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674B2" w14:textId="77777777" w:rsidR="006D4EBF" w:rsidRDefault="006D4EBF" w:rsidP="006D4EBF">
      <w:pPr>
        <w:pStyle w:val="Heading4"/>
        <w:ind w:right="103"/>
        <w:rPr>
          <w:b w:val="0"/>
          <w:bCs w:val="0"/>
        </w:rPr>
      </w:pPr>
      <w:bookmarkStart w:id="0" w:name="_Hlk84601099"/>
      <w:r>
        <w:t>Appendix 1: Drugs and their effects on the developing</w:t>
      </w:r>
      <w:r>
        <w:rPr>
          <w:spacing w:val="-18"/>
        </w:rPr>
        <w:t xml:space="preserve"> </w:t>
      </w:r>
      <w:r>
        <w:t>baby</w:t>
      </w:r>
    </w:p>
    <w:p w14:paraId="0517C03C" w14:textId="77777777" w:rsidR="006D4EBF" w:rsidRDefault="006D4EBF" w:rsidP="006D4EBF">
      <w:pPr>
        <w:pStyle w:val="BodyText"/>
        <w:spacing w:before="188" w:line="259" w:lineRule="auto"/>
        <w:ind w:right="306"/>
      </w:pPr>
      <w:r>
        <w:t>All women should be given information on the effects of smoking,</w:t>
      </w:r>
      <w:r>
        <w:rPr>
          <w:spacing w:val="-24"/>
        </w:rPr>
        <w:t xml:space="preserve"> </w:t>
      </w:r>
      <w:r>
        <w:t>alcohol</w:t>
      </w:r>
      <w:r>
        <w:rPr>
          <w:spacing w:val="-1"/>
        </w:rPr>
        <w:t xml:space="preserve"> </w:t>
      </w:r>
      <w:r>
        <w:t>use and drug use in pregnancy. Ideally, information should be given</w:t>
      </w:r>
      <w:r>
        <w:rPr>
          <w:spacing w:val="-16"/>
        </w:rPr>
        <w:t xml:space="preserve"> </w:t>
      </w:r>
      <w:r>
        <w:t>well before conception so that the woman has an opportunity to modify</w:t>
      </w:r>
      <w:r>
        <w:rPr>
          <w:spacing w:val="-16"/>
        </w:rPr>
        <w:t xml:space="preserve"> </w:t>
      </w:r>
      <w:r>
        <w:t>her drug use before she becomes</w:t>
      </w:r>
      <w:r>
        <w:rPr>
          <w:spacing w:val="-11"/>
        </w:rPr>
        <w:t xml:space="preserve"> </w:t>
      </w:r>
      <w:r>
        <w:t>pregnant.</w:t>
      </w:r>
    </w:p>
    <w:p w14:paraId="7B368307" w14:textId="77777777" w:rsidR="006D4EBF" w:rsidRDefault="006D4EBF" w:rsidP="006D4EBF">
      <w:pPr>
        <w:pStyle w:val="BodyText"/>
        <w:spacing w:before="163"/>
        <w:ind w:right="103"/>
        <w:rPr>
          <w:rFonts w:cs="Calibri"/>
        </w:rPr>
      </w:pPr>
      <w:r>
        <w:t xml:space="preserve">The general answer </w:t>
      </w:r>
      <w:r>
        <w:rPr>
          <w:rFonts w:cs="Calibri"/>
        </w:rPr>
        <w:t>to a question like ‘I took some x before I found out</w:t>
      </w:r>
      <w:r>
        <w:rPr>
          <w:rFonts w:cs="Calibri"/>
          <w:spacing w:val="-20"/>
        </w:rPr>
        <w:t xml:space="preserve"> </w:t>
      </w:r>
      <w:r>
        <w:rPr>
          <w:rFonts w:cs="Calibri"/>
        </w:rPr>
        <w:t>I</w:t>
      </w:r>
    </w:p>
    <w:p w14:paraId="754D9D73" w14:textId="77777777" w:rsidR="006D4EBF" w:rsidRDefault="006D4EBF" w:rsidP="006D4EBF">
      <w:pPr>
        <w:pStyle w:val="BodyText"/>
        <w:spacing w:before="25" w:line="259" w:lineRule="auto"/>
        <w:ind w:right="135"/>
      </w:pPr>
      <w:r>
        <w:t>was pregnan</w:t>
      </w:r>
      <w:r>
        <w:rPr>
          <w:rFonts w:cs="Calibri"/>
        </w:rPr>
        <w:t>t. Is it likely to harm the baby?’ is almost certainly</w:t>
      </w:r>
      <w:r>
        <w:rPr>
          <w:rFonts w:cs="Calibri"/>
          <w:spacing w:val="-15"/>
        </w:rPr>
        <w:t xml:space="preserve"> </w:t>
      </w:r>
      <w:r>
        <w:rPr>
          <w:rFonts w:cs="Calibri"/>
        </w:rPr>
        <w:t xml:space="preserve">‘no’. </w:t>
      </w:r>
      <w:r>
        <w:t>However, outcomes depend on the drug used, the amount taken,</w:t>
      </w:r>
      <w:r>
        <w:rPr>
          <w:spacing w:val="6"/>
        </w:rPr>
        <w:t xml:space="preserve"> </w:t>
      </w:r>
      <w:r>
        <w:t xml:space="preserve">over what </w:t>
      </w:r>
      <w:proofErr w:type="gramStart"/>
      <w:r>
        <w:t>time period</w:t>
      </w:r>
      <w:proofErr w:type="gramEnd"/>
      <w:r>
        <w:t>, how it was taken, at what stage in pregnancy, and</w:t>
      </w:r>
      <w:r>
        <w:rPr>
          <w:spacing w:val="-18"/>
        </w:rPr>
        <w:t xml:space="preserve"> </w:t>
      </w:r>
      <w:r>
        <w:t>many other factors such as diet and social circumstances. One unfortunate</w:t>
      </w:r>
      <w:r>
        <w:rPr>
          <w:spacing w:val="-26"/>
        </w:rPr>
        <w:t xml:space="preserve"> </w:t>
      </w:r>
      <w:r>
        <w:t>aspect of over-emphasising the likelihood of adverse effects is that it</w:t>
      </w:r>
      <w:r>
        <w:rPr>
          <w:spacing w:val="-6"/>
        </w:rPr>
        <w:t xml:space="preserve"> </w:t>
      </w:r>
      <w:r>
        <w:t>may persuade some concerned women to inappropriately consider</w:t>
      </w:r>
      <w:r>
        <w:rPr>
          <w:spacing w:val="-16"/>
        </w:rPr>
        <w:t xml:space="preserve"> </w:t>
      </w:r>
      <w:r>
        <w:t>termination. Others may suddenly stop their dependent drug use (which could</w:t>
      </w:r>
      <w:r>
        <w:rPr>
          <w:spacing w:val="-14"/>
        </w:rPr>
        <w:t xml:space="preserve"> </w:t>
      </w:r>
      <w:r>
        <w:t xml:space="preserve">be dangerous to the </w:t>
      </w:r>
      <w:proofErr w:type="spellStart"/>
      <w:r>
        <w:t>foetus</w:t>
      </w:r>
      <w:proofErr w:type="spellEnd"/>
      <w:r>
        <w:t>) or avoid engaging with professionals because</w:t>
      </w:r>
      <w:r>
        <w:rPr>
          <w:spacing w:val="-1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exaggerated</w:t>
      </w:r>
      <w:r>
        <w:rPr>
          <w:spacing w:val="-11"/>
        </w:rPr>
        <w:t xml:space="preserve"> </w:t>
      </w:r>
      <w:r>
        <w:t>concerns.</w:t>
      </w:r>
    </w:p>
    <w:p w14:paraId="3D9E32FF" w14:textId="77777777" w:rsidR="006D4EBF" w:rsidRDefault="006D4EBF" w:rsidP="006D4EBF">
      <w:pPr>
        <w:pStyle w:val="BodyText"/>
        <w:spacing w:before="161" w:line="259" w:lineRule="auto"/>
        <w:ind w:right="109"/>
      </w:pPr>
      <w:r>
        <w:t>Drug use is associated with increased rates of obstetric and</w:t>
      </w:r>
      <w:r>
        <w:rPr>
          <w:spacing w:val="-15"/>
        </w:rPr>
        <w:t xml:space="preserve"> </w:t>
      </w:r>
      <w:r>
        <w:t xml:space="preserve">paediatric mortality and morbidity and can affect pregnancy in </w:t>
      </w:r>
      <w:proofErr w:type="gramStart"/>
      <w:r>
        <w:t>a number of</w:t>
      </w:r>
      <w:proofErr w:type="gramEnd"/>
      <w:r>
        <w:rPr>
          <w:spacing w:val="-14"/>
        </w:rPr>
        <w:t xml:space="preserve"> </w:t>
      </w:r>
      <w:r>
        <w:t xml:space="preserve">ways. During the 1st trimester, when </w:t>
      </w:r>
      <w:proofErr w:type="spellStart"/>
      <w:r>
        <w:t>foetal</w:t>
      </w:r>
      <w:proofErr w:type="spellEnd"/>
      <w:r>
        <w:t xml:space="preserve"> organs are </w:t>
      </w:r>
      <w:proofErr w:type="gramStart"/>
      <w:r>
        <w:t>actually</w:t>
      </w:r>
      <w:r>
        <w:rPr>
          <w:spacing w:val="-12"/>
        </w:rPr>
        <w:t xml:space="preserve"> </w:t>
      </w:r>
      <w:r>
        <w:t>forming</w:t>
      </w:r>
      <w:proofErr w:type="gramEnd"/>
      <w:r>
        <w:t>, teratogenic (malformation) effects are the main concern. This is a</w:t>
      </w:r>
      <w:r>
        <w:rPr>
          <w:spacing w:val="-15"/>
        </w:rPr>
        <w:t xml:space="preserve"> </w:t>
      </w:r>
      <w:r>
        <w:t>time when the woman may not even know she is pregnant. During the 2nd</w:t>
      </w:r>
      <w:r>
        <w:rPr>
          <w:spacing w:val="-20"/>
        </w:rPr>
        <w:t xml:space="preserve"> </w:t>
      </w:r>
      <w:r>
        <w:t>and 3rd trimester the main concern is about growth and</w:t>
      </w:r>
      <w:r>
        <w:rPr>
          <w:spacing w:val="-7"/>
        </w:rPr>
        <w:t xml:space="preserve"> </w:t>
      </w:r>
      <w:r>
        <w:t xml:space="preserve">functional development. Impaired placental function and </w:t>
      </w:r>
      <w:proofErr w:type="spellStart"/>
      <w:r>
        <w:t>foetal</w:t>
      </w:r>
      <w:proofErr w:type="spellEnd"/>
      <w:r>
        <w:t xml:space="preserve"> growth can result in</w:t>
      </w:r>
      <w:r>
        <w:rPr>
          <w:spacing w:val="-21"/>
        </w:rPr>
        <w:t xml:space="preserve"> </w:t>
      </w:r>
      <w:r>
        <w:t xml:space="preserve">a </w:t>
      </w:r>
      <w:proofErr w:type="gramStart"/>
      <w:r>
        <w:t>low birth weight</w:t>
      </w:r>
      <w:proofErr w:type="gramEnd"/>
      <w:r>
        <w:t xml:space="preserve"> baby. Chaotic drug use can increase the risk of</w:t>
      </w:r>
      <w:r>
        <w:rPr>
          <w:spacing w:val="-17"/>
        </w:rPr>
        <w:t xml:space="preserve"> </w:t>
      </w:r>
      <w:r>
        <w:t xml:space="preserve">pre-term labour and result in early delivery. The risk of </w:t>
      </w:r>
      <w:proofErr w:type="gramStart"/>
      <w:r>
        <w:t>Sudden Infant</w:t>
      </w:r>
      <w:r>
        <w:rPr>
          <w:spacing w:val="-18"/>
        </w:rPr>
        <w:t xml:space="preserve"> </w:t>
      </w:r>
      <w:r>
        <w:t>Death Syndrome</w:t>
      </w:r>
      <w:proofErr w:type="gramEnd"/>
      <w:r>
        <w:t xml:space="preserve"> (SIDS) is increased and Neonatal Abstinence Syndrome</w:t>
      </w:r>
      <w:r>
        <w:rPr>
          <w:spacing w:val="-12"/>
        </w:rPr>
        <w:t xml:space="preserve"> </w:t>
      </w:r>
      <w:r>
        <w:t>is common in the babies of women who are dependent on certain</w:t>
      </w:r>
      <w:r>
        <w:rPr>
          <w:spacing w:val="-19"/>
        </w:rPr>
        <w:t xml:space="preserve"> </w:t>
      </w:r>
      <w:r>
        <w:t>drugs.</w:t>
      </w:r>
    </w:p>
    <w:p w14:paraId="791741F7" w14:textId="77777777" w:rsidR="006D4EBF" w:rsidRDefault="006D4EBF" w:rsidP="006D4EBF">
      <w:pPr>
        <w:pStyle w:val="BodyText"/>
        <w:spacing w:before="163" w:line="259" w:lineRule="auto"/>
        <w:ind w:right="113"/>
      </w:pPr>
      <w:r>
        <w:t>Many women with alcohol / drug related problems feel worried and</w:t>
      </w:r>
      <w:r>
        <w:rPr>
          <w:spacing w:val="-16"/>
        </w:rPr>
        <w:t xml:space="preserve"> </w:t>
      </w:r>
      <w:r>
        <w:t>guilty about the effects of their drug use on the baby and may appear reluctant</w:t>
      </w:r>
      <w:r>
        <w:rPr>
          <w:spacing w:val="-12"/>
        </w:rPr>
        <w:t xml:space="preserve"> </w:t>
      </w:r>
      <w:r>
        <w:t>to discuss these issues as a result. Professionals need to give parents</w:t>
      </w:r>
      <w:r>
        <w:rPr>
          <w:spacing w:val="49"/>
        </w:rPr>
        <w:t xml:space="preserve"> </w:t>
      </w:r>
      <w:proofErr w:type="gramStart"/>
      <w:r>
        <w:t>license</w:t>
      </w:r>
      <w:r>
        <w:rPr>
          <w:spacing w:val="-1"/>
        </w:rPr>
        <w:t xml:space="preserve">  </w:t>
      </w:r>
      <w:r>
        <w:t>to</w:t>
      </w:r>
      <w:proofErr w:type="gramEnd"/>
      <w:r>
        <w:t xml:space="preserve"> voice concerns, fears, and questions that they are reluctant to bring</w:t>
      </w:r>
      <w:r>
        <w:rPr>
          <w:spacing w:val="-21"/>
        </w:rPr>
        <w:t xml:space="preserve"> </w:t>
      </w:r>
      <w:r>
        <w:t>up spontaneously. Very often parents will be relieved when a</w:t>
      </w:r>
      <w:r>
        <w:rPr>
          <w:spacing w:val="-15"/>
        </w:rPr>
        <w:t xml:space="preserve"> </w:t>
      </w:r>
      <w:r>
        <w:t>professional raises the subject and encourages them to share their concerns.</w:t>
      </w:r>
      <w:r>
        <w:rPr>
          <w:spacing w:val="-19"/>
        </w:rPr>
        <w:t xml:space="preserve"> </w:t>
      </w:r>
      <w:r>
        <w:t>Allowing them to voice anxieties about poor outcome and their ambivalence</w:t>
      </w:r>
      <w:r>
        <w:rPr>
          <w:spacing w:val="-24"/>
        </w:rPr>
        <w:t xml:space="preserve"> </w:t>
      </w:r>
      <w:r>
        <w:t>about</w:t>
      </w:r>
    </w:p>
    <w:p w14:paraId="0C4A9F10" w14:textId="77777777" w:rsidR="006D4EBF" w:rsidRDefault="006D4EBF" w:rsidP="006D4EBF">
      <w:pPr>
        <w:spacing w:line="259" w:lineRule="auto"/>
        <w:sectPr w:rsidR="006D4EBF">
          <w:pgSz w:w="12240" w:h="15840"/>
          <w:pgMar w:top="1420" w:right="1700" w:bottom="280" w:left="1700" w:header="720" w:footer="720" w:gutter="0"/>
          <w:cols w:space="720"/>
        </w:sectPr>
      </w:pPr>
    </w:p>
    <w:p w14:paraId="25C4E5E2" w14:textId="77777777" w:rsidR="006D4EBF" w:rsidRDefault="006D4EBF" w:rsidP="006D4EBF">
      <w:pPr>
        <w:pStyle w:val="BodyText"/>
        <w:spacing w:before="22" w:line="256" w:lineRule="auto"/>
        <w:ind w:right="243"/>
        <w:jc w:val="both"/>
        <w:rPr>
          <w:rFonts w:cs="Calibri"/>
        </w:rPr>
      </w:pPr>
      <w:r>
        <w:lastRenderedPageBreak/>
        <w:t>their current situation, including their substance use, treatment and so</w:t>
      </w:r>
      <w:r>
        <w:rPr>
          <w:spacing w:val="-28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 xml:space="preserve">can be therapeutic. Parents often complain that they </w:t>
      </w:r>
      <w:r>
        <w:rPr>
          <w:rFonts w:cs="Calibri"/>
        </w:rPr>
        <w:t>are not ‘told</w:t>
      </w:r>
      <w:r>
        <w:rPr>
          <w:rFonts w:cs="Calibri"/>
          <w:spacing w:val="-14"/>
        </w:rPr>
        <w:t xml:space="preserve"> </w:t>
      </w:r>
      <w:r>
        <w:rPr>
          <w:rFonts w:cs="Calibri"/>
        </w:rPr>
        <w:t>enough’ and professionals comment that parents are ‘ill prepared’ or ‘ill</w:t>
      </w:r>
      <w:r>
        <w:rPr>
          <w:rFonts w:cs="Calibri"/>
          <w:spacing w:val="-19"/>
        </w:rPr>
        <w:t xml:space="preserve"> </w:t>
      </w:r>
      <w:r>
        <w:rPr>
          <w:rFonts w:cs="Calibri"/>
        </w:rPr>
        <w:t>informed’.</w:t>
      </w:r>
    </w:p>
    <w:p w14:paraId="0DB3C401" w14:textId="77777777" w:rsidR="006D4EBF" w:rsidRDefault="006D4EBF" w:rsidP="006D4EBF">
      <w:pPr>
        <w:pStyle w:val="BodyText"/>
        <w:spacing w:before="164"/>
        <w:ind w:right="103"/>
      </w:pPr>
      <w:r>
        <w:rPr>
          <w:u w:val="single" w:color="000000"/>
        </w:rPr>
        <w:t>Effects of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tobacco</w:t>
      </w:r>
    </w:p>
    <w:p w14:paraId="447316FB" w14:textId="77777777" w:rsidR="006D4EBF" w:rsidRDefault="006D4EBF" w:rsidP="006D4EBF">
      <w:pPr>
        <w:pStyle w:val="BodyText"/>
        <w:spacing w:before="188" w:line="259" w:lineRule="auto"/>
        <w:ind w:right="146"/>
      </w:pPr>
      <w:r>
        <w:t>The significant risks associated with maternal use of tobacco</w:t>
      </w:r>
      <w:r>
        <w:rPr>
          <w:spacing w:val="1"/>
        </w:rPr>
        <w:t xml:space="preserve"> </w:t>
      </w:r>
      <w:r>
        <w:t>are particularly well established. There are many harmful substances</w:t>
      </w:r>
      <w:r>
        <w:rPr>
          <w:spacing w:val="-17"/>
        </w:rPr>
        <w:t xml:space="preserve"> </w:t>
      </w:r>
      <w:r>
        <w:t>contained in cigarettes. Nicotine, carbon monoxide and cyanide are thought to</w:t>
      </w:r>
      <w:r>
        <w:rPr>
          <w:spacing w:val="-20"/>
        </w:rPr>
        <w:t xml:space="preserve"> </w:t>
      </w:r>
      <w:r>
        <w:t>have the greatest adverse effects, reducing blood flow and oxygen to the</w:t>
      </w:r>
      <w:r>
        <w:rPr>
          <w:spacing w:val="-20"/>
        </w:rPr>
        <w:t xml:space="preserve"> </w:t>
      </w:r>
      <w:proofErr w:type="spellStart"/>
      <w:r>
        <w:t>foetus</w:t>
      </w:r>
      <w:proofErr w:type="spellEnd"/>
      <w:r>
        <w:t>. Maternal smoking in the first 12 weeks of pregnancy (until the end of</w:t>
      </w:r>
      <w:r>
        <w:rPr>
          <w:spacing w:val="-20"/>
        </w:rPr>
        <w:t xml:space="preserve"> </w:t>
      </w:r>
      <w:r>
        <w:t xml:space="preserve">the 1st trimester) is responsible for up to 25% of all </w:t>
      </w:r>
      <w:proofErr w:type="gramStart"/>
      <w:r>
        <w:t>low birth weight</w:t>
      </w:r>
      <w:proofErr w:type="gramEnd"/>
      <w:r>
        <w:rPr>
          <w:spacing w:val="-17"/>
        </w:rPr>
        <w:t xml:space="preserve"> </w:t>
      </w:r>
      <w:r>
        <w:t>babies.</w:t>
      </w:r>
    </w:p>
    <w:p w14:paraId="0E457301" w14:textId="77777777" w:rsidR="006D4EBF" w:rsidRDefault="006D4EBF" w:rsidP="006D4EBF">
      <w:pPr>
        <w:pStyle w:val="BodyText"/>
        <w:spacing w:line="259" w:lineRule="auto"/>
        <w:ind w:right="103"/>
      </w:pPr>
      <w:r>
        <w:t>Smoking tobacco causes a reduction in birth weight greater than that</w:t>
      </w:r>
      <w:r>
        <w:rPr>
          <w:spacing w:val="-24"/>
        </w:rPr>
        <w:t xml:space="preserve"> </w:t>
      </w:r>
      <w:r>
        <w:t xml:space="preserve">from heroin and is a major risk factor in </w:t>
      </w:r>
      <w:proofErr w:type="gramStart"/>
      <w:r>
        <w:t>Sudden Infant Death</w:t>
      </w:r>
      <w:r>
        <w:rPr>
          <w:spacing w:val="-20"/>
        </w:rPr>
        <w:t xml:space="preserve"> </w:t>
      </w:r>
      <w:r>
        <w:t>Syndrome</w:t>
      </w:r>
      <w:proofErr w:type="gramEnd"/>
      <w:r>
        <w:t>.</w:t>
      </w:r>
    </w:p>
    <w:p w14:paraId="19599C59" w14:textId="77777777" w:rsidR="006D4EBF" w:rsidRDefault="006D4EBF" w:rsidP="006D4EBF">
      <w:pPr>
        <w:pStyle w:val="BodyText"/>
        <w:spacing w:line="256" w:lineRule="auto"/>
        <w:ind w:right="103"/>
      </w:pPr>
      <w:r>
        <w:t>Although there is no convincing evidence that smoking cigarettes</w:t>
      </w:r>
      <w:r>
        <w:rPr>
          <w:spacing w:val="-20"/>
        </w:rPr>
        <w:t xml:space="preserve"> </w:t>
      </w:r>
      <w:r>
        <w:t>causes</w:t>
      </w:r>
      <w:r>
        <w:rPr>
          <w:spacing w:val="-1"/>
        </w:rPr>
        <w:t xml:space="preserve"> </w:t>
      </w:r>
      <w:r>
        <w:t>congenital birth defects, many other pregnancy complications</w:t>
      </w:r>
      <w:r>
        <w:rPr>
          <w:spacing w:val="-16"/>
        </w:rPr>
        <w:t xml:space="preserve"> </w:t>
      </w:r>
      <w:r>
        <w:t>are associated with smoking (Johnstone 1998). These</w:t>
      </w:r>
      <w:r>
        <w:rPr>
          <w:spacing w:val="-17"/>
        </w:rPr>
        <w:t xml:space="preserve"> </w:t>
      </w:r>
      <w:r>
        <w:t>include:</w:t>
      </w:r>
    </w:p>
    <w:p w14:paraId="1DCFB18A" w14:textId="77777777" w:rsidR="006D4EBF" w:rsidRDefault="006D4EBF" w:rsidP="006D4EBF">
      <w:pPr>
        <w:pStyle w:val="BodyText"/>
        <w:spacing w:before="162"/>
        <w:ind w:left="820" w:right="103"/>
      </w:pPr>
      <w:r>
        <w:t>miscarriage</w:t>
      </w:r>
    </w:p>
    <w:p w14:paraId="43DABF3E" w14:textId="77777777" w:rsidR="006D4EBF" w:rsidRDefault="006D4EBF" w:rsidP="006D4EBF">
      <w:pPr>
        <w:pStyle w:val="BodyText"/>
        <w:spacing w:before="188" w:line="372" w:lineRule="auto"/>
        <w:ind w:left="820" w:right="3947"/>
      </w:pPr>
      <w:r>
        <w:t>pre-term (premature)</w:t>
      </w:r>
      <w:r>
        <w:rPr>
          <w:spacing w:val="-6"/>
        </w:rPr>
        <w:t xml:space="preserve"> </w:t>
      </w:r>
      <w:r>
        <w:t>delivery stillbirth</w:t>
      </w:r>
    </w:p>
    <w:p w14:paraId="39E78BA2" w14:textId="77777777" w:rsidR="006D4EBF" w:rsidRDefault="006D4EBF" w:rsidP="006D4EBF">
      <w:pPr>
        <w:pStyle w:val="BodyText"/>
        <w:spacing w:line="340" w:lineRule="exact"/>
        <w:ind w:left="820" w:right="103"/>
        <w:rPr>
          <w:rFonts w:cs="Calibri"/>
        </w:rPr>
      </w:pPr>
      <w:r>
        <w:rPr>
          <w:rFonts w:cs="Calibri"/>
        </w:rPr>
        <w:t>intrauterine growth restriction (IUGR) or ‘small for</w:t>
      </w:r>
      <w:r>
        <w:rPr>
          <w:rFonts w:cs="Calibri"/>
          <w:spacing w:val="-18"/>
        </w:rPr>
        <w:t xml:space="preserve"> </w:t>
      </w:r>
      <w:r>
        <w:rPr>
          <w:rFonts w:cs="Calibri"/>
        </w:rPr>
        <w:t>dates’</w:t>
      </w:r>
    </w:p>
    <w:p w14:paraId="02E4A517" w14:textId="77777777" w:rsidR="006D4EBF" w:rsidRDefault="006D4EBF" w:rsidP="006D4EBF">
      <w:pPr>
        <w:pStyle w:val="BodyText"/>
        <w:spacing w:before="188" w:line="369" w:lineRule="auto"/>
        <w:ind w:left="820" w:right="5136"/>
      </w:pPr>
      <w:r>
        <w:t>low birth</w:t>
      </w:r>
      <w:r>
        <w:rPr>
          <w:spacing w:val="-3"/>
        </w:rPr>
        <w:t xml:space="preserve"> </w:t>
      </w:r>
      <w:r>
        <w:t>weight placental</w:t>
      </w:r>
      <w:r>
        <w:rPr>
          <w:spacing w:val="-3"/>
        </w:rPr>
        <w:t xml:space="preserve"> </w:t>
      </w:r>
      <w:r>
        <w:t>abruption</w:t>
      </w:r>
    </w:p>
    <w:p w14:paraId="189E11AA" w14:textId="77777777" w:rsidR="006D4EBF" w:rsidRDefault="006D4EBF" w:rsidP="006D4EBF">
      <w:pPr>
        <w:pStyle w:val="BodyText"/>
        <w:spacing w:before="4"/>
        <w:ind w:left="820" w:right="103"/>
      </w:pPr>
      <w:r>
        <w:t>reduction in breast milk</w:t>
      </w:r>
      <w:r>
        <w:rPr>
          <w:spacing w:val="-12"/>
        </w:rPr>
        <w:t xml:space="preserve"> </w:t>
      </w:r>
      <w:r>
        <w:t>production</w:t>
      </w:r>
    </w:p>
    <w:p w14:paraId="031863FB" w14:textId="77777777" w:rsidR="006D4EBF" w:rsidRDefault="006D4EBF" w:rsidP="006D4EBF">
      <w:pPr>
        <w:pStyle w:val="BodyText"/>
        <w:spacing w:before="186"/>
        <w:ind w:left="820" w:right="103"/>
        <w:rPr>
          <w:rFonts w:cs="Calibri"/>
        </w:rPr>
      </w:pPr>
      <w:r>
        <w:t xml:space="preserve">sudden Infant Death Syndrome </w:t>
      </w:r>
      <w:r>
        <w:rPr>
          <w:rFonts w:cs="Calibri"/>
        </w:rPr>
        <w:t>(SIDS or ‘cot</w:t>
      </w:r>
      <w:r>
        <w:rPr>
          <w:rFonts w:cs="Calibri"/>
          <w:spacing w:val="-12"/>
        </w:rPr>
        <w:t xml:space="preserve"> </w:t>
      </w:r>
      <w:r>
        <w:rPr>
          <w:rFonts w:cs="Calibri"/>
        </w:rPr>
        <w:t>death’).</w:t>
      </w:r>
    </w:p>
    <w:p w14:paraId="59C047A8" w14:textId="77777777" w:rsidR="006D4EBF" w:rsidRDefault="006D4EBF" w:rsidP="006D4EBF">
      <w:pPr>
        <w:pStyle w:val="BodyText"/>
        <w:spacing w:before="188" w:line="259" w:lineRule="auto"/>
        <w:ind w:right="103"/>
      </w:pPr>
      <w:r>
        <w:t>Babies born to heavy smokers may also exhibit minor signs of</w:t>
      </w:r>
      <w:r>
        <w:rPr>
          <w:spacing w:val="-21"/>
        </w:rPr>
        <w:t xml:space="preserve"> </w:t>
      </w:r>
      <w:r>
        <w:t xml:space="preserve">withdrawal, </w:t>
      </w:r>
      <w:r>
        <w:rPr>
          <w:rFonts w:cs="Calibri"/>
        </w:rPr>
        <w:t>including ‘jitteriness’ in the perinatal period</w:t>
      </w:r>
      <w:r>
        <w:t>. Children of smokers also</w:t>
      </w:r>
      <w:r>
        <w:rPr>
          <w:spacing w:val="-15"/>
        </w:rPr>
        <w:t xml:space="preserve"> </w:t>
      </w:r>
      <w:r>
        <w:t>suffer</w:t>
      </w:r>
      <w:r>
        <w:rPr>
          <w:spacing w:val="-1"/>
        </w:rPr>
        <w:t xml:space="preserve"> </w:t>
      </w:r>
      <w:r>
        <w:t>more respiratory infections in childhood and</w:t>
      </w:r>
      <w:r>
        <w:rPr>
          <w:spacing w:val="-14"/>
        </w:rPr>
        <w:t xml:space="preserve"> </w:t>
      </w:r>
      <w:r>
        <w:t>adolescence.</w:t>
      </w:r>
    </w:p>
    <w:p w14:paraId="4089F012" w14:textId="77777777" w:rsidR="006D4EBF" w:rsidRDefault="006D4EBF" w:rsidP="006D4EBF">
      <w:pPr>
        <w:rPr>
          <w:rFonts w:ascii="Calibri" w:eastAsia="Calibri" w:hAnsi="Calibri" w:cs="Calibri"/>
          <w:sz w:val="28"/>
          <w:szCs w:val="28"/>
        </w:rPr>
      </w:pPr>
    </w:p>
    <w:p w14:paraId="06CBAC92" w14:textId="77777777" w:rsidR="006D4EBF" w:rsidRDefault="006D4EBF" w:rsidP="006D4EBF">
      <w:pPr>
        <w:spacing w:before="3"/>
        <w:rPr>
          <w:rFonts w:ascii="Calibri" w:eastAsia="Calibri" w:hAnsi="Calibri" w:cs="Calibri"/>
          <w:sz w:val="28"/>
          <w:szCs w:val="28"/>
        </w:rPr>
      </w:pPr>
    </w:p>
    <w:p w14:paraId="4EA82233" w14:textId="77777777" w:rsidR="006D4EBF" w:rsidRDefault="006D4EBF" w:rsidP="006D4EBF">
      <w:pPr>
        <w:pStyle w:val="BodyText"/>
        <w:ind w:right="103"/>
      </w:pPr>
      <w:r>
        <w:rPr>
          <w:u w:val="single" w:color="000000"/>
        </w:rPr>
        <w:t>Effects of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alcohol</w:t>
      </w:r>
    </w:p>
    <w:p w14:paraId="2334CB1B" w14:textId="77777777" w:rsidR="006D4EBF" w:rsidRDefault="006D4EBF" w:rsidP="006D4EBF">
      <w:pPr>
        <w:sectPr w:rsidR="006D4EBF">
          <w:pgSz w:w="12240" w:h="15840"/>
          <w:pgMar w:top="1420" w:right="1700" w:bottom="280" w:left="1700" w:header="720" w:footer="720" w:gutter="0"/>
          <w:cols w:space="720"/>
        </w:sectPr>
      </w:pPr>
    </w:p>
    <w:p w14:paraId="3B6096B6" w14:textId="77777777" w:rsidR="006D4EBF" w:rsidRDefault="006D4EBF" w:rsidP="006D4EBF">
      <w:pPr>
        <w:pStyle w:val="BodyText"/>
        <w:spacing w:before="22" w:line="259" w:lineRule="auto"/>
        <w:ind w:right="114"/>
      </w:pPr>
      <w:r>
        <w:lastRenderedPageBreak/>
        <w:t xml:space="preserve">Alcohol use during pregnancy may potentially affect </w:t>
      </w:r>
      <w:proofErr w:type="spellStart"/>
      <w:r>
        <w:t>foetal</w:t>
      </w:r>
      <w:proofErr w:type="spellEnd"/>
      <w:r>
        <w:rPr>
          <w:spacing w:val="-16"/>
        </w:rPr>
        <w:t xml:space="preserve"> </w:t>
      </w:r>
      <w:r>
        <w:t>brain development at any gestation. At all points along the continuum</w:t>
      </w:r>
      <w:r>
        <w:rPr>
          <w:spacing w:val="-25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occasional light drinking to regular heavy drinking there is</w:t>
      </w:r>
      <w:r>
        <w:rPr>
          <w:spacing w:val="-13"/>
        </w:rPr>
        <w:t xml:space="preserve"> </w:t>
      </w:r>
      <w:r>
        <w:t>conflicting evidence as to the possibility of damaging effects on the</w:t>
      </w:r>
      <w:r>
        <w:rPr>
          <w:spacing w:val="-18"/>
        </w:rPr>
        <w:t xml:space="preserve"> </w:t>
      </w:r>
      <w:proofErr w:type="spellStart"/>
      <w:r>
        <w:t>foetus</w:t>
      </w:r>
      <w:proofErr w:type="spellEnd"/>
      <w:r>
        <w:t>.</w:t>
      </w:r>
    </w:p>
    <w:p w14:paraId="03829E09" w14:textId="77777777" w:rsidR="006D4EBF" w:rsidRDefault="006D4EBF" w:rsidP="006D4EBF">
      <w:pPr>
        <w:pStyle w:val="BodyText"/>
        <w:spacing w:before="161" w:line="259" w:lineRule="auto"/>
        <w:ind w:right="134"/>
      </w:pPr>
      <w:r>
        <w:rPr>
          <w:rFonts w:cs="Calibri"/>
        </w:rPr>
        <w:t>Very heavy drinking in pregnancy (including heavy ‘binge’ drinking)</w:t>
      </w:r>
      <w:r>
        <w:rPr>
          <w:rFonts w:cs="Calibri"/>
          <w:spacing w:val="-16"/>
        </w:rPr>
        <w:t xml:space="preserve"> </w:t>
      </w:r>
      <w:r>
        <w:rPr>
          <w:rFonts w:cs="Calibri"/>
        </w:rPr>
        <w:t xml:space="preserve">results </w:t>
      </w:r>
      <w:r>
        <w:t xml:space="preserve">in a small number of babies being born with </w:t>
      </w:r>
      <w:proofErr w:type="spellStart"/>
      <w:r>
        <w:t>foetal</w:t>
      </w:r>
      <w:proofErr w:type="spellEnd"/>
      <w:r>
        <w:t xml:space="preserve"> Alcohol Syndrome</w:t>
      </w:r>
      <w:r>
        <w:rPr>
          <w:spacing w:val="-25"/>
        </w:rPr>
        <w:t xml:space="preserve"> </w:t>
      </w:r>
      <w:r>
        <w:t>(FAS).</w:t>
      </w:r>
      <w:r>
        <w:rPr>
          <w:spacing w:val="-1"/>
        </w:rPr>
        <w:t xml:space="preserve"> </w:t>
      </w:r>
      <w:r>
        <w:t>In Scotland, there are an estimated 38 babies born per year with</w:t>
      </w:r>
      <w:r>
        <w:rPr>
          <w:spacing w:val="-1"/>
        </w:rPr>
        <w:t xml:space="preserve"> </w:t>
      </w:r>
      <w:r>
        <w:t>FAS.</w:t>
      </w:r>
      <w:r>
        <w:rPr>
          <w:spacing w:val="-1"/>
        </w:rPr>
        <w:t xml:space="preserve"> </w:t>
      </w:r>
      <w:proofErr w:type="spellStart"/>
      <w:r>
        <w:t>Foetal</w:t>
      </w:r>
      <w:proofErr w:type="spellEnd"/>
      <w:r>
        <w:t xml:space="preserve"> Alcohol Syndrome is characterised</w:t>
      </w:r>
      <w:r>
        <w:rPr>
          <w:spacing w:val="-20"/>
        </w:rPr>
        <w:t xml:space="preserve"> </w:t>
      </w:r>
      <w:r>
        <w:t>by:</w:t>
      </w:r>
    </w:p>
    <w:p w14:paraId="44F5718C" w14:textId="77777777" w:rsidR="006D4EBF" w:rsidRDefault="006D4EBF" w:rsidP="006D4EBF">
      <w:pPr>
        <w:pStyle w:val="BodyText"/>
        <w:spacing w:before="161" w:line="259" w:lineRule="auto"/>
        <w:ind w:left="820" w:right="114"/>
      </w:pPr>
      <w:proofErr w:type="spellStart"/>
      <w:r>
        <w:t>foetal</w:t>
      </w:r>
      <w:proofErr w:type="spellEnd"/>
      <w:r>
        <w:t xml:space="preserve"> growth restriction (with subsequent low birth weight,</w:t>
      </w:r>
      <w:r>
        <w:rPr>
          <w:spacing w:val="-21"/>
        </w:rPr>
        <w:t xml:space="preserve"> </w:t>
      </w:r>
      <w:r>
        <w:t>reduced head circumference and brain</w:t>
      </w:r>
      <w:r>
        <w:rPr>
          <w:spacing w:val="-15"/>
        </w:rPr>
        <w:t xml:space="preserve"> </w:t>
      </w:r>
      <w:r>
        <w:t>size)</w:t>
      </w:r>
    </w:p>
    <w:p w14:paraId="1711DD21" w14:textId="77777777" w:rsidR="006D4EBF" w:rsidRDefault="006D4EBF" w:rsidP="006D4EBF">
      <w:pPr>
        <w:pStyle w:val="BodyText"/>
        <w:spacing w:before="161" w:line="256" w:lineRule="auto"/>
        <w:ind w:left="820" w:right="114"/>
      </w:pPr>
      <w:r>
        <w:t>Central nervous system problems, including cognitive</w:t>
      </w:r>
      <w:r>
        <w:rPr>
          <w:spacing w:val="-20"/>
        </w:rPr>
        <w:t xml:space="preserve"> </w:t>
      </w:r>
      <w:r>
        <w:t>dysfunction</w:t>
      </w:r>
      <w:r>
        <w:rPr>
          <w:spacing w:val="-1"/>
        </w:rPr>
        <w:t xml:space="preserve"> </w:t>
      </w:r>
      <w:r>
        <w:t>(learning difficulties) and neurological</w:t>
      </w:r>
      <w:r>
        <w:rPr>
          <w:spacing w:val="-21"/>
        </w:rPr>
        <w:t xml:space="preserve"> </w:t>
      </w:r>
      <w:r>
        <w:t>abnormalities</w:t>
      </w:r>
    </w:p>
    <w:p w14:paraId="235D0997" w14:textId="77777777" w:rsidR="006D4EBF" w:rsidRDefault="006D4EBF" w:rsidP="006D4EBF">
      <w:pPr>
        <w:pStyle w:val="BodyText"/>
        <w:spacing w:before="164" w:line="256" w:lineRule="auto"/>
        <w:ind w:left="820" w:right="114"/>
      </w:pPr>
      <w:r>
        <w:t xml:space="preserve">A cluster of characteristic facial abnormalities </w:t>
      </w:r>
      <w:proofErr w:type="gramStart"/>
      <w:r>
        <w:t>e.g.</w:t>
      </w:r>
      <w:proofErr w:type="gramEnd"/>
      <w:r>
        <w:t xml:space="preserve"> short</w:t>
      </w:r>
      <w:r>
        <w:rPr>
          <w:spacing w:val="-17"/>
        </w:rPr>
        <w:t xml:space="preserve"> </w:t>
      </w:r>
      <w:r>
        <w:t>palpebral fissures (eye openings), thin upper lip, flattened midface,</w:t>
      </w:r>
      <w:r>
        <w:rPr>
          <w:spacing w:val="-14"/>
        </w:rPr>
        <w:t xml:space="preserve"> </w:t>
      </w:r>
      <w:r>
        <w:t>and indistinct</w:t>
      </w:r>
      <w:r>
        <w:rPr>
          <w:spacing w:val="-5"/>
        </w:rPr>
        <w:t xml:space="preserve"> </w:t>
      </w:r>
      <w:r>
        <w:t>philtrum</w:t>
      </w:r>
    </w:p>
    <w:p w14:paraId="4345AE16" w14:textId="77777777" w:rsidR="006D4EBF" w:rsidRDefault="006D4EBF" w:rsidP="006D4EBF">
      <w:pPr>
        <w:pStyle w:val="BodyText"/>
        <w:spacing w:before="164"/>
        <w:ind w:right="114" w:firstLine="719"/>
      </w:pPr>
      <w:r>
        <w:t>Failure to thrive (the child remains below the 10th</w:t>
      </w:r>
      <w:r>
        <w:rPr>
          <w:spacing w:val="-15"/>
        </w:rPr>
        <w:t xml:space="preserve"> </w:t>
      </w:r>
      <w:r>
        <w:t>centile)</w:t>
      </w:r>
    </w:p>
    <w:p w14:paraId="63345FBA" w14:textId="77777777" w:rsidR="006D4EBF" w:rsidRDefault="006D4EBF" w:rsidP="006D4EBF">
      <w:pPr>
        <w:pStyle w:val="BodyText"/>
        <w:spacing w:before="189" w:line="259" w:lineRule="auto"/>
        <w:ind w:right="114"/>
      </w:pPr>
      <w:r>
        <w:t>Studies that report alcohol consumption related to FAS have found</w:t>
      </w:r>
      <w:r>
        <w:rPr>
          <w:spacing w:val="-18"/>
        </w:rPr>
        <w:t xml:space="preserve"> </w:t>
      </w:r>
      <w:r>
        <w:t>high levels of drinking (&gt;42 units per week). Patterns of consumption also</w:t>
      </w:r>
      <w:r>
        <w:rPr>
          <w:spacing w:val="-19"/>
        </w:rPr>
        <w:t xml:space="preserve"> </w:t>
      </w:r>
      <w:r>
        <w:t xml:space="preserve">seem </w:t>
      </w:r>
      <w:r>
        <w:rPr>
          <w:rFonts w:cs="Calibri"/>
        </w:rPr>
        <w:t>to be important. Frequent high dose (‘binge’) drinking, t</w:t>
      </w:r>
      <w:r>
        <w:t>o the point</w:t>
      </w:r>
      <w:r>
        <w:rPr>
          <w:spacing w:val="-9"/>
        </w:rPr>
        <w:t xml:space="preserve"> </w:t>
      </w:r>
      <w:r>
        <w:t xml:space="preserve">of intoxication, is thought to be a greater risk to the </w:t>
      </w:r>
      <w:proofErr w:type="spellStart"/>
      <w:r>
        <w:t>foetus</w:t>
      </w:r>
      <w:proofErr w:type="spellEnd"/>
      <w:r>
        <w:t xml:space="preserve"> than</w:t>
      </w:r>
      <w:r>
        <w:rPr>
          <w:spacing w:val="-14"/>
        </w:rPr>
        <w:t xml:space="preserve"> </w:t>
      </w:r>
      <w:r>
        <w:t>steady moderate drinking. Many other confounding factors, however, may</w:t>
      </w:r>
      <w:r>
        <w:rPr>
          <w:spacing w:val="-15"/>
        </w:rPr>
        <w:t xml:space="preserve"> </w:t>
      </w:r>
      <w:r>
        <w:t>be important. These include general physical health, nutrition, age,</w:t>
      </w:r>
      <w:r>
        <w:rPr>
          <w:spacing w:val="-21"/>
        </w:rPr>
        <w:t xml:space="preserve"> </w:t>
      </w:r>
      <w:r>
        <w:t>parity, smoking and other drug use as well as social deprivation. A wide range</w:t>
      </w:r>
      <w:r>
        <w:rPr>
          <w:spacing w:val="-1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other alcohol-related birth defects (ARBD) appear to occur with</w:t>
      </w:r>
      <w:r>
        <w:rPr>
          <w:spacing w:val="-17"/>
        </w:rPr>
        <w:t xml:space="preserve"> </w:t>
      </w:r>
      <w:r>
        <w:t xml:space="preserve">heavy </w:t>
      </w:r>
      <w:r>
        <w:rPr>
          <w:rFonts w:cs="Calibri"/>
        </w:rPr>
        <w:t>drinking. These ‘</w:t>
      </w:r>
      <w:proofErr w:type="spellStart"/>
      <w:r>
        <w:t>foetal</w:t>
      </w:r>
      <w:proofErr w:type="spellEnd"/>
      <w:r>
        <w:t xml:space="preserve"> </w:t>
      </w:r>
      <w:r>
        <w:rPr>
          <w:rFonts w:cs="Calibri"/>
        </w:rPr>
        <w:t>alcohol effects’ include more subtle</w:t>
      </w:r>
      <w:r>
        <w:rPr>
          <w:rFonts w:cs="Calibri"/>
          <w:spacing w:val="-17"/>
        </w:rPr>
        <w:t xml:space="preserve"> </w:t>
      </w:r>
      <w:r>
        <w:rPr>
          <w:rFonts w:cs="Calibri"/>
        </w:rPr>
        <w:t xml:space="preserve">problems </w:t>
      </w:r>
      <w:r>
        <w:t xml:space="preserve">identified on behavioural, cognitive, </w:t>
      </w:r>
      <w:proofErr w:type="gramStart"/>
      <w:r>
        <w:t>psychological</w:t>
      </w:r>
      <w:proofErr w:type="gramEnd"/>
      <w:r>
        <w:t xml:space="preserve"> and educational</w:t>
      </w:r>
      <w:r>
        <w:rPr>
          <w:spacing w:val="-18"/>
        </w:rPr>
        <w:t xml:space="preserve"> </w:t>
      </w:r>
      <w:r>
        <w:t>tests.</w:t>
      </w:r>
    </w:p>
    <w:p w14:paraId="6B494553" w14:textId="77777777" w:rsidR="006D4EBF" w:rsidRDefault="006D4EBF" w:rsidP="006D4EBF">
      <w:pPr>
        <w:pStyle w:val="BodyText"/>
        <w:spacing w:before="162"/>
        <w:ind w:right="114"/>
        <w:rPr>
          <w:rFonts w:cs="Calibri"/>
        </w:rPr>
      </w:pPr>
      <w:r>
        <w:rPr>
          <w:rFonts w:cs="Calibri"/>
          <w:spacing w:val="-64"/>
          <w:u w:val="single" w:color="000000"/>
        </w:rPr>
        <w:t xml:space="preserve"> </w:t>
      </w:r>
      <w:r>
        <w:rPr>
          <w:rFonts w:cs="Calibri"/>
          <w:u w:val="single" w:color="000000"/>
        </w:rPr>
        <w:t>Can</w:t>
      </w:r>
      <w:r>
        <w:rPr>
          <w:rFonts w:cs="Calibri"/>
          <w:spacing w:val="-63"/>
          <w:u w:val="single" w:color="000000"/>
        </w:rPr>
        <w:t xml:space="preserve"> </w:t>
      </w:r>
      <w:r>
        <w:rPr>
          <w:rFonts w:cs="Calibri"/>
          <w:u w:val="single" w:color="000000"/>
        </w:rPr>
        <w:t>n</w:t>
      </w:r>
      <w:r>
        <w:rPr>
          <w:rFonts w:cs="Calibri"/>
          <w:spacing w:val="-63"/>
          <w:u w:val="single" w:color="000000"/>
        </w:rPr>
        <w:t xml:space="preserve"> </w:t>
      </w:r>
      <w:r>
        <w:rPr>
          <w:rFonts w:cs="Calibri"/>
          <w:u w:val="single" w:color="000000"/>
        </w:rPr>
        <w:t>ab</w:t>
      </w:r>
      <w:r>
        <w:rPr>
          <w:rFonts w:cs="Calibri"/>
          <w:spacing w:val="-63"/>
          <w:u w:val="single" w:color="000000"/>
        </w:rPr>
        <w:t xml:space="preserve"> </w:t>
      </w:r>
      <w:r>
        <w:rPr>
          <w:rFonts w:cs="Calibri"/>
          <w:u w:val="single" w:color="000000"/>
        </w:rPr>
        <w:t>is</w:t>
      </w:r>
      <w:r>
        <w:rPr>
          <w:rFonts w:cs="Calibri"/>
          <w:spacing w:val="-3"/>
          <w:u w:val="single" w:color="000000"/>
        </w:rPr>
        <w:t xml:space="preserve"> </w:t>
      </w:r>
      <w:proofErr w:type="gramStart"/>
      <w:r>
        <w:rPr>
          <w:rFonts w:cs="Calibri"/>
          <w:u w:val="single" w:color="000000"/>
        </w:rPr>
        <w:t>(</w:t>
      </w:r>
      <w:r>
        <w:rPr>
          <w:rFonts w:cs="Calibri"/>
          <w:spacing w:val="-63"/>
          <w:u w:val="single" w:color="000000"/>
        </w:rPr>
        <w:t xml:space="preserve"> </w:t>
      </w:r>
      <w:r>
        <w:rPr>
          <w:rFonts w:cs="Calibri"/>
          <w:u w:val="single" w:color="000000"/>
        </w:rPr>
        <w:t>e.g.</w:t>
      </w:r>
      <w:proofErr w:type="gramEnd"/>
      <w:r>
        <w:rPr>
          <w:rFonts w:cs="Calibri"/>
          <w:spacing w:val="-4"/>
          <w:u w:val="single" w:color="000000"/>
        </w:rPr>
        <w:t xml:space="preserve"> </w:t>
      </w:r>
      <w:r>
        <w:rPr>
          <w:rFonts w:cs="Calibri"/>
          <w:u w:val="single" w:color="000000"/>
        </w:rPr>
        <w:t>marijuan</w:t>
      </w:r>
      <w:r>
        <w:rPr>
          <w:rFonts w:cs="Calibri"/>
          <w:spacing w:val="-63"/>
          <w:u w:val="single" w:color="000000"/>
        </w:rPr>
        <w:t xml:space="preserve"> </w:t>
      </w:r>
      <w:r>
        <w:rPr>
          <w:rFonts w:cs="Calibri"/>
          <w:u w:val="single" w:color="000000"/>
        </w:rPr>
        <w:t>a</w:t>
      </w:r>
      <w:r>
        <w:rPr>
          <w:rFonts w:cs="Calibri"/>
          <w:spacing w:val="-5"/>
          <w:u w:val="single" w:color="000000"/>
        </w:rPr>
        <w:t xml:space="preserve"> </w:t>
      </w:r>
      <w:r>
        <w:rPr>
          <w:rFonts w:cs="Calibri"/>
          <w:u w:val="single" w:color="000000"/>
        </w:rPr>
        <w:t>or</w:t>
      </w:r>
      <w:r>
        <w:rPr>
          <w:rFonts w:cs="Calibri"/>
          <w:spacing w:val="-4"/>
          <w:u w:val="single" w:color="000000"/>
        </w:rPr>
        <w:t xml:space="preserve"> </w:t>
      </w:r>
      <w:r>
        <w:rPr>
          <w:rFonts w:cs="Calibri"/>
          <w:u w:val="single" w:color="000000"/>
        </w:rPr>
        <w:t>‘h</w:t>
      </w:r>
      <w:r>
        <w:rPr>
          <w:rFonts w:cs="Calibri"/>
          <w:spacing w:val="-63"/>
          <w:u w:val="single" w:color="000000"/>
        </w:rPr>
        <w:t xml:space="preserve"> </w:t>
      </w:r>
      <w:r>
        <w:rPr>
          <w:rFonts w:cs="Calibri"/>
          <w:u w:val="single" w:color="000000"/>
        </w:rPr>
        <w:t>ash</w:t>
      </w:r>
      <w:r>
        <w:rPr>
          <w:rFonts w:cs="Calibri"/>
          <w:spacing w:val="-63"/>
          <w:u w:val="single" w:color="000000"/>
        </w:rPr>
        <w:t xml:space="preserve"> </w:t>
      </w:r>
      <w:r>
        <w:rPr>
          <w:rFonts w:cs="Calibri"/>
          <w:u w:val="single" w:color="000000"/>
        </w:rPr>
        <w:t xml:space="preserve">’) </w:t>
      </w:r>
    </w:p>
    <w:p w14:paraId="74F56A6C" w14:textId="77777777" w:rsidR="006D4EBF" w:rsidRDefault="006D4EBF" w:rsidP="006D4EBF">
      <w:pPr>
        <w:pStyle w:val="BodyText"/>
        <w:spacing w:before="188" w:line="259" w:lineRule="auto"/>
        <w:ind w:right="114"/>
      </w:pPr>
      <w:r>
        <w:t>Despite its widespread use, information on the effects of cannabis</w:t>
      </w:r>
      <w:r>
        <w:rPr>
          <w:spacing w:val="-19"/>
        </w:rPr>
        <w:t xml:space="preserve"> </w:t>
      </w:r>
      <w:r>
        <w:t>in pregnancy is generally poor. A review of cannabis by the World</w:t>
      </w:r>
      <w:r>
        <w:rPr>
          <w:spacing w:val="-2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Organisation (1997) concluded that there was no good evidence</w:t>
      </w:r>
      <w:r>
        <w:rPr>
          <w:spacing w:val="-18"/>
        </w:rPr>
        <w:t xml:space="preserve"> </w:t>
      </w:r>
      <w:r>
        <w:t>that cannabis itself has a direct effect on pregnancy or the developing</w:t>
      </w:r>
      <w:r>
        <w:rPr>
          <w:spacing w:val="-21"/>
        </w:rPr>
        <w:t xml:space="preserve"> </w:t>
      </w:r>
      <w:r>
        <w:t>baby.</w:t>
      </w:r>
    </w:p>
    <w:p w14:paraId="0600B962" w14:textId="77777777" w:rsidR="006D4EBF" w:rsidRDefault="006D4EBF" w:rsidP="006D4EBF">
      <w:pPr>
        <w:spacing w:line="259" w:lineRule="auto"/>
        <w:sectPr w:rsidR="006D4EBF">
          <w:pgSz w:w="12240" w:h="15840"/>
          <w:pgMar w:top="1420" w:right="1720" w:bottom="280" w:left="1700" w:header="720" w:footer="720" w:gutter="0"/>
          <w:cols w:space="720"/>
        </w:sectPr>
      </w:pPr>
    </w:p>
    <w:p w14:paraId="64D499B9" w14:textId="77777777" w:rsidR="006D4EBF" w:rsidRDefault="006D4EBF" w:rsidP="006D4EBF">
      <w:pPr>
        <w:pStyle w:val="BodyText"/>
        <w:spacing w:before="22" w:line="259" w:lineRule="auto"/>
        <w:ind w:right="98"/>
      </w:pPr>
      <w:r>
        <w:lastRenderedPageBreak/>
        <w:t>Cannabis, however, is normally mixed together with tobacco and smoked</w:t>
      </w:r>
      <w:r>
        <w:rPr>
          <w:spacing w:val="-21"/>
        </w:rPr>
        <w:t xml:space="preserve"> </w:t>
      </w:r>
      <w:r>
        <w:t xml:space="preserve">in </w:t>
      </w:r>
      <w:r>
        <w:rPr>
          <w:rFonts w:cs="Calibri"/>
        </w:rPr>
        <w:t>a ‘joint’. Tobacco causes a reduction in birth weight, increased risk</w:t>
      </w:r>
      <w:r>
        <w:rPr>
          <w:rFonts w:cs="Calibri"/>
          <w:spacing w:val="-17"/>
        </w:rPr>
        <w:t xml:space="preserve"> </w:t>
      </w:r>
      <w:r>
        <w:rPr>
          <w:rFonts w:cs="Calibri"/>
        </w:rPr>
        <w:t>of sudden infant death syndrome (SIDS or ‘cot death’) and many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 xml:space="preserve">other </w:t>
      </w:r>
      <w:r>
        <w:t>pregnancy</w:t>
      </w:r>
      <w:r>
        <w:rPr>
          <w:spacing w:val="-6"/>
        </w:rPr>
        <w:t xml:space="preserve"> </w:t>
      </w:r>
      <w:r>
        <w:t>complications.</w:t>
      </w:r>
    </w:p>
    <w:p w14:paraId="4B1A4618" w14:textId="77777777" w:rsidR="006D4EBF" w:rsidRDefault="006D4EBF" w:rsidP="006D4EBF">
      <w:pPr>
        <w:pStyle w:val="BodyText"/>
        <w:spacing w:before="159"/>
        <w:ind w:right="114"/>
      </w:pPr>
      <w:r>
        <w:rPr>
          <w:u w:val="single" w:color="000000"/>
        </w:rPr>
        <w:t>Benzodiazepines (</w:t>
      </w:r>
      <w:proofErr w:type="gramStart"/>
      <w:r>
        <w:rPr>
          <w:u w:val="single" w:color="000000"/>
        </w:rPr>
        <w:t>e.g.</w:t>
      </w:r>
      <w:proofErr w:type="gramEnd"/>
      <w:r>
        <w:rPr>
          <w:u w:val="single" w:color="000000"/>
        </w:rPr>
        <w:t xml:space="preserve"> diazepam &amp;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temazepam)</w:t>
      </w:r>
    </w:p>
    <w:p w14:paraId="49FFD22C" w14:textId="77777777" w:rsidR="006D4EBF" w:rsidRDefault="006D4EBF" w:rsidP="006D4EBF">
      <w:pPr>
        <w:pStyle w:val="BodyText"/>
        <w:spacing w:before="191" w:line="259" w:lineRule="auto"/>
        <w:ind w:right="114"/>
      </w:pPr>
      <w:r>
        <w:t>There is no conclusive evidence that benzodiazepine use by the</w:t>
      </w:r>
      <w:r>
        <w:rPr>
          <w:spacing w:val="-21"/>
        </w:rPr>
        <w:t xml:space="preserve"> </w:t>
      </w:r>
      <w:r>
        <w:t xml:space="preserve">mother causes adverse effects on the developing </w:t>
      </w:r>
      <w:proofErr w:type="spellStart"/>
      <w:r>
        <w:t>foetus</w:t>
      </w:r>
      <w:proofErr w:type="spellEnd"/>
      <w:r>
        <w:t>. Most studies,</w:t>
      </w:r>
      <w:r>
        <w:rPr>
          <w:spacing w:val="-16"/>
        </w:rPr>
        <w:t xml:space="preserve"> </w:t>
      </w:r>
      <w:r>
        <w:t>however, have studied low dose use, whereas many drug users in Lothian report</w:t>
      </w:r>
      <w:r>
        <w:rPr>
          <w:spacing w:val="-29"/>
        </w:rPr>
        <w:t xml:space="preserve"> </w:t>
      </w:r>
      <w:r>
        <w:t>high dose intake. There have been some reports of facial abnormalities (</w:t>
      </w:r>
      <w:proofErr w:type="gramStart"/>
      <w:r>
        <w:t>i.e.</w:t>
      </w:r>
      <w:proofErr w:type="gramEnd"/>
      <w:r>
        <w:rPr>
          <w:spacing w:val="-29"/>
        </w:rPr>
        <w:t xml:space="preserve"> </w:t>
      </w:r>
      <w:r>
        <w:t>cleft</w:t>
      </w:r>
      <w:r>
        <w:rPr>
          <w:spacing w:val="-1"/>
        </w:rPr>
        <w:t xml:space="preserve"> </w:t>
      </w:r>
      <w:r>
        <w:t>lip and palate) following prolonged high dose benzodiazepine use in</w:t>
      </w:r>
      <w:r>
        <w:rPr>
          <w:spacing w:val="-18"/>
        </w:rPr>
        <w:t xml:space="preserve"> </w:t>
      </w:r>
      <w:r>
        <w:t>early pregnancy but these findings have not been reliably</w:t>
      </w:r>
      <w:r>
        <w:rPr>
          <w:spacing w:val="-16"/>
        </w:rPr>
        <w:t xml:space="preserve"> </w:t>
      </w:r>
      <w:r>
        <w:t>reproduced.</w:t>
      </w:r>
    </w:p>
    <w:p w14:paraId="762EB873" w14:textId="77777777" w:rsidR="006D4EBF" w:rsidRDefault="006D4EBF" w:rsidP="006D4EBF">
      <w:pPr>
        <w:pStyle w:val="BodyText"/>
        <w:spacing w:line="259" w:lineRule="auto"/>
        <w:ind w:right="134"/>
      </w:pPr>
      <w:r>
        <w:t>Benzodiazepines are associated with withdrawal symptoms in the</w:t>
      </w:r>
      <w:r>
        <w:rPr>
          <w:spacing w:val="-8"/>
        </w:rPr>
        <w:t xml:space="preserve"> </w:t>
      </w:r>
      <w:r>
        <w:t>new- born baby that can be severe and prolonged. Because of concerns</w:t>
      </w:r>
      <w:r>
        <w:rPr>
          <w:spacing w:val="-18"/>
        </w:rPr>
        <w:t xml:space="preserve"> </w:t>
      </w:r>
      <w:r>
        <w:t>about the possible increased risk of cleft palate, reduced growth and</w:t>
      </w:r>
      <w:r>
        <w:rPr>
          <w:spacing w:val="-16"/>
        </w:rPr>
        <w:t xml:space="preserve"> </w:t>
      </w:r>
      <w:r>
        <w:t>brain development and long-term outcomes for the baby, dependent women</w:t>
      </w:r>
      <w:r>
        <w:rPr>
          <w:spacing w:val="-20"/>
        </w:rPr>
        <w:t xml:space="preserve"> </w:t>
      </w:r>
      <w:r>
        <w:t>are normally advised to gradually reduce their benzodiazepine use</w:t>
      </w:r>
      <w:r>
        <w:rPr>
          <w:spacing w:val="-15"/>
        </w:rPr>
        <w:t xml:space="preserve"> </w:t>
      </w:r>
      <w:r>
        <w:t>during pregnancy.</w:t>
      </w:r>
    </w:p>
    <w:p w14:paraId="79670524" w14:textId="77777777" w:rsidR="006D4EBF" w:rsidRDefault="006D4EBF" w:rsidP="006D4EBF">
      <w:pPr>
        <w:pStyle w:val="BodyText"/>
        <w:spacing w:before="161"/>
        <w:ind w:right="114"/>
      </w:pPr>
      <w:r>
        <w:rPr>
          <w:u w:val="single" w:color="000000"/>
        </w:rPr>
        <w:t>Opioids (</w:t>
      </w:r>
      <w:proofErr w:type="gramStart"/>
      <w:r>
        <w:rPr>
          <w:u w:val="single" w:color="000000"/>
        </w:rPr>
        <w:t>e.g.</w:t>
      </w:r>
      <w:proofErr w:type="gramEnd"/>
      <w:r>
        <w:rPr>
          <w:u w:val="single" w:color="000000"/>
        </w:rPr>
        <w:t xml:space="preserve"> heroin, methadone,</w:t>
      </w:r>
      <w:r>
        <w:rPr>
          <w:spacing w:val="-20"/>
          <w:u w:val="single" w:color="000000"/>
        </w:rPr>
        <w:t xml:space="preserve"> </w:t>
      </w:r>
      <w:r>
        <w:rPr>
          <w:u w:val="single" w:color="000000"/>
        </w:rPr>
        <w:t>dihydrocodeine)</w:t>
      </w:r>
    </w:p>
    <w:p w14:paraId="003D2F8B" w14:textId="77777777" w:rsidR="006D4EBF" w:rsidRDefault="006D4EBF" w:rsidP="006D4EBF">
      <w:pPr>
        <w:pStyle w:val="BodyText"/>
        <w:spacing w:before="189" w:line="256" w:lineRule="auto"/>
        <w:ind w:right="114"/>
      </w:pPr>
      <w:r>
        <w:t xml:space="preserve">Evidence on the effects of opioids is </w:t>
      </w:r>
      <w:proofErr w:type="gramStart"/>
      <w:r>
        <w:t>fairly limited</w:t>
      </w:r>
      <w:proofErr w:type="gramEnd"/>
      <w:r>
        <w:t>, particularly on the</w:t>
      </w:r>
      <w:r>
        <w:rPr>
          <w:spacing w:val="-21"/>
        </w:rPr>
        <w:t xml:space="preserve"> </w:t>
      </w:r>
      <w:r>
        <w:t>long- term effects on the child. Opioids are associated with an increased risk</w:t>
      </w:r>
      <w:r>
        <w:rPr>
          <w:spacing w:val="-19"/>
        </w:rPr>
        <w:t xml:space="preserve"> </w:t>
      </w:r>
      <w:r>
        <w:t>of:</w:t>
      </w:r>
    </w:p>
    <w:p w14:paraId="4655858B" w14:textId="77777777" w:rsidR="006D4EBF" w:rsidRDefault="006D4EBF" w:rsidP="006D4EBF">
      <w:pPr>
        <w:pStyle w:val="BodyText"/>
        <w:spacing w:before="162"/>
        <w:ind w:left="820" w:right="114"/>
      </w:pPr>
      <w:r>
        <w:t>low birth</w:t>
      </w:r>
      <w:r>
        <w:rPr>
          <w:spacing w:val="-1"/>
        </w:rPr>
        <w:t xml:space="preserve"> </w:t>
      </w:r>
      <w:r>
        <w:t>weight</w:t>
      </w:r>
    </w:p>
    <w:p w14:paraId="59F0F91E" w14:textId="77777777" w:rsidR="006D4EBF" w:rsidRDefault="006D4EBF" w:rsidP="006D4EBF">
      <w:pPr>
        <w:pStyle w:val="BodyText"/>
        <w:spacing w:before="188"/>
        <w:ind w:left="820" w:right="114"/>
        <w:rPr>
          <w:rFonts w:cs="Calibri"/>
        </w:rPr>
      </w:pPr>
      <w:r>
        <w:rPr>
          <w:rFonts w:cs="Calibri"/>
        </w:rPr>
        <w:t>intrauterine growth restriction (IUGR) or ‘small for</w:t>
      </w:r>
      <w:r>
        <w:rPr>
          <w:rFonts w:cs="Calibri"/>
          <w:spacing w:val="-18"/>
        </w:rPr>
        <w:t xml:space="preserve"> </w:t>
      </w:r>
      <w:r>
        <w:rPr>
          <w:rFonts w:cs="Calibri"/>
        </w:rPr>
        <w:t>dates’</w:t>
      </w:r>
    </w:p>
    <w:p w14:paraId="0C91D10A" w14:textId="77777777" w:rsidR="006D4EBF" w:rsidRDefault="006D4EBF" w:rsidP="006D4EBF">
      <w:pPr>
        <w:pStyle w:val="BodyText"/>
        <w:spacing w:before="188" w:line="256" w:lineRule="auto"/>
        <w:ind w:left="820" w:right="114"/>
      </w:pPr>
      <w:r>
        <w:t xml:space="preserve">pre-term delivery (associated with </w:t>
      </w:r>
      <w:proofErr w:type="spellStart"/>
      <w:r>
        <w:t>foetal</w:t>
      </w:r>
      <w:proofErr w:type="spellEnd"/>
      <w:r>
        <w:t xml:space="preserve"> withdrawal in-utero,</w:t>
      </w:r>
      <w:r>
        <w:rPr>
          <w:spacing w:val="-17"/>
        </w:rPr>
        <w:t xml:space="preserve"> </w:t>
      </w:r>
      <w:r>
        <w:t>poor</w:t>
      </w:r>
      <w:r>
        <w:rPr>
          <w:spacing w:val="-1"/>
        </w:rPr>
        <w:t xml:space="preserve"> </w:t>
      </w:r>
      <w:r>
        <w:t>diet, and maternal</w:t>
      </w:r>
      <w:r>
        <w:rPr>
          <w:spacing w:val="-7"/>
        </w:rPr>
        <w:t xml:space="preserve"> </w:t>
      </w:r>
      <w:r>
        <w:t>health)</w:t>
      </w:r>
    </w:p>
    <w:p w14:paraId="510D17A4" w14:textId="77777777" w:rsidR="006D4EBF" w:rsidRDefault="006D4EBF" w:rsidP="006D4EBF">
      <w:pPr>
        <w:pStyle w:val="BodyText"/>
        <w:spacing w:before="162"/>
        <w:ind w:left="820" w:right="114"/>
        <w:rPr>
          <w:rFonts w:cs="Calibri"/>
        </w:rPr>
      </w:pPr>
      <w:r>
        <w:t>Sudden Infant D</w:t>
      </w:r>
      <w:r>
        <w:rPr>
          <w:rFonts w:cs="Calibri"/>
        </w:rPr>
        <w:t>eath Syndrome (‘SIDS’ or ‘cot</w:t>
      </w:r>
      <w:r>
        <w:rPr>
          <w:rFonts w:cs="Calibri"/>
          <w:spacing w:val="-11"/>
        </w:rPr>
        <w:t xml:space="preserve"> </w:t>
      </w:r>
      <w:r>
        <w:rPr>
          <w:rFonts w:cs="Calibri"/>
        </w:rPr>
        <w:t>death’).</w:t>
      </w:r>
    </w:p>
    <w:p w14:paraId="7E50D274" w14:textId="77777777" w:rsidR="006D4EBF" w:rsidRDefault="006D4EBF" w:rsidP="006D4EBF">
      <w:pPr>
        <w:pStyle w:val="BodyText"/>
        <w:spacing w:before="189" w:line="259" w:lineRule="auto"/>
        <w:ind w:right="114"/>
      </w:pPr>
      <w:r>
        <w:t>There is no convincing evidence that opioids cause any significant</w:t>
      </w:r>
      <w:r>
        <w:rPr>
          <w:spacing w:val="-20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permanent neurological damage or increased risk of</w:t>
      </w:r>
      <w:r>
        <w:rPr>
          <w:spacing w:val="-10"/>
        </w:rPr>
        <w:t xml:space="preserve"> </w:t>
      </w:r>
      <w:r>
        <w:t xml:space="preserve">congenital abnormalities. </w:t>
      </w:r>
      <w:r>
        <w:rPr>
          <w:rFonts w:cs="Calibri"/>
        </w:rPr>
        <w:t>Abrupt withdrawal of opiates (</w:t>
      </w:r>
      <w:proofErr w:type="gramStart"/>
      <w:r>
        <w:rPr>
          <w:rFonts w:cs="Calibri"/>
        </w:rPr>
        <w:t>i.e.</w:t>
      </w:r>
      <w:proofErr w:type="gramEnd"/>
      <w:r>
        <w:rPr>
          <w:rFonts w:cs="Calibri"/>
        </w:rPr>
        <w:t xml:space="preserve"> ‘cold turkey’) has</w:t>
      </w:r>
      <w:r>
        <w:rPr>
          <w:rFonts w:cs="Calibri"/>
          <w:spacing w:val="-14"/>
        </w:rPr>
        <w:t xml:space="preserve"> </w:t>
      </w:r>
      <w:r>
        <w:rPr>
          <w:rFonts w:cs="Calibri"/>
        </w:rPr>
        <w:t xml:space="preserve">been </w:t>
      </w:r>
      <w:r>
        <w:t>associated with miscarriage in the 1st trimester and stillbirth and</w:t>
      </w:r>
      <w:r>
        <w:rPr>
          <w:spacing w:val="-14"/>
        </w:rPr>
        <w:t xml:space="preserve"> </w:t>
      </w:r>
      <w:r>
        <w:t>pre-term labour in the 3rd trimester. Sudden opiate withdrawal is</w:t>
      </w:r>
      <w:r>
        <w:rPr>
          <w:spacing w:val="-11"/>
        </w:rPr>
        <w:t xml:space="preserve"> </w:t>
      </w:r>
      <w:r>
        <w:t>therefore</w:t>
      </w:r>
      <w:r>
        <w:rPr>
          <w:spacing w:val="-1"/>
        </w:rPr>
        <w:t xml:space="preserve"> </w:t>
      </w:r>
      <w:r>
        <w:t xml:space="preserve">considered potentially dangerous to the </w:t>
      </w:r>
      <w:proofErr w:type="spellStart"/>
      <w:r>
        <w:t>foetus</w:t>
      </w:r>
      <w:proofErr w:type="spellEnd"/>
      <w:r>
        <w:t>, although the risks</w:t>
      </w:r>
      <w:r>
        <w:rPr>
          <w:spacing w:val="-17"/>
        </w:rPr>
        <w:t xml:space="preserve"> </w:t>
      </w:r>
      <w:r>
        <w:t>of</w:t>
      </w:r>
    </w:p>
    <w:p w14:paraId="7DA6B136" w14:textId="77777777" w:rsidR="006D4EBF" w:rsidRDefault="006D4EBF" w:rsidP="006D4EBF">
      <w:pPr>
        <w:spacing w:line="259" w:lineRule="auto"/>
        <w:sectPr w:rsidR="006D4EBF">
          <w:pgSz w:w="12240" w:h="15840"/>
          <w:pgMar w:top="1420" w:right="1720" w:bottom="280" w:left="1700" w:header="720" w:footer="720" w:gutter="0"/>
          <w:cols w:space="720"/>
        </w:sectPr>
      </w:pPr>
    </w:p>
    <w:p w14:paraId="7EE9553B" w14:textId="77777777" w:rsidR="006D4EBF" w:rsidRDefault="006D4EBF" w:rsidP="006D4EBF">
      <w:pPr>
        <w:pStyle w:val="BodyText"/>
        <w:spacing w:before="22" w:line="259" w:lineRule="auto"/>
        <w:ind w:right="114"/>
      </w:pPr>
      <w:r>
        <w:lastRenderedPageBreak/>
        <w:t>withdrawal</w:t>
      </w:r>
      <w:r>
        <w:rPr>
          <w:spacing w:val="-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probably</w:t>
      </w:r>
      <w:r>
        <w:rPr>
          <w:spacing w:val="1"/>
        </w:rPr>
        <w:t xml:space="preserve"> </w:t>
      </w:r>
      <w:r>
        <w:t>been exaggerated in the</w:t>
      </w:r>
      <w:r>
        <w:rPr>
          <w:spacing w:val="-4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can be</w:t>
      </w:r>
      <w:r>
        <w:rPr>
          <w:spacing w:val="-60"/>
        </w:rPr>
        <w:t xml:space="preserve"> </w:t>
      </w:r>
      <w:r>
        <w:t>minimised by appropriate drug therapy for the mother. Most studies</w:t>
      </w:r>
      <w:r>
        <w:rPr>
          <w:spacing w:val="-15"/>
        </w:rPr>
        <w:t xml:space="preserve"> </w:t>
      </w:r>
      <w:r>
        <w:t>that report these findings relate to women with a history of injecting opiate</w:t>
      </w:r>
      <w:r>
        <w:rPr>
          <w:spacing w:val="-26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rPr>
          <w:rFonts w:cs="Calibri"/>
        </w:rPr>
        <w:t>(primarily ‘heroin’) and chaotic illicit drug use. See section on</w:t>
      </w:r>
      <w:r>
        <w:rPr>
          <w:rFonts w:cs="Calibri"/>
          <w:spacing w:val="-17"/>
        </w:rPr>
        <w:t xml:space="preserve"> </w:t>
      </w:r>
      <w:r>
        <w:rPr>
          <w:rFonts w:cs="Calibri"/>
        </w:rPr>
        <w:t xml:space="preserve">‘Management </w:t>
      </w:r>
      <w:r>
        <w:t xml:space="preserve">of problem drug </w:t>
      </w:r>
      <w:r>
        <w:rPr>
          <w:rFonts w:cs="Calibri"/>
        </w:rPr>
        <w:t>use’ for further information on drug reduction</w:t>
      </w:r>
      <w:r>
        <w:rPr>
          <w:rFonts w:cs="Calibri"/>
          <w:spacing w:val="-14"/>
        </w:rPr>
        <w:t xml:space="preserve"> </w:t>
      </w:r>
      <w:r>
        <w:rPr>
          <w:rFonts w:cs="Calibri"/>
        </w:rPr>
        <w:t xml:space="preserve">and </w:t>
      </w:r>
      <w:r>
        <w:t>detoxification during</w:t>
      </w:r>
      <w:r>
        <w:rPr>
          <w:spacing w:val="-7"/>
        </w:rPr>
        <w:t xml:space="preserve"> </w:t>
      </w:r>
      <w:r>
        <w:t>pregnancy.</w:t>
      </w:r>
    </w:p>
    <w:p w14:paraId="5877B8EF" w14:textId="77777777" w:rsidR="006D4EBF" w:rsidRDefault="006D4EBF" w:rsidP="006D4EBF">
      <w:pPr>
        <w:pStyle w:val="BodyText"/>
        <w:spacing w:before="161"/>
        <w:ind w:right="114"/>
      </w:pPr>
      <w:r>
        <w:rPr>
          <w:u w:val="single" w:color="000000"/>
        </w:rPr>
        <w:t>Neonatal Abstinence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Syndrome</w:t>
      </w:r>
    </w:p>
    <w:p w14:paraId="03FE9673" w14:textId="77777777" w:rsidR="006D4EBF" w:rsidRDefault="006D4EBF" w:rsidP="006D4EBF">
      <w:pPr>
        <w:pStyle w:val="BodyText"/>
        <w:spacing w:before="188" w:line="259" w:lineRule="auto"/>
        <w:ind w:right="114"/>
      </w:pPr>
      <w:r>
        <w:rPr>
          <w:rFonts w:cs="Calibri"/>
        </w:rPr>
        <w:t>NAS or ‘neonatal withdrawal’) is well documented in babies born to</w:t>
      </w:r>
      <w:r>
        <w:rPr>
          <w:rFonts w:cs="Calibri"/>
          <w:spacing w:val="-14"/>
        </w:rPr>
        <w:t xml:space="preserve"> </w:t>
      </w:r>
      <w:r>
        <w:rPr>
          <w:rFonts w:cs="Calibri"/>
        </w:rPr>
        <w:t xml:space="preserve">opiate </w:t>
      </w:r>
      <w:r>
        <w:t xml:space="preserve">dependent women and is the </w:t>
      </w:r>
      <w:proofErr w:type="gramStart"/>
      <w:r>
        <w:t>most commonly reported</w:t>
      </w:r>
      <w:proofErr w:type="gramEnd"/>
      <w:r>
        <w:t xml:space="preserve"> effect of opiate</w:t>
      </w:r>
      <w:r>
        <w:rPr>
          <w:spacing w:val="-2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pregnancy.</w:t>
      </w:r>
    </w:p>
    <w:p w14:paraId="58DE6349" w14:textId="77777777" w:rsidR="006D4EBF" w:rsidRDefault="006D4EBF" w:rsidP="006D4EBF">
      <w:pPr>
        <w:pStyle w:val="BodyText"/>
        <w:spacing w:before="159"/>
        <w:ind w:right="114"/>
        <w:rPr>
          <w:rFonts w:cs="Calibri"/>
        </w:rPr>
      </w:pPr>
      <w:r>
        <w:rPr>
          <w:rFonts w:cs="Calibri"/>
        </w:rPr>
        <w:t>Cocaine and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‘Crack’</w:t>
      </w:r>
    </w:p>
    <w:p w14:paraId="6693D97C" w14:textId="77777777" w:rsidR="006D4EBF" w:rsidRDefault="006D4EBF" w:rsidP="006D4EBF">
      <w:pPr>
        <w:pStyle w:val="BodyText"/>
        <w:spacing w:before="188" w:line="256" w:lineRule="auto"/>
        <w:ind w:right="114"/>
      </w:pPr>
      <w:r>
        <w:t>Cocaine is a powerful vasoconstrictor (restricting blood flow and oxygen</w:t>
      </w:r>
      <w:r>
        <w:rPr>
          <w:spacing w:val="-24"/>
        </w:rPr>
        <w:t xml:space="preserve"> </w:t>
      </w:r>
      <w:r>
        <w:t xml:space="preserve">to the </w:t>
      </w:r>
      <w:proofErr w:type="spellStart"/>
      <w:r>
        <w:t>foetus</w:t>
      </w:r>
      <w:proofErr w:type="spellEnd"/>
      <w:proofErr w:type="gramStart"/>
      <w:r>
        <w:t>)</w:t>
      </w:r>
      <w:proofErr w:type="gramEnd"/>
      <w:r>
        <w:t xml:space="preserve"> and this effect is reported to increase the risk</w:t>
      </w:r>
      <w:r>
        <w:rPr>
          <w:spacing w:val="-18"/>
        </w:rPr>
        <w:t xml:space="preserve"> </w:t>
      </w:r>
      <w:r>
        <w:t>of:</w:t>
      </w:r>
    </w:p>
    <w:p w14:paraId="510B4E73" w14:textId="77777777" w:rsidR="006D4EBF" w:rsidRDefault="006D4EBF" w:rsidP="006D4EBF">
      <w:pPr>
        <w:pStyle w:val="BodyText"/>
        <w:spacing w:before="164" w:line="256" w:lineRule="auto"/>
        <w:ind w:left="820" w:right="114"/>
      </w:pPr>
      <w:r>
        <w:t xml:space="preserve">placental abruption (placental separation with </w:t>
      </w:r>
      <w:proofErr w:type="spellStart"/>
      <w:r>
        <w:t>haemorrhage</w:t>
      </w:r>
      <w:proofErr w:type="spellEnd"/>
      <w:r>
        <w:rPr>
          <w:spacing w:val="-18"/>
        </w:rPr>
        <w:t xml:space="preserve"> </w:t>
      </w:r>
      <w:r>
        <w:t xml:space="preserve">and </w:t>
      </w:r>
      <w:proofErr w:type="spellStart"/>
      <w:r>
        <w:t>foetal</w:t>
      </w:r>
      <w:proofErr w:type="spellEnd"/>
      <w:r>
        <w:rPr>
          <w:spacing w:val="-5"/>
        </w:rPr>
        <w:t xml:space="preserve"> </w:t>
      </w:r>
      <w:r>
        <w:t>hypoxia)</w:t>
      </w:r>
    </w:p>
    <w:p w14:paraId="39CD7AE7" w14:textId="77777777" w:rsidR="006D4EBF" w:rsidRDefault="006D4EBF" w:rsidP="006D4EBF">
      <w:pPr>
        <w:pStyle w:val="BodyText"/>
        <w:spacing w:before="162" w:line="372" w:lineRule="auto"/>
        <w:ind w:left="820" w:right="114"/>
      </w:pPr>
      <w:r>
        <w:t>intrauterine growth restriction (including reduced brain</w:t>
      </w:r>
      <w:r>
        <w:rPr>
          <w:spacing w:val="-20"/>
        </w:rPr>
        <w:t xml:space="preserve"> </w:t>
      </w:r>
      <w:r>
        <w:t>growth) underdevelopment of organs and/or</w:t>
      </w:r>
      <w:r>
        <w:rPr>
          <w:spacing w:val="-13"/>
        </w:rPr>
        <w:t xml:space="preserve"> </w:t>
      </w:r>
      <w:r>
        <w:t>limbs</w:t>
      </w:r>
    </w:p>
    <w:p w14:paraId="1AF0C3B1" w14:textId="77777777" w:rsidR="006D4EBF" w:rsidRDefault="006D4EBF" w:rsidP="006D4EBF">
      <w:pPr>
        <w:pStyle w:val="BodyText"/>
        <w:spacing w:line="369" w:lineRule="auto"/>
        <w:ind w:left="820" w:right="2359"/>
      </w:pPr>
      <w:proofErr w:type="spellStart"/>
      <w:r>
        <w:t>foetal</w:t>
      </w:r>
      <w:proofErr w:type="spellEnd"/>
      <w:r>
        <w:t xml:space="preserve"> death in-utero (miscarriage and</w:t>
      </w:r>
      <w:r>
        <w:rPr>
          <w:spacing w:val="-15"/>
        </w:rPr>
        <w:t xml:space="preserve"> </w:t>
      </w:r>
      <w:r>
        <w:t>stillbirth) low birth weight</w:t>
      </w:r>
      <w:r>
        <w:rPr>
          <w:spacing w:val="-5"/>
        </w:rPr>
        <w:t xml:space="preserve"> </w:t>
      </w:r>
      <w:r>
        <w:t>babies</w:t>
      </w:r>
    </w:p>
    <w:p w14:paraId="219013A0" w14:textId="77777777" w:rsidR="006D4EBF" w:rsidRDefault="006D4EBF" w:rsidP="006D4EBF">
      <w:pPr>
        <w:pStyle w:val="BodyText"/>
        <w:spacing w:before="4"/>
        <w:ind w:left="820" w:right="114"/>
      </w:pPr>
      <w:r>
        <w:t>pre-term (premature)</w:t>
      </w:r>
      <w:r>
        <w:rPr>
          <w:spacing w:val="-9"/>
        </w:rPr>
        <w:t xml:space="preserve"> </w:t>
      </w:r>
      <w:r>
        <w:t>delivery.</w:t>
      </w:r>
    </w:p>
    <w:p w14:paraId="2F4DAF0D" w14:textId="77777777" w:rsidR="006D4EBF" w:rsidRDefault="006D4EBF" w:rsidP="006D4EBF">
      <w:pPr>
        <w:pStyle w:val="BodyText"/>
        <w:spacing w:before="188" w:line="259" w:lineRule="auto"/>
        <w:ind w:right="152"/>
      </w:pPr>
      <w:r>
        <w:t>Adverse effects have been largely reported in heavy crack/cocaine</w:t>
      </w:r>
      <w:r>
        <w:rPr>
          <w:spacing w:val="-21"/>
        </w:rPr>
        <w:t xml:space="preserve"> </w:t>
      </w:r>
      <w:r>
        <w:t xml:space="preserve">users, </w:t>
      </w:r>
      <w:r>
        <w:rPr>
          <w:rFonts w:cs="Calibri"/>
        </w:rPr>
        <w:t>rather than with ‘recreational’ or occasional users. Cocaine ‘</w:t>
      </w:r>
      <w:proofErr w:type="gramStart"/>
      <w:r>
        <w:rPr>
          <w:rFonts w:cs="Calibri"/>
        </w:rPr>
        <w:t>binges’</w:t>
      </w:r>
      <w:proofErr w:type="gramEnd"/>
      <w:r>
        <w:rPr>
          <w:rFonts w:cs="Calibri"/>
          <w:spacing w:val="-16"/>
        </w:rPr>
        <w:t xml:space="preserve"> </w:t>
      </w:r>
      <w:r>
        <w:rPr>
          <w:rFonts w:cs="Calibri"/>
        </w:rPr>
        <w:t xml:space="preserve">can </w:t>
      </w:r>
      <w:r>
        <w:t xml:space="preserve">potentially cause </w:t>
      </w:r>
      <w:proofErr w:type="spellStart"/>
      <w:r>
        <w:t>foetal</w:t>
      </w:r>
      <w:proofErr w:type="spellEnd"/>
      <w:r>
        <w:t xml:space="preserve"> brain infarcts due to sudden reduced blood</w:t>
      </w:r>
      <w:r>
        <w:rPr>
          <w:spacing w:val="-13"/>
        </w:rPr>
        <w:t xml:space="preserve"> </w:t>
      </w:r>
      <w:r>
        <w:t>flow. Mothers-to-</w:t>
      </w:r>
      <w:r>
        <w:rPr>
          <w:rFonts w:cs="Calibri"/>
        </w:rPr>
        <w:t>be should be advised not to use cocaine or ‘crack’ in</w:t>
      </w:r>
      <w:r>
        <w:rPr>
          <w:rFonts w:cs="Calibri"/>
          <w:spacing w:val="-15"/>
        </w:rPr>
        <w:t xml:space="preserve"> </w:t>
      </w:r>
      <w:r>
        <w:rPr>
          <w:rFonts w:cs="Calibri"/>
        </w:rPr>
        <w:t>pregna</w:t>
      </w:r>
      <w:r>
        <w:t>ncy if they possibly</w:t>
      </w:r>
      <w:r>
        <w:rPr>
          <w:spacing w:val="-8"/>
        </w:rPr>
        <w:t xml:space="preserve"> </w:t>
      </w:r>
      <w:r>
        <w:t>can.</w:t>
      </w:r>
    </w:p>
    <w:p w14:paraId="52415BF7" w14:textId="77777777" w:rsidR="006D4EBF" w:rsidRDefault="006D4EBF" w:rsidP="006D4EBF">
      <w:pPr>
        <w:pStyle w:val="BodyText"/>
        <w:spacing w:before="161" w:line="259" w:lineRule="auto"/>
        <w:ind w:right="433"/>
      </w:pPr>
      <w:r>
        <w:t>High dose cocaine use in the mother can result in the new-born</w:t>
      </w:r>
      <w:r>
        <w:rPr>
          <w:spacing w:val="-18"/>
        </w:rPr>
        <w:t xml:space="preserve"> </w:t>
      </w:r>
      <w:r>
        <w:t xml:space="preserve">showing </w:t>
      </w:r>
      <w:r>
        <w:rPr>
          <w:rFonts w:cs="Calibri"/>
        </w:rPr>
        <w:t>signs of intoxication at birth that include: ‘jitteriness’,</w:t>
      </w:r>
      <w:r>
        <w:rPr>
          <w:rFonts w:cs="Calibri"/>
          <w:spacing w:val="-15"/>
        </w:rPr>
        <w:t xml:space="preserve"> </w:t>
      </w:r>
      <w:r>
        <w:rPr>
          <w:rFonts w:cs="Calibri"/>
        </w:rPr>
        <w:t xml:space="preserve">irritability, </w:t>
      </w:r>
      <w:r>
        <w:t xml:space="preserve">hypertonia, poor </w:t>
      </w:r>
      <w:proofErr w:type="gramStart"/>
      <w:r>
        <w:t>feeding</w:t>
      </w:r>
      <w:proofErr w:type="gramEnd"/>
      <w:r>
        <w:t xml:space="preserve"> and an abnormal sleep pattern.</w:t>
      </w:r>
      <w:r>
        <w:rPr>
          <w:spacing w:val="-16"/>
        </w:rPr>
        <w:t xml:space="preserve"> </w:t>
      </w:r>
      <w:r>
        <w:t>Neonatal Abstinence Syndrome (NAS) has not been reliably</w:t>
      </w:r>
      <w:r>
        <w:rPr>
          <w:spacing w:val="-14"/>
        </w:rPr>
        <w:t xml:space="preserve"> </w:t>
      </w:r>
      <w:r>
        <w:t>reported.</w:t>
      </w:r>
    </w:p>
    <w:p w14:paraId="3071EF31" w14:textId="77777777" w:rsidR="006D4EBF" w:rsidRDefault="006D4EBF" w:rsidP="006D4EBF">
      <w:pPr>
        <w:spacing w:line="259" w:lineRule="auto"/>
        <w:sectPr w:rsidR="006D4EBF">
          <w:pgSz w:w="12240" w:h="15840"/>
          <w:pgMar w:top="1420" w:right="1720" w:bottom="280" w:left="1700" w:header="720" w:footer="720" w:gutter="0"/>
          <w:cols w:space="720"/>
        </w:sectPr>
      </w:pPr>
    </w:p>
    <w:p w14:paraId="1DF20A30" w14:textId="77777777" w:rsidR="006D4EBF" w:rsidRDefault="006D4EBF" w:rsidP="006D4EBF">
      <w:pPr>
        <w:pStyle w:val="BodyText"/>
        <w:spacing w:before="22" w:line="256" w:lineRule="auto"/>
        <w:ind w:right="114"/>
      </w:pPr>
      <w:r>
        <w:lastRenderedPageBreak/>
        <w:t>Dependent crack/cocaine users should be managed by the</w:t>
      </w:r>
      <w:r>
        <w:rPr>
          <w:spacing w:val="-18"/>
        </w:rPr>
        <w:t xml:space="preserve"> </w:t>
      </w:r>
      <w:r>
        <w:t xml:space="preserve">consultant </w:t>
      </w:r>
      <w:r>
        <w:rPr>
          <w:rFonts w:cs="Calibri"/>
        </w:rPr>
        <w:t>obstetrician and referred to a specialist drug agency for help (see</w:t>
      </w:r>
      <w:r>
        <w:rPr>
          <w:rFonts w:cs="Calibri"/>
          <w:spacing w:val="-19"/>
        </w:rPr>
        <w:t xml:space="preserve"> </w:t>
      </w:r>
      <w:r>
        <w:rPr>
          <w:rFonts w:cs="Calibri"/>
        </w:rPr>
        <w:t xml:space="preserve">‘services’ </w:t>
      </w:r>
      <w:r>
        <w:t>list).</w:t>
      </w:r>
    </w:p>
    <w:p w14:paraId="697D8FAD" w14:textId="77777777" w:rsidR="006D4EBF" w:rsidRDefault="006D4EBF" w:rsidP="006D4EBF">
      <w:pPr>
        <w:pStyle w:val="BodyText"/>
        <w:spacing w:before="164"/>
        <w:ind w:right="114"/>
        <w:rPr>
          <w:rFonts w:cs="Calibri"/>
        </w:rPr>
      </w:pPr>
      <w:r>
        <w:rPr>
          <w:rFonts w:cs="Calibri"/>
          <w:spacing w:val="-64"/>
          <w:u w:val="single" w:color="000000"/>
        </w:rPr>
        <w:t xml:space="preserve"> </w:t>
      </w:r>
      <w:proofErr w:type="spellStart"/>
      <w:r>
        <w:rPr>
          <w:rFonts w:cs="Calibri"/>
          <w:u w:val="single" w:color="000000"/>
        </w:rPr>
        <w:t>Amph</w:t>
      </w:r>
      <w:proofErr w:type="spellEnd"/>
      <w:r>
        <w:rPr>
          <w:rFonts w:cs="Calibri"/>
          <w:spacing w:val="-63"/>
          <w:u w:val="single" w:color="000000"/>
        </w:rPr>
        <w:t xml:space="preserve"> </w:t>
      </w:r>
      <w:r>
        <w:rPr>
          <w:rFonts w:cs="Calibri"/>
          <w:u w:val="single" w:color="000000"/>
        </w:rPr>
        <w:t>etamin</w:t>
      </w:r>
      <w:r>
        <w:rPr>
          <w:rFonts w:cs="Calibri"/>
          <w:spacing w:val="-63"/>
          <w:u w:val="single" w:color="000000"/>
        </w:rPr>
        <w:t xml:space="preserve"> </w:t>
      </w:r>
      <w:r>
        <w:rPr>
          <w:rFonts w:cs="Calibri"/>
          <w:u w:val="single" w:color="000000"/>
        </w:rPr>
        <w:t>es</w:t>
      </w:r>
      <w:r>
        <w:rPr>
          <w:rFonts w:cs="Calibri"/>
          <w:spacing w:val="-3"/>
          <w:u w:val="single" w:color="000000"/>
        </w:rPr>
        <w:t xml:space="preserve"> </w:t>
      </w:r>
      <w:proofErr w:type="gramStart"/>
      <w:r>
        <w:rPr>
          <w:rFonts w:cs="Calibri"/>
          <w:u w:val="single" w:color="000000"/>
        </w:rPr>
        <w:t>(</w:t>
      </w:r>
      <w:r>
        <w:rPr>
          <w:rFonts w:cs="Calibri"/>
          <w:spacing w:val="-63"/>
          <w:u w:val="single" w:color="000000"/>
        </w:rPr>
        <w:t xml:space="preserve"> </w:t>
      </w:r>
      <w:r>
        <w:rPr>
          <w:rFonts w:cs="Calibri"/>
          <w:u w:val="single" w:color="000000"/>
        </w:rPr>
        <w:t>e.g.</w:t>
      </w:r>
      <w:proofErr w:type="gramEnd"/>
      <w:r>
        <w:rPr>
          <w:rFonts w:cs="Calibri"/>
          <w:spacing w:val="-4"/>
          <w:u w:val="single" w:color="000000"/>
        </w:rPr>
        <w:t xml:space="preserve"> </w:t>
      </w:r>
      <w:r>
        <w:rPr>
          <w:rFonts w:cs="Calibri"/>
          <w:u w:val="single" w:color="000000"/>
        </w:rPr>
        <w:t>‘</w:t>
      </w:r>
      <w:proofErr w:type="spellStart"/>
      <w:r>
        <w:rPr>
          <w:rFonts w:cs="Calibri"/>
          <w:u w:val="single" w:color="000000"/>
        </w:rPr>
        <w:t>sp</w:t>
      </w:r>
      <w:proofErr w:type="spellEnd"/>
      <w:r>
        <w:rPr>
          <w:rFonts w:cs="Calibri"/>
          <w:spacing w:val="-62"/>
          <w:u w:val="single" w:color="000000"/>
        </w:rPr>
        <w:t xml:space="preserve"> </w:t>
      </w:r>
      <w:proofErr w:type="spellStart"/>
      <w:r>
        <w:rPr>
          <w:rFonts w:cs="Calibri"/>
          <w:u w:val="single" w:color="000000"/>
        </w:rPr>
        <w:t>eed</w:t>
      </w:r>
      <w:proofErr w:type="spellEnd"/>
      <w:r>
        <w:rPr>
          <w:rFonts w:cs="Calibri"/>
          <w:spacing w:val="-63"/>
          <w:u w:val="single" w:color="000000"/>
        </w:rPr>
        <w:t xml:space="preserve"> </w:t>
      </w:r>
      <w:r>
        <w:rPr>
          <w:rFonts w:cs="Calibri"/>
          <w:u w:val="single" w:color="000000"/>
        </w:rPr>
        <w:t>’</w:t>
      </w:r>
      <w:r>
        <w:rPr>
          <w:rFonts w:cs="Calibri"/>
          <w:spacing w:val="-5"/>
          <w:u w:val="single" w:color="000000"/>
        </w:rPr>
        <w:t xml:space="preserve"> </w:t>
      </w:r>
      <w:r>
        <w:rPr>
          <w:rFonts w:cs="Calibri"/>
          <w:u w:val="single" w:color="000000"/>
        </w:rPr>
        <w:t>or</w:t>
      </w:r>
      <w:r>
        <w:rPr>
          <w:rFonts w:cs="Calibri"/>
          <w:spacing w:val="-4"/>
          <w:u w:val="single" w:color="000000"/>
        </w:rPr>
        <w:t xml:space="preserve"> </w:t>
      </w:r>
      <w:r>
        <w:rPr>
          <w:rFonts w:cs="Calibri"/>
          <w:u w:val="single" w:color="000000"/>
        </w:rPr>
        <w:t>‘</w:t>
      </w:r>
      <w:proofErr w:type="spellStart"/>
      <w:r>
        <w:rPr>
          <w:rFonts w:cs="Calibri"/>
          <w:u w:val="single" w:color="000000"/>
        </w:rPr>
        <w:t>wh</w:t>
      </w:r>
      <w:proofErr w:type="spellEnd"/>
      <w:r>
        <w:rPr>
          <w:rFonts w:cs="Calibri"/>
          <w:spacing w:val="-63"/>
          <w:u w:val="single" w:color="000000"/>
        </w:rPr>
        <w:t xml:space="preserve"> </w:t>
      </w:r>
      <w:proofErr w:type="spellStart"/>
      <w:r>
        <w:rPr>
          <w:rFonts w:cs="Calibri"/>
          <w:u w:val="single" w:color="000000"/>
        </w:rPr>
        <w:t>izz</w:t>
      </w:r>
      <w:proofErr w:type="spellEnd"/>
      <w:r>
        <w:rPr>
          <w:rFonts w:cs="Calibri"/>
          <w:u w:val="single" w:color="000000"/>
        </w:rPr>
        <w:t xml:space="preserve">’) </w:t>
      </w:r>
    </w:p>
    <w:p w14:paraId="10FDE18D" w14:textId="77777777" w:rsidR="006D4EBF" w:rsidRDefault="006D4EBF" w:rsidP="006D4EBF">
      <w:pPr>
        <w:pStyle w:val="BodyText"/>
        <w:spacing w:before="188" w:line="259" w:lineRule="auto"/>
        <w:ind w:right="114"/>
      </w:pPr>
      <w:r>
        <w:t>There is no conclusive evidence that amphetamine use directly</w:t>
      </w:r>
      <w:r>
        <w:rPr>
          <w:spacing w:val="-19"/>
        </w:rPr>
        <w:t xml:space="preserve"> </w:t>
      </w:r>
      <w:r>
        <w:t>affects pregnancy outcomes. However, amphetamine sulphate is a powerful</w:t>
      </w:r>
      <w:r>
        <w:rPr>
          <w:spacing w:val="-21"/>
        </w:rPr>
        <w:t xml:space="preserve"> </w:t>
      </w:r>
      <w:r>
        <w:t>CNS stimulant and heavy users tend to have poor health (due to poor</w:t>
      </w:r>
      <w:r>
        <w:rPr>
          <w:spacing w:val="-26"/>
        </w:rPr>
        <w:t xml:space="preserve"> </w:t>
      </w:r>
      <w:r>
        <w:t>nutrition, weight loss, anaemia, and mental health problems). Like</w:t>
      </w:r>
      <w:r>
        <w:rPr>
          <w:spacing w:val="-17"/>
        </w:rPr>
        <w:t xml:space="preserve"> </w:t>
      </w:r>
      <w:r>
        <w:t>cocaine, amphetamines cause vasoconstriction and hypertension, which may</w:t>
      </w:r>
      <w:r>
        <w:rPr>
          <w:spacing w:val="-21"/>
        </w:rPr>
        <w:t xml:space="preserve"> </w:t>
      </w:r>
      <w:r>
        <w:t xml:space="preserve">result in </w:t>
      </w:r>
      <w:proofErr w:type="spellStart"/>
      <w:r>
        <w:t>foetal</w:t>
      </w:r>
      <w:proofErr w:type="spellEnd"/>
      <w:r>
        <w:t xml:space="preserve"> hypoxia. Withdrawal symptoms in the new-born baby have</w:t>
      </w:r>
      <w:r>
        <w:rPr>
          <w:spacing w:val="-15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been reliably reported with amphetamine use. As with other drugs, in</w:t>
      </w:r>
      <w:r>
        <w:rPr>
          <w:spacing w:val="-21"/>
        </w:rPr>
        <w:t xml:space="preserve"> </w:t>
      </w:r>
      <w:r>
        <w:t>the absence of good data, advice should be to avoid or at least reduce</w:t>
      </w:r>
      <w:r>
        <w:rPr>
          <w:spacing w:val="-19"/>
        </w:rPr>
        <w:t xml:space="preserve"> </w:t>
      </w:r>
      <w:r>
        <w:t>intake during</w:t>
      </w:r>
      <w:r>
        <w:rPr>
          <w:spacing w:val="-3"/>
        </w:rPr>
        <w:t xml:space="preserve"> </w:t>
      </w:r>
      <w:r>
        <w:t>pregnancy.</w:t>
      </w:r>
    </w:p>
    <w:p w14:paraId="76C2A1CE" w14:textId="77777777" w:rsidR="006D4EBF" w:rsidRDefault="006D4EBF" w:rsidP="006D4EBF">
      <w:pPr>
        <w:pStyle w:val="BodyText"/>
        <w:spacing w:before="159"/>
        <w:ind w:right="114"/>
        <w:rPr>
          <w:rFonts w:cs="Calibri"/>
        </w:rPr>
      </w:pPr>
      <w:r>
        <w:rPr>
          <w:rFonts w:cs="Calibri"/>
          <w:spacing w:val="-64"/>
          <w:u w:val="single" w:color="000000"/>
        </w:rPr>
        <w:t xml:space="preserve"> </w:t>
      </w:r>
      <w:proofErr w:type="spellStart"/>
      <w:r>
        <w:rPr>
          <w:rFonts w:cs="Calibri"/>
          <w:u w:val="single" w:color="000000"/>
        </w:rPr>
        <w:t>Ec</w:t>
      </w:r>
      <w:proofErr w:type="spellEnd"/>
      <w:r>
        <w:rPr>
          <w:rFonts w:cs="Calibri"/>
          <w:spacing w:val="-63"/>
          <w:u w:val="single" w:color="000000"/>
        </w:rPr>
        <w:t xml:space="preserve"> </w:t>
      </w:r>
      <w:r>
        <w:rPr>
          <w:rFonts w:cs="Calibri"/>
          <w:u w:val="single" w:color="000000"/>
        </w:rPr>
        <w:t>stasy</w:t>
      </w:r>
      <w:r>
        <w:rPr>
          <w:rFonts w:cs="Calibri"/>
          <w:spacing w:val="-3"/>
          <w:u w:val="single" w:color="000000"/>
        </w:rPr>
        <w:t xml:space="preserve"> </w:t>
      </w:r>
      <w:proofErr w:type="gramStart"/>
      <w:r>
        <w:rPr>
          <w:rFonts w:cs="Calibri"/>
          <w:u w:val="single" w:color="000000"/>
        </w:rPr>
        <w:t>(</w:t>
      </w:r>
      <w:r>
        <w:rPr>
          <w:rFonts w:cs="Calibri"/>
          <w:spacing w:val="-63"/>
          <w:u w:val="single" w:color="000000"/>
        </w:rPr>
        <w:t xml:space="preserve"> </w:t>
      </w:r>
      <w:r>
        <w:rPr>
          <w:rFonts w:cs="Calibri"/>
          <w:u w:val="single" w:color="000000"/>
        </w:rPr>
        <w:t>‘</w:t>
      </w:r>
      <w:proofErr w:type="gramEnd"/>
      <w:r>
        <w:rPr>
          <w:rFonts w:cs="Calibri"/>
          <w:u w:val="single" w:color="000000"/>
        </w:rPr>
        <w:t xml:space="preserve">E’) </w:t>
      </w:r>
    </w:p>
    <w:p w14:paraId="23C655E5" w14:textId="77777777" w:rsidR="006D4EBF" w:rsidRDefault="006D4EBF" w:rsidP="006D4EBF">
      <w:pPr>
        <w:pStyle w:val="BodyText"/>
        <w:spacing w:before="188" w:line="259" w:lineRule="auto"/>
        <w:ind w:right="114"/>
      </w:pPr>
      <w:r>
        <w:t>There is no conclusive evidence that ecstasy use directly affects</w:t>
      </w:r>
      <w:r>
        <w:rPr>
          <w:spacing w:val="-25"/>
        </w:rPr>
        <w:t xml:space="preserve"> </w:t>
      </w:r>
      <w:r>
        <w:t>pregnancy outcomes, however information in the literature is very scarce. Heavy</w:t>
      </w:r>
      <w:r>
        <w:rPr>
          <w:spacing w:val="-31"/>
        </w:rPr>
        <w:t xml:space="preserve"> </w:t>
      </w:r>
      <w:r>
        <w:t>users</w:t>
      </w:r>
      <w:r>
        <w:rPr>
          <w:spacing w:val="-1"/>
        </w:rPr>
        <w:t xml:space="preserve"> </w:t>
      </w:r>
      <w:r>
        <w:t>of ecstasy may have poor physical and mental health (</w:t>
      </w:r>
      <w:proofErr w:type="gramStart"/>
      <w:r>
        <w:t>e.g.</w:t>
      </w:r>
      <w:proofErr w:type="gramEnd"/>
      <w:r>
        <w:t xml:space="preserve"> depression)</w:t>
      </w:r>
      <w:r>
        <w:rPr>
          <w:spacing w:val="-15"/>
        </w:rPr>
        <w:t xml:space="preserve"> </w:t>
      </w:r>
      <w:r>
        <w:t>and this may affect outcome. Ecstasy use by the mother does not appear</w:t>
      </w:r>
      <w:r>
        <w:rPr>
          <w:spacing w:val="-22"/>
        </w:rPr>
        <w:t xml:space="preserve"> </w:t>
      </w:r>
      <w:r>
        <w:t>to cause withdrawal symptoms in the new-born</w:t>
      </w:r>
      <w:r>
        <w:rPr>
          <w:spacing w:val="-12"/>
        </w:rPr>
        <w:t xml:space="preserve"> </w:t>
      </w:r>
      <w:r>
        <w:t>baby.</w:t>
      </w:r>
    </w:p>
    <w:p w14:paraId="0ADA07FD" w14:textId="77777777" w:rsidR="006D4EBF" w:rsidRDefault="006D4EBF" w:rsidP="006D4EBF">
      <w:pPr>
        <w:pStyle w:val="BodyText"/>
        <w:spacing w:before="161"/>
        <w:ind w:right="114"/>
        <w:rPr>
          <w:rFonts w:cs="Calibri"/>
        </w:rPr>
      </w:pPr>
      <w:r>
        <w:rPr>
          <w:rFonts w:cs="Calibri"/>
          <w:spacing w:val="-64"/>
          <w:u w:val="single" w:color="000000"/>
        </w:rPr>
        <w:t xml:space="preserve"> </w:t>
      </w:r>
      <w:r>
        <w:rPr>
          <w:rFonts w:cs="Calibri"/>
          <w:u w:val="single" w:color="000000"/>
        </w:rPr>
        <w:t>Hallu</w:t>
      </w:r>
      <w:r>
        <w:rPr>
          <w:rFonts w:cs="Calibri"/>
          <w:spacing w:val="-63"/>
          <w:u w:val="single" w:color="000000"/>
        </w:rPr>
        <w:t xml:space="preserve"> </w:t>
      </w:r>
      <w:r>
        <w:rPr>
          <w:rFonts w:cs="Calibri"/>
          <w:u w:val="single" w:color="000000"/>
        </w:rPr>
        <w:t>c</w:t>
      </w:r>
      <w:r>
        <w:rPr>
          <w:rFonts w:cs="Calibri"/>
          <w:spacing w:val="-63"/>
          <w:u w:val="single" w:color="000000"/>
        </w:rPr>
        <w:t xml:space="preserve"> </w:t>
      </w:r>
      <w:proofErr w:type="spellStart"/>
      <w:r>
        <w:rPr>
          <w:rFonts w:cs="Calibri"/>
          <w:u w:val="single" w:color="000000"/>
        </w:rPr>
        <w:t>inogens</w:t>
      </w:r>
      <w:proofErr w:type="spellEnd"/>
      <w:r>
        <w:rPr>
          <w:rFonts w:cs="Calibri"/>
          <w:spacing w:val="-3"/>
          <w:u w:val="single" w:color="000000"/>
        </w:rPr>
        <w:t xml:space="preserve"> </w:t>
      </w:r>
      <w:proofErr w:type="gramStart"/>
      <w:r>
        <w:rPr>
          <w:rFonts w:cs="Calibri"/>
          <w:u w:val="single" w:color="000000"/>
        </w:rPr>
        <w:t>(</w:t>
      </w:r>
      <w:r>
        <w:rPr>
          <w:rFonts w:cs="Calibri"/>
          <w:spacing w:val="-63"/>
          <w:u w:val="single" w:color="000000"/>
        </w:rPr>
        <w:t xml:space="preserve"> </w:t>
      </w:r>
      <w:r>
        <w:rPr>
          <w:rFonts w:cs="Calibri"/>
          <w:u w:val="single" w:color="000000"/>
        </w:rPr>
        <w:t>e.g.</w:t>
      </w:r>
      <w:proofErr w:type="gramEnd"/>
      <w:r>
        <w:rPr>
          <w:rFonts w:cs="Calibri"/>
          <w:spacing w:val="-4"/>
          <w:u w:val="single" w:color="000000"/>
        </w:rPr>
        <w:t xml:space="preserve"> </w:t>
      </w:r>
      <w:r>
        <w:rPr>
          <w:rFonts w:cs="Calibri"/>
          <w:u w:val="single" w:color="000000"/>
        </w:rPr>
        <w:t>LSD</w:t>
      </w:r>
      <w:r>
        <w:rPr>
          <w:rFonts w:cs="Calibri"/>
          <w:spacing w:val="-3"/>
          <w:u w:val="single" w:color="000000"/>
        </w:rPr>
        <w:t xml:space="preserve"> </w:t>
      </w:r>
      <w:r>
        <w:rPr>
          <w:rFonts w:cs="Calibri"/>
          <w:u w:val="single" w:color="000000"/>
        </w:rPr>
        <w:t>(</w:t>
      </w:r>
      <w:r>
        <w:rPr>
          <w:rFonts w:cs="Calibri"/>
          <w:spacing w:val="-63"/>
          <w:u w:val="single" w:color="000000"/>
        </w:rPr>
        <w:t xml:space="preserve"> </w:t>
      </w:r>
      <w:r>
        <w:rPr>
          <w:rFonts w:cs="Calibri"/>
          <w:u w:val="single" w:color="000000"/>
        </w:rPr>
        <w:t>lysergic</w:t>
      </w:r>
      <w:r>
        <w:rPr>
          <w:rFonts w:cs="Calibri"/>
          <w:spacing w:val="-4"/>
          <w:u w:val="single" w:color="000000"/>
        </w:rPr>
        <w:t xml:space="preserve"> </w:t>
      </w:r>
      <w:r>
        <w:rPr>
          <w:rFonts w:cs="Calibri"/>
          <w:u w:val="single" w:color="000000"/>
        </w:rPr>
        <w:t>ac</w:t>
      </w:r>
      <w:r>
        <w:rPr>
          <w:rFonts w:cs="Calibri"/>
          <w:spacing w:val="-63"/>
          <w:u w:val="single" w:color="000000"/>
        </w:rPr>
        <w:t xml:space="preserve"> </w:t>
      </w:r>
      <w:r>
        <w:rPr>
          <w:rFonts w:cs="Calibri"/>
          <w:u w:val="single" w:color="000000"/>
        </w:rPr>
        <w:t>id</w:t>
      </w:r>
      <w:r>
        <w:rPr>
          <w:rFonts w:cs="Calibri"/>
          <w:spacing w:val="-6"/>
          <w:u w:val="single" w:color="000000"/>
        </w:rPr>
        <w:t xml:space="preserve"> </w:t>
      </w:r>
      <w:r>
        <w:rPr>
          <w:rFonts w:cs="Calibri"/>
          <w:u w:val="single" w:color="000000"/>
        </w:rPr>
        <w:t>d</w:t>
      </w:r>
      <w:r>
        <w:rPr>
          <w:rFonts w:cs="Calibri"/>
          <w:spacing w:val="-63"/>
          <w:u w:val="single" w:color="000000"/>
        </w:rPr>
        <w:t xml:space="preserve"> </w:t>
      </w:r>
      <w:proofErr w:type="spellStart"/>
      <w:r>
        <w:rPr>
          <w:rFonts w:cs="Calibri"/>
          <w:u w:val="single" w:color="000000"/>
        </w:rPr>
        <w:t>ieth</w:t>
      </w:r>
      <w:proofErr w:type="spellEnd"/>
      <w:r>
        <w:rPr>
          <w:rFonts w:cs="Calibri"/>
          <w:spacing w:val="-63"/>
          <w:u w:val="single" w:color="000000"/>
        </w:rPr>
        <w:t xml:space="preserve"> </w:t>
      </w:r>
      <w:proofErr w:type="spellStart"/>
      <w:r>
        <w:rPr>
          <w:rFonts w:cs="Calibri"/>
          <w:u w:val="single" w:color="000000"/>
        </w:rPr>
        <w:t>ylam</w:t>
      </w:r>
      <w:proofErr w:type="spellEnd"/>
      <w:r>
        <w:rPr>
          <w:rFonts w:cs="Calibri"/>
          <w:spacing w:val="-63"/>
          <w:u w:val="single" w:color="000000"/>
        </w:rPr>
        <w:t xml:space="preserve"> </w:t>
      </w:r>
      <w:r>
        <w:rPr>
          <w:rFonts w:cs="Calibri"/>
          <w:u w:val="single" w:color="000000"/>
        </w:rPr>
        <w:t>id</w:t>
      </w:r>
      <w:r>
        <w:rPr>
          <w:rFonts w:cs="Calibri"/>
          <w:spacing w:val="-63"/>
          <w:u w:val="single" w:color="000000"/>
        </w:rPr>
        <w:t xml:space="preserve"> </w:t>
      </w:r>
      <w:r>
        <w:rPr>
          <w:rFonts w:cs="Calibri"/>
          <w:u w:val="single" w:color="000000"/>
        </w:rPr>
        <w:t>e</w:t>
      </w:r>
      <w:r>
        <w:rPr>
          <w:rFonts w:cs="Calibri"/>
          <w:spacing w:val="-5"/>
          <w:u w:val="single" w:color="000000"/>
        </w:rPr>
        <w:t xml:space="preserve"> </w:t>
      </w:r>
      <w:r>
        <w:rPr>
          <w:rFonts w:cs="Calibri"/>
          <w:u w:val="single" w:color="000000"/>
        </w:rPr>
        <w:t>or</w:t>
      </w:r>
      <w:r>
        <w:rPr>
          <w:rFonts w:cs="Calibri"/>
          <w:spacing w:val="-4"/>
          <w:u w:val="single" w:color="000000"/>
        </w:rPr>
        <w:t xml:space="preserve"> </w:t>
      </w:r>
      <w:r>
        <w:rPr>
          <w:rFonts w:cs="Calibri"/>
          <w:u w:val="single" w:color="000000"/>
        </w:rPr>
        <w:t>‘ac</w:t>
      </w:r>
      <w:r>
        <w:rPr>
          <w:rFonts w:cs="Calibri"/>
          <w:spacing w:val="-63"/>
          <w:u w:val="single" w:color="000000"/>
        </w:rPr>
        <w:t xml:space="preserve"> </w:t>
      </w:r>
      <w:r>
        <w:rPr>
          <w:rFonts w:cs="Calibri"/>
          <w:u w:val="single" w:color="000000"/>
        </w:rPr>
        <w:t>id</w:t>
      </w:r>
      <w:r>
        <w:rPr>
          <w:rFonts w:cs="Calibri"/>
          <w:spacing w:val="-63"/>
          <w:u w:val="single" w:color="000000"/>
        </w:rPr>
        <w:t xml:space="preserve"> </w:t>
      </w:r>
      <w:r>
        <w:rPr>
          <w:rFonts w:cs="Calibri"/>
          <w:u w:val="single" w:color="000000"/>
        </w:rPr>
        <w:t>’)</w:t>
      </w:r>
      <w:r>
        <w:rPr>
          <w:rFonts w:cs="Calibri"/>
          <w:spacing w:val="-3"/>
          <w:u w:val="single" w:color="000000"/>
        </w:rPr>
        <w:t xml:space="preserve"> </w:t>
      </w:r>
      <w:r>
        <w:rPr>
          <w:rFonts w:cs="Calibri"/>
          <w:u w:val="single" w:color="000000"/>
        </w:rPr>
        <w:t>and</w:t>
      </w:r>
      <w:r>
        <w:rPr>
          <w:rFonts w:cs="Calibri"/>
          <w:spacing w:val="-3"/>
          <w:u w:val="single" w:color="000000"/>
        </w:rPr>
        <w:t xml:space="preserve"> </w:t>
      </w:r>
      <w:r>
        <w:rPr>
          <w:rFonts w:cs="Calibri"/>
          <w:u w:val="single" w:color="000000"/>
        </w:rPr>
        <w:t xml:space="preserve">‘Magic </w:t>
      </w:r>
    </w:p>
    <w:p w14:paraId="6971278F" w14:textId="77777777" w:rsidR="006D4EBF" w:rsidRDefault="006D4EBF" w:rsidP="006D4EBF">
      <w:pPr>
        <w:pStyle w:val="BodyText"/>
        <w:spacing w:before="25"/>
        <w:ind w:right="114"/>
        <w:rPr>
          <w:rFonts w:cs="Calibri"/>
        </w:rPr>
      </w:pPr>
      <w:r>
        <w:rPr>
          <w:rFonts w:cs="Calibri"/>
          <w:spacing w:val="-64"/>
          <w:u w:val="single" w:color="000000"/>
        </w:rPr>
        <w:t xml:space="preserve"> </w:t>
      </w:r>
      <w:r>
        <w:rPr>
          <w:rFonts w:cs="Calibri"/>
          <w:u w:val="single" w:color="000000"/>
        </w:rPr>
        <w:t>Mu</w:t>
      </w:r>
      <w:r>
        <w:rPr>
          <w:rFonts w:cs="Calibri"/>
          <w:spacing w:val="-61"/>
          <w:u w:val="single" w:color="000000"/>
        </w:rPr>
        <w:t xml:space="preserve"> </w:t>
      </w:r>
      <w:proofErr w:type="spellStart"/>
      <w:r>
        <w:rPr>
          <w:rFonts w:cs="Calibri"/>
          <w:spacing w:val="-1"/>
          <w:u w:val="single" w:color="000000"/>
        </w:rPr>
        <w:t>sh</w:t>
      </w:r>
      <w:proofErr w:type="spellEnd"/>
      <w:r>
        <w:rPr>
          <w:rFonts w:cs="Calibri"/>
          <w:spacing w:val="-61"/>
          <w:u w:val="single" w:color="000000"/>
        </w:rPr>
        <w:t xml:space="preserve"> </w:t>
      </w:r>
      <w:proofErr w:type="gramStart"/>
      <w:r>
        <w:rPr>
          <w:rFonts w:cs="Calibri"/>
          <w:spacing w:val="-1"/>
          <w:u w:val="single" w:color="000000"/>
        </w:rPr>
        <w:t>rooms</w:t>
      </w:r>
      <w:r>
        <w:rPr>
          <w:rFonts w:cs="Calibri"/>
          <w:spacing w:val="-61"/>
          <w:u w:val="single" w:color="000000"/>
        </w:rPr>
        <w:t xml:space="preserve"> </w:t>
      </w:r>
      <w:r>
        <w:rPr>
          <w:rFonts w:cs="Calibri"/>
          <w:spacing w:val="-2"/>
          <w:u w:val="single" w:color="000000"/>
        </w:rPr>
        <w:t>’</w:t>
      </w:r>
      <w:proofErr w:type="gramEnd"/>
      <w:r>
        <w:rPr>
          <w:rFonts w:cs="Calibri"/>
          <w:spacing w:val="-2"/>
          <w:u w:val="single" w:color="000000"/>
        </w:rPr>
        <w:t xml:space="preserve">) </w:t>
      </w:r>
    </w:p>
    <w:p w14:paraId="3507910F" w14:textId="77777777" w:rsidR="006D4EBF" w:rsidRDefault="006D4EBF" w:rsidP="006D4EBF">
      <w:pPr>
        <w:pStyle w:val="BodyText"/>
        <w:spacing w:before="191" w:line="256" w:lineRule="auto"/>
        <w:ind w:right="114"/>
      </w:pPr>
      <w:r>
        <w:t>There is little evidence regarding the effects of hallucinogens in</w:t>
      </w:r>
      <w:r>
        <w:rPr>
          <w:spacing w:val="-20"/>
        </w:rPr>
        <w:t xml:space="preserve"> </w:t>
      </w:r>
      <w:r>
        <w:t>pregnancy. There is no evidence of congenital malformations and no</w:t>
      </w:r>
      <w:r>
        <w:rPr>
          <w:spacing w:val="-16"/>
        </w:rPr>
        <w:t xml:space="preserve"> </w:t>
      </w:r>
      <w:r>
        <w:t>conclusive evidence of other increased risks in</w:t>
      </w:r>
      <w:r>
        <w:rPr>
          <w:spacing w:val="-12"/>
        </w:rPr>
        <w:t xml:space="preserve"> </w:t>
      </w:r>
      <w:r>
        <w:t>pregnancy.</w:t>
      </w:r>
    </w:p>
    <w:p w14:paraId="7E54CCCE" w14:textId="77777777" w:rsidR="006D4EBF" w:rsidRDefault="006D4EBF" w:rsidP="006D4EBF">
      <w:pPr>
        <w:pStyle w:val="BodyText"/>
        <w:spacing w:before="162"/>
        <w:ind w:right="114"/>
        <w:rPr>
          <w:rFonts w:cs="Calibri"/>
        </w:rPr>
      </w:pPr>
      <w:r>
        <w:rPr>
          <w:rFonts w:cs="Calibri"/>
          <w:spacing w:val="-64"/>
          <w:u w:val="single" w:color="000000"/>
        </w:rPr>
        <w:t xml:space="preserve"> </w:t>
      </w:r>
      <w:r>
        <w:rPr>
          <w:rFonts w:cs="Calibri"/>
          <w:u w:val="single" w:color="000000"/>
        </w:rPr>
        <w:t>So</w:t>
      </w:r>
      <w:r>
        <w:rPr>
          <w:rFonts w:cs="Calibri"/>
          <w:spacing w:val="-63"/>
          <w:u w:val="single" w:color="000000"/>
        </w:rPr>
        <w:t xml:space="preserve"> </w:t>
      </w:r>
      <w:r>
        <w:rPr>
          <w:rFonts w:cs="Calibri"/>
          <w:u w:val="single" w:color="000000"/>
        </w:rPr>
        <w:t>lven</w:t>
      </w:r>
      <w:r>
        <w:rPr>
          <w:rFonts w:cs="Calibri"/>
          <w:spacing w:val="-63"/>
          <w:u w:val="single" w:color="000000"/>
        </w:rPr>
        <w:t xml:space="preserve"> </w:t>
      </w:r>
      <w:r>
        <w:rPr>
          <w:rFonts w:cs="Calibri"/>
          <w:u w:val="single" w:color="000000"/>
        </w:rPr>
        <w:t>ts</w:t>
      </w:r>
      <w:r>
        <w:rPr>
          <w:rFonts w:cs="Calibri"/>
          <w:spacing w:val="-3"/>
          <w:u w:val="single" w:color="000000"/>
        </w:rPr>
        <w:t xml:space="preserve"> </w:t>
      </w:r>
      <w:r>
        <w:rPr>
          <w:rFonts w:cs="Calibri"/>
          <w:u w:val="single" w:color="000000"/>
        </w:rPr>
        <w:t>&amp;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u w:val="single" w:color="000000"/>
        </w:rPr>
        <w:t>vol</w:t>
      </w:r>
      <w:r>
        <w:rPr>
          <w:rFonts w:cs="Calibri"/>
          <w:spacing w:val="-63"/>
          <w:u w:val="single" w:color="000000"/>
        </w:rPr>
        <w:t xml:space="preserve"> </w:t>
      </w:r>
      <w:r>
        <w:rPr>
          <w:rFonts w:cs="Calibri"/>
          <w:u w:val="single" w:color="000000"/>
        </w:rPr>
        <w:t>atile</w:t>
      </w:r>
      <w:r>
        <w:rPr>
          <w:rFonts w:cs="Calibri"/>
          <w:spacing w:val="-4"/>
          <w:u w:val="single" w:color="000000"/>
        </w:rPr>
        <w:t xml:space="preserve"> </w:t>
      </w:r>
      <w:r>
        <w:rPr>
          <w:rFonts w:cs="Calibri"/>
          <w:u w:val="single" w:color="000000"/>
        </w:rPr>
        <w:t>sub</w:t>
      </w:r>
      <w:r>
        <w:rPr>
          <w:rFonts w:cs="Calibri"/>
          <w:spacing w:val="-63"/>
          <w:u w:val="single" w:color="000000"/>
        </w:rPr>
        <w:t xml:space="preserve"> </w:t>
      </w:r>
      <w:r>
        <w:rPr>
          <w:rFonts w:cs="Calibri"/>
          <w:u w:val="single" w:color="000000"/>
        </w:rPr>
        <w:t>stan</w:t>
      </w:r>
      <w:r>
        <w:rPr>
          <w:rFonts w:cs="Calibri"/>
          <w:spacing w:val="-63"/>
          <w:u w:val="single" w:color="000000"/>
        </w:rPr>
        <w:t xml:space="preserve"> </w:t>
      </w:r>
      <w:r>
        <w:rPr>
          <w:rFonts w:cs="Calibri"/>
          <w:u w:val="single" w:color="000000"/>
        </w:rPr>
        <w:t>c</w:t>
      </w:r>
      <w:r>
        <w:rPr>
          <w:rFonts w:cs="Calibri"/>
          <w:spacing w:val="-63"/>
          <w:u w:val="single" w:color="000000"/>
        </w:rPr>
        <w:t xml:space="preserve"> </w:t>
      </w:r>
      <w:r>
        <w:rPr>
          <w:rFonts w:cs="Calibri"/>
          <w:u w:val="single" w:color="000000"/>
        </w:rPr>
        <w:t>es</w:t>
      </w:r>
      <w:r>
        <w:rPr>
          <w:rFonts w:cs="Calibri"/>
          <w:spacing w:val="-2"/>
          <w:u w:val="single" w:color="000000"/>
        </w:rPr>
        <w:t xml:space="preserve"> </w:t>
      </w:r>
      <w:proofErr w:type="gramStart"/>
      <w:r>
        <w:rPr>
          <w:rFonts w:cs="Calibri"/>
          <w:u w:val="single" w:color="000000"/>
        </w:rPr>
        <w:t>(</w:t>
      </w:r>
      <w:r>
        <w:rPr>
          <w:rFonts w:cs="Calibri"/>
          <w:spacing w:val="-63"/>
          <w:u w:val="single" w:color="000000"/>
        </w:rPr>
        <w:t xml:space="preserve"> </w:t>
      </w:r>
      <w:r>
        <w:rPr>
          <w:rFonts w:cs="Calibri"/>
          <w:u w:val="single" w:color="000000"/>
        </w:rPr>
        <w:t>e.</w:t>
      </w:r>
      <w:r>
        <w:rPr>
          <w:rFonts w:cs="Calibri"/>
          <w:spacing w:val="-63"/>
          <w:u w:val="single" w:color="000000"/>
        </w:rPr>
        <w:t xml:space="preserve"> </w:t>
      </w:r>
      <w:r>
        <w:rPr>
          <w:rFonts w:cs="Calibri"/>
          <w:u w:val="single" w:color="000000"/>
        </w:rPr>
        <w:t>g.</w:t>
      </w:r>
      <w:proofErr w:type="gramEnd"/>
      <w:r>
        <w:rPr>
          <w:rFonts w:cs="Calibri"/>
          <w:spacing w:val="-3"/>
          <w:u w:val="single" w:color="000000"/>
        </w:rPr>
        <w:t xml:space="preserve"> </w:t>
      </w:r>
      <w:r>
        <w:rPr>
          <w:rFonts w:cs="Calibri"/>
          <w:u w:val="single" w:color="000000"/>
        </w:rPr>
        <w:t>‘</w:t>
      </w:r>
      <w:proofErr w:type="spellStart"/>
      <w:r>
        <w:rPr>
          <w:rFonts w:cs="Calibri"/>
          <w:u w:val="single" w:color="000000"/>
        </w:rPr>
        <w:t>glu</w:t>
      </w:r>
      <w:proofErr w:type="spellEnd"/>
      <w:r>
        <w:rPr>
          <w:rFonts w:cs="Calibri"/>
          <w:spacing w:val="-63"/>
          <w:u w:val="single" w:color="000000"/>
        </w:rPr>
        <w:t xml:space="preserve"> </w:t>
      </w:r>
      <w:r>
        <w:rPr>
          <w:rFonts w:cs="Calibri"/>
          <w:u w:val="single" w:color="000000"/>
        </w:rPr>
        <w:t>e’</w:t>
      </w:r>
      <w:r>
        <w:rPr>
          <w:rFonts w:cs="Calibri"/>
          <w:spacing w:val="-5"/>
          <w:u w:val="single" w:color="000000"/>
        </w:rPr>
        <w:t xml:space="preserve"> </w:t>
      </w:r>
      <w:r>
        <w:rPr>
          <w:rFonts w:cs="Calibri"/>
          <w:u w:val="single" w:color="000000"/>
        </w:rPr>
        <w:t>an</w:t>
      </w:r>
      <w:r>
        <w:rPr>
          <w:rFonts w:cs="Calibri"/>
          <w:spacing w:val="-63"/>
          <w:u w:val="single" w:color="000000"/>
        </w:rPr>
        <w:t xml:space="preserve"> </w:t>
      </w:r>
      <w:r>
        <w:rPr>
          <w:rFonts w:cs="Calibri"/>
          <w:u w:val="single" w:color="000000"/>
        </w:rPr>
        <w:t>d</w:t>
      </w:r>
      <w:r>
        <w:rPr>
          <w:rFonts w:cs="Calibri"/>
          <w:spacing w:val="-5"/>
          <w:u w:val="single" w:color="000000"/>
        </w:rPr>
        <w:t xml:space="preserve"> </w:t>
      </w:r>
      <w:r>
        <w:rPr>
          <w:rFonts w:cs="Calibri"/>
          <w:u w:val="single" w:color="000000"/>
        </w:rPr>
        <w:t>b</w:t>
      </w:r>
      <w:r>
        <w:rPr>
          <w:rFonts w:cs="Calibri"/>
          <w:spacing w:val="-63"/>
          <w:u w:val="single" w:color="000000"/>
        </w:rPr>
        <w:t xml:space="preserve"> </w:t>
      </w:r>
      <w:r>
        <w:rPr>
          <w:rFonts w:cs="Calibri"/>
          <w:u w:val="single" w:color="000000"/>
        </w:rPr>
        <w:t>u</w:t>
      </w:r>
      <w:r>
        <w:rPr>
          <w:rFonts w:cs="Calibri"/>
          <w:spacing w:val="-63"/>
          <w:u w:val="single" w:color="000000"/>
        </w:rPr>
        <w:t xml:space="preserve"> </w:t>
      </w:r>
      <w:r>
        <w:rPr>
          <w:rFonts w:cs="Calibri"/>
          <w:u w:val="single" w:color="000000"/>
        </w:rPr>
        <w:t>tan</w:t>
      </w:r>
      <w:r>
        <w:rPr>
          <w:rFonts w:cs="Calibri"/>
          <w:spacing w:val="-63"/>
          <w:u w:val="single" w:color="000000"/>
        </w:rPr>
        <w:t xml:space="preserve"> </w:t>
      </w:r>
      <w:r>
        <w:rPr>
          <w:rFonts w:cs="Calibri"/>
          <w:u w:val="single" w:color="000000"/>
        </w:rPr>
        <w:t>e</w:t>
      </w:r>
      <w:r>
        <w:rPr>
          <w:rFonts w:cs="Calibri"/>
          <w:spacing w:val="-4"/>
          <w:u w:val="single" w:color="000000"/>
        </w:rPr>
        <w:t xml:space="preserve"> </w:t>
      </w:r>
      <w:r>
        <w:rPr>
          <w:rFonts w:cs="Calibri"/>
          <w:u w:val="single" w:color="000000"/>
        </w:rPr>
        <w:t xml:space="preserve">gas) </w:t>
      </w:r>
    </w:p>
    <w:p w14:paraId="1641EB4E" w14:textId="77777777" w:rsidR="006D4EBF" w:rsidRDefault="006D4EBF" w:rsidP="006D4EBF">
      <w:pPr>
        <w:pStyle w:val="BodyText"/>
        <w:spacing w:before="191" w:line="259" w:lineRule="auto"/>
        <w:ind w:right="114"/>
      </w:pPr>
      <w:r>
        <w:t>There is little evidence regarding the effects of solvent and</w:t>
      </w:r>
      <w:r>
        <w:rPr>
          <w:spacing w:val="-15"/>
        </w:rPr>
        <w:t xml:space="preserve"> </w:t>
      </w:r>
      <w:r>
        <w:t>volatile substance use in pregnancy. However, inhaled solvents may reduce</w:t>
      </w:r>
      <w:r>
        <w:rPr>
          <w:spacing w:val="-30"/>
        </w:rPr>
        <w:t xml:space="preserve"> </w:t>
      </w:r>
      <w:r>
        <w:t>oxygen</w:t>
      </w:r>
      <w:r>
        <w:rPr>
          <w:spacing w:val="-1"/>
        </w:rPr>
        <w:t xml:space="preserve"> </w:t>
      </w:r>
      <w:r>
        <w:t xml:space="preserve">supply to the </w:t>
      </w:r>
      <w:proofErr w:type="spellStart"/>
      <w:r>
        <w:t>foetus</w:t>
      </w:r>
      <w:proofErr w:type="spellEnd"/>
      <w:r>
        <w:t xml:space="preserve"> and Neonatal Abstinence Syndrome has been</w:t>
      </w:r>
      <w:r>
        <w:rPr>
          <w:spacing w:val="-25"/>
        </w:rPr>
        <w:t xml:space="preserve"> </w:t>
      </w:r>
      <w:r>
        <w:t xml:space="preserve">reported in heavy users. </w:t>
      </w:r>
      <w:proofErr w:type="gramStart"/>
      <w:r>
        <w:t>A number of</w:t>
      </w:r>
      <w:proofErr w:type="gramEnd"/>
      <w:r>
        <w:t xml:space="preserve"> young people in Scotland die each year</w:t>
      </w:r>
      <w:r>
        <w:rPr>
          <w:spacing w:val="-2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 effects of volatile substances (usually as a result of arrhythmia)</w:t>
      </w:r>
      <w:r>
        <w:rPr>
          <w:spacing w:val="-25"/>
        </w:rPr>
        <w:t xml:space="preserve"> </w:t>
      </w:r>
      <w:r>
        <w:t>and</w:t>
      </w:r>
    </w:p>
    <w:p w14:paraId="79ECDB89" w14:textId="77777777" w:rsidR="006D4EBF" w:rsidRDefault="006D4EBF" w:rsidP="006D4EBF">
      <w:pPr>
        <w:spacing w:line="259" w:lineRule="auto"/>
        <w:sectPr w:rsidR="006D4EBF">
          <w:pgSz w:w="12240" w:h="15840"/>
          <w:pgMar w:top="1420" w:right="1720" w:bottom="280" w:left="1700" w:header="720" w:footer="720" w:gutter="0"/>
          <w:cols w:space="720"/>
        </w:sectPr>
      </w:pPr>
    </w:p>
    <w:p w14:paraId="0EAF0C8F" w14:textId="77777777" w:rsidR="006D4EBF" w:rsidRDefault="006D4EBF" w:rsidP="006D4EBF">
      <w:pPr>
        <w:pStyle w:val="BodyText"/>
        <w:spacing w:before="22" w:line="256" w:lineRule="auto"/>
        <w:ind w:right="306"/>
      </w:pPr>
      <w:r>
        <w:lastRenderedPageBreak/>
        <w:t>women who continue to use volatile substances in pregnancy run the</w:t>
      </w:r>
      <w:r>
        <w:rPr>
          <w:spacing w:val="-17"/>
        </w:rPr>
        <w:t xml:space="preserve"> </w:t>
      </w:r>
      <w:r>
        <w:t>risk of sudden</w:t>
      </w:r>
      <w:r>
        <w:rPr>
          <w:spacing w:val="-2"/>
        </w:rPr>
        <w:t xml:space="preserve"> </w:t>
      </w:r>
      <w:r>
        <w:t>death.</w:t>
      </w:r>
    </w:p>
    <w:p w14:paraId="6C81921A" w14:textId="77777777" w:rsidR="006D4EBF" w:rsidRDefault="006D4EBF" w:rsidP="006D4EBF">
      <w:pPr>
        <w:pStyle w:val="BodyText"/>
        <w:spacing w:before="162"/>
        <w:ind w:right="103"/>
      </w:pPr>
      <w:r>
        <w:rPr>
          <w:u w:val="single" w:color="000000"/>
        </w:rPr>
        <w:t>Neonatal Abstinence Syndrome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(NAS)</w:t>
      </w:r>
    </w:p>
    <w:p w14:paraId="41CEEC93" w14:textId="77777777" w:rsidR="006D4EBF" w:rsidRDefault="006D4EBF" w:rsidP="006D4EBF">
      <w:pPr>
        <w:pStyle w:val="BodyText"/>
        <w:spacing w:before="188" w:line="259" w:lineRule="auto"/>
        <w:ind w:right="103"/>
      </w:pPr>
      <w:r>
        <w:t>A group of drug withdrawal symptoms referred to as Neonatal</w:t>
      </w:r>
      <w:r>
        <w:rPr>
          <w:spacing w:val="-13"/>
        </w:rPr>
        <w:t xml:space="preserve"> </w:t>
      </w:r>
      <w:r>
        <w:t>Abstinence Syndrome (NAS) can occur in infants born to mothers dependent on</w:t>
      </w:r>
      <w:r>
        <w:rPr>
          <w:spacing w:val="-26"/>
        </w:rPr>
        <w:t xml:space="preserve"> </w:t>
      </w:r>
      <w:r>
        <w:t>certain drugs. NAS occurs because, at birth, the infant is cut off from the</w:t>
      </w:r>
      <w:r>
        <w:rPr>
          <w:spacing w:val="-25"/>
        </w:rPr>
        <w:t xml:space="preserve"> </w:t>
      </w:r>
      <w:r>
        <w:t>maternal drug supply to which it has been exposed in utero. NAS is the</w:t>
      </w:r>
      <w:r>
        <w:rPr>
          <w:spacing w:val="-10"/>
        </w:rPr>
        <w:t xml:space="preserve"> </w:t>
      </w:r>
      <w:proofErr w:type="gramStart"/>
      <w:r>
        <w:t>most commonly reported</w:t>
      </w:r>
      <w:proofErr w:type="gramEnd"/>
      <w:r>
        <w:t xml:space="preserve"> adverse effect of dependent drug use in pregnancy.</w:t>
      </w:r>
      <w:r>
        <w:rPr>
          <w:spacing w:val="-22"/>
        </w:rPr>
        <w:t xml:space="preserve"> </w:t>
      </w:r>
      <w:r>
        <w:t>In Lothian, approximately 40 babies present with NAS each year and</w:t>
      </w:r>
      <w:r>
        <w:rPr>
          <w:spacing w:val="-19"/>
        </w:rPr>
        <w:t xml:space="preserve"> </w:t>
      </w:r>
      <w:r>
        <w:t>this number is likely to increase with the increasing prevalence of</w:t>
      </w:r>
      <w:r>
        <w:rPr>
          <w:spacing w:val="-18"/>
        </w:rPr>
        <w:t xml:space="preserve"> </w:t>
      </w:r>
      <w:r>
        <w:t>substance misuse.</w:t>
      </w:r>
    </w:p>
    <w:p w14:paraId="3A56AA6E" w14:textId="77777777" w:rsidR="006D4EBF" w:rsidRDefault="006D4EBF" w:rsidP="006D4EBF">
      <w:pPr>
        <w:pStyle w:val="BodyText"/>
        <w:spacing w:before="163" w:line="259" w:lineRule="auto"/>
        <w:ind w:right="135"/>
      </w:pPr>
      <w:r>
        <w:t>The classes of drugs that are known to cause NAS include the</w:t>
      </w:r>
      <w:r>
        <w:rPr>
          <w:spacing w:val="-13"/>
        </w:rPr>
        <w:t xml:space="preserve"> </w:t>
      </w:r>
      <w:r>
        <w:t>opioids, benzodiazepines, alcohol, and barbiturates. Classical symptoms of</w:t>
      </w:r>
      <w:r>
        <w:rPr>
          <w:spacing w:val="22"/>
        </w:rPr>
        <w:t xml:space="preserve"> </w:t>
      </w:r>
      <w:r>
        <w:t>NAS have not been consistently reported with solvents, hallucinogens,</w:t>
      </w:r>
      <w:r>
        <w:rPr>
          <w:spacing w:val="-18"/>
        </w:rPr>
        <w:t xml:space="preserve"> </w:t>
      </w:r>
      <w:r>
        <w:t>cannabis, and most stimulants. NAS symptoms are generally non-specific to the</w:t>
      </w:r>
      <w:r>
        <w:rPr>
          <w:spacing w:val="-21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of drug and differ from drug withdrawal symptoms seen in</w:t>
      </w:r>
      <w:r>
        <w:rPr>
          <w:spacing w:val="-26"/>
        </w:rPr>
        <w:t xml:space="preserve"> </w:t>
      </w:r>
      <w:r>
        <w:t>adults.</w:t>
      </w:r>
    </w:p>
    <w:p w14:paraId="29D50E70" w14:textId="77777777" w:rsidR="006D4EBF" w:rsidRDefault="006D4EBF" w:rsidP="006D4EBF">
      <w:pPr>
        <w:pStyle w:val="BodyText"/>
        <w:spacing w:before="163" w:line="256" w:lineRule="auto"/>
        <w:ind w:right="103"/>
      </w:pPr>
      <w:r>
        <w:t>NAS is well described in babies born to opiate dependent women.</w:t>
      </w:r>
      <w:r>
        <w:rPr>
          <w:spacing w:val="-16"/>
        </w:rPr>
        <w:t xml:space="preserve"> </w:t>
      </w:r>
      <w:proofErr w:type="gramStart"/>
      <w:r>
        <w:t>The majority of</w:t>
      </w:r>
      <w:proofErr w:type="gramEnd"/>
      <w:r>
        <w:t xml:space="preserve"> infants born to dependent mothers (60-90%) will show</w:t>
      </w:r>
      <w:r>
        <w:rPr>
          <w:spacing w:val="-15"/>
        </w:rPr>
        <w:t xml:space="preserve"> </w:t>
      </w:r>
      <w:r>
        <w:t>varying symptoms of</w:t>
      </w:r>
      <w:r>
        <w:rPr>
          <w:spacing w:val="-10"/>
        </w:rPr>
        <w:t xml:space="preserve"> </w:t>
      </w:r>
      <w:r>
        <w:t>NAS.</w:t>
      </w:r>
    </w:p>
    <w:p w14:paraId="6D97954F" w14:textId="77777777" w:rsidR="006D4EBF" w:rsidRDefault="006D4EBF" w:rsidP="006D4EBF">
      <w:pPr>
        <w:pStyle w:val="BodyText"/>
        <w:spacing w:before="164" w:line="259" w:lineRule="auto"/>
        <w:ind w:right="103"/>
      </w:pPr>
      <w:r>
        <w:t>NAS is characterised by central nervous system irritability,</w:t>
      </w:r>
      <w:r>
        <w:rPr>
          <w:spacing w:val="-19"/>
        </w:rPr>
        <w:t xml:space="preserve"> </w:t>
      </w:r>
      <w:r>
        <w:t>gastrointestinal</w:t>
      </w:r>
      <w:r>
        <w:rPr>
          <w:spacing w:val="-1"/>
        </w:rPr>
        <w:t xml:space="preserve"> </w:t>
      </w:r>
      <w:r>
        <w:t>dysfunction, and autonomic hyperactivity. The following signs</w:t>
      </w:r>
      <w:r>
        <w:rPr>
          <w:spacing w:val="-13"/>
        </w:rPr>
        <w:t xml:space="preserve"> </w:t>
      </w:r>
      <w:r>
        <w:t>and symptoms have been reported in babies born to opiate and</w:t>
      </w:r>
      <w:r>
        <w:rPr>
          <w:spacing w:val="-24"/>
        </w:rPr>
        <w:t xml:space="preserve"> </w:t>
      </w:r>
      <w:r>
        <w:t>benzodiazepine dependent women (including polydrug users) and describe the more</w:t>
      </w:r>
      <w:r>
        <w:rPr>
          <w:spacing w:val="-24"/>
        </w:rPr>
        <w:t xml:space="preserve"> </w:t>
      </w:r>
      <w:r>
        <w:t>severe</w:t>
      </w:r>
      <w:r>
        <w:rPr>
          <w:spacing w:val="-1"/>
        </w:rPr>
        <w:t xml:space="preserve"> </w:t>
      </w:r>
      <w:r>
        <w:t>range of symptoms that a baby may</w:t>
      </w:r>
      <w:r>
        <w:rPr>
          <w:spacing w:val="-8"/>
        </w:rPr>
        <w:t xml:space="preserve"> </w:t>
      </w:r>
      <w:r>
        <w:t>display:</w:t>
      </w:r>
    </w:p>
    <w:p w14:paraId="6B47E17F" w14:textId="77777777" w:rsidR="006D4EBF" w:rsidRDefault="006D4EBF" w:rsidP="006D4EBF">
      <w:pPr>
        <w:pStyle w:val="BodyText"/>
        <w:spacing w:before="163" w:line="256" w:lineRule="auto"/>
        <w:ind w:left="820" w:right="103"/>
      </w:pPr>
      <w:r>
        <w:t>irritability (marked tremor, easily startled, increased reflexes</w:t>
      </w:r>
      <w:r>
        <w:rPr>
          <w:spacing w:val="-22"/>
        </w:rPr>
        <w:t xml:space="preserve"> </w:t>
      </w:r>
      <w:r>
        <w:t>and excessive</w:t>
      </w:r>
      <w:r>
        <w:rPr>
          <w:spacing w:val="-6"/>
        </w:rPr>
        <w:t xml:space="preserve"> </w:t>
      </w:r>
      <w:r>
        <w:t>crying)</w:t>
      </w:r>
    </w:p>
    <w:p w14:paraId="3FA2B142" w14:textId="77777777" w:rsidR="006D4EBF" w:rsidRDefault="006D4EBF" w:rsidP="006D4EBF">
      <w:pPr>
        <w:pStyle w:val="BodyText"/>
        <w:spacing w:before="165" w:line="369" w:lineRule="auto"/>
        <w:ind w:left="820" w:right="103"/>
      </w:pPr>
      <w:r>
        <w:t>hyperactivity (excessive body movements, face</w:t>
      </w:r>
      <w:r>
        <w:rPr>
          <w:spacing w:val="-22"/>
        </w:rPr>
        <w:t xml:space="preserve"> </w:t>
      </w:r>
      <w:r>
        <w:t>scratching) hypertonicity (increased muscle tone and</w:t>
      </w:r>
      <w:r>
        <w:rPr>
          <w:spacing w:val="-17"/>
        </w:rPr>
        <w:t xml:space="preserve"> </w:t>
      </w:r>
      <w:r>
        <w:t>rigidity)</w:t>
      </w:r>
    </w:p>
    <w:p w14:paraId="5F770F03" w14:textId="77777777" w:rsidR="006D4EBF" w:rsidRDefault="006D4EBF" w:rsidP="006D4EBF">
      <w:pPr>
        <w:pStyle w:val="BodyText"/>
        <w:spacing w:before="1" w:line="372" w:lineRule="auto"/>
        <w:ind w:left="820" w:right="3136"/>
      </w:pPr>
      <w:r>
        <w:t xml:space="preserve">a </w:t>
      </w:r>
      <w:proofErr w:type="gramStart"/>
      <w:r>
        <w:t>fairly continuous</w:t>
      </w:r>
      <w:proofErr w:type="gramEnd"/>
      <w:r>
        <w:t xml:space="preserve"> high-pitched</w:t>
      </w:r>
      <w:r>
        <w:rPr>
          <w:spacing w:val="-6"/>
        </w:rPr>
        <w:t xml:space="preserve"> </w:t>
      </w:r>
      <w:r>
        <w:t>cry inability to settle or sleep after</w:t>
      </w:r>
      <w:r>
        <w:rPr>
          <w:spacing w:val="-8"/>
        </w:rPr>
        <w:t xml:space="preserve"> </w:t>
      </w:r>
      <w:r>
        <w:t>feeds</w:t>
      </w:r>
    </w:p>
    <w:p w14:paraId="7587BE5A" w14:textId="77777777" w:rsidR="006D4EBF" w:rsidRDefault="006D4EBF" w:rsidP="006D4EBF">
      <w:pPr>
        <w:spacing w:line="372" w:lineRule="auto"/>
        <w:sectPr w:rsidR="006D4EBF">
          <w:pgSz w:w="12240" w:h="15840"/>
          <w:pgMar w:top="1420" w:right="1700" w:bottom="280" w:left="1700" w:header="720" w:footer="720" w:gutter="0"/>
          <w:cols w:space="720"/>
        </w:sectPr>
      </w:pPr>
    </w:p>
    <w:p w14:paraId="739E81D9" w14:textId="77777777" w:rsidR="006D4EBF" w:rsidRDefault="006D4EBF" w:rsidP="006D4EBF">
      <w:pPr>
        <w:pStyle w:val="BodyText"/>
        <w:spacing w:before="20" w:line="369" w:lineRule="auto"/>
        <w:ind w:left="820" w:right="2651"/>
      </w:pPr>
      <w:r>
        <w:lastRenderedPageBreak/>
        <w:t>excessive sucking (including fist</w:t>
      </w:r>
      <w:r>
        <w:rPr>
          <w:spacing w:val="-16"/>
        </w:rPr>
        <w:t xml:space="preserve"> </w:t>
      </w:r>
      <w:r>
        <w:t>sucking) increased</w:t>
      </w:r>
      <w:r>
        <w:rPr>
          <w:spacing w:val="-1"/>
        </w:rPr>
        <w:t xml:space="preserve"> </w:t>
      </w:r>
      <w:r>
        <w:t>appetite</w:t>
      </w:r>
    </w:p>
    <w:p w14:paraId="22E8451D" w14:textId="77777777" w:rsidR="006D4EBF" w:rsidRDefault="006D4EBF" w:rsidP="006D4EBF">
      <w:pPr>
        <w:pStyle w:val="BodyText"/>
        <w:spacing w:before="6" w:line="256" w:lineRule="auto"/>
        <w:ind w:left="820" w:right="114"/>
      </w:pPr>
      <w:r>
        <w:t>poor feeding ability (hungry but difficulty in sucking, swallowing</w:t>
      </w:r>
      <w:r>
        <w:rPr>
          <w:spacing w:val="-24"/>
        </w:rPr>
        <w:t xml:space="preserve"> </w:t>
      </w:r>
      <w:r>
        <w:t>and successfully completing a</w:t>
      </w:r>
      <w:r>
        <w:rPr>
          <w:spacing w:val="-16"/>
        </w:rPr>
        <w:t xml:space="preserve"> </w:t>
      </w:r>
      <w:r>
        <w:t>feed)</w:t>
      </w:r>
    </w:p>
    <w:p w14:paraId="43B036F0" w14:textId="77777777" w:rsidR="006D4EBF" w:rsidRDefault="006D4EBF" w:rsidP="006D4EBF">
      <w:pPr>
        <w:pStyle w:val="BodyText"/>
        <w:spacing w:before="164"/>
        <w:ind w:left="820" w:right="114"/>
      </w:pPr>
      <w:r>
        <w:t>regurgitation and</w:t>
      </w:r>
      <w:r>
        <w:rPr>
          <w:spacing w:val="-7"/>
        </w:rPr>
        <w:t xml:space="preserve"> </w:t>
      </w:r>
      <w:r>
        <w:t>vomiting</w:t>
      </w:r>
    </w:p>
    <w:p w14:paraId="5A386103" w14:textId="77777777" w:rsidR="006D4EBF" w:rsidRDefault="006D4EBF" w:rsidP="006D4EBF">
      <w:pPr>
        <w:pStyle w:val="BodyText"/>
        <w:spacing w:before="188" w:line="256" w:lineRule="auto"/>
        <w:ind w:left="820" w:right="717"/>
      </w:pPr>
      <w:r>
        <w:t xml:space="preserve">frequent loose stools or </w:t>
      </w:r>
      <w:proofErr w:type="spellStart"/>
      <w:r>
        <w:t>diarrhoea</w:t>
      </w:r>
      <w:proofErr w:type="spellEnd"/>
      <w:r>
        <w:t xml:space="preserve"> (which cause</w:t>
      </w:r>
      <w:r>
        <w:rPr>
          <w:spacing w:val="-15"/>
        </w:rPr>
        <w:t xml:space="preserve"> </w:t>
      </w:r>
      <w:r>
        <w:t>peri-anal excoriation)</w:t>
      </w:r>
    </w:p>
    <w:p w14:paraId="3FEEA966" w14:textId="77777777" w:rsidR="006D4EBF" w:rsidRDefault="006D4EBF" w:rsidP="006D4EBF">
      <w:pPr>
        <w:pStyle w:val="BodyText"/>
        <w:spacing w:before="163"/>
        <w:ind w:left="820" w:right="114"/>
      </w:pPr>
      <w:r>
        <w:t>poor weight gain or weight</w:t>
      </w:r>
      <w:r>
        <w:rPr>
          <w:spacing w:val="-8"/>
        </w:rPr>
        <w:t xml:space="preserve"> </w:t>
      </w:r>
      <w:r>
        <w:t>loss</w:t>
      </w:r>
    </w:p>
    <w:p w14:paraId="41E58AD1" w14:textId="77777777" w:rsidR="006D4EBF" w:rsidRDefault="006D4EBF" w:rsidP="006D4EBF">
      <w:pPr>
        <w:pStyle w:val="BodyText"/>
        <w:spacing w:before="188" w:line="369" w:lineRule="auto"/>
        <w:ind w:left="820" w:right="717"/>
      </w:pPr>
      <w:r>
        <w:t>repetitive sneezing, yawning, hiccoughs, nasal</w:t>
      </w:r>
      <w:r>
        <w:rPr>
          <w:spacing w:val="-22"/>
        </w:rPr>
        <w:t xml:space="preserve"> </w:t>
      </w:r>
      <w:r>
        <w:t>stuffiness tachypnoea (rapid shallow</w:t>
      </w:r>
      <w:r>
        <w:rPr>
          <w:spacing w:val="-9"/>
        </w:rPr>
        <w:t xml:space="preserve"> </w:t>
      </w:r>
      <w:r>
        <w:t>breathing)</w:t>
      </w:r>
    </w:p>
    <w:p w14:paraId="1E0B48D2" w14:textId="77777777" w:rsidR="006D4EBF" w:rsidRDefault="006D4EBF" w:rsidP="006D4EBF">
      <w:pPr>
        <w:pStyle w:val="BodyText"/>
        <w:spacing w:before="1" w:line="372" w:lineRule="auto"/>
        <w:ind w:left="820" w:right="4357"/>
      </w:pPr>
      <w:r>
        <w:t>respiratory</w:t>
      </w:r>
      <w:r>
        <w:rPr>
          <w:spacing w:val="-1"/>
        </w:rPr>
        <w:t xml:space="preserve"> </w:t>
      </w:r>
      <w:r>
        <w:t>depression increased pulse and heart</w:t>
      </w:r>
      <w:r>
        <w:rPr>
          <w:spacing w:val="-4"/>
        </w:rPr>
        <w:t xml:space="preserve"> </w:t>
      </w:r>
      <w:r>
        <w:t>rate</w:t>
      </w:r>
    </w:p>
    <w:p w14:paraId="31F57269" w14:textId="77777777" w:rsidR="006D4EBF" w:rsidRDefault="006D4EBF" w:rsidP="006D4EBF">
      <w:pPr>
        <w:pStyle w:val="BodyText"/>
        <w:spacing w:line="369" w:lineRule="auto"/>
        <w:ind w:left="820" w:right="114"/>
      </w:pPr>
      <w:r>
        <w:t>temperature instability, fever (&gt;37.5 C), sweating and</w:t>
      </w:r>
      <w:r>
        <w:rPr>
          <w:spacing w:val="-15"/>
        </w:rPr>
        <w:t xml:space="preserve"> </w:t>
      </w:r>
      <w:r>
        <w:t>dehydration mottling (discolouration of</w:t>
      </w:r>
      <w:r>
        <w:rPr>
          <w:spacing w:val="-17"/>
        </w:rPr>
        <w:t xml:space="preserve"> </w:t>
      </w:r>
      <w:r>
        <w:t>skin)</w:t>
      </w:r>
    </w:p>
    <w:p w14:paraId="303302FB" w14:textId="77777777" w:rsidR="006D4EBF" w:rsidRDefault="006D4EBF" w:rsidP="006D4EBF">
      <w:pPr>
        <w:pStyle w:val="BodyText"/>
        <w:spacing w:before="7" w:line="256" w:lineRule="auto"/>
        <w:ind w:left="820" w:right="114"/>
      </w:pPr>
      <w:r>
        <w:t>excoriation (skin abrasions) from excessive movement (usually</w:t>
      </w:r>
      <w:r>
        <w:rPr>
          <w:spacing w:val="-28"/>
        </w:rPr>
        <w:t xml:space="preserve"> </w:t>
      </w:r>
      <w:r>
        <w:t>seen around the buttocks, back of the head, shoulders, and</w:t>
      </w:r>
      <w:r>
        <w:rPr>
          <w:spacing w:val="-16"/>
        </w:rPr>
        <w:t xml:space="preserve"> </w:t>
      </w:r>
      <w:r>
        <w:t>heels)</w:t>
      </w:r>
    </w:p>
    <w:p w14:paraId="3006330C" w14:textId="77777777" w:rsidR="006D4EBF" w:rsidRDefault="006D4EBF" w:rsidP="006D4EBF">
      <w:pPr>
        <w:pStyle w:val="BodyText"/>
        <w:spacing w:before="164"/>
        <w:ind w:left="820" w:right="114"/>
      </w:pPr>
      <w:r>
        <w:t>seizures</w:t>
      </w:r>
      <w:r>
        <w:rPr>
          <w:spacing w:val="-7"/>
        </w:rPr>
        <w:t xml:space="preserve"> </w:t>
      </w:r>
      <w:r>
        <w:t>(fits)</w:t>
      </w:r>
    </w:p>
    <w:p w14:paraId="78E1215B" w14:textId="77777777" w:rsidR="006D4EBF" w:rsidRDefault="006D4EBF" w:rsidP="006D4EBF">
      <w:pPr>
        <w:pStyle w:val="BodyText"/>
        <w:spacing w:before="188" w:line="259" w:lineRule="auto"/>
        <w:ind w:right="114"/>
      </w:pPr>
      <w:r>
        <w:t>Seizures occur rarely (in approximately 5% of infants) and may manifest</w:t>
      </w:r>
      <w:r>
        <w:rPr>
          <w:spacing w:val="-26"/>
        </w:rPr>
        <w:t xml:space="preserve"> </w:t>
      </w:r>
      <w:r>
        <w:t>up to 30 days after birth (mean age of onset is 10 days). The onset,</w:t>
      </w:r>
      <w:r>
        <w:rPr>
          <w:spacing w:val="-17"/>
        </w:rPr>
        <w:t xml:space="preserve"> </w:t>
      </w:r>
      <w:r>
        <w:t>duration, and severity of NAS symptoms vary greatly and depend on many</w:t>
      </w:r>
      <w:r>
        <w:rPr>
          <w:spacing w:val="-20"/>
        </w:rPr>
        <w:t xml:space="preserve"> </w:t>
      </w:r>
      <w:r>
        <w:t>factors,</w:t>
      </w:r>
      <w:r>
        <w:rPr>
          <w:spacing w:val="-1"/>
        </w:rPr>
        <w:t xml:space="preserve"> </w:t>
      </w:r>
      <w:r>
        <w:t>including the:</w:t>
      </w:r>
    </w:p>
    <w:p w14:paraId="6FC9A3A1" w14:textId="77777777" w:rsidR="006D4EBF" w:rsidRDefault="006D4EBF" w:rsidP="006D4EBF">
      <w:pPr>
        <w:pStyle w:val="BodyText"/>
        <w:spacing w:before="161"/>
        <w:ind w:left="820" w:right="114"/>
      </w:pPr>
      <w:r>
        <w:t>type of drugs</w:t>
      </w:r>
      <w:r>
        <w:rPr>
          <w:spacing w:val="-5"/>
        </w:rPr>
        <w:t xml:space="preserve"> </w:t>
      </w:r>
      <w:r>
        <w:t>used</w:t>
      </w:r>
    </w:p>
    <w:p w14:paraId="25975632" w14:textId="77777777" w:rsidR="006D4EBF" w:rsidRDefault="006D4EBF" w:rsidP="006D4EBF">
      <w:pPr>
        <w:pStyle w:val="BodyText"/>
        <w:spacing w:before="187"/>
        <w:ind w:left="820" w:right="114"/>
        <w:rPr>
          <w:rFonts w:cs="Calibri"/>
        </w:rPr>
      </w:pPr>
      <w:r>
        <w:t>duration of mo</w:t>
      </w:r>
      <w:r>
        <w:rPr>
          <w:rFonts w:cs="Calibri"/>
        </w:rPr>
        <w:t>ther’s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dependency</w:t>
      </w:r>
    </w:p>
    <w:p w14:paraId="39D275A3" w14:textId="77777777" w:rsidR="006D4EBF" w:rsidRDefault="006D4EBF" w:rsidP="006D4EBF">
      <w:pPr>
        <w:pStyle w:val="BodyText"/>
        <w:spacing w:before="186"/>
        <w:ind w:left="820" w:right="114"/>
        <w:rPr>
          <w:rFonts w:cs="Calibri"/>
        </w:rPr>
      </w:pPr>
      <w:r>
        <w:rPr>
          <w:rFonts w:cs="Calibri"/>
        </w:rPr>
        <w:t>timing and amount of the mother’s last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dose</w:t>
      </w:r>
    </w:p>
    <w:p w14:paraId="59F7ADE7" w14:textId="77777777" w:rsidR="006D4EBF" w:rsidRDefault="006D4EBF" w:rsidP="006D4EBF">
      <w:pPr>
        <w:pStyle w:val="BodyText"/>
        <w:spacing w:before="188" w:line="369" w:lineRule="auto"/>
        <w:ind w:left="820" w:right="114"/>
      </w:pPr>
      <w:r>
        <w:t>metabolism and elimination of the drug by the infant, as well as</w:t>
      </w:r>
      <w:r>
        <w:rPr>
          <w:spacing w:val="-20"/>
        </w:rPr>
        <w:t xml:space="preserve"> </w:t>
      </w:r>
      <w:r>
        <w:t>the gestational age of the</w:t>
      </w:r>
      <w:r>
        <w:rPr>
          <w:spacing w:val="-10"/>
        </w:rPr>
        <w:t xml:space="preserve"> </w:t>
      </w:r>
      <w:r>
        <w:t>infant.</w:t>
      </w:r>
    </w:p>
    <w:p w14:paraId="0DD75FE5" w14:textId="77777777" w:rsidR="006D4EBF" w:rsidRDefault="006D4EBF" w:rsidP="006D4EBF">
      <w:pPr>
        <w:spacing w:line="369" w:lineRule="auto"/>
        <w:sectPr w:rsidR="006D4EBF">
          <w:pgSz w:w="12240" w:h="15840"/>
          <w:pgMar w:top="1420" w:right="1720" w:bottom="280" w:left="1700" w:header="720" w:footer="720" w:gutter="0"/>
          <w:cols w:space="720"/>
        </w:sectPr>
      </w:pPr>
    </w:p>
    <w:p w14:paraId="1A869A07" w14:textId="77777777" w:rsidR="006D4EBF" w:rsidRDefault="006D4EBF" w:rsidP="006D4EBF">
      <w:pPr>
        <w:pStyle w:val="BodyText"/>
        <w:spacing w:before="22" w:line="259" w:lineRule="auto"/>
        <w:ind w:right="127"/>
      </w:pPr>
      <w:r>
        <w:lastRenderedPageBreak/>
        <w:t>Data on possible dose related effects of methadone are inconclusive.</w:t>
      </w:r>
      <w:r>
        <w:rPr>
          <w:spacing w:val="-20"/>
        </w:rPr>
        <w:t xml:space="preserve"> </w:t>
      </w:r>
      <w:r>
        <w:t>Some studies show no correlation between maternal methadone dose and</w:t>
      </w:r>
      <w:r>
        <w:rPr>
          <w:spacing w:val="-14"/>
        </w:rPr>
        <w:t xml:space="preserve"> </w:t>
      </w:r>
      <w:r>
        <w:t>the development or severity of NAS. Others have found a weak</w:t>
      </w:r>
      <w:r>
        <w:rPr>
          <w:spacing w:val="-19"/>
        </w:rPr>
        <w:t xml:space="preserve"> </w:t>
      </w:r>
      <w:r>
        <w:t>positive correlation. Little data exists on the dose related effects of</w:t>
      </w:r>
      <w:r>
        <w:rPr>
          <w:spacing w:val="-14"/>
        </w:rPr>
        <w:t xml:space="preserve"> </w:t>
      </w:r>
      <w:r>
        <w:t>maternal benzodiazepine use. Symptoms normally present within the first 24 -</w:t>
      </w:r>
      <w:r>
        <w:rPr>
          <w:spacing w:val="-20"/>
        </w:rPr>
        <w:t xml:space="preserve"> </w:t>
      </w:r>
      <w:r>
        <w:t>72</w:t>
      </w:r>
      <w:r>
        <w:rPr>
          <w:spacing w:val="-1"/>
        </w:rPr>
        <w:t xml:space="preserve"> </w:t>
      </w:r>
      <w:r>
        <w:t>hours of birth (in approximately 75% of cases). Methadone withdrawal</w:t>
      </w:r>
      <w:r>
        <w:rPr>
          <w:spacing w:val="-21"/>
        </w:rPr>
        <w:t xml:space="preserve"> </w:t>
      </w:r>
      <w:r>
        <w:t>in the neonate can present later than heroin withdrawal.</w:t>
      </w:r>
      <w:r>
        <w:rPr>
          <w:spacing w:val="-9"/>
        </w:rPr>
        <w:t xml:space="preserve"> </w:t>
      </w:r>
      <w:r>
        <w:t>Methadone withdrawal symptoms can also last longer and be more severe. The</w:t>
      </w:r>
      <w:r>
        <w:rPr>
          <w:spacing w:val="10"/>
        </w:rPr>
        <w:t xml:space="preserve"> </w:t>
      </w:r>
      <w:r>
        <w:t>onset</w:t>
      </w:r>
      <w:r>
        <w:rPr>
          <w:spacing w:val="-1"/>
        </w:rPr>
        <w:t xml:space="preserve"> </w:t>
      </w:r>
      <w:r>
        <w:t>of benzodiazepine withdrawal in neonates can also be delayed (due to</w:t>
      </w:r>
      <w:r>
        <w:rPr>
          <w:spacing w:val="-13"/>
        </w:rPr>
        <w:t xml:space="preserve"> </w:t>
      </w:r>
      <w:r>
        <w:t>slow metabolism in the neonate) presenting at 5-10 days of age (Coghlan et</w:t>
      </w:r>
      <w:r>
        <w:rPr>
          <w:spacing w:val="-21"/>
        </w:rPr>
        <w:t xml:space="preserve"> </w:t>
      </w:r>
      <w:r>
        <w:t>al 1999).</w:t>
      </w:r>
    </w:p>
    <w:p w14:paraId="38CFBD1C" w14:textId="77777777" w:rsidR="006D4EBF" w:rsidRDefault="006D4EBF" w:rsidP="006D4EBF">
      <w:pPr>
        <w:pStyle w:val="BodyText"/>
        <w:spacing w:before="161" w:line="259" w:lineRule="auto"/>
        <w:ind w:right="198"/>
      </w:pPr>
      <w:r>
        <w:t xml:space="preserve">Acute symptoms of NAS may persist for several </w:t>
      </w:r>
      <w:proofErr w:type="gramStart"/>
      <w:r>
        <w:t>weeks</w:t>
      </w:r>
      <w:proofErr w:type="gramEnd"/>
      <w:r>
        <w:t xml:space="preserve"> and irritability</w:t>
      </w:r>
      <w:r>
        <w:rPr>
          <w:spacing w:val="-23"/>
        </w:rPr>
        <w:t xml:space="preserve"> </w:t>
      </w:r>
      <w:r>
        <w:t>can last for some months (particularly from benzodiazepines).</w:t>
      </w:r>
      <w:r>
        <w:rPr>
          <w:spacing w:val="-27"/>
        </w:rPr>
        <w:t xml:space="preserve"> </w:t>
      </w:r>
      <w:r>
        <w:t>Pharmacological treatment is required for some infants with acute</w:t>
      </w:r>
      <w:r>
        <w:rPr>
          <w:spacing w:val="-12"/>
        </w:rPr>
        <w:t xml:space="preserve"> </w:t>
      </w:r>
      <w:r>
        <w:t>symptoms (approximately 25% - 40%). Most studies show that babies who</w:t>
      </w:r>
      <w:r>
        <w:rPr>
          <w:spacing w:val="-14"/>
        </w:rPr>
        <w:t xml:space="preserve"> </w:t>
      </w:r>
      <w:r>
        <w:t>require treatment develop symptoms within 72 hours of birth, including</w:t>
      </w:r>
      <w:r>
        <w:rPr>
          <w:spacing w:val="-19"/>
        </w:rPr>
        <w:t xml:space="preserve"> </w:t>
      </w:r>
      <w:r>
        <w:t>babies born to methadone dependent</w:t>
      </w:r>
      <w:r>
        <w:rPr>
          <w:spacing w:val="-5"/>
        </w:rPr>
        <w:t xml:space="preserve"> </w:t>
      </w:r>
      <w:r>
        <w:t>women.</w:t>
      </w:r>
    </w:p>
    <w:p w14:paraId="1496A85A" w14:textId="77777777" w:rsidR="006D4EBF" w:rsidRDefault="006D4EBF" w:rsidP="006D4EBF">
      <w:pPr>
        <w:pStyle w:val="BodyText"/>
        <w:spacing w:before="161" w:line="259" w:lineRule="auto"/>
        <w:ind w:right="98"/>
      </w:pPr>
      <w:r>
        <w:t>Withdrawal symptoms in pre-term infants tend to occur later than</w:t>
      </w:r>
      <w:r>
        <w:rPr>
          <w:spacing w:val="-16"/>
        </w:rPr>
        <w:t xml:space="preserve"> </w:t>
      </w:r>
      <w:r>
        <w:t>full-term infants and are generally milder and require less treatment. This is</w:t>
      </w:r>
      <w:r>
        <w:rPr>
          <w:spacing w:val="-11"/>
        </w:rPr>
        <w:t xml:space="preserve"> </w:t>
      </w:r>
      <w:r>
        <w:t xml:space="preserve">thought to be due to </w:t>
      </w:r>
      <w:proofErr w:type="gramStart"/>
      <w:r>
        <w:t>a number of</w:t>
      </w:r>
      <w:proofErr w:type="gramEnd"/>
      <w:r>
        <w:t xml:space="preserve"> different factors, including: their reduced</w:t>
      </w:r>
      <w:r>
        <w:rPr>
          <w:spacing w:val="-24"/>
        </w:rPr>
        <w:t xml:space="preserve"> </w:t>
      </w:r>
      <w:r>
        <w:t>total drug exposure in utero, the developmental immaturity of their</w:t>
      </w:r>
      <w:r>
        <w:rPr>
          <w:spacing w:val="-12"/>
        </w:rPr>
        <w:t xml:space="preserve"> </w:t>
      </w:r>
      <w:r>
        <w:t>central nervous system, the different metabolism of pre-term infants, and</w:t>
      </w:r>
      <w:r>
        <w:rPr>
          <w:spacing w:val="-25"/>
        </w:rPr>
        <w:t xml:space="preserve"> </w:t>
      </w:r>
      <w:r>
        <w:t>reduced ability to communicate the distress of withdrawal. Some babies</w:t>
      </w:r>
      <w:r>
        <w:rPr>
          <w:spacing w:val="-9"/>
        </w:rPr>
        <w:t xml:space="preserve"> </w:t>
      </w:r>
      <w:r>
        <w:t>may present with symptoms of NAS with no reported history of maternal</w:t>
      </w:r>
      <w:r>
        <w:rPr>
          <w:spacing w:val="-18"/>
        </w:rPr>
        <w:t xml:space="preserve"> </w:t>
      </w:r>
      <w:r>
        <w:t>drug use. If NAS is suspected, then the neonatal paediatrician can confirm</w:t>
      </w:r>
      <w:r>
        <w:rPr>
          <w:spacing w:val="-17"/>
        </w:rPr>
        <w:t xml:space="preserve"> </w:t>
      </w:r>
      <w:r>
        <w:t>the diagnosis by toxicology and will discuss the results sensitively with</w:t>
      </w:r>
      <w:r>
        <w:rPr>
          <w:spacing w:val="-21"/>
        </w:rPr>
        <w:t xml:space="preserve"> </w:t>
      </w:r>
      <w:r>
        <w:t>the parents.</w:t>
      </w:r>
    </w:p>
    <w:p w14:paraId="72C53B9D" w14:textId="77777777" w:rsidR="006D4EBF" w:rsidRDefault="006D4EBF" w:rsidP="006D4EBF">
      <w:pPr>
        <w:pStyle w:val="BodyText"/>
        <w:spacing w:before="164" w:line="259" w:lineRule="auto"/>
        <w:ind w:right="198"/>
      </w:pPr>
      <w:r>
        <w:t>Parents who have an infant with NAS experience the same range</w:t>
      </w:r>
      <w:r>
        <w:rPr>
          <w:spacing w:val="-1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emotions as any other parent of a new-born baby who is poorly.</w:t>
      </w:r>
      <w:r>
        <w:rPr>
          <w:spacing w:val="-13"/>
        </w:rPr>
        <w:t xml:space="preserve"> </w:t>
      </w:r>
      <w:r>
        <w:t>Anxiety, helplessness, fear, and grief are commonly reported feelings. In</w:t>
      </w:r>
      <w:r>
        <w:rPr>
          <w:spacing w:val="-18"/>
        </w:rPr>
        <w:t xml:space="preserve"> </w:t>
      </w:r>
      <w:r>
        <w:t xml:space="preserve">addition, </w:t>
      </w:r>
      <w:r>
        <w:rPr>
          <w:rFonts w:cs="Calibri"/>
        </w:rPr>
        <w:t>they often feel guilty and ‘to blame’ for their baby’s condition and</w:t>
      </w:r>
      <w:r>
        <w:rPr>
          <w:rFonts w:cs="Calibri"/>
          <w:spacing w:val="-15"/>
        </w:rPr>
        <w:t xml:space="preserve"> </w:t>
      </w:r>
      <w:r>
        <w:rPr>
          <w:rFonts w:cs="Calibri"/>
        </w:rPr>
        <w:t xml:space="preserve">will </w:t>
      </w:r>
      <w:r>
        <w:t>require considerable support, reassurance, and encouragement. Caring</w:t>
      </w:r>
      <w:r>
        <w:rPr>
          <w:spacing w:val="-2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 baby with NAS can be very stressful and parents will require a lot</w:t>
      </w:r>
      <w:r>
        <w:rPr>
          <w:spacing w:val="-19"/>
        </w:rPr>
        <w:t xml:space="preserve"> </w:t>
      </w:r>
      <w:r>
        <w:t>of</w:t>
      </w:r>
    </w:p>
    <w:p w14:paraId="138CFBB6" w14:textId="77777777" w:rsidR="006D4EBF" w:rsidRDefault="006D4EBF" w:rsidP="006D4EBF">
      <w:pPr>
        <w:spacing w:line="259" w:lineRule="auto"/>
        <w:sectPr w:rsidR="006D4EBF">
          <w:pgSz w:w="12240" w:h="15840"/>
          <w:pgMar w:top="1420" w:right="1720" w:bottom="280" w:left="1700" w:header="720" w:footer="720" w:gutter="0"/>
          <w:cols w:space="720"/>
        </w:sectPr>
      </w:pPr>
    </w:p>
    <w:p w14:paraId="22A12A65" w14:textId="77777777" w:rsidR="006D4EBF" w:rsidRDefault="006D4EBF" w:rsidP="006D4EBF">
      <w:pPr>
        <w:pStyle w:val="BodyText"/>
        <w:spacing w:before="22" w:line="259" w:lineRule="auto"/>
        <w:ind w:right="114"/>
      </w:pPr>
      <w:r>
        <w:lastRenderedPageBreak/>
        <w:t>patience. Involving the parents in all the decisions and choices about</w:t>
      </w:r>
      <w:r>
        <w:rPr>
          <w:spacing w:val="-12"/>
        </w:rPr>
        <w:t xml:space="preserve"> </w:t>
      </w:r>
      <w:r>
        <w:t xml:space="preserve">their </w:t>
      </w:r>
      <w:r>
        <w:rPr>
          <w:rFonts w:cs="Calibri"/>
        </w:rPr>
        <w:t>infants care and keeping them fully informed of the baby’s progress</w:t>
      </w:r>
      <w:r>
        <w:rPr>
          <w:rFonts w:cs="Calibri"/>
          <w:spacing w:val="-18"/>
        </w:rPr>
        <w:t xml:space="preserve"> </w:t>
      </w:r>
      <w:r>
        <w:rPr>
          <w:rFonts w:cs="Calibri"/>
        </w:rPr>
        <w:t xml:space="preserve">is </w:t>
      </w:r>
      <w:r>
        <w:t>important. Ideally, parents will have been given clear and</w:t>
      </w:r>
      <w:r>
        <w:rPr>
          <w:spacing w:val="-9"/>
        </w:rPr>
        <w:t xml:space="preserve"> </w:t>
      </w:r>
      <w:r>
        <w:t>accurate information about NAS in the antenatal period so that they are</w:t>
      </w:r>
      <w:r>
        <w:rPr>
          <w:spacing w:val="-16"/>
        </w:rPr>
        <w:t xml:space="preserve"> </w:t>
      </w:r>
      <w:r>
        <w:t>well prepared.</w:t>
      </w:r>
    </w:p>
    <w:p w14:paraId="1BE41DCA" w14:textId="77777777" w:rsidR="006D4EBF" w:rsidRDefault="006D4EBF" w:rsidP="006D4EBF">
      <w:pPr>
        <w:pStyle w:val="Heading4"/>
        <w:spacing w:before="159"/>
        <w:ind w:right="114"/>
        <w:rPr>
          <w:b w:val="0"/>
          <w:bCs w:val="0"/>
        </w:rPr>
      </w:pPr>
      <w:r>
        <w:t>Antenatal screening for problem</w:t>
      </w:r>
      <w:r>
        <w:rPr>
          <w:spacing w:val="-8"/>
        </w:rPr>
        <w:t xml:space="preserve"> </w:t>
      </w:r>
      <w:r>
        <w:t>drinking</w:t>
      </w:r>
    </w:p>
    <w:p w14:paraId="19579199" w14:textId="77777777" w:rsidR="006D4EBF" w:rsidRDefault="006D4EBF" w:rsidP="006D4EBF">
      <w:pPr>
        <w:pStyle w:val="BodyText"/>
        <w:spacing w:before="186"/>
        <w:ind w:right="114"/>
      </w:pPr>
      <w:r>
        <w:t>The T-ACE questions are listed</w:t>
      </w:r>
      <w:r>
        <w:rPr>
          <w:spacing w:val="-7"/>
        </w:rPr>
        <w:t xml:space="preserve"> </w:t>
      </w:r>
      <w:r>
        <w:t>below.</w:t>
      </w:r>
    </w:p>
    <w:p w14:paraId="4F794B6F" w14:textId="77777777" w:rsidR="006D4EBF" w:rsidRDefault="006D4EBF" w:rsidP="006D4EBF">
      <w:pPr>
        <w:pStyle w:val="BodyText"/>
        <w:spacing w:before="191" w:line="259" w:lineRule="auto"/>
        <w:ind w:left="820" w:right="114" w:firstLine="62"/>
      </w:pPr>
      <w:r>
        <w:t>T (tolerance) How many drinks does it take to make you feel</w:t>
      </w:r>
      <w:r>
        <w:rPr>
          <w:spacing w:val="-14"/>
        </w:rPr>
        <w:t xml:space="preserve"> </w:t>
      </w:r>
      <w:r>
        <w:t>high? Answ</w:t>
      </w:r>
      <w:r>
        <w:rPr>
          <w:rFonts w:cs="Calibri"/>
        </w:rPr>
        <w:t>er: ‘3 or more drinks’ scores 2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poi</w:t>
      </w:r>
      <w:r>
        <w:t>nts</w:t>
      </w:r>
    </w:p>
    <w:p w14:paraId="7B4FCBA5" w14:textId="77777777" w:rsidR="006D4EBF" w:rsidRDefault="006D4EBF" w:rsidP="006D4EBF">
      <w:pPr>
        <w:pStyle w:val="BodyText"/>
        <w:spacing w:before="161" w:line="256" w:lineRule="auto"/>
        <w:ind w:left="820" w:right="98" w:firstLine="62"/>
        <w:rPr>
          <w:rFonts w:cs="Calibri"/>
        </w:rPr>
      </w:pPr>
      <w:r>
        <w:t xml:space="preserve">A (annoyance) Have people annoyed you by </w:t>
      </w:r>
      <w:proofErr w:type="spellStart"/>
      <w:r>
        <w:t>criticising</w:t>
      </w:r>
      <w:proofErr w:type="spellEnd"/>
      <w:r>
        <w:t xml:space="preserve"> your</w:t>
      </w:r>
      <w:r>
        <w:rPr>
          <w:spacing w:val="-20"/>
        </w:rPr>
        <w:t xml:space="preserve"> </w:t>
      </w:r>
      <w:r>
        <w:t>drinking? Answ</w:t>
      </w:r>
      <w:r>
        <w:rPr>
          <w:rFonts w:cs="Calibri"/>
        </w:rPr>
        <w:t>er: ‘Yes’ scores 1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point</w:t>
      </w:r>
    </w:p>
    <w:p w14:paraId="3F446F7A" w14:textId="77777777" w:rsidR="006D4EBF" w:rsidRDefault="006D4EBF" w:rsidP="006D4EBF">
      <w:pPr>
        <w:pStyle w:val="BodyText"/>
        <w:spacing w:before="164" w:line="256" w:lineRule="auto"/>
        <w:ind w:left="820" w:right="114" w:firstLine="62"/>
        <w:rPr>
          <w:rFonts w:cs="Calibri"/>
        </w:rPr>
      </w:pPr>
      <w:r>
        <w:t>C (cut down) Have you ever felt you ought to cut down</w:t>
      </w:r>
      <w:r>
        <w:rPr>
          <w:spacing w:val="-24"/>
        </w:rPr>
        <w:t xml:space="preserve"> </w:t>
      </w:r>
      <w:r>
        <w:t>your drinking?   Answ</w:t>
      </w:r>
      <w:r>
        <w:rPr>
          <w:rFonts w:cs="Calibri"/>
        </w:rPr>
        <w:t>er: ‘Yes’ scores 1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point</w:t>
      </w:r>
    </w:p>
    <w:p w14:paraId="3F7582F2" w14:textId="77777777" w:rsidR="006D4EBF" w:rsidRDefault="006D4EBF" w:rsidP="006D4EBF">
      <w:pPr>
        <w:pStyle w:val="BodyText"/>
        <w:spacing w:before="164" w:line="256" w:lineRule="auto"/>
        <w:ind w:left="820" w:right="198" w:firstLine="62"/>
      </w:pPr>
      <w:r>
        <w:t>E (eye-opener) Have you ever had a drink first thing in the</w:t>
      </w:r>
      <w:r>
        <w:rPr>
          <w:spacing w:val="-20"/>
        </w:rPr>
        <w:t xml:space="preserve"> </w:t>
      </w:r>
      <w:r>
        <w:t xml:space="preserve">morning </w:t>
      </w:r>
      <w:r>
        <w:rPr>
          <w:rFonts w:cs="Calibri"/>
        </w:rPr>
        <w:t>to steady your nerves or to get rid of a hangover? Answer:</w:t>
      </w:r>
      <w:r>
        <w:rPr>
          <w:rFonts w:cs="Calibri"/>
          <w:spacing w:val="-12"/>
        </w:rPr>
        <w:t xml:space="preserve"> </w:t>
      </w:r>
      <w:r>
        <w:rPr>
          <w:rFonts w:cs="Calibri"/>
        </w:rPr>
        <w:t xml:space="preserve">‘Yes’ </w:t>
      </w:r>
      <w:r>
        <w:t>scores 1</w:t>
      </w:r>
      <w:r>
        <w:rPr>
          <w:spacing w:val="-3"/>
        </w:rPr>
        <w:t xml:space="preserve"> </w:t>
      </w:r>
      <w:r>
        <w:t>point</w:t>
      </w:r>
    </w:p>
    <w:p w14:paraId="1A2D5FC6" w14:textId="77777777" w:rsidR="006D4EBF" w:rsidRDefault="006D4EBF" w:rsidP="006D4EBF">
      <w:pPr>
        <w:pStyle w:val="BodyText"/>
        <w:spacing w:before="165"/>
        <w:ind w:left="162" w:right="114"/>
      </w:pPr>
      <w:r>
        <w:t>A total score of greater than or equal to two points is considered</w:t>
      </w:r>
      <w:r>
        <w:rPr>
          <w:spacing w:val="-27"/>
        </w:rPr>
        <w:t xml:space="preserve"> </w:t>
      </w:r>
      <w:r>
        <w:t>positive.</w:t>
      </w:r>
    </w:p>
    <w:p w14:paraId="59BFEAF2" w14:textId="77777777" w:rsidR="006D4EBF" w:rsidRDefault="006D4EBF" w:rsidP="006D4EBF">
      <w:pPr>
        <w:pStyle w:val="Heading4"/>
        <w:spacing w:before="186"/>
        <w:ind w:right="114"/>
        <w:rPr>
          <w:b w:val="0"/>
          <w:bCs w:val="0"/>
        </w:rPr>
      </w:pPr>
      <w:r>
        <w:t>Sudden Infant Death Syndrome</w:t>
      </w:r>
      <w:r>
        <w:rPr>
          <w:spacing w:val="-11"/>
        </w:rPr>
        <w:t xml:space="preserve"> </w:t>
      </w:r>
      <w:r>
        <w:t>(SIDS)</w:t>
      </w:r>
    </w:p>
    <w:p w14:paraId="32A532B6" w14:textId="77777777" w:rsidR="006D4EBF" w:rsidRDefault="006D4EBF" w:rsidP="006D4EBF">
      <w:pPr>
        <w:pStyle w:val="BodyText"/>
        <w:spacing w:before="188" w:line="259" w:lineRule="auto"/>
        <w:ind w:right="114"/>
        <w:rPr>
          <w:rFonts w:cs="Calibri"/>
        </w:rPr>
      </w:pPr>
      <w:r>
        <w:t>Maternal tobacco use, as well as drug and alcohol misuse are</w:t>
      </w:r>
      <w:r>
        <w:rPr>
          <w:spacing w:val="-18"/>
        </w:rPr>
        <w:t xml:space="preserve"> </w:t>
      </w:r>
      <w:r>
        <w:t xml:space="preserve">associated </w:t>
      </w:r>
      <w:r>
        <w:rPr>
          <w:rFonts w:cs="Calibri"/>
        </w:rPr>
        <w:t xml:space="preserve">with an increased risk of </w:t>
      </w:r>
      <w:proofErr w:type="gramStart"/>
      <w:r>
        <w:rPr>
          <w:rFonts w:cs="Calibri"/>
        </w:rPr>
        <w:t>Sudden Infant Death Syndrome</w:t>
      </w:r>
      <w:proofErr w:type="gramEnd"/>
      <w:r>
        <w:rPr>
          <w:rFonts w:cs="Calibri"/>
        </w:rPr>
        <w:t xml:space="preserve"> (‘SIDS’ or</w:t>
      </w:r>
      <w:r>
        <w:rPr>
          <w:rFonts w:cs="Calibri"/>
          <w:spacing w:val="-15"/>
        </w:rPr>
        <w:t xml:space="preserve"> </w:t>
      </w:r>
      <w:r>
        <w:rPr>
          <w:rFonts w:cs="Calibri"/>
        </w:rPr>
        <w:t>‘cot death’). All parents who use these drugs should be given advice about</w:t>
      </w:r>
      <w:r>
        <w:rPr>
          <w:rFonts w:cs="Calibri"/>
          <w:spacing w:val="-19"/>
        </w:rPr>
        <w:t xml:space="preserve"> </w:t>
      </w:r>
      <w:r>
        <w:rPr>
          <w:rFonts w:cs="Calibri"/>
        </w:rPr>
        <w:t xml:space="preserve">how </w:t>
      </w:r>
      <w:r>
        <w:t xml:space="preserve">to reduce the risk of cot </w:t>
      </w:r>
      <w:r>
        <w:rPr>
          <w:rFonts w:cs="Calibri"/>
        </w:rPr>
        <w:t>death. The leaflet ‘Reducing the risk of cot</w:t>
      </w:r>
      <w:r>
        <w:rPr>
          <w:rFonts w:cs="Calibri"/>
          <w:spacing w:val="-15"/>
        </w:rPr>
        <w:t xml:space="preserve"> </w:t>
      </w:r>
      <w:r>
        <w:rPr>
          <w:rFonts w:cs="Calibri"/>
        </w:rPr>
        <w:t xml:space="preserve">death’ </w:t>
      </w:r>
      <w:r>
        <w:t>(produced by the Scottish Executive 2000) is included in the</w:t>
      </w:r>
      <w:r>
        <w:rPr>
          <w:spacing w:val="-13"/>
        </w:rPr>
        <w:t xml:space="preserve"> </w:t>
      </w:r>
      <w:r>
        <w:t xml:space="preserve">hospital </w:t>
      </w:r>
      <w:r>
        <w:rPr>
          <w:rFonts w:cs="Calibri"/>
        </w:rPr>
        <w:t>‘discharge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pack’.</w:t>
      </w:r>
    </w:p>
    <w:p w14:paraId="06974012" w14:textId="77777777" w:rsidR="006D4EBF" w:rsidRDefault="006D4EBF" w:rsidP="006D4EBF">
      <w:pPr>
        <w:pStyle w:val="Heading4"/>
        <w:spacing w:before="159"/>
        <w:ind w:right="114"/>
        <w:rPr>
          <w:b w:val="0"/>
          <w:bCs w:val="0"/>
        </w:rPr>
      </w:pPr>
      <w:r>
        <w:t>Risk of</w:t>
      </w:r>
      <w:r>
        <w:rPr>
          <w:spacing w:val="-3"/>
        </w:rPr>
        <w:t xml:space="preserve"> </w:t>
      </w:r>
      <w:r>
        <w:t>relapse</w:t>
      </w:r>
    </w:p>
    <w:p w14:paraId="73819EBE" w14:textId="77777777" w:rsidR="006D4EBF" w:rsidRDefault="006D4EBF" w:rsidP="006D4EBF">
      <w:pPr>
        <w:pStyle w:val="BodyText"/>
        <w:spacing w:before="191" w:line="259" w:lineRule="auto"/>
        <w:ind w:right="198"/>
      </w:pPr>
      <w:r>
        <w:t>In the postnatal period, increased drug and alcohol use is common.</w:t>
      </w:r>
      <w:r>
        <w:rPr>
          <w:spacing w:val="-24"/>
        </w:rPr>
        <w:t xml:space="preserve"> </w:t>
      </w:r>
      <w:r>
        <w:t>For women who have managed to reduce their intake during pregnancy</w:t>
      </w:r>
      <w:r>
        <w:rPr>
          <w:spacing w:val="-16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even come off drugs or alcohol, the risk of relapse to former levels of</w:t>
      </w:r>
      <w:r>
        <w:rPr>
          <w:spacing w:val="-24"/>
        </w:rPr>
        <w:t xml:space="preserve"> </w:t>
      </w:r>
      <w:r>
        <w:t xml:space="preserve">drug taking is high. There are </w:t>
      </w:r>
      <w:proofErr w:type="gramStart"/>
      <w:r>
        <w:t>a number of</w:t>
      </w:r>
      <w:proofErr w:type="gramEnd"/>
      <w:r>
        <w:t xml:space="preserve"> reasons for this,</w:t>
      </w:r>
      <w:r>
        <w:rPr>
          <w:spacing w:val="-20"/>
        </w:rPr>
        <w:t xml:space="preserve"> </w:t>
      </w:r>
      <w:r>
        <w:t>including:</w:t>
      </w:r>
    </w:p>
    <w:p w14:paraId="4EB3E5AB" w14:textId="77777777" w:rsidR="006D4EBF" w:rsidRDefault="006D4EBF" w:rsidP="006D4EBF">
      <w:pPr>
        <w:pStyle w:val="ListParagraph"/>
        <w:numPr>
          <w:ilvl w:val="0"/>
          <w:numId w:val="1"/>
        </w:numPr>
        <w:tabs>
          <w:tab w:val="left" w:pos="1181"/>
        </w:tabs>
        <w:spacing w:before="158"/>
        <w:ind w:right="11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feeling that it’s now OK to use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again</w:t>
      </w:r>
    </w:p>
    <w:p w14:paraId="667EBAB1" w14:textId="77777777" w:rsidR="006D4EBF" w:rsidRDefault="006D4EBF" w:rsidP="006D4EBF">
      <w:pPr>
        <w:rPr>
          <w:rFonts w:ascii="Calibri" w:eastAsia="Calibri" w:hAnsi="Calibri" w:cs="Calibri"/>
          <w:sz w:val="28"/>
          <w:szCs w:val="28"/>
        </w:rPr>
        <w:sectPr w:rsidR="006D4EBF">
          <w:pgSz w:w="12240" w:h="15840"/>
          <w:pgMar w:top="1420" w:right="1720" w:bottom="280" w:left="1700" w:header="720" w:footer="720" w:gutter="0"/>
          <w:cols w:space="720"/>
        </w:sectPr>
      </w:pPr>
    </w:p>
    <w:p w14:paraId="26CD15E2" w14:textId="77777777" w:rsidR="006D4EBF" w:rsidRDefault="006D4EBF" w:rsidP="006D4EBF">
      <w:pPr>
        <w:pStyle w:val="ListParagraph"/>
        <w:numPr>
          <w:ilvl w:val="0"/>
          <w:numId w:val="1"/>
        </w:numPr>
        <w:tabs>
          <w:tab w:val="left" w:pos="1181"/>
        </w:tabs>
        <w:spacing w:before="20"/>
        <w:ind w:right="11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relief at having a ‘normal’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baby</w:t>
      </w:r>
    </w:p>
    <w:p w14:paraId="24CD4310" w14:textId="77777777" w:rsidR="006D4EBF" w:rsidRDefault="006D4EBF" w:rsidP="006D4EBF">
      <w:pPr>
        <w:pStyle w:val="ListParagraph"/>
        <w:numPr>
          <w:ilvl w:val="0"/>
          <w:numId w:val="1"/>
        </w:numPr>
        <w:tabs>
          <w:tab w:val="left" w:pos="1181"/>
        </w:tabs>
        <w:spacing w:before="186"/>
        <w:ind w:right="11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wanting to</w:t>
      </w:r>
      <w:r>
        <w:rPr>
          <w:rFonts w:ascii="Calibri"/>
          <w:spacing w:val="-5"/>
          <w:sz w:val="28"/>
        </w:rPr>
        <w:t xml:space="preserve"> </w:t>
      </w:r>
      <w:r>
        <w:rPr>
          <w:rFonts w:ascii="Calibri"/>
          <w:sz w:val="28"/>
        </w:rPr>
        <w:t>celebrate!</w:t>
      </w:r>
    </w:p>
    <w:p w14:paraId="71928CFC" w14:textId="77777777" w:rsidR="006D4EBF" w:rsidRDefault="006D4EBF" w:rsidP="006D4EBF">
      <w:pPr>
        <w:pStyle w:val="ListParagraph"/>
        <w:numPr>
          <w:ilvl w:val="0"/>
          <w:numId w:val="1"/>
        </w:numPr>
        <w:tabs>
          <w:tab w:val="left" w:pos="1181"/>
        </w:tabs>
        <w:spacing w:before="188"/>
        <w:ind w:right="11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 xml:space="preserve">the stress of caring for a </w:t>
      </w:r>
      <w:proofErr w:type="gramStart"/>
      <w:r>
        <w:rPr>
          <w:rFonts w:ascii="Calibri"/>
          <w:sz w:val="28"/>
        </w:rPr>
        <w:t>new born</w:t>
      </w:r>
      <w:proofErr w:type="gramEnd"/>
      <w:r>
        <w:rPr>
          <w:rFonts w:ascii="Calibri"/>
          <w:sz w:val="28"/>
        </w:rPr>
        <w:t xml:space="preserve"> baby (perhaps with</w:t>
      </w:r>
      <w:r>
        <w:rPr>
          <w:rFonts w:ascii="Calibri"/>
          <w:spacing w:val="-19"/>
          <w:sz w:val="28"/>
        </w:rPr>
        <w:t xml:space="preserve"> </w:t>
      </w:r>
      <w:r>
        <w:rPr>
          <w:rFonts w:ascii="Calibri"/>
          <w:sz w:val="28"/>
        </w:rPr>
        <w:t>NAS)</w:t>
      </w:r>
    </w:p>
    <w:p w14:paraId="1E378706" w14:textId="77777777" w:rsidR="006D4EBF" w:rsidRDefault="006D4EBF" w:rsidP="006D4EBF">
      <w:pPr>
        <w:pStyle w:val="ListParagraph"/>
        <w:numPr>
          <w:ilvl w:val="0"/>
          <w:numId w:val="1"/>
        </w:numPr>
        <w:tabs>
          <w:tab w:val="left" w:pos="1181"/>
        </w:tabs>
        <w:spacing w:before="186"/>
        <w:ind w:right="11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‘</w:t>
      </w:r>
      <w:proofErr w:type="gramStart"/>
      <w:r>
        <w:rPr>
          <w:rFonts w:ascii="Calibri" w:eastAsia="Calibri" w:hAnsi="Calibri" w:cs="Calibri"/>
          <w:sz w:val="28"/>
          <w:szCs w:val="28"/>
        </w:rPr>
        <w:t>baby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blues’ or postnatal</w:t>
      </w:r>
      <w:r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depression</w:t>
      </w:r>
    </w:p>
    <w:p w14:paraId="5343C52C" w14:textId="77777777" w:rsidR="006D4EBF" w:rsidRDefault="006D4EBF" w:rsidP="006D4EBF">
      <w:pPr>
        <w:pStyle w:val="ListParagraph"/>
        <w:numPr>
          <w:ilvl w:val="0"/>
          <w:numId w:val="1"/>
        </w:numPr>
        <w:tabs>
          <w:tab w:val="left" w:pos="1181"/>
        </w:tabs>
        <w:spacing w:before="186"/>
        <w:ind w:right="11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poor support from partner or</w:t>
      </w:r>
      <w:r>
        <w:rPr>
          <w:rFonts w:ascii="Calibri"/>
          <w:spacing w:val="-7"/>
          <w:sz w:val="28"/>
        </w:rPr>
        <w:t xml:space="preserve"> </w:t>
      </w:r>
      <w:r>
        <w:rPr>
          <w:rFonts w:ascii="Calibri"/>
          <w:sz w:val="28"/>
        </w:rPr>
        <w:t>family</w:t>
      </w:r>
    </w:p>
    <w:p w14:paraId="69F01A93" w14:textId="77777777" w:rsidR="006D4EBF" w:rsidRDefault="006D4EBF" w:rsidP="006D4EBF">
      <w:pPr>
        <w:pStyle w:val="ListParagraph"/>
        <w:numPr>
          <w:ilvl w:val="0"/>
          <w:numId w:val="1"/>
        </w:numPr>
        <w:tabs>
          <w:tab w:val="left" w:pos="1181"/>
        </w:tabs>
        <w:spacing w:before="188"/>
        <w:ind w:right="11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anxieties about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z w:val="28"/>
        </w:rPr>
        <w:t>motherhood</w:t>
      </w:r>
    </w:p>
    <w:p w14:paraId="3B386154" w14:textId="77777777" w:rsidR="006D4EBF" w:rsidRDefault="006D4EBF" w:rsidP="006D4EBF">
      <w:pPr>
        <w:pStyle w:val="BodyText"/>
        <w:spacing w:before="188" w:line="259" w:lineRule="auto"/>
        <w:ind w:right="256"/>
      </w:pPr>
      <w:r>
        <w:t>It is important for professionals to acknowledge that relapse is</w:t>
      </w:r>
      <w:r>
        <w:rPr>
          <w:spacing w:val="-17"/>
        </w:rPr>
        <w:t xml:space="preserve"> </w:t>
      </w:r>
      <w:r>
        <w:t xml:space="preserve">common. Re-assessment of substance </w:t>
      </w:r>
      <w:proofErr w:type="gramStart"/>
      <w:r>
        <w:t>use</w:t>
      </w:r>
      <w:proofErr w:type="gramEnd"/>
      <w:r>
        <w:t xml:space="preserve"> and careful drug management is</w:t>
      </w:r>
      <w:r>
        <w:rPr>
          <w:spacing w:val="-29"/>
        </w:rPr>
        <w:t xml:space="preserve"> </w:t>
      </w:r>
      <w:r>
        <w:t>essential at this time, along with support to remain stable and to prevent</w:t>
      </w:r>
      <w:r>
        <w:rPr>
          <w:spacing w:val="-24"/>
        </w:rPr>
        <w:t xml:space="preserve"> </w:t>
      </w:r>
      <w:r>
        <w:t>relapse.</w:t>
      </w:r>
    </w:p>
    <w:p w14:paraId="7CFAAAE1" w14:textId="77777777" w:rsidR="006D4EBF" w:rsidRDefault="006D4EBF" w:rsidP="006D4EBF">
      <w:pPr>
        <w:pStyle w:val="BodyText"/>
        <w:spacing w:before="161" w:line="256" w:lineRule="auto"/>
        <w:ind w:right="114"/>
      </w:pPr>
      <w:r>
        <w:t>Ensuring the woman is engaged with a specialist drug and alcohol</w:t>
      </w:r>
      <w:r>
        <w:rPr>
          <w:spacing w:val="-17"/>
        </w:rPr>
        <w:t xml:space="preserve"> </w:t>
      </w:r>
      <w:r>
        <w:t>agency that can provide a relapse prevention service may be an important part</w:t>
      </w:r>
      <w:r>
        <w:rPr>
          <w:spacing w:val="-19"/>
        </w:rPr>
        <w:t xml:space="preserve"> </w:t>
      </w:r>
      <w:r>
        <w:t>of the postnatal care</w:t>
      </w:r>
      <w:r>
        <w:rPr>
          <w:spacing w:val="-7"/>
        </w:rPr>
        <w:t xml:space="preserve"> </w:t>
      </w:r>
      <w:r>
        <w:t>plan.</w:t>
      </w:r>
    </w:p>
    <w:bookmarkEnd w:id="0"/>
    <w:p w14:paraId="3EE7992C" w14:textId="77777777" w:rsidR="00B7132D" w:rsidRDefault="00B7132D"/>
    <w:sectPr w:rsidR="00B713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02A1"/>
    <w:multiLevelType w:val="hybridMultilevel"/>
    <w:tmpl w:val="2AD8003C"/>
    <w:lvl w:ilvl="0" w:tplc="7ED423A0">
      <w:start w:val="1"/>
      <w:numFmt w:val="bullet"/>
      <w:lvlText w:val="•"/>
      <w:lvlJc w:val="left"/>
      <w:pPr>
        <w:ind w:left="1180" w:hanging="720"/>
      </w:pPr>
      <w:rPr>
        <w:rFonts w:ascii="Calibri" w:eastAsia="Calibri" w:hAnsi="Calibri" w:hint="default"/>
        <w:w w:val="100"/>
        <w:sz w:val="28"/>
        <w:szCs w:val="28"/>
      </w:rPr>
    </w:lvl>
    <w:lvl w:ilvl="1" w:tplc="173CACC0">
      <w:start w:val="1"/>
      <w:numFmt w:val="bullet"/>
      <w:lvlText w:val="•"/>
      <w:lvlJc w:val="left"/>
      <w:pPr>
        <w:ind w:left="1944" w:hanging="720"/>
      </w:pPr>
      <w:rPr>
        <w:rFonts w:hint="default"/>
      </w:rPr>
    </w:lvl>
    <w:lvl w:ilvl="2" w:tplc="AD8EA386">
      <w:start w:val="1"/>
      <w:numFmt w:val="bullet"/>
      <w:lvlText w:val="•"/>
      <w:lvlJc w:val="left"/>
      <w:pPr>
        <w:ind w:left="2708" w:hanging="720"/>
      </w:pPr>
      <w:rPr>
        <w:rFonts w:hint="default"/>
      </w:rPr>
    </w:lvl>
    <w:lvl w:ilvl="3" w:tplc="D96EC86E">
      <w:start w:val="1"/>
      <w:numFmt w:val="bullet"/>
      <w:lvlText w:val="•"/>
      <w:lvlJc w:val="left"/>
      <w:pPr>
        <w:ind w:left="3472" w:hanging="720"/>
      </w:pPr>
      <w:rPr>
        <w:rFonts w:hint="default"/>
      </w:rPr>
    </w:lvl>
    <w:lvl w:ilvl="4" w:tplc="DC8A3BAC">
      <w:start w:val="1"/>
      <w:numFmt w:val="bullet"/>
      <w:lvlText w:val="•"/>
      <w:lvlJc w:val="left"/>
      <w:pPr>
        <w:ind w:left="4236" w:hanging="720"/>
      </w:pPr>
      <w:rPr>
        <w:rFonts w:hint="default"/>
      </w:rPr>
    </w:lvl>
    <w:lvl w:ilvl="5" w:tplc="864C813E">
      <w:start w:val="1"/>
      <w:numFmt w:val="bullet"/>
      <w:lvlText w:val="•"/>
      <w:lvlJc w:val="left"/>
      <w:pPr>
        <w:ind w:left="5000" w:hanging="720"/>
      </w:pPr>
      <w:rPr>
        <w:rFonts w:hint="default"/>
      </w:rPr>
    </w:lvl>
    <w:lvl w:ilvl="6" w:tplc="8EC496EC">
      <w:start w:val="1"/>
      <w:numFmt w:val="bullet"/>
      <w:lvlText w:val="•"/>
      <w:lvlJc w:val="left"/>
      <w:pPr>
        <w:ind w:left="5764" w:hanging="720"/>
      </w:pPr>
      <w:rPr>
        <w:rFonts w:hint="default"/>
      </w:rPr>
    </w:lvl>
    <w:lvl w:ilvl="7" w:tplc="5948B89C">
      <w:start w:val="1"/>
      <w:numFmt w:val="bullet"/>
      <w:lvlText w:val="•"/>
      <w:lvlJc w:val="left"/>
      <w:pPr>
        <w:ind w:left="6528" w:hanging="720"/>
      </w:pPr>
      <w:rPr>
        <w:rFonts w:hint="default"/>
      </w:rPr>
    </w:lvl>
    <w:lvl w:ilvl="8" w:tplc="C70A8880">
      <w:start w:val="1"/>
      <w:numFmt w:val="bullet"/>
      <w:lvlText w:val="•"/>
      <w:lvlJc w:val="left"/>
      <w:pPr>
        <w:ind w:left="7292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EBF"/>
    <w:rsid w:val="006D4EBF"/>
    <w:rsid w:val="00B7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45E10"/>
  <w15:chartTrackingRefBased/>
  <w15:docId w15:val="{03245664-D9E4-4B7A-8E79-79F46B88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EBF"/>
    <w:pPr>
      <w:widowControl w:val="0"/>
      <w:spacing w:after="0" w:line="240" w:lineRule="auto"/>
    </w:pPr>
    <w:rPr>
      <w:lang w:val="en-US"/>
    </w:rPr>
  </w:style>
  <w:style w:type="paragraph" w:styleId="Heading4">
    <w:name w:val="heading 4"/>
    <w:basedOn w:val="Normal"/>
    <w:link w:val="Heading4Char"/>
    <w:uiPriority w:val="9"/>
    <w:unhideWhenUsed/>
    <w:qFormat/>
    <w:rsid w:val="006D4EBF"/>
    <w:pPr>
      <w:spacing w:before="20"/>
      <w:ind w:left="10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D4EBF"/>
    <w:rPr>
      <w:rFonts w:ascii="Calibri" w:eastAsia="Calibri" w:hAnsi="Calibri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D4EBF"/>
    <w:pPr>
      <w:ind w:left="100"/>
    </w:pPr>
    <w:rPr>
      <w:rFonts w:ascii="Calibri" w:eastAsia="Calibri" w:hAnsi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6D4EBF"/>
    <w:rPr>
      <w:rFonts w:ascii="Calibri" w:eastAsia="Calibri" w:hAnsi="Calibri"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  <w:rsid w:val="006D4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2764</Words>
  <Characters>15756</Characters>
  <Application>Microsoft Office Word</Application>
  <DocSecurity>0</DocSecurity>
  <Lines>131</Lines>
  <Paragraphs>36</Paragraphs>
  <ScaleCrop>false</ScaleCrop>
  <Company/>
  <LinksUpToDate>false</LinksUpToDate>
  <CharactersWithSpaces>18484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Lesage, Karen J. (CYPD)</dc:creator>
  <cp:keywords/>
  <dc:description/>
  <cp:lastModifiedBy>Lesage, Karen J. (CYPD)</cp:lastModifiedBy>
  <cp:revision>1</cp:revision>
  <dcterms:created xsi:type="dcterms:W3CDTF">2022-03-17T13:55:00Z</dcterms:created>
  <dcterms:modified xsi:type="dcterms:W3CDTF">2022-03-17T14:00:00Z</dcterms:modified>
</cp:coreProperties>
</file>