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F593" w14:textId="77777777" w:rsidR="006B042E" w:rsidRDefault="006B042E" w:rsidP="006B042E">
      <w:pPr>
        <w:jc w:val="both"/>
        <w:rPr>
          <w:noProof/>
          <w:sz w:val="24"/>
          <w:szCs w:val="24"/>
          <w:lang w:eastAsia="en-GB"/>
        </w:rPr>
      </w:pPr>
    </w:p>
    <w:p w14:paraId="4E90D0C8" w14:textId="4B9AB500" w:rsidR="006B042E" w:rsidRDefault="006B042E" w:rsidP="006B042E">
      <w:pPr>
        <w:jc w:val="both"/>
        <w:rPr>
          <w:noProof/>
          <w:sz w:val="24"/>
          <w:szCs w:val="24"/>
          <w:lang w:eastAsia="en-GB"/>
        </w:rPr>
      </w:pPr>
      <w:r w:rsidRPr="007C1C7F">
        <w:rPr>
          <w:noProof/>
        </w:rPr>
        <w:drawing>
          <wp:inline distT="0" distB="0" distL="0" distR="0" wp14:anchorId="43C37485" wp14:editId="3D26280C">
            <wp:extent cx="2853369"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9793" cy="1011923"/>
                    </a:xfrm>
                    <a:prstGeom prst="rect">
                      <a:avLst/>
                    </a:prstGeom>
                    <a:noFill/>
                  </pic:spPr>
                </pic:pic>
              </a:graphicData>
            </a:graphic>
          </wp:inline>
        </w:drawing>
      </w:r>
      <w:r w:rsidR="00B42F82">
        <w:rPr>
          <w:noProof/>
        </w:rPr>
        <w:drawing>
          <wp:inline distT="0" distB="0" distL="0" distR="0" wp14:anchorId="091E9213" wp14:editId="06BBA21A">
            <wp:extent cx="1895274" cy="1335405"/>
            <wp:effectExtent l="0" t="0" r="0" b="0"/>
            <wp:docPr id="2" name="Picture 2"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612" cy="1392715"/>
                    </a:xfrm>
                    <a:prstGeom prst="rect">
                      <a:avLst/>
                    </a:prstGeom>
                    <a:noFill/>
                    <a:ln>
                      <a:noFill/>
                    </a:ln>
                  </pic:spPr>
                </pic:pic>
              </a:graphicData>
            </a:graphic>
          </wp:inline>
        </w:drawing>
      </w:r>
    </w:p>
    <w:p w14:paraId="2643599C" w14:textId="77777777" w:rsidR="006B042E" w:rsidRDefault="006B042E" w:rsidP="006B042E">
      <w:pPr>
        <w:rPr>
          <w:noProof/>
          <w:sz w:val="24"/>
          <w:szCs w:val="24"/>
          <w:lang w:eastAsia="en-GB"/>
        </w:rPr>
      </w:pPr>
    </w:p>
    <w:p w14:paraId="7E931343" w14:textId="77777777" w:rsidR="006B042E" w:rsidRDefault="006B042E" w:rsidP="006B042E">
      <w:pPr>
        <w:rPr>
          <w:noProof/>
          <w:sz w:val="24"/>
          <w:szCs w:val="24"/>
          <w:lang w:eastAsia="en-GB"/>
        </w:rPr>
      </w:pPr>
    </w:p>
    <w:p w14:paraId="34AE0CA9" w14:textId="77777777" w:rsidR="006D0D76" w:rsidRDefault="006D0D76" w:rsidP="006B042E">
      <w:pPr>
        <w:jc w:val="center"/>
        <w:rPr>
          <w:b/>
          <w:bCs/>
          <w:i/>
          <w:iCs/>
          <w:noProof/>
          <w:sz w:val="36"/>
          <w:szCs w:val="36"/>
          <w:lang w:eastAsia="en-GB"/>
        </w:rPr>
      </w:pPr>
    </w:p>
    <w:p w14:paraId="710EC103" w14:textId="77777777" w:rsidR="006D0D76" w:rsidRDefault="006D0D76" w:rsidP="006B042E">
      <w:pPr>
        <w:jc w:val="center"/>
        <w:rPr>
          <w:b/>
          <w:bCs/>
          <w:i/>
          <w:iCs/>
          <w:noProof/>
          <w:sz w:val="36"/>
          <w:szCs w:val="36"/>
          <w:lang w:eastAsia="en-GB"/>
        </w:rPr>
      </w:pPr>
    </w:p>
    <w:p w14:paraId="2D410E57" w14:textId="1FF9287C" w:rsidR="005E29B8" w:rsidRPr="0021648C" w:rsidRDefault="00293F3D" w:rsidP="006B042E">
      <w:pPr>
        <w:jc w:val="center"/>
        <w:rPr>
          <w:b/>
          <w:bCs/>
          <w:i/>
          <w:iCs/>
          <w:caps/>
          <w:noProof/>
          <w:sz w:val="36"/>
          <w:szCs w:val="36"/>
          <w:lang w:eastAsia="en-GB"/>
        </w:rPr>
      </w:pPr>
      <w:r>
        <w:rPr>
          <w:b/>
          <w:bCs/>
          <w:i/>
          <w:iCs/>
          <w:noProof/>
          <w:sz w:val="36"/>
          <w:szCs w:val="36"/>
          <w:lang w:eastAsia="en-GB"/>
        </w:rPr>
        <w:t xml:space="preserve">Submitting for </w:t>
      </w:r>
      <w:r w:rsidR="00BC753F">
        <w:rPr>
          <w:b/>
          <w:bCs/>
          <w:i/>
          <w:iCs/>
          <w:noProof/>
          <w:sz w:val="36"/>
          <w:szCs w:val="36"/>
          <w:lang w:eastAsia="en-GB"/>
        </w:rPr>
        <w:t>an Agency Decision Maker Descision for Adoption</w:t>
      </w:r>
    </w:p>
    <w:p w14:paraId="7C245C0D" w14:textId="08C0C3A9" w:rsidR="006B042E" w:rsidRDefault="006B042E" w:rsidP="006B042E">
      <w:pPr>
        <w:jc w:val="both"/>
        <w:rPr>
          <w:noProof/>
          <w:sz w:val="24"/>
          <w:szCs w:val="24"/>
          <w:lang w:eastAsia="en-GB"/>
        </w:rPr>
      </w:pPr>
    </w:p>
    <w:p w14:paraId="661EEA28" w14:textId="77777777" w:rsidR="006B042E" w:rsidRDefault="006B042E" w:rsidP="006B042E">
      <w:pPr>
        <w:jc w:val="both"/>
        <w:rPr>
          <w:noProof/>
          <w:sz w:val="24"/>
          <w:szCs w:val="24"/>
          <w:lang w:eastAsia="en-GB"/>
        </w:rPr>
      </w:pPr>
    </w:p>
    <w:p w14:paraId="19EC4F31" w14:textId="77777777" w:rsidR="006B042E" w:rsidRDefault="006B042E" w:rsidP="006B042E">
      <w:pPr>
        <w:jc w:val="both"/>
        <w:rPr>
          <w:noProof/>
          <w:sz w:val="24"/>
          <w:szCs w:val="24"/>
          <w:lang w:eastAsia="en-GB"/>
        </w:rPr>
      </w:pPr>
    </w:p>
    <w:p w14:paraId="19A6D701" w14:textId="0CC60D2C" w:rsidR="006B042E" w:rsidRDefault="006B042E" w:rsidP="006B042E">
      <w:pPr>
        <w:jc w:val="both"/>
        <w:rPr>
          <w:noProof/>
          <w:sz w:val="24"/>
          <w:szCs w:val="24"/>
          <w:lang w:eastAsia="en-GB"/>
        </w:rPr>
      </w:pPr>
    </w:p>
    <w:p w14:paraId="14F7DD8B" w14:textId="540A971C" w:rsidR="006B042E" w:rsidRDefault="006B042E" w:rsidP="006B042E">
      <w:pPr>
        <w:jc w:val="both"/>
        <w:rPr>
          <w:noProof/>
          <w:sz w:val="24"/>
          <w:szCs w:val="24"/>
          <w:lang w:eastAsia="en-GB"/>
        </w:rPr>
      </w:pPr>
    </w:p>
    <w:p w14:paraId="03FACDE7" w14:textId="1AD90904" w:rsidR="006B042E" w:rsidRDefault="006B042E" w:rsidP="006B042E">
      <w:pPr>
        <w:jc w:val="both"/>
        <w:rPr>
          <w:noProof/>
          <w:sz w:val="24"/>
          <w:szCs w:val="24"/>
          <w:lang w:eastAsia="en-GB"/>
        </w:rPr>
      </w:pPr>
    </w:p>
    <w:p w14:paraId="47B9D76E" w14:textId="2963E63A" w:rsidR="006B042E" w:rsidRDefault="006B042E" w:rsidP="006B042E">
      <w:pPr>
        <w:jc w:val="both"/>
        <w:rPr>
          <w:noProof/>
          <w:sz w:val="24"/>
          <w:szCs w:val="24"/>
          <w:lang w:eastAsia="en-GB"/>
        </w:rPr>
      </w:pPr>
    </w:p>
    <w:p w14:paraId="3F8A7FDC" w14:textId="08A8D8FD" w:rsidR="006B042E" w:rsidRDefault="006B042E" w:rsidP="006B042E">
      <w:pPr>
        <w:jc w:val="both"/>
        <w:rPr>
          <w:noProof/>
          <w:sz w:val="24"/>
          <w:szCs w:val="24"/>
          <w:lang w:eastAsia="en-GB"/>
        </w:rPr>
      </w:pPr>
    </w:p>
    <w:p w14:paraId="3F580026" w14:textId="471C0E49" w:rsidR="006B042E" w:rsidRDefault="006B042E" w:rsidP="006B042E">
      <w:pPr>
        <w:jc w:val="both"/>
        <w:rPr>
          <w:noProof/>
          <w:sz w:val="24"/>
          <w:szCs w:val="24"/>
          <w:lang w:eastAsia="en-GB"/>
        </w:rPr>
      </w:pPr>
    </w:p>
    <w:p w14:paraId="67E3905C" w14:textId="6756D394" w:rsidR="006B042E" w:rsidRDefault="006B042E" w:rsidP="006B042E">
      <w:pPr>
        <w:jc w:val="both"/>
        <w:rPr>
          <w:noProof/>
          <w:sz w:val="24"/>
          <w:szCs w:val="24"/>
          <w:lang w:eastAsia="en-GB"/>
        </w:rPr>
      </w:pPr>
    </w:p>
    <w:p w14:paraId="16854475" w14:textId="6E2980DF" w:rsidR="0094301F" w:rsidRDefault="0094301F" w:rsidP="006B042E">
      <w:pPr>
        <w:jc w:val="both"/>
        <w:rPr>
          <w:noProof/>
          <w:sz w:val="24"/>
          <w:szCs w:val="24"/>
          <w:lang w:eastAsia="en-GB"/>
        </w:rPr>
      </w:pPr>
    </w:p>
    <w:p w14:paraId="2025FA3B" w14:textId="7A66A5A9" w:rsidR="006B042E" w:rsidRDefault="006B042E" w:rsidP="006B042E">
      <w:pPr>
        <w:jc w:val="both"/>
        <w:rPr>
          <w:noProof/>
          <w:sz w:val="24"/>
          <w:szCs w:val="24"/>
          <w:lang w:eastAsia="en-GB"/>
        </w:rPr>
      </w:pPr>
    </w:p>
    <w:p w14:paraId="3CAE1B22" w14:textId="7883F504" w:rsidR="00B42F82" w:rsidRDefault="000B7869" w:rsidP="006B042E">
      <w:pPr>
        <w:jc w:val="both"/>
        <w:rPr>
          <w:noProof/>
          <w:sz w:val="24"/>
          <w:szCs w:val="24"/>
          <w:lang w:eastAsia="en-GB"/>
        </w:rPr>
      </w:pPr>
      <w:r w:rsidRPr="007C1C7F">
        <w:rPr>
          <w:rFonts w:eastAsia="Calibri"/>
          <w:noProof/>
        </w:rPr>
        <w:drawing>
          <wp:anchor distT="0" distB="0" distL="114300" distR="114300" simplePos="0" relativeHeight="251659264" behindDoc="0" locked="0" layoutInCell="1" allowOverlap="1" wp14:anchorId="5E83DA87" wp14:editId="5DC8E1C0">
            <wp:simplePos x="0" y="0"/>
            <wp:positionH relativeFrom="margin">
              <wp:posOffset>1076325</wp:posOffset>
            </wp:positionH>
            <wp:positionV relativeFrom="paragraph">
              <wp:posOffset>167640</wp:posOffset>
            </wp:positionV>
            <wp:extent cx="4922520" cy="873760"/>
            <wp:effectExtent l="0" t="0" r="0" b="2540"/>
            <wp:wrapSquare wrapText="bothSides"/>
            <wp:docPr id="11" name="Picture 8" descr="A picture containing drawing&#10;&#10;Description automatically generated">
              <a:extLst xmlns:a="http://schemas.openxmlformats.org/drawingml/2006/main">
                <a:ext uri="{FF2B5EF4-FFF2-40B4-BE49-F238E27FC236}">
                  <a16:creationId xmlns:a16="http://schemas.microsoft.com/office/drawing/2014/main" id="{FD5288AA-617A-4F9C-BFBA-296BA1D254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rawing&#10;&#10;Description automatically generated">
                      <a:extLst>
                        <a:ext uri="{FF2B5EF4-FFF2-40B4-BE49-F238E27FC236}">
                          <a16:creationId xmlns:a16="http://schemas.microsoft.com/office/drawing/2014/main" id="{FD5288AA-617A-4F9C-BFBA-296BA1D2541E}"/>
                        </a:ext>
                      </a:extLst>
                    </pic:cNvPr>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922520" cy="873760"/>
                    </a:xfrm>
                    <a:prstGeom prst="rect">
                      <a:avLst/>
                    </a:prstGeom>
                  </pic:spPr>
                </pic:pic>
              </a:graphicData>
            </a:graphic>
            <wp14:sizeRelH relativeFrom="margin">
              <wp14:pctWidth>0</wp14:pctWidth>
            </wp14:sizeRelH>
          </wp:anchor>
        </w:drawing>
      </w:r>
    </w:p>
    <w:p w14:paraId="6BFD76FB" w14:textId="415AA8D6" w:rsidR="006B042E" w:rsidRDefault="000B7869" w:rsidP="006B042E">
      <w:pPr>
        <w:jc w:val="both"/>
        <w:rPr>
          <w:noProof/>
          <w:sz w:val="24"/>
          <w:szCs w:val="24"/>
          <w:lang w:eastAsia="en-GB"/>
        </w:rPr>
      </w:pPr>
      <w:r w:rsidRPr="007C1C7F">
        <w:rPr>
          <w:rFonts w:eastAsia="Calibri"/>
          <w:noProof/>
        </w:rPr>
        <w:drawing>
          <wp:inline distT="0" distB="0" distL="0" distR="0" wp14:anchorId="4E0BFB13" wp14:editId="3CABDFDE">
            <wp:extent cx="839899" cy="775509"/>
            <wp:effectExtent l="0" t="0" r="0" b="5715"/>
            <wp:docPr id="12" name="Picture 9" descr="A picture containing drawing&#10;&#10;Description automatically generated">
              <a:extLst xmlns:a="http://schemas.openxmlformats.org/drawingml/2006/main">
                <a:ext uri="{FF2B5EF4-FFF2-40B4-BE49-F238E27FC236}">
                  <a16:creationId xmlns:a16="http://schemas.microsoft.com/office/drawing/2014/main" id="{737E458E-DC47-4007-9A94-7DB575657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737E458E-DC47-4007-9A94-7DB575657FA2}"/>
                        </a:ext>
                      </a:extLst>
                    </pic:cNvPr>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64710" cy="798418"/>
                    </a:xfrm>
                    <a:prstGeom prst="rect">
                      <a:avLst/>
                    </a:prstGeom>
                  </pic:spPr>
                </pic:pic>
              </a:graphicData>
            </a:graphic>
          </wp:inline>
        </w:drawing>
      </w:r>
    </w:p>
    <w:p w14:paraId="0E9CA92A" w14:textId="38D21EEF" w:rsidR="006A0F74" w:rsidRDefault="00C64C55"/>
    <w:p w14:paraId="039F6637" w14:textId="1520F545" w:rsidR="006B042E" w:rsidRDefault="006B042E"/>
    <w:tbl>
      <w:tblPr>
        <w:tblStyle w:val="TableGrid"/>
        <w:tblW w:w="0" w:type="auto"/>
        <w:tblLook w:val="04A0" w:firstRow="1" w:lastRow="0" w:firstColumn="1" w:lastColumn="0" w:noHBand="0" w:noVBand="1"/>
      </w:tblPr>
      <w:tblGrid>
        <w:gridCol w:w="1271"/>
        <w:gridCol w:w="6662"/>
        <w:gridCol w:w="1083"/>
      </w:tblGrid>
      <w:tr w:rsidR="000B7869" w:rsidRPr="000B7869" w14:paraId="78D4D79A" w14:textId="77777777" w:rsidTr="00971575">
        <w:tc>
          <w:tcPr>
            <w:tcW w:w="1271" w:type="dxa"/>
          </w:tcPr>
          <w:p w14:paraId="277A17A4" w14:textId="77777777" w:rsidR="000B7869" w:rsidRPr="000B7869" w:rsidRDefault="000B7869" w:rsidP="000B7869">
            <w:pPr>
              <w:spacing w:after="3" w:line="248" w:lineRule="auto"/>
              <w:ind w:right="51"/>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t>Index</w:t>
            </w:r>
          </w:p>
        </w:tc>
        <w:tc>
          <w:tcPr>
            <w:tcW w:w="6662" w:type="dxa"/>
          </w:tcPr>
          <w:p w14:paraId="11E9C5DF" w14:textId="77777777" w:rsidR="000B7869" w:rsidRPr="000B7869" w:rsidRDefault="000B7869" w:rsidP="000B7869">
            <w:pPr>
              <w:spacing w:after="3" w:line="248" w:lineRule="auto"/>
              <w:ind w:right="51"/>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t>Subject</w:t>
            </w:r>
          </w:p>
        </w:tc>
        <w:tc>
          <w:tcPr>
            <w:tcW w:w="1083" w:type="dxa"/>
          </w:tcPr>
          <w:p w14:paraId="5058C6F0" w14:textId="77777777" w:rsidR="000B7869" w:rsidRPr="000B7869" w:rsidRDefault="000B7869" w:rsidP="000B7869">
            <w:pPr>
              <w:spacing w:after="3" w:line="248" w:lineRule="auto"/>
              <w:ind w:right="51"/>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t>Page</w:t>
            </w:r>
          </w:p>
        </w:tc>
      </w:tr>
      <w:tr w:rsidR="000B7869" w:rsidRPr="000B7869" w14:paraId="45E0D939" w14:textId="77777777" w:rsidTr="00971575">
        <w:tc>
          <w:tcPr>
            <w:tcW w:w="1271" w:type="dxa"/>
          </w:tcPr>
          <w:p w14:paraId="186016CC"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tc>
        <w:tc>
          <w:tcPr>
            <w:tcW w:w="6662" w:type="dxa"/>
          </w:tcPr>
          <w:p w14:paraId="395760A8" w14:textId="77777777" w:rsidR="000B7869" w:rsidRPr="000B7869" w:rsidRDefault="000B7869" w:rsidP="000B7869">
            <w:pPr>
              <w:spacing w:after="3" w:line="248" w:lineRule="auto"/>
              <w:ind w:right="51"/>
              <w:jc w:val="both"/>
              <w:rPr>
                <w:rFonts w:ascii="Calibri" w:eastAsia="Calibri" w:hAnsi="Calibri" w:cs="Calibri"/>
                <w:color w:val="000000"/>
                <w:lang w:eastAsia="en-GB"/>
              </w:rPr>
            </w:pPr>
            <w:r w:rsidRPr="000B7869">
              <w:rPr>
                <w:rFonts w:ascii="Calibri" w:eastAsia="Calibri" w:hAnsi="Calibri" w:cs="Calibri"/>
                <w:color w:val="000000"/>
                <w:lang w:eastAsia="en-GB"/>
              </w:rPr>
              <w:t>Contents</w:t>
            </w:r>
          </w:p>
        </w:tc>
        <w:tc>
          <w:tcPr>
            <w:tcW w:w="1083" w:type="dxa"/>
          </w:tcPr>
          <w:p w14:paraId="6823F0FC" w14:textId="7D12BB27" w:rsidR="000B7869" w:rsidRPr="000B7869" w:rsidRDefault="00F22F88"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2</w:t>
            </w:r>
          </w:p>
        </w:tc>
      </w:tr>
      <w:tr w:rsidR="000B7869" w:rsidRPr="000B7869" w14:paraId="5CA3BDD2" w14:textId="77777777" w:rsidTr="00971575">
        <w:tc>
          <w:tcPr>
            <w:tcW w:w="1271" w:type="dxa"/>
          </w:tcPr>
          <w:p w14:paraId="5DFA4C34" w14:textId="29DA0962" w:rsidR="000B7869" w:rsidRPr="000B7869" w:rsidRDefault="000B7869" w:rsidP="000B7869">
            <w:pPr>
              <w:spacing w:after="3" w:line="248" w:lineRule="auto"/>
              <w:ind w:right="51"/>
              <w:jc w:val="both"/>
              <w:rPr>
                <w:rFonts w:ascii="Calibri" w:eastAsia="Calibri" w:hAnsi="Calibri" w:cs="Calibri"/>
                <w:color w:val="000000"/>
                <w:lang w:eastAsia="en-GB"/>
              </w:rPr>
            </w:pPr>
          </w:p>
        </w:tc>
        <w:tc>
          <w:tcPr>
            <w:tcW w:w="6662" w:type="dxa"/>
          </w:tcPr>
          <w:p w14:paraId="664A4154" w14:textId="0A424FB6" w:rsidR="000B7869" w:rsidRPr="000B7869" w:rsidRDefault="00F22F88"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Submitting for an ADM decision for Adoption Workflow</w:t>
            </w:r>
          </w:p>
        </w:tc>
        <w:tc>
          <w:tcPr>
            <w:tcW w:w="1083" w:type="dxa"/>
          </w:tcPr>
          <w:p w14:paraId="49B91692" w14:textId="48E1639B" w:rsidR="000B7869" w:rsidRPr="000B7869" w:rsidRDefault="00F22F88"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3</w:t>
            </w:r>
          </w:p>
        </w:tc>
      </w:tr>
      <w:tr w:rsidR="000B7869" w:rsidRPr="000B7869" w14:paraId="7B784BBD" w14:textId="77777777" w:rsidTr="00971575">
        <w:tc>
          <w:tcPr>
            <w:tcW w:w="1271" w:type="dxa"/>
          </w:tcPr>
          <w:p w14:paraId="10B618E1" w14:textId="5452A9C3"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1.</w:t>
            </w:r>
          </w:p>
        </w:tc>
        <w:tc>
          <w:tcPr>
            <w:tcW w:w="6662" w:type="dxa"/>
          </w:tcPr>
          <w:p w14:paraId="34E51F52" w14:textId="353C8A20" w:rsidR="000B7869" w:rsidRPr="000B7869" w:rsidRDefault="00D648B0"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Introduction</w:t>
            </w:r>
          </w:p>
        </w:tc>
        <w:tc>
          <w:tcPr>
            <w:tcW w:w="1083" w:type="dxa"/>
          </w:tcPr>
          <w:p w14:paraId="54EF4D60" w14:textId="6E8BB973" w:rsidR="000B7869" w:rsidRPr="000B7869" w:rsidRDefault="00D648B0"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4</w:t>
            </w:r>
          </w:p>
        </w:tc>
      </w:tr>
      <w:tr w:rsidR="000B7869" w:rsidRPr="000B7869" w14:paraId="222C2096" w14:textId="77777777" w:rsidTr="00971575">
        <w:tc>
          <w:tcPr>
            <w:tcW w:w="1271" w:type="dxa"/>
          </w:tcPr>
          <w:p w14:paraId="50FE9921" w14:textId="09A7ACD2"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2</w:t>
            </w:r>
            <w:r w:rsidR="000B7869" w:rsidRPr="000B7869">
              <w:rPr>
                <w:rFonts w:ascii="Calibri" w:eastAsia="Calibri" w:hAnsi="Calibri" w:cs="Calibri"/>
                <w:color w:val="000000"/>
                <w:lang w:eastAsia="en-GB"/>
              </w:rPr>
              <w:t>.</w:t>
            </w:r>
          </w:p>
        </w:tc>
        <w:tc>
          <w:tcPr>
            <w:tcW w:w="6662" w:type="dxa"/>
          </w:tcPr>
          <w:p w14:paraId="52457069" w14:textId="423E29ED"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Requesting an ADM Slot</w:t>
            </w:r>
          </w:p>
        </w:tc>
        <w:tc>
          <w:tcPr>
            <w:tcW w:w="1083" w:type="dxa"/>
          </w:tcPr>
          <w:p w14:paraId="4CF65BCA" w14:textId="5FB3383E"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4</w:t>
            </w:r>
          </w:p>
        </w:tc>
      </w:tr>
      <w:tr w:rsidR="000B7869" w:rsidRPr="000B7869" w14:paraId="5245DD3A" w14:textId="77777777" w:rsidTr="00971575">
        <w:tc>
          <w:tcPr>
            <w:tcW w:w="1271" w:type="dxa"/>
          </w:tcPr>
          <w:p w14:paraId="11EAE9EB" w14:textId="39AD44B7"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3</w:t>
            </w:r>
            <w:r w:rsidR="000B7869" w:rsidRPr="000B7869">
              <w:rPr>
                <w:rFonts w:ascii="Calibri" w:eastAsia="Calibri" w:hAnsi="Calibri" w:cs="Calibri"/>
                <w:color w:val="000000"/>
                <w:lang w:eastAsia="en-GB"/>
              </w:rPr>
              <w:t>.</w:t>
            </w:r>
          </w:p>
        </w:tc>
        <w:tc>
          <w:tcPr>
            <w:tcW w:w="6662" w:type="dxa"/>
          </w:tcPr>
          <w:p w14:paraId="7C1CA486" w14:textId="2CFC220E"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Child Permanence Report (CPR)</w:t>
            </w:r>
          </w:p>
        </w:tc>
        <w:tc>
          <w:tcPr>
            <w:tcW w:w="1083" w:type="dxa"/>
          </w:tcPr>
          <w:p w14:paraId="71E0A5CF" w14:textId="79819576" w:rsidR="000B7869" w:rsidRPr="000B7869" w:rsidRDefault="00CC1FBB"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6A278E01" w14:textId="77777777" w:rsidTr="00971575">
        <w:tc>
          <w:tcPr>
            <w:tcW w:w="1271" w:type="dxa"/>
          </w:tcPr>
          <w:p w14:paraId="5D44CA9E" w14:textId="4396C432"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4</w:t>
            </w:r>
            <w:r w:rsidR="000B7869" w:rsidRPr="000B7869">
              <w:rPr>
                <w:rFonts w:ascii="Calibri" w:eastAsia="Calibri" w:hAnsi="Calibri" w:cs="Calibri"/>
                <w:color w:val="000000"/>
                <w:lang w:eastAsia="en-GB"/>
              </w:rPr>
              <w:t>.</w:t>
            </w:r>
          </w:p>
        </w:tc>
        <w:tc>
          <w:tcPr>
            <w:tcW w:w="6662" w:type="dxa"/>
          </w:tcPr>
          <w:p w14:paraId="331DF35B" w14:textId="129890A7"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Adoption Medical Advisor Summary</w:t>
            </w:r>
          </w:p>
        </w:tc>
        <w:tc>
          <w:tcPr>
            <w:tcW w:w="1083" w:type="dxa"/>
          </w:tcPr>
          <w:p w14:paraId="1F0DA960" w14:textId="01F1FED5"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27E2B40E" w14:textId="77777777" w:rsidTr="00971575">
        <w:tc>
          <w:tcPr>
            <w:tcW w:w="1271" w:type="dxa"/>
          </w:tcPr>
          <w:p w14:paraId="0A7FBD2B" w14:textId="13E804C7"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r w:rsidR="000B7869" w:rsidRPr="000B7869">
              <w:rPr>
                <w:rFonts w:ascii="Calibri" w:eastAsia="Calibri" w:hAnsi="Calibri" w:cs="Calibri"/>
                <w:color w:val="000000"/>
                <w:lang w:eastAsia="en-GB"/>
              </w:rPr>
              <w:t>.</w:t>
            </w:r>
          </w:p>
        </w:tc>
        <w:tc>
          <w:tcPr>
            <w:tcW w:w="6662" w:type="dxa"/>
          </w:tcPr>
          <w:p w14:paraId="6188D750" w14:textId="6CE3AEA7"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Conferencing and Reviewing Officer (CRO) Views</w:t>
            </w:r>
          </w:p>
        </w:tc>
        <w:tc>
          <w:tcPr>
            <w:tcW w:w="1083" w:type="dxa"/>
          </w:tcPr>
          <w:p w14:paraId="59B8F6D8" w14:textId="75B02E8E"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7B98CBAF" w14:textId="77777777" w:rsidTr="00971575">
        <w:tc>
          <w:tcPr>
            <w:tcW w:w="1271" w:type="dxa"/>
          </w:tcPr>
          <w:p w14:paraId="3F225307" w14:textId="3345B78C"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6</w:t>
            </w:r>
            <w:r w:rsidR="000B7869" w:rsidRPr="000B7869">
              <w:rPr>
                <w:rFonts w:ascii="Calibri" w:eastAsia="Calibri" w:hAnsi="Calibri" w:cs="Calibri"/>
                <w:color w:val="000000"/>
                <w:lang w:eastAsia="en-GB"/>
              </w:rPr>
              <w:t>.</w:t>
            </w:r>
          </w:p>
        </w:tc>
        <w:tc>
          <w:tcPr>
            <w:tcW w:w="6662" w:type="dxa"/>
          </w:tcPr>
          <w:p w14:paraId="22D81A7F" w14:textId="7B880EC1"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Required Paperwork for ADM Decisions</w:t>
            </w:r>
          </w:p>
        </w:tc>
        <w:tc>
          <w:tcPr>
            <w:tcW w:w="1083" w:type="dxa"/>
          </w:tcPr>
          <w:p w14:paraId="577D43A4" w14:textId="2DAB0D2E" w:rsidR="000B7869" w:rsidRPr="000B7869" w:rsidRDefault="00D23E9F"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5</w:t>
            </w:r>
          </w:p>
        </w:tc>
      </w:tr>
      <w:tr w:rsidR="000B7869" w:rsidRPr="000B7869" w14:paraId="3B2BBBBD" w14:textId="77777777" w:rsidTr="00971575">
        <w:tc>
          <w:tcPr>
            <w:tcW w:w="1271" w:type="dxa"/>
          </w:tcPr>
          <w:p w14:paraId="2FCAE200" w14:textId="3D9C24E4"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7</w:t>
            </w:r>
            <w:r w:rsidR="000B7869" w:rsidRPr="000B7869">
              <w:rPr>
                <w:rFonts w:ascii="Calibri" w:eastAsia="Calibri" w:hAnsi="Calibri" w:cs="Calibri"/>
                <w:color w:val="000000"/>
                <w:lang w:eastAsia="en-GB"/>
              </w:rPr>
              <w:t>.</w:t>
            </w:r>
          </w:p>
        </w:tc>
        <w:tc>
          <w:tcPr>
            <w:tcW w:w="6662" w:type="dxa"/>
          </w:tcPr>
          <w:p w14:paraId="154CE35C" w14:textId="3F521056" w:rsidR="000B7869" w:rsidRPr="00BC1446" w:rsidRDefault="00BC1446" w:rsidP="00BC1446">
            <w:pPr>
              <w:spacing w:line="276" w:lineRule="auto"/>
              <w:rPr>
                <w:rFonts w:cstheme="minorHAnsi"/>
              </w:rPr>
            </w:pPr>
            <w:r w:rsidRPr="00BC1446">
              <w:rPr>
                <w:rFonts w:cstheme="minorHAnsi"/>
              </w:rPr>
              <w:t>Submitting paperwork for a ‘should be placed for adoption’ (SHOPA) decision</w:t>
            </w:r>
          </w:p>
        </w:tc>
        <w:tc>
          <w:tcPr>
            <w:tcW w:w="1083" w:type="dxa"/>
          </w:tcPr>
          <w:p w14:paraId="41BAED3B" w14:textId="4A4998D8"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6</w:t>
            </w:r>
          </w:p>
        </w:tc>
      </w:tr>
      <w:tr w:rsidR="000B7869" w:rsidRPr="000B7869" w14:paraId="03536644" w14:textId="77777777" w:rsidTr="00971575">
        <w:tc>
          <w:tcPr>
            <w:tcW w:w="1271" w:type="dxa"/>
          </w:tcPr>
          <w:p w14:paraId="17CE0A32" w14:textId="3D329CF6"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8</w:t>
            </w:r>
            <w:r w:rsidR="000B7869" w:rsidRPr="000B7869">
              <w:rPr>
                <w:rFonts w:ascii="Calibri" w:eastAsia="Calibri" w:hAnsi="Calibri" w:cs="Calibri"/>
                <w:color w:val="000000"/>
                <w:lang w:eastAsia="en-GB"/>
              </w:rPr>
              <w:t>.</w:t>
            </w:r>
          </w:p>
        </w:tc>
        <w:tc>
          <w:tcPr>
            <w:tcW w:w="6662" w:type="dxa"/>
          </w:tcPr>
          <w:p w14:paraId="5669CD0C" w14:textId="0295914D" w:rsidR="000B7869" w:rsidRPr="006853A4" w:rsidRDefault="00BC1446" w:rsidP="00BC1446">
            <w:pPr>
              <w:spacing w:line="276" w:lineRule="auto"/>
              <w:rPr>
                <w:rFonts w:cstheme="minorHAnsi"/>
              </w:rPr>
            </w:pPr>
            <w:r w:rsidRPr="006853A4">
              <w:rPr>
                <w:rFonts w:cstheme="minorHAnsi"/>
              </w:rPr>
              <w:t>What happens after the papers are submitted?</w:t>
            </w:r>
          </w:p>
        </w:tc>
        <w:tc>
          <w:tcPr>
            <w:tcW w:w="1083" w:type="dxa"/>
          </w:tcPr>
          <w:p w14:paraId="33EC17A2" w14:textId="59BC6980" w:rsidR="000B7869" w:rsidRPr="000B7869" w:rsidRDefault="00BC1446"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7</w:t>
            </w:r>
          </w:p>
        </w:tc>
      </w:tr>
      <w:tr w:rsidR="000B7869" w:rsidRPr="000B7869" w14:paraId="70A25DF7" w14:textId="77777777" w:rsidTr="00971575">
        <w:tc>
          <w:tcPr>
            <w:tcW w:w="1271" w:type="dxa"/>
          </w:tcPr>
          <w:p w14:paraId="3186EBF6" w14:textId="6E0DEE74" w:rsidR="000B7869" w:rsidRPr="000B7869" w:rsidRDefault="006853A4"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9</w:t>
            </w:r>
            <w:r w:rsidR="000B7869" w:rsidRPr="000B7869">
              <w:rPr>
                <w:rFonts w:ascii="Calibri" w:eastAsia="Calibri" w:hAnsi="Calibri" w:cs="Calibri"/>
                <w:color w:val="000000"/>
                <w:lang w:eastAsia="en-GB"/>
              </w:rPr>
              <w:t>.</w:t>
            </w:r>
          </w:p>
        </w:tc>
        <w:tc>
          <w:tcPr>
            <w:tcW w:w="6662" w:type="dxa"/>
          </w:tcPr>
          <w:p w14:paraId="20170B1F" w14:textId="6165437F" w:rsidR="000B7869" w:rsidRPr="006853A4" w:rsidRDefault="006853A4" w:rsidP="006853A4">
            <w:pPr>
              <w:spacing w:line="276" w:lineRule="auto"/>
              <w:rPr>
                <w:rFonts w:cstheme="minorHAnsi"/>
              </w:rPr>
            </w:pPr>
            <w:r w:rsidRPr="006853A4">
              <w:rPr>
                <w:rFonts w:cstheme="minorHAnsi"/>
              </w:rPr>
              <w:t xml:space="preserve">What if the ADM does not agree the child should be placed for adoption? </w:t>
            </w:r>
          </w:p>
        </w:tc>
        <w:tc>
          <w:tcPr>
            <w:tcW w:w="1083" w:type="dxa"/>
          </w:tcPr>
          <w:p w14:paraId="2F126B12" w14:textId="5D91EBAA" w:rsidR="000B7869" w:rsidRPr="000B7869" w:rsidRDefault="001248A2"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8</w:t>
            </w:r>
          </w:p>
        </w:tc>
      </w:tr>
      <w:tr w:rsidR="006853A4" w:rsidRPr="000B7869" w14:paraId="105FC166" w14:textId="77777777" w:rsidTr="00971575">
        <w:tc>
          <w:tcPr>
            <w:tcW w:w="1271" w:type="dxa"/>
          </w:tcPr>
          <w:p w14:paraId="182152C6" w14:textId="4E8EACE6" w:rsidR="006853A4" w:rsidRDefault="006853A4"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10.</w:t>
            </w:r>
          </w:p>
        </w:tc>
        <w:tc>
          <w:tcPr>
            <w:tcW w:w="6662" w:type="dxa"/>
          </w:tcPr>
          <w:p w14:paraId="517131B9" w14:textId="31BE6A94" w:rsidR="006853A4" w:rsidRPr="006853A4" w:rsidRDefault="006853A4" w:rsidP="006853A4">
            <w:pPr>
              <w:spacing w:line="276" w:lineRule="auto"/>
              <w:rPr>
                <w:rFonts w:cstheme="minorHAnsi"/>
              </w:rPr>
            </w:pPr>
            <w:r>
              <w:rPr>
                <w:rFonts w:cstheme="minorHAnsi"/>
              </w:rPr>
              <w:t>Conclusion</w:t>
            </w:r>
          </w:p>
        </w:tc>
        <w:tc>
          <w:tcPr>
            <w:tcW w:w="1083" w:type="dxa"/>
          </w:tcPr>
          <w:p w14:paraId="7E8D5E18" w14:textId="420AC27B" w:rsidR="006853A4" w:rsidRPr="000B7869" w:rsidRDefault="001248A2" w:rsidP="000B7869">
            <w:pPr>
              <w:spacing w:after="3" w:line="248" w:lineRule="auto"/>
              <w:ind w:right="51"/>
              <w:jc w:val="both"/>
              <w:rPr>
                <w:rFonts w:ascii="Calibri" w:eastAsia="Calibri" w:hAnsi="Calibri" w:cs="Calibri"/>
                <w:color w:val="000000"/>
                <w:lang w:eastAsia="en-GB"/>
              </w:rPr>
            </w:pPr>
            <w:r>
              <w:rPr>
                <w:rFonts w:ascii="Calibri" w:eastAsia="Calibri" w:hAnsi="Calibri" w:cs="Calibri"/>
                <w:color w:val="000000"/>
                <w:lang w:eastAsia="en-GB"/>
              </w:rPr>
              <w:t>8</w:t>
            </w:r>
          </w:p>
        </w:tc>
      </w:tr>
    </w:tbl>
    <w:p w14:paraId="1FFBB110"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15C46EAF"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2BD6E812"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6E91D2BA"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6B4E21C1"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2F71D071"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3C56451C"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54A616A4"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02BF78C2"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06886287" w14:textId="77777777" w:rsidR="000B7869" w:rsidRPr="000B7869" w:rsidRDefault="000B7869" w:rsidP="000B7869">
      <w:pPr>
        <w:spacing w:after="3" w:line="248" w:lineRule="auto"/>
        <w:ind w:right="51"/>
        <w:jc w:val="both"/>
        <w:rPr>
          <w:rFonts w:ascii="Calibri" w:eastAsia="Calibri" w:hAnsi="Calibri" w:cs="Calibri"/>
          <w:color w:val="000000"/>
          <w:lang w:eastAsia="en-GB"/>
        </w:rPr>
      </w:pPr>
    </w:p>
    <w:p w14:paraId="7A17AC37" w14:textId="77777777" w:rsidR="00E97CB1" w:rsidRDefault="000B7869" w:rsidP="00E97CB1">
      <w:pPr>
        <w:ind w:left="709" w:hanging="709"/>
        <w:rPr>
          <w:rFonts w:ascii="Calibri" w:eastAsia="Calibri" w:hAnsi="Calibri" w:cs="Calibri"/>
          <w:color w:val="000000"/>
          <w:lang w:eastAsia="en-GB"/>
        </w:rPr>
      </w:pPr>
      <w:r w:rsidRPr="000B7869">
        <w:rPr>
          <w:rFonts w:ascii="Calibri" w:eastAsia="Calibri" w:hAnsi="Calibri" w:cs="Calibri"/>
          <w:color w:val="000000"/>
          <w:lang w:eastAsia="en-GB"/>
        </w:rPr>
        <w:br w:type="page"/>
      </w:r>
    </w:p>
    <w:p w14:paraId="4816C7C7" w14:textId="7D9C43A5" w:rsidR="000B7869" w:rsidRPr="00E97CB1" w:rsidRDefault="00080F47" w:rsidP="00E97CB1">
      <w:pPr>
        <w:ind w:left="709" w:hanging="709"/>
        <w:rPr>
          <w:rFonts w:ascii="Calibri" w:eastAsia="Calibri" w:hAnsi="Calibri" w:cs="Calibri"/>
          <w:color w:val="000000"/>
          <w:lang w:eastAsia="en-GB"/>
        </w:rPr>
      </w:pPr>
      <w:r w:rsidRPr="00CD6FE7">
        <w:rPr>
          <w:rFonts w:ascii="Calibri" w:eastAsia="Calibri" w:hAnsi="Calibri" w:cs="Calibri"/>
          <w:noProof/>
          <w:color w:val="000000"/>
          <w:lang w:eastAsia="en-GB"/>
        </w:rPr>
        <w:lastRenderedPageBreak/>
        <mc:AlternateContent>
          <mc:Choice Requires="wpg">
            <w:drawing>
              <wp:anchor distT="0" distB="0" distL="114300" distR="114300" simplePos="0" relativeHeight="251661312" behindDoc="0" locked="0" layoutInCell="1" allowOverlap="1" wp14:anchorId="412E6687" wp14:editId="2D77B339">
                <wp:simplePos x="0" y="0"/>
                <wp:positionH relativeFrom="column">
                  <wp:posOffset>-161925</wp:posOffset>
                </wp:positionH>
                <wp:positionV relativeFrom="paragraph">
                  <wp:posOffset>189</wp:posOffset>
                </wp:positionV>
                <wp:extent cx="5894705" cy="60261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894705" cy="602615"/>
                          <a:chOff x="0" y="0"/>
                          <a:chExt cx="5895035" cy="470480"/>
                        </a:xfrm>
                      </wpg:grpSpPr>
                      <wps:wsp>
                        <wps:cNvPr id="4" name="Rectangle 4"/>
                        <wps:cNvSpPr/>
                        <wps:spPr>
                          <a:xfrm>
                            <a:off x="0" y="80898"/>
                            <a:ext cx="42144" cy="189937"/>
                          </a:xfrm>
                          <a:prstGeom prst="rect">
                            <a:avLst/>
                          </a:prstGeom>
                          <a:ln>
                            <a:noFill/>
                          </a:ln>
                        </wps:spPr>
                        <wps:txbx>
                          <w:txbxContent>
                            <w:p w14:paraId="6B9FA3F1" w14:textId="77777777" w:rsidR="00CF4CD6" w:rsidRDefault="00CF4CD6" w:rsidP="00CF4CD6">
                              <w:r>
                                <w:t xml:space="preserve"> </w:t>
                              </w:r>
                            </w:p>
                          </w:txbxContent>
                        </wps:txbx>
                        <wps:bodyPr horzOverflow="overflow" vert="horz" lIns="0" tIns="0" rIns="0" bIns="0" rtlCol="0">
                          <a:noAutofit/>
                        </wps:bodyPr>
                      </wps:wsp>
                      <wps:wsp>
                        <wps:cNvPr id="5" name="Rectangle 5"/>
                        <wps:cNvSpPr/>
                        <wps:spPr>
                          <a:xfrm>
                            <a:off x="0" y="251586"/>
                            <a:ext cx="42144" cy="189937"/>
                          </a:xfrm>
                          <a:prstGeom prst="rect">
                            <a:avLst/>
                          </a:prstGeom>
                          <a:ln>
                            <a:noFill/>
                          </a:ln>
                        </wps:spPr>
                        <wps:txbx>
                          <w:txbxContent>
                            <w:p w14:paraId="3D28B6DE" w14:textId="77777777" w:rsidR="00CF4CD6" w:rsidRDefault="00CF4CD6" w:rsidP="00CF4CD6">
                              <w:r>
                                <w:t xml:space="preserve"> </w:t>
                              </w:r>
                            </w:p>
                          </w:txbxContent>
                        </wps:txbx>
                        <wps:bodyPr horzOverflow="overflow" vert="horz" lIns="0" tIns="0" rIns="0" bIns="0" rtlCol="0">
                          <a:noAutofit/>
                        </wps:bodyPr>
                      </wps:wsp>
                      <wps:wsp>
                        <wps:cNvPr id="6" name="Shape 689"/>
                        <wps:cNvSpPr/>
                        <wps:spPr>
                          <a:xfrm>
                            <a:off x="2235" y="0"/>
                            <a:ext cx="5892800" cy="370205"/>
                          </a:xfrm>
                          <a:custGeom>
                            <a:avLst/>
                            <a:gdLst/>
                            <a:ahLst/>
                            <a:cxnLst/>
                            <a:rect l="0" t="0" r="0" b="0"/>
                            <a:pathLst>
                              <a:path w="5892800" h="370205">
                                <a:moveTo>
                                  <a:pt x="61697" y="0"/>
                                </a:moveTo>
                                <a:lnTo>
                                  <a:pt x="5831078" y="0"/>
                                </a:lnTo>
                                <a:cubicBezTo>
                                  <a:pt x="5865114" y="0"/>
                                  <a:pt x="5892800" y="27686"/>
                                  <a:pt x="5892800" y="61722"/>
                                </a:cubicBezTo>
                                <a:lnTo>
                                  <a:pt x="5892800" y="308483"/>
                                </a:lnTo>
                                <a:cubicBezTo>
                                  <a:pt x="5892800" y="342646"/>
                                  <a:pt x="5865114" y="370205"/>
                                  <a:pt x="5831078" y="370205"/>
                                </a:cubicBezTo>
                                <a:lnTo>
                                  <a:pt x="61697" y="370205"/>
                                </a:lnTo>
                                <a:cubicBezTo>
                                  <a:pt x="27623" y="370205"/>
                                  <a:pt x="0" y="342646"/>
                                  <a:pt x="0" y="308483"/>
                                </a:cubicBezTo>
                                <a:lnTo>
                                  <a:pt x="0" y="61722"/>
                                </a:lnTo>
                                <a:cubicBezTo>
                                  <a:pt x="0" y="27686"/>
                                  <a:pt x="27623" y="0"/>
                                  <a:pt x="61697" y="0"/>
                                </a:cubicBezTo>
                                <a:close/>
                              </a:path>
                            </a:pathLst>
                          </a:custGeom>
                          <a:solidFill>
                            <a:srgbClr val="DCE6F2"/>
                          </a:solidFill>
                          <a:ln w="0" cap="flat">
                            <a:noFill/>
                            <a:miter lim="127000"/>
                          </a:ln>
                          <a:effectLst/>
                        </wps:spPr>
                        <wps:bodyPr/>
                      </wps:wsp>
                      <wps:wsp>
                        <wps:cNvPr id="8" name="Rectangle 8"/>
                        <wps:cNvSpPr/>
                        <wps:spPr>
                          <a:xfrm>
                            <a:off x="1017980" y="97663"/>
                            <a:ext cx="4071139" cy="206453"/>
                          </a:xfrm>
                          <a:prstGeom prst="rect">
                            <a:avLst/>
                          </a:prstGeom>
                          <a:ln>
                            <a:noFill/>
                          </a:ln>
                        </wps:spPr>
                        <wps:txbx>
                          <w:txbxContent>
                            <w:p w14:paraId="2DC69A52" w14:textId="5BBF5598" w:rsidR="00CF4CD6" w:rsidRDefault="00E97CB1" w:rsidP="00CF4CD6">
                              <w:pPr>
                                <w:jc w:val="center"/>
                              </w:pPr>
                              <w:r>
                                <w:rPr>
                                  <w:sz w:val="24"/>
                                </w:rPr>
                                <w:t>Submitting for an ADM decision for Adoption Workflow</w:t>
                              </w:r>
                              <w:r w:rsidR="00CF4CD6">
                                <w:rPr>
                                  <w:sz w:val="24"/>
                                </w:rPr>
                                <w:t xml:space="preserve"> </w:t>
                              </w:r>
                            </w:p>
                          </w:txbxContent>
                        </wps:txbx>
                        <wps:bodyPr horzOverflow="overflow" vert="horz" lIns="0" tIns="0" rIns="0" bIns="0" rtlCol="0">
                          <a:noAutofit/>
                        </wps:bodyPr>
                      </wps:wsp>
                      <wps:wsp>
                        <wps:cNvPr id="9" name="Rectangle 9"/>
                        <wps:cNvSpPr/>
                        <wps:spPr>
                          <a:xfrm>
                            <a:off x="4283024" y="97663"/>
                            <a:ext cx="45808" cy="206453"/>
                          </a:xfrm>
                          <a:prstGeom prst="rect">
                            <a:avLst/>
                          </a:prstGeom>
                          <a:ln>
                            <a:noFill/>
                          </a:ln>
                        </wps:spPr>
                        <wps:txbx>
                          <w:txbxContent>
                            <w:p w14:paraId="22C68DEF" w14:textId="77777777" w:rsidR="00CF4CD6" w:rsidRDefault="00CF4CD6" w:rsidP="00CF4CD6">
                              <w:r>
                                <w:rPr>
                                  <w:sz w:val="24"/>
                                </w:rPr>
                                <w:t xml:space="preserve"> </w:t>
                              </w:r>
                            </w:p>
                          </w:txbxContent>
                        </wps:txbx>
                        <wps:bodyPr horzOverflow="overflow" vert="horz" lIns="0" tIns="0" rIns="0" bIns="0" rtlCol="0">
                          <a:noAutofit/>
                        </wps:bodyPr>
                      </wps:wsp>
                      <wps:wsp>
                        <wps:cNvPr id="10" name="Rectangle 10"/>
                        <wps:cNvSpPr/>
                        <wps:spPr>
                          <a:xfrm>
                            <a:off x="4877765" y="97663"/>
                            <a:ext cx="45808" cy="206453"/>
                          </a:xfrm>
                          <a:prstGeom prst="rect">
                            <a:avLst/>
                          </a:prstGeom>
                          <a:ln>
                            <a:noFill/>
                          </a:ln>
                        </wps:spPr>
                        <wps:txbx>
                          <w:txbxContent>
                            <w:p w14:paraId="479895C6" w14:textId="77777777" w:rsidR="00CF4CD6" w:rsidRDefault="00CF4CD6" w:rsidP="00CF4CD6">
                              <w:r>
                                <w:rPr>
                                  <w:sz w:val="24"/>
                                </w:rPr>
                                <w:t xml:space="preserve"> </w:t>
                              </w:r>
                            </w:p>
                          </w:txbxContent>
                        </wps:txbx>
                        <wps:bodyPr horzOverflow="overflow" vert="horz" lIns="0" tIns="0" rIns="0" bIns="0" rtlCol="0">
                          <a:noAutofit/>
                        </wps:bodyPr>
                      </wps:wsp>
                      <wps:wsp>
                        <wps:cNvPr id="13" name="Rectangle 13"/>
                        <wps:cNvSpPr/>
                        <wps:spPr>
                          <a:xfrm>
                            <a:off x="2947746" y="280543"/>
                            <a:ext cx="42143" cy="189937"/>
                          </a:xfrm>
                          <a:prstGeom prst="rect">
                            <a:avLst/>
                          </a:prstGeom>
                          <a:ln>
                            <a:noFill/>
                          </a:ln>
                        </wps:spPr>
                        <wps:txbx>
                          <w:txbxContent>
                            <w:p w14:paraId="4F0F1D6C" w14:textId="77777777" w:rsidR="00CF4CD6" w:rsidRDefault="00CF4CD6" w:rsidP="00CF4CD6">
                              <w:r>
                                <w:rPr>
                                  <w:i/>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12E6687" id="Group 1" o:spid="_x0000_s1026" style="position:absolute;left:0;text-align:left;margin-left:-12.75pt;margin-top:0;width:464.15pt;height:47.45pt;z-index:251661312;mso-height-relative:margin" coordsize="5895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">
                <v:rect id="Rectangle 4" o:spid="_x0000_s1027" style="position:absolute;top:8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B9FA3F1" w14:textId="77777777" w:rsidR="00CF4CD6" w:rsidRDefault="00CF4CD6" w:rsidP="00CF4CD6">
                        <w:r>
                          <w:t xml:space="preserve"> </w:t>
                        </w:r>
                      </w:p>
                    </w:txbxContent>
                  </v:textbox>
                </v:rect>
                <v:rect id="Rectangle 5" o:spid="_x0000_s1028" style="position:absolute;top:25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D28B6DE" w14:textId="77777777" w:rsidR="00CF4CD6" w:rsidRDefault="00CF4CD6" w:rsidP="00CF4CD6">
                        <w:r>
                          <w:t xml:space="preserve"> </w:t>
                        </w:r>
                      </w:p>
                    </w:txbxContent>
                  </v:textbox>
                </v:rect>
                <v:shape id="Shape 689" o:spid="_x0000_s1029" style="position:absolute;left:22;width:58928;height:3702;visibility:visible;mso-wrap-style:square;v-text-anchor:top" coordsize="589280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" path="m61697,l5831078,v34036,,61722,27686,61722,61722l5892800,308483v,34163,-27686,61722,-61722,61722l61697,370205c27623,370205,,342646,,308483l,61722c,27686,27623,,61697,xe" fillcolor="#dce6f2" stroked="f" strokeweight="0">
                  <v:stroke miterlimit="83231f" joinstyle="miter"/>
                  <v:path arrowok="t" textboxrect="0,0,5892800,370205"/>
                </v:shape>
                <v:rect id="Rectangle 8" o:spid="_x0000_s1030" style="position:absolute;left:10179;top:976;width:407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C69A52" w14:textId="5BBF5598" w:rsidR="00CF4CD6" w:rsidRDefault="00E97CB1" w:rsidP="00CF4CD6">
                        <w:pPr>
                          <w:jc w:val="center"/>
                        </w:pPr>
                        <w:r>
                          <w:rPr>
                            <w:sz w:val="24"/>
                          </w:rPr>
                          <w:t>Submitting for an ADM decision for Adoption Workflow</w:t>
                        </w:r>
                        <w:r w:rsidR="00CF4CD6">
                          <w:rPr>
                            <w:sz w:val="24"/>
                          </w:rPr>
                          <w:t xml:space="preserve"> </w:t>
                        </w:r>
                      </w:p>
                    </w:txbxContent>
                  </v:textbox>
                </v:rect>
                <v:rect id="Rectangle 9" o:spid="_x0000_s1031" style="position:absolute;left:42830;top:9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C68DEF" w14:textId="77777777" w:rsidR="00CF4CD6" w:rsidRDefault="00CF4CD6" w:rsidP="00CF4CD6">
                        <w:r>
                          <w:rPr>
                            <w:sz w:val="24"/>
                          </w:rPr>
                          <w:t xml:space="preserve"> </w:t>
                        </w:r>
                      </w:p>
                    </w:txbxContent>
                  </v:textbox>
                </v:rect>
                <v:rect id="Rectangle 10" o:spid="_x0000_s1032" style="position:absolute;left:48777;top:9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79895C6" w14:textId="77777777" w:rsidR="00CF4CD6" w:rsidRDefault="00CF4CD6" w:rsidP="00CF4CD6">
                        <w:r>
                          <w:rPr>
                            <w:sz w:val="24"/>
                          </w:rPr>
                          <w:t xml:space="preserve"> </w:t>
                        </w:r>
                      </w:p>
                    </w:txbxContent>
                  </v:textbox>
                </v:rect>
                <v:rect id="Rectangle 13" o:spid="_x0000_s1033" style="position:absolute;left:29477;top:28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F0F1D6C" w14:textId="77777777" w:rsidR="00CF4CD6" w:rsidRDefault="00CF4CD6" w:rsidP="00CF4CD6">
                        <w:r>
                          <w:rPr>
                            <w:i/>
                          </w:rPr>
                          <w:t xml:space="preserve"> </w:t>
                        </w:r>
                      </w:p>
                    </w:txbxContent>
                  </v:textbox>
                </v:rect>
                <w10:wrap type="square"/>
              </v:group>
            </w:pict>
          </mc:Fallback>
        </mc:AlternateContent>
      </w:r>
      <w:r w:rsidR="002B7C83" w:rsidRPr="00CD6FE7">
        <w:rPr>
          <w:rFonts w:ascii="Calibri" w:eastAsia="Calibri" w:hAnsi="Calibri" w:cs="Calibri"/>
          <w:noProof/>
          <w:color w:val="000000"/>
          <w:lang w:eastAsia="en-GB"/>
        </w:rPr>
        <mc:AlternateContent>
          <mc:Choice Requires="wps">
            <w:drawing>
              <wp:anchor distT="0" distB="0" distL="114300" distR="114300" simplePos="0" relativeHeight="251663360" behindDoc="0" locked="0" layoutInCell="1" allowOverlap="1" wp14:anchorId="4C3137B9" wp14:editId="4AF278B3">
                <wp:simplePos x="0" y="0"/>
                <wp:positionH relativeFrom="column">
                  <wp:posOffset>571500</wp:posOffset>
                </wp:positionH>
                <wp:positionV relativeFrom="paragraph">
                  <wp:posOffset>657225</wp:posOffset>
                </wp:positionV>
                <wp:extent cx="45720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rgbClr val="4472C4">
                            <a:lumMod val="20000"/>
                            <a:lumOff val="80000"/>
                          </a:srgbClr>
                        </a:solidFill>
                        <a:ln w="6350">
                          <a:solidFill>
                            <a:prstClr val="black"/>
                          </a:solidFill>
                        </a:ln>
                      </wps:spPr>
                      <wps:txbx>
                        <w:txbxContent>
                          <w:p w14:paraId="5CC31DAE" w14:textId="155DCC6D" w:rsidR="00BE0EA5" w:rsidRPr="00D64F50" w:rsidRDefault="004C2969" w:rsidP="00BE0EA5">
                            <w:pPr>
                              <w:jc w:val="center"/>
                              <w:rPr>
                                <w:rFonts w:cstheme="minorHAnsi"/>
                                <w:sz w:val="16"/>
                                <w:szCs w:val="16"/>
                              </w:rPr>
                            </w:pPr>
                            <w:r>
                              <w:rPr>
                                <w:rFonts w:cstheme="minorHAnsi"/>
                                <w:sz w:val="16"/>
                                <w:szCs w:val="16"/>
                              </w:rPr>
                              <w:t>Decision made to Parallel Plan for a plan of Adoption</w:t>
                            </w:r>
                            <w:r w:rsidR="000D5017">
                              <w:rPr>
                                <w:rFonts w:cstheme="minorHAnsi"/>
                                <w:sz w:val="16"/>
                                <w:szCs w:val="16"/>
                              </w:rPr>
                              <w:t xml:space="preserve"> and Agency Decision Maker decision is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37B9" id="_x0000_t202" coordsize="21600,21600" o:spt="202" path="m,l,21600r21600,l21600,xe">
                <v:stroke joinstyle="miter"/>
                <v:path gradientshapeok="t" o:connecttype="rect"/>
              </v:shapetype>
              <v:shape id="Text Box 15" o:spid="_x0000_s1034" type="#_x0000_t202" style="position:absolute;left:0;text-align:left;margin-left:45pt;margin-top:51.75pt;width:5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" fillcolor="#dae3f3" strokeweight=".5pt">
                <v:textbox>
                  <w:txbxContent>
                    <w:p w14:paraId="5CC31DAE" w14:textId="155DCC6D" w:rsidR="00BE0EA5" w:rsidRPr="00D64F50" w:rsidRDefault="004C2969" w:rsidP="00BE0EA5">
                      <w:pPr>
                        <w:jc w:val="center"/>
                        <w:rPr>
                          <w:rFonts w:cstheme="minorHAnsi"/>
                          <w:sz w:val="16"/>
                          <w:szCs w:val="16"/>
                        </w:rPr>
                      </w:pPr>
                      <w:r>
                        <w:rPr>
                          <w:rFonts w:cstheme="minorHAnsi"/>
                          <w:sz w:val="16"/>
                          <w:szCs w:val="16"/>
                        </w:rPr>
                        <w:t>Decision made to Parallel Plan for a plan of Adoption</w:t>
                      </w:r>
                      <w:r w:rsidR="000D5017">
                        <w:rPr>
                          <w:rFonts w:cstheme="minorHAnsi"/>
                          <w:sz w:val="16"/>
                          <w:szCs w:val="16"/>
                        </w:rPr>
                        <w:t xml:space="preserve"> and Agency Decision Maker decision is required. </w:t>
                      </w:r>
                    </w:p>
                  </w:txbxContent>
                </v:textbox>
              </v:shape>
            </w:pict>
          </mc:Fallback>
        </mc:AlternateContent>
      </w:r>
    </w:p>
    <w:p w14:paraId="78DEBC7D" w14:textId="3D2A93A5"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3296" behindDoc="0" locked="0" layoutInCell="1" allowOverlap="1" wp14:anchorId="256EFE9B" wp14:editId="35D04107">
                <wp:simplePos x="0" y="0"/>
                <wp:positionH relativeFrom="column">
                  <wp:posOffset>2875422</wp:posOffset>
                </wp:positionH>
                <wp:positionV relativeFrom="paragraph">
                  <wp:posOffset>26035</wp:posOffset>
                </wp:positionV>
                <wp:extent cx="0" cy="2286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08645A" id="_x0000_t32" coordsize="21600,21600" o:spt="32" o:oned="t" path="m,l21600,21600e" filled="f">
                <v:path arrowok="t" fillok="f" o:connecttype="none"/>
                <o:lock v:ext="edit" shapetype="t"/>
              </v:shapetype>
              <v:shape id="Straight Arrow Connector 47" o:spid="_x0000_s1026" type="#_x0000_t32" style="position:absolute;margin-left:226.4pt;margin-top:2.05pt;width:0;height:1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" strokecolor="black [3200]" strokeweight=".5pt">
                <v:stroke endarrow="block" joinstyle="miter"/>
              </v:shape>
            </w:pict>
          </mc:Fallback>
        </mc:AlternateContent>
      </w:r>
    </w:p>
    <w:p w14:paraId="44A83FFA" w14:textId="6BDDC8A8" w:rsidR="00A41B42" w:rsidRDefault="004114B5"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65408" behindDoc="0" locked="0" layoutInCell="1" allowOverlap="1" wp14:anchorId="4379FC79" wp14:editId="4F688CEC">
                <wp:simplePos x="0" y="0"/>
                <wp:positionH relativeFrom="column">
                  <wp:posOffset>1256030</wp:posOffset>
                </wp:positionH>
                <wp:positionV relativeFrom="paragraph">
                  <wp:posOffset>56515</wp:posOffset>
                </wp:positionV>
                <wp:extent cx="320040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200400" cy="476250"/>
                        </a:xfrm>
                        <a:prstGeom prst="rect">
                          <a:avLst/>
                        </a:prstGeom>
                        <a:solidFill>
                          <a:srgbClr val="4472C4">
                            <a:lumMod val="20000"/>
                            <a:lumOff val="80000"/>
                          </a:srgbClr>
                        </a:solidFill>
                        <a:ln w="6350">
                          <a:solidFill>
                            <a:prstClr val="black"/>
                          </a:solidFill>
                        </a:ln>
                      </wps:spPr>
                      <wps:txbx>
                        <w:txbxContent>
                          <w:p w14:paraId="777D9B72" w14:textId="0E1847E4" w:rsidR="007B4A50" w:rsidRDefault="00C5607F" w:rsidP="003A4FB6">
                            <w:pPr>
                              <w:jc w:val="center"/>
                              <w:rPr>
                                <w:rFonts w:cstheme="minorHAnsi"/>
                                <w:sz w:val="16"/>
                                <w:szCs w:val="16"/>
                              </w:rPr>
                            </w:pPr>
                            <w:r>
                              <w:rPr>
                                <w:rFonts w:cstheme="minorHAnsi"/>
                                <w:sz w:val="16"/>
                                <w:szCs w:val="16"/>
                              </w:rPr>
                              <w:t xml:space="preserve">Social </w:t>
                            </w:r>
                            <w:r w:rsidR="00ED2C9D">
                              <w:rPr>
                                <w:rFonts w:cstheme="minorHAnsi"/>
                                <w:sz w:val="16"/>
                                <w:szCs w:val="16"/>
                              </w:rPr>
                              <w:t>w</w:t>
                            </w:r>
                            <w:r>
                              <w:rPr>
                                <w:rFonts w:cstheme="minorHAnsi"/>
                                <w:sz w:val="16"/>
                                <w:szCs w:val="16"/>
                              </w:rPr>
                              <w:t xml:space="preserve">orker sends email to Adoption </w:t>
                            </w:r>
                            <w:r w:rsidR="003D06E0">
                              <w:rPr>
                                <w:rFonts w:cstheme="minorHAnsi"/>
                                <w:sz w:val="16"/>
                                <w:szCs w:val="16"/>
                              </w:rPr>
                              <w:t>Panel Admin (</w:t>
                            </w:r>
                            <w:hyperlink r:id="rId18" w:history="1">
                              <w:r w:rsidR="00ED4171" w:rsidRPr="007133AD">
                                <w:rPr>
                                  <w:rStyle w:val="Hyperlink"/>
                                  <w:rFonts w:cstheme="minorHAnsi"/>
                                  <w:sz w:val="16"/>
                                  <w:szCs w:val="16"/>
                                </w:rPr>
                                <w:t>acadoptionpaneladmin@westsussex.gov.uk</w:t>
                              </w:r>
                            </w:hyperlink>
                            <w:r w:rsidR="007B4A50">
                              <w:rPr>
                                <w:rFonts w:cstheme="minorHAnsi"/>
                                <w:sz w:val="16"/>
                                <w:szCs w:val="16"/>
                              </w:rPr>
                              <w:t>)</w:t>
                            </w:r>
                            <w:r w:rsidR="00ED2C9D">
                              <w:rPr>
                                <w:rFonts w:cstheme="minorHAnsi"/>
                                <w:sz w:val="16"/>
                                <w:szCs w:val="16"/>
                              </w:rPr>
                              <w:t xml:space="preserve"> requesting a slot and providing required information.</w:t>
                            </w:r>
                          </w:p>
                          <w:p w14:paraId="413C3C76" w14:textId="77777777" w:rsidR="007B4A50" w:rsidRDefault="007B4A50" w:rsidP="00C5607F">
                            <w:pPr>
                              <w:rPr>
                                <w:rFonts w:cstheme="minorHAnsi"/>
                                <w:sz w:val="16"/>
                                <w:szCs w:val="16"/>
                              </w:rPr>
                            </w:pPr>
                          </w:p>
                          <w:p w14:paraId="078A1742" w14:textId="4703CA88" w:rsidR="00552F19" w:rsidRPr="00D64F50" w:rsidRDefault="003D06E0" w:rsidP="00C5607F">
                            <w:pPr>
                              <w:rPr>
                                <w:rFonts w:cstheme="minorHAnsi"/>
                                <w:sz w:val="16"/>
                                <w:szCs w:val="16"/>
                              </w:rPr>
                            </w:pPr>
                            <w:r>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FC79" id="Text Box 14" o:spid="_x0000_s1035" type="#_x0000_t202" style="position:absolute;left:0;text-align:left;margin-left:98.9pt;margin-top:4.45pt;width:252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" fillcolor="#dae3f3" strokeweight=".5pt">
                <v:textbox>
                  <w:txbxContent>
                    <w:p w14:paraId="777D9B72" w14:textId="0E1847E4" w:rsidR="007B4A50" w:rsidRDefault="00C5607F" w:rsidP="003A4FB6">
                      <w:pPr>
                        <w:jc w:val="center"/>
                        <w:rPr>
                          <w:rFonts w:cstheme="minorHAnsi"/>
                          <w:sz w:val="16"/>
                          <w:szCs w:val="16"/>
                        </w:rPr>
                      </w:pPr>
                      <w:r>
                        <w:rPr>
                          <w:rFonts w:cstheme="minorHAnsi"/>
                          <w:sz w:val="16"/>
                          <w:szCs w:val="16"/>
                        </w:rPr>
                        <w:t xml:space="preserve">Social </w:t>
                      </w:r>
                      <w:r w:rsidR="00ED2C9D">
                        <w:rPr>
                          <w:rFonts w:cstheme="minorHAnsi"/>
                          <w:sz w:val="16"/>
                          <w:szCs w:val="16"/>
                        </w:rPr>
                        <w:t>w</w:t>
                      </w:r>
                      <w:r>
                        <w:rPr>
                          <w:rFonts w:cstheme="minorHAnsi"/>
                          <w:sz w:val="16"/>
                          <w:szCs w:val="16"/>
                        </w:rPr>
                        <w:t xml:space="preserve">orker sends email to Adoption </w:t>
                      </w:r>
                      <w:r w:rsidR="003D06E0">
                        <w:rPr>
                          <w:rFonts w:cstheme="minorHAnsi"/>
                          <w:sz w:val="16"/>
                          <w:szCs w:val="16"/>
                        </w:rPr>
                        <w:t>Panel Admin (</w:t>
                      </w:r>
                      <w:hyperlink r:id="rId19" w:history="1">
                        <w:r w:rsidR="00ED4171" w:rsidRPr="007133AD">
                          <w:rPr>
                            <w:rStyle w:val="Hyperlink"/>
                            <w:rFonts w:cstheme="minorHAnsi"/>
                            <w:sz w:val="16"/>
                            <w:szCs w:val="16"/>
                          </w:rPr>
                          <w:t>acadoptionpaneladmin@westsussex.gov.uk</w:t>
                        </w:r>
                      </w:hyperlink>
                      <w:r w:rsidR="007B4A50">
                        <w:rPr>
                          <w:rFonts w:cstheme="minorHAnsi"/>
                          <w:sz w:val="16"/>
                          <w:szCs w:val="16"/>
                        </w:rPr>
                        <w:t>)</w:t>
                      </w:r>
                      <w:r w:rsidR="00ED2C9D">
                        <w:rPr>
                          <w:rFonts w:cstheme="minorHAnsi"/>
                          <w:sz w:val="16"/>
                          <w:szCs w:val="16"/>
                        </w:rPr>
                        <w:t xml:space="preserve"> requesting a slot and providing required information.</w:t>
                      </w:r>
                    </w:p>
                    <w:p w14:paraId="413C3C76" w14:textId="77777777" w:rsidR="007B4A50" w:rsidRDefault="007B4A50" w:rsidP="00C5607F">
                      <w:pPr>
                        <w:rPr>
                          <w:rFonts w:cstheme="minorHAnsi"/>
                          <w:sz w:val="16"/>
                          <w:szCs w:val="16"/>
                        </w:rPr>
                      </w:pPr>
                    </w:p>
                    <w:p w14:paraId="078A1742" w14:textId="4703CA88" w:rsidR="00552F19" w:rsidRPr="00D64F50" w:rsidRDefault="003D06E0" w:rsidP="00C5607F">
                      <w:pPr>
                        <w:rPr>
                          <w:rFonts w:cstheme="minorHAnsi"/>
                          <w:sz w:val="16"/>
                          <w:szCs w:val="16"/>
                        </w:rPr>
                      </w:pPr>
                      <w:r>
                        <w:rPr>
                          <w:rFonts w:cstheme="minorHAnsi"/>
                          <w:sz w:val="16"/>
                          <w:szCs w:val="16"/>
                        </w:rPr>
                        <w:t xml:space="preserve">) </w:t>
                      </w:r>
                    </w:p>
                  </w:txbxContent>
                </v:textbox>
              </v:shape>
            </w:pict>
          </mc:Fallback>
        </mc:AlternateContent>
      </w:r>
    </w:p>
    <w:p w14:paraId="118B275B" w14:textId="43DF62CA" w:rsidR="00A41B42" w:rsidRDefault="00A41B42" w:rsidP="000B7869">
      <w:pPr>
        <w:spacing w:after="3" w:line="276" w:lineRule="auto"/>
        <w:ind w:right="51"/>
        <w:jc w:val="both"/>
        <w:rPr>
          <w:rFonts w:ascii="Calibri" w:eastAsia="Calibri" w:hAnsi="Calibri" w:cs="Calibri"/>
          <w:b/>
          <w:bCs/>
          <w:color w:val="000000"/>
          <w:lang w:eastAsia="en-GB"/>
        </w:rPr>
      </w:pPr>
    </w:p>
    <w:p w14:paraId="7B462B1D" w14:textId="0DB5D210"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4320" behindDoc="0" locked="0" layoutInCell="1" allowOverlap="1" wp14:anchorId="13486EE8" wp14:editId="35DED20F">
                <wp:simplePos x="0" y="0"/>
                <wp:positionH relativeFrom="column">
                  <wp:posOffset>2875422</wp:posOffset>
                </wp:positionH>
                <wp:positionV relativeFrom="paragraph">
                  <wp:posOffset>137160</wp:posOffset>
                </wp:positionV>
                <wp:extent cx="0" cy="20955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DBCD0" id="Straight Arrow Connector 48" o:spid="_x0000_s1026" type="#_x0000_t32" style="position:absolute;margin-left:226.4pt;margin-top:10.8pt;width:0;height:1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68480" behindDoc="0" locked="0" layoutInCell="1" allowOverlap="1" wp14:anchorId="068170EB" wp14:editId="4FB5F180">
                <wp:simplePos x="0" y="0"/>
                <wp:positionH relativeFrom="column">
                  <wp:posOffset>-348615</wp:posOffset>
                </wp:positionH>
                <wp:positionV relativeFrom="paragraph">
                  <wp:posOffset>260985</wp:posOffset>
                </wp:positionV>
                <wp:extent cx="1481455" cy="561975"/>
                <wp:effectExtent l="0" t="0" r="23495" b="28575"/>
                <wp:wrapNone/>
                <wp:docPr id="17" name="Text Box 17"/>
                <wp:cNvGraphicFramePr/>
                <a:graphic xmlns:a="http://schemas.openxmlformats.org/drawingml/2006/main">
                  <a:graphicData uri="http://schemas.microsoft.com/office/word/2010/wordprocessingShape">
                    <wps:wsp>
                      <wps:cNvSpPr txBox="1"/>
                      <wps:spPr>
                        <a:xfrm>
                          <a:off x="0" y="0"/>
                          <a:ext cx="1481455" cy="56197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5AB3A52" w14:textId="27135FA8" w:rsidR="000B25EC" w:rsidRPr="00704230" w:rsidRDefault="00704230" w:rsidP="00704230">
                            <w:pPr>
                              <w:shd w:val="clear" w:color="auto" w:fill="FFF2CC" w:themeFill="accent4" w:themeFillTint="33"/>
                              <w:jc w:val="center"/>
                              <w:rPr>
                                <w:sz w:val="16"/>
                                <w:szCs w:val="16"/>
                              </w:rPr>
                            </w:pPr>
                            <w:r w:rsidRPr="00704230">
                              <w:rPr>
                                <w:sz w:val="16"/>
                                <w:szCs w:val="16"/>
                              </w:rPr>
                              <w:t>One to one support session with LAAA around ADM process, CPR writing available</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70EB" id="Text Box 17" o:spid="_x0000_s1036" type="#_x0000_t202" style="position:absolute;left:0;text-align:left;margin-left:-27.45pt;margin-top:20.55pt;width:116.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" fillcolor="#fff2cc [663]" strokecolor="black [3200]" strokeweight="1pt">
                <v:textbox>
                  <w:txbxContent>
                    <w:p w14:paraId="15AB3A52" w14:textId="27135FA8" w:rsidR="000B25EC" w:rsidRPr="00704230" w:rsidRDefault="00704230" w:rsidP="00704230">
                      <w:pPr>
                        <w:shd w:val="clear" w:color="auto" w:fill="FFF2CC" w:themeFill="accent4" w:themeFillTint="33"/>
                        <w:jc w:val="center"/>
                        <w:rPr>
                          <w:sz w:val="16"/>
                          <w:szCs w:val="16"/>
                        </w:rPr>
                      </w:pPr>
                      <w:r w:rsidRPr="00704230">
                        <w:rPr>
                          <w:sz w:val="16"/>
                          <w:szCs w:val="16"/>
                        </w:rPr>
                        <w:t>One to one support session with LAAA around ADM process, CPR writing available</w:t>
                      </w:r>
                      <w:r>
                        <w:rPr>
                          <w:sz w:val="16"/>
                          <w:szCs w:val="16"/>
                        </w:rPr>
                        <w:t>.</w:t>
                      </w:r>
                    </w:p>
                  </w:txbxContent>
                </v:textbox>
              </v:shape>
            </w:pict>
          </mc:Fallback>
        </mc:AlternateContent>
      </w:r>
    </w:p>
    <w:p w14:paraId="305FBF34" w14:textId="2B1457EF" w:rsidR="00A41B42" w:rsidRDefault="00032C57"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67456" behindDoc="0" locked="0" layoutInCell="1" allowOverlap="1" wp14:anchorId="43A46B43" wp14:editId="764AE216">
                <wp:simplePos x="0" y="0"/>
                <wp:positionH relativeFrom="column">
                  <wp:posOffset>1617378</wp:posOffset>
                </wp:positionH>
                <wp:positionV relativeFrom="paragraph">
                  <wp:posOffset>153876</wp:posOffset>
                </wp:positionV>
                <wp:extent cx="2514600" cy="507412"/>
                <wp:effectExtent l="0" t="0" r="19050" b="26035"/>
                <wp:wrapNone/>
                <wp:docPr id="16" name="Text Box 16"/>
                <wp:cNvGraphicFramePr/>
                <a:graphic xmlns:a="http://schemas.openxmlformats.org/drawingml/2006/main">
                  <a:graphicData uri="http://schemas.microsoft.com/office/word/2010/wordprocessingShape">
                    <wps:wsp>
                      <wps:cNvSpPr txBox="1"/>
                      <wps:spPr>
                        <a:xfrm>
                          <a:off x="0" y="0"/>
                          <a:ext cx="2514600" cy="507412"/>
                        </a:xfrm>
                        <a:prstGeom prst="rect">
                          <a:avLst/>
                        </a:prstGeom>
                        <a:solidFill>
                          <a:schemeClr val="accent2">
                            <a:lumMod val="20000"/>
                            <a:lumOff val="80000"/>
                          </a:schemeClr>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07DAD610" w14:textId="6851F594" w:rsidR="00ED2C9D" w:rsidRPr="00D64F50" w:rsidRDefault="00471E50" w:rsidP="001C0BC4">
                            <w:pPr>
                              <w:shd w:val="clear" w:color="auto" w:fill="FBE4D5" w:themeFill="accent2" w:themeFillTint="33"/>
                              <w:jc w:val="center"/>
                              <w:rPr>
                                <w:rFonts w:cstheme="minorHAnsi"/>
                                <w:sz w:val="16"/>
                                <w:szCs w:val="16"/>
                              </w:rPr>
                            </w:pPr>
                            <w:r>
                              <w:rPr>
                                <w:rFonts w:cstheme="minorHAnsi"/>
                                <w:sz w:val="16"/>
                                <w:szCs w:val="16"/>
                              </w:rPr>
                              <w:t xml:space="preserve">Adoption Panel Admin provide social worker with available dates, </w:t>
                            </w:r>
                            <w:r w:rsidR="00D95AEE">
                              <w:rPr>
                                <w:rFonts w:cstheme="minorHAnsi"/>
                                <w:sz w:val="16"/>
                                <w:szCs w:val="16"/>
                              </w:rPr>
                              <w:t>date of submission of paperwork</w:t>
                            </w:r>
                            <w:r w:rsidR="003A4FB6">
                              <w:rPr>
                                <w:rFonts w:cstheme="minorHAnsi"/>
                                <w:sz w:val="16"/>
                                <w:szCs w:val="16"/>
                              </w:rPr>
                              <w:t>, reminder list and ADM guidance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46B43" id="Text Box 16" o:spid="_x0000_s1037" type="#_x0000_t202" style="position:absolute;left:0;text-align:left;margin-left:127.35pt;margin-top:12.1pt;width:198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" fillcolor="#fbe4d5 [661]" strokecolor="black [3213]" strokeweight="1pt">
                <v:textbox>
                  <w:txbxContent>
                    <w:p w14:paraId="07DAD610" w14:textId="6851F594" w:rsidR="00ED2C9D" w:rsidRPr="00D64F50" w:rsidRDefault="00471E50" w:rsidP="001C0BC4">
                      <w:pPr>
                        <w:shd w:val="clear" w:color="auto" w:fill="FBE4D5" w:themeFill="accent2" w:themeFillTint="33"/>
                        <w:jc w:val="center"/>
                        <w:rPr>
                          <w:rFonts w:cstheme="minorHAnsi"/>
                          <w:sz w:val="16"/>
                          <w:szCs w:val="16"/>
                        </w:rPr>
                      </w:pPr>
                      <w:r>
                        <w:rPr>
                          <w:rFonts w:cstheme="minorHAnsi"/>
                          <w:sz w:val="16"/>
                          <w:szCs w:val="16"/>
                        </w:rPr>
                        <w:t xml:space="preserve">Adoption Panel Admin provide social worker with available dates, </w:t>
                      </w:r>
                      <w:r w:rsidR="00D95AEE">
                        <w:rPr>
                          <w:rFonts w:cstheme="minorHAnsi"/>
                          <w:sz w:val="16"/>
                          <w:szCs w:val="16"/>
                        </w:rPr>
                        <w:t>date of submission of paperwork</w:t>
                      </w:r>
                      <w:r w:rsidR="003A4FB6">
                        <w:rPr>
                          <w:rFonts w:cstheme="minorHAnsi"/>
                          <w:sz w:val="16"/>
                          <w:szCs w:val="16"/>
                        </w:rPr>
                        <w:t>, reminder list and ADM guidance checklist.</w:t>
                      </w:r>
                    </w:p>
                  </w:txbxContent>
                </v:textbox>
              </v:shape>
            </w:pict>
          </mc:Fallback>
        </mc:AlternateContent>
      </w:r>
    </w:p>
    <w:p w14:paraId="2D810A7F" w14:textId="5F6770A5"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5344" behindDoc="0" locked="0" layoutInCell="1" allowOverlap="1" wp14:anchorId="1E595D09" wp14:editId="7EE94353">
                <wp:simplePos x="0" y="0"/>
                <wp:positionH relativeFrom="column">
                  <wp:posOffset>1143000</wp:posOffset>
                </wp:positionH>
                <wp:positionV relativeFrom="paragraph">
                  <wp:posOffset>179070</wp:posOffset>
                </wp:positionV>
                <wp:extent cx="419100"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88122F" id="Straight Arrow Connector 49" o:spid="_x0000_s1026" type="#_x0000_t32" style="position:absolute;margin-left:90pt;margin-top:14.1pt;width:33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" strokecolor="black [3200]" strokeweight=".5pt">
                <v:stroke endarrow="block" joinstyle="miter"/>
              </v:shape>
            </w:pict>
          </mc:Fallback>
        </mc:AlternateContent>
      </w:r>
    </w:p>
    <w:p w14:paraId="233C5DE3" w14:textId="76524370" w:rsidR="00A41B42" w:rsidRDefault="00A41B42" w:rsidP="000B7869">
      <w:pPr>
        <w:spacing w:after="3" w:line="276" w:lineRule="auto"/>
        <w:ind w:right="51"/>
        <w:jc w:val="both"/>
        <w:rPr>
          <w:rFonts w:ascii="Calibri" w:eastAsia="Calibri" w:hAnsi="Calibri" w:cs="Calibri"/>
          <w:b/>
          <w:bCs/>
          <w:color w:val="000000"/>
          <w:lang w:eastAsia="en-GB"/>
        </w:rPr>
      </w:pPr>
    </w:p>
    <w:p w14:paraId="09B77FD6" w14:textId="6F7268B1" w:rsidR="00A41B42" w:rsidRDefault="008E7336"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4016" behindDoc="0" locked="0" layoutInCell="1" allowOverlap="1" wp14:anchorId="132738ED" wp14:editId="26ACD09E">
                <wp:simplePos x="0" y="0"/>
                <wp:positionH relativeFrom="column">
                  <wp:posOffset>2879619</wp:posOffset>
                </wp:positionH>
                <wp:positionV relativeFrom="paragraph">
                  <wp:posOffset>66881</wp:posOffset>
                </wp:positionV>
                <wp:extent cx="0" cy="142757"/>
                <wp:effectExtent l="76200" t="0" r="57150" b="48260"/>
                <wp:wrapNone/>
                <wp:docPr id="78" name="Straight Arrow Connector 78"/>
                <wp:cNvGraphicFramePr/>
                <a:graphic xmlns:a="http://schemas.openxmlformats.org/drawingml/2006/main">
                  <a:graphicData uri="http://schemas.microsoft.com/office/word/2010/wordprocessingShape">
                    <wps:wsp>
                      <wps:cNvCnPr/>
                      <wps:spPr>
                        <a:xfrm>
                          <a:off x="0" y="0"/>
                          <a:ext cx="0" cy="142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58BD2" id="Straight Arrow Connector 78" o:spid="_x0000_s1026" type="#_x0000_t32" style="position:absolute;margin-left:226.75pt;margin-top:5.25pt;width:0;height:11.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" strokecolor="black [3200]" strokeweight=".5pt">
                <v:stroke endarrow="block" joinstyle="miter"/>
              </v:shape>
            </w:pict>
          </mc:Fallback>
        </mc:AlternateContent>
      </w:r>
    </w:p>
    <w:p w14:paraId="7B9A506F" w14:textId="7C87BEE2"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69504" behindDoc="0" locked="0" layoutInCell="1" allowOverlap="1" wp14:anchorId="67207ACD" wp14:editId="1A2EA836">
                <wp:simplePos x="0" y="0"/>
                <wp:positionH relativeFrom="column">
                  <wp:posOffset>676275</wp:posOffset>
                </wp:positionH>
                <wp:positionV relativeFrom="paragraph">
                  <wp:posOffset>41910</wp:posOffset>
                </wp:positionV>
                <wp:extent cx="4581525" cy="16002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581525" cy="1600200"/>
                        </a:xfrm>
                        <a:prstGeom prst="rect">
                          <a:avLst/>
                        </a:prstGeom>
                        <a:solidFill>
                          <a:schemeClr val="accent1">
                            <a:lumMod val="20000"/>
                            <a:lumOff val="80000"/>
                          </a:schemeClr>
                        </a:solidFill>
                        <a:ln w="6350">
                          <a:solidFill>
                            <a:prstClr val="black"/>
                          </a:solidFill>
                        </a:ln>
                      </wps:spPr>
                      <wps:txbx>
                        <w:txbxContent>
                          <w:p w14:paraId="29F8D535" w14:textId="4223AAFF" w:rsidR="0069758A" w:rsidRPr="004D610A" w:rsidRDefault="007350A1" w:rsidP="004D610A">
                            <w:pPr>
                              <w:jc w:val="center"/>
                              <w:rPr>
                                <w:b/>
                                <w:bCs/>
                                <w:sz w:val="16"/>
                                <w:szCs w:val="16"/>
                              </w:rPr>
                            </w:pPr>
                            <w:r w:rsidRPr="004D610A">
                              <w:rPr>
                                <w:b/>
                                <w:bCs/>
                                <w:sz w:val="16"/>
                                <w:szCs w:val="16"/>
                              </w:rPr>
                              <w:t>Papers to be submitted by the social worker:</w:t>
                            </w:r>
                          </w:p>
                          <w:p w14:paraId="6D63C9A2" w14:textId="326ABA44" w:rsidR="007350A1" w:rsidRPr="00453543" w:rsidRDefault="007350A1" w:rsidP="007350A1">
                            <w:pPr>
                              <w:pStyle w:val="ListParagraph"/>
                              <w:numPr>
                                <w:ilvl w:val="0"/>
                                <w:numId w:val="17"/>
                              </w:numPr>
                              <w:rPr>
                                <w:sz w:val="16"/>
                                <w:szCs w:val="16"/>
                              </w:rPr>
                            </w:pPr>
                            <w:r w:rsidRPr="00453543">
                              <w:rPr>
                                <w:sz w:val="16"/>
                                <w:szCs w:val="16"/>
                              </w:rPr>
                              <w:t>Child Permanence Report (CPR)</w:t>
                            </w:r>
                            <w:r w:rsidR="00853850">
                              <w:rPr>
                                <w:sz w:val="16"/>
                                <w:szCs w:val="16"/>
                              </w:rPr>
                              <w:t xml:space="preserve"> (Quality Assured by Team Manager)</w:t>
                            </w:r>
                          </w:p>
                          <w:p w14:paraId="266D307A" w14:textId="5E723BA7" w:rsidR="007350A1" w:rsidRPr="00453543" w:rsidRDefault="00230D27" w:rsidP="007350A1">
                            <w:pPr>
                              <w:pStyle w:val="ListParagraph"/>
                              <w:numPr>
                                <w:ilvl w:val="0"/>
                                <w:numId w:val="17"/>
                              </w:numPr>
                              <w:rPr>
                                <w:sz w:val="16"/>
                                <w:szCs w:val="16"/>
                              </w:rPr>
                            </w:pPr>
                            <w:r>
                              <w:rPr>
                                <w:sz w:val="16"/>
                                <w:szCs w:val="16"/>
                              </w:rPr>
                              <w:t xml:space="preserve">Chronology &amp; </w:t>
                            </w:r>
                            <w:r w:rsidR="005468B4" w:rsidRPr="00453543">
                              <w:rPr>
                                <w:sz w:val="16"/>
                                <w:szCs w:val="16"/>
                              </w:rPr>
                              <w:t>Genogram</w:t>
                            </w:r>
                          </w:p>
                          <w:p w14:paraId="34FA9E27" w14:textId="7D9A31B6" w:rsidR="005468B4" w:rsidRPr="00453543" w:rsidRDefault="005468B4" w:rsidP="007350A1">
                            <w:pPr>
                              <w:pStyle w:val="ListParagraph"/>
                              <w:numPr>
                                <w:ilvl w:val="0"/>
                                <w:numId w:val="17"/>
                              </w:numPr>
                              <w:rPr>
                                <w:sz w:val="16"/>
                                <w:szCs w:val="16"/>
                              </w:rPr>
                            </w:pPr>
                            <w:r w:rsidRPr="00453543">
                              <w:rPr>
                                <w:sz w:val="16"/>
                                <w:szCs w:val="16"/>
                              </w:rPr>
                              <w:t>Birth Certificate</w:t>
                            </w:r>
                          </w:p>
                          <w:p w14:paraId="1F71FF64" w14:textId="5BD8E1B8" w:rsidR="005468B4" w:rsidRPr="00453543" w:rsidRDefault="005468B4" w:rsidP="007350A1">
                            <w:pPr>
                              <w:pStyle w:val="ListParagraph"/>
                              <w:numPr>
                                <w:ilvl w:val="0"/>
                                <w:numId w:val="17"/>
                              </w:numPr>
                              <w:rPr>
                                <w:sz w:val="16"/>
                                <w:szCs w:val="16"/>
                              </w:rPr>
                            </w:pPr>
                            <w:r w:rsidRPr="00453543">
                              <w:rPr>
                                <w:sz w:val="16"/>
                                <w:szCs w:val="16"/>
                              </w:rPr>
                              <w:t>Viability Assessment of all family and friends undertaken</w:t>
                            </w:r>
                          </w:p>
                          <w:p w14:paraId="2A582C02" w14:textId="320775D8" w:rsidR="005468B4" w:rsidRPr="00453543" w:rsidRDefault="003E2533" w:rsidP="007350A1">
                            <w:pPr>
                              <w:pStyle w:val="ListParagraph"/>
                              <w:numPr>
                                <w:ilvl w:val="0"/>
                                <w:numId w:val="17"/>
                              </w:numPr>
                              <w:rPr>
                                <w:sz w:val="16"/>
                                <w:szCs w:val="16"/>
                              </w:rPr>
                            </w:pPr>
                            <w:r w:rsidRPr="00453543">
                              <w:rPr>
                                <w:sz w:val="16"/>
                                <w:szCs w:val="16"/>
                              </w:rPr>
                              <w:t xml:space="preserve">Specialist/expert/risk assessments undertaken </w:t>
                            </w:r>
                            <w:r w:rsidR="00453543" w:rsidRPr="00453543">
                              <w:rPr>
                                <w:sz w:val="16"/>
                                <w:szCs w:val="16"/>
                              </w:rPr>
                              <w:t>within the court or that are pertinent to submission</w:t>
                            </w:r>
                          </w:p>
                          <w:p w14:paraId="2CBB8941" w14:textId="5530E44A" w:rsidR="00453543" w:rsidRDefault="00453543" w:rsidP="00453543">
                            <w:pPr>
                              <w:pStyle w:val="ListParagraph"/>
                              <w:numPr>
                                <w:ilvl w:val="0"/>
                                <w:numId w:val="17"/>
                              </w:numPr>
                              <w:rPr>
                                <w:sz w:val="16"/>
                                <w:szCs w:val="16"/>
                              </w:rPr>
                            </w:pPr>
                            <w:r w:rsidRPr="00453543">
                              <w:rPr>
                                <w:sz w:val="16"/>
                                <w:szCs w:val="16"/>
                              </w:rPr>
                              <w:t>Legal Advice Report</w:t>
                            </w:r>
                          </w:p>
                          <w:p w14:paraId="4FB2E085" w14:textId="2DFF92FD" w:rsidR="00453543" w:rsidRDefault="004D610A" w:rsidP="00453543">
                            <w:pPr>
                              <w:pStyle w:val="ListParagraph"/>
                              <w:numPr>
                                <w:ilvl w:val="0"/>
                                <w:numId w:val="17"/>
                              </w:numPr>
                              <w:rPr>
                                <w:sz w:val="16"/>
                                <w:szCs w:val="16"/>
                              </w:rPr>
                            </w:pPr>
                            <w:r>
                              <w:rPr>
                                <w:sz w:val="16"/>
                                <w:szCs w:val="16"/>
                              </w:rPr>
                              <w:t>Adoption Agency Med</w:t>
                            </w:r>
                            <w:r w:rsidR="00116FFC">
                              <w:rPr>
                                <w:sz w:val="16"/>
                                <w:szCs w:val="16"/>
                              </w:rPr>
                              <w:t>ic</w:t>
                            </w:r>
                            <w:r>
                              <w:rPr>
                                <w:sz w:val="16"/>
                                <w:szCs w:val="16"/>
                              </w:rPr>
                              <w:t>al Summary</w:t>
                            </w:r>
                          </w:p>
                          <w:p w14:paraId="7CABE511" w14:textId="4D954D6E" w:rsidR="008E7336" w:rsidRPr="00453543" w:rsidRDefault="008E7336" w:rsidP="00453543">
                            <w:pPr>
                              <w:pStyle w:val="ListParagraph"/>
                              <w:numPr>
                                <w:ilvl w:val="0"/>
                                <w:numId w:val="17"/>
                              </w:numPr>
                              <w:rPr>
                                <w:sz w:val="16"/>
                                <w:szCs w:val="16"/>
                              </w:rPr>
                            </w:pPr>
                            <w:r>
                              <w:rPr>
                                <w:sz w:val="16"/>
                                <w:szCs w:val="16"/>
                              </w:rPr>
                              <w:t>Adoption Support Plan &amp; Adoption Welfare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07ACD" id="_x0000_t202" coordsize="21600,21600" o:spt="202" path="m,l,21600r21600,l21600,xe">
                <v:stroke joinstyle="miter"/>
                <v:path gradientshapeok="t" o:connecttype="rect"/>
              </v:shapetype>
              <v:shape id="Text Box 18" o:spid="_x0000_s1038" type="#_x0000_t202" style="position:absolute;left:0;text-align:left;margin-left:53.25pt;margin-top:3.3pt;width:360.7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" fillcolor="#d9e2f3 [660]" strokeweight=".5pt">
                <v:textbox>
                  <w:txbxContent>
                    <w:p w14:paraId="29F8D535" w14:textId="4223AAFF" w:rsidR="0069758A" w:rsidRPr="004D610A" w:rsidRDefault="007350A1" w:rsidP="004D610A">
                      <w:pPr>
                        <w:jc w:val="center"/>
                        <w:rPr>
                          <w:b/>
                          <w:bCs/>
                          <w:sz w:val="16"/>
                          <w:szCs w:val="16"/>
                        </w:rPr>
                      </w:pPr>
                      <w:r w:rsidRPr="004D610A">
                        <w:rPr>
                          <w:b/>
                          <w:bCs/>
                          <w:sz w:val="16"/>
                          <w:szCs w:val="16"/>
                        </w:rPr>
                        <w:t>Papers to be submitted by the social worker:</w:t>
                      </w:r>
                    </w:p>
                    <w:p w14:paraId="6D63C9A2" w14:textId="326ABA44" w:rsidR="007350A1" w:rsidRPr="00453543" w:rsidRDefault="007350A1" w:rsidP="007350A1">
                      <w:pPr>
                        <w:pStyle w:val="ListParagraph"/>
                        <w:numPr>
                          <w:ilvl w:val="0"/>
                          <w:numId w:val="17"/>
                        </w:numPr>
                        <w:rPr>
                          <w:sz w:val="16"/>
                          <w:szCs w:val="16"/>
                        </w:rPr>
                      </w:pPr>
                      <w:r w:rsidRPr="00453543">
                        <w:rPr>
                          <w:sz w:val="16"/>
                          <w:szCs w:val="16"/>
                        </w:rPr>
                        <w:t>Child Permanence Report (CPR)</w:t>
                      </w:r>
                      <w:r w:rsidR="00853850">
                        <w:rPr>
                          <w:sz w:val="16"/>
                          <w:szCs w:val="16"/>
                        </w:rPr>
                        <w:t xml:space="preserve"> (Quality Assured by Team Manager)</w:t>
                      </w:r>
                    </w:p>
                    <w:p w14:paraId="266D307A" w14:textId="5E723BA7" w:rsidR="007350A1" w:rsidRPr="00453543" w:rsidRDefault="00230D27" w:rsidP="007350A1">
                      <w:pPr>
                        <w:pStyle w:val="ListParagraph"/>
                        <w:numPr>
                          <w:ilvl w:val="0"/>
                          <w:numId w:val="17"/>
                        </w:numPr>
                        <w:rPr>
                          <w:sz w:val="16"/>
                          <w:szCs w:val="16"/>
                        </w:rPr>
                      </w:pPr>
                      <w:r>
                        <w:rPr>
                          <w:sz w:val="16"/>
                          <w:szCs w:val="16"/>
                        </w:rPr>
                        <w:t xml:space="preserve">Chronology &amp; </w:t>
                      </w:r>
                      <w:r w:rsidR="005468B4" w:rsidRPr="00453543">
                        <w:rPr>
                          <w:sz w:val="16"/>
                          <w:szCs w:val="16"/>
                        </w:rPr>
                        <w:t>Genogram</w:t>
                      </w:r>
                    </w:p>
                    <w:p w14:paraId="34FA9E27" w14:textId="7D9A31B6" w:rsidR="005468B4" w:rsidRPr="00453543" w:rsidRDefault="005468B4" w:rsidP="007350A1">
                      <w:pPr>
                        <w:pStyle w:val="ListParagraph"/>
                        <w:numPr>
                          <w:ilvl w:val="0"/>
                          <w:numId w:val="17"/>
                        </w:numPr>
                        <w:rPr>
                          <w:sz w:val="16"/>
                          <w:szCs w:val="16"/>
                        </w:rPr>
                      </w:pPr>
                      <w:r w:rsidRPr="00453543">
                        <w:rPr>
                          <w:sz w:val="16"/>
                          <w:szCs w:val="16"/>
                        </w:rPr>
                        <w:t>Birth Certificate</w:t>
                      </w:r>
                    </w:p>
                    <w:p w14:paraId="1F71FF64" w14:textId="5BD8E1B8" w:rsidR="005468B4" w:rsidRPr="00453543" w:rsidRDefault="005468B4" w:rsidP="007350A1">
                      <w:pPr>
                        <w:pStyle w:val="ListParagraph"/>
                        <w:numPr>
                          <w:ilvl w:val="0"/>
                          <w:numId w:val="17"/>
                        </w:numPr>
                        <w:rPr>
                          <w:sz w:val="16"/>
                          <w:szCs w:val="16"/>
                        </w:rPr>
                      </w:pPr>
                      <w:r w:rsidRPr="00453543">
                        <w:rPr>
                          <w:sz w:val="16"/>
                          <w:szCs w:val="16"/>
                        </w:rPr>
                        <w:t>Viability Assessment of all family and friends undertaken</w:t>
                      </w:r>
                    </w:p>
                    <w:p w14:paraId="2A582C02" w14:textId="320775D8" w:rsidR="005468B4" w:rsidRPr="00453543" w:rsidRDefault="003E2533" w:rsidP="007350A1">
                      <w:pPr>
                        <w:pStyle w:val="ListParagraph"/>
                        <w:numPr>
                          <w:ilvl w:val="0"/>
                          <w:numId w:val="17"/>
                        </w:numPr>
                        <w:rPr>
                          <w:sz w:val="16"/>
                          <w:szCs w:val="16"/>
                        </w:rPr>
                      </w:pPr>
                      <w:r w:rsidRPr="00453543">
                        <w:rPr>
                          <w:sz w:val="16"/>
                          <w:szCs w:val="16"/>
                        </w:rPr>
                        <w:t xml:space="preserve">Specialist/expert/risk assessments undertaken </w:t>
                      </w:r>
                      <w:r w:rsidR="00453543" w:rsidRPr="00453543">
                        <w:rPr>
                          <w:sz w:val="16"/>
                          <w:szCs w:val="16"/>
                        </w:rPr>
                        <w:t>within the court or that are pertinent to submission</w:t>
                      </w:r>
                    </w:p>
                    <w:p w14:paraId="2CBB8941" w14:textId="5530E44A" w:rsidR="00453543" w:rsidRDefault="00453543" w:rsidP="00453543">
                      <w:pPr>
                        <w:pStyle w:val="ListParagraph"/>
                        <w:numPr>
                          <w:ilvl w:val="0"/>
                          <w:numId w:val="17"/>
                        </w:numPr>
                        <w:rPr>
                          <w:sz w:val="16"/>
                          <w:szCs w:val="16"/>
                        </w:rPr>
                      </w:pPr>
                      <w:r w:rsidRPr="00453543">
                        <w:rPr>
                          <w:sz w:val="16"/>
                          <w:szCs w:val="16"/>
                        </w:rPr>
                        <w:t>Legal Advice Report</w:t>
                      </w:r>
                    </w:p>
                    <w:p w14:paraId="4FB2E085" w14:textId="2DFF92FD" w:rsidR="00453543" w:rsidRDefault="004D610A" w:rsidP="00453543">
                      <w:pPr>
                        <w:pStyle w:val="ListParagraph"/>
                        <w:numPr>
                          <w:ilvl w:val="0"/>
                          <w:numId w:val="17"/>
                        </w:numPr>
                        <w:rPr>
                          <w:sz w:val="16"/>
                          <w:szCs w:val="16"/>
                        </w:rPr>
                      </w:pPr>
                      <w:r>
                        <w:rPr>
                          <w:sz w:val="16"/>
                          <w:szCs w:val="16"/>
                        </w:rPr>
                        <w:t>Adoption Agency Med</w:t>
                      </w:r>
                      <w:r w:rsidR="00116FFC">
                        <w:rPr>
                          <w:sz w:val="16"/>
                          <w:szCs w:val="16"/>
                        </w:rPr>
                        <w:t>ic</w:t>
                      </w:r>
                      <w:r>
                        <w:rPr>
                          <w:sz w:val="16"/>
                          <w:szCs w:val="16"/>
                        </w:rPr>
                        <w:t>al Summary</w:t>
                      </w:r>
                    </w:p>
                    <w:p w14:paraId="7CABE511" w14:textId="4D954D6E" w:rsidR="008E7336" w:rsidRPr="00453543" w:rsidRDefault="008E7336" w:rsidP="00453543">
                      <w:pPr>
                        <w:pStyle w:val="ListParagraph"/>
                        <w:numPr>
                          <w:ilvl w:val="0"/>
                          <w:numId w:val="17"/>
                        </w:numPr>
                        <w:rPr>
                          <w:sz w:val="16"/>
                          <w:szCs w:val="16"/>
                        </w:rPr>
                      </w:pPr>
                      <w:r>
                        <w:rPr>
                          <w:sz w:val="16"/>
                          <w:szCs w:val="16"/>
                        </w:rPr>
                        <w:t>Adoption Support Plan &amp; Adoption Welfare Checklist</w:t>
                      </w:r>
                    </w:p>
                  </w:txbxContent>
                </v:textbox>
              </v:shape>
            </w:pict>
          </mc:Fallback>
        </mc:AlternateContent>
      </w:r>
    </w:p>
    <w:p w14:paraId="027D6A23" w14:textId="2C9573C9" w:rsidR="00A41B42" w:rsidRDefault="00A41B42" w:rsidP="000B7869">
      <w:pPr>
        <w:spacing w:after="3" w:line="276" w:lineRule="auto"/>
        <w:ind w:right="51"/>
        <w:jc w:val="both"/>
        <w:rPr>
          <w:rFonts w:ascii="Calibri" w:eastAsia="Calibri" w:hAnsi="Calibri" w:cs="Calibri"/>
          <w:b/>
          <w:bCs/>
          <w:color w:val="000000"/>
          <w:lang w:eastAsia="en-GB"/>
        </w:rPr>
      </w:pPr>
    </w:p>
    <w:p w14:paraId="3E4D55CF" w14:textId="376EF3B2" w:rsidR="00A41B42" w:rsidRDefault="00A41B42" w:rsidP="000B7869">
      <w:pPr>
        <w:spacing w:after="3" w:line="276" w:lineRule="auto"/>
        <w:ind w:right="51"/>
        <w:jc w:val="both"/>
        <w:rPr>
          <w:rFonts w:ascii="Calibri" w:eastAsia="Calibri" w:hAnsi="Calibri" w:cs="Calibri"/>
          <w:b/>
          <w:bCs/>
          <w:color w:val="000000"/>
          <w:lang w:eastAsia="en-GB"/>
        </w:rPr>
      </w:pPr>
    </w:p>
    <w:p w14:paraId="6A2995F5" w14:textId="71EF65CA" w:rsidR="00A41B42" w:rsidRDefault="00A41B42" w:rsidP="000B7869">
      <w:pPr>
        <w:spacing w:after="3" w:line="276" w:lineRule="auto"/>
        <w:ind w:right="51"/>
        <w:jc w:val="both"/>
        <w:rPr>
          <w:rFonts w:ascii="Calibri" w:eastAsia="Calibri" w:hAnsi="Calibri" w:cs="Calibri"/>
          <w:b/>
          <w:bCs/>
          <w:color w:val="000000"/>
          <w:lang w:eastAsia="en-GB"/>
        </w:rPr>
      </w:pPr>
    </w:p>
    <w:p w14:paraId="15208480" w14:textId="009A846D" w:rsidR="00A41B42" w:rsidRDefault="00A41B42" w:rsidP="000B7869">
      <w:pPr>
        <w:spacing w:after="3" w:line="276" w:lineRule="auto"/>
        <w:ind w:right="51"/>
        <w:jc w:val="both"/>
        <w:rPr>
          <w:rFonts w:ascii="Calibri" w:eastAsia="Calibri" w:hAnsi="Calibri" w:cs="Calibri"/>
          <w:b/>
          <w:bCs/>
          <w:color w:val="000000"/>
          <w:lang w:eastAsia="en-GB"/>
        </w:rPr>
      </w:pPr>
    </w:p>
    <w:p w14:paraId="44CCADA1" w14:textId="574E0362" w:rsidR="00A41B42" w:rsidRDefault="00A41B42" w:rsidP="000B7869">
      <w:pPr>
        <w:spacing w:after="3" w:line="276" w:lineRule="auto"/>
        <w:ind w:right="51"/>
        <w:jc w:val="both"/>
        <w:rPr>
          <w:rFonts w:ascii="Calibri" w:eastAsia="Calibri" w:hAnsi="Calibri" w:cs="Calibri"/>
          <w:b/>
          <w:bCs/>
          <w:color w:val="000000"/>
          <w:lang w:eastAsia="en-GB"/>
        </w:rPr>
      </w:pPr>
    </w:p>
    <w:p w14:paraId="2A83B2FF" w14:textId="1976A9FF" w:rsidR="00A41B42" w:rsidRDefault="00A41B42" w:rsidP="000B7869">
      <w:pPr>
        <w:spacing w:after="3" w:line="276" w:lineRule="auto"/>
        <w:ind w:right="51"/>
        <w:jc w:val="both"/>
        <w:rPr>
          <w:rFonts w:ascii="Calibri" w:eastAsia="Calibri" w:hAnsi="Calibri" w:cs="Calibri"/>
          <w:b/>
          <w:bCs/>
          <w:color w:val="000000"/>
          <w:lang w:eastAsia="en-GB"/>
        </w:rPr>
      </w:pPr>
    </w:p>
    <w:p w14:paraId="78644871" w14:textId="3A3C08B8" w:rsidR="00A41B42" w:rsidRDefault="00A41B42" w:rsidP="000B7869">
      <w:pPr>
        <w:spacing w:after="3" w:line="276" w:lineRule="auto"/>
        <w:ind w:right="51"/>
        <w:jc w:val="both"/>
        <w:rPr>
          <w:rFonts w:ascii="Calibri" w:eastAsia="Calibri" w:hAnsi="Calibri" w:cs="Calibri"/>
          <w:b/>
          <w:bCs/>
          <w:color w:val="000000"/>
          <w:lang w:eastAsia="en-GB"/>
        </w:rPr>
      </w:pPr>
    </w:p>
    <w:p w14:paraId="2C274373" w14:textId="653EDE9B"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8416" behindDoc="0" locked="0" layoutInCell="1" allowOverlap="1" wp14:anchorId="2265F9C4" wp14:editId="692C5828">
                <wp:simplePos x="0" y="0"/>
                <wp:positionH relativeFrom="column">
                  <wp:posOffset>2833281</wp:posOffset>
                </wp:positionH>
                <wp:positionV relativeFrom="paragraph">
                  <wp:posOffset>58420</wp:posOffset>
                </wp:positionV>
                <wp:extent cx="0" cy="22860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D30255" id="Straight Arrow Connector 52" o:spid="_x0000_s1026" type="#_x0000_t32" style="position:absolute;margin-left:223.1pt;margin-top:4.6pt;width:0;height:1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" strokecolor="black [3200]" strokeweight=".5pt">
                <v:stroke endarrow="block" joinstyle="miter"/>
              </v:shape>
            </w:pict>
          </mc:Fallback>
        </mc:AlternateContent>
      </w:r>
    </w:p>
    <w:p w14:paraId="10891A6D" w14:textId="5C6CD5E0" w:rsidR="00A41B42" w:rsidRDefault="00032C57"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71552" behindDoc="0" locked="0" layoutInCell="1" allowOverlap="1" wp14:anchorId="50EF643C" wp14:editId="34B62996">
                <wp:simplePos x="0" y="0"/>
                <wp:positionH relativeFrom="column">
                  <wp:posOffset>1228725</wp:posOffset>
                </wp:positionH>
                <wp:positionV relativeFrom="paragraph">
                  <wp:posOffset>88900</wp:posOffset>
                </wp:positionV>
                <wp:extent cx="3200400" cy="5715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00400" cy="571500"/>
                        </a:xfrm>
                        <a:prstGeom prst="rect">
                          <a:avLst/>
                        </a:prstGeom>
                        <a:solidFill>
                          <a:srgbClr val="4472C4">
                            <a:lumMod val="20000"/>
                            <a:lumOff val="80000"/>
                          </a:srgbClr>
                        </a:solidFill>
                        <a:ln w="6350">
                          <a:solidFill>
                            <a:prstClr val="black"/>
                          </a:solidFill>
                        </a:ln>
                      </wps:spPr>
                      <wps:txbx>
                        <w:txbxContent>
                          <w:p w14:paraId="0D1E79E4" w14:textId="4D03E300" w:rsidR="00882600" w:rsidRDefault="000D6E2B" w:rsidP="00882600">
                            <w:pPr>
                              <w:jc w:val="center"/>
                              <w:rPr>
                                <w:rFonts w:cstheme="minorHAnsi"/>
                                <w:sz w:val="16"/>
                                <w:szCs w:val="16"/>
                              </w:rPr>
                            </w:pPr>
                            <w:bookmarkStart w:id="0" w:name="_Hlk97120940"/>
                            <w:r>
                              <w:rPr>
                                <w:rFonts w:cstheme="minorHAnsi"/>
                                <w:sz w:val="16"/>
                                <w:szCs w:val="16"/>
                              </w:rPr>
                              <w:t>Papers submitted for Decision</w:t>
                            </w:r>
                          </w:p>
                          <w:p w14:paraId="29285962" w14:textId="3157EA0D" w:rsidR="000D6E2B" w:rsidRPr="000D6E2B" w:rsidRDefault="000D6E2B" w:rsidP="00882600">
                            <w:pPr>
                              <w:jc w:val="center"/>
                              <w:rPr>
                                <w:rFonts w:cstheme="minorHAnsi"/>
                                <w:b/>
                                <w:bCs/>
                                <w:sz w:val="16"/>
                                <w:szCs w:val="16"/>
                              </w:rPr>
                            </w:pPr>
                            <w:r w:rsidRPr="000D6E2B">
                              <w:rPr>
                                <w:rFonts w:cstheme="minorHAnsi"/>
                                <w:b/>
                                <w:bCs/>
                                <w:sz w:val="16"/>
                                <w:szCs w:val="16"/>
                              </w:rPr>
                              <w:t xml:space="preserve">Papers to be emailed to </w:t>
                            </w:r>
                            <w:hyperlink r:id="rId20" w:history="1">
                              <w:r w:rsidRPr="000D6E2B">
                                <w:rPr>
                                  <w:rStyle w:val="Hyperlink"/>
                                  <w:rFonts w:cstheme="minorHAnsi"/>
                                  <w:b/>
                                  <w:bCs/>
                                  <w:sz w:val="16"/>
                                  <w:szCs w:val="16"/>
                                </w:rPr>
                                <w:t>acadoptionpaneladmin@westsussex.gov.uk</w:t>
                              </w:r>
                            </w:hyperlink>
                            <w:r w:rsidRPr="000D6E2B">
                              <w:rPr>
                                <w:rFonts w:cstheme="minorHAnsi"/>
                                <w:b/>
                                <w:bCs/>
                                <w:sz w:val="16"/>
                                <w:szCs w:val="16"/>
                              </w:rPr>
                              <w:t xml:space="preserve"> by 12 noon on the date of submission</w:t>
                            </w:r>
                          </w:p>
                          <w:bookmarkEnd w:id="0"/>
                          <w:p w14:paraId="6536D51A" w14:textId="77777777" w:rsidR="00882600" w:rsidRDefault="00882600" w:rsidP="00882600">
                            <w:pPr>
                              <w:rPr>
                                <w:rFonts w:cstheme="minorHAnsi"/>
                                <w:sz w:val="16"/>
                                <w:szCs w:val="16"/>
                              </w:rPr>
                            </w:pPr>
                          </w:p>
                          <w:p w14:paraId="039A25E8" w14:textId="77777777" w:rsidR="00882600" w:rsidRPr="00D64F50" w:rsidRDefault="00882600" w:rsidP="00882600">
                            <w:pPr>
                              <w:rPr>
                                <w:rFonts w:cstheme="minorHAnsi"/>
                                <w:sz w:val="16"/>
                                <w:szCs w:val="16"/>
                              </w:rPr>
                            </w:pPr>
                            <w:r>
                              <w:rPr>
                                <w:rFonts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643C" id="Text Box 19" o:spid="_x0000_s1039" type="#_x0000_t202" style="position:absolute;left:0;text-align:left;margin-left:96.75pt;margin-top:7pt;width:25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" fillcolor="#dae3f3" strokeweight=".5pt">
                <v:textbox>
                  <w:txbxContent>
                    <w:p w14:paraId="0D1E79E4" w14:textId="4D03E300" w:rsidR="00882600" w:rsidRDefault="000D6E2B" w:rsidP="00882600">
                      <w:pPr>
                        <w:jc w:val="center"/>
                        <w:rPr>
                          <w:rFonts w:cstheme="minorHAnsi"/>
                          <w:sz w:val="16"/>
                          <w:szCs w:val="16"/>
                        </w:rPr>
                      </w:pPr>
                      <w:bookmarkStart w:id="1" w:name="_Hlk97120940"/>
                      <w:r>
                        <w:rPr>
                          <w:rFonts w:cstheme="minorHAnsi"/>
                          <w:sz w:val="16"/>
                          <w:szCs w:val="16"/>
                        </w:rPr>
                        <w:t>Papers submitted for Decision</w:t>
                      </w:r>
                    </w:p>
                    <w:p w14:paraId="29285962" w14:textId="3157EA0D" w:rsidR="000D6E2B" w:rsidRPr="000D6E2B" w:rsidRDefault="000D6E2B" w:rsidP="00882600">
                      <w:pPr>
                        <w:jc w:val="center"/>
                        <w:rPr>
                          <w:rFonts w:cstheme="minorHAnsi"/>
                          <w:b/>
                          <w:bCs/>
                          <w:sz w:val="16"/>
                          <w:szCs w:val="16"/>
                        </w:rPr>
                      </w:pPr>
                      <w:r w:rsidRPr="000D6E2B">
                        <w:rPr>
                          <w:rFonts w:cstheme="minorHAnsi"/>
                          <w:b/>
                          <w:bCs/>
                          <w:sz w:val="16"/>
                          <w:szCs w:val="16"/>
                        </w:rPr>
                        <w:t xml:space="preserve">Papers to be emailed to </w:t>
                      </w:r>
                      <w:hyperlink r:id="rId21" w:history="1">
                        <w:r w:rsidRPr="000D6E2B">
                          <w:rPr>
                            <w:rStyle w:val="Hyperlink"/>
                            <w:rFonts w:cstheme="minorHAnsi"/>
                            <w:b/>
                            <w:bCs/>
                            <w:sz w:val="16"/>
                            <w:szCs w:val="16"/>
                          </w:rPr>
                          <w:t>acadoptionpaneladmin@westsussex.gov.uk</w:t>
                        </w:r>
                      </w:hyperlink>
                      <w:r w:rsidRPr="000D6E2B">
                        <w:rPr>
                          <w:rFonts w:cstheme="minorHAnsi"/>
                          <w:b/>
                          <w:bCs/>
                          <w:sz w:val="16"/>
                          <w:szCs w:val="16"/>
                        </w:rPr>
                        <w:t xml:space="preserve"> by 12 noon on the date of submission</w:t>
                      </w:r>
                    </w:p>
                    <w:bookmarkEnd w:id="1"/>
                    <w:p w14:paraId="6536D51A" w14:textId="77777777" w:rsidR="00882600" w:rsidRDefault="00882600" w:rsidP="00882600">
                      <w:pPr>
                        <w:rPr>
                          <w:rFonts w:cstheme="minorHAnsi"/>
                          <w:sz w:val="16"/>
                          <w:szCs w:val="16"/>
                        </w:rPr>
                      </w:pPr>
                    </w:p>
                    <w:p w14:paraId="039A25E8" w14:textId="77777777" w:rsidR="00882600" w:rsidRPr="00D64F50" w:rsidRDefault="00882600" w:rsidP="00882600">
                      <w:pPr>
                        <w:rPr>
                          <w:rFonts w:cstheme="minorHAnsi"/>
                          <w:sz w:val="16"/>
                          <w:szCs w:val="16"/>
                        </w:rPr>
                      </w:pPr>
                      <w:r>
                        <w:rPr>
                          <w:rFonts w:cstheme="minorHAnsi"/>
                          <w:sz w:val="16"/>
                          <w:szCs w:val="16"/>
                        </w:rPr>
                        <w:t xml:space="preserve">) </w:t>
                      </w:r>
                    </w:p>
                  </w:txbxContent>
                </v:textbox>
              </v:shape>
            </w:pict>
          </mc:Fallback>
        </mc:AlternateContent>
      </w:r>
    </w:p>
    <w:p w14:paraId="60643B92" w14:textId="454173F3" w:rsidR="00A41B42" w:rsidRDefault="00A41B42" w:rsidP="000B7869">
      <w:pPr>
        <w:spacing w:after="3" w:line="276" w:lineRule="auto"/>
        <w:ind w:right="51"/>
        <w:jc w:val="both"/>
        <w:rPr>
          <w:rFonts w:ascii="Calibri" w:eastAsia="Calibri" w:hAnsi="Calibri" w:cs="Calibri"/>
          <w:b/>
          <w:bCs/>
          <w:color w:val="000000"/>
          <w:lang w:eastAsia="en-GB"/>
        </w:rPr>
      </w:pPr>
    </w:p>
    <w:p w14:paraId="5210E9C1" w14:textId="7B0A130E" w:rsidR="00A41B42" w:rsidRDefault="001F0B9E"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noProof/>
          <w:color w:val="000000"/>
          <w:lang w:eastAsia="en-GB"/>
        </w:rPr>
        <mc:AlternateContent>
          <mc:Choice Requires="wps">
            <w:drawing>
              <wp:anchor distT="0" distB="0" distL="114300" distR="114300" simplePos="0" relativeHeight="251718656" behindDoc="0" locked="0" layoutInCell="1" allowOverlap="1" wp14:anchorId="0E770E92" wp14:editId="1E5EC7F0">
                <wp:simplePos x="0" y="0"/>
                <wp:positionH relativeFrom="column">
                  <wp:posOffset>1028700</wp:posOffset>
                </wp:positionH>
                <wp:positionV relativeFrom="paragraph">
                  <wp:posOffset>64135</wp:posOffset>
                </wp:positionV>
                <wp:extent cx="3657600" cy="4572000"/>
                <wp:effectExtent l="1790700" t="76200" r="19050" b="19050"/>
                <wp:wrapNone/>
                <wp:docPr id="65" name="Connector: Elbow 65"/>
                <wp:cNvGraphicFramePr/>
                <a:graphic xmlns:a="http://schemas.openxmlformats.org/drawingml/2006/main">
                  <a:graphicData uri="http://schemas.microsoft.com/office/word/2010/wordprocessingShape">
                    <wps:wsp>
                      <wps:cNvCnPr/>
                      <wps:spPr>
                        <a:xfrm flipH="1" flipV="1">
                          <a:off x="0" y="0"/>
                          <a:ext cx="3657600" cy="4572000"/>
                        </a:xfrm>
                        <a:prstGeom prst="bentConnector3">
                          <a:avLst>
                            <a:gd name="adj1" fmla="val 1487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D76E2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5" o:spid="_x0000_s1026" type="#_x0000_t34" style="position:absolute;margin-left:81pt;margin-top:5.05pt;width:4in;height:5in;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" adj="32139" strokecolor="black [3200]" strokeweight=".5pt">
                <v:stroke endarrow="block"/>
              </v:shape>
            </w:pict>
          </mc:Fallback>
        </mc:AlternateContent>
      </w:r>
    </w:p>
    <w:p w14:paraId="6F9A2AAE" w14:textId="5E1FE1B0"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09440" behindDoc="0" locked="0" layoutInCell="1" allowOverlap="1" wp14:anchorId="08220BFC" wp14:editId="0CBBCC33">
                <wp:simplePos x="0" y="0"/>
                <wp:positionH relativeFrom="column">
                  <wp:posOffset>2875422</wp:posOffset>
                </wp:positionH>
                <wp:positionV relativeFrom="paragraph">
                  <wp:posOffset>66040</wp:posOffset>
                </wp:positionV>
                <wp:extent cx="0" cy="2286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C7DCBB" id="Straight Arrow Connector 53" o:spid="_x0000_s1026" type="#_x0000_t32" style="position:absolute;margin-left:226.4pt;margin-top:5.2pt;width:0;height: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" strokecolor="black [3200]" strokeweight=".5pt">
                <v:stroke endarrow="block" joinstyle="miter"/>
              </v:shape>
            </w:pict>
          </mc:Fallback>
        </mc:AlternateContent>
      </w:r>
    </w:p>
    <w:p w14:paraId="0798CA06" w14:textId="7AED9813" w:rsidR="00A41B42" w:rsidRDefault="001F0B9E"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23776" behindDoc="0" locked="0" layoutInCell="1" allowOverlap="1" wp14:anchorId="07F00D49" wp14:editId="709F82A3">
                <wp:simplePos x="0" y="0"/>
                <wp:positionH relativeFrom="column">
                  <wp:posOffset>-400050</wp:posOffset>
                </wp:positionH>
                <wp:positionV relativeFrom="paragraph">
                  <wp:posOffset>211455</wp:posOffset>
                </wp:positionV>
                <wp:extent cx="1962150" cy="1371600"/>
                <wp:effectExtent l="228600" t="76200" r="0" b="19050"/>
                <wp:wrapNone/>
                <wp:docPr id="69" name="Connector: Elbow 69"/>
                <wp:cNvGraphicFramePr/>
                <a:graphic xmlns:a="http://schemas.openxmlformats.org/drawingml/2006/main">
                  <a:graphicData uri="http://schemas.microsoft.com/office/word/2010/wordprocessingShape">
                    <wps:wsp>
                      <wps:cNvCnPr/>
                      <wps:spPr>
                        <a:xfrm flipV="1">
                          <a:off x="0" y="0"/>
                          <a:ext cx="1962150" cy="1371600"/>
                        </a:xfrm>
                        <a:prstGeom prst="bentConnector3">
                          <a:avLst>
                            <a:gd name="adj1" fmla="val -1068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8C8630" id="Connector: Elbow 69" o:spid="_x0000_s1026" type="#_x0000_t34" style="position:absolute;margin-left:-31.5pt;margin-top:16.65pt;width:154.5pt;height:108pt;flip: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" adj="-2308" strokecolor="black [3200]" strokeweight=".5pt">
                <v:stroke endarrow="block"/>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78720" behindDoc="0" locked="0" layoutInCell="1" allowOverlap="1" wp14:anchorId="2B8B7785" wp14:editId="1DC84504">
                <wp:simplePos x="0" y="0"/>
                <wp:positionH relativeFrom="column">
                  <wp:posOffset>1628775</wp:posOffset>
                </wp:positionH>
                <wp:positionV relativeFrom="paragraph">
                  <wp:posOffset>97155</wp:posOffset>
                </wp:positionV>
                <wp:extent cx="2286000" cy="3429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286000" cy="342900"/>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2D00E72F" w14:textId="3D7737A2" w:rsidR="000E4EE8" w:rsidRPr="00704230" w:rsidRDefault="000E4EE8" w:rsidP="000E4EE8">
                            <w:pPr>
                              <w:shd w:val="clear" w:color="auto" w:fill="FFF2CC" w:themeFill="accent4" w:themeFillTint="33"/>
                              <w:jc w:val="center"/>
                              <w:rPr>
                                <w:sz w:val="16"/>
                                <w:szCs w:val="16"/>
                              </w:rPr>
                            </w:pPr>
                            <w:r>
                              <w:rPr>
                                <w:sz w:val="16"/>
                                <w:szCs w:val="16"/>
                              </w:rPr>
                              <w:t>Local Authority Agency Advisor (LAAA) completes final review of papers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B7785" id="Text Box 25" o:spid="_x0000_s1040" type="#_x0000_t202" style="position:absolute;left:0;text-align:left;margin-left:128.25pt;margin-top:7.65pt;width:18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" fillcolor="#fff2cc" strokecolor="windowText" strokeweight="1pt">
                <v:textbox>
                  <w:txbxContent>
                    <w:p w14:paraId="2D00E72F" w14:textId="3D7737A2" w:rsidR="000E4EE8" w:rsidRPr="00704230" w:rsidRDefault="000E4EE8" w:rsidP="000E4EE8">
                      <w:pPr>
                        <w:shd w:val="clear" w:color="auto" w:fill="FFF2CC" w:themeFill="accent4" w:themeFillTint="33"/>
                        <w:jc w:val="center"/>
                        <w:rPr>
                          <w:sz w:val="16"/>
                          <w:szCs w:val="16"/>
                        </w:rPr>
                      </w:pPr>
                      <w:r>
                        <w:rPr>
                          <w:sz w:val="16"/>
                          <w:szCs w:val="16"/>
                        </w:rPr>
                        <w:t>Local Authority Agency Advisor (LAAA) completes final review of papers submitted.</w:t>
                      </w:r>
                    </w:p>
                  </w:txbxContent>
                </v:textbox>
              </v:shape>
            </w:pict>
          </mc:Fallback>
        </mc:AlternateContent>
      </w:r>
    </w:p>
    <w:p w14:paraId="6DE24DD4" w14:textId="39F07F08"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80768" behindDoc="0" locked="0" layoutInCell="1" allowOverlap="1" wp14:anchorId="6746F74F" wp14:editId="790A1240">
                <wp:simplePos x="0" y="0"/>
                <wp:positionH relativeFrom="column">
                  <wp:posOffset>-476250</wp:posOffset>
                </wp:positionH>
                <wp:positionV relativeFrom="paragraph">
                  <wp:posOffset>117475</wp:posOffset>
                </wp:positionV>
                <wp:extent cx="1704975" cy="923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704975" cy="923925"/>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5D0AFFE2" w14:textId="77777777" w:rsidR="00532796" w:rsidRDefault="00532796" w:rsidP="00532796">
                            <w:pPr>
                              <w:shd w:val="clear" w:color="auto" w:fill="FFF2CC" w:themeFill="accent4" w:themeFillTint="33"/>
                              <w:jc w:val="center"/>
                              <w:rPr>
                                <w:sz w:val="16"/>
                                <w:szCs w:val="16"/>
                              </w:rPr>
                            </w:pPr>
                            <w:r>
                              <w:rPr>
                                <w:sz w:val="16"/>
                                <w:szCs w:val="16"/>
                              </w:rPr>
                              <w:t xml:space="preserve">Information missing or further information required. </w:t>
                            </w:r>
                          </w:p>
                          <w:p w14:paraId="3CCBCA3E" w14:textId="58695C69" w:rsidR="0010750C" w:rsidRPr="00704230" w:rsidRDefault="0010750C" w:rsidP="00532796">
                            <w:pPr>
                              <w:shd w:val="clear" w:color="auto" w:fill="FFF2CC" w:themeFill="accent4" w:themeFillTint="33"/>
                              <w:jc w:val="center"/>
                              <w:rPr>
                                <w:sz w:val="16"/>
                                <w:szCs w:val="16"/>
                              </w:rPr>
                            </w:pPr>
                            <w:r>
                              <w:rPr>
                                <w:sz w:val="16"/>
                                <w:szCs w:val="16"/>
                              </w:rPr>
                              <w:t>LAAA will provide advi</w:t>
                            </w:r>
                            <w:r w:rsidR="00532796">
                              <w:rPr>
                                <w:sz w:val="16"/>
                                <w:szCs w:val="16"/>
                              </w:rPr>
                              <w:t>c</w:t>
                            </w:r>
                            <w:r>
                              <w:rPr>
                                <w:sz w:val="16"/>
                                <w:szCs w:val="16"/>
                              </w:rPr>
                              <w:t xml:space="preserve">e on what is missing </w:t>
                            </w:r>
                            <w:r w:rsidR="00E442F7">
                              <w:rPr>
                                <w:sz w:val="16"/>
                                <w:szCs w:val="16"/>
                              </w:rPr>
                              <w:t>to social worker and Team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F74F" id="Text Box 26" o:spid="_x0000_s1041" type="#_x0000_t202" style="position:absolute;left:0;text-align:left;margin-left:-37.5pt;margin-top:9.25pt;width:134.2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" fillcolor="#fff2cc" strokecolor="windowText" strokeweight="1pt">
                <v:textbox>
                  <w:txbxContent>
                    <w:p w14:paraId="5D0AFFE2" w14:textId="77777777" w:rsidR="00532796" w:rsidRDefault="00532796" w:rsidP="00532796">
                      <w:pPr>
                        <w:shd w:val="clear" w:color="auto" w:fill="FFF2CC" w:themeFill="accent4" w:themeFillTint="33"/>
                        <w:jc w:val="center"/>
                        <w:rPr>
                          <w:sz w:val="16"/>
                          <w:szCs w:val="16"/>
                        </w:rPr>
                      </w:pPr>
                      <w:r>
                        <w:rPr>
                          <w:sz w:val="16"/>
                          <w:szCs w:val="16"/>
                        </w:rPr>
                        <w:t xml:space="preserve">Information missing or further information required. </w:t>
                      </w:r>
                    </w:p>
                    <w:p w14:paraId="3CCBCA3E" w14:textId="58695C69" w:rsidR="0010750C" w:rsidRPr="00704230" w:rsidRDefault="0010750C" w:rsidP="00532796">
                      <w:pPr>
                        <w:shd w:val="clear" w:color="auto" w:fill="FFF2CC" w:themeFill="accent4" w:themeFillTint="33"/>
                        <w:jc w:val="center"/>
                        <w:rPr>
                          <w:sz w:val="16"/>
                          <w:szCs w:val="16"/>
                        </w:rPr>
                      </w:pPr>
                      <w:r>
                        <w:rPr>
                          <w:sz w:val="16"/>
                          <w:szCs w:val="16"/>
                        </w:rPr>
                        <w:t>LAAA will provide advi</w:t>
                      </w:r>
                      <w:r w:rsidR="00532796">
                        <w:rPr>
                          <w:sz w:val="16"/>
                          <w:szCs w:val="16"/>
                        </w:rPr>
                        <w:t>c</w:t>
                      </w:r>
                      <w:r>
                        <w:rPr>
                          <w:sz w:val="16"/>
                          <w:szCs w:val="16"/>
                        </w:rPr>
                        <w:t xml:space="preserve">e on what is missing </w:t>
                      </w:r>
                      <w:r w:rsidR="00E442F7">
                        <w:rPr>
                          <w:sz w:val="16"/>
                          <w:szCs w:val="16"/>
                        </w:rPr>
                        <w:t>to social worker and Team Manager</w:t>
                      </w:r>
                    </w:p>
                  </w:txbxContent>
                </v:textbox>
              </v:shape>
            </w:pict>
          </mc:Fallback>
        </mc:AlternateContent>
      </w:r>
    </w:p>
    <w:p w14:paraId="6CAB15AD" w14:textId="765CAD23"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1488" behindDoc="0" locked="0" layoutInCell="1" allowOverlap="1" wp14:anchorId="5C6B143F" wp14:editId="67A0EAC8">
                <wp:simplePos x="0" y="0"/>
                <wp:positionH relativeFrom="column">
                  <wp:posOffset>3543300</wp:posOffset>
                </wp:positionH>
                <wp:positionV relativeFrom="paragraph">
                  <wp:posOffset>43815</wp:posOffset>
                </wp:positionV>
                <wp:extent cx="0" cy="2286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3723D" id="Straight Arrow Connector 55" o:spid="_x0000_s1026" type="#_x0000_t32" style="position:absolute;margin-left:279pt;margin-top:3.45pt;width:0;height:1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" strokecolor="black [3200]" strokeweight=".5pt">
                <v:stroke endarrow="block" joinstyle="miter"/>
              </v:shape>
            </w:pict>
          </mc:Fallback>
        </mc:AlternateContent>
      </w:r>
      <w:r>
        <w:rPr>
          <w:rFonts w:ascii="Calibri" w:eastAsia="Calibri" w:hAnsi="Calibri" w:cs="Calibri"/>
          <w:b/>
          <w:bCs/>
          <w:noProof/>
          <w:color w:val="000000"/>
          <w:lang w:eastAsia="en-GB"/>
        </w:rPr>
        <mc:AlternateContent>
          <mc:Choice Requires="wps">
            <w:drawing>
              <wp:anchor distT="0" distB="0" distL="114300" distR="114300" simplePos="0" relativeHeight="251710464" behindDoc="0" locked="0" layoutInCell="1" allowOverlap="1" wp14:anchorId="067FE85E" wp14:editId="770C9229">
                <wp:simplePos x="0" y="0"/>
                <wp:positionH relativeFrom="column">
                  <wp:posOffset>1371600</wp:posOffset>
                </wp:positionH>
                <wp:positionV relativeFrom="paragraph">
                  <wp:posOffset>43815</wp:posOffset>
                </wp:positionV>
                <wp:extent cx="895350" cy="457200"/>
                <wp:effectExtent l="38100" t="0" r="19050" b="95250"/>
                <wp:wrapNone/>
                <wp:docPr id="54" name="Connector: Elbow 54"/>
                <wp:cNvGraphicFramePr/>
                <a:graphic xmlns:a="http://schemas.openxmlformats.org/drawingml/2006/main">
                  <a:graphicData uri="http://schemas.microsoft.com/office/word/2010/wordprocessingShape">
                    <wps:wsp>
                      <wps:cNvCnPr/>
                      <wps:spPr>
                        <a:xfrm flipH="1">
                          <a:off x="0" y="0"/>
                          <a:ext cx="895350" cy="4572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39C00" id="Connector: Elbow 54" o:spid="_x0000_s1026" type="#_x0000_t34" style="position:absolute;margin-left:108pt;margin-top:3.45pt;width:70.5pt;height:36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" strokecolor="black [3200]" strokeweight=".5pt">
                <v:stroke endarrow="block"/>
              </v:shape>
            </w:pict>
          </mc:Fallback>
        </mc:AlternateContent>
      </w:r>
    </w:p>
    <w:p w14:paraId="09A00CC8" w14:textId="6AFB3BB5"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95104" behindDoc="0" locked="0" layoutInCell="1" allowOverlap="1" wp14:anchorId="1062071B" wp14:editId="36A15690">
                <wp:simplePos x="0" y="0"/>
                <wp:positionH relativeFrom="column">
                  <wp:posOffset>2926715</wp:posOffset>
                </wp:positionH>
                <wp:positionV relativeFrom="paragraph">
                  <wp:posOffset>74295</wp:posOffset>
                </wp:positionV>
                <wp:extent cx="1876425" cy="2286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876425" cy="228600"/>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4539B209" w14:textId="6610C822" w:rsidR="002B7C83" w:rsidRPr="00704230" w:rsidRDefault="002B7C83" w:rsidP="002B7C83">
                            <w:pPr>
                              <w:shd w:val="clear" w:color="auto" w:fill="FFF2CC" w:themeFill="accent4" w:themeFillTint="33"/>
                              <w:jc w:val="center"/>
                              <w:rPr>
                                <w:sz w:val="16"/>
                                <w:szCs w:val="16"/>
                              </w:rPr>
                            </w:pPr>
                            <w:r>
                              <w:rPr>
                                <w:sz w:val="16"/>
                                <w:szCs w:val="16"/>
                              </w:rPr>
                              <w:t>LAAA completes summary for ADM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071B" id="Text Box 40" o:spid="_x0000_s1042" type="#_x0000_t202" style="position:absolute;left:0;text-align:left;margin-left:230.45pt;margin-top:5.85pt;width:147.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" fillcolor="#fff2cc" strokecolor="windowText" strokeweight="1pt">
                <v:textbox>
                  <w:txbxContent>
                    <w:p w14:paraId="4539B209" w14:textId="6610C822" w:rsidR="002B7C83" w:rsidRPr="00704230" w:rsidRDefault="002B7C83" w:rsidP="002B7C83">
                      <w:pPr>
                        <w:shd w:val="clear" w:color="auto" w:fill="FFF2CC" w:themeFill="accent4" w:themeFillTint="33"/>
                        <w:jc w:val="center"/>
                        <w:rPr>
                          <w:sz w:val="16"/>
                          <w:szCs w:val="16"/>
                        </w:rPr>
                      </w:pPr>
                      <w:r>
                        <w:rPr>
                          <w:sz w:val="16"/>
                          <w:szCs w:val="16"/>
                        </w:rPr>
                        <w:t>LAAA completes summary for ADM</w:t>
                      </w:r>
                    </w:p>
                  </w:txbxContent>
                </v:textbox>
              </v:shape>
            </w:pict>
          </mc:Fallback>
        </mc:AlternateContent>
      </w:r>
    </w:p>
    <w:p w14:paraId="7D7FB0EA" w14:textId="1B9D74F9"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2512" behindDoc="0" locked="0" layoutInCell="1" allowOverlap="1" wp14:anchorId="029D32BA" wp14:editId="2010D1A7">
                <wp:simplePos x="0" y="0"/>
                <wp:positionH relativeFrom="column">
                  <wp:posOffset>3914775</wp:posOffset>
                </wp:positionH>
                <wp:positionV relativeFrom="paragraph">
                  <wp:posOffset>104775</wp:posOffset>
                </wp:positionV>
                <wp:extent cx="0" cy="11430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5A5B2D" id="Straight Arrow Connector 56" o:spid="_x0000_s1026" type="#_x0000_t32" style="position:absolute;margin-left:308.25pt;margin-top:8.25pt;width:0;height: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96128" behindDoc="0" locked="0" layoutInCell="1" allowOverlap="1" wp14:anchorId="000DA115" wp14:editId="4047AEC9">
                <wp:simplePos x="0" y="0"/>
                <wp:positionH relativeFrom="column">
                  <wp:posOffset>5038725</wp:posOffset>
                </wp:positionH>
                <wp:positionV relativeFrom="paragraph">
                  <wp:posOffset>161925</wp:posOffset>
                </wp:positionV>
                <wp:extent cx="1485900" cy="3905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485900" cy="390525"/>
                        </a:xfrm>
                        <a:prstGeom prst="rect">
                          <a:avLst/>
                        </a:prstGeom>
                        <a:solidFill>
                          <a:schemeClr val="accent1">
                            <a:lumMod val="20000"/>
                            <a:lumOff val="80000"/>
                          </a:schemeClr>
                        </a:solidFill>
                        <a:ln w="6350">
                          <a:solidFill>
                            <a:prstClr val="black"/>
                          </a:solidFill>
                        </a:ln>
                      </wps:spPr>
                      <wps:txbx>
                        <w:txbxContent>
                          <w:p w14:paraId="3D34682F" w14:textId="666E668A" w:rsidR="002B7C83" w:rsidRPr="002B7C83" w:rsidRDefault="002B7C83" w:rsidP="002B7C83">
                            <w:pPr>
                              <w:jc w:val="center"/>
                              <w:rPr>
                                <w:sz w:val="16"/>
                                <w:szCs w:val="16"/>
                              </w:rPr>
                            </w:pPr>
                            <w:r w:rsidRPr="002B7C83">
                              <w:rPr>
                                <w:sz w:val="16"/>
                                <w:szCs w:val="16"/>
                              </w:rPr>
                              <w:t xml:space="preserve">Social worker sends finalised </w:t>
                            </w:r>
                            <w:r>
                              <w:rPr>
                                <w:sz w:val="16"/>
                                <w:szCs w:val="16"/>
                              </w:rPr>
                              <w:t>CP</w:t>
                            </w:r>
                            <w:r w:rsidRPr="002B7C83">
                              <w:rPr>
                                <w:sz w:val="16"/>
                                <w:szCs w:val="16"/>
                              </w:rPr>
                              <w:t>R to legal for filing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DA115" id="Text Box 41" o:spid="_x0000_s1043" type="#_x0000_t202" style="position:absolute;left:0;text-align:left;margin-left:396.75pt;margin-top:12.75pt;width:117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" fillcolor="#d9e2f3 [660]" strokeweight=".5pt">
                <v:textbox>
                  <w:txbxContent>
                    <w:p w14:paraId="3D34682F" w14:textId="666E668A" w:rsidR="002B7C83" w:rsidRPr="002B7C83" w:rsidRDefault="002B7C83" w:rsidP="002B7C83">
                      <w:pPr>
                        <w:jc w:val="center"/>
                        <w:rPr>
                          <w:sz w:val="16"/>
                          <w:szCs w:val="16"/>
                        </w:rPr>
                      </w:pPr>
                      <w:r w:rsidRPr="002B7C83">
                        <w:rPr>
                          <w:sz w:val="16"/>
                          <w:szCs w:val="16"/>
                        </w:rPr>
                        <w:t xml:space="preserve">Social worker sends finalised </w:t>
                      </w:r>
                      <w:r>
                        <w:rPr>
                          <w:sz w:val="16"/>
                          <w:szCs w:val="16"/>
                        </w:rPr>
                        <w:t>CP</w:t>
                      </w:r>
                      <w:r w:rsidRPr="002B7C83">
                        <w:rPr>
                          <w:sz w:val="16"/>
                          <w:szCs w:val="16"/>
                        </w:rPr>
                        <w:t>R to legal for filing</w:t>
                      </w:r>
                    </w:p>
                  </w:txbxContent>
                </v:textbox>
              </v:shape>
            </w:pict>
          </mc:Fallback>
        </mc:AlternateContent>
      </w:r>
    </w:p>
    <w:p w14:paraId="39512840" w14:textId="75148115"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3536" behindDoc="0" locked="0" layoutInCell="1" allowOverlap="1" wp14:anchorId="6B9B3BCA" wp14:editId="23A5254D">
                <wp:simplePos x="0" y="0"/>
                <wp:positionH relativeFrom="column">
                  <wp:posOffset>4829175</wp:posOffset>
                </wp:positionH>
                <wp:positionV relativeFrom="paragraph">
                  <wp:posOffset>135255</wp:posOffset>
                </wp:positionV>
                <wp:extent cx="209550" cy="0"/>
                <wp:effectExtent l="0" t="76200" r="19050" b="95250"/>
                <wp:wrapNone/>
                <wp:docPr id="57" name="Straight Arrow Connector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8CCE1" id="Straight Arrow Connector 57" o:spid="_x0000_s1026" type="#_x0000_t32" style="position:absolute;margin-left:380.25pt;margin-top:10.65pt;width:16.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84864" behindDoc="0" locked="0" layoutInCell="1" allowOverlap="1" wp14:anchorId="4C8A5DE6" wp14:editId="3ADBF7D4">
                <wp:simplePos x="0" y="0"/>
                <wp:positionH relativeFrom="column">
                  <wp:posOffset>2950210</wp:posOffset>
                </wp:positionH>
                <wp:positionV relativeFrom="paragraph">
                  <wp:posOffset>20955</wp:posOffset>
                </wp:positionV>
                <wp:extent cx="1876425" cy="3429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876425" cy="342900"/>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6C92D8B8" w14:textId="1D4BCA06" w:rsidR="00F614E4" w:rsidRPr="00704230" w:rsidRDefault="00532796" w:rsidP="00F614E4">
                            <w:pPr>
                              <w:shd w:val="clear" w:color="auto" w:fill="FFF2CC" w:themeFill="accent4" w:themeFillTint="33"/>
                              <w:jc w:val="center"/>
                              <w:rPr>
                                <w:sz w:val="16"/>
                                <w:szCs w:val="16"/>
                              </w:rPr>
                            </w:pPr>
                            <w:r>
                              <w:rPr>
                                <w:sz w:val="16"/>
                                <w:szCs w:val="16"/>
                              </w:rPr>
                              <w:t xml:space="preserve">Papers complete and finalised and </w:t>
                            </w:r>
                            <w:r w:rsidR="006908D0">
                              <w:rPr>
                                <w:sz w:val="16"/>
                                <w:szCs w:val="16"/>
                              </w:rPr>
                              <w:t>submitted</w:t>
                            </w:r>
                            <w:r>
                              <w:rPr>
                                <w:sz w:val="16"/>
                                <w:szCs w:val="16"/>
                              </w:rPr>
                              <w:t xml:space="preserve"> for ADM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5DE6" id="Text Box 29" o:spid="_x0000_s1044" type="#_x0000_t202" style="position:absolute;left:0;text-align:left;margin-left:232.3pt;margin-top:1.65pt;width:147.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" fillcolor="#fff2cc" strokecolor="windowText" strokeweight="1pt">
                <v:textbox>
                  <w:txbxContent>
                    <w:p w14:paraId="6C92D8B8" w14:textId="1D4BCA06" w:rsidR="00F614E4" w:rsidRPr="00704230" w:rsidRDefault="00532796" w:rsidP="00F614E4">
                      <w:pPr>
                        <w:shd w:val="clear" w:color="auto" w:fill="FFF2CC" w:themeFill="accent4" w:themeFillTint="33"/>
                        <w:jc w:val="center"/>
                        <w:rPr>
                          <w:sz w:val="16"/>
                          <w:szCs w:val="16"/>
                        </w:rPr>
                      </w:pPr>
                      <w:r>
                        <w:rPr>
                          <w:sz w:val="16"/>
                          <w:szCs w:val="16"/>
                        </w:rPr>
                        <w:t xml:space="preserve">Papers complete and finalised and </w:t>
                      </w:r>
                      <w:r w:rsidR="006908D0">
                        <w:rPr>
                          <w:sz w:val="16"/>
                          <w:szCs w:val="16"/>
                        </w:rPr>
                        <w:t>submitted</w:t>
                      </w:r>
                      <w:r>
                        <w:rPr>
                          <w:sz w:val="16"/>
                          <w:szCs w:val="16"/>
                        </w:rPr>
                        <w:t xml:space="preserve"> for ADM Decision</w:t>
                      </w:r>
                    </w:p>
                  </w:txbxContent>
                </v:textbox>
              </v:shape>
            </w:pict>
          </mc:Fallback>
        </mc:AlternateContent>
      </w:r>
    </w:p>
    <w:p w14:paraId="064CC66D" w14:textId="7CC5A2EB" w:rsidR="00A41B42" w:rsidRDefault="00D46FCF"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21728" behindDoc="0" locked="0" layoutInCell="1" allowOverlap="1" wp14:anchorId="278C182F" wp14:editId="7F5C6F81">
                <wp:simplePos x="0" y="0"/>
                <wp:positionH relativeFrom="column">
                  <wp:posOffset>-401702</wp:posOffset>
                </wp:positionH>
                <wp:positionV relativeFrom="paragraph">
                  <wp:posOffset>187511</wp:posOffset>
                </wp:positionV>
                <wp:extent cx="1485900" cy="364703"/>
                <wp:effectExtent l="0" t="0" r="19050" b="16510"/>
                <wp:wrapNone/>
                <wp:docPr id="67" name="Text Box 67"/>
                <wp:cNvGraphicFramePr/>
                <a:graphic xmlns:a="http://schemas.openxmlformats.org/drawingml/2006/main">
                  <a:graphicData uri="http://schemas.microsoft.com/office/word/2010/wordprocessingShape">
                    <wps:wsp>
                      <wps:cNvSpPr txBox="1"/>
                      <wps:spPr>
                        <a:xfrm>
                          <a:off x="0" y="0"/>
                          <a:ext cx="1485900" cy="364703"/>
                        </a:xfrm>
                        <a:prstGeom prst="rect">
                          <a:avLst/>
                        </a:prstGeom>
                        <a:solidFill>
                          <a:srgbClr val="4472C4">
                            <a:lumMod val="20000"/>
                            <a:lumOff val="80000"/>
                          </a:srgbClr>
                        </a:solidFill>
                        <a:ln w="6350">
                          <a:solidFill>
                            <a:prstClr val="black"/>
                          </a:solidFill>
                        </a:ln>
                      </wps:spPr>
                      <wps:txbx>
                        <w:txbxContent>
                          <w:p w14:paraId="0D7E6053" w14:textId="6BA1E05C" w:rsidR="001F0B9E" w:rsidRPr="002B7C83" w:rsidRDefault="001F0B9E" w:rsidP="001F0B9E">
                            <w:pPr>
                              <w:jc w:val="center"/>
                              <w:rPr>
                                <w:sz w:val="16"/>
                                <w:szCs w:val="16"/>
                              </w:rPr>
                            </w:pPr>
                            <w:r w:rsidRPr="002B7C83">
                              <w:rPr>
                                <w:sz w:val="16"/>
                                <w:szCs w:val="16"/>
                              </w:rPr>
                              <w:t xml:space="preserve">Social worker </w:t>
                            </w:r>
                            <w:r w:rsidR="00D46FCF">
                              <w:rPr>
                                <w:sz w:val="16"/>
                                <w:szCs w:val="16"/>
                              </w:rPr>
                              <w:t>addresses gaps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182F" id="Text Box 67" o:spid="_x0000_s1045" type="#_x0000_t202" style="position:absolute;left:0;text-align:left;margin-left:-31.65pt;margin-top:14.75pt;width:117pt;height:2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" fillcolor="#dae3f3" strokeweight=".5pt">
                <v:textbox>
                  <w:txbxContent>
                    <w:p w14:paraId="0D7E6053" w14:textId="6BA1E05C" w:rsidR="001F0B9E" w:rsidRPr="002B7C83" w:rsidRDefault="001F0B9E" w:rsidP="001F0B9E">
                      <w:pPr>
                        <w:jc w:val="center"/>
                        <w:rPr>
                          <w:sz w:val="16"/>
                          <w:szCs w:val="16"/>
                        </w:rPr>
                      </w:pPr>
                      <w:r w:rsidRPr="002B7C83">
                        <w:rPr>
                          <w:sz w:val="16"/>
                          <w:szCs w:val="16"/>
                        </w:rPr>
                        <w:t xml:space="preserve">Social worker </w:t>
                      </w:r>
                      <w:r w:rsidR="00D46FCF">
                        <w:rPr>
                          <w:sz w:val="16"/>
                          <w:szCs w:val="16"/>
                        </w:rPr>
                        <w:t>addresses gaps identified.</w:t>
                      </w:r>
                    </w:p>
                  </w:txbxContent>
                </v:textbox>
              </v:shape>
            </w:pict>
          </mc:Fallback>
        </mc:AlternateContent>
      </w:r>
      <w:r w:rsidR="001F0B9E">
        <w:rPr>
          <w:rFonts w:ascii="Calibri" w:eastAsia="Calibri" w:hAnsi="Calibri" w:cs="Calibri"/>
          <w:b/>
          <w:bCs/>
          <w:noProof/>
          <w:color w:val="000000"/>
          <w:lang w:eastAsia="en-GB"/>
        </w:rPr>
        <mc:AlternateContent>
          <mc:Choice Requires="wps">
            <w:drawing>
              <wp:anchor distT="0" distB="0" distL="114300" distR="114300" simplePos="0" relativeHeight="251722752" behindDoc="0" locked="0" layoutInCell="1" allowOverlap="1" wp14:anchorId="25F63904" wp14:editId="114D65A5">
                <wp:simplePos x="0" y="0"/>
                <wp:positionH relativeFrom="column">
                  <wp:posOffset>342900</wp:posOffset>
                </wp:positionH>
                <wp:positionV relativeFrom="paragraph">
                  <wp:posOffset>52070</wp:posOffset>
                </wp:positionV>
                <wp:extent cx="0" cy="104775"/>
                <wp:effectExtent l="76200" t="0" r="57150" b="47625"/>
                <wp:wrapNone/>
                <wp:docPr id="68" name="Straight Arrow Connector 68"/>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4FD8DE" id="Straight Arrow Connector 68" o:spid="_x0000_s1026" type="#_x0000_t32" style="position:absolute;margin-left:27pt;margin-top:4.1pt;width:0;height:8.2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" strokecolor="black [3200]" strokeweight=".5pt">
                <v:stroke endarrow="block" joinstyle="miter"/>
              </v:shape>
            </w:pict>
          </mc:Fallback>
        </mc:AlternateContent>
      </w:r>
      <w:r w:rsidR="00AB75D9">
        <w:rPr>
          <w:rFonts w:ascii="Calibri" w:eastAsia="Calibri" w:hAnsi="Calibri" w:cs="Calibri"/>
          <w:b/>
          <w:bCs/>
          <w:noProof/>
          <w:color w:val="000000"/>
          <w:lang w:eastAsia="en-GB"/>
        </w:rPr>
        <mc:AlternateContent>
          <mc:Choice Requires="wps">
            <w:drawing>
              <wp:anchor distT="0" distB="0" distL="114300" distR="114300" simplePos="0" relativeHeight="251714560" behindDoc="0" locked="0" layoutInCell="1" allowOverlap="1" wp14:anchorId="6D4EC2E5" wp14:editId="714BCB7D">
                <wp:simplePos x="0" y="0"/>
                <wp:positionH relativeFrom="column">
                  <wp:posOffset>3429000</wp:posOffset>
                </wp:positionH>
                <wp:positionV relativeFrom="paragraph">
                  <wp:posOffset>166370</wp:posOffset>
                </wp:positionV>
                <wp:extent cx="571500" cy="342900"/>
                <wp:effectExtent l="38100" t="0" r="19050" b="95250"/>
                <wp:wrapNone/>
                <wp:docPr id="58" name="Connector: Elbow 58"/>
                <wp:cNvGraphicFramePr/>
                <a:graphic xmlns:a="http://schemas.openxmlformats.org/drawingml/2006/main">
                  <a:graphicData uri="http://schemas.microsoft.com/office/word/2010/wordprocessingShape">
                    <wps:wsp>
                      <wps:cNvCnPr/>
                      <wps:spPr>
                        <a:xfrm flipH="1">
                          <a:off x="0" y="0"/>
                          <a:ext cx="571500" cy="342900"/>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640727" id="Connector: Elbow 58" o:spid="_x0000_s1026" type="#_x0000_t34" style="position:absolute;margin-left:270pt;margin-top:13.1pt;width:45pt;height:27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" adj="0" strokecolor="black [3200]" strokeweight=".5pt">
                <v:stroke endarrow="block"/>
              </v:shape>
            </w:pict>
          </mc:Fallback>
        </mc:AlternateContent>
      </w:r>
    </w:p>
    <w:p w14:paraId="1CA6F9C0" w14:textId="725D632E" w:rsidR="00A41B42" w:rsidRDefault="00032C5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693056" behindDoc="0" locked="0" layoutInCell="1" allowOverlap="1" wp14:anchorId="78D41352" wp14:editId="7DF68569">
                <wp:simplePos x="0" y="0"/>
                <wp:positionH relativeFrom="column">
                  <wp:posOffset>2270760</wp:posOffset>
                </wp:positionH>
                <wp:positionV relativeFrom="paragraph">
                  <wp:posOffset>196850</wp:posOffset>
                </wp:positionV>
                <wp:extent cx="1028700" cy="228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accent6">
                            <a:lumMod val="40000"/>
                            <a:lumOff val="60000"/>
                          </a:schemeClr>
                        </a:solidFill>
                        <a:ln w="6350">
                          <a:solidFill>
                            <a:prstClr val="black"/>
                          </a:solidFill>
                        </a:ln>
                      </wps:spPr>
                      <wps:txbx>
                        <w:txbxContent>
                          <w:p w14:paraId="51F60FB1" w14:textId="0053D862" w:rsidR="0082151D" w:rsidRPr="0082151D" w:rsidRDefault="0082151D" w:rsidP="0082151D">
                            <w:pPr>
                              <w:shd w:val="clear" w:color="auto" w:fill="C5E0B3" w:themeFill="accent6" w:themeFillTint="66"/>
                              <w:jc w:val="center"/>
                              <w:rPr>
                                <w:b/>
                                <w:bCs/>
                                <w:sz w:val="16"/>
                                <w:szCs w:val="16"/>
                              </w:rPr>
                            </w:pPr>
                            <w:r w:rsidRPr="0082151D">
                              <w:rPr>
                                <w:b/>
                                <w:bCs/>
                                <w:sz w:val="16"/>
                                <w:szCs w:val="16"/>
                              </w:rPr>
                              <w:t>ADM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1352" id="Text Box 39" o:spid="_x0000_s1046" type="#_x0000_t202" style="position:absolute;left:0;text-align:left;margin-left:178.8pt;margin-top:15.5pt;width:81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" fillcolor="#c5e0b3 [1305]" strokeweight=".5pt">
                <v:textbox>
                  <w:txbxContent>
                    <w:p w14:paraId="51F60FB1" w14:textId="0053D862" w:rsidR="0082151D" w:rsidRPr="0082151D" w:rsidRDefault="0082151D" w:rsidP="0082151D">
                      <w:pPr>
                        <w:shd w:val="clear" w:color="auto" w:fill="C5E0B3" w:themeFill="accent6" w:themeFillTint="66"/>
                        <w:jc w:val="center"/>
                        <w:rPr>
                          <w:b/>
                          <w:bCs/>
                          <w:sz w:val="16"/>
                          <w:szCs w:val="16"/>
                        </w:rPr>
                      </w:pPr>
                      <w:r w:rsidRPr="0082151D">
                        <w:rPr>
                          <w:b/>
                          <w:bCs/>
                          <w:sz w:val="16"/>
                          <w:szCs w:val="16"/>
                        </w:rPr>
                        <w:t>ADM Decision</w:t>
                      </w:r>
                    </w:p>
                  </w:txbxContent>
                </v:textbox>
              </v:shape>
            </w:pict>
          </mc:Fallback>
        </mc:AlternateContent>
      </w:r>
    </w:p>
    <w:p w14:paraId="31550757" w14:textId="760621EE" w:rsidR="00A41B42" w:rsidRDefault="00A41B42" w:rsidP="000B7869">
      <w:pPr>
        <w:spacing w:after="3" w:line="276" w:lineRule="auto"/>
        <w:ind w:right="51"/>
        <w:jc w:val="both"/>
        <w:rPr>
          <w:rFonts w:ascii="Calibri" w:eastAsia="Calibri" w:hAnsi="Calibri" w:cs="Calibri"/>
          <w:b/>
          <w:bCs/>
          <w:color w:val="000000"/>
          <w:lang w:eastAsia="en-GB"/>
        </w:rPr>
      </w:pPr>
    </w:p>
    <w:p w14:paraId="05DFE032" w14:textId="6203456D" w:rsidR="00A41B42" w:rsidRDefault="00080F47"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26848" behindDoc="0" locked="0" layoutInCell="1" allowOverlap="1" wp14:anchorId="328B448F" wp14:editId="35B13C8C">
                <wp:simplePos x="0" y="0"/>
                <wp:positionH relativeFrom="column">
                  <wp:posOffset>2743200</wp:posOffset>
                </wp:positionH>
                <wp:positionV relativeFrom="paragraph">
                  <wp:posOffset>29210</wp:posOffset>
                </wp:positionV>
                <wp:extent cx="0" cy="114300"/>
                <wp:effectExtent l="0" t="0" r="38100" b="19050"/>
                <wp:wrapNone/>
                <wp:docPr id="72" name="Straight Connector 7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6D88C" id="Straight Connector 7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in,2.3pt" to="3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" strokecolor="black [3200]" strokeweight=".5pt">
                <v:stroke joinstyle="miter"/>
              </v:line>
            </w:pict>
          </mc:Fallback>
        </mc:AlternateContent>
      </w:r>
      <w:r>
        <w:rPr>
          <w:rFonts w:ascii="Calibri" w:eastAsia="Calibri" w:hAnsi="Calibri" w:cs="Calibri"/>
          <w:b/>
          <w:bCs/>
          <w:noProof/>
          <w:color w:val="000000"/>
          <w:lang w:eastAsia="en-GB"/>
        </w:rPr>
        <mc:AlternateContent>
          <mc:Choice Requires="wps">
            <w:drawing>
              <wp:anchor distT="0" distB="0" distL="114300" distR="114300" simplePos="0" relativeHeight="251725824" behindDoc="0" locked="0" layoutInCell="1" allowOverlap="1" wp14:anchorId="5E76FB73" wp14:editId="2F3341A3">
                <wp:simplePos x="0" y="0"/>
                <wp:positionH relativeFrom="column">
                  <wp:posOffset>1228725</wp:posOffset>
                </wp:positionH>
                <wp:positionV relativeFrom="paragraph">
                  <wp:posOffset>143509</wp:posOffset>
                </wp:positionV>
                <wp:extent cx="1652270" cy="45719"/>
                <wp:effectExtent l="38100" t="38100" r="0" b="50165"/>
                <wp:wrapNone/>
                <wp:docPr id="71" name="Connector: Elbow 71"/>
                <wp:cNvGraphicFramePr/>
                <a:graphic xmlns:a="http://schemas.openxmlformats.org/drawingml/2006/main">
                  <a:graphicData uri="http://schemas.microsoft.com/office/word/2010/wordprocessingShape">
                    <wps:wsp>
                      <wps:cNvCnPr/>
                      <wps:spPr>
                        <a:xfrm flipH="1">
                          <a:off x="0" y="0"/>
                          <a:ext cx="1652270" cy="45719"/>
                        </a:xfrm>
                        <a:prstGeom prst="bentConnector3">
                          <a:avLst>
                            <a:gd name="adj1" fmla="val 1015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7B3A80" id="Connector: Elbow 71" o:spid="_x0000_s1026" type="#_x0000_t34" style="position:absolute;margin-left:96.75pt;margin-top:11.3pt;width:130.1pt;height:3.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" adj="21939" strokecolor="black [3200]" strokeweight=".5pt">
                <v:stroke endarrow="block"/>
              </v:shape>
            </w:pict>
          </mc:Fallback>
        </mc:AlternateContent>
      </w:r>
      <w:r>
        <w:rPr>
          <w:rFonts w:ascii="Calibri" w:eastAsia="Calibri" w:hAnsi="Calibri" w:cs="Calibri"/>
          <w:b/>
          <w:bCs/>
          <w:noProof/>
          <w:color w:val="000000"/>
          <w:lang w:eastAsia="en-GB"/>
        </w:rPr>
        <mc:AlternateContent>
          <mc:Choice Requires="wps">
            <w:drawing>
              <wp:anchor distT="0" distB="0" distL="114300" distR="114300" simplePos="0" relativeHeight="251724800" behindDoc="0" locked="0" layoutInCell="1" allowOverlap="1" wp14:anchorId="7CD94064" wp14:editId="30E70F34">
                <wp:simplePos x="0" y="0"/>
                <wp:positionH relativeFrom="column">
                  <wp:posOffset>2876550</wp:posOffset>
                </wp:positionH>
                <wp:positionV relativeFrom="paragraph">
                  <wp:posOffset>143510</wp:posOffset>
                </wp:positionV>
                <wp:extent cx="1552575" cy="114300"/>
                <wp:effectExtent l="0" t="0" r="85725" b="57150"/>
                <wp:wrapNone/>
                <wp:docPr id="70" name="Connector: Elbow 70"/>
                <wp:cNvGraphicFramePr/>
                <a:graphic xmlns:a="http://schemas.openxmlformats.org/drawingml/2006/main">
                  <a:graphicData uri="http://schemas.microsoft.com/office/word/2010/wordprocessingShape">
                    <wps:wsp>
                      <wps:cNvCnPr/>
                      <wps:spPr>
                        <a:xfrm>
                          <a:off x="0" y="0"/>
                          <a:ext cx="1552575" cy="114300"/>
                        </a:xfrm>
                        <a:prstGeom prst="bentConnector3">
                          <a:avLst>
                            <a:gd name="adj1" fmla="val 10081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4596E" id="Connector: Elbow 70" o:spid="_x0000_s1026" type="#_x0000_t34" style="position:absolute;margin-left:226.5pt;margin-top:11.3pt;width:122.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" adj="21775" strokecolor="black [3200]" strokeweight=".5pt">
                <v:stroke endarrow="block"/>
              </v:shape>
            </w:pict>
          </mc:Fallback>
        </mc:AlternateContent>
      </w:r>
    </w:p>
    <w:p w14:paraId="7369EEF5" w14:textId="1FD64132" w:rsidR="00A41B42" w:rsidRDefault="009C4D5E"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692032" behindDoc="0" locked="0" layoutInCell="1" allowOverlap="1" wp14:anchorId="4C633F5E" wp14:editId="71B9A396">
                <wp:simplePos x="0" y="0"/>
                <wp:positionH relativeFrom="column">
                  <wp:posOffset>-73998</wp:posOffset>
                </wp:positionH>
                <wp:positionV relativeFrom="paragraph">
                  <wp:posOffset>61010</wp:posOffset>
                </wp:positionV>
                <wp:extent cx="2514600" cy="507413"/>
                <wp:effectExtent l="0" t="0" r="19050" b="26035"/>
                <wp:wrapNone/>
                <wp:docPr id="36" name="Text Box 36"/>
                <wp:cNvGraphicFramePr/>
                <a:graphic xmlns:a="http://schemas.openxmlformats.org/drawingml/2006/main">
                  <a:graphicData uri="http://schemas.microsoft.com/office/word/2010/wordprocessingShape">
                    <wps:wsp>
                      <wps:cNvSpPr txBox="1"/>
                      <wps:spPr>
                        <a:xfrm>
                          <a:off x="0" y="0"/>
                          <a:ext cx="2514600" cy="507413"/>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3F2D9C79" w14:textId="42EAB153" w:rsidR="0082151D" w:rsidRPr="00D64F50" w:rsidRDefault="005D1E15" w:rsidP="0082151D">
                            <w:pPr>
                              <w:shd w:val="clear" w:color="auto" w:fill="FBE4D5" w:themeFill="accent2" w:themeFillTint="33"/>
                              <w:jc w:val="center"/>
                              <w:rPr>
                                <w:rFonts w:cstheme="minorHAnsi"/>
                                <w:sz w:val="16"/>
                                <w:szCs w:val="16"/>
                              </w:rPr>
                            </w:pPr>
                            <w:r w:rsidRPr="00201463">
                              <w:rPr>
                                <w:rFonts w:cstheme="minorHAnsi"/>
                                <w:b/>
                                <w:bCs/>
                                <w:sz w:val="16"/>
                                <w:szCs w:val="16"/>
                              </w:rPr>
                              <w:t xml:space="preserve">ADM </w:t>
                            </w:r>
                            <w:r w:rsidR="00201463" w:rsidRPr="00201463">
                              <w:rPr>
                                <w:rFonts w:cstheme="minorHAnsi"/>
                                <w:b/>
                                <w:bCs/>
                                <w:sz w:val="16"/>
                                <w:szCs w:val="16"/>
                              </w:rPr>
                              <w:t>agrees child ‘should be placed for adoption’</w:t>
                            </w:r>
                            <w:r w:rsidR="00201463">
                              <w:rPr>
                                <w:rFonts w:cstheme="minorHAnsi"/>
                                <w:sz w:val="16"/>
                                <w:szCs w:val="16"/>
                              </w:rPr>
                              <w:t xml:space="preserve"> -</w:t>
                            </w:r>
                            <w:r w:rsidR="0082151D">
                              <w:rPr>
                                <w:rFonts w:cstheme="minorHAnsi"/>
                                <w:sz w:val="16"/>
                                <w:szCs w:val="16"/>
                              </w:rPr>
                              <w:t xml:space="preserve">Adoption Panel Admin </w:t>
                            </w:r>
                            <w:r w:rsidR="00D32AD9">
                              <w:rPr>
                                <w:rFonts w:cstheme="minorHAnsi"/>
                                <w:sz w:val="16"/>
                                <w:szCs w:val="16"/>
                              </w:rPr>
                              <w:t>provides decision sheet following ADM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3F5E" id="Text Box 36" o:spid="_x0000_s1047" type="#_x0000_t202" style="position:absolute;left:0;text-align:left;margin-left:-5.85pt;margin-top:4.8pt;width:198pt;height:3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" fillcolor="#fbe5d6" strokecolor="windowText" strokeweight="1pt">
                <v:textbox>
                  <w:txbxContent>
                    <w:p w14:paraId="3F2D9C79" w14:textId="42EAB153" w:rsidR="0082151D" w:rsidRPr="00D64F50" w:rsidRDefault="005D1E15" w:rsidP="0082151D">
                      <w:pPr>
                        <w:shd w:val="clear" w:color="auto" w:fill="FBE4D5" w:themeFill="accent2" w:themeFillTint="33"/>
                        <w:jc w:val="center"/>
                        <w:rPr>
                          <w:rFonts w:cstheme="minorHAnsi"/>
                          <w:sz w:val="16"/>
                          <w:szCs w:val="16"/>
                        </w:rPr>
                      </w:pPr>
                      <w:r w:rsidRPr="00201463">
                        <w:rPr>
                          <w:rFonts w:cstheme="minorHAnsi"/>
                          <w:b/>
                          <w:bCs/>
                          <w:sz w:val="16"/>
                          <w:szCs w:val="16"/>
                        </w:rPr>
                        <w:t xml:space="preserve">ADM </w:t>
                      </w:r>
                      <w:r w:rsidR="00201463" w:rsidRPr="00201463">
                        <w:rPr>
                          <w:rFonts w:cstheme="minorHAnsi"/>
                          <w:b/>
                          <w:bCs/>
                          <w:sz w:val="16"/>
                          <w:szCs w:val="16"/>
                        </w:rPr>
                        <w:t>agrees child ‘should be placed for adoption’</w:t>
                      </w:r>
                      <w:r w:rsidR="00201463">
                        <w:rPr>
                          <w:rFonts w:cstheme="minorHAnsi"/>
                          <w:sz w:val="16"/>
                          <w:szCs w:val="16"/>
                        </w:rPr>
                        <w:t xml:space="preserve"> -</w:t>
                      </w:r>
                      <w:r w:rsidR="0082151D">
                        <w:rPr>
                          <w:rFonts w:cstheme="minorHAnsi"/>
                          <w:sz w:val="16"/>
                          <w:szCs w:val="16"/>
                        </w:rPr>
                        <w:t xml:space="preserve">Adoption Panel Admin </w:t>
                      </w:r>
                      <w:r w:rsidR="00D32AD9">
                        <w:rPr>
                          <w:rFonts w:cstheme="minorHAnsi"/>
                          <w:sz w:val="16"/>
                          <w:szCs w:val="16"/>
                        </w:rPr>
                        <w:t>provides decision sheet following ADM decision</w:t>
                      </w:r>
                    </w:p>
                  </w:txbxContent>
                </v:textbox>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98176" behindDoc="0" locked="0" layoutInCell="1" allowOverlap="1" wp14:anchorId="5F387A71" wp14:editId="6CC7E393">
                <wp:simplePos x="0" y="0"/>
                <wp:positionH relativeFrom="column">
                  <wp:posOffset>3227705</wp:posOffset>
                </wp:positionH>
                <wp:positionV relativeFrom="paragraph">
                  <wp:posOffset>59055</wp:posOffset>
                </wp:positionV>
                <wp:extent cx="2552700" cy="4667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552700" cy="466725"/>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3FAFB07A" w14:textId="51F6C175" w:rsidR="005D1E15" w:rsidRPr="00704230" w:rsidRDefault="00201463" w:rsidP="005D1E15">
                            <w:pPr>
                              <w:shd w:val="clear" w:color="auto" w:fill="FFF2CC" w:themeFill="accent4" w:themeFillTint="33"/>
                              <w:jc w:val="center"/>
                              <w:rPr>
                                <w:sz w:val="16"/>
                                <w:szCs w:val="16"/>
                              </w:rPr>
                            </w:pPr>
                            <w:r w:rsidRPr="00792BA7">
                              <w:rPr>
                                <w:b/>
                                <w:bCs/>
                                <w:sz w:val="16"/>
                                <w:szCs w:val="16"/>
                              </w:rPr>
                              <w:t>ADM does not agree child should be placed for adoption</w:t>
                            </w:r>
                            <w:r>
                              <w:rPr>
                                <w:sz w:val="16"/>
                                <w:szCs w:val="16"/>
                              </w:rPr>
                              <w:t xml:space="preserve"> </w:t>
                            </w:r>
                            <w:r w:rsidR="00792BA7">
                              <w:rPr>
                                <w:sz w:val="16"/>
                                <w:szCs w:val="16"/>
                              </w:rPr>
                              <w:t>– LAAA will notify social worker, team manager and service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7A71" id="Text Box 42" o:spid="_x0000_s1048" type="#_x0000_t202" style="position:absolute;left:0;text-align:left;margin-left:254.15pt;margin-top:4.65pt;width:201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" fillcolor="#fff2cc" strokecolor="windowText" strokeweight="1pt">
                <v:textbox>
                  <w:txbxContent>
                    <w:p w14:paraId="3FAFB07A" w14:textId="51F6C175" w:rsidR="005D1E15" w:rsidRPr="00704230" w:rsidRDefault="00201463" w:rsidP="005D1E15">
                      <w:pPr>
                        <w:shd w:val="clear" w:color="auto" w:fill="FFF2CC" w:themeFill="accent4" w:themeFillTint="33"/>
                        <w:jc w:val="center"/>
                        <w:rPr>
                          <w:sz w:val="16"/>
                          <w:szCs w:val="16"/>
                        </w:rPr>
                      </w:pPr>
                      <w:r w:rsidRPr="00792BA7">
                        <w:rPr>
                          <w:b/>
                          <w:bCs/>
                          <w:sz w:val="16"/>
                          <w:szCs w:val="16"/>
                        </w:rPr>
                        <w:t>ADM does not agree child should be placed for adoption</w:t>
                      </w:r>
                      <w:r>
                        <w:rPr>
                          <w:sz w:val="16"/>
                          <w:szCs w:val="16"/>
                        </w:rPr>
                        <w:t xml:space="preserve"> </w:t>
                      </w:r>
                      <w:r w:rsidR="00792BA7">
                        <w:rPr>
                          <w:sz w:val="16"/>
                          <w:szCs w:val="16"/>
                        </w:rPr>
                        <w:t>– LAAA will notify social worker, team manager and service manager</w:t>
                      </w:r>
                    </w:p>
                  </w:txbxContent>
                </v:textbox>
              </v:shape>
            </w:pict>
          </mc:Fallback>
        </mc:AlternateContent>
      </w:r>
    </w:p>
    <w:p w14:paraId="413EA6DD" w14:textId="0A9FDCF4" w:rsidR="00A41B42" w:rsidRDefault="00A41B42" w:rsidP="000B7869">
      <w:pPr>
        <w:spacing w:after="3" w:line="276" w:lineRule="auto"/>
        <w:ind w:right="51"/>
        <w:jc w:val="both"/>
        <w:rPr>
          <w:rFonts w:ascii="Calibri" w:eastAsia="Calibri" w:hAnsi="Calibri" w:cs="Calibri"/>
          <w:b/>
          <w:bCs/>
          <w:color w:val="000000"/>
          <w:lang w:eastAsia="en-GB"/>
        </w:rPr>
      </w:pPr>
    </w:p>
    <w:p w14:paraId="236F9E7F" w14:textId="66E59BBF" w:rsidR="00A41B42" w:rsidRDefault="008E7336"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1968" behindDoc="0" locked="0" layoutInCell="1" allowOverlap="1" wp14:anchorId="1194D51E" wp14:editId="7BA845AE">
                <wp:simplePos x="0" y="0"/>
                <wp:positionH relativeFrom="column">
                  <wp:posOffset>1142780</wp:posOffset>
                </wp:positionH>
                <wp:positionV relativeFrom="paragraph">
                  <wp:posOffset>172771</wp:posOffset>
                </wp:positionV>
                <wp:extent cx="0" cy="176839"/>
                <wp:effectExtent l="76200" t="0" r="57150" b="52070"/>
                <wp:wrapNone/>
                <wp:docPr id="76" name="Straight Arrow Connector 76"/>
                <wp:cNvGraphicFramePr/>
                <a:graphic xmlns:a="http://schemas.openxmlformats.org/drawingml/2006/main">
                  <a:graphicData uri="http://schemas.microsoft.com/office/word/2010/wordprocessingShape">
                    <wps:wsp>
                      <wps:cNvCnPr/>
                      <wps:spPr>
                        <a:xfrm>
                          <a:off x="0" y="0"/>
                          <a:ext cx="0" cy="176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30114" id="Straight Arrow Connector 76" o:spid="_x0000_s1026" type="#_x0000_t32" style="position:absolute;margin-left:90pt;margin-top:13.6pt;width:0;height:13.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" strokecolor="black [3200]" strokeweight=".5pt">
                <v:stroke endarrow="block" joinstyle="miter"/>
              </v:shape>
            </w:pict>
          </mc:Fallback>
        </mc:AlternateContent>
      </w:r>
      <w:r w:rsidR="00AB75D9">
        <w:rPr>
          <w:rFonts w:ascii="Calibri" w:eastAsia="Calibri" w:hAnsi="Calibri" w:cs="Calibri"/>
          <w:b/>
          <w:bCs/>
          <w:noProof/>
          <w:color w:val="000000"/>
          <w:lang w:eastAsia="en-GB"/>
        </w:rPr>
        <mc:AlternateContent>
          <mc:Choice Requires="wps">
            <w:drawing>
              <wp:anchor distT="0" distB="0" distL="114300" distR="114300" simplePos="0" relativeHeight="251715584" behindDoc="0" locked="0" layoutInCell="1" allowOverlap="1" wp14:anchorId="3C3BA830" wp14:editId="72D5665A">
                <wp:simplePos x="0" y="0"/>
                <wp:positionH relativeFrom="column">
                  <wp:posOffset>4686300</wp:posOffset>
                </wp:positionH>
                <wp:positionV relativeFrom="paragraph">
                  <wp:posOffset>130810</wp:posOffset>
                </wp:positionV>
                <wp:extent cx="0" cy="21907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6E170B" id="Straight Arrow Connector 60" o:spid="_x0000_s1026" type="#_x0000_t32" style="position:absolute;margin-left:369pt;margin-top:10.3pt;width:0;height:17.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" strokecolor="black [3200]" strokeweight=".5pt">
                <v:stroke endarrow="block" joinstyle="miter"/>
              </v:shape>
            </w:pict>
          </mc:Fallback>
        </mc:AlternateContent>
      </w:r>
    </w:p>
    <w:p w14:paraId="49BE9E4C" w14:textId="06622045" w:rsidR="00A41B42" w:rsidRDefault="00B948AC" w:rsidP="000B7869">
      <w:pPr>
        <w:spacing w:after="3" w:line="276" w:lineRule="auto"/>
        <w:ind w:right="51"/>
        <w:jc w:val="both"/>
        <w:rPr>
          <w:rFonts w:ascii="Calibri" w:eastAsia="Calibri" w:hAnsi="Calibri" w:cs="Calibri"/>
          <w:b/>
          <w:bCs/>
          <w:color w:val="000000"/>
          <w:lang w:eastAsia="en-GB"/>
        </w:rPr>
      </w:pPr>
      <w:r w:rsidRPr="00CD6FE7">
        <w:rPr>
          <w:rFonts w:ascii="Calibri" w:eastAsia="Calibri" w:hAnsi="Calibri" w:cs="Calibri"/>
          <w:noProof/>
          <w:color w:val="000000"/>
          <w:lang w:eastAsia="en-GB"/>
        </w:rPr>
        <mc:AlternateContent>
          <mc:Choice Requires="wps">
            <w:drawing>
              <wp:anchor distT="0" distB="0" distL="114300" distR="114300" simplePos="0" relativeHeight="251728896" behindDoc="0" locked="0" layoutInCell="1" allowOverlap="1" wp14:anchorId="263FAA10" wp14:editId="755E8F79">
                <wp:simplePos x="0" y="0"/>
                <wp:positionH relativeFrom="column">
                  <wp:posOffset>377359</wp:posOffset>
                </wp:positionH>
                <wp:positionV relativeFrom="paragraph">
                  <wp:posOffset>153912</wp:posOffset>
                </wp:positionV>
                <wp:extent cx="1701947" cy="480985"/>
                <wp:effectExtent l="0" t="0" r="12700" b="14605"/>
                <wp:wrapNone/>
                <wp:docPr id="73" name="Text Box 73"/>
                <wp:cNvGraphicFramePr/>
                <a:graphic xmlns:a="http://schemas.openxmlformats.org/drawingml/2006/main">
                  <a:graphicData uri="http://schemas.microsoft.com/office/word/2010/wordprocessingShape">
                    <wps:wsp>
                      <wps:cNvSpPr txBox="1"/>
                      <wps:spPr>
                        <a:xfrm>
                          <a:off x="0" y="0"/>
                          <a:ext cx="1701947" cy="48098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084B4678" w14:textId="5CD69CEF" w:rsidR="00CC5DA3" w:rsidRPr="00D64F50" w:rsidRDefault="00FE4E2C" w:rsidP="00CC5DA3">
                            <w:pPr>
                              <w:shd w:val="clear" w:color="auto" w:fill="FBE4D5" w:themeFill="accent2" w:themeFillTint="33"/>
                              <w:jc w:val="center"/>
                              <w:rPr>
                                <w:rFonts w:cstheme="minorHAnsi"/>
                                <w:sz w:val="16"/>
                                <w:szCs w:val="16"/>
                              </w:rPr>
                            </w:pPr>
                            <w:r>
                              <w:rPr>
                                <w:rFonts w:cstheme="minorHAnsi"/>
                                <w:sz w:val="16"/>
                                <w:szCs w:val="16"/>
                              </w:rPr>
                              <w:t xml:space="preserve">ADM Letter to birth parents sent to </w:t>
                            </w:r>
                            <w:r w:rsidR="00B948AC">
                              <w:rPr>
                                <w:rFonts w:cstheme="minorHAnsi"/>
                                <w:sz w:val="16"/>
                                <w:szCs w:val="16"/>
                              </w:rPr>
                              <w:t>both parents (if known) regarding each child’s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AA10" id="Text Box 73" o:spid="_x0000_s1049" type="#_x0000_t202" style="position:absolute;left:0;text-align:left;margin-left:29.7pt;margin-top:12.1pt;width:134pt;height:37.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" fillcolor="#fbe5d6" strokecolor="windowText" strokeweight="1pt">
                <v:textbox>
                  <w:txbxContent>
                    <w:p w14:paraId="084B4678" w14:textId="5CD69CEF" w:rsidR="00CC5DA3" w:rsidRPr="00D64F50" w:rsidRDefault="00FE4E2C" w:rsidP="00CC5DA3">
                      <w:pPr>
                        <w:shd w:val="clear" w:color="auto" w:fill="FBE4D5" w:themeFill="accent2" w:themeFillTint="33"/>
                        <w:jc w:val="center"/>
                        <w:rPr>
                          <w:rFonts w:cstheme="minorHAnsi"/>
                          <w:sz w:val="16"/>
                          <w:szCs w:val="16"/>
                        </w:rPr>
                      </w:pPr>
                      <w:r>
                        <w:rPr>
                          <w:rFonts w:cstheme="minorHAnsi"/>
                          <w:sz w:val="16"/>
                          <w:szCs w:val="16"/>
                        </w:rPr>
                        <w:t xml:space="preserve">ADM Letter to birth parents sent to </w:t>
                      </w:r>
                      <w:r w:rsidR="00B948AC">
                        <w:rPr>
                          <w:rFonts w:cstheme="minorHAnsi"/>
                          <w:sz w:val="16"/>
                          <w:szCs w:val="16"/>
                        </w:rPr>
                        <w:t>both parents (if known) regarding each child’s decision.</w:t>
                      </w:r>
                    </w:p>
                  </w:txbxContent>
                </v:textbox>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700224" behindDoc="0" locked="0" layoutInCell="1" allowOverlap="1" wp14:anchorId="28F33321" wp14:editId="420874B5">
                <wp:simplePos x="0" y="0"/>
                <wp:positionH relativeFrom="column">
                  <wp:posOffset>3905250</wp:posOffset>
                </wp:positionH>
                <wp:positionV relativeFrom="paragraph">
                  <wp:posOffset>151765</wp:posOffset>
                </wp:positionV>
                <wp:extent cx="1600200" cy="2286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600200" cy="228600"/>
                        </a:xfrm>
                        <a:prstGeom prst="rect">
                          <a:avLst/>
                        </a:prstGeom>
                        <a:solidFill>
                          <a:srgbClr val="70AD47">
                            <a:lumMod val="40000"/>
                            <a:lumOff val="60000"/>
                          </a:srgbClr>
                        </a:solidFill>
                        <a:ln w="6350">
                          <a:solidFill>
                            <a:prstClr val="black"/>
                          </a:solidFill>
                        </a:ln>
                      </wps:spPr>
                      <wps:txbx>
                        <w:txbxContent>
                          <w:p w14:paraId="62072617" w14:textId="51ACC40D" w:rsidR="001861D4" w:rsidRPr="0082151D" w:rsidRDefault="001861D4" w:rsidP="001861D4">
                            <w:pPr>
                              <w:shd w:val="clear" w:color="auto" w:fill="C5E0B3" w:themeFill="accent6" w:themeFillTint="66"/>
                              <w:jc w:val="center"/>
                              <w:rPr>
                                <w:b/>
                                <w:bCs/>
                                <w:sz w:val="16"/>
                                <w:szCs w:val="16"/>
                              </w:rPr>
                            </w:pPr>
                            <w:r w:rsidRPr="0082151D">
                              <w:rPr>
                                <w:b/>
                                <w:bCs/>
                                <w:sz w:val="16"/>
                                <w:szCs w:val="16"/>
                              </w:rPr>
                              <w:t xml:space="preserve">ADM </w:t>
                            </w:r>
                            <w:r>
                              <w:rPr>
                                <w:b/>
                                <w:bCs/>
                                <w:sz w:val="16"/>
                                <w:szCs w:val="16"/>
                              </w:rPr>
                              <w:t>provides rationale to LAAA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3321" id="Text Box 43" o:spid="_x0000_s1050" type="#_x0000_t202" style="position:absolute;left:0;text-align:left;margin-left:307.5pt;margin-top:11.95pt;width:12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" fillcolor="#c5e0b4" strokeweight=".5pt">
                <v:textbox>
                  <w:txbxContent>
                    <w:p w14:paraId="62072617" w14:textId="51ACC40D" w:rsidR="001861D4" w:rsidRPr="0082151D" w:rsidRDefault="001861D4" w:rsidP="001861D4">
                      <w:pPr>
                        <w:shd w:val="clear" w:color="auto" w:fill="C5E0B3" w:themeFill="accent6" w:themeFillTint="66"/>
                        <w:jc w:val="center"/>
                        <w:rPr>
                          <w:b/>
                          <w:bCs/>
                          <w:sz w:val="16"/>
                          <w:szCs w:val="16"/>
                        </w:rPr>
                      </w:pPr>
                      <w:r w:rsidRPr="0082151D">
                        <w:rPr>
                          <w:b/>
                          <w:bCs/>
                          <w:sz w:val="16"/>
                          <w:szCs w:val="16"/>
                        </w:rPr>
                        <w:t xml:space="preserve">ADM </w:t>
                      </w:r>
                      <w:r>
                        <w:rPr>
                          <w:b/>
                          <w:bCs/>
                          <w:sz w:val="16"/>
                          <w:szCs w:val="16"/>
                        </w:rPr>
                        <w:t>provides rationale to LAAA</w:t>
                      </w:r>
                    </w:p>
                  </w:txbxContent>
                </v:textbox>
              </v:shape>
            </w:pict>
          </mc:Fallback>
        </mc:AlternateContent>
      </w:r>
    </w:p>
    <w:p w14:paraId="126C405F" w14:textId="67A37F93" w:rsidR="00A41B42" w:rsidRDefault="00AB75D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6608" behindDoc="0" locked="0" layoutInCell="1" allowOverlap="1" wp14:anchorId="2781015F" wp14:editId="018F7314">
                <wp:simplePos x="0" y="0"/>
                <wp:positionH relativeFrom="column">
                  <wp:posOffset>4686300</wp:posOffset>
                </wp:positionH>
                <wp:positionV relativeFrom="paragraph">
                  <wp:posOffset>182245</wp:posOffset>
                </wp:positionV>
                <wp:extent cx="0" cy="2286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33F55" id="Straight Arrow Connector 61" o:spid="_x0000_s1026" type="#_x0000_t32" style="position:absolute;margin-left:369pt;margin-top:14.35pt;width:0;height:1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" strokecolor="black [3200]" strokeweight=".5pt">
                <v:stroke endarrow="block" joinstyle="miter"/>
              </v:shape>
            </w:pict>
          </mc:Fallback>
        </mc:AlternateContent>
      </w:r>
    </w:p>
    <w:p w14:paraId="15CDAD6C" w14:textId="24935C5B" w:rsidR="00A41B42" w:rsidRDefault="00A41B42" w:rsidP="000B7869">
      <w:pPr>
        <w:spacing w:after="3" w:line="276" w:lineRule="auto"/>
        <w:ind w:right="51"/>
        <w:jc w:val="both"/>
        <w:rPr>
          <w:rFonts w:ascii="Calibri" w:eastAsia="Calibri" w:hAnsi="Calibri" w:cs="Calibri"/>
          <w:b/>
          <w:bCs/>
          <w:color w:val="000000"/>
          <w:lang w:eastAsia="en-GB"/>
        </w:rPr>
      </w:pPr>
    </w:p>
    <w:p w14:paraId="4887A55E" w14:textId="0A76AEF1" w:rsidR="00A41B42" w:rsidRDefault="008E7336"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2992" behindDoc="0" locked="0" layoutInCell="1" allowOverlap="1" wp14:anchorId="06220622" wp14:editId="44ABD06F">
                <wp:simplePos x="0" y="0"/>
                <wp:positionH relativeFrom="column">
                  <wp:posOffset>1143881</wp:posOffset>
                </wp:positionH>
                <wp:positionV relativeFrom="paragraph">
                  <wp:posOffset>40743</wp:posOffset>
                </wp:positionV>
                <wp:extent cx="0" cy="211712"/>
                <wp:effectExtent l="76200" t="0" r="57150" b="55245"/>
                <wp:wrapNone/>
                <wp:docPr id="77" name="Straight Arrow Connector 77"/>
                <wp:cNvGraphicFramePr/>
                <a:graphic xmlns:a="http://schemas.openxmlformats.org/drawingml/2006/main">
                  <a:graphicData uri="http://schemas.microsoft.com/office/word/2010/wordprocessingShape">
                    <wps:wsp>
                      <wps:cNvCnPr/>
                      <wps:spPr>
                        <a:xfrm>
                          <a:off x="0" y="0"/>
                          <a:ext cx="0" cy="211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D8024" id="Straight Arrow Connector 77" o:spid="_x0000_s1026" type="#_x0000_t32" style="position:absolute;margin-left:90.05pt;margin-top:3.2pt;width:0;height:16.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" strokecolor="black [3200]" strokeweight=".5pt">
                <v:stroke endarrow="block" joinstyle="miter"/>
              </v:shape>
            </w:pict>
          </mc:Fallback>
        </mc:AlternateContent>
      </w:r>
      <w:r w:rsidR="00032C57">
        <w:rPr>
          <w:rFonts w:ascii="Calibri" w:eastAsia="Calibri" w:hAnsi="Calibri" w:cs="Calibri"/>
          <w:b/>
          <w:bCs/>
          <w:noProof/>
          <w:color w:val="000000"/>
          <w:lang w:eastAsia="en-GB"/>
        </w:rPr>
        <mc:AlternateContent>
          <mc:Choice Requires="wps">
            <w:drawing>
              <wp:anchor distT="0" distB="0" distL="114300" distR="114300" simplePos="0" relativeHeight="251682816" behindDoc="0" locked="0" layoutInCell="1" allowOverlap="1" wp14:anchorId="0875039D" wp14:editId="05E0935C">
                <wp:simplePos x="0" y="0"/>
                <wp:positionH relativeFrom="column">
                  <wp:posOffset>3541318</wp:posOffset>
                </wp:positionH>
                <wp:positionV relativeFrom="paragraph">
                  <wp:posOffset>14604</wp:posOffset>
                </wp:positionV>
                <wp:extent cx="2243455" cy="502127"/>
                <wp:effectExtent l="0" t="0" r="23495" b="12700"/>
                <wp:wrapNone/>
                <wp:docPr id="27" name="Text Box 27"/>
                <wp:cNvGraphicFramePr/>
                <a:graphic xmlns:a="http://schemas.openxmlformats.org/drawingml/2006/main">
                  <a:graphicData uri="http://schemas.microsoft.com/office/word/2010/wordprocessingShape">
                    <wps:wsp>
                      <wps:cNvSpPr txBox="1"/>
                      <wps:spPr>
                        <a:xfrm>
                          <a:off x="0" y="0"/>
                          <a:ext cx="2243455" cy="502127"/>
                        </a:xfrm>
                        <a:prstGeom prst="rect">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14:paraId="1916835D" w14:textId="6B1D3BC3" w:rsidR="00E442F7" w:rsidRPr="00704230" w:rsidRDefault="001861D4" w:rsidP="00E442F7">
                            <w:pPr>
                              <w:shd w:val="clear" w:color="auto" w:fill="D9E2F3" w:themeFill="accent1" w:themeFillTint="33"/>
                              <w:jc w:val="center"/>
                              <w:rPr>
                                <w:sz w:val="16"/>
                                <w:szCs w:val="16"/>
                              </w:rPr>
                            </w:pPr>
                            <w:r>
                              <w:rPr>
                                <w:sz w:val="16"/>
                                <w:szCs w:val="16"/>
                              </w:rPr>
                              <w:t>Meeting held with social worker, team manager, service manager, Head of Service and LAAA to share rationale from ADM</w:t>
                            </w:r>
                            <w:r w:rsidR="00E442F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039D" id="Text Box 27" o:spid="_x0000_s1051" type="#_x0000_t202" style="position:absolute;left:0;text-align:left;margin-left:278.85pt;margin-top:1.15pt;width:176.65pt;height:3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" fillcolor="#d9e2f3 [660]" strokecolor="windowText" strokeweight="1pt">
                <v:textbox>
                  <w:txbxContent>
                    <w:p w14:paraId="1916835D" w14:textId="6B1D3BC3" w:rsidR="00E442F7" w:rsidRPr="00704230" w:rsidRDefault="001861D4" w:rsidP="00E442F7">
                      <w:pPr>
                        <w:shd w:val="clear" w:color="auto" w:fill="D9E2F3" w:themeFill="accent1" w:themeFillTint="33"/>
                        <w:jc w:val="center"/>
                        <w:rPr>
                          <w:sz w:val="16"/>
                          <w:szCs w:val="16"/>
                        </w:rPr>
                      </w:pPr>
                      <w:r>
                        <w:rPr>
                          <w:sz w:val="16"/>
                          <w:szCs w:val="16"/>
                        </w:rPr>
                        <w:t>Meeting held with social worker, team manager, service manager, Head of Service and LAAA to share rationale from ADM</w:t>
                      </w:r>
                      <w:r w:rsidR="00E442F7">
                        <w:rPr>
                          <w:sz w:val="16"/>
                          <w:szCs w:val="16"/>
                        </w:rPr>
                        <w:t>.</w:t>
                      </w:r>
                    </w:p>
                  </w:txbxContent>
                </v:textbox>
              </v:shape>
            </w:pict>
          </mc:Fallback>
        </mc:AlternateContent>
      </w:r>
    </w:p>
    <w:p w14:paraId="78A73F67" w14:textId="54DBA45A" w:rsidR="004E4491" w:rsidRDefault="009D58C4"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30944" behindDoc="0" locked="0" layoutInCell="1" allowOverlap="1" wp14:anchorId="21B70DB9" wp14:editId="0E072D24">
                <wp:simplePos x="0" y="0"/>
                <wp:positionH relativeFrom="column">
                  <wp:posOffset>285420</wp:posOffset>
                </wp:positionH>
                <wp:positionV relativeFrom="paragraph">
                  <wp:posOffset>91124</wp:posOffset>
                </wp:positionV>
                <wp:extent cx="1876425" cy="560268"/>
                <wp:effectExtent l="0" t="0" r="28575" b="11430"/>
                <wp:wrapNone/>
                <wp:docPr id="74" name="Text Box 74"/>
                <wp:cNvGraphicFramePr/>
                <a:graphic xmlns:a="http://schemas.openxmlformats.org/drawingml/2006/main">
                  <a:graphicData uri="http://schemas.microsoft.com/office/word/2010/wordprocessingShape">
                    <wps:wsp>
                      <wps:cNvSpPr txBox="1"/>
                      <wps:spPr>
                        <a:xfrm>
                          <a:off x="0" y="0"/>
                          <a:ext cx="1876425" cy="560268"/>
                        </a:xfrm>
                        <a:prstGeom prst="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14:paraId="7560B209" w14:textId="12C6894B" w:rsidR="009D58C4" w:rsidRPr="00704230" w:rsidRDefault="009D58C4" w:rsidP="009D58C4">
                            <w:pPr>
                              <w:shd w:val="clear" w:color="auto" w:fill="FFF2CC" w:themeFill="accent4" w:themeFillTint="33"/>
                              <w:jc w:val="center"/>
                              <w:rPr>
                                <w:sz w:val="16"/>
                                <w:szCs w:val="16"/>
                              </w:rPr>
                            </w:pPr>
                            <w:r>
                              <w:rPr>
                                <w:sz w:val="16"/>
                                <w:szCs w:val="16"/>
                              </w:rPr>
                              <w:t>LAAA sends decision document to social worker, team manager, CRO, Legal, ASE and adds to child’s file on Mosaic.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0DB9" id="Text Box 74" o:spid="_x0000_s1052" type="#_x0000_t202" style="position:absolute;left:0;text-align:left;margin-left:22.45pt;margin-top:7.2pt;width:147.75pt;height:4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" fillcolor="#fff2cc" strokecolor="windowText" strokeweight="1pt">
                <v:textbox>
                  <w:txbxContent>
                    <w:p w14:paraId="7560B209" w14:textId="12C6894B" w:rsidR="009D58C4" w:rsidRPr="00704230" w:rsidRDefault="009D58C4" w:rsidP="009D58C4">
                      <w:pPr>
                        <w:shd w:val="clear" w:color="auto" w:fill="FFF2CC" w:themeFill="accent4" w:themeFillTint="33"/>
                        <w:jc w:val="center"/>
                        <w:rPr>
                          <w:sz w:val="16"/>
                          <w:szCs w:val="16"/>
                        </w:rPr>
                      </w:pPr>
                      <w:r>
                        <w:rPr>
                          <w:sz w:val="16"/>
                          <w:szCs w:val="16"/>
                        </w:rPr>
                        <w:t>LAAA sends decision document to social worker, team manager, CRO, Legal, ASE and adds to child’s file on Mosaic.</w:t>
                      </w:r>
                    </w:p>
                  </w:txbxContent>
                </v:textbox>
              </v:shape>
            </w:pict>
          </mc:Fallback>
        </mc:AlternateContent>
      </w:r>
    </w:p>
    <w:p w14:paraId="26A45526" w14:textId="2BE6DB01" w:rsidR="00A41B42" w:rsidRPr="000B7869" w:rsidRDefault="001B6549" w:rsidP="000B7869">
      <w:pPr>
        <w:spacing w:after="3" w:line="276" w:lineRule="auto"/>
        <w:ind w:right="51"/>
        <w:jc w:val="both"/>
        <w:rPr>
          <w:rFonts w:ascii="Calibri" w:eastAsia="Calibri" w:hAnsi="Calibri" w:cs="Calibri"/>
          <w:b/>
          <w:bCs/>
          <w:color w:val="000000"/>
          <w:lang w:eastAsia="en-GB"/>
        </w:rPr>
      </w:pPr>
      <w:r>
        <w:rPr>
          <w:rFonts w:ascii="Calibri" w:eastAsia="Calibri" w:hAnsi="Calibri" w:cs="Calibri"/>
          <w:b/>
          <w:bCs/>
          <w:noProof/>
          <w:color w:val="000000"/>
          <w:lang w:eastAsia="en-GB"/>
        </w:rPr>
        <mc:AlternateContent>
          <mc:Choice Requires="wps">
            <w:drawing>
              <wp:anchor distT="0" distB="0" distL="114300" distR="114300" simplePos="0" relativeHeight="251719680" behindDoc="0" locked="0" layoutInCell="1" allowOverlap="1" wp14:anchorId="24E99A14" wp14:editId="6F61A4CE">
                <wp:simplePos x="0" y="0"/>
                <wp:positionH relativeFrom="column">
                  <wp:posOffset>4688282</wp:posOffset>
                </wp:positionH>
                <wp:positionV relativeFrom="paragraph">
                  <wp:posOffset>453919</wp:posOffset>
                </wp:positionV>
                <wp:extent cx="0" cy="220374"/>
                <wp:effectExtent l="0" t="0" r="38100" b="27305"/>
                <wp:wrapNone/>
                <wp:docPr id="66" name="Straight Connector 66"/>
                <wp:cNvGraphicFramePr/>
                <a:graphic xmlns:a="http://schemas.openxmlformats.org/drawingml/2006/main">
                  <a:graphicData uri="http://schemas.microsoft.com/office/word/2010/wordprocessingShape">
                    <wps:wsp>
                      <wps:cNvCnPr/>
                      <wps:spPr>
                        <a:xfrm>
                          <a:off x="0" y="0"/>
                          <a:ext cx="0" cy="2203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9ECFA2" id="Straight Connector 66"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15pt,35.75pt" to="369.1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" strokecolor="black [3200]" strokeweight=".5pt">
                <v:stroke joinstyle="miter"/>
              </v:line>
            </w:pict>
          </mc:Fallback>
        </mc:AlternateContent>
      </w:r>
      <w:r w:rsidR="000E7F8D">
        <w:rPr>
          <w:rFonts w:ascii="Calibri" w:eastAsia="Calibri" w:hAnsi="Calibri" w:cs="Calibri"/>
          <w:b/>
          <w:bCs/>
          <w:noProof/>
          <w:color w:val="000000"/>
          <w:lang w:eastAsia="en-GB"/>
        </w:rPr>
        <mc:AlternateContent>
          <mc:Choice Requires="wps">
            <w:drawing>
              <wp:anchor distT="0" distB="0" distL="114300" distR="114300" simplePos="0" relativeHeight="251717632" behindDoc="0" locked="0" layoutInCell="1" allowOverlap="1" wp14:anchorId="68CB64F9" wp14:editId="0F592E44">
                <wp:simplePos x="0" y="0"/>
                <wp:positionH relativeFrom="column">
                  <wp:posOffset>4686300</wp:posOffset>
                </wp:positionH>
                <wp:positionV relativeFrom="paragraph">
                  <wp:posOffset>118007</wp:posOffset>
                </wp:positionV>
                <wp:extent cx="0" cy="114300"/>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2163B" id="Straight Arrow Connector 64" o:spid="_x0000_s1026" type="#_x0000_t32" style="position:absolute;margin-left:369pt;margin-top:9.3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" strokecolor="black [3200]" strokeweight=".5pt">
                <v:stroke endarrow="block" joinstyle="miter"/>
              </v:shape>
            </w:pict>
          </mc:Fallback>
        </mc:AlternateContent>
      </w:r>
      <w:r w:rsidR="000E7F8D">
        <w:rPr>
          <w:rFonts w:ascii="Calibri" w:eastAsia="Calibri" w:hAnsi="Calibri" w:cs="Calibri"/>
          <w:b/>
          <w:bCs/>
          <w:noProof/>
          <w:color w:val="000000"/>
          <w:lang w:eastAsia="en-GB"/>
        </w:rPr>
        <mc:AlternateContent>
          <mc:Choice Requires="wps">
            <w:drawing>
              <wp:anchor distT="0" distB="0" distL="114300" distR="114300" simplePos="0" relativeHeight="251702272" behindDoc="0" locked="0" layoutInCell="1" allowOverlap="1" wp14:anchorId="727B7560" wp14:editId="4EECE86C">
                <wp:simplePos x="0" y="0"/>
                <wp:positionH relativeFrom="column">
                  <wp:posOffset>3962400</wp:posOffset>
                </wp:positionH>
                <wp:positionV relativeFrom="paragraph">
                  <wp:posOffset>225980</wp:posOffset>
                </wp:positionV>
                <wp:extent cx="1485900" cy="2286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rgbClr val="4472C4">
                            <a:lumMod val="20000"/>
                            <a:lumOff val="80000"/>
                          </a:srgbClr>
                        </a:solidFill>
                        <a:ln w="6350">
                          <a:solidFill>
                            <a:prstClr val="black"/>
                          </a:solidFill>
                        </a:ln>
                      </wps:spPr>
                      <wps:txbx>
                        <w:txbxContent>
                          <w:p w14:paraId="77B9BA1F" w14:textId="4F893B04" w:rsidR="00032C57" w:rsidRPr="002B7C83" w:rsidRDefault="00032C57" w:rsidP="00032C57">
                            <w:pPr>
                              <w:jc w:val="center"/>
                              <w:rPr>
                                <w:sz w:val="16"/>
                                <w:szCs w:val="16"/>
                              </w:rPr>
                            </w:pPr>
                            <w:r>
                              <w:rPr>
                                <w:sz w:val="16"/>
                                <w:szCs w:val="16"/>
                              </w:rPr>
                              <w:t>Review ADM date booked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B7560" id="Text Box 46" o:spid="_x0000_s1053" type="#_x0000_t202" style="position:absolute;left:0;text-align:left;margin-left:312pt;margin-top:17.8pt;width:11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" fillcolor="#dae3f3" strokeweight=".5pt">
                <v:textbox>
                  <w:txbxContent>
                    <w:p w14:paraId="77B9BA1F" w14:textId="4F893B04" w:rsidR="00032C57" w:rsidRPr="002B7C83" w:rsidRDefault="00032C57" w:rsidP="00032C57">
                      <w:pPr>
                        <w:jc w:val="center"/>
                        <w:rPr>
                          <w:sz w:val="16"/>
                          <w:szCs w:val="16"/>
                        </w:rPr>
                      </w:pPr>
                      <w:r>
                        <w:rPr>
                          <w:sz w:val="16"/>
                          <w:szCs w:val="16"/>
                        </w:rPr>
                        <w:t>Review ADM date booked</w:t>
                      </w:r>
                    </w:p>
                  </w:txbxContent>
                </v:textbox>
              </v:shape>
            </w:pict>
          </mc:Fallback>
        </mc:AlternateContent>
      </w:r>
    </w:p>
    <w:p w14:paraId="7C22C307" w14:textId="77777777" w:rsidR="002A73F1" w:rsidRDefault="000B7869" w:rsidP="00ED39D2">
      <w:pPr>
        <w:numPr>
          <w:ilvl w:val="0"/>
          <w:numId w:val="1"/>
        </w:numPr>
        <w:spacing w:after="3" w:line="276" w:lineRule="auto"/>
        <w:ind w:left="567" w:right="51" w:hanging="567"/>
        <w:contextualSpacing/>
        <w:jc w:val="both"/>
        <w:rPr>
          <w:rFonts w:ascii="Calibri" w:eastAsia="Calibri" w:hAnsi="Calibri" w:cs="Calibri"/>
          <w:b/>
          <w:bCs/>
          <w:color w:val="000000"/>
          <w:lang w:eastAsia="en-GB"/>
        </w:rPr>
      </w:pPr>
      <w:r w:rsidRPr="000B7869">
        <w:rPr>
          <w:rFonts w:ascii="Calibri" w:eastAsia="Calibri" w:hAnsi="Calibri" w:cs="Calibri"/>
          <w:b/>
          <w:bCs/>
          <w:color w:val="000000"/>
          <w:lang w:eastAsia="en-GB"/>
        </w:rPr>
        <w:lastRenderedPageBreak/>
        <w:t xml:space="preserve">Introduction </w:t>
      </w:r>
    </w:p>
    <w:p w14:paraId="791C0300" w14:textId="2A14D456" w:rsidR="00DC4822" w:rsidRPr="002A73F1" w:rsidRDefault="00DC4822" w:rsidP="00ED39D2">
      <w:pPr>
        <w:spacing w:after="3" w:line="276" w:lineRule="auto"/>
        <w:ind w:left="567" w:right="51"/>
        <w:contextualSpacing/>
        <w:jc w:val="both"/>
        <w:rPr>
          <w:rFonts w:ascii="Calibri" w:eastAsia="Calibri" w:hAnsi="Calibri" w:cs="Calibri"/>
          <w:b/>
          <w:bCs/>
          <w:color w:val="000000"/>
          <w:lang w:eastAsia="en-GB"/>
        </w:rPr>
      </w:pPr>
      <w:r w:rsidRPr="002A73F1">
        <w:rPr>
          <w:rFonts w:cstheme="minorHAnsi"/>
        </w:rPr>
        <w:t xml:space="preserve">The aim of this practice guidance is to assist the Children's Social Care teams with the requirements and process of submitting paperwork to the Agency Decision Maker (ADM) for a 'should be placed for adoption' (SHOPA) decision and ensuring this decision is compliant with the Adoption Agencies Regulations 2005. </w:t>
      </w:r>
    </w:p>
    <w:p w14:paraId="2633AB0C" w14:textId="6F3CDBB3" w:rsidR="00AC5A37" w:rsidRPr="005E1853" w:rsidRDefault="00AC5A37" w:rsidP="00ED39D2">
      <w:pPr>
        <w:spacing w:after="3" w:line="276" w:lineRule="auto"/>
        <w:ind w:right="51"/>
        <w:contextualSpacing/>
        <w:jc w:val="both"/>
        <w:rPr>
          <w:rFonts w:eastAsia="Calibri" w:cstheme="minorHAnsi"/>
          <w:b/>
          <w:bCs/>
          <w:color w:val="000000"/>
          <w:lang w:eastAsia="en-GB"/>
        </w:rPr>
      </w:pPr>
    </w:p>
    <w:p w14:paraId="0CC55C64" w14:textId="2D01D1D4" w:rsidR="00710FDE" w:rsidRPr="005E1853" w:rsidRDefault="00BF7BB5" w:rsidP="00ED39D2">
      <w:pPr>
        <w:pStyle w:val="ListParagraph"/>
        <w:numPr>
          <w:ilvl w:val="0"/>
          <w:numId w:val="1"/>
        </w:numPr>
        <w:spacing w:after="3" w:line="276" w:lineRule="auto"/>
        <w:ind w:left="567" w:right="51" w:hanging="643"/>
        <w:jc w:val="both"/>
        <w:rPr>
          <w:rFonts w:eastAsia="Calibri" w:cstheme="minorHAnsi"/>
          <w:b/>
          <w:bCs/>
          <w:color w:val="000000"/>
          <w:lang w:eastAsia="en-GB"/>
        </w:rPr>
      </w:pPr>
      <w:r w:rsidRPr="005E1853">
        <w:rPr>
          <w:rFonts w:eastAsia="Calibri" w:cstheme="minorHAnsi"/>
          <w:b/>
          <w:bCs/>
          <w:color w:val="000000"/>
          <w:lang w:eastAsia="en-GB"/>
        </w:rPr>
        <w:t xml:space="preserve">Requesting an ADM slot </w:t>
      </w:r>
    </w:p>
    <w:p w14:paraId="6E89E0AE" w14:textId="57C5C3A8" w:rsidR="00B661AD" w:rsidRPr="005E1853" w:rsidRDefault="00B661AD" w:rsidP="00ED39D2">
      <w:pPr>
        <w:spacing w:line="276" w:lineRule="auto"/>
        <w:ind w:left="567"/>
        <w:rPr>
          <w:rFonts w:cstheme="minorHAnsi"/>
        </w:rPr>
      </w:pPr>
      <w:r w:rsidRPr="005E1853">
        <w:rPr>
          <w:rFonts w:cstheme="minorHAnsi"/>
        </w:rPr>
        <w:t xml:space="preserve">As soon as you are aware that you may need an ADM decision email the administrator on </w:t>
      </w:r>
      <w:hyperlink r:id="rId22" w:history="1">
        <w:r w:rsidR="002A73F1" w:rsidRPr="007133AD">
          <w:rPr>
            <w:rStyle w:val="Hyperlink"/>
            <w:rFonts w:cstheme="minorHAnsi"/>
          </w:rPr>
          <w:t>acdadoptionpaneladmin@westsussex.gov.uk</w:t>
        </w:r>
      </w:hyperlink>
      <w:r w:rsidRPr="005E1853">
        <w:rPr>
          <w:rFonts w:cstheme="minorHAnsi"/>
        </w:rPr>
        <w:t xml:space="preserve">  to request a slot.  When requesting a </w:t>
      </w:r>
      <w:r w:rsidR="00CE009D" w:rsidRPr="005E1853">
        <w:rPr>
          <w:rFonts w:cstheme="minorHAnsi"/>
        </w:rPr>
        <w:t>slot,</w:t>
      </w:r>
      <w:r w:rsidRPr="005E1853">
        <w:rPr>
          <w:rFonts w:cstheme="minorHAnsi"/>
        </w:rPr>
        <w:t xml:space="preserve"> you need to provide the following information:</w:t>
      </w:r>
    </w:p>
    <w:p w14:paraId="3A7D56CB"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each child and their mosaic number</w:t>
      </w:r>
    </w:p>
    <w:p w14:paraId="75776CA7"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allocated social worker</w:t>
      </w:r>
    </w:p>
    <w:p w14:paraId="01904ABE"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team manager</w:t>
      </w:r>
    </w:p>
    <w:p w14:paraId="1790091B"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Local Authority Solicitor</w:t>
      </w:r>
    </w:p>
    <w:p w14:paraId="0BBA1F7D"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Name of Conferencing and Independent Reviewing Officer (CRO)</w:t>
      </w:r>
    </w:p>
    <w:p w14:paraId="7E56B2BE"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 xml:space="preserve">The timetable for filing final evidence and date of Issues resolution hearing  </w:t>
      </w:r>
    </w:p>
    <w:p w14:paraId="5F1431A6"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Evidence that the Adoption Decision episode is triggered from a review Permanency planning meeting on MOSAIC</w:t>
      </w:r>
    </w:p>
    <w:p w14:paraId="24C190E3" w14:textId="77777777" w:rsidR="00B661AD" w:rsidRPr="005E1853" w:rsidRDefault="00B661AD" w:rsidP="00ED39D2">
      <w:pPr>
        <w:pStyle w:val="ListParagraph"/>
        <w:numPr>
          <w:ilvl w:val="0"/>
          <w:numId w:val="16"/>
        </w:numPr>
        <w:spacing w:before="100" w:beforeAutospacing="1" w:after="100" w:afterAutospacing="1" w:line="276" w:lineRule="auto"/>
        <w:ind w:left="1134" w:hanging="567"/>
        <w:contextualSpacing w:val="0"/>
        <w:rPr>
          <w:rFonts w:cstheme="minorHAnsi"/>
        </w:rPr>
      </w:pPr>
      <w:r w:rsidRPr="005E1853">
        <w:rPr>
          <w:rFonts w:cstheme="minorHAnsi"/>
        </w:rPr>
        <w:t xml:space="preserve">Evidence that a request for an Initial Health Assessment and adoption medical has been requested.  In addition to this an agency medical advisor summary must be requested to meet regulation 15 &amp; 17.  </w:t>
      </w:r>
    </w:p>
    <w:p w14:paraId="1FEABFB7" w14:textId="3AA191E7" w:rsidR="00B661AD" w:rsidRPr="005E1853" w:rsidRDefault="006C1DB0" w:rsidP="00ED39D2">
      <w:pPr>
        <w:spacing w:line="276" w:lineRule="auto"/>
        <w:ind w:left="567"/>
        <w:rPr>
          <w:rFonts w:cstheme="minorHAnsi"/>
        </w:rPr>
      </w:pPr>
      <w:r w:rsidRPr="005E1853">
        <w:rPr>
          <w:rFonts w:cstheme="minorHAnsi"/>
        </w:rPr>
        <w:t>There are four ADM slots available per week and t</w:t>
      </w:r>
      <w:r w:rsidR="00B661AD" w:rsidRPr="005E1853">
        <w:rPr>
          <w:rFonts w:cstheme="minorHAnsi"/>
        </w:rPr>
        <w:t xml:space="preserve">he Administrator will provide </w:t>
      </w:r>
      <w:r w:rsidR="001147E3" w:rsidRPr="005E1853">
        <w:rPr>
          <w:rFonts w:cstheme="minorHAnsi"/>
        </w:rPr>
        <w:t>a</w:t>
      </w:r>
      <w:r w:rsidR="00B661AD" w:rsidRPr="005E1853">
        <w:rPr>
          <w:rFonts w:cstheme="minorHAnsi"/>
        </w:rPr>
        <w:t xml:space="preserve"> full list of dates</w:t>
      </w:r>
      <w:r w:rsidR="001147E3" w:rsidRPr="005E1853">
        <w:rPr>
          <w:rFonts w:cstheme="minorHAnsi"/>
        </w:rPr>
        <w:t xml:space="preserve"> when a slot is requested</w:t>
      </w:r>
      <w:r w:rsidR="00B661AD" w:rsidRPr="005E1853">
        <w:rPr>
          <w:rFonts w:cstheme="minorHAnsi"/>
        </w:rPr>
        <w:t xml:space="preserve">.  </w:t>
      </w:r>
      <w:r w:rsidR="00EB666B" w:rsidRPr="005E1853">
        <w:rPr>
          <w:rFonts w:cstheme="minorHAnsi"/>
        </w:rPr>
        <w:t>There</w:t>
      </w:r>
      <w:r w:rsidR="00B661AD" w:rsidRPr="005E1853">
        <w:rPr>
          <w:rFonts w:cstheme="minorHAnsi"/>
        </w:rPr>
        <w:t xml:space="preserve"> is limited scope for decisions outside of the scheduled dates</w:t>
      </w:r>
      <w:r w:rsidR="00EB666B" w:rsidRPr="005E1853">
        <w:rPr>
          <w:rFonts w:cstheme="minorHAnsi"/>
        </w:rPr>
        <w:t xml:space="preserve">. Any </w:t>
      </w:r>
      <w:r w:rsidR="00B661AD" w:rsidRPr="005E1853">
        <w:rPr>
          <w:rFonts w:cstheme="minorHAnsi"/>
        </w:rPr>
        <w:t>requests for urgent decisions will need to be made by the team manager to the Local Authority Agency Advisor (LAAA), explaining the reasons why the submission could not</w:t>
      </w:r>
      <w:r w:rsidR="001147E3" w:rsidRPr="005E1853">
        <w:rPr>
          <w:rFonts w:cstheme="minorHAnsi"/>
        </w:rPr>
        <w:t xml:space="preserve"> or cannot</w:t>
      </w:r>
      <w:r w:rsidR="00B661AD" w:rsidRPr="005E1853">
        <w:rPr>
          <w:rFonts w:cstheme="minorHAnsi"/>
        </w:rPr>
        <w:t xml:space="preserve"> be achieved in time for a scheduled decision.  The final decision will lie with the LAAA as to whether there is capacity to complete this request.  </w:t>
      </w:r>
      <w:r w:rsidR="00B20269" w:rsidRPr="005E1853">
        <w:rPr>
          <w:rFonts w:cstheme="minorHAnsi"/>
        </w:rPr>
        <w:t xml:space="preserve">The ADM requires two weeks to review the papers and make their decision known, this will need to be considered within Court and when timetabling.   </w:t>
      </w:r>
    </w:p>
    <w:p w14:paraId="4C80E4E0" w14:textId="1F0C3F1B" w:rsidR="00B661AD" w:rsidRPr="005E1853" w:rsidRDefault="00B661AD" w:rsidP="00ED39D2">
      <w:pPr>
        <w:spacing w:line="276" w:lineRule="auto"/>
        <w:ind w:left="567"/>
        <w:rPr>
          <w:rFonts w:cstheme="minorHAnsi"/>
        </w:rPr>
      </w:pPr>
      <w:r w:rsidRPr="005E1853">
        <w:rPr>
          <w:rFonts w:cstheme="minorHAnsi"/>
        </w:rPr>
        <w:t xml:space="preserve">The administrator will make </w:t>
      </w:r>
      <w:r w:rsidR="00883D59" w:rsidRPr="005E1853">
        <w:rPr>
          <w:rFonts w:cstheme="minorHAnsi"/>
        </w:rPr>
        <w:t>the social worker</w:t>
      </w:r>
      <w:r w:rsidRPr="005E1853">
        <w:rPr>
          <w:rFonts w:cstheme="minorHAnsi"/>
        </w:rPr>
        <w:t xml:space="preserve"> aware of the date that </w:t>
      </w:r>
      <w:r w:rsidR="00883D59" w:rsidRPr="005E1853">
        <w:rPr>
          <w:rFonts w:cstheme="minorHAnsi"/>
        </w:rPr>
        <w:t>papers must be submitted by</w:t>
      </w:r>
      <w:r w:rsidR="000E05CD" w:rsidRPr="005E1853">
        <w:rPr>
          <w:rFonts w:cstheme="minorHAnsi"/>
        </w:rPr>
        <w:t>.</w:t>
      </w:r>
      <w:r w:rsidRPr="005E1853">
        <w:rPr>
          <w:rFonts w:cstheme="minorHAnsi"/>
        </w:rPr>
        <w:t xml:space="preserve">   </w:t>
      </w:r>
      <w:r w:rsidR="00B45FCF" w:rsidRPr="005E1853">
        <w:rPr>
          <w:rFonts w:cstheme="minorHAnsi"/>
        </w:rPr>
        <w:t xml:space="preserve">The Administrator will also provide a reminder list and the ADM guidance checklist from </w:t>
      </w:r>
      <w:proofErr w:type="spellStart"/>
      <w:r w:rsidR="00B45FCF" w:rsidRPr="005E1853">
        <w:rPr>
          <w:rFonts w:cstheme="minorHAnsi"/>
        </w:rPr>
        <w:t>Tri.x</w:t>
      </w:r>
      <w:proofErr w:type="spellEnd"/>
      <w:r w:rsidR="00B45FCF" w:rsidRPr="005E1853">
        <w:rPr>
          <w:rFonts w:cstheme="minorHAnsi"/>
        </w:rPr>
        <w:t xml:space="preserve"> to assist the social worker to write the Child Permanence Report (CPR). However, this guide is not exhaustive. </w:t>
      </w:r>
      <w:r w:rsidR="00883D59" w:rsidRPr="005E1853">
        <w:rPr>
          <w:rFonts w:cstheme="minorHAnsi"/>
          <w:b/>
          <w:bCs/>
        </w:rPr>
        <w:t>Papers</w:t>
      </w:r>
      <w:r w:rsidR="000E05CD" w:rsidRPr="005E1853">
        <w:rPr>
          <w:rFonts w:cstheme="minorHAnsi"/>
          <w:b/>
          <w:bCs/>
        </w:rPr>
        <w:t xml:space="preserve"> must be submitted by 12 noon on the submission date. A final review is completed on this day by the LAAA to prepare the LAAA summary for the ADM. Any that are not received by 12 noon will be moved to the holding bay or the next available ADM date.  </w:t>
      </w:r>
    </w:p>
    <w:p w14:paraId="3349DEF0" w14:textId="200E2E4A" w:rsidR="00B661AD" w:rsidRPr="005E1853" w:rsidRDefault="00F26164" w:rsidP="00ED39D2">
      <w:pPr>
        <w:spacing w:line="276" w:lineRule="auto"/>
        <w:ind w:left="567"/>
        <w:rPr>
          <w:rFonts w:cstheme="minorHAnsi"/>
        </w:rPr>
      </w:pPr>
      <w:r w:rsidRPr="005E1853">
        <w:rPr>
          <w:rFonts w:cstheme="minorHAnsi"/>
        </w:rPr>
        <w:t xml:space="preserve">Parallel planning for adoption guidance is on </w:t>
      </w:r>
      <w:proofErr w:type="spellStart"/>
      <w:r w:rsidRPr="005E1853">
        <w:rPr>
          <w:rFonts w:cstheme="minorHAnsi"/>
        </w:rPr>
        <w:t>tri.x</w:t>
      </w:r>
      <w:proofErr w:type="spellEnd"/>
      <w:r w:rsidR="004669AF" w:rsidRPr="005E1853">
        <w:rPr>
          <w:rFonts w:cstheme="minorHAnsi"/>
        </w:rPr>
        <w:t xml:space="preserve"> and should be followed for all children where there is a parallel plan for adoption. </w:t>
      </w:r>
    </w:p>
    <w:bookmarkStart w:id="1" w:name="_MON_1707627659"/>
    <w:bookmarkEnd w:id="1"/>
    <w:p w14:paraId="7DA2BF47" w14:textId="4E42CBAF" w:rsidR="005E1853" w:rsidRDefault="00350527" w:rsidP="00ED39D2">
      <w:pPr>
        <w:spacing w:after="3" w:line="276" w:lineRule="auto"/>
        <w:ind w:right="51"/>
        <w:contextualSpacing/>
        <w:jc w:val="both"/>
        <w:rPr>
          <w:rFonts w:cstheme="minorHAnsi"/>
        </w:rPr>
      </w:pPr>
      <w:r w:rsidRPr="005E1853">
        <w:rPr>
          <w:rFonts w:cstheme="minorHAnsi"/>
        </w:rPr>
        <w:object w:dxaOrig="1544" w:dyaOrig="998" w14:anchorId="51E4C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3" o:title=""/>
          </v:shape>
          <o:OLEObject Type="Embed" ProgID="Word.Document.12" ShapeID="_x0000_i1025" DrawAspect="Icon" ObjectID="_1712042323" r:id="rId24">
            <o:FieldCodes>\s</o:FieldCodes>
          </o:OLEObject>
        </w:object>
      </w:r>
    </w:p>
    <w:p w14:paraId="738CCA9E" w14:textId="67AFB52F" w:rsidR="00ED39D2" w:rsidRPr="009D0CC0" w:rsidRDefault="00F9693D" w:rsidP="00F9693D">
      <w:pPr>
        <w:pStyle w:val="ListParagraph"/>
        <w:numPr>
          <w:ilvl w:val="0"/>
          <w:numId w:val="1"/>
        </w:numPr>
        <w:spacing w:after="3" w:line="276" w:lineRule="auto"/>
        <w:ind w:left="567" w:right="51" w:hanging="567"/>
        <w:jc w:val="both"/>
        <w:rPr>
          <w:rFonts w:cstheme="minorHAnsi"/>
          <w:b/>
          <w:bCs/>
        </w:rPr>
      </w:pPr>
      <w:r w:rsidRPr="009D0CC0">
        <w:rPr>
          <w:rFonts w:cstheme="minorHAnsi"/>
          <w:b/>
          <w:bCs/>
        </w:rPr>
        <w:lastRenderedPageBreak/>
        <w:t>Child Permanence Report (CPR)</w:t>
      </w:r>
    </w:p>
    <w:p w14:paraId="5AC6AD41" w14:textId="02456BC5" w:rsidR="00F9693D" w:rsidRDefault="00F75E23" w:rsidP="00F9693D">
      <w:pPr>
        <w:pStyle w:val="ListParagraph"/>
        <w:spacing w:after="3" w:line="276" w:lineRule="auto"/>
        <w:ind w:left="567" w:right="51"/>
        <w:jc w:val="both"/>
        <w:rPr>
          <w:rFonts w:cstheme="minorHAnsi"/>
        </w:rPr>
      </w:pPr>
      <w:r>
        <w:t xml:space="preserve">The Child Permanence Report (CPR) is one of the most important reports a social worker will be asked to complete. It provides information that will be the basis of how the child understands their history during their childhood and throughout their adult life. </w:t>
      </w:r>
      <w:r>
        <w:rPr>
          <w:rFonts w:cstheme="minorHAnsi"/>
        </w:rPr>
        <w:t xml:space="preserve">The CPR </w:t>
      </w:r>
      <w:r w:rsidR="00F9693D">
        <w:rPr>
          <w:rFonts w:cstheme="minorHAnsi"/>
        </w:rPr>
        <w:t xml:space="preserve">must be completed on the child’s mosaic file, via the </w:t>
      </w:r>
      <w:r w:rsidR="006F5822">
        <w:rPr>
          <w:rFonts w:cstheme="minorHAnsi"/>
        </w:rPr>
        <w:t>adoption</w:t>
      </w:r>
      <w:r w:rsidR="00116FFC">
        <w:rPr>
          <w:rFonts w:cstheme="minorHAnsi"/>
        </w:rPr>
        <w:t xml:space="preserve"> decision</w:t>
      </w:r>
      <w:r w:rsidR="006F5822">
        <w:rPr>
          <w:rFonts w:cstheme="minorHAnsi"/>
        </w:rPr>
        <w:t xml:space="preserve"> pathway which would be started by the team manager. The Child Permanence Report </w:t>
      </w:r>
      <w:r w:rsidR="00BA7A89">
        <w:rPr>
          <w:rFonts w:cstheme="minorHAnsi"/>
        </w:rPr>
        <w:t>should be completed by the social worker who knows the child best, however they must meet the statutory requirements of the Restrictions on the Preparation of Adoption reports Regulations 2005 (ARR). The regulations state:</w:t>
      </w:r>
    </w:p>
    <w:p w14:paraId="7564FCEE" w14:textId="59849FD1" w:rsidR="00BA7A89" w:rsidRDefault="000B3032" w:rsidP="000B3032">
      <w:pPr>
        <w:pStyle w:val="ListParagraph"/>
        <w:spacing w:after="3" w:line="276" w:lineRule="auto"/>
        <w:ind w:left="1134" w:right="804"/>
        <w:jc w:val="both"/>
        <w:rPr>
          <w:i/>
          <w:iCs/>
        </w:rPr>
      </w:pPr>
      <w:r>
        <w:rPr>
          <w:i/>
          <w:iCs/>
        </w:rPr>
        <w:t>‘</w:t>
      </w:r>
      <w:proofErr w:type="gramStart"/>
      <w:r w:rsidRPr="000B3032">
        <w:rPr>
          <w:i/>
          <w:iCs/>
        </w:rPr>
        <w:t>the</w:t>
      </w:r>
      <w:proofErr w:type="gramEnd"/>
      <w:r w:rsidRPr="000B3032">
        <w:rPr>
          <w:i/>
          <w:iCs/>
        </w:rPr>
        <w:t xml:space="preserve"> Social Worker completing the CPR must have at least three years’ post qualifying experience in child care social work, including direct experience of adoption work, or be supervised by a social worker who is employed by the local authority and has at least three years’ post qualifying experience in child care social work, including direct experience of adoption work</w:t>
      </w:r>
      <w:r>
        <w:rPr>
          <w:i/>
          <w:iCs/>
        </w:rPr>
        <w:t>’</w:t>
      </w:r>
      <w:r w:rsidRPr="000B3032">
        <w:rPr>
          <w:i/>
          <w:iCs/>
        </w:rPr>
        <w:t>.</w:t>
      </w:r>
    </w:p>
    <w:p w14:paraId="4FF40DC9" w14:textId="60C1B155" w:rsidR="009D0CC0" w:rsidRDefault="009D0CC0" w:rsidP="000B3032">
      <w:pPr>
        <w:pStyle w:val="ListParagraph"/>
        <w:spacing w:after="3" w:line="276" w:lineRule="auto"/>
        <w:ind w:left="1134" w:right="804"/>
        <w:jc w:val="both"/>
        <w:rPr>
          <w:i/>
          <w:iCs/>
        </w:rPr>
      </w:pPr>
    </w:p>
    <w:p w14:paraId="01BCF781" w14:textId="0444BF96" w:rsidR="009D0CC0" w:rsidRPr="009D0CC0" w:rsidRDefault="00A03215" w:rsidP="00FD1451">
      <w:pPr>
        <w:pStyle w:val="ListParagraph"/>
        <w:spacing w:after="3" w:line="276" w:lineRule="auto"/>
        <w:ind w:left="567" w:right="-46"/>
        <w:jc w:val="both"/>
        <w:rPr>
          <w:rFonts w:cstheme="minorHAnsi"/>
        </w:rPr>
      </w:pPr>
      <w:r>
        <w:t xml:space="preserve">The LAAA can offer one to one support in relation to completion of CPRs </w:t>
      </w:r>
      <w:r w:rsidR="00EE7357">
        <w:t xml:space="preserve">and advise around the ADM progress if required. </w:t>
      </w:r>
      <w:r w:rsidR="000B7A78">
        <w:t xml:space="preserve">The LAAA can also provide support by reviewing the </w:t>
      </w:r>
      <w:r w:rsidR="006E1E30">
        <w:t>CPR prior to submission to provide advice and guidance.</w:t>
      </w:r>
      <w:r w:rsidR="009E1935">
        <w:t xml:space="preserve"> In addition,</w:t>
      </w:r>
      <w:r w:rsidR="00FD1451">
        <w:t xml:space="preserve"> the </w:t>
      </w:r>
      <w:r w:rsidR="00A252E7">
        <w:t>Guide</w:t>
      </w:r>
      <w:r w:rsidR="00FD1451">
        <w:t xml:space="preserve"> to completing a Child Permanence Report should be read and followed</w:t>
      </w:r>
      <w:r w:rsidR="00A252E7">
        <w:t xml:space="preserve"> and can be found via Tri.x.</w:t>
      </w:r>
    </w:p>
    <w:p w14:paraId="3C6CF284" w14:textId="77777777" w:rsidR="00ED39D2" w:rsidRPr="00B20269" w:rsidRDefault="00ED39D2" w:rsidP="00ED39D2">
      <w:pPr>
        <w:spacing w:after="3" w:line="276" w:lineRule="auto"/>
        <w:ind w:right="51"/>
        <w:contextualSpacing/>
        <w:jc w:val="both"/>
        <w:rPr>
          <w:rFonts w:ascii="Verdana" w:hAnsi="Verdana"/>
          <w:sz w:val="24"/>
          <w:szCs w:val="24"/>
        </w:rPr>
      </w:pPr>
    </w:p>
    <w:p w14:paraId="60EBCB93" w14:textId="54D61767" w:rsidR="000B4576" w:rsidRPr="007301C5" w:rsidRDefault="000B4576" w:rsidP="00ED39D2">
      <w:pPr>
        <w:pStyle w:val="ListParagraph"/>
        <w:numPr>
          <w:ilvl w:val="0"/>
          <w:numId w:val="1"/>
        </w:numPr>
        <w:spacing w:after="3" w:line="276" w:lineRule="auto"/>
        <w:ind w:left="567" w:right="51" w:hanging="567"/>
        <w:jc w:val="both"/>
        <w:rPr>
          <w:rFonts w:cstheme="minorHAnsi"/>
          <w:b/>
          <w:bCs/>
        </w:rPr>
      </w:pPr>
      <w:r w:rsidRPr="007301C5">
        <w:rPr>
          <w:rFonts w:cstheme="minorHAnsi"/>
          <w:b/>
          <w:bCs/>
        </w:rPr>
        <w:t>Adoption Medical Advisor Summary</w:t>
      </w:r>
    </w:p>
    <w:p w14:paraId="7AD7DF3D" w14:textId="014CB6EB" w:rsidR="000B4576" w:rsidRPr="000B4576" w:rsidRDefault="00CD15E0" w:rsidP="00ED39D2">
      <w:pPr>
        <w:spacing w:after="3" w:line="276" w:lineRule="auto"/>
        <w:ind w:left="567" w:right="51"/>
        <w:jc w:val="both"/>
        <w:rPr>
          <w:rFonts w:cstheme="minorHAnsi"/>
        </w:rPr>
      </w:pPr>
      <w:r>
        <w:rPr>
          <w:rFonts w:cstheme="minorHAnsi"/>
        </w:rPr>
        <w:t xml:space="preserve">It is essential that there is an Adoption Medical Advisor </w:t>
      </w:r>
      <w:r w:rsidR="00B02B5A">
        <w:rPr>
          <w:rFonts w:cstheme="minorHAnsi"/>
        </w:rPr>
        <w:t>s</w:t>
      </w:r>
      <w:r>
        <w:rPr>
          <w:rFonts w:cstheme="minorHAnsi"/>
        </w:rPr>
        <w:t xml:space="preserve">ummary with all paperwork submitted to ADM. </w:t>
      </w:r>
      <w:r w:rsidR="00256CBE">
        <w:rPr>
          <w:rFonts w:cstheme="minorHAnsi"/>
        </w:rPr>
        <w:t xml:space="preserve">The Adoption Medical Advisor is required to provide a summary </w:t>
      </w:r>
      <w:r w:rsidR="00B02B5A">
        <w:rPr>
          <w:rFonts w:cstheme="minorHAnsi"/>
        </w:rPr>
        <w:t xml:space="preserve">or confirm that no further report is necessary. This Agency Medical Advisor summary </w:t>
      </w:r>
      <w:r w:rsidR="000C5C94">
        <w:rPr>
          <w:rFonts w:cstheme="minorHAnsi"/>
        </w:rPr>
        <w:t xml:space="preserve">then forms part of the CPR (section 10). </w:t>
      </w:r>
    </w:p>
    <w:p w14:paraId="2FFFD551" w14:textId="7711FDFB" w:rsidR="005E1853" w:rsidRDefault="005E1853" w:rsidP="00ED39D2">
      <w:pPr>
        <w:spacing w:after="3" w:line="276" w:lineRule="auto"/>
        <w:ind w:right="51"/>
        <w:contextualSpacing/>
        <w:jc w:val="both"/>
        <w:rPr>
          <w:rFonts w:ascii="Verdana" w:hAnsi="Verdana"/>
          <w:sz w:val="24"/>
          <w:szCs w:val="24"/>
        </w:rPr>
      </w:pPr>
    </w:p>
    <w:p w14:paraId="08498842" w14:textId="3A28C0C4" w:rsidR="007301C5" w:rsidRPr="004A484E" w:rsidRDefault="007301C5" w:rsidP="00ED39D2">
      <w:pPr>
        <w:pStyle w:val="ListParagraph"/>
        <w:numPr>
          <w:ilvl w:val="0"/>
          <w:numId w:val="1"/>
        </w:numPr>
        <w:spacing w:after="3" w:line="276" w:lineRule="auto"/>
        <w:ind w:left="567" w:right="51" w:hanging="567"/>
        <w:jc w:val="both"/>
        <w:rPr>
          <w:rFonts w:cstheme="minorHAnsi"/>
          <w:b/>
          <w:bCs/>
        </w:rPr>
      </w:pPr>
      <w:r w:rsidRPr="004A484E">
        <w:rPr>
          <w:rFonts w:cstheme="minorHAnsi"/>
          <w:b/>
          <w:bCs/>
        </w:rPr>
        <w:t>Conferenc</w:t>
      </w:r>
      <w:r w:rsidR="00E061D9">
        <w:rPr>
          <w:rFonts w:cstheme="minorHAnsi"/>
          <w:b/>
          <w:bCs/>
        </w:rPr>
        <w:t>e</w:t>
      </w:r>
      <w:r w:rsidRPr="004A484E">
        <w:rPr>
          <w:rFonts w:cstheme="minorHAnsi"/>
          <w:b/>
          <w:bCs/>
        </w:rPr>
        <w:t xml:space="preserve"> and Reviewing Officer Views</w:t>
      </w:r>
    </w:p>
    <w:p w14:paraId="09B7E969" w14:textId="27B3476A" w:rsidR="007301C5" w:rsidRPr="00B20269" w:rsidRDefault="007F44DE" w:rsidP="00ED39D2">
      <w:pPr>
        <w:spacing w:after="3" w:line="276" w:lineRule="auto"/>
        <w:ind w:left="567" w:right="51"/>
        <w:jc w:val="both"/>
        <w:rPr>
          <w:rFonts w:cstheme="minorHAnsi"/>
        </w:rPr>
      </w:pPr>
      <w:r w:rsidRPr="00B20269">
        <w:rPr>
          <w:rFonts w:cstheme="minorHAnsi"/>
        </w:rPr>
        <w:t xml:space="preserve">The Conferencing and Reviewing Officer (CRO) needs to ratify the plan of adoption. This needs to be clearly recorded on the child’s mosaic file. </w:t>
      </w:r>
      <w:r w:rsidR="00E061D9">
        <w:rPr>
          <w:rFonts w:cstheme="minorHAnsi"/>
        </w:rPr>
        <w:t xml:space="preserve">  </w:t>
      </w:r>
      <w:bookmarkStart w:id="2" w:name="_Hlk101427146"/>
      <w:r w:rsidR="00E061D9">
        <w:rPr>
          <w:rFonts w:cstheme="minorHAnsi"/>
        </w:rPr>
        <w:t xml:space="preserve">The LAAA will email each allocated CRO, at least one calendar month in advance of the ADM deadline, to remind them to diary in a time to review the papers and give a rationale of their views in writing for the CPR and add this to the child’s record.  </w:t>
      </w:r>
      <w:bookmarkEnd w:id="2"/>
      <w:r w:rsidR="00A45AA5" w:rsidRPr="00B20269">
        <w:rPr>
          <w:rFonts w:cstheme="minorHAnsi"/>
        </w:rPr>
        <w:t>The ADM is unable to consider an ADM decision until the CRO has either:</w:t>
      </w:r>
    </w:p>
    <w:p w14:paraId="057B189D" w14:textId="6467DA5C" w:rsidR="00A45AA5" w:rsidRDefault="00A45AA5" w:rsidP="00ED39D2">
      <w:pPr>
        <w:pStyle w:val="ListParagraph"/>
        <w:numPr>
          <w:ilvl w:val="0"/>
          <w:numId w:val="18"/>
        </w:numPr>
        <w:spacing w:after="3" w:line="276" w:lineRule="auto"/>
        <w:ind w:left="1134" w:right="51" w:hanging="567"/>
        <w:jc w:val="both"/>
        <w:rPr>
          <w:rFonts w:cstheme="minorHAnsi"/>
        </w:rPr>
      </w:pPr>
      <w:r>
        <w:rPr>
          <w:rFonts w:cstheme="minorHAnsi"/>
        </w:rPr>
        <w:t>Ratified the plan of adoption and recorded this on Mosaic, or</w:t>
      </w:r>
    </w:p>
    <w:p w14:paraId="7F30F254" w14:textId="5D8B4BD1" w:rsidR="00A45AA5" w:rsidRPr="007F44DE" w:rsidRDefault="00A45AA5" w:rsidP="00ED39D2">
      <w:pPr>
        <w:pStyle w:val="ListParagraph"/>
        <w:numPr>
          <w:ilvl w:val="0"/>
          <w:numId w:val="18"/>
        </w:numPr>
        <w:spacing w:after="3" w:line="276" w:lineRule="auto"/>
        <w:ind w:left="1134" w:right="51" w:hanging="567"/>
        <w:jc w:val="both"/>
        <w:rPr>
          <w:rFonts w:cstheme="minorHAnsi"/>
        </w:rPr>
      </w:pPr>
      <w:r>
        <w:rPr>
          <w:rFonts w:cstheme="minorHAnsi"/>
        </w:rPr>
        <w:t xml:space="preserve">If the CRO does not agree </w:t>
      </w:r>
      <w:r w:rsidR="00065499">
        <w:rPr>
          <w:rFonts w:cstheme="minorHAnsi"/>
        </w:rPr>
        <w:t xml:space="preserve">with the plan for adoption, this has been through the resolution process and a copy of the minutes from this are included in the papers for submission for the ADM to consider. </w:t>
      </w:r>
    </w:p>
    <w:p w14:paraId="78E20739" w14:textId="77777777" w:rsidR="00350527" w:rsidRPr="007F44DE" w:rsidRDefault="00350527" w:rsidP="00ED39D2">
      <w:pPr>
        <w:spacing w:after="3" w:line="276" w:lineRule="auto"/>
        <w:ind w:right="51"/>
        <w:contextualSpacing/>
        <w:jc w:val="both"/>
        <w:rPr>
          <w:rFonts w:eastAsia="Calibri" w:cstheme="minorHAnsi"/>
          <w:b/>
          <w:bCs/>
          <w:color w:val="000000"/>
          <w:lang w:eastAsia="en-GB"/>
        </w:rPr>
      </w:pPr>
    </w:p>
    <w:p w14:paraId="0C557739" w14:textId="767868CC" w:rsidR="00AC5A37" w:rsidRDefault="00760B97" w:rsidP="00ED39D2">
      <w:pPr>
        <w:pStyle w:val="ListParagraph"/>
        <w:numPr>
          <w:ilvl w:val="0"/>
          <w:numId w:val="1"/>
        </w:numPr>
        <w:spacing w:after="3" w:line="276" w:lineRule="auto"/>
        <w:ind w:left="567" w:right="51" w:hanging="567"/>
        <w:jc w:val="both"/>
        <w:rPr>
          <w:rFonts w:ascii="Calibri" w:eastAsia="Calibri" w:hAnsi="Calibri" w:cs="Calibri"/>
          <w:b/>
          <w:bCs/>
          <w:color w:val="000000"/>
          <w:lang w:eastAsia="en-GB"/>
        </w:rPr>
      </w:pPr>
      <w:r>
        <w:rPr>
          <w:rFonts w:ascii="Calibri" w:eastAsia="Calibri" w:hAnsi="Calibri" w:cs="Calibri"/>
          <w:b/>
          <w:bCs/>
          <w:color w:val="000000"/>
          <w:lang w:eastAsia="en-GB"/>
        </w:rPr>
        <w:t xml:space="preserve">Required Paperwork for </w:t>
      </w:r>
      <w:r w:rsidR="00626CE3">
        <w:rPr>
          <w:rFonts w:ascii="Calibri" w:eastAsia="Calibri" w:hAnsi="Calibri" w:cs="Calibri"/>
          <w:b/>
          <w:bCs/>
          <w:color w:val="000000"/>
          <w:lang w:eastAsia="en-GB"/>
        </w:rPr>
        <w:t>ADM Decisions</w:t>
      </w:r>
    </w:p>
    <w:p w14:paraId="0459640E" w14:textId="0EBDE51D" w:rsidR="00EE2B26" w:rsidRPr="00EE668A" w:rsidRDefault="00EE2B26" w:rsidP="00ED39D2">
      <w:pPr>
        <w:spacing w:after="3" w:line="276" w:lineRule="auto"/>
        <w:ind w:left="567" w:right="51"/>
        <w:jc w:val="both"/>
        <w:rPr>
          <w:rFonts w:ascii="Calibri" w:eastAsia="Calibri" w:hAnsi="Calibri" w:cs="Calibri"/>
          <w:color w:val="000000"/>
          <w:lang w:eastAsia="en-GB"/>
        </w:rPr>
      </w:pPr>
      <w:r w:rsidRPr="00EE668A">
        <w:rPr>
          <w:rFonts w:ascii="Calibri" w:eastAsia="Calibri" w:hAnsi="Calibri" w:cs="Calibri"/>
          <w:color w:val="000000"/>
          <w:lang w:eastAsia="en-GB"/>
        </w:rPr>
        <w:t xml:space="preserve">All papers </w:t>
      </w:r>
      <w:r w:rsidR="00EE668A" w:rsidRPr="00EE668A">
        <w:rPr>
          <w:rFonts w:ascii="Calibri" w:eastAsia="Calibri" w:hAnsi="Calibri" w:cs="Calibri"/>
          <w:color w:val="000000"/>
          <w:lang w:eastAsia="en-GB"/>
        </w:rPr>
        <w:t xml:space="preserve">must be uploaded </w:t>
      </w:r>
      <w:r w:rsidR="00EE668A">
        <w:rPr>
          <w:rFonts w:ascii="Calibri" w:eastAsia="Calibri" w:hAnsi="Calibri" w:cs="Calibri"/>
          <w:color w:val="000000"/>
          <w:lang w:eastAsia="en-GB"/>
        </w:rPr>
        <w:t>on</w:t>
      </w:r>
      <w:r w:rsidR="00EE668A" w:rsidRPr="00EE668A">
        <w:rPr>
          <w:rFonts w:ascii="Calibri" w:eastAsia="Calibri" w:hAnsi="Calibri" w:cs="Calibri"/>
          <w:color w:val="000000"/>
          <w:lang w:eastAsia="en-GB"/>
        </w:rPr>
        <w:t xml:space="preserve">to the Adoption Decision episode within the child’s file on Mosaic. </w:t>
      </w:r>
      <w:r w:rsidR="00566800">
        <w:rPr>
          <w:rFonts w:ascii="Calibri" w:eastAsia="Calibri" w:hAnsi="Calibri" w:cs="Calibri"/>
          <w:color w:val="000000"/>
          <w:lang w:eastAsia="en-GB"/>
        </w:rPr>
        <w:t>The required paperwork are as follows:</w:t>
      </w:r>
    </w:p>
    <w:p w14:paraId="535E3181" w14:textId="77777777" w:rsidR="00F93EB7" w:rsidRDefault="00F93EB7" w:rsidP="00ED39D2">
      <w:pPr>
        <w:pStyle w:val="ListParagraph"/>
        <w:numPr>
          <w:ilvl w:val="0"/>
          <w:numId w:val="19"/>
        </w:numPr>
        <w:spacing w:line="276" w:lineRule="auto"/>
        <w:ind w:left="1134" w:hanging="567"/>
        <w:rPr>
          <w:rFonts w:cstheme="minorHAnsi"/>
        </w:rPr>
      </w:pPr>
      <w:r>
        <w:rPr>
          <w:rFonts w:cstheme="minorHAnsi"/>
          <w:b/>
          <w:bCs/>
        </w:rPr>
        <w:t>Email</w:t>
      </w:r>
      <w:r w:rsidRPr="00F93EB7">
        <w:rPr>
          <w:rFonts w:cstheme="minorHAnsi"/>
          <w:b/>
          <w:bCs/>
        </w:rPr>
        <w:t xml:space="preserve"> confirmation from the author of the CPR to confirm paper</w:t>
      </w:r>
      <w:r>
        <w:rPr>
          <w:rFonts w:cstheme="minorHAnsi"/>
          <w:b/>
          <w:bCs/>
        </w:rPr>
        <w:t>s</w:t>
      </w:r>
      <w:r w:rsidRPr="00F93EB7">
        <w:rPr>
          <w:rFonts w:cstheme="minorHAnsi"/>
          <w:b/>
          <w:bCs/>
        </w:rPr>
        <w:t xml:space="preserve"> are ready for submission and have been fully </w:t>
      </w:r>
      <w:r>
        <w:rPr>
          <w:rFonts w:cstheme="minorHAnsi"/>
          <w:b/>
          <w:bCs/>
        </w:rPr>
        <w:t>quality assured and agreed by the</w:t>
      </w:r>
      <w:r w:rsidRPr="00F93EB7">
        <w:rPr>
          <w:rFonts w:cstheme="minorHAnsi"/>
          <w:b/>
          <w:bCs/>
        </w:rPr>
        <w:t xml:space="preserve"> team manager</w:t>
      </w:r>
      <w:r w:rsidRPr="00F93EB7">
        <w:rPr>
          <w:rFonts w:cstheme="minorHAnsi"/>
        </w:rPr>
        <w:t xml:space="preserve">. </w:t>
      </w:r>
    </w:p>
    <w:p w14:paraId="1A0A1050" w14:textId="19CE5B24" w:rsidR="00437ABB" w:rsidRDefault="00531D58" w:rsidP="00ED39D2">
      <w:pPr>
        <w:pStyle w:val="ListParagraph"/>
        <w:spacing w:line="276" w:lineRule="auto"/>
        <w:ind w:left="1134"/>
        <w:rPr>
          <w:rFonts w:cstheme="minorHAnsi"/>
        </w:rPr>
      </w:pPr>
      <w:r>
        <w:rPr>
          <w:rFonts w:cstheme="minorHAnsi"/>
        </w:rPr>
        <w:t>A</w:t>
      </w:r>
      <w:r w:rsidR="00F93EB7" w:rsidRPr="00F93EB7">
        <w:rPr>
          <w:rFonts w:cstheme="minorHAnsi"/>
        </w:rPr>
        <w:t xml:space="preserve">ll relevant dates are provided and are accurate and </w:t>
      </w:r>
      <w:r>
        <w:rPr>
          <w:rFonts w:cstheme="minorHAnsi"/>
        </w:rPr>
        <w:t>the social worker needs</w:t>
      </w:r>
      <w:r w:rsidR="00F93EB7" w:rsidRPr="00F93EB7">
        <w:rPr>
          <w:rFonts w:cstheme="minorHAnsi"/>
        </w:rPr>
        <w:t xml:space="preserve"> indicate </w:t>
      </w:r>
      <w:r>
        <w:rPr>
          <w:rFonts w:cstheme="minorHAnsi"/>
        </w:rPr>
        <w:t>if they have three years</w:t>
      </w:r>
      <w:r w:rsidR="00F93EB7" w:rsidRPr="00F93EB7">
        <w:rPr>
          <w:rFonts w:cstheme="minorHAnsi"/>
        </w:rPr>
        <w:t xml:space="preserve"> post qualifying experience to write a CPR. If </w:t>
      </w:r>
      <w:r>
        <w:rPr>
          <w:rFonts w:cstheme="minorHAnsi"/>
        </w:rPr>
        <w:t xml:space="preserve">the social worker </w:t>
      </w:r>
      <w:r>
        <w:rPr>
          <w:rFonts w:cstheme="minorHAnsi"/>
        </w:rPr>
        <w:lastRenderedPageBreak/>
        <w:t>does not have the three years post qualifying experience, the t</w:t>
      </w:r>
      <w:r w:rsidR="00F93EB7" w:rsidRPr="00F93EB7">
        <w:rPr>
          <w:rFonts w:cstheme="minorHAnsi"/>
        </w:rPr>
        <w:t xml:space="preserve">eam </w:t>
      </w:r>
      <w:r w:rsidR="00437ABB">
        <w:rPr>
          <w:rFonts w:cstheme="minorHAnsi"/>
        </w:rPr>
        <w:t>ma</w:t>
      </w:r>
      <w:r w:rsidR="00F93EB7" w:rsidRPr="00F93EB7">
        <w:rPr>
          <w:rFonts w:cstheme="minorHAnsi"/>
        </w:rPr>
        <w:t xml:space="preserve">nager must sign and verify section 2 and add their post qualifying experience. This information is mandatory, and we </w:t>
      </w:r>
      <w:r w:rsidR="00566800" w:rsidRPr="00F93EB7">
        <w:rPr>
          <w:rFonts w:cstheme="minorHAnsi"/>
        </w:rPr>
        <w:t>must</w:t>
      </w:r>
      <w:r w:rsidR="00F93EB7" w:rsidRPr="00F93EB7">
        <w:rPr>
          <w:rFonts w:cstheme="minorHAnsi"/>
        </w:rPr>
        <w:t xml:space="preserve"> report on </w:t>
      </w:r>
      <w:r w:rsidR="00437ABB" w:rsidRPr="00F93EB7">
        <w:rPr>
          <w:rFonts w:cstheme="minorHAnsi"/>
        </w:rPr>
        <w:t>th</w:t>
      </w:r>
      <w:r w:rsidR="00437ABB">
        <w:rPr>
          <w:rFonts w:cstheme="minorHAnsi"/>
        </w:rPr>
        <w:t>is</w:t>
      </w:r>
      <w:r w:rsidR="00437ABB" w:rsidRPr="00F93EB7">
        <w:rPr>
          <w:rFonts w:cstheme="minorHAnsi"/>
        </w:rPr>
        <w:t xml:space="preserve"> every six month</w:t>
      </w:r>
      <w:r w:rsidR="00F93EB7" w:rsidRPr="00F93EB7">
        <w:rPr>
          <w:rFonts w:cstheme="minorHAnsi"/>
        </w:rPr>
        <w:t xml:space="preserve">. </w:t>
      </w:r>
      <w:r w:rsidR="00437ABB">
        <w:rPr>
          <w:rFonts w:cstheme="minorHAnsi"/>
        </w:rPr>
        <w:t>The team manager</w:t>
      </w:r>
      <w:r w:rsidR="00F93EB7" w:rsidRPr="00F93EB7">
        <w:rPr>
          <w:rFonts w:cstheme="minorHAnsi"/>
        </w:rPr>
        <w:t xml:space="preserve"> must verify by email that they have read all the paperwork and agree with the information provided.</w:t>
      </w:r>
    </w:p>
    <w:p w14:paraId="003F04FC" w14:textId="77777777" w:rsidR="00437ABB" w:rsidRDefault="00F93EB7" w:rsidP="00ED39D2">
      <w:pPr>
        <w:pStyle w:val="ListParagraph"/>
        <w:numPr>
          <w:ilvl w:val="0"/>
          <w:numId w:val="19"/>
        </w:numPr>
        <w:spacing w:line="276" w:lineRule="auto"/>
        <w:ind w:left="1134" w:hanging="567"/>
        <w:rPr>
          <w:rFonts w:cstheme="minorHAnsi"/>
        </w:rPr>
      </w:pPr>
      <w:r w:rsidRPr="00437ABB">
        <w:rPr>
          <w:rFonts w:cstheme="minorHAnsi"/>
          <w:b/>
          <w:bCs/>
        </w:rPr>
        <w:t>A fully completed CPR</w:t>
      </w:r>
      <w:r w:rsidRPr="00437ABB">
        <w:rPr>
          <w:rFonts w:cstheme="minorHAnsi"/>
        </w:rPr>
        <w:t xml:space="preserve"> with no sections left blank or partially completed (see good practice points at the end of this guide for further information on what to include in your CPR).</w:t>
      </w:r>
    </w:p>
    <w:p w14:paraId="4E774619" w14:textId="77777777" w:rsidR="003B6D0E" w:rsidRPr="003B6D0E" w:rsidRDefault="00F93EB7" w:rsidP="00ED39D2">
      <w:pPr>
        <w:pStyle w:val="ListParagraph"/>
        <w:numPr>
          <w:ilvl w:val="0"/>
          <w:numId w:val="19"/>
        </w:numPr>
        <w:spacing w:line="276" w:lineRule="auto"/>
        <w:ind w:left="1134" w:hanging="567"/>
        <w:rPr>
          <w:rFonts w:cstheme="minorHAnsi"/>
        </w:rPr>
      </w:pPr>
      <w:r w:rsidRPr="00437ABB">
        <w:rPr>
          <w:rFonts w:cstheme="minorHAnsi"/>
          <w:b/>
          <w:bCs/>
        </w:rPr>
        <w:t>A fully completed genogram</w:t>
      </w:r>
      <w:r w:rsidRPr="00437ABB">
        <w:rPr>
          <w:rFonts w:cstheme="minorHAnsi"/>
        </w:rPr>
        <w:t xml:space="preserve"> that includes both maternal and paternal family and all family known to us (anyone mentioned in the paperwork or on Mosaic); that indicates the relationship between the family member and the child and that gives the ages of any minors so that the ADM knows they do not need ruling out as potential carers. All siblings whether full or half must be included on the genogram. If a family member is deceased, this must also be clear. The genogram is a mandatory and regulatory part of the submission to ADM.  </w:t>
      </w:r>
      <w:r w:rsidRPr="003B6D0E">
        <w:rPr>
          <w:rFonts w:cstheme="minorHAnsi"/>
          <w:b/>
          <w:bCs/>
        </w:rPr>
        <w:t xml:space="preserve">Please note that </w:t>
      </w:r>
      <w:r w:rsidR="003B6D0E" w:rsidRPr="003B6D0E">
        <w:rPr>
          <w:rFonts w:cstheme="minorHAnsi"/>
          <w:b/>
          <w:bCs/>
        </w:rPr>
        <w:t>the genogram must be submitted at the time of the</w:t>
      </w:r>
      <w:r w:rsidRPr="003B6D0E">
        <w:rPr>
          <w:rFonts w:cstheme="minorHAnsi"/>
          <w:b/>
          <w:bCs/>
        </w:rPr>
        <w:t xml:space="preserve"> CPR a</w:t>
      </w:r>
      <w:r w:rsidR="003B6D0E" w:rsidRPr="003B6D0E">
        <w:rPr>
          <w:rFonts w:cstheme="minorHAnsi"/>
          <w:b/>
          <w:bCs/>
        </w:rPr>
        <w:t>nd</w:t>
      </w:r>
      <w:r w:rsidRPr="003B6D0E">
        <w:rPr>
          <w:rFonts w:cstheme="minorHAnsi"/>
          <w:b/>
          <w:bCs/>
        </w:rPr>
        <w:t xml:space="preserve"> a reflective review cannot be completed without it. </w:t>
      </w:r>
    </w:p>
    <w:p w14:paraId="153B3F28" w14:textId="77777777" w:rsid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A copy of the child's birth certificate</w:t>
      </w:r>
      <w:r w:rsidRPr="003B6D0E">
        <w:rPr>
          <w:rFonts w:cstheme="minorHAnsi"/>
        </w:rPr>
        <w:t xml:space="preserve"> – the legal name on this certificate must tally with the Mosaic record of their name.  </w:t>
      </w:r>
    </w:p>
    <w:p w14:paraId="7812980F" w14:textId="0F350C94" w:rsidR="003B6D0E" w:rsidRP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 xml:space="preserve">A copy of any </w:t>
      </w:r>
      <w:r w:rsidR="003B6D0E">
        <w:rPr>
          <w:rFonts w:cstheme="minorHAnsi"/>
          <w:b/>
          <w:bCs/>
        </w:rPr>
        <w:t>Viability Assessments/Connected Persons Assessments/Special Guardianship Assessments</w:t>
      </w:r>
      <w:r w:rsidRPr="003B6D0E">
        <w:rPr>
          <w:rFonts w:cstheme="minorHAnsi"/>
          <w:b/>
          <w:bCs/>
        </w:rPr>
        <w:t xml:space="preserve"> completed on family or friends.</w:t>
      </w:r>
    </w:p>
    <w:p w14:paraId="67E008C2" w14:textId="77777777" w:rsid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 xml:space="preserve">A copy of any specialist/expert/risk assessments that have been requested by court and/or that are pertinent to your submission. </w:t>
      </w:r>
      <w:r w:rsidRPr="003B6D0E">
        <w:rPr>
          <w:rFonts w:cstheme="minorHAnsi"/>
        </w:rPr>
        <w:t>Such as Psycholog</w:t>
      </w:r>
      <w:r w:rsidR="003B6D0E">
        <w:rPr>
          <w:rFonts w:cstheme="minorHAnsi"/>
        </w:rPr>
        <w:t>ical</w:t>
      </w:r>
      <w:r w:rsidRPr="003B6D0E">
        <w:rPr>
          <w:rFonts w:cstheme="minorHAnsi"/>
        </w:rPr>
        <w:t xml:space="preserve"> and Psychiatric assessments, and Independent Social Work assessments. This list is not exhaustive.  These documents need to be named correctly, </w:t>
      </w:r>
      <w:r w:rsidR="003B6D0E" w:rsidRPr="003B6D0E">
        <w:rPr>
          <w:rFonts w:cstheme="minorHAnsi"/>
        </w:rPr>
        <w:t>i.e.,</w:t>
      </w:r>
      <w:r w:rsidRPr="003B6D0E">
        <w:rPr>
          <w:rFonts w:cstheme="minorHAnsi"/>
        </w:rPr>
        <w:t xml:space="preserve"> type of report name of person it relates to, name expert and date completed.  </w:t>
      </w:r>
    </w:p>
    <w:p w14:paraId="3C8FF30D" w14:textId="77777777" w:rsidR="003B6D0E" w:rsidRDefault="00F93EB7" w:rsidP="00ED39D2">
      <w:pPr>
        <w:pStyle w:val="ListParagraph"/>
        <w:numPr>
          <w:ilvl w:val="0"/>
          <w:numId w:val="19"/>
        </w:numPr>
        <w:spacing w:line="276" w:lineRule="auto"/>
        <w:ind w:left="1134" w:hanging="567"/>
        <w:rPr>
          <w:rFonts w:cstheme="minorHAnsi"/>
        </w:rPr>
      </w:pPr>
      <w:r w:rsidRPr="003B6D0E">
        <w:rPr>
          <w:rFonts w:cstheme="minorHAnsi"/>
          <w:b/>
          <w:bCs/>
        </w:rPr>
        <w:t xml:space="preserve">Legal advice report. </w:t>
      </w:r>
      <w:r w:rsidRPr="003B6D0E">
        <w:rPr>
          <w:rFonts w:cstheme="minorHAnsi"/>
        </w:rPr>
        <w:t xml:space="preserve">This is obtained by the Adoption panel admin team </w:t>
      </w:r>
      <w:r w:rsidR="003B6D0E">
        <w:rPr>
          <w:rFonts w:cstheme="minorHAnsi"/>
        </w:rPr>
        <w:t>on submission of ADM papers</w:t>
      </w:r>
      <w:r w:rsidRPr="003B6D0E">
        <w:rPr>
          <w:rFonts w:cstheme="minorHAnsi"/>
        </w:rPr>
        <w:t>. The ADM cannot make a decision without this legal advice</w:t>
      </w:r>
      <w:r w:rsidR="003B6D0E">
        <w:rPr>
          <w:rFonts w:cstheme="minorHAnsi"/>
        </w:rPr>
        <w:t>.</w:t>
      </w:r>
    </w:p>
    <w:p w14:paraId="3FA626B8" w14:textId="6BE0696B" w:rsidR="00F93EB7" w:rsidRDefault="00F93EB7" w:rsidP="00ED39D2">
      <w:pPr>
        <w:pStyle w:val="ListParagraph"/>
        <w:numPr>
          <w:ilvl w:val="0"/>
          <w:numId w:val="19"/>
        </w:numPr>
        <w:spacing w:line="276" w:lineRule="auto"/>
        <w:ind w:left="1134" w:hanging="567"/>
        <w:rPr>
          <w:rFonts w:cstheme="minorHAnsi"/>
        </w:rPr>
      </w:pPr>
      <w:r w:rsidRPr="003B6D0E">
        <w:rPr>
          <w:rFonts w:cstheme="minorHAnsi"/>
          <w:b/>
          <w:bCs/>
        </w:rPr>
        <w:t>Adoption Agency Medical summary</w:t>
      </w:r>
      <w:r w:rsidRPr="003B6D0E">
        <w:rPr>
          <w:rFonts w:cstheme="minorHAnsi"/>
        </w:rPr>
        <w:t xml:space="preserve">. The allocated social must make this request in addition to requesting a joint initial health assessment and adoption medical report.  As highlighted above to ensure that the adoption medical paperwork is available for the medical advisor to consider and complete their report prior to the ADM submission date.  The Agency Adoption </w:t>
      </w:r>
      <w:r w:rsidR="00116FFC">
        <w:rPr>
          <w:rFonts w:cstheme="minorHAnsi"/>
        </w:rPr>
        <w:t xml:space="preserve">Medial Advisor </w:t>
      </w:r>
      <w:r w:rsidRPr="003B6D0E">
        <w:rPr>
          <w:rFonts w:cstheme="minorHAnsi"/>
        </w:rPr>
        <w:t>summary must</w:t>
      </w:r>
      <w:r w:rsidR="00EE2B26">
        <w:rPr>
          <w:rFonts w:cstheme="minorHAnsi"/>
        </w:rPr>
        <w:t xml:space="preserve"> have been held</w:t>
      </w:r>
      <w:r w:rsidRPr="003B6D0E">
        <w:rPr>
          <w:rFonts w:cstheme="minorHAnsi"/>
        </w:rPr>
        <w:t xml:space="preserve"> within </w:t>
      </w:r>
      <w:r w:rsidR="00EE2B26">
        <w:rPr>
          <w:rFonts w:cstheme="minorHAnsi"/>
        </w:rPr>
        <w:t>six</w:t>
      </w:r>
      <w:r w:rsidRPr="003B6D0E">
        <w:rPr>
          <w:rFonts w:cstheme="minorHAnsi"/>
        </w:rPr>
        <w:t xml:space="preserve"> months of the</w:t>
      </w:r>
      <w:r w:rsidR="00EE2B26">
        <w:rPr>
          <w:rFonts w:cstheme="minorHAnsi"/>
        </w:rPr>
        <w:t xml:space="preserve"> date of the</w:t>
      </w:r>
      <w:r w:rsidRPr="003B6D0E">
        <w:rPr>
          <w:rFonts w:cstheme="minorHAnsi"/>
        </w:rPr>
        <w:t xml:space="preserve"> ADM decision.</w:t>
      </w:r>
    </w:p>
    <w:p w14:paraId="18CC69C2" w14:textId="77777777" w:rsidR="008513A1" w:rsidRDefault="008513A1" w:rsidP="00ED39D2">
      <w:pPr>
        <w:pStyle w:val="ListParagraph"/>
        <w:spacing w:line="276" w:lineRule="auto"/>
        <w:ind w:left="1080"/>
        <w:rPr>
          <w:rFonts w:cstheme="minorHAnsi"/>
        </w:rPr>
      </w:pPr>
    </w:p>
    <w:p w14:paraId="350D13B1" w14:textId="02F57467" w:rsidR="008513A1" w:rsidRPr="00CA2E7B" w:rsidRDefault="008513A1" w:rsidP="00ED39D2">
      <w:pPr>
        <w:pStyle w:val="ListParagraph"/>
        <w:numPr>
          <w:ilvl w:val="0"/>
          <w:numId w:val="1"/>
        </w:numPr>
        <w:spacing w:line="276" w:lineRule="auto"/>
        <w:ind w:left="567" w:hanging="567"/>
        <w:rPr>
          <w:rFonts w:cstheme="minorHAnsi"/>
          <w:b/>
          <w:bCs/>
        </w:rPr>
      </w:pPr>
      <w:r w:rsidRPr="00CA2E7B">
        <w:rPr>
          <w:rFonts w:cstheme="minorHAnsi"/>
          <w:b/>
          <w:bCs/>
        </w:rPr>
        <w:t xml:space="preserve">Submitting paperwork for a </w:t>
      </w:r>
      <w:r w:rsidR="00A44C6F" w:rsidRPr="00CA2E7B">
        <w:rPr>
          <w:rFonts w:cstheme="minorHAnsi"/>
          <w:b/>
          <w:bCs/>
        </w:rPr>
        <w:t>‘should be placed for adoption’ (SHOPA) decision</w:t>
      </w:r>
    </w:p>
    <w:p w14:paraId="4698DEBE" w14:textId="77777777" w:rsidR="003E1183" w:rsidRDefault="001A623C" w:rsidP="00ED39D2">
      <w:pPr>
        <w:pStyle w:val="ListParagraph"/>
        <w:numPr>
          <w:ilvl w:val="0"/>
          <w:numId w:val="21"/>
        </w:numPr>
        <w:spacing w:line="276" w:lineRule="auto"/>
        <w:ind w:left="1134" w:hanging="567"/>
        <w:rPr>
          <w:rFonts w:cstheme="minorHAnsi"/>
        </w:rPr>
      </w:pPr>
      <w:r w:rsidRPr="003E1183">
        <w:rPr>
          <w:rFonts w:cstheme="minorHAnsi"/>
        </w:rPr>
        <w:t xml:space="preserve">All paperwork </w:t>
      </w:r>
      <w:r w:rsidR="00FE22BF" w:rsidRPr="003E1183">
        <w:rPr>
          <w:rFonts w:cstheme="minorHAnsi"/>
        </w:rPr>
        <w:t>is to be submitted</w:t>
      </w:r>
      <w:r w:rsidR="003E1183" w:rsidRPr="003E1183">
        <w:rPr>
          <w:rFonts w:cstheme="minorHAnsi"/>
        </w:rPr>
        <w:t xml:space="preserve"> via the Adoption Decision Episode on Mosaic</w:t>
      </w:r>
      <w:r w:rsidR="00FE22BF" w:rsidRPr="003E1183">
        <w:rPr>
          <w:rFonts w:cstheme="minorHAnsi"/>
        </w:rPr>
        <w:t xml:space="preserve"> and received by the </w:t>
      </w:r>
      <w:r w:rsidR="003E1183" w:rsidRPr="003E1183">
        <w:rPr>
          <w:rFonts w:cstheme="minorHAnsi"/>
        </w:rPr>
        <w:t>administrator</w:t>
      </w:r>
      <w:r w:rsidR="00FE22BF" w:rsidRPr="003E1183">
        <w:rPr>
          <w:rFonts w:cstheme="minorHAnsi"/>
        </w:rPr>
        <w:t xml:space="preserve"> by 12 noon on the submission date.</w:t>
      </w:r>
      <w:r w:rsidRPr="001A623C">
        <w:rPr>
          <w:rFonts w:cstheme="minorHAnsi"/>
        </w:rPr>
        <w:t xml:space="preserve"> </w:t>
      </w:r>
      <w:r w:rsidR="00FE22BF">
        <w:rPr>
          <w:rFonts w:cstheme="minorHAnsi"/>
        </w:rPr>
        <w:t>This enables a</w:t>
      </w:r>
      <w:r w:rsidRPr="001A623C">
        <w:rPr>
          <w:rFonts w:cstheme="minorHAnsi"/>
        </w:rPr>
        <w:t xml:space="preserve"> final review check to be completed </w:t>
      </w:r>
      <w:r w:rsidR="00FE22BF">
        <w:rPr>
          <w:rFonts w:cstheme="minorHAnsi"/>
        </w:rPr>
        <w:t xml:space="preserve">by the LAAA and for </w:t>
      </w:r>
      <w:r w:rsidR="003E1183">
        <w:rPr>
          <w:rFonts w:cstheme="minorHAnsi"/>
        </w:rPr>
        <w:t xml:space="preserve">any amendments to be made if required. Please be aware that amendments will need to be completed within 24 hours. </w:t>
      </w:r>
    </w:p>
    <w:p w14:paraId="47E5979F" w14:textId="1BBFD66A" w:rsidR="00E63F57" w:rsidRDefault="003E1183" w:rsidP="00ED39D2">
      <w:pPr>
        <w:pStyle w:val="ListParagraph"/>
        <w:numPr>
          <w:ilvl w:val="0"/>
          <w:numId w:val="21"/>
        </w:numPr>
        <w:spacing w:line="276" w:lineRule="auto"/>
        <w:ind w:left="1134" w:hanging="567"/>
        <w:rPr>
          <w:rFonts w:cstheme="minorHAnsi"/>
        </w:rPr>
      </w:pPr>
      <w:r>
        <w:rPr>
          <w:rFonts w:cstheme="minorHAnsi"/>
        </w:rPr>
        <w:t>A s</w:t>
      </w:r>
      <w:r w:rsidRPr="003E1183">
        <w:rPr>
          <w:rFonts w:cstheme="minorHAnsi"/>
        </w:rPr>
        <w:t>ubmission</w:t>
      </w:r>
      <w:r w:rsidR="001A623C" w:rsidRPr="003E1183">
        <w:rPr>
          <w:rFonts w:cstheme="minorHAnsi"/>
        </w:rPr>
        <w:t xml:space="preserve"> confirmation should be sent via email to the admin team mailbo</w:t>
      </w:r>
      <w:r>
        <w:rPr>
          <w:rFonts w:cstheme="minorHAnsi"/>
        </w:rPr>
        <w:t xml:space="preserve">x at </w:t>
      </w:r>
      <w:hyperlink r:id="rId25" w:history="1">
        <w:r w:rsidR="001A623C" w:rsidRPr="003E1183">
          <w:rPr>
            <w:rStyle w:val="Hyperlink"/>
            <w:rFonts w:cstheme="minorHAnsi"/>
          </w:rPr>
          <w:t>ACDadoptionpaneladmin@westsussexlgov.uk</w:t>
        </w:r>
      </w:hyperlink>
      <w:r>
        <w:rPr>
          <w:rFonts w:cstheme="minorHAnsi"/>
        </w:rPr>
        <w:t xml:space="preserve">. </w:t>
      </w:r>
      <w:r w:rsidR="001A623C" w:rsidRPr="003E1183">
        <w:rPr>
          <w:rFonts w:cstheme="minorHAnsi"/>
        </w:rPr>
        <w:t> </w:t>
      </w:r>
      <w:r w:rsidR="00BC6D5C">
        <w:rPr>
          <w:rFonts w:cstheme="minorHAnsi"/>
        </w:rPr>
        <w:t xml:space="preserve">It is essential that this email address is used for all submissions and not sent to individuals. </w:t>
      </w:r>
      <w:r w:rsidR="001A623C" w:rsidRPr="00BC6D5C">
        <w:rPr>
          <w:rFonts w:cstheme="minorHAnsi"/>
        </w:rPr>
        <w:t xml:space="preserve"> </w:t>
      </w:r>
      <w:r w:rsidR="00E63F57">
        <w:rPr>
          <w:rFonts w:cstheme="minorHAnsi"/>
        </w:rPr>
        <w:t>T</w:t>
      </w:r>
      <w:r w:rsidR="001A623C" w:rsidRPr="00BC6D5C">
        <w:rPr>
          <w:rFonts w:cstheme="minorHAnsi"/>
        </w:rPr>
        <w:t xml:space="preserve">he Local Authority </w:t>
      </w:r>
      <w:r w:rsidR="00E63F57">
        <w:rPr>
          <w:rFonts w:cstheme="minorHAnsi"/>
        </w:rPr>
        <w:t>Agency</w:t>
      </w:r>
      <w:r w:rsidR="001A623C" w:rsidRPr="00BC6D5C">
        <w:rPr>
          <w:rFonts w:cstheme="minorHAnsi"/>
        </w:rPr>
        <w:t xml:space="preserve"> </w:t>
      </w:r>
      <w:r w:rsidR="00E63F57">
        <w:rPr>
          <w:rFonts w:cstheme="minorHAnsi"/>
        </w:rPr>
        <w:t>A</w:t>
      </w:r>
      <w:r w:rsidR="001A623C" w:rsidRPr="00BC6D5C">
        <w:rPr>
          <w:rFonts w:cstheme="minorHAnsi"/>
        </w:rPr>
        <w:t xml:space="preserve">dvisor </w:t>
      </w:r>
      <w:r w:rsidR="00E63F57">
        <w:rPr>
          <w:rFonts w:cstheme="minorHAnsi"/>
        </w:rPr>
        <w:t>can be copied into the email to enable them</w:t>
      </w:r>
      <w:r w:rsidR="001A623C" w:rsidRPr="00BC6D5C">
        <w:rPr>
          <w:rFonts w:cstheme="minorHAnsi"/>
        </w:rPr>
        <w:t xml:space="preserve"> </w:t>
      </w:r>
      <w:r w:rsidR="00E63F57">
        <w:rPr>
          <w:rFonts w:cstheme="minorHAnsi"/>
        </w:rPr>
        <w:t xml:space="preserve">to </w:t>
      </w:r>
      <w:r w:rsidR="001A623C" w:rsidRPr="00BC6D5C">
        <w:rPr>
          <w:rFonts w:cstheme="minorHAnsi"/>
        </w:rPr>
        <w:t xml:space="preserve">start </w:t>
      </w:r>
      <w:r w:rsidR="00E63F57">
        <w:rPr>
          <w:rFonts w:cstheme="minorHAnsi"/>
        </w:rPr>
        <w:t>the</w:t>
      </w:r>
      <w:r w:rsidR="001A623C" w:rsidRPr="00BC6D5C">
        <w:rPr>
          <w:rFonts w:cstheme="minorHAnsi"/>
        </w:rPr>
        <w:t xml:space="preserve"> final review </w:t>
      </w:r>
      <w:r w:rsidR="00E63F57">
        <w:rPr>
          <w:rFonts w:cstheme="minorHAnsi"/>
        </w:rPr>
        <w:t xml:space="preserve">at the </w:t>
      </w:r>
      <w:r w:rsidR="001A623C" w:rsidRPr="00BC6D5C">
        <w:rPr>
          <w:rFonts w:cstheme="minorHAnsi"/>
        </w:rPr>
        <w:t xml:space="preserve">earliest availability. </w:t>
      </w:r>
    </w:p>
    <w:p w14:paraId="07E4FEC8" w14:textId="7E950731" w:rsidR="001A623C" w:rsidRPr="00D07530" w:rsidRDefault="001A623C" w:rsidP="00ED39D2">
      <w:pPr>
        <w:pStyle w:val="ListParagraph"/>
        <w:numPr>
          <w:ilvl w:val="0"/>
          <w:numId w:val="21"/>
        </w:numPr>
        <w:spacing w:line="276" w:lineRule="auto"/>
        <w:ind w:left="1134" w:hanging="567"/>
        <w:rPr>
          <w:rFonts w:cstheme="minorHAnsi"/>
        </w:rPr>
      </w:pPr>
      <w:r w:rsidRPr="00E63F57">
        <w:rPr>
          <w:rFonts w:cstheme="minorHAnsi"/>
        </w:rPr>
        <w:lastRenderedPageBreak/>
        <w:t>Ensure the full cohort of documents required</w:t>
      </w:r>
      <w:r w:rsidR="00E63F57">
        <w:rPr>
          <w:rFonts w:cstheme="minorHAnsi"/>
        </w:rPr>
        <w:t xml:space="preserve"> are submitted</w:t>
      </w:r>
      <w:r w:rsidRPr="00E63F57">
        <w:rPr>
          <w:rFonts w:cstheme="minorHAnsi"/>
        </w:rPr>
        <w:t xml:space="preserve"> (see the list provided above) by the submission deadline. Partial submissions cannot be reviewed and the procedure in such cases is to automatically move incomplete submissions to the next available ADM date.</w:t>
      </w:r>
      <w:r w:rsidRPr="00E63F57">
        <w:rPr>
          <w:rFonts w:cstheme="minorHAnsi"/>
          <w:u w:val="single"/>
        </w:rPr>
        <w:t xml:space="preserve"> </w:t>
      </w:r>
    </w:p>
    <w:p w14:paraId="3641F164" w14:textId="0D5CBBF4" w:rsidR="00D07530" w:rsidRDefault="00924F4F" w:rsidP="00ED39D2">
      <w:pPr>
        <w:pStyle w:val="ListParagraph"/>
        <w:numPr>
          <w:ilvl w:val="0"/>
          <w:numId w:val="21"/>
        </w:numPr>
        <w:spacing w:line="276" w:lineRule="auto"/>
        <w:ind w:left="1134" w:hanging="567"/>
        <w:rPr>
          <w:rFonts w:cstheme="minorHAnsi"/>
        </w:rPr>
      </w:pPr>
      <w:r>
        <w:rPr>
          <w:rFonts w:cstheme="minorHAnsi"/>
        </w:rPr>
        <w:t xml:space="preserve">Ensure that there are no outstanding assessment. This includes assessments of family and friends who may wish to care for the child, as well as specialist/expert assessments. The ADM is unable to make a decision until all </w:t>
      </w:r>
      <w:r w:rsidR="00BB5E40">
        <w:rPr>
          <w:rFonts w:cstheme="minorHAnsi"/>
        </w:rPr>
        <w:t>assessments have been concluded.</w:t>
      </w:r>
    </w:p>
    <w:p w14:paraId="689C489B" w14:textId="77777777" w:rsidR="00397D4E" w:rsidRPr="00397D4E" w:rsidRDefault="00397D4E" w:rsidP="00ED39D2">
      <w:pPr>
        <w:pStyle w:val="ListParagraph"/>
        <w:spacing w:line="276" w:lineRule="auto"/>
        <w:ind w:left="1440"/>
        <w:rPr>
          <w:rFonts w:cstheme="minorHAnsi"/>
        </w:rPr>
      </w:pPr>
    </w:p>
    <w:p w14:paraId="218608CC" w14:textId="77777777" w:rsidR="002A73F1" w:rsidRDefault="00397D4E" w:rsidP="00ED39D2">
      <w:pPr>
        <w:pStyle w:val="ListParagraph"/>
        <w:numPr>
          <w:ilvl w:val="0"/>
          <w:numId w:val="1"/>
        </w:numPr>
        <w:spacing w:line="276" w:lineRule="auto"/>
        <w:ind w:left="567" w:hanging="567"/>
        <w:rPr>
          <w:rFonts w:cstheme="minorHAnsi"/>
          <w:b/>
          <w:bCs/>
        </w:rPr>
      </w:pPr>
      <w:r w:rsidRPr="00B20269">
        <w:rPr>
          <w:rFonts w:cstheme="minorHAnsi"/>
          <w:b/>
          <w:bCs/>
        </w:rPr>
        <w:t>What happens after the papers are submitted?</w:t>
      </w:r>
    </w:p>
    <w:p w14:paraId="4D156490" w14:textId="624F914C" w:rsidR="00F76E50" w:rsidRPr="002A73F1" w:rsidRDefault="00F76E50" w:rsidP="00ED39D2">
      <w:pPr>
        <w:pStyle w:val="ListParagraph"/>
        <w:spacing w:line="276" w:lineRule="auto"/>
        <w:ind w:left="567"/>
        <w:rPr>
          <w:rFonts w:cstheme="minorHAnsi"/>
          <w:b/>
          <w:bCs/>
        </w:rPr>
      </w:pPr>
      <w:r w:rsidRPr="002A73F1">
        <w:rPr>
          <w:rFonts w:cstheme="minorHAnsi"/>
        </w:rPr>
        <w:t>The LAAA will complete a final review of all papers that have been submitted. This is to ensure that the papers submitted meets the requirements of the following:</w:t>
      </w:r>
    </w:p>
    <w:p w14:paraId="48BFC3F3" w14:textId="77777777" w:rsidR="00F76E50" w:rsidRPr="00F76E50" w:rsidRDefault="00F76E50" w:rsidP="00ED39D2">
      <w:pPr>
        <w:pStyle w:val="ListParagraph"/>
        <w:numPr>
          <w:ilvl w:val="0"/>
          <w:numId w:val="22"/>
        </w:numPr>
        <w:spacing w:before="100" w:beforeAutospacing="1" w:after="100" w:afterAutospacing="1" w:line="276" w:lineRule="auto"/>
        <w:ind w:left="1134" w:hanging="567"/>
        <w:contextualSpacing w:val="0"/>
        <w:rPr>
          <w:rFonts w:cstheme="minorHAnsi"/>
        </w:rPr>
      </w:pPr>
      <w:r w:rsidRPr="00F76E50">
        <w:rPr>
          <w:rFonts w:cstheme="minorHAnsi"/>
          <w:u w:val="single"/>
        </w:rPr>
        <w:t>The ADM</w:t>
      </w:r>
      <w:r w:rsidRPr="00F76E50">
        <w:rPr>
          <w:rFonts w:cstheme="minorHAnsi"/>
        </w:rPr>
        <w:t xml:space="preserve"> - all the relevant information they need in order to make an ADM (SHOPA) decision should be included </w:t>
      </w:r>
      <w:r w:rsidRPr="00F76E50">
        <w:rPr>
          <w:rFonts w:cstheme="minorHAnsi"/>
          <w:u w:val="single"/>
        </w:rPr>
        <w:t>within</w:t>
      </w:r>
      <w:r w:rsidRPr="00F76E50">
        <w:rPr>
          <w:rFonts w:cstheme="minorHAnsi"/>
        </w:rPr>
        <w:t xml:space="preserve"> the CPR report (although relevant reports also need to be attached). </w:t>
      </w:r>
    </w:p>
    <w:p w14:paraId="2F2A427A" w14:textId="13F2827D" w:rsidR="00FC5895" w:rsidRPr="009D0CC0" w:rsidRDefault="00F76E50" w:rsidP="009D0CC0">
      <w:pPr>
        <w:pStyle w:val="ListParagraph"/>
        <w:numPr>
          <w:ilvl w:val="0"/>
          <w:numId w:val="22"/>
        </w:numPr>
        <w:spacing w:before="100" w:beforeAutospacing="1" w:after="100" w:afterAutospacing="1" w:line="276" w:lineRule="auto"/>
        <w:ind w:left="1134" w:hanging="567"/>
        <w:contextualSpacing w:val="0"/>
        <w:rPr>
          <w:rFonts w:cstheme="minorHAnsi"/>
        </w:rPr>
      </w:pPr>
      <w:r w:rsidRPr="00F76E50">
        <w:rPr>
          <w:rFonts w:cstheme="minorHAnsi"/>
          <w:u w:val="single"/>
        </w:rPr>
        <w:t>The adult child</w:t>
      </w:r>
      <w:r w:rsidRPr="00F76E50">
        <w:rPr>
          <w:rFonts w:cstheme="minorHAnsi"/>
        </w:rPr>
        <w:t xml:space="preserve"> – the information </w:t>
      </w:r>
      <w:r w:rsidR="00FC5895">
        <w:rPr>
          <w:rFonts w:cstheme="minorHAnsi"/>
        </w:rPr>
        <w:t>is</w:t>
      </w:r>
      <w:r w:rsidRPr="00F76E50">
        <w:rPr>
          <w:rFonts w:cstheme="minorHAnsi"/>
        </w:rPr>
        <w:t xml:space="preserve"> presented in an adult-child friendly style and recognise the need to provide the adopted person with the narrative, the detail, and the analysis of their early life so that they can make sense of it. There should be no abbreviations or </w:t>
      </w:r>
      <w:r w:rsidR="00FC5895">
        <w:rPr>
          <w:rFonts w:cstheme="minorHAnsi"/>
        </w:rPr>
        <w:t>j</w:t>
      </w:r>
      <w:r w:rsidRPr="00F76E50">
        <w:rPr>
          <w:rFonts w:cstheme="minorHAnsi"/>
        </w:rPr>
        <w:t>argon terms used.</w:t>
      </w:r>
      <w:r w:rsidRPr="009D0CC0">
        <w:rPr>
          <w:rFonts w:cstheme="minorHAnsi"/>
        </w:rPr>
        <w:t xml:space="preserve">  </w:t>
      </w:r>
    </w:p>
    <w:p w14:paraId="7B6DB5DE" w14:textId="156CBC01" w:rsidR="00F76E50" w:rsidRPr="00F76E50" w:rsidRDefault="00F76E50" w:rsidP="00ED39D2">
      <w:pPr>
        <w:spacing w:line="276" w:lineRule="auto"/>
        <w:ind w:left="567"/>
        <w:rPr>
          <w:rFonts w:cstheme="minorHAnsi"/>
        </w:rPr>
      </w:pPr>
      <w:r w:rsidRPr="00F76E50">
        <w:rPr>
          <w:rFonts w:cstheme="minorHAnsi"/>
        </w:rPr>
        <w:t xml:space="preserve">The completed reflective review will indicate </w:t>
      </w:r>
      <w:r w:rsidR="004E692E">
        <w:rPr>
          <w:rFonts w:cstheme="minorHAnsi"/>
        </w:rPr>
        <w:t xml:space="preserve">to the social worker and team manager </w:t>
      </w:r>
      <w:r w:rsidR="00767403">
        <w:rPr>
          <w:rFonts w:cstheme="minorHAnsi"/>
        </w:rPr>
        <w:t xml:space="preserve">if there are </w:t>
      </w:r>
      <w:r w:rsidR="004E692E">
        <w:rPr>
          <w:rFonts w:cstheme="minorHAnsi"/>
        </w:rPr>
        <w:t>any areas identified where further work is required or further information needed. The LAAA will provide a ta</w:t>
      </w:r>
      <w:r w:rsidR="00767403">
        <w:rPr>
          <w:rFonts w:cstheme="minorHAnsi"/>
        </w:rPr>
        <w:t>ble indicating which section and paragraph to consider.</w:t>
      </w:r>
      <w:r w:rsidRPr="00F76E50">
        <w:rPr>
          <w:rFonts w:cstheme="minorHAnsi"/>
        </w:rPr>
        <w:t xml:space="preserve"> </w:t>
      </w:r>
    </w:p>
    <w:p w14:paraId="29F2D58D" w14:textId="21B7067B" w:rsidR="00ED39D2" w:rsidRDefault="00767403" w:rsidP="00D83ED7">
      <w:pPr>
        <w:pStyle w:val="ListParagraph"/>
        <w:spacing w:line="276" w:lineRule="auto"/>
        <w:ind w:left="567"/>
        <w:rPr>
          <w:rFonts w:cstheme="minorHAnsi"/>
        </w:rPr>
      </w:pPr>
      <w:r>
        <w:rPr>
          <w:rFonts w:cstheme="minorHAnsi"/>
        </w:rPr>
        <w:t>The social worker and team manager will</w:t>
      </w:r>
      <w:r w:rsidR="00F76E50" w:rsidRPr="00F76E50">
        <w:rPr>
          <w:rFonts w:cstheme="minorHAnsi"/>
        </w:rPr>
        <w:t xml:space="preserve"> receive a completed review via email within one working days of submission. </w:t>
      </w:r>
      <w:r w:rsidR="00E76689">
        <w:rPr>
          <w:rFonts w:cstheme="minorHAnsi"/>
        </w:rPr>
        <w:t>By following</w:t>
      </w:r>
      <w:r w:rsidR="00F76E50" w:rsidRPr="00F76E50">
        <w:rPr>
          <w:rFonts w:cstheme="minorHAnsi"/>
        </w:rPr>
        <w:t xml:space="preserve"> all the guidance provided </w:t>
      </w:r>
      <w:r w:rsidR="00E76689">
        <w:rPr>
          <w:rFonts w:cstheme="minorHAnsi"/>
        </w:rPr>
        <w:t xml:space="preserve">any additional information </w:t>
      </w:r>
      <w:r w:rsidR="00F76E50" w:rsidRPr="00F76E50">
        <w:rPr>
          <w:rFonts w:cstheme="minorHAnsi"/>
        </w:rPr>
        <w:t xml:space="preserve">should be minimal. </w:t>
      </w:r>
    </w:p>
    <w:p w14:paraId="05805170" w14:textId="77777777" w:rsidR="00D83ED7" w:rsidRPr="00ED39D2" w:rsidRDefault="00D83ED7" w:rsidP="00D83ED7">
      <w:pPr>
        <w:pStyle w:val="ListParagraph"/>
        <w:spacing w:line="276" w:lineRule="auto"/>
        <w:ind w:left="567"/>
        <w:rPr>
          <w:rFonts w:cstheme="minorHAnsi"/>
        </w:rPr>
      </w:pPr>
    </w:p>
    <w:p w14:paraId="47E9892B" w14:textId="33F1E026" w:rsidR="00E76689" w:rsidRDefault="00E76689" w:rsidP="00ED39D2">
      <w:pPr>
        <w:pStyle w:val="ListParagraph"/>
        <w:spacing w:line="276" w:lineRule="auto"/>
        <w:ind w:left="567"/>
        <w:rPr>
          <w:rFonts w:cstheme="minorHAnsi"/>
        </w:rPr>
      </w:pPr>
      <w:r>
        <w:rPr>
          <w:rFonts w:cstheme="minorHAnsi"/>
        </w:rPr>
        <w:t xml:space="preserve">If further information is required and a </w:t>
      </w:r>
      <w:r w:rsidR="00F76E50" w:rsidRPr="00F76E50">
        <w:rPr>
          <w:rFonts w:cstheme="minorHAnsi"/>
        </w:rPr>
        <w:t>reflective review</w:t>
      </w:r>
      <w:r>
        <w:rPr>
          <w:rFonts w:cstheme="minorHAnsi"/>
        </w:rPr>
        <w:t xml:space="preserve"> is received, </w:t>
      </w:r>
      <w:r w:rsidR="00F76E50" w:rsidRPr="00F76E50">
        <w:rPr>
          <w:rFonts w:cstheme="minorHAnsi"/>
        </w:rPr>
        <w:t>notifi</w:t>
      </w:r>
      <w:r>
        <w:rPr>
          <w:rFonts w:cstheme="minorHAnsi"/>
        </w:rPr>
        <w:t xml:space="preserve">cation will be given of the </w:t>
      </w:r>
      <w:r w:rsidR="00F76E50" w:rsidRPr="00F76E50">
        <w:rPr>
          <w:rFonts w:cstheme="minorHAnsi"/>
        </w:rPr>
        <w:t xml:space="preserve">date for any final amendments. This will usually be a short timescale of one working day only. This is because there is just two weeks between submission date and the date the ADM needs the review all the papers </w:t>
      </w:r>
      <w:r w:rsidRPr="00F76E50">
        <w:rPr>
          <w:rFonts w:cstheme="minorHAnsi"/>
        </w:rPr>
        <w:t>to</w:t>
      </w:r>
      <w:r w:rsidR="00F76E50" w:rsidRPr="00F76E50">
        <w:rPr>
          <w:rFonts w:cstheme="minorHAnsi"/>
        </w:rPr>
        <w:t xml:space="preserve"> make a final decision for SHOPA. </w:t>
      </w:r>
    </w:p>
    <w:p w14:paraId="6130E739" w14:textId="77777777" w:rsidR="00ED39D2" w:rsidRPr="00ED39D2" w:rsidRDefault="00ED39D2" w:rsidP="00ED39D2">
      <w:pPr>
        <w:pStyle w:val="ListParagraph"/>
        <w:spacing w:line="276" w:lineRule="auto"/>
        <w:ind w:left="567"/>
        <w:rPr>
          <w:rFonts w:cstheme="minorHAnsi"/>
        </w:rPr>
      </w:pPr>
    </w:p>
    <w:p w14:paraId="1ED8E6A1" w14:textId="5ADA9FEC" w:rsidR="00F76E50" w:rsidRDefault="00E76689" w:rsidP="00ED39D2">
      <w:pPr>
        <w:pStyle w:val="ListParagraph"/>
        <w:spacing w:line="276" w:lineRule="auto"/>
        <w:ind w:left="567"/>
        <w:rPr>
          <w:rFonts w:cstheme="minorHAnsi"/>
        </w:rPr>
      </w:pPr>
      <w:r>
        <w:rPr>
          <w:rFonts w:cstheme="minorHAnsi"/>
        </w:rPr>
        <w:t>On completion of any further information/amendments</w:t>
      </w:r>
      <w:r w:rsidR="00F76E50" w:rsidRPr="00F76E50">
        <w:rPr>
          <w:rFonts w:cstheme="minorHAnsi"/>
        </w:rPr>
        <w:t>, notif</w:t>
      </w:r>
      <w:r>
        <w:rPr>
          <w:rFonts w:cstheme="minorHAnsi"/>
        </w:rPr>
        <w:t>ication should be sent to</w:t>
      </w:r>
      <w:r w:rsidR="00F76E50" w:rsidRPr="00F76E50">
        <w:rPr>
          <w:rFonts w:cstheme="minorHAnsi"/>
        </w:rPr>
        <w:t xml:space="preserve"> the Local Authority Agency Advisor and the administrator. </w:t>
      </w:r>
      <w:r>
        <w:rPr>
          <w:rFonts w:cstheme="minorHAnsi"/>
          <w:b/>
          <w:bCs/>
        </w:rPr>
        <w:t>D</w:t>
      </w:r>
      <w:r w:rsidR="00F76E50" w:rsidRPr="00F76E50">
        <w:rPr>
          <w:rFonts w:cstheme="minorHAnsi"/>
          <w:b/>
          <w:bCs/>
        </w:rPr>
        <w:t>ocuments</w:t>
      </w:r>
      <w:r>
        <w:rPr>
          <w:rFonts w:cstheme="minorHAnsi"/>
          <w:b/>
          <w:bCs/>
        </w:rPr>
        <w:t xml:space="preserve"> should not be sent</w:t>
      </w:r>
      <w:r w:rsidRPr="00F76E50">
        <w:rPr>
          <w:rFonts w:cstheme="minorHAnsi"/>
          <w:b/>
          <w:bCs/>
        </w:rPr>
        <w:t>;</w:t>
      </w:r>
      <w:r w:rsidR="00F76E50" w:rsidRPr="00F76E50">
        <w:rPr>
          <w:rFonts w:cstheme="minorHAnsi"/>
          <w:b/>
          <w:bCs/>
        </w:rPr>
        <w:t xml:space="preserve"> the final copies</w:t>
      </w:r>
      <w:r>
        <w:rPr>
          <w:rFonts w:cstheme="minorHAnsi"/>
          <w:b/>
          <w:bCs/>
        </w:rPr>
        <w:t xml:space="preserve"> should be placed in the Adoption Decision episode</w:t>
      </w:r>
      <w:r w:rsidR="00F76E50" w:rsidRPr="00F76E50">
        <w:rPr>
          <w:rFonts w:cstheme="minorHAnsi"/>
          <w:b/>
          <w:bCs/>
        </w:rPr>
        <w:t xml:space="preserve"> on Mosaic</w:t>
      </w:r>
      <w:r>
        <w:rPr>
          <w:rFonts w:cstheme="minorHAnsi"/>
          <w:b/>
          <w:bCs/>
        </w:rPr>
        <w:t>.</w:t>
      </w:r>
      <w:r w:rsidR="00F76E50" w:rsidRPr="00F76E50">
        <w:rPr>
          <w:rFonts w:cstheme="minorHAnsi"/>
          <w:b/>
          <w:bCs/>
        </w:rPr>
        <w:t xml:space="preserve"> </w:t>
      </w:r>
      <w:r w:rsidR="00F76E50" w:rsidRPr="00E76689">
        <w:rPr>
          <w:rFonts w:cstheme="minorHAnsi"/>
        </w:rPr>
        <w:t xml:space="preserve">The administrator will download pdf copies for the ADM pack. </w:t>
      </w:r>
    </w:p>
    <w:p w14:paraId="103605E4" w14:textId="77777777" w:rsidR="00E76689" w:rsidRPr="00F76E50" w:rsidRDefault="00E76689" w:rsidP="00ED39D2">
      <w:pPr>
        <w:pStyle w:val="ListParagraph"/>
        <w:spacing w:line="276" w:lineRule="auto"/>
        <w:ind w:left="567"/>
        <w:rPr>
          <w:rFonts w:cstheme="minorHAnsi"/>
        </w:rPr>
      </w:pPr>
    </w:p>
    <w:p w14:paraId="0EEF928B" w14:textId="234C7828" w:rsidR="00A26BC5" w:rsidRDefault="00F76E50" w:rsidP="00ED39D2">
      <w:pPr>
        <w:pStyle w:val="ListParagraph"/>
        <w:spacing w:line="276" w:lineRule="auto"/>
        <w:ind w:left="567"/>
        <w:rPr>
          <w:rFonts w:cstheme="minorHAnsi"/>
        </w:rPr>
      </w:pPr>
      <w:r w:rsidRPr="00F76E50">
        <w:rPr>
          <w:rFonts w:cstheme="minorHAnsi"/>
        </w:rPr>
        <w:t xml:space="preserve">The LAAA will then complete a final review to advise the ADM if all amendments have been completed or if any are still outstanding. If these continue to not meet the standards required, the papers will not be submitted to the ADM for a SHOPA decision.   </w:t>
      </w:r>
      <w:r w:rsidRPr="001C1100">
        <w:rPr>
          <w:rFonts w:cstheme="minorHAnsi"/>
        </w:rPr>
        <w:t>Please note that there is no scope for any further amendments following this final review.</w:t>
      </w:r>
      <w:r w:rsidR="001C1100">
        <w:rPr>
          <w:rFonts w:cstheme="minorHAnsi"/>
        </w:rPr>
        <w:t xml:space="preserve"> This is due to the final review being completed</w:t>
      </w:r>
      <w:r w:rsidRPr="001C1100">
        <w:rPr>
          <w:rFonts w:cstheme="minorHAnsi"/>
        </w:rPr>
        <w:t xml:space="preserve"> </w:t>
      </w:r>
      <w:r w:rsidRPr="00A26BC5">
        <w:rPr>
          <w:rFonts w:cstheme="minorHAnsi"/>
        </w:rPr>
        <w:t>on the day the agenda is closed</w:t>
      </w:r>
      <w:r w:rsidR="001C1100">
        <w:rPr>
          <w:rFonts w:cstheme="minorHAnsi"/>
        </w:rPr>
        <w:t xml:space="preserve"> and papers are sent to the ADM</w:t>
      </w:r>
      <w:r w:rsidRPr="00A26BC5">
        <w:rPr>
          <w:rFonts w:cstheme="minorHAnsi"/>
        </w:rPr>
        <w:t xml:space="preserve">. </w:t>
      </w:r>
    </w:p>
    <w:p w14:paraId="47AA66EE" w14:textId="77777777" w:rsidR="001C1100" w:rsidRPr="00A26BC5" w:rsidRDefault="001C1100" w:rsidP="00ED39D2">
      <w:pPr>
        <w:pStyle w:val="ListParagraph"/>
        <w:spacing w:line="276" w:lineRule="auto"/>
        <w:ind w:left="567"/>
        <w:rPr>
          <w:rFonts w:cstheme="minorHAnsi"/>
        </w:rPr>
      </w:pPr>
    </w:p>
    <w:p w14:paraId="530A8F31" w14:textId="5AD5CC3D" w:rsidR="00F76E50" w:rsidRDefault="00F76E50" w:rsidP="00ED39D2">
      <w:pPr>
        <w:pStyle w:val="ListParagraph"/>
        <w:spacing w:line="276" w:lineRule="auto"/>
        <w:ind w:left="567"/>
        <w:rPr>
          <w:rFonts w:cstheme="minorHAnsi"/>
        </w:rPr>
      </w:pPr>
      <w:r w:rsidRPr="00F76E50">
        <w:rPr>
          <w:rFonts w:cstheme="minorHAnsi"/>
        </w:rPr>
        <w:t xml:space="preserve">The finalised copy of the CPR will need to be sent to the LA solicitor for filing with the court by the allocated worker. </w:t>
      </w:r>
    </w:p>
    <w:p w14:paraId="57092BFB" w14:textId="77777777" w:rsidR="001C1100" w:rsidRPr="00F76E50" w:rsidRDefault="001C1100" w:rsidP="00ED39D2">
      <w:pPr>
        <w:pStyle w:val="ListParagraph"/>
        <w:spacing w:line="276" w:lineRule="auto"/>
        <w:ind w:left="567"/>
        <w:rPr>
          <w:rFonts w:cstheme="minorHAnsi"/>
        </w:rPr>
      </w:pPr>
    </w:p>
    <w:p w14:paraId="719C8190" w14:textId="77777777" w:rsidR="00B20269" w:rsidRDefault="00F76E50" w:rsidP="00ED39D2">
      <w:pPr>
        <w:pStyle w:val="ListParagraph"/>
        <w:spacing w:line="276" w:lineRule="auto"/>
        <w:ind w:left="567"/>
        <w:rPr>
          <w:rFonts w:cstheme="minorHAnsi"/>
        </w:rPr>
      </w:pPr>
      <w:r w:rsidRPr="00F76E50">
        <w:rPr>
          <w:rFonts w:cstheme="minorHAnsi"/>
        </w:rPr>
        <w:t>The LAAA provides the ADM with a summary to consider and make a recommendation as to whether a child is put forward to be heard but the ADM may still defer it if they have any additional queries. You will be notified if the ADM requires further amendments before reaching a decision</w:t>
      </w:r>
      <w:r w:rsidR="00507235">
        <w:rPr>
          <w:rFonts w:cstheme="minorHAnsi"/>
        </w:rPr>
        <w:t xml:space="preserve"> by the LAAA</w:t>
      </w:r>
      <w:r w:rsidRPr="00F76E50">
        <w:rPr>
          <w:rFonts w:cstheme="minorHAnsi"/>
        </w:rPr>
        <w:t>.</w:t>
      </w:r>
    </w:p>
    <w:p w14:paraId="14D27D35" w14:textId="77777777" w:rsidR="00B20269" w:rsidRDefault="00B20269" w:rsidP="00ED39D2">
      <w:pPr>
        <w:pStyle w:val="ListParagraph"/>
        <w:spacing w:line="276" w:lineRule="auto"/>
        <w:ind w:left="567"/>
        <w:rPr>
          <w:rFonts w:cstheme="minorHAnsi"/>
        </w:rPr>
      </w:pPr>
    </w:p>
    <w:p w14:paraId="6CBC41AD" w14:textId="77777777" w:rsidR="00B20269" w:rsidRDefault="00F76E50" w:rsidP="00ED39D2">
      <w:pPr>
        <w:pStyle w:val="ListParagraph"/>
        <w:spacing w:line="276" w:lineRule="auto"/>
        <w:ind w:left="567"/>
        <w:rPr>
          <w:rFonts w:cstheme="minorHAnsi"/>
        </w:rPr>
      </w:pPr>
      <w:r w:rsidRPr="00B20269">
        <w:rPr>
          <w:rFonts w:cstheme="minorHAnsi"/>
          <w:b/>
          <w:bCs/>
        </w:rPr>
        <w:t xml:space="preserve">Any </w:t>
      </w:r>
      <w:r w:rsidR="001E562E" w:rsidRPr="00B20269">
        <w:rPr>
          <w:rFonts w:cstheme="minorHAnsi"/>
          <w:b/>
          <w:bCs/>
        </w:rPr>
        <w:t>decisions that are</w:t>
      </w:r>
      <w:r w:rsidRPr="00B20269">
        <w:rPr>
          <w:rFonts w:cstheme="minorHAnsi"/>
          <w:b/>
          <w:bCs/>
        </w:rPr>
        <w:t xml:space="preserve"> deferred either by the</w:t>
      </w:r>
      <w:r w:rsidR="00507235" w:rsidRPr="00B20269">
        <w:rPr>
          <w:rFonts w:cstheme="minorHAnsi"/>
          <w:b/>
          <w:bCs/>
        </w:rPr>
        <w:t xml:space="preserve"> LAAA</w:t>
      </w:r>
      <w:r w:rsidRPr="00B20269">
        <w:rPr>
          <w:rFonts w:cstheme="minorHAnsi"/>
          <w:b/>
          <w:bCs/>
        </w:rPr>
        <w:t xml:space="preserve"> or the ADM will be moved to the next available ADM date</w:t>
      </w:r>
      <w:r w:rsidRPr="00B20269">
        <w:rPr>
          <w:rFonts w:cstheme="minorHAnsi"/>
        </w:rPr>
        <w:t xml:space="preserve">. </w:t>
      </w:r>
      <w:r w:rsidR="001E562E" w:rsidRPr="00B20269">
        <w:rPr>
          <w:rFonts w:cstheme="minorHAnsi"/>
        </w:rPr>
        <w:t>If a decision is deferred the social worker will need to liaise</w:t>
      </w:r>
      <w:r w:rsidRPr="00B20269">
        <w:rPr>
          <w:rFonts w:cstheme="minorHAnsi"/>
        </w:rPr>
        <w:t xml:space="preserve"> with </w:t>
      </w:r>
      <w:r w:rsidR="001E562E" w:rsidRPr="00B20269">
        <w:rPr>
          <w:rFonts w:cstheme="minorHAnsi"/>
        </w:rPr>
        <w:t xml:space="preserve">the </w:t>
      </w:r>
      <w:r w:rsidRPr="00B20269">
        <w:rPr>
          <w:rFonts w:cstheme="minorHAnsi"/>
        </w:rPr>
        <w:t xml:space="preserve">administrator so that </w:t>
      </w:r>
      <w:r w:rsidR="001E562E" w:rsidRPr="00B20269">
        <w:rPr>
          <w:rFonts w:cstheme="minorHAnsi"/>
        </w:rPr>
        <w:t>they are</w:t>
      </w:r>
      <w:r w:rsidRPr="00B20269">
        <w:rPr>
          <w:rFonts w:cstheme="minorHAnsi"/>
        </w:rPr>
        <w:t xml:space="preserve"> aware of any new deadlines or if to arrange a different ADM (SHOPA) date.</w:t>
      </w:r>
    </w:p>
    <w:p w14:paraId="16A92F07" w14:textId="77777777" w:rsidR="00B20269" w:rsidRDefault="00B20269" w:rsidP="00ED39D2">
      <w:pPr>
        <w:pStyle w:val="ListParagraph"/>
        <w:spacing w:line="276" w:lineRule="auto"/>
        <w:ind w:left="567"/>
        <w:rPr>
          <w:rFonts w:cstheme="minorHAnsi"/>
        </w:rPr>
      </w:pPr>
    </w:p>
    <w:p w14:paraId="65D6B34F" w14:textId="4DF1A275" w:rsidR="00D83ED7" w:rsidRPr="00D83ED7" w:rsidRDefault="00FE1660" w:rsidP="00D83ED7">
      <w:pPr>
        <w:pStyle w:val="ListParagraph"/>
        <w:spacing w:line="276" w:lineRule="auto"/>
        <w:ind w:left="567"/>
        <w:rPr>
          <w:rFonts w:cstheme="minorHAnsi"/>
        </w:rPr>
      </w:pPr>
      <w:r w:rsidRPr="00B20269">
        <w:rPr>
          <w:rFonts w:cstheme="minorHAnsi"/>
        </w:rPr>
        <w:t xml:space="preserve">The social worker </w:t>
      </w:r>
      <w:r w:rsidR="00F76E50" w:rsidRPr="00B20269">
        <w:rPr>
          <w:rFonts w:cstheme="minorHAnsi"/>
        </w:rPr>
        <w:t>will receive a decision sheet from the Adoption Panel administrator once the ADM has reached a decision. The ADM will also offer feedback on the quality of the reports. It is possible to gain a verbal judgement prior to the receipt of the decision sheet but only once the ADM has considered the submission in full by the scheduled date via the LAAA.</w:t>
      </w:r>
    </w:p>
    <w:p w14:paraId="6915B463" w14:textId="6696424E" w:rsidR="00FE1660" w:rsidRDefault="00FE1660" w:rsidP="00ED39D2">
      <w:pPr>
        <w:pStyle w:val="ListParagraph"/>
        <w:spacing w:line="276" w:lineRule="auto"/>
        <w:rPr>
          <w:rFonts w:cstheme="minorHAnsi"/>
        </w:rPr>
      </w:pPr>
    </w:p>
    <w:p w14:paraId="2D7A8839" w14:textId="2CEEA033" w:rsidR="00FE1660" w:rsidRPr="00FE1660" w:rsidRDefault="00FE1660" w:rsidP="00ED39D2">
      <w:pPr>
        <w:pStyle w:val="ListParagraph"/>
        <w:numPr>
          <w:ilvl w:val="0"/>
          <w:numId w:val="1"/>
        </w:numPr>
        <w:spacing w:line="276" w:lineRule="auto"/>
        <w:ind w:left="567" w:hanging="567"/>
        <w:rPr>
          <w:rFonts w:cstheme="minorHAnsi"/>
          <w:b/>
          <w:bCs/>
        </w:rPr>
      </w:pPr>
      <w:r w:rsidRPr="00FE1660">
        <w:rPr>
          <w:rFonts w:cstheme="minorHAnsi"/>
          <w:b/>
          <w:bCs/>
        </w:rPr>
        <w:t xml:space="preserve">What if the ADM does not agree the child should be placed for adoption? </w:t>
      </w:r>
    </w:p>
    <w:p w14:paraId="739C6C9A" w14:textId="77777777" w:rsidR="00FE1660" w:rsidRDefault="00F76E50" w:rsidP="00ED39D2">
      <w:pPr>
        <w:pStyle w:val="ListParagraph"/>
        <w:spacing w:line="276" w:lineRule="auto"/>
        <w:ind w:left="567"/>
        <w:rPr>
          <w:rFonts w:cstheme="minorHAnsi"/>
        </w:rPr>
      </w:pPr>
      <w:r w:rsidRPr="00F76E50">
        <w:rPr>
          <w:rFonts w:cstheme="minorHAnsi"/>
        </w:rPr>
        <w:t>If the ADM is not in support of the proposed plan of adoption, notification</w:t>
      </w:r>
      <w:r w:rsidR="00FE1660">
        <w:rPr>
          <w:rFonts w:cstheme="minorHAnsi"/>
        </w:rPr>
        <w:t xml:space="preserve"> will be sent to the social worker and team manager</w:t>
      </w:r>
      <w:r w:rsidRPr="00F76E50">
        <w:rPr>
          <w:rFonts w:cstheme="minorHAnsi"/>
        </w:rPr>
        <w:t xml:space="preserve"> of this via the LAAA.  </w:t>
      </w:r>
      <w:r w:rsidR="00FE1660">
        <w:rPr>
          <w:rFonts w:cstheme="minorHAnsi"/>
        </w:rPr>
        <w:t>An urgent</w:t>
      </w:r>
      <w:r w:rsidRPr="00F76E50">
        <w:rPr>
          <w:rFonts w:cstheme="minorHAnsi"/>
        </w:rPr>
        <w:t xml:space="preserve"> meeting </w:t>
      </w:r>
      <w:r w:rsidR="00FE1660">
        <w:rPr>
          <w:rFonts w:cstheme="minorHAnsi"/>
        </w:rPr>
        <w:t>will need to be arranged by the social work team.</w:t>
      </w:r>
      <w:r w:rsidRPr="00F76E50">
        <w:rPr>
          <w:rFonts w:cstheme="minorHAnsi"/>
        </w:rPr>
        <w:t xml:space="preserve"> </w:t>
      </w:r>
    </w:p>
    <w:tbl>
      <w:tblPr>
        <w:tblStyle w:val="TableGrid"/>
        <w:tblW w:w="0" w:type="auto"/>
        <w:tblInd w:w="562" w:type="dxa"/>
        <w:tblLook w:val="04A0" w:firstRow="1" w:lastRow="0" w:firstColumn="1" w:lastColumn="0" w:noHBand="0" w:noVBand="1"/>
      </w:tblPr>
      <w:tblGrid>
        <w:gridCol w:w="2263"/>
        <w:gridCol w:w="5959"/>
      </w:tblGrid>
      <w:tr w:rsidR="00767858" w:rsidRPr="00767858" w14:paraId="63806F44" w14:textId="77777777" w:rsidTr="00B20269">
        <w:tc>
          <w:tcPr>
            <w:tcW w:w="2263" w:type="dxa"/>
            <w:shd w:val="clear" w:color="auto" w:fill="F2F2F2" w:themeFill="background1" w:themeFillShade="F2"/>
          </w:tcPr>
          <w:p w14:paraId="29EDB78A" w14:textId="77777777" w:rsidR="00767858" w:rsidRPr="00767858" w:rsidRDefault="00767858" w:rsidP="00ED39D2">
            <w:pPr>
              <w:spacing w:after="3" w:line="276" w:lineRule="auto"/>
              <w:ind w:left="35" w:right="51"/>
              <w:jc w:val="both"/>
              <w:rPr>
                <w:rFonts w:ascii="Calibri" w:eastAsia="Calibri" w:hAnsi="Calibri" w:cs="Calibri"/>
                <w:b/>
                <w:bCs/>
                <w:color w:val="000000"/>
                <w:lang w:eastAsia="en-GB"/>
              </w:rPr>
            </w:pPr>
            <w:r w:rsidRPr="00767858">
              <w:rPr>
                <w:rFonts w:ascii="Calibri" w:eastAsia="Calibri" w:hAnsi="Calibri" w:cs="Calibri"/>
                <w:b/>
                <w:bCs/>
                <w:color w:val="000000"/>
                <w:lang w:eastAsia="en-GB"/>
              </w:rPr>
              <w:t>Key membership</w:t>
            </w:r>
          </w:p>
        </w:tc>
        <w:tc>
          <w:tcPr>
            <w:tcW w:w="5959" w:type="dxa"/>
          </w:tcPr>
          <w:p w14:paraId="1FA6F7E2" w14:textId="649A2854" w:rsidR="00767858" w:rsidRPr="00767858" w:rsidRDefault="00767858" w:rsidP="00ED39D2">
            <w:pPr>
              <w:spacing w:after="3" w:line="276" w:lineRule="auto"/>
              <w:ind w:right="51"/>
              <w:jc w:val="both"/>
              <w:rPr>
                <w:rFonts w:ascii="Calibri" w:eastAsia="Calibri" w:hAnsi="Calibri" w:cs="Calibri"/>
                <w:color w:val="000000"/>
                <w:lang w:eastAsia="en-GB"/>
              </w:rPr>
            </w:pPr>
            <w:r w:rsidRPr="00767858">
              <w:rPr>
                <w:rFonts w:ascii="Calibri" w:eastAsia="Calibri" w:hAnsi="Calibri" w:cs="Calibri"/>
                <w:color w:val="000000"/>
                <w:lang w:eastAsia="en-GB"/>
              </w:rPr>
              <w:t xml:space="preserve">Head of Service (chair), </w:t>
            </w:r>
            <w:r>
              <w:rPr>
                <w:rFonts w:ascii="Calibri" w:eastAsia="Calibri" w:hAnsi="Calibri" w:cs="Calibri"/>
                <w:color w:val="000000"/>
                <w:lang w:eastAsia="en-GB"/>
              </w:rPr>
              <w:t xml:space="preserve">Service Manager, </w:t>
            </w:r>
            <w:r w:rsidRPr="00767858">
              <w:rPr>
                <w:rFonts w:ascii="Calibri" w:eastAsia="Calibri" w:hAnsi="Calibri" w:cs="Calibri"/>
                <w:color w:val="000000"/>
                <w:lang w:eastAsia="en-GB"/>
              </w:rPr>
              <w:t>Team Manager</w:t>
            </w:r>
            <w:r>
              <w:rPr>
                <w:rFonts w:ascii="Calibri" w:eastAsia="Calibri" w:hAnsi="Calibri" w:cs="Calibri"/>
                <w:i/>
                <w:iCs/>
                <w:color w:val="000000"/>
                <w:lang w:eastAsia="en-GB"/>
              </w:rPr>
              <w:t>,</w:t>
            </w:r>
            <w:r w:rsidR="00B20269">
              <w:rPr>
                <w:rFonts w:ascii="Calibri" w:eastAsia="Calibri" w:hAnsi="Calibri" w:cs="Calibri"/>
                <w:i/>
                <w:iCs/>
                <w:color w:val="000000"/>
                <w:lang w:eastAsia="en-GB"/>
              </w:rPr>
              <w:t xml:space="preserve"> </w:t>
            </w:r>
            <w:r w:rsidRPr="00767858">
              <w:rPr>
                <w:rFonts w:ascii="Calibri" w:eastAsia="Calibri" w:hAnsi="Calibri" w:cs="Calibri"/>
                <w:color w:val="000000"/>
                <w:lang w:eastAsia="en-GB"/>
              </w:rPr>
              <w:t xml:space="preserve">Allocated Social Worker, </w:t>
            </w:r>
            <w:r>
              <w:rPr>
                <w:rFonts w:ascii="Calibri" w:eastAsia="Calibri" w:hAnsi="Calibri" w:cs="Calibri"/>
                <w:color w:val="000000"/>
                <w:lang w:eastAsia="en-GB"/>
              </w:rPr>
              <w:t>Local A</w:t>
            </w:r>
            <w:r w:rsidR="009C61C8">
              <w:rPr>
                <w:rFonts w:ascii="Calibri" w:eastAsia="Calibri" w:hAnsi="Calibri" w:cs="Calibri"/>
                <w:color w:val="000000"/>
                <w:lang w:eastAsia="en-GB"/>
              </w:rPr>
              <w:t xml:space="preserve">uthority Agency Advisor (LAAA) and </w:t>
            </w:r>
            <w:r w:rsidRPr="00767858">
              <w:rPr>
                <w:rFonts w:ascii="Calibri" w:eastAsia="Calibri" w:hAnsi="Calibri" w:cs="Calibri"/>
                <w:color w:val="000000"/>
                <w:lang w:eastAsia="en-GB"/>
              </w:rPr>
              <w:t>Legal Representative</w:t>
            </w:r>
            <w:r>
              <w:rPr>
                <w:rFonts w:ascii="Calibri" w:eastAsia="Calibri" w:hAnsi="Calibri" w:cs="Calibri"/>
                <w:color w:val="000000"/>
                <w:lang w:eastAsia="en-GB"/>
              </w:rPr>
              <w:t xml:space="preserve"> (optional)</w:t>
            </w:r>
          </w:p>
        </w:tc>
      </w:tr>
    </w:tbl>
    <w:p w14:paraId="26BE3E9F" w14:textId="77777777" w:rsidR="00FE1660" w:rsidRDefault="00FE1660" w:rsidP="00ED39D2">
      <w:pPr>
        <w:pStyle w:val="ListParagraph"/>
        <w:spacing w:line="276" w:lineRule="auto"/>
        <w:rPr>
          <w:rFonts w:cstheme="minorHAnsi"/>
        </w:rPr>
      </w:pPr>
    </w:p>
    <w:p w14:paraId="2BA1CBE0" w14:textId="5DE5EFA0" w:rsidR="00306224" w:rsidRDefault="009C61C8" w:rsidP="00ED39D2">
      <w:pPr>
        <w:pStyle w:val="ListParagraph"/>
        <w:spacing w:line="276" w:lineRule="auto"/>
        <w:ind w:left="567"/>
        <w:rPr>
          <w:rFonts w:cstheme="minorHAnsi"/>
        </w:rPr>
      </w:pPr>
      <w:r>
        <w:rPr>
          <w:rFonts w:cstheme="minorHAnsi"/>
        </w:rPr>
        <w:t>The LAAA will discuss with the ADM prior to th</w:t>
      </w:r>
      <w:r w:rsidR="00B20269">
        <w:rPr>
          <w:rFonts w:cstheme="minorHAnsi"/>
        </w:rPr>
        <w:t>e</w:t>
      </w:r>
      <w:r>
        <w:rPr>
          <w:rFonts w:cstheme="minorHAnsi"/>
        </w:rPr>
        <w:t xml:space="preserve"> meeting the rationale for the decision and/or the gaps identified for this decision being made</w:t>
      </w:r>
      <w:r w:rsidR="00892E16">
        <w:rPr>
          <w:rFonts w:cstheme="minorHAnsi"/>
        </w:rPr>
        <w:t xml:space="preserve"> and provide this to the meeting. A </w:t>
      </w:r>
      <w:r w:rsidR="00F76E50" w:rsidRPr="00F76E50">
        <w:rPr>
          <w:rFonts w:cstheme="minorHAnsi"/>
        </w:rPr>
        <w:t xml:space="preserve">plan of action to address the gaps identified </w:t>
      </w:r>
      <w:r w:rsidR="00892E16">
        <w:rPr>
          <w:rFonts w:cstheme="minorHAnsi"/>
        </w:rPr>
        <w:t xml:space="preserve">will be </w:t>
      </w:r>
      <w:r w:rsidR="00306224">
        <w:rPr>
          <w:rFonts w:cstheme="minorHAnsi"/>
        </w:rPr>
        <w:t>agreed by the Head of Service and the legal advisor will be informed</w:t>
      </w:r>
      <w:r w:rsidR="00F76E50" w:rsidRPr="00F76E50">
        <w:rPr>
          <w:rFonts w:cstheme="minorHAnsi"/>
        </w:rPr>
        <w:t xml:space="preserve"> of the need to advise parties of this. A review ADM decision will need to be rebooked with the required updated paperwork completed within the agreed deadlines.</w:t>
      </w:r>
      <w:r w:rsidR="002C6AAF">
        <w:rPr>
          <w:rFonts w:cstheme="minorHAnsi"/>
        </w:rPr>
        <w:t xml:space="preserve"> A record of this meeting and the agreed planned should be recorded on to the child’s mosaic record by the Head of Service, unless delegated. </w:t>
      </w:r>
    </w:p>
    <w:p w14:paraId="4A1A6DF3" w14:textId="72F8D459" w:rsidR="002C6AAF" w:rsidRDefault="002C6AAF" w:rsidP="00ED39D2">
      <w:pPr>
        <w:pStyle w:val="ListParagraph"/>
        <w:spacing w:line="276" w:lineRule="auto"/>
        <w:rPr>
          <w:rFonts w:cstheme="minorHAnsi"/>
        </w:rPr>
      </w:pPr>
    </w:p>
    <w:p w14:paraId="4EF748B3" w14:textId="246D7E6E" w:rsidR="002C6AAF" w:rsidRPr="002C6AAF" w:rsidRDefault="002C6AAF" w:rsidP="00ED39D2">
      <w:pPr>
        <w:pStyle w:val="ListParagraph"/>
        <w:numPr>
          <w:ilvl w:val="0"/>
          <w:numId w:val="1"/>
        </w:numPr>
        <w:spacing w:line="276" w:lineRule="auto"/>
        <w:ind w:left="567" w:hanging="567"/>
        <w:rPr>
          <w:rFonts w:cstheme="minorHAnsi"/>
          <w:b/>
          <w:bCs/>
        </w:rPr>
      </w:pPr>
      <w:r w:rsidRPr="002C6AAF">
        <w:rPr>
          <w:rFonts w:cstheme="minorHAnsi"/>
          <w:b/>
          <w:bCs/>
        </w:rPr>
        <w:t xml:space="preserve">Conclusion </w:t>
      </w:r>
    </w:p>
    <w:p w14:paraId="49FC222F" w14:textId="65F9459F" w:rsidR="00A64517" w:rsidRPr="00A64517" w:rsidRDefault="00A64517" w:rsidP="00ED39D2">
      <w:pPr>
        <w:spacing w:before="100" w:beforeAutospacing="1" w:after="100" w:afterAutospacing="1" w:line="276" w:lineRule="auto"/>
        <w:ind w:left="567"/>
        <w:rPr>
          <w:rFonts w:cstheme="minorHAnsi"/>
        </w:rPr>
      </w:pPr>
      <w:r w:rsidRPr="00A64517">
        <w:rPr>
          <w:rFonts w:cstheme="minorHAnsi"/>
        </w:rPr>
        <w:t xml:space="preserve">There are short and strict deadlines in place for the submissions to ADM and an expectation that all paperwork will be of a good standard. There is also the following support available to assist in adhering to this. </w:t>
      </w:r>
    </w:p>
    <w:p w14:paraId="68B84DBF"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 xml:space="preserve">This guidance and procedures uploaded onto </w:t>
      </w:r>
      <w:proofErr w:type="spellStart"/>
      <w:r w:rsidRPr="00A64517">
        <w:rPr>
          <w:rFonts w:cstheme="minorHAnsi"/>
        </w:rPr>
        <w:t>Trix</w:t>
      </w:r>
      <w:proofErr w:type="spellEnd"/>
      <w:r w:rsidRPr="00A64517">
        <w:rPr>
          <w:rFonts w:cstheme="minorHAnsi"/>
        </w:rPr>
        <w:t xml:space="preserve">.  Example of a good CPR is available on </w:t>
      </w:r>
      <w:proofErr w:type="spellStart"/>
      <w:r w:rsidRPr="00A64517">
        <w:rPr>
          <w:rFonts w:cstheme="minorHAnsi"/>
        </w:rPr>
        <w:t>Trix</w:t>
      </w:r>
      <w:proofErr w:type="spellEnd"/>
      <w:r w:rsidRPr="00A64517">
        <w:rPr>
          <w:rFonts w:cstheme="minorHAnsi"/>
        </w:rPr>
        <w:t>.   Video clip also available.</w:t>
      </w:r>
    </w:p>
    <w:p w14:paraId="018B8F14" w14:textId="0B42603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 xml:space="preserve">Coram </w:t>
      </w:r>
      <w:proofErr w:type="spellStart"/>
      <w:r w:rsidRPr="00A64517">
        <w:rPr>
          <w:rFonts w:cstheme="minorHAnsi"/>
        </w:rPr>
        <w:t>Baaf</w:t>
      </w:r>
      <w:proofErr w:type="spellEnd"/>
      <w:r w:rsidRPr="00A64517">
        <w:rPr>
          <w:rFonts w:cstheme="minorHAnsi"/>
        </w:rPr>
        <w:t xml:space="preserve"> book is a very useful </w:t>
      </w:r>
      <w:r w:rsidR="00B20269" w:rsidRPr="00A64517">
        <w:rPr>
          <w:rFonts w:cstheme="minorHAnsi"/>
        </w:rPr>
        <w:t>guide,</w:t>
      </w:r>
      <w:r w:rsidRPr="00A64517">
        <w:rPr>
          <w:rFonts w:cstheme="minorHAnsi"/>
        </w:rPr>
        <w:t xml:space="preserve"> Completing a Child’s Permanence Report by Elaine Dibben, Lyn </w:t>
      </w:r>
      <w:proofErr w:type="spellStart"/>
      <w:r w:rsidRPr="00A64517">
        <w:rPr>
          <w:rFonts w:cstheme="minorHAnsi"/>
        </w:rPr>
        <w:t>Bugarski</w:t>
      </w:r>
      <w:proofErr w:type="spellEnd"/>
      <w:r w:rsidRPr="00A64517">
        <w:rPr>
          <w:rFonts w:cstheme="minorHAnsi"/>
        </w:rPr>
        <w:t xml:space="preserve">, Nicky Probert, and Julia Wilson.  </w:t>
      </w:r>
    </w:p>
    <w:p w14:paraId="61FC9AF3"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Workshops available to teams or individuals on how to complete a CPR from the LAAA.</w:t>
      </w:r>
    </w:p>
    <w:p w14:paraId="32D14E52"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lastRenderedPageBreak/>
        <w:t>There are advanced practitioners in each team who can provide practical support to complete a submission to the ADM.</w:t>
      </w:r>
    </w:p>
    <w:p w14:paraId="22B67044" w14:textId="77777777" w:rsidR="00A64517" w:rsidRPr="00A64517" w:rsidRDefault="00A64517" w:rsidP="00ED39D2">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Social workers can contact the Local Authority Agency advisor for further support and guidance.</w:t>
      </w:r>
    </w:p>
    <w:p w14:paraId="0EB1C49A" w14:textId="02F3F5A2" w:rsidR="00B37AF7" w:rsidRPr="008E7336" w:rsidRDefault="00A64517" w:rsidP="008E7336">
      <w:pPr>
        <w:pStyle w:val="ListParagraph"/>
        <w:numPr>
          <w:ilvl w:val="0"/>
          <w:numId w:val="23"/>
        </w:numPr>
        <w:spacing w:before="100" w:beforeAutospacing="1" w:after="100" w:afterAutospacing="1" w:line="276" w:lineRule="auto"/>
        <w:ind w:left="1134" w:hanging="567"/>
        <w:contextualSpacing w:val="0"/>
        <w:rPr>
          <w:rFonts w:cstheme="minorHAnsi"/>
        </w:rPr>
      </w:pPr>
      <w:r w:rsidRPr="00A64517">
        <w:rPr>
          <w:rFonts w:cstheme="minorHAnsi"/>
        </w:rPr>
        <w:t>The mailboxes for admin support have been provided in the above report.</w:t>
      </w:r>
    </w:p>
    <w:p w14:paraId="494C3726" w14:textId="77777777" w:rsidR="00B37AF7" w:rsidRPr="001A623C" w:rsidRDefault="00B37AF7" w:rsidP="001A623C">
      <w:pPr>
        <w:spacing w:after="3" w:line="276" w:lineRule="auto"/>
        <w:ind w:right="51"/>
        <w:jc w:val="both"/>
        <w:rPr>
          <w:rFonts w:ascii="Calibri" w:eastAsia="Calibri" w:hAnsi="Calibri" w:cs="Calibri"/>
          <w:b/>
          <w:bCs/>
          <w:color w:val="000000"/>
          <w:lang w:eastAsia="en-GB"/>
        </w:rPr>
      </w:pPr>
    </w:p>
    <w:p w14:paraId="4C82CBA3" w14:textId="77777777" w:rsidR="00B56257" w:rsidRPr="00FE612B" w:rsidRDefault="00B56257" w:rsidP="00B56257">
      <w:pPr>
        <w:jc w:val="both"/>
        <w:rPr>
          <w:rFonts w:cstheme="minorHAnsi"/>
        </w:rPr>
      </w:pPr>
      <w:r w:rsidRPr="00FE612B">
        <w:rPr>
          <w:rFonts w:cstheme="minorHAnsi"/>
          <w:noProof/>
        </w:rPr>
        <mc:AlternateContent>
          <mc:Choice Requires="wps">
            <w:drawing>
              <wp:inline distT="0" distB="0" distL="0" distR="0" wp14:anchorId="31A26CB6" wp14:editId="3F315C08">
                <wp:extent cx="5892800" cy="488950"/>
                <wp:effectExtent l="0" t="0" r="0" b="6350"/>
                <wp:docPr id="7" name="Text Box 7"/>
                <wp:cNvGraphicFramePr/>
                <a:graphic xmlns:a="http://schemas.openxmlformats.org/drawingml/2006/main">
                  <a:graphicData uri="http://schemas.microsoft.com/office/word/2010/wordprocessingShape">
                    <wps:wsp>
                      <wps:cNvSpPr txBox="1"/>
                      <wps:spPr>
                        <a:xfrm>
                          <a:off x="0" y="0"/>
                          <a:ext cx="5892800" cy="488950"/>
                        </a:xfrm>
                        <a:prstGeom prst="roundRect">
                          <a:avLst/>
                        </a:prstGeom>
                        <a:solidFill>
                          <a:srgbClr val="4F81BD">
                            <a:lumMod val="20000"/>
                            <a:lumOff val="80000"/>
                          </a:srgbClr>
                        </a:solidFill>
                        <a:ln w="6350">
                          <a:noFill/>
                        </a:ln>
                        <a:effectLst/>
                      </wps:spPr>
                      <wps:txbx>
                        <w:txbxContent>
                          <w:p w14:paraId="48E86BEC" w14:textId="77777777" w:rsidR="00B56257" w:rsidRDefault="00B56257" w:rsidP="00B56257">
                            <w:pPr>
                              <w:rPr>
                                <w:rFonts w:ascii="Verdana" w:hAnsi="Verdana"/>
                              </w:rPr>
                            </w:pPr>
                            <w:bookmarkStart w:id="3" w:name="_Hlk35426114"/>
                          </w:p>
                          <w:bookmarkEnd w:i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A26CB6" id="Text Box 7" o:spid="_x0000_s1054" style="width:464pt;height: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" fillcolor="#dce6f2" stroked="f" strokeweight=".5pt">
                <v:textbox>
                  <w:txbxContent>
                    <w:p w14:paraId="48E86BEC" w14:textId="77777777" w:rsidR="00B56257" w:rsidRDefault="00B56257" w:rsidP="00B56257">
                      <w:pPr>
                        <w:rPr>
                          <w:rFonts w:ascii="Verdana" w:hAnsi="Verdana"/>
                        </w:rPr>
                      </w:pPr>
                      <w:bookmarkStart w:id="2" w:name="_Hlk35426114"/>
                    </w:p>
                    <w:bookmarkEnd w:id="2"/>
                  </w:txbxContent>
                </v:textbox>
                <w10:anchorlock/>
              </v:roundrect>
            </w:pict>
          </mc:Fallback>
        </mc:AlternateContent>
      </w:r>
    </w:p>
    <w:p w14:paraId="50CB08AD" w14:textId="77777777" w:rsidR="00B56257" w:rsidRPr="00FE612B" w:rsidRDefault="00B56257" w:rsidP="00B56257">
      <w:pPr>
        <w:jc w:val="both"/>
        <w:rPr>
          <w:rFonts w:cstheme="minorHAnsi"/>
        </w:rPr>
      </w:pPr>
    </w:p>
    <w:tbl>
      <w:tblPr>
        <w:tblStyle w:val="TableGrid"/>
        <w:tblpPr w:leftFromText="180" w:rightFromText="180" w:vertAnchor="text" w:horzAnchor="margin" w:tblpY="203"/>
        <w:tblW w:w="8959" w:type="dxa"/>
        <w:tblLayout w:type="fixed"/>
        <w:tblLook w:val="06A0" w:firstRow="1" w:lastRow="0" w:firstColumn="1" w:lastColumn="0" w:noHBand="1" w:noVBand="1"/>
      </w:tblPr>
      <w:tblGrid>
        <w:gridCol w:w="4572"/>
        <w:gridCol w:w="4387"/>
      </w:tblGrid>
      <w:tr w:rsidR="00B56257" w:rsidRPr="00312EBD" w14:paraId="1FD840F9" w14:textId="77777777" w:rsidTr="00590B89">
        <w:tc>
          <w:tcPr>
            <w:tcW w:w="4572" w:type="dxa"/>
          </w:tcPr>
          <w:p w14:paraId="1818B43C" w14:textId="77777777" w:rsidR="00B56257" w:rsidRPr="00312EBD" w:rsidRDefault="00B56257" w:rsidP="00590B89">
            <w:pPr>
              <w:jc w:val="center"/>
              <w:rPr>
                <w:rFonts w:eastAsia="Verdana" w:cstheme="minorHAnsi"/>
                <w:b/>
                <w:bCs/>
              </w:rPr>
            </w:pPr>
            <w:r w:rsidRPr="00312EBD">
              <w:rPr>
                <w:rFonts w:eastAsia="Verdana" w:cstheme="minorHAnsi"/>
                <w:b/>
                <w:bCs/>
              </w:rPr>
              <w:t>Review / Contacts / References</w:t>
            </w:r>
          </w:p>
        </w:tc>
        <w:tc>
          <w:tcPr>
            <w:tcW w:w="4387" w:type="dxa"/>
          </w:tcPr>
          <w:p w14:paraId="06C71E0B" w14:textId="77777777" w:rsidR="00B56257" w:rsidRPr="00312EBD" w:rsidRDefault="00B56257" w:rsidP="00590B89">
            <w:pPr>
              <w:rPr>
                <w:rFonts w:eastAsia="Verdana" w:cstheme="minorHAnsi"/>
              </w:rPr>
            </w:pPr>
          </w:p>
        </w:tc>
      </w:tr>
      <w:tr w:rsidR="00B56257" w:rsidRPr="00312EBD" w14:paraId="25AE4505" w14:textId="77777777" w:rsidTr="00590B89">
        <w:tc>
          <w:tcPr>
            <w:tcW w:w="4572" w:type="dxa"/>
          </w:tcPr>
          <w:p w14:paraId="4641540B" w14:textId="77777777" w:rsidR="00B56257" w:rsidRPr="00312EBD" w:rsidRDefault="00B56257" w:rsidP="00590B89">
            <w:pPr>
              <w:rPr>
                <w:rFonts w:eastAsia="Verdana" w:cstheme="minorHAnsi"/>
              </w:rPr>
            </w:pPr>
            <w:r w:rsidRPr="00312EBD">
              <w:rPr>
                <w:rFonts w:eastAsia="Verdana" w:cstheme="minorHAnsi"/>
              </w:rPr>
              <w:t>Document title:</w:t>
            </w:r>
          </w:p>
        </w:tc>
        <w:tc>
          <w:tcPr>
            <w:tcW w:w="4387" w:type="dxa"/>
          </w:tcPr>
          <w:p w14:paraId="5341FDB1" w14:textId="55E4285A" w:rsidR="00B56257" w:rsidRPr="00312EBD" w:rsidRDefault="00BF7BB5" w:rsidP="00590B89">
            <w:pPr>
              <w:rPr>
                <w:rFonts w:eastAsia="Verdana" w:cstheme="minorHAnsi"/>
              </w:rPr>
            </w:pPr>
            <w:r>
              <w:rPr>
                <w:rFonts w:eastAsia="Verdana" w:cstheme="minorHAnsi"/>
              </w:rPr>
              <w:t>Submitting to ADM for Adoption Decision</w:t>
            </w:r>
          </w:p>
        </w:tc>
      </w:tr>
      <w:tr w:rsidR="00B56257" w:rsidRPr="00312EBD" w14:paraId="7EFF8E26" w14:textId="77777777" w:rsidTr="00590B89">
        <w:tc>
          <w:tcPr>
            <w:tcW w:w="4572" w:type="dxa"/>
          </w:tcPr>
          <w:p w14:paraId="299AA2DD" w14:textId="77777777" w:rsidR="00B56257" w:rsidRPr="00312EBD" w:rsidRDefault="00B56257" w:rsidP="00590B89">
            <w:pPr>
              <w:rPr>
                <w:rFonts w:eastAsia="Verdana" w:cstheme="minorHAnsi"/>
              </w:rPr>
            </w:pPr>
            <w:r w:rsidRPr="00312EBD">
              <w:rPr>
                <w:rFonts w:eastAsia="Verdana" w:cstheme="minorHAnsi"/>
              </w:rPr>
              <w:t>Date approved:</w:t>
            </w:r>
          </w:p>
        </w:tc>
        <w:tc>
          <w:tcPr>
            <w:tcW w:w="4387" w:type="dxa"/>
          </w:tcPr>
          <w:p w14:paraId="2C66CE28" w14:textId="0E73AFF9" w:rsidR="00B56257" w:rsidRPr="00312EBD" w:rsidRDefault="008173FF" w:rsidP="00590B89">
            <w:pPr>
              <w:rPr>
                <w:rFonts w:eastAsia="Verdana" w:cstheme="minorHAnsi"/>
              </w:rPr>
            </w:pPr>
            <w:r>
              <w:rPr>
                <w:rFonts w:eastAsia="Verdana" w:cstheme="minorHAnsi"/>
              </w:rPr>
              <w:t>21</w:t>
            </w:r>
            <w:r w:rsidR="00F00FCF">
              <w:rPr>
                <w:rFonts w:eastAsia="Verdana" w:cstheme="minorHAnsi"/>
              </w:rPr>
              <w:t>/4/2022</w:t>
            </w:r>
          </w:p>
        </w:tc>
      </w:tr>
      <w:tr w:rsidR="00B56257" w:rsidRPr="00312EBD" w14:paraId="33842444" w14:textId="77777777" w:rsidTr="00590B89">
        <w:tc>
          <w:tcPr>
            <w:tcW w:w="4572" w:type="dxa"/>
          </w:tcPr>
          <w:p w14:paraId="2CFD3BCC" w14:textId="77777777" w:rsidR="00B56257" w:rsidRPr="00312EBD" w:rsidRDefault="00B56257" w:rsidP="00590B89">
            <w:pPr>
              <w:rPr>
                <w:rFonts w:eastAsia="Verdana" w:cstheme="minorHAnsi"/>
              </w:rPr>
            </w:pPr>
            <w:r w:rsidRPr="00312EBD">
              <w:rPr>
                <w:rFonts w:eastAsia="Verdana" w:cstheme="minorHAnsi"/>
              </w:rPr>
              <w:t>Approving body:</w:t>
            </w:r>
          </w:p>
        </w:tc>
        <w:tc>
          <w:tcPr>
            <w:tcW w:w="4387" w:type="dxa"/>
          </w:tcPr>
          <w:p w14:paraId="09EBBB7B" w14:textId="77777777" w:rsidR="00B56257" w:rsidRPr="00312EBD" w:rsidRDefault="00B56257" w:rsidP="00590B89">
            <w:pPr>
              <w:rPr>
                <w:rFonts w:eastAsia="Verdana" w:cstheme="minorHAnsi"/>
              </w:rPr>
            </w:pPr>
            <w:r>
              <w:rPr>
                <w:rFonts w:eastAsia="Verdana" w:cstheme="minorHAnsi"/>
              </w:rPr>
              <w:t>Policy and Practice</w:t>
            </w:r>
          </w:p>
        </w:tc>
      </w:tr>
      <w:tr w:rsidR="008E7336" w:rsidRPr="00312EBD" w14:paraId="630BA46E" w14:textId="77777777" w:rsidTr="00590B89">
        <w:tc>
          <w:tcPr>
            <w:tcW w:w="4572" w:type="dxa"/>
          </w:tcPr>
          <w:p w14:paraId="4CF2B381" w14:textId="21ECD354" w:rsidR="008E7336" w:rsidRPr="00312EBD" w:rsidRDefault="008E7336" w:rsidP="00590B89">
            <w:pPr>
              <w:rPr>
                <w:rFonts w:eastAsia="Verdana" w:cstheme="minorHAnsi"/>
              </w:rPr>
            </w:pPr>
            <w:r>
              <w:rPr>
                <w:rFonts w:eastAsia="Verdana" w:cstheme="minorHAnsi"/>
              </w:rPr>
              <w:t>Document Author:</w:t>
            </w:r>
          </w:p>
        </w:tc>
        <w:tc>
          <w:tcPr>
            <w:tcW w:w="4387" w:type="dxa"/>
          </w:tcPr>
          <w:p w14:paraId="15DD3A20" w14:textId="3F47A0D2" w:rsidR="008E7336" w:rsidRDefault="008E7336" w:rsidP="00590B89">
            <w:pPr>
              <w:rPr>
                <w:rFonts w:eastAsia="Verdana" w:cstheme="minorHAnsi"/>
              </w:rPr>
            </w:pPr>
            <w:r>
              <w:rPr>
                <w:rFonts w:eastAsia="Verdana" w:cstheme="minorHAnsi"/>
              </w:rPr>
              <w:t>Hazel Birchmore, Local Authority Agency Advisor &amp; Kelly Steele, Service Manager, Permanence</w:t>
            </w:r>
          </w:p>
        </w:tc>
      </w:tr>
      <w:tr w:rsidR="00B56257" w:rsidRPr="00312EBD" w14:paraId="5EF87D1B" w14:textId="77777777" w:rsidTr="00590B89">
        <w:tc>
          <w:tcPr>
            <w:tcW w:w="4572" w:type="dxa"/>
          </w:tcPr>
          <w:p w14:paraId="6F702296" w14:textId="77777777" w:rsidR="00B56257" w:rsidRPr="00312EBD" w:rsidRDefault="00B56257" w:rsidP="00590B89">
            <w:pPr>
              <w:rPr>
                <w:rFonts w:eastAsia="Verdana" w:cstheme="minorHAnsi"/>
              </w:rPr>
            </w:pPr>
            <w:r w:rsidRPr="00312EBD">
              <w:rPr>
                <w:rFonts w:eastAsia="Verdana" w:cstheme="minorHAnsi"/>
              </w:rPr>
              <w:t>Document owner:</w:t>
            </w:r>
          </w:p>
        </w:tc>
        <w:tc>
          <w:tcPr>
            <w:tcW w:w="4387" w:type="dxa"/>
          </w:tcPr>
          <w:p w14:paraId="3BEBC52F" w14:textId="77777777" w:rsidR="00B56257" w:rsidRPr="00312EBD" w:rsidRDefault="00B56257" w:rsidP="00590B89">
            <w:pPr>
              <w:spacing w:line="259" w:lineRule="auto"/>
              <w:rPr>
                <w:rFonts w:eastAsia="Verdana" w:cstheme="minorHAnsi"/>
                <w:iCs/>
              </w:rPr>
            </w:pPr>
            <w:r>
              <w:rPr>
                <w:rFonts w:eastAsia="Verdana" w:cstheme="minorHAnsi"/>
                <w:iCs/>
              </w:rPr>
              <w:t>Assistant Director</w:t>
            </w:r>
          </w:p>
        </w:tc>
      </w:tr>
      <w:tr w:rsidR="00F00FCF" w:rsidRPr="00312EBD" w14:paraId="7A8916C3" w14:textId="77777777" w:rsidTr="00590B89">
        <w:tc>
          <w:tcPr>
            <w:tcW w:w="4572" w:type="dxa"/>
          </w:tcPr>
          <w:p w14:paraId="3E9A8F78" w14:textId="6D261A14" w:rsidR="00F00FCF" w:rsidRPr="00312EBD" w:rsidRDefault="00F00FCF" w:rsidP="00590B89">
            <w:pPr>
              <w:rPr>
                <w:rFonts w:eastAsia="Verdana" w:cstheme="minorHAnsi"/>
              </w:rPr>
            </w:pPr>
            <w:r>
              <w:rPr>
                <w:rFonts w:eastAsia="Verdana" w:cstheme="minorHAnsi"/>
              </w:rPr>
              <w:t>Review Date</w:t>
            </w:r>
          </w:p>
        </w:tc>
        <w:tc>
          <w:tcPr>
            <w:tcW w:w="4387" w:type="dxa"/>
          </w:tcPr>
          <w:p w14:paraId="4A7EB8EC" w14:textId="01D0CAA9" w:rsidR="00F00FCF" w:rsidRDefault="00F00FCF" w:rsidP="00590B89">
            <w:pPr>
              <w:rPr>
                <w:rFonts w:eastAsia="Verdana" w:cstheme="minorHAnsi"/>
                <w:iCs/>
              </w:rPr>
            </w:pPr>
            <w:r>
              <w:rPr>
                <w:rFonts w:eastAsia="Verdana" w:cstheme="minorHAnsi"/>
                <w:iCs/>
              </w:rPr>
              <w:t>April 2024</w:t>
            </w:r>
          </w:p>
        </w:tc>
      </w:tr>
    </w:tbl>
    <w:p w14:paraId="7DE45743" w14:textId="77777777" w:rsidR="00B56257" w:rsidRPr="00FE612B" w:rsidRDefault="00B56257" w:rsidP="00B56257">
      <w:pPr>
        <w:jc w:val="both"/>
        <w:rPr>
          <w:rFonts w:cstheme="minorHAnsi"/>
        </w:rPr>
      </w:pPr>
    </w:p>
    <w:p w14:paraId="45AE3FDE" w14:textId="5B6016A4" w:rsidR="001428CF" w:rsidRDefault="001428CF" w:rsidP="006B042E"/>
    <w:p w14:paraId="1051869F" w14:textId="57EA690A" w:rsidR="007914F3" w:rsidRPr="006B042E" w:rsidRDefault="007914F3" w:rsidP="006B042E"/>
    <w:sectPr w:rsidR="007914F3" w:rsidRPr="006B042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2896" w14:textId="77777777" w:rsidR="00425D71" w:rsidRDefault="00425D71" w:rsidP="006D0D76">
      <w:pPr>
        <w:spacing w:after="0" w:line="240" w:lineRule="auto"/>
      </w:pPr>
      <w:r>
        <w:separator/>
      </w:r>
    </w:p>
  </w:endnote>
  <w:endnote w:type="continuationSeparator" w:id="0">
    <w:p w14:paraId="75CE7A8C" w14:textId="77777777" w:rsidR="00425D71" w:rsidRDefault="00425D71" w:rsidP="006D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37E0" w14:textId="2784E4EA" w:rsidR="006D0D76" w:rsidRDefault="006D0D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B79FFC7" w14:textId="3A56D952" w:rsidR="006D0D76" w:rsidRPr="006D0D76" w:rsidRDefault="006D0D76" w:rsidP="006D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C7B1" w14:textId="77777777" w:rsidR="00425D71" w:rsidRDefault="00425D71" w:rsidP="006D0D76">
      <w:pPr>
        <w:spacing w:after="0" w:line="240" w:lineRule="auto"/>
      </w:pPr>
      <w:r>
        <w:separator/>
      </w:r>
    </w:p>
  </w:footnote>
  <w:footnote w:type="continuationSeparator" w:id="0">
    <w:p w14:paraId="27477A27" w14:textId="77777777" w:rsidR="00425D71" w:rsidRDefault="00425D71" w:rsidP="006D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A7E" w14:textId="4DEFC7D1" w:rsidR="006D0D76" w:rsidRDefault="006D0D76" w:rsidP="006D0D76">
    <w:pPr>
      <w:pStyle w:val="Header"/>
      <w:jc w:val="right"/>
    </w:pPr>
    <w:r w:rsidRPr="006D0D76">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5C3"/>
    <w:multiLevelType w:val="hybridMultilevel"/>
    <w:tmpl w:val="5B74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18B1"/>
    <w:multiLevelType w:val="hybridMultilevel"/>
    <w:tmpl w:val="E370BD6E"/>
    <w:lvl w:ilvl="0" w:tplc="12940C8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664529"/>
    <w:multiLevelType w:val="hybridMultilevel"/>
    <w:tmpl w:val="16D40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158BC"/>
    <w:multiLevelType w:val="hybridMultilevel"/>
    <w:tmpl w:val="F6A49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675C2"/>
    <w:multiLevelType w:val="hybridMultilevel"/>
    <w:tmpl w:val="B956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E6E7F"/>
    <w:multiLevelType w:val="hybridMultilevel"/>
    <w:tmpl w:val="0F92C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83120"/>
    <w:multiLevelType w:val="hybridMultilevel"/>
    <w:tmpl w:val="C080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55514"/>
    <w:multiLevelType w:val="hybridMultilevel"/>
    <w:tmpl w:val="C9CA086E"/>
    <w:lvl w:ilvl="0" w:tplc="F7D8A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E2122"/>
    <w:multiLevelType w:val="hybridMultilevel"/>
    <w:tmpl w:val="4B42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D33B3"/>
    <w:multiLevelType w:val="hybridMultilevel"/>
    <w:tmpl w:val="63B47744"/>
    <w:lvl w:ilvl="0" w:tplc="F594CCE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F037D"/>
    <w:multiLevelType w:val="hybridMultilevel"/>
    <w:tmpl w:val="265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A022A"/>
    <w:multiLevelType w:val="hybridMultilevel"/>
    <w:tmpl w:val="45E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33116"/>
    <w:multiLevelType w:val="hybridMultilevel"/>
    <w:tmpl w:val="AC3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F486F"/>
    <w:multiLevelType w:val="hybridMultilevel"/>
    <w:tmpl w:val="E3B054B0"/>
    <w:lvl w:ilvl="0" w:tplc="38581A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64224"/>
    <w:multiLevelType w:val="hybridMultilevel"/>
    <w:tmpl w:val="5CB2AA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F43E7"/>
    <w:multiLevelType w:val="hybridMultilevel"/>
    <w:tmpl w:val="1AC8C696"/>
    <w:lvl w:ilvl="0" w:tplc="08090017">
      <w:start w:val="1"/>
      <w:numFmt w:val="lowerLetter"/>
      <w:lvlText w:val="%1)"/>
      <w:lvlJc w:val="left"/>
      <w:pPr>
        <w:ind w:left="1440" w:hanging="360"/>
      </w:pPr>
    </w:lvl>
    <w:lvl w:ilvl="1" w:tplc="EED6470A">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572C1D"/>
    <w:multiLevelType w:val="hybridMultilevel"/>
    <w:tmpl w:val="2F36B8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856568"/>
    <w:multiLevelType w:val="hybridMultilevel"/>
    <w:tmpl w:val="18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D2EC9"/>
    <w:multiLevelType w:val="hybridMultilevel"/>
    <w:tmpl w:val="F38C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C1F7A"/>
    <w:multiLevelType w:val="hybridMultilevel"/>
    <w:tmpl w:val="59E05668"/>
    <w:lvl w:ilvl="0" w:tplc="BCFEFD1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26391"/>
    <w:multiLevelType w:val="hybridMultilevel"/>
    <w:tmpl w:val="6DFE1FDC"/>
    <w:lvl w:ilvl="0" w:tplc="A656C1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17F20"/>
    <w:multiLevelType w:val="hybridMultilevel"/>
    <w:tmpl w:val="97DC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B6FD7"/>
    <w:multiLevelType w:val="hybridMultilevel"/>
    <w:tmpl w:val="CC4AB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8079B1"/>
    <w:multiLevelType w:val="hybridMultilevel"/>
    <w:tmpl w:val="307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12D99"/>
    <w:multiLevelType w:val="hybridMultilevel"/>
    <w:tmpl w:val="D20A6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54D51"/>
    <w:multiLevelType w:val="hybridMultilevel"/>
    <w:tmpl w:val="D812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B11B0"/>
    <w:multiLevelType w:val="hybridMultilevel"/>
    <w:tmpl w:val="9BF80BD4"/>
    <w:lvl w:ilvl="0" w:tplc="47C81B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BD7D6C"/>
    <w:multiLevelType w:val="hybridMultilevel"/>
    <w:tmpl w:val="FE32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75F23"/>
    <w:multiLevelType w:val="hybridMultilevel"/>
    <w:tmpl w:val="06BE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A1B5E"/>
    <w:multiLevelType w:val="hybridMultilevel"/>
    <w:tmpl w:val="21FC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0"/>
  </w:num>
  <w:num w:numId="5">
    <w:abstractNumId w:val="23"/>
  </w:num>
  <w:num w:numId="6">
    <w:abstractNumId w:val="6"/>
  </w:num>
  <w:num w:numId="7">
    <w:abstractNumId w:val="18"/>
  </w:num>
  <w:num w:numId="8">
    <w:abstractNumId w:val="29"/>
  </w:num>
  <w:num w:numId="9">
    <w:abstractNumId w:val="4"/>
  </w:num>
  <w:num w:numId="10">
    <w:abstractNumId w:val="10"/>
  </w:num>
  <w:num w:numId="11">
    <w:abstractNumId w:val="2"/>
  </w:num>
  <w:num w:numId="12">
    <w:abstractNumId w:val="19"/>
  </w:num>
  <w:num w:numId="13">
    <w:abstractNumId w:val="26"/>
  </w:num>
  <w:num w:numId="14">
    <w:abstractNumId w:val="1"/>
  </w:num>
  <w:num w:numId="15">
    <w:abstractNumId w:val="7"/>
  </w:num>
  <w:num w:numId="16">
    <w:abstractNumId w:val="21"/>
  </w:num>
  <w:num w:numId="17">
    <w:abstractNumId w:val="11"/>
  </w:num>
  <w:num w:numId="18">
    <w:abstractNumId w:val="22"/>
  </w:num>
  <w:num w:numId="19">
    <w:abstractNumId w:val="24"/>
  </w:num>
  <w:num w:numId="20">
    <w:abstractNumId w:val="16"/>
  </w:num>
  <w:num w:numId="21">
    <w:abstractNumId w:val="15"/>
  </w:num>
  <w:num w:numId="22">
    <w:abstractNumId w:val="5"/>
  </w:num>
  <w:num w:numId="23">
    <w:abstractNumId w:val="17"/>
  </w:num>
  <w:num w:numId="24">
    <w:abstractNumId w:val="12"/>
  </w:num>
  <w:num w:numId="25">
    <w:abstractNumId w:val="28"/>
  </w:num>
  <w:num w:numId="26">
    <w:abstractNumId w:val="25"/>
  </w:num>
  <w:num w:numId="27">
    <w:abstractNumId w:val="3"/>
  </w:num>
  <w:num w:numId="28">
    <w:abstractNumId w:val="14"/>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4706C-8680-4371-B290-52B71D284199}"/>
    <w:docVar w:name="dgnword-eventsink" w:val="587176288"/>
  </w:docVars>
  <w:rsids>
    <w:rsidRoot w:val="006B042E"/>
    <w:rsid w:val="00015DCF"/>
    <w:rsid w:val="00026AC4"/>
    <w:rsid w:val="0003179C"/>
    <w:rsid w:val="00032395"/>
    <w:rsid w:val="00032C57"/>
    <w:rsid w:val="00036A85"/>
    <w:rsid w:val="00036DA5"/>
    <w:rsid w:val="00045163"/>
    <w:rsid w:val="0005084D"/>
    <w:rsid w:val="0005694E"/>
    <w:rsid w:val="0006111A"/>
    <w:rsid w:val="00062313"/>
    <w:rsid w:val="00065499"/>
    <w:rsid w:val="00066FF5"/>
    <w:rsid w:val="000704CC"/>
    <w:rsid w:val="00080F47"/>
    <w:rsid w:val="00085CE9"/>
    <w:rsid w:val="000874EE"/>
    <w:rsid w:val="00096B16"/>
    <w:rsid w:val="000A4D78"/>
    <w:rsid w:val="000A5B29"/>
    <w:rsid w:val="000B25EC"/>
    <w:rsid w:val="000B3032"/>
    <w:rsid w:val="000B38A8"/>
    <w:rsid w:val="000B4576"/>
    <w:rsid w:val="000B7869"/>
    <w:rsid w:val="000B7A78"/>
    <w:rsid w:val="000C0357"/>
    <w:rsid w:val="000C2FC2"/>
    <w:rsid w:val="000C5C94"/>
    <w:rsid w:val="000C7040"/>
    <w:rsid w:val="000D1D24"/>
    <w:rsid w:val="000D4E6B"/>
    <w:rsid w:val="000D5017"/>
    <w:rsid w:val="000D6E2B"/>
    <w:rsid w:val="000D7C3E"/>
    <w:rsid w:val="000E05CD"/>
    <w:rsid w:val="000E1FA7"/>
    <w:rsid w:val="000E4EE8"/>
    <w:rsid w:val="000E7F8D"/>
    <w:rsid w:val="000F4492"/>
    <w:rsid w:val="000F740F"/>
    <w:rsid w:val="00100385"/>
    <w:rsid w:val="00100998"/>
    <w:rsid w:val="001014DF"/>
    <w:rsid w:val="00105D8D"/>
    <w:rsid w:val="0010750C"/>
    <w:rsid w:val="001147E3"/>
    <w:rsid w:val="00116FFC"/>
    <w:rsid w:val="001248A2"/>
    <w:rsid w:val="00133B90"/>
    <w:rsid w:val="001428CF"/>
    <w:rsid w:val="001456E3"/>
    <w:rsid w:val="00173187"/>
    <w:rsid w:val="001861D4"/>
    <w:rsid w:val="00186E8F"/>
    <w:rsid w:val="00194708"/>
    <w:rsid w:val="00196B74"/>
    <w:rsid w:val="001A2C98"/>
    <w:rsid w:val="001A52E6"/>
    <w:rsid w:val="001A623C"/>
    <w:rsid w:val="001B1C8B"/>
    <w:rsid w:val="001B6549"/>
    <w:rsid w:val="001B6768"/>
    <w:rsid w:val="001C0BC4"/>
    <w:rsid w:val="001C1100"/>
    <w:rsid w:val="001C5477"/>
    <w:rsid w:val="001E562E"/>
    <w:rsid w:val="001F0B9E"/>
    <w:rsid w:val="001F57F8"/>
    <w:rsid w:val="001F7945"/>
    <w:rsid w:val="001F7A18"/>
    <w:rsid w:val="00201463"/>
    <w:rsid w:val="00207AB6"/>
    <w:rsid w:val="00215BB1"/>
    <w:rsid w:val="002163A8"/>
    <w:rsid w:val="0021648C"/>
    <w:rsid w:val="00216F0B"/>
    <w:rsid w:val="00217B2D"/>
    <w:rsid w:val="00222AA8"/>
    <w:rsid w:val="00230D27"/>
    <w:rsid w:val="0023554F"/>
    <w:rsid w:val="00236554"/>
    <w:rsid w:val="00240283"/>
    <w:rsid w:val="0025143D"/>
    <w:rsid w:val="002568F8"/>
    <w:rsid w:val="00256CBE"/>
    <w:rsid w:val="00257080"/>
    <w:rsid w:val="00270070"/>
    <w:rsid w:val="002700FD"/>
    <w:rsid w:val="00282BF4"/>
    <w:rsid w:val="0029071F"/>
    <w:rsid w:val="00293F3D"/>
    <w:rsid w:val="002A73F1"/>
    <w:rsid w:val="002B2B04"/>
    <w:rsid w:val="002B677A"/>
    <w:rsid w:val="002B7C83"/>
    <w:rsid w:val="002C6AAF"/>
    <w:rsid w:val="002D0078"/>
    <w:rsid w:val="002D64E9"/>
    <w:rsid w:val="002E2706"/>
    <w:rsid w:val="002E5D4D"/>
    <w:rsid w:val="003040B3"/>
    <w:rsid w:val="00306224"/>
    <w:rsid w:val="003167FF"/>
    <w:rsid w:val="00320BF4"/>
    <w:rsid w:val="00337E6A"/>
    <w:rsid w:val="00340B5D"/>
    <w:rsid w:val="003418F3"/>
    <w:rsid w:val="00347673"/>
    <w:rsid w:val="00350527"/>
    <w:rsid w:val="003516BC"/>
    <w:rsid w:val="00360172"/>
    <w:rsid w:val="003604A5"/>
    <w:rsid w:val="00360515"/>
    <w:rsid w:val="0036484B"/>
    <w:rsid w:val="003673F6"/>
    <w:rsid w:val="00376E3F"/>
    <w:rsid w:val="00386708"/>
    <w:rsid w:val="0039192D"/>
    <w:rsid w:val="00397D4E"/>
    <w:rsid w:val="003A4FB6"/>
    <w:rsid w:val="003A6BE2"/>
    <w:rsid w:val="003B6C44"/>
    <w:rsid w:val="003B6D0E"/>
    <w:rsid w:val="003B6E42"/>
    <w:rsid w:val="003D0347"/>
    <w:rsid w:val="003D06E0"/>
    <w:rsid w:val="003D0ADF"/>
    <w:rsid w:val="003D55BC"/>
    <w:rsid w:val="003E1183"/>
    <w:rsid w:val="003E1602"/>
    <w:rsid w:val="003E2533"/>
    <w:rsid w:val="003F1426"/>
    <w:rsid w:val="004043BF"/>
    <w:rsid w:val="004078CD"/>
    <w:rsid w:val="004114B5"/>
    <w:rsid w:val="00422A84"/>
    <w:rsid w:val="00425219"/>
    <w:rsid w:val="00425D71"/>
    <w:rsid w:val="00426268"/>
    <w:rsid w:val="00437ABB"/>
    <w:rsid w:val="00440B40"/>
    <w:rsid w:val="004416DA"/>
    <w:rsid w:val="00453543"/>
    <w:rsid w:val="00454DBF"/>
    <w:rsid w:val="0045553B"/>
    <w:rsid w:val="00456444"/>
    <w:rsid w:val="004669AF"/>
    <w:rsid w:val="004708EE"/>
    <w:rsid w:val="00471E50"/>
    <w:rsid w:val="00483B8E"/>
    <w:rsid w:val="00484F19"/>
    <w:rsid w:val="0049590F"/>
    <w:rsid w:val="004A1966"/>
    <w:rsid w:val="004A484E"/>
    <w:rsid w:val="004A5741"/>
    <w:rsid w:val="004A6356"/>
    <w:rsid w:val="004B2AF6"/>
    <w:rsid w:val="004B7B93"/>
    <w:rsid w:val="004C003E"/>
    <w:rsid w:val="004C2969"/>
    <w:rsid w:val="004C4A96"/>
    <w:rsid w:val="004C5B54"/>
    <w:rsid w:val="004C71C1"/>
    <w:rsid w:val="004D533D"/>
    <w:rsid w:val="004D5F36"/>
    <w:rsid w:val="004D610A"/>
    <w:rsid w:val="004E4491"/>
    <w:rsid w:val="004E692E"/>
    <w:rsid w:val="00507235"/>
    <w:rsid w:val="005125FB"/>
    <w:rsid w:val="00517479"/>
    <w:rsid w:val="00523579"/>
    <w:rsid w:val="00531D58"/>
    <w:rsid w:val="00532796"/>
    <w:rsid w:val="00536A04"/>
    <w:rsid w:val="00544C3E"/>
    <w:rsid w:val="005468B4"/>
    <w:rsid w:val="00552F19"/>
    <w:rsid w:val="005614A0"/>
    <w:rsid w:val="00566800"/>
    <w:rsid w:val="00571FB9"/>
    <w:rsid w:val="00585768"/>
    <w:rsid w:val="005913CF"/>
    <w:rsid w:val="005929FE"/>
    <w:rsid w:val="00595B1B"/>
    <w:rsid w:val="005977BE"/>
    <w:rsid w:val="005B6185"/>
    <w:rsid w:val="005B66C6"/>
    <w:rsid w:val="005C2486"/>
    <w:rsid w:val="005D1E15"/>
    <w:rsid w:val="005D620A"/>
    <w:rsid w:val="005E1853"/>
    <w:rsid w:val="005E29B8"/>
    <w:rsid w:val="00616C1C"/>
    <w:rsid w:val="00621CB4"/>
    <w:rsid w:val="00626CE3"/>
    <w:rsid w:val="00642825"/>
    <w:rsid w:val="006539BA"/>
    <w:rsid w:val="006579AF"/>
    <w:rsid w:val="006700D7"/>
    <w:rsid w:val="006853A4"/>
    <w:rsid w:val="006908D0"/>
    <w:rsid w:val="00691EDE"/>
    <w:rsid w:val="00692E48"/>
    <w:rsid w:val="00696337"/>
    <w:rsid w:val="0069758A"/>
    <w:rsid w:val="006B042E"/>
    <w:rsid w:val="006B1498"/>
    <w:rsid w:val="006B3054"/>
    <w:rsid w:val="006C1DB0"/>
    <w:rsid w:val="006D0D76"/>
    <w:rsid w:val="006E1E30"/>
    <w:rsid w:val="006F1D90"/>
    <w:rsid w:val="006F2CC8"/>
    <w:rsid w:val="006F5822"/>
    <w:rsid w:val="0070070E"/>
    <w:rsid w:val="00704230"/>
    <w:rsid w:val="00710FDE"/>
    <w:rsid w:val="00712DDE"/>
    <w:rsid w:val="00716C70"/>
    <w:rsid w:val="00721F68"/>
    <w:rsid w:val="007301C5"/>
    <w:rsid w:val="00734981"/>
    <w:rsid w:val="007350A1"/>
    <w:rsid w:val="00744DDF"/>
    <w:rsid w:val="0075727D"/>
    <w:rsid w:val="00760B97"/>
    <w:rsid w:val="00767403"/>
    <w:rsid w:val="00767858"/>
    <w:rsid w:val="00771DF8"/>
    <w:rsid w:val="00781568"/>
    <w:rsid w:val="00786726"/>
    <w:rsid w:val="00787071"/>
    <w:rsid w:val="007914F3"/>
    <w:rsid w:val="00792BA7"/>
    <w:rsid w:val="007979D6"/>
    <w:rsid w:val="007A659B"/>
    <w:rsid w:val="007B4A50"/>
    <w:rsid w:val="007B59A7"/>
    <w:rsid w:val="007C01F9"/>
    <w:rsid w:val="007C4DFE"/>
    <w:rsid w:val="007D1795"/>
    <w:rsid w:val="007E02D7"/>
    <w:rsid w:val="007F44DE"/>
    <w:rsid w:val="007F707A"/>
    <w:rsid w:val="008173FF"/>
    <w:rsid w:val="0082151D"/>
    <w:rsid w:val="008307BD"/>
    <w:rsid w:val="008437A4"/>
    <w:rsid w:val="008461C7"/>
    <w:rsid w:val="008513A1"/>
    <w:rsid w:val="00851670"/>
    <w:rsid w:val="008518E7"/>
    <w:rsid w:val="00853770"/>
    <w:rsid w:val="00853850"/>
    <w:rsid w:val="00876DC2"/>
    <w:rsid w:val="00882600"/>
    <w:rsid w:val="008826BE"/>
    <w:rsid w:val="00883D59"/>
    <w:rsid w:val="00892E16"/>
    <w:rsid w:val="008938B8"/>
    <w:rsid w:val="008A3531"/>
    <w:rsid w:val="008A4B18"/>
    <w:rsid w:val="008C05E9"/>
    <w:rsid w:val="008C1E70"/>
    <w:rsid w:val="008E1184"/>
    <w:rsid w:val="008E6798"/>
    <w:rsid w:val="008E7336"/>
    <w:rsid w:val="008F5527"/>
    <w:rsid w:val="00902305"/>
    <w:rsid w:val="00903624"/>
    <w:rsid w:val="0090585F"/>
    <w:rsid w:val="00916899"/>
    <w:rsid w:val="00920CBB"/>
    <w:rsid w:val="00923C83"/>
    <w:rsid w:val="00924F4F"/>
    <w:rsid w:val="00932664"/>
    <w:rsid w:val="0093622B"/>
    <w:rsid w:val="0094301F"/>
    <w:rsid w:val="00947F5E"/>
    <w:rsid w:val="00970398"/>
    <w:rsid w:val="0097130C"/>
    <w:rsid w:val="0098167A"/>
    <w:rsid w:val="009878FB"/>
    <w:rsid w:val="009911DE"/>
    <w:rsid w:val="009921FF"/>
    <w:rsid w:val="00992267"/>
    <w:rsid w:val="009937FB"/>
    <w:rsid w:val="009A5B44"/>
    <w:rsid w:val="009B26FB"/>
    <w:rsid w:val="009B57EE"/>
    <w:rsid w:val="009C382B"/>
    <w:rsid w:val="009C3DA0"/>
    <w:rsid w:val="009C4D5E"/>
    <w:rsid w:val="009C61C8"/>
    <w:rsid w:val="009D0CC0"/>
    <w:rsid w:val="009D58C4"/>
    <w:rsid w:val="009E1935"/>
    <w:rsid w:val="009E1A6E"/>
    <w:rsid w:val="009F66AE"/>
    <w:rsid w:val="00A02FD5"/>
    <w:rsid w:val="00A03215"/>
    <w:rsid w:val="00A11722"/>
    <w:rsid w:val="00A12B5B"/>
    <w:rsid w:val="00A17D78"/>
    <w:rsid w:val="00A252E7"/>
    <w:rsid w:val="00A26BC5"/>
    <w:rsid w:val="00A322B5"/>
    <w:rsid w:val="00A41B42"/>
    <w:rsid w:val="00A44023"/>
    <w:rsid w:val="00A44C6F"/>
    <w:rsid w:val="00A45584"/>
    <w:rsid w:val="00A45AA5"/>
    <w:rsid w:val="00A56E6B"/>
    <w:rsid w:val="00A64517"/>
    <w:rsid w:val="00A74E1C"/>
    <w:rsid w:val="00AA775B"/>
    <w:rsid w:val="00AB75D9"/>
    <w:rsid w:val="00AC02CC"/>
    <w:rsid w:val="00AC5A37"/>
    <w:rsid w:val="00AE5671"/>
    <w:rsid w:val="00AF490E"/>
    <w:rsid w:val="00B02B5A"/>
    <w:rsid w:val="00B11683"/>
    <w:rsid w:val="00B11A45"/>
    <w:rsid w:val="00B141C3"/>
    <w:rsid w:val="00B20269"/>
    <w:rsid w:val="00B27DD4"/>
    <w:rsid w:val="00B34D46"/>
    <w:rsid w:val="00B37AF7"/>
    <w:rsid w:val="00B37B97"/>
    <w:rsid w:val="00B42F82"/>
    <w:rsid w:val="00B45FCF"/>
    <w:rsid w:val="00B56257"/>
    <w:rsid w:val="00B57AF1"/>
    <w:rsid w:val="00B661AD"/>
    <w:rsid w:val="00B75FC2"/>
    <w:rsid w:val="00B82755"/>
    <w:rsid w:val="00B948AC"/>
    <w:rsid w:val="00BA7A89"/>
    <w:rsid w:val="00BB5E40"/>
    <w:rsid w:val="00BC1446"/>
    <w:rsid w:val="00BC373F"/>
    <w:rsid w:val="00BC4242"/>
    <w:rsid w:val="00BC6D5C"/>
    <w:rsid w:val="00BC753F"/>
    <w:rsid w:val="00BC7F71"/>
    <w:rsid w:val="00BD392C"/>
    <w:rsid w:val="00BE0EA5"/>
    <w:rsid w:val="00BE157C"/>
    <w:rsid w:val="00BF5759"/>
    <w:rsid w:val="00BF7BB5"/>
    <w:rsid w:val="00C37BA3"/>
    <w:rsid w:val="00C42BD3"/>
    <w:rsid w:val="00C509AC"/>
    <w:rsid w:val="00C5270C"/>
    <w:rsid w:val="00C52A03"/>
    <w:rsid w:val="00C5607F"/>
    <w:rsid w:val="00C66415"/>
    <w:rsid w:val="00C70614"/>
    <w:rsid w:val="00C70BEE"/>
    <w:rsid w:val="00C8037A"/>
    <w:rsid w:val="00C91442"/>
    <w:rsid w:val="00CA2E7B"/>
    <w:rsid w:val="00CA42A0"/>
    <w:rsid w:val="00CB4187"/>
    <w:rsid w:val="00CC1FBB"/>
    <w:rsid w:val="00CC5DA3"/>
    <w:rsid w:val="00CD15E0"/>
    <w:rsid w:val="00CD2BE1"/>
    <w:rsid w:val="00CE0067"/>
    <w:rsid w:val="00CE009D"/>
    <w:rsid w:val="00CE6424"/>
    <w:rsid w:val="00CF207E"/>
    <w:rsid w:val="00CF22DF"/>
    <w:rsid w:val="00CF3BEE"/>
    <w:rsid w:val="00CF4CD6"/>
    <w:rsid w:val="00CF4E85"/>
    <w:rsid w:val="00D025F2"/>
    <w:rsid w:val="00D02E82"/>
    <w:rsid w:val="00D07530"/>
    <w:rsid w:val="00D108E0"/>
    <w:rsid w:val="00D11199"/>
    <w:rsid w:val="00D21B99"/>
    <w:rsid w:val="00D23E9F"/>
    <w:rsid w:val="00D23ED7"/>
    <w:rsid w:val="00D2788A"/>
    <w:rsid w:val="00D32AD9"/>
    <w:rsid w:val="00D46FCF"/>
    <w:rsid w:val="00D54523"/>
    <w:rsid w:val="00D54A17"/>
    <w:rsid w:val="00D648B0"/>
    <w:rsid w:val="00D723EF"/>
    <w:rsid w:val="00D727FF"/>
    <w:rsid w:val="00D80F2E"/>
    <w:rsid w:val="00D83ED7"/>
    <w:rsid w:val="00D876CE"/>
    <w:rsid w:val="00D94AB5"/>
    <w:rsid w:val="00D95AEE"/>
    <w:rsid w:val="00DA5005"/>
    <w:rsid w:val="00DB4918"/>
    <w:rsid w:val="00DC2529"/>
    <w:rsid w:val="00DC4822"/>
    <w:rsid w:val="00DD63D9"/>
    <w:rsid w:val="00DE1623"/>
    <w:rsid w:val="00DE1C88"/>
    <w:rsid w:val="00DE25EB"/>
    <w:rsid w:val="00DE6884"/>
    <w:rsid w:val="00DF58EE"/>
    <w:rsid w:val="00E00714"/>
    <w:rsid w:val="00E00E9D"/>
    <w:rsid w:val="00E061D9"/>
    <w:rsid w:val="00E06CA3"/>
    <w:rsid w:val="00E115CE"/>
    <w:rsid w:val="00E15295"/>
    <w:rsid w:val="00E17F86"/>
    <w:rsid w:val="00E20616"/>
    <w:rsid w:val="00E22995"/>
    <w:rsid w:val="00E25297"/>
    <w:rsid w:val="00E41002"/>
    <w:rsid w:val="00E442F7"/>
    <w:rsid w:val="00E6178D"/>
    <w:rsid w:val="00E63F57"/>
    <w:rsid w:val="00E76689"/>
    <w:rsid w:val="00E77854"/>
    <w:rsid w:val="00E800FF"/>
    <w:rsid w:val="00E816C8"/>
    <w:rsid w:val="00E91390"/>
    <w:rsid w:val="00E933E2"/>
    <w:rsid w:val="00E94E50"/>
    <w:rsid w:val="00E97CB1"/>
    <w:rsid w:val="00EA7E5C"/>
    <w:rsid w:val="00EB42A3"/>
    <w:rsid w:val="00EB666B"/>
    <w:rsid w:val="00EC789D"/>
    <w:rsid w:val="00ED12D3"/>
    <w:rsid w:val="00ED2C9D"/>
    <w:rsid w:val="00ED39D2"/>
    <w:rsid w:val="00ED4171"/>
    <w:rsid w:val="00ED5BA2"/>
    <w:rsid w:val="00ED6AA9"/>
    <w:rsid w:val="00EE2B26"/>
    <w:rsid w:val="00EE3A91"/>
    <w:rsid w:val="00EE40BC"/>
    <w:rsid w:val="00EE668A"/>
    <w:rsid w:val="00EE7357"/>
    <w:rsid w:val="00EF10CA"/>
    <w:rsid w:val="00EF2CF0"/>
    <w:rsid w:val="00EF4ED2"/>
    <w:rsid w:val="00F00FCF"/>
    <w:rsid w:val="00F033B4"/>
    <w:rsid w:val="00F03B4B"/>
    <w:rsid w:val="00F14C9C"/>
    <w:rsid w:val="00F14CB0"/>
    <w:rsid w:val="00F213A0"/>
    <w:rsid w:val="00F215BA"/>
    <w:rsid w:val="00F21871"/>
    <w:rsid w:val="00F22F88"/>
    <w:rsid w:val="00F23D1B"/>
    <w:rsid w:val="00F26164"/>
    <w:rsid w:val="00F30546"/>
    <w:rsid w:val="00F3101F"/>
    <w:rsid w:val="00F33E7A"/>
    <w:rsid w:val="00F4021D"/>
    <w:rsid w:val="00F54A94"/>
    <w:rsid w:val="00F57AD3"/>
    <w:rsid w:val="00F614E4"/>
    <w:rsid w:val="00F72E37"/>
    <w:rsid w:val="00F75E23"/>
    <w:rsid w:val="00F76E50"/>
    <w:rsid w:val="00F93EB7"/>
    <w:rsid w:val="00F94236"/>
    <w:rsid w:val="00F95BBD"/>
    <w:rsid w:val="00F9693D"/>
    <w:rsid w:val="00FA190C"/>
    <w:rsid w:val="00FB0B17"/>
    <w:rsid w:val="00FB36D8"/>
    <w:rsid w:val="00FB3949"/>
    <w:rsid w:val="00FC5895"/>
    <w:rsid w:val="00FC6265"/>
    <w:rsid w:val="00FC6C2F"/>
    <w:rsid w:val="00FC7DC9"/>
    <w:rsid w:val="00FD1451"/>
    <w:rsid w:val="00FD1A8D"/>
    <w:rsid w:val="00FE1660"/>
    <w:rsid w:val="00FE22BF"/>
    <w:rsid w:val="00FE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C7693"/>
  <w15:chartTrackingRefBased/>
  <w15:docId w15:val="{F4F4C1C8-3BB1-41B4-9DDE-2978B2F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2E"/>
  </w:style>
  <w:style w:type="paragraph" w:styleId="Heading1">
    <w:name w:val="heading 1"/>
    <w:basedOn w:val="Normal"/>
    <w:next w:val="Normal"/>
    <w:link w:val="Heading1Char"/>
    <w:uiPriority w:val="9"/>
    <w:qFormat/>
    <w:rsid w:val="006B0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76"/>
  </w:style>
  <w:style w:type="paragraph" w:styleId="Footer">
    <w:name w:val="footer"/>
    <w:basedOn w:val="Normal"/>
    <w:link w:val="FooterChar"/>
    <w:uiPriority w:val="99"/>
    <w:unhideWhenUsed/>
    <w:rsid w:val="006D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76"/>
  </w:style>
  <w:style w:type="character" w:styleId="CommentReference">
    <w:name w:val="annotation reference"/>
    <w:basedOn w:val="DefaultParagraphFont"/>
    <w:uiPriority w:val="99"/>
    <w:semiHidden/>
    <w:unhideWhenUsed/>
    <w:rsid w:val="002B2B04"/>
    <w:rPr>
      <w:sz w:val="16"/>
      <w:szCs w:val="16"/>
    </w:rPr>
  </w:style>
  <w:style w:type="paragraph" w:styleId="CommentText">
    <w:name w:val="annotation text"/>
    <w:basedOn w:val="Normal"/>
    <w:link w:val="CommentTextChar"/>
    <w:uiPriority w:val="99"/>
    <w:semiHidden/>
    <w:unhideWhenUsed/>
    <w:rsid w:val="002B2B04"/>
    <w:pPr>
      <w:spacing w:line="240" w:lineRule="auto"/>
    </w:pPr>
    <w:rPr>
      <w:sz w:val="20"/>
      <w:szCs w:val="20"/>
    </w:rPr>
  </w:style>
  <w:style w:type="character" w:customStyle="1" w:styleId="CommentTextChar">
    <w:name w:val="Comment Text Char"/>
    <w:basedOn w:val="DefaultParagraphFont"/>
    <w:link w:val="CommentText"/>
    <w:uiPriority w:val="99"/>
    <w:semiHidden/>
    <w:rsid w:val="002B2B04"/>
    <w:rPr>
      <w:sz w:val="20"/>
      <w:szCs w:val="20"/>
    </w:rPr>
  </w:style>
  <w:style w:type="paragraph" w:styleId="CommentSubject">
    <w:name w:val="annotation subject"/>
    <w:basedOn w:val="CommentText"/>
    <w:next w:val="CommentText"/>
    <w:link w:val="CommentSubjectChar"/>
    <w:uiPriority w:val="99"/>
    <w:semiHidden/>
    <w:unhideWhenUsed/>
    <w:rsid w:val="002B2B04"/>
    <w:rPr>
      <w:b/>
      <w:bCs/>
    </w:rPr>
  </w:style>
  <w:style w:type="character" w:customStyle="1" w:styleId="CommentSubjectChar">
    <w:name w:val="Comment Subject Char"/>
    <w:basedOn w:val="CommentTextChar"/>
    <w:link w:val="CommentSubject"/>
    <w:uiPriority w:val="99"/>
    <w:semiHidden/>
    <w:rsid w:val="002B2B04"/>
    <w:rPr>
      <w:b/>
      <w:bCs/>
      <w:sz w:val="20"/>
      <w:szCs w:val="20"/>
    </w:rPr>
  </w:style>
  <w:style w:type="paragraph" w:styleId="BalloonText">
    <w:name w:val="Balloon Text"/>
    <w:basedOn w:val="Normal"/>
    <w:link w:val="BalloonTextChar"/>
    <w:uiPriority w:val="99"/>
    <w:semiHidden/>
    <w:unhideWhenUsed/>
    <w:rsid w:val="002B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04"/>
    <w:rPr>
      <w:rFonts w:ascii="Segoe UI" w:hAnsi="Segoe UI" w:cs="Segoe UI"/>
      <w:sz w:val="18"/>
      <w:szCs w:val="18"/>
    </w:rPr>
  </w:style>
  <w:style w:type="paragraph" w:styleId="ListParagraph">
    <w:name w:val="List Paragraph"/>
    <w:basedOn w:val="Normal"/>
    <w:uiPriority w:val="34"/>
    <w:qFormat/>
    <w:rsid w:val="00E41002"/>
    <w:pPr>
      <w:ind w:left="720"/>
      <w:contextualSpacing/>
    </w:pPr>
  </w:style>
  <w:style w:type="character" w:styleId="Hyperlink">
    <w:name w:val="Hyperlink"/>
    <w:basedOn w:val="DefaultParagraphFont"/>
    <w:uiPriority w:val="99"/>
    <w:unhideWhenUsed/>
    <w:rsid w:val="00DE1C88"/>
    <w:rPr>
      <w:color w:val="0563C1" w:themeColor="hyperlink"/>
      <w:u w:val="single"/>
    </w:rPr>
  </w:style>
  <w:style w:type="character" w:styleId="UnresolvedMention">
    <w:name w:val="Unresolved Mention"/>
    <w:basedOn w:val="DefaultParagraphFont"/>
    <w:uiPriority w:val="99"/>
    <w:semiHidden/>
    <w:unhideWhenUsed/>
    <w:rsid w:val="00DE1C88"/>
    <w:rPr>
      <w:color w:val="605E5C"/>
      <w:shd w:val="clear" w:color="auto" w:fill="E1DFDD"/>
    </w:rPr>
  </w:style>
  <w:style w:type="character" w:styleId="FollowedHyperlink">
    <w:name w:val="FollowedHyperlink"/>
    <w:basedOn w:val="DefaultParagraphFont"/>
    <w:uiPriority w:val="99"/>
    <w:semiHidden/>
    <w:unhideWhenUsed/>
    <w:rsid w:val="00721F68"/>
    <w:rPr>
      <w:color w:val="954F72" w:themeColor="followedHyperlink"/>
      <w:u w:val="single"/>
    </w:rPr>
  </w:style>
  <w:style w:type="paragraph" w:customStyle="1" w:styleId="Default">
    <w:name w:val="Default"/>
    <w:rsid w:val="003648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cadoptionpaneladmin@westsussex.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cadoptionpaneladmin@westsussex.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limentosaudeinfantil.wordpress.com/alimentacao-da-crianca-especial/" TargetMode="External"/><Relationship Id="rId25" Type="http://schemas.openxmlformats.org/officeDocument/2006/relationships/hyperlink" Target="mailto:ACDadoptionpaneladmin@westsussexlgov.uk"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acadoptionpaneladmin@westsussex.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docx"/><Relationship Id="rId5" Type="http://schemas.openxmlformats.org/officeDocument/2006/relationships/customXml" Target="../customXml/item5.xml"/><Relationship Id="rId15" Type="http://schemas.openxmlformats.org/officeDocument/2006/relationships/hyperlink" Target="http://dciad15atr.blogspot.com/2015/03/benvinguts-al-blog-per-divertir-sen-i.html"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cadoptionpaneladmin@westsusse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yperlink" Target="mailto:acdadoptionpaneladmin@westsussex.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A0A15A39-9E1E-43FC-A07C-A90592A95AF6}">
  <ds:schemaRefs>
    <ds:schemaRef ds:uri="http://schemas.microsoft.com/sharepoint/events"/>
  </ds:schemaRefs>
</ds:datastoreItem>
</file>

<file path=customXml/itemProps2.xml><?xml version="1.0" encoding="utf-8"?>
<ds:datastoreItem xmlns:ds="http://schemas.openxmlformats.org/officeDocument/2006/customXml" ds:itemID="{9732D7B1-4FA4-4579-9453-B392E8DF834A}">
  <ds:schemaRefs>
    <ds:schemaRef ds:uri="http://schemas.microsoft.com/sharepoint/v3/contenttype/forms"/>
  </ds:schemaRefs>
</ds:datastoreItem>
</file>

<file path=customXml/itemProps3.xml><?xml version="1.0" encoding="utf-8"?>
<ds:datastoreItem xmlns:ds="http://schemas.openxmlformats.org/officeDocument/2006/customXml" ds:itemID="{D6B0F29C-ADEB-46D2-B1B9-95C31795BAA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FA4DE7C2-08E4-445E-9657-628C7655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1164FA-6367-4608-B824-5E33FD4B6F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Ihenacho</dc:creator>
  <cp:keywords/>
  <dc:description/>
  <cp:lastModifiedBy>Amanda Cole</cp:lastModifiedBy>
  <cp:revision>2</cp:revision>
  <dcterms:created xsi:type="dcterms:W3CDTF">2022-04-21T09:31:00Z</dcterms:created>
  <dcterms:modified xsi:type="dcterms:W3CDTF">2022-04-21T09:31:00Z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ies>
</file>