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2F99" w14:textId="77777777" w:rsidR="00FB6B31" w:rsidRPr="000B1FB0" w:rsidRDefault="00FB6B31" w:rsidP="000B1FB0">
      <w:pPr>
        <w:spacing w:line="240" w:lineRule="auto"/>
        <w:rPr>
          <w:rFonts w:ascii="Arial" w:hAnsi="Arial" w:cs="Arial"/>
          <w:b/>
        </w:rPr>
      </w:pPr>
    </w:p>
    <w:p w14:paraId="6C16E4EE" w14:textId="0DE9E5D1" w:rsidR="00592A09" w:rsidRPr="00D60A69" w:rsidRDefault="00592A09" w:rsidP="00592A09">
      <w:pPr>
        <w:shd w:val="clear" w:color="auto" w:fill="002060"/>
        <w:spacing w:line="240" w:lineRule="auto"/>
        <w:ind w:left="-57" w:right="-57"/>
        <w:jc w:val="center"/>
        <w:rPr>
          <w:rFonts w:ascii="Calibri" w:hAnsi="Calibri" w:cs="Arial"/>
          <w:b/>
          <w:sz w:val="48"/>
          <w:szCs w:val="39"/>
        </w:rPr>
      </w:pPr>
      <w:r w:rsidRPr="00D60A69">
        <w:rPr>
          <w:rFonts w:ascii="Calibri" w:hAnsi="Calibri" w:cs="Arial"/>
          <w:b/>
          <w:sz w:val="48"/>
          <w:szCs w:val="39"/>
        </w:rPr>
        <w:t>Practice Guid</w:t>
      </w:r>
      <w:r w:rsidR="006842AC">
        <w:rPr>
          <w:rFonts w:ascii="Calibri" w:hAnsi="Calibri" w:cs="Arial"/>
          <w:b/>
          <w:sz w:val="48"/>
          <w:szCs w:val="39"/>
        </w:rPr>
        <w:t>ance</w:t>
      </w:r>
      <w:r w:rsidRPr="00D60A69">
        <w:rPr>
          <w:rFonts w:ascii="Calibri" w:hAnsi="Calibri" w:cs="Arial"/>
          <w:b/>
          <w:sz w:val="48"/>
          <w:szCs w:val="39"/>
        </w:rPr>
        <w:t>: Matching Children for Long-Term Foster Care</w:t>
      </w:r>
    </w:p>
    <w:p w14:paraId="3A92D7A6" w14:textId="77777777" w:rsidR="00B45FD7" w:rsidRPr="000B1FB0" w:rsidRDefault="00B45FD7" w:rsidP="000B1FB0">
      <w:pPr>
        <w:spacing w:line="240" w:lineRule="auto"/>
        <w:rPr>
          <w:rFonts w:ascii="Arial" w:hAnsi="Arial" w:cs="Arial"/>
          <w:b/>
        </w:rPr>
      </w:pPr>
    </w:p>
    <w:p w14:paraId="52AC4835" w14:textId="77777777" w:rsidR="00684FC9" w:rsidRPr="00D60A69" w:rsidRDefault="00684FC9" w:rsidP="00D60A69">
      <w:pPr>
        <w:pStyle w:val="Default"/>
        <w:tabs>
          <w:tab w:val="left" w:pos="1134"/>
        </w:tabs>
        <w:rPr>
          <w:sz w:val="22"/>
          <w:szCs w:val="22"/>
        </w:rPr>
      </w:pPr>
    </w:p>
    <w:p w14:paraId="365AF438" w14:textId="124974F1" w:rsidR="00D60A69" w:rsidRDefault="00D60A69" w:rsidP="00D60A69">
      <w:pPr>
        <w:spacing w:line="240" w:lineRule="auto"/>
        <w:rPr>
          <w:rFonts w:ascii="Arial" w:hAnsi="Arial" w:cs="Arial"/>
          <w:lang w:val="en"/>
        </w:rPr>
      </w:pPr>
      <w:r w:rsidRPr="00D60A69">
        <w:rPr>
          <w:rFonts w:ascii="Arial" w:hAnsi="Arial" w:cs="Arial"/>
          <w:lang w:val="en"/>
        </w:rPr>
        <w:t xml:space="preserve">Security, </w:t>
      </w:r>
      <w:proofErr w:type="gramStart"/>
      <w:r w:rsidRPr="00D60A69">
        <w:rPr>
          <w:rFonts w:ascii="Arial" w:hAnsi="Arial" w:cs="Arial"/>
          <w:lang w:val="en"/>
        </w:rPr>
        <w:t>continuity</w:t>
      </w:r>
      <w:proofErr w:type="gramEnd"/>
      <w:r w:rsidRPr="00D60A69">
        <w:rPr>
          <w:rFonts w:ascii="Arial" w:hAnsi="Arial" w:cs="Arial"/>
          <w:lang w:val="en"/>
        </w:rPr>
        <w:t xml:space="preserve"> and stability need to be provided for </w:t>
      </w:r>
      <w:r w:rsidRPr="00D60A69">
        <w:rPr>
          <w:rFonts w:ascii="Arial" w:hAnsi="Arial" w:cs="Arial"/>
        </w:rPr>
        <w:t xml:space="preserve">children who have a Care </w:t>
      </w:r>
      <w:r w:rsidR="00592A09">
        <w:rPr>
          <w:rFonts w:ascii="Arial" w:hAnsi="Arial" w:cs="Arial"/>
        </w:rPr>
        <w:t>P</w:t>
      </w:r>
      <w:r w:rsidRPr="00D60A69">
        <w:rPr>
          <w:rFonts w:ascii="Arial" w:hAnsi="Arial" w:cs="Arial"/>
        </w:rPr>
        <w:t xml:space="preserve">lan of long-term fostering.  </w:t>
      </w:r>
      <w:r w:rsidRPr="00D60A69">
        <w:rPr>
          <w:rFonts w:ascii="Arial" w:hAnsi="Arial" w:cs="Arial"/>
          <w:lang w:val="en"/>
        </w:rPr>
        <w:t xml:space="preserve">When considering how best to provide a sense of permanence for children, plans must take account of the strengths of existing relationships, the young person's sense of identity, </w:t>
      </w:r>
      <w:r w:rsidR="00BA7FFB">
        <w:rPr>
          <w:rFonts w:ascii="Arial" w:hAnsi="Arial" w:cs="Arial"/>
          <w:lang w:val="en"/>
        </w:rPr>
        <w:t xml:space="preserve">their </w:t>
      </w:r>
      <w:proofErr w:type="gramStart"/>
      <w:r w:rsidR="00BA7FFB">
        <w:rPr>
          <w:rFonts w:ascii="Arial" w:hAnsi="Arial" w:cs="Arial"/>
          <w:lang w:val="en"/>
        </w:rPr>
        <w:t>views</w:t>
      </w:r>
      <w:proofErr w:type="gramEnd"/>
      <w:r w:rsidR="00BA7FFB">
        <w:rPr>
          <w:rFonts w:ascii="Arial" w:hAnsi="Arial" w:cs="Arial"/>
          <w:lang w:val="en"/>
        </w:rPr>
        <w:t xml:space="preserve"> </w:t>
      </w:r>
      <w:r w:rsidRPr="00D60A69">
        <w:rPr>
          <w:rFonts w:ascii="Arial" w:hAnsi="Arial" w:cs="Arial"/>
          <w:lang w:val="en"/>
        </w:rPr>
        <w:t>and their preferences, and how best to provide continuity as well as permanence</w:t>
      </w:r>
      <w:r w:rsidR="00BA7FFB">
        <w:rPr>
          <w:rFonts w:ascii="Arial" w:hAnsi="Arial" w:cs="Arial"/>
          <w:lang w:val="en"/>
        </w:rPr>
        <w:t xml:space="preserve"> for and with them</w:t>
      </w:r>
      <w:r w:rsidRPr="00D60A69">
        <w:rPr>
          <w:rFonts w:ascii="Arial" w:hAnsi="Arial" w:cs="Arial"/>
          <w:lang w:val="en"/>
        </w:rPr>
        <w:t>.</w:t>
      </w:r>
    </w:p>
    <w:p w14:paraId="5A57CF73" w14:textId="77777777" w:rsidR="00BA7FFB" w:rsidRPr="00D60A69" w:rsidRDefault="00BA7FFB" w:rsidP="00D60A69">
      <w:pPr>
        <w:spacing w:line="240" w:lineRule="auto"/>
        <w:rPr>
          <w:rFonts w:ascii="Arial" w:hAnsi="Arial" w:cs="Arial"/>
          <w:lang w:val="en"/>
        </w:rPr>
      </w:pPr>
    </w:p>
    <w:p w14:paraId="75BE5713" w14:textId="77777777" w:rsidR="00D60A69" w:rsidRPr="00D60A69" w:rsidRDefault="00D60A69" w:rsidP="00D60A69">
      <w:pPr>
        <w:spacing w:line="240" w:lineRule="auto"/>
        <w:rPr>
          <w:rFonts w:ascii="Arial" w:hAnsi="Arial" w:cs="Arial"/>
          <w:lang w:val="en"/>
        </w:rPr>
      </w:pPr>
      <w:r w:rsidRPr="00D60A69">
        <w:rPr>
          <w:rFonts w:ascii="Arial" w:hAnsi="Arial" w:cs="Arial"/>
          <w:lang w:val="en"/>
        </w:rPr>
        <w:t xml:space="preserve">The assessment and planning process for long-term foster care should address the child's current needs and likely future needs, </w:t>
      </w:r>
      <w:r w:rsidR="00BA7FFB">
        <w:rPr>
          <w:rFonts w:ascii="Arial" w:hAnsi="Arial" w:cs="Arial"/>
          <w:lang w:val="en"/>
        </w:rPr>
        <w:t>as well as</w:t>
      </w:r>
      <w:r w:rsidRPr="00D60A69">
        <w:rPr>
          <w:rFonts w:ascii="Arial" w:hAnsi="Arial" w:cs="Arial"/>
          <w:lang w:val="en"/>
        </w:rPr>
        <w:t xml:space="preserve"> the capacity of the Foster </w:t>
      </w:r>
      <w:proofErr w:type="spellStart"/>
      <w:r w:rsidRPr="00D60A69">
        <w:rPr>
          <w:rFonts w:ascii="Arial" w:hAnsi="Arial" w:cs="Arial"/>
          <w:lang w:val="en"/>
        </w:rPr>
        <w:t>Carer</w:t>
      </w:r>
      <w:proofErr w:type="spellEnd"/>
      <w:r w:rsidRPr="00D60A69">
        <w:rPr>
          <w:rFonts w:ascii="Arial" w:hAnsi="Arial" w:cs="Arial"/>
          <w:lang w:val="en"/>
        </w:rPr>
        <w:t xml:space="preserve"> to meet these needs now and in the future. The length of care will vary according to the child's age and the long-term plan for the child, including the transition to adulthood. These factors must all be </w:t>
      </w:r>
      <w:proofErr w:type="gramStart"/>
      <w:r w:rsidRPr="00D60A69">
        <w:rPr>
          <w:rFonts w:ascii="Arial" w:hAnsi="Arial" w:cs="Arial"/>
          <w:lang w:val="en"/>
        </w:rPr>
        <w:t>taken into account</w:t>
      </w:r>
      <w:proofErr w:type="gramEnd"/>
      <w:r w:rsidRPr="00D60A69">
        <w:rPr>
          <w:rFonts w:ascii="Arial" w:hAnsi="Arial" w:cs="Arial"/>
          <w:lang w:val="en"/>
        </w:rPr>
        <w:t xml:space="preserve"> in planning for support and services where long-term foster care has been identified as the plan for permanence for a child.</w:t>
      </w:r>
    </w:p>
    <w:p w14:paraId="221F6E1D" w14:textId="77777777" w:rsidR="00BA7FFB" w:rsidRDefault="00BA7FFB" w:rsidP="00D60A69">
      <w:pPr>
        <w:spacing w:line="240" w:lineRule="auto"/>
        <w:rPr>
          <w:rFonts w:ascii="Arial" w:hAnsi="Arial" w:cs="Arial"/>
          <w:lang w:val="en"/>
        </w:rPr>
      </w:pPr>
    </w:p>
    <w:p w14:paraId="2AD00BE7" w14:textId="77777777" w:rsidR="00D60A69" w:rsidRPr="00D60A69" w:rsidRDefault="00D60A69" w:rsidP="00D60A69">
      <w:pPr>
        <w:spacing w:line="240" w:lineRule="auto"/>
        <w:rPr>
          <w:rFonts w:ascii="Arial" w:hAnsi="Arial" w:cs="Arial"/>
        </w:rPr>
      </w:pPr>
      <w:r w:rsidRPr="00D60A69">
        <w:rPr>
          <w:rFonts w:ascii="Arial" w:hAnsi="Arial" w:cs="Arial"/>
          <w:lang w:val="en"/>
        </w:rPr>
        <w:t xml:space="preserve">Following a positive long-term match between a child and a foster family having been identified, the decision process in relation to how this will be </w:t>
      </w:r>
      <w:proofErr w:type="spellStart"/>
      <w:r w:rsidRPr="00D60A69">
        <w:rPr>
          <w:rFonts w:ascii="Arial" w:hAnsi="Arial" w:cs="Arial"/>
          <w:lang w:val="en"/>
        </w:rPr>
        <w:t>formalised</w:t>
      </w:r>
      <w:proofErr w:type="spellEnd"/>
      <w:r w:rsidRPr="00D60A69">
        <w:rPr>
          <w:rFonts w:ascii="Arial" w:hAnsi="Arial" w:cs="Arial"/>
          <w:lang w:val="en"/>
        </w:rPr>
        <w:t xml:space="preserve"> needs to be child led and in the best interests of the child to ensure that this serves to support and promote the child’s sense of permanence.  </w:t>
      </w:r>
    </w:p>
    <w:p w14:paraId="0A656DB2" w14:textId="5919E167" w:rsidR="00D60A69" w:rsidRDefault="00D60A69" w:rsidP="00D60A69">
      <w:pPr>
        <w:spacing w:line="240" w:lineRule="auto"/>
        <w:rPr>
          <w:rFonts w:ascii="Arial" w:hAnsi="Arial" w:cs="Arial"/>
          <w:lang w:val="en"/>
        </w:rPr>
      </w:pPr>
    </w:p>
    <w:p w14:paraId="50E91AF0" w14:textId="77777777" w:rsidR="006842AC" w:rsidRDefault="006842AC" w:rsidP="00D60A69">
      <w:pPr>
        <w:spacing w:line="240" w:lineRule="auto"/>
        <w:rPr>
          <w:rFonts w:ascii="Arial" w:hAnsi="Arial" w:cs="Arial"/>
          <w:lang w:val="en"/>
        </w:rPr>
      </w:pPr>
    </w:p>
    <w:p w14:paraId="702DF1CB" w14:textId="77777777" w:rsidR="00D60A69" w:rsidRPr="00D60A69" w:rsidRDefault="00D60A69" w:rsidP="00D60A69">
      <w:pPr>
        <w:spacing w:line="240" w:lineRule="auto"/>
        <w:rPr>
          <w:rFonts w:ascii="Arial" w:hAnsi="Arial" w:cs="Arial"/>
          <w:lang w:val="en"/>
        </w:rPr>
      </w:pPr>
    </w:p>
    <w:p w14:paraId="2DA1F86D" w14:textId="77777777" w:rsidR="00D60A69" w:rsidRPr="00592A09" w:rsidRDefault="00D60A69" w:rsidP="00D60A69">
      <w:pPr>
        <w:spacing w:line="240" w:lineRule="auto"/>
        <w:rPr>
          <w:rFonts w:ascii="Arial" w:hAnsi="Arial" w:cs="Arial"/>
          <w:b/>
          <w:color w:val="002060"/>
          <w:sz w:val="28"/>
          <w:szCs w:val="28"/>
          <w:lang w:val="en"/>
        </w:rPr>
      </w:pPr>
      <w:r w:rsidRPr="00592A09">
        <w:rPr>
          <w:rFonts w:ascii="Arial" w:hAnsi="Arial" w:cs="Arial"/>
          <w:b/>
          <w:color w:val="002060"/>
          <w:sz w:val="28"/>
          <w:szCs w:val="28"/>
          <w:lang w:val="en"/>
        </w:rPr>
        <w:t>Routes to achieving a long-term match</w:t>
      </w:r>
    </w:p>
    <w:p w14:paraId="39C434DB" w14:textId="77777777" w:rsidR="00D60A69" w:rsidRDefault="00D60A69" w:rsidP="00D60A69">
      <w:pPr>
        <w:spacing w:line="240" w:lineRule="auto"/>
        <w:rPr>
          <w:rFonts w:ascii="Arial" w:hAnsi="Arial" w:cs="Arial"/>
        </w:rPr>
      </w:pPr>
    </w:p>
    <w:p w14:paraId="372C856F" w14:textId="2496676E" w:rsidR="00D60A69" w:rsidRPr="00D60A69" w:rsidRDefault="00D60A69" w:rsidP="00D60A69">
      <w:pPr>
        <w:spacing w:line="240" w:lineRule="auto"/>
        <w:rPr>
          <w:rFonts w:ascii="Arial" w:hAnsi="Arial" w:cs="Arial"/>
        </w:rPr>
      </w:pPr>
      <w:r w:rsidRPr="00D60A69">
        <w:rPr>
          <w:rFonts w:ascii="Arial" w:hAnsi="Arial" w:cs="Arial"/>
        </w:rPr>
        <w:t xml:space="preserve">A long-term match should be ratified via </w:t>
      </w:r>
      <w:r w:rsidRPr="001835F9">
        <w:rPr>
          <w:rFonts w:ascii="Arial" w:hAnsi="Arial" w:cs="Arial"/>
          <w:color w:val="FF0000"/>
        </w:rPr>
        <w:t>the Long-term Matching Panel Proces</w:t>
      </w:r>
      <w:r w:rsidR="00BA7FFB" w:rsidRPr="001835F9">
        <w:rPr>
          <w:rFonts w:ascii="Arial" w:hAnsi="Arial" w:cs="Arial"/>
          <w:color w:val="FF0000"/>
        </w:rPr>
        <w:t xml:space="preserve">s </w:t>
      </w:r>
      <w:r w:rsidR="00541DA4">
        <w:rPr>
          <w:rFonts w:ascii="Arial" w:hAnsi="Arial" w:cs="Arial"/>
          <w:color w:val="FF0000"/>
        </w:rPr>
        <w:t>or</w:t>
      </w:r>
      <w:r w:rsidR="00BA7FFB" w:rsidRPr="001835F9">
        <w:rPr>
          <w:rFonts w:ascii="Arial" w:hAnsi="Arial" w:cs="Arial"/>
          <w:color w:val="FF0000"/>
        </w:rPr>
        <w:t xml:space="preserve"> </w:t>
      </w:r>
      <w:r w:rsidR="00A741DB">
        <w:rPr>
          <w:rFonts w:ascii="Arial" w:hAnsi="Arial" w:cs="Arial"/>
          <w:color w:val="FF0000"/>
        </w:rPr>
        <w:t>following discussion at the</w:t>
      </w:r>
      <w:r w:rsidR="00BA7FFB" w:rsidRPr="00A741DB">
        <w:rPr>
          <w:rFonts w:ascii="Arial" w:hAnsi="Arial" w:cs="Arial"/>
          <w:color w:val="FF0000"/>
        </w:rPr>
        <w:t xml:space="preserve"> </w:t>
      </w:r>
      <w:r w:rsidR="00592A09" w:rsidRPr="00A741DB">
        <w:rPr>
          <w:rFonts w:ascii="Arial" w:hAnsi="Arial" w:cs="Arial"/>
          <w:color w:val="FF0000"/>
        </w:rPr>
        <w:t>Child in Care</w:t>
      </w:r>
      <w:r w:rsidR="00BA7FFB" w:rsidRPr="00A741DB">
        <w:rPr>
          <w:rFonts w:ascii="Arial" w:hAnsi="Arial" w:cs="Arial"/>
          <w:color w:val="FF0000"/>
        </w:rPr>
        <w:t xml:space="preserve"> Review</w:t>
      </w:r>
      <w:r w:rsidR="001835F9">
        <w:rPr>
          <w:rFonts w:ascii="Arial" w:hAnsi="Arial" w:cs="Arial"/>
          <w:color w:val="FF0000"/>
        </w:rPr>
        <w:t>.</w:t>
      </w:r>
      <w:r w:rsidR="00BA7FFB" w:rsidRPr="00A741DB">
        <w:rPr>
          <w:rFonts w:ascii="Arial" w:hAnsi="Arial" w:cs="Arial"/>
          <w:color w:val="FF0000"/>
        </w:rPr>
        <w:t xml:space="preserve"> </w:t>
      </w:r>
      <w:r w:rsidR="00BA7FFB">
        <w:rPr>
          <w:rFonts w:ascii="Arial" w:hAnsi="Arial" w:cs="Arial"/>
        </w:rPr>
        <w:t>T</w:t>
      </w:r>
      <w:r w:rsidRPr="00D60A69">
        <w:rPr>
          <w:rFonts w:ascii="Arial" w:hAnsi="Arial" w:cs="Arial"/>
        </w:rPr>
        <w:t xml:space="preserve">he decision for which route is most appropriate should be in line with the child’s views, </w:t>
      </w:r>
      <w:r w:rsidR="00BA7FFB">
        <w:rPr>
          <w:rFonts w:ascii="Arial" w:hAnsi="Arial" w:cs="Arial"/>
        </w:rPr>
        <w:t xml:space="preserve">and </w:t>
      </w:r>
      <w:r w:rsidRPr="00D60A69">
        <w:rPr>
          <w:rFonts w:ascii="Arial" w:hAnsi="Arial" w:cs="Arial"/>
        </w:rPr>
        <w:t xml:space="preserve">their needs and should not be age specific.  </w:t>
      </w:r>
    </w:p>
    <w:p w14:paraId="4207BEED" w14:textId="19BB3FF5" w:rsidR="00D60A69" w:rsidRDefault="00D60A69" w:rsidP="00D60A69">
      <w:pPr>
        <w:spacing w:line="240" w:lineRule="auto"/>
        <w:rPr>
          <w:rFonts w:ascii="Arial" w:hAnsi="Arial" w:cs="Arial"/>
        </w:rPr>
      </w:pPr>
    </w:p>
    <w:p w14:paraId="3F915A84" w14:textId="77777777" w:rsidR="006842AC" w:rsidRDefault="006842AC" w:rsidP="00D60A69">
      <w:pPr>
        <w:spacing w:line="240" w:lineRule="auto"/>
        <w:rPr>
          <w:rFonts w:ascii="Arial" w:hAnsi="Arial" w:cs="Arial"/>
        </w:rPr>
      </w:pPr>
    </w:p>
    <w:p w14:paraId="3E346E81" w14:textId="77777777" w:rsidR="00D60A69" w:rsidRPr="00D60A69" w:rsidRDefault="00D60A69" w:rsidP="00D60A69">
      <w:pPr>
        <w:spacing w:line="240" w:lineRule="auto"/>
        <w:rPr>
          <w:rFonts w:ascii="Arial" w:hAnsi="Arial" w:cs="Arial"/>
        </w:rPr>
      </w:pPr>
    </w:p>
    <w:p w14:paraId="7C800D9F" w14:textId="77777777" w:rsidR="00D60A69" w:rsidRPr="00592A09" w:rsidRDefault="00D60A69" w:rsidP="00D60A69">
      <w:pPr>
        <w:spacing w:line="240" w:lineRule="auto"/>
        <w:rPr>
          <w:rFonts w:ascii="Arial" w:hAnsi="Arial" w:cs="Arial"/>
          <w:b/>
          <w:color w:val="002060"/>
          <w:sz w:val="28"/>
          <w:szCs w:val="28"/>
        </w:rPr>
      </w:pPr>
      <w:r w:rsidRPr="00592A09">
        <w:rPr>
          <w:rFonts w:ascii="Arial" w:hAnsi="Arial" w:cs="Arial"/>
          <w:b/>
          <w:color w:val="002060"/>
          <w:sz w:val="28"/>
          <w:szCs w:val="28"/>
        </w:rPr>
        <w:t>Decision-making for the most appropriate route</w:t>
      </w:r>
    </w:p>
    <w:p w14:paraId="579786E5" w14:textId="77777777" w:rsidR="00D60A69" w:rsidRDefault="00D60A69" w:rsidP="00D60A69">
      <w:pPr>
        <w:spacing w:line="240" w:lineRule="auto"/>
        <w:rPr>
          <w:rFonts w:ascii="Arial" w:hAnsi="Arial" w:cs="Arial"/>
        </w:rPr>
      </w:pPr>
    </w:p>
    <w:p w14:paraId="6B1EDC06" w14:textId="77777777" w:rsidR="00D60A69" w:rsidRDefault="00D60A69" w:rsidP="00D60A69">
      <w:pPr>
        <w:spacing w:line="240" w:lineRule="auto"/>
        <w:rPr>
          <w:rFonts w:ascii="Arial" w:hAnsi="Arial" w:cs="Arial"/>
        </w:rPr>
      </w:pPr>
      <w:r w:rsidRPr="00D60A69">
        <w:rPr>
          <w:rFonts w:ascii="Arial" w:hAnsi="Arial" w:cs="Arial"/>
        </w:rPr>
        <w:t xml:space="preserve">The decision about which is the most appropriate route for a child must be child led. A holistic and evidenced based view must be formulated as to which route will be most beneficial for the child to support them in the most effective way to achieve and maintain security and stability in establishing their permanence plan. </w:t>
      </w:r>
    </w:p>
    <w:p w14:paraId="19EBD468" w14:textId="77777777" w:rsidR="00BA7FFB" w:rsidRPr="00D60A69" w:rsidRDefault="00BA7FFB" w:rsidP="00D60A69">
      <w:pPr>
        <w:spacing w:line="240" w:lineRule="auto"/>
        <w:rPr>
          <w:rFonts w:ascii="Arial" w:hAnsi="Arial" w:cs="Arial"/>
        </w:rPr>
      </w:pPr>
    </w:p>
    <w:p w14:paraId="074067EF" w14:textId="77777777" w:rsidR="00D60A69" w:rsidRPr="00D60A69" w:rsidRDefault="00D60A69" w:rsidP="00D60A69">
      <w:pPr>
        <w:spacing w:line="240" w:lineRule="auto"/>
        <w:rPr>
          <w:rFonts w:ascii="Arial" w:hAnsi="Arial" w:cs="Arial"/>
        </w:rPr>
      </w:pPr>
      <w:r w:rsidRPr="00D60A69">
        <w:rPr>
          <w:rFonts w:ascii="Arial" w:hAnsi="Arial" w:cs="Arial"/>
        </w:rPr>
        <w:t xml:space="preserve">The </w:t>
      </w:r>
      <w:proofErr w:type="gramStart"/>
      <w:r w:rsidRPr="00D60A69">
        <w:rPr>
          <w:rFonts w:ascii="Arial" w:hAnsi="Arial" w:cs="Arial"/>
        </w:rPr>
        <w:t>decision making</w:t>
      </w:r>
      <w:proofErr w:type="gramEnd"/>
      <w:r w:rsidRPr="00D60A69">
        <w:rPr>
          <w:rFonts w:ascii="Arial" w:hAnsi="Arial" w:cs="Arial"/>
        </w:rPr>
        <w:t xml:space="preserve"> process should be evidenced through Permanency Planning Meetings and Matching Meetings.</w:t>
      </w:r>
    </w:p>
    <w:p w14:paraId="4CE0009C" w14:textId="77777777" w:rsidR="00D60A69" w:rsidRDefault="00D60A69" w:rsidP="00D60A69">
      <w:pPr>
        <w:spacing w:line="240" w:lineRule="auto"/>
        <w:rPr>
          <w:rFonts w:ascii="Arial" w:hAnsi="Arial" w:cs="Arial"/>
        </w:rPr>
      </w:pPr>
    </w:p>
    <w:p w14:paraId="488430C5" w14:textId="77777777" w:rsidR="00D60A69" w:rsidRPr="00D60A69" w:rsidRDefault="00D60A69" w:rsidP="00D60A69">
      <w:pPr>
        <w:spacing w:line="240" w:lineRule="auto"/>
        <w:rPr>
          <w:rFonts w:ascii="Arial" w:hAnsi="Arial" w:cs="Arial"/>
        </w:rPr>
      </w:pPr>
    </w:p>
    <w:p w14:paraId="124FD614" w14:textId="77777777" w:rsidR="00D60A69" w:rsidRPr="00592A09" w:rsidRDefault="00D60A69" w:rsidP="00BA7FFB">
      <w:pPr>
        <w:pStyle w:val="ListParagraph"/>
        <w:numPr>
          <w:ilvl w:val="0"/>
          <w:numId w:val="34"/>
        </w:numPr>
        <w:rPr>
          <w:rFonts w:ascii="Arial" w:hAnsi="Arial" w:cs="Arial"/>
          <w:b/>
          <w:color w:val="002060"/>
          <w:sz w:val="28"/>
          <w:szCs w:val="28"/>
        </w:rPr>
      </w:pPr>
      <w:r w:rsidRPr="00592A09">
        <w:rPr>
          <w:rFonts w:ascii="Arial" w:hAnsi="Arial" w:cs="Arial"/>
          <w:b/>
          <w:color w:val="002060"/>
          <w:sz w:val="28"/>
          <w:szCs w:val="28"/>
        </w:rPr>
        <w:t>Long-Term Matching Panel Process</w:t>
      </w:r>
    </w:p>
    <w:p w14:paraId="1BD46EF2" w14:textId="77777777" w:rsidR="00D60A69" w:rsidRDefault="00D60A69" w:rsidP="00D60A69">
      <w:pPr>
        <w:spacing w:line="240" w:lineRule="auto"/>
        <w:rPr>
          <w:rFonts w:ascii="Arial" w:hAnsi="Arial" w:cs="Arial"/>
        </w:rPr>
      </w:pPr>
    </w:p>
    <w:p w14:paraId="3FB0FDCD" w14:textId="05020E99" w:rsidR="00D60A69" w:rsidRPr="00D60A69" w:rsidRDefault="00D60A69" w:rsidP="00D60A69">
      <w:pPr>
        <w:spacing w:line="240" w:lineRule="auto"/>
        <w:rPr>
          <w:rFonts w:ascii="Arial" w:hAnsi="Arial" w:cs="Arial"/>
        </w:rPr>
      </w:pPr>
      <w:r w:rsidRPr="00D60A69">
        <w:rPr>
          <w:rFonts w:ascii="Arial" w:hAnsi="Arial" w:cs="Arial"/>
        </w:rPr>
        <w:t xml:space="preserve">If it is determined that a child should have their long-term match, with an appropriately identified foster family, ratified via the Matching Panel process, this should follow the procedure in place (see </w:t>
      </w:r>
      <w:r w:rsidR="00592A09">
        <w:rPr>
          <w:rFonts w:ascii="Arial" w:hAnsi="Arial" w:cs="Arial"/>
        </w:rPr>
        <w:t>NCT Matching</w:t>
      </w:r>
      <w:r w:rsidRPr="00D60A69">
        <w:rPr>
          <w:rFonts w:ascii="Arial" w:hAnsi="Arial" w:cs="Arial"/>
        </w:rPr>
        <w:t xml:space="preserve"> flowchart).</w:t>
      </w:r>
    </w:p>
    <w:p w14:paraId="04056AAE" w14:textId="77777777" w:rsidR="00D60A69" w:rsidRDefault="00D60A69" w:rsidP="00D60A69">
      <w:pPr>
        <w:spacing w:line="240" w:lineRule="auto"/>
        <w:rPr>
          <w:rFonts w:ascii="Arial" w:hAnsi="Arial" w:cs="Arial"/>
          <w:b/>
        </w:rPr>
      </w:pPr>
    </w:p>
    <w:p w14:paraId="5EDA5A71" w14:textId="30C1850F" w:rsidR="00D60A69" w:rsidRDefault="00D60A69" w:rsidP="00D60A69">
      <w:pPr>
        <w:spacing w:line="240" w:lineRule="auto"/>
        <w:rPr>
          <w:rFonts w:ascii="Arial" w:hAnsi="Arial" w:cs="Arial"/>
          <w:b/>
        </w:rPr>
      </w:pPr>
    </w:p>
    <w:p w14:paraId="0B1A5383" w14:textId="0C0291E0" w:rsidR="006842AC" w:rsidRDefault="006842AC" w:rsidP="00D60A69">
      <w:pPr>
        <w:spacing w:line="240" w:lineRule="auto"/>
        <w:rPr>
          <w:rFonts w:ascii="Arial" w:hAnsi="Arial" w:cs="Arial"/>
          <w:b/>
        </w:rPr>
      </w:pPr>
    </w:p>
    <w:p w14:paraId="59A2E436" w14:textId="77777777" w:rsidR="006842AC" w:rsidRDefault="006842AC" w:rsidP="00D60A69">
      <w:pPr>
        <w:spacing w:line="240" w:lineRule="auto"/>
        <w:rPr>
          <w:rFonts w:ascii="Arial" w:hAnsi="Arial" w:cs="Arial"/>
          <w:b/>
        </w:rPr>
      </w:pPr>
    </w:p>
    <w:p w14:paraId="79CC9AF5" w14:textId="77777777" w:rsidR="00D60A69" w:rsidRPr="00592A09" w:rsidRDefault="00D60A69" w:rsidP="00BA7FFB">
      <w:pPr>
        <w:pStyle w:val="ListParagraph"/>
        <w:numPr>
          <w:ilvl w:val="0"/>
          <w:numId w:val="34"/>
        </w:numPr>
        <w:rPr>
          <w:rFonts w:ascii="Arial" w:hAnsi="Arial" w:cs="Arial"/>
          <w:b/>
          <w:color w:val="002060"/>
          <w:sz w:val="28"/>
          <w:szCs w:val="28"/>
        </w:rPr>
      </w:pPr>
      <w:r w:rsidRPr="00592A09">
        <w:rPr>
          <w:rFonts w:ascii="Arial" w:hAnsi="Arial" w:cs="Arial"/>
          <w:b/>
          <w:color w:val="002060"/>
          <w:sz w:val="28"/>
          <w:szCs w:val="28"/>
        </w:rPr>
        <w:t>LAC Review Process</w:t>
      </w:r>
    </w:p>
    <w:p w14:paraId="39619726" w14:textId="77777777" w:rsidR="00D60A69" w:rsidRDefault="00D60A69" w:rsidP="00D60A69">
      <w:pPr>
        <w:spacing w:line="240" w:lineRule="auto"/>
        <w:rPr>
          <w:rFonts w:ascii="Arial" w:hAnsi="Arial" w:cs="Arial"/>
          <w:lang w:val="en"/>
        </w:rPr>
      </w:pPr>
    </w:p>
    <w:p w14:paraId="5242F5A6" w14:textId="5E96CCFD" w:rsidR="00592A09" w:rsidRPr="00592A09" w:rsidRDefault="00D60A69" w:rsidP="00592A09">
      <w:pPr>
        <w:spacing w:line="240" w:lineRule="auto"/>
        <w:rPr>
          <w:rFonts w:ascii="Arial" w:hAnsi="Arial" w:cs="Arial"/>
        </w:rPr>
      </w:pPr>
      <w:r w:rsidRPr="00D60A69">
        <w:rPr>
          <w:rFonts w:ascii="Arial" w:hAnsi="Arial" w:cs="Arial"/>
          <w:lang w:val="en"/>
        </w:rPr>
        <w:t xml:space="preserve">Where it is determined that it would not be in a child’s best interests to go through the Matching Panel process, the decision for a child to remain in the long-term care of an appropriately identified long-term foster family should be discussed and recorded as part of the </w:t>
      </w:r>
      <w:r w:rsidR="00592A09">
        <w:rPr>
          <w:rFonts w:ascii="Arial" w:hAnsi="Arial" w:cs="Arial"/>
          <w:lang w:val="en"/>
        </w:rPr>
        <w:t>Child in Care R</w:t>
      </w:r>
      <w:r w:rsidRPr="00D60A69">
        <w:rPr>
          <w:rFonts w:ascii="Arial" w:hAnsi="Arial" w:cs="Arial"/>
          <w:lang w:val="en"/>
        </w:rPr>
        <w:t xml:space="preserve">eview process, where agreement from all key parties is formally recorded. </w:t>
      </w:r>
      <w:r w:rsidR="00592A09" w:rsidRPr="001835F9">
        <w:rPr>
          <w:rFonts w:ascii="Arial" w:hAnsi="Arial" w:cs="Arial"/>
          <w:color w:val="FF0000"/>
          <w:lang w:val="en"/>
        </w:rPr>
        <w:t xml:space="preserve">The matching paperwork then needs to be </w:t>
      </w:r>
      <w:r w:rsidR="00592A09" w:rsidRPr="001835F9">
        <w:rPr>
          <w:rFonts w:ascii="Arial" w:hAnsi="Arial" w:cs="Arial"/>
          <w:color w:val="FF0000"/>
        </w:rPr>
        <w:t xml:space="preserve">sent to the ADM to </w:t>
      </w:r>
      <w:r w:rsidR="001835F9" w:rsidRPr="001835F9">
        <w:rPr>
          <w:rFonts w:ascii="Arial" w:hAnsi="Arial" w:cs="Arial"/>
          <w:color w:val="FF0000"/>
        </w:rPr>
        <w:t>make the final decision re</w:t>
      </w:r>
      <w:r w:rsidR="00541DA4">
        <w:rPr>
          <w:rFonts w:ascii="Arial" w:hAnsi="Arial" w:cs="Arial"/>
          <w:color w:val="FF0000"/>
        </w:rPr>
        <w:t xml:space="preserve">lating to </w:t>
      </w:r>
      <w:r w:rsidR="00592A09" w:rsidRPr="00592A09">
        <w:rPr>
          <w:rFonts w:ascii="Arial" w:hAnsi="Arial" w:cs="Arial"/>
        </w:rPr>
        <w:t>long-term fostering match</w:t>
      </w:r>
      <w:r w:rsidR="00592A09">
        <w:rPr>
          <w:rFonts w:ascii="Arial" w:hAnsi="Arial" w:cs="Arial"/>
        </w:rPr>
        <w:t>.</w:t>
      </w:r>
    </w:p>
    <w:p w14:paraId="6FF0673E" w14:textId="6DD6C063" w:rsidR="00D60A69" w:rsidRPr="00D60A69" w:rsidRDefault="00D60A69" w:rsidP="00D60A69">
      <w:pPr>
        <w:spacing w:line="240" w:lineRule="auto"/>
        <w:rPr>
          <w:rFonts w:ascii="Arial" w:hAnsi="Arial" w:cs="Arial"/>
          <w:lang w:val="en"/>
        </w:rPr>
      </w:pPr>
    </w:p>
    <w:p w14:paraId="74B59893" w14:textId="77777777" w:rsidR="00D60A69" w:rsidRPr="00D60A69" w:rsidRDefault="00D60A69" w:rsidP="00D60A69">
      <w:pPr>
        <w:spacing w:line="240" w:lineRule="auto"/>
        <w:rPr>
          <w:rFonts w:ascii="Arial" w:eastAsiaTheme="minorEastAsia" w:hAnsi="Arial" w:cs="Arial"/>
          <w:color w:val="000000"/>
          <w:lang w:eastAsia="en-GB"/>
        </w:rPr>
      </w:pPr>
    </w:p>
    <w:p w14:paraId="75AB44B2" w14:textId="77777777" w:rsidR="00684FC9" w:rsidRPr="00684FC9" w:rsidRDefault="00684FC9" w:rsidP="00D60A69">
      <w:pPr>
        <w:spacing w:line="240" w:lineRule="auto"/>
        <w:rPr>
          <w:b/>
        </w:rPr>
      </w:pPr>
    </w:p>
    <w:sectPr w:rsidR="00684FC9" w:rsidRPr="00684FC9" w:rsidSect="006842AC">
      <w:headerReference w:type="default" r:id="rId8"/>
      <w:footerReference w:type="default" r:id="rId9"/>
      <w:pgSz w:w="11906" w:h="16838"/>
      <w:pgMar w:top="851" w:right="851" w:bottom="851" w:left="851" w:header="709" w:footer="709" w:gutter="0"/>
      <w:pgBorders w:offsetFrom="page">
        <w:top w:val="single" w:sz="18" w:space="24" w:color="002060"/>
        <w:left w:val="single" w:sz="18" w:space="24" w:color="002060"/>
        <w:bottom w:val="single" w:sz="18" w:space="24" w:color="002060"/>
        <w:right w:val="single" w:sz="18" w:space="24" w:color="00206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367D" w14:textId="77777777" w:rsidR="009F0EFE" w:rsidRDefault="009F0EFE" w:rsidP="007A6D89">
      <w:pPr>
        <w:spacing w:line="240" w:lineRule="auto"/>
      </w:pPr>
      <w:r>
        <w:separator/>
      </w:r>
    </w:p>
  </w:endnote>
  <w:endnote w:type="continuationSeparator" w:id="0">
    <w:p w14:paraId="1A9AEAB2" w14:textId="77777777" w:rsidR="009F0EFE" w:rsidRDefault="009F0EFE" w:rsidP="007A6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C37C" w14:textId="77777777" w:rsidR="00983449" w:rsidRDefault="009834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232C" w14:textId="77777777" w:rsidR="009F0EFE" w:rsidRDefault="009F0EFE" w:rsidP="007A6D89">
      <w:pPr>
        <w:spacing w:line="240" w:lineRule="auto"/>
      </w:pPr>
      <w:r>
        <w:separator/>
      </w:r>
    </w:p>
  </w:footnote>
  <w:footnote w:type="continuationSeparator" w:id="0">
    <w:p w14:paraId="37712B31" w14:textId="77777777" w:rsidR="009F0EFE" w:rsidRDefault="009F0EFE" w:rsidP="007A6D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6887" w14:textId="75D2BD9F" w:rsidR="00592A09" w:rsidRDefault="009F0EFE">
    <w:pPr>
      <w:pStyle w:val="Header"/>
    </w:pPr>
    <w:sdt>
      <w:sdtPr>
        <w:id w:val="1704979692"/>
        <w:placeholder>
          <w:docPart w:val="7DD43C08FC68411CA245A57A2FD215FC"/>
        </w:placeholder>
        <w:temporary/>
        <w:showingPlcHdr/>
        <w15:appearance w15:val="hidden"/>
      </w:sdtPr>
      <w:sdtEndPr/>
      <w:sdtContent>
        <w:r w:rsidR="00592A09">
          <w:t>[Type here]</w:t>
        </w:r>
      </w:sdtContent>
    </w:sdt>
    <w:r w:rsidR="00592A09">
      <w:ptab w:relativeTo="margin" w:alignment="center" w:leader="none"/>
    </w:r>
    <w:sdt>
      <w:sdtPr>
        <w:id w:val="968859947"/>
        <w:placeholder>
          <w:docPart w:val="7DD43C08FC68411CA245A57A2FD215FC"/>
        </w:placeholder>
        <w:temporary/>
        <w:showingPlcHdr/>
        <w15:appearance w15:val="hidden"/>
      </w:sdtPr>
      <w:sdtEndPr/>
      <w:sdtContent>
        <w:r w:rsidR="00592A09">
          <w:t>[Type here]</w:t>
        </w:r>
      </w:sdtContent>
    </w:sdt>
    <w:r w:rsidR="00592A09">
      <w:ptab w:relativeTo="margin" w:alignment="right" w:leader="none"/>
    </w:r>
    <w:r w:rsidR="00592A09">
      <w:fldChar w:fldCharType="begin"/>
    </w:r>
    <w:r w:rsidR="00592A09">
      <w:instrText xml:space="preserve"> INCLUDEPICTURE  "cid:image001.png@01D81E57.4C625390" \* MERGEFORMATINET </w:instrText>
    </w:r>
    <w:r w:rsidR="00592A09">
      <w:fldChar w:fldCharType="separate"/>
    </w:r>
    <w:r w:rsidR="002A714B">
      <w:fldChar w:fldCharType="begin"/>
    </w:r>
    <w:r w:rsidR="002A714B">
      <w:instrText xml:space="preserve"> INCLUDEPICTURE  "cid:image001.png@01D81E57.4C625390" \* MERGEFORMATINET </w:instrText>
    </w:r>
    <w:r w:rsidR="002A714B">
      <w:fldChar w:fldCharType="separate"/>
    </w:r>
    <w:r w:rsidR="0027565B">
      <w:fldChar w:fldCharType="begin"/>
    </w:r>
    <w:r w:rsidR="0027565B">
      <w:instrText xml:space="preserve"> INCLUDEPICTURE  "cid:image001.png@01D81E57.4C625390" \* MERGEFORMATINET </w:instrText>
    </w:r>
    <w:r w:rsidR="0027565B">
      <w:fldChar w:fldCharType="separate"/>
    </w:r>
    <w:r w:rsidR="00084969">
      <w:fldChar w:fldCharType="begin"/>
    </w:r>
    <w:r w:rsidR="00084969">
      <w:instrText xml:space="preserve"> INCLUDEPICTURE  "cid:image001.png@01D81E57.4C625390" \* MERGEFORMATINET </w:instrText>
    </w:r>
    <w:r w:rsidR="00084969">
      <w:fldChar w:fldCharType="separate"/>
    </w:r>
    <w:r w:rsidR="00AF3BDC">
      <w:fldChar w:fldCharType="begin"/>
    </w:r>
    <w:r w:rsidR="00AF3BDC">
      <w:instrText xml:space="preserve"> INCLUDEPICTURE  "cid:image001.png@01D81E57.4C625390" \* MERGEFORMATINET </w:instrText>
    </w:r>
    <w:r w:rsidR="00AF3BDC">
      <w:fldChar w:fldCharType="separate"/>
    </w:r>
    <w:r>
      <w:fldChar w:fldCharType="begin"/>
    </w:r>
    <w:r>
      <w:instrText xml:space="preserve"> </w:instrText>
    </w:r>
    <w:r>
      <w:instrText>INCLUDEPICTURE  "cid:image001.png@01D81E57.4C625390" \* MERGEFORMATINET</w:instrText>
    </w:r>
    <w:r>
      <w:instrText xml:space="preserve"> </w:instrText>
    </w:r>
    <w:r>
      <w:fldChar w:fldCharType="separate"/>
    </w:r>
    <w:r w:rsidR="004E60CF">
      <w:pict w14:anchorId="69A30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89.25pt">
          <v:imagedata r:id="rId1" r:href="rId2"/>
        </v:shape>
      </w:pict>
    </w:r>
    <w:r>
      <w:fldChar w:fldCharType="end"/>
    </w:r>
    <w:r w:rsidR="00AF3BDC">
      <w:fldChar w:fldCharType="end"/>
    </w:r>
    <w:r w:rsidR="00084969">
      <w:fldChar w:fldCharType="end"/>
    </w:r>
    <w:r w:rsidR="0027565B">
      <w:fldChar w:fldCharType="end"/>
    </w:r>
    <w:r w:rsidR="002A714B">
      <w:fldChar w:fldCharType="end"/>
    </w:r>
    <w:r w:rsidR="00592A0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35D"/>
    <w:multiLevelType w:val="hybridMultilevel"/>
    <w:tmpl w:val="C4F6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474D"/>
    <w:multiLevelType w:val="hybridMultilevel"/>
    <w:tmpl w:val="44A6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D20E4"/>
    <w:multiLevelType w:val="hybridMultilevel"/>
    <w:tmpl w:val="BE484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84A81"/>
    <w:multiLevelType w:val="hybridMultilevel"/>
    <w:tmpl w:val="195411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161FA"/>
    <w:multiLevelType w:val="hybridMultilevel"/>
    <w:tmpl w:val="F9E69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3A6AF0"/>
    <w:multiLevelType w:val="hybridMultilevel"/>
    <w:tmpl w:val="B4D2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078A4"/>
    <w:multiLevelType w:val="hybridMultilevel"/>
    <w:tmpl w:val="F048B9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330E5"/>
    <w:multiLevelType w:val="hybridMultilevel"/>
    <w:tmpl w:val="2862C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63E06"/>
    <w:multiLevelType w:val="hybridMultilevel"/>
    <w:tmpl w:val="416410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446AB0"/>
    <w:multiLevelType w:val="hybridMultilevel"/>
    <w:tmpl w:val="8626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B6A23"/>
    <w:multiLevelType w:val="hybridMultilevel"/>
    <w:tmpl w:val="F754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9F6CBA"/>
    <w:multiLevelType w:val="hybridMultilevel"/>
    <w:tmpl w:val="F85E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F39C9"/>
    <w:multiLevelType w:val="hybridMultilevel"/>
    <w:tmpl w:val="3BEAD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D3B3C"/>
    <w:multiLevelType w:val="hybridMultilevel"/>
    <w:tmpl w:val="E2C662E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102DF1"/>
    <w:multiLevelType w:val="hybridMultilevel"/>
    <w:tmpl w:val="D2440B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3E6A3A"/>
    <w:multiLevelType w:val="hybridMultilevel"/>
    <w:tmpl w:val="FBF21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655FCC"/>
    <w:multiLevelType w:val="hybridMultilevel"/>
    <w:tmpl w:val="B7F602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35B2F"/>
    <w:multiLevelType w:val="hybridMultilevel"/>
    <w:tmpl w:val="19DEB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C14DF"/>
    <w:multiLevelType w:val="hybridMultilevel"/>
    <w:tmpl w:val="B8763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B43B28"/>
    <w:multiLevelType w:val="hybridMultilevel"/>
    <w:tmpl w:val="7ADE1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D6369C"/>
    <w:multiLevelType w:val="hybridMultilevel"/>
    <w:tmpl w:val="BE068C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1378D8"/>
    <w:multiLevelType w:val="hybridMultilevel"/>
    <w:tmpl w:val="4F9468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2E33E5"/>
    <w:multiLevelType w:val="hybridMultilevel"/>
    <w:tmpl w:val="48F44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DD4EDE"/>
    <w:multiLevelType w:val="hybridMultilevel"/>
    <w:tmpl w:val="FFDAEC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19372B"/>
    <w:multiLevelType w:val="hybridMultilevel"/>
    <w:tmpl w:val="0BDC6F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D360E2"/>
    <w:multiLevelType w:val="hybridMultilevel"/>
    <w:tmpl w:val="C51E9EC0"/>
    <w:lvl w:ilvl="0" w:tplc="03981D56">
      <w:start w:val="20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22A7C"/>
    <w:multiLevelType w:val="hybridMultilevel"/>
    <w:tmpl w:val="8B34D8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68548A"/>
    <w:multiLevelType w:val="hybridMultilevel"/>
    <w:tmpl w:val="FFC26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66164E"/>
    <w:multiLevelType w:val="hybridMultilevel"/>
    <w:tmpl w:val="E280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3840EF"/>
    <w:multiLevelType w:val="hybridMultilevel"/>
    <w:tmpl w:val="A4CE1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7257AF"/>
    <w:multiLevelType w:val="hybridMultilevel"/>
    <w:tmpl w:val="539C1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8F262B"/>
    <w:multiLevelType w:val="hybridMultilevel"/>
    <w:tmpl w:val="4ECEC81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CA0F53"/>
    <w:multiLevelType w:val="hybridMultilevel"/>
    <w:tmpl w:val="16E48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E011F8"/>
    <w:multiLevelType w:val="hybridMultilevel"/>
    <w:tmpl w:val="3508F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5"/>
  </w:num>
  <w:num w:numId="3">
    <w:abstractNumId w:val="4"/>
  </w:num>
  <w:num w:numId="4">
    <w:abstractNumId w:val="2"/>
  </w:num>
  <w:num w:numId="5">
    <w:abstractNumId w:val="24"/>
  </w:num>
  <w:num w:numId="6">
    <w:abstractNumId w:val="1"/>
  </w:num>
  <w:num w:numId="7">
    <w:abstractNumId w:val="8"/>
  </w:num>
  <w:num w:numId="8">
    <w:abstractNumId w:val="23"/>
  </w:num>
  <w:num w:numId="9">
    <w:abstractNumId w:val="14"/>
  </w:num>
  <w:num w:numId="10">
    <w:abstractNumId w:val="20"/>
  </w:num>
  <w:num w:numId="11">
    <w:abstractNumId w:val="21"/>
  </w:num>
  <w:num w:numId="12">
    <w:abstractNumId w:val="31"/>
  </w:num>
  <w:num w:numId="13">
    <w:abstractNumId w:val="26"/>
  </w:num>
  <w:num w:numId="14">
    <w:abstractNumId w:val="13"/>
  </w:num>
  <w:num w:numId="15">
    <w:abstractNumId w:val="0"/>
  </w:num>
  <w:num w:numId="16">
    <w:abstractNumId w:val="28"/>
  </w:num>
  <w:num w:numId="17">
    <w:abstractNumId w:val="29"/>
  </w:num>
  <w:num w:numId="18">
    <w:abstractNumId w:val="19"/>
  </w:num>
  <w:num w:numId="19">
    <w:abstractNumId w:val="10"/>
  </w:num>
  <w:num w:numId="20">
    <w:abstractNumId w:val="22"/>
  </w:num>
  <w:num w:numId="21">
    <w:abstractNumId w:val="15"/>
  </w:num>
  <w:num w:numId="22">
    <w:abstractNumId w:val="33"/>
  </w:num>
  <w:num w:numId="23">
    <w:abstractNumId w:val="17"/>
  </w:num>
  <w:num w:numId="24">
    <w:abstractNumId w:val="16"/>
  </w:num>
  <w:num w:numId="25">
    <w:abstractNumId w:val="6"/>
  </w:num>
  <w:num w:numId="26">
    <w:abstractNumId w:val="3"/>
  </w:num>
  <w:num w:numId="27">
    <w:abstractNumId w:val="11"/>
  </w:num>
  <w:num w:numId="28">
    <w:abstractNumId w:val="9"/>
  </w:num>
  <w:num w:numId="29">
    <w:abstractNumId w:val="5"/>
  </w:num>
  <w:num w:numId="30">
    <w:abstractNumId w:val="30"/>
  </w:num>
  <w:num w:numId="31">
    <w:abstractNumId w:val="12"/>
  </w:num>
  <w:num w:numId="32">
    <w:abstractNumId w:val="32"/>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C4"/>
    <w:rsid w:val="000045DA"/>
    <w:rsid w:val="00006E40"/>
    <w:rsid w:val="00013977"/>
    <w:rsid w:val="000406DA"/>
    <w:rsid w:val="00040D26"/>
    <w:rsid w:val="00047023"/>
    <w:rsid w:val="00077AA8"/>
    <w:rsid w:val="00084969"/>
    <w:rsid w:val="000B1FB0"/>
    <w:rsid w:val="000B7861"/>
    <w:rsid w:val="000D4D5B"/>
    <w:rsid w:val="001512CD"/>
    <w:rsid w:val="00155293"/>
    <w:rsid w:val="00165AAC"/>
    <w:rsid w:val="001671C6"/>
    <w:rsid w:val="001835F9"/>
    <w:rsid w:val="001A1501"/>
    <w:rsid w:val="001B4952"/>
    <w:rsid w:val="001E2B9B"/>
    <w:rsid w:val="001F1A08"/>
    <w:rsid w:val="002119AE"/>
    <w:rsid w:val="00230E42"/>
    <w:rsid w:val="0027565B"/>
    <w:rsid w:val="00281EBE"/>
    <w:rsid w:val="0028224A"/>
    <w:rsid w:val="002960A4"/>
    <w:rsid w:val="002A714B"/>
    <w:rsid w:val="003105E1"/>
    <w:rsid w:val="00387FA1"/>
    <w:rsid w:val="003A689E"/>
    <w:rsid w:val="00410858"/>
    <w:rsid w:val="004165E4"/>
    <w:rsid w:val="0042519B"/>
    <w:rsid w:val="004405DA"/>
    <w:rsid w:val="00453748"/>
    <w:rsid w:val="004E60CF"/>
    <w:rsid w:val="004F3733"/>
    <w:rsid w:val="00541C60"/>
    <w:rsid w:val="00541DA4"/>
    <w:rsid w:val="00552518"/>
    <w:rsid w:val="00591C32"/>
    <w:rsid w:val="00592A09"/>
    <w:rsid w:val="00593AFC"/>
    <w:rsid w:val="00594FC4"/>
    <w:rsid w:val="00596BC6"/>
    <w:rsid w:val="005E4656"/>
    <w:rsid w:val="00606AA0"/>
    <w:rsid w:val="00622210"/>
    <w:rsid w:val="006301AF"/>
    <w:rsid w:val="00651FE0"/>
    <w:rsid w:val="00652CFA"/>
    <w:rsid w:val="0066141E"/>
    <w:rsid w:val="006842AC"/>
    <w:rsid w:val="00684FC9"/>
    <w:rsid w:val="006C3B12"/>
    <w:rsid w:val="006D3432"/>
    <w:rsid w:val="006F7641"/>
    <w:rsid w:val="007034F9"/>
    <w:rsid w:val="00707FD8"/>
    <w:rsid w:val="00725CDF"/>
    <w:rsid w:val="007453A9"/>
    <w:rsid w:val="007A6D89"/>
    <w:rsid w:val="007D3DF5"/>
    <w:rsid w:val="007E1509"/>
    <w:rsid w:val="007F3B82"/>
    <w:rsid w:val="00813B44"/>
    <w:rsid w:val="008224E8"/>
    <w:rsid w:val="00876BDB"/>
    <w:rsid w:val="00883DE4"/>
    <w:rsid w:val="008C2CCD"/>
    <w:rsid w:val="008F1DD7"/>
    <w:rsid w:val="00925766"/>
    <w:rsid w:val="0093425C"/>
    <w:rsid w:val="009551A2"/>
    <w:rsid w:val="00983449"/>
    <w:rsid w:val="00990292"/>
    <w:rsid w:val="009D1238"/>
    <w:rsid w:val="009E40D1"/>
    <w:rsid w:val="009E4368"/>
    <w:rsid w:val="009E68C7"/>
    <w:rsid w:val="009F0EFE"/>
    <w:rsid w:val="009F7913"/>
    <w:rsid w:val="00A07788"/>
    <w:rsid w:val="00A35FB3"/>
    <w:rsid w:val="00A519C2"/>
    <w:rsid w:val="00A6648B"/>
    <w:rsid w:val="00A741DB"/>
    <w:rsid w:val="00A81310"/>
    <w:rsid w:val="00AC2BC3"/>
    <w:rsid w:val="00AF3BDC"/>
    <w:rsid w:val="00B14CCB"/>
    <w:rsid w:val="00B2447D"/>
    <w:rsid w:val="00B332D9"/>
    <w:rsid w:val="00B37637"/>
    <w:rsid w:val="00B45FD7"/>
    <w:rsid w:val="00B8645A"/>
    <w:rsid w:val="00BA7FFB"/>
    <w:rsid w:val="00BC3D97"/>
    <w:rsid w:val="00BE15AF"/>
    <w:rsid w:val="00C134A1"/>
    <w:rsid w:val="00C2202A"/>
    <w:rsid w:val="00C86666"/>
    <w:rsid w:val="00CF1140"/>
    <w:rsid w:val="00D1408D"/>
    <w:rsid w:val="00D60A69"/>
    <w:rsid w:val="00DA54E5"/>
    <w:rsid w:val="00DB2354"/>
    <w:rsid w:val="00DC61B4"/>
    <w:rsid w:val="00DD3691"/>
    <w:rsid w:val="00DF6A3A"/>
    <w:rsid w:val="00E0291D"/>
    <w:rsid w:val="00E57121"/>
    <w:rsid w:val="00EC2E03"/>
    <w:rsid w:val="00EC3DBC"/>
    <w:rsid w:val="00EC44EE"/>
    <w:rsid w:val="00F2006A"/>
    <w:rsid w:val="00F60505"/>
    <w:rsid w:val="00F66801"/>
    <w:rsid w:val="00F81B13"/>
    <w:rsid w:val="00F969B7"/>
    <w:rsid w:val="00FA11A5"/>
    <w:rsid w:val="00FB6B31"/>
    <w:rsid w:val="00FC705A"/>
    <w:rsid w:val="00FE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E406"/>
  <w15:chartTrackingRefBased/>
  <w15:docId w15:val="{0F9EF32D-5BF6-4690-B50C-31FA6E44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F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94FC4"/>
    <w:rPr>
      <w:color w:val="0563C1" w:themeColor="hyperlink"/>
      <w:u w:val="single"/>
    </w:rPr>
  </w:style>
  <w:style w:type="paragraph" w:styleId="Header">
    <w:name w:val="header"/>
    <w:basedOn w:val="Normal"/>
    <w:link w:val="HeaderChar"/>
    <w:uiPriority w:val="99"/>
    <w:unhideWhenUsed/>
    <w:rsid w:val="007A6D89"/>
    <w:pPr>
      <w:tabs>
        <w:tab w:val="center" w:pos="4513"/>
        <w:tab w:val="right" w:pos="9026"/>
      </w:tabs>
      <w:spacing w:line="240" w:lineRule="auto"/>
    </w:pPr>
  </w:style>
  <w:style w:type="character" w:customStyle="1" w:styleId="HeaderChar">
    <w:name w:val="Header Char"/>
    <w:basedOn w:val="DefaultParagraphFont"/>
    <w:link w:val="Header"/>
    <w:uiPriority w:val="99"/>
    <w:rsid w:val="007A6D89"/>
  </w:style>
  <w:style w:type="paragraph" w:styleId="Footer">
    <w:name w:val="footer"/>
    <w:basedOn w:val="Normal"/>
    <w:link w:val="FooterChar"/>
    <w:uiPriority w:val="99"/>
    <w:unhideWhenUsed/>
    <w:rsid w:val="007A6D89"/>
    <w:pPr>
      <w:tabs>
        <w:tab w:val="center" w:pos="4513"/>
        <w:tab w:val="right" w:pos="9026"/>
      </w:tabs>
      <w:spacing w:line="240" w:lineRule="auto"/>
    </w:pPr>
  </w:style>
  <w:style w:type="character" w:customStyle="1" w:styleId="FooterChar">
    <w:name w:val="Footer Char"/>
    <w:basedOn w:val="DefaultParagraphFont"/>
    <w:link w:val="Footer"/>
    <w:uiPriority w:val="99"/>
    <w:rsid w:val="007A6D89"/>
  </w:style>
  <w:style w:type="paragraph" w:styleId="ListParagraph">
    <w:name w:val="List Paragraph"/>
    <w:aliases w:val="Dot pt,No Spacing1,List Paragraph Char Char Char,Indicator Text,Numbered Para 1,List Paragraph1,Bullet Points,MAIN CONTENT,Bullet 1,F5 List Paragraph,Colorful List - Accent 11,Normal numbered,List Paragraph11,OBC Bullet,List Paragraph2,L"/>
    <w:basedOn w:val="Normal"/>
    <w:link w:val="ListParagraphChar"/>
    <w:uiPriority w:val="34"/>
    <w:qFormat/>
    <w:rsid w:val="00B332D9"/>
    <w:pPr>
      <w:spacing w:line="240" w:lineRule="auto"/>
      <w:ind w:left="720" w:right="-28"/>
      <w:contextualSpacing/>
    </w:pPr>
  </w:style>
  <w:style w:type="paragraph" w:styleId="BalloonText">
    <w:name w:val="Balloon Text"/>
    <w:basedOn w:val="Normal"/>
    <w:link w:val="BalloonTextChar"/>
    <w:uiPriority w:val="99"/>
    <w:semiHidden/>
    <w:unhideWhenUsed/>
    <w:rsid w:val="00883D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E4"/>
    <w:rPr>
      <w:rFonts w:ascii="Segoe UI" w:hAnsi="Segoe UI" w:cs="Segoe UI"/>
      <w:sz w:val="18"/>
      <w:szCs w:val="18"/>
    </w:rPr>
  </w:style>
  <w:style w:type="paragraph" w:customStyle="1" w:styleId="Default">
    <w:name w:val="Default"/>
    <w:rsid w:val="00B45FD7"/>
    <w:pPr>
      <w:autoSpaceDE w:val="0"/>
      <w:autoSpaceDN w:val="0"/>
      <w:adjustRightInd w:val="0"/>
      <w:spacing w:line="240" w:lineRule="auto"/>
    </w:pPr>
    <w:rPr>
      <w:rFonts w:ascii="Arial" w:eastAsiaTheme="minorEastAsia" w:hAnsi="Arial" w:cs="Arial"/>
      <w:color w:val="000000"/>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F5 List Paragraph Char,Colorful List - Accent 11 Char"/>
    <w:basedOn w:val="DefaultParagraphFont"/>
    <w:link w:val="ListParagraph"/>
    <w:uiPriority w:val="34"/>
    <w:qFormat/>
    <w:rsid w:val="000B1FB0"/>
  </w:style>
  <w:style w:type="paragraph" w:styleId="NormalWeb">
    <w:name w:val="Normal (Web)"/>
    <w:basedOn w:val="Normal"/>
    <w:uiPriority w:val="99"/>
    <w:unhideWhenUsed/>
    <w:rsid w:val="00684FC9"/>
    <w:pPr>
      <w:spacing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1E57.4C62539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D43C08FC68411CA245A57A2FD215FC"/>
        <w:category>
          <w:name w:val="General"/>
          <w:gallery w:val="placeholder"/>
        </w:category>
        <w:types>
          <w:type w:val="bbPlcHdr"/>
        </w:types>
        <w:behaviors>
          <w:behavior w:val="content"/>
        </w:behaviors>
        <w:guid w:val="{1A6D13FC-E394-461D-BE9E-A417A60BC97A}"/>
      </w:docPartPr>
      <w:docPartBody>
        <w:p w:rsidR="00523C3B" w:rsidRDefault="006A0AA2" w:rsidP="006A0AA2">
          <w:pPr>
            <w:pStyle w:val="7DD43C08FC68411CA245A57A2FD215F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A2"/>
    <w:rsid w:val="00292A50"/>
    <w:rsid w:val="00487250"/>
    <w:rsid w:val="00523C3B"/>
    <w:rsid w:val="006A0AA2"/>
    <w:rsid w:val="00E12C3D"/>
    <w:rsid w:val="00ED3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D43C08FC68411CA245A57A2FD215FC">
    <w:name w:val="7DD43C08FC68411CA245A57A2FD215FC"/>
    <w:rsid w:val="006A0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2818-6C76-42DD-A7A2-27D36BA4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Griffin</dc:creator>
  <cp:keywords/>
  <dc:description/>
  <cp:lastModifiedBy>Brigitte Thomas</cp:lastModifiedBy>
  <cp:revision>2</cp:revision>
  <cp:lastPrinted>2021-02-24T11:59:00Z</cp:lastPrinted>
  <dcterms:created xsi:type="dcterms:W3CDTF">2022-03-30T11:44:00Z</dcterms:created>
  <dcterms:modified xsi:type="dcterms:W3CDTF">2022-03-30T11:44:00Z</dcterms:modified>
</cp:coreProperties>
</file>