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0662873"/>
    <w:bookmarkStart w:id="1" w:name="_Hlk67039889"/>
    <w:bookmarkEnd w:id="0"/>
    <w:p w14:paraId="3B907106" w14:textId="5071C875" w:rsidR="00334E68" w:rsidRPr="004C3236" w:rsidRDefault="00334E68" w:rsidP="005D4B15">
      <w:pPr>
        <w:spacing w:after="0" w:line="240" w:lineRule="auto"/>
        <w:rPr>
          <w:rFonts w:cstheme="minorHAnsi"/>
        </w:rPr>
      </w:pPr>
      <w:r w:rsidRPr="004C3236">
        <w:rPr>
          <w:rFonts w:cstheme="minorHAnsi"/>
          <w:noProof/>
        </w:rPr>
        <mc:AlternateContent>
          <mc:Choice Requires="wps">
            <w:drawing>
              <wp:anchor distT="45720" distB="45720" distL="114300" distR="114300" simplePos="0" relativeHeight="251661312" behindDoc="0" locked="0" layoutInCell="1" allowOverlap="1" wp14:anchorId="221135FC" wp14:editId="1292F7DD">
                <wp:simplePos x="0" y="0"/>
                <wp:positionH relativeFrom="margin">
                  <wp:align>left</wp:align>
                </wp:positionH>
                <wp:positionV relativeFrom="paragraph">
                  <wp:posOffset>3810</wp:posOffset>
                </wp:positionV>
                <wp:extent cx="5722620" cy="4953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95300"/>
                        </a:xfrm>
                        <a:prstGeom prst="rect">
                          <a:avLst/>
                        </a:prstGeom>
                        <a:solidFill>
                          <a:srgbClr val="FFFFFF"/>
                        </a:solidFill>
                        <a:ln w="9525">
                          <a:solidFill>
                            <a:srgbClr val="000000"/>
                          </a:solidFill>
                          <a:miter lim="800000"/>
                          <a:headEnd/>
                          <a:tailEnd/>
                        </a:ln>
                      </wps:spPr>
                      <wps:txbx>
                        <w:txbxContent>
                          <w:p w14:paraId="23C3F29A" w14:textId="06C9FC87" w:rsidR="00334E68" w:rsidRPr="00334E68" w:rsidRDefault="00334E68" w:rsidP="00334E68">
                            <w:pPr>
                              <w:shd w:val="clear" w:color="auto" w:fill="D9D9D9" w:themeFill="background1" w:themeFillShade="D9"/>
                              <w:jc w:val="center"/>
                              <w:rPr>
                                <w:sz w:val="36"/>
                                <w:szCs w:val="36"/>
                              </w:rPr>
                            </w:pPr>
                            <w:r w:rsidRPr="00AE51BB">
                              <w:rPr>
                                <w:sz w:val="36"/>
                                <w:szCs w:val="36"/>
                                <w:highlight w:val="lightGray"/>
                              </w:rPr>
                              <w:t xml:space="preserve">PROPOSED </w:t>
                            </w:r>
                            <w:r w:rsidR="00BC6CBC">
                              <w:rPr>
                                <w:sz w:val="36"/>
                                <w:szCs w:val="36"/>
                                <w:highlight w:val="lightGray"/>
                              </w:rPr>
                              <w:t>SPECIAL</w:t>
                            </w:r>
                            <w:r w:rsidRPr="00334E68">
                              <w:rPr>
                                <w:sz w:val="36"/>
                                <w:szCs w:val="36"/>
                                <w:highlight w:val="lightGray"/>
                              </w:rPr>
                              <w:t xml:space="preserve"> GUARDIANSHIP SUPPORT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35FC" id="_x0000_t202" coordsize="21600,21600" o:spt="202" path="m,l,21600r21600,l21600,xe">
                <v:stroke joinstyle="miter"/>
                <v:path gradientshapeok="t" o:connecttype="rect"/>
              </v:shapetype>
              <v:shape id="Text Box 2" o:spid="_x0000_s1026" type="#_x0000_t202" style="position:absolute;margin-left:0;margin-top:.3pt;width:450.6pt;height: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">
                <v:textbox>
                  <w:txbxContent>
                    <w:p w14:paraId="23C3F29A" w14:textId="06C9FC87" w:rsidR="00334E68" w:rsidRPr="00334E68" w:rsidRDefault="00334E68" w:rsidP="00334E68">
                      <w:pPr>
                        <w:shd w:val="clear" w:color="auto" w:fill="D9D9D9" w:themeFill="background1" w:themeFillShade="D9"/>
                        <w:jc w:val="center"/>
                        <w:rPr>
                          <w:sz w:val="36"/>
                          <w:szCs w:val="36"/>
                        </w:rPr>
                      </w:pPr>
                      <w:r w:rsidRPr="00AE51BB">
                        <w:rPr>
                          <w:sz w:val="36"/>
                          <w:szCs w:val="36"/>
                          <w:highlight w:val="lightGray"/>
                        </w:rPr>
                        <w:t xml:space="preserve">PROPOSED </w:t>
                      </w:r>
                      <w:r w:rsidR="00BC6CBC">
                        <w:rPr>
                          <w:sz w:val="36"/>
                          <w:szCs w:val="36"/>
                          <w:highlight w:val="lightGray"/>
                        </w:rPr>
                        <w:t>SPECIAL</w:t>
                      </w:r>
                      <w:r w:rsidRPr="00334E68">
                        <w:rPr>
                          <w:sz w:val="36"/>
                          <w:szCs w:val="36"/>
                          <w:highlight w:val="lightGray"/>
                        </w:rPr>
                        <w:t xml:space="preserve"> GUARDIANSHIP SUPPORT PLAN</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4390"/>
        <w:gridCol w:w="4626"/>
      </w:tblGrid>
      <w:tr w:rsidR="00755E10" w:rsidRPr="004C3236" w14:paraId="35C42FE5" w14:textId="77777777" w:rsidTr="00945B95">
        <w:tc>
          <w:tcPr>
            <w:tcW w:w="4390" w:type="dxa"/>
            <w:shd w:val="clear" w:color="auto" w:fill="F2F2F2" w:themeFill="background1" w:themeFillShade="F2"/>
          </w:tcPr>
          <w:p w14:paraId="4F625A09" w14:textId="6BF4D6A0" w:rsidR="00755E10" w:rsidRPr="004C3236" w:rsidRDefault="00755E10" w:rsidP="00213525">
            <w:pPr>
              <w:rPr>
                <w:rFonts w:cstheme="minorHAnsi"/>
                <w:b/>
                <w:bCs/>
              </w:rPr>
            </w:pPr>
            <w:r w:rsidRPr="004C3236">
              <w:rPr>
                <w:rFonts w:cstheme="minorHAnsi"/>
                <w:b/>
                <w:bCs/>
              </w:rPr>
              <w:t>Child’s name:</w:t>
            </w:r>
          </w:p>
        </w:tc>
        <w:tc>
          <w:tcPr>
            <w:tcW w:w="4626" w:type="dxa"/>
          </w:tcPr>
          <w:p w14:paraId="65AC92A0" w14:textId="77777777" w:rsidR="00755E10" w:rsidRDefault="009F39FB" w:rsidP="00213525">
            <w:pPr>
              <w:rPr>
                <w:rFonts w:cstheme="minorHAnsi"/>
              </w:rPr>
            </w:pPr>
            <w:r>
              <w:rPr>
                <w:rFonts w:cstheme="minorHAnsi"/>
              </w:rPr>
              <w:t xml:space="preserve"> </w:t>
            </w:r>
          </w:p>
          <w:p w14:paraId="236A0811" w14:textId="592FF8F9" w:rsidR="00D42AEC" w:rsidRPr="004C3236" w:rsidRDefault="00D42AEC" w:rsidP="00213525">
            <w:pPr>
              <w:rPr>
                <w:rFonts w:cstheme="minorHAnsi"/>
              </w:rPr>
            </w:pPr>
          </w:p>
        </w:tc>
      </w:tr>
      <w:tr w:rsidR="00755E10" w:rsidRPr="004C3236" w14:paraId="27860E52" w14:textId="77777777" w:rsidTr="00945B95">
        <w:tc>
          <w:tcPr>
            <w:tcW w:w="4390" w:type="dxa"/>
            <w:shd w:val="clear" w:color="auto" w:fill="F2F2F2" w:themeFill="background1" w:themeFillShade="F2"/>
          </w:tcPr>
          <w:p w14:paraId="426E351D" w14:textId="5BA679F1" w:rsidR="00755E10" w:rsidRPr="004C3236" w:rsidRDefault="00755E10" w:rsidP="00213525">
            <w:pPr>
              <w:rPr>
                <w:rFonts w:cstheme="minorHAnsi"/>
                <w:b/>
                <w:bCs/>
              </w:rPr>
            </w:pPr>
            <w:r w:rsidRPr="004C3236">
              <w:rPr>
                <w:rFonts w:cstheme="minorHAnsi"/>
                <w:b/>
                <w:bCs/>
              </w:rPr>
              <w:t>Date of birth:</w:t>
            </w:r>
          </w:p>
        </w:tc>
        <w:tc>
          <w:tcPr>
            <w:tcW w:w="4626" w:type="dxa"/>
          </w:tcPr>
          <w:p w14:paraId="1C8E577A" w14:textId="77777777" w:rsidR="00755E10" w:rsidRDefault="00755E10" w:rsidP="00213525">
            <w:pPr>
              <w:rPr>
                <w:rFonts w:cstheme="minorHAnsi"/>
              </w:rPr>
            </w:pPr>
          </w:p>
          <w:p w14:paraId="3AE969A1" w14:textId="646A32E9" w:rsidR="00D42AEC" w:rsidRPr="004C3236" w:rsidRDefault="00D42AEC" w:rsidP="00213525">
            <w:pPr>
              <w:rPr>
                <w:rFonts w:cstheme="minorHAnsi"/>
              </w:rPr>
            </w:pPr>
          </w:p>
        </w:tc>
      </w:tr>
      <w:tr w:rsidR="00755E10" w:rsidRPr="004C3236" w14:paraId="5FF35202" w14:textId="77777777" w:rsidTr="00945B95">
        <w:tc>
          <w:tcPr>
            <w:tcW w:w="4390" w:type="dxa"/>
            <w:shd w:val="clear" w:color="auto" w:fill="F2F2F2" w:themeFill="background1" w:themeFillShade="F2"/>
          </w:tcPr>
          <w:p w14:paraId="5CE0288B" w14:textId="4A14C46D" w:rsidR="00755E10" w:rsidRPr="004C3236" w:rsidRDefault="00755E10" w:rsidP="00213525">
            <w:pPr>
              <w:rPr>
                <w:rFonts w:cstheme="minorHAnsi"/>
                <w:b/>
                <w:bCs/>
              </w:rPr>
            </w:pPr>
            <w:r w:rsidRPr="004C3236">
              <w:rPr>
                <w:rFonts w:cstheme="minorHAnsi"/>
                <w:b/>
                <w:bCs/>
              </w:rPr>
              <w:t xml:space="preserve">Local </w:t>
            </w:r>
            <w:r w:rsidR="00D42AEC">
              <w:rPr>
                <w:rFonts w:cstheme="minorHAnsi"/>
                <w:b/>
                <w:bCs/>
              </w:rPr>
              <w:t>a</w:t>
            </w:r>
            <w:r w:rsidRPr="004C3236">
              <w:rPr>
                <w:rFonts w:cstheme="minorHAnsi"/>
                <w:b/>
                <w:bCs/>
              </w:rPr>
              <w:t>uthority</w:t>
            </w:r>
            <w:r w:rsidR="005D3A6C">
              <w:rPr>
                <w:rFonts w:cstheme="minorHAnsi"/>
                <w:b/>
                <w:bCs/>
              </w:rPr>
              <w:t xml:space="preserve"> where the child lives</w:t>
            </w:r>
            <w:r w:rsidRPr="004C3236">
              <w:rPr>
                <w:rFonts w:cstheme="minorHAnsi"/>
                <w:b/>
                <w:bCs/>
              </w:rPr>
              <w:t>:</w:t>
            </w:r>
          </w:p>
        </w:tc>
        <w:tc>
          <w:tcPr>
            <w:tcW w:w="4626" w:type="dxa"/>
          </w:tcPr>
          <w:p w14:paraId="6F4FB583" w14:textId="1BBEAFE6" w:rsidR="00D42AEC" w:rsidRPr="004C3236" w:rsidRDefault="00D42AEC" w:rsidP="007C5B09">
            <w:pPr>
              <w:rPr>
                <w:rFonts w:cstheme="minorHAnsi"/>
              </w:rPr>
            </w:pPr>
          </w:p>
        </w:tc>
      </w:tr>
      <w:tr w:rsidR="00D42AEC" w:rsidRPr="004C3236" w14:paraId="3012D831" w14:textId="77777777" w:rsidTr="00D77607">
        <w:tc>
          <w:tcPr>
            <w:tcW w:w="4390" w:type="dxa"/>
            <w:shd w:val="clear" w:color="auto" w:fill="F2F2F2" w:themeFill="background1" w:themeFillShade="F2"/>
          </w:tcPr>
          <w:p w14:paraId="58CA4A28" w14:textId="77777777" w:rsidR="00D42AEC" w:rsidRPr="004C3236" w:rsidRDefault="00D42AEC" w:rsidP="00D77607">
            <w:pPr>
              <w:rPr>
                <w:rFonts w:cstheme="minorHAnsi"/>
                <w:b/>
                <w:bCs/>
              </w:rPr>
            </w:pPr>
            <w:r w:rsidRPr="004C3236">
              <w:rPr>
                <w:rFonts w:cstheme="minorHAnsi"/>
                <w:b/>
                <w:bCs/>
              </w:rPr>
              <w:t xml:space="preserve">Name of </w:t>
            </w:r>
            <w:r>
              <w:rPr>
                <w:rFonts w:cstheme="minorHAnsi"/>
                <w:b/>
                <w:bCs/>
              </w:rPr>
              <w:t>prospective s</w:t>
            </w:r>
            <w:r w:rsidRPr="004C3236">
              <w:rPr>
                <w:rFonts w:cstheme="minorHAnsi"/>
                <w:b/>
                <w:bCs/>
              </w:rPr>
              <w:t xml:space="preserve">pecial </w:t>
            </w:r>
            <w:r>
              <w:rPr>
                <w:rFonts w:cstheme="minorHAnsi"/>
                <w:b/>
                <w:bCs/>
              </w:rPr>
              <w:t>g</w:t>
            </w:r>
            <w:r w:rsidRPr="004C3236">
              <w:rPr>
                <w:rFonts w:cstheme="minorHAnsi"/>
                <w:b/>
                <w:bCs/>
              </w:rPr>
              <w:t>uardian(s):</w:t>
            </w:r>
          </w:p>
        </w:tc>
        <w:tc>
          <w:tcPr>
            <w:tcW w:w="4626" w:type="dxa"/>
          </w:tcPr>
          <w:p w14:paraId="04F7C37A" w14:textId="7BAE2FBC" w:rsidR="00912018" w:rsidRPr="004C3236" w:rsidRDefault="00912018" w:rsidP="00D77607">
            <w:pPr>
              <w:rPr>
                <w:rFonts w:cstheme="minorHAnsi"/>
              </w:rPr>
            </w:pPr>
          </w:p>
        </w:tc>
      </w:tr>
      <w:tr w:rsidR="00755E10" w:rsidRPr="004C3236" w14:paraId="4C5BCB44" w14:textId="77777777" w:rsidTr="00945B95">
        <w:tc>
          <w:tcPr>
            <w:tcW w:w="4390" w:type="dxa"/>
            <w:shd w:val="clear" w:color="auto" w:fill="F2F2F2" w:themeFill="background1" w:themeFillShade="F2"/>
          </w:tcPr>
          <w:p w14:paraId="1C85EF84" w14:textId="77777777" w:rsidR="00755E10" w:rsidRDefault="00D42AEC" w:rsidP="00213525">
            <w:pPr>
              <w:rPr>
                <w:rFonts w:cstheme="minorHAnsi"/>
                <w:b/>
                <w:bCs/>
              </w:rPr>
            </w:pPr>
            <w:r>
              <w:rPr>
                <w:rFonts w:cstheme="minorHAnsi"/>
                <w:b/>
                <w:bCs/>
              </w:rPr>
              <w:t xml:space="preserve">Relationship between the child and the </w:t>
            </w:r>
            <w:r w:rsidR="005D3A6C">
              <w:rPr>
                <w:rFonts w:cstheme="minorHAnsi"/>
                <w:b/>
                <w:bCs/>
              </w:rPr>
              <w:t xml:space="preserve">prospective </w:t>
            </w:r>
            <w:r>
              <w:rPr>
                <w:rFonts w:cstheme="minorHAnsi"/>
                <w:b/>
                <w:bCs/>
              </w:rPr>
              <w:t>s</w:t>
            </w:r>
            <w:r w:rsidR="00755E10" w:rsidRPr="004C3236">
              <w:rPr>
                <w:rFonts w:cstheme="minorHAnsi"/>
                <w:b/>
                <w:bCs/>
              </w:rPr>
              <w:t xml:space="preserve">pecial </w:t>
            </w:r>
            <w:r>
              <w:rPr>
                <w:rFonts w:cstheme="minorHAnsi"/>
                <w:b/>
                <w:bCs/>
              </w:rPr>
              <w:t>g</w:t>
            </w:r>
            <w:r w:rsidR="00755E10" w:rsidRPr="004C3236">
              <w:rPr>
                <w:rFonts w:cstheme="minorHAnsi"/>
                <w:b/>
                <w:bCs/>
              </w:rPr>
              <w:t>uardian(s):</w:t>
            </w:r>
          </w:p>
          <w:p w14:paraId="149DF477" w14:textId="41EF831E" w:rsidR="00D42AEC" w:rsidRPr="004C3236" w:rsidRDefault="00D42AEC" w:rsidP="00213525">
            <w:pPr>
              <w:rPr>
                <w:rFonts w:cstheme="minorHAnsi"/>
                <w:b/>
                <w:bCs/>
              </w:rPr>
            </w:pPr>
          </w:p>
        </w:tc>
        <w:tc>
          <w:tcPr>
            <w:tcW w:w="4626" w:type="dxa"/>
          </w:tcPr>
          <w:p w14:paraId="71B68182" w14:textId="77777777" w:rsidR="00755E10" w:rsidRDefault="00755E10" w:rsidP="00213525">
            <w:pPr>
              <w:rPr>
                <w:rFonts w:cstheme="minorHAnsi"/>
              </w:rPr>
            </w:pPr>
          </w:p>
          <w:p w14:paraId="603780F9" w14:textId="380A3C0A" w:rsidR="00D42AEC" w:rsidRPr="004C3236" w:rsidRDefault="00D42AEC" w:rsidP="00213525">
            <w:pPr>
              <w:rPr>
                <w:rFonts w:cstheme="minorHAnsi"/>
              </w:rPr>
            </w:pPr>
          </w:p>
        </w:tc>
      </w:tr>
      <w:tr w:rsidR="00755E10" w:rsidRPr="004C3236" w14:paraId="48F9D617" w14:textId="77777777" w:rsidTr="00945B95">
        <w:tc>
          <w:tcPr>
            <w:tcW w:w="4390" w:type="dxa"/>
            <w:shd w:val="clear" w:color="auto" w:fill="F2F2F2" w:themeFill="background1" w:themeFillShade="F2"/>
          </w:tcPr>
          <w:p w14:paraId="7891BE60" w14:textId="12C364B5" w:rsidR="00755E10" w:rsidRPr="004C3236" w:rsidRDefault="00755E10" w:rsidP="00213525">
            <w:pPr>
              <w:rPr>
                <w:rFonts w:cstheme="minorHAnsi"/>
                <w:b/>
                <w:bCs/>
              </w:rPr>
            </w:pPr>
            <w:r w:rsidRPr="004C3236">
              <w:rPr>
                <w:rFonts w:cstheme="minorHAnsi"/>
                <w:b/>
                <w:bCs/>
              </w:rPr>
              <w:t xml:space="preserve">Local </w:t>
            </w:r>
            <w:r w:rsidR="005846EA">
              <w:rPr>
                <w:rFonts w:cstheme="minorHAnsi"/>
                <w:b/>
                <w:bCs/>
              </w:rPr>
              <w:t>a</w:t>
            </w:r>
            <w:r w:rsidRPr="004C3236">
              <w:rPr>
                <w:rFonts w:cstheme="minorHAnsi"/>
                <w:b/>
                <w:bCs/>
              </w:rPr>
              <w:t xml:space="preserve">uthority where </w:t>
            </w:r>
            <w:r w:rsidR="00D42AEC">
              <w:rPr>
                <w:rFonts w:cstheme="minorHAnsi"/>
                <w:b/>
                <w:bCs/>
              </w:rPr>
              <w:t>s</w:t>
            </w:r>
            <w:r w:rsidRPr="004C3236">
              <w:rPr>
                <w:rFonts w:cstheme="minorHAnsi"/>
                <w:b/>
                <w:bCs/>
              </w:rPr>
              <w:t xml:space="preserve">pecial </w:t>
            </w:r>
            <w:r w:rsidR="00D42AEC">
              <w:rPr>
                <w:rFonts w:cstheme="minorHAnsi"/>
                <w:b/>
                <w:bCs/>
              </w:rPr>
              <w:t>g</w:t>
            </w:r>
            <w:r w:rsidRPr="004C3236">
              <w:rPr>
                <w:rFonts w:cstheme="minorHAnsi"/>
                <w:b/>
                <w:bCs/>
              </w:rPr>
              <w:t>uardians live:</w:t>
            </w:r>
          </w:p>
        </w:tc>
        <w:tc>
          <w:tcPr>
            <w:tcW w:w="4626" w:type="dxa"/>
          </w:tcPr>
          <w:p w14:paraId="0C04EDAD" w14:textId="77777777" w:rsidR="00755E10" w:rsidRDefault="00755E10" w:rsidP="00213525">
            <w:pPr>
              <w:rPr>
                <w:rFonts w:cstheme="minorHAnsi"/>
              </w:rPr>
            </w:pPr>
          </w:p>
          <w:p w14:paraId="4CA3F4F9" w14:textId="1E658774" w:rsidR="00D42AEC" w:rsidRPr="004C3236" w:rsidRDefault="00D42AEC" w:rsidP="00213525">
            <w:pPr>
              <w:rPr>
                <w:rFonts w:cstheme="minorHAnsi"/>
              </w:rPr>
            </w:pPr>
          </w:p>
        </w:tc>
      </w:tr>
      <w:tr w:rsidR="00755E10" w:rsidRPr="004C3236" w14:paraId="0D8637A3" w14:textId="77777777" w:rsidTr="00945B95">
        <w:tc>
          <w:tcPr>
            <w:tcW w:w="4390" w:type="dxa"/>
            <w:shd w:val="clear" w:color="auto" w:fill="F2F2F2" w:themeFill="background1" w:themeFillShade="F2"/>
          </w:tcPr>
          <w:p w14:paraId="7FFBC231" w14:textId="1A6FC7EC" w:rsidR="00755E10" w:rsidRPr="004C3236" w:rsidRDefault="00755E10" w:rsidP="00213525">
            <w:pPr>
              <w:rPr>
                <w:rFonts w:cstheme="minorHAnsi"/>
                <w:b/>
                <w:bCs/>
              </w:rPr>
            </w:pPr>
            <w:r w:rsidRPr="004C3236">
              <w:rPr>
                <w:rFonts w:cstheme="minorHAnsi"/>
                <w:b/>
                <w:bCs/>
              </w:rPr>
              <w:t xml:space="preserve">Date </w:t>
            </w:r>
            <w:r w:rsidR="00846813">
              <w:rPr>
                <w:rFonts w:cstheme="minorHAnsi"/>
                <w:b/>
                <w:bCs/>
              </w:rPr>
              <w:t>p</w:t>
            </w:r>
            <w:r w:rsidRPr="004C3236">
              <w:rPr>
                <w:rFonts w:cstheme="minorHAnsi"/>
                <w:b/>
                <w:bCs/>
              </w:rPr>
              <w:t xml:space="preserve">roposed </w:t>
            </w:r>
            <w:r w:rsidR="00AC2D93">
              <w:rPr>
                <w:rFonts w:cstheme="minorHAnsi"/>
                <w:b/>
                <w:bCs/>
              </w:rPr>
              <w:t>p</w:t>
            </w:r>
            <w:r w:rsidRPr="004C3236">
              <w:rPr>
                <w:rFonts w:cstheme="minorHAnsi"/>
                <w:b/>
                <w:bCs/>
              </w:rPr>
              <w:t xml:space="preserve">lan was </w:t>
            </w:r>
            <w:r w:rsidR="00D42AEC">
              <w:rPr>
                <w:rFonts w:cstheme="minorHAnsi"/>
                <w:b/>
                <w:bCs/>
              </w:rPr>
              <w:t>c</w:t>
            </w:r>
            <w:r w:rsidRPr="004C3236">
              <w:rPr>
                <w:rFonts w:cstheme="minorHAnsi"/>
                <w:b/>
                <w:bCs/>
              </w:rPr>
              <w:t>ompleted:</w:t>
            </w:r>
          </w:p>
        </w:tc>
        <w:tc>
          <w:tcPr>
            <w:tcW w:w="4626" w:type="dxa"/>
          </w:tcPr>
          <w:p w14:paraId="7C95D680" w14:textId="77777777" w:rsidR="00755E10" w:rsidRDefault="00755E10" w:rsidP="00213525">
            <w:pPr>
              <w:rPr>
                <w:rFonts w:cstheme="minorHAnsi"/>
              </w:rPr>
            </w:pPr>
          </w:p>
          <w:p w14:paraId="7855C57D" w14:textId="2AABDDB7" w:rsidR="00D42AEC" w:rsidRPr="004C3236" w:rsidRDefault="00D42AEC" w:rsidP="00213525">
            <w:pPr>
              <w:rPr>
                <w:rFonts w:cstheme="minorHAnsi"/>
              </w:rPr>
            </w:pPr>
          </w:p>
        </w:tc>
      </w:tr>
    </w:tbl>
    <w:p w14:paraId="0C52CD31" w14:textId="4216ED3B" w:rsidR="00AC2D93" w:rsidRDefault="00AC2D93" w:rsidP="00213525">
      <w:pPr>
        <w:spacing w:after="0"/>
        <w:rPr>
          <w:rFonts w:cstheme="minorHAnsi"/>
        </w:rPr>
      </w:pPr>
    </w:p>
    <w:tbl>
      <w:tblPr>
        <w:tblStyle w:val="TableGrid"/>
        <w:tblW w:w="0" w:type="auto"/>
        <w:tblLook w:val="04A0" w:firstRow="1" w:lastRow="0" w:firstColumn="1" w:lastColumn="0" w:noHBand="0" w:noVBand="1"/>
      </w:tblPr>
      <w:tblGrid>
        <w:gridCol w:w="9016"/>
      </w:tblGrid>
      <w:tr w:rsidR="00AC2D93" w:rsidRPr="00F71F4F" w14:paraId="63B711B3" w14:textId="77777777" w:rsidTr="00F71F4F">
        <w:tc>
          <w:tcPr>
            <w:tcW w:w="9016" w:type="dxa"/>
            <w:shd w:val="clear" w:color="auto" w:fill="auto"/>
          </w:tcPr>
          <w:p w14:paraId="6C990034" w14:textId="3B8D8011" w:rsidR="00F71F4F" w:rsidRPr="00F71F4F" w:rsidRDefault="00F71F4F" w:rsidP="00F71F4F">
            <w:pPr>
              <w:jc w:val="both"/>
              <w:rPr>
                <w:rFonts w:cstheme="minorHAnsi"/>
                <w:b/>
                <w:bCs/>
              </w:rPr>
            </w:pPr>
            <w:r>
              <w:rPr>
                <w:rFonts w:eastAsia="Times New Roman" w:cstheme="minorHAnsi"/>
                <w:lang w:eastAsia="en-GB"/>
              </w:rPr>
              <w:t xml:space="preserve">Aspire </w:t>
            </w:r>
            <w:r w:rsidRPr="00DC0D1D">
              <w:rPr>
                <w:rFonts w:eastAsia="Times New Roman" w:cstheme="minorHAnsi"/>
                <w:lang w:eastAsia="en-GB"/>
              </w:rPr>
              <w:t xml:space="preserve">provides special guardianship support services on behalf of the local authorities of </w:t>
            </w:r>
            <w:r>
              <w:rPr>
                <w:rFonts w:eastAsia="Times New Roman" w:cstheme="minorHAnsi"/>
                <w:lang w:eastAsia="en-GB"/>
              </w:rPr>
              <w:t xml:space="preserve">BCP and </w:t>
            </w:r>
            <w:r w:rsidRPr="00DC0D1D">
              <w:rPr>
                <w:rFonts w:eastAsia="Times New Roman" w:cstheme="minorHAnsi"/>
                <w:lang w:eastAsia="en-GB"/>
              </w:rPr>
              <w:t>Dorset</w:t>
            </w:r>
            <w:r>
              <w:rPr>
                <w:rFonts w:eastAsia="Times New Roman" w:cstheme="minorHAnsi"/>
                <w:lang w:eastAsia="en-GB"/>
              </w:rPr>
              <w:t>. After three years following the making of the order, if the family live outside of Dorset or BCP local authorities, support will become the responsibility of the local authority where they are living.</w:t>
            </w:r>
          </w:p>
          <w:p w14:paraId="411AA6E1" w14:textId="77777777" w:rsidR="00F71F4F" w:rsidRDefault="00F71F4F" w:rsidP="00F71F4F">
            <w:pPr>
              <w:shd w:val="clear" w:color="auto" w:fill="FFFFFF"/>
              <w:jc w:val="both"/>
              <w:textAlignment w:val="baseline"/>
              <w:rPr>
                <w:rFonts w:eastAsia="Times New Roman" w:cstheme="minorHAnsi"/>
                <w:lang w:eastAsia="en-GB"/>
              </w:rPr>
            </w:pPr>
          </w:p>
          <w:p w14:paraId="5799D36B" w14:textId="2EFBC5E2" w:rsidR="00F71F4F" w:rsidRDefault="00F71F4F" w:rsidP="00F71F4F">
            <w:pPr>
              <w:shd w:val="clear" w:color="auto" w:fill="FFFFFF"/>
              <w:jc w:val="both"/>
              <w:textAlignment w:val="baseline"/>
              <w:rPr>
                <w:rFonts w:eastAsia="Times New Roman" w:cstheme="minorHAnsi"/>
                <w:lang w:eastAsia="en-GB"/>
              </w:rPr>
            </w:pPr>
            <w:r w:rsidRPr="00DC0D1D">
              <w:rPr>
                <w:rFonts w:eastAsia="Times New Roman" w:cstheme="minorHAnsi"/>
                <w:lang w:eastAsia="en-GB"/>
              </w:rPr>
              <w:t xml:space="preserve">We work with </w:t>
            </w:r>
            <w:r w:rsidR="00D42AEC">
              <w:rPr>
                <w:rFonts w:eastAsia="Times New Roman" w:cstheme="minorHAnsi"/>
                <w:lang w:eastAsia="en-GB"/>
              </w:rPr>
              <w:t>s</w:t>
            </w:r>
            <w:r w:rsidRPr="00DC0D1D">
              <w:rPr>
                <w:rFonts w:eastAsia="Times New Roman" w:cstheme="minorHAnsi"/>
                <w:lang w:eastAsia="en-GB"/>
              </w:rPr>
              <w:t xml:space="preserve">pecial </w:t>
            </w:r>
            <w:r w:rsidR="00D42AEC">
              <w:rPr>
                <w:rFonts w:eastAsia="Times New Roman" w:cstheme="minorHAnsi"/>
                <w:lang w:eastAsia="en-GB"/>
              </w:rPr>
              <w:t>g</w:t>
            </w:r>
            <w:r w:rsidRPr="00DC0D1D">
              <w:rPr>
                <w:rFonts w:eastAsia="Times New Roman" w:cstheme="minorHAnsi"/>
                <w:lang w:eastAsia="en-GB"/>
              </w:rPr>
              <w:t xml:space="preserve">uardians, supporting them with the challenges they face in providing care for someone else’s child. We want to </w:t>
            </w:r>
            <w:r w:rsidR="00BC576A">
              <w:rPr>
                <w:rFonts w:eastAsia="Times New Roman" w:cstheme="minorHAnsi"/>
                <w:lang w:eastAsia="en-GB"/>
              </w:rPr>
              <w:t xml:space="preserve">help </w:t>
            </w:r>
            <w:r w:rsidRPr="00DC0D1D">
              <w:rPr>
                <w:rFonts w:eastAsia="Times New Roman" w:cstheme="minorHAnsi"/>
                <w:lang w:eastAsia="en-GB"/>
              </w:rPr>
              <w:t>ensure the family environment remains positive for both the child and family</w:t>
            </w:r>
            <w:r>
              <w:rPr>
                <w:rFonts w:eastAsia="Times New Roman" w:cstheme="minorHAnsi"/>
                <w:lang w:eastAsia="en-GB"/>
              </w:rPr>
              <w:t>, until the child reaches adulthood.</w:t>
            </w:r>
          </w:p>
          <w:p w14:paraId="068E0980" w14:textId="77777777" w:rsidR="00D42AEC" w:rsidRDefault="00D42AEC" w:rsidP="00F71F4F">
            <w:pPr>
              <w:shd w:val="clear" w:color="auto" w:fill="FFFFFF"/>
              <w:jc w:val="both"/>
              <w:textAlignment w:val="baseline"/>
              <w:rPr>
                <w:rFonts w:eastAsia="Times New Roman" w:cstheme="minorHAnsi"/>
                <w:lang w:eastAsia="en-GB"/>
              </w:rPr>
            </w:pPr>
          </w:p>
          <w:p w14:paraId="3B6D6712" w14:textId="53DEC5BF" w:rsidR="00D42AEC" w:rsidRDefault="00D42AEC" w:rsidP="00D42AEC">
            <w:pPr>
              <w:tabs>
                <w:tab w:val="left" w:pos="1692"/>
              </w:tabs>
              <w:rPr>
                <w:rStyle w:val="Hyperlink"/>
              </w:rPr>
            </w:pPr>
            <w:r>
              <w:rPr>
                <w:rFonts w:cstheme="minorHAnsi"/>
                <w:bCs/>
              </w:rPr>
              <w:t xml:space="preserve">If you require post special guardianship support, please contact the </w:t>
            </w:r>
            <w:r w:rsidRPr="00F71F4F">
              <w:rPr>
                <w:rFonts w:cstheme="minorHAnsi"/>
                <w:bCs/>
              </w:rPr>
              <w:t xml:space="preserve">Special Guardianship Support Team </w:t>
            </w:r>
            <w:r w:rsidR="00BC6CBC">
              <w:rPr>
                <w:rFonts w:cstheme="minorHAnsi"/>
                <w:bCs/>
              </w:rPr>
              <w:t>d</w:t>
            </w:r>
            <w:r w:rsidRPr="00F71F4F">
              <w:rPr>
                <w:rFonts w:cstheme="minorHAnsi"/>
                <w:bCs/>
              </w:rPr>
              <w:t>uty worker</w:t>
            </w:r>
            <w:r w:rsidRPr="00F71F4F">
              <w:rPr>
                <w:rFonts w:cstheme="minorHAnsi"/>
              </w:rPr>
              <w:t xml:space="preserve"> </w:t>
            </w:r>
            <w:r>
              <w:rPr>
                <w:rFonts w:cstheme="minorHAnsi"/>
                <w:bCs/>
              </w:rPr>
              <w:t xml:space="preserve">on </w:t>
            </w:r>
            <w:r w:rsidRPr="00D42AEC">
              <w:rPr>
                <w:rFonts w:cstheme="minorHAnsi"/>
                <w:b/>
                <w:bCs/>
              </w:rPr>
              <w:t>0300 123 9868</w:t>
            </w:r>
            <w:r>
              <w:rPr>
                <w:rFonts w:cstheme="minorHAnsi"/>
              </w:rPr>
              <w:t xml:space="preserve"> or email </w:t>
            </w:r>
            <w:hyperlink r:id="rId8" w:history="1">
              <w:r w:rsidRPr="00D42AEC">
                <w:rPr>
                  <w:rStyle w:val="Hyperlink"/>
                  <w:rFonts w:cstheme="minorHAnsi"/>
                  <w:b/>
                  <w:bCs/>
                  <w:color w:val="auto"/>
                </w:rPr>
                <w:t>AASGSduty@aspireadoption.co.uk</w:t>
              </w:r>
            </w:hyperlink>
            <w:r w:rsidRPr="00D42AEC">
              <w:rPr>
                <w:rStyle w:val="Hyperlink"/>
                <w:rFonts w:cstheme="minorHAnsi"/>
                <w:b/>
                <w:bCs/>
                <w:color w:val="auto"/>
              </w:rPr>
              <w:t>.</w:t>
            </w:r>
          </w:p>
          <w:p w14:paraId="029D32EB" w14:textId="183C35B3" w:rsidR="00AC2D93" w:rsidRPr="00F71F4F" w:rsidRDefault="00AC2D93" w:rsidP="00D77607">
            <w:pPr>
              <w:rPr>
                <w:rFonts w:cstheme="minorHAnsi"/>
              </w:rPr>
            </w:pPr>
          </w:p>
        </w:tc>
      </w:tr>
    </w:tbl>
    <w:p w14:paraId="2C210C2F" w14:textId="6F49B557" w:rsidR="00D42AEC" w:rsidRDefault="00D42AEC" w:rsidP="00213525">
      <w:pPr>
        <w:spacing w:after="0"/>
        <w:rPr>
          <w:rFonts w:cstheme="minorHAnsi"/>
        </w:rPr>
      </w:pPr>
    </w:p>
    <w:p w14:paraId="79BEBAFF" w14:textId="77777777" w:rsidR="00D42AEC" w:rsidRDefault="00D42AEC">
      <w:pPr>
        <w:rPr>
          <w:rFonts w:cstheme="minorHAnsi"/>
        </w:rPr>
      </w:pPr>
      <w:r>
        <w:rPr>
          <w:rFonts w:cstheme="minorHAnsi"/>
        </w:rPr>
        <w:br w:type="page"/>
      </w:r>
    </w:p>
    <w:tbl>
      <w:tblPr>
        <w:tblStyle w:val="TableGrid"/>
        <w:tblW w:w="0" w:type="auto"/>
        <w:tblLook w:val="04A0" w:firstRow="1" w:lastRow="0" w:firstColumn="1" w:lastColumn="0" w:noHBand="0" w:noVBand="1"/>
      </w:tblPr>
      <w:tblGrid>
        <w:gridCol w:w="9016"/>
      </w:tblGrid>
      <w:tr w:rsidR="00AC2D93" w:rsidRPr="00AC2D93" w14:paraId="071426BB" w14:textId="77777777" w:rsidTr="00D77607">
        <w:tc>
          <w:tcPr>
            <w:tcW w:w="9016" w:type="dxa"/>
            <w:shd w:val="clear" w:color="auto" w:fill="F2F2F2" w:themeFill="background1" w:themeFillShade="F2"/>
          </w:tcPr>
          <w:p w14:paraId="6F71EA48" w14:textId="77777777" w:rsidR="00AC2D93" w:rsidRDefault="00AC2D93" w:rsidP="00D42AEC">
            <w:pPr>
              <w:spacing w:line="259" w:lineRule="auto"/>
              <w:jc w:val="center"/>
              <w:rPr>
                <w:rFonts w:cstheme="minorHAnsi"/>
                <w:b/>
                <w:bCs/>
                <w:sz w:val="24"/>
                <w:szCs w:val="24"/>
              </w:rPr>
            </w:pPr>
            <w:r w:rsidRPr="00AC2D93">
              <w:rPr>
                <w:rFonts w:cstheme="minorHAnsi"/>
                <w:b/>
                <w:bCs/>
                <w:sz w:val="24"/>
                <w:szCs w:val="24"/>
              </w:rPr>
              <w:lastRenderedPageBreak/>
              <w:t>HOW DOES POST SPECIAL GUARDIANSHIP SUPPORT WORK IN ASPIRE?</w:t>
            </w:r>
          </w:p>
          <w:p w14:paraId="7A115C70" w14:textId="25134605" w:rsidR="00D42AEC" w:rsidRPr="00AC2D93" w:rsidRDefault="00D42AEC" w:rsidP="00D42AEC">
            <w:pPr>
              <w:spacing w:line="259" w:lineRule="auto"/>
              <w:jc w:val="center"/>
              <w:rPr>
                <w:rFonts w:cstheme="minorHAnsi"/>
                <w:b/>
                <w:bCs/>
                <w:sz w:val="24"/>
                <w:szCs w:val="24"/>
              </w:rPr>
            </w:pPr>
          </w:p>
        </w:tc>
      </w:tr>
    </w:tbl>
    <w:p w14:paraId="2B1E9918" w14:textId="532C50F8" w:rsidR="00AC2D93" w:rsidRDefault="00AC2D93" w:rsidP="00AC2D93">
      <w:pPr>
        <w:spacing w:after="0"/>
        <w:rPr>
          <w:rFonts w:cstheme="minorHAnsi"/>
        </w:rPr>
      </w:pPr>
    </w:p>
    <w:tbl>
      <w:tblPr>
        <w:tblStyle w:val="TableGrid"/>
        <w:tblW w:w="0" w:type="auto"/>
        <w:tblLook w:val="04A0" w:firstRow="1" w:lastRow="0" w:firstColumn="1" w:lastColumn="0" w:noHBand="0" w:noVBand="1"/>
      </w:tblPr>
      <w:tblGrid>
        <w:gridCol w:w="9016"/>
      </w:tblGrid>
      <w:tr w:rsidR="00D42AEC" w:rsidRPr="00AC2D93" w14:paraId="65880E9A" w14:textId="77777777" w:rsidTr="00D42AEC">
        <w:tc>
          <w:tcPr>
            <w:tcW w:w="9016" w:type="dxa"/>
            <w:shd w:val="clear" w:color="auto" w:fill="F2F2F2" w:themeFill="background1" w:themeFillShade="F2"/>
          </w:tcPr>
          <w:p w14:paraId="4A1114BD" w14:textId="77777777" w:rsidR="00F408B2" w:rsidRDefault="00D42AEC" w:rsidP="00D42AEC">
            <w:pPr>
              <w:spacing w:line="259" w:lineRule="auto"/>
              <w:jc w:val="center"/>
              <w:rPr>
                <w:rFonts w:cstheme="minorHAnsi"/>
                <w:b/>
                <w:bCs/>
              </w:rPr>
            </w:pPr>
            <w:r w:rsidRPr="00AC2D93">
              <w:rPr>
                <w:rFonts w:cstheme="minorHAnsi"/>
                <w:b/>
                <w:bCs/>
              </w:rPr>
              <w:t xml:space="preserve">Universal </w:t>
            </w:r>
            <w:r w:rsidR="00AD1D15">
              <w:rPr>
                <w:rFonts w:cstheme="minorHAnsi"/>
                <w:b/>
                <w:bCs/>
              </w:rPr>
              <w:t>s</w:t>
            </w:r>
            <w:r w:rsidRPr="00AC2D93">
              <w:rPr>
                <w:rFonts w:cstheme="minorHAnsi"/>
                <w:b/>
                <w:bCs/>
              </w:rPr>
              <w:t xml:space="preserve">upport- available to all </w:t>
            </w:r>
            <w:r w:rsidR="00AD1D15">
              <w:rPr>
                <w:rFonts w:cstheme="minorHAnsi"/>
                <w:b/>
                <w:bCs/>
              </w:rPr>
              <w:t>s</w:t>
            </w:r>
            <w:r w:rsidRPr="00AC2D93">
              <w:rPr>
                <w:rFonts w:cstheme="minorHAnsi"/>
                <w:b/>
                <w:bCs/>
              </w:rPr>
              <w:t xml:space="preserve">pecial </w:t>
            </w:r>
            <w:r w:rsidR="00AD1D15">
              <w:rPr>
                <w:rFonts w:cstheme="minorHAnsi"/>
                <w:b/>
                <w:bCs/>
              </w:rPr>
              <w:t>g</w:t>
            </w:r>
            <w:r w:rsidRPr="00AC2D93">
              <w:rPr>
                <w:rFonts w:cstheme="minorHAnsi"/>
                <w:b/>
                <w:bCs/>
              </w:rPr>
              <w:t xml:space="preserve">uardians </w:t>
            </w:r>
          </w:p>
          <w:p w14:paraId="7A212B53" w14:textId="4456B558" w:rsidR="00D42AEC" w:rsidRPr="00AC2D93" w:rsidRDefault="00D42AEC" w:rsidP="00F408B2">
            <w:pPr>
              <w:spacing w:line="259" w:lineRule="auto"/>
              <w:jc w:val="center"/>
              <w:rPr>
                <w:rFonts w:cstheme="minorHAnsi"/>
                <w:b/>
                <w:bCs/>
              </w:rPr>
            </w:pPr>
            <w:r w:rsidRPr="00AC2D93">
              <w:rPr>
                <w:rFonts w:cstheme="minorHAnsi"/>
                <w:b/>
                <w:bCs/>
              </w:rPr>
              <w:t>(does not require an allocated worker)</w:t>
            </w:r>
            <w:r w:rsidR="00F408B2">
              <w:rPr>
                <w:rFonts w:cstheme="minorHAnsi"/>
                <w:b/>
                <w:bCs/>
              </w:rPr>
              <w:t xml:space="preserve"> </w:t>
            </w:r>
          </w:p>
        </w:tc>
      </w:tr>
      <w:tr w:rsidR="00D42AEC" w:rsidRPr="00AC2D93" w14:paraId="5720E83D" w14:textId="77777777" w:rsidTr="00D42AEC">
        <w:tc>
          <w:tcPr>
            <w:tcW w:w="9016" w:type="dxa"/>
            <w:shd w:val="clear" w:color="auto" w:fill="auto"/>
          </w:tcPr>
          <w:p w14:paraId="7A9CBD86" w14:textId="77777777" w:rsidR="00D42AEC" w:rsidRPr="005846EA" w:rsidRDefault="00D42AEC" w:rsidP="00D42AEC">
            <w:pPr>
              <w:numPr>
                <w:ilvl w:val="0"/>
                <w:numId w:val="8"/>
              </w:numPr>
              <w:spacing w:line="259" w:lineRule="auto"/>
              <w:rPr>
                <w:rFonts w:cstheme="minorHAnsi"/>
                <w:b/>
                <w:bCs/>
              </w:rPr>
            </w:pPr>
            <w:r w:rsidRPr="00AC2D93">
              <w:rPr>
                <w:rFonts w:cstheme="minorHAnsi"/>
              </w:rPr>
              <w:t xml:space="preserve">You will be able to seek advice, support and guidance via the duty worker. They are available every morning (apart from Wednesdays) and you can either call </w:t>
            </w:r>
            <w:r w:rsidRPr="005846EA">
              <w:rPr>
                <w:rFonts w:cstheme="minorHAnsi"/>
                <w:b/>
                <w:bCs/>
              </w:rPr>
              <w:t>0300 123 9868</w:t>
            </w:r>
            <w:r w:rsidRPr="00AC2D93">
              <w:rPr>
                <w:rFonts w:cstheme="minorHAnsi"/>
              </w:rPr>
              <w:t xml:space="preserve"> or email </w:t>
            </w:r>
            <w:hyperlink r:id="rId9" w:history="1">
              <w:r w:rsidRPr="005846EA">
                <w:rPr>
                  <w:rStyle w:val="Hyperlink"/>
                  <w:rFonts w:cstheme="minorHAnsi"/>
                  <w:b/>
                  <w:bCs/>
                  <w:color w:val="auto"/>
                </w:rPr>
                <w:t>AASGS@aspireadoption.co.uk</w:t>
              </w:r>
            </w:hyperlink>
          </w:p>
          <w:p w14:paraId="6A1FA48E" w14:textId="77D6E33F" w:rsidR="00D42AEC" w:rsidRPr="00AC2D93" w:rsidRDefault="00D42AEC" w:rsidP="00D42AEC">
            <w:pPr>
              <w:numPr>
                <w:ilvl w:val="0"/>
                <w:numId w:val="8"/>
              </w:numPr>
              <w:spacing w:line="259" w:lineRule="auto"/>
              <w:rPr>
                <w:rFonts w:cstheme="minorHAnsi"/>
              </w:rPr>
            </w:pPr>
            <w:r w:rsidRPr="00AC2D93">
              <w:rPr>
                <w:rFonts w:cstheme="minorHAnsi"/>
              </w:rPr>
              <w:t xml:space="preserve">You will be able to access support groups for </w:t>
            </w:r>
            <w:r w:rsidR="00BC6CBC">
              <w:rPr>
                <w:rFonts w:cstheme="minorHAnsi"/>
              </w:rPr>
              <w:t>s</w:t>
            </w:r>
            <w:r w:rsidRPr="00AC2D93">
              <w:rPr>
                <w:rFonts w:cstheme="minorHAnsi"/>
              </w:rPr>
              <w:t xml:space="preserve">pecial </w:t>
            </w:r>
            <w:r w:rsidR="00BC6CBC">
              <w:rPr>
                <w:rFonts w:cstheme="minorHAnsi"/>
              </w:rPr>
              <w:t>g</w:t>
            </w:r>
            <w:r w:rsidRPr="00AC2D93">
              <w:rPr>
                <w:rFonts w:cstheme="minorHAnsi"/>
              </w:rPr>
              <w:t xml:space="preserve">uardians which will run in different locations in the Dorset and BCP areas </w:t>
            </w:r>
          </w:p>
          <w:p w14:paraId="08732F19" w14:textId="0A08C647" w:rsidR="00D42AEC" w:rsidRPr="00D42AEC" w:rsidRDefault="00D42AEC" w:rsidP="00D42AEC">
            <w:pPr>
              <w:numPr>
                <w:ilvl w:val="0"/>
                <w:numId w:val="8"/>
              </w:numPr>
              <w:spacing w:line="259" w:lineRule="auto"/>
              <w:rPr>
                <w:rFonts w:cstheme="minorHAnsi"/>
                <w:color w:val="FF0000"/>
              </w:rPr>
            </w:pPr>
            <w:r w:rsidRPr="00AC2D93">
              <w:rPr>
                <w:rFonts w:cstheme="minorHAnsi"/>
              </w:rPr>
              <w:t>You will have access to training and workshops – please register your email address to get more information about these.  </w:t>
            </w:r>
            <w:r w:rsidR="007A7DD3">
              <w:rPr>
                <w:rFonts w:cstheme="minorHAnsi"/>
              </w:rPr>
              <w:t>Please contact the support team to request this.</w:t>
            </w:r>
          </w:p>
          <w:p w14:paraId="6E268749" w14:textId="64400E58" w:rsidR="00D42AEC" w:rsidRPr="00D42AEC" w:rsidRDefault="00D42AEC" w:rsidP="00D42AEC">
            <w:pPr>
              <w:numPr>
                <w:ilvl w:val="0"/>
                <w:numId w:val="8"/>
              </w:numPr>
              <w:spacing w:line="259" w:lineRule="auto"/>
              <w:rPr>
                <w:rFonts w:cstheme="minorHAnsi"/>
                <w:color w:val="FF0000"/>
              </w:rPr>
            </w:pPr>
            <w:r w:rsidRPr="00AC2D93">
              <w:rPr>
                <w:rFonts w:cstheme="minorHAnsi"/>
              </w:rPr>
              <w:t>You will have access to our newsletter – if you register your email address with us this will be sent out to you.  </w:t>
            </w:r>
          </w:p>
        </w:tc>
      </w:tr>
    </w:tbl>
    <w:p w14:paraId="16A08100" w14:textId="12BF28F8" w:rsidR="00D42AEC" w:rsidRDefault="00D42AEC" w:rsidP="00735D8A">
      <w:pPr>
        <w:spacing w:after="0"/>
        <w:jc w:val="center"/>
        <w:rPr>
          <w:rFonts w:cstheme="minorHAnsi"/>
        </w:rPr>
      </w:pPr>
      <w:r w:rsidRPr="00AC2D93">
        <w:rPr>
          <w:rFonts w:cstheme="minorHAnsi"/>
          <w:b/>
          <w:bCs/>
          <w:noProof/>
        </w:rPr>
        <w:drawing>
          <wp:inline distT="0" distB="0" distL="0" distR="0" wp14:anchorId="5F76E097" wp14:editId="6E92DC91">
            <wp:extent cx="482600" cy="482600"/>
            <wp:effectExtent l="0" t="0" r="0" b="0"/>
            <wp:docPr id="11" name="Graphic 11" descr="Arrow Rotat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teleft.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2600" cy="482600"/>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D42AEC" w:rsidRPr="00AC2D93" w14:paraId="5AD8DFD2" w14:textId="77777777" w:rsidTr="00D42AEC">
        <w:tc>
          <w:tcPr>
            <w:tcW w:w="9016" w:type="dxa"/>
            <w:shd w:val="clear" w:color="auto" w:fill="F2F2F2" w:themeFill="background1" w:themeFillShade="F2"/>
          </w:tcPr>
          <w:p w14:paraId="2C6756CA" w14:textId="33806913" w:rsidR="00D42AEC" w:rsidRPr="00AC2D93" w:rsidRDefault="00D42AEC" w:rsidP="00D77607">
            <w:pPr>
              <w:spacing w:line="259" w:lineRule="auto"/>
              <w:jc w:val="center"/>
              <w:rPr>
                <w:rFonts w:cstheme="minorHAnsi"/>
                <w:b/>
                <w:bCs/>
              </w:rPr>
            </w:pPr>
            <w:r w:rsidRPr="00AC2D93">
              <w:rPr>
                <w:rFonts w:cstheme="minorHAnsi"/>
                <w:b/>
                <w:bCs/>
              </w:rPr>
              <w:t xml:space="preserve">Targeted </w:t>
            </w:r>
            <w:r w:rsidR="00AD1D15">
              <w:rPr>
                <w:rFonts w:cstheme="minorHAnsi"/>
                <w:b/>
                <w:bCs/>
              </w:rPr>
              <w:t>s</w:t>
            </w:r>
            <w:r w:rsidRPr="00AC2D93">
              <w:rPr>
                <w:rFonts w:cstheme="minorHAnsi"/>
                <w:b/>
                <w:bCs/>
              </w:rPr>
              <w:t xml:space="preserve">upport- </w:t>
            </w:r>
            <w:r w:rsidR="00AD1D15">
              <w:rPr>
                <w:rFonts w:cstheme="minorHAnsi"/>
                <w:b/>
                <w:bCs/>
              </w:rPr>
              <w:t>s</w:t>
            </w:r>
            <w:r w:rsidRPr="00AC2D93">
              <w:rPr>
                <w:rFonts w:cstheme="minorHAnsi"/>
                <w:b/>
                <w:bCs/>
              </w:rPr>
              <w:t xml:space="preserve">pecialist therapeutic intervention for </w:t>
            </w:r>
            <w:r w:rsidR="00AD1D15">
              <w:rPr>
                <w:rFonts w:cstheme="minorHAnsi"/>
                <w:b/>
                <w:bCs/>
              </w:rPr>
              <w:t>s</w:t>
            </w:r>
            <w:r w:rsidRPr="00AC2D93">
              <w:rPr>
                <w:rFonts w:cstheme="minorHAnsi"/>
                <w:b/>
                <w:bCs/>
              </w:rPr>
              <w:t xml:space="preserve">pecial </w:t>
            </w:r>
            <w:r w:rsidR="00AD1D15">
              <w:rPr>
                <w:rFonts w:cstheme="minorHAnsi"/>
                <w:b/>
                <w:bCs/>
              </w:rPr>
              <w:t>g</w:t>
            </w:r>
            <w:r w:rsidRPr="00AC2D93">
              <w:rPr>
                <w:rFonts w:cstheme="minorHAnsi"/>
                <w:b/>
                <w:bCs/>
              </w:rPr>
              <w:t>uardians</w:t>
            </w:r>
          </w:p>
          <w:p w14:paraId="19869398" w14:textId="63D86A39" w:rsidR="00D42AEC" w:rsidRPr="00AC2D93" w:rsidRDefault="00D42AEC" w:rsidP="00D42AEC">
            <w:pPr>
              <w:spacing w:line="259" w:lineRule="auto"/>
              <w:jc w:val="center"/>
              <w:rPr>
                <w:rFonts w:cstheme="minorHAnsi"/>
                <w:b/>
                <w:bCs/>
              </w:rPr>
            </w:pPr>
            <w:r w:rsidRPr="00AC2D93">
              <w:rPr>
                <w:rFonts w:cstheme="minorHAnsi"/>
                <w:b/>
                <w:bCs/>
              </w:rPr>
              <w:t>(requires an allocated worker)</w:t>
            </w:r>
          </w:p>
        </w:tc>
      </w:tr>
      <w:tr w:rsidR="00D42AEC" w:rsidRPr="00AC2D93" w14:paraId="17FEDF03" w14:textId="77777777" w:rsidTr="00D42AEC">
        <w:tc>
          <w:tcPr>
            <w:tcW w:w="9016" w:type="dxa"/>
            <w:shd w:val="clear" w:color="auto" w:fill="FFFFFF" w:themeFill="background1"/>
          </w:tcPr>
          <w:p w14:paraId="5E3EE532" w14:textId="45931740" w:rsidR="00D42AEC" w:rsidRDefault="00D42AEC" w:rsidP="00D42AEC">
            <w:pPr>
              <w:numPr>
                <w:ilvl w:val="0"/>
                <w:numId w:val="9"/>
              </w:numPr>
              <w:spacing w:line="259" w:lineRule="auto"/>
              <w:rPr>
                <w:rFonts w:cstheme="minorHAnsi"/>
              </w:rPr>
            </w:pPr>
            <w:r w:rsidRPr="00AC2D93">
              <w:rPr>
                <w:rFonts w:cstheme="minorHAnsi"/>
              </w:rPr>
              <w:t>If your requirements go above what can be offered by the duty worker, you can request an assessment of support needs. If the assessment highlights the need for specialist intervention, you will be allocated a social worker or support worker who will work alongside you and your family</w:t>
            </w:r>
          </w:p>
          <w:p w14:paraId="3EA86E87" w14:textId="36EFC5F2" w:rsidR="005A7DF8" w:rsidRDefault="005A7DF8" w:rsidP="00D42AEC">
            <w:pPr>
              <w:numPr>
                <w:ilvl w:val="0"/>
                <w:numId w:val="9"/>
              </w:numPr>
              <w:spacing w:line="259" w:lineRule="auto"/>
              <w:rPr>
                <w:rFonts w:cstheme="minorHAnsi"/>
              </w:rPr>
            </w:pPr>
            <w:r>
              <w:rPr>
                <w:rFonts w:cstheme="minorHAnsi"/>
              </w:rPr>
              <w:t>This may include direct work with the special guardian and child, coaching, and support to implement therapeutic parenting</w:t>
            </w:r>
          </w:p>
          <w:p w14:paraId="45906B6E" w14:textId="2789AAA2" w:rsidR="005A7DF8" w:rsidRPr="00AC2D93" w:rsidRDefault="005A7DF8" w:rsidP="00D42AEC">
            <w:pPr>
              <w:numPr>
                <w:ilvl w:val="0"/>
                <w:numId w:val="9"/>
              </w:numPr>
              <w:spacing w:line="259" w:lineRule="auto"/>
              <w:rPr>
                <w:rFonts w:cstheme="minorHAnsi"/>
              </w:rPr>
            </w:pPr>
            <w:r>
              <w:rPr>
                <w:rFonts w:cstheme="minorHAnsi"/>
              </w:rPr>
              <w:t>The allocated social worker may provide some targeted work for you and link in with the virtual school for support with education</w:t>
            </w:r>
          </w:p>
          <w:p w14:paraId="2DEBA434" w14:textId="1BFF7DF8" w:rsidR="00D42AEC" w:rsidRPr="00AC2D93" w:rsidRDefault="00D42AEC" w:rsidP="00D42AEC">
            <w:pPr>
              <w:numPr>
                <w:ilvl w:val="0"/>
                <w:numId w:val="9"/>
              </w:numPr>
              <w:spacing w:line="259" w:lineRule="auto"/>
              <w:rPr>
                <w:rFonts w:cstheme="minorHAnsi"/>
              </w:rPr>
            </w:pPr>
            <w:r w:rsidRPr="00AC2D93">
              <w:rPr>
                <w:rFonts w:cstheme="minorHAnsi"/>
              </w:rPr>
              <w:t xml:space="preserve">If the child you care for has previously been ‘in care’ </w:t>
            </w:r>
            <w:r w:rsidR="005A7DF8" w:rsidRPr="00AC2D93">
              <w:rPr>
                <w:rFonts w:cstheme="minorHAnsi"/>
              </w:rPr>
              <w:t>i.e.</w:t>
            </w:r>
            <w:r w:rsidRPr="00AC2D93">
              <w:rPr>
                <w:rFonts w:cstheme="minorHAnsi"/>
              </w:rPr>
              <w:t xml:space="preserve"> Section 20, Interim Care Order, Care Order then an application could be made to the Adoption Support Fund to fund therapeutic support</w:t>
            </w:r>
            <w:r w:rsidR="007A7DD3">
              <w:rPr>
                <w:rFonts w:cstheme="minorHAnsi"/>
              </w:rPr>
              <w:t xml:space="preserve"> (for as long as this remains available)</w:t>
            </w:r>
          </w:p>
          <w:p w14:paraId="21E0F214" w14:textId="77777777" w:rsidR="00F61177" w:rsidRPr="00AC2D93" w:rsidRDefault="00F61177" w:rsidP="00F61177">
            <w:pPr>
              <w:numPr>
                <w:ilvl w:val="0"/>
                <w:numId w:val="9"/>
              </w:numPr>
              <w:spacing w:line="259" w:lineRule="auto"/>
              <w:rPr>
                <w:rFonts w:cstheme="minorHAnsi"/>
              </w:rPr>
            </w:pPr>
            <w:r w:rsidRPr="00AC2D93">
              <w:rPr>
                <w:rFonts w:cstheme="minorHAnsi"/>
              </w:rPr>
              <w:t xml:space="preserve">We also offer in-house therapeutic support such as </w:t>
            </w:r>
            <w:r>
              <w:rPr>
                <w:rFonts w:cstheme="minorHAnsi"/>
              </w:rPr>
              <w:t xml:space="preserve">advice with </w:t>
            </w:r>
            <w:proofErr w:type="spellStart"/>
            <w:r w:rsidRPr="00AC2D93">
              <w:rPr>
                <w:rFonts w:cstheme="minorHAnsi"/>
              </w:rPr>
              <w:t>Theraplay</w:t>
            </w:r>
            <w:proofErr w:type="spellEnd"/>
            <w:r>
              <w:rPr>
                <w:rFonts w:cstheme="minorHAnsi"/>
              </w:rPr>
              <w:t xml:space="preserve"> techniques and therapeutic parenting. We can also arrange</w:t>
            </w:r>
            <w:r w:rsidRPr="00AC2D93">
              <w:rPr>
                <w:rFonts w:cstheme="minorHAnsi"/>
              </w:rPr>
              <w:t xml:space="preserve"> consultations with our in-house psychologists </w:t>
            </w:r>
          </w:p>
          <w:p w14:paraId="61ABD45D" w14:textId="772D69E5" w:rsidR="005A7DF8" w:rsidRPr="003B1A1B" w:rsidRDefault="00D42AEC" w:rsidP="003B1A1B">
            <w:pPr>
              <w:numPr>
                <w:ilvl w:val="0"/>
                <w:numId w:val="9"/>
              </w:numPr>
              <w:spacing w:line="259" w:lineRule="auto"/>
              <w:rPr>
                <w:rFonts w:cstheme="minorHAnsi"/>
              </w:rPr>
            </w:pPr>
            <w:r w:rsidRPr="00AC2D93">
              <w:rPr>
                <w:rFonts w:cstheme="minorHAnsi"/>
              </w:rPr>
              <w:t xml:space="preserve"> </w:t>
            </w:r>
            <w:r w:rsidR="005A7DF8">
              <w:rPr>
                <w:rFonts w:cstheme="minorHAnsi"/>
              </w:rPr>
              <w:t>Regular social events.</w:t>
            </w:r>
          </w:p>
        </w:tc>
      </w:tr>
    </w:tbl>
    <w:p w14:paraId="25871786" w14:textId="510F6E44" w:rsidR="00D42AEC" w:rsidRDefault="00D42AEC" w:rsidP="00735D8A">
      <w:pPr>
        <w:spacing w:after="0"/>
        <w:jc w:val="center"/>
        <w:rPr>
          <w:rFonts w:cstheme="minorHAnsi"/>
        </w:rPr>
      </w:pPr>
      <w:r>
        <w:rPr>
          <w:rFonts w:cstheme="minorHAnsi"/>
          <w:noProof/>
        </w:rPr>
        <w:drawing>
          <wp:inline distT="0" distB="0" distL="0" distR="0" wp14:anchorId="62213B50" wp14:editId="4A76F7DB">
            <wp:extent cx="481330" cy="4813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9016"/>
      </w:tblGrid>
      <w:tr w:rsidR="00FE4FB7" w:rsidRPr="00AC2D93" w14:paraId="0E991893" w14:textId="77777777" w:rsidTr="00D77607">
        <w:tc>
          <w:tcPr>
            <w:tcW w:w="9016" w:type="dxa"/>
            <w:shd w:val="clear" w:color="auto" w:fill="F2F2F2" w:themeFill="background1" w:themeFillShade="F2"/>
          </w:tcPr>
          <w:p w14:paraId="6C03FB0E" w14:textId="090A57DE" w:rsidR="00FE4FB7" w:rsidRDefault="00FE4FB7" w:rsidP="00FE4FB7">
            <w:pPr>
              <w:spacing w:line="259" w:lineRule="auto"/>
              <w:jc w:val="center"/>
              <w:rPr>
                <w:rFonts w:cstheme="minorHAnsi"/>
                <w:b/>
                <w:bCs/>
              </w:rPr>
            </w:pPr>
            <w:r w:rsidRPr="00AC2D93">
              <w:rPr>
                <w:rFonts w:cstheme="minorHAnsi"/>
                <w:b/>
                <w:bCs/>
              </w:rPr>
              <w:t xml:space="preserve">Statutory </w:t>
            </w:r>
            <w:r w:rsidR="00874CB3">
              <w:rPr>
                <w:rFonts w:cstheme="minorHAnsi"/>
                <w:b/>
                <w:bCs/>
              </w:rPr>
              <w:t>s</w:t>
            </w:r>
            <w:r w:rsidRPr="00AC2D93">
              <w:rPr>
                <w:rFonts w:cstheme="minorHAnsi"/>
                <w:b/>
                <w:bCs/>
              </w:rPr>
              <w:t>upport</w:t>
            </w:r>
            <w:r w:rsidR="00874CB3">
              <w:rPr>
                <w:rFonts w:cstheme="minorHAnsi"/>
                <w:b/>
                <w:bCs/>
              </w:rPr>
              <w:t xml:space="preserve"> - s</w:t>
            </w:r>
            <w:r w:rsidRPr="00AC2D93">
              <w:rPr>
                <w:rFonts w:cstheme="minorHAnsi"/>
                <w:b/>
                <w:bCs/>
              </w:rPr>
              <w:t>afeguarding concerns</w:t>
            </w:r>
          </w:p>
          <w:p w14:paraId="69481D4E" w14:textId="70539060" w:rsidR="00FE4FB7" w:rsidRPr="00AC2D93" w:rsidRDefault="00FE4FB7" w:rsidP="00D77607">
            <w:pPr>
              <w:spacing w:line="259" w:lineRule="auto"/>
              <w:jc w:val="center"/>
              <w:rPr>
                <w:rFonts w:cstheme="minorHAnsi"/>
                <w:b/>
                <w:bCs/>
              </w:rPr>
            </w:pPr>
          </w:p>
        </w:tc>
      </w:tr>
      <w:tr w:rsidR="00FE4FB7" w:rsidRPr="00AC2D93" w14:paraId="0DB35215" w14:textId="77777777" w:rsidTr="00FE4FB7">
        <w:tc>
          <w:tcPr>
            <w:tcW w:w="9016" w:type="dxa"/>
            <w:shd w:val="clear" w:color="auto" w:fill="FFFFFF" w:themeFill="background1"/>
          </w:tcPr>
          <w:p w14:paraId="40B4C435" w14:textId="6F7217A7" w:rsidR="00FE4FB7" w:rsidRPr="00AC2D93" w:rsidRDefault="00FE4FB7" w:rsidP="00FE4FB7">
            <w:pPr>
              <w:spacing w:line="259" w:lineRule="auto"/>
              <w:rPr>
                <w:rFonts w:cstheme="minorHAnsi"/>
              </w:rPr>
            </w:pPr>
            <w:r w:rsidRPr="00AC2D93">
              <w:rPr>
                <w:rFonts w:cstheme="minorHAnsi"/>
              </w:rPr>
              <w:t>A referral to the local Children’s Social Care may be required for one or more of the following:</w:t>
            </w:r>
          </w:p>
          <w:p w14:paraId="71D7F2F4" w14:textId="4F31D3B1" w:rsidR="00FE4FB7" w:rsidRPr="00AC2D93" w:rsidRDefault="00FE4FB7" w:rsidP="00FE4FB7">
            <w:pPr>
              <w:numPr>
                <w:ilvl w:val="0"/>
                <w:numId w:val="10"/>
              </w:numPr>
              <w:spacing w:line="259" w:lineRule="auto"/>
              <w:rPr>
                <w:rFonts w:cstheme="minorHAnsi"/>
              </w:rPr>
            </w:pPr>
            <w:r w:rsidRPr="00AC2D93">
              <w:rPr>
                <w:rFonts w:cstheme="minorHAnsi"/>
              </w:rPr>
              <w:t xml:space="preserve">If the </w:t>
            </w:r>
            <w:r w:rsidR="005A7DF8" w:rsidRPr="00AC2D93">
              <w:rPr>
                <w:rFonts w:cstheme="minorHAnsi"/>
              </w:rPr>
              <w:t>child</w:t>
            </w:r>
            <w:r w:rsidRPr="00AC2D93">
              <w:rPr>
                <w:rFonts w:cstheme="minorHAnsi"/>
              </w:rPr>
              <w:t xml:space="preserve"> you care for is deemed at risk of harm</w:t>
            </w:r>
          </w:p>
          <w:p w14:paraId="652060AF" w14:textId="56C8FAE7" w:rsidR="00FE4FB7" w:rsidRDefault="00FE4FB7" w:rsidP="00FE4FB7">
            <w:pPr>
              <w:numPr>
                <w:ilvl w:val="0"/>
                <w:numId w:val="10"/>
              </w:numPr>
              <w:spacing w:line="259" w:lineRule="auto"/>
              <w:rPr>
                <w:rFonts w:cstheme="minorHAnsi"/>
              </w:rPr>
            </w:pPr>
            <w:r w:rsidRPr="00AC2D93">
              <w:rPr>
                <w:rFonts w:cstheme="minorHAnsi"/>
              </w:rPr>
              <w:t>If there is a risk that the placement could breakdown i.e. the child going back into the care system or having to live somewhere else</w:t>
            </w:r>
          </w:p>
          <w:p w14:paraId="028D9C56" w14:textId="35A35B3F" w:rsidR="00FE4FB7" w:rsidRPr="00FE4FB7" w:rsidRDefault="00FE4FB7" w:rsidP="00FE4FB7">
            <w:pPr>
              <w:numPr>
                <w:ilvl w:val="0"/>
                <w:numId w:val="10"/>
              </w:numPr>
              <w:spacing w:line="259" w:lineRule="auto"/>
              <w:rPr>
                <w:rFonts w:cstheme="minorHAnsi"/>
              </w:rPr>
            </w:pPr>
            <w:r w:rsidRPr="00AC2D93">
              <w:rPr>
                <w:rFonts w:cstheme="minorHAnsi"/>
              </w:rPr>
              <w:t>If you feel you are unable to meet the needs of the child and are requesting respite support or</w:t>
            </w:r>
            <w:r w:rsidRPr="004B377B">
              <w:rPr>
                <w:sz w:val="20"/>
                <w:szCs w:val="20"/>
              </w:rPr>
              <w:t xml:space="preserve"> </w:t>
            </w:r>
            <w:r>
              <w:t>additional</w:t>
            </w:r>
            <w:r w:rsidRPr="00AC2D93">
              <w:rPr>
                <w:rFonts w:cstheme="minorHAnsi"/>
              </w:rPr>
              <w:t xml:space="preserve"> support above what can be offered by</w:t>
            </w:r>
            <w:r>
              <w:rPr>
                <w:rFonts w:cstheme="minorHAnsi"/>
              </w:rPr>
              <w:t xml:space="preserve"> Aspire</w:t>
            </w:r>
            <w:r w:rsidR="00AD1D15">
              <w:rPr>
                <w:rFonts w:cstheme="minorHAnsi"/>
              </w:rPr>
              <w:t>.</w:t>
            </w:r>
          </w:p>
        </w:tc>
      </w:tr>
    </w:tbl>
    <w:p w14:paraId="420DC5EB" w14:textId="256E9B52" w:rsidR="00FE4FB7" w:rsidRDefault="00FE4FB7" w:rsidP="00AC2D93">
      <w:pPr>
        <w:spacing w:after="0"/>
        <w:rPr>
          <w:rFonts w:cstheme="minorHAnsi"/>
        </w:rPr>
      </w:pPr>
    </w:p>
    <w:p w14:paraId="0B25C401" w14:textId="42DD10D6" w:rsidR="00FE4FB7" w:rsidRDefault="00FE4FB7" w:rsidP="00AC2D93">
      <w:pPr>
        <w:spacing w:after="0"/>
        <w:rPr>
          <w:rFonts w:cstheme="minorHAnsi"/>
        </w:rPr>
      </w:pPr>
    </w:p>
    <w:p w14:paraId="2C504B25" w14:textId="01ED496C" w:rsidR="00AC2D93" w:rsidRPr="00AC2D93" w:rsidRDefault="00AC2D93" w:rsidP="002023E9">
      <w:pPr>
        <w:spacing w:after="0"/>
        <w:rPr>
          <w:rFonts w:cstheme="minorHAnsi"/>
          <w:b/>
          <w:bCs/>
        </w:rPr>
      </w:pPr>
    </w:p>
    <w:p w14:paraId="3E1D4DD5" w14:textId="24C11258" w:rsidR="00D42AEC" w:rsidRPr="00AC2D93" w:rsidRDefault="00D42AEC" w:rsidP="002023E9">
      <w:pPr>
        <w:spacing w:after="0"/>
        <w:rPr>
          <w:rFonts w:cstheme="minorHAnsi"/>
          <w:b/>
          <w:bCs/>
        </w:rPr>
      </w:pPr>
    </w:p>
    <w:tbl>
      <w:tblPr>
        <w:tblStyle w:val="TableGrid"/>
        <w:tblW w:w="0" w:type="auto"/>
        <w:tblLook w:val="04A0" w:firstRow="1" w:lastRow="0" w:firstColumn="1" w:lastColumn="0" w:noHBand="0" w:noVBand="1"/>
      </w:tblPr>
      <w:tblGrid>
        <w:gridCol w:w="9016"/>
      </w:tblGrid>
      <w:tr w:rsidR="009C65C6" w:rsidRPr="00825F88" w14:paraId="2C269E8D" w14:textId="77777777" w:rsidTr="00C03E70">
        <w:tc>
          <w:tcPr>
            <w:tcW w:w="9016" w:type="dxa"/>
            <w:shd w:val="clear" w:color="auto" w:fill="D9D9D9" w:themeFill="background1" w:themeFillShade="D9"/>
          </w:tcPr>
          <w:p w14:paraId="2E99EFDB" w14:textId="77777777" w:rsidR="009C65C6" w:rsidRDefault="009C65C6" w:rsidP="00E77233">
            <w:pPr>
              <w:jc w:val="center"/>
              <w:rPr>
                <w:rFonts w:cstheme="minorHAnsi"/>
                <w:b/>
                <w:bCs/>
                <w:sz w:val="24"/>
                <w:szCs w:val="24"/>
              </w:rPr>
            </w:pPr>
            <w:bookmarkStart w:id="2" w:name="_Hlk60662336"/>
            <w:r w:rsidRPr="00825F88">
              <w:rPr>
                <w:rFonts w:cstheme="minorHAnsi"/>
                <w:b/>
                <w:bCs/>
                <w:sz w:val="24"/>
                <w:szCs w:val="24"/>
              </w:rPr>
              <w:t>IDENTIFIED CURRENT AND FUTURE NEEDS OF THE CHILD/REN</w:t>
            </w:r>
          </w:p>
          <w:p w14:paraId="0AC113F0" w14:textId="0E6AB477" w:rsidR="00E77233" w:rsidRPr="00825F88" w:rsidRDefault="00E77233" w:rsidP="00E77233">
            <w:pPr>
              <w:jc w:val="center"/>
              <w:rPr>
                <w:rFonts w:cstheme="minorHAnsi"/>
                <w:sz w:val="24"/>
                <w:szCs w:val="24"/>
              </w:rPr>
            </w:pPr>
          </w:p>
        </w:tc>
      </w:tr>
      <w:bookmarkEnd w:id="2"/>
    </w:tbl>
    <w:p w14:paraId="72939E08" w14:textId="77777777" w:rsidR="009C65C6" w:rsidRPr="004C3236" w:rsidRDefault="009C65C6" w:rsidP="00213525">
      <w:pPr>
        <w:spacing w:after="0"/>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755E10" w:rsidRPr="004C3236" w14:paraId="35B3250A" w14:textId="77777777" w:rsidTr="00945B95">
        <w:tc>
          <w:tcPr>
            <w:tcW w:w="9016" w:type="dxa"/>
            <w:gridSpan w:val="4"/>
            <w:shd w:val="clear" w:color="auto" w:fill="F2F2F2" w:themeFill="background1" w:themeFillShade="F2"/>
          </w:tcPr>
          <w:p w14:paraId="5F099A20" w14:textId="77777777" w:rsidR="00755E10" w:rsidRDefault="00755E10" w:rsidP="00E133A8">
            <w:pPr>
              <w:rPr>
                <w:rFonts w:cstheme="minorHAnsi"/>
                <w:b/>
                <w:bCs/>
              </w:rPr>
            </w:pPr>
            <w:r w:rsidRPr="00945B95">
              <w:rPr>
                <w:rFonts w:cstheme="minorHAnsi"/>
                <w:b/>
                <w:bCs/>
              </w:rPr>
              <w:t>HEALTH (to include any special needs which a disabled child may have)</w:t>
            </w:r>
          </w:p>
          <w:p w14:paraId="67DA1DB9" w14:textId="0F4ED9E3" w:rsidR="00E77233" w:rsidRPr="00E77233" w:rsidRDefault="00E77233" w:rsidP="00E133A8">
            <w:pPr>
              <w:rPr>
                <w:rFonts w:cstheme="minorHAnsi"/>
                <w:b/>
                <w:bCs/>
              </w:rPr>
            </w:pPr>
          </w:p>
        </w:tc>
      </w:tr>
      <w:tr w:rsidR="0098030E" w:rsidRPr="006943F8" w14:paraId="01953E39" w14:textId="77777777" w:rsidTr="00E133A8">
        <w:tc>
          <w:tcPr>
            <w:tcW w:w="9016" w:type="dxa"/>
            <w:gridSpan w:val="4"/>
          </w:tcPr>
          <w:p w14:paraId="436434C7" w14:textId="4E0ED91C" w:rsidR="00755E10" w:rsidRPr="006943F8" w:rsidRDefault="00B64ECC" w:rsidP="0098030E">
            <w:pPr>
              <w:jc w:val="both"/>
              <w:rPr>
                <w:rFonts w:cstheme="minorHAnsi"/>
                <w:b/>
                <w:bCs/>
              </w:rPr>
            </w:pPr>
            <w:bookmarkStart w:id="3" w:name="_Hlk60663112"/>
            <w:r w:rsidRPr="006943F8">
              <w:rPr>
                <w:rFonts w:cstheme="minorHAnsi"/>
                <w:b/>
                <w:bCs/>
              </w:rPr>
              <w:t>Does</w:t>
            </w:r>
            <w:r w:rsidR="00755E10" w:rsidRPr="006943F8">
              <w:rPr>
                <w:rFonts w:cstheme="minorHAnsi"/>
                <w:b/>
                <w:bCs/>
              </w:rPr>
              <w:t xml:space="preserve"> the child</w:t>
            </w:r>
            <w:r w:rsidRPr="006943F8">
              <w:rPr>
                <w:rFonts w:cstheme="minorHAnsi"/>
                <w:b/>
                <w:bCs/>
              </w:rPr>
              <w:t xml:space="preserve"> have </w:t>
            </w:r>
            <w:r w:rsidR="00755E10" w:rsidRPr="006943F8">
              <w:rPr>
                <w:rFonts w:cstheme="minorHAnsi"/>
                <w:b/>
                <w:bCs/>
              </w:rPr>
              <w:t xml:space="preserve">identified health needs that cannot be met by </w:t>
            </w:r>
            <w:r w:rsidR="004C3236" w:rsidRPr="006943F8">
              <w:rPr>
                <w:rFonts w:cstheme="minorHAnsi"/>
                <w:b/>
                <w:bCs/>
              </w:rPr>
              <w:t>the u</w:t>
            </w:r>
            <w:r w:rsidR="00755E10" w:rsidRPr="006943F8">
              <w:rPr>
                <w:rFonts w:cstheme="minorHAnsi"/>
                <w:b/>
                <w:bCs/>
              </w:rPr>
              <w:t>niversal health</w:t>
            </w:r>
            <w:r w:rsidR="004C3236" w:rsidRPr="006943F8">
              <w:rPr>
                <w:rFonts w:cstheme="minorHAnsi"/>
                <w:b/>
                <w:bCs/>
              </w:rPr>
              <w:t>care</w:t>
            </w:r>
            <w:r w:rsidR="00755E10" w:rsidRPr="006943F8">
              <w:rPr>
                <w:rFonts w:cstheme="minorHAnsi"/>
                <w:b/>
                <w:bCs/>
              </w:rPr>
              <w:t xml:space="preserve"> </w:t>
            </w:r>
            <w:r w:rsidR="004C3236" w:rsidRPr="006943F8">
              <w:rPr>
                <w:rFonts w:cstheme="minorHAnsi"/>
                <w:b/>
                <w:bCs/>
              </w:rPr>
              <w:t>system</w:t>
            </w:r>
            <w:r w:rsidR="00755E10" w:rsidRPr="006943F8">
              <w:rPr>
                <w:rFonts w:cstheme="minorHAnsi"/>
                <w:b/>
                <w:bCs/>
              </w:rPr>
              <w:t xml:space="preserve">: </w:t>
            </w:r>
            <w:r w:rsidR="007C5B09">
              <w:rPr>
                <w:rFonts w:cstheme="minorHAnsi"/>
                <w:b/>
                <w:bCs/>
              </w:rPr>
              <w:t>YES/</w:t>
            </w:r>
            <w:r w:rsidRPr="006943F8">
              <w:rPr>
                <w:rFonts w:cstheme="minorHAnsi"/>
                <w:b/>
                <w:bCs/>
              </w:rPr>
              <w:t>NO</w:t>
            </w:r>
          </w:p>
          <w:p w14:paraId="7649A03D" w14:textId="77777777" w:rsidR="00755E10" w:rsidRPr="006943F8" w:rsidRDefault="00755E10" w:rsidP="0098030E">
            <w:pPr>
              <w:jc w:val="both"/>
              <w:rPr>
                <w:rFonts w:cstheme="minorHAnsi"/>
                <w:b/>
                <w:bCs/>
              </w:rPr>
            </w:pPr>
          </w:p>
        </w:tc>
      </w:tr>
      <w:bookmarkEnd w:id="3"/>
      <w:tr w:rsidR="00755E10" w:rsidRPr="006943F8" w14:paraId="42261807" w14:textId="77777777" w:rsidTr="00755E10">
        <w:tc>
          <w:tcPr>
            <w:tcW w:w="2254" w:type="dxa"/>
          </w:tcPr>
          <w:p w14:paraId="0B0DF3D4" w14:textId="2BDD4A2B" w:rsidR="00755E10" w:rsidRPr="006943F8" w:rsidRDefault="00755E10" w:rsidP="00755E10">
            <w:pPr>
              <w:rPr>
                <w:rFonts w:cstheme="minorHAnsi"/>
                <w:b/>
                <w:bCs/>
              </w:rPr>
            </w:pPr>
            <w:r w:rsidRPr="006943F8">
              <w:rPr>
                <w:rFonts w:cstheme="minorHAnsi"/>
                <w:b/>
                <w:bCs/>
              </w:rPr>
              <w:t>Child’s health needs</w:t>
            </w:r>
          </w:p>
        </w:tc>
        <w:tc>
          <w:tcPr>
            <w:tcW w:w="2254" w:type="dxa"/>
          </w:tcPr>
          <w:p w14:paraId="314FB933" w14:textId="17C35403" w:rsidR="00755E10" w:rsidRPr="006943F8" w:rsidRDefault="00755E10" w:rsidP="00755E10">
            <w:pPr>
              <w:rPr>
                <w:rFonts w:cstheme="minorHAnsi"/>
                <w:b/>
                <w:bCs/>
              </w:rPr>
            </w:pPr>
            <w:r w:rsidRPr="006943F8">
              <w:rPr>
                <w:rFonts w:cstheme="minorHAnsi"/>
                <w:b/>
                <w:bCs/>
              </w:rPr>
              <w:t>Who will provide this service</w:t>
            </w:r>
          </w:p>
        </w:tc>
        <w:tc>
          <w:tcPr>
            <w:tcW w:w="2254" w:type="dxa"/>
          </w:tcPr>
          <w:p w14:paraId="5A80A14F" w14:textId="17C5BBD3" w:rsidR="00755E10" w:rsidRPr="006943F8" w:rsidRDefault="00755E10" w:rsidP="00755E10">
            <w:pPr>
              <w:rPr>
                <w:rFonts w:cstheme="minorHAnsi"/>
                <w:b/>
                <w:bCs/>
              </w:rPr>
            </w:pPr>
            <w:r w:rsidRPr="006943F8">
              <w:rPr>
                <w:rFonts w:cstheme="minorHAnsi"/>
                <w:b/>
                <w:bCs/>
              </w:rPr>
              <w:t>Date, frequency and duration</w:t>
            </w:r>
          </w:p>
        </w:tc>
        <w:tc>
          <w:tcPr>
            <w:tcW w:w="2254" w:type="dxa"/>
          </w:tcPr>
          <w:p w14:paraId="13B92DFE" w14:textId="68CA11F7" w:rsidR="00755E10" w:rsidRPr="006943F8" w:rsidRDefault="00755E10" w:rsidP="00755E10">
            <w:pPr>
              <w:rPr>
                <w:rFonts w:cstheme="minorHAnsi"/>
                <w:b/>
                <w:bCs/>
              </w:rPr>
            </w:pPr>
            <w:r w:rsidRPr="006943F8">
              <w:rPr>
                <w:rFonts w:cstheme="minorHAnsi"/>
                <w:b/>
                <w:bCs/>
              </w:rPr>
              <w:t>Planned outcome and review</w:t>
            </w:r>
          </w:p>
        </w:tc>
      </w:tr>
      <w:tr w:rsidR="00755E10" w:rsidRPr="004C3236" w14:paraId="7E8330CC" w14:textId="77777777" w:rsidTr="00755E10">
        <w:tc>
          <w:tcPr>
            <w:tcW w:w="2254" w:type="dxa"/>
          </w:tcPr>
          <w:p w14:paraId="74CBE8A8" w14:textId="77777777" w:rsidR="00755E10" w:rsidRPr="004C3236" w:rsidRDefault="00755E10" w:rsidP="00213525">
            <w:pPr>
              <w:rPr>
                <w:rFonts w:cstheme="minorHAnsi"/>
              </w:rPr>
            </w:pPr>
          </w:p>
        </w:tc>
        <w:tc>
          <w:tcPr>
            <w:tcW w:w="2254" w:type="dxa"/>
          </w:tcPr>
          <w:p w14:paraId="4DA977DB" w14:textId="77777777" w:rsidR="00755E10" w:rsidRPr="004C3236" w:rsidRDefault="00755E10" w:rsidP="00213525">
            <w:pPr>
              <w:rPr>
                <w:rFonts w:cstheme="minorHAnsi"/>
              </w:rPr>
            </w:pPr>
          </w:p>
        </w:tc>
        <w:tc>
          <w:tcPr>
            <w:tcW w:w="2254" w:type="dxa"/>
          </w:tcPr>
          <w:p w14:paraId="7967EC17" w14:textId="77777777" w:rsidR="00755E10" w:rsidRPr="004C3236" w:rsidRDefault="00755E10" w:rsidP="00213525">
            <w:pPr>
              <w:rPr>
                <w:rFonts w:cstheme="minorHAnsi"/>
              </w:rPr>
            </w:pPr>
          </w:p>
        </w:tc>
        <w:tc>
          <w:tcPr>
            <w:tcW w:w="2254" w:type="dxa"/>
          </w:tcPr>
          <w:p w14:paraId="22D91EE6" w14:textId="77777777" w:rsidR="00755E10" w:rsidRPr="004C3236" w:rsidRDefault="00755E10" w:rsidP="00213525">
            <w:pPr>
              <w:rPr>
                <w:rFonts w:cstheme="minorHAnsi"/>
              </w:rPr>
            </w:pPr>
          </w:p>
        </w:tc>
      </w:tr>
      <w:tr w:rsidR="00755E10" w:rsidRPr="004C3236" w14:paraId="561529AD" w14:textId="77777777" w:rsidTr="00755E10">
        <w:tc>
          <w:tcPr>
            <w:tcW w:w="2254" w:type="dxa"/>
          </w:tcPr>
          <w:p w14:paraId="3966090A" w14:textId="77777777" w:rsidR="00755E10" w:rsidRPr="004C3236" w:rsidRDefault="00755E10" w:rsidP="00213525">
            <w:pPr>
              <w:rPr>
                <w:rFonts w:cstheme="minorHAnsi"/>
              </w:rPr>
            </w:pPr>
          </w:p>
        </w:tc>
        <w:tc>
          <w:tcPr>
            <w:tcW w:w="2254" w:type="dxa"/>
          </w:tcPr>
          <w:p w14:paraId="1A758BE4" w14:textId="77777777" w:rsidR="00755E10" w:rsidRPr="004C3236" w:rsidRDefault="00755E10" w:rsidP="00213525">
            <w:pPr>
              <w:rPr>
                <w:rFonts w:cstheme="minorHAnsi"/>
              </w:rPr>
            </w:pPr>
          </w:p>
        </w:tc>
        <w:tc>
          <w:tcPr>
            <w:tcW w:w="2254" w:type="dxa"/>
          </w:tcPr>
          <w:p w14:paraId="2A8479B4" w14:textId="77777777" w:rsidR="00755E10" w:rsidRPr="004C3236" w:rsidRDefault="00755E10" w:rsidP="00213525">
            <w:pPr>
              <w:rPr>
                <w:rFonts w:cstheme="minorHAnsi"/>
              </w:rPr>
            </w:pPr>
          </w:p>
        </w:tc>
        <w:tc>
          <w:tcPr>
            <w:tcW w:w="2254" w:type="dxa"/>
          </w:tcPr>
          <w:p w14:paraId="373DB9FE" w14:textId="77777777" w:rsidR="00755E10" w:rsidRPr="004C3236" w:rsidRDefault="00755E10" w:rsidP="00213525">
            <w:pPr>
              <w:rPr>
                <w:rFonts w:cstheme="minorHAnsi"/>
              </w:rPr>
            </w:pPr>
          </w:p>
        </w:tc>
      </w:tr>
    </w:tbl>
    <w:p w14:paraId="2B8D3BC1" w14:textId="77777777" w:rsidR="00755E10" w:rsidRPr="004C3236" w:rsidRDefault="00755E10" w:rsidP="00213525">
      <w:pPr>
        <w:spacing w:after="0"/>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755E10" w:rsidRPr="004C3236" w14:paraId="5D00DDB0" w14:textId="77777777" w:rsidTr="00945B95">
        <w:tc>
          <w:tcPr>
            <w:tcW w:w="9016" w:type="dxa"/>
            <w:gridSpan w:val="4"/>
            <w:shd w:val="clear" w:color="auto" w:fill="F2F2F2" w:themeFill="background1" w:themeFillShade="F2"/>
          </w:tcPr>
          <w:p w14:paraId="283793A2" w14:textId="77777777" w:rsidR="00755E10" w:rsidRDefault="00755E10" w:rsidP="00755E10">
            <w:pPr>
              <w:rPr>
                <w:rFonts w:cstheme="minorHAnsi"/>
                <w:b/>
                <w:bCs/>
              </w:rPr>
            </w:pPr>
            <w:r w:rsidRPr="004C3236">
              <w:rPr>
                <w:rFonts w:cstheme="minorHAnsi"/>
                <w:b/>
                <w:bCs/>
              </w:rPr>
              <w:t xml:space="preserve">EDUCATION </w:t>
            </w:r>
          </w:p>
          <w:p w14:paraId="34BD4B5C" w14:textId="2B3B97B4" w:rsidR="004C3236" w:rsidRPr="004C3236" w:rsidRDefault="004C3236" w:rsidP="00755E10">
            <w:pPr>
              <w:rPr>
                <w:rFonts w:cstheme="minorHAnsi"/>
              </w:rPr>
            </w:pPr>
          </w:p>
        </w:tc>
      </w:tr>
      <w:tr w:rsidR="0098030E" w:rsidRPr="006943F8" w14:paraId="2FFFE28B" w14:textId="77777777" w:rsidTr="00E133A8">
        <w:tc>
          <w:tcPr>
            <w:tcW w:w="9016" w:type="dxa"/>
            <w:gridSpan w:val="4"/>
          </w:tcPr>
          <w:p w14:paraId="401240D8" w14:textId="38811DA4" w:rsidR="00755E10" w:rsidRPr="006943F8" w:rsidRDefault="00B64ECC" w:rsidP="00B64ECC">
            <w:pPr>
              <w:rPr>
                <w:rFonts w:cstheme="minorHAnsi"/>
                <w:b/>
                <w:bCs/>
              </w:rPr>
            </w:pPr>
            <w:r w:rsidRPr="006943F8">
              <w:rPr>
                <w:rFonts w:cstheme="minorHAnsi"/>
                <w:b/>
                <w:bCs/>
              </w:rPr>
              <w:t>Does</w:t>
            </w:r>
            <w:r w:rsidR="004C3236" w:rsidRPr="006943F8">
              <w:rPr>
                <w:rFonts w:cstheme="minorHAnsi"/>
                <w:b/>
                <w:bCs/>
              </w:rPr>
              <w:t xml:space="preserve"> </w:t>
            </w:r>
            <w:r w:rsidR="00755E10" w:rsidRPr="006943F8">
              <w:rPr>
                <w:rFonts w:cstheme="minorHAnsi"/>
                <w:b/>
                <w:bCs/>
              </w:rPr>
              <w:t>the child</w:t>
            </w:r>
            <w:r w:rsidRPr="006943F8">
              <w:rPr>
                <w:rFonts w:cstheme="minorHAnsi"/>
                <w:b/>
                <w:bCs/>
              </w:rPr>
              <w:t xml:space="preserve"> have </w:t>
            </w:r>
            <w:r w:rsidR="00755E10" w:rsidRPr="006943F8">
              <w:rPr>
                <w:rFonts w:cstheme="minorHAnsi"/>
                <w:b/>
                <w:bCs/>
              </w:rPr>
              <w:t xml:space="preserve">identified </w:t>
            </w:r>
            <w:r w:rsidR="004C3236" w:rsidRPr="006943F8">
              <w:rPr>
                <w:rFonts w:cstheme="minorHAnsi"/>
                <w:b/>
                <w:bCs/>
              </w:rPr>
              <w:t xml:space="preserve">additional </w:t>
            </w:r>
            <w:r w:rsidR="00755E10" w:rsidRPr="006943F8">
              <w:rPr>
                <w:rFonts w:cstheme="minorHAnsi"/>
                <w:b/>
                <w:bCs/>
              </w:rPr>
              <w:t>education needs</w:t>
            </w:r>
            <w:r w:rsidR="004C3236" w:rsidRPr="006943F8">
              <w:rPr>
                <w:rFonts w:cstheme="minorHAnsi"/>
                <w:b/>
                <w:bCs/>
              </w:rPr>
              <w:t>:</w:t>
            </w:r>
            <w:r w:rsidRPr="006943F8">
              <w:rPr>
                <w:rFonts w:cstheme="minorHAnsi"/>
                <w:b/>
                <w:bCs/>
              </w:rPr>
              <w:t xml:space="preserve"> </w:t>
            </w:r>
            <w:r w:rsidR="007C5B09">
              <w:rPr>
                <w:rFonts w:cstheme="minorHAnsi"/>
                <w:b/>
                <w:bCs/>
              </w:rPr>
              <w:t>YES/</w:t>
            </w:r>
            <w:r w:rsidRPr="006943F8">
              <w:rPr>
                <w:rFonts w:cstheme="minorHAnsi"/>
                <w:b/>
                <w:bCs/>
              </w:rPr>
              <w:t>NO</w:t>
            </w:r>
          </w:p>
          <w:p w14:paraId="5AC76F26" w14:textId="477DCC45" w:rsidR="004C3236" w:rsidRPr="006943F8" w:rsidRDefault="004C3236" w:rsidP="004C3236">
            <w:pPr>
              <w:pStyle w:val="Footer"/>
              <w:rPr>
                <w:rFonts w:cstheme="minorHAnsi"/>
                <w:b/>
                <w:bCs/>
              </w:rPr>
            </w:pPr>
          </w:p>
        </w:tc>
      </w:tr>
      <w:tr w:rsidR="00755E10" w:rsidRPr="006943F8" w14:paraId="22A9D6E5" w14:textId="77777777" w:rsidTr="00E133A8">
        <w:tc>
          <w:tcPr>
            <w:tcW w:w="2254" w:type="dxa"/>
          </w:tcPr>
          <w:p w14:paraId="06A2AAE4" w14:textId="11CF7F3D" w:rsidR="00755E10" w:rsidRPr="006943F8" w:rsidRDefault="00755E10" w:rsidP="00E133A8">
            <w:pPr>
              <w:rPr>
                <w:rFonts w:cstheme="minorHAnsi"/>
                <w:b/>
                <w:bCs/>
              </w:rPr>
            </w:pPr>
            <w:r w:rsidRPr="006943F8">
              <w:rPr>
                <w:rFonts w:cstheme="minorHAnsi"/>
                <w:b/>
                <w:bCs/>
              </w:rPr>
              <w:t>Child’s needs</w:t>
            </w:r>
          </w:p>
        </w:tc>
        <w:tc>
          <w:tcPr>
            <w:tcW w:w="2254" w:type="dxa"/>
          </w:tcPr>
          <w:p w14:paraId="2982AFBE" w14:textId="77777777" w:rsidR="00755E10" w:rsidRPr="006943F8" w:rsidRDefault="00755E10" w:rsidP="00E133A8">
            <w:pPr>
              <w:rPr>
                <w:rFonts w:cstheme="minorHAnsi"/>
                <w:b/>
                <w:bCs/>
              </w:rPr>
            </w:pPr>
            <w:r w:rsidRPr="006943F8">
              <w:rPr>
                <w:rFonts w:cstheme="minorHAnsi"/>
                <w:b/>
                <w:bCs/>
              </w:rPr>
              <w:t>Who will provide this service</w:t>
            </w:r>
          </w:p>
        </w:tc>
        <w:tc>
          <w:tcPr>
            <w:tcW w:w="2254" w:type="dxa"/>
          </w:tcPr>
          <w:p w14:paraId="159CC75F" w14:textId="77777777" w:rsidR="00755E10" w:rsidRPr="006943F8" w:rsidRDefault="00755E10" w:rsidP="00E133A8">
            <w:pPr>
              <w:rPr>
                <w:rFonts w:cstheme="minorHAnsi"/>
                <w:b/>
                <w:bCs/>
              </w:rPr>
            </w:pPr>
            <w:r w:rsidRPr="006943F8">
              <w:rPr>
                <w:rFonts w:cstheme="minorHAnsi"/>
                <w:b/>
                <w:bCs/>
              </w:rPr>
              <w:t>Date, frequency and duration</w:t>
            </w:r>
          </w:p>
        </w:tc>
        <w:tc>
          <w:tcPr>
            <w:tcW w:w="2254" w:type="dxa"/>
          </w:tcPr>
          <w:p w14:paraId="3A993598" w14:textId="77777777" w:rsidR="00755E10" w:rsidRPr="006943F8" w:rsidRDefault="00755E10" w:rsidP="00E133A8">
            <w:pPr>
              <w:rPr>
                <w:rFonts w:cstheme="minorHAnsi"/>
                <w:b/>
                <w:bCs/>
              </w:rPr>
            </w:pPr>
            <w:r w:rsidRPr="006943F8">
              <w:rPr>
                <w:rFonts w:cstheme="minorHAnsi"/>
                <w:b/>
                <w:bCs/>
              </w:rPr>
              <w:t>Planned outcome and review</w:t>
            </w:r>
          </w:p>
        </w:tc>
      </w:tr>
      <w:tr w:rsidR="00657979" w:rsidRPr="004C3236" w14:paraId="3635BC69" w14:textId="77777777" w:rsidTr="00657979">
        <w:tc>
          <w:tcPr>
            <w:tcW w:w="2254" w:type="dxa"/>
          </w:tcPr>
          <w:p w14:paraId="31C57A46" w14:textId="77777777" w:rsidR="00657979" w:rsidRPr="004C3236" w:rsidRDefault="00657979" w:rsidP="00E133A8">
            <w:pPr>
              <w:rPr>
                <w:rFonts w:cstheme="minorHAnsi"/>
              </w:rPr>
            </w:pPr>
          </w:p>
        </w:tc>
        <w:tc>
          <w:tcPr>
            <w:tcW w:w="2254" w:type="dxa"/>
          </w:tcPr>
          <w:p w14:paraId="7FF0A2AC" w14:textId="77777777" w:rsidR="00657979" w:rsidRPr="004C3236" w:rsidRDefault="00657979" w:rsidP="00E133A8">
            <w:pPr>
              <w:rPr>
                <w:rFonts w:cstheme="minorHAnsi"/>
              </w:rPr>
            </w:pPr>
          </w:p>
        </w:tc>
        <w:tc>
          <w:tcPr>
            <w:tcW w:w="2254" w:type="dxa"/>
          </w:tcPr>
          <w:p w14:paraId="4D9DB01F" w14:textId="77777777" w:rsidR="00657979" w:rsidRPr="004C3236" w:rsidRDefault="00657979" w:rsidP="00E133A8">
            <w:pPr>
              <w:rPr>
                <w:rFonts w:cstheme="minorHAnsi"/>
              </w:rPr>
            </w:pPr>
          </w:p>
        </w:tc>
        <w:tc>
          <w:tcPr>
            <w:tcW w:w="2254" w:type="dxa"/>
          </w:tcPr>
          <w:p w14:paraId="357A770B" w14:textId="77777777" w:rsidR="00657979" w:rsidRPr="004C3236" w:rsidRDefault="00657979" w:rsidP="00E133A8">
            <w:pPr>
              <w:rPr>
                <w:rFonts w:cstheme="minorHAnsi"/>
              </w:rPr>
            </w:pPr>
          </w:p>
        </w:tc>
      </w:tr>
      <w:tr w:rsidR="00657979" w:rsidRPr="004C3236" w14:paraId="46269228" w14:textId="77777777" w:rsidTr="00657979">
        <w:tc>
          <w:tcPr>
            <w:tcW w:w="2254" w:type="dxa"/>
          </w:tcPr>
          <w:p w14:paraId="4689D2B3" w14:textId="77777777" w:rsidR="00657979" w:rsidRPr="004C3236" w:rsidRDefault="00657979" w:rsidP="00E133A8">
            <w:pPr>
              <w:rPr>
                <w:rFonts w:cstheme="minorHAnsi"/>
              </w:rPr>
            </w:pPr>
          </w:p>
        </w:tc>
        <w:tc>
          <w:tcPr>
            <w:tcW w:w="2254" w:type="dxa"/>
          </w:tcPr>
          <w:p w14:paraId="3064EC9A" w14:textId="77777777" w:rsidR="00657979" w:rsidRPr="004C3236" w:rsidRDefault="00657979" w:rsidP="00E133A8">
            <w:pPr>
              <w:rPr>
                <w:rFonts w:cstheme="minorHAnsi"/>
              </w:rPr>
            </w:pPr>
          </w:p>
        </w:tc>
        <w:tc>
          <w:tcPr>
            <w:tcW w:w="2254" w:type="dxa"/>
          </w:tcPr>
          <w:p w14:paraId="2AD5A60A" w14:textId="77777777" w:rsidR="00657979" w:rsidRPr="004C3236" w:rsidRDefault="00657979" w:rsidP="00E133A8">
            <w:pPr>
              <w:rPr>
                <w:rFonts w:cstheme="minorHAnsi"/>
              </w:rPr>
            </w:pPr>
          </w:p>
        </w:tc>
        <w:tc>
          <w:tcPr>
            <w:tcW w:w="2254" w:type="dxa"/>
          </w:tcPr>
          <w:p w14:paraId="614F9C28" w14:textId="77777777" w:rsidR="00657979" w:rsidRPr="004C3236" w:rsidRDefault="00657979" w:rsidP="00E133A8">
            <w:pPr>
              <w:rPr>
                <w:rFonts w:cstheme="minorHAnsi"/>
              </w:rPr>
            </w:pPr>
          </w:p>
        </w:tc>
      </w:tr>
    </w:tbl>
    <w:p w14:paraId="3A49BA59" w14:textId="397EAEC4" w:rsidR="00657979" w:rsidRPr="004C3236" w:rsidRDefault="00657979" w:rsidP="00213525">
      <w:pPr>
        <w:spacing w:after="0"/>
        <w:rPr>
          <w:rFonts w:cstheme="minorHAnsi"/>
        </w:rPr>
      </w:pPr>
    </w:p>
    <w:tbl>
      <w:tblPr>
        <w:tblStyle w:val="TableGrid"/>
        <w:tblW w:w="0" w:type="auto"/>
        <w:tblLook w:val="04A0" w:firstRow="1" w:lastRow="0" w:firstColumn="1" w:lastColumn="0" w:noHBand="0" w:noVBand="1"/>
      </w:tblPr>
      <w:tblGrid>
        <w:gridCol w:w="2547"/>
        <w:gridCol w:w="1679"/>
        <w:gridCol w:w="1734"/>
        <w:gridCol w:w="1694"/>
        <w:gridCol w:w="1362"/>
      </w:tblGrid>
      <w:tr w:rsidR="0087598E" w:rsidRPr="004C3236" w14:paraId="6065BBEE" w14:textId="77777777" w:rsidTr="00945B95">
        <w:tc>
          <w:tcPr>
            <w:tcW w:w="9016" w:type="dxa"/>
            <w:gridSpan w:val="5"/>
            <w:shd w:val="clear" w:color="auto" w:fill="F2F2F2" w:themeFill="background1" w:themeFillShade="F2"/>
          </w:tcPr>
          <w:p w14:paraId="3E8E1103" w14:textId="05DD7722" w:rsidR="0087598E" w:rsidRDefault="0087598E" w:rsidP="00E133A8">
            <w:pPr>
              <w:rPr>
                <w:rFonts w:cstheme="minorHAnsi"/>
                <w:b/>
                <w:bCs/>
              </w:rPr>
            </w:pPr>
            <w:r w:rsidRPr="004C3236">
              <w:rPr>
                <w:rFonts w:cstheme="minorHAnsi"/>
                <w:b/>
                <w:bCs/>
              </w:rPr>
              <w:t xml:space="preserve">BEHAVIOURAL AND EMOTIONAL DEVELOPMENT </w:t>
            </w:r>
          </w:p>
          <w:p w14:paraId="31D5568A" w14:textId="77276D03" w:rsidR="0087598E" w:rsidRPr="004C3236" w:rsidRDefault="0087598E" w:rsidP="00E133A8">
            <w:pPr>
              <w:rPr>
                <w:rFonts w:cstheme="minorHAnsi"/>
              </w:rPr>
            </w:pPr>
          </w:p>
        </w:tc>
      </w:tr>
      <w:tr w:rsidR="00B64ECC" w:rsidRPr="006943F8" w14:paraId="430329B3" w14:textId="77777777" w:rsidTr="007F4B29">
        <w:tc>
          <w:tcPr>
            <w:tcW w:w="9016" w:type="dxa"/>
            <w:gridSpan w:val="5"/>
          </w:tcPr>
          <w:p w14:paraId="3371D50A" w14:textId="7AF0A633" w:rsidR="0087598E" w:rsidRPr="006943F8" w:rsidRDefault="00B64ECC" w:rsidP="00657979">
            <w:pPr>
              <w:pStyle w:val="Footer"/>
              <w:rPr>
                <w:rFonts w:cstheme="minorHAnsi"/>
                <w:b/>
                <w:bCs/>
              </w:rPr>
            </w:pPr>
            <w:r w:rsidRPr="006943F8">
              <w:rPr>
                <w:rFonts w:cstheme="minorHAnsi"/>
                <w:b/>
                <w:bCs/>
              </w:rPr>
              <w:t xml:space="preserve">Does </w:t>
            </w:r>
            <w:r w:rsidR="0087598E" w:rsidRPr="006943F8">
              <w:rPr>
                <w:rFonts w:cstheme="minorHAnsi"/>
                <w:b/>
                <w:bCs/>
              </w:rPr>
              <w:t>the child</w:t>
            </w:r>
            <w:r w:rsidRPr="006943F8">
              <w:rPr>
                <w:rFonts w:cstheme="minorHAnsi"/>
                <w:b/>
                <w:bCs/>
              </w:rPr>
              <w:t xml:space="preserve"> have </w:t>
            </w:r>
            <w:r w:rsidR="0087598E" w:rsidRPr="006943F8">
              <w:rPr>
                <w:rFonts w:cstheme="minorHAnsi"/>
                <w:b/>
                <w:bCs/>
              </w:rPr>
              <w:t>identified behavioural and emotional needs that cannot be met by universal services:</w:t>
            </w:r>
            <w:r w:rsidRPr="006943F8">
              <w:rPr>
                <w:rFonts w:cstheme="minorHAnsi"/>
                <w:b/>
                <w:bCs/>
              </w:rPr>
              <w:t xml:space="preserve"> </w:t>
            </w:r>
            <w:r w:rsidR="007C5B09">
              <w:rPr>
                <w:rFonts w:cstheme="minorHAnsi"/>
                <w:b/>
                <w:bCs/>
              </w:rPr>
              <w:t>YES/</w:t>
            </w:r>
            <w:r w:rsidRPr="006943F8">
              <w:rPr>
                <w:rFonts w:cstheme="minorHAnsi"/>
                <w:b/>
                <w:bCs/>
              </w:rPr>
              <w:t>NO</w:t>
            </w:r>
          </w:p>
          <w:p w14:paraId="43F25712" w14:textId="440FF68A" w:rsidR="0087598E" w:rsidRPr="006943F8" w:rsidRDefault="0087598E" w:rsidP="00657979">
            <w:pPr>
              <w:pStyle w:val="Footer"/>
              <w:rPr>
                <w:rFonts w:cstheme="minorHAnsi"/>
                <w:b/>
                <w:bCs/>
                <w:color w:val="00B0F0"/>
              </w:rPr>
            </w:pPr>
          </w:p>
        </w:tc>
      </w:tr>
      <w:tr w:rsidR="0087598E" w:rsidRPr="004C3236" w14:paraId="1E33ACDE" w14:textId="77777777" w:rsidTr="0087598E">
        <w:tc>
          <w:tcPr>
            <w:tcW w:w="2547" w:type="dxa"/>
          </w:tcPr>
          <w:p w14:paraId="2CA6F59B" w14:textId="7259CA54" w:rsidR="0087598E" w:rsidRPr="004C3236" w:rsidRDefault="0087598E" w:rsidP="0087598E">
            <w:pPr>
              <w:rPr>
                <w:rFonts w:cstheme="minorHAnsi"/>
                <w:b/>
                <w:bCs/>
              </w:rPr>
            </w:pPr>
            <w:r>
              <w:rPr>
                <w:rFonts w:cstheme="minorHAnsi"/>
                <w:b/>
                <w:bCs/>
              </w:rPr>
              <w:t xml:space="preserve">Support </w:t>
            </w:r>
            <w:r w:rsidRPr="004C3236">
              <w:rPr>
                <w:rFonts w:cstheme="minorHAnsi"/>
                <w:b/>
                <w:bCs/>
              </w:rPr>
              <w:t>needs</w:t>
            </w:r>
            <w:r>
              <w:rPr>
                <w:rFonts w:cstheme="minorHAnsi"/>
                <w:b/>
                <w:bCs/>
              </w:rPr>
              <w:t xml:space="preserve"> of the child </w:t>
            </w:r>
          </w:p>
        </w:tc>
        <w:tc>
          <w:tcPr>
            <w:tcW w:w="1679" w:type="dxa"/>
          </w:tcPr>
          <w:p w14:paraId="1C29062A" w14:textId="4F69A77B" w:rsidR="0087598E" w:rsidRPr="004C3236" w:rsidRDefault="0087598E" w:rsidP="0087598E">
            <w:pPr>
              <w:rPr>
                <w:rFonts w:cstheme="minorHAnsi"/>
                <w:b/>
                <w:bCs/>
              </w:rPr>
            </w:pPr>
            <w:r>
              <w:rPr>
                <w:rFonts w:cstheme="minorHAnsi"/>
                <w:b/>
                <w:bCs/>
              </w:rPr>
              <w:t>Services to be provided</w:t>
            </w:r>
          </w:p>
        </w:tc>
        <w:tc>
          <w:tcPr>
            <w:tcW w:w="1734" w:type="dxa"/>
          </w:tcPr>
          <w:p w14:paraId="61D930C8" w14:textId="77777777" w:rsidR="00DB450C" w:rsidRPr="00C00B3F" w:rsidRDefault="00DB450C" w:rsidP="00DB450C">
            <w:pPr>
              <w:rPr>
                <w:rFonts w:cstheme="minorHAnsi"/>
                <w:b/>
                <w:bCs/>
              </w:rPr>
            </w:pPr>
            <w:r w:rsidRPr="00C00B3F">
              <w:rPr>
                <w:rFonts w:cstheme="minorHAnsi"/>
                <w:b/>
                <w:bCs/>
              </w:rPr>
              <w:t>Person/Agency</w:t>
            </w:r>
          </w:p>
          <w:p w14:paraId="2F8D4AC3" w14:textId="79B3FFD5" w:rsidR="0087598E" w:rsidRPr="004C3236" w:rsidRDefault="00DB450C" w:rsidP="0087598E">
            <w:pPr>
              <w:rPr>
                <w:rFonts w:cstheme="minorHAnsi"/>
                <w:b/>
                <w:bCs/>
              </w:rPr>
            </w:pPr>
            <w:r>
              <w:rPr>
                <w:rFonts w:cstheme="minorHAnsi"/>
                <w:b/>
                <w:bCs/>
              </w:rPr>
              <w:t>r</w:t>
            </w:r>
            <w:r w:rsidRPr="00C00B3F">
              <w:rPr>
                <w:rFonts w:cstheme="minorHAnsi"/>
                <w:b/>
                <w:bCs/>
              </w:rPr>
              <w:t>esponsible</w:t>
            </w:r>
          </w:p>
        </w:tc>
        <w:tc>
          <w:tcPr>
            <w:tcW w:w="1694" w:type="dxa"/>
          </w:tcPr>
          <w:p w14:paraId="6CDE3E57" w14:textId="01A845E0" w:rsidR="0087598E" w:rsidRPr="004C3236" w:rsidRDefault="0087598E" w:rsidP="0087598E">
            <w:pPr>
              <w:rPr>
                <w:rFonts w:cstheme="minorHAnsi"/>
                <w:b/>
                <w:bCs/>
              </w:rPr>
            </w:pPr>
            <w:r w:rsidRPr="004C3236">
              <w:rPr>
                <w:rFonts w:cstheme="minorHAnsi"/>
                <w:b/>
                <w:bCs/>
              </w:rPr>
              <w:t>Date, frequency and duration</w:t>
            </w:r>
          </w:p>
        </w:tc>
        <w:tc>
          <w:tcPr>
            <w:tcW w:w="1362" w:type="dxa"/>
          </w:tcPr>
          <w:p w14:paraId="250A7B94" w14:textId="15466598" w:rsidR="0087598E" w:rsidRPr="004C3236" w:rsidRDefault="0087598E" w:rsidP="0087598E">
            <w:pPr>
              <w:rPr>
                <w:rFonts w:cstheme="minorHAnsi"/>
                <w:b/>
                <w:bCs/>
              </w:rPr>
            </w:pPr>
            <w:r w:rsidRPr="004C3236">
              <w:rPr>
                <w:rFonts w:cstheme="minorHAnsi"/>
                <w:b/>
                <w:bCs/>
              </w:rPr>
              <w:t xml:space="preserve">Planned outcome </w:t>
            </w:r>
            <w:r>
              <w:rPr>
                <w:rFonts w:cstheme="minorHAnsi"/>
                <w:b/>
                <w:bCs/>
              </w:rPr>
              <w:t xml:space="preserve"> </w:t>
            </w:r>
          </w:p>
        </w:tc>
      </w:tr>
      <w:tr w:rsidR="0087598E" w:rsidRPr="004C3236" w14:paraId="01C79C7C" w14:textId="77777777" w:rsidTr="0087598E">
        <w:tc>
          <w:tcPr>
            <w:tcW w:w="2547" w:type="dxa"/>
          </w:tcPr>
          <w:p w14:paraId="3F7B7ACB" w14:textId="77777777" w:rsidR="0087598E" w:rsidRPr="004C3236" w:rsidRDefault="0087598E" w:rsidP="0087598E">
            <w:pPr>
              <w:rPr>
                <w:rFonts w:cstheme="minorHAnsi"/>
              </w:rPr>
            </w:pPr>
          </w:p>
        </w:tc>
        <w:tc>
          <w:tcPr>
            <w:tcW w:w="1679" w:type="dxa"/>
          </w:tcPr>
          <w:p w14:paraId="7F2295C9" w14:textId="77777777" w:rsidR="0087598E" w:rsidRPr="004C3236" w:rsidRDefault="0087598E" w:rsidP="0087598E">
            <w:pPr>
              <w:rPr>
                <w:rFonts w:cstheme="minorHAnsi"/>
              </w:rPr>
            </w:pPr>
          </w:p>
        </w:tc>
        <w:tc>
          <w:tcPr>
            <w:tcW w:w="1734" w:type="dxa"/>
          </w:tcPr>
          <w:p w14:paraId="131FBAB9" w14:textId="77777777" w:rsidR="0087598E" w:rsidRPr="004C3236" w:rsidRDefault="0087598E" w:rsidP="0087598E">
            <w:pPr>
              <w:rPr>
                <w:rFonts w:cstheme="minorHAnsi"/>
              </w:rPr>
            </w:pPr>
          </w:p>
        </w:tc>
        <w:tc>
          <w:tcPr>
            <w:tcW w:w="1694" w:type="dxa"/>
          </w:tcPr>
          <w:p w14:paraId="6CD92A44" w14:textId="5A79F102" w:rsidR="0087598E" w:rsidRPr="004C3236" w:rsidRDefault="0087598E" w:rsidP="0087598E">
            <w:pPr>
              <w:rPr>
                <w:rFonts w:cstheme="minorHAnsi"/>
              </w:rPr>
            </w:pPr>
          </w:p>
        </w:tc>
        <w:tc>
          <w:tcPr>
            <w:tcW w:w="1362" w:type="dxa"/>
          </w:tcPr>
          <w:p w14:paraId="6237626B" w14:textId="77777777" w:rsidR="0087598E" w:rsidRPr="004C3236" w:rsidRDefault="0087598E" w:rsidP="0087598E">
            <w:pPr>
              <w:rPr>
                <w:rFonts w:cstheme="minorHAnsi"/>
              </w:rPr>
            </w:pPr>
          </w:p>
        </w:tc>
      </w:tr>
      <w:tr w:rsidR="0087598E" w:rsidRPr="004C3236" w14:paraId="2423DE44" w14:textId="77777777" w:rsidTr="0087598E">
        <w:tc>
          <w:tcPr>
            <w:tcW w:w="2547" w:type="dxa"/>
          </w:tcPr>
          <w:p w14:paraId="61CAECF4" w14:textId="77777777" w:rsidR="0087598E" w:rsidRPr="004C3236" w:rsidRDefault="0087598E" w:rsidP="0087598E">
            <w:pPr>
              <w:rPr>
                <w:rFonts w:cstheme="minorHAnsi"/>
              </w:rPr>
            </w:pPr>
          </w:p>
        </w:tc>
        <w:tc>
          <w:tcPr>
            <w:tcW w:w="1679" w:type="dxa"/>
          </w:tcPr>
          <w:p w14:paraId="40F1376B" w14:textId="77777777" w:rsidR="0087598E" w:rsidRPr="004C3236" w:rsidRDefault="0087598E" w:rsidP="0087598E">
            <w:pPr>
              <w:rPr>
                <w:rFonts w:cstheme="minorHAnsi"/>
              </w:rPr>
            </w:pPr>
          </w:p>
        </w:tc>
        <w:tc>
          <w:tcPr>
            <w:tcW w:w="1734" w:type="dxa"/>
          </w:tcPr>
          <w:p w14:paraId="32BF8737" w14:textId="77777777" w:rsidR="0087598E" w:rsidRPr="004C3236" w:rsidRDefault="0087598E" w:rsidP="0087598E">
            <w:pPr>
              <w:rPr>
                <w:rFonts w:cstheme="minorHAnsi"/>
              </w:rPr>
            </w:pPr>
          </w:p>
        </w:tc>
        <w:tc>
          <w:tcPr>
            <w:tcW w:w="1694" w:type="dxa"/>
          </w:tcPr>
          <w:p w14:paraId="00E7C823" w14:textId="434B1709" w:rsidR="0087598E" w:rsidRPr="004C3236" w:rsidRDefault="0087598E" w:rsidP="0087598E">
            <w:pPr>
              <w:rPr>
                <w:rFonts w:cstheme="minorHAnsi"/>
              </w:rPr>
            </w:pPr>
          </w:p>
        </w:tc>
        <w:tc>
          <w:tcPr>
            <w:tcW w:w="1362" w:type="dxa"/>
          </w:tcPr>
          <w:p w14:paraId="56F58609" w14:textId="77777777" w:rsidR="0087598E" w:rsidRPr="004C3236" w:rsidRDefault="0087598E" w:rsidP="0087598E">
            <w:pPr>
              <w:rPr>
                <w:rFonts w:cstheme="minorHAnsi"/>
              </w:rPr>
            </w:pPr>
          </w:p>
        </w:tc>
      </w:tr>
    </w:tbl>
    <w:p w14:paraId="264B5972" w14:textId="77777777" w:rsidR="00C036EF" w:rsidRDefault="00C036EF" w:rsidP="00213525">
      <w:pPr>
        <w:spacing w:after="0"/>
        <w:rPr>
          <w:rFonts w:cstheme="minorHAnsi"/>
        </w:rPr>
      </w:pPr>
    </w:p>
    <w:tbl>
      <w:tblPr>
        <w:tblStyle w:val="TableGrid"/>
        <w:tblW w:w="0" w:type="auto"/>
        <w:tblLook w:val="04A0" w:firstRow="1" w:lastRow="0" w:firstColumn="1" w:lastColumn="0" w:noHBand="0" w:noVBand="1"/>
      </w:tblPr>
      <w:tblGrid>
        <w:gridCol w:w="2547"/>
        <w:gridCol w:w="1679"/>
        <w:gridCol w:w="1734"/>
        <w:gridCol w:w="1694"/>
        <w:gridCol w:w="1362"/>
      </w:tblGrid>
      <w:tr w:rsidR="0087598E" w:rsidRPr="004C3236" w14:paraId="42C5310C" w14:textId="77777777" w:rsidTr="00945B95">
        <w:tc>
          <w:tcPr>
            <w:tcW w:w="9016" w:type="dxa"/>
            <w:gridSpan w:val="5"/>
            <w:shd w:val="clear" w:color="auto" w:fill="F2F2F2" w:themeFill="background1" w:themeFillShade="F2"/>
          </w:tcPr>
          <w:p w14:paraId="5FF1D1A1" w14:textId="455907CD" w:rsidR="0087598E" w:rsidRDefault="0087598E" w:rsidP="00E133A8">
            <w:pPr>
              <w:rPr>
                <w:rFonts w:cstheme="minorHAnsi"/>
                <w:b/>
                <w:bCs/>
              </w:rPr>
            </w:pPr>
            <w:r>
              <w:rPr>
                <w:rFonts w:cstheme="minorHAnsi"/>
                <w:b/>
                <w:bCs/>
              </w:rPr>
              <w:t>IDENTITY</w:t>
            </w:r>
          </w:p>
          <w:p w14:paraId="5B03FB1B" w14:textId="77777777" w:rsidR="0087598E" w:rsidRPr="004C3236" w:rsidRDefault="0087598E" w:rsidP="00E133A8">
            <w:pPr>
              <w:rPr>
                <w:rFonts w:cstheme="minorHAnsi"/>
              </w:rPr>
            </w:pPr>
          </w:p>
        </w:tc>
      </w:tr>
      <w:tr w:rsidR="0098030E" w:rsidRPr="006943F8" w14:paraId="4AF50FB1" w14:textId="77777777" w:rsidTr="00E133A8">
        <w:tc>
          <w:tcPr>
            <w:tcW w:w="9016" w:type="dxa"/>
            <w:gridSpan w:val="5"/>
          </w:tcPr>
          <w:p w14:paraId="21F764F7" w14:textId="00A5159E" w:rsidR="0087598E" w:rsidRPr="006943F8" w:rsidRDefault="00B64ECC" w:rsidP="00E133A8">
            <w:pPr>
              <w:pStyle w:val="Footer"/>
              <w:rPr>
                <w:rFonts w:cstheme="minorHAnsi"/>
                <w:b/>
                <w:bCs/>
              </w:rPr>
            </w:pPr>
            <w:r w:rsidRPr="006943F8">
              <w:rPr>
                <w:rFonts w:cstheme="minorHAnsi"/>
                <w:b/>
                <w:bCs/>
              </w:rPr>
              <w:t>Does the child have</w:t>
            </w:r>
            <w:r w:rsidR="0087598E" w:rsidRPr="006943F8">
              <w:rPr>
                <w:rFonts w:cstheme="minorHAnsi"/>
                <w:b/>
                <w:bCs/>
              </w:rPr>
              <w:t xml:space="preserve"> </w:t>
            </w:r>
            <w:r w:rsidR="008C2486" w:rsidRPr="006943F8">
              <w:rPr>
                <w:rFonts w:cstheme="minorHAnsi"/>
                <w:b/>
                <w:bCs/>
              </w:rPr>
              <w:t xml:space="preserve">any </w:t>
            </w:r>
            <w:r w:rsidR="0087598E" w:rsidRPr="006943F8">
              <w:rPr>
                <w:rFonts w:cstheme="minorHAnsi"/>
                <w:b/>
                <w:bCs/>
              </w:rPr>
              <w:t xml:space="preserve">additional needs </w:t>
            </w:r>
            <w:r w:rsidR="008C2486" w:rsidRPr="006943F8">
              <w:rPr>
                <w:rFonts w:cstheme="minorHAnsi"/>
                <w:b/>
                <w:bCs/>
              </w:rPr>
              <w:t>relating to</w:t>
            </w:r>
            <w:r w:rsidR="0087598E" w:rsidRPr="006943F8">
              <w:rPr>
                <w:rFonts w:cstheme="minorHAnsi"/>
                <w:b/>
                <w:bCs/>
              </w:rPr>
              <w:t xml:space="preserve"> </w:t>
            </w:r>
            <w:r w:rsidRPr="006943F8">
              <w:rPr>
                <w:rFonts w:cstheme="minorHAnsi"/>
                <w:b/>
                <w:bCs/>
              </w:rPr>
              <w:t xml:space="preserve">their </w:t>
            </w:r>
            <w:r w:rsidR="0087598E" w:rsidRPr="006943F8">
              <w:rPr>
                <w:rFonts w:cstheme="minorHAnsi"/>
                <w:b/>
                <w:bCs/>
              </w:rPr>
              <w:t>identity:</w:t>
            </w:r>
            <w:r w:rsidRPr="006943F8">
              <w:rPr>
                <w:rFonts w:cstheme="minorHAnsi"/>
                <w:b/>
                <w:bCs/>
              </w:rPr>
              <w:t xml:space="preserve"> </w:t>
            </w:r>
            <w:r w:rsidR="007C5B09">
              <w:rPr>
                <w:rFonts w:cstheme="minorHAnsi"/>
                <w:b/>
                <w:bCs/>
              </w:rPr>
              <w:t>YES/</w:t>
            </w:r>
            <w:r w:rsidRPr="006943F8">
              <w:rPr>
                <w:rFonts w:cstheme="minorHAnsi"/>
                <w:b/>
                <w:bCs/>
              </w:rPr>
              <w:t>NO</w:t>
            </w:r>
          </w:p>
          <w:p w14:paraId="2AE915C6" w14:textId="77777777" w:rsidR="0087598E" w:rsidRPr="006943F8" w:rsidRDefault="0087598E" w:rsidP="00E133A8">
            <w:pPr>
              <w:pStyle w:val="Footer"/>
              <w:rPr>
                <w:rFonts w:cstheme="minorHAnsi"/>
                <w:b/>
                <w:bCs/>
              </w:rPr>
            </w:pPr>
          </w:p>
        </w:tc>
      </w:tr>
      <w:tr w:rsidR="0087598E" w:rsidRPr="004C3236" w14:paraId="3F3B7BC8" w14:textId="77777777" w:rsidTr="00E133A8">
        <w:tc>
          <w:tcPr>
            <w:tcW w:w="2547" w:type="dxa"/>
          </w:tcPr>
          <w:p w14:paraId="45C3073D" w14:textId="3668ED06" w:rsidR="0087598E" w:rsidRPr="004C3236" w:rsidRDefault="0087598E" w:rsidP="00E133A8">
            <w:pPr>
              <w:rPr>
                <w:rFonts w:cstheme="minorHAnsi"/>
                <w:b/>
                <w:bCs/>
              </w:rPr>
            </w:pPr>
            <w:r>
              <w:rPr>
                <w:rFonts w:cstheme="minorHAnsi"/>
                <w:b/>
                <w:bCs/>
              </w:rPr>
              <w:t xml:space="preserve">Support </w:t>
            </w:r>
            <w:r w:rsidRPr="004C3236">
              <w:rPr>
                <w:rFonts w:cstheme="minorHAnsi"/>
                <w:b/>
                <w:bCs/>
              </w:rPr>
              <w:t>needs</w:t>
            </w:r>
            <w:r>
              <w:rPr>
                <w:rFonts w:cstheme="minorHAnsi"/>
                <w:b/>
                <w:bCs/>
              </w:rPr>
              <w:t xml:space="preserve"> of the child </w:t>
            </w:r>
          </w:p>
        </w:tc>
        <w:tc>
          <w:tcPr>
            <w:tcW w:w="1679" w:type="dxa"/>
          </w:tcPr>
          <w:p w14:paraId="65F991FD" w14:textId="77777777" w:rsidR="0087598E" w:rsidRPr="004C3236" w:rsidRDefault="0087598E" w:rsidP="00E133A8">
            <w:pPr>
              <w:rPr>
                <w:rFonts w:cstheme="minorHAnsi"/>
                <w:b/>
                <w:bCs/>
              </w:rPr>
            </w:pPr>
            <w:r>
              <w:rPr>
                <w:rFonts w:cstheme="minorHAnsi"/>
                <w:b/>
                <w:bCs/>
              </w:rPr>
              <w:t>Services to be provided</w:t>
            </w:r>
          </w:p>
        </w:tc>
        <w:tc>
          <w:tcPr>
            <w:tcW w:w="1734" w:type="dxa"/>
          </w:tcPr>
          <w:p w14:paraId="12A1F867" w14:textId="77777777" w:rsidR="00DB450C" w:rsidRPr="00C00B3F" w:rsidRDefault="00DB450C" w:rsidP="00DB450C">
            <w:pPr>
              <w:rPr>
                <w:rFonts w:cstheme="minorHAnsi"/>
                <w:b/>
                <w:bCs/>
              </w:rPr>
            </w:pPr>
            <w:r w:rsidRPr="00C00B3F">
              <w:rPr>
                <w:rFonts w:cstheme="minorHAnsi"/>
                <w:b/>
                <w:bCs/>
              </w:rPr>
              <w:t>Person/Agency</w:t>
            </w:r>
          </w:p>
          <w:p w14:paraId="3DDA80EF" w14:textId="096A9062" w:rsidR="0087598E" w:rsidRPr="004C3236" w:rsidRDefault="00DB450C" w:rsidP="00E133A8">
            <w:pPr>
              <w:rPr>
                <w:rFonts w:cstheme="minorHAnsi"/>
                <w:b/>
                <w:bCs/>
              </w:rPr>
            </w:pPr>
            <w:r>
              <w:rPr>
                <w:rFonts w:cstheme="minorHAnsi"/>
                <w:b/>
                <w:bCs/>
              </w:rPr>
              <w:t>r</w:t>
            </w:r>
            <w:r w:rsidRPr="00C00B3F">
              <w:rPr>
                <w:rFonts w:cstheme="minorHAnsi"/>
                <w:b/>
                <w:bCs/>
              </w:rPr>
              <w:t>esponsible</w:t>
            </w:r>
          </w:p>
        </w:tc>
        <w:tc>
          <w:tcPr>
            <w:tcW w:w="1694" w:type="dxa"/>
          </w:tcPr>
          <w:p w14:paraId="02911BFB" w14:textId="77777777" w:rsidR="0087598E" w:rsidRPr="004C3236" w:rsidRDefault="0087598E" w:rsidP="00E133A8">
            <w:pPr>
              <w:rPr>
                <w:rFonts w:cstheme="minorHAnsi"/>
                <w:b/>
                <w:bCs/>
              </w:rPr>
            </w:pPr>
            <w:r w:rsidRPr="004C3236">
              <w:rPr>
                <w:rFonts w:cstheme="minorHAnsi"/>
                <w:b/>
                <w:bCs/>
              </w:rPr>
              <w:t>Date, frequency and duration</w:t>
            </w:r>
          </w:p>
        </w:tc>
        <w:tc>
          <w:tcPr>
            <w:tcW w:w="1362" w:type="dxa"/>
          </w:tcPr>
          <w:p w14:paraId="13EB26C8" w14:textId="77777777" w:rsidR="0087598E" w:rsidRPr="004C3236" w:rsidRDefault="0087598E" w:rsidP="00E133A8">
            <w:pPr>
              <w:rPr>
                <w:rFonts w:cstheme="minorHAnsi"/>
                <w:b/>
                <w:bCs/>
              </w:rPr>
            </w:pPr>
            <w:r w:rsidRPr="004C3236">
              <w:rPr>
                <w:rFonts w:cstheme="minorHAnsi"/>
                <w:b/>
                <w:bCs/>
              </w:rPr>
              <w:t xml:space="preserve">Planned outcome </w:t>
            </w:r>
            <w:r>
              <w:rPr>
                <w:rFonts w:cstheme="minorHAnsi"/>
                <w:b/>
                <w:bCs/>
              </w:rPr>
              <w:t xml:space="preserve"> </w:t>
            </w:r>
          </w:p>
        </w:tc>
      </w:tr>
      <w:tr w:rsidR="0087598E" w:rsidRPr="004C3236" w14:paraId="1DF2553E" w14:textId="77777777" w:rsidTr="00E133A8">
        <w:tc>
          <w:tcPr>
            <w:tcW w:w="2547" w:type="dxa"/>
          </w:tcPr>
          <w:p w14:paraId="6808902E" w14:textId="5AD00D7A" w:rsidR="0087598E" w:rsidRPr="004C3236" w:rsidRDefault="0087598E" w:rsidP="00E133A8">
            <w:pPr>
              <w:rPr>
                <w:rFonts w:cstheme="minorHAnsi"/>
              </w:rPr>
            </w:pPr>
          </w:p>
        </w:tc>
        <w:tc>
          <w:tcPr>
            <w:tcW w:w="1679" w:type="dxa"/>
          </w:tcPr>
          <w:p w14:paraId="2B901D76" w14:textId="068C98D6" w:rsidR="0087598E" w:rsidRPr="004C3236" w:rsidRDefault="0087598E" w:rsidP="00E133A8">
            <w:pPr>
              <w:rPr>
                <w:rFonts w:cstheme="minorHAnsi"/>
              </w:rPr>
            </w:pPr>
          </w:p>
        </w:tc>
        <w:tc>
          <w:tcPr>
            <w:tcW w:w="1734" w:type="dxa"/>
          </w:tcPr>
          <w:p w14:paraId="52C70F28" w14:textId="27C9DF69" w:rsidR="0087598E" w:rsidRPr="004C3236" w:rsidRDefault="0087598E" w:rsidP="00E133A8">
            <w:pPr>
              <w:rPr>
                <w:rFonts w:cstheme="minorHAnsi"/>
              </w:rPr>
            </w:pPr>
          </w:p>
        </w:tc>
        <w:tc>
          <w:tcPr>
            <w:tcW w:w="1694" w:type="dxa"/>
          </w:tcPr>
          <w:p w14:paraId="399D62D3" w14:textId="4C8F129D" w:rsidR="0087598E" w:rsidRPr="004C3236" w:rsidRDefault="0087598E" w:rsidP="00E133A8">
            <w:pPr>
              <w:rPr>
                <w:rFonts w:cstheme="minorHAnsi"/>
              </w:rPr>
            </w:pPr>
          </w:p>
        </w:tc>
        <w:tc>
          <w:tcPr>
            <w:tcW w:w="1362" w:type="dxa"/>
          </w:tcPr>
          <w:p w14:paraId="65E504B4" w14:textId="5973DA6B" w:rsidR="0087598E" w:rsidRPr="004C3236" w:rsidRDefault="0087598E" w:rsidP="00E133A8">
            <w:pPr>
              <w:rPr>
                <w:rFonts w:cstheme="minorHAnsi"/>
              </w:rPr>
            </w:pPr>
          </w:p>
        </w:tc>
      </w:tr>
      <w:tr w:rsidR="0087598E" w:rsidRPr="004C3236" w14:paraId="602B49F7" w14:textId="77777777" w:rsidTr="00E133A8">
        <w:tc>
          <w:tcPr>
            <w:tcW w:w="2547" w:type="dxa"/>
          </w:tcPr>
          <w:p w14:paraId="74BCFBEB" w14:textId="77777777" w:rsidR="0087598E" w:rsidRPr="004C3236" w:rsidRDefault="0087598E" w:rsidP="00E133A8">
            <w:pPr>
              <w:rPr>
                <w:rFonts w:cstheme="minorHAnsi"/>
              </w:rPr>
            </w:pPr>
          </w:p>
        </w:tc>
        <w:tc>
          <w:tcPr>
            <w:tcW w:w="1679" w:type="dxa"/>
          </w:tcPr>
          <w:p w14:paraId="111962C1" w14:textId="77777777" w:rsidR="0087598E" w:rsidRPr="004C3236" w:rsidRDefault="0087598E" w:rsidP="00E133A8">
            <w:pPr>
              <w:rPr>
                <w:rFonts w:cstheme="minorHAnsi"/>
              </w:rPr>
            </w:pPr>
          </w:p>
        </w:tc>
        <w:tc>
          <w:tcPr>
            <w:tcW w:w="1734" w:type="dxa"/>
          </w:tcPr>
          <w:p w14:paraId="15EE4DAC" w14:textId="77777777" w:rsidR="0087598E" w:rsidRPr="004C3236" w:rsidRDefault="0087598E" w:rsidP="00E133A8">
            <w:pPr>
              <w:rPr>
                <w:rFonts w:cstheme="minorHAnsi"/>
              </w:rPr>
            </w:pPr>
          </w:p>
        </w:tc>
        <w:tc>
          <w:tcPr>
            <w:tcW w:w="1694" w:type="dxa"/>
          </w:tcPr>
          <w:p w14:paraId="722684DE" w14:textId="77777777" w:rsidR="0087598E" w:rsidRPr="004C3236" w:rsidRDefault="0087598E" w:rsidP="00E133A8">
            <w:pPr>
              <w:rPr>
                <w:rFonts w:cstheme="minorHAnsi"/>
              </w:rPr>
            </w:pPr>
          </w:p>
        </w:tc>
        <w:tc>
          <w:tcPr>
            <w:tcW w:w="1362" w:type="dxa"/>
          </w:tcPr>
          <w:p w14:paraId="4AC41A21" w14:textId="77777777" w:rsidR="0087598E" w:rsidRPr="004C3236" w:rsidRDefault="0087598E" w:rsidP="00E133A8">
            <w:pPr>
              <w:rPr>
                <w:rFonts w:cstheme="minorHAnsi"/>
              </w:rPr>
            </w:pPr>
          </w:p>
        </w:tc>
      </w:tr>
    </w:tbl>
    <w:p w14:paraId="7EEC568C" w14:textId="244474E6" w:rsidR="005846EA" w:rsidRDefault="005846EA">
      <w:pPr>
        <w:rPr>
          <w:rFonts w:cstheme="minorHAnsi"/>
        </w:rPr>
      </w:pPr>
    </w:p>
    <w:p w14:paraId="05919990" w14:textId="068D8856" w:rsidR="003B1A1B" w:rsidRDefault="003B1A1B">
      <w:pPr>
        <w:rPr>
          <w:rFonts w:cstheme="minorHAnsi"/>
        </w:rPr>
      </w:pPr>
      <w:r>
        <w:rPr>
          <w:rFonts w:cstheme="minorHAnsi"/>
        </w:rPr>
        <w:br w:type="page"/>
      </w:r>
    </w:p>
    <w:tbl>
      <w:tblPr>
        <w:tblStyle w:val="TableGrid"/>
        <w:tblW w:w="0" w:type="auto"/>
        <w:tblLook w:val="04A0" w:firstRow="1" w:lastRow="0" w:firstColumn="1" w:lastColumn="0" w:noHBand="0" w:noVBand="1"/>
      </w:tblPr>
      <w:tblGrid>
        <w:gridCol w:w="2547"/>
        <w:gridCol w:w="1679"/>
        <w:gridCol w:w="1734"/>
        <w:gridCol w:w="1694"/>
        <w:gridCol w:w="1362"/>
      </w:tblGrid>
      <w:tr w:rsidR="005846EA" w:rsidRPr="00C00B3F" w14:paraId="7D6C2191" w14:textId="77777777" w:rsidTr="00426317">
        <w:tc>
          <w:tcPr>
            <w:tcW w:w="9016" w:type="dxa"/>
            <w:gridSpan w:val="5"/>
            <w:shd w:val="clear" w:color="auto" w:fill="D9D9D9" w:themeFill="background1" w:themeFillShade="D9"/>
          </w:tcPr>
          <w:p w14:paraId="1DBEB5F4" w14:textId="5D4C6135" w:rsidR="005846EA" w:rsidRPr="00C00B3F" w:rsidRDefault="005846EA" w:rsidP="00426317">
            <w:pPr>
              <w:jc w:val="center"/>
              <w:rPr>
                <w:rFonts w:cstheme="minorHAnsi"/>
                <w:sz w:val="24"/>
                <w:szCs w:val="24"/>
              </w:rPr>
            </w:pPr>
            <w:bookmarkStart w:id="4" w:name="_Hlk60662866"/>
            <w:r w:rsidRPr="00C00B3F">
              <w:rPr>
                <w:rFonts w:cstheme="minorHAnsi"/>
                <w:b/>
                <w:bCs/>
                <w:sz w:val="24"/>
                <w:szCs w:val="24"/>
              </w:rPr>
              <w:lastRenderedPageBreak/>
              <w:t>IDENTIFIED CURRENT AND FUTURE NEEDS OF THE SPECIAL GUARDIAN(S)</w:t>
            </w:r>
          </w:p>
          <w:p w14:paraId="3857051E" w14:textId="77777777" w:rsidR="005846EA" w:rsidRPr="00C00B3F" w:rsidRDefault="005846EA" w:rsidP="00426317">
            <w:pPr>
              <w:rPr>
                <w:rFonts w:cstheme="minorHAnsi"/>
                <w:sz w:val="24"/>
                <w:szCs w:val="24"/>
              </w:rPr>
            </w:pPr>
          </w:p>
        </w:tc>
      </w:tr>
      <w:tr w:rsidR="00C00B3F" w:rsidRPr="00C00B3F" w14:paraId="64A15F3C" w14:textId="77777777" w:rsidTr="00426317">
        <w:tc>
          <w:tcPr>
            <w:tcW w:w="9016" w:type="dxa"/>
            <w:gridSpan w:val="5"/>
          </w:tcPr>
          <w:p w14:paraId="31BC622F" w14:textId="77777777" w:rsidR="00912018" w:rsidRDefault="00C00B3F" w:rsidP="00426317">
            <w:pPr>
              <w:spacing w:after="160" w:line="259" w:lineRule="auto"/>
              <w:rPr>
                <w:rFonts w:cstheme="minorHAnsi"/>
                <w:b/>
                <w:bCs/>
              </w:rPr>
            </w:pPr>
            <w:bookmarkStart w:id="5" w:name="_Hlk60663207"/>
            <w:r w:rsidRPr="00C00B3F">
              <w:rPr>
                <w:rFonts w:cstheme="minorHAnsi"/>
                <w:b/>
                <w:bCs/>
              </w:rPr>
              <w:t xml:space="preserve">Does the </w:t>
            </w:r>
            <w:r>
              <w:rPr>
                <w:rFonts w:cstheme="minorHAnsi"/>
                <w:b/>
                <w:bCs/>
              </w:rPr>
              <w:t>special guardian(s)</w:t>
            </w:r>
            <w:r w:rsidRPr="00C00B3F">
              <w:rPr>
                <w:rFonts w:cstheme="minorHAnsi"/>
                <w:b/>
                <w:bCs/>
              </w:rPr>
              <w:t xml:space="preserve"> have identified needs that cannot be met by universal </w:t>
            </w:r>
            <w:r>
              <w:rPr>
                <w:rFonts w:cstheme="minorHAnsi"/>
                <w:b/>
                <w:bCs/>
              </w:rPr>
              <w:t>services</w:t>
            </w:r>
            <w:r w:rsidRPr="00C00B3F">
              <w:rPr>
                <w:rFonts w:cstheme="minorHAnsi"/>
                <w:b/>
                <w:bCs/>
              </w:rPr>
              <w:t xml:space="preserve">: </w:t>
            </w:r>
          </w:p>
          <w:p w14:paraId="1C14CA4B" w14:textId="40FA712A" w:rsidR="00C00B3F" w:rsidRPr="00C00B3F" w:rsidRDefault="00C00B3F" w:rsidP="00426317">
            <w:pPr>
              <w:spacing w:after="160" w:line="259" w:lineRule="auto"/>
              <w:rPr>
                <w:rFonts w:cstheme="minorHAnsi"/>
                <w:b/>
                <w:bCs/>
              </w:rPr>
            </w:pPr>
          </w:p>
        </w:tc>
      </w:tr>
      <w:bookmarkEnd w:id="5"/>
      <w:tr w:rsidR="00C00B3F" w:rsidRPr="004C3236" w14:paraId="64488013" w14:textId="77777777" w:rsidTr="00426317">
        <w:tc>
          <w:tcPr>
            <w:tcW w:w="2547" w:type="dxa"/>
          </w:tcPr>
          <w:p w14:paraId="4816F467" w14:textId="77777777" w:rsidR="00C00B3F" w:rsidRPr="004C3236" w:rsidRDefault="00C00B3F" w:rsidP="00426317">
            <w:pPr>
              <w:rPr>
                <w:rFonts w:cstheme="minorHAnsi"/>
                <w:b/>
                <w:bCs/>
              </w:rPr>
            </w:pPr>
            <w:r>
              <w:rPr>
                <w:rFonts w:cstheme="minorHAnsi"/>
                <w:b/>
                <w:bCs/>
              </w:rPr>
              <w:t xml:space="preserve">Support </w:t>
            </w:r>
            <w:r w:rsidRPr="004C3236">
              <w:rPr>
                <w:rFonts w:cstheme="minorHAnsi"/>
                <w:b/>
                <w:bCs/>
              </w:rPr>
              <w:t>needs</w:t>
            </w:r>
            <w:r>
              <w:rPr>
                <w:rFonts w:cstheme="minorHAnsi"/>
                <w:b/>
                <w:bCs/>
              </w:rPr>
              <w:t xml:space="preserve"> of the </w:t>
            </w:r>
            <w:r w:rsidRPr="00C00B3F">
              <w:rPr>
                <w:rFonts w:cstheme="minorHAnsi"/>
                <w:b/>
                <w:bCs/>
              </w:rPr>
              <w:t>prospective special guardian</w:t>
            </w:r>
            <w:r>
              <w:rPr>
                <w:rFonts w:cstheme="minorHAnsi"/>
                <w:b/>
                <w:bCs/>
              </w:rPr>
              <w:t>(s)</w:t>
            </w:r>
          </w:p>
        </w:tc>
        <w:tc>
          <w:tcPr>
            <w:tcW w:w="1679" w:type="dxa"/>
          </w:tcPr>
          <w:p w14:paraId="33AAE3BE" w14:textId="77777777" w:rsidR="00C00B3F" w:rsidRPr="004C3236" w:rsidRDefault="00C00B3F" w:rsidP="00426317">
            <w:pPr>
              <w:rPr>
                <w:rFonts w:cstheme="minorHAnsi"/>
                <w:b/>
                <w:bCs/>
              </w:rPr>
            </w:pPr>
            <w:r>
              <w:rPr>
                <w:rFonts w:cstheme="minorHAnsi"/>
                <w:b/>
                <w:bCs/>
              </w:rPr>
              <w:t>Services to be provided</w:t>
            </w:r>
          </w:p>
        </w:tc>
        <w:tc>
          <w:tcPr>
            <w:tcW w:w="1734" w:type="dxa"/>
          </w:tcPr>
          <w:p w14:paraId="0A992CC9" w14:textId="77777777" w:rsidR="00DB450C" w:rsidRPr="00C00B3F" w:rsidRDefault="00DB450C" w:rsidP="00DB450C">
            <w:pPr>
              <w:rPr>
                <w:rFonts w:cstheme="minorHAnsi"/>
                <w:b/>
                <w:bCs/>
              </w:rPr>
            </w:pPr>
            <w:r w:rsidRPr="00C00B3F">
              <w:rPr>
                <w:rFonts w:cstheme="minorHAnsi"/>
                <w:b/>
                <w:bCs/>
              </w:rPr>
              <w:t>Person/Agency</w:t>
            </w:r>
          </w:p>
          <w:p w14:paraId="3157DC0F" w14:textId="77777777" w:rsidR="00DB450C" w:rsidRPr="00C00B3F" w:rsidRDefault="00DB450C" w:rsidP="00DB450C">
            <w:pPr>
              <w:rPr>
                <w:rFonts w:cstheme="minorHAnsi"/>
                <w:b/>
                <w:bCs/>
              </w:rPr>
            </w:pPr>
            <w:r>
              <w:rPr>
                <w:rFonts w:cstheme="minorHAnsi"/>
                <w:b/>
                <w:bCs/>
              </w:rPr>
              <w:t>r</w:t>
            </w:r>
            <w:r w:rsidRPr="00C00B3F">
              <w:rPr>
                <w:rFonts w:cstheme="minorHAnsi"/>
                <w:b/>
                <w:bCs/>
              </w:rPr>
              <w:t>esponsible</w:t>
            </w:r>
          </w:p>
          <w:p w14:paraId="6469A423" w14:textId="77777777" w:rsidR="00C00B3F" w:rsidRPr="004C3236" w:rsidRDefault="00C00B3F" w:rsidP="00426317">
            <w:pPr>
              <w:rPr>
                <w:rFonts w:cstheme="minorHAnsi"/>
                <w:b/>
                <w:bCs/>
              </w:rPr>
            </w:pPr>
          </w:p>
        </w:tc>
        <w:tc>
          <w:tcPr>
            <w:tcW w:w="1694" w:type="dxa"/>
          </w:tcPr>
          <w:p w14:paraId="43CAB7B8" w14:textId="77777777" w:rsidR="00C00B3F" w:rsidRPr="004C3236" w:rsidRDefault="00C00B3F" w:rsidP="00426317">
            <w:pPr>
              <w:rPr>
                <w:rFonts w:cstheme="minorHAnsi"/>
                <w:b/>
                <w:bCs/>
              </w:rPr>
            </w:pPr>
            <w:r w:rsidRPr="004C3236">
              <w:rPr>
                <w:rFonts w:cstheme="minorHAnsi"/>
                <w:b/>
                <w:bCs/>
              </w:rPr>
              <w:t>Date, frequency and duration</w:t>
            </w:r>
          </w:p>
        </w:tc>
        <w:tc>
          <w:tcPr>
            <w:tcW w:w="1362" w:type="dxa"/>
          </w:tcPr>
          <w:p w14:paraId="52F6E1FD" w14:textId="77777777" w:rsidR="00C00B3F" w:rsidRPr="004C3236" w:rsidRDefault="00C00B3F" w:rsidP="00426317">
            <w:pPr>
              <w:rPr>
                <w:rFonts w:cstheme="minorHAnsi"/>
                <w:b/>
                <w:bCs/>
              </w:rPr>
            </w:pPr>
            <w:r w:rsidRPr="004C3236">
              <w:rPr>
                <w:rFonts w:cstheme="minorHAnsi"/>
                <w:b/>
                <w:bCs/>
              </w:rPr>
              <w:t xml:space="preserve">Planned outcome </w:t>
            </w:r>
            <w:r>
              <w:rPr>
                <w:rFonts w:cstheme="minorHAnsi"/>
                <w:b/>
                <w:bCs/>
              </w:rPr>
              <w:t xml:space="preserve"> </w:t>
            </w:r>
          </w:p>
        </w:tc>
      </w:tr>
      <w:tr w:rsidR="00C00B3F" w:rsidRPr="004C3236" w14:paraId="6A66FE29" w14:textId="77777777" w:rsidTr="00426317">
        <w:tc>
          <w:tcPr>
            <w:tcW w:w="2547" w:type="dxa"/>
          </w:tcPr>
          <w:p w14:paraId="4593C3FB" w14:textId="77777777" w:rsidR="00C00B3F" w:rsidRDefault="00C00B3F" w:rsidP="00426317">
            <w:pPr>
              <w:rPr>
                <w:rFonts w:cstheme="minorHAnsi"/>
                <w:b/>
                <w:bCs/>
              </w:rPr>
            </w:pPr>
          </w:p>
        </w:tc>
        <w:tc>
          <w:tcPr>
            <w:tcW w:w="1679" w:type="dxa"/>
          </w:tcPr>
          <w:p w14:paraId="50D2536B" w14:textId="77777777" w:rsidR="00C00B3F" w:rsidRDefault="00C00B3F" w:rsidP="00426317">
            <w:pPr>
              <w:rPr>
                <w:rFonts w:cstheme="minorHAnsi"/>
                <w:b/>
                <w:bCs/>
              </w:rPr>
            </w:pPr>
          </w:p>
        </w:tc>
        <w:tc>
          <w:tcPr>
            <w:tcW w:w="1734" w:type="dxa"/>
          </w:tcPr>
          <w:p w14:paraId="2FD7048B" w14:textId="77777777" w:rsidR="00C00B3F" w:rsidRPr="0087598E" w:rsidRDefault="00C00B3F" w:rsidP="00426317">
            <w:pPr>
              <w:pStyle w:val="Heading2"/>
              <w:jc w:val="left"/>
              <w:outlineLvl w:val="1"/>
              <w:rPr>
                <w:rFonts w:asciiTheme="minorHAnsi" w:hAnsiTheme="minorHAnsi" w:cs="Arial"/>
                <w:sz w:val="22"/>
                <w:szCs w:val="22"/>
              </w:rPr>
            </w:pPr>
          </w:p>
        </w:tc>
        <w:tc>
          <w:tcPr>
            <w:tcW w:w="1694" w:type="dxa"/>
          </w:tcPr>
          <w:p w14:paraId="66D605B6" w14:textId="77777777" w:rsidR="00C00B3F" w:rsidRPr="004C3236" w:rsidRDefault="00C00B3F" w:rsidP="00426317">
            <w:pPr>
              <w:rPr>
                <w:rFonts w:cstheme="minorHAnsi"/>
                <w:b/>
                <w:bCs/>
              </w:rPr>
            </w:pPr>
          </w:p>
        </w:tc>
        <w:tc>
          <w:tcPr>
            <w:tcW w:w="1362" w:type="dxa"/>
          </w:tcPr>
          <w:p w14:paraId="3BA60051" w14:textId="77777777" w:rsidR="00C00B3F" w:rsidRPr="004C3236" w:rsidRDefault="00C00B3F" w:rsidP="00426317">
            <w:pPr>
              <w:rPr>
                <w:rFonts w:cstheme="minorHAnsi"/>
                <w:b/>
                <w:bCs/>
              </w:rPr>
            </w:pPr>
          </w:p>
        </w:tc>
      </w:tr>
      <w:tr w:rsidR="00C00B3F" w:rsidRPr="004C3236" w14:paraId="2C85D32B" w14:textId="77777777" w:rsidTr="00426317">
        <w:tc>
          <w:tcPr>
            <w:tcW w:w="2547" w:type="dxa"/>
          </w:tcPr>
          <w:p w14:paraId="65E4C44D" w14:textId="77777777" w:rsidR="00C00B3F" w:rsidRPr="004C3236" w:rsidRDefault="00C00B3F" w:rsidP="00426317">
            <w:pPr>
              <w:rPr>
                <w:rFonts w:cstheme="minorHAnsi"/>
              </w:rPr>
            </w:pPr>
          </w:p>
        </w:tc>
        <w:tc>
          <w:tcPr>
            <w:tcW w:w="1679" w:type="dxa"/>
          </w:tcPr>
          <w:p w14:paraId="144B9857" w14:textId="77777777" w:rsidR="00C00B3F" w:rsidRPr="004C3236" w:rsidRDefault="00C00B3F" w:rsidP="00426317">
            <w:pPr>
              <w:rPr>
                <w:rFonts w:cstheme="minorHAnsi"/>
              </w:rPr>
            </w:pPr>
          </w:p>
        </w:tc>
        <w:tc>
          <w:tcPr>
            <w:tcW w:w="1734" w:type="dxa"/>
          </w:tcPr>
          <w:p w14:paraId="331FF755" w14:textId="77777777" w:rsidR="00C00B3F" w:rsidRPr="004C3236" w:rsidRDefault="00C00B3F" w:rsidP="00426317">
            <w:pPr>
              <w:rPr>
                <w:rFonts w:cstheme="minorHAnsi"/>
              </w:rPr>
            </w:pPr>
          </w:p>
        </w:tc>
        <w:tc>
          <w:tcPr>
            <w:tcW w:w="1694" w:type="dxa"/>
          </w:tcPr>
          <w:p w14:paraId="6C60346B" w14:textId="77777777" w:rsidR="00C00B3F" w:rsidRPr="004C3236" w:rsidRDefault="00C00B3F" w:rsidP="00426317">
            <w:pPr>
              <w:rPr>
                <w:rFonts w:cstheme="minorHAnsi"/>
              </w:rPr>
            </w:pPr>
          </w:p>
        </w:tc>
        <w:tc>
          <w:tcPr>
            <w:tcW w:w="1362" w:type="dxa"/>
          </w:tcPr>
          <w:p w14:paraId="41C7E415" w14:textId="77777777" w:rsidR="00C00B3F" w:rsidRPr="004C3236" w:rsidRDefault="00C00B3F" w:rsidP="00426317">
            <w:pPr>
              <w:rPr>
                <w:rFonts w:cstheme="minorHAnsi"/>
              </w:rPr>
            </w:pPr>
          </w:p>
        </w:tc>
      </w:tr>
      <w:bookmarkEnd w:id="4"/>
    </w:tbl>
    <w:p w14:paraId="763EEE88" w14:textId="77777777" w:rsidR="00C00B3F" w:rsidRDefault="00C00B3F">
      <w:pPr>
        <w:rPr>
          <w:rFonts w:cstheme="minorHAnsi"/>
        </w:rPr>
      </w:pPr>
    </w:p>
    <w:tbl>
      <w:tblPr>
        <w:tblStyle w:val="TableGrid"/>
        <w:tblW w:w="0" w:type="auto"/>
        <w:tblLook w:val="04A0" w:firstRow="1" w:lastRow="0" w:firstColumn="1" w:lastColumn="0" w:noHBand="0" w:noVBand="1"/>
      </w:tblPr>
      <w:tblGrid>
        <w:gridCol w:w="2547"/>
        <w:gridCol w:w="1679"/>
        <w:gridCol w:w="1734"/>
        <w:gridCol w:w="1694"/>
        <w:gridCol w:w="1362"/>
      </w:tblGrid>
      <w:tr w:rsidR="00C00B3F" w:rsidRPr="00C00B3F" w14:paraId="6280E243" w14:textId="77777777" w:rsidTr="00426317">
        <w:tc>
          <w:tcPr>
            <w:tcW w:w="9016" w:type="dxa"/>
            <w:gridSpan w:val="5"/>
            <w:shd w:val="clear" w:color="auto" w:fill="D9D9D9" w:themeFill="background1" w:themeFillShade="D9"/>
          </w:tcPr>
          <w:p w14:paraId="0FED1895" w14:textId="77777777" w:rsidR="00DB450C" w:rsidRDefault="00C00B3F" w:rsidP="00DB450C">
            <w:pPr>
              <w:jc w:val="center"/>
              <w:rPr>
                <w:rFonts w:cstheme="minorHAnsi"/>
                <w:b/>
                <w:bCs/>
                <w:sz w:val="24"/>
                <w:szCs w:val="24"/>
              </w:rPr>
            </w:pPr>
            <w:r w:rsidRPr="00C00B3F">
              <w:rPr>
                <w:rFonts w:cstheme="minorHAnsi"/>
                <w:b/>
                <w:bCs/>
                <w:sz w:val="24"/>
                <w:szCs w:val="24"/>
              </w:rPr>
              <w:t xml:space="preserve">IDENTIFIED CURRENT AND FUTURE NEEDS OF OTHER INDIVIDUALS IN THE SPECIAL GUARDIAN(S) FAMILY </w:t>
            </w:r>
          </w:p>
          <w:p w14:paraId="761B128D" w14:textId="47FEAAD9" w:rsidR="00DB450C" w:rsidRPr="000C5854" w:rsidRDefault="00DB450C" w:rsidP="00DB450C">
            <w:pPr>
              <w:jc w:val="center"/>
              <w:rPr>
                <w:rFonts w:cstheme="minorHAnsi"/>
                <w:b/>
                <w:bCs/>
              </w:rPr>
            </w:pPr>
            <w:r w:rsidRPr="000C5854">
              <w:rPr>
                <w:rFonts w:cstheme="minorHAnsi"/>
                <w:b/>
                <w:bCs/>
              </w:rPr>
              <w:t>(e.g. birth children, other family members in the household, and grandparents)</w:t>
            </w:r>
          </w:p>
          <w:p w14:paraId="1DA87443" w14:textId="07A3AEE0" w:rsidR="00C00B3F" w:rsidRPr="00C00B3F" w:rsidRDefault="00C00B3F" w:rsidP="00DB450C">
            <w:pPr>
              <w:jc w:val="center"/>
              <w:rPr>
                <w:rFonts w:cstheme="minorHAnsi"/>
                <w:b/>
                <w:bCs/>
                <w:sz w:val="24"/>
                <w:szCs w:val="24"/>
              </w:rPr>
            </w:pPr>
          </w:p>
        </w:tc>
      </w:tr>
      <w:tr w:rsidR="00C00B3F" w:rsidRPr="00C00B3F" w14:paraId="768CCD3F" w14:textId="77777777" w:rsidTr="00426317">
        <w:tc>
          <w:tcPr>
            <w:tcW w:w="9016" w:type="dxa"/>
            <w:gridSpan w:val="5"/>
          </w:tcPr>
          <w:p w14:paraId="5C2AF1D8" w14:textId="38D43B79" w:rsidR="00C00B3F" w:rsidRPr="00C00B3F" w:rsidRDefault="000C5854" w:rsidP="00426317">
            <w:pPr>
              <w:spacing w:after="160" w:line="259" w:lineRule="auto"/>
              <w:rPr>
                <w:rFonts w:cstheme="minorHAnsi"/>
                <w:b/>
                <w:bCs/>
              </w:rPr>
            </w:pPr>
            <w:r>
              <w:rPr>
                <w:rFonts w:cstheme="minorHAnsi"/>
                <w:b/>
                <w:bCs/>
              </w:rPr>
              <w:t>Are there</w:t>
            </w:r>
            <w:r w:rsidR="00C00B3F">
              <w:rPr>
                <w:rFonts w:cstheme="minorHAnsi"/>
                <w:b/>
                <w:bCs/>
              </w:rPr>
              <w:t xml:space="preserve"> </w:t>
            </w:r>
            <w:r w:rsidR="000B43A7">
              <w:rPr>
                <w:rFonts w:cstheme="minorHAnsi"/>
                <w:b/>
                <w:bCs/>
              </w:rPr>
              <w:t xml:space="preserve">any </w:t>
            </w:r>
            <w:r w:rsidR="00C00B3F">
              <w:rPr>
                <w:rFonts w:cstheme="minorHAnsi"/>
                <w:b/>
                <w:bCs/>
              </w:rPr>
              <w:t>family members</w:t>
            </w:r>
            <w:r>
              <w:rPr>
                <w:rFonts w:cstheme="minorHAnsi"/>
                <w:b/>
                <w:bCs/>
              </w:rPr>
              <w:t xml:space="preserve"> that</w:t>
            </w:r>
            <w:r w:rsidR="00C00B3F">
              <w:rPr>
                <w:rFonts w:cstheme="minorHAnsi"/>
                <w:b/>
                <w:bCs/>
              </w:rPr>
              <w:t xml:space="preserve"> </w:t>
            </w:r>
            <w:r w:rsidR="00C00B3F" w:rsidRPr="00C00B3F">
              <w:rPr>
                <w:rFonts w:cstheme="minorHAnsi"/>
                <w:b/>
                <w:bCs/>
              </w:rPr>
              <w:t xml:space="preserve">have identified needs that cannot be met by universal </w:t>
            </w:r>
            <w:r w:rsidR="00C00B3F">
              <w:rPr>
                <w:rFonts w:cstheme="minorHAnsi"/>
                <w:b/>
                <w:bCs/>
              </w:rPr>
              <w:t>services</w:t>
            </w:r>
            <w:r w:rsidR="00C00B3F" w:rsidRPr="00C00B3F">
              <w:rPr>
                <w:rFonts w:cstheme="minorHAnsi"/>
                <w:b/>
                <w:bCs/>
              </w:rPr>
              <w:t xml:space="preserve">: </w:t>
            </w:r>
            <w:r w:rsidR="007C5B09">
              <w:rPr>
                <w:rFonts w:cstheme="minorHAnsi"/>
                <w:b/>
                <w:bCs/>
              </w:rPr>
              <w:t>YES/</w:t>
            </w:r>
            <w:r w:rsidR="00C00B3F" w:rsidRPr="00C00B3F">
              <w:rPr>
                <w:rFonts w:cstheme="minorHAnsi"/>
                <w:b/>
                <w:bCs/>
              </w:rPr>
              <w:t>NO</w:t>
            </w:r>
          </w:p>
        </w:tc>
      </w:tr>
      <w:tr w:rsidR="00C00B3F" w:rsidRPr="00C00B3F" w14:paraId="4783F2E8" w14:textId="77777777" w:rsidTr="00426317">
        <w:tc>
          <w:tcPr>
            <w:tcW w:w="2547" w:type="dxa"/>
          </w:tcPr>
          <w:p w14:paraId="0BA93EA6" w14:textId="77777777" w:rsidR="00C00B3F" w:rsidRPr="00C00B3F" w:rsidRDefault="00C00B3F" w:rsidP="00426317">
            <w:pPr>
              <w:rPr>
                <w:rFonts w:cstheme="minorHAnsi"/>
                <w:b/>
                <w:bCs/>
              </w:rPr>
            </w:pPr>
            <w:r w:rsidRPr="00C00B3F">
              <w:rPr>
                <w:rFonts w:cstheme="minorHAnsi"/>
                <w:b/>
                <w:bCs/>
              </w:rPr>
              <w:t xml:space="preserve">Support needs of the </w:t>
            </w:r>
            <w:r>
              <w:rPr>
                <w:rFonts w:cstheme="minorHAnsi"/>
                <w:b/>
                <w:bCs/>
              </w:rPr>
              <w:t>family member</w:t>
            </w:r>
          </w:p>
        </w:tc>
        <w:tc>
          <w:tcPr>
            <w:tcW w:w="1679" w:type="dxa"/>
          </w:tcPr>
          <w:p w14:paraId="76D50FE4" w14:textId="77777777" w:rsidR="00C00B3F" w:rsidRPr="00C00B3F" w:rsidRDefault="00C00B3F" w:rsidP="00426317">
            <w:pPr>
              <w:rPr>
                <w:rFonts w:cstheme="minorHAnsi"/>
                <w:b/>
                <w:bCs/>
              </w:rPr>
            </w:pPr>
            <w:r w:rsidRPr="00C00B3F">
              <w:rPr>
                <w:rFonts w:cstheme="minorHAnsi"/>
                <w:b/>
                <w:bCs/>
              </w:rPr>
              <w:t>Services to be provided</w:t>
            </w:r>
          </w:p>
        </w:tc>
        <w:tc>
          <w:tcPr>
            <w:tcW w:w="1734" w:type="dxa"/>
          </w:tcPr>
          <w:p w14:paraId="66CF8764" w14:textId="77777777" w:rsidR="00C00B3F" w:rsidRPr="00C00B3F" w:rsidRDefault="00C00B3F" w:rsidP="00426317">
            <w:pPr>
              <w:rPr>
                <w:rFonts w:cstheme="minorHAnsi"/>
                <w:b/>
                <w:bCs/>
              </w:rPr>
            </w:pPr>
            <w:r w:rsidRPr="00C00B3F">
              <w:rPr>
                <w:rFonts w:cstheme="minorHAnsi"/>
                <w:b/>
                <w:bCs/>
              </w:rPr>
              <w:t>Person/Agency</w:t>
            </w:r>
          </w:p>
          <w:p w14:paraId="4289F5B3" w14:textId="0121F3D4" w:rsidR="00C00B3F" w:rsidRPr="00C00B3F" w:rsidRDefault="00DB450C" w:rsidP="00426317">
            <w:pPr>
              <w:rPr>
                <w:rFonts w:cstheme="minorHAnsi"/>
                <w:b/>
                <w:bCs/>
              </w:rPr>
            </w:pPr>
            <w:r>
              <w:rPr>
                <w:rFonts w:cstheme="minorHAnsi"/>
                <w:b/>
                <w:bCs/>
              </w:rPr>
              <w:t>r</w:t>
            </w:r>
            <w:r w:rsidR="00C00B3F" w:rsidRPr="00C00B3F">
              <w:rPr>
                <w:rFonts w:cstheme="minorHAnsi"/>
                <w:b/>
                <w:bCs/>
              </w:rPr>
              <w:t>esponsible</w:t>
            </w:r>
          </w:p>
          <w:p w14:paraId="41A39CDC" w14:textId="77777777" w:rsidR="00C00B3F" w:rsidRPr="00C00B3F" w:rsidRDefault="00C00B3F" w:rsidP="00426317">
            <w:pPr>
              <w:rPr>
                <w:rFonts w:cstheme="minorHAnsi"/>
                <w:b/>
                <w:bCs/>
              </w:rPr>
            </w:pPr>
          </w:p>
        </w:tc>
        <w:tc>
          <w:tcPr>
            <w:tcW w:w="1694" w:type="dxa"/>
          </w:tcPr>
          <w:p w14:paraId="3CC56CAE" w14:textId="77777777" w:rsidR="00C00B3F" w:rsidRPr="00C00B3F" w:rsidRDefault="00C00B3F" w:rsidP="00426317">
            <w:pPr>
              <w:rPr>
                <w:rFonts w:cstheme="minorHAnsi"/>
                <w:b/>
                <w:bCs/>
              </w:rPr>
            </w:pPr>
            <w:r w:rsidRPr="00C00B3F">
              <w:rPr>
                <w:rFonts w:cstheme="minorHAnsi"/>
                <w:b/>
                <w:bCs/>
              </w:rPr>
              <w:t>Date, frequency and duration</w:t>
            </w:r>
          </w:p>
        </w:tc>
        <w:tc>
          <w:tcPr>
            <w:tcW w:w="1362" w:type="dxa"/>
          </w:tcPr>
          <w:p w14:paraId="7CE710FF" w14:textId="77777777" w:rsidR="00C00B3F" w:rsidRPr="00C00B3F" w:rsidRDefault="00C00B3F" w:rsidP="00426317">
            <w:pPr>
              <w:rPr>
                <w:rFonts w:cstheme="minorHAnsi"/>
                <w:b/>
                <w:bCs/>
              </w:rPr>
            </w:pPr>
            <w:r w:rsidRPr="00C00B3F">
              <w:rPr>
                <w:rFonts w:cstheme="minorHAnsi"/>
                <w:b/>
                <w:bCs/>
              </w:rPr>
              <w:t xml:space="preserve">Planned outcome  </w:t>
            </w:r>
          </w:p>
        </w:tc>
      </w:tr>
      <w:tr w:rsidR="00C00B3F" w:rsidRPr="00C00B3F" w14:paraId="72869FDA" w14:textId="77777777" w:rsidTr="00426317">
        <w:tc>
          <w:tcPr>
            <w:tcW w:w="2547" w:type="dxa"/>
          </w:tcPr>
          <w:p w14:paraId="31FCAB8B" w14:textId="77777777" w:rsidR="00C00B3F" w:rsidRPr="00C00B3F" w:rsidRDefault="00C00B3F" w:rsidP="00C00B3F">
            <w:pPr>
              <w:rPr>
                <w:rFonts w:cstheme="minorHAnsi"/>
              </w:rPr>
            </w:pPr>
          </w:p>
        </w:tc>
        <w:tc>
          <w:tcPr>
            <w:tcW w:w="1679" w:type="dxa"/>
          </w:tcPr>
          <w:p w14:paraId="454DC638" w14:textId="77777777" w:rsidR="00C00B3F" w:rsidRPr="00C00B3F" w:rsidRDefault="00C00B3F" w:rsidP="00C00B3F">
            <w:pPr>
              <w:rPr>
                <w:rFonts w:cstheme="minorHAnsi"/>
              </w:rPr>
            </w:pPr>
          </w:p>
        </w:tc>
        <w:tc>
          <w:tcPr>
            <w:tcW w:w="1734" w:type="dxa"/>
          </w:tcPr>
          <w:p w14:paraId="53BA1A33" w14:textId="77777777" w:rsidR="00C00B3F" w:rsidRPr="00C00B3F" w:rsidRDefault="00C00B3F" w:rsidP="00C00B3F">
            <w:pPr>
              <w:rPr>
                <w:rFonts w:cstheme="minorHAnsi"/>
              </w:rPr>
            </w:pPr>
          </w:p>
        </w:tc>
        <w:tc>
          <w:tcPr>
            <w:tcW w:w="1694" w:type="dxa"/>
          </w:tcPr>
          <w:p w14:paraId="258BF7C9" w14:textId="77777777" w:rsidR="00C00B3F" w:rsidRPr="00C00B3F" w:rsidRDefault="00C00B3F" w:rsidP="00C00B3F">
            <w:pPr>
              <w:rPr>
                <w:rFonts w:cstheme="minorHAnsi"/>
              </w:rPr>
            </w:pPr>
          </w:p>
        </w:tc>
        <w:tc>
          <w:tcPr>
            <w:tcW w:w="1362" w:type="dxa"/>
          </w:tcPr>
          <w:p w14:paraId="05ADAB05" w14:textId="77777777" w:rsidR="00C00B3F" w:rsidRPr="00C00B3F" w:rsidRDefault="00C00B3F" w:rsidP="00C00B3F">
            <w:pPr>
              <w:rPr>
                <w:rFonts w:cstheme="minorHAnsi"/>
              </w:rPr>
            </w:pPr>
          </w:p>
        </w:tc>
      </w:tr>
      <w:tr w:rsidR="00C00B3F" w:rsidRPr="00C00B3F" w14:paraId="0317F4E6" w14:textId="77777777" w:rsidTr="00426317">
        <w:tc>
          <w:tcPr>
            <w:tcW w:w="2547" w:type="dxa"/>
          </w:tcPr>
          <w:p w14:paraId="31AF6183" w14:textId="77777777" w:rsidR="00C00B3F" w:rsidRPr="00C00B3F" w:rsidRDefault="00C00B3F" w:rsidP="00C00B3F">
            <w:pPr>
              <w:rPr>
                <w:rFonts w:cstheme="minorHAnsi"/>
              </w:rPr>
            </w:pPr>
          </w:p>
        </w:tc>
        <w:tc>
          <w:tcPr>
            <w:tcW w:w="1679" w:type="dxa"/>
          </w:tcPr>
          <w:p w14:paraId="303CA70C" w14:textId="77777777" w:rsidR="00C00B3F" w:rsidRPr="00C00B3F" w:rsidRDefault="00C00B3F" w:rsidP="00C00B3F">
            <w:pPr>
              <w:rPr>
                <w:rFonts w:cstheme="minorHAnsi"/>
              </w:rPr>
            </w:pPr>
          </w:p>
        </w:tc>
        <w:tc>
          <w:tcPr>
            <w:tcW w:w="1734" w:type="dxa"/>
          </w:tcPr>
          <w:p w14:paraId="21E143A3" w14:textId="77777777" w:rsidR="00C00B3F" w:rsidRPr="00C00B3F" w:rsidRDefault="00C00B3F" w:rsidP="00C00B3F">
            <w:pPr>
              <w:rPr>
                <w:rFonts w:cstheme="minorHAnsi"/>
              </w:rPr>
            </w:pPr>
          </w:p>
        </w:tc>
        <w:tc>
          <w:tcPr>
            <w:tcW w:w="1694" w:type="dxa"/>
          </w:tcPr>
          <w:p w14:paraId="59EC9A9B" w14:textId="77777777" w:rsidR="00C00B3F" w:rsidRPr="00C00B3F" w:rsidRDefault="00C00B3F" w:rsidP="00C00B3F">
            <w:pPr>
              <w:rPr>
                <w:rFonts w:cstheme="minorHAnsi"/>
              </w:rPr>
            </w:pPr>
          </w:p>
        </w:tc>
        <w:tc>
          <w:tcPr>
            <w:tcW w:w="1362" w:type="dxa"/>
          </w:tcPr>
          <w:p w14:paraId="64F416B4" w14:textId="77777777" w:rsidR="00C00B3F" w:rsidRPr="00C00B3F" w:rsidRDefault="00C00B3F" w:rsidP="00C00B3F">
            <w:pPr>
              <w:rPr>
                <w:rFonts w:cstheme="minorHAnsi"/>
              </w:rPr>
            </w:pPr>
          </w:p>
        </w:tc>
      </w:tr>
    </w:tbl>
    <w:p w14:paraId="25EF4977" w14:textId="703C3CE0" w:rsidR="00825F88" w:rsidRDefault="00825F88">
      <w:pPr>
        <w:rPr>
          <w:rFonts w:cstheme="minorHAnsi"/>
        </w:rPr>
      </w:pPr>
    </w:p>
    <w:tbl>
      <w:tblPr>
        <w:tblStyle w:val="TableGrid"/>
        <w:tblW w:w="0" w:type="auto"/>
        <w:tblLook w:val="04A0" w:firstRow="1" w:lastRow="0" w:firstColumn="1" w:lastColumn="0" w:noHBand="0" w:noVBand="1"/>
      </w:tblPr>
      <w:tblGrid>
        <w:gridCol w:w="9016"/>
      </w:tblGrid>
      <w:tr w:rsidR="009C65C6" w:rsidRPr="00825F88" w14:paraId="08DF9E6E" w14:textId="77777777" w:rsidTr="00C03E70">
        <w:tc>
          <w:tcPr>
            <w:tcW w:w="9016" w:type="dxa"/>
            <w:shd w:val="clear" w:color="auto" w:fill="D9D9D9" w:themeFill="background1" w:themeFillShade="D9"/>
          </w:tcPr>
          <w:p w14:paraId="43AD2653" w14:textId="4D77D5BF" w:rsidR="009C65C6" w:rsidRPr="00825F88" w:rsidRDefault="009C65C6" w:rsidP="00C8579B">
            <w:pPr>
              <w:jc w:val="center"/>
              <w:rPr>
                <w:rFonts w:cstheme="minorHAnsi"/>
                <w:b/>
                <w:bCs/>
                <w:sz w:val="24"/>
                <w:szCs w:val="24"/>
              </w:rPr>
            </w:pPr>
            <w:r w:rsidRPr="00825F88">
              <w:rPr>
                <w:rFonts w:cstheme="minorHAnsi"/>
                <w:b/>
                <w:bCs/>
                <w:sz w:val="24"/>
                <w:szCs w:val="24"/>
              </w:rPr>
              <w:t>ARRANG</w:t>
            </w:r>
            <w:r w:rsidR="00F408B2">
              <w:rPr>
                <w:rFonts w:cstheme="minorHAnsi"/>
                <w:b/>
                <w:bCs/>
                <w:sz w:val="24"/>
                <w:szCs w:val="24"/>
              </w:rPr>
              <w:t>E</w:t>
            </w:r>
            <w:r w:rsidRPr="00825F88">
              <w:rPr>
                <w:rFonts w:cstheme="minorHAnsi"/>
                <w:b/>
                <w:bCs/>
                <w:sz w:val="24"/>
                <w:szCs w:val="24"/>
              </w:rPr>
              <w:t xml:space="preserve">MENTS AFTER MAKING OF </w:t>
            </w:r>
            <w:r w:rsidR="00C8579B">
              <w:rPr>
                <w:rFonts w:cstheme="minorHAnsi"/>
                <w:b/>
                <w:bCs/>
                <w:sz w:val="24"/>
                <w:szCs w:val="24"/>
              </w:rPr>
              <w:t>THE SPECIAL GUARDIANSHIP ORDER</w:t>
            </w:r>
          </w:p>
          <w:p w14:paraId="64A429AC" w14:textId="77777777" w:rsidR="009C65C6" w:rsidRPr="00825F88" w:rsidRDefault="009C65C6" w:rsidP="00C03E70">
            <w:pPr>
              <w:rPr>
                <w:rFonts w:cstheme="minorHAnsi"/>
                <w:sz w:val="24"/>
                <w:szCs w:val="24"/>
              </w:rPr>
            </w:pPr>
          </w:p>
        </w:tc>
      </w:tr>
    </w:tbl>
    <w:p w14:paraId="196D22E2" w14:textId="77777777" w:rsidR="009C65C6" w:rsidRPr="004C3236" w:rsidRDefault="009C65C6" w:rsidP="00213525">
      <w:pPr>
        <w:spacing w:after="0"/>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657979" w:rsidRPr="004C3236" w14:paraId="7B449FDC" w14:textId="77777777" w:rsidTr="00945B95">
        <w:tc>
          <w:tcPr>
            <w:tcW w:w="9016" w:type="dxa"/>
            <w:gridSpan w:val="4"/>
            <w:shd w:val="clear" w:color="auto" w:fill="F2F2F2" w:themeFill="background1" w:themeFillShade="F2"/>
          </w:tcPr>
          <w:p w14:paraId="062235BB" w14:textId="77777777" w:rsidR="00657979" w:rsidRDefault="00657979" w:rsidP="009C65C6">
            <w:pPr>
              <w:rPr>
                <w:rFonts w:cstheme="minorHAnsi"/>
                <w:b/>
                <w:bCs/>
              </w:rPr>
            </w:pPr>
            <w:r w:rsidRPr="004C3236">
              <w:rPr>
                <w:rFonts w:cstheme="minorHAnsi"/>
                <w:b/>
                <w:bCs/>
              </w:rPr>
              <w:t>CONTACT ARRANG</w:t>
            </w:r>
            <w:r w:rsidR="006E5070">
              <w:rPr>
                <w:rFonts w:cstheme="minorHAnsi"/>
                <w:b/>
                <w:bCs/>
              </w:rPr>
              <w:t>E</w:t>
            </w:r>
            <w:r w:rsidRPr="004C3236">
              <w:rPr>
                <w:rFonts w:cstheme="minorHAnsi"/>
                <w:b/>
                <w:bCs/>
              </w:rPr>
              <w:t xml:space="preserve">MENTS </w:t>
            </w:r>
          </w:p>
          <w:p w14:paraId="20B96710" w14:textId="77777777" w:rsidR="006E5070" w:rsidRPr="002B6B22" w:rsidRDefault="006E5070" w:rsidP="009C65C6">
            <w:pPr>
              <w:rPr>
                <w:rFonts w:cstheme="minorHAnsi"/>
                <w:b/>
                <w:bCs/>
              </w:rPr>
            </w:pPr>
          </w:p>
          <w:p w14:paraId="7F01C935" w14:textId="31866DFC" w:rsidR="002B6B22" w:rsidRDefault="00D05088" w:rsidP="00874CB3">
            <w:pPr>
              <w:rPr>
                <w:rFonts w:cstheme="minorHAnsi"/>
                <w:b/>
                <w:bCs/>
              </w:rPr>
            </w:pPr>
            <w:r>
              <w:rPr>
                <w:rFonts w:cstheme="minorHAnsi"/>
                <w:b/>
                <w:bCs/>
              </w:rPr>
              <w:t xml:space="preserve">The </w:t>
            </w:r>
            <w:r w:rsidR="00BC6CBC">
              <w:rPr>
                <w:rFonts w:cstheme="minorHAnsi"/>
                <w:b/>
                <w:bCs/>
              </w:rPr>
              <w:t>s</w:t>
            </w:r>
            <w:r>
              <w:rPr>
                <w:rFonts w:cstheme="minorHAnsi"/>
                <w:b/>
                <w:bCs/>
              </w:rPr>
              <w:t xml:space="preserve">pecial </w:t>
            </w:r>
            <w:r w:rsidR="00BC6CBC">
              <w:rPr>
                <w:rFonts w:cstheme="minorHAnsi"/>
                <w:b/>
                <w:bCs/>
              </w:rPr>
              <w:t>g</w:t>
            </w:r>
            <w:r>
              <w:rPr>
                <w:rFonts w:cstheme="minorHAnsi"/>
                <w:b/>
                <w:bCs/>
              </w:rPr>
              <w:t xml:space="preserve">uardian is legally responsible </w:t>
            </w:r>
            <w:r w:rsidR="00D1114B">
              <w:rPr>
                <w:rFonts w:cstheme="minorHAnsi"/>
                <w:b/>
                <w:bCs/>
              </w:rPr>
              <w:t>for</w:t>
            </w:r>
            <w:r>
              <w:rPr>
                <w:rFonts w:cstheme="minorHAnsi"/>
                <w:b/>
                <w:bCs/>
              </w:rPr>
              <w:t xml:space="preserve"> deciding t</w:t>
            </w:r>
            <w:r w:rsidR="002B6B22" w:rsidRPr="002B6B22">
              <w:rPr>
                <w:rFonts w:cstheme="minorHAnsi"/>
                <w:b/>
                <w:bCs/>
              </w:rPr>
              <w:t>he duration and frequency of contacts</w:t>
            </w:r>
            <w:r w:rsidR="00D1114B">
              <w:rPr>
                <w:rFonts w:cstheme="minorHAnsi"/>
                <w:b/>
                <w:bCs/>
              </w:rPr>
              <w:t>.</w:t>
            </w:r>
            <w:r w:rsidR="002B6B22" w:rsidRPr="002B6B22">
              <w:rPr>
                <w:rFonts w:cstheme="minorHAnsi"/>
                <w:b/>
                <w:bCs/>
              </w:rPr>
              <w:t xml:space="preserve"> </w:t>
            </w:r>
            <w:r w:rsidR="00D1114B">
              <w:rPr>
                <w:rFonts w:cstheme="minorHAnsi"/>
                <w:b/>
                <w:bCs/>
              </w:rPr>
              <w:t xml:space="preserve">Contact should only occur if it is in the child’s best interests. The </w:t>
            </w:r>
            <w:r w:rsidR="00BC6CBC">
              <w:rPr>
                <w:rFonts w:cstheme="minorHAnsi"/>
                <w:b/>
                <w:bCs/>
              </w:rPr>
              <w:t>s</w:t>
            </w:r>
            <w:r w:rsidR="00CD4358">
              <w:rPr>
                <w:rFonts w:cstheme="minorHAnsi"/>
                <w:b/>
                <w:bCs/>
              </w:rPr>
              <w:t xml:space="preserve">pecial </w:t>
            </w:r>
            <w:r w:rsidR="00BC6CBC">
              <w:rPr>
                <w:rFonts w:cstheme="minorHAnsi"/>
                <w:b/>
                <w:bCs/>
              </w:rPr>
              <w:t>g</w:t>
            </w:r>
            <w:r w:rsidR="00CD4358">
              <w:rPr>
                <w:rFonts w:cstheme="minorHAnsi"/>
                <w:b/>
                <w:bCs/>
              </w:rPr>
              <w:t xml:space="preserve">uardian </w:t>
            </w:r>
            <w:r w:rsidR="00D1114B">
              <w:rPr>
                <w:rFonts w:cstheme="minorHAnsi"/>
                <w:b/>
                <w:bCs/>
              </w:rPr>
              <w:t>can change the contact arrangements to suit the child’s developing needs</w:t>
            </w:r>
            <w:r w:rsidR="00EF1AF8">
              <w:rPr>
                <w:rFonts w:cstheme="minorHAnsi"/>
                <w:b/>
                <w:bCs/>
              </w:rPr>
              <w:t xml:space="preserve"> and wishes</w:t>
            </w:r>
          </w:p>
          <w:p w14:paraId="51E93936" w14:textId="096190EF" w:rsidR="00874CB3" w:rsidRPr="004C3236" w:rsidRDefault="00874CB3" w:rsidP="00874CB3">
            <w:pPr>
              <w:rPr>
                <w:rFonts w:cstheme="minorHAnsi"/>
              </w:rPr>
            </w:pPr>
          </w:p>
        </w:tc>
      </w:tr>
      <w:tr w:rsidR="00657979" w:rsidRPr="004C3236" w14:paraId="72CAB009" w14:textId="77777777" w:rsidTr="00E133A8">
        <w:tc>
          <w:tcPr>
            <w:tcW w:w="2254" w:type="dxa"/>
          </w:tcPr>
          <w:p w14:paraId="1D336413" w14:textId="1C5B699C" w:rsidR="00657979" w:rsidRPr="004C3236" w:rsidRDefault="00657979" w:rsidP="00E133A8">
            <w:pPr>
              <w:rPr>
                <w:rFonts w:cstheme="minorHAnsi"/>
                <w:b/>
                <w:bCs/>
              </w:rPr>
            </w:pPr>
            <w:r w:rsidRPr="004C3236">
              <w:rPr>
                <w:rFonts w:cstheme="minorHAnsi"/>
                <w:b/>
                <w:bCs/>
              </w:rPr>
              <w:t xml:space="preserve">Name of person and </w:t>
            </w:r>
            <w:r w:rsidR="005D3A6C">
              <w:rPr>
                <w:rFonts w:cstheme="minorHAnsi"/>
                <w:b/>
                <w:bCs/>
              </w:rPr>
              <w:t>r</w:t>
            </w:r>
            <w:r w:rsidRPr="004C3236">
              <w:rPr>
                <w:rFonts w:cstheme="minorHAnsi"/>
                <w:b/>
                <w:bCs/>
              </w:rPr>
              <w:t>elationship to the child</w:t>
            </w:r>
          </w:p>
        </w:tc>
        <w:tc>
          <w:tcPr>
            <w:tcW w:w="2254" w:type="dxa"/>
          </w:tcPr>
          <w:p w14:paraId="49797F90" w14:textId="77777777" w:rsidR="00657979" w:rsidRPr="004C3236" w:rsidRDefault="00657979" w:rsidP="00657979">
            <w:pPr>
              <w:rPr>
                <w:rFonts w:cstheme="minorHAnsi"/>
                <w:b/>
                <w:bCs/>
              </w:rPr>
            </w:pPr>
            <w:r w:rsidRPr="004C3236">
              <w:rPr>
                <w:rFonts w:cstheme="minorHAnsi"/>
                <w:b/>
                <w:bCs/>
              </w:rPr>
              <w:t>Type</w:t>
            </w:r>
          </w:p>
          <w:p w14:paraId="5792E446" w14:textId="551F944C" w:rsidR="00657979" w:rsidRPr="004C3236" w:rsidRDefault="00657979" w:rsidP="00657979">
            <w:pPr>
              <w:rPr>
                <w:rFonts w:cstheme="minorHAnsi"/>
                <w:b/>
                <w:bCs/>
              </w:rPr>
            </w:pPr>
            <w:r w:rsidRPr="004C3236">
              <w:rPr>
                <w:rFonts w:cstheme="minorHAnsi"/>
                <w:b/>
                <w:bCs/>
              </w:rPr>
              <w:t>(e.g. Letterbox, face to face)</w:t>
            </w:r>
          </w:p>
        </w:tc>
        <w:tc>
          <w:tcPr>
            <w:tcW w:w="2254" w:type="dxa"/>
          </w:tcPr>
          <w:p w14:paraId="394C3430" w14:textId="5D948ECA" w:rsidR="00657979" w:rsidRPr="004C3236" w:rsidRDefault="00657979" w:rsidP="00E133A8">
            <w:pPr>
              <w:rPr>
                <w:rFonts w:cstheme="minorHAnsi"/>
                <w:b/>
                <w:bCs/>
              </w:rPr>
            </w:pPr>
            <w:r w:rsidRPr="004C3236">
              <w:rPr>
                <w:rFonts w:cstheme="minorHAnsi"/>
                <w:b/>
                <w:bCs/>
              </w:rPr>
              <w:t>Frequency and duration and starting date</w:t>
            </w:r>
          </w:p>
        </w:tc>
        <w:tc>
          <w:tcPr>
            <w:tcW w:w="2254" w:type="dxa"/>
          </w:tcPr>
          <w:p w14:paraId="3B7AD859" w14:textId="09F42055" w:rsidR="00657979" w:rsidRPr="004C3236" w:rsidRDefault="00657979" w:rsidP="00E133A8">
            <w:pPr>
              <w:rPr>
                <w:rFonts w:cstheme="minorHAnsi"/>
                <w:b/>
                <w:bCs/>
              </w:rPr>
            </w:pPr>
            <w:r w:rsidRPr="004C3236">
              <w:rPr>
                <w:rFonts w:cstheme="minorHAnsi"/>
                <w:b/>
                <w:bCs/>
              </w:rPr>
              <w:t>Will this contact need to be supervised? If so by whom?</w:t>
            </w:r>
          </w:p>
        </w:tc>
      </w:tr>
      <w:tr w:rsidR="00657979" w:rsidRPr="004C3236" w14:paraId="259FB732" w14:textId="77777777" w:rsidTr="00E133A8">
        <w:tc>
          <w:tcPr>
            <w:tcW w:w="2254" w:type="dxa"/>
          </w:tcPr>
          <w:p w14:paraId="64D04413" w14:textId="2641B7B7" w:rsidR="00657979" w:rsidRPr="004C3236" w:rsidRDefault="00657979" w:rsidP="00E133A8">
            <w:pPr>
              <w:rPr>
                <w:rFonts w:cstheme="minorHAnsi"/>
              </w:rPr>
            </w:pPr>
          </w:p>
        </w:tc>
        <w:tc>
          <w:tcPr>
            <w:tcW w:w="2254" w:type="dxa"/>
          </w:tcPr>
          <w:p w14:paraId="24D08204" w14:textId="3791F1B6" w:rsidR="00657979" w:rsidRPr="004C3236" w:rsidRDefault="00657979" w:rsidP="00E133A8">
            <w:pPr>
              <w:rPr>
                <w:rFonts w:cstheme="minorHAnsi"/>
              </w:rPr>
            </w:pPr>
          </w:p>
        </w:tc>
        <w:tc>
          <w:tcPr>
            <w:tcW w:w="2254" w:type="dxa"/>
          </w:tcPr>
          <w:p w14:paraId="6E18A99E" w14:textId="77777777" w:rsidR="00657979" w:rsidRPr="004C3236" w:rsidRDefault="00657979" w:rsidP="00E133A8">
            <w:pPr>
              <w:rPr>
                <w:rFonts w:cstheme="minorHAnsi"/>
              </w:rPr>
            </w:pPr>
          </w:p>
        </w:tc>
        <w:tc>
          <w:tcPr>
            <w:tcW w:w="2254" w:type="dxa"/>
          </w:tcPr>
          <w:p w14:paraId="43300E41" w14:textId="77777777" w:rsidR="00657979" w:rsidRPr="004C3236" w:rsidRDefault="00657979" w:rsidP="00E133A8">
            <w:pPr>
              <w:rPr>
                <w:rFonts w:cstheme="minorHAnsi"/>
              </w:rPr>
            </w:pPr>
          </w:p>
        </w:tc>
      </w:tr>
      <w:tr w:rsidR="00657979" w:rsidRPr="004C3236" w14:paraId="71DBDF55" w14:textId="77777777" w:rsidTr="00E133A8">
        <w:tc>
          <w:tcPr>
            <w:tcW w:w="2254" w:type="dxa"/>
          </w:tcPr>
          <w:p w14:paraId="60BE8569" w14:textId="77777777" w:rsidR="00657979" w:rsidRPr="004C3236" w:rsidRDefault="00657979" w:rsidP="00E133A8">
            <w:pPr>
              <w:rPr>
                <w:rFonts w:cstheme="minorHAnsi"/>
              </w:rPr>
            </w:pPr>
          </w:p>
        </w:tc>
        <w:tc>
          <w:tcPr>
            <w:tcW w:w="2254" w:type="dxa"/>
          </w:tcPr>
          <w:p w14:paraId="0810E749" w14:textId="77777777" w:rsidR="00657979" w:rsidRPr="004C3236" w:rsidRDefault="00657979" w:rsidP="00E133A8">
            <w:pPr>
              <w:rPr>
                <w:rFonts w:cstheme="minorHAnsi"/>
              </w:rPr>
            </w:pPr>
          </w:p>
        </w:tc>
        <w:tc>
          <w:tcPr>
            <w:tcW w:w="2254" w:type="dxa"/>
          </w:tcPr>
          <w:p w14:paraId="0B85A2B4" w14:textId="77777777" w:rsidR="00657979" w:rsidRPr="004C3236" w:rsidRDefault="00657979" w:rsidP="00E133A8">
            <w:pPr>
              <w:rPr>
                <w:rFonts w:cstheme="minorHAnsi"/>
              </w:rPr>
            </w:pPr>
          </w:p>
        </w:tc>
        <w:tc>
          <w:tcPr>
            <w:tcW w:w="2254" w:type="dxa"/>
          </w:tcPr>
          <w:p w14:paraId="20BF9C4C" w14:textId="77777777" w:rsidR="00657979" w:rsidRPr="004C3236" w:rsidRDefault="00657979" w:rsidP="00E133A8">
            <w:pPr>
              <w:rPr>
                <w:rFonts w:cstheme="minorHAnsi"/>
              </w:rPr>
            </w:pPr>
          </w:p>
        </w:tc>
      </w:tr>
      <w:tr w:rsidR="00657979" w:rsidRPr="004C3236" w14:paraId="480BE6DF" w14:textId="77777777" w:rsidTr="00E133A8">
        <w:tc>
          <w:tcPr>
            <w:tcW w:w="2254" w:type="dxa"/>
          </w:tcPr>
          <w:p w14:paraId="113104B0" w14:textId="77777777" w:rsidR="00657979" w:rsidRPr="004C3236" w:rsidRDefault="00657979" w:rsidP="00E133A8">
            <w:pPr>
              <w:rPr>
                <w:rFonts w:cstheme="minorHAnsi"/>
              </w:rPr>
            </w:pPr>
          </w:p>
        </w:tc>
        <w:tc>
          <w:tcPr>
            <w:tcW w:w="2254" w:type="dxa"/>
          </w:tcPr>
          <w:p w14:paraId="208D962D" w14:textId="77777777" w:rsidR="00657979" w:rsidRPr="004C3236" w:rsidRDefault="00657979" w:rsidP="00E133A8">
            <w:pPr>
              <w:rPr>
                <w:rFonts w:cstheme="minorHAnsi"/>
              </w:rPr>
            </w:pPr>
          </w:p>
        </w:tc>
        <w:tc>
          <w:tcPr>
            <w:tcW w:w="2254" w:type="dxa"/>
          </w:tcPr>
          <w:p w14:paraId="72C71134" w14:textId="77777777" w:rsidR="00657979" w:rsidRPr="004C3236" w:rsidRDefault="00657979" w:rsidP="00E133A8">
            <w:pPr>
              <w:rPr>
                <w:rFonts w:cstheme="minorHAnsi"/>
              </w:rPr>
            </w:pPr>
          </w:p>
        </w:tc>
        <w:tc>
          <w:tcPr>
            <w:tcW w:w="2254" w:type="dxa"/>
          </w:tcPr>
          <w:p w14:paraId="59EBD9B5" w14:textId="77777777" w:rsidR="00657979" w:rsidRPr="004C3236" w:rsidRDefault="00657979" w:rsidP="00E133A8">
            <w:pPr>
              <w:rPr>
                <w:rFonts w:cstheme="minorHAnsi"/>
              </w:rPr>
            </w:pPr>
          </w:p>
        </w:tc>
      </w:tr>
      <w:tr w:rsidR="00657979" w:rsidRPr="004C3236" w14:paraId="009FFD00" w14:textId="77777777" w:rsidTr="00E133A8">
        <w:tc>
          <w:tcPr>
            <w:tcW w:w="2254" w:type="dxa"/>
          </w:tcPr>
          <w:p w14:paraId="7B43BBFF" w14:textId="77777777" w:rsidR="00657979" w:rsidRPr="004C3236" w:rsidRDefault="00657979" w:rsidP="00E133A8">
            <w:pPr>
              <w:rPr>
                <w:rFonts w:cstheme="minorHAnsi"/>
              </w:rPr>
            </w:pPr>
          </w:p>
        </w:tc>
        <w:tc>
          <w:tcPr>
            <w:tcW w:w="2254" w:type="dxa"/>
          </w:tcPr>
          <w:p w14:paraId="709026BC" w14:textId="77777777" w:rsidR="00657979" w:rsidRPr="004C3236" w:rsidRDefault="00657979" w:rsidP="00E133A8">
            <w:pPr>
              <w:rPr>
                <w:rFonts w:cstheme="minorHAnsi"/>
              </w:rPr>
            </w:pPr>
          </w:p>
        </w:tc>
        <w:tc>
          <w:tcPr>
            <w:tcW w:w="2254" w:type="dxa"/>
          </w:tcPr>
          <w:p w14:paraId="652AF94C" w14:textId="77777777" w:rsidR="00657979" w:rsidRPr="004C3236" w:rsidRDefault="00657979" w:rsidP="00E133A8">
            <w:pPr>
              <w:rPr>
                <w:rFonts w:cstheme="minorHAnsi"/>
              </w:rPr>
            </w:pPr>
          </w:p>
        </w:tc>
        <w:tc>
          <w:tcPr>
            <w:tcW w:w="2254" w:type="dxa"/>
          </w:tcPr>
          <w:p w14:paraId="3CAAD451" w14:textId="77777777" w:rsidR="00657979" w:rsidRPr="004C3236" w:rsidRDefault="00657979" w:rsidP="00E133A8">
            <w:pPr>
              <w:rPr>
                <w:rFonts w:cstheme="minorHAnsi"/>
              </w:rPr>
            </w:pPr>
          </w:p>
        </w:tc>
      </w:tr>
    </w:tbl>
    <w:p w14:paraId="16B17FC6" w14:textId="50CCEDA8" w:rsidR="00657979" w:rsidRPr="004C3236" w:rsidRDefault="00657979" w:rsidP="00213525">
      <w:pPr>
        <w:spacing w:after="0"/>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657979" w:rsidRPr="004C3236" w14:paraId="50AF685D" w14:textId="77777777" w:rsidTr="00945B95">
        <w:tc>
          <w:tcPr>
            <w:tcW w:w="9016" w:type="dxa"/>
            <w:gridSpan w:val="4"/>
            <w:shd w:val="clear" w:color="auto" w:fill="F2F2F2" w:themeFill="background1" w:themeFillShade="F2"/>
          </w:tcPr>
          <w:p w14:paraId="6C6C556C" w14:textId="15CE6113" w:rsidR="00657979" w:rsidRPr="004C3236" w:rsidRDefault="00657979" w:rsidP="00E133A8">
            <w:pPr>
              <w:rPr>
                <w:rFonts w:cstheme="minorHAnsi"/>
                <w:b/>
                <w:bCs/>
              </w:rPr>
            </w:pPr>
            <w:r w:rsidRPr="004C3236">
              <w:rPr>
                <w:rFonts w:cstheme="minorHAnsi"/>
                <w:b/>
                <w:bCs/>
              </w:rPr>
              <w:t xml:space="preserve">FINANCIAL </w:t>
            </w:r>
            <w:r w:rsidR="004C3236" w:rsidRPr="004C3236">
              <w:rPr>
                <w:rFonts w:cstheme="minorHAnsi"/>
                <w:b/>
                <w:bCs/>
              </w:rPr>
              <w:t>SUPPORT</w:t>
            </w:r>
            <w:r w:rsidRPr="004C3236">
              <w:rPr>
                <w:rFonts w:cstheme="minorHAnsi"/>
                <w:b/>
                <w:bCs/>
              </w:rPr>
              <w:t xml:space="preserve"> </w:t>
            </w:r>
          </w:p>
          <w:p w14:paraId="131611A3" w14:textId="77777777" w:rsidR="00657979" w:rsidRPr="004C3236" w:rsidRDefault="00657979" w:rsidP="00E133A8">
            <w:pPr>
              <w:rPr>
                <w:rFonts w:cstheme="minorHAnsi"/>
              </w:rPr>
            </w:pPr>
          </w:p>
        </w:tc>
      </w:tr>
      <w:tr w:rsidR="00657979" w:rsidRPr="004C3236" w14:paraId="7FDD915D" w14:textId="77777777" w:rsidTr="00E133A8">
        <w:tc>
          <w:tcPr>
            <w:tcW w:w="2254" w:type="dxa"/>
          </w:tcPr>
          <w:p w14:paraId="4B81F20A" w14:textId="599FFBEE" w:rsidR="00657979" w:rsidRPr="004C3236" w:rsidRDefault="005D3A6C" w:rsidP="00E133A8">
            <w:pPr>
              <w:rPr>
                <w:rFonts w:cstheme="minorHAnsi"/>
                <w:b/>
                <w:bCs/>
              </w:rPr>
            </w:pPr>
            <w:r>
              <w:rPr>
                <w:rFonts w:cstheme="minorHAnsi"/>
                <w:b/>
                <w:bCs/>
              </w:rPr>
              <w:t xml:space="preserve">Details of eligibility </w:t>
            </w:r>
            <w:r w:rsidR="004C3236" w:rsidRPr="004C3236">
              <w:rPr>
                <w:rFonts w:cstheme="minorHAnsi"/>
                <w:b/>
                <w:bCs/>
              </w:rPr>
              <w:t>of Special Guardianship allowance</w:t>
            </w:r>
            <w:r w:rsidR="00657979" w:rsidRPr="004C3236">
              <w:rPr>
                <w:rFonts w:cstheme="minorHAnsi"/>
                <w:b/>
                <w:bCs/>
              </w:rPr>
              <w:t xml:space="preserve"> </w:t>
            </w:r>
          </w:p>
        </w:tc>
        <w:tc>
          <w:tcPr>
            <w:tcW w:w="2254" w:type="dxa"/>
          </w:tcPr>
          <w:p w14:paraId="56FD0D79" w14:textId="715443B3" w:rsidR="00657979" w:rsidRPr="004C3236" w:rsidRDefault="002023E9" w:rsidP="00657979">
            <w:pPr>
              <w:rPr>
                <w:rFonts w:cstheme="minorHAnsi"/>
                <w:b/>
                <w:bCs/>
              </w:rPr>
            </w:pPr>
            <w:r>
              <w:rPr>
                <w:rFonts w:cstheme="minorHAnsi"/>
                <w:b/>
                <w:bCs/>
              </w:rPr>
              <w:t xml:space="preserve">Responsible </w:t>
            </w:r>
            <w:r w:rsidR="00DB450C">
              <w:rPr>
                <w:rFonts w:cstheme="minorHAnsi"/>
                <w:b/>
                <w:bCs/>
              </w:rPr>
              <w:t>l</w:t>
            </w:r>
            <w:r>
              <w:rPr>
                <w:rFonts w:cstheme="minorHAnsi"/>
                <w:b/>
                <w:bCs/>
              </w:rPr>
              <w:t xml:space="preserve">ocal </w:t>
            </w:r>
            <w:r w:rsidR="00DB450C">
              <w:rPr>
                <w:rFonts w:cstheme="minorHAnsi"/>
                <w:b/>
                <w:bCs/>
              </w:rPr>
              <w:t>a</w:t>
            </w:r>
            <w:r>
              <w:rPr>
                <w:rFonts w:cstheme="minorHAnsi"/>
                <w:b/>
                <w:bCs/>
              </w:rPr>
              <w:t xml:space="preserve">uthority </w:t>
            </w:r>
          </w:p>
        </w:tc>
        <w:tc>
          <w:tcPr>
            <w:tcW w:w="2254" w:type="dxa"/>
          </w:tcPr>
          <w:p w14:paraId="44FAC248" w14:textId="77777777" w:rsidR="00657979" w:rsidRPr="004C3236" w:rsidRDefault="00657979" w:rsidP="00E133A8">
            <w:pPr>
              <w:rPr>
                <w:rFonts w:cstheme="minorHAnsi"/>
                <w:b/>
                <w:bCs/>
              </w:rPr>
            </w:pPr>
            <w:r w:rsidRPr="004C3236">
              <w:rPr>
                <w:rFonts w:cstheme="minorHAnsi"/>
                <w:b/>
                <w:bCs/>
              </w:rPr>
              <w:t>Frequency and duration and starting date</w:t>
            </w:r>
          </w:p>
        </w:tc>
        <w:tc>
          <w:tcPr>
            <w:tcW w:w="2254" w:type="dxa"/>
          </w:tcPr>
          <w:p w14:paraId="62FC3080" w14:textId="2B562942" w:rsidR="00657979" w:rsidRPr="004C3236" w:rsidRDefault="00657979" w:rsidP="00E133A8">
            <w:pPr>
              <w:rPr>
                <w:rFonts w:cstheme="minorHAnsi"/>
                <w:b/>
                <w:bCs/>
              </w:rPr>
            </w:pPr>
            <w:r w:rsidRPr="004C3236">
              <w:rPr>
                <w:rFonts w:cstheme="minorHAnsi"/>
                <w:b/>
                <w:bCs/>
              </w:rPr>
              <w:t xml:space="preserve">Plans for </w:t>
            </w:r>
            <w:r w:rsidR="00F7326F">
              <w:rPr>
                <w:rFonts w:cstheme="minorHAnsi"/>
                <w:b/>
                <w:bCs/>
              </w:rPr>
              <w:t>r</w:t>
            </w:r>
            <w:r w:rsidRPr="004C3236">
              <w:rPr>
                <w:rFonts w:cstheme="minorHAnsi"/>
                <w:b/>
                <w:bCs/>
              </w:rPr>
              <w:t>eview</w:t>
            </w:r>
          </w:p>
        </w:tc>
      </w:tr>
      <w:tr w:rsidR="00657979" w:rsidRPr="004C3236" w14:paraId="2D368E4F" w14:textId="77777777" w:rsidTr="00657979">
        <w:tc>
          <w:tcPr>
            <w:tcW w:w="2254" w:type="dxa"/>
          </w:tcPr>
          <w:p w14:paraId="0BD23C47" w14:textId="77777777" w:rsidR="00657979" w:rsidRPr="004C3236" w:rsidRDefault="00657979" w:rsidP="00E133A8">
            <w:pPr>
              <w:rPr>
                <w:rFonts w:cstheme="minorHAnsi"/>
              </w:rPr>
            </w:pPr>
          </w:p>
        </w:tc>
        <w:tc>
          <w:tcPr>
            <w:tcW w:w="2254" w:type="dxa"/>
          </w:tcPr>
          <w:p w14:paraId="1B5F2D03" w14:textId="77777777" w:rsidR="00657979" w:rsidRPr="004C3236" w:rsidRDefault="00657979" w:rsidP="00E133A8">
            <w:pPr>
              <w:rPr>
                <w:rFonts w:cstheme="minorHAnsi"/>
              </w:rPr>
            </w:pPr>
          </w:p>
        </w:tc>
        <w:tc>
          <w:tcPr>
            <w:tcW w:w="2254" w:type="dxa"/>
          </w:tcPr>
          <w:p w14:paraId="2D4E8EED" w14:textId="77777777" w:rsidR="00657979" w:rsidRPr="004C3236" w:rsidRDefault="00657979" w:rsidP="00E133A8">
            <w:pPr>
              <w:rPr>
                <w:rFonts w:cstheme="minorHAnsi"/>
              </w:rPr>
            </w:pPr>
          </w:p>
        </w:tc>
        <w:tc>
          <w:tcPr>
            <w:tcW w:w="2254" w:type="dxa"/>
          </w:tcPr>
          <w:p w14:paraId="39CDF4D6" w14:textId="77777777" w:rsidR="00657979" w:rsidRPr="004C3236" w:rsidRDefault="00657979" w:rsidP="00E133A8">
            <w:pPr>
              <w:rPr>
                <w:rFonts w:cstheme="minorHAnsi"/>
              </w:rPr>
            </w:pPr>
          </w:p>
        </w:tc>
      </w:tr>
    </w:tbl>
    <w:p w14:paraId="7A9368B9" w14:textId="77777777" w:rsidR="00CA7455" w:rsidRPr="004C3236" w:rsidRDefault="00CA7455" w:rsidP="00213525">
      <w:pPr>
        <w:spacing w:after="0"/>
        <w:rPr>
          <w:rFonts w:cstheme="minorHAnsi"/>
        </w:rPr>
      </w:pPr>
    </w:p>
    <w:tbl>
      <w:tblPr>
        <w:tblStyle w:val="TableGrid"/>
        <w:tblW w:w="0" w:type="auto"/>
        <w:tblLook w:val="04A0" w:firstRow="1" w:lastRow="0" w:firstColumn="1" w:lastColumn="0" w:noHBand="0" w:noVBand="1"/>
      </w:tblPr>
      <w:tblGrid>
        <w:gridCol w:w="2639"/>
        <w:gridCol w:w="2459"/>
        <w:gridCol w:w="2552"/>
        <w:gridCol w:w="1366"/>
      </w:tblGrid>
      <w:tr w:rsidR="005D3A6C" w:rsidRPr="004C3236" w14:paraId="27EDEB7C" w14:textId="77777777" w:rsidTr="002023E9">
        <w:tc>
          <w:tcPr>
            <w:tcW w:w="9016" w:type="dxa"/>
            <w:gridSpan w:val="4"/>
            <w:shd w:val="clear" w:color="auto" w:fill="F2F2F2" w:themeFill="background1" w:themeFillShade="F2"/>
          </w:tcPr>
          <w:p w14:paraId="4638D45B" w14:textId="05AEBC34" w:rsidR="005D3A6C" w:rsidRPr="004C3236" w:rsidRDefault="005D3A6C" w:rsidP="00E133A8">
            <w:pPr>
              <w:rPr>
                <w:rFonts w:cstheme="minorHAnsi"/>
                <w:b/>
                <w:bCs/>
              </w:rPr>
            </w:pPr>
            <w:r>
              <w:rPr>
                <w:rFonts w:cstheme="minorHAnsi"/>
                <w:b/>
                <w:bCs/>
              </w:rPr>
              <w:t>SIGNATURES</w:t>
            </w:r>
          </w:p>
          <w:p w14:paraId="0D379222" w14:textId="77777777" w:rsidR="005D3A6C" w:rsidRPr="004C3236" w:rsidRDefault="005D3A6C" w:rsidP="00E133A8">
            <w:pPr>
              <w:rPr>
                <w:rFonts w:cstheme="minorHAnsi"/>
              </w:rPr>
            </w:pPr>
          </w:p>
        </w:tc>
      </w:tr>
      <w:tr w:rsidR="004C3236" w:rsidRPr="004C3236" w14:paraId="598FEB21" w14:textId="77777777" w:rsidTr="005D3A6C">
        <w:tc>
          <w:tcPr>
            <w:tcW w:w="2639" w:type="dxa"/>
            <w:vMerge w:val="restart"/>
          </w:tcPr>
          <w:p w14:paraId="6CF843CF" w14:textId="77777777" w:rsidR="004C3236" w:rsidRPr="004C3236" w:rsidRDefault="004C3236" w:rsidP="00E133A8">
            <w:pPr>
              <w:rPr>
                <w:rFonts w:cstheme="minorHAnsi"/>
              </w:rPr>
            </w:pPr>
          </w:p>
          <w:p w14:paraId="0B4E3F8F" w14:textId="044615BC" w:rsidR="004C3236" w:rsidRPr="004C3236" w:rsidRDefault="0098030E" w:rsidP="00E133A8">
            <w:pPr>
              <w:rPr>
                <w:rFonts w:cstheme="minorHAnsi"/>
                <w:b/>
              </w:rPr>
            </w:pPr>
            <w:r>
              <w:rPr>
                <w:rFonts w:cstheme="minorHAnsi"/>
              </w:rPr>
              <w:t>Aspire assessing Social Worker</w:t>
            </w:r>
          </w:p>
        </w:tc>
        <w:tc>
          <w:tcPr>
            <w:tcW w:w="2459" w:type="dxa"/>
          </w:tcPr>
          <w:p w14:paraId="53E8FF07" w14:textId="77777777" w:rsidR="004C3236" w:rsidRPr="004C3236" w:rsidRDefault="004C3236" w:rsidP="00E133A8">
            <w:pPr>
              <w:rPr>
                <w:rFonts w:cstheme="minorHAnsi"/>
                <w:b/>
              </w:rPr>
            </w:pPr>
            <w:r w:rsidRPr="004C3236">
              <w:rPr>
                <w:rFonts w:cstheme="minorHAnsi"/>
                <w:b/>
              </w:rPr>
              <w:t xml:space="preserve">Signature </w:t>
            </w:r>
          </w:p>
        </w:tc>
        <w:tc>
          <w:tcPr>
            <w:tcW w:w="2552" w:type="dxa"/>
          </w:tcPr>
          <w:p w14:paraId="2C8CA495" w14:textId="203DEAF3" w:rsidR="004C3236" w:rsidRPr="004C3236" w:rsidRDefault="004C3236" w:rsidP="00E133A8">
            <w:pPr>
              <w:rPr>
                <w:rFonts w:cstheme="minorHAnsi"/>
                <w:b/>
              </w:rPr>
            </w:pPr>
            <w:r w:rsidRPr="004C3236">
              <w:rPr>
                <w:rFonts w:cstheme="minorHAnsi"/>
                <w:b/>
              </w:rPr>
              <w:t xml:space="preserve">Print </w:t>
            </w:r>
            <w:r w:rsidR="00686D75">
              <w:rPr>
                <w:rFonts w:cstheme="minorHAnsi"/>
                <w:b/>
              </w:rPr>
              <w:t>n</w:t>
            </w:r>
            <w:r w:rsidRPr="004C3236">
              <w:rPr>
                <w:rFonts w:cstheme="minorHAnsi"/>
                <w:b/>
              </w:rPr>
              <w:t>ame</w:t>
            </w:r>
          </w:p>
        </w:tc>
        <w:tc>
          <w:tcPr>
            <w:tcW w:w="1366" w:type="dxa"/>
          </w:tcPr>
          <w:p w14:paraId="2A92B754" w14:textId="77777777" w:rsidR="004C3236" w:rsidRPr="004C3236" w:rsidRDefault="004C3236" w:rsidP="00E133A8">
            <w:pPr>
              <w:rPr>
                <w:rFonts w:cstheme="minorHAnsi"/>
                <w:b/>
              </w:rPr>
            </w:pPr>
            <w:r w:rsidRPr="004C3236">
              <w:rPr>
                <w:rFonts w:cstheme="minorHAnsi"/>
                <w:b/>
              </w:rPr>
              <w:t>Date</w:t>
            </w:r>
          </w:p>
        </w:tc>
      </w:tr>
      <w:tr w:rsidR="004C3236" w:rsidRPr="004C3236" w14:paraId="33D46F7D" w14:textId="77777777" w:rsidTr="005D3A6C">
        <w:tc>
          <w:tcPr>
            <w:tcW w:w="2639" w:type="dxa"/>
            <w:vMerge/>
          </w:tcPr>
          <w:p w14:paraId="013C341F" w14:textId="77777777" w:rsidR="004C3236" w:rsidRPr="004C3236" w:rsidRDefault="004C3236" w:rsidP="00E133A8">
            <w:pPr>
              <w:rPr>
                <w:rFonts w:cstheme="minorHAnsi"/>
              </w:rPr>
            </w:pPr>
          </w:p>
        </w:tc>
        <w:tc>
          <w:tcPr>
            <w:tcW w:w="2459" w:type="dxa"/>
          </w:tcPr>
          <w:p w14:paraId="7DA848A6" w14:textId="2996D09F" w:rsidR="004C3236" w:rsidRPr="004C3236" w:rsidRDefault="004C3236" w:rsidP="00E133A8">
            <w:pPr>
              <w:rPr>
                <w:rFonts w:cstheme="minorHAnsi"/>
              </w:rPr>
            </w:pPr>
          </w:p>
        </w:tc>
        <w:tc>
          <w:tcPr>
            <w:tcW w:w="2552" w:type="dxa"/>
          </w:tcPr>
          <w:p w14:paraId="64D312EF" w14:textId="77777777" w:rsidR="004C3236" w:rsidRPr="004C3236" w:rsidRDefault="004C3236" w:rsidP="00E133A8">
            <w:pPr>
              <w:rPr>
                <w:rFonts w:cstheme="minorHAnsi"/>
              </w:rPr>
            </w:pPr>
            <w:r w:rsidRPr="004C3236">
              <w:rPr>
                <w:rFonts w:cstheme="minorHAnsi"/>
              </w:rPr>
              <w:t xml:space="preserve"> </w:t>
            </w:r>
          </w:p>
          <w:p w14:paraId="3BF7FBC5" w14:textId="108A4826" w:rsidR="004C3236" w:rsidRPr="004C3236" w:rsidRDefault="004C3236" w:rsidP="00E133A8">
            <w:pPr>
              <w:rPr>
                <w:rFonts w:cstheme="minorHAnsi"/>
              </w:rPr>
            </w:pPr>
            <w:r w:rsidRPr="004C3236">
              <w:rPr>
                <w:rFonts w:cstheme="minorHAnsi"/>
              </w:rPr>
              <w:t xml:space="preserve">  </w:t>
            </w:r>
          </w:p>
        </w:tc>
        <w:tc>
          <w:tcPr>
            <w:tcW w:w="1366" w:type="dxa"/>
          </w:tcPr>
          <w:p w14:paraId="33829680" w14:textId="77777777" w:rsidR="004C3236" w:rsidRPr="004C3236" w:rsidRDefault="004C3236" w:rsidP="00E133A8">
            <w:pPr>
              <w:rPr>
                <w:rFonts w:cstheme="minorHAnsi"/>
              </w:rPr>
            </w:pPr>
          </w:p>
        </w:tc>
      </w:tr>
      <w:tr w:rsidR="0098030E" w:rsidRPr="004C3236" w14:paraId="22814A7C" w14:textId="77777777" w:rsidTr="001B2333">
        <w:tc>
          <w:tcPr>
            <w:tcW w:w="2639" w:type="dxa"/>
          </w:tcPr>
          <w:p w14:paraId="155AB1EA" w14:textId="4A8C6065" w:rsidR="0098030E" w:rsidRPr="004C3236" w:rsidRDefault="0098030E" w:rsidP="001B2333">
            <w:pPr>
              <w:rPr>
                <w:rFonts w:cstheme="minorHAnsi"/>
              </w:rPr>
            </w:pPr>
            <w:r>
              <w:rPr>
                <w:rFonts w:cstheme="minorHAnsi"/>
              </w:rPr>
              <w:t xml:space="preserve">Prospective </w:t>
            </w:r>
            <w:r w:rsidR="00825F88">
              <w:rPr>
                <w:rFonts w:cstheme="minorHAnsi"/>
              </w:rPr>
              <w:t>s</w:t>
            </w:r>
            <w:r w:rsidRPr="004C3236">
              <w:rPr>
                <w:rFonts w:cstheme="minorHAnsi"/>
              </w:rPr>
              <w:t xml:space="preserve">pecial </w:t>
            </w:r>
            <w:r w:rsidR="00825F88">
              <w:rPr>
                <w:rFonts w:cstheme="minorHAnsi"/>
              </w:rPr>
              <w:t>g</w:t>
            </w:r>
            <w:r w:rsidRPr="004C3236">
              <w:rPr>
                <w:rFonts w:cstheme="minorHAnsi"/>
              </w:rPr>
              <w:t>uardian</w:t>
            </w:r>
          </w:p>
          <w:p w14:paraId="536817DA" w14:textId="77777777" w:rsidR="0098030E" w:rsidRPr="004C3236" w:rsidRDefault="0098030E" w:rsidP="001B2333">
            <w:pPr>
              <w:rPr>
                <w:rFonts w:cstheme="minorHAnsi"/>
              </w:rPr>
            </w:pPr>
          </w:p>
        </w:tc>
        <w:tc>
          <w:tcPr>
            <w:tcW w:w="2459" w:type="dxa"/>
          </w:tcPr>
          <w:p w14:paraId="5B67E8BA" w14:textId="77777777" w:rsidR="0098030E" w:rsidRPr="004C3236" w:rsidRDefault="0098030E" w:rsidP="001B2333">
            <w:pPr>
              <w:rPr>
                <w:rFonts w:cstheme="minorHAnsi"/>
              </w:rPr>
            </w:pPr>
          </w:p>
        </w:tc>
        <w:tc>
          <w:tcPr>
            <w:tcW w:w="2552" w:type="dxa"/>
          </w:tcPr>
          <w:p w14:paraId="3C57FBF1" w14:textId="77777777" w:rsidR="0098030E" w:rsidRPr="004C3236" w:rsidRDefault="0098030E" w:rsidP="001B2333">
            <w:pPr>
              <w:rPr>
                <w:rFonts w:cstheme="minorHAnsi"/>
              </w:rPr>
            </w:pPr>
          </w:p>
          <w:p w14:paraId="16691443" w14:textId="77777777" w:rsidR="0098030E" w:rsidRPr="004C3236" w:rsidRDefault="0098030E" w:rsidP="001B2333">
            <w:pPr>
              <w:rPr>
                <w:rFonts w:cstheme="minorHAnsi"/>
              </w:rPr>
            </w:pPr>
          </w:p>
        </w:tc>
        <w:tc>
          <w:tcPr>
            <w:tcW w:w="1366" w:type="dxa"/>
          </w:tcPr>
          <w:p w14:paraId="583AFB4C" w14:textId="77777777" w:rsidR="0098030E" w:rsidRPr="004C3236" w:rsidRDefault="0098030E" w:rsidP="001B2333">
            <w:pPr>
              <w:rPr>
                <w:rFonts w:cstheme="minorHAnsi"/>
              </w:rPr>
            </w:pPr>
          </w:p>
          <w:p w14:paraId="69C76BD9" w14:textId="77777777" w:rsidR="0098030E" w:rsidRPr="004C3236" w:rsidRDefault="0098030E" w:rsidP="001B2333">
            <w:pPr>
              <w:rPr>
                <w:rFonts w:cstheme="minorHAnsi"/>
              </w:rPr>
            </w:pPr>
          </w:p>
        </w:tc>
      </w:tr>
      <w:tr w:rsidR="004C3236" w:rsidRPr="004C3236" w14:paraId="05232920" w14:textId="77777777" w:rsidTr="005D3A6C">
        <w:tc>
          <w:tcPr>
            <w:tcW w:w="2639" w:type="dxa"/>
          </w:tcPr>
          <w:p w14:paraId="6032B039" w14:textId="0EA0AE56" w:rsidR="0098030E" w:rsidRDefault="0098030E" w:rsidP="0098030E">
            <w:r>
              <w:t xml:space="preserve">Local </w:t>
            </w:r>
            <w:r w:rsidR="00825F88">
              <w:t>a</w:t>
            </w:r>
            <w:r>
              <w:t xml:space="preserve">uthority </w:t>
            </w:r>
            <w:r w:rsidR="00825F88">
              <w:t>s</w:t>
            </w:r>
            <w:r>
              <w:t xml:space="preserve">enior </w:t>
            </w:r>
            <w:r w:rsidR="00825F88">
              <w:t>m</w:t>
            </w:r>
            <w:r>
              <w:t>anager</w:t>
            </w:r>
          </w:p>
          <w:p w14:paraId="104BC4C7" w14:textId="77777777" w:rsidR="004C3236" w:rsidRPr="004C3236" w:rsidRDefault="004C3236" w:rsidP="00E133A8">
            <w:pPr>
              <w:rPr>
                <w:rFonts w:cstheme="minorHAnsi"/>
              </w:rPr>
            </w:pPr>
          </w:p>
        </w:tc>
        <w:tc>
          <w:tcPr>
            <w:tcW w:w="2459" w:type="dxa"/>
          </w:tcPr>
          <w:p w14:paraId="16C04F0D" w14:textId="77777777" w:rsidR="004C3236" w:rsidRPr="004C3236" w:rsidRDefault="004C3236" w:rsidP="00E133A8">
            <w:pPr>
              <w:rPr>
                <w:rFonts w:cstheme="minorHAnsi"/>
              </w:rPr>
            </w:pPr>
          </w:p>
        </w:tc>
        <w:tc>
          <w:tcPr>
            <w:tcW w:w="2552" w:type="dxa"/>
          </w:tcPr>
          <w:p w14:paraId="7066A828" w14:textId="77777777" w:rsidR="004C3236" w:rsidRPr="004C3236" w:rsidRDefault="004C3236" w:rsidP="00E133A8">
            <w:pPr>
              <w:rPr>
                <w:rFonts w:cstheme="minorHAnsi"/>
              </w:rPr>
            </w:pPr>
          </w:p>
          <w:p w14:paraId="6AA55D2B" w14:textId="58E8A74A" w:rsidR="004C3236" w:rsidRPr="004C3236" w:rsidRDefault="004C3236" w:rsidP="00E133A8">
            <w:pPr>
              <w:rPr>
                <w:rFonts w:cstheme="minorHAnsi"/>
              </w:rPr>
            </w:pPr>
          </w:p>
        </w:tc>
        <w:tc>
          <w:tcPr>
            <w:tcW w:w="1366" w:type="dxa"/>
          </w:tcPr>
          <w:p w14:paraId="5ACDCFDF" w14:textId="77777777" w:rsidR="004C3236" w:rsidRPr="004C3236" w:rsidRDefault="004C3236" w:rsidP="00E133A8">
            <w:pPr>
              <w:rPr>
                <w:rFonts w:cstheme="minorHAnsi"/>
              </w:rPr>
            </w:pPr>
          </w:p>
          <w:p w14:paraId="64F42458" w14:textId="250C0FFB" w:rsidR="004C3236" w:rsidRPr="004C3236" w:rsidRDefault="004C3236" w:rsidP="00E133A8">
            <w:pPr>
              <w:rPr>
                <w:rFonts w:cstheme="minorHAnsi"/>
              </w:rPr>
            </w:pPr>
          </w:p>
        </w:tc>
      </w:tr>
      <w:tr w:rsidR="004C3236" w:rsidRPr="004C3236" w14:paraId="188D4169" w14:textId="77777777" w:rsidTr="005D3A6C">
        <w:tc>
          <w:tcPr>
            <w:tcW w:w="2639" w:type="dxa"/>
          </w:tcPr>
          <w:p w14:paraId="4441B429" w14:textId="77777777" w:rsidR="004C3236" w:rsidRDefault="005D3CB4" w:rsidP="00E133A8">
            <w:pPr>
              <w:rPr>
                <w:rFonts w:cstheme="minorHAnsi"/>
              </w:rPr>
            </w:pPr>
            <w:r w:rsidRPr="005D3CB4">
              <w:rPr>
                <w:rFonts w:cstheme="minorHAnsi"/>
              </w:rPr>
              <w:t xml:space="preserve">Aspire </w:t>
            </w:r>
            <w:r w:rsidR="00825F88">
              <w:rPr>
                <w:rFonts w:cstheme="minorHAnsi"/>
              </w:rPr>
              <w:t>a</w:t>
            </w:r>
            <w:r w:rsidR="004C3236" w:rsidRPr="005D3A6C">
              <w:rPr>
                <w:rStyle w:val="Emphasis"/>
                <w:rFonts w:cstheme="minorHAnsi"/>
                <w:i w:val="0"/>
                <w:iCs w:val="0"/>
                <w:shd w:val="clear" w:color="auto" w:fill="FFFFFF"/>
              </w:rPr>
              <w:t>doption</w:t>
            </w:r>
            <w:r w:rsidR="004C3236" w:rsidRPr="005D3A6C">
              <w:rPr>
                <w:rFonts w:cstheme="minorHAnsi"/>
                <w:shd w:val="clear" w:color="auto" w:fill="FFFFFF"/>
              </w:rPr>
              <w:t> </w:t>
            </w:r>
            <w:r w:rsidR="00825F88">
              <w:rPr>
                <w:rFonts w:cstheme="minorHAnsi"/>
                <w:shd w:val="clear" w:color="auto" w:fill="FFFFFF"/>
              </w:rPr>
              <w:t>s</w:t>
            </w:r>
            <w:r w:rsidR="004C3236" w:rsidRPr="005D3A6C">
              <w:rPr>
                <w:rFonts w:cstheme="minorHAnsi"/>
                <w:shd w:val="clear" w:color="auto" w:fill="FFFFFF"/>
              </w:rPr>
              <w:t xml:space="preserve">upport </w:t>
            </w:r>
            <w:r w:rsidR="00825F88">
              <w:rPr>
                <w:rFonts w:cstheme="minorHAnsi"/>
                <w:shd w:val="clear" w:color="auto" w:fill="FFFFFF"/>
              </w:rPr>
              <w:t>s</w:t>
            </w:r>
            <w:r w:rsidR="004C3236" w:rsidRPr="005D3A6C">
              <w:rPr>
                <w:rFonts w:cstheme="minorHAnsi"/>
                <w:shd w:val="clear" w:color="auto" w:fill="FFFFFF"/>
              </w:rPr>
              <w:t xml:space="preserve">ervices </w:t>
            </w:r>
            <w:r w:rsidR="00825F88">
              <w:rPr>
                <w:rFonts w:cstheme="minorHAnsi"/>
                <w:shd w:val="clear" w:color="auto" w:fill="FFFFFF"/>
              </w:rPr>
              <w:t>a</w:t>
            </w:r>
            <w:r w:rsidR="004C3236" w:rsidRPr="005D3A6C">
              <w:rPr>
                <w:rFonts w:cstheme="minorHAnsi"/>
                <w:shd w:val="clear" w:color="auto" w:fill="FFFFFF"/>
              </w:rPr>
              <w:t>dviser (</w:t>
            </w:r>
            <w:r w:rsidR="004C3236" w:rsidRPr="005D3A6C">
              <w:rPr>
                <w:rFonts w:cstheme="minorHAnsi"/>
              </w:rPr>
              <w:t>ASSA)</w:t>
            </w:r>
          </w:p>
          <w:p w14:paraId="1F623CE5" w14:textId="694CD985" w:rsidR="00EF690D" w:rsidRPr="004C3236" w:rsidRDefault="00EF690D" w:rsidP="00E133A8">
            <w:pPr>
              <w:rPr>
                <w:rFonts w:cstheme="minorHAnsi"/>
              </w:rPr>
            </w:pPr>
          </w:p>
        </w:tc>
        <w:tc>
          <w:tcPr>
            <w:tcW w:w="2459" w:type="dxa"/>
          </w:tcPr>
          <w:p w14:paraId="3E4178C9" w14:textId="77777777" w:rsidR="004C3236" w:rsidRPr="004C3236" w:rsidRDefault="004C3236" w:rsidP="00E133A8">
            <w:pPr>
              <w:rPr>
                <w:rFonts w:cstheme="minorHAnsi"/>
              </w:rPr>
            </w:pPr>
          </w:p>
        </w:tc>
        <w:tc>
          <w:tcPr>
            <w:tcW w:w="2552" w:type="dxa"/>
          </w:tcPr>
          <w:p w14:paraId="1709B715" w14:textId="24AC86FD" w:rsidR="004C3236" w:rsidRPr="004C3236" w:rsidRDefault="004C3236" w:rsidP="00E133A8">
            <w:pPr>
              <w:rPr>
                <w:rFonts w:cstheme="minorHAnsi"/>
              </w:rPr>
            </w:pPr>
          </w:p>
        </w:tc>
        <w:tc>
          <w:tcPr>
            <w:tcW w:w="1366" w:type="dxa"/>
          </w:tcPr>
          <w:p w14:paraId="6AC166AF" w14:textId="09C35DBF" w:rsidR="004C3236" w:rsidRPr="004C3236" w:rsidRDefault="004C3236" w:rsidP="00E133A8">
            <w:pPr>
              <w:rPr>
                <w:rFonts w:cstheme="minorHAnsi"/>
              </w:rPr>
            </w:pPr>
          </w:p>
        </w:tc>
      </w:tr>
      <w:bookmarkEnd w:id="1"/>
    </w:tbl>
    <w:p w14:paraId="18233A57" w14:textId="09D1C22F" w:rsidR="00076574" w:rsidRDefault="00076574" w:rsidP="005D3A6C">
      <w:pPr>
        <w:rPr>
          <w:rFonts w:cstheme="minorHAnsi"/>
        </w:rPr>
      </w:pPr>
    </w:p>
    <w:sectPr w:rsidR="00076574" w:rsidSect="00334E6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D320C" w14:textId="77777777" w:rsidR="008A25E8" w:rsidRDefault="008A25E8">
      <w:pPr>
        <w:spacing w:after="0" w:line="240" w:lineRule="auto"/>
      </w:pPr>
      <w:r>
        <w:separator/>
      </w:r>
    </w:p>
  </w:endnote>
  <w:endnote w:type="continuationSeparator" w:id="0">
    <w:p w14:paraId="55E4C4F8" w14:textId="77777777" w:rsidR="008A25E8" w:rsidRDefault="008A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35224"/>
      <w:docPartObj>
        <w:docPartGallery w:val="Page Numbers (Bottom of Page)"/>
        <w:docPartUnique/>
      </w:docPartObj>
    </w:sdtPr>
    <w:sdtEndPr/>
    <w:sdtContent>
      <w:sdt>
        <w:sdtPr>
          <w:id w:val="-1705238520"/>
          <w:docPartObj>
            <w:docPartGallery w:val="Page Numbers (Top of Page)"/>
            <w:docPartUnique/>
          </w:docPartObj>
        </w:sdtPr>
        <w:sdtEndPr/>
        <w:sdtContent>
          <w:p w14:paraId="58A520B7" w14:textId="77777777" w:rsidR="00B31689" w:rsidRDefault="00B40307" w:rsidP="00A87ED7">
            <w:pPr>
              <w:pStyle w:val="Footer"/>
              <w:jc w:val="center"/>
            </w:pPr>
            <w:r w:rsidRPr="00A87ED7">
              <w:rPr>
                <w:b/>
                <w:sz w:val="16"/>
                <w:szCs w:val="16"/>
              </w:rPr>
              <w:t xml:space="preserve">Page </w:t>
            </w:r>
            <w:r w:rsidRPr="00A87ED7">
              <w:rPr>
                <w:b/>
                <w:bCs/>
                <w:sz w:val="16"/>
                <w:szCs w:val="16"/>
              </w:rPr>
              <w:fldChar w:fldCharType="begin"/>
            </w:r>
            <w:r w:rsidRPr="00A87ED7">
              <w:rPr>
                <w:b/>
                <w:bCs/>
                <w:sz w:val="16"/>
                <w:szCs w:val="16"/>
              </w:rPr>
              <w:instrText xml:space="preserve"> PAGE </w:instrText>
            </w:r>
            <w:r w:rsidRPr="00A87ED7">
              <w:rPr>
                <w:b/>
                <w:bCs/>
                <w:sz w:val="16"/>
                <w:szCs w:val="16"/>
              </w:rPr>
              <w:fldChar w:fldCharType="separate"/>
            </w:r>
            <w:r>
              <w:rPr>
                <w:b/>
                <w:bCs/>
                <w:noProof/>
                <w:sz w:val="16"/>
                <w:szCs w:val="16"/>
              </w:rPr>
              <w:t>2</w:t>
            </w:r>
            <w:r w:rsidRPr="00A87ED7">
              <w:rPr>
                <w:b/>
                <w:bCs/>
                <w:sz w:val="16"/>
                <w:szCs w:val="16"/>
              </w:rPr>
              <w:fldChar w:fldCharType="end"/>
            </w:r>
            <w:r w:rsidRPr="00A87ED7">
              <w:rPr>
                <w:b/>
                <w:sz w:val="16"/>
                <w:szCs w:val="16"/>
              </w:rPr>
              <w:t xml:space="preserve"> of </w:t>
            </w:r>
            <w:r w:rsidRPr="00A87ED7">
              <w:rPr>
                <w:b/>
                <w:bCs/>
                <w:sz w:val="16"/>
                <w:szCs w:val="16"/>
              </w:rPr>
              <w:fldChar w:fldCharType="begin"/>
            </w:r>
            <w:r w:rsidRPr="00A87ED7">
              <w:rPr>
                <w:b/>
                <w:bCs/>
                <w:sz w:val="16"/>
                <w:szCs w:val="16"/>
              </w:rPr>
              <w:instrText xml:space="preserve"> NUMPAGES  </w:instrText>
            </w:r>
            <w:r w:rsidRPr="00A87ED7">
              <w:rPr>
                <w:b/>
                <w:bCs/>
                <w:sz w:val="16"/>
                <w:szCs w:val="16"/>
              </w:rPr>
              <w:fldChar w:fldCharType="separate"/>
            </w:r>
            <w:r>
              <w:rPr>
                <w:b/>
                <w:bCs/>
                <w:noProof/>
                <w:sz w:val="16"/>
                <w:szCs w:val="16"/>
              </w:rPr>
              <w:t>9</w:t>
            </w:r>
            <w:r w:rsidRPr="00A87ED7">
              <w:rPr>
                <w:b/>
                <w:bCs/>
                <w:sz w:val="16"/>
                <w:szCs w:val="16"/>
              </w:rPr>
              <w:fldChar w:fldCharType="end"/>
            </w:r>
          </w:p>
        </w:sdtContent>
      </w:sdt>
    </w:sdtContent>
  </w:sdt>
  <w:p w14:paraId="51E4F8D3" w14:textId="77777777" w:rsidR="00B31689" w:rsidRDefault="00A8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F7CF" w14:textId="77777777" w:rsidR="008A25E8" w:rsidRDefault="008A25E8">
      <w:pPr>
        <w:spacing w:after="0" w:line="240" w:lineRule="auto"/>
      </w:pPr>
      <w:r>
        <w:separator/>
      </w:r>
    </w:p>
  </w:footnote>
  <w:footnote w:type="continuationSeparator" w:id="0">
    <w:p w14:paraId="1B17F292" w14:textId="77777777" w:rsidR="008A25E8" w:rsidRDefault="008A2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B0FA" w14:textId="2E079468" w:rsidR="00945B95" w:rsidRDefault="00945B95" w:rsidP="005050CF">
    <w:pPr>
      <w:pStyle w:val="Header"/>
      <w:tabs>
        <w:tab w:val="clear" w:pos="4513"/>
        <w:tab w:val="clear" w:pos="9026"/>
        <w:tab w:val="left" w:pos="10260"/>
      </w:tabs>
    </w:pPr>
    <w:r>
      <w:rPr>
        <w:noProof/>
        <w:lang w:eastAsia="en-GB"/>
      </w:rPr>
      <w:drawing>
        <wp:anchor distT="0" distB="0" distL="114300" distR="114300" simplePos="0" relativeHeight="251661312" behindDoc="1" locked="0" layoutInCell="1" allowOverlap="1" wp14:anchorId="1D176DD1" wp14:editId="69014EB4">
          <wp:simplePos x="0" y="0"/>
          <wp:positionH relativeFrom="margin">
            <wp:posOffset>3863340</wp:posOffset>
          </wp:positionH>
          <wp:positionV relativeFrom="paragraph">
            <wp:posOffset>-251460</wp:posOffset>
          </wp:positionV>
          <wp:extent cx="2419350" cy="777875"/>
          <wp:effectExtent l="0" t="0" r="0" b="3175"/>
          <wp:wrapTight wrapText="bothSides">
            <wp:wrapPolygon edited="0">
              <wp:start x="0" y="0"/>
              <wp:lineTo x="0" y="21159"/>
              <wp:lineTo x="21430" y="21159"/>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60280"/>
                  <a:stretch>
                    <a:fillRect/>
                  </a:stretch>
                </pic:blipFill>
                <pic:spPr bwMode="auto">
                  <a:xfrm>
                    <a:off x="0" y="0"/>
                    <a:ext cx="241935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AA371" w14:textId="07324181" w:rsidR="00945B95" w:rsidRDefault="00945B95" w:rsidP="005050CF">
    <w:pPr>
      <w:pStyle w:val="Header"/>
      <w:tabs>
        <w:tab w:val="clear" w:pos="4513"/>
        <w:tab w:val="clear" w:pos="9026"/>
        <w:tab w:val="left" w:pos="10260"/>
      </w:tabs>
    </w:pPr>
  </w:p>
  <w:p w14:paraId="6AE0475A" w14:textId="32795395" w:rsidR="00B31689" w:rsidRDefault="00B40307" w:rsidP="005050CF">
    <w:pPr>
      <w:pStyle w:val="Header"/>
      <w:tabs>
        <w:tab w:val="clear" w:pos="4513"/>
        <w:tab w:val="clear" w:pos="9026"/>
        <w:tab w:val="left" w:pos="10260"/>
      </w:tabs>
    </w:pPr>
    <w:r>
      <w:rPr>
        <w:noProof/>
        <w:lang w:eastAsia="en-GB"/>
      </w:rPr>
      <w:drawing>
        <wp:anchor distT="0" distB="0" distL="114300" distR="114300" simplePos="0" relativeHeight="251659264" behindDoc="1" locked="0" layoutInCell="1" allowOverlap="1" wp14:anchorId="77B6183F" wp14:editId="1FCD2D4A">
          <wp:simplePos x="0" y="0"/>
          <wp:positionH relativeFrom="margin">
            <wp:posOffset>6553200</wp:posOffset>
          </wp:positionH>
          <wp:positionV relativeFrom="paragraph">
            <wp:posOffset>-316865</wp:posOffset>
          </wp:positionV>
          <wp:extent cx="2419350" cy="777875"/>
          <wp:effectExtent l="0" t="0" r="0" b="3175"/>
          <wp:wrapTight wrapText="bothSides">
            <wp:wrapPolygon edited="0">
              <wp:start x="0" y="0"/>
              <wp:lineTo x="0" y="21159"/>
              <wp:lineTo x="21430" y="21159"/>
              <wp:lineTo x="214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60280"/>
                  <a:stretch>
                    <a:fillRect/>
                  </a:stretch>
                </pic:blipFill>
                <pic:spPr bwMode="auto">
                  <a:xfrm>
                    <a:off x="0" y="0"/>
                    <a:ext cx="241935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9C3"/>
    <w:multiLevelType w:val="hybridMultilevel"/>
    <w:tmpl w:val="1CA41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64A33"/>
    <w:multiLevelType w:val="hybridMultilevel"/>
    <w:tmpl w:val="9B489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21642"/>
    <w:multiLevelType w:val="hybridMultilevel"/>
    <w:tmpl w:val="784C5A74"/>
    <w:lvl w:ilvl="0" w:tplc="3FA29C9C">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397E26"/>
    <w:multiLevelType w:val="hybridMultilevel"/>
    <w:tmpl w:val="E024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ED3393"/>
    <w:multiLevelType w:val="hybridMultilevel"/>
    <w:tmpl w:val="AD1451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D673B"/>
    <w:multiLevelType w:val="multilevel"/>
    <w:tmpl w:val="12827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415E6"/>
    <w:multiLevelType w:val="hybridMultilevel"/>
    <w:tmpl w:val="84FC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123CA"/>
    <w:multiLevelType w:val="hybridMultilevel"/>
    <w:tmpl w:val="099AC538"/>
    <w:lvl w:ilvl="0" w:tplc="A9046D0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527BE"/>
    <w:multiLevelType w:val="hybridMultilevel"/>
    <w:tmpl w:val="D668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8164538">
    <w:abstractNumId w:val="5"/>
  </w:num>
  <w:num w:numId="2" w16cid:durableId="1782647271">
    <w:abstractNumId w:val="4"/>
  </w:num>
  <w:num w:numId="3" w16cid:durableId="190069050">
    <w:abstractNumId w:val="6"/>
  </w:num>
  <w:num w:numId="4" w16cid:durableId="1999964794">
    <w:abstractNumId w:val="8"/>
  </w:num>
  <w:num w:numId="5" w16cid:durableId="801269393">
    <w:abstractNumId w:val="3"/>
  </w:num>
  <w:num w:numId="6" w16cid:durableId="1798452015">
    <w:abstractNumId w:val="2"/>
  </w:num>
  <w:num w:numId="7" w16cid:durableId="1281256848">
    <w:abstractNumId w:val="2"/>
  </w:num>
  <w:num w:numId="8" w16cid:durableId="914902028">
    <w:abstractNumId w:val="7"/>
  </w:num>
  <w:num w:numId="9" w16cid:durableId="715278088">
    <w:abstractNumId w:val="0"/>
  </w:num>
  <w:num w:numId="10" w16cid:durableId="1283489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25"/>
    <w:rsid w:val="000163CA"/>
    <w:rsid w:val="00076574"/>
    <w:rsid w:val="000B43A7"/>
    <w:rsid w:val="000C5854"/>
    <w:rsid w:val="0014159E"/>
    <w:rsid w:val="00145AEA"/>
    <w:rsid w:val="001E63BB"/>
    <w:rsid w:val="002023E9"/>
    <w:rsid w:val="00213525"/>
    <w:rsid w:val="0025077A"/>
    <w:rsid w:val="002726F2"/>
    <w:rsid w:val="002B6B22"/>
    <w:rsid w:val="00334E68"/>
    <w:rsid w:val="003B1A1B"/>
    <w:rsid w:val="004300DD"/>
    <w:rsid w:val="004579B2"/>
    <w:rsid w:val="004C3236"/>
    <w:rsid w:val="005846EA"/>
    <w:rsid w:val="005A7DF8"/>
    <w:rsid w:val="005D3A6C"/>
    <w:rsid w:val="005D3CB4"/>
    <w:rsid w:val="005D4B15"/>
    <w:rsid w:val="00657979"/>
    <w:rsid w:val="00686D75"/>
    <w:rsid w:val="006943F8"/>
    <w:rsid w:val="006A23E5"/>
    <w:rsid w:val="006E5070"/>
    <w:rsid w:val="00711950"/>
    <w:rsid w:val="00735540"/>
    <w:rsid w:val="00735D8A"/>
    <w:rsid w:val="00755E10"/>
    <w:rsid w:val="007A2D34"/>
    <w:rsid w:val="007A7DD3"/>
    <w:rsid w:val="007C5B09"/>
    <w:rsid w:val="007C6267"/>
    <w:rsid w:val="007D1A40"/>
    <w:rsid w:val="00825F88"/>
    <w:rsid w:val="00846813"/>
    <w:rsid w:val="00874CB3"/>
    <w:rsid w:val="0087598E"/>
    <w:rsid w:val="00885F2A"/>
    <w:rsid w:val="008A25E8"/>
    <w:rsid w:val="008C2486"/>
    <w:rsid w:val="00910BBC"/>
    <w:rsid w:val="00912018"/>
    <w:rsid w:val="00945B95"/>
    <w:rsid w:val="0098030E"/>
    <w:rsid w:val="009C65C6"/>
    <w:rsid w:val="009F39FB"/>
    <w:rsid w:val="00A803BF"/>
    <w:rsid w:val="00AC219D"/>
    <w:rsid w:val="00AC2D93"/>
    <w:rsid w:val="00AD1D15"/>
    <w:rsid w:val="00AE51BB"/>
    <w:rsid w:val="00B0240F"/>
    <w:rsid w:val="00B40307"/>
    <w:rsid w:val="00B64ECC"/>
    <w:rsid w:val="00BC576A"/>
    <w:rsid w:val="00BC6CBC"/>
    <w:rsid w:val="00BE72C5"/>
    <w:rsid w:val="00C00B3F"/>
    <w:rsid w:val="00C036EF"/>
    <w:rsid w:val="00C16A44"/>
    <w:rsid w:val="00C31155"/>
    <w:rsid w:val="00C422AF"/>
    <w:rsid w:val="00C8579B"/>
    <w:rsid w:val="00CA7455"/>
    <w:rsid w:val="00CD2428"/>
    <w:rsid w:val="00CD4358"/>
    <w:rsid w:val="00CE327E"/>
    <w:rsid w:val="00CE607E"/>
    <w:rsid w:val="00D05088"/>
    <w:rsid w:val="00D1114B"/>
    <w:rsid w:val="00D42AEC"/>
    <w:rsid w:val="00D71AE4"/>
    <w:rsid w:val="00DB450C"/>
    <w:rsid w:val="00DC0D1D"/>
    <w:rsid w:val="00DF06CA"/>
    <w:rsid w:val="00E14BD3"/>
    <w:rsid w:val="00E77233"/>
    <w:rsid w:val="00EF1AF8"/>
    <w:rsid w:val="00EF690D"/>
    <w:rsid w:val="00F34D18"/>
    <w:rsid w:val="00F408B2"/>
    <w:rsid w:val="00F51DE0"/>
    <w:rsid w:val="00F61177"/>
    <w:rsid w:val="00F71F4F"/>
    <w:rsid w:val="00F7326F"/>
    <w:rsid w:val="00FE4FB7"/>
    <w:rsid w:val="00FE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2216"/>
  <w15:chartTrackingRefBased/>
  <w15:docId w15:val="{3160C62D-ADD1-4E80-9EFB-11E5B59D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3F"/>
  </w:style>
  <w:style w:type="paragraph" w:styleId="Heading2">
    <w:name w:val="heading 2"/>
    <w:basedOn w:val="Normal"/>
    <w:next w:val="Normal"/>
    <w:link w:val="Heading2Char"/>
    <w:qFormat/>
    <w:rsid w:val="00213525"/>
    <w:pPr>
      <w:keepNext/>
      <w:spacing w:after="0" w:line="240" w:lineRule="auto"/>
      <w:jc w:val="both"/>
      <w:outlineLvl w:val="1"/>
    </w:pPr>
    <w:rPr>
      <w:rFonts w:ascii="Arial" w:eastAsia="Times New Roman" w:hAnsi="Arial" w:cs="Times New Roman"/>
      <w:b/>
      <w:bCs/>
      <w:spacing w:val="1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3525"/>
    <w:rPr>
      <w:rFonts w:ascii="Arial" w:eastAsia="Times New Roman" w:hAnsi="Arial" w:cs="Times New Roman"/>
      <w:b/>
      <w:bCs/>
      <w:spacing w:val="10"/>
      <w:sz w:val="26"/>
      <w:szCs w:val="24"/>
    </w:rPr>
  </w:style>
  <w:style w:type="paragraph" w:styleId="Header">
    <w:name w:val="header"/>
    <w:basedOn w:val="Normal"/>
    <w:link w:val="HeaderChar"/>
    <w:uiPriority w:val="99"/>
    <w:unhideWhenUsed/>
    <w:rsid w:val="00213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525"/>
  </w:style>
  <w:style w:type="paragraph" w:styleId="Footer">
    <w:name w:val="footer"/>
    <w:basedOn w:val="Normal"/>
    <w:link w:val="FooterChar"/>
    <w:unhideWhenUsed/>
    <w:rsid w:val="00213525"/>
    <w:pPr>
      <w:tabs>
        <w:tab w:val="center" w:pos="4513"/>
        <w:tab w:val="right" w:pos="9026"/>
      </w:tabs>
      <w:spacing w:after="0" w:line="240" w:lineRule="auto"/>
    </w:pPr>
  </w:style>
  <w:style w:type="character" w:customStyle="1" w:styleId="FooterChar">
    <w:name w:val="Footer Char"/>
    <w:basedOn w:val="DefaultParagraphFont"/>
    <w:link w:val="Footer"/>
    <w:rsid w:val="00213525"/>
  </w:style>
  <w:style w:type="table" w:styleId="TableGrid">
    <w:name w:val="Table Grid"/>
    <w:basedOn w:val="TableNormal"/>
    <w:uiPriority w:val="39"/>
    <w:rsid w:val="0021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525"/>
    <w:rPr>
      <w:color w:val="6EAC1C" w:themeColor="hyperlink"/>
      <w:u w:val="single"/>
    </w:rPr>
  </w:style>
  <w:style w:type="paragraph" w:styleId="ListParagraph">
    <w:name w:val="List Paragraph"/>
    <w:basedOn w:val="Normal"/>
    <w:uiPriority w:val="34"/>
    <w:qFormat/>
    <w:rsid w:val="00657979"/>
    <w:pPr>
      <w:ind w:left="720"/>
      <w:contextualSpacing/>
    </w:pPr>
  </w:style>
  <w:style w:type="character" w:styleId="Emphasis">
    <w:name w:val="Emphasis"/>
    <w:basedOn w:val="DefaultParagraphFont"/>
    <w:uiPriority w:val="20"/>
    <w:qFormat/>
    <w:rsid w:val="004C3236"/>
    <w:rPr>
      <w:i/>
      <w:iCs/>
    </w:rPr>
  </w:style>
  <w:style w:type="character" w:styleId="UnresolvedMention">
    <w:name w:val="Unresolved Mention"/>
    <w:basedOn w:val="DefaultParagraphFont"/>
    <w:uiPriority w:val="99"/>
    <w:semiHidden/>
    <w:unhideWhenUsed/>
    <w:rsid w:val="00AC2D93"/>
    <w:rPr>
      <w:color w:val="605E5C"/>
      <w:shd w:val="clear" w:color="auto" w:fill="E1DFDD"/>
    </w:rPr>
  </w:style>
  <w:style w:type="character" w:styleId="CommentReference">
    <w:name w:val="annotation reference"/>
    <w:basedOn w:val="DefaultParagraphFont"/>
    <w:uiPriority w:val="99"/>
    <w:semiHidden/>
    <w:unhideWhenUsed/>
    <w:rsid w:val="00C00B3F"/>
    <w:rPr>
      <w:sz w:val="16"/>
      <w:szCs w:val="16"/>
    </w:rPr>
  </w:style>
  <w:style w:type="paragraph" w:styleId="CommentText">
    <w:name w:val="annotation text"/>
    <w:basedOn w:val="Normal"/>
    <w:link w:val="CommentTextChar"/>
    <w:uiPriority w:val="99"/>
    <w:semiHidden/>
    <w:unhideWhenUsed/>
    <w:rsid w:val="00C00B3F"/>
    <w:pPr>
      <w:spacing w:line="240" w:lineRule="auto"/>
    </w:pPr>
    <w:rPr>
      <w:sz w:val="20"/>
      <w:szCs w:val="20"/>
    </w:rPr>
  </w:style>
  <w:style w:type="character" w:customStyle="1" w:styleId="CommentTextChar">
    <w:name w:val="Comment Text Char"/>
    <w:basedOn w:val="DefaultParagraphFont"/>
    <w:link w:val="CommentText"/>
    <w:uiPriority w:val="99"/>
    <w:semiHidden/>
    <w:rsid w:val="00C00B3F"/>
    <w:rPr>
      <w:sz w:val="20"/>
      <w:szCs w:val="20"/>
    </w:rPr>
  </w:style>
  <w:style w:type="paragraph" w:styleId="CommentSubject">
    <w:name w:val="annotation subject"/>
    <w:basedOn w:val="CommentText"/>
    <w:next w:val="CommentText"/>
    <w:link w:val="CommentSubjectChar"/>
    <w:uiPriority w:val="99"/>
    <w:semiHidden/>
    <w:unhideWhenUsed/>
    <w:rsid w:val="00C00B3F"/>
    <w:rPr>
      <w:b/>
      <w:bCs/>
    </w:rPr>
  </w:style>
  <w:style w:type="character" w:customStyle="1" w:styleId="CommentSubjectChar">
    <w:name w:val="Comment Subject Char"/>
    <w:basedOn w:val="CommentTextChar"/>
    <w:link w:val="CommentSubject"/>
    <w:uiPriority w:val="99"/>
    <w:semiHidden/>
    <w:rsid w:val="00C00B3F"/>
    <w:rPr>
      <w:b/>
      <w:bCs/>
      <w:sz w:val="20"/>
      <w:szCs w:val="20"/>
    </w:rPr>
  </w:style>
  <w:style w:type="paragraph" w:styleId="BalloonText">
    <w:name w:val="Balloon Text"/>
    <w:basedOn w:val="Normal"/>
    <w:link w:val="BalloonTextChar"/>
    <w:uiPriority w:val="99"/>
    <w:semiHidden/>
    <w:unhideWhenUsed/>
    <w:rsid w:val="00C00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3292">
      <w:bodyDiv w:val="1"/>
      <w:marLeft w:val="0"/>
      <w:marRight w:val="0"/>
      <w:marTop w:val="0"/>
      <w:marBottom w:val="0"/>
      <w:divBdr>
        <w:top w:val="none" w:sz="0" w:space="0" w:color="auto"/>
        <w:left w:val="none" w:sz="0" w:space="0" w:color="auto"/>
        <w:bottom w:val="none" w:sz="0" w:space="0" w:color="auto"/>
        <w:right w:val="none" w:sz="0" w:space="0" w:color="auto"/>
      </w:divBdr>
    </w:div>
    <w:div w:id="1103380267">
      <w:bodyDiv w:val="1"/>
      <w:marLeft w:val="0"/>
      <w:marRight w:val="0"/>
      <w:marTop w:val="0"/>
      <w:marBottom w:val="0"/>
      <w:divBdr>
        <w:top w:val="none" w:sz="0" w:space="0" w:color="auto"/>
        <w:left w:val="none" w:sz="0" w:space="0" w:color="auto"/>
        <w:bottom w:val="none" w:sz="0" w:space="0" w:color="auto"/>
        <w:right w:val="none" w:sz="0" w:space="0" w:color="auto"/>
      </w:divBdr>
    </w:div>
    <w:div w:id="20893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GSduty@aspireadoption.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ASGS@aspireadoption.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04D-219E-474E-AFD6-3DF362CD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De Silva</dc:creator>
  <cp:keywords/>
  <dc:description/>
  <cp:lastModifiedBy>Charlotte Smith - Aspire</cp:lastModifiedBy>
  <cp:revision>6</cp:revision>
  <dcterms:created xsi:type="dcterms:W3CDTF">2021-08-18T08:35:00Z</dcterms:created>
  <dcterms:modified xsi:type="dcterms:W3CDTF">2022-07-04T14:42:00Z</dcterms:modified>
</cp:coreProperties>
</file>