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6453" w14:textId="22DB8335" w:rsidR="00280589" w:rsidRDefault="00355D7B">
      <w:r>
        <w:rPr>
          <w:noProof/>
        </w:rPr>
        <w:drawing>
          <wp:inline distT="0" distB="0" distL="0" distR="0" wp14:anchorId="05B18F72" wp14:editId="4D647B50">
            <wp:extent cx="1259586" cy="1271016"/>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logo-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586" cy="1271016"/>
                    </a:xfrm>
                    <a:prstGeom prst="rect">
                      <a:avLst/>
                    </a:prstGeom>
                  </pic:spPr>
                </pic:pic>
              </a:graphicData>
            </a:graphic>
          </wp:inline>
        </w:drawing>
      </w:r>
    </w:p>
    <w:p w14:paraId="155B63E0" w14:textId="6E1352C7" w:rsidR="00A60378" w:rsidRDefault="00A60378"/>
    <w:p w14:paraId="4E3A7EC6" w14:textId="6982DF42" w:rsidR="00A60378" w:rsidRDefault="00FE1426" w:rsidP="00FE1426">
      <w:pPr>
        <w:jc w:val="center"/>
        <w:rPr>
          <w:b/>
          <w:bCs/>
          <w:sz w:val="40"/>
          <w:szCs w:val="40"/>
        </w:rPr>
      </w:pPr>
      <w:r w:rsidRPr="00FE1426">
        <w:rPr>
          <w:b/>
          <w:bCs/>
          <w:sz w:val="40"/>
          <w:szCs w:val="40"/>
        </w:rPr>
        <w:t>Children’s Social Care</w:t>
      </w:r>
    </w:p>
    <w:p w14:paraId="69447418" w14:textId="0226AEB0" w:rsidR="00A60378" w:rsidRDefault="00A60378">
      <w:pPr>
        <w:rPr>
          <w:b/>
          <w:bCs/>
          <w:sz w:val="40"/>
          <w:szCs w:val="40"/>
        </w:rPr>
      </w:pPr>
    </w:p>
    <w:p w14:paraId="2607E7F3" w14:textId="4C163ACD" w:rsidR="009A529F" w:rsidRPr="005E0E5F" w:rsidRDefault="00093B72" w:rsidP="004D068A">
      <w:pPr>
        <w:jc w:val="center"/>
        <w:rPr>
          <w:rFonts w:ascii="Arial" w:hAnsi="Arial" w:cs="Arial"/>
          <w:b/>
          <w:sz w:val="44"/>
          <w:szCs w:val="44"/>
        </w:rPr>
      </w:pPr>
      <w:r>
        <w:rPr>
          <w:rFonts w:ascii="Arial" w:hAnsi="Arial" w:cs="Arial"/>
          <w:b/>
          <w:sz w:val="44"/>
          <w:szCs w:val="44"/>
        </w:rPr>
        <w:t xml:space="preserve">Quality Assurance and Challenge for Child </w:t>
      </w:r>
      <w:r w:rsidR="004D068A">
        <w:rPr>
          <w:rFonts w:ascii="Arial" w:hAnsi="Arial" w:cs="Arial"/>
          <w:b/>
          <w:sz w:val="44"/>
          <w:szCs w:val="44"/>
        </w:rPr>
        <w:t>Protection</w:t>
      </w:r>
    </w:p>
    <w:p w14:paraId="47D45E67" w14:textId="3936763A" w:rsidR="00A60378" w:rsidRDefault="00A60378" w:rsidP="00A60378">
      <w:pPr>
        <w:jc w:val="center"/>
        <w:rPr>
          <w:b/>
          <w:bCs/>
          <w:sz w:val="48"/>
          <w:szCs w:val="48"/>
        </w:rPr>
      </w:pPr>
    </w:p>
    <w:p w14:paraId="79625C9E" w14:textId="4D881986" w:rsidR="00A60378" w:rsidRDefault="00A60378" w:rsidP="00A60378">
      <w:pPr>
        <w:jc w:val="center"/>
        <w:rPr>
          <w:b/>
          <w:bCs/>
          <w:sz w:val="48"/>
          <w:szCs w:val="48"/>
        </w:rPr>
      </w:pPr>
    </w:p>
    <w:p w14:paraId="79481AE5" w14:textId="5E3CAEA3" w:rsidR="00A60378" w:rsidRDefault="00A60378" w:rsidP="00A60378">
      <w:pPr>
        <w:jc w:val="center"/>
        <w:rPr>
          <w:b/>
          <w:bCs/>
          <w:sz w:val="48"/>
          <w:szCs w:val="48"/>
        </w:rPr>
      </w:pPr>
    </w:p>
    <w:p w14:paraId="59048F56" w14:textId="1EFBB434" w:rsidR="00A60378" w:rsidRDefault="00A60378" w:rsidP="00A60378">
      <w:pPr>
        <w:jc w:val="center"/>
        <w:rPr>
          <w:b/>
          <w:bCs/>
          <w:sz w:val="48"/>
          <w:szCs w:val="48"/>
        </w:rPr>
      </w:pPr>
    </w:p>
    <w:p w14:paraId="393D0030" w14:textId="743D0E59" w:rsidR="00A60378" w:rsidRDefault="00A60378" w:rsidP="00A60378">
      <w:pPr>
        <w:jc w:val="center"/>
        <w:rPr>
          <w:b/>
          <w:bCs/>
          <w:sz w:val="48"/>
          <w:szCs w:val="48"/>
        </w:rPr>
      </w:pPr>
    </w:p>
    <w:p w14:paraId="655C4F29" w14:textId="2155C837" w:rsidR="00A60378" w:rsidRDefault="00A60378" w:rsidP="00A60378">
      <w:pPr>
        <w:jc w:val="center"/>
        <w:rPr>
          <w:b/>
          <w:bCs/>
          <w:sz w:val="48"/>
          <w:szCs w:val="48"/>
        </w:rPr>
      </w:pPr>
    </w:p>
    <w:p w14:paraId="781C61DF" w14:textId="73E3A224" w:rsidR="00A60378" w:rsidRDefault="00A60378" w:rsidP="00A60378">
      <w:pPr>
        <w:jc w:val="center"/>
        <w:rPr>
          <w:b/>
          <w:bCs/>
          <w:sz w:val="48"/>
          <w:szCs w:val="48"/>
        </w:rPr>
      </w:pPr>
    </w:p>
    <w:p w14:paraId="7FC9CFF9" w14:textId="26AB7D7A" w:rsidR="00A60378" w:rsidRDefault="00A60378" w:rsidP="00A60378">
      <w:pPr>
        <w:jc w:val="center"/>
        <w:rPr>
          <w:b/>
          <w:bCs/>
          <w:sz w:val="20"/>
          <w:szCs w:val="20"/>
        </w:rPr>
      </w:pPr>
      <w:r w:rsidRPr="00A60378">
        <w:rPr>
          <w:b/>
          <w:bCs/>
          <w:sz w:val="20"/>
          <w:szCs w:val="20"/>
        </w:rPr>
        <w:t xml:space="preserve">Version </w:t>
      </w:r>
      <w:r w:rsidR="009A529F">
        <w:rPr>
          <w:b/>
          <w:bCs/>
          <w:sz w:val="20"/>
          <w:szCs w:val="20"/>
        </w:rPr>
        <w:t>3</w:t>
      </w:r>
    </w:p>
    <w:p w14:paraId="3E96E9AE" w14:textId="45B16994" w:rsidR="00A60378" w:rsidRDefault="00660E64" w:rsidP="00A60378">
      <w:pPr>
        <w:jc w:val="center"/>
        <w:rPr>
          <w:b/>
          <w:bCs/>
          <w:sz w:val="20"/>
          <w:szCs w:val="20"/>
        </w:rPr>
      </w:pPr>
      <w:r>
        <w:rPr>
          <w:b/>
          <w:bCs/>
          <w:sz w:val="20"/>
          <w:szCs w:val="20"/>
        </w:rPr>
        <w:t>March 2022</w:t>
      </w:r>
    </w:p>
    <w:p w14:paraId="17D9A16C" w14:textId="36561A36" w:rsidR="00A60378" w:rsidRDefault="00A60378" w:rsidP="00A60378">
      <w:pPr>
        <w:jc w:val="center"/>
        <w:rPr>
          <w:b/>
          <w:bCs/>
          <w:sz w:val="20"/>
          <w:szCs w:val="20"/>
        </w:rPr>
      </w:pPr>
      <w:r>
        <w:rPr>
          <w:b/>
          <w:bCs/>
          <w:sz w:val="20"/>
          <w:szCs w:val="20"/>
        </w:rPr>
        <w:t>INTERNAL USE ONLY</w:t>
      </w:r>
    </w:p>
    <w:p w14:paraId="20385EF6" w14:textId="2D9FD8F0" w:rsidR="00A60378" w:rsidRDefault="00A60378" w:rsidP="00A60378">
      <w:pPr>
        <w:jc w:val="center"/>
        <w:rPr>
          <w:b/>
          <w:bCs/>
          <w:sz w:val="20"/>
          <w:szCs w:val="20"/>
        </w:rPr>
      </w:pPr>
    </w:p>
    <w:p w14:paraId="61F27235" w14:textId="38CCE22D" w:rsidR="00A60378" w:rsidRDefault="00A60378" w:rsidP="00A60378">
      <w:pPr>
        <w:jc w:val="center"/>
        <w:rPr>
          <w:b/>
          <w:bCs/>
          <w:sz w:val="20"/>
          <w:szCs w:val="20"/>
        </w:rPr>
      </w:pPr>
    </w:p>
    <w:p w14:paraId="270DBC14" w14:textId="54F51C0A" w:rsidR="0070100B" w:rsidRDefault="0070100B" w:rsidP="00A60378">
      <w:pPr>
        <w:jc w:val="center"/>
        <w:rPr>
          <w:b/>
          <w:bCs/>
          <w:sz w:val="20"/>
          <w:szCs w:val="20"/>
        </w:rPr>
      </w:pPr>
    </w:p>
    <w:p w14:paraId="5A417E21" w14:textId="1D90914E" w:rsidR="0070100B" w:rsidRDefault="0070100B" w:rsidP="00A60378">
      <w:pPr>
        <w:jc w:val="center"/>
        <w:rPr>
          <w:b/>
          <w:bCs/>
          <w:sz w:val="20"/>
          <w:szCs w:val="20"/>
        </w:rPr>
      </w:pPr>
    </w:p>
    <w:p w14:paraId="4E232498" w14:textId="353FAB18" w:rsidR="0070100B" w:rsidRDefault="0070100B" w:rsidP="00A60378">
      <w:pPr>
        <w:jc w:val="center"/>
        <w:rPr>
          <w:b/>
          <w:bCs/>
          <w:sz w:val="20"/>
          <w:szCs w:val="20"/>
        </w:rPr>
      </w:pPr>
    </w:p>
    <w:p w14:paraId="66938352" w14:textId="4421C531" w:rsidR="0070100B" w:rsidRDefault="0070100B" w:rsidP="00A60378">
      <w:pPr>
        <w:jc w:val="center"/>
        <w:rPr>
          <w:b/>
          <w:bCs/>
          <w:sz w:val="20"/>
          <w:szCs w:val="20"/>
        </w:rPr>
      </w:pPr>
    </w:p>
    <w:p w14:paraId="5E96D1EC" w14:textId="5B0044DE" w:rsidR="0070100B" w:rsidRDefault="0070100B" w:rsidP="00A60378">
      <w:pPr>
        <w:jc w:val="center"/>
        <w:rPr>
          <w:b/>
          <w:bCs/>
          <w:sz w:val="20"/>
          <w:szCs w:val="20"/>
        </w:rPr>
      </w:pPr>
    </w:p>
    <w:p w14:paraId="345ED556" w14:textId="77777777" w:rsidR="0070100B" w:rsidRPr="00A60378" w:rsidRDefault="0070100B" w:rsidP="00A60378">
      <w:pPr>
        <w:jc w:val="center"/>
        <w:rPr>
          <w:b/>
          <w:bCs/>
          <w:sz w:val="20"/>
          <w:szCs w:val="20"/>
        </w:rPr>
      </w:pPr>
    </w:p>
    <w:p w14:paraId="37B2F7E6" w14:textId="3B5DF74E" w:rsidR="00A60378" w:rsidRDefault="00A60378"/>
    <w:p w14:paraId="1EE52DE0" w14:textId="34EADE49" w:rsidR="00A60378" w:rsidRDefault="00A60378" w:rsidP="00A60378">
      <w:pPr>
        <w:rPr>
          <w:sz w:val="20"/>
          <w:szCs w:val="20"/>
        </w:rPr>
      </w:pPr>
      <w:r>
        <w:rPr>
          <w:sz w:val="20"/>
          <w:szCs w:val="20"/>
        </w:rPr>
        <w:t>Document Control</w:t>
      </w:r>
    </w:p>
    <w:p w14:paraId="315E795A" w14:textId="6A9DF8D7" w:rsidR="00A60378" w:rsidRDefault="00A60378" w:rsidP="00A60378">
      <w:pPr>
        <w:rPr>
          <w:sz w:val="20"/>
          <w:szCs w:val="20"/>
        </w:rPr>
      </w:pPr>
      <w:r>
        <w:rPr>
          <w:sz w:val="20"/>
          <w:szCs w:val="20"/>
        </w:rPr>
        <w:t>Change Record</w:t>
      </w:r>
    </w:p>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A60378" w14:paraId="15DE598E" w14:textId="77777777" w:rsidTr="00A60378">
        <w:tc>
          <w:tcPr>
            <w:tcW w:w="1493" w:type="dxa"/>
          </w:tcPr>
          <w:p w14:paraId="006A7EA8" w14:textId="7CDD10CF" w:rsidR="00A60378" w:rsidRPr="004525DA" w:rsidRDefault="004525DA" w:rsidP="00A60378">
            <w:pPr>
              <w:rPr>
                <w:b/>
                <w:bCs/>
                <w:sz w:val="20"/>
                <w:szCs w:val="20"/>
              </w:rPr>
            </w:pPr>
            <w:r w:rsidRPr="004525DA">
              <w:rPr>
                <w:b/>
                <w:bCs/>
                <w:sz w:val="20"/>
                <w:szCs w:val="20"/>
              </w:rPr>
              <w:t>Date</w:t>
            </w:r>
          </w:p>
        </w:tc>
        <w:tc>
          <w:tcPr>
            <w:tcW w:w="1493" w:type="dxa"/>
          </w:tcPr>
          <w:p w14:paraId="1089925B" w14:textId="3C7D521C" w:rsidR="00A60378" w:rsidRPr="004525DA" w:rsidRDefault="004525DA" w:rsidP="00A60378">
            <w:pPr>
              <w:rPr>
                <w:b/>
                <w:bCs/>
                <w:sz w:val="20"/>
                <w:szCs w:val="20"/>
              </w:rPr>
            </w:pPr>
            <w:r w:rsidRPr="004525DA">
              <w:rPr>
                <w:b/>
                <w:bCs/>
                <w:sz w:val="20"/>
                <w:szCs w:val="20"/>
              </w:rPr>
              <w:t>Author</w:t>
            </w:r>
          </w:p>
        </w:tc>
        <w:tc>
          <w:tcPr>
            <w:tcW w:w="1494" w:type="dxa"/>
          </w:tcPr>
          <w:p w14:paraId="08C05DB1" w14:textId="4BF59F9F" w:rsidR="00A60378" w:rsidRPr="004525DA" w:rsidRDefault="004525DA" w:rsidP="00A60378">
            <w:pPr>
              <w:rPr>
                <w:b/>
                <w:bCs/>
                <w:sz w:val="20"/>
                <w:szCs w:val="20"/>
              </w:rPr>
            </w:pPr>
            <w:r w:rsidRPr="004525DA">
              <w:rPr>
                <w:b/>
                <w:bCs/>
                <w:sz w:val="20"/>
                <w:szCs w:val="20"/>
              </w:rPr>
              <w:t>Version</w:t>
            </w:r>
          </w:p>
        </w:tc>
        <w:tc>
          <w:tcPr>
            <w:tcW w:w="1494" w:type="dxa"/>
          </w:tcPr>
          <w:p w14:paraId="56D709DB" w14:textId="6D23B43E" w:rsidR="00A60378" w:rsidRPr="004525DA" w:rsidRDefault="004525DA" w:rsidP="00A60378">
            <w:pPr>
              <w:rPr>
                <w:b/>
                <w:bCs/>
                <w:sz w:val="20"/>
                <w:szCs w:val="20"/>
              </w:rPr>
            </w:pPr>
            <w:r w:rsidRPr="004525DA">
              <w:rPr>
                <w:b/>
                <w:bCs/>
                <w:sz w:val="20"/>
                <w:szCs w:val="20"/>
              </w:rPr>
              <w:t>Change Description</w:t>
            </w:r>
          </w:p>
        </w:tc>
        <w:tc>
          <w:tcPr>
            <w:tcW w:w="1494" w:type="dxa"/>
          </w:tcPr>
          <w:p w14:paraId="12A201BF" w14:textId="636EAB25" w:rsidR="00A60378" w:rsidRPr="004525DA" w:rsidRDefault="004525DA" w:rsidP="00A60378">
            <w:pPr>
              <w:rPr>
                <w:b/>
                <w:bCs/>
                <w:sz w:val="20"/>
                <w:szCs w:val="20"/>
              </w:rPr>
            </w:pPr>
            <w:r w:rsidRPr="004525DA">
              <w:rPr>
                <w:b/>
                <w:bCs/>
                <w:sz w:val="20"/>
                <w:szCs w:val="20"/>
              </w:rPr>
              <w:t>Approved/ Quality checked by &amp; date</w:t>
            </w:r>
          </w:p>
        </w:tc>
        <w:tc>
          <w:tcPr>
            <w:tcW w:w="1494" w:type="dxa"/>
          </w:tcPr>
          <w:p w14:paraId="6C29BCD3" w14:textId="4CF89C9D" w:rsidR="00A60378" w:rsidRPr="004525DA" w:rsidRDefault="004525DA" w:rsidP="00A60378">
            <w:pPr>
              <w:rPr>
                <w:b/>
                <w:bCs/>
                <w:sz w:val="20"/>
                <w:szCs w:val="20"/>
              </w:rPr>
            </w:pPr>
            <w:r w:rsidRPr="004525DA">
              <w:rPr>
                <w:b/>
                <w:bCs/>
                <w:sz w:val="20"/>
                <w:szCs w:val="20"/>
              </w:rPr>
              <w:t>Target Audience/ Circulation</w:t>
            </w:r>
          </w:p>
        </w:tc>
        <w:tc>
          <w:tcPr>
            <w:tcW w:w="1494" w:type="dxa"/>
          </w:tcPr>
          <w:p w14:paraId="183DCC96" w14:textId="60047452" w:rsidR="00A60378" w:rsidRPr="004525DA" w:rsidRDefault="004525DA" w:rsidP="00A60378">
            <w:pPr>
              <w:rPr>
                <w:b/>
                <w:bCs/>
                <w:sz w:val="20"/>
                <w:szCs w:val="20"/>
              </w:rPr>
            </w:pPr>
            <w:r w:rsidRPr="004525DA">
              <w:rPr>
                <w:b/>
                <w:bCs/>
                <w:sz w:val="20"/>
                <w:szCs w:val="20"/>
              </w:rPr>
              <w:t>Document Review Date</w:t>
            </w:r>
          </w:p>
        </w:tc>
      </w:tr>
      <w:tr w:rsidR="00A60378" w14:paraId="47F61F49" w14:textId="77777777" w:rsidTr="00A60378">
        <w:tc>
          <w:tcPr>
            <w:tcW w:w="1493" w:type="dxa"/>
          </w:tcPr>
          <w:p w14:paraId="0E1E65DF" w14:textId="5FE32B89" w:rsidR="00A60378" w:rsidRDefault="004D068A" w:rsidP="00A60378">
            <w:pPr>
              <w:rPr>
                <w:sz w:val="20"/>
                <w:szCs w:val="20"/>
              </w:rPr>
            </w:pPr>
            <w:r>
              <w:rPr>
                <w:sz w:val="20"/>
                <w:szCs w:val="20"/>
              </w:rPr>
              <w:t>March 2022</w:t>
            </w:r>
          </w:p>
        </w:tc>
        <w:tc>
          <w:tcPr>
            <w:tcW w:w="1493" w:type="dxa"/>
          </w:tcPr>
          <w:p w14:paraId="3F36C1DA" w14:textId="6103F5E9" w:rsidR="00A60378" w:rsidRDefault="004D068A" w:rsidP="00A60378">
            <w:pPr>
              <w:rPr>
                <w:sz w:val="20"/>
                <w:szCs w:val="20"/>
              </w:rPr>
            </w:pPr>
            <w:r>
              <w:rPr>
                <w:sz w:val="20"/>
                <w:szCs w:val="20"/>
              </w:rPr>
              <w:t>Sarah Edwards</w:t>
            </w:r>
          </w:p>
        </w:tc>
        <w:tc>
          <w:tcPr>
            <w:tcW w:w="1494" w:type="dxa"/>
          </w:tcPr>
          <w:p w14:paraId="32B7979F" w14:textId="7703A6E7" w:rsidR="00A60378" w:rsidRDefault="004D068A" w:rsidP="00A60378">
            <w:pPr>
              <w:rPr>
                <w:sz w:val="20"/>
                <w:szCs w:val="20"/>
              </w:rPr>
            </w:pPr>
            <w:r>
              <w:rPr>
                <w:sz w:val="20"/>
                <w:szCs w:val="20"/>
              </w:rPr>
              <w:t>1</w:t>
            </w:r>
          </w:p>
        </w:tc>
        <w:tc>
          <w:tcPr>
            <w:tcW w:w="1494" w:type="dxa"/>
          </w:tcPr>
          <w:p w14:paraId="484076EB" w14:textId="704FF82E" w:rsidR="00A60378" w:rsidRDefault="004D068A" w:rsidP="00A60378">
            <w:pPr>
              <w:rPr>
                <w:sz w:val="20"/>
                <w:szCs w:val="20"/>
              </w:rPr>
            </w:pPr>
            <w:r>
              <w:rPr>
                <w:sz w:val="20"/>
                <w:szCs w:val="20"/>
              </w:rPr>
              <w:t>Created</w:t>
            </w:r>
          </w:p>
        </w:tc>
        <w:tc>
          <w:tcPr>
            <w:tcW w:w="1494" w:type="dxa"/>
          </w:tcPr>
          <w:p w14:paraId="6C1EEC23" w14:textId="6FF23E6A" w:rsidR="00A60378" w:rsidRDefault="004525DA" w:rsidP="00A60378">
            <w:pPr>
              <w:rPr>
                <w:sz w:val="20"/>
                <w:szCs w:val="20"/>
              </w:rPr>
            </w:pPr>
            <w:r>
              <w:rPr>
                <w:sz w:val="20"/>
                <w:szCs w:val="20"/>
              </w:rPr>
              <w:t>Review and Inspection Service Manager</w:t>
            </w:r>
          </w:p>
        </w:tc>
        <w:tc>
          <w:tcPr>
            <w:tcW w:w="1494" w:type="dxa"/>
          </w:tcPr>
          <w:p w14:paraId="7955E197" w14:textId="105CFDA6" w:rsidR="00A60378" w:rsidRDefault="004525DA" w:rsidP="00A60378">
            <w:pPr>
              <w:rPr>
                <w:sz w:val="20"/>
                <w:szCs w:val="20"/>
              </w:rPr>
            </w:pPr>
            <w:r>
              <w:rPr>
                <w:sz w:val="20"/>
                <w:szCs w:val="20"/>
              </w:rPr>
              <w:t xml:space="preserve">IROs/Children’s </w:t>
            </w:r>
            <w:r w:rsidR="004D068A">
              <w:rPr>
                <w:sz w:val="20"/>
                <w:szCs w:val="20"/>
              </w:rPr>
              <w:t>Services</w:t>
            </w:r>
            <w:r>
              <w:rPr>
                <w:sz w:val="20"/>
                <w:szCs w:val="20"/>
              </w:rPr>
              <w:t xml:space="preserve"> staff</w:t>
            </w:r>
          </w:p>
        </w:tc>
        <w:tc>
          <w:tcPr>
            <w:tcW w:w="1494" w:type="dxa"/>
          </w:tcPr>
          <w:p w14:paraId="6EBC46D4" w14:textId="5F6A6DC6" w:rsidR="004D068A" w:rsidRPr="004D068A" w:rsidRDefault="004D068A" w:rsidP="004D068A">
            <w:pPr>
              <w:rPr>
                <w:sz w:val="20"/>
                <w:szCs w:val="20"/>
              </w:rPr>
            </w:pPr>
            <w:r>
              <w:rPr>
                <w:sz w:val="20"/>
                <w:szCs w:val="20"/>
              </w:rPr>
              <w:t>March 2024</w:t>
            </w:r>
          </w:p>
        </w:tc>
      </w:tr>
    </w:tbl>
    <w:p w14:paraId="49604FC9" w14:textId="7E707522" w:rsidR="00A60378" w:rsidRDefault="00A60378" w:rsidP="00A60378">
      <w:pPr>
        <w:rPr>
          <w:sz w:val="20"/>
          <w:szCs w:val="20"/>
        </w:rPr>
      </w:pPr>
    </w:p>
    <w:p w14:paraId="3B4A8ACB" w14:textId="35BB67E3" w:rsidR="004525DA" w:rsidRDefault="004525DA" w:rsidP="00A60378">
      <w:pPr>
        <w:rPr>
          <w:sz w:val="20"/>
          <w:szCs w:val="20"/>
        </w:rPr>
      </w:pPr>
    </w:p>
    <w:p w14:paraId="718D36A5" w14:textId="0978F3AC" w:rsidR="004525DA" w:rsidRDefault="004525DA" w:rsidP="00A60378">
      <w:pPr>
        <w:rPr>
          <w:sz w:val="20"/>
          <w:szCs w:val="20"/>
        </w:rPr>
      </w:pPr>
      <w:r>
        <w:rPr>
          <w:sz w:val="20"/>
          <w:szCs w:val="20"/>
        </w:rPr>
        <w:t>Impact Assessment Record</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4525DA" w14:paraId="67EC6B60" w14:textId="77777777" w:rsidTr="004525DA">
        <w:tc>
          <w:tcPr>
            <w:tcW w:w="1742" w:type="dxa"/>
          </w:tcPr>
          <w:p w14:paraId="1F3ADADF" w14:textId="5924B0EB" w:rsidR="004525DA" w:rsidRPr="004525DA" w:rsidRDefault="004525DA" w:rsidP="00A60378">
            <w:pPr>
              <w:rPr>
                <w:b/>
                <w:bCs/>
                <w:sz w:val="20"/>
                <w:szCs w:val="20"/>
              </w:rPr>
            </w:pPr>
            <w:r w:rsidRPr="004525DA">
              <w:rPr>
                <w:b/>
                <w:bCs/>
                <w:sz w:val="20"/>
                <w:szCs w:val="20"/>
              </w:rPr>
              <w:t>Date</w:t>
            </w:r>
          </w:p>
        </w:tc>
        <w:tc>
          <w:tcPr>
            <w:tcW w:w="1742" w:type="dxa"/>
          </w:tcPr>
          <w:p w14:paraId="5578AD73" w14:textId="77777777" w:rsidR="004525DA" w:rsidRPr="004525DA" w:rsidRDefault="004525DA" w:rsidP="00A60378">
            <w:pPr>
              <w:rPr>
                <w:b/>
                <w:bCs/>
                <w:sz w:val="20"/>
                <w:szCs w:val="20"/>
              </w:rPr>
            </w:pPr>
            <w:r w:rsidRPr="004525DA">
              <w:rPr>
                <w:b/>
                <w:bCs/>
                <w:sz w:val="20"/>
                <w:szCs w:val="20"/>
              </w:rPr>
              <w:t>Type of Assessment conducted</w:t>
            </w:r>
          </w:p>
          <w:p w14:paraId="2FEB562F" w14:textId="7608CF45" w:rsidR="004525DA" w:rsidRPr="004525DA" w:rsidRDefault="004525DA" w:rsidP="00A60378">
            <w:pPr>
              <w:rPr>
                <w:b/>
                <w:bCs/>
                <w:sz w:val="20"/>
                <w:szCs w:val="20"/>
              </w:rPr>
            </w:pPr>
            <w:r w:rsidRPr="004525DA">
              <w:rPr>
                <w:b/>
                <w:bCs/>
                <w:sz w:val="20"/>
                <w:szCs w:val="20"/>
              </w:rPr>
              <w:t>(</w:t>
            </w:r>
            <w:proofErr w:type="gramStart"/>
            <w:r w:rsidRPr="004525DA">
              <w:rPr>
                <w:b/>
                <w:bCs/>
                <w:sz w:val="20"/>
                <w:szCs w:val="20"/>
              </w:rPr>
              <w:t>e.g.</w:t>
            </w:r>
            <w:proofErr w:type="gramEnd"/>
            <w:r w:rsidRPr="004525DA">
              <w:rPr>
                <w:b/>
                <w:bCs/>
                <w:sz w:val="20"/>
                <w:szCs w:val="20"/>
              </w:rPr>
              <w:t xml:space="preserve"> environmental, diversity and equalities. Human Rights Act 1998, Crime &amp; Disorder Act 1998&amp; Children’s Act 2004)</w:t>
            </w:r>
          </w:p>
        </w:tc>
        <w:tc>
          <w:tcPr>
            <w:tcW w:w="1743" w:type="dxa"/>
          </w:tcPr>
          <w:p w14:paraId="72561340" w14:textId="5BD41F30" w:rsidR="004525DA" w:rsidRPr="004525DA" w:rsidRDefault="004525DA" w:rsidP="00A60378">
            <w:pPr>
              <w:rPr>
                <w:b/>
                <w:bCs/>
                <w:sz w:val="20"/>
                <w:szCs w:val="20"/>
              </w:rPr>
            </w:pPr>
            <w:r w:rsidRPr="004525DA">
              <w:rPr>
                <w:b/>
                <w:bCs/>
                <w:sz w:val="20"/>
                <w:szCs w:val="20"/>
              </w:rPr>
              <w:t>Stage/Level completed (where applicable)</w:t>
            </w:r>
          </w:p>
        </w:tc>
        <w:tc>
          <w:tcPr>
            <w:tcW w:w="1743" w:type="dxa"/>
          </w:tcPr>
          <w:p w14:paraId="6B2D77B5" w14:textId="4CB82A55" w:rsidR="004525DA" w:rsidRPr="004525DA" w:rsidRDefault="004525DA" w:rsidP="00A60378">
            <w:pPr>
              <w:rPr>
                <w:b/>
                <w:bCs/>
                <w:sz w:val="20"/>
                <w:szCs w:val="20"/>
              </w:rPr>
            </w:pPr>
            <w:r w:rsidRPr="004525DA">
              <w:rPr>
                <w:b/>
                <w:bCs/>
                <w:sz w:val="20"/>
                <w:szCs w:val="20"/>
              </w:rPr>
              <w:t>Summary of Action Taken/ Decision Made</w:t>
            </w:r>
          </w:p>
        </w:tc>
        <w:tc>
          <w:tcPr>
            <w:tcW w:w="1743" w:type="dxa"/>
          </w:tcPr>
          <w:p w14:paraId="4A564587" w14:textId="72DE4A41" w:rsidR="004525DA" w:rsidRPr="004525DA" w:rsidRDefault="004525DA" w:rsidP="00A60378">
            <w:pPr>
              <w:rPr>
                <w:b/>
                <w:bCs/>
                <w:sz w:val="20"/>
                <w:szCs w:val="20"/>
              </w:rPr>
            </w:pPr>
            <w:r w:rsidRPr="004525DA">
              <w:rPr>
                <w:b/>
                <w:bCs/>
                <w:sz w:val="20"/>
                <w:szCs w:val="20"/>
              </w:rPr>
              <w:t>Completed by</w:t>
            </w:r>
          </w:p>
        </w:tc>
        <w:tc>
          <w:tcPr>
            <w:tcW w:w="1743" w:type="dxa"/>
          </w:tcPr>
          <w:p w14:paraId="6AB61FBC" w14:textId="40CAF947" w:rsidR="004525DA" w:rsidRPr="004525DA" w:rsidRDefault="004525DA" w:rsidP="00A60378">
            <w:pPr>
              <w:rPr>
                <w:b/>
                <w:bCs/>
                <w:sz w:val="20"/>
                <w:szCs w:val="20"/>
              </w:rPr>
            </w:pPr>
            <w:r w:rsidRPr="004525DA">
              <w:rPr>
                <w:b/>
                <w:bCs/>
                <w:sz w:val="20"/>
                <w:szCs w:val="20"/>
              </w:rPr>
              <w:t>Impact Assessment Review Date</w:t>
            </w:r>
          </w:p>
        </w:tc>
      </w:tr>
      <w:tr w:rsidR="004525DA" w14:paraId="06EDAB14" w14:textId="77777777" w:rsidTr="004525DA">
        <w:tc>
          <w:tcPr>
            <w:tcW w:w="1742" w:type="dxa"/>
          </w:tcPr>
          <w:p w14:paraId="73E03A48" w14:textId="6023B041" w:rsidR="004525DA" w:rsidRDefault="008261F2" w:rsidP="00A60378">
            <w:pPr>
              <w:rPr>
                <w:sz w:val="20"/>
                <w:szCs w:val="20"/>
              </w:rPr>
            </w:pPr>
            <w:r>
              <w:rPr>
                <w:sz w:val="20"/>
                <w:szCs w:val="20"/>
              </w:rPr>
              <w:t>March 2022</w:t>
            </w:r>
          </w:p>
        </w:tc>
        <w:tc>
          <w:tcPr>
            <w:tcW w:w="1742" w:type="dxa"/>
          </w:tcPr>
          <w:p w14:paraId="7C28D862" w14:textId="55C69407" w:rsidR="004525DA" w:rsidRDefault="004525DA" w:rsidP="00A60378">
            <w:pPr>
              <w:rPr>
                <w:sz w:val="20"/>
                <w:szCs w:val="20"/>
              </w:rPr>
            </w:pPr>
            <w:r>
              <w:rPr>
                <w:sz w:val="20"/>
                <w:szCs w:val="20"/>
              </w:rPr>
              <w:t>Impact assessment not required. Document content date does not impact directly on gender, race, disabled people, sexual orientation, age, faith groups.</w:t>
            </w:r>
          </w:p>
        </w:tc>
        <w:tc>
          <w:tcPr>
            <w:tcW w:w="1743" w:type="dxa"/>
          </w:tcPr>
          <w:p w14:paraId="46022E19" w14:textId="4893BE9B" w:rsidR="004525DA" w:rsidRDefault="004525DA" w:rsidP="00A60378">
            <w:pPr>
              <w:rPr>
                <w:sz w:val="20"/>
                <w:szCs w:val="20"/>
              </w:rPr>
            </w:pPr>
            <w:r>
              <w:rPr>
                <w:sz w:val="20"/>
                <w:szCs w:val="20"/>
              </w:rPr>
              <w:t>Initial Screening</w:t>
            </w:r>
          </w:p>
        </w:tc>
        <w:tc>
          <w:tcPr>
            <w:tcW w:w="1743" w:type="dxa"/>
          </w:tcPr>
          <w:p w14:paraId="5CAF50B8" w14:textId="1854EA3C" w:rsidR="004525DA" w:rsidRDefault="004525DA" w:rsidP="00A60378">
            <w:pPr>
              <w:rPr>
                <w:sz w:val="20"/>
                <w:szCs w:val="20"/>
              </w:rPr>
            </w:pPr>
            <w:r>
              <w:rPr>
                <w:sz w:val="20"/>
                <w:szCs w:val="20"/>
              </w:rPr>
              <w:t>No action required</w:t>
            </w:r>
          </w:p>
        </w:tc>
        <w:tc>
          <w:tcPr>
            <w:tcW w:w="1743" w:type="dxa"/>
          </w:tcPr>
          <w:p w14:paraId="4CB8824D" w14:textId="4F03DF74" w:rsidR="004525DA" w:rsidRDefault="008261F2" w:rsidP="00A60378">
            <w:pPr>
              <w:rPr>
                <w:sz w:val="20"/>
                <w:szCs w:val="20"/>
              </w:rPr>
            </w:pPr>
            <w:r w:rsidRPr="008261F2">
              <w:rPr>
                <w:sz w:val="20"/>
                <w:szCs w:val="20"/>
                <w:highlight w:val="yellow"/>
              </w:rPr>
              <w:t>Nikky Henry</w:t>
            </w:r>
          </w:p>
        </w:tc>
        <w:tc>
          <w:tcPr>
            <w:tcW w:w="1743" w:type="dxa"/>
          </w:tcPr>
          <w:p w14:paraId="5D6BAD8C" w14:textId="654ADCFD" w:rsidR="004525DA" w:rsidRDefault="004525DA" w:rsidP="00A60378">
            <w:pPr>
              <w:rPr>
                <w:sz w:val="20"/>
                <w:szCs w:val="20"/>
              </w:rPr>
            </w:pPr>
            <w:r w:rsidRPr="009A529F">
              <w:rPr>
                <w:sz w:val="20"/>
                <w:szCs w:val="20"/>
              </w:rPr>
              <w:t>Review not required unless significant change to type of document content</w:t>
            </w:r>
          </w:p>
        </w:tc>
      </w:tr>
    </w:tbl>
    <w:p w14:paraId="0028C5C2" w14:textId="040CAFAE" w:rsidR="004525DA" w:rsidRDefault="004525DA" w:rsidP="00A60378">
      <w:pPr>
        <w:rPr>
          <w:sz w:val="20"/>
          <w:szCs w:val="20"/>
        </w:rPr>
      </w:pPr>
    </w:p>
    <w:p w14:paraId="75BC618D" w14:textId="56F75907" w:rsidR="004525DA" w:rsidRDefault="004525DA" w:rsidP="00A60378">
      <w:pPr>
        <w:rPr>
          <w:sz w:val="20"/>
          <w:szCs w:val="20"/>
        </w:rPr>
      </w:pPr>
    </w:p>
    <w:tbl>
      <w:tblPr>
        <w:tblStyle w:val="TableGrid"/>
        <w:tblW w:w="0" w:type="auto"/>
        <w:tblLook w:val="04A0" w:firstRow="1" w:lastRow="0" w:firstColumn="1" w:lastColumn="0" w:noHBand="0" w:noVBand="1"/>
      </w:tblPr>
      <w:tblGrid>
        <w:gridCol w:w="5228"/>
        <w:gridCol w:w="5228"/>
      </w:tblGrid>
      <w:tr w:rsidR="004525DA" w14:paraId="50F773E8" w14:textId="77777777" w:rsidTr="004525DA">
        <w:tc>
          <w:tcPr>
            <w:tcW w:w="5228" w:type="dxa"/>
          </w:tcPr>
          <w:p w14:paraId="16033A45" w14:textId="4CEB3D86" w:rsidR="004525DA" w:rsidRDefault="004525DA" w:rsidP="00A60378">
            <w:pPr>
              <w:rPr>
                <w:sz w:val="20"/>
                <w:szCs w:val="20"/>
              </w:rPr>
            </w:pPr>
            <w:r>
              <w:rPr>
                <w:sz w:val="20"/>
                <w:szCs w:val="20"/>
              </w:rPr>
              <w:t>Document Retention Period</w:t>
            </w:r>
          </w:p>
        </w:tc>
        <w:tc>
          <w:tcPr>
            <w:tcW w:w="5228" w:type="dxa"/>
          </w:tcPr>
          <w:p w14:paraId="14DF2E14" w14:textId="10E98C13" w:rsidR="004525DA" w:rsidRDefault="004525DA" w:rsidP="00A60378">
            <w:pPr>
              <w:rPr>
                <w:sz w:val="20"/>
                <w:szCs w:val="20"/>
              </w:rPr>
            </w:pPr>
            <w:r>
              <w:rPr>
                <w:sz w:val="20"/>
                <w:szCs w:val="20"/>
              </w:rPr>
              <w:t>Destroy 5 years after administrative use has concluded</w:t>
            </w:r>
          </w:p>
        </w:tc>
      </w:tr>
    </w:tbl>
    <w:p w14:paraId="6A1F56A7" w14:textId="352B122B" w:rsidR="004525DA" w:rsidRDefault="004525DA" w:rsidP="00A60378">
      <w:pPr>
        <w:rPr>
          <w:sz w:val="20"/>
          <w:szCs w:val="20"/>
        </w:rPr>
      </w:pPr>
    </w:p>
    <w:p w14:paraId="5064D1DD" w14:textId="46D3E7BF" w:rsidR="0070100B" w:rsidRDefault="0070100B" w:rsidP="00A60378">
      <w:pPr>
        <w:rPr>
          <w:sz w:val="20"/>
          <w:szCs w:val="20"/>
        </w:rPr>
      </w:pPr>
    </w:p>
    <w:p w14:paraId="4A6E69C5" w14:textId="08DC8D2D" w:rsidR="0070100B" w:rsidRDefault="0070100B" w:rsidP="00A60378">
      <w:pPr>
        <w:rPr>
          <w:sz w:val="20"/>
          <w:szCs w:val="20"/>
        </w:rPr>
      </w:pPr>
    </w:p>
    <w:p w14:paraId="1575C362" w14:textId="2ED1994C" w:rsidR="00FE1426" w:rsidRDefault="00FE1426" w:rsidP="00A1020F">
      <w:pPr>
        <w:autoSpaceDE w:val="0"/>
        <w:autoSpaceDN w:val="0"/>
        <w:adjustRightInd w:val="0"/>
        <w:spacing w:after="0" w:line="240" w:lineRule="auto"/>
        <w:rPr>
          <w:rFonts w:ascii="Arial" w:hAnsi="Arial" w:cs="Arial"/>
          <w:b/>
          <w:sz w:val="24"/>
          <w:szCs w:val="24"/>
        </w:rPr>
      </w:pPr>
    </w:p>
    <w:p w14:paraId="39F2BCB8" w14:textId="303EBCF4" w:rsidR="008261F2" w:rsidRDefault="008261F2" w:rsidP="00A1020F">
      <w:pPr>
        <w:autoSpaceDE w:val="0"/>
        <w:autoSpaceDN w:val="0"/>
        <w:adjustRightInd w:val="0"/>
        <w:spacing w:after="0" w:line="240" w:lineRule="auto"/>
        <w:rPr>
          <w:rFonts w:ascii="Arial" w:hAnsi="Arial" w:cs="Arial"/>
          <w:b/>
          <w:sz w:val="24"/>
          <w:szCs w:val="24"/>
        </w:rPr>
      </w:pPr>
    </w:p>
    <w:p w14:paraId="71E3BBDF" w14:textId="48AB550B" w:rsidR="008261F2" w:rsidRDefault="008261F2" w:rsidP="00A1020F">
      <w:pPr>
        <w:autoSpaceDE w:val="0"/>
        <w:autoSpaceDN w:val="0"/>
        <w:adjustRightInd w:val="0"/>
        <w:spacing w:after="0" w:line="240" w:lineRule="auto"/>
        <w:rPr>
          <w:rFonts w:ascii="Arial" w:hAnsi="Arial" w:cs="Arial"/>
          <w:b/>
          <w:sz w:val="24"/>
          <w:szCs w:val="24"/>
        </w:rPr>
      </w:pPr>
    </w:p>
    <w:p w14:paraId="6FEA6AB9" w14:textId="0F0D3259" w:rsidR="008261F2" w:rsidRDefault="008261F2" w:rsidP="00A1020F">
      <w:pPr>
        <w:autoSpaceDE w:val="0"/>
        <w:autoSpaceDN w:val="0"/>
        <w:adjustRightInd w:val="0"/>
        <w:spacing w:after="0" w:line="240" w:lineRule="auto"/>
        <w:rPr>
          <w:rFonts w:ascii="Arial" w:hAnsi="Arial" w:cs="Arial"/>
          <w:b/>
          <w:sz w:val="24"/>
          <w:szCs w:val="24"/>
        </w:rPr>
      </w:pPr>
    </w:p>
    <w:p w14:paraId="08512C9E" w14:textId="2D296A4A" w:rsidR="008261F2" w:rsidRDefault="008261F2" w:rsidP="00A1020F">
      <w:pPr>
        <w:autoSpaceDE w:val="0"/>
        <w:autoSpaceDN w:val="0"/>
        <w:adjustRightInd w:val="0"/>
        <w:spacing w:after="0" w:line="240" w:lineRule="auto"/>
        <w:rPr>
          <w:rFonts w:ascii="Arial" w:hAnsi="Arial" w:cs="Arial"/>
          <w:b/>
          <w:sz w:val="24"/>
          <w:szCs w:val="24"/>
        </w:rPr>
      </w:pPr>
    </w:p>
    <w:p w14:paraId="28DF57E6" w14:textId="1B3BE32E" w:rsidR="008261F2" w:rsidRDefault="008261F2" w:rsidP="00A1020F">
      <w:pPr>
        <w:autoSpaceDE w:val="0"/>
        <w:autoSpaceDN w:val="0"/>
        <w:adjustRightInd w:val="0"/>
        <w:spacing w:after="0" w:line="240" w:lineRule="auto"/>
        <w:rPr>
          <w:rFonts w:ascii="Arial" w:hAnsi="Arial" w:cs="Arial"/>
          <w:b/>
          <w:sz w:val="24"/>
          <w:szCs w:val="24"/>
        </w:rPr>
      </w:pPr>
    </w:p>
    <w:p w14:paraId="24607920" w14:textId="77777777" w:rsidR="00292D17" w:rsidRPr="00AF3211" w:rsidRDefault="00292D17" w:rsidP="00292D17">
      <w:pPr>
        <w:spacing w:after="0" w:line="240" w:lineRule="auto"/>
        <w:rPr>
          <w:rFonts w:ascii="Arial" w:hAnsi="Arial" w:cs="Arial"/>
          <w:b/>
          <w:bCs/>
          <w:sz w:val="24"/>
          <w:szCs w:val="24"/>
        </w:rPr>
      </w:pPr>
      <w:r w:rsidRPr="00AF3211">
        <w:rPr>
          <w:rFonts w:ascii="Arial" w:hAnsi="Arial" w:cs="Arial"/>
          <w:b/>
          <w:bCs/>
          <w:sz w:val="24"/>
          <w:szCs w:val="24"/>
        </w:rPr>
        <w:lastRenderedPageBreak/>
        <w:t>1.1</w:t>
      </w:r>
      <w:r w:rsidRPr="00AF3211">
        <w:rPr>
          <w:rFonts w:ascii="Arial" w:hAnsi="Arial" w:cs="Arial"/>
          <w:b/>
          <w:bCs/>
          <w:sz w:val="24"/>
          <w:szCs w:val="24"/>
        </w:rPr>
        <w:tab/>
        <w:t>Child Protection Challenge process</w:t>
      </w:r>
    </w:p>
    <w:p w14:paraId="24137779" w14:textId="77777777" w:rsidR="00292D17" w:rsidRPr="00AF3211" w:rsidRDefault="00292D17" w:rsidP="00292D17">
      <w:pPr>
        <w:spacing w:after="0" w:line="240" w:lineRule="auto"/>
        <w:rPr>
          <w:rFonts w:ascii="Arial" w:hAnsi="Arial" w:cs="Arial"/>
          <w:b/>
          <w:bCs/>
          <w:sz w:val="24"/>
          <w:szCs w:val="24"/>
        </w:rPr>
      </w:pPr>
    </w:p>
    <w:p w14:paraId="19DB354D" w14:textId="77777777" w:rsidR="00292D17" w:rsidRPr="00AF3211" w:rsidRDefault="00292D17" w:rsidP="00292D17">
      <w:pPr>
        <w:spacing w:after="0" w:line="240" w:lineRule="auto"/>
        <w:rPr>
          <w:rFonts w:ascii="Arial" w:hAnsi="Arial" w:cs="Arial"/>
          <w:b/>
          <w:bCs/>
          <w:sz w:val="24"/>
          <w:szCs w:val="24"/>
        </w:rPr>
      </w:pPr>
      <w:r w:rsidRPr="00AF3211">
        <w:rPr>
          <w:rFonts w:ascii="Arial" w:hAnsi="Arial" w:cs="Arial"/>
          <w:b/>
          <w:bCs/>
          <w:sz w:val="24"/>
          <w:szCs w:val="24"/>
        </w:rPr>
        <w:t>2.1</w:t>
      </w:r>
      <w:r w:rsidRPr="00AF3211">
        <w:rPr>
          <w:rFonts w:ascii="Arial" w:hAnsi="Arial" w:cs="Arial"/>
          <w:b/>
          <w:bCs/>
          <w:sz w:val="24"/>
          <w:szCs w:val="24"/>
        </w:rPr>
        <w:tab/>
        <w:t>Internal Challenge</w:t>
      </w:r>
    </w:p>
    <w:p w14:paraId="0998845F" w14:textId="77777777" w:rsidR="00292D17" w:rsidRPr="00AF3211" w:rsidRDefault="00292D17" w:rsidP="00292D17">
      <w:pPr>
        <w:spacing w:after="0" w:line="240" w:lineRule="auto"/>
        <w:ind w:left="720" w:hanging="720"/>
        <w:rPr>
          <w:rFonts w:ascii="Arial" w:hAnsi="Arial" w:cs="Arial"/>
          <w:sz w:val="24"/>
          <w:szCs w:val="24"/>
        </w:rPr>
      </w:pPr>
    </w:p>
    <w:p w14:paraId="3B1AE93C" w14:textId="6C8CB82F" w:rsidR="00292D17" w:rsidRDefault="00292D17" w:rsidP="00292D17">
      <w:pPr>
        <w:spacing w:after="0" w:line="240" w:lineRule="auto"/>
        <w:ind w:left="720" w:hanging="720"/>
        <w:rPr>
          <w:rFonts w:ascii="Arial" w:hAnsi="Arial" w:cs="Arial"/>
          <w:color w:val="333333"/>
          <w:sz w:val="24"/>
          <w:szCs w:val="24"/>
          <w:shd w:val="clear" w:color="auto" w:fill="FFFFFF"/>
        </w:rPr>
      </w:pPr>
      <w:r w:rsidRPr="00AF3211">
        <w:rPr>
          <w:rFonts w:ascii="Arial" w:hAnsi="Arial" w:cs="Arial"/>
          <w:sz w:val="24"/>
          <w:szCs w:val="24"/>
        </w:rPr>
        <w:t>2.2</w:t>
      </w:r>
      <w:r w:rsidRPr="00AF3211">
        <w:rPr>
          <w:rFonts w:ascii="Arial" w:hAnsi="Arial" w:cs="Arial"/>
          <w:sz w:val="24"/>
          <w:szCs w:val="24"/>
        </w:rPr>
        <w:tab/>
      </w:r>
      <w:r w:rsidR="00876A38">
        <w:rPr>
          <w:rFonts w:ascii="Arial" w:hAnsi="Arial" w:cs="Arial"/>
          <w:sz w:val="24"/>
          <w:szCs w:val="24"/>
        </w:rPr>
        <w:t>The</w:t>
      </w:r>
      <w:r w:rsidRPr="00AF3211">
        <w:rPr>
          <w:rFonts w:ascii="Arial" w:hAnsi="Arial" w:cs="Arial"/>
          <w:color w:val="333333"/>
          <w:sz w:val="24"/>
          <w:szCs w:val="24"/>
          <w:shd w:val="clear" w:color="auto" w:fill="FFFFFF"/>
        </w:rPr>
        <w:t xml:space="preserve"> Child Protection Conference chairs will prepare for conferences by reading all reports provided by agencies and exploring the child's file on the electronic LCS record. They may contact the Social Worker or Team manager ahead of the conference to clarify any issues or concerns identified within their preparatory work. As part of this process, and within the Child Protection Conference, Conference Chair’s may identify issues that require the attention of the Social Worker, The Social Worker’s Team Manager or Senior Manager’s within Children’s Services. </w:t>
      </w:r>
    </w:p>
    <w:p w14:paraId="12726988" w14:textId="77777777" w:rsidR="00292D17" w:rsidRDefault="00292D17" w:rsidP="00292D17">
      <w:pPr>
        <w:spacing w:after="0" w:line="240" w:lineRule="auto"/>
        <w:ind w:left="720" w:hanging="720"/>
        <w:rPr>
          <w:rFonts w:ascii="Arial" w:hAnsi="Arial" w:cs="Arial"/>
          <w:color w:val="333333"/>
          <w:sz w:val="24"/>
          <w:szCs w:val="24"/>
          <w:shd w:val="clear" w:color="auto" w:fill="FFFFFF"/>
        </w:rPr>
      </w:pPr>
    </w:p>
    <w:p w14:paraId="4A474BDD" w14:textId="77777777" w:rsidR="00292D17" w:rsidRPr="00AF3211" w:rsidRDefault="00292D17" w:rsidP="00292D17">
      <w:pPr>
        <w:spacing w:after="0" w:line="240" w:lineRule="auto"/>
        <w:ind w:left="720" w:hanging="720"/>
        <w:rPr>
          <w:rFonts w:ascii="Arial" w:hAnsi="Arial" w:cs="Arial"/>
          <w:sz w:val="24"/>
          <w:szCs w:val="24"/>
        </w:rPr>
      </w:pPr>
      <w:r>
        <w:rPr>
          <w:rFonts w:ascii="Arial" w:hAnsi="Arial" w:cs="Arial"/>
          <w:color w:val="333333"/>
          <w:sz w:val="24"/>
          <w:szCs w:val="24"/>
          <w:shd w:val="clear" w:color="auto" w:fill="FFFFFF"/>
        </w:rPr>
        <w:t>2.3</w:t>
      </w:r>
      <w:r>
        <w:rPr>
          <w:rFonts w:ascii="Arial" w:hAnsi="Arial" w:cs="Arial"/>
          <w:color w:val="333333"/>
          <w:sz w:val="24"/>
          <w:szCs w:val="24"/>
          <w:shd w:val="clear" w:color="auto" w:fill="FFFFFF"/>
        </w:rPr>
        <w:tab/>
      </w:r>
      <w:r w:rsidRPr="00AF3211">
        <w:rPr>
          <w:rFonts w:ascii="Arial" w:hAnsi="Arial" w:cs="Arial"/>
          <w:color w:val="333333"/>
          <w:sz w:val="24"/>
          <w:szCs w:val="24"/>
          <w:shd w:val="clear" w:color="auto" w:fill="FFFFFF"/>
        </w:rPr>
        <w:t xml:space="preserve">The Conference Chair will seek to </w:t>
      </w:r>
      <w:r w:rsidRPr="00AF3211">
        <w:rPr>
          <w:rFonts w:ascii="Arial" w:hAnsi="Arial" w:cs="Arial"/>
          <w:sz w:val="24"/>
          <w:szCs w:val="24"/>
        </w:rPr>
        <w:t xml:space="preserve">raise any internal concerns with the Social Worker / Team Manager </w:t>
      </w:r>
      <w:r>
        <w:rPr>
          <w:rFonts w:ascii="Arial" w:hAnsi="Arial" w:cs="Arial"/>
          <w:b/>
          <w:bCs/>
          <w:sz w:val="24"/>
          <w:szCs w:val="24"/>
        </w:rPr>
        <w:t>immediately</w:t>
      </w:r>
      <w:r w:rsidRPr="00AF3211">
        <w:rPr>
          <w:rFonts w:ascii="Arial" w:hAnsi="Arial" w:cs="Arial"/>
          <w:sz w:val="24"/>
          <w:szCs w:val="24"/>
        </w:rPr>
        <w:t xml:space="preserve">. The Social Worker / Team Manager are to respond to the Conference Chair </w:t>
      </w:r>
      <w:r w:rsidRPr="00AF3211">
        <w:rPr>
          <w:rFonts w:ascii="Arial" w:hAnsi="Arial" w:cs="Arial"/>
          <w:b/>
          <w:bCs/>
          <w:sz w:val="24"/>
          <w:szCs w:val="24"/>
        </w:rPr>
        <w:t xml:space="preserve">within </w:t>
      </w:r>
      <w:r>
        <w:rPr>
          <w:rFonts w:ascii="Arial" w:hAnsi="Arial" w:cs="Arial"/>
          <w:b/>
          <w:bCs/>
          <w:sz w:val="24"/>
          <w:szCs w:val="24"/>
        </w:rPr>
        <w:t>one day</w:t>
      </w:r>
      <w:r w:rsidRPr="00AF3211">
        <w:rPr>
          <w:rFonts w:ascii="Arial" w:hAnsi="Arial" w:cs="Arial"/>
          <w:sz w:val="24"/>
          <w:szCs w:val="24"/>
        </w:rPr>
        <w:t xml:space="preserve"> upon receipt of the challenge raised. </w:t>
      </w:r>
      <w:r w:rsidRPr="00AF3211">
        <w:rPr>
          <w:rFonts w:ascii="Arial" w:hAnsi="Arial" w:cs="Arial"/>
          <w:color w:val="333333"/>
          <w:sz w:val="24"/>
          <w:szCs w:val="24"/>
          <w:shd w:val="clear" w:color="auto" w:fill="FFFFFF"/>
        </w:rPr>
        <w:t>The Conference Chair will insert a case note on LCS under the Informal Challenge tab within case notes.</w:t>
      </w:r>
    </w:p>
    <w:p w14:paraId="2C3645BD" w14:textId="77777777" w:rsidR="00292D17" w:rsidRPr="00AF3211" w:rsidRDefault="00292D17" w:rsidP="00292D17">
      <w:pPr>
        <w:spacing w:after="0" w:line="240" w:lineRule="auto"/>
        <w:rPr>
          <w:rFonts w:ascii="Arial" w:hAnsi="Arial" w:cs="Arial"/>
          <w:sz w:val="24"/>
          <w:szCs w:val="24"/>
        </w:rPr>
      </w:pPr>
    </w:p>
    <w:p w14:paraId="391E1F14" w14:textId="7C6E9727" w:rsidR="00292D17" w:rsidRPr="00AF3211" w:rsidRDefault="00292D17" w:rsidP="00292D17">
      <w:pPr>
        <w:spacing w:after="0" w:line="240" w:lineRule="auto"/>
        <w:ind w:left="720" w:hanging="720"/>
        <w:rPr>
          <w:rFonts w:ascii="Arial" w:hAnsi="Arial" w:cs="Arial"/>
          <w:sz w:val="24"/>
          <w:szCs w:val="24"/>
        </w:rPr>
      </w:pPr>
      <w:r w:rsidRPr="00AF3211">
        <w:rPr>
          <w:rFonts w:ascii="Arial" w:hAnsi="Arial" w:cs="Arial"/>
          <w:sz w:val="24"/>
          <w:szCs w:val="24"/>
        </w:rPr>
        <w:t>2.</w:t>
      </w:r>
      <w:r>
        <w:rPr>
          <w:rFonts w:ascii="Arial" w:hAnsi="Arial" w:cs="Arial"/>
          <w:sz w:val="24"/>
          <w:szCs w:val="24"/>
        </w:rPr>
        <w:t>4</w:t>
      </w:r>
      <w:r w:rsidRPr="00AF3211">
        <w:rPr>
          <w:rFonts w:ascii="Arial" w:hAnsi="Arial" w:cs="Arial"/>
          <w:sz w:val="24"/>
          <w:szCs w:val="24"/>
        </w:rPr>
        <w:tab/>
        <w:t>Should the Conference Chair not be satisfied within the response from S</w:t>
      </w:r>
      <w:r>
        <w:rPr>
          <w:rFonts w:ascii="Arial" w:hAnsi="Arial" w:cs="Arial"/>
          <w:sz w:val="24"/>
          <w:szCs w:val="24"/>
        </w:rPr>
        <w:t>ocial Worker</w:t>
      </w:r>
      <w:r w:rsidRPr="00AF3211">
        <w:rPr>
          <w:rFonts w:ascii="Arial" w:hAnsi="Arial" w:cs="Arial"/>
          <w:sz w:val="24"/>
          <w:szCs w:val="24"/>
        </w:rPr>
        <w:t xml:space="preserve"> / T</w:t>
      </w:r>
      <w:r>
        <w:rPr>
          <w:rFonts w:ascii="Arial" w:hAnsi="Arial" w:cs="Arial"/>
          <w:sz w:val="24"/>
          <w:szCs w:val="24"/>
        </w:rPr>
        <w:t>eam Manager</w:t>
      </w:r>
      <w:r w:rsidRPr="00AF3211">
        <w:rPr>
          <w:rFonts w:ascii="Arial" w:hAnsi="Arial" w:cs="Arial"/>
          <w:sz w:val="24"/>
          <w:szCs w:val="24"/>
        </w:rPr>
        <w:t>, then they will escalate to the</w:t>
      </w:r>
      <w:r>
        <w:rPr>
          <w:rFonts w:ascii="Arial" w:hAnsi="Arial" w:cs="Arial"/>
          <w:sz w:val="24"/>
          <w:szCs w:val="24"/>
        </w:rPr>
        <w:t xml:space="preserve"> Social Worker’s Service Manager</w:t>
      </w:r>
      <w:r w:rsidRPr="00876A38">
        <w:rPr>
          <w:rFonts w:ascii="Arial" w:hAnsi="Arial" w:cs="Arial"/>
          <w:sz w:val="24"/>
          <w:szCs w:val="24"/>
        </w:rPr>
        <w:t xml:space="preserve">. </w:t>
      </w:r>
      <w:r w:rsidR="00876A38" w:rsidRPr="00876A38">
        <w:rPr>
          <w:rFonts w:ascii="Arial" w:hAnsi="Arial" w:cs="Arial"/>
          <w:sz w:val="24"/>
          <w:szCs w:val="24"/>
        </w:rPr>
        <w:t xml:space="preserve">Upon receipt of the information from the conference chair, </w:t>
      </w:r>
      <w:r>
        <w:rPr>
          <w:rFonts w:ascii="Arial" w:hAnsi="Arial" w:cs="Arial"/>
          <w:sz w:val="24"/>
          <w:szCs w:val="24"/>
        </w:rPr>
        <w:t>Social Worker’s Service Manager is to consider the information shared and respond</w:t>
      </w:r>
      <w:r w:rsidRPr="00AF3211">
        <w:rPr>
          <w:rFonts w:ascii="Arial" w:hAnsi="Arial" w:cs="Arial"/>
          <w:sz w:val="24"/>
          <w:szCs w:val="24"/>
        </w:rPr>
        <w:t xml:space="preserve"> </w:t>
      </w:r>
      <w:r w:rsidRPr="00AF3211">
        <w:rPr>
          <w:rFonts w:ascii="Arial" w:hAnsi="Arial" w:cs="Arial"/>
          <w:b/>
          <w:bCs/>
          <w:sz w:val="24"/>
          <w:szCs w:val="24"/>
        </w:rPr>
        <w:t xml:space="preserve">within </w:t>
      </w:r>
      <w:r>
        <w:rPr>
          <w:rFonts w:ascii="Arial" w:hAnsi="Arial" w:cs="Arial"/>
          <w:b/>
          <w:bCs/>
          <w:sz w:val="24"/>
          <w:szCs w:val="24"/>
        </w:rPr>
        <w:t>2 days</w:t>
      </w:r>
      <w:r w:rsidRPr="00AF3211">
        <w:rPr>
          <w:rFonts w:ascii="Arial" w:hAnsi="Arial" w:cs="Arial"/>
          <w:sz w:val="24"/>
          <w:szCs w:val="24"/>
        </w:rPr>
        <w:t xml:space="preserve">. </w:t>
      </w:r>
      <w:r w:rsidRPr="00AF3211">
        <w:rPr>
          <w:rFonts w:ascii="Arial" w:hAnsi="Arial" w:cs="Arial"/>
          <w:color w:val="333333"/>
          <w:sz w:val="24"/>
          <w:szCs w:val="24"/>
          <w:shd w:val="clear" w:color="auto" w:fill="FFFFFF"/>
        </w:rPr>
        <w:t>The Conference Chair will insert a case note on LCS under the Informal Challenge tab within case notes.</w:t>
      </w:r>
    </w:p>
    <w:p w14:paraId="539B1DAD" w14:textId="77777777" w:rsidR="00292D17" w:rsidRPr="00AF3211" w:rsidRDefault="00292D17" w:rsidP="00292D17">
      <w:pPr>
        <w:spacing w:after="0" w:line="240" w:lineRule="auto"/>
        <w:rPr>
          <w:rFonts w:ascii="Arial" w:hAnsi="Arial" w:cs="Arial"/>
          <w:sz w:val="24"/>
          <w:szCs w:val="24"/>
        </w:rPr>
      </w:pPr>
    </w:p>
    <w:p w14:paraId="00CE66C5" w14:textId="77777777" w:rsidR="00292D17" w:rsidRDefault="00292D17" w:rsidP="00292D17">
      <w:pPr>
        <w:spacing w:after="0" w:line="240" w:lineRule="auto"/>
        <w:ind w:left="720" w:hanging="720"/>
        <w:rPr>
          <w:rFonts w:ascii="Arial" w:hAnsi="Arial" w:cs="Arial"/>
          <w:color w:val="333333"/>
          <w:sz w:val="24"/>
          <w:szCs w:val="24"/>
          <w:shd w:val="clear" w:color="auto" w:fill="FFFFFF"/>
        </w:rPr>
      </w:pPr>
      <w:r w:rsidRPr="00AF3211">
        <w:rPr>
          <w:rFonts w:ascii="Arial" w:hAnsi="Arial" w:cs="Arial"/>
          <w:sz w:val="24"/>
          <w:szCs w:val="24"/>
        </w:rPr>
        <w:t>2.</w:t>
      </w:r>
      <w:r>
        <w:rPr>
          <w:rFonts w:ascii="Arial" w:hAnsi="Arial" w:cs="Arial"/>
          <w:sz w:val="24"/>
          <w:szCs w:val="24"/>
        </w:rPr>
        <w:t>5</w:t>
      </w:r>
      <w:r w:rsidRPr="00AF3211">
        <w:rPr>
          <w:rFonts w:ascii="Arial" w:hAnsi="Arial" w:cs="Arial"/>
          <w:sz w:val="24"/>
          <w:szCs w:val="24"/>
        </w:rPr>
        <w:tab/>
        <w:t xml:space="preserve">Should the Conference Chair </w:t>
      </w:r>
      <w:r>
        <w:rPr>
          <w:rFonts w:ascii="Arial" w:hAnsi="Arial" w:cs="Arial"/>
          <w:sz w:val="24"/>
          <w:szCs w:val="24"/>
        </w:rPr>
        <w:t xml:space="preserve">remain unsatisfied </w:t>
      </w:r>
      <w:r w:rsidRPr="00AF3211">
        <w:rPr>
          <w:rFonts w:ascii="Arial" w:hAnsi="Arial" w:cs="Arial"/>
          <w:sz w:val="24"/>
          <w:szCs w:val="24"/>
        </w:rPr>
        <w:t>with the response from the S</w:t>
      </w:r>
      <w:r>
        <w:rPr>
          <w:rFonts w:ascii="Arial" w:hAnsi="Arial" w:cs="Arial"/>
          <w:sz w:val="24"/>
          <w:szCs w:val="24"/>
        </w:rPr>
        <w:t>ocial Worker’s Service Manager</w:t>
      </w:r>
      <w:r w:rsidRPr="00AF3211">
        <w:rPr>
          <w:rFonts w:ascii="Arial" w:hAnsi="Arial" w:cs="Arial"/>
          <w:sz w:val="24"/>
          <w:szCs w:val="24"/>
        </w:rPr>
        <w:t>, then they are to escalate this to the A</w:t>
      </w:r>
      <w:r>
        <w:rPr>
          <w:rFonts w:ascii="Arial" w:hAnsi="Arial" w:cs="Arial"/>
          <w:sz w:val="24"/>
          <w:szCs w:val="24"/>
        </w:rPr>
        <w:t xml:space="preserve">ssistant </w:t>
      </w:r>
      <w:r w:rsidRPr="00AF3211">
        <w:rPr>
          <w:rFonts w:ascii="Arial" w:hAnsi="Arial" w:cs="Arial"/>
          <w:sz w:val="24"/>
          <w:szCs w:val="24"/>
        </w:rPr>
        <w:t>D</w:t>
      </w:r>
      <w:r>
        <w:rPr>
          <w:rFonts w:ascii="Arial" w:hAnsi="Arial" w:cs="Arial"/>
          <w:sz w:val="24"/>
          <w:szCs w:val="24"/>
        </w:rPr>
        <w:t>irector of Children’s Services</w:t>
      </w:r>
      <w:r w:rsidRPr="00AF3211">
        <w:rPr>
          <w:rFonts w:ascii="Arial" w:hAnsi="Arial" w:cs="Arial"/>
          <w:sz w:val="24"/>
          <w:szCs w:val="24"/>
        </w:rPr>
        <w:t xml:space="preserve">. </w:t>
      </w:r>
      <w:r w:rsidRPr="00AF3211">
        <w:rPr>
          <w:rFonts w:ascii="Arial" w:hAnsi="Arial" w:cs="Arial"/>
          <w:color w:val="333333"/>
          <w:sz w:val="24"/>
          <w:szCs w:val="24"/>
          <w:shd w:val="clear" w:color="auto" w:fill="FFFFFF"/>
        </w:rPr>
        <w:t>The Conference Chair will insert a case note on LCS under the Informal Challenge tab within case notes.</w:t>
      </w:r>
    </w:p>
    <w:p w14:paraId="09493CC8" w14:textId="77777777" w:rsidR="00292D17" w:rsidRDefault="00292D17" w:rsidP="00292D17">
      <w:pPr>
        <w:spacing w:after="0" w:line="240" w:lineRule="auto"/>
        <w:ind w:left="720" w:hanging="720"/>
        <w:rPr>
          <w:rFonts w:ascii="Arial" w:hAnsi="Arial" w:cs="Arial"/>
          <w:color w:val="333333"/>
          <w:sz w:val="24"/>
          <w:szCs w:val="24"/>
          <w:shd w:val="clear" w:color="auto" w:fill="FFFFFF"/>
        </w:rPr>
      </w:pPr>
    </w:p>
    <w:p w14:paraId="59AD7463" w14:textId="77777777" w:rsidR="00292D17" w:rsidRPr="00EE0B8F" w:rsidRDefault="00292D17" w:rsidP="00292D17">
      <w:pPr>
        <w:spacing w:after="0" w:line="240" w:lineRule="auto"/>
        <w:ind w:left="720" w:hanging="720"/>
        <w:rPr>
          <w:rFonts w:ascii="Arial" w:hAnsi="Arial" w:cs="Arial"/>
          <w:b/>
          <w:bCs/>
          <w:color w:val="333333"/>
          <w:sz w:val="24"/>
          <w:szCs w:val="24"/>
          <w:shd w:val="clear" w:color="auto" w:fill="FFFFFF"/>
        </w:rPr>
      </w:pPr>
      <w:r>
        <w:rPr>
          <w:rFonts w:ascii="Arial" w:hAnsi="Arial" w:cs="Arial"/>
          <w:color w:val="333333"/>
          <w:sz w:val="24"/>
          <w:szCs w:val="24"/>
          <w:shd w:val="clear" w:color="auto" w:fill="FFFFFF"/>
        </w:rPr>
        <w:t>2.6</w:t>
      </w:r>
      <w:r>
        <w:rPr>
          <w:rFonts w:ascii="Arial" w:hAnsi="Arial" w:cs="Arial"/>
          <w:color w:val="333333"/>
          <w:sz w:val="24"/>
          <w:szCs w:val="24"/>
          <w:shd w:val="clear" w:color="auto" w:fill="FFFFFF"/>
        </w:rPr>
        <w:tab/>
        <w:t xml:space="preserve">It is anticipated that any issues raised through the above route, will be resolved </w:t>
      </w:r>
      <w:r>
        <w:rPr>
          <w:rFonts w:ascii="Arial" w:hAnsi="Arial" w:cs="Arial"/>
          <w:b/>
          <w:bCs/>
          <w:color w:val="333333"/>
          <w:sz w:val="24"/>
          <w:szCs w:val="24"/>
          <w:shd w:val="clear" w:color="auto" w:fill="FFFFFF"/>
        </w:rPr>
        <w:t xml:space="preserve">within five working days. </w:t>
      </w:r>
    </w:p>
    <w:p w14:paraId="6E56D3FD" w14:textId="77777777" w:rsidR="00292D17" w:rsidRDefault="00292D17" w:rsidP="00292D17">
      <w:pPr>
        <w:spacing w:after="0" w:line="240" w:lineRule="auto"/>
        <w:ind w:left="720" w:hanging="720"/>
        <w:rPr>
          <w:rFonts w:ascii="Arial" w:hAnsi="Arial" w:cs="Arial"/>
          <w:sz w:val="24"/>
          <w:szCs w:val="24"/>
        </w:rPr>
      </w:pPr>
    </w:p>
    <w:p w14:paraId="140F8726" w14:textId="230303A3" w:rsidR="00292D17" w:rsidRDefault="00292D17" w:rsidP="00292D17">
      <w:pPr>
        <w:spacing w:after="0" w:line="240" w:lineRule="auto"/>
        <w:ind w:left="720" w:hanging="720"/>
        <w:rPr>
          <w:rFonts w:ascii="Arial" w:hAnsi="Arial" w:cs="Arial"/>
          <w:color w:val="333333"/>
          <w:sz w:val="24"/>
          <w:szCs w:val="24"/>
          <w:shd w:val="clear" w:color="auto" w:fill="FFFFFF"/>
        </w:rPr>
      </w:pPr>
      <w:r>
        <w:rPr>
          <w:rFonts w:ascii="Arial" w:hAnsi="Arial" w:cs="Arial"/>
          <w:sz w:val="24"/>
          <w:szCs w:val="24"/>
        </w:rPr>
        <w:t>2.7</w:t>
      </w:r>
      <w:r>
        <w:rPr>
          <w:rFonts w:ascii="Arial" w:hAnsi="Arial" w:cs="Arial"/>
          <w:sz w:val="24"/>
          <w:szCs w:val="24"/>
        </w:rPr>
        <w:tab/>
        <w:t xml:space="preserve">Should the </w:t>
      </w:r>
      <w:r w:rsidR="00876A38">
        <w:rPr>
          <w:rFonts w:ascii="Arial" w:hAnsi="Arial" w:cs="Arial"/>
          <w:sz w:val="24"/>
          <w:szCs w:val="24"/>
        </w:rPr>
        <w:t>Conference Chair</w:t>
      </w:r>
      <w:r>
        <w:rPr>
          <w:rFonts w:ascii="Arial" w:hAnsi="Arial" w:cs="Arial"/>
          <w:sz w:val="24"/>
          <w:szCs w:val="24"/>
        </w:rPr>
        <w:t xml:space="preserve"> have significant immediate safeguarding concerns, they may immediately escalate to the Social Worker’s Service Manager or Assistant Director of Children’s Services, as they see fit. </w:t>
      </w:r>
      <w:r w:rsidRPr="00AF3211">
        <w:rPr>
          <w:rFonts w:ascii="Arial" w:hAnsi="Arial" w:cs="Arial"/>
          <w:color w:val="333333"/>
          <w:sz w:val="24"/>
          <w:szCs w:val="24"/>
          <w:shd w:val="clear" w:color="auto" w:fill="FFFFFF"/>
        </w:rPr>
        <w:t>The Conference Chair will insert a case note on LCS under the Informal Challenge tab within case notes.</w:t>
      </w:r>
    </w:p>
    <w:p w14:paraId="32C0888F" w14:textId="77777777" w:rsidR="00292D17" w:rsidRDefault="00292D17" w:rsidP="00292D17">
      <w:pPr>
        <w:spacing w:after="0" w:line="240" w:lineRule="auto"/>
        <w:ind w:left="720" w:hanging="720"/>
        <w:rPr>
          <w:rFonts w:ascii="Arial" w:hAnsi="Arial" w:cs="Arial"/>
          <w:color w:val="333333"/>
          <w:sz w:val="24"/>
          <w:szCs w:val="24"/>
          <w:shd w:val="clear" w:color="auto" w:fill="FFFFFF"/>
        </w:rPr>
      </w:pPr>
    </w:p>
    <w:p w14:paraId="1F43A1EE" w14:textId="77777777" w:rsidR="00292D17" w:rsidRPr="00AF3211" w:rsidRDefault="00292D17" w:rsidP="00292D17">
      <w:pPr>
        <w:spacing w:after="0" w:line="240" w:lineRule="auto"/>
        <w:ind w:left="720" w:hanging="720"/>
        <w:rPr>
          <w:rFonts w:ascii="Arial" w:hAnsi="Arial" w:cs="Arial"/>
          <w:sz w:val="24"/>
          <w:szCs w:val="24"/>
        </w:rPr>
      </w:pPr>
      <w:r w:rsidRPr="00EE0B8F">
        <w:rPr>
          <w:rFonts w:ascii="Arial" w:hAnsi="Arial" w:cs="Arial"/>
          <w:color w:val="333333"/>
          <w:sz w:val="24"/>
          <w:szCs w:val="24"/>
          <w:shd w:val="clear" w:color="auto" w:fill="FFFFFF"/>
        </w:rPr>
        <w:t>2.</w:t>
      </w:r>
      <w:r>
        <w:rPr>
          <w:rFonts w:ascii="Arial" w:hAnsi="Arial" w:cs="Arial"/>
          <w:color w:val="333333"/>
          <w:sz w:val="24"/>
          <w:szCs w:val="24"/>
          <w:shd w:val="clear" w:color="auto" w:fill="FFFFFF"/>
        </w:rPr>
        <w:t>8</w:t>
      </w:r>
      <w:r w:rsidRPr="00EE0B8F">
        <w:rPr>
          <w:rFonts w:ascii="Arial" w:hAnsi="Arial" w:cs="Arial"/>
          <w:color w:val="333333"/>
          <w:sz w:val="24"/>
          <w:szCs w:val="24"/>
          <w:shd w:val="clear" w:color="auto" w:fill="FFFFFF"/>
        </w:rPr>
        <w:tab/>
        <w:t>The QA tool is to be stored on LCS under documents and emailed to the IRO Challenge email address.</w:t>
      </w:r>
    </w:p>
    <w:p w14:paraId="00A7E1FC" w14:textId="77777777" w:rsidR="00292D17" w:rsidRPr="00AF3211" w:rsidRDefault="00292D17" w:rsidP="00292D17">
      <w:pPr>
        <w:spacing w:after="0" w:line="240" w:lineRule="auto"/>
        <w:rPr>
          <w:rFonts w:ascii="Arial" w:hAnsi="Arial" w:cs="Arial"/>
          <w:sz w:val="24"/>
          <w:szCs w:val="24"/>
        </w:rPr>
      </w:pPr>
    </w:p>
    <w:p w14:paraId="43952EB4" w14:textId="77777777" w:rsidR="00292D17" w:rsidRPr="00AF3211" w:rsidRDefault="00292D17" w:rsidP="00292D17">
      <w:pPr>
        <w:spacing w:after="0" w:line="240" w:lineRule="auto"/>
        <w:rPr>
          <w:rFonts w:ascii="Arial" w:hAnsi="Arial" w:cs="Arial"/>
          <w:b/>
          <w:bCs/>
          <w:sz w:val="24"/>
          <w:szCs w:val="24"/>
        </w:rPr>
      </w:pPr>
    </w:p>
    <w:p w14:paraId="4D2D8509" w14:textId="77777777" w:rsidR="00292D17" w:rsidRPr="00AF3211" w:rsidRDefault="00292D17" w:rsidP="00292D17">
      <w:pPr>
        <w:spacing w:after="0" w:line="240" w:lineRule="auto"/>
        <w:rPr>
          <w:rFonts w:ascii="Arial" w:hAnsi="Arial" w:cs="Arial"/>
          <w:b/>
          <w:bCs/>
          <w:sz w:val="24"/>
          <w:szCs w:val="24"/>
        </w:rPr>
      </w:pPr>
      <w:r w:rsidRPr="00AF3211">
        <w:rPr>
          <w:rFonts w:ascii="Arial" w:hAnsi="Arial" w:cs="Arial"/>
          <w:b/>
          <w:bCs/>
          <w:sz w:val="24"/>
          <w:szCs w:val="24"/>
        </w:rPr>
        <w:t>3.0</w:t>
      </w:r>
      <w:r w:rsidRPr="00AF3211">
        <w:rPr>
          <w:rFonts w:ascii="Arial" w:hAnsi="Arial" w:cs="Arial"/>
          <w:b/>
          <w:bCs/>
          <w:sz w:val="24"/>
          <w:szCs w:val="24"/>
        </w:rPr>
        <w:tab/>
        <w:t>External / Partner Agency Challenge</w:t>
      </w:r>
    </w:p>
    <w:p w14:paraId="665580CF" w14:textId="77777777" w:rsidR="00292D17" w:rsidRPr="00AF3211" w:rsidRDefault="00292D17" w:rsidP="00292D17">
      <w:pPr>
        <w:spacing w:after="0" w:line="240" w:lineRule="auto"/>
        <w:ind w:left="720" w:hanging="720"/>
        <w:rPr>
          <w:rFonts w:ascii="Arial" w:hAnsi="Arial" w:cs="Arial"/>
          <w:color w:val="333333"/>
          <w:sz w:val="24"/>
          <w:szCs w:val="24"/>
          <w:shd w:val="clear" w:color="auto" w:fill="FFFFFF"/>
        </w:rPr>
      </w:pPr>
    </w:p>
    <w:p w14:paraId="793B7D88" w14:textId="7FA4452C" w:rsidR="00292D17" w:rsidRPr="00AF3211" w:rsidRDefault="00292D17" w:rsidP="00292D17">
      <w:pPr>
        <w:spacing w:after="0" w:line="240" w:lineRule="auto"/>
        <w:ind w:left="720" w:hanging="720"/>
        <w:rPr>
          <w:rFonts w:ascii="Arial" w:hAnsi="Arial" w:cs="Arial"/>
          <w:color w:val="333333"/>
          <w:sz w:val="24"/>
          <w:szCs w:val="24"/>
          <w:shd w:val="clear" w:color="auto" w:fill="FFFFFF"/>
        </w:rPr>
      </w:pPr>
      <w:r w:rsidRPr="00AF3211">
        <w:rPr>
          <w:rFonts w:ascii="Arial" w:hAnsi="Arial" w:cs="Arial"/>
          <w:color w:val="333333"/>
          <w:sz w:val="24"/>
          <w:szCs w:val="24"/>
          <w:shd w:val="clear" w:color="auto" w:fill="FFFFFF"/>
        </w:rPr>
        <w:t>3.1</w:t>
      </w:r>
      <w:r w:rsidRPr="00AF3211">
        <w:rPr>
          <w:rFonts w:ascii="Arial" w:hAnsi="Arial" w:cs="Arial"/>
          <w:color w:val="333333"/>
          <w:sz w:val="24"/>
          <w:szCs w:val="24"/>
          <w:shd w:val="clear" w:color="auto" w:fill="FFFFFF"/>
        </w:rPr>
        <w:tab/>
      </w:r>
      <w:r w:rsidR="00876A38">
        <w:rPr>
          <w:rFonts w:ascii="Arial" w:hAnsi="Arial" w:cs="Arial"/>
          <w:color w:val="333333"/>
          <w:sz w:val="24"/>
          <w:szCs w:val="24"/>
          <w:shd w:val="clear" w:color="auto" w:fill="FFFFFF"/>
        </w:rPr>
        <w:t>The</w:t>
      </w:r>
      <w:r w:rsidRPr="00AF3211">
        <w:rPr>
          <w:rFonts w:ascii="Arial" w:hAnsi="Arial" w:cs="Arial"/>
          <w:color w:val="333333"/>
          <w:sz w:val="24"/>
          <w:szCs w:val="24"/>
          <w:shd w:val="clear" w:color="auto" w:fill="FFFFFF"/>
        </w:rPr>
        <w:t xml:space="preserve"> Child Protection Conference chairs will prepare for conferences by reading all reports provided by agencies and exploring the child's file on the electronic LCS record. They may contact a practitioner to clarify any issues or concerns raised from this preparatory work; </w:t>
      </w:r>
      <w:proofErr w:type="gramStart"/>
      <w:r w:rsidRPr="00AF3211">
        <w:rPr>
          <w:rFonts w:ascii="Arial" w:hAnsi="Arial" w:cs="Arial"/>
          <w:color w:val="333333"/>
          <w:sz w:val="24"/>
          <w:szCs w:val="24"/>
          <w:shd w:val="clear" w:color="auto" w:fill="FFFFFF"/>
        </w:rPr>
        <w:t>consequently</w:t>
      </w:r>
      <w:proofErr w:type="gramEnd"/>
      <w:r w:rsidRPr="00AF3211">
        <w:rPr>
          <w:rFonts w:ascii="Arial" w:hAnsi="Arial" w:cs="Arial"/>
          <w:color w:val="333333"/>
          <w:sz w:val="24"/>
          <w:szCs w:val="24"/>
          <w:shd w:val="clear" w:color="auto" w:fill="FFFFFF"/>
        </w:rPr>
        <w:t xml:space="preserve"> the challenge and support process may start before the Child Protection Conference takes place. It is also therefore crucial that practitioners/case workers contact the designated chair to discuss any concerns or practice difficulties before the conference. This will allow for any problems or difficulties to be resolved before the conference if possible. During the conference, chairs will also seek clarification and challenge any emerging shortfalls in practice. This will be done in a constructive manner to drive standards and improve outcomes for children and young people. </w:t>
      </w:r>
    </w:p>
    <w:p w14:paraId="7A4BBFAA" w14:textId="77777777" w:rsidR="00292D17" w:rsidRPr="00AF3211" w:rsidRDefault="00292D17" w:rsidP="00292D17">
      <w:pPr>
        <w:spacing w:after="0" w:line="240" w:lineRule="auto"/>
        <w:rPr>
          <w:rFonts w:ascii="Arial" w:hAnsi="Arial" w:cs="Arial"/>
          <w:color w:val="333333"/>
          <w:sz w:val="24"/>
          <w:szCs w:val="24"/>
          <w:shd w:val="clear" w:color="auto" w:fill="FFFFFF"/>
        </w:rPr>
      </w:pPr>
    </w:p>
    <w:p w14:paraId="4704E74D" w14:textId="77777777" w:rsidR="00292D17" w:rsidRPr="00AF3211" w:rsidRDefault="00292D17" w:rsidP="00292D17">
      <w:pPr>
        <w:spacing w:after="0" w:line="240" w:lineRule="auto"/>
        <w:ind w:left="720" w:hanging="720"/>
        <w:rPr>
          <w:rFonts w:ascii="Arial" w:hAnsi="Arial" w:cs="Arial"/>
          <w:color w:val="333333"/>
          <w:sz w:val="24"/>
          <w:szCs w:val="24"/>
          <w:shd w:val="clear" w:color="auto" w:fill="FFFFFF"/>
        </w:rPr>
      </w:pPr>
      <w:r w:rsidRPr="00AF3211">
        <w:rPr>
          <w:rFonts w:ascii="Arial" w:hAnsi="Arial" w:cs="Arial"/>
          <w:color w:val="333333"/>
          <w:sz w:val="24"/>
          <w:szCs w:val="24"/>
          <w:shd w:val="clear" w:color="auto" w:fill="FFFFFF"/>
        </w:rPr>
        <w:lastRenderedPageBreak/>
        <w:t>3.2</w:t>
      </w:r>
      <w:r w:rsidRPr="00AF3211">
        <w:rPr>
          <w:rFonts w:ascii="Arial" w:hAnsi="Arial" w:cs="Arial"/>
          <w:color w:val="333333"/>
          <w:sz w:val="24"/>
          <w:szCs w:val="24"/>
          <w:shd w:val="clear" w:color="auto" w:fill="FFFFFF"/>
        </w:rPr>
        <w:tab/>
        <w:t xml:space="preserve">As part of this challenge process, chairs may identify issues that require the attention of the practitioner's line manager. </w:t>
      </w:r>
    </w:p>
    <w:p w14:paraId="222A4945" w14:textId="77777777" w:rsidR="00292D17" w:rsidRPr="00AF3211" w:rsidRDefault="00292D17" w:rsidP="00292D17">
      <w:pPr>
        <w:spacing w:after="0" w:line="240" w:lineRule="auto"/>
        <w:rPr>
          <w:rFonts w:ascii="Arial" w:hAnsi="Arial" w:cs="Arial"/>
          <w:color w:val="333333"/>
          <w:sz w:val="24"/>
          <w:szCs w:val="24"/>
          <w:shd w:val="clear" w:color="auto" w:fill="FFFFFF"/>
        </w:rPr>
      </w:pPr>
    </w:p>
    <w:p w14:paraId="4B499CCE" w14:textId="5BFEA105" w:rsidR="00292D17" w:rsidRPr="00AF3211" w:rsidRDefault="00292D17" w:rsidP="00292D17">
      <w:pPr>
        <w:spacing w:after="0" w:line="240" w:lineRule="auto"/>
        <w:ind w:left="720" w:hanging="720"/>
        <w:rPr>
          <w:rFonts w:ascii="Arial" w:hAnsi="Arial" w:cs="Arial"/>
          <w:color w:val="333333"/>
          <w:sz w:val="24"/>
          <w:szCs w:val="24"/>
          <w:shd w:val="clear" w:color="auto" w:fill="FFFFFF"/>
        </w:rPr>
      </w:pPr>
      <w:r w:rsidRPr="00AF3211">
        <w:rPr>
          <w:rFonts w:ascii="Arial" w:hAnsi="Arial" w:cs="Arial"/>
          <w:color w:val="333333"/>
          <w:sz w:val="24"/>
          <w:szCs w:val="24"/>
          <w:shd w:val="clear" w:color="auto" w:fill="FFFFFF"/>
        </w:rPr>
        <w:t>3.3</w:t>
      </w:r>
      <w:r w:rsidRPr="00AF3211">
        <w:rPr>
          <w:rFonts w:ascii="Arial" w:hAnsi="Arial" w:cs="Arial"/>
          <w:color w:val="333333"/>
          <w:sz w:val="24"/>
          <w:szCs w:val="24"/>
          <w:shd w:val="clear" w:color="auto" w:fill="FFFFFF"/>
        </w:rPr>
        <w:tab/>
        <w:t xml:space="preserve">The Conference Chair will raise any concerns initially with the individual practitioner </w:t>
      </w:r>
      <w:r>
        <w:rPr>
          <w:rFonts w:ascii="Arial" w:hAnsi="Arial" w:cs="Arial"/>
          <w:b/>
          <w:bCs/>
          <w:color w:val="333333"/>
          <w:sz w:val="24"/>
          <w:szCs w:val="24"/>
          <w:shd w:val="clear" w:color="auto" w:fill="FFFFFF"/>
        </w:rPr>
        <w:t>immediately</w:t>
      </w:r>
      <w:r w:rsidRPr="00AF3211">
        <w:rPr>
          <w:rFonts w:ascii="Arial" w:hAnsi="Arial" w:cs="Arial"/>
          <w:b/>
          <w:bCs/>
          <w:color w:val="333333"/>
          <w:sz w:val="24"/>
          <w:szCs w:val="24"/>
          <w:shd w:val="clear" w:color="auto" w:fill="FFFFFF"/>
        </w:rPr>
        <w:t xml:space="preserve">. </w:t>
      </w:r>
      <w:r w:rsidRPr="00AF3211">
        <w:rPr>
          <w:rFonts w:ascii="Arial" w:hAnsi="Arial" w:cs="Arial"/>
          <w:color w:val="333333"/>
          <w:sz w:val="24"/>
          <w:szCs w:val="24"/>
          <w:shd w:val="clear" w:color="auto" w:fill="FFFFFF"/>
        </w:rPr>
        <w:t xml:space="preserve">There is an expectation that the practitioner will respond to the Conference Chair </w:t>
      </w:r>
      <w:r w:rsidRPr="00EE0B8F">
        <w:rPr>
          <w:rFonts w:ascii="Arial" w:hAnsi="Arial" w:cs="Arial"/>
          <w:b/>
          <w:bCs/>
          <w:color w:val="333333"/>
          <w:sz w:val="24"/>
          <w:szCs w:val="24"/>
          <w:shd w:val="clear" w:color="auto" w:fill="FFFFFF"/>
        </w:rPr>
        <w:t>within one</w:t>
      </w:r>
      <w:r>
        <w:rPr>
          <w:rFonts w:ascii="Arial" w:hAnsi="Arial" w:cs="Arial"/>
          <w:b/>
          <w:bCs/>
          <w:color w:val="333333"/>
          <w:sz w:val="24"/>
          <w:szCs w:val="24"/>
          <w:shd w:val="clear" w:color="auto" w:fill="FFFFFF"/>
        </w:rPr>
        <w:t xml:space="preserve"> day</w:t>
      </w:r>
      <w:r w:rsidRPr="00AF3211">
        <w:rPr>
          <w:rFonts w:ascii="Arial" w:hAnsi="Arial" w:cs="Arial"/>
          <w:b/>
          <w:bCs/>
          <w:color w:val="333333"/>
          <w:sz w:val="24"/>
          <w:szCs w:val="24"/>
          <w:shd w:val="clear" w:color="auto" w:fill="FFFFFF"/>
        </w:rPr>
        <w:t xml:space="preserve">. </w:t>
      </w:r>
      <w:r w:rsidRPr="00AF3211">
        <w:rPr>
          <w:rFonts w:ascii="Arial" w:hAnsi="Arial" w:cs="Arial"/>
          <w:color w:val="333333"/>
          <w:sz w:val="24"/>
          <w:szCs w:val="24"/>
          <w:shd w:val="clear" w:color="auto" w:fill="FFFFFF"/>
        </w:rPr>
        <w:t xml:space="preserve">The Conference Chair will insert a case note on LCS under the Informal Challenge tab within case notes. </w:t>
      </w:r>
    </w:p>
    <w:p w14:paraId="62116247" w14:textId="77777777" w:rsidR="00292D17" w:rsidRPr="00AF3211" w:rsidRDefault="00292D17" w:rsidP="00292D17">
      <w:pPr>
        <w:spacing w:after="0" w:line="240" w:lineRule="auto"/>
        <w:rPr>
          <w:rFonts w:ascii="Arial" w:hAnsi="Arial" w:cs="Arial"/>
          <w:b/>
          <w:bCs/>
          <w:color w:val="333333"/>
          <w:sz w:val="24"/>
          <w:szCs w:val="24"/>
          <w:shd w:val="clear" w:color="auto" w:fill="FFFFFF"/>
        </w:rPr>
      </w:pPr>
    </w:p>
    <w:p w14:paraId="4FF416A8" w14:textId="77777777" w:rsidR="00292D17" w:rsidRPr="00AF3211" w:rsidRDefault="00292D17" w:rsidP="00292D17">
      <w:pPr>
        <w:spacing w:after="0" w:line="240" w:lineRule="auto"/>
        <w:ind w:left="720" w:hanging="720"/>
        <w:rPr>
          <w:rFonts w:ascii="Arial" w:hAnsi="Arial" w:cs="Arial"/>
          <w:color w:val="333333"/>
          <w:sz w:val="24"/>
          <w:szCs w:val="24"/>
          <w:shd w:val="clear" w:color="auto" w:fill="FFFFFF"/>
        </w:rPr>
      </w:pPr>
      <w:r w:rsidRPr="00AF3211">
        <w:rPr>
          <w:rFonts w:ascii="Arial" w:hAnsi="Arial" w:cs="Arial"/>
          <w:color w:val="333333"/>
          <w:sz w:val="24"/>
          <w:szCs w:val="24"/>
          <w:shd w:val="clear" w:color="auto" w:fill="FFFFFF"/>
        </w:rPr>
        <w:t>3.4</w:t>
      </w:r>
      <w:r w:rsidRPr="00AF3211">
        <w:rPr>
          <w:rFonts w:ascii="Arial" w:hAnsi="Arial" w:cs="Arial"/>
          <w:color w:val="333333"/>
          <w:sz w:val="24"/>
          <w:szCs w:val="24"/>
          <w:shd w:val="clear" w:color="auto" w:fill="FFFFFF"/>
        </w:rPr>
        <w:tab/>
        <w:t xml:space="preserve">Should the Conference Chair not be satisfied with the response from the individual practitioner, they are to notify the IRO Team Manager immediately who will then raise the matter with the practitioner’s line manager, requesting a response </w:t>
      </w:r>
      <w:r w:rsidRPr="00EE0B8F">
        <w:rPr>
          <w:rFonts w:ascii="Arial" w:hAnsi="Arial" w:cs="Arial"/>
          <w:b/>
          <w:bCs/>
          <w:color w:val="333333"/>
          <w:sz w:val="24"/>
          <w:szCs w:val="24"/>
          <w:shd w:val="clear" w:color="auto" w:fill="FFFFFF"/>
        </w:rPr>
        <w:t>within</w:t>
      </w:r>
      <w:r w:rsidRPr="00AF3211">
        <w:rPr>
          <w:rFonts w:ascii="Arial" w:hAnsi="Arial" w:cs="Arial"/>
          <w:color w:val="333333"/>
          <w:sz w:val="24"/>
          <w:szCs w:val="24"/>
          <w:shd w:val="clear" w:color="auto" w:fill="FFFFFF"/>
        </w:rPr>
        <w:t xml:space="preserve"> </w:t>
      </w:r>
      <w:r w:rsidRPr="00EE0B8F">
        <w:rPr>
          <w:rFonts w:ascii="Arial" w:hAnsi="Arial" w:cs="Arial"/>
          <w:b/>
          <w:bCs/>
          <w:color w:val="333333"/>
          <w:sz w:val="24"/>
          <w:szCs w:val="24"/>
          <w:shd w:val="clear" w:color="auto" w:fill="FFFFFF"/>
        </w:rPr>
        <w:t>two days</w:t>
      </w:r>
      <w:r w:rsidRPr="00AF3211">
        <w:rPr>
          <w:rFonts w:ascii="Arial" w:hAnsi="Arial" w:cs="Arial"/>
          <w:b/>
          <w:bCs/>
          <w:color w:val="333333"/>
          <w:sz w:val="24"/>
          <w:szCs w:val="24"/>
          <w:shd w:val="clear" w:color="auto" w:fill="FFFFFF"/>
        </w:rPr>
        <w:t xml:space="preserve">. </w:t>
      </w:r>
      <w:r w:rsidRPr="00AF3211">
        <w:rPr>
          <w:rFonts w:ascii="Arial" w:hAnsi="Arial" w:cs="Arial"/>
          <w:color w:val="333333"/>
          <w:sz w:val="24"/>
          <w:szCs w:val="24"/>
          <w:shd w:val="clear" w:color="auto" w:fill="FFFFFF"/>
        </w:rPr>
        <w:t xml:space="preserve">The Conference Chair will insert a case note on LCS under the Informal Challenge tab within case notes. </w:t>
      </w:r>
    </w:p>
    <w:p w14:paraId="62161534" w14:textId="77777777" w:rsidR="00292D17" w:rsidRPr="00AF3211" w:rsidRDefault="00292D17" w:rsidP="00292D17">
      <w:pPr>
        <w:spacing w:after="0" w:line="240" w:lineRule="auto"/>
        <w:rPr>
          <w:rFonts w:ascii="Arial" w:hAnsi="Arial" w:cs="Arial"/>
          <w:color w:val="333333"/>
          <w:sz w:val="24"/>
          <w:szCs w:val="24"/>
          <w:shd w:val="clear" w:color="auto" w:fill="FFFFFF"/>
        </w:rPr>
      </w:pPr>
    </w:p>
    <w:p w14:paraId="0438547F" w14:textId="77777777" w:rsidR="00292D17" w:rsidRDefault="00292D17" w:rsidP="00292D17">
      <w:pPr>
        <w:spacing w:after="0" w:line="240" w:lineRule="auto"/>
        <w:ind w:left="720" w:hanging="720"/>
        <w:rPr>
          <w:rFonts w:ascii="Arial" w:hAnsi="Arial" w:cs="Arial"/>
          <w:color w:val="333333"/>
          <w:sz w:val="24"/>
          <w:szCs w:val="24"/>
          <w:shd w:val="clear" w:color="auto" w:fill="FFFFFF"/>
        </w:rPr>
      </w:pPr>
      <w:r w:rsidRPr="00AF3211">
        <w:rPr>
          <w:rFonts w:ascii="Arial" w:hAnsi="Arial" w:cs="Arial"/>
          <w:color w:val="333333"/>
          <w:sz w:val="24"/>
          <w:szCs w:val="24"/>
          <w:shd w:val="clear" w:color="auto" w:fill="FFFFFF"/>
        </w:rPr>
        <w:t>3.5</w:t>
      </w:r>
      <w:r w:rsidRPr="00AF3211">
        <w:rPr>
          <w:rFonts w:ascii="Arial" w:hAnsi="Arial" w:cs="Arial"/>
          <w:color w:val="333333"/>
          <w:sz w:val="24"/>
          <w:szCs w:val="24"/>
          <w:shd w:val="clear" w:color="auto" w:fill="FFFFFF"/>
        </w:rPr>
        <w:tab/>
        <w:t>Should the IRO Team Manager not be satisfied within the response from the practitioner’s line manager, they will escalate to the STSCP representative for that service (</w:t>
      </w:r>
      <w:proofErr w:type="gramStart"/>
      <w:r w:rsidRPr="00AF3211">
        <w:rPr>
          <w:rFonts w:ascii="Arial" w:hAnsi="Arial" w:cs="Arial"/>
          <w:color w:val="333333"/>
          <w:sz w:val="24"/>
          <w:szCs w:val="24"/>
          <w:shd w:val="clear" w:color="auto" w:fill="FFFFFF"/>
        </w:rPr>
        <w:t>eg</w:t>
      </w:r>
      <w:proofErr w:type="gramEnd"/>
      <w:r w:rsidRPr="00AF3211">
        <w:rPr>
          <w:rFonts w:ascii="Arial" w:hAnsi="Arial" w:cs="Arial"/>
          <w:color w:val="333333"/>
          <w:sz w:val="24"/>
          <w:szCs w:val="24"/>
          <w:shd w:val="clear" w:color="auto" w:fill="FFFFFF"/>
        </w:rPr>
        <w:t xml:space="preserve"> Health) </w:t>
      </w:r>
      <w:r w:rsidRPr="00AF3211">
        <w:rPr>
          <w:rFonts w:ascii="Arial" w:hAnsi="Arial" w:cs="Arial"/>
          <w:b/>
          <w:bCs/>
          <w:color w:val="333333"/>
          <w:sz w:val="24"/>
          <w:szCs w:val="24"/>
          <w:shd w:val="clear" w:color="auto" w:fill="FFFFFF"/>
        </w:rPr>
        <w:t xml:space="preserve">within </w:t>
      </w:r>
      <w:r>
        <w:rPr>
          <w:rFonts w:ascii="Arial" w:hAnsi="Arial" w:cs="Arial"/>
          <w:b/>
          <w:bCs/>
          <w:color w:val="333333"/>
          <w:sz w:val="24"/>
          <w:szCs w:val="24"/>
          <w:shd w:val="clear" w:color="auto" w:fill="FFFFFF"/>
        </w:rPr>
        <w:t>one day</w:t>
      </w:r>
      <w:r w:rsidRPr="00AF3211">
        <w:rPr>
          <w:rFonts w:ascii="Arial" w:hAnsi="Arial" w:cs="Arial"/>
          <w:b/>
          <w:bCs/>
          <w:color w:val="333333"/>
          <w:sz w:val="24"/>
          <w:szCs w:val="24"/>
          <w:shd w:val="clear" w:color="auto" w:fill="FFFFFF"/>
        </w:rPr>
        <w:t xml:space="preserve">. </w:t>
      </w:r>
      <w:r w:rsidRPr="00AF3211">
        <w:rPr>
          <w:rFonts w:ascii="Arial" w:hAnsi="Arial" w:cs="Arial"/>
          <w:color w:val="333333"/>
          <w:sz w:val="24"/>
          <w:szCs w:val="24"/>
          <w:shd w:val="clear" w:color="auto" w:fill="FFFFFF"/>
        </w:rPr>
        <w:t xml:space="preserve">The IRO Team Manager will insert a case note on LCS under the Informal Challenge tab within case notes. </w:t>
      </w:r>
    </w:p>
    <w:p w14:paraId="000E2F22" w14:textId="77777777" w:rsidR="00292D17" w:rsidRDefault="00292D17" w:rsidP="00292D17">
      <w:pPr>
        <w:spacing w:after="0" w:line="240" w:lineRule="auto"/>
        <w:ind w:left="720" w:hanging="720"/>
        <w:rPr>
          <w:rFonts w:ascii="Arial" w:hAnsi="Arial" w:cs="Arial"/>
          <w:color w:val="333333"/>
          <w:sz w:val="24"/>
          <w:szCs w:val="24"/>
          <w:shd w:val="clear" w:color="auto" w:fill="FFFFFF"/>
        </w:rPr>
      </w:pPr>
    </w:p>
    <w:p w14:paraId="3B32D829" w14:textId="77777777" w:rsidR="00292D17" w:rsidRPr="00EE0B8F" w:rsidRDefault="00292D17" w:rsidP="00292D17">
      <w:pPr>
        <w:spacing w:after="0" w:line="240" w:lineRule="auto"/>
        <w:ind w:left="720" w:hanging="720"/>
        <w:rPr>
          <w:rFonts w:ascii="Arial" w:hAnsi="Arial" w:cs="Arial"/>
          <w:b/>
          <w:bCs/>
          <w:color w:val="333333"/>
          <w:sz w:val="24"/>
          <w:szCs w:val="24"/>
          <w:shd w:val="clear" w:color="auto" w:fill="FFFFFF"/>
        </w:rPr>
      </w:pPr>
      <w:r>
        <w:rPr>
          <w:rFonts w:ascii="Arial" w:hAnsi="Arial" w:cs="Arial"/>
          <w:color w:val="333333"/>
          <w:sz w:val="24"/>
          <w:szCs w:val="24"/>
          <w:shd w:val="clear" w:color="auto" w:fill="FFFFFF"/>
        </w:rPr>
        <w:t xml:space="preserve">3.6 </w:t>
      </w:r>
      <w:r>
        <w:rPr>
          <w:rFonts w:ascii="Arial" w:hAnsi="Arial" w:cs="Arial"/>
          <w:color w:val="333333"/>
          <w:sz w:val="24"/>
          <w:szCs w:val="24"/>
          <w:shd w:val="clear" w:color="auto" w:fill="FFFFFF"/>
        </w:rPr>
        <w:tab/>
        <w:t xml:space="preserve">It is anticipated that any issues raised through the above route, will be resolved </w:t>
      </w:r>
      <w:r>
        <w:rPr>
          <w:rFonts w:ascii="Arial" w:hAnsi="Arial" w:cs="Arial"/>
          <w:b/>
          <w:bCs/>
          <w:color w:val="333333"/>
          <w:sz w:val="24"/>
          <w:szCs w:val="24"/>
          <w:shd w:val="clear" w:color="auto" w:fill="FFFFFF"/>
        </w:rPr>
        <w:t xml:space="preserve">within five working days. </w:t>
      </w:r>
    </w:p>
    <w:p w14:paraId="289B6833" w14:textId="77777777" w:rsidR="00292D17" w:rsidRDefault="00292D17" w:rsidP="00292D17">
      <w:pPr>
        <w:spacing w:after="0" w:line="240" w:lineRule="auto"/>
        <w:ind w:left="720" w:hanging="720"/>
        <w:rPr>
          <w:rFonts w:ascii="Arial" w:hAnsi="Arial" w:cs="Arial"/>
          <w:color w:val="333333"/>
          <w:sz w:val="24"/>
          <w:szCs w:val="24"/>
          <w:shd w:val="clear" w:color="auto" w:fill="FFFFFF"/>
        </w:rPr>
      </w:pPr>
    </w:p>
    <w:p w14:paraId="6CF942B1" w14:textId="77777777" w:rsidR="00292D17" w:rsidRPr="00AF3211" w:rsidRDefault="00292D17" w:rsidP="00292D17">
      <w:pPr>
        <w:spacing w:after="0" w:line="240" w:lineRule="auto"/>
        <w:ind w:left="720" w:hanging="720"/>
        <w:rPr>
          <w:rFonts w:ascii="Arial" w:hAnsi="Arial" w:cs="Arial"/>
          <w:color w:val="333333"/>
          <w:sz w:val="24"/>
          <w:szCs w:val="24"/>
          <w:shd w:val="clear" w:color="auto" w:fill="FFFFFF"/>
        </w:rPr>
      </w:pPr>
      <w:r>
        <w:rPr>
          <w:rFonts w:ascii="Arial" w:hAnsi="Arial" w:cs="Arial"/>
          <w:color w:val="333333"/>
          <w:sz w:val="24"/>
          <w:szCs w:val="24"/>
          <w:shd w:val="clear" w:color="auto" w:fill="FFFFFF"/>
        </w:rPr>
        <w:t>3.7</w:t>
      </w:r>
      <w:r>
        <w:rPr>
          <w:rFonts w:ascii="Arial" w:hAnsi="Arial" w:cs="Arial"/>
          <w:color w:val="333333"/>
          <w:sz w:val="24"/>
          <w:szCs w:val="24"/>
          <w:shd w:val="clear" w:color="auto" w:fill="FFFFFF"/>
        </w:rPr>
        <w:tab/>
        <w:t>The Conference Chair may note concerning patterns and themes emerging from professionals within their role as Conference Chair (</w:t>
      </w:r>
      <w:proofErr w:type="gramStart"/>
      <w:r>
        <w:rPr>
          <w:rFonts w:ascii="Arial" w:hAnsi="Arial" w:cs="Arial"/>
          <w:color w:val="333333"/>
          <w:sz w:val="24"/>
          <w:szCs w:val="24"/>
          <w:shd w:val="clear" w:color="auto" w:fill="FFFFFF"/>
        </w:rPr>
        <w:t>eg</w:t>
      </w:r>
      <w:proofErr w:type="gramEnd"/>
      <w:r>
        <w:rPr>
          <w:rFonts w:ascii="Arial" w:hAnsi="Arial" w:cs="Arial"/>
          <w:color w:val="333333"/>
          <w:sz w:val="24"/>
          <w:szCs w:val="24"/>
          <w:shd w:val="clear" w:color="auto" w:fill="FFFFFF"/>
        </w:rPr>
        <w:t xml:space="preserve"> timeliness of reports shared ahead of conference, poor attendance of partner agencies at Conferences). The Conference Chair is to notify the IRO Team Manager of any such concerns, so that these can be addressed accordingly. </w:t>
      </w:r>
    </w:p>
    <w:p w14:paraId="31807C29" w14:textId="77777777" w:rsidR="00292D17" w:rsidRDefault="00292D17" w:rsidP="00292D17">
      <w:pPr>
        <w:spacing w:after="0" w:line="240" w:lineRule="auto"/>
        <w:rPr>
          <w:rFonts w:cstheme="minorHAnsi"/>
        </w:rPr>
      </w:pPr>
    </w:p>
    <w:p w14:paraId="2927EE1D" w14:textId="77777777" w:rsidR="00292D17" w:rsidRDefault="00292D17" w:rsidP="00292D17">
      <w:pPr>
        <w:spacing w:after="0" w:line="240" w:lineRule="auto"/>
        <w:rPr>
          <w:rFonts w:cstheme="minorHAnsi"/>
        </w:rPr>
      </w:pPr>
    </w:p>
    <w:p w14:paraId="7BE6915E" w14:textId="77777777" w:rsidR="00292D17" w:rsidRDefault="00292D17" w:rsidP="00292D17">
      <w:pPr>
        <w:spacing w:after="0" w:line="240" w:lineRule="auto"/>
        <w:rPr>
          <w:rFonts w:cstheme="minorHAnsi"/>
        </w:rPr>
      </w:pPr>
    </w:p>
    <w:p w14:paraId="5763C440" w14:textId="77777777" w:rsidR="00292D17" w:rsidRDefault="00292D17" w:rsidP="00292D17">
      <w:pPr>
        <w:spacing w:line="240" w:lineRule="auto"/>
        <w:rPr>
          <w:rFonts w:cstheme="minorHAnsi"/>
        </w:rPr>
      </w:pPr>
    </w:p>
    <w:p w14:paraId="63872045" w14:textId="4CC688AE" w:rsidR="008261F2" w:rsidRDefault="008261F2" w:rsidP="00A1020F">
      <w:pPr>
        <w:autoSpaceDE w:val="0"/>
        <w:autoSpaceDN w:val="0"/>
        <w:adjustRightInd w:val="0"/>
        <w:spacing w:after="0" w:line="240" w:lineRule="auto"/>
        <w:rPr>
          <w:rFonts w:ascii="Arial" w:hAnsi="Arial" w:cs="Arial"/>
          <w:b/>
          <w:sz w:val="24"/>
          <w:szCs w:val="24"/>
        </w:rPr>
      </w:pPr>
    </w:p>
    <w:p w14:paraId="777669CD" w14:textId="653BB4E4" w:rsidR="00292D17" w:rsidRDefault="00292D17" w:rsidP="00A1020F">
      <w:pPr>
        <w:autoSpaceDE w:val="0"/>
        <w:autoSpaceDN w:val="0"/>
        <w:adjustRightInd w:val="0"/>
        <w:spacing w:after="0" w:line="240" w:lineRule="auto"/>
        <w:rPr>
          <w:rFonts w:ascii="Arial" w:hAnsi="Arial" w:cs="Arial"/>
          <w:b/>
          <w:sz w:val="24"/>
          <w:szCs w:val="24"/>
        </w:rPr>
      </w:pPr>
    </w:p>
    <w:p w14:paraId="3E976C6A" w14:textId="5226F353" w:rsidR="00292D17" w:rsidRDefault="00292D17" w:rsidP="00A1020F">
      <w:pPr>
        <w:autoSpaceDE w:val="0"/>
        <w:autoSpaceDN w:val="0"/>
        <w:adjustRightInd w:val="0"/>
        <w:spacing w:after="0" w:line="240" w:lineRule="auto"/>
        <w:rPr>
          <w:rFonts w:ascii="Arial" w:hAnsi="Arial" w:cs="Arial"/>
          <w:b/>
          <w:sz w:val="24"/>
          <w:szCs w:val="24"/>
        </w:rPr>
      </w:pPr>
    </w:p>
    <w:p w14:paraId="3B51A8AB" w14:textId="46C08914" w:rsidR="00292D17" w:rsidRDefault="00292D17" w:rsidP="00A1020F">
      <w:pPr>
        <w:autoSpaceDE w:val="0"/>
        <w:autoSpaceDN w:val="0"/>
        <w:adjustRightInd w:val="0"/>
        <w:spacing w:after="0" w:line="240" w:lineRule="auto"/>
        <w:rPr>
          <w:rFonts w:ascii="Arial" w:hAnsi="Arial" w:cs="Arial"/>
          <w:b/>
          <w:sz w:val="24"/>
          <w:szCs w:val="24"/>
        </w:rPr>
      </w:pPr>
    </w:p>
    <w:p w14:paraId="63579FC0" w14:textId="339880A3" w:rsidR="00292D17" w:rsidRDefault="00292D17" w:rsidP="00A1020F">
      <w:pPr>
        <w:autoSpaceDE w:val="0"/>
        <w:autoSpaceDN w:val="0"/>
        <w:adjustRightInd w:val="0"/>
        <w:spacing w:after="0" w:line="240" w:lineRule="auto"/>
        <w:rPr>
          <w:rFonts w:ascii="Arial" w:hAnsi="Arial" w:cs="Arial"/>
          <w:b/>
          <w:sz w:val="24"/>
          <w:szCs w:val="24"/>
        </w:rPr>
      </w:pPr>
    </w:p>
    <w:p w14:paraId="7C8BB8AA" w14:textId="17384E97" w:rsidR="00292D17" w:rsidRDefault="00292D17" w:rsidP="00A1020F">
      <w:pPr>
        <w:autoSpaceDE w:val="0"/>
        <w:autoSpaceDN w:val="0"/>
        <w:adjustRightInd w:val="0"/>
        <w:spacing w:after="0" w:line="240" w:lineRule="auto"/>
        <w:rPr>
          <w:rFonts w:ascii="Arial" w:hAnsi="Arial" w:cs="Arial"/>
          <w:b/>
          <w:sz w:val="24"/>
          <w:szCs w:val="24"/>
        </w:rPr>
      </w:pPr>
    </w:p>
    <w:p w14:paraId="662BC202" w14:textId="37BEA7AF" w:rsidR="00292D17" w:rsidRDefault="00292D17" w:rsidP="00A1020F">
      <w:pPr>
        <w:autoSpaceDE w:val="0"/>
        <w:autoSpaceDN w:val="0"/>
        <w:adjustRightInd w:val="0"/>
        <w:spacing w:after="0" w:line="240" w:lineRule="auto"/>
        <w:rPr>
          <w:rFonts w:ascii="Arial" w:hAnsi="Arial" w:cs="Arial"/>
          <w:b/>
          <w:sz w:val="24"/>
          <w:szCs w:val="24"/>
        </w:rPr>
      </w:pPr>
    </w:p>
    <w:p w14:paraId="2833C010" w14:textId="645BF755" w:rsidR="00292D17" w:rsidRDefault="00292D17" w:rsidP="00A1020F">
      <w:pPr>
        <w:autoSpaceDE w:val="0"/>
        <w:autoSpaceDN w:val="0"/>
        <w:adjustRightInd w:val="0"/>
        <w:spacing w:after="0" w:line="240" w:lineRule="auto"/>
        <w:rPr>
          <w:rFonts w:ascii="Arial" w:hAnsi="Arial" w:cs="Arial"/>
          <w:b/>
          <w:sz w:val="24"/>
          <w:szCs w:val="24"/>
        </w:rPr>
      </w:pPr>
    </w:p>
    <w:p w14:paraId="372C69B2" w14:textId="3DDFA822" w:rsidR="00292D17" w:rsidRDefault="00292D17" w:rsidP="00A1020F">
      <w:pPr>
        <w:autoSpaceDE w:val="0"/>
        <w:autoSpaceDN w:val="0"/>
        <w:adjustRightInd w:val="0"/>
        <w:spacing w:after="0" w:line="240" w:lineRule="auto"/>
        <w:rPr>
          <w:rFonts w:ascii="Arial" w:hAnsi="Arial" w:cs="Arial"/>
          <w:b/>
          <w:sz w:val="24"/>
          <w:szCs w:val="24"/>
        </w:rPr>
      </w:pPr>
    </w:p>
    <w:p w14:paraId="4841EB5B" w14:textId="23EED515" w:rsidR="00292D17" w:rsidRDefault="00292D17" w:rsidP="00A1020F">
      <w:pPr>
        <w:autoSpaceDE w:val="0"/>
        <w:autoSpaceDN w:val="0"/>
        <w:adjustRightInd w:val="0"/>
        <w:spacing w:after="0" w:line="240" w:lineRule="auto"/>
        <w:rPr>
          <w:rFonts w:ascii="Arial" w:hAnsi="Arial" w:cs="Arial"/>
          <w:b/>
          <w:sz w:val="24"/>
          <w:szCs w:val="24"/>
        </w:rPr>
      </w:pPr>
    </w:p>
    <w:p w14:paraId="1C7143FF" w14:textId="404A5E69" w:rsidR="00292D17" w:rsidRDefault="00292D17" w:rsidP="00A1020F">
      <w:pPr>
        <w:autoSpaceDE w:val="0"/>
        <w:autoSpaceDN w:val="0"/>
        <w:adjustRightInd w:val="0"/>
        <w:spacing w:after="0" w:line="240" w:lineRule="auto"/>
        <w:rPr>
          <w:rFonts w:ascii="Arial" w:hAnsi="Arial" w:cs="Arial"/>
          <w:b/>
          <w:sz w:val="24"/>
          <w:szCs w:val="24"/>
        </w:rPr>
      </w:pPr>
    </w:p>
    <w:p w14:paraId="0014B4A5" w14:textId="3562D0E5" w:rsidR="00292D17" w:rsidRDefault="00292D17" w:rsidP="00A1020F">
      <w:pPr>
        <w:autoSpaceDE w:val="0"/>
        <w:autoSpaceDN w:val="0"/>
        <w:adjustRightInd w:val="0"/>
        <w:spacing w:after="0" w:line="240" w:lineRule="auto"/>
        <w:rPr>
          <w:rFonts w:ascii="Arial" w:hAnsi="Arial" w:cs="Arial"/>
          <w:b/>
          <w:sz w:val="24"/>
          <w:szCs w:val="24"/>
        </w:rPr>
      </w:pPr>
    </w:p>
    <w:p w14:paraId="2AF4A874" w14:textId="06EF214B" w:rsidR="00292D17" w:rsidRDefault="00292D17" w:rsidP="00A1020F">
      <w:pPr>
        <w:autoSpaceDE w:val="0"/>
        <w:autoSpaceDN w:val="0"/>
        <w:adjustRightInd w:val="0"/>
        <w:spacing w:after="0" w:line="240" w:lineRule="auto"/>
        <w:rPr>
          <w:rFonts w:ascii="Arial" w:hAnsi="Arial" w:cs="Arial"/>
          <w:b/>
          <w:sz w:val="24"/>
          <w:szCs w:val="24"/>
        </w:rPr>
      </w:pPr>
    </w:p>
    <w:p w14:paraId="1EDCE1BC" w14:textId="1ACCB893" w:rsidR="00292D17" w:rsidRDefault="00292D17" w:rsidP="00A1020F">
      <w:pPr>
        <w:autoSpaceDE w:val="0"/>
        <w:autoSpaceDN w:val="0"/>
        <w:adjustRightInd w:val="0"/>
        <w:spacing w:after="0" w:line="240" w:lineRule="auto"/>
        <w:rPr>
          <w:rFonts w:ascii="Arial" w:hAnsi="Arial" w:cs="Arial"/>
          <w:b/>
          <w:sz w:val="24"/>
          <w:szCs w:val="24"/>
        </w:rPr>
      </w:pPr>
    </w:p>
    <w:p w14:paraId="3AD1999F" w14:textId="15FF47C6" w:rsidR="00292D17" w:rsidRDefault="00292D17" w:rsidP="00A1020F">
      <w:pPr>
        <w:autoSpaceDE w:val="0"/>
        <w:autoSpaceDN w:val="0"/>
        <w:adjustRightInd w:val="0"/>
        <w:spacing w:after="0" w:line="240" w:lineRule="auto"/>
        <w:rPr>
          <w:rFonts w:ascii="Arial" w:hAnsi="Arial" w:cs="Arial"/>
          <w:b/>
          <w:sz w:val="24"/>
          <w:szCs w:val="24"/>
        </w:rPr>
      </w:pPr>
    </w:p>
    <w:p w14:paraId="7D7136B1" w14:textId="7B4C143E" w:rsidR="00292D17" w:rsidRDefault="00292D17" w:rsidP="00A1020F">
      <w:pPr>
        <w:autoSpaceDE w:val="0"/>
        <w:autoSpaceDN w:val="0"/>
        <w:adjustRightInd w:val="0"/>
        <w:spacing w:after="0" w:line="240" w:lineRule="auto"/>
        <w:rPr>
          <w:rFonts w:ascii="Arial" w:hAnsi="Arial" w:cs="Arial"/>
          <w:b/>
          <w:sz w:val="24"/>
          <w:szCs w:val="24"/>
        </w:rPr>
      </w:pPr>
    </w:p>
    <w:p w14:paraId="30B176C0" w14:textId="232570B4" w:rsidR="00292D17" w:rsidRDefault="00292D17" w:rsidP="00A1020F">
      <w:pPr>
        <w:autoSpaceDE w:val="0"/>
        <w:autoSpaceDN w:val="0"/>
        <w:adjustRightInd w:val="0"/>
        <w:spacing w:after="0" w:line="240" w:lineRule="auto"/>
        <w:rPr>
          <w:rFonts w:ascii="Arial" w:hAnsi="Arial" w:cs="Arial"/>
          <w:b/>
          <w:sz w:val="24"/>
          <w:szCs w:val="24"/>
        </w:rPr>
      </w:pPr>
    </w:p>
    <w:p w14:paraId="6E6171C5" w14:textId="2B567E3D" w:rsidR="00292D17" w:rsidRDefault="00292D17" w:rsidP="00A1020F">
      <w:pPr>
        <w:autoSpaceDE w:val="0"/>
        <w:autoSpaceDN w:val="0"/>
        <w:adjustRightInd w:val="0"/>
        <w:spacing w:after="0" w:line="240" w:lineRule="auto"/>
        <w:rPr>
          <w:rFonts w:ascii="Arial" w:hAnsi="Arial" w:cs="Arial"/>
          <w:b/>
          <w:sz w:val="24"/>
          <w:szCs w:val="24"/>
        </w:rPr>
      </w:pPr>
    </w:p>
    <w:p w14:paraId="3035C4C0" w14:textId="19C9C462" w:rsidR="00292D17" w:rsidRDefault="00292D17" w:rsidP="00A1020F">
      <w:pPr>
        <w:autoSpaceDE w:val="0"/>
        <w:autoSpaceDN w:val="0"/>
        <w:adjustRightInd w:val="0"/>
        <w:spacing w:after="0" w:line="240" w:lineRule="auto"/>
        <w:rPr>
          <w:rFonts w:ascii="Arial" w:hAnsi="Arial" w:cs="Arial"/>
          <w:b/>
          <w:sz w:val="24"/>
          <w:szCs w:val="24"/>
        </w:rPr>
      </w:pPr>
    </w:p>
    <w:p w14:paraId="6C7F93C7" w14:textId="755531A0" w:rsidR="00292D17" w:rsidRDefault="00292D17" w:rsidP="00A1020F">
      <w:pPr>
        <w:autoSpaceDE w:val="0"/>
        <w:autoSpaceDN w:val="0"/>
        <w:adjustRightInd w:val="0"/>
        <w:spacing w:after="0" w:line="240" w:lineRule="auto"/>
        <w:rPr>
          <w:rFonts w:ascii="Arial" w:hAnsi="Arial" w:cs="Arial"/>
          <w:b/>
          <w:sz w:val="24"/>
          <w:szCs w:val="24"/>
        </w:rPr>
      </w:pPr>
    </w:p>
    <w:p w14:paraId="605DBC89" w14:textId="0716C5E4" w:rsidR="00292D17" w:rsidRDefault="00292D17" w:rsidP="00A1020F">
      <w:pPr>
        <w:autoSpaceDE w:val="0"/>
        <w:autoSpaceDN w:val="0"/>
        <w:adjustRightInd w:val="0"/>
        <w:spacing w:after="0" w:line="240" w:lineRule="auto"/>
        <w:rPr>
          <w:rFonts w:ascii="Arial" w:hAnsi="Arial" w:cs="Arial"/>
          <w:b/>
          <w:sz w:val="24"/>
          <w:szCs w:val="24"/>
        </w:rPr>
      </w:pPr>
    </w:p>
    <w:p w14:paraId="0FB26172" w14:textId="49510CEF" w:rsidR="00292D17" w:rsidRDefault="00292D17" w:rsidP="00A1020F">
      <w:pPr>
        <w:autoSpaceDE w:val="0"/>
        <w:autoSpaceDN w:val="0"/>
        <w:adjustRightInd w:val="0"/>
        <w:spacing w:after="0" w:line="240" w:lineRule="auto"/>
        <w:rPr>
          <w:rFonts w:ascii="Arial" w:hAnsi="Arial" w:cs="Arial"/>
          <w:b/>
          <w:sz w:val="24"/>
          <w:szCs w:val="24"/>
        </w:rPr>
      </w:pPr>
    </w:p>
    <w:p w14:paraId="456A0158" w14:textId="0EC2629D" w:rsidR="00292D17" w:rsidRDefault="00292D17" w:rsidP="00A1020F">
      <w:pPr>
        <w:autoSpaceDE w:val="0"/>
        <w:autoSpaceDN w:val="0"/>
        <w:adjustRightInd w:val="0"/>
        <w:spacing w:after="0" w:line="240" w:lineRule="auto"/>
        <w:rPr>
          <w:rFonts w:ascii="Arial" w:hAnsi="Arial" w:cs="Arial"/>
          <w:b/>
          <w:sz w:val="24"/>
          <w:szCs w:val="24"/>
        </w:rPr>
      </w:pPr>
    </w:p>
    <w:p w14:paraId="1C0E2B5C" w14:textId="77777777" w:rsidR="00D538AD" w:rsidRDefault="00D538AD" w:rsidP="00D538AD">
      <w:pPr>
        <w:spacing w:after="0" w:line="240" w:lineRule="auto"/>
        <w:jc w:val="center"/>
        <w:rPr>
          <w:rFonts w:cstheme="minorHAnsi"/>
          <w:b/>
          <w:sz w:val="28"/>
          <w:szCs w:val="28"/>
        </w:rPr>
      </w:pPr>
      <w:r>
        <w:rPr>
          <w:rFonts w:cstheme="minorHAnsi"/>
          <w:b/>
          <w:sz w:val="28"/>
          <w:szCs w:val="28"/>
        </w:rPr>
        <w:t>INDEPENDENT REVIEW UNIT</w:t>
      </w:r>
    </w:p>
    <w:p w14:paraId="66A239B8" w14:textId="77777777" w:rsidR="00D538AD" w:rsidRPr="0023751E" w:rsidRDefault="00D538AD" w:rsidP="00D538AD">
      <w:pPr>
        <w:spacing w:after="0" w:line="240" w:lineRule="auto"/>
        <w:jc w:val="center"/>
        <w:rPr>
          <w:rFonts w:cstheme="minorHAnsi"/>
          <w:b/>
          <w:sz w:val="28"/>
          <w:szCs w:val="28"/>
        </w:rPr>
      </w:pPr>
      <w:r w:rsidRPr="0023751E">
        <w:rPr>
          <w:rFonts w:cstheme="minorHAnsi"/>
          <w:b/>
          <w:sz w:val="28"/>
          <w:szCs w:val="28"/>
        </w:rPr>
        <w:t>REDCAR</w:t>
      </w:r>
      <w:r>
        <w:rPr>
          <w:rFonts w:cstheme="minorHAnsi"/>
          <w:b/>
          <w:sz w:val="28"/>
          <w:szCs w:val="28"/>
        </w:rPr>
        <w:t xml:space="preserve"> &amp; CLEVELAND BOROUGH COUNCIL</w:t>
      </w:r>
    </w:p>
    <w:p w14:paraId="788D24C0" w14:textId="77777777" w:rsidR="00D538AD" w:rsidRPr="0023751E" w:rsidRDefault="00D538AD" w:rsidP="00D538AD">
      <w:pPr>
        <w:spacing w:after="0" w:line="240" w:lineRule="auto"/>
        <w:jc w:val="center"/>
        <w:rPr>
          <w:rFonts w:cstheme="minorHAnsi"/>
          <w:b/>
          <w:sz w:val="28"/>
          <w:szCs w:val="28"/>
        </w:rPr>
      </w:pPr>
      <w:r w:rsidRPr="0023751E">
        <w:rPr>
          <w:rFonts w:cstheme="minorHAnsi"/>
          <w:b/>
          <w:sz w:val="28"/>
          <w:szCs w:val="28"/>
        </w:rPr>
        <w:t xml:space="preserve">IRO </w:t>
      </w:r>
      <w:r>
        <w:rPr>
          <w:rFonts w:cstheme="minorHAnsi"/>
          <w:b/>
          <w:sz w:val="28"/>
          <w:szCs w:val="28"/>
        </w:rPr>
        <w:t>QA TOOL</w:t>
      </w:r>
      <w:r w:rsidRPr="0023751E">
        <w:rPr>
          <w:rFonts w:cstheme="minorHAnsi"/>
          <w:b/>
          <w:sz w:val="28"/>
          <w:szCs w:val="28"/>
        </w:rPr>
        <w:t xml:space="preserve"> </w:t>
      </w:r>
      <w:r>
        <w:rPr>
          <w:rFonts w:cstheme="minorHAnsi"/>
          <w:b/>
          <w:sz w:val="28"/>
          <w:szCs w:val="28"/>
        </w:rPr>
        <w:t>ICPC / RCPC</w:t>
      </w:r>
      <w:r w:rsidRPr="0023751E">
        <w:rPr>
          <w:rFonts w:cstheme="minorHAnsi"/>
          <w:b/>
          <w:sz w:val="28"/>
          <w:szCs w:val="28"/>
        </w:rPr>
        <w:t xml:space="preserve"> </w:t>
      </w:r>
    </w:p>
    <w:p w14:paraId="59C7E2F1" w14:textId="77777777" w:rsidR="00D538AD" w:rsidRPr="0023751E" w:rsidRDefault="00D538AD" w:rsidP="00D538AD">
      <w:pPr>
        <w:spacing w:after="0" w:line="240" w:lineRule="auto"/>
        <w:jc w:val="center"/>
        <w:rPr>
          <w:rFonts w:cstheme="minorHAnsi"/>
          <w:b/>
          <w:sz w:val="10"/>
          <w:szCs w:val="10"/>
        </w:rPr>
      </w:pPr>
    </w:p>
    <w:p w14:paraId="645A27DE" w14:textId="77777777" w:rsidR="00D538AD" w:rsidRDefault="00D538AD" w:rsidP="00D538AD">
      <w:pPr>
        <w:spacing w:after="0" w:line="240" w:lineRule="auto"/>
        <w:rPr>
          <w:rFonts w:cstheme="minorHAnsi"/>
        </w:rPr>
      </w:pPr>
      <w:proofErr w:type="gramStart"/>
      <w:r w:rsidRPr="0023751E">
        <w:rPr>
          <w:rFonts w:cstheme="minorHAnsi"/>
        </w:rPr>
        <w:t>DATE :</w:t>
      </w:r>
      <w:proofErr w:type="gramEnd"/>
      <w:r w:rsidRPr="0023751E">
        <w:rPr>
          <w:rFonts w:cstheme="minorHAnsi"/>
        </w:rPr>
        <w:tab/>
      </w:r>
      <w:r w:rsidRPr="0023751E">
        <w:rPr>
          <w:rFonts w:cstheme="minorHAnsi"/>
        </w:rPr>
        <w:tab/>
      </w:r>
      <w:r w:rsidRPr="0023751E">
        <w:rPr>
          <w:rFonts w:cstheme="minorHAnsi"/>
        </w:rPr>
        <w:tab/>
      </w:r>
      <w:r w:rsidRPr="0023751E">
        <w:rPr>
          <w:rFonts w:cstheme="minorHAnsi"/>
        </w:rPr>
        <w:tab/>
      </w:r>
      <w:r>
        <w:rPr>
          <w:rFonts w:cstheme="minorHAnsi"/>
        </w:rPr>
        <w:t xml:space="preserve">                    </w:t>
      </w:r>
      <w:r w:rsidRPr="0023751E">
        <w:rPr>
          <w:rFonts w:cstheme="minorHAnsi"/>
        </w:rPr>
        <w:t xml:space="preserve">DATE OF </w:t>
      </w:r>
      <w:r>
        <w:rPr>
          <w:rFonts w:cstheme="minorHAnsi"/>
        </w:rPr>
        <w:t>ICPC / RCPC</w:t>
      </w:r>
      <w:r w:rsidRPr="0023751E">
        <w:rPr>
          <w:rFonts w:cstheme="minorHAnsi"/>
        </w:rPr>
        <w:t xml:space="preserve"> meeting:</w:t>
      </w:r>
      <w:r w:rsidRPr="0023751E">
        <w:rPr>
          <w:rFonts w:cstheme="minorHAnsi"/>
        </w:rPr>
        <w:tab/>
      </w:r>
      <w:r w:rsidRPr="0023751E">
        <w:rPr>
          <w:rFonts w:cstheme="minorHAnsi"/>
        </w:rPr>
        <w:tab/>
      </w:r>
    </w:p>
    <w:p w14:paraId="71B85433" w14:textId="77777777" w:rsidR="00D538AD" w:rsidRPr="0023751E" w:rsidRDefault="00D538AD" w:rsidP="00D538AD">
      <w:pPr>
        <w:spacing w:after="0" w:line="240" w:lineRule="auto"/>
        <w:rPr>
          <w:rFonts w:cstheme="minorHAnsi"/>
        </w:rPr>
      </w:pPr>
      <w:r>
        <w:rPr>
          <w:rFonts w:cstheme="minorHAnsi"/>
        </w:rPr>
        <w:t>CONFERENCE CHAIR</w:t>
      </w:r>
      <w:r w:rsidRPr="0023751E">
        <w:rPr>
          <w:rFonts w:cstheme="minorHAnsi"/>
        </w:rPr>
        <w:t>:</w:t>
      </w:r>
    </w:p>
    <w:p w14:paraId="47831F97" w14:textId="77777777" w:rsidR="00D538AD" w:rsidRPr="0023751E" w:rsidRDefault="00D538AD" w:rsidP="00D538AD">
      <w:pPr>
        <w:spacing w:after="0" w:line="240" w:lineRule="auto"/>
        <w:rPr>
          <w:rFonts w:cstheme="minorHAnsi"/>
        </w:rPr>
      </w:pPr>
      <w:r w:rsidRPr="0023751E">
        <w:rPr>
          <w:rFonts w:cstheme="minorHAnsi"/>
        </w:rPr>
        <w:t>SOCIAL WORKER AND TEAM:</w:t>
      </w:r>
      <w:r w:rsidRPr="0023751E">
        <w:rPr>
          <w:rFonts w:cstheme="minorHAnsi"/>
        </w:rPr>
        <w:tab/>
      </w:r>
      <w:r w:rsidRPr="0023751E">
        <w:rPr>
          <w:rFonts w:cstheme="minorHAnsi"/>
        </w:rPr>
        <w:tab/>
      </w:r>
      <w:r w:rsidRPr="0023751E">
        <w:rPr>
          <w:rFonts w:cstheme="minorHAnsi"/>
        </w:rPr>
        <w:tab/>
      </w:r>
      <w:r w:rsidRPr="0023751E">
        <w:rPr>
          <w:rFonts w:cstheme="minorHAnsi"/>
        </w:rPr>
        <w:tab/>
      </w:r>
      <w:r w:rsidRPr="0023751E">
        <w:rPr>
          <w:rFonts w:cstheme="minorHAnsi"/>
        </w:rPr>
        <w:tab/>
      </w:r>
      <w:r w:rsidRPr="0023751E">
        <w:rPr>
          <w:rFonts w:cstheme="minorHAnsi"/>
        </w:rPr>
        <w:tab/>
      </w:r>
      <w:r w:rsidRPr="0023751E">
        <w:rPr>
          <w:rFonts w:cstheme="minorHAnsi"/>
        </w:rPr>
        <w:tab/>
      </w:r>
      <w:r w:rsidRPr="0023751E">
        <w:rPr>
          <w:rFonts w:cstheme="minorHAnsi"/>
        </w:rPr>
        <w:tab/>
      </w:r>
      <w:r w:rsidRPr="0023751E">
        <w:rPr>
          <w:rFonts w:cstheme="minorHAnsi"/>
        </w:rPr>
        <w:tab/>
      </w:r>
    </w:p>
    <w:p w14:paraId="0C5FAF76" w14:textId="77777777" w:rsidR="00D538AD" w:rsidRPr="0023751E" w:rsidRDefault="00D538AD" w:rsidP="00D538AD">
      <w:pPr>
        <w:spacing w:after="0" w:line="240" w:lineRule="auto"/>
        <w:rPr>
          <w:rFonts w:cstheme="minorHAnsi"/>
        </w:rPr>
      </w:pPr>
      <w:r w:rsidRPr="0023751E">
        <w:rPr>
          <w:rFonts w:cstheme="minorHAnsi"/>
          <w:sz w:val="24"/>
          <w:szCs w:val="24"/>
        </w:rPr>
        <w:t>PROTOCOL ID(s)</w:t>
      </w:r>
      <w:r w:rsidRPr="0023751E">
        <w:rPr>
          <w:rFonts w:cstheme="minorHAnsi"/>
        </w:rPr>
        <w:t>:</w:t>
      </w:r>
    </w:p>
    <w:p w14:paraId="4DDAFFE8" w14:textId="77777777" w:rsidR="00D538AD" w:rsidRPr="0023751E" w:rsidRDefault="00D538AD" w:rsidP="00D538AD">
      <w:pPr>
        <w:spacing w:after="0" w:line="240" w:lineRule="auto"/>
        <w:rPr>
          <w:rFonts w:cstheme="minorHAnsi"/>
        </w:rPr>
      </w:pPr>
      <w:r w:rsidRPr="0023751E">
        <w:rPr>
          <w:rFonts w:cstheme="minorHAnsi"/>
        </w:rPr>
        <w:t>CHILD’S AGE:</w:t>
      </w:r>
    </w:p>
    <w:p w14:paraId="65985067" w14:textId="77777777" w:rsidR="00D538AD" w:rsidRPr="00636A5A" w:rsidRDefault="00D538AD" w:rsidP="00D538AD">
      <w:pPr>
        <w:spacing w:after="0" w:line="240" w:lineRule="auto"/>
        <w:rPr>
          <w:rFonts w:ascii="Arial" w:hAnsi="Arial" w:cs="Arial"/>
          <w:sz w:val="4"/>
          <w:szCs w:val="4"/>
        </w:rPr>
      </w:pPr>
    </w:p>
    <w:tbl>
      <w:tblPr>
        <w:tblStyle w:val="TableGrid"/>
        <w:tblW w:w="10204" w:type="dxa"/>
        <w:tblLook w:val="04A0" w:firstRow="1" w:lastRow="0" w:firstColumn="1" w:lastColumn="0" w:noHBand="0" w:noVBand="1"/>
      </w:tblPr>
      <w:tblGrid>
        <w:gridCol w:w="3926"/>
        <w:gridCol w:w="682"/>
        <w:gridCol w:w="682"/>
        <w:gridCol w:w="4914"/>
      </w:tblGrid>
      <w:tr w:rsidR="00D538AD" w:rsidRPr="0023751E" w14:paraId="0EB2539F" w14:textId="77777777" w:rsidTr="007612C8">
        <w:trPr>
          <w:trHeight w:val="282"/>
        </w:trPr>
        <w:tc>
          <w:tcPr>
            <w:tcW w:w="3926" w:type="dxa"/>
          </w:tcPr>
          <w:p w14:paraId="1F51798E" w14:textId="77777777" w:rsidR="00D538AD" w:rsidRPr="0023751E" w:rsidRDefault="00D538AD" w:rsidP="007612C8">
            <w:pPr>
              <w:rPr>
                <w:rFonts w:cstheme="minorHAnsi"/>
              </w:rPr>
            </w:pPr>
          </w:p>
        </w:tc>
        <w:tc>
          <w:tcPr>
            <w:tcW w:w="682" w:type="dxa"/>
          </w:tcPr>
          <w:p w14:paraId="13B0F2E9" w14:textId="77777777" w:rsidR="00D538AD" w:rsidRPr="0023751E" w:rsidRDefault="00D538AD" w:rsidP="007612C8">
            <w:pPr>
              <w:jc w:val="center"/>
              <w:rPr>
                <w:rFonts w:cstheme="minorHAnsi"/>
                <w:b/>
              </w:rPr>
            </w:pPr>
            <w:r w:rsidRPr="0023751E">
              <w:rPr>
                <w:rFonts w:cstheme="minorHAnsi"/>
                <w:b/>
              </w:rPr>
              <w:t>YES</w:t>
            </w:r>
          </w:p>
        </w:tc>
        <w:tc>
          <w:tcPr>
            <w:tcW w:w="682" w:type="dxa"/>
          </w:tcPr>
          <w:p w14:paraId="0663A293" w14:textId="77777777" w:rsidR="00D538AD" w:rsidRPr="0023751E" w:rsidRDefault="00D538AD" w:rsidP="007612C8">
            <w:pPr>
              <w:jc w:val="center"/>
              <w:rPr>
                <w:rFonts w:cstheme="minorHAnsi"/>
                <w:b/>
              </w:rPr>
            </w:pPr>
            <w:r w:rsidRPr="0023751E">
              <w:rPr>
                <w:rFonts w:cstheme="minorHAnsi"/>
                <w:b/>
              </w:rPr>
              <w:t>NO</w:t>
            </w:r>
          </w:p>
        </w:tc>
        <w:tc>
          <w:tcPr>
            <w:tcW w:w="4914" w:type="dxa"/>
          </w:tcPr>
          <w:p w14:paraId="37609148" w14:textId="77777777" w:rsidR="00D538AD" w:rsidRPr="0023751E" w:rsidRDefault="00D538AD" w:rsidP="007612C8">
            <w:pPr>
              <w:jc w:val="center"/>
              <w:rPr>
                <w:rFonts w:cstheme="minorHAnsi"/>
                <w:b/>
              </w:rPr>
            </w:pPr>
            <w:r w:rsidRPr="0023751E">
              <w:rPr>
                <w:rFonts w:cstheme="minorHAnsi"/>
                <w:b/>
              </w:rPr>
              <w:t>Comment</w:t>
            </w:r>
          </w:p>
        </w:tc>
      </w:tr>
      <w:tr w:rsidR="00D538AD" w:rsidRPr="0023751E" w14:paraId="1E3971CF" w14:textId="77777777" w:rsidTr="007612C8">
        <w:trPr>
          <w:trHeight w:val="357"/>
        </w:trPr>
        <w:tc>
          <w:tcPr>
            <w:tcW w:w="3926" w:type="dxa"/>
          </w:tcPr>
          <w:p w14:paraId="6A3EB3C8" w14:textId="77777777" w:rsidR="00D538AD" w:rsidRPr="0023751E" w:rsidRDefault="00D538AD" w:rsidP="007612C8">
            <w:pPr>
              <w:rPr>
                <w:rFonts w:cstheme="minorHAnsi"/>
              </w:rPr>
            </w:pPr>
            <w:r>
              <w:rPr>
                <w:rFonts w:cstheme="minorHAnsi"/>
              </w:rPr>
              <w:t>Are the Strategy Meeting minutes on LCS?</w:t>
            </w:r>
          </w:p>
        </w:tc>
        <w:tc>
          <w:tcPr>
            <w:tcW w:w="682" w:type="dxa"/>
          </w:tcPr>
          <w:p w14:paraId="0283E244" w14:textId="77777777" w:rsidR="00D538AD" w:rsidRPr="0023751E" w:rsidRDefault="00D538AD" w:rsidP="007612C8">
            <w:pPr>
              <w:rPr>
                <w:rFonts w:cstheme="minorHAnsi"/>
              </w:rPr>
            </w:pPr>
          </w:p>
        </w:tc>
        <w:tc>
          <w:tcPr>
            <w:tcW w:w="682" w:type="dxa"/>
          </w:tcPr>
          <w:p w14:paraId="188BFFAE" w14:textId="77777777" w:rsidR="00D538AD" w:rsidRPr="0023751E" w:rsidRDefault="00D538AD" w:rsidP="007612C8">
            <w:pPr>
              <w:rPr>
                <w:rFonts w:cstheme="minorHAnsi"/>
              </w:rPr>
            </w:pPr>
          </w:p>
        </w:tc>
        <w:tc>
          <w:tcPr>
            <w:tcW w:w="4914" w:type="dxa"/>
          </w:tcPr>
          <w:p w14:paraId="4DDC79CC" w14:textId="77777777" w:rsidR="00D538AD" w:rsidRPr="0023751E" w:rsidRDefault="00D538AD" w:rsidP="007612C8">
            <w:pPr>
              <w:rPr>
                <w:rFonts w:cstheme="minorHAnsi"/>
              </w:rPr>
            </w:pPr>
          </w:p>
        </w:tc>
      </w:tr>
      <w:tr w:rsidR="00D538AD" w:rsidRPr="0023751E" w14:paraId="5BF81C7D" w14:textId="77777777" w:rsidTr="007612C8">
        <w:trPr>
          <w:trHeight w:val="428"/>
        </w:trPr>
        <w:tc>
          <w:tcPr>
            <w:tcW w:w="3926" w:type="dxa"/>
          </w:tcPr>
          <w:p w14:paraId="1CCFDEDA" w14:textId="77777777" w:rsidR="00D538AD" w:rsidRDefault="00D538AD" w:rsidP="007612C8">
            <w:pPr>
              <w:rPr>
                <w:rFonts w:cstheme="minorHAnsi"/>
              </w:rPr>
            </w:pPr>
            <w:r>
              <w:rPr>
                <w:rFonts w:cstheme="minorHAnsi"/>
              </w:rPr>
              <w:t>Is the pre meeting report completed and shared with the Conference Chair?</w:t>
            </w:r>
          </w:p>
          <w:p w14:paraId="6DA52410" w14:textId="77777777" w:rsidR="00D538AD" w:rsidRPr="0023751E" w:rsidRDefault="00D538AD" w:rsidP="007612C8">
            <w:pPr>
              <w:rPr>
                <w:rFonts w:cstheme="minorHAnsi"/>
              </w:rPr>
            </w:pPr>
            <w:r>
              <w:rPr>
                <w:rFonts w:cstheme="minorHAnsi"/>
              </w:rPr>
              <w:t>(24 hours for ICPC and 5 working days for RCPC)</w:t>
            </w:r>
          </w:p>
        </w:tc>
        <w:tc>
          <w:tcPr>
            <w:tcW w:w="682" w:type="dxa"/>
          </w:tcPr>
          <w:p w14:paraId="736575F7" w14:textId="77777777" w:rsidR="00D538AD" w:rsidRPr="0023751E" w:rsidRDefault="00D538AD" w:rsidP="007612C8">
            <w:pPr>
              <w:rPr>
                <w:rFonts w:cstheme="minorHAnsi"/>
              </w:rPr>
            </w:pPr>
          </w:p>
        </w:tc>
        <w:tc>
          <w:tcPr>
            <w:tcW w:w="682" w:type="dxa"/>
          </w:tcPr>
          <w:p w14:paraId="166B8430" w14:textId="77777777" w:rsidR="00D538AD" w:rsidRPr="0023751E" w:rsidRDefault="00D538AD" w:rsidP="007612C8">
            <w:pPr>
              <w:rPr>
                <w:rFonts w:cstheme="minorHAnsi"/>
              </w:rPr>
            </w:pPr>
          </w:p>
        </w:tc>
        <w:tc>
          <w:tcPr>
            <w:tcW w:w="4914" w:type="dxa"/>
          </w:tcPr>
          <w:p w14:paraId="35BAD7DD" w14:textId="77777777" w:rsidR="00D538AD" w:rsidRPr="0023751E" w:rsidRDefault="00D538AD" w:rsidP="007612C8">
            <w:pPr>
              <w:rPr>
                <w:rFonts w:cstheme="minorHAnsi"/>
              </w:rPr>
            </w:pPr>
          </w:p>
        </w:tc>
      </w:tr>
      <w:tr w:rsidR="00D538AD" w:rsidRPr="0023751E" w14:paraId="29C2B4CF" w14:textId="77777777" w:rsidTr="007612C8">
        <w:trPr>
          <w:trHeight w:val="511"/>
        </w:trPr>
        <w:tc>
          <w:tcPr>
            <w:tcW w:w="3926" w:type="dxa"/>
          </w:tcPr>
          <w:p w14:paraId="5869D421" w14:textId="77777777" w:rsidR="00D538AD" w:rsidRPr="0023751E" w:rsidRDefault="00D538AD" w:rsidP="007612C8">
            <w:pPr>
              <w:rPr>
                <w:rFonts w:cstheme="minorHAnsi"/>
              </w:rPr>
            </w:pPr>
            <w:r>
              <w:rPr>
                <w:rFonts w:cstheme="minorHAnsi"/>
              </w:rPr>
              <w:t>Is the pre meeting report completed and shared with parents / carers and the child (where appropriate)?</w:t>
            </w:r>
          </w:p>
        </w:tc>
        <w:tc>
          <w:tcPr>
            <w:tcW w:w="682" w:type="dxa"/>
          </w:tcPr>
          <w:p w14:paraId="6EFBE554" w14:textId="77777777" w:rsidR="00D538AD" w:rsidRPr="0023751E" w:rsidRDefault="00D538AD" w:rsidP="007612C8">
            <w:pPr>
              <w:rPr>
                <w:rFonts w:cstheme="minorHAnsi"/>
              </w:rPr>
            </w:pPr>
          </w:p>
        </w:tc>
        <w:tc>
          <w:tcPr>
            <w:tcW w:w="682" w:type="dxa"/>
          </w:tcPr>
          <w:p w14:paraId="5099C492" w14:textId="77777777" w:rsidR="00D538AD" w:rsidRPr="0023751E" w:rsidRDefault="00D538AD" w:rsidP="007612C8">
            <w:pPr>
              <w:rPr>
                <w:rFonts w:cstheme="minorHAnsi"/>
              </w:rPr>
            </w:pPr>
          </w:p>
        </w:tc>
        <w:tc>
          <w:tcPr>
            <w:tcW w:w="4914" w:type="dxa"/>
          </w:tcPr>
          <w:p w14:paraId="3616F506" w14:textId="77777777" w:rsidR="00D538AD" w:rsidRPr="0023751E" w:rsidRDefault="00D538AD" w:rsidP="007612C8">
            <w:pPr>
              <w:rPr>
                <w:rFonts w:cstheme="minorHAnsi"/>
              </w:rPr>
            </w:pPr>
          </w:p>
        </w:tc>
      </w:tr>
      <w:tr w:rsidR="00D538AD" w:rsidRPr="0023751E" w14:paraId="69B1B8E2" w14:textId="77777777" w:rsidTr="007612C8">
        <w:trPr>
          <w:trHeight w:val="653"/>
        </w:trPr>
        <w:tc>
          <w:tcPr>
            <w:tcW w:w="3926" w:type="dxa"/>
          </w:tcPr>
          <w:p w14:paraId="2D9F2392" w14:textId="77777777" w:rsidR="00D538AD" w:rsidRPr="0023751E" w:rsidRDefault="00D538AD" w:rsidP="007612C8">
            <w:pPr>
              <w:rPr>
                <w:rFonts w:cstheme="minorHAnsi"/>
              </w:rPr>
            </w:pPr>
            <w:r>
              <w:rPr>
                <w:rFonts w:cstheme="minorHAnsi"/>
              </w:rPr>
              <w:t>Have all parents / carers with Parental Responsibility been informed of the conference?</w:t>
            </w:r>
          </w:p>
        </w:tc>
        <w:tc>
          <w:tcPr>
            <w:tcW w:w="682" w:type="dxa"/>
          </w:tcPr>
          <w:p w14:paraId="4D245E9F" w14:textId="77777777" w:rsidR="00D538AD" w:rsidRPr="0023751E" w:rsidRDefault="00D538AD" w:rsidP="007612C8">
            <w:pPr>
              <w:rPr>
                <w:rFonts w:cstheme="minorHAnsi"/>
              </w:rPr>
            </w:pPr>
          </w:p>
        </w:tc>
        <w:tc>
          <w:tcPr>
            <w:tcW w:w="682" w:type="dxa"/>
          </w:tcPr>
          <w:p w14:paraId="074ED7A7" w14:textId="77777777" w:rsidR="00D538AD" w:rsidRPr="0023751E" w:rsidRDefault="00D538AD" w:rsidP="007612C8">
            <w:pPr>
              <w:rPr>
                <w:rFonts w:cstheme="minorHAnsi"/>
              </w:rPr>
            </w:pPr>
          </w:p>
        </w:tc>
        <w:tc>
          <w:tcPr>
            <w:tcW w:w="4914" w:type="dxa"/>
          </w:tcPr>
          <w:p w14:paraId="76B3C5A1" w14:textId="77777777" w:rsidR="00D538AD" w:rsidRPr="0023751E" w:rsidRDefault="00D538AD" w:rsidP="007612C8">
            <w:pPr>
              <w:rPr>
                <w:rFonts w:cstheme="minorHAnsi"/>
              </w:rPr>
            </w:pPr>
          </w:p>
        </w:tc>
      </w:tr>
      <w:tr w:rsidR="00D538AD" w:rsidRPr="0023751E" w14:paraId="19A36042" w14:textId="77777777" w:rsidTr="007612C8">
        <w:trPr>
          <w:trHeight w:val="852"/>
        </w:trPr>
        <w:tc>
          <w:tcPr>
            <w:tcW w:w="3926" w:type="dxa"/>
          </w:tcPr>
          <w:p w14:paraId="620E98A1" w14:textId="77777777" w:rsidR="00D538AD" w:rsidRPr="0023751E" w:rsidRDefault="00D538AD" w:rsidP="007612C8">
            <w:pPr>
              <w:rPr>
                <w:rFonts w:cstheme="minorHAnsi"/>
              </w:rPr>
            </w:pPr>
            <w:r>
              <w:rPr>
                <w:rFonts w:cstheme="minorHAnsi"/>
              </w:rPr>
              <w:t>Is there a need for a split conference? Was the Chair made aware of the need for a split conference in advance of the meeting?</w:t>
            </w:r>
          </w:p>
        </w:tc>
        <w:tc>
          <w:tcPr>
            <w:tcW w:w="682" w:type="dxa"/>
          </w:tcPr>
          <w:p w14:paraId="65025338" w14:textId="77777777" w:rsidR="00D538AD" w:rsidRPr="0023751E" w:rsidRDefault="00D538AD" w:rsidP="007612C8">
            <w:pPr>
              <w:rPr>
                <w:rFonts w:cstheme="minorHAnsi"/>
              </w:rPr>
            </w:pPr>
          </w:p>
        </w:tc>
        <w:tc>
          <w:tcPr>
            <w:tcW w:w="682" w:type="dxa"/>
          </w:tcPr>
          <w:p w14:paraId="253F796A" w14:textId="77777777" w:rsidR="00D538AD" w:rsidRPr="0023751E" w:rsidRDefault="00D538AD" w:rsidP="007612C8">
            <w:pPr>
              <w:rPr>
                <w:rFonts w:cstheme="minorHAnsi"/>
              </w:rPr>
            </w:pPr>
          </w:p>
        </w:tc>
        <w:tc>
          <w:tcPr>
            <w:tcW w:w="4914" w:type="dxa"/>
          </w:tcPr>
          <w:p w14:paraId="0F21AAD5" w14:textId="77777777" w:rsidR="00D538AD" w:rsidRPr="0023751E" w:rsidRDefault="00D538AD" w:rsidP="007612C8">
            <w:pPr>
              <w:rPr>
                <w:rFonts w:cstheme="minorHAnsi"/>
              </w:rPr>
            </w:pPr>
          </w:p>
        </w:tc>
      </w:tr>
      <w:tr w:rsidR="00D538AD" w:rsidRPr="0023751E" w14:paraId="41655C93" w14:textId="77777777" w:rsidTr="007612C8">
        <w:trPr>
          <w:trHeight w:val="552"/>
        </w:trPr>
        <w:tc>
          <w:tcPr>
            <w:tcW w:w="3926" w:type="dxa"/>
          </w:tcPr>
          <w:p w14:paraId="2BB08444" w14:textId="77777777" w:rsidR="00D538AD" w:rsidRPr="0023751E" w:rsidRDefault="00D538AD" w:rsidP="007612C8">
            <w:pPr>
              <w:rPr>
                <w:rFonts w:cstheme="minorHAnsi"/>
              </w:rPr>
            </w:pPr>
            <w:r>
              <w:rPr>
                <w:rFonts w:cstheme="minorHAnsi"/>
              </w:rPr>
              <w:t>Was the child (aged 8+) invited to conference?</w:t>
            </w:r>
          </w:p>
        </w:tc>
        <w:tc>
          <w:tcPr>
            <w:tcW w:w="682" w:type="dxa"/>
          </w:tcPr>
          <w:p w14:paraId="2DCEF8B3" w14:textId="77777777" w:rsidR="00D538AD" w:rsidRPr="0023751E" w:rsidRDefault="00D538AD" w:rsidP="007612C8">
            <w:pPr>
              <w:rPr>
                <w:rFonts w:cstheme="minorHAnsi"/>
              </w:rPr>
            </w:pPr>
          </w:p>
        </w:tc>
        <w:tc>
          <w:tcPr>
            <w:tcW w:w="682" w:type="dxa"/>
          </w:tcPr>
          <w:p w14:paraId="7827B641" w14:textId="77777777" w:rsidR="00D538AD" w:rsidRPr="0023751E" w:rsidRDefault="00D538AD" w:rsidP="007612C8">
            <w:pPr>
              <w:rPr>
                <w:rFonts w:cstheme="minorHAnsi"/>
              </w:rPr>
            </w:pPr>
          </w:p>
        </w:tc>
        <w:tc>
          <w:tcPr>
            <w:tcW w:w="4914" w:type="dxa"/>
          </w:tcPr>
          <w:p w14:paraId="2687C38A" w14:textId="77777777" w:rsidR="00D538AD" w:rsidRPr="0023751E" w:rsidRDefault="00D538AD" w:rsidP="007612C8">
            <w:pPr>
              <w:rPr>
                <w:rFonts w:cstheme="minorHAnsi"/>
              </w:rPr>
            </w:pPr>
          </w:p>
        </w:tc>
      </w:tr>
      <w:tr w:rsidR="00D538AD" w:rsidRPr="0023751E" w14:paraId="13696085" w14:textId="77777777" w:rsidTr="007612C8">
        <w:trPr>
          <w:trHeight w:val="552"/>
        </w:trPr>
        <w:tc>
          <w:tcPr>
            <w:tcW w:w="3926" w:type="dxa"/>
          </w:tcPr>
          <w:p w14:paraId="689D4C44" w14:textId="77777777" w:rsidR="00D538AD" w:rsidRPr="0023751E" w:rsidRDefault="00D538AD" w:rsidP="007612C8">
            <w:pPr>
              <w:rPr>
                <w:rFonts w:cstheme="minorHAnsi"/>
              </w:rPr>
            </w:pPr>
            <w:r>
              <w:rPr>
                <w:rFonts w:cstheme="minorHAnsi"/>
              </w:rPr>
              <w:t>Has the voice of the child been captured and considered within the and ICPC / RCPC report?</w:t>
            </w:r>
          </w:p>
        </w:tc>
        <w:tc>
          <w:tcPr>
            <w:tcW w:w="682" w:type="dxa"/>
          </w:tcPr>
          <w:p w14:paraId="7583B6E0" w14:textId="77777777" w:rsidR="00D538AD" w:rsidRPr="0023751E" w:rsidRDefault="00D538AD" w:rsidP="007612C8">
            <w:pPr>
              <w:rPr>
                <w:rFonts w:cstheme="minorHAnsi"/>
              </w:rPr>
            </w:pPr>
          </w:p>
        </w:tc>
        <w:tc>
          <w:tcPr>
            <w:tcW w:w="682" w:type="dxa"/>
          </w:tcPr>
          <w:p w14:paraId="590B97F9" w14:textId="77777777" w:rsidR="00D538AD" w:rsidRPr="0023751E" w:rsidRDefault="00D538AD" w:rsidP="007612C8">
            <w:pPr>
              <w:rPr>
                <w:rFonts w:cstheme="minorHAnsi"/>
              </w:rPr>
            </w:pPr>
          </w:p>
        </w:tc>
        <w:tc>
          <w:tcPr>
            <w:tcW w:w="4914" w:type="dxa"/>
          </w:tcPr>
          <w:p w14:paraId="2CD21B2D" w14:textId="77777777" w:rsidR="00D538AD" w:rsidRPr="0023751E" w:rsidRDefault="00D538AD" w:rsidP="007612C8">
            <w:pPr>
              <w:rPr>
                <w:rFonts w:cstheme="minorHAnsi"/>
              </w:rPr>
            </w:pPr>
          </w:p>
        </w:tc>
      </w:tr>
      <w:tr w:rsidR="00D538AD" w:rsidRPr="0023751E" w14:paraId="6B5474F9" w14:textId="77777777" w:rsidTr="007612C8">
        <w:trPr>
          <w:trHeight w:val="552"/>
        </w:trPr>
        <w:tc>
          <w:tcPr>
            <w:tcW w:w="3926" w:type="dxa"/>
          </w:tcPr>
          <w:p w14:paraId="4CA8999E" w14:textId="77777777" w:rsidR="00D538AD" w:rsidRDefault="00D538AD" w:rsidP="007612C8">
            <w:pPr>
              <w:rPr>
                <w:rFonts w:cstheme="minorHAnsi"/>
              </w:rPr>
            </w:pPr>
            <w:r>
              <w:rPr>
                <w:rFonts w:cstheme="minorHAnsi"/>
              </w:rPr>
              <w:t>For RCPC, have core groups been held regularly?</w:t>
            </w:r>
          </w:p>
          <w:p w14:paraId="7B1A314A" w14:textId="77777777" w:rsidR="00D538AD" w:rsidRDefault="00D538AD" w:rsidP="007612C8">
            <w:pPr>
              <w:rPr>
                <w:rFonts w:cstheme="minorHAnsi"/>
              </w:rPr>
            </w:pPr>
          </w:p>
          <w:p w14:paraId="36E1DD7E" w14:textId="77777777" w:rsidR="00D538AD" w:rsidRDefault="00D538AD" w:rsidP="007612C8">
            <w:pPr>
              <w:rPr>
                <w:rFonts w:cstheme="minorHAnsi"/>
              </w:rPr>
            </w:pPr>
            <w:r>
              <w:rPr>
                <w:rFonts w:cstheme="minorHAnsi"/>
              </w:rPr>
              <w:t>Have they been well represented by family members / carers and professionals?</w:t>
            </w:r>
          </w:p>
          <w:p w14:paraId="11FAFD1F" w14:textId="77777777" w:rsidR="00D538AD" w:rsidRDefault="00D538AD" w:rsidP="007612C8">
            <w:pPr>
              <w:rPr>
                <w:rFonts w:cstheme="minorHAnsi"/>
              </w:rPr>
            </w:pPr>
          </w:p>
          <w:p w14:paraId="64CD59A3" w14:textId="77777777" w:rsidR="00D538AD" w:rsidRDefault="00D538AD" w:rsidP="007612C8">
            <w:pPr>
              <w:rPr>
                <w:rFonts w:cstheme="minorHAnsi"/>
              </w:rPr>
            </w:pPr>
            <w:r>
              <w:rPr>
                <w:rFonts w:cstheme="minorHAnsi"/>
              </w:rPr>
              <w:t>Has progress been made within the Child Protection plan?</w:t>
            </w:r>
          </w:p>
          <w:p w14:paraId="34F4B814" w14:textId="77777777" w:rsidR="00D538AD" w:rsidRDefault="00D538AD" w:rsidP="007612C8">
            <w:pPr>
              <w:rPr>
                <w:rFonts w:cstheme="minorHAnsi"/>
              </w:rPr>
            </w:pPr>
          </w:p>
          <w:p w14:paraId="2B46A664" w14:textId="77777777" w:rsidR="00D538AD" w:rsidRPr="0023751E" w:rsidRDefault="00D538AD" w:rsidP="007612C8">
            <w:pPr>
              <w:rPr>
                <w:rFonts w:cstheme="minorHAnsi"/>
              </w:rPr>
            </w:pPr>
            <w:r>
              <w:rPr>
                <w:rFonts w:cstheme="minorHAnsi"/>
              </w:rPr>
              <w:t>If not has a legal meeting been considered?</w:t>
            </w:r>
          </w:p>
        </w:tc>
        <w:tc>
          <w:tcPr>
            <w:tcW w:w="682" w:type="dxa"/>
          </w:tcPr>
          <w:p w14:paraId="506A1CF9" w14:textId="77777777" w:rsidR="00D538AD" w:rsidRPr="0023751E" w:rsidRDefault="00D538AD" w:rsidP="007612C8">
            <w:pPr>
              <w:rPr>
                <w:rFonts w:cstheme="minorHAnsi"/>
              </w:rPr>
            </w:pPr>
          </w:p>
        </w:tc>
        <w:tc>
          <w:tcPr>
            <w:tcW w:w="682" w:type="dxa"/>
          </w:tcPr>
          <w:p w14:paraId="11E663B6" w14:textId="77777777" w:rsidR="00D538AD" w:rsidRPr="0023751E" w:rsidRDefault="00D538AD" w:rsidP="007612C8">
            <w:pPr>
              <w:rPr>
                <w:rFonts w:cstheme="minorHAnsi"/>
              </w:rPr>
            </w:pPr>
          </w:p>
        </w:tc>
        <w:tc>
          <w:tcPr>
            <w:tcW w:w="4914" w:type="dxa"/>
          </w:tcPr>
          <w:p w14:paraId="4E8BFC22" w14:textId="77777777" w:rsidR="00D538AD" w:rsidRPr="0023751E" w:rsidRDefault="00D538AD" w:rsidP="007612C8">
            <w:pPr>
              <w:rPr>
                <w:rFonts w:cstheme="minorHAnsi"/>
              </w:rPr>
            </w:pPr>
          </w:p>
        </w:tc>
      </w:tr>
      <w:tr w:rsidR="00D538AD" w:rsidRPr="0023751E" w14:paraId="37B8EF14" w14:textId="77777777" w:rsidTr="007612C8">
        <w:trPr>
          <w:trHeight w:val="552"/>
        </w:trPr>
        <w:tc>
          <w:tcPr>
            <w:tcW w:w="3926" w:type="dxa"/>
          </w:tcPr>
          <w:p w14:paraId="22185F62" w14:textId="77777777" w:rsidR="00D538AD" w:rsidRPr="0023751E" w:rsidRDefault="00D538AD" w:rsidP="007612C8">
            <w:pPr>
              <w:rPr>
                <w:rFonts w:cstheme="minorHAnsi"/>
              </w:rPr>
            </w:pPr>
            <w:r>
              <w:rPr>
                <w:rFonts w:cstheme="minorHAnsi"/>
              </w:rPr>
              <w:t>Has the child been visited within statutory timescales?</w:t>
            </w:r>
          </w:p>
        </w:tc>
        <w:tc>
          <w:tcPr>
            <w:tcW w:w="682" w:type="dxa"/>
          </w:tcPr>
          <w:p w14:paraId="1C0FEDDF" w14:textId="77777777" w:rsidR="00D538AD" w:rsidRPr="0023751E" w:rsidRDefault="00D538AD" w:rsidP="007612C8">
            <w:pPr>
              <w:rPr>
                <w:rFonts w:cstheme="minorHAnsi"/>
              </w:rPr>
            </w:pPr>
          </w:p>
        </w:tc>
        <w:tc>
          <w:tcPr>
            <w:tcW w:w="682" w:type="dxa"/>
          </w:tcPr>
          <w:p w14:paraId="2A25517D" w14:textId="77777777" w:rsidR="00D538AD" w:rsidRPr="0023751E" w:rsidRDefault="00D538AD" w:rsidP="007612C8">
            <w:pPr>
              <w:rPr>
                <w:rFonts w:cstheme="minorHAnsi"/>
              </w:rPr>
            </w:pPr>
          </w:p>
        </w:tc>
        <w:tc>
          <w:tcPr>
            <w:tcW w:w="4914" w:type="dxa"/>
          </w:tcPr>
          <w:p w14:paraId="74B3FB34" w14:textId="77777777" w:rsidR="00D538AD" w:rsidRPr="0023751E" w:rsidRDefault="00D538AD" w:rsidP="007612C8">
            <w:pPr>
              <w:rPr>
                <w:rFonts w:cstheme="minorHAnsi"/>
              </w:rPr>
            </w:pPr>
          </w:p>
        </w:tc>
      </w:tr>
      <w:tr w:rsidR="00D538AD" w:rsidRPr="0023751E" w14:paraId="4CDCB1FA" w14:textId="77777777" w:rsidTr="007612C8">
        <w:trPr>
          <w:trHeight w:val="552"/>
        </w:trPr>
        <w:tc>
          <w:tcPr>
            <w:tcW w:w="3926" w:type="dxa"/>
          </w:tcPr>
          <w:p w14:paraId="4CB8AF67" w14:textId="77777777" w:rsidR="00D538AD" w:rsidRDefault="00D538AD" w:rsidP="007612C8">
            <w:pPr>
              <w:rPr>
                <w:rFonts w:cstheme="minorHAnsi"/>
              </w:rPr>
            </w:pPr>
            <w:r>
              <w:rPr>
                <w:rFonts w:cstheme="minorHAnsi"/>
              </w:rPr>
              <w:t>Are there any other concerns noted by the Conference Chair?</w:t>
            </w:r>
          </w:p>
        </w:tc>
        <w:tc>
          <w:tcPr>
            <w:tcW w:w="682" w:type="dxa"/>
          </w:tcPr>
          <w:p w14:paraId="642DD3CA" w14:textId="77777777" w:rsidR="00D538AD" w:rsidRPr="0023751E" w:rsidRDefault="00D538AD" w:rsidP="007612C8">
            <w:pPr>
              <w:rPr>
                <w:rFonts w:cstheme="minorHAnsi"/>
              </w:rPr>
            </w:pPr>
          </w:p>
        </w:tc>
        <w:tc>
          <w:tcPr>
            <w:tcW w:w="682" w:type="dxa"/>
          </w:tcPr>
          <w:p w14:paraId="4D22D043" w14:textId="77777777" w:rsidR="00D538AD" w:rsidRPr="0023751E" w:rsidRDefault="00D538AD" w:rsidP="007612C8">
            <w:pPr>
              <w:rPr>
                <w:rFonts w:cstheme="minorHAnsi"/>
              </w:rPr>
            </w:pPr>
          </w:p>
        </w:tc>
        <w:tc>
          <w:tcPr>
            <w:tcW w:w="4914" w:type="dxa"/>
          </w:tcPr>
          <w:p w14:paraId="4B9C790C" w14:textId="77777777" w:rsidR="00D538AD" w:rsidRPr="0023751E" w:rsidRDefault="00D538AD" w:rsidP="007612C8">
            <w:pPr>
              <w:rPr>
                <w:rFonts w:cstheme="minorHAnsi"/>
              </w:rPr>
            </w:pPr>
          </w:p>
        </w:tc>
      </w:tr>
    </w:tbl>
    <w:p w14:paraId="49A49DE2" w14:textId="77777777" w:rsidR="00D538AD" w:rsidRDefault="00D538AD" w:rsidP="00D538AD">
      <w:pPr>
        <w:spacing w:after="0" w:line="240" w:lineRule="auto"/>
        <w:rPr>
          <w:rFonts w:cstheme="minorHAnsi"/>
        </w:rPr>
      </w:pPr>
    </w:p>
    <w:p w14:paraId="524DEC1D" w14:textId="77777777" w:rsidR="00292D17" w:rsidRDefault="00292D17" w:rsidP="00A1020F">
      <w:pPr>
        <w:autoSpaceDE w:val="0"/>
        <w:autoSpaceDN w:val="0"/>
        <w:adjustRightInd w:val="0"/>
        <w:spacing w:after="0" w:line="240" w:lineRule="auto"/>
        <w:rPr>
          <w:rFonts w:ascii="Arial" w:hAnsi="Arial" w:cs="Arial"/>
          <w:b/>
          <w:sz w:val="24"/>
          <w:szCs w:val="24"/>
        </w:rPr>
      </w:pPr>
    </w:p>
    <w:sectPr w:rsidR="00292D17" w:rsidSect="007124AA">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299F" w14:textId="77777777" w:rsidR="00335C14" w:rsidRDefault="00335C14" w:rsidP="00A60378">
      <w:pPr>
        <w:spacing w:after="0" w:line="240" w:lineRule="auto"/>
      </w:pPr>
      <w:r>
        <w:separator/>
      </w:r>
    </w:p>
  </w:endnote>
  <w:endnote w:type="continuationSeparator" w:id="0">
    <w:p w14:paraId="6B92EC66" w14:textId="77777777" w:rsidR="00335C14" w:rsidRDefault="00335C14" w:rsidP="00A6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725071"/>
      <w:docPartObj>
        <w:docPartGallery w:val="Page Numbers (Bottom of Page)"/>
        <w:docPartUnique/>
      </w:docPartObj>
    </w:sdtPr>
    <w:sdtEndPr>
      <w:rPr>
        <w:noProof/>
      </w:rPr>
    </w:sdtEndPr>
    <w:sdtContent>
      <w:p w14:paraId="164085BE" w14:textId="6D22B5E6" w:rsidR="00A651B4" w:rsidRDefault="00A651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DED9C9" w14:textId="77777777" w:rsidR="000F7B3E" w:rsidRDefault="000F7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9AD04" w14:textId="77777777" w:rsidR="00335C14" w:rsidRDefault="00335C14" w:rsidP="00A60378">
      <w:pPr>
        <w:spacing w:after="0" w:line="240" w:lineRule="auto"/>
      </w:pPr>
      <w:r>
        <w:separator/>
      </w:r>
    </w:p>
  </w:footnote>
  <w:footnote w:type="continuationSeparator" w:id="0">
    <w:p w14:paraId="165419CB" w14:textId="77777777" w:rsidR="00335C14" w:rsidRDefault="00335C14" w:rsidP="00A60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BE9"/>
    <w:multiLevelType w:val="hybridMultilevel"/>
    <w:tmpl w:val="E452D44A"/>
    <w:lvl w:ilvl="0" w:tplc="0176618E">
      <w:numFmt w:val="bullet"/>
      <w:lvlText w:val="•"/>
      <w:lvlJc w:val="left"/>
      <w:pPr>
        <w:ind w:left="1069"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34A19"/>
    <w:multiLevelType w:val="hybridMultilevel"/>
    <w:tmpl w:val="D2BE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C6B02"/>
    <w:multiLevelType w:val="hybridMultilevel"/>
    <w:tmpl w:val="09C07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FF111F"/>
    <w:multiLevelType w:val="hybridMultilevel"/>
    <w:tmpl w:val="50CC0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73F75"/>
    <w:multiLevelType w:val="hybridMultilevel"/>
    <w:tmpl w:val="D77C37F2"/>
    <w:lvl w:ilvl="0" w:tplc="A162B4BC">
      <w:start w:val="1"/>
      <w:numFmt w:val="bullet"/>
      <w:lvlText w:val=""/>
      <w:lvlJc w:val="left"/>
      <w:pPr>
        <w:ind w:left="1494" w:hanging="360"/>
      </w:pPr>
      <w:rPr>
        <w:rFonts w:ascii="Symbol" w:hAnsi="Symbol"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71826D3"/>
    <w:multiLevelType w:val="hybridMultilevel"/>
    <w:tmpl w:val="47BE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107F3"/>
    <w:multiLevelType w:val="hybridMultilevel"/>
    <w:tmpl w:val="35AE9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007EA5"/>
    <w:multiLevelType w:val="hybridMultilevel"/>
    <w:tmpl w:val="99FCE78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621AA"/>
    <w:multiLevelType w:val="hybridMultilevel"/>
    <w:tmpl w:val="3B84C0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D874F52"/>
    <w:multiLevelType w:val="hybridMultilevel"/>
    <w:tmpl w:val="6AAA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670D8"/>
    <w:multiLevelType w:val="multilevel"/>
    <w:tmpl w:val="1F6849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851D9F"/>
    <w:multiLevelType w:val="hybridMultilevel"/>
    <w:tmpl w:val="02E8F5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84229D"/>
    <w:multiLevelType w:val="hybridMultilevel"/>
    <w:tmpl w:val="38881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842C5D"/>
    <w:multiLevelType w:val="hybridMultilevel"/>
    <w:tmpl w:val="3DD8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B3827"/>
    <w:multiLevelType w:val="hybridMultilevel"/>
    <w:tmpl w:val="31C4A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0526EBF"/>
    <w:multiLevelType w:val="hybridMultilevel"/>
    <w:tmpl w:val="C046B1E4"/>
    <w:lvl w:ilvl="0" w:tplc="80E2C4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3A74D2E"/>
    <w:multiLevelType w:val="hybridMultilevel"/>
    <w:tmpl w:val="65BC3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3D57F1"/>
    <w:multiLevelType w:val="hybridMultilevel"/>
    <w:tmpl w:val="E46E05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3E85229"/>
    <w:multiLevelType w:val="multilevel"/>
    <w:tmpl w:val="78328124"/>
    <w:lvl w:ilvl="0">
      <w:start w:val="2"/>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751504DD"/>
    <w:multiLevelType w:val="multilevel"/>
    <w:tmpl w:val="8BB8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91BF9"/>
    <w:multiLevelType w:val="multilevel"/>
    <w:tmpl w:val="ADAA01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5"/>
  </w:num>
  <w:num w:numId="3">
    <w:abstractNumId w:val="9"/>
  </w:num>
  <w:num w:numId="4">
    <w:abstractNumId w:val="5"/>
  </w:num>
  <w:num w:numId="5">
    <w:abstractNumId w:val="1"/>
  </w:num>
  <w:num w:numId="6">
    <w:abstractNumId w:val="7"/>
  </w:num>
  <w:num w:numId="7">
    <w:abstractNumId w:val="2"/>
  </w:num>
  <w:num w:numId="8">
    <w:abstractNumId w:val="6"/>
  </w:num>
  <w:num w:numId="9">
    <w:abstractNumId w:val="19"/>
  </w:num>
  <w:num w:numId="10">
    <w:abstractNumId w:val="0"/>
  </w:num>
  <w:num w:numId="11">
    <w:abstractNumId w:val="12"/>
  </w:num>
  <w:num w:numId="12">
    <w:abstractNumId w:val="20"/>
  </w:num>
  <w:num w:numId="13">
    <w:abstractNumId w:val="10"/>
  </w:num>
  <w:num w:numId="14">
    <w:abstractNumId w:val="4"/>
  </w:num>
  <w:num w:numId="15">
    <w:abstractNumId w:val="11"/>
  </w:num>
  <w:num w:numId="16">
    <w:abstractNumId w:val="14"/>
  </w:num>
  <w:num w:numId="17">
    <w:abstractNumId w:val="17"/>
  </w:num>
  <w:num w:numId="18">
    <w:abstractNumId w:val="3"/>
  </w:num>
  <w:num w:numId="19">
    <w:abstractNumId w:val="13"/>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78"/>
    <w:rsid w:val="00001ECB"/>
    <w:rsid w:val="000020A3"/>
    <w:rsid w:val="000222D5"/>
    <w:rsid w:val="000367EA"/>
    <w:rsid w:val="00036DF1"/>
    <w:rsid w:val="000411F4"/>
    <w:rsid w:val="00054991"/>
    <w:rsid w:val="000555E5"/>
    <w:rsid w:val="0005682D"/>
    <w:rsid w:val="000912B2"/>
    <w:rsid w:val="00093B72"/>
    <w:rsid w:val="00093D61"/>
    <w:rsid w:val="000A0F02"/>
    <w:rsid w:val="000C727B"/>
    <w:rsid w:val="000D346C"/>
    <w:rsid w:val="000D6E2C"/>
    <w:rsid w:val="000E3004"/>
    <w:rsid w:val="000F6606"/>
    <w:rsid w:val="000F7B3E"/>
    <w:rsid w:val="00104A31"/>
    <w:rsid w:val="001151A7"/>
    <w:rsid w:val="001425D4"/>
    <w:rsid w:val="00174049"/>
    <w:rsid w:val="0019760C"/>
    <w:rsid w:val="001A079A"/>
    <w:rsid w:val="001C6859"/>
    <w:rsid w:val="001E4720"/>
    <w:rsid w:val="001F6D24"/>
    <w:rsid w:val="00216489"/>
    <w:rsid w:val="002218D5"/>
    <w:rsid w:val="00227D34"/>
    <w:rsid w:val="00251649"/>
    <w:rsid w:val="0026246E"/>
    <w:rsid w:val="00263877"/>
    <w:rsid w:val="00280589"/>
    <w:rsid w:val="0028158D"/>
    <w:rsid w:val="002828AB"/>
    <w:rsid w:val="00292D17"/>
    <w:rsid w:val="002A2173"/>
    <w:rsid w:val="002D12AC"/>
    <w:rsid w:val="002D271B"/>
    <w:rsid w:val="002D2DD6"/>
    <w:rsid w:val="002F45FE"/>
    <w:rsid w:val="002F7738"/>
    <w:rsid w:val="00301F4D"/>
    <w:rsid w:val="00303B05"/>
    <w:rsid w:val="003054C8"/>
    <w:rsid w:val="00321697"/>
    <w:rsid w:val="00330671"/>
    <w:rsid w:val="00335C14"/>
    <w:rsid w:val="00342C90"/>
    <w:rsid w:val="003445A6"/>
    <w:rsid w:val="00355D7B"/>
    <w:rsid w:val="00391BCD"/>
    <w:rsid w:val="003A3B73"/>
    <w:rsid w:val="003E11D6"/>
    <w:rsid w:val="003E32F6"/>
    <w:rsid w:val="003F11B0"/>
    <w:rsid w:val="00412A85"/>
    <w:rsid w:val="0041336B"/>
    <w:rsid w:val="00422AD1"/>
    <w:rsid w:val="004455FE"/>
    <w:rsid w:val="004525DA"/>
    <w:rsid w:val="0045298E"/>
    <w:rsid w:val="00452A4F"/>
    <w:rsid w:val="00453B7C"/>
    <w:rsid w:val="0048032F"/>
    <w:rsid w:val="00483F1A"/>
    <w:rsid w:val="004B6703"/>
    <w:rsid w:val="004C2BD6"/>
    <w:rsid w:val="004D068A"/>
    <w:rsid w:val="004F5A88"/>
    <w:rsid w:val="00511AD9"/>
    <w:rsid w:val="00514411"/>
    <w:rsid w:val="0051502E"/>
    <w:rsid w:val="00516192"/>
    <w:rsid w:val="005265E7"/>
    <w:rsid w:val="0054645A"/>
    <w:rsid w:val="005523FF"/>
    <w:rsid w:val="00564E64"/>
    <w:rsid w:val="005659D8"/>
    <w:rsid w:val="005679A5"/>
    <w:rsid w:val="00572202"/>
    <w:rsid w:val="00593EAE"/>
    <w:rsid w:val="005A6639"/>
    <w:rsid w:val="005A7B83"/>
    <w:rsid w:val="005D1DE7"/>
    <w:rsid w:val="005E283A"/>
    <w:rsid w:val="005E295F"/>
    <w:rsid w:val="005F1763"/>
    <w:rsid w:val="005F52BB"/>
    <w:rsid w:val="005F76C5"/>
    <w:rsid w:val="00633AF0"/>
    <w:rsid w:val="006400D5"/>
    <w:rsid w:val="006548EE"/>
    <w:rsid w:val="00657AFF"/>
    <w:rsid w:val="006606BA"/>
    <w:rsid w:val="00660E64"/>
    <w:rsid w:val="00672681"/>
    <w:rsid w:val="00690869"/>
    <w:rsid w:val="006B7D24"/>
    <w:rsid w:val="006C2778"/>
    <w:rsid w:val="006C3F4D"/>
    <w:rsid w:val="006D544D"/>
    <w:rsid w:val="006E6456"/>
    <w:rsid w:val="0070100B"/>
    <w:rsid w:val="00710FAF"/>
    <w:rsid w:val="007124AA"/>
    <w:rsid w:val="007125E0"/>
    <w:rsid w:val="00720D70"/>
    <w:rsid w:val="00726F51"/>
    <w:rsid w:val="00746734"/>
    <w:rsid w:val="00757F5C"/>
    <w:rsid w:val="007662AE"/>
    <w:rsid w:val="00766929"/>
    <w:rsid w:val="00772A75"/>
    <w:rsid w:val="00784B3F"/>
    <w:rsid w:val="007A2652"/>
    <w:rsid w:val="007C1C9C"/>
    <w:rsid w:val="007C7A44"/>
    <w:rsid w:val="007F65C5"/>
    <w:rsid w:val="00804231"/>
    <w:rsid w:val="008261F2"/>
    <w:rsid w:val="0083287B"/>
    <w:rsid w:val="0085075E"/>
    <w:rsid w:val="00853725"/>
    <w:rsid w:val="008718E8"/>
    <w:rsid w:val="00871F72"/>
    <w:rsid w:val="008751C7"/>
    <w:rsid w:val="00876A38"/>
    <w:rsid w:val="008800A8"/>
    <w:rsid w:val="008B3674"/>
    <w:rsid w:val="008C4134"/>
    <w:rsid w:val="008C7334"/>
    <w:rsid w:val="008D2321"/>
    <w:rsid w:val="009142B3"/>
    <w:rsid w:val="00922940"/>
    <w:rsid w:val="00927009"/>
    <w:rsid w:val="00932E30"/>
    <w:rsid w:val="0094530D"/>
    <w:rsid w:val="00980F61"/>
    <w:rsid w:val="00982C5E"/>
    <w:rsid w:val="0098432D"/>
    <w:rsid w:val="00984477"/>
    <w:rsid w:val="009851D5"/>
    <w:rsid w:val="009A529F"/>
    <w:rsid w:val="009C25BF"/>
    <w:rsid w:val="00A03400"/>
    <w:rsid w:val="00A04BFD"/>
    <w:rsid w:val="00A053CD"/>
    <w:rsid w:val="00A1020F"/>
    <w:rsid w:val="00A113C9"/>
    <w:rsid w:val="00A15CA4"/>
    <w:rsid w:val="00A427B5"/>
    <w:rsid w:val="00A60378"/>
    <w:rsid w:val="00A642D6"/>
    <w:rsid w:val="00A651B4"/>
    <w:rsid w:val="00A80FD5"/>
    <w:rsid w:val="00AB3F47"/>
    <w:rsid w:val="00AB7859"/>
    <w:rsid w:val="00AD5C38"/>
    <w:rsid w:val="00B00359"/>
    <w:rsid w:val="00B02232"/>
    <w:rsid w:val="00B133BE"/>
    <w:rsid w:val="00B1446D"/>
    <w:rsid w:val="00B23471"/>
    <w:rsid w:val="00B31234"/>
    <w:rsid w:val="00B36A56"/>
    <w:rsid w:val="00B37F0D"/>
    <w:rsid w:val="00B400C6"/>
    <w:rsid w:val="00B531A9"/>
    <w:rsid w:val="00B56D78"/>
    <w:rsid w:val="00B74694"/>
    <w:rsid w:val="00B832BA"/>
    <w:rsid w:val="00B879A1"/>
    <w:rsid w:val="00B87FE8"/>
    <w:rsid w:val="00B91504"/>
    <w:rsid w:val="00BA4906"/>
    <w:rsid w:val="00C20D30"/>
    <w:rsid w:val="00C369D5"/>
    <w:rsid w:val="00C40AAA"/>
    <w:rsid w:val="00C423EF"/>
    <w:rsid w:val="00C54922"/>
    <w:rsid w:val="00C55C2D"/>
    <w:rsid w:val="00C601A4"/>
    <w:rsid w:val="00C86D6B"/>
    <w:rsid w:val="00C90805"/>
    <w:rsid w:val="00C97AED"/>
    <w:rsid w:val="00CC3F7A"/>
    <w:rsid w:val="00CC453A"/>
    <w:rsid w:val="00D14107"/>
    <w:rsid w:val="00D30A03"/>
    <w:rsid w:val="00D34DB0"/>
    <w:rsid w:val="00D4102A"/>
    <w:rsid w:val="00D46223"/>
    <w:rsid w:val="00D538AD"/>
    <w:rsid w:val="00D61F22"/>
    <w:rsid w:val="00D65ED2"/>
    <w:rsid w:val="00D8769D"/>
    <w:rsid w:val="00D97991"/>
    <w:rsid w:val="00DB6A60"/>
    <w:rsid w:val="00DB78B2"/>
    <w:rsid w:val="00DC1E60"/>
    <w:rsid w:val="00DD556A"/>
    <w:rsid w:val="00DE2FEB"/>
    <w:rsid w:val="00DE506E"/>
    <w:rsid w:val="00DE7150"/>
    <w:rsid w:val="00E073A9"/>
    <w:rsid w:val="00E263FF"/>
    <w:rsid w:val="00E31AC9"/>
    <w:rsid w:val="00E514D2"/>
    <w:rsid w:val="00E56677"/>
    <w:rsid w:val="00E75CCE"/>
    <w:rsid w:val="00E83795"/>
    <w:rsid w:val="00E837A4"/>
    <w:rsid w:val="00E9227E"/>
    <w:rsid w:val="00E95EA6"/>
    <w:rsid w:val="00EB6365"/>
    <w:rsid w:val="00EB64C4"/>
    <w:rsid w:val="00EB7D1E"/>
    <w:rsid w:val="00EE3BEC"/>
    <w:rsid w:val="00F103F1"/>
    <w:rsid w:val="00F25BC9"/>
    <w:rsid w:val="00F701FB"/>
    <w:rsid w:val="00F910C6"/>
    <w:rsid w:val="00F96ECE"/>
    <w:rsid w:val="00FB7C60"/>
    <w:rsid w:val="00FC4A0E"/>
    <w:rsid w:val="00FC5F97"/>
    <w:rsid w:val="00FE1426"/>
    <w:rsid w:val="00FE5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868D"/>
  <w15:chartTrackingRefBased/>
  <w15:docId w15:val="{C6336A33-CC52-4223-940C-7443B084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378"/>
  </w:style>
  <w:style w:type="paragraph" w:styleId="Footer">
    <w:name w:val="footer"/>
    <w:basedOn w:val="Normal"/>
    <w:link w:val="FooterChar"/>
    <w:uiPriority w:val="99"/>
    <w:unhideWhenUsed/>
    <w:rsid w:val="00A60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378"/>
  </w:style>
  <w:style w:type="table" w:styleId="TableGrid">
    <w:name w:val="Table Grid"/>
    <w:basedOn w:val="TableNormal"/>
    <w:uiPriority w:val="59"/>
    <w:rsid w:val="00A60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C9C"/>
    <w:pPr>
      <w:ind w:left="720"/>
      <w:contextualSpacing/>
    </w:pPr>
  </w:style>
  <w:style w:type="character" w:styleId="Hyperlink">
    <w:name w:val="Hyperlink"/>
    <w:basedOn w:val="DefaultParagraphFont"/>
    <w:uiPriority w:val="99"/>
    <w:unhideWhenUsed/>
    <w:rsid w:val="005E295F"/>
    <w:rPr>
      <w:color w:val="0563C1" w:themeColor="hyperlink"/>
      <w:u w:val="single"/>
    </w:rPr>
  </w:style>
  <w:style w:type="character" w:styleId="UnresolvedMention">
    <w:name w:val="Unresolved Mention"/>
    <w:basedOn w:val="DefaultParagraphFont"/>
    <w:uiPriority w:val="99"/>
    <w:semiHidden/>
    <w:unhideWhenUsed/>
    <w:rsid w:val="005E295F"/>
    <w:rPr>
      <w:color w:val="605E5C"/>
      <w:shd w:val="clear" w:color="auto" w:fill="E1DFDD"/>
    </w:rPr>
  </w:style>
  <w:style w:type="paragraph" w:customStyle="1" w:styleId="ReduceLine">
    <w:name w:val="Reduce Line"/>
    <w:basedOn w:val="Normal"/>
    <w:rsid w:val="000367EA"/>
    <w:pPr>
      <w:spacing w:after="60" w:line="60" w:lineRule="exact"/>
      <w:jc w:val="both"/>
    </w:pPr>
    <w:rPr>
      <w:rFonts w:ascii="Arial" w:eastAsia="Times New Roman" w:hAnsi="Arial" w:cs="Times New Roman"/>
      <w:sz w:val="24"/>
      <w:szCs w:val="20"/>
    </w:rPr>
  </w:style>
  <w:style w:type="paragraph" w:styleId="NoSpacing">
    <w:name w:val="No Spacing"/>
    <w:uiPriority w:val="1"/>
    <w:qFormat/>
    <w:rsid w:val="00B531A9"/>
    <w:pPr>
      <w:spacing w:beforeAutospacing="1" w:after="0" w:afterAutospacing="1" w:line="240" w:lineRule="auto"/>
      <w:ind w:right="-471"/>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1062</Words>
  <Characters>6056</Characters>
  <Application>Microsoft Office Word</Application>
  <DocSecurity>6</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 Garbutt</dc:creator>
  <cp:keywords/>
  <dc:description/>
  <cp:lastModifiedBy>Sarah Edwards</cp:lastModifiedBy>
  <cp:revision>2</cp:revision>
  <cp:lastPrinted>2022-02-08T11:07:00Z</cp:lastPrinted>
  <dcterms:created xsi:type="dcterms:W3CDTF">2022-03-30T16:10:00Z</dcterms:created>
  <dcterms:modified xsi:type="dcterms:W3CDTF">2022-03-30T16:10:00Z</dcterms:modified>
</cp:coreProperties>
</file>