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2158" w14:textId="2C606002" w:rsidR="004F39F5" w:rsidRPr="0015448A" w:rsidRDefault="004F39F5">
      <w:pPr>
        <w:rPr>
          <w:b/>
          <w:bCs/>
        </w:rPr>
      </w:pPr>
      <w:r w:rsidRPr="0015448A">
        <w:rPr>
          <w:b/>
          <w:bCs/>
        </w:rPr>
        <w:t xml:space="preserve">Interim arrangements Contextual Safeguarding Conferences </w:t>
      </w:r>
    </w:p>
    <w:p w14:paraId="2DC85669" w14:textId="42E1B593" w:rsidR="004F39F5" w:rsidRDefault="004F39F5">
      <w:r>
        <w:t>We have previously developed a contextual safeguarding response</w:t>
      </w:r>
      <w:r w:rsidR="002E5DAD">
        <w:t>,</w:t>
      </w:r>
      <w:r>
        <w:t xml:space="preserve"> making arrangements to hold meetings to plan with YP at a CIN level of </w:t>
      </w:r>
      <w:r w:rsidR="002E5DAD">
        <w:t>need.</w:t>
      </w:r>
      <w:r>
        <w:t xml:space="preserve"> This </w:t>
      </w:r>
      <w:r w:rsidR="001E4DCD">
        <w:t>has not</w:t>
      </w:r>
      <w:r>
        <w:t xml:space="preserve"> impacted and developed the outcomes we are seeking</w:t>
      </w:r>
      <w:r w:rsidR="002E5DAD" w:rsidRPr="002E5DAD">
        <w:t xml:space="preserve"> </w:t>
      </w:r>
      <w:r w:rsidR="002E5DAD">
        <w:t>for YP</w:t>
      </w:r>
      <w:r w:rsidR="0015448A">
        <w:t xml:space="preserve">, particularly where YP are at risk of </w:t>
      </w:r>
      <w:r w:rsidR="00B0769D">
        <w:t xml:space="preserve">significant harm </w:t>
      </w:r>
      <w:r w:rsidR="001E4DCD">
        <w:t xml:space="preserve">and a </w:t>
      </w:r>
      <w:r w:rsidR="00B0769D">
        <w:t>coordinated</w:t>
      </w:r>
      <w:r w:rsidR="0015448A">
        <w:t xml:space="preserve"> multi- agency response is needed </w:t>
      </w:r>
      <w:r w:rsidR="00B0769D">
        <w:t>along with the YP</w:t>
      </w:r>
      <w:r w:rsidR="002E5DAD">
        <w:t xml:space="preserve"> being actively engaged in their own </w:t>
      </w:r>
      <w:r w:rsidR="00DB6645">
        <w:t>planning.</w:t>
      </w:r>
      <w:r w:rsidR="00B0769D">
        <w:t xml:space="preserve"> </w:t>
      </w:r>
      <w:r>
        <w:t xml:space="preserve"> In </w:t>
      </w:r>
      <w:r w:rsidR="002E5DAD">
        <w:t xml:space="preserve">a result </w:t>
      </w:r>
      <w:r>
        <w:t xml:space="preserve">we are developing a 2 tiers response </w:t>
      </w:r>
    </w:p>
    <w:p w14:paraId="08500811" w14:textId="5F49A952" w:rsidR="004F39F5" w:rsidRDefault="004F39F5" w:rsidP="004F39F5">
      <w:pPr>
        <w:pStyle w:val="ListParagraph"/>
        <w:numPr>
          <w:ilvl w:val="0"/>
          <w:numId w:val="1"/>
        </w:numPr>
      </w:pPr>
      <w:r>
        <w:t xml:space="preserve">Contextual Support </w:t>
      </w:r>
      <w:r w:rsidR="00B0769D">
        <w:t xml:space="preserve">Meetings </w:t>
      </w:r>
      <w:r w:rsidR="00DB6645">
        <w:t>(CIN</w:t>
      </w:r>
      <w:r>
        <w:t xml:space="preserve">)  </w:t>
      </w:r>
    </w:p>
    <w:p w14:paraId="67CBC3A0" w14:textId="0A5185EC" w:rsidR="004F39F5" w:rsidRDefault="004F39F5" w:rsidP="004F39F5">
      <w:pPr>
        <w:pStyle w:val="ListParagraph"/>
        <w:numPr>
          <w:ilvl w:val="0"/>
          <w:numId w:val="1"/>
        </w:numPr>
      </w:pPr>
      <w:r>
        <w:t xml:space="preserve">Contextual CP conferences </w:t>
      </w:r>
      <w:r w:rsidR="00277E53">
        <w:t>(CP</w:t>
      </w:r>
      <w:r w:rsidR="001E4DCD">
        <w:t xml:space="preserve">) </w:t>
      </w:r>
    </w:p>
    <w:p w14:paraId="276F69BC" w14:textId="3611B3B6" w:rsidR="004F39F5" w:rsidRDefault="004F39F5" w:rsidP="004F39F5">
      <w:r>
        <w:t>Whilst develop</w:t>
      </w:r>
      <w:r w:rsidR="002E5DAD">
        <w:t>ing</w:t>
      </w:r>
      <w:r>
        <w:t xml:space="preserve"> and implement</w:t>
      </w:r>
      <w:r w:rsidR="002E5DAD">
        <w:t>ing</w:t>
      </w:r>
      <w:r>
        <w:t xml:space="preserve"> the changes to practice</w:t>
      </w:r>
      <w:r w:rsidR="002E5DAD">
        <w:t xml:space="preserve">, </w:t>
      </w:r>
      <w:r>
        <w:t xml:space="preserve">recording </w:t>
      </w:r>
      <w:r w:rsidR="002E5DAD">
        <w:t xml:space="preserve">and Mosaic </w:t>
      </w:r>
      <w:r>
        <w:t xml:space="preserve">the </w:t>
      </w:r>
      <w:r w:rsidR="00B0769D">
        <w:t>following</w:t>
      </w:r>
      <w:r>
        <w:t xml:space="preserve"> interim </w:t>
      </w:r>
      <w:r w:rsidR="00B0769D">
        <w:t>arrangements</w:t>
      </w:r>
      <w:r>
        <w:t xml:space="preserve"> will be in place with immediate </w:t>
      </w:r>
      <w:r w:rsidR="00B0769D">
        <w:t>effect.</w:t>
      </w:r>
      <w:r>
        <w:t xml:space="preserve"> </w:t>
      </w:r>
    </w:p>
    <w:p w14:paraId="100A1E8D" w14:textId="5D515489" w:rsidR="004F39F5" w:rsidRDefault="004F39F5" w:rsidP="004F39F5">
      <w:r>
        <w:t xml:space="preserve">Young people at risk of contextual /extra </w:t>
      </w:r>
      <w:r w:rsidR="00B0769D">
        <w:t>familial</w:t>
      </w:r>
      <w:r>
        <w:t xml:space="preserve"> harm will be referred for a </w:t>
      </w:r>
      <w:r w:rsidR="0015448A">
        <w:t>Contextual</w:t>
      </w:r>
      <w:r>
        <w:t xml:space="preserve"> CP </w:t>
      </w:r>
      <w:r w:rsidR="002E5DAD">
        <w:t>conference.</w:t>
      </w:r>
      <w:r>
        <w:t xml:space="preserve"> The decision ma</w:t>
      </w:r>
      <w:r w:rsidR="0015448A">
        <w:t xml:space="preserve">king </w:t>
      </w:r>
      <w:r>
        <w:t xml:space="preserve">for CP or CIN will be </w:t>
      </w:r>
      <w:r w:rsidR="00130EF7">
        <w:t>made</w:t>
      </w:r>
      <w:r>
        <w:t xml:space="preserve"> within a </w:t>
      </w:r>
      <w:r w:rsidR="0015448A">
        <w:t>strategy</w:t>
      </w:r>
      <w:r>
        <w:t xml:space="preserve"> </w:t>
      </w:r>
      <w:r w:rsidR="00B0769D">
        <w:t>discussion</w:t>
      </w:r>
      <w:r w:rsidR="001E4DCD">
        <w:t xml:space="preserve"> and/or at the conclusion of a s47 investigation</w:t>
      </w:r>
      <w:r w:rsidR="00B0769D">
        <w:t>.</w:t>
      </w:r>
      <w:r>
        <w:t xml:space="preserve"> As for all CP </w:t>
      </w:r>
      <w:r w:rsidR="0015448A">
        <w:t>conferences</w:t>
      </w:r>
      <w:r>
        <w:t xml:space="preserve"> QA will offer a </w:t>
      </w:r>
      <w:r w:rsidR="0015448A">
        <w:t>consultation</w:t>
      </w:r>
      <w:r>
        <w:t xml:space="preserve"> to support </w:t>
      </w:r>
      <w:r w:rsidR="0015448A">
        <w:t>operational</w:t>
      </w:r>
      <w:r>
        <w:t xml:space="preserve"> </w:t>
      </w:r>
      <w:r w:rsidR="00B0769D">
        <w:t>colleagues.</w:t>
      </w:r>
      <w:r>
        <w:t xml:space="preserve"> </w:t>
      </w:r>
      <w:r w:rsidR="0015448A">
        <w:t>This is advisory and collaborative</w:t>
      </w:r>
      <w:r w:rsidR="000454D3">
        <w:t>;</w:t>
      </w:r>
      <w:r w:rsidR="00FB61FE">
        <w:t xml:space="preserve"> it is an opportunity to think creatively together about how to hold risk outside of CP or how to </w:t>
      </w:r>
      <w:r w:rsidR="00CA093B">
        <w:t xml:space="preserve">ensure YP can join </w:t>
      </w:r>
      <w:r w:rsidR="000454D3">
        <w:t>with</w:t>
      </w:r>
      <w:r w:rsidR="00CA093B">
        <w:t xml:space="preserve"> and participate in a </w:t>
      </w:r>
      <w:r w:rsidR="000454D3">
        <w:t>Contexual</w:t>
      </w:r>
      <w:r w:rsidR="00CA093B">
        <w:t xml:space="preserve"> Safeguarding</w:t>
      </w:r>
      <w:r w:rsidR="000454D3">
        <w:t xml:space="preserve"> CP </w:t>
      </w:r>
      <w:r w:rsidR="00130EF7">
        <w:t>conference.</w:t>
      </w:r>
      <w:r w:rsidR="00A303CE">
        <w:t xml:space="preserve"> </w:t>
      </w:r>
      <w:r w:rsidR="0015448A">
        <w:t xml:space="preserve"> </w:t>
      </w:r>
      <w:r>
        <w:t xml:space="preserve">The decision to hold a </w:t>
      </w:r>
      <w:r w:rsidR="00A303CE">
        <w:t>Contextual Safeguarding CP conference</w:t>
      </w:r>
      <w:r>
        <w:t xml:space="preserve"> </w:t>
      </w:r>
      <w:r w:rsidR="0015448A">
        <w:t xml:space="preserve">remains with the </w:t>
      </w:r>
      <w:r w:rsidR="000454D3">
        <w:t xml:space="preserve">operational </w:t>
      </w:r>
      <w:r w:rsidR="00A303CE">
        <w:t>TM.</w:t>
      </w:r>
      <w:r w:rsidR="0015448A">
        <w:t xml:space="preserve"> </w:t>
      </w:r>
    </w:p>
    <w:p w14:paraId="55BD57A4" w14:textId="6C3ED04A" w:rsidR="0015448A" w:rsidRDefault="0015448A" w:rsidP="004F39F5">
      <w:r>
        <w:t>Requests should be sent to</w:t>
      </w:r>
      <w:r w:rsidR="00A303CE">
        <w:t xml:space="preserve"> </w:t>
      </w:r>
      <w:r w:rsidR="00A303CE" w:rsidRPr="00A303CE">
        <w:t>ChildrensPlanning@richmondandwandsworth.gov.uk</w:t>
      </w:r>
      <w:r>
        <w:t xml:space="preserve"> </w:t>
      </w:r>
      <w:r w:rsidR="00A303CE">
        <w:t xml:space="preserve">  </w:t>
      </w:r>
      <w:r>
        <w:t>in box</w:t>
      </w:r>
    </w:p>
    <w:p w14:paraId="14FA37EB" w14:textId="6F56D8FB" w:rsidR="00B0769D" w:rsidRPr="00B0769D" w:rsidRDefault="00B0769D" w:rsidP="004F39F5">
      <w:pPr>
        <w:rPr>
          <w:b/>
          <w:bCs/>
        </w:rPr>
      </w:pPr>
      <w:r w:rsidRPr="00B0769D">
        <w:rPr>
          <w:b/>
          <w:bCs/>
        </w:rPr>
        <w:t xml:space="preserve">How should Contextual CP conferences be </w:t>
      </w:r>
      <w:r w:rsidR="00DB6645" w:rsidRPr="00B0769D">
        <w:rPr>
          <w:b/>
          <w:bCs/>
        </w:rPr>
        <w:t>held?</w:t>
      </w:r>
      <w:r w:rsidRPr="00B0769D">
        <w:rPr>
          <w:b/>
          <w:bCs/>
        </w:rPr>
        <w:t xml:space="preserve"> </w:t>
      </w:r>
    </w:p>
    <w:p w14:paraId="190C77DC" w14:textId="486CA605" w:rsidR="002E5DAD" w:rsidRDefault="00B0769D" w:rsidP="004F39F5">
      <w:pPr>
        <w:pStyle w:val="ListParagraph"/>
        <w:numPr>
          <w:ilvl w:val="0"/>
          <w:numId w:val="2"/>
        </w:numPr>
      </w:pPr>
      <w:r>
        <w:t>The YP is at the centre of the con</w:t>
      </w:r>
      <w:r w:rsidR="00DB6645">
        <w:t xml:space="preserve">ference </w:t>
      </w:r>
      <w:r>
        <w:t xml:space="preserve">and conversations between the </w:t>
      </w:r>
      <w:r w:rsidR="00380A64">
        <w:t>YP,</w:t>
      </w:r>
      <w:r>
        <w:t xml:space="preserve"> </w:t>
      </w:r>
      <w:r w:rsidR="002E5DAD">
        <w:t>and their</w:t>
      </w:r>
      <w:r>
        <w:t xml:space="preserve"> family need to take place </w:t>
      </w:r>
      <w:r w:rsidR="000F567F">
        <w:t xml:space="preserve">by the CPC </w:t>
      </w:r>
      <w:r>
        <w:t xml:space="preserve">before the conference to </w:t>
      </w:r>
      <w:r w:rsidR="002E5DAD">
        <w:t>iden</w:t>
      </w:r>
      <w:r w:rsidR="00A303CE">
        <w:t xml:space="preserve">tity </w:t>
      </w:r>
      <w:r w:rsidR="002E5DAD">
        <w:t>key people they want at the conference</w:t>
      </w:r>
      <w:r w:rsidR="004850E9">
        <w:t xml:space="preserve"> and what are the </w:t>
      </w:r>
      <w:r w:rsidR="008A3994">
        <w:t>issues.</w:t>
      </w:r>
      <w:r>
        <w:t xml:space="preserve"> </w:t>
      </w:r>
      <w:r w:rsidR="00DB6645">
        <w:t xml:space="preserve"> </w:t>
      </w:r>
    </w:p>
    <w:p w14:paraId="6C099BDD" w14:textId="6249E276" w:rsidR="0053295C" w:rsidRDefault="0053295C" w:rsidP="004F39F5">
      <w:pPr>
        <w:pStyle w:val="ListParagraph"/>
        <w:numPr>
          <w:ilvl w:val="0"/>
          <w:numId w:val="2"/>
        </w:numPr>
      </w:pPr>
      <w:r>
        <w:t xml:space="preserve">A warm invitational letter will be sent to the YP supporting their </w:t>
      </w:r>
      <w:r w:rsidR="00B738D4">
        <w:t>attendance.</w:t>
      </w:r>
      <w:r>
        <w:t xml:space="preserve"> (</w:t>
      </w:r>
      <w:r w:rsidR="00380A64">
        <w:t>Template</w:t>
      </w:r>
      <w:r>
        <w:t xml:space="preserve"> in development) </w:t>
      </w:r>
    </w:p>
    <w:p w14:paraId="2C06AC8B" w14:textId="15EE2385" w:rsidR="002E5DAD" w:rsidRDefault="00B0769D" w:rsidP="004F39F5">
      <w:pPr>
        <w:pStyle w:val="ListParagraph"/>
        <w:numPr>
          <w:ilvl w:val="0"/>
          <w:numId w:val="2"/>
        </w:numPr>
      </w:pPr>
      <w:r>
        <w:t>The language used needs to ref</w:t>
      </w:r>
      <w:r w:rsidR="00EA7F74">
        <w:t>le</w:t>
      </w:r>
      <w:r>
        <w:t xml:space="preserve">ct relational </w:t>
      </w:r>
      <w:r w:rsidR="00EA7F74">
        <w:t>practice and</w:t>
      </w:r>
      <w:r>
        <w:t xml:space="preserve"> motivational </w:t>
      </w:r>
      <w:r w:rsidR="00EA7F74">
        <w:t xml:space="preserve">interviewing </w:t>
      </w:r>
      <w:r w:rsidR="002E5DAD">
        <w:t xml:space="preserve">as all conferences </w:t>
      </w:r>
      <w:r w:rsidR="00F2598A">
        <w:t>do</w:t>
      </w:r>
      <w:r w:rsidR="008A3994">
        <w:t>,</w:t>
      </w:r>
      <w:r w:rsidR="00F2598A">
        <w:t xml:space="preserve"> but</w:t>
      </w:r>
      <w:r w:rsidR="00EA7F74">
        <w:t xml:space="preserve"> </w:t>
      </w:r>
      <w:r w:rsidR="008A3994">
        <w:t xml:space="preserve">it should be </w:t>
      </w:r>
      <w:r w:rsidR="00EA7F74">
        <w:t xml:space="preserve">adapted to reflect the needs of YP and our ambition to collaborate with them and co – produce a </w:t>
      </w:r>
      <w:r w:rsidR="00DB6645">
        <w:t xml:space="preserve">protection </w:t>
      </w:r>
      <w:r w:rsidR="00A303CE">
        <w:t>plan.</w:t>
      </w:r>
      <w:r w:rsidR="00EA7F74">
        <w:t xml:space="preserve"> </w:t>
      </w:r>
      <w:r w:rsidR="00DA1E26">
        <w:t xml:space="preserve">  </w:t>
      </w:r>
      <w:r w:rsidR="00631C10">
        <w:t xml:space="preserve">Conversation should be </w:t>
      </w:r>
      <w:r w:rsidR="00F00E73">
        <w:t>strengths</w:t>
      </w:r>
      <w:r w:rsidR="00631C10">
        <w:t xml:space="preserve"> based but also address </w:t>
      </w:r>
      <w:r w:rsidR="000E62C6">
        <w:t xml:space="preserve">how we </w:t>
      </w:r>
      <w:r w:rsidR="00B468CF">
        <w:t xml:space="preserve">together with YP to help keep them </w:t>
      </w:r>
      <w:r w:rsidR="000E62C6">
        <w:t xml:space="preserve">safer and increase protection </w:t>
      </w:r>
      <w:r w:rsidR="00380A64">
        <w:t>and</w:t>
      </w:r>
      <w:r w:rsidR="00B468CF">
        <w:t xml:space="preserve"> promote their </w:t>
      </w:r>
      <w:r w:rsidR="008A3994">
        <w:t>agency</w:t>
      </w:r>
      <w:r w:rsidR="00B468CF">
        <w:t xml:space="preserve"> in directly </w:t>
      </w:r>
      <w:r w:rsidR="008A3994">
        <w:t>participating</w:t>
      </w:r>
      <w:r w:rsidR="00B468CF">
        <w:t xml:space="preserve"> in the </w:t>
      </w:r>
      <w:r w:rsidR="008A3994">
        <w:t xml:space="preserve">own safety planning </w:t>
      </w:r>
    </w:p>
    <w:p w14:paraId="21D6CA60" w14:textId="2B5D950A" w:rsidR="002E5DAD" w:rsidRDefault="00EA7F74" w:rsidP="004F39F5">
      <w:pPr>
        <w:pStyle w:val="ListParagraph"/>
        <w:numPr>
          <w:ilvl w:val="0"/>
          <w:numId w:val="2"/>
        </w:numPr>
      </w:pPr>
      <w:r>
        <w:t xml:space="preserve">The venue </w:t>
      </w:r>
      <w:r w:rsidR="009E562D">
        <w:t xml:space="preserve">and time </w:t>
      </w:r>
      <w:r>
        <w:t>for the conference ne</w:t>
      </w:r>
      <w:r w:rsidR="00102558">
        <w:t>e</w:t>
      </w:r>
      <w:r>
        <w:t>ds to be flexible and again focus on working alongside the YP and their family. The YP should be given to option for face to face</w:t>
      </w:r>
      <w:r w:rsidR="002E5DAD">
        <w:t xml:space="preserve">, </w:t>
      </w:r>
      <w:r w:rsidR="00A303CE">
        <w:t>hybrid or</w:t>
      </w:r>
      <w:r>
        <w:t xml:space="preserve"> </w:t>
      </w:r>
      <w:r w:rsidR="00DB6645">
        <w:t>online</w:t>
      </w:r>
      <w:r w:rsidR="002E5DAD">
        <w:t>.</w:t>
      </w:r>
      <w:r>
        <w:t xml:space="preserve">  </w:t>
      </w:r>
    </w:p>
    <w:p w14:paraId="02B4618C" w14:textId="77777777" w:rsidR="008F4FDF" w:rsidRDefault="00EA7F74" w:rsidP="008F4FDF">
      <w:pPr>
        <w:pStyle w:val="ListParagraph"/>
        <w:numPr>
          <w:ilvl w:val="0"/>
          <w:numId w:val="2"/>
        </w:numPr>
      </w:pPr>
      <w:r>
        <w:t xml:space="preserve">At the conclusion of the Contextual CP conference a short letter from the CPC facilitating should be written detailing the plan in a style that makes sense to the </w:t>
      </w:r>
      <w:r w:rsidR="00A303CE">
        <w:t>YP.</w:t>
      </w:r>
      <w:r>
        <w:t xml:space="preserve">   An example is </w:t>
      </w:r>
      <w:r w:rsidR="00A303CE">
        <w:t>attached.</w:t>
      </w:r>
      <w:r>
        <w:t xml:space="preserve"> </w:t>
      </w:r>
    </w:p>
    <w:p w14:paraId="57357011" w14:textId="75F5304C" w:rsidR="00BB0508" w:rsidRPr="008F4FDF" w:rsidRDefault="00380A64" w:rsidP="008F4FDF">
      <w:pPr>
        <w:pStyle w:val="ListParagraph"/>
        <w:numPr>
          <w:ilvl w:val="0"/>
          <w:numId w:val="2"/>
        </w:numPr>
      </w:pPr>
      <w:r>
        <w:t>Workflow</w:t>
      </w:r>
      <w:r w:rsidR="004C6F58">
        <w:t xml:space="preserve"> steps remain the same</w:t>
      </w:r>
      <w:r w:rsidR="00BB0508">
        <w:t>.</w:t>
      </w:r>
    </w:p>
    <w:p w14:paraId="6756E3AD" w14:textId="63B63617" w:rsidR="008F4FDF" w:rsidRDefault="00BB0508" w:rsidP="008F4FDF">
      <w:pPr>
        <w:pStyle w:val="ListParagraph"/>
      </w:pPr>
      <w:r>
        <w:t>S</w:t>
      </w:r>
      <w:r w:rsidR="00C95CA4">
        <w:t>tatutory</w:t>
      </w:r>
      <w:r w:rsidR="00972AA8">
        <w:t xml:space="preserve"> </w:t>
      </w:r>
      <w:r>
        <w:t>timescales</w:t>
      </w:r>
      <w:r w:rsidR="00A10C02">
        <w:t xml:space="preserve"> for RCPC</w:t>
      </w:r>
      <w:r>
        <w:t>, c</w:t>
      </w:r>
      <w:r w:rsidR="00972AA8">
        <w:t xml:space="preserve">ore groups and </w:t>
      </w:r>
      <w:r w:rsidR="00C95CA4">
        <w:t xml:space="preserve">visits </w:t>
      </w:r>
      <w:r w:rsidR="005E4902">
        <w:t xml:space="preserve">are as set out in WTSC and </w:t>
      </w:r>
      <w:r w:rsidR="009E05AE">
        <w:t>LSGP but</w:t>
      </w:r>
      <w:r w:rsidR="00972AA8">
        <w:t xml:space="preserve"> again these need to be creatively arranged and supported to ensure the YP </w:t>
      </w:r>
      <w:r w:rsidR="00C95CA4">
        <w:t xml:space="preserve">feels they can </w:t>
      </w:r>
      <w:r w:rsidR="00380A64">
        <w:t>participate.</w:t>
      </w:r>
      <w:r w:rsidR="00C95CA4">
        <w:t xml:space="preserve"> </w:t>
      </w:r>
    </w:p>
    <w:p w14:paraId="0E749886" w14:textId="777537F8" w:rsidR="005809CD" w:rsidRDefault="009E562D" w:rsidP="005809CD">
      <w:pPr>
        <w:pStyle w:val="ListParagraph"/>
        <w:numPr>
          <w:ilvl w:val="0"/>
          <w:numId w:val="2"/>
        </w:numPr>
      </w:pPr>
      <w:r>
        <w:t xml:space="preserve">Outcomes </w:t>
      </w:r>
      <w:r w:rsidR="00AD3FB7">
        <w:t xml:space="preserve">in the plan should </w:t>
      </w:r>
      <w:r>
        <w:t xml:space="preserve">reflect adolescent context and development looking </w:t>
      </w:r>
      <w:r w:rsidR="00F944C2">
        <w:t>holistically at</w:t>
      </w:r>
      <w:r>
        <w:t xml:space="preserve"> YP </w:t>
      </w:r>
      <w:r w:rsidR="009E05AE">
        <w:t xml:space="preserve">needs </w:t>
      </w:r>
      <w:r>
        <w:t>not just exploitation aspects</w:t>
      </w:r>
      <w:r w:rsidR="00F944C2">
        <w:t xml:space="preserve">. </w:t>
      </w:r>
      <w:r w:rsidR="0007338C">
        <w:t xml:space="preserve">After the </w:t>
      </w:r>
      <w:proofErr w:type="gramStart"/>
      <w:r w:rsidR="0007338C">
        <w:t>conference</w:t>
      </w:r>
      <w:proofErr w:type="gramEnd"/>
      <w:r w:rsidR="0007338C">
        <w:t xml:space="preserve"> the CPC will write a short letter to the YP setting out the plan in </w:t>
      </w:r>
      <w:r w:rsidR="005809CD">
        <w:t>appropriate</w:t>
      </w:r>
      <w:r w:rsidR="0007338C">
        <w:t xml:space="preserve"> </w:t>
      </w:r>
      <w:r w:rsidR="00380A64">
        <w:t>language.</w:t>
      </w:r>
      <w:r w:rsidR="0007338C">
        <w:t xml:space="preserve"> We have a template for this.</w:t>
      </w:r>
    </w:p>
    <w:p w14:paraId="287FF0E2" w14:textId="34392C79" w:rsidR="00167905" w:rsidRPr="005809CD" w:rsidRDefault="00167905" w:rsidP="005809CD">
      <w:pPr>
        <w:pStyle w:val="ListParagraph"/>
        <w:numPr>
          <w:ilvl w:val="0"/>
          <w:numId w:val="2"/>
        </w:numPr>
      </w:pPr>
      <w:r>
        <w:lastRenderedPageBreak/>
        <w:t>Same partners should be invited</w:t>
      </w:r>
      <w:r w:rsidR="00A903CF">
        <w:t xml:space="preserve"> but these need to be </w:t>
      </w:r>
      <w:r w:rsidR="008F4FDF">
        <w:t>adapted</w:t>
      </w:r>
      <w:r w:rsidR="00A903CF">
        <w:t xml:space="preserve"> to ensure that </w:t>
      </w:r>
      <w:r w:rsidR="003C385B">
        <w:t xml:space="preserve">the </w:t>
      </w:r>
      <w:r w:rsidR="005809CD">
        <w:t>practitioners</w:t>
      </w:r>
      <w:r w:rsidR="003C385B">
        <w:t xml:space="preserve"> and </w:t>
      </w:r>
      <w:r w:rsidR="008F4FDF">
        <w:t>organisations</w:t>
      </w:r>
      <w:r w:rsidR="003C385B">
        <w:t xml:space="preserve"> working with the YP and who have </w:t>
      </w:r>
      <w:r w:rsidR="005809CD">
        <w:t>helpful</w:t>
      </w:r>
      <w:r w:rsidR="003C385B">
        <w:t xml:space="preserve"> relationships must a</w:t>
      </w:r>
      <w:r w:rsidR="006C2050">
        <w:t>l</w:t>
      </w:r>
      <w:r w:rsidR="003C385B">
        <w:t>ways be included</w:t>
      </w:r>
      <w:r w:rsidR="006C2050">
        <w:t xml:space="preserve">.  Voluntary or community led organisations will be central to </w:t>
      </w:r>
      <w:r w:rsidR="00380A64">
        <w:t>this.</w:t>
      </w:r>
      <w:r w:rsidR="006C2050">
        <w:t xml:space="preserve">  Evolve must be invited to all contextual </w:t>
      </w:r>
      <w:r w:rsidR="00380A64">
        <w:t>conferences.</w:t>
      </w:r>
      <w:r w:rsidR="006C2050">
        <w:t xml:space="preserve"> </w:t>
      </w:r>
    </w:p>
    <w:p w14:paraId="70B39A84" w14:textId="41093B0F" w:rsidR="005172E5" w:rsidRPr="00E5106B" w:rsidRDefault="00E73AE7" w:rsidP="004F39F5">
      <w:pPr>
        <w:rPr>
          <w:b/>
          <w:bCs/>
        </w:rPr>
      </w:pPr>
      <w:r w:rsidRPr="00E5106B">
        <w:rPr>
          <w:b/>
          <w:bCs/>
        </w:rPr>
        <w:t xml:space="preserve">Other children in the household </w:t>
      </w:r>
    </w:p>
    <w:p w14:paraId="3C926085" w14:textId="01AA752D" w:rsidR="003D70B2" w:rsidRDefault="00E73AE7" w:rsidP="004F39F5">
      <w:r>
        <w:t xml:space="preserve">The </w:t>
      </w:r>
      <w:r w:rsidR="00E5106B">
        <w:t xml:space="preserve">current </w:t>
      </w:r>
      <w:r>
        <w:t>regulatory requirement is that</w:t>
      </w:r>
      <w:r w:rsidR="00E5106B">
        <w:t xml:space="preserve"> </w:t>
      </w:r>
      <w:r>
        <w:t xml:space="preserve">when </w:t>
      </w:r>
      <w:r w:rsidR="00E5106B">
        <w:t xml:space="preserve">we </w:t>
      </w:r>
      <w:r>
        <w:t xml:space="preserve">hold an ICPC </w:t>
      </w:r>
      <w:r w:rsidR="007C78D6">
        <w:t xml:space="preserve">all children in the household have </w:t>
      </w:r>
      <w:r w:rsidR="00E5106B">
        <w:t>t</w:t>
      </w:r>
      <w:r w:rsidR="007C78D6">
        <w:t xml:space="preserve">o be </w:t>
      </w:r>
      <w:r w:rsidR="00E7714A">
        <w:t>considered.</w:t>
      </w:r>
      <w:r w:rsidR="007C78D6">
        <w:t xml:space="preserve"> </w:t>
      </w:r>
      <w:r w:rsidR="00CD1DE6">
        <w:t xml:space="preserve">  </w:t>
      </w:r>
      <w:r w:rsidR="007C78D6">
        <w:t xml:space="preserve">This works well when </w:t>
      </w:r>
      <w:r w:rsidR="00E5106B">
        <w:t>considering</w:t>
      </w:r>
      <w:r w:rsidR="007C78D6">
        <w:t xml:space="preserve"> </w:t>
      </w:r>
      <w:r w:rsidR="00E5106B">
        <w:t>intrafamilial</w:t>
      </w:r>
      <w:r w:rsidR="007C78D6">
        <w:t xml:space="preserve"> harm </w:t>
      </w:r>
      <w:r w:rsidR="00CD1DE6">
        <w:t xml:space="preserve">and abuse </w:t>
      </w:r>
      <w:r w:rsidR="00E5106B">
        <w:t xml:space="preserve">where the concerns focus is upon how the children needs are being met by parents/carers </w:t>
      </w:r>
      <w:r w:rsidR="007F50EE">
        <w:t xml:space="preserve">and </w:t>
      </w:r>
      <w:r w:rsidR="00380A64">
        <w:t>how they</w:t>
      </w:r>
      <w:r w:rsidR="007F50EE">
        <w:t xml:space="preserve"> are protected </w:t>
      </w:r>
      <w:r w:rsidR="00380A64">
        <w:t>from</w:t>
      </w:r>
      <w:r w:rsidR="007F50EE">
        <w:t xml:space="preserve"> further </w:t>
      </w:r>
      <w:r w:rsidR="00380A64">
        <w:t>harm.</w:t>
      </w:r>
      <w:r w:rsidR="00E5106B">
        <w:t xml:space="preserve"> Where the risk of harm is </w:t>
      </w:r>
      <w:r w:rsidR="008C4F89">
        <w:t>extrafamilial</w:t>
      </w:r>
      <w:r w:rsidR="00E5106B">
        <w:t xml:space="preserve"> and posed through the contexts in which YP</w:t>
      </w:r>
      <w:r w:rsidR="0045504B">
        <w:t xml:space="preserve"> is influenced and </w:t>
      </w:r>
      <w:r w:rsidR="00E7714A">
        <w:t xml:space="preserve">has a relationship </w:t>
      </w:r>
      <w:r w:rsidR="003B4946">
        <w:t>to, there</w:t>
      </w:r>
      <w:r w:rsidR="007F50EE">
        <w:t xml:space="preserve"> may not be a need to </w:t>
      </w:r>
      <w:r w:rsidR="00A93234">
        <w:t xml:space="preserve">include other younger children at </w:t>
      </w:r>
      <w:r w:rsidR="00B71389">
        <w:t>ICPC.</w:t>
      </w:r>
      <w:r w:rsidR="00A93234">
        <w:t xml:space="preserve"> Each YP and their family needs to be carefully considered </w:t>
      </w:r>
      <w:r w:rsidR="00663124">
        <w:t xml:space="preserve">and supported to working alongside and with CSC to </w:t>
      </w:r>
      <w:r w:rsidR="008C4F89">
        <w:t>complete</w:t>
      </w:r>
      <w:r w:rsidR="00663124">
        <w:t xml:space="preserve"> the assessment.  </w:t>
      </w:r>
    </w:p>
    <w:p w14:paraId="478D2556" w14:textId="62BAF8FE" w:rsidR="00E73AE7" w:rsidRDefault="003D70B2" w:rsidP="004F39F5">
      <w:r>
        <w:t xml:space="preserve">Where the younger/other children in the family do not need to be discussed because they are not at risk of significant harm the decision will be taken at the conclusion of the section </w:t>
      </w:r>
      <w:r w:rsidR="00B71389">
        <w:t>47.</w:t>
      </w:r>
      <w:r>
        <w:t xml:space="preserve"> The final decision will be taken by the Operational Head of Service and Head of </w:t>
      </w:r>
      <w:r w:rsidR="00B00FD2">
        <w:t>Service</w:t>
      </w:r>
      <w:r>
        <w:t xml:space="preserve"> for S</w:t>
      </w:r>
      <w:r w:rsidR="003E5D0F">
        <w:t>afeguarding</w:t>
      </w:r>
      <w:r>
        <w:t>/</w:t>
      </w:r>
      <w:r w:rsidR="00B71389">
        <w:t>QA,</w:t>
      </w:r>
      <w:r w:rsidR="00B00FD2">
        <w:t xml:space="preserve"> and they will record management decision of the </w:t>
      </w:r>
      <w:r w:rsidR="008C4F89">
        <w:t xml:space="preserve">children </w:t>
      </w:r>
      <w:r w:rsidR="00B00FD2">
        <w:t>file/</w:t>
      </w:r>
      <w:r w:rsidR="00B71389">
        <w:t>s.</w:t>
      </w:r>
      <w:r w:rsidR="002E6006">
        <w:t xml:space="preserve"> </w:t>
      </w:r>
      <w:r w:rsidR="00B00FD2">
        <w:t xml:space="preserve"> It is recognised that in undertaking safeguarding in th</w:t>
      </w:r>
      <w:r w:rsidR="009055B2">
        <w:t xml:space="preserve">is </w:t>
      </w:r>
      <w:r w:rsidR="00B00FD2">
        <w:t>way requires us</w:t>
      </w:r>
      <w:r w:rsidR="009055B2">
        <w:t xml:space="preserve"> to understand the difference response needed in contextual </w:t>
      </w:r>
      <w:r w:rsidR="00A903CF">
        <w:t>safeguarding; to</w:t>
      </w:r>
      <w:r w:rsidR="00B00FD2">
        <w:t xml:space="preserve"> confidentially hold </w:t>
      </w:r>
      <w:r w:rsidR="008C4F89">
        <w:t>risk</w:t>
      </w:r>
      <w:r w:rsidR="00B00FD2">
        <w:t xml:space="preserve"> and collaborate in decision </w:t>
      </w:r>
      <w:r w:rsidR="003E5D0F">
        <w:t>making.</w:t>
      </w:r>
      <w:r w:rsidR="00B00FD2">
        <w:t xml:space="preserve">  W</w:t>
      </w:r>
      <w:r w:rsidR="00315066">
        <w:t xml:space="preserve">e will always </w:t>
      </w:r>
      <w:r w:rsidR="00A903CF">
        <w:t xml:space="preserve">seek to reach </w:t>
      </w:r>
      <w:r w:rsidR="00B00FD2">
        <w:t xml:space="preserve">a consensus, </w:t>
      </w:r>
      <w:r w:rsidR="008C4F89">
        <w:t xml:space="preserve">where there is a divergence the </w:t>
      </w:r>
      <w:r w:rsidR="00B00FD2">
        <w:t xml:space="preserve">final </w:t>
      </w:r>
      <w:r w:rsidR="008C4F89">
        <w:t>decision</w:t>
      </w:r>
      <w:r w:rsidR="00B00FD2">
        <w:t xml:space="preserve"> with rest with the Deputy Director </w:t>
      </w:r>
      <w:r w:rsidR="008F4FDF">
        <w:t>CSC.</w:t>
      </w:r>
      <w:r w:rsidR="008C4F89">
        <w:t xml:space="preserve"> </w:t>
      </w:r>
    </w:p>
    <w:p w14:paraId="46FB299E" w14:textId="7DB11408" w:rsidR="00A33AC6" w:rsidRDefault="00A33AC6" w:rsidP="004F39F5">
      <w:r>
        <w:t xml:space="preserve">Where younger children also made subject to a CPP they will be </w:t>
      </w:r>
      <w:r w:rsidR="008F4FDF">
        <w:t xml:space="preserve">allocated and </w:t>
      </w:r>
      <w:r>
        <w:t>supported</w:t>
      </w:r>
      <w:r w:rsidR="008F4FDF">
        <w:t xml:space="preserve"> from within Family Safeguarding with close collaboration and group supervision across both </w:t>
      </w:r>
      <w:r w:rsidR="003E5D0F">
        <w:t xml:space="preserve">teams to ensure </w:t>
      </w:r>
      <w:r w:rsidR="00277E53">
        <w:t xml:space="preserve">the purpose of the work is </w:t>
      </w:r>
      <w:r w:rsidR="003B4946">
        <w:t>aligned.</w:t>
      </w:r>
      <w:r w:rsidR="008F4FDF">
        <w:t xml:space="preserve"> </w:t>
      </w:r>
      <w:r>
        <w:t xml:space="preserve"> </w:t>
      </w:r>
    </w:p>
    <w:p w14:paraId="4C4AE5C4" w14:textId="77777777" w:rsidR="005172E5" w:rsidRDefault="005172E5" w:rsidP="004F39F5"/>
    <w:p w14:paraId="4DC4F69F" w14:textId="77777777" w:rsidR="005172E5" w:rsidRDefault="005172E5" w:rsidP="004F39F5"/>
    <w:p w14:paraId="6BB5ACA2" w14:textId="77777777" w:rsidR="005172E5" w:rsidRDefault="005172E5" w:rsidP="004F39F5"/>
    <w:sectPr w:rsidR="005172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BB9E" w14:textId="77777777" w:rsidR="00287810" w:rsidRDefault="00287810" w:rsidP="004F39F5">
      <w:pPr>
        <w:spacing w:after="0" w:line="240" w:lineRule="auto"/>
      </w:pPr>
      <w:r>
        <w:separator/>
      </w:r>
    </w:p>
  </w:endnote>
  <w:endnote w:type="continuationSeparator" w:id="0">
    <w:p w14:paraId="535BC45E" w14:textId="77777777" w:rsidR="00287810" w:rsidRDefault="00287810" w:rsidP="004F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3230" w14:textId="77777777" w:rsidR="004F39F5" w:rsidRDefault="004F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EA41" w14:textId="77777777" w:rsidR="004F39F5" w:rsidRDefault="004F3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6F0C" w14:textId="77777777" w:rsidR="004F39F5" w:rsidRDefault="004F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A6A1" w14:textId="77777777" w:rsidR="00287810" w:rsidRDefault="00287810" w:rsidP="004F39F5">
      <w:pPr>
        <w:spacing w:after="0" w:line="240" w:lineRule="auto"/>
      </w:pPr>
      <w:r>
        <w:separator/>
      </w:r>
    </w:p>
  </w:footnote>
  <w:footnote w:type="continuationSeparator" w:id="0">
    <w:p w14:paraId="6F6FC1F6" w14:textId="77777777" w:rsidR="00287810" w:rsidRDefault="00287810" w:rsidP="004F3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4D01" w14:textId="77777777" w:rsidR="004F39F5" w:rsidRDefault="004F39F5">
    <w:pPr>
      <w:pStyle w:val="Header"/>
    </w:pPr>
    <w:r>
      <w:rPr>
        <w:noProof/>
      </w:rPr>
      <mc:AlternateContent>
        <mc:Choice Requires="wps">
          <w:drawing>
            <wp:anchor distT="0" distB="0" distL="0" distR="0" simplePos="0" relativeHeight="251659264" behindDoc="0" locked="0" layoutInCell="1" allowOverlap="1" wp14:anchorId="067AD703" wp14:editId="31974B9B">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8E7FF" w14:textId="77777777" w:rsidR="004F39F5" w:rsidRPr="004F39F5" w:rsidRDefault="004F39F5">
                          <w:pPr>
                            <w:rPr>
                              <w:rFonts w:ascii="Calibri" w:eastAsia="Calibri" w:hAnsi="Calibri" w:cs="Calibri"/>
                              <w:noProof/>
                              <w:color w:val="000000"/>
                              <w:sz w:val="20"/>
                              <w:szCs w:val="20"/>
                            </w:rPr>
                          </w:pPr>
                          <w:r w:rsidRPr="004F39F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7AD70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448E7FF" w14:textId="77777777" w:rsidR="004F39F5" w:rsidRPr="004F39F5" w:rsidRDefault="004F39F5">
                    <w:pPr>
                      <w:rPr>
                        <w:rFonts w:ascii="Calibri" w:eastAsia="Calibri" w:hAnsi="Calibri" w:cs="Calibri"/>
                        <w:noProof/>
                        <w:color w:val="000000"/>
                        <w:sz w:val="20"/>
                        <w:szCs w:val="20"/>
                      </w:rPr>
                    </w:pPr>
                    <w:r w:rsidRPr="004F39F5">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FDBD" w14:textId="77777777" w:rsidR="004F39F5" w:rsidRDefault="004F39F5">
    <w:pPr>
      <w:pStyle w:val="Header"/>
    </w:pPr>
    <w:r>
      <w:rPr>
        <w:noProof/>
      </w:rPr>
      <mc:AlternateContent>
        <mc:Choice Requires="wps">
          <w:drawing>
            <wp:anchor distT="0" distB="0" distL="0" distR="0" simplePos="0" relativeHeight="251660288" behindDoc="0" locked="0" layoutInCell="1" allowOverlap="1" wp14:anchorId="143C5805" wp14:editId="6A098211">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3547B" w14:textId="77777777" w:rsidR="004F39F5" w:rsidRPr="004F39F5" w:rsidRDefault="004F39F5">
                          <w:pPr>
                            <w:rPr>
                              <w:rFonts w:ascii="Calibri" w:eastAsia="Calibri" w:hAnsi="Calibri" w:cs="Calibri"/>
                              <w:noProof/>
                              <w:color w:val="000000"/>
                              <w:sz w:val="20"/>
                              <w:szCs w:val="20"/>
                            </w:rPr>
                          </w:pPr>
                          <w:r w:rsidRPr="004F39F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3C5805"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E63547B" w14:textId="77777777" w:rsidR="004F39F5" w:rsidRPr="004F39F5" w:rsidRDefault="004F39F5">
                    <w:pPr>
                      <w:rPr>
                        <w:rFonts w:ascii="Calibri" w:eastAsia="Calibri" w:hAnsi="Calibri" w:cs="Calibri"/>
                        <w:noProof/>
                        <w:color w:val="000000"/>
                        <w:sz w:val="20"/>
                        <w:szCs w:val="20"/>
                      </w:rPr>
                    </w:pPr>
                    <w:r w:rsidRPr="004F39F5">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CEF7" w14:textId="77777777" w:rsidR="004F39F5" w:rsidRDefault="004F39F5">
    <w:pPr>
      <w:pStyle w:val="Header"/>
    </w:pPr>
    <w:r>
      <w:rPr>
        <w:noProof/>
      </w:rPr>
      <mc:AlternateContent>
        <mc:Choice Requires="wps">
          <w:drawing>
            <wp:anchor distT="0" distB="0" distL="0" distR="0" simplePos="0" relativeHeight="251658240" behindDoc="0" locked="0" layoutInCell="1" allowOverlap="1" wp14:anchorId="09CFC69B" wp14:editId="0302E887">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F29B5" w14:textId="77777777" w:rsidR="004F39F5" w:rsidRPr="004F39F5" w:rsidRDefault="004F39F5">
                          <w:pPr>
                            <w:rPr>
                              <w:rFonts w:ascii="Calibri" w:eastAsia="Calibri" w:hAnsi="Calibri" w:cs="Calibri"/>
                              <w:noProof/>
                              <w:color w:val="000000"/>
                              <w:sz w:val="20"/>
                              <w:szCs w:val="20"/>
                            </w:rPr>
                          </w:pPr>
                          <w:r w:rsidRPr="004F39F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CFC69B"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19F29B5" w14:textId="77777777" w:rsidR="004F39F5" w:rsidRPr="004F39F5" w:rsidRDefault="004F39F5">
                    <w:pPr>
                      <w:rPr>
                        <w:rFonts w:ascii="Calibri" w:eastAsia="Calibri" w:hAnsi="Calibri" w:cs="Calibri"/>
                        <w:noProof/>
                        <w:color w:val="000000"/>
                        <w:sz w:val="20"/>
                        <w:szCs w:val="20"/>
                      </w:rPr>
                    </w:pPr>
                    <w:r w:rsidRPr="004F39F5">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750A"/>
    <w:multiLevelType w:val="hybridMultilevel"/>
    <w:tmpl w:val="8EB0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05751"/>
    <w:multiLevelType w:val="hybridMultilevel"/>
    <w:tmpl w:val="333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276956">
    <w:abstractNumId w:val="1"/>
  </w:num>
  <w:num w:numId="2" w16cid:durableId="196268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F5"/>
    <w:rsid w:val="000454D3"/>
    <w:rsid w:val="0007338C"/>
    <w:rsid w:val="000E62C6"/>
    <w:rsid w:val="000F567F"/>
    <w:rsid w:val="001010A3"/>
    <w:rsid w:val="00102558"/>
    <w:rsid w:val="00130EF7"/>
    <w:rsid w:val="00147C4A"/>
    <w:rsid w:val="0015448A"/>
    <w:rsid w:val="00167905"/>
    <w:rsid w:val="001E4DCD"/>
    <w:rsid w:val="00222648"/>
    <w:rsid w:val="00277E53"/>
    <w:rsid w:val="00287810"/>
    <w:rsid w:val="00295F9E"/>
    <w:rsid w:val="002B4528"/>
    <w:rsid w:val="002E5DAD"/>
    <w:rsid w:val="002E6006"/>
    <w:rsid w:val="00315066"/>
    <w:rsid w:val="00380A64"/>
    <w:rsid w:val="003B4946"/>
    <w:rsid w:val="003C385B"/>
    <w:rsid w:val="003D70B2"/>
    <w:rsid w:val="003E5D0F"/>
    <w:rsid w:val="004040A8"/>
    <w:rsid w:val="0045504B"/>
    <w:rsid w:val="004751FB"/>
    <w:rsid w:val="004850E9"/>
    <w:rsid w:val="004C6F58"/>
    <w:rsid w:val="004F39F5"/>
    <w:rsid w:val="005172E5"/>
    <w:rsid w:val="0053295C"/>
    <w:rsid w:val="005809CD"/>
    <w:rsid w:val="005C6814"/>
    <w:rsid w:val="005E4902"/>
    <w:rsid w:val="00631C10"/>
    <w:rsid w:val="00663124"/>
    <w:rsid w:val="006A07EE"/>
    <w:rsid w:val="006C2050"/>
    <w:rsid w:val="00776B3B"/>
    <w:rsid w:val="007C78D6"/>
    <w:rsid w:val="007F50EE"/>
    <w:rsid w:val="008A0460"/>
    <w:rsid w:val="008A3994"/>
    <w:rsid w:val="008C4F89"/>
    <w:rsid w:val="008F4FDF"/>
    <w:rsid w:val="009055B2"/>
    <w:rsid w:val="00911E81"/>
    <w:rsid w:val="009249CA"/>
    <w:rsid w:val="00972AA8"/>
    <w:rsid w:val="009B23D9"/>
    <w:rsid w:val="009E05AE"/>
    <w:rsid w:val="009E562D"/>
    <w:rsid w:val="00A10C02"/>
    <w:rsid w:val="00A303CE"/>
    <w:rsid w:val="00A33AC6"/>
    <w:rsid w:val="00A903CF"/>
    <w:rsid w:val="00A93234"/>
    <w:rsid w:val="00AD3FB7"/>
    <w:rsid w:val="00B00FD2"/>
    <w:rsid w:val="00B0769D"/>
    <w:rsid w:val="00B42838"/>
    <w:rsid w:val="00B468CF"/>
    <w:rsid w:val="00B71389"/>
    <w:rsid w:val="00B738D4"/>
    <w:rsid w:val="00BB0508"/>
    <w:rsid w:val="00BC7F42"/>
    <w:rsid w:val="00C95CA4"/>
    <w:rsid w:val="00CA093B"/>
    <w:rsid w:val="00CD1DE6"/>
    <w:rsid w:val="00D072EC"/>
    <w:rsid w:val="00DA1E26"/>
    <w:rsid w:val="00DB6645"/>
    <w:rsid w:val="00DE4F7E"/>
    <w:rsid w:val="00E45ECE"/>
    <w:rsid w:val="00E5106B"/>
    <w:rsid w:val="00E73AE7"/>
    <w:rsid w:val="00E7714A"/>
    <w:rsid w:val="00EA7F74"/>
    <w:rsid w:val="00F00E73"/>
    <w:rsid w:val="00F2598A"/>
    <w:rsid w:val="00F93192"/>
    <w:rsid w:val="00F944C2"/>
    <w:rsid w:val="00FB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E2DC"/>
  <w15:chartTrackingRefBased/>
  <w15:docId w15:val="{9061BFD9-F430-4B24-A720-431A2802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9F5"/>
  </w:style>
  <w:style w:type="paragraph" w:styleId="Footer">
    <w:name w:val="footer"/>
    <w:basedOn w:val="Normal"/>
    <w:link w:val="FooterChar"/>
    <w:uiPriority w:val="99"/>
    <w:unhideWhenUsed/>
    <w:rsid w:val="004F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9F5"/>
  </w:style>
  <w:style w:type="paragraph" w:styleId="ListParagraph">
    <w:name w:val="List Paragraph"/>
    <w:basedOn w:val="Normal"/>
    <w:uiPriority w:val="34"/>
    <w:qFormat/>
    <w:rsid w:val="004F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Richmond and Wandsworth Councils</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Ruth</dc:creator>
  <cp:keywords/>
  <dc:description/>
  <cp:lastModifiedBy>Green, Denise</cp:lastModifiedBy>
  <cp:revision>2</cp:revision>
  <dcterms:created xsi:type="dcterms:W3CDTF">2022-08-04T08:32:00Z</dcterms:created>
  <dcterms:modified xsi:type="dcterms:W3CDTF">2022-08-04T08:32:00Z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