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8A43A" w14:textId="5648A270" w:rsidR="03A6F152" w:rsidRDefault="03A6F152" w:rsidP="03A6F152">
      <w:pPr>
        <w:jc w:val="center"/>
        <w:rPr>
          <w:rFonts w:ascii="Arial" w:eastAsia="Arial" w:hAnsi="Arial" w:cs="Arial"/>
          <w:b/>
          <w:bCs/>
          <w:sz w:val="28"/>
          <w:szCs w:val="28"/>
        </w:rPr>
      </w:pPr>
    </w:p>
    <w:p w14:paraId="1C4E2E47" w14:textId="264675D9" w:rsidR="007C3DA5" w:rsidRDefault="007C3DA5" w:rsidP="0FDA857A">
      <w:pPr>
        <w:jc w:val="center"/>
        <w:rPr>
          <w:rFonts w:ascii="Arial" w:eastAsia="Arial" w:hAnsi="Arial" w:cs="Arial"/>
          <w:b/>
          <w:bCs/>
          <w:sz w:val="28"/>
          <w:szCs w:val="28"/>
        </w:rPr>
      </w:pPr>
      <w:r>
        <w:rPr>
          <w:noProof/>
        </w:rPr>
        <w:drawing>
          <wp:anchor distT="0" distB="0" distL="114300" distR="114300" simplePos="0" relativeHeight="251658240" behindDoc="0" locked="0" layoutInCell="1" allowOverlap="1" wp14:anchorId="424700F3" wp14:editId="63FACC43">
            <wp:simplePos x="0" y="0"/>
            <wp:positionH relativeFrom="column">
              <wp:posOffset>561975</wp:posOffset>
            </wp:positionH>
            <wp:positionV relativeFrom="paragraph">
              <wp:posOffset>7620</wp:posOffset>
            </wp:positionV>
            <wp:extent cx="1190625" cy="866775"/>
            <wp:effectExtent l="0" t="0" r="0" b="0"/>
            <wp:wrapSquare wrapText="bothSides"/>
            <wp:docPr id="2128429777" name="Picture 2128429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190625" cy="866775"/>
                    </a:xfrm>
                    <a:prstGeom prst="rect">
                      <a:avLst/>
                    </a:prstGeom>
                  </pic:spPr>
                </pic:pic>
              </a:graphicData>
            </a:graphic>
            <wp14:sizeRelH relativeFrom="page">
              <wp14:pctWidth>0</wp14:pctWidth>
            </wp14:sizeRelH>
            <wp14:sizeRelV relativeFrom="page">
              <wp14:pctHeight>0</wp14:pctHeight>
            </wp14:sizeRelV>
          </wp:anchor>
        </w:drawing>
      </w:r>
    </w:p>
    <w:p w14:paraId="5BC4D8CE" w14:textId="0F616403" w:rsidR="0FDA857A" w:rsidRDefault="0FDA857A" w:rsidP="0FDA857A">
      <w:pPr>
        <w:jc w:val="center"/>
      </w:pPr>
      <w:r w:rsidRPr="69EBC05E">
        <w:rPr>
          <w:rFonts w:ascii="Arial" w:eastAsia="Arial" w:hAnsi="Arial" w:cs="Arial"/>
          <w:b/>
          <w:bCs/>
          <w:sz w:val="28"/>
          <w:szCs w:val="28"/>
        </w:rPr>
        <w:t>ADOPTION PLANNING OVERVIEW</w:t>
      </w:r>
    </w:p>
    <w:p w14:paraId="5D222A3C" w14:textId="178F3FD8" w:rsidR="0FDA857A" w:rsidRDefault="0FDA857A" w:rsidP="309F18F4">
      <w:pPr>
        <w:rPr>
          <w:rFonts w:ascii="Arial" w:eastAsia="Arial" w:hAnsi="Arial" w:cs="Arial"/>
          <w:sz w:val="24"/>
          <w:szCs w:val="24"/>
        </w:rPr>
      </w:pPr>
    </w:p>
    <w:p w14:paraId="091409A3" w14:textId="77777777" w:rsidR="007C3DA5" w:rsidRDefault="007C3DA5" w:rsidP="309F18F4">
      <w:pPr>
        <w:rPr>
          <w:rFonts w:ascii="Arial" w:eastAsia="Arial" w:hAnsi="Arial" w:cs="Arial"/>
          <w:sz w:val="24"/>
          <w:szCs w:val="24"/>
        </w:rPr>
      </w:pPr>
    </w:p>
    <w:p w14:paraId="7F4470E3" w14:textId="2AB1FBC2" w:rsidR="0FDA857A" w:rsidRDefault="309F18F4" w:rsidP="309F18F4">
      <w:pPr>
        <w:rPr>
          <w:rFonts w:ascii="Arial" w:eastAsia="Arial" w:hAnsi="Arial" w:cs="Arial"/>
          <w:sz w:val="24"/>
          <w:szCs w:val="24"/>
        </w:rPr>
      </w:pPr>
      <w:r w:rsidRPr="309F18F4">
        <w:rPr>
          <w:rFonts w:ascii="Arial" w:eastAsia="Arial" w:hAnsi="Arial" w:cs="Arial"/>
          <w:sz w:val="24"/>
          <w:szCs w:val="24"/>
        </w:rPr>
        <w:t>Purpose:  The purpose of this document is to assist Social Workers in thinking about the adoption process and what needs to be done to ensure that this moves smoothly and without delay.</w:t>
      </w:r>
    </w:p>
    <w:p w14:paraId="44656C02" w14:textId="75979512" w:rsidR="0FDA857A" w:rsidRDefault="0FDA857A" w:rsidP="309F18F4">
      <w:pPr>
        <w:rPr>
          <w:rFonts w:ascii="Arial" w:eastAsia="Arial" w:hAnsi="Arial" w:cs="Arial"/>
          <w:sz w:val="24"/>
          <w:szCs w:val="24"/>
        </w:rPr>
      </w:pPr>
    </w:p>
    <w:p w14:paraId="63EDD7F4" w14:textId="6FB95BF3" w:rsidR="0FDA857A" w:rsidRDefault="309F18F4" w:rsidP="309F18F4">
      <w:pPr>
        <w:rPr>
          <w:rFonts w:ascii="Arial" w:eastAsia="Arial" w:hAnsi="Arial" w:cs="Arial"/>
          <w:sz w:val="24"/>
          <w:szCs w:val="24"/>
          <w:u w:val="single"/>
        </w:rPr>
      </w:pPr>
      <w:r w:rsidRPr="309F18F4">
        <w:rPr>
          <w:rFonts w:ascii="Arial" w:eastAsia="Arial" w:hAnsi="Arial" w:cs="Arial"/>
          <w:sz w:val="24"/>
          <w:szCs w:val="24"/>
          <w:u w:val="single"/>
        </w:rPr>
        <w:t>In preparation for proposing a care plan for Adoption</w:t>
      </w:r>
    </w:p>
    <w:p w14:paraId="2B91D1C3" w14:textId="00593E43" w:rsidR="0FDA857A" w:rsidRDefault="309F18F4" w:rsidP="309F18F4">
      <w:pPr>
        <w:pStyle w:val="ListParagraph"/>
        <w:numPr>
          <w:ilvl w:val="0"/>
          <w:numId w:val="5"/>
        </w:numPr>
        <w:rPr>
          <w:rFonts w:ascii="Arial" w:eastAsia="Arial" w:hAnsi="Arial" w:cs="Arial"/>
          <w:sz w:val="24"/>
          <w:szCs w:val="24"/>
        </w:rPr>
      </w:pPr>
      <w:r w:rsidRPr="309F18F4">
        <w:rPr>
          <w:rFonts w:ascii="Arial" w:eastAsia="Arial" w:hAnsi="Arial" w:cs="Arial"/>
          <w:sz w:val="24"/>
          <w:szCs w:val="24"/>
        </w:rPr>
        <w:t>All BAAF health forms to be completed – Form M (maternity), Form B (neonatal), Forms PH (parental health history).  Of note, if the LA shares PR with the parents, we can access/sign Form B and access neonatal information as this is about the child.</w:t>
      </w:r>
    </w:p>
    <w:p w14:paraId="260F56EC" w14:textId="677F69AA" w:rsidR="0FDA857A" w:rsidRDefault="309F18F4" w:rsidP="309F18F4">
      <w:pPr>
        <w:pStyle w:val="ListParagraph"/>
        <w:numPr>
          <w:ilvl w:val="0"/>
          <w:numId w:val="5"/>
        </w:numPr>
        <w:rPr>
          <w:rFonts w:ascii="Arial" w:eastAsia="Arial" w:hAnsi="Arial" w:cs="Arial"/>
          <w:sz w:val="24"/>
          <w:szCs w:val="24"/>
        </w:rPr>
      </w:pPr>
      <w:r w:rsidRPr="03A6F152">
        <w:rPr>
          <w:rFonts w:ascii="Arial" w:eastAsia="Arial" w:hAnsi="Arial" w:cs="Arial"/>
          <w:sz w:val="24"/>
          <w:szCs w:val="24"/>
        </w:rPr>
        <w:t xml:space="preserve">Referral to be made for an Adoption Medical. </w:t>
      </w:r>
      <w:r w:rsidRPr="03A6F152">
        <w:rPr>
          <w:rFonts w:ascii="Arial" w:eastAsia="Arial" w:hAnsi="Arial" w:cs="Arial"/>
          <w:color w:val="4472C4" w:themeColor="accent1"/>
          <w:sz w:val="24"/>
          <w:szCs w:val="24"/>
        </w:rPr>
        <w:t xml:space="preserve">[Add link to Adoption Medical Referral </w:t>
      </w:r>
      <w:proofErr w:type="gramStart"/>
      <w:r w:rsidRPr="03A6F152">
        <w:rPr>
          <w:rFonts w:ascii="Arial" w:eastAsia="Arial" w:hAnsi="Arial" w:cs="Arial"/>
          <w:color w:val="4472C4" w:themeColor="accent1"/>
          <w:sz w:val="24"/>
          <w:szCs w:val="24"/>
        </w:rPr>
        <w:t xml:space="preserve">Form] </w:t>
      </w:r>
      <w:r w:rsidRPr="03A6F152">
        <w:rPr>
          <w:rFonts w:ascii="Arial" w:eastAsia="Arial" w:hAnsi="Arial" w:cs="Arial"/>
          <w:sz w:val="24"/>
          <w:szCs w:val="24"/>
        </w:rPr>
        <w:t xml:space="preserve"> It</w:t>
      </w:r>
      <w:proofErr w:type="gramEnd"/>
      <w:r w:rsidRPr="03A6F152">
        <w:rPr>
          <w:rFonts w:ascii="Arial" w:eastAsia="Arial" w:hAnsi="Arial" w:cs="Arial"/>
          <w:sz w:val="24"/>
          <w:szCs w:val="24"/>
        </w:rPr>
        <w:t xml:space="preserve"> is expected that the Social Worker attend this alongside the child and their carer.</w:t>
      </w:r>
    </w:p>
    <w:p w14:paraId="6FB85260" w14:textId="5408D217" w:rsidR="0FDA857A" w:rsidRDefault="309F18F4" w:rsidP="309F18F4">
      <w:pPr>
        <w:pStyle w:val="ListParagraph"/>
        <w:numPr>
          <w:ilvl w:val="0"/>
          <w:numId w:val="5"/>
        </w:numPr>
        <w:rPr>
          <w:rFonts w:ascii="Arial" w:eastAsia="Arial" w:hAnsi="Arial" w:cs="Arial"/>
          <w:sz w:val="24"/>
          <w:szCs w:val="24"/>
        </w:rPr>
      </w:pPr>
      <w:r w:rsidRPr="309F18F4">
        <w:rPr>
          <w:rFonts w:ascii="Arial" w:eastAsia="Arial" w:hAnsi="Arial" w:cs="Arial"/>
          <w:sz w:val="24"/>
          <w:szCs w:val="24"/>
        </w:rPr>
        <w:t xml:space="preserve">Child Permanency Report (CPR) needs to be completed, </w:t>
      </w:r>
      <w:proofErr w:type="spellStart"/>
      <w:r w:rsidRPr="309F18F4">
        <w:rPr>
          <w:rFonts w:ascii="Arial" w:eastAsia="Arial" w:hAnsi="Arial" w:cs="Arial"/>
          <w:sz w:val="24"/>
          <w:szCs w:val="24"/>
        </w:rPr>
        <w:t>QA’d</w:t>
      </w:r>
      <w:proofErr w:type="spellEnd"/>
      <w:r w:rsidRPr="309F18F4">
        <w:rPr>
          <w:rFonts w:ascii="Arial" w:eastAsia="Arial" w:hAnsi="Arial" w:cs="Arial"/>
          <w:sz w:val="24"/>
          <w:szCs w:val="24"/>
        </w:rPr>
        <w:t xml:space="preserve"> by TM/SM.</w:t>
      </w:r>
    </w:p>
    <w:p w14:paraId="3D11DF29" w14:textId="58D6E7AD" w:rsidR="0FDA857A" w:rsidRDefault="309F18F4" w:rsidP="309F18F4">
      <w:pPr>
        <w:pStyle w:val="ListParagraph"/>
        <w:numPr>
          <w:ilvl w:val="0"/>
          <w:numId w:val="5"/>
        </w:numPr>
        <w:rPr>
          <w:rFonts w:ascii="Arial" w:eastAsia="Arial" w:hAnsi="Arial" w:cs="Arial"/>
          <w:sz w:val="24"/>
          <w:szCs w:val="24"/>
        </w:rPr>
      </w:pPr>
      <w:r w:rsidRPr="03A6F152">
        <w:rPr>
          <w:rFonts w:ascii="Arial" w:eastAsia="Arial" w:hAnsi="Arial" w:cs="Arial"/>
          <w:sz w:val="24"/>
          <w:szCs w:val="24"/>
        </w:rPr>
        <w:t>There needs to be a clear plan and action around gathering Life Story Work for the child – is this obvious on the case file (photos, information, etc), have we started to use the new LSW episode?</w:t>
      </w:r>
    </w:p>
    <w:p w14:paraId="065A5ACD" w14:textId="3723EFCF" w:rsidR="03A6F152" w:rsidRDefault="03A6F152" w:rsidP="03A6F152">
      <w:pPr>
        <w:pStyle w:val="ListParagraph"/>
        <w:numPr>
          <w:ilvl w:val="0"/>
          <w:numId w:val="5"/>
        </w:numPr>
        <w:rPr>
          <w:sz w:val="24"/>
          <w:szCs w:val="24"/>
        </w:rPr>
      </w:pPr>
      <w:r w:rsidRPr="03A6F152">
        <w:rPr>
          <w:rFonts w:ascii="Arial" w:eastAsia="Arial" w:hAnsi="Arial" w:cs="Arial"/>
          <w:sz w:val="24"/>
          <w:szCs w:val="24"/>
        </w:rPr>
        <w:t xml:space="preserve">SW / TM / SM to have a discussion in relation to post-adoption contact, with a clear plan around how face-to-face (direct) contact is being considered, or the extenuating circumstances around why it is not.  </w:t>
      </w:r>
    </w:p>
    <w:p w14:paraId="47C25900" w14:textId="29E672AE" w:rsidR="0FDA857A" w:rsidRDefault="309F18F4" w:rsidP="309F18F4">
      <w:pPr>
        <w:pStyle w:val="ListParagraph"/>
        <w:numPr>
          <w:ilvl w:val="0"/>
          <w:numId w:val="5"/>
        </w:numPr>
        <w:rPr>
          <w:rFonts w:ascii="Arial" w:eastAsia="Arial" w:hAnsi="Arial" w:cs="Arial"/>
          <w:sz w:val="24"/>
          <w:szCs w:val="24"/>
        </w:rPr>
      </w:pPr>
      <w:r w:rsidRPr="309F18F4">
        <w:rPr>
          <w:rFonts w:ascii="Arial" w:eastAsia="Arial" w:hAnsi="Arial" w:cs="Arial"/>
          <w:sz w:val="24"/>
          <w:szCs w:val="24"/>
        </w:rPr>
        <w:t>Have you made a request for an Agency Decision Maker (ADM) meeting to be held in plenty of time before Final Evidence is due for filing?</w:t>
      </w:r>
    </w:p>
    <w:p w14:paraId="356749A7" w14:textId="0D2F7820" w:rsidR="0FDA857A" w:rsidRDefault="0FDA857A" w:rsidP="309F18F4">
      <w:pPr>
        <w:rPr>
          <w:rFonts w:ascii="Arial" w:eastAsia="Arial" w:hAnsi="Arial" w:cs="Arial"/>
          <w:sz w:val="24"/>
          <w:szCs w:val="24"/>
        </w:rPr>
      </w:pPr>
    </w:p>
    <w:p w14:paraId="7ED86C98" w14:textId="7C340E9D" w:rsidR="0FDA857A" w:rsidRDefault="309F18F4" w:rsidP="69EBC05E">
      <w:pPr>
        <w:rPr>
          <w:rFonts w:ascii="Arial" w:eastAsia="Arial" w:hAnsi="Arial" w:cs="Arial"/>
          <w:i/>
          <w:iCs/>
          <w:sz w:val="24"/>
          <w:szCs w:val="24"/>
        </w:rPr>
      </w:pPr>
      <w:r w:rsidRPr="69EBC05E">
        <w:rPr>
          <w:rFonts w:ascii="Arial" w:eastAsia="Arial" w:hAnsi="Arial" w:cs="Arial"/>
          <w:sz w:val="24"/>
          <w:szCs w:val="24"/>
          <w:u w:val="single"/>
        </w:rPr>
        <w:t>Prior to the making of the Placement Order</w:t>
      </w:r>
      <w:r w:rsidRPr="69EBC05E">
        <w:rPr>
          <w:rFonts w:ascii="Arial" w:eastAsia="Arial" w:hAnsi="Arial" w:cs="Arial"/>
          <w:i/>
          <w:iCs/>
          <w:sz w:val="24"/>
          <w:szCs w:val="24"/>
          <w:u w:val="single"/>
        </w:rPr>
        <w:t xml:space="preserve"> </w:t>
      </w:r>
      <w:r w:rsidRPr="69EBC05E">
        <w:rPr>
          <w:rFonts w:ascii="Arial" w:eastAsia="Arial" w:hAnsi="Arial" w:cs="Arial"/>
          <w:i/>
          <w:iCs/>
          <w:sz w:val="24"/>
          <w:szCs w:val="24"/>
        </w:rPr>
        <w:t>(I.e., final evidence has been filed with the court)</w:t>
      </w:r>
    </w:p>
    <w:p w14:paraId="5F649F48" w14:textId="1DDC7B1F" w:rsidR="69EBC05E" w:rsidRDefault="69EBC05E" w:rsidP="69EBC05E">
      <w:pPr>
        <w:pStyle w:val="ListParagraph"/>
        <w:numPr>
          <w:ilvl w:val="0"/>
          <w:numId w:val="4"/>
        </w:numPr>
        <w:rPr>
          <w:sz w:val="24"/>
          <w:szCs w:val="24"/>
        </w:rPr>
      </w:pPr>
      <w:r w:rsidRPr="69EBC05E">
        <w:rPr>
          <w:rFonts w:ascii="Arial" w:eastAsia="Arial" w:hAnsi="Arial" w:cs="Arial"/>
          <w:sz w:val="24"/>
          <w:szCs w:val="24"/>
        </w:rPr>
        <w:t xml:space="preserve">SW and Family Finder to ensure that the ‘All About Me’ booklet has been completed by the child’s foster parent.  </w:t>
      </w:r>
    </w:p>
    <w:p w14:paraId="32885A2F" w14:textId="1F2F3055" w:rsidR="69EBC05E" w:rsidRDefault="69EBC05E" w:rsidP="69EBC05E">
      <w:pPr>
        <w:pStyle w:val="ListParagraph"/>
        <w:numPr>
          <w:ilvl w:val="0"/>
          <w:numId w:val="4"/>
        </w:numPr>
        <w:rPr>
          <w:sz w:val="24"/>
          <w:szCs w:val="24"/>
        </w:rPr>
      </w:pPr>
      <w:r w:rsidRPr="69EBC05E">
        <w:rPr>
          <w:rFonts w:ascii="Arial" w:eastAsia="Arial" w:hAnsi="Arial" w:cs="Arial"/>
          <w:sz w:val="24"/>
          <w:szCs w:val="24"/>
        </w:rPr>
        <w:t>SW and Family Finder to gather up to date photos and video of the child.</w:t>
      </w:r>
    </w:p>
    <w:p w14:paraId="62F8BB5F" w14:textId="737535F6" w:rsidR="0FDA857A" w:rsidRDefault="309F18F4" w:rsidP="309F18F4">
      <w:pPr>
        <w:pStyle w:val="ListParagraph"/>
        <w:numPr>
          <w:ilvl w:val="0"/>
          <w:numId w:val="4"/>
        </w:numPr>
        <w:rPr>
          <w:rFonts w:ascii="Arial" w:eastAsia="Arial" w:hAnsi="Arial" w:cs="Arial"/>
          <w:sz w:val="24"/>
          <w:szCs w:val="24"/>
        </w:rPr>
      </w:pPr>
      <w:r w:rsidRPr="309F18F4">
        <w:rPr>
          <w:rFonts w:ascii="Arial" w:eastAsia="Arial" w:hAnsi="Arial" w:cs="Arial"/>
          <w:sz w:val="24"/>
          <w:szCs w:val="24"/>
        </w:rPr>
        <w:t xml:space="preserve">Begin family finding with ALS with ALS approved adopters via the use of an anonymous profile.  </w:t>
      </w:r>
    </w:p>
    <w:p w14:paraId="43470BF6" w14:textId="3C7909B1" w:rsidR="0FDA857A" w:rsidRDefault="309F18F4" w:rsidP="309F18F4">
      <w:pPr>
        <w:pStyle w:val="ListParagraph"/>
        <w:numPr>
          <w:ilvl w:val="1"/>
          <w:numId w:val="4"/>
        </w:numPr>
        <w:rPr>
          <w:rFonts w:ascii="Arial" w:eastAsia="Arial" w:hAnsi="Arial" w:cs="Arial"/>
          <w:sz w:val="24"/>
          <w:szCs w:val="24"/>
        </w:rPr>
      </w:pPr>
      <w:r w:rsidRPr="309F18F4">
        <w:rPr>
          <w:rFonts w:ascii="Arial" w:eastAsia="Arial" w:hAnsi="Arial" w:cs="Arial"/>
          <w:sz w:val="24"/>
          <w:szCs w:val="24"/>
        </w:rPr>
        <w:t>Read proposed adopter profiles and ask for PARs for those who could be matches.</w:t>
      </w:r>
    </w:p>
    <w:p w14:paraId="1E49FACE" w14:textId="522978FA" w:rsidR="0FDA857A" w:rsidRDefault="309F18F4" w:rsidP="309F18F4">
      <w:pPr>
        <w:pStyle w:val="ListParagraph"/>
        <w:numPr>
          <w:ilvl w:val="1"/>
          <w:numId w:val="4"/>
        </w:numPr>
        <w:rPr>
          <w:rFonts w:ascii="Arial" w:eastAsia="Arial" w:hAnsi="Arial" w:cs="Arial"/>
          <w:sz w:val="24"/>
          <w:szCs w:val="24"/>
        </w:rPr>
      </w:pPr>
      <w:r w:rsidRPr="03A6F152">
        <w:rPr>
          <w:rFonts w:ascii="Arial" w:eastAsia="Arial" w:hAnsi="Arial" w:cs="Arial"/>
          <w:sz w:val="24"/>
          <w:szCs w:val="24"/>
        </w:rPr>
        <w:t>Come up with preliminary questions for prospective adopters and send to their SSW via Family Finder.</w:t>
      </w:r>
    </w:p>
    <w:p w14:paraId="207F29D8" w14:textId="09DE2423" w:rsidR="03A6F152" w:rsidRDefault="03A6F152" w:rsidP="03A6F152">
      <w:pPr>
        <w:pStyle w:val="ListParagraph"/>
        <w:numPr>
          <w:ilvl w:val="0"/>
          <w:numId w:val="4"/>
        </w:numPr>
        <w:rPr>
          <w:rFonts w:eastAsiaTheme="minorEastAsia"/>
          <w:sz w:val="24"/>
          <w:szCs w:val="24"/>
        </w:rPr>
      </w:pPr>
      <w:r w:rsidRPr="03A6F152">
        <w:rPr>
          <w:rFonts w:ascii="Arial" w:eastAsia="Arial" w:hAnsi="Arial" w:cs="Arial"/>
          <w:sz w:val="24"/>
          <w:szCs w:val="24"/>
        </w:rPr>
        <w:t>SW to confirm that all recommendations from the Adoption Medical have been progressed.</w:t>
      </w:r>
    </w:p>
    <w:p w14:paraId="5EDAF13A" w14:textId="3B3199F4" w:rsidR="0FDA857A" w:rsidRDefault="0FDA857A" w:rsidP="309F18F4">
      <w:pPr>
        <w:rPr>
          <w:rFonts w:ascii="Arial" w:eastAsia="Arial" w:hAnsi="Arial" w:cs="Arial"/>
          <w:sz w:val="24"/>
          <w:szCs w:val="24"/>
        </w:rPr>
      </w:pPr>
    </w:p>
    <w:p w14:paraId="672A1950" w14:textId="7B209ED4" w:rsidR="0FDA857A" w:rsidRDefault="309F18F4" w:rsidP="309F18F4">
      <w:pPr>
        <w:rPr>
          <w:rFonts w:ascii="Arial" w:eastAsia="Arial" w:hAnsi="Arial" w:cs="Arial"/>
          <w:sz w:val="24"/>
          <w:szCs w:val="24"/>
          <w:u w:val="single"/>
        </w:rPr>
      </w:pPr>
      <w:r w:rsidRPr="309F18F4">
        <w:rPr>
          <w:rFonts w:ascii="Arial" w:eastAsia="Arial" w:hAnsi="Arial" w:cs="Arial"/>
          <w:sz w:val="24"/>
          <w:szCs w:val="24"/>
          <w:u w:val="single"/>
        </w:rPr>
        <w:t>After the Placement Order is granted</w:t>
      </w:r>
    </w:p>
    <w:p w14:paraId="57059621" w14:textId="518F38E6" w:rsidR="0FDA857A" w:rsidRDefault="309F18F4" w:rsidP="309F18F4">
      <w:pPr>
        <w:pStyle w:val="ListParagraph"/>
        <w:numPr>
          <w:ilvl w:val="0"/>
          <w:numId w:val="3"/>
        </w:numPr>
        <w:rPr>
          <w:rFonts w:ascii="Arial" w:eastAsia="Arial" w:hAnsi="Arial" w:cs="Arial"/>
          <w:sz w:val="24"/>
          <w:szCs w:val="24"/>
        </w:rPr>
      </w:pPr>
      <w:r w:rsidRPr="309F18F4">
        <w:rPr>
          <w:rFonts w:ascii="Arial" w:eastAsia="Arial" w:hAnsi="Arial" w:cs="Arial"/>
          <w:sz w:val="24"/>
          <w:szCs w:val="24"/>
        </w:rPr>
        <w:t>Social Worker to begin updating CPR.</w:t>
      </w:r>
    </w:p>
    <w:p w14:paraId="7C3C36B6" w14:textId="3E386C4E" w:rsidR="0FDA857A" w:rsidRDefault="309F18F4" w:rsidP="309F18F4">
      <w:pPr>
        <w:pStyle w:val="ListParagraph"/>
        <w:numPr>
          <w:ilvl w:val="0"/>
          <w:numId w:val="3"/>
        </w:numPr>
        <w:rPr>
          <w:rFonts w:ascii="Arial" w:eastAsia="Arial" w:hAnsi="Arial" w:cs="Arial"/>
          <w:sz w:val="24"/>
          <w:szCs w:val="24"/>
        </w:rPr>
      </w:pPr>
      <w:r w:rsidRPr="309F18F4">
        <w:rPr>
          <w:rFonts w:ascii="Arial" w:eastAsia="Arial" w:hAnsi="Arial" w:cs="Arial"/>
          <w:sz w:val="24"/>
          <w:szCs w:val="24"/>
        </w:rPr>
        <w:t>Carry out virtual visits with prospective families.  Decide who to follow up with in-person visits.</w:t>
      </w:r>
    </w:p>
    <w:p w14:paraId="482DC227" w14:textId="0D828A3A" w:rsidR="0FDA857A" w:rsidRDefault="309F18F4" w:rsidP="309F18F4">
      <w:pPr>
        <w:pStyle w:val="ListParagraph"/>
        <w:numPr>
          <w:ilvl w:val="0"/>
          <w:numId w:val="3"/>
        </w:numPr>
        <w:rPr>
          <w:rFonts w:ascii="Arial" w:eastAsia="Arial" w:hAnsi="Arial" w:cs="Arial"/>
          <w:sz w:val="24"/>
          <w:szCs w:val="24"/>
        </w:rPr>
      </w:pPr>
      <w:r w:rsidRPr="309F18F4">
        <w:rPr>
          <w:rFonts w:ascii="Arial" w:eastAsia="Arial" w:hAnsi="Arial" w:cs="Arial"/>
          <w:sz w:val="24"/>
          <w:szCs w:val="24"/>
        </w:rPr>
        <w:t>Selection Meeting held – Team Manager or Service Manager to be present alongside Social Worker. Meeting chaired by ALS Family Finding Team Manager.</w:t>
      </w:r>
    </w:p>
    <w:p w14:paraId="618D5B3F" w14:textId="35F09C16" w:rsidR="0FDA857A" w:rsidRDefault="309F18F4" w:rsidP="309F18F4">
      <w:pPr>
        <w:pStyle w:val="ListParagraph"/>
        <w:numPr>
          <w:ilvl w:val="0"/>
          <w:numId w:val="3"/>
        </w:numPr>
        <w:rPr>
          <w:rFonts w:ascii="Arial" w:eastAsia="Arial" w:hAnsi="Arial" w:cs="Arial"/>
          <w:sz w:val="24"/>
          <w:szCs w:val="24"/>
        </w:rPr>
      </w:pPr>
      <w:r w:rsidRPr="03A6F152">
        <w:rPr>
          <w:rFonts w:ascii="Arial" w:eastAsia="Arial" w:hAnsi="Arial" w:cs="Arial"/>
          <w:sz w:val="24"/>
          <w:szCs w:val="24"/>
        </w:rPr>
        <w:lastRenderedPageBreak/>
        <w:t>Social Worker to arrange final birth parent family time and ensure life story work information is gathered (photos, etc).</w:t>
      </w:r>
    </w:p>
    <w:p w14:paraId="6BC52A93" w14:textId="73E75507" w:rsidR="0FDA857A" w:rsidRDefault="309F18F4" w:rsidP="309F18F4">
      <w:pPr>
        <w:pStyle w:val="ListParagraph"/>
        <w:numPr>
          <w:ilvl w:val="0"/>
          <w:numId w:val="3"/>
        </w:numPr>
        <w:rPr>
          <w:rFonts w:ascii="Arial" w:eastAsia="Arial" w:hAnsi="Arial" w:cs="Arial"/>
          <w:sz w:val="24"/>
          <w:szCs w:val="24"/>
        </w:rPr>
      </w:pPr>
      <w:r w:rsidRPr="03A6F152">
        <w:rPr>
          <w:rFonts w:ascii="Arial" w:eastAsia="Arial" w:hAnsi="Arial" w:cs="Arial"/>
          <w:sz w:val="24"/>
          <w:szCs w:val="24"/>
        </w:rPr>
        <w:t xml:space="preserve">Financial assessment to occur if a financial package is being requested.  </w:t>
      </w:r>
    </w:p>
    <w:p w14:paraId="13E85FCE" w14:textId="3484D157" w:rsidR="03A6F152" w:rsidRDefault="03A6F152" w:rsidP="03A6F152">
      <w:pPr>
        <w:pStyle w:val="ListParagraph"/>
        <w:numPr>
          <w:ilvl w:val="0"/>
          <w:numId w:val="3"/>
        </w:numPr>
        <w:rPr>
          <w:sz w:val="24"/>
          <w:szCs w:val="24"/>
        </w:rPr>
      </w:pPr>
      <w:r w:rsidRPr="03A6F152">
        <w:rPr>
          <w:rFonts w:ascii="Arial" w:eastAsia="Arial" w:hAnsi="Arial" w:cs="Arial"/>
          <w:sz w:val="24"/>
          <w:szCs w:val="24"/>
        </w:rPr>
        <w:t>Post-adoption contact discussions to be held with SW / SSW / TM / Family Finder / Letterbox Lead.  Contact Referral Form and Risk Assessment (if direct) to be completed.</w:t>
      </w:r>
    </w:p>
    <w:p w14:paraId="38478E97" w14:textId="5C02D5C7" w:rsidR="0FDA857A" w:rsidRDefault="309F18F4" w:rsidP="309F18F4">
      <w:pPr>
        <w:pStyle w:val="ListParagraph"/>
        <w:numPr>
          <w:ilvl w:val="0"/>
          <w:numId w:val="3"/>
        </w:numPr>
        <w:rPr>
          <w:rFonts w:ascii="Arial" w:eastAsia="Arial" w:hAnsi="Arial" w:cs="Arial"/>
          <w:sz w:val="24"/>
          <w:szCs w:val="24"/>
        </w:rPr>
      </w:pPr>
      <w:r w:rsidRPr="309F18F4">
        <w:rPr>
          <w:rFonts w:ascii="Arial" w:eastAsia="Arial" w:hAnsi="Arial" w:cs="Arial"/>
          <w:sz w:val="24"/>
          <w:szCs w:val="24"/>
        </w:rPr>
        <w:t>Permanency Champion Manager / Social Worker / Fostering SSW to ensure support is in place for the foster carer during the transition.</w:t>
      </w:r>
    </w:p>
    <w:p w14:paraId="17FCC3E3" w14:textId="2CE78B30" w:rsidR="0FDA857A" w:rsidRDefault="309F18F4" w:rsidP="309F18F4">
      <w:pPr>
        <w:pStyle w:val="ListParagraph"/>
        <w:numPr>
          <w:ilvl w:val="0"/>
          <w:numId w:val="3"/>
        </w:numPr>
        <w:rPr>
          <w:rFonts w:ascii="Arial" w:eastAsia="Arial" w:hAnsi="Arial" w:cs="Arial"/>
          <w:sz w:val="24"/>
          <w:szCs w:val="24"/>
        </w:rPr>
      </w:pPr>
      <w:r w:rsidRPr="309F18F4">
        <w:rPr>
          <w:rFonts w:ascii="Arial" w:eastAsia="Arial" w:hAnsi="Arial" w:cs="Arial"/>
          <w:sz w:val="24"/>
          <w:szCs w:val="24"/>
        </w:rPr>
        <w:t>Family Finder begins drawing up draft plan of introductions.</w:t>
      </w:r>
    </w:p>
    <w:p w14:paraId="331A66AA" w14:textId="471E325E" w:rsidR="0FDA857A" w:rsidRDefault="309F18F4" w:rsidP="309F18F4">
      <w:pPr>
        <w:pStyle w:val="ListParagraph"/>
        <w:numPr>
          <w:ilvl w:val="0"/>
          <w:numId w:val="3"/>
        </w:numPr>
        <w:rPr>
          <w:rFonts w:ascii="Arial" w:eastAsia="Arial" w:hAnsi="Arial" w:cs="Arial"/>
          <w:sz w:val="24"/>
          <w:szCs w:val="24"/>
        </w:rPr>
      </w:pPr>
      <w:r w:rsidRPr="309F18F4">
        <w:rPr>
          <w:rFonts w:ascii="Arial" w:eastAsia="Arial" w:hAnsi="Arial" w:cs="Arial"/>
          <w:sz w:val="24"/>
          <w:szCs w:val="24"/>
        </w:rPr>
        <w:t>Family Finder to book Matching Panel, advise all of paperwork deadline and worker requirements regarding Adoption Placement Report (APR).</w:t>
      </w:r>
    </w:p>
    <w:p w14:paraId="0B8FB20E" w14:textId="395CB3FB" w:rsidR="0FDA857A" w:rsidRDefault="309F18F4" w:rsidP="309F18F4">
      <w:pPr>
        <w:pStyle w:val="ListParagraph"/>
        <w:numPr>
          <w:ilvl w:val="0"/>
          <w:numId w:val="3"/>
        </w:numPr>
        <w:rPr>
          <w:rFonts w:ascii="Arial" w:eastAsia="Arial" w:hAnsi="Arial" w:cs="Arial"/>
          <w:sz w:val="24"/>
          <w:szCs w:val="24"/>
        </w:rPr>
      </w:pPr>
      <w:r w:rsidRPr="309F18F4">
        <w:rPr>
          <w:rFonts w:ascii="Arial" w:eastAsia="Arial" w:hAnsi="Arial" w:cs="Arial"/>
          <w:sz w:val="24"/>
          <w:szCs w:val="24"/>
        </w:rPr>
        <w:t xml:space="preserve">Family Finder to arrange initial </w:t>
      </w:r>
      <w:proofErr w:type="gramStart"/>
      <w:r w:rsidRPr="309F18F4">
        <w:rPr>
          <w:rFonts w:ascii="Arial" w:eastAsia="Arial" w:hAnsi="Arial" w:cs="Arial"/>
          <w:sz w:val="24"/>
          <w:szCs w:val="24"/>
        </w:rPr>
        <w:t>meeting</w:t>
      </w:r>
      <w:proofErr w:type="gramEnd"/>
      <w:r w:rsidRPr="309F18F4">
        <w:rPr>
          <w:rFonts w:ascii="Arial" w:eastAsia="Arial" w:hAnsi="Arial" w:cs="Arial"/>
          <w:sz w:val="24"/>
          <w:szCs w:val="24"/>
        </w:rPr>
        <w:t xml:space="preserve"> between adopters and foster carer(s).</w:t>
      </w:r>
    </w:p>
    <w:p w14:paraId="64039DD9" w14:textId="47A439AA" w:rsidR="0FDA857A" w:rsidRDefault="309F18F4" w:rsidP="309F18F4">
      <w:pPr>
        <w:pStyle w:val="ListParagraph"/>
        <w:numPr>
          <w:ilvl w:val="0"/>
          <w:numId w:val="3"/>
        </w:numPr>
        <w:rPr>
          <w:rFonts w:ascii="Arial" w:eastAsia="Arial" w:hAnsi="Arial" w:cs="Arial"/>
          <w:sz w:val="24"/>
          <w:szCs w:val="24"/>
        </w:rPr>
      </w:pPr>
      <w:r w:rsidRPr="309F18F4">
        <w:rPr>
          <w:rFonts w:ascii="Arial" w:eastAsia="Arial" w:hAnsi="Arial" w:cs="Arial"/>
          <w:sz w:val="24"/>
          <w:szCs w:val="24"/>
        </w:rPr>
        <w:t>Referral for Adoption Consultation with the Medical Advisor sent by the Social Worker.</w:t>
      </w:r>
    </w:p>
    <w:p w14:paraId="32337B01" w14:textId="4234FE1C" w:rsidR="0FDA857A" w:rsidRDefault="309F18F4" w:rsidP="309F18F4">
      <w:pPr>
        <w:pStyle w:val="ListParagraph"/>
        <w:numPr>
          <w:ilvl w:val="0"/>
          <w:numId w:val="3"/>
        </w:numPr>
        <w:rPr>
          <w:rFonts w:ascii="Arial" w:eastAsia="Arial" w:hAnsi="Arial" w:cs="Arial"/>
          <w:sz w:val="24"/>
          <w:szCs w:val="24"/>
        </w:rPr>
      </w:pPr>
      <w:r w:rsidRPr="309F18F4">
        <w:rPr>
          <w:rFonts w:ascii="Arial" w:eastAsia="Arial" w:hAnsi="Arial" w:cs="Arial"/>
          <w:sz w:val="24"/>
          <w:szCs w:val="24"/>
        </w:rPr>
        <w:t>Social Worker / SSW / Permanency Champion Manager gathers questions of adopters for Medical Advisor consultation.</w:t>
      </w:r>
    </w:p>
    <w:p w14:paraId="157010AA" w14:textId="49201088" w:rsidR="0FDA857A" w:rsidRDefault="309F18F4" w:rsidP="309F18F4">
      <w:pPr>
        <w:pStyle w:val="ListParagraph"/>
        <w:numPr>
          <w:ilvl w:val="0"/>
          <w:numId w:val="3"/>
        </w:numPr>
        <w:rPr>
          <w:rFonts w:ascii="Arial" w:eastAsia="Arial" w:hAnsi="Arial" w:cs="Arial"/>
          <w:sz w:val="24"/>
          <w:szCs w:val="24"/>
        </w:rPr>
      </w:pPr>
      <w:r w:rsidRPr="03A6F152">
        <w:rPr>
          <w:rFonts w:ascii="Arial" w:eastAsia="Arial" w:hAnsi="Arial" w:cs="Arial"/>
          <w:sz w:val="24"/>
          <w:szCs w:val="24"/>
        </w:rPr>
        <w:t xml:space="preserve">Adoption Consultation held with the Medical Advisor – adopters, Social Worker, SSW, and Family Finder to attend. </w:t>
      </w:r>
      <w:r w:rsidRPr="03A6F152">
        <w:rPr>
          <w:rFonts w:ascii="Arial" w:eastAsia="Arial" w:hAnsi="Arial" w:cs="Arial"/>
          <w:color w:val="4472C4" w:themeColor="accent1"/>
          <w:sz w:val="24"/>
          <w:szCs w:val="24"/>
        </w:rPr>
        <w:t>[Add link to Adoption Consultation information form]</w:t>
      </w:r>
    </w:p>
    <w:p w14:paraId="02C5FF7B" w14:textId="670536A8" w:rsidR="0FDA857A" w:rsidRDefault="309F18F4" w:rsidP="309F18F4">
      <w:pPr>
        <w:pStyle w:val="ListParagraph"/>
        <w:numPr>
          <w:ilvl w:val="0"/>
          <w:numId w:val="3"/>
        </w:numPr>
        <w:rPr>
          <w:rFonts w:ascii="Arial" w:eastAsia="Arial" w:hAnsi="Arial" w:cs="Arial"/>
          <w:sz w:val="24"/>
          <w:szCs w:val="24"/>
        </w:rPr>
      </w:pPr>
      <w:r w:rsidRPr="309F18F4">
        <w:rPr>
          <w:rFonts w:ascii="Arial" w:eastAsia="Arial" w:hAnsi="Arial" w:cs="Arial"/>
          <w:sz w:val="24"/>
          <w:szCs w:val="24"/>
        </w:rPr>
        <w:t>Initial ‘bump into’ scheduled.</w:t>
      </w:r>
    </w:p>
    <w:p w14:paraId="57F6943D" w14:textId="7E193C18" w:rsidR="0FDA857A" w:rsidRDefault="309F18F4" w:rsidP="309F18F4">
      <w:pPr>
        <w:pStyle w:val="ListParagraph"/>
        <w:numPr>
          <w:ilvl w:val="0"/>
          <w:numId w:val="3"/>
        </w:numPr>
        <w:rPr>
          <w:rFonts w:ascii="Arial" w:eastAsia="Arial" w:hAnsi="Arial" w:cs="Arial"/>
          <w:sz w:val="24"/>
          <w:szCs w:val="24"/>
        </w:rPr>
      </w:pPr>
      <w:r w:rsidRPr="03A6F152">
        <w:rPr>
          <w:rFonts w:ascii="Arial" w:eastAsia="Arial" w:hAnsi="Arial" w:cs="Arial"/>
          <w:sz w:val="24"/>
          <w:szCs w:val="24"/>
        </w:rPr>
        <w:t>Attend ALS Matching Panel – Social Worker and Team Manager to attend, alongside SSW and Family Finder.  Permanency Champion Manager may also attend on a case-by-case basis.</w:t>
      </w:r>
    </w:p>
    <w:p w14:paraId="122E1F0F" w14:textId="75F49A85" w:rsidR="03A6F152" w:rsidRDefault="03A6F152" w:rsidP="03A6F152">
      <w:pPr>
        <w:pStyle w:val="ListParagraph"/>
        <w:numPr>
          <w:ilvl w:val="0"/>
          <w:numId w:val="3"/>
        </w:numPr>
        <w:rPr>
          <w:rFonts w:eastAsiaTheme="minorEastAsia"/>
          <w:sz w:val="24"/>
          <w:szCs w:val="24"/>
        </w:rPr>
      </w:pPr>
      <w:r w:rsidRPr="03A6F152">
        <w:rPr>
          <w:rFonts w:ascii="Arial" w:eastAsia="Arial" w:hAnsi="Arial" w:cs="Arial"/>
          <w:sz w:val="24"/>
          <w:szCs w:val="24"/>
        </w:rPr>
        <w:t>Social Worker / SSW / Family Finder to arrange birth parent and prospective adopter meeting.</w:t>
      </w:r>
    </w:p>
    <w:p w14:paraId="68543E5D" w14:textId="5C2A3838" w:rsidR="0FDA857A" w:rsidRDefault="0FDA857A" w:rsidP="309F18F4">
      <w:pPr>
        <w:rPr>
          <w:rFonts w:ascii="Arial" w:eastAsia="Arial" w:hAnsi="Arial" w:cs="Arial"/>
          <w:sz w:val="24"/>
          <w:szCs w:val="24"/>
        </w:rPr>
      </w:pPr>
    </w:p>
    <w:p w14:paraId="5841D5C8" w14:textId="7378AABA" w:rsidR="0FDA857A" w:rsidRDefault="309F18F4" w:rsidP="309F18F4">
      <w:pPr>
        <w:rPr>
          <w:rFonts w:ascii="Arial" w:eastAsia="Arial" w:hAnsi="Arial" w:cs="Arial"/>
          <w:sz w:val="24"/>
          <w:szCs w:val="24"/>
        </w:rPr>
      </w:pPr>
      <w:r w:rsidRPr="309F18F4">
        <w:rPr>
          <w:rFonts w:ascii="Arial" w:eastAsia="Arial" w:hAnsi="Arial" w:cs="Arial"/>
          <w:sz w:val="24"/>
          <w:szCs w:val="24"/>
          <w:u w:val="single"/>
        </w:rPr>
        <w:t>After Matching Panel</w:t>
      </w:r>
    </w:p>
    <w:p w14:paraId="15BE4682" w14:textId="60FBB25F" w:rsidR="0FDA857A" w:rsidRDefault="309F18F4" w:rsidP="309F18F4">
      <w:pPr>
        <w:pStyle w:val="ListParagraph"/>
        <w:numPr>
          <w:ilvl w:val="0"/>
          <w:numId w:val="2"/>
        </w:numPr>
        <w:rPr>
          <w:rFonts w:ascii="Arial" w:eastAsia="Arial" w:hAnsi="Arial" w:cs="Arial"/>
          <w:sz w:val="24"/>
          <w:szCs w:val="24"/>
        </w:rPr>
      </w:pPr>
      <w:r w:rsidRPr="309F18F4">
        <w:rPr>
          <w:rFonts w:ascii="Arial" w:eastAsia="Arial" w:hAnsi="Arial" w:cs="Arial"/>
          <w:sz w:val="24"/>
          <w:szCs w:val="24"/>
        </w:rPr>
        <w:t>Network meet to confirm plan of introductions, while awaiting ADM agreement by ALS and Wandsworth Deputy Director.</w:t>
      </w:r>
    </w:p>
    <w:p w14:paraId="4D804920" w14:textId="549BC5CF" w:rsidR="0FDA857A" w:rsidRDefault="309F18F4" w:rsidP="309F18F4">
      <w:pPr>
        <w:pStyle w:val="ListParagraph"/>
        <w:numPr>
          <w:ilvl w:val="0"/>
          <w:numId w:val="2"/>
        </w:numPr>
        <w:rPr>
          <w:rFonts w:ascii="Arial" w:eastAsia="Arial" w:hAnsi="Arial" w:cs="Arial"/>
          <w:sz w:val="24"/>
          <w:szCs w:val="24"/>
        </w:rPr>
      </w:pPr>
      <w:r w:rsidRPr="69EBC05E">
        <w:rPr>
          <w:rFonts w:ascii="Arial" w:eastAsia="Arial" w:hAnsi="Arial" w:cs="Arial"/>
          <w:sz w:val="24"/>
          <w:szCs w:val="24"/>
        </w:rPr>
        <w:t>Adopters to begin purchasing items required for child’s arrival.  Wandsworth to support with an (up to) £500 setting up grant that is reimbursed to the family upon receiving receipts.</w:t>
      </w:r>
    </w:p>
    <w:p w14:paraId="7F08704E" w14:textId="451549CB" w:rsidR="0FDA857A" w:rsidRDefault="309F18F4" w:rsidP="309F18F4">
      <w:pPr>
        <w:pStyle w:val="ListParagraph"/>
        <w:numPr>
          <w:ilvl w:val="0"/>
          <w:numId w:val="2"/>
        </w:numPr>
        <w:rPr>
          <w:rFonts w:ascii="Arial" w:eastAsia="Arial" w:hAnsi="Arial" w:cs="Arial"/>
          <w:sz w:val="24"/>
          <w:szCs w:val="24"/>
        </w:rPr>
      </w:pPr>
      <w:r w:rsidRPr="69EBC05E">
        <w:rPr>
          <w:rFonts w:ascii="Arial" w:eastAsia="Arial" w:hAnsi="Arial" w:cs="Arial"/>
          <w:sz w:val="24"/>
          <w:szCs w:val="24"/>
        </w:rPr>
        <w:t>Child’s belongings to be slowly handed across during period of introductions.</w:t>
      </w:r>
    </w:p>
    <w:p w14:paraId="0154B260" w14:textId="7131C71D" w:rsidR="69EBC05E" w:rsidRDefault="69EBC05E" w:rsidP="69EBC05E">
      <w:pPr>
        <w:pStyle w:val="ListParagraph"/>
        <w:numPr>
          <w:ilvl w:val="0"/>
          <w:numId w:val="2"/>
        </w:numPr>
        <w:rPr>
          <w:sz w:val="24"/>
          <w:szCs w:val="24"/>
        </w:rPr>
      </w:pPr>
      <w:r w:rsidRPr="69EBC05E">
        <w:rPr>
          <w:rFonts w:ascii="Arial" w:eastAsia="Arial" w:hAnsi="Arial" w:cs="Arial"/>
          <w:sz w:val="24"/>
          <w:szCs w:val="24"/>
        </w:rPr>
        <w:t>Life Story Work photos / information to be gathered around ‘joining forever family’.</w:t>
      </w:r>
    </w:p>
    <w:p w14:paraId="3164C6B1" w14:textId="0AC2807C" w:rsidR="0FDA857A" w:rsidRDefault="309F18F4" w:rsidP="309F18F4">
      <w:pPr>
        <w:pStyle w:val="ListParagraph"/>
        <w:numPr>
          <w:ilvl w:val="0"/>
          <w:numId w:val="2"/>
        </w:numPr>
        <w:rPr>
          <w:rFonts w:ascii="Arial" w:eastAsia="Arial" w:hAnsi="Arial" w:cs="Arial"/>
          <w:sz w:val="24"/>
          <w:szCs w:val="24"/>
        </w:rPr>
      </w:pPr>
      <w:r w:rsidRPr="309F18F4">
        <w:rPr>
          <w:rFonts w:ascii="Arial" w:eastAsia="Arial" w:hAnsi="Arial" w:cs="Arial"/>
          <w:sz w:val="24"/>
          <w:szCs w:val="24"/>
        </w:rPr>
        <w:t>Placement Day – Social Worker to attend move day.</w:t>
      </w:r>
    </w:p>
    <w:p w14:paraId="7C6B9345" w14:textId="13ABF55D" w:rsidR="0FDA857A" w:rsidRDefault="309F18F4" w:rsidP="309F18F4">
      <w:pPr>
        <w:pStyle w:val="ListParagraph"/>
        <w:numPr>
          <w:ilvl w:val="0"/>
          <w:numId w:val="2"/>
        </w:numPr>
        <w:rPr>
          <w:rFonts w:ascii="Arial" w:eastAsia="Arial" w:hAnsi="Arial" w:cs="Arial"/>
          <w:sz w:val="24"/>
          <w:szCs w:val="24"/>
        </w:rPr>
      </w:pPr>
      <w:r w:rsidRPr="03A6F152">
        <w:rPr>
          <w:rFonts w:ascii="Arial" w:eastAsia="Arial" w:hAnsi="Arial" w:cs="Arial"/>
          <w:sz w:val="24"/>
          <w:szCs w:val="24"/>
        </w:rPr>
        <w:t>Social Worker and Foster Carer’s SSW to discuss leaving gift (flowers, etc)</w:t>
      </w:r>
    </w:p>
    <w:p w14:paraId="3A1A5D9E" w14:textId="756EE4DD" w:rsidR="03A6F152" w:rsidRDefault="03A6F152" w:rsidP="03A6F152">
      <w:pPr>
        <w:pStyle w:val="ListParagraph"/>
        <w:numPr>
          <w:ilvl w:val="0"/>
          <w:numId w:val="2"/>
        </w:numPr>
        <w:rPr>
          <w:sz w:val="24"/>
          <w:szCs w:val="24"/>
        </w:rPr>
      </w:pPr>
      <w:r w:rsidRPr="03A6F152">
        <w:rPr>
          <w:rFonts w:ascii="Arial" w:eastAsia="Arial" w:hAnsi="Arial" w:cs="Arial"/>
          <w:sz w:val="24"/>
          <w:szCs w:val="24"/>
        </w:rPr>
        <w:t>SW to explore post-adoption counselling via PACUK or referral to ‘Mothers Life Me’ for birth family.</w:t>
      </w:r>
    </w:p>
    <w:p w14:paraId="2F50A7B7" w14:textId="29DD4911" w:rsidR="0FDA857A" w:rsidRDefault="0FDA857A" w:rsidP="309F18F4">
      <w:pPr>
        <w:rPr>
          <w:rFonts w:ascii="Arial" w:eastAsia="Arial" w:hAnsi="Arial" w:cs="Arial"/>
          <w:sz w:val="24"/>
          <w:szCs w:val="24"/>
        </w:rPr>
      </w:pPr>
    </w:p>
    <w:p w14:paraId="4EEA6B88" w14:textId="1D43B24D" w:rsidR="0FDA857A" w:rsidRDefault="309F18F4" w:rsidP="309F18F4">
      <w:pPr>
        <w:rPr>
          <w:rFonts w:ascii="Arial" w:eastAsia="Arial" w:hAnsi="Arial" w:cs="Arial"/>
          <w:sz w:val="24"/>
          <w:szCs w:val="24"/>
          <w:u w:val="single"/>
        </w:rPr>
      </w:pPr>
      <w:r w:rsidRPr="309F18F4">
        <w:rPr>
          <w:rFonts w:ascii="Arial" w:eastAsia="Arial" w:hAnsi="Arial" w:cs="Arial"/>
          <w:sz w:val="24"/>
          <w:szCs w:val="24"/>
          <w:u w:val="single"/>
        </w:rPr>
        <w:t>After Placement with Prospective Adopters</w:t>
      </w:r>
    </w:p>
    <w:p w14:paraId="2C515355" w14:textId="2C50BD8D" w:rsidR="0FDA857A" w:rsidRDefault="309F18F4" w:rsidP="309F18F4">
      <w:pPr>
        <w:pStyle w:val="ListParagraph"/>
        <w:numPr>
          <w:ilvl w:val="0"/>
          <w:numId w:val="1"/>
        </w:numPr>
        <w:rPr>
          <w:rFonts w:ascii="Arial" w:eastAsia="Arial" w:hAnsi="Arial" w:cs="Arial"/>
          <w:sz w:val="24"/>
          <w:szCs w:val="24"/>
        </w:rPr>
      </w:pPr>
      <w:r w:rsidRPr="69EBC05E">
        <w:rPr>
          <w:rFonts w:ascii="Arial" w:eastAsia="Arial" w:hAnsi="Arial" w:cs="Arial"/>
          <w:sz w:val="24"/>
          <w:szCs w:val="24"/>
        </w:rPr>
        <w:t>Social Worker to visit the adoptive family home and see the child here once weekly for the first 4 weeks.  These visits are not to be shared between the SW and SSW for the adopters.</w:t>
      </w:r>
    </w:p>
    <w:p w14:paraId="06F6B41B" w14:textId="59FB4D0F" w:rsidR="0FDA857A" w:rsidRDefault="309F18F4" w:rsidP="309F18F4">
      <w:pPr>
        <w:pStyle w:val="ListParagraph"/>
        <w:numPr>
          <w:ilvl w:val="0"/>
          <w:numId w:val="1"/>
        </w:numPr>
        <w:rPr>
          <w:rFonts w:ascii="Arial" w:eastAsia="Arial" w:hAnsi="Arial" w:cs="Arial"/>
          <w:sz w:val="24"/>
          <w:szCs w:val="24"/>
        </w:rPr>
      </w:pPr>
      <w:r w:rsidRPr="03A6F152">
        <w:rPr>
          <w:rFonts w:ascii="Arial" w:eastAsia="Arial" w:hAnsi="Arial" w:cs="Arial"/>
          <w:sz w:val="24"/>
          <w:szCs w:val="24"/>
        </w:rPr>
        <w:t>Initial CLA review held within 20 working days.  Within the review, ongoing frequency of visits to be decided.</w:t>
      </w:r>
    </w:p>
    <w:p w14:paraId="6A1D0D4F" w14:textId="03526A99" w:rsidR="0FDA857A" w:rsidRDefault="309F18F4" w:rsidP="309F18F4">
      <w:pPr>
        <w:pStyle w:val="ListParagraph"/>
        <w:numPr>
          <w:ilvl w:val="0"/>
          <w:numId w:val="1"/>
        </w:numPr>
        <w:rPr>
          <w:rFonts w:ascii="Arial" w:eastAsia="Arial" w:hAnsi="Arial" w:cs="Arial"/>
          <w:sz w:val="24"/>
          <w:szCs w:val="24"/>
        </w:rPr>
      </w:pPr>
      <w:r w:rsidRPr="69EBC05E">
        <w:rPr>
          <w:rFonts w:ascii="Arial" w:eastAsia="Arial" w:hAnsi="Arial" w:cs="Arial"/>
          <w:sz w:val="24"/>
          <w:szCs w:val="24"/>
        </w:rPr>
        <w:t xml:space="preserve">Adoption Order application to be made 10 weeks after </w:t>
      </w:r>
      <w:proofErr w:type="gramStart"/>
      <w:r w:rsidRPr="69EBC05E">
        <w:rPr>
          <w:rFonts w:ascii="Arial" w:eastAsia="Arial" w:hAnsi="Arial" w:cs="Arial"/>
          <w:sz w:val="24"/>
          <w:szCs w:val="24"/>
        </w:rPr>
        <w:t>move</w:t>
      </w:r>
      <w:proofErr w:type="gramEnd"/>
      <w:r w:rsidRPr="69EBC05E">
        <w:rPr>
          <w:rFonts w:ascii="Arial" w:eastAsia="Arial" w:hAnsi="Arial" w:cs="Arial"/>
          <w:sz w:val="24"/>
          <w:szCs w:val="24"/>
        </w:rPr>
        <w:t>.  Wandsworth to support the family via reimbursement of this application fee (£183).</w:t>
      </w:r>
    </w:p>
    <w:p w14:paraId="20035DFA" w14:textId="4EE777A0" w:rsidR="0FDA857A" w:rsidRDefault="309F18F4" w:rsidP="309F18F4">
      <w:pPr>
        <w:pStyle w:val="ListParagraph"/>
        <w:numPr>
          <w:ilvl w:val="0"/>
          <w:numId w:val="1"/>
        </w:numPr>
        <w:rPr>
          <w:rFonts w:ascii="Arial" w:eastAsia="Arial" w:hAnsi="Arial" w:cs="Arial"/>
          <w:sz w:val="24"/>
          <w:szCs w:val="24"/>
        </w:rPr>
      </w:pPr>
      <w:r w:rsidRPr="309F18F4">
        <w:rPr>
          <w:rFonts w:ascii="Arial" w:eastAsia="Arial" w:hAnsi="Arial" w:cs="Arial"/>
          <w:sz w:val="24"/>
          <w:szCs w:val="24"/>
        </w:rPr>
        <w:t>Receipt of court notification of Adoption Hearing.  Social Worker to timetable completion of Annexe A report.</w:t>
      </w:r>
    </w:p>
    <w:p w14:paraId="4C27E6B7" w14:textId="19D82B91" w:rsidR="0FDA857A" w:rsidRDefault="309F18F4" w:rsidP="309F18F4">
      <w:pPr>
        <w:pStyle w:val="ListParagraph"/>
        <w:numPr>
          <w:ilvl w:val="0"/>
          <w:numId w:val="1"/>
        </w:numPr>
        <w:rPr>
          <w:rFonts w:ascii="Arial" w:eastAsia="Arial" w:hAnsi="Arial" w:cs="Arial"/>
          <w:sz w:val="24"/>
          <w:szCs w:val="24"/>
        </w:rPr>
      </w:pPr>
      <w:r w:rsidRPr="69EBC05E">
        <w:rPr>
          <w:rFonts w:ascii="Arial" w:eastAsia="Arial" w:hAnsi="Arial" w:cs="Arial"/>
          <w:sz w:val="24"/>
          <w:szCs w:val="24"/>
        </w:rPr>
        <w:t>Adoption Order granted.</w:t>
      </w:r>
    </w:p>
    <w:p w14:paraId="40E34E67" w14:textId="7616C0DA" w:rsidR="69EBC05E" w:rsidRDefault="69EBC05E" w:rsidP="69EBC05E">
      <w:pPr>
        <w:pStyle w:val="ListParagraph"/>
        <w:numPr>
          <w:ilvl w:val="0"/>
          <w:numId w:val="1"/>
        </w:numPr>
        <w:rPr>
          <w:sz w:val="24"/>
          <w:szCs w:val="24"/>
        </w:rPr>
      </w:pPr>
      <w:r w:rsidRPr="69EBC05E">
        <w:rPr>
          <w:rFonts w:ascii="Arial" w:eastAsia="Arial" w:hAnsi="Arial" w:cs="Arial"/>
          <w:sz w:val="24"/>
          <w:szCs w:val="24"/>
        </w:rPr>
        <w:lastRenderedPageBreak/>
        <w:t xml:space="preserve">Celebration Hearing scheduled.  </w:t>
      </w:r>
    </w:p>
    <w:p w14:paraId="132F04D0" w14:textId="2819F78E" w:rsidR="309F18F4" w:rsidRDefault="69EBC05E" w:rsidP="03A6F152">
      <w:pPr>
        <w:pStyle w:val="ListParagraph"/>
        <w:numPr>
          <w:ilvl w:val="0"/>
          <w:numId w:val="1"/>
        </w:numPr>
        <w:rPr>
          <w:sz w:val="24"/>
          <w:szCs w:val="24"/>
        </w:rPr>
      </w:pPr>
      <w:r w:rsidRPr="03A6F152">
        <w:rPr>
          <w:rFonts w:ascii="Arial" w:eastAsia="Arial" w:hAnsi="Arial" w:cs="Arial"/>
          <w:sz w:val="24"/>
          <w:szCs w:val="24"/>
        </w:rPr>
        <w:t>Life Story Book and Later in Life Letter to be provided to the family no later than 10 days after the granting of the Adoption Order. (Good practice would ensure that this was received well in advance of this date)</w:t>
      </w:r>
    </w:p>
    <w:sectPr w:rsidR="309F18F4">
      <w:headerReference w:type="even" r:id="rId8"/>
      <w:headerReference w:type="default" r:id="rId9"/>
      <w:footerReference w:type="default" r:id="rId10"/>
      <w:headerReference w:type="first" r:id="rId11"/>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08D6A" w14:textId="77777777" w:rsidR="007376F4" w:rsidRDefault="007376F4" w:rsidP="007376F4">
      <w:pPr>
        <w:spacing w:after="0" w:line="240" w:lineRule="auto"/>
      </w:pPr>
      <w:r>
        <w:separator/>
      </w:r>
    </w:p>
  </w:endnote>
  <w:endnote w:type="continuationSeparator" w:id="0">
    <w:p w14:paraId="534483EC" w14:textId="77777777" w:rsidR="007376F4" w:rsidRDefault="007376F4" w:rsidP="00737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0871" w14:textId="252652D3" w:rsidR="007376F4" w:rsidRDefault="03A6F152">
    <w:pPr>
      <w:pStyle w:val="Footer"/>
    </w:pPr>
    <w:r>
      <w:t>Adoption Planning Overview</w:t>
    </w:r>
    <w:r w:rsidR="007376F4">
      <w:tab/>
    </w:r>
    <w:r w:rsidR="007376F4">
      <w:tab/>
    </w:r>
    <w:r>
      <w:t>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3170A" w14:textId="77777777" w:rsidR="007376F4" w:rsidRDefault="007376F4" w:rsidP="007376F4">
      <w:pPr>
        <w:spacing w:after="0" w:line="240" w:lineRule="auto"/>
      </w:pPr>
      <w:r>
        <w:separator/>
      </w:r>
    </w:p>
  </w:footnote>
  <w:footnote w:type="continuationSeparator" w:id="0">
    <w:p w14:paraId="7BA668E0" w14:textId="77777777" w:rsidR="007376F4" w:rsidRDefault="007376F4" w:rsidP="00737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46486" w14:textId="04E39CA1" w:rsidR="007376F4" w:rsidRDefault="007376F4">
    <w:pPr>
      <w:pStyle w:val="Header"/>
    </w:pPr>
    <w:r>
      <w:rPr>
        <w:noProof/>
      </w:rPr>
      <mc:AlternateContent>
        <mc:Choice Requires="wps">
          <w:drawing>
            <wp:anchor distT="0" distB="0" distL="0" distR="0" simplePos="0" relativeHeight="251659264" behindDoc="0" locked="0" layoutInCell="1" allowOverlap="1" wp14:anchorId="2AFC7C98" wp14:editId="0E000DE3">
              <wp:simplePos x="635" y="635"/>
              <wp:positionH relativeFrom="leftMargin">
                <wp:align>left</wp:align>
              </wp:positionH>
              <wp:positionV relativeFrom="paragraph">
                <wp:posOffset>635</wp:posOffset>
              </wp:positionV>
              <wp:extent cx="443865" cy="443865"/>
              <wp:effectExtent l="0" t="0" r="10795" b="171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3F9A4C" w14:textId="480F4CBF" w:rsidR="007376F4" w:rsidRPr="007376F4" w:rsidRDefault="007376F4">
                          <w:pPr>
                            <w:rPr>
                              <w:rFonts w:ascii="Calibri" w:eastAsia="Calibri" w:hAnsi="Calibri" w:cs="Calibri"/>
                              <w:noProof/>
                              <w:color w:val="000000"/>
                              <w:sz w:val="20"/>
                              <w:szCs w:val="20"/>
                            </w:rPr>
                          </w:pPr>
                          <w:r w:rsidRPr="007376F4">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v:shapetype id="_x0000_t202" coordsize="21600,21600" o:spt="202" path="m,l,21600r21600,l21600,xe" w14:anchorId="2AFC7C98">
              <v:stroke joinstyle="miter"/>
              <v:path gradientshapeok="t" o:connecttype="rect"/>
            </v:shapetype>
            <v:shape id="Text Box 2"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alt="Offici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v:fill o:detectmouseclick="t"/>
              <v:textbox style="mso-fit-shape-to-text:t" inset="5pt,0,0,0">
                <w:txbxContent>
                  <w:p w:rsidRPr="007376F4" w:rsidR="007376F4" w:rsidRDefault="007376F4" w14:paraId="693F9A4C" w14:textId="480F4CBF">
                    <w:pPr>
                      <w:rPr>
                        <w:rFonts w:ascii="Calibri" w:hAnsi="Calibri" w:eastAsia="Calibri" w:cs="Calibri"/>
                        <w:noProof/>
                        <w:color w:val="000000"/>
                        <w:sz w:val="20"/>
                        <w:szCs w:val="20"/>
                      </w:rPr>
                    </w:pPr>
                    <w:r w:rsidRPr="007376F4">
                      <w:rPr>
                        <w:rFonts w:ascii="Calibri" w:hAnsi="Calibri" w:eastAsia="Calibri" w:cs="Calibri"/>
                        <w:noProof/>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92F2E" w14:textId="24E28021" w:rsidR="007376F4" w:rsidRDefault="007376F4">
    <w:pPr>
      <w:pStyle w:val="Header"/>
    </w:pPr>
    <w:r>
      <w:rPr>
        <w:noProof/>
      </w:rPr>
      <mc:AlternateContent>
        <mc:Choice Requires="wps">
          <w:drawing>
            <wp:anchor distT="0" distB="0" distL="0" distR="0" simplePos="0" relativeHeight="251660288" behindDoc="0" locked="0" layoutInCell="1" allowOverlap="1" wp14:anchorId="205A41DD" wp14:editId="619B15B6">
              <wp:simplePos x="635" y="635"/>
              <wp:positionH relativeFrom="leftMargin">
                <wp:align>left</wp:align>
              </wp:positionH>
              <wp:positionV relativeFrom="paragraph">
                <wp:posOffset>635</wp:posOffset>
              </wp:positionV>
              <wp:extent cx="443865" cy="443865"/>
              <wp:effectExtent l="0" t="0" r="10795" b="1714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44ABC6" w14:textId="317E9EB3" w:rsidR="007376F4" w:rsidRPr="007376F4" w:rsidRDefault="007376F4">
                          <w:pPr>
                            <w:rPr>
                              <w:rFonts w:ascii="Calibri" w:eastAsia="Calibri" w:hAnsi="Calibri" w:cs="Calibri"/>
                              <w:noProof/>
                              <w:color w:val="000000"/>
                              <w:sz w:val="20"/>
                              <w:szCs w:val="20"/>
                            </w:rPr>
                          </w:pPr>
                          <w:r w:rsidRPr="007376F4">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v:shapetype id="_x0000_t202" coordsize="21600,21600" o:spt="202" path="m,l,21600r21600,l21600,xe" w14:anchorId="205A41DD">
              <v:stroke joinstyle="miter"/>
              <v:path gradientshapeok="t" o:connecttype="rect"/>
            </v:shapetype>
            <v:shape id="Text Box 3"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alt="Offici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v:fill o:detectmouseclick="t"/>
              <v:textbox style="mso-fit-shape-to-text:t" inset="5pt,0,0,0">
                <w:txbxContent>
                  <w:p w:rsidRPr="007376F4" w:rsidR="007376F4" w:rsidRDefault="007376F4" w14:paraId="3C44ABC6" w14:textId="317E9EB3">
                    <w:pPr>
                      <w:rPr>
                        <w:rFonts w:ascii="Calibri" w:hAnsi="Calibri" w:eastAsia="Calibri" w:cs="Calibri"/>
                        <w:noProof/>
                        <w:color w:val="000000"/>
                        <w:sz w:val="20"/>
                        <w:szCs w:val="20"/>
                      </w:rPr>
                    </w:pPr>
                    <w:r w:rsidRPr="007376F4">
                      <w:rPr>
                        <w:rFonts w:ascii="Calibri" w:hAnsi="Calibri" w:eastAsia="Calibri" w:cs="Calibri"/>
                        <w:noProof/>
                        <w:color w:val="000000"/>
                        <w:sz w:val="20"/>
                        <w:szCs w:val="20"/>
                      </w:rPr>
                      <w:t>Official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EFD0" w14:textId="6B7876C4" w:rsidR="007376F4" w:rsidRDefault="007376F4">
    <w:pPr>
      <w:pStyle w:val="Header"/>
    </w:pPr>
    <w:r>
      <w:rPr>
        <w:noProof/>
      </w:rPr>
      <mc:AlternateContent>
        <mc:Choice Requires="wps">
          <w:drawing>
            <wp:anchor distT="0" distB="0" distL="0" distR="0" simplePos="0" relativeHeight="251658240" behindDoc="0" locked="0" layoutInCell="1" allowOverlap="1" wp14:anchorId="07712E46" wp14:editId="74EA3A8D">
              <wp:simplePos x="635" y="635"/>
              <wp:positionH relativeFrom="leftMargin">
                <wp:align>left</wp:align>
              </wp:positionH>
              <wp:positionV relativeFrom="paragraph">
                <wp:posOffset>635</wp:posOffset>
              </wp:positionV>
              <wp:extent cx="443865" cy="443865"/>
              <wp:effectExtent l="0" t="0" r="10795" b="1714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23CF90" w14:textId="2CDEA845" w:rsidR="007376F4" w:rsidRPr="007376F4" w:rsidRDefault="007376F4">
                          <w:pPr>
                            <w:rPr>
                              <w:rFonts w:ascii="Calibri" w:eastAsia="Calibri" w:hAnsi="Calibri" w:cs="Calibri"/>
                              <w:noProof/>
                              <w:color w:val="000000"/>
                              <w:sz w:val="20"/>
                              <w:szCs w:val="20"/>
                            </w:rPr>
                          </w:pPr>
                          <w:r w:rsidRPr="007376F4">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v:shapetype id="_x0000_t202" coordsize="21600,21600" o:spt="202" path="m,l,21600r21600,l21600,xe" w14:anchorId="07712E46">
              <v:stroke joinstyle="miter"/>
              <v:path gradientshapeok="t" o:connecttype="rect"/>
            </v:shapetype>
            <v:shape id="Text Box 1"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alt="Offici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v:fill o:detectmouseclick="t"/>
              <v:textbox style="mso-fit-shape-to-text:t" inset="5pt,0,0,0">
                <w:txbxContent>
                  <w:p w:rsidRPr="007376F4" w:rsidR="007376F4" w:rsidRDefault="007376F4" w14:paraId="4423CF90" w14:textId="2CDEA845">
                    <w:pPr>
                      <w:rPr>
                        <w:rFonts w:ascii="Calibri" w:hAnsi="Calibri" w:eastAsia="Calibri" w:cs="Calibri"/>
                        <w:noProof/>
                        <w:color w:val="000000"/>
                        <w:sz w:val="20"/>
                        <w:szCs w:val="20"/>
                      </w:rPr>
                    </w:pPr>
                    <w:r w:rsidRPr="007376F4">
                      <w:rPr>
                        <w:rFonts w:ascii="Calibri" w:hAnsi="Calibri" w:eastAsia="Calibri" w:cs="Calibri"/>
                        <w:noProof/>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AB8F3"/>
    <w:multiLevelType w:val="hybridMultilevel"/>
    <w:tmpl w:val="D9D2E4C0"/>
    <w:lvl w:ilvl="0" w:tplc="4ADE9F40">
      <w:start w:val="1"/>
      <w:numFmt w:val="bullet"/>
      <w:lvlText w:val=""/>
      <w:lvlJc w:val="left"/>
      <w:pPr>
        <w:ind w:left="720" w:hanging="360"/>
      </w:pPr>
      <w:rPr>
        <w:rFonts w:ascii="Symbol" w:hAnsi="Symbol" w:hint="default"/>
      </w:rPr>
    </w:lvl>
    <w:lvl w:ilvl="1" w:tplc="E4588AB6">
      <w:start w:val="1"/>
      <w:numFmt w:val="bullet"/>
      <w:lvlText w:val="o"/>
      <w:lvlJc w:val="left"/>
      <w:pPr>
        <w:ind w:left="1440" w:hanging="360"/>
      </w:pPr>
      <w:rPr>
        <w:rFonts w:ascii="Courier New" w:hAnsi="Courier New" w:hint="default"/>
      </w:rPr>
    </w:lvl>
    <w:lvl w:ilvl="2" w:tplc="FDF66E70">
      <w:start w:val="1"/>
      <w:numFmt w:val="bullet"/>
      <w:lvlText w:val=""/>
      <w:lvlJc w:val="left"/>
      <w:pPr>
        <w:ind w:left="2160" w:hanging="360"/>
      </w:pPr>
      <w:rPr>
        <w:rFonts w:ascii="Wingdings" w:hAnsi="Wingdings" w:hint="default"/>
      </w:rPr>
    </w:lvl>
    <w:lvl w:ilvl="3" w:tplc="52E0BBCA">
      <w:start w:val="1"/>
      <w:numFmt w:val="bullet"/>
      <w:lvlText w:val=""/>
      <w:lvlJc w:val="left"/>
      <w:pPr>
        <w:ind w:left="2880" w:hanging="360"/>
      </w:pPr>
      <w:rPr>
        <w:rFonts w:ascii="Symbol" w:hAnsi="Symbol" w:hint="default"/>
      </w:rPr>
    </w:lvl>
    <w:lvl w:ilvl="4" w:tplc="DD802CF0">
      <w:start w:val="1"/>
      <w:numFmt w:val="bullet"/>
      <w:lvlText w:val="o"/>
      <w:lvlJc w:val="left"/>
      <w:pPr>
        <w:ind w:left="3600" w:hanging="360"/>
      </w:pPr>
      <w:rPr>
        <w:rFonts w:ascii="Courier New" w:hAnsi="Courier New" w:hint="default"/>
      </w:rPr>
    </w:lvl>
    <w:lvl w:ilvl="5" w:tplc="479EC61E">
      <w:start w:val="1"/>
      <w:numFmt w:val="bullet"/>
      <w:lvlText w:val=""/>
      <w:lvlJc w:val="left"/>
      <w:pPr>
        <w:ind w:left="4320" w:hanging="360"/>
      </w:pPr>
      <w:rPr>
        <w:rFonts w:ascii="Wingdings" w:hAnsi="Wingdings" w:hint="default"/>
      </w:rPr>
    </w:lvl>
    <w:lvl w:ilvl="6" w:tplc="044083CE">
      <w:start w:val="1"/>
      <w:numFmt w:val="bullet"/>
      <w:lvlText w:val=""/>
      <w:lvlJc w:val="left"/>
      <w:pPr>
        <w:ind w:left="5040" w:hanging="360"/>
      </w:pPr>
      <w:rPr>
        <w:rFonts w:ascii="Symbol" w:hAnsi="Symbol" w:hint="default"/>
      </w:rPr>
    </w:lvl>
    <w:lvl w:ilvl="7" w:tplc="0654053A">
      <w:start w:val="1"/>
      <w:numFmt w:val="bullet"/>
      <w:lvlText w:val="o"/>
      <w:lvlJc w:val="left"/>
      <w:pPr>
        <w:ind w:left="5760" w:hanging="360"/>
      </w:pPr>
      <w:rPr>
        <w:rFonts w:ascii="Courier New" w:hAnsi="Courier New" w:hint="default"/>
      </w:rPr>
    </w:lvl>
    <w:lvl w:ilvl="8" w:tplc="EDBAB56A">
      <w:start w:val="1"/>
      <w:numFmt w:val="bullet"/>
      <w:lvlText w:val=""/>
      <w:lvlJc w:val="left"/>
      <w:pPr>
        <w:ind w:left="6480" w:hanging="360"/>
      </w:pPr>
      <w:rPr>
        <w:rFonts w:ascii="Wingdings" w:hAnsi="Wingdings" w:hint="default"/>
      </w:rPr>
    </w:lvl>
  </w:abstractNum>
  <w:abstractNum w:abstractNumId="1" w15:restartNumberingAfterBreak="0">
    <w:nsid w:val="26909857"/>
    <w:multiLevelType w:val="hybridMultilevel"/>
    <w:tmpl w:val="99C0E2AA"/>
    <w:lvl w:ilvl="0" w:tplc="4500A4AC">
      <w:start w:val="1"/>
      <w:numFmt w:val="bullet"/>
      <w:lvlText w:val=""/>
      <w:lvlJc w:val="left"/>
      <w:pPr>
        <w:ind w:left="720" w:hanging="360"/>
      </w:pPr>
      <w:rPr>
        <w:rFonts w:ascii="Symbol" w:hAnsi="Symbol" w:hint="default"/>
      </w:rPr>
    </w:lvl>
    <w:lvl w:ilvl="1" w:tplc="DCF07176">
      <w:start w:val="1"/>
      <w:numFmt w:val="bullet"/>
      <w:lvlText w:val="o"/>
      <w:lvlJc w:val="left"/>
      <w:pPr>
        <w:ind w:left="1440" w:hanging="360"/>
      </w:pPr>
      <w:rPr>
        <w:rFonts w:ascii="Courier New" w:hAnsi="Courier New" w:hint="default"/>
      </w:rPr>
    </w:lvl>
    <w:lvl w:ilvl="2" w:tplc="202A33D4">
      <w:start w:val="1"/>
      <w:numFmt w:val="bullet"/>
      <w:lvlText w:val=""/>
      <w:lvlJc w:val="left"/>
      <w:pPr>
        <w:ind w:left="2160" w:hanging="360"/>
      </w:pPr>
      <w:rPr>
        <w:rFonts w:ascii="Wingdings" w:hAnsi="Wingdings" w:hint="default"/>
      </w:rPr>
    </w:lvl>
    <w:lvl w:ilvl="3" w:tplc="D9567658">
      <w:start w:val="1"/>
      <w:numFmt w:val="bullet"/>
      <w:lvlText w:val=""/>
      <w:lvlJc w:val="left"/>
      <w:pPr>
        <w:ind w:left="2880" w:hanging="360"/>
      </w:pPr>
      <w:rPr>
        <w:rFonts w:ascii="Symbol" w:hAnsi="Symbol" w:hint="default"/>
      </w:rPr>
    </w:lvl>
    <w:lvl w:ilvl="4" w:tplc="93FC9F1C">
      <w:start w:val="1"/>
      <w:numFmt w:val="bullet"/>
      <w:lvlText w:val="o"/>
      <w:lvlJc w:val="left"/>
      <w:pPr>
        <w:ind w:left="3600" w:hanging="360"/>
      </w:pPr>
      <w:rPr>
        <w:rFonts w:ascii="Courier New" w:hAnsi="Courier New" w:hint="default"/>
      </w:rPr>
    </w:lvl>
    <w:lvl w:ilvl="5" w:tplc="781C5A8C">
      <w:start w:val="1"/>
      <w:numFmt w:val="bullet"/>
      <w:lvlText w:val=""/>
      <w:lvlJc w:val="left"/>
      <w:pPr>
        <w:ind w:left="4320" w:hanging="360"/>
      </w:pPr>
      <w:rPr>
        <w:rFonts w:ascii="Wingdings" w:hAnsi="Wingdings" w:hint="default"/>
      </w:rPr>
    </w:lvl>
    <w:lvl w:ilvl="6" w:tplc="3C92373A">
      <w:start w:val="1"/>
      <w:numFmt w:val="bullet"/>
      <w:lvlText w:val=""/>
      <w:lvlJc w:val="left"/>
      <w:pPr>
        <w:ind w:left="5040" w:hanging="360"/>
      </w:pPr>
      <w:rPr>
        <w:rFonts w:ascii="Symbol" w:hAnsi="Symbol" w:hint="default"/>
      </w:rPr>
    </w:lvl>
    <w:lvl w:ilvl="7" w:tplc="331AF188">
      <w:start w:val="1"/>
      <w:numFmt w:val="bullet"/>
      <w:lvlText w:val="o"/>
      <w:lvlJc w:val="left"/>
      <w:pPr>
        <w:ind w:left="5760" w:hanging="360"/>
      </w:pPr>
      <w:rPr>
        <w:rFonts w:ascii="Courier New" w:hAnsi="Courier New" w:hint="default"/>
      </w:rPr>
    </w:lvl>
    <w:lvl w:ilvl="8" w:tplc="979E11CA">
      <w:start w:val="1"/>
      <w:numFmt w:val="bullet"/>
      <w:lvlText w:val=""/>
      <w:lvlJc w:val="left"/>
      <w:pPr>
        <w:ind w:left="6480" w:hanging="360"/>
      </w:pPr>
      <w:rPr>
        <w:rFonts w:ascii="Wingdings" w:hAnsi="Wingdings" w:hint="default"/>
      </w:rPr>
    </w:lvl>
  </w:abstractNum>
  <w:abstractNum w:abstractNumId="2" w15:restartNumberingAfterBreak="0">
    <w:nsid w:val="31FEF7B6"/>
    <w:multiLevelType w:val="hybridMultilevel"/>
    <w:tmpl w:val="FEE4065C"/>
    <w:lvl w:ilvl="0" w:tplc="39BEAB86">
      <w:start w:val="1"/>
      <w:numFmt w:val="bullet"/>
      <w:lvlText w:val=""/>
      <w:lvlJc w:val="left"/>
      <w:pPr>
        <w:ind w:left="720" w:hanging="360"/>
      </w:pPr>
      <w:rPr>
        <w:rFonts w:ascii="Symbol" w:hAnsi="Symbol" w:hint="default"/>
      </w:rPr>
    </w:lvl>
    <w:lvl w:ilvl="1" w:tplc="BA54B66A">
      <w:start w:val="1"/>
      <w:numFmt w:val="bullet"/>
      <w:lvlText w:val="o"/>
      <w:lvlJc w:val="left"/>
      <w:pPr>
        <w:ind w:left="1440" w:hanging="360"/>
      </w:pPr>
      <w:rPr>
        <w:rFonts w:ascii="Courier New" w:hAnsi="Courier New" w:hint="default"/>
      </w:rPr>
    </w:lvl>
    <w:lvl w:ilvl="2" w:tplc="A9C21052">
      <w:start w:val="1"/>
      <w:numFmt w:val="bullet"/>
      <w:lvlText w:val=""/>
      <w:lvlJc w:val="left"/>
      <w:pPr>
        <w:ind w:left="2160" w:hanging="360"/>
      </w:pPr>
      <w:rPr>
        <w:rFonts w:ascii="Wingdings" w:hAnsi="Wingdings" w:hint="default"/>
      </w:rPr>
    </w:lvl>
    <w:lvl w:ilvl="3" w:tplc="7BBE8622">
      <w:start w:val="1"/>
      <w:numFmt w:val="bullet"/>
      <w:lvlText w:val=""/>
      <w:lvlJc w:val="left"/>
      <w:pPr>
        <w:ind w:left="2880" w:hanging="360"/>
      </w:pPr>
      <w:rPr>
        <w:rFonts w:ascii="Symbol" w:hAnsi="Symbol" w:hint="default"/>
      </w:rPr>
    </w:lvl>
    <w:lvl w:ilvl="4" w:tplc="4F02571A">
      <w:start w:val="1"/>
      <w:numFmt w:val="bullet"/>
      <w:lvlText w:val="o"/>
      <w:lvlJc w:val="left"/>
      <w:pPr>
        <w:ind w:left="3600" w:hanging="360"/>
      </w:pPr>
      <w:rPr>
        <w:rFonts w:ascii="Courier New" w:hAnsi="Courier New" w:hint="default"/>
      </w:rPr>
    </w:lvl>
    <w:lvl w:ilvl="5" w:tplc="D4FC56F2">
      <w:start w:val="1"/>
      <w:numFmt w:val="bullet"/>
      <w:lvlText w:val=""/>
      <w:lvlJc w:val="left"/>
      <w:pPr>
        <w:ind w:left="4320" w:hanging="360"/>
      </w:pPr>
      <w:rPr>
        <w:rFonts w:ascii="Wingdings" w:hAnsi="Wingdings" w:hint="default"/>
      </w:rPr>
    </w:lvl>
    <w:lvl w:ilvl="6" w:tplc="04D4A94C">
      <w:start w:val="1"/>
      <w:numFmt w:val="bullet"/>
      <w:lvlText w:val=""/>
      <w:lvlJc w:val="left"/>
      <w:pPr>
        <w:ind w:left="5040" w:hanging="360"/>
      </w:pPr>
      <w:rPr>
        <w:rFonts w:ascii="Symbol" w:hAnsi="Symbol" w:hint="default"/>
      </w:rPr>
    </w:lvl>
    <w:lvl w:ilvl="7" w:tplc="470E79F2">
      <w:start w:val="1"/>
      <w:numFmt w:val="bullet"/>
      <w:lvlText w:val="o"/>
      <w:lvlJc w:val="left"/>
      <w:pPr>
        <w:ind w:left="5760" w:hanging="360"/>
      </w:pPr>
      <w:rPr>
        <w:rFonts w:ascii="Courier New" w:hAnsi="Courier New" w:hint="default"/>
      </w:rPr>
    </w:lvl>
    <w:lvl w:ilvl="8" w:tplc="CB9A5FC4">
      <w:start w:val="1"/>
      <w:numFmt w:val="bullet"/>
      <w:lvlText w:val=""/>
      <w:lvlJc w:val="left"/>
      <w:pPr>
        <w:ind w:left="6480" w:hanging="360"/>
      </w:pPr>
      <w:rPr>
        <w:rFonts w:ascii="Wingdings" w:hAnsi="Wingdings" w:hint="default"/>
      </w:rPr>
    </w:lvl>
  </w:abstractNum>
  <w:abstractNum w:abstractNumId="3" w15:restartNumberingAfterBreak="0">
    <w:nsid w:val="52A0DC63"/>
    <w:multiLevelType w:val="hybridMultilevel"/>
    <w:tmpl w:val="8380366A"/>
    <w:lvl w:ilvl="0" w:tplc="08EA663C">
      <w:start w:val="1"/>
      <w:numFmt w:val="bullet"/>
      <w:lvlText w:val=""/>
      <w:lvlJc w:val="left"/>
      <w:pPr>
        <w:ind w:left="720" w:hanging="360"/>
      </w:pPr>
      <w:rPr>
        <w:rFonts w:ascii="Symbol" w:hAnsi="Symbol" w:hint="default"/>
      </w:rPr>
    </w:lvl>
    <w:lvl w:ilvl="1" w:tplc="85F23AF4">
      <w:start w:val="1"/>
      <w:numFmt w:val="bullet"/>
      <w:lvlText w:val="o"/>
      <w:lvlJc w:val="left"/>
      <w:pPr>
        <w:ind w:left="1440" w:hanging="360"/>
      </w:pPr>
      <w:rPr>
        <w:rFonts w:ascii="Courier New" w:hAnsi="Courier New" w:hint="default"/>
      </w:rPr>
    </w:lvl>
    <w:lvl w:ilvl="2" w:tplc="EFCAD74C">
      <w:start w:val="1"/>
      <w:numFmt w:val="bullet"/>
      <w:lvlText w:val=""/>
      <w:lvlJc w:val="left"/>
      <w:pPr>
        <w:ind w:left="2160" w:hanging="360"/>
      </w:pPr>
      <w:rPr>
        <w:rFonts w:ascii="Wingdings" w:hAnsi="Wingdings" w:hint="default"/>
      </w:rPr>
    </w:lvl>
    <w:lvl w:ilvl="3" w:tplc="129C3D38">
      <w:start w:val="1"/>
      <w:numFmt w:val="bullet"/>
      <w:lvlText w:val=""/>
      <w:lvlJc w:val="left"/>
      <w:pPr>
        <w:ind w:left="2880" w:hanging="360"/>
      </w:pPr>
      <w:rPr>
        <w:rFonts w:ascii="Symbol" w:hAnsi="Symbol" w:hint="default"/>
      </w:rPr>
    </w:lvl>
    <w:lvl w:ilvl="4" w:tplc="223A71A2">
      <w:start w:val="1"/>
      <w:numFmt w:val="bullet"/>
      <w:lvlText w:val="o"/>
      <w:lvlJc w:val="left"/>
      <w:pPr>
        <w:ind w:left="3600" w:hanging="360"/>
      </w:pPr>
      <w:rPr>
        <w:rFonts w:ascii="Courier New" w:hAnsi="Courier New" w:hint="default"/>
      </w:rPr>
    </w:lvl>
    <w:lvl w:ilvl="5" w:tplc="CCE27D8C">
      <w:start w:val="1"/>
      <w:numFmt w:val="bullet"/>
      <w:lvlText w:val=""/>
      <w:lvlJc w:val="left"/>
      <w:pPr>
        <w:ind w:left="4320" w:hanging="360"/>
      </w:pPr>
      <w:rPr>
        <w:rFonts w:ascii="Wingdings" w:hAnsi="Wingdings" w:hint="default"/>
      </w:rPr>
    </w:lvl>
    <w:lvl w:ilvl="6" w:tplc="F1E0B6C8">
      <w:start w:val="1"/>
      <w:numFmt w:val="bullet"/>
      <w:lvlText w:val=""/>
      <w:lvlJc w:val="left"/>
      <w:pPr>
        <w:ind w:left="5040" w:hanging="360"/>
      </w:pPr>
      <w:rPr>
        <w:rFonts w:ascii="Symbol" w:hAnsi="Symbol" w:hint="default"/>
      </w:rPr>
    </w:lvl>
    <w:lvl w:ilvl="7" w:tplc="B83E91DC">
      <w:start w:val="1"/>
      <w:numFmt w:val="bullet"/>
      <w:lvlText w:val="o"/>
      <w:lvlJc w:val="left"/>
      <w:pPr>
        <w:ind w:left="5760" w:hanging="360"/>
      </w:pPr>
      <w:rPr>
        <w:rFonts w:ascii="Courier New" w:hAnsi="Courier New" w:hint="default"/>
      </w:rPr>
    </w:lvl>
    <w:lvl w:ilvl="8" w:tplc="41302E92">
      <w:start w:val="1"/>
      <w:numFmt w:val="bullet"/>
      <w:lvlText w:val=""/>
      <w:lvlJc w:val="left"/>
      <w:pPr>
        <w:ind w:left="6480" w:hanging="360"/>
      </w:pPr>
      <w:rPr>
        <w:rFonts w:ascii="Wingdings" w:hAnsi="Wingdings" w:hint="default"/>
      </w:rPr>
    </w:lvl>
  </w:abstractNum>
  <w:abstractNum w:abstractNumId="4" w15:restartNumberingAfterBreak="0">
    <w:nsid w:val="7D3399A8"/>
    <w:multiLevelType w:val="hybridMultilevel"/>
    <w:tmpl w:val="7BF4E238"/>
    <w:lvl w:ilvl="0" w:tplc="2FAE976E">
      <w:start w:val="1"/>
      <w:numFmt w:val="bullet"/>
      <w:lvlText w:val=""/>
      <w:lvlJc w:val="left"/>
      <w:pPr>
        <w:ind w:left="720" w:hanging="360"/>
      </w:pPr>
      <w:rPr>
        <w:rFonts w:ascii="Symbol" w:hAnsi="Symbol" w:hint="default"/>
      </w:rPr>
    </w:lvl>
    <w:lvl w:ilvl="1" w:tplc="D4A438C8">
      <w:start w:val="1"/>
      <w:numFmt w:val="bullet"/>
      <w:lvlText w:val="o"/>
      <w:lvlJc w:val="left"/>
      <w:pPr>
        <w:ind w:left="1440" w:hanging="360"/>
      </w:pPr>
      <w:rPr>
        <w:rFonts w:ascii="Courier New" w:hAnsi="Courier New" w:hint="default"/>
      </w:rPr>
    </w:lvl>
    <w:lvl w:ilvl="2" w:tplc="9AA8B4AC">
      <w:start w:val="1"/>
      <w:numFmt w:val="bullet"/>
      <w:lvlText w:val=""/>
      <w:lvlJc w:val="left"/>
      <w:pPr>
        <w:ind w:left="2160" w:hanging="360"/>
      </w:pPr>
      <w:rPr>
        <w:rFonts w:ascii="Wingdings" w:hAnsi="Wingdings" w:hint="default"/>
      </w:rPr>
    </w:lvl>
    <w:lvl w:ilvl="3" w:tplc="987AE8F4">
      <w:start w:val="1"/>
      <w:numFmt w:val="bullet"/>
      <w:lvlText w:val=""/>
      <w:lvlJc w:val="left"/>
      <w:pPr>
        <w:ind w:left="2880" w:hanging="360"/>
      </w:pPr>
      <w:rPr>
        <w:rFonts w:ascii="Symbol" w:hAnsi="Symbol" w:hint="default"/>
      </w:rPr>
    </w:lvl>
    <w:lvl w:ilvl="4" w:tplc="9B2C6732">
      <w:start w:val="1"/>
      <w:numFmt w:val="bullet"/>
      <w:lvlText w:val="o"/>
      <w:lvlJc w:val="left"/>
      <w:pPr>
        <w:ind w:left="3600" w:hanging="360"/>
      </w:pPr>
      <w:rPr>
        <w:rFonts w:ascii="Courier New" w:hAnsi="Courier New" w:hint="default"/>
      </w:rPr>
    </w:lvl>
    <w:lvl w:ilvl="5" w:tplc="70306452">
      <w:start w:val="1"/>
      <w:numFmt w:val="bullet"/>
      <w:lvlText w:val=""/>
      <w:lvlJc w:val="left"/>
      <w:pPr>
        <w:ind w:left="4320" w:hanging="360"/>
      </w:pPr>
      <w:rPr>
        <w:rFonts w:ascii="Wingdings" w:hAnsi="Wingdings" w:hint="default"/>
      </w:rPr>
    </w:lvl>
    <w:lvl w:ilvl="6" w:tplc="05D871A0">
      <w:start w:val="1"/>
      <w:numFmt w:val="bullet"/>
      <w:lvlText w:val=""/>
      <w:lvlJc w:val="left"/>
      <w:pPr>
        <w:ind w:left="5040" w:hanging="360"/>
      </w:pPr>
      <w:rPr>
        <w:rFonts w:ascii="Symbol" w:hAnsi="Symbol" w:hint="default"/>
      </w:rPr>
    </w:lvl>
    <w:lvl w:ilvl="7" w:tplc="7320FDA0">
      <w:start w:val="1"/>
      <w:numFmt w:val="bullet"/>
      <w:lvlText w:val="o"/>
      <w:lvlJc w:val="left"/>
      <w:pPr>
        <w:ind w:left="5760" w:hanging="360"/>
      </w:pPr>
      <w:rPr>
        <w:rFonts w:ascii="Courier New" w:hAnsi="Courier New" w:hint="default"/>
      </w:rPr>
    </w:lvl>
    <w:lvl w:ilvl="8" w:tplc="65A27EDE">
      <w:start w:val="1"/>
      <w:numFmt w:val="bullet"/>
      <w:lvlText w:val=""/>
      <w:lvlJc w:val="left"/>
      <w:pPr>
        <w:ind w:left="6480" w:hanging="360"/>
      </w:pPr>
      <w:rPr>
        <w:rFonts w:ascii="Wingdings" w:hAnsi="Wingdings" w:hint="default"/>
      </w:rPr>
    </w:lvl>
  </w:abstractNum>
  <w:num w:numId="1" w16cid:durableId="600575703">
    <w:abstractNumId w:val="3"/>
  </w:num>
  <w:num w:numId="2" w16cid:durableId="545602484">
    <w:abstractNumId w:val="1"/>
  </w:num>
  <w:num w:numId="3" w16cid:durableId="775947951">
    <w:abstractNumId w:val="0"/>
  </w:num>
  <w:num w:numId="4" w16cid:durableId="1255557858">
    <w:abstractNumId w:val="2"/>
  </w:num>
  <w:num w:numId="5" w16cid:durableId="13293592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52E619F"/>
    <w:rsid w:val="001A4296"/>
    <w:rsid w:val="006B359C"/>
    <w:rsid w:val="007376F4"/>
    <w:rsid w:val="007C3DA5"/>
    <w:rsid w:val="02847A25"/>
    <w:rsid w:val="02EA8A32"/>
    <w:rsid w:val="02F414EC"/>
    <w:rsid w:val="03A6F152"/>
    <w:rsid w:val="03FF525D"/>
    <w:rsid w:val="04865A93"/>
    <w:rsid w:val="048FE54D"/>
    <w:rsid w:val="05217F12"/>
    <w:rsid w:val="062BB5AE"/>
    <w:rsid w:val="07C7860F"/>
    <w:rsid w:val="087F6D8E"/>
    <w:rsid w:val="095CE334"/>
    <w:rsid w:val="0A556B84"/>
    <w:rsid w:val="0FDA857A"/>
    <w:rsid w:val="12A28B75"/>
    <w:rsid w:val="171C9811"/>
    <w:rsid w:val="17C5FBC6"/>
    <w:rsid w:val="1961CC27"/>
    <w:rsid w:val="1F1DFB39"/>
    <w:rsid w:val="252E619F"/>
    <w:rsid w:val="267DF76D"/>
    <w:rsid w:val="2A6BB2E4"/>
    <w:rsid w:val="2B8CBB41"/>
    <w:rsid w:val="2C986D09"/>
    <w:rsid w:val="309F18F4"/>
    <w:rsid w:val="32B46D07"/>
    <w:rsid w:val="336F4D19"/>
    <w:rsid w:val="343D34CC"/>
    <w:rsid w:val="350B1D7A"/>
    <w:rsid w:val="36A6EDDB"/>
    <w:rsid w:val="39DE8E9D"/>
    <w:rsid w:val="3B7A5EFE"/>
    <w:rsid w:val="3C047EB2"/>
    <w:rsid w:val="3EB1FFC0"/>
    <w:rsid w:val="3F3C1F74"/>
    <w:rsid w:val="440F9097"/>
    <w:rsid w:val="44177E1D"/>
    <w:rsid w:val="47473159"/>
    <w:rsid w:val="476059B6"/>
    <w:rsid w:val="48EAEF40"/>
    <w:rsid w:val="4A7ED21B"/>
    <w:rsid w:val="4C229002"/>
    <w:rsid w:val="4DBE6063"/>
    <w:rsid w:val="4E77B005"/>
    <w:rsid w:val="4EA71E52"/>
    <w:rsid w:val="4EF10939"/>
    <w:rsid w:val="4F5A30C4"/>
    <w:rsid w:val="5042EEB3"/>
    <w:rsid w:val="50EE139F"/>
    <w:rsid w:val="5228A9FB"/>
    <w:rsid w:val="5291D186"/>
    <w:rsid w:val="542790DB"/>
    <w:rsid w:val="55985BF8"/>
    <w:rsid w:val="55C97248"/>
    <w:rsid w:val="593EC9FD"/>
    <w:rsid w:val="5A29DA52"/>
    <w:rsid w:val="5A9CE36B"/>
    <w:rsid w:val="5DD4842D"/>
    <w:rsid w:val="60516260"/>
    <w:rsid w:val="610C24EF"/>
    <w:rsid w:val="61746CCF"/>
    <w:rsid w:val="62A7F550"/>
    <w:rsid w:val="63890322"/>
    <w:rsid w:val="641D3735"/>
    <w:rsid w:val="6443C5B1"/>
    <w:rsid w:val="684FEFFD"/>
    <w:rsid w:val="685C7445"/>
    <w:rsid w:val="69EBC05E"/>
    <w:rsid w:val="6D704595"/>
    <w:rsid w:val="6DE7CCE7"/>
    <w:rsid w:val="6E42F2A5"/>
    <w:rsid w:val="76542110"/>
    <w:rsid w:val="7AEBE478"/>
    <w:rsid w:val="7AF3CAA1"/>
    <w:rsid w:val="7BA5A20F"/>
    <w:rsid w:val="7C0C0D75"/>
    <w:rsid w:val="7CD530C6"/>
    <w:rsid w:val="7E20A3C8"/>
    <w:rsid w:val="7ED3802E"/>
    <w:rsid w:val="7FBC74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E619F"/>
  <w15:chartTrackingRefBased/>
  <w15:docId w15:val="{EE90247E-79D7-4FFB-9BA8-798CE15C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6F4"/>
  </w:style>
  <w:style w:type="paragraph" w:styleId="Footer">
    <w:name w:val="footer"/>
    <w:basedOn w:val="Normal"/>
    <w:link w:val="FooterChar"/>
    <w:uiPriority w:val="99"/>
    <w:unhideWhenUsed/>
    <w:rsid w:val="00737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6F4"/>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4506</Characters>
  <Application>Microsoft Office Word</Application>
  <DocSecurity>4</DocSecurity>
  <Lines>37</Lines>
  <Paragraphs>10</Paragraphs>
  <ScaleCrop>false</ScaleCrop>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Biederman, Beth</dc:creator>
  <cp:keywords/>
  <dc:description/>
  <cp:lastModifiedBy>Biederman, Beth</cp:lastModifiedBy>
  <cp:revision>2</cp:revision>
  <dcterms:created xsi:type="dcterms:W3CDTF">2022-08-10T09:40:00Z</dcterms:created>
  <dcterms:modified xsi:type="dcterms:W3CDTF">2022-08-10T09:40:00Z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ies>
</file>