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D821" w14:textId="797A2029" w:rsidR="00FC6A5B" w:rsidRDefault="00FC6A5B" w:rsidP="00FC6A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AB94176" wp14:editId="3B49BA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476" cy="866896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A7B" w:rsidRPr="00B42A7B">
        <w:rPr>
          <w:rFonts w:ascii="Arial" w:hAnsi="Arial" w:cs="Arial"/>
          <w:b/>
        </w:rPr>
        <w:t>Papers and Reports Required for</w:t>
      </w:r>
    </w:p>
    <w:p w14:paraId="7E933794" w14:textId="5D30AB3F" w:rsidR="00B42A7B" w:rsidRPr="00FC6A5B" w:rsidRDefault="00B42A7B" w:rsidP="00FC6A5B">
      <w:pPr>
        <w:jc w:val="center"/>
        <w:rPr>
          <w:rFonts w:ascii="Arial" w:hAnsi="Arial" w:cs="Arial"/>
        </w:rPr>
      </w:pPr>
      <w:r w:rsidRPr="00B42A7B">
        <w:rPr>
          <w:rFonts w:ascii="Arial" w:hAnsi="Arial" w:cs="Arial"/>
          <w:b/>
        </w:rPr>
        <w:t>Agency Decision Maker</w:t>
      </w:r>
      <w:r w:rsidR="00FC6A5B">
        <w:rPr>
          <w:rFonts w:ascii="Arial" w:hAnsi="Arial" w:cs="Arial"/>
          <w:b/>
        </w:rPr>
        <w:t xml:space="preserve"> (ADM) Meeting</w:t>
      </w:r>
    </w:p>
    <w:p w14:paraId="721FBA4E" w14:textId="77777777" w:rsidR="00FC6A5B" w:rsidRDefault="00FC6A5B" w:rsidP="00B42A7B">
      <w:pPr>
        <w:rPr>
          <w:rFonts w:ascii="Arial" w:hAnsi="Arial" w:cs="Arial"/>
        </w:rPr>
      </w:pPr>
    </w:p>
    <w:p w14:paraId="7FB08B35" w14:textId="00DE6F82" w:rsidR="00FC6A5B" w:rsidRDefault="00FC6A5B" w:rsidP="00B42A7B">
      <w:pPr>
        <w:rPr>
          <w:rFonts w:ascii="Arial" w:hAnsi="Arial" w:cs="Arial"/>
        </w:rPr>
      </w:pPr>
    </w:p>
    <w:p w14:paraId="6CA56B75" w14:textId="3A68E1CD" w:rsidR="00623A15" w:rsidRDefault="00623A15" w:rsidP="00AA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ADM meeting will be arranged by the Adoption Advisor</w:t>
      </w:r>
      <w:r w:rsidR="00284084">
        <w:rPr>
          <w:rFonts w:ascii="Arial" w:hAnsi="Arial" w:cs="Arial"/>
        </w:rPr>
        <w:t xml:space="preserve"> / Permanency Champion Manager</w:t>
      </w:r>
      <w:r>
        <w:rPr>
          <w:rFonts w:ascii="Arial" w:hAnsi="Arial" w:cs="Arial"/>
        </w:rPr>
        <w:t xml:space="preserve"> in conjunction with the ADM and an invite sent to the Social Work Team.  A request for documentation will be made, with the requirement that all documents are received </w:t>
      </w:r>
      <w:r w:rsidR="00AA7715">
        <w:rPr>
          <w:rFonts w:ascii="Arial" w:hAnsi="Arial" w:cs="Arial"/>
        </w:rPr>
        <w:t xml:space="preserve">by the Adoption Advisor </w:t>
      </w:r>
      <w:r w:rsidR="00AA7715" w:rsidRPr="00AA7715">
        <w:rPr>
          <w:rFonts w:ascii="Arial" w:hAnsi="Arial" w:cs="Arial"/>
          <w:u w:val="single"/>
        </w:rPr>
        <w:t>within 10 working days</w:t>
      </w:r>
      <w:r w:rsidR="00AA7715">
        <w:rPr>
          <w:rFonts w:ascii="Arial" w:hAnsi="Arial" w:cs="Arial"/>
        </w:rPr>
        <w:t xml:space="preserve"> of the ADM.  This is to allow for a full QA of documentation before they are provided to the ADM for consideration no less than 7 days in advance of the meeting.  Should any documentation be outstanding, ADM will be unable to proceed.</w:t>
      </w:r>
    </w:p>
    <w:p w14:paraId="5C879526" w14:textId="0E98692C" w:rsidR="00AA7715" w:rsidRDefault="00AA7715" w:rsidP="00AA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Documentation required:</w:t>
      </w:r>
    </w:p>
    <w:p w14:paraId="41DCF033" w14:textId="7061EB3C" w:rsidR="00B42A7B" w:rsidRDefault="00B42A7B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6A5B">
        <w:rPr>
          <w:rFonts w:ascii="Arial" w:hAnsi="Arial" w:cs="Arial"/>
        </w:rPr>
        <w:t>Child's Permanence Report</w:t>
      </w:r>
      <w:r w:rsidR="006179AC">
        <w:rPr>
          <w:rFonts w:ascii="Arial" w:hAnsi="Arial" w:cs="Arial"/>
        </w:rPr>
        <w:t xml:space="preserve"> (CPR)</w:t>
      </w:r>
    </w:p>
    <w:p w14:paraId="3D1B2520" w14:textId="5C480367" w:rsidR="00FC6A5B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have been completed within 6 weeks of the ADM meeting</w:t>
      </w:r>
    </w:p>
    <w:p w14:paraId="1F8DC639" w14:textId="6A14344C" w:rsidR="00E56746" w:rsidRPr="00AA7715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have been Quality Assured by the Team Manager</w:t>
      </w:r>
      <w:r w:rsidR="00623A15">
        <w:rPr>
          <w:rFonts w:ascii="Arial" w:hAnsi="Arial" w:cs="Arial"/>
        </w:rPr>
        <w:t xml:space="preserve"> and/or Service Manager</w:t>
      </w:r>
      <w:r w:rsidR="00AA7715">
        <w:rPr>
          <w:rFonts w:ascii="Arial" w:hAnsi="Arial" w:cs="Arial"/>
        </w:rPr>
        <w:t xml:space="preserve">. </w:t>
      </w:r>
      <w:r w:rsidRPr="00AA7715">
        <w:rPr>
          <w:rFonts w:ascii="Arial" w:hAnsi="Arial" w:cs="Arial"/>
        </w:rPr>
        <w:t>All social workers and Managers must adhere to the restrictions of reports regulations 2005.  No report can be accepted which is not countersigned by a Manager with the necessary qualifications.</w:t>
      </w:r>
    </w:p>
    <w:p w14:paraId="53F7A7D9" w14:textId="63A6DF78" w:rsidR="00B42A7B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include an up</w:t>
      </w:r>
      <w:r w:rsidR="00163381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163381">
        <w:rPr>
          <w:rFonts w:ascii="Arial" w:hAnsi="Arial" w:cs="Arial"/>
        </w:rPr>
        <w:t>-</w:t>
      </w:r>
      <w:r>
        <w:rPr>
          <w:rFonts w:ascii="Arial" w:hAnsi="Arial" w:cs="Arial"/>
        </w:rPr>
        <w:t>date photograph of the child</w:t>
      </w:r>
    </w:p>
    <w:p w14:paraId="15DE7F53" w14:textId="5AC7C9CC" w:rsidR="00E56746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include an up</w:t>
      </w:r>
      <w:r w:rsidR="00163381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1633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date photograph of each parent and any siblings.  </w:t>
      </w:r>
    </w:p>
    <w:p w14:paraId="276C2FE2" w14:textId="0F5677D6" w:rsidR="00E56746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provide a clear genogram to include 3 generations of both the maternal and paternal families.</w:t>
      </w:r>
    </w:p>
    <w:p w14:paraId="03400E89" w14:textId="7AD70C52" w:rsidR="006179AC" w:rsidRDefault="006179AC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include a view from the Children’s Guardian (dated)</w:t>
      </w:r>
    </w:p>
    <w:p w14:paraId="05A08385" w14:textId="49223D76" w:rsidR="00163381" w:rsidRDefault="00163381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Must include a view from the Independent Reviewing Officer (IRO) as contained in the </w:t>
      </w:r>
      <w:r w:rsidRPr="00163381">
        <w:rPr>
          <w:rFonts w:ascii="Arial" w:hAnsi="Arial" w:cs="Arial"/>
          <w:i/>
          <w:iCs/>
        </w:rPr>
        <w:t>‘Declaration from IRO in respect of ADM’</w:t>
      </w:r>
      <w:r>
        <w:rPr>
          <w:rFonts w:ascii="Arial" w:hAnsi="Arial" w:cs="Arial"/>
        </w:rPr>
        <w:t>.</w:t>
      </w:r>
    </w:p>
    <w:p w14:paraId="27009895" w14:textId="3F98823B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include a clear analysis of the reasons why adoption is being recommended</w:t>
      </w:r>
      <w:r w:rsidR="00AA7715">
        <w:rPr>
          <w:rFonts w:ascii="Arial" w:hAnsi="Arial" w:cs="Arial"/>
        </w:rPr>
        <w:t xml:space="preserve"> and is the only remaining option for permanency</w:t>
      </w:r>
    </w:p>
    <w:p w14:paraId="0FBEC1F9" w14:textId="07A6F5D2" w:rsidR="00AA7715" w:rsidRDefault="00AA77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include the Medical Advisor’s Summary as contained in the form ‘</w:t>
      </w:r>
      <w:r w:rsidRPr="00AA7715">
        <w:rPr>
          <w:rFonts w:ascii="Arial" w:hAnsi="Arial" w:cs="Arial"/>
          <w:i/>
          <w:iCs/>
        </w:rPr>
        <w:t>Agency Medical Advisor Summary</w:t>
      </w:r>
      <w:r>
        <w:rPr>
          <w:rFonts w:ascii="Arial" w:hAnsi="Arial" w:cs="Arial"/>
        </w:rPr>
        <w:t>’</w:t>
      </w:r>
    </w:p>
    <w:p w14:paraId="7D16F5A8" w14:textId="77777777" w:rsidR="00E56746" w:rsidRPr="00E56746" w:rsidRDefault="00E56746" w:rsidP="00AA7715">
      <w:pPr>
        <w:pStyle w:val="ListParagraph"/>
        <w:ind w:left="1080"/>
        <w:jc w:val="both"/>
        <w:rPr>
          <w:rFonts w:ascii="Arial" w:hAnsi="Arial" w:cs="Arial"/>
        </w:rPr>
      </w:pPr>
    </w:p>
    <w:p w14:paraId="674A674E" w14:textId="723C7A6C" w:rsidR="00E56746" w:rsidRDefault="00E56746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Medical Forms</w:t>
      </w:r>
    </w:p>
    <w:p w14:paraId="15318902" w14:textId="5A984BB8" w:rsidR="00E56746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full and recent Adoption Medical </w:t>
      </w:r>
    </w:p>
    <w:p w14:paraId="1F9DAE9B" w14:textId="552335EA" w:rsidR="00E56746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 ‘</w:t>
      </w:r>
      <w:r w:rsidRPr="00623A15">
        <w:rPr>
          <w:rFonts w:ascii="Arial" w:hAnsi="Arial" w:cs="Arial"/>
          <w:i/>
          <w:iCs/>
        </w:rPr>
        <w:t>Advice from the Agency Medical Advisor regarding Adoption’</w:t>
      </w:r>
    </w:p>
    <w:p w14:paraId="42D8470C" w14:textId="3B56B264" w:rsidR="00E56746" w:rsidRDefault="00E56746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 ‘</w:t>
      </w:r>
      <w:r w:rsidRPr="00623A15">
        <w:rPr>
          <w:rFonts w:ascii="Arial" w:hAnsi="Arial" w:cs="Arial"/>
          <w:i/>
          <w:iCs/>
        </w:rPr>
        <w:t>Agency Medical Advisor Summary’</w:t>
      </w:r>
    </w:p>
    <w:p w14:paraId="080671B6" w14:textId="4BD4D9D6" w:rsidR="006179AC" w:rsidRDefault="006179AC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specialist medical assessment of the child regarding a significant health/medical</w:t>
      </w:r>
      <w:r w:rsidR="00163381">
        <w:rPr>
          <w:rFonts w:ascii="Arial" w:hAnsi="Arial" w:cs="Arial"/>
        </w:rPr>
        <w:t>/developmental</w:t>
      </w:r>
      <w:r>
        <w:rPr>
          <w:rFonts w:ascii="Arial" w:hAnsi="Arial" w:cs="Arial"/>
        </w:rPr>
        <w:t xml:space="preserve"> need</w:t>
      </w:r>
    </w:p>
    <w:p w14:paraId="27C7E987" w14:textId="77777777" w:rsidR="006179AC" w:rsidRDefault="006179AC" w:rsidP="00AA7715">
      <w:pPr>
        <w:pStyle w:val="ListParagraph"/>
        <w:ind w:left="1080"/>
        <w:jc w:val="both"/>
        <w:rPr>
          <w:rFonts w:ascii="Arial" w:hAnsi="Arial" w:cs="Arial"/>
        </w:rPr>
      </w:pPr>
    </w:p>
    <w:p w14:paraId="4CDC169D" w14:textId="69F42704" w:rsidR="006179AC" w:rsidRDefault="006179AC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 ‘</w:t>
      </w:r>
      <w:r w:rsidRPr="00623A15">
        <w:rPr>
          <w:rFonts w:ascii="Arial" w:hAnsi="Arial" w:cs="Arial"/>
          <w:i/>
          <w:iCs/>
        </w:rPr>
        <w:t>Legal Advice to ADM’</w:t>
      </w:r>
      <w:r>
        <w:rPr>
          <w:rFonts w:ascii="Arial" w:hAnsi="Arial" w:cs="Arial"/>
        </w:rPr>
        <w:t xml:space="preserve"> – to be completed by solicitor with case responsibility.</w:t>
      </w:r>
    </w:p>
    <w:p w14:paraId="5689A110" w14:textId="77777777" w:rsidR="006179AC" w:rsidRDefault="006179AC" w:rsidP="00AA7715">
      <w:pPr>
        <w:pStyle w:val="ListParagraph"/>
        <w:ind w:left="360"/>
        <w:jc w:val="both"/>
        <w:rPr>
          <w:rFonts w:ascii="Arial" w:hAnsi="Arial" w:cs="Arial"/>
        </w:rPr>
      </w:pPr>
    </w:p>
    <w:p w14:paraId="2A751D5C" w14:textId="15BDBEE9" w:rsidR="006179AC" w:rsidRDefault="006179AC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 ‘</w:t>
      </w:r>
      <w:r w:rsidRPr="00623A15">
        <w:rPr>
          <w:rFonts w:ascii="Arial" w:hAnsi="Arial" w:cs="Arial"/>
          <w:i/>
          <w:iCs/>
        </w:rPr>
        <w:t>Coram BAAF Form CR-C: Carer’s Report</w:t>
      </w:r>
      <w:r w:rsidR="00623A15">
        <w:rPr>
          <w:rFonts w:ascii="Arial" w:hAnsi="Arial" w:cs="Arial"/>
          <w:i/>
          <w:iCs/>
        </w:rPr>
        <w:t>’</w:t>
      </w:r>
      <w:r>
        <w:rPr>
          <w:rFonts w:ascii="Arial" w:hAnsi="Arial" w:cs="Arial"/>
        </w:rPr>
        <w:t xml:space="preserve"> – to be completed by the Foster Carer</w:t>
      </w:r>
    </w:p>
    <w:p w14:paraId="532E18F9" w14:textId="77777777" w:rsidR="006179AC" w:rsidRPr="006179AC" w:rsidRDefault="006179AC" w:rsidP="00AA7715">
      <w:pPr>
        <w:pStyle w:val="ListParagraph"/>
        <w:jc w:val="both"/>
        <w:rPr>
          <w:rFonts w:ascii="Arial" w:hAnsi="Arial" w:cs="Arial"/>
        </w:rPr>
      </w:pPr>
    </w:p>
    <w:p w14:paraId="20756846" w14:textId="7192D1F3" w:rsidR="006179AC" w:rsidRDefault="006179AC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 ‘</w:t>
      </w:r>
      <w:r w:rsidRPr="00623A15">
        <w:rPr>
          <w:rFonts w:ascii="Arial" w:hAnsi="Arial" w:cs="Arial"/>
          <w:i/>
          <w:iCs/>
        </w:rPr>
        <w:t>Declaration from IRO in respect of ADM’</w:t>
      </w:r>
      <w:r>
        <w:rPr>
          <w:rFonts w:ascii="Arial" w:hAnsi="Arial" w:cs="Arial"/>
        </w:rPr>
        <w:t xml:space="preserve"> – to be completed by the Independent Reviewing Officer</w:t>
      </w:r>
    </w:p>
    <w:p w14:paraId="4E9EBB3E" w14:textId="77777777" w:rsidR="00623A15" w:rsidRPr="00623A15" w:rsidRDefault="00623A15" w:rsidP="00AA7715">
      <w:pPr>
        <w:pStyle w:val="ListParagraph"/>
        <w:jc w:val="both"/>
        <w:rPr>
          <w:rFonts w:ascii="Arial" w:hAnsi="Arial" w:cs="Arial"/>
        </w:rPr>
      </w:pPr>
    </w:p>
    <w:p w14:paraId="288D450D" w14:textId="2B15DD7B" w:rsidR="00623A15" w:rsidRDefault="00623A15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 ‘</w:t>
      </w:r>
      <w:r w:rsidRPr="00623A15">
        <w:rPr>
          <w:rFonts w:ascii="Arial" w:hAnsi="Arial" w:cs="Arial"/>
          <w:i/>
          <w:iCs/>
        </w:rPr>
        <w:t>Social Work declaration for ADM’</w:t>
      </w:r>
      <w:r>
        <w:rPr>
          <w:rFonts w:ascii="Arial" w:hAnsi="Arial" w:cs="Arial"/>
        </w:rPr>
        <w:t xml:space="preserve"> – to be completed by the allocated social worker</w:t>
      </w:r>
    </w:p>
    <w:p w14:paraId="24DB0C80" w14:textId="77777777" w:rsidR="00623A15" w:rsidRPr="00623A15" w:rsidRDefault="00623A15" w:rsidP="00AA7715">
      <w:pPr>
        <w:pStyle w:val="ListParagraph"/>
        <w:jc w:val="both"/>
        <w:rPr>
          <w:rFonts w:ascii="Arial" w:hAnsi="Arial" w:cs="Arial"/>
        </w:rPr>
      </w:pPr>
    </w:p>
    <w:p w14:paraId="0B9B3F8D" w14:textId="7C0D8331" w:rsidR="00623A15" w:rsidRPr="00623A15" w:rsidRDefault="00623A15" w:rsidP="00AA77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Assessments completed during proceedings</w:t>
      </w:r>
    </w:p>
    <w:p w14:paraId="7105EE7E" w14:textId="585AD669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Parenting Assessments (and addendums)</w:t>
      </w:r>
    </w:p>
    <w:p w14:paraId="1C4B2D5F" w14:textId="6A1E8421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Psychological Assessments of parents and/or children</w:t>
      </w:r>
    </w:p>
    <w:p w14:paraId="2FBFDE79" w14:textId="22490746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Psychiatric Assessments</w:t>
      </w:r>
    </w:p>
    <w:p w14:paraId="66A8C079" w14:textId="2F2704D1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Cognitive Assessments</w:t>
      </w:r>
    </w:p>
    <w:p w14:paraId="06F09CEC" w14:textId="5D9CAB73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Viability Assessments of proposed alternative carers</w:t>
      </w:r>
    </w:p>
    <w:p w14:paraId="5E6A35AA" w14:textId="6672C064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Guardianship or Connected Carer assessments of alternative carers</w:t>
      </w:r>
    </w:p>
    <w:p w14:paraId="5B4B97E4" w14:textId="12F99DAB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Together &amp; Apart Assessments for siblings</w:t>
      </w:r>
    </w:p>
    <w:p w14:paraId="0D226BA9" w14:textId="3E66D3EE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specialist assessments completed (forensic risk, capacity to protect, DVACT, Capacity Assessments, etc)</w:t>
      </w:r>
    </w:p>
    <w:p w14:paraId="7BB49F9B" w14:textId="1662FE8F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Hair Strand Test Results and </w:t>
      </w:r>
      <w:proofErr w:type="spellStart"/>
      <w:r>
        <w:rPr>
          <w:rFonts w:ascii="Arial" w:hAnsi="Arial" w:cs="Arial"/>
        </w:rPr>
        <w:t>PEth</w:t>
      </w:r>
      <w:proofErr w:type="spellEnd"/>
      <w:r>
        <w:rPr>
          <w:rFonts w:ascii="Arial" w:hAnsi="Arial" w:cs="Arial"/>
        </w:rPr>
        <w:t xml:space="preserve"> test results</w:t>
      </w:r>
    </w:p>
    <w:p w14:paraId="6ECC7CED" w14:textId="09DD1D4B" w:rsidR="00623A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DNA reports</w:t>
      </w:r>
    </w:p>
    <w:p w14:paraId="363FF8B5" w14:textId="1258143A" w:rsidR="00B42A7B" w:rsidRPr="00AA7715" w:rsidRDefault="00623A15" w:rsidP="00AA771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Historical assessments – if papers are limited from the current proceedings, but there are historical assessments undertaken within previous proceedings, these should be included.</w:t>
      </w:r>
    </w:p>
    <w:p w14:paraId="7DDE7DC1" w14:textId="45662099" w:rsidR="00B42A7B" w:rsidRPr="006179AC" w:rsidRDefault="00B42A7B" w:rsidP="00AA7715">
      <w:pPr>
        <w:jc w:val="both"/>
        <w:rPr>
          <w:rFonts w:ascii="Arial" w:hAnsi="Arial" w:cs="Arial"/>
          <w:b/>
        </w:rPr>
      </w:pPr>
      <w:r w:rsidRPr="006179AC">
        <w:rPr>
          <w:rFonts w:ascii="Arial" w:hAnsi="Arial" w:cs="Arial"/>
        </w:rPr>
        <w:tab/>
        <w:t xml:space="preserve"> </w:t>
      </w:r>
    </w:p>
    <w:p w14:paraId="20275ED7" w14:textId="77777777" w:rsidR="00B42A7B" w:rsidRPr="00B42A7B" w:rsidRDefault="00B42A7B" w:rsidP="00AA7715">
      <w:pPr>
        <w:jc w:val="both"/>
        <w:rPr>
          <w:rFonts w:ascii="Arial" w:hAnsi="Arial" w:cs="Arial"/>
        </w:rPr>
      </w:pPr>
    </w:p>
    <w:p w14:paraId="216E24B1" w14:textId="77777777" w:rsidR="00B42A7B" w:rsidRPr="00B42A7B" w:rsidRDefault="00B42A7B" w:rsidP="00AA7715">
      <w:pPr>
        <w:jc w:val="both"/>
        <w:rPr>
          <w:rFonts w:ascii="Arial" w:hAnsi="Arial" w:cs="Arial"/>
        </w:rPr>
      </w:pPr>
    </w:p>
    <w:p w14:paraId="198251D3" w14:textId="77777777" w:rsidR="00075648" w:rsidRPr="00B42A7B" w:rsidRDefault="00075648" w:rsidP="00AA7715">
      <w:pPr>
        <w:jc w:val="both"/>
        <w:rPr>
          <w:rFonts w:ascii="Arial" w:hAnsi="Arial" w:cs="Arial"/>
        </w:rPr>
      </w:pPr>
    </w:p>
    <w:sectPr w:rsidR="00075648" w:rsidRPr="00B42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7194" w14:textId="77777777" w:rsidR="00A11470" w:rsidRDefault="00A11470" w:rsidP="00A11470">
      <w:pPr>
        <w:spacing w:after="0" w:line="240" w:lineRule="auto"/>
      </w:pPr>
      <w:r>
        <w:separator/>
      </w:r>
    </w:p>
  </w:endnote>
  <w:endnote w:type="continuationSeparator" w:id="0">
    <w:p w14:paraId="0D1C5843" w14:textId="77777777" w:rsidR="00A11470" w:rsidRDefault="00A11470" w:rsidP="00A11470">
      <w:pPr>
        <w:spacing w:after="0" w:line="240" w:lineRule="auto"/>
      </w:pPr>
      <w:r>
        <w:continuationSeparator/>
      </w:r>
    </w:p>
  </w:endnote>
  <w:endnote w:type="continuationNotice" w:id="1">
    <w:p w14:paraId="229BE151" w14:textId="77777777" w:rsidR="00246C68" w:rsidRDefault="00246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B6A" w14:textId="77777777" w:rsidR="00284084" w:rsidRDefault="00284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AD1E" w14:textId="0B75BC43" w:rsidR="00AA7715" w:rsidRPr="00284084" w:rsidRDefault="00AA7715">
    <w:pPr>
      <w:pStyle w:val="Footer"/>
      <w:rPr>
        <w:rFonts w:ascii="Arial" w:hAnsi="Arial" w:cs="Arial"/>
        <w:sz w:val="16"/>
        <w:szCs w:val="16"/>
      </w:rPr>
    </w:pPr>
    <w:r w:rsidRPr="00284084">
      <w:rPr>
        <w:rFonts w:ascii="Arial" w:hAnsi="Arial" w:cs="Arial"/>
        <w:sz w:val="16"/>
        <w:szCs w:val="16"/>
      </w:rPr>
      <w:t>Papers required for ADM</w:t>
    </w:r>
    <w:r w:rsidRPr="00284084">
      <w:rPr>
        <w:rFonts w:ascii="Arial" w:hAnsi="Arial" w:cs="Arial"/>
        <w:sz w:val="16"/>
        <w:szCs w:val="16"/>
      </w:rPr>
      <w:tab/>
    </w:r>
    <w:r w:rsidRPr="00284084">
      <w:rPr>
        <w:rFonts w:ascii="Arial" w:hAnsi="Arial" w:cs="Arial"/>
        <w:sz w:val="16"/>
        <w:szCs w:val="16"/>
      </w:rPr>
      <w:tab/>
      <w:t>Feb</w:t>
    </w:r>
    <w:r w:rsidR="00284084">
      <w:rPr>
        <w:rFonts w:ascii="Arial" w:hAnsi="Arial" w:cs="Arial"/>
        <w:sz w:val="16"/>
        <w:szCs w:val="16"/>
      </w:rPr>
      <w:t>ruary</w:t>
    </w:r>
    <w:r w:rsidRPr="00284084">
      <w:rPr>
        <w:rFonts w:ascii="Arial" w:hAnsi="Arial" w:cs="Arial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5EBB" w14:textId="77777777" w:rsidR="00284084" w:rsidRDefault="0028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A2370" w14:textId="77777777" w:rsidR="00A11470" w:rsidRDefault="00A11470" w:rsidP="00A11470">
      <w:pPr>
        <w:spacing w:after="0" w:line="240" w:lineRule="auto"/>
      </w:pPr>
      <w:r>
        <w:separator/>
      </w:r>
    </w:p>
  </w:footnote>
  <w:footnote w:type="continuationSeparator" w:id="0">
    <w:p w14:paraId="55F0372F" w14:textId="77777777" w:rsidR="00A11470" w:rsidRDefault="00A11470" w:rsidP="00A11470">
      <w:pPr>
        <w:spacing w:after="0" w:line="240" w:lineRule="auto"/>
      </w:pPr>
      <w:r>
        <w:continuationSeparator/>
      </w:r>
    </w:p>
  </w:footnote>
  <w:footnote w:type="continuationNotice" w:id="1">
    <w:p w14:paraId="62A81F68" w14:textId="77777777" w:rsidR="00246C68" w:rsidRDefault="00246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6FE6" w14:textId="77777777" w:rsidR="00284084" w:rsidRDefault="00284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227E" w14:textId="77777777" w:rsidR="00A11470" w:rsidRDefault="00A114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6F06F0" wp14:editId="3C69E8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ca84e3aa0ddd0f342c683e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10E7C1" w14:textId="77777777" w:rsidR="00A11470" w:rsidRPr="00A11470" w:rsidRDefault="00A11470" w:rsidP="00A1147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114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F06F0" id="_x0000_t202" coordsize="21600,21600" o:spt="202" path="m,l,21600r21600,l21600,xe">
              <v:stroke joinstyle="miter"/>
              <v:path gradientshapeok="t" o:connecttype="rect"/>
            </v:shapetype>
            <v:shape id="MSIPCM9ca84e3aa0ddd0f342c683e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mxV9E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4610E7C1" w14:textId="77777777" w:rsidR="00A11470" w:rsidRPr="00A11470" w:rsidRDefault="00A11470" w:rsidP="00A1147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1147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72A0" w14:textId="77777777" w:rsidR="00284084" w:rsidRDefault="00284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631BB"/>
    <w:multiLevelType w:val="hybridMultilevel"/>
    <w:tmpl w:val="B4E2E2FA"/>
    <w:lvl w:ilvl="0" w:tplc="AD3A0C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C48"/>
    <w:multiLevelType w:val="hybridMultilevel"/>
    <w:tmpl w:val="402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7B"/>
    <w:rsid w:val="00007118"/>
    <w:rsid w:val="00075648"/>
    <w:rsid w:val="00163381"/>
    <w:rsid w:val="00246C68"/>
    <w:rsid w:val="00284084"/>
    <w:rsid w:val="0038450E"/>
    <w:rsid w:val="003A4953"/>
    <w:rsid w:val="004D7B91"/>
    <w:rsid w:val="00547ADB"/>
    <w:rsid w:val="006179AC"/>
    <w:rsid w:val="00623A15"/>
    <w:rsid w:val="0069467D"/>
    <w:rsid w:val="008B7338"/>
    <w:rsid w:val="008E3C30"/>
    <w:rsid w:val="009D0F75"/>
    <w:rsid w:val="00A11470"/>
    <w:rsid w:val="00AA7715"/>
    <w:rsid w:val="00B42A7B"/>
    <w:rsid w:val="00E1703B"/>
    <w:rsid w:val="00E56746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7E505D"/>
  <w15:docId w15:val="{EE927625-7B1E-49EC-AF23-2C70C2F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70"/>
  </w:style>
  <w:style w:type="paragraph" w:styleId="Footer">
    <w:name w:val="footer"/>
    <w:basedOn w:val="Normal"/>
    <w:link w:val="FooterChar"/>
    <w:uiPriority w:val="99"/>
    <w:unhideWhenUsed/>
    <w:rsid w:val="00A1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70"/>
  </w:style>
  <w:style w:type="character" w:styleId="CommentReference">
    <w:name w:val="annotation reference"/>
    <w:basedOn w:val="DefaultParagraphFont"/>
    <w:uiPriority w:val="99"/>
    <w:semiHidden/>
    <w:unhideWhenUsed/>
    <w:rsid w:val="00246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Angeli</dc:creator>
  <cp:lastModifiedBy>Biederman, Beth</cp:lastModifiedBy>
  <cp:revision>10</cp:revision>
  <dcterms:created xsi:type="dcterms:W3CDTF">2021-04-20T15:24:00Z</dcterms:created>
  <dcterms:modified xsi:type="dcterms:W3CDTF">2022-02-08T10:55:00Z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2021-04-20T15:23:48Z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/>
  </property>
  <property fmtid="{D5CDD505-2E9C-101B-9397-08002B2CF9AE}" pid="8" name="MSIP_Label_763da656-5c75-4f6d-9461-4a3ce9a537cc_ContentBits">
    <vt:lpwstr>1</vt:lpwstr>
  </property>
</Properties>
</file>