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ED1E" w14:textId="3B36C34B" w:rsidR="00005218" w:rsidRDefault="00005218" w:rsidP="00005218">
      <w:pPr>
        <w:jc w:val="center"/>
      </w:pPr>
      <w:r>
        <w:rPr>
          <w:noProof/>
          <w:lang w:eastAsia="en-GB"/>
        </w:rPr>
        <w:drawing>
          <wp:inline distT="0" distB="0" distL="0" distR="0" wp14:anchorId="2BC8D25D" wp14:editId="523AF786">
            <wp:extent cx="2988945" cy="1252855"/>
            <wp:effectExtent l="0" t="0" r="1905" b="4445"/>
            <wp:docPr id="1" name="Picture 1" descr="DCC%20Logo%2009%20Std%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20Logo%2009%20Std%20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945" cy="1252855"/>
                    </a:xfrm>
                    <a:prstGeom prst="rect">
                      <a:avLst/>
                    </a:prstGeom>
                    <a:noFill/>
                    <a:ln>
                      <a:noFill/>
                    </a:ln>
                  </pic:spPr>
                </pic:pic>
              </a:graphicData>
            </a:graphic>
          </wp:inline>
        </w:drawing>
      </w:r>
    </w:p>
    <w:p w14:paraId="59ABB0C2" w14:textId="77777777" w:rsidR="00005218" w:rsidRDefault="00005218" w:rsidP="00005218"/>
    <w:p w14:paraId="2AA8DFD7" w14:textId="15D938F4" w:rsidR="00005218" w:rsidRPr="001175CD" w:rsidRDefault="00005218" w:rsidP="00005218">
      <w:pPr>
        <w:widowControl w:val="0"/>
        <w:suppressAutoHyphens/>
        <w:spacing w:after="0"/>
        <w:jc w:val="center"/>
        <w:rPr>
          <w:rFonts w:cs="Arial"/>
          <w:b/>
          <w:sz w:val="32"/>
        </w:rPr>
      </w:pPr>
      <w:r w:rsidRPr="00005218">
        <w:rPr>
          <w:rFonts w:cs="Arial"/>
          <w:b/>
          <w:sz w:val="32"/>
        </w:rPr>
        <w:t>SERVICES CONTRACT</w:t>
      </w:r>
    </w:p>
    <w:p w14:paraId="2B9FFB05" w14:textId="77777777" w:rsidR="00005218" w:rsidRPr="001175CD" w:rsidRDefault="00005218" w:rsidP="00005218">
      <w:pPr>
        <w:widowControl w:val="0"/>
        <w:suppressAutoHyphens/>
        <w:spacing w:after="0"/>
        <w:jc w:val="center"/>
        <w:rPr>
          <w:rFonts w:cs="Arial"/>
          <w:b/>
          <w:sz w:val="28"/>
        </w:rPr>
      </w:pPr>
    </w:p>
    <w:p w14:paraId="336DC655" w14:textId="77777777" w:rsidR="00005218" w:rsidRPr="001175CD" w:rsidRDefault="00005218" w:rsidP="00005218">
      <w:pPr>
        <w:widowControl w:val="0"/>
        <w:suppressAutoHyphens/>
        <w:spacing w:after="0"/>
        <w:jc w:val="center"/>
        <w:rPr>
          <w:rFonts w:cs="Arial"/>
          <w:b/>
          <w:sz w:val="28"/>
        </w:rPr>
      </w:pPr>
    </w:p>
    <w:p w14:paraId="155E8AB7" w14:textId="77777777" w:rsidR="00005218" w:rsidRPr="001175CD" w:rsidRDefault="00005218" w:rsidP="00005218">
      <w:pPr>
        <w:widowControl w:val="0"/>
        <w:suppressAutoHyphens/>
        <w:spacing w:after="0"/>
        <w:jc w:val="center"/>
        <w:rPr>
          <w:rFonts w:cs="Arial"/>
          <w:b/>
          <w:sz w:val="28"/>
        </w:rPr>
      </w:pPr>
    </w:p>
    <w:p w14:paraId="66FC4E2B" w14:textId="32AD9D65" w:rsidR="00005218" w:rsidRPr="001175CD" w:rsidRDefault="00023DCF" w:rsidP="00005218">
      <w:pPr>
        <w:widowControl w:val="0"/>
        <w:suppressAutoHyphens/>
        <w:spacing w:after="0"/>
        <w:jc w:val="center"/>
        <w:rPr>
          <w:rFonts w:cs="Arial"/>
          <w:b/>
          <w:sz w:val="28"/>
        </w:rPr>
      </w:pPr>
      <w:r>
        <w:rPr>
          <w:rFonts w:cs="Arial"/>
          <w:b/>
          <w:sz w:val="28"/>
        </w:rPr>
        <w:t xml:space="preserve">THE </w:t>
      </w:r>
      <w:r w:rsidR="00005218" w:rsidRPr="001175CD">
        <w:rPr>
          <w:rFonts w:cs="Arial"/>
          <w:b/>
          <w:sz w:val="28"/>
        </w:rPr>
        <w:t xml:space="preserve">COUNTY COUNCIL </w:t>
      </w:r>
      <w:r>
        <w:rPr>
          <w:rFonts w:cs="Arial"/>
          <w:b/>
          <w:sz w:val="28"/>
        </w:rPr>
        <w:t xml:space="preserve">OF DURHAM </w:t>
      </w:r>
      <w:r w:rsidR="00005218" w:rsidRPr="001175CD">
        <w:rPr>
          <w:rFonts w:cs="Arial"/>
          <w:b/>
          <w:sz w:val="28"/>
        </w:rPr>
        <w:t>(1)</w:t>
      </w:r>
    </w:p>
    <w:p w14:paraId="784FB098" w14:textId="77777777" w:rsidR="00005218" w:rsidRPr="001175CD" w:rsidRDefault="00005218" w:rsidP="00005218">
      <w:pPr>
        <w:widowControl w:val="0"/>
        <w:suppressAutoHyphens/>
        <w:spacing w:after="0"/>
        <w:jc w:val="center"/>
        <w:rPr>
          <w:rFonts w:cs="Arial"/>
          <w:b/>
          <w:sz w:val="28"/>
        </w:rPr>
      </w:pPr>
    </w:p>
    <w:p w14:paraId="2436A36B" w14:textId="497C0621" w:rsidR="00005218" w:rsidRPr="001175CD" w:rsidRDefault="00005218" w:rsidP="00005218">
      <w:pPr>
        <w:widowControl w:val="0"/>
        <w:suppressAutoHyphens/>
        <w:spacing w:after="0"/>
        <w:jc w:val="center"/>
        <w:rPr>
          <w:rFonts w:cs="Arial"/>
          <w:b/>
          <w:sz w:val="28"/>
        </w:rPr>
      </w:pPr>
      <w:r w:rsidRPr="001175CD">
        <w:rPr>
          <w:rFonts w:cs="Arial"/>
          <w:b/>
          <w:sz w:val="28"/>
        </w:rPr>
        <w:t xml:space="preserve">AS </w:t>
      </w:r>
      <w:r w:rsidR="00023DCF">
        <w:rPr>
          <w:rFonts w:cs="Arial"/>
          <w:b/>
          <w:sz w:val="28"/>
        </w:rPr>
        <w:t xml:space="preserve"> COUNCIL</w:t>
      </w:r>
    </w:p>
    <w:p w14:paraId="5F27FE6F" w14:textId="77777777" w:rsidR="00005218" w:rsidRPr="001175CD" w:rsidRDefault="00005218" w:rsidP="00005218">
      <w:pPr>
        <w:widowControl w:val="0"/>
        <w:suppressAutoHyphens/>
        <w:spacing w:after="0"/>
        <w:rPr>
          <w:rFonts w:cs="Arial"/>
          <w:b/>
          <w:sz w:val="28"/>
        </w:rPr>
      </w:pPr>
    </w:p>
    <w:p w14:paraId="1C58DBDE" w14:textId="77777777" w:rsidR="00005218" w:rsidRPr="001175CD" w:rsidRDefault="00005218" w:rsidP="00005218">
      <w:pPr>
        <w:widowControl w:val="0"/>
        <w:suppressAutoHyphens/>
        <w:spacing w:after="0"/>
        <w:jc w:val="center"/>
        <w:rPr>
          <w:rFonts w:cs="Arial"/>
          <w:b/>
          <w:sz w:val="28"/>
        </w:rPr>
      </w:pPr>
      <w:r w:rsidRPr="001175CD">
        <w:rPr>
          <w:rFonts w:cs="Arial"/>
          <w:b/>
          <w:sz w:val="28"/>
        </w:rPr>
        <w:t>AND</w:t>
      </w:r>
    </w:p>
    <w:p w14:paraId="17F78A93" w14:textId="77777777" w:rsidR="00005218" w:rsidRPr="001175CD" w:rsidRDefault="00005218" w:rsidP="00005218">
      <w:pPr>
        <w:widowControl w:val="0"/>
        <w:suppressAutoHyphens/>
        <w:spacing w:after="0"/>
        <w:jc w:val="center"/>
        <w:rPr>
          <w:rFonts w:cs="Arial"/>
          <w:b/>
          <w:sz w:val="28"/>
        </w:rPr>
      </w:pPr>
    </w:p>
    <w:p w14:paraId="0E8BE25A" w14:textId="2B5D0F2E" w:rsidR="00005218" w:rsidRPr="006D3A91" w:rsidRDefault="00005218" w:rsidP="00005218">
      <w:pPr>
        <w:widowControl w:val="0"/>
        <w:suppressAutoHyphens/>
        <w:spacing w:after="0"/>
        <w:jc w:val="center"/>
        <w:rPr>
          <w:rFonts w:cs="Arial"/>
          <w:b/>
          <w:color w:val="FF0000"/>
          <w:sz w:val="28"/>
        </w:rPr>
      </w:pPr>
      <w:r w:rsidRPr="001175CD">
        <w:rPr>
          <w:rFonts w:cs="Arial"/>
          <w:b/>
          <w:sz w:val="28"/>
          <w:highlight w:val="yellow"/>
        </w:rPr>
        <w:t>[PROVIDER NAME]</w:t>
      </w:r>
      <w:r w:rsidRPr="001175CD">
        <w:rPr>
          <w:rFonts w:cs="Arial"/>
          <w:b/>
          <w:sz w:val="28"/>
        </w:rPr>
        <w:t xml:space="preserve"> (2)</w:t>
      </w:r>
      <w:r w:rsidR="006D3A91">
        <w:rPr>
          <w:rFonts w:cs="Arial"/>
          <w:b/>
          <w:sz w:val="28"/>
        </w:rPr>
        <w:t xml:space="preserve"> </w:t>
      </w:r>
    </w:p>
    <w:p w14:paraId="27774BF9" w14:textId="77777777" w:rsidR="00005218" w:rsidRPr="001175CD" w:rsidRDefault="00005218" w:rsidP="00005218">
      <w:pPr>
        <w:widowControl w:val="0"/>
        <w:suppressAutoHyphens/>
        <w:spacing w:after="0"/>
        <w:jc w:val="center"/>
        <w:rPr>
          <w:rFonts w:cs="Arial"/>
          <w:b/>
          <w:sz w:val="28"/>
        </w:rPr>
      </w:pPr>
    </w:p>
    <w:p w14:paraId="26AA488E" w14:textId="77777777" w:rsidR="00005218" w:rsidRPr="001175CD" w:rsidRDefault="00005218" w:rsidP="00005218">
      <w:pPr>
        <w:widowControl w:val="0"/>
        <w:suppressAutoHyphens/>
        <w:spacing w:after="0"/>
        <w:jc w:val="center"/>
        <w:rPr>
          <w:rFonts w:cs="Arial"/>
          <w:b/>
          <w:sz w:val="28"/>
        </w:rPr>
      </w:pPr>
    </w:p>
    <w:p w14:paraId="6DAE32CB" w14:textId="77777777" w:rsidR="00005218" w:rsidRPr="001175CD" w:rsidRDefault="00005218" w:rsidP="00005218">
      <w:pPr>
        <w:widowControl w:val="0"/>
        <w:suppressAutoHyphens/>
        <w:spacing w:after="0"/>
        <w:jc w:val="center"/>
        <w:rPr>
          <w:rFonts w:cs="Arial"/>
          <w:b/>
          <w:sz w:val="28"/>
        </w:rPr>
      </w:pPr>
      <w:r w:rsidRPr="001175CD">
        <w:rPr>
          <w:rFonts w:cs="Arial"/>
          <w:b/>
          <w:sz w:val="28"/>
        </w:rPr>
        <w:t>AS PROVIDER</w:t>
      </w:r>
    </w:p>
    <w:p w14:paraId="4EDF9353" w14:textId="77777777" w:rsidR="00005218" w:rsidRPr="00844EFD" w:rsidRDefault="00005218" w:rsidP="00005218">
      <w:pPr>
        <w:widowControl w:val="0"/>
        <w:suppressAutoHyphens/>
        <w:spacing w:after="0"/>
        <w:jc w:val="center"/>
        <w:rPr>
          <w:rFonts w:cs="Arial"/>
          <w:sz w:val="28"/>
        </w:rPr>
      </w:pPr>
    </w:p>
    <w:p w14:paraId="7223C179" w14:textId="77777777" w:rsidR="00005218" w:rsidRDefault="00005218" w:rsidP="00005218">
      <w:pPr>
        <w:widowControl w:val="0"/>
        <w:suppressAutoHyphens/>
        <w:spacing w:after="0"/>
        <w:rPr>
          <w:rFonts w:cs="Arial"/>
          <w:sz w:val="24"/>
        </w:rPr>
      </w:pPr>
    </w:p>
    <w:p w14:paraId="60C2357E" w14:textId="77777777" w:rsidR="00005218" w:rsidRDefault="00005218" w:rsidP="00005218">
      <w:pPr>
        <w:widowControl w:val="0"/>
        <w:suppressAutoHyphens/>
        <w:spacing w:after="0"/>
        <w:rPr>
          <w:rFonts w:cs="Arial"/>
          <w:sz w:val="24"/>
        </w:rPr>
      </w:pPr>
    </w:p>
    <w:p w14:paraId="158B0A67" w14:textId="77777777" w:rsidR="00005218" w:rsidRPr="00844EFD" w:rsidRDefault="00005218" w:rsidP="00005218">
      <w:pPr>
        <w:widowControl w:val="0"/>
        <w:suppressAutoHyphens/>
        <w:spacing w:after="0"/>
        <w:rPr>
          <w:rFonts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3"/>
      </w:tblGrid>
      <w:tr w:rsidR="00005218" w:rsidRPr="00844EFD" w14:paraId="02165E80" w14:textId="77777777" w:rsidTr="00CE3B70">
        <w:trPr>
          <w:jc w:val="center"/>
        </w:trPr>
        <w:tc>
          <w:tcPr>
            <w:tcW w:w="6093" w:type="dxa"/>
            <w:tcBorders>
              <w:top w:val="single" w:sz="12" w:space="0" w:color="auto"/>
              <w:left w:val="nil"/>
              <w:bottom w:val="single" w:sz="12" w:space="0" w:color="auto"/>
              <w:right w:val="nil"/>
            </w:tcBorders>
          </w:tcPr>
          <w:p w14:paraId="121ACCEA" w14:textId="77777777" w:rsidR="00005218" w:rsidRPr="00844EFD" w:rsidRDefault="00005218" w:rsidP="00CE3B70">
            <w:pPr>
              <w:widowControl w:val="0"/>
              <w:suppressAutoHyphens/>
              <w:spacing w:after="0"/>
              <w:jc w:val="center"/>
              <w:rPr>
                <w:rFonts w:cs="Arial"/>
                <w:sz w:val="24"/>
              </w:rPr>
            </w:pPr>
          </w:p>
          <w:p w14:paraId="2933E907" w14:textId="77777777" w:rsidR="00005218" w:rsidRPr="001175CD" w:rsidRDefault="00005218" w:rsidP="00CE3B70">
            <w:pPr>
              <w:widowControl w:val="0"/>
              <w:suppressAutoHyphens/>
              <w:spacing w:after="0"/>
              <w:jc w:val="center"/>
              <w:rPr>
                <w:rFonts w:cs="Arial"/>
                <w:b/>
                <w:sz w:val="24"/>
              </w:rPr>
            </w:pPr>
            <w:r w:rsidRPr="001175CD">
              <w:rPr>
                <w:rFonts w:cs="Arial"/>
                <w:b/>
                <w:sz w:val="24"/>
              </w:rPr>
              <w:t xml:space="preserve">CONTRACT FOR THE </w:t>
            </w:r>
          </w:p>
          <w:p w14:paraId="477F77FA" w14:textId="77777777" w:rsidR="00005218" w:rsidRPr="001175CD" w:rsidRDefault="00005218" w:rsidP="00CE3B70">
            <w:pPr>
              <w:widowControl w:val="0"/>
              <w:suppressAutoHyphens/>
              <w:spacing w:after="0"/>
              <w:jc w:val="center"/>
              <w:rPr>
                <w:rFonts w:cs="Arial"/>
                <w:b/>
                <w:sz w:val="24"/>
              </w:rPr>
            </w:pPr>
          </w:p>
          <w:p w14:paraId="002A81C6" w14:textId="342758AF" w:rsidR="00005218" w:rsidRPr="001175CD" w:rsidRDefault="00005218" w:rsidP="0092080F">
            <w:pPr>
              <w:widowControl w:val="0"/>
              <w:suppressAutoHyphens/>
              <w:spacing w:after="0"/>
              <w:jc w:val="center"/>
              <w:rPr>
                <w:rFonts w:cs="Arial"/>
                <w:b/>
                <w:sz w:val="24"/>
              </w:rPr>
            </w:pPr>
            <w:r w:rsidRPr="001175CD">
              <w:rPr>
                <w:rFonts w:cs="Arial"/>
                <w:b/>
                <w:sz w:val="24"/>
              </w:rPr>
              <w:t>PROVISION OF</w:t>
            </w:r>
            <w:r w:rsidR="00954EAC">
              <w:rPr>
                <w:rFonts w:cs="Arial"/>
                <w:b/>
                <w:sz w:val="24"/>
              </w:rPr>
              <w:t xml:space="preserve"> </w:t>
            </w:r>
            <w:r w:rsidR="0092080F">
              <w:rPr>
                <w:rFonts w:cs="Arial"/>
                <w:b/>
                <w:sz w:val="24"/>
              </w:rPr>
              <w:t>ACTIVITIES TO SUPPORT CHILDREN/YOUNG PEOPLE IN COUNTY DURHAM</w:t>
            </w:r>
          </w:p>
          <w:p w14:paraId="79C13522" w14:textId="77777777" w:rsidR="00005218" w:rsidRPr="001175CD" w:rsidRDefault="00005218" w:rsidP="00CE3B70">
            <w:pPr>
              <w:widowControl w:val="0"/>
              <w:suppressAutoHyphens/>
              <w:spacing w:after="0"/>
              <w:jc w:val="center"/>
              <w:rPr>
                <w:rFonts w:cs="Arial"/>
                <w:b/>
                <w:sz w:val="24"/>
              </w:rPr>
            </w:pPr>
          </w:p>
          <w:p w14:paraId="1A1D0D01" w14:textId="5812F84D" w:rsidR="00005218" w:rsidRPr="001175CD" w:rsidRDefault="00005218" w:rsidP="00CE3B70">
            <w:pPr>
              <w:widowControl w:val="0"/>
              <w:suppressAutoHyphens/>
              <w:spacing w:after="0"/>
              <w:jc w:val="center"/>
              <w:rPr>
                <w:rFonts w:cs="Arial"/>
                <w:b/>
                <w:sz w:val="24"/>
              </w:rPr>
            </w:pPr>
            <w:r w:rsidRPr="001175CD">
              <w:rPr>
                <w:rFonts w:cs="Arial"/>
                <w:b/>
                <w:sz w:val="24"/>
              </w:rPr>
              <w:t xml:space="preserve"> </w:t>
            </w:r>
          </w:p>
          <w:p w14:paraId="6788B1B5" w14:textId="77777777" w:rsidR="00005218" w:rsidRPr="00844EFD" w:rsidRDefault="00005218" w:rsidP="00CE3B70">
            <w:pPr>
              <w:widowControl w:val="0"/>
              <w:suppressAutoHyphens/>
              <w:spacing w:after="0"/>
              <w:rPr>
                <w:rFonts w:cs="Arial"/>
                <w:sz w:val="24"/>
              </w:rPr>
            </w:pPr>
          </w:p>
        </w:tc>
      </w:tr>
    </w:tbl>
    <w:p w14:paraId="2F33FDA3" w14:textId="77777777" w:rsidR="00005218" w:rsidRDefault="00005218" w:rsidP="00005218">
      <w:pPr>
        <w:jc w:val="center"/>
      </w:pPr>
    </w:p>
    <w:p w14:paraId="6FC9EFF2" w14:textId="77777777" w:rsidR="00005218" w:rsidRPr="001175CD" w:rsidRDefault="00005218" w:rsidP="00005218">
      <w:pPr>
        <w:spacing w:after="0"/>
        <w:jc w:val="center"/>
        <w:rPr>
          <w:rFonts w:cs="Arial"/>
          <w:sz w:val="20"/>
        </w:rPr>
      </w:pPr>
      <w:r w:rsidRPr="001175CD">
        <w:rPr>
          <w:rFonts w:cs="Arial"/>
          <w:sz w:val="20"/>
        </w:rPr>
        <w:t>Helen Lynch</w:t>
      </w:r>
    </w:p>
    <w:p w14:paraId="31070B0E" w14:textId="77777777" w:rsidR="00005218" w:rsidRPr="001175CD" w:rsidRDefault="00005218" w:rsidP="00005218">
      <w:pPr>
        <w:spacing w:after="0"/>
        <w:jc w:val="center"/>
        <w:rPr>
          <w:rFonts w:cs="Arial"/>
          <w:sz w:val="20"/>
        </w:rPr>
      </w:pPr>
      <w:r w:rsidRPr="001175CD">
        <w:rPr>
          <w:rFonts w:cs="Arial"/>
          <w:sz w:val="20"/>
        </w:rPr>
        <w:t>Head of Legal and Democratic Services</w:t>
      </w:r>
    </w:p>
    <w:p w14:paraId="763FE08A" w14:textId="77777777" w:rsidR="00005218" w:rsidRPr="001175CD" w:rsidRDefault="00005218" w:rsidP="00005218">
      <w:pPr>
        <w:spacing w:after="0"/>
        <w:jc w:val="center"/>
        <w:rPr>
          <w:rFonts w:cs="Arial"/>
          <w:sz w:val="20"/>
        </w:rPr>
      </w:pPr>
      <w:r w:rsidRPr="001175CD">
        <w:rPr>
          <w:rFonts w:cs="Arial"/>
          <w:sz w:val="20"/>
        </w:rPr>
        <w:t>Durham County Council</w:t>
      </w:r>
    </w:p>
    <w:p w14:paraId="0B9600C7" w14:textId="77777777" w:rsidR="00005218" w:rsidRPr="001175CD" w:rsidRDefault="00005218" w:rsidP="00005218">
      <w:pPr>
        <w:spacing w:after="0"/>
        <w:jc w:val="center"/>
        <w:rPr>
          <w:rFonts w:cs="Arial"/>
          <w:sz w:val="20"/>
        </w:rPr>
      </w:pPr>
      <w:r w:rsidRPr="001175CD">
        <w:rPr>
          <w:rFonts w:cs="Arial"/>
          <w:sz w:val="20"/>
        </w:rPr>
        <w:t>County Hall</w:t>
      </w:r>
    </w:p>
    <w:p w14:paraId="14A8827A" w14:textId="77777777" w:rsidR="00005218" w:rsidRPr="001175CD" w:rsidRDefault="00005218" w:rsidP="00005218">
      <w:pPr>
        <w:spacing w:after="0"/>
        <w:jc w:val="center"/>
        <w:rPr>
          <w:rFonts w:cs="Arial"/>
          <w:sz w:val="20"/>
        </w:rPr>
      </w:pPr>
      <w:r w:rsidRPr="001175CD">
        <w:rPr>
          <w:rFonts w:cs="Arial"/>
          <w:sz w:val="20"/>
        </w:rPr>
        <w:t xml:space="preserve">Durham    </w:t>
      </w:r>
    </w:p>
    <w:p w14:paraId="1FA22DEE" w14:textId="77777777" w:rsidR="00005218" w:rsidRPr="001175CD" w:rsidRDefault="00005218" w:rsidP="00005218">
      <w:pPr>
        <w:spacing w:after="0"/>
        <w:jc w:val="center"/>
        <w:rPr>
          <w:rFonts w:cs="Arial"/>
          <w:sz w:val="20"/>
        </w:rPr>
      </w:pPr>
      <w:r w:rsidRPr="001175CD">
        <w:rPr>
          <w:rFonts w:cs="Arial"/>
          <w:sz w:val="20"/>
        </w:rPr>
        <w:t>DH1 5UL</w:t>
      </w:r>
    </w:p>
    <w:p w14:paraId="56B6A0DC" w14:textId="3EEEF880" w:rsidR="00005218" w:rsidRDefault="00005218">
      <w:pPr>
        <w:spacing w:after="0"/>
        <w:jc w:val="left"/>
        <w:rPr>
          <w:rFonts w:cs="Arial"/>
          <w:b/>
          <w:sz w:val="18"/>
          <w:szCs w:val="18"/>
          <w:lang w:eastAsia="en-GB"/>
        </w:rPr>
      </w:pPr>
      <w:r>
        <w:rPr>
          <w:rFonts w:cs="Arial"/>
          <w:b/>
          <w:sz w:val="18"/>
          <w:szCs w:val="18"/>
          <w:lang w:eastAsia="en-GB"/>
        </w:rPr>
        <w:br w:type="page"/>
      </w:r>
    </w:p>
    <w:p w14:paraId="70C021AF" w14:textId="77777777" w:rsidR="00005218" w:rsidRDefault="00005218">
      <w:pPr>
        <w:spacing w:after="0"/>
        <w:jc w:val="left"/>
        <w:rPr>
          <w:rFonts w:cs="Arial"/>
          <w:b/>
          <w:sz w:val="18"/>
          <w:szCs w:val="18"/>
          <w:lang w:eastAsia="en-GB"/>
        </w:rPr>
      </w:pPr>
    </w:p>
    <w:p w14:paraId="271FAF2D" w14:textId="296304A9" w:rsidR="00C52421" w:rsidRPr="005C375F" w:rsidRDefault="00C52421" w:rsidP="00C52421">
      <w:pPr>
        <w:keepNext/>
        <w:spacing w:after="0"/>
        <w:jc w:val="center"/>
        <w:rPr>
          <w:rFonts w:cs="Arial"/>
          <w:b/>
          <w:sz w:val="18"/>
          <w:szCs w:val="18"/>
          <w:lang w:eastAsia="en-GB"/>
        </w:rPr>
      </w:pPr>
      <w:r w:rsidRPr="005C375F">
        <w:rPr>
          <w:rFonts w:cs="Arial"/>
          <w:b/>
          <w:sz w:val="18"/>
          <w:szCs w:val="18"/>
          <w:lang w:eastAsia="en-GB"/>
        </w:rPr>
        <w:t>CONTRACT PARTICULARS</w:t>
      </w:r>
    </w:p>
    <w:p w14:paraId="059029FE" w14:textId="77777777" w:rsidR="00C52421" w:rsidRPr="005C375F" w:rsidRDefault="00C52421" w:rsidP="00C52421">
      <w:pPr>
        <w:keepNext/>
        <w:spacing w:after="0"/>
        <w:jc w:val="center"/>
        <w:rPr>
          <w:rFonts w:cs="Arial"/>
          <w:b/>
          <w:sz w:val="18"/>
          <w:szCs w:val="18"/>
          <w:lang w:eastAsia="en-GB"/>
        </w:rPr>
      </w:pPr>
    </w:p>
    <w:p w14:paraId="06A7A42F" w14:textId="77777777" w:rsidR="00C52421" w:rsidRPr="005C375F" w:rsidRDefault="00C52421" w:rsidP="00C52421">
      <w:pPr>
        <w:spacing w:after="0"/>
        <w:jc w:val="left"/>
        <w:rPr>
          <w:rFonts w:cs="Arial"/>
          <w:b/>
          <w:sz w:val="18"/>
          <w:szCs w:val="18"/>
          <w:lang w:eastAsia="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66"/>
        <w:gridCol w:w="742"/>
        <w:gridCol w:w="2040"/>
        <w:gridCol w:w="2774"/>
      </w:tblGrid>
      <w:tr w:rsidR="00C52421" w:rsidRPr="005C375F" w14:paraId="631CB992" w14:textId="77777777" w:rsidTr="004D0A57">
        <w:tc>
          <w:tcPr>
            <w:tcW w:w="3708" w:type="dxa"/>
            <w:gridSpan w:val="2"/>
            <w:tcBorders>
              <w:top w:val="single" w:sz="4" w:space="0" w:color="auto"/>
              <w:left w:val="single" w:sz="4" w:space="0" w:color="auto"/>
            </w:tcBorders>
          </w:tcPr>
          <w:p w14:paraId="6852474F" w14:textId="77777777" w:rsidR="00C52421" w:rsidRPr="005C375F" w:rsidRDefault="00C52421" w:rsidP="004D0A57">
            <w:pPr>
              <w:spacing w:before="120" w:after="120"/>
              <w:jc w:val="left"/>
              <w:rPr>
                <w:rFonts w:cs="Arial"/>
                <w:b/>
                <w:sz w:val="18"/>
                <w:szCs w:val="18"/>
                <w:lang w:eastAsia="en-GB"/>
              </w:rPr>
            </w:pPr>
          </w:p>
          <w:p w14:paraId="3786904B" w14:textId="77777777" w:rsidR="00C52421" w:rsidRPr="005C375F" w:rsidRDefault="00C52421" w:rsidP="004D0A57">
            <w:pPr>
              <w:spacing w:before="120" w:after="120"/>
              <w:jc w:val="left"/>
              <w:rPr>
                <w:rFonts w:cs="Arial"/>
                <w:b/>
                <w:sz w:val="18"/>
                <w:szCs w:val="18"/>
                <w:lang w:eastAsia="en-GB"/>
              </w:rPr>
            </w:pPr>
            <w:r w:rsidRPr="005C375F">
              <w:rPr>
                <w:rFonts w:cs="Arial"/>
                <w:b/>
                <w:sz w:val="18"/>
                <w:szCs w:val="18"/>
                <w:lang w:eastAsia="en-GB"/>
              </w:rPr>
              <w:t>Contract Title</w:t>
            </w:r>
          </w:p>
        </w:tc>
        <w:tc>
          <w:tcPr>
            <w:tcW w:w="4814" w:type="dxa"/>
            <w:gridSpan w:val="2"/>
            <w:tcBorders>
              <w:top w:val="single" w:sz="4" w:space="0" w:color="auto"/>
              <w:right w:val="single" w:sz="4" w:space="0" w:color="auto"/>
            </w:tcBorders>
          </w:tcPr>
          <w:p w14:paraId="405A6AFB" w14:textId="0F7876D0" w:rsidR="00C52421" w:rsidRDefault="00D510A4" w:rsidP="004D0A57">
            <w:pPr>
              <w:spacing w:before="160" w:after="160" w:line="300" w:lineRule="atLeast"/>
              <w:jc w:val="left"/>
              <w:rPr>
                <w:rFonts w:cs="Arial"/>
                <w:b/>
                <w:sz w:val="18"/>
                <w:szCs w:val="18"/>
                <w:lang w:eastAsia="en-GB"/>
              </w:rPr>
            </w:pPr>
            <w:r>
              <w:rPr>
                <w:rFonts w:cs="Arial"/>
                <w:b/>
                <w:sz w:val="18"/>
                <w:szCs w:val="18"/>
                <w:lang w:eastAsia="en-GB"/>
              </w:rPr>
              <w:t>Contract for</w:t>
            </w:r>
            <w:r w:rsidR="005A3B58">
              <w:rPr>
                <w:rFonts w:cs="Arial"/>
                <w:b/>
                <w:sz w:val="18"/>
                <w:szCs w:val="18"/>
                <w:lang w:eastAsia="en-GB"/>
              </w:rPr>
              <w:t xml:space="preserve"> </w:t>
            </w:r>
            <w:r w:rsidR="0092080F">
              <w:rPr>
                <w:rFonts w:cs="Arial"/>
                <w:b/>
                <w:sz w:val="18"/>
                <w:szCs w:val="18"/>
                <w:lang w:eastAsia="en-GB"/>
              </w:rPr>
              <w:t>Activit</w:t>
            </w:r>
            <w:r w:rsidR="003A4497">
              <w:rPr>
                <w:rFonts w:cs="Arial"/>
                <w:b/>
                <w:sz w:val="18"/>
                <w:szCs w:val="18"/>
                <w:lang w:eastAsia="en-GB"/>
              </w:rPr>
              <w:t>i</w:t>
            </w:r>
            <w:r w:rsidR="0092080F">
              <w:rPr>
                <w:rFonts w:cs="Arial"/>
                <w:b/>
                <w:sz w:val="18"/>
                <w:szCs w:val="18"/>
                <w:lang w:eastAsia="en-GB"/>
              </w:rPr>
              <w:t>es to support children/young people in County Durham</w:t>
            </w:r>
          </w:p>
          <w:p w14:paraId="67C701F0" w14:textId="77777777" w:rsidR="00D510A4" w:rsidRPr="005C375F" w:rsidRDefault="00D510A4" w:rsidP="004D0A57">
            <w:pPr>
              <w:spacing w:before="160" w:after="160" w:line="300" w:lineRule="atLeast"/>
              <w:jc w:val="left"/>
              <w:rPr>
                <w:rFonts w:cs="Arial"/>
                <w:b/>
                <w:sz w:val="18"/>
                <w:szCs w:val="18"/>
                <w:lang w:eastAsia="en-GB"/>
              </w:rPr>
            </w:pPr>
          </w:p>
          <w:p w14:paraId="58A23D76" w14:textId="77777777" w:rsidR="00C52421" w:rsidRPr="005C375F" w:rsidRDefault="00C52421" w:rsidP="004D0A57">
            <w:pPr>
              <w:spacing w:before="120" w:after="120"/>
              <w:jc w:val="left"/>
              <w:rPr>
                <w:rFonts w:cs="Arial"/>
                <w:b/>
                <w:sz w:val="18"/>
                <w:szCs w:val="18"/>
                <w:lang w:eastAsia="en-GB"/>
              </w:rPr>
            </w:pPr>
          </w:p>
        </w:tc>
      </w:tr>
      <w:tr w:rsidR="00C52421" w:rsidRPr="005C375F" w14:paraId="7F0E016C" w14:textId="77777777" w:rsidTr="004D0A57">
        <w:tc>
          <w:tcPr>
            <w:tcW w:w="3708" w:type="dxa"/>
            <w:gridSpan w:val="2"/>
            <w:tcBorders>
              <w:left w:val="single" w:sz="4" w:space="0" w:color="auto"/>
            </w:tcBorders>
          </w:tcPr>
          <w:p w14:paraId="600810D8" w14:textId="77777777" w:rsidR="00C52421" w:rsidRPr="005C375F" w:rsidRDefault="00C52421" w:rsidP="004D0A57">
            <w:pPr>
              <w:spacing w:before="120" w:after="120"/>
              <w:jc w:val="left"/>
              <w:rPr>
                <w:rFonts w:cs="Arial"/>
                <w:b/>
                <w:sz w:val="18"/>
                <w:szCs w:val="18"/>
                <w:lang w:eastAsia="en-GB"/>
              </w:rPr>
            </w:pPr>
            <w:r w:rsidRPr="005C375F">
              <w:rPr>
                <w:rFonts w:cs="Arial"/>
                <w:b/>
                <w:sz w:val="18"/>
                <w:szCs w:val="18"/>
                <w:lang w:eastAsia="en-GB"/>
              </w:rPr>
              <w:t>Council</w:t>
            </w:r>
          </w:p>
        </w:tc>
        <w:tc>
          <w:tcPr>
            <w:tcW w:w="4814" w:type="dxa"/>
            <w:gridSpan w:val="2"/>
            <w:tcBorders>
              <w:right w:val="single" w:sz="4" w:space="0" w:color="auto"/>
            </w:tcBorders>
          </w:tcPr>
          <w:p w14:paraId="307B2382" w14:textId="7A17AB08" w:rsidR="00C52421" w:rsidRPr="005C375F" w:rsidRDefault="00C52421" w:rsidP="004D0A57">
            <w:pPr>
              <w:spacing w:before="120" w:after="120"/>
              <w:jc w:val="left"/>
              <w:rPr>
                <w:rFonts w:cs="Arial"/>
                <w:b/>
                <w:sz w:val="18"/>
                <w:szCs w:val="18"/>
                <w:lang w:eastAsia="en-GB"/>
              </w:rPr>
            </w:pPr>
            <w:r w:rsidRPr="005C375F">
              <w:rPr>
                <w:rFonts w:cs="Arial"/>
                <w:b/>
                <w:sz w:val="18"/>
                <w:szCs w:val="18"/>
                <w:lang w:eastAsia="en-GB"/>
              </w:rPr>
              <w:t xml:space="preserve">The </w:t>
            </w:r>
            <w:r w:rsidR="004D4C0D">
              <w:rPr>
                <w:rFonts w:cs="Arial"/>
                <w:b/>
                <w:sz w:val="18"/>
                <w:szCs w:val="18"/>
                <w:lang w:eastAsia="en-GB"/>
              </w:rPr>
              <w:t>County Council</w:t>
            </w:r>
            <w:r w:rsidRPr="005C375F">
              <w:rPr>
                <w:rFonts w:cs="Arial"/>
                <w:b/>
                <w:sz w:val="18"/>
                <w:szCs w:val="18"/>
                <w:lang w:eastAsia="en-GB"/>
              </w:rPr>
              <w:t xml:space="preserve"> of Durham </w:t>
            </w:r>
          </w:p>
        </w:tc>
      </w:tr>
      <w:tr w:rsidR="00C52421" w:rsidRPr="005C375F" w14:paraId="348F4324" w14:textId="77777777" w:rsidTr="004D0A57">
        <w:tc>
          <w:tcPr>
            <w:tcW w:w="3708" w:type="dxa"/>
            <w:gridSpan w:val="2"/>
            <w:tcBorders>
              <w:left w:val="single" w:sz="4" w:space="0" w:color="auto"/>
            </w:tcBorders>
          </w:tcPr>
          <w:p w14:paraId="57598C36" w14:textId="77777777" w:rsidR="00C52421" w:rsidRPr="005C375F" w:rsidRDefault="005E0B9B" w:rsidP="004D0A57">
            <w:pPr>
              <w:spacing w:before="120" w:after="120"/>
              <w:jc w:val="left"/>
              <w:rPr>
                <w:rFonts w:cs="Arial"/>
                <w:b/>
                <w:sz w:val="18"/>
                <w:szCs w:val="18"/>
                <w:lang w:eastAsia="en-GB"/>
              </w:rPr>
            </w:pPr>
            <w:r>
              <w:rPr>
                <w:rFonts w:cs="Arial"/>
                <w:b/>
                <w:sz w:val="18"/>
                <w:szCs w:val="18"/>
                <w:lang w:eastAsia="en-GB"/>
              </w:rPr>
              <w:t>Provider</w:t>
            </w:r>
          </w:p>
        </w:tc>
        <w:tc>
          <w:tcPr>
            <w:tcW w:w="4814" w:type="dxa"/>
            <w:gridSpan w:val="2"/>
            <w:tcBorders>
              <w:right w:val="single" w:sz="4" w:space="0" w:color="auto"/>
            </w:tcBorders>
          </w:tcPr>
          <w:p w14:paraId="2164D6C0" w14:textId="77777777" w:rsidR="00C52421" w:rsidRPr="005C375F" w:rsidRDefault="00C52421" w:rsidP="004D0A57">
            <w:pPr>
              <w:spacing w:before="120" w:after="120"/>
              <w:jc w:val="left"/>
              <w:rPr>
                <w:rFonts w:cs="Arial"/>
                <w:i/>
                <w:sz w:val="18"/>
                <w:szCs w:val="18"/>
                <w:lang w:eastAsia="en-GB"/>
              </w:rPr>
            </w:pPr>
            <w:r w:rsidRPr="005C375F">
              <w:rPr>
                <w:rFonts w:cs="Arial"/>
                <w:i/>
                <w:sz w:val="18"/>
                <w:szCs w:val="18"/>
                <w:highlight w:val="yellow"/>
                <w:lang w:eastAsia="en-GB"/>
              </w:rPr>
              <w:t>Insert name of organisation</w:t>
            </w:r>
          </w:p>
        </w:tc>
      </w:tr>
      <w:tr w:rsidR="00C52421" w:rsidRPr="005C375F" w14:paraId="17C0BF75" w14:textId="77777777" w:rsidTr="004D0A57">
        <w:tc>
          <w:tcPr>
            <w:tcW w:w="3708" w:type="dxa"/>
            <w:gridSpan w:val="2"/>
            <w:tcBorders>
              <w:left w:val="single" w:sz="4" w:space="0" w:color="auto"/>
            </w:tcBorders>
          </w:tcPr>
          <w:p w14:paraId="770F892D" w14:textId="77777777" w:rsidR="00C52421" w:rsidRPr="005C375F" w:rsidRDefault="00C52421" w:rsidP="004D0A57">
            <w:pPr>
              <w:spacing w:before="120" w:after="120"/>
              <w:jc w:val="left"/>
              <w:rPr>
                <w:rFonts w:cs="Arial"/>
                <w:b/>
                <w:sz w:val="18"/>
                <w:szCs w:val="18"/>
                <w:lang w:eastAsia="en-GB"/>
              </w:rPr>
            </w:pPr>
            <w:r w:rsidRPr="005C375F">
              <w:rPr>
                <w:rFonts w:cs="Arial"/>
                <w:b/>
                <w:sz w:val="18"/>
                <w:szCs w:val="18"/>
                <w:lang w:eastAsia="en-GB"/>
              </w:rPr>
              <w:t>Documents included in the Contract</w:t>
            </w:r>
          </w:p>
        </w:tc>
        <w:tc>
          <w:tcPr>
            <w:tcW w:w="4814" w:type="dxa"/>
            <w:gridSpan w:val="2"/>
            <w:tcBorders>
              <w:right w:val="single" w:sz="4" w:space="0" w:color="auto"/>
            </w:tcBorders>
          </w:tcPr>
          <w:p w14:paraId="2A0E8008" w14:textId="77777777" w:rsidR="00C52421" w:rsidRDefault="00C52421" w:rsidP="004D0A57">
            <w:pPr>
              <w:spacing w:before="120" w:after="120"/>
              <w:jc w:val="left"/>
              <w:rPr>
                <w:rFonts w:cs="Arial"/>
                <w:sz w:val="18"/>
                <w:szCs w:val="18"/>
                <w:lang w:eastAsia="en-GB"/>
              </w:rPr>
            </w:pPr>
            <w:r w:rsidRPr="005C375F">
              <w:rPr>
                <w:rFonts w:cs="Arial"/>
                <w:sz w:val="18"/>
                <w:szCs w:val="18"/>
                <w:lang w:eastAsia="en-GB"/>
              </w:rPr>
              <w:t>Contract Particulars;</w:t>
            </w:r>
          </w:p>
          <w:p w14:paraId="09526FFA" w14:textId="77777777" w:rsidR="00244792" w:rsidRDefault="00244792" w:rsidP="004D0A57">
            <w:pPr>
              <w:spacing w:before="120" w:after="120"/>
              <w:jc w:val="left"/>
              <w:rPr>
                <w:rFonts w:cs="Arial"/>
                <w:sz w:val="18"/>
                <w:szCs w:val="18"/>
                <w:lang w:eastAsia="en-GB"/>
              </w:rPr>
            </w:pPr>
            <w:r>
              <w:rPr>
                <w:rFonts w:cs="Arial"/>
                <w:sz w:val="18"/>
                <w:szCs w:val="18"/>
                <w:lang w:eastAsia="en-GB"/>
              </w:rPr>
              <w:t>Terms and Conditions:</w:t>
            </w:r>
          </w:p>
          <w:p w14:paraId="3A9E7EB8" w14:textId="77777777" w:rsidR="00244792" w:rsidRPr="005C375F" w:rsidRDefault="00244792" w:rsidP="004D0A57">
            <w:pPr>
              <w:spacing w:before="120" w:after="120"/>
              <w:jc w:val="left"/>
              <w:rPr>
                <w:rFonts w:cs="Arial"/>
                <w:sz w:val="18"/>
                <w:szCs w:val="18"/>
                <w:lang w:eastAsia="en-GB"/>
              </w:rPr>
            </w:pPr>
            <w:r>
              <w:rPr>
                <w:rFonts w:cs="Arial"/>
                <w:sz w:val="18"/>
                <w:szCs w:val="18"/>
                <w:lang w:eastAsia="en-GB"/>
              </w:rPr>
              <w:t>Schedules:</w:t>
            </w:r>
          </w:p>
          <w:p w14:paraId="617701EF" w14:textId="77777777" w:rsidR="00C52421" w:rsidRPr="00244792" w:rsidRDefault="00C52421" w:rsidP="00826833">
            <w:pPr>
              <w:pStyle w:val="ListParagraph"/>
              <w:numPr>
                <w:ilvl w:val="0"/>
                <w:numId w:val="63"/>
              </w:numPr>
              <w:spacing w:before="120" w:after="120"/>
              <w:jc w:val="left"/>
              <w:rPr>
                <w:rFonts w:cs="Arial"/>
                <w:sz w:val="18"/>
                <w:szCs w:val="18"/>
                <w:lang w:eastAsia="en-GB"/>
              </w:rPr>
            </w:pPr>
            <w:r w:rsidRPr="00244792">
              <w:rPr>
                <w:rFonts w:cs="Arial"/>
                <w:sz w:val="18"/>
                <w:szCs w:val="18"/>
                <w:lang w:eastAsia="en-GB"/>
              </w:rPr>
              <w:t>Specification</w:t>
            </w:r>
          </w:p>
          <w:p w14:paraId="75C4BE2D" w14:textId="05FA51EF" w:rsidR="00A22970" w:rsidRPr="00244792" w:rsidRDefault="00A22970" w:rsidP="0092080F">
            <w:pPr>
              <w:pStyle w:val="ListParagraph"/>
              <w:spacing w:before="120" w:after="120"/>
              <w:jc w:val="left"/>
              <w:rPr>
                <w:rFonts w:cs="Arial"/>
                <w:sz w:val="18"/>
                <w:szCs w:val="18"/>
                <w:lang w:eastAsia="en-GB"/>
              </w:rPr>
            </w:pPr>
          </w:p>
        </w:tc>
      </w:tr>
      <w:tr w:rsidR="00C52421" w:rsidRPr="005C375F" w14:paraId="10B75676" w14:textId="77777777" w:rsidTr="004D0A57">
        <w:tc>
          <w:tcPr>
            <w:tcW w:w="3708" w:type="dxa"/>
            <w:gridSpan w:val="2"/>
            <w:tcBorders>
              <w:left w:val="single" w:sz="4" w:space="0" w:color="auto"/>
            </w:tcBorders>
          </w:tcPr>
          <w:p w14:paraId="587DAFC3" w14:textId="77777777" w:rsidR="00C52421" w:rsidRPr="005C375F" w:rsidRDefault="00C52421" w:rsidP="004D0A57">
            <w:pPr>
              <w:spacing w:before="120" w:after="120"/>
              <w:jc w:val="left"/>
              <w:rPr>
                <w:rFonts w:cs="Arial"/>
                <w:b/>
                <w:sz w:val="18"/>
                <w:szCs w:val="18"/>
                <w:lang w:eastAsia="en-GB"/>
              </w:rPr>
            </w:pPr>
            <w:r w:rsidRPr="005C375F">
              <w:rPr>
                <w:rFonts w:cs="Arial"/>
                <w:b/>
                <w:sz w:val="18"/>
                <w:szCs w:val="18"/>
                <w:lang w:eastAsia="en-GB"/>
              </w:rPr>
              <w:t>Commencement Date</w:t>
            </w:r>
          </w:p>
        </w:tc>
        <w:tc>
          <w:tcPr>
            <w:tcW w:w="4814" w:type="dxa"/>
            <w:gridSpan w:val="2"/>
            <w:tcBorders>
              <w:right w:val="single" w:sz="4" w:space="0" w:color="auto"/>
            </w:tcBorders>
          </w:tcPr>
          <w:p w14:paraId="68CCB7E2" w14:textId="77777777" w:rsidR="00C52421" w:rsidRPr="005C375F" w:rsidRDefault="00C52421" w:rsidP="004D0A57">
            <w:pPr>
              <w:spacing w:before="120" w:after="120"/>
              <w:jc w:val="left"/>
              <w:rPr>
                <w:rFonts w:cs="Arial"/>
                <w:i/>
                <w:sz w:val="18"/>
                <w:szCs w:val="18"/>
                <w:lang w:eastAsia="en-GB"/>
              </w:rPr>
            </w:pPr>
            <w:r w:rsidRPr="005C375F">
              <w:rPr>
                <w:rFonts w:cs="Arial"/>
                <w:i/>
                <w:sz w:val="18"/>
                <w:szCs w:val="18"/>
                <w:highlight w:val="yellow"/>
                <w:lang w:eastAsia="en-GB"/>
              </w:rPr>
              <w:t>insert</w:t>
            </w:r>
          </w:p>
        </w:tc>
      </w:tr>
      <w:tr w:rsidR="00C52421" w:rsidRPr="005C375F" w14:paraId="2D7D026B" w14:textId="77777777" w:rsidTr="004D0A57">
        <w:tc>
          <w:tcPr>
            <w:tcW w:w="3708" w:type="dxa"/>
            <w:gridSpan w:val="2"/>
            <w:tcBorders>
              <w:left w:val="single" w:sz="4" w:space="0" w:color="auto"/>
            </w:tcBorders>
          </w:tcPr>
          <w:p w14:paraId="647C9BEC" w14:textId="77777777" w:rsidR="00C52421" w:rsidRPr="005C375F" w:rsidRDefault="00C52421" w:rsidP="004D0A57">
            <w:pPr>
              <w:spacing w:before="120" w:after="120"/>
              <w:jc w:val="left"/>
              <w:rPr>
                <w:rFonts w:cs="Arial"/>
                <w:b/>
                <w:sz w:val="18"/>
                <w:szCs w:val="18"/>
                <w:lang w:eastAsia="en-GB"/>
              </w:rPr>
            </w:pPr>
            <w:r w:rsidRPr="005C375F">
              <w:rPr>
                <w:rFonts w:cs="Arial"/>
                <w:b/>
                <w:sz w:val="18"/>
                <w:szCs w:val="18"/>
                <w:lang w:eastAsia="en-GB"/>
              </w:rPr>
              <w:t xml:space="preserve">Contract Period (and any option to extend) </w:t>
            </w:r>
          </w:p>
        </w:tc>
        <w:tc>
          <w:tcPr>
            <w:tcW w:w="4814" w:type="dxa"/>
            <w:gridSpan w:val="2"/>
            <w:tcBorders>
              <w:right w:val="single" w:sz="4" w:space="0" w:color="auto"/>
            </w:tcBorders>
          </w:tcPr>
          <w:p w14:paraId="1B768946" w14:textId="77777777" w:rsidR="00C52421" w:rsidRPr="005C375F" w:rsidRDefault="00C52421" w:rsidP="004D0A57">
            <w:pPr>
              <w:widowControl w:val="0"/>
              <w:adjustRightInd w:val="0"/>
              <w:spacing w:before="120" w:after="120"/>
              <w:textAlignment w:val="baseline"/>
              <w:rPr>
                <w:rFonts w:cs="Arial"/>
                <w:i/>
                <w:iCs/>
                <w:sz w:val="18"/>
                <w:szCs w:val="18"/>
                <w:lang w:eastAsia="en-GB"/>
              </w:rPr>
            </w:pPr>
            <w:r w:rsidRPr="005C375F">
              <w:rPr>
                <w:rFonts w:cs="Arial"/>
                <w:i/>
                <w:iCs/>
                <w:sz w:val="18"/>
                <w:szCs w:val="18"/>
                <w:lang w:eastAsia="en-GB"/>
              </w:rPr>
              <w:t>i</w:t>
            </w:r>
            <w:r w:rsidRPr="005C375F">
              <w:rPr>
                <w:rFonts w:cs="Arial"/>
                <w:i/>
                <w:iCs/>
                <w:sz w:val="18"/>
                <w:szCs w:val="18"/>
                <w:highlight w:val="yellow"/>
                <w:lang w:eastAsia="en-GB"/>
              </w:rPr>
              <w:t>nsert</w:t>
            </w:r>
          </w:p>
        </w:tc>
      </w:tr>
      <w:tr w:rsidR="00C52421" w:rsidRPr="005C375F" w14:paraId="4E35E7BA" w14:textId="77777777" w:rsidTr="004D0A57">
        <w:tc>
          <w:tcPr>
            <w:tcW w:w="3708" w:type="dxa"/>
            <w:gridSpan w:val="2"/>
            <w:tcBorders>
              <w:left w:val="single" w:sz="4" w:space="0" w:color="auto"/>
            </w:tcBorders>
          </w:tcPr>
          <w:p w14:paraId="2FD2A15B" w14:textId="77777777" w:rsidR="00C52421" w:rsidRPr="005C375F" w:rsidRDefault="00C52421" w:rsidP="004D0A57">
            <w:pPr>
              <w:spacing w:before="120" w:after="120"/>
              <w:jc w:val="left"/>
              <w:rPr>
                <w:rFonts w:cs="Arial"/>
                <w:b/>
                <w:sz w:val="18"/>
                <w:szCs w:val="18"/>
                <w:lang w:eastAsia="en-GB"/>
              </w:rPr>
            </w:pPr>
            <w:r w:rsidRPr="005C375F">
              <w:rPr>
                <w:rFonts w:cs="Arial"/>
                <w:b/>
                <w:sz w:val="18"/>
                <w:szCs w:val="18"/>
                <w:lang w:eastAsia="en-GB"/>
              </w:rPr>
              <w:t>Summary of Services</w:t>
            </w:r>
          </w:p>
        </w:tc>
        <w:tc>
          <w:tcPr>
            <w:tcW w:w="4814" w:type="dxa"/>
            <w:gridSpan w:val="2"/>
            <w:tcBorders>
              <w:bottom w:val="nil"/>
              <w:right w:val="single" w:sz="4" w:space="0" w:color="auto"/>
            </w:tcBorders>
          </w:tcPr>
          <w:p w14:paraId="3E84FBC5" w14:textId="1195A371" w:rsidR="00C52421" w:rsidRPr="003A4497" w:rsidRDefault="00C52421" w:rsidP="004D0A57">
            <w:pPr>
              <w:spacing w:before="160" w:after="160" w:line="300" w:lineRule="atLeast"/>
              <w:jc w:val="left"/>
              <w:rPr>
                <w:rFonts w:cs="Arial"/>
                <w:iCs/>
                <w:sz w:val="18"/>
                <w:szCs w:val="18"/>
                <w:lang w:eastAsia="en-GB"/>
              </w:rPr>
            </w:pPr>
            <w:r w:rsidRPr="00685E1F">
              <w:rPr>
                <w:rFonts w:cs="Arial"/>
                <w:i/>
                <w:sz w:val="18"/>
                <w:szCs w:val="18"/>
                <w:lang w:eastAsia="en-GB"/>
              </w:rPr>
              <w:t xml:space="preserve"> </w:t>
            </w:r>
            <w:r w:rsidR="00157B9E" w:rsidRPr="003A4497">
              <w:rPr>
                <w:rFonts w:cs="Arial"/>
                <w:iCs/>
                <w:sz w:val="18"/>
                <w:szCs w:val="18"/>
                <w:lang w:eastAsia="en-GB"/>
              </w:rPr>
              <w:t>Refer to Specification</w:t>
            </w:r>
            <w:r w:rsidR="00685E1F">
              <w:rPr>
                <w:rFonts w:cs="Arial"/>
                <w:iCs/>
                <w:sz w:val="18"/>
                <w:szCs w:val="18"/>
                <w:lang w:eastAsia="en-GB"/>
              </w:rPr>
              <w:t xml:space="preserve"> below</w:t>
            </w:r>
          </w:p>
          <w:p w14:paraId="0EBB9AFF" w14:textId="77777777" w:rsidR="00C52421" w:rsidRPr="005C375F" w:rsidRDefault="00C52421" w:rsidP="004D0A57">
            <w:pPr>
              <w:spacing w:before="120" w:after="120"/>
              <w:jc w:val="left"/>
              <w:rPr>
                <w:rFonts w:cs="Arial"/>
                <w:b/>
                <w:sz w:val="18"/>
                <w:szCs w:val="18"/>
                <w:lang w:eastAsia="en-GB"/>
              </w:rPr>
            </w:pPr>
          </w:p>
        </w:tc>
      </w:tr>
      <w:tr w:rsidR="00C52421" w:rsidRPr="005C375F" w14:paraId="384CBF99" w14:textId="77777777" w:rsidTr="004D0A57">
        <w:tc>
          <w:tcPr>
            <w:tcW w:w="3708" w:type="dxa"/>
            <w:gridSpan w:val="2"/>
            <w:tcBorders>
              <w:left w:val="single" w:sz="4" w:space="0" w:color="auto"/>
            </w:tcBorders>
          </w:tcPr>
          <w:p w14:paraId="0507A22A" w14:textId="77777777" w:rsidR="00C52421" w:rsidRPr="005C375F" w:rsidRDefault="0071411F" w:rsidP="004D0A57">
            <w:pPr>
              <w:spacing w:before="120" w:after="120"/>
              <w:jc w:val="left"/>
              <w:rPr>
                <w:rFonts w:cs="Arial"/>
                <w:b/>
                <w:sz w:val="18"/>
                <w:szCs w:val="18"/>
                <w:lang w:eastAsia="en-GB"/>
              </w:rPr>
            </w:pPr>
            <w:r>
              <w:rPr>
                <w:rFonts w:cs="Arial"/>
                <w:b/>
                <w:sz w:val="18"/>
                <w:szCs w:val="18"/>
                <w:lang w:eastAsia="en-GB"/>
              </w:rPr>
              <w:t xml:space="preserve">Contract </w:t>
            </w:r>
            <w:r w:rsidR="00C52421" w:rsidRPr="005C375F">
              <w:rPr>
                <w:rFonts w:cs="Arial"/>
                <w:b/>
                <w:sz w:val="18"/>
                <w:szCs w:val="18"/>
                <w:lang w:eastAsia="en-GB"/>
              </w:rPr>
              <w:t xml:space="preserve">Price </w:t>
            </w:r>
          </w:p>
        </w:tc>
        <w:tc>
          <w:tcPr>
            <w:tcW w:w="4814" w:type="dxa"/>
            <w:gridSpan w:val="2"/>
            <w:tcBorders>
              <w:top w:val="nil"/>
              <w:right w:val="single" w:sz="4" w:space="0" w:color="auto"/>
            </w:tcBorders>
          </w:tcPr>
          <w:p w14:paraId="10E4E5B3" w14:textId="7FB72C8D" w:rsidR="00C52421" w:rsidRPr="005C375F" w:rsidRDefault="00C52421" w:rsidP="004D0A57">
            <w:pPr>
              <w:spacing w:before="120" w:after="120"/>
              <w:jc w:val="left"/>
              <w:rPr>
                <w:rFonts w:cs="Arial"/>
                <w:i/>
                <w:sz w:val="18"/>
                <w:szCs w:val="18"/>
                <w:lang w:eastAsia="en-GB"/>
              </w:rPr>
            </w:pPr>
            <w:r w:rsidRPr="005C375F">
              <w:rPr>
                <w:rFonts w:cs="Arial"/>
                <w:i/>
                <w:sz w:val="18"/>
                <w:szCs w:val="18"/>
                <w:highlight w:val="yellow"/>
                <w:lang w:eastAsia="en-GB"/>
              </w:rPr>
              <w:t>[£ ]</w:t>
            </w:r>
            <w:r w:rsidRPr="005C375F">
              <w:rPr>
                <w:rFonts w:cs="Arial"/>
                <w:i/>
                <w:sz w:val="18"/>
                <w:szCs w:val="18"/>
                <w:lang w:eastAsia="en-GB"/>
              </w:rPr>
              <w:t xml:space="preserve"> </w:t>
            </w:r>
            <w:r w:rsidRPr="005C375F">
              <w:rPr>
                <w:rFonts w:cs="Arial"/>
                <w:i/>
                <w:sz w:val="18"/>
                <w:szCs w:val="18"/>
                <w:highlight w:val="yellow"/>
                <w:lang w:eastAsia="en-GB"/>
              </w:rPr>
              <w:t xml:space="preserve">or </w:t>
            </w:r>
            <w:r w:rsidRPr="005C375F">
              <w:rPr>
                <w:rFonts w:cs="Arial"/>
                <w:sz w:val="18"/>
                <w:szCs w:val="18"/>
                <w:highlight w:val="yellow"/>
                <w:lang w:eastAsia="en-GB"/>
              </w:rPr>
              <w:t xml:space="preserve">[see attached Pricing </w:t>
            </w:r>
            <w:r w:rsidR="00726CA6" w:rsidRPr="005C375F">
              <w:rPr>
                <w:rFonts w:cs="Arial"/>
                <w:sz w:val="18"/>
                <w:szCs w:val="18"/>
                <w:highlight w:val="yellow"/>
                <w:lang w:eastAsia="en-GB"/>
              </w:rPr>
              <w:t>Schedule</w:t>
            </w:r>
            <w:r w:rsidR="00726CA6">
              <w:rPr>
                <w:rFonts w:cs="Arial"/>
                <w:sz w:val="18"/>
                <w:szCs w:val="18"/>
                <w:lang w:eastAsia="en-GB"/>
              </w:rPr>
              <w:t xml:space="preserve"> Total</w:t>
            </w:r>
            <w:r w:rsidR="00685E1F">
              <w:rPr>
                <w:rFonts w:cs="Arial"/>
                <w:sz w:val="18"/>
                <w:szCs w:val="18"/>
                <w:lang w:eastAsia="en-GB"/>
              </w:rPr>
              <w:t xml:space="preserve"> Cost)</w:t>
            </w:r>
          </w:p>
        </w:tc>
      </w:tr>
      <w:tr w:rsidR="00C52421" w:rsidRPr="005C375F" w14:paraId="0E8E6F19" w14:textId="77777777" w:rsidTr="004D0A57">
        <w:tc>
          <w:tcPr>
            <w:tcW w:w="3708" w:type="dxa"/>
            <w:gridSpan w:val="2"/>
            <w:tcBorders>
              <w:left w:val="single" w:sz="4" w:space="0" w:color="auto"/>
            </w:tcBorders>
          </w:tcPr>
          <w:p w14:paraId="735F1391" w14:textId="77777777" w:rsidR="00C52421" w:rsidRPr="005C375F" w:rsidRDefault="00C52421" w:rsidP="004D0A57">
            <w:pPr>
              <w:spacing w:before="120" w:after="120"/>
              <w:jc w:val="left"/>
              <w:rPr>
                <w:rFonts w:cs="Arial"/>
                <w:b/>
                <w:sz w:val="18"/>
                <w:szCs w:val="18"/>
                <w:lang w:eastAsia="en-GB"/>
              </w:rPr>
            </w:pPr>
            <w:r>
              <w:rPr>
                <w:rFonts w:cs="Arial"/>
                <w:b/>
                <w:sz w:val="18"/>
                <w:szCs w:val="18"/>
                <w:lang w:eastAsia="en-GB"/>
              </w:rPr>
              <w:t>Payment Terms</w:t>
            </w:r>
          </w:p>
        </w:tc>
        <w:tc>
          <w:tcPr>
            <w:tcW w:w="4814" w:type="dxa"/>
            <w:gridSpan w:val="2"/>
            <w:tcBorders>
              <w:top w:val="nil"/>
              <w:right w:val="single" w:sz="4" w:space="0" w:color="auto"/>
            </w:tcBorders>
          </w:tcPr>
          <w:p w14:paraId="217E8A5A" w14:textId="77777777" w:rsidR="00C52421" w:rsidRPr="005C375F" w:rsidRDefault="00157B9E" w:rsidP="00157B9E">
            <w:pPr>
              <w:spacing w:before="120" w:after="120"/>
              <w:jc w:val="left"/>
              <w:rPr>
                <w:rFonts w:cs="Arial"/>
                <w:i/>
                <w:sz w:val="18"/>
                <w:szCs w:val="18"/>
                <w:highlight w:val="yellow"/>
                <w:lang w:eastAsia="en-GB"/>
              </w:rPr>
            </w:pPr>
            <w:r>
              <w:rPr>
                <w:rFonts w:cs="Arial"/>
                <w:i/>
                <w:sz w:val="18"/>
                <w:szCs w:val="18"/>
                <w:highlight w:val="yellow"/>
                <w:lang w:eastAsia="en-GB"/>
              </w:rPr>
              <w:t>I</w:t>
            </w:r>
            <w:r w:rsidR="00C52421">
              <w:rPr>
                <w:rFonts w:cs="Arial"/>
                <w:i/>
                <w:sz w:val="18"/>
                <w:szCs w:val="18"/>
                <w:highlight w:val="yellow"/>
                <w:lang w:eastAsia="en-GB"/>
              </w:rPr>
              <w:t>nsert</w:t>
            </w:r>
            <w:r>
              <w:rPr>
                <w:rFonts w:cs="Arial"/>
                <w:i/>
                <w:sz w:val="18"/>
                <w:szCs w:val="18"/>
                <w:highlight w:val="yellow"/>
                <w:lang w:eastAsia="en-GB"/>
              </w:rPr>
              <w:t xml:space="preserve"> or [see attached Pricing Schedule] </w:t>
            </w:r>
          </w:p>
        </w:tc>
      </w:tr>
      <w:tr w:rsidR="00C52421" w:rsidRPr="005C375F" w14:paraId="127C24BB" w14:textId="77777777" w:rsidTr="004D0A57">
        <w:tc>
          <w:tcPr>
            <w:tcW w:w="3708" w:type="dxa"/>
            <w:gridSpan w:val="2"/>
            <w:tcBorders>
              <w:left w:val="single" w:sz="4" w:space="0" w:color="auto"/>
            </w:tcBorders>
          </w:tcPr>
          <w:p w14:paraId="0948C1BD" w14:textId="77777777" w:rsidR="00C52421" w:rsidRPr="005C375F" w:rsidRDefault="00C52421" w:rsidP="004D0A57">
            <w:pPr>
              <w:spacing w:before="120" w:after="120"/>
              <w:jc w:val="left"/>
              <w:rPr>
                <w:rFonts w:cs="Arial"/>
                <w:b/>
                <w:sz w:val="18"/>
                <w:szCs w:val="18"/>
                <w:lang w:eastAsia="en-GB"/>
              </w:rPr>
            </w:pPr>
            <w:r w:rsidRPr="005C375F">
              <w:rPr>
                <w:rFonts w:cs="Arial"/>
                <w:b/>
                <w:sz w:val="18"/>
                <w:szCs w:val="18"/>
                <w:lang w:eastAsia="en-GB"/>
              </w:rPr>
              <w:t>Delivery Instructions</w:t>
            </w:r>
          </w:p>
        </w:tc>
        <w:tc>
          <w:tcPr>
            <w:tcW w:w="4814" w:type="dxa"/>
            <w:gridSpan w:val="2"/>
            <w:tcBorders>
              <w:right w:val="single" w:sz="4" w:space="0" w:color="auto"/>
            </w:tcBorders>
          </w:tcPr>
          <w:p w14:paraId="473D3737" w14:textId="7089AA5B" w:rsidR="00C52421" w:rsidRPr="005C375F" w:rsidRDefault="00F96895" w:rsidP="00F96895">
            <w:pPr>
              <w:spacing w:before="120" w:after="120"/>
              <w:jc w:val="left"/>
              <w:rPr>
                <w:rFonts w:cs="Arial"/>
                <w:i/>
                <w:iCs/>
                <w:sz w:val="18"/>
                <w:szCs w:val="18"/>
                <w:lang w:eastAsia="en-GB"/>
              </w:rPr>
            </w:pPr>
            <w:r w:rsidRPr="003A4497">
              <w:rPr>
                <w:rFonts w:cs="Arial"/>
                <w:iCs/>
                <w:sz w:val="18"/>
                <w:szCs w:val="18"/>
                <w:lang w:eastAsia="en-GB"/>
              </w:rPr>
              <w:t>see Specification</w:t>
            </w:r>
          </w:p>
        </w:tc>
      </w:tr>
      <w:tr w:rsidR="00C52421" w:rsidRPr="005C375F" w14:paraId="10A28A2B" w14:textId="77777777" w:rsidTr="004D0A57">
        <w:tc>
          <w:tcPr>
            <w:tcW w:w="3708" w:type="dxa"/>
            <w:gridSpan w:val="2"/>
            <w:tcBorders>
              <w:left w:val="single" w:sz="4" w:space="0" w:color="auto"/>
            </w:tcBorders>
          </w:tcPr>
          <w:p w14:paraId="3F99D50D" w14:textId="77777777" w:rsidR="00C52421" w:rsidRPr="005C375F" w:rsidRDefault="00C52421" w:rsidP="004D0A57">
            <w:pPr>
              <w:spacing w:before="120" w:after="120"/>
              <w:jc w:val="left"/>
              <w:rPr>
                <w:rFonts w:cs="Arial"/>
                <w:b/>
                <w:sz w:val="18"/>
                <w:szCs w:val="18"/>
                <w:lang w:eastAsia="en-GB"/>
              </w:rPr>
            </w:pPr>
            <w:r w:rsidRPr="005C375F">
              <w:rPr>
                <w:rFonts w:cs="Arial"/>
                <w:b/>
                <w:sz w:val="18"/>
                <w:szCs w:val="18"/>
                <w:lang w:eastAsia="en-GB"/>
              </w:rPr>
              <w:t>Monitoring Requirements</w:t>
            </w:r>
          </w:p>
        </w:tc>
        <w:tc>
          <w:tcPr>
            <w:tcW w:w="4814" w:type="dxa"/>
            <w:gridSpan w:val="2"/>
            <w:tcBorders>
              <w:right w:val="single" w:sz="4" w:space="0" w:color="auto"/>
            </w:tcBorders>
          </w:tcPr>
          <w:p w14:paraId="0B8F39A1" w14:textId="05A3C2A0" w:rsidR="00C52421" w:rsidRPr="005C375F" w:rsidRDefault="00157B9E" w:rsidP="004D0A57">
            <w:pPr>
              <w:spacing w:before="120" w:after="120"/>
              <w:jc w:val="left"/>
              <w:rPr>
                <w:rFonts w:cs="Arial"/>
                <w:i/>
                <w:iCs/>
                <w:sz w:val="18"/>
                <w:szCs w:val="18"/>
                <w:highlight w:val="yellow"/>
                <w:lang w:eastAsia="en-GB"/>
              </w:rPr>
            </w:pPr>
            <w:r w:rsidRPr="00726CA6">
              <w:rPr>
                <w:rFonts w:cs="Arial"/>
                <w:i/>
                <w:iCs/>
                <w:sz w:val="18"/>
                <w:szCs w:val="18"/>
                <w:lang w:eastAsia="en-GB"/>
              </w:rPr>
              <w:t xml:space="preserve"> </w:t>
            </w:r>
            <w:r w:rsidR="003A4497" w:rsidRPr="003A4497">
              <w:rPr>
                <w:rFonts w:cs="Arial"/>
                <w:iCs/>
                <w:sz w:val="18"/>
                <w:szCs w:val="18"/>
                <w:lang w:eastAsia="en-GB"/>
              </w:rPr>
              <w:t>see Specification</w:t>
            </w:r>
          </w:p>
        </w:tc>
      </w:tr>
      <w:tr w:rsidR="00C52421" w:rsidRPr="005C375F" w14:paraId="50B4E3AB" w14:textId="77777777" w:rsidTr="004D0A57">
        <w:tc>
          <w:tcPr>
            <w:tcW w:w="3708" w:type="dxa"/>
            <w:gridSpan w:val="2"/>
            <w:tcBorders>
              <w:left w:val="single" w:sz="4" w:space="0" w:color="auto"/>
            </w:tcBorders>
          </w:tcPr>
          <w:p w14:paraId="469B3B55" w14:textId="77777777" w:rsidR="00C52421" w:rsidRPr="005C375F" w:rsidRDefault="00C52421" w:rsidP="004D0A57">
            <w:pPr>
              <w:spacing w:before="120" w:after="120"/>
              <w:jc w:val="left"/>
              <w:rPr>
                <w:rFonts w:cs="Arial"/>
                <w:b/>
                <w:sz w:val="18"/>
                <w:szCs w:val="18"/>
                <w:lang w:eastAsia="en-GB"/>
              </w:rPr>
            </w:pPr>
            <w:r w:rsidRPr="005C375F">
              <w:rPr>
                <w:rFonts w:cs="Arial"/>
                <w:b/>
                <w:sz w:val="18"/>
                <w:szCs w:val="18"/>
                <w:lang w:eastAsia="en-GB"/>
              </w:rPr>
              <w:t>Key Personnel</w:t>
            </w:r>
          </w:p>
        </w:tc>
        <w:tc>
          <w:tcPr>
            <w:tcW w:w="4814" w:type="dxa"/>
            <w:gridSpan w:val="2"/>
            <w:tcBorders>
              <w:right w:val="single" w:sz="4" w:space="0" w:color="auto"/>
            </w:tcBorders>
          </w:tcPr>
          <w:p w14:paraId="4C40100F" w14:textId="7C26225F" w:rsidR="00C52421" w:rsidRPr="005C375F" w:rsidRDefault="00C52421" w:rsidP="004D0A57">
            <w:pPr>
              <w:spacing w:before="120" w:after="120"/>
              <w:jc w:val="left"/>
              <w:rPr>
                <w:rFonts w:cs="Arial"/>
                <w:i/>
                <w:iCs/>
                <w:sz w:val="18"/>
                <w:szCs w:val="18"/>
                <w:lang w:eastAsia="en-GB"/>
              </w:rPr>
            </w:pPr>
            <w:r w:rsidRPr="005C375F">
              <w:rPr>
                <w:rFonts w:cs="Arial"/>
                <w:i/>
                <w:iCs/>
                <w:sz w:val="18"/>
                <w:szCs w:val="18"/>
                <w:highlight w:val="yellow"/>
                <w:lang w:eastAsia="en-GB"/>
              </w:rPr>
              <w:t xml:space="preserve">Insert </w:t>
            </w:r>
            <w:r w:rsidR="009C745D">
              <w:rPr>
                <w:rFonts w:cs="Arial"/>
                <w:i/>
                <w:iCs/>
                <w:sz w:val="18"/>
                <w:szCs w:val="18"/>
                <w:lang w:eastAsia="en-GB"/>
              </w:rPr>
              <w:t xml:space="preserve"> name of FCTM and the person from the provider</w:t>
            </w:r>
          </w:p>
        </w:tc>
      </w:tr>
      <w:tr w:rsidR="00C52421" w:rsidRPr="005C375F" w14:paraId="75B0542C" w14:textId="77777777" w:rsidTr="004D0A57">
        <w:tc>
          <w:tcPr>
            <w:tcW w:w="8522" w:type="dxa"/>
            <w:gridSpan w:val="4"/>
            <w:tcBorders>
              <w:left w:val="single" w:sz="4" w:space="0" w:color="auto"/>
              <w:right w:val="single" w:sz="4" w:space="0" w:color="auto"/>
            </w:tcBorders>
          </w:tcPr>
          <w:p w14:paraId="468EF741" w14:textId="678D0DF2" w:rsidR="00C52421" w:rsidRPr="005C375F" w:rsidRDefault="00C52421" w:rsidP="004D0A57">
            <w:pPr>
              <w:spacing w:before="120" w:after="120"/>
              <w:jc w:val="left"/>
              <w:rPr>
                <w:rFonts w:cs="Arial"/>
                <w:b/>
                <w:sz w:val="18"/>
                <w:szCs w:val="18"/>
                <w:lang w:eastAsia="en-GB"/>
              </w:rPr>
            </w:pPr>
            <w:r w:rsidRPr="005C375F">
              <w:rPr>
                <w:rFonts w:cs="Arial"/>
                <w:b/>
                <w:sz w:val="18"/>
                <w:szCs w:val="18"/>
                <w:lang w:eastAsia="en-GB"/>
              </w:rPr>
              <w:t xml:space="preserve">Council Authorised Officer(s) </w:t>
            </w:r>
            <w:r w:rsidR="00C3672F">
              <w:rPr>
                <w:rFonts w:cs="Arial"/>
                <w:b/>
                <w:sz w:val="18"/>
                <w:szCs w:val="18"/>
                <w:lang w:eastAsia="en-GB"/>
              </w:rPr>
              <w:t xml:space="preserve">(Family </w:t>
            </w:r>
            <w:r w:rsidR="00026C32">
              <w:rPr>
                <w:rFonts w:cs="Arial"/>
                <w:b/>
                <w:sz w:val="18"/>
                <w:szCs w:val="18"/>
                <w:lang w:eastAsia="en-GB"/>
              </w:rPr>
              <w:t>Centre</w:t>
            </w:r>
            <w:r w:rsidR="00C3672F">
              <w:rPr>
                <w:rFonts w:cs="Arial"/>
                <w:b/>
                <w:sz w:val="18"/>
                <w:szCs w:val="18"/>
                <w:lang w:eastAsia="en-GB"/>
              </w:rPr>
              <w:t xml:space="preserve"> Team Manager or </w:t>
            </w:r>
            <w:r w:rsidR="00026C32">
              <w:rPr>
                <w:rFonts w:cs="Arial"/>
                <w:b/>
                <w:sz w:val="18"/>
                <w:szCs w:val="18"/>
                <w:lang w:eastAsia="en-GB"/>
              </w:rPr>
              <w:t>Intensive Family Support Team Manager)</w:t>
            </w:r>
          </w:p>
        </w:tc>
      </w:tr>
      <w:tr w:rsidR="00C52421" w:rsidRPr="005C375F" w14:paraId="15AE0EC8" w14:textId="77777777" w:rsidTr="004D0A57">
        <w:trPr>
          <w:trHeight w:val="708"/>
        </w:trPr>
        <w:tc>
          <w:tcPr>
            <w:tcW w:w="2966" w:type="dxa"/>
            <w:tcBorders>
              <w:left w:val="single" w:sz="4" w:space="0" w:color="auto"/>
            </w:tcBorders>
          </w:tcPr>
          <w:p w14:paraId="089A1AD7" w14:textId="77777777" w:rsidR="00C52421" w:rsidRPr="00C02962" w:rsidRDefault="00C52421" w:rsidP="004D0A57">
            <w:pPr>
              <w:spacing w:before="120" w:after="120"/>
              <w:jc w:val="left"/>
              <w:rPr>
                <w:rFonts w:cs="Arial"/>
                <w:b/>
                <w:sz w:val="18"/>
                <w:szCs w:val="18"/>
                <w:lang w:eastAsia="en-GB"/>
              </w:rPr>
            </w:pPr>
            <w:r w:rsidRPr="00C02962">
              <w:rPr>
                <w:rFonts w:cs="Arial"/>
                <w:b/>
                <w:sz w:val="18"/>
                <w:szCs w:val="18"/>
                <w:lang w:eastAsia="en-GB"/>
              </w:rPr>
              <w:t>Name</w:t>
            </w:r>
          </w:p>
        </w:tc>
        <w:tc>
          <w:tcPr>
            <w:tcW w:w="2782" w:type="dxa"/>
            <w:gridSpan w:val="2"/>
          </w:tcPr>
          <w:p w14:paraId="1B047184" w14:textId="77777777" w:rsidR="00C52421" w:rsidRPr="00C02962" w:rsidRDefault="00C52421" w:rsidP="004D0A57">
            <w:pPr>
              <w:spacing w:before="120" w:after="120"/>
              <w:jc w:val="left"/>
              <w:rPr>
                <w:rFonts w:cs="Arial"/>
                <w:b/>
                <w:sz w:val="18"/>
                <w:szCs w:val="18"/>
                <w:lang w:eastAsia="en-GB"/>
              </w:rPr>
            </w:pPr>
            <w:r w:rsidRPr="00C02962">
              <w:rPr>
                <w:rFonts w:cs="Arial"/>
                <w:b/>
                <w:sz w:val="18"/>
                <w:szCs w:val="18"/>
                <w:lang w:eastAsia="en-GB"/>
              </w:rPr>
              <w:t>Position</w:t>
            </w:r>
          </w:p>
        </w:tc>
        <w:tc>
          <w:tcPr>
            <w:tcW w:w="2774" w:type="dxa"/>
            <w:tcBorders>
              <w:right w:val="single" w:sz="4" w:space="0" w:color="auto"/>
            </w:tcBorders>
          </w:tcPr>
          <w:p w14:paraId="14838C67" w14:textId="77777777" w:rsidR="00C52421" w:rsidRPr="00C02962" w:rsidRDefault="00C52421" w:rsidP="004D0A57">
            <w:pPr>
              <w:spacing w:before="120" w:after="120"/>
              <w:jc w:val="left"/>
              <w:rPr>
                <w:rFonts w:cs="Arial"/>
                <w:b/>
                <w:sz w:val="18"/>
                <w:szCs w:val="18"/>
                <w:lang w:eastAsia="en-GB"/>
              </w:rPr>
            </w:pPr>
            <w:r w:rsidRPr="00C02962">
              <w:rPr>
                <w:rFonts w:cs="Arial"/>
                <w:b/>
                <w:sz w:val="18"/>
                <w:szCs w:val="18"/>
                <w:lang w:eastAsia="en-GB"/>
              </w:rPr>
              <w:t>Contact Details</w:t>
            </w:r>
          </w:p>
        </w:tc>
      </w:tr>
      <w:tr w:rsidR="00C52421" w:rsidRPr="005C375F" w14:paraId="1941E4E2" w14:textId="77777777" w:rsidTr="004D0A57">
        <w:trPr>
          <w:trHeight w:val="525"/>
        </w:trPr>
        <w:tc>
          <w:tcPr>
            <w:tcW w:w="2966" w:type="dxa"/>
            <w:tcBorders>
              <w:left w:val="single" w:sz="4" w:space="0" w:color="auto"/>
            </w:tcBorders>
          </w:tcPr>
          <w:p w14:paraId="5179CD72" w14:textId="77777777" w:rsidR="00C52421" w:rsidRPr="00C02962" w:rsidRDefault="00C52421" w:rsidP="004D0A57">
            <w:pPr>
              <w:spacing w:before="120" w:after="120"/>
              <w:jc w:val="left"/>
              <w:rPr>
                <w:rFonts w:cs="Arial"/>
                <w:i/>
                <w:sz w:val="18"/>
                <w:szCs w:val="18"/>
                <w:lang w:eastAsia="en-GB"/>
              </w:rPr>
            </w:pPr>
            <w:r w:rsidRPr="00C02962">
              <w:rPr>
                <w:rFonts w:cs="Arial"/>
                <w:i/>
                <w:sz w:val="18"/>
                <w:szCs w:val="18"/>
                <w:highlight w:val="yellow"/>
                <w:lang w:eastAsia="en-GB"/>
              </w:rPr>
              <w:t>Insert</w:t>
            </w:r>
          </w:p>
        </w:tc>
        <w:tc>
          <w:tcPr>
            <w:tcW w:w="2782" w:type="dxa"/>
            <w:gridSpan w:val="2"/>
          </w:tcPr>
          <w:p w14:paraId="48CB707F" w14:textId="77777777" w:rsidR="00C52421" w:rsidRPr="005C375F" w:rsidRDefault="00C52421" w:rsidP="004D0A57">
            <w:pPr>
              <w:spacing w:before="120" w:after="120"/>
              <w:jc w:val="left"/>
              <w:rPr>
                <w:rFonts w:cs="Arial"/>
                <w:b/>
                <w:sz w:val="18"/>
                <w:szCs w:val="18"/>
                <w:lang w:eastAsia="en-GB"/>
              </w:rPr>
            </w:pPr>
          </w:p>
        </w:tc>
        <w:tc>
          <w:tcPr>
            <w:tcW w:w="2774" w:type="dxa"/>
            <w:tcBorders>
              <w:right w:val="single" w:sz="4" w:space="0" w:color="auto"/>
            </w:tcBorders>
          </w:tcPr>
          <w:p w14:paraId="3FA7890F" w14:textId="77777777" w:rsidR="00C52421" w:rsidRPr="005C375F" w:rsidRDefault="00C52421" w:rsidP="004D0A57">
            <w:pPr>
              <w:spacing w:before="120" w:after="120"/>
              <w:jc w:val="left"/>
              <w:rPr>
                <w:rFonts w:cs="Arial"/>
                <w:b/>
                <w:sz w:val="18"/>
                <w:szCs w:val="18"/>
                <w:lang w:eastAsia="en-GB"/>
              </w:rPr>
            </w:pPr>
          </w:p>
        </w:tc>
      </w:tr>
      <w:tr w:rsidR="00C52421" w:rsidRPr="005C375F" w14:paraId="65149795" w14:textId="77777777" w:rsidTr="004D0A57">
        <w:trPr>
          <w:trHeight w:val="525"/>
        </w:trPr>
        <w:tc>
          <w:tcPr>
            <w:tcW w:w="2966" w:type="dxa"/>
            <w:tcBorders>
              <w:left w:val="single" w:sz="4" w:space="0" w:color="auto"/>
              <w:bottom w:val="single" w:sz="4" w:space="0" w:color="auto"/>
            </w:tcBorders>
          </w:tcPr>
          <w:p w14:paraId="0FF6832D" w14:textId="77777777" w:rsidR="00C52421" w:rsidRPr="005C375F" w:rsidRDefault="00C52421" w:rsidP="004D0A57">
            <w:pPr>
              <w:spacing w:before="120" w:after="120"/>
              <w:jc w:val="left"/>
              <w:rPr>
                <w:rFonts w:cs="Arial"/>
                <w:b/>
                <w:sz w:val="18"/>
                <w:szCs w:val="18"/>
                <w:lang w:eastAsia="en-GB"/>
              </w:rPr>
            </w:pPr>
          </w:p>
        </w:tc>
        <w:tc>
          <w:tcPr>
            <w:tcW w:w="2782" w:type="dxa"/>
            <w:gridSpan w:val="2"/>
            <w:tcBorders>
              <w:bottom w:val="single" w:sz="4" w:space="0" w:color="auto"/>
            </w:tcBorders>
          </w:tcPr>
          <w:p w14:paraId="7F131D5A" w14:textId="77777777" w:rsidR="00C52421" w:rsidRPr="005C375F" w:rsidRDefault="00C52421" w:rsidP="004D0A57">
            <w:pPr>
              <w:spacing w:before="120" w:after="120"/>
              <w:jc w:val="left"/>
              <w:rPr>
                <w:rFonts w:cs="Arial"/>
                <w:b/>
                <w:sz w:val="18"/>
                <w:szCs w:val="18"/>
                <w:lang w:eastAsia="en-GB"/>
              </w:rPr>
            </w:pPr>
          </w:p>
        </w:tc>
        <w:tc>
          <w:tcPr>
            <w:tcW w:w="2774" w:type="dxa"/>
            <w:tcBorders>
              <w:bottom w:val="single" w:sz="4" w:space="0" w:color="auto"/>
              <w:right w:val="single" w:sz="4" w:space="0" w:color="auto"/>
            </w:tcBorders>
          </w:tcPr>
          <w:p w14:paraId="1B59F4E4" w14:textId="77777777" w:rsidR="00C52421" w:rsidRPr="005C375F" w:rsidRDefault="00C52421" w:rsidP="004D0A57">
            <w:pPr>
              <w:spacing w:before="120" w:after="120"/>
              <w:jc w:val="left"/>
              <w:rPr>
                <w:rFonts w:cs="Arial"/>
                <w:b/>
                <w:sz w:val="18"/>
                <w:szCs w:val="18"/>
                <w:lang w:eastAsia="en-GB"/>
              </w:rPr>
            </w:pPr>
          </w:p>
        </w:tc>
      </w:tr>
    </w:tbl>
    <w:p w14:paraId="62081747" w14:textId="77777777" w:rsidR="00C52421" w:rsidRPr="005C375F" w:rsidRDefault="00C52421" w:rsidP="00C52421">
      <w:pPr>
        <w:spacing w:after="0"/>
        <w:jc w:val="left"/>
        <w:rPr>
          <w:rFonts w:cs="Arial"/>
          <w:sz w:val="18"/>
          <w:szCs w:val="18"/>
          <w:lang w:eastAsia="en-GB"/>
        </w:rPr>
      </w:pPr>
    </w:p>
    <w:p w14:paraId="6B71EB10" w14:textId="11856386" w:rsidR="00005218" w:rsidRDefault="00005218">
      <w:pPr>
        <w:spacing w:after="0"/>
        <w:jc w:val="left"/>
        <w:rPr>
          <w:rFonts w:cs="Arial"/>
          <w:sz w:val="18"/>
          <w:szCs w:val="18"/>
          <w:lang w:eastAsia="en-GB"/>
        </w:rPr>
      </w:pPr>
      <w:r>
        <w:rPr>
          <w:rFonts w:cs="Arial"/>
          <w:sz w:val="18"/>
          <w:szCs w:val="18"/>
          <w:lang w:eastAsia="en-GB"/>
        </w:rPr>
        <w:br w:type="page"/>
      </w:r>
    </w:p>
    <w:p w14:paraId="4547D629" w14:textId="77777777" w:rsidR="00C52421" w:rsidRPr="005C375F" w:rsidRDefault="00C52421" w:rsidP="00C52421">
      <w:pPr>
        <w:spacing w:after="0"/>
        <w:jc w:val="left"/>
        <w:rPr>
          <w:rFonts w:cs="Arial"/>
          <w:sz w:val="18"/>
          <w:szCs w:val="18"/>
          <w:lang w:eastAsia="en-GB"/>
        </w:rPr>
      </w:pPr>
    </w:p>
    <w:tbl>
      <w:tblPr>
        <w:tblW w:w="0" w:type="auto"/>
        <w:tblLook w:val="0000" w:firstRow="0" w:lastRow="0" w:firstColumn="0" w:lastColumn="0" w:noHBand="0" w:noVBand="0"/>
      </w:tblPr>
      <w:tblGrid>
        <w:gridCol w:w="4249"/>
        <w:gridCol w:w="4273"/>
      </w:tblGrid>
      <w:tr w:rsidR="00C52421" w:rsidRPr="005C375F" w14:paraId="01AEFF2D" w14:textId="77777777" w:rsidTr="004D0A57">
        <w:trPr>
          <w:trHeight w:val="525"/>
        </w:trPr>
        <w:tc>
          <w:tcPr>
            <w:tcW w:w="8522" w:type="dxa"/>
            <w:gridSpan w:val="2"/>
            <w:tcBorders>
              <w:top w:val="single" w:sz="4" w:space="0" w:color="auto"/>
              <w:left w:val="single" w:sz="4" w:space="0" w:color="auto"/>
              <w:bottom w:val="single" w:sz="4" w:space="0" w:color="auto"/>
              <w:right w:val="single" w:sz="4" w:space="0" w:color="auto"/>
            </w:tcBorders>
          </w:tcPr>
          <w:p w14:paraId="0C53B0B6" w14:textId="7E6313EC" w:rsidR="00C52421" w:rsidRPr="005C375F" w:rsidRDefault="00C52421" w:rsidP="004D0A57">
            <w:pPr>
              <w:spacing w:before="120" w:after="120"/>
              <w:jc w:val="left"/>
              <w:rPr>
                <w:rFonts w:cs="Arial"/>
                <w:b/>
                <w:sz w:val="18"/>
                <w:szCs w:val="18"/>
                <w:lang w:eastAsia="en-GB"/>
              </w:rPr>
            </w:pPr>
            <w:r w:rsidRPr="005C375F">
              <w:rPr>
                <w:rFonts w:cs="Arial"/>
                <w:b/>
                <w:sz w:val="18"/>
                <w:szCs w:val="18"/>
                <w:lang w:eastAsia="en-GB"/>
              </w:rPr>
              <w:t xml:space="preserve">Contract Manager </w:t>
            </w:r>
            <w:r w:rsidR="00026C32">
              <w:rPr>
                <w:rFonts w:cs="Arial"/>
                <w:b/>
                <w:sz w:val="18"/>
                <w:szCs w:val="18"/>
                <w:lang w:eastAsia="en-GB"/>
              </w:rPr>
              <w:t xml:space="preserve"> (Operations Manager)</w:t>
            </w:r>
          </w:p>
        </w:tc>
      </w:tr>
      <w:tr w:rsidR="00C52421" w:rsidRPr="005C375F" w14:paraId="1781EE5D" w14:textId="77777777" w:rsidTr="004D0A57">
        <w:trPr>
          <w:trHeight w:val="788"/>
        </w:trPr>
        <w:tc>
          <w:tcPr>
            <w:tcW w:w="4249" w:type="dxa"/>
            <w:tcBorders>
              <w:top w:val="single" w:sz="4" w:space="0" w:color="auto"/>
              <w:left w:val="single" w:sz="4" w:space="0" w:color="auto"/>
              <w:bottom w:val="single" w:sz="4" w:space="0" w:color="auto"/>
              <w:right w:val="single" w:sz="4" w:space="0" w:color="auto"/>
            </w:tcBorders>
          </w:tcPr>
          <w:p w14:paraId="318018A5" w14:textId="77777777" w:rsidR="00C52421" w:rsidRPr="00C02962" w:rsidRDefault="00C52421" w:rsidP="004D0A57">
            <w:pPr>
              <w:spacing w:before="120" w:after="120"/>
              <w:jc w:val="left"/>
              <w:rPr>
                <w:rFonts w:cs="Arial"/>
                <w:b/>
                <w:sz w:val="18"/>
                <w:szCs w:val="18"/>
                <w:lang w:eastAsia="en-GB"/>
              </w:rPr>
            </w:pPr>
            <w:r w:rsidRPr="00C02962">
              <w:rPr>
                <w:rFonts w:cs="Arial"/>
                <w:b/>
                <w:sz w:val="18"/>
                <w:szCs w:val="18"/>
                <w:lang w:eastAsia="en-GB"/>
              </w:rPr>
              <w:t>Name</w:t>
            </w:r>
          </w:p>
        </w:tc>
        <w:tc>
          <w:tcPr>
            <w:tcW w:w="4273" w:type="dxa"/>
            <w:tcBorders>
              <w:top w:val="single" w:sz="4" w:space="0" w:color="auto"/>
              <w:left w:val="single" w:sz="4" w:space="0" w:color="auto"/>
              <w:bottom w:val="single" w:sz="4" w:space="0" w:color="auto"/>
              <w:right w:val="single" w:sz="4" w:space="0" w:color="auto"/>
            </w:tcBorders>
          </w:tcPr>
          <w:p w14:paraId="1A3E4DBC" w14:textId="77777777" w:rsidR="00C52421" w:rsidRPr="00C02962" w:rsidRDefault="00C52421" w:rsidP="004D0A57">
            <w:pPr>
              <w:spacing w:before="120" w:after="120"/>
              <w:jc w:val="left"/>
              <w:rPr>
                <w:rFonts w:cs="Arial"/>
                <w:b/>
                <w:sz w:val="18"/>
                <w:szCs w:val="18"/>
                <w:lang w:eastAsia="en-GB"/>
              </w:rPr>
            </w:pPr>
            <w:r w:rsidRPr="00C02962">
              <w:rPr>
                <w:rFonts w:cs="Arial"/>
                <w:b/>
                <w:sz w:val="18"/>
                <w:szCs w:val="18"/>
                <w:lang w:eastAsia="en-GB"/>
              </w:rPr>
              <w:t>Contact Details</w:t>
            </w:r>
          </w:p>
          <w:p w14:paraId="6338DCF7" w14:textId="77777777" w:rsidR="00C52421" w:rsidRPr="00C02962" w:rsidRDefault="00C52421" w:rsidP="004D0A57">
            <w:pPr>
              <w:spacing w:before="120" w:after="120"/>
              <w:jc w:val="left"/>
              <w:rPr>
                <w:rFonts w:cs="Arial"/>
                <w:b/>
                <w:sz w:val="18"/>
                <w:szCs w:val="18"/>
                <w:lang w:eastAsia="en-GB"/>
              </w:rPr>
            </w:pPr>
          </w:p>
        </w:tc>
      </w:tr>
      <w:tr w:rsidR="00C52421" w:rsidRPr="005C375F" w14:paraId="7FE40F02" w14:textId="77777777" w:rsidTr="004D0A57">
        <w:trPr>
          <w:trHeight w:val="788"/>
        </w:trPr>
        <w:tc>
          <w:tcPr>
            <w:tcW w:w="4249" w:type="dxa"/>
            <w:tcBorders>
              <w:top w:val="single" w:sz="4" w:space="0" w:color="auto"/>
              <w:left w:val="single" w:sz="4" w:space="0" w:color="auto"/>
              <w:bottom w:val="single" w:sz="4" w:space="0" w:color="auto"/>
              <w:right w:val="single" w:sz="4" w:space="0" w:color="auto"/>
            </w:tcBorders>
          </w:tcPr>
          <w:p w14:paraId="6EA21836" w14:textId="77777777" w:rsidR="00C52421" w:rsidRPr="00C02962" w:rsidRDefault="00C52421" w:rsidP="004D0A57">
            <w:pPr>
              <w:spacing w:before="120" w:after="120"/>
              <w:jc w:val="left"/>
              <w:rPr>
                <w:rFonts w:cs="Arial"/>
                <w:i/>
                <w:sz w:val="18"/>
                <w:szCs w:val="18"/>
                <w:lang w:eastAsia="en-GB"/>
              </w:rPr>
            </w:pPr>
            <w:r w:rsidRPr="00C02962">
              <w:rPr>
                <w:rFonts w:cs="Arial"/>
                <w:i/>
                <w:sz w:val="18"/>
                <w:szCs w:val="18"/>
                <w:highlight w:val="yellow"/>
                <w:lang w:eastAsia="en-GB"/>
              </w:rPr>
              <w:t>Insert</w:t>
            </w:r>
          </w:p>
        </w:tc>
        <w:tc>
          <w:tcPr>
            <w:tcW w:w="4273" w:type="dxa"/>
            <w:tcBorders>
              <w:top w:val="single" w:sz="4" w:space="0" w:color="auto"/>
              <w:left w:val="single" w:sz="4" w:space="0" w:color="auto"/>
              <w:bottom w:val="single" w:sz="4" w:space="0" w:color="auto"/>
              <w:right w:val="single" w:sz="4" w:space="0" w:color="auto"/>
            </w:tcBorders>
          </w:tcPr>
          <w:p w14:paraId="5B87B2D2" w14:textId="77777777" w:rsidR="00C52421" w:rsidRPr="005C375F" w:rsidRDefault="00C52421" w:rsidP="004D0A57">
            <w:pPr>
              <w:spacing w:before="120" w:after="120"/>
              <w:jc w:val="left"/>
              <w:rPr>
                <w:rFonts w:cs="Arial"/>
                <w:b/>
                <w:sz w:val="18"/>
                <w:szCs w:val="18"/>
                <w:lang w:eastAsia="en-GB"/>
              </w:rPr>
            </w:pPr>
          </w:p>
        </w:tc>
      </w:tr>
    </w:tbl>
    <w:p w14:paraId="6B20AF11" w14:textId="77777777" w:rsidR="00C52421" w:rsidRPr="005C375F" w:rsidRDefault="00C52421" w:rsidP="00C52421">
      <w:pPr>
        <w:spacing w:after="0"/>
        <w:jc w:val="left"/>
        <w:rPr>
          <w:rFonts w:cs="Arial"/>
          <w:sz w:val="18"/>
          <w:szCs w:val="18"/>
          <w:lang w:eastAsia="en-GB"/>
        </w:rPr>
      </w:pPr>
    </w:p>
    <w:tbl>
      <w:tblPr>
        <w:tblW w:w="0" w:type="auto"/>
        <w:tblLook w:val="0000" w:firstRow="0" w:lastRow="0" w:firstColumn="0" w:lastColumn="0" w:noHBand="0" w:noVBand="0"/>
      </w:tblPr>
      <w:tblGrid>
        <w:gridCol w:w="3720"/>
        <w:gridCol w:w="4802"/>
      </w:tblGrid>
      <w:tr w:rsidR="00DC1D04" w:rsidRPr="005C375F" w14:paraId="0CF2A329" w14:textId="77777777" w:rsidTr="004D0A57">
        <w:trPr>
          <w:trHeight w:val="97"/>
        </w:trPr>
        <w:tc>
          <w:tcPr>
            <w:tcW w:w="8522" w:type="dxa"/>
            <w:gridSpan w:val="2"/>
            <w:tcBorders>
              <w:top w:val="single" w:sz="4" w:space="0" w:color="auto"/>
              <w:left w:val="single" w:sz="4" w:space="0" w:color="auto"/>
              <w:bottom w:val="single" w:sz="4" w:space="0" w:color="auto"/>
              <w:right w:val="single" w:sz="4" w:space="0" w:color="auto"/>
            </w:tcBorders>
          </w:tcPr>
          <w:p w14:paraId="5FE91C61" w14:textId="099E48EE" w:rsidR="00DC1D04" w:rsidRPr="00DC1D04" w:rsidRDefault="00DC1D04" w:rsidP="00DC1D04">
            <w:pPr>
              <w:spacing w:before="120" w:after="120"/>
              <w:jc w:val="left"/>
              <w:rPr>
                <w:rFonts w:cs="Arial"/>
                <w:b/>
                <w:sz w:val="18"/>
                <w:szCs w:val="18"/>
                <w:highlight w:val="yellow"/>
                <w:lang w:eastAsia="en-GB"/>
              </w:rPr>
            </w:pPr>
            <w:r w:rsidRPr="00DC1D04">
              <w:rPr>
                <w:sz w:val="18"/>
                <w:szCs w:val="18"/>
                <w:highlight w:val="yellow"/>
              </w:rPr>
              <w:t>Insurance (delete/amend as applicable)</w:t>
            </w:r>
          </w:p>
        </w:tc>
      </w:tr>
      <w:tr w:rsidR="00DC1D04" w:rsidRPr="005C375F" w14:paraId="68119D54" w14:textId="77777777" w:rsidTr="004D0A57">
        <w:tc>
          <w:tcPr>
            <w:tcW w:w="3720" w:type="dxa"/>
            <w:tcBorders>
              <w:top w:val="single" w:sz="4" w:space="0" w:color="auto"/>
              <w:left w:val="single" w:sz="4" w:space="0" w:color="auto"/>
              <w:bottom w:val="single" w:sz="4" w:space="0" w:color="auto"/>
              <w:right w:val="single" w:sz="4" w:space="0" w:color="auto"/>
            </w:tcBorders>
          </w:tcPr>
          <w:p w14:paraId="536A2147" w14:textId="48A90940" w:rsidR="00DC1D04" w:rsidRPr="00DC1D04" w:rsidRDefault="00DC1D04" w:rsidP="00DC1D04">
            <w:pPr>
              <w:spacing w:before="120" w:after="120"/>
              <w:jc w:val="left"/>
              <w:rPr>
                <w:rFonts w:cs="Arial"/>
                <w:b/>
                <w:sz w:val="18"/>
                <w:szCs w:val="18"/>
                <w:lang w:eastAsia="en-GB"/>
              </w:rPr>
            </w:pPr>
            <w:r w:rsidRPr="00DC1D04">
              <w:rPr>
                <w:sz w:val="18"/>
                <w:szCs w:val="18"/>
              </w:rPr>
              <w:t>Insurance type:</w:t>
            </w:r>
          </w:p>
        </w:tc>
        <w:tc>
          <w:tcPr>
            <w:tcW w:w="4802" w:type="dxa"/>
            <w:tcBorders>
              <w:top w:val="single" w:sz="4" w:space="0" w:color="auto"/>
              <w:left w:val="single" w:sz="4" w:space="0" w:color="auto"/>
              <w:bottom w:val="single" w:sz="4" w:space="0" w:color="auto"/>
              <w:right w:val="single" w:sz="4" w:space="0" w:color="auto"/>
            </w:tcBorders>
          </w:tcPr>
          <w:p w14:paraId="298B8247" w14:textId="550A1128" w:rsidR="00DC1D04" w:rsidRPr="00DC1D04" w:rsidRDefault="00DC1D04" w:rsidP="00DC1D04">
            <w:pPr>
              <w:spacing w:before="120" w:after="120"/>
              <w:jc w:val="left"/>
              <w:rPr>
                <w:rFonts w:cs="Arial"/>
                <w:b/>
                <w:sz w:val="18"/>
                <w:szCs w:val="18"/>
                <w:lang w:eastAsia="en-GB"/>
              </w:rPr>
            </w:pPr>
            <w:r w:rsidRPr="00DC1D04">
              <w:rPr>
                <w:sz w:val="18"/>
                <w:szCs w:val="18"/>
              </w:rPr>
              <w:t>Minimum level</w:t>
            </w:r>
          </w:p>
        </w:tc>
      </w:tr>
      <w:tr w:rsidR="00DC1D04" w:rsidRPr="005C375F" w14:paraId="22E06A98" w14:textId="77777777" w:rsidTr="004D0A57">
        <w:tc>
          <w:tcPr>
            <w:tcW w:w="3720" w:type="dxa"/>
            <w:tcBorders>
              <w:top w:val="single" w:sz="4" w:space="0" w:color="auto"/>
              <w:left w:val="single" w:sz="4" w:space="0" w:color="auto"/>
              <w:bottom w:val="single" w:sz="4" w:space="0" w:color="auto"/>
              <w:right w:val="single" w:sz="4" w:space="0" w:color="auto"/>
            </w:tcBorders>
          </w:tcPr>
          <w:p w14:paraId="06CDA0EC" w14:textId="22AB1A54" w:rsidR="00DC1D04" w:rsidRPr="00DC1D04" w:rsidRDefault="00DC1D04" w:rsidP="00DC1D04">
            <w:pPr>
              <w:spacing w:before="120" w:after="120"/>
              <w:jc w:val="left"/>
              <w:rPr>
                <w:rFonts w:cs="Arial"/>
                <w:b/>
                <w:sz w:val="18"/>
                <w:szCs w:val="18"/>
                <w:lang w:eastAsia="en-GB"/>
              </w:rPr>
            </w:pPr>
            <w:r w:rsidRPr="00DC1D04">
              <w:rPr>
                <w:sz w:val="18"/>
                <w:szCs w:val="18"/>
              </w:rPr>
              <w:t>Employer’s Liability Insurance</w:t>
            </w:r>
          </w:p>
        </w:tc>
        <w:tc>
          <w:tcPr>
            <w:tcW w:w="4802" w:type="dxa"/>
            <w:tcBorders>
              <w:top w:val="single" w:sz="4" w:space="0" w:color="auto"/>
              <w:left w:val="single" w:sz="4" w:space="0" w:color="auto"/>
              <w:bottom w:val="single" w:sz="4" w:space="0" w:color="auto"/>
              <w:right w:val="single" w:sz="4" w:space="0" w:color="auto"/>
            </w:tcBorders>
          </w:tcPr>
          <w:p w14:paraId="19A32573" w14:textId="26E9B81E" w:rsidR="00DC1D04" w:rsidRPr="00DC1D04" w:rsidRDefault="00DC1D04" w:rsidP="00DC1D04">
            <w:pPr>
              <w:spacing w:before="120" w:after="120"/>
              <w:jc w:val="left"/>
              <w:rPr>
                <w:rFonts w:cs="Arial"/>
                <w:iCs/>
                <w:sz w:val="18"/>
                <w:szCs w:val="18"/>
                <w:lang w:eastAsia="en-GB"/>
              </w:rPr>
            </w:pPr>
            <w:r w:rsidRPr="00DC1D04">
              <w:rPr>
                <w:sz w:val="18"/>
                <w:szCs w:val="18"/>
              </w:rPr>
              <w:t xml:space="preserve">£5 million </w:t>
            </w:r>
          </w:p>
        </w:tc>
      </w:tr>
      <w:tr w:rsidR="00DC1D04" w:rsidRPr="005C375F" w14:paraId="787820D9" w14:textId="77777777" w:rsidTr="004D0A57">
        <w:tc>
          <w:tcPr>
            <w:tcW w:w="3720" w:type="dxa"/>
            <w:tcBorders>
              <w:top w:val="single" w:sz="4" w:space="0" w:color="auto"/>
              <w:left w:val="single" w:sz="4" w:space="0" w:color="auto"/>
              <w:bottom w:val="single" w:sz="4" w:space="0" w:color="auto"/>
              <w:right w:val="single" w:sz="4" w:space="0" w:color="auto"/>
            </w:tcBorders>
          </w:tcPr>
          <w:p w14:paraId="16661D71" w14:textId="62367E7E" w:rsidR="00DC1D04" w:rsidRPr="00DC1D04" w:rsidRDefault="00DC1D04" w:rsidP="00DC1D04">
            <w:pPr>
              <w:spacing w:before="120" w:after="120"/>
              <w:jc w:val="left"/>
              <w:rPr>
                <w:rFonts w:cs="Arial"/>
                <w:b/>
                <w:sz w:val="18"/>
                <w:szCs w:val="18"/>
                <w:lang w:eastAsia="en-GB"/>
              </w:rPr>
            </w:pPr>
            <w:r w:rsidRPr="00DC1D04">
              <w:rPr>
                <w:sz w:val="18"/>
                <w:szCs w:val="18"/>
              </w:rPr>
              <w:t>Public Liability Insurance</w:t>
            </w:r>
          </w:p>
        </w:tc>
        <w:tc>
          <w:tcPr>
            <w:tcW w:w="4802" w:type="dxa"/>
            <w:tcBorders>
              <w:top w:val="single" w:sz="4" w:space="0" w:color="auto"/>
              <w:left w:val="single" w:sz="4" w:space="0" w:color="auto"/>
              <w:bottom w:val="single" w:sz="4" w:space="0" w:color="auto"/>
              <w:right w:val="single" w:sz="4" w:space="0" w:color="auto"/>
            </w:tcBorders>
          </w:tcPr>
          <w:p w14:paraId="668431D2" w14:textId="0547B532" w:rsidR="00DC1D04" w:rsidRPr="00DC1D04" w:rsidRDefault="00DC1D04" w:rsidP="00DC1D04">
            <w:pPr>
              <w:spacing w:before="120" w:after="120"/>
              <w:jc w:val="left"/>
              <w:rPr>
                <w:rFonts w:cs="Arial"/>
                <w:iCs/>
                <w:sz w:val="18"/>
                <w:szCs w:val="18"/>
                <w:lang w:eastAsia="en-GB"/>
              </w:rPr>
            </w:pPr>
            <w:r w:rsidRPr="00DC1D04">
              <w:rPr>
                <w:sz w:val="18"/>
                <w:szCs w:val="18"/>
              </w:rPr>
              <w:t>£5 million</w:t>
            </w:r>
          </w:p>
        </w:tc>
      </w:tr>
      <w:tr w:rsidR="00DC1D04" w:rsidRPr="005C375F" w14:paraId="08E8B3C8" w14:textId="77777777" w:rsidTr="004D0A57">
        <w:tc>
          <w:tcPr>
            <w:tcW w:w="3720" w:type="dxa"/>
            <w:tcBorders>
              <w:top w:val="single" w:sz="4" w:space="0" w:color="auto"/>
              <w:left w:val="single" w:sz="4" w:space="0" w:color="auto"/>
              <w:bottom w:val="single" w:sz="4" w:space="0" w:color="auto"/>
              <w:right w:val="single" w:sz="4" w:space="0" w:color="auto"/>
            </w:tcBorders>
          </w:tcPr>
          <w:p w14:paraId="339123B0" w14:textId="0F25AC7B" w:rsidR="00DC1D04" w:rsidRPr="00DC1D04" w:rsidRDefault="00DC1D04" w:rsidP="00DC1D04">
            <w:pPr>
              <w:spacing w:before="120" w:after="120"/>
              <w:jc w:val="left"/>
              <w:rPr>
                <w:rFonts w:cs="Arial"/>
                <w:b/>
                <w:sz w:val="18"/>
                <w:szCs w:val="18"/>
                <w:lang w:eastAsia="en-GB"/>
              </w:rPr>
            </w:pPr>
            <w:r w:rsidRPr="00DC1D04">
              <w:rPr>
                <w:sz w:val="18"/>
                <w:szCs w:val="18"/>
              </w:rPr>
              <w:t>Professional Indemnity Insurance</w:t>
            </w:r>
          </w:p>
        </w:tc>
        <w:tc>
          <w:tcPr>
            <w:tcW w:w="4802" w:type="dxa"/>
            <w:tcBorders>
              <w:top w:val="single" w:sz="4" w:space="0" w:color="auto"/>
              <w:left w:val="single" w:sz="4" w:space="0" w:color="auto"/>
              <w:bottom w:val="single" w:sz="4" w:space="0" w:color="auto"/>
              <w:right w:val="single" w:sz="4" w:space="0" w:color="auto"/>
            </w:tcBorders>
          </w:tcPr>
          <w:p w14:paraId="6212DE58" w14:textId="1E854AFB" w:rsidR="00DC1D04" w:rsidRPr="00DC1D04" w:rsidRDefault="00DC1D04" w:rsidP="00DC1D04">
            <w:pPr>
              <w:spacing w:before="120" w:after="120"/>
              <w:jc w:val="left"/>
              <w:rPr>
                <w:rFonts w:cs="Arial"/>
                <w:iCs/>
                <w:sz w:val="18"/>
                <w:szCs w:val="18"/>
                <w:lang w:eastAsia="en-GB"/>
              </w:rPr>
            </w:pPr>
            <w:r w:rsidRPr="00DC1D04">
              <w:rPr>
                <w:sz w:val="18"/>
                <w:szCs w:val="18"/>
              </w:rPr>
              <w:t>£1 million</w:t>
            </w:r>
          </w:p>
        </w:tc>
      </w:tr>
      <w:tr w:rsidR="00DC1D04" w:rsidRPr="005C375F" w14:paraId="167BFD65" w14:textId="77777777" w:rsidTr="004D0A57">
        <w:tc>
          <w:tcPr>
            <w:tcW w:w="3720" w:type="dxa"/>
            <w:tcBorders>
              <w:top w:val="single" w:sz="4" w:space="0" w:color="auto"/>
              <w:left w:val="single" w:sz="4" w:space="0" w:color="auto"/>
              <w:bottom w:val="single" w:sz="4" w:space="0" w:color="auto"/>
              <w:right w:val="single" w:sz="4" w:space="0" w:color="auto"/>
            </w:tcBorders>
          </w:tcPr>
          <w:p w14:paraId="6245C304" w14:textId="0AC3F5FB" w:rsidR="00DC1D04" w:rsidRPr="00DC1D04" w:rsidRDefault="00DC1D04" w:rsidP="00DC1D04">
            <w:pPr>
              <w:spacing w:before="120" w:after="120"/>
              <w:jc w:val="left"/>
              <w:rPr>
                <w:rFonts w:cs="Arial"/>
                <w:b/>
                <w:sz w:val="18"/>
                <w:szCs w:val="18"/>
                <w:lang w:eastAsia="en-GB"/>
              </w:rPr>
            </w:pPr>
            <w:r w:rsidRPr="00DC1D04">
              <w:rPr>
                <w:sz w:val="18"/>
                <w:szCs w:val="18"/>
              </w:rPr>
              <w:t>Personal Belongings</w:t>
            </w:r>
          </w:p>
        </w:tc>
        <w:tc>
          <w:tcPr>
            <w:tcW w:w="4802" w:type="dxa"/>
            <w:tcBorders>
              <w:top w:val="single" w:sz="4" w:space="0" w:color="auto"/>
              <w:left w:val="single" w:sz="4" w:space="0" w:color="auto"/>
              <w:bottom w:val="single" w:sz="4" w:space="0" w:color="auto"/>
              <w:right w:val="single" w:sz="4" w:space="0" w:color="auto"/>
            </w:tcBorders>
          </w:tcPr>
          <w:p w14:paraId="2957559C" w14:textId="5FE4083C" w:rsidR="00DC1D04" w:rsidRPr="00DC1D04" w:rsidRDefault="00DC1D04" w:rsidP="00DC1D04">
            <w:pPr>
              <w:spacing w:before="120" w:after="120"/>
              <w:jc w:val="left"/>
              <w:rPr>
                <w:rFonts w:cs="Arial"/>
                <w:iCs/>
                <w:sz w:val="18"/>
                <w:szCs w:val="18"/>
                <w:highlight w:val="yellow"/>
                <w:lang w:eastAsia="en-GB"/>
              </w:rPr>
            </w:pPr>
            <w:r w:rsidRPr="00DC1D04">
              <w:rPr>
                <w:sz w:val="18"/>
                <w:szCs w:val="18"/>
              </w:rPr>
              <w:t>£500</w:t>
            </w:r>
          </w:p>
        </w:tc>
      </w:tr>
      <w:tr w:rsidR="00DC1D04" w:rsidRPr="005C375F" w14:paraId="5F3B2BA5" w14:textId="77777777" w:rsidTr="004D0A57">
        <w:tc>
          <w:tcPr>
            <w:tcW w:w="3720" w:type="dxa"/>
            <w:tcBorders>
              <w:top w:val="single" w:sz="4" w:space="0" w:color="auto"/>
              <w:left w:val="single" w:sz="4" w:space="0" w:color="auto"/>
              <w:bottom w:val="single" w:sz="4" w:space="0" w:color="auto"/>
              <w:right w:val="single" w:sz="4" w:space="0" w:color="auto"/>
            </w:tcBorders>
          </w:tcPr>
          <w:p w14:paraId="2DB4B641" w14:textId="50ADAB4F" w:rsidR="00DC1D04" w:rsidRPr="00DC1D04" w:rsidRDefault="00DC1D04" w:rsidP="00DC1D04">
            <w:pPr>
              <w:spacing w:before="120" w:after="120"/>
              <w:jc w:val="left"/>
              <w:rPr>
                <w:rFonts w:cs="Arial"/>
                <w:b/>
                <w:sz w:val="18"/>
                <w:szCs w:val="18"/>
                <w:lang w:eastAsia="en-GB"/>
              </w:rPr>
            </w:pPr>
            <w:r w:rsidRPr="00DC1D04">
              <w:rPr>
                <w:sz w:val="18"/>
                <w:szCs w:val="18"/>
              </w:rPr>
              <w:t>Motor Vehicle</w:t>
            </w:r>
          </w:p>
        </w:tc>
        <w:tc>
          <w:tcPr>
            <w:tcW w:w="4802" w:type="dxa"/>
            <w:tcBorders>
              <w:top w:val="single" w:sz="4" w:space="0" w:color="auto"/>
              <w:left w:val="single" w:sz="4" w:space="0" w:color="auto"/>
              <w:bottom w:val="single" w:sz="4" w:space="0" w:color="auto"/>
              <w:right w:val="single" w:sz="4" w:space="0" w:color="auto"/>
            </w:tcBorders>
          </w:tcPr>
          <w:p w14:paraId="08C095B0" w14:textId="729767C7" w:rsidR="00DC1D04" w:rsidRPr="00DC1D04" w:rsidRDefault="00DC1D04" w:rsidP="00DC1D04">
            <w:pPr>
              <w:spacing w:before="120" w:after="120"/>
              <w:jc w:val="left"/>
              <w:rPr>
                <w:rFonts w:cs="Arial"/>
                <w:i/>
                <w:iCs/>
                <w:sz w:val="18"/>
                <w:szCs w:val="18"/>
                <w:highlight w:val="yellow"/>
                <w:lang w:eastAsia="en-GB"/>
              </w:rPr>
            </w:pPr>
            <w:r w:rsidRPr="00DC1D04">
              <w:rPr>
                <w:sz w:val="18"/>
                <w:szCs w:val="18"/>
              </w:rPr>
              <w:t xml:space="preserve">£5 million for third party damage </w:t>
            </w:r>
            <w:r>
              <w:rPr>
                <w:sz w:val="18"/>
                <w:szCs w:val="18"/>
              </w:rPr>
              <w:t>(where applicable)</w:t>
            </w:r>
          </w:p>
        </w:tc>
      </w:tr>
    </w:tbl>
    <w:p w14:paraId="7C06474F" w14:textId="236F211B" w:rsidR="00C52421" w:rsidRDefault="00C52421" w:rsidP="00C52421">
      <w:pPr>
        <w:spacing w:after="0"/>
        <w:jc w:val="left"/>
        <w:rPr>
          <w:rFonts w:cs="Arial"/>
          <w:b/>
          <w:sz w:val="18"/>
          <w:szCs w:val="18"/>
          <w:lang w:eastAsia="en-GB"/>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072"/>
        <w:gridCol w:w="4504"/>
      </w:tblGrid>
      <w:tr w:rsidR="00331A89" w:rsidRPr="00FE65D5" w14:paraId="5A6A28CE" w14:textId="77777777" w:rsidTr="00C03957">
        <w:tc>
          <w:tcPr>
            <w:tcW w:w="8647" w:type="dxa"/>
            <w:gridSpan w:val="3"/>
            <w:tcBorders>
              <w:top w:val="nil"/>
              <w:left w:val="nil"/>
              <w:bottom w:val="single" w:sz="4" w:space="0" w:color="auto"/>
              <w:right w:val="nil"/>
            </w:tcBorders>
            <w:vAlign w:val="center"/>
          </w:tcPr>
          <w:p w14:paraId="6C3E6A7F" w14:textId="77777777" w:rsidR="00331A89" w:rsidRDefault="00331A89" w:rsidP="00C03957">
            <w:pPr>
              <w:spacing w:after="0"/>
              <w:jc w:val="left"/>
              <w:rPr>
                <w:rFonts w:cs="Arial"/>
                <w:b/>
                <w:sz w:val="18"/>
                <w:szCs w:val="18"/>
                <w:lang w:eastAsia="en-GB"/>
              </w:rPr>
            </w:pPr>
            <w:r w:rsidRPr="00FE65D5">
              <w:rPr>
                <w:rFonts w:cs="Arial"/>
                <w:b/>
                <w:sz w:val="18"/>
                <w:szCs w:val="18"/>
                <w:lang w:eastAsia="en-GB"/>
              </w:rPr>
              <w:t>Company Information:</w:t>
            </w:r>
            <w:r>
              <w:rPr>
                <w:rFonts w:cs="Arial"/>
                <w:b/>
                <w:sz w:val="18"/>
                <w:szCs w:val="18"/>
                <w:lang w:eastAsia="en-GB"/>
              </w:rPr>
              <w:t xml:space="preserve"> (Provider please complete)</w:t>
            </w:r>
          </w:p>
          <w:p w14:paraId="3188712A" w14:textId="77777777" w:rsidR="00331A89" w:rsidRPr="00FE65D5" w:rsidRDefault="00331A89" w:rsidP="00C03957">
            <w:pPr>
              <w:spacing w:after="0"/>
              <w:jc w:val="left"/>
              <w:rPr>
                <w:rFonts w:cs="Arial"/>
                <w:b/>
                <w:sz w:val="18"/>
                <w:szCs w:val="18"/>
                <w:lang w:eastAsia="en-GB"/>
              </w:rPr>
            </w:pPr>
          </w:p>
        </w:tc>
      </w:tr>
      <w:tr w:rsidR="00331A89" w:rsidRPr="00FE65D5" w14:paraId="1CE6F25B" w14:textId="77777777" w:rsidTr="00C03957">
        <w:trPr>
          <w:trHeight w:val="391"/>
        </w:trPr>
        <w:tc>
          <w:tcPr>
            <w:tcW w:w="4143" w:type="dxa"/>
            <w:gridSpan w:val="2"/>
            <w:tcBorders>
              <w:top w:val="single" w:sz="4" w:space="0" w:color="auto"/>
              <w:left w:val="single" w:sz="4" w:space="0" w:color="auto"/>
              <w:bottom w:val="single" w:sz="4" w:space="0" w:color="auto"/>
              <w:right w:val="single" w:sz="4" w:space="0" w:color="auto"/>
            </w:tcBorders>
            <w:vAlign w:val="center"/>
          </w:tcPr>
          <w:p w14:paraId="35AC4ACB" w14:textId="77777777" w:rsidR="00331A89" w:rsidRDefault="00331A89" w:rsidP="00C03957">
            <w:pPr>
              <w:pStyle w:val="Body"/>
              <w:spacing w:after="0"/>
              <w:jc w:val="left"/>
              <w:rPr>
                <w:b/>
                <w:sz w:val="18"/>
                <w:szCs w:val="18"/>
              </w:rPr>
            </w:pPr>
            <w:r w:rsidRPr="00FE65D5">
              <w:rPr>
                <w:b/>
                <w:sz w:val="18"/>
                <w:szCs w:val="18"/>
              </w:rPr>
              <w:t>Full Company / Charity name:</w:t>
            </w:r>
          </w:p>
          <w:p w14:paraId="2DBE0D10" w14:textId="77777777" w:rsidR="00331A89" w:rsidRPr="00FE65D5" w:rsidRDefault="00331A89" w:rsidP="00C03957">
            <w:pPr>
              <w:pStyle w:val="Body"/>
              <w:spacing w:after="0"/>
              <w:jc w:val="left"/>
              <w:rPr>
                <w:b/>
                <w:sz w:val="18"/>
                <w:szCs w:val="18"/>
              </w:rPr>
            </w:pPr>
            <w:r>
              <w:rPr>
                <w:b/>
                <w:sz w:val="18"/>
                <w:szCs w:val="18"/>
              </w:rPr>
              <w:t>(as registered at Companies House) if applicable</w:t>
            </w:r>
          </w:p>
        </w:tc>
        <w:tc>
          <w:tcPr>
            <w:tcW w:w="4504" w:type="dxa"/>
            <w:tcBorders>
              <w:top w:val="single" w:sz="4" w:space="0" w:color="auto"/>
              <w:left w:val="single" w:sz="4" w:space="0" w:color="auto"/>
              <w:bottom w:val="single" w:sz="4" w:space="0" w:color="auto"/>
              <w:right w:val="single" w:sz="4" w:space="0" w:color="auto"/>
            </w:tcBorders>
            <w:vAlign w:val="center"/>
          </w:tcPr>
          <w:p w14:paraId="6F07E4F1" w14:textId="77777777" w:rsidR="00331A89" w:rsidRPr="00FE65D5" w:rsidRDefault="00331A89" w:rsidP="00C03957">
            <w:pPr>
              <w:ind w:right="26"/>
              <w:jc w:val="left"/>
              <w:rPr>
                <w:rFonts w:cs="Arial"/>
                <w:color w:val="000000"/>
                <w:sz w:val="18"/>
                <w:szCs w:val="18"/>
              </w:rPr>
            </w:pPr>
          </w:p>
        </w:tc>
      </w:tr>
      <w:tr w:rsidR="00331A89" w:rsidRPr="00FE65D5" w14:paraId="2A4AA7E2" w14:textId="77777777" w:rsidTr="00C03957">
        <w:trPr>
          <w:trHeight w:val="391"/>
        </w:trPr>
        <w:tc>
          <w:tcPr>
            <w:tcW w:w="4143" w:type="dxa"/>
            <w:gridSpan w:val="2"/>
            <w:tcBorders>
              <w:top w:val="single" w:sz="4" w:space="0" w:color="auto"/>
              <w:left w:val="single" w:sz="4" w:space="0" w:color="auto"/>
              <w:bottom w:val="single" w:sz="4" w:space="0" w:color="auto"/>
              <w:right w:val="single" w:sz="4" w:space="0" w:color="auto"/>
            </w:tcBorders>
            <w:vAlign w:val="center"/>
          </w:tcPr>
          <w:p w14:paraId="62EC49D3" w14:textId="77777777" w:rsidR="00331A89" w:rsidRPr="00FE65D5" w:rsidRDefault="00331A89" w:rsidP="00C03957">
            <w:pPr>
              <w:pStyle w:val="Body"/>
              <w:spacing w:after="0"/>
              <w:jc w:val="left"/>
              <w:rPr>
                <w:b/>
                <w:sz w:val="18"/>
                <w:szCs w:val="18"/>
              </w:rPr>
            </w:pPr>
            <w:r>
              <w:rPr>
                <w:b/>
                <w:sz w:val="18"/>
                <w:szCs w:val="18"/>
              </w:rPr>
              <w:t>Trading as (if appropriate)</w:t>
            </w:r>
          </w:p>
        </w:tc>
        <w:tc>
          <w:tcPr>
            <w:tcW w:w="4504" w:type="dxa"/>
            <w:tcBorders>
              <w:top w:val="single" w:sz="4" w:space="0" w:color="auto"/>
              <w:left w:val="single" w:sz="4" w:space="0" w:color="auto"/>
              <w:bottom w:val="single" w:sz="4" w:space="0" w:color="auto"/>
              <w:right w:val="single" w:sz="4" w:space="0" w:color="auto"/>
            </w:tcBorders>
            <w:vAlign w:val="center"/>
          </w:tcPr>
          <w:p w14:paraId="1DD90968" w14:textId="77777777" w:rsidR="00331A89" w:rsidRPr="00FE65D5" w:rsidRDefault="00331A89" w:rsidP="00C03957">
            <w:pPr>
              <w:ind w:right="26"/>
              <w:jc w:val="left"/>
              <w:rPr>
                <w:rFonts w:cs="Arial"/>
                <w:color w:val="000000"/>
                <w:sz w:val="18"/>
                <w:szCs w:val="18"/>
              </w:rPr>
            </w:pPr>
          </w:p>
        </w:tc>
      </w:tr>
      <w:tr w:rsidR="00331A89" w:rsidRPr="00FE65D5" w14:paraId="1A8EB8C8" w14:textId="77777777" w:rsidTr="00C03957">
        <w:trPr>
          <w:trHeight w:val="128"/>
        </w:trPr>
        <w:tc>
          <w:tcPr>
            <w:tcW w:w="2071" w:type="dxa"/>
            <w:vMerge w:val="restart"/>
            <w:tcBorders>
              <w:top w:val="single" w:sz="4" w:space="0" w:color="auto"/>
              <w:left w:val="single" w:sz="4" w:space="0" w:color="auto"/>
              <w:bottom w:val="nil"/>
              <w:right w:val="nil"/>
            </w:tcBorders>
            <w:vAlign w:val="center"/>
          </w:tcPr>
          <w:p w14:paraId="0D175F6C" w14:textId="77777777" w:rsidR="00331A89" w:rsidRPr="00FE65D5" w:rsidRDefault="00331A89" w:rsidP="00C03957">
            <w:pPr>
              <w:pStyle w:val="Body"/>
              <w:jc w:val="left"/>
              <w:rPr>
                <w:b/>
                <w:sz w:val="18"/>
                <w:szCs w:val="18"/>
              </w:rPr>
            </w:pPr>
            <w:r w:rsidRPr="00FE65D5">
              <w:rPr>
                <w:b/>
                <w:sz w:val="18"/>
                <w:szCs w:val="18"/>
              </w:rPr>
              <w:t xml:space="preserve">Address: </w:t>
            </w:r>
          </w:p>
        </w:tc>
        <w:tc>
          <w:tcPr>
            <w:tcW w:w="2072" w:type="dxa"/>
            <w:tcBorders>
              <w:top w:val="single" w:sz="4" w:space="0" w:color="auto"/>
              <w:left w:val="nil"/>
              <w:bottom w:val="nil"/>
              <w:right w:val="single" w:sz="4" w:space="0" w:color="auto"/>
            </w:tcBorders>
            <w:vAlign w:val="center"/>
          </w:tcPr>
          <w:p w14:paraId="54B46F4D" w14:textId="77777777" w:rsidR="00331A89" w:rsidRPr="00FE65D5" w:rsidRDefault="00331A89" w:rsidP="00C03957">
            <w:pPr>
              <w:pStyle w:val="Body"/>
              <w:jc w:val="left"/>
              <w:rPr>
                <w:b/>
                <w:sz w:val="18"/>
                <w:szCs w:val="18"/>
              </w:rPr>
            </w:pPr>
            <w:r w:rsidRPr="00FE65D5">
              <w:rPr>
                <w:b/>
                <w:sz w:val="18"/>
                <w:szCs w:val="18"/>
              </w:rPr>
              <w:t>Line 1</w:t>
            </w:r>
          </w:p>
        </w:tc>
        <w:tc>
          <w:tcPr>
            <w:tcW w:w="4504" w:type="dxa"/>
            <w:tcBorders>
              <w:top w:val="single" w:sz="4" w:space="0" w:color="auto"/>
              <w:left w:val="single" w:sz="4" w:space="0" w:color="auto"/>
              <w:bottom w:val="single" w:sz="4" w:space="0" w:color="auto"/>
              <w:right w:val="single" w:sz="4" w:space="0" w:color="auto"/>
            </w:tcBorders>
            <w:vAlign w:val="center"/>
          </w:tcPr>
          <w:p w14:paraId="291EB83D" w14:textId="77777777" w:rsidR="00331A89" w:rsidRPr="00FE65D5" w:rsidRDefault="00331A89" w:rsidP="00C03957">
            <w:pPr>
              <w:ind w:right="26"/>
              <w:jc w:val="left"/>
              <w:rPr>
                <w:rFonts w:cs="Arial"/>
                <w:color w:val="000000"/>
                <w:sz w:val="18"/>
                <w:szCs w:val="18"/>
              </w:rPr>
            </w:pPr>
          </w:p>
        </w:tc>
      </w:tr>
      <w:tr w:rsidR="00331A89" w:rsidRPr="00FE65D5" w14:paraId="6E05CAA8" w14:textId="77777777" w:rsidTr="00C03957">
        <w:trPr>
          <w:trHeight w:val="126"/>
        </w:trPr>
        <w:tc>
          <w:tcPr>
            <w:tcW w:w="2071" w:type="dxa"/>
            <w:vMerge/>
            <w:tcBorders>
              <w:left w:val="single" w:sz="4" w:space="0" w:color="auto"/>
              <w:bottom w:val="nil"/>
              <w:right w:val="nil"/>
            </w:tcBorders>
            <w:vAlign w:val="center"/>
          </w:tcPr>
          <w:p w14:paraId="7053821B" w14:textId="77777777" w:rsidR="00331A89" w:rsidRPr="00FE65D5" w:rsidRDefault="00331A89" w:rsidP="00C03957">
            <w:pPr>
              <w:pStyle w:val="Body"/>
              <w:jc w:val="left"/>
              <w:rPr>
                <w:b/>
                <w:sz w:val="18"/>
                <w:szCs w:val="18"/>
              </w:rPr>
            </w:pPr>
          </w:p>
        </w:tc>
        <w:tc>
          <w:tcPr>
            <w:tcW w:w="2072" w:type="dxa"/>
            <w:tcBorders>
              <w:top w:val="nil"/>
              <w:left w:val="nil"/>
              <w:bottom w:val="nil"/>
              <w:right w:val="single" w:sz="4" w:space="0" w:color="auto"/>
            </w:tcBorders>
            <w:vAlign w:val="center"/>
          </w:tcPr>
          <w:p w14:paraId="4EB34184" w14:textId="77777777" w:rsidR="00331A89" w:rsidRPr="00FE65D5" w:rsidRDefault="00331A89" w:rsidP="00C03957">
            <w:pPr>
              <w:pStyle w:val="Body"/>
              <w:jc w:val="left"/>
              <w:rPr>
                <w:b/>
                <w:sz w:val="18"/>
                <w:szCs w:val="18"/>
              </w:rPr>
            </w:pPr>
            <w:r w:rsidRPr="00FE65D5">
              <w:rPr>
                <w:b/>
                <w:sz w:val="18"/>
                <w:szCs w:val="18"/>
              </w:rPr>
              <w:t>Line 2</w:t>
            </w:r>
          </w:p>
        </w:tc>
        <w:tc>
          <w:tcPr>
            <w:tcW w:w="4504" w:type="dxa"/>
            <w:tcBorders>
              <w:top w:val="single" w:sz="4" w:space="0" w:color="auto"/>
              <w:left w:val="single" w:sz="4" w:space="0" w:color="auto"/>
              <w:bottom w:val="single" w:sz="4" w:space="0" w:color="auto"/>
              <w:right w:val="single" w:sz="4" w:space="0" w:color="auto"/>
            </w:tcBorders>
            <w:vAlign w:val="center"/>
          </w:tcPr>
          <w:p w14:paraId="4DE53A98" w14:textId="77777777" w:rsidR="00331A89" w:rsidRPr="00FE65D5" w:rsidRDefault="00331A89" w:rsidP="00C03957">
            <w:pPr>
              <w:ind w:right="26"/>
              <w:jc w:val="left"/>
              <w:rPr>
                <w:rFonts w:cs="Arial"/>
                <w:color w:val="000000"/>
                <w:sz w:val="18"/>
                <w:szCs w:val="18"/>
              </w:rPr>
            </w:pPr>
          </w:p>
        </w:tc>
      </w:tr>
      <w:tr w:rsidR="00331A89" w:rsidRPr="00FE65D5" w14:paraId="2598D1F1" w14:textId="77777777" w:rsidTr="00C03957">
        <w:trPr>
          <w:trHeight w:val="126"/>
        </w:trPr>
        <w:tc>
          <w:tcPr>
            <w:tcW w:w="2071" w:type="dxa"/>
            <w:vMerge/>
            <w:tcBorders>
              <w:left w:val="single" w:sz="4" w:space="0" w:color="auto"/>
              <w:bottom w:val="nil"/>
              <w:right w:val="nil"/>
            </w:tcBorders>
            <w:vAlign w:val="center"/>
          </w:tcPr>
          <w:p w14:paraId="6F3C8F62" w14:textId="77777777" w:rsidR="00331A89" w:rsidRPr="00FE65D5" w:rsidRDefault="00331A89" w:rsidP="00C03957">
            <w:pPr>
              <w:pStyle w:val="Body"/>
              <w:jc w:val="left"/>
              <w:rPr>
                <w:b/>
                <w:sz w:val="18"/>
                <w:szCs w:val="18"/>
              </w:rPr>
            </w:pPr>
          </w:p>
        </w:tc>
        <w:tc>
          <w:tcPr>
            <w:tcW w:w="2072" w:type="dxa"/>
            <w:tcBorders>
              <w:top w:val="nil"/>
              <w:left w:val="nil"/>
              <w:bottom w:val="nil"/>
              <w:right w:val="single" w:sz="4" w:space="0" w:color="auto"/>
            </w:tcBorders>
            <w:vAlign w:val="center"/>
          </w:tcPr>
          <w:p w14:paraId="0155824A" w14:textId="77777777" w:rsidR="00331A89" w:rsidRPr="00FE65D5" w:rsidRDefault="00331A89" w:rsidP="00C03957">
            <w:pPr>
              <w:pStyle w:val="Body"/>
              <w:jc w:val="left"/>
              <w:rPr>
                <w:b/>
                <w:sz w:val="18"/>
                <w:szCs w:val="18"/>
              </w:rPr>
            </w:pPr>
            <w:r w:rsidRPr="00FE65D5">
              <w:rPr>
                <w:b/>
                <w:sz w:val="18"/>
                <w:szCs w:val="18"/>
              </w:rPr>
              <w:t>Town / City</w:t>
            </w:r>
          </w:p>
        </w:tc>
        <w:tc>
          <w:tcPr>
            <w:tcW w:w="4504" w:type="dxa"/>
            <w:tcBorders>
              <w:top w:val="single" w:sz="4" w:space="0" w:color="auto"/>
              <w:left w:val="single" w:sz="4" w:space="0" w:color="auto"/>
              <w:bottom w:val="single" w:sz="4" w:space="0" w:color="auto"/>
              <w:right w:val="single" w:sz="4" w:space="0" w:color="auto"/>
            </w:tcBorders>
            <w:vAlign w:val="center"/>
          </w:tcPr>
          <w:p w14:paraId="487402B6" w14:textId="77777777" w:rsidR="00331A89" w:rsidRPr="00FE65D5" w:rsidRDefault="00331A89" w:rsidP="00C03957">
            <w:pPr>
              <w:ind w:right="26"/>
              <w:jc w:val="left"/>
              <w:rPr>
                <w:rFonts w:cs="Arial"/>
                <w:color w:val="000000"/>
                <w:sz w:val="18"/>
                <w:szCs w:val="18"/>
              </w:rPr>
            </w:pPr>
          </w:p>
        </w:tc>
      </w:tr>
      <w:tr w:rsidR="00331A89" w:rsidRPr="00FE65D5" w14:paraId="36549D21" w14:textId="77777777" w:rsidTr="00C03957">
        <w:trPr>
          <w:trHeight w:val="126"/>
        </w:trPr>
        <w:tc>
          <w:tcPr>
            <w:tcW w:w="2071" w:type="dxa"/>
            <w:vMerge/>
            <w:tcBorders>
              <w:left w:val="single" w:sz="4" w:space="0" w:color="auto"/>
              <w:bottom w:val="nil"/>
              <w:right w:val="nil"/>
            </w:tcBorders>
            <w:vAlign w:val="center"/>
          </w:tcPr>
          <w:p w14:paraId="72BAD6FA" w14:textId="77777777" w:rsidR="00331A89" w:rsidRPr="00FE65D5" w:rsidRDefault="00331A89" w:rsidP="00C03957">
            <w:pPr>
              <w:pStyle w:val="Body"/>
              <w:jc w:val="left"/>
              <w:rPr>
                <w:b/>
                <w:sz w:val="18"/>
                <w:szCs w:val="18"/>
              </w:rPr>
            </w:pPr>
          </w:p>
        </w:tc>
        <w:tc>
          <w:tcPr>
            <w:tcW w:w="2072" w:type="dxa"/>
            <w:tcBorders>
              <w:top w:val="nil"/>
              <w:left w:val="nil"/>
              <w:bottom w:val="single" w:sz="4" w:space="0" w:color="auto"/>
              <w:right w:val="single" w:sz="4" w:space="0" w:color="auto"/>
            </w:tcBorders>
            <w:vAlign w:val="center"/>
          </w:tcPr>
          <w:p w14:paraId="04D61927" w14:textId="77777777" w:rsidR="00331A89" w:rsidRPr="00FE65D5" w:rsidRDefault="00331A89" w:rsidP="00C03957">
            <w:pPr>
              <w:pStyle w:val="Body"/>
              <w:jc w:val="left"/>
              <w:rPr>
                <w:b/>
                <w:sz w:val="18"/>
                <w:szCs w:val="18"/>
              </w:rPr>
            </w:pPr>
            <w:r w:rsidRPr="00FE65D5">
              <w:rPr>
                <w:b/>
                <w:sz w:val="18"/>
                <w:szCs w:val="18"/>
              </w:rPr>
              <w:t>Postcode</w:t>
            </w:r>
          </w:p>
        </w:tc>
        <w:tc>
          <w:tcPr>
            <w:tcW w:w="4504" w:type="dxa"/>
            <w:tcBorders>
              <w:top w:val="single" w:sz="4" w:space="0" w:color="auto"/>
              <w:left w:val="single" w:sz="4" w:space="0" w:color="auto"/>
              <w:bottom w:val="single" w:sz="4" w:space="0" w:color="auto"/>
              <w:right w:val="single" w:sz="4" w:space="0" w:color="auto"/>
            </w:tcBorders>
            <w:vAlign w:val="center"/>
          </w:tcPr>
          <w:p w14:paraId="248FA90A" w14:textId="77777777" w:rsidR="00331A89" w:rsidRPr="00FE65D5" w:rsidRDefault="00331A89" w:rsidP="00C03957">
            <w:pPr>
              <w:ind w:right="26"/>
              <w:jc w:val="left"/>
              <w:rPr>
                <w:rFonts w:cs="Arial"/>
                <w:color w:val="000000"/>
                <w:sz w:val="18"/>
                <w:szCs w:val="18"/>
              </w:rPr>
            </w:pPr>
          </w:p>
        </w:tc>
      </w:tr>
      <w:tr w:rsidR="00331A89" w:rsidRPr="00FE65D5" w14:paraId="08B711BC" w14:textId="77777777" w:rsidTr="00C03957">
        <w:trPr>
          <w:trHeight w:val="373"/>
        </w:trPr>
        <w:tc>
          <w:tcPr>
            <w:tcW w:w="4143" w:type="dxa"/>
            <w:gridSpan w:val="2"/>
            <w:tcBorders>
              <w:top w:val="single" w:sz="4" w:space="0" w:color="auto"/>
              <w:left w:val="single" w:sz="4" w:space="0" w:color="auto"/>
              <w:bottom w:val="single" w:sz="4" w:space="0" w:color="auto"/>
              <w:right w:val="single" w:sz="4" w:space="0" w:color="auto"/>
            </w:tcBorders>
            <w:vAlign w:val="center"/>
          </w:tcPr>
          <w:p w14:paraId="671CD32D" w14:textId="77777777" w:rsidR="00331A89" w:rsidRPr="00FE65D5" w:rsidRDefault="00331A89" w:rsidP="00C03957">
            <w:pPr>
              <w:pStyle w:val="Body"/>
              <w:jc w:val="left"/>
              <w:rPr>
                <w:b/>
                <w:sz w:val="18"/>
                <w:szCs w:val="18"/>
              </w:rPr>
            </w:pPr>
            <w:r>
              <w:rPr>
                <w:b/>
                <w:sz w:val="18"/>
                <w:szCs w:val="18"/>
              </w:rPr>
              <w:t xml:space="preserve">Company / Charity </w:t>
            </w:r>
            <w:r w:rsidRPr="00FE65D5">
              <w:rPr>
                <w:b/>
                <w:sz w:val="18"/>
                <w:szCs w:val="18"/>
              </w:rPr>
              <w:t>Registration number:</w:t>
            </w:r>
          </w:p>
        </w:tc>
        <w:tc>
          <w:tcPr>
            <w:tcW w:w="4504" w:type="dxa"/>
            <w:tcBorders>
              <w:top w:val="single" w:sz="4" w:space="0" w:color="auto"/>
              <w:left w:val="single" w:sz="4" w:space="0" w:color="auto"/>
              <w:bottom w:val="single" w:sz="4" w:space="0" w:color="auto"/>
              <w:right w:val="single" w:sz="4" w:space="0" w:color="auto"/>
            </w:tcBorders>
            <w:vAlign w:val="center"/>
          </w:tcPr>
          <w:p w14:paraId="57DE5D88" w14:textId="77777777" w:rsidR="00331A89" w:rsidRPr="00FE65D5" w:rsidRDefault="00331A89" w:rsidP="00C03957">
            <w:pPr>
              <w:ind w:right="26"/>
              <w:jc w:val="left"/>
              <w:rPr>
                <w:rFonts w:cs="Arial"/>
                <w:color w:val="000000"/>
                <w:sz w:val="18"/>
                <w:szCs w:val="18"/>
              </w:rPr>
            </w:pPr>
          </w:p>
        </w:tc>
      </w:tr>
      <w:tr w:rsidR="00331A89" w:rsidRPr="00FE65D5" w14:paraId="42A6ED67" w14:textId="77777777" w:rsidTr="00C03957">
        <w:tc>
          <w:tcPr>
            <w:tcW w:w="4143" w:type="dxa"/>
            <w:gridSpan w:val="2"/>
            <w:tcBorders>
              <w:top w:val="single" w:sz="4" w:space="0" w:color="auto"/>
              <w:left w:val="single" w:sz="4" w:space="0" w:color="auto"/>
              <w:bottom w:val="single" w:sz="4" w:space="0" w:color="auto"/>
              <w:right w:val="single" w:sz="4" w:space="0" w:color="auto"/>
            </w:tcBorders>
            <w:vAlign w:val="center"/>
          </w:tcPr>
          <w:p w14:paraId="72301F47" w14:textId="77777777" w:rsidR="00331A89" w:rsidRPr="00FE65D5" w:rsidRDefault="00331A89" w:rsidP="00C03957">
            <w:pPr>
              <w:pStyle w:val="Body"/>
              <w:jc w:val="left"/>
              <w:rPr>
                <w:b/>
                <w:sz w:val="18"/>
                <w:szCs w:val="18"/>
              </w:rPr>
            </w:pPr>
            <w:r w:rsidRPr="00FE65D5">
              <w:rPr>
                <w:b/>
                <w:sz w:val="18"/>
                <w:szCs w:val="18"/>
              </w:rPr>
              <w:t>Date of Registration:</w:t>
            </w:r>
          </w:p>
        </w:tc>
        <w:tc>
          <w:tcPr>
            <w:tcW w:w="4504" w:type="dxa"/>
            <w:tcBorders>
              <w:top w:val="single" w:sz="4" w:space="0" w:color="auto"/>
              <w:left w:val="single" w:sz="4" w:space="0" w:color="auto"/>
              <w:bottom w:val="single" w:sz="4" w:space="0" w:color="auto"/>
              <w:right w:val="single" w:sz="4" w:space="0" w:color="auto"/>
            </w:tcBorders>
            <w:vAlign w:val="center"/>
          </w:tcPr>
          <w:p w14:paraId="3B2CD9A9" w14:textId="77777777" w:rsidR="00331A89" w:rsidRPr="00FE65D5" w:rsidRDefault="00331A89" w:rsidP="00C03957">
            <w:pPr>
              <w:ind w:right="26"/>
              <w:jc w:val="left"/>
              <w:rPr>
                <w:rFonts w:cs="Arial"/>
                <w:color w:val="000000"/>
                <w:sz w:val="18"/>
                <w:szCs w:val="18"/>
              </w:rPr>
            </w:pPr>
          </w:p>
        </w:tc>
      </w:tr>
      <w:tr w:rsidR="00331A89" w:rsidRPr="00FE65D5" w14:paraId="2FC40E67" w14:textId="77777777" w:rsidTr="00C03957">
        <w:trPr>
          <w:trHeight w:val="271"/>
        </w:trPr>
        <w:tc>
          <w:tcPr>
            <w:tcW w:w="4143" w:type="dxa"/>
            <w:gridSpan w:val="2"/>
            <w:tcBorders>
              <w:top w:val="single" w:sz="4" w:space="0" w:color="auto"/>
              <w:left w:val="single" w:sz="4" w:space="0" w:color="auto"/>
              <w:bottom w:val="single" w:sz="4" w:space="0" w:color="auto"/>
              <w:right w:val="single" w:sz="4" w:space="0" w:color="auto"/>
            </w:tcBorders>
            <w:vAlign w:val="center"/>
          </w:tcPr>
          <w:p w14:paraId="18EE6D6D" w14:textId="77777777" w:rsidR="00331A89" w:rsidRPr="00FE65D5" w:rsidRDefault="00331A89" w:rsidP="00C03957">
            <w:pPr>
              <w:pStyle w:val="Body"/>
              <w:jc w:val="left"/>
              <w:rPr>
                <w:b/>
                <w:sz w:val="18"/>
                <w:szCs w:val="18"/>
              </w:rPr>
            </w:pPr>
            <w:r w:rsidRPr="00FE65D5">
              <w:rPr>
                <w:b/>
                <w:sz w:val="18"/>
                <w:szCs w:val="18"/>
              </w:rPr>
              <w:t>Date commenced trading:</w:t>
            </w:r>
          </w:p>
        </w:tc>
        <w:tc>
          <w:tcPr>
            <w:tcW w:w="4504" w:type="dxa"/>
            <w:tcBorders>
              <w:top w:val="single" w:sz="4" w:space="0" w:color="auto"/>
              <w:left w:val="single" w:sz="4" w:space="0" w:color="auto"/>
              <w:bottom w:val="single" w:sz="4" w:space="0" w:color="auto"/>
              <w:right w:val="single" w:sz="4" w:space="0" w:color="auto"/>
            </w:tcBorders>
            <w:vAlign w:val="center"/>
          </w:tcPr>
          <w:p w14:paraId="0DE89C62" w14:textId="77777777" w:rsidR="00331A89" w:rsidRPr="00FE65D5" w:rsidRDefault="00331A89" w:rsidP="00C03957">
            <w:pPr>
              <w:pStyle w:val="Footer"/>
              <w:ind w:right="26"/>
              <w:jc w:val="left"/>
              <w:rPr>
                <w:rFonts w:cs="Arial"/>
                <w:color w:val="000000"/>
                <w:sz w:val="18"/>
                <w:szCs w:val="18"/>
              </w:rPr>
            </w:pPr>
          </w:p>
        </w:tc>
      </w:tr>
      <w:tr w:rsidR="00331A89" w:rsidRPr="00FE65D5" w14:paraId="124E17B5" w14:textId="77777777" w:rsidTr="00C03957">
        <w:tc>
          <w:tcPr>
            <w:tcW w:w="4143" w:type="dxa"/>
            <w:gridSpan w:val="2"/>
            <w:tcBorders>
              <w:top w:val="single" w:sz="4" w:space="0" w:color="auto"/>
              <w:left w:val="single" w:sz="4" w:space="0" w:color="auto"/>
              <w:bottom w:val="single" w:sz="4" w:space="0" w:color="auto"/>
              <w:right w:val="single" w:sz="4" w:space="0" w:color="auto"/>
            </w:tcBorders>
            <w:vAlign w:val="center"/>
          </w:tcPr>
          <w:p w14:paraId="0F69651B" w14:textId="77777777" w:rsidR="00331A89" w:rsidRPr="00FE65D5" w:rsidRDefault="00331A89" w:rsidP="00C03957">
            <w:pPr>
              <w:pStyle w:val="Body"/>
              <w:jc w:val="left"/>
              <w:rPr>
                <w:b/>
                <w:sz w:val="18"/>
                <w:szCs w:val="18"/>
              </w:rPr>
            </w:pPr>
            <w:r w:rsidRPr="00FE65D5">
              <w:rPr>
                <w:b/>
                <w:sz w:val="18"/>
                <w:szCs w:val="18"/>
              </w:rPr>
              <w:t>Details of Parent, subsidiary or associated companies</w:t>
            </w:r>
            <w:r>
              <w:rPr>
                <w:b/>
                <w:sz w:val="18"/>
                <w:szCs w:val="18"/>
              </w:rPr>
              <w:t xml:space="preserve"> , including relationship:</w:t>
            </w:r>
          </w:p>
        </w:tc>
        <w:tc>
          <w:tcPr>
            <w:tcW w:w="4504" w:type="dxa"/>
            <w:tcBorders>
              <w:top w:val="single" w:sz="4" w:space="0" w:color="auto"/>
              <w:left w:val="single" w:sz="4" w:space="0" w:color="auto"/>
              <w:bottom w:val="single" w:sz="4" w:space="0" w:color="auto"/>
              <w:right w:val="single" w:sz="4" w:space="0" w:color="auto"/>
            </w:tcBorders>
            <w:vAlign w:val="center"/>
          </w:tcPr>
          <w:p w14:paraId="59586E8F" w14:textId="77777777" w:rsidR="00331A89" w:rsidRDefault="00331A89" w:rsidP="00C03957">
            <w:pPr>
              <w:ind w:right="26"/>
              <w:jc w:val="left"/>
              <w:rPr>
                <w:rFonts w:cs="Arial"/>
                <w:color w:val="000000"/>
                <w:sz w:val="18"/>
                <w:szCs w:val="18"/>
              </w:rPr>
            </w:pPr>
          </w:p>
          <w:p w14:paraId="3096552B" w14:textId="77777777" w:rsidR="00331A89" w:rsidRPr="00FE65D5" w:rsidRDefault="00331A89" w:rsidP="00C03957">
            <w:pPr>
              <w:ind w:right="26"/>
              <w:jc w:val="left"/>
              <w:rPr>
                <w:rFonts w:cs="Arial"/>
                <w:color w:val="000000"/>
                <w:sz w:val="18"/>
                <w:szCs w:val="18"/>
              </w:rPr>
            </w:pPr>
          </w:p>
        </w:tc>
      </w:tr>
      <w:tr w:rsidR="00331A89" w:rsidRPr="00FE65D5" w14:paraId="33C10BD3" w14:textId="77777777" w:rsidTr="00C03957">
        <w:tc>
          <w:tcPr>
            <w:tcW w:w="4143" w:type="dxa"/>
            <w:gridSpan w:val="2"/>
            <w:tcBorders>
              <w:top w:val="single" w:sz="4" w:space="0" w:color="auto"/>
              <w:left w:val="single" w:sz="4" w:space="0" w:color="auto"/>
              <w:bottom w:val="single" w:sz="4" w:space="0" w:color="auto"/>
              <w:right w:val="single" w:sz="4" w:space="0" w:color="auto"/>
            </w:tcBorders>
            <w:vAlign w:val="center"/>
          </w:tcPr>
          <w:p w14:paraId="58F0405C" w14:textId="77777777" w:rsidR="00331A89" w:rsidRPr="00FE65D5" w:rsidRDefault="00331A89" w:rsidP="00C03957">
            <w:pPr>
              <w:pStyle w:val="Body"/>
              <w:jc w:val="left"/>
              <w:rPr>
                <w:b/>
                <w:sz w:val="18"/>
                <w:szCs w:val="18"/>
              </w:rPr>
            </w:pPr>
            <w:r>
              <w:rPr>
                <w:b/>
                <w:sz w:val="18"/>
                <w:szCs w:val="18"/>
              </w:rPr>
              <w:t>CQC registration number</w:t>
            </w:r>
          </w:p>
        </w:tc>
        <w:tc>
          <w:tcPr>
            <w:tcW w:w="4504" w:type="dxa"/>
            <w:tcBorders>
              <w:top w:val="single" w:sz="4" w:space="0" w:color="auto"/>
              <w:left w:val="single" w:sz="4" w:space="0" w:color="auto"/>
              <w:bottom w:val="single" w:sz="4" w:space="0" w:color="auto"/>
              <w:right w:val="single" w:sz="4" w:space="0" w:color="auto"/>
            </w:tcBorders>
            <w:vAlign w:val="center"/>
          </w:tcPr>
          <w:p w14:paraId="13E1FFD0" w14:textId="77777777" w:rsidR="00331A89" w:rsidRDefault="00331A89" w:rsidP="00C03957">
            <w:pPr>
              <w:ind w:right="26"/>
              <w:jc w:val="left"/>
              <w:rPr>
                <w:rFonts w:cs="Arial"/>
                <w:color w:val="000000"/>
                <w:sz w:val="18"/>
                <w:szCs w:val="18"/>
              </w:rPr>
            </w:pPr>
          </w:p>
          <w:p w14:paraId="601F81BD" w14:textId="77777777" w:rsidR="00331A89" w:rsidRPr="00FE65D5" w:rsidRDefault="00331A89" w:rsidP="00C03957">
            <w:pPr>
              <w:ind w:right="26"/>
              <w:jc w:val="left"/>
              <w:rPr>
                <w:rFonts w:cs="Arial"/>
                <w:color w:val="000000"/>
                <w:sz w:val="18"/>
                <w:szCs w:val="18"/>
              </w:rPr>
            </w:pPr>
          </w:p>
        </w:tc>
      </w:tr>
      <w:tr w:rsidR="00331A89" w:rsidRPr="00FE65D5" w14:paraId="631C2162" w14:textId="77777777" w:rsidTr="00C03957">
        <w:tc>
          <w:tcPr>
            <w:tcW w:w="4143" w:type="dxa"/>
            <w:gridSpan w:val="2"/>
            <w:tcBorders>
              <w:top w:val="single" w:sz="4" w:space="0" w:color="auto"/>
              <w:left w:val="single" w:sz="4" w:space="0" w:color="auto"/>
              <w:bottom w:val="single" w:sz="4" w:space="0" w:color="auto"/>
              <w:right w:val="single" w:sz="4" w:space="0" w:color="auto"/>
            </w:tcBorders>
            <w:vAlign w:val="center"/>
          </w:tcPr>
          <w:p w14:paraId="0FEF612A" w14:textId="77777777" w:rsidR="00331A89" w:rsidRPr="00FE65D5" w:rsidRDefault="00331A89" w:rsidP="00C03957">
            <w:pPr>
              <w:pStyle w:val="Body"/>
              <w:jc w:val="left"/>
              <w:rPr>
                <w:b/>
                <w:sz w:val="18"/>
                <w:szCs w:val="18"/>
              </w:rPr>
            </w:pPr>
            <w:r w:rsidRPr="00FE65D5">
              <w:rPr>
                <w:b/>
                <w:sz w:val="18"/>
                <w:szCs w:val="18"/>
              </w:rPr>
              <w:t>Voluntary Organisation?</w:t>
            </w:r>
          </w:p>
        </w:tc>
        <w:tc>
          <w:tcPr>
            <w:tcW w:w="4504" w:type="dxa"/>
            <w:tcBorders>
              <w:top w:val="single" w:sz="4" w:space="0" w:color="auto"/>
              <w:left w:val="single" w:sz="4" w:space="0" w:color="auto"/>
              <w:bottom w:val="single" w:sz="4" w:space="0" w:color="auto"/>
              <w:right w:val="single" w:sz="4" w:space="0" w:color="auto"/>
            </w:tcBorders>
            <w:vAlign w:val="center"/>
          </w:tcPr>
          <w:p w14:paraId="6D6F54FB" w14:textId="77777777" w:rsidR="00331A89" w:rsidRPr="00FE65D5" w:rsidRDefault="00331A89" w:rsidP="00C03957">
            <w:pPr>
              <w:ind w:right="26"/>
              <w:jc w:val="left"/>
              <w:rPr>
                <w:rFonts w:cs="Arial"/>
                <w:color w:val="000000"/>
                <w:sz w:val="18"/>
                <w:szCs w:val="18"/>
              </w:rPr>
            </w:pPr>
            <w:r w:rsidRPr="00FE65D5">
              <w:rPr>
                <w:rFonts w:cs="Arial"/>
                <w:color w:val="000000"/>
                <w:sz w:val="18"/>
                <w:szCs w:val="18"/>
              </w:rPr>
              <w:t>Yes / No</w:t>
            </w:r>
          </w:p>
        </w:tc>
      </w:tr>
      <w:tr w:rsidR="00331A89" w:rsidRPr="00FE65D5" w14:paraId="56AEA46C" w14:textId="77777777" w:rsidTr="00C03957">
        <w:tc>
          <w:tcPr>
            <w:tcW w:w="4143" w:type="dxa"/>
            <w:gridSpan w:val="2"/>
            <w:tcBorders>
              <w:top w:val="single" w:sz="4" w:space="0" w:color="auto"/>
              <w:left w:val="single" w:sz="4" w:space="0" w:color="auto"/>
              <w:bottom w:val="single" w:sz="4" w:space="0" w:color="auto"/>
              <w:right w:val="single" w:sz="4" w:space="0" w:color="auto"/>
            </w:tcBorders>
            <w:vAlign w:val="center"/>
          </w:tcPr>
          <w:p w14:paraId="4939A4B6" w14:textId="77777777" w:rsidR="00331A89" w:rsidRPr="00FE65D5" w:rsidRDefault="00331A89" w:rsidP="00C03957">
            <w:pPr>
              <w:pStyle w:val="Body"/>
              <w:jc w:val="left"/>
              <w:rPr>
                <w:b/>
                <w:sz w:val="18"/>
                <w:szCs w:val="18"/>
              </w:rPr>
            </w:pPr>
            <w:r w:rsidRPr="00FE65D5">
              <w:rPr>
                <w:b/>
                <w:sz w:val="18"/>
                <w:szCs w:val="18"/>
              </w:rPr>
              <w:t>Self Employed?</w:t>
            </w:r>
          </w:p>
        </w:tc>
        <w:tc>
          <w:tcPr>
            <w:tcW w:w="4504" w:type="dxa"/>
            <w:tcBorders>
              <w:top w:val="single" w:sz="4" w:space="0" w:color="auto"/>
              <w:left w:val="single" w:sz="4" w:space="0" w:color="auto"/>
              <w:bottom w:val="single" w:sz="4" w:space="0" w:color="auto"/>
              <w:right w:val="single" w:sz="4" w:space="0" w:color="auto"/>
            </w:tcBorders>
            <w:vAlign w:val="center"/>
          </w:tcPr>
          <w:p w14:paraId="4370BA7A" w14:textId="77777777" w:rsidR="00331A89" w:rsidRPr="00FE65D5" w:rsidRDefault="00331A89" w:rsidP="00C03957">
            <w:pPr>
              <w:ind w:right="26"/>
              <w:jc w:val="left"/>
              <w:rPr>
                <w:rFonts w:cs="Arial"/>
                <w:color w:val="000000"/>
                <w:sz w:val="18"/>
                <w:szCs w:val="18"/>
              </w:rPr>
            </w:pPr>
            <w:r w:rsidRPr="00FE65D5">
              <w:rPr>
                <w:rFonts w:cs="Arial"/>
                <w:color w:val="000000"/>
                <w:sz w:val="18"/>
                <w:szCs w:val="18"/>
              </w:rPr>
              <w:t>Yes / No</w:t>
            </w:r>
          </w:p>
        </w:tc>
      </w:tr>
      <w:tr w:rsidR="00331A89" w:rsidRPr="00FE65D5" w14:paraId="638B4FD0" w14:textId="77777777" w:rsidTr="00C03957">
        <w:tc>
          <w:tcPr>
            <w:tcW w:w="2071" w:type="dxa"/>
            <w:vMerge w:val="restart"/>
            <w:tcBorders>
              <w:top w:val="single" w:sz="4" w:space="0" w:color="auto"/>
              <w:left w:val="single" w:sz="4" w:space="0" w:color="auto"/>
              <w:bottom w:val="single" w:sz="4" w:space="0" w:color="auto"/>
              <w:right w:val="nil"/>
            </w:tcBorders>
            <w:vAlign w:val="center"/>
          </w:tcPr>
          <w:p w14:paraId="04E6B5BB" w14:textId="77777777" w:rsidR="00331A89" w:rsidRPr="00FE65D5" w:rsidRDefault="00331A89" w:rsidP="00C03957">
            <w:pPr>
              <w:pStyle w:val="Body"/>
              <w:jc w:val="left"/>
              <w:rPr>
                <w:b/>
                <w:sz w:val="18"/>
                <w:szCs w:val="18"/>
              </w:rPr>
            </w:pPr>
            <w:r w:rsidRPr="00FE65D5">
              <w:rPr>
                <w:b/>
                <w:sz w:val="18"/>
                <w:szCs w:val="18"/>
              </w:rPr>
              <w:t>Bank Details</w:t>
            </w:r>
          </w:p>
        </w:tc>
        <w:tc>
          <w:tcPr>
            <w:tcW w:w="2072" w:type="dxa"/>
            <w:tcBorders>
              <w:top w:val="single" w:sz="4" w:space="0" w:color="auto"/>
              <w:left w:val="nil"/>
              <w:bottom w:val="nil"/>
              <w:right w:val="single" w:sz="4" w:space="0" w:color="auto"/>
            </w:tcBorders>
            <w:vAlign w:val="center"/>
          </w:tcPr>
          <w:p w14:paraId="21D66907" w14:textId="77777777" w:rsidR="00331A89" w:rsidRDefault="00331A89" w:rsidP="00C03957">
            <w:pPr>
              <w:pStyle w:val="Body"/>
              <w:jc w:val="left"/>
              <w:rPr>
                <w:b/>
                <w:sz w:val="18"/>
                <w:szCs w:val="18"/>
              </w:rPr>
            </w:pPr>
          </w:p>
          <w:p w14:paraId="3987FDD2" w14:textId="77777777" w:rsidR="00331A89" w:rsidRPr="00FE65D5" w:rsidRDefault="00331A89" w:rsidP="00C03957">
            <w:pPr>
              <w:pStyle w:val="Body"/>
              <w:jc w:val="left"/>
              <w:rPr>
                <w:b/>
                <w:sz w:val="18"/>
                <w:szCs w:val="18"/>
              </w:rPr>
            </w:pPr>
            <w:r w:rsidRPr="00FE65D5">
              <w:rPr>
                <w:b/>
                <w:sz w:val="18"/>
                <w:szCs w:val="18"/>
              </w:rPr>
              <w:lastRenderedPageBreak/>
              <w:t>Sort Code</w:t>
            </w:r>
          </w:p>
        </w:tc>
        <w:tc>
          <w:tcPr>
            <w:tcW w:w="4504" w:type="dxa"/>
            <w:tcBorders>
              <w:top w:val="single" w:sz="4" w:space="0" w:color="auto"/>
              <w:left w:val="single" w:sz="4" w:space="0" w:color="auto"/>
              <w:bottom w:val="single" w:sz="4" w:space="0" w:color="auto"/>
              <w:right w:val="single" w:sz="4" w:space="0" w:color="auto"/>
            </w:tcBorders>
            <w:vAlign w:val="center"/>
          </w:tcPr>
          <w:p w14:paraId="312137AF" w14:textId="77777777" w:rsidR="00331A89" w:rsidRDefault="00331A89" w:rsidP="00C03957">
            <w:pPr>
              <w:ind w:right="26"/>
              <w:jc w:val="left"/>
              <w:rPr>
                <w:rFonts w:cs="Arial"/>
                <w:color w:val="000000"/>
                <w:sz w:val="18"/>
                <w:szCs w:val="18"/>
              </w:rPr>
            </w:pPr>
          </w:p>
          <w:p w14:paraId="6261F89B" w14:textId="77777777" w:rsidR="00331A89" w:rsidRPr="00FE65D5" w:rsidRDefault="00331A89" w:rsidP="00C03957">
            <w:pPr>
              <w:ind w:right="26"/>
              <w:jc w:val="left"/>
              <w:rPr>
                <w:rFonts w:cs="Arial"/>
                <w:color w:val="000000"/>
                <w:sz w:val="18"/>
                <w:szCs w:val="18"/>
              </w:rPr>
            </w:pPr>
          </w:p>
        </w:tc>
      </w:tr>
      <w:tr w:rsidR="00331A89" w:rsidRPr="00FE65D5" w14:paraId="41DFF259" w14:textId="77777777" w:rsidTr="00C03957">
        <w:trPr>
          <w:trHeight w:val="547"/>
        </w:trPr>
        <w:tc>
          <w:tcPr>
            <w:tcW w:w="2071" w:type="dxa"/>
            <w:vMerge/>
            <w:tcBorders>
              <w:top w:val="nil"/>
              <w:left w:val="single" w:sz="4" w:space="0" w:color="auto"/>
              <w:right w:val="nil"/>
            </w:tcBorders>
            <w:vAlign w:val="center"/>
          </w:tcPr>
          <w:p w14:paraId="7281C1EA" w14:textId="77777777" w:rsidR="00331A89" w:rsidRPr="00FE65D5" w:rsidRDefault="00331A89" w:rsidP="00C03957">
            <w:pPr>
              <w:pStyle w:val="Body"/>
              <w:jc w:val="left"/>
              <w:rPr>
                <w:b/>
                <w:sz w:val="18"/>
                <w:szCs w:val="18"/>
              </w:rPr>
            </w:pPr>
          </w:p>
        </w:tc>
        <w:tc>
          <w:tcPr>
            <w:tcW w:w="2072" w:type="dxa"/>
            <w:vMerge w:val="restart"/>
            <w:tcBorders>
              <w:top w:val="nil"/>
              <w:left w:val="nil"/>
              <w:right w:val="single" w:sz="4" w:space="0" w:color="auto"/>
            </w:tcBorders>
            <w:vAlign w:val="center"/>
          </w:tcPr>
          <w:p w14:paraId="76F928AA" w14:textId="77777777" w:rsidR="00331A89" w:rsidRDefault="00331A89" w:rsidP="00C03957">
            <w:pPr>
              <w:pStyle w:val="Body"/>
              <w:jc w:val="left"/>
              <w:rPr>
                <w:b/>
                <w:sz w:val="18"/>
                <w:szCs w:val="18"/>
              </w:rPr>
            </w:pPr>
          </w:p>
          <w:p w14:paraId="4F99E8EF" w14:textId="77777777" w:rsidR="00331A89" w:rsidRDefault="00331A89" w:rsidP="00C03957">
            <w:pPr>
              <w:pStyle w:val="Body"/>
              <w:pBdr>
                <w:left w:val="single" w:sz="4" w:space="4" w:color="auto"/>
              </w:pBdr>
              <w:jc w:val="left"/>
              <w:rPr>
                <w:b/>
                <w:sz w:val="18"/>
                <w:szCs w:val="18"/>
              </w:rPr>
            </w:pPr>
            <w:r w:rsidRPr="00FE65D5">
              <w:rPr>
                <w:b/>
                <w:sz w:val="18"/>
                <w:szCs w:val="18"/>
              </w:rPr>
              <w:t>Account No.</w:t>
            </w:r>
          </w:p>
          <w:p w14:paraId="5E89F74F" w14:textId="77777777" w:rsidR="00331A89" w:rsidRDefault="00331A89" w:rsidP="00C03957">
            <w:pPr>
              <w:pStyle w:val="Body"/>
              <w:jc w:val="left"/>
              <w:rPr>
                <w:b/>
                <w:sz w:val="18"/>
                <w:szCs w:val="18"/>
              </w:rPr>
            </w:pPr>
          </w:p>
          <w:p w14:paraId="6DE16D69" w14:textId="77777777" w:rsidR="00331A89" w:rsidRDefault="00331A89" w:rsidP="00C03957">
            <w:pPr>
              <w:pStyle w:val="Body"/>
              <w:jc w:val="left"/>
              <w:rPr>
                <w:b/>
                <w:sz w:val="18"/>
                <w:szCs w:val="18"/>
              </w:rPr>
            </w:pPr>
            <w:r>
              <w:rPr>
                <w:b/>
                <w:sz w:val="18"/>
                <w:szCs w:val="18"/>
              </w:rPr>
              <w:t>Account name</w:t>
            </w:r>
          </w:p>
          <w:p w14:paraId="7C2F3B91" w14:textId="77777777" w:rsidR="00331A89" w:rsidRPr="00FE65D5" w:rsidRDefault="00331A89" w:rsidP="00C03957">
            <w:pPr>
              <w:pStyle w:val="Body"/>
              <w:jc w:val="left"/>
              <w:rPr>
                <w:b/>
                <w:sz w:val="18"/>
                <w:szCs w:val="18"/>
              </w:rPr>
            </w:pPr>
            <w:r>
              <w:rPr>
                <w:b/>
                <w:sz w:val="18"/>
                <w:szCs w:val="18"/>
              </w:rPr>
              <w:t xml:space="preserve">Email address / fax number for remittance </w:t>
            </w:r>
          </w:p>
        </w:tc>
        <w:tc>
          <w:tcPr>
            <w:tcW w:w="4504" w:type="dxa"/>
            <w:tcBorders>
              <w:top w:val="single" w:sz="4" w:space="0" w:color="auto"/>
              <w:left w:val="single" w:sz="4" w:space="0" w:color="auto"/>
              <w:bottom w:val="single" w:sz="4" w:space="0" w:color="auto"/>
              <w:right w:val="single" w:sz="4" w:space="0" w:color="auto"/>
            </w:tcBorders>
            <w:vAlign w:val="center"/>
          </w:tcPr>
          <w:p w14:paraId="3B0D3591" w14:textId="77777777" w:rsidR="00331A89" w:rsidRDefault="00331A89" w:rsidP="00C03957">
            <w:pPr>
              <w:ind w:right="26"/>
              <w:jc w:val="left"/>
              <w:rPr>
                <w:rFonts w:cs="Arial"/>
                <w:color w:val="000000"/>
                <w:sz w:val="18"/>
                <w:szCs w:val="18"/>
              </w:rPr>
            </w:pPr>
          </w:p>
          <w:p w14:paraId="04CCDA50" w14:textId="77777777" w:rsidR="00331A89" w:rsidRPr="00FE65D5" w:rsidRDefault="00331A89" w:rsidP="00C03957">
            <w:pPr>
              <w:ind w:right="26"/>
              <w:jc w:val="left"/>
              <w:rPr>
                <w:rFonts w:cs="Arial"/>
                <w:color w:val="000000"/>
                <w:sz w:val="18"/>
                <w:szCs w:val="18"/>
              </w:rPr>
            </w:pPr>
          </w:p>
        </w:tc>
      </w:tr>
      <w:tr w:rsidR="00331A89" w:rsidRPr="00FE65D5" w14:paraId="79134A4B" w14:textId="77777777" w:rsidTr="00C03957">
        <w:trPr>
          <w:trHeight w:val="808"/>
        </w:trPr>
        <w:tc>
          <w:tcPr>
            <w:tcW w:w="2071" w:type="dxa"/>
            <w:vMerge/>
            <w:tcBorders>
              <w:left w:val="single" w:sz="4" w:space="0" w:color="auto"/>
              <w:right w:val="nil"/>
            </w:tcBorders>
            <w:vAlign w:val="center"/>
          </w:tcPr>
          <w:p w14:paraId="47611E84" w14:textId="77777777" w:rsidR="00331A89" w:rsidRPr="00FE65D5" w:rsidRDefault="00331A89" w:rsidP="00C03957">
            <w:pPr>
              <w:pStyle w:val="Body"/>
              <w:jc w:val="left"/>
              <w:rPr>
                <w:b/>
                <w:sz w:val="18"/>
                <w:szCs w:val="18"/>
              </w:rPr>
            </w:pPr>
          </w:p>
        </w:tc>
        <w:tc>
          <w:tcPr>
            <w:tcW w:w="2072" w:type="dxa"/>
            <w:vMerge/>
            <w:tcBorders>
              <w:left w:val="nil"/>
              <w:right w:val="single" w:sz="4" w:space="0" w:color="auto"/>
            </w:tcBorders>
            <w:vAlign w:val="center"/>
          </w:tcPr>
          <w:p w14:paraId="73DC9427" w14:textId="77777777" w:rsidR="00331A89" w:rsidRPr="00FE65D5" w:rsidRDefault="00331A89" w:rsidP="00C03957">
            <w:pPr>
              <w:pStyle w:val="Body"/>
              <w:jc w:val="left"/>
              <w:rPr>
                <w:b/>
                <w:sz w:val="18"/>
                <w:szCs w:val="18"/>
              </w:rPr>
            </w:pPr>
          </w:p>
        </w:tc>
        <w:tc>
          <w:tcPr>
            <w:tcW w:w="4504" w:type="dxa"/>
            <w:tcBorders>
              <w:top w:val="single" w:sz="4" w:space="0" w:color="auto"/>
              <w:left w:val="single" w:sz="4" w:space="0" w:color="auto"/>
              <w:bottom w:val="single" w:sz="4" w:space="0" w:color="auto"/>
              <w:right w:val="single" w:sz="4" w:space="0" w:color="auto"/>
            </w:tcBorders>
            <w:vAlign w:val="center"/>
          </w:tcPr>
          <w:p w14:paraId="702C9314" w14:textId="77777777" w:rsidR="00331A89" w:rsidRPr="00FE65D5" w:rsidRDefault="00331A89" w:rsidP="00C03957">
            <w:pPr>
              <w:ind w:right="26"/>
              <w:jc w:val="left"/>
              <w:rPr>
                <w:rFonts w:cs="Arial"/>
                <w:color w:val="000000"/>
                <w:sz w:val="18"/>
                <w:szCs w:val="18"/>
              </w:rPr>
            </w:pPr>
          </w:p>
        </w:tc>
      </w:tr>
      <w:tr w:rsidR="00331A89" w:rsidRPr="00FE65D5" w14:paraId="47BE85E3" w14:textId="77777777" w:rsidTr="00C03957">
        <w:trPr>
          <w:trHeight w:val="989"/>
        </w:trPr>
        <w:tc>
          <w:tcPr>
            <w:tcW w:w="2071" w:type="dxa"/>
            <w:vMerge/>
            <w:tcBorders>
              <w:left w:val="single" w:sz="4" w:space="0" w:color="auto"/>
              <w:bottom w:val="single" w:sz="4" w:space="0" w:color="auto"/>
              <w:right w:val="nil"/>
            </w:tcBorders>
            <w:vAlign w:val="center"/>
          </w:tcPr>
          <w:p w14:paraId="74160BF7" w14:textId="77777777" w:rsidR="00331A89" w:rsidRPr="00FE65D5" w:rsidRDefault="00331A89" w:rsidP="00C03957">
            <w:pPr>
              <w:pStyle w:val="Body"/>
              <w:jc w:val="left"/>
              <w:rPr>
                <w:b/>
                <w:sz w:val="18"/>
                <w:szCs w:val="18"/>
              </w:rPr>
            </w:pPr>
          </w:p>
        </w:tc>
        <w:tc>
          <w:tcPr>
            <w:tcW w:w="2072" w:type="dxa"/>
            <w:vMerge/>
            <w:tcBorders>
              <w:left w:val="nil"/>
              <w:bottom w:val="nil"/>
              <w:right w:val="single" w:sz="4" w:space="0" w:color="auto"/>
            </w:tcBorders>
            <w:vAlign w:val="center"/>
          </w:tcPr>
          <w:p w14:paraId="0CD5F227" w14:textId="77777777" w:rsidR="00331A89" w:rsidRPr="00FE65D5" w:rsidRDefault="00331A89" w:rsidP="00C03957">
            <w:pPr>
              <w:pStyle w:val="Body"/>
              <w:jc w:val="left"/>
              <w:rPr>
                <w:b/>
                <w:sz w:val="18"/>
                <w:szCs w:val="18"/>
              </w:rPr>
            </w:pPr>
          </w:p>
        </w:tc>
        <w:tc>
          <w:tcPr>
            <w:tcW w:w="4504" w:type="dxa"/>
            <w:tcBorders>
              <w:top w:val="single" w:sz="4" w:space="0" w:color="auto"/>
              <w:left w:val="single" w:sz="4" w:space="0" w:color="auto"/>
              <w:bottom w:val="single" w:sz="4" w:space="0" w:color="auto"/>
              <w:right w:val="single" w:sz="4" w:space="0" w:color="auto"/>
            </w:tcBorders>
            <w:vAlign w:val="center"/>
          </w:tcPr>
          <w:p w14:paraId="06B7798B" w14:textId="77777777" w:rsidR="00331A89" w:rsidRPr="00FE65D5" w:rsidRDefault="00331A89" w:rsidP="00C03957">
            <w:pPr>
              <w:ind w:right="26"/>
              <w:jc w:val="left"/>
              <w:rPr>
                <w:rFonts w:cs="Arial"/>
                <w:color w:val="000000"/>
                <w:sz w:val="18"/>
                <w:szCs w:val="18"/>
              </w:rPr>
            </w:pPr>
          </w:p>
        </w:tc>
      </w:tr>
      <w:tr w:rsidR="00331A89" w:rsidRPr="00FE65D5" w14:paraId="443C7C98" w14:textId="77777777" w:rsidTr="00C03957">
        <w:tc>
          <w:tcPr>
            <w:tcW w:w="4143" w:type="dxa"/>
            <w:gridSpan w:val="2"/>
            <w:tcBorders>
              <w:top w:val="single" w:sz="4" w:space="0" w:color="auto"/>
              <w:left w:val="single" w:sz="4" w:space="0" w:color="auto"/>
              <w:bottom w:val="single" w:sz="4" w:space="0" w:color="auto"/>
              <w:right w:val="single" w:sz="4" w:space="0" w:color="auto"/>
            </w:tcBorders>
            <w:vAlign w:val="center"/>
          </w:tcPr>
          <w:p w14:paraId="73233EBC" w14:textId="77777777" w:rsidR="00331A89" w:rsidRPr="00FE65D5" w:rsidRDefault="00331A89" w:rsidP="00C03957">
            <w:pPr>
              <w:pStyle w:val="Body"/>
              <w:tabs>
                <w:tab w:val="left" w:pos="1440"/>
              </w:tabs>
              <w:jc w:val="left"/>
              <w:rPr>
                <w:b/>
                <w:sz w:val="18"/>
                <w:szCs w:val="18"/>
              </w:rPr>
            </w:pPr>
            <w:r w:rsidRPr="00FE65D5">
              <w:rPr>
                <w:b/>
                <w:sz w:val="18"/>
                <w:szCs w:val="18"/>
              </w:rPr>
              <w:t>Factor Payments?</w:t>
            </w:r>
          </w:p>
        </w:tc>
        <w:tc>
          <w:tcPr>
            <w:tcW w:w="4504" w:type="dxa"/>
            <w:tcBorders>
              <w:top w:val="single" w:sz="4" w:space="0" w:color="auto"/>
              <w:left w:val="single" w:sz="4" w:space="0" w:color="auto"/>
              <w:bottom w:val="single" w:sz="4" w:space="0" w:color="auto"/>
              <w:right w:val="single" w:sz="4" w:space="0" w:color="auto"/>
            </w:tcBorders>
            <w:vAlign w:val="center"/>
          </w:tcPr>
          <w:p w14:paraId="2A2ABA5E" w14:textId="77777777" w:rsidR="00331A89" w:rsidRPr="00FE65D5" w:rsidRDefault="00331A89" w:rsidP="00C03957">
            <w:pPr>
              <w:ind w:right="26"/>
              <w:jc w:val="left"/>
              <w:rPr>
                <w:rFonts w:cs="Arial"/>
                <w:color w:val="000000"/>
                <w:sz w:val="18"/>
                <w:szCs w:val="18"/>
              </w:rPr>
            </w:pPr>
            <w:r w:rsidRPr="007812F7">
              <w:rPr>
                <w:rFonts w:cs="Arial"/>
                <w:color w:val="000000"/>
                <w:sz w:val="18"/>
                <w:szCs w:val="18"/>
                <w:highlight w:val="yellow"/>
              </w:rPr>
              <w:t>Yes / No</w:t>
            </w:r>
          </w:p>
        </w:tc>
      </w:tr>
      <w:tr w:rsidR="00331A89" w:rsidRPr="00FE65D5" w14:paraId="46EAA6AE" w14:textId="77777777" w:rsidTr="00C03957">
        <w:trPr>
          <w:trHeight w:val="738"/>
        </w:trPr>
        <w:tc>
          <w:tcPr>
            <w:tcW w:w="2071" w:type="dxa"/>
            <w:vMerge w:val="restart"/>
            <w:tcBorders>
              <w:top w:val="single" w:sz="4" w:space="0" w:color="auto"/>
              <w:left w:val="single" w:sz="4" w:space="0" w:color="auto"/>
              <w:right w:val="single" w:sz="4" w:space="0" w:color="auto"/>
            </w:tcBorders>
            <w:vAlign w:val="center"/>
          </w:tcPr>
          <w:p w14:paraId="63872C04" w14:textId="6AF55CA0" w:rsidR="00331A89" w:rsidRDefault="00331A89" w:rsidP="00C03957">
            <w:pPr>
              <w:pStyle w:val="Body"/>
              <w:jc w:val="left"/>
              <w:rPr>
                <w:b/>
                <w:sz w:val="18"/>
                <w:szCs w:val="18"/>
              </w:rPr>
            </w:pPr>
            <w:r w:rsidRPr="00FE65D5">
              <w:rPr>
                <w:b/>
                <w:sz w:val="18"/>
                <w:szCs w:val="18"/>
              </w:rPr>
              <w:t>Factor Details</w:t>
            </w:r>
          </w:p>
          <w:p w14:paraId="61EF638E" w14:textId="120D3A4D" w:rsidR="008507C3" w:rsidRDefault="008507C3" w:rsidP="00C03957">
            <w:pPr>
              <w:pStyle w:val="Body"/>
              <w:jc w:val="left"/>
              <w:rPr>
                <w:b/>
                <w:sz w:val="18"/>
                <w:szCs w:val="18"/>
              </w:rPr>
            </w:pPr>
            <w:r>
              <w:rPr>
                <w:b/>
                <w:sz w:val="18"/>
                <w:szCs w:val="18"/>
              </w:rPr>
              <w:t>Note for FCTM about what this means:</w:t>
            </w:r>
          </w:p>
          <w:p w14:paraId="5F84A1E4" w14:textId="126364BD" w:rsidR="00AC72C7" w:rsidRPr="00AC72C7" w:rsidRDefault="00AC72C7" w:rsidP="00C03957">
            <w:pPr>
              <w:pStyle w:val="Body"/>
              <w:jc w:val="left"/>
              <w:rPr>
                <w:b/>
                <w:sz w:val="22"/>
                <w:szCs w:val="22"/>
              </w:rPr>
            </w:pPr>
            <w:r w:rsidRPr="00AC72C7">
              <w:rPr>
                <w:sz w:val="22"/>
                <w:szCs w:val="22"/>
              </w:rPr>
              <w:t xml:space="preserve">Factor details refers to a company that may be secured by the organisation to deal with its financial arrangements </w:t>
            </w:r>
            <w:proofErr w:type="spellStart"/>
            <w:r w:rsidRPr="00AC72C7">
              <w:rPr>
                <w:sz w:val="22"/>
                <w:szCs w:val="22"/>
              </w:rPr>
              <w:t>ie</w:t>
            </w:r>
            <w:proofErr w:type="spellEnd"/>
            <w:r w:rsidRPr="00AC72C7">
              <w:rPr>
                <w:sz w:val="22"/>
                <w:szCs w:val="22"/>
              </w:rPr>
              <w:t xml:space="preserve"> outsourcing of their finance requirements</w:t>
            </w:r>
          </w:p>
        </w:tc>
        <w:tc>
          <w:tcPr>
            <w:tcW w:w="2072" w:type="dxa"/>
            <w:tcBorders>
              <w:top w:val="single" w:sz="4" w:space="0" w:color="auto"/>
              <w:left w:val="single" w:sz="4" w:space="0" w:color="auto"/>
              <w:right w:val="single" w:sz="4" w:space="0" w:color="auto"/>
            </w:tcBorders>
            <w:vAlign w:val="center"/>
          </w:tcPr>
          <w:p w14:paraId="7E439D63" w14:textId="77777777" w:rsidR="00331A89" w:rsidRPr="00FE65D5" w:rsidRDefault="00331A89" w:rsidP="00C03957">
            <w:pPr>
              <w:pStyle w:val="Body"/>
              <w:jc w:val="left"/>
              <w:rPr>
                <w:b/>
                <w:sz w:val="18"/>
                <w:szCs w:val="18"/>
              </w:rPr>
            </w:pPr>
            <w:r w:rsidRPr="00FE65D5">
              <w:rPr>
                <w:b/>
                <w:sz w:val="18"/>
                <w:szCs w:val="18"/>
              </w:rPr>
              <w:t>Name of Factoring Company</w:t>
            </w:r>
          </w:p>
        </w:tc>
        <w:tc>
          <w:tcPr>
            <w:tcW w:w="4504" w:type="dxa"/>
            <w:tcBorders>
              <w:top w:val="single" w:sz="4" w:space="0" w:color="auto"/>
              <w:left w:val="single" w:sz="4" w:space="0" w:color="auto"/>
              <w:bottom w:val="single" w:sz="4" w:space="0" w:color="auto"/>
              <w:right w:val="single" w:sz="4" w:space="0" w:color="auto"/>
            </w:tcBorders>
            <w:vAlign w:val="center"/>
          </w:tcPr>
          <w:p w14:paraId="02F9DEF2" w14:textId="77777777" w:rsidR="00331A89" w:rsidRPr="00FE65D5" w:rsidRDefault="00331A89" w:rsidP="00C03957">
            <w:pPr>
              <w:ind w:right="26"/>
              <w:jc w:val="left"/>
              <w:rPr>
                <w:rFonts w:cs="Arial"/>
                <w:color w:val="000000"/>
                <w:sz w:val="18"/>
                <w:szCs w:val="18"/>
              </w:rPr>
            </w:pPr>
          </w:p>
        </w:tc>
      </w:tr>
      <w:tr w:rsidR="00331A89" w:rsidRPr="00FE65D5" w14:paraId="1E0B5788" w14:textId="77777777" w:rsidTr="00C03957">
        <w:tc>
          <w:tcPr>
            <w:tcW w:w="2071" w:type="dxa"/>
            <w:vMerge/>
            <w:tcBorders>
              <w:left w:val="single" w:sz="4" w:space="0" w:color="auto"/>
              <w:bottom w:val="single" w:sz="4" w:space="0" w:color="auto"/>
              <w:right w:val="single" w:sz="4" w:space="0" w:color="auto"/>
            </w:tcBorders>
            <w:vAlign w:val="center"/>
          </w:tcPr>
          <w:p w14:paraId="330946F8" w14:textId="77777777" w:rsidR="00331A89" w:rsidRPr="00FE65D5" w:rsidRDefault="00331A89" w:rsidP="00C03957">
            <w:pPr>
              <w:pStyle w:val="Body"/>
              <w:jc w:val="left"/>
              <w:rPr>
                <w:b/>
                <w:sz w:val="18"/>
                <w:szCs w:val="18"/>
              </w:rPr>
            </w:pPr>
          </w:p>
        </w:tc>
        <w:tc>
          <w:tcPr>
            <w:tcW w:w="2072" w:type="dxa"/>
            <w:tcBorders>
              <w:left w:val="single" w:sz="4" w:space="0" w:color="auto"/>
              <w:bottom w:val="single" w:sz="4" w:space="0" w:color="auto"/>
              <w:right w:val="single" w:sz="4" w:space="0" w:color="auto"/>
            </w:tcBorders>
            <w:vAlign w:val="center"/>
          </w:tcPr>
          <w:p w14:paraId="05F455D7" w14:textId="77777777" w:rsidR="00331A89" w:rsidRPr="00FE65D5" w:rsidRDefault="00331A89" w:rsidP="00C03957">
            <w:pPr>
              <w:pStyle w:val="Body"/>
              <w:jc w:val="left"/>
              <w:rPr>
                <w:b/>
                <w:sz w:val="18"/>
                <w:szCs w:val="18"/>
              </w:rPr>
            </w:pPr>
            <w:r w:rsidRPr="00FE65D5">
              <w:rPr>
                <w:b/>
                <w:sz w:val="18"/>
                <w:szCs w:val="18"/>
              </w:rPr>
              <w:t>Address of Factoring Company</w:t>
            </w:r>
          </w:p>
        </w:tc>
        <w:tc>
          <w:tcPr>
            <w:tcW w:w="4504" w:type="dxa"/>
            <w:tcBorders>
              <w:top w:val="single" w:sz="4" w:space="0" w:color="auto"/>
              <w:left w:val="single" w:sz="4" w:space="0" w:color="auto"/>
              <w:bottom w:val="single" w:sz="4" w:space="0" w:color="auto"/>
              <w:right w:val="single" w:sz="4" w:space="0" w:color="auto"/>
            </w:tcBorders>
            <w:vAlign w:val="center"/>
          </w:tcPr>
          <w:p w14:paraId="098DBFFF" w14:textId="77777777" w:rsidR="00331A89" w:rsidRPr="00FE65D5" w:rsidRDefault="00331A89" w:rsidP="00C03957">
            <w:pPr>
              <w:ind w:right="26"/>
              <w:jc w:val="left"/>
              <w:rPr>
                <w:rFonts w:cs="Arial"/>
                <w:color w:val="000000"/>
                <w:sz w:val="18"/>
                <w:szCs w:val="18"/>
              </w:rPr>
            </w:pPr>
          </w:p>
        </w:tc>
      </w:tr>
      <w:tr w:rsidR="00331A89" w:rsidRPr="000C3C66" w14:paraId="3E810072" w14:textId="77777777" w:rsidTr="00C03957">
        <w:tc>
          <w:tcPr>
            <w:tcW w:w="8647" w:type="dxa"/>
            <w:gridSpan w:val="3"/>
            <w:tcBorders>
              <w:left w:val="nil"/>
              <w:bottom w:val="nil"/>
              <w:right w:val="nil"/>
            </w:tcBorders>
            <w:vAlign w:val="center"/>
          </w:tcPr>
          <w:p w14:paraId="3429B13B" w14:textId="77777777" w:rsidR="00331A89" w:rsidRPr="000C3C66" w:rsidRDefault="00331A89" w:rsidP="00C03957">
            <w:pPr>
              <w:pStyle w:val="Body"/>
              <w:jc w:val="left"/>
              <w:rPr>
                <w:b/>
                <w:i/>
                <w:sz w:val="18"/>
                <w:szCs w:val="18"/>
              </w:rPr>
            </w:pPr>
            <w:r w:rsidRPr="00FE65D5">
              <w:rPr>
                <w:b/>
                <w:i/>
                <w:sz w:val="18"/>
                <w:szCs w:val="18"/>
              </w:rPr>
              <w:t>PLEASE REMEMBE</w:t>
            </w:r>
            <w:r>
              <w:rPr>
                <w:b/>
                <w:i/>
                <w:sz w:val="18"/>
                <w:szCs w:val="18"/>
              </w:rPr>
              <w:t>R: You MUST advise the Council</w:t>
            </w:r>
            <w:r w:rsidRPr="00FE65D5">
              <w:rPr>
                <w:b/>
                <w:i/>
                <w:sz w:val="18"/>
                <w:szCs w:val="18"/>
              </w:rPr>
              <w:t xml:space="preserve">'s Commissioning Services </w:t>
            </w:r>
            <w:r>
              <w:rPr>
                <w:b/>
                <w:i/>
                <w:sz w:val="18"/>
                <w:szCs w:val="18"/>
              </w:rPr>
              <w:t>Team</w:t>
            </w:r>
            <w:r w:rsidRPr="00FE65D5">
              <w:rPr>
                <w:b/>
                <w:i/>
                <w:sz w:val="18"/>
                <w:szCs w:val="18"/>
              </w:rPr>
              <w:t xml:space="preserve"> in writing, should </w:t>
            </w:r>
            <w:r>
              <w:rPr>
                <w:b/>
                <w:i/>
                <w:sz w:val="18"/>
                <w:szCs w:val="18"/>
              </w:rPr>
              <w:t>your Bank Account details change</w:t>
            </w:r>
          </w:p>
        </w:tc>
      </w:tr>
    </w:tbl>
    <w:p w14:paraId="7955D0F6" w14:textId="77777777" w:rsidR="00331A89" w:rsidRPr="005C375F" w:rsidRDefault="00331A89" w:rsidP="00C52421">
      <w:pPr>
        <w:spacing w:after="0"/>
        <w:jc w:val="left"/>
        <w:rPr>
          <w:rFonts w:cs="Arial"/>
          <w:b/>
          <w:sz w:val="18"/>
          <w:szCs w:val="18"/>
          <w:lang w:eastAsia="en-GB"/>
        </w:rPr>
      </w:pPr>
    </w:p>
    <w:p w14:paraId="17EA90E5" w14:textId="77777777" w:rsidR="00C52421" w:rsidRDefault="00C52421" w:rsidP="005C375F">
      <w:pPr>
        <w:spacing w:after="0"/>
        <w:jc w:val="center"/>
        <w:rPr>
          <w:rFonts w:cs="Arial"/>
          <w:b/>
          <w:sz w:val="18"/>
          <w:szCs w:val="18"/>
          <w:lang w:eastAsia="en-GB"/>
        </w:rPr>
      </w:pPr>
    </w:p>
    <w:p w14:paraId="1CC569F3" w14:textId="77777777" w:rsidR="00254005" w:rsidRDefault="00254005" w:rsidP="00254005">
      <w:pPr>
        <w:spacing w:after="0"/>
        <w:jc w:val="left"/>
        <w:rPr>
          <w:rFonts w:cs="Arial"/>
          <w:b/>
          <w:sz w:val="18"/>
          <w:szCs w:val="18"/>
          <w:lang w:eastAsia="en-GB"/>
        </w:rPr>
      </w:pPr>
      <w:r w:rsidRPr="00254005">
        <w:rPr>
          <w:rFonts w:cs="Arial"/>
          <w:b/>
          <w:sz w:val="18"/>
          <w:szCs w:val="18"/>
          <w:lang w:eastAsia="en-GB"/>
        </w:rPr>
        <w:t xml:space="preserve">Signed </w:t>
      </w:r>
      <w:r>
        <w:rPr>
          <w:rFonts w:cs="Arial"/>
          <w:b/>
          <w:sz w:val="18"/>
          <w:szCs w:val="18"/>
          <w:lang w:eastAsia="en-GB"/>
        </w:rPr>
        <w:t>o</w:t>
      </w:r>
      <w:r w:rsidRPr="00254005">
        <w:rPr>
          <w:rFonts w:cs="Arial"/>
          <w:b/>
          <w:sz w:val="18"/>
          <w:szCs w:val="18"/>
          <w:lang w:eastAsia="en-GB"/>
        </w:rPr>
        <w:t xml:space="preserve">n behalf of THE </w:t>
      </w:r>
      <w:r>
        <w:rPr>
          <w:rFonts w:cs="Arial"/>
          <w:b/>
          <w:sz w:val="18"/>
          <w:szCs w:val="18"/>
          <w:lang w:eastAsia="en-GB"/>
        </w:rPr>
        <w:t xml:space="preserve">COUNTY </w:t>
      </w:r>
      <w:r w:rsidRPr="00254005">
        <w:rPr>
          <w:rFonts w:cs="Arial"/>
          <w:b/>
          <w:sz w:val="18"/>
          <w:szCs w:val="18"/>
          <w:lang w:eastAsia="en-GB"/>
        </w:rPr>
        <w:t>COUNCIL</w:t>
      </w:r>
    </w:p>
    <w:p w14:paraId="5C7E5110" w14:textId="77777777" w:rsidR="00254005" w:rsidRDefault="00254005" w:rsidP="00254005">
      <w:pPr>
        <w:spacing w:after="0"/>
        <w:jc w:val="left"/>
        <w:rPr>
          <w:rFonts w:cs="Arial"/>
          <w:b/>
          <w:sz w:val="18"/>
          <w:szCs w:val="18"/>
          <w:lang w:eastAsia="en-GB"/>
        </w:rPr>
      </w:pPr>
      <w:r>
        <w:rPr>
          <w:rFonts w:cs="Arial"/>
          <w:b/>
          <w:sz w:val="18"/>
          <w:szCs w:val="18"/>
          <w:lang w:eastAsia="en-GB"/>
        </w:rPr>
        <w:t xml:space="preserve"> OF DURHAM by</w:t>
      </w:r>
    </w:p>
    <w:p w14:paraId="74F8BF15" w14:textId="77777777" w:rsidR="00254005" w:rsidRDefault="00254005" w:rsidP="00254005">
      <w:pPr>
        <w:spacing w:after="0"/>
        <w:jc w:val="left"/>
        <w:rPr>
          <w:rFonts w:cs="Arial"/>
          <w:b/>
          <w:sz w:val="18"/>
          <w:szCs w:val="18"/>
          <w:lang w:eastAsia="en-GB"/>
        </w:rPr>
      </w:pPr>
    </w:p>
    <w:p w14:paraId="05C77488" w14:textId="77777777" w:rsidR="00254005" w:rsidRPr="00254005" w:rsidRDefault="00254005" w:rsidP="00254005">
      <w:pPr>
        <w:spacing w:after="0"/>
        <w:jc w:val="left"/>
        <w:rPr>
          <w:rFonts w:cs="Arial"/>
          <w:b/>
          <w:sz w:val="18"/>
          <w:szCs w:val="18"/>
          <w:lang w:eastAsia="en-GB"/>
        </w:rPr>
      </w:pPr>
    </w:p>
    <w:p w14:paraId="4FCE2819" w14:textId="77777777" w:rsidR="00254005" w:rsidRPr="00254005" w:rsidRDefault="00254005" w:rsidP="00254005">
      <w:pPr>
        <w:spacing w:after="0"/>
        <w:jc w:val="left"/>
        <w:rPr>
          <w:rFonts w:cs="Arial"/>
          <w:sz w:val="18"/>
          <w:szCs w:val="18"/>
          <w:lang w:eastAsia="en-GB"/>
        </w:rPr>
      </w:pPr>
      <w:r w:rsidRPr="00254005">
        <w:rPr>
          <w:rFonts w:cs="Arial"/>
          <w:sz w:val="18"/>
          <w:szCs w:val="18"/>
          <w:lang w:eastAsia="en-GB"/>
        </w:rPr>
        <w:t>Name</w:t>
      </w:r>
    </w:p>
    <w:p w14:paraId="32E524BE" w14:textId="77777777" w:rsidR="00254005" w:rsidRPr="00254005" w:rsidRDefault="00254005" w:rsidP="00254005">
      <w:pPr>
        <w:spacing w:after="0"/>
        <w:jc w:val="left"/>
        <w:rPr>
          <w:rFonts w:cs="Arial"/>
          <w:sz w:val="18"/>
          <w:szCs w:val="18"/>
          <w:lang w:eastAsia="en-GB"/>
        </w:rPr>
      </w:pPr>
    </w:p>
    <w:p w14:paraId="1BBF68D0" w14:textId="77777777" w:rsidR="00254005" w:rsidRDefault="00254005" w:rsidP="00254005">
      <w:pPr>
        <w:spacing w:after="0"/>
        <w:jc w:val="left"/>
        <w:rPr>
          <w:rFonts w:cs="Arial"/>
          <w:sz w:val="18"/>
          <w:szCs w:val="18"/>
          <w:lang w:eastAsia="en-GB"/>
        </w:rPr>
      </w:pPr>
      <w:r w:rsidRPr="00254005">
        <w:rPr>
          <w:rFonts w:cs="Arial"/>
          <w:sz w:val="18"/>
          <w:szCs w:val="18"/>
          <w:lang w:eastAsia="en-GB"/>
        </w:rPr>
        <w:t>Position</w:t>
      </w:r>
    </w:p>
    <w:p w14:paraId="1924BA99" w14:textId="77777777" w:rsidR="00254005" w:rsidRPr="00254005" w:rsidRDefault="00254005" w:rsidP="00254005">
      <w:pPr>
        <w:spacing w:after="0"/>
        <w:jc w:val="left"/>
        <w:rPr>
          <w:rFonts w:cs="Arial"/>
          <w:sz w:val="18"/>
          <w:szCs w:val="18"/>
          <w:lang w:eastAsia="en-GB"/>
        </w:rPr>
      </w:pPr>
    </w:p>
    <w:p w14:paraId="31173A8D" w14:textId="77777777" w:rsidR="00254005" w:rsidRPr="00254005" w:rsidRDefault="00254005" w:rsidP="00254005">
      <w:pPr>
        <w:spacing w:after="0"/>
        <w:jc w:val="left"/>
        <w:rPr>
          <w:rFonts w:cs="Arial"/>
          <w:b/>
          <w:sz w:val="18"/>
          <w:szCs w:val="18"/>
          <w:lang w:eastAsia="en-GB"/>
        </w:rPr>
      </w:pPr>
    </w:p>
    <w:p w14:paraId="632E0B30" w14:textId="77777777" w:rsidR="00254005" w:rsidRDefault="00254005" w:rsidP="00254005">
      <w:pPr>
        <w:spacing w:after="0"/>
        <w:jc w:val="left"/>
        <w:rPr>
          <w:rFonts w:cs="Arial"/>
          <w:b/>
          <w:sz w:val="18"/>
          <w:szCs w:val="18"/>
          <w:lang w:eastAsia="en-GB"/>
        </w:rPr>
      </w:pPr>
      <w:r w:rsidRPr="00254005">
        <w:rPr>
          <w:rFonts w:cs="Arial"/>
          <w:b/>
          <w:sz w:val="18"/>
          <w:szCs w:val="18"/>
          <w:lang w:eastAsia="en-GB"/>
        </w:rPr>
        <w:t xml:space="preserve">Signed </w:t>
      </w:r>
      <w:r>
        <w:rPr>
          <w:rFonts w:cs="Arial"/>
          <w:b/>
          <w:sz w:val="18"/>
          <w:szCs w:val="18"/>
          <w:lang w:eastAsia="en-GB"/>
        </w:rPr>
        <w:t>o</w:t>
      </w:r>
      <w:r w:rsidRPr="00254005">
        <w:rPr>
          <w:rFonts w:cs="Arial"/>
          <w:b/>
          <w:sz w:val="18"/>
          <w:szCs w:val="18"/>
          <w:lang w:eastAsia="en-GB"/>
        </w:rPr>
        <w:t xml:space="preserve">n behalf of THE </w:t>
      </w:r>
      <w:r>
        <w:rPr>
          <w:rFonts w:cs="Arial"/>
          <w:b/>
          <w:sz w:val="18"/>
          <w:szCs w:val="18"/>
          <w:lang w:eastAsia="en-GB"/>
        </w:rPr>
        <w:t xml:space="preserve">COUNTY </w:t>
      </w:r>
      <w:r w:rsidRPr="00254005">
        <w:rPr>
          <w:rFonts w:cs="Arial"/>
          <w:b/>
          <w:sz w:val="18"/>
          <w:szCs w:val="18"/>
          <w:lang w:eastAsia="en-GB"/>
        </w:rPr>
        <w:t>COUNCIL</w:t>
      </w:r>
    </w:p>
    <w:p w14:paraId="787013B7" w14:textId="77777777" w:rsidR="00254005" w:rsidRDefault="00254005" w:rsidP="00254005">
      <w:pPr>
        <w:spacing w:after="0"/>
        <w:jc w:val="left"/>
        <w:rPr>
          <w:rFonts w:cs="Arial"/>
          <w:b/>
          <w:sz w:val="18"/>
          <w:szCs w:val="18"/>
          <w:lang w:eastAsia="en-GB"/>
        </w:rPr>
      </w:pPr>
      <w:r>
        <w:rPr>
          <w:rFonts w:cs="Arial"/>
          <w:b/>
          <w:sz w:val="18"/>
          <w:szCs w:val="18"/>
          <w:lang w:eastAsia="en-GB"/>
        </w:rPr>
        <w:t xml:space="preserve"> OF DURHAM by</w:t>
      </w:r>
    </w:p>
    <w:p w14:paraId="7EB1472B" w14:textId="77777777" w:rsidR="00254005" w:rsidRDefault="00254005" w:rsidP="00254005">
      <w:pPr>
        <w:spacing w:after="0"/>
        <w:jc w:val="left"/>
        <w:rPr>
          <w:rFonts w:cs="Arial"/>
          <w:b/>
          <w:sz w:val="18"/>
          <w:szCs w:val="18"/>
          <w:lang w:eastAsia="en-GB"/>
        </w:rPr>
      </w:pPr>
    </w:p>
    <w:p w14:paraId="720427D7" w14:textId="77777777" w:rsidR="00254005" w:rsidRPr="00254005" w:rsidRDefault="00254005" w:rsidP="00254005">
      <w:pPr>
        <w:spacing w:after="0"/>
        <w:jc w:val="left"/>
        <w:rPr>
          <w:rFonts w:cs="Arial"/>
          <w:b/>
          <w:sz w:val="18"/>
          <w:szCs w:val="18"/>
          <w:lang w:eastAsia="en-GB"/>
        </w:rPr>
      </w:pPr>
    </w:p>
    <w:p w14:paraId="2479609D" w14:textId="77777777" w:rsidR="00254005" w:rsidRPr="00254005" w:rsidRDefault="00254005" w:rsidP="00254005">
      <w:pPr>
        <w:spacing w:after="0"/>
        <w:jc w:val="left"/>
        <w:rPr>
          <w:rFonts w:cs="Arial"/>
          <w:sz w:val="18"/>
          <w:szCs w:val="18"/>
          <w:lang w:eastAsia="en-GB"/>
        </w:rPr>
      </w:pPr>
      <w:r w:rsidRPr="00254005">
        <w:rPr>
          <w:rFonts w:cs="Arial"/>
          <w:sz w:val="18"/>
          <w:szCs w:val="18"/>
          <w:lang w:eastAsia="en-GB"/>
        </w:rPr>
        <w:t>Name</w:t>
      </w:r>
    </w:p>
    <w:p w14:paraId="5F7C241A" w14:textId="77777777" w:rsidR="00254005" w:rsidRPr="00254005" w:rsidRDefault="00254005" w:rsidP="00254005">
      <w:pPr>
        <w:spacing w:after="0"/>
        <w:jc w:val="left"/>
        <w:rPr>
          <w:rFonts w:cs="Arial"/>
          <w:sz w:val="18"/>
          <w:szCs w:val="18"/>
          <w:lang w:eastAsia="en-GB"/>
        </w:rPr>
      </w:pPr>
    </w:p>
    <w:p w14:paraId="3881D4B5" w14:textId="77777777" w:rsidR="00254005" w:rsidRPr="00254005" w:rsidRDefault="00254005" w:rsidP="00254005">
      <w:pPr>
        <w:spacing w:after="0"/>
        <w:jc w:val="left"/>
        <w:rPr>
          <w:rFonts w:cs="Arial"/>
          <w:sz w:val="18"/>
          <w:szCs w:val="18"/>
          <w:lang w:eastAsia="en-GB"/>
        </w:rPr>
      </w:pPr>
      <w:r w:rsidRPr="00254005">
        <w:rPr>
          <w:rFonts w:cs="Arial"/>
          <w:sz w:val="18"/>
          <w:szCs w:val="18"/>
          <w:lang w:eastAsia="en-GB"/>
        </w:rPr>
        <w:t>Position</w:t>
      </w:r>
    </w:p>
    <w:p w14:paraId="67CA06BB" w14:textId="77777777" w:rsidR="00254005" w:rsidRPr="00254005" w:rsidRDefault="00254005" w:rsidP="00254005">
      <w:pPr>
        <w:spacing w:after="0"/>
        <w:jc w:val="left"/>
        <w:rPr>
          <w:rFonts w:cs="Arial"/>
          <w:b/>
          <w:sz w:val="18"/>
          <w:szCs w:val="18"/>
          <w:lang w:eastAsia="en-GB"/>
        </w:rPr>
      </w:pPr>
    </w:p>
    <w:p w14:paraId="4C71321D" w14:textId="77777777" w:rsidR="00254005" w:rsidRPr="00254005" w:rsidRDefault="00254005" w:rsidP="00254005">
      <w:pPr>
        <w:spacing w:after="0"/>
        <w:jc w:val="left"/>
        <w:rPr>
          <w:rFonts w:cs="Arial"/>
          <w:b/>
          <w:sz w:val="18"/>
          <w:szCs w:val="18"/>
          <w:lang w:eastAsia="en-GB"/>
        </w:rPr>
      </w:pPr>
    </w:p>
    <w:p w14:paraId="2D9C57E1" w14:textId="77777777" w:rsidR="00254005" w:rsidRDefault="00254005" w:rsidP="00254005">
      <w:pPr>
        <w:spacing w:after="0"/>
        <w:jc w:val="left"/>
        <w:rPr>
          <w:rFonts w:cs="Arial"/>
          <w:b/>
          <w:sz w:val="18"/>
          <w:szCs w:val="18"/>
          <w:lang w:eastAsia="en-GB"/>
        </w:rPr>
      </w:pPr>
      <w:r>
        <w:rPr>
          <w:rFonts w:cs="Arial"/>
          <w:b/>
          <w:sz w:val="18"/>
          <w:szCs w:val="18"/>
          <w:lang w:eastAsia="en-GB"/>
        </w:rPr>
        <w:t xml:space="preserve">Signed on behalf of the </w:t>
      </w:r>
      <w:r w:rsidR="005E0B9B">
        <w:rPr>
          <w:rFonts w:cs="Arial"/>
          <w:b/>
          <w:sz w:val="18"/>
          <w:szCs w:val="18"/>
          <w:lang w:eastAsia="en-GB"/>
        </w:rPr>
        <w:t>Provider</w:t>
      </w:r>
      <w:r>
        <w:rPr>
          <w:rFonts w:cs="Arial"/>
          <w:b/>
          <w:sz w:val="18"/>
          <w:szCs w:val="18"/>
          <w:lang w:eastAsia="en-GB"/>
        </w:rPr>
        <w:t xml:space="preserve"> by</w:t>
      </w:r>
    </w:p>
    <w:p w14:paraId="61E4284E" w14:textId="77777777" w:rsidR="00254005" w:rsidRDefault="00254005" w:rsidP="00254005">
      <w:pPr>
        <w:spacing w:after="0"/>
        <w:jc w:val="left"/>
        <w:rPr>
          <w:rFonts w:cs="Arial"/>
          <w:b/>
          <w:sz w:val="18"/>
          <w:szCs w:val="18"/>
          <w:lang w:eastAsia="en-GB"/>
        </w:rPr>
      </w:pPr>
    </w:p>
    <w:p w14:paraId="08EB22D0" w14:textId="77777777" w:rsidR="00254005" w:rsidRDefault="00254005" w:rsidP="00254005">
      <w:pPr>
        <w:spacing w:after="0"/>
        <w:jc w:val="left"/>
        <w:rPr>
          <w:rFonts w:cs="Arial"/>
          <w:b/>
          <w:sz w:val="18"/>
          <w:szCs w:val="18"/>
          <w:lang w:eastAsia="en-GB"/>
        </w:rPr>
      </w:pPr>
    </w:p>
    <w:p w14:paraId="3FA33D4F" w14:textId="77777777" w:rsidR="00254005" w:rsidRPr="00254005" w:rsidRDefault="00254005" w:rsidP="00254005">
      <w:pPr>
        <w:spacing w:after="0"/>
        <w:jc w:val="left"/>
        <w:rPr>
          <w:rFonts w:cs="Arial"/>
          <w:sz w:val="18"/>
          <w:szCs w:val="18"/>
          <w:lang w:eastAsia="en-GB"/>
        </w:rPr>
      </w:pPr>
      <w:r w:rsidRPr="00254005">
        <w:rPr>
          <w:rFonts w:cs="Arial"/>
          <w:sz w:val="18"/>
          <w:szCs w:val="18"/>
          <w:lang w:eastAsia="en-GB"/>
        </w:rPr>
        <w:t>Name</w:t>
      </w:r>
    </w:p>
    <w:p w14:paraId="7473DEEE" w14:textId="77777777" w:rsidR="00254005" w:rsidRPr="00254005" w:rsidRDefault="00254005" w:rsidP="00254005">
      <w:pPr>
        <w:spacing w:after="0"/>
        <w:jc w:val="left"/>
        <w:rPr>
          <w:rFonts w:cs="Arial"/>
          <w:sz w:val="18"/>
          <w:szCs w:val="18"/>
          <w:lang w:eastAsia="en-GB"/>
        </w:rPr>
      </w:pPr>
    </w:p>
    <w:p w14:paraId="1C3C4B7F" w14:textId="77777777" w:rsidR="00254005" w:rsidRPr="00254005" w:rsidRDefault="00254005" w:rsidP="00254005">
      <w:pPr>
        <w:spacing w:after="0"/>
        <w:jc w:val="left"/>
        <w:rPr>
          <w:rFonts w:cs="Arial"/>
          <w:sz w:val="18"/>
          <w:szCs w:val="18"/>
          <w:lang w:eastAsia="en-GB"/>
        </w:rPr>
      </w:pPr>
      <w:r w:rsidRPr="00254005">
        <w:rPr>
          <w:rFonts w:cs="Arial"/>
          <w:sz w:val="18"/>
          <w:szCs w:val="18"/>
          <w:lang w:eastAsia="en-GB"/>
        </w:rPr>
        <w:t>Position</w:t>
      </w:r>
    </w:p>
    <w:p w14:paraId="50290481" w14:textId="77777777" w:rsidR="00254005" w:rsidRPr="00254005" w:rsidRDefault="00254005" w:rsidP="00254005">
      <w:pPr>
        <w:spacing w:after="0"/>
        <w:jc w:val="left"/>
        <w:rPr>
          <w:rFonts w:cs="Arial"/>
          <w:b/>
          <w:sz w:val="18"/>
          <w:szCs w:val="18"/>
          <w:lang w:eastAsia="en-GB"/>
        </w:rPr>
      </w:pPr>
    </w:p>
    <w:p w14:paraId="509E99A3" w14:textId="77777777" w:rsidR="00254005" w:rsidRDefault="00254005" w:rsidP="00254005">
      <w:pPr>
        <w:spacing w:after="0"/>
        <w:jc w:val="left"/>
        <w:rPr>
          <w:rFonts w:cs="Arial"/>
          <w:b/>
          <w:sz w:val="18"/>
          <w:szCs w:val="18"/>
          <w:lang w:eastAsia="en-GB"/>
        </w:rPr>
      </w:pPr>
      <w:r>
        <w:rPr>
          <w:rFonts w:cs="Arial"/>
          <w:b/>
          <w:sz w:val="18"/>
          <w:szCs w:val="18"/>
          <w:lang w:eastAsia="en-GB"/>
        </w:rPr>
        <w:t>[Signed] [</w:t>
      </w:r>
      <w:r w:rsidRPr="00254005">
        <w:rPr>
          <w:rFonts w:cs="Arial"/>
          <w:b/>
          <w:sz w:val="18"/>
          <w:szCs w:val="18"/>
          <w:lang w:eastAsia="en-GB"/>
        </w:rPr>
        <w:t>Witnessed</w:t>
      </w:r>
      <w:r>
        <w:rPr>
          <w:rFonts w:cs="Arial"/>
          <w:b/>
          <w:sz w:val="18"/>
          <w:szCs w:val="18"/>
          <w:lang w:eastAsia="en-GB"/>
        </w:rPr>
        <w:t xml:space="preserve">] on behalf of the </w:t>
      </w:r>
      <w:r w:rsidR="005E0B9B">
        <w:rPr>
          <w:rFonts w:cs="Arial"/>
          <w:b/>
          <w:sz w:val="18"/>
          <w:szCs w:val="18"/>
          <w:lang w:eastAsia="en-GB"/>
        </w:rPr>
        <w:t>Provider</w:t>
      </w:r>
      <w:r>
        <w:rPr>
          <w:rFonts w:cs="Arial"/>
          <w:b/>
          <w:sz w:val="18"/>
          <w:szCs w:val="18"/>
          <w:lang w:eastAsia="en-GB"/>
        </w:rPr>
        <w:t xml:space="preserve"> by</w:t>
      </w:r>
    </w:p>
    <w:p w14:paraId="6F78D4B5" w14:textId="77777777" w:rsidR="00254005" w:rsidRDefault="00254005" w:rsidP="00254005">
      <w:pPr>
        <w:spacing w:after="0"/>
        <w:jc w:val="left"/>
        <w:rPr>
          <w:rFonts w:cs="Arial"/>
          <w:b/>
          <w:sz w:val="18"/>
          <w:szCs w:val="18"/>
          <w:lang w:eastAsia="en-GB"/>
        </w:rPr>
      </w:pPr>
    </w:p>
    <w:p w14:paraId="0985236F" w14:textId="77777777" w:rsidR="00254005" w:rsidRDefault="00254005" w:rsidP="00254005">
      <w:pPr>
        <w:spacing w:after="0"/>
        <w:jc w:val="left"/>
        <w:rPr>
          <w:rFonts w:cs="Arial"/>
          <w:b/>
          <w:sz w:val="18"/>
          <w:szCs w:val="18"/>
          <w:lang w:eastAsia="en-GB"/>
        </w:rPr>
      </w:pPr>
    </w:p>
    <w:p w14:paraId="53AD2095" w14:textId="77777777" w:rsidR="00254005" w:rsidRPr="00254005" w:rsidRDefault="00254005" w:rsidP="00254005">
      <w:pPr>
        <w:spacing w:after="0"/>
        <w:jc w:val="left"/>
        <w:rPr>
          <w:rFonts w:cs="Arial"/>
          <w:sz w:val="18"/>
          <w:szCs w:val="18"/>
          <w:lang w:eastAsia="en-GB"/>
        </w:rPr>
      </w:pPr>
      <w:r w:rsidRPr="00254005">
        <w:rPr>
          <w:rFonts w:cs="Arial"/>
          <w:sz w:val="18"/>
          <w:szCs w:val="18"/>
          <w:lang w:eastAsia="en-GB"/>
        </w:rPr>
        <w:t>Name</w:t>
      </w:r>
    </w:p>
    <w:p w14:paraId="33C7C401" w14:textId="77777777" w:rsidR="00254005" w:rsidRPr="00254005" w:rsidRDefault="00254005" w:rsidP="00254005">
      <w:pPr>
        <w:spacing w:after="0"/>
        <w:jc w:val="left"/>
        <w:rPr>
          <w:rFonts w:cs="Arial"/>
          <w:sz w:val="18"/>
          <w:szCs w:val="18"/>
          <w:lang w:eastAsia="en-GB"/>
        </w:rPr>
      </w:pPr>
    </w:p>
    <w:p w14:paraId="11B725F8" w14:textId="77777777" w:rsidR="00254005" w:rsidRDefault="00254005" w:rsidP="00254005">
      <w:pPr>
        <w:spacing w:after="0"/>
        <w:jc w:val="left"/>
        <w:rPr>
          <w:rFonts w:cs="Arial"/>
          <w:sz w:val="18"/>
          <w:szCs w:val="18"/>
          <w:lang w:eastAsia="en-GB"/>
        </w:rPr>
      </w:pPr>
      <w:r w:rsidRPr="00254005">
        <w:rPr>
          <w:rFonts w:cs="Arial"/>
          <w:sz w:val="18"/>
          <w:szCs w:val="18"/>
          <w:lang w:eastAsia="en-GB"/>
        </w:rPr>
        <w:t>Position</w:t>
      </w:r>
    </w:p>
    <w:p w14:paraId="3A385923" w14:textId="77777777" w:rsidR="00254005" w:rsidRDefault="00254005" w:rsidP="00254005">
      <w:pPr>
        <w:spacing w:after="0"/>
        <w:jc w:val="left"/>
        <w:rPr>
          <w:rFonts w:cs="Arial"/>
          <w:sz w:val="18"/>
          <w:szCs w:val="18"/>
          <w:lang w:eastAsia="en-GB"/>
        </w:rPr>
      </w:pPr>
    </w:p>
    <w:p w14:paraId="1EC0567A" w14:textId="77777777" w:rsidR="00254005" w:rsidRPr="00254005" w:rsidRDefault="00254005" w:rsidP="00254005">
      <w:pPr>
        <w:spacing w:after="0"/>
        <w:jc w:val="left"/>
        <w:rPr>
          <w:rFonts w:cs="Arial"/>
          <w:sz w:val="18"/>
          <w:szCs w:val="18"/>
          <w:lang w:eastAsia="en-GB"/>
        </w:rPr>
      </w:pPr>
      <w:r>
        <w:rPr>
          <w:rFonts w:cs="Arial"/>
          <w:sz w:val="18"/>
          <w:szCs w:val="18"/>
          <w:lang w:eastAsia="en-GB"/>
        </w:rPr>
        <w:t>[Address]</w:t>
      </w:r>
    </w:p>
    <w:p w14:paraId="53C25A17" w14:textId="77777777" w:rsidR="00254005" w:rsidRPr="00254005" w:rsidRDefault="00254005" w:rsidP="00254005">
      <w:pPr>
        <w:spacing w:after="0"/>
        <w:jc w:val="left"/>
        <w:rPr>
          <w:rFonts w:cs="Arial"/>
          <w:b/>
          <w:sz w:val="18"/>
          <w:szCs w:val="18"/>
          <w:lang w:eastAsia="en-GB"/>
        </w:rPr>
      </w:pPr>
    </w:p>
    <w:p w14:paraId="6207010A" w14:textId="77777777" w:rsidR="00244792" w:rsidRPr="00254005" w:rsidRDefault="00254005">
      <w:pPr>
        <w:spacing w:after="0"/>
        <w:jc w:val="left"/>
        <w:rPr>
          <w:rFonts w:cs="Arial"/>
          <w:sz w:val="18"/>
          <w:szCs w:val="18"/>
          <w:lang w:eastAsia="en-GB"/>
        </w:rPr>
      </w:pPr>
      <w:r w:rsidRPr="00254005">
        <w:rPr>
          <w:rFonts w:cs="Arial"/>
          <w:sz w:val="18"/>
          <w:szCs w:val="18"/>
          <w:lang w:eastAsia="en-GB"/>
        </w:rPr>
        <w:t>[Delete as applicable]</w:t>
      </w:r>
      <w:r w:rsidR="00244792" w:rsidRPr="00254005">
        <w:rPr>
          <w:rFonts w:cs="Arial"/>
          <w:sz w:val="18"/>
          <w:szCs w:val="18"/>
          <w:lang w:eastAsia="en-GB"/>
        </w:rPr>
        <w:br w:type="page"/>
      </w:r>
    </w:p>
    <w:p w14:paraId="482971E4" w14:textId="646BCEC4" w:rsidR="009A34D7" w:rsidRPr="009D7D49" w:rsidRDefault="009A34D7" w:rsidP="00645D12">
      <w:pPr>
        <w:spacing w:after="0"/>
        <w:jc w:val="center"/>
        <w:rPr>
          <w:rFonts w:cs="Arial"/>
          <w:b/>
          <w:sz w:val="20"/>
          <w:lang w:eastAsia="en-GB"/>
        </w:rPr>
      </w:pPr>
      <w:r w:rsidRPr="009D7D49">
        <w:rPr>
          <w:rFonts w:cs="Arial"/>
          <w:b/>
          <w:sz w:val="20"/>
          <w:lang w:eastAsia="en-GB"/>
        </w:rPr>
        <w:lastRenderedPageBreak/>
        <w:t>CONTENTS</w:t>
      </w:r>
    </w:p>
    <w:p w14:paraId="16E81BC8" w14:textId="77777777" w:rsidR="00645D12" w:rsidRPr="009D7D49" w:rsidRDefault="00645D12" w:rsidP="00645D12">
      <w:pPr>
        <w:spacing w:after="0"/>
        <w:jc w:val="center"/>
        <w:rPr>
          <w:rFonts w:cs="Arial"/>
          <w:b/>
          <w:sz w:val="20"/>
          <w:lang w:eastAsia="en-GB"/>
        </w:rPr>
      </w:pPr>
    </w:p>
    <w:p w14:paraId="3A8B06BC" w14:textId="028E3EDB" w:rsidR="009A34D7" w:rsidRPr="00EF1B4F" w:rsidRDefault="009A34D7" w:rsidP="009D7D49">
      <w:pPr>
        <w:spacing w:after="0" w:line="276" w:lineRule="auto"/>
        <w:jc w:val="left"/>
        <w:rPr>
          <w:rFonts w:cs="Arial"/>
          <w:b/>
          <w:sz w:val="20"/>
          <w:lang w:eastAsia="en-GB"/>
        </w:rPr>
      </w:pPr>
    </w:p>
    <w:p w14:paraId="260E01E5" w14:textId="19071094" w:rsidR="009A34D7" w:rsidRPr="00EF1B4F" w:rsidRDefault="009A34D7" w:rsidP="009D7D49">
      <w:pPr>
        <w:spacing w:after="0" w:line="276" w:lineRule="auto"/>
        <w:jc w:val="left"/>
        <w:rPr>
          <w:rFonts w:cs="Arial"/>
          <w:b/>
          <w:sz w:val="20"/>
          <w:lang w:eastAsia="en-GB"/>
        </w:rPr>
      </w:pPr>
      <w:r w:rsidRPr="00EF1B4F">
        <w:rPr>
          <w:rFonts w:cs="Arial"/>
          <w:b/>
          <w:sz w:val="20"/>
          <w:lang w:eastAsia="en-GB"/>
        </w:rPr>
        <w:t>PART A</w:t>
      </w:r>
      <w:r w:rsidR="00645D12" w:rsidRPr="00EF1B4F">
        <w:rPr>
          <w:rFonts w:cs="Arial"/>
          <w:b/>
          <w:sz w:val="20"/>
          <w:lang w:eastAsia="en-GB"/>
        </w:rPr>
        <w:t xml:space="preserve"> - OPERATIVE PROVISIONS</w:t>
      </w:r>
    </w:p>
    <w:p w14:paraId="73660144" w14:textId="4C241EEF" w:rsidR="009A34D7" w:rsidRPr="00EF1B4F" w:rsidRDefault="009A34D7" w:rsidP="009D7D49">
      <w:pPr>
        <w:spacing w:after="0" w:line="276" w:lineRule="auto"/>
        <w:jc w:val="left"/>
        <w:rPr>
          <w:rFonts w:cs="Arial"/>
          <w:b/>
          <w:sz w:val="20"/>
          <w:lang w:eastAsia="en-GB"/>
        </w:rPr>
      </w:pPr>
    </w:p>
    <w:p w14:paraId="20C38BCC" w14:textId="7C29A354" w:rsidR="00645D12" w:rsidRPr="00EF1B4F" w:rsidRDefault="00645D12" w:rsidP="009D7D49">
      <w:pPr>
        <w:spacing w:after="0" w:line="276" w:lineRule="auto"/>
        <w:jc w:val="left"/>
        <w:rPr>
          <w:rFonts w:cs="Arial"/>
          <w:b/>
          <w:sz w:val="20"/>
          <w:lang w:eastAsia="en-GB"/>
        </w:rPr>
      </w:pPr>
      <w:r w:rsidRPr="00EF1B4F">
        <w:rPr>
          <w:rFonts w:cs="Arial"/>
          <w:b/>
          <w:sz w:val="20"/>
          <w:lang w:eastAsia="en-GB"/>
        </w:rPr>
        <w:t>PART B - PROVISION OF SERVICES</w:t>
      </w:r>
    </w:p>
    <w:p w14:paraId="2A924DEC" w14:textId="0590522B" w:rsidR="00645D12" w:rsidRPr="00EF1B4F" w:rsidRDefault="00645D12" w:rsidP="009D7D49">
      <w:pPr>
        <w:spacing w:after="0" w:line="276" w:lineRule="auto"/>
        <w:jc w:val="left"/>
        <w:rPr>
          <w:rFonts w:cs="Arial"/>
          <w:sz w:val="20"/>
          <w:lang w:eastAsia="en-GB"/>
        </w:rPr>
      </w:pPr>
      <w:r w:rsidRPr="00EF1B4F">
        <w:rPr>
          <w:rFonts w:cs="Arial"/>
          <w:sz w:val="20"/>
          <w:lang w:eastAsia="en-GB"/>
        </w:rPr>
        <w:t xml:space="preserve">B1 </w:t>
      </w:r>
      <w:r w:rsidRPr="00EF1B4F">
        <w:rPr>
          <w:rFonts w:cs="Arial"/>
          <w:sz w:val="20"/>
          <w:lang w:eastAsia="en-GB"/>
        </w:rPr>
        <w:tab/>
        <w:t>Contract Period</w:t>
      </w:r>
    </w:p>
    <w:p w14:paraId="0CACEE20" w14:textId="677BD9FA" w:rsidR="00645D12" w:rsidRPr="00EF1B4F" w:rsidRDefault="00645D12" w:rsidP="009D7D49">
      <w:pPr>
        <w:spacing w:after="0" w:line="276" w:lineRule="auto"/>
        <w:jc w:val="left"/>
        <w:rPr>
          <w:rFonts w:cs="Arial"/>
          <w:sz w:val="20"/>
          <w:lang w:eastAsia="en-GB"/>
        </w:rPr>
      </w:pPr>
      <w:r w:rsidRPr="00EF1B4F">
        <w:rPr>
          <w:rFonts w:cs="Arial"/>
          <w:sz w:val="20"/>
          <w:lang w:eastAsia="en-GB"/>
        </w:rPr>
        <w:t>B2</w:t>
      </w:r>
      <w:r w:rsidRPr="00EF1B4F">
        <w:rPr>
          <w:rFonts w:cs="Arial"/>
          <w:sz w:val="20"/>
          <w:lang w:eastAsia="en-GB"/>
        </w:rPr>
        <w:tab/>
        <w:t>Goods</w:t>
      </w:r>
    </w:p>
    <w:p w14:paraId="15664941" w14:textId="15CD21D6" w:rsidR="00645D12" w:rsidRPr="00EF1B4F" w:rsidRDefault="00645D12" w:rsidP="009D7D49">
      <w:pPr>
        <w:spacing w:after="0" w:line="276" w:lineRule="auto"/>
        <w:jc w:val="left"/>
        <w:rPr>
          <w:rFonts w:cs="Arial"/>
          <w:sz w:val="20"/>
          <w:lang w:eastAsia="en-GB"/>
        </w:rPr>
      </w:pPr>
      <w:r w:rsidRPr="00EF1B4F">
        <w:rPr>
          <w:rFonts w:cs="Arial"/>
          <w:sz w:val="20"/>
          <w:lang w:eastAsia="en-GB"/>
        </w:rPr>
        <w:t>B3</w:t>
      </w:r>
      <w:r w:rsidRPr="00EF1B4F">
        <w:rPr>
          <w:rFonts w:cs="Arial"/>
          <w:sz w:val="20"/>
          <w:lang w:eastAsia="en-GB"/>
        </w:rPr>
        <w:tab/>
        <w:t>The Services</w:t>
      </w:r>
    </w:p>
    <w:p w14:paraId="7997DDDD" w14:textId="71C34AEE" w:rsidR="00645D12" w:rsidRPr="00EF1B4F" w:rsidRDefault="00645D12" w:rsidP="009D7D49">
      <w:pPr>
        <w:spacing w:after="0" w:line="276" w:lineRule="auto"/>
        <w:jc w:val="left"/>
        <w:rPr>
          <w:rFonts w:cs="Arial"/>
          <w:sz w:val="20"/>
          <w:lang w:eastAsia="en-GB"/>
        </w:rPr>
      </w:pPr>
      <w:r w:rsidRPr="00EF1B4F">
        <w:rPr>
          <w:rFonts w:cs="Arial"/>
          <w:sz w:val="20"/>
          <w:lang w:eastAsia="en-GB"/>
        </w:rPr>
        <w:t>B4</w:t>
      </w:r>
      <w:r w:rsidRPr="00EF1B4F">
        <w:rPr>
          <w:rFonts w:cs="Arial"/>
          <w:sz w:val="20"/>
          <w:lang w:eastAsia="en-GB"/>
        </w:rPr>
        <w:tab/>
        <w:t>Manner of Carrying out the Services</w:t>
      </w:r>
    </w:p>
    <w:p w14:paraId="6C1E6F37" w14:textId="04AA097F" w:rsidR="00645D12" w:rsidRPr="00EF1B4F" w:rsidRDefault="00645D12" w:rsidP="009D7D49">
      <w:pPr>
        <w:spacing w:after="0" w:line="276" w:lineRule="auto"/>
        <w:jc w:val="left"/>
        <w:rPr>
          <w:rFonts w:cs="Arial"/>
          <w:sz w:val="20"/>
          <w:lang w:eastAsia="en-GB"/>
        </w:rPr>
      </w:pPr>
      <w:r w:rsidRPr="00EF1B4F">
        <w:rPr>
          <w:rFonts w:cs="Arial"/>
          <w:sz w:val="20"/>
          <w:lang w:eastAsia="en-GB"/>
        </w:rPr>
        <w:t>B5</w:t>
      </w:r>
      <w:r w:rsidRPr="00EF1B4F">
        <w:rPr>
          <w:rFonts w:cs="Arial"/>
          <w:sz w:val="20"/>
          <w:lang w:eastAsia="en-GB"/>
        </w:rPr>
        <w:tab/>
        <w:t>Key Personnel</w:t>
      </w:r>
    </w:p>
    <w:p w14:paraId="0A3AFEBE" w14:textId="62E16837" w:rsidR="00645D12" w:rsidRPr="00EF1B4F" w:rsidRDefault="00645D12" w:rsidP="009D7D49">
      <w:pPr>
        <w:spacing w:after="0" w:line="276" w:lineRule="auto"/>
        <w:jc w:val="left"/>
        <w:rPr>
          <w:rFonts w:cs="Arial"/>
          <w:sz w:val="20"/>
          <w:lang w:eastAsia="en-GB"/>
        </w:rPr>
      </w:pPr>
      <w:r w:rsidRPr="00EF1B4F">
        <w:rPr>
          <w:rFonts w:cs="Arial"/>
          <w:sz w:val="20"/>
          <w:lang w:eastAsia="en-GB"/>
        </w:rPr>
        <w:t xml:space="preserve">B6 </w:t>
      </w:r>
      <w:r w:rsidRPr="00EF1B4F">
        <w:rPr>
          <w:rFonts w:cs="Arial"/>
          <w:sz w:val="20"/>
          <w:lang w:eastAsia="en-GB"/>
        </w:rPr>
        <w:tab/>
        <w:t>Contract Manager and Authorised Officer</w:t>
      </w:r>
    </w:p>
    <w:p w14:paraId="1486FEFC" w14:textId="6BE1901B" w:rsidR="00645D12" w:rsidRPr="00EF1B4F" w:rsidRDefault="00645D12" w:rsidP="009D7D49">
      <w:pPr>
        <w:spacing w:after="0" w:line="276" w:lineRule="auto"/>
        <w:jc w:val="left"/>
        <w:rPr>
          <w:rFonts w:cs="Arial"/>
          <w:sz w:val="20"/>
          <w:lang w:eastAsia="en-GB"/>
        </w:rPr>
      </w:pPr>
      <w:r w:rsidRPr="00EF1B4F">
        <w:rPr>
          <w:rFonts w:cs="Arial"/>
          <w:sz w:val="20"/>
          <w:lang w:eastAsia="en-GB"/>
        </w:rPr>
        <w:t>B7</w:t>
      </w:r>
      <w:r w:rsidRPr="00EF1B4F">
        <w:rPr>
          <w:rFonts w:cs="Arial"/>
          <w:sz w:val="20"/>
          <w:lang w:eastAsia="en-GB"/>
        </w:rPr>
        <w:tab/>
        <w:t>Safeguarding Children and Vulnerable Adults</w:t>
      </w:r>
    </w:p>
    <w:p w14:paraId="476244EF" w14:textId="59EDCD5F" w:rsidR="00645D12" w:rsidRPr="00EF1B4F" w:rsidRDefault="00645D12" w:rsidP="009D7D49">
      <w:pPr>
        <w:spacing w:after="0" w:line="276" w:lineRule="auto"/>
        <w:jc w:val="left"/>
        <w:rPr>
          <w:rFonts w:cs="Arial"/>
          <w:sz w:val="20"/>
          <w:lang w:eastAsia="en-GB"/>
        </w:rPr>
      </w:pPr>
      <w:r w:rsidRPr="00EF1B4F">
        <w:rPr>
          <w:rFonts w:cs="Arial"/>
          <w:sz w:val="20"/>
          <w:lang w:eastAsia="en-GB"/>
        </w:rPr>
        <w:t>B8</w:t>
      </w:r>
      <w:r w:rsidRPr="00EF1B4F">
        <w:rPr>
          <w:rFonts w:cs="Arial"/>
          <w:sz w:val="20"/>
          <w:lang w:eastAsia="en-GB"/>
        </w:rPr>
        <w:tab/>
        <w:t>Employees</w:t>
      </w:r>
    </w:p>
    <w:p w14:paraId="12ECAB87" w14:textId="3C0E2499" w:rsidR="00645D12" w:rsidRPr="00EF1B4F" w:rsidRDefault="00645D12" w:rsidP="009D7D49">
      <w:pPr>
        <w:spacing w:after="0" w:line="276" w:lineRule="auto"/>
        <w:jc w:val="left"/>
        <w:rPr>
          <w:rFonts w:cs="Arial"/>
          <w:b/>
          <w:sz w:val="20"/>
          <w:lang w:eastAsia="en-GB"/>
        </w:rPr>
      </w:pPr>
    </w:p>
    <w:p w14:paraId="059EDFEC" w14:textId="3CC30068" w:rsidR="00645D12" w:rsidRPr="00EF1B4F" w:rsidRDefault="00645D12" w:rsidP="009D7D49">
      <w:pPr>
        <w:spacing w:after="0" w:line="276" w:lineRule="auto"/>
        <w:jc w:val="left"/>
        <w:rPr>
          <w:rFonts w:cs="Arial"/>
          <w:b/>
          <w:sz w:val="20"/>
          <w:lang w:eastAsia="en-GB"/>
        </w:rPr>
      </w:pPr>
      <w:r w:rsidRPr="00EF1B4F">
        <w:rPr>
          <w:rFonts w:cs="Arial"/>
          <w:b/>
          <w:sz w:val="20"/>
          <w:lang w:eastAsia="en-GB"/>
        </w:rPr>
        <w:t>PART C – PRICE AND PAYMENT</w:t>
      </w:r>
    </w:p>
    <w:p w14:paraId="1FF36B34" w14:textId="58002881" w:rsidR="00645D12" w:rsidRPr="00EF1B4F" w:rsidRDefault="00645D12" w:rsidP="009D7D49">
      <w:pPr>
        <w:spacing w:after="0" w:line="276" w:lineRule="auto"/>
        <w:jc w:val="left"/>
        <w:rPr>
          <w:rFonts w:cs="Arial"/>
          <w:sz w:val="20"/>
          <w:lang w:eastAsia="en-GB"/>
        </w:rPr>
      </w:pPr>
      <w:r w:rsidRPr="00EF1B4F">
        <w:rPr>
          <w:rFonts w:cs="Arial"/>
          <w:sz w:val="20"/>
          <w:lang w:eastAsia="en-GB"/>
        </w:rPr>
        <w:t>C1</w:t>
      </w:r>
      <w:r w:rsidRPr="00EF1B4F">
        <w:rPr>
          <w:rFonts w:cs="Arial"/>
          <w:sz w:val="20"/>
          <w:lang w:eastAsia="en-GB"/>
        </w:rPr>
        <w:tab/>
        <w:t>Contract Price</w:t>
      </w:r>
    </w:p>
    <w:p w14:paraId="191EC311" w14:textId="224BC26D" w:rsidR="00645D12" w:rsidRPr="00EF1B4F" w:rsidRDefault="00645D12" w:rsidP="009D7D49">
      <w:pPr>
        <w:spacing w:after="0" w:line="276" w:lineRule="auto"/>
        <w:jc w:val="left"/>
        <w:rPr>
          <w:rFonts w:cs="Arial"/>
          <w:sz w:val="20"/>
          <w:lang w:eastAsia="en-GB"/>
        </w:rPr>
      </w:pPr>
      <w:r w:rsidRPr="00EF1B4F">
        <w:rPr>
          <w:rFonts w:cs="Arial"/>
          <w:sz w:val="20"/>
          <w:lang w:eastAsia="en-GB"/>
        </w:rPr>
        <w:t xml:space="preserve">C2 </w:t>
      </w:r>
      <w:r w:rsidRPr="00EF1B4F">
        <w:rPr>
          <w:rFonts w:cs="Arial"/>
          <w:sz w:val="20"/>
          <w:lang w:eastAsia="en-GB"/>
        </w:rPr>
        <w:tab/>
        <w:t>Payment and VAT</w:t>
      </w:r>
    </w:p>
    <w:p w14:paraId="4F6E8745" w14:textId="1DC5B870" w:rsidR="00645D12" w:rsidRPr="00EF1B4F" w:rsidRDefault="00645D12" w:rsidP="009D7D49">
      <w:pPr>
        <w:spacing w:after="0" w:line="276" w:lineRule="auto"/>
        <w:jc w:val="left"/>
        <w:rPr>
          <w:rFonts w:cs="Arial"/>
          <w:sz w:val="20"/>
          <w:lang w:eastAsia="en-GB"/>
        </w:rPr>
      </w:pPr>
      <w:r w:rsidRPr="00EF1B4F">
        <w:rPr>
          <w:rFonts w:cs="Arial"/>
          <w:sz w:val="20"/>
          <w:lang w:eastAsia="en-GB"/>
        </w:rPr>
        <w:t xml:space="preserve">C3 </w:t>
      </w:r>
      <w:r w:rsidRPr="00EF1B4F">
        <w:rPr>
          <w:rFonts w:cs="Arial"/>
          <w:sz w:val="20"/>
          <w:lang w:eastAsia="en-GB"/>
        </w:rPr>
        <w:tab/>
        <w:t>Recovery of Sums</w:t>
      </w:r>
    </w:p>
    <w:p w14:paraId="4541549D" w14:textId="3286E831" w:rsidR="00645D12" w:rsidRPr="00EF1B4F" w:rsidRDefault="00645D12" w:rsidP="009D7D49">
      <w:pPr>
        <w:spacing w:after="0" w:line="276" w:lineRule="auto"/>
        <w:jc w:val="left"/>
        <w:rPr>
          <w:rFonts w:cs="Arial"/>
          <w:sz w:val="20"/>
          <w:lang w:eastAsia="en-GB"/>
        </w:rPr>
      </w:pPr>
      <w:r w:rsidRPr="00EF1B4F">
        <w:rPr>
          <w:rFonts w:cs="Arial"/>
          <w:sz w:val="20"/>
          <w:lang w:eastAsia="en-GB"/>
        </w:rPr>
        <w:t>C4</w:t>
      </w:r>
      <w:r w:rsidRPr="00EF1B4F">
        <w:rPr>
          <w:rFonts w:cs="Arial"/>
          <w:sz w:val="20"/>
          <w:lang w:eastAsia="en-GB"/>
        </w:rPr>
        <w:tab/>
        <w:t>Euros</w:t>
      </w:r>
    </w:p>
    <w:p w14:paraId="7C867105" w14:textId="4CAAC91F" w:rsidR="00645D12" w:rsidRPr="00EF1B4F" w:rsidRDefault="00645D12" w:rsidP="009D7D49">
      <w:pPr>
        <w:spacing w:after="0" w:line="276" w:lineRule="auto"/>
        <w:jc w:val="left"/>
        <w:rPr>
          <w:rFonts w:cs="Arial"/>
          <w:b/>
          <w:sz w:val="20"/>
          <w:lang w:eastAsia="en-GB"/>
        </w:rPr>
      </w:pPr>
    </w:p>
    <w:p w14:paraId="4EF2914A" w14:textId="617E94AE" w:rsidR="00645D12" w:rsidRPr="00EF1B4F" w:rsidRDefault="00645D12" w:rsidP="009D7D49">
      <w:pPr>
        <w:spacing w:after="0" w:line="276" w:lineRule="auto"/>
        <w:jc w:val="left"/>
        <w:rPr>
          <w:rFonts w:cs="Arial"/>
          <w:b/>
          <w:sz w:val="20"/>
          <w:lang w:eastAsia="en-GB"/>
        </w:rPr>
      </w:pPr>
      <w:r w:rsidRPr="00EF1B4F">
        <w:rPr>
          <w:rFonts w:cs="Arial"/>
          <w:b/>
          <w:sz w:val="20"/>
          <w:lang w:eastAsia="en-GB"/>
        </w:rPr>
        <w:t>PART D – DEFAULT, DISRUPTION AND TERMINATION</w:t>
      </w:r>
    </w:p>
    <w:p w14:paraId="501ACCEC" w14:textId="5334416B" w:rsidR="00645D12" w:rsidRPr="00EF1B4F" w:rsidRDefault="00645D12" w:rsidP="009D7D49">
      <w:pPr>
        <w:spacing w:after="0" w:line="276" w:lineRule="auto"/>
        <w:jc w:val="left"/>
        <w:rPr>
          <w:rFonts w:cs="Arial"/>
          <w:sz w:val="20"/>
          <w:lang w:eastAsia="en-GB"/>
        </w:rPr>
      </w:pPr>
      <w:r w:rsidRPr="00EF1B4F">
        <w:rPr>
          <w:rFonts w:cs="Arial"/>
          <w:sz w:val="20"/>
          <w:lang w:eastAsia="en-GB"/>
        </w:rPr>
        <w:t>D1</w:t>
      </w:r>
      <w:r w:rsidRPr="00EF1B4F">
        <w:rPr>
          <w:rFonts w:cs="Arial"/>
          <w:sz w:val="20"/>
          <w:lang w:eastAsia="en-GB"/>
        </w:rPr>
        <w:tab/>
        <w:t>Termination on insolvency and change control</w:t>
      </w:r>
    </w:p>
    <w:p w14:paraId="16BE9A2A" w14:textId="4F03AF89" w:rsidR="00645D12" w:rsidRPr="00EF1B4F" w:rsidRDefault="00645D12" w:rsidP="009D7D49">
      <w:pPr>
        <w:spacing w:after="0" w:line="276" w:lineRule="auto"/>
        <w:jc w:val="left"/>
        <w:rPr>
          <w:rFonts w:cs="Arial"/>
          <w:sz w:val="20"/>
          <w:lang w:eastAsia="en-GB"/>
        </w:rPr>
      </w:pPr>
      <w:r w:rsidRPr="00EF1B4F">
        <w:rPr>
          <w:rFonts w:cs="Arial"/>
          <w:sz w:val="20"/>
          <w:lang w:eastAsia="en-GB"/>
        </w:rPr>
        <w:t xml:space="preserve">D2 </w:t>
      </w:r>
      <w:r w:rsidRPr="00EF1B4F">
        <w:rPr>
          <w:rFonts w:cs="Arial"/>
          <w:sz w:val="20"/>
          <w:lang w:eastAsia="en-GB"/>
        </w:rPr>
        <w:tab/>
        <w:t>Termination on Default</w:t>
      </w:r>
    </w:p>
    <w:p w14:paraId="5B720611" w14:textId="04DBDB52" w:rsidR="00645D12" w:rsidRPr="00EF1B4F" w:rsidRDefault="00645D12" w:rsidP="009D7D49">
      <w:pPr>
        <w:spacing w:after="0" w:line="276" w:lineRule="auto"/>
        <w:jc w:val="left"/>
        <w:rPr>
          <w:rFonts w:cs="Arial"/>
          <w:sz w:val="20"/>
          <w:lang w:eastAsia="en-GB"/>
        </w:rPr>
      </w:pPr>
      <w:r w:rsidRPr="00EF1B4F">
        <w:rPr>
          <w:rFonts w:cs="Arial"/>
          <w:sz w:val="20"/>
          <w:lang w:eastAsia="en-GB"/>
        </w:rPr>
        <w:t>D3</w:t>
      </w:r>
      <w:r w:rsidRPr="00EF1B4F">
        <w:rPr>
          <w:rFonts w:cs="Arial"/>
          <w:sz w:val="20"/>
          <w:lang w:eastAsia="en-GB"/>
        </w:rPr>
        <w:tab/>
        <w:t>The Public Contracts Regulations 2016</w:t>
      </w:r>
    </w:p>
    <w:p w14:paraId="017985FA" w14:textId="286B9DF7" w:rsidR="00645D12" w:rsidRPr="00EF1B4F" w:rsidRDefault="00645D12" w:rsidP="009D7D49">
      <w:pPr>
        <w:spacing w:after="0" w:line="276" w:lineRule="auto"/>
        <w:jc w:val="left"/>
        <w:rPr>
          <w:rFonts w:cs="Arial"/>
          <w:sz w:val="20"/>
          <w:lang w:eastAsia="en-GB"/>
        </w:rPr>
      </w:pPr>
      <w:r w:rsidRPr="00EF1B4F">
        <w:rPr>
          <w:rFonts w:cs="Arial"/>
          <w:sz w:val="20"/>
          <w:lang w:eastAsia="en-GB"/>
        </w:rPr>
        <w:t>D4</w:t>
      </w:r>
      <w:r w:rsidRPr="00EF1B4F">
        <w:rPr>
          <w:rFonts w:cs="Arial"/>
          <w:sz w:val="20"/>
          <w:lang w:eastAsia="en-GB"/>
        </w:rPr>
        <w:tab/>
        <w:t>Break</w:t>
      </w:r>
    </w:p>
    <w:p w14:paraId="75C74A08" w14:textId="2C186896" w:rsidR="00645D12" w:rsidRPr="00EF1B4F" w:rsidRDefault="00645D12" w:rsidP="009D7D49">
      <w:pPr>
        <w:spacing w:after="0" w:line="276" w:lineRule="auto"/>
        <w:jc w:val="left"/>
        <w:rPr>
          <w:rFonts w:cs="Arial"/>
          <w:sz w:val="20"/>
          <w:lang w:eastAsia="en-GB"/>
        </w:rPr>
      </w:pPr>
      <w:r w:rsidRPr="00EF1B4F">
        <w:rPr>
          <w:rFonts w:cs="Arial"/>
          <w:sz w:val="20"/>
          <w:lang w:eastAsia="en-GB"/>
        </w:rPr>
        <w:t>D5</w:t>
      </w:r>
      <w:r w:rsidRPr="00EF1B4F">
        <w:rPr>
          <w:rFonts w:cs="Arial"/>
          <w:sz w:val="20"/>
          <w:lang w:eastAsia="en-GB"/>
        </w:rPr>
        <w:tab/>
        <w:t>Consequences of Expiry or Termination</w:t>
      </w:r>
    </w:p>
    <w:p w14:paraId="54483C1A" w14:textId="60B1A50D" w:rsidR="00645D12" w:rsidRPr="00EF1B4F" w:rsidRDefault="00645D12" w:rsidP="009D7D49">
      <w:pPr>
        <w:spacing w:after="0" w:line="276" w:lineRule="auto"/>
        <w:jc w:val="left"/>
        <w:rPr>
          <w:rFonts w:cs="Arial"/>
          <w:sz w:val="20"/>
          <w:lang w:eastAsia="en-GB"/>
        </w:rPr>
      </w:pPr>
      <w:r w:rsidRPr="00EF1B4F">
        <w:rPr>
          <w:rFonts w:cs="Arial"/>
          <w:sz w:val="20"/>
          <w:lang w:eastAsia="en-GB"/>
        </w:rPr>
        <w:t>D6</w:t>
      </w:r>
      <w:r w:rsidRPr="00EF1B4F">
        <w:rPr>
          <w:rFonts w:cs="Arial"/>
          <w:sz w:val="20"/>
          <w:lang w:eastAsia="en-GB"/>
        </w:rPr>
        <w:tab/>
        <w:t>Disruption</w:t>
      </w:r>
    </w:p>
    <w:p w14:paraId="11CBDEE3" w14:textId="1350ACA1" w:rsidR="00645D12" w:rsidRPr="00EF1B4F" w:rsidRDefault="00645D12" w:rsidP="009D7D49">
      <w:pPr>
        <w:spacing w:after="0" w:line="276" w:lineRule="auto"/>
        <w:jc w:val="left"/>
        <w:rPr>
          <w:rFonts w:cs="Arial"/>
          <w:sz w:val="20"/>
          <w:lang w:eastAsia="en-GB"/>
        </w:rPr>
      </w:pPr>
      <w:r w:rsidRPr="00EF1B4F">
        <w:rPr>
          <w:rFonts w:cs="Arial"/>
          <w:sz w:val="20"/>
          <w:lang w:eastAsia="en-GB"/>
        </w:rPr>
        <w:t>D7</w:t>
      </w:r>
      <w:r w:rsidRPr="00EF1B4F">
        <w:rPr>
          <w:rFonts w:cs="Arial"/>
          <w:sz w:val="20"/>
          <w:lang w:eastAsia="en-GB"/>
        </w:rPr>
        <w:tab/>
        <w:t>Recovery on Termination</w:t>
      </w:r>
    </w:p>
    <w:p w14:paraId="18FB4BEC" w14:textId="7B9C4F62" w:rsidR="00645D12" w:rsidRPr="00EF1B4F" w:rsidRDefault="00645D12" w:rsidP="009D7D49">
      <w:pPr>
        <w:spacing w:after="0" w:line="276" w:lineRule="auto"/>
        <w:jc w:val="left"/>
        <w:rPr>
          <w:rFonts w:cs="Arial"/>
          <w:b/>
          <w:sz w:val="20"/>
          <w:lang w:eastAsia="en-GB"/>
        </w:rPr>
      </w:pPr>
    </w:p>
    <w:p w14:paraId="369E5AB6" w14:textId="451E8638" w:rsidR="00645D12" w:rsidRPr="00EF1B4F" w:rsidRDefault="00645D12" w:rsidP="009D7D49">
      <w:pPr>
        <w:spacing w:after="0" w:line="276" w:lineRule="auto"/>
        <w:jc w:val="left"/>
        <w:rPr>
          <w:rFonts w:cs="Arial"/>
          <w:b/>
          <w:sz w:val="20"/>
          <w:lang w:eastAsia="en-GB"/>
        </w:rPr>
      </w:pPr>
      <w:r w:rsidRPr="00EF1B4F">
        <w:rPr>
          <w:rFonts w:cs="Arial"/>
          <w:b/>
          <w:sz w:val="20"/>
          <w:lang w:eastAsia="en-GB"/>
        </w:rPr>
        <w:t>PART E - INSURANCE AND LIABILITIES</w:t>
      </w:r>
    </w:p>
    <w:p w14:paraId="495D2D2D" w14:textId="5241034D" w:rsidR="00645D12" w:rsidRPr="00EF1B4F" w:rsidRDefault="00645D12" w:rsidP="009D7D49">
      <w:pPr>
        <w:spacing w:after="0" w:line="276" w:lineRule="auto"/>
        <w:jc w:val="left"/>
        <w:rPr>
          <w:rFonts w:cs="Arial"/>
          <w:sz w:val="20"/>
          <w:lang w:eastAsia="en-GB"/>
        </w:rPr>
      </w:pPr>
      <w:r w:rsidRPr="00EF1B4F">
        <w:rPr>
          <w:rFonts w:cs="Arial"/>
          <w:sz w:val="20"/>
          <w:lang w:eastAsia="en-GB"/>
        </w:rPr>
        <w:t>E1</w:t>
      </w:r>
      <w:r w:rsidRPr="00EF1B4F">
        <w:rPr>
          <w:rFonts w:cs="Arial"/>
          <w:sz w:val="20"/>
          <w:lang w:eastAsia="en-GB"/>
        </w:rPr>
        <w:tab/>
        <w:t>Liability, indemnity and Insurance</w:t>
      </w:r>
    </w:p>
    <w:p w14:paraId="232880BC" w14:textId="542275ED" w:rsidR="00645D12" w:rsidRPr="00EF1B4F" w:rsidRDefault="00645D12" w:rsidP="009D7D49">
      <w:pPr>
        <w:spacing w:after="0" w:line="276" w:lineRule="auto"/>
        <w:jc w:val="left"/>
        <w:rPr>
          <w:rFonts w:cs="Arial"/>
          <w:sz w:val="20"/>
          <w:lang w:eastAsia="en-GB"/>
        </w:rPr>
      </w:pPr>
      <w:r w:rsidRPr="00EF1B4F">
        <w:rPr>
          <w:rFonts w:cs="Arial"/>
          <w:sz w:val="20"/>
          <w:lang w:eastAsia="en-GB"/>
        </w:rPr>
        <w:t>E2</w:t>
      </w:r>
      <w:r w:rsidRPr="00EF1B4F">
        <w:rPr>
          <w:rFonts w:cs="Arial"/>
          <w:sz w:val="20"/>
          <w:lang w:eastAsia="en-GB"/>
        </w:rPr>
        <w:tab/>
        <w:t>Warranties and Representations</w:t>
      </w:r>
    </w:p>
    <w:p w14:paraId="4912FAE2" w14:textId="782F9E9E" w:rsidR="00645D12" w:rsidRPr="00EF1B4F" w:rsidRDefault="00645D12" w:rsidP="009D7D49">
      <w:pPr>
        <w:spacing w:after="0" w:line="276" w:lineRule="auto"/>
        <w:jc w:val="left"/>
        <w:rPr>
          <w:rFonts w:cs="Arial"/>
          <w:b/>
          <w:sz w:val="20"/>
          <w:lang w:eastAsia="en-GB"/>
        </w:rPr>
      </w:pPr>
    </w:p>
    <w:p w14:paraId="55E51087" w14:textId="65EA6D77" w:rsidR="00645D12" w:rsidRPr="00EF1B4F" w:rsidRDefault="00645D12" w:rsidP="009D7D49">
      <w:pPr>
        <w:spacing w:after="0" w:line="276" w:lineRule="auto"/>
        <w:jc w:val="left"/>
        <w:rPr>
          <w:rFonts w:cs="Arial"/>
          <w:b/>
          <w:sz w:val="20"/>
          <w:lang w:eastAsia="en-GB"/>
        </w:rPr>
      </w:pPr>
      <w:r w:rsidRPr="00EF1B4F">
        <w:rPr>
          <w:rFonts w:cs="Arial"/>
          <w:b/>
          <w:sz w:val="20"/>
          <w:lang w:eastAsia="en-GB"/>
        </w:rPr>
        <w:t>PART F – PROTECTION OF INFORMATION</w:t>
      </w:r>
    </w:p>
    <w:p w14:paraId="6D76599A" w14:textId="2B324105" w:rsidR="00645D12" w:rsidRPr="00EF1B4F" w:rsidRDefault="00645D12" w:rsidP="009D7D49">
      <w:pPr>
        <w:spacing w:after="0" w:line="276" w:lineRule="auto"/>
        <w:jc w:val="left"/>
        <w:rPr>
          <w:rFonts w:cs="Arial"/>
          <w:sz w:val="20"/>
          <w:lang w:eastAsia="en-GB"/>
        </w:rPr>
      </w:pPr>
      <w:r w:rsidRPr="00EF1B4F">
        <w:rPr>
          <w:rFonts w:cs="Arial"/>
          <w:sz w:val="20"/>
          <w:lang w:eastAsia="en-GB"/>
        </w:rPr>
        <w:t>F1</w:t>
      </w:r>
      <w:r w:rsidRPr="00EF1B4F">
        <w:rPr>
          <w:rFonts w:cs="Arial"/>
          <w:sz w:val="20"/>
          <w:lang w:eastAsia="en-GB"/>
        </w:rPr>
        <w:tab/>
        <w:t>Intellectual Property</w:t>
      </w:r>
    </w:p>
    <w:p w14:paraId="41F53289" w14:textId="15B3E336" w:rsidR="00645D12" w:rsidRPr="00EF1B4F" w:rsidRDefault="00645D12" w:rsidP="009D7D49">
      <w:pPr>
        <w:spacing w:after="0" w:line="276" w:lineRule="auto"/>
        <w:jc w:val="left"/>
        <w:rPr>
          <w:rFonts w:cs="Arial"/>
          <w:sz w:val="20"/>
          <w:lang w:eastAsia="en-GB"/>
        </w:rPr>
      </w:pPr>
      <w:r w:rsidRPr="00EF1B4F">
        <w:rPr>
          <w:rFonts w:cs="Arial"/>
          <w:sz w:val="20"/>
          <w:lang w:eastAsia="en-GB"/>
        </w:rPr>
        <w:t xml:space="preserve">F2 </w:t>
      </w:r>
      <w:r w:rsidRPr="00EF1B4F">
        <w:rPr>
          <w:rFonts w:cs="Arial"/>
          <w:sz w:val="20"/>
          <w:lang w:eastAsia="en-GB"/>
        </w:rPr>
        <w:tab/>
        <w:t>Confidential Information</w:t>
      </w:r>
    </w:p>
    <w:p w14:paraId="31205DF8" w14:textId="6597A3D5" w:rsidR="00645D12" w:rsidRPr="00EF1B4F" w:rsidRDefault="00645D12" w:rsidP="009D7D49">
      <w:pPr>
        <w:spacing w:after="0" w:line="276" w:lineRule="auto"/>
        <w:jc w:val="left"/>
        <w:rPr>
          <w:rFonts w:cs="Arial"/>
          <w:sz w:val="20"/>
          <w:lang w:eastAsia="en-GB"/>
        </w:rPr>
      </w:pPr>
      <w:r w:rsidRPr="00EF1B4F">
        <w:rPr>
          <w:rFonts w:cs="Arial"/>
          <w:sz w:val="20"/>
          <w:lang w:eastAsia="en-GB"/>
        </w:rPr>
        <w:t>F3</w:t>
      </w:r>
      <w:r w:rsidRPr="00EF1B4F">
        <w:rPr>
          <w:rFonts w:cs="Arial"/>
          <w:sz w:val="20"/>
          <w:lang w:eastAsia="en-GB"/>
        </w:rPr>
        <w:tab/>
        <w:t>Data Protection</w:t>
      </w:r>
    </w:p>
    <w:p w14:paraId="057503DD" w14:textId="5C8B7DE4" w:rsidR="00645D12" w:rsidRPr="00EF1B4F" w:rsidRDefault="00645D12" w:rsidP="009D7D49">
      <w:pPr>
        <w:spacing w:after="0" w:line="276" w:lineRule="auto"/>
        <w:jc w:val="left"/>
        <w:rPr>
          <w:rFonts w:cs="Arial"/>
          <w:sz w:val="20"/>
          <w:lang w:eastAsia="en-GB"/>
        </w:rPr>
      </w:pPr>
      <w:r w:rsidRPr="00EF1B4F">
        <w:rPr>
          <w:rFonts w:cs="Arial"/>
          <w:sz w:val="20"/>
          <w:lang w:eastAsia="en-GB"/>
        </w:rPr>
        <w:t xml:space="preserve">F4 </w:t>
      </w:r>
      <w:r w:rsidRPr="00EF1B4F">
        <w:rPr>
          <w:rFonts w:cs="Arial"/>
          <w:sz w:val="20"/>
          <w:lang w:eastAsia="en-GB"/>
        </w:rPr>
        <w:tab/>
        <w:t>Freedom of Information</w:t>
      </w:r>
    </w:p>
    <w:p w14:paraId="6E698DA9" w14:textId="2030B0B3" w:rsidR="00645D12" w:rsidRPr="00EF1B4F" w:rsidRDefault="00645D12" w:rsidP="009D7D49">
      <w:pPr>
        <w:spacing w:after="0" w:line="276" w:lineRule="auto"/>
        <w:jc w:val="left"/>
        <w:rPr>
          <w:rFonts w:cs="Arial"/>
          <w:sz w:val="20"/>
          <w:lang w:eastAsia="en-GB"/>
        </w:rPr>
      </w:pPr>
      <w:r w:rsidRPr="00EF1B4F">
        <w:rPr>
          <w:rFonts w:cs="Arial"/>
          <w:sz w:val="20"/>
          <w:lang w:eastAsia="en-GB"/>
        </w:rPr>
        <w:t>F5</w:t>
      </w:r>
      <w:r w:rsidRPr="00EF1B4F">
        <w:rPr>
          <w:rFonts w:cs="Arial"/>
          <w:sz w:val="20"/>
          <w:lang w:eastAsia="en-GB"/>
        </w:rPr>
        <w:tab/>
        <w:t>Publicity, Media and Official Enquiries</w:t>
      </w:r>
    </w:p>
    <w:p w14:paraId="06F79561" w14:textId="1FCCE868" w:rsidR="009D7D49" w:rsidRPr="00EF1B4F" w:rsidRDefault="009D7D49" w:rsidP="009D7D49">
      <w:pPr>
        <w:spacing w:after="0" w:line="276" w:lineRule="auto"/>
        <w:jc w:val="left"/>
        <w:rPr>
          <w:rFonts w:cs="Arial"/>
          <w:sz w:val="20"/>
          <w:lang w:eastAsia="en-GB"/>
        </w:rPr>
      </w:pPr>
      <w:r w:rsidRPr="00EF1B4F">
        <w:rPr>
          <w:rFonts w:cs="Arial"/>
          <w:sz w:val="20"/>
          <w:lang w:eastAsia="en-GB"/>
        </w:rPr>
        <w:t xml:space="preserve">F6 </w:t>
      </w:r>
      <w:r w:rsidRPr="00EF1B4F">
        <w:rPr>
          <w:rFonts w:cs="Arial"/>
          <w:sz w:val="20"/>
          <w:lang w:eastAsia="en-GB"/>
        </w:rPr>
        <w:tab/>
        <w:t>Security</w:t>
      </w:r>
    </w:p>
    <w:p w14:paraId="12FC9A1B" w14:textId="4460DE62" w:rsidR="009D7D49" w:rsidRPr="00EF1B4F" w:rsidRDefault="009D7D49" w:rsidP="009D7D49">
      <w:pPr>
        <w:spacing w:after="0" w:line="276" w:lineRule="auto"/>
        <w:jc w:val="left"/>
        <w:rPr>
          <w:rFonts w:cs="Arial"/>
          <w:sz w:val="20"/>
          <w:lang w:eastAsia="en-GB"/>
        </w:rPr>
      </w:pPr>
      <w:r w:rsidRPr="00EF1B4F">
        <w:rPr>
          <w:rFonts w:cs="Arial"/>
          <w:sz w:val="20"/>
          <w:lang w:eastAsia="en-GB"/>
        </w:rPr>
        <w:t>F7</w:t>
      </w:r>
      <w:r w:rsidRPr="00EF1B4F">
        <w:rPr>
          <w:rFonts w:cs="Arial"/>
          <w:sz w:val="20"/>
          <w:lang w:eastAsia="en-GB"/>
        </w:rPr>
        <w:tab/>
        <w:t>Records and Audit Access</w:t>
      </w:r>
    </w:p>
    <w:p w14:paraId="53402EC4" w14:textId="13B9238D" w:rsidR="009D7D49" w:rsidRPr="009C1FD2" w:rsidRDefault="009D7D49" w:rsidP="009D7D49">
      <w:pPr>
        <w:spacing w:after="0" w:line="276" w:lineRule="auto"/>
        <w:jc w:val="left"/>
        <w:rPr>
          <w:rFonts w:cs="Arial"/>
          <w:sz w:val="20"/>
          <w:lang w:eastAsia="en-GB"/>
        </w:rPr>
      </w:pPr>
      <w:r w:rsidRPr="009C1FD2">
        <w:rPr>
          <w:rFonts w:cs="Arial"/>
          <w:sz w:val="20"/>
          <w:lang w:eastAsia="en-GB"/>
        </w:rPr>
        <w:t xml:space="preserve">F8 </w:t>
      </w:r>
      <w:r w:rsidRPr="009C1FD2">
        <w:rPr>
          <w:rFonts w:cs="Arial"/>
          <w:sz w:val="20"/>
          <w:lang w:eastAsia="en-GB"/>
        </w:rPr>
        <w:tab/>
        <w:t>Record Keeping and Monitoring</w:t>
      </w:r>
    </w:p>
    <w:p w14:paraId="4095827C" w14:textId="0AFFB360" w:rsidR="009D7D49" w:rsidRPr="00EF1B4F" w:rsidRDefault="009D7D49" w:rsidP="009D7D49">
      <w:pPr>
        <w:spacing w:after="0" w:line="276" w:lineRule="auto"/>
        <w:jc w:val="left"/>
        <w:rPr>
          <w:rFonts w:cs="Arial"/>
          <w:sz w:val="20"/>
          <w:lang w:eastAsia="en-GB"/>
        </w:rPr>
      </w:pPr>
      <w:r w:rsidRPr="009C1FD2">
        <w:rPr>
          <w:rFonts w:cs="Arial"/>
          <w:sz w:val="20"/>
          <w:lang w:eastAsia="en-GB"/>
        </w:rPr>
        <w:t xml:space="preserve">F9 </w:t>
      </w:r>
      <w:r w:rsidRPr="009C1FD2">
        <w:rPr>
          <w:rFonts w:cs="Arial"/>
          <w:sz w:val="20"/>
          <w:lang w:eastAsia="en-GB"/>
        </w:rPr>
        <w:tab/>
        <w:t>Benchmarking</w:t>
      </w:r>
    </w:p>
    <w:p w14:paraId="0E910EBE" w14:textId="6DEF5095" w:rsidR="009D7D49" w:rsidRPr="00EF1B4F" w:rsidRDefault="009D7D49" w:rsidP="009D7D49">
      <w:pPr>
        <w:spacing w:after="0" w:line="276" w:lineRule="auto"/>
        <w:jc w:val="left"/>
        <w:rPr>
          <w:rFonts w:cs="Arial"/>
          <w:b/>
          <w:sz w:val="20"/>
          <w:lang w:eastAsia="en-GB"/>
        </w:rPr>
      </w:pPr>
    </w:p>
    <w:p w14:paraId="10F361DD" w14:textId="3B9FDE7E" w:rsidR="009D7D49" w:rsidRPr="00EF1B4F" w:rsidRDefault="009D7D49" w:rsidP="009D7D49">
      <w:pPr>
        <w:spacing w:after="0" w:line="276" w:lineRule="auto"/>
        <w:jc w:val="left"/>
        <w:rPr>
          <w:rFonts w:cs="Arial"/>
          <w:b/>
          <w:sz w:val="20"/>
          <w:lang w:eastAsia="en-GB"/>
        </w:rPr>
      </w:pPr>
      <w:r w:rsidRPr="00EF1B4F">
        <w:rPr>
          <w:rFonts w:cs="Arial"/>
          <w:b/>
          <w:sz w:val="20"/>
          <w:lang w:eastAsia="en-GB"/>
        </w:rPr>
        <w:t>PART G - STATUTORY OBLIGATIONS</w:t>
      </w:r>
    </w:p>
    <w:p w14:paraId="60CE449E" w14:textId="4E31EC43" w:rsidR="009D7D49" w:rsidRPr="00EF1B4F" w:rsidRDefault="009D7D49" w:rsidP="009D7D49">
      <w:pPr>
        <w:spacing w:after="0" w:line="276" w:lineRule="auto"/>
        <w:jc w:val="left"/>
        <w:rPr>
          <w:rFonts w:cs="Arial"/>
          <w:sz w:val="20"/>
          <w:lang w:eastAsia="en-GB"/>
        </w:rPr>
      </w:pPr>
      <w:r w:rsidRPr="00EF1B4F">
        <w:rPr>
          <w:rFonts w:cs="Arial"/>
          <w:sz w:val="20"/>
          <w:lang w:eastAsia="en-GB"/>
        </w:rPr>
        <w:t>G1</w:t>
      </w:r>
      <w:r w:rsidRPr="00EF1B4F">
        <w:rPr>
          <w:rFonts w:cs="Arial"/>
          <w:sz w:val="20"/>
          <w:lang w:eastAsia="en-GB"/>
        </w:rPr>
        <w:tab/>
        <w:t>Health and Safety</w:t>
      </w:r>
    </w:p>
    <w:p w14:paraId="482D6D6C" w14:textId="67DDD940" w:rsidR="009D7D49" w:rsidRPr="00EF1B4F" w:rsidRDefault="009D7D49" w:rsidP="009D7D49">
      <w:pPr>
        <w:spacing w:after="0" w:line="276" w:lineRule="auto"/>
        <w:jc w:val="left"/>
        <w:rPr>
          <w:rFonts w:cs="Arial"/>
          <w:sz w:val="20"/>
          <w:lang w:eastAsia="en-GB"/>
        </w:rPr>
      </w:pPr>
      <w:r w:rsidRPr="00EF1B4F">
        <w:rPr>
          <w:rFonts w:cs="Arial"/>
          <w:sz w:val="20"/>
          <w:lang w:eastAsia="en-GB"/>
        </w:rPr>
        <w:t xml:space="preserve">G2 </w:t>
      </w:r>
      <w:r w:rsidRPr="00EF1B4F">
        <w:rPr>
          <w:rFonts w:cs="Arial"/>
          <w:sz w:val="20"/>
          <w:lang w:eastAsia="en-GB"/>
        </w:rPr>
        <w:tab/>
        <w:t>Corporate Requirements</w:t>
      </w:r>
    </w:p>
    <w:p w14:paraId="44E46D80" w14:textId="2C1B9414" w:rsidR="009D7D49" w:rsidRPr="00EF1B4F" w:rsidRDefault="009D7D49" w:rsidP="009D7D49">
      <w:pPr>
        <w:spacing w:after="0" w:line="276" w:lineRule="auto"/>
        <w:jc w:val="left"/>
        <w:rPr>
          <w:rFonts w:cs="Arial"/>
          <w:sz w:val="20"/>
          <w:lang w:eastAsia="en-GB"/>
        </w:rPr>
      </w:pPr>
      <w:r w:rsidRPr="00EF1B4F">
        <w:rPr>
          <w:rFonts w:cs="Arial"/>
          <w:sz w:val="20"/>
          <w:lang w:eastAsia="en-GB"/>
        </w:rPr>
        <w:t>G3</w:t>
      </w:r>
      <w:r w:rsidRPr="00EF1B4F">
        <w:rPr>
          <w:rFonts w:cs="Arial"/>
          <w:sz w:val="20"/>
          <w:lang w:eastAsia="en-GB"/>
        </w:rPr>
        <w:tab/>
        <w:t>Law and Change in Law</w:t>
      </w:r>
    </w:p>
    <w:p w14:paraId="390C96BD" w14:textId="39FE67C3" w:rsidR="009D7D49" w:rsidRPr="00EF1B4F" w:rsidRDefault="009D7D49" w:rsidP="009D7D49">
      <w:pPr>
        <w:spacing w:after="0" w:line="276" w:lineRule="auto"/>
        <w:jc w:val="left"/>
        <w:rPr>
          <w:rFonts w:cs="Arial"/>
          <w:sz w:val="20"/>
          <w:lang w:eastAsia="en-GB"/>
        </w:rPr>
      </w:pPr>
      <w:r w:rsidRPr="00EF1B4F">
        <w:rPr>
          <w:rFonts w:cs="Arial"/>
          <w:sz w:val="20"/>
          <w:lang w:eastAsia="en-GB"/>
        </w:rPr>
        <w:t>G4</w:t>
      </w:r>
      <w:r w:rsidRPr="00EF1B4F">
        <w:rPr>
          <w:rFonts w:cs="Arial"/>
          <w:sz w:val="20"/>
          <w:lang w:eastAsia="en-GB"/>
        </w:rPr>
        <w:tab/>
        <w:t>TUPE Indemnity</w:t>
      </w:r>
    </w:p>
    <w:p w14:paraId="6FDF657A" w14:textId="790F8B0F" w:rsidR="009D7D49" w:rsidRPr="00EF1B4F" w:rsidRDefault="009D7D49" w:rsidP="009D7D49">
      <w:pPr>
        <w:spacing w:after="0" w:line="276" w:lineRule="auto"/>
        <w:jc w:val="left"/>
        <w:rPr>
          <w:rFonts w:cs="Arial"/>
          <w:sz w:val="20"/>
          <w:lang w:eastAsia="en-GB"/>
        </w:rPr>
      </w:pPr>
      <w:r w:rsidRPr="00EF1B4F">
        <w:rPr>
          <w:rFonts w:cs="Arial"/>
          <w:sz w:val="20"/>
          <w:lang w:eastAsia="en-GB"/>
        </w:rPr>
        <w:t>G5</w:t>
      </w:r>
      <w:r w:rsidRPr="00EF1B4F">
        <w:rPr>
          <w:rFonts w:cs="Arial"/>
          <w:sz w:val="20"/>
          <w:lang w:eastAsia="en-GB"/>
        </w:rPr>
        <w:tab/>
        <w:t>Pensions</w:t>
      </w:r>
    </w:p>
    <w:p w14:paraId="6456B549" w14:textId="1F5013EA" w:rsidR="009D7D49" w:rsidRPr="00EF1B4F" w:rsidRDefault="009D7D49" w:rsidP="009D7D49">
      <w:pPr>
        <w:spacing w:after="0" w:line="276" w:lineRule="auto"/>
        <w:jc w:val="left"/>
        <w:rPr>
          <w:rFonts w:cs="Arial"/>
          <w:sz w:val="20"/>
          <w:lang w:eastAsia="en-GB"/>
        </w:rPr>
      </w:pPr>
      <w:r w:rsidRPr="00EF1B4F">
        <w:rPr>
          <w:rFonts w:cs="Arial"/>
          <w:sz w:val="20"/>
          <w:lang w:eastAsia="en-GB"/>
        </w:rPr>
        <w:t>G6</w:t>
      </w:r>
      <w:r w:rsidRPr="00EF1B4F">
        <w:rPr>
          <w:rFonts w:cs="Arial"/>
          <w:sz w:val="20"/>
          <w:lang w:eastAsia="en-GB"/>
        </w:rPr>
        <w:tab/>
        <w:t>Business Continuity Plan</w:t>
      </w:r>
    </w:p>
    <w:p w14:paraId="5E18CBB4" w14:textId="69BD4D68" w:rsidR="009D7D49" w:rsidRPr="00EF1B4F" w:rsidRDefault="009D7D49" w:rsidP="009D7D49">
      <w:pPr>
        <w:spacing w:after="0" w:line="276" w:lineRule="auto"/>
        <w:jc w:val="left"/>
        <w:rPr>
          <w:rFonts w:cs="Arial"/>
          <w:sz w:val="20"/>
          <w:lang w:eastAsia="en-GB"/>
        </w:rPr>
      </w:pPr>
      <w:r w:rsidRPr="00EF1B4F">
        <w:rPr>
          <w:rFonts w:cs="Arial"/>
          <w:sz w:val="20"/>
          <w:lang w:eastAsia="en-GB"/>
        </w:rPr>
        <w:t>G7</w:t>
      </w:r>
      <w:r w:rsidRPr="00EF1B4F">
        <w:rPr>
          <w:rFonts w:cs="Arial"/>
          <w:sz w:val="20"/>
          <w:lang w:eastAsia="en-GB"/>
        </w:rPr>
        <w:tab/>
        <w:t>Community Safety</w:t>
      </w:r>
    </w:p>
    <w:p w14:paraId="1E4F8F96" w14:textId="603D5FAB" w:rsidR="009D7D49" w:rsidRPr="00EF1B4F" w:rsidRDefault="009D7D49" w:rsidP="009D7D49">
      <w:pPr>
        <w:spacing w:after="0" w:line="276" w:lineRule="auto"/>
        <w:jc w:val="left"/>
        <w:rPr>
          <w:rFonts w:cs="Arial"/>
          <w:sz w:val="20"/>
          <w:lang w:eastAsia="en-GB"/>
        </w:rPr>
      </w:pPr>
      <w:r w:rsidRPr="00EF1B4F">
        <w:rPr>
          <w:rFonts w:cs="Arial"/>
          <w:sz w:val="20"/>
          <w:lang w:eastAsia="en-GB"/>
        </w:rPr>
        <w:lastRenderedPageBreak/>
        <w:t>G8</w:t>
      </w:r>
      <w:r w:rsidRPr="00EF1B4F">
        <w:rPr>
          <w:rFonts w:cs="Arial"/>
          <w:sz w:val="20"/>
          <w:lang w:eastAsia="en-GB"/>
        </w:rPr>
        <w:tab/>
        <w:t>Environmental Requirements</w:t>
      </w:r>
    </w:p>
    <w:p w14:paraId="2D8C0AC0" w14:textId="7085233E" w:rsidR="009D7D49" w:rsidRPr="00EF1B4F" w:rsidRDefault="009D7D49" w:rsidP="009D7D49">
      <w:pPr>
        <w:spacing w:after="0" w:line="276" w:lineRule="auto"/>
        <w:jc w:val="left"/>
        <w:rPr>
          <w:rFonts w:cs="Arial"/>
          <w:b/>
          <w:sz w:val="20"/>
          <w:lang w:eastAsia="en-GB"/>
        </w:rPr>
      </w:pPr>
    </w:p>
    <w:p w14:paraId="3EA5E3E8" w14:textId="05565873" w:rsidR="009D7D49" w:rsidRPr="00EF1B4F" w:rsidRDefault="009D7D49" w:rsidP="009D7D49">
      <w:pPr>
        <w:spacing w:after="0" w:line="276" w:lineRule="auto"/>
        <w:jc w:val="left"/>
        <w:rPr>
          <w:rFonts w:cs="Arial"/>
          <w:b/>
          <w:sz w:val="20"/>
          <w:lang w:eastAsia="en-GB"/>
        </w:rPr>
      </w:pPr>
      <w:r w:rsidRPr="00EF1B4F">
        <w:rPr>
          <w:rFonts w:cs="Arial"/>
          <w:b/>
          <w:sz w:val="20"/>
          <w:lang w:eastAsia="en-GB"/>
        </w:rPr>
        <w:t>PART H – GENERAL PROVISIONS</w:t>
      </w:r>
    </w:p>
    <w:p w14:paraId="5C8BD592" w14:textId="4351DBFD" w:rsidR="009D7D49" w:rsidRPr="00EF1B4F" w:rsidRDefault="009D7D49" w:rsidP="009D7D49">
      <w:pPr>
        <w:spacing w:after="0" w:line="276" w:lineRule="auto"/>
        <w:jc w:val="left"/>
        <w:rPr>
          <w:rFonts w:cs="Arial"/>
          <w:sz w:val="20"/>
          <w:lang w:eastAsia="en-GB"/>
        </w:rPr>
      </w:pPr>
      <w:r w:rsidRPr="00EF1B4F">
        <w:rPr>
          <w:rFonts w:cs="Arial"/>
          <w:sz w:val="20"/>
          <w:lang w:eastAsia="en-GB"/>
        </w:rPr>
        <w:t xml:space="preserve">H1 </w:t>
      </w:r>
      <w:r w:rsidRPr="00EF1B4F">
        <w:rPr>
          <w:rFonts w:cs="Arial"/>
          <w:sz w:val="20"/>
          <w:lang w:eastAsia="en-GB"/>
        </w:rPr>
        <w:tab/>
        <w:t>Dispute Resolution Procedure</w:t>
      </w:r>
    </w:p>
    <w:p w14:paraId="5E689834" w14:textId="0AD6AA8D" w:rsidR="009D7D49" w:rsidRPr="00EF1B4F" w:rsidRDefault="009D7D49" w:rsidP="009D7D49">
      <w:pPr>
        <w:spacing w:after="0" w:line="276" w:lineRule="auto"/>
        <w:jc w:val="left"/>
        <w:rPr>
          <w:rFonts w:cs="Arial"/>
          <w:sz w:val="20"/>
          <w:lang w:eastAsia="en-GB"/>
        </w:rPr>
      </w:pPr>
      <w:r w:rsidRPr="00EF1B4F">
        <w:rPr>
          <w:rFonts w:cs="Arial"/>
          <w:sz w:val="20"/>
          <w:lang w:eastAsia="en-GB"/>
        </w:rPr>
        <w:t>H2</w:t>
      </w:r>
      <w:r w:rsidRPr="00EF1B4F">
        <w:rPr>
          <w:rFonts w:cs="Arial"/>
          <w:sz w:val="20"/>
          <w:lang w:eastAsia="en-GB"/>
        </w:rPr>
        <w:tab/>
        <w:t>Control of the Contract</w:t>
      </w:r>
    </w:p>
    <w:p w14:paraId="6859A708" w14:textId="0051098F" w:rsidR="009D7D49" w:rsidRPr="00EF1B4F" w:rsidRDefault="009D7D49" w:rsidP="009D7D49">
      <w:pPr>
        <w:spacing w:after="0" w:line="276" w:lineRule="auto"/>
        <w:jc w:val="left"/>
        <w:rPr>
          <w:rFonts w:cs="Arial"/>
          <w:sz w:val="20"/>
          <w:lang w:eastAsia="en-GB"/>
        </w:rPr>
      </w:pPr>
      <w:r w:rsidRPr="00EF1B4F">
        <w:rPr>
          <w:rFonts w:cs="Arial"/>
          <w:sz w:val="20"/>
          <w:lang w:eastAsia="en-GB"/>
        </w:rPr>
        <w:t>H3</w:t>
      </w:r>
      <w:r w:rsidRPr="00EF1B4F">
        <w:rPr>
          <w:rFonts w:cs="Arial"/>
          <w:sz w:val="20"/>
          <w:lang w:eastAsia="en-GB"/>
        </w:rPr>
        <w:tab/>
        <w:t>Third Party Rights</w:t>
      </w:r>
    </w:p>
    <w:p w14:paraId="3FE86A9F" w14:textId="6C391844" w:rsidR="009D7D49" w:rsidRPr="00EF1B4F" w:rsidRDefault="009D7D49" w:rsidP="009D7D49">
      <w:pPr>
        <w:spacing w:after="0" w:line="276" w:lineRule="auto"/>
        <w:jc w:val="left"/>
        <w:rPr>
          <w:rFonts w:cs="Arial"/>
          <w:sz w:val="20"/>
          <w:lang w:eastAsia="en-GB"/>
        </w:rPr>
      </w:pPr>
      <w:r w:rsidRPr="00EF1B4F">
        <w:rPr>
          <w:rFonts w:cs="Arial"/>
          <w:sz w:val="20"/>
          <w:lang w:eastAsia="en-GB"/>
        </w:rPr>
        <w:t xml:space="preserve">H4 </w:t>
      </w:r>
      <w:r w:rsidRPr="00EF1B4F">
        <w:rPr>
          <w:rFonts w:cs="Arial"/>
          <w:sz w:val="20"/>
          <w:lang w:eastAsia="en-GB"/>
        </w:rPr>
        <w:tab/>
        <w:t>No Waiver</w:t>
      </w:r>
    </w:p>
    <w:p w14:paraId="6564DEB7" w14:textId="11E9441A" w:rsidR="009D7D49" w:rsidRPr="00EF1B4F" w:rsidRDefault="009D7D49" w:rsidP="009D7D49">
      <w:pPr>
        <w:spacing w:after="0" w:line="276" w:lineRule="auto"/>
        <w:jc w:val="left"/>
        <w:rPr>
          <w:rFonts w:cs="Arial"/>
          <w:sz w:val="20"/>
          <w:lang w:eastAsia="en-GB"/>
        </w:rPr>
      </w:pPr>
      <w:r w:rsidRPr="00EF1B4F">
        <w:rPr>
          <w:rFonts w:cs="Arial"/>
          <w:sz w:val="20"/>
          <w:lang w:eastAsia="en-GB"/>
        </w:rPr>
        <w:t>H5</w:t>
      </w:r>
      <w:r w:rsidRPr="00EF1B4F">
        <w:rPr>
          <w:rFonts w:cs="Arial"/>
          <w:sz w:val="20"/>
          <w:lang w:eastAsia="en-GB"/>
        </w:rPr>
        <w:tab/>
        <w:t>Severance</w:t>
      </w:r>
    </w:p>
    <w:p w14:paraId="3CE64760" w14:textId="196523D6" w:rsidR="009D7D49" w:rsidRPr="00EF1B4F" w:rsidRDefault="009D7D49" w:rsidP="009D7D49">
      <w:pPr>
        <w:spacing w:after="0" w:line="276" w:lineRule="auto"/>
        <w:jc w:val="left"/>
        <w:rPr>
          <w:rFonts w:cs="Arial"/>
          <w:sz w:val="20"/>
          <w:lang w:eastAsia="en-GB"/>
        </w:rPr>
      </w:pPr>
      <w:r w:rsidRPr="00EF1B4F">
        <w:rPr>
          <w:rFonts w:cs="Arial"/>
          <w:sz w:val="20"/>
          <w:lang w:eastAsia="en-GB"/>
        </w:rPr>
        <w:t>H6</w:t>
      </w:r>
      <w:r w:rsidRPr="00EF1B4F">
        <w:rPr>
          <w:rFonts w:cs="Arial"/>
          <w:sz w:val="20"/>
          <w:lang w:eastAsia="en-GB"/>
        </w:rPr>
        <w:tab/>
        <w:t>Assignment, Sub-contracting and Responsibilities</w:t>
      </w:r>
    </w:p>
    <w:p w14:paraId="581C7972" w14:textId="01166DDA" w:rsidR="009D7D49" w:rsidRPr="00EF1B4F" w:rsidRDefault="009D7D49" w:rsidP="009D7D49">
      <w:pPr>
        <w:spacing w:after="0" w:line="276" w:lineRule="auto"/>
        <w:jc w:val="left"/>
        <w:rPr>
          <w:rFonts w:cs="Arial"/>
          <w:sz w:val="20"/>
          <w:lang w:eastAsia="en-GB"/>
        </w:rPr>
      </w:pPr>
      <w:r w:rsidRPr="00EF1B4F">
        <w:rPr>
          <w:rFonts w:cs="Arial"/>
          <w:sz w:val="20"/>
          <w:lang w:eastAsia="en-GB"/>
        </w:rPr>
        <w:t>H7</w:t>
      </w:r>
      <w:r w:rsidRPr="00EF1B4F">
        <w:rPr>
          <w:rFonts w:cs="Arial"/>
          <w:sz w:val="20"/>
          <w:lang w:eastAsia="en-GB"/>
        </w:rPr>
        <w:tab/>
        <w:t>Force Majeure</w:t>
      </w:r>
    </w:p>
    <w:p w14:paraId="5480E7EF" w14:textId="6998EB0F" w:rsidR="009D7D49" w:rsidRPr="00EF1B4F" w:rsidRDefault="009D7D49" w:rsidP="009D7D49">
      <w:pPr>
        <w:spacing w:after="0" w:line="276" w:lineRule="auto"/>
        <w:jc w:val="left"/>
        <w:rPr>
          <w:rFonts w:cs="Arial"/>
          <w:sz w:val="20"/>
          <w:lang w:eastAsia="en-GB"/>
        </w:rPr>
      </w:pPr>
      <w:r w:rsidRPr="00EF1B4F">
        <w:rPr>
          <w:rFonts w:cs="Arial"/>
          <w:sz w:val="20"/>
          <w:lang w:eastAsia="en-GB"/>
        </w:rPr>
        <w:t>H8</w:t>
      </w:r>
      <w:r w:rsidRPr="00EF1B4F">
        <w:rPr>
          <w:rFonts w:cs="Arial"/>
          <w:sz w:val="20"/>
          <w:lang w:eastAsia="en-GB"/>
        </w:rPr>
        <w:tab/>
        <w:t>Prevention of Bribery</w:t>
      </w:r>
    </w:p>
    <w:p w14:paraId="2A7E8135" w14:textId="15AD77D2" w:rsidR="009D7D49" w:rsidRPr="00EF1B4F" w:rsidRDefault="009D7D49" w:rsidP="009D7D49">
      <w:pPr>
        <w:spacing w:after="0" w:line="276" w:lineRule="auto"/>
        <w:jc w:val="left"/>
        <w:rPr>
          <w:rFonts w:cs="Arial"/>
          <w:sz w:val="20"/>
          <w:lang w:eastAsia="en-GB"/>
        </w:rPr>
      </w:pPr>
      <w:r w:rsidRPr="00EF1B4F">
        <w:rPr>
          <w:rFonts w:cs="Arial"/>
          <w:sz w:val="20"/>
          <w:lang w:eastAsia="en-GB"/>
        </w:rPr>
        <w:t xml:space="preserve">H9 </w:t>
      </w:r>
      <w:r w:rsidRPr="00EF1B4F">
        <w:rPr>
          <w:rFonts w:cs="Arial"/>
          <w:sz w:val="20"/>
          <w:lang w:eastAsia="en-GB"/>
        </w:rPr>
        <w:tab/>
        <w:t>Costs and Expenses</w:t>
      </w:r>
    </w:p>
    <w:p w14:paraId="3ADA7D95" w14:textId="28F5EAF1" w:rsidR="009D7D49" w:rsidRPr="00EF1B4F" w:rsidRDefault="009D7D49" w:rsidP="009D7D49">
      <w:pPr>
        <w:spacing w:after="0" w:line="276" w:lineRule="auto"/>
        <w:jc w:val="left"/>
        <w:rPr>
          <w:rFonts w:cs="Arial"/>
          <w:sz w:val="20"/>
          <w:lang w:eastAsia="en-GB"/>
        </w:rPr>
      </w:pPr>
      <w:r w:rsidRPr="00EF1B4F">
        <w:rPr>
          <w:rFonts w:cs="Arial"/>
          <w:sz w:val="20"/>
          <w:lang w:eastAsia="en-GB"/>
        </w:rPr>
        <w:t>H10</w:t>
      </w:r>
      <w:r w:rsidRPr="00EF1B4F">
        <w:rPr>
          <w:rFonts w:cs="Arial"/>
          <w:sz w:val="20"/>
          <w:lang w:eastAsia="en-GB"/>
        </w:rPr>
        <w:tab/>
        <w:t>No Agency or Partnership</w:t>
      </w:r>
    </w:p>
    <w:p w14:paraId="7D42EA07" w14:textId="2481F757" w:rsidR="009D7D49" w:rsidRPr="00EF1B4F" w:rsidRDefault="009D7D49" w:rsidP="009D7D49">
      <w:pPr>
        <w:spacing w:after="0" w:line="276" w:lineRule="auto"/>
        <w:jc w:val="left"/>
        <w:rPr>
          <w:rFonts w:cs="Arial"/>
          <w:sz w:val="20"/>
          <w:lang w:eastAsia="en-GB"/>
        </w:rPr>
      </w:pPr>
      <w:r w:rsidRPr="00EF1B4F">
        <w:rPr>
          <w:rFonts w:cs="Arial"/>
          <w:sz w:val="20"/>
          <w:lang w:eastAsia="en-GB"/>
        </w:rPr>
        <w:t>H11</w:t>
      </w:r>
      <w:r w:rsidRPr="00EF1B4F">
        <w:rPr>
          <w:rFonts w:cs="Arial"/>
          <w:sz w:val="20"/>
          <w:lang w:eastAsia="en-GB"/>
        </w:rPr>
        <w:tab/>
      </w:r>
      <w:r w:rsidR="006A6668" w:rsidRPr="00EF1B4F">
        <w:rPr>
          <w:rFonts w:cs="Arial"/>
          <w:sz w:val="20"/>
          <w:lang w:eastAsia="en-GB"/>
        </w:rPr>
        <w:t>Non-Solicitation</w:t>
      </w:r>
      <w:r w:rsidRPr="00EF1B4F">
        <w:rPr>
          <w:rFonts w:cs="Arial"/>
          <w:sz w:val="20"/>
          <w:lang w:eastAsia="en-GB"/>
        </w:rPr>
        <w:t xml:space="preserve"> and Offers of Employment</w:t>
      </w:r>
    </w:p>
    <w:p w14:paraId="5A730375" w14:textId="547B6758" w:rsidR="009D7D49" w:rsidRPr="00EF1B4F" w:rsidRDefault="009D7D49" w:rsidP="009D7D49">
      <w:pPr>
        <w:spacing w:after="0" w:line="276" w:lineRule="auto"/>
        <w:jc w:val="left"/>
        <w:rPr>
          <w:rFonts w:cs="Arial"/>
          <w:sz w:val="20"/>
          <w:lang w:eastAsia="en-GB"/>
        </w:rPr>
      </w:pPr>
      <w:r w:rsidRPr="00EF1B4F">
        <w:rPr>
          <w:rFonts w:cs="Arial"/>
          <w:sz w:val="20"/>
          <w:lang w:eastAsia="en-GB"/>
        </w:rPr>
        <w:t xml:space="preserve">H12 </w:t>
      </w:r>
      <w:r w:rsidRPr="00EF1B4F">
        <w:rPr>
          <w:rFonts w:cs="Arial"/>
          <w:sz w:val="20"/>
          <w:lang w:eastAsia="en-GB"/>
        </w:rPr>
        <w:tab/>
        <w:t>Inspection of Provider’s Premises</w:t>
      </w:r>
    </w:p>
    <w:p w14:paraId="1D388E10" w14:textId="1B6A6E64" w:rsidR="009D7D49" w:rsidRPr="00EF1B4F" w:rsidRDefault="009D7D49" w:rsidP="009D7D49">
      <w:pPr>
        <w:spacing w:after="0" w:line="276" w:lineRule="auto"/>
        <w:jc w:val="left"/>
        <w:rPr>
          <w:rFonts w:cs="Arial"/>
          <w:sz w:val="20"/>
          <w:lang w:eastAsia="en-GB"/>
        </w:rPr>
      </w:pPr>
      <w:r w:rsidRPr="00EF1B4F">
        <w:rPr>
          <w:rFonts w:cs="Arial"/>
          <w:sz w:val="20"/>
          <w:lang w:eastAsia="en-GB"/>
        </w:rPr>
        <w:t>H13</w:t>
      </w:r>
      <w:r w:rsidRPr="00EF1B4F">
        <w:rPr>
          <w:rFonts w:cs="Arial"/>
          <w:sz w:val="20"/>
          <w:lang w:eastAsia="en-GB"/>
        </w:rPr>
        <w:tab/>
        <w:t>Law and Jurisdiction</w:t>
      </w:r>
    </w:p>
    <w:p w14:paraId="5D19B862" w14:textId="3EC3816F" w:rsidR="009D7D49" w:rsidRPr="00EF1B4F" w:rsidRDefault="009D7D49" w:rsidP="009D7D49">
      <w:pPr>
        <w:spacing w:after="0" w:line="276" w:lineRule="auto"/>
        <w:jc w:val="left"/>
        <w:rPr>
          <w:rFonts w:cs="Arial"/>
          <w:b/>
          <w:sz w:val="18"/>
          <w:szCs w:val="18"/>
          <w:lang w:eastAsia="en-GB"/>
        </w:rPr>
      </w:pPr>
    </w:p>
    <w:p w14:paraId="6D49667F" w14:textId="33EE1AE9" w:rsidR="009D7D49" w:rsidRPr="00EF1B4F" w:rsidRDefault="009D7D49" w:rsidP="009D7D49">
      <w:pPr>
        <w:spacing w:after="0" w:line="276" w:lineRule="auto"/>
        <w:jc w:val="left"/>
        <w:rPr>
          <w:rFonts w:cs="Arial"/>
          <w:b/>
          <w:sz w:val="18"/>
          <w:szCs w:val="18"/>
          <w:lang w:eastAsia="en-GB"/>
        </w:rPr>
      </w:pPr>
    </w:p>
    <w:p w14:paraId="41F0EEDD" w14:textId="3ECFE3DD" w:rsidR="009D7D49" w:rsidRPr="00EF1B4F" w:rsidRDefault="009D7D49" w:rsidP="00EF1B4F">
      <w:pPr>
        <w:spacing w:after="0" w:line="360" w:lineRule="auto"/>
        <w:jc w:val="left"/>
        <w:rPr>
          <w:rFonts w:cs="Arial"/>
          <w:b/>
          <w:sz w:val="20"/>
          <w:szCs w:val="18"/>
          <w:lang w:eastAsia="en-GB"/>
        </w:rPr>
      </w:pPr>
      <w:r w:rsidRPr="00EF1B4F">
        <w:rPr>
          <w:rFonts w:cs="Arial"/>
          <w:b/>
          <w:sz w:val="20"/>
          <w:szCs w:val="18"/>
          <w:lang w:eastAsia="en-GB"/>
        </w:rPr>
        <w:t xml:space="preserve">SCHEDULE </w:t>
      </w:r>
      <w:r w:rsidR="003A4497">
        <w:rPr>
          <w:rFonts w:cs="Arial"/>
          <w:b/>
          <w:sz w:val="20"/>
          <w:szCs w:val="18"/>
          <w:lang w:eastAsia="en-GB"/>
        </w:rPr>
        <w:t>1</w:t>
      </w:r>
      <w:r w:rsidRPr="00EF1B4F">
        <w:rPr>
          <w:rFonts w:cs="Arial"/>
          <w:b/>
          <w:sz w:val="20"/>
          <w:szCs w:val="18"/>
          <w:lang w:eastAsia="en-GB"/>
        </w:rPr>
        <w:tab/>
        <w:t>SPECIFICATION</w:t>
      </w:r>
    </w:p>
    <w:p w14:paraId="360C3729" w14:textId="77777777" w:rsidR="000460F8" w:rsidRPr="00EF1B4F" w:rsidRDefault="000460F8" w:rsidP="000460F8">
      <w:pPr>
        <w:spacing w:after="0" w:line="360" w:lineRule="auto"/>
        <w:jc w:val="left"/>
        <w:rPr>
          <w:rFonts w:cs="Arial"/>
          <w:b/>
          <w:sz w:val="18"/>
          <w:szCs w:val="18"/>
          <w:lang w:eastAsia="en-GB"/>
        </w:rPr>
      </w:pPr>
    </w:p>
    <w:p w14:paraId="47115011" w14:textId="77777777" w:rsidR="00645D12" w:rsidRDefault="00645D12" w:rsidP="009D7D49">
      <w:pPr>
        <w:spacing w:after="0" w:line="276" w:lineRule="auto"/>
        <w:jc w:val="left"/>
        <w:rPr>
          <w:rFonts w:cs="Arial"/>
          <w:b/>
          <w:sz w:val="18"/>
          <w:szCs w:val="18"/>
          <w:lang w:eastAsia="en-GB"/>
        </w:rPr>
      </w:pPr>
    </w:p>
    <w:p w14:paraId="7AE51444" w14:textId="77777777" w:rsidR="00645D12" w:rsidRDefault="00645D12">
      <w:pPr>
        <w:spacing w:after="0"/>
        <w:jc w:val="left"/>
        <w:rPr>
          <w:rFonts w:cs="Arial"/>
          <w:b/>
          <w:sz w:val="18"/>
          <w:szCs w:val="18"/>
          <w:lang w:eastAsia="en-GB"/>
        </w:rPr>
      </w:pPr>
    </w:p>
    <w:p w14:paraId="41BFD0EC" w14:textId="2C3353FA" w:rsidR="009A34D7" w:rsidRDefault="009A34D7">
      <w:pPr>
        <w:spacing w:after="0"/>
        <w:jc w:val="left"/>
        <w:rPr>
          <w:rFonts w:cs="Arial"/>
          <w:b/>
          <w:sz w:val="18"/>
          <w:szCs w:val="18"/>
          <w:lang w:eastAsia="en-GB"/>
        </w:rPr>
      </w:pPr>
      <w:r>
        <w:rPr>
          <w:rFonts w:cs="Arial"/>
          <w:b/>
          <w:sz w:val="18"/>
          <w:szCs w:val="18"/>
          <w:lang w:eastAsia="en-GB"/>
        </w:rPr>
        <w:br w:type="page"/>
      </w:r>
    </w:p>
    <w:p w14:paraId="7973D7B5" w14:textId="77777777" w:rsidR="00244792" w:rsidRDefault="00244792" w:rsidP="005C375F">
      <w:pPr>
        <w:spacing w:after="0"/>
        <w:jc w:val="center"/>
        <w:rPr>
          <w:rFonts w:cs="Arial"/>
          <w:b/>
          <w:sz w:val="18"/>
          <w:szCs w:val="18"/>
          <w:lang w:eastAsia="en-GB"/>
        </w:rPr>
      </w:pPr>
    </w:p>
    <w:p w14:paraId="76BEC3F9" w14:textId="77777777" w:rsidR="00C52421" w:rsidRDefault="00C52421" w:rsidP="00C52421">
      <w:pPr>
        <w:spacing w:after="0"/>
        <w:jc w:val="left"/>
        <w:rPr>
          <w:rFonts w:cs="Arial"/>
          <w:b/>
          <w:sz w:val="18"/>
          <w:szCs w:val="18"/>
          <w:lang w:eastAsia="en-GB"/>
        </w:rPr>
      </w:pPr>
    </w:p>
    <w:p w14:paraId="0F712A49" w14:textId="77777777" w:rsidR="005C375F" w:rsidRPr="005C375F" w:rsidRDefault="005C375F" w:rsidP="005C375F">
      <w:pPr>
        <w:spacing w:after="0"/>
        <w:jc w:val="center"/>
        <w:rPr>
          <w:rFonts w:cs="Arial"/>
          <w:b/>
          <w:sz w:val="18"/>
          <w:szCs w:val="18"/>
          <w:lang w:eastAsia="en-GB"/>
        </w:rPr>
      </w:pPr>
      <w:r w:rsidRPr="005C375F">
        <w:rPr>
          <w:rFonts w:cs="Arial"/>
          <w:b/>
          <w:sz w:val="18"/>
          <w:szCs w:val="18"/>
          <w:lang w:eastAsia="en-GB"/>
        </w:rPr>
        <w:t>DURHAM COUNTY COUNCIL</w:t>
      </w:r>
    </w:p>
    <w:p w14:paraId="036FEBB2" w14:textId="77777777" w:rsidR="005C375F" w:rsidRPr="005C375F" w:rsidRDefault="005C375F" w:rsidP="005C375F">
      <w:pPr>
        <w:spacing w:after="0"/>
        <w:jc w:val="center"/>
        <w:rPr>
          <w:rFonts w:cs="Arial"/>
          <w:b/>
          <w:sz w:val="18"/>
          <w:szCs w:val="18"/>
          <w:lang w:eastAsia="en-GB"/>
        </w:rPr>
      </w:pPr>
    </w:p>
    <w:p w14:paraId="1CF9CA45" w14:textId="77777777" w:rsidR="003A4497" w:rsidRDefault="003A4497" w:rsidP="003A4497">
      <w:pPr>
        <w:spacing w:before="160" w:after="160" w:line="300" w:lineRule="atLeast"/>
        <w:jc w:val="center"/>
        <w:rPr>
          <w:rFonts w:cs="Arial"/>
          <w:b/>
          <w:sz w:val="18"/>
          <w:szCs w:val="18"/>
          <w:lang w:eastAsia="en-GB"/>
        </w:rPr>
      </w:pPr>
      <w:r>
        <w:rPr>
          <w:rFonts w:cs="Arial"/>
          <w:b/>
          <w:sz w:val="18"/>
          <w:szCs w:val="18"/>
          <w:lang w:eastAsia="en-GB"/>
        </w:rPr>
        <w:t>Contract for Activities to support children/young people in County Durham</w:t>
      </w:r>
    </w:p>
    <w:p w14:paraId="76A5D4C7" w14:textId="77777777" w:rsidR="005C375F" w:rsidRPr="005C375F" w:rsidRDefault="005C375F" w:rsidP="003A4497">
      <w:pPr>
        <w:spacing w:after="0"/>
        <w:rPr>
          <w:rFonts w:cs="Arial"/>
          <w:b/>
          <w:iCs/>
          <w:sz w:val="18"/>
          <w:szCs w:val="18"/>
          <w:lang w:eastAsia="en-GB"/>
        </w:rPr>
      </w:pPr>
    </w:p>
    <w:p w14:paraId="135B7CE0" w14:textId="77777777" w:rsidR="005C375F" w:rsidRDefault="005C375F">
      <w:pPr>
        <w:spacing w:after="0"/>
        <w:jc w:val="left"/>
        <w:rPr>
          <w:rFonts w:ascii="Times New Roman" w:hAnsi="Times New Roman"/>
          <w:sz w:val="18"/>
          <w:szCs w:val="18"/>
          <w:lang w:eastAsia="en-GB"/>
        </w:rPr>
      </w:pPr>
    </w:p>
    <w:p w14:paraId="37D24CBB" w14:textId="77777777" w:rsidR="005C375F" w:rsidRPr="005C375F" w:rsidRDefault="005C375F" w:rsidP="005C375F">
      <w:pPr>
        <w:spacing w:after="0"/>
        <w:jc w:val="left"/>
        <w:rPr>
          <w:rFonts w:ascii="Times New Roman" w:hAnsi="Times New Roman"/>
          <w:sz w:val="18"/>
          <w:szCs w:val="18"/>
          <w:lang w:eastAsia="en-GB"/>
        </w:rPr>
      </w:pPr>
    </w:p>
    <w:p w14:paraId="19D673FC" w14:textId="77777777" w:rsidR="00B5718C" w:rsidRPr="007C1374" w:rsidRDefault="00B5718C" w:rsidP="00B5718C">
      <w:pPr>
        <w:widowControl w:val="0"/>
        <w:spacing w:after="0"/>
        <w:jc w:val="center"/>
        <w:rPr>
          <w:b/>
          <w:sz w:val="24"/>
          <w:szCs w:val="24"/>
        </w:rPr>
      </w:pPr>
      <w:r w:rsidRPr="007C1374">
        <w:rPr>
          <w:b/>
          <w:sz w:val="24"/>
          <w:szCs w:val="24"/>
        </w:rPr>
        <w:t>DURHAM COUNTY COUNCIL</w:t>
      </w:r>
    </w:p>
    <w:p w14:paraId="532C3A0D" w14:textId="77777777" w:rsidR="00B5718C" w:rsidRPr="007C1374" w:rsidRDefault="00B5718C" w:rsidP="00B5718C">
      <w:pPr>
        <w:pStyle w:val="SubHeading"/>
        <w:keepNext w:val="0"/>
        <w:keepLines w:val="0"/>
        <w:widowControl w:val="0"/>
        <w:spacing w:after="0"/>
        <w:rPr>
          <w:sz w:val="24"/>
          <w:szCs w:val="24"/>
        </w:rPr>
      </w:pPr>
      <w:r w:rsidRPr="007C1374">
        <w:rPr>
          <w:sz w:val="24"/>
          <w:szCs w:val="24"/>
        </w:rPr>
        <w:t xml:space="preserve">STANDARD TERMS AND CONDITIONS FOR </w:t>
      </w:r>
      <w:r w:rsidR="00CB3A26">
        <w:rPr>
          <w:sz w:val="24"/>
          <w:szCs w:val="24"/>
        </w:rPr>
        <w:t>SERVICES</w:t>
      </w:r>
    </w:p>
    <w:p w14:paraId="62BBE4B4" w14:textId="77777777" w:rsidR="00950332" w:rsidRDefault="00950332" w:rsidP="00AD7DD2">
      <w:pPr>
        <w:jc w:val="left"/>
        <w:rPr>
          <w:rFonts w:eastAsia="Arial Unicode MS" w:cs="Arial"/>
          <w:b/>
          <w:sz w:val="18"/>
          <w:szCs w:val="18"/>
        </w:rPr>
      </w:pPr>
    </w:p>
    <w:p w14:paraId="5D41C161" w14:textId="77777777" w:rsidR="004D6C9D" w:rsidRPr="00677E7E" w:rsidRDefault="004D6C9D" w:rsidP="004D6C9D">
      <w:pPr>
        <w:rPr>
          <w:rFonts w:cs="Arial"/>
          <w:b/>
          <w:sz w:val="18"/>
          <w:szCs w:val="18"/>
        </w:rPr>
      </w:pPr>
      <w:bookmarkStart w:id="0" w:name="_Toc271896555"/>
      <w:r w:rsidRPr="00677E7E">
        <w:rPr>
          <w:rFonts w:cs="Arial"/>
          <w:b/>
          <w:sz w:val="18"/>
          <w:szCs w:val="18"/>
        </w:rPr>
        <w:t>PART A - OPERATIVE PROVISIONS</w:t>
      </w:r>
      <w:bookmarkEnd w:id="0"/>
    </w:p>
    <w:p w14:paraId="3EA486F9" w14:textId="14E5CCA2" w:rsidR="004D6C9D" w:rsidRPr="00677E7E" w:rsidRDefault="004D6C9D" w:rsidP="004D6C9D">
      <w:pPr>
        <w:keepNext/>
        <w:numPr>
          <w:ilvl w:val="0"/>
          <w:numId w:val="1"/>
        </w:numPr>
        <w:rPr>
          <w:rFonts w:cs="Arial"/>
          <w:b/>
          <w:sz w:val="18"/>
          <w:szCs w:val="18"/>
        </w:rPr>
      </w:pPr>
      <w:bookmarkStart w:id="1" w:name="_Ref265581736"/>
      <w:bookmarkStart w:id="2" w:name="_Toc271896556"/>
      <w:r w:rsidRPr="00677E7E">
        <w:rPr>
          <w:rFonts w:cs="Arial"/>
          <w:b/>
          <w:sz w:val="18"/>
          <w:szCs w:val="18"/>
        </w:rPr>
        <w:t>DEFINITIONS</w:t>
      </w:r>
      <w:bookmarkStart w:id="3" w:name="_NN1527"/>
      <w:bookmarkEnd w:id="1"/>
      <w:bookmarkEnd w:id="2"/>
      <w:bookmarkEnd w:id="3"/>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_NN1527\r \h  \* MERGEFORMAT </w:instrText>
      </w:r>
      <w:r w:rsidRPr="00677E7E">
        <w:rPr>
          <w:rFonts w:cs="Arial"/>
          <w:b/>
          <w:sz w:val="18"/>
          <w:szCs w:val="18"/>
        </w:rPr>
      </w:r>
      <w:r w:rsidRPr="00677E7E">
        <w:rPr>
          <w:rFonts w:cs="Arial"/>
          <w:b/>
          <w:sz w:val="18"/>
          <w:szCs w:val="18"/>
        </w:rPr>
        <w:fldChar w:fldCharType="separate"/>
      </w:r>
      <w:bookmarkStart w:id="4" w:name="_Toc173226169"/>
      <w:bookmarkStart w:id="5" w:name="_Toc265586224"/>
      <w:r w:rsidR="00AA44C8">
        <w:rPr>
          <w:rFonts w:cs="Arial"/>
          <w:b/>
          <w:sz w:val="18"/>
          <w:szCs w:val="18"/>
        </w:rPr>
        <w:instrText>A1</w:instrText>
      </w:r>
      <w:r w:rsidRPr="00677E7E">
        <w:rPr>
          <w:rFonts w:cs="Arial"/>
          <w:b/>
          <w:sz w:val="18"/>
          <w:szCs w:val="18"/>
        </w:rPr>
        <w:fldChar w:fldCharType="end"/>
      </w:r>
      <w:r w:rsidRPr="00677E7E">
        <w:rPr>
          <w:rFonts w:cs="Arial"/>
          <w:b/>
          <w:sz w:val="18"/>
          <w:szCs w:val="18"/>
        </w:rPr>
        <w:tab/>
        <w:instrText>DEFINITIONS</w:instrText>
      </w:r>
      <w:bookmarkEnd w:id="4"/>
      <w:bookmarkEnd w:id="5"/>
      <w:r w:rsidRPr="00677E7E">
        <w:rPr>
          <w:rFonts w:cs="Arial"/>
          <w:b/>
          <w:sz w:val="18"/>
          <w:szCs w:val="18"/>
        </w:rPr>
        <w:instrText xml:space="preserve">" \l 1 </w:instrText>
      </w:r>
      <w:r w:rsidRPr="00677E7E">
        <w:rPr>
          <w:rFonts w:cs="Arial"/>
          <w:b/>
          <w:sz w:val="18"/>
          <w:szCs w:val="18"/>
        </w:rPr>
        <w:fldChar w:fldCharType="end"/>
      </w:r>
    </w:p>
    <w:p w14:paraId="48DAC50A" w14:textId="77777777" w:rsidR="004D6C9D" w:rsidRPr="00677E7E" w:rsidRDefault="004D6C9D" w:rsidP="004D6C9D">
      <w:pPr>
        <w:rPr>
          <w:rFonts w:cs="Arial"/>
          <w:sz w:val="18"/>
          <w:szCs w:val="18"/>
        </w:rPr>
      </w:pPr>
      <w:r w:rsidRPr="00677E7E">
        <w:rPr>
          <w:rFonts w:cs="Arial"/>
          <w:sz w:val="18"/>
          <w:szCs w:val="18"/>
        </w:rPr>
        <w:t>A1.1</w:t>
      </w:r>
      <w:r w:rsidRPr="00677E7E">
        <w:rPr>
          <w:rFonts w:cs="Arial"/>
          <w:sz w:val="18"/>
          <w:szCs w:val="18"/>
        </w:rPr>
        <w:tab/>
        <w:t>The terms and expressions used in these Terms and Conditions shall have the meanings set out below:-</w:t>
      </w:r>
    </w:p>
    <w:tbl>
      <w:tblPr>
        <w:tblW w:w="0" w:type="auto"/>
        <w:tblLook w:val="0000" w:firstRow="0" w:lastRow="0" w:firstColumn="0" w:lastColumn="0" w:noHBand="0" w:noVBand="0"/>
      </w:tblPr>
      <w:tblGrid>
        <w:gridCol w:w="3665"/>
        <w:gridCol w:w="5406"/>
      </w:tblGrid>
      <w:tr w:rsidR="004D6C9D" w:rsidRPr="00677E7E" w14:paraId="427650F9" w14:textId="77777777" w:rsidTr="00013B3F">
        <w:tc>
          <w:tcPr>
            <w:tcW w:w="3665" w:type="dxa"/>
          </w:tcPr>
          <w:p w14:paraId="0BC5EE85" w14:textId="77777777" w:rsidR="004D6C9D" w:rsidRPr="00B5718C" w:rsidRDefault="004D6C9D" w:rsidP="00990A2C">
            <w:pPr>
              <w:rPr>
                <w:rFonts w:cs="Arial"/>
                <w:b/>
                <w:sz w:val="18"/>
                <w:szCs w:val="18"/>
              </w:rPr>
            </w:pPr>
            <w:r w:rsidRPr="00B5718C">
              <w:rPr>
                <w:rFonts w:cs="Arial"/>
                <w:b/>
                <w:sz w:val="18"/>
                <w:szCs w:val="18"/>
              </w:rPr>
              <w:t>“Authorised Officer”</w:t>
            </w:r>
          </w:p>
        </w:tc>
        <w:tc>
          <w:tcPr>
            <w:tcW w:w="5406" w:type="dxa"/>
          </w:tcPr>
          <w:p w14:paraId="435C2EA5" w14:textId="788F5100" w:rsidR="004D6C9D" w:rsidRPr="00677E7E" w:rsidRDefault="004D6C9D" w:rsidP="004D6C9D">
            <w:pPr>
              <w:rPr>
                <w:rFonts w:cs="Arial"/>
                <w:sz w:val="18"/>
                <w:szCs w:val="18"/>
              </w:rPr>
            </w:pPr>
            <w:r w:rsidRPr="00677E7E">
              <w:rPr>
                <w:rFonts w:cs="Arial"/>
                <w:sz w:val="18"/>
                <w:szCs w:val="18"/>
              </w:rPr>
              <w:t xml:space="preserve">the person duly appointed by the Council in accordance with clause </w:t>
            </w:r>
            <w:r w:rsidRPr="00677E7E">
              <w:rPr>
                <w:rFonts w:cs="Arial"/>
                <w:sz w:val="18"/>
                <w:szCs w:val="18"/>
              </w:rPr>
              <w:fldChar w:fldCharType="begin"/>
            </w:r>
            <w:r w:rsidRPr="00677E7E">
              <w:rPr>
                <w:rFonts w:cs="Arial"/>
                <w:sz w:val="18"/>
                <w:szCs w:val="18"/>
              </w:rPr>
              <w:instrText xml:space="preserve"> REF _Ref265605902 \r \h  \* MERGEFORMAT </w:instrText>
            </w:r>
            <w:r w:rsidRPr="00677E7E">
              <w:rPr>
                <w:rFonts w:cs="Arial"/>
                <w:sz w:val="18"/>
                <w:szCs w:val="18"/>
              </w:rPr>
            </w:r>
            <w:r w:rsidRPr="00677E7E">
              <w:rPr>
                <w:rFonts w:cs="Arial"/>
                <w:sz w:val="18"/>
                <w:szCs w:val="18"/>
              </w:rPr>
              <w:fldChar w:fldCharType="separate"/>
            </w:r>
            <w:r w:rsidR="00AA44C8">
              <w:rPr>
                <w:rFonts w:cs="Arial"/>
                <w:sz w:val="18"/>
                <w:szCs w:val="18"/>
              </w:rPr>
              <w:t>B6.3</w:t>
            </w:r>
            <w:r w:rsidRPr="00677E7E">
              <w:rPr>
                <w:rFonts w:cs="Arial"/>
                <w:sz w:val="18"/>
                <w:szCs w:val="18"/>
              </w:rPr>
              <w:fldChar w:fldCharType="end"/>
            </w:r>
            <w:r w:rsidRPr="00677E7E">
              <w:rPr>
                <w:rFonts w:cs="Arial"/>
                <w:sz w:val="18"/>
                <w:szCs w:val="18"/>
              </w:rPr>
              <w:t xml:space="preserve"> and notified in writing to the Provider to act as the representative of the Council for the purpose of this Contract or as amended from time to time and in default of such notification the Council’s </w:t>
            </w:r>
            <w:r w:rsidR="00B5718C">
              <w:rPr>
                <w:rFonts w:cs="Arial"/>
                <w:sz w:val="18"/>
                <w:szCs w:val="18"/>
              </w:rPr>
              <w:t>Corporate Procurement Manager</w:t>
            </w:r>
            <w:r w:rsidRPr="00677E7E">
              <w:rPr>
                <w:rFonts w:cs="Arial"/>
                <w:sz w:val="18"/>
                <w:szCs w:val="18"/>
              </w:rPr>
              <w:t xml:space="preserve"> or similar responsible officer;</w:t>
            </w:r>
          </w:p>
        </w:tc>
      </w:tr>
      <w:tr w:rsidR="00367125" w:rsidRPr="007D6161" w14:paraId="7896FFF8" w14:textId="77777777" w:rsidTr="00013B3F">
        <w:tc>
          <w:tcPr>
            <w:tcW w:w="3665" w:type="dxa"/>
          </w:tcPr>
          <w:p w14:paraId="500D42EA" w14:textId="77777777" w:rsidR="00367125" w:rsidRPr="00367125" w:rsidRDefault="00367125" w:rsidP="00BE7E8E">
            <w:pPr>
              <w:rPr>
                <w:rFonts w:cs="Arial"/>
                <w:b/>
                <w:sz w:val="18"/>
                <w:szCs w:val="18"/>
              </w:rPr>
            </w:pPr>
            <w:r w:rsidRPr="00367125">
              <w:rPr>
                <w:rFonts w:cs="Arial"/>
                <w:b/>
                <w:sz w:val="18"/>
                <w:szCs w:val="18"/>
              </w:rPr>
              <w:t>“Bribery Act”</w:t>
            </w:r>
          </w:p>
        </w:tc>
        <w:tc>
          <w:tcPr>
            <w:tcW w:w="5406" w:type="dxa"/>
          </w:tcPr>
          <w:p w14:paraId="27CCD869" w14:textId="77777777" w:rsidR="00367125" w:rsidRPr="007D6161" w:rsidRDefault="00367125" w:rsidP="00BE7E8E">
            <w:pPr>
              <w:rPr>
                <w:rFonts w:cs="Arial"/>
                <w:sz w:val="18"/>
                <w:szCs w:val="18"/>
              </w:rPr>
            </w:pPr>
            <w:r w:rsidRPr="00F23BA8">
              <w:rPr>
                <w:rFonts w:cs="Arial"/>
                <w:sz w:val="18"/>
                <w:szCs w:val="18"/>
              </w:rPr>
              <w:t>the Bribery Act 2010 and any subordinate legislation made under that Act from time to time together with any guidance or codes of practice issued by the relevant government department concerning the legislation;</w:t>
            </w:r>
          </w:p>
        </w:tc>
      </w:tr>
      <w:tr w:rsidR="009C7934" w:rsidRPr="00677E7E" w14:paraId="4434C52C" w14:textId="77777777" w:rsidTr="00013B3F">
        <w:tc>
          <w:tcPr>
            <w:tcW w:w="3665" w:type="dxa"/>
          </w:tcPr>
          <w:p w14:paraId="27B41A6B" w14:textId="09E58986" w:rsidR="009C7934" w:rsidRPr="00B5718C" w:rsidRDefault="009C7934" w:rsidP="009C7934">
            <w:pPr>
              <w:rPr>
                <w:b/>
                <w:sz w:val="18"/>
                <w:szCs w:val="18"/>
              </w:rPr>
            </w:pPr>
            <w:r w:rsidRPr="006E409E">
              <w:rPr>
                <w:rFonts w:cs="Arial"/>
                <w:b/>
                <w:sz w:val="18"/>
                <w:szCs w:val="18"/>
              </w:rPr>
              <w:t>“Business Day”</w:t>
            </w:r>
          </w:p>
        </w:tc>
        <w:tc>
          <w:tcPr>
            <w:tcW w:w="5406" w:type="dxa"/>
          </w:tcPr>
          <w:p w14:paraId="43663CBC" w14:textId="45D98E21" w:rsidR="009C7934" w:rsidRPr="00677E7E" w:rsidRDefault="009C7934" w:rsidP="009C7934">
            <w:pPr>
              <w:rPr>
                <w:sz w:val="18"/>
                <w:szCs w:val="18"/>
              </w:rPr>
            </w:pPr>
            <w:r w:rsidRPr="006E409E">
              <w:rPr>
                <w:rFonts w:cs="Arial"/>
                <w:sz w:val="18"/>
                <w:szCs w:val="18"/>
              </w:rPr>
              <w:t>any day other than a Saturday or Sunday or a public or bank holiday in England;</w:t>
            </w:r>
          </w:p>
        </w:tc>
      </w:tr>
      <w:tr w:rsidR="009C7934" w:rsidRPr="00677E7E" w14:paraId="4E903552" w14:textId="77777777" w:rsidTr="00013B3F">
        <w:tc>
          <w:tcPr>
            <w:tcW w:w="3665" w:type="dxa"/>
          </w:tcPr>
          <w:p w14:paraId="53E6C667" w14:textId="77777777" w:rsidR="009C7934" w:rsidRPr="00B5718C" w:rsidRDefault="009C7934" w:rsidP="009C7934">
            <w:pPr>
              <w:rPr>
                <w:b/>
                <w:sz w:val="18"/>
                <w:szCs w:val="18"/>
              </w:rPr>
            </w:pPr>
            <w:bookmarkStart w:id="6" w:name="_Toc265586607"/>
            <w:bookmarkStart w:id="7" w:name="_Toc265586862"/>
            <w:bookmarkStart w:id="8" w:name="_Toc266263762"/>
            <w:bookmarkStart w:id="9" w:name="_Toc267302189"/>
            <w:r w:rsidRPr="00B5718C">
              <w:rPr>
                <w:b/>
                <w:sz w:val="18"/>
                <w:szCs w:val="18"/>
              </w:rPr>
              <w:t>“Business Continuity Plan”</w:t>
            </w:r>
            <w:bookmarkEnd w:id="6"/>
            <w:bookmarkEnd w:id="7"/>
            <w:bookmarkEnd w:id="8"/>
            <w:bookmarkEnd w:id="9"/>
            <w:r w:rsidRPr="00B5718C">
              <w:rPr>
                <w:b/>
                <w:sz w:val="18"/>
                <w:szCs w:val="18"/>
              </w:rPr>
              <w:t xml:space="preserve"> </w:t>
            </w:r>
          </w:p>
          <w:p w14:paraId="57563A41" w14:textId="77777777" w:rsidR="009C7934" w:rsidRPr="00677E7E" w:rsidRDefault="009C7934" w:rsidP="009C7934">
            <w:pPr>
              <w:rPr>
                <w:rFonts w:cs="Arial"/>
                <w:sz w:val="18"/>
                <w:szCs w:val="18"/>
              </w:rPr>
            </w:pPr>
          </w:p>
        </w:tc>
        <w:tc>
          <w:tcPr>
            <w:tcW w:w="5406" w:type="dxa"/>
          </w:tcPr>
          <w:p w14:paraId="2205AB7A" w14:textId="77777777" w:rsidR="009C7934" w:rsidRPr="00677E7E" w:rsidRDefault="009C7934" w:rsidP="009C7934">
            <w:pPr>
              <w:rPr>
                <w:sz w:val="18"/>
                <w:szCs w:val="18"/>
              </w:rPr>
            </w:pPr>
            <w:r w:rsidRPr="00677E7E">
              <w:rPr>
                <w:sz w:val="18"/>
                <w:szCs w:val="18"/>
              </w:rPr>
              <w:t>the plan setting out the Provider’s proposed methodology to ensure continuance of the Contract in the event of an emergency;</w:t>
            </w:r>
          </w:p>
        </w:tc>
      </w:tr>
      <w:tr w:rsidR="009C7934" w:rsidRPr="00677E7E" w14:paraId="2998095E" w14:textId="77777777" w:rsidTr="00013B3F">
        <w:tc>
          <w:tcPr>
            <w:tcW w:w="3665" w:type="dxa"/>
          </w:tcPr>
          <w:p w14:paraId="0D5A6801" w14:textId="77777777" w:rsidR="009C7934" w:rsidRPr="00FC05F5" w:rsidRDefault="009C7934" w:rsidP="009C7934">
            <w:pPr>
              <w:rPr>
                <w:rFonts w:cs="Arial"/>
                <w:b/>
                <w:sz w:val="18"/>
                <w:szCs w:val="18"/>
              </w:rPr>
            </w:pPr>
            <w:r w:rsidRPr="00FC05F5">
              <w:rPr>
                <w:rFonts w:cs="Arial"/>
                <w:b/>
                <w:sz w:val="18"/>
                <w:szCs w:val="18"/>
              </w:rPr>
              <w:t>“Caldicott Guardian”</w:t>
            </w:r>
          </w:p>
        </w:tc>
        <w:tc>
          <w:tcPr>
            <w:tcW w:w="5406" w:type="dxa"/>
          </w:tcPr>
          <w:p w14:paraId="6054A057" w14:textId="77777777" w:rsidR="009C7934" w:rsidRPr="00FC05F5" w:rsidRDefault="009C7934" w:rsidP="009C7934">
            <w:pPr>
              <w:rPr>
                <w:rFonts w:cs="Arial"/>
                <w:sz w:val="18"/>
                <w:szCs w:val="18"/>
              </w:rPr>
            </w:pPr>
            <w:r>
              <w:rPr>
                <w:rFonts w:cs="Arial"/>
                <w:sz w:val="18"/>
                <w:szCs w:val="18"/>
              </w:rPr>
              <w:t xml:space="preserve">where relevant </w:t>
            </w:r>
            <w:r w:rsidRPr="00FC05F5">
              <w:rPr>
                <w:rFonts w:cs="Arial"/>
                <w:sz w:val="18"/>
                <w:szCs w:val="18"/>
              </w:rPr>
              <w:t xml:space="preserve">the senior officer responsible for safeguarding the confidentiality of Service Users’ information; </w:t>
            </w:r>
          </w:p>
        </w:tc>
      </w:tr>
      <w:tr w:rsidR="009C7934" w:rsidRPr="00677E7E" w14:paraId="1C591CD9" w14:textId="77777777" w:rsidTr="00013B3F">
        <w:tc>
          <w:tcPr>
            <w:tcW w:w="3665" w:type="dxa"/>
          </w:tcPr>
          <w:p w14:paraId="48AC13DE" w14:textId="77777777" w:rsidR="009C7934" w:rsidRPr="004B463C" w:rsidRDefault="009C7934" w:rsidP="009C7934">
            <w:pPr>
              <w:rPr>
                <w:rFonts w:cs="Arial"/>
                <w:b/>
                <w:sz w:val="18"/>
                <w:szCs w:val="18"/>
              </w:rPr>
            </w:pPr>
            <w:r w:rsidRPr="004B463C">
              <w:rPr>
                <w:rFonts w:cs="Arial"/>
                <w:b/>
                <w:sz w:val="18"/>
                <w:szCs w:val="18"/>
              </w:rPr>
              <w:t>“Change in Law”</w:t>
            </w:r>
          </w:p>
        </w:tc>
        <w:tc>
          <w:tcPr>
            <w:tcW w:w="5406" w:type="dxa"/>
          </w:tcPr>
          <w:p w14:paraId="0C8318BF" w14:textId="77777777" w:rsidR="009C7934" w:rsidRPr="00677E7E" w:rsidRDefault="009C7934" w:rsidP="009C7934">
            <w:pPr>
              <w:rPr>
                <w:rFonts w:cs="Arial"/>
                <w:sz w:val="18"/>
                <w:szCs w:val="18"/>
              </w:rPr>
            </w:pPr>
            <w:r w:rsidRPr="00677E7E">
              <w:rPr>
                <w:rFonts w:cs="Arial"/>
                <w:sz w:val="18"/>
                <w:szCs w:val="18"/>
              </w:rPr>
              <w:t>the coming into effect or repeal (without re</w:t>
            </w:r>
            <w:r w:rsidRPr="00677E7E">
              <w:rPr>
                <w:rFonts w:cs="Arial"/>
                <w:sz w:val="18"/>
                <w:szCs w:val="18"/>
              </w:rPr>
              <w:noBreakHyphen/>
              <w:t>enactment or consolidation) in England of any Law, or any amendment or variation to any Law, or any judgement of a relevant court of law which changes binding precedent in England in each case after the date of this Contract;</w:t>
            </w:r>
          </w:p>
        </w:tc>
      </w:tr>
      <w:tr w:rsidR="009C7934" w:rsidRPr="00677E7E" w14:paraId="5C194A94" w14:textId="77777777" w:rsidTr="00013B3F">
        <w:tc>
          <w:tcPr>
            <w:tcW w:w="3665" w:type="dxa"/>
          </w:tcPr>
          <w:p w14:paraId="21B472EC" w14:textId="77777777" w:rsidR="009C7934" w:rsidRPr="004B463C" w:rsidRDefault="009C7934" w:rsidP="009C7934">
            <w:pPr>
              <w:rPr>
                <w:rFonts w:cs="Arial"/>
                <w:b/>
                <w:sz w:val="18"/>
                <w:szCs w:val="18"/>
              </w:rPr>
            </w:pPr>
            <w:r w:rsidRPr="004B463C">
              <w:rPr>
                <w:rFonts w:cs="Arial"/>
                <w:b/>
                <w:sz w:val="18"/>
                <w:szCs w:val="18"/>
              </w:rPr>
              <w:t>“Commencement Date”</w:t>
            </w:r>
          </w:p>
        </w:tc>
        <w:tc>
          <w:tcPr>
            <w:tcW w:w="5406" w:type="dxa"/>
          </w:tcPr>
          <w:p w14:paraId="22A98328" w14:textId="77777777" w:rsidR="009C7934" w:rsidRPr="00677E7E" w:rsidRDefault="009C7934" w:rsidP="009C7934">
            <w:pPr>
              <w:rPr>
                <w:rFonts w:cs="Arial"/>
                <w:sz w:val="18"/>
                <w:szCs w:val="18"/>
              </w:rPr>
            </w:pPr>
            <w:r w:rsidRPr="00677E7E">
              <w:rPr>
                <w:rFonts w:cs="Arial"/>
                <w:sz w:val="18"/>
                <w:szCs w:val="18"/>
              </w:rPr>
              <w:t xml:space="preserve">the commencement date stated in the </w:t>
            </w:r>
            <w:r>
              <w:rPr>
                <w:rFonts w:cs="Arial"/>
                <w:sz w:val="18"/>
                <w:szCs w:val="18"/>
              </w:rPr>
              <w:t>Contract Particulars</w:t>
            </w:r>
            <w:r w:rsidRPr="00677E7E">
              <w:rPr>
                <w:rFonts w:cs="Arial"/>
                <w:sz w:val="18"/>
                <w:szCs w:val="18"/>
              </w:rPr>
              <w:t>;</w:t>
            </w:r>
          </w:p>
        </w:tc>
      </w:tr>
      <w:tr w:rsidR="009C7934" w:rsidRPr="00677E7E" w14:paraId="21B56FCA" w14:textId="77777777" w:rsidTr="00013B3F">
        <w:trPr>
          <w:trHeight w:val="1692"/>
        </w:trPr>
        <w:tc>
          <w:tcPr>
            <w:tcW w:w="3665" w:type="dxa"/>
          </w:tcPr>
          <w:p w14:paraId="514F00AF" w14:textId="77777777" w:rsidR="009C7934" w:rsidRDefault="009C7934" w:rsidP="009C7934">
            <w:pPr>
              <w:rPr>
                <w:rFonts w:cs="Arial"/>
                <w:b/>
                <w:sz w:val="18"/>
                <w:szCs w:val="18"/>
              </w:rPr>
            </w:pPr>
            <w:r w:rsidRPr="004B463C">
              <w:rPr>
                <w:rFonts w:cs="Arial"/>
                <w:b/>
                <w:sz w:val="18"/>
                <w:szCs w:val="18"/>
              </w:rPr>
              <w:t>“Commercially Sensitive Information”</w:t>
            </w:r>
          </w:p>
          <w:p w14:paraId="5EDA0926" w14:textId="77777777" w:rsidR="009C7934" w:rsidRPr="004B463C" w:rsidRDefault="009C7934" w:rsidP="009C7934">
            <w:pPr>
              <w:rPr>
                <w:rFonts w:cs="Arial"/>
                <w:sz w:val="18"/>
                <w:szCs w:val="18"/>
              </w:rPr>
            </w:pPr>
          </w:p>
          <w:p w14:paraId="6D9DCCE5" w14:textId="77777777" w:rsidR="009C7934" w:rsidRPr="004B463C" w:rsidRDefault="009C7934" w:rsidP="009C7934">
            <w:pPr>
              <w:rPr>
                <w:rFonts w:cs="Arial"/>
                <w:sz w:val="18"/>
                <w:szCs w:val="18"/>
              </w:rPr>
            </w:pPr>
          </w:p>
          <w:p w14:paraId="59CA6214" w14:textId="77777777" w:rsidR="009C7934" w:rsidRDefault="009C7934" w:rsidP="009C7934">
            <w:pPr>
              <w:rPr>
                <w:rFonts w:cs="Arial"/>
                <w:sz w:val="18"/>
                <w:szCs w:val="18"/>
              </w:rPr>
            </w:pPr>
          </w:p>
          <w:p w14:paraId="442180E4" w14:textId="77777777" w:rsidR="009C7934" w:rsidRPr="004B463C" w:rsidRDefault="009C7934" w:rsidP="009C7934">
            <w:pPr>
              <w:rPr>
                <w:rFonts w:cs="Arial"/>
                <w:sz w:val="18"/>
                <w:szCs w:val="18"/>
              </w:rPr>
            </w:pPr>
          </w:p>
        </w:tc>
        <w:tc>
          <w:tcPr>
            <w:tcW w:w="5406" w:type="dxa"/>
          </w:tcPr>
          <w:p w14:paraId="545A8CAF" w14:textId="77777777" w:rsidR="009C7934" w:rsidRPr="00677E7E" w:rsidRDefault="009C7934" w:rsidP="009C7934">
            <w:pPr>
              <w:rPr>
                <w:rFonts w:cs="Arial"/>
                <w:sz w:val="18"/>
                <w:szCs w:val="18"/>
              </w:rPr>
            </w:pPr>
            <w:r w:rsidRPr="00677E7E">
              <w:rPr>
                <w:rFonts w:cs="Arial"/>
                <w:sz w:val="18"/>
                <w:szCs w:val="18"/>
              </w:rPr>
              <w:t>any Confidential Information comprised of information:</w:t>
            </w:r>
          </w:p>
          <w:p w14:paraId="30D3F7F5" w14:textId="2137B08B" w:rsidR="009C7934" w:rsidRPr="00677E7E" w:rsidRDefault="009C7934" w:rsidP="009C7934">
            <w:pPr>
              <w:ind w:left="687" w:hanging="687"/>
              <w:rPr>
                <w:rFonts w:cs="Arial"/>
                <w:sz w:val="18"/>
                <w:szCs w:val="18"/>
              </w:rPr>
            </w:pPr>
            <w:r w:rsidRPr="00677E7E">
              <w:rPr>
                <w:rFonts w:cs="Arial"/>
                <w:sz w:val="18"/>
                <w:szCs w:val="18"/>
              </w:rPr>
              <w:t xml:space="preserve">(a) </w:t>
            </w:r>
            <w:r w:rsidRPr="00677E7E">
              <w:rPr>
                <w:rFonts w:cs="Arial"/>
                <w:sz w:val="18"/>
                <w:szCs w:val="18"/>
              </w:rPr>
              <w:tab/>
              <w:t xml:space="preserve">which is provided by the Provider and designated as commercially sensitive </w:t>
            </w:r>
            <w:r w:rsidR="000460F8" w:rsidRPr="00677E7E">
              <w:rPr>
                <w:rFonts w:cs="Arial"/>
                <w:sz w:val="18"/>
                <w:szCs w:val="18"/>
              </w:rPr>
              <w:t>information by</w:t>
            </w:r>
            <w:r w:rsidRPr="00677E7E">
              <w:rPr>
                <w:rFonts w:cs="Arial"/>
                <w:sz w:val="18"/>
                <w:szCs w:val="18"/>
              </w:rPr>
              <w:t xml:space="preserve"> the Council</w:t>
            </w:r>
            <w:r>
              <w:rPr>
                <w:rFonts w:cs="Arial"/>
                <w:sz w:val="18"/>
                <w:szCs w:val="18"/>
              </w:rPr>
              <w:t xml:space="preserve"> for the period set out in the Contract; </w:t>
            </w:r>
            <w:r w:rsidRPr="00677E7E">
              <w:rPr>
                <w:rFonts w:cs="Arial"/>
                <w:sz w:val="18"/>
                <w:szCs w:val="18"/>
              </w:rPr>
              <w:t>and/or</w:t>
            </w:r>
          </w:p>
          <w:p w14:paraId="4EDC3870" w14:textId="77777777" w:rsidR="009C7934" w:rsidRPr="00677E7E" w:rsidRDefault="009C7934" w:rsidP="009C7934">
            <w:pPr>
              <w:rPr>
                <w:rFonts w:cs="Arial"/>
                <w:sz w:val="18"/>
                <w:szCs w:val="18"/>
              </w:rPr>
            </w:pPr>
            <w:r w:rsidRPr="00677E7E">
              <w:rPr>
                <w:rFonts w:cs="Arial"/>
                <w:sz w:val="18"/>
                <w:szCs w:val="18"/>
              </w:rPr>
              <w:t xml:space="preserve">(b) </w:t>
            </w:r>
            <w:r w:rsidRPr="00677E7E">
              <w:rPr>
                <w:rFonts w:cs="Arial"/>
                <w:sz w:val="18"/>
                <w:szCs w:val="18"/>
              </w:rPr>
              <w:tab/>
              <w:t>that constitutes a trade secret</w:t>
            </w:r>
            <w:r>
              <w:rPr>
                <w:rFonts w:cs="Arial"/>
                <w:sz w:val="18"/>
                <w:szCs w:val="18"/>
              </w:rPr>
              <w:t>;</w:t>
            </w:r>
          </w:p>
          <w:p w14:paraId="716DF0A2" w14:textId="77777777" w:rsidR="009C7934" w:rsidRPr="00677E7E" w:rsidRDefault="009C7934" w:rsidP="009C7934">
            <w:pPr>
              <w:ind w:left="687" w:hanging="687"/>
              <w:rPr>
                <w:rFonts w:cs="Arial"/>
                <w:sz w:val="18"/>
                <w:szCs w:val="18"/>
              </w:rPr>
            </w:pPr>
            <w:r w:rsidRPr="00677E7E">
              <w:rPr>
                <w:rFonts w:cs="Arial"/>
                <w:sz w:val="18"/>
                <w:szCs w:val="18"/>
              </w:rPr>
              <w:t xml:space="preserve"> </w:t>
            </w:r>
          </w:p>
        </w:tc>
      </w:tr>
      <w:tr w:rsidR="009C7934" w:rsidRPr="00677E7E" w14:paraId="163EE958" w14:textId="77777777" w:rsidTr="00013B3F">
        <w:trPr>
          <w:trHeight w:val="1691"/>
        </w:trPr>
        <w:tc>
          <w:tcPr>
            <w:tcW w:w="3665" w:type="dxa"/>
          </w:tcPr>
          <w:p w14:paraId="488E5274" w14:textId="77777777" w:rsidR="009C7934" w:rsidRPr="004B463C" w:rsidRDefault="009C7934" w:rsidP="009C7934">
            <w:pPr>
              <w:rPr>
                <w:rFonts w:cs="Arial"/>
                <w:b/>
                <w:sz w:val="18"/>
                <w:szCs w:val="18"/>
              </w:rPr>
            </w:pPr>
            <w:r w:rsidRPr="004B463C">
              <w:rPr>
                <w:rFonts w:cs="Arial"/>
                <w:b/>
                <w:sz w:val="18"/>
                <w:szCs w:val="18"/>
              </w:rPr>
              <w:lastRenderedPageBreak/>
              <w:t>"Confidential Information"</w:t>
            </w:r>
            <w:r w:rsidRPr="004B463C">
              <w:rPr>
                <w:rFonts w:cs="Arial"/>
                <w:b/>
                <w:sz w:val="18"/>
                <w:szCs w:val="18"/>
              </w:rPr>
              <w:tab/>
            </w:r>
          </w:p>
          <w:p w14:paraId="16FDFD37" w14:textId="77777777" w:rsidR="009C7934" w:rsidRPr="004B463C" w:rsidRDefault="009C7934" w:rsidP="009C7934">
            <w:pPr>
              <w:rPr>
                <w:rFonts w:cs="Arial"/>
                <w:b/>
                <w:sz w:val="18"/>
                <w:szCs w:val="18"/>
              </w:rPr>
            </w:pPr>
          </w:p>
        </w:tc>
        <w:tc>
          <w:tcPr>
            <w:tcW w:w="5406" w:type="dxa"/>
          </w:tcPr>
          <w:p w14:paraId="28E7EEFD" w14:textId="44893C53" w:rsidR="009C7934" w:rsidRPr="000B5BD1" w:rsidRDefault="009C7934" w:rsidP="009C7934">
            <w:pPr>
              <w:rPr>
                <w:rFonts w:cs="Arial"/>
                <w:sz w:val="18"/>
                <w:szCs w:val="18"/>
              </w:rPr>
            </w:pPr>
            <w:r w:rsidRPr="000B5BD1">
              <w:rPr>
                <w:rFonts w:cs="Arial"/>
                <w:sz w:val="18"/>
                <w:szCs w:val="18"/>
              </w:rPr>
              <w:t xml:space="preserve"> (a)</w:t>
            </w:r>
            <w:r w:rsidRPr="000B5BD1">
              <w:rPr>
                <w:rFonts w:cs="Arial"/>
                <w:sz w:val="18"/>
                <w:szCs w:val="18"/>
              </w:rPr>
              <w:tab/>
              <w:t xml:space="preserve">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Data Protection Act </w:t>
            </w:r>
            <w:r>
              <w:rPr>
                <w:rFonts w:cs="Arial"/>
                <w:sz w:val="18"/>
                <w:szCs w:val="18"/>
              </w:rPr>
              <w:t>2018</w:t>
            </w:r>
            <w:r w:rsidRPr="000B5BD1">
              <w:rPr>
                <w:rFonts w:cs="Arial"/>
                <w:sz w:val="18"/>
                <w:szCs w:val="18"/>
              </w:rPr>
              <w:t>; and</w:t>
            </w:r>
          </w:p>
          <w:p w14:paraId="64C828BD" w14:textId="77777777" w:rsidR="009C7934" w:rsidRPr="000B5BD1" w:rsidRDefault="009C7934" w:rsidP="009C7934">
            <w:pPr>
              <w:rPr>
                <w:rFonts w:cs="Arial"/>
                <w:sz w:val="18"/>
                <w:szCs w:val="18"/>
              </w:rPr>
            </w:pPr>
            <w:r w:rsidRPr="000B5BD1">
              <w:rPr>
                <w:rFonts w:cs="Arial"/>
                <w:sz w:val="18"/>
                <w:szCs w:val="18"/>
              </w:rPr>
              <w:t>(b)</w:t>
            </w:r>
            <w:r w:rsidRPr="000B5BD1">
              <w:rPr>
                <w:rFonts w:cs="Arial"/>
                <w:sz w:val="18"/>
                <w:szCs w:val="18"/>
              </w:rPr>
              <w:tab/>
              <w:t>the Commercially Sensitive Information</w:t>
            </w:r>
            <w:r>
              <w:rPr>
                <w:rFonts w:cs="Arial"/>
                <w:sz w:val="18"/>
                <w:szCs w:val="18"/>
              </w:rPr>
              <w:t>;</w:t>
            </w:r>
            <w:r w:rsidRPr="000B5BD1">
              <w:rPr>
                <w:rFonts w:cs="Arial"/>
                <w:sz w:val="18"/>
                <w:szCs w:val="18"/>
              </w:rPr>
              <w:t xml:space="preserve"> </w:t>
            </w:r>
          </w:p>
          <w:p w14:paraId="6DCFC9C7" w14:textId="77777777" w:rsidR="009C7934" w:rsidRPr="000B5BD1" w:rsidRDefault="009C7934" w:rsidP="009C7934">
            <w:pPr>
              <w:rPr>
                <w:rFonts w:cs="Arial"/>
                <w:sz w:val="18"/>
                <w:szCs w:val="18"/>
              </w:rPr>
            </w:pPr>
            <w:r w:rsidRPr="000B5BD1">
              <w:rPr>
                <w:rFonts w:cs="Arial"/>
                <w:sz w:val="18"/>
                <w:szCs w:val="18"/>
              </w:rPr>
              <w:t>and does not include any information:</w:t>
            </w:r>
          </w:p>
          <w:p w14:paraId="577CBF71" w14:textId="77777777" w:rsidR="009C7934" w:rsidRPr="000B5BD1" w:rsidRDefault="009C7934" w:rsidP="009C7934">
            <w:pPr>
              <w:pStyle w:val="ListParagraph"/>
              <w:numPr>
                <w:ilvl w:val="0"/>
                <w:numId w:val="49"/>
              </w:numPr>
              <w:rPr>
                <w:rFonts w:cs="Arial"/>
                <w:sz w:val="18"/>
                <w:szCs w:val="18"/>
              </w:rPr>
            </w:pPr>
            <w:r>
              <w:rPr>
                <w:rFonts w:cs="Arial"/>
                <w:sz w:val="18"/>
                <w:szCs w:val="18"/>
              </w:rPr>
              <w:t>W</w:t>
            </w:r>
            <w:r w:rsidRPr="000B5BD1">
              <w:rPr>
                <w:rFonts w:cs="Arial"/>
                <w:sz w:val="18"/>
                <w:szCs w:val="18"/>
              </w:rPr>
              <w:t>hich was public knowledge at the time of disclosure</w:t>
            </w:r>
            <w:r>
              <w:rPr>
                <w:rFonts w:cs="Arial"/>
                <w:sz w:val="18"/>
                <w:szCs w:val="18"/>
              </w:rPr>
              <w:t xml:space="preserve"> </w:t>
            </w:r>
            <w:r w:rsidRPr="000B5BD1">
              <w:rPr>
                <w:rFonts w:cs="Arial"/>
                <w:sz w:val="18"/>
                <w:szCs w:val="18"/>
              </w:rPr>
              <w:t>(otherwise than by breach of Clause 6.3 (Confidential Information);</w:t>
            </w:r>
          </w:p>
          <w:p w14:paraId="67C93E78" w14:textId="77777777" w:rsidR="009C7934" w:rsidRPr="000B5BD1" w:rsidRDefault="009C7934" w:rsidP="009C7934">
            <w:pPr>
              <w:pStyle w:val="ListParagraph"/>
              <w:ind w:left="1080" w:hanging="677"/>
              <w:rPr>
                <w:rFonts w:cs="Arial"/>
                <w:sz w:val="18"/>
                <w:szCs w:val="18"/>
              </w:rPr>
            </w:pPr>
            <w:r w:rsidRPr="000B5BD1">
              <w:rPr>
                <w:rFonts w:cs="Arial"/>
                <w:sz w:val="18"/>
                <w:szCs w:val="18"/>
              </w:rPr>
              <w:t>(ii)</w:t>
            </w:r>
            <w:r w:rsidRPr="000B5BD1">
              <w:rPr>
                <w:rFonts w:cs="Arial"/>
                <w:sz w:val="18"/>
                <w:szCs w:val="18"/>
              </w:rPr>
              <w:tab/>
              <w:t>which was in the possession of the receiving Party, without restriction as to its disclosure, before receiving it from the disclosing Party;</w:t>
            </w:r>
          </w:p>
          <w:p w14:paraId="2E6E7B6E" w14:textId="77777777" w:rsidR="009C7934" w:rsidRPr="000B5BD1" w:rsidRDefault="009C7934" w:rsidP="009C7934">
            <w:pPr>
              <w:pStyle w:val="ListParagraph"/>
              <w:ind w:left="1080" w:hanging="677"/>
              <w:rPr>
                <w:rFonts w:cs="Arial"/>
                <w:sz w:val="18"/>
                <w:szCs w:val="18"/>
              </w:rPr>
            </w:pPr>
            <w:r w:rsidRPr="000B5BD1">
              <w:rPr>
                <w:rFonts w:cs="Arial"/>
                <w:sz w:val="18"/>
                <w:szCs w:val="18"/>
              </w:rPr>
              <w:t>(iii)</w:t>
            </w:r>
            <w:r w:rsidRPr="000B5BD1">
              <w:rPr>
                <w:rFonts w:cs="Arial"/>
                <w:sz w:val="18"/>
                <w:szCs w:val="18"/>
              </w:rPr>
              <w:tab/>
              <w:t xml:space="preserve">which is received from a third party (who lawfully acquired it) without restriction as to its disclosure; or </w:t>
            </w:r>
          </w:p>
          <w:p w14:paraId="5F81EBC6" w14:textId="77777777" w:rsidR="009C7934" w:rsidRPr="000B5BD1" w:rsidRDefault="009C7934" w:rsidP="009C7934">
            <w:pPr>
              <w:pStyle w:val="ListParagraph"/>
              <w:ind w:left="1080" w:hanging="677"/>
              <w:rPr>
                <w:rFonts w:cs="Arial"/>
                <w:sz w:val="18"/>
                <w:szCs w:val="18"/>
              </w:rPr>
            </w:pPr>
            <w:r w:rsidRPr="000B5BD1">
              <w:rPr>
                <w:rFonts w:cs="Arial"/>
                <w:sz w:val="18"/>
                <w:szCs w:val="18"/>
              </w:rPr>
              <w:t>(iv)</w:t>
            </w:r>
            <w:r w:rsidRPr="000B5BD1">
              <w:rPr>
                <w:rFonts w:cs="Arial"/>
                <w:sz w:val="18"/>
                <w:szCs w:val="18"/>
              </w:rPr>
              <w:tab/>
              <w:t>is independently developed without access to the Confidential Information</w:t>
            </w:r>
            <w:r>
              <w:rPr>
                <w:rFonts w:cs="Arial"/>
                <w:sz w:val="18"/>
                <w:szCs w:val="18"/>
              </w:rPr>
              <w:t>;</w:t>
            </w:r>
          </w:p>
        </w:tc>
      </w:tr>
      <w:tr w:rsidR="009C7934" w:rsidRPr="00677E7E" w14:paraId="1F2BA80A" w14:textId="77777777" w:rsidTr="00013B3F">
        <w:tc>
          <w:tcPr>
            <w:tcW w:w="3665" w:type="dxa"/>
          </w:tcPr>
          <w:p w14:paraId="0ADDD7E2" w14:textId="04AA2D8D" w:rsidR="009C7934" w:rsidRPr="00767C7B" w:rsidRDefault="009C7934" w:rsidP="009C7934">
            <w:pPr>
              <w:rPr>
                <w:rFonts w:cs="Arial"/>
                <w:b/>
                <w:sz w:val="18"/>
                <w:szCs w:val="18"/>
              </w:rPr>
            </w:pPr>
            <w:r w:rsidRPr="004B463C">
              <w:rPr>
                <w:rFonts w:cs="Arial"/>
                <w:b/>
                <w:sz w:val="18"/>
                <w:szCs w:val="18"/>
              </w:rPr>
              <w:t>“Contract”</w:t>
            </w:r>
          </w:p>
        </w:tc>
        <w:tc>
          <w:tcPr>
            <w:tcW w:w="5406" w:type="dxa"/>
          </w:tcPr>
          <w:p w14:paraId="7BAFB7D0" w14:textId="77777777" w:rsidR="009C7934" w:rsidRPr="00677E7E" w:rsidRDefault="009C7934" w:rsidP="009C7934">
            <w:pPr>
              <w:rPr>
                <w:rFonts w:cs="Arial"/>
                <w:sz w:val="18"/>
                <w:szCs w:val="18"/>
              </w:rPr>
            </w:pPr>
            <w:r w:rsidRPr="00677E7E">
              <w:rPr>
                <w:rFonts w:cs="Arial"/>
                <w:sz w:val="18"/>
                <w:szCs w:val="18"/>
              </w:rPr>
              <w:t>the written agreement between the Council and the Provi</w:t>
            </w:r>
            <w:r>
              <w:rPr>
                <w:rFonts w:cs="Arial"/>
                <w:sz w:val="18"/>
                <w:szCs w:val="18"/>
              </w:rPr>
              <w:t>der;</w:t>
            </w:r>
          </w:p>
        </w:tc>
      </w:tr>
      <w:tr w:rsidR="009C7934" w:rsidRPr="00677E7E" w14:paraId="67EDF0E0" w14:textId="77777777" w:rsidTr="00013B3F">
        <w:tc>
          <w:tcPr>
            <w:tcW w:w="3665" w:type="dxa"/>
          </w:tcPr>
          <w:p w14:paraId="68DA5CAD" w14:textId="77777777" w:rsidR="009C7934" w:rsidRPr="004B463C" w:rsidRDefault="009C7934" w:rsidP="009C7934">
            <w:pPr>
              <w:rPr>
                <w:b/>
                <w:sz w:val="18"/>
                <w:szCs w:val="18"/>
              </w:rPr>
            </w:pPr>
            <w:r w:rsidRPr="004B463C">
              <w:rPr>
                <w:b/>
                <w:sz w:val="18"/>
                <w:szCs w:val="18"/>
              </w:rPr>
              <w:t>"Contracting Authority"</w:t>
            </w:r>
          </w:p>
        </w:tc>
        <w:tc>
          <w:tcPr>
            <w:tcW w:w="5406" w:type="dxa"/>
          </w:tcPr>
          <w:p w14:paraId="1C2238E9" w14:textId="77777777" w:rsidR="009C7934" w:rsidRPr="00677E7E" w:rsidRDefault="009C7934" w:rsidP="009C7934">
            <w:pPr>
              <w:rPr>
                <w:sz w:val="18"/>
                <w:szCs w:val="18"/>
              </w:rPr>
            </w:pPr>
            <w:r w:rsidRPr="00677E7E">
              <w:rPr>
                <w:sz w:val="18"/>
                <w:szCs w:val="18"/>
              </w:rPr>
              <w:t xml:space="preserve">any contracting authority as defined in Regulation </w:t>
            </w:r>
            <w:r>
              <w:rPr>
                <w:sz w:val="18"/>
                <w:szCs w:val="18"/>
              </w:rPr>
              <w:t>2</w:t>
            </w:r>
            <w:r w:rsidRPr="00677E7E">
              <w:rPr>
                <w:sz w:val="18"/>
                <w:szCs w:val="18"/>
              </w:rPr>
              <w:t xml:space="preserve"> of the Public Contracts Regulations 20</w:t>
            </w:r>
            <w:r>
              <w:rPr>
                <w:sz w:val="18"/>
                <w:szCs w:val="18"/>
              </w:rPr>
              <w:t>15</w:t>
            </w:r>
            <w:r w:rsidRPr="00677E7E">
              <w:rPr>
                <w:sz w:val="18"/>
                <w:szCs w:val="18"/>
              </w:rPr>
              <w:t xml:space="preserve"> </w:t>
            </w:r>
            <w:r w:rsidRPr="004B463C">
              <w:rPr>
                <w:i/>
                <w:sz w:val="18"/>
                <w:szCs w:val="18"/>
              </w:rPr>
              <w:t>other</w:t>
            </w:r>
            <w:r w:rsidRPr="00677E7E">
              <w:rPr>
                <w:sz w:val="18"/>
                <w:szCs w:val="18"/>
              </w:rPr>
              <w:t xml:space="preserve"> than the Council</w:t>
            </w:r>
            <w:r>
              <w:rPr>
                <w:sz w:val="18"/>
                <w:szCs w:val="18"/>
              </w:rPr>
              <w:t>;</w:t>
            </w:r>
          </w:p>
        </w:tc>
      </w:tr>
      <w:tr w:rsidR="009C7934" w:rsidRPr="00677E7E" w14:paraId="2ECA5403" w14:textId="77777777" w:rsidTr="00013B3F">
        <w:tc>
          <w:tcPr>
            <w:tcW w:w="3665" w:type="dxa"/>
          </w:tcPr>
          <w:p w14:paraId="2E3E9DFD" w14:textId="77777777" w:rsidR="009C7934" w:rsidRPr="004B463C" w:rsidRDefault="009C7934" w:rsidP="009C7934">
            <w:pPr>
              <w:rPr>
                <w:rFonts w:cs="Arial"/>
                <w:b/>
                <w:sz w:val="18"/>
                <w:szCs w:val="18"/>
              </w:rPr>
            </w:pPr>
            <w:r w:rsidRPr="004B463C">
              <w:rPr>
                <w:rFonts w:cs="Arial"/>
                <w:b/>
                <w:sz w:val="18"/>
                <w:szCs w:val="18"/>
              </w:rPr>
              <w:t>“Contract Particulars”</w:t>
            </w:r>
          </w:p>
        </w:tc>
        <w:tc>
          <w:tcPr>
            <w:tcW w:w="5406" w:type="dxa"/>
          </w:tcPr>
          <w:p w14:paraId="333FB9DE" w14:textId="77777777" w:rsidR="009C7934" w:rsidRPr="00677E7E" w:rsidRDefault="009C7934" w:rsidP="009C7934">
            <w:pPr>
              <w:rPr>
                <w:rFonts w:cs="Arial"/>
                <w:sz w:val="18"/>
                <w:szCs w:val="18"/>
              </w:rPr>
            </w:pPr>
            <w:r w:rsidRPr="004627FC">
              <w:rPr>
                <w:rFonts w:cs="Arial"/>
                <w:sz w:val="18"/>
                <w:szCs w:val="18"/>
              </w:rPr>
              <w:t>the document detailing the specific core terms agreed between the parties with regard to the Services which shall include but not be limited to, the Commencement Date, Authorised Officer, Contract Manager,</w:t>
            </w:r>
            <w:r>
              <w:rPr>
                <w:rFonts w:cs="Arial"/>
                <w:sz w:val="18"/>
                <w:szCs w:val="18"/>
              </w:rPr>
              <w:t xml:space="preserve"> Key Personnel, Contract Period and</w:t>
            </w:r>
            <w:r w:rsidRPr="004627FC">
              <w:rPr>
                <w:rFonts w:cs="Arial"/>
                <w:sz w:val="18"/>
                <w:szCs w:val="18"/>
              </w:rPr>
              <w:t xml:space="preserve"> Monitoring Requirements</w:t>
            </w:r>
            <w:r>
              <w:rPr>
                <w:rFonts w:cs="Arial"/>
                <w:sz w:val="18"/>
                <w:szCs w:val="18"/>
              </w:rPr>
              <w:t>;</w:t>
            </w:r>
          </w:p>
        </w:tc>
      </w:tr>
      <w:tr w:rsidR="009C7934" w:rsidRPr="00677E7E" w14:paraId="1477B677" w14:textId="77777777" w:rsidTr="00013B3F">
        <w:tc>
          <w:tcPr>
            <w:tcW w:w="3665" w:type="dxa"/>
          </w:tcPr>
          <w:p w14:paraId="2305D32E" w14:textId="77777777" w:rsidR="009C7934" w:rsidRPr="004B463C" w:rsidRDefault="009C7934" w:rsidP="009C7934">
            <w:pPr>
              <w:rPr>
                <w:rFonts w:cs="Arial"/>
                <w:b/>
                <w:sz w:val="18"/>
                <w:szCs w:val="18"/>
              </w:rPr>
            </w:pPr>
            <w:r w:rsidRPr="004B463C">
              <w:rPr>
                <w:rFonts w:cs="Arial"/>
                <w:b/>
                <w:sz w:val="18"/>
                <w:szCs w:val="18"/>
              </w:rPr>
              <w:t>“Contract Manager”</w:t>
            </w:r>
          </w:p>
        </w:tc>
        <w:tc>
          <w:tcPr>
            <w:tcW w:w="5406" w:type="dxa"/>
          </w:tcPr>
          <w:p w14:paraId="31834841" w14:textId="42803CE1" w:rsidR="009C7934" w:rsidRPr="00677E7E" w:rsidRDefault="009C7934" w:rsidP="009C7934">
            <w:pPr>
              <w:rPr>
                <w:rFonts w:cs="Arial"/>
                <w:sz w:val="18"/>
                <w:szCs w:val="18"/>
              </w:rPr>
            </w:pPr>
            <w:r w:rsidRPr="00677E7E">
              <w:rPr>
                <w:rFonts w:cs="Arial"/>
                <w:sz w:val="18"/>
                <w:szCs w:val="18"/>
              </w:rPr>
              <w:t xml:space="preserve">the person named in the </w:t>
            </w:r>
            <w:r>
              <w:rPr>
                <w:rFonts w:cs="Arial"/>
                <w:sz w:val="18"/>
                <w:szCs w:val="18"/>
              </w:rPr>
              <w:t xml:space="preserve">Contract Particulars </w:t>
            </w:r>
            <w:r w:rsidRPr="00677E7E">
              <w:rPr>
                <w:rFonts w:cs="Arial"/>
                <w:sz w:val="18"/>
                <w:szCs w:val="18"/>
              </w:rPr>
              <w:t xml:space="preserve">as the contract manager and any replacement from time to time in accordance with clause </w:t>
            </w:r>
            <w:r w:rsidRPr="00677E7E">
              <w:rPr>
                <w:rFonts w:cs="Arial"/>
                <w:sz w:val="18"/>
                <w:szCs w:val="18"/>
              </w:rPr>
              <w:fldChar w:fldCharType="begin"/>
            </w:r>
            <w:r w:rsidRPr="00677E7E">
              <w:rPr>
                <w:rFonts w:cs="Arial"/>
                <w:sz w:val="18"/>
                <w:szCs w:val="18"/>
              </w:rPr>
              <w:instrText xml:space="preserve"> REF _Ref265605863 \r \h  \* MERGEFORMAT </w:instrText>
            </w:r>
            <w:r w:rsidRPr="00677E7E">
              <w:rPr>
                <w:rFonts w:cs="Arial"/>
                <w:sz w:val="18"/>
                <w:szCs w:val="18"/>
              </w:rPr>
            </w:r>
            <w:r w:rsidRPr="00677E7E">
              <w:rPr>
                <w:rFonts w:cs="Arial"/>
                <w:sz w:val="18"/>
                <w:szCs w:val="18"/>
              </w:rPr>
              <w:fldChar w:fldCharType="separate"/>
            </w:r>
            <w:r w:rsidR="00AA44C8">
              <w:rPr>
                <w:rFonts w:cs="Arial"/>
                <w:sz w:val="18"/>
                <w:szCs w:val="18"/>
              </w:rPr>
              <w:t>B6.1</w:t>
            </w:r>
            <w:r w:rsidRPr="00677E7E">
              <w:rPr>
                <w:rFonts w:cs="Arial"/>
                <w:sz w:val="18"/>
                <w:szCs w:val="18"/>
              </w:rPr>
              <w:fldChar w:fldCharType="end"/>
            </w:r>
            <w:r w:rsidRPr="00677E7E">
              <w:rPr>
                <w:rFonts w:cs="Arial"/>
                <w:sz w:val="18"/>
                <w:szCs w:val="18"/>
              </w:rPr>
              <w:t xml:space="preserve">; </w:t>
            </w:r>
          </w:p>
        </w:tc>
      </w:tr>
      <w:tr w:rsidR="009C7934" w:rsidRPr="00677E7E" w14:paraId="7AED0088" w14:textId="77777777" w:rsidTr="00013B3F">
        <w:tc>
          <w:tcPr>
            <w:tcW w:w="3665" w:type="dxa"/>
          </w:tcPr>
          <w:p w14:paraId="4F9FA655" w14:textId="77777777" w:rsidR="009C7934" w:rsidRPr="004B463C" w:rsidRDefault="009C7934" w:rsidP="009C7934">
            <w:pPr>
              <w:rPr>
                <w:rFonts w:cs="Arial"/>
                <w:b/>
                <w:sz w:val="18"/>
                <w:szCs w:val="18"/>
              </w:rPr>
            </w:pPr>
            <w:r w:rsidRPr="004B463C">
              <w:rPr>
                <w:rFonts w:cs="Arial"/>
                <w:b/>
                <w:sz w:val="18"/>
                <w:szCs w:val="18"/>
              </w:rPr>
              <w:t>“Contract Period”</w:t>
            </w:r>
          </w:p>
        </w:tc>
        <w:tc>
          <w:tcPr>
            <w:tcW w:w="5406" w:type="dxa"/>
          </w:tcPr>
          <w:p w14:paraId="3ABCE013" w14:textId="77777777" w:rsidR="009C7934" w:rsidRPr="00677E7E" w:rsidRDefault="009C7934" w:rsidP="009C7934">
            <w:pPr>
              <w:rPr>
                <w:rFonts w:cs="Arial"/>
                <w:sz w:val="18"/>
                <w:szCs w:val="18"/>
              </w:rPr>
            </w:pPr>
            <w:r w:rsidRPr="00677E7E">
              <w:rPr>
                <w:rFonts w:cs="Arial"/>
                <w:sz w:val="18"/>
                <w:szCs w:val="18"/>
              </w:rPr>
              <w:t xml:space="preserve">the period of the contract </w:t>
            </w:r>
            <w:r>
              <w:rPr>
                <w:rFonts w:cs="Arial"/>
                <w:sz w:val="18"/>
                <w:szCs w:val="18"/>
              </w:rPr>
              <w:t>as set out in the Contract Particulars</w:t>
            </w:r>
            <w:r w:rsidRPr="00677E7E">
              <w:rPr>
                <w:rFonts w:cs="Arial"/>
                <w:sz w:val="18"/>
                <w:szCs w:val="18"/>
              </w:rPr>
              <w:t>;</w:t>
            </w:r>
          </w:p>
        </w:tc>
      </w:tr>
      <w:tr w:rsidR="009C7934" w:rsidRPr="00677E7E" w14:paraId="2C9FC7FC" w14:textId="77777777" w:rsidTr="00013B3F">
        <w:tc>
          <w:tcPr>
            <w:tcW w:w="3665" w:type="dxa"/>
          </w:tcPr>
          <w:p w14:paraId="713A541E" w14:textId="77777777" w:rsidR="009C7934" w:rsidRPr="004B463C" w:rsidRDefault="009C7934" w:rsidP="009C7934">
            <w:pPr>
              <w:rPr>
                <w:rFonts w:cs="Arial"/>
                <w:b/>
                <w:sz w:val="18"/>
                <w:szCs w:val="18"/>
              </w:rPr>
            </w:pPr>
            <w:r w:rsidRPr="004B463C">
              <w:rPr>
                <w:rFonts w:cs="Arial"/>
                <w:b/>
                <w:sz w:val="18"/>
                <w:szCs w:val="18"/>
              </w:rPr>
              <w:t>“Contract Price”</w:t>
            </w:r>
          </w:p>
        </w:tc>
        <w:tc>
          <w:tcPr>
            <w:tcW w:w="5406" w:type="dxa"/>
          </w:tcPr>
          <w:p w14:paraId="65BA06B2" w14:textId="77777777" w:rsidR="009C7934" w:rsidRPr="00677E7E" w:rsidRDefault="009C7934" w:rsidP="009C7934">
            <w:pPr>
              <w:rPr>
                <w:rFonts w:cs="Arial"/>
                <w:sz w:val="18"/>
                <w:szCs w:val="18"/>
              </w:rPr>
            </w:pPr>
            <w:r w:rsidRPr="00677E7E">
              <w:rPr>
                <w:rFonts w:cs="Arial"/>
                <w:sz w:val="18"/>
                <w:szCs w:val="18"/>
              </w:rPr>
              <w:t xml:space="preserve">the price (exclusive of any applicable VAT), payable to the Provider by the Council under the Contract, as set out in the </w:t>
            </w:r>
            <w:r>
              <w:rPr>
                <w:rFonts w:cs="Arial"/>
                <w:sz w:val="18"/>
                <w:szCs w:val="18"/>
              </w:rPr>
              <w:t>Contract Particulars and/or the Pricing Schedule</w:t>
            </w:r>
            <w:r w:rsidRPr="00677E7E">
              <w:rPr>
                <w:rFonts w:cs="Arial"/>
                <w:sz w:val="18"/>
                <w:szCs w:val="18"/>
              </w:rPr>
              <w:t>, for the full and proper performance by the Provider of its obligations under the Contract</w:t>
            </w:r>
            <w:r>
              <w:rPr>
                <w:rFonts w:cs="Arial"/>
                <w:sz w:val="18"/>
                <w:szCs w:val="18"/>
              </w:rPr>
              <w:t>;</w:t>
            </w:r>
          </w:p>
        </w:tc>
      </w:tr>
      <w:tr w:rsidR="009C7934" w:rsidRPr="00677E7E" w14:paraId="2624FED7" w14:textId="77777777" w:rsidTr="00013B3F">
        <w:tc>
          <w:tcPr>
            <w:tcW w:w="3665" w:type="dxa"/>
          </w:tcPr>
          <w:p w14:paraId="08C7E8EA" w14:textId="77777777" w:rsidR="009C7934" w:rsidRPr="004B463C" w:rsidRDefault="009C7934" w:rsidP="009C7934">
            <w:pPr>
              <w:rPr>
                <w:rFonts w:cs="Arial"/>
                <w:b/>
                <w:sz w:val="18"/>
                <w:szCs w:val="18"/>
              </w:rPr>
            </w:pPr>
            <w:r w:rsidRPr="004B463C">
              <w:rPr>
                <w:rFonts w:cs="Arial"/>
                <w:b/>
                <w:sz w:val="18"/>
                <w:szCs w:val="18"/>
              </w:rPr>
              <w:t>“Control”</w:t>
            </w:r>
          </w:p>
        </w:tc>
        <w:tc>
          <w:tcPr>
            <w:tcW w:w="5406" w:type="dxa"/>
          </w:tcPr>
          <w:p w14:paraId="783F0EBA" w14:textId="77777777" w:rsidR="009C7934" w:rsidRPr="00677E7E" w:rsidRDefault="009C7934" w:rsidP="009C7934">
            <w:pPr>
              <w:rPr>
                <w:rFonts w:cs="Arial"/>
                <w:sz w:val="18"/>
                <w:szCs w:val="18"/>
              </w:rPr>
            </w:pPr>
            <w:r w:rsidRPr="00677E7E">
              <w:rPr>
                <w:rFonts w:cs="Arial"/>
                <w:sz w:val="18"/>
                <w:szCs w:val="18"/>
              </w:rPr>
              <w:t xml:space="preserve">control as defined by </w:t>
            </w:r>
            <w:r w:rsidRPr="005F7FF4">
              <w:rPr>
                <w:rFonts w:cs="Arial"/>
                <w:sz w:val="18"/>
                <w:szCs w:val="18"/>
              </w:rPr>
              <w:t>the Corporation Tax Act 2010</w:t>
            </w:r>
            <w:r>
              <w:rPr>
                <w:rFonts w:cs="Arial"/>
                <w:sz w:val="18"/>
                <w:szCs w:val="18"/>
              </w:rPr>
              <w:t>;</w:t>
            </w:r>
          </w:p>
        </w:tc>
      </w:tr>
      <w:tr w:rsidR="009C7934" w:rsidRPr="00677E7E" w14:paraId="7E903D3A" w14:textId="77777777" w:rsidTr="00013B3F">
        <w:tc>
          <w:tcPr>
            <w:tcW w:w="3665" w:type="dxa"/>
          </w:tcPr>
          <w:p w14:paraId="75EC31CE" w14:textId="05E7F526" w:rsidR="009C7934" w:rsidRPr="004B463C" w:rsidRDefault="009C7934" w:rsidP="009C7934">
            <w:pPr>
              <w:rPr>
                <w:rFonts w:cs="Arial"/>
                <w:b/>
                <w:sz w:val="18"/>
                <w:szCs w:val="18"/>
              </w:rPr>
            </w:pPr>
            <w:r>
              <w:rPr>
                <w:rFonts w:cs="Arial"/>
                <w:b/>
                <w:sz w:val="18"/>
                <w:szCs w:val="18"/>
              </w:rPr>
              <w:t>“Controller”</w:t>
            </w:r>
          </w:p>
        </w:tc>
        <w:tc>
          <w:tcPr>
            <w:tcW w:w="5406" w:type="dxa"/>
          </w:tcPr>
          <w:p w14:paraId="013F9052" w14:textId="285304B0" w:rsidR="009C7934" w:rsidRPr="00677E7E" w:rsidRDefault="009C7934" w:rsidP="009C7934">
            <w:pPr>
              <w:rPr>
                <w:rFonts w:cs="Arial"/>
                <w:sz w:val="18"/>
                <w:szCs w:val="18"/>
              </w:rPr>
            </w:pPr>
            <w:r>
              <w:rPr>
                <w:rFonts w:cs="Arial"/>
                <w:sz w:val="18"/>
                <w:szCs w:val="18"/>
              </w:rPr>
              <w:t>has the meaning given to it in the GDPR;</w:t>
            </w:r>
          </w:p>
        </w:tc>
      </w:tr>
      <w:tr w:rsidR="009C7934" w:rsidRPr="00677E7E" w14:paraId="5E2CA127" w14:textId="77777777" w:rsidTr="00013B3F">
        <w:tc>
          <w:tcPr>
            <w:tcW w:w="3665" w:type="dxa"/>
          </w:tcPr>
          <w:p w14:paraId="74514EF3" w14:textId="77777777" w:rsidR="009C7934" w:rsidRPr="004B463C" w:rsidRDefault="009C7934" w:rsidP="009C7934">
            <w:pPr>
              <w:rPr>
                <w:rFonts w:cs="Arial"/>
                <w:b/>
                <w:sz w:val="18"/>
                <w:szCs w:val="18"/>
              </w:rPr>
            </w:pPr>
            <w:r w:rsidRPr="004B463C">
              <w:rPr>
                <w:rFonts w:cs="Arial"/>
                <w:b/>
                <w:sz w:val="18"/>
                <w:szCs w:val="18"/>
              </w:rPr>
              <w:t>“Convictions”</w:t>
            </w:r>
          </w:p>
        </w:tc>
        <w:tc>
          <w:tcPr>
            <w:tcW w:w="5406" w:type="dxa"/>
          </w:tcPr>
          <w:p w14:paraId="6E4EC01A" w14:textId="77777777" w:rsidR="009C7934" w:rsidRPr="00677E7E" w:rsidRDefault="009C7934" w:rsidP="009C7934">
            <w:pPr>
              <w:rPr>
                <w:rFonts w:cs="Arial"/>
                <w:sz w:val="18"/>
                <w:szCs w:val="18"/>
              </w:rPr>
            </w:pPr>
            <w:r w:rsidRPr="00677E7E">
              <w:rPr>
                <w:rFonts w:cs="Arial"/>
                <w:sz w:val="18"/>
                <w:szCs w:val="18"/>
              </w:rPr>
              <w:t>other than in relation to minor road traffic offences, any previous pending prosecutions, convictions, cautions and binding-over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w:t>
            </w:r>
          </w:p>
        </w:tc>
      </w:tr>
      <w:tr w:rsidR="009C7934" w:rsidRPr="00677E7E" w14:paraId="06ABC5B8" w14:textId="77777777" w:rsidTr="00AF1256">
        <w:tc>
          <w:tcPr>
            <w:tcW w:w="3665" w:type="dxa"/>
          </w:tcPr>
          <w:p w14:paraId="712F2ACF" w14:textId="77777777" w:rsidR="009C7934" w:rsidRPr="004B463C" w:rsidRDefault="009C7934" w:rsidP="009C7934">
            <w:pPr>
              <w:rPr>
                <w:rFonts w:cs="Arial"/>
                <w:b/>
                <w:sz w:val="18"/>
                <w:szCs w:val="18"/>
              </w:rPr>
            </w:pPr>
            <w:r w:rsidRPr="004B463C">
              <w:rPr>
                <w:rFonts w:cs="Arial"/>
                <w:b/>
                <w:sz w:val="18"/>
                <w:szCs w:val="18"/>
              </w:rPr>
              <w:t>“Council”</w:t>
            </w:r>
          </w:p>
        </w:tc>
        <w:tc>
          <w:tcPr>
            <w:tcW w:w="5406" w:type="dxa"/>
          </w:tcPr>
          <w:p w14:paraId="398A38A4" w14:textId="77777777" w:rsidR="009C7934" w:rsidRPr="00677E7E" w:rsidRDefault="009C7934" w:rsidP="009C7934">
            <w:pPr>
              <w:rPr>
                <w:rFonts w:cs="Arial"/>
                <w:sz w:val="18"/>
                <w:szCs w:val="18"/>
              </w:rPr>
            </w:pPr>
            <w:r>
              <w:rPr>
                <w:rFonts w:cs="Arial"/>
                <w:sz w:val="18"/>
                <w:szCs w:val="18"/>
              </w:rPr>
              <w:t>the County</w:t>
            </w:r>
            <w:r w:rsidRPr="00677E7E">
              <w:rPr>
                <w:rFonts w:cs="Arial"/>
                <w:sz w:val="18"/>
                <w:szCs w:val="18"/>
              </w:rPr>
              <w:t xml:space="preserve"> </w:t>
            </w:r>
            <w:r>
              <w:rPr>
                <w:rFonts w:cs="Arial"/>
                <w:sz w:val="18"/>
                <w:szCs w:val="18"/>
              </w:rPr>
              <w:t xml:space="preserve">Council of Durham of County Hall, Durham DH1 5UL, </w:t>
            </w:r>
            <w:r w:rsidRPr="00677E7E">
              <w:rPr>
                <w:rFonts w:cs="Arial"/>
                <w:sz w:val="18"/>
                <w:szCs w:val="18"/>
              </w:rPr>
              <w:t xml:space="preserve">and where the context so admits any person which takes over or assumes the statutory functions or administrative responsibilities </w:t>
            </w:r>
            <w:r w:rsidRPr="00677E7E">
              <w:rPr>
                <w:rFonts w:cs="Arial"/>
                <w:sz w:val="18"/>
                <w:szCs w:val="18"/>
              </w:rPr>
              <w:lastRenderedPageBreak/>
              <w:t>of the Council (whether in part or totally) or which is controlled by or is under common control with the Council (and the expression “control” shall mean the power to direct or cause the direction of the general management and policies of the person in question but only for so long as such control exists);</w:t>
            </w:r>
          </w:p>
        </w:tc>
      </w:tr>
      <w:tr w:rsidR="009C7934" w:rsidRPr="00677E7E" w14:paraId="7225EF80" w14:textId="77777777" w:rsidTr="0003580F">
        <w:trPr>
          <w:trHeight w:val="1699"/>
        </w:trPr>
        <w:tc>
          <w:tcPr>
            <w:tcW w:w="3665" w:type="dxa"/>
          </w:tcPr>
          <w:p w14:paraId="06CCEB08" w14:textId="63F6BB68" w:rsidR="009C7934" w:rsidRPr="00E948E4" w:rsidRDefault="009C7934" w:rsidP="009C7934">
            <w:pPr>
              <w:rPr>
                <w:rFonts w:cs="Arial"/>
                <w:b/>
                <w:sz w:val="18"/>
                <w:szCs w:val="18"/>
              </w:rPr>
            </w:pPr>
            <w:r>
              <w:rPr>
                <w:rFonts w:cs="Arial"/>
                <w:b/>
                <w:sz w:val="18"/>
                <w:szCs w:val="18"/>
              </w:rPr>
              <w:lastRenderedPageBreak/>
              <w:t>“</w:t>
            </w:r>
            <w:r w:rsidRPr="00AF1256">
              <w:rPr>
                <w:rFonts w:cs="Arial"/>
                <w:b/>
                <w:sz w:val="18"/>
                <w:szCs w:val="18"/>
              </w:rPr>
              <w:t>Data Loss Event</w:t>
            </w:r>
            <w:r>
              <w:rPr>
                <w:rFonts w:cs="Arial"/>
                <w:b/>
                <w:sz w:val="18"/>
                <w:szCs w:val="18"/>
              </w:rPr>
              <w:t>”</w:t>
            </w:r>
          </w:p>
        </w:tc>
        <w:tc>
          <w:tcPr>
            <w:tcW w:w="5406" w:type="dxa"/>
          </w:tcPr>
          <w:p w14:paraId="7E613472" w14:textId="2C8F0A69" w:rsidR="009C7934" w:rsidRPr="00677E7E" w:rsidRDefault="009C7934" w:rsidP="009C7934">
            <w:pPr>
              <w:rPr>
                <w:rFonts w:cs="Arial"/>
                <w:sz w:val="18"/>
                <w:szCs w:val="18"/>
              </w:rPr>
            </w:pPr>
            <w:r w:rsidRPr="00AF1256">
              <w:rPr>
                <w:rFonts w:cs="Arial"/>
                <w:sz w:val="18"/>
                <w:szCs w:val="18"/>
              </w:rPr>
              <w:t>any event that results, or may result, in unauthorised access to Personal</w:t>
            </w:r>
            <w:r>
              <w:rPr>
                <w:rFonts w:cs="Arial"/>
                <w:sz w:val="18"/>
                <w:szCs w:val="18"/>
              </w:rPr>
              <w:t xml:space="preserve"> </w:t>
            </w:r>
            <w:r w:rsidRPr="00AF1256">
              <w:rPr>
                <w:rFonts w:cs="Arial"/>
                <w:sz w:val="18"/>
                <w:szCs w:val="18"/>
              </w:rPr>
              <w:t xml:space="preserve">Data held by the </w:t>
            </w:r>
            <w:r w:rsidR="004D4C0D">
              <w:rPr>
                <w:rFonts w:cs="Arial"/>
                <w:sz w:val="18"/>
                <w:szCs w:val="18"/>
              </w:rPr>
              <w:t>Provider</w:t>
            </w:r>
            <w:r w:rsidRPr="00AF1256">
              <w:rPr>
                <w:rFonts w:cs="Arial"/>
                <w:sz w:val="18"/>
                <w:szCs w:val="18"/>
              </w:rPr>
              <w:t xml:space="preserve"> under this Contract, and/or actual or potential loss and/or destruction of Personal Data in breach of this Contract, including any Personal Data Breach</w:t>
            </w:r>
            <w:r>
              <w:rPr>
                <w:rFonts w:cs="Arial"/>
                <w:sz w:val="18"/>
                <w:szCs w:val="18"/>
              </w:rPr>
              <w:t>;</w:t>
            </w:r>
          </w:p>
        </w:tc>
      </w:tr>
      <w:tr w:rsidR="009C7934" w:rsidRPr="00677E7E" w14:paraId="23ED202F" w14:textId="77777777" w:rsidTr="00AF1256">
        <w:tc>
          <w:tcPr>
            <w:tcW w:w="3665" w:type="dxa"/>
          </w:tcPr>
          <w:p w14:paraId="3461E588" w14:textId="26099B9A" w:rsidR="009C7934" w:rsidRPr="00E948E4" w:rsidRDefault="009C7934" w:rsidP="009C7934">
            <w:pPr>
              <w:rPr>
                <w:rFonts w:cs="Arial"/>
                <w:b/>
                <w:sz w:val="18"/>
                <w:szCs w:val="18"/>
              </w:rPr>
            </w:pPr>
            <w:r>
              <w:rPr>
                <w:rFonts w:cs="Arial"/>
                <w:b/>
                <w:sz w:val="18"/>
                <w:szCs w:val="18"/>
              </w:rPr>
              <w:t>“</w:t>
            </w:r>
            <w:r w:rsidRPr="00AF1256">
              <w:rPr>
                <w:rFonts w:cs="Arial"/>
                <w:b/>
                <w:sz w:val="18"/>
                <w:szCs w:val="18"/>
              </w:rPr>
              <w:t>Data Protection Legislation</w:t>
            </w:r>
            <w:r>
              <w:rPr>
                <w:rFonts w:cs="Arial"/>
                <w:b/>
                <w:sz w:val="18"/>
                <w:szCs w:val="18"/>
              </w:rPr>
              <w:t>”</w:t>
            </w:r>
          </w:p>
        </w:tc>
        <w:tc>
          <w:tcPr>
            <w:tcW w:w="5406" w:type="dxa"/>
          </w:tcPr>
          <w:p w14:paraId="2AAF58C4" w14:textId="7EF30E60" w:rsidR="009C7934" w:rsidRPr="00677E7E" w:rsidRDefault="009C7934" w:rsidP="009C7934">
            <w:pPr>
              <w:rPr>
                <w:rFonts w:cs="Arial"/>
                <w:sz w:val="18"/>
                <w:szCs w:val="18"/>
              </w:rPr>
            </w:pPr>
            <w:r w:rsidRPr="00AF1256">
              <w:rPr>
                <w:rFonts w:cs="Arial"/>
                <w:sz w:val="18"/>
                <w:szCs w:val="18"/>
              </w:rPr>
              <w:t>(</w:t>
            </w:r>
            <w:proofErr w:type="spellStart"/>
            <w:r w:rsidRPr="00AF1256">
              <w:rPr>
                <w:rFonts w:cs="Arial"/>
                <w:sz w:val="18"/>
                <w:szCs w:val="18"/>
              </w:rPr>
              <w:t>i</w:t>
            </w:r>
            <w:proofErr w:type="spellEnd"/>
            <w:r w:rsidRPr="00AF1256">
              <w:rPr>
                <w:rFonts w:cs="Arial"/>
                <w:sz w:val="18"/>
                <w:szCs w:val="18"/>
              </w:rPr>
              <w:t xml:space="preserve">) the GDPR, the LED </w:t>
            </w:r>
            <w:r w:rsidR="004617E8">
              <w:rPr>
                <w:rFonts w:cs="Arial"/>
                <w:sz w:val="18"/>
                <w:szCs w:val="18"/>
              </w:rPr>
              <w:t xml:space="preserve">(for so long as and to the extent that they apply to the Provider) </w:t>
            </w:r>
            <w:r w:rsidRPr="00AF1256">
              <w:rPr>
                <w:rFonts w:cs="Arial"/>
                <w:sz w:val="18"/>
                <w:szCs w:val="18"/>
              </w:rPr>
              <w:t>and any applicable national implementing Laws as amended from time to time (ii) the D</w:t>
            </w:r>
            <w:r>
              <w:rPr>
                <w:rFonts w:cs="Arial"/>
                <w:sz w:val="18"/>
                <w:szCs w:val="18"/>
              </w:rPr>
              <w:t xml:space="preserve">ata Protection </w:t>
            </w:r>
            <w:r w:rsidR="00021EFB">
              <w:rPr>
                <w:rFonts w:cs="Arial"/>
                <w:sz w:val="18"/>
                <w:szCs w:val="18"/>
              </w:rPr>
              <w:t xml:space="preserve">Act </w:t>
            </w:r>
            <w:r w:rsidR="00021EFB" w:rsidRPr="00AF1256">
              <w:rPr>
                <w:rFonts w:cs="Arial"/>
                <w:sz w:val="18"/>
                <w:szCs w:val="18"/>
              </w:rPr>
              <w:t>2018</w:t>
            </w:r>
            <w:r w:rsidRPr="00AF1256">
              <w:rPr>
                <w:rFonts w:cs="Arial"/>
                <w:sz w:val="18"/>
                <w:szCs w:val="18"/>
              </w:rPr>
              <w:t xml:space="preserve"> to the extent that it relates to processing of personal data and privacy; (iii) all applicable Law about processing of personal data and privacy;</w:t>
            </w:r>
          </w:p>
        </w:tc>
      </w:tr>
      <w:tr w:rsidR="009C7934" w:rsidRPr="00677E7E" w14:paraId="621E4B31" w14:textId="77777777" w:rsidTr="00AF1256">
        <w:tc>
          <w:tcPr>
            <w:tcW w:w="3665" w:type="dxa"/>
          </w:tcPr>
          <w:p w14:paraId="5AF881C4" w14:textId="2AE9DFCA" w:rsidR="009C7934" w:rsidRPr="00E948E4" w:rsidRDefault="009C7934" w:rsidP="009C7934">
            <w:pPr>
              <w:rPr>
                <w:rFonts w:cs="Arial"/>
                <w:b/>
                <w:sz w:val="18"/>
                <w:szCs w:val="18"/>
              </w:rPr>
            </w:pPr>
            <w:r>
              <w:rPr>
                <w:rFonts w:cs="Arial"/>
                <w:b/>
                <w:sz w:val="18"/>
                <w:szCs w:val="18"/>
              </w:rPr>
              <w:t>“</w:t>
            </w:r>
            <w:r w:rsidRPr="00AF1256">
              <w:rPr>
                <w:rFonts w:cs="Arial"/>
                <w:b/>
                <w:sz w:val="18"/>
                <w:szCs w:val="18"/>
              </w:rPr>
              <w:t>Data Protection Impact Assessment</w:t>
            </w:r>
            <w:r>
              <w:rPr>
                <w:rFonts w:cs="Arial"/>
                <w:b/>
                <w:sz w:val="18"/>
                <w:szCs w:val="18"/>
              </w:rPr>
              <w:t>”</w:t>
            </w:r>
          </w:p>
        </w:tc>
        <w:tc>
          <w:tcPr>
            <w:tcW w:w="5406" w:type="dxa"/>
          </w:tcPr>
          <w:p w14:paraId="0A971C1D" w14:textId="77053E6B" w:rsidR="009C7934" w:rsidRPr="00677E7E" w:rsidRDefault="009C7934" w:rsidP="009C7934">
            <w:pPr>
              <w:rPr>
                <w:rFonts w:cs="Arial"/>
                <w:sz w:val="18"/>
                <w:szCs w:val="18"/>
              </w:rPr>
            </w:pPr>
            <w:r>
              <w:rPr>
                <w:rFonts w:cs="Arial"/>
                <w:sz w:val="18"/>
                <w:szCs w:val="18"/>
              </w:rPr>
              <w:t>has the meaning given to it in the GDPR;</w:t>
            </w:r>
          </w:p>
        </w:tc>
      </w:tr>
      <w:tr w:rsidR="009C7934" w:rsidRPr="00677E7E" w14:paraId="016D8BA5" w14:textId="77777777" w:rsidTr="00AF1256">
        <w:tc>
          <w:tcPr>
            <w:tcW w:w="3665" w:type="dxa"/>
          </w:tcPr>
          <w:p w14:paraId="4577F62D" w14:textId="56B33E8B" w:rsidR="009C7934" w:rsidRDefault="009C7934" w:rsidP="009C7934">
            <w:pPr>
              <w:rPr>
                <w:rFonts w:cs="Arial"/>
                <w:b/>
                <w:sz w:val="18"/>
                <w:szCs w:val="18"/>
              </w:rPr>
            </w:pPr>
            <w:r>
              <w:rPr>
                <w:rFonts w:cs="Arial"/>
                <w:b/>
                <w:sz w:val="18"/>
                <w:szCs w:val="18"/>
              </w:rPr>
              <w:t>“Data Protection Officer”</w:t>
            </w:r>
          </w:p>
        </w:tc>
        <w:tc>
          <w:tcPr>
            <w:tcW w:w="5406" w:type="dxa"/>
          </w:tcPr>
          <w:p w14:paraId="262C02A0" w14:textId="79559249" w:rsidR="009C7934" w:rsidRPr="00AF1256" w:rsidRDefault="009C7934" w:rsidP="009C7934">
            <w:pPr>
              <w:rPr>
                <w:rFonts w:cs="Arial"/>
                <w:sz w:val="18"/>
                <w:szCs w:val="18"/>
              </w:rPr>
            </w:pPr>
            <w:r>
              <w:rPr>
                <w:rFonts w:cs="Arial"/>
                <w:sz w:val="18"/>
                <w:szCs w:val="18"/>
              </w:rPr>
              <w:t>takes the meaning given in the GDPR;</w:t>
            </w:r>
          </w:p>
        </w:tc>
      </w:tr>
      <w:tr w:rsidR="009C7934" w:rsidRPr="00677E7E" w14:paraId="03D23BAD" w14:textId="77777777" w:rsidTr="00AF1256">
        <w:tc>
          <w:tcPr>
            <w:tcW w:w="3665" w:type="dxa"/>
          </w:tcPr>
          <w:p w14:paraId="39C2FC7F" w14:textId="1037897F" w:rsidR="009C7934" w:rsidRDefault="009C7934" w:rsidP="009C7934">
            <w:pPr>
              <w:rPr>
                <w:rFonts w:cs="Arial"/>
                <w:b/>
                <w:sz w:val="18"/>
                <w:szCs w:val="18"/>
              </w:rPr>
            </w:pPr>
            <w:r>
              <w:rPr>
                <w:rFonts w:cs="Arial"/>
                <w:b/>
                <w:sz w:val="18"/>
                <w:szCs w:val="18"/>
              </w:rPr>
              <w:t>“Data Subject”</w:t>
            </w:r>
          </w:p>
        </w:tc>
        <w:tc>
          <w:tcPr>
            <w:tcW w:w="5406" w:type="dxa"/>
          </w:tcPr>
          <w:p w14:paraId="085D715A" w14:textId="6548CB04" w:rsidR="009C7934" w:rsidRPr="00AF1256" w:rsidRDefault="009C7934" w:rsidP="009C7934">
            <w:pPr>
              <w:rPr>
                <w:rFonts w:cs="Arial"/>
                <w:sz w:val="18"/>
                <w:szCs w:val="18"/>
              </w:rPr>
            </w:pPr>
            <w:r>
              <w:rPr>
                <w:rFonts w:cs="Arial"/>
                <w:sz w:val="18"/>
                <w:szCs w:val="18"/>
              </w:rPr>
              <w:t>takes the meaning given in the GDPR;</w:t>
            </w:r>
          </w:p>
        </w:tc>
      </w:tr>
      <w:tr w:rsidR="009C7934" w:rsidRPr="00677E7E" w14:paraId="774FDF90" w14:textId="77777777" w:rsidTr="00013B3F">
        <w:tc>
          <w:tcPr>
            <w:tcW w:w="3665" w:type="dxa"/>
          </w:tcPr>
          <w:p w14:paraId="3F377BA8" w14:textId="62E41937" w:rsidR="009C7934" w:rsidRPr="00E948E4" w:rsidRDefault="009C7934" w:rsidP="009C7934">
            <w:pPr>
              <w:rPr>
                <w:rFonts w:cs="Arial"/>
                <w:b/>
                <w:sz w:val="18"/>
                <w:szCs w:val="18"/>
              </w:rPr>
            </w:pPr>
            <w:r>
              <w:rPr>
                <w:rFonts w:cs="Arial"/>
                <w:b/>
                <w:sz w:val="18"/>
                <w:szCs w:val="18"/>
              </w:rPr>
              <w:t>“</w:t>
            </w:r>
            <w:r w:rsidRPr="00AF1256">
              <w:rPr>
                <w:rFonts w:cs="Arial"/>
                <w:b/>
                <w:sz w:val="18"/>
                <w:szCs w:val="18"/>
              </w:rPr>
              <w:t>Data Subject</w:t>
            </w:r>
            <w:r>
              <w:rPr>
                <w:rFonts w:cs="Arial"/>
                <w:b/>
                <w:sz w:val="18"/>
                <w:szCs w:val="18"/>
              </w:rPr>
              <w:t xml:space="preserve"> Access</w:t>
            </w:r>
            <w:r w:rsidRPr="00AF1256">
              <w:rPr>
                <w:rFonts w:cs="Arial"/>
                <w:b/>
                <w:sz w:val="18"/>
                <w:szCs w:val="18"/>
              </w:rPr>
              <w:t xml:space="preserve"> Request</w:t>
            </w:r>
            <w:r>
              <w:rPr>
                <w:rFonts w:cs="Arial"/>
                <w:b/>
                <w:sz w:val="18"/>
                <w:szCs w:val="18"/>
              </w:rPr>
              <w:t>”</w:t>
            </w:r>
          </w:p>
        </w:tc>
        <w:tc>
          <w:tcPr>
            <w:tcW w:w="5406" w:type="dxa"/>
          </w:tcPr>
          <w:p w14:paraId="4E8FA23D" w14:textId="45A2669A" w:rsidR="009C7934" w:rsidRPr="00677E7E" w:rsidRDefault="009C7934" w:rsidP="009C7934">
            <w:pPr>
              <w:rPr>
                <w:rFonts w:cs="Arial"/>
                <w:sz w:val="18"/>
                <w:szCs w:val="18"/>
              </w:rPr>
            </w:pPr>
            <w:r w:rsidRPr="00AF1256">
              <w:rPr>
                <w:rFonts w:cs="Arial"/>
                <w:sz w:val="18"/>
                <w:szCs w:val="18"/>
              </w:rPr>
              <w:t>a request made by, or on behalf of, a Data Subject in accordance with rights granted pursuant to the Data Protection Legislation to access their</w:t>
            </w:r>
            <w:r>
              <w:rPr>
                <w:rFonts w:cs="Arial"/>
                <w:sz w:val="18"/>
                <w:szCs w:val="18"/>
              </w:rPr>
              <w:t xml:space="preserve"> </w:t>
            </w:r>
            <w:r w:rsidRPr="00AF1256">
              <w:rPr>
                <w:rFonts w:cs="Arial"/>
                <w:sz w:val="18"/>
                <w:szCs w:val="18"/>
              </w:rPr>
              <w:t>Personal Data</w:t>
            </w:r>
            <w:r>
              <w:rPr>
                <w:rFonts w:cs="Arial"/>
                <w:sz w:val="18"/>
                <w:szCs w:val="18"/>
              </w:rPr>
              <w:t>;</w:t>
            </w:r>
          </w:p>
        </w:tc>
      </w:tr>
      <w:tr w:rsidR="009C7934" w:rsidRPr="00677E7E" w14:paraId="609AF7F3" w14:textId="77777777" w:rsidTr="00013B3F">
        <w:tc>
          <w:tcPr>
            <w:tcW w:w="3665" w:type="dxa"/>
          </w:tcPr>
          <w:p w14:paraId="4E409C9C" w14:textId="77777777" w:rsidR="009C7934" w:rsidRPr="00E948E4" w:rsidRDefault="009C7934" w:rsidP="009C7934">
            <w:pPr>
              <w:rPr>
                <w:b/>
                <w:sz w:val="18"/>
                <w:szCs w:val="18"/>
              </w:rPr>
            </w:pPr>
            <w:r w:rsidRPr="00E948E4">
              <w:rPr>
                <w:b/>
                <w:sz w:val="18"/>
                <w:szCs w:val="18"/>
              </w:rPr>
              <w:t>"Default"</w:t>
            </w:r>
          </w:p>
        </w:tc>
        <w:tc>
          <w:tcPr>
            <w:tcW w:w="5406" w:type="dxa"/>
          </w:tcPr>
          <w:p w14:paraId="1FC4EBE8" w14:textId="77777777" w:rsidR="009C7934" w:rsidRPr="00677E7E" w:rsidRDefault="009C7934" w:rsidP="009C7934">
            <w:pPr>
              <w:rPr>
                <w:sz w:val="18"/>
                <w:szCs w:val="18"/>
              </w:rPr>
            </w:pPr>
            <w:r w:rsidRPr="00677E7E">
              <w:rPr>
                <w:sz w:val="18"/>
                <w:szCs w:val="18"/>
              </w:rPr>
              <w:t>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r>
              <w:rPr>
                <w:sz w:val="18"/>
                <w:szCs w:val="18"/>
              </w:rPr>
              <w:t>;</w:t>
            </w:r>
          </w:p>
        </w:tc>
      </w:tr>
      <w:tr w:rsidR="009C7934" w:rsidRPr="00677E7E" w14:paraId="7FEFC736" w14:textId="77777777" w:rsidTr="00013B3F">
        <w:tc>
          <w:tcPr>
            <w:tcW w:w="3665" w:type="dxa"/>
          </w:tcPr>
          <w:p w14:paraId="342708DC" w14:textId="77777777" w:rsidR="009C7934" w:rsidRPr="00E948E4" w:rsidRDefault="009C7934" w:rsidP="009C7934">
            <w:pPr>
              <w:rPr>
                <w:rFonts w:cs="Arial"/>
                <w:b/>
                <w:sz w:val="18"/>
                <w:szCs w:val="18"/>
              </w:rPr>
            </w:pPr>
            <w:r w:rsidRPr="00E948E4">
              <w:rPr>
                <w:rFonts w:cs="Arial"/>
                <w:b/>
                <w:sz w:val="18"/>
                <w:szCs w:val="18"/>
              </w:rPr>
              <w:t>“Delivery Instructions”</w:t>
            </w:r>
          </w:p>
        </w:tc>
        <w:tc>
          <w:tcPr>
            <w:tcW w:w="5406" w:type="dxa"/>
          </w:tcPr>
          <w:p w14:paraId="588BA2C2" w14:textId="64F03CB3" w:rsidR="009C7934" w:rsidRPr="00677E7E" w:rsidRDefault="009C7934" w:rsidP="009C7934">
            <w:pPr>
              <w:rPr>
                <w:rFonts w:cs="Arial"/>
                <w:sz w:val="18"/>
                <w:szCs w:val="18"/>
              </w:rPr>
            </w:pPr>
            <w:r>
              <w:rPr>
                <w:rFonts w:cs="Arial"/>
                <w:sz w:val="18"/>
                <w:szCs w:val="18"/>
              </w:rPr>
              <w:t xml:space="preserve">Where relevant, </w:t>
            </w:r>
            <w:r w:rsidRPr="00677E7E">
              <w:rPr>
                <w:rFonts w:cs="Arial"/>
                <w:sz w:val="18"/>
                <w:szCs w:val="18"/>
              </w:rPr>
              <w:t xml:space="preserve">the instructions provided in the </w:t>
            </w:r>
            <w:r>
              <w:rPr>
                <w:rFonts w:cs="Arial"/>
                <w:sz w:val="18"/>
                <w:szCs w:val="18"/>
              </w:rPr>
              <w:t>Contract Particulars</w:t>
            </w:r>
            <w:r w:rsidRPr="00677E7E">
              <w:rPr>
                <w:rFonts w:cs="Arial"/>
                <w:sz w:val="18"/>
                <w:szCs w:val="18"/>
              </w:rPr>
              <w:t xml:space="preserve"> and any other information that the Council considers appropriate to the provision of the Services;</w:t>
            </w:r>
          </w:p>
        </w:tc>
      </w:tr>
      <w:tr w:rsidR="009C7934" w:rsidRPr="00677E7E" w14:paraId="55548B4C" w14:textId="77777777" w:rsidTr="00013B3F">
        <w:tc>
          <w:tcPr>
            <w:tcW w:w="3665" w:type="dxa"/>
          </w:tcPr>
          <w:p w14:paraId="322D42B0" w14:textId="4E697F93" w:rsidR="009C7934" w:rsidRPr="00E948E4" w:rsidRDefault="009C7934" w:rsidP="009C7934">
            <w:pPr>
              <w:rPr>
                <w:rFonts w:cs="Arial"/>
                <w:b/>
                <w:sz w:val="18"/>
                <w:szCs w:val="18"/>
              </w:rPr>
            </w:pPr>
            <w:r>
              <w:rPr>
                <w:rFonts w:cs="Arial"/>
                <w:b/>
                <w:sz w:val="18"/>
                <w:szCs w:val="18"/>
              </w:rPr>
              <w:t>“DPA 2018”</w:t>
            </w:r>
          </w:p>
        </w:tc>
        <w:tc>
          <w:tcPr>
            <w:tcW w:w="5406" w:type="dxa"/>
          </w:tcPr>
          <w:p w14:paraId="0D64210C" w14:textId="7175440C" w:rsidR="009C7934" w:rsidRPr="00677E7E" w:rsidRDefault="009C7934" w:rsidP="009C7934">
            <w:pPr>
              <w:rPr>
                <w:rFonts w:cs="Arial"/>
                <w:sz w:val="18"/>
                <w:szCs w:val="18"/>
              </w:rPr>
            </w:pPr>
            <w:r>
              <w:rPr>
                <w:rFonts w:cs="Arial"/>
                <w:sz w:val="18"/>
                <w:szCs w:val="18"/>
              </w:rPr>
              <w:t>the Data Protection Act 2018;</w:t>
            </w:r>
          </w:p>
        </w:tc>
      </w:tr>
      <w:tr w:rsidR="009C7934" w14:paraId="03DD2F48" w14:textId="77777777" w:rsidTr="000B0080">
        <w:tc>
          <w:tcPr>
            <w:tcW w:w="3665" w:type="dxa"/>
          </w:tcPr>
          <w:p w14:paraId="49EB61DE" w14:textId="77777777" w:rsidR="009C7934" w:rsidRDefault="009C7934" w:rsidP="009C7934">
            <w:pPr>
              <w:rPr>
                <w:rFonts w:cs="Arial"/>
                <w:b/>
                <w:sz w:val="18"/>
                <w:szCs w:val="18"/>
              </w:rPr>
            </w:pPr>
            <w:r>
              <w:rPr>
                <w:rFonts w:cs="Arial"/>
                <w:b/>
                <w:sz w:val="18"/>
                <w:szCs w:val="18"/>
              </w:rPr>
              <w:t>“Effective Date”</w:t>
            </w:r>
          </w:p>
        </w:tc>
        <w:tc>
          <w:tcPr>
            <w:tcW w:w="5406" w:type="dxa"/>
          </w:tcPr>
          <w:p w14:paraId="661662E7" w14:textId="28FA8A11" w:rsidR="009C7934" w:rsidRDefault="009C7934" w:rsidP="009C7934">
            <w:pPr>
              <w:rPr>
                <w:rFonts w:cs="Arial"/>
                <w:sz w:val="18"/>
                <w:szCs w:val="18"/>
              </w:rPr>
            </w:pPr>
            <w:r>
              <w:rPr>
                <w:rFonts w:cs="Arial"/>
                <w:sz w:val="18"/>
                <w:szCs w:val="18"/>
              </w:rPr>
              <w:t xml:space="preserve">the date(s) on which the Services (or any part of the Services), transfer from the </w:t>
            </w:r>
            <w:r w:rsidR="00EC6B38">
              <w:rPr>
                <w:rFonts w:cs="Arial"/>
                <w:sz w:val="18"/>
                <w:szCs w:val="18"/>
              </w:rPr>
              <w:t xml:space="preserve">Council </w:t>
            </w:r>
            <w:r>
              <w:rPr>
                <w:rFonts w:cs="Arial"/>
                <w:sz w:val="18"/>
                <w:szCs w:val="18"/>
              </w:rPr>
              <w:t>or any Third Party Employer to the Provider or Sub-Contractor, and a reference to the Effective Date shall be deemed to be the date on which the employees in question transferred or will transfer to the Provider or Sub-Contractor.</w:t>
            </w:r>
          </w:p>
        </w:tc>
      </w:tr>
      <w:tr w:rsidR="009C7934" w:rsidRPr="00677E7E" w14:paraId="1127E55C" w14:textId="77777777" w:rsidTr="00013B3F">
        <w:tc>
          <w:tcPr>
            <w:tcW w:w="3665" w:type="dxa"/>
          </w:tcPr>
          <w:p w14:paraId="2CBA618C" w14:textId="77777777" w:rsidR="009C7934" w:rsidRPr="00E948E4" w:rsidRDefault="009C7934" w:rsidP="009C7934">
            <w:pPr>
              <w:jc w:val="left"/>
              <w:rPr>
                <w:b/>
                <w:sz w:val="18"/>
                <w:szCs w:val="18"/>
              </w:rPr>
            </w:pPr>
            <w:r w:rsidRPr="00E948E4">
              <w:rPr>
                <w:b/>
                <w:sz w:val="18"/>
                <w:szCs w:val="18"/>
              </w:rPr>
              <w:t>"Environmental Information Regulations"</w:t>
            </w:r>
          </w:p>
        </w:tc>
        <w:tc>
          <w:tcPr>
            <w:tcW w:w="5406" w:type="dxa"/>
          </w:tcPr>
          <w:p w14:paraId="053D0650" w14:textId="77777777" w:rsidR="009C7934" w:rsidRPr="00677E7E" w:rsidRDefault="009C7934" w:rsidP="009C7934">
            <w:pPr>
              <w:rPr>
                <w:sz w:val="18"/>
                <w:szCs w:val="18"/>
              </w:rPr>
            </w:pPr>
            <w:r w:rsidRPr="00677E7E">
              <w:rPr>
                <w:sz w:val="18"/>
                <w:szCs w:val="18"/>
              </w:rPr>
              <w:t>the Environmental Information Regulations 2004 together with any guidance and/or codes of practice issued by the Information Commissioner or relevant government department in relation to such regulations</w:t>
            </w:r>
            <w:r>
              <w:rPr>
                <w:sz w:val="18"/>
                <w:szCs w:val="18"/>
              </w:rPr>
              <w:t>;</w:t>
            </w:r>
          </w:p>
        </w:tc>
      </w:tr>
      <w:tr w:rsidR="009C7934" w:rsidRPr="00677E7E" w14:paraId="0DD711F2" w14:textId="77777777" w:rsidTr="00013B3F">
        <w:tc>
          <w:tcPr>
            <w:tcW w:w="3665" w:type="dxa"/>
          </w:tcPr>
          <w:p w14:paraId="4296BA09" w14:textId="77777777" w:rsidR="009C7934" w:rsidRPr="00E948E4" w:rsidRDefault="009C7934" w:rsidP="009C7934">
            <w:pPr>
              <w:rPr>
                <w:rFonts w:cs="Arial"/>
                <w:b/>
                <w:sz w:val="18"/>
                <w:szCs w:val="18"/>
              </w:rPr>
            </w:pPr>
            <w:r w:rsidRPr="00E948E4">
              <w:rPr>
                <w:rFonts w:cs="Arial"/>
                <w:b/>
                <w:sz w:val="18"/>
                <w:szCs w:val="18"/>
              </w:rPr>
              <w:t>“Employee”</w:t>
            </w:r>
          </w:p>
          <w:p w14:paraId="2B6BCD47" w14:textId="77777777" w:rsidR="009C7934" w:rsidRPr="00677E7E" w:rsidRDefault="009C7934" w:rsidP="009C7934">
            <w:pPr>
              <w:rPr>
                <w:rFonts w:cs="Arial"/>
                <w:sz w:val="18"/>
                <w:szCs w:val="18"/>
              </w:rPr>
            </w:pPr>
            <w:r w:rsidRPr="00677E7E">
              <w:rPr>
                <w:rFonts w:cs="Arial"/>
                <w:sz w:val="18"/>
                <w:szCs w:val="18"/>
              </w:rPr>
              <w:t>.</w:t>
            </w:r>
          </w:p>
        </w:tc>
        <w:tc>
          <w:tcPr>
            <w:tcW w:w="5406" w:type="dxa"/>
          </w:tcPr>
          <w:p w14:paraId="61AEE6BF" w14:textId="77777777" w:rsidR="009C7934" w:rsidRPr="00677E7E" w:rsidRDefault="009C7934" w:rsidP="009C7934">
            <w:pPr>
              <w:rPr>
                <w:rFonts w:cs="Arial"/>
                <w:sz w:val="18"/>
                <w:szCs w:val="18"/>
              </w:rPr>
            </w:pPr>
            <w:r w:rsidRPr="00677E7E">
              <w:rPr>
                <w:rFonts w:cs="Arial"/>
                <w:sz w:val="18"/>
                <w:szCs w:val="18"/>
              </w:rPr>
              <w:t>any person employed by the Provider to perform the Contract which will also include the Provider's servants, agents, voluntary and unpaid workers and Sub-Contractors and representatives, employed by the Provider in the performance of the Services;</w:t>
            </w:r>
          </w:p>
        </w:tc>
      </w:tr>
      <w:tr w:rsidR="009C7934" w:rsidRPr="00677E7E" w14:paraId="1D747CBB" w14:textId="77777777" w:rsidTr="00013B3F">
        <w:tc>
          <w:tcPr>
            <w:tcW w:w="3665" w:type="dxa"/>
          </w:tcPr>
          <w:p w14:paraId="0ED81B40" w14:textId="77777777" w:rsidR="009C7934" w:rsidRPr="00E948E4" w:rsidRDefault="009C7934" w:rsidP="009C7934">
            <w:pPr>
              <w:rPr>
                <w:rFonts w:cs="Arial"/>
                <w:b/>
                <w:sz w:val="18"/>
                <w:szCs w:val="18"/>
              </w:rPr>
            </w:pPr>
            <w:r>
              <w:rPr>
                <w:rFonts w:cs="Arial"/>
                <w:b/>
                <w:sz w:val="18"/>
                <w:szCs w:val="18"/>
              </w:rPr>
              <w:t>“FOIA”</w:t>
            </w:r>
          </w:p>
        </w:tc>
        <w:tc>
          <w:tcPr>
            <w:tcW w:w="5406" w:type="dxa"/>
          </w:tcPr>
          <w:p w14:paraId="139A31C8" w14:textId="77777777" w:rsidR="009C7934" w:rsidRPr="00677E7E" w:rsidRDefault="009C7934" w:rsidP="009C7934">
            <w:pPr>
              <w:rPr>
                <w:rFonts w:cs="Arial"/>
                <w:sz w:val="18"/>
                <w:szCs w:val="18"/>
              </w:rPr>
            </w:pPr>
            <w:r>
              <w:rPr>
                <w:rFonts w:cs="Arial"/>
                <w:sz w:val="18"/>
                <w:szCs w:val="18"/>
              </w:rPr>
              <w:t>the Freedom of Information Act 2000;</w:t>
            </w:r>
          </w:p>
        </w:tc>
      </w:tr>
      <w:tr w:rsidR="009C7934" w:rsidRPr="00677E7E" w14:paraId="356D9D11" w14:textId="77777777" w:rsidTr="00013B3F">
        <w:tc>
          <w:tcPr>
            <w:tcW w:w="3665" w:type="dxa"/>
          </w:tcPr>
          <w:p w14:paraId="18E1D8D2" w14:textId="77777777" w:rsidR="009C7934" w:rsidRDefault="009C7934" w:rsidP="009C7934">
            <w:pPr>
              <w:rPr>
                <w:rFonts w:cs="Arial"/>
                <w:b/>
                <w:sz w:val="18"/>
                <w:szCs w:val="18"/>
              </w:rPr>
            </w:pPr>
            <w:r>
              <w:rPr>
                <w:rFonts w:cs="Arial"/>
                <w:b/>
                <w:sz w:val="18"/>
                <w:szCs w:val="18"/>
              </w:rPr>
              <w:lastRenderedPageBreak/>
              <w:t>“Force Majeure”</w:t>
            </w:r>
          </w:p>
        </w:tc>
        <w:tc>
          <w:tcPr>
            <w:tcW w:w="5406" w:type="dxa"/>
          </w:tcPr>
          <w:p w14:paraId="2B479D53" w14:textId="77777777" w:rsidR="009C7934" w:rsidRPr="003F4741" w:rsidRDefault="009C7934" w:rsidP="009C7934">
            <w:pPr>
              <w:pStyle w:val="Body"/>
              <w:rPr>
                <w:sz w:val="18"/>
                <w:szCs w:val="18"/>
              </w:rPr>
            </w:pPr>
            <w:r w:rsidRPr="003F4741">
              <w:rPr>
                <w:sz w:val="18"/>
                <w:szCs w:val="18"/>
              </w:rPr>
              <w:t>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14:paraId="756B32FE" w14:textId="77777777" w:rsidR="009C7934" w:rsidRPr="003F4741" w:rsidRDefault="009C7934" w:rsidP="009C7934">
            <w:pPr>
              <w:pStyle w:val="Body"/>
              <w:ind w:left="687" w:hanging="687"/>
              <w:rPr>
                <w:sz w:val="18"/>
                <w:szCs w:val="18"/>
              </w:rPr>
            </w:pPr>
            <w:r w:rsidRPr="003F4741">
              <w:rPr>
                <w:sz w:val="18"/>
                <w:szCs w:val="18"/>
              </w:rPr>
              <w:t>(a)</w:t>
            </w:r>
            <w:r w:rsidRPr="003F4741">
              <w:rPr>
                <w:sz w:val="18"/>
                <w:szCs w:val="18"/>
              </w:rPr>
              <w:tab/>
              <w:t xml:space="preserve">any industrial action occurring within the Provider’s or any </w:t>
            </w:r>
            <w:r>
              <w:rPr>
                <w:sz w:val="18"/>
                <w:szCs w:val="18"/>
              </w:rPr>
              <w:t>S</w:t>
            </w:r>
            <w:r w:rsidRPr="003F4741">
              <w:rPr>
                <w:sz w:val="18"/>
                <w:szCs w:val="18"/>
              </w:rPr>
              <w:t>ub-</w:t>
            </w:r>
            <w:r>
              <w:rPr>
                <w:sz w:val="18"/>
                <w:szCs w:val="18"/>
              </w:rPr>
              <w:t>C</w:t>
            </w:r>
            <w:r w:rsidRPr="003F4741">
              <w:rPr>
                <w:sz w:val="18"/>
                <w:szCs w:val="18"/>
              </w:rPr>
              <w:t>ontractor’s organisation; or</w:t>
            </w:r>
          </w:p>
          <w:p w14:paraId="2C90432B" w14:textId="77777777" w:rsidR="009C7934" w:rsidRDefault="009C7934" w:rsidP="009C7934">
            <w:pPr>
              <w:ind w:left="687" w:hanging="687"/>
              <w:rPr>
                <w:rFonts w:cs="Arial"/>
                <w:sz w:val="18"/>
                <w:szCs w:val="18"/>
              </w:rPr>
            </w:pPr>
            <w:r w:rsidRPr="003F4741">
              <w:rPr>
                <w:sz w:val="18"/>
                <w:szCs w:val="18"/>
              </w:rPr>
              <w:t>(b)</w:t>
            </w:r>
            <w:r w:rsidRPr="003F4741">
              <w:rPr>
                <w:sz w:val="18"/>
                <w:szCs w:val="18"/>
              </w:rPr>
              <w:tab/>
              <w:t xml:space="preserve">the failure by any </w:t>
            </w:r>
            <w:r>
              <w:rPr>
                <w:sz w:val="18"/>
                <w:szCs w:val="18"/>
              </w:rPr>
              <w:t>S</w:t>
            </w:r>
            <w:r w:rsidRPr="003F4741">
              <w:rPr>
                <w:sz w:val="18"/>
                <w:szCs w:val="18"/>
              </w:rPr>
              <w:t>ub-</w:t>
            </w:r>
            <w:r>
              <w:rPr>
                <w:sz w:val="18"/>
                <w:szCs w:val="18"/>
              </w:rPr>
              <w:t>C</w:t>
            </w:r>
            <w:r w:rsidRPr="003F4741">
              <w:rPr>
                <w:sz w:val="18"/>
                <w:szCs w:val="18"/>
              </w:rPr>
              <w:t>ontractor to perform its obligations under any sub-contract</w:t>
            </w:r>
            <w:r>
              <w:rPr>
                <w:sz w:val="18"/>
                <w:szCs w:val="18"/>
              </w:rPr>
              <w:t>;</w:t>
            </w:r>
          </w:p>
        </w:tc>
      </w:tr>
      <w:tr w:rsidR="009C7934" w:rsidRPr="00677E7E" w14:paraId="0A09094F" w14:textId="77777777" w:rsidTr="00013B3F">
        <w:tc>
          <w:tcPr>
            <w:tcW w:w="3665" w:type="dxa"/>
          </w:tcPr>
          <w:p w14:paraId="492F63DA" w14:textId="77777777" w:rsidR="009C7934" w:rsidRPr="00E948E4" w:rsidRDefault="009C7934" w:rsidP="009C7934">
            <w:pPr>
              <w:rPr>
                <w:b/>
                <w:sz w:val="18"/>
                <w:szCs w:val="18"/>
              </w:rPr>
            </w:pPr>
            <w:r w:rsidRPr="00E948E4">
              <w:rPr>
                <w:b/>
                <w:sz w:val="18"/>
                <w:szCs w:val="18"/>
              </w:rPr>
              <w:t>"Fraud"</w:t>
            </w:r>
          </w:p>
        </w:tc>
        <w:tc>
          <w:tcPr>
            <w:tcW w:w="5406" w:type="dxa"/>
          </w:tcPr>
          <w:p w14:paraId="3A167165" w14:textId="77777777" w:rsidR="009C7934" w:rsidRPr="00677E7E" w:rsidRDefault="009C7934" w:rsidP="009C7934">
            <w:pPr>
              <w:rPr>
                <w:sz w:val="18"/>
                <w:szCs w:val="18"/>
              </w:rPr>
            </w:pPr>
            <w:r w:rsidRPr="00677E7E">
              <w:rPr>
                <w:sz w:val="18"/>
                <w:szCs w:val="18"/>
              </w:rPr>
              <w:t>any offence under Laws creating offences in respect of fraudulent acts or at common law in respect of fraudulent acts in relation to the Contract or defrauding or attempting to defraud or conspiring to defraud a Contracting Authority or the Council</w:t>
            </w:r>
            <w:r>
              <w:rPr>
                <w:sz w:val="18"/>
                <w:szCs w:val="18"/>
              </w:rPr>
              <w:t>;</w:t>
            </w:r>
          </w:p>
        </w:tc>
      </w:tr>
      <w:tr w:rsidR="009C7934" w:rsidRPr="007D6161" w14:paraId="48FFBAA6" w14:textId="77777777" w:rsidTr="00013B3F">
        <w:tc>
          <w:tcPr>
            <w:tcW w:w="3665" w:type="dxa"/>
          </w:tcPr>
          <w:p w14:paraId="17B6D878" w14:textId="77777777" w:rsidR="009C7934" w:rsidRPr="00834DD1" w:rsidRDefault="009C7934" w:rsidP="009C7934">
            <w:pPr>
              <w:rPr>
                <w:b/>
                <w:sz w:val="18"/>
                <w:szCs w:val="18"/>
              </w:rPr>
            </w:pPr>
            <w:r w:rsidRPr="00834DD1">
              <w:rPr>
                <w:b/>
                <w:sz w:val="18"/>
                <w:szCs w:val="18"/>
              </w:rPr>
              <w:t>“Future Service Provider”</w:t>
            </w:r>
          </w:p>
        </w:tc>
        <w:tc>
          <w:tcPr>
            <w:tcW w:w="5406" w:type="dxa"/>
          </w:tcPr>
          <w:p w14:paraId="5C9B32FB" w14:textId="77777777" w:rsidR="009C7934" w:rsidRPr="00834DD1" w:rsidRDefault="009C7934" w:rsidP="009C7934">
            <w:pPr>
              <w:rPr>
                <w:sz w:val="18"/>
                <w:szCs w:val="18"/>
              </w:rPr>
            </w:pPr>
            <w:r w:rsidRPr="00834DD1">
              <w:rPr>
                <w:sz w:val="18"/>
                <w:szCs w:val="18"/>
              </w:rPr>
              <w:t>each and every service provider who shall provide any service equivalent to any of the Services immediately after expiry or earlier termination of this Agreement;</w:t>
            </w:r>
          </w:p>
        </w:tc>
      </w:tr>
      <w:tr w:rsidR="009C7934" w:rsidRPr="007D6161" w14:paraId="64466AD1" w14:textId="77777777" w:rsidTr="00013B3F">
        <w:tc>
          <w:tcPr>
            <w:tcW w:w="3665" w:type="dxa"/>
          </w:tcPr>
          <w:p w14:paraId="5AF366EE" w14:textId="775F87F8" w:rsidR="009C7934" w:rsidRPr="00834DD1" w:rsidRDefault="009C7934" w:rsidP="009C7934">
            <w:pPr>
              <w:rPr>
                <w:b/>
                <w:sz w:val="18"/>
                <w:szCs w:val="18"/>
              </w:rPr>
            </w:pPr>
            <w:r>
              <w:rPr>
                <w:b/>
                <w:sz w:val="18"/>
                <w:szCs w:val="18"/>
              </w:rPr>
              <w:t>“GDPR”</w:t>
            </w:r>
          </w:p>
        </w:tc>
        <w:tc>
          <w:tcPr>
            <w:tcW w:w="5406" w:type="dxa"/>
          </w:tcPr>
          <w:p w14:paraId="46C08F4E" w14:textId="62B14B1B" w:rsidR="009C7934" w:rsidRPr="00834DD1" w:rsidRDefault="009C7934" w:rsidP="009C7934">
            <w:pPr>
              <w:rPr>
                <w:sz w:val="18"/>
                <w:szCs w:val="18"/>
              </w:rPr>
            </w:pPr>
            <w:r w:rsidRPr="000F665B">
              <w:rPr>
                <w:sz w:val="18"/>
                <w:szCs w:val="18"/>
              </w:rPr>
              <w:t>the General Data Protection Regulation (Regulation (EU) 2016/679)</w:t>
            </w:r>
            <w:r>
              <w:rPr>
                <w:sz w:val="18"/>
                <w:szCs w:val="18"/>
              </w:rPr>
              <w:t>;</w:t>
            </w:r>
          </w:p>
        </w:tc>
      </w:tr>
      <w:tr w:rsidR="009C7934" w:rsidRPr="00677E7E" w14:paraId="60DD3610" w14:textId="77777777" w:rsidTr="00013B3F">
        <w:tc>
          <w:tcPr>
            <w:tcW w:w="3665" w:type="dxa"/>
          </w:tcPr>
          <w:p w14:paraId="15A848A0" w14:textId="77777777" w:rsidR="009C7934" w:rsidRPr="008A04E5" w:rsidRDefault="009C7934" w:rsidP="009C7934">
            <w:pPr>
              <w:rPr>
                <w:rFonts w:cs="Arial"/>
                <w:b/>
                <w:sz w:val="18"/>
                <w:szCs w:val="18"/>
              </w:rPr>
            </w:pPr>
            <w:r w:rsidRPr="008A04E5">
              <w:rPr>
                <w:rFonts w:cs="Arial"/>
                <w:b/>
                <w:sz w:val="18"/>
                <w:szCs w:val="18"/>
              </w:rPr>
              <w:t>“Good Industry Practice”</w:t>
            </w:r>
          </w:p>
        </w:tc>
        <w:tc>
          <w:tcPr>
            <w:tcW w:w="5406" w:type="dxa"/>
          </w:tcPr>
          <w:p w14:paraId="73F6DF30" w14:textId="77777777" w:rsidR="009C7934" w:rsidRPr="00677E7E" w:rsidRDefault="009C7934" w:rsidP="009C7934">
            <w:pPr>
              <w:rPr>
                <w:rFonts w:cs="Arial"/>
                <w:sz w:val="18"/>
                <w:szCs w:val="18"/>
              </w:rPr>
            </w:pPr>
            <w:r w:rsidRPr="00677E7E">
              <w:rPr>
                <w:rFonts w:cs="Arial"/>
                <w:sz w:val="18"/>
                <w:szCs w:val="18"/>
              </w:rPr>
              <w:t>the exercise of such degree of skill, diligence, care and foresight which would reasonably and ordinarily be expected from a skilled and experienced Provider engaged in the supply of services similar to the Services under the same or similar circumstances as those applicable to this Contract;</w:t>
            </w:r>
          </w:p>
        </w:tc>
      </w:tr>
      <w:tr w:rsidR="009C7934" w:rsidRPr="00677E7E" w14:paraId="3A022A70" w14:textId="77777777" w:rsidTr="00013B3F">
        <w:tc>
          <w:tcPr>
            <w:tcW w:w="3665" w:type="dxa"/>
          </w:tcPr>
          <w:p w14:paraId="216FE6F2" w14:textId="77777777" w:rsidR="009C7934" w:rsidRPr="008A04E5" w:rsidRDefault="009C7934" w:rsidP="009C7934">
            <w:pPr>
              <w:rPr>
                <w:rFonts w:cs="Arial"/>
                <w:b/>
                <w:sz w:val="18"/>
                <w:szCs w:val="18"/>
              </w:rPr>
            </w:pPr>
            <w:r w:rsidRPr="008A04E5">
              <w:rPr>
                <w:rFonts w:cs="Arial"/>
                <w:b/>
                <w:sz w:val="18"/>
                <w:szCs w:val="18"/>
              </w:rPr>
              <w:t>“Goods”</w:t>
            </w:r>
          </w:p>
        </w:tc>
        <w:tc>
          <w:tcPr>
            <w:tcW w:w="5406" w:type="dxa"/>
          </w:tcPr>
          <w:p w14:paraId="5CFB914D" w14:textId="77777777" w:rsidR="009C7934" w:rsidRPr="00677E7E" w:rsidRDefault="009C7934" w:rsidP="009C7934">
            <w:pPr>
              <w:rPr>
                <w:rFonts w:cs="Arial"/>
                <w:sz w:val="18"/>
                <w:szCs w:val="18"/>
              </w:rPr>
            </w:pPr>
            <w:r>
              <w:rPr>
                <w:rFonts w:cs="Arial"/>
                <w:sz w:val="18"/>
                <w:szCs w:val="18"/>
              </w:rPr>
              <w:t>a</w:t>
            </w:r>
            <w:r w:rsidRPr="00677E7E">
              <w:rPr>
                <w:rFonts w:cs="Arial"/>
                <w:sz w:val="18"/>
                <w:szCs w:val="18"/>
              </w:rPr>
              <w:t xml:space="preserve">ny goods to be supplied as specified in the </w:t>
            </w:r>
            <w:r>
              <w:rPr>
                <w:rFonts w:cs="Arial"/>
                <w:sz w:val="18"/>
                <w:szCs w:val="18"/>
              </w:rPr>
              <w:t>Contract;</w:t>
            </w:r>
          </w:p>
        </w:tc>
      </w:tr>
      <w:tr w:rsidR="009C7934" w:rsidRPr="00677E7E" w14:paraId="18BD3503" w14:textId="77777777" w:rsidTr="00013B3F">
        <w:tc>
          <w:tcPr>
            <w:tcW w:w="3665" w:type="dxa"/>
          </w:tcPr>
          <w:p w14:paraId="0022E102" w14:textId="77777777" w:rsidR="009C7934" w:rsidRPr="00437D68" w:rsidRDefault="009C7934" w:rsidP="009C7934">
            <w:pPr>
              <w:rPr>
                <w:rFonts w:cs="Arial"/>
                <w:b/>
                <w:sz w:val="18"/>
                <w:szCs w:val="18"/>
              </w:rPr>
            </w:pPr>
            <w:r w:rsidRPr="00437D68">
              <w:rPr>
                <w:rFonts w:cs="Arial"/>
                <w:b/>
                <w:sz w:val="18"/>
                <w:szCs w:val="18"/>
              </w:rPr>
              <w:t>“Guidance”</w:t>
            </w:r>
          </w:p>
        </w:tc>
        <w:tc>
          <w:tcPr>
            <w:tcW w:w="5406" w:type="dxa"/>
          </w:tcPr>
          <w:p w14:paraId="551EC6CB" w14:textId="77777777" w:rsidR="009C7934" w:rsidRPr="00677E7E" w:rsidRDefault="009C7934" w:rsidP="009C7934">
            <w:pPr>
              <w:rPr>
                <w:rFonts w:cs="Arial"/>
                <w:sz w:val="18"/>
                <w:szCs w:val="18"/>
              </w:rPr>
            </w:pPr>
            <w:r w:rsidRPr="00677E7E">
              <w:rPr>
                <w:rFonts w:cs="Arial"/>
                <w:sz w:val="18"/>
                <w:szCs w:val="18"/>
              </w:rPr>
              <w:t>any applicable guidance or directions with which the Provider is bound to comply;</w:t>
            </w:r>
          </w:p>
        </w:tc>
      </w:tr>
      <w:tr w:rsidR="009C7934" w:rsidRPr="00677E7E" w14:paraId="2247CC64" w14:textId="77777777" w:rsidTr="00013B3F">
        <w:tc>
          <w:tcPr>
            <w:tcW w:w="3665" w:type="dxa"/>
          </w:tcPr>
          <w:p w14:paraId="2DA77F18" w14:textId="77777777" w:rsidR="009C7934" w:rsidRPr="00677E7E" w:rsidRDefault="009C7934" w:rsidP="009C7934">
            <w:pPr>
              <w:rPr>
                <w:rFonts w:cs="Arial"/>
                <w:sz w:val="18"/>
                <w:szCs w:val="18"/>
              </w:rPr>
            </w:pPr>
            <w:r w:rsidRPr="00437D68">
              <w:rPr>
                <w:rFonts w:cs="Arial"/>
                <w:b/>
                <w:sz w:val="18"/>
                <w:szCs w:val="18"/>
              </w:rPr>
              <w:t>“Information”</w:t>
            </w:r>
          </w:p>
        </w:tc>
        <w:tc>
          <w:tcPr>
            <w:tcW w:w="5406" w:type="dxa"/>
          </w:tcPr>
          <w:p w14:paraId="0DC38EBE" w14:textId="77777777" w:rsidR="009C7934" w:rsidRPr="00677E7E" w:rsidRDefault="009C7934" w:rsidP="009C7934">
            <w:pPr>
              <w:rPr>
                <w:rFonts w:cs="Arial"/>
                <w:sz w:val="18"/>
                <w:szCs w:val="18"/>
              </w:rPr>
            </w:pPr>
            <w:r w:rsidRPr="00677E7E">
              <w:rPr>
                <w:rFonts w:cs="Arial"/>
                <w:sz w:val="18"/>
                <w:szCs w:val="18"/>
              </w:rPr>
              <w:t>has the meaning given under Section 84 of the FOIA;</w:t>
            </w:r>
          </w:p>
        </w:tc>
      </w:tr>
      <w:tr w:rsidR="009C7934" w:rsidRPr="00677E7E" w14:paraId="146162DE" w14:textId="77777777" w:rsidTr="00013B3F">
        <w:tc>
          <w:tcPr>
            <w:tcW w:w="3665" w:type="dxa"/>
          </w:tcPr>
          <w:p w14:paraId="3778E91A" w14:textId="77777777" w:rsidR="009C7934" w:rsidRPr="00437D68" w:rsidRDefault="009C7934" w:rsidP="00FE6147">
            <w:pPr>
              <w:jc w:val="left"/>
              <w:rPr>
                <w:b/>
                <w:sz w:val="18"/>
                <w:szCs w:val="18"/>
              </w:rPr>
            </w:pPr>
            <w:r w:rsidRPr="00437D68">
              <w:rPr>
                <w:b/>
                <w:sz w:val="18"/>
                <w:szCs w:val="18"/>
              </w:rPr>
              <w:t>"Intellectual Property Rights" and "IPRs"</w:t>
            </w:r>
          </w:p>
        </w:tc>
        <w:tc>
          <w:tcPr>
            <w:tcW w:w="5406" w:type="dxa"/>
          </w:tcPr>
          <w:p w14:paraId="34935CF1" w14:textId="77777777" w:rsidR="009C7934" w:rsidRPr="00677E7E" w:rsidRDefault="009C7934" w:rsidP="009C7934">
            <w:pPr>
              <w:rPr>
                <w:sz w:val="18"/>
                <w:szCs w:val="18"/>
              </w:rPr>
            </w:pPr>
            <w:r>
              <w:rPr>
                <w:sz w:val="18"/>
                <w:szCs w:val="18"/>
              </w:rPr>
              <w:t>patents, inventions, trade</w:t>
            </w:r>
            <w:r w:rsidRPr="00677E7E">
              <w:rPr>
                <w:sz w:val="18"/>
                <w:szCs w:val="18"/>
              </w:rPr>
              <w:t>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r>
              <w:rPr>
                <w:sz w:val="18"/>
                <w:szCs w:val="18"/>
              </w:rPr>
              <w:t>;</w:t>
            </w:r>
          </w:p>
        </w:tc>
      </w:tr>
      <w:tr w:rsidR="009C7934" w:rsidRPr="00677E7E" w14:paraId="56101B48" w14:textId="77777777" w:rsidTr="00013B3F">
        <w:tc>
          <w:tcPr>
            <w:tcW w:w="3665" w:type="dxa"/>
          </w:tcPr>
          <w:p w14:paraId="771AA5E7" w14:textId="77777777" w:rsidR="009C7934" w:rsidRPr="005934D7" w:rsidRDefault="009C7934" w:rsidP="009C7934">
            <w:pPr>
              <w:rPr>
                <w:rFonts w:cs="Arial"/>
                <w:b/>
                <w:sz w:val="18"/>
                <w:szCs w:val="18"/>
              </w:rPr>
            </w:pPr>
            <w:r w:rsidRPr="005934D7">
              <w:rPr>
                <w:rFonts w:cs="Arial"/>
                <w:b/>
                <w:sz w:val="18"/>
                <w:szCs w:val="18"/>
              </w:rPr>
              <w:t>“Key Personnel”</w:t>
            </w:r>
          </w:p>
        </w:tc>
        <w:tc>
          <w:tcPr>
            <w:tcW w:w="5406" w:type="dxa"/>
          </w:tcPr>
          <w:p w14:paraId="545B8527" w14:textId="0C9FDC28" w:rsidR="009C7934" w:rsidRPr="00677E7E" w:rsidRDefault="009C7934" w:rsidP="009C7934">
            <w:pPr>
              <w:rPr>
                <w:rFonts w:cs="Arial"/>
                <w:sz w:val="18"/>
                <w:szCs w:val="18"/>
              </w:rPr>
            </w:pPr>
            <w:r w:rsidRPr="00677E7E">
              <w:rPr>
                <w:rFonts w:cs="Arial"/>
                <w:sz w:val="18"/>
                <w:szCs w:val="18"/>
              </w:rPr>
              <w:t xml:space="preserve">those persons named in the </w:t>
            </w:r>
            <w:r>
              <w:rPr>
                <w:rFonts w:cs="Arial"/>
                <w:sz w:val="18"/>
                <w:szCs w:val="18"/>
              </w:rPr>
              <w:t>Contract Particulars</w:t>
            </w:r>
            <w:r w:rsidRPr="00677E7E">
              <w:rPr>
                <w:rFonts w:cs="Arial"/>
                <w:sz w:val="18"/>
                <w:szCs w:val="18"/>
              </w:rPr>
              <w:t xml:space="preserve"> as being key personnel in respect of this Contract and any replacement from time to time under clause </w:t>
            </w:r>
            <w:r w:rsidRPr="00677E7E">
              <w:rPr>
                <w:rFonts w:cs="Arial"/>
                <w:sz w:val="18"/>
                <w:szCs w:val="18"/>
              </w:rPr>
              <w:fldChar w:fldCharType="begin"/>
            </w:r>
            <w:r w:rsidRPr="00677E7E">
              <w:rPr>
                <w:rFonts w:cs="Arial"/>
                <w:sz w:val="18"/>
                <w:szCs w:val="18"/>
              </w:rPr>
              <w:instrText xml:space="preserve"> REF _Ref265606980 \r \h  \* MERGEFORMAT </w:instrText>
            </w:r>
            <w:r w:rsidRPr="00677E7E">
              <w:rPr>
                <w:rFonts w:cs="Arial"/>
                <w:sz w:val="18"/>
                <w:szCs w:val="18"/>
              </w:rPr>
            </w:r>
            <w:r w:rsidRPr="00677E7E">
              <w:rPr>
                <w:rFonts w:cs="Arial"/>
                <w:sz w:val="18"/>
                <w:szCs w:val="18"/>
              </w:rPr>
              <w:fldChar w:fldCharType="separate"/>
            </w:r>
            <w:r w:rsidR="00AA44C8">
              <w:rPr>
                <w:rFonts w:cs="Arial"/>
                <w:sz w:val="18"/>
                <w:szCs w:val="18"/>
              </w:rPr>
              <w:t>B5.3</w:t>
            </w:r>
            <w:r w:rsidRPr="00677E7E">
              <w:rPr>
                <w:rFonts w:cs="Arial"/>
                <w:sz w:val="18"/>
                <w:szCs w:val="18"/>
              </w:rPr>
              <w:fldChar w:fldCharType="end"/>
            </w:r>
            <w:r w:rsidRPr="00677E7E">
              <w:rPr>
                <w:rFonts w:cs="Arial"/>
                <w:sz w:val="18"/>
                <w:szCs w:val="18"/>
              </w:rPr>
              <w:t xml:space="preserve">; </w:t>
            </w:r>
          </w:p>
        </w:tc>
      </w:tr>
      <w:tr w:rsidR="009C7934" w:rsidRPr="00677E7E" w14:paraId="46125C56" w14:textId="77777777" w:rsidTr="00013B3F">
        <w:tc>
          <w:tcPr>
            <w:tcW w:w="3665" w:type="dxa"/>
          </w:tcPr>
          <w:p w14:paraId="42F38B7F" w14:textId="77777777" w:rsidR="009C7934" w:rsidRPr="005934D7" w:rsidRDefault="009C7934" w:rsidP="009C7934">
            <w:pPr>
              <w:rPr>
                <w:b/>
                <w:sz w:val="18"/>
                <w:szCs w:val="18"/>
              </w:rPr>
            </w:pPr>
            <w:r w:rsidRPr="005934D7">
              <w:rPr>
                <w:b/>
                <w:sz w:val="18"/>
                <w:szCs w:val="18"/>
              </w:rPr>
              <w:t>"Law"</w:t>
            </w:r>
          </w:p>
        </w:tc>
        <w:tc>
          <w:tcPr>
            <w:tcW w:w="5406" w:type="dxa"/>
          </w:tcPr>
          <w:p w14:paraId="143B6806" w14:textId="360E3679" w:rsidR="009C7934" w:rsidRPr="00677E7E" w:rsidRDefault="009C7934" w:rsidP="009C7934">
            <w:pPr>
              <w:rPr>
                <w:sz w:val="18"/>
                <w:szCs w:val="18"/>
              </w:rPr>
            </w:pPr>
            <w:r w:rsidRPr="00677E7E">
              <w:rPr>
                <w:sz w:val="18"/>
                <w:szCs w:val="18"/>
              </w:rPr>
              <w:t>any applicable Act of Parliament, subordinate legislation within the meaning of Section 21(1) of the Interpretation Act 1978, exercise of the royal prerogative, enforceable community right within the meaning of Section 2 of the European Communities Act 1972</w:t>
            </w:r>
            <w:r w:rsidR="004617E8">
              <w:rPr>
                <w:sz w:val="18"/>
                <w:szCs w:val="18"/>
              </w:rPr>
              <w:t>(for as long as and to the extent that it applies to the Provider)</w:t>
            </w:r>
            <w:r w:rsidRPr="00677E7E">
              <w:rPr>
                <w:sz w:val="18"/>
                <w:szCs w:val="18"/>
              </w:rPr>
              <w:t>, regulatory policy, guidance or industry code, judgment of a relevant court of law, or directives or requirements of any Regulatory Body of which the Provider is bound to comply</w:t>
            </w:r>
            <w:r>
              <w:rPr>
                <w:sz w:val="18"/>
                <w:szCs w:val="18"/>
              </w:rPr>
              <w:t>;</w:t>
            </w:r>
          </w:p>
        </w:tc>
      </w:tr>
      <w:tr w:rsidR="009C7934" w:rsidRPr="00677E7E" w14:paraId="45D817FE" w14:textId="77777777" w:rsidTr="00013B3F">
        <w:tc>
          <w:tcPr>
            <w:tcW w:w="3665" w:type="dxa"/>
          </w:tcPr>
          <w:p w14:paraId="5994E967" w14:textId="7BB482D6" w:rsidR="009C7934" w:rsidRPr="005934D7" w:rsidRDefault="009C7934" w:rsidP="009C7934">
            <w:pPr>
              <w:rPr>
                <w:b/>
                <w:sz w:val="18"/>
                <w:szCs w:val="18"/>
              </w:rPr>
            </w:pPr>
            <w:r>
              <w:rPr>
                <w:b/>
                <w:sz w:val="18"/>
                <w:szCs w:val="18"/>
              </w:rPr>
              <w:t>“LED”</w:t>
            </w:r>
          </w:p>
        </w:tc>
        <w:tc>
          <w:tcPr>
            <w:tcW w:w="5406" w:type="dxa"/>
          </w:tcPr>
          <w:p w14:paraId="4C1B6469" w14:textId="77777777" w:rsidR="009C7934" w:rsidRPr="00962867" w:rsidRDefault="009C7934" w:rsidP="009C7934">
            <w:pPr>
              <w:rPr>
                <w:sz w:val="18"/>
                <w:szCs w:val="18"/>
              </w:rPr>
            </w:pPr>
            <w:r w:rsidRPr="00962867">
              <w:rPr>
                <w:sz w:val="18"/>
                <w:szCs w:val="18"/>
              </w:rPr>
              <w:t>Law Enforcement Directive (Directive (EU) 2016/680)</w:t>
            </w:r>
          </w:p>
          <w:p w14:paraId="40CAF9A5" w14:textId="77777777" w:rsidR="009C7934" w:rsidRPr="00677E7E" w:rsidRDefault="009C7934" w:rsidP="009C7934">
            <w:pPr>
              <w:rPr>
                <w:sz w:val="18"/>
                <w:szCs w:val="18"/>
              </w:rPr>
            </w:pPr>
          </w:p>
        </w:tc>
      </w:tr>
      <w:tr w:rsidR="009C7934" w:rsidRPr="00677E7E" w14:paraId="0422257D" w14:textId="77777777" w:rsidTr="00013B3F">
        <w:tc>
          <w:tcPr>
            <w:tcW w:w="3665" w:type="dxa"/>
          </w:tcPr>
          <w:p w14:paraId="496D24E3" w14:textId="77777777" w:rsidR="009C7934" w:rsidRPr="005934D7" w:rsidRDefault="009C7934" w:rsidP="009C7934">
            <w:pPr>
              <w:rPr>
                <w:rFonts w:cs="Arial"/>
                <w:b/>
                <w:sz w:val="18"/>
                <w:szCs w:val="18"/>
              </w:rPr>
            </w:pPr>
            <w:r w:rsidRPr="005934D7">
              <w:rPr>
                <w:rFonts w:cs="Arial"/>
                <w:b/>
                <w:sz w:val="18"/>
                <w:szCs w:val="18"/>
              </w:rPr>
              <w:lastRenderedPageBreak/>
              <w:t>“Liabilities”</w:t>
            </w:r>
          </w:p>
        </w:tc>
        <w:tc>
          <w:tcPr>
            <w:tcW w:w="5406" w:type="dxa"/>
          </w:tcPr>
          <w:p w14:paraId="7B2CE38A" w14:textId="77777777" w:rsidR="009C7934" w:rsidRPr="00677E7E" w:rsidRDefault="009C7934" w:rsidP="009C7934">
            <w:pPr>
              <w:rPr>
                <w:rFonts w:cs="Arial"/>
                <w:sz w:val="18"/>
                <w:szCs w:val="18"/>
              </w:rPr>
            </w:pPr>
            <w:r w:rsidRPr="00677E7E">
              <w:rPr>
                <w:rFonts w:cs="Arial"/>
                <w:sz w:val="18"/>
                <w:szCs w:val="18"/>
              </w:rPr>
              <w:t>all costs, actions, demands, expenses, losses, damages, claims, proceedings, awards, fines, orders and other liabilities (including reasonable legal and other professional fees and expenses) whenever arising or brought;</w:t>
            </w:r>
          </w:p>
        </w:tc>
      </w:tr>
      <w:tr w:rsidR="009C7934" w:rsidRPr="00677E7E" w14:paraId="5AC43093" w14:textId="77777777" w:rsidTr="00013B3F">
        <w:tc>
          <w:tcPr>
            <w:tcW w:w="3665" w:type="dxa"/>
          </w:tcPr>
          <w:p w14:paraId="2D04E5BB" w14:textId="77777777" w:rsidR="009C7934" w:rsidRPr="005934D7" w:rsidRDefault="009C7934" w:rsidP="009C7934">
            <w:pPr>
              <w:rPr>
                <w:rFonts w:cs="Arial"/>
                <w:b/>
                <w:sz w:val="18"/>
                <w:szCs w:val="18"/>
              </w:rPr>
            </w:pPr>
            <w:r w:rsidRPr="005934D7">
              <w:rPr>
                <w:rFonts w:cs="Arial"/>
                <w:b/>
                <w:sz w:val="18"/>
                <w:szCs w:val="18"/>
              </w:rPr>
              <w:t>“Monitoring Requirements”</w:t>
            </w:r>
          </w:p>
        </w:tc>
        <w:tc>
          <w:tcPr>
            <w:tcW w:w="5406" w:type="dxa"/>
          </w:tcPr>
          <w:p w14:paraId="2FEE0F0D" w14:textId="77777777" w:rsidR="009C7934" w:rsidRPr="00677E7E" w:rsidRDefault="009C7934" w:rsidP="009C7934">
            <w:pPr>
              <w:rPr>
                <w:rFonts w:cs="Arial"/>
                <w:sz w:val="18"/>
                <w:szCs w:val="18"/>
              </w:rPr>
            </w:pPr>
            <w:r w:rsidRPr="00677E7E">
              <w:rPr>
                <w:rFonts w:cs="Arial"/>
                <w:sz w:val="18"/>
                <w:szCs w:val="18"/>
              </w:rPr>
              <w:t xml:space="preserve">any requirements of the Council in relation to monitoring ongoing performance and delivery of the Services detailed in the </w:t>
            </w:r>
            <w:r>
              <w:rPr>
                <w:rFonts w:cs="Arial"/>
                <w:sz w:val="18"/>
                <w:szCs w:val="18"/>
              </w:rPr>
              <w:t>Contract Particulars</w:t>
            </w:r>
            <w:r w:rsidRPr="00677E7E">
              <w:rPr>
                <w:rFonts w:cs="Arial"/>
                <w:sz w:val="18"/>
                <w:szCs w:val="18"/>
              </w:rPr>
              <w:t xml:space="preserve">; </w:t>
            </w:r>
          </w:p>
        </w:tc>
      </w:tr>
      <w:tr w:rsidR="009C7934" w:rsidRPr="00677E7E" w14:paraId="7DBC50DB" w14:textId="77777777" w:rsidTr="00013B3F">
        <w:tc>
          <w:tcPr>
            <w:tcW w:w="3665" w:type="dxa"/>
          </w:tcPr>
          <w:p w14:paraId="338862DA" w14:textId="77777777" w:rsidR="009C7934" w:rsidRPr="005934D7" w:rsidRDefault="009C7934" w:rsidP="009C7934">
            <w:pPr>
              <w:rPr>
                <w:b/>
                <w:sz w:val="18"/>
                <w:szCs w:val="18"/>
              </w:rPr>
            </w:pPr>
            <w:r w:rsidRPr="005934D7">
              <w:rPr>
                <w:b/>
                <w:sz w:val="18"/>
                <w:szCs w:val="18"/>
              </w:rPr>
              <w:t>"Month"</w:t>
            </w:r>
          </w:p>
        </w:tc>
        <w:tc>
          <w:tcPr>
            <w:tcW w:w="5406" w:type="dxa"/>
          </w:tcPr>
          <w:p w14:paraId="12450ACF" w14:textId="77777777" w:rsidR="009C7934" w:rsidRPr="00677E7E" w:rsidRDefault="009C7934" w:rsidP="009C7934">
            <w:pPr>
              <w:rPr>
                <w:sz w:val="18"/>
                <w:szCs w:val="18"/>
              </w:rPr>
            </w:pPr>
            <w:r>
              <w:rPr>
                <w:sz w:val="18"/>
                <w:szCs w:val="18"/>
              </w:rPr>
              <w:t xml:space="preserve">a </w:t>
            </w:r>
            <w:r w:rsidRPr="00677E7E">
              <w:rPr>
                <w:sz w:val="18"/>
                <w:szCs w:val="18"/>
              </w:rPr>
              <w:t>calendar month</w:t>
            </w:r>
          </w:p>
        </w:tc>
      </w:tr>
      <w:tr w:rsidR="009C7934" w:rsidRPr="00677E7E" w14:paraId="3734B041" w14:textId="77777777" w:rsidTr="00013B3F">
        <w:tc>
          <w:tcPr>
            <w:tcW w:w="3665" w:type="dxa"/>
          </w:tcPr>
          <w:p w14:paraId="2CA0CC56" w14:textId="321C275F" w:rsidR="009C7934" w:rsidRPr="00C92098" w:rsidRDefault="009C7934" w:rsidP="009C7934">
            <w:pPr>
              <w:rPr>
                <w:b/>
                <w:sz w:val="18"/>
                <w:szCs w:val="18"/>
                <w:highlight w:val="cyan"/>
              </w:rPr>
            </w:pPr>
          </w:p>
        </w:tc>
        <w:tc>
          <w:tcPr>
            <w:tcW w:w="5406" w:type="dxa"/>
          </w:tcPr>
          <w:p w14:paraId="2FCBC441" w14:textId="3DB05E3D" w:rsidR="009C7934" w:rsidRPr="00677E7E" w:rsidRDefault="009C7934" w:rsidP="009C7934">
            <w:pPr>
              <w:rPr>
                <w:sz w:val="18"/>
                <w:szCs w:val="18"/>
              </w:rPr>
            </w:pPr>
          </w:p>
        </w:tc>
      </w:tr>
      <w:tr w:rsidR="009C7934" w:rsidRPr="00677E7E" w14:paraId="1A3EFE4A" w14:textId="77777777" w:rsidTr="00013B3F">
        <w:tc>
          <w:tcPr>
            <w:tcW w:w="3665" w:type="dxa"/>
          </w:tcPr>
          <w:p w14:paraId="3C76E176" w14:textId="77777777" w:rsidR="009C7934" w:rsidRPr="005934D7" w:rsidRDefault="009C7934" w:rsidP="009C7934">
            <w:pPr>
              <w:rPr>
                <w:b/>
                <w:sz w:val="18"/>
                <w:szCs w:val="18"/>
              </w:rPr>
            </w:pPr>
            <w:r w:rsidRPr="005934D7">
              <w:rPr>
                <w:b/>
                <w:sz w:val="18"/>
                <w:szCs w:val="18"/>
              </w:rPr>
              <w:t>"Parent Company"</w:t>
            </w:r>
          </w:p>
        </w:tc>
        <w:tc>
          <w:tcPr>
            <w:tcW w:w="5406" w:type="dxa"/>
          </w:tcPr>
          <w:p w14:paraId="37B4481B" w14:textId="77777777" w:rsidR="009C7934" w:rsidRPr="00677E7E" w:rsidRDefault="009C7934" w:rsidP="009C7934">
            <w:pPr>
              <w:rPr>
                <w:sz w:val="18"/>
                <w:szCs w:val="18"/>
              </w:rPr>
            </w:pPr>
            <w:r w:rsidRPr="00677E7E">
              <w:rPr>
                <w:sz w:val="18"/>
                <w:szCs w:val="18"/>
              </w:rPr>
              <w:t>any company which is the ultimate Holding Company of the Provider or any other company of which the ultimate Holding Company of the Provider is also the ultimate Holding Company and which is either responsible directly or indirectly for the business activities of the Provider or which is engaged by the same or similar business to the Provider. The term "Holding Company" shall have the meaning ascribed in Section 1159 of the Companies Act 2006 or any statutory re-enactment or amendment thereto</w:t>
            </w:r>
            <w:r>
              <w:rPr>
                <w:sz w:val="18"/>
                <w:szCs w:val="18"/>
              </w:rPr>
              <w:t>;</w:t>
            </w:r>
          </w:p>
        </w:tc>
      </w:tr>
      <w:tr w:rsidR="009C7934" w:rsidRPr="00677E7E" w14:paraId="7FC7F646" w14:textId="77777777" w:rsidTr="00013B3F">
        <w:tc>
          <w:tcPr>
            <w:tcW w:w="3665" w:type="dxa"/>
          </w:tcPr>
          <w:p w14:paraId="7DAE257C" w14:textId="77777777" w:rsidR="009C7934" w:rsidRPr="005934D7" w:rsidRDefault="009C7934" w:rsidP="009C7934">
            <w:pPr>
              <w:rPr>
                <w:b/>
                <w:sz w:val="18"/>
                <w:szCs w:val="18"/>
              </w:rPr>
            </w:pPr>
            <w:r w:rsidRPr="005934D7">
              <w:rPr>
                <w:b/>
                <w:sz w:val="18"/>
                <w:szCs w:val="18"/>
              </w:rPr>
              <w:t>"Party"</w:t>
            </w:r>
          </w:p>
        </w:tc>
        <w:tc>
          <w:tcPr>
            <w:tcW w:w="5406" w:type="dxa"/>
          </w:tcPr>
          <w:p w14:paraId="1CE106A0" w14:textId="77777777" w:rsidR="009C7934" w:rsidRPr="00677E7E" w:rsidRDefault="009C7934" w:rsidP="009C7934">
            <w:pPr>
              <w:rPr>
                <w:sz w:val="18"/>
                <w:szCs w:val="18"/>
              </w:rPr>
            </w:pPr>
            <w:r w:rsidRPr="00677E7E">
              <w:rPr>
                <w:sz w:val="18"/>
                <w:szCs w:val="18"/>
              </w:rPr>
              <w:t>the Provider or the Council</w:t>
            </w:r>
            <w:r>
              <w:rPr>
                <w:sz w:val="18"/>
                <w:szCs w:val="18"/>
              </w:rPr>
              <w:t>;</w:t>
            </w:r>
          </w:p>
        </w:tc>
      </w:tr>
      <w:tr w:rsidR="009C7934" w:rsidRPr="00677E7E" w14:paraId="46B81D89" w14:textId="77777777" w:rsidTr="00013B3F">
        <w:tc>
          <w:tcPr>
            <w:tcW w:w="3665" w:type="dxa"/>
          </w:tcPr>
          <w:p w14:paraId="353FC694" w14:textId="77777777" w:rsidR="009C7934" w:rsidRPr="005934D7" w:rsidRDefault="009C7934" w:rsidP="009C7934">
            <w:pPr>
              <w:rPr>
                <w:b/>
                <w:sz w:val="18"/>
                <w:szCs w:val="18"/>
              </w:rPr>
            </w:pPr>
            <w:r>
              <w:rPr>
                <w:b/>
                <w:sz w:val="18"/>
                <w:szCs w:val="18"/>
              </w:rPr>
              <w:t>“Payment Terms”</w:t>
            </w:r>
          </w:p>
        </w:tc>
        <w:tc>
          <w:tcPr>
            <w:tcW w:w="5406" w:type="dxa"/>
          </w:tcPr>
          <w:p w14:paraId="6AB1EC03" w14:textId="77777777" w:rsidR="009C7934" w:rsidRPr="00677E7E" w:rsidRDefault="009C7934" w:rsidP="009C7934">
            <w:pPr>
              <w:rPr>
                <w:sz w:val="18"/>
                <w:szCs w:val="18"/>
              </w:rPr>
            </w:pPr>
            <w:r>
              <w:rPr>
                <w:sz w:val="18"/>
                <w:szCs w:val="18"/>
              </w:rPr>
              <w:t>the payment terms set out in the Contract Particulars and Clause C2;</w:t>
            </w:r>
          </w:p>
        </w:tc>
      </w:tr>
      <w:tr w:rsidR="009C7934" w:rsidRPr="00677E7E" w14:paraId="0DE38003" w14:textId="77777777" w:rsidTr="00702C4C">
        <w:tc>
          <w:tcPr>
            <w:tcW w:w="3665" w:type="dxa"/>
          </w:tcPr>
          <w:p w14:paraId="2051E092" w14:textId="72CCD783" w:rsidR="009C7934" w:rsidRPr="005934D7" w:rsidRDefault="009C7934" w:rsidP="009C7934">
            <w:pPr>
              <w:rPr>
                <w:rFonts w:cs="Arial"/>
                <w:b/>
                <w:sz w:val="18"/>
                <w:szCs w:val="18"/>
              </w:rPr>
            </w:pPr>
            <w:r>
              <w:rPr>
                <w:rFonts w:cs="Arial"/>
                <w:b/>
                <w:sz w:val="18"/>
                <w:szCs w:val="18"/>
              </w:rPr>
              <w:t>“Personal Data”</w:t>
            </w:r>
          </w:p>
        </w:tc>
        <w:tc>
          <w:tcPr>
            <w:tcW w:w="5406" w:type="dxa"/>
          </w:tcPr>
          <w:p w14:paraId="002105AD" w14:textId="3B262CEA" w:rsidR="009C7934" w:rsidRPr="00677E7E" w:rsidRDefault="009C7934" w:rsidP="009C7934">
            <w:pPr>
              <w:rPr>
                <w:rFonts w:cs="Arial"/>
                <w:sz w:val="18"/>
                <w:szCs w:val="18"/>
              </w:rPr>
            </w:pPr>
            <w:r w:rsidRPr="00702C4C">
              <w:rPr>
                <w:rFonts w:cs="Arial"/>
                <w:sz w:val="18"/>
                <w:szCs w:val="18"/>
              </w:rPr>
              <w:t>takes the meaning given in the GDPR;</w:t>
            </w:r>
          </w:p>
        </w:tc>
      </w:tr>
      <w:tr w:rsidR="009C7934" w:rsidRPr="00677E7E" w14:paraId="14A981D3" w14:textId="77777777" w:rsidTr="00702C4C">
        <w:tc>
          <w:tcPr>
            <w:tcW w:w="3665" w:type="dxa"/>
          </w:tcPr>
          <w:p w14:paraId="19894AA2" w14:textId="6BDE1ACD" w:rsidR="009C7934" w:rsidRDefault="009C7934" w:rsidP="009C7934">
            <w:pPr>
              <w:rPr>
                <w:rFonts w:cs="Arial"/>
                <w:b/>
                <w:sz w:val="18"/>
                <w:szCs w:val="18"/>
              </w:rPr>
            </w:pPr>
            <w:r>
              <w:rPr>
                <w:rFonts w:cs="Arial"/>
                <w:b/>
                <w:sz w:val="18"/>
                <w:szCs w:val="18"/>
              </w:rPr>
              <w:t>“Personal Data Breach”</w:t>
            </w:r>
          </w:p>
        </w:tc>
        <w:tc>
          <w:tcPr>
            <w:tcW w:w="5406" w:type="dxa"/>
          </w:tcPr>
          <w:p w14:paraId="4300E6F8" w14:textId="36E33533" w:rsidR="009C7934" w:rsidRPr="00702C4C" w:rsidRDefault="009C7934" w:rsidP="009C7934">
            <w:pPr>
              <w:rPr>
                <w:rFonts w:cs="Arial"/>
                <w:sz w:val="18"/>
                <w:szCs w:val="18"/>
              </w:rPr>
            </w:pPr>
            <w:r w:rsidRPr="00702C4C">
              <w:rPr>
                <w:rFonts w:cs="Arial"/>
                <w:sz w:val="18"/>
                <w:szCs w:val="18"/>
              </w:rPr>
              <w:t>takes the meaning given in the GDPR;</w:t>
            </w:r>
          </w:p>
        </w:tc>
      </w:tr>
      <w:tr w:rsidR="009C7934" w:rsidRPr="00677E7E" w14:paraId="5240099E" w14:textId="77777777" w:rsidTr="00702C4C">
        <w:tc>
          <w:tcPr>
            <w:tcW w:w="3665" w:type="dxa"/>
          </w:tcPr>
          <w:p w14:paraId="6BB2B57A" w14:textId="56792967" w:rsidR="009C7934" w:rsidRDefault="009C7934" w:rsidP="009C7934">
            <w:pPr>
              <w:rPr>
                <w:b/>
                <w:sz w:val="18"/>
                <w:szCs w:val="18"/>
              </w:rPr>
            </w:pPr>
            <w:r w:rsidRPr="005934D7">
              <w:rPr>
                <w:b/>
                <w:sz w:val="18"/>
                <w:szCs w:val="18"/>
              </w:rPr>
              <w:t>"Pre</w:t>
            </w:r>
            <w:r>
              <w:rPr>
                <w:b/>
                <w:sz w:val="18"/>
                <w:szCs w:val="18"/>
              </w:rPr>
              <w:t>m</w:t>
            </w:r>
            <w:r w:rsidRPr="005934D7">
              <w:rPr>
                <w:b/>
                <w:sz w:val="18"/>
                <w:szCs w:val="18"/>
              </w:rPr>
              <w:t>ises"</w:t>
            </w:r>
          </w:p>
          <w:p w14:paraId="013639F3" w14:textId="77777777" w:rsidR="009C7934" w:rsidRDefault="009C7934" w:rsidP="009C7934">
            <w:pPr>
              <w:rPr>
                <w:b/>
                <w:sz w:val="18"/>
                <w:szCs w:val="18"/>
              </w:rPr>
            </w:pPr>
          </w:p>
          <w:p w14:paraId="49AC1FA3" w14:textId="77777777" w:rsidR="009C7934" w:rsidRDefault="009C7934" w:rsidP="009C7934">
            <w:pPr>
              <w:rPr>
                <w:b/>
                <w:sz w:val="18"/>
                <w:szCs w:val="18"/>
              </w:rPr>
            </w:pPr>
            <w:r w:rsidRPr="0035048B">
              <w:rPr>
                <w:b/>
                <w:sz w:val="18"/>
                <w:szCs w:val="18"/>
              </w:rPr>
              <w:t>“Process”</w:t>
            </w:r>
          </w:p>
          <w:p w14:paraId="2D764C1F" w14:textId="5AC8D608" w:rsidR="009C7934" w:rsidRDefault="009C7934" w:rsidP="009C7934">
            <w:pPr>
              <w:rPr>
                <w:b/>
                <w:sz w:val="18"/>
                <w:szCs w:val="18"/>
              </w:rPr>
            </w:pPr>
            <w:r>
              <w:rPr>
                <w:b/>
                <w:sz w:val="18"/>
                <w:szCs w:val="18"/>
              </w:rPr>
              <w:t>“Processor”</w:t>
            </w:r>
          </w:p>
          <w:p w14:paraId="160BB153" w14:textId="77777777" w:rsidR="009C7934" w:rsidRDefault="009C7934" w:rsidP="009C7934">
            <w:pPr>
              <w:rPr>
                <w:b/>
                <w:sz w:val="18"/>
                <w:szCs w:val="18"/>
              </w:rPr>
            </w:pPr>
          </w:p>
          <w:p w14:paraId="2024E130" w14:textId="77777777" w:rsidR="009C7934" w:rsidRDefault="009C7934" w:rsidP="009C7934">
            <w:pPr>
              <w:rPr>
                <w:b/>
                <w:sz w:val="18"/>
                <w:szCs w:val="18"/>
              </w:rPr>
            </w:pPr>
            <w:r>
              <w:rPr>
                <w:b/>
                <w:sz w:val="18"/>
                <w:szCs w:val="18"/>
              </w:rPr>
              <w:t>“Prohibited Act”</w:t>
            </w:r>
          </w:p>
          <w:p w14:paraId="41DFA549" w14:textId="77777777" w:rsidR="009C7934" w:rsidRPr="005934D7" w:rsidRDefault="009C7934" w:rsidP="009C7934">
            <w:pPr>
              <w:rPr>
                <w:b/>
                <w:sz w:val="18"/>
                <w:szCs w:val="18"/>
              </w:rPr>
            </w:pPr>
          </w:p>
        </w:tc>
        <w:tc>
          <w:tcPr>
            <w:tcW w:w="5406" w:type="dxa"/>
            <w:tcBorders>
              <w:left w:val="nil"/>
            </w:tcBorders>
          </w:tcPr>
          <w:p w14:paraId="3BD4B9DC" w14:textId="153D6683" w:rsidR="009C7934" w:rsidRDefault="009C7934" w:rsidP="009C7934">
            <w:pPr>
              <w:rPr>
                <w:sz w:val="18"/>
                <w:szCs w:val="18"/>
              </w:rPr>
            </w:pPr>
            <w:r w:rsidRPr="00677E7E">
              <w:rPr>
                <w:sz w:val="18"/>
                <w:szCs w:val="18"/>
              </w:rPr>
              <w:t>the delivery address where the Service</w:t>
            </w:r>
            <w:r>
              <w:rPr>
                <w:sz w:val="18"/>
                <w:szCs w:val="18"/>
              </w:rPr>
              <w:t>s and any Goods</w:t>
            </w:r>
            <w:r w:rsidRPr="00677E7E">
              <w:rPr>
                <w:sz w:val="18"/>
                <w:szCs w:val="18"/>
              </w:rPr>
              <w:t xml:space="preserve"> are to be supplied, as set out in the </w:t>
            </w:r>
            <w:r>
              <w:rPr>
                <w:rFonts w:cs="Arial"/>
                <w:sz w:val="18"/>
                <w:szCs w:val="18"/>
              </w:rPr>
              <w:t>Contract Particulars;</w:t>
            </w:r>
            <w:r w:rsidRPr="00677E7E">
              <w:rPr>
                <w:sz w:val="18"/>
                <w:szCs w:val="18"/>
              </w:rPr>
              <w:t xml:space="preserve"> </w:t>
            </w:r>
          </w:p>
          <w:p w14:paraId="71DD8875" w14:textId="32201C89" w:rsidR="009C7934" w:rsidRDefault="009C7934" w:rsidP="009C7934">
            <w:pPr>
              <w:rPr>
                <w:sz w:val="18"/>
                <w:szCs w:val="18"/>
              </w:rPr>
            </w:pPr>
            <w:r w:rsidRPr="0035048B">
              <w:rPr>
                <w:sz w:val="18"/>
                <w:szCs w:val="18"/>
              </w:rPr>
              <w:t>has the meaning given to it under the Data Protection Legislation but, for the purposes of this agreement, it shall include both manual and automatic processing;</w:t>
            </w:r>
          </w:p>
          <w:p w14:paraId="41021722" w14:textId="55BDEA97" w:rsidR="009C7934" w:rsidRDefault="009C7934" w:rsidP="009C7934">
            <w:pPr>
              <w:rPr>
                <w:sz w:val="18"/>
                <w:szCs w:val="18"/>
              </w:rPr>
            </w:pPr>
            <w:r>
              <w:rPr>
                <w:sz w:val="18"/>
                <w:szCs w:val="18"/>
              </w:rPr>
              <w:t>takes the meaning given in the GDPR;</w:t>
            </w:r>
          </w:p>
          <w:p w14:paraId="56524E4B" w14:textId="77777777" w:rsidR="009C7934" w:rsidRPr="00256725" w:rsidRDefault="009C7934" w:rsidP="009C7934">
            <w:pPr>
              <w:rPr>
                <w:sz w:val="18"/>
                <w:szCs w:val="18"/>
              </w:rPr>
            </w:pPr>
            <w:r w:rsidRPr="00256725">
              <w:rPr>
                <w:sz w:val="18"/>
                <w:szCs w:val="18"/>
              </w:rPr>
              <w:t>offering, giving or agreeing to give to any servant of the Council any gift or consideration of any kind as an inducement or reward:</w:t>
            </w:r>
          </w:p>
          <w:p w14:paraId="2E92806B" w14:textId="77777777" w:rsidR="009C7934" w:rsidRPr="00256725" w:rsidRDefault="009C7934" w:rsidP="009C7934">
            <w:pPr>
              <w:rPr>
                <w:sz w:val="18"/>
                <w:szCs w:val="18"/>
              </w:rPr>
            </w:pPr>
            <w:r w:rsidRPr="00256725">
              <w:rPr>
                <w:sz w:val="18"/>
                <w:szCs w:val="18"/>
              </w:rPr>
              <w:t xml:space="preserve">for doing or not doing (or having done or not having done)any act in relation to the obtaining or performance of this </w:t>
            </w:r>
            <w:r>
              <w:rPr>
                <w:sz w:val="18"/>
                <w:szCs w:val="18"/>
              </w:rPr>
              <w:t xml:space="preserve">Contract </w:t>
            </w:r>
            <w:r w:rsidRPr="00256725">
              <w:rPr>
                <w:sz w:val="18"/>
                <w:szCs w:val="18"/>
              </w:rPr>
              <w:t>or any other contract with the Council; or</w:t>
            </w:r>
          </w:p>
          <w:p w14:paraId="4555554C" w14:textId="77777777" w:rsidR="009C7934" w:rsidRPr="00256725" w:rsidRDefault="009C7934" w:rsidP="009C7934">
            <w:pPr>
              <w:rPr>
                <w:i/>
                <w:sz w:val="18"/>
                <w:szCs w:val="18"/>
              </w:rPr>
            </w:pPr>
            <w:r w:rsidRPr="00256725">
              <w:rPr>
                <w:sz w:val="18"/>
                <w:szCs w:val="18"/>
              </w:rPr>
              <w:t xml:space="preserve">for showing or not showing favour or disfavour to any person in relation to this </w:t>
            </w:r>
            <w:r>
              <w:rPr>
                <w:sz w:val="18"/>
                <w:szCs w:val="18"/>
              </w:rPr>
              <w:t>Contract</w:t>
            </w:r>
            <w:r w:rsidRPr="00256725">
              <w:rPr>
                <w:sz w:val="18"/>
                <w:szCs w:val="18"/>
              </w:rPr>
              <w:t xml:space="preserve"> or any other cont</w:t>
            </w:r>
            <w:r>
              <w:rPr>
                <w:sz w:val="18"/>
                <w:szCs w:val="18"/>
              </w:rPr>
              <w:t>r</w:t>
            </w:r>
            <w:r w:rsidRPr="00256725">
              <w:rPr>
                <w:sz w:val="18"/>
                <w:szCs w:val="18"/>
              </w:rPr>
              <w:t>act with the Council;</w:t>
            </w:r>
          </w:p>
          <w:p w14:paraId="75B628EF" w14:textId="77777777" w:rsidR="009C7934" w:rsidRDefault="009C7934" w:rsidP="009C7934">
            <w:pPr>
              <w:rPr>
                <w:sz w:val="18"/>
                <w:szCs w:val="18"/>
              </w:rPr>
            </w:pPr>
            <w:r w:rsidRPr="00256725">
              <w:rPr>
                <w:sz w:val="18"/>
                <w:szCs w:val="18"/>
              </w:rPr>
              <w:t xml:space="preserve">entering into this </w:t>
            </w:r>
            <w:r>
              <w:rPr>
                <w:sz w:val="18"/>
                <w:szCs w:val="18"/>
              </w:rPr>
              <w:t>Contract</w:t>
            </w:r>
            <w:r w:rsidRPr="00256725">
              <w:rPr>
                <w:sz w:val="18"/>
                <w:szCs w:val="18"/>
              </w:rPr>
              <w:t xml:space="preserve"> or any other contract with the </w:t>
            </w:r>
            <w:r>
              <w:rPr>
                <w:sz w:val="18"/>
                <w:szCs w:val="18"/>
              </w:rPr>
              <w:t>Council</w:t>
            </w:r>
            <w:r w:rsidRPr="00256725">
              <w:rPr>
                <w:sz w:val="18"/>
                <w:szCs w:val="18"/>
              </w:rPr>
              <w:t xml:space="preserve"> in connection with which commission has been paid or has been agreed to be paid by the Provider or on its behalf, or to its knowledge, unless before the relevant contract was entered into particulars of such commission and of any of the terms and conditions of any such contract for the payment thereof have been disclosed in writing to the Council</w:t>
            </w:r>
            <w:r w:rsidRPr="00256725">
              <w:rPr>
                <w:b/>
                <w:sz w:val="18"/>
                <w:szCs w:val="18"/>
              </w:rPr>
              <w:t xml:space="preserve"> </w:t>
            </w:r>
            <w:r>
              <w:rPr>
                <w:b/>
                <w:sz w:val="18"/>
                <w:szCs w:val="18"/>
              </w:rPr>
              <w:t>f</w:t>
            </w:r>
            <w:r w:rsidRPr="00256725">
              <w:rPr>
                <w:sz w:val="18"/>
                <w:szCs w:val="18"/>
              </w:rPr>
              <w:t>or</w:t>
            </w:r>
            <w:r>
              <w:rPr>
                <w:sz w:val="18"/>
                <w:szCs w:val="18"/>
              </w:rPr>
              <w:t>:</w:t>
            </w:r>
          </w:p>
          <w:p w14:paraId="684D6157" w14:textId="77777777" w:rsidR="009C7934" w:rsidRPr="00CB4183" w:rsidRDefault="009C7934" w:rsidP="00826833">
            <w:pPr>
              <w:pStyle w:val="ListParagraph"/>
              <w:numPr>
                <w:ilvl w:val="0"/>
                <w:numId w:val="64"/>
              </w:numPr>
              <w:rPr>
                <w:sz w:val="18"/>
                <w:szCs w:val="18"/>
              </w:rPr>
            </w:pPr>
            <w:r w:rsidRPr="00CB4183">
              <w:rPr>
                <w:sz w:val="18"/>
                <w:szCs w:val="18"/>
              </w:rPr>
              <w:t>committing any offence under the Bribery Act 2010</w:t>
            </w:r>
          </w:p>
          <w:p w14:paraId="7B9C4502" w14:textId="77777777" w:rsidR="009C7934" w:rsidRPr="00CB4183" w:rsidRDefault="009C7934" w:rsidP="00826833">
            <w:pPr>
              <w:pStyle w:val="ListParagraph"/>
              <w:numPr>
                <w:ilvl w:val="0"/>
                <w:numId w:val="64"/>
              </w:numPr>
              <w:rPr>
                <w:sz w:val="18"/>
                <w:szCs w:val="18"/>
              </w:rPr>
            </w:pPr>
            <w:r w:rsidRPr="00CB4183">
              <w:rPr>
                <w:sz w:val="18"/>
                <w:szCs w:val="18"/>
              </w:rPr>
              <w:t>under Law creating offences in respect of fraudulent acts; or</w:t>
            </w:r>
          </w:p>
          <w:p w14:paraId="351047FA" w14:textId="77777777" w:rsidR="009C7934" w:rsidRPr="00CB4183" w:rsidRDefault="009C7934" w:rsidP="00826833">
            <w:pPr>
              <w:pStyle w:val="ListParagraph"/>
              <w:numPr>
                <w:ilvl w:val="0"/>
                <w:numId w:val="64"/>
              </w:numPr>
              <w:rPr>
                <w:sz w:val="18"/>
                <w:szCs w:val="18"/>
              </w:rPr>
            </w:pPr>
            <w:r w:rsidRPr="00CB4183">
              <w:rPr>
                <w:sz w:val="18"/>
                <w:szCs w:val="18"/>
              </w:rPr>
              <w:lastRenderedPageBreak/>
              <w:t xml:space="preserve">at common law in respect of fraudulent acts in relation to this </w:t>
            </w:r>
            <w:r>
              <w:rPr>
                <w:sz w:val="18"/>
                <w:szCs w:val="18"/>
              </w:rPr>
              <w:t>Contract</w:t>
            </w:r>
            <w:r w:rsidRPr="00CB4183">
              <w:rPr>
                <w:sz w:val="18"/>
                <w:szCs w:val="18"/>
              </w:rPr>
              <w:t xml:space="preserve"> or any other contract with the Council;</w:t>
            </w:r>
          </w:p>
          <w:p w14:paraId="4CA60B2D" w14:textId="77777777" w:rsidR="009C7934" w:rsidRPr="00CB4183" w:rsidRDefault="009C7934" w:rsidP="00826833">
            <w:pPr>
              <w:pStyle w:val="ListParagraph"/>
              <w:numPr>
                <w:ilvl w:val="0"/>
                <w:numId w:val="64"/>
              </w:numPr>
              <w:rPr>
                <w:sz w:val="18"/>
                <w:szCs w:val="18"/>
              </w:rPr>
            </w:pPr>
            <w:r w:rsidRPr="00CB4183">
              <w:rPr>
                <w:sz w:val="18"/>
                <w:szCs w:val="18"/>
              </w:rPr>
              <w:t>defrauding or attempting to defraud or conspiring to defraud any of the Council</w:t>
            </w:r>
            <w:r w:rsidRPr="00CB4183">
              <w:rPr>
                <w:b/>
                <w:sz w:val="18"/>
                <w:szCs w:val="18"/>
              </w:rPr>
              <w:t>;</w:t>
            </w:r>
          </w:p>
          <w:p w14:paraId="19079085" w14:textId="77777777" w:rsidR="009C7934" w:rsidRPr="00677E7E" w:rsidRDefault="009C7934" w:rsidP="009C7934">
            <w:pPr>
              <w:rPr>
                <w:sz w:val="18"/>
                <w:szCs w:val="18"/>
              </w:rPr>
            </w:pPr>
          </w:p>
        </w:tc>
      </w:tr>
      <w:tr w:rsidR="009C7934" w:rsidRPr="00677E7E" w14:paraId="60570047" w14:textId="77777777" w:rsidTr="00013B3F">
        <w:tc>
          <w:tcPr>
            <w:tcW w:w="3665" w:type="dxa"/>
          </w:tcPr>
          <w:p w14:paraId="637FC9B6" w14:textId="1B6B7191" w:rsidR="009C7934" w:rsidRPr="005934D7" w:rsidRDefault="009C7934" w:rsidP="009C7934">
            <w:pPr>
              <w:rPr>
                <w:rFonts w:cs="Arial"/>
                <w:b/>
                <w:sz w:val="18"/>
                <w:szCs w:val="18"/>
              </w:rPr>
            </w:pPr>
            <w:r>
              <w:rPr>
                <w:rFonts w:cs="Arial"/>
                <w:b/>
                <w:sz w:val="18"/>
                <w:szCs w:val="18"/>
              </w:rPr>
              <w:lastRenderedPageBreak/>
              <w:t>“Protective Measures”</w:t>
            </w:r>
          </w:p>
        </w:tc>
        <w:tc>
          <w:tcPr>
            <w:tcW w:w="5406" w:type="dxa"/>
          </w:tcPr>
          <w:p w14:paraId="386A47F3" w14:textId="6F7506F4" w:rsidR="009C7934" w:rsidRPr="00677E7E" w:rsidRDefault="009C7934" w:rsidP="009C7934">
            <w:pPr>
              <w:rPr>
                <w:rFonts w:cs="Arial"/>
                <w:sz w:val="18"/>
                <w:szCs w:val="18"/>
              </w:rPr>
            </w:pPr>
            <w:r w:rsidRPr="00962867">
              <w:rPr>
                <w:rFonts w:cs="Arial"/>
                <w:sz w:val="18"/>
                <w:szCs w:val="18"/>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r>
              <w:rPr>
                <w:rFonts w:cs="Arial"/>
                <w:sz w:val="18"/>
                <w:szCs w:val="18"/>
              </w:rPr>
              <w:t>;</w:t>
            </w:r>
          </w:p>
        </w:tc>
      </w:tr>
      <w:tr w:rsidR="009C7934" w:rsidRPr="00677E7E" w14:paraId="70D62520" w14:textId="77777777" w:rsidTr="00013B3F">
        <w:tc>
          <w:tcPr>
            <w:tcW w:w="3665" w:type="dxa"/>
          </w:tcPr>
          <w:p w14:paraId="04B29D2E" w14:textId="77777777" w:rsidR="009C7934" w:rsidRPr="005934D7" w:rsidRDefault="009C7934" w:rsidP="009C7934">
            <w:pPr>
              <w:rPr>
                <w:rFonts w:cs="Arial"/>
                <w:b/>
                <w:sz w:val="18"/>
                <w:szCs w:val="18"/>
              </w:rPr>
            </w:pPr>
            <w:r w:rsidRPr="005934D7">
              <w:rPr>
                <w:rFonts w:cs="Arial"/>
                <w:b/>
                <w:sz w:val="18"/>
                <w:szCs w:val="18"/>
              </w:rPr>
              <w:t>“Provider”</w:t>
            </w:r>
          </w:p>
          <w:p w14:paraId="5344AB14" w14:textId="77777777" w:rsidR="009C7934" w:rsidRPr="00677E7E" w:rsidRDefault="009C7934" w:rsidP="009C7934">
            <w:pPr>
              <w:rPr>
                <w:rFonts w:cs="Arial"/>
                <w:sz w:val="18"/>
                <w:szCs w:val="18"/>
              </w:rPr>
            </w:pPr>
          </w:p>
        </w:tc>
        <w:tc>
          <w:tcPr>
            <w:tcW w:w="5406" w:type="dxa"/>
          </w:tcPr>
          <w:p w14:paraId="0C63EF0B" w14:textId="77777777" w:rsidR="009C7934" w:rsidRPr="00677E7E" w:rsidRDefault="009C7934" w:rsidP="009C7934">
            <w:pPr>
              <w:jc w:val="left"/>
              <w:rPr>
                <w:rFonts w:cs="Arial"/>
                <w:sz w:val="18"/>
                <w:szCs w:val="18"/>
              </w:rPr>
            </w:pPr>
            <w:r w:rsidRPr="00677E7E">
              <w:rPr>
                <w:rFonts w:cs="Arial"/>
                <w:sz w:val="18"/>
                <w:szCs w:val="18"/>
              </w:rPr>
              <w:t>the provider of the Services and where applicable this shall include the Provider's Employees, Sub-Contractors, agents, representatives, and permitted assigns and, if the Provider is a consortium or consortium leader, the consortium members;</w:t>
            </w:r>
          </w:p>
        </w:tc>
      </w:tr>
      <w:tr w:rsidR="009C7934" w:rsidRPr="00677E7E" w14:paraId="6D9EEE17" w14:textId="77777777" w:rsidTr="00013B3F">
        <w:tc>
          <w:tcPr>
            <w:tcW w:w="3665" w:type="dxa"/>
          </w:tcPr>
          <w:p w14:paraId="625B3C4D" w14:textId="77777777" w:rsidR="009C7934" w:rsidRPr="005934D7" w:rsidRDefault="009C7934" w:rsidP="009C7934">
            <w:pPr>
              <w:rPr>
                <w:b/>
                <w:sz w:val="18"/>
                <w:szCs w:val="18"/>
              </w:rPr>
            </w:pPr>
            <w:r w:rsidRPr="005934D7">
              <w:rPr>
                <w:b/>
                <w:sz w:val="18"/>
                <w:szCs w:val="18"/>
              </w:rPr>
              <w:t>"Quality Standards"</w:t>
            </w:r>
          </w:p>
        </w:tc>
        <w:tc>
          <w:tcPr>
            <w:tcW w:w="5406" w:type="dxa"/>
          </w:tcPr>
          <w:p w14:paraId="61254397" w14:textId="77777777" w:rsidR="009C7934" w:rsidRPr="00677E7E" w:rsidRDefault="009C7934" w:rsidP="009C7934">
            <w:pPr>
              <w:rPr>
                <w:sz w:val="18"/>
                <w:szCs w:val="18"/>
              </w:rPr>
            </w:pPr>
            <w:r w:rsidRPr="00677E7E">
              <w:rPr>
                <w:sz w:val="18"/>
                <w:szCs w:val="18"/>
              </w:rPr>
              <w:t xml:space="preserve">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Provider would reasonably and ordinarily be expected to comply with (as may be further detailed in the </w:t>
            </w:r>
            <w:r>
              <w:rPr>
                <w:sz w:val="18"/>
                <w:szCs w:val="18"/>
              </w:rPr>
              <w:t>Specification</w:t>
            </w:r>
            <w:r w:rsidRPr="00677E7E">
              <w:rPr>
                <w:sz w:val="18"/>
                <w:szCs w:val="18"/>
              </w:rPr>
              <w:t xml:space="preserve">) and any other quality standards </w:t>
            </w:r>
            <w:r>
              <w:rPr>
                <w:sz w:val="18"/>
                <w:szCs w:val="18"/>
              </w:rPr>
              <w:t>set out in the Specification;</w:t>
            </w:r>
          </w:p>
        </w:tc>
      </w:tr>
      <w:tr w:rsidR="009C7934" w:rsidRPr="00677E7E" w14:paraId="67102C89" w14:textId="77777777" w:rsidTr="00013B3F">
        <w:tc>
          <w:tcPr>
            <w:tcW w:w="3665" w:type="dxa"/>
          </w:tcPr>
          <w:p w14:paraId="0520DA53" w14:textId="77777777" w:rsidR="009C7934" w:rsidRPr="005934D7" w:rsidRDefault="009C7934" w:rsidP="009C7934">
            <w:pPr>
              <w:rPr>
                <w:b/>
                <w:sz w:val="18"/>
                <w:szCs w:val="18"/>
              </w:rPr>
            </w:pPr>
            <w:r w:rsidRPr="00D4302D">
              <w:rPr>
                <w:sz w:val="18"/>
                <w:szCs w:val="18"/>
              </w:rPr>
              <w:t>"</w:t>
            </w:r>
            <w:r>
              <w:rPr>
                <w:b/>
                <w:bCs/>
                <w:sz w:val="18"/>
                <w:szCs w:val="18"/>
              </w:rPr>
              <w:t>Regulated A</w:t>
            </w:r>
            <w:r w:rsidRPr="00D4302D">
              <w:rPr>
                <w:b/>
                <w:bCs/>
                <w:sz w:val="18"/>
                <w:szCs w:val="18"/>
              </w:rPr>
              <w:t>ctivity</w:t>
            </w:r>
            <w:r>
              <w:rPr>
                <w:b/>
                <w:bCs/>
                <w:sz w:val="18"/>
                <w:szCs w:val="18"/>
              </w:rPr>
              <w:t>”</w:t>
            </w:r>
          </w:p>
        </w:tc>
        <w:tc>
          <w:tcPr>
            <w:tcW w:w="5406" w:type="dxa"/>
          </w:tcPr>
          <w:p w14:paraId="58646044" w14:textId="77777777" w:rsidR="009C7934" w:rsidRDefault="009C7934" w:rsidP="009C7934">
            <w:pPr>
              <w:rPr>
                <w:sz w:val="18"/>
                <w:szCs w:val="18"/>
              </w:rPr>
            </w:pPr>
            <w:r>
              <w:rPr>
                <w:sz w:val="18"/>
                <w:szCs w:val="18"/>
              </w:rPr>
              <w:t>i</w:t>
            </w:r>
            <w:r w:rsidRPr="00D4302D">
              <w:rPr>
                <w:sz w:val="18"/>
                <w:szCs w:val="18"/>
              </w:rPr>
              <w:t>n relation to children as defined in Part 1 of Schedule 4 to the Safeguarding Vulnerable Groups Act 2006</w:t>
            </w:r>
            <w:r>
              <w:rPr>
                <w:sz w:val="18"/>
                <w:szCs w:val="18"/>
              </w:rPr>
              <w:t>;</w:t>
            </w:r>
          </w:p>
          <w:p w14:paraId="1DCE00CC" w14:textId="77777777" w:rsidR="009C7934" w:rsidRDefault="009C7934" w:rsidP="009C7934">
            <w:pPr>
              <w:rPr>
                <w:sz w:val="18"/>
                <w:szCs w:val="18"/>
              </w:rPr>
            </w:pPr>
            <w:r w:rsidRPr="00D4302D">
              <w:rPr>
                <w:sz w:val="18"/>
                <w:szCs w:val="18"/>
              </w:rPr>
              <w:t>In relation to vulnerable adults as defined in Part 2 of Schedule 4 to the Safeguarding Vulnerable Groups Act 2006</w:t>
            </w:r>
            <w:r>
              <w:rPr>
                <w:sz w:val="18"/>
                <w:szCs w:val="18"/>
              </w:rPr>
              <w:t>;</w:t>
            </w:r>
          </w:p>
          <w:p w14:paraId="030161C3" w14:textId="77777777" w:rsidR="009C7934" w:rsidRPr="00677E7E" w:rsidRDefault="009C7934" w:rsidP="009C7934">
            <w:pPr>
              <w:rPr>
                <w:sz w:val="18"/>
                <w:szCs w:val="18"/>
              </w:rPr>
            </w:pPr>
          </w:p>
        </w:tc>
      </w:tr>
      <w:tr w:rsidR="009C7934" w:rsidRPr="00677E7E" w14:paraId="64CC4345" w14:textId="77777777" w:rsidTr="00013B3F">
        <w:tc>
          <w:tcPr>
            <w:tcW w:w="3665" w:type="dxa"/>
          </w:tcPr>
          <w:p w14:paraId="72897489" w14:textId="77777777" w:rsidR="009C7934" w:rsidRPr="005934D7" w:rsidRDefault="009C7934" w:rsidP="009C7934">
            <w:pPr>
              <w:rPr>
                <w:rFonts w:cs="Arial"/>
                <w:b/>
                <w:sz w:val="18"/>
                <w:szCs w:val="18"/>
              </w:rPr>
            </w:pPr>
            <w:r>
              <w:rPr>
                <w:rFonts w:cs="Arial"/>
                <w:b/>
                <w:sz w:val="18"/>
                <w:szCs w:val="18"/>
              </w:rPr>
              <w:t>“Regulated Activity Provider”</w:t>
            </w:r>
          </w:p>
        </w:tc>
        <w:tc>
          <w:tcPr>
            <w:tcW w:w="5406" w:type="dxa"/>
          </w:tcPr>
          <w:p w14:paraId="1E48AAC6" w14:textId="77777777" w:rsidR="009C7934" w:rsidRDefault="009C7934" w:rsidP="009C7934">
            <w:pPr>
              <w:rPr>
                <w:rFonts w:cs="Arial"/>
                <w:sz w:val="18"/>
                <w:szCs w:val="18"/>
              </w:rPr>
            </w:pPr>
            <w:r>
              <w:rPr>
                <w:rFonts w:cs="Arial"/>
                <w:sz w:val="18"/>
                <w:szCs w:val="18"/>
              </w:rPr>
              <w:t>a</w:t>
            </w:r>
            <w:r w:rsidRPr="00D4302D">
              <w:rPr>
                <w:rFonts w:cs="Arial"/>
                <w:sz w:val="18"/>
                <w:szCs w:val="18"/>
              </w:rPr>
              <w:t>s defined in section 6 of the Safeguarding Vulnerable Groups Act 2006</w:t>
            </w:r>
            <w:r>
              <w:rPr>
                <w:rFonts w:cs="Arial"/>
                <w:sz w:val="18"/>
                <w:szCs w:val="18"/>
              </w:rPr>
              <w:t>;</w:t>
            </w:r>
          </w:p>
        </w:tc>
      </w:tr>
      <w:tr w:rsidR="009C7934" w:rsidRPr="00677E7E" w14:paraId="03B8BE49" w14:textId="77777777" w:rsidTr="00013B3F">
        <w:tc>
          <w:tcPr>
            <w:tcW w:w="3665" w:type="dxa"/>
          </w:tcPr>
          <w:p w14:paraId="0B3DAA00" w14:textId="77777777" w:rsidR="009C7934" w:rsidRPr="005934D7" w:rsidRDefault="009C7934" w:rsidP="009C7934">
            <w:pPr>
              <w:rPr>
                <w:rFonts w:cs="Arial"/>
                <w:b/>
                <w:sz w:val="18"/>
                <w:szCs w:val="18"/>
              </w:rPr>
            </w:pPr>
            <w:r w:rsidRPr="005934D7">
              <w:rPr>
                <w:rFonts w:cs="Arial"/>
                <w:b/>
                <w:sz w:val="18"/>
                <w:szCs w:val="18"/>
              </w:rPr>
              <w:t>“Regulatory Body</w:t>
            </w:r>
            <w:r>
              <w:rPr>
                <w:rFonts w:cs="Arial"/>
                <w:b/>
                <w:sz w:val="18"/>
                <w:szCs w:val="18"/>
              </w:rPr>
              <w:t xml:space="preserve"> / Bodies</w:t>
            </w:r>
            <w:r w:rsidRPr="005934D7">
              <w:rPr>
                <w:rFonts w:cs="Arial"/>
                <w:b/>
                <w:sz w:val="18"/>
                <w:szCs w:val="18"/>
              </w:rPr>
              <w:t>”</w:t>
            </w:r>
          </w:p>
        </w:tc>
        <w:tc>
          <w:tcPr>
            <w:tcW w:w="5406" w:type="dxa"/>
          </w:tcPr>
          <w:p w14:paraId="57AF861C" w14:textId="77777777" w:rsidR="009C7934" w:rsidRPr="00677E7E" w:rsidRDefault="009C7934" w:rsidP="009C7934">
            <w:pPr>
              <w:rPr>
                <w:rFonts w:cs="Arial"/>
                <w:sz w:val="18"/>
                <w:szCs w:val="18"/>
              </w:rPr>
            </w:pPr>
            <w:r w:rsidRPr="00677E7E">
              <w:rPr>
                <w:rFonts w:cs="Arial"/>
                <w:sz w:val="18"/>
                <w:szCs w:val="18"/>
              </w:rPr>
              <w:t>any government department, regulatory, statutory and other entity, committee, ombudsman or body which, whether under statute, rules, regulations, codes of practice or otherwise, is entitled to regulate, investigate, or influence the matters dealt with in the Contract or any other affairs of the Council</w:t>
            </w:r>
            <w:r>
              <w:rPr>
                <w:rFonts w:cs="Arial"/>
                <w:sz w:val="18"/>
                <w:szCs w:val="18"/>
              </w:rPr>
              <w:t>;</w:t>
            </w:r>
          </w:p>
        </w:tc>
      </w:tr>
      <w:tr w:rsidR="009C7934" w:rsidRPr="00677E7E" w14:paraId="6A921137" w14:textId="77777777" w:rsidTr="00013B3F">
        <w:tc>
          <w:tcPr>
            <w:tcW w:w="3665" w:type="dxa"/>
          </w:tcPr>
          <w:p w14:paraId="6168AF63" w14:textId="77777777" w:rsidR="009C7934" w:rsidRPr="005934D7" w:rsidRDefault="009C7934" w:rsidP="009C7934">
            <w:pPr>
              <w:rPr>
                <w:rFonts w:cs="Arial"/>
                <w:b/>
                <w:sz w:val="18"/>
                <w:szCs w:val="18"/>
              </w:rPr>
            </w:pPr>
            <w:r>
              <w:rPr>
                <w:rFonts w:cs="Arial"/>
                <w:b/>
                <w:sz w:val="18"/>
                <w:szCs w:val="18"/>
              </w:rPr>
              <w:t>“Relevant Transfer”</w:t>
            </w:r>
          </w:p>
        </w:tc>
        <w:tc>
          <w:tcPr>
            <w:tcW w:w="5406" w:type="dxa"/>
          </w:tcPr>
          <w:p w14:paraId="081D6400" w14:textId="77777777" w:rsidR="009C7934" w:rsidRDefault="009C7934" w:rsidP="009C7934">
            <w:pPr>
              <w:rPr>
                <w:rFonts w:cs="Arial"/>
                <w:sz w:val="18"/>
                <w:szCs w:val="18"/>
              </w:rPr>
            </w:pPr>
            <w:r w:rsidRPr="00630784">
              <w:rPr>
                <w:rFonts w:cs="Arial"/>
                <w:sz w:val="18"/>
                <w:szCs w:val="18"/>
              </w:rPr>
              <w:t>a relevant transfer of the Services for the purposes of TUPE</w:t>
            </w:r>
            <w:r>
              <w:rPr>
                <w:rFonts w:cs="Arial"/>
                <w:sz w:val="18"/>
                <w:szCs w:val="18"/>
              </w:rPr>
              <w:t>;</w:t>
            </w:r>
          </w:p>
        </w:tc>
      </w:tr>
      <w:tr w:rsidR="009C7934" w:rsidRPr="007D6161" w14:paraId="0F2D6B59" w14:textId="77777777" w:rsidTr="00013B3F">
        <w:tc>
          <w:tcPr>
            <w:tcW w:w="3665" w:type="dxa"/>
          </w:tcPr>
          <w:p w14:paraId="00AB542F" w14:textId="77777777" w:rsidR="009C7934" w:rsidRPr="00834DD1" w:rsidRDefault="009C7934" w:rsidP="009C7934">
            <w:pPr>
              <w:rPr>
                <w:rFonts w:cs="Arial"/>
                <w:b/>
                <w:sz w:val="18"/>
                <w:szCs w:val="18"/>
              </w:rPr>
            </w:pPr>
            <w:r w:rsidRPr="00834DD1">
              <w:rPr>
                <w:rFonts w:cs="Arial"/>
                <w:b/>
                <w:sz w:val="18"/>
                <w:szCs w:val="18"/>
              </w:rPr>
              <w:t>“Relevant Transfer Date”</w:t>
            </w:r>
          </w:p>
        </w:tc>
        <w:tc>
          <w:tcPr>
            <w:tcW w:w="5406" w:type="dxa"/>
          </w:tcPr>
          <w:p w14:paraId="47C94373" w14:textId="77777777" w:rsidR="009C7934" w:rsidRPr="00244FC0" w:rsidRDefault="009C7934" w:rsidP="009C7934">
            <w:pPr>
              <w:rPr>
                <w:rFonts w:cs="Arial"/>
                <w:sz w:val="18"/>
                <w:szCs w:val="18"/>
              </w:rPr>
            </w:pPr>
            <w:r w:rsidRPr="00834DD1">
              <w:rPr>
                <w:rFonts w:cs="Arial"/>
                <w:sz w:val="18"/>
                <w:szCs w:val="18"/>
              </w:rPr>
              <w:t xml:space="preserve">the date on which an Eligible Employee transfers to the </w:t>
            </w:r>
            <w:r>
              <w:rPr>
                <w:rFonts w:cs="Arial"/>
                <w:sz w:val="18"/>
                <w:szCs w:val="18"/>
              </w:rPr>
              <w:t>Provider</w:t>
            </w:r>
            <w:r w:rsidRPr="00834DD1">
              <w:rPr>
                <w:rFonts w:cs="Arial"/>
                <w:sz w:val="18"/>
                <w:szCs w:val="18"/>
              </w:rPr>
              <w:t xml:space="preserve"> and/or one or more Sub-Contractor whether by virtue of any Relevant Transfers or deemed Relevant Transfers or otherwise;</w:t>
            </w:r>
          </w:p>
        </w:tc>
      </w:tr>
      <w:tr w:rsidR="009C7934" w:rsidRPr="00677E7E" w14:paraId="3D29C083" w14:textId="77777777" w:rsidTr="00013B3F">
        <w:tc>
          <w:tcPr>
            <w:tcW w:w="3665" w:type="dxa"/>
          </w:tcPr>
          <w:p w14:paraId="5C7BE8BB" w14:textId="77777777" w:rsidR="009C7934" w:rsidRPr="005934D7" w:rsidRDefault="009C7934" w:rsidP="009C7934">
            <w:pPr>
              <w:rPr>
                <w:b/>
                <w:sz w:val="18"/>
                <w:szCs w:val="18"/>
              </w:rPr>
            </w:pPr>
            <w:r w:rsidRPr="005934D7">
              <w:rPr>
                <w:b/>
                <w:sz w:val="18"/>
                <w:szCs w:val="18"/>
              </w:rPr>
              <w:t>"Replacement Provider"</w:t>
            </w:r>
          </w:p>
        </w:tc>
        <w:tc>
          <w:tcPr>
            <w:tcW w:w="5406" w:type="dxa"/>
          </w:tcPr>
          <w:p w14:paraId="189C3F01" w14:textId="77777777" w:rsidR="009C7934" w:rsidRPr="00677E7E" w:rsidRDefault="009C7934" w:rsidP="009C7934">
            <w:pPr>
              <w:rPr>
                <w:sz w:val="18"/>
                <w:szCs w:val="18"/>
              </w:rPr>
            </w:pPr>
            <w:r w:rsidRPr="00677E7E">
              <w:rPr>
                <w:sz w:val="18"/>
                <w:szCs w:val="18"/>
              </w:rPr>
              <w:t>any third party provider of Services appointed by the Council to supply any services which are substantially similar to any of the Services, and which the Council receives in substitution for any of the Services following the expiry, termination or partial termination of the Contract</w:t>
            </w:r>
            <w:r>
              <w:rPr>
                <w:sz w:val="18"/>
                <w:szCs w:val="18"/>
              </w:rPr>
              <w:t>;</w:t>
            </w:r>
          </w:p>
        </w:tc>
      </w:tr>
      <w:tr w:rsidR="009C7934" w:rsidRPr="00677E7E" w14:paraId="7E563DBB" w14:textId="77777777" w:rsidTr="00013B3F">
        <w:tc>
          <w:tcPr>
            <w:tcW w:w="3665" w:type="dxa"/>
          </w:tcPr>
          <w:p w14:paraId="05CB2F72" w14:textId="77777777" w:rsidR="009C7934" w:rsidRPr="005934D7" w:rsidRDefault="009C7934" w:rsidP="009C7934">
            <w:pPr>
              <w:rPr>
                <w:b/>
                <w:sz w:val="18"/>
                <w:szCs w:val="18"/>
              </w:rPr>
            </w:pPr>
            <w:r w:rsidRPr="005934D7">
              <w:rPr>
                <w:b/>
                <w:sz w:val="18"/>
                <w:szCs w:val="18"/>
              </w:rPr>
              <w:t>"Request for Information"</w:t>
            </w:r>
          </w:p>
        </w:tc>
        <w:tc>
          <w:tcPr>
            <w:tcW w:w="5406" w:type="dxa"/>
          </w:tcPr>
          <w:p w14:paraId="5EE7D153" w14:textId="77777777" w:rsidR="009C7934" w:rsidRPr="00677E7E" w:rsidRDefault="009C7934" w:rsidP="009C7934">
            <w:pPr>
              <w:rPr>
                <w:sz w:val="18"/>
                <w:szCs w:val="18"/>
              </w:rPr>
            </w:pPr>
            <w:r w:rsidRPr="00677E7E">
              <w:rPr>
                <w:sz w:val="18"/>
                <w:szCs w:val="18"/>
              </w:rPr>
              <w:t>shall have the meaning set out in the FOIA or the Environmental Information Regulations as relevant (where the meaning set out for the term “Request” shall apply)</w:t>
            </w:r>
            <w:r>
              <w:rPr>
                <w:sz w:val="18"/>
                <w:szCs w:val="18"/>
              </w:rPr>
              <w:t>;</w:t>
            </w:r>
          </w:p>
        </w:tc>
      </w:tr>
      <w:tr w:rsidR="009C7934" w:rsidRPr="00677E7E" w14:paraId="0D00F0D0" w14:textId="77777777" w:rsidTr="00013B3F">
        <w:tc>
          <w:tcPr>
            <w:tcW w:w="3665" w:type="dxa"/>
          </w:tcPr>
          <w:p w14:paraId="4D8B344E" w14:textId="77777777" w:rsidR="009C7934" w:rsidRPr="005934D7" w:rsidRDefault="009C7934" w:rsidP="009C7934">
            <w:pPr>
              <w:rPr>
                <w:b/>
                <w:sz w:val="18"/>
                <w:szCs w:val="18"/>
              </w:rPr>
            </w:pPr>
            <w:r>
              <w:rPr>
                <w:b/>
                <w:sz w:val="18"/>
                <w:szCs w:val="18"/>
              </w:rPr>
              <w:lastRenderedPageBreak/>
              <w:t>“Service User”</w:t>
            </w:r>
          </w:p>
        </w:tc>
        <w:tc>
          <w:tcPr>
            <w:tcW w:w="5406" w:type="dxa"/>
          </w:tcPr>
          <w:p w14:paraId="70627A76" w14:textId="77777777" w:rsidR="009C7934" w:rsidRPr="00677E7E" w:rsidRDefault="009C7934" w:rsidP="009C7934">
            <w:pPr>
              <w:rPr>
                <w:sz w:val="18"/>
                <w:szCs w:val="18"/>
              </w:rPr>
            </w:pPr>
            <w:r>
              <w:rPr>
                <w:sz w:val="18"/>
                <w:szCs w:val="18"/>
              </w:rPr>
              <w:t>a service user of the Council or any other client or customer who is referred or presents to the Provider or otherwise receives Services under this Contract;</w:t>
            </w:r>
          </w:p>
        </w:tc>
      </w:tr>
      <w:tr w:rsidR="009C7934" w:rsidRPr="00677E7E" w14:paraId="2ABB28E2" w14:textId="77777777" w:rsidTr="00013B3F">
        <w:tc>
          <w:tcPr>
            <w:tcW w:w="3665" w:type="dxa"/>
          </w:tcPr>
          <w:p w14:paraId="78231D6C" w14:textId="77777777" w:rsidR="009C7934" w:rsidRPr="005934D7" w:rsidRDefault="009C7934" w:rsidP="009C7934">
            <w:pPr>
              <w:rPr>
                <w:rFonts w:cs="Arial"/>
                <w:b/>
                <w:sz w:val="18"/>
                <w:szCs w:val="18"/>
              </w:rPr>
            </w:pPr>
            <w:r w:rsidRPr="005934D7">
              <w:rPr>
                <w:rFonts w:cs="Arial"/>
                <w:b/>
                <w:sz w:val="18"/>
                <w:szCs w:val="18"/>
              </w:rPr>
              <w:t>“Services”</w:t>
            </w:r>
          </w:p>
        </w:tc>
        <w:tc>
          <w:tcPr>
            <w:tcW w:w="5406" w:type="dxa"/>
          </w:tcPr>
          <w:p w14:paraId="762CAB79" w14:textId="77777777" w:rsidR="009C7934" w:rsidRPr="00677E7E" w:rsidRDefault="009C7934" w:rsidP="009C7934">
            <w:pPr>
              <w:rPr>
                <w:rFonts w:cs="Arial"/>
                <w:sz w:val="18"/>
                <w:szCs w:val="18"/>
              </w:rPr>
            </w:pPr>
            <w:r w:rsidRPr="00677E7E">
              <w:rPr>
                <w:rFonts w:cs="Arial"/>
                <w:sz w:val="18"/>
                <w:szCs w:val="18"/>
              </w:rPr>
              <w:t xml:space="preserve">the Services described in the </w:t>
            </w:r>
            <w:r>
              <w:rPr>
                <w:rFonts w:cs="Arial"/>
                <w:sz w:val="18"/>
                <w:szCs w:val="18"/>
              </w:rPr>
              <w:t>Specification</w:t>
            </w:r>
            <w:r w:rsidRPr="00677E7E">
              <w:rPr>
                <w:rFonts w:cs="Arial"/>
                <w:sz w:val="18"/>
                <w:szCs w:val="18"/>
              </w:rPr>
              <w:t xml:space="preserve"> together with all equipment required and any associated Goods provided by the Provider in relation to those Services;</w:t>
            </w:r>
          </w:p>
        </w:tc>
      </w:tr>
      <w:tr w:rsidR="009C7934" w:rsidRPr="00677E7E" w14:paraId="59397198" w14:textId="77777777" w:rsidTr="00013B3F">
        <w:tc>
          <w:tcPr>
            <w:tcW w:w="3665" w:type="dxa"/>
          </w:tcPr>
          <w:p w14:paraId="691C3D8A" w14:textId="77777777" w:rsidR="009C7934" w:rsidRPr="005934D7" w:rsidRDefault="009C7934" w:rsidP="009C7934">
            <w:pPr>
              <w:rPr>
                <w:rFonts w:cs="Arial"/>
                <w:b/>
                <w:sz w:val="18"/>
                <w:szCs w:val="18"/>
              </w:rPr>
            </w:pPr>
            <w:r>
              <w:rPr>
                <w:rFonts w:cs="Arial"/>
                <w:b/>
                <w:sz w:val="18"/>
                <w:szCs w:val="18"/>
              </w:rPr>
              <w:t>“Specification”</w:t>
            </w:r>
          </w:p>
        </w:tc>
        <w:tc>
          <w:tcPr>
            <w:tcW w:w="5406" w:type="dxa"/>
          </w:tcPr>
          <w:p w14:paraId="7B71D65C" w14:textId="77777777" w:rsidR="009C7934" w:rsidRPr="00677E7E" w:rsidRDefault="009C7934" w:rsidP="009C7934">
            <w:pPr>
              <w:rPr>
                <w:rFonts w:cs="Arial"/>
                <w:sz w:val="18"/>
                <w:szCs w:val="18"/>
              </w:rPr>
            </w:pPr>
            <w:r>
              <w:rPr>
                <w:rFonts w:cs="Arial"/>
                <w:sz w:val="18"/>
                <w:szCs w:val="18"/>
              </w:rPr>
              <w:t>the document attached at Schedule 3 which more particularly describes the Council’s requirements in respect of the Services;</w:t>
            </w:r>
          </w:p>
        </w:tc>
      </w:tr>
      <w:tr w:rsidR="009C7934" w:rsidRPr="00677E7E" w14:paraId="73C43000" w14:textId="77777777" w:rsidTr="00013B3F">
        <w:tc>
          <w:tcPr>
            <w:tcW w:w="3665" w:type="dxa"/>
          </w:tcPr>
          <w:p w14:paraId="0BC7BCE6" w14:textId="77777777" w:rsidR="009C7934" w:rsidRPr="005934D7" w:rsidRDefault="009C7934" w:rsidP="009C7934">
            <w:pPr>
              <w:rPr>
                <w:rFonts w:cs="Arial"/>
                <w:b/>
                <w:sz w:val="18"/>
                <w:szCs w:val="18"/>
              </w:rPr>
            </w:pPr>
            <w:r w:rsidRPr="005934D7">
              <w:rPr>
                <w:rFonts w:cs="Arial"/>
                <w:b/>
                <w:sz w:val="18"/>
                <w:szCs w:val="18"/>
              </w:rPr>
              <w:t>“Staff”</w:t>
            </w:r>
          </w:p>
        </w:tc>
        <w:tc>
          <w:tcPr>
            <w:tcW w:w="5406" w:type="dxa"/>
          </w:tcPr>
          <w:p w14:paraId="08A66D85" w14:textId="77777777" w:rsidR="009C7934" w:rsidRPr="00677E7E" w:rsidRDefault="009C7934" w:rsidP="009C7934">
            <w:pPr>
              <w:rPr>
                <w:rFonts w:cs="Arial"/>
                <w:sz w:val="18"/>
                <w:szCs w:val="18"/>
              </w:rPr>
            </w:pPr>
            <w:r w:rsidRPr="00677E7E">
              <w:rPr>
                <w:rFonts w:cs="Arial"/>
                <w:sz w:val="18"/>
                <w:szCs w:val="18"/>
              </w:rPr>
              <w:t xml:space="preserve">all persons employed </w:t>
            </w:r>
            <w:r>
              <w:rPr>
                <w:rFonts w:cs="Arial"/>
                <w:sz w:val="18"/>
                <w:szCs w:val="18"/>
              </w:rPr>
              <w:t xml:space="preserve">or engaged </w:t>
            </w:r>
            <w:r w:rsidRPr="00677E7E">
              <w:rPr>
                <w:rFonts w:cs="Arial"/>
                <w:sz w:val="18"/>
                <w:szCs w:val="18"/>
              </w:rPr>
              <w:t>by the Provider</w:t>
            </w:r>
            <w:r>
              <w:rPr>
                <w:rFonts w:cs="Arial"/>
                <w:sz w:val="18"/>
                <w:szCs w:val="18"/>
              </w:rPr>
              <w:t xml:space="preserve"> or by any Sub-Contractor (including volunteers, agency, locums, casual or seconded personnel) in the provision of the Services</w:t>
            </w:r>
            <w:r w:rsidRPr="00677E7E">
              <w:rPr>
                <w:rFonts w:cs="Arial"/>
                <w:sz w:val="18"/>
                <w:szCs w:val="18"/>
              </w:rPr>
              <w:t xml:space="preserve"> </w:t>
            </w:r>
            <w:r>
              <w:rPr>
                <w:rFonts w:cs="Arial"/>
                <w:sz w:val="18"/>
                <w:szCs w:val="18"/>
              </w:rPr>
              <w:t>or any activity related to, or connected with the provision of the Services;</w:t>
            </w:r>
          </w:p>
        </w:tc>
      </w:tr>
      <w:tr w:rsidR="009C7934" w:rsidRPr="00677E7E" w14:paraId="114C3DB9" w14:textId="77777777" w:rsidTr="00D926BA">
        <w:tc>
          <w:tcPr>
            <w:tcW w:w="3665" w:type="dxa"/>
            <w:shd w:val="clear" w:color="auto" w:fill="auto"/>
          </w:tcPr>
          <w:p w14:paraId="0EECBAB1" w14:textId="3073316C" w:rsidR="009C7934" w:rsidRPr="00D926BA" w:rsidRDefault="009C7934" w:rsidP="009C7934">
            <w:pPr>
              <w:rPr>
                <w:rFonts w:cs="Arial"/>
                <w:b/>
                <w:sz w:val="18"/>
                <w:szCs w:val="18"/>
              </w:rPr>
            </w:pPr>
            <w:r w:rsidRPr="00D926BA">
              <w:rPr>
                <w:rFonts w:cs="Arial"/>
                <w:b/>
                <w:sz w:val="18"/>
                <w:szCs w:val="18"/>
              </w:rPr>
              <w:t>“Social Value”</w:t>
            </w:r>
          </w:p>
        </w:tc>
        <w:tc>
          <w:tcPr>
            <w:tcW w:w="5406" w:type="dxa"/>
            <w:shd w:val="clear" w:color="auto" w:fill="auto"/>
          </w:tcPr>
          <w:p w14:paraId="2AC2E15C" w14:textId="79F302B0" w:rsidR="009C7934" w:rsidRPr="00677E7E" w:rsidRDefault="009C7934" w:rsidP="009C7934">
            <w:pPr>
              <w:rPr>
                <w:rFonts w:cs="Arial"/>
                <w:sz w:val="18"/>
                <w:szCs w:val="18"/>
              </w:rPr>
            </w:pPr>
            <w:r w:rsidRPr="00D926BA">
              <w:rPr>
                <w:rFonts w:cs="Arial"/>
                <w:sz w:val="18"/>
                <w:szCs w:val="18"/>
              </w:rPr>
              <w:t>means the obligations imposed on the Council by the Public Services (Social Value) Act 2012;</w:t>
            </w:r>
          </w:p>
        </w:tc>
      </w:tr>
      <w:tr w:rsidR="009C7934" w:rsidRPr="00677E7E" w14:paraId="055A9C1D" w14:textId="77777777" w:rsidTr="00013B3F">
        <w:tc>
          <w:tcPr>
            <w:tcW w:w="3665" w:type="dxa"/>
          </w:tcPr>
          <w:p w14:paraId="4872620A" w14:textId="77777777" w:rsidR="009C7934" w:rsidRPr="005934D7" w:rsidRDefault="009C7934" w:rsidP="009C7934">
            <w:pPr>
              <w:rPr>
                <w:rFonts w:cs="Arial"/>
                <w:b/>
                <w:sz w:val="18"/>
                <w:szCs w:val="18"/>
              </w:rPr>
            </w:pPr>
            <w:r w:rsidRPr="005934D7">
              <w:rPr>
                <w:rFonts w:cs="Arial"/>
                <w:b/>
                <w:sz w:val="18"/>
                <w:szCs w:val="18"/>
              </w:rPr>
              <w:t>“Sub-Contract”</w:t>
            </w:r>
          </w:p>
        </w:tc>
        <w:tc>
          <w:tcPr>
            <w:tcW w:w="5406" w:type="dxa"/>
          </w:tcPr>
          <w:p w14:paraId="67280527" w14:textId="77777777" w:rsidR="009C7934" w:rsidRPr="00677E7E" w:rsidRDefault="009C7934" w:rsidP="009C7934">
            <w:pPr>
              <w:rPr>
                <w:rFonts w:cs="Arial"/>
                <w:sz w:val="18"/>
                <w:szCs w:val="18"/>
              </w:rPr>
            </w:pPr>
            <w:r w:rsidRPr="00677E7E">
              <w:rPr>
                <w:rFonts w:cs="Arial"/>
                <w:sz w:val="18"/>
                <w:szCs w:val="18"/>
              </w:rPr>
              <w:t>any contract or agreement, or proposed contract or agreement between the Provider and any third party whereby that third party agrees to provide to the Provider the Services or any part of the Services, or facilities or services necessary for the provision of the Services or any part of the Services, or necessary for the management, direction or control of the Services or any part of the Services;</w:t>
            </w:r>
          </w:p>
        </w:tc>
      </w:tr>
      <w:tr w:rsidR="009C7934" w:rsidRPr="00677E7E" w14:paraId="0ACE4E92" w14:textId="77777777" w:rsidTr="00013B3F">
        <w:tc>
          <w:tcPr>
            <w:tcW w:w="3665" w:type="dxa"/>
          </w:tcPr>
          <w:p w14:paraId="0023AA14" w14:textId="77777777" w:rsidR="009C7934" w:rsidRPr="005934D7" w:rsidRDefault="009C7934" w:rsidP="009C7934">
            <w:pPr>
              <w:rPr>
                <w:rFonts w:cs="Arial"/>
                <w:b/>
                <w:sz w:val="18"/>
                <w:szCs w:val="18"/>
              </w:rPr>
            </w:pPr>
            <w:r w:rsidRPr="005934D7">
              <w:rPr>
                <w:rFonts w:cs="Arial"/>
                <w:b/>
                <w:sz w:val="18"/>
                <w:szCs w:val="18"/>
              </w:rPr>
              <w:t>“Sub-Contractor”</w:t>
            </w:r>
          </w:p>
        </w:tc>
        <w:tc>
          <w:tcPr>
            <w:tcW w:w="5406" w:type="dxa"/>
          </w:tcPr>
          <w:p w14:paraId="734074D0" w14:textId="77777777" w:rsidR="009C7934" w:rsidRPr="00677E7E" w:rsidRDefault="009C7934" w:rsidP="009C7934">
            <w:pPr>
              <w:rPr>
                <w:rFonts w:cs="Arial"/>
                <w:sz w:val="18"/>
                <w:szCs w:val="18"/>
              </w:rPr>
            </w:pPr>
            <w:r w:rsidRPr="00677E7E">
              <w:rPr>
                <w:rFonts w:cs="Arial"/>
                <w:sz w:val="18"/>
                <w:szCs w:val="18"/>
              </w:rPr>
              <w:t xml:space="preserve">any other person engaged by the Provider from time to time as may be permitted by this Agreement to procure the provision of the Works and/or the Services (or any of them). References to </w:t>
            </w:r>
            <w:r>
              <w:rPr>
                <w:rFonts w:cs="Arial"/>
                <w:sz w:val="18"/>
                <w:szCs w:val="18"/>
              </w:rPr>
              <w:t>S</w:t>
            </w:r>
            <w:r w:rsidRPr="00677E7E">
              <w:rPr>
                <w:rFonts w:cs="Arial"/>
                <w:sz w:val="18"/>
                <w:szCs w:val="18"/>
              </w:rPr>
              <w:t>ub-</w:t>
            </w:r>
            <w:r>
              <w:rPr>
                <w:rFonts w:cs="Arial"/>
                <w:sz w:val="18"/>
                <w:szCs w:val="18"/>
              </w:rPr>
              <w:t>C</w:t>
            </w:r>
            <w:r w:rsidRPr="00677E7E">
              <w:rPr>
                <w:rFonts w:cs="Arial"/>
                <w:sz w:val="18"/>
                <w:szCs w:val="18"/>
              </w:rPr>
              <w:t xml:space="preserve">ontractors means </w:t>
            </w:r>
            <w:r>
              <w:rPr>
                <w:rFonts w:cs="Arial"/>
                <w:sz w:val="18"/>
                <w:szCs w:val="18"/>
              </w:rPr>
              <w:t>S</w:t>
            </w:r>
            <w:r w:rsidRPr="00677E7E">
              <w:rPr>
                <w:rFonts w:cs="Arial"/>
                <w:sz w:val="18"/>
                <w:szCs w:val="18"/>
              </w:rPr>
              <w:t>ub-</w:t>
            </w:r>
            <w:r>
              <w:rPr>
                <w:rFonts w:cs="Arial"/>
                <w:sz w:val="18"/>
                <w:szCs w:val="18"/>
              </w:rPr>
              <w:t>C</w:t>
            </w:r>
            <w:r w:rsidRPr="00677E7E">
              <w:rPr>
                <w:rFonts w:cs="Arial"/>
                <w:sz w:val="18"/>
                <w:szCs w:val="18"/>
              </w:rPr>
              <w:t>ontractors (of any tier) of the Provider;</w:t>
            </w:r>
          </w:p>
        </w:tc>
      </w:tr>
      <w:tr w:rsidR="009C7934" w:rsidRPr="00677E7E" w14:paraId="5682F005" w14:textId="77777777" w:rsidTr="00013B3F">
        <w:tc>
          <w:tcPr>
            <w:tcW w:w="3665" w:type="dxa"/>
          </w:tcPr>
          <w:p w14:paraId="0A5B983C" w14:textId="28524C1E" w:rsidR="009C7934" w:rsidRPr="005934D7" w:rsidRDefault="009C7934" w:rsidP="009C7934">
            <w:pPr>
              <w:rPr>
                <w:rFonts w:cs="Arial"/>
                <w:b/>
                <w:sz w:val="18"/>
                <w:szCs w:val="18"/>
              </w:rPr>
            </w:pPr>
            <w:r>
              <w:rPr>
                <w:rFonts w:cs="Arial"/>
                <w:b/>
                <w:sz w:val="18"/>
                <w:szCs w:val="18"/>
              </w:rPr>
              <w:t>“Sub-processor”</w:t>
            </w:r>
          </w:p>
        </w:tc>
        <w:tc>
          <w:tcPr>
            <w:tcW w:w="5406" w:type="dxa"/>
          </w:tcPr>
          <w:p w14:paraId="76EBFE2D" w14:textId="14D5F397" w:rsidR="009C7934" w:rsidRPr="00677E7E" w:rsidRDefault="009C7934" w:rsidP="009C7934">
            <w:pPr>
              <w:rPr>
                <w:rFonts w:cs="Arial"/>
                <w:sz w:val="18"/>
                <w:szCs w:val="18"/>
              </w:rPr>
            </w:pPr>
            <w:r>
              <w:rPr>
                <w:rFonts w:cs="Arial"/>
                <w:sz w:val="18"/>
                <w:szCs w:val="18"/>
              </w:rPr>
              <w:t xml:space="preserve">Any third party appointed to process Personal Data on behalf of the </w:t>
            </w:r>
            <w:r w:rsidR="004D4C0D">
              <w:rPr>
                <w:rFonts w:cs="Arial"/>
                <w:sz w:val="18"/>
                <w:szCs w:val="18"/>
              </w:rPr>
              <w:t>Provider</w:t>
            </w:r>
            <w:r>
              <w:rPr>
                <w:rFonts w:cs="Arial"/>
                <w:sz w:val="18"/>
                <w:szCs w:val="18"/>
              </w:rPr>
              <w:t xml:space="preserve"> related to this Contract;</w:t>
            </w:r>
          </w:p>
        </w:tc>
      </w:tr>
      <w:tr w:rsidR="009C7934" w:rsidRPr="00677E7E" w14:paraId="1762BC16" w14:textId="77777777" w:rsidTr="00013B3F">
        <w:tc>
          <w:tcPr>
            <w:tcW w:w="3665" w:type="dxa"/>
          </w:tcPr>
          <w:p w14:paraId="27A8F468" w14:textId="77777777" w:rsidR="009C7934" w:rsidRPr="005934D7" w:rsidRDefault="009C7934" w:rsidP="009C7934">
            <w:pPr>
              <w:rPr>
                <w:b/>
                <w:sz w:val="18"/>
                <w:szCs w:val="18"/>
              </w:rPr>
            </w:pPr>
            <w:r w:rsidRPr="005934D7">
              <w:rPr>
                <w:b/>
                <w:sz w:val="18"/>
                <w:szCs w:val="18"/>
              </w:rPr>
              <w:t>"Tender"</w:t>
            </w:r>
          </w:p>
        </w:tc>
        <w:tc>
          <w:tcPr>
            <w:tcW w:w="5406" w:type="dxa"/>
          </w:tcPr>
          <w:p w14:paraId="17B50A8F" w14:textId="77777777" w:rsidR="009C7934" w:rsidRPr="00677E7E" w:rsidRDefault="009C7934" w:rsidP="009C7934">
            <w:pPr>
              <w:rPr>
                <w:sz w:val="18"/>
                <w:szCs w:val="18"/>
              </w:rPr>
            </w:pPr>
            <w:r w:rsidRPr="00677E7E">
              <w:rPr>
                <w:sz w:val="18"/>
                <w:szCs w:val="18"/>
              </w:rPr>
              <w:t>the document(s) submitted by the Provider to the Council in response to the Council’s invitation to providers for of</w:t>
            </w:r>
            <w:r>
              <w:rPr>
                <w:sz w:val="18"/>
                <w:szCs w:val="18"/>
              </w:rPr>
              <w:t>fers to supply it with Services;</w:t>
            </w:r>
          </w:p>
        </w:tc>
      </w:tr>
      <w:tr w:rsidR="009C7934" w:rsidRPr="00677E7E" w14:paraId="5F6880DB" w14:textId="77777777" w:rsidTr="00013B3F">
        <w:tc>
          <w:tcPr>
            <w:tcW w:w="3665" w:type="dxa"/>
          </w:tcPr>
          <w:p w14:paraId="41D64AF2" w14:textId="77777777" w:rsidR="009C7934" w:rsidRPr="005934D7" w:rsidRDefault="009C7934" w:rsidP="009C7934">
            <w:pPr>
              <w:rPr>
                <w:b/>
                <w:sz w:val="18"/>
                <w:szCs w:val="18"/>
              </w:rPr>
            </w:pPr>
            <w:r w:rsidRPr="005934D7">
              <w:rPr>
                <w:b/>
                <w:sz w:val="18"/>
                <w:szCs w:val="18"/>
              </w:rPr>
              <w:t>“Terms and Conditions”</w:t>
            </w:r>
          </w:p>
        </w:tc>
        <w:tc>
          <w:tcPr>
            <w:tcW w:w="5406" w:type="dxa"/>
          </w:tcPr>
          <w:p w14:paraId="5505ED2B" w14:textId="77777777" w:rsidR="009C7934" w:rsidRPr="004627FC" w:rsidRDefault="009C7934" w:rsidP="009C7934">
            <w:pPr>
              <w:rPr>
                <w:sz w:val="18"/>
                <w:szCs w:val="18"/>
              </w:rPr>
            </w:pPr>
            <w:r w:rsidRPr="004627FC">
              <w:rPr>
                <w:sz w:val="18"/>
                <w:szCs w:val="18"/>
              </w:rPr>
              <w:t>the terms and conditions set out in this document;</w:t>
            </w:r>
          </w:p>
        </w:tc>
      </w:tr>
      <w:tr w:rsidR="009C7934" w:rsidRPr="00677E7E" w14:paraId="78F01EC0" w14:textId="77777777" w:rsidTr="00013B3F">
        <w:tc>
          <w:tcPr>
            <w:tcW w:w="3665" w:type="dxa"/>
          </w:tcPr>
          <w:p w14:paraId="47244386" w14:textId="77777777" w:rsidR="009C7934" w:rsidRPr="005934D7" w:rsidRDefault="009C7934" w:rsidP="009C7934">
            <w:pPr>
              <w:rPr>
                <w:rFonts w:cs="Arial"/>
                <w:b/>
                <w:sz w:val="18"/>
                <w:szCs w:val="18"/>
              </w:rPr>
            </w:pPr>
            <w:r w:rsidRPr="005934D7">
              <w:rPr>
                <w:rFonts w:cs="Arial"/>
                <w:b/>
                <w:sz w:val="18"/>
                <w:szCs w:val="18"/>
              </w:rPr>
              <w:t>“TUPE”</w:t>
            </w:r>
          </w:p>
        </w:tc>
        <w:tc>
          <w:tcPr>
            <w:tcW w:w="5406" w:type="dxa"/>
          </w:tcPr>
          <w:p w14:paraId="553F5015" w14:textId="77777777" w:rsidR="009C7934" w:rsidRPr="00677E7E" w:rsidRDefault="009C7934" w:rsidP="009C7934">
            <w:pPr>
              <w:rPr>
                <w:rFonts w:cs="Arial"/>
                <w:sz w:val="18"/>
                <w:szCs w:val="18"/>
              </w:rPr>
            </w:pPr>
            <w:r w:rsidRPr="00677E7E">
              <w:rPr>
                <w:rFonts w:cs="Arial"/>
                <w:sz w:val="18"/>
                <w:szCs w:val="18"/>
              </w:rPr>
              <w:t>The Transfer of Undertakings (Protection of Employment) Regulations 2006;</w:t>
            </w:r>
          </w:p>
        </w:tc>
      </w:tr>
      <w:tr w:rsidR="009C7934" w:rsidRPr="00677E7E" w14:paraId="0242AABA" w14:textId="77777777" w:rsidTr="00013B3F">
        <w:tc>
          <w:tcPr>
            <w:tcW w:w="3665" w:type="dxa"/>
          </w:tcPr>
          <w:p w14:paraId="2ED8A5E2" w14:textId="77777777" w:rsidR="009C7934" w:rsidRPr="005934D7" w:rsidRDefault="009C7934" w:rsidP="009C7934">
            <w:pPr>
              <w:rPr>
                <w:rFonts w:cs="Arial"/>
                <w:b/>
                <w:sz w:val="18"/>
                <w:szCs w:val="18"/>
              </w:rPr>
            </w:pPr>
            <w:r w:rsidRPr="005934D7">
              <w:rPr>
                <w:rFonts w:cs="Arial"/>
                <w:b/>
                <w:sz w:val="18"/>
                <w:szCs w:val="18"/>
              </w:rPr>
              <w:t>“VAT”</w:t>
            </w:r>
          </w:p>
          <w:p w14:paraId="4860ABF0" w14:textId="77777777" w:rsidR="009C7934" w:rsidRPr="00677E7E" w:rsidRDefault="009C7934" w:rsidP="009C7934">
            <w:pPr>
              <w:rPr>
                <w:rFonts w:cs="Arial"/>
                <w:sz w:val="18"/>
                <w:szCs w:val="18"/>
              </w:rPr>
            </w:pPr>
          </w:p>
        </w:tc>
        <w:tc>
          <w:tcPr>
            <w:tcW w:w="5406" w:type="dxa"/>
          </w:tcPr>
          <w:p w14:paraId="3FB0F20D" w14:textId="77777777" w:rsidR="009C7934" w:rsidRPr="00677E7E" w:rsidRDefault="009C7934" w:rsidP="009C7934">
            <w:pPr>
              <w:rPr>
                <w:rFonts w:cs="Arial"/>
                <w:sz w:val="18"/>
                <w:szCs w:val="18"/>
              </w:rPr>
            </w:pPr>
            <w:r w:rsidRPr="00677E7E">
              <w:rPr>
                <w:rFonts w:cs="Arial"/>
                <w:sz w:val="18"/>
                <w:szCs w:val="18"/>
              </w:rPr>
              <w:t>value added tax at the rate prevailing at the time of the relevant supply charged in accordance with the provisions of the Value Added Tax Act 1994;</w:t>
            </w:r>
          </w:p>
        </w:tc>
      </w:tr>
      <w:tr w:rsidR="009C7934" w:rsidRPr="00677E7E" w14:paraId="2FB1E361" w14:textId="77777777" w:rsidTr="00013B3F">
        <w:tc>
          <w:tcPr>
            <w:tcW w:w="3665" w:type="dxa"/>
          </w:tcPr>
          <w:p w14:paraId="529C586B" w14:textId="77777777" w:rsidR="009C7934" w:rsidRPr="005934D7" w:rsidRDefault="009C7934" w:rsidP="009C7934">
            <w:pPr>
              <w:rPr>
                <w:b/>
                <w:sz w:val="18"/>
                <w:szCs w:val="18"/>
              </w:rPr>
            </w:pPr>
            <w:r w:rsidRPr="005934D7">
              <w:rPr>
                <w:b/>
                <w:sz w:val="18"/>
                <w:szCs w:val="18"/>
              </w:rPr>
              <w:t>"Working Day"</w:t>
            </w:r>
          </w:p>
        </w:tc>
        <w:tc>
          <w:tcPr>
            <w:tcW w:w="5406" w:type="dxa"/>
          </w:tcPr>
          <w:p w14:paraId="52F8D937" w14:textId="77777777" w:rsidR="009C7934" w:rsidRPr="00677E7E" w:rsidRDefault="009C7934" w:rsidP="009C7934">
            <w:pPr>
              <w:rPr>
                <w:sz w:val="18"/>
                <w:szCs w:val="18"/>
              </w:rPr>
            </w:pPr>
            <w:r w:rsidRPr="00677E7E">
              <w:rPr>
                <w:sz w:val="18"/>
                <w:szCs w:val="18"/>
              </w:rPr>
              <w:t>any day other than a Saturday or Sunday or public holiday in England and Wales</w:t>
            </w:r>
            <w:r>
              <w:rPr>
                <w:sz w:val="18"/>
                <w:szCs w:val="18"/>
              </w:rPr>
              <w:t>.</w:t>
            </w:r>
          </w:p>
        </w:tc>
      </w:tr>
    </w:tbl>
    <w:p w14:paraId="566CD641" w14:textId="77777777" w:rsidR="004D6C9D" w:rsidRPr="00677E7E" w:rsidRDefault="004D6C9D" w:rsidP="00FE6147">
      <w:pPr>
        <w:pStyle w:val="Body2"/>
        <w:ind w:left="567" w:hanging="567"/>
        <w:rPr>
          <w:sz w:val="18"/>
          <w:szCs w:val="18"/>
        </w:rPr>
      </w:pPr>
      <w:r w:rsidRPr="00677E7E">
        <w:rPr>
          <w:sz w:val="18"/>
          <w:szCs w:val="18"/>
        </w:rPr>
        <w:t>A1.2</w:t>
      </w:r>
      <w:r w:rsidRPr="00677E7E">
        <w:rPr>
          <w:sz w:val="18"/>
          <w:szCs w:val="18"/>
        </w:rPr>
        <w:tab/>
        <w:t>The interpretation and construction of the Contract including any schedules and appendices shall be subject to the following provisions:</w:t>
      </w:r>
    </w:p>
    <w:p w14:paraId="28646989" w14:textId="77777777" w:rsidR="004D6C9D" w:rsidRPr="00677E7E" w:rsidRDefault="004D6C9D" w:rsidP="00FE6147">
      <w:pPr>
        <w:pStyle w:val="Level3"/>
        <w:numPr>
          <w:ilvl w:val="2"/>
          <w:numId w:val="18"/>
        </w:numPr>
        <w:tabs>
          <w:tab w:val="clear" w:pos="1843"/>
        </w:tabs>
        <w:ind w:left="1134" w:hanging="567"/>
        <w:outlineLvl w:val="2"/>
        <w:rPr>
          <w:sz w:val="18"/>
          <w:szCs w:val="18"/>
        </w:rPr>
      </w:pPr>
      <w:bookmarkStart w:id="10" w:name="_Toc285095499"/>
      <w:r w:rsidRPr="00677E7E">
        <w:rPr>
          <w:sz w:val="18"/>
          <w:szCs w:val="18"/>
        </w:rPr>
        <w:t>words importing the singular meaning include where the context so admits the plural meaning and vice versa;</w:t>
      </w:r>
      <w:bookmarkEnd w:id="10"/>
    </w:p>
    <w:p w14:paraId="2F317228" w14:textId="77777777" w:rsidR="004D6C9D" w:rsidRPr="00677E7E" w:rsidRDefault="004D6C9D" w:rsidP="00FE6147">
      <w:pPr>
        <w:pStyle w:val="Level3"/>
        <w:numPr>
          <w:ilvl w:val="2"/>
          <w:numId w:val="18"/>
        </w:numPr>
        <w:tabs>
          <w:tab w:val="clear" w:pos="1843"/>
        </w:tabs>
        <w:ind w:left="1134" w:hanging="567"/>
        <w:outlineLvl w:val="2"/>
        <w:rPr>
          <w:sz w:val="18"/>
          <w:szCs w:val="18"/>
        </w:rPr>
      </w:pPr>
      <w:bookmarkStart w:id="11" w:name="_Toc285095500"/>
      <w:r w:rsidRPr="00677E7E">
        <w:rPr>
          <w:sz w:val="18"/>
          <w:szCs w:val="18"/>
        </w:rPr>
        <w:t>words importing the masculine include the feminine and the neuter;</w:t>
      </w:r>
      <w:bookmarkEnd w:id="11"/>
      <w:r w:rsidRPr="00677E7E">
        <w:rPr>
          <w:sz w:val="18"/>
          <w:szCs w:val="18"/>
        </w:rPr>
        <w:t xml:space="preserve"> </w:t>
      </w:r>
    </w:p>
    <w:p w14:paraId="16F523A7" w14:textId="77777777" w:rsidR="004D6C9D" w:rsidRPr="00677E7E" w:rsidRDefault="004D6C9D" w:rsidP="00FE6147">
      <w:pPr>
        <w:pStyle w:val="Level3"/>
        <w:numPr>
          <w:ilvl w:val="2"/>
          <w:numId w:val="18"/>
        </w:numPr>
        <w:tabs>
          <w:tab w:val="clear" w:pos="1843"/>
        </w:tabs>
        <w:ind w:left="1134" w:hanging="567"/>
        <w:outlineLvl w:val="2"/>
        <w:rPr>
          <w:sz w:val="18"/>
          <w:szCs w:val="18"/>
        </w:rPr>
      </w:pPr>
      <w:bookmarkStart w:id="12" w:name="_Toc285095501"/>
      <w:r w:rsidRPr="00677E7E">
        <w:rPr>
          <w:sz w:val="18"/>
          <w:szCs w:val="18"/>
        </w:rPr>
        <w:t>the words "include", "includes" and "including" are to be construed as if they were immediately followed by the words "without limitation";</w:t>
      </w:r>
      <w:bookmarkEnd w:id="12"/>
    </w:p>
    <w:p w14:paraId="55657D35" w14:textId="77777777" w:rsidR="004D6C9D" w:rsidRPr="00677E7E" w:rsidRDefault="004D6C9D" w:rsidP="00FE6147">
      <w:pPr>
        <w:pStyle w:val="Level3"/>
        <w:numPr>
          <w:ilvl w:val="2"/>
          <w:numId w:val="18"/>
        </w:numPr>
        <w:tabs>
          <w:tab w:val="clear" w:pos="1843"/>
        </w:tabs>
        <w:ind w:left="1134" w:hanging="567"/>
        <w:outlineLvl w:val="2"/>
        <w:rPr>
          <w:sz w:val="18"/>
          <w:szCs w:val="18"/>
        </w:rPr>
      </w:pPr>
      <w:bookmarkStart w:id="13" w:name="_Toc285095502"/>
      <w:r w:rsidRPr="00677E7E">
        <w:rPr>
          <w:sz w:val="18"/>
          <w:szCs w:val="18"/>
        </w:rPr>
        <w:lastRenderedPageBreak/>
        <w:t>references to any person shall include natural persons and partnerships, firms and other incorporated bodies and all other legal persons of whatever kind and however constituted and their successors and permitted assigns or transferees;</w:t>
      </w:r>
      <w:bookmarkEnd w:id="13"/>
    </w:p>
    <w:p w14:paraId="3181354B" w14:textId="77777777" w:rsidR="004D6C9D" w:rsidRPr="00677E7E" w:rsidRDefault="004D6C9D" w:rsidP="00FE6147">
      <w:pPr>
        <w:pStyle w:val="Level3"/>
        <w:numPr>
          <w:ilvl w:val="2"/>
          <w:numId w:val="18"/>
        </w:numPr>
        <w:tabs>
          <w:tab w:val="clear" w:pos="1843"/>
        </w:tabs>
        <w:ind w:left="1134" w:hanging="567"/>
        <w:outlineLvl w:val="2"/>
        <w:rPr>
          <w:sz w:val="18"/>
          <w:szCs w:val="18"/>
        </w:rPr>
      </w:pPr>
      <w:bookmarkStart w:id="14" w:name="_Toc285095503"/>
      <w:r w:rsidRPr="00677E7E">
        <w:rPr>
          <w:sz w:val="18"/>
          <w:szCs w:val="18"/>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bookmarkEnd w:id="14"/>
    </w:p>
    <w:p w14:paraId="44E64C52" w14:textId="77777777" w:rsidR="004D6C9D" w:rsidRPr="00677E7E" w:rsidRDefault="004D6C9D" w:rsidP="00FE6147">
      <w:pPr>
        <w:pStyle w:val="Level3"/>
        <w:numPr>
          <w:ilvl w:val="2"/>
          <w:numId w:val="18"/>
        </w:numPr>
        <w:tabs>
          <w:tab w:val="clear" w:pos="1843"/>
        </w:tabs>
        <w:ind w:left="1134" w:hanging="567"/>
        <w:outlineLvl w:val="2"/>
        <w:rPr>
          <w:sz w:val="18"/>
          <w:szCs w:val="18"/>
        </w:rPr>
      </w:pPr>
      <w:bookmarkStart w:id="15" w:name="_Toc285095504"/>
      <w:r w:rsidRPr="00677E7E">
        <w:rPr>
          <w:sz w:val="18"/>
          <w:szCs w:val="18"/>
        </w:rPr>
        <w:t>headings are included in the Contract for ease of reference only and shall not affect the interpretation or construction of the Contract; and</w:t>
      </w:r>
      <w:bookmarkEnd w:id="15"/>
    </w:p>
    <w:p w14:paraId="520AC9F8" w14:textId="77777777" w:rsidR="004D6C9D" w:rsidRPr="00677E7E" w:rsidRDefault="004D6C9D" w:rsidP="00FE6147">
      <w:pPr>
        <w:pStyle w:val="Level3"/>
        <w:numPr>
          <w:ilvl w:val="2"/>
          <w:numId w:val="18"/>
        </w:numPr>
        <w:tabs>
          <w:tab w:val="clear" w:pos="1843"/>
        </w:tabs>
        <w:ind w:left="1134" w:hanging="567"/>
        <w:outlineLvl w:val="2"/>
        <w:rPr>
          <w:sz w:val="18"/>
          <w:szCs w:val="18"/>
        </w:rPr>
      </w:pPr>
      <w:bookmarkStart w:id="16" w:name="_Toc285095505"/>
      <w:r w:rsidRPr="00677E7E">
        <w:rPr>
          <w:sz w:val="18"/>
          <w:szCs w:val="18"/>
        </w:rPr>
        <w:t>reference to a clause is a reference to the whole of that clause unless stated otherwise.</w:t>
      </w:r>
      <w:bookmarkEnd w:id="16"/>
    </w:p>
    <w:p w14:paraId="02F30351" w14:textId="77777777" w:rsidR="004D6C9D" w:rsidRPr="00677E7E" w:rsidRDefault="004D6C9D" w:rsidP="00FE6147">
      <w:pPr>
        <w:pStyle w:val="Level2"/>
        <w:numPr>
          <w:ilvl w:val="1"/>
          <w:numId w:val="19"/>
        </w:numPr>
        <w:tabs>
          <w:tab w:val="clear" w:pos="851"/>
        </w:tabs>
        <w:ind w:left="567" w:hanging="567"/>
        <w:outlineLvl w:val="1"/>
        <w:rPr>
          <w:sz w:val="18"/>
          <w:szCs w:val="18"/>
        </w:rPr>
      </w:pPr>
      <w:bookmarkStart w:id="17" w:name="_Toc285095506"/>
      <w:r w:rsidRPr="00677E7E">
        <w:rPr>
          <w:b/>
          <w:bCs/>
          <w:sz w:val="18"/>
          <w:szCs w:val="18"/>
        </w:rPr>
        <w:t>Provider’s Status</w:t>
      </w:r>
      <w:bookmarkEnd w:id="17"/>
      <w:r w:rsidRPr="00677E7E">
        <w:rPr>
          <w:b/>
          <w:bCs/>
          <w:sz w:val="18"/>
          <w:szCs w:val="18"/>
        </w:rPr>
        <w:t xml:space="preserve"> </w:t>
      </w:r>
    </w:p>
    <w:p w14:paraId="3FD2F432" w14:textId="77777777" w:rsidR="004D6C9D" w:rsidRPr="00677E7E" w:rsidRDefault="004D6C9D" w:rsidP="00FE6147">
      <w:pPr>
        <w:pStyle w:val="Body2"/>
        <w:ind w:left="567"/>
        <w:rPr>
          <w:sz w:val="18"/>
          <w:szCs w:val="18"/>
        </w:rPr>
      </w:pPr>
      <w:r w:rsidRPr="00677E7E">
        <w:rPr>
          <w:sz w:val="18"/>
          <w:szCs w:val="18"/>
        </w:rPr>
        <w:t>At all times during the Contract the Provider shall be an independent Provider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1AEEFDBB" w14:textId="77777777" w:rsidR="004D6C9D" w:rsidRPr="00677E7E" w:rsidRDefault="004D6C9D" w:rsidP="00FE6147">
      <w:pPr>
        <w:pStyle w:val="Level2"/>
        <w:numPr>
          <w:ilvl w:val="1"/>
          <w:numId w:val="19"/>
        </w:numPr>
        <w:ind w:left="567" w:hanging="567"/>
        <w:outlineLvl w:val="1"/>
        <w:rPr>
          <w:sz w:val="18"/>
          <w:szCs w:val="18"/>
        </w:rPr>
      </w:pPr>
      <w:bookmarkStart w:id="18" w:name="_Toc285095507"/>
      <w:r w:rsidRPr="00677E7E">
        <w:rPr>
          <w:b/>
          <w:sz w:val="18"/>
          <w:szCs w:val="18"/>
        </w:rPr>
        <w:t>Council’s Obligations</w:t>
      </w:r>
      <w:bookmarkEnd w:id="18"/>
    </w:p>
    <w:p w14:paraId="5D88B810" w14:textId="77777777" w:rsidR="004D6C9D" w:rsidRPr="00677E7E" w:rsidRDefault="004D6C9D" w:rsidP="00FE6147">
      <w:pPr>
        <w:pStyle w:val="Body2"/>
        <w:ind w:left="567"/>
        <w:rPr>
          <w:sz w:val="18"/>
          <w:szCs w:val="18"/>
        </w:rPr>
      </w:pPr>
      <w:r w:rsidRPr="00677E7E">
        <w:rPr>
          <w:sz w:val="18"/>
          <w:szCs w:val="18"/>
        </w:rPr>
        <w:t>Save as otherwise expressly provided, the obligations of the Council under the Contract are obligations of the Council in its capacity as a contracting counterparty and nothing in the Contract shall operate as an obligation upon, or in any other way fetter or constrain the Council in any other capacity, nor shall the exercise by the Council of its duties and powers in any other capacity lead to any liability under the Contract (howsoever arising) on the part of the Council to the Provider.</w:t>
      </w:r>
    </w:p>
    <w:p w14:paraId="610A2271" w14:textId="77777777" w:rsidR="004D6C9D" w:rsidRPr="00677E7E" w:rsidRDefault="004D6C9D" w:rsidP="00FE6147">
      <w:pPr>
        <w:pStyle w:val="Level2"/>
        <w:numPr>
          <w:ilvl w:val="1"/>
          <w:numId w:val="19"/>
        </w:numPr>
        <w:ind w:left="567" w:hanging="567"/>
        <w:outlineLvl w:val="1"/>
        <w:rPr>
          <w:sz w:val="18"/>
          <w:szCs w:val="18"/>
        </w:rPr>
      </w:pPr>
      <w:bookmarkStart w:id="19" w:name="_Toc285095508"/>
      <w:r w:rsidRPr="00677E7E">
        <w:rPr>
          <w:b/>
          <w:sz w:val="18"/>
          <w:szCs w:val="18"/>
        </w:rPr>
        <w:t>Entire Agreement</w:t>
      </w:r>
      <w:bookmarkEnd w:id="19"/>
    </w:p>
    <w:p w14:paraId="5CD820B7" w14:textId="77777777" w:rsidR="004D6C9D" w:rsidRPr="00677E7E" w:rsidRDefault="004D6C9D" w:rsidP="00FE6147">
      <w:pPr>
        <w:pStyle w:val="Level3"/>
        <w:numPr>
          <w:ilvl w:val="2"/>
          <w:numId w:val="20"/>
        </w:numPr>
        <w:ind w:left="1134" w:hanging="567"/>
        <w:outlineLvl w:val="2"/>
        <w:rPr>
          <w:sz w:val="18"/>
          <w:szCs w:val="18"/>
        </w:rPr>
      </w:pPr>
      <w:bookmarkStart w:id="20" w:name="_Ref172631613"/>
      <w:bookmarkStart w:id="21" w:name="_Toc285095509"/>
      <w:r w:rsidRPr="00677E7E">
        <w:rPr>
          <w:sz w:val="18"/>
          <w:szCs w:val="18"/>
        </w:rPr>
        <w:t>This Contract constitutes the entire agreement and understanding between the Parties in respect of the matters dealt with in it and supersedes, cancels or nullifies any previous agreement between the Parties in relation to such matters.</w:t>
      </w:r>
      <w:bookmarkEnd w:id="20"/>
      <w:bookmarkEnd w:id="21"/>
    </w:p>
    <w:p w14:paraId="6A6BFA40" w14:textId="77777777" w:rsidR="004D6C9D" w:rsidRPr="00677E7E" w:rsidRDefault="004D6C9D" w:rsidP="00FE6147">
      <w:pPr>
        <w:pStyle w:val="Level3"/>
        <w:numPr>
          <w:ilvl w:val="2"/>
          <w:numId w:val="20"/>
        </w:numPr>
        <w:ind w:left="1134" w:hanging="567"/>
        <w:outlineLvl w:val="2"/>
        <w:rPr>
          <w:sz w:val="18"/>
          <w:szCs w:val="18"/>
        </w:rPr>
      </w:pPr>
      <w:bookmarkStart w:id="22" w:name="_Ref172631623"/>
      <w:bookmarkStart w:id="23" w:name="_Toc285095510"/>
      <w:r w:rsidRPr="00677E7E">
        <w:rPr>
          <w:sz w:val="18"/>
          <w:szCs w:val="18"/>
        </w:rPr>
        <w:t>Each of the Parties acknowledges and agrees that in entering into the Contract it does not rely on, and shall have no remedy in respect of, any statement, representation, warranty or undertaking (whether negligently or innocently made) other than as expressly set out in the Contract. The only remedy available to either Party for any such statements, representation, warranty or understanding shall be for breach of contract under the terms of the Contract.</w:t>
      </w:r>
      <w:bookmarkEnd w:id="22"/>
      <w:bookmarkEnd w:id="23"/>
    </w:p>
    <w:p w14:paraId="4B6C470F" w14:textId="77777777" w:rsidR="004D6C9D" w:rsidRPr="00677E7E" w:rsidRDefault="004D6C9D" w:rsidP="00FE6147">
      <w:pPr>
        <w:pStyle w:val="Level3"/>
        <w:numPr>
          <w:ilvl w:val="2"/>
          <w:numId w:val="20"/>
        </w:numPr>
        <w:ind w:left="1134" w:hanging="567"/>
        <w:outlineLvl w:val="2"/>
        <w:rPr>
          <w:sz w:val="18"/>
          <w:szCs w:val="18"/>
        </w:rPr>
      </w:pPr>
      <w:bookmarkStart w:id="24" w:name="_Toc285095511"/>
      <w:r w:rsidRPr="00677E7E">
        <w:rPr>
          <w:sz w:val="18"/>
          <w:szCs w:val="18"/>
        </w:rPr>
        <w:t>Nothing in Clauses 1.5(a) and 1.5(b) shall operate to exclude Fraud or fraudulent misrepresentation.</w:t>
      </w:r>
      <w:bookmarkEnd w:id="24"/>
    </w:p>
    <w:p w14:paraId="13EEF42D" w14:textId="77777777" w:rsidR="00990A2C" w:rsidRPr="007F49FA" w:rsidRDefault="00990A2C" w:rsidP="00FE6147">
      <w:pPr>
        <w:pStyle w:val="Level3"/>
        <w:numPr>
          <w:ilvl w:val="2"/>
          <w:numId w:val="20"/>
        </w:numPr>
        <w:ind w:left="1134" w:hanging="567"/>
        <w:rPr>
          <w:sz w:val="18"/>
          <w:szCs w:val="18"/>
        </w:rPr>
      </w:pPr>
      <w:bookmarkStart w:id="25" w:name="_Toc285095512"/>
      <w:r w:rsidRPr="007F49FA">
        <w:rPr>
          <w:sz w:val="18"/>
          <w:szCs w:val="18"/>
        </w:rPr>
        <w:t>In the event of and only to the extent of any conflict between the Schedules, the clauses of the Contract and any document referred to in those clauses, the conflict shall be resolved in accordance with the following order of precedence:</w:t>
      </w:r>
    </w:p>
    <w:p w14:paraId="511A2123" w14:textId="77777777" w:rsidR="00990A2C" w:rsidRDefault="00990A2C" w:rsidP="00FE6147">
      <w:pPr>
        <w:pStyle w:val="Level3"/>
        <w:numPr>
          <w:ilvl w:val="2"/>
          <w:numId w:val="47"/>
        </w:numPr>
        <w:ind w:left="2268" w:hanging="567"/>
        <w:outlineLvl w:val="2"/>
        <w:rPr>
          <w:sz w:val="18"/>
          <w:szCs w:val="18"/>
        </w:rPr>
      </w:pPr>
      <w:r w:rsidRPr="007F49FA">
        <w:rPr>
          <w:sz w:val="18"/>
          <w:szCs w:val="18"/>
        </w:rPr>
        <w:t>The Contract Particulars</w:t>
      </w:r>
      <w:r w:rsidR="009A549A">
        <w:rPr>
          <w:sz w:val="18"/>
          <w:szCs w:val="18"/>
        </w:rPr>
        <w:t>;</w:t>
      </w:r>
    </w:p>
    <w:p w14:paraId="72761DCB" w14:textId="77777777" w:rsidR="009A549A" w:rsidRPr="007F49FA" w:rsidRDefault="009A549A" w:rsidP="00FE6147">
      <w:pPr>
        <w:pStyle w:val="Level3"/>
        <w:numPr>
          <w:ilvl w:val="2"/>
          <w:numId w:val="47"/>
        </w:numPr>
        <w:ind w:left="2268" w:hanging="567"/>
        <w:outlineLvl w:val="2"/>
        <w:rPr>
          <w:sz w:val="18"/>
          <w:szCs w:val="18"/>
        </w:rPr>
      </w:pPr>
      <w:r>
        <w:rPr>
          <w:sz w:val="18"/>
          <w:szCs w:val="18"/>
        </w:rPr>
        <w:t>Clarifications;</w:t>
      </w:r>
    </w:p>
    <w:p w14:paraId="3861EC08" w14:textId="77777777" w:rsidR="00990A2C" w:rsidRPr="007F49FA" w:rsidRDefault="005934D7" w:rsidP="00FE6147">
      <w:pPr>
        <w:pStyle w:val="Level3"/>
        <w:numPr>
          <w:ilvl w:val="2"/>
          <w:numId w:val="47"/>
        </w:numPr>
        <w:ind w:left="2268" w:hanging="567"/>
        <w:outlineLvl w:val="2"/>
        <w:rPr>
          <w:sz w:val="18"/>
          <w:szCs w:val="18"/>
        </w:rPr>
      </w:pPr>
      <w:r>
        <w:rPr>
          <w:sz w:val="18"/>
          <w:szCs w:val="18"/>
        </w:rPr>
        <w:t xml:space="preserve">The </w:t>
      </w:r>
      <w:r w:rsidR="00990A2C" w:rsidRPr="007F49FA">
        <w:rPr>
          <w:sz w:val="18"/>
          <w:szCs w:val="18"/>
        </w:rPr>
        <w:t>Pricing Schedule</w:t>
      </w:r>
      <w:r w:rsidR="009A549A">
        <w:rPr>
          <w:sz w:val="18"/>
          <w:szCs w:val="18"/>
        </w:rPr>
        <w:t>;</w:t>
      </w:r>
    </w:p>
    <w:p w14:paraId="1FA8CF57" w14:textId="77777777" w:rsidR="00990A2C" w:rsidRPr="007F49FA" w:rsidRDefault="005934D7" w:rsidP="00FE6147">
      <w:pPr>
        <w:pStyle w:val="Level3"/>
        <w:numPr>
          <w:ilvl w:val="2"/>
          <w:numId w:val="47"/>
        </w:numPr>
        <w:ind w:left="2268" w:hanging="567"/>
        <w:outlineLvl w:val="2"/>
        <w:rPr>
          <w:sz w:val="18"/>
          <w:szCs w:val="18"/>
        </w:rPr>
      </w:pPr>
      <w:r>
        <w:rPr>
          <w:sz w:val="18"/>
          <w:szCs w:val="18"/>
        </w:rPr>
        <w:t>The Specification</w:t>
      </w:r>
      <w:r w:rsidR="009A549A">
        <w:rPr>
          <w:sz w:val="18"/>
          <w:szCs w:val="18"/>
        </w:rPr>
        <w:t>;</w:t>
      </w:r>
    </w:p>
    <w:p w14:paraId="2A270DAE" w14:textId="77777777" w:rsidR="00990A2C" w:rsidRDefault="005934D7" w:rsidP="00FE6147">
      <w:pPr>
        <w:pStyle w:val="Level3"/>
        <w:numPr>
          <w:ilvl w:val="2"/>
          <w:numId w:val="47"/>
        </w:numPr>
        <w:ind w:left="2268" w:hanging="567"/>
        <w:outlineLvl w:val="2"/>
        <w:rPr>
          <w:sz w:val="18"/>
          <w:szCs w:val="18"/>
        </w:rPr>
      </w:pPr>
      <w:r>
        <w:rPr>
          <w:sz w:val="18"/>
          <w:szCs w:val="18"/>
        </w:rPr>
        <w:t>The clauses of the Contract</w:t>
      </w:r>
      <w:r w:rsidR="009A549A">
        <w:rPr>
          <w:sz w:val="18"/>
          <w:szCs w:val="18"/>
        </w:rPr>
        <w:t>;</w:t>
      </w:r>
    </w:p>
    <w:p w14:paraId="37449438" w14:textId="77777777" w:rsidR="00CC103C" w:rsidRDefault="00CC103C" w:rsidP="00FE6147">
      <w:pPr>
        <w:pStyle w:val="Level3"/>
        <w:numPr>
          <w:ilvl w:val="2"/>
          <w:numId w:val="47"/>
        </w:numPr>
        <w:ind w:left="2268" w:hanging="567"/>
        <w:outlineLvl w:val="2"/>
        <w:rPr>
          <w:sz w:val="18"/>
          <w:szCs w:val="18"/>
        </w:rPr>
      </w:pPr>
      <w:r>
        <w:rPr>
          <w:sz w:val="18"/>
          <w:szCs w:val="18"/>
        </w:rPr>
        <w:t>Form of Tender</w:t>
      </w:r>
      <w:r w:rsidR="009A549A">
        <w:rPr>
          <w:sz w:val="18"/>
          <w:szCs w:val="18"/>
        </w:rPr>
        <w:t>;</w:t>
      </w:r>
    </w:p>
    <w:p w14:paraId="5CF6F12C" w14:textId="77777777" w:rsidR="00CC103C" w:rsidRPr="007F49FA" w:rsidRDefault="00CC103C" w:rsidP="00FE6147">
      <w:pPr>
        <w:pStyle w:val="Level3"/>
        <w:numPr>
          <w:ilvl w:val="2"/>
          <w:numId w:val="47"/>
        </w:numPr>
        <w:ind w:left="2268" w:hanging="567"/>
        <w:outlineLvl w:val="2"/>
        <w:rPr>
          <w:sz w:val="18"/>
          <w:szCs w:val="18"/>
        </w:rPr>
      </w:pPr>
      <w:r>
        <w:rPr>
          <w:sz w:val="18"/>
          <w:szCs w:val="18"/>
        </w:rPr>
        <w:t>Tender</w:t>
      </w:r>
      <w:r w:rsidR="009A549A">
        <w:rPr>
          <w:sz w:val="18"/>
          <w:szCs w:val="18"/>
        </w:rPr>
        <w:t>;</w:t>
      </w:r>
    </w:p>
    <w:p w14:paraId="088F141B" w14:textId="77777777" w:rsidR="00990A2C" w:rsidRDefault="00990A2C" w:rsidP="00FE6147">
      <w:pPr>
        <w:pStyle w:val="Level3"/>
        <w:numPr>
          <w:ilvl w:val="2"/>
          <w:numId w:val="47"/>
        </w:numPr>
        <w:ind w:left="2268" w:hanging="567"/>
        <w:outlineLvl w:val="2"/>
        <w:rPr>
          <w:sz w:val="18"/>
          <w:szCs w:val="18"/>
        </w:rPr>
      </w:pPr>
      <w:r w:rsidRPr="007F49FA">
        <w:rPr>
          <w:sz w:val="18"/>
          <w:szCs w:val="18"/>
        </w:rPr>
        <w:t>The remaining Schedules</w:t>
      </w:r>
      <w:r w:rsidR="005934D7">
        <w:rPr>
          <w:sz w:val="18"/>
          <w:szCs w:val="18"/>
        </w:rPr>
        <w:t xml:space="preserve"> (if any); and</w:t>
      </w:r>
    </w:p>
    <w:p w14:paraId="74031198" w14:textId="77777777" w:rsidR="005934D7" w:rsidRPr="007F49FA" w:rsidRDefault="005934D7" w:rsidP="00FE6147">
      <w:pPr>
        <w:pStyle w:val="Level3"/>
        <w:numPr>
          <w:ilvl w:val="2"/>
          <w:numId w:val="47"/>
        </w:numPr>
        <w:ind w:left="2268" w:hanging="567"/>
        <w:outlineLvl w:val="2"/>
        <w:rPr>
          <w:sz w:val="18"/>
          <w:szCs w:val="18"/>
        </w:rPr>
      </w:pPr>
      <w:r>
        <w:rPr>
          <w:sz w:val="18"/>
          <w:szCs w:val="18"/>
        </w:rPr>
        <w:t>any other document referred to in the clauses of the Contract.</w:t>
      </w:r>
    </w:p>
    <w:p w14:paraId="34C6E07E" w14:textId="77777777" w:rsidR="004D6C9D" w:rsidRPr="00677E7E" w:rsidRDefault="004D6C9D" w:rsidP="00FE6147">
      <w:pPr>
        <w:pStyle w:val="Level3"/>
        <w:numPr>
          <w:ilvl w:val="2"/>
          <w:numId w:val="20"/>
        </w:numPr>
        <w:tabs>
          <w:tab w:val="clear" w:pos="1843"/>
        </w:tabs>
        <w:ind w:left="1134" w:hanging="567"/>
        <w:outlineLvl w:val="2"/>
        <w:rPr>
          <w:sz w:val="18"/>
          <w:szCs w:val="18"/>
        </w:rPr>
      </w:pPr>
      <w:bookmarkStart w:id="26" w:name="_Ref172386763"/>
      <w:bookmarkStart w:id="27" w:name="_Toc285095513"/>
      <w:bookmarkEnd w:id="25"/>
      <w:r w:rsidRPr="00677E7E">
        <w:rPr>
          <w:sz w:val="18"/>
          <w:szCs w:val="18"/>
        </w:rPr>
        <w:lastRenderedPageBreak/>
        <w:t>The Contract may be executed in counterparts each of which when executed and delivered shall constitute an original but all counterparts together shall constitute one and the same instrumen</w:t>
      </w:r>
      <w:bookmarkEnd w:id="26"/>
      <w:r w:rsidRPr="00677E7E">
        <w:rPr>
          <w:sz w:val="18"/>
          <w:szCs w:val="18"/>
        </w:rPr>
        <w:t>t.</w:t>
      </w:r>
      <w:bookmarkEnd w:id="27"/>
      <w:r w:rsidRPr="00677E7E">
        <w:rPr>
          <w:sz w:val="18"/>
          <w:szCs w:val="18"/>
        </w:rPr>
        <w:t xml:space="preserve">  </w:t>
      </w:r>
    </w:p>
    <w:p w14:paraId="4C9F0762" w14:textId="77777777" w:rsidR="004D6C9D" w:rsidRPr="00677E7E" w:rsidRDefault="004D6C9D" w:rsidP="00FE6147">
      <w:pPr>
        <w:pStyle w:val="Level2"/>
        <w:numPr>
          <w:ilvl w:val="1"/>
          <w:numId w:val="45"/>
        </w:numPr>
        <w:ind w:left="567" w:hanging="567"/>
        <w:outlineLvl w:val="1"/>
        <w:rPr>
          <w:sz w:val="18"/>
          <w:szCs w:val="18"/>
        </w:rPr>
      </w:pPr>
      <w:bookmarkStart w:id="28" w:name="_Ref172388859"/>
      <w:bookmarkStart w:id="29" w:name="_Toc285095514"/>
      <w:r w:rsidRPr="00677E7E">
        <w:rPr>
          <w:b/>
          <w:sz w:val="18"/>
          <w:szCs w:val="18"/>
        </w:rPr>
        <w:t>Notices</w:t>
      </w:r>
      <w:bookmarkEnd w:id="28"/>
      <w:bookmarkEnd w:id="29"/>
    </w:p>
    <w:p w14:paraId="0BEB0AA1" w14:textId="77777777" w:rsidR="004D6C9D" w:rsidRPr="00677E7E" w:rsidRDefault="004D6C9D" w:rsidP="00FE6147">
      <w:pPr>
        <w:pStyle w:val="Level3"/>
        <w:numPr>
          <w:ilvl w:val="2"/>
          <w:numId w:val="45"/>
        </w:numPr>
        <w:tabs>
          <w:tab w:val="clear" w:pos="1843"/>
        </w:tabs>
        <w:ind w:left="1134" w:hanging="567"/>
        <w:outlineLvl w:val="2"/>
        <w:rPr>
          <w:sz w:val="18"/>
          <w:szCs w:val="18"/>
        </w:rPr>
      </w:pPr>
      <w:bookmarkStart w:id="30" w:name="_Toc285095515"/>
      <w:r w:rsidRPr="00677E7E">
        <w:rPr>
          <w:sz w:val="18"/>
          <w:szCs w:val="18"/>
        </w:rPr>
        <w:t>Except as otherwise expressly provided within the Contract, no notice or other communication from one Party to the other shall have any validity under the Contract unless made in writing by or on behalf of the Party sending the communication.</w:t>
      </w:r>
      <w:bookmarkEnd w:id="30"/>
    </w:p>
    <w:p w14:paraId="530375AA" w14:textId="11D148B2" w:rsidR="004D6C9D" w:rsidRPr="00677E7E" w:rsidRDefault="004D6C9D" w:rsidP="00FE6147">
      <w:pPr>
        <w:pStyle w:val="Level3"/>
        <w:numPr>
          <w:ilvl w:val="2"/>
          <w:numId w:val="45"/>
        </w:numPr>
        <w:tabs>
          <w:tab w:val="clear" w:pos="1843"/>
        </w:tabs>
        <w:ind w:left="1134" w:hanging="567"/>
        <w:outlineLvl w:val="2"/>
        <w:rPr>
          <w:sz w:val="18"/>
          <w:szCs w:val="18"/>
        </w:rPr>
      </w:pPr>
      <w:bookmarkStart w:id="31" w:name="_Toc285095516"/>
      <w:r w:rsidRPr="00677E7E">
        <w:rPr>
          <w:sz w:val="18"/>
          <w:szCs w:val="18"/>
        </w:rPr>
        <w:t xml:space="preserve">Any notice or other communication which is to be given by either Party to the other shall be given by letter (sent by hand, post, registered post or by the recorded delivery service), by facsimile transmission or electronic mail. Such letters shall be addressed to the other Party in the manner referred to in Clause 1.6(c). Provided the relevant communication is not returned as undelivered, the notice or communication shall be deemed to have been given two (2) </w:t>
      </w:r>
      <w:r w:rsidR="009C7934">
        <w:rPr>
          <w:sz w:val="18"/>
          <w:szCs w:val="18"/>
        </w:rPr>
        <w:t>Business Day</w:t>
      </w:r>
      <w:r w:rsidRPr="00677E7E">
        <w:rPr>
          <w:sz w:val="18"/>
          <w:szCs w:val="18"/>
        </w:rPr>
        <w:t xml:space="preserve"> after the day on which the letter was posted, or four (4) hours, in the case of electronic mail or facsimile transmission or sooner where the other Party acknowledges receipt of such letters, facsimile transmission or item of electronic mail.</w:t>
      </w:r>
      <w:bookmarkEnd w:id="31"/>
      <w:r w:rsidRPr="00677E7E">
        <w:rPr>
          <w:sz w:val="18"/>
          <w:szCs w:val="18"/>
        </w:rPr>
        <w:t xml:space="preserve"> </w:t>
      </w:r>
    </w:p>
    <w:p w14:paraId="46C5D6EB" w14:textId="77777777" w:rsidR="004D6C9D" w:rsidRPr="00677E7E" w:rsidRDefault="004D6C9D" w:rsidP="00FE6147">
      <w:pPr>
        <w:pStyle w:val="Level3"/>
        <w:numPr>
          <w:ilvl w:val="2"/>
          <w:numId w:val="45"/>
        </w:numPr>
        <w:tabs>
          <w:tab w:val="clear" w:pos="1843"/>
        </w:tabs>
        <w:ind w:left="1134" w:hanging="567"/>
        <w:outlineLvl w:val="2"/>
        <w:rPr>
          <w:sz w:val="18"/>
          <w:szCs w:val="18"/>
        </w:rPr>
      </w:pPr>
      <w:bookmarkStart w:id="32" w:name="_Toc285095517"/>
      <w:r w:rsidRPr="00677E7E">
        <w:rPr>
          <w:sz w:val="18"/>
          <w:szCs w:val="18"/>
        </w:rPr>
        <w:t>For the purposes of Clause 1.6(b) the address of each Party shall be</w:t>
      </w:r>
      <w:bookmarkEnd w:id="32"/>
      <w:r w:rsidRPr="00677E7E">
        <w:rPr>
          <w:sz w:val="18"/>
          <w:szCs w:val="18"/>
        </w:rPr>
        <w:t>:</w:t>
      </w:r>
    </w:p>
    <w:p w14:paraId="2ED2DF3F" w14:textId="77777777" w:rsidR="004D6C9D" w:rsidRPr="00677E7E" w:rsidRDefault="004D6C9D" w:rsidP="00FE6147">
      <w:pPr>
        <w:pStyle w:val="Level4"/>
        <w:numPr>
          <w:ilvl w:val="3"/>
          <w:numId w:val="46"/>
        </w:numPr>
        <w:tabs>
          <w:tab w:val="clear" w:pos="3119"/>
        </w:tabs>
        <w:ind w:left="2268" w:hanging="567"/>
        <w:outlineLvl w:val="3"/>
        <w:rPr>
          <w:sz w:val="18"/>
          <w:szCs w:val="18"/>
        </w:rPr>
      </w:pPr>
      <w:r w:rsidRPr="00677E7E">
        <w:rPr>
          <w:sz w:val="18"/>
          <w:szCs w:val="18"/>
        </w:rPr>
        <w:t>for the Council: the address set out</w:t>
      </w:r>
      <w:r>
        <w:rPr>
          <w:sz w:val="18"/>
          <w:szCs w:val="18"/>
        </w:rPr>
        <w:t xml:space="preserve"> in</w:t>
      </w:r>
      <w:r w:rsidRPr="00677E7E">
        <w:rPr>
          <w:sz w:val="18"/>
          <w:szCs w:val="18"/>
        </w:rPr>
        <w:t xml:space="preserve"> </w:t>
      </w:r>
      <w:r>
        <w:rPr>
          <w:sz w:val="18"/>
          <w:szCs w:val="18"/>
        </w:rPr>
        <w:t>Contract Particulars</w:t>
      </w:r>
      <w:r w:rsidRPr="00677E7E">
        <w:rPr>
          <w:sz w:val="18"/>
          <w:szCs w:val="18"/>
        </w:rPr>
        <w:t>;</w:t>
      </w:r>
    </w:p>
    <w:p w14:paraId="6ACB409C" w14:textId="77777777" w:rsidR="004D6C9D" w:rsidRPr="00677E7E" w:rsidRDefault="004D6C9D" w:rsidP="00FE6147">
      <w:pPr>
        <w:pStyle w:val="Level4"/>
        <w:numPr>
          <w:ilvl w:val="3"/>
          <w:numId w:val="46"/>
        </w:numPr>
        <w:tabs>
          <w:tab w:val="clear" w:pos="3119"/>
        </w:tabs>
        <w:ind w:left="2268" w:hanging="567"/>
        <w:outlineLvl w:val="3"/>
        <w:rPr>
          <w:sz w:val="18"/>
          <w:szCs w:val="18"/>
        </w:rPr>
      </w:pPr>
      <w:r w:rsidRPr="00677E7E">
        <w:rPr>
          <w:sz w:val="18"/>
          <w:szCs w:val="18"/>
        </w:rPr>
        <w:t xml:space="preserve">for the Provider: the address set out in </w:t>
      </w:r>
      <w:r>
        <w:rPr>
          <w:sz w:val="18"/>
          <w:szCs w:val="18"/>
        </w:rPr>
        <w:t>in</w:t>
      </w:r>
      <w:r w:rsidRPr="00677E7E">
        <w:rPr>
          <w:sz w:val="18"/>
          <w:szCs w:val="18"/>
        </w:rPr>
        <w:t xml:space="preserve"> </w:t>
      </w:r>
      <w:r>
        <w:rPr>
          <w:sz w:val="18"/>
          <w:szCs w:val="18"/>
        </w:rPr>
        <w:t>Contract Particulars</w:t>
      </w:r>
      <w:r w:rsidRPr="00677E7E">
        <w:rPr>
          <w:sz w:val="18"/>
          <w:szCs w:val="18"/>
        </w:rPr>
        <w:t>.</w:t>
      </w:r>
    </w:p>
    <w:p w14:paraId="127AA0E1" w14:textId="77777777" w:rsidR="004D6C9D" w:rsidRPr="00677E7E" w:rsidRDefault="004D6C9D" w:rsidP="00FE6147">
      <w:pPr>
        <w:pStyle w:val="Level3"/>
        <w:numPr>
          <w:ilvl w:val="2"/>
          <w:numId w:val="45"/>
        </w:numPr>
        <w:tabs>
          <w:tab w:val="clear" w:pos="1843"/>
        </w:tabs>
        <w:ind w:left="1134" w:hanging="567"/>
        <w:outlineLvl w:val="2"/>
        <w:rPr>
          <w:sz w:val="18"/>
          <w:szCs w:val="18"/>
        </w:rPr>
      </w:pPr>
      <w:bookmarkStart w:id="33" w:name="_Toc285095518"/>
      <w:r w:rsidRPr="00677E7E">
        <w:rPr>
          <w:sz w:val="18"/>
          <w:szCs w:val="18"/>
        </w:rPr>
        <w:t>Either Party may change its address for service by serving a notice in accordance with this Clause.</w:t>
      </w:r>
      <w:bookmarkEnd w:id="33"/>
    </w:p>
    <w:p w14:paraId="057A8320" w14:textId="77777777" w:rsidR="004D6C9D" w:rsidRPr="00677E7E" w:rsidRDefault="004D6C9D" w:rsidP="00FE6147">
      <w:pPr>
        <w:pStyle w:val="Level2"/>
        <w:numPr>
          <w:ilvl w:val="1"/>
          <w:numId w:val="45"/>
        </w:numPr>
        <w:tabs>
          <w:tab w:val="clear" w:pos="851"/>
        </w:tabs>
        <w:ind w:left="567" w:hanging="567"/>
        <w:outlineLvl w:val="1"/>
        <w:rPr>
          <w:sz w:val="18"/>
          <w:szCs w:val="18"/>
        </w:rPr>
      </w:pPr>
      <w:bookmarkStart w:id="34" w:name="_Toc285095519"/>
      <w:r w:rsidRPr="00677E7E">
        <w:rPr>
          <w:b/>
          <w:sz w:val="18"/>
          <w:szCs w:val="18"/>
        </w:rPr>
        <w:t>Mistakes in Information</w:t>
      </w:r>
      <w:bookmarkEnd w:id="34"/>
    </w:p>
    <w:p w14:paraId="48051C9F" w14:textId="77777777" w:rsidR="004D6C9D" w:rsidRPr="00677E7E" w:rsidRDefault="004D6C9D" w:rsidP="00FE6147">
      <w:pPr>
        <w:pStyle w:val="Body2"/>
        <w:ind w:left="567"/>
        <w:rPr>
          <w:sz w:val="18"/>
          <w:szCs w:val="18"/>
        </w:rPr>
      </w:pPr>
      <w:r w:rsidRPr="00677E7E">
        <w:rPr>
          <w:sz w:val="18"/>
          <w:szCs w:val="18"/>
        </w:rPr>
        <w:t>The Provider shall be responsible for the accuracy of all drawings, documentation and information supplied to the Council by the Provider in connection with the supply of the Services and shall pay the Council any extra costs occasioned by any discrepancies, errors or omissions therein.</w:t>
      </w:r>
    </w:p>
    <w:p w14:paraId="0727C9DF" w14:textId="77777777" w:rsidR="004D6C9D" w:rsidRPr="00677E7E" w:rsidRDefault="004D6C9D" w:rsidP="00FE6147">
      <w:pPr>
        <w:pStyle w:val="Level2"/>
        <w:numPr>
          <w:ilvl w:val="1"/>
          <w:numId w:val="45"/>
        </w:numPr>
        <w:tabs>
          <w:tab w:val="clear" w:pos="851"/>
        </w:tabs>
        <w:ind w:left="567" w:hanging="567"/>
        <w:outlineLvl w:val="1"/>
        <w:rPr>
          <w:sz w:val="18"/>
          <w:szCs w:val="18"/>
        </w:rPr>
      </w:pPr>
      <w:bookmarkStart w:id="35" w:name="_Toc285095520"/>
      <w:r w:rsidRPr="00677E7E">
        <w:rPr>
          <w:b/>
          <w:sz w:val="18"/>
          <w:szCs w:val="18"/>
        </w:rPr>
        <w:t>Conflicts of Interest</w:t>
      </w:r>
      <w:bookmarkEnd w:id="35"/>
    </w:p>
    <w:p w14:paraId="1C7815C7" w14:textId="77777777" w:rsidR="004D6C9D" w:rsidRPr="00677E7E" w:rsidRDefault="004D6C9D" w:rsidP="00FE6147">
      <w:pPr>
        <w:pStyle w:val="Level3"/>
        <w:numPr>
          <w:ilvl w:val="2"/>
          <w:numId w:val="45"/>
        </w:numPr>
        <w:tabs>
          <w:tab w:val="clear" w:pos="1843"/>
        </w:tabs>
        <w:ind w:left="1701" w:hanging="567"/>
        <w:outlineLvl w:val="2"/>
        <w:rPr>
          <w:sz w:val="18"/>
          <w:szCs w:val="18"/>
        </w:rPr>
      </w:pPr>
      <w:bookmarkStart w:id="36" w:name="_Ref172541611"/>
      <w:bookmarkStart w:id="37" w:name="_Toc285095521"/>
      <w:r w:rsidRPr="00677E7E">
        <w:rPr>
          <w:sz w:val="18"/>
          <w:szCs w:val="18"/>
        </w:rPr>
        <w:t>The Provider shall take appropriate steps to ensure that neither the Provider nor any Staff are placed in a position where (in the reasonable opinion of the Council), there is or may be an actual conflict, or a potential conflict, between the pecuniary or personal interests of the Provider or Staff and the duties owed to the Council under the provisions of the Contract.</w:t>
      </w:r>
      <w:bookmarkEnd w:id="36"/>
      <w:bookmarkEnd w:id="37"/>
      <w:r w:rsidRPr="00677E7E">
        <w:rPr>
          <w:sz w:val="18"/>
          <w:szCs w:val="18"/>
        </w:rPr>
        <w:t xml:space="preserve">  </w:t>
      </w:r>
    </w:p>
    <w:p w14:paraId="45E83BC0" w14:textId="77777777" w:rsidR="004D6C9D" w:rsidRPr="00677E7E" w:rsidRDefault="004D6C9D" w:rsidP="00FE6147">
      <w:pPr>
        <w:pStyle w:val="Level3"/>
        <w:numPr>
          <w:ilvl w:val="2"/>
          <w:numId w:val="45"/>
        </w:numPr>
        <w:tabs>
          <w:tab w:val="clear" w:pos="1843"/>
        </w:tabs>
        <w:ind w:left="1701" w:hanging="567"/>
        <w:outlineLvl w:val="2"/>
        <w:rPr>
          <w:sz w:val="18"/>
          <w:szCs w:val="18"/>
        </w:rPr>
      </w:pPr>
      <w:bookmarkStart w:id="38" w:name="_Toc285095522"/>
      <w:r w:rsidRPr="00677E7E">
        <w:rPr>
          <w:sz w:val="18"/>
          <w:szCs w:val="18"/>
        </w:rPr>
        <w:t>The Provider shall promptly notify the Council (and provide full particulars to the Council) if any c</w:t>
      </w:r>
      <w:r w:rsidR="0086776B">
        <w:rPr>
          <w:sz w:val="18"/>
          <w:szCs w:val="18"/>
        </w:rPr>
        <w:t>onflict referred to in Clause A1</w:t>
      </w:r>
      <w:r w:rsidRPr="00677E7E">
        <w:rPr>
          <w:sz w:val="18"/>
          <w:szCs w:val="18"/>
        </w:rPr>
        <w:t>.8(a) above arises or is reasonably foreseeable.</w:t>
      </w:r>
      <w:bookmarkEnd w:id="38"/>
    </w:p>
    <w:p w14:paraId="79490106" w14:textId="77777777" w:rsidR="004D6C9D" w:rsidRPr="00677E7E" w:rsidRDefault="004D6C9D" w:rsidP="00FE6147">
      <w:pPr>
        <w:pStyle w:val="Level3"/>
        <w:numPr>
          <w:ilvl w:val="2"/>
          <w:numId w:val="45"/>
        </w:numPr>
        <w:tabs>
          <w:tab w:val="clear" w:pos="1843"/>
        </w:tabs>
        <w:ind w:left="1701" w:hanging="567"/>
        <w:outlineLvl w:val="2"/>
        <w:rPr>
          <w:sz w:val="18"/>
          <w:szCs w:val="18"/>
        </w:rPr>
      </w:pPr>
      <w:bookmarkStart w:id="39" w:name="_Toc285095523"/>
      <w:r w:rsidRPr="00677E7E">
        <w:rPr>
          <w:sz w:val="18"/>
          <w:szCs w:val="18"/>
        </w:rPr>
        <w:t>The Council reserves the right to terminate the Contract immediately by giving notice in writing to the Provider and/or to take such other steps it deems necessary where, in the reasonable opinion of the Council, there is or may be an actual conflict, or a potential conflict, between the pecuniary or personal interests of the Provider and the duties owed to the Council under the provisions of the Contract. The actions of the Council pursuant to this Clause shall not prejudice or affect any right of action or remedy which shall have accrued or shall thereafter accrue to the Council.</w:t>
      </w:r>
      <w:bookmarkEnd w:id="39"/>
    </w:p>
    <w:p w14:paraId="00B93FF1" w14:textId="77777777" w:rsidR="004D6C9D" w:rsidRPr="00677E7E" w:rsidRDefault="004D6C9D" w:rsidP="00FE6147">
      <w:pPr>
        <w:pStyle w:val="Level2"/>
        <w:numPr>
          <w:ilvl w:val="1"/>
          <w:numId w:val="45"/>
        </w:numPr>
        <w:tabs>
          <w:tab w:val="clear" w:pos="851"/>
        </w:tabs>
        <w:ind w:left="567" w:hanging="567"/>
        <w:outlineLvl w:val="1"/>
        <w:rPr>
          <w:sz w:val="18"/>
          <w:szCs w:val="18"/>
        </w:rPr>
      </w:pPr>
      <w:bookmarkStart w:id="40" w:name="_Toc285095524"/>
      <w:r w:rsidRPr="00677E7E">
        <w:rPr>
          <w:b/>
          <w:sz w:val="18"/>
          <w:szCs w:val="18"/>
        </w:rPr>
        <w:t>Prevention of Fraud</w:t>
      </w:r>
      <w:bookmarkEnd w:id="40"/>
    </w:p>
    <w:p w14:paraId="5DD69E4C" w14:textId="77777777" w:rsidR="004D6C9D" w:rsidRPr="00677E7E" w:rsidRDefault="004D6C9D" w:rsidP="00FE6147">
      <w:pPr>
        <w:pStyle w:val="Level3"/>
        <w:numPr>
          <w:ilvl w:val="2"/>
          <w:numId w:val="45"/>
        </w:numPr>
        <w:tabs>
          <w:tab w:val="clear" w:pos="1843"/>
        </w:tabs>
        <w:ind w:left="1701" w:hanging="567"/>
        <w:outlineLvl w:val="2"/>
        <w:rPr>
          <w:sz w:val="18"/>
          <w:szCs w:val="18"/>
        </w:rPr>
      </w:pPr>
      <w:bookmarkStart w:id="41" w:name="_Toc285095525"/>
      <w:r w:rsidRPr="00677E7E">
        <w:rPr>
          <w:sz w:val="18"/>
          <w:szCs w:val="18"/>
        </w:rPr>
        <w:t>The Provider shall take all reasonable steps to prevent any Fraud by Staff and the Provider (including its shareholders, members and directors) in connection with the receipt of monies from the Council.</w:t>
      </w:r>
      <w:bookmarkEnd w:id="41"/>
      <w:r w:rsidRPr="00677E7E">
        <w:rPr>
          <w:sz w:val="18"/>
          <w:szCs w:val="18"/>
        </w:rPr>
        <w:t xml:space="preserve">  </w:t>
      </w:r>
    </w:p>
    <w:p w14:paraId="0D83A7B9" w14:textId="77777777" w:rsidR="004D6C9D" w:rsidRPr="00677E7E" w:rsidRDefault="004D6C9D" w:rsidP="00FE6147">
      <w:pPr>
        <w:pStyle w:val="Level3"/>
        <w:numPr>
          <w:ilvl w:val="2"/>
          <w:numId w:val="45"/>
        </w:numPr>
        <w:tabs>
          <w:tab w:val="clear" w:pos="1843"/>
        </w:tabs>
        <w:ind w:left="1701" w:hanging="567"/>
        <w:outlineLvl w:val="2"/>
        <w:rPr>
          <w:sz w:val="18"/>
          <w:szCs w:val="18"/>
        </w:rPr>
      </w:pPr>
      <w:bookmarkStart w:id="42" w:name="_Toc285095526"/>
      <w:r w:rsidRPr="00677E7E">
        <w:rPr>
          <w:sz w:val="18"/>
          <w:szCs w:val="18"/>
        </w:rPr>
        <w:t>The Provider shall notify the Council immediately if it has reason to suspect that any Fraud has occurred or is occurring or is likely to occur.</w:t>
      </w:r>
      <w:bookmarkEnd w:id="42"/>
      <w:r w:rsidRPr="00677E7E">
        <w:rPr>
          <w:sz w:val="18"/>
          <w:szCs w:val="18"/>
        </w:rPr>
        <w:t xml:space="preserve">  </w:t>
      </w:r>
    </w:p>
    <w:p w14:paraId="0EC6288C" w14:textId="77777777" w:rsidR="004D6C9D" w:rsidRPr="00677E7E" w:rsidRDefault="004D6C9D" w:rsidP="00FE6147">
      <w:pPr>
        <w:pStyle w:val="Level3"/>
        <w:tabs>
          <w:tab w:val="clear" w:pos="1944"/>
        </w:tabs>
        <w:spacing w:after="0"/>
        <w:ind w:left="1701" w:hanging="567"/>
        <w:rPr>
          <w:sz w:val="18"/>
          <w:szCs w:val="18"/>
        </w:rPr>
      </w:pPr>
    </w:p>
    <w:p w14:paraId="630E2925" w14:textId="77777777" w:rsidR="004D6C9D" w:rsidRPr="00677E7E" w:rsidRDefault="004D6C9D" w:rsidP="00FE6147">
      <w:pPr>
        <w:pStyle w:val="Level3"/>
        <w:numPr>
          <w:ilvl w:val="2"/>
          <w:numId w:val="45"/>
        </w:numPr>
        <w:tabs>
          <w:tab w:val="clear" w:pos="1843"/>
        </w:tabs>
        <w:ind w:left="1701" w:hanging="567"/>
        <w:outlineLvl w:val="2"/>
        <w:rPr>
          <w:sz w:val="18"/>
          <w:szCs w:val="18"/>
        </w:rPr>
      </w:pPr>
      <w:bookmarkStart w:id="43" w:name="_Toc285095527"/>
      <w:r w:rsidRPr="00677E7E">
        <w:rPr>
          <w:sz w:val="18"/>
          <w:szCs w:val="18"/>
        </w:rPr>
        <w:t>If the Provider or its Staff commits any Fraud in relation to this or any other contract with a Contracting Authority or the Council the Council may:</w:t>
      </w:r>
      <w:bookmarkEnd w:id="43"/>
    </w:p>
    <w:p w14:paraId="314D69AD" w14:textId="77777777" w:rsidR="004D6C9D" w:rsidRPr="00677E7E" w:rsidRDefault="004D6C9D" w:rsidP="00FE6147">
      <w:pPr>
        <w:pStyle w:val="Level4"/>
        <w:numPr>
          <w:ilvl w:val="3"/>
          <w:numId w:val="21"/>
        </w:numPr>
        <w:tabs>
          <w:tab w:val="clear" w:pos="3119"/>
        </w:tabs>
        <w:ind w:left="2268" w:hanging="567"/>
        <w:outlineLvl w:val="3"/>
        <w:rPr>
          <w:sz w:val="18"/>
          <w:szCs w:val="18"/>
        </w:rPr>
      </w:pPr>
      <w:r w:rsidRPr="00677E7E">
        <w:rPr>
          <w:sz w:val="18"/>
          <w:szCs w:val="18"/>
        </w:rPr>
        <w:lastRenderedPageBreak/>
        <w:t xml:space="preserve">terminate the Contract with immediate effect by giving the Provider notice in writing and recover from the Provider the amount of any loss suffered by the Council resulting from the termination including the cost reasonably incurred by the Council of making other arrangements for the supply of the Services and any additional expenditure incurred by the Council throughout the remainder of the Contract Period; and/or </w:t>
      </w:r>
    </w:p>
    <w:p w14:paraId="01DBE7A5" w14:textId="77777777" w:rsidR="004D6C9D" w:rsidRPr="00677E7E" w:rsidRDefault="004D6C9D" w:rsidP="00FE6147">
      <w:pPr>
        <w:pStyle w:val="Level4"/>
        <w:numPr>
          <w:ilvl w:val="3"/>
          <w:numId w:val="21"/>
        </w:numPr>
        <w:ind w:left="2268" w:hanging="567"/>
        <w:outlineLvl w:val="3"/>
        <w:rPr>
          <w:sz w:val="18"/>
          <w:szCs w:val="18"/>
        </w:rPr>
      </w:pPr>
      <w:r w:rsidRPr="00677E7E">
        <w:rPr>
          <w:sz w:val="18"/>
          <w:szCs w:val="18"/>
        </w:rPr>
        <w:t>recover in full from the Provider any other loss sustained by the Council in consequence of any breach of this Clause 1.9.</w:t>
      </w:r>
      <w:r w:rsidRPr="00677E7E">
        <w:rPr>
          <w:sz w:val="18"/>
          <w:szCs w:val="18"/>
        </w:rPr>
        <w:tab/>
      </w:r>
    </w:p>
    <w:p w14:paraId="6C525797" w14:textId="77777777" w:rsidR="004D6C9D" w:rsidRPr="00677E7E" w:rsidRDefault="004D6C9D" w:rsidP="00FE6147">
      <w:pPr>
        <w:pStyle w:val="Level3"/>
        <w:numPr>
          <w:ilvl w:val="2"/>
          <w:numId w:val="45"/>
        </w:numPr>
        <w:tabs>
          <w:tab w:val="clear" w:pos="1843"/>
        </w:tabs>
        <w:ind w:left="1701" w:hanging="567"/>
        <w:outlineLvl w:val="2"/>
        <w:rPr>
          <w:sz w:val="18"/>
          <w:szCs w:val="18"/>
        </w:rPr>
      </w:pPr>
      <w:bookmarkStart w:id="44" w:name="_Toc285095528"/>
      <w:r w:rsidRPr="00677E7E">
        <w:rPr>
          <w:sz w:val="18"/>
          <w:szCs w:val="18"/>
        </w:rPr>
        <w:t>This Clause shall apply for the duration of the Contract and for a period of two (2) years after expiry of the Contract.</w:t>
      </w:r>
      <w:bookmarkEnd w:id="44"/>
    </w:p>
    <w:p w14:paraId="2DF733F8" w14:textId="77777777" w:rsidR="004D6C9D" w:rsidRPr="00677E7E" w:rsidRDefault="004D6C9D" w:rsidP="004D6C9D">
      <w:pPr>
        <w:rPr>
          <w:rFonts w:cs="Arial"/>
          <w:b/>
          <w:sz w:val="18"/>
          <w:szCs w:val="18"/>
        </w:rPr>
      </w:pPr>
      <w:bookmarkStart w:id="45" w:name="_Toc271896560"/>
      <w:r w:rsidRPr="00677E7E">
        <w:rPr>
          <w:rFonts w:cs="Arial"/>
          <w:b/>
          <w:sz w:val="18"/>
          <w:szCs w:val="18"/>
        </w:rPr>
        <w:t>PART B - PROVISION OF SERVICES</w:t>
      </w:r>
      <w:bookmarkEnd w:id="45"/>
      <w:r w:rsidRPr="00677E7E">
        <w:rPr>
          <w:rFonts w:cs="Arial"/>
          <w:b/>
          <w:sz w:val="18"/>
          <w:szCs w:val="18"/>
        </w:rPr>
        <w:fldChar w:fldCharType="begin"/>
      </w:r>
      <w:r w:rsidRPr="00677E7E">
        <w:rPr>
          <w:rFonts w:cs="Arial"/>
          <w:b/>
          <w:sz w:val="18"/>
          <w:szCs w:val="18"/>
        </w:rPr>
        <w:instrText xml:space="preserve"> TC "</w:instrText>
      </w:r>
      <w:bookmarkStart w:id="46" w:name="_Toc173226173"/>
      <w:bookmarkStart w:id="47" w:name="_Toc265586228"/>
      <w:r w:rsidRPr="00677E7E">
        <w:rPr>
          <w:rFonts w:cs="Arial"/>
          <w:b/>
          <w:sz w:val="18"/>
          <w:szCs w:val="18"/>
        </w:rPr>
        <w:instrText>PART B - PROVISION OF SERVICES</w:instrText>
      </w:r>
      <w:bookmarkEnd w:id="46"/>
      <w:bookmarkEnd w:id="47"/>
      <w:r w:rsidRPr="00677E7E">
        <w:rPr>
          <w:rFonts w:cs="Arial"/>
          <w:b/>
          <w:sz w:val="18"/>
          <w:szCs w:val="18"/>
        </w:rPr>
        <w:instrText xml:space="preserve">" \l 5 </w:instrText>
      </w:r>
      <w:r w:rsidRPr="00677E7E">
        <w:rPr>
          <w:rFonts w:cs="Arial"/>
          <w:b/>
          <w:sz w:val="18"/>
          <w:szCs w:val="18"/>
        </w:rPr>
        <w:fldChar w:fldCharType="end"/>
      </w:r>
    </w:p>
    <w:p w14:paraId="7F918216" w14:textId="48F472C1" w:rsidR="004D6C9D" w:rsidRPr="00677E7E" w:rsidRDefault="004D6C9D" w:rsidP="00FE6147">
      <w:pPr>
        <w:numPr>
          <w:ilvl w:val="0"/>
          <w:numId w:val="12"/>
        </w:numPr>
        <w:tabs>
          <w:tab w:val="clear" w:pos="851"/>
        </w:tabs>
        <w:ind w:left="567" w:hanging="567"/>
        <w:rPr>
          <w:rFonts w:cs="Arial"/>
          <w:b/>
          <w:sz w:val="18"/>
          <w:szCs w:val="18"/>
        </w:rPr>
      </w:pPr>
      <w:bookmarkStart w:id="48" w:name="_Hlt63047569"/>
      <w:bookmarkStart w:id="49" w:name="_Toc271896561"/>
      <w:bookmarkEnd w:id="48"/>
      <w:r w:rsidRPr="00677E7E">
        <w:rPr>
          <w:rFonts w:cs="Arial"/>
          <w:b/>
          <w:caps/>
          <w:sz w:val="18"/>
          <w:szCs w:val="18"/>
        </w:rPr>
        <w:t>Contract Period</w:t>
      </w:r>
      <w:bookmarkStart w:id="50" w:name="_NN1532"/>
      <w:bookmarkEnd w:id="49"/>
      <w:bookmarkEnd w:id="50"/>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_NN1532\r \h  \* MERGEFORMAT </w:instrText>
      </w:r>
      <w:r w:rsidRPr="00677E7E">
        <w:rPr>
          <w:rFonts w:cs="Arial"/>
          <w:b/>
          <w:sz w:val="18"/>
          <w:szCs w:val="18"/>
        </w:rPr>
      </w:r>
      <w:r w:rsidRPr="00677E7E">
        <w:rPr>
          <w:rFonts w:cs="Arial"/>
          <w:b/>
          <w:sz w:val="18"/>
          <w:szCs w:val="18"/>
        </w:rPr>
        <w:fldChar w:fldCharType="separate"/>
      </w:r>
      <w:bookmarkStart w:id="51" w:name="_Toc173226174"/>
      <w:bookmarkStart w:id="52" w:name="_Toc265586229"/>
      <w:r w:rsidR="00AA44C8">
        <w:rPr>
          <w:rFonts w:cs="Arial"/>
          <w:b/>
          <w:sz w:val="18"/>
          <w:szCs w:val="18"/>
        </w:rPr>
        <w:instrText>B1</w:instrText>
      </w:r>
      <w:r w:rsidRPr="00677E7E">
        <w:rPr>
          <w:rFonts w:cs="Arial"/>
          <w:b/>
          <w:sz w:val="18"/>
          <w:szCs w:val="18"/>
        </w:rPr>
        <w:fldChar w:fldCharType="end"/>
      </w:r>
      <w:r w:rsidRPr="00677E7E">
        <w:rPr>
          <w:rFonts w:cs="Arial"/>
          <w:b/>
          <w:sz w:val="18"/>
          <w:szCs w:val="18"/>
        </w:rPr>
        <w:tab/>
        <w:instrText>CONTRACT PERIOD</w:instrText>
      </w:r>
      <w:bookmarkEnd w:id="51"/>
      <w:bookmarkEnd w:id="52"/>
      <w:r w:rsidRPr="00677E7E">
        <w:rPr>
          <w:rFonts w:cs="Arial"/>
          <w:b/>
          <w:sz w:val="18"/>
          <w:szCs w:val="18"/>
        </w:rPr>
        <w:instrText xml:space="preserve">" \l 1 </w:instrText>
      </w:r>
      <w:r w:rsidRPr="00677E7E">
        <w:rPr>
          <w:rFonts w:cs="Arial"/>
          <w:b/>
          <w:sz w:val="18"/>
          <w:szCs w:val="18"/>
        </w:rPr>
        <w:fldChar w:fldCharType="end"/>
      </w:r>
    </w:p>
    <w:p w14:paraId="0C3893C3" w14:textId="237173E8" w:rsidR="004D6C9D" w:rsidRPr="00677E7E" w:rsidRDefault="004D6C9D" w:rsidP="00FE6147">
      <w:pPr>
        <w:numPr>
          <w:ilvl w:val="1"/>
          <w:numId w:val="2"/>
        </w:numPr>
        <w:tabs>
          <w:tab w:val="clear" w:pos="851"/>
        </w:tabs>
        <w:ind w:left="567" w:hanging="567"/>
        <w:rPr>
          <w:rFonts w:cs="Arial"/>
          <w:sz w:val="18"/>
          <w:szCs w:val="18"/>
        </w:rPr>
      </w:pPr>
      <w:r w:rsidRPr="00677E7E">
        <w:rPr>
          <w:rFonts w:cs="Arial"/>
          <w:sz w:val="18"/>
          <w:szCs w:val="18"/>
        </w:rPr>
        <w:t xml:space="preserve">This Contract shall commence on the Commencement Date and shall continue for the Contract Period, unless it is otherwise terminated in accordance with the provisions of this Contract, or otherwise lawfully terminated or extended under clause </w:t>
      </w:r>
      <w:r w:rsidRPr="00677E7E">
        <w:rPr>
          <w:rFonts w:cs="Arial"/>
          <w:sz w:val="18"/>
          <w:szCs w:val="18"/>
        </w:rPr>
        <w:fldChar w:fldCharType="begin"/>
      </w:r>
      <w:r w:rsidRPr="00677E7E">
        <w:rPr>
          <w:rFonts w:cs="Arial"/>
          <w:sz w:val="18"/>
          <w:szCs w:val="18"/>
        </w:rPr>
        <w:instrText xml:space="preserve"> REF _Ref264286937 \r \h  \* MERGEFORMAT </w:instrText>
      </w:r>
      <w:r w:rsidRPr="00677E7E">
        <w:rPr>
          <w:rFonts w:cs="Arial"/>
          <w:sz w:val="18"/>
          <w:szCs w:val="18"/>
        </w:rPr>
      </w:r>
      <w:r w:rsidRPr="00677E7E">
        <w:rPr>
          <w:rFonts w:cs="Arial"/>
          <w:sz w:val="18"/>
          <w:szCs w:val="18"/>
        </w:rPr>
        <w:fldChar w:fldCharType="separate"/>
      </w:r>
      <w:r w:rsidR="00AA44C8">
        <w:rPr>
          <w:rFonts w:cs="Arial"/>
          <w:sz w:val="18"/>
          <w:szCs w:val="18"/>
        </w:rPr>
        <w:t>B1.2</w:t>
      </w:r>
      <w:r w:rsidRPr="00677E7E">
        <w:rPr>
          <w:rFonts w:cs="Arial"/>
          <w:sz w:val="18"/>
          <w:szCs w:val="18"/>
        </w:rPr>
        <w:fldChar w:fldCharType="end"/>
      </w:r>
      <w:r w:rsidRPr="00677E7E">
        <w:rPr>
          <w:rFonts w:cs="Arial"/>
          <w:sz w:val="18"/>
          <w:szCs w:val="18"/>
        </w:rPr>
        <w:t>.</w:t>
      </w:r>
    </w:p>
    <w:p w14:paraId="7189466D" w14:textId="77777777" w:rsidR="004D6C9D" w:rsidRPr="004D6C9D" w:rsidRDefault="004D6C9D" w:rsidP="00FE6147">
      <w:pPr>
        <w:numPr>
          <w:ilvl w:val="1"/>
          <w:numId w:val="2"/>
        </w:numPr>
        <w:tabs>
          <w:tab w:val="clear" w:pos="851"/>
        </w:tabs>
        <w:ind w:left="567" w:hanging="567"/>
        <w:rPr>
          <w:rFonts w:cs="Arial"/>
          <w:b/>
          <w:caps/>
          <w:sz w:val="18"/>
          <w:szCs w:val="18"/>
        </w:rPr>
      </w:pPr>
      <w:bookmarkStart w:id="53" w:name="_Ref264286937"/>
      <w:r w:rsidRPr="00677E7E">
        <w:rPr>
          <w:rFonts w:cs="Arial"/>
          <w:sz w:val="18"/>
          <w:szCs w:val="18"/>
        </w:rPr>
        <w:t xml:space="preserve">If the Contract Period includes an option to extend and the Council intends to take up the option, the Provider shall be notified in writing </w:t>
      </w:r>
      <w:r>
        <w:rPr>
          <w:rFonts w:cs="Arial"/>
          <w:sz w:val="18"/>
          <w:szCs w:val="18"/>
        </w:rPr>
        <w:t>within the period stated in writing</w:t>
      </w:r>
      <w:r w:rsidRPr="004D6C9D">
        <w:rPr>
          <w:rFonts w:cs="Arial"/>
          <w:sz w:val="18"/>
          <w:szCs w:val="18"/>
        </w:rPr>
        <w:t xml:space="preserve"> prior to the commencement of the extension.  The provisions of this Contract will apply throughout any such extended period.  I</w:t>
      </w:r>
      <w:r w:rsidRPr="004D6C9D">
        <w:rPr>
          <w:rFonts w:cs="Arial"/>
          <w:snapToGrid w:val="0"/>
          <w:sz w:val="18"/>
          <w:szCs w:val="18"/>
        </w:rPr>
        <w:t>f no such notification is issued this Contract shall automatically expire after the initial Contract Period.</w:t>
      </w:r>
      <w:bookmarkStart w:id="54" w:name="_Hlt63047587"/>
      <w:bookmarkStart w:id="55" w:name="_Hlt63047602"/>
      <w:bookmarkStart w:id="56" w:name="_Hlt63047619"/>
      <w:bookmarkEnd w:id="53"/>
      <w:bookmarkEnd w:id="54"/>
      <w:bookmarkEnd w:id="55"/>
      <w:bookmarkEnd w:id="56"/>
    </w:p>
    <w:p w14:paraId="3A5FB258" w14:textId="77777777" w:rsidR="004D6C9D" w:rsidRPr="00677E7E" w:rsidRDefault="004D6C9D" w:rsidP="00FE6147">
      <w:pPr>
        <w:numPr>
          <w:ilvl w:val="0"/>
          <w:numId w:val="2"/>
        </w:numPr>
        <w:tabs>
          <w:tab w:val="clear" w:pos="851"/>
        </w:tabs>
        <w:ind w:left="567" w:hanging="567"/>
        <w:rPr>
          <w:rFonts w:cs="Arial"/>
          <w:b/>
          <w:caps/>
          <w:sz w:val="18"/>
          <w:szCs w:val="18"/>
        </w:rPr>
      </w:pPr>
      <w:r w:rsidRPr="00677E7E">
        <w:rPr>
          <w:rFonts w:cs="Arial"/>
          <w:b/>
          <w:caps/>
          <w:sz w:val="18"/>
          <w:szCs w:val="18"/>
        </w:rPr>
        <w:t>GOODS</w:t>
      </w:r>
    </w:p>
    <w:p w14:paraId="04499F6E" w14:textId="77777777" w:rsidR="004D6C9D" w:rsidRPr="00677E7E" w:rsidRDefault="004D6C9D" w:rsidP="00FE6147">
      <w:pPr>
        <w:numPr>
          <w:ilvl w:val="1"/>
          <w:numId w:val="2"/>
        </w:numPr>
        <w:tabs>
          <w:tab w:val="clear" w:pos="851"/>
        </w:tabs>
        <w:ind w:left="567" w:hanging="567"/>
        <w:rPr>
          <w:rFonts w:cs="Arial"/>
          <w:sz w:val="18"/>
          <w:szCs w:val="18"/>
        </w:rPr>
      </w:pPr>
      <w:r w:rsidRPr="00677E7E">
        <w:rPr>
          <w:rFonts w:cs="Arial"/>
          <w:sz w:val="18"/>
          <w:szCs w:val="18"/>
        </w:rPr>
        <w:t>Where Goods are supplied as part of the carrying out by the Provider of the Services:</w:t>
      </w:r>
    </w:p>
    <w:p w14:paraId="1776010D" w14:textId="77777777" w:rsidR="004D6C9D" w:rsidRPr="00677E7E" w:rsidRDefault="004D6C9D" w:rsidP="00FE6147">
      <w:pPr>
        <w:pStyle w:val="Level3"/>
        <w:numPr>
          <w:ilvl w:val="1"/>
          <w:numId w:val="22"/>
        </w:numPr>
        <w:ind w:left="1701" w:hanging="567"/>
        <w:outlineLvl w:val="2"/>
        <w:rPr>
          <w:sz w:val="18"/>
          <w:szCs w:val="18"/>
        </w:rPr>
      </w:pPr>
      <w:bookmarkStart w:id="57" w:name="_Toc285095531"/>
      <w:r w:rsidRPr="00677E7E">
        <w:rPr>
          <w:sz w:val="18"/>
          <w:szCs w:val="18"/>
        </w:rPr>
        <w:t>The Provider shall supply the Goods in accordance with the Council’s requirements</w:t>
      </w:r>
      <w:r>
        <w:rPr>
          <w:sz w:val="18"/>
          <w:szCs w:val="18"/>
        </w:rPr>
        <w:t xml:space="preserve"> and</w:t>
      </w:r>
      <w:r w:rsidRPr="00677E7E">
        <w:rPr>
          <w:sz w:val="18"/>
          <w:szCs w:val="18"/>
        </w:rPr>
        <w:t xml:space="preserve"> in accordance with any obligations implied by Section 12 or 14 of the Sale of Goods Act 1979 or Section 2 of the Supply of Goods and Services Act 1982.</w:t>
      </w:r>
      <w:bookmarkEnd w:id="57"/>
    </w:p>
    <w:p w14:paraId="25130B25" w14:textId="77777777" w:rsidR="004D6C9D" w:rsidRPr="00677E7E" w:rsidRDefault="004D6C9D" w:rsidP="00FE6147">
      <w:pPr>
        <w:pStyle w:val="Level3"/>
        <w:numPr>
          <w:ilvl w:val="1"/>
          <w:numId w:val="22"/>
        </w:numPr>
        <w:ind w:left="1701" w:hanging="567"/>
        <w:outlineLvl w:val="2"/>
        <w:rPr>
          <w:sz w:val="18"/>
          <w:szCs w:val="18"/>
        </w:rPr>
      </w:pPr>
      <w:bookmarkStart w:id="58" w:name="_Toc285095532"/>
      <w:r w:rsidRPr="00677E7E">
        <w:rPr>
          <w:sz w:val="18"/>
          <w:szCs w:val="18"/>
        </w:rPr>
        <w:t>If requested by the Council the Provider shall provide the Council with samples of Goods for evaluation and approval, at the Provider’s cost and expense and such requests shall be acted upon immediately.</w:t>
      </w:r>
      <w:bookmarkEnd w:id="58"/>
    </w:p>
    <w:p w14:paraId="669F3F7D" w14:textId="77777777" w:rsidR="004D6C9D" w:rsidRPr="00677E7E" w:rsidRDefault="004D6C9D" w:rsidP="00FE6147">
      <w:pPr>
        <w:pStyle w:val="Level3"/>
        <w:numPr>
          <w:ilvl w:val="1"/>
          <w:numId w:val="22"/>
        </w:numPr>
        <w:ind w:left="1701" w:hanging="567"/>
        <w:outlineLvl w:val="2"/>
        <w:rPr>
          <w:sz w:val="18"/>
          <w:szCs w:val="18"/>
        </w:rPr>
      </w:pPr>
      <w:bookmarkStart w:id="59" w:name="_Toc285095533"/>
      <w:r w:rsidRPr="00677E7E">
        <w:rPr>
          <w:sz w:val="18"/>
          <w:szCs w:val="18"/>
        </w:rPr>
        <w:t>The Provider shall ensure that the Goods are fully compatible with any of the Council’s equipment</w:t>
      </w:r>
      <w:bookmarkEnd w:id="59"/>
      <w:r>
        <w:rPr>
          <w:sz w:val="18"/>
          <w:szCs w:val="18"/>
        </w:rPr>
        <w:t>.</w:t>
      </w:r>
    </w:p>
    <w:p w14:paraId="06538F55" w14:textId="77777777" w:rsidR="004D6C9D" w:rsidRPr="00677E7E" w:rsidRDefault="004D6C9D" w:rsidP="00FE6147">
      <w:pPr>
        <w:pStyle w:val="ListParagraph"/>
        <w:ind w:left="1701" w:hanging="567"/>
        <w:rPr>
          <w:rFonts w:cs="Arial"/>
          <w:b/>
          <w:caps/>
          <w:sz w:val="18"/>
          <w:szCs w:val="18"/>
        </w:rPr>
      </w:pPr>
      <w:r w:rsidRPr="00677E7E">
        <w:rPr>
          <w:sz w:val="18"/>
          <w:szCs w:val="18"/>
        </w:rPr>
        <w:t>d)</w:t>
      </w:r>
      <w:r w:rsidRPr="00677E7E">
        <w:rPr>
          <w:sz w:val="18"/>
          <w:szCs w:val="18"/>
        </w:rPr>
        <w:tab/>
        <w:t>The Provider acknowledges that the Council relies on the skill and judgment of the Provider in the supply of the Goods and the performance of its obligations under the Contract.</w:t>
      </w:r>
    </w:p>
    <w:p w14:paraId="4EAE5917" w14:textId="77777777" w:rsidR="004D6C9D" w:rsidRPr="00677E7E" w:rsidRDefault="004D6C9D" w:rsidP="00FE6147">
      <w:pPr>
        <w:pStyle w:val="Level3"/>
        <w:numPr>
          <w:ilvl w:val="0"/>
          <w:numId w:val="23"/>
        </w:numPr>
        <w:ind w:left="1701" w:hanging="567"/>
        <w:outlineLvl w:val="2"/>
        <w:rPr>
          <w:sz w:val="18"/>
          <w:szCs w:val="18"/>
        </w:rPr>
      </w:pPr>
      <w:bookmarkStart w:id="60" w:name="_Toc285095536"/>
      <w:r w:rsidRPr="00677E7E">
        <w:rPr>
          <w:sz w:val="18"/>
          <w:szCs w:val="18"/>
        </w:rPr>
        <w:t xml:space="preserve"> The Provider shall deliver the Goods at the time(s) and date(s) specified.</w:t>
      </w:r>
      <w:bookmarkEnd w:id="60"/>
    </w:p>
    <w:p w14:paraId="119C9D74" w14:textId="067031E5" w:rsidR="004D6C9D" w:rsidRPr="00677E7E" w:rsidRDefault="004D6C9D" w:rsidP="00FE6147">
      <w:pPr>
        <w:pStyle w:val="Level3"/>
        <w:numPr>
          <w:ilvl w:val="0"/>
          <w:numId w:val="23"/>
        </w:numPr>
        <w:ind w:left="1701" w:hanging="567"/>
        <w:outlineLvl w:val="2"/>
        <w:rPr>
          <w:sz w:val="18"/>
          <w:szCs w:val="18"/>
        </w:rPr>
      </w:pPr>
      <w:bookmarkStart w:id="61" w:name="_Toc285095537"/>
      <w:r w:rsidRPr="00677E7E">
        <w:rPr>
          <w:sz w:val="18"/>
          <w:szCs w:val="18"/>
        </w:rPr>
        <w:t xml:space="preserve">Delivery lead times from point of order to receipt of goods should not exceed 4 </w:t>
      </w:r>
      <w:r w:rsidR="009C7934">
        <w:rPr>
          <w:sz w:val="18"/>
          <w:szCs w:val="18"/>
        </w:rPr>
        <w:t>Business Day</w:t>
      </w:r>
      <w:bookmarkEnd w:id="61"/>
      <w:r w:rsidRPr="00677E7E">
        <w:rPr>
          <w:sz w:val="18"/>
          <w:szCs w:val="18"/>
        </w:rPr>
        <w:t>.</w:t>
      </w:r>
    </w:p>
    <w:p w14:paraId="4051134D" w14:textId="77777777" w:rsidR="004D6C9D" w:rsidRPr="00677E7E" w:rsidRDefault="004D6C9D" w:rsidP="00FE6147">
      <w:pPr>
        <w:pStyle w:val="Level3"/>
        <w:numPr>
          <w:ilvl w:val="0"/>
          <w:numId w:val="23"/>
        </w:numPr>
        <w:ind w:left="1701" w:hanging="567"/>
        <w:outlineLvl w:val="2"/>
        <w:rPr>
          <w:sz w:val="18"/>
          <w:szCs w:val="18"/>
        </w:rPr>
      </w:pPr>
      <w:bookmarkStart w:id="62" w:name="_Toc285095538"/>
      <w:r>
        <w:rPr>
          <w:sz w:val="18"/>
          <w:szCs w:val="18"/>
        </w:rPr>
        <w:t>W</w:t>
      </w:r>
      <w:r w:rsidRPr="00677E7E">
        <w:rPr>
          <w:sz w:val="18"/>
          <w:szCs w:val="18"/>
        </w:rPr>
        <w:t xml:space="preserve">here the Goods are delivered by the Provider, the point of delivery shall be when the Goods are removed from the transporting vehicle at the Premises. </w:t>
      </w:r>
      <w:bookmarkEnd w:id="62"/>
    </w:p>
    <w:p w14:paraId="015E589A" w14:textId="77777777" w:rsidR="004D6C9D" w:rsidRPr="00677E7E" w:rsidRDefault="004D6C9D" w:rsidP="00FE6147">
      <w:pPr>
        <w:pStyle w:val="Level3"/>
        <w:numPr>
          <w:ilvl w:val="0"/>
          <w:numId w:val="23"/>
        </w:numPr>
        <w:ind w:left="1701" w:hanging="567"/>
        <w:outlineLvl w:val="2"/>
        <w:rPr>
          <w:sz w:val="18"/>
          <w:szCs w:val="18"/>
        </w:rPr>
      </w:pPr>
      <w:bookmarkStart w:id="63" w:name="_Toc285095539"/>
      <w:r w:rsidRPr="00677E7E">
        <w:rPr>
          <w:sz w:val="18"/>
          <w:szCs w:val="18"/>
        </w:rPr>
        <w:t>Except where otherwise provided in the Agreement, delivery shall include the unloading, stacking or installation of the Goods by the Staff or the Provider’s suppliers or carriers at such place as the Council or duly authorised person shall reasonably direct.</w:t>
      </w:r>
      <w:bookmarkEnd w:id="63"/>
    </w:p>
    <w:p w14:paraId="1B79C771" w14:textId="77777777" w:rsidR="004D6C9D" w:rsidRPr="00677E7E" w:rsidRDefault="004D6C9D" w:rsidP="00FE6147">
      <w:pPr>
        <w:pStyle w:val="Level3"/>
        <w:numPr>
          <w:ilvl w:val="0"/>
          <w:numId w:val="23"/>
        </w:numPr>
        <w:ind w:left="1701" w:hanging="567"/>
        <w:outlineLvl w:val="2"/>
        <w:rPr>
          <w:sz w:val="18"/>
          <w:szCs w:val="18"/>
        </w:rPr>
      </w:pPr>
      <w:bookmarkStart w:id="64" w:name="_Toc285095540"/>
      <w:r w:rsidRPr="00677E7E">
        <w:rPr>
          <w:sz w:val="18"/>
          <w:szCs w:val="18"/>
        </w:rPr>
        <w:t>Time of delivery shall be of the essence and if the Provider fails to deliver the Goods within the time specified the Council may release itself from any obligation to accept and pay for the Goods and/or terminate the Contract, in either case without prejudice to any other rights and remedies of the Council.</w:t>
      </w:r>
      <w:bookmarkEnd w:id="64"/>
    </w:p>
    <w:p w14:paraId="29E4F612" w14:textId="666FA64B" w:rsidR="004D6C9D" w:rsidRPr="00677E7E" w:rsidRDefault="004D6C9D" w:rsidP="00FE6147">
      <w:pPr>
        <w:pStyle w:val="Level3"/>
        <w:numPr>
          <w:ilvl w:val="0"/>
          <w:numId w:val="23"/>
        </w:numPr>
        <w:ind w:left="1701" w:hanging="567"/>
        <w:outlineLvl w:val="2"/>
        <w:rPr>
          <w:sz w:val="18"/>
          <w:szCs w:val="18"/>
        </w:rPr>
      </w:pPr>
      <w:bookmarkStart w:id="65" w:name="_Toc285095541"/>
      <w:r w:rsidRPr="00677E7E">
        <w:rPr>
          <w:sz w:val="18"/>
          <w:szCs w:val="18"/>
        </w:rPr>
        <w:t xml:space="preserve">The Council shall be under no obligation to accept or pay for any Goods delivered in excess of the quantity ordered. If the Council elects not to accept such over-delivered Goods it shall give notice in writing to the Provider to remove them within five (5) </w:t>
      </w:r>
      <w:r w:rsidR="009C7934">
        <w:rPr>
          <w:sz w:val="18"/>
          <w:szCs w:val="18"/>
        </w:rPr>
        <w:t>Business Day</w:t>
      </w:r>
      <w:r w:rsidRPr="00677E7E">
        <w:rPr>
          <w:sz w:val="18"/>
          <w:szCs w:val="18"/>
        </w:rPr>
        <w:t xml:space="preserve"> and to refund to the Council any expenses incurred by it as a result of such over-delivery (including but not limited to the costs of moving and storing the Goods), failing which the Council may dispose </w:t>
      </w:r>
      <w:r w:rsidRPr="00677E7E">
        <w:rPr>
          <w:sz w:val="18"/>
          <w:szCs w:val="18"/>
        </w:rPr>
        <w:lastRenderedPageBreak/>
        <w:t>of such Goods and charge the Provider for the costs of such disposal. The risk in any over-delivered Goods shall remain with the Provider unless they are accepted by the Council. The Council shall be under no obligation to accept or pay for any Goods supplied earlier than the date for delivery</w:t>
      </w:r>
      <w:bookmarkEnd w:id="65"/>
      <w:r>
        <w:rPr>
          <w:sz w:val="18"/>
          <w:szCs w:val="18"/>
        </w:rPr>
        <w:t>.</w:t>
      </w:r>
    </w:p>
    <w:p w14:paraId="4FC0E279" w14:textId="77777777" w:rsidR="004D6C9D" w:rsidRPr="00677E7E" w:rsidRDefault="004D6C9D" w:rsidP="00FE6147">
      <w:pPr>
        <w:pStyle w:val="Level3"/>
        <w:numPr>
          <w:ilvl w:val="0"/>
          <w:numId w:val="23"/>
        </w:numPr>
        <w:ind w:left="1701" w:hanging="567"/>
        <w:outlineLvl w:val="2"/>
        <w:rPr>
          <w:sz w:val="18"/>
          <w:szCs w:val="18"/>
        </w:rPr>
      </w:pPr>
      <w:bookmarkStart w:id="66" w:name="_Toc285095542"/>
      <w:r w:rsidRPr="00677E7E">
        <w:rPr>
          <w:sz w:val="18"/>
          <w:szCs w:val="18"/>
        </w:rPr>
        <w:t>Unless expressly agreed to the contrary, the Council shall not be obliged to accept delivery by instalments. If, however, the Council does specify or agree to delivery by instalments, delivery of any instalment later than the date specified or agreed for its delivery shall, without prejudice to any other rights or remedies of the Council, entitle the Council to terminate the whole of any unfulfilled part of the Contract without further liability to the Council.</w:t>
      </w:r>
      <w:bookmarkEnd w:id="66"/>
    </w:p>
    <w:p w14:paraId="35BD1A8E" w14:textId="77777777" w:rsidR="004D6C9D" w:rsidRPr="00677E7E" w:rsidRDefault="004D6C9D" w:rsidP="00FE6147">
      <w:pPr>
        <w:pStyle w:val="Level3"/>
        <w:numPr>
          <w:ilvl w:val="0"/>
          <w:numId w:val="23"/>
        </w:numPr>
        <w:ind w:left="1701" w:hanging="567"/>
        <w:outlineLvl w:val="2"/>
        <w:rPr>
          <w:sz w:val="18"/>
          <w:szCs w:val="18"/>
        </w:rPr>
      </w:pPr>
      <w:bookmarkStart w:id="67" w:name="_Toc285095543"/>
      <w:r w:rsidRPr="00677E7E">
        <w:rPr>
          <w:sz w:val="18"/>
          <w:szCs w:val="18"/>
        </w:rPr>
        <w:t>The Provider shall deliver the Goods in accordance with the requirements of any Supply Chain Agreement relevant to the appropriate delivery point.</w:t>
      </w:r>
      <w:bookmarkEnd w:id="67"/>
    </w:p>
    <w:p w14:paraId="32B08C9C" w14:textId="77777777" w:rsidR="004D6C9D" w:rsidRPr="00677E7E" w:rsidRDefault="00D66A06" w:rsidP="00FE6147">
      <w:pPr>
        <w:pStyle w:val="Body2"/>
        <w:numPr>
          <w:ilvl w:val="0"/>
          <w:numId w:val="23"/>
        </w:numPr>
        <w:ind w:left="1701" w:hanging="567"/>
        <w:rPr>
          <w:sz w:val="18"/>
          <w:szCs w:val="18"/>
        </w:rPr>
      </w:pPr>
      <w:r>
        <w:rPr>
          <w:sz w:val="18"/>
          <w:szCs w:val="18"/>
        </w:rPr>
        <w:t>Title</w:t>
      </w:r>
      <w:r w:rsidRPr="00677E7E">
        <w:rPr>
          <w:sz w:val="18"/>
          <w:szCs w:val="18"/>
        </w:rPr>
        <w:t xml:space="preserve"> </w:t>
      </w:r>
      <w:r w:rsidR="004D6C9D" w:rsidRPr="00677E7E">
        <w:rPr>
          <w:sz w:val="18"/>
          <w:szCs w:val="18"/>
        </w:rPr>
        <w:t xml:space="preserve">and risk in the Goods shall, without prejudice to any other rights or remedies of the Council, pass to </w:t>
      </w:r>
      <w:r w:rsidR="000C77B7">
        <w:rPr>
          <w:sz w:val="18"/>
          <w:szCs w:val="18"/>
        </w:rPr>
        <w:t xml:space="preserve">and remain with </w:t>
      </w:r>
      <w:r w:rsidR="004D6C9D" w:rsidRPr="00677E7E">
        <w:rPr>
          <w:sz w:val="18"/>
          <w:szCs w:val="18"/>
        </w:rPr>
        <w:t xml:space="preserve">the Council </w:t>
      </w:r>
      <w:r w:rsidR="000C77B7">
        <w:rPr>
          <w:sz w:val="18"/>
          <w:szCs w:val="18"/>
        </w:rPr>
        <w:t>on the supply, installation or</w:t>
      </w:r>
      <w:r w:rsidR="004D6C9D" w:rsidRPr="00677E7E">
        <w:rPr>
          <w:sz w:val="18"/>
          <w:szCs w:val="18"/>
        </w:rPr>
        <w:t xml:space="preserve"> delivery</w:t>
      </w:r>
      <w:r w:rsidR="000C77B7">
        <w:rPr>
          <w:sz w:val="18"/>
          <w:szCs w:val="18"/>
        </w:rPr>
        <w:t xml:space="preserve"> of th</w:t>
      </w:r>
      <w:r w:rsidR="006432DE">
        <w:rPr>
          <w:sz w:val="18"/>
          <w:szCs w:val="18"/>
        </w:rPr>
        <w:t>e Goods whichever is the earliest</w:t>
      </w:r>
      <w:r w:rsidR="004D6C9D" w:rsidRPr="00677E7E">
        <w:rPr>
          <w:sz w:val="18"/>
          <w:szCs w:val="18"/>
        </w:rPr>
        <w:t>.</w:t>
      </w:r>
    </w:p>
    <w:p w14:paraId="3A0EFA0A" w14:textId="3CB3C02E" w:rsidR="004D6C9D" w:rsidRPr="00677E7E" w:rsidRDefault="004D6C9D" w:rsidP="00FE6147">
      <w:pPr>
        <w:pStyle w:val="Body2"/>
        <w:numPr>
          <w:ilvl w:val="0"/>
          <w:numId w:val="23"/>
        </w:numPr>
        <w:ind w:left="1701" w:hanging="567"/>
        <w:rPr>
          <w:sz w:val="18"/>
          <w:szCs w:val="18"/>
        </w:rPr>
      </w:pPr>
      <w:r w:rsidRPr="00677E7E">
        <w:rPr>
          <w:sz w:val="18"/>
          <w:szCs w:val="18"/>
        </w:rPr>
        <w:t xml:space="preserve">Where specified by the Council on dispatch of any consignment of  the Goods the Provider shall send the Council an advice note specifying the means of transport, the place and date of dispatch, the number of packages and their weight and volume. Where the Goods, having been placed in transit, fail to be delivered to the Council on the due date for delivery, the Council shall, (provided that the Council has been advised in writing of the dispatch of the Goods), within ten (10) </w:t>
      </w:r>
      <w:r w:rsidR="009C7934">
        <w:rPr>
          <w:sz w:val="18"/>
          <w:szCs w:val="18"/>
        </w:rPr>
        <w:t>Business Day</w:t>
      </w:r>
      <w:r w:rsidRPr="00677E7E">
        <w:rPr>
          <w:sz w:val="18"/>
          <w:szCs w:val="18"/>
        </w:rPr>
        <w:t xml:space="preserve"> of the notified date of delivery, give notice to the Provider that the Goods have not been delivered and may request the Provider free of charge to deliver substitute Goods within the timescales specified by the Council or terminate the Contract.</w:t>
      </w:r>
    </w:p>
    <w:p w14:paraId="6B9B2267" w14:textId="77777777" w:rsidR="004D6C9D" w:rsidRPr="00677E7E" w:rsidRDefault="004D6C9D" w:rsidP="00FE6147">
      <w:pPr>
        <w:pStyle w:val="Level3"/>
        <w:numPr>
          <w:ilvl w:val="0"/>
          <w:numId w:val="23"/>
        </w:numPr>
        <w:ind w:left="1701" w:hanging="567"/>
        <w:outlineLvl w:val="2"/>
        <w:rPr>
          <w:sz w:val="18"/>
          <w:szCs w:val="18"/>
        </w:rPr>
      </w:pPr>
      <w:bookmarkStart w:id="68" w:name="_Toc285095547"/>
      <w:r w:rsidRPr="00677E7E">
        <w:rPr>
          <w:sz w:val="18"/>
          <w:szCs w:val="18"/>
        </w:rPr>
        <w:t>The Council or its authorised representatives may inspect or test the Goods either complete</w:t>
      </w:r>
      <w:r w:rsidR="006432DE">
        <w:rPr>
          <w:sz w:val="18"/>
          <w:szCs w:val="18"/>
        </w:rPr>
        <w:t>d</w:t>
      </w:r>
      <w:r w:rsidRPr="00677E7E">
        <w:rPr>
          <w:sz w:val="18"/>
          <w:szCs w:val="18"/>
        </w:rPr>
        <w:t xml:space="preserve"> or in the process of manufacture during normal business hours on reasonable notice at the Provider’s premises and the Provider shall provide all reasonable assistance in relation to any such inspection or test free of charge. No failure to make complaint at the time of any such inspection or test and no approval given during or after such inspection or test shall constitute a waiver by the Council of any rights or remedies in respect of the Goods and the Council reserves the right to reject the Goods in accordance with Clause 2.1</w:t>
      </w:r>
      <w:bookmarkEnd w:id="68"/>
      <w:r w:rsidRPr="00677E7E">
        <w:rPr>
          <w:sz w:val="18"/>
          <w:szCs w:val="18"/>
        </w:rPr>
        <w:t>(p)</w:t>
      </w:r>
    </w:p>
    <w:p w14:paraId="3983C247" w14:textId="77777777" w:rsidR="004D6C9D" w:rsidRPr="00677E7E" w:rsidRDefault="004D6C9D" w:rsidP="00FE6147">
      <w:pPr>
        <w:pStyle w:val="Level3"/>
        <w:numPr>
          <w:ilvl w:val="0"/>
          <w:numId w:val="23"/>
        </w:numPr>
        <w:ind w:left="1701" w:hanging="567"/>
        <w:outlineLvl w:val="2"/>
        <w:rPr>
          <w:sz w:val="18"/>
          <w:szCs w:val="18"/>
        </w:rPr>
      </w:pPr>
      <w:bookmarkStart w:id="69" w:name="_Toc285095548"/>
      <w:r w:rsidRPr="00677E7E">
        <w:rPr>
          <w:sz w:val="18"/>
          <w:szCs w:val="18"/>
        </w:rPr>
        <w:t>The Council may by written notice to the Provider reject any of the Goods which fail to conform to the approved sample or fail to meet the Contract requirements. Such notice shall be given within a reasonable time after delivery to the Council of such Goods. If the Council rejects any of the Goods pursuant to this Clause the Council may (without prejudice to other rights and remedies) either:</w:t>
      </w:r>
      <w:bookmarkEnd w:id="69"/>
    </w:p>
    <w:p w14:paraId="0EC0F730" w14:textId="7D247BBC" w:rsidR="004D6C9D" w:rsidRPr="00677E7E" w:rsidRDefault="004D6C9D" w:rsidP="00FE6147">
      <w:pPr>
        <w:pStyle w:val="Level4"/>
        <w:numPr>
          <w:ilvl w:val="0"/>
          <w:numId w:val="24"/>
        </w:numPr>
        <w:ind w:left="1701" w:hanging="567"/>
        <w:outlineLvl w:val="3"/>
        <w:rPr>
          <w:sz w:val="18"/>
          <w:szCs w:val="18"/>
        </w:rPr>
      </w:pPr>
      <w:r w:rsidRPr="00677E7E">
        <w:rPr>
          <w:sz w:val="18"/>
          <w:szCs w:val="18"/>
        </w:rPr>
        <w:t xml:space="preserve">have such Goods promptly, and in any event within 3 </w:t>
      </w:r>
      <w:r w:rsidR="009C7934">
        <w:rPr>
          <w:sz w:val="18"/>
          <w:szCs w:val="18"/>
        </w:rPr>
        <w:t>Business Day</w:t>
      </w:r>
      <w:r w:rsidRPr="00677E7E">
        <w:rPr>
          <w:sz w:val="18"/>
          <w:szCs w:val="18"/>
        </w:rPr>
        <w:t>, either repaired by the Provider or replaced by the Provider with Goods which conform in all respects with the approved sample and due delivery shall not be deemed to have taken place until such repair or replacement has occurred; or</w:t>
      </w:r>
    </w:p>
    <w:p w14:paraId="1BD7944D" w14:textId="77777777" w:rsidR="004D6C9D" w:rsidRPr="00677E7E" w:rsidRDefault="004D6C9D" w:rsidP="00FE6147">
      <w:pPr>
        <w:pStyle w:val="Level4"/>
        <w:numPr>
          <w:ilvl w:val="0"/>
          <w:numId w:val="24"/>
        </w:numPr>
        <w:ind w:left="1701" w:hanging="567"/>
        <w:outlineLvl w:val="3"/>
        <w:rPr>
          <w:sz w:val="18"/>
          <w:szCs w:val="18"/>
        </w:rPr>
      </w:pPr>
      <w:r w:rsidRPr="00677E7E">
        <w:rPr>
          <w:sz w:val="18"/>
          <w:szCs w:val="18"/>
        </w:rPr>
        <w:t>treat the Contract as discharged by the Provider’s breach and obtain a refund from the Provider in respect of the Goods concerned together with payment of any additional expenditure reasonably incurred by the Council in obtaining other goods in replacement provided that the Council uses its reasonable endeavours to mitigate any additional expenditure in obtaining replacement goods.</w:t>
      </w:r>
    </w:p>
    <w:p w14:paraId="386119BA" w14:textId="77777777" w:rsidR="004D6C9D" w:rsidRPr="00677E7E" w:rsidRDefault="004D6C9D" w:rsidP="00FE6147">
      <w:pPr>
        <w:pStyle w:val="Level3"/>
        <w:numPr>
          <w:ilvl w:val="0"/>
          <w:numId w:val="23"/>
        </w:numPr>
        <w:ind w:left="1701" w:hanging="567"/>
        <w:outlineLvl w:val="2"/>
        <w:rPr>
          <w:sz w:val="18"/>
          <w:szCs w:val="18"/>
        </w:rPr>
      </w:pPr>
      <w:bookmarkStart w:id="70" w:name="_Toc285095549"/>
      <w:r w:rsidRPr="00677E7E">
        <w:rPr>
          <w:sz w:val="18"/>
          <w:szCs w:val="18"/>
        </w:rPr>
        <w:t>The issue by the Council of a receipt note for the Goods shall not constitute any acknowledgement of the condition, quantity or nature of those Goods.</w:t>
      </w:r>
      <w:bookmarkEnd w:id="70"/>
      <w:r w:rsidRPr="00677E7E">
        <w:rPr>
          <w:sz w:val="18"/>
          <w:szCs w:val="18"/>
        </w:rPr>
        <w:t xml:space="preserve"> </w:t>
      </w:r>
    </w:p>
    <w:p w14:paraId="0024C08D" w14:textId="53C07112" w:rsidR="004D6C9D" w:rsidRPr="00677E7E" w:rsidRDefault="004D6C9D" w:rsidP="00FE6147">
      <w:pPr>
        <w:pStyle w:val="Level3"/>
        <w:tabs>
          <w:tab w:val="clear" w:pos="1944"/>
        </w:tabs>
        <w:ind w:left="1701" w:hanging="567"/>
        <w:outlineLvl w:val="2"/>
        <w:rPr>
          <w:sz w:val="18"/>
          <w:szCs w:val="18"/>
        </w:rPr>
      </w:pPr>
      <w:bookmarkStart w:id="71" w:name="_Toc285095550"/>
      <w:r w:rsidRPr="00677E7E">
        <w:rPr>
          <w:sz w:val="18"/>
          <w:szCs w:val="18"/>
        </w:rPr>
        <w:t xml:space="preserve">r)    </w:t>
      </w:r>
      <w:r w:rsidR="00FE6147">
        <w:rPr>
          <w:sz w:val="18"/>
          <w:szCs w:val="18"/>
        </w:rPr>
        <w:tab/>
      </w:r>
      <w:r w:rsidRPr="00677E7E">
        <w:rPr>
          <w:sz w:val="18"/>
          <w:szCs w:val="18"/>
        </w:rPr>
        <w:t>Any Goods rejected or returned by the Council as described in Clause 2.1(p) shall be returned to the Provider at the Provider’s risk and expense.</w:t>
      </w:r>
      <w:bookmarkEnd w:id="71"/>
    </w:p>
    <w:p w14:paraId="1CFB9BBE" w14:textId="7D558FC0" w:rsidR="004D6C9D" w:rsidRDefault="004D6C9D" w:rsidP="00FE6147">
      <w:pPr>
        <w:pStyle w:val="Body2"/>
        <w:ind w:left="1701" w:hanging="567"/>
        <w:rPr>
          <w:sz w:val="18"/>
          <w:szCs w:val="18"/>
        </w:rPr>
      </w:pPr>
      <w:r w:rsidRPr="00677E7E">
        <w:rPr>
          <w:sz w:val="18"/>
          <w:szCs w:val="18"/>
        </w:rPr>
        <w:t>s)</w:t>
      </w:r>
      <w:r w:rsidRPr="00677E7E">
        <w:rPr>
          <w:sz w:val="18"/>
          <w:szCs w:val="18"/>
        </w:rPr>
        <w:tab/>
        <w:t>The Goods shall be packed and marked in a proper manner and in accordance with the Council’s instructions and any statutory requirements and any requirements of the carriers. In particular the Goods shall be marked with the batch number, order number (or other reference number if appropriate) and the net, gross and tare weights, the name of the contents shall be clearly marked on each container and all containers of hazardous Goods</w:t>
      </w:r>
      <w:r w:rsidRPr="00677E7E">
        <w:t xml:space="preserve"> </w:t>
      </w:r>
      <w:r w:rsidRPr="00677E7E">
        <w:rPr>
          <w:sz w:val="18"/>
          <w:szCs w:val="18"/>
        </w:rPr>
        <w:t>(and all documents relating thereto) shall bear prominent and adequate warnings.</w:t>
      </w:r>
    </w:p>
    <w:p w14:paraId="7164AE7D" w14:textId="4D7B6931" w:rsidR="005908D5" w:rsidRPr="00B845C3" w:rsidRDefault="005908D5" w:rsidP="00FE6147">
      <w:pPr>
        <w:ind w:left="1701" w:hanging="567"/>
        <w:rPr>
          <w:rFonts w:cs="Arial"/>
          <w:sz w:val="18"/>
          <w:szCs w:val="18"/>
        </w:rPr>
      </w:pPr>
      <w:r w:rsidRPr="00B845C3">
        <w:rPr>
          <w:rFonts w:cs="Arial"/>
          <w:sz w:val="18"/>
          <w:szCs w:val="18"/>
        </w:rPr>
        <w:lastRenderedPageBreak/>
        <w:t xml:space="preserve">t) </w:t>
      </w:r>
      <w:r w:rsidR="00FE6147">
        <w:rPr>
          <w:rFonts w:cs="Arial"/>
          <w:sz w:val="18"/>
          <w:szCs w:val="18"/>
        </w:rPr>
        <w:tab/>
      </w:r>
      <w:r w:rsidRPr="00B845C3">
        <w:rPr>
          <w:rFonts w:cs="Arial"/>
          <w:sz w:val="18"/>
          <w:szCs w:val="18"/>
        </w:rPr>
        <w:t xml:space="preserve">The </w:t>
      </w:r>
      <w:r w:rsidR="00CC2A1E">
        <w:rPr>
          <w:rFonts w:cs="Arial"/>
          <w:sz w:val="18"/>
          <w:szCs w:val="18"/>
        </w:rPr>
        <w:t>Provider</w:t>
      </w:r>
      <w:r w:rsidR="00CC2A1E" w:rsidRPr="00B845C3">
        <w:rPr>
          <w:rFonts w:cs="Arial"/>
          <w:sz w:val="18"/>
          <w:szCs w:val="18"/>
        </w:rPr>
        <w:t xml:space="preserve"> </w:t>
      </w:r>
      <w:r w:rsidRPr="00B845C3">
        <w:rPr>
          <w:rFonts w:cs="Arial"/>
          <w:sz w:val="18"/>
          <w:szCs w:val="18"/>
        </w:rPr>
        <w:t>shall use all reasonable endeavours to reduce the quantity of packaging and use recyclable material where this is possible but does not compromise health and safety.</w:t>
      </w:r>
    </w:p>
    <w:p w14:paraId="7B929C8A" w14:textId="77777777" w:rsidR="004D6C9D" w:rsidRPr="00677E7E" w:rsidRDefault="004D6C9D" w:rsidP="00FE6147">
      <w:pPr>
        <w:numPr>
          <w:ilvl w:val="0"/>
          <w:numId w:val="16"/>
        </w:numPr>
        <w:tabs>
          <w:tab w:val="clear" w:pos="851"/>
        </w:tabs>
        <w:ind w:left="567" w:hanging="567"/>
        <w:rPr>
          <w:rFonts w:cs="Arial"/>
          <w:b/>
          <w:sz w:val="18"/>
          <w:szCs w:val="18"/>
        </w:rPr>
      </w:pPr>
      <w:bookmarkStart w:id="72" w:name="_Toc271896562"/>
      <w:r w:rsidRPr="00677E7E">
        <w:rPr>
          <w:rFonts w:cs="Arial"/>
          <w:b/>
          <w:caps/>
          <w:sz w:val="18"/>
          <w:szCs w:val="18"/>
        </w:rPr>
        <w:t>The Services</w:t>
      </w:r>
      <w:bookmarkEnd w:id="72"/>
    </w:p>
    <w:p w14:paraId="428C6487" w14:textId="77777777" w:rsidR="004D6C9D" w:rsidRPr="00867818" w:rsidRDefault="004D6C9D" w:rsidP="00FE6147">
      <w:pPr>
        <w:numPr>
          <w:ilvl w:val="1"/>
          <w:numId w:val="16"/>
        </w:numPr>
        <w:tabs>
          <w:tab w:val="clear" w:pos="851"/>
        </w:tabs>
        <w:ind w:left="567" w:hanging="567"/>
        <w:rPr>
          <w:rFonts w:cs="Arial"/>
          <w:sz w:val="18"/>
          <w:szCs w:val="18"/>
        </w:rPr>
      </w:pPr>
      <w:bookmarkStart w:id="73" w:name="_Toc265586869"/>
      <w:bookmarkStart w:id="74" w:name="_Toc266263769"/>
      <w:bookmarkStart w:id="75" w:name="_Toc267302196"/>
      <w:bookmarkStart w:id="76" w:name="_Toc271896447"/>
      <w:bookmarkStart w:id="77" w:name="_Toc271896563"/>
      <w:r w:rsidRPr="00677E7E">
        <w:rPr>
          <w:rFonts w:cs="Arial"/>
          <w:sz w:val="18"/>
          <w:szCs w:val="18"/>
        </w:rPr>
        <w:t xml:space="preserve">In consideration of the payment of the </w:t>
      </w:r>
      <w:r w:rsidR="0071411F">
        <w:rPr>
          <w:rFonts w:cs="Arial"/>
          <w:sz w:val="18"/>
          <w:szCs w:val="18"/>
        </w:rPr>
        <w:t xml:space="preserve">Contract </w:t>
      </w:r>
      <w:r w:rsidRPr="00677E7E">
        <w:rPr>
          <w:rFonts w:cs="Arial"/>
          <w:sz w:val="18"/>
          <w:szCs w:val="18"/>
        </w:rPr>
        <w:t>Price, the Provider shall supply the Services during the Contract Period in relation to this Contract</w:t>
      </w:r>
      <w:bookmarkStart w:id="78" w:name="_Toc265586870"/>
      <w:bookmarkStart w:id="79" w:name="_Toc266263770"/>
      <w:bookmarkStart w:id="80" w:name="_Toc267302197"/>
      <w:bookmarkStart w:id="81" w:name="_Toc271896448"/>
      <w:bookmarkStart w:id="82" w:name="_Toc271896564"/>
      <w:bookmarkEnd w:id="73"/>
      <w:bookmarkEnd w:id="74"/>
      <w:bookmarkEnd w:id="75"/>
      <w:bookmarkEnd w:id="76"/>
      <w:bookmarkEnd w:id="77"/>
      <w:r w:rsidR="00867818">
        <w:rPr>
          <w:rFonts w:cs="Arial"/>
          <w:sz w:val="18"/>
          <w:szCs w:val="18"/>
        </w:rPr>
        <w:t xml:space="preserve"> </w:t>
      </w:r>
      <w:r w:rsidRPr="00867818">
        <w:rPr>
          <w:rFonts w:cs="Arial"/>
          <w:sz w:val="18"/>
          <w:szCs w:val="18"/>
        </w:rPr>
        <w:t>in a proper, skilful and workmanlike manner;</w:t>
      </w:r>
      <w:bookmarkEnd w:id="78"/>
      <w:r w:rsidRPr="00867818">
        <w:rPr>
          <w:rFonts w:cs="Arial"/>
          <w:sz w:val="18"/>
          <w:szCs w:val="18"/>
        </w:rPr>
        <w:t xml:space="preserve"> and</w:t>
      </w:r>
      <w:bookmarkStart w:id="83" w:name="_Toc265586871"/>
      <w:bookmarkStart w:id="84" w:name="_Toc266263771"/>
      <w:bookmarkStart w:id="85" w:name="_Toc267302198"/>
      <w:bookmarkStart w:id="86" w:name="_Toc271896449"/>
      <w:bookmarkStart w:id="87" w:name="_Toc271896565"/>
      <w:bookmarkEnd w:id="79"/>
      <w:bookmarkEnd w:id="80"/>
      <w:bookmarkEnd w:id="81"/>
      <w:bookmarkEnd w:id="82"/>
      <w:r w:rsidR="00867818">
        <w:rPr>
          <w:rFonts w:cs="Arial"/>
          <w:sz w:val="18"/>
          <w:szCs w:val="18"/>
        </w:rPr>
        <w:t xml:space="preserve"> </w:t>
      </w:r>
      <w:r w:rsidRPr="00867818">
        <w:rPr>
          <w:rFonts w:cs="Arial"/>
          <w:sz w:val="18"/>
          <w:szCs w:val="18"/>
        </w:rPr>
        <w:t xml:space="preserve">in accordance with the Council’s requirements </w:t>
      </w:r>
      <w:bookmarkStart w:id="88" w:name="_Toc265586872"/>
      <w:bookmarkStart w:id="89" w:name="_Toc266263772"/>
      <w:bookmarkStart w:id="90" w:name="_Toc267302199"/>
      <w:bookmarkStart w:id="91" w:name="_Toc271896450"/>
      <w:bookmarkStart w:id="92" w:name="_Toc271896566"/>
      <w:bookmarkEnd w:id="83"/>
      <w:bookmarkEnd w:id="84"/>
      <w:bookmarkEnd w:id="85"/>
      <w:bookmarkEnd w:id="86"/>
      <w:bookmarkEnd w:id="87"/>
    </w:p>
    <w:p w14:paraId="1EF95567" w14:textId="77777777" w:rsidR="004D6C9D" w:rsidRPr="004D6C9D" w:rsidRDefault="004D6C9D" w:rsidP="00FE6147">
      <w:pPr>
        <w:numPr>
          <w:ilvl w:val="1"/>
          <w:numId w:val="16"/>
        </w:numPr>
        <w:tabs>
          <w:tab w:val="clear" w:pos="851"/>
        </w:tabs>
        <w:ind w:left="567" w:hanging="567"/>
        <w:rPr>
          <w:rFonts w:cs="Arial"/>
          <w:sz w:val="18"/>
          <w:szCs w:val="18"/>
        </w:rPr>
      </w:pPr>
      <w:r w:rsidRPr="004D6C9D">
        <w:rPr>
          <w:rFonts w:cs="Arial"/>
          <w:sz w:val="18"/>
          <w:szCs w:val="18"/>
        </w:rPr>
        <w:t>The Council may inspect and examine the manner in which the Provider provides the Services on reasonable notice</w:t>
      </w:r>
      <w:bookmarkEnd w:id="88"/>
      <w:bookmarkEnd w:id="89"/>
      <w:bookmarkEnd w:id="90"/>
      <w:r w:rsidRPr="004D6C9D">
        <w:rPr>
          <w:rFonts w:cs="Arial"/>
          <w:sz w:val="18"/>
          <w:szCs w:val="18"/>
        </w:rPr>
        <w:t>.</w:t>
      </w:r>
      <w:bookmarkEnd w:id="91"/>
      <w:bookmarkEnd w:id="92"/>
      <w:r w:rsidRPr="004D6C9D">
        <w:rPr>
          <w:rFonts w:cs="Arial"/>
          <w:sz w:val="18"/>
          <w:szCs w:val="18"/>
        </w:rPr>
        <w:t xml:space="preserve">  </w:t>
      </w:r>
    </w:p>
    <w:p w14:paraId="5E4E1966" w14:textId="77777777" w:rsidR="004D6C9D" w:rsidRPr="00677E7E" w:rsidRDefault="004D6C9D" w:rsidP="00FE6147">
      <w:pPr>
        <w:numPr>
          <w:ilvl w:val="1"/>
          <w:numId w:val="16"/>
        </w:numPr>
        <w:tabs>
          <w:tab w:val="clear" w:pos="851"/>
        </w:tabs>
        <w:ind w:left="567" w:hanging="567"/>
        <w:rPr>
          <w:rFonts w:cs="Arial"/>
          <w:sz w:val="18"/>
          <w:szCs w:val="18"/>
        </w:rPr>
      </w:pPr>
      <w:bookmarkStart w:id="93" w:name="_Toc265586873"/>
      <w:bookmarkStart w:id="94" w:name="_Toc266263773"/>
      <w:bookmarkStart w:id="95" w:name="_Toc267302200"/>
      <w:bookmarkStart w:id="96" w:name="_Toc271896451"/>
      <w:bookmarkStart w:id="97" w:name="_Toc271896567"/>
      <w:r w:rsidRPr="00677E7E">
        <w:rPr>
          <w:rFonts w:cs="Arial"/>
          <w:sz w:val="18"/>
          <w:szCs w:val="18"/>
        </w:rPr>
        <w:t>Timely supply of the Services shall be of the essence of this Contract, including in relation to commencing the supply of the Services within the time agreed or on a specified date.</w:t>
      </w:r>
      <w:bookmarkStart w:id="98" w:name="_Toc271896568"/>
      <w:bookmarkEnd w:id="93"/>
      <w:bookmarkEnd w:id="94"/>
      <w:bookmarkEnd w:id="95"/>
      <w:bookmarkEnd w:id="96"/>
      <w:bookmarkEnd w:id="97"/>
    </w:p>
    <w:p w14:paraId="753134BE" w14:textId="77777777" w:rsidR="004D6C9D" w:rsidRPr="00677E7E" w:rsidRDefault="004D6C9D" w:rsidP="00FE6147">
      <w:pPr>
        <w:numPr>
          <w:ilvl w:val="0"/>
          <w:numId w:val="16"/>
        </w:numPr>
        <w:tabs>
          <w:tab w:val="clear" w:pos="851"/>
        </w:tabs>
        <w:ind w:left="567" w:hanging="567"/>
        <w:rPr>
          <w:rFonts w:cs="Arial"/>
          <w:b/>
          <w:caps/>
          <w:sz w:val="18"/>
          <w:szCs w:val="18"/>
        </w:rPr>
      </w:pPr>
      <w:r w:rsidRPr="00677E7E">
        <w:rPr>
          <w:rFonts w:cs="Arial"/>
          <w:b/>
          <w:caps/>
          <w:sz w:val="18"/>
          <w:szCs w:val="18"/>
        </w:rPr>
        <w:t>Manner of Carrying Out the Services</w:t>
      </w:r>
      <w:bookmarkEnd w:id="98"/>
      <w:r w:rsidRPr="00677E7E">
        <w:rPr>
          <w:rFonts w:cs="Arial"/>
          <w:b/>
          <w:caps/>
          <w:sz w:val="18"/>
          <w:szCs w:val="18"/>
        </w:rPr>
        <w:t xml:space="preserve"> </w:t>
      </w:r>
    </w:p>
    <w:p w14:paraId="7BC1634B" w14:textId="77777777" w:rsidR="004D6C9D" w:rsidRPr="00677E7E" w:rsidRDefault="004D6C9D" w:rsidP="00FE6147">
      <w:pPr>
        <w:numPr>
          <w:ilvl w:val="1"/>
          <w:numId w:val="16"/>
        </w:numPr>
        <w:tabs>
          <w:tab w:val="clear" w:pos="851"/>
        </w:tabs>
        <w:ind w:left="567" w:hanging="567"/>
        <w:rPr>
          <w:rFonts w:cs="Arial"/>
          <w:sz w:val="18"/>
          <w:szCs w:val="18"/>
        </w:rPr>
      </w:pPr>
      <w:bookmarkStart w:id="99" w:name="_Toc265586875"/>
      <w:bookmarkStart w:id="100" w:name="_Toc266263775"/>
      <w:bookmarkStart w:id="101" w:name="_Toc267302202"/>
      <w:bookmarkStart w:id="102" w:name="_Toc271896453"/>
      <w:bookmarkStart w:id="103" w:name="_Toc271896569"/>
      <w:r w:rsidRPr="00677E7E">
        <w:rPr>
          <w:rFonts w:cs="Arial"/>
          <w:sz w:val="18"/>
          <w:szCs w:val="18"/>
        </w:rPr>
        <w:t>The Provider shall at all times comply with the Quality Standards, and where applicable shall maintain accreditation with the relevant Quality Standards authorisation body.  To the extent that the standard of Services has not been specified in this Contract, the Provider shall agree the relevant standard of the Services with the Council prior to the supply of the Services and, in any event, the Provider shall perform its obligations under this Contract in accordance with the Law and Good Industry Practice</w:t>
      </w:r>
      <w:bookmarkEnd w:id="99"/>
      <w:bookmarkEnd w:id="100"/>
      <w:bookmarkEnd w:id="101"/>
      <w:r w:rsidRPr="00677E7E">
        <w:rPr>
          <w:rFonts w:cs="Arial"/>
          <w:sz w:val="18"/>
          <w:szCs w:val="18"/>
        </w:rPr>
        <w:t>.</w:t>
      </w:r>
      <w:bookmarkEnd w:id="102"/>
      <w:bookmarkEnd w:id="103"/>
      <w:r w:rsidRPr="00677E7E">
        <w:rPr>
          <w:rFonts w:cs="Arial"/>
          <w:sz w:val="18"/>
          <w:szCs w:val="18"/>
        </w:rPr>
        <w:t xml:space="preserve">  </w:t>
      </w:r>
    </w:p>
    <w:p w14:paraId="450B2144" w14:textId="77777777" w:rsidR="004D6C9D" w:rsidRPr="00677E7E" w:rsidRDefault="004D6C9D" w:rsidP="00FE6147">
      <w:pPr>
        <w:numPr>
          <w:ilvl w:val="1"/>
          <w:numId w:val="16"/>
        </w:numPr>
        <w:tabs>
          <w:tab w:val="clear" w:pos="851"/>
        </w:tabs>
        <w:ind w:left="567" w:hanging="567"/>
        <w:rPr>
          <w:rFonts w:cs="Arial"/>
          <w:sz w:val="18"/>
          <w:szCs w:val="18"/>
        </w:rPr>
      </w:pPr>
      <w:bookmarkStart w:id="104" w:name="_Toc265586876"/>
      <w:bookmarkStart w:id="105" w:name="_Toc266263776"/>
      <w:bookmarkStart w:id="106" w:name="_Toc267302203"/>
      <w:bookmarkStart w:id="107" w:name="_Toc271896454"/>
      <w:bookmarkStart w:id="108" w:name="_Toc271896570"/>
      <w:r w:rsidRPr="00677E7E">
        <w:rPr>
          <w:rFonts w:cs="Arial"/>
          <w:sz w:val="18"/>
          <w:szCs w:val="18"/>
        </w:rPr>
        <w:t>The Provider shall ensure that a sufficient number of Employees are in place to supply the Services and that all Employees supplying the Services shall do so with all due skill, care and diligence and shall possess such qualifications, skills and experience as are necessary for the proper supply of the Services.</w:t>
      </w:r>
      <w:bookmarkEnd w:id="104"/>
      <w:bookmarkEnd w:id="105"/>
      <w:bookmarkEnd w:id="106"/>
      <w:bookmarkEnd w:id="107"/>
      <w:bookmarkEnd w:id="108"/>
    </w:p>
    <w:p w14:paraId="570812A1" w14:textId="77777777" w:rsidR="004D6C9D" w:rsidRPr="00677E7E" w:rsidRDefault="004D6C9D" w:rsidP="00FE6147">
      <w:pPr>
        <w:numPr>
          <w:ilvl w:val="1"/>
          <w:numId w:val="16"/>
        </w:numPr>
        <w:tabs>
          <w:tab w:val="clear" w:pos="851"/>
        </w:tabs>
        <w:ind w:left="567" w:hanging="567"/>
        <w:rPr>
          <w:rFonts w:cs="Arial"/>
          <w:sz w:val="18"/>
          <w:szCs w:val="18"/>
        </w:rPr>
      </w:pPr>
      <w:bookmarkStart w:id="109" w:name="_Toc265586878"/>
      <w:bookmarkStart w:id="110" w:name="_Toc266263777"/>
      <w:bookmarkStart w:id="111" w:name="_Toc267302204"/>
      <w:bookmarkStart w:id="112" w:name="_Toc271896455"/>
      <w:bookmarkStart w:id="113" w:name="_Toc271896571"/>
      <w:bookmarkStart w:id="114" w:name="_Ref264382090"/>
      <w:r w:rsidRPr="00677E7E">
        <w:rPr>
          <w:rFonts w:cs="Arial"/>
          <w:sz w:val="18"/>
          <w:szCs w:val="18"/>
        </w:rPr>
        <w:t>The Council shall have the right to require the Provider to attend such ad hoc performance review meetings as the Council (acting reasonably) shall request.</w:t>
      </w:r>
      <w:bookmarkEnd w:id="109"/>
      <w:bookmarkEnd w:id="110"/>
      <w:bookmarkEnd w:id="111"/>
      <w:bookmarkEnd w:id="112"/>
      <w:bookmarkEnd w:id="113"/>
    </w:p>
    <w:p w14:paraId="6BBF9E06" w14:textId="7ABB120B" w:rsidR="004D6C9D" w:rsidRDefault="004D6C9D" w:rsidP="00FE6147">
      <w:pPr>
        <w:numPr>
          <w:ilvl w:val="1"/>
          <w:numId w:val="16"/>
        </w:numPr>
        <w:tabs>
          <w:tab w:val="clear" w:pos="851"/>
        </w:tabs>
        <w:ind w:left="567" w:hanging="567"/>
        <w:rPr>
          <w:rFonts w:cs="Arial"/>
          <w:sz w:val="18"/>
          <w:szCs w:val="18"/>
        </w:rPr>
      </w:pPr>
      <w:bookmarkStart w:id="115" w:name="_Toc265586879"/>
      <w:bookmarkStart w:id="116" w:name="_Toc266263778"/>
      <w:bookmarkStart w:id="117" w:name="_Toc267302205"/>
      <w:bookmarkStart w:id="118" w:name="_Toc271896456"/>
      <w:bookmarkStart w:id="119" w:name="_Toc271896572"/>
      <w:r w:rsidRPr="00677E7E">
        <w:rPr>
          <w:rFonts w:cs="Arial"/>
          <w:sz w:val="18"/>
          <w:szCs w:val="18"/>
        </w:rPr>
        <w:t>If the Provider at any time becomes aware of any material matter that could affect the performance of the Services in accordance with this Contract, the Provider shall inform the Council immediately</w:t>
      </w:r>
      <w:bookmarkEnd w:id="115"/>
      <w:bookmarkEnd w:id="116"/>
      <w:bookmarkEnd w:id="117"/>
      <w:r w:rsidRPr="00677E7E">
        <w:rPr>
          <w:rFonts w:cs="Arial"/>
          <w:sz w:val="18"/>
          <w:szCs w:val="18"/>
        </w:rPr>
        <w:t>.</w:t>
      </w:r>
    </w:p>
    <w:p w14:paraId="75B036CA" w14:textId="04E936D9" w:rsidR="00BE61FF" w:rsidRPr="00055D2B" w:rsidRDefault="00BE61FF" w:rsidP="00FE6147">
      <w:pPr>
        <w:numPr>
          <w:ilvl w:val="1"/>
          <w:numId w:val="16"/>
        </w:numPr>
        <w:tabs>
          <w:tab w:val="clear" w:pos="851"/>
        </w:tabs>
        <w:ind w:left="567" w:hanging="567"/>
        <w:rPr>
          <w:rFonts w:cs="Arial"/>
          <w:sz w:val="18"/>
          <w:szCs w:val="18"/>
        </w:rPr>
      </w:pPr>
      <w:r w:rsidRPr="00D926BA">
        <w:rPr>
          <w:rFonts w:cs="Arial"/>
          <w:sz w:val="18"/>
          <w:szCs w:val="18"/>
        </w:rPr>
        <w:t xml:space="preserve">The Provider shall at all times assist the Council in complying with its Social Value obligations through the provision of the Services under this </w:t>
      </w:r>
      <w:r w:rsidRPr="00055D2B">
        <w:rPr>
          <w:rFonts w:cs="Arial"/>
          <w:sz w:val="18"/>
          <w:szCs w:val="18"/>
        </w:rPr>
        <w:t>Contract [and in particular shall carry out the Social Value activities identified by the Provider in the Tender]</w:t>
      </w:r>
    </w:p>
    <w:p w14:paraId="311E4FD4" w14:textId="77777777" w:rsidR="004D6C9D" w:rsidRPr="00E73847" w:rsidRDefault="004D6C9D" w:rsidP="00FE6147">
      <w:pPr>
        <w:keepNext/>
        <w:numPr>
          <w:ilvl w:val="0"/>
          <w:numId w:val="16"/>
        </w:numPr>
        <w:tabs>
          <w:tab w:val="clear" w:pos="851"/>
        </w:tabs>
        <w:ind w:left="567" w:hanging="567"/>
        <w:rPr>
          <w:rFonts w:cs="Arial"/>
          <w:b/>
          <w:caps/>
          <w:sz w:val="18"/>
          <w:szCs w:val="18"/>
        </w:rPr>
      </w:pPr>
      <w:bookmarkStart w:id="120" w:name="a728284"/>
      <w:bookmarkStart w:id="121" w:name="a1038043"/>
      <w:bookmarkStart w:id="122" w:name="a843188"/>
      <w:bookmarkStart w:id="123" w:name="_Toc271896573"/>
      <w:bookmarkEnd w:id="118"/>
      <w:bookmarkEnd w:id="119"/>
      <w:bookmarkEnd w:id="120"/>
      <w:bookmarkEnd w:id="121"/>
      <w:bookmarkEnd w:id="122"/>
      <w:r w:rsidRPr="00E73847">
        <w:rPr>
          <w:rFonts w:cs="Arial"/>
          <w:b/>
          <w:caps/>
          <w:sz w:val="18"/>
          <w:szCs w:val="18"/>
        </w:rPr>
        <w:t>Key Personnel</w:t>
      </w:r>
      <w:bookmarkEnd w:id="114"/>
      <w:bookmarkEnd w:id="123"/>
    </w:p>
    <w:p w14:paraId="72E95766" w14:textId="77777777" w:rsidR="004D6C9D" w:rsidRPr="00E73847" w:rsidRDefault="004D6C9D" w:rsidP="00FE6147">
      <w:pPr>
        <w:numPr>
          <w:ilvl w:val="1"/>
          <w:numId w:val="16"/>
        </w:numPr>
        <w:tabs>
          <w:tab w:val="clear" w:pos="851"/>
        </w:tabs>
        <w:ind w:left="567" w:hanging="567"/>
        <w:rPr>
          <w:rFonts w:cs="Arial"/>
          <w:sz w:val="18"/>
          <w:szCs w:val="18"/>
        </w:rPr>
      </w:pPr>
      <w:bookmarkStart w:id="124" w:name="_Toc265586882"/>
      <w:bookmarkStart w:id="125" w:name="_Toc266263780"/>
      <w:bookmarkStart w:id="126" w:name="_Toc267302207"/>
      <w:bookmarkStart w:id="127" w:name="_Toc271896458"/>
      <w:bookmarkStart w:id="128" w:name="_Toc271896574"/>
      <w:r w:rsidRPr="00E73847">
        <w:rPr>
          <w:rFonts w:cs="Arial"/>
          <w:sz w:val="18"/>
          <w:szCs w:val="18"/>
        </w:rPr>
        <w:t xml:space="preserve">The Provider acknowledges that </w:t>
      </w:r>
      <w:r w:rsidR="00E73847">
        <w:rPr>
          <w:rFonts w:cs="Arial"/>
          <w:sz w:val="18"/>
          <w:szCs w:val="18"/>
        </w:rPr>
        <w:t>all</w:t>
      </w:r>
      <w:r w:rsidR="00E73847" w:rsidRPr="00E73847">
        <w:rPr>
          <w:rFonts w:cs="Arial"/>
          <w:sz w:val="18"/>
          <w:szCs w:val="18"/>
        </w:rPr>
        <w:t xml:space="preserve"> </w:t>
      </w:r>
      <w:r w:rsidRPr="00E73847">
        <w:rPr>
          <w:rFonts w:cs="Arial"/>
          <w:sz w:val="18"/>
          <w:szCs w:val="18"/>
        </w:rPr>
        <w:t xml:space="preserve">Key Personnel </w:t>
      </w:r>
      <w:r w:rsidR="00E73847">
        <w:rPr>
          <w:rFonts w:cs="Arial"/>
          <w:sz w:val="18"/>
          <w:szCs w:val="18"/>
        </w:rPr>
        <w:t xml:space="preserve">whose details are contained in the Contract Particulars </w:t>
      </w:r>
      <w:r w:rsidRPr="00E73847">
        <w:rPr>
          <w:rFonts w:cs="Arial"/>
          <w:sz w:val="18"/>
          <w:szCs w:val="18"/>
        </w:rPr>
        <w:t>are essential to the proper provision of the Services to the Council under this Contract</w:t>
      </w:r>
      <w:bookmarkEnd w:id="124"/>
      <w:bookmarkEnd w:id="125"/>
      <w:bookmarkEnd w:id="126"/>
      <w:r w:rsidRPr="00E73847">
        <w:rPr>
          <w:rFonts w:cs="Arial"/>
          <w:sz w:val="18"/>
          <w:szCs w:val="18"/>
        </w:rPr>
        <w:t>.</w:t>
      </w:r>
      <w:bookmarkEnd w:id="127"/>
      <w:bookmarkEnd w:id="128"/>
      <w:r w:rsidRPr="00E73847">
        <w:rPr>
          <w:rFonts w:cs="Arial"/>
          <w:sz w:val="18"/>
          <w:szCs w:val="18"/>
        </w:rPr>
        <w:t xml:space="preserve">  </w:t>
      </w:r>
    </w:p>
    <w:p w14:paraId="7CCAC6A8" w14:textId="77777777" w:rsidR="004D6C9D" w:rsidRPr="00E73847" w:rsidRDefault="004D6C9D" w:rsidP="00FE6147">
      <w:pPr>
        <w:numPr>
          <w:ilvl w:val="1"/>
          <w:numId w:val="16"/>
        </w:numPr>
        <w:tabs>
          <w:tab w:val="clear" w:pos="851"/>
        </w:tabs>
        <w:ind w:left="567" w:hanging="567"/>
        <w:rPr>
          <w:rFonts w:cs="Arial"/>
          <w:sz w:val="18"/>
          <w:szCs w:val="18"/>
        </w:rPr>
      </w:pPr>
      <w:bookmarkStart w:id="129" w:name="_Toc265586883"/>
      <w:bookmarkStart w:id="130" w:name="_Ref265607461"/>
      <w:bookmarkStart w:id="131" w:name="_Ref265607463"/>
      <w:bookmarkStart w:id="132" w:name="_Toc266263781"/>
      <w:bookmarkStart w:id="133" w:name="_Toc267302208"/>
      <w:bookmarkStart w:id="134" w:name="_Toc271896459"/>
      <w:bookmarkStart w:id="135" w:name="_Toc271896575"/>
      <w:r w:rsidRPr="00E73847">
        <w:rPr>
          <w:rFonts w:cs="Arial"/>
          <w:sz w:val="18"/>
          <w:szCs w:val="18"/>
        </w:rPr>
        <w:t>The Key Personnel shall not be released from supplying the Services without the agreement of the Council, except by reason of long-term sickness, maternity leave, paternity leave or termination of employment and other extenuating circumstances</w:t>
      </w:r>
      <w:bookmarkEnd w:id="129"/>
      <w:bookmarkEnd w:id="130"/>
      <w:bookmarkEnd w:id="131"/>
      <w:bookmarkEnd w:id="132"/>
      <w:bookmarkEnd w:id="133"/>
      <w:r w:rsidRPr="00E73847">
        <w:rPr>
          <w:rFonts w:cs="Arial"/>
          <w:sz w:val="18"/>
          <w:szCs w:val="18"/>
        </w:rPr>
        <w:t>.</w:t>
      </w:r>
      <w:bookmarkEnd w:id="134"/>
      <w:bookmarkEnd w:id="135"/>
      <w:r w:rsidRPr="00E73847">
        <w:rPr>
          <w:rFonts w:cs="Arial"/>
          <w:sz w:val="18"/>
          <w:szCs w:val="18"/>
        </w:rPr>
        <w:t xml:space="preserve">  </w:t>
      </w:r>
    </w:p>
    <w:p w14:paraId="0A341CBC" w14:textId="77777777" w:rsidR="004D6C9D" w:rsidRPr="00E73847" w:rsidRDefault="004D6C9D" w:rsidP="00FE6147">
      <w:pPr>
        <w:numPr>
          <w:ilvl w:val="1"/>
          <w:numId w:val="16"/>
        </w:numPr>
        <w:tabs>
          <w:tab w:val="clear" w:pos="851"/>
        </w:tabs>
        <w:ind w:left="567" w:hanging="567"/>
        <w:rPr>
          <w:rFonts w:cs="Arial"/>
          <w:sz w:val="18"/>
          <w:szCs w:val="18"/>
        </w:rPr>
      </w:pPr>
      <w:bookmarkStart w:id="136" w:name="_Toc265586884"/>
      <w:bookmarkStart w:id="137" w:name="_Ref265606980"/>
      <w:bookmarkStart w:id="138" w:name="_Ref265607487"/>
      <w:bookmarkStart w:id="139" w:name="_Toc266263782"/>
      <w:bookmarkStart w:id="140" w:name="_Toc267302209"/>
      <w:bookmarkStart w:id="141" w:name="_Toc271896460"/>
      <w:bookmarkStart w:id="142" w:name="_Toc271896576"/>
      <w:r w:rsidRPr="00E73847">
        <w:rPr>
          <w:rFonts w:cs="Arial"/>
          <w:sz w:val="18"/>
          <w:szCs w:val="18"/>
        </w:rPr>
        <w:t>Any replacements to the Key Personnel shall be subject to the agreement of the Council.  Such replacements shall be of at least equal status or of equivalent experience and skills to the Key Personnel being replaced and be suitable for the responsibilities of that person in relation to the Services.</w:t>
      </w:r>
      <w:bookmarkEnd w:id="136"/>
      <w:bookmarkEnd w:id="137"/>
      <w:bookmarkEnd w:id="138"/>
      <w:bookmarkEnd w:id="139"/>
      <w:bookmarkEnd w:id="140"/>
      <w:bookmarkEnd w:id="141"/>
      <w:bookmarkEnd w:id="142"/>
    </w:p>
    <w:p w14:paraId="0C3F1BF6" w14:textId="014F3A0F" w:rsidR="004D6C9D" w:rsidRPr="00E73847" w:rsidRDefault="004D6C9D" w:rsidP="00FE6147">
      <w:pPr>
        <w:numPr>
          <w:ilvl w:val="1"/>
          <w:numId w:val="16"/>
        </w:numPr>
        <w:tabs>
          <w:tab w:val="clear" w:pos="851"/>
        </w:tabs>
        <w:ind w:left="567" w:hanging="567"/>
        <w:rPr>
          <w:rFonts w:cs="Arial"/>
          <w:sz w:val="18"/>
          <w:szCs w:val="18"/>
        </w:rPr>
      </w:pPr>
      <w:bookmarkStart w:id="143" w:name="_Toc265586885"/>
      <w:bookmarkStart w:id="144" w:name="_Toc266263783"/>
      <w:bookmarkStart w:id="145" w:name="_Toc267302210"/>
      <w:bookmarkStart w:id="146" w:name="_Toc271896461"/>
      <w:bookmarkStart w:id="147" w:name="_Toc271896577"/>
      <w:r w:rsidRPr="00E73847">
        <w:rPr>
          <w:rFonts w:cs="Arial"/>
          <w:sz w:val="18"/>
          <w:szCs w:val="18"/>
        </w:rPr>
        <w:t xml:space="preserve">The Council shall not unreasonably withhold its agreement under clauses </w:t>
      </w:r>
      <w:r w:rsidRPr="00E73847">
        <w:rPr>
          <w:rFonts w:cs="Arial"/>
          <w:sz w:val="18"/>
          <w:szCs w:val="18"/>
        </w:rPr>
        <w:fldChar w:fldCharType="begin"/>
      </w:r>
      <w:r w:rsidRPr="00E73847">
        <w:rPr>
          <w:rFonts w:cs="Arial"/>
          <w:sz w:val="18"/>
          <w:szCs w:val="18"/>
        </w:rPr>
        <w:instrText xml:space="preserve"> REF _Ref265607461 \r \h  \* MERGEFORMAT </w:instrText>
      </w:r>
      <w:r w:rsidRPr="00E73847">
        <w:rPr>
          <w:rFonts w:cs="Arial"/>
          <w:sz w:val="18"/>
          <w:szCs w:val="18"/>
        </w:rPr>
      </w:r>
      <w:r w:rsidRPr="00E73847">
        <w:rPr>
          <w:rFonts w:cs="Arial"/>
          <w:sz w:val="18"/>
          <w:szCs w:val="18"/>
        </w:rPr>
        <w:fldChar w:fldCharType="separate"/>
      </w:r>
      <w:r w:rsidR="00AA44C8">
        <w:rPr>
          <w:rFonts w:cs="Arial"/>
          <w:sz w:val="18"/>
          <w:szCs w:val="18"/>
        </w:rPr>
        <w:t>B5.2</w:t>
      </w:r>
      <w:r w:rsidRPr="00E73847">
        <w:rPr>
          <w:rFonts w:cs="Arial"/>
          <w:sz w:val="18"/>
          <w:szCs w:val="18"/>
        </w:rPr>
        <w:fldChar w:fldCharType="end"/>
      </w:r>
      <w:r w:rsidRPr="00E73847">
        <w:rPr>
          <w:rFonts w:cs="Arial"/>
          <w:sz w:val="18"/>
          <w:szCs w:val="18"/>
        </w:rPr>
        <w:t xml:space="preserve"> or </w:t>
      </w:r>
      <w:r w:rsidRPr="00E73847">
        <w:rPr>
          <w:rFonts w:cs="Arial"/>
          <w:sz w:val="18"/>
          <w:szCs w:val="18"/>
        </w:rPr>
        <w:fldChar w:fldCharType="begin"/>
      </w:r>
      <w:r w:rsidRPr="00E73847">
        <w:rPr>
          <w:rFonts w:cs="Arial"/>
          <w:sz w:val="18"/>
          <w:szCs w:val="18"/>
        </w:rPr>
        <w:instrText xml:space="preserve"> REF _Ref265607487 \r \h  \* MERGEFORMAT </w:instrText>
      </w:r>
      <w:r w:rsidRPr="00E73847">
        <w:rPr>
          <w:rFonts w:cs="Arial"/>
          <w:sz w:val="18"/>
          <w:szCs w:val="18"/>
        </w:rPr>
      </w:r>
      <w:r w:rsidRPr="00E73847">
        <w:rPr>
          <w:rFonts w:cs="Arial"/>
          <w:sz w:val="18"/>
          <w:szCs w:val="18"/>
        </w:rPr>
        <w:fldChar w:fldCharType="separate"/>
      </w:r>
      <w:r w:rsidR="00AA44C8">
        <w:rPr>
          <w:rFonts w:cs="Arial"/>
          <w:sz w:val="18"/>
          <w:szCs w:val="18"/>
        </w:rPr>
        <w:t>B5.3</w:t>
      </w:r>
      <w:r w:rsidRPr="00E73847">
        <w:rPr>
          <w:rFonts w:cs="Arial"/>
          <w:sz w:val="18"/>
          <w:szCs w:val="18"/>
        </w:rPr>
        <w:fldChar w:fldCharType="end"/>
      </w:r>
      <w:r w:rsidRPr="00E73847">
        <w:rPr>
          <w:rFonts w:cs="Arial"/>
          <w:sz w:val="18"/>
          <w:szCs w:val="18"/>
        </w:rPr>
        <w:t>.  Such agreement shall be conditional on appropriate arrangements being made by the Provider to minimise any adverse impact on this Contract which could be caused by a change in Key Personnel.</w:t>
      </w:r>
      <w:bookmarkEnd w:id="143"/>
      <w:bookmarkEnd w:id="144"/>
      <w:bookmarkEnd w:id="145"/>
      <w:bookmarkEnd w:id="146"/>
      <w:bookmarkEnd w:id="147"/>
    </w:p>
    <w:p w14:paraId="6C2060AA" w14:textId="6D8FE140" w:rsidR="004D6C9D" w:rsidRPr="00677E7E" w:rsidRDefault="004D6C9D" w:rsidP="00FE6147">
      <w:pPr>
        <w:numPr>
          <w:ilvl w:val="0"/>
          <w:numId w:val="16"/>
        </w:numPr>
        <w:tabs>
          <w:tab w:val="clear" w:pos="851"/>
        </w:tabs>
        <w:ind w:left="567" w:hanging="567"/>
        <w:rPr>
          <w:rFonts w:cs="Arial"/>
          <w:b/>
          <w:caps/>
          <w:sz w:val="18"/>
          <w:szCs w:val="18"/>
        </w:rPr>
      </w:pPr>
      <w:bookmarkStart w:id="148" w:name="_Toc271896578"/>
      <w:r w:rsidRPr="00677E7E">
        <w:rPr>
          <w:rFonts w:cs="Arial"/>
          <w:b/>
          <w:caps/>
          <w:sz w:val="18"/>
          <w:szCs w:val="18"/>
        </w:rPr>
        <w:t>CONTRACT MANAGER</w:t>
      </w:r>
      <w:bookmarkStart w:id="149" w:name="_NN1534"/>
      <w:bookmarkEnd w:id="149"/>
      <w:r w:rsidRPr="00677E7E">
        <w:rPr>
          <w:rFonts w:cs="Arial"/>
          <w:b/>
          <w:caps/>
          <w:sz w:val="18"/>
          <w:szCs w:val="18"/>
        </w:rPr>
        <w:t xml:space="preserve"> and authorised officer</w:t>
      </w:r>
      <w:bookmarkEnd w:id="148"/>
      <w:r w:rsidRPr="00677E7E">
        <w:rPr>
          <w:rFonts w:cs="Arial"/>
          <w:b/>
          <w:caps/>
          <w:sz w:val="18"/>
          <w:szCs w:val="18"/>
        </w:rPr>
        <w:fldChar w:fldCharType="begin"/>
      </w:r>
      <w:r w:rsidRPr="00677E7E">
        <w:rPr>
          <w:rFonts w:cs="Arial"/>
          <w:b/>
          <w:caps/>
          <w:sz w:val="18"/>
          <w:szCs w:val="18"/>
        </w:rPr>
        <w:instrText xml:space="preserve"> TC "</w:instrText>
      </w:r>
      <w:r w:rsidRPr="00677E7E">
        <w:rPr>
          <w:rFonts w:cs="Arial"/>
          <w:b/>
          <w:caps/>
          <w:sz w:val="18"/>
          <w:szCs w:val="18"/>
        </w:rPr>
        <w:fldChar w:fldCharType="begin"/>
      </w:r>
      <w:r w:rsidRPr="00677E7E">
        <w:rPr>
          <w:rFonts w:cs="Arial"/>
          <w:b/>
          <w:caps/>
          <w:sz w:val="18"/>
          <w:szCs w:val="18"/>
        </w:rPr>
        <w:instrText xml:space="preserve"> REF _NN1534\r \h  \* MERGEFORMAT </w:instrText>
      </w:r>
      <w:r w:rsidRPr="00677E7E">
        <w:rPr>
          <w:rFonts w:cs="Arial"/>
          <w:b/>
          <w:caps/>
          <w:sz w:val="18"/>
          <w:szCs w:val="18"/>
        </w:rPr>
      </w:r>
      <w:r w:rsidRPr="00677E7E">
        <w:rPr>
          <w:rFonts w:cs="Arial"/>
          <w:b/>
          <w:caps/>
          <w:sz w:val="18"/>
          <w:szCs w:val="18"/>
        </w:rPr>
        <w:fldChar w:fldCharType="separate"/>
      </w:r>
      <w:bookmarkStart w:id="150" w:name="_Toc173226176"/>
      <w:bookmarkStart w:id="151" w:name="_Toc265586230"/>
      <w:r w:rsidR="00AA44C8">
        <w:rPr>
          <w:rFonts w:cs="Arial"/>
          <w:b/>
          <w:caps/>
          <w:sz w:val="18"/>
          <w:szCs w:val="18"/>
        </w:rPr>
        <w:instrText>B6</w:instrText>
      </w:r>
      <w:r w:rsidRPr="00677E7E">
        <w:rPr>
          <w:rFonts w:cs="Arial"/>
          <w:b/>
          <w:caps/>
          <w:sz w:val="18"/>
          <w:szCs w:val="18"/>
        </w:rPr>
        <w:fldChar w:fldCharType="end"/>
      </w:r>
      <w:r w:rsidRPr="00677E7E">
        <w:rPr>
          <w:rFonts w:cs="Arial"/>
          <w:b/>
          <w:caps/>
          <w:sz w:val="18"/>
          <w:szCs w:val="18"/>
        </w:rPr>
        <w:tab/>
        <w:instrText>CONTRACT MANAGER</w:instrText>
      </w:r>
      <w:bookmarkEnd w:id="150"/>
      <w:bookmarkEnd w:id="151"/>
      <w:r w:rsidRPr="00677E7E">
        <w:rPr>
          <w:rFonts w:cs="Arial"/>
          <w:b/>
          <w:caps/>
          <w:sz w:val="18"/>
          <w:szCs w:val="18"/>
        </w:rPr>
        <w:instrText xml:space="preserve">" \l 1 </w:instrText>
      </w:r>
      <w:r w:rsidRPr="00677E7E">
        <w:rPr>
          <w:rFonts w:cs="Arial"/>
          <w:b/>
          <w:caps/>
          <w:sz w:val="18"/>
          <w:szCs w:val="18"/>
        </w:rPr>
        <w:fldChar w:fldCharType="end"/>
      </w:r>
    </w:p>
    <w:p w14:paraId="312951B8" w14:textId="77777777" w:rsidR="004D6C9D" w:rsidRPr="00677E7E" w:rsidRDefault="004D6C9D" w:rsidP="00FE6147">
      <w:pPr>
        <w:numPr>
          <w:ilvl w:val="1"/>
          <w:numId w:val="16"/>
        </w:numPr>
        <w:tabs>
          <w:tab w:val="clear" w:pos="851"/>
        </w:tabs>
        <w:ind w:left="567" w:hanging="567"/>
        <w:rPr>
          <w:rFonts w:cs="Arial"/>
          <w:sz w:val="18"/>
          <w:szCs w:val="18"/>
        </w:rPr>
      </w:pPr>
      <w:bookmarkStart w:id="152" w:name="_Toc265586887"/>
      <w:bookmarkStart w:id="153" w:name="_Ref265605863"/>
      <w:bookmarkStart w:id="154" w:name="_Toc266263785"/>
      <w:bookmarkStart w:id="155" w:name="_Toc267302212"/>
      <w:bookmarkStart w:id="156" w:name="_Toc271896463"/>
      <w:bookmarkStart w:id="157" w:name="_Toc271896579"/>
      <w:r w:rsidRPr="00677E7E">
        <w:rPr>
          <w:rFonts w:cs="Arial"/>
          <w:sz w:val="18"/>
          <w:szCs w:val="18"/>
        </w:rPr>
        <w:t>The Provider shall employ a competent and authorised Contract Manager empowered to act on behalf of the Provider for all purposes connected with this Contract.</w:t>
      </w:r>
      <w:bookmarkEnd w:id="152"/>
      <w:bookmarkEnd w:id="153"/>
      <w:bookmarkEnd w:id="154"/>
      <w:bookmarkEnd w:id="155"/>
      <w:bookmarkEnd w:id="156"/>
      <w:bookmarkEnd w:id="157"/>
    </w:p>
    <w:p w14:paraId="1930D258" w14:textId="77777777" w:rsidR="004D6C9D" w:rsidRPr="00677E7E" w:rsidRDefault="004D6C9D" w:rsidP="00FE6147">
      <w:pPr>
        <w:numPr>
          <w:ilvl w:val="1"/>
          <w:numId w:val="16"/>
        </w:numPr>
        <w:tabs>
          <w:tab w:val="clear" w:pos="851"/>
        </w:tabs>
        <w:ind w:left="567" w:hanging="567"/>
        <w:rPr>
          <w:rFonts w:cs="Arial"/>
          <w:sz w:val="18"/>
          <w:szCs w:val="18"/>
        </w:rPr>
      </w:pPr>
      <w:bookmarkStart w:id="158" w:name="_Toc265586888"/>
      <w:bookmarkStart w:id="159" w:name="_Toc266263786"/>
      <w:bookmarkStart w:id="160" w:name="_Toc267302213"/>
      <w:bookmarkStart w:id="161" w:name="_Toc271896464"/>
      <w:bookmarkStart w:id="162" w:name="_Toc271896580"/>
      <w:r w:rsidRPr="00677E7E">
        <w:rPr>
          <w:rFonts w:cs="Arial"/>
          <w:sz w:val="18"/>
          <w:szCs w:val="18"/>
        </w:rPr>
        <w:t xml:space="preserve">If the Contract Manager’s details are not specified in the </w:t>
      </w:r>
      <w:r>
        <w:rPr>
          <w:rFonts w:cs="Arial"/>
          <w:sz w:val="18"/>
          <w:szCs w:val="18"/>
        </w:rPr>
        <w:t>Contract Particulars</w:t>
      </w:r>
      <w:r w:rsidRPr="00677E7E">
        <w:rPr>
          <w:rFonts w:cs="Arial"/>
          <w:sz w:val="18"/>
          <w:szCs w:val="18"/>
        </w:rPr>
        <w:t xml:space="preserve">, the Provider shall within seven (7) days of the date of this Contract give notice in writing to the Council of the identity of the Contract Manager.  The Provider shall within seven (7) days give notice in writing to the Council of any change in the identity, postal address, email address and telephone numbers of the person appointed as Contract </w:t>
      </w:r>
      <w:r w:rsidRPr="00677E7E">
        <w:rPr>
          <w:rFonts w:cs="Arial"/>
          <w:sz w:val="18"/>
          <w:szCs w:val="18"/>
        </w:rPr>
        <w:lastRenderedPageBreak/>
        <w:t>Manager.  The Provider shall give maximum possible notice to the Council before changing its Contract Manager.</w:t>
      </w:r>
      <w:bookmarkEnd w:id="158"/>
      <w:bookmarkEnd w:id="159"/>
      <w:bookmarkEnd w:id="160"/>
      <w:bookmarkEnd w:id="161"/>
      <w:bookmarkEnd w:id="162"/>
    </w:p>
    <w:p w14:paraId="01022CED" w14:textId="654DA356" w:rsidR="004D6C9D" w:rsidRPr="00677E7E" w:rsidRDefault="004D6C9D" w:rsidP="00FE6147">
      <w:pPr>
        <w:numPr>
          <w:ilvl w:val="1"/>
          <w:numId w:val="16"/>
        </w:numPr>
        <w:tabs>
          <w:tab w:val="clear" w:pos="851"/>
        </w:tabs>
        <w:ind w:left="567" w:hanging="567"/>
        <w:rPr>
          <w:rFonts w:cs="Arial"/>
          <w:sz w:val="18"/>
          <w:szCs w:val="18"/>
        </w:rPr>
      </w:pPr>
      <w:bookmarkStart w:id="163" w:name="_Toc265586889"/>
      <w:bookmarkStart w:id="164" w:name="_Ref265605902"/>
      <w:bookmarkStart w:id="165" w:name="_Toc266263787"/>
      <w:bookmarkStart w:id="166" w:name="_Toc267302214"/>
      <w:bookmarkStart w:id="167" w:name="_Toc271896465"/>
      <w:bookmarkStart w:id="168" w:name="_Toc271896581"/>
      <w:r w:rsidRPr="00677E7E">
        <w:rPr>
          <w:rFonts w:cs="Arial"/>
          <w:sz w:val="18"/>
          <w:szCs w:val="18"/>
        </w:rPr>
        <w:t xml:space="preserve">The Council shall appoint an Authorised Officer who shall be empowered to act on behalf of the </w:t>
      </w:r>
      <w:r w:rsidR="00767C7B">
        <w:rPr>
          <w:rFonts w:cs="Arial"/>
          <w:sz w:val="18"/>
          <w:szCs w:val="18"/>
        </w:rPr>
        <w:t>Council</w:t>
      </w:r>
      <w:r w:rsidRPr="00677E7E">
        <w:rPr>
          <w:rFonts w:cs="Arial"/>
          <w:sz w:val="18"/>
          <w:szCs w:val="18"/>
        </w:rPr>
        <w:t xml:space="preserve"> for all purposes connected with this Contract.</w:t>
      </w:r>
      <w:bookmarkEnd w:id="163"/>
      <w:bookmarkEnd w:id="164"/>
      <w:bookmarkEnd w:id="165"/>
      <w:bookmarkEnd w:id="166"/>
      <w:bookmarkEnd w:id="167"/>
      <w:bookmarkEnd w:id="168"/>
    </w:p>
    <w:p w14:paraId="4B8220FE" w14:textId="77777777" w:rsidR="004D6C9D" w:rsidRPr="00677E7E" w:rsidRDefault="004D6C9D" w:rsidP="00FE6147">
      <w:pPr>
        <w:numPr>
          <w:ilvl w:val="1"/>
          <w:numId w:val="16"/>
        </w:numPr>
        <w:tabs>
          <w:tab w:val="clear" w:pos="851"/>
        </w:tabs>
        <w:ind w:left="567" w:hanging="567"/>
        <w:rPr>
          <w:rFonts w:cs="Arial"/>
          <w:sz w:val="18"/>
          <w:szCs w:val="18"/>
        </w:rPr>
      </w:pPr>
      <w:bookmarkStart w:id="169" w:name="_Toc265586890"/>
      <w:bookmarkStart w:id="170" w:name="_Toc266263788"/>
      <w:bookmarkStart w:id="171" w:name="_Toc267302215"/>
      <w:bookmarkStart w:id="172" w:name="_Toc271896466"/>
      <w:bookmarkStart w:id="173" w:name="_Toc271896582"/>
      <w:r w:rsidRPr="00677E7E">
        <w:rPr>
          <w:rFonts w:cs="Arial"/>
          <w:sz w:val="18"/>
          <w:szCs w:val="18"/>
        </w:rPr>
        <w:t xml:space="preserve">If the Authorised Officer’s details are not specified in the </w:t>
      </w:r>
      <w:r>
        <w:rPr>
          <w:rFonts w:cs="Arial"/>
          <w:sz w:val="18"/>
          <w:szCs w:val="18"/>
        </w:rPr>
        <w:t>Contract Particulars</w:t>
      </w:r>
      <w:r w:rsidRPr="00677E7E">
        <w:rPr>
          <w:rFonts w:cs="Arial"/>
          <w:sz w:val="18"/>
          <w:szCs w:val="18"/>
        </w:rPr>
        <w:t>, the Council shall within seven (7) days of the date of this Contract give notice in writing to the Provider of the identity of the Authorised Officer.  The Council shall within seven (7) days give notice in writing to the Provider of any change in the identity, postal address, email address and telephone number of the person appointed Authorised Officer.</w:t>
      </w:r>
      <w:bookmarkEnd w:id="169"/>
      <w:bookmarkEnd w:id="170"/>
      <w:bookmarkEnd w:id="171"/>
      <w:bookmarkEnd w:id="172"/>
      <w:bookmarkEnd w:id="173"/>
    </w:p>
    <w:p w14:paraId="5A388026" w14:textId="77777777" w:rsidR="00351BAE" w:rsidRPr="00351BAE" w:rsidRDefault="00351BAE" w:rsidP="00FE6147">
      <w:pPr>
        <w:numPr>
          <w:ilvl w:val="0"/>
          <w:numId w:val="16"/>
        </w:numPr>
        <w:tabs>
          <w:tab w:val="clear" w:pos="851"/>
        </w:tabs>
        <w:ind w:left="567" w:hanging="567"/>
        <w:rPr>
          <w:rFonts w:cs="Arial"/>
          <w:b/>
          <w:sz w:val="18"/>
          <w:szCs w:val="18"/>
        </w:rPr>
      </w:pPr>
      <w:bookmarkStart w:id="174" w:name="_NN1535"/>
      <w:bookmarkStart w:id="175" w:name="_Hlt63047622"/>
      <w:bookmarkStart w:id="176" w:name="_Hlt63047624"/>
      <w:bookmarkStart w:id="177" w:name="_NN5"/>
      <w:bookmarkStart w:id="178" w:name="_Ref264289976"/>
      <w:bookmarkStart w:id="179" w:name="_Toc265586896"/>
      <w:bookmarkStart w:id="180" w:name="_Toc266263790"/>
      <w:bookmarkStart w:id="181" w:name="_Toc267302217"/>
      <w:bookmarkStart w:id="182" w:name="_Toc271896468"/>
      <w:bookmarkStart w:id="183" w:name="_Toc271896584"/>
      <w:bookmarkEnd w:id="174"/>
      <w:bookmarkEnd w:id="175"/>
      <w:bookmarkEnd w:id="176"/>
      <w:bookmarkEnd w:id="177"/>
      <w:r w:rsidRPr="00351BAE">
        <w:rPr>
          <w:rFonts w:cs="Arial"/>
          <w:b/>
          <w:sz w:val="18"/>
          <w:szCs w:val="18"/>
        </w:rPr>
        <w:t>SAFEGUARDING CHILDREN AND VULNERABLE ADULTS</w:t>
      </w:r>
    </w:p>
    <w:p w14:paraId="449908DF" w14:textId="77777777" w:rsidR="00351BAE" w:rsidRPr="00351BAE" w:rsidRDefault="00351BAE" w:rsidP="00FE6147">
      <w:pPr>
        <w:numPr>
          <w:ilvl w:val="1"/>
          <w:numId w:val="16"/>
        </w:numPr>
        <w:tabs>
          <w:tab w:val="clear" w:pos="851"/>
        </w:tabs>
        <w:ind w:left="567" w:hanging="567"/>
        <w:rPr>
          <w:rFonts w:cs="Arial"/>
          <w:sz w:val="18"/>
          <w:szCs w:val="18"/>
        </w:rPr>
      </w:pPr>
      <w:r w:rsidRPr="00351BAE">
        <w:rPr>
          <w:rFonts w:cs="Arial"/>
          <w:sz w:val="18"/>
          <w:szCs w:val="18"/>
        </w:rPr>
        <w:t>The parties acknowledge that where the Provider is a Regulated Activity Provider with ultimate responsibility for the management and control of the Regulated Activity provided under this Contract and for the purposes of the Safeguarding Vulnerable Groups Act 2006</w:t>
      </w:r>
      <w:r>
        <w:rPr>
          <w:rFonts w:cs="Arial"/>
          <w:sz w:val="18"/>
          <w:szCs w:val="18"/>
        </w:rPr>
        <w:t xml:space="preserve"> t</w:t>
      </w:r>
      <w:r w:rsidRPr="00351BAE">
        <w:rPr>
          <w:rFonts w:cs="Arial"/>
          <w:sz w:val="18"/>
          <w:szCs w:val="18"/>
        </w:rPr>
        <w:t>he Provider shall:</w:t>
      </w:r>
    </w:p>
    <w:p w14:paraId="3DF62F66" w14:textId="63178F85" w:rsidR="00351BAE" w:rsidRPr="00351BAE" w:rsidRDefault="00351BAE" w:rsidP="00FE6147">
      <w:pPr>
        <w:ind w:left="567" w:hanging="567"/>
        <w:rPr>
          <w:rFonts w:cs="Arial"/>
          <w:sz w:val="18"/>
          <w:szCs w:val="18"/>
        </w:rPr>
      </w:pPr>
      <w:r w:rsidRPr="00351BAE">
        <w:rPr>
          <w:rFonts w:cs="Arial"/>
          <w:sz w:val="18"/>
          <w:szCs w:val="18"/>
        </w:rPr>
        <w:t xml:space="preserve">(a) </w:t>
      </w:r>
      <w:r w:rsidR="00FE6147">
        <w:rPr>
          <w:rFonts w:cs="Arial"/>
          <w:sz w:val="18"/>
          <w:szCs w:val="18"/>
        </w:rPr>
        <w:tab/>
      </w:r>
      <w:r w:rsidRPr="00351BAE">
        <w:rPr>
          <w:rFonts w:cs="Arial"/>
          <w:sz w:val="18"/>
          <w:szCs w:val="18"/>
        </w:rPr>
        <w:t>ensure that all individuals engaged in Regulated Activity are subject to a valid enhanced disclosure check for regulated activity undertaken through the Disclosure and Barring Service; and</w:t>
      </w:r>
    </w:p>
    <w:p w14:paraId="28853479" w14:textId="19E9D4B5" w:rsidR="00351BAE" w:rsidRPr="00351BAE" w:rsidRDefault="00351BAE" w:rsidP="00FE6147">
      <w:pPr>
        <w:ind w:left="567" w:hanging="567"/>
        <w:rPr>
          <w:rFonts w:cs="Arial"/>
          <w:sz w:val="18"/>
          <w:szCs w:val="18"/>
        </w:rPr>
      </w:pPr>
      <w:r w:rsidRPr="00351BAE">
        <w:rPr>
          <w:rFonts w:cs="Arial"/>
          <w:sz w:val="18"/>
          <w:szCs w:val="18"/>
        </w:rPr>
        <w:t xml:space="preserve">(b) </w:t>
      </w:r>
      <w:r w:rsidR="00FE6147">
        <w:rPr>
          <w:rFonts w:cs="Arial"/>
          <w:sz w:val="18"/>
          <w:szCs w:val="18"/>
        </w:rPr>
        <w:tab/>
      </w:r>
      <w:r w:rsidRPr="00351BAE">
        <w:rPr>
          <w:rFonts w:cs="Arial"/>
          <w:sz w:val="18"/>
          <w:szCs w:val="18"/>
        </w:rPr>
        <w:t xml:space="preserve">monitor the level and validity of the checks under this clause </w:t>
      </w:r>
      <w:r>
        <w:rPr>
          <w:rFonts w:cs="Arial"/>
          <w:sz w:val="18"/>
          <w:szCs w:val="18"/>
        </w:rPr>
        <w:t>B7.1</w:t>
      </w:r>
      <w:r w:rsidRPr="00351BAE">
        <w:rPr>
          <w:rFonts w:cs="Arial"/>
          <w:sz w:val="18"/>
          <w:szCs w:val="18"/>
        </w:rPr>
        <w:t xml:space="preserve"> for each member of staff.</w:t>
      </w:r>
    </w:p>
    <w:p w14:paraId="193AC653" w14:textId="3A91F31B" w:rsidR="00351BAE" w:rsidRPr="00351BAE" w:rsidRDefault="00351BAE" w:rsidP="00FE6147">
      <w:pPr>
        <w:ind w:left="567" w:hanging="567"/>
        <w:rPr>
          <w:rFonts w:cs="Arial"/>
          <w:sz w:val="18"/>
          <w:szCs w:val="18"/>
        </w:rPr>
      </w:pPr>
      <w:r w:rsidRPr="00351BAE">
        <w:rPr>
          <w:rFonts w:cs="Arial"/>
          <w:sz w:val="18"/>
          <w:szCs w:val="18"/>
        </w:rPr>
        <w:t xml:space="preserve">(c) </w:t>
      </w:r>
      <w:r w:rsidR="00FE6147">
        <w:rPr>
          <w:rFonts w:cs="Arial"/>
          <w:sz w:val="18"/>
          <w:szCs w:val="18"/>
        </w:rPr>
        <w:tab/>
      </w:r>
      <w:r w:rsidRPr="00351BAE">
        <w:rPr>
          <w:rFonts w:cs="Arial"/>
          <w:sz w:val="18"/>
          <w:szCs w:val="18"/>
        </w:rPr>
        <w:t>not employ or use the services of any person who is barred from, or whose previous conduct or records indicate that he or she would not be suitable to carry out Regulated Activity or who may otherwise present a risk to Service Users.</w:t>
      </w:r>
    </w:p>
    <w:p w14:paraId="7ED712C0" w14:textId="77777777" w:rsidR="00351BAE" w:rsidRPr="00351BAE" w:rsidRDefault="00351BAE" w:rsidP="00FE6147">
      <w:pPr>
        <w:numPr>
          <w:ilvl w:val="1"/>
          <w:numId w:val="16"/>
        </w:numPr>
        <w:tabs>
          <w:tab w:val="clear" w:pos="851"/>
        </w:tabs>
        <w:ind w:left="567" w:hanging="567"/>
        <w:rPr>
          <w:rFonts w:cs="Arial"/>
          <w:sz w:val="18"/>
          <w:szCs w:val="18"/>
        </w:rPr>
      </w:pPr>
      <w:r w:rsidRPr="00351BAE">
        <w:rPr>
          <w:rFonts w:cs="Arial"/>
          <w:sz w:val="18"/>
          <w:szCs w:val="18"/>
        </w:rPr>
        <w:t>The Provider warrants that at all times for the purposes of this Contract it has no reason to believe that any person who is or will be employed or engaged by the Provider in the provision of the Services is barred from the activity in accordance with the provisions of the Safeguarding Vulnerable Groups Act 2006 and any regulations made thereunder, as amended from time to time.</w:t>
      </w:r>
    </w:p>
    <w:p w14:paraId="1BF73D39" w14:textId="77777777" w:rsidR="00351BAE" w:rsidRPr="00351BAE" w:rsidRDefault="00351BAE" w:rsidP="00FE6147">
      <w:pPr>
        <w:numPr>
          <w:ilvl w:val="1"/>
          <w:numId w:val="16"/>
        </w:numPr>
        <w:tabs>
          <w:tab w:val="clear" w:pos="851"/>
        </w:tabs>
        <w:ind w:left="567" w:hanging="567"/>
        <w:rPr>
          <w:rFonts w:cs="Arial"/>
          <w:sz w:val="18"/>
          <w:szCs w:val="18"/>
        </w:rPr>
      </w:pPr>
      <w:r w:rsidRPr="00351BAE">
        <w:rPr>
          <w:rFonts w:cs="Arial"/>
          <w:sz w:val="18"/>
          <w:szCs w:val="18"/>
        </w:rPr>
        <w:t xml:space="preserve">The Provider shall immediately notify the </w:t>
      </w:r>
      <w:r>
        <w:rPr>
          <w:rFonts w:cs="Arial"/>
          <w:sz w:val="18"/>
          <w:szCs w:val="18"/>
        </w:rPr>
        <w:t>Council</w:t>
      </w:r>
      <w:r w:rsidRPr="00351BAE">
        <w:rPr>
          <w:rFonts w:cs="Arial"/>
          <w:sz w:val="18"/>
          <w:szCs w:val="18"/>
        </w:rPr>
        <w:t xml:space="preserve"> of any information that it reasonably requests to enable it to be satisfied that the obligations of this clause </w:t>
      </w:r>
      <w:r w:rsidR="007A170C">
        <w:rPr>
          <w:rFonts w:cs="Arial"/>
          <w:sz w:val="18"/>
          <w:szCs w:val="18"/>
        </w:rPr>
        <w:t>B</w:t>
      </w:r>
      <w:r>
        <w:rPr>
          <w:rFonts w:cs="Arial"/>
          <w:sz w:val="18"/>
          <w:szCs w:val="18"/>
        </w:rPr>
        <w:t>7</w:t>
      </w:r>
      <w:r w:rsidRPr="00351BAE">
        <w:rPr>
          <w:rFonts w:cs="Arial"/>
          <w:sz w:val="18"/>
          <w:szCs w:val="18"/>
        </w:rPr>
        <w:t xml:space="preserve"> have been met.</w:t>
      </w:r>
    </w:p>
    <w:p w14:paraId="1B54EEA9" w14:textId="77777777" w:rsidR="004D6C9D" w:rsidRPr="00677E7E" w:rsidRDefault="00351BAE" w:rsidP="00FE6147">
      <w:pPr>
        <w:numPr>
          <w:ilvl w:val="1"/>
          <w:numId w:val="16"/>
        </w:numPr>
        <w:tabs>
          <w:tab w:val="clear" w:pos="851"/>
        </w:tabs>
        <w:ind w:left="567" w:hanging="567"/>
        <w:rPr>
          <w:rFonts w:cs="Arial"/>
          <w:sz w:val="18"/>
          <w:szCs w:val="18"/>
        </w:rPr>
      </w:pPr>
      <w:bookmarkStart w:id="184" w:name="_DV_M2613"/>
      <w:bookmarkEnd w:id="178"/>
      <w:bookmarkEnd w:id="179"/>
      <w:bookmarkEnd w:id="180"/>
      <w:bookmarkEnd w:id="181"/>
      <w:bookmarkEnd w:id="182"/>
      <w:bookmarkEnd w:id="183"/>
      <w:bookmarkEnd w:id="184"/>
      <w:r w:rsidRPr="00351BAE">
        <w:rPr>
          <w:rFonts w:cs="Arial"/>
          <w:sz w:val="18"/>
          <w:szCs w:val="18"/>
        </w:rPr>
        <w:t xml:space="preserve">The Provider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w:t>
      </w:r>
      <w:r w:rsidR="00B8399E">
        <w:rPr>
          <w:rFonts w:cs="Arial"/>
          <w:sz w:val="18"/>
          <w:szCs w:val="18"/>
        </w:rPr>
        <w:t>any</w:t>
      </w:r>
      <w:r w:rsidRPr="00B8399E">
        <w:rPr>
          <w:rFonts w:cs="Arial"/>
          <w:sz w:val="18"/>
          <w:szCs w:val="18"/>
        </w:rPr>
        <w:t xml:space="preserve"> Service Users </w:t>
      </w:r>
      <w:r w:rsidR="00B8399E">
        <w:rPr>
          <w:rFonts w:cs="Arial"/>
          <w:sz w:val="18"/>
          <w:szCs w:val="18"/>
        </w:rPr>
        <w:t>or</w:t>
      </w:r>
      <w:r w:rsidR="00B8399E" w:rsidRPr="00B8399E">
        <w:rPr>
          <w:rFonts w:cs="Arial"/>
          <w:sz w:val="18"/>
          <w:szCs w:val="18"/>
        </w:rPr>
        <w:t xml:space="preserve"> children </w:t>
      </w:r>
      <w:r w:rsidR="00B8399E">
        <w:rPr>
          <w:rFonts w:cs="Arial"/>
          <w:sz w:val="18"/>
          <w:szCs w:val="18"/>
        </w:rPr>
        <w:t>or</w:t>
      </w:r>
      <w:r w:rsidR="00B8399E" w:rsidRPr="00B8399E">
        <w:rPr>
          <w:rFonts w:cs="Arial"/>
          <w:sz w:val="18"/>
          <w:szCs w:val="18"/>
        </w:rPr>
        <w:t xml:space="preserve"> vulnerable adults</w:t>
      </w:r>
      <w:r w:rsidRPr="00B8399E">
        <w:rPr>
          <w:rFonts w:cs="Arial"/>
          <w:sz w:val="18"/>
          <w:szCs w:val="18"/>
        </w:rPr>
        <w:t>.</w:t>
      </w:r>
      <w:r w:rsidRPr="00351BAE">
        <w:rPr>
          <w:rFonts w:cs="Arial"/>
          <w:sz w:val="18"/>
          <w:szCs w:val="18"/>
        </w:rPr>
        <w:t xml:space="preserve"> </w:t>
      </w:r>
    </w:p>
    <w:p w14:paraId="24548291" w14:textId="77777777" w:rsidR="004D6C9D" w:rsidRPr="00677E7E" w:rsidRDefault="004D6C9D" w:rsidP="00FE6147">
      <w:pPr>
        <w:keepNext/>
        <w:numPr>
          <w:ilvl w:val="0"/>
          <w:numId w:val="16"/>
        </w:numPr>
        <w:tabs>
          <w:tab w:val="clear" w:pos="851"/>
        </w:tabs>
        <w:ind w:left="567" w:hanging="567"/>
        <w:rPr>
          <w:rFonts w:cs="Arial"/>
          <w:b/>
          <w:sz w:val="18"/>
          <w:szCs w:val="18"/>
        </w:rPr>
      </w:pPr>
      <w:bookmarkStart w:id="185" w:name="_Ref267319695"/>
      <w:bookmarkStart w:id="186" w:name="_Toc271896599"/>
      <w:r w:rsidRPr="00677E7E">
        <w:rPr>
          <w:rFonts w:cs="Arial"/>
          <w:b/>
          <w:caps/>
          <w:sz w:val="18"/>
          <w:szCs w:val="18"/>
        </w:rPr>
        <w:t>EMPLOYEES</w:t>
      </w:r>
      <w:bookmarkEnd w:id="185"/>
      <w:bookmarkEnd w:id="186"/>
    </w:p>
    <w:p w14:paraId="5921BEDB" w14:textId="77777777" w:rsidR="004D6C9D" w:rsidRPr="00677E7E" w:rsidRDefault="004D6C9D" w:rsidP="00FE6147">
      <w:pPr>
        <w:numPr>
          <w:ilvl w:val="1"/>
          <w:numId w:val="16"/>
        </w:numPr>
        <w:tabs>
          <w:tab w:val="clear" w:pos="851"/>
        </w:tabs>
        <w:ind w:left="567" w:hanging="567"/>
        <w:rPr>
          <w:rFonts w:cs="Arial"/>
          <w:sz w:val="18"/>
          <w:szCs w:val="18"/>
        </w:rPr>
      </w:pPr>
      <w:bookmarkStart w:id="187" w:name="_Ref267302033"/>
      <w:bookmarkStart w:id="188" w:name="_Toc267302233"/>
      <w:bookmarkStart w:id="189" w:name="_Toc271896600"/>
      <w:r w:rsidRPr="00677E7E">
        <w:rPr>
          <w:rFonts w:cs="Arial"/>
          <w:sz w:val="18"/>
          <w:szCs w:val="18"/>
        </w:rPr>
        <w:t>The Council (acting reasonably) may:-</w:t>
      </w:r>
      <w:bookmarkEnd w:id="187"/>
      <w:bookmarkEnd w:id="188"/>
      <w:bookmarkEnd w:id="189"/>
      <w:r w:rsidRPr="00677E7E">
        <w:rPr>
          <w:rFonts w:cs="Arial"/>
          <w:sz w:val="18"/>
          <w:szCs w:val="18"/>
        </w:rPr>
        <w:t xml:space="preserve"> </w:t>
      </w:r>
    </w:p>
    <w:p w14:paraId="7EA3AAA7" w14:textId="77777777" w:rsidR="004D6C9D" w:rsidRPr="00677E7E" w:rsidRDefault="004D6C9D" w:rsidP="00FE6147">
      <w:pPr>
        <w:numPr>
          <w:ilvl w:val="2"/>
          <w:numId w:val="25"/>
        </w:numPr>
        <w:tabs>
          <w:tab w:val="clear" w:pos="1832"/>
        </w:tabs>
        <w:ind w:left="1701" w:hanging="567"/>
        <w:rPr>
          <w:rFonts w:cs="Arial"/>
          <w:sz w:val="18"/>
          <w:szCs w:val="18"/>
        </w:rPr>
      </w:pPr>
      <w:bookmarkStart w:id="190" w:name="_Toc267302234"/>
      <w:bookmarkStart w:id="191" w:name="_Toc271896601"/>
      <w:r w:rsidRPr="00677E7E">
        <w:rPr>
          <w:rFonts w:cs="Arial"/>
          <w:sz w:val="18"/>
          <w:szCs w:val="18"/>
        </w:rPr>
        <w:t>instruct the Provider that disciplinary action is taken against any Employee (in accordance with the terms and conditions of employment of the employee concerned) where such Employee misconducts himself or is incompetent or negligent in his duties (in which case the Council shall co-operate with any disciplinary proceedings and shall be advised in writing of the outcome); or</w:t>
      </w:r>
      <w:bookmarkEnd w:id="190"/>
      <w:bookmarkEnd w:id="191"/>
    </w:p>
    <w:p w14:paraId="67D6B35D" w14:textId="77777777" w:rsidR="004D6C9D" w:rsidRPr="00677E7E" w:rsidRDefault="004D6C9D" w:rsidP="00FE6147">
      <w:pPr>
        <w:numPr>
          <w:ilvl w:val="2"/>
          <w:numId w:val="25"/>
        </w:numPr>
        <w:tabs>
          <w:tab w:val="clear" w:pos="1832"/>
        </w:tabs>
        <w:ind w:left="1701" w:hanging="567"/>
        <w:rPr>
          <w:rFonts w:cs="Arial"/>
          <w:sz w:val="18"/>
          <w:szCs w:val="18"/>
        </w:rPr>
      </w:pPr>
      <w:bookmarkStart w:id="192" w:name="_Toc267302235"/>
      <w:bookmarkStart w:id="193" w:name="_Ref267389633"/>
      <w:bookmarkStart w:id="194" w:name="_Toc271896602"/>
      <w:r w:rsidRPr="00677E7E">
        <w:rPr>
          <w:rFonts w:cs="Arial"/>
          <w:sz w:val="18"/>
          <w:szCs w:val="18"/>
        </w:rPr>
        <w:t>where the Council has reasonable grounds for considering that the presence or conduct of an Employee at any location relevant to the performance of the Services is undesirable (including circumstances where the Council reasonably considers that the Employee may not be authorised to work in the UK) require the exclusion of the relevant Employee from the relevant location(s)</w:t>
      </w:r>
      <w:bookmarkEnd w:id="192"/>
      <w:bookmarkEnd w:id="193"/>
      <w:r w:rsidRPr="00677E7E">
        <w:rPr>
          <w:rFonts w:cs="Arial"/>
          <w:sz w:val="18"/>
          <w:szCs w:val="18"/>
        </w:rPr>
        <w:t>.</w:t>
      </w:r>
      <w:bookmarkEnd w:id="194"/>
      <w:r w:rsidRPr="00677E7E">
        <w:rPr>
          <w:rFonts w:cs="Arial"/>
          <w:sz w:val="18"/>
          <w:szCs w:val="18"/>
        </w:rPr>
        <w:t xml:space="preserve">      </w:t>
      </w:r>
    </w:p>
    <w:p w14:paraId="32ABE9CD" w14:textId="0AE30727" w:rsidR="004D6C9D" w:rsidRPr="00677E7E" w:rsidRDefault="004D6C9D" w:rsidP="00FE6147">
      <w:pPr>
        <w:numPr>
          <w:ilvl w:val="1"/>
          <w:numId w:val="16"/>
        </w:numPr>
        <w:tabs>
          <w:tab w:val="clear" w:pos="851"/>
        </w:tabs>
        <w:ind w:left="567" w:hanging="567"/>
        <w:rPr>
          <w:rFonts w:cs="Arial"/>
          <w:sz w:val="18"/>
          <w:szCs w:val="18"/>
        </w:rPr>
      </w:pPr>
      <w:bookmarkStart w:id="195" w:name="_Toc267302236"/>
      <w:bookmarkStart w:id="196" w:name="_Toc271896603"/>
      <w:r w:rsidRPr="00677E7E">
        <w:rPr>
          <w:rFonts w:cs="Arial"/>
          <w:sz w:val="18"/>
          <w:szCs w:val="18"/>
        </w:rPr>
        <w:t xml:space="preserve">The Provider shall comply with any notice issued by the Council pursuant to clause </w:t>
      </w:r>
      <w:r w:rsidRPr="00677E7E">
        <w:rPr>
          <w:rFonts w:cs="Arial"/>
          <w:sz w:val="18"/>
          <w:szCs w:val="18"/>
        </w:rPr>
        <w:fldChar w:fldCharType="begin"/>
      </w:r>
      <w:r w:rsidRPr="00677E7E">
        <w:rPr>
          <w:rFonts w:cs="Arial"/>
          <w:sz w:val="18"/>
          <w:szCs w:val="18"/>
        </w:rPr>
        <w:instrText xml:space="preserve"> REF _Ref267389633 \r \h  \* MERGEFORMAT </w:instrText>
      </w:r>
      <w:r w:rsidRPr="00677E7E">
        <w:rPr>
          <w:rFonts w:cs="Arial"/>
          <w:sz w:val="18"/>
          <w:szCs w:val="18"/>
        </w:rPr>
      </w:r>
      <w:r w:rsidRPr="00677E7E">
        <w:rPr>
          <w:rFonts w:cs="Arial"/>
          <w:sz w:val="18"/>
          <w:szCs w:val="18"/>
        </w:rPr>
        <w:fldChar w:fldCharType="separate"/>
      </w:r>
      <w:r w:rsidR="00AA44C8">
        <w:rPr>
          <w:rFonts w:cs="Arial"/>
          <w:sz w:val="18"/>
          <w:szCs w:val="18"/>
        </w:rPr>
        <w:t>(b)</w:t>
      </w:r>
      <w:r w:rsidRPr="00677E7E">
        <w:rPr>
          <w:rFonts w:cs="Arial"/>
          <w:sz w:val="18"/>
          <w:szCs w:val="18"/>
        </w:rPr>
        <w:fldChar w:fldCharType="end"/>
      </w:r>
      <w:r w:rsidRPr="00677E7E">
        <w:rPr>
          <w:rFonts w:cs="Arial"/>
          <w:sz w:val="18"/>
          <w:szCs w:val="18"/>
        </w:rPr>
        <w:t xml:space="preserve"> from time to time requiring the exclusion from any relevant location of any Employee who in the opinion of the Council (which it shall not be required to explain or disclose to the Provider) is not acceptable on the grounds that the presence or conduct of the Employee is undesirable.  The Provider shall not employ such persons again in the provision of the Services without the written consent of the Council.</w:t>
      </w:r>
      <w:bookmarkStart w:id="197" w:name="_Ref267302077"/>
      <w:bookmarkStart w:id="198" w:name="_Toc267302237"/>
      <w:bookmarkEnd w:id="195"/>
      <w:bookmarkEnd w:id="196"/>
    </w:p>
    <w:p w14:paraId="08353059" w14:textId="79295DD1" w:rsidR="004D6C9D" w:rsidRPr="00677E7E" w:rsidRDefault="004D6C9D" w:rsidP="00FE6147">
      <w:pPr>
        <w:numPr>
          <w:ilvl w:val="1"/>
          <w:numId w:val="16"/>
        </w:numPr>
        <w:ind w:left="567" w:hanging="567"/>
        <w:rPr>
          <w:rFonts w:cs="Arial"/>
          <w:sz w:val="18"/>
          <w:szCs w:val="18"/>
        </w:rPr>
      </w:pPr>
      <w:bookmarkStart w:id="199" w:name="_Toc271896604"/>
      <w:r w:rsidRPr="00677E7E">
        <w:rPr>
          <w:rFonts w:cs="Arial"/>
          <w:sz w:val="18"/>
          <w:szCs w:val="18"/>
        </w:rPr>
        <w:t>Where the Council exercises its rights under clause B8 and it can be shown that:</w:t>
      </w:r>
      <w:bookmarkEnd w:id="197"/>
      <w:bookmarkEnd w:id="198"/>
      <w:bookmarkEnd w:id="199"/>
    </w:p>
    <w:p w14:paraId="7B8C75C2" w14:textId="77777777" w:rsidR="004D6C9D" w:rsidRPr="00677E7E" w:rsidRDefault="004D6C9D" w:rsidP="004340CD">
      <w:pPr>
        <w:numPr>
          <w:ilvl w:val="2"/>
          <w:numId w:val="26"/>
        </w:numPr>
        <w:tabs>
          <w:tab w:val="clear" w:pos="1832"/>
        </w:tabs>
        <w:ind w:left="1701" w:hanging="567"/>
        <w:rPr>
          <w:rFonts w:cs="Arial"/>
          <w:sz w:val="18"/>
          <w:szCs w:val="18"/>
        </w:rPr>
      </w:pPr>
      <w:bookmarkStart w:id="200" w:name="_Toc267302238"/>
      <w:bookmarkStart w:id="201" w:name="_Toc271896605"/>
      <w:r w:rsidRPr="00677E7E">
        <w:rPr>
          <w:rFonts w:cs="Arial"/>
          <w:sz w:val="18"/>
          <w:szCs w:val="18"/>
        </w:rPr>
        <w:t>the Provider has acted in accordance with the relevant provisions of this clause B8; and</w:t>
      </w:r>
      <w:bookmarkEnd w:id="200"/>
      <w:bookmarkEnd w:id="201"/>
    </w:p>
    <w:p w14:paraId="568E92DB" w14:textId="77777777" w:rsidR="004D6C9D" w:rsidRPr="00677E7E" w:rsidRDefault="004D6C9D" w:rsidP="004340CD">
      <w:pPr>
        <w:numPr>
          <w:ilvl w:val="2"/>
          <w:numId w:val="26"/>
        </w:numPr>
        <w:tabs>
          <w:tab w:val="clear" w:pos="1832"/>
        </w:tabs>
        <w:ind w:left="1701" w:hanging="567"/>
        <w:rPr>
          <w:rFonts w:cs="Arial"/>
          <w:sz w:val="18"/>
          <w:szCs w:val="18"/>
        </w:rPr>
      </w:pPr>
      <w:bookmarkStart w:id="202" w:name="_Toc267302239"/>
      <w:bookmarkStart w:id="203" w:name="_Toc271896606"/>
      <w:r w:rsidRPr="00677E7E">
        <w:rPr>
          <w:rFonts w:cs="Arial"/>
          <w:sz w:val="18"/>
          <w:szCs w:val="18"/>
        </w:rPr>
        <w:lastRenderedPageBreak/>
        <w:t>the Council did not act reasonably in instructing the Provider not to employ and/or in requiring any exclusion;</w:t>
      </w:r>
      <w:bookmarkEnd w:id="202"/>
      <w:bookmarkEnd w:id="203"/>
      <w:r w:rsidRPr="00677E7E">
        <w:rPr>
          <w:rFonts w:cs="Arial"/>
          <w:sz w:val="18"/>
          <w:szCs w:val="18"/>
        </w:rPr>
        <w:t xml:space="preserve"> </w:t>
      </w:r>
    </w:p>
    <w:p w14:paraId="544F9B2F" w14:textId="77777777" w:rsidR="000460F8" w:rsidRDefault="004D6C9D" w:rsidP="000460F8">
      <w:pPr>
        <w:ind w:left="567"/>
        <w:rPr>
          <w:rFonts w:cs="Arial"/>
          <w:sz w:val="18"/>
          <w:szCs w:val="18"/>
        </w:rPr>
      </w:pPr>
      <w:r w:rsidRPr="00677E7E">
        <w:rPr>
          <w:rFonts w:cs="Arial"/>
          <w:sz w:val="18"/>
          <w:szCs w:val="18"/>
        </w:rPr>
        <w:t xml:space="preserve">then the Council shall indemnify the Provider and keep the Provider indemnified from and against any injury, claims, costs and expenses (including legal expenses) and or damage suffered or incurred by the Provider, provided that the Provider has used its reasonable endeavours to re-deploy that person elsewhere and/or to mitigate the claim. </w:t>
      </w:r>
    </w:p>
    <w:p w14:paraId="073B8A86" w14:textId="7FCF2C22" w:rsidR="000460F8" w:rsidRPr="000460F8" w:rsidRDefault="000460F8" w:rsidP="000460F8">
      <w:pPr>
        <w:ind w:left="567" w:hanging="567"/>
        <w:rPr>
          <w:rFonts w:cs="Arial"/>
          <w:b/>
          <w:sz w:val="18"/>
          <w:szCs w:val="18"/>
        </w:rPr>
      </w:pPr>
      <w:bookmarkStart w:id="204" w:name="_Hlk22646009"/>
      <w:r>
        <w:rPr>
          <w:rFonts w:cs="Arial"/>
          <w:b/>
          <w:sz w:val="18"/>
          <w:szCs w:val="18"/>
        </w:rPr>
        <w:t xml:space="preserve">B9. </w:t>
      </w:r>
      <w:r>
        <w:rPr>
          <w:rFonts w:cs="Arial"/>
          <w:b/>
          <w:sz w:val="18"/>
          <w:szCs w:val="18"/>
        </w:rPr>
        <w:tab/>
      </w:r>
      <w:r w:rsidRPr="000460F8">
        <w:rPr>
          <w:rFonts w:cs="Arial"/>
          <w:b/>
          <w:sz w:val="18"/>
          <w:szCs w:val="18"/>
        </w:rPr>
        <w:t xml:space="preserve">Modern Slavery, Child Labour and Inhumane Treatment </w:t>
      </w:r>
    </w:p>
    <w:p w14:paraId="6A784748" w14:textId="280CA7E2" w:rsidR="000460F8" w:rsidRPr="004D4C0D" w:rsidRDefault="000460F8" w:rsidP="00E97FB9">
      <w:pPr>
        <w:ind w:left="567"/>
        <w:jc w:val="left"/>
        <w:rPr>
          <w:rFonts w:cs="Arial"/>
          <w:i/>
          <w:iCs/>
          <w:sz w:val="18"/>
          <w:szCs w:val="18"/>
        </w:rPr>
      </w:pPr>
      <w:r w:rsidRPr="004D4C0D">
        <w:rPr>
          <w:rFonts w:cs="Arial"/>
          <w:i/>
          <w:iCs/>
          <w:sz w:val="18"/>
          <w:szCs w:val="18"/>
        </w:rPr>
        <w:t>The "Modern Slavery Helpline" refers to the point of contact for reporting suspicion, seeking help or advice and information on the subject of modern slavery available online at</w:t>
      </w:r>
      <w:r w:rsidR="00E97FB9" w:rsidRPr="004D4C0D">
        <w:rPr>
          <w:rFonts w:cs="Arial"/>
          <w:i/>
          <w:iCs/>
          <w:sz w:val="18"/>
          <w:szCs w:val="18"/>
        </w:rPr>
        <w:t xml:space="preserve">: </w:t>
      </w:r>
      <w:hyperlink r:id="rId12" w:history="1">
        <w:r w:rsidR="00E97FB9" w:rsidRPr="004D4C0D">
          <w:rPr>
            <w:rStyle w:val="Hyperlink"/>
            <w:rFonts w:cs="Arial"/>
            <w:i/>
            <w:iCs/>
            <w:sz w:val="18"/>
            <w:szCs w:val="18"/>
          </w:rPr>
          <w:t>https://www.modernslaveryhelpline.org/report</w:t>
        </w:r>
      </w:hyperlink>
      <w:r w:rsidR="00E97FB9" w:rsidRPr="004D4C0D">
        <w:rPr>
          <w:rFonts w:cs="Arial"/>
          <w:i/>
          <w:iCs/>
          <w:sz w:val="18"/>
          <w:szCs w:val="18"/>
        </w:rPr>
        <w:t xml:space="preserve">  </w:t>
      </w:r>
      <w:r w:rsidRPr="004D4C0D">
        <w:rPr>
          <w:rFonts w:cs="Arial"/>
          <w:i/>
          <w:iCs/>
          <w:sz w:val="18"/>
          <w:szCs w:val="18"/>
        </w:rPr>
        <w:t xml:space="preserve"> or by telephone on 08000 121 700. </w:t>
      </w:r>
    </w:p>
    <w:p w14:paraId="55B2FD54" w14:textId="127F616F" w:rsidR="000460F8" w:rsidRPr="000460F8" w:rsidRDefault="00E97FB9" w:rsidP="000460F8">
      <w:pPr>
        <w:ind w:left="567" w:hanging="567"/>
        <w:rPr>
          <w:rFonts w:cs="Arial"/>
          <w:sz w:val="18"/>
          <w:szCs w:val="18"/>
        </w:rPr>
      </w:pPr>
      <w:r>
        <w:rPr>
          <w:rFonts w:cs="Arial"/>
          <w:sz w:val="18"/>
          <w:szCs w:val="18"/>
        </w:rPr>
        <w:t>B</w:t>
      </w:r>
      <w:r w:rsidR="000460F8">
        <w:rPr>
          <w:rFonts w:cs="Arial"/>
          <w:sz w:val="18"/>
          <w:szCs w:val="18"/>
        </w:rPr>
        <w:t>9</w:t>
      </w:r>
      <w:r w:rsidR="000460F8" w:rsidRPr="000460F8">
        <w:rPr>
          <w:rFonts w:cs="Arial"/>
          <w:sz w:val="18"/>
          <w:szCs w:val="18"/>
        </w:rPr>
        <w:t xml:space="preserve">.1 </w:t>
      </w:r>
      <w:r w:rsidR="000460F8">
        <w:rPr>
          <w:rFonts w:cs="Arial"/>
          <w:sz w:val="18"/>
          <w:szCs w:val="18"/>
        </w:rPr>
        <w:tab/>
      </w:r>
      <w:r w:rsidR="000460F8" w:rsidRPr="000460F8">
        <w:rPr>
          <w:rFonts w:cs="Arial"/>
          <w:sz w:val="18"/>
          <w:szCs w:val="18"/>
        </w:rPr>
        <w:t xml:space="preserve">The </w:t>
      </w:r>
      <w:r w:rsidR="00CC2A1E">
        <w:rPr>
          <w:rFonts w:cs="Arial"/>
          <w:sz w:val="18"/>
          <w:szCs w:val="18"/>
        </w:rPr>
        <w:t>Provider</w:t>
      </w:r>
      <w:r w:rsidR="000460F8" w:rsidRPr="000460F8">
        <w:rPr>
          <w:rFonts w:cs="Arial"/>
          <w:sz w:val="18"/>
          <w:szCs w:val="18"/>
        </w:rPr>
        <w:t xml:space="preserve">: </w:t>
      </w:r>
    </w:p>
    <w:p w14:paraId="6EB68249" w14:textId="7F6EBEE6" w:rsidR="000460F8" w:rsidRPr="00E97FB9" w:rsidRDefault="000460F8" w:rsidP="00331A89">
      <w:pPr>
        <w:pStyle w:val="ListParagraph"/>
        <w:numPr>
          <w:ilvl w:val="0"/>
          <w:numId w:val="81"/>
        </w:numPr>
        <w:rPr>
          <w:rFonts w:cs="Arial"/>
          <w:sz w:val="18"/>
          <w:szCs w:val="18"/>
        </w:rPr>
      </w:pPr>
      <w:r w:rsidRPr="00E97FB9">
        <w:rPr>
          <w:rFonts w:cs="Arial"/>
          <w:sz w:val="18"/>
          <w:szCs w:val="18"/>
        </w:rPr>
        <w:t>shall not use, or allow its Sub</w:t>
      </w:r>
      <w:r w:rsidR="004D4C0D">
        <w:rPr>
          <w:rFonts w:cs="Arial"/>
          <w:sz w:val="18"/>
          <w:szCs w:val="18"/>
        </w:rPr>
        <w:t>-C</w:t>
      </w:r>
      <w:r w:rsidRPr="00E97FB9">
        <w:rPr>
          <w:rFonts w:cs="Arial"/>
          <w:sz w:val="18"/>
          <w:szCs w:val="18"/>
        </w:rPr>
        <w:t xml:space="preserve">ontractors to use, forced, bonded or involuntary prison labour; </w:t>
      </w:r>
    </w:p>
    <w:p w14:paraId="254BA060" w14:textId="3EBE37E5" w:rsidR="000460F8" w:rsidRPr="00E97FB9" w:rsidRDefault="000460F8" w:rsidP="00331A89">
      <w:pPr>
        <w:pStyle w:val="ListParagraph"/>
        <w:numPr>
          <w:ilvl w:val="0"/>
          <w:numId w:val="81"/>
        </w:numPr>
        <w:rPr>
          <w:rFonts w:cs="Arial"/>
          <w:sz w:val="18"/>
          <w:szCs w:val="18"/>
        </w:rPr>
      </w:pPr>
      <w:r w:rsidRPr="00E97FB9">
        <w:rPr>
          <w:rFonts w:cs="Arial"/>
          <w:sz w:val="18"/>
          <w:szCs w:val="18"/>
        </w:rPr>
        <w:t xml:space="preserve">shall not require any </w:t>
      </w:r>
      <w:r w:rsidR="00CC2A1E">
        <w:rPr>
          <w:rFonts w:cs="Arial"/>
          <w:sz w:val="18"/>
          <w:szCs w:val="18"/>
        </w:rPr>
        <w:t>Provider</w:t>
      </w:r>
      <w:r w:rsidR="00CC2A1E" w:rsidRPr="00E97FB9">
        <w:rPr>
          <w:rFonts w:cs="Arial"/>
          <w:sz w:val="18"/>
          <w:szCs w:val="18"/>
        </w:rPr>
        <w:t xml:space="preserve"> </w:t>
      </w:r>
      <w:r w:rsidRPr="00E97FB9">
        <w:rPr>
          <w:rFonts w:cs="Arial"/>
          <w:sz w:val="18"/>
          <w:szCs w:val="18"/>
        </w:rPr>
        <w:t>staff or Sub</w:t>
      </w:r>
      <w:r w:rsidR="004D4C0D">
        <w:rPr>
          <w:rFonts w:cs="Arial"/>
          <w:sz w:val="18"/>
          <w:szCs w:val="18"/>
        </w:rPr>
        <w:t>-C</w:t>
      </w:r>
      <w:r w:rsidRPr="00E97FB9">
        <w:rPr>
          <w:rFonts w:cs="Arial"/>
          <w:sz w:val="18"/>
          <w:szCs w:val="18"/>
        </w:rPr>
        <w:t xml:space="preserve">ontractor staff to lodge deposits or identify papers with the Employer or deny </w:t>
      </w:r>
      <w:r w:rsidR="00CC2A1E">
        <w:rPr>
          <w:rFonts w:cs="Arial"/>
          <w:sz w:val="18"/>
          <w:szCs w:val="18"/>
        </w:rPr>
        <w:t>Provider</w:t>
      </w:r>
      <w:r w:rsidR="00CC2A1E" w:rsidRPr="00E97FB9">
        <w:rPr>
          <w:rFonts w:cs="Arial"/>
          <w:sz w:val="18"/>
          <w:szCs w:val="18"/>
        </w:rPr>
        <w:t xml:space="preserve"> </w:t>
      </w:r>
      <w:r w:rsidRPr="00E97FB9">
        <w:rPr>
          <w:rFonts w:cs="Arial"/>
          <w:sz w:val="18"/>
          <w:szCs w:val="18"/>
        </w:rPr>
        <w:t xml:space="preserve">staff freedom to leave their employer after reasonable notice; </w:t>
      </w:r>
    </w:p>
    <w:p w14:paraId="76B30C7E" w14:textId="619B99B0" w:rsidR="000460F8" w:rsidRPr="00E97FB9" w:rsidRDefault="000460F8" w:rsidP="00331A89">
      <w:pPr>
        <w:pStyle w:val="ListParagraph"/>
        <w:numPr>
          <w:ilvl w:val="0"/>
          <w:numId w:val="81"/>
        </w:numPr>
        <w:rPr>
          <w:rFonts w:cs="Arial"/>
          <w:sz w:val="18"/>
          <w:szCs w:val="18"/>
        </w:rPr>
      </w:pPr>
      <w:r w:rsidRPr="00E97FB9">
        <w:rPr>
          <w:rFonts w:cs="Arial"/>
          <w:sz w:val="18"/>
          <w:szCs w:val="18"/>
        </w:rPr>
        <w:t xml:space="preserve">warrants and represents that it has not been convicted of any slavery or human trafficking offences anywhere around the world. </w:t>
      </w:r>
    </w:p>
    <w:p w14:paraId="082A4B29" w14:textId="2963CD6E" w:rsidR="000460F8" w:rsidRPr="00E97FB9" w:rsidRDefault="000460F8" w:rsidP="00331A89">
      <w:pPr>
        <w:pStyle w:val="ListParagraph"/>
        <w:numPr>
          <w:ilvl w:val="0"/>
          <w:numId w:val="81"/>
        </w:numPr>
        <w:rPr>
          <w:rFonts w:cs="Arial"/>
          <w:sz w:val="18"/>
          <w:szCs w:val="18"/>
        </w:rPr>
      </w:pPr>
      <w:r w:rsidRPr="00E97FB9">
        <w:rPr>
          <w:rFonts w:cs="Arial"/>
          <w:sz w:val="18"/>
          <w:szCs w:val="18"/>
        </w:rPr>
        <w:t xml:space="preserve">warrants that to the best of its knowledge it is not currently under investigation, inquiry or enforcement proceedings in relation to any allegation of slavery or human trafficking offenses anywhere around the world. </w:t>
      </w:r>
    </w:p>
    <w:p w14:paraId="53021B6B" w14:textId="68E8C365" w:rsidR="000460F8" w:rsidRPr="00E97FB9" w:rsidRDefault="000460F8" w:rsidP="00331A89">
      <w:pPr>
        <w:pStyle w:val="ListParagraph"/>
        <w:numPr>
          <w:ilvl w:val="0"/>
          <w:numId w:val="81"/>
        </w:numPr>
        <w:rPr>
          <w:rFonts w:cs="Arial"/>
          <w:sz w:val="18"/>
          <w:szCs w:val="18"/>
        </w:rPr>
      </w:pPr>
      <w:r w:rsidRPr="00E97FB9">
        <w:rPr>
          <w:rFonts w:cs="Arial"/>
          <w:sz w:val="18"/>
          <w:szCs w:val="18"/>
        </w:rPr>
        <w:t>shall make reasonable enquiries to ensure that its officers, employees and Sub</w:t>
      </w:r>
      <w:r w:rsidR="004D4C0D">
        <w:rPr>
          <w:rFonts w:cs="Arial"/>
          <w:sz w:val="18"/>
          <w:szCs w:val="18"/>
        </w:rPr>
        <w:t>-C</w:t>
      </w:r>
      <w:r w:rsidRPr="00E97FB9">
        <w:rPr>
          <w:rFonts w:cs="Arial"/>
          <w:sz w:val="18"/>
          <w:szCs w:val="18"/>
        </w:rPr>
        <w:t xml:space="preserve">ontractors have not been convicted of slavery or human trafficking offences anywhere around the world. </w:t>
      </w:r>
    </w:p>
    <w:p w14:paraId="1E8EBBDE" w14:textId="2E0BDA72" w:rsidR="000460F8" w:rsidRPr="00E97FB9" w:rsidRDefault="000460F8" w:rsidP="00331A89">
      <w:pPr>
        <w:pStyle w:val="ListParagraph"/>
        <w:numPr>
          <w:ilvl w:val="0"/>
          <w:numId w:val="81"/>
        </w:numPr>
        <w:rPr>
          <w:rFonts w:cs="Arial"/>
          <w:sz w:val="18"/>
          <w:szCs w:val="18"/>
        </w:rPr>
      </w:pPr>
      <w:r w:rsidRPr="00E97FB9">
        <w:rPr>
          <w:rFonts w:cs="Arial"/>
          <w:sz w:val="18"/>
          <w:szCs w:val="18"/>
        </w:rPr>
        <w:t xml:space="preserve">shall have and maintain throughout the term of each Contract its own policies and procedures to ensure its compliance with the Modern Slavery Act 2015 and shall include in its contracts with its </w:t>
      </w:r>
      <w:r w:rsidR="004D4C0D">
        <w:rPr>
          <w:rFonts w:cs="Arial"/>
          <w:sz w:val="18"/>
          <w:szCs w:val="18"/>
        </w:rPr>
        <w:t>S</w:t>
      </w:r>
      <w:r w:rsidRPr="00E97FB9">
        <w:rPr>
          <w:rFonts w:cs="Arial"/>
          <w:sz w:val="18"/>
          <w:szCs w:val="18"/>
        </w:rPr>
        <w:t>ub</w:t>
      </w:r>
      <w:r w:rsidR="004D4C0D">
        <w:rPr>
          <w:rFonts w:cs="Arial"/>
          <w:sz w:val="18"/>
          <w:szCs w:val="18"/>
        </w:rPr>
        <w:t>-C</w:t>
      </w:r>
      <w:r w:rsidRPr="00E97FB9">
        <w:rPr>
          <w:rFonts w:cs="Arial"/>
          <w:sz w:val="18"/>
          <w:szCs w:val="18"/>
        </w:rPr>
        <w:t xml:space="preserve">ontractor’s anti-slavery and human trafficking provisions; </w:t>
      </w:r>
    </w:p>
    <w:p w14:paraId="34048226" w14:textId="255319EA" w:rsidR="000460F8" w:rsidRPr="00E97FB9" w:rsidRDefault="000460F8" w:rsidP="00331A89">
      <w:pPr>
        <w:pStyle w:val="ListParagraph"/>
        <w:numPr>
          <w:ilvl w:val="0"/>
          <w:numId w:val="81"/>
        </w:numPr>
        <w:rPr>
          <w:rFonts w:cs="Arial"/>
          <w:sz w:val="18"/>
          <w:szCs w:val="18"/>
        </w:rPr>
      </w:pPr>
      <w:r w:rsidRPr="00E97FB9">
        <w:rPr>
          <w:rFonts w:cs="Arial"/>
          <w:sz w:val="18"/>
          <w:szCs w:val="18"/>
        </w:rPr>
        <w:t xml:space="preserve">shall implement due diligence procedures to ensure that there is no slavery or human trafficking in any part of its supply chain performing obligations under a Contract; </w:t>
      </w:r>
    </w:p>
    <w:p w14:paraId="57002B0A" w14:textId="5DBC2CAC" w:rsidR="000460F8" w:rsidRPr="00E97FB9" w:rsidRDefault="000460F8" w:rsidP="00331A89">
      <w:pPr>
        <w:pStyle w:val="ListParagraph"/>
        <w:numPr>
          <w:ilvl w:val="0"/>
          <w:numId w:val="81"/>
        </w:numPr>
        <w:rPr>
          <w:rFonts w:cs="Arial"/>
          <w:sz w:val="18"/>
          <w:szCs w:val="18"/>
        </w:rPr>
      </w:pPr>
      <w:r w:rsidRPr="00E97FB9">
        <w:rPr>
          <w:rFonts w:cs="Arial"/>
          <w:sz w:val="18"/>
          <w:szCs w:val="18"/>
        </w:rPr>
        <w:t xml:space="preserve">shall prepare and deliver to the Council at the commencement of each Contract and updated on a frequency defined by the </w:t>
      </w:r>
      <w:r w:rsidR="00CC2A1E">
        <w:rPr>
          <w:rFonts w:cs="Arial"/>
          <w:sz w:val="18"/>
          <w:szCs w:val="18"/>
        </w:rPr>
        <w:t>Council</w:t>
      </w:r>
      <w:r w:rsidRPr="00E97FB9">
        <w:rPr>
          <w:rFonts w:cs="Arial"/>
          <w:sz w:val="18"/>
          <w:szCs w:val="18"/>
        </w:rPr>
        <w:t xml:space="preserve">, a slavery and human trafficking report setting out the steps it has taken to ensure that slavery and human trafficking is not taking place in any of its supply chains or in any part of its business; </w:t>
      </w:r>
    </w:p>
    <w:p w14:paraId="17998708" w14:textId="4719347A" w:rsidR="000460F8" w:rsidRPr="00E97FB9" w:rsidRDefault="000460F8" w:rsidP="00331A89">
      <w:pPr>
        <w:pStyle w:val="ListParagraph"/>
        <w:numPr>
          <w:ilvl w:val="0"/>
          <w:numId w:val="81"/>
        </w:numPr>
        <w:rPr>
          <w:rFonts w:cs="Arial"/>
          <w:sz w:val="18"/>
          <w:szCs w:val="18"/>
        </w:rPr>
      </w:pPr>
      <w:r w:rsidRPr="00E97FB9">
        <w:rPr>
          <w:rFonts w:cs="Arial"/>
          <w:sz w:val="18"/>
          <w:szCs w:val="18"/>
        </w:rPr>
        <w:t>shall not use, or allow its employees or Sub</w:t>
      </w:r>
      <w:r w:rsidR="004D4C0D">
        <w:rPr>
          <w:rFonts w:cs="Arial"/>
          <w:sz w:val="18"/>
          <w:szCs w:val="18"/>
        </w:rPr>
        <w:t>-C</w:t>
      </w:r>
      <w:r w:rsidRPr="00E97FB9">
        <w:rPr>
          <w:rFonts w:cs="Arial"/>
          <w:sz w:val="18"/>
          <w:szCs w:val="18"/>
        </w:rPr>
        <w:t>ontractors to use, physical abuse or discipline, the threat of physical abuse, sexual or other harassment and verbal abuse or other forms of intimidation of its employees or Sub</w:t>
      </w:r>
      <w:r w:rsidR="004D4C0D">
        <w:rPr>
          <w:rFonts w:cs="Arial"/>
          <w:sz w:val="18"/>
          <w:szCs w:val="18"/>
        </w:rPr>
        <w:t>-C</w:t>
      </w:r>
      <w:r w:rsidRPr="00E97FB9">
        <w:rPr>
          <w:rFonts w:cs="Arial"/>
          <w:sz w:val="18"/>
          <w:szCs w:val="18"/>
        </w:rPr>
        <w:t xml:space="preserve">ontractors; </w:t>
      </w:r>
    </w:p>
    <w:p w14:paraId="1BE34759" w14:textId="11D6DC60" w:rsidR="000460F8" w:rsidRPr="00E97FB9" w:rsidRDefault="000460F8" w:rsidP="00331A89">
      <w:pPr>
        <w:pStyle w:val="ListParagraph"/>
        <w:numPr>
          <w:ilvl w:val="0"/>
          <w:numId w:val="81"/>
        </w:numPr>
        <w:rPr>
          <w:rFonts w:cs="Arial"/>
          <w:sz w:val="18"/>
          <w:szCs w:val="18"/>
        </w:rPr>
      </w:pPr>
      <w:r w:rsidRPr="00E97FB9">
        <w:rPr>
          <w:rFonts w:cs="Arial"/>
          <w:sz w:val="18"/>
          <w:szCs w:val="18"/>
        </w:rPr>
        <w:t>shall not use, or allow its Sub</w:t>
      </w:r>
      <w:r w:rsidR="004D4C0D">
        <w:rPr>
          <w:rFonts w:cs="Arial"/>
          <w:sz w:val="18"/>
          <w:szCs w:val="18"/>
        </w:rPr>
        <w:t>-C</w:t>
      </w:r>
      <w:r w:rsidRPr="00E97FB9">
        <w:rPr>
          <w:rFonts w:cs="Arial"/>
          <w:sz w:val="18"/>
          <w:szCs w:val="18"/>
        </w:rPr>
        <w:t xml:space="preserve">ontractors to use, child or slave labour; </w:t>
      </w:r>
    </w:p>
    <w:p w14:paraId="7E9AAF6A" w14:textId="170AB367" w:rsidR="000460F8" w:rsidRPr="00E97FB9" w:rsidRDefault="000460F8" w:rsidP="00331A89">
      <w:pPr>
        <w:pStyle w:val="ListParagraph"/>
        <w:numPr>
          <w:ilvl w:val="0"/>
          <w:numId w:val="81"/>
        </w:numPr>
        <w:rPr>
          <w:rFonts w:cs="Arial"/>
          <w:sz w:val="18"/>
          <w:szCs w:val="18"/>
        </w:rPr>
      </w:pPr>
      <w:r w:rsidRPr="00E97FB9">
        <w:rPr>
          <w:rFonts w:cs="Arial"/>
          <w:sz w:val="18"/>
          <w:szCs w:val="18"/>
        </w:rPr>
        <w:t>shall report the discovery or suspicion of any slavery or trafficking by it or its Sub</w:t>
      </w:r>
      <w:r w:rsidR="004D4C0D">
        <w:rPr>
          <w:rFonts w:cs="Arial"/>
          <w:sz w:val="18"/>
          <w:szCs w:val="18"/>
        </w:rPr>
        <w:t>-C</w:t>
      </w:r>
      <w:r w:rsidRPr="00E97FB9">
        <w:rPr>
          <w:rFonts w:cs="Arial"/>
          <w:sz w:val="18"/>
          <w:szCs w:val="18"/>
        </w:rPr>
        <w:t xml:space="preserve">ontractors to the </w:t>
      </w:r>
      <w:r w:rsidR="00CC2A1E">
        <w:rPr>
          <w:rFonts w:cs="Arial"/>
          <w:sz w:val="18"/>
          <w:szCs w:val="18"/>
        </w:rPr>
        <w:t>Council</w:t>
      </w:r>
      <w:r w:rsidR="00CC2A1E" w:rsidRPr="00E97FB9">
        <w:rPr>
          <w:rFonts w:cs="Arial"/>
          <w:sz w:val="18"/>
          <w:szCs w:val="18"/>
        </w:rPr>
        <w:t xml:space="preserve"> </w:t>
      </w:r>
      <w:r w:rsidRPr="00E97FB9">
        <w:rPr>
          <w:rFonts w:cs="Arial"/>
          <w:sz w:val="18"/>
          <w:szCs w:val="18"/>
        </w:rPr>
        <w:t>and Modern Slavery Helpline.</w:t>
      </w:r>
    </w:p>
    <w:p w14:paraId="669969B1" w14:textId="77777777" w:rsidR="004D6C9D" w:rsidRPr="00677E7E" w:rsidRDefault="004D6C9D" w:rsidP="004D6C9D">
      <w:pPr>
        <w:rPr>
          <w:rFonts w:cs="Arial"/>
          <w:b/>
          <w:sz w:val="18"/>
          <w:szCs w:val="18"/>
        </w:rPr>
      </w:pPr>
      <w:bookmarkStart w:id="205" w:name="_Toc271896607"/>
      <w:bookmarkEnd w:id="204"/>
      <w:r w:rsidRPr="00677E7E">
        <w:rPr>
          <w:rFonts w:cs="Arial"/>
          <w:b/>
          <w:sz w:val="18"/>
          <w:szCs w:val="18"/>
        </w:rPr>
        <w:t>PART C - PRICE AND PAYMENT</w:t>
      </w:r>
      <w:bookmarkEnd w:id="205"/>
      <w:r w:rsidRPr="00677E7E">
        <w:rPr>
          <w:rFonts w:cs="Arial"/>
          <w:b/>
          <w:sz w:val="18"/>
          <w:szCs w:val="18"/>
        </w:rPr>
        <w:fldChar w:fldCharType="begin"/>
      </w:r>
      <w:r w:rsidRPr="00677E7E">
        <w:rPr>
          <w:rFonts w:cs="Arial"/>
          <w:b/>
          <w:sz w:val="18"/>
          <w:szCs w:val="18"/>
        </w:rPr>
        <w:instrText xml:space="preserve"> TC "</w:instrText>
      </w:r>
      <w:bookmarkStart w:id="206" w:name="_Toc173226181"/>
      <w:bookmarkStart w:id="207" w:name="_Toc265586232"/>
      <w:r w:rsidRPr="00677E7E">
        <w:rPr>
          <w:rFonts w:cs="Arial"/>
          <w:b/>
          <w:sz w:val="18"/>
          <w:szCs w:val="18"/>
        </w:rPr>
        <w:instrText>PART C - PRICE AND PAYMENT</w:instrText>
      </w:r>
      <w:bookmarkEnd w:id="206"/>
      <w:bookmarkEnd w:id="207"/>
      <w:r w:rsidRPr="00677E7E">
        <w:rPr>
          <w:rFonts w:cs="Arial"/>
          <w:b/>
          <w:sz w:val="18"/>
          <w:szCs w:val="18"/>
        </w:rPr>
        <w:instrText xml:space="preserve">" \l 5 </w:instrText>
      </w:r>
      <w:r w:rsidRPr="00677E7E">
        <w:rPr>
          <w:rFonts w:cs="Arial"/>
          <w:b/>
          <w:sz w:val="18"/>
          <w:szCs w:val="18"/>
        </w:rPr>
        <w:fldChar w:fldCharType="end"/>
      </w:r>
    </w:p>
    <w:p w14:paraId="49A81068" w14:textId="77777777" w:rsidR="00152A76" w:rsidRPr="00152A76" w:rsidRDefault="00152A76" w:rsidP="00152A76">
      <w:pPr>
        <w:spacing w:after="0"/>
        <w:jc w:val="left"/>
        <w:rPr>
          <w:rFonts w:eastAsia="Calibri" w:cs="Arial"/>
          <w:b/>
          <w:bCs/>
          <w:sz w:val="20"/>
        </w:rPr>
      </w:pPr>
      <w:bookmarkStart w:id="208" w:name="_Hlt63047626"/>
      <w:bookmarkStart w:id="209" w:name="_Hlk75860104"/>
      <w:bookmarkStart w:id="210" w:name="_Toc265586913"/>
      <w:bookmarkStart w:id="211" w:name="_Toc266263807"/>
      <w:bookmarkStart w:id="212" w:name="_Toc267302242"/>
      <w:bookmarkStart w:id="213" w:name="_Toc271896609"/>
      <w:bookmarkEnd w:id="208"/>
      <w:r w:rsidRPr="00152A76">
        <w:rPr>
          <w:rFonts w:eastAsia="Calibri" w:cs="Arial"/>
          <w:b/>
          <w:bCs/>
          <w:sz w:val="20"/>
        </w:rPr>
        <w:t>C1.         Contract Price</w:t>
      </w:r>
    </w:p>
    <w:p w14:paraId="4F8A35E1" w14:textId="77777777" w:rsidR="00152A76" w:rsidRPr="00152A76" w:rsidRDefault="00152A76" w:rsidP="00152A76">
      <w:pPr>
        <w:spacing w:after="0"/>
        <w:jc w:val="left"/>
        <w:rPr>
          <w:rFonts w:eastAsia="Calibri" w:cs="Arial"/>
          <w:b/>
          <w:bCs/>
          <w:sz w:val="20"/>
        </w:rPr>
      </w:pPr>
    </w:p>
    <w:p w14:paraId="64ED292E" w14:textId="770EDF61" w:rsidR="00152A76" w:rsidRDefault="00152A76" w:rsidP="00B45337">
      <w:pPr>
        <w:spacing w:after="0"/>
        <w:ind w:left="709" w:hanging="709"/>
        <w:jc w:val="left"/>
        <w:rPr>
          <w:rFonts w:eastAsia="Calibri" w:cs="Arial"/>
          <w:sz w:val="20"/>
        </w:rPr>
      </w:pPr>
      <w:r w:rsidRPr="00152A76">
        <w:rPr>
          <w:rFonts w:eastAsia="Calibri" w:cs="Arial"/>
          <w:sz w:val="20"/>
        </w:rPr>
        <w:t>C1.</w:t>
      </w:r>
      <w:bookmarkStart w:id="214" w:name="_Hlk75860066"/>
      <w:r w:rsidRPr="00152A76">
        <w:rPr>
          <w:rFonts w:eastAsia="Calibri" w:cs="Arial"/>
          <w:sz w:val="20"/>
        </w:rPr>
        <w:t xml:space="preserve">1      In consideration of the Provider's performance of its obligations under the Contract, the Council shall pay the Contract Price </w:t>
      </w:r>
      <w:bookmarkEnd w:id="209"/>
      <w:bookmarkEnd w:id="214"/>
    </w:p>
    <w:p w14:paraId="4A225578" w14:textId="77777777" w:rsidR="00B45337" w:rsidRDefault="00B45337" w:rsidP="00B45337">
      <w:pPr>
        <w:spacing w:after="0"/>
        <w:ind w:left="709" w:hanging="709"/>
        <w:jc w:val="left"/>
        <w:rPr>
          <w:rFonts w:cs="Arial"/>
          <w:b/>
          <w:sz w:val="18"/>
          <w:szCs w:val="18"/>
        </w:rPr>
      </w:pPr>
    </w:p>
    <w:p w14:paraId="20F0063B" w14:textId="568C718E" w:rsidR="004D6C9D" w:rsidRPr="00677E7E" w:rsidRDefault="004D6C9D" w:rsidP="00AA3C00">
      <w:pPr>
        <w:ind w:left="720" w:hanging="720"/>
        <w:rPr>
          <w:rFonts w:cs="Arial"/>
          <w:b/>
          <w:sz w:val="18"/>
          <w:szCs w:val="18"/>
        </w:rPr>
      </w:pPr>
      <w:r w:rsidRPr="00677E7E">
        <w:rPr>
          <w:rFonts w:cs="Arial"/>
          <w:b/>
          <w:sz w:val="18"/>
          <w:szCs w:val="18"/>
        </w:rPr>
        <w:t>Recovery of Sums Due</w:t>
      </w:r>
    </w:p>
    <w:p w14:paraId="332BBE61" w14:textId="77777777" w:rsidR="004D6C9D" w:rsidRPr="00677E7E" w:rsidRDefault="004D6C9D" w:rsidP="004340CD">
      <w:pPr>
        <w:numPr>
          <w:ilvl w:val="1"/>
          <w:numId w:val="13"/>
        </w:numPr>
        <w:ind w:left="567" w:hanging="567"/>
        <w:rPr>
          <w:rFonts w:cs="Arial"/>
          <w:sz w:val="18"/>
          <w:szCs w:val="18"/>
        </w:rPr>
      </w:pPr>
      <w:r w:rsidRPr="00677E7E">
        <w:rPr>
          <w:rFonts w:cs="Arial"/>
          <w:sz w:val="18"/>
          <w:szCs w:val="18"/>
        </w:rPr>
        <w:t xml:space="preserve">Wherever under the Contract any sum of money is recoverable from or payable by the Provider (including any sum which the Provider is liable to pay to the Council in respect of any breach of the Contract), the </w:t>
      </w:r>
      <w:r w:rsidRPr="00677E7E">
        <w:rPr>
          <w:rFonts w:cs="Arial"/>
          <w:sz w:val="18"/>
          <w:szCs w:val="18"/>
        </w:rPr>
        <w:lastRenderedPageBreak/>
        <w:t>Council may unilaterally deduct that sum from any sum then due, or which at any later time may become due to the Provider under the Contract or under any other agreement or contract with the Council.</w:t>
      </w:r>
    </w:p>
    <w:p w14:paraId="30336AE0" w14:textId="77777777" w:rsidR="004D6C9D" w:rsidRPr="00677E7E" w:rsidRDefault="004D6C9D" w:rsidP="004340CD">
      <w:pPr>
        <w:numPr>
          <w:ilvl w:val="1"/>
          <w:numId w:val="13"/>
        </w:numPr>
        <w:ind w:left="567" w:hanging="567"/>
        <w:rPr>
          <w:rFonts w:cs="Arial"/>
          <w:sz w:val="18"/>
          <w:szCs w:val="18"/>
        </w:rPr>
      </w:pPr>
      <w:r w:rsidRPr="00677E7E">
        <w:rPr>
          <w:rFonts w:cs="Arial"/>
          <w:sz w:val="18"/>
          <w:szCs w:val="18"/>
        </w:rPr>
        <w:t xml:space="preserve">Any overpayment by either Party, whether of the Contract Price or of VAT or otherwise, shall be a sum of money recoverable by the Party who made the overpayment from the Party in receipt of the overpayment. </w:t>
      </w:r>
    </w:p>
    <w:p w14:paraId="3F97F2D6" w14:textId="77777777" w:rsidR="004D6C9D" w:rsidRPr="00677E7E" w:rsidRDefault="004D6C9D" w:rsidP="004340CD">
      <w:pPr>
        <w:numPr>
          <w:ilvl w:val="1"/>
          <w:numId w:val="13"/>
        </w:numPr>
        <w:ind w:left="567" w:hanging="567"/>
        <w:rPr>
          <w:rFonts w:cs="Arial"/>
          <w:sz w:val="18"/>
          <w:szCs w:val="18"/>
        </w:rPr>
      </w:pPr>
      <w:r w:rsidRPr="00677E7E">
        <w:rPr>
          <w:rFonts w:cs="Arial"/>
          <w:sz w:val="18"/>
          <w:szCs w:val="18"/>
        </w:rPr>
        <w:t>The Provider shall make any payments due to the Council without any deduction whether by way of set-off, counterclaim, discount, abatement or otherwise unless the Provider has a valid court order requiring an amount equal to such deduction to be paid by the Council to the Provider.</w:t>
      </w:r>
    </w:p>
    <w:p w14:paraId="434BBEF4" w14:textId="77777777" w:rsidR="004D6C9D" w:rsidRPr="00677E7E" w:rsidRDefault="004D6C9D" w:rsidP="004340CD">
      <w:pPr>
        <w:numPr>
          <w:ilvl w:val="1"/>
          <w:numId w:val="13"/>
        </w:numPr>
        <w:ind w:left="567" w:hanging="567"/>
        <w:rPr>
          <w:rFonts w:cs="Arial"/>
          <w:sz w:val="18"/>
          <w:szCs w:val="18"/>
        </w:rPr>
      </w:pPr>
      <w:r w:rsidRPr="00677E7E">
        <w:rPr>
          <w:rFonts w:cs="Arial"/>
          <w:sz w:val="18"/>
          <w:szCs w:val="18"/>
        </w:rPr>
        <w:t>All payments due shall be made within a reasonable time unless otherwise specified in the Contract, in cleared funds, to such bank or building society account as the recipient Party may from time to time direct.</w:t>
      </w:r>
    </w:p>
    <w:p w14:paraId="4BE96DDB" w14:textId="77777777" w:rsidR="004D6C9D" w:rsidRPr="00677E7E" w:rsidRDefault="004D6C9D" w:rsidP="004340CD">
      <w:pPr>
        <w:numPr>
          <w:ilvl w:val="0"/>
          <w:numId w:val="13"/>
        </w:numPr>
        <w:ind w:left="567" w:hanging="567"/>
        <w:rPr>
          <w:rFonts w:cs="Arial"/>
          <w:b/>
          <w:sz w:val="18"/>
          <w:szCs w:val="18"/>
        </w:rPr>
      </w:pPr>
      <w:r w:rsidRPr="00677E7E">
        <w:rPr>
          <w:rFonts w:cs="Arial"/>
          <w:b/>
          <w:sz w:val="18"/>
          <w:szCs w:val="18"/>
        </w:rPr>
        <w:t>Euro</w:t>
      </w:r>
      <w:r w:rsidR="00111955">
        <w:rPr>
          <w:rFonts w:cs="Arial"/>
          <w:b/>
          <w:sz w:val="18"/>
          <w:szCs w:val="18"/>
        </w:rPr>
        <w:t>s</w:t>
      </w:r>
    </w:p>
    <w:p w14:paraId="552854E2" w14:textId="77777777" w:rsidR="004D6C9D" w:rsidRPr="00677E7E" w:rsidRDefault="004D6C9D" w:rsidP="004340CD">
      <w:pPr>
        <w:numPr>
          <w:ilvl w:val="1"/>
          <w:numId w:val="13"/>
        </w:numPr>
        <w:ind w:left="567" w:hanging="567"/>
        <w:rPr>
          <w:rFonts w:cs="Arial"/>
          <w:sz w:val="18"/>
          <w:szCs w:val="18"/>
        </w:rPr>
      </w:pPr>
      <w:r w:rsidRPr="00677E7E">
        <w:rPr>
          <w:rFonts w:cs="Arial"/>
          <w:sz w:val="18"/>
          <w:szCs w:val="18"/>
        </w:rPr>
        <w:t>Any requirement of Law to account for the Services in Euro</w:t>
      </w:r>
      <w:r w:rsidR="00111955">
        <w:rPr>
          <w:rFonts w:cs="Arial"/>
          <w:sz w:val="18"/>
          <w:szCs w:val="18"/>
        </w:rPr>
        <w:t>s</w:t>
      </w:r>
      <w:r w:rsidRPr="00677E7E">
        <w:rPr>
          <w:rFonts w:cs="Arial"/>
          <w:sz w:val="18"/>
          <w:szCs w:val="18"/>
        </w:rPr>
        <w:t xml:space="preserve"> (or to prepare for such accounting) instead of and/or in addition to sterling, shall be implemented by the Provider free of charge to the Council.</w:t>
      </w:r>
    </w:p>
    <w:p w14:paraId="074D3247" w14:textId="77777777" w:rsidR="004D6C9D" w:rsidRPr="00111955" w:rsidRDefault="004D6C9D" w:rsidP="004340CD">
      <w:pPr>
        <w:numPr>
          <w:ilvl w:val="1"/>
          <w:numId w:val="13"/>
        </w:numPr>
        <w:ind w:left="567" w:hanging="567"/>
        <w:rPr>
          <w:rFonts w:cs="Arial"/>
          <w:b/>
          <w:sz w:val="18"/>
          <w:szCs w:val="18"/>
        </w:rPr>
      </w:pPr>
      <w:r w:rsidRPr="00111955">
        <w:rPr>
          <w:rFonts w:cs="Arial"/>
          <w:sz w:val="18"/>
          <w:szCs w:val="18"/>
        </w:rPr>
        <w:t xml:space="preserve">The Council shall provide all reasonable assistance to facilitate compliance with Clause C4.1 by the Provider.  </w:t>
      </w:r>
      <w:bookmarkEnd w:id="210"/>
      <w:bookmarkEnd w:id="211"/>
      <w:bookmarkEnd w:id="212"/>
      <w:bookmarkEnd w:id="213"/>
      <w:r w:rsidRPr="00111955">
        <w:rPr>
          <w:rFonts w:cs="Arial"/>
          <w:b/>
          <w:sz w:val="18"/>
          <w:szCs w:val="18"/>
        </w:rPr>
        <w:t xml:space="preserve"> </w:t>
      </w:r>
    </w:p>
    <w:p w14:paraId="378E8EE8" w14:textId="77777777" w:rsidR="004D6C9D" w:rsidRPr="00677E7E" w:rsidRDefault="004D6C9D" w:rsidP="004D6C9D">
      <w:pPr>
        <w:rPr>
          <w:rFonts w:cs="Arial"/>
          <w:b/>
          <w:sz w:val="18"/>
          <w:szCs w:val="18"/>
        </w:rPr>
      </w:pPr>
      <w:r w:rsidRPr="00677E7E">
        <w:rPr>
          <w:rFonts w:cs="Arial"/>
          <w:b/>
          <w:sz w:val="18"/>
          <w:szCs w:val="18"/>
        </w:rPr>
        <w:t>DEFAULT, DISRUPTION AND TERMINATION</w:t>
      </w:r>
    </w:p>
    <w:p w14:paraId="730D2E33" w14:textId="77777777" w:rsidR="004D6C9D" w:rsidRPr="00677E7E" w:rsidRDefault="004D6C9D" w:rsidP="004340CD">
      <w:pPr>
        <w:numPr>
          <w:ilvl w:val="0"/>
          <w:numId w:val="3"/>
        </w:numPr>
        <w:tabs>
          <w:tab w:val="clear" w:pos="993"/>
        </w:tabs>
        <w:ind w:left="567" w:hanging="567"/>
        <w:rPr>
          <w:rFonts w:cs="Arial"/>
          <w:b/>
          <w:sz w:val="18"/>
          <w:szCs w:val="18"/>
        </w:rPr>
      </w:pPr>
      <w:r w:rsidRPr="00677E7E">
        <w:rPr>
          <w:rFonts w:cs="Arial"/>
          <w:b/>
          <w:sz w:val="18"/>
          <w:szCs w:val="18"/>
        </w:rPr>
        <w:t>Termination on insolvency and change of control</w:t>
      </w:r>
    </w:p>
    <w:p w14:paraId="5BB24526" w14:textId="77777777" w:rsidR="004D6C9D" w:rsidRPr="00677E7E" w:rsidRDefault="004D6C9D" w:rsidP="004340CD">
      <w:pPr>
        <w:numPr>
          <w:ilvl w:val="1"/>
          <w:numId w:val="3"/>
        </w:numPr>
        <w:ind w:left="567" w:hanging="567"/>
        <w:rPr>
          <w:rFonts w:cs="Arial"/>
          <w:sz w:val="18"/>
          <w:szCs w:val="18"/>
        </w:rPr>
      </w:pPr>
      <w:r w:rsidRPr="00677E7E">
        <w:rPr>
          <w:rFonts w:cs="Arial"/>
          <w:sz w:val="18"/>
          <w:szCs w:val="18"/>
        </w:rPr>
        <w:t>The Council may terminate the Contract with immediate effect by giving notice in writing where the Provider is a company and in respect of the Provider:</w:t>
      </w:r>
    </w:p>
    <w:p w14:paraId="6113AEED" w14:textId="77777777" w:rsidR="004D6C9D" w:rsidRPr="00677E7E" w:rsidRDefault="004D6C9D" w:rsidP="004340CD">
      <w:pPr>
        <w:ind w:left="1701" w:hanging="567"/>
        <w:rPr>
          <w:rFonts w:cs="Arial"/>
          <w:sz w:val="18"/>
          <w:szCs w:val="18"/>
        </w:rPr>
      </w:pPr>
      <w:r w:rsidRPr="00677E7E">
        <w:rPr>
          <w:rFonts w:cs="Arial"/>
          <w:sz w:val="18"/>
          <w:szCs w:val="18"/>
        </w:rPr>
        <w:t>(a)</w:t>
      </w:r>
      <w:r w:rsidRPr="00677E7E">
        <w:rPr>
          <w:rFonts w:cs="Arial"/>
          <w:sz w:val="18"/>
          <w:szCs w:val="18"/>
        </w:rPr>
        <w:tab/>
        <w:t>a proposal is made for a voluntary arrangement within Part I of the Insolvency Act 1986 or of any other composition scheme or arrangement with, or assignment for the benefit of, its creditors; or</w:t>
      </w:r>
    </w:p>
    <w:p w14:paraId="4B2A980F" w14:textId="77777777" w:rsidR="004D6C9D" w:rsidRPr="00677E7E" w:rsidRDefault="004D6C9D" w:rsidP="004340CD">
      <w:pPr>
        <w:ind w:left="1701" w:hanging="567"/>
        <w:rPr>
          <w:rFonts w:cs="Arial"/>
          <w:sz w:val="18"/>
          <w:szCs w:val="18"/>
        </w:rPr>
      </w:pPr>
      <w:r w:rsidRPr="00677E7E">
        <w:rPr>
          <w:rFonts w:cs="Arial"/>
          <w:sz w:val="18"/>
          <w:szCs w:val="18"/>
        </w:rPr>
        <w:t>(b)</w:t>
      </w:r>
      <w:r w:rsidRPr="00677E7E">
        <w:rPr>
          <w:rFonts w:cs="Arial"/>
          <w:sz w:val="18"/>
          <w:szCs w:val="18"/>
        </w:rPr>
        <w:tab/>
        <w:t>a shareholders’ meeting is convened for the purpose of considering a resolution that it be wound up or a resolution for its winding-up is passed (other than as part of, and exclusively for the purpose of, a bona fide reconstruction or amalgamation); or</w:t>
      </w:r>
    </w:p>
    <w:p w14:paraId="3C1848BF" w14:textId="77777777" w:rsidR="004D6C9D" w:rsidRPr="00677E7E" w:rsidRDefault="004D6C9D" w:rsidP="004340CD">
      <w:pPr>
        <w:ind w:left="1701" w:hanging="567"/>
        <w:rPr>
          <w:rFonts w:cs="Arial"/>
          <w:sz w:val="18"/>
          <w:szCs w:val="18"/>
        </w:rPr>
      </w:pPr>
      <w:r w:rsidRPr="00677E7E">
        <w:rPr>
          <w:rFonts w:cs="Arial"/>
          <w:sz w:val="18"/>
          <w:szCs w:val="18"/>
        </w:rPr>
        <w:t>(c)</w:t>
      </w:r>
      <w:r w:rsidRPr="00677E7E">
        <w:rPr>
          <w:rFonts w:cs="Arial"/>
          <w:sz w:val="18"/>
          <w:szCs w:val="18"/>
        </w:rPr>
        <w:tab/>
        <w:t>a petition is presented for its winding up (which is not dismissed within 14 days of its service) or an application is made for the appointment of a provisional liquidator or a creditors’ meeting is convened pursuant to Section 98 of the Insolvency Act 1986; or</w:t>
      </w:r>
    </w:p>
    <w:p w14:paraId="0AABA44D" w14:textId="77777777" w:rsidR="004D6C9D" w:rsidRPr="00677E7E" w:rsidRDefault="004D6C9D" w:rsidP="004340CD">
      <w:pPr>
        <w:ind w:left="1701" w:hanging="567"/>
        <w:rPr>
          <w:rFonts w:cs="Arial"/>
          <w:sz w:val="18"/>
          <w:szCs w:val="18"/>
        </w:rPr>
      </w:pPr>
      <w:r w:rsidRPr="00677E7E">
        <w:rPr>
          <w:rFonts w:cs="Arial"/>
          <w:sz w:val="18"/>
          <w:szCs w:val="18"/>
        </w:rPr>
        <w:t>(d)</w:t>
      </w:r>
      <w:r w:rsidRPr="00677E7E">
        <w:rPr>
          <w:rFonts w:cs="Arial"/>
          <w:sz w:val="18"/>
          <w:szCs w:val="18"/>
        </w:rPr>
        <w:tab/>
        <w:t>a receiver, administrative receiver or similar officer is appointed over the whole or any part of its business or assets; or</w:t>
      </w:r>
    </w:p>
    <w:p w14:paraId="75CADA70" w14:textId="77777777" w:rsidR="004D6C9D" w:rsidRPr="00677E7E" w:rsidRDefault="004D6C9D" w:rsidP="004340CD">
      <w:pPr>
        <w:ind w:left="1701" w:hanging="567"/>
        <w:rPr>
          <w:rFonts w:cs="Arial"/>
          <w:sz w:val="18"/>
          <w:szCs w:val="18"/>
        </w:rPr>
      </w:pPr>
      <w:r w:rsidRPr="00677E7E">
        <w:rPr>
          <w:rFonts w:cs="Arial"/>
          <w:sz w:val="18"/>
          <w:szCs w:val="18"/>
        </w:rPr>
        <w:t>(e)</w:t>
      </w:r>
      <w:r w:rsidRPr="00677E7E">
        <w:rPr>
          <w:rFonts w:cs="Arial"/>
          <w:sz w:val="18"/>
          <w:szCs w:val="18"/>
        </w:rPr>
        <w:tab/>
        <w:t>an application order is made either for the appointment of an administrator or for an administration order, an administrator is appointed, or notice of intention to appoint an administrator is given; or</w:t>
      </w:r>
    </w:p>
    <w:p w14:paraId="022AEAEF" w14:textId="77777777" w:rsidR="004D6C9D" w:rsidRPr="00677E7E" w:rsidRDefault="004D6C9D" w:rsidP="004340CD">
      <w:pPr>
        <w:ind w:left="1701" w:hanging="567"/>
        <w:rPr>
          <w:rFonts w:cs="Arial"/>
          <w:sz w:val="18"/>
          <w:szCs w:val="18"/>
        </w:rPr>
      </w:pPr>
      <w:r w:rsidRPr="00677E7E">
        <w:rPr>
          <w:rFonts w:cs="Arial"/>
          <w:sz w:val="18"/>
          <w:szCs w:val="18"/>
        </w:rPr>
        <w:t>(f)</w:t>
      </w:r>
      <w:r w:rsidRPr="00677E7E">
        <w:rPr>
          <w:rFonts w:cs="Arial"/>
          <w:sz w:val="18"/>
          <w:szCs w:val="18"/>
        </w:rPr>
        <w:tab/>
        <w:t>it is or becomes insolvent within the meaning of Section 123 of the Insolvency Act 1986; or</w:t>
      </w:r>
    </w:p>
    <w:p w14:paraId="43838A32" w14:textId="77777777" w:rsidR="004D6C9D" w:rsidRPr="00677E7E" w:rsidRDefault="004D6C9D" w:rsidP="004340CD">
      <w:pPr>
        <w:ind w:left="1701" w:hanging="567"/>
        <w:rPr>
          <w:rFonts w:cs="Arial"/>
          <w:sz w:val="18"/>
          <w:szCs w:val="18"/>
        </w:rPr>
      </w:pPr>
      <w:r w:rsidRPr="00677E7E">
        <w:rPr>
          <w:rFonts w:cs="Arial"/>
          <w:sz w:val="18"/>
          <w:szCs w:val="18"/>
        </w:rPr>
        <w:t>(g)</w:t>
      </w:r>
      <w:r w:rsidRPr="00677E7E">
        <w:rPr>
          <w:rFonts w:cs="Arial"/>
          <w:sz w:val="18"/>
          <w:szCs w:val="18"/>
        </w:rPr>
        <w:tab/>
        <w:t>being a "small company" within the meaning of Section 382 of the Companies Act 2006 , a moratorium comes into force pursuant to Schedule A1 of the Insolvency Act 1986; or</w:t>
      </w:r>
    </w:p>
    <w:p w14:paraId="285982EC" w14:textId="77777777" w:rsidR="004D6C9D" w:rsidRPr="00677E7E" w:rsidRDefault="004D6C9D" w:rsidP="004340CD">
      <w:pPr>
        <w:ind w:left="1701" w:hanging="567"/>
        <w:rPr>
          <w:rFonts w:cs="Arial"/>
          <w:sz w:val="18"/>
          <w:szCs w:val="18"/>
        </w:rPr>
      </w:pPr>
      <w:r w:rsidRPr="00677E7E">
        <w:rPr>
          <w:rFonts w:cs="Arial"/>
          <w:sz w:val="18"/>
          <w:szCs w:val="18"/>
        </w:rPr>
        <w:t>(h)</w:t>
      </w:r>
      <w:r w:rsidRPr="00677E7E">
        <w:rPr>
          <w:rFonts w:cs="Arial"/>
          <w:sz w:val="18"/>
          <w:szCs w:val="18"/>
        </w:rPr>
        <w:tab/>
        <w:t>any event similar to those listed in Clause D1.1(a) - (g) occurs under the law of any other jurisdiction.</w:t>
      </w:r>
    </w:p>
    <w:p w14:paraId="0D0071A7" w14:textId="77777777" w:rsidR="004D6C9D" w:rsidRPr="00677E7E" w:rsidRDefault="004D6C9D" w:rsidP="004340CD">
      <w:pPr>
        <w:numPr>
          <w:ilvl w:val="1"/>
          <w:numId w:val="3"/>
        </w:numPr>
        <w:ind w:left="567" w:hanging="567"/>
        <w:rPr>
          <w:rFonts w:cs="Arial"/>
          <w:sz w:val="18"/>
          <w:szCs w:val="18"/>
        </w:rPr>
      </w:pPr>
      <w:r w:rsidRPr="00677E7E">
        <w:rPr>
          <w:rFonts w:cs="Arial"/>
          <w:sz w:val="18"/>
          <w:szCs w:val="18"/>
        </w:rPr>
        <w:t>The Council may terminate the Contract with immediate effect by notice in writing where the Provider is an individual and:</w:t>
      </w:r>
    </w:p>
    <w:p w14:paraId="6514C5F1" w14:textId="77777777" w:rsidR="004D6C9D" w:rsidRPr="00677E7E" w:rsidRDefault="004D6C9D" w:rsidP="004340CD">
      <w:pPr>
        <w:ind w:left="1701" w:hanging="567"/>
        <w:rPr>
          <w:rFonts w:cs="Arial"/>
          <w:sz w:val="18"/>
          <w:szCs w:val="18"/>
        </w:rPr>
      </w:pPr>
      <w:r w:rsidRPr="00677E7E">
        <w:rPr>
          <w:rFonts w:cs="Arial"/>
          <w:sz w:val="18"/>
          <w:szCs w:val="18"/>
        </w:rPr>
        <w:t>(a)</w:t>
      </w:r>
      <w:r w:rsidRPr="00677E7E">
        <w:rPr>
          <w:rFonts w:cs="Arial"/>
          <w:sz w:val="18"/>
          <w:szCs w:val="18"/>
        </w:rPr>
        <w:tab/>
        <w:t>an application for an interim order is made pursuant to Sections 252-253 of the Insolvency Act 1986 or a proposal is made for any composition scheme or arrangement with, or assignment for the benefit of, the Provider’s creditors; or</w:t>
      </w:r>
    </w:p>
    <w:p w14:paraId="68FAAA2E" w14:textId="77777777" w:rsidR="004D6C9D" w:rsidRPr="00677E7E" w:rsidRDefault="004D6C9D" w:rsidP="004340CD">
      <w:pPr>
        <w:ind w:left="1701" w:hanging="567"/>
        <w:rPr>
          <w:rFonts w:cs="Arial"/>
          <w:sz w:val="18"/>
          <w:szCs w:val="18"/>
        </w:rPr>
      </w:pPr>
      <w:r w:rsidRPr="00677E7E">
        <w:rPr>
          <w:rFonts w:cs="Arial"/>
          <w:sz w:val="18"/>
          <w:szCs w:val="18"/>
        </w:rPr>
        <w:t>(b)</w:t>
      </w:r>
      <w:r w:rsidRPr="00677E7E">
        <w:rPr>
          <w:rFonts w:cs="Arial"/>
          <w:sz w:val="18"/>
          <w:szCs w:val="18"/>
        </w:rPr>
        <w:tab/>
        <w:t>a petition is presented and not dismissed within 14 days or order made for the Provider’s bankruptcy; or</w:t>
      </w:r>
    </w:p>
    <w:p w14:paraId="735F9BAC" w14:textId="77777777" w:rsidR="004D6C9D" w:rsidRPr="00677E7E" w:rsidRDefault="004D6C9D" w:rsidP="004340CD">
      <w:pPr>
        <w:ind w:left="1701" w:hanging="567"/>
        <w:rPr>
          <w:rFonts w:cs="Arial"/>
          <w:sz w:val="18"/>
          <w:szCs w:val="18"/>
        </w:rPr>
      </w:pPr>
      <w:r w:rsidRPr="00677E7E">
        <w:rPr>
          <w:rFonts w:cs="Arial"/>
          <w:sz w:val="18"/>
          <w:szCs w:val="18"/>
        </w:rPr>
        <w:lastRenderedPageBreak/>
        <w:t>(c)</w:t>
      </w:r>
      <w:r w:rsidRPr="00677E7E">
        <w:rPr>
          <w:rFonts w:cs="Arial"/>
          <w:sz w:val="18"/>
          <w:szCs w:val="18"/>
        </w:rPr>
        <w:tab/>
        <w:t xml:space="preserve">a receiver, or similar officer is appointed over the whole or any part of the Provider’s assets or a person becomes entitled to appoint a receiver, or similar officer over the whole or any part of his assets; or </w:t>
      </w:r>
    </w:p>
    <w:p w14:paraId="35E40414" w14:textId="77777777" w:rsidR="004D6C9D" w:rsidRPr="00677E7E" w:rsidRDefault="004D6C9D" w:rsidP="004340CD">
      <w:pPr>
        <w:ind w:left="1701" w:hanging="567"/>
        <w:rPr>
          <w:rFonts w:cs="Arial"/>
          <w:sz w:val="18"/>
          <w:szCs w:val="18"/>
        </w:rPr>
      </w:pPr>
      <w:r w:rsidRPr="00677E7E">
        <w:rPr>
          <w:rFonts w:cs="Arial"/>
          <w:sz w:val="18"/>
          <w:szCs w:val="18"/>
        </w:rPr>
        <w:t>(d)</w:t>
      </w:r>
      <w:r w:rsidRPr="00677E7E">
        <w:rPr>
          <w:rFonts w:cs="Arial"/>
          <w:sz w:val="18"/>
          <w:szCs w:val="18"/>
        </w:rPr>
        <w:tab/>
        <w:t>the Provider is unable to pay his debts or has no reasonable prospect of doing so, in either case within the meaning of Section 268 of the Insolvency Act 1986; or</w:t>
      </w:r>
    </w:p>
    <w:p w14:paraId="077D5101" w14:textId="77777777" w:rsidR="004D6C9D" w:rsidRPr="00677E7E" w:rsidRDefault="004D6C9D" w:rsidP="004340CD">
      <w:pPr>
        <w:ind w:left="1701" w:hanging="567"/>
        <w:rPr>
          <w:rFonts w:cs="Arial"/>
          <w:sz w:val="18"/>
          <w:szCs w:val="18"/>
        </w:rPr>
      </w:pPr>
      <w:r w:rsidRPr="00677E7E">
        <w:rPr>
          <w:rFonts w:cs="Arial"/>
          <w:sz w:val="18"/>
          <w:szCs w:val="18"/>
        </w:rPr>
        <w:t xml:space="preserve"> (e)</w:t>
      </w:r>
      <w:r w:rsidRPr="00677E7E">
        <w:rPr>
          <w:rFonts w:cs="Arial"/>
          <w:sz w:val="18"/>
          <w:szCs w:val="18"/>
        </w:rPr>
        <w:tab/>
        <w:t>a creditor or encumbrancer attaches or takes possession of, or a distress, execution, sequestration or other such process is levied or enforced on or sued against, the whole or any part of the Provider’s assets and such attachment or process is not discharged within 14 days; or</w:t>
      </w:r>
    </w:p>
    <w:p w14:paraId="6D994FC1" w14:textId="77777777" w:rsidR="004D6C9D" w:rsidRPr="00677E7E" w:rsidRDefault="004D6C9D" w:rsidP="004340CD">
      <w:pPr>
        <w:ind w:left="1701" w:hanging="567"/>
        <w:rPr>
          <w:rFonts w:cs="Arial"/>
          <w:sz w:val="18"/>
          <w:szCs w:val="18"/>
        </w:rPr>
      </w:pPr>
      <w:r w:rsidRPr="00677E7E">
        <w:rPr>
          <w:rFonts w:cs="Arial"/>
          <w:sz w:val="18"/>
          <w:szCs w:val="18"/>
        </w:rPr>
        <w:t>(f)</w:t>
      </w:r>
      <w:r w:rsidRPr="00677E7E">
        <w:rPr>
          <w:rFonts w:cs="Arial"/>
          <w:sz w:val="18"/>
          <w:szCs w:val="18"/>
        </w:rPr>
        <w:tab/>
        <w:t>being an individual, dies or is adjudged incapable of managing his affairs within the meaning of Part VII of the Mental Health Act 1983; or</w:t>
      </w:r>
    </w:p>
    <w:p w14:paraId="2D958864" w14:textId="77777777" w:rsidR="004D6C9D" w:rsidRPr="00677E7E" w:rsidRDefault="004D6C9D" w:rsidP="004340CD">
      <w:pPr>
        <w:ind w:left="1701" w:hanging="567"/>
        <w:rPr>
          <w:rFonts w:cs="Arial"/>
          <w:sz w:val="18"/>
          <w:szCs w:val="18"/>
        </w:rPr>
      </w:pPr>
      <w:r w:rsidRPr="00677E7E">
        <w:rPr>
          <w:rFonts w:cs="Arial"/>
          <w:sz w:val="18"/>
          <w:szCs w:val="18"/>
        </w:rPr>
        <w:t>(g)</w:t>
      </w:r>
      <w:r w:rsidRPr="00677E7E">
        <w:rPr>
          <w:rFonts w:cs="Arial"/>
          <w:sz w:val="18"/>
          <w:szCs w:val="18"/>
        </w:rPr>
        <w:tab/>
        <w:t>the Provider suspends or ceases, or threatens to suspend or cease, to carry on all or a substantial part of his business.</w:t>
      </w:r>
    </w:p>
    <w:p w14:paraId="5C9E1FBF" w14:textId="77777777" w:rsidR="004D6C9D" w:rsidRPr="00677E7E" w:rsidRDefault="004D6C9D" w:rsidP="004340CD">
      <w:pPr>
        <w:numPr>
          <w:ilvl w:val="1"/>
          <w:numId w:val="3"/>
        </w:numPr>
        <w:ind w:left="567" w:hanging="567"/>
        <w:rPr>
          <w:rFonts w:cs="Arial"/>
          <w:sz w:val="18"/>
          <w:szCs w:val="18"/>
        </w:rPr>
      </w:pPr>
      <w:r w:rsidRPr="00677E7E">
        <w:rPr>
          <w:rFonts w:cs="Arial"/>
          <w:sz w:val="18"/>
          <w:szCs w:val="18"/>
        </w:rPr>
        <w:t>The Provider shall notify the Council immediately if the Provider undergoes a change of control as defined by section 450, 451</w:t>
      </w:r>
      <w:r w:rsidR="005F7FF4">
        <w:rPr>
          <w:rFonts w:cs="Arial"/>
          <w:sz w:val="18"/>
          <w:szCs w:val="18"/>
        </w:rPr>
        <w:t>,</w:t>
      </w:r>
      <w:r w:rsidRPr="00677E7E">
        <w:rPr>
          <w:rFonts w:cs="Arial"/>
          <w:sz w:val="18"/>
          <w:szCs w:val="18"/>
        </w:rPr>
        <w:t>707</w:t>
      </w:r>
      <w:r w:rsidR="005F7FF4">
        <w:rPr>
          <w:rFonts w:cs="Arial"/>
          <w:sz w:val="18"/>
          <w:szCs w:val="18"/>
        </w:rPr>
        <w:t xml:space="preserve"> and 1124</w:t>
      </w:r>
      <w:r w:rsidRPr="00677E7E">
        <w:rPr>
          <w:rFonts w:cs="Arial"/>
          <w:sz w:val="18"/>
          <w:szCs w:val="18"/>
        </w:rPr>
        <w:t xml:space="preserve"> of the Corporation Tax Act 2010 ("Change of Control"). The Council may terminate the Contract by notice in writing with immediate effect within six months of:</w:t>
      </w:r>
    </w:p>
    <w:p w14:paraId="3934BDCD" w14:textId="77777777" w:rsidR="004D6C9D" w:rsidRPr="00677E7E" w:rsidRDefault="004D6C9D" w:rsidP="004340CD">
      <w:pPr>
        <w:ind w:left="1701" w:hanging="567"/>
        <w:rPr>
          <w:rFonts w:cs="Arial"/>
          <w:sz w:val="18"/>
          <w:szCs w:val="18"/>
        </w:rPr>
      </w:pPr>
      <w:r w:rsidRPr="00677E7E">
        <w:rPr>
          <w:rFonts w:cs="Arial"/>
          <w:sz w:val="18"/>
          <w:szCs w:val="18"/>
        </w:rPr>
        <w:t>(a)</w:t>
      </w:r>
      <w:r w:rsidRPr="00677E7E">
        <w:rPr>
          <w:rFonts w:cs="Arial"/>
          <w:sz w:val="18"/>
          <w:szCs w:val="18"/>
        </w:rPr>
        <w:tab/>
        <w:t>being notified that a Change of Control has occurred; or</w:t>
      </w:r>
    </w:p>
    <w:p w14:paraId="37622C07" w14:textId="77777777" w:rsidR="004D6C9D" w:rsidRPr="00677E7E" w:rsidRDefault="004D6C9D" w:rsidP="004340CD">
      <w:pPr>
        <w:ind w:left="1701" w:hanging="567"/>
        <w:rPr>
          <w:rFonts w:cs="Arial"/>
          <w:sz w:val="18"/>
          <w:szCs w:val="18"/>
        </w:rPr>
      </w:pPr>
      <w:r w:rsidRPr="00677E7E">
        <w:rPr>
          <w:rFonts w:cs="Arial"/>
          <w:sz w:val="18"/>
          <w:szCs w:val="18"/>
        </w:rPr>
        <w:t>(b)</w:t>
      </w:r>
      <w:r w:rsidRPr="00677E7E">
        <w:rPr>
          <w:rFonts w:cs="Arial"/>
          <w:sz w:val="18"/>
          <w:szCs w:val="18"/>
        </w:rPr>
        <w:tab/>
        <w:t xml:space="preserve">where no notification has been made, the date that the Council becomes aware of the Change of Control; </w:t>
      </w:r>
    </w:p>
    <w:p w14:paraId="4C3FD81E" w14:textId="77777777" w:rsidR="004D6C9D" w:rsidRDefault="004D6C9D" w:rsidP="004340CD">
      <w:pPr>
        <w:ind w:left="567"/>
        <w:rPr>
          <w:rFonts w:cs="Arial"/>
          <w:sz w:val="18"/>
          <w:szCs w:val="18"/>
        </w:rPr>
      </w:pPr>
      <w:r w:rsidRPr="00677E7E">
        <w:rPr>
          <w:rFonts w:cs="Arial"/>
          <w:sz w:val="18"/>
          <w:szCs w:val="18"/>
        </w:rPr>
        <w:t xml:space="preserve">but shall not be permitted to terminate where an Approval was granted prior to the Change of Control. </w:t>
      </w:r>
    </w:p>
    <w:p w14:paraId="4852CCFE" w14:textId="77777777" w:rsidR="00DD4C53" w:rsidRPr="00DD4C53" w:rsidRDefault="00DD4C53" w:rsidP="00DD4C53">
      <w:pPr>
        <w:ind w:left="851"/>
        <w:rPr>
          <w:rFonts w:cs="Arial"/>
          <w:b/>
          <w:sz w:val="18"/>
          <w:szCs w:val="18"/>
        </w:rPr>
      </w:pPr>
      <w:r w:rsidRPr="00DD4C53">
        <w:rPr>
          <w:rFonts w:cs="Arial"/>
          <w:b/>
          <w:sz w:val="18"/>
          <w:szCs w:val="18"/>
        </w:rPr>
        <w:t>Termination due to Death or Removal of Service User</w:t>
      </w:r>
    </w:p>
    <w:p w14:paraId="27384BBD" w14:textId="6915E396" w:rsidR="00DD4C53" w:rsidRPr="00677E7E" w:rsidRDefault="00DD4C53" w:rsidP="004340CD">
      <w:pPr>
        <w:ind w:left="567" w:hanging="567"/>
        <w:rPr>
          <w:rFonts w:cs="Arial"/>
          <w:sz w:val="18"/>
          <w:szCs w:val="18"/>
        </w:rPr>
      </w:pPr>
      <w:r w:rsidRPr="00DD4C53">
        <w:rPr>
          <w:rFonts w:cs="Arial"/>
          <w:sz w:val="18"/>
          <w:szCs w:val="18"/>
        </w:rPr>
        <w:t>D1.4</w:t>
      </w:r>
      <w:r w:rsidRPr="00DD4C53">
        <w:rPr>
          <w:rFonts w:cs="Arial"/>
          <w:sz w:val="18"/>
          <w:szCs w:val="18"/>
        </w:rPr>
        <w:tab/>
      </w:r>
      <w:r w:rsidRPr="00055D2B">
        <w:rPr>
          <w:rFonts w:cs="Arial"/>
          <w:sz w:val="18"/>
          <w:szCs w:val="18"/>
        </w:rPr>
        <w:t>The Council may terminate the Contract with immediate effect by giving notice in writing where</w:t>
      </w:r>
      <w:r w:rsidRPr="00055D2B" w:rsidDel="005B2500">
        <w:rPr>
          <w:rFonts w:cs="Arial"/>
          <w:sz w:val="18"/>
          <w:szCs w:val="18"/>
        </w:rPr>
        <w:t xml:space="preserve"> </w:t>
      </w:r>
      <w:r w:rsidRPr="00055D2B">
        <w:rPr>
          <w:rFonts w:cs="Arial"/>
          <w:sz w:val="18"/>
          <w:szCs w:val="18"/>
        </w:rPr>
        <w:t>the Service User dies or for whatever reason is admitted to hospital or to any other care facility.</w:t>
      </w:r>
    </w:p>
    <w:p w14:paraId="35BE4D27" w14:textId="77777777" w:rsidR="004D6C9D" w:rsidRPr="00677E7E" w:rsidRDefault="004D6C9D" w:rsidP="004340CD">
      <w:pPr>
        <w:numPr>
          <w:ilvl w:val="0"/>
          <w:numId w:val="3"/>
        </w:numPr>
        <w:ind w:left="567" w:hanging="567"/>
        <w:rPr>
          <w:rFonts w:cs="Arial"/>
          <w:b/>
          <w:sz w:val="18"/>
          <w:szCs w:val="18"/>
        </w:rPr>
      </w:pPr>
      <w:r w:rsidRPr="00677E7E">
        <w:rPr>
          <w:rFonts w:cs="Arial"/>
          <w:b/>
          <w:sz w:val="18"/>
          <w:szCs w:val="18"/>
        </w:rPr>
        <w:t>Termination on Default</w:t>
      </w:r>
    </w:p>
    <w:p w14:paraId="60A2B38C" w14:textId="569B4DB2" w:rsidR="004D6C9D" w:rsidRPr="008A58DD" w:rsidRDefault="000460F8" w:rsidP="004340CD">
      <w:pPr>
        <w:numPr>
          <w:ilvl w:val="1"/>
          <w:numId w:val="3"/>
        </w:numPr>
        <w:tabs>
          <w:tab w:val="clear" w:pos="851"/>
        </w:tabs>
        <w:ind w:left="567" w:hanging="567"/>
        <w:rPr>
          <w:rFonts w:cs="Arial"/>
          <w:sz w:val="18"/>
          <w:szCs w:val="18"/>
        </w:rPr>
      </w:pPr>
      <w:r w:rsidRPr="00055D2B">
        <w:rPr>
          <w:rFonts w:cs="Arial"/>
          <w:sz w:val="18"/>
          <w:szCs w:val="18"/>
        </w:rPr>
        <w:t xml:space="preserve">Except in the case of TOMs (clause H2.6),] </w:t>
      </w:r>
      <w:r w:rsidR="004D6C9D" w:rsidRPr="00055D2B">
        <w:rPr>
          <w:rFonts w:cs="Arial"/>
          <w:sz w:val="18"/>
          <w:szCs w:val="18"/>
        </w:rPr>
        <w:t>The</w:t>
      </w:r>
      <w:r w:rsidR="004D6C9D" w:rsidRPr="008A58DD">
        <w:rPr>
          <w:rFonts w:cs="Arial"/>
          <w:sz w:val="18"/>
          <w:szCs w:val="18"/>
        </w:rPr>
        <w:t xml:space="preserve"> Council may terminate the Contract by giving written notice to the Provider with immediate effect if the Provider commits a Default and if:</w:t>
      </w:r>
    </w:p>
    <w:p w14:paraId="5CCEEEA7" w14:textId="2E76335C" w:rsidR="004D6C9D" w:rsidRPr="008A58DD" w:rsidRDefault="004D6C9D" w:rsidP="004340CD">
      <w:pPr>
        <w:ind w:left="1701" w:hanging="567"/>
        <w:rPr>
          <w:rFonts w:cs="Arial"/>
          <w:sz w:val="18"/>
          <w:szCs w:val="18"/>
        </w:rPr>
      </w:pPr>
      <w:r w:rsidRPr="008A58DD">
        <w:rPr>
          <w:rFonts w:cs="Arial"/>
          <w:sz w:val="18"/>
          <w:szCs w:val="18"/>
        </w:rPr>
        <w:t>(a)</w:t>
      </w:r>
      <w:r w:rsidRPr="008A58DD">
        <w:rPr>
          <w:rFonts w:cs="Arial"/>
          <w:sz w:val="18"/>
          <w:szCs w:val="18"/>
        </w:rPr>
        <w:tab/>
        <w:t xml:space="preserve">the Provider has not remedied the Default to the satisfaction of the Council within three (3) </w:t>
      </w:r>
      <w:r w:rsidR="009C7934">
        <w:rPr>
          <w:rFonts w:cs="Arial"/>
          <w:sz w:val="18"/>
          <w:szCs w:val="18"/>
        </w:rPr>
        <w:t>Business Day</w:t>
      </w:r>
      <w:r w:rsidRPr="008A58DD">
        <w:rPr>
          <w:rFonts w:cs="Arial"/>
          <w:sz w:val="18"/>
          <w:szCs w:val="18"/>
        </w:rPr>
        <w:t>, or such other period as may be specified by the Council, after issue of a written notice specifying the Default and requesting it to be remedied; or</w:t>
      </w:r>
    </w:p>
    <w:p w14:paraId="09A672FC" w14:textId="77777777" w:rsidR="004D6C9D" w:rsidRPr="008A58DD" w:rsidRDefault="004D6C9D" w:rsidP="004340CD">
      <w:pPr>
        <w:ind w:left="1701" w:hanging="567"/>
        <w:rPr>
          <w:rFonts w:cs="Arial"/>
          <w:sz w:val="18"/>
          <w:szCs w:val="18"/>
        </w:rPr>
      </w:pPr>
      <w:r w:rsidRPr="008A58DD">
        <w:rPr>
          <w:rFonts w:cs="Arial"/>
          <w:sz w:val="18"/>
          <w:szCs w:val="18"/>
        </w:rPr>
        <w:t>(b)</w:t>
      </w:r>
      <w:r w:rsidRPr="008A58DD">
        <w:rPr>
          <w:rFonts w:cs="Arial"/>
          <w:sz w:val="18"/>
          <w:szCs w:val="18"/>
        </w:rPr>
        <w:tab/>
        <w:t>the Default is not, in the opinion of the Council, capable of remedy; or</w:t>
      </w:r>
    </w:p>
    <w:p w14:paraId="5195D9C1" w14:textId="77777777" w:rsidR="004D6C9D" w:rsidRPr="008A58DD" w:rsidRDefault="004D6C9D" w:rsidP="004340CD">
      <w:pPr>
        <w:ind w:left="1701" w:hanging="567"/>
        <w:rPr>
          <w:rFonts w:cs="Arial"/>
          <w:sz w:val="18"/>
          <w:szCs w:val="18"/>
        </w:rPr>
      </w:pPr>
      <w:r w:rsidRPr="008A58DD">
        <w:rPr>
          <w:rFonts w:cs="Arial"/>
          <w:sz w:val="18"/>
          <w:szCs w:val="18"/>
        </w:rPr>
        <w:t>(c)</w:t>
      </w:r>
      <w:r w:rsidRPr="008A58DD">
        <w:rPr>
          <w:rFonts w:cs="Arial"/>
          <w:sz w:val="18"/>
          <w:szCs w:val="18"/>
        </w:rPr>
        <w:tab/>
        <w:t>the Default is a material breach of the Contract.</w:t>
      </w:r>
    </w:p>
    <w:p w14:paraId="7CCFA165" w14:textId="07C8EDA7" w:rsidR="004D0A57" w:rsidRPr="00055D2B" w:rsidRDefault="004D0A57" w:rsidP="00340298">
      <w:pPr>
        <w:ind w:left="851" w:hanging="851"/>
        <w:rPr>
          <w:rFonts w:cs="Arial"/>
          <w:sz w:val="18"/>
          <w:szCs w:val="18"/>
        </w:rPr>
      </w:pPr>
      <w:r w:rsidRPr="00055D2B">
        <w:rPr>
          <w:rFonts w:cs="Arial"/>
          <w:sz w:val="18"/>
          <w:szCs w:val="18"/>
        </w:rPr>
        <w:t>D2.2</w:t>
      </w:r>
      <w:r w:rsidRPr="00055D2B">
        <w:rPr>
          <w:rFonts w:cs="Arial"/>
          <w:sz w:val="18"/>
          <w:szCs w:val="18"/>
        </w:rPr>
        <w:tab/>
        <w:t>The following shall always be considered to be material breaches which are not capable of remedy:</w:t>
      </w:r>
    </w:p>
    <w:p w14:paraId="446F8931" w14:textId="77777777" w:rsidR="004D0A57" w:rsidRPr="00055D2B" w:rsidRDefault="004D0A57" w:rsidP="00826833">
      <w:pPr>
        <w:numPr>
          <w:ilvl w:val="0"/>
          <w:numId w:val="61"/>
        </w:numPr>
        <w:ind w:left="1701" w:hanging="567"/>
        <w:rPr>
          <w:rFonts w:cs="Arial"/>
          <w:sz w:val="18"/>
          <w:szCs w:val="18"/>
        </w:rPr>
      </w:pPr>
      <w:r w:rsidRPr="00055D2B">
        <w:rPr>
          <w:rFonts w:cs="Arial"/>
          <w:sz w:val="18"/>
          <w:szCs w:val="18"/>
        </w:rPr>
        <w:t>the Council having issued five (5) notices and/or requests for meetings  under Clause D2.2 below in a rolling twelve (12) month period, regardless of whether the issues identified have subsequently been remedied. This breach shall not be considered capable of remedy;</w:t>
      </w:r>
    </w:p>
    <w:p w14:paraId="05EEED0E" w14:textId="77777777" w:rsidR="004D0A57" w:rsidRPr="00055D2B" w:rsidRDefault="004D0A57" w:rsidP="004340CD">
      <w:pPr>
        <w:ind w:left="1701" w:hanging="567"/>
        <w:rPr>
          <w:rFonts w:cs="Arial"/>
          <w:sz w:val="18"/>
          <w:szCs w:val="18"/>
        </w:rPr>
      </w:pPr>
      <w:r w:rsidRPr="00055D2B">
        <w:rPr>
          <w:rFonts w:cs="Arial"/>
          <w:sz w:val="18"/>
          <w:szCs w:val="18"/>
        </w:rPr>
        <w:t>b)</w:t>
      </w:r>
      <w:r w:rsidRPr="00055D2B">
        <w:rPr>
          <w:rFonts w:cs="Arial"/>
          <w:sz w:val="18"/>
          <w:szCs w:val="18"/>
        </w:rPr>
        <w:tab/>
        <w:t>there is evidence of deliberate misuse of drugs and/or medicines by the Provider when delivering services to Service Users under this Contract; or</w:t>
      </w:r>
    </w:p>
    <w:p w14:paraId="3A08D3CE" w14:textId="4251D252" w:rsidR="004D0A57" w:rsidRDefault="004D0A57" w:rsidP="004340CD">
      <w:pPr>
        <w:ind w:left="1701" w:hanging="567"/>
        <w:rPr>
          <w:rFonts w:cs="Arial"/>
          <w:sz w:val="18"/>
          <w:szCs w:val="18"/>
        </w:rPr>
      </w:pPr>
      <w:r w:rsidRPr="00055D2B">
        <w:rPr>
          <w:rFonts w:cs="Arial"/>
          <w:sz w:val="18"/>
          <w:szCs w:val="18"/>
        </w:rPr>
        <w:t>c)</w:t>
      </w:r>
      <w:r w:rsidRPr="00055D2B">
        <w:rPr>
          <w:rFonts w:cs="Arial"/>
          <w:sz w:val="18"/>
          <w:szCs w:val="18"/>
        </w:rPr>
        <w:tab/>
        <w:t>there is evidence of deliberate abuse and/or mistreatment of Service Users by the Provider.</w:t>
      </w:r>
    </w:p>
    <w:p w14:paraId="2927B09D" w14:textId="66936C04" w:rsidR="00CA1185" w:rsidRPr="004D0A57" w:rsidRDefault="00CA1185" w:rsidP="004340CD">
      <w:pPr>
        <w:ind w:left="1701" w:hanging="567"/>
        <w:rPr>
          <w:rFonts w:cs="Arial"/>
          <w:sz w:val="18"/>
          <w:szCs w:val="18"/>
        </w:rPr>
      </w:pPr>
      <w:r w:rsidRPr="00CA1185">
        <w:rPr>
          <w:rFonts w:cs="Arial"/>
          <w:sz w:val="18"/>
          <w:szCs w:val="18"/>
        </w:rPr>
        <w:t>(</w:t>
      </w:r>
      <w:r>
        <w:rPr>
          <w:rFonts w:cs="Arial"/>
          <w:sz w:val="18"/>
          <w:szCs w:val="18"/>
        </w:rPr>
        <w:t>d</w:t>
      </w:r>
      <w:r w:rsidRPr="00CA1185">
        <w:rPr>
          <w:rFonts w:cs="Arial"/>
          <w:sz w:val="18"/>
          <w:szCs w:val="18"/>
        </w:rPr>
        <w:t>)</w:t>
      </w:r>
      <w:r w:rsidRPr="00CA1185">
        <w:rPr>
          <w:rFonts w:cs="Arial"/>
          <w:sz w:val="18"/>
          <w:szCs w:val="18"/>
        </w:rPr>
        <w:tab/>
        <w:t>where any warranty given in Clauses B7.2, B9.1 (c) or (d) or E2 of this Contract is found to be untrue or misleading;</w:t>
      </w:r>
    </w:p>
    <w:p w14:paraId="31652A5D" w14:textId="7C18436F" w:rsidR="004D6C9D" w:rsidRPr="003B3A4C" w:rsidRDefault="004D0A57" w:rsidP="00B45337">
      <w:pPr>
        <w:ind w:left="567" w:hanging="567"/>
        <w:rPr>
          <w:rFonts w:cs="Arial"/>
          <w:sz w:val="18"/>
          <w:szCs w:val="18"/>
          <w:highlight w:val="yellow"/>
        </w:rPr>
      </w:pPr>
      <w:r w:rsidRPr="004D0A57">
        <w:rPr>
          <w:rFonts w:cs="Arial"/>
          <w:sz w:val="18"/>
          <w:szCs w:val="18"/>
        </w:rPr>
        <w:t>D2.3</w:t>
      </w:r>
      <w:r w:rsidRPr="004D0A57">
        <w:rPr>
          <w:rFonts w:cs="Arial"/>
          <w:sz w:val="18"/>
          <w:szCs w:val="18"/>
        </w:rPr>
        <w:tab/>
      </w:r>
      <w:r w:rsidR="004D6C9D" w:rsidRPr="000B7778">
        <w:rPr>
          <w:rFonts w:cs="Arial"/>
          <w:sz w:val="18"/>
          <w:szCs w:val="18"/>
        </w:rPr>
        <w:t>If the Council fails to pay the Provider undisputed sums of money when due, the Provider shall notify</w:t>
      </w:r>
      <w:r w:rsidR="004D6C9D" w:rsidRPr="00677E7E">
        <w:rPr>
          <w:rFonts w:cs="Arial"/>
          <w:sz w:val="18"/>
          <w:szCs w:val="18"/>
        </w:rPr>
        <w:t xml:space="preserve"> the Council in writing of such failure to pay. If the Council fails to pay such undisputed sums within ninety (90) </w:t>
      </w:r>
      <w:r w:rsidR="009C7934">
        <w:rPr>
          <w:rFonts w:cs="Arial"/>
          <w:sz w:val="18"/>
          <w:szCs w:val="18"/>
        </w:rPr>
        <w:t>Business Day</w:t>
      </w:r>
      <w:r w:rsidR="004D6C9D" w:rsidRPr="00677E7E">
        <w:rPr>
          <w:rFonts w:cs="Arial"/>
          <w:sz w:val="18"/>
          <w:szCs w:val="18"/>
        </w:rPr>
        <w:t xml:space="preserve"> of the date of such written notice, the Provider may terminate the Contract in writing with </w:t>
      </w:r>
      <w:r w:rsidR="004D6C9D" w:rsidRPr="00677E7E">
        <w:rPr>
          <w:rFonts w:cs="Arial"/>
          <w:sz w:val="18"/>
          <w:szCs w:val="18"/>
        </w:rPr>
        <w:lastRenderedPageBreak/>
        <w:t xml:space="preserve">immediate effect, save that such right of termination shall not apply where the failure to pay is due to the Council exercising its rights under Clause </w:t>
      </w:r>
      <w:r w:rsidR="003B3A4C" w:rsidRPr="003B3A4C">
        <w:rPr>
          <w:rFonts w:cs="Arial"/>
          <w:sz w:val="18"/>
          <w:szCs w:val="18"/>
        </w:rPr>
        <w:t>D</w:t>
      </w:r>
      <w:r w:rsidR="003B3A4C">
        <w:rPr>
          <w:rFonts w:cs="Arial"/>
          <w:sz w:val="18"/>
          <w:szCs w:val="18"/>
        </w:rPr>
        <w:t>7</w:t>
      </w:r>
      <w:r w:rsidR="004D6C9D" w:rsidRPr="003B3A4C">
        <w:rPr>
          <w:rFonts w:cs="Arial"/>
          <w:sz w:val="18"/>
          <w:szCs w:val="18"/>
        </w:rPr>
        <w:t xml:space="preserve"> (Recovery </w:t>
      </w:r>
      <w:r w:rsidR="003B3A4C" w:rsidRPr="003B3A4C">
        <w:rPr>
          <w:rFonts w:cs="Arial"/>
          <w:sz w:val="18"/>
          <w:szCs w:val="18"/>
        </w:rPr>
        <w:t>on Termination</w:t>
      </w:r>
      <w:r w:rsidR="004D6C9D" w:rsidRPr="003B3A4C">
        <w:rPr>
          <w:rFonts w:cs="Arial"/>
          <w:sz w:val="18"/>
          <w:szCs w:val="18"/>
        </w:rPr>
        <w:t>).</w:t>
      </w:r>
    </w:p>
    <w:p w14:paraId="1116F8BF" w14:textId="77777777" w:rsidR="00167BA2" w:rsidRPr="00E95B2A" w:rsidRDefault="00612556" w:rsidP="004340CD">
      <w:pPr>
        <w:ind w:left="567" w:hanging="567"/>
        <w:rPr>
          <w:rFonts w:cs="Arial"/>
          <w:b/>
          <w:sz w:val="18"/>
          <w:szCs w:val="18"/>
        </w:rPr>
      </w:pPr>
      <w:r>
        <w:rPr>
          <w:rFonts w:cs="Arial"/>
          <w:b/>
          <w:sz w:val="18"/>
          <w:szCs w:val="18"/>
        </w:rPr>
        <w:t xml:space="preserve">D3 </w:t>
      </w:r>
      <w:r>
        <w:rPr>
          <w:rFonts w:cs="Arial"/>
          <w:b/>
          <w:sz w:val="18"/>
          <w:szCs w:val="18"/>
        </w:rPr>
        <w:tab/>
      </w:r>
      <w:r w:rsidR="00E95B2A" w:rsidRPr="00E95B2A">
        <w:rPr>
          <w:rFonts w:cs="Arial"/>
          <w:b/>
          <w:sz w:val="18"/>
          <w:szCs w:val="18"/>
        </w:rPr>
        <w:t>The Public Contracts Regulations 2015</w:t>
      </w:r>
    </w:p>
    <w:p w14:paraId="39516B63" w14:textId="77777777" w:rsidR="00A23A32" w:rsidRPr="00A23A32" w:rsidRDefault="00612556" w:rsidP="004340CD">
      <w:pPr>
        <w:ind w:left="567" w:hanging="567"/>
        <w:rPr>
          <w:rFonts w:cs="Arial"/>
          <w:sz w:val="18"/>
          <w:szCs w:val="18"/>
        </w:rPr>
      </w:pPr>
      <w:r>
        <w:rPr>
          <w:rFonts w:cs="Arial"/>
          <w:sz w:val="18"/>
          <w:szCs w:val="18"/>
        </w:rPr>
        <w:t>D3.1</w:t>
      </w:r>
      <w:r>
        <w:rPr>
          <w:rFonts w:cs="Arial"/>
          <w:sz w:val="18"/>
          <w:szCs w:val="18"/>
        </w:rPr>
        <w:tab/>
      </w:r>
      <w:r w:rsidR="00A23A32" w:rsidRPr="00A23A32">
        <w:rPr>
          <w:rFonts w:cs="Arial"/>
          <w:sz w:val="18"/>
          <w:szCs w:val="18"/>
        </w:rPr>
        <w:t>The Council reser</w:t>
      </w:r>
      <w:r w:rsidR="00A23A32">
        <w:rPr>
          <w:rFonts w:cs="Arial"/>
          <w:sz w:val="18"/>
          <w:szCs w:val="18"/>
        </w:rPr>
        <w:t>ves the right to terminate the C</w:t>
      </w:r>
      <w:r w:rsidR="00A23A32" w:rsidRPr="00A23A32">
        <w:rPr>
          <w:rFonts w:cs="Arial"/>
          <w:sz w:val="18"/>
          <w:szCs w:val="18"/>
        </w:rPr>
        <w:t>ontract where:</w:t>
      </w:r>
    </w:p>
    <w:p w14:paraId="0391910E" w14:textId="77777777" w:rsidR="00A23A32" w:rsidRPr="00A23A32" w:rsidRDefault="00A23A32" w:rsidP="00826833">
      <w:pPr>
        <w:pStyle w:val="ListParagraph"/>
        <w:numPr>
          <w:ilvl w:val="0"/>
          <w:numId w:val="56"/>
        </w:numPr>
        <w:ind w:left="1701" w:hanging="567"/>
        <w:rPr>
          <w:rFonts w:cs="Arial"/>
          <w:sz w:val="18"/>
          <w:szCs w:val="18"/>
        </w:rPr>
      </w:pPr>
      <w:r w:rsidRPr="00A23A32">
        <w:rPr>
          <w:rFonts w:cs="Arial"/>
          <w:sz w:val="18"/>
          <w:szCs w:val="18"/>
        </w:rPr>
        <w:t xml:space="preserve">the </w:t>
      </w:r>
      <w:r>
        <w:rPr>
          <w:rFonts w:cs="Arial"/>
          <w:sz w:val="18"/>
          <w:szCs w:val="18"/>
        </w:rPr>
        <w:t>C</w:t>
      </w:r>
      <w:r w:rsidRPr="00A23A32">
        <w:rPr>
          <w:rFonts w:cs="Arial"/>
          <w:sz w:val="18"/>
          <w:szCs w:val="18"/>
        </w:rPr>
        <w:t>ontract has been subject to a substantial modification which would have required a new procurement procedure in accordance with regulation 72(9) of the P</w:t>
      </w:r>
      <w:r>
        <w:rPr>
          <w:rFonts w:cs="Arial"/>
          <w:sz w:val="18"/>
          <w:szCs w:val="18"/>
        </w:rPr>
        <w:t xml:space="preserve">ublic </w:t>
      </w:r>
      <w:r w:rsidRPr="00A23A32">
        <w:rPr>
          <w:rFonts w:cs="Arial"/>
          <w:sz w:val="18"/>
          <w:szCs w:val="18"/>
        </w:rPr>
        <w:t>C</w:t>
      </w:r>
      <w:r>
        <w:rPr>
          <w:rFonts w:cs="Arial"/>
          <w:sz w:val="18"/>
          <w:szCs w:val="18"/>
        </w:rPr>
        <w:t xml:space="preserve">ontracts </w:t>
      </w:r>
      <w:r w:rsidRPr="00A23A32">
        <w:rPr>
          <w:rFonts w:cs="Arial"/>
          <w:sz w:val="18"/>
          <w:szCs w:val="18"/>
        </w:rPr>
        <w:t>R</w:t>
      </w:r>
      <w:r>
        <w:rPr>
          <w:rFonts w:cs="Arial"/>
          <w:sz w:val="18"/>
          <w:szCs w:val="18"/>
        </w:rPr>
        <w:t>egulations 2015</w:t>
      </w:r>
      <w:r w:rsidRPr="00A23A32">
        <w:rPr>
          <w:rFonts w:cs="Arial"/>
          <w:sz w:val="18"/>
          <w:szCs w:val="18"/>
        </w:rPr>
        <w:t>; or</w:t>
      </w:r>
    </w:p>
    <w:p w14:paraId="027682A2" w14:textId="77777777" w:rsidR="00A23A32" w:rsidRPr="00A23A32" w:rsidRDefault="00A23A32" w:rsidP="00826833">
      <w:pPr>
        <w:pStyle w:val="ListParagraph"/>
        <w:numPr>
          <w:ilvl w:val="0"/>
          <w:numId w:val="56"/>
        </w:numPr>
        <w:ind w:left="1701" w:hanging="567"/>
        <w:rPr>
          <w:rFonts w:cs="Arial"/>
          <w:sz w:val="18"/>
          <w:szCs w:val="18"/>
        </w:rPr>
      </w:pPr>
      <w:r w:rsidRPr="00A23A32">
        <w:rPr>
          <w:rFonts w:cs="Arial"/>
          <w:sz w:val="18"/>
          <w:szCs w:val="18"/>
        </w:rPr>
        <w:t xml:space="preserve">the </w:t>
      </w:r>
      <w:r w:rsidR="005E0B9B">
        <w:rPr>
          <w:rFonts w:cs="Arial"/>
          <w:sz w:val="18"/>
          <w:szCs w:val="18"/>
        </w:rPr>
        <w:t>Provider</w:t>
      </w:r>
      <w:r w:rsidRPr="00A23A32">
        <w:rPr>
          <w:rFonts w:cs="Arial"/>
          <w:sz w:val="18"/>
          <w:szCs w:val="18"/>
        </w:rPr>
        <w:t xml:space="preserve"> has, at the time of contract award, been in one of the situations referred to in regulation 57(1)</w:t>
      </w:r>
      <w:r>
        <w:rPr>
          <w:rFonts w:cs="Arial"/>
          <w:sz w:val="18"/>
          <w:szCs w:val="18"/>
        </w:rPr>
        <w:t xml:space="preserve"> of the</w:t>
      </w:r>
      <w:r w:rsidRPr="00A23A32">
        <w:rPr>
          <w:rFonts w:cs="Arial"/>
          <w:sz w:val="18"/>
          <w:szCs w:val="18"/>
        </w:rPr>
        <w:t xml:space="preserve"> Public Contracts Regulations 2015, including as a result of the application of regulation 57(2)</w:t>
      </w:r>
      <w:r>
        <w:rPr>
          <w:rFonts w:cs="Arial"/>
          <w:sz w:val="18"/>
          <w:szCs w:val="18"/>
        </w:rPr>
        <w:t xml:space="preserve">, </w:t>
      </w:r>
      <w:r w:rsidRPr="00A23A32">
        <w:rPr>
          <w:rFonts w:cs="Arial"/>
          <w:sz w:val="18"/>
          <w:szCs w:val="18"/>
        </w:rPr>
        <w:t>and should therefore have been excluded from the procurement procedure; or</w:t>
      </w:r>
    </w:p>
    <w:p w14:paraId="177E2B57" w14:textId="77777777" w:rsidR="00A23A32" w:rsidRPr="00A23A32" w:rsidRDefault="00A23A32" w:rsidP="00826833">
      <w:pPr>
        <w:pStyle w:val="ListParagraph"/>
        <w:numPr>
          <w:ilvl w:val="0"/>
          <w:numId w:val="56"/>
        </w:numPr>
        <w:ind w:left="1701" w:hanging="567"/>
        <w:rPr>
          <w:rFonts w:cs="Arial"/>
          <w:sz w:val="18"/>
          <w:szCs w:val="18"/>
        </w:rPr>
      </w:pPr>
      <w:r w:rsidRPr="00A23A32">
        <w:rPr>
          <w:rFonts w:cs="Arial"/>
          <w:sz w:val="18"/>
          <w:szCs w:val="18"/>
        </w:rPr>
        <w:t xml:space="preserve">the contract should not have been awarded to the </w:t>
      </w:r>
      <w:r w:rsidR="005E0B9B">
        <w:rPr>
          <w:rFonts w:cs="Arial"/>
          <w:sz w:val="18"/>
          <w:szCs w:val="18"/>
        </w:rPr>
        <w:t>Provider</w:t>
      </w:r>
      <w:r w:rsidRPr="00A23A32">
        <w:rPr>
          <w:rFonts w:cs="Arial"/>
          <w:sz w:val="18"/>
          <w:szCs w:val="18"/>
        </w:rPr>
        <w:t xml:space="preserve"> in view of a serious infringement of the obligations under the Treaties and the Public Contracts Directive that has been declared by the Court of Justice of the European Union in a procedure under Article 258 of TFEU.</w:t>
      </w:r>
    </w:p>
    <w:p w14:paraId="5E515BB5" w14:textId="77777777" w:rsidR="004D6C9D" w:rsidRPr="00677E7E" w:rsidRDefault="004D6C9D" w:rsidP="00826833">
      <w:pPr>
        <w:numPr>
          <w:ilvl w:val="0"/>
          <w:numId w:val="58"/>
        </w:numPr>
        <w:tabs>
          <w:tab w:val="clear" w:pos="993"/>
        </w:tabs>
        <w:ind w:left="567" w:hanging="567"/>
        <w:rPr>
          <w:rFonts w:cs="Arial"/>
          <w:b/>
          <w:sz w:val="18"/>
          <w:szCs w:val="18"/>
        </w:rPr>
      </w:pPr>
      <w:r w:rsidRPr="00677E7E">
        <w:rPr>
          <w:rFonts w:cs="Arial"/>
          <w:b/>
          <w:sz w:val="18"/>
          <w:szCs w:val="18"/>
        </w:rPr>
        <w:t>Break</w:t>
      </w:r>
    </w:p>
    <w:p w14:paraId="72381AF3" w14:textId="61D01D4A" w:rsidR="004D6C9D" w:rsidRDefault="004D6C9D" w:rsidP="00826833">
      <w:pPr>
        <w:numPr>
          <w:ilvl w:val="1"/>
          <w:numId w:val="58"/>
        </w:numPr>
        <w:ind w:left="567" w:hanging="567"/>
        <w:rPr>
          <w:rFonts w:cs="Arial"/>
          <w:sz w:val="18"/>
          <w:szCs w:val="18"/>
        </w:rPr>
      </w:pPr>
      <w:r w:rsidRPr="00677E7E">
        <w:rPr>
          <w:rFonts w:cs="Arial"/>
          <w:sz w:val="18"/>
          <w:szCs w:val="18"/>
        </w:rPr>
        <w:t xml:space="preserve">The Council shall have the right to terminate the Contract at any time by giving ninety (90) days written notice to the Provider. </w:t>
      </w:r>
    </w:p>
    <w:p w14:paraId="08008C3C" w14:textId="2E990F2B" w:rsidR="00331A89" w:rsidRPr="00331A89" w:rsidRDefault="00331A89" w:rsidP="00826833">
      <w:pPr>
        <w:numPr>
          <w:ilvl w:val="1"/>
          <w:numId w:val="58"/>
        </w:numPr>
        <w:ind w:left="567" w:hanging="567"/>
        <w:rPr>
          <w:rFonts w:cs="Arial"/>
          <w:sz w:val="18"/>
          <w:szCs w:val="18"/>
        </w:rPr>
      </w:pPr>
      <w:r w:rsidRPr="00331A89">
        <w:rPr>
          <w:rFonts w:cs="Arial"/>
          <w:sz w:val="18"/>
          <w:szCs w:val="18"/>
        </w:rPr>
        <w:t xml:space="preserve">The Council reserves the right to terminate any individual service provided under the terms of this contract at will, in whole or in part, at any time with the provision of fourteen (14) calendar </w:t>
      </w:r>
      <w:proofErr w:type="spellStart"/>
      <w:r w:rsidRPr="00331A89">
        <w:rPr>
          <w:rFonts w:cs="Arial"/>
          <w:sz w:val="18"/>
          <w:szCs w:val="18"/>
        </w:rPr>
        <w:t>days notice</w:t>
      </w:r>
      <w:proofErr w:type="spellEnd"/>
      <w:r w:rsidRPr="00331A89">
        <w:rPr>
          <w:rFonts w:cs="Arial"/>
          <w:sz w:val="18"/>
          <w:szCs w:val="18"/>
        </w:rPr>
        <w:t xml:space="preserve"> to the Provider.</w:t>
      </w:r>
    </w:p>
    <w:p w14:paraId="6D6EC134" w14:textId="77777777" w:rsidR="004D6C9D" w:rsidRPr="00677E7E" w:rsidRDefault="004D6C9D" w:rsidP="00826833">
      <w:pPr>
        <w:numPr>
          <w:ilvl w:val="0"/>
          <w:numId w:val="58"/>
        </w:numPr>
        <w:tabs>
          <w:tab w:val="clear" w:pos="993"/>
        </w:tabs>
        <w:ind w:left="567" w:hanging="567"/>
        <w:rPr>
          <w:rFonts w:cs="Arial"/>
          <w:b/>
          <w:sz w:val="18"/>
          <w:szCs w:val="18"/>
        </w:rPr>
      </w:pPr>
      <w:r w:rsidRPr="00677E7E">
        <w:rPr>
          <w:rFonts w:cs="Arial"/>
          <w:b/>
          <w:sz w:val="18"/>
          <w:szCs w:val="18"/>
        </w:rPr>
        <w:t>Consequences of Expiry or Termination</w:t>
      </w:r>
    </w:p>
    <w:p w14:paraId="4CF6DB81" w14:textId="77777777" w:rsidR="004D6C9D" w:rsidRPr="00677E7E" w:rsidRDefault="004D6C9D" w:rsidP="00826833">
      <w:pPr>
        <w:numPr>
          <w:ilvl w:val="1"/>
          <w:numId w:val="58"/>
        </w:numPr>
        <w:ind w:left="567" w:hanging="567"/>
        <w:rPr>
          <w:rFonts w:cs="Arial"/>
          <w:sz w:val="18"/>
          <w:szCs w:val="18"/>
        </w:rPr>
      </w:pPr>
      <w:r w:rsidRPr="00677E7E">
        <w:rPr>
          <w:rFonts w:cs="Arial"/>
          <w:sz w:val="18"/>
          <w:szCs w:val="18"/>
        </w:rPr>
        <w:t>Where the Council terminates the Contract under Clause</w:t>
      </w:r>
      <w:r w:rsidR="009959B6">
        <w:rPr>
          <w:rFonts w:cs="Arial"/>
          <w:sz w:val="18"/>
          <w:szCs w:val="18"/>
        </w:rPr>
        <w:t>s</w:t>
      </w:r>
      <w:r w:rsidRPr="00677E7E">
        <w:rPr>
          <w:rFonts w:cs="Arial"/>
          <w:sz w:val="18"/>
          <w:szCs w:val="18"/>
        </w:rPr>
        <w:t xml:space="preserve"> D2 (Termination on Default) and then makes other arrangements for the supply of Services, the Council may recover from the Provider the cost reasonably incurred of making those other arrangements and any additional expenditure incurred by the Council throughout the remainder of the Contract Period. The Council shall take all reasonable steps to mitigate such additional expenditure. Where the Contract is terminated under Clause D2 (Termination on Default), no further payments shall be payable by the Council to the Provider until the Council has established the final cost of making those other arrangements.</w:t>
      </w:r>
    </w:p>
    <w:p w14:paraId="354FC831" w14:textId="77777777" w:rsidR="004D6C9D" w:rsidRPr="00677E7E" w:rsidRDefault="004D6C9D" w:rsidP="00826833">
      <w:pPr>
        <w:numPr>
          <w:ilvl w:val="1"/>
          <w:numId w:val="58"/>
        </w:numPr>
        <w:ind w:left="567" w:hanging="567"/>
        <w:rPr>
          <w:rFonts w:cs="Arial"/>
          <w:sz w:val="18"/>
          <w:szCs w:val="18"/>
        </w:rPr>
      </w:pPr>
      <w:r w:rsidRPr="00677E7E">
        <w:rPr>
          <w:rFonts w:cs="Arial"/>
          <w:sz w:val="18"/>
          <w:szCs w:val="18"/>
        </w:rPr>
        <w:t>Subject to Clause E1 where the Council terminates the Contract under Clause</w:t>
      </w:r>
      <w:r w:rsidR="009959B6">
        <w:rPr>
          <w:rFonts w:cs="Arial"/>
          <w:sz w:val="18"/>
          <w:szCs w:val="18"/>
        </w:rPr>
        <w:t>s D3 (the Public Contracts Regulations 2015) or</w:t>
      </w:r>
      <w:r w:rsidRPr="00677E7E">
        <w:rPr>
          <w:rFonts w:cs="Arial"/>
          <w:sz w:val="18"/>
          <w:szCs w:val="18"/>
        </w:rPr>
        <w:t xml:space="preserve"> D</w:t>
      </w:r>
      <w:r w:rsidR="009959B6">
        <w:rPr>
          <w:rFonts w:cs="Arial"/>
          <w:sz w:val="18"/>
          <w:szCs w:val="18"/>
        </w:rPr>
        <w:t>4</w:t>
      </w:r>
      <w:r w:rsidRPr="00677E7E">
        <w:rPr>
          <w:rFonts w:cs="Arial"/>
          <w:sz w:val="18"/>
          <w:szCs w:val="18"/>
        </w:rPr>
        <w:t xml:space="preserve"> (Break), the Council shall indemnify the Provider against any commitments, liabilities or expenditure which would otherwise represent an unavoidable loss by the Provider by reason of the termination of the Contract, provided that the Provider takes all reasonable steps to mitigate such loss. Where the Provider holds insurance, the Provider shall reduce its unavoidable costs by any insurance sums available. The Provider shall submit a fully itemised and costed list of such loss, with supporting evidence, of losses reasonably and actually incurred by the Provider as a result of termination under Clause </w:t>
      </w:r>
      <w:r w:rsidR="00005ACF">
        <w:rPr>
          <w:rFonts w:cs="Arial"/>
          <w:sz w:val="18"/>
          <w:szCs w:val="18"/>
        </w:rPr>
        <w:t>D4</w:t>
      </w:r>
      <w:r w:rsidRPr="00677E7E">
        <w:rPr>
          <w:rFonts w:cs="Arial"/>
          <w:sz w:val="18"/>
          <w:szCs w:val="18"/>
        </w:rPr>
        <w:t xml:space="preserve"> (Break). </w:t>
      </w:r>
    </w:p>
    <w:p w14:paraId="50BFE1F5" w14:textId="77777777" w:rsidR="004D6C9D" w:rsidRPr="00677E7E" w:rsidRDefault="004D6C9D" w:rsidP="00826833">
      <w:pPr>
        <w:numPr>
          <w:ilvl w:val="1"/>
          <w:numId w:val="58"/>
        </w:numPr>
        <w:ind w:left="567" w:hanging="567"/>
        <w:rPr>
          <w:rFonts w:cs="Arial"/>
          <w:sz w:val="18"/>
          <w:szCs w:val="18"/>
        </w:rPr>
      </w:pPr>
      <w:r w:rsidRPr="00677E7E">
        <w:rPr>
          <w:rFonts w:cs="Arial"/>
          <w:sz w:val="18"/>
          <w:szCs w:val="18"/>
        </w:rPr>
        <w:t xml:space="preserve">The Council shall not be liable under Clause </w:t>
      </w:r>
      <w:r w:rsidR="002E6E1C" w:rsidRPr="00677E7E">
        <w:rPr>
          <w:rFonts w:cs="Arial"/>
          <w:sz w:val="18"/>
          <w:szCs w:val="18"/>
        </w:rPr>
        <w:t>D</w:t>
      </w:r>
      <w:r w:rsidR="00005ACF">
        <w:rPr>
          <w:rFonts w:cs="Arial"/>
          <w:sz w:val="18"/>
          <w:szCs w:val="18"/>
        </w:rPr>
        <w:t>5</w:t>
      </w:r>
      <w:r w:rsidRPr="00677E7E">
        <w:rPr>
          <w:rFonts w:cs="Arial"/>
          <w:sz w:val="18"/>
          <w:szCs w:val="18"/>
        </w:rPr>
        <w:t>.2 to pay any sum which:</w:t>
      </w:r>
    </w:p>
    <w:p w14:paraId="6C4C4BE4" w14:textId="77777777" w:rsidR="004D6C9D" w:rsidRPr="00677E7E" w:rsidRDefault="004D6C9D" w:rsidP="004340CD">
      <w:pPr>
        <w:ind w:left="1701" w:hanging="567"/>
        <w:rPr>
          <w:rFonts w:cs="Arial"/>
          <w:sz w:val="18"/>
          <w:szCs w:val="18"/>
        </w:rPr>
      </w:pPr>
      <w:r w:rsidRPr="00677E7E">
        <w:rPr>
          <w:rFonts w:cs="Arial"/>
          <w:sz w:val="18"/>
          <w:szCs w:val="18"/>
        </w:rPr>
        <w:t>(a)</w:t>
      </w:r>
      <w:r w:rsidRPr="00677E7E">
        <w:rPr>
          <w:rFonts w:cs="Arial"/>
          <w:sz w:val="18"/>
          <w:szCs w:val="18"/>
        </w:rPr>
        <w:tab/>
        <w:t>was claimable under insurance held by the Provider, and the Provider has failed to make a claim on its insurance, or has failed to make a claim in accordance with the procedural requirements of the insurance policy; or</w:t>
      </w:r>
    </w:p>
    <w:p w14:paraId="46086C81" w14:textId="77777777" w:rsidR="004D6C9D" w:rsidRDefault="004D6C9D" w:rsidP="004340CD">
      <w:pPr>
        <w:ind w:left="1701" w:hanging="567"/>
        <w:rPr>
          <w:rFonts w:cs="Arial"/>
          <w:sz w:val="18"/>
          <w:szCs w:val="18"/>
        </w:rPr>
      </w:pPr>
      <w:r w:rsidRPr="00677E7E">
        <w:rPr>
          <w:rFonts w:cs="Arial"/>
          <w:sz w:val="18"/>
          <w:szCs w:val="18"/>
        </w:rPr>
        <w:t>(b)</w:t>
      </w:r>
      <w:r w:rsidRPr="00677E7E">
        <w:rPr>
          <w:rFonts w:cs="Arial"/>
          <w:sz w:val="18"/>
          <w:szCs w:val="18"/>
        </w:rPr>
        <w:tab/>
        <w:t>when added to any sums paid or due to the Provider under the Contract, exceeds the total sum that would have been payable to the Provider if the Contract had not been terminated prior to the expiry of the Contract Period.</w:t>
      </w:r>
    </w:p>
    <w:p w14:paraId="4C37624F" w14:textId="77777777" w:rsidR="004D6C9D" w:rsidRPr="00677E7E" w:rsidRDefault="009959B6" w:rsidP="004340CD">
      <w:pPr>
        <w:ind w:left="567" w:hanging="567"/>
        <w:rPr>
          <w:rFonts w:cs="Arial"/>
          <w:sz w:val="18"/>
          <w:szCs w:val="18"/>
        </w:rPr>
      </w:pPr>
      <w:r>
        <w:rPr>
          <w:rFonts w:cs="Arial"/>
          <w:sz w:val="18"/>
          <w:szCs w:val="18"/>
        </w:rPr>
        <w:t>D5.4</w:t>
      </w:r>
      <w:r>
        <w:rPr>
          <w:rFonts w:cs="Arial"/>
          <w:sz w:val="18"/>
          <w:szCs w:val="18"/>
        </w:rPr>
        <w:tab/>
      </w:r>
      <w:r w:rsidR="004D6C9D" w:rsidRPr="00677E7E">
        <w:rPr>
          <w:rFonts w:cs="Arial"/>
          <w:sz w:val="18"/>
          <w:szCs w:val="18"/>
        </w:rPr>
        <w:t>Save as otherwise expressly provided in the Contract:</w:t>
      </w:r>
    </w:p>
    <w:p w14:paraId="03C35B8D" w14:textId="77777777" w:rsidR="004D6C9D" w:rsidRPr="00677E7E" w:rsidRDefault="004D6C9D" w:rsidP="004340CD">
      <w:pPr>
        <w:ind w:left="1701" w:hanging="567"/>
        <w:rPr>
          <w:rFonts w:cs="Arial"/>
          <w:sz w:val="18"/>
          <w:szCs w:val="18"/>
        </w:rPr>
      </w:pPr>
      <w:r w:rsidRPr="00677E7E">
        <w:rPr>
          <w:rFonts w:cs="Arial"/>
          <w:sz w:val="18"/>
          <w:szCs w:val="18"/>
        </w:rPr>
        <w:t>(a)</w:t>
      </w:r>
      <w:r w:rsidRPr="00677E7E">
        <w:rPr>
          <w:rFonts w:cs="Arial"/>
          <w:sz w:val="18"/>
          <w:szCs w:val="18"/>
        </w:rPr>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789BE472" w14:textId="77777777" w:rsidR="008A7219" w:rsidRDefault="004D6C9D" w:rsidP="004340CD">
      <w:pPr>
        <w:ind w:left="1701" w:hanging="567"/>
        <w:rPr>
          <w:rFonts w:cs="Arial"/>
          <w:sz w:val="18"/>
          <w:szCs w:val="18"/>
        </w:rPr>
      </w:pPr>
      <w:r w:rsidRPr="00677E7E">
        <w:rPr>
          <w:rFonts w:cs="Arial"/>
          <w:sz w:val="18"/>
          <w:szCs w:val="18"/>
        </w:rPr>
        <w:lastRenderedPageBreak/>
        <w:t>(b)</w:t>
      </w:r>
      <w:r w:rsidRPr="00677E7E">
        <w:rPr>
          <w:rFonts w:cs="Arial"/>
          <w:sz w:val="18"/>
          <w:szCs w:val="18"/>
        </w:rPr>
        <w:tab/>
        <w:t xml:space="preserve">termination of the Contract shall not affect the continuing rights, remedies or obligations of the Council or the Provider under Clauses C2 (Payment and VAT), </w:t>
      </w:r>
      <w:r w:rsidR="003B3A4C">
        <w:rPr>
          <w:rFonts w:cs="Arial"/>
          <w:sz w:val="18"/>
          <w:szCs w:val="18"/>
        </w:rPr>
        <w:t>D7</w:t>
      </w:r>
      <w:r w:rsidRPr="00677E7E">
        <w:rPr>
          <w:rFonts w:cs="Arial"/>
          <w:sz w:val="18"/>
          <w:szCs w:val="18"/>
        </w:rPr>
        <w:t xml:space="preserve"> (Recovery </w:t>
      </w:r>
      <w:r w:rsidR="003B3A4C">
        <w:rPr>
          <w:rFonts w:cs="Arial"/>
          <w:sz w:val="18"/>
          <w:szCs w:val="18"/>
        </w:rPr>
        <w:t>upon Termination</w:t>
      </w:r>
      <w:r w:rsidRPr="00677E7E">
        <w:rPr>
          <w:rFonts w:cs="Arial"/>
          <w:sz w:val="18"/>
          <w:szCs w:val="18"/>
        </w:rPr>
        <w:t xml:space="preserve">), H8 (Prevention of </w:t>
      </w:r>
      <w:r w:rsidR="00B02DE8">
        <w:rPr>
          <w:rFonts w:cs="Arial"/>
          <w:sz w:val="18"/>
          <w:szCs w:val="18"/>
        </w:rPr>
        <w:t>Bribery</w:t>
      </w:r>
      <w:r w:rsidRPr="00677E7E">
        <w:rPr>
          <w:rFonts w:cs="Arial"/>
          <w:sz w:val="18"/>
          <w:szCs w:val="18"/>
        </w:rPr>
        <w:t xml:space="preserve">), F2 (Confidential Information), F4 (Freedom of Information), F7 (Records and Audit Access), H2.6 (Cumulative Remedies), </w:t>
      </w:r>
      <w:r w:rsidR="00990771">
        <w:rPr>
          <w:rFonts w:cs="Arial"/>
          <w:sz w:val="18"/>
          <w:szCs w:val="18"/>
        </w:rPr>
        <w:t>E1</w:t>
      </w:r>
      <w:r w:rsidRPr="00677E7E">
        <w:rPr>
          <w:rFonts w:cs="Arial"/>
          <w:sz w:val="18"/>
          <w:szCs w:val="18"/>
        </w:rPr>
        <w:t xml:space="preserve"> (Liability, Indemnity and Insurance), D5 (Consequences of Expiry or Termination), and H13 (Law and Jurisdiction).</w:t>
      </w:r>
    </w:p>
    <w:p w14:paraId="4FA29E53" w14:textId="77777777" w:rsidR="004D6C9D" w:rsidRPr="00677E7E" w:rsidRDefault="004D6C9D" w:rsidP="00826833">
      <w:pPr>
        <w:numPr>
          <w:ilvl w:val="0"/>
          <w:numId w:val="57"/>
        </w:numPr>
        <w:tabs>
          <w:tab w:val="clear" w:pos="851"/>
        </w:tabs>
        <w:ind w:left="567" w:hanging="567"/>
        <w:rPr>
          <w:rFonts w:cs="Arial"/>
          <w:b/>
          <w:sz w:val="18"/>
          <w:szCs w:val="18"/>
        </w:rPr>
      </w:pPr>
      <w:r w:rsidRPr="00677E7E">
        <w:rPr>
          <w:rFonts w:cs="Arial"/>
          <w:b/>
          <w:sz w:val="18"/>
          <w:szCs w:val="18"/>
        </w:rPr>
        <w:t>Disruption</w:t>
      </w:r>
    </w:p>
    <w:p w14:paraId="2CA0A820" w14:textId="77777777" w:rsidR="004D6C9D" w:rsidRPr="00677E7E" w:rsidRDefault="004D6C9D" w:rsidP="00826833">
      <w:pPr>
        <w:numPr>
          <w:ilvl w:val="1"/>
          <w:numId w:val="59"/>
        </w:numPr>
        <w:ind w:left="567" w:hanging="567"/>
        <w:rPr>
          <w:rFonts w:cs="Arial"/>
          <w:sz w:val="18"/>
          <w:szCs w:val="18"/>
        </w:rPr>
      </w:pPr>
      <w:r w:rsidRPr="00677E7E">
        <w:rPr>
          <w:rFonts w:cs="Arial"/>
          <w:sz w:val="18"/>
          <w:szCs w:val="18"/>
        </w:rPr>
        <w:t>The Provider shall take reasonable care to ensure that in the performance of its obligations under the Contract it does not disrupt the operations of the Council, its employees or any other Provider employed by the Council.</w:t>
      </w:r>
    </w:p>
    <w:p w14:paraId="2A5EA287" w14:textId="77777777" w:rsidR="004D6C9D" w:rsidRPr="00677E7E" w:rsidRDefault="004D6C9D" w:rsidP="00826833">
      <w:pPr>
        <w:numPr>
          <w:ilvl w:val="1"/>
          <w:numId w:val="59"/>
        </w:numPr>
        <w:ind w:left="567" w:hanging="567"/>
        <w:rPr>
          <w:rFonts w:cs="Arial"/>
          <w:sz w:val="18"/>
          <w:szCs w:val="18"/>
        </w:rPr>
      </w:pPr>
      <w:r w:rsidRPr="00677E7E">
        <w:rPr>
          <w:rFonts w:cs="Arial"/>
          <w:sz w:val="18"/>
          <w:szCs w:val="18"/>
        </w:rPr>
        <w:t>The Provider shall immediately inform the Council of any actual or potential industrial action, whether such action be by their own employees or others, which affects or might affect its ability at any time to perform its obligations under the Contract.</w:t>
      </w:r>
    </w:p>
    <w:p w14:paraId="0B8DD2CA" w14:textId="77777777" w:rsidR="004D6C9D" w:rsidRPr="00677E7E" w:rsidRDefault="004D6C9D" w:rsidP="00826833">
      <w:pPr>
        <w:numPr>
          <w:ilvl w:val="1"/>
          <w:numId w:val="59"/>
        </w:numPr>
        <w:ind w:left="567" w:hanging="567"/>
        <w:rPr>
          <w:rFonts w:cs="Arial"/>
          <w:sz w:val="18"/>
          <w:szCs w:val="18"/>
        </w:rPr>
      </w:pPr>
      <w:r w:rsidRPr="00677E7E">
        <w:rPr>
          <w:rFonts w:cs="Arial"/>
          <w:sz w:val="18"/>
          <w:szCs w:val="18"/>
        </w:rPr>
        <w:t>In the event of industrial action by the Staff, the Provider shall seek the Council’s Approval to its proposals for the continuance of the supply of the Services in accordance with its obligations under the Contract.</w:t>
      </w:r>
    </w:p>
    <w:p w14:paraId="5ADC3645" w14:textId="77777777" w:rsidR="004D6C9D" w:rsidRPr="00677E7E" w:rsidRDefault="004D6C9D" w:rsidP="00826833">
      <w:pPr>
        <w:numPr>
          <w:ilvl w:val="1"/>
          <w:numId w:val="59"/>
        </w:numPr>
        <w:ind w:left="567" w:hanging="567"/>
        <w:rPr>
          <w:rFonts w:cs="Arial"/>
          <w:sz w:val="18"/>
          <w:szCs w:val="18"/>
        </w:rPr>
      </w:pPr>
      <w:r w:rsidRPr="00677E7E">
        <w:rPr>
          <w:rFonts w:cs="Arial"/>
          <w:sz w:val="18"/>
          <w:szCs w:val="18"/>
        </w:rPr>
        <w:t xml:space="preserve">If the Provider’s proposals referred to in Clause </w:t>
      </w:r>
      <w:r w:rsidR="002E6E1C" w:rsidRPr="00677E7E">
        <w:rPr>
          <w:rFonts w:cs="Arial"/>
          <w:sz w:val="18"/>
          <w:szCs w:val="18"/>
        </w:rPr>
        <w:t>D</w:t>
      </w:r>
      <w:r w:rsidR="00964B89">
        <w:rPr>
          <w:rFonts w:cs="Arial"/>
          <w:sz w:val="18"/>
          <w:szCs w:val="18"/>
        </w:rPr>
        <w:t>6</w:t>
      </w:r>
      <w:r w:rsidRPr="00677E7E">
        <w:rPr>
          <w:rFonts w:cs="Arial"/>
          <w:sz w:val="18"/>
          <w:szCs w:val="18"/>
        </w:rPr>
        <w:t xml:space="preserve">.3 are considered insufficient or unacceptable by the Council acting reasonably then the Contract may be terminated with immediate effect by the Council by notice in writing.  </w:t>
      </w:r>
    </w:p>
    <w:p w14:paraId="4D1AD952" w14:textId="77777777" w:rsidR="004D6C9D" w:rsidRPr="00677E7E" w:rsidRDefault="004D6C9D" w:rsidP="00826833">
      <w:pPr>
        <w:numPr>
          <w:ilvl w:val="1"/>
          <w:numId w:val="59"/>
        </w:numPr>
        <w:ind w:left="567" w:hanging="567"/>
        <w:rPr>
          <w:rFonts w:cs="Arial"/>
          <w:sz w:val="18"/>
          <w:szCs w:val="18"/>
        </w:rPr>
      </w:pPr>
      <w:r w:rsidRPr="00677E7E">
        <w:rPr>
          <w:rFonts w:cs="Arial"/>
          <w:sz w:val="18"/>
          <w:szCs w:val="18"/>
        </w:rPr>
        <w:t>If the Provider is temporarily unable to fulfil the requirements of the Contract owing to disruption of normal business by direction of the Council, an appropriate allowance by way of extension of time will be approved by the Council. In addition, the Council will reimburse any additional expense reasonably incurred by the Provider as a direct result of such disruption.</w:t>
      </w:r>
    </w:p>
    <w:p w14:paraId="1A0FF9FB" w14:textId="77777777" w:rsidR="004D6C9D" w:rsidRPr="00677E7E" w:rsidRDefault="004D6C9D" w:rsidP="00826833">
      <w:pPr>
        <w:numPr>
          <w:ilvl w:val="0"/>
          <w:numId w:val="59"/>
        </w:numPr>
        <w:tabs>
          <w:tab w:val="clear" w:pos="851"/>
        </w:tabs>
        <w:ind w:left="567" w:hanging="567"/>
        <w:rPr>
          <w:rFonts w:cs="Arial"/>
          <w:b/>
          <w:sz w:val="18"/>
          <w:szCs w:val="18"/>
        </w:rPr>
      </w:pPr>
      <w:r w:rsidRPr="00677E7E">
        <w:rPr>
          <w:rFonts w:cs="Arial"/>
          <w:b/>
          <w:sz w:val="18"/>
          <w:szCs w:val="18"/>
        </w:rPr>
        <w:t>Recovery upon Termination</w:t>
      </w:r>
    </w:p>
    <w:p w14:paraId="71F5C7D4" w14:textId="77777777" w:rsidR="004D6C9D" w:rsidRPr="00677E7E" w:rsidRDefault="004D6C9D" w:rsidP="00826833">
      <w:pPr>
        <w:numPr>
          <w:ilvl w:val="1"/>
          <w:numId w:val="59"/>
        </w:numPr>
        <w:ind w:left="567" w:hanging="567"/>
        <w:rPr>
          <w:rFonts w:cs="Arial"/>
          <w:sz w:val="18"/>
          <w:szCs w:val="18"/>
        </w:rPr>
      </w:pPr>
      <w:r w:rsidRPr="00677E7E">
        <w:rPr>
          <w:rFonts w:cs="Arial"/>
          <w:sz w:val="18"/>
          <w:szCs w:val="18"/>
        </w:rPr>
        <w:t>On the termination of the Contract for any reason, the Provider shall:</w:t>
      </w:r>
    </w:p>
    <w:p w14:paraId="7D001250" w14:textId="77777777" w:rsidR="004D6C9D" w:rsidRPr="00677E7E" w:rsidRDefault="004D6C9D" w:rsidP="004D6C9D">
      <w:pPr>
        <w:ind w:left="1418" w:hanging="567"/>
        <w:rPr>
          <w:rFonts w:cs="Arial"/>
          <w:sz w:val="18"/>
          <w:szCs w:val="18"/>
        </w:rPr>
      </w:pPr>
      <w:r w:rsidRPr="00677E7E">
        <w:rPr>
          <w:rFonts w:cs="Arial"/>
          <w:sz w:val="18"/>
          <w:szCs w:val="18"/>
        </w:rPr>
        <w:t>(a)</w:t>
      </w:r>
      <w:r w:rsidRPr="00677E7E">
        <w:rPr>
          <w:rFonts w:cs="Arial"/>
          <w:sz w:val="18"/>
          <w:szCs w:val="18"/>
        </w:rPr>
        <w:tab/>
        <w:t>immediately return to the Council all Confidential Information and any IPRs belonging to the Council, in its possession or in the possession or under the control of any permitted suppliers or Sub-Contractors, which was obtained or produced in the course of providing the Services;</w:t>
      </w:r>
    </w:p>
    <w:p w14:paraId="06CB8279" w14:textId="77777777" w:rsidR="004D6C9D" w:rsidRPr="00677E7E" w:rsidRDefault="004D6C9D" w:rsidP="004D6C9D">
      <w:pPr>
        <w:ind w:left="1418" w:hanging="567"/>
        <w:rPr>
          <w:rFonts w:cs="Arial"/>
          <w:sz w:val="18"/>
          <w:szCs w:val="18"/>
        </w:rPr>
      </w:pPr>
      <w:r w:rsidRPr="00677E7E">
        <w:rPr>
          <w:rFonts w:cs="Arial"/>
          <w:sz w:val="18"/>
          <w:szCs w:val="18"/>
        </w:rPr>
        <w:t>(b)</w:t>
      </w:r>
      <w:r w:rsidRPr="00677E7E">
        <w:rPr>
          <w:rFonts w:cs="Arial"/>
          <w:sz w:val="18"/>
          <w:szCs w:val="18"/>
        </w:rPr>
        <w:tab/>
        <w:t>immediately deliver to the Council all property (including materials, documents, information and access keys) that may have been provided to the Provider by the Council. Such property shall be handed back in good working order (allowance shall be made for reasonable wear and tear);</w:t>
      </w:r>
    </w:p>
    <w:p w14:paraId="485915BA" w14:textId="77777777" w:rsidR="004D6C9D" w:rsidRPr="00677E7E" w:rsidRDefault="004D6C9D" w:rsidP="004D6C9D">
      <w:pPr>
        <w:ind w:left="1418" w:hanging="567"/>
        <w:rPr>
          <w:rFonts w:cs="Arial"/>
          <w:sz w:val="18"/>
          <w:szCs w:val="18"/>
        </w:rPr>
      </w:pPr>
      <w:r w:rsidRPr="00677E7E">
        <w:rPr>
          <w:rFonts w:cs="Arial"/>
          <w:sz w:val="18"/>
          <w:szCs w:val="18"/>
        </w:rPr>
        <w:t>(c)</w:t>
      </w:r>
      <w:r w:rsidRPr="00677E7E">
        <w:rPr>
          <w:rFonts w:cs="Arial"/>
          <w:sz w:val="18"/>
          <w:szCs w:val="18"/>
        </w:rPr>
        <w:tab/>
        <w:t>assist and co-operate with the Council to ensure an orderly transition of the provision of the Services to the Replacement Provider and/or the completion of any work in progress.</w:t>
      </w:r>
    </w:p>
    <w:p w14:paraId="1CA35C23" w14:textId="77777777" w:rsidR="004D6C9D" w:rsidRPr="00677E7E" w:rsidRDefault="004D6C9D" w:rsidP="004D6C9D">
      <w:pPr>
        <w:ind w:left="1418" w:hanging="567"/>
        <w:rPr>
          <w:rFonts w:cs="Arial"/>
          <w:sz w:val="18"/>
          <w:szCs w:val="18"/>
        </w:rPr>
      </w:pPr>
      <w:r w:rsidRPr="00677E7E">
        <w:rPr>
          <w:rFonts w:cs="Arial"/>
          <w:sz w:val="18"/>
          <w:szCs w:val="18"/>
        </w:rPr>
        <w:t>(d)</w:t>
      </w:r>
      <w:r w:rsidRPr="00677E7E">
        <w:rPr>
          <w:rFonts w:cs="Arial"/>
          <w:sz w:val="18"/>
          <w:szCs w:val="18"/>
        </w:rPr>
        <w:tab/>
        <w:t>promptly provide all information concerning the provision of the Services which may reasonably be requested by the Council for the purposes of adequately understanding the manner in which the Services have been provided or for the purpose of allowing the Council or the Replacement Provider to conduct due diligence.</w:t>
      </w:r>
    </w:p>
    <w:p w14:paraId="42125CD8" w14:textId="77777777" w:rsidR="004D6C9D" w:rsidRPr="00677E7E" w:rsidRDefault="004D6C9D" w:rsidP="00826833">
      <w:pPr>
        <w:numPr>
          <w:ilvl w:val="1"/>
          <w:numId w:val="59"/>
        </w:numPr>
        <w:ind w:left="567" w:hanging="567"/>
        <w:rPr>
          <w:rFonts w:cs="Arial"/>
          <w:sz w:val="18"/>
          <w:szCs w:val="18"/>
        </w:rPr>
      </w:pPr>
      <w:r w:rsidRPr="00677E7E">
        <w:rPr>
          <w:rFonts w:cs="Arial"/>
          <w:sz w:val="18"/>
          <w:szCs w:val="18"/>
        </w:rPr>
        <w:t xml:space="preserve">If the Provider fails to comply with Clause </w:t>
      </w:r>
      <w:r w:rsidR="002E6E1C" w:rsidRPr="00677E7E">
        <w:rPr>
          <w:rFonts w:cs="Arial"/>
          <w:sz w:val="18"/>
          <w:szCs w:val="18"/>
        </w:rPr>
        <w:t>D</w:t>
      </w:r>
      <w:r w:rsidR="00964B89">
        <w:rPr>
          <w:rFonts w:cs="Arial"/>
          <w:sz w:val="18"/>
          <w:szCs w:val="18"/>
        </w:rPr>
        <w:t>7</w:t>
      </w:r>
      <w:r w:rsidRPr="00677E7E">
        <w:rPr>
          <w:rFonts w:cs="Arial"/>
          <w:sz w:val="18"/>
          <w:szCs w:val="18"/>
        </w:rPr>
        <w:t>.1 (a) and (b), the Council may recover possession thereof and the Provider grants a licence to the Council or its appointed agents to enter (for the purposes of such recovery) any premises of the Provider or its permitted suppliers or Sub-Contractors where any such items may be held.</w:t>
      </w:r>
    </w:p>
    <w:p w14:paraId="558091CD" w14:textId="77777777" w:rsidR="004D6C9D" w:rsidRDefault="004D6C9D" w:rsidP="00826833">
      <w:pPr>
        <w:numPr>
          <w:ilvl w:val="1"/>
          <w:numId w:val="59"/>
        </w:numPr>
        <w:ind w:left="567" w:hanging="567"/>
        <w:rPr>
          <w:rFonts w:cs="Arial"/>
          <w:sz w:val="18"/>
          <w:szCs w:val="18"/>
        </w:rPr>
      </w:pPr>
      <w:r w:rsidRPr="00677E7E">
        <w:rPr>
          <w:rFonts w:cs="Arial"/>
          <w:sz w:val="18"/>
          <w:szCs w:val="18"/>
        </w:rPr>
        <w:t xml:space="preserve">Where the end of the Contract Period arises due to the Provider’s Default, the Provider shall provide all assistance under Clause </w:t>
      </w:r>
      <w:r w:rsidR="002E6E1C" w:rsidRPr="00677E7E">
        <w:rPr>
          <w:rFonts w:cs="Arial"/>
          <w:sz w:val="18"/>
          <w:szCs w:val="18"/>
        </w:rPr>
        <w:t>D</w:t>
      </w:r>
      <w:r w:rsidR="00964B89">
        <w:rPr>
          <w:rFonts w:cs="Arial"/>
          <w:sz w:val="18"/>
          <w:szCs w:val="18"/>
        </w:rPr>
        <w:t>7</w:t>
      </w:r>
      <w:r w:rsidRPr="00677E7E">
        <w:rPr>
          <w:rFonts w:cs="Arial"/>
          <w:sz w:val="18"/>
          <w:szCs w:val="18"/>
        </w:rPr>
        <w:t>.1 (c) and (d) free of charge.  Otherwise, the Council shall pay the Provider’s reasonable costs of providing the assistance and the Provider shall take all reasonable steps to mitigate such costs.</w:t>
      </w:r>
    </w:p>
    <w:p w14:paraId="2D24B6E9" w14:textId="62F70B74" w:rsidR="004D6C9D" w:rsidRPr="00677E7E" w:rsidRDefault="004D6C9D" w:rsidP="004340CD">
      <w:pPr>
        <w:rPr>
          <w:rFonts w:cs="Arial"/>
          <w:b/>
          <w:sz w:val="18"/>
          <w:szCs w:val="18"/>
        </w:rPr>
      </w:pPr>
      <w:bookmarkStart w:id="215" w:name="_Toc271896633"/>
      <w:r w:rsidRPr="00677E7E">
        <w:rPr>
          <w:rFonts w:cs="Arial"/>
          <w:b/>
          <w:sz w:val="18"/>
          <w:szCs w:val="18"/>
        </w:rPr>
        <w:t>PART E - INSURANCE AND LIABILITIES</w:t>
      </w:r>
      <w:bookmarkEnd w:id="215"/>
      <w:r w:rsidRPr="00677E7E">
        <w:rPr>
          <w:rFonts w:cs="Arial"/>
          <w:b/>
          <w:sz w:val="18"/>
          <w:szCs w:val="18"/>
        </w:rPr>
        <w:fldChar w:fldCharType="begin"/>
      </w:r>
      <w:r w:rsidRPr="00677E7E">
        <w:rPr>
          <w:rFonts w:cs="Arial"/>
          <w:b/>
          <w:sz w:val="18"/>
          <w:szCs w:val="18"/>
        </w:rPr>
        <w:instrText xml:space="preserve"> TC "</w:instrText>
      </w:r>
      <w:bookmarkStart w:id="216" w:name="_Toc173226188"/>
      <w:bookmarkStart w:id="217" w:name="_Toc265586238"/>
      <w:r w:rsidRPr="00677E7E">
        <w:rPr>
          <w:rFonts w:cs="Arial"/>
          <w:b/>
          <w:sz w:val="18"/>
          <w:szCs w:val="18"/>
        </w:rPr>
        <w:instrText>PART E - INSURANCE AND LIABILITIES</w:instrText>
      </w:r>
      <w:bookmarkEnd w:id="216"/>
      <w:bookmarkEnd w:id="217"/>
      <w:r w:rsidRPr="00677E7E">
        <w:rPr>
          <w:rFonts w:cs="Arial"/>
          <w:b/>
          <w:sz w:val="18"/>
          <w:szCs w:val="18"/>
        </w:rPr>
        <w:instrText xml:space="preserve">" \l 5 </w:instrText>
      </w:r>
      <w:r w:rsidRPr="00677E7E">
        <w:rPr>
          <w:rFonts w:cs="Arial"/>
          <w:b/>
          <w:sz w:val="18"/>
          <w:szCs w:val="18"/>
        </w:rPr>
        <w:fldChar w:fldCharType="end"/>
      </w:r>
    </w:p>
    <w:p w14:paraId="7489C70F" w14:textId="5B3EF325" w:rsidR="004D6C9D" w:rsidRDefault="004D6C9D" w:rsidP="004D6C9D">
      <w:pPr>
        <w:rPr>
          <w:b/>
          <w:sz w:val="18"/>
          <w:szCs w:val="18"/>
        </w:rPr>
      </w:pPr>
      <w:bookmarkStart w:id="218" w:name="_Ref265608832"/>
      <w:r w:rsidRPr="00677E7E">
        <w:rPr>
          <w:b/>
          <w:sz w:val="18"/>
          <w:szCs w:val="18"/>
        </w:rPr>
        <w:t>LIABILITIES</w:t>
      </w:r>
    </w:p>
    <w:p w14:paraId="17CE89DD" w14:textId="77777777" w:rsidR="002C16A1" w:rsidRPr="00677E7E" w:rsidRDefault="002C16A1" w:rsidP="002C16A1">
      <w:pPr>
        <w:numPr>
          <w:ilvl w:val="0"/>
          <w:numId w:val="4"/>
        </w:numPr>
        <w:tabs>
          <w:tab w:val="clear" w:pos="851"/>
        </w:tabs>
        <w:ind w:left="567" w:hanging="567"/>
        <w:rPr>
          <w:b/>
          <w:sz w:val="18"/>
          <w:szCs w:val="18"/>
        </w:rPr>
      </w:pPr>
      <w:r w:rsidRPr="00677E7E">
        <w:rPr>
          <w:b/>
          <w:sz w:val="18"/>
          <w:szCs w:val="18"/>
        </w:rPr>
        <w:t xml:space="preserve">Liability, Indemnity and Insurance </w:t>
      </w:r>
    </w:p>
    <w:p w14:paraId="698BA598" w14:textId="77777777" w:rsidR="002C16A1" w:rsidRPr="00677E7E" w:rsidRDefault="002C16A1" w:rsidP="002C16A1">
      <w:pPr>
        <w:numPr>
          <w:ilvl w:val="1"/>
          <w:numId w:val="4"/>
        </w:numPr>
        <w:ind w:left="567" w:hanging="567"/>
        <w:rPr>
          <w:sz w:val="18"/>
          <w:szCs w:val="18"/>
        </w:rPr>
      </w:pPr>
      <w:r w:rsidRPr="00677E7E">
        <w:rPr>
          <w:sz w:val="18"/>
          <w:szCs w:val="18"/>
        </w:rPr>
        <w:lastRenderedPageBreak/>
        <w:t>Nothing in the Contract shall be construed to limit or exclude either Party's liability for:</w:t>
      </w:r>
    </w:p>
    <w:p w14:paraId="2D5CAEE8" w14:textId="77777777" w:rsidR="002C16A1" w:rsidRPr="00677E7E" w:rsidRDefault="002C16A1" w:rsidP="002C16A1">
      <w:pPr>
        <w:ind w:left="1701" w:hanging="567"/>
        <w:rPr>
          <w:sz w:val="18"/>
          <w:szCs w:val="18"/>
        </w:rPr>
      </w:pPr>
      <w:r w:rsidRPr="00677E7E">
        <w:rPr>
          <w:sz w:val="18"/>
          <w:szCs w:val="18"/>
        </w:rPr>
        <w:t>(a)</w:t>
      </w:r>
      <w:r w:rsidRPr="00677E7E">
        <w:rPr>
          <w:sz w:val="18"/>
          <w:szCs w:val="18"/>
        </w:rPr>
        <w:tab/>
        <w:t xml:space="preserve">death or personal injury caused by its negligence or that of its Staff;  </w:t>
      </w:r>
    </w:p>
    <w:p w14:paraId="57AEC954" w14:textId="77777777" w:rsidR="002C16A1" w:rsidRPr="00677E7E" w:rsidRDefault="002C16A1" w:rsidP="002C16A1">
      <w:pPr>
        <w:ind w:left="1701" w:hanging="567"/>
        <w:rPr>
          <w:sz w:val="18"/>
          <w:szCs w:val="18"/>
        </w:rPr>
      </w:pPr>
      <w:r w:rsidRPr="00677E7E">
        <w:rPr>
          <w:sz w:val="18"/>
          <w:szCs w:val="18"/>
        </w:rPr>
        <w:t>(b)</w:t>
      </w:r>
      <w:r w:rsidRPr="00677E7E">
        <w:rPr>
          <w:sz w:val="18"/>
          <w:szCs w:val="18"/>
        </w:rPr>
        <w:tab/>
        <w:t>Fraud or fraudulent misrepresentation by it or its Staff; or</w:t>
      </w:r>
    </w:p>
    <w:p w14:paraId="676E8D8E" w14:textId="77777777" w:rsidR="002C16A1" w:rsidRPr="00677E7E" w:rsidRDefault="002C16A1" w:rsidP="002C16A1">
      <w:pPr>
        <w:ind w:left="1701" w:hanging="567"/>
        <w:rPr>
          <w:sz w:val="18"/>
          <w:szCs w:val="18"/>
        </w:rPr>
      </w:pPr>
      <w:r w:rsidRPr="00677E7E">
        <w:rPr>
          <w:sz w:val="18"/>
          <w:szCs w:val="18"/>
        </w:rPr>
        <w:t>(c)</w:t>
      </w:r>
      <w:r w:rsidRPr="00677E7E">
        <w:rPr>
          <w:sz w:val="18"/>
          <w:szCs w:val="18"/>
        </w:rPr>
        <w:tab/>
        <w:t xml:space="preserve">any breach of any obligations implied by Section 12 of the Sale of Goods Act 1979 or Section 2 of the Supply of Goods and Services Act 1982; </w:t>
      </w:r>
    </w:p>
    <w:p w14:paraId="17396BF6" w14:textId="48178CDB" w:rsidR="002C16A1" w:rsidRPr="00677E7E" w:rsidRDefault="002C16A1" w:rsidP="002C16A1">
      <w:pPr>
        <w:numPr>
          <w:ilvl w:val="1"/>
          <w:numId w:val="4"/>
        </w:numPr>
        <w:ind w:left="567" w:hanging="567"/>
        <w:rPr>
          <w:sz w:val="18"/>
          <w:szCs w:val="18"/>
        </w:rPr>
      </w:pPr>
      <w:r w:rsidRPr="00677E7E">
        <w:rPr>
          <w:sz w:val="18"/>
          <w:szCs w:val="18"/>
        </w:rPr>
        <w:t xml:space="preserve">Subject to Clause E1.3 the Provider shall indemnify and keep indemnified the Council </w:t>
      </w:r>
      <w:r>
        <w:rPr>
          <w:sz w:val="18"/>
          <w:szCs w:val="18"/>
        </w:rPr>
        <w:t>up to a maximum of [£5,000,000]</w:t>
      </w:r>
      <w:r w:rsidRPr="00677E7E">
        <w:rPr>
          <w:sz w:val="18"/>
          <w:szCs w:val="18"/>
        </w:rPr>
        <w:t xml:space="preserve"> from and against all claims, proceedings, actions, damages, costs, expenses and any other liabilities which may arise out of, or in consequence of, the supply, or late or purported supply, of the Services or the performance or non-performance by the Provider of its obligations under the Contract or the presence of the Provider or any Staff on the Premises, including in respect of any death or personal injury, loss of or damage to property, financial loss arising from any advice given or omitted to be given by the Provider, or any other loss which is caused directly or indirectly by any act or omission of the Provider. The Provider shall not be responsible for any injury, loss, damage, cost or expense if and to the extent that it is caused by the negligence or wilful misconduct of the Council or by breach by the Council of its obligations under the Contract.</w:t>
      </w:r>
    </w:p>
    <w:p w14:paraId="10EF7B03" w14:textId="77777777" w:rsidR="002C16A1" w:rsidRPr="00677E7E" w:rsidRDefault="002C16A1" w:rsidP="002C16A1">
      <w:pPr>
        <w:numPr>
          <w:ilvl w:val="1"/>
          <w:numId w:val="4"/>
        </w:numPr>
        <w:ind w:left="567" w:hanging="567"/>
        <w:rPr>
          <w:sz w:val="18"/>
          <w:szCs w:val="18"/>
        </w:rPr>
      </w:pPr>
      <w:r w:rsidRPr="00677E7E">
        <w:rPr>
          <w:sz w:val="18"/>
          <w:szCs w:val="18"/>
        </w:rPr>
        <w:t>Subject to Clause E1.1, in no event shall either Party be liable to the other for any:</w:t>
      </w:r>
    </w:p>
    <w:p w14:paraId="4E4ECFDF" w14:textId="77777777" w:rsidR="002C16A1" w:rsidRPr="00677E7E" w:rsidRDefault="002C16A1" w:rsidP="002C16A1">
      <w:pPr>
        <w:ind w:left="1701" w:hanging="567"/>
        <w:rPr>
          <w:sz w:val="18"/>
          <w:szCs w:val="18"/>
        </w:rPr>
      </w:pPr>
      <w:r w:rsidRPr="00677E7E">
        <w:rPr>
          <w:sz w:val="18"/>
          <w:szCs w:val="18"/>
        </w:rPr>
        <w:t>(a)</w:t>
      </w:r>
      <w:r w:rsidRPr="00677E7E">
        <w:rPr>
          <w:sz w:val="18"/>
          <w:szCs w:val="18"/>
        </w:rPr>
        <w:tab/>
        <w:t>loss of profits;</w:t>
      </w:r>
    </w:p>
    <w:p w14:paraId="4089772D" w14:textId="77777777" w:rsidR="002C16A1" w:rsidRPr="00677E7E" w:rsidRDefault="002C16A1" w:rsidP="002C16A1">
      <w:pPr>
        <w:ind w:left="1701" w:hanging="567"/>
        <w:rPr>
          <w:sz w:val="18"/>
          <w:szCs w:val="18"/>
        </w:rPr>
      </w:pPr>
      <w:r w:rsidRPr="00677E7E">
        <w:rPr>
          <w:sz w:val="18"/>
          <w:szCs w:val="18"/>
        </w:rPr>
        <w:t>(b)</w:t>
      </w:r>
      <w:r w:rsidRPr="00677E7E">
        <w:rPr>
          <w:sz w:val="18"/>
          <w:szCs w:val="18"/>
        </w:rPr>
        <w:tab/>
        <w:t xml:space="preserve">loss of business; </w:t>
      </w:r>
    </w:p>
    <w:p w14:paraId="74ADD907" w14:textId="77777777" w:rsidR="002C16A1" w:rsidRPr="00677E7E" w:rsidRDefault="002C16A1" w:rsidP="002C16A1">
      <w:pPr>
        <w:ind w:left="1701" w:hanging="567"/>
        <w:rPr>
          <w:sz w:val="18"/>
          <w:szCs w:val="18"/>
        </w:rPr>
      </w:pPr>
      <w:r w:rsidRPr="00677E7E">
        <w:rPr>
          <w:sz w:val="18"/>
          <w:szCs w:val="18"/>
        </w:rPr>
        <w:t>(c)</w:t>
      </w:r>
      <w:r w:rsidRPr="00677E7E">
        <w:rPr>
          <w:sz w:val="18"/>
          <w:szCs w:val="18"/>
        </w:rPr>
        <w:tab/>
        <w:t xml:space="preserve">loss of revenue; </w:t>
      </w:r>
    </w:p>
    <w:p w14:paraId="4C6BE006" w14:textId="77777777" w:rsidR="002C16A1" w:rsidRPr="00677E7E" w:rsidRDefault="002C16A1" w:rsidP="002C16A1">
      <w:pPr>
        <w:ind w:left="1701" w:hanging="567"/>
        <w:rPr>
          <w:sz w:val="18"/>
          <w:szCs w:val="18"/>
        </w:rPr>
      </w:pPr>
      <w:r w:rsidRPr="00677E7E">
        <w:rPr>
          <w:sz w:val="18"/>
          <w:szCs w:val="18"/>
        </w:rPr>
        <w:t>(d)</w:t>
      </w:r>
      <w:r w:rsidRPr="00677E7E">
        <w:rPr>
          <w:sz w:val="18"/>
          <w:szCs w:val="18"/>
        </w:rPr>
        <w:tab/>
        <w:t>loss of or damage to goodwill;</w:t>
      </w:r>
    </w:p>
    <w:p w14:paraId="617E1108" w14:textId="77777777" w:rsidR="002C16A1" w:rsidRPr="00677E7E" w:rsidRDefault="002C16A1" w:rsidP="002C16A1">
      <w:pPr>
        <w:ind w:left="1701" w:hanging="567"/>
        <w:rPr>
          <w:sz w:val="18"/>
          <w:szCs w:val="18"/>
        </w:rPr>
      </w:pPr>
      <w:r w:rsidRPr="00677E7E">
        <w:rPr>
          <w:sz w:val="18"/>
          <w:szCs w:val="18"/>
        </w:rPr>
        <w:t>(e)</w:t>
      </w:r>
      <w:r w:rsidRPr="00677E7E">
        <w:rPr>
          <w:sz w:val="18"/>
          <w:szCs w:val="18"/>
        </w:rPr>
        <w:tab/>
        <w:t xml:space="preserve">loss of savings (whether anticipated or otherwise); and/or  </w:t>
      </w:r>
    </w:p>
    <w:p w14:paraId="3C604B5B" w14:textId="77777777" w:rsidR="002C16A1" w:rsidRPr="00677E7E" w:rsidRDefault="002C16A1" w:rsidP="002C16A1">
      <w:pPr>
        <w:ind w:left="1701" w:hanging="567"/>
        <w:rPr>
          <w:sz w:val="18"/>
          <w:szCs w:val="18"/>
        </w:rPr>
      </w:pPr>
      <w:r w:rsidRPr="00677E7E">
        <w:rPr>
          <w:sz w:val="18"/>
          <w:szCs w:val="18"/>
        </w:rPr>
        <w:t>(f)</w:t>
      </w:r>
      <w:r w:rsidRPr="00677E7E">
        <w:rPr>
          <w:sz w:val="18"/>
          <w:szCs w:val="18"/>
        </w:rPr>
        <w:tab/>
        <w:t>any indirect or consequential loss or damage.</w:t>
      </w:r>
    </w:p>
    <w:p w14:paraId="5537A7AA" w14:textId="77777777" w:rsidR="002C16A1" w:rsidRPr="00677E7E" w:rsidRDefault="002C16A1" w:rsidP="002C16A1">
      <w:pPr>
        <w:numPr>
          <w:ilvl w:val="1"/>
          <w:numId w:val="4"/>
        </w:numPr>
        <w:ind w:left="567" w:hanging="567"/>
        <w:rPr>
          <w:sz w:val="18"/>
          <w:szCs w:val="18"/>
        </w:rPr>
      </w:pPr>
      <w:r w:rsidRPr="00677E7E">
        <w:rPr>
          <w:sz w:val="18"/>
          <w:szCs w:val="18"/>
        </w:rPr>
        <w:t>The Council may, amongst other things, recover as a direct loss:</w:t>
      </w:r>
    </w:p>
    <w:p w14:paraId="53281B25" w14:textId="77777777" w:rsidR="002C16A1" w:rsidRPr="00677E7E" w:rsidRDefault="002C16A1" w:rsidP="002C16A1">
      <w:pPr>
        <w:ind w:left="1701" w:hanging="567"/>
        <w:rPr>
          <w:sz w:val="18"/>
          <w:szCs w:val="18"/>
        </w:rPr>
      </w:pPr>
      <w:r w:rsidRPr="00677E7E">
        <w:rPr>
          <w:sz w:val="18"/>
          <w:szCs w:val="18"/>
        </w:rPr>
        <w:t>(a)</w:t>
      </w:r>
      <w:r w:rsidRPr="00677E7E">
        <w:rPr>
          <w:sz w:val="18"/>
          <w:szCs w:val="18"/>
        </w:rPr>
        <w:tab/>
        <w:t>any additional operational and/or administrative expenses arising from the Provider's Default;</w:t>
      </w:r>
    </w:p>
    <w:p w14:paraId="44A633FB" w14:textId="77777777" w:rsidR="002C16A1" w:rsidRPr="00677E7E" w:rsidRDefault="002C16A1" w:rsidP="002C16A1">
      <w:pPr>
        <w:ind w:left="1701" w:hanging="567"/>
        <w:rPr>
          <w:sz w:val="18"/>
          <w:szCs w:val="18"/>
        </w:rPr>
      </w:pPr>
      <w:r w:rsidRPr="00677E7E">
        <w:rPr>
          <w:sz w:val="18"/>
          <w:szCs w:val="18"/>
        </w:rPr>
        <w:t>(b)</w:t>
      </w:r>
      <w:r w:rsidRPr="00677E7E">
        <w:rPr>
          <w:sz w:val="18"/>
          <w:szCs w:val="18"/>
        </w:rPr>
        <w:tab/>
        <w:t>any wasted expenditure or charges rendered unnecessary and/or incurred by the Council arising from the Provider's Default; and</w:t>
      </w:r>
    </w:p>
    <w:p w14:paraId="37250059" w14:textId="77777777" w:rsidR="002C16A1" w:rsidRPr="00677E7E" w:rsidRDefault="002C16A1" w:rsidP="002C16A1">
      <w:pPr>
        <w:ind w:left="1701" w:hanging="567"/>
        <w:rPr>
          <w:sz w:val="18"/>
          <w:szCs w:val="18"/>
        </w:rPr>
      </w:pPr>
      <w:r w:rsidRPr="00677E7E">
        <w:rPr>
          <w:sz w:val="18"/>
          <w:szCs w:val="18"/>
        </w:rPr>
        <w:t>(c)</w:t>
      </w:r>
      <w:r w:rsidRPr="00677E7E">
        <w:rPr>
          <w:sz w:val="18"/>
          <w:szCs w:val="18"/>
        </w:rPr>
        <w:tab/>
        <w:t>the additional cost of procuring replacement Services following termination of the Contract as a result of a Default by the Provider.</w:t>
      </w:r>
    </w:p>
    <w:p w14:paraId="218B19D8" w14:textId="77777777" w:rsidR="002C16A1" w:rsidRPr="00677E7E" w:rsidRDefault="002C16A1" w:rsidP="002C16A1">
      <w:pPr>
        <w:numPr>
          <w:ilvl w:val="1"/>
          <w:numId w:val="4"/>
        </w:numPr>
        <w:ind w:left="567" w:hanging="567"/>
        <w:rPr>
          <w:sz w:val="18"/>
          <w:szCs w:val="18"/>
        </w:rPr>
      </w:pPr>
      <w:r w:rsidRPr="00677E7E">
        <w:rPr>
          <w:sz w:val="18"/>
          <w:szCs w:val="18"/>
        </w:rPr>
        <w:t>Nothing in the Contract shall impose any liability on the Council in respect of any liability incurred by the Provider to any other person, but this shall not be taken to exclude or limit any liability of the Council to the Provider that may arise by virtue of either a breach of the Contract or by negligence on the part of the Council, or the Council's employees, servants or agents.</w:t>
      </w:r>
    </w:p>
    <w:p w14:paraId="706B4031" w14:textId="77777777" w:rsidR="002C16A1" w:rsidRPr="00677E7E" w:rsidRDefault="002C16A1" w:rsidP="002C16A1">
      <w:pPr>
        <w:numPr>
          <w:ilvl w:val="1"/>
          <w:numId w:val="4"/>
        </w:numPr>
        <w:ind w:left="567" w:hanging="567"/>
        <w:rPr>
          <w:sz w:val="18"/>
          <w:szCs w:val="18"/>
        </w:rPr>
      </w:pPr>
      <w:r w:rsidRPr="00677E7E">
        <w:rPr>
          <w:sz w:val="18"/>
          <w:szCs w:val="18"/>
        </w:rPr>
        <w:t>The Provider shall effect and maintain with a reputable insurance company a policy or policies of insurance providing an adequate level of cover (which as a minimum shall comply with the level of cover set out in the Tender) in respect of all risks which may be incurred by the Provider, arising out of the Provider’s performance of its obligations under the Contract, including death or personal injury, loss of or damage to property or any other loss. Such policies shall include cover in respect of any financial loss arising from any advice given or omitted to be given by the Provider. Such insurance shall be maintained during the period over which the Contract is performed and for a minimum of 6 (six) years following the expiration or earlier termination of the Contract.</w:t>
      </w:r>
    </w:p>
    <w:p w14:paraId="5D8A9800" w14:textId="77777777" w:rsidR="002C16A1" w:rsidRPr="00677E7E" w:rsidRDefault="002C16A1" w:rsidP="002C16A1">
      <w:pPr>
        <w:numPr>
          <w:ilvl w:val="1"/>
          <w:numId w:val="4"/>
        </w:numPr>
        <w:tabs>
          <w:tab w:val="clear" w:pos="851"/>
        </w:tabs>
        <w:ind w:left="567" w:hanging="567"/>
        <w:rPr>
          <w:sz w:val="18"/>
          <w:szCs w:val="18"/>
        </w:rPr>
      </w:pPr>
      <w:r w:rsidRPr="00677E7E">
        <w:rPr>
          <w:sz w:val="18"/>
          <w:szCs w:val="18"/>
        </w:rPr>
        <w:t>The Provider shall hold employer’s liability insurance in respect of Staff in accordance with any legal requirement from time to time in force.</w:t>
      </w:r>
    </w:p>
    <w:p w14:paraId="28F6301D" w14:textId="77777777" w:rsidR="002C16A1" w:rsidRPr="00677E7E" w:rsidRDefault="002C16A1" w:rsidP="002C16A1">
      <w:pPr>
        <w:numPr>
          <w:ilvl w:val="1"/>
          <w:numId w:val="4"/>
        </w:numPr>
        <w:tabs>
          <w:tab w:val="clear" w:pos="851"/>
        </w:tabs>
        <w:ind w:left="567" w:hanging="567"/>
        <w:rPr>
          <w:sz w:val="18"/>
          <w:szCs w:val="18"/>
        </w:rPr>
      </w:pPr>
      <w:r w:rsidRPr="00677E7E">
        <w:rPr>
          <w:sz w:val="18"/>
          <w:szCs w:val="18"/>
        </w:rPr>
        <w:t>The Provider shall give the Council, on request, copies of all insurance policies referred to in this Clause E1 or a broker’s verification of insurance to demonstrate that the appropriate cover is in place, together with receipts or other evidence of payment of the latest premiums due under those policies.</w:t>
      </w:r>
    </w:p>
    <w:p w14:paraId="07A08289" w14:textId="77777777" w:rsidR="002C16A1" w:rsidRPr="00677E7E" w:rsidRDefault="002C16A1" w:rsidP="002C16A1">
      <w:pPr>
        <w:numPr>
          <w:ilvl w:val="1"/>
          <w:numId w:val="4"/>
        </w:numPr>
        <w:tabs>
          <w:tab w:val="clear" w:pos="851"/>
        </w:tabs>
        <w:ind w:left="567" w:hanging="567"/>
        <w:rPr>
          <w:sz w:val="18"/>
          <w:szCs w:val="18"/>
        </w:rPr>
      </w:pPr>
      <w:r w:rsidRPr="00677E7E">
        <w:rPr>
          <w:sz w:val="18"/>
          <w:szCs w:val="18"/>
        </w:rPr>
        <w:lastRenderedPageBreak/>
        <w:t>If, for whatever reason, the Provider fails to give effect to and maintain the insurances required by the provisions of the Contract the Council may make alternative arrangements to protect its interests and may recover the costs of such arrangements from the Provider.</w:t>
      </w:r>
    </w:p>
    <w:p w14:paraId="33BC6583" w14:textId="77777777" w:rsidR="002C16A1" w:rsidRPr="00677E7E" w:rsidRDefault="002C16A1" w:rsidP="002C16A1">
      <w:pPr>
        <w:numPr>
          <w:ilvl w:val="1"/>
          <w:numId w:val="4"/>
        </w:numPr>
        <w:tabs>
          <w:tab w:val="clear" w:pos="851"/>
        </w:tabs>
        <w:ind w:left="567" w:hanging="567"/>
        <w:rPr>
          <w:sz w:val="18"/>
          <w:szCs w:val="18"/>
        </w:rPr>
      </w:pPr>
      <w:r w:rsidRPr="00677E7E">
        <w:rPr>
          <w:sz w:val="18"/>
          <w:szCs w:val="18"/>
        </w:rPr>
        <w:t>The provisions of any insurance or the amount of cover shall not relieve the Provider of any liabilities under the Contract. It shall be the responsibility of the Provider to determine the amount of insurance cover that will be adequate to enable the Provider to satisfy any liability referred to in Clause E1.2.</w:t>
      </w:r>
    </w:p>
    <w:p w14:paraId="1902B460" w14:textId="77777777" w:rsidR="002C16A1" w:rsidRPr="00677E7E" w:rsidRDefault="002C16A1" w:rsidP="004D6C9D">
      <w:pPr>
        <w:rPr>
          <w:b/>
          <w:sz w:val="18"/>
          <w:szCs w:val="18"/>
        </w:rPr>
      </w:pPr>
    </w:p>
    <w:p w14:paraId="77C20F69" w14:textId="77777777" w:rsidR="004D6C9D" w:rsidRPr="00677E7E" w:rsidRDefault="004D6C9D" w:rsidP="004340CD">
      <w:pPr>
        <w:numPr>
          <w:ilvl w:val="0"/>
          <w:numId w:val="4"/>
        </w:numPr>
        <w:tabs>
          <w:tab w:val="clear" w:pos="851"/>
        </w:tabs>
        <w:ind w:left="567" w:hanging="567"/>
        <w:rPr>
          <w:b/>
          <w:sz w:val="18"/>
          <w:szCs w:val="18"/>
        </w:rPr>
      </w:pPr>
      <w:r w:rsidRPr="00677E7E">
        <w:rPr>
          <w:b/>
          <w:sz w:val="18"/>
          <w:szCs w:val="18"/>
        </w:rPr>
        <w:t>Warranties and Representations</w:t>
      </w:r>
    </w:p>
    <w:p w14:paraId="6AD615DE" w14:textId="77777777" w:rsidR="004D6C9D" w:rsidRPr="00677E7E" w:rsidRDefault="004D6C9D" w:rsidP="004340CD">
      <w:pPr>
        <w:numPr>
          <w:ilvl w:val="1"/>
          <w:numId w:val="4"/>
        </w:numPr>
        <w:tabs>
          <w:tab w:val="clear" w:pos="851"/>
        </w:tabs>
        <w:ind w:left="567" w:hanging="567"/>
        <w:rPr>
          <w:sz w:val="18"/>
          <w:szCs w:val="18"/>
        </w:rPr>
      </w:pPr>
      <w:r w:rsidRPr="00677E7E">
        <w:rPr>
          <w:sz w:val="18"/>
          <w:szCs w:val="18"/>
        </w:rPr>
        <w:t>The Provider warrants and represents that:</w:t>
      </w:r>
    </w:p>
    <w:p w14:paraId="3211E70D" w14:textId="77777777" w:rsidR="004D6C9D" w:rsidRPr="00677E7E" w:rsidRDefault="004D6C9D" w:rsidP="004340CD">
      <w:pPr>
        <w:ind w:left="1701" w:hanging="567"/>
        <w:rPr>
          <w:sz w:val="18"/>
          <w:szCs w:val="18"/>
        </w:rPr>
      </w:pPr>
      <w:r w:rsidRPr="00677E7E">
        <w:rPr>
          <w:sz w:val="18"/>
          <w:szCs w:val="18"/>
        </w:rPr>
        <w:t>(a)</w:t>
      </w:r>
      <w:r w:rsidRPr="00677E7E">
        <w:rPr>
          <w:sz w:val="18"/>
          <w:szCs w:val="18"/>
        </w:rPr>
        <w:tab/>
        <w:t xml:space="preserve">it has full capacity and authority and all necessary consents (including where its procedures so require, the consent of its Parent Company) to enter into and perform its obligations under the Contract; </w:t>
      </w:r>
    </w:p>
    <w:p w14:paraId="73D9ABDF" w14:textId="77777777" w:rsidR="004D6C9D" w:rsidRPr="00677E7E" w:rsidRDefault="004D6C9D" w:rsidP="004340CD">
      <w:pPr>
        <w:ind w:left="1701"/>
        <w:rPr>
          <w:sz w:val="18"/>
          <w:szCs w:val="18"/>
        </w:rPr>
      </w:pPr>
      <w:r w:rsidRPr="00677E7E">
        <w:rPr>
          <w:sz w:val="18"/>
          <w:szCs w:val="18"/>
        </w:rPr>
        <w:t>(b)</w:t>
      </w:r>
      <w:r w:rsidRPr="00677E7E">
        <w:rPr>
          <w:sz w:val="18"/>
          <w:szCs w:val="18"/>
        </w:rPr>
        <w:tab/>
        <w:t>the Contract is executed by a duly authorised representative of the Provider;</w:t>
      </w:r>
    </w:p>
    <w:p w14:paraId="00A3752A" w14:textId="77777777" w:rsidR="004D6C9D" w:rsidRPr="00677E7E" w:rsidRDefault="004D6C9D" w:rsidP="004340CD">
      <w:pPr>
        <w:ind w:left="1701"/>
        <w:rPr>
          <w:sz w:val="18"/>
          <w:szCs w:val="18"/>
        </w:rPr>
      </w:pPr>
      <w:r w:rsidRPr="00677E7E">
        <w:rPr>
          <w:sz w:val="18"/>
          <w:szCs w:val="18"/>
        </w:rPr>
        <w:t>(c)</w:t>
      </w:r>
      <w:r w:rsidRPr="00677E7E">
        <w:rPr>
          <w:sz w:val="18"/>
          <w:szCs w:val="18"/>
        </w:rPr>
        <w:tab/>
        <w:t>in entering the Contract it has not committed any Fraud;</w:t>
      </w:r>
    </w:p>
    <w:p w14:paraId="19D27625" w14:textId="77777777" w:rsidR="004D6C9D" w:rsidRPr="00677E7E" w:rsidRDefault="004D6C9D" w:rsidP="004340CD">
      <w:pPr>
        <w:ind w:left="1701" w:hanging="567"/>
        <w:rPr>
          <w:sz w:val="18"/>
          <w:szCs w:val="18"/>
        </w:rPr>
      </w:pPr>
      <w:r w:rsidRPr="00677E7E">
        <w:rPr>
          <w:sz w:val="18"/>
          <w:szCs w:val="18"/>
        </w:rPr>
        <w:t>(d)</w:t>
      </w:r>
      <w:r w:rsidRPr="00677E7E">
        <w:rPr>
          <w:sz w:val="18"/>
          <w:szCs w:val="18"/>
        </w:rPr>
        <w:tab/>
        <w:t xml:space="preserve">as at the Commencement Date, all information, statements and representations contained in the Tender and the </w:t>
      </w:r>
      <w:r w:rsidR="00B72853">
        <w:rPr>
          <w:sz w:val="18"/>
          <w:szCs w:val="18"/>
        </w:rPr>
        <w:t xml:space="preserve">Business Questionnaire or </w:t>
      </w:r>
      <w:r w:rsidR="00F205C5">
        <w:rPr>
          <w:sz w:val="18"/>
          <w:szCs w:val="18"/>
        </w:rPr>
        <w:t>S</w:t>
      </w:r>
      <w:r w:rsidRPr="00677E7E">
        <w:rPr>
          <w:sz w:val="18"/>
          <w:szCs w:val="18"/>
        </w:rPr>
        <w:t>Q Response are true, accurate and not misleading save as may have been specifically disclosed in writing to the Council prior to execution of the Contract and it will advise the Council of any fact, matter or circumstance of which it may become aware which would render any such information, statement or representation to be false or misleading;</w:t>
      </w:r>
    </w:p>
    <w:p w14:paraId="3A0B3186" w14:textId="77777777" w:rsidR="004D6C9D" w:rsidRPr="00677E7E" w:rsidRDefault="004D6C9D" w:rsidP="004340CD">
      <w:pPr>
        <w:ind w:left="1701" w:hanging="567"/>
        <w:rPr>
          <w:sz w:val="18"/>
          <w:szCs w:val="18"/>
        </w:rPr>
      </w:pPr>
      <w:r w:rsidRPr="00677E7E">
        <w:rPr>
          <w:sz w:val="18"/>
          <w:szCs w:val="18"/>
        </w:rPr>
        <w:t>(e)</w:t>
      </w:r>
      <w:r w:rsidRPr="00677E7E">
        <w:rPr>
          <w:sz w:val="18"/>
          <w:szCs w:val="18"/>
        </w:rPr>
        <w:tab/>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14:paraId="5A77BCFB" w14:textId="77777777" w:rsidR="004D6C9D" w:rsidRPr="00677E7E" w:rsidRDefault="004D6C9D" w:rsidP="004340CD">
      <w:pPr>
        <w:ind w:left="1701" w:hanging="567"/>
        <w:rPr>
          <w:sz w:val="18"/>
          <w:szCs w:val="18"/>
        </w:rPr>
      </w:pPr>
      <w:r w:rsidRPr="00677E7E">
        <w:rPr>
          <w:sz w:val="18"/>
          <w:szCs w:val="18"/>
        </w:rPr>
        <w:t>(f)</w:t>
      </w:r>
      <w:r w:rsidRPr="00677E7E">
        <w:rPr>
          <w:sz w:val="18"/>
          <w:szCs w:val="18"/>
        </w:rPr>
        <w:tab/>
        <w:t>it is not subject to any contractual obligation, compliance with which is likely to have an adverse effect on its ability to perform its obligations under the Contract;</w:t>
      </w:r>
    </w:p>
    <w:p w14:paraId="3E99BC81" w14:textId="77777777" w:rsidR="004D6C9D" w:rsidRPr="00677E7E" w:rsidRDefault="004D6C9D" w:rsidP="004340CD">
      <w:pPr>
        <w:ind w:left="1701" w:hanging="567"/>
        <w:rPr>
          <w:sz w:val="18"/>
          <w:szCs w:val="18"/>
        </w:rPr>
      </w:pPr>
      <w:r w:rsidRPr="00677E7E">
        <w:rPr>
          <w:sz w:val="18"/>
          <w:szCs w:val="18"/>
        </w:rPr>
        <w:t>(g)</w:t>
      </w:r>
      <w:r w:rsidRPr="00677E7E">
        <w:rPr>
          <w:sz w:val="18"/>
          <w:szCs w:val="18"/>
        </w:rPr>
        <w:tab/>
        <w:t>no proceedings or other steps have been taken and not discharged (nor, to the best of its knowledge, are threatened) for the winding up of the Provider or for its dissolution or for the appointment of a receiver, administrative receiver, liquidator, manager, administrator or similar officer in relation to any of the Provider’s assets or revenue;</w:t>
      </w:r>
    </w:p>
    <w:p w14:paraId="2AE17A1B" w14:textId="77777777" w:rsidR="001D5120" w:rsidRDefault="004D6C9D" w:rsidP="004340CD">
      <w:pPr>
        <w:ind w:left="1701" w:hanging="567"/>
        <w:rPr>
          <w:sz w:val="18"/>
          <w:szCs w:val="18"/>
        </w:rPr>
      </w:pPr>
      <w:r w:rsidRPr="00677E7E">
        <w:rPr>
          <w:sz w:val="18"/>
          <w:szCs w:val="18"/>
        </w:rPr>
        <w:t>(h)</w:t>
      </w:r>
      <w:r w:rsidRPr="00677E7E">
        <w:rPr>
          <w:sz w:val="18"/>
          <w:szCs w:val="18"/>
        </w:rPr>
        <w:tab/>
        <w:t>it owns, has obtained or is able to obtain valid licences for all Intellectual Property Rights that are necessary for the performance of its obligations under the Contract;</w:t>
      </w:r>
    </w:p>
    <w:p w14:paraId="27161E19" w14:textId="77777777" w:rsidR="004D6C9D" w:rsidRPr="00677E7E" w:rsidRDefault="001D5120" w:rsidP="004340CD">
      <w:pPr>
        <w:ind w:left="1701" w:hanging="567"/>
        <w:rPr>
          <w:sz w:val="18"/>
          <w:szCs w:val="18"/>
        </w:rPr>
      </w:pPr>
      <w:r>
        <w:rPr>
          <w:sz w:val="18"/>
          <w:szCs w:val="18"/>
        </w:rPr>
        <w:t>(</w:t>
      </w:r>
      <w:proofErr w:type="spellStart"/>
      <w:r>
        <w:rPr>
          <w:sz w:val="18"/>
          <w:szCs w:val="18"/>
        </w:rPr>
        <w:t>i</w:t>
      </w:r>
      <w:proofErr w:type="spellEnd"/>
      <w:r>
        <w:rPr>
          <w:sz w:val="18"/>
          <w:szCs w:val="18"/>
        </w:rPr>
        <w:t>)</w:t>
      </w:r>
      <w:r>
        <w:rPr>
          <w:sz w:val="18"/>
          <w:szCs w:val="18"/>
        </w:rPr>
        <w:tab/>
      </w:r>
      <w:r w:rsidR="004D6C9D" w:rsidRPr="00677E7E">
        <w:rPr>
          <w:sz w:val="18"/>
          <w:szCs w:val="18"/>
        </w:rPr>
        <w:t>the obligations undertaken by the Provider shall be discharged and carried out by appropriately experienced, qualified and trained Staff with all due skill, care and diligence;</w:t>
      </w:r>
    </w:p>
    <w:p w14:paraId="168D7914" w14:textId="77777777" w:rsidR="004D6C9D" w:rsidRPr="00677E7E" w:rsidRDefault="004D6C9D" w:rsidP="004340CD">
      <w:pPr>
        <w:ind w:left="2268" w:hanging="567"/>
        <w:rPr>
          <w:sz w:val="18"/>
          <w:szCs w:val="18"/>
        </w:rPr>
      </w:pPr>
      <w:r w:rsidRPr="00677E7E">
        <w:rPr>
          <w:sz w:val="18"/>
          <w:szCs w:val="18"/>
        </w:rPr>
        <w:t>ii. In the three (3) years prior to the date of the Contract:</w:t>
      </w:r>
    </w:p>
    <w:p w14:paraId="4C6ABF7E" w14:textId="77777777" w:rsidR="004D6C9D" w:rsidRPr="00677E7E" w:rsidRDefault="004D6C9D" w:rsidP="004340CD">
      <w:pPr>
        <w:numPr>
          <w:ilvl w:val="0"/>
          <w:numId w:val="27"/>
        </w:numPr>
        <w:ind w:left="2268"/>
        <w:rPr>
          <w:sz w:val="18"/>
          <w:szCs w:val="18"/>
        </w:rPr>
      </w:pPr>
      <w:r w:rsidRPr="00677E7E">
        <w:rPr>
          <w:sz w:val="18"/>
          <w:szCs w:val="18"/>
        </w:rPr>
        <w:t>it has conducted all financial accounting and reporting activities in compliance in all material respects with the generally accepted accounting principles that apply to it in any country where it files accounts; and</w:t>
      </w:r>
    </w:p>
    <w:p w14:paraId="36412CB3" w14:textId="77777777" w:rsidR="004D6C9D" w:rsidRPr="00677E7E" w:rsidRDefault="004D6C9D" w:rsidP="004340CD">
      <w:pPr>
        <w:numPr>
          <w:ilvl w:val="0"/>
          <w:numId w:val="27"/>
        </w:numPr>
        <w:ind w:left="2268"/>
        <w:rPr>
          <w:sz w:val="18"/>
          <w:szCs w:val="18"/>
        </w:rPr>
      </w:pPr>
      <w:r w:rsidRPr="00677E7E">
        <w:rPr>
          <w:sz w:val="18"/>
          <w:szCs w:val="18"/>
        </w:rPr>
        <w:t>it has been in full compliance with all applicable securities and tax laws and regulations in the jurisdiction in which it is established; and</w:t>
      </w:r>
    </w:p>
    <w:p w14:paraId="7D5CA664" w14:textId="77777777" w:rsidR="004D6C9D" w:rsidRPr="00677E7E" w:rsidRDefault="004D6C9D" w:rsidP="004340CD">
      <w:pPr>
        <w:numPr>
          <w:ilvl w:val="0"/>
          <w:numId w:val="27"/>
        </w:numPr>
        <w:ind w:left="2268"/>
        <w:rPr>
          <w:sz w:val="18"/>
          <w:szCs w:val="18"/>
        </w:rPr>
      </w:pPr>
      <w:r w:rsidRPr="00677E7E">
        <w:rPr>
          <w:sz w:val="18"/>
          <w:szCs w:val="18"/>
        </w:rPr>
        <w:t>it has not done or omitted to do anything which could have an adverse effect on its assets, financial condition or position as an ongoing business concern or its ability to fulfil its obligations under the Contract.</w:t>
      </w:r>
    </w:p>
    <w:p w14:paraId="66684296" w14:textId="77777777" w:rsidR="004D6C9D" w:rsidRPr="00677E7E" w:rsidRDefault="004D6C9D" w:rsidP="004D6C9D">
      <w:pPr>
        <w:rPr>
          <w:rFonts w:cs="Arial"/>
          <w:b/>
          <w:sz w:val="18"/>
          <w:szCs w:val="18"/>
        </w:rPr>
      </w:pPr>
      <w:bookmarkStart w:id="219" w:name="_Hlt62987114"/>
      <w:bookmarkStart w:id="220" w:name="_Toc271896636"/>
      <w:bookmarkEnd w:id="218"/>
      <w:bookmarkEnd w:id="219"/>
      <w:r w:rsidRPr="00677E7E">
        <w:rPr>
          <w:rFonts w:cs="Arial"/>
          <w:b/>
          <w:sz w:val="18"/>
          <w:szCs w:val="18"/>
        </w:rPr>
        <w:t>PART F - PROTECTION OF INFORMATION</w:t>
      </w:r>
      <w:bookmarkEnd w:id="220"/>
      <w:r w:rsidRPr="00677E7E">
        <w:rPr>
          <w:rFonts w:cs="Arial"/>
          <w:b/>
          <w:sz w:val="18"/>
          <w:szCs w:val="18"/>
        </w:rPr>
        <w:fldChar w:fldCharType="begin"/>
      </w:r>
      <w:r w:rsidRPr="00677E7E">
        <w:rPr>
          <w:rFonts w:cs="Arial"/>
          <w:b/>
          <w:sz w:val="18"/>
          <w:szCs w:val="18"/>
        </w:rPr>
        <w:instrText xml:space="preserve"> TC "</w:instrText>
      </w:r>
      <w:bookmarkStart w:id="221" w:name="_Toc173226191"/>
      <w:bookmarkStart w:id="222" w:name="_Toc265586241"/>
      <w:r w:rsidRPr="00677E7E">
        <w:rPr>
          <w:rFonts w:cs="Arial"/>
          <w:b/>
          <w:sz w:val="18"/>
          <w:szCs w:val="18"/>
        </w:rPr>
        <w:instrText>PART F - PROTECTION OF INFORMATION</w:instrText>
      </w:r>
      <w:bookmarkEnd w:id="221"/>
      <w:bookmarkEnd w:id="222"/>
      <w:r w:rsidRPr="00677E7E">
        <w:rPr>
          <w:rFonts w:cs="Arial"/>
          <w:b/>
          <w:sz w:val="18"/>
          <w:szCs w:val="18"/>
        </w:rPr>
        <w:instrText xml:space="preserve">" \l 5 </w:instrText>
      </w:r>
      <w:r w:rsidRPr="00677E7E">
        <w:rPr>
          <w:rFonts w:cs="Arial"/>
          <w:b/>
          <w:sz w:val="18"/>
          <w:szCs w:val="18"/>
        </w:rPr>
        <w:fldChar w:fldCharType="end"/>
      </w:r>
    </w:p>
    <w:p w14:paraId="48CF62DD" w14:textId="42DE19E0" w:rsidR="004D6C9D" w:rsidRPr="00677E7E" w:rsidRDefault="004D6C9D" w:rsidP="004340CD">
      <w:pPr>
        <w:keepNext/>
        <w:numPr>
          <w:ilvl w:val="0"/>
          <w:numId w:val="5"/>
        </w:numPr>
        <w:tabs>
          <w:tab w:val="clear" w:pos="851"/>
        </w:tabs>
        <w:ind w:left="567" w:hanging="567"/>
        <w:rPr>
          <w:rFonts w:cs="Arial"/>
          <w:b/>
          <w:sz w:val="18"/>
          <w:szCs w:val="18"/>
        </w:rPr>
      </w:pPr>
      <w:bookmarkStart w:id="223" w:name="_Hlt62987121"/>
      <w:bookmarkStart w:id="224" w:name="_Hlt62987139"/>
      <w:bookmarkStart w:id="225" w:name="_Ref265608472"/>
      <w:bookmarkStart w:id="226" w:name="_Toc271896637"/>
      <w:bookmarkEnd w:id="223"/>
      <w:bookmarkEnd w:id="224"/>
      <w:r w:rsidRPr="00677E7E">
        <w:rPr>
          <w:rFonts w:cs="Arial"/>
          <w:b/>
          <w:sz w:val="18"/>
          <w:szCs w:val="18"/>
        </w:rPr>
        <w:lastRenderedPageBreak/>
        <w:t>INTELLECTUAL PROPERTY</w:t>
      </w:r>
      <w:bookmarkStart w:id="227" w:name="_NN1550"/>
      <w:bookmarkEnd w:id="225"/>
      <w:bookmarkEnd w:id="226"/>
      <w:bookmarkEnd w:id="227"/>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_NN1550\r \h  \* MERGEFORMAT </w:instrText>
      </w:r>
      <w:r w:rsidRPr="00677E7E">
        <w:rPr>
          <w:rFonts w:cs="Arial"/>
          <w:b/>
          <w:sz w:val="18"/>
          <w:szCs w:val="18"/>
        </w:rPr>
      </w:r>
      <w:r w:rsidRPr="00677E7E">
        <w:rPr>
          <w:rFonts w:cs="Arial"/>
          <w:b/>
          <w:sz w:val="18"/>
          <w:szCs w:val="18"/>
        </w:rPr>
        <w:fldChar w:fldCharType="separate"/>
      </w:r>
      <w:bookmarkStart w:id="228" w:name="_Toc173226192"/>
      <w:bookmarkStart w:id="229" w:name="_Toc265586242"/>
      <w:r w:rsidR="00AA44C8">
        <w:rPr>
          <w:rFonts w:cs="Arial"/>
          <w:b/>
          <w:sz w:val="18"/>
          <w:szCs w:val="18"/>
        </w:rPr>
        <w:instrText>F1</w:instrText>
      </w:r>
      <w:r w:rsidRPr="00677E7E">
        <w:rPr>
          <w:rFonts w:cs="Arial"/>
          <w:b/>
          <w:sz w:val="18"/>
          <w:szCs w:val="18"/>
        </w:rPr>
        <w:fldChar w:fldCharType="end"/>
      </w:r>
      <w:r w:rsidRPr="00677E7E">
        <w:rPr>
          <w:rFonts w:cs="Arial"/>
          <w:b/>
          <w:sz w:val="18"/>
          <w:szCs w:val="18"/>
        </w:rPr>
        <w:tab/>
        <w:instrText>INTELLECTUAL PROPERTY</w:instrText>
      </w:r>
      <w:bookmarkEnd w:id="228"/>
      <w:bookmarkEnd w:id="229"/>
      <w:r w:rsidRPr="00677E7E">
        <w:rPr>
          <w:rFonts w:cs="Arial"/>
          <w:b/>
          <w:sz w:val="18"/>
          <w:szCs w:val="18"/>
        </w:rPr>
        <w:instrText xml:space="preserve">" \l 1 </w:instrText>
      </w:r>
      <w:r w:rsidRPr="00677E7E">
        <w:rPr>
          <w:rFonts w:cs="Arial"/>
          <w:b/>
          <w:sz w:val="18"/>
          <w:szCs w:val="18"/>
        </w:rPr>
        <w:fldChar w:fldCharType="end"/>
      </w:r>
    </w:p>
    <w:p w14:paraId="5710811D" w14:textId="77777777" w:rsidR="004D6C9D" w:rsidRPr="00677E7E" w:rsidRDefault="004D6C9D" w:rsidP="004340CD">
      <w:pPr>
        <w:numPr>
          <w:ilvl w:val="1"/>
          <w:numId w:val="6"/>
        </w:numPr>
        <w:ind w:left="567" w:hanging="567"/>
        <w:rPr>
          <w:rFonts w:cs="Arial"/>
          <w:sz w:val="18"/>
          <w:szCs w:val="18"/>
        </w:rPr>
      </w:pPr>
      <w:r w:rsidRPr="00677E7E">
        <w:rPr>
          <w:rFonts w:cs="Arial"/>
          <w:sz w:val="18"/>
          <w:szCs w:val="18"/>
        </w:rPr>
        <w:t>All Intellectual Property Rights in any specifications, instructions, plans, data, drawings, databases, patents, patterns, models, designs or other material:-</w:t>
      </w:r>
    </w:p>
    <w:p w14:paraId="2F3624A8" w14:textId="77777777" w:rsidR="004D6C9D" w:rsidRPr="00677E7E" w:rsidRDefault="004D6C9D" w:rsidP="004340CD">
      <w:pPr>
        <w:pStyle w:val="ListParagraph"/>
        <w:numPr>
          <w:ilvl w:val="0"/>
          <w:numId w:val="28"/>
        </w:numPr>
        <w:ind w:left="1701" w:hanging="567"/>
        <w:rPr>
          <w:rFonts w:cs="Arial"/>
          <w:sz w:val="18"/>
          <w:szCs w:val="18"/>
        </w:rPr>
      </w:pPr>
      <w:r w:rsidRPr="00677E7E">
        <w:rPr>
          <w:rFonts w:cs="Arial"/>
          <w:sz w:val="18"/>
          <w:szCs w:val="18"/>
        </w:rPr>
        <w:t>provided to the Provider by the Council shall remain the property of the Council; or</w:t>
      </w:r>
    </w:p>
    <w:p w14:paraId="4B2902D1" w14:textId="77777777" w:rsidR="004D6C9D" w:rsidRPr="00677E7E" w:rsidRDefault="004D6C9D" w:rsidP="004340CD">
      <w:pPr>
        <w:pStyle w:val="ListParagraph"/>
        <w:numPr>
          <w:ilvl w:val="0"/>
          <w:numId w:val="28"/>
        </w:numPr>
        <w:ind w:left="1701" w:hanging="567"/>
        <w:rPr>
          <w:rFonts w:cs="Arial"/>
          <w:sz w:val="18"/>
          <w:szCs w:val="18"/>
        </w:rPr>
      </w:pPr>
      <w:r w:rsidRPr="00677E7E">
        <w:rPr>
          <w:rFonts w:cs="Arial"/>
          <w:sz w:val="18"/>
          <w:szCs w:val="18"/>
        </w:rPr>
        <w:t xml:space="preserve">prepared by or for the Provider specifically for the use, or intended use, in relation to the performance of this Contract </w:t>
      </w:r>
    </w:p>
    <w:p w14:paraId="7F5DF832" w14:textId="77777777" w:rsidR="004D6C9D" w:rsidRPr="00677E7E" w:rsidRDefault="004D6C9D" w:rsidP="004340CD">
      <w:pPr>
        <w:ind w:left="567"/>
        <w:rPr>
          <w:rFonts w:cs="Arial"/>
          <w:sz w:val="18"/>
          <w:szCs w:val="18"/>
        </w:rPr>
      </w:pPr>
      <w:r w:rsidRPr="00677E7E">
        <w:rPr>
          <w:rFonts w:cs="Arial"/>
          <w:sz w:val="18"/>
          <w:szCs w:val="18"/>
        </w:rPr>
        <w:t xml:space="preserve">shall belong to the Council subject to any exceptions set out in the </w:t>
      </w:r>
      <w:r>
        <w:rPr>
          <w:rFonts w:cs="Arial"/>
          <w:sz w:val="18"/>
          <w:szCs w:val="18"/>
        </w:rPr>
        <w:t>Contract Particulars</w:t>
      </w:r>
      <w:r w:rsidRPr="00677E7E">
        <w:rPr>
          <w:rFonts w:cs="Arial"/>
          <w:sz w:val="18"/>
          <w:szCs w:val="18"/>
        </w:rPr>
        <w:t>.</w:t>
      </w:r>
    </w:p>
    <w:p w14:paraId="5307820F" w14:textId="77777777" w:rsidR="004D6C9D" w:rsidRPr="00677E7E" w:rsidRDefault="004D6C9D" w:rsidP="004340CD">
      <w:pPr>
        <w:numPr>
          <w:ilvl w:val="1"/>
          <w:numId w:val="15"/>
        </w:numPr>
        <w:ind w:left="567" w:hanging="567"/>
        <w:rPr>
          <w:rFonts w:cs="Arial"/>
          <w:sz w:val="18"/>
          <w:szCs w:val="18"/>
        </w:rPr>
      </w:pPr>
      <w:r w:rsidRPr="00677E7E">
        <w:rPr>
          <w:rFonts w:cs="Arial"/>
          <w:sz w:val="18"/>
          <w:szCs w:val="18"/>
        </w:rPr>
        <w:t>The Provider shall obtain any necessary approval before using any material, in relation to the performance of this Contract which is or may be subject to any third party Intellectual Property Rights.  The Provider shall procure that the owner of the Intellectual Property Rights grants to the Council a non-exclusive licence, or if the Provider is itself a licensee of those rights, the Provider shall grant to the Council an authorised sub-licence, to use, reproduce, and maintain the Intellectual Property Rights.  Such licence or sub-licence shall be non-exclusive, perpetual and irrevocable, shall include the right to sub-licence, transfer, novate or assign to other Councils, the replacement Provider or to any other third party providing services to the Council, and shall be granted at no cost to the Council.</w:t>
      </w:r>
    </w:p>
    <w:p w14:paraId="621568DE" w14:textId="77777777" w:rsidR="004D6C9D" w:rsidRPr="00677E7E" w:rsidRDefault="004D6C9D" w:rsidP="004340CD">
      <w:pPr>
        <w:numPr>
          <w:ilvl w:val="1"/>
          <w:numId w:val="15"/>
        </w:numPr>
        <w:ind w:left="567" w:hanging="567"/>
        <w:rPr>
          <w:rFonts w:cs="Arial"/>
          <w:sz w:val="18"/>
          <w:szCs w:val="18"/>
        </w:rPr>
      </w:pPr>
      <w:r w:rsidRPr="00677E7E">
        <w:rPr>
          <w:rFonts w:cs="Arial"/>
          <w:sz w:val="18"/>
          <w:szCs w:val="18"/>
        </w:rPr>
        <w:t>It is a condition of this Contract that the Services will not infringe any Intellectual Property Rights of any third party and the Provider shall during and after the Contract Period on written demand indemnify and keep indemnified without limitation the Council against all Liabilities which the Council may suffer or incur as a result of or in connection with any breach of this clause, except where any such claim relates to the act or omission of the Council.</w:t>
      </w:r>
    </w:p>
    <w:p w14:paraId="6A64EA4E" w14:textId="77777777" w:rsidR="004D6C9D" w:rsidRPr="00677E7E" w:rsidRDefault="004D6C9D" w:rsidP="004340CD">
      <w:pPr>
        <w:numPr>
          <w:ilvl w:val="1"/>
          <w:numId w:val="15"/>
        </w:numPr>
        <w:ind w:left="567" w:hanging="567"/>
        <w:rPr>
          <w:rFonts w:cs="Arial"/>
          <w:sz w:val="18"/>
          <w:szCs w:val="18"/>
        </w:rPr>
      </w:pPr>
      <w:r w:rsidRPr="00677E7E">
        <w:rPr>
          <w:rFonts w:cs="Arial"/>
          <w:sz w:val="18"/>
          <w:szCs w:val="18"/>
        </w:rPr>
        <w:t>At the termination of this Contract the Provider shall at the request of the Council immediately return to the Council all materials, work or records held in relation to the Services, including any back-up media.</w:t>
      </w:r>
    </w:p>
    <w:p w14:paraId="3C7DB47D" w14:textId="77777777" w:rsidR="004D6C9D" w:rsidRPr="00677E7E" w:rsidRDefault="004D6C9D" w:rsidP="004340CD">
      <w:pPr>
        <w:keepNext/>
        <w:numPr>
          <w:ilvl w:val="0"/>
          <w:numId w:val="15"/>
        </w:numPr>
        <w:tabs>
          <w:tab w:val="clear" w:pos="851"/>
        </w:tabs>
        <w:ind w:left="567" w:hanging="567"/>
        <w:rPr>
          <w:rFonts w:cs="Arial"/>
          <w:b/>
          <w:sz w:val="18"/>
          <w:szCs w:val="18"/>
        </w:rPr>
      </w:pPr>
      <w:bookmarkStart w:id="230" w:name="_Ref265582006"/>
      <w:bookmarkStart w:id="231" w:name="_Toc271896638"/>
      <w:r w:rsidRPr="00677E7E">
        <w:rPr>
          <w:rFonts w:cs="Arial"/>
          <w:b/>
          <w:sz w:val="18"/>
          <w:szCs w:val="18"/>
        </w:rPr>
        <w:t>CONFIDENTIAL INFORMATION</w:t>
      </w:r>
    </w:p>
    <w:p w14:paraId="3D81E671" w14:textId="77777777" w:rsidR="004D6C9D" w:rsidRPr="00677E7E" w:rsidRDefault="004D6C9D" w:rsidP="004340CD">
      <w:pPr>
        <w:numPr>
          <w:ilvl w:val="1"/>
          <w:numId w:val="15"/>
        </w:numPr>
        <w:ind w:left="567" w:hanging="567"/>
        <w:rPr>
          <w:sz w:val="18"/>
          <w:szCs w:val="18"/>
        </w:rPr>
      </w:pPr>
      <w:bookmarkStart w:id="232" w:name="_NN1551"/>
      <w:bookmarkEnd w:id="230"/>
      <w:bookmarkEnd w:id="231"/>
      <w:bookmarkEnd w:id="232"/>
      <w:r w:rsidRPr="00677E7E">
        <w:rPr>
          <w:sz w:val="18"/>
          <w:szCs w:val="18"/>
        </w:rPr>
        <w:t>Except to the extent set out in this Clause or where disclosure is expressly permitted elsewhere in this Contract, each Party shall:</w:t>
      </w:r>
    </w:p>
    <w:p w14:paraId="3B725E62" w14:textId="77777777" w:rsidR="004D6C9D" w:rsidRPr="00677E7E" w:rsidRDefault="004D6C9D" w:rsidP="004340CD">
      <w:pPr>
        <w:ind w:left="1701" w:hanging="567"/>
        <w:rPr>
          <w:sz w:val="18"/>
          <w:szCs w:val="18"/>
        </w:rPr>
      </w:pPr>
      <w:r w:rsidRPr="00677E7E">
        <w:rPr>
          <w:sz w:val="18"/>
          <w:szCs w:val="18"/>
        </w:rPr>
        <w:t>(a)</w:t>
      </w:r>
      <w:r w:rsidRPr="00677E7E">
        <w:rPr>
          <w:sz w:val="18"/>
          <w:szCs w:val="18"/>
        </w:rPr>
        <w:tab/>
        <w:t>treat the other Party's Confidential Information as confidential and safeguard it accordingly; and</w:t>
      </w:r>
    </w:p>
    <w:p w14:paraId="2D9BAD92" w14:textId="77777777" w:rsidR="004D6C9D" w:rsidRPr="00677E7E" w:rsidRDefault="004D6C9D" w:rsidP="004340CD">
      <w:pPr>
        <w:ind w:left="1701" w:hanging="567"/>
        <w:rPr>
          <w:sz w:val="18"/>
          <w:szCs w:val="18"/>
        </w:rPr>
      </w:pPr>
      <w:r w:rsidRPr="00677E7E">
        <w:rPr>
          <w:sz w:val="18"/>
          <w:szCs w:val="18"/>
        </w:rPr>
        <w:t>(b)</w:t>
      </w:r>
      <w:r w:rsidRPr="00677E7E">
        <w:rPr>
          <w:sz w:val="18"/>
          <w:szCs w:val="18"/>
        </w:rPr>
        <w:tab/>
        <w:t>not disclose the other Party's Confidential Information to any other person without the owner's prior written consent.</w:t>
      </w:r>
    </w:p>
    <w:p w14:paraId="485E76F5" w14:textId="77777777" w:rsidR="004D6C9D" w:rsidRPr="00677E7E" w:rsidRDefault="004D6C9D" w:rsidP="004340CD">
      <w:pPr>
        <w:numPr>
          <w:ilvl w:val="1"/>
          <w:numId w:val="15"/>
        </w:numPr>
        <w:ind w:left="567" w:hanging="567"/>
        <w:rPr>
          <w:sz w:val="18"/>
          <w:szCs w:val="18"/>
        </w:rPr>
      </w:pPr>
      <w:r w:rsidRPr="00677E7E">
        <w:rPr>
          <w:sz w:val="18"/>
          <w:szCs w:val="18"/>
        </w:rPr>
        <w:t>Clause F2.1 shall not apply to the extent that:</w:t>
      </w:r>
    </w:p>
    <w:p w14:paraId="6B066254" w14:textId="77777777" w:rsidR="004D6C9D" w:rsidRPr="00677E7E" w:rsidRDefault="004D6C9D" w:rsidP="004340CD">
      <w:pPr>
        <w:ind w:left="1701" w:hanging="567"/>
        <w:rPr>
          <w:sz w:val="18"/>
          <w:szCs w:val="18"/>
        </w:rPr>
      </w:pPr>
      <w:r w:rsidRPr="00677E7E">
        <w:rPr>
          <w:sz w:val="18"/>
          <w:szCs w:val="18"/>
        </w:rPr>
        <w:t>(a)</w:t>
      </w:r>
      <w:r w:rsidRPr="00677E7E">
        <w:rPr>
          <w:sz w:val="18"/>
          <w:szCs w:val="18"/>
        </w:rPr>
        <w:tab/>
        <w:t>such disclosure is a requirement of Law placed upon the Party making the disclosure, including any requirements for disclosure under the FOIA or the Environmental Information Regulations pursuant to Clause F4 (Freedom of Information);</w:t>
      </w:r>
    </w:p>
    <w:p w14:paraId="6EF71BBC" w14:textId="77777777" w:rsidR="004D6C9D" w:rsidRPr="00677E7E" w:rsidRDefault="004D6C9D" w:rsidP="004340CD">
      <w:pPr>
        <w:ind w:left="1701" w:hanging="567"/>
        <w:rPr>
          <w:sz w:val="18"/>
          <w:szCs w:val="18"/>
        </w:rPr>
      </w:pPr>
      <w:r w:rsidRPr="00677E7E">
        <w:rPr>
          <w:sz w:val="18"/>
          <w:szCs w:val="18"/>
        </w:rPr>
        <w:t>(b)</w:t>
      </w:r>
      <w:r w:rsidRPr="00677E7E">
        <w:rPr>
          <w:sz w:val="18"/>
          <w:szCs w:val="18"/>
        </w:rPr>
        <w:tab/>
        <w:t xml:space="preserve">such information was in the possession of the Party making the disclosure without obligation of confidentiality prior to its disclosure by the information owner; </w:t>
      </w:r>
    </w:p>
    <w:p w14:paraId="18EFF8CE" w14:textId="77777777" w:rsidR="004D6C9D" w:rsidRPr="00677E7E" w:rsidRDefault="004D6C9D" w:rsidP="004340CD">
      <w:pPr>
        <w:ind w:left="1701" w:hanging="567"/>
        <w:rPr>
          <w:sz w:val="18"/>
          <w:szCs w:val="18"/>
        </w:rPr>
      </w:pPr>
      <w:r w:rsidRPr="00677E7E">
        <w:rPr>
          <w:sz w:val="18"/>
          <w:szCs w:val="18"/>
        </w:rPr>
        <w:t>(c)</w:t>
      </w:r>
      <w:r w:rsidRPr="00677E7E">
        <w:rPr>
          <w:sz w:val="18"/>
          <w:szCs w:val="18"/>
        </w:rPr>
        <w:tab/>
        <w:t>such information was obtained from a third party without obligation of confidentiality;</w:t>
      </w:r>
    </w:p>
    <w:p w14:paraId="4928B3E7" w14:textId="77777777" w:rsidR="004D6C9D" w:rsidRPr="00677E7E" w:rsidRDefault="004D6C9D" w:rsidP="004340CD">
      <w:pPr>
        <w:ind w:left="1701" w:hanging="567"/>
        <w:rPr>
          <w:sz w:val="18"/>
          <w:szCs w:val="18"/>
        </w:rPr>
      </w:pPr>
      <w:r w:rsidRPr="00677E7E">
        <w:rPr>
          <w:sz w:val="18"/>
          <w:szCs w:val="18"/>
        </w:rPr>
        <w:t>(d)</w:t>
      </w:r>
      <w:r w:rsidRPr="00677E7E">
        <w:rPr>
          <w:sz w:val="18"/>
          <w:szCs w:val="18"/>
        </w:rPr>
        <w:tab/>
        <w:t>such information was already in the public domain at the time of disclosure otherwise than by a breach of this Contract; or</w:t>
      </w:r>
    </w:p>
    <w:p w14:paraId="398A802E" w14:textId="77777777" w:rsidR="004D6C9D" w:rsidRPr="00677E7E" w:rsidRDefault="004D6C9D" w:rsidP="004340CD">
      <w:pPr>
        <w:ind w:left="1701" w:hanging="567"/>
        <w:rPr>
          <w:sz w:val="18"/>
          <w:szCs w:val="18"/>
        </w:rPr>
      </w:pPr>
      <w:r w:rsidRPr="00677E7E">
        <w:rPr>
          <w:sz w:val="18"/>
          <w:szCs w:val="18"/>
        </w:rPr>
        <w:t>(e)</w:t>
      </w:r>
      <w:r w:rsidRPr="00677E7E">
        <w:rPr>
          <w:sz w:val="18"/>
          <w:szCs w:val="18"/>
        </w:rPr>
        <w:tab/>
        <w:t>it is independently developed without access to the other party's Confidential Information.</w:t>
      </w:r>
    </w:p>
    <w:p w14:paraId="116447B2" w14:textId="77777777" w:rsidR="004D6C9D" w:rsidRPr="00677E7E" w:rsidRDefault="004D6C9D" w:rsidP="004340CD">
      <w:pPr>
        <w:numPr>
          <w:ilvl w:val="1"/>
          <w:numId w:val="15"/>
        </w:numPr>
        <w:ind w:left="567" w:hanging="567"/>
        <w:rPr>
          <w:sz w:val="18"/>
          <w:szCs w:val="18"/>
        </w:rPr>
      </w:pPr>
      <w:r w:rsidRPr="00677E7E">
        <w:rPr>
          <w:sz w:val="18"/>
          <w:szCs w:val="18"/>
        </w:rPr>
        <w:t xml:space="preserve">The Provider may only disclose the Council's Confidential Information to its Staff who are directly involved in the provision of the Services and who need to know the information, and shall ensure that such Staff are aware of and shall comply with these obligations as to confidentiality. </w:t>
      </w:r>
    </w:p>
    <w:p w14:paraId="4F1F291E" w14:textId="77777777" w:rsidR="004D6C9D" w:rsidRPr="00677E7E" w:rsidRDefault="004D6C9D" w:rsidP="004340CD">
      <w:pPr>
        <w:numPr>
          <w:ilvl w:val="1"/>
          <w:numId w:val="15"/>
        </w:numPr>
        <w:ind w:left="567" w:hanging="567"/>
        <w:rPr>
          <w:sz w:val="18"/>
          <w:szCs w:val="18"/>
        </w:rPr>
      </w:pPr>
      <w:r w:rsidRPr="00677E7E">
        <w:rPr>
          <w:sz w:val="18"/>
          <w:szCs w:val="18"/>
        </w:rPr>
        <w:t>The Provider shall not, and shall procure that its Staff do not, use any of the Council’s Confidential Information received otherwise than for the purposes of this Contract.</w:t>
      </w:r>
    </w:p>
    <w:p w14:paraId="7979393D" w14:textId="77777777" w:rsidR="004D6C9D" w:rsidRPr="00677E7E" w:rsidRDefault="004D6C9D" w:rsidP="004340CD">
      <w:pPr>
        <w:numPr>
          <w:ilvl w:val="1"/>
          <w:numId w:val="15"/>
        </w:numPr>
        <w:ind w:left="567" w:hanging="567"/>
        <w:rPr>
          <w:sz w:val="18"/>
          <w:szCs w:val="18"/>
        </w:rPr>
      </w:pPr>
      <w:r w:rsidRPr="00677E7E">
        <w:rPr>
          <w:sz w:val="18"/>
          <w:szCs w:val="18"/>
        </w:rPr>
        <w:lastRenderedPageBreak/>
        <w:t>At the written request of the Council, the Provider shall procure that those members of the Staff identified in the Council's notice signs a confidentiality undertaking prior to commencing any work in accordance with this Contract.</w:t>
      </w:r>
    </w:p>
    <w:p w14:paraId="3A95D518" w14:textId="4344CB20" w:rsidR="004D6C9D" w:rsidRPr="00677E7E" w:rsidRDefault="004D6C9D" w:rsidP="004340CD">
      <w:pPr>
        <w:numPr>
          <w:ilvl w:val="1"/>
          <w:numId w:val="15"/>
        </w:numPr>
        <w:ind w:left="567" w:hanging="567"/>
        <w:rPr>
          <w:sz w:val="18"/>
          <w:szCs w:val="18"/>
        </w:rPr>
      </w:pPr>
      <w:bookmarkStart w:id="233" w:name="_Hlk14347469"/>
      <w:r w:rsidRPr="00677E7E">
        <w:rPr>
          <w:sz w:val="18"/>
          <w:szCs w:val="18"/>
        </w:rPr>
        <w:t>Nothing in this Agreement shall prevent the Council from disclosing the Provider's Confidential</w:t>
      </w:r>
      <w:r w:rsidR="005E32A7">
        <w:rPr>
          <w:sz w:val="18"/>
          <w:szCs w:val="18"/>
        </w:rPr>
        <w:t xml:space="preserve"> </w:t>
      </w:r>
      <w:r w:rsidRPr="00677E7E">
        <w:rPr>
          <w:sz w:val="18"/>
          <w:szCs w:val="18"/>
        </w:rPr>
        <w:t xml:space="preserve"> Information:</w:t>
      </w:r>
    </w:p>
    <w:p w14:paraId="211CBDFB" w14:textId="77777777" w:rsidR="004D6C9D" w:rsidRPr="00677E7E" w:rsidRDefault="004D6C9D" w:rsidP="004340CD">
      <w:pPr>
        <w:numPr>
          <w:ilvl w:val="0"/>
          <w:numId w:val="29"/>
        </w:numPr>
        <w:ind w:left="1701" w:hanging="567"/>
        <w:rPr>
          <w:sz w:val="18"/>
          <w:szCs w:val="18"/>
        </w:rPr>
      </w:pPr>
      <w:r w:rsidRPr="00677E7E">
        <w:rPr>
          <w:sz w:val="18"/>
          <w:szCs w:val="18"/>
        </w:rPr>
        <w:t>for the purpose of the examination and certification of the Council's accounts;</w:t>
      </w:r>
    </w:p>
    <w:p w14:paraId="66B10BDD" w14:textId="1CE1F527" w:rsidR="004D6C9D" w:rsidRDefault="004D6C9D" w:rsidP="004340CD">
      <w:pPr>
        <w:numPr>
          <w:ilvl w:val="0"/>
          <w:numId w:val="29"/>
        </w:numPr>
        <w:ind w:left="1701" w:hanging="567"/>
        <w:rPr>
          <w:sz w:val="18"/>
          <w:szCs w:val="18"/>
        </w:rPr>
      </w:pPr>
      <w:r w:rsidRPr="00677E7E">
        <w:rPr>
          <w:sz w:val="18"/>
          <w:szCs w:val="18"/>
        </w:rPr>
        <w:t>for any examination pursuant to Section 6(1) of the National Audit Act 1983 of the economy, efficiency and effectiveness with which the Council has used its resources.</w:t>
      </w:r>
    </w:p>
    <w:p w14:paraId="23869470" w14:textId="78D18E4F" w:rsidR="00320CF1" w:rsidRPr="00677E7E" w:rsidRDefault="005E32A7" w:rsidP="004340CD">
      <w:pPr>
        <w:numPr>
          <w:ilvl w:val="0"/>
          <w:numId w:val="29"/>
        </w:numPr>
        <w:ind w:left="1701" w:hanging="567"/>
        <w:rPr>
          <w:sz w:val="18"/>
          <w:szCs w:val="18"/>
        </w:rPr>
      </w:pPr>
      <w:r>
        <w:rPr>
          <w:sz w:val="18"/>
          <w:szCs w:val="18"/>
        </w:rPr>
        <w:t>where such information is in the</w:t>
      </w:r>
      <w:r w:rsidR="00320CF1" w:rsidRPr="00320CF1">
        <w:rPr>
          <w:sz w:val="18"/>
          <w:szCs w:val="18"/>
        </w:rPr>
        <w:t xml:space="preserve"> Tender information/documentation (submitted to the Council during the Tender process</w:t>
      </w:r>
      <w:r>
        <w:rPr>
          <w:sz w:val="18"/>
          <w:szCs w:val="18"/>
        </w:rPr>
        <w:t>)</w:t>
      </w:r>
      <w:r w:rsidR="00320CF1" w:rsidRPr="00320CF1">
        <w:rPr>
          <w:sz w:val="18"/>
          <w:szCs w:val="18"/>
        </w:rPr>
        <w:t xml:space="preserve"> </w:t>
      </w:r>
      <w:r>
        <w:rPr>
          <w:sz w:val="18"/>
          <w:szCs w:val="18"/>
        </w:rPr>
        <w:t>to</w:t>
      </w:r>
      <w:r w:rsidR="00320CF1" w:rsidRPr="00320CF1">
        <w:rPr>
          <w:sz w:val="18"/>
          <w:szCs w:val="18"/>
        </w:rPr>
        <w:t xml:space="preserve"> other Contracting Authorities for the purpose of ensuring effective public sector procurement processes, including the benchmarking of costs against other organisations to ensure value for money is being obtained.</w:t>
      </w:r>
    </w:p>
    <w:p w14:paraId="31211AA4" w14:textId="640FFB15" w:rsidR="004D6C9D" w:rsidRPr="00677E7E" w:rsidRDefault="004D6C9D" w:rsidP="004340CD">
      <w:pPr>
        <w:numPr>
          <w:ilvl w:val="1"/>
          <w:numId w:val="15"/>
        </w:numPr>
        <w:ind w:left="567" w:hanging="567"/>
        <w:rPr>
          <w:sz w:val="18"/>
          <w:szCs w:val="18"/>
        </w:rPr>
      </w:pPr>
      <w:r w:rsidRPr="00677E7E">
        <w:rPr>
          <w:sz w:val="18"/>
          <w:szCs w:val="18"/>
        </w:rPr>
        <w:t xml:space="preserve">The Council shall use all reasonable endeavours to ensure that any government department, </w:t>
      </w:r>
      <w:r w:rsidR="00C67F44">
        <w:rPr>
          <w:sz w:val="18"/>
          <w:szCs w:val="18"/>
        </w:rPr>
        <w:t>Contracting Authority, employee or</w:t>
      </w:r>
      <w:r w:rsidRPr="00677E7E">
        <w:rPr>
          <w:sz w:val="18"/>
          <w:szCs w:val="18"/>
        </w:rPr>
        <w:t xml:space="preserve"> third party</w:t>
      </w:r>
      <w:r w:rsidR="00767C7B">
        <w:rPr>
          <w:sz w:val="18"/>
          <w:szCs w:val="18"/>
        </w:rPr>
        <w:t xml:space="preserve"> or Sub-</w:t>
      </w:r>
      <w:r w:rsidR="00435A19">
        <w:rPr>
          <w:sz w:val="18"/>
          <w:szCs w:val="18"/>
        </w:rPr>
        <w:t>Contractor</w:t>
      </w:r>
      <w:r w:rsidRPr="00677E7E">
        <w:rPr>
          <w:sz w:val="18"/>
          <w:szCs w:val="18"/>
        </w:rPr>
        <w:t xml:space="preserve"> to whom the Provider's Confidential Information is disclosed pursuant to Clause F2.6 is made aware of the Council's obligations of confidentiality.</w:t>
      </w:r>
    </w:p>
    <w:bookmarkEnd w:id="233"/>
    <w:p w14:paraId="5E07DAFF" w14:textId="77777777" w:rsidR="004D6C9D" w:rsidRPr="00677E7E" w:rsidRDefault="004D6C9D" w:rsidP="004340CD">
      <w:pPr>
        <w:numPr>
          <w:ilvl w:val="1"/>
          <w:numId w:val="15"/>
        </w:numPr>
        <w:ind w:left="567" w:hanging="567"/>
        <w:rPr>
          <w:sz w:val="18"/>
          <w:szCs w:val="18"/>
        </w:rPr>
      </w:pPr>
      <w:r w:rsidRPr="00677E7E">
        <w:rPr>
          <w:sz w:val="18"/>
          <w:szCs w:val="18"/>
        </w:rPr>
        <w:t>Nothing in this Clause F2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Intellectual Property Rights.</w:t>
      </w:r>
    </w:p>
    <w:p w14:paraId="72A51CAC" w14:textId="77777777" w:rsidR="00380E17" w:rsidRDefault="00D70ACE" w:rsidP="004340CD">
      <w:pPr>
        <w:ind w:left="567" w:hanging="567"/>
        <w:jc w:val="left"/>
        <w:rPr>
          <w:rFonts w:cs="Arial"/>
          <w:b/>
          <w:sz w:val="18"/>
          <w:szCs w:val="18"/>
          <w:lang w:val="en"/>
        </w:rPr>
      </w:pPr>
      <w:r>
        <w:rPr>
          <w:rFonts w:cs="Arial"/>
          <w:sz w:val="18"/>
          <w:szCs w:val="18"/>
          <w:lang w:val="en"/>
        </w:rPr>
        <w:t>F3</w:t>
      </w:r>
      <w:r>
        <w:rPr>
          <w:rFonts w:cs="Arial"/>
          <w:sz w:val="18"/>
          <w:szCs w:val="18"/>
          <w:lang w:val="en"/>
        </w:rPr>
        <w:tab/>
      </w:r>
      <w:r w:rsidRPr="00D70ACE">
        <w:rPr>
          <w:rFonts w:cs="Arial"/>
          <w:b/>
          <w:sz w:val="18"/>
          <w:szCs w:val="18"/>
          <w:lang w:val="en"/>
        </w:rPr>
        <w:t>DATA PROTECTION</w:t>
      </w:r>
    </w:p>
    <w:p w14:paraId="6D71A999" w14:textId="39865086" w:rsidR="00380E17" w:rsidRPr="0074763B" w:rsidRDefault="00380E17" w:rsidP="004340CD">
      <w:pPr>
        <w:tabs>
          <w:tab w:val="left" w:pos="567"/>
        </w:tabs>
        <w:ind w:left="567" w:hanging="567"/>
        <w:jc w:val="left"/>
        <w:rPr>
          <w:rFonts w:cs="Arial"/>
          <w:sz w:val="18"/>
          <w:szCs w:val="18"/>
          <w:lang w:val="en"/>
        </w:rPr>
      </w:pPr>
      <w:r>
        <w:rPr>
          <w:rFonts w:cs="Arial"/>
          <w:sz w:val="18"/>
          <w:szCs w:val="18"/>
          <w:lang w:val="en"/>
        </w:rPr>
        <w:t>F3.1</w:t>
      </w:r>
      <w:r>
        <w:rPr>
          <w:rFonts w:cs="Arial"/>
          <w:sz w:val="18"/>
          <w:szCs w:val="18"/>
          <w:lang w:val="en"/>
        </w:rPr>
        <w:tab/>
      </w:r>
      <w:r w:rsidR="007C74A6" w:rsidRPr="008E640A">
        <w:rPr>
          <w:rFonts w:cs="Arial"/>
          <w:sz w:val="18"/>
          <w:szCs w:val="18"/>
          <w:lang w:val="en"/>
        </w:rPr>
        <w:t>The Parties acknowledge their respective obligations arising under Data Protection Legislation and must assist each other as necessary to enable each other to</w:t>
      </w:r>
      <w:r>
        <w:rPr>
          <w:rFonts w:cs="Arial"/>
          <w:sz w:val="18"/>
          <w:szCs w:val="18"/>
          <w:lang w:val="en"/>
        </w:rPr>
        <w:t xml:space="preserve"> comply with these obligations</w:t>
      </w:r>
      <w:r w:rsidR="00BD0DAF">
        <w:rPr>
          <w:rFonts w:cs="Arial"/>
          <w:sz w:val="18"/>
          <w:szCs w:val="18"/>
          <w:lang w:val="en"/>
        </w:rPr>
        <w:t>.</w:t>
      </w:r>
    </w:p>
    <w:p w14:paraId="297F1EAD" w14:textId="6CA4438C" w:rsidR="007C74A6" w:rsidRPr="008E640A" w:rsidRDefault="00380E17" w:rsidP="004340CD">
      <w:pPr>
        <w:ind w:left="567" w:hanging="567"/>
        <w:jc w:val="left"/>
        <w:rPr>
          <w:rFonts w:cs="Arial"/>
          <w:sz w:val="18"/>
          <w:szCs w:val="18"/>
          <w:lang w:val="en"/>
        </w:rPr>
      </w:pPr>
      <w:r>
        <w:rPr>
          <w:rFonts w:cs="Arial"/>
          <w:sz w:val="18"/>
          <w:szCs w:val="18"/>
          <w:lang w:val="en"/>
        </w:rPr>
        <w:t>F3.2</w:t>
      </w:r>
      <w:r>
        <w:rPr>
          <w:rFonts w:cs="Arial"/>
          <w:sz w:val="18"/>
          <w:szCs w:val="18"/>
          <w:lang w:val="en"/>
        </w:rPr>
        <w:tab/>
        <w:t>N</w:t>
      </w:r>
      <w:r w:rsidR="007C74A6" w:rsidRPr="008E640A">
        <w:rPr>
          <w:rFonts w:cs="Arial"/>
          <w:sz w:val="18"/>
          <w:szCs w:val="18"/>
          <w:lang w:val="en"/>
        </w:rPr>
        <w:t>otwithstanding the general obligations of clause F3, the Provider shall</w:t>
      </w:r>
    </w:p>
    <w:p w14:paraId="0CC89F5A" w14:textId="43D4DA79" w:rsidR="007C74A6" w:rsidRPr="008E640A" w:rsidRDefault="007C74A6" w:rsidP="001E6F41">
      <w:pPr>
        <w:numPr>
          <w:ilvl w:val="2"/>
          <w:numId w:val="50"/>
        </w:numPr>
        <w:ind w:left="1701" w:hanging="567"/>
        <w:rPr>
          <w:rFonts w:cs="Arial"/>
          <w:sz w:val="18"/>
          <w:szCs w:val="18"/>
          <w:lang w:val="en"/>
        </w:rPr>
      </w:pPr>
      <w:r w:rsidRPr="008E640A">
        <w:rPr>
          <w:rFonts w:cs="Arial"/>
          <w:sz w:val="18"/>
          <w:szCs w:val="18"/>
          <w:lang w:val="en"/>
        </w:rPr>
        <w:t xml:space="preserve">provide the </w:t>
      </w:r>
      <w:r w:rsidR="00656D27" w:rsidRPr="008E640A">
        <w:rPr>
          <w:rFonts w:cs="Arial"/>
          <w:sz w:val="18"/>
          <w:szCs w:val="18"/>
          <w:lang w:val="en"/>
        </w:rPr>
        <w:t>Council</w:t>
      </w:r>
      <w:r w:rsidRPr="008E640A">
        <w:rPr>
          <w:rFonts w:cs="Arial"/>
          <w:sz w:val="18"/>
          <w:szCs w:val="18"/>
          <w:lang w:val="en"/>
        </w:rPr>
        <w:t xml:space="preserve"> with such information as the </w:t>
      </w:r>
      <w:r w:rsidR="00EF0E78" w:rsidRPr="008E640A">
        <w:rPr>
          <w:rFonts w:cs="Arial"/>
          <w:sz w:val="18"/>
          <w:szCs w:val="18"/>
          <w:lang w:val="en"/>
        </w:rPr>
        <w:t>Council</w:t>
      </w:r>
      <w:r w:rsidRPr="008E640A">
        <w:rPr>
          <w:rFonts w:cs="Arial"/>
          <w:sz w:val="18"/>
          <w:szCs w:val="18"/>
          <w:lang w:val="en"/>
        </w:rPr>
        <w:t xml:space="preserve"> may require to satisfy itself that the Provider is complying with its obligations under the DP</w:t>
      </w:r>
      <w:r w:rsidR="002A31C9" w:rsidRPr="008E640A">
        <w:rPr>
          <w:rFonts w:cs="Arial"/>
          <w:sz w:val="18"/>
          <w:szCs w:val="18"/>
          <w:lang w:val="en"/>
        </w:rPr>
        <w:t xml:space="preserve">A 2018 </w:t>
      </w:r>
      <w:r w:rsidRPr="008E640A">
        <w:rPr>
          <w:rFonts w:cs="Arial"/>
          <w:sz w:val="18"/>
          <w:szCs w:val="18"/>
          <w:lang w:val="en"/>
        </w:rPr>
        <w:t xml:space="preserve">promptly and in any event within 5 </w:t>
      </w:r>
      <w:r w:rsidR="009C7934">
        <w:rPr>
          <w:rFonts w:cs="Arial"/>
          <w:sz w:val="18"/>
          <w:szCs w:val="18"/>
          <w:lang w:val="en"/>
        </w:rPr>
        <w:t>Business Day</w:t>
      </w:r>
      <w:r w:rsidRPr="008E640A">
        <w:rPr>
          <w:rFonts w:cs="Arial"/>
          <w:sz w:val="18"/>
          <w:szCs w:val="18"/>
          <w:lang w:val="en"/>
        </w:rPr>
        <w:t>;</w:t>
      </w:r>
    </w:p>
    <w:p w14:paraId="079604A2" w14:textId="77777777" w:rsidR="007C74A6" w:rsidRPr="008E640A" w:rsidRDefault="007C74A6" w:rsidP="001E6F41">
      <w:pPr>
        <w:numPr>
          <w:ilvl w:val="2"/>
          <w:numId w:val="50"/>
        </w:numPr>
        <w:ind w:left="1701" w:hanging="567"/>
        <w:rPr>
          <w:rFonts w:cs="Arial"/>
          <w:sz w:val="18"/>
          <w:szCs w:val="18"/>
          <w:lang w:val="en"/>
        </w:rPr>
      </w:pPr>
      <w:r w:rsidRPr="008E640A">
        <w:rPr>
          <w:rFonts w:cs="Arial"/>
          <w:sz w:val="18"/>
          <w:szCs w:val="18"/>
          <w:lang w:val="en"/>
        </w:rPr>
        <w:t xml:space="preserve">promptly notify the </w:t>
      </w:r>
      <w:r w:rsidR="00EF0E78" w:rsidRPr="008E640A">
        <w:rPr>
          <w:rFonts w:cs="Arial"/>
          <w:sz w:val="18"/>
          <w:szCs w:val="18"/>
          <w:lang w:val="en"/>
        </w:rPr>
        <w:t>Council</w:t>
      </w:r>
      <w:r w:rsidRPr="008E640A">
        <w:rPr>
          <w:rFonts w:cs="Arial"/>
          <w:sz w:val="18"/>
          <w:szCs w:val="18"/>
          <w:lang w:val="en"/>
        </w:rPr>
        <w:t xml:space="preserve"> of any breach of the security measures required to be put in place pursuant to this clause F3.2</w:t>
      </w:r>
    </w:p>
    <w:p w14:paraId="213C7287" w14:textId="77777777" w:rsidR="007C74A6" w:rsidRPr="008E640A" w:rsidRDefault="007C74A6" w:rsidP="001E6F41">
      <w:pPr>
        <w:numPr>
          <w:ilvl w:val="2"/>
          <w:numId w:val="50"/>
        </w:numPr>
        <w:ind w:left="1701" w:hanging="567"/>
        <w:rPr>
          <w:rFonts w:cs="Arial"/>
          <w:sz w:val="18"/>
          <w:szCs w:val="18"/>
          <w:lang w:val="en"/>
        </w:rPr>
      </w:pPr>
      <w:r w:rsidRPr="008E640A">
        <w:rPr>
          <w:rFonts w:cs="Arial"/>
          <w:sz w:val="18"/>
          <w:szCs w:val="18"/>
          <w:lang w:val="en"/>
        </w:rPr>
        <w:t xml:space="preserve">ensure it does not knowingly or negligently do or omit to do anything which places the </w:t>
      </w:r>
      <w:r w:rsidR="00EF0E78" w:rsidRPr="008E640A">
        <w:rPr>
          <w:rFonts w:cs="Arial"/>
          <w:sz w:val="18"/>
          <w:szCs w:val="18"/>
          <w:lang w:val="en"/>
        </w:rPr>
        <w:t>Council</w:t>
      </w:r>
      <w:r w:rsidRPr="008E640A">
        <w:rPr>
          <w:rFonts w:cs="Arial"/>
          <w:sz w:val="18"/>
          <w:szCs w:val="18"/>
          <w:lang w:val="en"/>
        </w:rPr>
        <w:t xml:space="preserve"> in breach of any of its obligations under the DPA</w:t>
      </w:r>
      <w:r w:rsidR="002A31C9" w:rsidRPr="008E640A">
        <w:rPr>
          <w:rFonts w:cs="Arial"/>
          <w:sz w:val="18"/>
          <w:szCs w:val="18"/>
          <w:lang w:val="en"/>
        </w:rPr>
        <w:t xml:space="preserve"> 2018</w:t>
      </w:r>
      <w:r w:rsidRPr="008E640A">
        <w:rPr>
          <w:rFonts w:cs="Arial"/>
          <w:sz w:val="18"/>
          <w:szCs w:val="18"/>
          <w:lang w:val="en"/>
        </w:rPr>
        <w:t>;</w:t>
      </w:r>
    </w:p>
    <w:p w14:paraId="270256F2" w14:textId="00D0FCB6" w:rsidR="007C74A6" w:rsidRPr="008E640A" w:rsidRDefault="007C74A6" w:rsidP="001E6F41">
      <w:pPr>
        <w:numPr>
          <w:ilvl w:val="2"/>
          <w:numId w:val="50"/>
        </w:numPr>
        <w:ind w:left="1701" w:hanging="567"/>
        <w:rPr>
          <w:rFonts w:cs="Arial"/>
          <w:sz w:val="18"/>
          <w:szCs w:val="18"/>
          <w:lang w:val="en"/>
        </w:rPr>
      </w:pPr>
      <w:r w:rsidRPr="008E640A">
        <w:rPr>
          <w:rFonts w:cs="Arial"/>
          <w:sz w:val="18"/>
          <w:szCs w:val="18"/>
          <w:lang w:val="en"/>
        </w:rPr>
        <w:t xml:space="preserve">notify the </w:t>
      </w:r>
      <w:r w:rsidR="00EF0E78" w:rsidRPr="008E640A">
        <w:rPr>
          <w:rFonts w:cs="Arial"/>
          <w:sz w:val="18"/>
          <w:szCs w:val="18"/>
          <w:lang w:val="en"/>
        </w:rPr>
        <w:t>Council</w:t>
      </w:r>
      <w:r w:rsidRPr="008E640A">
        <w:rPr>
          <w:rFonts w:cs="Arial"/>
          <w:sz w:val="18"/>
          <w:szCs w:val="18"/>
          <w:lang w:val="en"/>
        </w:rPr>
        <w:t xml:space="preserve"> when any </w:t>
      </w:r>
      <w:r w:rsidR="00D61D95" w:rsidRPr="008E640A">
        <w:rPr>
          <w:rFonts w:cs="Arial"/>
          <w:sz w:val="18"/>
          <w:szCs w:val="18"/>
          <w:lang w:val="en"/>
        </w:rPr>
        <w:t xml:space="preserve">Data </w:t>
      </w:r>
      <w:r w:rsidR="00767C7B">
        <w:rPr>
          <w:rFonts w:cs="Arial"/>
          <w:sz w:val="18"/>
          <w:szCs w:val="18"/>
          <w:lang w:val="en"/>
        </w:rPr>
        <w:t>Subject Access Request</w:t>
      </w:r>
      <w:r w:rsidRPr="008E640A">
        <w:rPr>
          <w:rFonts w:cs="Arial"/>
          <w:sz w:val="18"/>
          <w:szCs w:val="18"/>
          <w:lang w:val="en"/>
        </w:rPr>
        <w:t xml:space="preserve"> is received relating to data for which the </w:t>
      </w:r>
      <w:r w:rsidR="00EF0E78" w:rsidRPr="008E640A">
        <w:rPr>
          <w:rFonts w:cs="Arial"/>
          <w:sz w:val="18"/>
          <w:szCs w:val="18"/>
          <w:lang w:val="en"/>
        </w:rPr>
        <w:t>Council</w:t>
      </w:r>
      <w:r w:rsidRPr="008E640A">
        <w:rPr>
          <w:rFonts w:cs="Arial"/>
          <w:sz w:val="18"/>
          <w:szCs w:val="18"/>
          <w:lang w:val="en"/>
        </w:rPr>
        <w:t xml:space="preserve"> is the Controller</w:t>
      </w:r>
    </w:p>
    <w:p w14:paraId="1FCE5AB5" w14:textId="06233B90" w:rsidR="007C74A6" w:rsidRPr="008E640A" w:rsidRDefault="00380E17" w:rsidP="004340CD">
      <w:pPr>
        <w:ind w:left="567" w:hanging="567"/>
        <w:rPr>
          <w:rFonts w:cs="Arial"/>
          <w:sz w:val="18"/>
          <w:szCs w:val="18"/>
          <w:lang w:val="en"/>
        </w:rPr>
      </w:pPr>
      <w:r>
        <w:rPr>
          <w:rFonts w:cs="Arial"/>
          <w:sz w:val="18"/>
          <w:szCs w:val="18"/>
          <w:lang w:val="en"/>
        </w:rPr>
        <w:t>F3.3</w:t>
      </w:r>
      <w:r>
        <w:rPr>
          <w:rFonts w:cs="Arial"/>
          <w:sz w:val="18"/>
          <w:szCs w:val="18"/>
          <w:lang w:val="en"/>
        </w:rPr>
        <w:tab/>
      </w:r>
      <w:r w:rsidR="007C74A6" w:rsidRPr="008E640A">
        <w:rPr>
          <w:rFonts w:cs="Arial"/>
          <w:sz w:val="18"/>
          <w:szCs w:val="18"/>
          <w:lang w:val="en"/>
        </w:rPr>
        <w:t xml:space="preserve">The Provider must: </w:t>
      </w:r>
    </w:p>
    <w:p w14:paraId="4A7A8E98" w14:textId="77777777" w:rsidR="007C74A6" w:rsidRPr="008E640A" w:rsidRDefault="007C74A6" w:rsidP="00826833">
      <w:pPr>
        <w:numPr>
          <w:ilvl w:val="4"/>
          <w:numId w:val="71"/>
        </w:numPr>
        <w:ind w:left="1701" w:hanging="567"/>
        <w:rPr>
          <w:rFonts w:cs="Arial"/>
          <w:sz w:val="18"/>
          <w:szCs w:val="18"/>
          <w:lang w:val="en"/>
        </w:rPr>
      </w:pPr>
      <w:r w:rsidRPr="008E640A">
        <w:rPr>
          <w:rFonts w:cs="Arial"/>
          <w:sz w:val="18"/>
          <w:szCs w:val="18"/>
          <w:lang w:val="en"/>
        </w:rPr>
        <w:t xml:space="preserve">nominate an Information Governance Lead, to be responsible for information governance; </w:t>
      </w:r>
    </w:p>
    <w:p w14:paraId="5ABD49F0" w14:textId="77777777" w:rsidR="007C74A6" w:rsidRPr="008E640A" w:rsidRDefault="00EF0E78" w:rsidP="00826833">
      <w:pPr>
        <w:numPr>
          <w:ilvl w:val="4"/>
          <w:numId w:val="71"/>
        </w:numPr>
        <w:tabs>
          <w:tab w:val="clear" w:pos="3119"/>
          <w:tab w:val="num" w:pos="1560"/>
        </w:tabs>
        <w:ind w:left="1701" w:hanging="567"/>
        <w:rPr>
          <w:rFonts w:cs="Arial"/>
          <w:sz w:val="18"/>
          <w:szCs w:val="18"/>
          <w:lang w:val="en"/>
        </w:rPr>
      </w:pPr>
      <w:r w:rsidRPr="008E640A">
        <w:rPr>
          <w:rFonts w:cs="Arial"/>
          <w:sz w:val="18"/>
          <w:szCs w:val="18"/>
          <w:lang w:val="en"/>
        </w:rPr>
        <w:t xml:space="preserve">where relevant </w:t>
      </w:r>
      <w:r w:rsidR="007C74A6" w:rsidRPr="008E640A">
        <w:rPr>
          <w:rFonts w:cs="Arial"/>
          <w:sz w:val="18"/>
          <w:szCs w:val="18"/>
          <w:lang w:val="en"/>
        </w:rPr>
        <w:t xml:space="preserve">nominate a Caldicott Guardian; </w:t>
      </w:r>
    </w:p>
    <w:p w14:paraId="2ACA6B88" w14:textId="77777777" w:rsidR="007C74A6" w:rsidRPr="008E640A" w:rsidRDefault="007C74A6" w:rsidP="00826833">
      <w:pPr>
        <w:numPr>
          <w:ilvl w:val="4"/>
          <w:numId w:val="71"/>
        </w:numPr>
        <w:ind w:left="1701" w:hanging="567"/>
        <w:rPr>
          <w:rFonts w:cs="Arial"/>
          <w:sz w:val="18"/>
          <w:szCs w:val="18"/>
          <w:lang w:val="en"/>
        </w:rPr>
      </w:pPr>
      <w:r w:rsidRPr="008E640A">
        <w:rPr>
          <w:rFonts w:cs="Arial"/>
          <w:sz w:val="18"/>
          <w:szCs w:val="18"/>
          <w:lang w:val="en"/>
        </w:rPr>
        <w:t xml:space="preserve">ensure that the </w:t>
      </w:r>
      <w:r w:rsidR="00EF0E78" w:rsidRPr="008E640A">
        <w:rPr>
          <w:rFonts w:cs="Arial"/>
          <w:sz w:val="18"/>
          <w:szCs w:val="18"/>
          <w:lang w:val="en"/>
        </w:rPr>
        <w:t>Council</w:t>
      </w:r>
      <w:r w:rsidRPr="008E640A">
        <w:rPr>
          <w:rFonts w:cs="Arial"/>
          <w:sz w:val="18"/>
          <w:szCs w:val="18"/>
          <w:lang w:val="en"/>
        </w:rPr>
        <w:t xml:space="preserve"> is kept informed at all times of the identities of the Information Governance Lead and</w:t>
      </w:r>
      <w:r w:rsidR="00EF0E78" w:rsidRPr="008E640A">
        <w:rPr>
          <w:rFonts w:cs="Arial"/>
          <w:sz w:val="18"/>
          <w:szCs w:val="18"/>
          <w:lang w:val="en"/>
        </w:rPr>
        <w:t>, where relevant, the</w:t>
      </w:r>
      <w:r w:rsidRPr="008E640A">
        <w:rPr>
          <w:rFonts w:cs="Arial"/>
          <w:sz w:val="18"/>
          <w:szCs w:val="18"/>
          <w:lang w:val="en"/>
        </w:rPr>
        <w:t xml:space="preserve"> Caldicott Guardian</w:t>
      </w:r>
      <w:r w:rsidR="00EF0E78" w:rsidRPr="008E640A">
        <w:rPr>
          <w:rFonts w:cs="Arial"/>
          <w:sz w:val="18"/>
          <w:szCs w:val="18"/>
          <w:lang w:val="en"/>
        </w:rPr>
        <w:t>;</w:t>
      </w:r>
    </w:p>
    <w:p w14:paraId="328C1719" w14:textId="77777777" w:rsidR="00515258" w:rsidRPr="008E640A" w:rsidRDefault="00515258" w:rsidP="00515258">
      <w:pPr>
        <w:rPr>
          <w:rFonts w:cs="Arial"/>
          <w:b/>
          <w:sz w:val="18"/>
          <w:szCs w:val="18"/>
          <w:lang w:val="en"/>
        </w:rPr>
      </w:pPr>
      <w:r w:rsidRPr="008E640A">
        <w:rPr>
          <w:rFonts w:cs="Arial"/>
          <w:b/>
          <w:sz w:val="18"/>
          <w:szCs w:val="18"/>
          <w:lang w:val="en"/>
        </w:rPr>
        <w:t>Controller Responsibilities</w:t>
      </w:r>
    </w:p>
    <w:p w14:paraId="74FD5277" w14:textId="77777777" w:rsidR="00380E17" w:rsidRPr="00380E17" w:rsidRDefault="00380E17" w:rsidP="00826833">
      <w:pPr>
        <w:pStyle w:val="ListParagraph"/>
        <w:numPr>
          <w:ilvl w:val="0"/>
          <w:numId w:val="71"/>
        </w:numPr>
        <w:spacing w:after="200" w:line="276" w:lineRule="auto"/>
        <w:jc w:val="left"/>
        <w:rPr>
          <w:rFonts w:cs="Arial"/>
          <w:vanish/>
          <w:sz w:val="18"/>
          <w:szCs w:val="18"/>
          <w:lang w:val="en"/>
        </w:rPr>
      </w:pPr>
    </w:p>
    <w:p w14:paraId="15CEA8FA" w14:textId="77777777" w:rsidR="00380E17" w:rsidRPr="00380E17" w:rsidRDefault="00380E17" w:rsidP="00826833">
      <w:pPr>
        <w:pStyle w:val="ListParagraph"/>
        <w:numPr>
          <w:ilvl w:val="1"/>
          <w:numId w:val="71"/>
        </w:numPr>
        <w:spacing w:after="200" w:line="276" w:lineRule="auto"/>
        <w:jc w:val="left"/>
        <w:rPr>
          <w:rFonts w:cs="Arial"/>
          <w:vanish/>
          <w:sz w:val="18"/>
          <w:szCs w:val="18"/>
          <w:lang w:val="en"/>
        </w:rPr>
      </w:pPr>
    </w:p>
    <w:p w14:paraId="435EF9FE" w14:textId="35519505" w:rsidR="00515258" w:rsidRPr="008E640A" w:rsidRDefault="00515258" w:rsidP="00826833">
      <w:pPr>
        <w:numPr>
          <w:ilvl w:val="1"/>
          <w:numId w:val="71"/>
        </w:numPr>
        <w:spacing w:after="200" w:line="276" w:lineRule="auto"/>
        <w:ind w:left="567" w:hanging="567"/>
        <w:jc w:val="left"/>
        <w:rPr>
          <w:rFonts w:cs="Arial"/>
          <w:sz w:val="18"/>
          <w:szCs w:val="18"/>
          <w:lang w:val="en"/>
        </w:rPr>
      </w:pPr>
      <w:r w:rsidRPr="008E640A">
        <w:rPr>
          <w:rFonts w:cs="Arial"/>
          <w:sz w:val="18"/>
          <w:szCs w:val="18"/>
          <w:lang w:val="en"/>
        </w:rPr>
        <w:t xml:space="preserve">The Parties acknowledge that: </w:t>
      </w:r>
    </w:p>
    <w:p w14:paraId="2DA94BEF" w14:textId="77777777" w:rsidR="00515258" w:rsidRPr="008E640A" w:rsidRDefault="00515258" w:rsidP="001E6F41">
      <w:pPr>
        <w:numPr>
          <w:ilvl w:val="2"/>
          <w:numId w:val="51"/>
        </w:numPr>
        <w:spacing w:after="200" w:line="276" w:lineRule="auto"/>
        <w:ind w:left="1701" w:hanging="567"/>
        <w:jc w:val="left"/>
        <w:rPr>
          <w:rFonts w:cs="Arial"/>
          <w:sz w:val="18"/>
          <w:szCs w:val="18"/>
          <w:lang w:val="en"/>
        </w:rPr>
      </w:pPr>
      <w:r w:rsidRPr="008E640A">
        <w:rPr>
          <w:rFonts w:cs="Arial"/>
          <w:sz w:val="18"/>
          <w:szCs w:val="18"/>
          <w:lang w:val="en"/>
        </w:rPr>
        <w:t xml:space="preserve">in relation to Personal Data collected and processed by the Provider for the purpose of delivering the Services the Provider will be sole Controller; and </w:t>
      </w:r>
    </w:p>
    <w:p w14:paraId="52D2CE50" w14:textId="77777777" w:rsidR="00515258" w:rsidRPr="008E640A" w:rsidRDefault="00515258" w:rsidP="001E6F41">
      <w:pPr>
        <w:numPr>
          <w:ilvl w:val="2"/>
          <w:numId w:val="51"/>
        </w:numPr>
        <w:spacing w:after="200" w:line="276" w:lineRule="auto"/>
        <w:ind w:left="1701" w:hanging="567"/>
        <w:jc w:val="left"/>
        <w:rPr>
          <w:rFonts w:cs="Arial"/>
          <w:sz w:val="18"/>
          <w:szCs w:val="18"/>
          <w:lang w:val="en"/>
        </w:rPr>
      </w:pPr>
      <w:r w:rsidRPr="008E640A">
        <w:rPr>
          <w:rFonts w:cs="Arial"/>
          <w:sz w:val="18"/>
          <w:szCs w:val="18"/>
          <w:lang w:val="en"/>
        </w:rPr>
        <w:lastRenderedPageBreak/>
        <w:t xml:space="preserve">in relation to Personal Data provided by the Council to the Provider for the purpose of delivering the Services the </w:t>
      </w:r>
      <w:r w:rsidR="00656D27" w:rsidRPr="008E640A">
        <w:rPr>
          <w:rFonts w:cs="Arial"/>
          <w:sz w:val="18"/>
          <w:szCs w:val="18"/>
          <w:lang w:val="en"/>
        </w:rPr>
        <w:t>Council</w:t>
      </w:r>
      <w:r w:rsidRPr="008E640A">
        <w:rPr>
          <w:rFonts w:cs="Arial"/>
          <w:sz w:val="18"/>
          <w:szCs w:val="18"/>
          <w:lang w:val="en"/>
        </w:rPr>
        <w:t xml:space="preserve"> will be the sole Controller and the </w:t>
      </w:r>
      <w:r w:rsidR="00AA0A1E" w:rsidRPr="008E640A">
        <w:rPr>
          <w:rFonts w:cs="Arial"/>
          <w:sz w:val="18"/>
          <w:szCs w:val="18"/>
          <w:lang w:val="en"/>
        </w:rPr>
        <w:t>P</w:t>
      </w:r>
      <w:r w:rsidRPr="008E640A">
        <w:rPr>
          <w:rFonts w:cs="Arial"/>
          <w:sz w:val="18"/>
          <w:szCs w:val="18"/>
          <w:lang w:val="en"/>
        </w:rPr>
        <w:t>rovider will be the Processor; and</w:t>
      </w:r>
    </w:p>
    <w:p w14:paraId="7C41BFA1" w14:textId="77777777" w:rsidR="00515258" w:rsidRPr="008E640A" w:rsidRDefault="00515258" w:rsidP="001E6F41">
      <w:pPr>
        <w:numPr>
          <w:ilvl w:val="2"/>
          <w:numId w:val="51"/>
        </w:numPr>
        <w:spacing w:after="200" w:line="276" w:lineRule="auto"/>
        <w:ind w:left="1701" w:hanging="567"/>
        <w:jc w:val="left"/>
        <w:rPr>
          <w:rFonts w:cs="Arial"/>
          <w:sz w:val="18"/>
          <w:szCs w:val="18"/>
          <w:lang w:val="en"/>
        </w:rPr>
      </w:pPr>
      <w:r w:rsidRPr="008E640A">
        <w:rPr>
          <w:rFonts w:cs="Arial"/>
          <w:sz w:val="18"/>
          <w:szCs w:val="18"/>
          <w:lang w:val="en"/>
        </w:rPr>
        <w:t>in relation to Personal Data required by the C</w:t>
      </w:r>
      <w:r w:rsidR="00656D27" w:rsidRPr="008E640A">
        <w:rPr>
          <w:rFonts w:cs="Arial"/>
          <w:sz w:val="18"/>
          <w:szCs w:val="18"/>
          <w:lang w:val="en"/>
        </w:rPr>
        <w:t>ouncil</w:t>
      </w:r>
      <w:r w:rsidRPr="008E640A">
        <w:rPr>
          <w:rFonts w:cs="Arial"/>
          <w:sz w:val="18"/>
          <w:szCs w:val="18"/>
          <w:lang w:val="en"/>
        </w:rPr>
        <w:t xml:space="preserve"> for the purposes of quality assurance, performance management and contract management, the </w:t>
      </w:r>
      <w:r w:rsidR="00656D27" w:rsidRPr="008E640A">
        <w:rPr>
          <w:rFonts w:cs="Arial"/>
          <w:sz w:val="18"/>
          <w:szCs w:val="18"/>
          <w:lang w:val="en"/>
        </w:rPr>
        <w:t xml:space="preserve">Council </w:t>
      </w:r>
      <w:r w:rsidRPr="008E640A">
        <w:rPr>
          <w:rFonts w:cs="Arial"/>
          <w:sz w:val="18"/>
          <w:szCs w:val="18"/>
          <w:lang w:val="en"/>
        </w:rPr>
        <w:t xml:space="preserve">and the Provider will be joint Controllers. </w:t>
      </w:r>
    </w:p>
    <w:p w14:paraId="01618B43" w14:textId="70CBF30D" w:rsidR="00515258" w:rsidRDefault="00515258" w:rsidP="00515258">
      <w:pPr>
        <w:rPr>
          <w:rFonts w:cs="Arial"/>
          <w:b/>
          <w:sz w:val="18"/>
          <w:szCs w:val="18"/>
          <w:lang w:val="en"/>
        </w:rPr>
      </w:pPr>
      <w:r w:rsidRPr="008E640A">
        <w:rPr>
          <w:rFonts w:cs="Arial"/>
          <w:b/>
          <w:sz w:val="18"/>
          <w:szCs w:val="18"/>
          <w:lang w:val="en"/>
        </w:rPr>
        <w:t xml:space="preserve">The Provider as a Controller </w:t>
      </w:r>
    </w:p>
    <w:p w14:paraId="5B3839C6" w14:textId="7FD12557" w:rsidR="00BD0DAF" w:rsidRPr="008E640A" w:rsidRDefault="00BD0DAF" w:rsidP="00515258">
      <w:pPr>
        <w:rPr>
          <w:rFonts w:cs="Arial"/>
          <w:b/>
          <w:sz w:val="18"/>
          <w:szCs w:val="18"/>
          <w:lang w:val="en"/>
        </w:rPr>
      </w:pPr>
      <w:r>
        <w:rPr>
          <w:rFonts w:cs="Arial"/>
          <w:b/>
          <w:sz w:val="18"/>
          <w:szCs w:val="18"/>
          <w:lang w:val="en"/>
        </w:rPr>
        <w:t>Where paragraphs F3.4 (a) and/or (c) apply to any Personal Data then paragraphs F3.5 to F3.7 below shall apply:</w:t>
      </w:r>
    </w:p>
    <w:p w14:paraId="162841EA" w14:textId="77777777" w:rsidR="00515258" w:rsidRPr="008E640A" w:rsidRDefault="00515258" w:rsidP="00826833">
      <w:pPr>
        <w:numPr>
          <w:ilvl w:val="1"/>
          <w:numId w:val="71"/>
        </w:numPr>
        <w:spacing w:after="200" w:line="276" w:lineRule="auto"/>
        <w:ind w:left="567" w:hanging="567"/>
        <w:jc w:val="left"/>
        <w:rPr>
          <w:rFonts w:cs="Arial"/>
          <w:sz w:val="18"/>
          <w:szCs w:val="18"/>
          <w:lang w:val="en"/>
        </w:rPr>
      </w:pPr>
      <w:r w:rsidRPr="008E640A">
        <w:rPr>
          <w:rFonts w:cs="Arial"/>
          <w:sz w:val="18"/>
          <w:szCs w:val="18"/>
          <w:lang w:val="en"/>
        </w:rPr>
        <w:t>The Provider must ensure that all Personal Data processed by the Provider in the course of delivering the Services is processed in accordance with the relevant Parties’ joint obligations under the DPA</w:t>
      </w:r>
      <w:r w:rsidR="00847BCF" w:rsidRPr="008E640A">
        <w:rPr>
          <w:rFonts w:cs="Arial"/>
          <w:sz w:val="18"/>
          <w:szCs w:val="18"/>
          <w:lang w:val="en"/>
        </w:rPr>
        <w:t xml:space="preserve"> 2018</w:t>
      </w:r>
      <w:r w:rsidRPr="008E640A">
        <w:rPr>
          <w:rFonts w:cs="Arial"/>
          <w:sz w:val="18"/>
          <w:szCs w:val="18"/>
          <w:lang w:val="en"/>
        </w:rPr>
        <w:t xml:space="preserve">. </w:t>
      </w:r>
    </w:p>
    <w:p w14:paraId="217566CF" w14:textId="77777777" w:rsidR="00515258" w:rsidRPr="008E640A" w:rsidRDefault="00515258" w:rsidP="00826833">
      <w:pPr>
        <w:numPr>
          <w:ilvl w:val="1"/>
          <w:numId w:val="71"/>
        </w:numPr>
        <w:spacing w:after="200" w:line="276" w:lineRule="auto"/>
        <w:ind w:left="567" w:hanging="567"/>
        <w:jc w:val="left"/>
        <w:rPr>
          <w:rFonts w:cs="Arial"/>
          <w:sz w:val="18"/>
          <w:szCs w:val="18"/>
          <w:lang w:val="en"/>
        </w:rPr>
      </w:pPr>
      <w:r w:rsidRPr="008E640A">
        <w:rPr>
          <w:rFonts w:cs="Arial"/>
          <w:sz w:val="18"/>
          <w:szCs w:val="18"/>
          <w:lang w:val="en"/>
        </w:rPr>
        <w:t xml:space="preserve">The Provider’s obligations in relation to Personal Data processed by the Provider in the course of delivering the Services include: </w:t>
      </w:r>
    </w:p>
    <w:p w14:paraId="2FF5C60A" w14:textId="77777777" w:rsidR="00515258" w:rsidRPr="008E640A" w:rsidRDefault="00515258" w:rsidP="001E6F41">
      <w:pPr>
        <w:numPr>
          <w:ilvl w:val="2"/>
          <w:numId w:val="52"/>
        </w:numPr>
        <w:spacing w:after="200" w:line="276" w:lineRule="auto"/>
        <w:ind w:left="1701" w:hanging="567"/>
        <w:jc w:val="left"/>
        <w:rPr>
          <w:rFonts w:cs="Arial"/>
          <w:sz w:val="18"/>
          <w:szCs w:val="18"/>
          <w:lang w:val="en"/>
        </w:rPr>
      </w:pPr>
      <w:r w:rsidRPr="008E640A">
        <w:rPr>
          <w:rFonts w:cs="Arial"/>
          <w:sz w:val="18"/>
          <w:szCs w:val="18"/>
          <w:lang w:val="en"/>
        </w:rPr>
        <w:t xml:space="preserve">maintaining and operating policies relating to confidentiality, data protection and information disclosures that comply with Data Protection Legislation and where relevant   the Caldicott Principles; </w:t>
      </w:r>
    </w:p>
    <w:p w14:paraId="02BB3D9F" w14:textId="77777777" w:rsidR="00515258" w:rsidRPr="008E640A" w:rsidRDefault="00515258" w:rsidP="001E6F41">
      <w:pPr>
        <w:numPr>
          <w:ilvl w:val="2"/>
          <w:numId w:val="52"/>
        </w:numPr>
        <w:spacing w:after="200" w:line="276" w:lineRule="auto"/>
        <w:ind w:left="1701" w:hanging="567"/>
        <w:jc w:val="left"/>
        <w:rPr>
          <w:rFonts w:cs="Arial"/>
          <w:sz w:val="18"/>
          <w:szCs w:val="18"/>
          <w:lang w:val="en"/>
        </w:rPr>
      </w:pPr>
      <w:r w:rsidRPr="008E640A">
        <w:rPr>
          <w:rFonts w:cs="Arial"/>
          <w:sz w:val="18"/>
          <w:szCs w:val="18"/>
          <w:lang w:val="en"/>
        </w:rPr>
        <w:t xml:space="preserve">maintaining and operating policies that describe the personal responsibilities of Staff for handling Personal Data and applying those policies conscientiously; </w:t>
      </w:r>
    </w:p>
    <w:p w14:paraId="6437BFA2" w14:textId="77777777" w:rsidR="00515258" w:rsidRPr="008E640A" w:rsidRDefault="00515258" w:rsidP="001E6F41">
      <w:pPr>
        <w:numPr>
          <w:ilvl w:val="2"/>
          <w:numId w:val="52"/>
        </w:numPr>
        <w:spacing w:after="200" w:line="276" w:lineRule="auto"/>
        <w:ind w:left="1701" w:hanging="567"/>
        <w:jc w:val="left"/>
        <w:rPr>
          <w:rFonts w:cs="Arial"/>
          <w:sz w:val="18"/>
          <w:szCs w:val="18"/>
          <w:lang w:val="en"/>
        </w:rPr>
      </w:pPr>
      <w:r w:rsidRPr="008E640A">
        <w:rPr>
          <w:rFonts w:cs="Arial"/>
          <w:sz w:val="18"/>
          <w:szCs w:val="18"/>
          <w:lang w:val="en"/>
        </w:rPr>
        <w:t xml:space="preserve">maintaining and operating agreed protocols to govern the disclosure of Personal Data. </w:t>
      </w:r>
    </w:p>
    <w:p w14:paraId="49BF9B42" w14:textId="77777777" w:rsidR="00515258" w:rsidRPr="008E640A" w:rsidRDefault="00515258" w:rsidP="00826833">
      <w:pPr>
        <w:numPr>
          <w:ilvl w:val="1"/>
          <w:numId w:val="71"/>
        </w:numPr>
        <w:spacing w:after="200" w:line="276" w:lineRule="auto"/>
        <w:ind w:left="567" w:hanging="567"/>
        <w:jc w:val="left"/>
        <w:rPr>
          <w:rFonts w:cs="Arial"/>
          <w:sz w:val="18"/>
          <w:szCs w:val="18"/>
          <w:lang w:val="en"/>
        </w:rPr>
      </w:pPr>
      <w:r w:rsidRPr="008E640A">
        <w:rPr>
          <w:rFonts w:cs="Arial"/>
          <w:sz w:val="18"/>
          <w:szCs w:val="18"/>
          <w:lang w:val="en"/>
        </w:rPr>
        <w:t>The Provider must have in place a communications strategy and implementation plan to ensure that Service Users are provided with, or have made readily available to them, the</w:t>
      </w:r>
      <w:r w:rsidR="008D7C6F" w:rsidRPr="008E640A">
        <w:rPr>
          <w:rFonts w:cs="Arial"/>
          <w:sz w:val="18"/>
          <w:szCs w:val="18"/>
          <w:lang w:val="en"/>
        </w:rPr>
        <w:t xml:space="preserve"> following</w:t>
      </w:r>
      <w:r w:rsidRPr="008E640A">
        <w:rPr>
          <w:rFonts w:cs="Arial"/>
          <w:sz w:val="18"/>
          <w:szCs w:val="18"/>
          <w:lang w:val="en"/>
        </w:rPr>
        <w:t xml:space="preserve"> information</w:t>
      </w:r>
      <w:r w:rsidR="00656D27" w:rsidRPr="008E640A">
        <w:rPr>
          <w:rFonts w:cs="Arial"/>
          <w:sz w:val="18"/>
          <w:szCs w:val="18"/>
          <w:lang w:val="en"/>
        </w:rPr>
        <w:t>:</w:t>
      </w:r>
    </w:p>
    <w:p w14:paraId="56B40D44" w14:textId="2D686F3D" w:rsidR="00656D27" w:rsidRPr="008E640A" w:rsidRDefault="00656D27" w:rsidP="001E6F41">
      <w:pPr>
        <w:spacing w:after="200" w:line="276" w:lineRule="auto"/>
        <w:ind w:left="1701" w:hanging="567"/>
        <w:jc w:val="left"/>
        <w:rPr>
          <w:rFonts w:cs="Arial"/>
          <w:sz w:val="18"/>
          <w:szCs w:val="18"/>
          <w:lang w:val="en"/>
        </w:rPr>
      </w:pPr>
      <w:r w:rsidRPr="008E640A">
        <w:rPr>
          <w:rFonts w:cs="Arial"/>
          <w:sz w:val="18"/>
          <w:szCs w:val="18"/>
          <w:lang w:val="en"/>
        </w:rPr>
        <w:t xml:space="preserve">(a) </w:t>
      </w:r>
      <w:r w:rsidR="001E6F41">
        <w:rPr>
          <w:rFonts w:cs="Arial"/>
          <w:sz w:val="18"/>
          <w:szCs w:val="18"/>
          <w:lang w:val="en"/>
        </w:rPr>
        <w:tab/>
      </w:r>
      <w:r w:rsidRPr="008E640A">
        <w:rPr>
          <w:rFonts w:cs="Arial"/>
          <w:sz w:val="18"/>
          <w:szCs w:val="18"/>
          <w:lang w:val="en"/>
        </w:rPr>
        <w:t>the identity of the Controller,</w:t>
      </w:r>
    </w:p>
    <w:p w14:paraId="546DBED2" w14:textId="1A8053A0" w:rsidR="00656D27" w:rsidRPr="008E640A" w:rsidRDefault="00656D27" w:rsidP="001E6F41">
      <w:pPr>
        <w:spacing w:after="200" w:line="276" w:lineRule="auto"/>
        <w:ind w:left="1701" w:hanging="567"/>
        <w:jc w:val="left"/>
        <w:rPr>
          <w:rFonts w:cs="Arial"/>
          <w:sz w:val="18"/>
          <w:szCs w:val="18"/>
          <w:lang w:val="en"/>
        </w:rPr>
      </w:pPr>
      <w:r w:rsidRPr="008E640A">
        <w:rPr>
          <w:rFonts w:cs="Arial"/>
          <w:sz w:val="18"/>
          <w:szCs w:val="18"/>
          <w:lang w:val="en"/>
        </w:rPr>
        <w:t xml:space="preserve">(b) </w:t>
      </w:r>
      <w:r w:rsidR="001E6F41">
        <w:rPr>
          <w:rFonts w:cs="Arial"/>
          <w:sz w:val="18"/>
          <w:szCs w:val="18"/>
          <w:lang w:val="en"/>
        </w:rPr>
        <w:tab/>
      </w:r>
      <w:r w:rsidRPr="008E640A">
        <w:rPr>
          <w:rFonts w:cs="Arial"/>
          <w:sz w:val="18"/>
          <w:szCs w:val="18"/>
          <w:lang w:val="en"/>
        </w:rPr>
        <w:t>if it has nominated a representative for the purposes of the Data Protection Legislation, the identity of that representative,</w:t>
      </w:r>
    </w:p>
    <w:p w14:paraId="113E6552" w14:textId="4814DA25" w:rsidR="00656D27" w:rsidRPr="008E640A" w:rsidRDefault="00656D27" w:rsidP="001E6F41">
      <w:pPr>
        <w:spacing w:after="200" w:line="276" w:lineRule="auto"/>
        <w:ind w:left="1701" w:hanging="567"/>
        <w:jc w:val="left"/>
        <w:rPr>
          <w:rFonts w:cs="Arial"/>
          <w:sz w:val="18"/>
          <w:szCs w:val="18"/>
          <w:lang w:val="en"/>
        </w:rPr>
      </w:pPr>
      <w:r w:rsidRPr="008E640A">
        <w:rPr>
          <w:rFonts w:cs="Arial"/>
          <w:sz w:val="18"/>
          <w:szCs w:val="18"/>
          <w:lang w:val="en"/>
        </w:rPr>
        <w:t xml:space="preserve">(c) </w:t>
      </w:r>
      <w:r w:rsidR="001E6F41">
        <w:rPr>
          <w:rFonts w:cs="Arial"/>
          <w:sz w:val="18"/>
          <w:szCs w:val="18"/>
          <w:lang w:val="en"/>
        </w:rPr>
        <w:tab/>
      </w:r>
      <w:r w:rsidRPr="008E640A">
        <w:rPr>
          <w:rFonts w:cs="Arial"/>
          <w:sz w:val="18"/>
          <w:szCs w:val="18"/>
          <w:lang w:val="en"/>
        </w:rPr>
        <w:t>the purpose or purposes for which the Personal Data are intended to be processed, and</w:t>
      </w:r>
    </w:p>
    <w:p w14:paraId="21C1A4E7" w14:textId="6301A00C" w:rsidR="00656D27" w:rsidRDefault="00656D27" w:rsidP="001E6F41">
      <w:pPr>
        <w:spacing w:after="200" w:line="276" w:lineRule="auto"/>
        <w:ind w:left="1701" w:hanging="567"/>
        <w:jc w:val="left"/>
        <w:rPr>
          <w:rFonts w:cs="Arial"/>
          <w:sz w:val="18"/>
          <w:szCs w:val="18"/>
          <w:lang w:val="en"/>
        </w:rPr>
      </w:pPr>
      <w:r w:rsidRPr="008E640A">
        <w:rPr>
          <w:rFonts w:cs="Arial"/>
          <w:sz w:val="18"/>
          <w:szCs w:val="18"/>
          <w:lang w:val="en"/>
        </w:rPr>
        <w:t xml:space="preserve">(d) </w:t>
      </w:r>
      <w:r w:rsidR="001E6F41">
        <w:rPr>
          <w:rFonts w:cs="Arial"/>
          <w:sz w:val="18"/>
          <w:szCs w:val="18"/>
          <w:lang w:val="en"/>
        </w:rPr>
        <w:tab/>
      </w:r>
      <w:r w:rsidRPr="008E640A">
        <w:rPr>
          <w:rFonts w:cs="Arial"/>
          <w:sz w:val="18"/>
          <w:szCs w:val="18"/>
          <w:lang w:val="en"/>
        </w:rPr>
        <w:t>any further information which is necessary, having regard to the specific circumstances in which the   Personal Data are or are to be processed, to enable processing in respect of the Service User to be fair.</w:t>
      </w:r>
    </w:p>
    <w:p w14:paraId="3F3C0770" w14:textId="3216752D" w:rsidR="00BD0DAF" w:rsidRDefault="00BD0DAF" w:rsidP="004340CD">
      <w:pPr>
        <w:spacing w:after="200" w:line="276" w:lineRule="auto"/>
        <w:ind w:left="567" w:hanging="567"/>
        <w:jc w:val="left"/>
        <w:rPr>
          <w:rFonts w:cs="Arial"/>
          <w:b/>
          <w:sz w:val="18"/>
          <w:szCs w:val="18"/>
          <w:lang w:val="en"/>
        </w:rPr>
      </w:pPr>
      <w:r>
        <w:rPr>
          <w:rFonts w:cs="Arial"/>
          <w:b/>
          <w:sz w:val="18"/>
          <w:szCs w:val="18"/>
          <w:lang w:val="en"/>
        </w:rPr>
        <w:t>The Provider as a Data Processor</w:t>
      </w:r>
    </w:p>
    <w:p w14:paraId="229A01D0" w14:textId="591E7090" w:rsidR="00BD0DAF" w:rsidRPr="00BD0DAF" w:rsidRDefault="00BD0DAF" w:rsidP="00BD0DAF">
      <w:pPr>
        <w:spacing w:after="200" w:line="276" w:lineRule="auto"/>
        <w:jc w:val="left"/>
        <w:rPr>
          <w:rFonts w:cs="Arial"/>
          <w:b/>
          <w:sz w:val="18"/>
          <w:szCs w:val="18"/>
          <w:lang w:val="en"/>
        </w:rPr>
      </w:pPr>
      <w:r>
        <w:rPr>
          <w:rFonts w:cs="Arial"/>
          <w:b/>
          <w:sz w:val="18"/>
          <w:szCs w:val="18"/>
          <w:lang w:val="en"/>
        </w:rPr>
        <w:t>Where paragraph F3.4 (b) applies to any Personal Data then clauses F3.8 to F3.20 below shall apply:</w:t>
      </w:r>
    </w:p>
    <w:p w14:paraId="1CDFE88B" w14:textId="1AE789FF" w:rsidR="002A31C9" w:rsidRPr="008E640A" w:rsidRDefault="007C74A6" w:rsidP="00826833">
      <w:pPr>
        <w:numPr>
          <w:ilvl w:val="1"/>
          <w:numId w:val="71"/>
        </w:numPr>
        <w:ind w:left="567" w:hanging="567"/>
        <w:rPr>
          <w:rFonts w:cs="Arial"/>
          <w:sz w:val="18"/>
          <w:szCs w:val="18"/>
          <w:lang w:val="en"/>
        </w:rPr>
      </w:pPr>
      <w:r w:rsidRPr="008E640A">
        <w:rPr>
          <w:rFonts w:cs="Arial"/>
          <w:sz w:val="18"/>
          <w:szCs w:val="18"/>
          <w:lang w:val="en"/>
        </w:rPr>
        <w:t>The Parties acknowledge that</w:t>
      </w:r>
      <w:r w:rsidR="002A31C9" w:rsidRPr="008E640A">
        <w:rPr>
          <w:rFonts w:cs="Arial"/>
          <w:sz w:val="18"/>
          <w:szCs w:val="18"/>
          <w:lang w:val="en"/>
        </w:rPr>
        <w:t xml:space="preserve"> where for the purposes of the Data Protection Legislation, the Council is the Controller and the Provider is the Processor the only processing that the Provider is </w:t>
      </w:r>
      <w:proofErr w:type="spellStart"/>
      <w:r w:rsidR="002A31C9" w:rsidRPr="008E640A">
        <w:rPr>
          <w:rFonts w:cs="Arial"/>
          <w:sz w:val="18"/>
          <w:szCs w:val="18"/>
          <w:lang w:val="en"/>
        </w:rPr>
        <w:t>authorised</w:t>
      </w:r>
      <w:proofErr w:type="spellEnd"/>
      <w:r w:rsidR="002A31C9" w:rsidRPr="008E640A">
        <w:rPr>
          <w:rFonts w:cs="Arial"/>
          <w:sz w:val="18"/>
          <w:szCs w:val="18"/>
          <w:lang w:val="en"/>
        </w:rPr>
        <w:t xml:space="preserve"> to do is listed in </w:t>
      </w:r>
      <w:r w:rsidR="004F4903" w:rsidRPr="00B45337">
        <w:rPr>
          <w:rFonts w:cs="Arial"/>
          <w:sz w:val="18"/>
          <w:szCs w:val="18"/>
          <w:lang w:val="en"/>
        </w:rPr>
        <w:t>Service Specification</w:t>
      </w:r>
      <w:r w:rsidR="004F4903">
        <w:rPr>
          <w:rFonts w:cs="Arial"/>
          <w:sz w:val="18"/>
          <w:szCs w:val="18"/>
          <w:lang w:val="en"/>
        </w:rPr>
        <w:t xml:space="preserve"> </w:t>
      </w:r>
      <w:r w:rsidR="002A31C9" w:rsidRPr="008E640A">
        <w:rPr>
          <w:rFonts w:cs="Arial"/>
          <w:sz w:val="18"/>
          <w:szCs w:val="18"/>
          <w:lang w:val="en"/>
        </w:rPr>
        <w:t>by the Council and may not be determined by the Provider.</w:t>
      </w:r>
    </w:p>
    <w:p w14:paraId="54E8DFEE" w14:textId="77777777" w:rsidR="002A31C9" w:rsidRPr="008E640A" w:rsidRDefault="002A31C9" w:rsidP="00826833">
      <w:pPr>
        <w:numPr>
          <w:ilvl w:val="1"/>
          <w:numId w:val="71"/>
        </w:numPr>
        <w:ind w:left="567" w:hanging="567"/>
        <w:rPr>
          <w:rFonts w:cs="Arial"/>
          <w:sz w:val="18"/>
          <w:szCs w:val="18"/>
          <w:lang w:val="en"/>
        </w:rPr>
      </w:pPr>
      <w:r w:rsidRPr="008E640A">
        <w:rPr>
          <w:rFonts w:cs="Arial"/>
          <w:sz w:val="18"/>
          <w:szCs w:val="18"/>
          <w:lang w:val="en"/>
        </w:rPr>
        <w:t>The Provider shall notify the Council immediately if it considers that any of the Council’s instructions infringe the Data Protection Legislation.</w:t>
      </w:r>
    </w:p>
    <w:p w14:paraId="04E39996" w14:textId="77777777" w:rsidR="007C74A6" w:rsidRPr="008E640A" w:rsidRDefault="002A31C9" w:rsidP="00826833">
      <w:pPr>
        <w:numPr>
          <w:ilvl w:val="1"/>
          <w:numId w:val="71"/>
        </w:numPr>
        <w:ind w:left="567" w:hanging="567"/>
        <w:rPr>
          <w:rFonts w:cs="Arial"/>
          <w:sz w:val="18"/>
          <w:szCs w:val="18"/>
          <w:lang w:val="en"/>
        </w:rPr>
      </w:pPr>
      <w:r w:rsidRPr="008E640A">
        <w:rPr>
          <w:rFonts w:cs="Arial"/>
          <w:sz w:val="18"/>
          <w:szCs w:val="18"/>
          <w:lang w:val="en"/>
        </w:rPr>
        <w:t>The Provider shall provide all reasonable assistance to the Council in the preparation of any Data Protection Impact Assessment prior to commencing any processing. Such assistance may, at the discretion of the Council, include:</w:t>
      </w:r>
    </w:p>
    <w:p w14:paraId="2A87C717" w14:textId="77777777" w:rsidR="007C74A6" w:rsidRPr="008E640A" w:rsidRDefault="002A31C9" w:rsidP="00826833">
      <w:pPr>
        <w:numPr>
          <w:ilvl w:val="2"/>
          <w:numId w:val="68"/>
        </w:numPr>
        <w:tabs>
          <w:tab w:val="clear" w:pos="1843"/>
        </w:tabs>
        <w:ind w:left="1701" w:hanging="567"/>
        <w:rPr>
          <w:rFonts w:cs="Arial"/>
          <w:sz w:val="18"/>
          <w:szCs w:val="18"/>
          <w:lang w:val="en"/>
        </w:rPr>
      </w:pPr>
      <w:r w:rsidRPr="008E640A">
        <w:rPr>
          <w:rFonts w:cs="Arial"/>
          <w:sz w:val="18"/>
          <w:szCs w:val="18"/>
          <w:lang w:val="en"/>
        </w:rPr>
        <w:t>a systemic description of the envisaged processing operations and the purpose of the processing</w:t>
      </w:r>
      <w:r w:rsidR="007C74A6" w:rsidRPr="008E640A">
        <w:rPr>
          <w:rFonts w:cs="Arial"/>
          <w:sz w:val="18"/>
          <w:szCs w:val="18"/>
          <w:lang w:val="en"/>
        </w:rPr>
        <w:t xml:space="preserve">; </w:t>
      </w:r>
    </w:p>
    <w:p w14:paraId="35ED8EA7" w14:textId="77777777" w:rsidR="007C74A6" w:rsidRPr="008E640A" w:rsidRDefault="00B95204" w:rsidP="00826833">
      <w:pPr>
        <w:numPr>
          <w:ilvl w:val="2"/>
          <w:numId w:val="68"/>
        </w:numPr>
        <w:tabs>
          <w:tab w:val="clear" w:pos="1843"/>
        </w:tabs>
        <w:ind w:left="1701" w:hanging="567"/>
        <w:rPr>
          <w:rFonts w:cs="Arial"/>
          <w:sz w:val="18"/>
          <w:szCs w:val="18"/>
          <w:lang w:val="en"/>
        </w:rPr>
      </w:pPr>
      <w:r w:rsidRPr="008E640A">
        <w:rPr>
          <w:rFonts w:cs="Arial"/>
          <w:sz w:val="18"/>
          <w:szCs w:val="18"/>
          <w:lang w:val="en"/>
        </w:rPr>
        <w:t>an assessment of the necessity and proportionality of the processing operations in relation to the Services;</w:t>
      </w:r>
    </w:p>
    <w:p w14:paraId="75867993" w14:textId="77777777" w:rsidR="00B95204" w:rsidRPr="008E640A" w:rsidRDefault="00B95204" w:rsidP="00826833">
      <w:pPr>
        <w:numPr>
          <w:ilvl w:val="2"/>
          <w:numId w:val="68"/>
        </w:numPr>
        <w:tabs>
          <w:tab w:val="clear" w:pos="1843"/>
        </w:tabs>
        <w:ind w:left="1701" w:hanging="567"/>
        <w:rPr>
          <w:rFonts w:cs="Arial"/>
          <w:sz w:val="18"/>
          <w:szCs w:val="18"/>
          <w:lang w:val="en"/>
        </w:rPr>
      </w:pPr>
      <w:r w:rsidRPr="008E640A">
        <w:rPr>
          <w:rFonts w:cs="Arial"/>
          <w:sz w:val="18"/>
          <w:szCs w:val="18"/>
          <w:lang w:val="en"/>
        </w:rPr>
        <w:lastRenderedPageBreak/>
        <w:t>an assessment of the risks to the rights and freedoms of Data Subjects; and</w:t>
      </w:r>
    </w:p>
    <w:p w14:paraId="42F30599" w14:textId="77777777" w:rsidR="000D022C" w:rsidRPr="008E640A" w:rsidRDefault="007C74A6" w:rsidP="00826833">
      <w:pPr>
        <w:numPr>
          <w:ilvl w:val="2"/>
          <w:numId w:val="68"/>
        </w:numPr>
        <w:tabs>
          <w:tab w:val="clear" w:pos="1843"/>
        </w:tabs>
        <w:ind w:left="1701" w:hanging="567"/>
        <w:rPr>
          <w:rFonts w:cs="Arial"/>
          <w:sz w:val="18"/>
          <w:szCs w:val="18"/>
          <w:lang w:val="en"/>
        </w:rPr>
      </w:pPr>
      <w:r w:rsidRPr="008E640A">
        <w:rPr>
          <w:rFonts w:cs="Arial"/>
          <w:sz w:val="18"/>
          <w:szCs w:val="18"/>
          <w:lang w:val="en"/>
        </w:rPr>
        <w:t xml:space="preserve"> </w:t>
      </w:r>
      <w:r w:rsidR="00B95204" w:rsidRPr="008E640A">
        <w:rPr>
          <w:rFonts w:cs="Arial"/>
          <w:sz w:val="18"/>
          <w:szCs w:val="18"/>
          <w:lang w:val="en"/>
        </w:rPr>
        <w:t>the measures envisaged to address the risks, including safeguards, security measures and mechanisms to ensure the protection of Personal Data.</w:t>
      </w:r>
    </w:p>
    <w:p w14:paraId="002A888A" w14:textId="77777777" w:rsidR="007C74A6" w:rsidRPr="008E640A" w:rsidRDefault="000D022C" w:rsidP="00826833">
      <w:pPr>
        <w:numPr>
          <w:ilvl w:val="1"/>
          <w:numId w:val="71"/>
        </w:numPr>
        <w:ind w:left="567" w:hanging="567"/>
        <w:rPr>
          <w:rFonts w:cs="Arial"/>
          <w:sz w:val="18"/>
          <w:szCs w:val="18"/>
          <w:lang w:val="en"/>
        </w:rPr>
      </w:pPr>
      <w:r w:rsidRPr="008E640A">
        <w:rPr>
          <w:rFonts w:cs="Arial"/>
          <w:sz w:val="18"/>
          <w:szCs w:val="18"/>
          <w:lang w:val="en"/>
        </w:rPr>
        <w:t>The Provider shall, in relation to any Personal Data processed in connection with its obligations under this Contract:</w:t>
      </w:r>
    </w:p>
    <w:p w14:paraId="7AC4D452" w14:textId="3FA5C5E4" w:rsidR="000D022C" w:rsidRPr="008E640A" w:rsidRDefault="000D022C" w:rsidP="00826833">
      <w:pPr>
        <w:numPr>
          <w:ilvl w:val="2"/>
          <w:numId w:val="69"/>
        </w:numPr>
        <w:ind w:left="1701" w:hanging="567"/>
        <w:rPr>
          <w:rFonts w:cs="Arial"/>
          <w:sz w:val="18"/>
          <w:szCs w:val="18"/>
          <w:lang w:val="en"/>
        </w:rPr>
      </w:pPr>
      <w:r w:rsidRPr="008E640A">
        <w:rPr>
          <w:rFonts w:cs="Arial"/>
          <w:sz w:val="18"/>
          <w:szCs w:val="18"/>
          <w:lang w:val="en"/>
        </w:rPr>
        <w:t xml:space="preserve">Process that Personal Data only in accordance with </w:t>
      </w:r>
      <w:r w:rsidR="004F4903" w:rsidRPr="00B45337">
        <w:rPr>
          <w:rFonts w:cs="Arial"/>
          <w:sz w:val="18"/>
          <w:szCs w:val="18"/>
          <w:lang w:val="en"/>
        </w:rPr>
        <w:t>Service Specification</w:t>
      </w:r>
      <w:r w:rsidRPr="00B45337">
        <w:rPr>
          <w:rFonts w:cs="Arial"/>
          <w:sz w:val="18"/>
          <w:szCs w:val="18"/>
          <w:lang w:val="en"/>
        </w:rPr>
        <w:t>],</w:t>
      </w:r>
      <w:r w:rsidRPr="008E640A">
        <w:rPr>
          <w:rFonts w:cs="Arial"/>
          <w:sz w:val="18"/>
          <w:szCs w:val="18"/>
          <w:lang w:val="en"/>
        </w:rPr>
        <w:t xml:space="preserve"> unless the </w:t>
      </w:r>
      <w:r w:rsidR="009965B9" w:rsidRPr="008E640A">
        <w:rPr>
          <w:rFonts w:cs="Arial"/>
          <w:sz w:val="18"/>
          <w:szCs w:val="18"/>
          <w:lang w:val="en"/>
        </w:rPr>
        <w:t>Provider</w:t>
      </w:r>
      <w:r w:rsidRPr="008E640A">
        <w:rPr>
          <w:rFonts w:cs="Arial"/>
          <w:sz w:val="18"/>
          <w:szCs w:val="18"/>
          <w:lang w:val="en"/>
        </w:rPr>
        <w:t xml:space="preserve"> is required to do otherwise by Law. If it is so required the </w:t>
      </w:r>
      <w:r w:rsidR="009965B9" w:rsidRPr="008E640A">
        <w:rPr>
          <w:rFonts w:cs="Arial"/>
          <w:sz w:val="18"/>
          <w:szCs w:val="18"/>
          <w:lang w:val="en"/>
        </w:rPr>
        <w:t>Provider</w:t>
      </w:r>
      <w:r w:rsidRPr="008E640A">
        <w:rPr>
          <w:rFonts w:cs="Arial"/>
          <w:sz w:val="18"/>
          <w:szCs w:val="18"/>
          <w:lang w:val="en"/>
        </w:rPr>
        <w:t xml:space="preserve"> shall promptly notify the </w:t>
      </w:r>
      <w:r w:rsidR="009965B9" w:rsidRPr="008E640A">
        <w:rPr>
          <w:rFonts w:cs="Arial"/>
          <w:sz w:val="18"/>
          <w:szCs w:val="18"/>
          <w:lang w:val="en"/>
        </w:rPr>
        <w:t>Council</w:t>
      </w:r>
      <w:r w:rsidRPr="008E640A">
        <w:rPr>
          <w:rFonts w:cs="Arial"/>
          <w:sz w:val="18"/>
          <w:szCs w:val="18"/>
          <w:lang w:val="en"/>
        </w:rPr>
        <w:t xml:space="preserve"> before processing the Personal Data unless prohibited by Law;</w:t>
      </w:r>
    </w:p>
    <w:p w14:paraId="6C1244D9" w14:textId="11B595A1" w:rsidR="000D022C" w:rsidRPr="008E640A" w:rsidRDefault="000D022C" w:rsidP="00826833">
      <w:pPr>
        <w:numPr>
          <w:ilvl w:val="2"/>
          <w:numId w:val="69"/>
        </w:numPr>
        <w:ind w:left="1701" w:hanging="567"/>
        <w:rPr>
          <w:rFonts w:cs="Arial"/>
          <w:sz w:val="18"/>
          <w:szCs w:val="18"/>
          <w:lang w:val="en"/>
        </w:rPr>
      </w:pPr>
      <w:r w:rsidRPr="008E640A">
        <w:rPr>
          <w:rFonts w:cs="Arial"/>
          <w:sz w:val="18"/>
          <w:szCs w:val="18"/>
          <w:lang w:val="en"/>
        </w:rPr>
        <w:t xml:space="preserve">ensure that it has in place Protective Measures, which </w:t>
      </w:r>
      <w:r w:rsidR="00A36E49">
        <w:rPr>
          <w:rFonts w:cs="Arial"/>
          <w:sz w:val="18"/>
          <w:szCs w:val="18"/>
          <w:lang w:val="en"/>
        </w:rPr>
        <w:t xml:space="preserve">are </w:t>
      </w:r>
      <w:r w:rsidRPr="008E640A">
        <w:rPr>
          <w:rFonts w:cs="Arial"/>
          <w:sz w:val="18"/>
          <w:szCs w:val="18"/>
          <w:lang w:val="en"/>
        </w:rPr>
        <w:t>appropriate to protect against a Data Loss Event having taken account of the:</w:t>
      </w:r>
    </w:p>
    <w:p w14:paraId="13E83930" w14:textId="77777777" w:rsidR="000D022C" w:rsidRPr="008E640A" w:rsidRDefault="000D022C" w:rsidP="00826833">
      <w:pPr>
        <w:pStyle w:val="ListParagraph"/>
        <w:numPr>
          <w:ilvl w:val="3"/>
          <w:numId w:val="69"/>
        </w:numPr>
        <w:ind w:left="2835" w:hanging="567"/>
        <w:rPr>
          <w:rFonts w:cs="Arial"/>
          <w:sz w:val="18"/>
          <w:szCs w:val="18"/>
          <w:lang w:val="en"/>
        </w:rPr>
      </w:pPr>
      <w:r w:rsidRPr="008E640A">
        <w:rPr>
          <w:rFonts w:cs="Arial"/>
          <w:sz w:val="18"/>
          <w:szCs w:val="18"/>
          <w:lang w:val="en"/>
        </w:rPr>
        <w:t>nature of the data to be protected;</w:t>
      </w:r>
    </w:p>
    <w:p w14:paraId="4EE69FC2" w14:textId="77777777" w:rsidR="000D022C" w:rsidRPr="008E640A" w:rsidRDefault="000D022C" w:rsidP="00826833">
      <w:pPr>
        <w:pStyle w:val="ListParagraph"/>
        <w:numPr>
          <w:ilvl w:val="3"/>
          <w:numId w:val="69"/>
        </w:numPr>
        <w:ind w:left="2835" w:hanging="567"/>
        <w:rPr>
          <w:rFonts w:cs="Arial"/>
          <w:sz w:val="18"/>
          <w:szCs w:val="18"/>
          <w:lang w:val="en"/>
        </w:rPr>
      </w:pPr>
      <w:r w:rsidRPr="008E640A">
        <w:rPr>
          <w:rFonts w:cs="Arial"/>
          <w:sz w:val="18"/>
          <w:szCs w:val="18"/>
          <w:lang w:val="en"/>
        </w:rPr>
        <w:t>harm that might result from a Data Loss Event;</w:t>
      </w:r>
    </w:p>
    <w:p w14:paraId="008BAD99" w14:textId="77777777" w:rsidR="000D022C" w:rsidRPr="008E640A" w:rsidRDefault="000D022C" w:rsidP="00826833">
      <w:pPr>
        <w:pStyle w:val="ListParagraph"/>
        <w:numPr>
          <w:ilvl w:val="3"/>
          <w:numId w:val="69"/>
        </w:numPr>
        <w:ind w:left="2835" w:hanging="567"/>
        <w:rPr>
          <w:rFonts w:cs="Arial"/>
          <w:sz w:val="18"/>
          <w:szCs w:val="18"/>
          <w:lang w:val="en"/>
        </w:rPr>
      </w:pPr>
      <w:r w:rsidRPr="008E640A">
        <w:rPr>
          <w:rFonts w:cs="Arial"/>
          <w:sz w:val="18"/>
          <w:szCs w:val="18"/>
          <w:lang w:val="en"/>
        </w:rPr>
        <w:t>state of technological development; and</w:t>
      </w:r>
    </w:p>
    <w:p w14:paraId="098F6B13" w14:textId="77777777" w:rsidR="000D022C" w:rsidRPr="008E640A" w:rsidRDefault="000D022C" w:rsidP="00826833">
      <w:pPr>
        <w:pStyle w:val="ListParagraph"/>
        <w:numPr>
          <w:ilvl w:val="3"/>
          <w:numId w:val="69"/>
        </w:numPr>
        <w:ind w:left="2835" w:hanging="567"/>
        <w:rPr>
          <w:rFonts w:cs="Arial"/>
          <w:sz w:val="18"/>
          <w:szCs w:val="18"/>
          <w:lang w:val="en"/>
        </w:rPr>
      </w:pPr>
      <w:r w:rsidRPr="008E640A">
        <w:rPr>
          <w:rFonts w:cs="Arial"/>
          <w:sz w:val="18"/>
          <w:szCs w:val="18"/>
          <w:lang w:val="en"/>
        </w:rPr>
        <w:t>cost of implementing any measures;</w:t>
      </w:r>
    </w:p>
    <w:p w14:paraId="5E0B7CFC" w14:textId="77777777" w:rsidR="000D022C" w:rsidRPr="008E640A" w:rsidRDefault="000D022C" w:rsidP="00826833">
      <w:pPr>
        <w:pStyle w:val="ListParagraph"/>
        <w:numPr>
          <w:ilvl w:val="2"/>
          <w:numId w:val="69"/>
        </w:numPr>
        <w:ind w:left="1701" w:hanging="567"/>
        <w:rPr>
          <w:rFonts w:cs="Arial"/>
          <w:sz w:val="18"/>
          <w:szCs w:val="18"/>
          <w:lang w:val="en"/>
        </w:rPr>
      </w:pPr>
      <w:r w:rsidRPr="008E640A">
        <w:rPr>
          <w:rFonts w:cs="Arial"/>
          <w:sz w:val="18"/>
          <w:szCs w:val="18"/>
          <w:lang w:val="en"/>
        </w:rPr>
        <w:t>ensure that:</w:t>
      </w:r>
    </w:p>
    <w:p w14:paraId="79C6C704" w14:textId="55A595E4" w:rsidR="000D022C" w:rsidRPr="008E640A" w:rsidRDefault="000D022C" w:rsidP="00826833">
      <w:pPr>
        <w:pStyle w:val="ListParagraph"/>
        <w:numPr>
          <w:ilvl w:val="0"/>
          <w:numId w:val="67"/>
        </w:numPr>
        <w:ind w:left="2835" w:hanging="567"/>
        <w:rPr>
          <w:rFonts w:cs="Arial"/>
          <w:sz w:val="18"/>
          <w:szCs w:val="18"/>
          <w:lang w:val="en"/>
        </w:rPr>
      </w:pPr>
      <w:r w:rsidRPr="008E640A">
        <w:rPr>
          <w:rFonts w:cs="Arial"/>
          <w:sz w:val="18"/>
          <w:szCs w:val="18"/>
          <w:lang w:val="en"/>
        </w:rPr>
        <w:t xml:space="preserve">the </w:t>
      </w:r>
      <w:r w:rsidR="009965B9" w:rsidRPr="008E640A">
        <w:rPr>
          <w:rFonts w:cs="Arial"/>
          <w:sz w:val="18"/>
          <w:szCs w:val="18"/>
          <w:lang w:val="en"/>
        </w:rPr>
        <w:t>Provider</w:t>
      </w:r>
      <w:r w:rsidRPr="008E640A">
        <w:rPr>
          <w:rFonts w:cs="Arial"/>
          <w:sz w:val="18"/>
          <w:szCs w:val="18"/>
          <w:lang w:val="en"/>
        </w:rPr>
        <w:t xml:space="preserve"> </w:t>
      </w:r>
      <w:r w:rsidR="00793C6E" w:rsidRPr="008E640A">
        <w:rPr>
          <w:rFonts w:cs="Arial"/>
          <w:sz w:val="18"/>
          <w:szCs w:val="18"/>
          <w:lang w:val="en"/>
        </w:rPr>
        <w:t>Staff</w:t>
      </w:r>
      <w:r w:rsidRPr="008E640A">
        <w:rPr>
          <w:rFonts w:cs="Arial"/>
          <w:sz w:val="18"/>
          <w:szCs w:val="18"/>
          <w:lang w:val="en"/>
        </w:rPr>
        <w:t xml:space="preserve"> do not process Personal Data except in</w:t>
      </w:r>
      <w:r w:rsidR="00F30A27" w:rsidRPr="008E640A">
        <w:rPr>
          <w:rFonts w:cs="Arial"/>
          <w:sz w:val="18"/>
          <w:szCs w:val="18"/>
          <w:lang w:val="en"/>
        </w:rPr>
        <w:t xml:space="preserve"> </w:t>
      </w:r>
      <w:r w:rsidRPr="008E640A">
        <w:rPr>
          <w:rFonts w:cs="Arial"/>
          <w:sz w:val="18"/>
          <w:szCs w:val="18"/>
          <w:lang w:val="en"/>
        </w:rPr>
        <w:t xml:space="preserve">accordance with this </w:t>
      </w:r>
      <w:r w:rsidR="00755A69" w:rsidRPr="008E640A">
        <w:rPr>
          <w:rFonts w:cs="Arial"/>
          <w:sz w:val="18"/>
          <w:szCs w:val="18"/>
          <w:lang w:val="en"/>
        </w:rPr>
        <w:t>Contract</w:t>
      </w:r>
      <w:r w:rsidRPr="008E640A">
        <w:rPr>
          <w:rFonts w:cs="Arial"/>
          <w:sz w:val="18"/>
          <w:szCs w:val="18"/>
          <w:lang w:val="en"/>
        </w:rPr>
        <w:t xml:space="preserve"> (and in particular </w:t>
      </w:r>
      <w:r w:rsidR="004F4903" w:rsidRPr="00B45337">
        <w:rPr>
          <w:rFonts w:cs="Arial"/>
          <w:sz w:val="18"/>
          <w:szCs w:val="18"/>
          <w:lang w:val="en"/>
        </w:rPr>
        <w:t>Service Specification</w:t>
      </w:r>
      <w:r w:rsidRPr="00B45337">
        <w:rPr>
          <w:rFonts w:cs="Arial"/>
          <w:sz w:val="18"/>
          <w:szCs w:val="18"/>
          <w:lang w:val="en"/>
        </w:rPr>
        <w:t>);</w:t>
      </w:r>
    </w:p>
    <w:p w14:paraId="59CDE986" w14:textId="77777777" w:rsidR="00F30A27" w:rsidRPr="008E640A" w:rsidRDefault="00F30A27" w:rsidP="00826833">
      <w:pPr>
        <w:pStyle w:val="ListParagraph"/>
        <w:numPr>
          <w:ilvl w:val="2"/>
          <w:numId w:val="66"/>
        </w:numPr>
        <w:tabs>
          <w:tab w:val="clear" w:pos="1702"/>
        </w:tabs>
        <w:ind w:left="2835" w:hanging="567"/>
        <w:rPr>
          <w:rFonts w:cs="Arial"/>
          <w:sz w:val="18"/>
          <w:szCs w:val="18"/>
          <w:lang w:val="en"/>
        </w:rPr>
      </w:pPr>
      <w:r w:rsidRPr="008E640A">
        <w:rPr>
          <w:rFonts w:cs="Arial"/>
          <w:sz w:val="18"/>
          <w:szCs w:val="18"/>
          <w:lang w:val="en"/>
        </w:rPr>
        <w:t xml:space="preserve">it takes all reasonable steps to ensure the reliability and integrity of any </w:t>
      </w:r>
      <w:r w:rsidR="009965B9" w:rsidRPr="008E640A">
        <w:rPr>
          <w:rFonts w:cs="Arial"/>
          <w:sz w:val="18"/>
          <w:szCs w:val="18"/>
          <w:lang w:val="en"/>
        </w:rPr>
        <w:t>Provider</w:t>
      </w:r>
      <w:r w:rsidRPr="008E640A">
        <w:rPr>
          <w:rFonts w:cs="Arial"/>
          <w:sz w:val="18"/>
          <w:szCs w:val="18"/>
          <w:lang w:val="en"/>
        </w:rPr>
        <w:t xml:space="preserve"> </w:t>
      </w:r>
      <w:r w:rsidR="00515258" w:rsidRPr="008E640A">
        <w:rPr>
          <w:rFonts w:cs="Arial"/>
          <w:sz w:val="18"/>
          <w:szCs w:val="18"/>
          <w:lang w:val="en"/>
        </w:rPr>
        <w:t>Staff</w:t>
      </w:r>
      <w:r w:rsidRPr="008E640A">
        <w:rPr>
          <w:rFonts w:cs="Arial"/>
          <w:sz w:val="18"/>
          <w:szCs w:val="18"/>
          <w:lang w:val="en"/>
        </w:rPr>
        <w:t xml:space="preserve"> who have access to the Personal Data and ensure that they:</w:t>
      </w:r>
    </w:p>
    <w:p w14:paraId="4B84AA4C" w14:textId="4B2883C8" w:rsidR="00F30A27" w:rsidRPr="008E640A" w:rsidRDefault="00F30A27" w:rsidP="00826833">
      <w:pPr>
        <w:pStyle w:val="ListParagraph"/>
        <w:numPr>
          <w:ilvl w:val="1"/>
          <w:numId w:val="73"/>
        </w:numPr>
        <w:ind w:left="3402" w:hanging="567"/>
        <w:rPr>
          <w:rFonts w:cs="Arial"/>
          <w:sz w:val="18"/>
          <w:szCs w:val="18"/>
          <w:lang w:val="en"/>
        </w:rPr>
      </w:pPr>
      <w:r w:rsidRPr="008E640A">
        <w:rPr>
          <w:rFonts w:cs="Arial"/>
          <w:sz w:val="18"/>
          <w:szCs w:val="18"/>
          <w:lang w:val="en"/>
        </w:rPr>
        <w:t xml:space="preserve">are aware of and comply with the </w:t>
      </w:r>
      <w:r w:rsidR="009965B9" w:rsidRPr="008E640A">
        <w:rPr>
          <w:rFonts w:cs="Arial"/>
          <w:sz w:val="18"/>
          <w:szCs w:val="18"/>
          <w:lang w:val="en"/>
        </w:rPr>
        <w:t>Provider</w:t>
      </w:r>
      <w:r w:rsidRPr="008E640A">
        <w:rPr>
          <w:rFonts w:cs="Arial"/>
          <w:sz w:val="18"/>
          <w:szCs w:val="18"/>
          <w:lang w:val="en"/>
        </w:rPr>
        <w:t>’s duties under this clause;</w:t>
      </w:r>
    </w:p>
    <w:p w14:paraId="3B85FFAC" w14:textId="43EB5500" w:rsidR="00F30A27" w:rsidRPr="008E640A" w:rsidRDefault="00F30A27" w:rsidP="00826833">
      <w:pPr>
        <w:pStyle w:val="ListParagraph"/>
        <w:numPr>
          <w:ilvl w:val="1"/>
          <w:numId w:val="73"/>
        </w:numPr>
        <w:ind w:left="3402" w:hanging="567"/>
        <w:rPr>
          <w:rFonts w:cs="Arial"/>
          <w:sz w:val="18"/>
          <w:szCs w:val="18"/>
          <w:lang w:val="en"/>
        </w:rPr>
      </w:pPr>
      <w:r w:rsidRPr="008E640A">
        <w:rPr>
          <w:rFonts w:cs="Arial"/>
          <w:sz w:val="18"/>
          <w:szCs w:val="18"/>
          <w:lang w:val="en"/>
        </w:rPr>
        <w:t xml:space="preserve">are subject to appropriate confidentiality undertakings with the </w:t>
      </w:r>
      <w:r w:rsidR="009965B9" w:rsidRPr="008E640A">
        <w:rPr>
          <w:rFonts w:cs="Arial"/>
          <w:sz w:val="18"/>
          <w:szCs w:val="18"/>
          <w:lang w:val="en"/>
        </w:rPr>
        <w:t>Provider</w:t>
      </w:r>
      <w:r w:rsidRPr="008E640A">
        <w:rPr>
          <w:rFonts w:cs="Arial"/>
          <w:sz w:val="18"/>
          <w:szCs w:val="18"/>
          <w:lang w:val="en"/>
        </w:rPr>
        <w:t xml:space="preserve"> or any Sub-processor;</w:t>
      </w:r>
    </w:p>
    <w:p w14:paraId="1EAE5010" w14:textId="3628C2EF" w:rsidR="00F30A27" w:rsidRPr="008E640A" w:rsidRDefault="00F30A27" w:rsidP="00826833">
      <w:pPr>
        <w:pStyle w:val="ListParagraph"/>
        <w:numPr>
          <w:ilvl w:val="1"/>
          <w:numId w:val="73"/>
        </w:numPr>
        <w:ind w:left="3402" w:hanging="567"/>
        <w:rPr>
          <w:rFonts w:cs="Arial"/>
          <w:sz w:val="18"/>
          <w:szCs w:val="18"/>
          <w:lang w:val="en"/>
        </w:rPr>
      </w:pPr>
      <w:r w:rsidRPr="008E640A">
        <w:rPr>
          <w:rFonts w:cs="Arial"/>
          <w:sz w:val="18"/>
          <w:szCs w:val="18"/>
          <w:lang w:val="en"/>
        </w:rPr>
        <w:t xml:space="preserve">are informed of the confidential nature of the Personal Data and do not publish, disclose or divulge any of the Personal Data to any third Party unless directed in writing to do so by the </w:t>
      </w:r>
      <w:r w:rsidR="009965B9" w:rsidRPr="008E640A">
        <w:rPr>
          <w:rFonts w:cs="Arial"/>
          <w:sz w:val="18"/>
          <w:szCs w:val="18"/>
          <w:lang w:val="en"/>
        </w:rPr>
        <w:t>Council</w:t>
      </w:r>
      <w:r w:rsidRPr="008E640A">
        <w:rPr>
          <w:rFonts w:cs="Arial"/>
          <w:sz w:val="18"/>
          <w:szCs w:val="18"/>
          <w:lang w:val="en"/>
        </w:rPr>
        <w:t xml:space="preserve"> or as otherwise permitted by this </w:t>
      </w:r>
      <w:r w:rsidR="00755A69" w:rsidRPr="008E640A">
        <w:rPr>
          <w:rFonts w:cs="Arial"/>
          <w:sz w:val="18"/>
          <w:szCs w:val="18"/>
          <w:lang w:val="en"/>
        </w:rPr>
        <w:t>Contract</w:t>
      </w:r>
      <w:r w:rsidRPr="008E640A">
        <w:rPr>
          <w:rFonts w:cs="Arial"/>
          <w:sz w:val="18"/>
          <w:szCs w:val="18"/>
          <w:lang w:val="en"/>
        </w:rPr>
        <w:t>; and</w:t>
      </w:r>
    </w:p>
    <w:p w14:paraId="204242D7" w14:textId="54CB0DCF" w:rsidR="000D022C" w:rsidRPr="008E640A" w:rsidRDefault="00F30A27" w:rsidP="00826833">
      <w:pPr>
        <w:pStyle w:val="ListParagraph"/>
        <w:numPr>
          <w:ilvl w:val="1"/>
          <w:numId w:val="73"/>
        </w:numPr>
        <w:ind w:left="3402" w:hanging="567"/>
        <w:rPr>
          <w:rFonts w:cs="Arial"/>
          <w:sz w:val="18"/>
          <w:szCs w:val="18"/>
          <w:lang w:val="en"/>
        </w:rPr>
      </w:pPr>
      <w:r w:rsidRPr="008E640A">
        <w:rPr>
          <w:rFonts w:cs="Arial"/>
          <w:sz w:val="18"/>
          <w:szCs w:val="18"/>
          <w:lang w:val="en"/>
        </w:rPr>
        <w:t>have undergone adequate training in the use, care, protection and</w:t>
      </w:r>
      <w:r w:rsidR="005720EA" w:rsidRPr="008E640A">
        <w:rPr>
          <w:rFonts w:cs="Arial"/>
          <w:sz w:val="18"/>
          <w:szCs w:val="18"/>
          <w:lang w:val="en"/>
        </w:rPr>
        <w:t xml:space="preserve"> </w:t>
      </w:r>
      <w:r w:rsidRPr="008E640A">
        <w:rPr>
          <w:rFonts w:cs="Arial"/>
          <w:sz w:val="18"/>
          <w:szCs w:val="18"/>
          <w:lang w:val="en"/>
        </w:rPr>
        <w:t>handling of Personal Data; and</w:t>
      </w:r>
    </w:p>
    <w:p w14:paraId="290B0175" w14:textId="05921FED" w:rsidR="005720EA" w:rsidRPr="008E640A" w:rsidRDefault="005720EA" w:rsidP="00826833">
      <w:pPr>
        <w:pStyle w:val="ListParagraph"/>
        <w:numPr>
          <w:ilvl w:val="0"/>
          <w:numId w:val="70"/>
        </w:numPr>
        <w:ind w:left="2835" w:hanging="567"/>
        <w:rPr>
          <w:rFonts w:cs="Arial"/>
          <w:sz w:val="18"/>
          <w:szCs w:val="18"/>
          <w:lang w:val="en"/>
        </w:rPr>
      </w:pPr>
      <w:r w:rsidRPr="008E640A">
        <w:rPr>
          <w:rFonts w:cs="Arial"/>
          <w:sz w:val="18"/>
          <w:szCs w:val="18"/>
          <w:lang w:val="en"/>
        </w:rPr>
        <w:t>not transfer Personal Data outside of the EU unless the prior written consent of the</w:t>
      </w:r>
      <w:r w:rsidR="001E6F41">
        <w:rPr>
          <w:rFonts w:cs="Arial"/>
          <w:sz w:val="18"/>
          <w:szCs w:val="18"/>
          <w:lang w:val="en"/>
        </w:rPr>
        <w:t xml:space="preserve"> </w:t>
      </w:r>
      <w:r w:rsidR="009965B9" w:rsidRPr="008E640A">
        <w:rPr>
          <w:rFonts w:cs="Arial"/>
          <w:sz w:val="18"/>
          <w:szCs w:val="18"/>
          <w:lang w:val="en"/>
        </w:rPr>
        <w:t>Council</w:t>
      </w:r>
      <w:r w:rsidRPr="008E640A">
        <w:rPr>
          <w:rFonts w:cs="Arial"/>
          <w:sz w:val="18"/>
          <w:szCs w:val="18"/>
          <w:lang w:val="en"/>
        </w:rPr>
        <w:t xml:space="preserve"> has been obtained and the following conditions are fulfilled:</w:t>
      </w:r>
    </w:p>
    <w:p w14:paraId="2643A6B2" w14:textId="77777777" w:rsidR="005720EA" w:rsidRPr="008E640A" w:rsidRDefault="005720EA" w:rsidP="00826833">
      <w:pPr>
        <w:pStyle w:val="ListParagraph"/>
        <w:numPr>
          <w:ilvl w:val="2"/>
          <w:numId w:val="74"/>
        </w:numPr>
        <w:ind w:left="3402" w:hanging="567"/>
        <w:rPr>
          <w:rFonts w:cs="Arial"/>
          <w:sz w:val="18"/>
          <w:szCs w:val="18"/>
          <w:lang w:val="en"/>
        </w:rPr>
      </w:pPr>
      <w:r w:rsidRPr="008E640A">
        <w:rPr>
          <w:rFonts w:cs="Arial"/>
          <w:sz w:val="18"/>
          <w:szCs w:val="18"/>
          <w:lang w:val="en"/>
        </w:rPr>
        <w:t xml:space="preserve">the </w:t>
      </w:r>
      <w:r w:rsidR="009965B9" w:rsidRPr="008E640A">
        <w:rPr>
          <w:rFonts w:cs="Arial"/>
          <w:sz w:val="18"/>
          <w:szCs w:val="18"/>
          <w:lang w:val="en"/>
        </w:rPr>
        <w:t>Council</w:t>
      </w:r>
      <w:r w:rsidRPr="008E640A">
        <w:rPr>
          <w:rFonts w:cs="Arial"/>
          <w:sz w:val="18"/>
          <w:szCs w:val="18"/>
          <w:lang w:val="en"/>
        </w:rPr>
        <w:t xml:space="preserve"> or the </w:t>
      </w:r>
      <w:r w:rsidR="009965B9" w:rsidRPr="008E640A">
        <w:rPr>
          <w:rFonts w:cs="Arial"/>
          <w:sz w:val="18"/>
          <w:szCs w:val="18"/>
          <w:lang w:val="en"/>
        </w:rPr>
        <w:t>Provider</w:t>
      </w:r>
      <w:r w:rsidRPr="008E640A">
        <w:rPr>
          <w:rFonts w:cs="Arial"/>
          <w:sz w:val="18"/>
          <w:szCs w:val="18"/>
          <w:lang w:val="en"/>
        </w:rPr>
        <w:t xml:space="preserve"> has provided appropriate safeguards in relation to the transfer (whether in accordance with GDPR Article 46 or LED Article 37) as determined by the </w:t>
      </w:r>
      <w:r w:rsidR="009965B9" w:rsidRPr="008E640A">
        <w:rPr>
          <w:rFonts w:cs="Arial"/>
          <w:sz w:val="18"/>
          <w:szCs w:val="18"/>
          <w:lang w:val="en"/>
        </w:rPr>
        <w:t>Council</w:t>
      </w:r>
      <w:r w:rsidRPr="008E640A">
        <w:rPr>
          <w:rFonts w:cs="Arial"/>
          <w:sz w:val="18"/>
          <w:szCs w:val="18"/>
          <w:lang w:val="en"/>
        </w:rPr>
        <w:t>;</w:t>
      </w:r>
    </w:p>
    <w:p w14:paraId="0C5EAF31" w14:textId="77777777" w:rsidR="005720EA" w:rsidRPr="008E640A" w:rsidRDefault="005720EA" w:rsidP="00826833">
      <w:pPr>
        <w:pStyle w:val="ListParagraph"/>
        <w:numPr>
          <w:ilvl w:val="2"/>
          <w:numId w:val="74"/>
        </w:numPr>
        <w:ind w:left="3402" w:hanging="567"/>
        <w:rPr>
          <w:rFonts w:cs="Arial"/>
          <w:sz w:val="18"/>
          <w:szCs w:val="18"/>
          <w:lang w:val="en"/>
        </w:rPr>
      </w:pPr>
      <w:r w:rsidRPr="008E640A">
        <w:rPr>
          <w:rFonts w:cs="Arial"/>
          <w:sz w:val="18"/>
          <w:szCs w:val="18"/>
          <w:lang w:val="en"/>
        </w:rPr>
        <w:t>the Data Subject has enforceable rights and effective legal remedies;</w:t>
      </w:r>
    </w:p>
    <w:p w14:paraId="2773AAF1" w14:textId="77777777" w:rsidR="005720EA" w:rsidRPr="008E640A" w:rsidRDefault="005720EA" w:rsidP="00826833">
      <w:pPr>
        <w:pStyle w:val="ListParagraph"/>
        <w:numPr>
          <w:ilvl w:val="2"/>
          <w:numId w:val="74"/>
        </w:numPr>
        <w:ind w:left="3402" w:hanging="567"/>
        <w:rPr>
          <w:rFonts w:cs="Arial"/>
          <w:sz w:val="18"/>
          <w:szCs w:val="18"/>
          <w:lang w:val="en"/>
        </w:rPr>
      </w:pPr>
      <w:r w:rsidRPr="008E640A">
        <w:rPr>
          <w:rFonts w:cs="Arial"/>
          <w:sz w:val="18"/>
          <w:szCs w:val="18"/>
          <w:lang w:val="en"/>
        </w:rPr>
        <w:t xml:space="preserve">the </w:t>
      </w:r>
      <w:r w:rsidR="009965B9" w:rsidRPr="008E640A">
        <w:rPr>
          <w:rFonts w:cs="Arial"/>
          <w:sz w:val="18"/>
          <w:szCs w:val="18"/>
          <w:lang w:val="en"/>
        </w:rPr>
        <w:t>Provider</w:t>
      </w:r>
      <w:r w:rsidRPr="008E640A">
        <w:rPr>
          <w:rFonts w:cs="Arial"/>
          <w:sz w:val="18"/>
          <w:szCs w:val="18"/>
          <w:lang w:val="en"/>
        </w:rPr>
        <w:t xml:space="preserve"> complies with its obligations under the Data Protection Legislation by providing an adequate level of protection to any Personal Data that is transferred (or, if it is not so bound, uses its best </w:t>
      </w:r>
      <w:proofErr w:type="spellStart"/>
      <w:r w:rsidRPr="008E640A">
        <w:rPr>
          <w:rFonts w:cs="Arial"/>
          <w:sz w:val="18"/>
          <w:szCs w:val="18"/>
          <w:lang w:val="en"/>
        </w:rPr>
        <w:t>endeavours</w:t>
      </w:r>
      <w:proofErr w:type="spellEnd"/>
      <w:r w:rsidRPr="008E640A">
        <w:rPr>
          <w:rFonts w:cs="Arial"/>
          <w:sz w:val="18"/>
          <w:szCs w:val="18"/>
          <w:lang w:val="en"/>
        </w:rPr>
        <w:t xml:space="preserve"> to assist the </w:t>
      </w:r>
      <w:r w:rsidR="009965B9" w:rsidRPr="008E640A">
        <w:rPr>
          <w:rFonts w:cs="Arial"/>
          <w:sz w:val="18"/>
          <w:szCs w:val="18"/>
          <w:lang w:val="en"/>
        </w:rPr>
        <w:t>Council</w:t>
      </w:r>
      <w:r w:rsidRPr="008E640A">
        <w:rPr>
          <w:rFonts w:cs="Arial"/>
          <w:sz w:val="18"/>
          <w:szCs w:val="18"/>
          <w:lang w:val="en"/>
        </w:rPr>
        <w:t xml:space="preserve"> in meeting its obligations); and</w:t>
      </w:r>
    </w:p>
    <w:p w14:paraId="1B71A59C" w14:textId="77777777" w:rsidR="005720EA" w:rsidRPr="008E640A" w:rsidRDefault="005720EA" w:rsidP="00826833">
      <w:pPr>
        <w:pStyle w:val="ListParagraph"/>
        <w:numPr>
          <w:ilvl w:val="2"/>
          <w:numId w:val="74"/>
        </w:numPr>
        <w:ind w:left="3402" w:hanging="567"/>
        <w:rPr>
          <w:rFonts w:cs="Arial"/>
          <w:sz w:val="18"/>
          <w:szCs w:val="18"/>
          <w:lang w:val="en"/>
        </w:rPr>
      </w:pPr>
      <w:r w:rsidRPr="008E640A">
        <w:rPr>
          <w:rFonts w:cs="Arial"/>
          <w:sz w:val="18"/>
          <w:szCs w:val="18"/>
          <w:lang w:val="en"/>
        </w:rPr>
        <w:t xml:space="preserve">the </w:t>
      </w:r>
      <w:r w:rsidR="009965B9" w:rsidRPr="008E640A">
        <w:rPr>
          <w:rFonts w:cs="Arial"/>
          <w:sz w:val="18"/>
          <w:szCs w:val="18"/>
          <w:lang w:val="en"/>
        </w:rPr>
        <w:t>Provider</w:t>
      </w:r>
      <w:r w:rsidRPr="008E640A">
        <w:rPr>
          <w:rFonts w:cs="Arial"/>
          <w:sz w:val="18"/>
          <w:szCs w:val="18"/>
          <w:lang w:val="en"/>
        </w:rPr>
        <w:t xml:space="preserve"> complies with any reasonable instructions notified to it in advance by the </w:t>
      </w:r>
      <w:r w:rsidR="009965B9" w:rsidRPr="008E640A">
        <w:rPr>
          <w:rFonts w:cs="Arial"/>
          <w:sz w:val="18"/>
          <w:szCs w:val="18"/>
          <w:lang w:val="en"/>
        </w:rPr>
        <w:t>Council</w:t>
      </w:r>
      <w:r w:rsidRPr="008E640A">
        <w:rPr>
          <w:rFonts w:cs="Arial"/>
          <w:sz w:val="18"/>
          <w:szCs w:val="18"/>
          <w:lang w:val="en"/>
        </w:rPr>
        <w:t xml:space="preserve"> with respect to the processing of the Personal Data;</w:t>
      </w:r>
    </w:p>
    <w:p w14:paraId="71EB2524" w14:textId="3412CDB9" w:rsidR="005720EA" w:rsidRPr="008E640A" w:rsidRDefault="005720EA" w:rsidP="001E6F41">
      <w:pPr>
        <w:ind w:left="1134" w:hanging="567"/>
        <w:rPr>
          <w:rFonts w:cs="Arial"/>
          <w:sz w:val="18"/>
          <w:szCs w:val="18"/>
          <w:lang w:val="en"/>
        </w:rPr>
      </w:pPr>
      <w:r w:rsidRPr="008E640A">
        <w:rPr>
          <w:rFonts w:cs="Arial"/>
          <w:sz w:val="18"/>
          <w:szCs w:val="18"/>
          <w:lang w:val="en"/>
        </w:rPr>
        <w:lastRenderedPageBreak/>
        <w:t>(</w:t>
      </w:r>
      <w:r w:rsidR="00AA0A1E" w:rsidRPr="008E640A">
        <w:rPr>
          <w:rFonts w:cs="Arial"/>
          <w:sz w:val="18"/>
          <w:szCs w:val="18"/>
          <w:lang w:val="en"/>
        </w:rPr>
        <w:t>d</w:t>
      </w:r>
      <w:r w:rsidRPr="008E640A">
        <w:rPr>
          <w:rFonts w:cs="Arial"/>
          <w:sz w:val="18"/>
          <w:szCs w:val="18"/>
          <w:lang w:val="en"/>
        </w:rPr>
        <w:t xml:space="preserve">) </w:t>
      </w:r>
      <w:r w:rsidR="001E6F41">
        <w:rPr>
          <w:rFonts w:cs="Arial"/>
          <w:sz w:val="18"/>
          <w:szCs w:val="18"/>
          <w:lang w:val="en"/>
        </w:rPr>
        <w:tab/>
      </w:r>
      <w:r w:rsidRPr="008E640A">
        <w:rPr>
          <w:rFonts w:cs="Arial"/>
          <w:sz w:val="18"/>
          <w:szCs w:val="18"/>
          <w:lang w:val="en"/>
        </w:rPr>
        <w:t xml:space="preserve">at the written direction of the </w:t>
      </w:r>
      <w:r w:rsidR="009965B9" w:rsidRPr="008E640A">
        <w:rPr>
          <w:rFonts w:cs="Arial"/>
          <w:sz w:val="18"/>
          <w:szCs w:val="18"/>
          <w:lang w:val="en"/>
        </w:rPr>
        <w:t>Council</w:t>
      </w:r>
      <w:r w:rsidRPr="008E640A">
        <w:rPr>
          <w:rFonts w:cs="Arial"/>
          <w:sz w:val="18"/>
          <w:szCs w:val="18"/>
          <w:lang w:val="en"/>
        </w:rPr>
        <w:t xml:space="preserve">, delete or return Personal Data (and any copies of it) to the </w:t>
      </w:r>
      <w:r w:rsidR="009965B9" w:rsidRPr="008E640A">
        <w:rPr>
          <w:rFonts w:cs="Arial"/>
          <w:sz w:val="18"/>
          <w:szCs w:val="18"/>
          <w:lang w:val="en"/>
        </w:rPr>
        <w:t>Council</w:t>
      </w:r>
      <w:r w:rsidRPr="008E640A">
        <w:rPr>
          <w:rFonts w:cs="Arial"/>
          <w:sz w:val="18"/>
          <w:szCs w:val="18"/>
          <w:lang w:val="en"/>
        </w:rPr>
        <w:t xml:space="preserve"> on termination of the </w:t>
      </w:r>
      <w:r w:rsidR="00755A69" w:rsidRPr="008E640A">
        <w:rPr>
          <w:rFonts w:cs="Arial"/>
          <w:sz w:val="18"/>
          <w:szCs w:val="18"/>
          <w:lang w:val="en"/>
        </w:rPr>
        <w:t>Contract</w:t>
      </w:r>
      <w:r w:rsidRPr="008E640A">
        <w:rPr>
          <w:rFonts w:cs="Arial"/>
          <w:sz w:val="18"/>
          <w:szCs w:val="18"/>
          <w:lang w:val="en"/>
        </w:rPr>
        <w:t xml:space="preserve"> unless the </w:t>
      </w:r>
      <w:r w:rsidR="009965B9" w:rsidRPr="008E640A">
        <w:rPr>
          <w:rFonts w:cs="Arial"/>
          <w:sz w:val="18"/>
          <w:szCs w:val="18"/>
          <w:lang w:val="en"/>
        </w:rPr>
        <w:t>Provider</w:t>
      </w:r>
      <w:r w:rsidRPr="008E640A">
        <w:rPr>
          <w:rFonts w:cs="Arial"/>
          <w:sz w:val="18"/>
          <w:szCs w:val="18"/>
          <w:lang w:val="en"/>
        </w:rPr>
        <w:t xml:space="preserve"> is required by Law to retain the Personal Data.</w:t>
      </w:r>
    </w:p>
    <w:p w14:paraId="64FCBD41" w14:textId="2D1A77FB" w:rsidR="005720EA" w:rsidRPr="008E640A" w:rsidRDefault="00144F97" w:rsidP="004340CD">
      <w:pPr>
        <w:pStyle w:val="ListParagraph"/>
        <w:ind w:left="567" w:hanging="567"/>
        <w:rPr>
          <w:rFonts w:cs="Arial"/>
          <w:sz w:val="18"/>
          <w:szCs w:val="18"/>
          <w:lang w:val="en"/>
        </w:rPr>
      </w:pPr>
      <w:r w:rsidRPr="008E640A">
        <w:rPr>
          <w:rFonts w:cs="Arial"/>
          <w:sz w:val="18"/>
          <w:szCs w:val="18"/>
          <w:lang w:val="en"/>
        </w:rPr>
        <w:t>F3.12</w:t>
      </w:r>
      <w:r w:rsidR="005720EA" w:rsidRPr="008E640A">
        <w:rPr>
          <w:rFonts w:cs="Arial"/>
          <w:sz w:val="18"/>
          <w:szCs w:val="18"/>
          <w:lang w:val="en"/>
        </w:rPr>
        <w:tab/>
        <w:t xml:space="preserve"> Subject to clause F3.9 the </w:t>
      </w:r>
      <w:r w:rsidR="009965B9" w:rsidRPr="008E640A">
        <w:rPr>
          <w:rFonts w:cs="Arial"/>
          <w:sz w:val="18"/>
          <w:szCs w:val="18"/>
          <w:lang w:val="en"/>
        </w:rPr>
        <w:t>Provider</w:t>
      </w:r>
      <w:r w:rsidR="005720EA" w:rsidRPr="008E640A">
        <w:rPr>
          <w:rFonts w:cs="Arial"/>
          <w:sz w:val="18"/>
          <w:szCs w:val="18"/>
          <w:lang w:val="en"/>
        </w:rPr>
        <w:t xml:space="preserve"> shall notify the </w:t>
      </w:r>
      <w:r w:rsidR="009965B9" w:rsidRPr="008E640A">
        <w:rPr>
          <w:rFonts w:cs="Arial"/>
          <w:sz w:val="18"/>
          <w:szCs w:val="18"/>
          <w:lang w:val="en"/>
        </w:rPr>
        <w:t>Council</w:t>
      </w:r>
      <w:r w:rsidR="005720EA" w:rsidRPr="008E640A">
        <w:rPr>
          <w:rFonts w:cs="Arial"/>
          <w:sz w:val="18"/>
          <w:szCs w:val="18"/>
          <w:lang w:val="en"/>
        </w:rPr>
        <w:t xml:space="preserve"> immediately if it:</w:t>
      </w:r>
    </w:p>
    <w:p w14:paraId="4EF54519" w14:textId="032AE7D4" w:rsidR="005720EA" w:rsidRPr="008E640A" w:rsidRDefault="005720EA" w:rsidP="001E6F41">
      <w:pPr>
        <w:ind w:left="1134" w:hanging="567"/>
        <w:rPr>
          <w:rFonts w:cs="Arial"/>
          <w:sz w:val="18"/>
          <w:szCs w:val="18"/>
          <w:lang w:val="en"/>
        </w:rPr>
      </w:pPr>
      <w:r w:rsidRPr="008E640A">
        <w:rPr>
          <w:rFonts w:cs="Arial"/>
          <w:sz w:val="18"/>
          <w:szCs w:val="18"/>
          <w:lang w:val="en"/>
        </w:rPr>
        <w:t xml:space="preserve">(a) </w:t>
      </w:r>
      <w:r w:rsidR="001E6F41">
        <w:rPr>
          <w:rFonts w:cs="Arial"/>
          <w:sz w:val="18"/>
          <w:szCs w:val="18"/>
          <w:lang w:val="en"/>
        </w:rPr>
        <w:tab/>
      </w:r>
      <w:r w:rsidRPr="008E640A">
        <w:rPr>
          <w:rFonts w:cs="Arial"/>
          <w:sz w:val="18"/>
          <w:szCs w:val="18"/>
          <w:lang w:val="en"/>
        </w:rPr>
        <w:t xml:space="preserve">receives a Data </w:t>
      </w:r>
      <w:r w:rsidR="00767C7B">
        <w:rPr>
          <w:rFonts w:cs="Arial"/>
          <w:sz w:val="18"/>
          <w:szCs w:val="18"/>
          <w:lang w:val="en"/>
        </w:rPr>
        <w:t>Subject Access Request</w:t>
      </w:r>
      <w:r w:rsidRPr="008E640A">
        <w:rPr>
          <w:rFonts w:cs="Arial"/>
          <w:sz w:val="18"/>
          <w:szCs w:val="18"/>
          <w:lang w:val="en"/>
        </w:rPr>
        <w:t xml:space="preserve"> (or purported Data </w:t>
      </w:r>
      <w:r w:rsidR="00767C7B">
        <w:rPr>
          <w:rFonts w:cs="Arial"/>
          <w:sz w:val="18"/>
          <w:szCs w:val="18"/>
          <w:lang w:val="en"/>
        </w:rPr>
        <w:t>Subject Access Request</w:t>
      </w:r>
      <w:r w:rsidRPr="008E640A">
        <w:rPr>
          <w:rFonts w:cs="Arial"/>
          <w:sz w:val="18"/>
          <w:szCs w:val="18"/>
          <w:lang w:val="en"/>
        </w:rPr>
        <w:t>);</w:t>
      </w:r>
    </w:p>
    <w:p w14:paraId="3268ABCC" w14:textId="200C6D29" w:rsidR="005720EA" w:rsidRPr="008E640A" w:rsidRDefault="005720EA" w:rsidP="001E6F41">
      <w:pPr>
        <w:pStyle w:val="ListParagraph"/>
        <w:ind w:left="1134" w:hanging="567"/>
        <w:rPr>
          <w:rFonts w:cs="Arial"/>
          <w:sz w:val="18"/>
          <w:szCs w:val="18"/>
          <w:lang w:val="en"/>
        </w:rPr>
      </w:pPr>
      <w:r w:rsidRPr="008E640A">
        <w:rPr>
          <w:rFonts w:cs="Arial"/>
          <w:sz w:val="18"/>
          <w:szCs w:val="18"/>
          <w:lang w:val="en"/>
        </w:rPr>
        <w:t xml:space="preserve">(b) </w:t>
      </w:r>
      <w:r w:rsidR="001E6F41">
        <w:rPr>
          <w:rFonts w:cs="Arial"/>
          <w:sz w:val="18"/>
          <w:szCs w:val="18"/>
          <w:lang w:val="en"/>
        </w:rPr>
        <w:tab/>
      </w:r>
      <w:r w:rsidRPr="008E640A">
        <w:rPr>
          <w:rFonts w:cs="Arial"/>
          <w:sz w:val="18"/>
          <w:szCs w:val="18"/>
          <w:lang w:val="en"/>
        </w:rPr>
        <w:t>receives a request to rectify, block or erase any Personal Data;</w:t>
      </w:r>
    </w:p>
    <w:p w14:paraId="7493712C" w14:textId="17C479C4" w:rsidR="005720EA" w:rsidRPr="008E640A" w:rsidRDefault="005720EA" w:rsidP="001E6F41">
      <w:pPr>
        <w:ind w:left="1134" w:hanging="567"/>
        <w:rPr>
          <w:rFonts w:cs="Arial"/>
          <w:sz w:val="18"/>
          <w:szCs w:val="18"/>
          <w:lang w:val="en"/>
        </w:rPr>
      </w:pPr>
      <w:r w:rsidRPr="008E640A">
        <w:rPr>
          <w:rFonts w:cs="Arial"/>
          <w:sz w:val="18"/>
          <w:szCs w:val="18"/>
          <w:lang w:val="en"/>
        </w:rPr>
        <w:t xml:space="preserve">(c) </w:t>
      </w:r>
      <w:r w:rsidR="001E6F41">
        <w:rPr>
          <w:rFonts w:cs="Arial"/>
          <w:sz w:val="18"/>
          <w:szCs w:val="18"/>
          <w:lang w:val="en"/>
        </w:rPr>
        <w:tab/>
      </w:r>
      <w:r w:rsidRPr="008E640A">
        <w:rPr>
          <w:rFonts w:cs="Arial"/>
          <w:sz w:val="18"/>
          <w:szCs w:val="18"/>
          <w:lang w:val="en"/>
        </w:rPr>
        <w:t>receives any other request, complaint or communication relating to either Party's obligations under the Data Protection Legislation;</w:t>
      </w:r>
    </w:p>
    <w:p w14:paraId="57698A70" w14:textId="678023B3" w:rsidR="005720EA" w:rsidRPr="008E640A" w:rsidRDefault="005720EA" w:rsidP="001E6F41">
      <w:pPr>
        <w:ind w:left="1134" w:hanging="567"/>
        <w:rPr>
          <w:rFonts w:cs="Arial"/>
          <w:sz w:val="18"/>
          <w:szCs w:val="18"/>
          <w:lang w:val="en"/>
        </w:rPr>
      </w:pPr>
      <w:r w:rsidRPr="008E640A">
        <w:rPr>
          <w:rFonts w:cs="Arial"/>
          <w:sz w:val="18"/>
          <w:szCs w:val="18"/>
          <w:lang w:val="en"/>
        </w:rPr>
        <w:t xml:space="preserve">(d) </w:t>
      </w:r>
      <w:r w:rsidR="001E6F41">
        <w:rPr>
          <w:rFonts w:cs="Arial"/>
          <w:sz w:val="18"/>
          <w:szCs w:val="18"/>
          <w:lang w:val="en"/>
        </w:rPr>
        <w:tab/>
      </w:r>
      <w:r w:rsidRPr="008E640A">
        <w:rPr>
          <w:rFonts w:cs="Arial"/>
          <w:sz w:val="18"/>
          <w:szCs w:val="18"/>
          <w:lang w:val="en"/>
        </w:rPr>
        <w:t xml:space="preserve">receives any communication from the Information Commissioner or any other regulatory authority in connection with Personal Data processed under this </w:t>
      </w:r>
      <w:r w:rsidR="00755A69" w:rsidRPr="008E640A">
        <w:rPr>
          <w:rFonts w:cs="Arial"/>
          <w:sz w:val="18"/>
          <w:szCs w:val="18"/>
          <w:lang w:val="en"/>
        </w:rPr>
        <w:t>Contract</w:t>
      </w:r>
      <w:r w:rsidRPr="008E640A">
        <w:rPr>
          <w:rFonts w:cs="Arial"/>
          <w:sz w:val="18"/>
          <w:szCs w:val="18"/>
          <w:lang w:val="en"/>
        </w:rPr>
        <w:t>;</w:t>
      </w:r>
    </w:p>
    <w:p w14:paraId="06F0C26F" w14:textId="39E67F84" w:rsidR="005720EA" w:rsidRPr="008E640A" w:rsidRDefault="005720EA" w:rsidP="001E6F41">
      <w:pPr>
        <w:ind w:left="1134" w:hanging="567"/>
        <w:rPr>
          <w:rFonts w:cs="Arial"/>
          <w:sz w:val="18"/>
          <w:szCs w:val="18"/>
          <w:lang w:val="en"/>
        </w:rPr>
      </w:pPr>
      <w:r w:rsidRPr="008E640A">
        <w:rPr>
          <w:rFonts w:cs="Arial"/>
          <w:sz w:val="18"/>
          <w:szCs w:val="18"/>
          <w:lang w:val="en"/>
        </w:rPr>
        <w:t xml:space="preserve">(e) </w:t>
      </w:r>
      <w:r w:rsidR="001E6F41">
        <w:rPr>
          <w:rFonts w:cs="Arial"/>
          <w:sz w:val="18"/>
          <w:szCs w:val="18"/>
          <w:lang w:val="en"/>
        </w:rPr>
        <w:tab/>
      </w:r>
      <w:r w:rsidRPr="008E640A">
        <w:rPr>
          <w:rFonts w:cs="Arial"/>
          <w:sz w:val="18"/>
          <w:szCs w:val="18"/>
          <w:lang w:val="en"/>
        </w:rPr>
        <w:t>receives a request from any third Party for disclosure of Personal Data where compliance with such request is required or purported to be required by Law;</w:t>
      </w:r>
    </w:p>
    <w:p w14:paraId="5D5FC456" w14:textId="77777777" w:rsidR="005720EA" w:rsidRPr="008E640A" w:rsidRDefault="005720EA" w:rsidP="001E6F41">
      <w:pPr>
        <w:pStyle w:val="ListParagraph"/>
        <w:ind w:left="1134" w:hanging="567"/>
        <w:rPr>
          <w:rFonts w:cs="Arial"/>
          <w:sz w:val="18"/>
          <w:szCs w:val="18"/>
          <w:lang w:val="en"/>
        </w:rPr>
      </w:pPr>
      <w:r w:rsidRPr="008E640A">
        <w:rPr>
          <w:rFonts w:cs="Arial"/>
          <w:sz w:val="18"/>
          <w:szCs w:val="18"/>
          <w:lang w:val="en"/>
        </w:rPr>
        <w:t>or</w:t>
      </w:r>
    </w:p>
    <w:p w14:paraId="3DFBF0EF" w14:textId="5AB6BD99" w:rsidR="005720EA" w:rsidRPr="008E640A" w:rsidRDefault="005720EA" w:rsidP="001E6F41">
      <w:pPr>
        <w:ind w:left="1134" w:hanging="567"/>
        <w:rPr>
          <w:rFonts w:cs="Arial"/>
          <w:sz w:val="18"/>
          <w:szCs w:val="18"/>
          <w:lang w:val="en"/>
        </w:rPr>
      </w:pPr>
      <w:r w:rsidRPr="008E640A">
        <w:rPr>
          <w:rFonts w:cs="Arial"/>
          <w:sz w:val="18"/>
          <w:szCs w:val="18"/>
          <w:lang w:val="en"/>
        </w:rPr>
        <w:t xml:space="preserve">(f) </w:t>
      </w:r>
      <w:r w:rsidR="001E6F41">
        <w:rPr>
          <w:rFonts w:cs="Arial"/>
          <w:sz w:val="18"/>
          <w:szCs w:val="18"/>
          <w:lang w:val="en"/>
        </w:rPr>
        <w:tab/>
      </w:r>
      <w:r w:rsidRPr="008E640A">
        <w:rPr>
          <w:rFonts w:cs="Arial"/>
          <w:sz w:val="18"/>
          <w:szCs w:val="18"/>
          <w:lang w:val="en"/>
        </w:rPr>
        <w:t>becomes aware of a Data Loss Event.</w:t>
      </w:r>
    </w:p>
    <w:p w14:paraId="0556C490" w14:textId="0FCBEDB3" w:rsidR="005720EA" w:rsidRPr="008E640A" w:rsidRDefault="00A3052E" w:rsidP="004340CD">
      <w:pPr>
        <w:ind w:left="567" w:hanging="567"/>
        <w:rPr>
          <w:rFonts w:cs="Arial"/>
          <w:sz w:val="18"/>
          <w:szCs w:val="18"/>
          <w:lang w:val="en"/>
        </w:rPr>
      </w:pPr>
      <w:r w:rsidRPr="008E640A">
        <w:rPr>
          <w:rFonts w:cs="Arial"/>
          <w:sz w:val="18"/>
          <w:szCs w:val="18"/>
          <w:lang w:val="en"/>
        </w:rPr>
        <w:t>F3.</w:t>
      </w:r>
      <w:r w:rsidR="00144F97" w:rsidRPr="008E640A">
        <w:rPr>
          <w:rFonts w:cs="Arial"/>
          <w:sz w:val="18"/>
          <w:szCs w:val="18"/>
          <w:lang w:val="en"/>
        </w:rPr>
        <w:t>13</w:t>
      </w:r>
      <w:r w:rsidRPr="008E640A">
        <w:rPr>
          <w:rFonts w:cs="Arial"/>
          <w:sz w:val="18"/>
          <w:szCs w:val="18"/>
          <w:lang w:val="en"/>
        </w:rPr>
        <w:tab/>
      </w:r>
      <w:r w:rsidR="005720EA" w:rsidRPr="008E640A">
        <w:rPr>
          <w:rFonts w:cs="Arial"/>
          <w:sz w:val="18"/>
          <w:szCs w:val="18"/>
          <w:lang w:val="en"/>
        </w:rPr>
        <w:t xml:space="preserve"> The </w:t>
      </w:r>
      <w:r w:rsidR="009965B9" w:rsidRPr="008E640A">
        <w:rPr>
          <w:rFonts w:cs="Arial"/>
          <w:sz w:val="18"/>
          <w:szCs w:val="18"/>
          <w:lang w:val="en"/>
        </w:rPr>
        <w:t>Provider</w:t>
      </w:r>
      <w:r w:rsidR="005720EA" w:rsidRPr="008E640A">
        <w:rPr>
          <w:rFonts w:cs="Arial"/>
          <w:sz w:val="18"/>
          <w:szCs w:val="18"/>
          <w:lang w:val="en"/>
        </w:rPr>
        <w:t>’s obl</w:t>
      </w:r>
      <w:r w:rsidRPr="008E640A">
        <w:rPr>
          <w:rFonts w:cs="Arial"/>
          <w:sz w:val="18"/>
          <w:szCs w:val="18"/>
          <w:lang w:val="en"/>
        </w:rPr>
        <w:t>igation to notify under clause F3.</w:t>
      </w:r>
      <w:r w:rsidR="000D5669">
        <w:rPr>
          <w:rFonts w:cs="Arial"/>
          <w:sz w:val="18"/>
          <w:szCs w:val="18"/>
          <w:lang w:val="en"/>
        </w:rPr>
        <w:t>9</w:t>
      </w:r>
      <w:r w:rsidR="005720EA" w:rsidRPr="008E640A">
        <w:rPr>
          <w:rFonts w:cs="Arial"/>
          <w:sz w:val="18"/>
          <w:szCs w:val="18"/>
          <w:lang w:val="en"/>
        </w:rPr>
        <w:t xml:space="preserve"> shall include the provision of</w:t>
      </w:r>
      <w:r w:rsidRPr="008E640A">
        <w:rPr>
          <w:rFonts w:cs="Arial"/>
          <w:sz w:val="18"/>
          <w:szCs w:val="18"/>
          <w:lang w:val="en"/>
        </w:rPr>
        <w:t xml:space="preserve"> </w:t>
      </w:r>
      <w:r w:rsidR="005720EA" w:rsidRPr="008E640A">
        <w:rPr>
          <w:rFonts w:cs="Arial"/>
          <w:sz w:val="18"/>
          <w:szCs w:val="18"/>
          <w:lang w:val="en"/>
        </w:rPr>
        <w:t xml:space="preserve">further information to the </w:t>
      </w:r>
      <w:r w:rsidR="009965B9" w:rsidRPr="008E640A">
        <w:rPr>
          <w:rFonts w:cs="Arial"/>
          <w:sz w:val="18"/>
          <w:szCs w:val="18"/>
          <w:lang w:val="en"/>
        </w:rPr>
        <w:t>Council</w:t>
      </w:r>
      <w:r w:rsidR="005720EA" w:rsidRPr="008E640A">
        <w:rPr>
          <w:rFonts w:cs="Arial"/>
          <w:sz w:val="18"/>
          <w:szCs w:val="18"/>
          <w:lang w:val="en"/>
        </w:rPr>
        <w:t xml:space="preserve"> in phases, as details become available.</w:t>
      </w:r>
    </w:p>
    <w:p w14:paraId="6CBF8394" w14:textId="4B96D8B7" w:rsidR="005720EA" w:rsidRPr="008E640A" w:rsidRDefault="00A3052E" w:rsidP="004340CD">
      <w:pPr>
        <w:ind w:left="567" w:hanging="567"/>
        <w:rPr>
          <w:rFonts w:cs="Arial"/>
          <w:sz w:val="18"/>
          <w:szCs w:val="18"/>
          <w:lang w:val="en"/>
        </w:rPr>
      </w:pPr>
      <w:r w:rsidRPr="008E640A">
        <w:rPr>
          <w:rFonts w:cs="Arial"/>
          <w:sz w:val="18"/>
          <w:szCs w:val="18"/>
          <w:lang w:val="en"/>
        </w:rPr>
        <w:t>F3.1</w:t>
      </w:r>
      <w:r w:rsidR="00144F97" w:rsidRPr="008E640A">
        <w:rPr>
          <w:rFonts w:cs="Arial"/>
          <w:sz w:val="18"/>
          <w:szCs w:val="18"/>
          <w:lang w:val="en"/>
        </w:rPr>
        <w:t>4</w:t>
      </w:r>
      <w:r w:rsidRPr="008E640A">
        <w:rPr>
          <w:rFonts w:cs="Arial"/>
          <w:sz w:val="18"/>
          <w:szCs w:val="18"/>
          <w:lang w:val="en"/>
        </w:rPr>
        <w:tab/>
      </w:r>
      <w:r w:rsidR="005720EA" w:rsidRPr="008E640A">
        <w:rPr>
          <w:rFonts w:cs="Arial"/>
          <w:sz w:val="18"/>
          <w:szCs w:val="18"/>
          <w:lang w:val="en"/>
        </w:rPr>
        <w:t xml:space="preserve">Taking into account the nature of the processing, the </w:t>
      </w:r>
      <w:r w:rsidR="009965B9" w:rsidRPr="008E640A">
        <w:rPr>
          <w:rFonts w:cs="Arial"/>
          <w:sz w:val="18"/>
          <w:szCs w:val="18"/>
          <w:lang w:val="en"/>
        </w:rPr>
        <w:t>Provider</w:t>
      </w:r>
      <w:r w:rsidR="005720EA" w:rsidRPr="008E640A">
        <w:rPr>
          <w:rFonts w:cs="Arial"/>
          <w:sz w:val="18"/>
          <w:szCs w:val="18"/>
          <w:lang w:val="en"/>
        </w:rPr>
        <w:t xml:space="preserve"> shall provide the</w:t>
      </w:r>
      <w:r w:rsidRPr="008E640A">
        <w:rPr>
          <w:rFonts w:cs="Arial"/>
          <w:sz w:val="18"/>
          <w:szCs w:val="18"/>
          <w:lang w:val="en"/>
        </w:rPr>
        <w:t xml:space="preserve"> </w:t>
      </w:r>
      <w:r w:rsidR="009965B9" w:rsidRPr="008E640A">
        <w:rPr>
          <w:rFonts w:cs="Arial"/>
          <w:sz w:val="18"/>
          <w:szCs w:val="18"/>
          <w:lang w:val="en"/>
        </w:rPr>
        <w:t>Council</w:t>
      </w:r>
      <w:r w:rsidR="005720EA" w:rsidRPr="008E640A">
        <w:rPr>
          <w:rFonts w:cs="Arial"/>
          <w:sz w:val="18"/>
          <w:szCs w:val="18"/>
          <w:lang w:val="en"/>
        </w:rPr>
        <w:t xml:space="preserve"> with full assistance in relation to either Party's obligations under Data</w:t>
      </w:r>
      <w:r w:rsidRPr="008E640A">
        <w:rPr>
          <w:rFonts w:cs="Arial"/>
          <w:sz w:val="18"/>
          <w:szCs w:val="18"/>
          <w:lang w:val="en"/>
        </w:rPr>
        <w:t xml:space="preserve"> </w:t>
      </w:r>
      <w:r w:rsidR="005720EA" w:rsidRPr="008E640A">
        <w:rPr>
          <w:rFonts w:cs="Arial"/>
          <w:sz w:val="18"/>
          <w:szCs w:val="18"/>
          <w:lang w:val="en"/>
        </w:rPr>
        <w:t>Protection Legislation and any complaint, communication or request made under</w:t>
      </w:r>
      <w:r w:rsidRPr="008E640A">
        <w:rPr>
          <w:rFonts w:cs="Arial"/>
          <w:sz w:val="18"/>
          <w:szCs w:val="18"/>
          <w:lang w:val="en"/>
        </w:rPr>
        <w:t xml:space="preserve"> </w:t>
      </w:r>
      <w:r w:rsidR="005720EA" w:rsidRPr="008E640A">
        <w:rPr>
          <w:rFonts w:cs="Arial"/>
          <w:sz w:val="18"/>
          <w:szCs w:val="18"/>
          <w:lang w:val="en"/>
        </w:rPr>
        <w:t xml:space="preserve">clause </w:t>
      </w:r>
      <w:r w:rsidR="00EE7F78" w:rsidRPr="008E640A">
        <w:rPr>
          <w:rFonts w:cs="Arial"/>
          <w:sz w:val="18"/>
          <w:szCs w:val="18"/>
          <w:lang w:val="en"/>
        </w:rPr>
        <w:t>F3.</w:t>
      </w:r>
      <w:r w:rsidR="000D5669">
        <w:rPr>
          <w:rFonts w:cs="Arial"/>
          <w:sz w:val="18"/>
          <w:szCs w:val="18"/>
          <w:lang w:val="en"/>
        </w:rPr>
        <w:t>12</w:t>
      </w:r>
      <w:r w:rsidR="005720EA" w:rsidRPr="008E640A">
        <w:rPr>
          <w:rFonts w:cs="Arial"/>
          <w:sz w:val="18"/>
          <w:szCs w:val="18"/>
          <w:lang w:val="en"/>
        </w:rPr>
        <w:t xml:space="preserve"> (and insofar as possible within the timescales reasonably required by the</w:t>
      </w:r>
      <w:r w:rsidR="00D86464" w:rsidRPr="008E640A">
        <w:rPr>
          <w:rFonts w:cs="Arial"/>
          <w:sz w:val="18"/>
          <w:szCs w:val="18"/>
          <w:lang w:val="en"/>
        </w:rPr>
        <w:t xml:space="preserve"> </w:t>
      </w:r>
      <w:r w:rsidR="009965B9" w:rsidRPr="008E640A">
        <w:rPr>
          <w:rFonts w:cs="Arial"/>
          <w:sz w:val="18"/>
          <w:szCs w:val="18"/>
          <w:lang w:val="en"/>
        </w:rPr>
        <w:t>Council</w:t>
      </w:r>
      <w:r w:rsidR="005720EA" w:rsidRPr="008E640A">
        <w:rPr>
          <w:rFonts w:cs="Arial"/>
          <w:sz w:val="18"/>
          <w:szCs w:val="18"/>
          <w:lang w:val="en"/>
        </w:rPr>
        <w:t>) including by promptly providing:</w:t>
      </w:r>
    </w:p>
    <w:p w14:paraId="0A27B89C" w14:textId="47785D78" w:rsidR="005720EA" w:rsidRPr="008E640A" w:rsidRDefault="005720EA" w:rsidP="001E6F41">
      <w:pPr>
        <w:pStyle w:val="ListParagraph"/>
        <w:ind w:left="1134" w:hanging="567"/>
        <w:rPr>
          <w:rFonts w:cs="Arial"/>
          <w:sz w:val="18"/>
          <w:szCs w:val="18"/>
          <w:lang w:val="en"/>
        </w:rPr>
      </w:pPr>
      <w:r w:rsidRPr="008E640A">
        <w:rPr>
          <w:rFonts w:cs="Arial"/>
          <w:sz w:val="18"/>
          <w:szCs w:val="18"/>
          <w:lang w:val="en"/>
        </w:rPr>
        <w:t xml:space="preserve">(a) </w:t>
      </w:r>
      <w:r w:rsidR="001E6F41">
        <w:rPr>
          <w:rFonts w:cs="Arial"/>
          <w:sz w:val="18"/>
          <w:szCs w:val="18"/>
          <w:lang w:val="en"/>
        </w:rPr>
        <w:tab/>
      </w:r>
      <w:r w:rsidRPr="008E640A">
        <w:rPr>
          <w:rFonts w:cs="Arial"/>
          <w:sz w:val="18"/>
          <w:szCs w:val="18"/>
          <w:lang w:val="en"/>
        </w:rPr>
        <w:t xml:space="preserve">the </w:t>
      </w:r>
      <w:r w:rsidR="009965B9" w:rsidRPr="008E640A">
        <w:rPr>
          <w:rFonts w:cs="Arial"/>
          <w:sz w:val="18"/>
          <w:szCs w:val="18"/>
          <w:lang w:val="en"/>
        </w:rPr>
        <w:t>Council</w:t>
      </w:r>
      <w:r w:rsidRPr="008E640A">
        <w:rPr>
          <w:rFonts w:cs="Arial"/>
          <w:sz w:val="18"/>
          <w:szCs w:val="18"/>
          <w:lang w:val="en"/>
        </w:rPr>
        <w:t xml:space="preserve"> with full details and copies of</w:t>
      </w:r>
      <w:r w:rsidR="00D86464" w:rsidRPr="008E640A">
        <w:rPr>
          <w:rFonts w:cs="Arial"/>
          <w:sz w:val="18"/>
          <w:szCs w:val="18"/>
          <w:lang w:val="en"/>
        </w:rPr>
        <w:t xml:space="preserve"> the complaint, communication or </w:t>
      </w:r>
      <w:r w:rsidRPr="008E640A">
        <w:rPr>
          <w:rFonts w:cs="Arial"/>
          <w:sz w:val="18"/>
          <w:szCs w:val="18"/>
          <w:lang w:val="en"/>
        </w:rPr>
        <w:t>request;</w:t>
      </w:r>
    </w:p>
    <w:p w14:paraId="30E1E541" w14:textId="6FA69789" w:rsidR="005720EA" w:rsidRPr="008E640A" w:rsidRDefault="005720EA" w:rsidP="001E6F41">
      <w:pPr>
        <w:pStyle w:val="ListParagraph"/>
        <w:ind w:left="1134" w:hanging="567"/>
        <w:rPr>
          <w:rFonts w:cs="Arial"/>
          <w:sz w:val="18"/>
          <w:szCs w:val="18"/>
          <w:lang w:val="en"/>
        </w:rPr>
      </w:pPr>
      <w:r w:rsidRPr="008E640A">
        <w:rPr>
          <w:rFonts w:cs="Arial"/>
          <w:sz w:val="18"/>
          <w:szCs w:val="18"/>
          <w:lang w:val="en"/>
        </w:rPr>
        <w:t xml:space="preserve">(b) </w:t>
      </w:r>
      <w:r w:rsidR="001E6F41">
        <w:rPr>
          <w:rFonts w:cs="Arial"/>
          <w:sz w:val="18"/>
          <w:szCs w:val="18"/>
          <w:lang w:val="en"/>
        </w:rPr>
        <w:tab/>
      </w:r>
      <w:r w:rsidRPr="008E640A">
        <w:rPr>
          <w:rFonts w:cs="Arial"/>
          <w:sz w:val="18"/>
          <w:szCs w:val="18"/>
          <w:lang w:val="en"/>
        </w:rPr>
        <w:t xml:space="preserve">such assistance as is reasonably requested by the </w:t>
      </w:r>
      <w:r w:rsidR="009965B9" w:rsidRPr="008E640A">
        <w:rPr>
          <w:rFonts w:cs="Arial"/>
          <w:sz w:val="18"/>
          <w:szCs w:val="18"/>
          <w:lang w:val="en"/>
        </w:rPr>
        <w:t>Council</w:t>
      </w:r>
      <w:r w:rsidRPr="008E640A">
        <w:rPr>
          <w:rFonts w:cs="Arial"/>
          <w:sz w:val="18"/>
          <w:szCs w:val="18"/>
          <w:lang w:val="en"/>
        </w:rPr>
        <w:t xml:space="preserve"> to enable the</w:t>
      </w:r>
      <w:r w:rsidR="00D86464" w:rsidRPr="008E640A">
        <w:rPr>
          <w:rFonts w:cs="Arial"/>
          <w:sz w:val="18"/>
          <w:szCs w:val="18"/>
          <w:lang w:val="en"/>
        </w:rPr>
        <w:t xml:space="preserve"> </w:t>
      </w:r>
      <w:r w:rsidR="009965B9" w:rsidRPr="008E640A">
        <w:rPr>
          <w:rFonts w:cs="Arial"/>
          <w:sz w:val="18"/>
          <w:szCs w:val="18"/>
          <w:lang w:val="en"/>
        </w:rPr>
        <w:t>Council</w:t>
      </w:r>
      <w:r w:rsidRPr="008E640A">
        <w:rPr>
          <w:rFonts w:cs="Arial"/>
          <w:sz w:val="18"/>
          <w:szCs w:val="18"/>
          <w:lang w:val="en"/>
        </w:rPr>
        <w:t xml:space="preserve"> to comply with a Data </w:t>
      </w:r>
      <w:r w:rsidR="00767C7B">
        <w:rPr>
          <w:rFonts w:cs="Arial"/>
          <w:sz w:val="18"/>
          <w:szCs w:val="18"/>
          <w:lang w:val="en"/>
        </w:rPr>
        <w:t>Subject Access Request</w:t>
      </w:r>
      <w:r w:rsidRPr="008E640A">
        <w:rPr>
          <w:rFonts w:cs="Arial"/>
          <w:sz w:val="18"/>
          <w:szCs w:val="18"/>
          <w:lang w:val="en"/>
        </w:rPr>
        <w:t xml:space="preserve"> within the relevant</w:t>
      </w:r>
      <w:r w:rsidR="00D86464" w:rsidRPr="008E640A">
        <w:rPr>
          <w:rFonts w:cs="Arial"/>
          <w:sz w:val="18"/>
          <w:szCs w:val="18"/>
          <w:lang w:val="en"/>
        </w:rPr>
        <w:t xml:space="preserve"> </w:t>
      </w:r>
      <w:r w:rsidRPr="008E640A">
        <w:rPr>
          <w:rFonts w:cs="Arial"/>
          <w:sz w:val="18"/>
          <w:szCs w:val="18"/>
          <w:lang w:val="en"/>
        </w:rPr>
        <w:t>timescales set out in the Data Protection Legislation;</w:t>
      </w:r>
    </w:p>
    <w:p w14:paraId="6524CB5F" w14:textId="651065E4" w:rsidR="005720EA" w:rsidRPr="008E640A" w:rsidRDefault="005720EA" w:rsidP="001E6F41">
      <w:pPr>
        <w:pStyle w:val="ListParagraph"/>
        <w:ind w:left="1134" w:hanging="567"/>
        <w:rPr>
          <w:rFonts w:cs="Arial"/>
          <w:sz w:val="18"/>
          <w:szCs w:val="18"/>
          <w:lang w:val="en"/>
        </w:rPr>
      </w:pPr>
      <w:r w:rsidRPr="008E640A">
        <w:rPr>
          <w:rFonts w:cs="Arial"/>
          <w:sz w:val="18"/>
          <w:szCs w:val="18"/>
          <w:lang w:val="en"/>
        </w:rPr>
        <w:t xml:space="preserve">(c) </w:t>
      </w:r>
      <w:r w:rsidR="001E6F41">
        <w:rPr>
          <w:rFonts w:cs="Arial"/>
          <w:sz w:val="18"/>
          <w:szCs w:val="18"/>
          <w:lang w:val="en"/>
        </w:rPr>
        <w:tab/>
      </w:r>
      <w:r w:rsidRPr="008E640A">
        <w:rPr>
          <w:rFonts w:cs="Arial"/>
          <w:sz w:val="18"/>
          <w:szCs w:val="18"/>
          <w:lang w:val="en"/>
        </w:rPr>
        <w:t xml:space="preserve">the </w:t>
      </w:r>
      <w:r w:rsidR="009965B9" w:rsidRPr="008E640A">
        <w:rPr>
          <w:rFonts w:cs="Arial"/>
          <w:sz w:val="18"/>
          <w:szCs w:val="18"/>
          <w:lang w:val="en"/>
        </w:rPr>
        <w:t>Council</w:t>
      </w:r>
      <w:r w:rsidRPr="008E640A">
        <w:rPr>
          <w:rFonts w:cs="Arial"/>
          <w:sz w:val="18"/>
          <w:szCs w:val="18"/>
          <w:lang w:val="en"/>
        </w:rPr>
        <w:t>, at its request, with any Personal Data it holds in relation to a</w:t>
      </w:r>
      <w:r w:rsidR="00D86464" w:rsidRPr="008E640A">
        <w:rPr>
          <w:rFonts w:cs="Arial"/>
          <w:sz w:val="18"/>
          <w:szCs w:val="18"/>
          <w:lang w:val="en"/>
        </w:rPr>
        <w:t xml:space="preserve"> </w:t>
      </w:r>
      <w:r w:rsidRPr="008E640A">
        <w:rPr>
          <w:rFonts w:cs="Arial"/>
          <w:sz w:val="18"/>
          <w:szCs w:val="18"/>
          <w:lang w:val="en"/>
        </w:rPr>
        <w:t>Data Subject;</w:t>
      </w:r>
    </w:p>
    <w:p w14:paraId="4F9AF6C5" w14:textId="4121D73C" w:rsidR="005720EA" w:rsidRPr="008E640A" w:rsidRDefault="005720EA" w:rsidP="001E6F41">
      <w:pPr>
        <w:pStyle w:val="ListParagraph"/>
        <w:ind w:left="1134" w:hanging="567"/>
        <w:rPr>
          <w:rFonts w:cs="Arial"/>
          <w:sz w:val="18"/>
          <w:szCs w:val="18"/>
          <w:lang w:val="en"/>
        </w:rPr>
      </w:pPr>
      <w:r w:rsidRPr="008E640A">
        <w:rPr>
          <w:rFonts w:cs="Arial"/>
          <w:sz w:val="18"/>
          <w:szCs w:val="18"/>
          <w:lang w:val="en"/>
        </w:rPr>
        <w:t xml:space="preserve">(d) </w:t>
      </w:r>
      <w:r w:rsidR="001E6F41">
        <w:rPr>
          <w:rFonts w:cs="Arial"/>
          <w:sz w:val="18"/>
          <w:szCs w:val="18"/>
          <w:lang w:val="en"/>
        </w:rPr>
        <w:tab/>
      </w:r>
      <w:r w:rsidRPr="008E640A">
        <w:rPr>
          <w:rFonts w:cs="Arial"/>
          <w:sz w:val="18"/>
          <w:szCs w:val="18"/>
          <w:lang w:val="en"/>
        </w:rPr>
        <w:t xml:space="preserve">assistance as requested by the </w:t>
      </w:r>
      <w:r w:rsidR="009965B9" w:rsidRPr="008E640A">
        <w:rPr>
          <w:rFonts w:cs="Arial"/>
          <w:sz w:val="18"/>
          <w:szCs w:val="18"/>
          <w:lang w:val="en"/>
        </w:rPr>
        <w:t>Council</w:t>
      </w:r>
      <w:r w:rsidRPr="008E640A">
        <w:rPr>
          <w:rFonts w:cs="Arial"/>
          <w:sz w:val="18"/>
          <w:szCs w:val="18"/>
          <w:lang w:val="en"/>
        </w:rPr>
        <w:t xml:space="preserve"> following any Data Loss Event;</w:t>
      </w:r>
    </w:p>
    <w:p w14:paraId="06F9B5B1" w14:textId="4A4AF8DB" w:rsidR="005720EA" w:rsidRPr="008E640A" w:rsidRDefault="005720EA" w:rsidP="001E6F41">
      <w:pPr>
        <w:pStyle w:val="ListParagraph"/>
        <w:ind w:left="1134" w:hanging="567"/>
        <w:rPr>
          <w:rFonts w:cs="Arial"/>
          <w:sz w:val="18"/>
          <w:szCs w:val="18"/>
          <w:lang w:val="en"/>
        </w:rPr>
      </w:pPr>
      <w:r w:rsidRPr="008E640A">
        <w:rPr>
          <w:rFonts w:cs="Arial"/>
          <w:sz w:val="18"/>
          <w:szCs w:val="18"/>
          <w:lang w:val="en"/>
        </w:rPr>
        <w:t xml:space="preserve">(e) </w:t>
      </w:r>
      <w:r w:rsidR="001E6F41">
        <w:rPr>
          <w:rFonts w:cs="Arial"/>
          <w:sz w:val="18"/>
          <w:szCs w:val="18"/>
          <w:lang w:val="en"/>
        </w:rPr>
        <w:tab/>
      </w:r>
      <w:r w:rsidRPr="008E640A">
        <w:rPr>
          <w:rFonts w:cs="Arial"/>
          <w:sz w:val="18"/>
          <w:szCs w:val="18"/>
          <w:lang w:val="en"/>
        </w:rPr>
        <w:t xml:space="preserve">assistance as requested by the </w:t>
      </w:r>
      <w:r w:rsidR="009965B9" w:rsidRPr="008E640A">
        <w:rPr>
          <w:rFonts w:cs="Arial"/>
          <w:sz w:val="18"/>
          <w:szCs w:val="18"/>
          <w:lang w:val="en"/>
        </w:rPr>
        <w:t>Council</w:t>
      </w:r>
      <w:r w:rsidRPr="008E640A">
        <w:rPr>
          <w:rFonts w:cs="Arial"/>
          <w:sz w:val="18"/>
          <w:szCs w:val="18"/>
          <w:lang w:val="en"/>
        </w:rPr>
        <w:t xml:space="preserve"> with respect to any request from the</w:t>
      </w:r>
      <w:r w:rsidR="00D86464" w:rsidRPr="008E640A">
        <w:rPr>
          <w:rFonts w:cs="Arial"/>
          <w:sz w:val="18"/>
          <w:szCs w:val="18"/>
          <w:lang w:val="en"/>
        </w:rPr>
        <w:t xml:space="preserve"> </w:t>
      </w:r>
      <w:r w:rsidRPr="008E640A">
        <w:rPr>
          <w:rFonts w:cs="Arial"/>
          <w:sz w:val="18"/>
          <w:szCs w:val="18"/>
          <w:lang w:val="en"/>
        </w:rPr>
        <w:t xml:space="preserve">Information Commissioner’s Office, or any consultation by the </w:t>
      </w:r>
      <w:r w:rsidR="009965B9" w:rsidRPr="008E640A">
        <w:rPr>
          <w:rFonts w:cs="Arial"/>
          <w:sz w:val="18"/>
          <w:szCs w:val="18"/>
          <w:lang w:val="en"/>
        </w:rPr>
        <w:t>Council</w:t>
      </w:r>
      <w:r w:rsidRPr="008E640A">
        <w:rPr>
          <w:rFonts w:cs="Arial"/>
          <w:sz w:val="18"/>
          <w:szCs w:val="18"/>
          <w:lang w:val="en"/>
        </w:rPr>
        <w:t xml:space="preserve"> with</w:t>
      </w:r>
      <w:r w:rsidR="00D86464" w:rsidRPr="008E640A">
        <w:rPr>
          <w:rFonts w:cs="Arial"/>
          <w:sz w:val="18"/>
          <w:szCs w:val="18"/>
          <w:lang w:val="en"/>
        </w:rPr>
        <w:t xml:space="preserve"> </w:t>
      </w:r>
      <w:r w:rsidRPr="008E640A">
        <w:rPr>
          <w:rFonts w:cs="Arial"/>
          <w:sz w:val="18"/>
          <w:szCs w:val="18"/>
          <w:lang w:val="en"/>
        </w:rPr>
        <w:t>the Information Commissioner's Office.</w:t>
      </w:r>
    </w:p>
    <w:p w14:paraId="34BBFDC6" w14:textId="335612BD" w:rsidR="005720EA" w:rsidRPr="008E640A" w:rsidRDefault="00D86464" w:rsidP="004340CD">
      <w:pPr>
        <w:ind w:left="567" w:hanging="567"/>
        <w:rPr>
          <w:rFonts w:cs="Arial"/>
          <w:sz w:val="18"/>
          <w:szCs w:val="18"/>
          <w:lang w:val="en"/>
        </w:rPr>
      </w:pPr>
      <w:r w:rsidRPr="008E640A">
        <w:rPr>
          <w:rFonts w:cs="Arial"/>
          <w:sz w:val="18"/>
          <w:szCs w:val="18"/>
          <w:lang w:val="en"/>
        </w:rPr>
        <w:t>F3.1</w:t>
      </w:r>
      <w:r w:rsidR="00144F97" w:rsidRPr="008E640A">
        <w:rPr>
          <w:rFonts w:cs="Arial"/>
          <w:sz w:val="18"/>
          <w:szCs w:val="18"/>
          <w:lang w:val="en"/>
        </w:rPr>
        <w:t>5</w:t>
      </w:r>
      <w:r w:rsidRPr="008E640A">
        <w:rPr>
          <w:rFonts w:cs="Arial"/>
          <w:sz w:val="18"/>
          <w:szCs w:val="18"/>
          <w:lang w:val="en"/>
        </w:rPr>
        <w:tab/>
      </w:r>
      <w:r w:rsidR="005720EA" w:rsidRPr="008E640A">
        <w:rPr>
          <w:rFonts w:cs="Arial"/>
          <w:sz w:val="18"/>
          <w:szCs w:val="18"/>
          <w:lang w:val="en"/>
        </w:rPr>
        <w:t xml:space="preserve"> The </w:t>
      </w:r>
      <w:r w:rsidR="009965B9" w:rsidRPr="008E640A">
        <w:rPr>
          <w:rFonts w:cs="Arial"/>
          <w:sz w:val="18"/>
          <w:szCs w:val="18"/>
          <w:lang w:val="en"/>
        </w:rPr>
        <w:t>Provider</w:t>
      </w:r>
      <w:r w:rsidR="005720EA" w:rsidRPr="008E640A">
        <w:rPr>
          <w:rFonts w:cs="Arial"/>
          <w:sz w:val="18"/>
          <w:szCs w:val="18"/>
          <w:lang w:val="en"/>
        </w:rPr>
        <w:t xml:space="preserve"> shall maintain complete and accurate records and information to</w:t>
      </w:r>
      <w:r w:rsidRPr="008E640A">
        <w:rPr>
          <w:rFonts w:cs="Arial"/>
          <w:sz w:val="18"/>
          <w:szCs w:val="18"/>
          <w:lang w:val="en"/>
        </w:rPr>
        <w:t xml:space="preserve"> </w:t>
      </w:r>
      <w:r w:rsidR="005720EA" w:rsidRPr="008E640A">
        <w:rPr>
          <w:rFonts w:cs="Arial"/>
          <w:sz w:val="18"/>
          <w:szCs w:val="18"/>
          <w:lang w:val="en"/>
        </w:rPr>
        <w:t>demonstrate its compliance with this clause. This requirement does not apply where</w:t>
      </w:r>
      <w:r w:rsidRPr="008E640A">
        <w:rPr>
          <w:rFonts w:cs="Arial"/>
          <w:sz w:val="18"/>
          <w:szCs w:val="18"/>
          <w:lang w:val="en"/>
        </w:rPr>
        <w:t xml:space="preserve"> </w:t>
      </w:r>
      <w:r w:rsidR="005720EA" w:rsidRPr="008E640A">
        <w:rPr>
          <w:rFonts w:cs="Arial"/>
          <w:sz w:val="18"/>
          <w:szCs w:val="18"/>
          <w:lang w:val="en"/>
        </w:rPr>
        <w:t xml:space="preserve">the </w:t>
      </w:r>
      <w:r w:rsidR="009965B9" w:rsidRPr="008E640A">
        <w:rPr>
          <w:rFonts w:cs="Arial"/>
          <w:sz w:val="18"/>
          <w:szCs w:val="18"/>
          <w:lang w:val="en"/>
        </w:rPr>
        <w:t>Provider</w:t>
      </w:r>
      <w:r w:rsidR="005720EA" w:rsidRPr="008E640A">
        <w:rPr>
          <w:rFonts w:cs="Arial"/>
          <w:sz w:val="18"/>
          <w:szCs w:val="18"/>
          <w:lang w:val="en"/>
        </w:rPr>
        <w:t xml:space="preserve"> employs fewer than 250 staff, unless:</w:t>
      </w:r>
    </w:p>
    <w:p w14:paraId="2B0370CB" w14:textId="6871FE79" w:rsidR="005720EA" w:rsidRPr="008E640A" w:rsidRDefault="005720EA" w:rsidP="001E6F41">
      <w:pPr>
        <w:pStyle w:val="ListParagraph"/>
        <w:ind w:left="1134" w:hanging="567"/>
        <w:rPr>
          <w:rFonts w:cs="Arial"/>
          <w:sz w:val="18"/>
          <w:szCs w:val="18"/>
          <w:lang w:val="en"/>
        </w:rPr>
      </w:pPr>
      <w:r w:rsidRPr="008E640A">
        <w:rPr>
          <w:rFonts w:cs="Arial"/>
          <w:sz w:val="18"/>
          <w:szCs w:val="18"/>
          <w:lang w:val="en"/>
        </w:rPr>
        <w:t xml:space="preserve">(a) </w:t>
      </w:r>
      <w:r w:rsidR="001E6F41">
        <w:rPr>
          <w:rFonts w:cs="Arial"/>
          <w:sz w:val="18"/>
          <w:szCs w:val="18"/>
          <w:lang w:val="en"/>
        </w:rPr>
        <w:tab/>
      </w:r>
      <w:r w:rsidRPr="008E640A">
        <w:rPr>
          <w:rFonts w:cs="Arial"/>
          <w:sz w:val="18"/>
          <w:szCs w:val="18"/>
          <w:lang w:val="en"/>
        </w:rPr>
        <w:t xml:space="preserve">the </w:t>
      </w:r>
      <w:r w:rsidR="009965B9" w:rsidRPr="008E640A">
        <w:rPr>
          <w:rFonts w:cs="Arial"/>
          <w:sz w:val="18"/>
          <w:szCs w:val="18"/>
          <w:lang w:val="en"/>
        </w:rPr>
        <w:t>Council</w:t>
      </w:r>
      <w:r w:rsidRPr="008E640A">
        <w:rPr>
          <w:rFonts w:cs="Arial"/>
          <w:sz w:val="18"/>
          <w:szCs w:val="18"/>
          <w:lang w:val="en"/>
        </w:rPr>
        <w:t xml:space="preserve"> determines that the processing is not occasional;</w:t>
      </w:r>
    </w:p>
    <w:p w14:paraId="3E0AE9BF" w14:textId="783C5A85" w:rsidR="005720EA" w:rsidRPr="008E640A" w:rsidRDefault="005720EA" w:rsidP="001E6F41">
      <w:pPr>
        <w:pStyle w:val="ListParagraph"/>
        <w:ind w:left="1134" w:hanging="567"/>
        <w:rPr>
          <w:rFonts w:cs="Arial"/>
          <w:sz w:val="18"/>
          <w:szCs w:val="18"/>
          <w:lang w:val="en"/>
        </w:rPr>
      </w:pPr>
      <w:r w:rsidRPr="008E640A">
        <w:rPr>
          <w:rFonts w:cs="Arial"/>
          <w:sz w:val="18"/>
          <w:szCs w:val="18"/>
          <w:lang w:val="en"/>
        </w:rPr>
        <w:t xml:space="preserve">(b) </w:t>
      </w:r>
      <w:r w:rsidR="001E6F41">
        <w:rPr>
          <w:rFonts w:cs="Arial"/>
          <w:sz w:val="18"/>
          <w:szCs w:val="18"/>
          <w:lang w:val="en"/>
        </w:rPr>
        <w:tab/>
      </w:r>
      <w:r w:rsidRPr="008E640A">
        <w:rPr>
          <w:rFonts w:cs="Arial"/>
          <w:sz w:val="18"/>
          <w:szCs w:val="18"/>
          <w:lang w:val="en"/>
        </w:rPr>
        <w:t xml:space="preserve">the </w:t>
      </w:r>
      <w:r w:rsidR="009965B9" w:rsidRPr="008E640A">
        <w:rPr>
          <w:rFonts w:cs="Arial"/>
          <w:sz w:val="18"/>
          <w:szCs w:val="18"/>
          <w:lang w:val="en"/>
        </w:rPr>
        <w:t>Council</w:t>
      </w:r>
      <w:r w:rsidRPr="008E640A">
        <w:rPr>
          <w:rFonts w:cs="Arial"/>
          <w:sz w:val="18"/>
          <w:szCs w:val="18"/>
          <w:lang w:val="en"/>
        </w:rPr>
        <w:t xml:space="preserve"> determines the processing includes special categories of data</w:t>
      </w:r>
      <w:r w:rsidR="00D86464" w:rsidRPr="008E640A">
        <w:rPr>
          <w:rFonts w:cs="Arial"/>
          <w:sz w:val="18"/>
          <w:szCs w:val="18"/>
          <w:lang w:val="en"/>
        </w:rPr>
        <w:t xml:space="preserve"> </w:t>
      </w:r>
      <w:r w:rsidRPr="008E640A">
        <w:rPr>
          <w:rFonts w:cs="Arial"/>
          <w:sz w:val="18"/>
          <w:szCs w:val="18"/>
          <w:lang w:val="en"/>
        </w:rPr>
        <w:t>as referred to in Article 9(1) of the GDPR or Personal Data relating to criminal</w:t>
      </w:r>
      <w:r w:rsidR="00D86464" w:rsidRPr="008E640A">
        <w:rPr>
          <w:rFonts w:cs="Arial"/>
          <w:sz w:val="18"/>
          <w:szCs w:val="18"/>
          <w:lang w:val="en"/>
        </w:rPr>
        <w:t xml:space="preserve"> </w:t>
      </w:r>
      <w:r w:rsidRPr="008E640A">
        <w:rPr>
          <w:rFonts w:cs="Arial"/>
          <w:sz w:val="18"/>
          <w:szCs w:val="18"/>
          <w:lang w:val="en"/>
        </w:rPr>
        <w:t>convictions and offences referred to in Article 10 of the GDPR; and</w:t>
      </w:r>
    </w:p>
    <w:p w14:paraId="43B62199" w14:textId="3E69961B" w:rsidR="005720EA" w:rsidRPr="008E640A" w:rsidRDefault="005720EA" w:rsidP="001E6F41">
      <w:pPr>
        <w:pStyle w:val="ListParagraph"/>
        <w:ind w:left="1134" w:hanging="567"/>
        <w:rPr>
          <w:rFonts w:cs="Arial"/>
          <w:sz w:val="18"/>
          <w:szCs w:val="18"/>
          <w:lang w:val="en"/>
        </w:rPr>
      </w:pPr>
      <w:r w:rsidRPr="008E640A">
        <w:rPr>
          <w:rFonts w:cs="Arial"/>
          <w:sz w:val="18"/>
          <w:szCs w:val="18"/>
          <w:lang w:val="en"/>
        </w:rPr>
        <w:t xml:space="preserve">(c) </w:t>
      </w:r>
      <w:r w:rsidR="001E6F41">
        <w:rPr>
          <w:rFonts w:cs="Arial"/>
          <w:sz w:val="18"/>
          <w:szCs w:val="18"/>
          <w:lang w:val="en"/>
        </w:rPr>
        <w:tab/>
      </w:r>
      <w:r w:rsidRPr="008E640A">
        <w:rPr>
          <w:rFonts w:cs="Arial"/>
          <w:sz w:val="18"/>
          <w:szCs w:val="18"/>
          <w:lang w:val="en"/>
        </w:rPr>
        <w:t xml:space="preserve">the </w:t>
      </w:r>
      <w:r w:rsidR="009965B9" w:rsidRPr="008E640A">
        <w:rPr>
          <w:rFonts w:cs="Arial"/>
          <w:sz w:val="18"/>
          <w:szCs w:val="18"/>
          <w:lang w:val="en"/>
        </w:rPr>
        <w:t>Council</w:t>
      </w:r>
      <w:r w:rsidRPr="008E640A">
        <w:rPr>
          <w:rFonts w:cs="Arial"/>
          <w:sz w:val="18"/>
          <w:szCs w:val="18"/>
          <w:lang w:val="en"/>
        </w:rPr>
        <w:t xml:space="preserve"> determines that the processing is likely to result in a risk to the</w:t>
      </w:r>
      <w:r w:rsidR="00D86464" w:rsidRPr="008E640A">
        <w:rPr>
          <w:rFonts w:cs="Arial"/>
          <w:sz w:val="18"/>
          <w:szCs w:val="18"/>
          <w:lang w:val="en"/>
        </w:rPr>
        <w:t xml:space="preserve"> </w:t>
      </w:r>
      <w:r w:rsidRPr="008E640A">
        <w:rPr>
          <w:rFonts w:cs="Arial"/>
          <w:sz w:val="18"/>
          <w:szCs w:val="18"/>
          <w:lang w:val="en"/>
        </w:rPr>
        <w:t>rights and freedoms of Data Subjects.</w:t>
      </w:r>
    </w:p>
    <w:p w14:paraId="3D33C2EC" w14:textId="6ECEB6C7" w:rsidR="005720EA" w:rsidRPr="008E640A" w:rsidRDefault="00D86464" w:rsidP="004340CD">
      <w:pPr>
        <w:ind w:left="567" w:hanging="567"/>
        <w:rPr>
          <w:rFonts w:cs="Arial"/>
          <w:sz w:val="18"/>
          <w:szCs w:val="18"/>
          <w:lang w:val="en"/>
        </w:rPr>
      </w:pPr>
      <w:r w:rsidRPr="008E640A">
        <w:rPr>
          <w:rFonts w:cs="Arial"/>
          <w:sz w:val="18"/>
          <w:szCs w:val="18"/>
          <w:lang w:val="en"/>
        </w:rPr>
        <w:t>F3.1</w:t>
      </w:r>
      <w:r w:rsidR="00144F97" w:rsidRPr="008E640A">
        <w:rPr>
          <w:rFonts w:cs="Arial"/>
          <w:sz w:val="18"/>
          <w:szCs w:val="18"/>
          <w:lang w:val="en"/>
        </w:rPr>
        <w:t>6</w:t>
      </w:r>
      <w:r w:rsidRPr="008E640A">
        <w:rPr>
          <w:rFonts w:cs="Arial"/>
          <w:sz w:val="18"/>
          <w:szCs w:val="18"/>
          <w:lang w:val="en"/>
        </w:rPr>
        <w:tab/>
      </w:r>
      <w:r w:rsidR="005720EA" w:rsidRPr="008E640A">
        <w:rPr>
          <w:rFonts w:cs="Arial"/>
          <w:sz w:val="18"/>
          <w:szCs w:val="18"/>
          <w:lang w:val="en"/>
        </w:rPr>
        <w:t xml:space="preserve">The </w:t>
      </w:r>
      <w:r w:rsidR="009965B9" w:rsidRPr="008E640A">
        <w:rPr>
          <w:rFonts w:cs="Arial"/>
          <w:sz w:val="18"/>
          <w:szCs w:val="18"/>
          <w:lang w:val="en"/>
        </w:rPr>
        <w:t>Provider</w:t>
      </w:r>
      <w:r w:rsidR="005720EA" w:rsidRPr="008E640A">
        <w:rPr>
          <w:rFonts w:cs="Arial"/>
          <w:sz w:val="18"/>
          <w:szCs w:val="18"/>
          <w:lang w:val="en"/>
        </w:rPr>
        <w:t xml:space="preserve"> shall allow for audits of its Data Processing activity by the </w:t>
      </w:r>
      <w:r w:rsidR="009965B9" w:rsidRPr="008E640A">
        <w:rPr>
          <w:rFonts w:cs="Arial"/>
          <w:sz w:val="18"/>
          <w:szCs w:val="18"/>
          <w:lang w:val="en"/>
        </w:rPr>
        <w:t>Council</w:t>
      </w:r>
      <w:r w:rsidR="005720EA" w:rsidRPr="008E640A">
        <w:rPr>
          <w:rFonts w:cs="Arial"/>
          <w:sz w:val="18"/>
          <w:szCs w:val="18"/>
          <w:lang w:val="en"/>
        </w:rPr>
        <w:t xml:space="preserve"> or</w:t>
      </w:r>
      <w:r w:rsidRPr="008E640A">
        <w:rPr>
          <w:rFonts w:cs="Arial"/>
          <w:sz w:val="18"/>
          <w:szCs w:val="18"/>
          <w:lang w:val="en"/>
        </w:rPr>
        <w:t xml:space="preserve"> </w:t>
      </w:r>
      <w:r w:rsidR="005720EA" w:rsidRPr="008E640A">
        <w:rPr>
          <w:rFonts w:cs="Arial"/>
          <w:sz w:val="18"/>
          <w:szCs w:val="18"/>
          <w:lang w:val="en"/>
        </w:rPr>
        <w:t xml:space="preserve">the </w:t>
      </w:r>
      <w:r w:rsidR="009965B9" w:rsidRPr="008E640A">
        <w:rPr>
          <w:rFonts w:cs="Arial"/>
          <w:sz w:val="18"/>
          <w:szCs w:val="18"/>
          <w:lang w:val="en"/>
        </w:rPr>
        <w:t>Council</w:t>
      </w:r>
      <w:r w:rsidR="005720EA" w:rsidRPr="008E640A">
        <w:rPr>
          <w:rFonts w:cs="Arial"/>
          <w:sz w:val="18"/>
          <w:szCs w:val="18"/>
          <w:lang w:val="en"/>
        </w:rPr>
        <w:t>’s designated auditor.</w:t>
      </w:r>
    </w:p>
    <w:p w14:paraId="05C9B77F" w14:textId="3C2322D9" w:rsidR="005720EA" w:rsidRPr="008E640A" w:rsidRDefault="00D86464" w:rsidP="004340CD">
      <w:pPr>
        <w:ind w:left="567" w:hanging="567"/>
        <w:rPr>
          <w:rFonts w:cs="Arial"/>
          <w:sz w:val="18"/>
          <w:szCs w:val="18"/>
          <w:lang w:val="en"/>
        </w:rPr>
      </w:pPr>
      <w:r w:rsidRPr="008E640A">
        <w:rPr>
          <w:rFonts w:cs="Arial"/>
          <w:sz w:val="18"/>
          <w:szCs w:val="18"/>
          <w:lang w:val="en"/>
        </w:rPr>
        <w:t>F3.1</w:t>
      </w:r>
      <w:r w:rsidR="00144F97" w:rsidRPr="008E640A">
        <w:rPr>
          <w:rFonts w:cs="Arial"/>
          <w:sz w:val="18"/>
          <w:szCs w:val="18"/>
          <w:lang w:val="en"/>
        </w:rPr>
        <w:t>7</w:t>
      </w:r>
      <w:r w:rsidRPr="008E640A">
        <w:rPr>
          <w:rFonts w:cs="Arial"/>
          <w:sz w:val="18"/>
          <w:szCs w:val="18"/>
          <w:lang w:val="en"/>
        </w:rPr>
        <w:tab/>
      </w:r>
      <w:r w:rsidR="005720EA" w:rsidRPr="008E640A">
        <w:rPr>
          <w:rFonts w:cs="Arial"/>
          <w:sz w:val="18"/>
          <w:szCs w:val="18"/>
          <w:lang w:val="en"/>
        </w:rPr>
        <w:t xml:space="preserve">The </w:t>
      </w:r>
      <w:r w:rsidR="009965B9" w:rsidRPr="008E640A">
        <w:rPr>
          <w:rFonts w:cs="Arial"/>
          <w:sz w:val="18"/>
          <w:szCs w:val="18"/>
          <w:lang w:val="en"/>
        </w:rPr>
        <w:t>Provider</w:t>
      </w:r>
      <w:r w:rsidR="005720EA" w:rsidRPr="008E640A">
        <w:rPr>
          <w:rFonts w:cs="Arial"/>
          <w:sz w:val="18"/>
          <w:szCs w:val="18"/>
          <w:lang w:val="en"/>
        </w:rPr>
        <w:t xml:space="preserve"> shall designate a data protection officer if required by the Data</w:t>
      </w:r>
      <w:r w:rsidRPr="008E640A">
        <w:rPr>
          <w:rFonts w:cs="Arial"/>
          <w:sz w:val="18"/>
          <w:szCs w:val="18"/>
          <w:lang w:val="en"/>
        </w:rPr>
        <w:t xml:space="preserve"> </w:t>
      </w:r>
      <w:r w:rsidR="005720EA" w:rsidRPr="008E640A">
        <w:rPr>
          <w:rFonts w:cs="Arial"/>
          <w:sz w:val="18"/>
          <w:szCs w:val="18"/>
          <w:lang w:val="en"/>
        </w:rPr>
        <w:t>Protection Legislation.</w:t>
      </w:r>
    </w:p>
    <w:p w14:paraId="26913BDC" w14:textId="39123504" w:rsidR="005720EA" w:rsidRPr="008E640A" w:rsidRDefault="00CB1000" w:rsidP="004340CD">
      <w:pPr>
        <w:ind w:left="567" w:hanging="567"/>
        <w:rPr>
          <w:rFonts w:cs="Arial"/>
          <w:sz w:val="18"/>
          <w:szCs w:val="18"/>
          <w:lang w:val="en"/>
        </w:rPr>
      </w:pPr>
      <w:r w:rsidRPr="008E640A">
        <w:rPr>
          <w:rFonts w:cs="Arial"/>
          <w:sz w:val="18"/>
          <w:szCs w:val="18"/>
          <w:lang w:val="en"/>
        </w:rPr>
        <w:t>F3.1</w:t>
      </w:r>
      <w:r w:rsidR="00144F97" w:rsidRPr="008E640A">
        <w:rPr>
          <w:rFonts w:cs="Arial"/>
          <w:sz w:val="18"/>
          <w:szCs w:val="18"/>
          <w:lang w:val="en"/>
        </w:rPr>
        <w:t>8</w:t>
      </w:r>
      <w:r w:rsidR="00D86464" w:rsidRPr="008E640A">
        <w:rPr>
          <w:rFonts w:cs="Arial"/>
          <w:sz w:val="18"/>
          <w:szCs w:val="18"/>
          <w:lang w:val="en"/>
        </w:rPr>
        <w:tab/>
      </w:r>
      <w:r w:rsidR="005720EA" w:rsidRPr="008E640A">
        <w:rPr>
          <w:rFonts w:cs="Arial"/>
          <w:sz w:val="18"/>
          <w:szCs w:val="18"/>
          <w:lang w:val="en"/>
        </w:rPr>
        <w:t>Before allowing any Sub-processor to process any Personal Data related to this</w:t>
      </w:r>
      <w:r w:rsidR="00D86464" w:rsidRPr="008E640A">
        <w:rPr>
          <w:rFonts w:cs="Arial"/>
          <w:sz w:val="18"/>
          <w:szCs w:val="18"/>
          <w:lang w:val="en"/>
        </w:rPr>
        <w:t xml:space="preserve"> </w:t>
      </w:r>
      <w:r w:rsidR="00755A69" w:rsidRPr="008E640A">
        <w:rPr>
          <w:rFonts w:cs="Arial"/>
          <w:sz w:val="18"/>
          <w:szCs w:val="18"/>
          <w:lang w:val="en"/>
        </w:rPr>
        <w:t>Contract</w:t>
      </w:r>
      <w:r w:rsidR="005720EA" w:rsidRPr="008E640A">
        <w:rPr>
          <w:rFonts w:cs="Arial"/>
          <w:sz w:val="18"/>
          <w:szCs w:val="18"/>
          <w:lang w:val="en"/>
        </w:rPr>
        <w:t xml:space="preserve">, the </w:t>
      </w:r>
      <w:r w:rsidR="009965B9" w:rsidRPr="008E640A">
        <w:rPr>
          <w:rFonts w:cs="Arial"/>
          <w:sz w:val="18"/>
          <w:szCs w:val="18"/>
          <w:lang w:val="en"/>
        </w:rPr>
        <w:t>Provider</w:t>
      </w:r>
      <w:r w:rsidR="005720EA" w:rsidRPr="008E640A">
        <w:rPr>
          <w:rFonts w:cs="Arial"/>
          <w:sz w:val="18"/>
          <w:szCs w:val="18"/>
          <w:lang w:val="en"/>
        </w:rPr>
        <w:t xml:space="preserve"> must:</w:t>
      </w:r>
    </w:p>
    <w:p w14:paraId="2CB22DA8" w14:textId="210E6B32" w:rsidR="005720EA" w:rsidRPr="008E640A" w:rsidRDefault="005720EA" w:rsidP="001E6F41">
      <w:pPr>
        <w:pStyle w:val="ListParagraph"/>
        <w:ind w:left="1134" w:hanging="567"/>
        <w:rPr>
          <w:rFonts w:cs="Arial"/>
          <w:sz w:val="18"/>
          <w:szCs w:val="18"/>
          <w:lang w:val="en"/>
        </w:rPr>
      </w:pPr>
      <w:r w:rsidRPr="008E640A">
        <w:rPr>
          <w:rFonts w:cs="Arial"/>
          <w:sz w:val="18"/>
          <w:szCs w:val="18"/>
          <w:lang w:val="en"/>
        </w:rPr>
        <w:lastRenderedPageBreak/>
        <w:t xml:space="preserve">(a) </w:t>
      </w:r>
      <w:r w:rsidR="001E6F41">
        <w:rPr>
          <w:rFonts w:cs="Arial"/>
          <w:sz w:val="18"/>
          <w:szCs w:val="18"/>
          <w:lang w:val="en"/>
        </w:rPr>
        <w:tab/>
      </w:r>
      <w:r w:rsidRPr="008E640A">
        <w:rPr>
          <w:rFonts w:cs="Arial"/>
          <w:sz w:val="18"/>
          <w:szCs w:val="18"/>
          <w:lang w:val="en"/>
        </w:rPr>
        <w:t xml:space="preserve">notify the </w:t>
      </w:r>
      <w:r w:rsidR="009965B9" w:rsidRPr="008E640A">
        <w:rPr>
          <w:rFonts w:cs="Arial"/>
          <w:sz w:val="18"/>
          <w:szCs w:val="18"/>
          <w:lang w:val="en"/>
        </w:rPr>
        <w:t>Council</w:t>
      </w:r>
      <w:r w:rsidRPr="008E640A">
        <w:rPr>
          <w:rFonts w:cs="Arial"/>
          <w:sz w:val="18"/>
          <w:szCs w:val="18"/>
          <w:lang w:val="en"/>
        </w:rPr>
        <w:t xml:space="preserve"> in writing of the intended Sub-processor and processing;</w:t>
      </w:r>
    </w:p>
    <w:p w14:paraId="4A8E4B7D" w14:textId="41332F23" w:rsidR="005720EA" w:rsidRPr="008E640A" w:rsidRDefault="005720EA" w:rsidP="001E6F41">
      <w:pPr>
        <w:pStyle w:val="ListParagraph"/>
        <w:ind w:left="1134" w:hanging="567"/>
        <w:rPr>
          <w:rFonts w:cs="Arial"/>
          <w:sz w:val="18"/>
          <w:szCs w:val="18"/>
          <w:lang w:val="en"/>
        </w:rPr>
      </w:pPr>
      <w:r w:rsidRPr="008E640A">
        <w:rPr>
          <w:rFonts w:cs="Arial"/>
          <w:sz w:val="18"/>
          <w:szCs w:val="18"/>
          <w:lang w:val="en"/>
        </w:rPr>
        <w:t xml:space="preserve">(b) </w:t>
      </w:r>
      <w:r w:rsidR="001E6F41">
        <w:rPr>
          <w:rFonts w:cs="Arial"/>
          <w:sz w:val="18"/>
          <w:szCs w:val="18"/>
          <w:lang w:val="en"/>
        </w:rPr>
        <w:tab/>
      </w:r>
      <w:r w:rsidRPr="008E640A">
        <w:rPr>
          <w:rFonts w:cs="Arial"/>
          <w:sz w:val="18"/>
          <w:szCs w:val="18"/>
          <w:lang w:val="en"/>
        </w:rPr>
        <w:t xml:space="preserve">obtain the written consent of the </w:t>
      </w:r>
      <w:r w:rsidR="009965B9" w:rsidRPr="008E640A">
        <w:rPr>
          <w:rFonts w:cs="Arial"/>
          <w:sz w:val="18"/>
          <w:szCs w:val="18"/>
          <w:lang w:val="en"/>
        </w:rPr>
        <w:t>Council</w:t>
      </w:r>
      <w:r w:rsidRPr="008E640A">
        <w:rPr>
          <w:rFonts w:cs="Arial"/>
          <w:sz w:val="18"/>
          <w:szCs w:val="18"/>
          <w:lang w:val="en"/>
        </w:rPr>
        <w:t>;</w:t>
      </w:r>
    </w:p>
    <w:p w14:paraId="4FF2E2DC" w14:textId="63A4209D" w:rsidR="005720EA" w:rsidRPr="008E640A" w:rsidRDefault="005720EA" w:rsidP="001E6F41">
      <w:pPr>
        <w:pStyle w:val="ListParagraph"/>
        <w:ind w:left="1134" w:hanging="567"/>
        <w:rPr>
          <w:rFonts w:cs="Arial"/>
          <w:sz w:val="18"/>
          <w:szCs w:val="18"/>
          <w:lang w:val="en"/>
        </w:rPr>
      </w:pPr>
      <w:r w:rsidRPr="008E640A">
        <w:rPr>
          <w:rFonts w:cs="Arial"/>
          <w:sz w:val="18"/>
          <w:szCs w:val="18"/>
          <w:lang w:val="en"/>
        </w:rPr>
        <w:t xml:space="preserve">(c) </w:t>
      </w:r>
      <w:r w:rsidR="001E6F41">
        <w:rPr>
          <w:rFonts w:cs="Arial"/>
          <w:sz w:val="18"/>
          <w:szCs w:val="18"/>
          <w:lang w:val="en"/>
        </w:rPr>
        <w:tab/>
      </w:r>
      <w:r w:rsidRPr="008E640A">
        <w:rPr>
          <w:rFonts w:cs="Arial"/>
          <w:sz w:val="18"/>
          <w:szCs w:val="18"/>
          <w:lang w:val="en"/>
        </w:rPr>
        <w:t>enter into a written agreement with the Sub-processor which give effect to the</w:t>
      </w:r>
      <w:r w:rsidR="00D86464" w:rsidRPr="008E640A">
        <w:rPr>
          <w:rFonts w:cs="Arial"/>
          <w:sz w:val="18"/>
          <w:szCs w:val="18"/>
          <w:lang w:val="en"/>
        </w:rPr>
        <w:t xml:space="preserve"> </w:t>
      </w:r>
      <w:r w:rsidRPr="008E640A">
        <w:rPr>
          <w:rFonts w:cs="Arial"/>
          <w:sz w:val="18"/>
          <w:szCs w:val="18"/>
          <w:lang w:val="en"/>
        </w:rPr>
        <w:t xml:space="preserve">terms set out in this clause </w:t>
      </w:r>
      <w:r w:rsidR="00CB1000" w:rsidRPr="008E640A">
        <w:rPr>
          <w:rFonts w:cs="Arial"/>
          <w:sz w:val="18"/>
          <w:szCs w:val="18"/>
          <w:lang w:val="en"/>
        </w:rPr>
        <w:t>F3</w:t>
      </w:r>
      <w:r w:rsidRPr="008E640A">
        <w:rPr>
          <w:rFonts w:cs="Arial"/>
          <w:sz w:val="18"/>
          <w:szCs w:val="18"/>
          <w:lang w:val="en"/>
        </w:rPr>
        <w:t xml:space="preserve"> such that they apply to the Sub-processor; and</w:t>
      </w:r>
    </w:p>
    <w:p w14:paraId="33F5F3B4" w14:textId="2A840B24" w:rsidR="005720EA" w:rsidRPr="008E640A" w:rsidRDefault="005720EA" w:rsidP="001E6F41">
      <w:pPr>
        <w:pStyle w:val="ListParagraph"/>
        <w:ind w:left="1134" w:hanging="567"/>
        <w:rPr>
          <w:rFonts w:cs="Arial"/>
          <w:sz w:val="18"/>
          <w:szCs w:val="18"/>
          <w:lang w:val="en"/>
        </w:rPr>
      </w:pPr>
      <w:r w:rsidRPr="008E640A">
        <w:rPr>
          <w:rFonts w:cs="Arial"/>
          <w:sz w:val="18"/>
          <w:szCs w:val="18"/>
          <w:lang w:val="en"/>
        </w:rPr>
        <w:t xml:space="preserve">(d) </w:t>
      </w:r>
      <w:r w:rsidR="001E6F41">
        <w:rPr>
          <w:rFonts w:cs="Arial"/>
          <w:sz w:val="18"/>
          <w:szCs w:val="18"/>
          <w:lang w:val="en"/>
        </w:rPr>
        <w:tab/>
      </w:r>
      <w:r w:rsidRPr="008E640A">
        <w:rPr>
          <w:rFonts w:cs="Arial"/>
          <w:sz w:val="18"/>
          <w:szCs w:val="18"/>
          <w:lang w:val="en"/>
        </w:rPr>
        <w:t xml:space="preserve">provide the </w:t>
      </w:r>
      <w:r w:rsidR="009965B9" w:rsidRPr="008E640A">
        <w:rPr>
          <w:rFonts w:cs="Arial"/>
          <w:sz w:val="18"/>
          <w:szCs w:val="18"/>
          <w:lang w:val="en"/>
        </w:rPr>
        <w:t>Council</w:t>
      </w:r>
      <w:r w:rsidRPr="008E640A">
        <w:rPr>
          <w:rFonts w:cs="Arial"/>
          <w:sz w:val="18"/>
          <w:szCs w:val="18"/>
          <w:lang w:val="en"/>
        </w:rPr>
        <w:t xml:space="preserve"> with such information regarding the Sub-processor as</w:t>
      </w:r>
      <w:r w:rsidR="00D86464" w:rsidRPr="008E640A">
        <w:rPr>
          <w:rFonts w:cs="Arial"/>
          <w:sz w:val="18"/>
          <w:szCs w:val="18"/>
          <w:lang w:val="en"/>
        </w:rPr>
        <w:t xml:space="preserve"> </w:t>
      </w:r>
      <w:r w:rsidRPr="008E640A">
        <w:rPr>
          <w:rFonts w:cs="Arial"/>
          <w:sz w:val="18"/>
          <w:szCs w:val="18"/>
          <w:lang w:val="en"/>
        </w:rPr>
        <w:t xml:space="preserve">the </w:t>
      </w:r>
      <w:r w:rsidR="009965B9" w:rsidRPr="008E640A">
        <w:rPr>
          <w:rFonts w:cs="Arial"/>
          <w:sz w:val="18"/>
          <w:szCs w:val="18"/>
          <w:lang w:val="en"/>
        </w:rPr>
        <w:t>Council</w:t>
      </w:r>
      <w:r w:rsidRPr="008E640A">
        <w:rPr>
          <w:rFonts w:cs="Arial"/>
          <w:sz w:val="18"/>
          <w:szCs w:val="18"/>
          <w:lang w:val="en"/>
        </w:rPr>
        <w:t xml:space="preserve"> may reasonably require.</w:t>
      </w:r>
    </w:p>
    <w:p w14:paraId="7D931BCD" w14:textId="116482F6" w:rsidR="005720EA" w:rsidRPr="008E640A" w:rsidRDefault="00D86464" w:rsidP="004340CD">
      <w:pPr>
        <w:ind w:left="567" w:hanging="567"/>
        <w:rPr>
          <w:rFonts w:cs="Arial"/>
          <w:sz w:val="18"/>
          <w:szCs w:val="18"/>
          <w:lang w:val="en"/>
        </w:rPr>
      </w:pPr>
      <w:r w:rsidRPr="008E640A">
        <w:rPr>
          <w:rFonts w:cs="Arial"/>
          <w:sz w:val="18"/>
          <w:szCs w:val="18"/>
          <w:lang w:val="en"/>
        </w:rPr>
        <w:t>F3.1</w:t>
      </w:r>
      <w:r w:rsidR="00144F97" w:rsidRPr="008E640A">
        <w:rPr>
          <w:rFonts w:cs="Arial"/>
          <w:sz w:val="18"/>
          <w:szCs w:val="18"/>
          <w:lang w:val="en"/>
        </w:rPr>
        <w:t>9</w:t>
      </w:r>
      <w:r w:rsidRPr="008E640A">
        <w:rPr>
          <w:rFonts w:cs="Arial"/>
          <w:sz w:val="18"/>
          <w:szCs w:val="18"/>
          <w:lang w:val="en"/>
        </w:rPr>
        <w:tab/>
      </w:r>
      <w:r w:rsidR="005720EA" w:rsidRPr="008E640A">
        <w:rPr>
          <w:rFonts w:cs="Arial"/>
          <w:sz w:val="18"/>
          <w:szCs w:val="18"/>
          <w:lang w:val="en"/>
        </w:rPr>
        <w:t xml:space="preserve">The </w:t>
      </w:r>
      <w:r w:rsidR="009965B9" w:rsidRPr="008E640A">
        <w:rPr>
          <w:rFonts w:cs="Arial"/>
          <w:sz w:val="18"/>
          <w:szCs w:val="18"/>
          <w:lang w:val="en"/>
        </w:rPr>
        <w:t>Provider</w:t>
      </w:r>
      <w:r w:rsidR="005720EA" w:rsidRPr="008E640A">
        <w:rPr>
          <w:rFonts w:cs="Arial"/>
          <w:sz w:val="18"/>
          <w:szCs w:val="18"/>
          <w:lang w:val="en"/>
        </w:rPr>
        <w:t xml:space="preserve"> shall remain fully liable for all acts or omissions of any Sub-processor.</w:t>
      </w:r>
    </w:p>
    <w:p w14:paraId="0F9E7865" w14:textId="18BD5F71" w:rsidR="005720EA" w:rsidRPr="008E640A" w:rsidRDefault="00144F97" w:rsidP="004340CD">
      <w:pPr>
        <w:ind w:left="567" w:hanging="567"/>
        <w:rPr>
          <w:rFonts w:cs="Arial"/>
          <w:sz w:val="18"/>
          <w:szCs w:val="18"/>
          <w:lang w:val="en"/>
        </w:rPr>
      </w:pPr>
      <w:r w:rsidRPr="008E640A">
        <w:rPr>
          <w:rFonts w:cs="Arial"/>
          <w:sz w:val="18"/>
          <w:szCs w:val="18"/>
          <w:lang w:val="en"/>
        </w:rPr>
        <w:t>F3.20</w:t>
      </w:r>
      <w:r w:rsidR="00FE2992" w:rsidRPr="008E640A">
        <w:rPr>
          <w:rFonts w:cs="Arial"/>
          <w:sz w:val="18"/>
          <w:szCs w:val="18"/>
          <w:lang w:val="en"/>
        </w:rPr>
        <w:tab/>
      </w:r>
      <w:r w:rsidR="005720EA" w:rsidRPr="008E640A">
        <w:rPr>
          <w:rFonts w:cs="Arial"/>
          <w:sz w:val="18"/>
          <w:szCs w:val="18"/>
          <w:lang w:val="en"/>
        </w:rPr>
        <w:t xml:space="preserve">The </w:t>
      </w:r>
      <w:r w:rsidR="009965B9" w:rsidRPr="008E640A">
        <w:rPr>
          <w:rFonts w:cs="Arial"/>
          <w:sz w:val="18"/>
          <w:szCs w:val="18"/>
          <w:lang w:val="en"/>
        </w:rPr>
        <w:t>Council</w:t>
      </w:r>
      <w:r w:rsidR="005720EA" w:rsidRPr="008E640A">
        <w:rPr>
          <w:rFonts w:cs="Arial"/>
          <w:sz w:val="18"/>
          <w:szCs w:val="18"/>
          <w:lang w:val="en"/>
        </w:rPr>
        <w:t xml:space="preserve"> may, at any time on not less than 30 </w:t>
      </w:r>
      <w:r w:rsidR="009C7934">
        <w:rPr>
          <w:rFonts w:cs="Arial"/>
          <w:sz w:val="18"/>
          <w:szCs w:val="18"/>
          <w:lang w:val="en"/>
        </w:rPr>
        <w:t>Business Day</w:t>
      </w:r>
      <w:r w:rsidR="005720EA" w:rsidRPr="008E640A">
        <w:rPr>
          <w:rFonts w:cs="Arial"/>
          <w:sz w:val="18"/>
          <w:szCs w:val="18"/>
          <w:lang w:val="en"/>
        </w:rPr>
        <w:t>’ notice, revise this</w:t>
      </w:r>
      <w:r w:rsidR="00FE2992" w:rsidRPr="008E640A">
        <w:rPr>
          <w:rFonts w:cs="Arial"/>
          <w:sz w:val="18"/>
          <w:szCs w:val="18"/>
          <w:lang w:val="en"/>
        </w:rPr>
        <w:t xml:space="preserve"> </w:t>
      </w:r>
      <w:r w:rsidR="005720EA" w:rsidRPr="008E640A">
        <w:rPr>
          <w:rFonts w:cs="Arial"/>
          <w:sz w:val="18"/>
          <w:szCs w:val="18"/>
          <w:lang w:val="en"/>
        </w:rPr>
        <w:t xml:space="preserve">clause </w:t>
      </w:r>
      <w:r w:rsidR="00CB1000" w:rsidRPr="008E640A">
        <w:rPr>
          <w:rFonts w:cs="Arial"/>
          <w:sz w:val="18"/>
          <w:szCs w:val="18"/>
          <w:lang w:val="en"/>
        </w:rPr>
        <w:t xml:space="preserve">F3 </w:t>
      </w:r>
      <w:r w:rsidR="005720EA" w:rsidRPr="008E640A">
        <w:rPr>
          <w:rFonts w:cs="Arial"/>
          <w:sz w:val="18"/>
          <w:szCs w:val="18"/>
          <w:lang w:val="en"/>
        </w:rPr>
        <w:t>by replacing it with any applicable controller to processor standard clauses or</w:t>
      </w:r>
      <w:r w:rsidR="00FE2992" w:rsidRPr="008E640A">
        <w:rPr>
          <w:rFonts w:cs="Arial"/>
          <w:sz w:val="18"/>
          <w:szCs w:val="18"/>
          <w:lang w:val="en"/>
        </w:rPr>
        <w:t xml:space="preserve"> </w:t>
      </w:r>
      <w:r w:rsidR="005720EA" w:rsidRPr="008E640A">
        <w:rPr>
          <w:rFonts w:cs="Arial"/>
          <w:sz w:val="18"/>
          <w:szCs w:val="18"/>
          <w:lang w:val="en"/>
        </w:rPr>
        <w:t>similar terms forming part of an applicable certification scheme (which shall apply</w:t>
      </w:r>
      <w:r w:rsidR="00FE2992" w:rsidRPr="008E640A">
        <w:rPr>
          <w:rFonts w:cs="Arial"/>
          <w:sz w:val="18"/>
          <w:szCs w:val="18"/>
          <w:lang w:val="en"/>
        </w:rPr>
        <w:t xml:space="preserve"> </w:t>
      </w:r>
      <w:r w:rsidR="005720EA" w:rsidRPr="008E640A">
        <w:rPr>
          <w:rFonts w:cs="Arial"/>
          <w:sz w:val="18"/>
          <w:szCs w:val="18"/>
          <w:lang w:val="en"/>
        </w:rPr>
        <w:t xml:space="preserve">when incorporated by attachment to this </w:t>
      </w:r>
      <w:r w:rsidR="00755A69" w:rsidRPr="008E640A">
        <w:rPr>
          <w:rFonts w:cs="Arial"/>
          <w:sz w:val="18"/>
          <w:szCs w:val="18"/>
          <w:lang w:val="en"/>
        </w:rPr>
        <w:t>Contract</w:t>
      </w:r>
      <w:r w:rsidR="005720EA" w:rsidRPr="008E640A">
        <w:rPr>
          <w:rFonts w:cs="Arial"/>
          <w:sz w:val="18"/>
          <w:szCs w:val="18"/>
          <w:lang w:val="en"/>
        </w:rPr>
        <w:t>).</w:t>
      </w:r>
    </w:p>
    <w:p w14:paraId="5E714AE1" w14:textId="39629DB1" w:rsidR="007C74A6" w:rsidRDefault="00FE2992" w:rsidP="004340CD">
      <w:pPr>
        <w:ind w:left="567" w:hanging="567"/>
        <w:rPr>
          <w:rFonts w:cs="Arial"/>
          <w:sz w:val="18"/>
          <w:szCs w:val="18"/>
          <w:lang w:val="en"/>
        </w:rPr>
      </w:pPr>
      <w:r w:rsidRPr="008E640A">
        <w:rPr>
          <w:rFonts w:cs="Arial"/>
          <w:sz w:val="18"/>
          <w:szCs w:val="18"/>
          <w:lang w:val="en"/>
        </w:rPr>
        <w:t>F3.</w:t>
      </w:r>
      <w:r w:rsidR="00144F97" w:rsidRPr="008E640A">
        <w:rPr>
          <w:rFonts w:cs="Arial"/>
          <w:sz w:val="18"/>
          <w:szCs w:val="18"/>
          <w:lang w:val="en"/>
        </w:rPr>
        <w:t>21</w:t>
      </w:r>
      <w:r w:rsidRPr="008E640A">
        <w:rPr>
          <w:rFonts w:cs="Arial"/>
          <w:sz w:val="18"/>
          <w:szCs w:val="18"/>
          <w:lang w:val="en"/>
        </w:rPr>
        <w:tab/>
      </w:r>
      <w:r w:rsidR="005720EA" w:rsidRPr="008E640A">
        <w:rPr>
          <w:rFonts w:cs="Arial"/>
          <w:sz w:val="18"/>
          <w:szCs w:val="18"/>
          <w:lang w:val="en"/>
        </w:rPr>
        <w:t>The Parties agree to take account of any guidance issued</w:t>
      </w:r>
      <w:r w:rsidR="00377602" w:rsidRPr="008E640A">
        <w:rPr>
          <w:rFonts w:cs="Arial"/>
          <w:sz w:val="18"/>
          <w:szCs w:val="18"/>
          <w:lang w:val="en"/>
        </w:rPr>
        <w:t xml:space="preserve"> whether before or after the Commencement Date</w:t>
      </w:r>
      <w:r w:rsidR="005720EA" w:rsidRPr="008E640A">
        <w:rPr>
          <w:rFonts w:cs="Arial"/>
          <w:sz w:val="18"/>
          <w:szCs w:val="18"/>
          <w:lang w:val="en"/>
        </w:rPr>
        <w:t xml:space="preserve"> by the Information</w:t>
      </w:r>
      <w:r w:rsidRPr="008E640A">
        <w:rPr>
          <w:rFonts w:cs="Arial"/>
          <w:sz w:val="18"/>
          <w:szCs w:val="18"/>
          <w:lang w:val="en"/>
        </w:rPr>
        <w:t xml:space="preserve"> </w:t>
      </w:r>
      <w:r w:rsidR="005720EA" w:rsidRPr="008E640A">
        <w:rPr>
          <w:rFonts w:cs="Arial"/>
          <w:sz w:val="18"/>
          <w:szCs w:val="18"/>
          <w:lang w:val="en"/>
        </w:rPr>
        <w:t>Commissioner’s Office</w:t>
      </w:r>
      <w:r w:rsidR="00CB1000" w:rsidRPr="008E640A">
        <w:rPr>
          <w:rFonts w:cs="Arial"/>
          <w:sz w:val="18"/>
          <w:szCs w:val="18"/>
          <w:lang w:val="en"/>
        </w:rPr>
        <w:t xml:space="preserve"> or the Crown Commercial Service</w:t>
      </w:r>
      <w:r w:rsidR="005720EA" w:rsidRPr="008E640A">
        <w:rPr>
          <w:rFonts w:cs="Arial"/>
          <w:sz w:val="18"/>
          <w:szCs w:val="18"/>
          <w:lang w:val="en"/>
        </w:rPr>
        <w:t xml:space="preserve">. The </w:t>
      </w:r>
      <w:r w:rsidR="009965B9" w:rsidRPr="008E640A">
        <w:rPr>
          <w:rFonts w:cs="Arial"/>
          <w:sz w:val="18"/>
          <w:szCs w:val="18"/>
          <w:lang w:val="en"/>
        </w:rPr>
        <w:t>Council</w:t>
      </w:r>
      <w:r w:rsidR="005720EA" w:rsidRPr="008E640A">
        <w:rPr>
          <w:rFonts w:cs="Arial"/>
          <w:sz w:val="18"/>
          <w:szCs w:val="18"/>
          <w:lang w:val="en"/>
        </w:rPr>
        <w:t xml:space="preserve"> may on not less than 30 </w:t>
      </w:r>
      <w:r w:rsidR="009C7934">
        <w:rPr>
          <w:rFonts w:cs="Arial"/>
          <w:sz w:val="18"/>
          <w:szCs w:val="18"/>
          <w:lang w:val="en"/>
        </w:rPr>
        <w:t>Business Day</w:t>
      </w:r>
      <w:r w:rsidR="005720EA" w:rsidRPr="008E640A">
        <w:rPr>
          <w:rFonts w:cs="Arial"/>
          <w:sz w:val="18"/>
          <w:szCs w:val="18"/>
          <w:lang w:val="en"/>
        </w:rPr>
        <w:t>’ notice</w:t>
      </w:r>
      <w:r w:rsidRPr="008E640A">
        <w:rPr>
          <w:rFonts w:cs="Arial"/>
          <w:sz w:val="18"/>
          <w:szCs w:val="18"/>
          <w:lang w:val="en"/>
        </w:rPr>
        <w:t xml:space="preserve"> </w:t>
      </w:r>
      <w:r w:rsidR="005720EA" w:rsidRPr="008E640A">
        <w:rPr>
          <w:rFonts w:cs="Arial"/>
          <w:sz w:val="18"/>
          <w:szCs w:val="18"/>
          <w:lang w:val="en"/>
        </w:rPr>
        <w:t xml:space="preserve">to the </w:t>
      </w:r>
      <w:r w:rsidR="009965B9" w:rsidRPr="008E640A">
        <w:rPr>
          <w:rFonts w:cs="Arial"/>
          <w:sz w:val="18"/>
          <w:szCs w:val="18"/>
          <w:lang w:val="en"/>
        </w:rPr>
        <w:t>Provider</w:t>
      </w:r>
      <w:r w:rsidR="005720EA" w:rsidRPr="008E640A">
        <w:rPr>
          <w:rFonts w:cs="Arial"/>
          <w:sz w:val="18"/>
          <w:szCs w:val="18"/>
          <w:lang w:val="en"/>
        </w:rPr>
        <w:t xml:space="preserve"> amend this </w:t>
      </w:r>
      <w:r w:rsidR="00755A69" w:rsidRPr="008E640A">
        <w:rPr>
          <w:rFonts w:cs="Arial"/>
          <w:sz w:val="18"/>
          <w:szCs w:val="18"/>
          <w:lang w:val="en"/>
        </w:rPr>
        <w:t>Contract</w:t>
      </w:r>
      <w:r w:rsidR="005720EA" w:rsidRPr="008E640A">
        <w:rPr>
          <w:rFonts w:cs="Arial"/>
          <w:sz w:val="18"/>
          <w:szCs w:val="18"/>
          <w:lang w:val="en"/>
        </w:rPr>
        <w:t xml:space="preserve"> to ensure that it complies with any guidance</w:t>
      </w:r>
      <w:r w:rsidRPr="008E640A">
        <w:rPr>
          <w:rFonts w:cs="Arial"/>
          <w:sz w:val="18"/>
          <w:szCs w:val="18"/>
          <w:lang w:val="en"/>
        </w:rPr>
        <w:t xml:space="preserve"> </w:t>
      </w:r>
      <w:r w:rsidR="005720EA" w:rsidRPr="008E640A">
        <w:rPr>
          <w:rFonts w:cs="Arial"/>
          <w:sz w:val="18"/>
          <w:szCs w:val="18"/>
          <w:lang w:val="en"/>
        </w:rPr>
        <w:t>issued by the Information Commissioner’s Office</w:t>
      </w:r>
      <w:r w:rsidR="00CB1000" w:rsidRPr="008E640A">
        <w:rPr>
          <w:rFonts w:cs="Arial"/>
          <w:sz w:val="18"/>
          <w:szCs w:val="18"/>
          <w:lang w:val="en"/>
        </w:rPr>
        <w:t xml:space="preserve"> or the Crown Commercial Service</w:t>
      </w:r>
      <w:r w:rsidR="005720EA" w:rsidRPr="008E640A">
        <w:rPr>
          <w:rFonts w:cs="Arial"/>
          <w:sz w:val="18"/>
          <w:szCs w:val="18"/>
          <w:lang w:val="en"/>
        </w:rPr>
        <w:t>.</w:t>
      </w:r>
    </w:p>
    <w:p w14:paraId="22AD7C2B" w14:textId="77777777" w:rsidR="006D39BD" w:rsidRDefault="006D39BD" w:rsidP="006D39BD">
      <w:pPr>
        <w:pStyle w:val="Default"/>
        <w:ind w:left="567" w:hanging="567"/>
        <w:rPr>
          <w:sz w:val="20"/>
          <w:szCs w:val="20"/>
        </w:rPr>
      </w:pPr>
      <w:r>
        <w:rPr>
          <w:sz w:val="20"/>
          <w:szCs w:val="20"/>
        </w:rPr>
        <w:t>F3.22</w:t>
      </w:r>
      <w:r>
        <w:rPr>
          <w:sz w:val="20"/>
          <w:szCs w:val="20"/>
        </w:rPr>
        <w:tab/>
        <w:t>It is noted that the UK formally left the European Union on 31 January 2020 and the legal transition period under which it is treated by the European Union as a Member State for the purposes of European Union law ended on 31 December 2020 (the “</w:t>
      </w:r>
      <w:r>
        <w:rPr>
          <w:b/>
          <w:bCs/>
          <w:sz w:val="20"/>
          <w:szCs w:val="20"/>
        </w:rPr>
        <w:t>Transition Period</w:t>
      </w:r>
      <w:r>
        <w:rPr>
          <w:sz w:val="20"/>
          <w:szCs w:val="20"/>
        </w:rPr>
        <w:t xml:space="preserve">”). If the Transition Period expires before the European Commission has adopted an adequacy decision for the UK under Article 45 of the GDPR and the Supplier is located within the European Economic Area (EEA), Clauses F3.23 and F3.24 below shall apply. </w:t>
      </w:r>
    </w:p>
    <w:p w14:paraId="7481544F" w14:textId="77777777" w:rsidR="006D39BD" w:rsidRDefault="006D39BD" w:rsidP="006D39BD">
      <w:pPr>
        <w:pStyle w:val="Default"/>
        <w:ind w:left="567" w:hanging="567"/>
        <w:rPr>
          <w:sz w:val="20"/>
          <w:szCs w:val="20"/>
        </w:rPr>
      </w:pPr>
    </w:p>
    <w:p w14:paraId="208C60F9" w14:textId="77777777" w:rsidR="006D39BD" w:rsidRDefault="006D39BD" w:rsidP="006D39BD">
      <w:pPr>
        <w:pStyle w:val="Default"/>
        <w:rPr>
          <w:sz w:val="20"/>
          <w:szCs w:val="20"/>
        </w:rPr>
      </w:pPr>
      <w:r>
        <w:rPr>
          <w:sz w:val="20"/>
          <w:szCs w:val="20"/>
        </w:rPr>
        <w:t>F3.23</w:t>
      </w:r>
      <w:r>
        <w:rPr>
          <w:sz w:val="20"/>
          <w:szCs w:val="20"/>
        </w:rPr>
        <w:tab/>
        <w:t xml:space="preserve">In the event that both Parties are Controllers of the Personal Data, the Parties agree: </w:t>
      </w:r>
    </w:p>
    <w:p w14:paraId="4470F71D" w14:textId="77777777" w:rsidR="006D39BD" w:rsidRDefault="006D39BD" w:rsidP="006D39BD">
      <w:pPr>
        <w:pStyle w:val="Default"/>
        <w:rPr>
          <w:sz w:val="20"/>
          <w:szCs w:val="20"/>
        </w:rPr>
      </w:pPr>
    </w:p>
    <w:p w14:paraId="3CC4F864" w14:textId="77777777" w:rsidR="006D39BD" w:rsidRDefault="006D39BD" w:rsidP="006D39BD">
      <w:pPr>
        <w:pStyle w:val="Default"/>
        <w:ind w:left="1134" w:hanging="283"/>
        <w:rPr>
          <w:sz w:val="20"/>
          <w:szCs w:val="20"/>
        </w:rPr>
      </w:pPr>
      <w:r w:rsidRPr="00BD31CC">
        <w:rPr>
          <w:sz w:val="20"/>
          <w:szCs w:val="20"/>
        </w:rPr>
        <w:t>(a)</w:t>
      </w:r>
      <w:r>
        <w:rPr>
          <w:sz w:val="22"/>
          <w:szCs w:val="22"/>
        </w:rPr>
        <w:t xml:space="preserve"> </w:t>
      </w:r>
      <w:r>
        <w:rPr>
          <w:sz w:val="20"/>
          <w:szCs w:val="20"/>
        </w:rPr>
        <w:t xml:space="preserve">that without any further action being required they have entered into the standard contractual clauses in the European Commission's decision 2004/915/EC set out in Annex 2 Schedule 11 (“Annex 2 Standard Contractual Clauses”) to in respect of data transfers by the Supplier outside of the EEA; </w:t>
      </w:r>
    </w:p>
    <w:p w14:paraId="6B79DA89" w14:textId="77777777" w:rsidR="006D39BD" w:rsidRDefault="006D39BD" w:rsidP="006D39BD">
      <w:pPr>
        <w:pStyle w:val="Default"/>
        <w:ind w:left="567" w:firstLine="284"/>
        <w:rPr>
          <w:sz w:val="20"/>
          <w:szCs w:val="20"/>
        </w:rPr>
      </w:pPr>
    </w:p>
    <w:p w14:paraId="3CC19B2D" w14:textId="77777777" w:rsidR="006D39BD" w:rsidRDefault="006D39BD" w:rsidP="006D39BD">
      <w:pPr>
        <w:pStyle w:val="Default"/>
        <w:ind w:left="1134" w:hanging="283"/>
        <w:rPr>
          <w:sz w:val="20"/>
          <w:szCs w:val="20"/>
        </w:rPr>
      </w:pPr>
      <w:r w:rsidRPr="00BD31CC">
        <w:rPr>
          <w:sz w:val="20"/>
          <w:szCs w:val="20"/>
        </w:rPr>
        <w:t>(b)</w:t>
      </w:r>
      <w:r>
        <w:rPr>
          <w:sz w:val="22"/>
          <w:szCs w:val="22"/>
        </w:rPr>
        <w:t xml:space="preserve"> </w:t>
      </w:r>
      <w:r>
        <w:rPr>
          <w:sz w:val="20"/>
          <w:szCs w:val="20"/>
        </w:rPr>
        <w:t xml:space="preserve">that, where no other appropriate safeguard or exemption applies, that the Personal Data subject to this Agreement (and to which Chapter V of the GDPR applies) will be transferred in accordance with the Annex 2 Standard Contractual Clauses as of the date the Parties entered into the Annex 2 Standard Contractual Clauses; </w:t>
      </w:r>
    </w:p>
    <w:p w14:paraId="6A6AEC48" w14:textId="77777777" w:rsidR="006D39BD" w:rsidRDefault="006D39BD" w:rsidP="006D39BD">
      <w:pPr>
        <w:pStyle w:val="Default"/>
        <w:ind w:left="567" w:firstLine="284"/>
        <w:rPr>
          <w:sz w:val="20"/>
          <w:szCs w:val="20"/>
        </w:rPr>
      </w:pPr>
    </w:p>
    <w:p w14:paraId="22F76551" w14:textId="77777777" w:rsidR="006D39BD" w:rsidRDefault="006D39BD" w:rsidP="006D39BD">
      <w:pPr>
        <w:pStyle w:val="Default"/>
        <w:ind w:left="1134" w:hanging="283"/>
        <w:rPr>
          <w:sz w:val="20"/>
          <w:szCs w:val="20"/>
        </w:rPr>
      </w:pPr>
      <w:r w:rsidRPr="00BD31CC">
        <w:rPr>
          <w:sz w:val="20"/>
          <w:szCs w:val="20"/>
        </w:rPr>
        <w:t>(c)</w:t>
      </w:r>
      <w:r>
        <w:rPr>
          <w:sz w:val="22"/>
          <w:szCs w:val="22"/>
        </w:rPr>
        <w:t xml:space="preserve"> </w:t>
      </w:r>
      <w:r>
        <w:rPr>
          <w:sz w:val="20"/>
          <w:szCs w:val="20"/>
        </w:rPr>
        <w:t xml:space="preserve">to use best endeavours to complete the annexes to the Annex 2 Standard Contractual Clauses promptly and at their own cost for the purpose of giving full effect to them; and </w:t>
      </w:r>
    </w:p>
    <w:p w14:paraId="07F6A221" w14:textId="77777777" w:rsidR="006D39BD" w:rsidRDefault="006D39BD" w:rsidP="006D39BD">
      <w:pPr>
        <w:pStyle w:val="Default"/>
        <w:ind w:left="851"/>
        <w:rPr>
          <w:sz w:val="20"/>
          <w:szCs w:val="20"/>
        </w:rPr>
      </w:pPr>
    </w:p>
    <w:p w14:paraId="1BB68D54" w14:textId="77777777" w:rsidR="006D39BD" w:rsidRDefault="006D39BD" w:rsidP="006D39BD">
      <w:pPr>
        <w:pStyle w:val="Default"/>
        <w:ind w:left="1134" w:hanging="283"/>
        <w:rPr>
          <w:sz w:val="20"/>
          <w:szCs w:val="20"/>
        </w:rPr>
      </w:pPr>
      <w:r w:rsidRPr="00BD31CC">
        <w:rPr>
          <w:sz w:val="20"/>
          <w:szCs w:val="20"/>
        </w:rPr>
        <w:t>(d)</w:t>
      </w:r>
      <w:r>
        <w:rPr>
          <w:sz w:val="22"/>
          <w:szCs w:val="22"/>
        </w:rPr>
        <w:t xml:space="preserve"> </w:t>
      </w:r>
      <w:r>
        <w:rPr>
          <w:sz w:val="20"/>
          <w:szCs w:val="20"/>
        </w:rPr>
        <w:t xml:space="preserve">that if there is any conflict between this Agreement and the Annex 2 Standard Contractual Clauses the terms of the Annex 2 Standard Contractual Clauses shall apply. </w:t>
      </w:r>
    </w:p>
    <w:p w14:paraId="455891FA" w14:textId="77777777" w:rsidR="006D39BD" w:rsidRDefault="006D39BD" w:rsidP="006D39BD">
      <w:pPr>
        <w:pStyle w:val="Default"/>
        <w:rPr>
          <w:sz w:val="20"/>
          <w:szCs w:val="20"/>
        </w:rPr>
      </w:pPr>
    </w:p>
    <w:p w14:paraId="71E50214" w14:textId="77777777" w:rsidR="006D39BD" w:rsidRDefault="006D39BD" w:rsidP="006D39BD">
      <w:pPr>
        <w:pStyle w:val="Default"/>
        <w:ind w:left="709" w:hanging="709"/>
        <w:rPr>
          <w:sz w:val="20"/>
          <w:szCs w:val="20"/>
        </w:rPr>
      </w:pPr>
      <w:r>
        <w:rPr>
          <w:sz w:val="20"/>
          <w:szCs w:val="20"/>
        </w:rPr>
        <w:t>F3.24</w:t>
      </w:r>
      <w:r>
        <w:rPr>
          <w:sz w:val="20"/>
          <w:szCs w:val="20"/>
        </w:rPr>
        <w:tab/>
        <w:t xml:space="preserve">In the event that the Supplier is a Controller of Personal Data and the Customer is a Processor, the Parties agree: </w:t>
      </w:r>
    </w:p>
    <w:p w14:paraId="798DA66F" w14:textId="77777777" w:rsidR="006D39BD" w:rsidRDefault="006D39BD" w:rsidP="006D39BD">
      <w:pPr>
        <w:pStyle w:val="Default"/>
        <w:ind w:left="709" w:hanging="709"/>
        <w:rPr>
          <w:sz w:val="20"/>
          <w:szCs w:val="20"/>
        </w:rPr>
      </w:pPr>
    </w:p>
    <w:p w14:paraId="4A36E330" w14:textId="77777777" w:rsidR="006D39BD" w:rsidRDefault="006D39BD" w:rsidP="006D39BD">
      <w:pPr>
        <w:pStyle w:val="Default"/>
        <w:spacing w:after="119"/>
        <w:ind w:left="1134" w:hanging="283"/>
        <w:rPr>
          <w:sz w:val="20"/>
          <w:szCs w:val="20"/>
        </w:rPr>
      </w:pPr>
      <w:r w:rsidRPr="00BD31CC">
        <w:rPr>
          <w:sz w:val="20"/>
          <w:szCs w:val="20"/>
        </w:rPr>
        <w:t>(a)</w:t>
      </w:r>
      <w:r>
        <w:rPr>
          <w:sz w:val="22"/>
          <w:szCs w:val="22"/>
        </w:rPr>
        <w:t xml:space="preserve"> </w:t>
      </w:r>
      <w:r>
        <w:rPr>
          <w:sz w:val="20"/>
          <w:szCs w:val="20"/>
        </w:rPr>
        <w:t xml:space="preserve">that without any further action being required they have entered into the standard contractual clauses in the European Commission's decision 2010/87/EU set out in Annex 3 to Schedule 11 (“Annex 3 Standard Contractual Clauses”) in respect of data transfers by the Supplier outside of the EEA; </w:t>
      </w:r>
    </w:p>
    <w:p w14:paraId="36B693D0" w14:textId="77777777" w:rsidR="006D39BD" w:rsidRDefault="006D39BD" w:rsidP="006D39BD">
      <w:pPr>
        <w:pStyle w:val="Default"/>
        <w:ind w:left="1134" w:hanging="283"/>
        <w:rPr>
          <w:sz w:val="20"/>
          <w:szCs w:val="20"/>
        </w:rPr>
      </w:pPr>
      <w:r w:rsidRPr="00BD31CC">
        <w:rPr>
          <w:sz w:val="20"/>
          <w:szCs w:val="20"/>
        </w:rPr>
        <w:t>(b)</w:t>
      </w:r>
      <w:r>
        <w:rPr>
          <w:sz w:val="22"/>
          <w:szCs w:val="22"/>
        </w:rPr>
        <w:t xml:space="preserve"> </w:t>
      </w:r>
      <w:r>
        <w:rPr>
          <w:sz w:val="20"/>
          <w:szCs w:val="20"/>
        </w:rPr>
        <w:t xml:space="preserve">that, where no other appropriate safeguard or exemption applies, that the Personal Data subject to this Agreement (and to which Chapter V of the GDPR applies) will be transferred in accordance with the Annex 3 Standard Contractual Clauses as of the date the Parties entered into the Annex 3 Standard Contractual Clauses; </w:t>
      </w:r>
    </w:p>
    <w:p w14:paraId="15515135" w14:textId="77777777" w:rsidR="006D39BD" w:rsidRDefault="006D39BD" w:rsidP="006D39BD">
      <w:pPr>
        <w:pStyle w:val="Default"/>
        <w:ind w:left="1134" w:hanging="283"/>
        <w:rPr>
          <w:sz w:val="20"/>
          <w:szCs w:val="20"/>
        </w:rPr>
      </w:pPr>
    </w:p>
    <w:p w14:paraId="6BA50C08" w14:textId="77777777" w:rsidR="006D39BD" w:rsidRDefault="006D39BD" w:rsidP="006D39BD">
      <w:pPr>
        <w:pStyle w:val="Default"/>
        <w:ind w:left="1134" w:hanging="283"/>
        <w:rPr>
          <w:sz w:val="20"/>
          <w:szCs w:val="20"/>
        </w:rPr>
      </w:pPr>
      <w:r w:rsidRPr="00BD31CC">
        <w:rPr>
          <w:sz w:val="20"/>
          <w:szCs w:val="20"/>
        </w:rPr>
        <w:t>(c)</w:t>
      </w:r>
      <w:r>
        <w:rPr>
          <w:sz w:val="22"/>
          <w:szCs w:val="22"/>
        </w:rPr>
        <w:t xml:space="preserve"> </w:t>
      </w:r>
      <w:r>
        <w:rPr>
          <w:sz w:val="20"/>
          <w:szCs w:val="20"/>
        </w:rPr>
        <w:t xml:space="preserve">to use best endeavours to complete the annexes to the Annex 3 Standard Contractual Clauses promptly and at their own cost for the purpose of giving full effect to them; and </w:t>
      </w:r>
    </w:p>
    <w:p w14:paraId="35CB8E6F" w14:textId="77777777" w:rsidR="006D39BD" w:rsidRDefault="006D39BD" w:rsidP="006D39BD">
      <w:pPr>
        <w:pStyle w:val="Default"/>
        <w:ind w:left="1134" w:hanging="283"/>
        <w:rPr>
          <w:sz w:val="20"/>
          <w:szCs w:val="20"/>
        </w:rPr>
      </w:pPr>
    </w:p>
    <w:p w14:paraId="5D241828" w14:textId="77777777" w:rsidR="006D39BD" w:rsidRDefault="006D39BD" w:rsidP="006D39BD">
      <w:pPr>
        <w:pStyle w:val="Default"/>
        <w:numPr>
          <w:ilvl w:val="0"/>
          <w:numId w:val="29"/>
        </w:numPr>
        <w:rPr>
          <w:sz w:val="20"/>
          <w:szCs w:val="20"/>
        </w:rPr>
      </w:pPr>
      <w:r>
        <w:rPr>
          <w:sz w:val="20"/>
          <w:szCs w:val="20"/>
        </w:rPr>
        <w:lastRenderedPageBreak/>
        <w:t xml:space="preserve">that if there is any conflict between this Agreement and the Annex 3 Standard Contractual Clauses the terms of the Annex 3 Standard Contractual Clauses shall apply. </w:t>
      </w:r>
    </w:p>
    <w:p w14:paraId="4CBF9C95" w14:textId="77777777" w:rsidR="006D39BD" w:rsidRDefault="006D39BD" w:rsidP="006D39BD">
      <w:pPr>
        <w:pStyle w:val="Default"/>
        <w:ind w:left="928"/>
        <w:rPr>
          <w:sz w:val="20"/>
          <w:szCs w:val="20"/>
        </w:rPr>
      </w:pPr>
    </w:p>
    <w:p w14:paraId="6DE6E91A" w14:textId="77777777" w:rsidR="006D39BD" w:rsidRDefault="006D39BD" w:rsidP="006D39BD">
      <w:pPr>
        <w:pStyle w:val="Default"/>
        <w:ind w:left="567" w:hanging="567"/>
        <w:rPr>
          <w:sz w:val="20"/>
          <w:szCs w:val="20"/>
        </w:rPr>
      </w:pPr>
      <w:r>
        <w:rPr>
          <w:sz w:val="20"/>
          <w:szCs w:val="20"/>
        </w:rPr>
        <w:t>F3.25</w:t>
      </w:r>
      <w:r>
        <w:rPr>
          <w:sz w:val="20"/>
          <w:szCs w:val="20"/>
        </w:rPr>
        <w:tab/>
        <w:t>In the event that (</w:t>
      </w:r>
      <w:proofErr w:type="spellStart"/>
      <w:r>
        <w:rPr>
          <w:sz w:val="20"/>
          <w:szCs w:val="20"/>
        </w:rPr>
        <w:t>i</w:t>
      </w:r>
      <w:proofErr w:type="spellEnd"/>
      <w:r>
        <w:rPr>
          <w:sz w:val="20"/>
          <w:szCs w:val="20"/>
        </w:rPr>
        <w:t xml:space="preserve">) the European Commission updates, amends, substitutes, adopts or publishes new Annex 2 Standard Contractual Clauses and or Annex 3 Standard Contractual Clauses from time to time and (ii) the European Commission has not adopted an adequacy decision for the UK before the European Commission decision regarding such new Annex 2 Standard Contractual Clauses and or Annex 3 Standard Contractual Clauses becomes effective, the Parties agree: </w:t>
      </w:r>
    </w:p>
    <w:p w14:paraId="4E8976A4" w14:textId="77777777" w:rsidR="006D39BD" w:rsidRDefault="006D39BD" w:rsidP="006D39BD">
      <w:pPr>
        <w:pStyle w:val="Default"/>
        <w:rPr>
          <w:sz w:val="20"/>
          <w:szCs w:val="20"/>
        </w:rPr>
      </w:pPr>
    </w:p>
    <w:p w14:paraId="0A995683" w14:textId="77777777" w:rsidR="006D39BD" w:rsidRDefault="006D39BD" w:rsidP="006D39BD">
      <w:pPr>
        <w:pStyle w:val="Default"/>
        <w:spacing w:after="121"/>
        <w:ind w:left="851"/>
        <w:rPr>
          <w:sz w:val="20"/>
          <w:szCs w:val="20"/>
        </w:rPr>
      </w:pPr>
      <w:r w:rsidRPr="00BD31CC">
        <w:rPr>
          <w:sz w:val="20"/>
          <w:szCs w:val="20"/>
        </w:rPr>
        <w:t>(a)</w:t>
      </w:r>
      <w:r>
        <w:rPr>
          <w:sz w:val="22"/>
          <w:szCs w:val="22"/>
        </w:rPr>
        <w:t xml:space="preserve"> </w:t>
      </w:r>
      <w:r>
        <w:rPr>
          <w:sz w:val="20"/>
          <w:szCs w:val="20"/>
        </w:rPr>
        <w:t xml:space="preserve">that the most up to date Annex 2 Standard Contractual Clauses and or Annex 3 Standard Contractual Clauses from time to time shall be automatically incorporated in place of those in Annex 2 or 3 to Schedule 11 (as the context requires) and that such incorporation is not a Change; </w:t>
      </w:r>
    </w:p>
    <w:p w14:paraId="37988667" w14:textId="77777777" w:rsidR="006D39BD" w:rsidRDefault="006D39BD" w:rsidP="006D39BD">
      <w:pPr>
        <w:pStyle w:val="Default"/>
        <w:spacing w:after="121"/>
        <w:ind w:left="851"/>
        <w:rPr>
          <w:sz w:val="20"/>
          <w:szCs w:val="20"/>
        </w:rPr>
      </w:pPr>
      <w:r w:rsidRPr="00BD31CC">
        <w:rPr>
          <w:sz w:val="20"/>
          <w:szCs w:val="20"/>
        </w:rPr>
        <w:t>(b)</w:t>
      </w:r>
      <w:r>
        <w:rPr>
          <w:sz w:val="22"/>
          <w:szCs w:val="22"/>
        </w:rPr>
        <w:t xml:space="preserve"> </w:t>
      </w:r>
      <w:r>
        <w:rPr>
          <w:sz w:val="20"/>
          <w:szCs w:val="20"/>
        </w:rPr>
        <w:t xml:space="preserve">that where no other appropriate safeguard or exemption applies, that the Personal Data subject to this Agreement (and to which Chapter V of the GDPR applies) will be transferred in accordance with the relevant form of the most up to date Annex 2 Standard Contractual Clauses or Annex 3 Standard Contractual Clauses as of the date the European Commission decision regarding such new Annex 2 Standard Contractual Clauses and or Annex 3 Standard Contractual Clauses becomes effective; </w:t>
      </w:r>
    </w:p>
    <w:p w14:paraId="7168FAB3" w14:textId="77777777" w:rsidR="006D39BD" w:rsidRDefault="006D39BD" w:rsidP="006D39BD">
      <w:pPr>
        <w:pStyle w:val="Default"/>
        <w:ind w:left="851"/>
        <w:rPr>
          <w:sz w:val="20"/>
          <w:szCs w:val="20"/>
        </w:rPr>
      </w:pPr>
      <w:r w:rsidRPr="00BD31CC">
        <w:rPr>
          <w:sz w:val="20"/>
          <w:szCs w:val="20"/>
        </w:rPr>
        <w:t>(c)</w:t>
      </w:r>
      <w:r>
        <w:rPr>
          <w:sz w:val="22"/>
          <w:szCs w:val="22"/>
        </w:rPr>
        <w:t xml:space="preserve"> </w:t>
      </w:r>
      <w:r>
        <w:rPr>
          <w:sz w:val="20"/>
          <w:szCs w:val="20"/>
        </w:rPr>
        <w:t xml:space="preserve">to use best endeavours to complete any part of the most up to date Annex 2 Standard Contractual Clauses and or Annex 3 Standard Contractual Clauses that a Party must complete promptly and at their own cost for the purpose of giving full effect to them; and </w:t>
      </w:r>
    </w:p>
    <w:p w14:paraId="6366AAB3" w14:textId="77777777" w:rsidR="006D39BD" w:rsidRDefault="006D39BD" w:rsidP="006D39BD">
      <w:pPr>
        <w:pStyle w:val="Default"/>
        <w:ind w:left="851"/>
        <w:rPr>
          <w:sz w:val="20"/>
          <w:szCs w:val="20"/>
        </w:rPr>
      </w:pPr>
    </w:p>
    <w:p w14:paraId="74AF70A9" w14:textId="77777777" w:rsidR="006D39BD" w:rsidRDefault="006D39BD" w:rsidP="006D39BD">
      <w:pPr>
        <w:pStyle w:val="Default"/>
        <w:ind w:left="851"/>
        <w:rPr>
          <w:sz w:val="20"/>
          <w:szCs w:val="20"/>
        </w:rPr>
      </w:pPr>
      <w:r w:rsidRPr="00BD31CC">
        <w:rPr>
          <w:sz w:val="20"/>
          <w:szCs w:val="20"/>
        </w:rPr>
        <w:t>(d)</w:t>
      </w:r>
      <w:r>
        <w:rPr>
          <w:sz w:val="22"/>
          <w:szCs w:val="22"/>
        </w:rPr>
        <w:t xml:space="preserve"> </w:t>
      </w:r>
      <w:r>
        <w:rPr>
          <w:sz w:val="20"/>
          <w:szCs w:val="20"/>
        </w:rPr>
        <w:t xml:space="preserve">that if there is any conflict between this Agreement and the most up to date Annex 2 Standard Contractual Clauses and or Annex 3 Standard Contractual Clauses the terms of the most up to date Annex 2 Standard Contractual Clauses and or Annex 3 Standard Contractual Clauses shall apply. </w:t>
      </w:r>
    </w:p>
    <w:p w14:paraId="17486EC3" w14:textId="77777777" w:rsidR="006D39BD" w:rsidRPr="007C74A6" w:rsidRDefault="006D39BD" w:rsidP="004340CD">
      <w:pPr>
        <w:ind w:left="567" w:hanging="567"/>
        <w:rPr>
          <w:rFonts w:cs="Arial"/>
          <w:sz w:val="18"/>
          <w:szCs w:val="18"/>
          <w:lang w:val="en"/>
        </w:rPr>
      </w:pPr>
    </w:p>
    <w:p w14:paraId="3B528A82" w14:textId="573D5CF9" w:rsidR="004D6C9D" w:rsidRPr="00677E7E" w:rsidRDefault="004D52C4" w:rsidP="004340CD">
      <w:pPr>
        <w:keepNext/>
        <w:ind w:left="567" w:hanging="567"/>
        <w:rPr>
          <w:rFonts w:cs="Arial"/>
          <w:b/>
          <w:sz w:val="18"/>
          <w:szCs w:val="18"/>
        </w:rPr>
      </w:pPr>
      <w:bookmarkStart w:id="234" w:name="_Ref265069000"/>
      <w:bookmarkStart w:id="235" w:name="_Toc271896640"/>
      <w:r>
        <w:rPr>
          <w:rFonts w:cs="Arial"/>
          <w:b/>
          <w:sz w:val="18"/>
          <w:szCs w:val="18"/>
        </w:rPr>
        <w:t>F4</w:t>
      </w:r>
      <w:r>
        <w:rPr>
          <w:rFonts w:cs="Arial"/>
          <w:b/>
          <w:sz w:val="18"/>
          <w:szCs w:val="18"/>
        </w:rPr>
        <w:tab/>
      </w:r>
      <w:r w:rsidR="004D6C9D" w:rsidRPr="00677E7E">
        <w:rPr>
          <w:rFonts w:cs="Arial"/>
          <w:b/>
          <w:sz w:val="18"/>
          <w:szCs w:val="18"/>
        </w:rPr>
        <w:t>FREEDOM OF INFORMATION</w:t>
      </w:r>
      <w:bookmarkStart w:id="236" w:name="_NN1553"/>
      <w:bookmarkEnd w:id="234"/>
      <w:bookmarkEnd w:id="235"/>
      <w:bookmarkEnd w:id="236"/>
      <w:r w:rsidR="004D6C9D" w:rsidRPr="00677E7E">
        <w:rPr>
          <w:rFonts w:cs="Arial"/>
          <w:b/>
          <w:sz w:val="18"/>
          <w:szCs w:val="18"/>
        </w:rPr>
        <w:fldChar w:fldCharType="begin"/>
      </w:r>
      <w:r w:rsidR="004D6C9D" w:rsidRPr="00677E7E">
        <w:rPr>
          <w:rFonts w:cs="Arial"/>
          <w:b/>
          <w:sz w:val="18"/>
          <w:szCs w:val="18"/>
        </w:rPr>
        <w:instrText xml:space="preserve"> TC "</w:instrText>
      </w:r>
      <w:r w:rsidR="004D6C9D" w:rsidRPr="00677E7E">
        <w:rPr>
          <w:rFonts w:cs="Arial"/>
          <w:b/>
          <w:sz w:val="18"/>
          <w:szCs w:val="18"/>
        </w:rPr>
        <w:fldChar w:fldCharType="begin"/>
      </w:r>
      <w:r w:rsidR="004D6C9D" w:rsidRPr="00677E7E">
        <w:rPr>
          <w:rFonts w:cs="Arial"/>
          <w:b/>
          <w:sz w:val="18"/>
          <w:szCs w:val="18"/>
        </w:rPr>
        <w:instrText xml:space="preserve"> REF _NN1553\r \h  \* MERGEFORMAT </w:instrText>
      </w:r>
      <w:r w:rsidR="004D6C9D" w:rsidRPr="00677E7E">
        <w:rPr>
          <w:rFonts w:cs="Arial"/>
          <w:b/>
          <w:sz w:val="18"/>
          <w:szCs w:val="18"/>
        </w:rPr>
      </w:r>
      <w:r w:rsidR="004D6C9D" w:rsidRPr="00677E7E">
        <w:rPr>
          <w:rFonts w:cs="Arial"/>
          <w:b/>
          <w:sz w:val="18"/>
          <w:szCs w:val="18"/>
        </w:rPr>
        <w:fldChar w:fldCharType="separate"/>
      </w:r>
      <w:bookmarkStart w:id="237" w:name="_Toc173226195"/>
      <w:bookmarkStart w:id="238" w:name="_Toc265586245"/>
      <w:r w:rsidR="00AA44C8">
        <w:rPr>
          <w:rFonts w:cs="Arial"/>
          <w:b/>
          <w:sz w:val="18"/>
          <w:szCs w:val="18"/>
        </w:rPr>
        <w:instrText>0</w:instrText>
      </w:r>
      <w:r w:rsidR="004D6C9D" w:rsidRPr="00677E7E">
        <w:rPr>
          <w:rFonts w:cs="Arial"/>
          <w:b/>
          <w:sz w:val="18"/>
          <w:szCs w:val="18"/>
        </w:rPr>
        <w:fldChar w:fldCharType="end"/>
      </w:r>
      <w:r w:rsidR="004D6C9D" w:rsidRPr="00677E7E">
        <w:rPr>
          <w:rFonts w:cs="Arial"/>
          <w:b/>
          <w:sz w:val="18"/>
          <w:szCs w:val="18"/>
        </w:rPr>
        <w:tab/>
        <w:instrText>FREEDOM OF INFORMATION</w:instrText>
      </w:r>
      <w:bookmarkEnd w:id="237"/>
      <w:bookmarkEnd w:id="238"/>
      <w:r w:rsidR="004D6C9D" w:rsidRPr="00677E7E">
        <w:rPr>
          <w:rFonts w:cs="Arial"/>
          <w:b/>
          <w:sz w:val="18"/>
          <w:szCs w:val="18"/>
        </w:rPr>
        <w:instrText xml:space="preserve">" \l 1 </w:instrText>
      </w:r>
      <w:r w:rsidR="004D6C9D" w:rsidRPr="00677E7E">
        <w:rPr>
          <w:rFonts w:cs="Arial"/>
          <w:b/>
          <w:sz w:val="18"/>
          <w:szCs w:val="18"/>
        </w:rPr>
        <w:fldChar w:fldCharType="end"/>
      </w:r>
    </w:p>
    <w:p w14:paraId="68985EDD" w14:textId="77777777" w:rsidR="004D6C9D" w:rsidRPr="00677E7E" w:rsidRDefault="004D6C9D" w:rsidP="004340CD">
      <w:pPr>
        <w:ind w:left="567" w:hanging="567"/>
        <w:rPr>
          <w:sz w:val="18"/>
          <w:szCs w:val="18"/>
        </w:rPr>
      </w:pPr>
      <w:r w:rsidRPr="00677E7E">
        <w:rPr>
          <w:sz w:val="18"/>
          <w:szCs w:val="18"/>
        </w:rPr>
        <w:t>F4.1</w:t>
      </w:r>
      <w:r w:rsidRPr="00677E7E">
        <w:rPr>
          <w:sz w:val="18"/>
          <w:szCs w:val="18"/>
        </w:rPr>
        <w:tab/>
        <w:t xml:space="preserve">The Provider acknowledges that the Council is subject to the requirements of the FOIA and the Environmental Information Regulations and shall assist and cooperate with the Council to enable the Council to comply with its Information disclosure obligations. </w:t>
      </w:r>
    </w:p>
    <w:p w14:paraId="387C229F" w14:textId="77777777" w:rsidR="004D6C9D" w:rsidRPr="00677E7E" w:rsidRDefault="004D6C9D" w:rsidP="004340CD">
      <w:pPr>
        <w:ind w:left="567" w:hanging="567"/>
        <w:rPr>
          <w:sz w:val="18"/>
          <w:szCs w:val="18"/>
        </w:rPr>
      </w:pPr>
      <w:r w:rsidRPr="00677E7E">
        <w:rPr>
          <w:sz w:val="18"/>
          <w:szCs w:val="18"/>
        </w:rPr>
        <w:t>F4.2</w:t>
      </w:r>
      <w:r w:rsidRPr="00677E7E">
        <w:rPr>
          <w:sz w:val="18"/>
          <w:szCs w:val="18"/>
        </w:rPr>
        <w:tab/>
        <w:t xml:space="preserve">The Provider shall and shall procure that its Sub-Contractors shall: </w:t>
      </w:r>
    </w:p>
    <w:p w14:paraId="0D48FB8A" w14:textId="4E7D9FDA" w:rsidR="004D6C9D" w:rsidRPr="00677E7E" w:rsidRDefault="004D6C9D" w:rsidP="001E6F41">
      <w:pPr>
        <w:ind w:left="1134" w:hanging="567"/>
        <w:rPr>
          <w:sz w:val="18"/>
          <w:szCs w:val="18"/>
        </w:rPr>
      </w:pPr>
      <w:r w:rsidRPr="00677E7E">
        <w:rPr>
          <w:sz w:val="18"/>
          <w:szCs w:val="18"/>
        </w:rPr>
        <w:t>(a)</w:t>
      </w:r>
      <w:r w:rsidRPr="00677E7E">
        <w:rPr>
          <w:sz w:val="18"/>
          <w:szCs w:val="18"/>
        </w:rPr>
        <w:tab/>
        <w:t xml:space="preserve">transfer to the Council all Requests for Information that it receives as soon as practicable </w:t>
      </w:r>
      <w:r w:rsidR="00021EFB" w:rsidRPr="00677E7E">
        <w:rPr>
          <w:sz w:val="18"/>
          <w:szCs w:val="18"/>
        </w:rPr>
        <w:t>and, in any event,</w:t>
      </w:r>
      <w:r w:rsidRPr="00677E7E">
        <w:rPr>
          <w:sz w:val="18"/>
          <w:szCs w:val="18"/>
        </w:rPr>
        <w:t xml:space="preserve"> within [two] </w:t>
      </w:r>
      <w:r w:rsidR="009C7934">
        <w:rPr>
          <w:sz w:val="18"/>
          <w:szCs w:val="18"/>
        </w:rPr>
        <w:t>Business Day</w:t>
      </w:r>
      <w:r w:rsidRPr="00677E7E">
        <w:rPr>
          <w:sz w:val="18"/>
          <w:szCs w:val="18"/>
        </w:rPr>
        <w:t xml:space="preserve"> of receiving a Request for Information; </w:t>
      </w:r>
    </w:p>
    <w:p w14:paraId="43E6A570" w14:textId="19D945A4" w:rsidR="004D6C9D" w:rsidRPr="00677E7E" w:rsidRDefault="004D6C9D" w:rsidP="001E6F41">
      <w:pPr>
        <w:ind w:left="1134" w:hanging="567"/>
        <w:rPr>
          <w:sz w:val="18"/>
          <w:szCs w:val="18"/>
        </w:rPr>
      </w:pPr>
      <w:r w:rsidRPr="00677E7E">
        <w:rPr>
          <w:sz w:val="18"/>
          <w:szCs w:val="18"/>
        </w:rPr>
        <w:t>(b)</w:t>
      </w:r>
      <w:r w:rsidRPr="00677E7E">
        <w:rPr>
          <w:sz w:val="18"/>
          <w:szCs w:val="18"/>
        </w:rPr>
        <w:tab/>
        <w:t xml:space="preserve">provide the Council with a copy of all Information in its possession, or power in the form that the Council requires within [five] </w:t>
      </w:r>
      <w:r w:rsidR="009C7934">
        <w:rPr>
          <w:sz w:val="18"/>
          <w:szCs w:val="18"/>
        </w:rPr>
        <w:t>Business Day</w:t>
      </w:r>
      <w:r w:rsidRPr="00677E7E">
        <w:rPr>
          <w:sz w:val="18"/>
          <w:szCs w:val="18"/>
        </w:rPr>
        <w:t xml:space="preserve"> (or such other period as the Council may specify) of the Council's request; and</w:t>
      </w:r>
    </w:p>
    <w:p w14:paraId="02659E65" w14:textId="77777777" w:rsidR="004D6C9D" w:rsidRPr="00677E7E" w:rsidRDefault="004D6C9D" w:rsidP="001E6F41">
      <w:pPr>
        <w:ind w:left="1134" w:hanging="567"/>
        <w:rPr>
          <w:sz w:val="18"/>
          <w:szCs w:val="18"/>
        </w:rPr>
      </w:pPr>
      <w:r w:rsidRPr="00677E7E">
        <w:rPr>
          <w:sz w:val="18"/>
          <w:szCs w:val="18"/>
        </w:rPr>
        <w:t>(c)</w:t>
      </w:r>
      <w:r w:rsidRPr="00677E7E">
        <w:rPr>
          <w:sz w:val="18"/>
          <w:szCs w:val="18"/>
        </w:rPr>
        <w:tab/>
        <w:t>provide all necessary assistance as reasonably requested by the Council to enable the Council to respond to the Request for Information within the time for compliance set out in section 10 of the FOIA or regulation 5 of the Environmental Information Regulations.</w:t>
      </w:r>
    </w:p>
    <w:p w14:paraId="0F7A40F7" w14:textId="77777777" w:rsidR="004D6C9D" w:rsidRPr="00677E7E" w:rsidRDefault="004D6C9D" w:rsidP="004340CD">
      <w:pPr>
        <w:ind w:left="567" w:hanging="567"/>
        <w:rPr>
          <w:sz w:val="18"/>
          <w:szCs w:val="18"/>
        </w:rPr>
      </w:pPr>
      <w:r w:rsidRPr="00677E7E">
        <w:rPr>
          <w:sz w:val="18"/>
          <w:szCs w:val="18"/>
        </w:rPr>
        <w:t>F4.3</w:t>
      </w:r>
      <w:r w:rsidRPr="00677E7E">
        <w:rPr>
          <w:sz w:val="18"/>
          <w:szCs w:val="18"/>
        </w:rPr>
        <w:tab/>
        <w:t xml:space="preserve">The Council shall be responsible for determining in its absolute discretion and notwithstanding any other provision in this </w:t>
      </w:r>
      <w:r w:rsidR="00755A69">
        <w:rPr>
          <w:sz w:val="18"/>
          <w:szCs w:val="18"/>
        </w:rPr>
        <w:t>Contract</w:t>
      </w:r>
      <w:r w:rsidR="00755A69" w:rsidRPr="00677E7E">
        <w:rPr>
          <w:sz w:val="18"/>
          <w:szCs w:val="18"/>
        </w:rPr>
        <w:t xml:space="preserve"> </w:t>
      </w:r>
      <w:r w:rsidRPr="00677E7E">
        <w:rPr>
          <w:sz w:val="18"/>
          <w:szCs w:val="18"/>
        </w:rPr>
        <w:t>or any other agreement whether the Commercially Sensitive Information and/or any other Information is exempt from disclosure in accordance with the provisions of the FOIA or the Environmental Information Regulations.</w:t>
      </w:r>
    </w:p>
    <w:p w14:paraId="601B0704" w14:textId="77777777" w:rsidR="004D6C9D" w:rsidRPr="00677E7E" w:rsidRDefault="004D6C9D" w:rsidP="004340CD">
      <w:pPr>
        <w:ind w:left="567" w:hanging="567"/>
        <w:rPr>
          <w:sz w:val="18"/>
          <w:szCs w:val="18"/>
        </w:rPr>
      </w:pPr>
      <w:r w:rsidRPr="00677E7E">
        <w:rPr>
          <w:sz w:val="18"/>
          <w:szCs w:val="18"/>
        </w:rPr>
        <w:t>F4.5</w:t>
      </w:r>
      <w:r w:rsidRPr="00677E7E">
        <w:rPr>
          <w:sz w:val="18"/>
          <w:szCs w:val="18"/>
        </w:rPr>
        <w:tab/>
        <w:t>In no event shall the Provider respond directly to a Request for Information unless expressly authorised to do so by the Council.</w:t>
      </w:r>
    </w:p>
    <w:p w14:paraId="07E919A5" w14:textId="77777777" w:rsidR="004D6C9D" w:rsidRPr="00677E7E" w:rsidRDefault="004D6C9D" w:rsidP="004340CD">
      <w:pPr>
        <w:ind w:left="567" w:hanging="567"/>
        <w:rPr>
          <w:sz w:val="18"/>
          <w:szCs w:val="18"/>
        </w:rPr>
      </w:pPr>
      <w:r w:rsidRPr="00677E7E">
        <w:rPr>
          <w:sz w:val="18"/>
          <w:szCs w:val="18"/>
        </w:rPr>
        <w:t>F4.6</w:t>
      </w:r>
      <w:r w:rsidRPr="00677E7E">
        <w:rPr>
          <w:sz w:val="18"/>
          <w:szCs w:val="18"/>
        </w:rPr>
        <w:tab/>
        <w:t xml:space="preserve">The Provider acknowledges that (notwithstanding the provisions of Clause F4.2) the Council may, acting in accordance with the Secretary of State for Constitutional Affairs Code of Practice on the Discharge of the Functions of Public Authorities under Part 1 of the Freedom of Information Act 2000 (“the Code”), be obliged </w:t>
      </w:r>
      <w:r w:rsidRPr="00677E7E">
        <w:rPr>
          <w:sz w:val="18"/>
          <w:szCs w:val="18"/>
        </w:rPr>
        <w:lastRenderedPageBreak/>
        <w:t>under the FOIA, or the Environmental Information Regulations to disclose information concerning the Provider or the Services:</w:t>
      </w:r>
    </w:p>
    <w:p w14:paraId="148985B8" w14:textId="77777777" w:rsidR="004D6C9D" w:rsidRPr="00677E7E" w:rsidRDefault="004D6C9D" w:rsidP="001E6F41">
      <w:pPr>
        <w:ind w:left="1134" w:hanging="567"/>
        <w:rPr>
          <w:sz w:val="18"/>
          <w:szCs w:val="18"/>
        </w:rPr>
      </w:pPr>
      <w:r w:rsidRPr="00677E7E">
        <w:rPr>
          <w:sz w:val="18"/>
          <w:szCs w:val="18"/>
        </w:rPr>
        <w:t>(a)</w:t>
      </w:r>
      <w:r w:rsidRPr="00677E7E">
        <w:rPr>
          <w:sz w:val="18"/>
          <w:szCs w:val="18"/>
        </w:rPr>
        <w:tab/>
        <w:t>in certain circumstances without consulting the Provider; or</w:t>
      </w:r>
    </w:p>
    <w:p w14:paraId="7ADB8ED9" w14:textId="77777777" w:rsidR="004D6C9D" w:rsidRPr="00677E7E" w:rsidRDefault="004D6C9D" w:rsidP="001E6F41">
      <w:pPr>
        <w:ind w:left="1134" w:hanging="567"/>
        <w:rPr>
          <w:sz w:val="18"/>
          <w:szCs w:val="18"/>
        </w:rPr>
      </w:pPr>
      <w:r w:rsidRPr="00677E7E">
        <w:rPr>
          <w:sz w:val="18"/>
          <w:szCs w:val="18"/>
        </w:rPr>
        <w:t>(b)</w:t>
      </w:r>
      <w:r w:rsidRPr="00677E7E">
        <w:rPr>
          <w:sz w:val="18"/>
          <w:szCs w:val="18"/>
        </w:rPr>
        <w:tab/>
        <w:t>following consultation with the Provider and having taken their views into account;</w:t>
      </w:r>
    </w:p>
    <w:p w14:paraId="54042513" w14:textId="77777777" w:rsidR="004D6C9D" w:rsidRPr="00677E7E" w:rsidRDefault="004D6C9D" w:rsidP="001E6F41">
      <w:pPr>
        <w:ind w:left="1134" w:hanging="567"/>
        <w:rPr>
          <w:sz w:val="18"/>
          <w:szCs w:val="18"/>
        </w:rPr>
      </w:pPr>
      <w:r w:rsidRPr="00677E7E">
        <w:rPr>
          <w:sz w:val="18"/>
          <w:szCs w:val="18"/>
        </w:rPr>
        <w:t>(c)</w:t>
      </w:r>
      <w:r w:rsidRPr="00677E7E">
        <w:rPr>
          <w:sz w:val="18"/>
          <w:szCs w:val="18"/>
        </w:rPr>
        <w:tab/>
        <w:t>provided always that where F4.2 applies the Council shall, in accordance with any recommendations of the Code, take reasonable steps, where appropriate, to give the Provider advanced notice, or failing that, to draw the disclosure to the Provider’s attention after any such disclosure.</w:t>
      </w:r>
    </w:p>
    <w:p w14:paraId="3E0F28B0" w14:textId="77777777" w:rsidR="004D6C9D" w:rsidRPr="00677E7E" w:rsidRDefault="004D6C9D" w:rsidP="004340CD">
      <w:pPr>
        <w:ind w:left="567" w:hanging="567"/>
        <w:rPr>
          <w:sz w:val="18"/>
          <w:szCs w:val="18"/>
        </w:rPr>
      </w:pPr>
      <w:r w:rsidRPr="00677E7E">
        <w:rPr>
          <w:sz w:val="18"/>
          <w:szCs w:val="18"/>
        </w:rPr>
        <w:t>F4.7</w:t>
      </w:r>
      <w:r w:rsidRPr="00677E7E">
        <w:rPr>
          <w:sz w:val="18"/>
          <w:szCs w:val="18"/>
        </w:rPr>
        <w:tab/>
        <w:t xml:space="preserve">The Provider shall ensure that all Information is retained for disclosure and shall permit the Council to inspect such records as requested from time to time. </w:t>
      </w:r>
    </w:p>
    <w:p w14:paraId="6698B928" w14:textId="77777777" w:rsidR="006650C4" w:rsidRPr="006650C4" w:rsidRDefault="006650C4" w:rsidP="00700F96">
      <w:pPr>
        <w:pStyle w:val="ListParagraph"/>
        <w:numPr>
          <w:ilvl w:val="0"/>
          <w:numId w:val="30"/>
        </w:numPr>
        <w:rPr>
          <w:b/>
          <w:vanish/>
          <w:sz w:val="18"/>
          <w:szCs w:val="18"/>
        </w:rPr>
      </w:pPr>
    </w:p>
    <w:p w14:paraId="0C042FD7" w14:textId="77777777" w:rsidR="006650C4" w:rsidRPr="006650C4" w:rsidRDefault="006650C4" w:rsidP="00700F96">
      <w:pPr>
        <w:pStyle w:val="ListParagraph"/>
        <w:numPr>
          <w:ilvl w:val="0"/>
          <w:numId w:val="30"/>
        </w:numPr>
        <w:rPr>
          <w:b/>
          <w:vanish/>
          <w:sz w:val="18"/>
          <w:szCs w:val="18"/>
        </w:rPr>
      </w:pPr>
    </w:p>
    <w:p w14:paraId="17AC0BB2" w14:textId="77777777" w:rsidR="006650C4" w:rsidRPr="006650C4" w:rsidRDefault="006650C4" w:rsidP="00700F96">
      <w:pPr>
        <w:pStyle w:val="ListParagraph"/>
        <w:numPr>
          <w:ilvl w:val="0"/>
          <w:numId w:val="30"/>
        </w:numPr>
        <w:rPr>
          <w:b/>
          <w:vanish/>
          <w:sz w:val="18"/>
          <w:szCs w:val="18"/>
        </w:rPr>
      </w:pPr>
    </w:p>
    <w:p w14:paraId="3E49752B" w14:textId="77777777" w:rsidR="006650C4" w:rsidRPr="006650C4" w:rsidRDefault="006650C4" w:rsidP="00700F96">
      <w:pPr>
        <w:pStyle w:val="ListParagraph"/>
        <w:numPr>
          <w:ilvl w:val="0"/>
          <w:numId w:val="30"/>
        </w:numPr>
        <w:rPr>
          <w:b/>
          <w:vanish/>
          <w:sz w:val="18"/>
          <w:szCs w:val="18"/>
        </w:rPr>
      </w:pPr>
    </w:p>
    <w:p w14:paraId="2320D3BB" w14:textId="77777777" w:rsidR="004D6C9D" w:rsidRPr="00677E7E" w:rsidRDefault="004D6C9D" w:rsidP="004340CD">
      <w:pPr>
        <w:numPr>
          <w:ilvl w:val="0"/>
          <w:numId w:val="30"/>
        </w:numPr>
        <w:ind w:left="567" w:hanging="567"/>
        <w:rPr>
          <w:b/>
          <w:sz w:val="18"/>
          <w:szCs w:val="18"/>
        </w:rPr>
      </w:pPr>
      <w:r w:rsidRPr="00677E7E">
        <w:rPr>
          <w:b/>
          <w:sz w:val="18"/>
          <w:szCs w:val="18"/>
        </w:rPr>
        <w:t>Publicity, Media and Official Enquiries</w:t>
      </w:r>
    </w:p>
    <w:p w14:paraId="3D676FFF" w14:textId="77777777" w:rsidR="004D6C9D" w:rsidRPr="00677E7E" w:rsidRDefault="004D6C9D" w:rsidP="004340CD">
      <w:pPr>
        <w:ind w:left="567" w:hanging="567"/>
        <w:rPr>
          <w:sz w:val="18"/>
          <w:szCs w:val="18"/>
        </w:rPr>
      </w:pPr>
      <w:r w:rsidRPr="00677E7E">
        <w:rPr>
          <w:sz w:val="18"/>
          <w:szCs w:val="18"/>
        </w:rPr>
        <w:t>F5.1</w:t>
      </w:r>
      <w:r w:rsidRPr="00677E7E">
        <w:rPr>
          <w:sz w:val="18"/>
          <w:szCs w:val="18"/>
        </w:rPr>
        <w:tab/>
        <w:t>The Provider shall not make any press announcements or publicise the Contract in any way without the Council’s prior Approval and shall take reasonable steps to ensure that its servants, employees, agents, Sub-Contractors, suppliers, professional advisors and consultants comply with this Clause.</w:t>
      </w:r>
    </w:p>
    <w:p w14:paraId="444052EB" w14:textId="77777777" w:rsidR="004D6C9D" w:rsidRPr="00677E7E" w:rsidRDefault="004D6C9D" w:rsidP="004340CD">
      <w:pPr>
        <w:ind w:left="567" w:hanging="567"/>
        <w:rPr>
          <w:sz w:val="18"/>
          <w:szCs w:val="18"/>
        </w:rPr>
      </w:pPr>
      <w:r w:rsidRPr="00677E7E">
        <w:rPr>
          <w:sz w:val="18"/>
          <w:szCs w:val="18"/>
        </w:rPr>
        <w:t>F5.2</w:t>
      </w:r>
      <w:r w:rsidRPr="00677E7E">
        <w:rPr>
          <w:sz w:val="18"/>
          <w:szCs w:val="18"/>
        </w:rPr>
        <w:tab/>
        <w:t>The Council shall be entitled to publicise the Contract in accordance with any legal obligation upon the Council, including any examination of the Contract by the Auditor.</w:t>
      </w:r>
    </w:p>
    <w:p w14:paraId="72B9CD92" w14:textId="77777777" w:rsidR="004D6C9D" w:rsidRPr="00677E7E" w:rsidRDefault="004D6C9D" w:rsidP="004340CD">
      <w:pPr>
        <w:ind w:left="567" w:hanging="567"/>
        <w:rPr>
          <w:sz w:val="18"/>
          <w:szCs w:val="18"/>
        </w:rPr>
      </w:pPr>
      <w:r w:rsidRPr="00677E7E">
        <w:rPr>
          <w:sz w:val="18"/>
          <w:szCs w:val="18"/>
        </w:rPr>
        <w:t>F5.3</w:t>
      </w:r>
      <w:r w:rsidRPr="00677E7E">
        <w:rPr>
          <w:sz w:val="18"/>
          <w:szCs w:val="18"/>
        </w:rPr>
        <w:tab/>
        <w:t xml:space="preserve">The Provider shall not do anything or cause anything to be done, which may damage the reputation of the Council or bring the Council into disrepute. </w:t>
      </w:r>
    </w:p>
    <w:p w14:paraId="5D104FD3" w14:textId="77777777" w:rsidR="004D6C9D" w:rsidRPr="00677E7E" w:rsidRDefault="004D6C9D" w:rsidP="004340CD">
      <w:pPr>
        <w:numPr>
          <w:ilvl w:val="0"/>
          <w:numId w:val="30"/>
        </w:numPr>
        <w:ind w:left="567" w:hanging="567"/>
        <w:rPr>
          <w:b/>
          <w:sz w:val="18"/>
          <w:szCs w:val="18"/>
        </w:rPr>
      </w:pPr>
      <w:r w:rsidRPr="00677E7E">
        <w:rPr>
          <w:b/>
          <w:sz w:val="18"/>
          <w:szCs w:val="18"/>
        </w:rPr>
        <w:t>Security</w:t>
      </w:r>
    </w:p>
    <w:p w14:paraId="55D3402C" w14:textId="77777777" w:rsidR="004D6C9D" w:rsidRPr="00677E7E" w:rsidRDefault="004D6C9D" w:rsidP="004340CD">
      <w:pPr>
        <w:ind w:left="567" w:hanging="567"/>
        <w:rPr>
          <w:sz w:val="18"/>
          <w:szCs w:val="18"/>
        </w:rPr>
      </w:pPr>
      <w:r w:rsidRPr="00677E7E">
        <w:rPr>
          <w:sz w:val="18"/>
          <w:szCs w:val="18"/>
        </w:rPr>
        <w:t>F6.1</w:t>
      </w:r>
      <w:r w:rsidRPr="00677E7E">
        <w:rPr>
          <w:sz w:val="18"/>
          <w:szCs w:val="18"/>
        </w:rPr>
        <w:tab/>
        <w:t xml:space="preserve">The Provider shall comply with all reasonable security requirements of the Council while on the Premises and shall ensure that all Staff complies with such requirements. </w:t>
      </w:r>
    </w:p>
    <w:p w14:paraId="2451AEC1" w14:textId="77777777" w:rsidR="004D6C9D" w:rsidRPr="00677E7E" w:rsidRDefault="004D6C9D" w:rsidP="004340CD">
      <w:pPr>
        <w:ind w:left="567" w:hanging="567"/>
        <w:rPr>
          <w:sz w:val="18"/>
          <w:szCs w:val="18"/>
        </w:rPr>
      </w:pPr>
      <w:r w:rsidRPr="00677E7E">
        <w:rPr>
          <w:sz w:val="18"/>
          <w:szCs w:val="18"/>
        </w:rPr>
        <w:t>F6.2</w:t>
      </w:r>
      <w:r w:rsidRPr="00677E7E">
        <w:rPr>
          <w:sz w:val="18"/>
          <w:szCs w:val="18"/>
        </w:rPr>
        <w:tab/>
        <w:t>The Council shall provide the Provider upon request copies of its written security procedures and shall afford the Provider upon request an opportunity to inspect its physical security arrangements.</w:t>
      </w:r>
    </w:p>
    <w:p w14:paraId="6CA9E2A0" w14:textId="77777777" w:rsidR="004D6C9D" w:rsidRPr="00677E7E" w:rsidRDefault="004D6C9D" w:rsidP="004340CD">
      <w:pPr>
        <w:numPr>
          <w:ilvl w:val="0"/>
          <w:numId w:val="30"/>
        </w:numPr>
        <w:ind w:left="567" w:hanging="567"/>
        <w:rPr>
          <w:b/>
          <w:sz w:val="18"/>
          <w:szCs w:val="18"/>
        </w:rPr>
      </w:pPr>
      <w:r w:rsidRPr="00677E7E">
        <w:rPr>
          <w:b/>
          <w:sz w:val="18"/>
          <w:szCs w:val="18"/>
        </w:rPr>
        <w:t>Records and Audit Access</w:t>
      </w:r>
    </w:p>
    <w:p w14:paraId="4C67FD06" w14:textId="77777777" w:rsidR="004D6C9D" w:rsidRPr="00677E7E" w:rsidRDefault="004D6C9D" w:rsidP="004340CD">
      <w:pPr>
        <w:ind w:left="567" w:hanging="567"/>
        <w:rPr>
          <w:sz w:val="18"/>
          <w:szCs w:val="18"/>
        </w:rPr>
      </w:pPr>
      <w:r w:rsidRPr="00677E7E">
        <w:rPr>
          <w:sz w:val="18"/>
          <w:szCs w:val="18"/>
        </w:rPr>
        <w:t>F7.1</w:t>
      </w:r>
      <w:r w:rsidRPr="00677E7E">
        <w:rPr>
          <w:sz w:val="18"/>
          <w:szCs w:val="18"/>
        </w:rPr>
        <w:tab/>
        <w:t>The Provider shall keep and maintain until one (1) year after the date of termination or expiry (whichever is the earlier) of the Contract (or as long a period as may be agreed between the Parties), full and accurate records and accounts of the operation of the Contract including the Services provided under it, the Contracts entered into with the Contracting Authority and the amounts paid by each Contracting Authority.</w:t>
      </w:r>
    </w:p>
    <w:p w14:paraId="4C62B468" w14:textId="77777777" w:rsidR="004D6C9D" w:rsidRPr="00677E7E" w:rsidRDefault="004D6C9D" w:rsidP="004340CD">
      <w:pPr>
        <w:ind w:left="567" w:hanging="567"/>
        <w:rPr>
          <w:sz w:val="18"/>
          <w:szCs w:val="18"/>
        </w:rPr>
      </w:pPr>
      <w:r w:rsidRPr="00677E7E">
        <w:rPr>
          <w:sz w:val="18"/>
          <w:szCs w:val="18"/>
        </w:rPr>
        <w:t>F7.2</w:t>
      </w:r>
      <w:r w:rsidRPr="00677E7E">
        <w:rPr>
          <w:sz w:val="18"/>
          <w:szCs w:val="18"/>
        </w:rPr>
        <w:tab/>
        <w:t>The Provider shall keep the records and accounts referred to in Clause F7.1 above in accordance with good accountancy practice.</w:t>
      </w:r>
    </w:p>
    <w:p w14:paraId="01AFE2D6" w14:textId="77777777" w:rsidR="004D6C9D" w:rsidRPr="00677E7E" w:rsidRDefault="004D6C9D" w:rsidP="004340CD">
      <w:pPr>
        <w:ind w:left="567" w:hanging="567"/>
        <w:rPr>
          <w:sz w:val="18"/>
          <w:szCs w:val="18"/>
        </w:rPr>
      </w:pPr>
      <w:r w:rsidRPr="00677E7E">
        <w:rPr>
          <w:sz w:val="18"/>
          <w:szCs w:val="18"/>
        </w:rPr>
        <w:t>F7.3</w:t>
      </w:r>
      <w:r w:rsidRPr="00677E7E">
        <w:rPr>
          <w:sz w:val="18"/>
          <w:szCs w:val="18"/>
        </w:rPr>
        <w:tab/>
        <w:t xml:space="preserve">The Provider shall on request afford the Council, the Council's representatives and/or the Auditor such access to such records and accounts as may be required from time to time. </w:t>
      </w:r>
    </w:p>
    <w:p w14:paraId="539DD22E" w14:textId="77777777" w:rsidR="004D6C9D" w:rsidRPr="00677E7E" w:rsidRDefault="004D6C9D" w:rsidP="004340CD">
      <w:pPr>
        <w:ind w:left="567" w:hanging="567"/>
        <w:rPr>
          <w:sz w:val="18"/>
          <w:szCs w:val="18"/>
        </w:rPr>
      </w:pPr>
      <w:r w:rsidRPr="00677E7E">
        <w:rPr>
          <w:sz w:val="18"/>
          <w:szCs w:val="18"/>
        </w:rPr>
        <w:t>F7.4</w:t>
      </w:r>
      <w:r w:rsidRPr="00677E7E">
        <w:rPr>
          <w:sz w:val="18"/>
          <w:szCs w:val="18"/>
        </w:rPr>
        <w:tab/>
        <w:t>The Provider shall provide such records and accounts (together with copies of the Provider’s published accounts) during the Contract Period and for a period of one (1) year after the expiry of the Contract Period to the Council and the Auditor.</w:t>
      </w:r>
    </w:p>
    <w:p w14:paraId="68950F85" w14:textId="77777777" w:rsidR="004D6C9D" w:rsidRPr="00677E7E" w:rsidRDefault="004D6C9D" w:rsidP="004340CD">
      <w:pPr>
        <w:ind w:left="567" w:hanging="567"/>
        <w:rPr>
          <w:sz w:val="18"/>
          <w:szCs w:val="18"/>
        </w:rPr>
      </w:pPr>
      <w:r w:rsidRPr="00677E7E">
        <w:rPr>
          <w:sz w:val="18"/>
          <w:szCs w:val="18"/>
        </w:rPr>
        <w:t>F7.5</w:t>
      </w:r>
      <w:r w:rsidRPr="00677E7E">
        <w:rPr>
          <w:sz w:val="18"/>
          <w:szCs w:val="18"/>
        </w:rPr>
        <w:tab/>
        <w:t>The Council shall use reasonable endeavours to ensure that the conduct of each audit does not unreasonably disrupt the Provider or delay the supply of the Services save insofar as the Provider accepts and acknowledges that control over the conduct of audits carried out by the Auditor is outside of the control of the Council.</w:t>
      </w:r>
    </w:p>
    <w:p w14:paraId="398145DF" w14:textId="77777777" w:rsidR="004D6C9D" w:rsidRPr="00677E7E" w:rsidRDefault="004D6C9D" w:rsidP="004340CD">
      <w:pPr>
        <w:ind w:left="567" w:hanging="567"/>
        <w:rPr>
          <w:sz w:val="18"/>
          <w:szCs w:val="18"/>
        </w:rPr>
      </w:pPr>
      <w:r w:rsidRPr="00677E7E">
        <w:rPr>
          <w:sz w:val="18"/>
          <w:szCs w:val="18"/>
        </w:rPr>
        <w:t>F7.6</w:t>
      </w:r>
      <w:r w:rsidRPr="00677E7E">
        <w:rPr>
          <w:sz w:val="18"/>
          <w:szCs w:val="18"/>
        </w:rPr>
        <w:tab/>
        <w:t>Subject to the Council's rights of Confidential Information, the Provider shall on demand provide the Auditor with all reasonable co-operation and assistance in relation to each audit, including:</w:t>
      </w:r>
    </w:p>
    <w:p w14:paraId="2F624CB6" w14:textId="77777777" w:rsidR="004D6C9D" w:rsidRPr="00677E7E" w:rsidRDefault="004D6C9D" w:rsidP="001E6F41">
      <w:pPr>
        <w:ind w:left="1134" w:hanging="567"/>
        <w:rPr>
          <w:sz w:val="18"/>
          <w:szCs w:val="18"/>
        </w:rPr>
      </w:pPr>
      <w:r w:rsidRPr="00677E7E">
        <w:rPr>
          <w:sz w:val="18"/>
          <w:szCs w:val="18"/>
        </w:rPr>
        <w:t>(a)</w:t>
      </w:r>
      <w:r w:rsidRPr="00677E7E">
        <w:rPr>
          <w:sz w:val="18"/>
          <w:szCs w:val="18"/>
        </w:rPr>
        <w:tab/>
        <w:t>all information requested by the Council within the scope of the audit;</w:t>
      </w:r>
    </w:p>
    <w:p w14:paraId="6925ADA5" w14:textId="77777777" w:rsidR="004D6C9D" w:rsidRPr="00677E7E" w:rsidRDefault="004D6C9D" w:rsidP="001E6F41">
      <w:pPr>
        <w:ind w:left="1134" w:hanging="567"/>
        <w:rPr>
          <w:sz w:val="18"/>
          <w:szCs w:val="18"/>
        </w:rPr>
      </w:pPr>
      <w:r w:rsidRPr="00677E7E">
        <w:rPr>
          <w:sz w:val="18"/>
          <w:szCs w:val="18"/>
        </w:rPr>
        <w:t>(b)</w:t>
      </w:r>
      <w:r w:rsidRPr="00677E7E">
        <w:rPr>
          <w:sz w:val="18"/>
          <w:szCs w:val="18"/>
        </w:rPr>
        <w:tab/>
        <w:t>reasonable access to sites controlled by the Provider and to Equipment used in the provision of the Services; and</w:t>
      </w:r>
    </w:p>
    <w:p w14:paraId="65837060" w14:textId="77777777" w:rsidR="004D6C9D" w:rsidRPr="00677E7E" w:rsidRDefault="004D6C9D" w:rsidP="001E6F41">
      <w:pPr>
        <w:ind w:left="1134" w:hanging="567"/>
        <w:rPr>
          <w:sz w:val="18"/>
          <w:szCs w:val="18"/>
        </w:rPr>
      </w:pPr>
      <w:r w:rsidRPr="00677E7E">
        <w:rPr>
          <w:sz w:val="18"/>
          <w:szCs w:val="18"/>
        </w:rPr>
        <w:lastRenderedPageBreak/>
        <w:t>(c)</w:t>
      </w:r>
      <w:r w:rsidRPr="00677E7E">
        <w:rPr>
          <w:sz w:val="18"/>
          <w:szCs w:val="18"/>
        </w:rPr>
        <w:tab/>
        <w:t>access to Staff.</w:t>
      </w:r>
    </w:p>
    <w:p w14:paraId="7E7B001E" w14:textId="77777777" w:rsidR="004D6C9D" w:rsidRPr="00677E7E" w:rsidRDefault="004D6C9D" w:rsidP="004340CD">
      <w:pPr>
        <w:ind w:left="567" w:hanging="567"/>
        <w:rPr>
          <w:sz w:val="18"/>
          <w:szCs w:val="18"/>
        </w:rPr>
      </w:pPr>
      <w:r w:rsidRPr="00677E7E">
        <w:rPr>
          <w:sz w:val="18"/>
          <w:szCs w:val="18"/>
        </w:rPr>
        <w:t>F7.7</w:t>
      </w:r>
      <w:r w:rsidRPr="00677E7E">
        <w:rPr>
          <w:sz w:val="18"/>
          <w:szCs w:val="18"/>
        </w:rPr>
        <w:tab/>
        <w:t>The Parties agree that they shall bear their own respective costs and expenses incurred in respect of compliance with their obligations under this Clause 6.6, unless the audit reveals a material Default by the Provider in which case the Provider shall reimburse the Council for the Council's reasonable costs incurred in relation to the audit.</w:t>
      </w:r>
    </w:p>
    <w:p w14:paraId="4FC078A8" w14:textId="7BAE069E" w:rsidR="004D6C9D" w:rsidRPr="00677E7E" w:rsidRDefault="004D6C9D" w:rsidP="001E6F41">
      <w:pPr>
        <w:keepNext/>
        <w:numPr>
          <w:ilvl w:val="0"/>
          <w:numId w:val="30"/>
        </w:numPr>
        <w:tabs>
          <w:tab w:val="clear" w:pos="851"/>
        </w:tabs>
        <w:ind w:left="567" w:hanging="567"/>
        <w:rPr>
          <w:rFonts w:cs="Arial"/>
          <w:b/>
          <w:sz w:val="18"/>
          <w:szCs w:val="18"/>
        </w:rPr>
      </w:pPr>
      <w:bookmarkStart w:id="239" w:name="_Ref265608577"/>
      <w:bookmarkStart w:id="240" w:name="_Toc271896641"/>
      <w:r w:rsidRPr="00677E7E">
        <w:rPr>
          <w:rFonts w:cs="Arial"/>
          <w:b/>
          <w:sz w:val="18"/>
          <w:szCs w:val="18"/>
        </w:rPr>
        <w:t>RECOR</w:t>
      </w:r>
      <w:r w:rsidR="001E6F41">
        <w:rPr>
          <w:rFonts w:cs="Arial"/>
          <w:b/>
          <w:sz w:val="18"/>
          <w:szCs w:val="18"/>
        </w:rPr>
        <w:t>D</w:t>
      </w:r>
      <w:r w:rsidRPr="00677E7E">
        <w:rPr>
          <w:rFonts w:cs="Arial"/>
          <w:b/>
          <w:sz w:val="18"/>
          <w:szCs w:val="18"/>
        </w:rPr>
        <w:t xml:space="preserve"> KEEPING AND MONITORING</w:t>
      </w:r>
      <w:bookmarkStart w:id="241" w:name="_NN1554"/>
      <w:bookmarkEnd w:id="239"/>
      <w:bookmarkEnd w:id="240"/>
      <w:bookmarkEnd w:id="241"/>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_NN1554\r \h  \* MERGEFORMAT </w:instrText>
      </w:r>
      <w:r w:rsidRPr="00677E7E">
        <w:rPr>
          <w:rFonts w:cs="Arial"/>
          <w:b/>
          <w:sz w:val="18"/>
          <w:szCs w:val="18"/>
        </w:rPr>
      </w:r>
      <w:r w:rsidRPr="00677E7E">
        <w:rPr>
          <w:rFonts w:cs="Arial"/>
          <w:b/>
          <w:sz w:val="18"/>
          <w:szCs w:val="18"/>
        </w:rPr>
        <w:fldChar w:fldCharType="separate"/>
      </w:r>
      <w:bookmarkStart w:id="242" w:name="_Toc173226196"/>
      <w:bookmarkStart w:id="243" w:name="_Toc265586246"/>
      <w:r w:rsidR="00AA44C8">
        <w:rPr>
          <w:rFonts w:cs="Arial"/>
          <w:b/>
          <w:sz w:val="18"/>
          <w:szCs w:val="18"/>
        </w:rPr>
        <w:instrText>F8</w:instrText>
      </w:r>
      <w:r w:rsidRPr="00677E7E">
        <w:rPr>
          <w:rFonts w:cs="Arial"/>
          <w:b/>
          <w:sz w:val="18"/>
          <w:szCs w:val="18"/>
        </w:rPr>
        <w:fldChar w:fldCharType="end"/>
      </w:r>
      <w:r w:rsidRPr="00677E7E">
        <w:rPr>
          <w:rFonts w:cs="Arial"/>
          <w:b/>
          <w:sz w:val="18"/>
          <w:szCs w:val="18"/>
        </w:rPr>
        <w:tab/>
        <w:instrText>RECORD KEEPING AND MONITORING</w:instrText>
      </w:r>
      <w:bookmarkEnd w:id="242"/>
      <w:bookmarkEnd w:id="243"/>
      <w:r w:rsidRPr="00677E7E">
        <w:rPr>
          <w:rFonts w:cs="Arial"/>
          <w:b/>
          <w:sz w:val="18"/>
          <w:szCs w:val="18"/>
        </w:rPr>
        <w:instrText xml:space="preserve">" \l 1 </w:instrText>
      </w:r>
      <w:r w:rsidRPr="00677E7E">
        <w:rPr>
          <w:rFonts w:cs="Arial"/>
          <w:b/>
          <w:sz w:val="18"/>
          <w:szCs w:val="18"/>
        </w:rPr>
        <w:fldChar w:fldCharType="end"/>
      </w:r>
    </w:p>
    <w:p w14:paraId="25E1A551" w14:textId="77777777" w:rsidR="004D6C9D" w:rsidRPr="00677E7E" w:rsidRDefault="004D6C9D" w:rsidP="001E6F41">
      <w:pPr>
        <w:ind w:left="567" w:hanging="567"/>
        <w:rPr>
          <w:rFonts w:cs="Arial"/>
          <w:sz w:val="18"/>
          <w:szCs w:val="18"/>
        </w:rPr>
      </w:pPr>
      <w:r w:rsidRPr="00677E7E">
        <w:rPr>
          <w:rFonts w:cs="Arial"/>
          <w:sz w:val="18"/>
          <w:szCs w:val="18"/>
        </w:rPr>
        <w:t>F</w:t>
      </w:r>
      <w:r w:rsidR="006650C4">
        <w:rPr>
          <w:rFonts w:cs="Arial"/>
          <w:sz w:val="18"/>
          <w:szCs w:val="18"/>
        </w:rPr>
        <w:t>8</w:t>
      </w:r>
      <w:r w:rsidRPr="00677E7E">
        <w:rPr>
          <w:rFonts w:cs="Arial"/>
          <w:sz w:val="18"/>
          <w:szCs w:val="18"/>
        </w:rPr>
        <w:t>.1</w:t>
      </w:r>
      <w:r w:rsidRPr="00677E7E">
        <w:rPr>
          <w:rFonts w:cs="Arial"/>
          <w:sz w:val="18"/>
          <w:szCs w:val="18"/>
        </w:rPr>
        <w:tab/>
        <w:t>In order to assist the Council in its record keeping and monitoring requirements including auditing and National Audit Office requirements, the Provider shall keep and maintain for six (6) years (or such longer time period required in accordance with any specific legislation) after this Contract has been completed, full and accurate records of this Contract including the Services supplied under it, all expenditure reimbursed by the Council, and all payments made by the Council.  The Provider shall on request allow the Council or the Council’s representatives such access to (and copies of) those records as may be required by the Council in connection with this Contract.</w:t>
      </w:r>
    </w:p>
    <w:p w14:paraId="5C8FD78F" w14:textId="77777777" w:rsidR="00C5189B" w:rsidRDefault="004D6C9D" w:rsidP="001E6F41">
      <w:pPr>
        <w:ind w:left="567" w:hanging="567"/>
        <w:rPr>
          <w:rFonts w:cs="Arial"/>
          <w:sz w:val="18"/>
          <w:szCs w:val="18"/>
        </w:rPr>
      </w:pPr>
      <w:r w:rsidRPr="00677E7E">
        <w:rPr>
          <w:rFonts w:cs="Arial"/>
          <w:sz w:val="18"/>
          <w:szCs w:val="18"/>
        </w:rPr>
        <w:t>F</w:t>
      </w:r>
      <w:r w:rsidR="006650C4">
        <w:rPr>
          <w:rFonts w:cs="Arial"/>
          <w:sz w:val="18"/>
          <w:szCs w:val="18"/>
        </w:rPr>
        <w:t>8</w:t>
      </w:r>
      <w:r w:rsidRPr="00677E7E">
        <w:rPr>
          <w:rFonts w:cs="Arial"/>
          <w:sz w:val="18"/>
          <w:szCs w:val="18"/>
        </w:rPr>
        <w:t>.2</w:t>
      </w:r>
      <w:r w:rsidRPr="00677E7E">
        <w:rPr>
          <w:rFonts w:cs="Arial"/>
          <w:sz w:val="18"/>
          <w:szCs w:val="18"/>
        </w:rPr>
        <w:tab/>
        <w:t xml:space="preserve">Where Monitoring Requirements are set out in the </w:t>
      </w:r>
      <w:r>
        <w:rPr>
          <w:rFonts w:cs="Arial"/>
          <w:sz w:val="18"/>
          <w:szCs w:val="18"/>
        </w:rPr>
        <w:t>Contract Particulars</w:t>
      </w:r>
      <w:r w:rsidRPr="00677E7E">
        <w:rPr>
          <w:rFonts w:cs="Arial"/>
          <w:sz w:val="18"/>
          <w:szCs w:val="18"/>
        </w:rPr>
        <w:t xml:space="preserve">, the Provider shall comply with Monitoring Requirements at its own cost.  The Council reserve the right to request from the Provider all necessary supporting information in relation to the Monitoring Requirements. </w:t>
      </w:r>
    </w:p>
    <w:p w14:paraId="154D7F90" w14:textId="77777777" w:rsidR="00C5189B" w:rsidRPr="009C1FD2" w:rsidRDefault="00C5189B" w:rsidP="001E6F41">
      <w:pPr>
        <w:ind w:left="567" w:hanging="567"/>
        <w:rPr>
          <w:b/>
          <w:sz w:val="18"/>
          <w:szCs w:val="18"/>
        </w:rPr>
      </w:pPr>
      <w:bookmarkStart w:id="244" w:name="_Hlk14347323"/>
      <w:r w:rsidRPr="009C1FD2">
        <w:rPr>
          <w:rFonts w:cs="Arial"/>
          <w:sz w:val="18"/>
          <w:szCs w:val="18"/>
        </w:rPr>
        <w:t>F</w:t>
      </w:r>
      <w:r w:rsidR="006650C4" w:rsidRPr="009C1FD2">
        <w:rPr>
          <w:rFonts w:cs="Arial"/>
          <w:sz w:val="18"/>
          <w:szCs w:val="18"/>
        </w:rPr>
        <w:t>9</w:t>
      </w:r>
      <w:r w:rsidRPr="009C1FD2">
        <w:rPr>
          <w:rFonts w:cs="Arial"/>
          <w:sz w:val="18"/>
          <w:szCs w:val="18"/>
        </w:rPr>
        <w:t>.</w:t>
      </w:r>
      <w:r w:rsidRPr="009C1FD2">
        <w:rPr>
          <w:rFonts w:cs="Arial"/>
          <w:sz w:val="18"/>
          <w:szCs w:val="18"/>
        </w:rPr>
        <w:tab/>
      </w:r>
      <w:r w:rsidR="004D6C9D" w:rsidRPr="009C1FD2">
        <w:rPr>
          <w:rFonts w:cs="Arial"/>
          <w:sz w:val="18"/>
          <w:szCs w:val="18"/>
        </w:rPr>
        <w:t xml:space="preserve"> </w:t>
      </w:r>
      <w:bookmarkStart w:id="245" w:name="_Ref362949566"/>
      <w:bookmarkStart w:id="246" w:name="_Toc479670513"/>
      <w:r w:rsidRPr="009C1FD2">
        <w:rPr>
          <w:b/>
          <w:sz w:val="18"/>
          <w:szCs w:val="18"/>
        </w:rPr>
        <w:t>BENCHMARKING</w:t>
      </w:r>
      <w:bookmarkEnd w:id="245"/>
      <w:bookmarkEnd w:id="246"/>
    </w:p>
    <w:p w14:paraId="59237F64" w14:textId="77777777" w:rsidR="00C5189B" w:rsidRPr="009C1FD2" w:rsidRDefault="00C5189B" w:rsidP="001E6F41">
      <w:pPr>
        <w:ind w:left="567" w:hanging="567"/>
        <w:rPr>
          <w:rFonts w:cs="Arial"/>
          <w:sz w:val="18"/>
          <w:szCs w:val="18"/>
        </w:rPr>
      </w:pPr>
      <w:bookmarkStart w:id="247" w:name="_Ref359253130"/>
      <w:r w:rsidRPr="009C1FD2">
        <w:rPr>
          <w:rFonts w:cs="Arial"/>
          <w:sz w:val="18"/>
          <w:szCs w:val="18"/>
        </w:rPr>
        <w:t>F</w:t>
      </w:r>
      <w:r w:rsidR="006650C4" w:rsidRPr="009C1FD2">
        <w:rPr>
          <w:rFonts w:cs="Arial"/>
          <w:sz w:val="18"/>
          <w:szCs w:val="18"/>
        </w:rPr>
        <w:t>9</w:t>
      </w:r>
      <w:r w:rsidRPr="009C1FD2">
        <w:rPr>
          <w:rFonts w:cs="Arial"/>
          <w:sz w:val="18"/>
          <w:szCs w:val="18"/>
        </w:rPr>
        <w:t>.1</w:t>
      </w:r>
      <w:r w:rsidRPr="009C1FD2">
        <w:rPr>
          <w:rFonts w:cs="Arial"/>
          <w:sz w:val="18"/>
          <w:szCs w:val="18"/>
        </w:rPr>
        <w:tab/>
        <w:t xml:space="preserve">The Council shall be entitled to regularly benchmark the </w:t>
      </w:r>
      <w:r w:rsidR="004034ED" w:rsidRPr="009C1FD2">
        <w:rPr>
          <w:rFonts w:cs="Arial"/>
          <w:sz w:val="18"/>
          <w:szCs w:val="18"/>
        </w:rPr>
        <w:t>Contract Price</w:t>
      </w:r>
      <w:r w:rsidRPr="009C1FD2">
        <w:rPr>
          <w:rFonts w:cs="Arial"/>
          <w:sz w:val="18"/>
          <w:szCs w:val="18"/>
        </w:rPr>
        <w:t xml:space="preserve"> and level of performance by the </w:t>
      </w:r>
      <w:r w:rsidR="004034ED" w:rsidRPr="009C1FD2">
        <w:rPr>
          <w:rFonts w:cs="Arial"/>
          <w:sz w:val="18"/>
          <w:szCs w:val="18"/>
        </w:rPr>
        <w:t>Provider</w:t>
      </w:r>
      <w:r w:rsidRPr="009C1FD2">
        <w:rPr>
          <w:rFonts w:cs="Arial"/>
          <w:sz w:val="18"/>
          <w:szCs w:val="18"/>
        </w:rPr>
        <w:t xml:space="preserve"> of the supply of the Services and/or Services, against other suppliers providing services substantially the same as the Services and/or Services during the Contract Period.</w:t>
      </w:r>
      <w:bookmarkEnd w:id="247"/>
    </w:p>
    <w:p w14:paraId="41DB157E" w14:textId="05E79C66" w:rsidR="00C5189B" w:rsidRPr="009C1FD2" w:rsidRDefault="00C5189B" w:rsidP="001E6F41">
      <w:pPr>
        <w:ind w:left="567" w:hanging="567"/>
        <w:rPr>
          <w:rFonts w:cs="Arial"/>
          <w:sz w:val="18"/>
          <w:szCs w:val="18"/>
        </w:rPr>
      </w:pPr>
      <w:r w:rsidRPr="009C1FD2">
        <w:rPr>
          <w:rFonts w:cs="Arial"/>
          <w:sz w:val="18"/>
          <w:szCs w:val="18"/>
        </w:rPr>
        <w:t>F</w:t>
      </w:r>
      <w:r w:rsidR="006650C4" w:rsidRPr="009C1FD2">
        <w:rPr>
          <w:rFonts w:cs="Arial"/>
          <w:sz w:val="18"/>
          <w:szCs w:val="18"/>
        </w:rPr>
        <w:t>9</w:t>
      </w:r>
      <w:r w:rsidRPr="009C1FD2">
        <w:rPr>
          <w:rFonts w:cs="Arial"/>
          <w:sz w:val="18"/>
          <w:szCs w:val="18"/>
        </w:rPr>
        <w:t>.2</w:t>
      </w:r>
      <w:r w:rsidRPr="009C1FD2">
        <w:rPr>
          <w:rFonts w:cs="Arial"/>
          <w:sz w:val="18"/>
          <w:szCs w:val="18"/>
        </w:rPr>
        <w:tab/>
        <w:t xml:space="preserve">The </w:t>
      </w:r>
      <w:r w:rsidR="004034ED" w:rsidRPr="009C1FD2">
        <w:rPr>
          <w:rFonts w:cs="Arial"/>
          <w:sz w:val="18"/>
          <w:szCs w:val="18"/>
        </w:rPr>
        <w:t>Council</w:t>
      </w:r>
      <w:r w:rsidRPr="009C1FD2">
        <w:rPr>
          <w:rFonts w:cs="Arial"/>
          <w:sz w:val="18"/>
          <w:szCs w:val="18"/>
        </w:rPr>
        <w:t>, acting reasonably, shall be entitled to use any model to determine the achievement of value for money and to carry out the benchmarking evaluation</w:t>
      </w:r>
      <w:r w:rsidR="00F465BA" w:rsidRPr="009C1FD2">
        <w:rPr>
          <w:rFonts w:cs="Arial"/>
          <w:sz w:val="18"/>
          <w:szCs w:val="18"/>
        </w:rPr>
        <w:t xml:space="preserve"> as referred to in Clause F9.1 above.</w:t>
      </w:r>
    </w:p>
    <w:p w14:paraId="0CD44769" w14:textId="77777777" w:rsidR="00C5189B" w:rsidRPr="009C1FD2" w:rsidRDefault="00C5189B" w:rsidP="001E6F41">
      <w:pPr>
        <w:ind w:left="567" w:hanging="567"/>
        <w:rPr>
          <w:rFonts w:cs="Arial"/>
          <w:sz w:val="18"/>
          <w:szCs w:val="18"/>
        </w:rPr>
      </w:pPr>
      <w:r w:rsidRPr="009C1FD2">
        <w:rPr>
          <w:rFonts w:cs="Arial"/>
          <w:sz w:val="18"/>
          <w:szCs w:val="18"/>
        </w:rPr>
        <w:t>F</w:t>
      </w:r>
      <w:r w:rsidR="006650C4" w:rsidRPr="009C1FD2">
        <w:rPr>
          <w:rFonts w:cs="Arial"/>
          <w:sz w:val="18"/>
          <w:szCs w:val="18"/>
        </w:rPr>
        <w:t>9</w:t>
      </w:r>
      <w:r w:rsidRPr="009C1FD2">
        <w:rPr>
          <w:rFonts w:cs="Arial"/>
          <w:sz w:val="18"/>
          <w:szCs w:val="18"/>
        </w:rPr>
        <w:t>.</w:t>
      </w:r>
      <w:r w:rsidR="006650C4" w:rsidRPr="009C1FD2">
        <w:rPr>
          <w:rFonts w:cs="Arial"/>
          <w:sz w:val="18"/>
          <w:szCs w:val="18"/>
        </w:rPr>
        <w:t>3</w:t>
      </w:r>
      <w:r w:rsidRPr="009C1FD2">
        <w:rPr>
          <w:rFonts w:cs="Arial"/>
          <w:sz w:val="18"/>
          <w:szCs w:val="18"/>
        </w:rPr>
        <w:tab/>
        <w:t xml:space="preserve">The </w:t>
      </w:r>
      <w:r w:rsidR="004034ED" w:rsidRPr="009C1FD2">
        <w:rPr>
          <w:rFonts w:cs="Arial"/>
          <w:sz w:val="18"/>
          <w:szCs w:val="18"/>
        </w:rPr>
        <w:t>Provider</w:t>
      </w:r>
      <w:r w:rsidRPr="009C1FD2">
        <w:rPr>
          <w:rFonts w:cs="Arial"/>
          <w:sz w:val="18"/>
          <w:szCs w:val="18"/>
        </w:rPr>
        <w:t xml:space="preserve"> shall use all reasonable endeavours and act in good faith to supply information required by the C</w:t>
      </w:r>
      <w:r w:rsidR="004034ED" w:rsidRPr="009C1FD2">
        <w:rPr>
          <w:rFonts w:cs="Arial"/>
          <w:sz w:val="18"/>
          <w:szCs w:val="18"/>
        </w:rPr>
        <w:t>ouncil</w:t>
      </w:r>
      <w:r w:rsidRPr="009C1FD2">
        <w:rPr>
          <w:rFonts w:cs="Arial"/>
          <w:sz w:val="18"/>
          <w:szCs w:val="18"/>
        </w:rPr>
        <w:t xml:space="preserve"> in order to undertake the benchmarking and such information requirements shall be at the discretion of the C</w:t>
      </w:r>
      <w:r w:rsidR="004034ED" w:rsidRPr="009C1FD2">
        <w:rPr>
          <w:rFonts w:cs="Arial"/>
          <w:sz w:val="18"/>
          <w:szCs w:val="18"/>
        </w:rPr>
        <w:t>ouncil</w:t>
      </w:r>
      <w:r w:rsidRPr="009C1FD2">
        <w:rPr>
          <w:rFonts w:cs="Arial"/>
          <w:sz w:val="18"/>
          <w:szCs w:val="18"/>
        </w:rPr>
        <w:t xml:space="preserve">. </w:t>
      </w:r>
    </w:p>
    <w:p w14:paraId="46C4494E" w14:textId="77777777" w:rsidR="00C5189B" w:rsidRPr="009C1FD2" w:rsidRDefault="00C5189B" w:rsidP="001E6F41">
      <w:pPr>
        <w:ind w:left="567" w:hanging="567"/>
        <w:rPr>
          <w:rFonts w:cs="Arial"/>
          <w:sz w:val="18"/>
          <w:szCs w:val="18"/>
        </w:rPr>
      </w:pPr>
      <w:r w:rsidRPr="009C1FD2">
        <w:rPr>
          <w:rFonts w:cs="Arial"/>
          <w:sz w:val="18"/>
          <w:szCs w:val="18"/>
        </w:rPr>
        <w:t>F</w:t>
      </w:r>
      <w:r w:rsidR="006650C4" w:rsidRPr="009C1FD2">
        <w:rPr>
          <w:rFonts w:cs="Arial"/>
          <w:sz w:val="18"/>
          <w:szCs w:val="18"/>
        </w:rPr>
        <w:t>9</w:t>
      </w:r>
      <w:r w:rsidRPr="009C1FD2">
        <w:rPr>
          <w:rFonts w:cs="Arial"/>
          <w:sz w:val="18"/>
          <w:szCs w:val="18"/>
        </w:rPr>
        <w:t>.</w:t>
      </w:r>
      <w:r w:rsidR="006650C4" w:rsidRPr="009C1FD2">
        <w:rPr>
          <w:rFonts w:cs="Arial"/>
          <w:sz w:val="18"/>
          <w:szCs w:val="18"/>
        </w:rPr>
        <w:t>4</w:t>
      </w:r>
      <w:r w:rsidRPr="009C1FD2">
        <w:rPr>
          <w:rFonts w:cs="Arial"/>
          <w:sz w:val="18"/>
          <w:szCs w:val="18"/>
        </w:rPr>
        <w:tab/>
        <w:t>Where, as a consequence of any benchmarking carried out by the C</w:t>
      </w:r>
      <w:r w:rsidR="007F525F" w:rsidRPr="009C1FD2">
        <w:rPr>
          <w:rFonts w:cs="Arial"/>
          <w:sz w:val="18"/>
          <w:szCs w:val="18"/>
        </w:rPr>
        <w:t>ouncil</w:t>
      </w:r>
      <w:r w:rsidRPr="009C1FD2">
        <w:rPr>
          <w:rFonts w:cs="Arial"/>
          <w:sz w:val="18"/>
          <w:szCs w:val="18"/>
        </w:rPr>
        <w:t>, the C</w:t>
      </w:r>
      <w:r w:rsidR="007F525F" w:rsidRPr="009C1FD2">
        <w:rPr>
          <w:rFonts w:cs="Arial"/>
          <w:sz w:val="18"/>
          <w:szCs w:val="18"/>
        </w:rPr>
        <w:t>ouncil</w:t>
      </w:r>
      <w:r w:rsidRPr="009C1FD2">
        <w:rPr>
          <w:rFonts w:cs="Arial"/>
          <w:sz w:val="18"/>
          <w:szCs w:val="18"/>
        </w:rPr>
        <w:t xml:space="preserve"> decides improvements to the Services and/or Services should be implemented such improvements shall be implemented by way of </w:t>
      </w:r>
      <w:r w:rsidR="007F525F" w:rsidRPr="009C1FD2">
        <w:rPr>
          <w:rFonts w:cs="Arial"/>
          <w:sz w:val="18"/>
          <w:szCs w:val="18"/>
        </w:rPr>
        <w:t>a</w:t>
      </w:r>
      <w:r w:rsidRPr="009C1FD2">
        <w:rPr>
          <w:rFonts w:cs="Arial"/>
          <w:sz w:val="18"/>
          <w:szCs w:val="18"/>
        </w:rPr>
        <w:t xml:space="preserve"> Variation </w:t>
      </w:r>
      <w:r w:rsidR="007F525F" w:rsidRPr="009C1FD2">
        <w:rPr>
          <w:rFonts w:cs="Arial"/>
          <w:sz w:val="18"/>
          <w:szCs w:val="18"/>
        </w:rPr>
        <w:t>under Clause H2.3</w:t>
      </w:r>
      <w:r w:rsidRPr="009C1FD2">
        <w:rPr>
          <w:rFonts w:cs="Arial"/>
          <w:sz w:val="18"/>
          <w:szCs w:val="18"/>
        </w:rPr>
        <w:t xml:space="preserve"> at no additional cost to the C</w:t>
      </w:r>
      <w:r w:rsidR="007F525F" w:rsidRPr="009C1FD2">
        <w:rPr>
          <w:rFonts w:cs="Arial"/>
          <w:sz w:val="18"/>
          <w:szCs w:val="18"/>
        </w:rPr>
        <w:t>ouncil</w:t>
      </w:r>
      <w:r w:rsidRPr="009C1FD2">
        <w:rPr>
          <w:rFonts w:cs="Arial"/>
          <w:sz w:val="18"/>
          <w:szCs w:val="18"/>
        </w:rPr>
        <w:t>.</w:t>
      </w:r>
    </w:p>
    <w:p w14:paraId="733D1E15" w14:textId="77777777" w:rsidR="00C5189B" w:rsidRPr="00C5189B" w:rsidRDefault="00C5189B" w:rsidP="001E6F41">
      <w:pPr>
        <w:ind w:left="567" w:hanging="567"/>
        <w:rPr>
          <w:rFonts w:cs="Arial"/>
          <w:sz w:val="18"/>
          <w:szCs w:val="18"/>
        </w:rPr>
      </w:pPr>
      <w:r w:rsidRPr="009C1FD2">
        <w:rPr>
          <w:rFonts w:cs="Arial"/>
          <w:sz w:val="18"/>
          <w:szCs w:val="18"/>
        </w:rPr>
        <w:t>F</w:t>
      </w:r>
      <w:r w:rsidR="006650C4" w:rsidRPr="009C1FD2">
        <w:rPr>
          <w:rFonts w:cs="Arial"/>
          <w:sz w:val="18"/>
          <w:szCs w:val="18"/>
        </w:rPr>
        <w:t>9</w:t>
      </w:r>
      <w:r w:rsidRPr="009C1FD2">
        <w:rPr>
          <w:rFonts w:cs="Arial"/>
          <w:sz w:val="18"/>
          <w:szCs w:val="18"/>
        </w:rPr>
        <w:t>.</w:t>
      </w:r>
      <w:r w:rsidR="006650C4" w:rsidRPr="009C1FD2">
        <w:rPr>
          <w:rFonts w:cs="Arial"/>
          <w:sz w:val="18"/>
          <w:szCs w:val="18"/>
        </w:rPr>
        <w:t>5</w:t>
      </w:r>
      <w:r w:rsidRPr="009C1FD2">
        <w:rPr>
          <w:rFonts w:cs="Arial"/>
          <w:sz w:val="18"/>
          <w:szCs w:val="18"/>
        </w:rPr>
        <w:tab/>
        <w:t xml:space="preserve">The benefit of any work carried out by the </w:t>
      </w:r>
      <w:r w:rsidR="007F525F" w:rsidRPr="009C1FD2">
        <w:rPr>
          <w:rFonts w:cs="Arial"/>
          <w:sz w:val="18"/>
          <w:szCs w:val="18"/>
        </w:rPr>
        <w:t>Provider</w:t>
      </w:r>
      <w:r w:rsidRPr="009C1FD2">
        <w:rPr>
          <w:rFonts w:cs="Arial"/>
          <w:sz w:val="18"/>
          <w:szCs w:val="18"/>
        </w:rPr>
        <w:t xml:space="preserve"> at any time during the Contract Period to update, improve or provide the Services and/or Services, facilitate their delivery to any </w:t>
      </w:r>
      <w:r w:rsidR="007F525F" w:rsidRPr="009C1FD2">
        <w:rPr>
          <w:rFonts w:cs="Arial"/>
          <w:sz w:val="18"/>
          <w:szCs w:val="18"/>
        </w:rPr>
        <w:t>customer</w:t>
      </w:r>
      <w:r w:rsidRPr="009C1FD2">
        <w:rPr>
          <w:rFonts w:cs="Arial"/>
          <w:sz w:val="18"/>
          <w:szCs w:val="18"/>
        </w:rPr>
        <w:t xml:space="preserve"> and/or any alterations or variations to </w:t>
      </w:r>
      <w:r w:rsidR="007F525F" w:rsidRPr="009C1FD2">
        <w:rPr>
          <w:rFonts w:cs="Arial"/>
          <w:sz w:val="18"/>
          <w:szCs w:val="18"/>
        </w:rPr>
        <w:t>prices</w:t>
      </w:r>
      <w:r w:rsidRPr="009C1FD2">
        <w:rPr>
          <w:rFonts w:cs="Arial"/>
          <w:sz w:val="18"/>
          <w:szCs w:val="18"/>
        </w:rPr>
        <w:t xml:space="preserve"> or the provision of </w:t>
      </w:r>
      <w:r w:rsidR="007F525F" w:rsidRPr="009C1FD2">
        <w:rPr>
          <w:rFonts w:cs="Arial"/>
          <w:sz w:val="18"/>
          <w:szCs w:val="18"/>
        </w:rPr>
        <w:t>services</w:t>
      </w:r>
      <w:r w:rsidRPr="009C1FD2">
        <w:rPr>
          <w:rFonts w:cs="Arial"/>
          <w:sz w:val="18"/>
          <w:szCs w:val="18"/>
        </w:rPr>
        <w:t>, shall</w:t>
      </w:r>
      <w:r w:rsidR="007F525F" w:rsidRPr="009C1FD2">
        <w:rPr>
          <w:rFonts w:cs="Arial"/>
          <w:sz w:val="18"/>
          <w:szCs w:val="18"/>
        </w:rPr>
        <w:t>, after consultation with the Council</w:t>
      </w:r>
      <w:r w:rsidRPr="009C1FD2">
        <w:rPr>
          <w:rFonts w:cs="Arial"/>
          <w:sz w:val="18"/>
          <w:szCs w:val="18"/>
        </w:rPr>
        <w:t xml:space="preserve"> be implemented by the </w:t>
      </w:r>
      <w:r w:rsidR="007F525F" w:rsidRPr="009C1FD2">
        <w:rPr>
          <w:rFonts w:cs="Arial"/>
          <w:sz w:val="18"/>
          <w:szCs w:val="18"/>
        </w:rPr>
        <w:t>Provider</w:t>
      </w:r>
      <w:r w:rsidRPr="009C1FD2">
        <w:rPr>
          <w:rFonts w:cs="Arial"/>
          <w:sz w:val="18"/>
          <w:szCs w:val="18"/>
        </w:rPr>
        <w:t xml:space="preserve"> in accordance with </w:t>
      </w:r>
      <w:r w:rsidR="007F525F" w:rsidRPr="009C1FD2">
        <w:rPr>
          <w:rFonts w:cs="Arial"/>
          <w:sz w:val="18"/>
          <w:szCs w:val="18"/>
        </w:rPr>
        <w:t>Clause H2.3</w:t>
      </w:r>
      <w:r w:rsidRPr="009C1FD2">
        <w:rPr>
          <w:rFonts w:cs="Arial"/>
          <w:sz w:val="18"/>
          <w:szCs w:val="18"/>
        </w:rPr>
        <w:t xml:space="preserve"> and at no additional cost to the </w:t>
      </w:r>
      <w:r w:rsidR="007F525F" w:rsidRPr="009C1FD2">
        <w:rPr>
          <w:rFonts w:cs="Arial"/>
          <w:sz w:val="18"/>
          <w:szCs w:val="18"/>
        </w:rPr>
        <w:t>Council.</w:t>
      </w:r>
    </w:p>
    <w:p w14:paraId="51490086" w14:textId="77777777" w:rsidR="004D6C9D" w:rsidRPr="00677E7E" w:rsidRDefault="004D6C9D" w:rsidP="004D6C9D">
      <w:pPr>
        <w:rPr>
          <w:rFonts w:cs="Arial"/>
          <w:b/>
          <w:sz w:val="18"/>
          <w:szCs w:val="18"/>
        </w:rPr>
      </w:pPr>
      <w:bookmarkStart w:id="248" w:name="_Toc271896642"/>
      <w:bookmarkEnd w:id="244"/>
      <w:r w:rsidRPr="00677E7E">
        <w:rPr>
          <w:rFonts w:cs="Arial"/>
          <w:b/>
          <w:sz w:val="18"/>
          <w:szCs w:val="18"/>
        </w:rPr>
        <w:t>PART G - STATUTORY OBLIGATIONS</w:t>
      </w:r>
      <w:bookmarkEnd w:id="248"/>
      <w:r w:rsidRPr="00677E7E">
        <w:rPr>
          <w:rFonts w:cs="Arial"/>
          <w:b/>
          <w:sz w:val="18"/>
          <w:szCs w:val="18"/>
        </w:rPr>
        <w:fldChar w:fldCharType="begin"/>
      </w:r>
      <w:r w:rsidRPr="00677E7E">
        <w:rPr>
          <w:rFonts w:cs="Arial"/>
          <w:b/>
          <w:sz w:val="18"/>
          <w:szCs w:val="18"/>
        </w:rPr>
        <w:instrText xml:space="preserve"> TC "</w:instrText>
      </w:r>
      <w:bookmarkStart w:id="249" w:name="_Toc173226197"/>
      <w:bookmarkStart w:id="250" w:name="_Toc265586247"/>
      <w:r w:rsidRPr="00677E7E">
        <w:rPr>
          <w:rFonts w:cs="Arial"/>
          <w:b/>
          <w:sz w:val="18"/>
          <w:szCs w:val="18"/>
        </w:rPr>
        <w:instrText>PART G - STATUTORY OBLIGATIONS</w:instrText>
      </w:r>
      <w:bookmarkEnd w:id="249"/>
      <w:bookmarkEnd w:id="250"/>
      <w:r w:rsidRPr="00677E7E">
        <w:rPr>
          <w:rFonts w:cs="Arial"/>
          <w:b/>
          <w:sz w:val="18"/>
          <w:szCs w:val="18"/>
        </w:rPr>
        <w:instrText xml:space="preserve">" \l 5 </w:instrText>
      </w:r>
      <w:r w:rsidRPr="00677E7E">
        <w:rPr>
          <w:rFonts w:cs="Arial"/>
          <w:b/>
          <w:sz w:val="18"/>
          <w:szCs w:val="18"/>
        </w:rPr>
        <w:fldChar w:fldCharType="end"/>
      </w:r>
    </w:p>
    <w:p w14:paraId="78A5E7B2" w14:textId="4593B77C" w:rsidR="004D6C9D" w:rsidRPr="00677E7E" w:rsidRDefault="004D6C9D" w:rsidP="001E6F41">
      <w:pPr>
        <w:keepNext/>
        <w:numPr>
          <w:ilvl w:val="0"/>
          <w:numId w:val="7"/>
        </w:numPr>
        <w:ind w:left="567" w:hanging="567"/>
        <w:rPr>
          <w:rFonts w:cs="Arial"/>
          <w:b/>
          <w:sz w:val="18"/>
          <w:szCs w:val="18"/>
        </w:rPr>
      </w:pPr>
      <w:bookmarkStart w:id="251" w:name="_Hlt62987146"/>
      <w:bookmarkStart w:id="252" w:name="_Hlt63047647"/>
      <w:bookmarkStart w:id="253" w:name="_Hlt62987218"/>
      <w:bookmarkStart w:id="254" w:name="_Toc271896643"/>
      <w:bookmarkEnd w:id="251"/>
      <w:bookmarkEnd w:id="252"/>
      <w:bookmarkEnd w:id="253"/>
      <w:r w:rsidRPr="00677E7E">
        <w:rPr>
          <w:rFonts w:cs="Arial"/>
          <w:b/>
          <w:sz w:val="18"/>
          <w:szCs w:val="18"/>
        </w:rPr>
        <w:t>HEALTH AND SAFETY</w:t>
      </w:r>
      <w:bookmarkStart w:id="255" w:name="_NN1556"/>
      <w:bookmarkEnd w:id="254"/>
      <w:bookmarkEnd w:id="255"/>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_NN1556\r \h  \* MERGEFORMAT </w:instrText>
      </w:r>
      <w:r w:rsidRPr="00677E7E">
        <w:rPr>
          <w:rFonts w:cs="Arial"/>
          <w:b/>
          <w:sz w:val="18"/>
          <w:szCs w:val="18"/>
        </w:rPr>
      </w:r>
      <w:r w:rsidRPr="00677E7E">
        <w:rPr>
          <w:rFonts w:cs="Arial"/>
          <w:b/>
          <w:sz w:val="18"/>
          <w:szCs w:val="18"/>
        </w:rPr>
        <w:fldChar w:fldCharType="separate"/>
      </w:r>
      <w:bookmarkStart w:id="256" w:name="_Toc173226198"/>
      <w:bookmarkStart w:id="257" w:name="_Toc265586248"/>
      <w:r w:rsidR="00AA44C8">
        <w:rPr>
          <w:rFonts w:cs="Arial"/>
          <w:b/>
          <w:sz w:val="18"/>
          <w:szCs w:val="18"/>
        </w:rPr>
        <w:instrText>G1</w:instrText>
      </w:r>
      <w:r w:rsidRPr="00677E7E">
        <w:rPr>
          <w:rFonts w:cs="Arial"/>
          <w:b/>
          <w:sz w:val="18"/>
          <w:szCs w:val="18"/>
        </w:rPr>
        <w:fldChar w:fldCharType="end"/>
      </w:r>
      <w:r w:rsidRPr="00677E7E">
        <w:rPr>
          <w:rFonts w:cs="Arial"/>
          <w:b/>
          <w:sz w:val="18"/>
          <w:szCs w:val="18"/>
        </w:rPr>
        <w:tab/>
        <w:instrText>HEALTH AND SAFETY</w:instrText>
      </w:r>
      <w:bookmarkEnd w:id="256"/>
      <w:bookmarkEnd w:id="257"/>
      <w:r w:rsidRPr="00677E7E">
        <w:rPr>
          <w:rFonts w:cs="Arial"/>
          <w:b/>
          <w:sz w:val="18"/>
          <w:szCs w:val="18"/>
        </w:rPr>
        <w:instrText xml:space="preserve">" \l 1 </w:instrText>
      </w:r>
      <w:r w:rsidRPr="00677E7E">
        <w:rPr>
          <w:rFonts w:cs="Arial"/>
          <w:b/>
          <w:sz w:val="18"/>
          <w:szCs w:val="18"/>
        </w:rPr>
        <w:fldChar w:fldCharType="end"/>
      </w:r>
    </w:p>
    <w:p w14:paraId="0FB6A1C3" w14:textId="77777777" w:rsidR="004D6C9D" w:rsidRPr="00677E7E" w:rsidRDefault="004D6C9D" w:rsidP="001E6F41">
      <w:pPr>
        <w:numPr>
          <w:ilvl w:val="1"/>
          <w:numId w:val="8"/>
        </w:numPr>
        <w:ind w:left="567" w:hanging="567"/>
        <w:rPr>
          <w:rFonts w:cs="Arial"/>
          <w:sz w:val="18"/>
          <w:szCs w:val="18"/>
        </w:rPr>
      </w:pPr>
      <w:r w:rsidRPr="00677E7E">
        <w:rPr>
          <w:rFonts w:cs="Arial"/>
          <w:sz w:val="18"/>
          <w:szCs w:val="18"/>
        </w:rPr>
        <w:t>The Provider shall comply with the requirements of the Health and Safety at Work etc.  Act 1974 and any other acts, orders, regulations and codes of practice relating to health and safety, which may apply to Employees and other persons working in the performance of its obligations under this Contract.</w:t>
      </w:r>
    </w:p>
    <w:p w14:paraId="6C686052" w14:textId="77777777" w:rsidR="004D6C9D" w:rsidRPr="00677E7E" w:rsidRDefault="004D6C9D" w:rsidP="001E6F41">
      <w:pPr>
        <w:numPr>
          <w:ilvl w:val="1"/>
          <w:numId w:val="8"/>
        </w:numPr>
        <w:ind w:left="567" w:hanging="567"/>
        <w:rPr>
          <w:rFonts w:cs="Arial"/>
          <w:sz w:val="18"/>
          <w:szCs w:val="18"/>
        </w:rPr>
      </w:pPr>
      <w:r w:rsidRPr="00677E7E">
        <w:rPr>
          <w:rFonts w:cs="Arial"/>
          <w:sz w:val="18"/>
          <w:szCs w:val="18"/>
        </w:rPr>
        <w:t>The Provider shall ensure that its health and safety policy statement (as required by the Health and Safety at Work etc Act 1974) is made available to the Council on request.  The Provider acknowledges that its health and safety policy statement is subject to approval by the Council.</w:t>
      </w:r>
    </w:p>
    <w:p w14:paraId="7B44299D" w14:textId="20F0B648" w:rsidR="004D6C9D" w:rsidRPr="00EF1B4F" w:rsidRDefault="004D6C9D" w:rsidP="001E6F41">
      <w:pPr>
        <w:keepNext/>
        <w:numPr>
          <w:ilvl w:val="0"/>
          <w:numId w:val="8"/>
        </w:numPr>
        <w:ind w:left="567" w:hanging="567"/>
        <w:rPr>
          <w:rFonts w:cs="Arial"/>
          <w:b/>
          <w:sz w:val="18"/>
          <w:szCs w:val="18"/>
        </w:rPr>
      </w:pPr>
      <w:bookmarkStart w:id="258" w:name="_Toc271896644"/>
      <w:r w:rsidRPr="00EF1B4F">
        <w:rPr>
          <w:rFonts w:cs="Arial"/>
          <w:b/>
          <w:sz w:val="18"/>
          <w:szCs w:val="18"/>
        </w:rPr>
        <w:t>CORPORATE REQUIREMENTS</w:t>
      </w:r>
      <w:bookmarkStart w:id="259" w:name="_NN1557"/>
      <w:bookmarkEnd w:id="258"/>
      <w:bookmarkEnd w:id="259"/>
      <w:r w:rsidRPr="00EF1B4F">
        <w:rPr>
          <w:rFonts w:cs="Arial"/>
          <w:b/>
          <w:sz w:val="18"/>
          <w:szCs w:val="18"/>
        </w:rPr>
        <w:fldChar w:fldCharType="begin"/>
      </w:r>
      <w:r w:rsidRPr="00EF1B4F">
        <w:rPr>
          <w:rFonts w:cs="Arial"/>
          <w:b/>
          <w:sz w:val="18"/>
          <w:szCs w:val="18"/>
        </w:rPr>
        <w:instrText xml:space="preserve"> TC "</w:instrText>
      </w:r>
      <w:r w:rsidRPr="00EF1B4F">
        <w:rPr>
          <w:rFonts w:cs="Arial"/>
          <w:b/>
          <w:sz w:val="18"/>
          <w:szCs w:val="18"/>
        </w:rPr>
        <w:fldChar w:fldCharType="begin"/>
      </w:r>
      <w:r w:rsidRPr="00EF1B4F">
        <w:rPr>
          <w:rFonts w:cs="Arial"/>
          <w:b/>
          <w:sz w:val="18"/>
          <w:szCs w:val="18"/>
        </w:rPr>
        <w:instrText xml:space="preserve"> REF _NN1557\r \h  \* MERGEFORMAT </w:instrText>
      </w:r>
      <w:r w:rsidRPr="00EF1B4F">
        <w:rPr>
          <w:rFonts w:cs="Arial"/>
          <w:b/>
          <w:sz w:val="18"/>
          <w:szCs w:val="18"/>
        </w:rPr>
      </w:r>
      <w:r w:rsidRPr="00EF1B4F">
        <w:rPr>
          <w:rFonts w:cs="Arial"/>
          <w:b/>
          <w:sz w:val="18"/>
          <w:szCs w:val="18"/>
        </w:rPr>
        <w:fldChar w:fldCharType="separate"/>
      </w:r>
      <w:bookmarkStart w:id="260" w:name="_Toc173226199"/>
      <w:bookmarkStart w:id="261" w:name="_Toc265586249"/>
      <w:r w:rsidR="00AA44C8">
        <w:rPr>
          <w:rFonts w:cs="Arial"/>
          <w:b/>
          <w:sz w:val="18"/>
          <w:szCs w:val="18"/>
        </w:rPr>
        <w:instrText>G2</w:instrText>
      </w:r>
      <w:r w:rsidRPr="00EF1B4F">
        <w:rPr>
          <w:rFonts w:cs="Arial"/>
          <w:b/>
          <w:sz w:val="18"/>
          <w:szCs w:val="18"/>
        </w:rPr>
        <w:fldChar w:fldCharType="end"/>
      </w:r>
      <w:r w:rsidRPr="00EF1B4F">
        <w:rPr>
          <w:rFonts w:cs="Arial"/>
          <w:b/>
          <w:sz w:val="18"/>
          <w:szCs w:val="18"/>
        </w:rPr>
        <w:tab/>
        <w:instrText>CORPORATE REQUIREMENTS</w:instrText>
      </w:r>
      <w:bookmarkEnd w:id="260"/>
      <w:bookmarkEnd w:id="261"/>
      <w:r w:rsidRPr="00EF1B4F">
        <w:rPr>
          <w:rFonts w:cs="Arial"/>
          <w:b/>
          <w:sz w:val="18"/>
          <w:szCs w:val="18"/>
        </w:rPr>
        <w:instrText xml:space="preserve">" \l 1 </w:instrText>
      </w:r>
      <w:r w:rsidRPr="00EF1B4F">
        <w:rPr>
          <w:rFonts w:cs="Arial"/>
          <w:b/>
          <w:sz w:val="18"/>
          <w:szCs w:val="18"/>
        </w:rPr>
        <w:fldChar w:fldCharType="end"/>
      </w:r>
    </w:p>
    <w:p w14:paraId="00FD67BF" w14:textId="77777777" w:rsidR="004D6C9D" w:rsidRPr="00677E7E" w:rsidRDefault="004D6C9D" w:rsidP="001E6F41">
      <w:pPr>
        <w:numPr>
          <w:ilvl w:val="1"/>
          <w:numId w:val="8"/>
        </w:numPr>
        <w:ind w:left="567" w:hanging="567"/>
        <w:rPr>
          <w:rFonts w:cs="Arial"/>
          <w:sz w:val="18"/>
          <w:szCs w:val="18"/>
        </w:rPr>
      </w:pPr>
      <w:r w:rsidRPr="00677E7E">
        <w:rPr>
          <w:rFonts w:cs="Arial"/>
          <w:sz w:val="18"/>
          <w:szCs w:val="18"/>
        </w:rPr>
        <w:t>The Provider shall comply with all obligations under the H</w:t>
      </w:r>
      <w:r w:rsidR="00437D68">
        <w:rPr>
          <w:rFonts w:cs="Arial"/>
          <w:sz w:val="18"/>
          <w:szCs w:val="18"/>
        </w:rPr>
        <w:t xml:space="preserve">uman </w:t>
      </w:r>
      <w:r w:rsidRPr="00677E7E">
        <w:rPr>
          <w:rFonts w:cs="Arial"/>
          <w:sz w:val="18"/>
          <w:szCs w:val="18"/>
        </w:rPr>
        <w:t>R</w:t>
      </w:r>
      <w:r w:rsidR="00437D68">
        <w:rPr>
          <w:rFonts w:cs="Arial"/>
          <w:sz w:val="18"/>
          <w:szCs w:val="18"/>
        </w:rPr>
        <w:t xml:space="preserve">ights </w:t>
      </w:r>
      <w:r w:rsidRPr="00677E7E">
        <w:rPr>
          <w:rFonts w:cs="Arial"/>
          <w:sz w:val="18"/>
          <w:szCs w:val="18"/>
        </w:rPr>
        <w:t>A</w:t>
      </w:r>
      <w:r w:rsidR="00437D68">
        <w:rPr>
          <w:rFonts w:cs="Arial"/>
          <w:sz w:val="18"/>
          <w:szCs w:val="18"/>
        </w:rPr>
        <w:t>ct 1998</w:t>
      </w:r>
      <w:r w:rsidRPr="00677E7E">
        <w:rPr>
          <w:rFonts w:cs="Arial"/>
          <w:sz w:val="18"/>
          <w:szCs w:val="18"/>
        </w:rPr>
        <w:t>.</w:t>
      </w:r>
    </w:p>
    <w:p w14:paraId="1481B9AB" w14:textId="77777777" w:rsidR="004D6C9D" w:rsidRPr="00677E7E" w:rsidRDefault="004D6C9D" w:rsidP="001E6F41">
      <w:pPr>
        <w:numPr>
          <w:ilvl w:val="1"/>
          <w:numId w:val="8"/>
        </w:numPr>
        <w:ind w:left="567" w:hanging="567"/>
        <w:rPr>
          <w:rFonts w:cs="Arial"/>
          <w:sz w:val="18"/>
          <w:szCs w:val="18"/>
        </w:rPr>
      </w:pPr>
      <w:r w:rsidRPr="00677E7E">
        <w:rPr>
          <w:rFonts w:cs="Arial"/>
          <w:sz w:val="18"/>
          <w:szCs w:val="18"/>
        </w:rPr>
        <w:t>The Provider will have in place appropriate policies and rules, including, but not limited to:-</w:t>
      </w:r>
    </w:p>
    <w:p w14:paraId="4FBCA033" w14:textId="77777777" w:rsidR="004D6C9D" w:rsidRPr="00677E7E" w:rsidRDefault="004D6C9D" w:rsidP="001E6F41">
      <w:pPr>
        <w:numPr>
          <w:ilvl w:val="0"/>
          <w:numId w:val="17"/>
        </w:numPr>
        <w:ind w:left="1701" w:hanging="567"/>
        <w:rPr>
          <w:rFonts w:cs="Arial"/>
          <w:sz w:val="18"/>
          <w:szCs w:val="18"/>
        </w:rPr>
      </w:pPr>
      <w:r w:rsidRPr="00677E7E">
        <w:rPr>
          <w:rFonts w:cs="Arial"/>
          <w:sz w:val="18"/>
          <w:szCs w:val="18"/>
        </w:rPr>
        <w:t>equality and diversity policies;</w:t>
      </w:r>
    </w:p>
    <w:p w14:paraId="125AAA05" w14:textId="77777777" w:rsidR="004D6C9D" w:rsidRPr="005B7683" w:rsidRDefault="004D6C9D" w:rsidP="001E6F41">
      <w:pPr>
        <w:numPr>
          <w:ilvl w:val="0"/>
          <w:numId w:val="17"/>
        </w:numPr>
        <w:ind w:left="1701" w:hanging="567"/>
        <w:rPr>
          <w:rFonts w:cs="Arial"/>
          <w:sz w:val="18"/>
          <w:szCs w:val="18"/>
        </w:rPr>
      </w:pPr>
      <w:r w:rsidRPr="005B7683">
        <w:rPr>
          <w:rFonts w:cs="Arial"/>
          <w:sz w:val="18"/>
          <w:szCs w:val="18"/>
        </w:rPr>
        <w:t>child protec</w:t>
      </w:r>
      <w:r w:rsidR="005B7683" w:rsidRPr="005B7683">
        <w:rPr>
          <w:rFonts w:cs="Arial"/>
          <w:sz w:val="18"/>
          <w:szCs w:val="18"/>
        </w:rPr>
        <w:t>tion and safeguarding policies;</w:t>
      </w:r>
    </w:p>
    <w:p w14:paraId="3B3949C0" w14:textId="77777777" w:rsidR="004D6C9D" w:rsidRPr="00677E7E" w:rsidRDefault="004D6C9D" w:rsidP="001E6F41">
      <w:pPr>
        <w:numPr>
          <w:ilvl w:val="0"/>
          <w:numId w:val="17"/>
        </w:numPr>
        <w:ind w:left="1701" w:hanging="567"/>
        <w:rPr>
          <w:rFonts w:cs="Arial"/>
          <w:sz w:val="18"/>
          <w:szCs w:val="18"/>
        </w:rPr>
      </w:pPr>
      <w:r w:rsidRPr="00677E7E">
        <w:rPr>
          <w:rFonts w:cs="Arial"/>
          <w:sz w:val="18"/>
          <w:szCs w:val="18"/>
        </w:rPr>
        <w:lastRenderedPageBreak/>
        <w:t>sustainability;</w:t>
      </w:r>
    </w:p>
    <w:p w14:paraId="1FCF0C9D" w14:textId="77777777" w:rsidR="004D6C9D" w:rsidRPr="00677E7E" w:rsidRDefault="004D6C9D" w:rsidP="001E6F41">
      <w:pPr>
        <w:numPr>
          <w:ilvl w:val="0"/>
          <w:numId w:val="17"/>
        </w:numPr>
        <w:ind w:left="1701" w:hanging="567"/>
        <w:rPr>
          <w:rFonts w:cs="Arial"/>
          <w:sz w:val="18"/>
          <w:szCs w:val="18"/>
        </w:rPr>
      </w:pPr>
      <w:r w:rsidRPr="00677E7E">
        <w:rPr>
          <w:rFonts w:cs="Arial"/>
          <w:sz w:val="18"/>
          <w:szCs w:val="18"/>
        </w:rPr>
        <w:t>information security rules;</w:t>
      </w:r>
    </w:p>
    <w:p w14:paraId="6523AFE9" w14:textId="77777777" w:rsidR="004D6C9D" w:rsidRPr="00677E7E" w:rsidRDefault="004D6C9D" w:rsidP="001E6F41">
      <w:pPr>
        <w:numPr>
          <w:ilvl w:val="0"/>
          <w:numId w:val="17"/>
        </w:numPr>
        <w:ind w:left="1701" w:hanging="567"/>
        <w:rPr>
          <w:rFonts w:cs="Arial"/>
          <w:sz w:val="18"/>
          <w:szCs w:val="18"/>
        </w:rPr>
      </w:pPr>
      <w:r w:rsidRPr="00677E7E">
        <w:rPr>
          <w:rFonts w:cs="Arial"/>
          <w:sz w:val="18"/>
          <w:szCs w:val="18"/>
        </w:rPr>
        <w:t>whistleblowing and/or confidential reporting policies; and</w:t>
      </w:r>
    </w:p>
    <w:p w14:paraId="2520656C" w14:textId="77777777" w:rsidR="004D6C9D" w:rsidRPr="00677E7E" w:rsidRDefault="004D6C9D" w:rsidP="001E6F41">
      <w:pPr>
        <w:numPr>
          <w:ilvl w:val="0"/>
          <w:numId w:val="17"/>
        </w:numPr>
        <w:ind w:left="1701" w:hanging="567"/>
        <w:rPr>
          <w:rFonts w:cs="Arial"/>
          <w:sz w:val="18"/>
          <w:szCs w:val="18"/>
        </w:rPr>
      </w:pPr>
      <w:r w:rsidRPr="00677E7E">
        <w:rPr>
          <w:rFonts w:cs="Arial"/>
          <w:sz w:val="18"/>
          <w:szCs w:val="18"/>
        </w:rPr>
        <w:t xml:space="preserve">all site rules relevant to the fulfilment of the Provider’s obligations in the performance of the Services.  </w:t>
      </w:r>
    </w:p>
    <w:p w14:paraId="66DFA9A9" w14:textId="77777777" w:rsidR="004D6C9D" w:rsidRPr="00677E7E" w:rsidRDefault="004D6C9D" w:rsidP="001E6F41">
      <w:pPr>
        <w:ind w:left="567" w:hanging="567"/>
        <w:rPr>
          <w:rFonts w:cs="Arial"/>
          <w:sz w:val="18"/>
          <w:szCs w:val="18"/>
        </w:rPr>
      </w:pPr>
      <w:r w:rsidRPr="00677E7E">
        <w:rPr>
          <w:rFonts w:cs="Arial"/>
          <w:sz w:val="18"/>
          <w:szCs w:val="18"/>
        </w:rPr>
        <w:t>G2.3</w:t>
      </w:r>
      <w:r w:rsidRPr="00677E7E">
        <w:rPr>
          <w:rFonts w:cs="Arial"/>
          <w:sz w:val="18"/>
          <w:szCs w:val="18"/>
        </w:rPr>
        <w:tab/>
        <w:t>The Provider shall produce them upon request of the Council.</w:t>
      </w:r>
    </w:p>
    <w:p w14:paraId="2D7CB8E6" w14:textId="77777777" w:rsidR="004D6C9D" w:rsidRPr="00677E7E" w:rsidRDefault="004D6C9D" w:rsidP="001E6F41">
      <w:pPr>
        <w:ind w:left="567" w:hanging="567"/>
        <w:rPr>
          <w:rFonts w:cs="Arial"/>
          <w:sz w:val="18"/>
          <w:szCs w:val="18"/>
        </w:rPr>
      </w:pPr>
      <w:r w:rsidRPr="00677E7E">
        <w:rPr>
          <w:rFonts w:cs="Arial"/>
          <w:sz w:val="18"/>
          <w:szCs w:val="18"/>
        </w:rPr>
        <w:t>G2.4</w:t>
      </w:r>
      <w:r w:rsidRPr="00677E7E">
        <w:rPr>
          <w:rFonts w:cs="Arial"/>
          <w:sz w:val="18"/>
          <w:szCs w:val="18"/>
        </w:rPr>
        <w:tab/>
        <w:t>The Provider shall not unlawfully discriminate within the meaning and scope of any law, enactment, order or regulation relating to discrimination (whether in race, gender, religion, disability, sexual orientation, age or otherwise) and</w:t>
      </w:r>
      <w:r w:rsidRPr="00677E7E">
        <w:rPr>
          <w:rFonts w:ascii="Calibri" w:eastAsia="Calibri" w:hAnsi="Calibri"/>
          <w:szCs w:val="22"/>
        </w:rPr>
        <w:t xml:space="preserve"> </w:t>
      </w:r>
      <w:r w:rsidRPr="00677E7E">
        <w:rPr>
          <w:rFonts w:cs="Arial"/>
          <w:sz w:val="18"/>
          <w:szCs w:val="18"/>
        </w:rPr>
        <w:t>shall take all reasonable steps to secure the observance of this Clause G2 by all servants, employees or agents of the Provider and all suppliers and Sub-Contractors employed in the execution of the Contract</w:t>
      </w:r>
    </w:p>
    <w:p w14:paraId="24CE16BD" w14:textId="77777777" w:rsidR="004D6C9D" w:rsidRPr="00677E7E" w:rsidRDefault="004D6C9D" w:rsidP="001E6F41">
      <w:pPr>
        <w:ind w:left="567" w:hanging="567"/>
        <w:rPr>
          <w:rFonts w:cs="Arial"/>
          <w:sz w:val="18"/>
          <w:szCs w:val="18"/>
        </w:rPr>
      </w:pPr>
      <w:bookmarkStart w:id="262" w:name="_Ref267386267"/>
      <w:r w:rsidRPr="00677E7E">
        <w:rPr>
          <w:rFonts w:cs="Arial"/>
          <w:sz w:val="18"/>
          <w:szCs w:val="18"/>
        </w:rPr>
        <w:t>G2.5</w:t>
      </w:r>
      <w:r w:rsidRPr="00677E7E">
        <w:rPr>
          <w:rFonts w:cs="Arial"/>
          <w:sz w:val="18"/>
          <w:szCs w:val="18"/>
        </w:rPr>
        <w:tab/>
        <w:t>The Provider shall comply with all relevant legislation relating to its Employees however employed including (but not limited to) the compliance in law of the ability of the Employees to work in the United Kingdom.</w:t>
      </w:r>
      <w:bookmarkEnd w:id="262"/>
    </w:p>
    <w:p w14:paraId="114B1992" w14:textId="77777777" w:rsidR="004D6C9D" w:rsidRPr="00677E7E" w:rsidRDefault="004D6C9D" w:rsidP="001E6F41">
      <w:pPr>
        <w:ind w:left="567" w:hanging="567"/>
        <w:rPr>
          <w:rFonts w:cs="Arial"/>
          <w:sz w:val="18"/>
          <w:szCs w:val="18"/>
        </w:rPr>
      </w:pPr>
      <w:r w:rsidRPr="00677E7E">
        <w:rPr>
          <w:rFonts w:cs="Arial"/>
          <w:sz w:val="18"/>
          <w:szCs w:val="18"/>
        </w:rPr>
        <w:t>G2.6</w:t>
      </w:r>
      <w:r w:rsidRPr="00677E7E">
        <w:rPr>
          <w:rFonts w:cs="Arial"/>
          <w:sz w:val="18"/>
          <w:szCs w:val="18"/>
        </w:rPr>
        <w:tab/>
        <w:t xml:space="preserve">If the Provider has a finding against it relating to its obligations under clause </w:t>
      </w:r>
      <w:r w:rsidR="002E6E1C">
        <w:rPr>
          <w:rFonts w:cs="Arial"/>
          <w:sz w:val="18"/>
          <w:szCs w:val="18"/>
        </w:rPr>
        <w:t>G2</w:t>
      </w:r>
      <w:r w:rsidR="002E6E1C" w:rsidRPr="00677E7E">
        <w:rPr>
          <w:rFonts w:cs="Arial"/>
          <w:sz w:val="18"/>
          <w:szCs w:val="18"/>
        </w:rPr>
        <w:t xml:space="preserve"> </w:t>
      </w:r>
      <w:r w:rsidRPr="00677E7E">
        <w:rPr>
          <w:rFonts w:cs="Arial"/>
          <w:sz w:val="18"/>
          <w:szCs w:val="18"/>
        </w:rPr>
        <w:t>it will provide the Council with:-</w:t>
      </w:r>
    </w:p>
    <w:p w14:paraId="09209F67" w14:textId="77777777" w:rsidR="004D6C9D" w:rsidRPr="00677E7E" w:rsidRDefault="004D6C9D" w:rsidP="00C103C6">
      <w:pPr>
        <w:pStyle w:val="ListParagraph"/>
        <w:numPr>
          <w:ilvl w:val="0"/>
          <w:numId w:val="31"/>
        </w:numPr>
        <w:ind w:left="1134" w:hanging="567"/>
        <w:rPr>
          <w:rFonts w:cs="Arial"/>
          <w:sz w:val="18"/>
          <w:szCs w:val="18"/>
        </w:rPr>
      </w:pPr>
      <w:r w:rsidRPr="00677E7E">
        <w:rPr>
          <w:rFonts w:cs="Arial"/>
          <w:sz w:val="18"/>
          <w:szCs w:val="18"/>
        </w:rPr>
        <w:t>details of the finding; and</w:t>
      </w:r>
    </w:p>
    <w:p w14:paraId="438FF016" w14:textId="77777777" w:rsidR="004D6C9D" w:rsidRPr="00677E7E" w:rsidRDefault="004D6C9D" w:rsidP="00C103C6">
      <w:pPr>
        <w:pStyle w:val="ListParagraph"/>
        <w:numPr>
          <w:ilvl w:val="0"/>
          <w:numId w:val="31"/>
        </w:numPr>
        <w:ind w:left="1134" w:hanging="567"/>
        <w:rPr>
          <w:rFonts w:cs="Arial"/>
          <w:sz w:val="18"/>
          <w:szCs w:val="18"/>
        </w:rPr>
      </w:pPr>
      <w:r w:rsidRPr="00677E7E">
        <w:rPr>
          <w:rFonts w:cs="Arial"/>
          <w:sz w:val="18"/>
          <w:szCs w:val="18"/>
        </w:rPr>
        <w:t>the steps the Provider has taken to remedy the situation.</w:t>
      </w:r>
    </w:p>
    <w:p w14:paraId="03FA4247" w14:textId="77777777" w:rsidR="004D6C9D" w:rsidRPr="00677E7E" w:rsidRDefault="004D6C9D" w:rsidP="001E6F41">
      <w:pPr>
        <w:keepNext/>
        <w:ind w:left="567" w:hanging="567"/>
        <w:rPr>
          <w:rFonts w:cs="Arial"/>
          <w:b/>
          <w:sz w:val="18"/>
          <w:szCs w:val="18"/>
        </w:rPr>
      </w:pPr>
      <w:bookmarkStart w:id="263" w:name="_Hlt62987255"/>
      <w:bookmarkStart w:id="264" w:name="_Hlt62987262"/>
      <w:bookmarkStart w:id="265" w:name="_Hlt63047657"/>
      <w:bookmarkStart w:id="266" w:name="_Hlt62987325"/>
      <w:bookmarkStart w:id="267" w:name="FOI"/>
      <w:bookmarkStart w:id="268" w:name="criminal"/>
      <w:bookmarkStart w:id="269" w:name="_Hlt62987334"/>
      <w:bookmarkStart w:id="270" w:name="_Hlt99877415"/>
      <w:bookmarkStart w:id="271" w:name="_Hlt63047666"/>
      <w:bookmarkStart w:id="272" w:name="_Hlt99877454"/>
      <w:bookmarkStart w:id="273" w:name="_Toc271896645"/>
      <w:bookmarkEnd w:id="263"/>
      <w:bookmarkEnd w:id="264"/>
      <w:bookmarkEnd w:id="265"/>
      <w:bookmarkEnd w:id="266"/>
      <w:bookmarkEnd w:id="267"/>
      <w:bookmarkEnd w:id="268"/>
      <w:bookmarkEnd w:id="269"/>
      <w:bookmarkEnd w:id="270"/>
      <w:bookmarkEnd w:id="271"/>
      <w:bookmarkEnd w:id="272"/>
      <w:r w:rsidRPr="00677E7E">
        <w:rPr>
          <w:rFonts w:cs="Arial"/>
          <w:b/>
          <w:sz w:val="18"/>
          <w:szCs w:val="18"/>
        </w:rPr>
        <w:t>G3</w:t>
      </w:r>
      <w:r w:rsidRPr="00677E7E">
        <w:rPr>
          <w:rFonts w:cs="Arial"/>
          <w:b/>
          <w:sz w:val="18"/>
          <w:szCs w:val="18"/>
        </w:rPr>
        <w:tab/>
        <w:t>LAW AND CHANGE IN LAW</w:t>
      </w:r>
      <w:bookmarkStart w:id="274" w:name="_NN1558"/>
      <w:bookmarkEnd w:id="273"/>
      <w:bookmarkEnd w:id="274"/>
    </w:p>
    <w:p w14:paraId="32CD5FCE" w14:textId="77777777" w:rsidR="004D6C9D" w:rsidRPr="00677E7E" w:rsidRDefault="004D6C9D" w:rsidP="001E6F41">
      <w:pPr>
        <w:ind w:left="567" w:hanging="567"/>
        <w:rPr>
          <w:rFonts w:cs="Arial"/>
          <w:sz w:val="18"/>
          <w:szCs w:val="18"/>
        </w:rPr>
      </w:pPr>
      <w:r w:rsidRPr="00677E7E">
        <w:rPr>
          <w:rFonts w:cs="Arial"/>
          <w:sz w:val="18"/>
          <w:szCs w:val="18"/>
        </w:rPr>
        <w:t>G3.1</w:t>
      </w:r>
      <w:r w:rsidRPr="00677E7E">
        <w:rPr>
          <w:rFonts w:cs="Arial"/>
          <w:sz w:val="18"/>
          <w:szCs w:val="18"/>
        </w:rPr>
        <w:tab/>
        <w:t>The Provider shall comply at all times with the Law in its performance of this Contract.</w:t>
      </w:r>
    </w:p>
    <w:p w14:paraId="0BE13CA7" w14:textId="1BD03908" w:rsidR="004D6C9D" w:rsidRPr="00677E7E" w:rsidRDefault="004D6C9D" w:rsidP="001E6F41">
      <w:pPr>
        <w:ind w:left="567" w:hanging="567"/>
        <w:rPr>
          <w:rFonts w:cs="Arial"/>
          <w:sz w:val="18"/>
          <w:szCs w:val="18"/>
        </w:rPr>
      </w:pPr>
      <w:bookmarkStart w:id="275" w:name="_Ref265609284"/>
      <w:r w:rsidRPr="00677E7E">
        <w:rPr>
          <w:rFonts w:cs="Arial"/>
          <w:sz w:val="18"/>
          <w:szCs w:val="18"/>
        </w:rPr>
        <w:t>G3.2</w:t>
      </w:r>
      <w:r w:rsidRPr="00677E7E">
        <w:rPr>
          <w:rFonts w:cs="Arial"/>
          <w:sz w:val="18"/>
          <w:szCs w:val="18"/>
        </w:rPr>
        <w:tab/>
        <w:t xml:space="preserve">On the occurrence of a Change in Law which has a direct effect upon the </w:t>
      </w:r>
      <w:r w:rsidR="002E6E1C">
        <w:rPr>
          <w:rFonts w:cs="Arial"/>
          <w:sz w:val="18"/>
          <w:szCs w:val="18"/>
        </w:rPr>
        <w:t xml:space="preserve">Contract </w:t>
      </w:r>
      <w:r w:rsidRPr="00677E7E">
        <w:rPr>
          <w:rFonts w:cs="Arial"/>
          <w:sz w:val="18"/>
          <w:szCs w:val="18"/>
        </w:rPr>
        <w:t>Price the parties shall meet within fourteen (14) days of the Provider notifying the Council of the Change in Law to consult and seek to agree the effect of the Change in Law and any change in the</w:t>
      </w:r>
      <w:r w:rsidR="0071411F">
        <w:rPr>
          <w:rFonts w:cs="Arial"/>
          <w:sz w:val="18"/>
          <w:szCs w:val="18"/>
        </w:rPr>
        <w:t xml:space="preserve"> </w:t>
      </w:r>
      <w:r w:rsidRPr="00677E7E">
        <w:rPr>
          <w:rFonts w:cs="Arial"/>
          <w:sz w:val="18"/>
          <w:szCs w:val="18"/>
        </w:rPr>
        <w:t>Price as a result following the principle that this clause is not intended to create an artificial cushion from market forces for the Provider.  If the parties, within fourteen (14) days of this meeting, have not agreed the occurrence or the impact of the Change in Law</w:t>
      </w:r>
      <w:bookmarkStart w:id="276" w:name="_DV_M176"/>
      <w:bookmarkEnd w:id="276"/>
      <w:r w:rsidRPr="00677E7E">
        <w:rPr>
          <w:rFonts w:cs="Arial"/>
          <w:sz w:val="18"/>
          <w:szCs w:val="18"/>
        </w:rPr>
        <w:t xml:space="preserve">, either party may refer the matter to dispute resolution in accordance with clause </w:t>
      </w:r>
      <w:r w:rsidRPr="00677E7E">
        <w:rPr>
          <w:rFonts w:cs="Arial"/>
          <w:sz w:val="18"/>
          <w:szCs w:val="18"/>
        </w:rPr>
        <w:fldChar w:fldCharType="begin"/>
      </w:r>
      <w:r w:rsidRPr="00677E7E">
        <w:rPr>
          <w:rFonts w:cs="Arial"/>
          <w:sz w:val="18"/>
          <w:szCs w:val="18"/>
        </w:rPr>
        <w:instrText xml:space="preserve"> REF _Ref265581555 \r \h  \* MERGEFORMAT </w:instrText>
      </w:r>
      <w:r w:rsidRPr="00677E7E">
        <w:rPr>
          <w:rFonts w:cs="Arial"/>
          <w:sz w:val="18"/>
          <w:szCs w:val="18"/>
        </w:rPr>
      </w:r>
      <w:r w:rsidRPr="00677E7E">
        <w:rPr>
          <w:rFonts w:cs="Arial"/>
          <w:sz w:val="18"/>
          <w:szCs w:val="18"/>
        </w:rPr>
        <w:fldChar w:fldCharType="separate"/>
      </w:r>
      <w:r w:rsidR="00AA44C8">
        <w:rPr>
          <w:rFonts w:cs="Arial"/>
          <w:sz w:val="18"/>
          <w:szCs w:val="18"/>
        </w:rPr>
        <w:t>H1</w:t>
      </w:r>
      <w:r w:rsidRPr="00677E7E">
        <w:rPr>
          <w:rFonts w:cs="Arial"/>
          <w:sz w:val="18"/>
          <w:szCs w:val="18"/>
        </w:rPr>
        <w:fldChar w:fldCharType="end"/>
      </w:r>
      <w:r w:rsidRPr="00677E7E">
        <w:rPr>
          <w:rFonts w:cs="Arial"/>
          <w:sz w:val="18"/>
          <w:szCs w:val="18"/>
        </w:rPr>
        <w:t>.</w:t>
      </w:r>
      <w:bookmarkEnd w:id="275"/>
    </w:p>
    <w:p w14:paraId="5AE08BD6" w14:textId="77777777" w:rsidR="004D6C9D" w:rsidRPr="00677E7E" w:rsidRDefault="004D6C9D" w:rsidP="001E6F41">
      <w:pPr>
        <w:ind w:left="567" w:hanging="567"/>
        <w:rPr>
          <w:rFonts w:cs="Arial"/>
          <w:sz w:val="18"/>
          <w:szCs w:val="18"/>
        </w:rPr>
      </w:pPr>
      <w:bookmarkStart w:id="277" w:name="_DV_M179"/>
      <w:bookmarkEnd w:id="277"/>
      <w:r w:rsidRPr="00677E7E">
        <w:rPr>
          <w:rFonts w:cs="Arial"/>
          <w:sz w:val="18"/>
          <w:szCs w:val="18"/>
        </w:rPr>
        <w:t>G3.3</w:t>
      </w:r>
      <w:r w:rsidRPr="00677E7E">
        <w:rPr>
          <w:rFonts w:cs="Arial"/>
          <w:sz w:val="18"/>
          <w:szCs w:val="18"/>
        </w:rPr>
        <w:tab/>
        <w:t xml:space="preserve">Any agreed additional sums payable as a result of the operation of clause </w:t>
      </w:r>
      <w:r w:rsidR="002E6E1C">
        <w:rPr>
          <w:rFonts w:cs="Arial"/>
          <w:sz w:val="18"/>
          <w:szCs w:val="18"/>
        </w:rPr>
        <w:t>G3.2</w:t>
      </w:r>
      <w:r w:rsidR="002E6E1C" w:rsidRPr="00677E7E">
        <w:rPr>
          <w:rFonts w:cs="Arial"/>
          <w:sz w:val="18"/>
          <w:szCs w:val="18"/>
        </w:rPr>
        <w:t xml:space="preserve"> </w:t>
      </w:r>
      <w:r w:rsidRPr="00677E7E">
        <w:rPr>
          <w:rFonts w:cs="Arial"/>
          <w:sz w:val="18"/>
          <w:szCs w:val="18"/>
        </w:rPr>
        <w:t xml:space="preserve">shall be included in the </w:t>
      </w:r>
      <w:r w:rsidR="002E6E1C">
        <w:rPr>
          <w:rFonts w:cs="Arial"/>
          <w:sz w:val="18"/>
          <w:szCs w:val="18"/>
        </w:rPr>
        <w:t xml:space="preserve">Contract </w:t>
      </w:r>
      <w:r w:rsidRPr="00677E7E">
        <w:rPr>
          <w:rFonts w:cs="Arial"/>
          <w:sz w:val="18"/>
          <w:szCs w:val="18"/>
        </w:rPr>
        <w:t xml:space="preserve">Price.  For the avoidance of doubt nothing in this Contract is intended to allow the Provider double recovery of any increase in costs.  </w:t>
      </w:r>
      <w:bookmarkStart w:id="278" w:name="_Ref265606397"/>
      <w:bookmarkStart w:id="279" w:name="_Ref265608604"/>
    </w:p>
    <w:p w14:paraId="73618148" w14:textId="77777777" w:rsidR="004D6C9D" w:rsidRPr="00671D22" w:rsidRDefault="004D6C9D" w:rsidP="001E6F41">
      <w:pPr>
        <w:keepNext/>
        <w:ind w:left="567" w:hanging="567"/>
        <w:rPr>
          <w:rFonts w:cs="Arial"/>
          <w:sz w:val="18"/>
          <w:szCs w:val="18"/>
        </w:rPr>
      </w:pPr>
      <w:bookmarkStart w:id="280" w:name="_Ref267487635"/>
      <w:r w:rsidRPr="00671D22">
        <w:rPr>
          <w:rFonts w:cs="Arial"/>
          <w:b/>
          <w:sz w:val="18"/>
          <w:szCs w:val="18"/>
        </w:rPr>
        <w:t>G4</w:t>
      </w:r>
      <w:r w:rsidRPr="00671D22">
        <w:rPr>
          <w:rFonts w:cs="Arial"/>
          <w:b/>
          <w:sz w:val="18"/>
          <w:szCs w:val="18"/>
        </w:rPr>
        <w:tab/>
        <w:t>TUPE INDEMNITY</w:t>
      </w:r>
    </w:p>
    <w:p w14:paraId="7EA9A09D" w14:textId="77777777" w:rsidR="004D6C9D" w:rsidRPr="00671D22" w:rsidRDefault="004D6C9D" w:rsidP="004D6C9D">
      <w:pPr>
        <w:rPr>
          <w:sz w:val="18"/>
          <w:szCs w:val="18"/>
        </w:rPr>
      </w:pPr>
      <w:r w:rsidRPr="00671D22">
        <w:rPr>
          <w:sz w:val="18"/>
          <w:szCs w:val="18"/>
        </w:rPr>
        <w:t>For the purposes of this clause only the following definitions shall take effect:-</w:t>
      </w:r>
    </w:p>
    <w:p w14:paraId="4C8391CF" w14:textId="77777777" w:rsidR="004D6C9D" w:rsidRPr="00671D22" w:rsidRDefault="004D6C9D" w:rsidP="004D6C9D">
      <w:pPr>
        <w:ind w:left="2880" w:hanging="2880"/>
        <w:rPr>
          <w:sz w:val="18"/>
          <w:szCs w:val="18"/>
        </w:rPr>
      </w:pPr>
      <w:r w:rsidRPr="00671D22">
        <w:rPr>
          <w:sz w:val="18"/>
          <w:szCs w:val="18"/>
        </w:rPr>
        <w:t>“Current Employer”</w:t>
      </w:r>
      <w:r w:rsidRPr="00671D22">
        <w:rPr>
          <w:sz w:val="18"/>
          <w:szCs w:val="18"/>
        </w:rPr>
        <w:tab/>
        <w:t>the employer of the Transferring Employees immediately before the Commencement Date;</w:t>
      </w:r>
    </w:p>
    <w:p w14:paraId="6E7D85E4" w14:textId="77777777" w:rsidR="004D6C9D" w:rsidRPr="00671D22" w:rsidRDefault="004D6C9D" w:rsidP="004D6C9D">
      <w:pPr>
        <w:ind w:left="2880" w:hanging="2880"/>
        <w:rPr>
          <w:rFonts w:cs="Arial"/>
          <w:bCs/>
          <w:sz w:val="18"/>
          <w:szCs w:val="18"/>
        </w:rPr>
      </w:pPr>
      <w:r w:rsidRPr="00671D22">
        <w:rPr>
          <w:sz w:val="18"/>
          <w:szCs w:val="18"/>
        </w:rPr>
        <w:t xml:space="preserve">“Employment Costs” </w:t>
      </w:r>
      <w:r w:rsidRPr="00671D22">
        <w:rPr>
          <w:sz w:val="18"/>
          <w:szCs w:val="18"/>
        </w:rPr>
        <w:tab/>
      </w:r>
      <w:r w:rsidRPr="00671D22">
        <w:rPr>
          <w:rFonts w:cs="Arial"/>
          <w:bCs/>
          <w:sz w:val="18"/>
          <w:szCs w:val="18"/>
        </w:rPr>
        <w:t>remuneration, benefits, entitlements and outgoings in respect of the Transferring Employees and including without limitation all wages, holiday pay, bonuses, commissions, payment of PAYE, national insurance contributions and pensions contributions;</w:t>
      </w:r>
    </w:p>
    <w:p w14:paraId="21B2F7B1" w14:textId="595B971D" w:rsidR="004D6C9D" w:rsidRPr="00671D22" w:rsidRDefault="004D6C9D" w:rsidP="004D6C9D">
      <w:pPr>
        <w:ind w:left="2880" w:hanging="2880"/>
        <w:rPr>
          <w:sz w:val="18"/>
          <w:szCs w:val="18"/>
        </w:rPr>
      </w:pPr>
      <w:r w:rsidRPr="00671D22">
        <w:rPr>
          <w:sz w:val="18"/>
          <w:szCs w:val="18"/>
        </w:rPr>
        <w:t>“Transferring Employee</w:t>
      </w:r>
      <w:r w:rsidR="00D723E6">
        <w:rPr>
          <w:sz w:val="18"/>
          <w:szCs w:val="18"/>
        </w:rPr>
        <w:t>(</w:t>
      </w:r>
      <w:r w:rsidRPr="00671D22">
        <w:rPr>
          <w:sz w:val="18"/>
          <w:szCs w:val="18"/>
        </w:rPr>
        <w:t>s</w:t>
      </w:r>
      <w:r w:rsidR="00D723E6">
        <w:rPr>
          <w:sz w:val="18"/>
          <w:szCs w:val="18"/>
        </w:rPr>
        <w:t>)</w:t>
      </w:r>
      <w:r w:rsidRPr="00671D22">
        <w:rPr>
          <w:sz w:val="18"/>
          <w:szCs w:val="18"/>
        </w:rPr>
        <w:t>”</w:t>
      </w:r>
      <w:r w:rsidRPr="00671D22">
        <w:rPr>
          <w:sz w:val="18"/>
          <w:szCs w:val="18"/>
        </w:rPr>
        <w:tab/>
        <w:t>those employees employed wholly or mainly by the Current Employer in providing the Services described in the Specification prior to the Commencement Date.</w:t>
      </w:r>
    </w:p>
    <w:p w14:paraId="69D5172B" w14:textId="77777777" w:rsidR="004D6C9D" w:rsidRPr="00671D22" w:rsidRDefault="004D6C9D" w:rsidP="004D6C9D">
      <w:pPr>
        <w:spacing w:after="0"/>
        <w:ind w:left="2880" w:hanging="2880"/>
        <w:rPr>
          <w:sz w:val="18"/>
          <w:szCs w:val="18"/>
        </w:rPr>
      </w:pPr>
    </w:p>
    <w:p w14:paraId="2EE6AC9B" w14:textId="30BD2B02" w:rsidR="004D6C9D" w:rsidRPr="00671D22" w:rsidRDefault="004D6C9D" w:rsidP="001E6F41">
      <w:pPr>
        <w:ind w:left="567" w:hanging="567"/>
        <w:rPr>
          <w:sz w:val="18"/>
          <w:szCs w:val="18"/>
        </w:rPr>
      </w:pPr>
      <w:r w:rsidRPr="00671D22">
        <w:rPr>
          <w:sz w:val="18"/>
          <w:szCs w:val="18"/>
        </w:rPr>
        <w:t xml:space="preserve">G4.1   </w:t>
      </w:r>
      <w:r w:rsidR="001E6F41">
        <w:rPr>
          <w:sz w:val="18"/>
          <w:szCs w:val="18"/>
        </w:rPr>
        <w:t>T</w:t>
      </w:r>
      <w:r w:rsidRPr="00671D22">
        <w:rPr>
          <w:sz w:val="18"/>
          <w:szCs w:val="18"/>
        </w:rPr>
        <w:t>he Council and the Provider acknowledge that where as a result of TUPE the contracts of employment between the Current Employer and the Transferring Employees (except in so far as such contracts relate to any occupational pension scheme as defined in Regulation 10 of TUPE) transfer, they will have effect after the Commencement Date as if originally made between the Provider and the Transferring Employees.</w:t>
      </w:r>
    </w:p>
    <w:p w14:paraId="627883EF" w14:textId="7C17ED8B" w:rsidR="004D6C9D" w:rsidRPr="00671D22" w:rsidRDefault="004D6C9D" w:rsidP="001E6F41">
      <w:pPr>
        <w:ind w:left="567" w:hanging="567"/>
        <w:jc w:val="left"/>
        <w:outlineLvl w:val="1"/>
        <w:rPr>
          <w:sz w:val="18"/>
          <w:szCs w:val="18"/>
        </w:rPr>
      </w:pPr>
      <w:bookmarkStart w:id="281" w:name="_DV_M399"/>
      <w:bookmarkEnd w:id="281"/>
      <w:r w:rsidRPr="00671D22">
        <w:rPr>
          <w:sz w:val="18"/>
          <w:szCs w:val="18"/>
        </w:rPr>
        <w:lastRenderedPageBreak/>
        <w:t>G4.2   All Employment Costs in respect of the period:</w:t>
      </w:r>
    </w:p>
    <w:p w14:paraId="3C6E5C88" w14:textId="77777777" w:rsidR="004D6C9D" w:rsidRPr="00671D22" w:rsidRDefault="004D6C9D" w:rsidP="001E6F41">
      <w:pPr>
        <w:pStyle w:val="ListParagraph"/>
        <w:numPr>
          <w:ilvl w:val="0"/>
          <w:numId w:val="14"/>
        </w:numPr>
        <w:ind w:left="1134" w:hanging="567"/>
        <w:jc w:val="left"/>
        <w:outlineLvl w:val="2"/>
        <w:rPr>
          <w:sz w:val="18"/>
          <w:szCs w:val="18"/>
        </w:rPr>
      </w:pPr>
      <w:r w:rsidRPr="00671D22">
        <w:rPr>
          <w:sz w:val="18"/>
          <w:szCs w:val="18"/>
        </w:rPr>
        <w:t>up to and including the Commencement Date in relation to the Transferring Employees (whether or not due for payment at that date) will be borne by the Current Employer;</w:t>
      </w:r>
    </w:p>
    <w:p w14:paraId="76182692" w14:textId="77777777" w:rsidR="004D6C9D" w:rsidRPr="00671D22" w:rsidRDefault="004D6C9D" w:rsidP="001E6F41">
      <w:pPr>
        <w:pStyle w:val="ListParagraph"/>
        <w:numPr>
          <w:ilvl w:val="0"/>
          <w:numId w:val="14"/>
        </w:numPr>
        <w:ind w:left="1134" w:hanging="567"/>
        <w:jc w:val="left"/>
        <w:outlineLvl w:val="2"/>
        <w:rPr>
          <w:sz w:val="18"/>
          <w:szCs w:val="18"/>
        </w:rPr>
      </w:pPr>
      <w:r w:rsidRPr="00671D22">
        <w:rPr>
          <w:sz w:val="18"/>
          <w:szCs w:val="18"/>
        </w:rPr>
        <w:t>after the Commencement Date will be borne by the Provider;</w:t>
      </w:r>
    </w:p>
    <w:p w14:paraId="0C3FA2DC" w14:textId="77777777" w:rsidR="004D6C9D" w:rsidRPr="00671D22" w:rsidRDefault="004D6C9D" w:rsidP="001E6F41">
      <w:pPr>
        <w:pStyle w:val="ListParagraph"/>
        <w:numPr>
          <w:ilvl w:val="0"/>
          <w:numId w:val="14"/>
        </w:numPr>
        <w:ind w:left="1134" w:hanging="567"/>
        <w:jc w:val="left"/>
        <w:outlineLvl w:val="2"/>
        <w:rPr>
          <w:sz w:val="18"/>
          <w:szCs w:val="18"/>
        </w:rPr>
      </w:pPr>
      <w:r w:rsidRPr="00671D22">
        <w:rPr>
          <w:sz w:val="18"/>
          <w:szCs w:val="18"/>
        </w:rPr>
        <w:t>and will if necessary be apportioned on a time basis between the Provider and the Current Employer.</w:t>
      </w:r>
    </w:p>
    <w:p w14:paraId="37D3952B" w14:textId="32788926" w:rsidR="004D6C9D" w:rsidRDefault="004D6C9D" w:rsidP="001E6F41">
      <w:pPr>
        <w:ind w:left="567" w:hanging="567"/>
        <w:jc w:val="left"/>
        <w:outlineLvl w:val="1"/>
        <w:rPr>
          <w:sz w:val="18"/>
          <w:szCs w:val="18"/>
        </w:rPr>
      </w:pPr>
      <w:r w:rsidRPr="00671D22">
        <w:rPr>
          <w:sz w:val="18"/>
          <w:szCs w:val="18"/>
        </w:rPr>
        <w:t>G4.3   The Provider will keep the Council and any Replacement Provider indemnified in full against all Liabilities arising directly or indirectly and whether incurred by the Council pursuant to an indemnity provided to the Replacement Provider in connection with:</w:t>
      </w:r>
    </w:p>
    <w:p w14:paraId="0269B62E" w14:textId="77777777" w:rsidR="004D6C9D" w:rsidRPr="00671D22" w:rsidRDefault="004D6C9D" w:rsidP="0080727C">
      <w:pPr>
        <w:pStyle w:val="ListParagraph"/>
        <w:numPr>
          <w:ilvl w:val="4"/>
          <w:numId w:val="8"/>
        </w:numPr>
        <w:tabs>
          <w:tab w:val="clear" w:pos="3119"/>
        </w:tabs>
        <w:ind w:left="1134" w:hanging="567"/>
        <w:jc w:val="left"/>
        <w:outlineLvl w:val="2"/>
        <w:rPr>
          <w:sz w:val="18"/>
          <w:szCs w:val="18"/>
        </w:rPr>
      </w:pPr>
      <w:r w:rsidRPr="00671D22">
        <w:rPr>
          <w:sz w:val="18"/>
          <w:szCs w:val="18"/>
        </w:rPr>
        <w:t xml:space="preserve">the employment or termination of employment of any of the Employees (whether or not terminated by notice and, if so terminated, whenever that notice expires); </w:t>
      </w:r>
    </w:p>
    <w:p w14:paraId="48F92705" w14:textId="77777777" w:rsidR="0080727C" w:rsidRDefault="004D6C9D" w:rsidP="009C1FD2">
      <w:pPr>
        <w:pStyle w:val="ListParagraph"/>
        <w:numPr>
          <w:ilvl w:val="4"/>
          <w:numId w:val="8"/>
        </w:numPr>
        <w:tabs>
          <w:tab w:val="clear" w:pos="3119"/>
        </w:tabs>
        <w:ind w:left="1134" w:hanging="567"/>
        <w:jc w:val="left"/>
        <w:outlineLvl w:val="2"/>
        <w:rPr>
          <w:sz w:val="18"/>
          <w:szCs w:val="18"/>
        </w:rPr>
      </w:pPr>
      <w:r w:rsidRPr="0080727C">
        <w:rPr>
          <w:sz w:val="18"/>
          <w:szCs w:val="18"/>
        </w:rPr>
        <w:t>any act, omission or default of the Provider in respect of the employment of the Transferring Employees;</w:t>
      </w:r>
    </w:p>
    <w:p w14:paraId="3DFCE8CF" w14:textId="77777777" w:rsidR="0080727C" w:rsidRDefault="004D6C9D" w:rsidP="009C1FD2">
      <w:pPr>
        <w:pStyle w:val="ListParagraph"/>
        <w:numPr>
          <w:ilvl w:val="4"/>
          <w:numId w:val="8"/>
        </w:numPr>
        <w:tabs>
          <w:tab w:val="clear" w:pos="3119"/>
        </w:tabs>
        <w:ind w:left="1134" w:hanging="567"/>
        <w:jc w:val="left"/>
        <w:outlineLvl w:val="2"/>
        <w:rPr>
          <w:sz w:val="18"/>
          <w:szCs w:val="18"/>
        </w:rPr>
      </w:pPr>
      <w:r w:rsidRPr="0080727C">
        <w:rPr>
          <w:sz w:val="18"/>
          <w:szCs w:val="18"/>
        </w:rPr>
        <w:t>the Provider’s failure to inform or consult as required under Regulation 13 of TUPE except to the extent that any such action or claim (or any part of such action or claim) arises from any failure by the Council or the Replacement Provider to give the Provider the information required from the Council or the Replacement Provider to enable the Provider to comply with its obligations under TUPE; and</w:t>
      </w:r>
    </w:p>
    <w:p w14:paraId="585804AE" w14:textId="4B029AE4" w:rsidR="004D6C9D" w:rsidRPr="0080727C" w:rsidRDefault="004D6C9D" w:rsidP="009C1FD2">
      <w:pPr>
        <w:pStyle w:val="ListParagraph"/>
        <w:numPr>
          <w:ilvl w:val="4"/>
          <w:numId w:val="8"/>
        </w:numPr>
        <w:tabs>
          <w:tab w:val="clear" w:pos="3119"/>
        </w:tabs>
        <w:ind w:left="1134" w:hanging="567"/>
        <w:jc w:val="left"/>
        <w:outlineLvl w:val="2"/>
        <w:rPr>
          <w:sz w:val="18"/>
          <w:szCs w:val="18"/>
        </w:rPr>
      </w:pPr>
      <w:r w:rsidRPr="0080727C">
        <w:rPr>
          <w:sz w:val="18"/>
          <w:szCs w:val="18"/>
        </w:rPr>
        <w:t xml:space="preserve">the Provider’s failure to provide the employee liability information under Regulation 11 of TUPE. </w:t>
      </w:r>
    </w:p>
    <w:p w14:paraId="16753E9C" w14:textId="77777777" w:rsidR="004D6C9D" w:rsidRPr="00671D22" w:rsidRDefault="004D6C9D" w:rsidP="001E6F41">
      <w:pPr>
        <w:spacing w:after="0"/>
        <w:ind w:left="567"/>
        <w:jc w:val="left"/>
        <w:outlineLvl w:val="2"/>
        <w:rPr>
          <w:sz w:val="18"/>
          <w:szCs w:val="18"/>
        </w:rPr>
      </w:pPr>
      <w:r w:rsidRPr="00671D22">
        <w:rPr>
          <w:sz w:val="18"/>
          <w:szCs w:val="18"/>
        </w:rPr>
        <w:t>any claim by a Transferring Employee that such person is entitled for any reason to take early retirement benefits pursuant to the terms of any pension scheme in which the Council or the replacement Provider is not then participating, or pursuant to the Transferring Employee’s terms and conditions of employment;</w:t>
      </w:r>
    </w:p>
    <w:p w14:paraId="2AEF9DAC" w14:textId="77777777" w:rsidR="004D6C9D" w:rsidRPr="00671D22" w:rsidRDefault="004D6C9D" w:rsidP="004D6C9D">
      <w:pPr>
        <w:spacing w:after="0"/>
        <w:ind w:left="851"/>
        <w:jc w:val="left"/>
        <w:outlineLvl w:val="2"/>
        <w:rPr>
          <w:sz w:val="18"/>
          <w:szCs w:val="18"/>
        </w:rPr>
      </w:pPr>
    </w:p>
    <w:p w14:paraId="45808F66" w14:textId="77777777" w:rsidR="004D6C9D" w:rsidRPr="00671D22" w:rsidRDefault="004D6C9D" w:rsidP="005A3B58">
      <w:pPr>
        <w:ind w:left="567" w:hanging="567"/>
        <w:rPr>
          <w:rFonts w:cs="Arial"/>
          <w:sz w:val="18"/>
          <w:szCs w:val="18"/>
        </w:rPr>
      </w:pPr>
      <w:r w:rsidRPr="00671D22">
        <w:rPr>
          <w:rFonts w:cs="Arial"/>
          <w:sz w:val="18"/>
          <w:szCs w:val="18"/>
          <w:lang w:val="en"/>
        </w:rPr>
        <w:t xml:space="preserve">G4.4  In the event of expiry or termination of this Contract or whenever reasonably requested by the Council in preparation for tendering arrangements </w:t>
      </w:r>
      <w:r w:rsidRPr="00671D22">
        <w:rPr>
          <w:rFonts w:cs="Arial"/>
          <w:sz w:val="18"/>
          <w:szCs w:val="18"/>
        </w:rPr>
        <w:t>the Provider will (if the Council has reasonable grounds to believe that TUPE will apply to any employees of the Provider or its Sub-Contractors on expiry or termination in connection with a service provision change) provide the Council with such assistance as the Council may require and provide at no cost to the Council any information the Council (whether on its own account or on behalf of any potential or confirmed Replacement Provider) may request in relation to the Employees including but not limited to, providing employee liability information as required under Regulation 11 of TUPE.</w:t>
      </w:r>
    </w:p>
    <w:p w14:paraId="700A1391" w14:textId="77777777" w:rsidR="004D6C9D" w:rsidRPr="00671D22" w:rsidRDefault="004D6C9D" w:rsidP="005A3B58">
      <w:pPr>
        <w:tabs>
          <w:tab w:val="left" w:pos="900"/>
        </w:tabs>
        <w:ind w:left="567" w:hanging="567"/>
        <w:rPr>
          <w:rFonts w:cs="Arial"/>
          <w:sz w:val="18"/>
          <w:szCs w:val="18"/>
        </w:rPr>
      </w:pPr>
      <w:r w:rsidRPr="00671D22">
        <w:rPr>
          <w:rFonts w:cs="Arial"/>
          <w:sz w:val="18"/>
          <w:szCs w:val="18"/>
        </w:rPr>
        <w:t xml:space="preserve"> G4.5</w:t>
      </w:r>
      <w:r w:rsidRPr="00671D22">
        <w:rPr>
          <w:rFonts w:cs="Arial"/>
          <w:sz w:val="18"/>
          <w:szCs w:val="18"/>
        </w:rPr>
        <w:tab/>
        <w:t xml:space="preserve">The Provider authorises the Council to pass any information supplied to any Replacement Provider or potential Replacement Provider and the Provider will secure all necessary consents from relevant Employees in order to do this. </w:t>
      </w:r>
    </w:p>
    <w:p w14:paraId="4D9DA7DF" w14:textId="77777777" w:rsidR="004D6C9D" w:rsidRPr="00671D22" w:rsidRDefault="004D6C9D" w:rsidP="005A3B58">
      <w:pPr>
        <w:tabs>
          <w:tab w:val="left" w:pos="900"/>
        </w:tabs>
        <w:ind w:left="567" w:hanging="567"/>
        <w:rPr>
          <w:rFonts w:cs="Arial"/>
          <w:sz w:val="18"/>
          <w:szCs w:val="18"/>
        </w:rPr>
      </w:pPr>
      <w:r w:rsidRPr="00671D22">
        <w:rPr>
          <w:rFonts w:cs="Arial"/>
          <w:sz w:val="18"/>
          <w:szCs w:val="18"/>
        </w:rPr>
        <w:t>G4.6</w:t>
      </w:r>
      <w:r w:rsidRPr="00671D22">
        <w:rPr>
          <w:rFonts w:cs="Arial"/>
          <w:sz w:val="18"/>
          <w:szCs w:val="18"/>
        </w:rPr>
        <w:tab/>
        <w:t>The Provider will keep the Council and any Replacement Provider indemnified in full against all Liabilities arising directly or indirectly in connection with any breach of this clause or inaccuracies in or omissions from the information provided.</w:t>
      </w:r>
    </w:p>
    <w:bookmarkEnd w:id="278"/>
    <w:bookmarkEnd w:id="279"/>
    <w:bookmarkEnd w:id="280"/>
    <w:p w14:paraId="48FEBAA8" w14:textId="77777777" w:rsidR="00834DD1" w:rsidRPr="00D57B77" w:rsidRDefault="004370C7" w:rsidP="005A3B58">
      <w:pPr>
        <w:tabs>
          <w:tab w:val="left" w:pos="900"/>
        </w:tabs>
        <w:ind w:left="567" w:hanging="567"/>
        <w:rPr>
          <w:rFonts w:cs="Arial"/>
          <w:b/>
          <w:sz w:val="18"/>
          <w:szCs w:val="18"/>
        </w:rPr>
      </w:pPr>
      <w:r w:rsidRPr="00D57B77">
        <w:rPr>
          <w:rFonts w:cs="Arial"/>
          <w:b/>
          <w:sz w:val="18"/>
          <w:szCs w:val="18"/>
        </w:rPr>
        <w:t>[</w:t>
      </w:r>
      <w:r w:rsidR="00834DD1" w:rsidRPr="00D57B77">
        <w:rPr>
          <w:rFonts w:cs="Arial"/>
          <w:b/>
          <w:sz w:val="18"/>
          <w:szCs w:val="18"/>
        </w:rPr>
        <w:t>G5.</w:t>
      </w:r>
      <w:r w:rsidR="00834DD1" w:rsidRPr="00D57B77">
        <w:rPr>
          <w:rFonts w:cs="Arial"/>
          <w:b/>
          <w:sz w:val="18"/>
          <w:szCs w:val="18"/>
        </w:rPr>
        <w:tab/>
        <w:t>PENSIONS</w:t>
      </w:r>
      <w:r w:rsidR="00D57B77" w:rsidRPr="00D57B77">
        <w:rPr>
          <w:rFonts w:cs="Arial"/>
          <w:b/>
          <w:sz w:val="18"/>
          <w:szCs w:val="18"/>
        </w:rPr>
        <w:t>]</w:t>
      </w:r>
    </w:p>
    <w:p w14:paraId="6F4BA71B" w14:textId="77777777" w:rsidR="00294685" w:rsidRPr="00D57B77" w:rsidRDefault="00294685" w:rsidP="001E6F41">
      <w:pPr>
        <w:ind w:left="567"/>
        <w:rPr>
          <w:rFonts w:cs="Arial"/>
          <w:b/>
          <w:sz w:val="18"/>
          <w:szCs w:val="18"/>
        </w:rPr>
      </w:pPr>
      <w:r w:rsidRPr="00D57B77">
        <w:rPr>
          <w:rFonts w:cs="Arial"/>
          <w:b/>
          <w:sz w:val="18"/>
          <w:szCs w:val="18"/>
        </w:rPr>
        <w:t>[Protection of Pensions</w:t>
      </w:r>
      <w:r w:rsidR="00D57B77" w:rsidRPr="00D57B77">
        <w:rPr>
          <w:rFonts w:cs="Arial"/>
          <w:b/>
          <w:sz w:val="18"/>
          <w:szCs w:val="18"/>
        </w:rPr>
        <w:t>]</w:t>
      </w:r>
    </w:p>
    <w:p w14:paraId="103EE439" w14:textId="10FD65A3" w:rsidR="00EF1B4F" w:rsidRPr="00786D9C" w:rsidRDefault="00D57B77" w:rsidP="001E6F41">
      <w:pPr>
        <w:tabs>
          <w:tab w:val="left" w:pos="0"/>
        </w:tabs>
        <w:ind w:left="567" w:firstLine="1"/>
        <w:rPr>
          <w:rFonts w:cs="Arial"/>
          <w:sz w:val="18"/>
          <w:szCs w:val="18"/>
        </w:rPr>
      </w:pPr>
      <w:r>
        <w:rPr>
          <w:rFonts w:cs="Arial"/>
          <w:sz w:val="18"/>
          <w:szCs w:val="18"/>
        </w:rPr>
        <w:t>Not used</w:t>
      </w:r>
    </w:p>
    <w:p w14:paraId="49AFCE30" w14:textId="77777777" w:rsidR="004D6C9D" w:rsidRPr="00677E7E" w:rsidRDefault="00834DD1" w:rsidP="001E6F41">
      <w:pPr>
        <w:keepNext/>
        <w:ind w:left="567" w:hanging="567"/>
        <w:rPr>
          <w:rFonts w:cs="Arial"/>
          <w:sz w:val="18"/>
          <w:szCs w:val="18"/>
        </w:rPr>
      </w:pPr>
      <w:bookmarkStart w:id="282" w:name="_Toc271896646"/>
      <w:r w:rsidRPr="00677E7E">
        <w:rPr>
          <w:rFonts w:cs="Arial"/>
          <w:b/>
          <w:sz w:val="18"/>
          <w:szCs w:val="18"/>
        </w:rPr>
        <w:t>G</w:t>
      </w:r>
      <w:r>
        <w:rPr>
          <w:rFonts w:cs="Arial"/>
          <w:b/>
          <w:sz w:val="18"/>
          <w:szCs w:val="18"/>
        </w:rPr>
        <w:t>6</w:t>
      </w:r>
      <w:r w:rsidR="004D6C9D" w:rsidRPr="00677E7E">
        <w:rPr>
          <w:rFonts w:cs="Arial"/>
          <w:b/>
          <w:sz w:val="18"/>
          <w:szCs w:val="18"/>
        </w:rPr>
        <w:tab/>
        <w:t>BUSINESS CONTINUITY PLAN</w:t>
      </w:r>
      <w:bookmarkEnd w:id="282"/>
    </w:p>
    <w:p w14:paraId="7885F67A" w14:textId="009328E5" w:rsidR="004D6C9D" w:rsidRPr="00677E7E" w:rsidRDefault="004D6C9D" w:rsidP="001E6F41">
      <w:pPr>
        <w:keepNext/>
        <w:ind w:left="567" w:hanging="567"/>
        <w:rPr>
          <w:rFonts w:cs="Arial"/>
          <w:sz w:val="18"/>
          <w:szCs w:val="18"/>
        </w:rPr>
      </w:pPr>
      <w:bookmarkStart w:id="283" w:name="_Hlt62987153"/>
      <w:bookmarkStart w:id="284" w:name="_Hlt63047663"/>
      <w:bookmarkStart w:id="285" w:name="_Toc265586957"/>
      <w:bookmarkStart w:id="286" w:name="_Toc266263846"/>
      <w:bookmarkStart w:id="287" w:name="_Toc267302281"/>
      <w:bookmarkStart w:id="288" w:name="_Toc271896647"/>
      <w:bookmarkEnd w:id="283"/>
      <w:bookmarkEnd w:id="284"/>
      <w:r w:rsidRPr="00677E7E">
        <w:rPr>
          <w:rFonts w:cs="Arial"/>
          <w:sz w:val="18"/>
          <w:szCs w:val="18"/>
        </w:rPr>
        <w:t>G</w:t>
      </w:r>
      <w:r w:rsidR="00834DD1">
        <w:rPr>
          <w:rFonts w:cs="Arial"/>
          <w:sz w:val="18"/>
          <w:szCs w:val="18"/>
        </w:rPr>
        <w:t>6</w:t>
      </w:r>
      <w:r w:rsidRPr="00677E7E">
        <w:rPr>
          <w:rFonts w:cs="Arial"/>
          <w:sz w:val="18"/>
          <w:szCs w:val="18"/>
        </w:rPr>
        <w:t>.1</w:t>
      </w:r>
      <w:r w:rsidRPr="00677E7E">
        <w:rPr>
          <w:rFonts w:cs="Arial"/>
          <w:sz w:val="18"/>
          <w:szCs w:val="18"/>
        </w:rPr>
        <w:tab/>
        <w:t xml:space="preserve">The Civil Contingencies Act 2004 requires the Council to maintain plans to ensure it can continue to perform all of its ordinary functions in the event of an emergency.  Organisations providing services or goods which </w:t>
      </w:r>
      <w:r w:rsidRPr="00677E7E">
        <w:rPr>
          <w:rFonts w:cs="Arial"/>
          <w:sz w:val="18"/>
          <w:szCs w:val="18"/>
        </w:rPr>
        <w:lastRenderedPageBreak/>
        <w:t>underpin the Council’s service provision must be able to continue to provide in the event of an emergency.  The Provider shall use its reasonable endeavours:</w:t>
      </w:r>
      <w:bookmarkEnd w:id="285"/>
      <w:bookmarkEnd w:id="286"/>
      <w:bookmarkEnd w:id="287"/>
      <w:bookmarkEnd w:id="288"/>
    </w:p>
    <w:p w14:paraId="464DADDE" w14:textId="77777777" w:rsidR="004D6C9D" w:rsidRPr="00677E7E" w:rsidRDefault="004D6C9D" w:rsidP="0080727C">
      <w:pPr>
        <w:pStyle w:val="ListParagraph"/>
        <w:keepNext/>
        <w:numPr>
          <w:ilvl w:val="2"/>
          <w:numId w:val="32"/>
        </w:numPr>
        <w:ind w:left="1134" w:hanging="567"/>
        <w:rPr>
          <w:rFonts w:cs="Arial"/>
          <w:sz w:val="18"/>
          <w:szCs w:val="18"/>
        </w:rPr>
      </w:pPr>
      <w:bookmarkStart w:id="289" w:name="_Toc265586958"/>
      <w:bookmarkStart w:id="290" w:name="_Toc266263847"/>
      <w:bookmarkStart w:id="291" w:name="_Toc267302282"/>
      <w:bookmarkStart w:id="292" w:name="_Toc271896648"/>
      <w:r w:rsidRPr="00677E7E">
        <w:rPr>
          <w:rFonts w:cs="Arial"/>
          <w:sz w:val="18"/>
          <w:szCs w:val="18"/>
        </w:rPr>
        <w:t>to prepare a robust Business Continuity Plan that ensures the continuation of this Contract;</w:t>
      </w:r>
      <w:bookmarkEnd w:id="289"/>
      <w:bookmarkEnd w:id="290"/>
      <w:bookmarkEnd w:id="291"/>
      <w:bookmarkEnd w:id="292"/>
    </w:p>
    <w:p w14:paraId="2D13E7C1" w14:textId="77777777" w:rsidR="004D6C9D" w:rsidRPr="00677E7E" w:rsidRDefault="004D6C9D" w:rsidP="0080727C">
      <w:pPr>
        <w:pStyle w:val="ListParagraph"/>
        <w:keepNext/>
        <w:numPr>
          <w:ilvl w:val="2"/>
          <w:numId w:val="32"/>
        </w:numPr>
        <w:ind w:left="1134" w:hanging="567"/>
        <w:rPr>
          <w:rFonts w:cs="Arial"/>
          <w:sz w:val="18"/>
          <w:szCs w:val="18"/>
        </w:rPr>
      </w:pPr>
      <w:bookmarkStart w:id="293" w:name="_Toc265586959"/>
      <w:bookmarkStart w:id="294" w:name="_Toc266263848"/>
      <w:bookmarkStart w:id="295" w:name="_Toc267302283"/>
      <w:bookmarkStart w:id="296" w:name="_Toc271896649"/>
      <w:r w:rsidRPr="00677E7E">
        <w:rPr>
          <w:rFonts w:cs="Arial"/>
          <w:sz w:val="18"/>
          <w:szCs w:val="18"/>
        </w:rPr>
        <w:t>on request, to disclose to the Council the contents of its Business Continuity Plan (including any revisions made to it from time to time);</w:t>
      </w:r>
      <w:bookmarkEnd w:id="293"/>
      <w:bookmarkEnd w:id="294"/>
      <w:bookmarkEnd w:id="295"/>
      <w:bookmarkEnd w:id="296"/>
      <w:r w:rsidRPr="00677E7E">
        <w:rPr>
          <w:rFonts w:cs="Arial"/>
          <w:sz w:val="18"/>
          <w:szCs w:val="18"/>
        </w:rPr>
        <w:t xml:space="preserve"> </w:t>
      </w:r>
    </w:p>
    <w:p w14:paraId="6FAEA33D" w14:textId="77777777" w:rsidR="004D6C9D" w:rsidRPr="00677E7E" w:rsidRDefault="004D6C9D" w:rsidP="0080727C">
      <w:pPr>
        <w:pStyle w:val="ListParagraph"/>
        <w:keepNext/>
        <w:numPr>
          <w:ilvl w:val="2"/>
          <w:numId w:val="32"/>
        </w:numPr>
        <w:ind w:left="1134" w:hanging="567"/>
        <w:rPr>
          <w:rFonts w:cs="Arial"/>
          <w:sz w:val="18"/>
          <w:szCs w:val="18"/>
        </w:rPr>
      </w:pPr>
      <w:bookmarkStart w:id="297" w:name="_Toc265586960"/>
      <w:bookmarkStart w:id="298" w:name="_Toc266263849"/>
      <w:bookmarkStart w:id="299" w:name="_Toc267302284"/>
      <w:bookmarkStart w:id="300" w:name="_Toc271896650"/>
      <w:r w:rsidRPr="00677E7E">
        <w:rPr>
          <w:rFonts w:cs="Arial"/>
          <w:sz w:val="18"/>
          <w:szCs w:val="18"/>
        </w:rPr>
        <w:t>to allow the Council at its discretion from time to time to monitor the Provider’s business continuity arrangements;</w:t>
      </w:r>
      <w:bookmarkEnd w:id="297"/>
      <w:bookmarkEnd w:id="298"/>
      <w:bookmarkEnd w:id="299"/>
      <w:bookmarkEnd w:id="300"/>
      <w:r w:rsidRPr="00677E7E">
        <w:rPr>
          <w:rFonts w:cs="Arial"/>
          <w:sz w:val="18"/>
          <w:szCs w:val="18"/>
        </w:rPr>
        <w:t xml:space="preserve"> </w:t>
      </w:r>
    </w:p>
    <w:p w14:paraId="19B949FB" w14:textId="77777777" w:rsidR="004D6C9D" w:rsidRPr="00677E7E" w:rsidRDefault="004D6C9D" w:rsidP="0080727C">
      <w:pPr>
        <w:pStyle w:val="ListParagraph"/>
        <w:keepNext/>
        <w:numPr>
          <w:ilvl w:val="2"/>
          <w:numId w:val="32"/>
        </w:numPr>
        <w:ind w:left="1134" w:hanging="567"/>
        <w:rPr>
          <w:rFonts w:cs="Arial"/>
          <w:sz w:val="18"/>
          <w:szCs w:val="18"/>
        </w:rPr>
      </w:pPr>
      <w:bookmarkStart w:id="301" w:name="_Toc265586961"/>
      <w:bookmarkStart w:id="302" w:name="_Toc266263850"/>
      <w:bookmarkStart w:id="303" w:name="_Toc267302285"/>
      <w:bookmarkStart w:id="304" w:name="_Toc271896651"/>
      <w:r w:rsidRPr="00677E7E">
        <w:rPr>
          <w:rFonts w:cs="Arial"/>
          <w:sz w:val="18"/>
          <w:szCs w:val="18"/>
        </w:rPr>
        <w:t>to notify the Council if an incident occurs which activates the Provider’s Business Continuity Plan (such notification to be given prior to the issue of any notification to the press or other media); and</w:t>
      </w:r>
      <w:bookmarkEnd w:id="301"/>
      <w:bookmarkEnd w:id="302"/>
      <w:bookmarkEnd w:id="303"/>
      <w:bookmarkEnd w:id="304"/>
    </w:p>
    <w:p w14:paraId="7457EE88" w14:textId="77777777" w:rsidR="004D6C9D" w:rsidRPr="00677E7E" w:rsidRDefault="004D6C9D" w:rsidP="0080727C">
      <w:pPr>
        <w:pStyle w:val="ListParagraph"/>
        <w:keepNext/>
        <w:numPr>
          <w:ilvl w:val="2"/>
          <w:numId w:val="32"/>
        </w:numPr>
        <w:ind w:left="1134" w:hanging="567"/>
        <w:rPr>
          <w:rFonts w:cs="Arial"/>
          <w:sz w:val="18"/>
          <w:szCs w:val="18"/>
        </w:rPr>
      </w:pPr>
      <w:bookmarkStart w:id="305" w:name="_Toc265586962"/>
      <w:bookmarkStart w:id="306" w:name="_Toc266263851"/>
      <w:bookmarkStart w:id="307" w:name="_Toc267302286"/>
      <w:bookmarkStart w:id="308" w:name="_Toc271896652"/>
      <w:r w:rsidRPr="00677E7E">
        <w:rPr>
          <w:rFonts w:cs="Arial"/>
          <w:sz w:val="18"/>
          <w:szCs w:val="18"/>
        </w:rPr>
        <w:t>to provide the Council with details of how the Provider managed any incident which resulted in the activation of the Provider’s Business Continuity Plan and any consequential amendments made to the Provider’s processes and/or procedures thereafter.</w:t>
      </w:r>
      <w:bookmarkEnd w:id="305"/>
      <w:bookmarkEnd w:id="306"/>
      <w:bookmarkEnd w:id="307"/>
      <w:bookmarkEnd w:id="308"/>
    </w:p>
    <w:p w14:paraId="6C66DB21" w14:textId="77777777" w:rsidR="004D6C9D" w:rsidRPr="00677E7E" w:rsidRDefault="00834DD1" w:rsidP="0080727C">
      <w:pPr>
        <w:keepNext/>
        <w:ind w:left="567" w:hanging="567"/>
        <w:rPr>
          <w:rFonts w:cs="Arial"/>
          <w:sz w:val="18"/>
          <w:szCs w:val="18"/>
        </w:rPr>
      </w:pPr>
      <w:bookmarkStart w:id="309" w:name="_Toc271896653"/>
      <w:r w:rsidRPr="00677E7E">
        <w:rPr>
          <w:rFonts w:cs="Arial"/>
          <w:b/>
          <w:sz w:val="18"/>
          <w:szCs w:val="18"/>
        </w:rPr>
        <w:t>G</w:t>
      </w:r>
      <w:r>
        <w:rPr>
          <w:rFonts w:cs="Arial"/>
          <w:b/>
          <w:sz w:val="18"/>
          <w:szCs w:val="18"/>
        </w:rPr>
        <w:t>7</w:t>
      </w:r>
      <w:r w:rsidR="004D6C9D" w:rsidRPr="00677E7E">
        <w:rPr>
          <w:rFonts w:cs="Arial"/>
          <w:b/>
          <w:sz w:val="18"/>
          <w:szCs w:val="18"/>
        </w:rPr>
        <w:tab/>
        <w:t>COMMUNITY SAFETY</w:t>
      </w:r>
      <w:bookmarkEnd w:id="309"/>
    </w:p>
    <w:p w14:paraId="40F1676A" w14:textId="77777777" w:rsidR="004D6C9D" w:rsidRPr="00677E7E" w:rsidRDefault="00834DD1" w:rsidP="0080727C">
      <w:pPr>
        <w:keepNext/>
        <w:ind w:left="567" w:hanging="567"/>
        <w:rPr>
          <w:rFonts w:cs="Arial"/>
          <w:sz w:val="18"/>
          <w:szCs w:val="18"/>
        </w:rPr>
      </w:pPr>
      <w:bookmarkStart w:id="310" w:name="_NN8"/>
      <w:bookmarkStart w:id="311" w:name="_Toc265586964"/>
      <w:bookmarkStart w:id="312" w:name="_Toc266263853"/>
      <w:bookmarkStart w:id="313" w:name="_Toc267302288"/>
      <w:bookmarkStart w:id="314" w:name="_Toc271896654"/>
      <w:bookmarkEnd w:id="310"/>
      <w:r w:rsidRPr="00677E7E">
        <w:rPr>
          <w:rFonts w:cs="Arial"/>
          <w:sz w:val="18"/>
          <w:szCs w:val="18"/>
        </w:rPr>
        <w:t>G</w:t>
      </w:r>
      <w:r>
        <w:rPr>
          <w:rFonts w:cs="Arial"/>
          <w:sz w:val="18"/>
          <w:szCs w:val="18"/>
        </w:rPr>
        <w:t>7</w:t>
      </w:r>
      <w:r w:rsidR="004D6C9D" w:rsidRPr="00677E7E">
        <w:rPr>
          <w:rFonts w:cs="Arial"/>
          <w:sz w:val="18"/>
          <w:szCs w:val="18"/>
        </w:rPr>
        <w:t>.1</w:t>
      </w:r>
      <w:r w:rsidR="004D6C9D" w:rsidRPr="00677E7E">
        <w:rPr>
          <w:rFonts w:cs="Arial"/>
          <w:sz w:val="18"/>
          <w:szCs w:val="18"/>
        </w:rPr>
        <w:tab/>
        <w:t>The Council has a statutory duty to ensure that it does all that it reasonably can to prevent crime and disorder in its area under the Crime and Disorder Act 1998.  The Provider is requested to assist the Council in the provision of the Services, in order to enable the Council to comply with this obligation at no additional expense to the Council.</w:t>
      </w:r>
      <w:bookmarkEnd w:id="311"/>
      <w:bookmarkEnd w:id="312"/>
      <w:bookmarkEnd w:id="313"/>
      <w:bookmarkEnd w:id="314"/>
    </w:p>
    <w:p w14:paraId="0819330A" w14:textId="77777777" w:rsidR="004D6C9D" w:rsidRPr="00677E7E" w:rsidRDefault="00834DD1" w:rsidP="0080727C">
      <w:pPr>
        <w:keepNext/>
        <w:ind w:left="567" w:hanging="567"/>
        <w:rPr>
          <w:rFonts w:cs="Arial"/>
          <w:b/>
          <w:sz w:val="18"/>
          <w:szCs w:val="18"/>
        </w:rPr>
      </w:pPr>
      <w:r w:rsidRPr="00677E7E">
        <w:rPr>
          <w:rFonts w:cs="Arial"/>
          <w:b/>
          <w:sz w:val="18"/>
          <w:szCs w:val="18"/>
        </w:rPr>
        <w:t>G</w:t>
      </w:r>
      <w:r>
        <w:rPr>
          <w:rFonts w:cs="Arial"/>
          <w:b/>
          <w:sz w:val="18"/>
          <w:szCs w:val="18"/>
        </w:rPr>
        <w:t>8</w:t>
      </w:r>
      <w:r w:rsidR="004D6C9D" w:rsidRPr="00677E7E">
        <w:rPr>
          <w:rFonts w:cs="Arial"/>
          <w:b/>
          <w:sz w:val="18"/>
          <w:szCs w:val="18"/>
        </w:rPr>
        <w:tab/>
        <w:t>ENVIRONMENTAL REQUIREMENTS</w:t>
      </w:r>
    </w:p>
    <w:p w14:paraId="49C7BED4" w14:textId="77777777" w:rsidR="004D6C9D" w:rsidRPr="00677E7E" w:rsidRDefault="00834DD1" w:rsidP="0080727C">
      <w:pPr>
        <w:ind w:left="567" w:hanging="567"/>
        <w:rPr>
          <w:sz w:val="18"/>
          <w:szCs w:val="18"/>
        </w:rPr>
      </w:pPr>
      <w:r w:rsidRPr="00677E7E">
        <w:rPr>
          <w:sz w:val="18"/>
          <w:szCs w:val="18"/>
        </w:rPr>
        <w:t>G</w:t>
      </w:r>
      <w:r>
        <w:rPr>
          <w:sz w:val="18"/>
          <w:szCs w:val="18"/>
        </w:rPr>
        <w:t>8</w:t>
      </w:r>
      <w:r w:rsidR="004D6C9D" w:rsidRPr="00677E7E">
        <w:rPr>
          <w:sz w:val="18"/>
          <w:szCs w:val="18"/>
        </w:rPr>
        <w:t>.1</w:t>
      </w:r>
      <w:r w:rsidR="004D6C9D" w:rsidRPr="00677E7E">
        <w:rPr>
          <w:sz w:val="18"/>
          <w:szCs w:val="18"/>
        </w:rPr>
        <w:tab/>
        <w:t>The Provider shall perform its obligations under the Contract in accordance with the Council’s environmental policies, which are to conserve energy, water, wood, paper and other resources, reduce waste and phase out the use of ozone depleting substances and minimise the release of greenhouse gases, volatile organic compounds and other substances damaging to health and the environment.</w:t>
      </w:r>
    </w:p>
    <w:p w14:paraId="0EF0ADB3" w14:textId="5EA141A7" w:rsidR="004D6C9D" w:rsidRPr="00677E7E" w:rsidRDefault="004D6C9D" w:rsidP="004D6C9D">
      <w:pPr>
        <w:rPr>
          <w:rFonts w:cs="Arial"/>
          <w:b/>
          <w:sz w:val="18"/>
          <w:szCs w:val="18"/>
        </w:rPr>
      </w:pPr>
      <w:bookmarkStart w:id="315" w:name="_Toc271896655"/>
      <w:r w:rsidRPr="00677E7E">
        <w:rPr>
          <w:rFonts w:cs="Arial"/>
          <w:b/>
          <w:sz w:val="18"/>
          <w:szCs w:val="18"/>
        </w:rPr>
        <w:t>PART H - GENERAL PROVISIONS</w:t>
      </w:r>
      <w:bookmarkEnd w:id="315"/>
      <w:r w:rsidRPr="00677E7E">
        <w:rPr>
          <w:rFonts w:cs="Arial"/>
          <w:b/>
          <w:sz w:val="18"/>
          <w:szCs w:val="18"/>
        </w:rPr>
        <w:t xml:space="preserve"> </w:t>
      </w:r>
    </w:p>
    <w:p w14:paraId="424467F8" w14:textId="6B608F0A" w:rsidR="004D6C9D" w:rsidRPr="00677E7E" w:rsidRDefault="004D6C9D" w:rsidP="0080727C">
      <w:pPr>
        <w:keepNext/>
        <w:numPr>
          <w:ilvl w:val="0"/>
          <w:numId w:val="9"/>
        </w:numPr>
        <w:tabs>
          <w:tab w:val="clear" w:pos="851"/>
        </w:tabs>
        <w:ind w:left="567" w:hanging="567"/>
        <w:rPr>
          <w:rFonts w:cs="Arial"/>
          <w:b/>
          <w:sz w:val="18"/>
          <w:szCs w:val="18"/>
        </w:rPr>
      </w:pPr>
      <w:bookmarkStart w:id="316" w:name="_Ref265581555"/>
      <w:bookmarkStart w:id="317" w:name="_Toc271896656"/>
      <w:r w:rsidRPr="00677E7E">
        <w:rPr>
          <w:rFonts w:cs="Arial"/>
          <w:b/>
          <w:sz w:val="18"/>
          <w:szCs w:val="18"/>
        </w:rPr>
        <w:t>DISPUTE RESOLUTION PROCEDURE</w:t>
      </w:r>
      <w:bookmarkStart w:id="318" w:name="_NN1544"/>
      <w:bookmarkEnd w:id="316"/>
      <w:bookmarkEnd w:id="317"/>
      <w:bookmarkEnd w:id="318"/>
    </w:p>
    <w:p w14:paraId="55557AEC" w14:textId="75FD579A" w:rsidR="004D6C9D" w:rsidRPr="00677E7E" w:rsidRDefault="004D6C9D" w:rsidP="0080727C">
      <w:pPr>
        <w:numPr>
          <w:ilvl w:val="1"/>
          <w:numId w:val="10"/>
        </w:numPr>
        <w:tabs>
          <w:tab w:val="clear" w:pos="851"/>
          <w:tab w:val="num" w:pos="1080"/>
        </w:tabs>
        <w:ind w:left="567" w:hanging="567"/>
        <w:rPr>
          <w:rFonts w:cs="Arial"/>
          <w:sz w:val="18"/>
          <w:szCs w:val="18"/>
        </w:rPr>
      </w:pPr>
      <w:bookmarkStart w:id="319" w:name="_Ref265069513"/>
      <w:r w:rsidRPr="00677E7E">
        <w:rPr>
          <w:rFonts w:cs="Arial"/>
          <w:sz w:val="18"/>
          <w:szCs w:val="18"/>
        </w:rPr>
        <w:t xml:space="preserve">Any dispute arising in relation to any aspect of this Agreement shall be resolved in accordance with this clause </w:t>
      </w:r>
      <w:r w:rsidRPr="00677E7E">
        <w:rPr>
          <w:rFonts w:cs="Arial"/>
          <w:sz w:val="18"/>
          <w:szCs w:val="18"/>
        </w:rPr>
        <w:fldChar w:fldCharType="begin"/>
      </w:r>
      <w:r w:rsidRPr="00677E7E">
        <w:rPr>
          <w:rFonts w:cs="Arial"/>
          <w:sz w:val="18"/>
          <w:szCs w:val="18"/>
        </w:rPr>
        <w:instrText xml:space="preserve"> REF _Ref265581555 \r \h  \* MERGEFORMAT </w:instrText>
      </w:r>
      <w:r w:rsidRPr="00677E7E">
        <w:rPr>
          <w:rFonts w:cs="Arial"/>
          <w:sz w:val="18"/>
          <w:szCs w:val="18"/>
        </w:rPr>
      </w:r>
      <w:r w:rsidRPr="00677E7E">
        <w:rPr>
          <w:rFonts w:cs="Arial"/>
          <w:sz w:val="18"/>
          <w:szCs w:val="18"/>
        </w:rPr>
        <w:fldChar w:fldCharType="separate"/>
      </w:r>
      <w:r w:rsidR="00AA44C8">
        <w:rPr>
          <w:rFonts w:cs="Arial"/>
          <w:sz w:val="18"/>
          <w:szCs w:val="18"/>
        </w:rPr>
        <w:t>H1</w:t>
      </w:r>
      <w:r w:rsidRPr="00677E7E">
        <w:rPr>
          <w:rFonts w:cs="Arial"/>
          <w:sz w:val="18"/>
          <w:szCs w:val="18"/>
        </w:rPr>
        <w:fldChar w:fldCharType="end"/>
      </w:r>
      <w:r w:rsidRPr="00677E7E">
        <w:rPr>
          <w:rFonts w:cs="Arial"/>
          <w:sz w:val="18"/>
          <w:szCs w:val="18"/>
        </w:rPr>
        <w:t xml:space="preserve">.  </w:t>
      </w:r>
    </w:p>
    <w:p w14:paraId="4B5983CE" w14:textId="77777777" w:rsidR="004D6C9D" w:rsidRPr="00677E7E" w:rsidRDefault="004D6C9D" w:rsidP="0080727C">
      <w:pPr>
        <w:numPr>
          <w:ilvl w:val="1"/>
          <w:numId w:val="10"/>
        </w:numPr>
        <w:tabs>
          <w:tab w:val="clear" w:pos="851"/>
          <w:tab w:val="num" w:pos="1080"/>
        </w:tabs>
        <w:ind w:left="567" w:hanging="567"/>
        <w:rPr>
          <w:rFonts w:cs="Arial"/>
          <w:sz w:val="18"/>
          <w:szCs w:val="18"/>
        </w:rPr>
      </w:pPr>
      <w:r w:rsidRPr="00677E7E">
        <w:rPr>
          <w:rFonts w:cs="Arial"/>
          <w:sz w:val="18"/>
          <w:szCs w:val="18"/>
        </w:rPr>
        <w:t>The Provider and the Council shall endeavour to notify each other of any anticipated disputes so that any potential dispute can be avoided by negotiation between them.</w:t>
      </w:r>
    </w:p>
    <w:p w14:paraId="44224808" w14:textId="77777777" w:rsidR="004D6C9D" w:rsidRPr="00677E7E" w:rsidRDefault="004D6C9D" w:rsidP="0080727C">
      <w:pPr>
        <w:numPr>
          <w:ilvl w:val="1"/>
          <w:numId w:val="10"/>
        </w:numPr>
        <w:tabs>
          <w:tab w:val="clear" w:pos="851"/>
        </w:tabs>
        <w:ind w:left="567" w:hanging="567"/>
        <w:rPr>
          <w:rFonts w:cs="Arial"/>
          <w:sz w:val="18"/>
          <w:szCs w:val="18"/>
        </w:rPr>
      </w:pPr>
      <w:r w:rsidRPr="00677E7E">
        <w:rPr>
          <w:rFonts w:cs="Arial"/>
          <w:sz w:val="18"/>
          <w:szCs w:val="18"/>
        </w:rPr>
        <w:t>Both parties shall endeavour to resolve any failure to agree matters or any disputes by direct negotiations between senior representatives of both parties.</w:t>
      </w:r>
    </w:p>
    <w:p w14:paraId="72323EB5" w14:textId="3246993F" w:rsidR="004D6C9D" w:rsidRPr="00677E7E" w:rsidRDefault="004D6C9D" w:rsidP="0080727C">
      <w:pPr>
        <w:numPr>
          <w:ilvl w:val="1"/>
          <w:numId w:val="10"/>
        </w:numPr>
        <w:tabs>
          <w:tab w:val="clear" w:pos="851"/>
          <w:tab w:val="num" w:pos="1080"/>
        </w:tabs>
        <w:ind w:left="567" w:hanging="567"/>
        <w:rPr>
          <w:rFonts w:cs="Arial"/>
          <w:sz w:val="18"/>
          <w:szCs w:val="18"/>
        </w:rPr>
      </w:pPr>
      <w:r w:rsidRPr="00677E7E">
        <w:rPr>
          <w:rFonts w:cs="Arial"/>
          <w:sz w:val="18"/>
          <w:szCs w:val="18"/>
        </w:rPr>
        <w:t xml:space="preserve">If the parties fail to resolve the dispute through such consultation either party may refer the matter to an adjudicator (“the Adjudicator”).  The Adjudicator shall be selected by agreement between the parties, or where the parties are unable to agree on the identity of the adjudicator within fourteen (14) days, the President for the time being of the Chartered Institute of Arbitrators shall appoint the Adjudicator within thirty (30) </w:t>
      </w:r>
      <w:r w:rsidR="009C7934">
        <w:rPr>
          <w:rFonts w:cs="Arial"/>
          <w:sz w:val="18"/>
          <w:szCs w:val="18"/>
        </w:rPr>
        <w:t>Business Day</w:t>
      </w:r>
      <w:r w:rsidRPr="00677E7E">
        <w:rPr>
          <w:rFonts w:cs="Arial"/>
          <w:sz w:val="18"/>
          <w:szCs w:val="18"/>
        </w:rPr>
        <w:t xml:space="preserve"> of any application for such appointment by either party.</w:t>
      </w:r>
    </w:p>
    <w:p w14:paraId="0C9CA3DD" w14:textId="7DC974F5" w:rsidR="004D6C9D" w:rsidRPr="00677E7E" w:rsidRDefault="004D6C9D" w:rsidP="0080727C">
      <w:pPr>
        <w:numPr>
          <w:ilvl w:val="1"/>
          <w:numId w:val="10"/>
        </w:numPr>
        <w:tabs>
          <w:tab w:val="clear" w:pos="851"/>
          <w:tab w:val="num" w:pos="1080"/>
        </w:tabs>
        <w:ind w:left="567" w:hanging="567"/>
        <w:rPr>
          <w:rFonts w:cs="Arial"/>
          <w:sz w:val="18"/>
          <w:szCs w:val="18"/>
        </w:rPr>
      </w:pPr>
      <w:r w:rsidRPr="00677E7E">
        <w:rPr>
          <w:rFonts w:cs="Arial"/>
          <w:sz w:val="18"/>
          <w:szCs w:val="18"/>
        </w:rPr>
        <w:t xml:space="preserve">Within five (5) </w:t>
      </w:r>
      <w:r w:rsidR="009C7934">
        <w:rPr>
          <w:rFonts w:cs="Arial"/>
          <w:sz w:val="18"/>
          <w:szCs w:val="18"/>
        </w:rPr>
        <w:t>Business Day</w:t>
      </w:r>
      <w:r w:rsidRPr="00677E7E">
        <w:rPr>
          <w:rFonts w:cs="Arial"/>
          <w:sz w:val="18"/>
          <w:szCs w:val="18"/>
        </w:rPr>
        <w:t xml:space="preserve"> of nomination in relation to a particular dispute, the Adjudicator shall require the parties to submit in writing their respective arguments.  The Adjudicator shall, in his absolute discretion, consider whether a hearing is necessary in order to resolve the dispute.</w:t>
      </w:r>
      <w:bookmarkStart w:id="320" w:name="_Ref265581270"/>
    </w:p>
    <w:p w14:paraId="7046FD5F" w14:textId="09708CE0" w:rsidR="004D6C9D" w:rsidRPr="00677E7E" w:rsidRDefault="004D6C9D" w:rsidP="0080727C">
      <w:pPr>
        <w:numPr>
          <w:ilvl w:val="1"/>
          <w:numId w:val="10"/>
        </w:numPr>
        <w:tabs>
          <w:tab w:val="clear" w:pos="851"/>
          <w:tab w:val="num" w:pos="1080"/>
        </w:tabs>
        <w:ind w:left="567" w:hanging="567"/>
        <w:rPr>
          <w:rFonts w:cs="Arial"/>
          <w:sz w:val="18"/>
          <w:szCs w:val="18"/>
        </w:rPr>
      </w:pPr>
      <w:bookmarkStart w:id="321" w:name="_Ref265582093"/>
      <w:r w:rsidRPr="00677E7E">
        <w:rPr>
          <w:rFonts w:cs="Arial"/>
          <w:sz w:val="18"/>
          <w:szCs w:val="18"/>
        </w:rPr>
        <w:t xml:space="preserve">In any event, the Adjudicator shall provide to both parties his written decision on the dispute, within twenty (20) </w:t>
      </w:r>
      <w:r w:rsidR="009C7934">
        <w:rPr>
          <w:rFonts w:cs="Arial"/>
          <w:sz w:val="18"/>
          <w:szCs w:val="18"/>
        </w:rPr>
        <w:t>Business Day</w:t>
      </w:r>
      <w:r w:rsidRPr="00677E7E">
        <w:rPr>
          <w:rFonts w:cs="Arial"/>
          <w:sz w:val="18"/>
          <w:szCs w:val="18"/>
        </w:rPr>
        <w:t xml:space="preserve"> of the Adjudicator's nomination to consider the relevant dispute (or such other period as the parties may agree after the reference) or thirty (30) </w:t>
      </w:r>
      <w:r w:rsidR="009C7934">
        <w:rPr>
          <w:rFonts w:cs="Arial"/>
          <w:sz w:val="18"/>
          <w:szCs w:val="18"/>
        </w:rPr>
        <w:t>Business Day</w:t>
      </w:r>
      <w:r w:rsidRPr="00677E7E">
        <w:rPr>
          <w:rFonts w:cs="Arial"/>
          <w:sz w:val="18"/>
          <w:szCs w:val="18"/>
        </w:rPr>
        <w:t xml:space="preserve"> from the date of reference if the party which referred the dispute agrees.  The Adjudicator's decision shall not state any reasons for his decision.  Unless and until revised, cancelled or varied by the English Courts, the Adjudicator's decision shall be binding on both parties who shall forthwith give effect to the decision</w:t>
      </w:r>
      <w:bookmarkEnd w:id="320"/>
      <w:bookmarkEnd w:id="321"/>
      <w:r w:rsidRPr="00677E7E">
        <w:rPr>
          <w:rFonts w:cs="Arial"/>
          <w:sz w:val="18"/>
          <w:szCs w:val="18"/>
        </w:rPr>
        <w:t xml:space="preserve">.  </w:t>
      </w:r>
    </w:p>
    <w:p w14:paraId="6E73062B" w14:textId="77777777" w:rsidR="004D6C9D" w:rsidRPr="00677E7E" w:rsidRDefault="004D6C9D" w:rsidP="0080727C">
      <w:pPr>
        <w:numPr>
          <w:ilvl w:val="1"/>
          <w:numId w:val="10"/>
        </w:numPr>
        <w:tabs>
          <w:tab w:val="clear" w:pos="851"/>
          <w:tab w:val="num" w:pos="1080"/>
        </w:tabs>
        <w:ind w:left="567" w:hanging="567"/>
        <w:rPr>
          <w:rFonts w:cs="Arial"/>
          <w:sz w:val="18"/>
          <w:szCs w:val="18"/>
        </w:rPr>
      </w:pPr>
      <w:r w:rsidRPr="00677E7E">
        <w:rPr>
          <w:rFonts w:cs="Arial"/>
          <w:sz w:val="18"/>
          <w:szCs w:val="18"/>
        </w:rPr>
        <w:lastRenderedPageBreak/>
        <w:t xml:space="preserve">The Adjudicator’s costs of any reference shall be borne as the Adjudicator shall specify or, in default, equally by the parties.  Each party shall bear its own costs arising out of the reference, including legal costs and the costs and expenses of any witnesses.  </w:t>
      </w:r>
    </w:p>
    <w:p w14:paraId="4DC085BF" w14:textId="77777777" w:rsidR="004D6C9D" w:rsidRPr="00677E7E" w:rsidRDefault="004D6C9D" w:rsidP="0080727C">
      <w:pPr>
        <w:numPr>
          <w:ilvl w:val="1"/>
          <w:numId w:val="10"/>
        </w:numPr>
        <w:tabs>
          <w:tab w:val="clear" w:pos="851"/>
          <w:tab w:val="num" w:pos="1080"/>
        </w:tabs>
        <w:ind w:left="567" w:hanging="567"/>
        <w:rPr>
          <w:rFonts w:cs="Arial"/>
          <w:sz w:val="18"/>
          <w:szCs w:val="18"/>
        </w:rPr>
      </w:pPr>
      <w:r w:rsidRPr="00677E7E">
        <w:rPr>
          <w:rFonts w:cs="Arial"/>
          <w:sz w:val="18"/>
          <w:szCs w:val="18"/>
        </w:rPr>
        <w:t xml:space="preserve">The Adjudicator shall be deemed not to be an arbitrator but shall render his decision as an expert, and the provisions of the Arbitration Act 1996 and the law relating to arbitration shall not apply to the Adjudicator or his determination or the procedure by which he reached his determination.  </w:t>
      </w:r>
    </w:p>
    <w:p w14:paraId="6DD7E067" w14:textId="77777777" w:rsidR="004D6C9D" w:rsidRPr="00677E7E" w:rsidRDefault="004D6C9D" w:rsidP="0080727C">
      <w:pPr>
        <w:numPr>
          <w:ilvl w:val="1"/>
          <w:numId w:val="10"/>
        </w:numPr>
        <w:tabs>
          <w:tab w:val="clear" w:pos="851"/>
          <w:tab w:val="num" w:pos="1080"/>
        </w:tabs>
        <w:ind w:left="567" w:hanging="567"/>
        <w:rPr>
          <w:rFonts w:cs="Arial"/>
          <w:sz w:val="18"/>
          <w:szCs w:val="18"/>
        </w:rPr>
      </w:pPr>
      <w:r w:rsidRPr="00677E7E">
        <w:rPr>
          <w:rFonts w:cs="Arial"/>
          <w:sz w:val="18"/>
          <w:szCs w:val="18"/>
        </w:rPr>
        <w:t xml:space="preserve">The Adjudicator shall act impartially and may take the initiative in ascertaining the facts and the law.  The Adjudicator shall have the power to open up, review and revise any opinion, certificate, instruction, determination or decision of whatever nature given or made under this Agreement.  </w:t>
      </w:r>
    </w:p>
    <w:p w14:paraId="0DC8BE77" w14:textId="3768A59F" w:rsidR="004D6C9D" w:rsidRPr="00677E7E" w:rsidRDefault="004D6C9D" w:rsidP="0080727C">
      <w:pPr>
        <w:numPr>
          <w:ilvl w:val="1"/>
          <w:numId w:val="10"/>
        </w:numPr>
        <w:tabs>
          <w:tab w:val="clear" w:pos="851"/>
          <w:tab w:val="num" w:pos="1080"/>
        </w:tabs>
        <w:ind w:left="567" w:hanging="567"/>
        <w:rPr>
          <w:rFonts w:cs="Arial"/>
          <w:sz w:val="18"/>
          <w:szCs w:val="18"/>
        </w:rPr>
      </w:pPr>
      <w:r w:rsidRPr="00677E7E">
        <w:rPr>
          <w:rFonts w:cs="Arial"/>
          <w:sz w:val="18"/>
          <w:szCs w:val="18"/>
        </w:rPr>
        <w:t xml:space="preserve">All information, data or documentation disclosed or delivered by a party to the Adjudicator in consequence of or in connection with his appointment as Adjudicator shall be treated as confidential.  The Adjudicator shall not, save as permitted by clause </w:t>
      </w:r>
      <w:r w:rsidRPr="00677E7E">
        <w:rPr>
          <w:rFonts w:cs="Arial"/>
          <w:sz w:val="18"/>
          <w:szCs w:val="18"/>
        </w:rPr>
        <w:fldChar w:fldCharType="begin"/>
      </w:r>
      <w:r w:rsidRPr="00677E7E">
        <w:rPr>
          <w:rFonts w:cs="Arial"/>
          <w:sz w:val="18"/>
          <w:szCs w:val="18"/>
        </w:rPr>
        <w:instrText xml:space="preserve"> REF _Ref265582006 \r \h  \* MERGEFORMAT </w:instrText>
      </w:r>
      <w:r w:rsidRPr="00677E7E">
        <w:rPr>
          <w:rFonts w:cs="Arial"/>
          <w:sz w:val="18"/>
          <w:szCs w:val="18"/>
        </w:rPr>
      </w:r>
      <w:r w:rsidRPr="00677E7E">
        <w:rPr>
          <w:rFonts w:cs="Arial"/>
          <w:sz w:val="18"/>
          <w:szCs w:val="18"/>
        </w:rPr>
        <w:fldChar w:fldCharType="separate"/>
      </w:r>
      <w:r w:rsidR="00AA44C8">
        <w:rPr>
          <w:rFonts w:cs="Arial"/>
          <w:sz w:val="18"/>
          <w:szCs w:val="18"/>
        </w:rPr>
        <w:t>F2</w:t>
      </w:r>
      <w:r w:rsidRPr="00677E7E">
        <w:rPr>
          <w:rFonts w:cs="Arial"/>
          <w:sz w:val="18"/>
          <w:szCs w:val="18"/>
        </w:rPr>
        <w:fldChar w:fldCharType="end"/>
      </w:r>
      <w:r w:rsidRPr="00677E7E">
        <w:rPr>
          <w:rFonts w:cs="Arial"/>
          <w:sz w:val="18"/>
          <w:szCs w:val="18"/>
        </w:rPr>
        <w:t xml:space="preserve"> (</w:t>
      </w:r>
      <w:r w:rsidRPr="00677E7E">
        <w:rPr>
          <w:rFonts w:cs="Arial"/>
          <w:iCs/>
          <w:sz w:val="18"/>
          <w:szCs w:val="18"/>
        </w:rPr>
        <w:t xml:space="preserve">Confidentiality and Publicity) and clause </w:t>
      </w:r>
      <w:r w:rsidRPr="00677E7E">
        <w:rPr>
          <w:rFonts w:cs="Arial"/>
          <w:iCs/>
          <w:sz w:val="18"/>
          <w:szCs w:val="18"/>
        </w:rPr>
        <w:fldChar w:fldCharType="begin"/>
      </w:r>
      <w:r w:rsidRPr="00677E7E">
        <w:rPr>
          <w:rFonts w:cs="Arial"/>
          <w:iCs/>
          <w:sz w:val="18"/>
          <w:szCs w:val="18"/>
        </w:rPr>
        <w:instrText xml:space="preserve"> REF _Ref265069000 \r \h  \* MERGEFORMAT </w:instrText>
      </w:r>
      <w:r w:rsidRPr="00677E7E">
        <w:rPr>
          <w:rFonts w:cs="Arial"/>
          <w:iCs/>
          <w:sz w:val="18"/>
          <w:szCs w:val="18"/>
        </w:rPr>
      </w:r>
      <w:r w:rsidRPr="00677E7E">
        <w:rPr>
          <w:rFonts w:cs="Arial"/>
          <w:iCs/>
          <w:sz w:val="18"/>
          <w:szCs w:val="18"/>
        </w:rPr>
        <w:fldChar w:fldCharType="separate"/>
      </w:r>
      <w:r w:rsidR="00AA44C8">
        <w:rPr>
          <w:rFonts w:cs="Arial"/>
          <w:iCs/>
          <w:sz w:val="18"/>
          <w:szCs w:val="18"/>
        </w:rPr>
        <w:t>0</w:t>
      </w:r>
      <w:r w:rsidRPr="00677E7E">
        <w:rPr>
          <w:rFonts w:cs="Arial"/>
          <w:iCs/>
          <w:sz w:val="18"/>
          <w:szCs w:val="18"/>
        </w:rPr>
        <w:fldChar w:fldCharType="end"/>
      </w:r>
      <w:r w:rsidRPr="00677E7E">
        <w:rPr>
          <w:rFonts w:cs="Arial"/>
          <w:iCs/>
          <w:sz w:val="18"/>
          <w:szCs w:val="18"/>
        </w:rPr>
        <w:t xml:space="preserve"> (Freedom of Information)</w:t>
      </w:r>
      <w:r w:rsidRPr="00677E7E">
        <w:rPr>
          <w:rFonts w:cs="Arial"/>
          <w:sz w:val="18"/>
          <w:szCs w:val="18"/>
        </w:rPr>
        <w:t xml:space="preserve">, disclose to any person or company any such information, data or documentation and all such information, data or documentation shall remain the property of the party disclosing or delivering the same and all copies shall be returned to such party on completion of the Adjudicator’s work.  </w:t>
      </w:r>
    </w:p>
    <w:p w14:paraId="693F9632" w14:textId="77777777" w:rsidR="004D6C9D" w:rsidRPr="00677E7E" w:rsidRDefault="004D6C9D" w:rsidP="0080727C">
      <w:pPr>
        <w:numPr>
          <w:ilvl w:val="1"/>
          <w:numId w:val="10"/>
        </w:numPr>
        <w:tabs>
          <w:tab w:val="clear" w:pos="851"/>
          <w:tab w:val="num" w:pos="1080"/>
        </w:tabs>
        <w:ind w:left="567" w:hanging="567"/>
        <w:rPr>
          <w:rFonts w:cs="Arial"/>
          <w:sz w:val="18"/>
          <w:szCs w:val="18"/>
        </w:rPr>
      </w:pPr>
      <w:r w:rsidRPr="00677E7E">
        <w:rPr>
          <w:rFonts w:cs="Arial"/>
          <w:sz w:val="18"/>
          <w:szCs w:val="18"/>
        </w:rPr>
        <w:t xml:space="preserve">The Adjudicator is not liable for anything done or omitted in the discharge or purported discharge of his functions as Adjudicator unless the act or omission is in bad faith.  Any employee or agent of the Adjudicator is similarly protected from liability.  </w:t>
      </w:r>
    </w:p>
    <w:p w14:paraId="4771FA7E" w14:textId="77777777" w:rsidR="004D6C9D" w:rsidRPr="00677E7E" w:rsidRDefault="004D6C9D" w:rsidP="0080727C">
      <w:pPr>
        <w:numPr>
          <w:ilvl w:val="1"/>
          <w:numId w:val="10"/>
        </w:numPr>
        <w:tabs>
          <w:tab w:val="clear" w:pos="851"/>
          <w:tab w:val="num" w:pos="1080"/>
        </w:tabs>
        <w:ind w:left="567" w:hanging="567"/>
        <w:rPr>
          <w:rFonts w:cs="Arial"/>
          <w:sz w:val="18"/>
          <w:szCs w:val="18"/>
        </w:rPr>
      </w:pPr>
      <w:r w:rsidRPr="00677E7E">
        <w:rPr>
          <w:rFonts w:cs="Arial"/>
          <w:sz w:val="18"/>
          <w:szCs w:val="18"/>
        </w:rPr>
        <w:t>If:-</w:t>
      </w:r>
    </w:p>
    <w:p w14:paraId="7AA3970D" w14:textId="4500040F" w:rsidR="004D6C9D" w:rsidRPr="00677E7E" w:rsidRDefault="004D6C9D" w:rsidP="0080727C">
      <w:pPr>
        <w:numPr>
          <w:ilvl w:val="2"/>
          <w:numId w:val="33"/>
        </w:numPr>
        <w:tabs>
          <w:tab w:val="clear" w:pos="1843"/>
        </w:tabs>
        <w:ind w:left="1134" w:hanging="567"/>
        <w:rPr>
          <w:rFonts w:cs="Arial"/>
          <w:sz w:val="18"/>
          <w:szCs w:val="18"/>
        </w:rPr>
      </w:pPr>
      <w:r w:rsidRPr="00677E7E">
        <w:rPr>
          <w:rFonts w:cs="Arial"/>
          <w:sz w:val="18"/>
          <w:szCs w:val="18"/>
        </w:rPr>
        <w:t xml:space="preserve">either party is dissatisfied with or otherwise wishes to challenge the Adjudicator’s decision made in accordance with clause </w:t>
      </w:r>
      <w:r w:rsidRPr="00677E7E">
        <w:rPr>
          <w:rFonts w:cs="Arial"/>
          <w:sz w:val="18"/>
          <w:szCs w:val="18"/>
        </w:rPr>
        <w:fldChar w:fldCharType="begin"/>
      </w:r>
      <w:r w:rsidRPr="00677E7E">
        <w:rPr>
          <w:rFonts w:cs="Arial"/>
          <w:sz w:val="18"/>
          <w:szCs w:val="18"/>
        </w:rPr>
        <w:instrText xml:space="preserve"> REF _Ref265582093 \r \h  \* MERGEFORMAT </w:instrText>
      </w:r>
      <w:r w:rsidRPr="00677E7E">
        <w:rPr>
          <w:rFonts w:cs="Arial"/>
          <w:sz w:val="18"/>
          <w:szCs w:val="18"/>
        </w:rPr>
      </w:r>
      <w:r w:rsidRPr="00677E7E">
        <w:rPr>
          <w:rFonts w:cs="Arial"/>
          <w:sz w:val="18"/>
          <w:szCs w:val="18"/>
        </w:rPr>
        <w:fldChar w:fldCharType="separate"/>
      </w:r>
      <w:r w:rsidR="00AA44C8">
        <w:rPr>
          <w:rFonts w:cs="Arial"/>
          <w:sz w:val="18"/>
          <w:szCs w:val="18"/>
        </w:rPr>
        <w:t>H1.6</w:t>
      </w:r>
      <w:r w:rsidRPr="00677E7E">
        <w:rPr>
          <w:rFonts w:cs="Arial"/>
          <w:sz w:val="18"/>
          <w:szCs w:val="18"/>
        </w:rPr>
        <w:fldChar w:fldCharType="end"/>
      </w:r>
      <w:r w:rsidRPr="00677E7E">
        <w:rPr>
          <w:rFonts w:cs="Arial"/>
          <w:sz w:val="18"/>
          <w:szCs w:val="18"/>
        </w:rPr>
        <w:t xml:space="preserve"> (</w:t>
      </w:r>
      <w:r w:rsidRPr="00677E7E">
        <w:rPr>
          <w:rFonts w:cs="Arial"/>
          <w:bCs/>
          <w:sz w:val="18"/>
          <w:szCs w:val="18"/>
        </w:rPr>
        <w:t>Adjudicator’s Decision</w:t>
      </w:r>
      <w:r w:rsidRPr="00677E7E">
        <w:rPr>
          <w:rFonts w:cs="Arial"/>
          <w:sz w:val="18"/>
          <w:szCs w:val="18"/>
        </w:rPr>
        <w:t>); or</w:t>
      </w:r>
    </w:p>
    <w:p w14:paraId="70E6C169" w14:textId="77777777" w:rsidR="004D6C9D" w:rsidRPr="00677E7E" w:rsidRDefault="004D6C9D" w:rsidP="0080727C">
      <w:pPr>
        <w:numPr>
          <w:ilvl w:val="2"/>
          <w:numId w:val="33"/>
        </w:numPr>
        <w:tabs>
          <w:tab w:val="clear" w:pos="1843"/>
        </w:tabs>
        <w:ind w:left="1134" w:hanging="567"/>
        <w:rPr>
          <w:rFonts w:cs="Arial"/>
          <w:sz w:val="18"/>
          <w:szCs w:val="18"/>
        </w:rPr>
      </w:pPr>
      <w:r w:rsidRPr="00677E7E">
        <w:rPr>
          <w:rFonts w:cs="Arial"/>
          <w:sz w:val="18"/>
          <w:szCs w:val="18"/>
        </w:rPr>
        <w:t xml:space="preserve">both parties agree, </w:t>
      </w:r>
    </w:p>
    <w:p w14:paraId="5F96C45E" w14:textId="4CD4081E" w:rsidR="004D6C9D" w:rsidRPr="00677E7E" w:rsidRDefault="004D6C9D" w:rsidP="0080727C">
      <w:pPr>
        <w:ind w:left="567"/>
        <w:rPr>
          <w:rFonts w:cs="Arial"/>
          <w:sz w:val="18"/>
          <w:szCs w:val="18"/>
        </w:rPr>
      </w:pPr>
      <w:r w:rsidRPr="00677E7E">
        <w:rPr>
          <w:rFonts w:cs="Arial"/>
          <w:sz w:val="18"/>
          <w:szCs w:val="18"/>
        </w:rPr>
        <w:t xml:space="preserve">then either party may (within twenty (20) </w:t>
      </w:r>
      <w:r w:rsidR="009C7934">
        <w:rPr>
          <w:rFonts w:cs="Arial"/>
          <w:sz w:val="18"/>
          <w:szCs w:val="18"/>
        </w:rPr>
        <w:t>Business Day</w:t>
      </w:r>
      <w:r w:rsidRPr="00677E7E">
        <w:rPr>
          <w:rFonts w:cs="Arial"/>
          <w:sz w:val="18"/>
          <w:szCs w:val="18"/>
        </w:rPr>
        <w:t xml:space="preserve"> of receipt of the Adjudicator’s decision, where appropriate), notify the other party of its intention to refer the dispute to the courts.  </w:t>
      </w:r>
    </w:p>
    <w:p w14:paraId="35F8214A" w14:textId="3B427C42" w:rsidR="004D6C9D" w:rsidRPr="00677E7E" w:rsidRDefault="004D6C9D" w:rsidP="0080727C">
      <w:pPr>
        <w:numPr>
          <w:ilvl w:val="1"/>
          <w:numId w:val="10"/>
        </w:numPr>
        <w:tabs>
          <w:tab w:val="num" w:pos="1080"/>
        </w:tabs>
        <w:ind w:left="567" w:hanging="567"/>
        <w:rPr>
          <w:rFonts w:cs="Arial"/>
          <w:sz w:val="18"/>
          <w:szCs w:val="18"/>
        </w:rPr>
      </w:pPr>
      <w:r w:rsidRPr="00677E7E">
        <w:rPr>
          <w:rFonts w:cs="Arial"/>
          <w:sz w:val="18"/>
          <w:szCs w:val="18"/>
        </w:rPr>
        <w:t xml:space="preserve">The parties shall continue to comply with, observe and perform all their obligations hereunder regardless of the nature of the dispute and notwithstanding the referral of the dispute for resolution under this clause </w:t>
      </w:r>
      <w:r w:rsidRPr="00677E7E">
        <w:rPr>
          <w:rFonts w:cs="Arial"/>
          <w:sz w:val="18"/>
          <w:szCs w:val="18"/>
        </w:rPr>
        <w:fldChar w:fldCharType="begin"/>
      </w:r>
      <w:r w:rsidRPr="00677E7E">
        <w:rPr>
          <w:rFonts w:cs="Arial"/>
          <w:sz w:val="18"/>
          <w:szCs w:val="18"/>
        </w:rPr>
        <w:instrText xml:space="preserve"> REF _Ref265581555 \r \h  \* MERGEFORMAT </w:instrText>
      </w:r>
      <w:r w:rsidRPr="00677E7E">
        <w:rPr>
          <w:rFonts w:cs="Arial"/>
          <w:sz w:val="18"/>
          <w:szCs w:val="18"/>
        </w:rPr>
      </w:r>
      <w:r w:rsidRPr="00677E7E">
        <w:rPr>
          <w:rFonts w:cs="Arial"/>
          <w:sz w:val="18"/>
          <w:szCs w:val="18"/>
        </w:rPr>
        <w:fldChar w:fldCharType="separate"/>
      </w:r>
      <w:r w:rsidR="00AA44C8">
        <w:rPr>
          <w:rFonts w:cs="Arial"/>
          <w:sz w:val="18"/>
          <w:szCs w:val="18"/>
        </w:rPr>
        <w:t>H1</w:t>
      </w:r>
      <w:r w:rsidRPr="00677E7E">
        <w:rPr>
          <w:rFonts w:cs="Arial"/>
          <w:sz w:val="18"/>
          <w:szCs w:val="18"/>
        </w:rPr>
        <w:fldChar w:fldCharType="end"/>
      </w:r>
      <w:r w:rsidRPr="00677E7E">
        <w:rPr>
          <w:rFonts w:cs="Arial"/>
          <w:sz w:val="18"/>
          <w:szCs w:val="18"/>
        </w:rPr>
        <w:t xml:space="preserve"> and shall give effect forthwith to every decision of the Adjudicator and the courts delivered under this clause </w:t>
      </w:r>
      <w:r w:rsidRPr="00677E7E">
        <w:rPr>
          <w:rFonts w:cs="Arial"/>
          <w:sz w:val="18"/>
          <w:szCs w:val="18"/>
        </w:rPr>
        <w:fldChar w:fldCharType="begin"/>
      </w:r>
      <w:r w:rsidRPr="00677E7E">
        <w:rPr>
          <w:rFonts w:cs="Arial"/>
          <w:sz w:val="18"/>
          <w:szCs w:val="18"/>
        </w:rPr>
        <w:instrText xml:space="preserve"> REF _Ref265581555 \r \h  \* MERGEFORMAT </w:instrText>
      </w:r>
      <w:r w:rsidRPr="00677E7E">
        <w:rPr>
          <w:rFonts w:cs="Arial"/>
          <w:sz w:val="18"/>
          <w:szCs w:val="18"/>
        </w:rPr>
      </w:r>
      <w:r w:rsidRPr="00677E7E">
        <w:rPr>
          <w:rFonts w:cs="Arial"/>
          <w:sz w:val="18"/>
          <w:szCs w:val="18"/>
        </w:rPr>
        <w:fldChar w:fldCharType="separate"/>
      </w:r>
      <w:r w:rsidR="00AA44C8">
        <w:rPr>
          <w:rFonts w:cs="Arial"/>
          <w:sz w:val="18"/>
          <w:szCs w:val="18"/>
        </w:rPr>
        <w:t>H1</w:t>
      </w:r>
      <w:r w:rsidRPr="00677E7E">
        <w:rPr>
          <w:rFonts w:cs="Arial"/>
          <w:sz w:val="18"/>
          <w:szCs w:val="18"/>
        </w:rPr>
        <w:fldChar w:fldCharType="end"/>
      </w:r>
      <w:r w:rsidRPr="00677E7E">
        <w:rPr>
          <w:rFonts w:cs="Arial"/>
          <w:sz w:val="18"/>
          <w:szCs w:val="18"/>
        </w:rPr>
        <w:t xml:space="preserve">.  </w:t>
      </w:r>
    </w:p>
    <w:p w14:paraId="0B21F73E" w14:textId="77777777" w:rsidR="004D6C9D" w:rsidRPr="00677E7E" w:rsidRDefault="004D6C9D" w:rsidP="0080727C">
      <w:pPr>
        <w:pStyle w:val="Level3"/>
        <w:numPr>
          <w:ilvl w:val="0"/>
          <w:numId w:val="10"/>
        </w:numPr>
        <w:tabs>
          <w:tab w:val="clear" w:pos="851"/>
        </w:tabs>
        <w:ind w:left="567" w:hanging="567"/>
        <w:outlineLvl w:val="2"/>
        <w:rPr>
          <w:rFonts w:cs="Arial"/>
          <w:b/>
          <w:sz w:val="18"/>
          <w:szCs w:val="18"/>
        </w:rPr>
      </w:pPr>
      <w:bookmarkStart w:id="322" w:name="_Toc285095642"/>
      <w:bookmarkStart w:id="323" w:name="_Toc271896657"/>
      <w:bookmarkEnd w:id="319"/>
      <w:r w:rsidRPr="00677E7E">
        <w:rPr>
          <w:rFonts w:cs="Arial"/>
          <w:b/>
          <w:sz w:val="18"/>
          <w:szCs w:val="18"/>
        </w:rPr>
        <w:t>CONTROL OF THE CONTRACT</w:t>
      </w:r>
    </w:p>
    <w:p w14:paraId="3116B375" w14:textId="77777777" w:rsidR="004D6C9D" w:rsidRPr="00677E7E" w:rsidRDefault="004D6C9D" w:rsidP="0080727C">
      <w:pPr>
        <w:pStyle w:val="Level3"/>
        <w:numPr>
          <w:ilvl w:val="1"/>
          <w:numId w:val="10"/>
        </w:numPr>
        <w:ind w:left="567" w:hanging="567"/>
        <w:outlineLvl w:val="2"/>
        <w:rPr>
          <w:rFonts w:cs="Arial"/>
          <w:b/>
          <w:sz w:val="18"/>
          <w:szCs w:val="18"/>
        </w:rPr>
      </w:pPr>
      <w:r w:rsidRPr="00677E7E">
        <w:rPr>
          <w:rFonts w:cs="Arial"/>
          <w:b/>
          <w:sz w:val="18"/>
          <w:szCs w:val="18"/>
        </w:rPr>
        <w:t>Transfer and Sub-Contracting</w:t>
      </w:r>
    </w:p>
    <w:p w14:paraId="4EEF503E" w14:textId="77777777" w:rsidR="004D6C9D" w:rsidRDefault="004D6C9D" w:rsidP="0080727C">
      <w:pPr>
        <w:pStyle w:val="Level3"/>
        <w:numPr>
          <w:ilvl w:val="0"/>
          <w:numId w:val="34"/>
        </w:numPr>
        <w:ind w:left="1134" w:hanging="567"/>
        <w:outlineLvl w:val="2"/>
        <w:rPr>
          <w:rFonts w:cs="Arial"/>
          <w:sz w:val="18"/>
          <w:szCs w:val="18"/>
        </w:rPr>
      </w:pPr>
      <w:r w:rsidRPr="00677E7E">
        <w:rPr>
          <w:rFonts w:cs="Arial"/>
          <w:sz w:val="18"/>
          <w:szCs w:val="18"/>
        </w:rPr>
        <w:t>The Provider shall not assign, novate, sub-contract or in any other way dispose of the Contract or any part of it without the prior approval of the Council. Sub-contracting any part of the Contract shall not relieve the Provider of any obligation or duty attributable to the Provider under the Contract.</w:t>
      </w:r>
      <w:bookmarkEnd w:id="322"/>
    </w:p>
    <w:p w14:paraId="4DE631F7" w14:textId="5C037D58" w:rsidR="00784B71" w:rsidRPr="00784B71" w:rsidRDefault="00784B71" w:rsidP="0080727C">
      <w:pPr>
        <w:pStyle w:val="Level3"/>
        <w:numPr>
          <w:ilvl w:val="0"/>
          <w:numId w:val="34"/>
        </w:numPr>
        <w:ind w:left="1134" w:hanging="567"/>
        <w:outlineLvl w:val="2"/>
        <w:rPr>
          <w:rFonts w:cs="Arial"/>
          <w:sz w:val="18"/>
          <w:szCs w:val="18"/>
        </w:rPr>
      </w:pPr>
      <w:r w:rsidRPr="00784B71">
        <w:rPr>
          <w:rFonts w:cs="Arial"/>
          <w:sz w:val="18"/>
          <w:szCs w:val="18"/>
        </w:rPr>
        <w:t xml:space="preserve">Where the </w:t>
      </w:r>
      <w:r w:rsidR="00CC2A1E">
        <w:rPr>
          <w:rFonts w:cs="Arial"/>
          <w:sz w:val="18"/>
          <w:szCs w:val="18"/>
        </w:rPr>
        <w:t>Council</w:t>
      </w:r>
      <w:r w:rsidR="00CC2A1E" w:rsidRPr="00784B71">
        <w:rPr>
          <w:rFonts w:cs="Arial"/>
          <w:sz w:val="18"/>
          <w:szCs w:val="18"/>
        </w:rPr>
        <w:t xml:space="preserve"> </w:t>
      </w:r>
      <w:r w:rsidRPr="00784B71">
        <w:rPr>
          <w:rFonts w:cs="Arial"/>
          <w:sz w:val="18"/>
          <w:szCs w:val="18"/>
        </w:rPr>
        <w:t>considers whether there are gro</w:t>
      </w:r>
      <w:r w:rsidR="00D27D80">
        <w:rPr>
          <w:rFonts w:cs="Arial"/>
          <w:sz w:val="18"/>
          <w:szCs w:val="18"/>
        </w:rPr>
        <w:t>unds for the exclusion of a Sub-</w:t>
      </w:r>
      <w:r w:rsidR="00435A19">
        <w:rPr>
          <w:rFonts w:cs="Arial"/>
          <w:sz w:val="18"/>
          <w:szCs w:val="18"/>
        </w:rPr>
        <w:t>Contractor</w:t>
      </w:r>
      <w:r w:rsidRPr="00784B71">
        <w:rPr>
          <w:rFonts w:cs="Arial"/>
          <w:sz w:val="18"/>
          <w:szCs w:val="18"/>
        </w:rPr>
        <w:t xml:space="preserve"> under Regulation 57 of the Public Contracts Regulations 2015, then: </w:t>
      </w:r>
    </w:p>
    <w:p w14:paraId="1317A999" w14:textId="0CEC8F95" w:rsidR="00784B71" w:rsidRPr="00784B71" w:rsidRDefault="00784B71" w:rsidP="00826833">
      <w:pPr>
        <w:pStyle w:val="Level3"/>
        <w:numPr>
          <w:ilvl w:val="1"/>
          <w:numId w:val="75"/>
        </w:numPr>
        <w:ind w:left="2268" w:hanging="567"/>
        <w:outlineLvl w:val="2"/>
        <w:rPr>
          <w:rFonts w:cs="Arial"/>
          <w:sz w:val="18"/>
          <w:szCs w:val="18"/>
        </w:rPr>
      </w:pPr>
      <w:r w:rsidRPr="00784B71">
        <w:rPr>
          <w:rFonts w:cs="Arial"/>
          <w:sz w:val="18"/>
          <w:szCs w:val="18"/>
        </w:rPr>
        <w:t xml:space="preserve">if the </w:t>
      </w:r>
      <w:r w:rsidR="00CC2A1E">
        <w:rPr>
          <w:rFonts w:cs="Arial"/>
          <w:sz w:val="18"/>
          <w:szCs w:val="18"/>
        </w:rPr>
        <w:t>Council</w:t>
      </w:r>
      <w:r w:rsidR="00CC2A1E" w:rsidRPr="00784B71">
        <w:rPr>
          <w:rFonts w:cs="Arial"/>
          <w:sz w:val="18"/>
          <w:szCs w:val="18"/>
        </w:rPr>
        <w:t xml:space="preserve"> </w:t>
      </w:r>
      <w:r w:rsidRPr="00784B71">
        <w:rPr>
          <w:rFonts w:cs="Arial"/>
          <w:sz w:val="18"/>
          <w:szCs w:val="18"/>
        </w:rPr>
        <w:t xml:space="preserve">finds there are compulsory grounds for exclusion, the </w:t>
      </w:r>
      <w:r w:rsidR="005D0FF8">
        <w:rPr>
          <w:rFonts w:cs="Arial"/>
          <w:sz w:val="18"/>
          <w:szCs w:val="18"/>
        </w:rPr>
        <w:t>Provider</w:t>
      </w:r>
      <w:r w:rsidRPr="00784B71">
        <w:rPr>
          <w:rFonts w:cs="Arial"/>
          <w:sz w:val="18"/>
          <w:szCs w:val="18"/>
        </w:rPr>
        <w:t xml:space="preserve"> shall replace or shall not appoint the Sub-</w:t>
      </w:r>
      <w:r w:rsidR="005E0B9B">
        <w:rPr>
          <w:rFonts w:cs="Arial"/>
          <w:sz w:val="18"/>
          <w:szCs w:val="18"/>
        </w:rPr>
        <w:t>C</w:t>
      </w:r>
      <w:r w:rsidRPr="00784B71">
        <w:rPr>
          <w:rFonts w:cs="Arial"/>
          <w:sz w:val="18"/>
          <w:szCs w:val="18"/>
        </w:rPr>
        <w:t xml:space="preserve">ontractor; </w:t>
      </w:r>
    </w:p>
    <w:p w14:paraId="4FB1E2ED" w14:textId="0D0A1233" w:rsidR="00784B71" w:rsidRPr="0080727C" w:rsidRDefault="00784B71" w:rsidP="00826833">
      <w:pPr>
        <w:pStyle w:val="Level3"/>
        <w:numPr>
          <w:ilvl w:val="1"/>
          <w:numId w:val="75"/>
        </w:numPr>
        <w:ind w:left="2268" w:hanging="567"/>
        <w:outlineLvl w:val="2"/>
        <w:rPr>
          <w:rFonts w:cs="Arial"/>
          <w:sz w:val="18"/>
          <w:szCs w:val="18"/>
        </w:rPr>
      </w:pPr>
      <w:r w:rsidRPr="00784B71">
        <w:rPr>
          <w:rFonts w:cs="Arial"/>
          <w:sz w:val="18"/>
          <w:szCs w:val="18"/>
        </w:rPr>
        <w:t xml:space="preserve">if the </w:t>
      </w:r>
      <w:r w:rsidR="00CC2A1E">
        <w:rPr>
          <w:rFonts w:cs="Arial"/>
          <w:sz w:val="18"/>
          <w:szCs w:val="18"/>
        </w:rPr>
        <w:t>Council</w:t>
      </w:r>
      <w:r w:rsidR="00CC2A1E" w:rsidRPr="00784B71">
        <w:rPr>
          <w:rFonts w:cs="Arial"/>
          <w:sz w:val="18"/>
          <w:szCs w:val="18"/>
        </w:rPr>
        <w:t xml:space="preserve"> </w:t>
      </w:r>
      <w:r w:rsidRPr="00784B71">
        <w:rPr>
          <w:rFonts w:cs="Arial"/>
          <w:sz w:val="18"/>
          <w:szCs w:val="18"/>
        </w:rPr>
        <w:t xml:space="preserve">finds there are non-compulsory grounds for exclusion, the </w:t>
      </w:r>
      <w:r w:rsidR="00CC2A1E">
        <w:rPr>
          <w:rFonts w:cs="Arial"/>
          <w:sz w:val="18"/>
          <w:szCs w:val="18"/>
        </w:rPr>
        <w:t>Council</w:t>
      </w:r>
      <w:r w:rsidR="00CC2A1E" w:rsidRPr="00784B71">
        <w:rPr>
          <w:rFonts w:cs="Arial"/>
          <w:sz w:val="18"/>
          <w:szCs w:val="18"/>
        </w:rPr>
        <w:t xml:space="preserve"> </w:t>
      </w:r>
      <w:r w:rsidRPr="00784B71">
        <w:rPr>
          <w:rFonts w:cs="Arial"/>
          <w:sz w:val="18"/>
          <w:szCs w:val="18"/>
        </w:rPr>
        <w:t xml:space="preserve">may require the </w:t>
      </w:r>
      <w:r w:rsidR="005D0FF8">
        <w:rPr>
          <w:rFonts w:cs="Arial"/>
          <w:sz w:val="18"/>
          <w:szCs w:val="18"/>
        </w:rPr>
        <w:t>Provider</w:t>
      </w:r>
      <w:r w:rsidRPr="00784B71">
        <w:rPr>
          <w:rFonts w:cs="Arial"/>
          <w:sz w:val="18"/>
          <w:szCs w:val="18"/>
        </w:rPr>
        <w:t xml:space="preserve"> to replace or not to appoint the Sub</w:t>
      </w:r>
      <w:r>
        <w:rPr>
          <w:rFonts w:cs="Arial"/>
          <w:sz w:val="18"/>
          <w:szCs w:val="18"/>
        </w:rPr>
        <w:t>-C</w:t>
      </w:r>
      <w:r w:rsidRPr="00784B71">
        <w:rPr>
          <w:rFonts w:cs="Arial"/>
          <w:sz w:val="18"/>
          <w:szCs w:val="18"/>
        </w:rPr>
        <w:t xml:space="preserve">ontractor and the </w:t>
      </w:r>
      <w:r w:rsidR="005D0FF8">
        <w:rPr>
          <w:rFonts w:cs="Arial"/>
          <w:sz w:val="18"/>
          <w:szCs w:val="18"/>
        </w:rPr>
        <w:t>Provider</w:t>
      </w:r>
      <w:r w:rsidRPr="00784B71">
        <w:rPr>
          <w:rFonts w:cs="Arial"/>
          <w:sz w:val="18"/>
          <w:szCs w:val="18"/>
        </w:rPr>
        <w:t xml:space="preserve"> shall comply with such a requirement. </w:t>
      </w:r>
    </w:p>
    <w:p w14:paraId="765B8DD0" w14:textId="77777777" w:rsidR="004D6C9D" w:rsidRPr="00677E7E" w:rsidRDefault="004D6C9D" w:rsidP="0080727C">
      <w:pPr>
        <w:pStyle w:val="Level3"/>
        <w:numPr>
          <w:ilvl w:val="0"/>
          <w:numId w:val="34"/>
        </w:numPr>
        <w:ind w:left="1134" w:hanging="567"/>
        <w:outlineLvl w:val="2"/>
        <w:rPr>
          <w:rFonts w:cs="Arial"/>
          <w:sz w:val="18"/>
          <w:szCs w:val="18"/>
        </w:rPr>
      </w:pPr>
      <w:bookmarkStart w:id="324" w:name="_Toc285095643"/>
      <w:r w:rsidRPr="00677E7E">
        <w:rPr>
          <w:rFonts w:cs="Arial"/>
          <w:sz w:val="18"/>
          <w:szCs w:val="18"/>
        </w:rPr>
        <w:t>The Provider shall be responsible for the acts and omissions of its Sub-Contractors as though they are its own.</w:t>
      </w:r>
      <w:bookmarkEnd w:id="324"/>
    </w:p>
    <w:p w14:paraId="315C5E19" w14:textId="77777777" w:rsidR="004D6C9D" w:rsidRPr="00677E7E" w:rsidRDefault="004D6C9D" w:rsidP="0080727C">
      <w:pPr>
        <w:pStyle w:val="Level3"/>
        <w:numPr>
          <w:ilvl w:val="0"/>
          <w:numId w:val="34"/>
        </w:numPr>
        <w:ind w:left="1134" w:hanging="567"/>
        <w:outlineLvl w:val="2"/>
        <w:rPr>
          <w:rFonts w:cs="Arial"/>
          <w:sz w:val="18"/>
          <w:szCs w:val="18"/>
        </w:rPr>
      </w:pPr>
      <w:bookmarkStart w:id="325" w:name="_Toc285095644"/>
      <w:r w:rsidRPr="00677E7E">
        <w:rPr>
          <w:rFonts w:cs="Arial"/>
          <w:sz w:val="18"/>
          <w:szCs w:val="18"/>
        </w:rPr>
        <w:t>Where the Council has consented to the placing of sub-contracts, copies of each sub-contract shall, at the request of the Council, be sent by the Provider to the Council as soon as reasonably practicable.</w:t>
      </w:r>
      <w:bookmarkEnd w:id="325"/>
    </w:p>
    <w:p w14:paraId="3F92B089" w14:textId="77777777" w:rsidR="004D6C9D" w:rsidRPr="00677E7E" w:rsidRDefault="004D6C9D" w:rsidP="0080727C">
      <w:pPr>
        <w:pStyle w:val="Level3"/>
        <w:numPr>
          <w:ilvl w:val="0"/>
          <w:numId w:val="34"/>
        </w:numPr>
        <w:ind w:left="1134" w:hanging="567"/>
        <w:outlineLvl w:val="2"/>
        <w:rPr>
          <w:rFonts w:cs="Arial"/>
          <w:sz w:val="18"/>
          <w:szCs w:val="18"/>
        </w:rPr>
      </w:pPr>
      <w:bookmarkStart w:id="326" w:name="_Ref172388707"/>
      <w:bookmarkStart w:id="327" w:name="_Toc285095645"/>
      <w:r w:rsidRPr="00677E7E">
        <w:rPr>
          <w:rFonts w:cs="Arial"/>
          <w:sz w:val="18"/>
          <w:szCs w:val="18"/>
        </w:rPr>
        <w:lastRenderedPageBreak/>
        <w:t>Subject to Clause H2.1(f), the Council may assign, novate or otherwise dispose of its rights and obligations under the Contract or any part thereof to</w:t>
      </w:r>
      <w:bookmarkEnd w:id="326"/>
      <w:bookmarkEnd w:id="327"/>
      <w:r w:rsidRPr="00677E7E">
        <w:rPr>
          <w:rFonts w:cs="Arial"/>
          <w:sz w:val="18"/>
          <w:szCs w:val="18"/>
        </w:rPr>
        <w:t>:</w:t>
      </w:r>
    </w:p>
    <w:p w14:paraId="798B4E3C" w14:textId="77777777" w:rsidR="004D6C9D" w:rsidRPr="00671D22" w:rsidRDefault="004D6C9D" w:rsidP="00826833">
      <w:pPr>
        <w:pStyle w:val="Level4"/>
        <w:numPr>
          <w:ilvl w:val="1"/>
          <w:numId w:val="76"/>
        </w:numPr>
        <w:ind w:left="2268" w:hanging="567"/>
        <w:outlineLvl w:val="3"/>
        <w:rPr>
          <w:rFonts w:cs="Arial"/>
          <w:sz w:val="18"/>
          <w:szCs w:val="18"/>
        </w:rPr>
      </w:pPr>
      <w:r w:rsidRPr="00671D22">
        <w:rPr>
          <w:rFonts w:cs="Arial"/>
          <w:sz w:val="18"/>
          <w:szCs w:val="18"/>
        </w:rPr>
        <w:t xml:space="preserve">any Contracting Authority; or </w:t>
      </w:r>
    </w:p>
    <w:p w14:paraId="70454529" w14:textId="77777777" w:rsidR="004D6C9D" w:rsidRPr="00677E7E" w:rsidRDefault="004D6C9D" w:rsidP="00826833">
      <w:pPr>
        <w:pStyle w:val="Level4"/>
        <w:numPr>
          <w:ilvl w:val="1"/>
          <w:numId w:val="76"/>
        </w:numPr>
        <w:ind w:left="2268" w:hanging="567"/>
        <w:outlineLvl w:val="3"/>
        <w:rPr>
          <w:rFonts w:cs="Arial"/>
          <w:sz w:val="18"/>
          <w:szCs w:val="18"/>
        </w:rPr>
      </w:pPr>
      <w:r w:rsidRPr="00677E7E">
        <w:rPr>
          <w:rFonts w:cs="Arial"/>
          <w:sz w:val="18"/>
          <w:szCs w:val="18"/>
        </w:rPr>
        <w:t xml:space="preserve">any other body established by the Crown or under statute in order substantially to perform any of the functions that had previously been performed by the Council; or </w:t>
      </w:r>
    </w:p>
    <w:p w14:paraId="2C7B2F5B" w14:textId="77777777" w:rsidR="004D6C9D" w:rsidRPr="00677E7E" w:rsidRDefault="004D6C9D" w:rsidP="00826833">
      <w:pPr>
        <w:pStyle w:val="Level4"/>
        <w:numPr>
          <w:ilvl w:val="1"/>
          <w:numId w:val="76"/>
        </w:numPr>
        <w:ind w:left="2268" w:hanging="567"/>
        <w:outlineLvl w:val="3"/>
        <w:rPr>
          <w:rFonts w:cs="Arial"/>
          <w:sz w:val="18"/>
          <w:szCs w:val="18"/>
        </w:rPr>
      </w:pPr>
      <w:r w:rsidRPr="00677E7E">
        <w:rPr>
          <w:rFonts w:cs="Arial"/>
          <w:sz w:val="18"/>
          <w:szCs w:val="18"/>
        </w:rPr>
        <w:t xml:space="preserve">any private sector body which substantially performs the functions of the Council; </w:t>
      </w:r>
    </w:p>
    <w:p w14:paraId="0CD47A79" w14:textId="77777777" w:rsidR="004D6C9D" w:rsidRPr="00677E7E" w:rsidRDefault="004D6C9D" w:rsidP="0080727C">
      <w:pPr>
        <w:pStyle w:val="Body3"/>
        <w:numPr>
          <w:ilvl w:val="0"/>
          <w:numId w:val="34"/>
        </w:numPr>
        <w:ind w:left="1134" w:hanging="567"/>
        <w:rPr>
          <w:rFonts w:cs="Arial"/>
          <w:sz w:val="18"/>
          <w:szCs w:val="18"/>
        </w:rPr>
      </w:pPr>
      <w:r w:rsidRPr="00677E7E">
        <w:rPr>
          <w:rFonts w:cs="Arial"/>
          <w:sz w:val="18"/>
          <w:szCs w:val="18"/>
        </w:rPr>
        <w:t xml:space="preserve">provided that any such assignment, novation or other disposal shall not increase the burden of the Provider’s obligations under the Contract.  </w:t>
      </w:r>
    </w:p>
    <w:p w14:paraId="4E6B2137" w14:textId="77777777" w:rsidR="004D6C9D" w:rsidRPr="00677E7E" w:rsidRDefault="004D6C9D" w:rsidP="0080727C">
      <w:pPr>
        <w:pStyle w:val="Level3"/>
        <w:numPr>
          <w:ilvl w:val="0"/>
          <w:numId w:val="34"/>
        </w:numPr>
        <w:ind w:left="1134" w:hanging="567"/>
        <w:outlineLvl w:val="2"/>
        <w:rPr>
          <w:rFonts w:cs="Arial"/>
          <w:sz w:val="18"/>
          <w:szCs w:val="18"/>
        </w:rPr>
      </w:pPr>
      <w:bookmarkStart w:id="328" w:name="_Toc285095646"/>
      <w:r w:rsidRPr="00677E7E">
        <w:rPr>
          <w:rFonts w:cs="Arial"/>
          <w:sz w:val="18"/>
          <w:szCs w:val="18"/>
        </w:rPr>
        <w:t>Any change in the legal status of the Council such that it ceases to be a Contracting Authority shall not, subject to Clause H2.1(f), affect the validity of the Contract. In such circumstances, the Contract shall bind and inure to the benefit of any successor body to the Council.</w:t>
      </w:r>
      <w:bookmarkEnd w:id="328"/>
    </w:p>
    <w:p w14:paraId="7EE609BA" w14:textId="77777777" w:rsidR="004D6C9D" w:rsidRPr="00677E7E" w:rsidRDefault="004D6C9D" w:rsidP="0080727C">
      <w:pPr>
        <w:pStyle w:val="Level3"/>
        <w:numPr>
          <w:ilvl w:val="0"/>
          <w:numId w:val="34"/>
        </w:numPr>
        <w:ind w:left="1134" w:hanging="567"/>
        <w:outlineLvl w:val="2"/>
        <w:rPr>
          <w:rFonts w:cs="Arial"/>
          <w:sz w:val="18"/>
          <w:szCs w:val="18"/>
        </w:rPr>
      </w:pPr>
      <w:bookmarkStart w:id="329" w:name="_Ref172388650"/>
      <w:bookmarkStart w:id="330" w:name="_Toc285095647"/>
      <w:r w:rsidRPr="00677E7E">
        <w:rPr>
          <w:rFonts w:cs="Arial"/>
          <w:sz w:val="18"/>
          <w:szCs w:val="18"/>
        </w:rPr>
        <w:t>If the rights and obligations under the Contract are assigned, novated or otherwise disposed of pursuant to Clause H2.1(</w:t>
      </w:r>
      <w:r w:rsidR="00B46FAE">
        <w:rPr>
          <w:rFonts w:cs="Arial"/>
          <w:sz w:val="18"/>
          <w:szCs w:val="18"/>
        </w:rPr>
        <w:t>f</w:t>
      </w:r>
      <w:r w:rsidRPr="00677E7E">
        <w:rPr>
          <w:rFonts w:cs="Arial"/>
          <w:sz w:val="18"/>
          <w:szCs w:val="18"/>
        </w:rPr>
        <w:t xml:space="preserve">) </w:t>
      </w:r>
      <w:r w:rsidRPr="00671D22">
        <w:rPr>
          <w:rFonts w:cs="Arial"/>
          <w:sz w:val="18"/>
          <w:szCs w:val="18"/>
        </w:rPr>
        <w:t xml:space="preserve">to a body which is not a Contracting Authority </w:t>
      </w:r>
      <w:r w:rsidRPr="00677E7E">
        <w:rPr>
          <w:rFonts w:cs="Arial"/>
          <w:sz w:val="18"/>
          <w:szCs w:val="18"/>
        </w:rPr>
        <w:t xml:space="preserve">or if there is a change in the legal status of the Council </w:t>
      </w:r>
      <w:r w:rsidRPr="00671D22">
        <w:rPr>
          <w:rFonts w:cs="Arial"/>
          <w:sz w:val="18"/>
          <w:szCs w:val="18"/>
        </w:rPr>
        <w:t>such that it ceases to be a Contracting Authority</w:t>
      </w:r>
      <w:r w:rsidRPr="00677E7E">
        <w:rPr>
          <w:rFonts w:cs="Arial"/>
          <w:sz w:val="18"/>
          <w:szCs w:val="18"/>
        </w:rPr>
        <w:t xml:space="preserve"> (in the remainder of this Clause both such bodies being referred to as "</w:t>
      </w:r>
      <w:r w:rsidRPr="00677E7E">
        <w:rPr>
          <w:rFonts w:cs="Arial"/>
          <w:b/>
          <w:sz w:val="18"/>
          <w:szCs w:val="18"/>
        </w:rPr>
        <w:t>the Transferee</w:t>
      </w:r>
      <w:r w:rsidRPr="00677E7E">
        <w:rPr>
          <w:rFonts w:cs="Arial"/>
          <w:sz w:val="18"/>
          <w:szCs w:val="18"/>
        </w:rPr>
        <w:t>")</w:t>
      </w:r>
      <w:bookmarkEnd w:id="329"/>
      <w:bookmarkEnd w:id="330"/>
      <w:r w:rsidRPr="00677E7E">
        <w:rPr>
          <w:rFonts w:cs="Arial"/>
          <w:sz w:val="18"/>
          <w:szCs w:val="18"/>
        </w:rPr>
        <w:t xml:space="preserve">: </w:t>
      </w:r>
    </w:p>
    <w:p w14:paraId="5A10211A" w14:textId="77777777" w:rsidR="004D6C9D" w:rsidRPr="00677E7E" w:rsidRDefault="004D6C9D" w:rsidP="00826833">
      <w:pPr>
        <w:pStyle w:val="Level4"/>
        <w:numPr>
          <w:ilvl w:val="0"/>
          <w:numId w:val="77"/>
        </w:numPr>
        <w:outlineLvl w:val="3"/>
        <w:rPr>
          <w:rFonts w:cs="Arial"/>
          <w:sz w:val="18"/>
          <w:szCs w:val="18"/>
        </w:rPr>
      </w:pPr>
      <w:r w:rsidRPr="00677E7E">
        <w:rPr>
          <w:rFonts w:cs="Arial"/>
          <w:sz w:val="18"/>
          <w:szCs w:val="18"/>
        </w:rPr>
        <w:t>the rights of termination of the Council in Clauses D1 (Termination on insolvency and change of control) and D2 (Termination on Default) shall be available to the Provider in the event of, respectively, the bankruptcy or insolvency, or Default of the Transferee; and</w:t>
      </w:r>
    </w:p>
    <w:p w14:paraId="37D2B817" w14:textId="77777777" w:rsidR="004D6C9D" w:rsidRPr="00677E7E" w:rsidRDefault="004D6C9D" w:rsidP="00826833">
      <w:pPr>
        <w:pStyle w:val="Level4"/>
        <w:numPr>
          <w:ilvl w:val="0"/>
          <w:numId w:val="77"/>
        </w:numPr>
        <w:outlineLvl w:val="3"/>
        <w:rPr>
          <w:rFonts w:cs="Arial"/>
          <w:sz w:val="18"/>
          <w:szCs w:val="18"/>
        </w:rPr>
      </w:pPr>
      <w:r w:rsidRPr="00677E7E">
        <w:rPr>
          <w:rFonts w:cs="Arial"/>
          <w:sz w:val="18"/>
          <w:szCs w:val="18"/>
        </w:rPr>
        <w:t>the Transferee shall only be able to assign, novate or otherwise dispose of its rights and obligations under the Contract or any part thereof with the previous consent in writing of the Provider.</w:t>
      </w:r>
    </w:p>
    <w:p w14:paraId="29ED156F" w14:textId="77777777" w:rsidR="004D6C9D" w:rsidRPr="00677E7E" w:rsidRDefault="004D6C9D" w:rsidP="0080727C">
      <w:pPr>
        <w:pStyle w:val="Level3"/>
        <w:numPr>
          <w:ilvl w:val="0"/>
          <w:numId w:val="34"/>
        </w:numPr>
        <w:ind w:left="1134" w:hanging="567"/>
        <w:outlineLvl w:val="2"/>
        <w:rPr>
          <w:rFonts w:cs="Arial"/>
          <w:sz w:val="18"/>
          <w:szCs w:val="18"/>
        </w:rPr>
      </w:pPr>
      <w:bookmarkStart w:id="331" w:name="_Toc285095648"/>
      <w:r w:rsidRPr="00677E7E">
        <w:rPr>
          <w:rFonts w:cs="Arial"/>
          <w:sz w:val="18"/>
          <w:szCs w:val="18"/>
        </w:rPr>
        <w:t>The Council may disclose to any Transferee any Confidential Information of the Provider which relates to the performance of the Provider’s obligations under the Contract. In such circumstances the Council shall authorise the Transferee to use such Confidential Information only for purposes relating to the performance of the Provider’s obligations under the Contract and for no other purposes and shall take all reasonable steps to ensure that the Transferee gives a Confidential Information undertaking in relation to such Confidential Information.</w:t>
      </w:r>
      <w:bookmarkEnd w:id="331"/>
      <w:r w:rsidRPr="00677E7E">
        <w:rPr>
          <w:rFonts w:cs="Arial"/>
          <w:sz w:val="18"/>
          <w:szCs w:val="18"/>
        </w:rPr>
        <w:t xml:space="preserve">  </w:t>
      </w:r>
    </w:p>
    <w:p w14:paraId="075C1D51" w14:textId="77777777" w:rsidR="004D6C9D" w:rsidRPr="00677E7E" w:rsidRDefault="004D6C9D" w:rsidP="0080727C">
      <w:pPr>
        <w:pStyle w:val="Level3"/>
        <w:numPr>
          <w:ilvl w:val="0"/>
          <w:numId w:val="34"/>
        </w:numPr>
        <w:ind w:left="1134" w:hanging="567"/>
        <w:outlineLvl w:val="2"/>
        <w:rPr>
          <w:rFonts w:cs="Arial"/>
          <w:sz w:val="18"/>
          <w:szCs w:val="18"/>
        </w:rPr>
      </w:pPr>
      <w:bookmarkStart w:id="332" w:name="_Toc285095649"/>
      <w:r w:rsidRPr="00677E7E">
        <w:rPr>
          <w:rFonts w:cs="Arial"/>
          <w:sz w:val="18"/>
          <w:szCs w:val="18"/>
        </w:rPr>
        <w:t>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w:t>
      </w:r>
      <w:bookmarkEnd w:id="332"/>
    </w:p>
    <w:p w14:paraId="73DD65AB" w14:textId="77777777" w:rsidR="004D6C9D" w:rsidRPr="00677E7E" w:rsidRDefault="004D6C9D" w:rsidP="0080727C">
      <w:pPr>
        <w:pStyle w:val="Level2"/>
        <w:numPr>
          <w:ilvl w:val="1"/>
          <w:numId w:val="10"/>
        </w:numPr>
        <w:tabs>
          <w:tab w:val="clear" w:pos="851"/>
        </w:tabs>
        <w:ind w:left="567" w:hanging="567"/>
        <w:outlineLvl w:val="1"/>
        <w:rPr>
          <w:rFonts w:cs="Arial"/>
          <w:sz w:val="18"/>
          <w:szCs w:val="18"/>
        </w:rPr>
      </w:pPr>
      <w:bookmarkStart w:id="333" w:name="_Toc285095650"/>
      <w:r w:rsidRPr="00677E7E">
        <w:rPr>
          <w:rFonts w:cs="Arial"/>
          <w:b/>
          <w:sz w:val="18"/>
          <w:szCs w:val="18"/>
        </w:rPr>
        <w:t>Waiver</w:t>
      </w:r>
      <w:bookmarkEnd w:id="333"/>
    </w:p>
    <w:p w14:paraId="0F9248A3" w14:textId="77777777" w:rsidR="004D6C9D" w:rsidRPr="00677E7E" w:rsidRDefault="004D6C9D" w:rsidP="0080727C">
      <w:pPr>
        <w:pStyle w:val="Level3"/>
        <w:numPr>
          <w:ilvl w:val="2"/>
          <w:numId w:val="35"/>
        </w:numPr>
        <w:tabs>
          <w:tab w:val="clear" w:pos="1843"/>
        </w:tabs>
        <w:ind w:left="1701" w:hanging="567"/>
        <w:outlineLvl w:val="2"/>
        <w:rPr>
          <w:rFonts w:cs="Arial"/>
          <w:sz w:val="18"/>
          <w:szCs w:val="18"/>
        </w:rPr>
      </w:pPr>
      <w:bookmarkStart w:id="334" w:name="_Toc285095651"/>
      <w:r w:rsidRPr="00677E7E">
        <w:rPr>
          <w:rFonts w:cs="Arial"/>
          <w:sz w:val="18"/>
          <w:szCs w:val="18"/>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bookmarkEnd w:id="334"/>
    </w:p>
    <w:p w14:paraId="79F93DE6" w14:textId="77777777" w:rsidR="004D6C9D" w:rsidRPr="00677E7E" w:rsidRDefault="004D6C9D" w:rsidP="0080727C">
      <w:pPr>
        <w:pStyle w:val="Level3"/>
        <w:numPr>
          <w:ilvl w:val="2"/>
          <w:numId w:val="35"/>
        </w:numPr>
        <w:tabs>
          <w:tab w:val="clear" w:pos="1843"/>
        </w:tabs>
        <w:ind w:left="1701" w:hanging="567"/>
        <w:outlineLvl w:val="2"/>
        <w:rPr>
          <w:rFonts w:cs="Arial"/>
          <w:sz w:val="18"/>
          <w:szCs w:val="18"/>
        </w:rPr>
      </w:pPr>
      <w:bookmarkStart w:id="335" w:name="_Toc285095652"/>
      <w:r w:rsidRPr="00677E7E">
        <w:rPr>
          <w:rFonts w:cs="Arial"/>
          <w:sz w:val="18"/>
          <w:szCs w:val="18"/>
        </w:rPr>
        <w:t>No waiver shall be effective unless it is expressly stated to be a waiver and communicated to the other Party in writing in accordance with Clause 1.6 (Notices).</w:t>
      </w:r>
      <w:bookmarkEnd w:id="335"/>
      <w:r w:rsidRPr="00677E7E">
        <w:rPr>
          <w:rFonts w:cs="Arial"/>
          <w:sz w:val="18"/>
          <w:szCs w:val="18"/>
        </w:rPr>
        <w:t xml:space="preserve">  </w:t>
      </w:r>
    </w:p>
    <w:p w14:paraId="69C89298" w14:textId="77777777" w:rsidR="004D6C9D" w:rsidRPr="00677E7E" w:rsidRDefault="004D6C9D" w:rsidP="0080727C">
      <w:pPr>
        <w:pStyle w:val="Level3"/>
        <w:numPr>
          <w:ilvl w:val="2"/>
          <w:numId w:val="35"/>
        </w:numPr>
        <w:tabs>
          <w:tab w:val="clear" w:pos="1843"/>
        </w:tabs>
        <w:ind w:left="1701" w:hanging="567"/>
        <w:outlineLvl w:val="2"/>
        <w:rPr>
          <w:rFonts w:cs="Arial"/>
          <w:sz w:val="18"/>
          <w:szCs w:val="18"/>
        </w:rPr>
      </w:pPr>
      <w:bookmarkStart w:id="336" w:name="_Toc285095653"/>
      <w:r w:rsidRPr="00677E7E">
        <w:rPr>
          <w:rFonts w:cs="Arial"/>
          <w:sz w:val="18"/>
          <w:szCs w:val="18"/>
        </w:rPr>
        <w:t>A waiver of any right or remedy arising from a breach of the Contract shall not constitute a waiver of any right or remedy arising from any other or subsequent breach of the Contract.</w:t>
      </w:r>
      <w:bookmarkEnd w:id="336"/>
    </w:p>
    <w:p w14:paraId="4EACBCBE" w14:textId="77777777" w:rsidR="004D6C9D" w:rsidRPr="00677E7E" w:rsidRDefault="004D6C9D" w:rsidP="0080727C">
      <w:pPr>
        <w:pStyle w:val="Level2"/>
        <w:keepNext/>
        <w:numPr>
          <w:ilvl w:val="1"/>
          <w:numId w:val="10"/>
        </w:numPr>
        <w:ind w:left="567" w:hanging="567"/>
        <w:outlineLvl w:val="1"/>
        <w:rPr>
          <w:rFonts w:cs="Arial"/>
          <w:sz w:val="18"/>
          <w:szCs w:val="18"/>
        </w:rPr>
      </w:pPr>
      <w:bookmarkStart w:id="337" w:name="_Toc285095654"/>
      <w:r w:rsidRPr="00677E7E">
        <w:rPr>
          <w:rFonts w:cs="Arial"/>
          <w:b/>
          <w:sz w:val="18"/>
          <w:szCs w:val="18"/>
        </w:rPr>
        <w:t>Variation</w:t>
      </w:r>
      <w:bookmarkEnd w:id="337"/>
    </w:p>
    <w:p w14:paraId="53D19199" w14:textId="77777777" w:rsidR="004D6C9D" w:rsidRPr="00677E7E" w:rsidRDefault="004D6C9D" w:rsidP="005A3B58">
      <w:pPr>
        <w:pStyle w:val="Level3"/>
        <w:numPr>
          <w:ilvl w:val="0"/>
          <w:numId w:val="36"/>
        </w:numPr>
        <w:ind w:left="1134" w:hanging="567"/>
        <w:outlineLvl w:val="2"/>
        <w:rPr>
          <w:rFonts w:cs="Arial"/>
          <w:sz w:val="18"/>
          <w:szCs w:val="18"/>
        </w:rPr>
      </w:pPr>
      <w:bookmarkStart w:id="338" w:name="_Toc285095655"/>
      <w:bookmarkStart w:id="339" w:name="_Ref172386670"/>
      <w:r w:rsidRPr="00677E7E">
        <w:rPr>
          <w:rFonts w:cs="Arial"/>
          <w:sz w:val="18"/>
          <w:szCs w:val="18"/>
        </w:rPr>
        <w:t xml:space="preserve">Subject to the provisions of this Clause H2.3, the Council may request a variation to Services ordered provided that such variation does not amount to a material change to the </w:t>
      </w:r>
      <w:r>
        <w:rPr>
          <w:rFonts w:cs="Arial"/>
          <w:sz w:val="18"/>
          <w:szCs w:val="18"/>
        </w:rPr>
        <w:t>Contract</w:t>
      </w:r>
      <w:r w:rsidRPr="00677E7E">
        <w:rPr>
          <w:rFonts w:cs="Arial"/>
          <w:sz w:val="18"/>
          <w:szCs w:val="18"/>
        </w:rPr>
        <w:t>. Such a change is hereinafter called a “Variation”.</w:t>
      </w:r>
      <w:bookmarkEnd w:id="338"/>
      <w:r w:rsidRPr="00677E7E">
        <w:rPr>
          <w:rFonts w:cs="Arial"/>
          <w:sz w:val="18"/>
          <w:szCs w:val="18"/>
        </w:rPr>
        <w:t xml:space="preserve"> </w:t>
      </w:r>
    </w:p>
    <w:p w14:paraId="29CB8CD9" w14:textId="3E5CBA58" w:rsidR="004D6C9D" w:rsidRPr="00677E7E" w:rsidRDefault="004D6C9D" w:rsidP="005A3B58">
      <w:pPr>
        <w:pStyle w:val="Level3"/>
        <w:numPr>
          <w:ilvl w:val="0"/>
          <w:numId w:val="36"/>
        </w:numPr>
        <w:ind w:left="1134" w:hanging="567"/>
        <w:outlineLvl w:val="2"/>
        <w:rPr>
          <w:rFonts w:cs="Arial"/>
          <w:sz w:val="18"/>
          <w:szCs w:val="18"/>
        </w:rPr>
      </w:pPr>
      <w:bookmarkStart w:id="340" w:name="_Toc285095656"/>
      <w:r w:rsidRPr="00677E7E">
        <w:rPr>
          <w:rFonts w:cs="Arial"/>
          <w:sz w:val="18"/>
          <w:szCs w:val="18"/>
        </w:rPr>
        <w:t xml:space="preserve">The Council may request a Variation in writing to the Provider giving sufficient information for the Provider to assess the extent of the Variation and any additional cost that may be incurred. The </w:t>
      </w:r>
      <w:r w:rsidRPr="00677E7E">
        <w:rPr>
          <w:rFonts w:cs="Arial"/>
          <w:sz w:val="18"/>
          <w:szCs w:val="18"/>
        </w:rPr>
        <w:lastRenderedPageBreak/>
        <w:t xml:space="preserve">Provider shall respond to a request for a Variation within the time limits specified in the Variation </w:t>
      </w:r>
      <w:r w:rsidR="00595B60">
        <w:rPr>
          <w:rFonts w:cs="Arial"/>
          <w:sz w:val="18"/>
          <w:szCs w:val="18"/>
        </w:rPr>
        <w:t>request</w:t>
      </w:r>
      <w:r w:rsidRPr="00677E7E">
        <w:rPr>
          <w:rFonts w:cs="Arial"/>
          <w:sz w:val="18"/>
          <w:szCs w:val="18"/>
        </w:rPr>
        <w:t xml:space="preserve">. Such time limits shall be reasonable having regard to the nature of the </w:t>
      </w:r>
      <w:r>
        <w:rPr>
          <w:rFonts w:cs="Arial"/>
          <w:sz w:val="18"/>
          <w:szCs w:val="18"/>
        </w:rPr>
        <w:t>services</w:t>
      </w:r>
      <w:r w:rsidRPr="00677E7E">
        <w:rPr>
          <w:rFonts w:cs="Arial"/>
          <w:sz w:val="18"/>
          <w:szCs w:val="18"/>
        </w:rPr>
        <w:t>.</w:t>
      </w:r>
      <w:bookmarkEnd w:id="340"/>
    </w:p>
    <w:p w14:paraId="00E73AC0" w14:textId="77777777" w:rsidR="004D6C9D" w:rsidRPr="00677E7E" w:rsidRDefault="004D6C9D" w:rsidP="005A3B58">
      <w:pPr>
        <w:pStyle w:val="Level3"/>
        <w:numPr>
          <w:ilvl w:val="0"/>
          <w:numId w:val="36"/>
        </w:numPr>
        <w:ind w:left="1134" w:hanging="567"/>
        <w:outlineLvl w:val="2"/>
        <w:rPr>
          <w:rFonts w:cs="Arial"/>
          <w:sz w:val="18"/>
          <w:szCs w:val="18"/>
        </w:rPr>
      </w:pPr>
      <w:bookmarkStart w:id="341" w:name="_Toc285095657"/>
      <w:r w:rsidRPr="00677E7E">
        <w:rPr>
          <w:rFonts w:cs="Arial"/>
          <w:sz w:val="18"/>
          <w:szCs w:val="18"/>
        </w:rPr>
        <w:t>In the event that the Provider is unable to provide the Variation to the Services or where the Parties are unable to agree a change to the Contract Price, the Council may</w:t>
      </w:r>
      <w:bookmarkEnd w:id="341"/>
      <w:r w:rsidRPr="00677E7E">
        <w:rPr>
          <w:rFonts w:cs="Arial"/>
          <w:sz w:val="18"/>
          <w:szCs w:val="18"/>
        </w:rPr>
        <w:t>:</w:t>
      </w:r>
    </w:p>
    <w:p w14:paraId="25007B76" w14:textId="77777777" w:rsidR="0080727C" w:rsidRDefault="004D6C9D" w:rsidP="0080727C">
      <w:pPr>
        <w:pStyle w:val="Level4"/>
        <w:numPr>
          <w:ilvl w:val="1"/>
          <w:numId w:val="37"/>
        </w:numPr>
        <w:ind w:left="2268" w:hanging="567"/>
        <w:outlineLvl w:val="3"/>
        <w:rPr>
          <w:rFonts w:cs="Arial"/>
          <w:sz w:val="18"/>
          <w:szCs w:val="18"/>
        </w:rPr>
      </w:pPr>
      <w:r w:rsidRPr="00677E7E">
        <w:rPr>
          <w:rFonts w:cs="Arial"/>
          <w:sz w:val="18"/>
          <w:szCs w:val="18"/>
        </w:rPr>
        <w:t xml:space="preserve">agree to continue to perform their obligations under the Contract without the Variation; </w:t>
      </w:r>
    </w:p>
    <w:p w14:paraId="41C58A07" w14:textId="7820FFC1" w:rsidR="004D6C9D" w:rsidRPr="00677E7E" w:rsidRDefault="004D6C9D" w:rsidP="0080727C">
      <w:pPr>
        <w:pStyle w:val="Level4"/>
        <w:tabs>
          <w:tab w:val="clear" w:pos="2376"/>
        </w:tabs>
        <w:ind w:left="2268" w:firstLine="0"/>
        <w:outlineLvl w:val="3"/>
        <w:rPr>
          <w:rFonts w:cs="Arial"/>
          <w:sz w:val="18"/>
          <w:szCs w:val="18"/>
        </w:rPr>
      </w:pPr>
      <w:r w:rsidRPr="00677E7E">
        <w:rPr>
          <w:rFonts w:cs="Arial"/>
          <w:sz w:val="18"/>
          <w:szCs w:val="18"/>
        </w:rPr>
        <w:t>or</w:t>
      </w:r>
    </w:p>
    <w:p w14:paraId="524D03D0" w14:textId="642C9672" w:rsidR="004D6C9D" w:rsidRPr="00677E7E" w:rsidRDefault="004D6C9D" w:rsidP="0080727C">
      <w:pPr>
        <w:pStyle w:val="Level4"/>
        <w:numPr>
          <w:ilvl w:val="1"/>
          <w:numId w:val="37"/>
        </w:numPr>
        <w:ind w:left="2268" w:hanging="567"/>
        <w:outlineLvl w:val="3"/>
        <w:rPr>
          <w:rFonts w:cs="Arial"/>
          <w:sz w:val="18"/>
          <w:szCs w:val="18"/>
        </w:rPr>
      </w:pPr>
      <w:r w:rsidRPr="00677E7E">
        <w:rPr>
          <w:rFonts w:cs="Arial"/>
          <w:sz w:val="18"/>
          <w:szCs w:val="18"/>
        </w:rPr>
        <w:t xml:space="preserve">terminate the Contract with immediate effect, except where the Provider has already delivered part or all of the </w:t>
      </w:r>
      <w:r w:rsidR="0080727C">
        <w:rPr>
          <w:rFonts w:cs="Arial"/>
          <w:sz w:val="18"/>
          <w:szCs w:val="18"/>
        </w:rPr>
        <w:t>Services</w:t>
      </w:r>
      <w:r w:rsidR="0080727C" w:rsidRPr="00677E7E">
        <w:rPr>
          <w:rFonts w:cs="Arial"/>
          <w:sz w:val="18"/>
          <w:szCs w:val="18"/>
        </w:rPr>
        <w:t>,</w:t>
      </w:r>
      <w:r>
        <w:rPr>
          <w:rFonts w:cs="Arial"/>
          <w:sz w:val="18"/>
          <w:szCs w:val="18"/>
        </w:rPr>
        <w:t xml:space="preserve"> </w:t>
      </w:r>
      <w:r w:rsidRPr="00677E7E">
        <w:rPr>
          <w:rFonts w:cs="Arial"/>
          <w:sz w:val="18"/>
          <w:szCs w:val="18"/>
        </w:rPr>
        <w:t xml:space="preserve">or where the Provider can show evidence of substantial work being carried out to fulfil the </w:t>
      </w:r>
      <w:r>
        <w:rPr>
          <w:rFonts w:cs="Arial"/>
          <w:sz w:val="18"/>
          <w:szCs w:val="18"/>
        </w:rPr>
        <w:t>Contract</w:t>
      </w:r>
      <w:r w:rsidRPr="00677E7E">
        <w:rPr>
          <w:rFonts w:cs="Arial"/>
          <w:sz w:val="18"/>
          <w:szCs w:val="18"/>
        </w:rPr>
        <w:t>, and in such a case the Parties shall attempt to agree upon a resolution to the matter. Where a resolution cannot be reached, the matter shall be dealt with under the Dispute Resolution Procedure detailed at Clause H1.</w:t>
      </w:r>
    </w:p>
    <w:p w14:paraId="6F981CA0" w14:textId="77777777" w:rsidR="004D6C9D" w:rsidRPr="00677E7E" w:rsidRDefault="004D6C9D" w:rsidP="005A3B58">
      <w:pPr>
        <w:pStyle w:val="Level3"/>
        <w:numPr>
          <w:ilvl w:val="0"/>
          <w:numId w:val="36"/>
        </w:numPr>
        <w:ind w:left="1134" w:hanging="567"/>
        <w:outlineLvl w:val="2"/>
        <w:rPr>
          <w:rFonts w:cs="Arial"/>
          <w:sz w:val="18"/>
          <w:szCs w:val="18"/>
        </w:rPr>
      </w:pPr>
      <w:bookmarkStart w:id="342" w:name="_Toc285095658"/>
      <w:r w:rsidRPr="00677E7E">
        <w:rPr>
          <w:rFonts w:cs="Arial"/>
          <w:sz w:val="18"/>
          <w:szCs w:val="18"/>
        </w:rPr>
        <w:t>If the Parties agree the Variation and any variation in the Contract Price, the Provider shall carry out such Variation and be bound by the same provisions so far as is applicable, as though such Variation was stated in the Contract.</w:t>
      </w:r>
      <w:bookmarkEnd w:id="342"/>
    </w:p>
    <w:p w14:paraId="398F0CB4" w14:textId="77777777" w:rsidR="004D6C9D" w:rsidRPr="00677E7E" w:rsidRDefault="004D6C9D" w:rsidP="0080727C">
      <w:pPr>
        <w:pStyle w:val="Level2"/>
        <w:numPr>
          <w:ilvl w:val="1"/>
          <w:numId w:val="10"/>
        </w:numPr>
        <w:ind w:left="567" w:hanging="567"/>
        <w:outlineLvl w:val="1"/>
        <w:rPr>
          <w:rFonts w:cs="Arial"/>
          <w:sz w:val="18"/>
          <w:szCs w:val="18"/>
        </w:rPr>
      </w:pPr>
      <w:bookmarkStart w:id="343" w:name="_Toc285095659"/>
      <w:bookmarkEnd w:id="339"/>
      <w:r w:rsidRPr="00677E7E">
        <w:rPr>
          <w:rFonts w:cs="Arial"/>
          <w:b/>
          <w:sz w:val="18"/>
          <w:szCs w:val="18"/>
        </w:rPr>
        <w:t>Severability</w:t>
      </w:r>
      <w:bookmarkEnd w:id="343"/>
    </w:p>
    <w:p w14:paraId="3FE7227E" w14:textId="404F7CB7" w:rsidR="004D6C9D" w:rsidRPr="00677E7E" w:rsidRDefault="004D6C9D" w:rsidP="0080727C">
      <w:pPr>
        <w:pStyle w:val="Level3"/>
        <w:numPr>
          <w:ilvl w:val="2"/>
          <w:numId w:val="38"/>
        </w:numPr>
        <w:tabs>
          <w:tab w:val="clear" w:pos="1843"/>
        </w:tabs>
        <w:ind w:left="1134" w:hanging="567"/>
        <w:outlineLvl w:val="2"/>
        <w:rPr>
          <w:rFonts w:cs="Arial"/>
          <w:sz w:val="18"/>
          <w:szCs w:val="18"/>
        </w:rPr>
      </w:pPr>
      <w:bookmarkStart w:id="344" w:name="_Toc285095660"/>
      <w:r w:rsidRPr="00677E7E">
        <w:rPr>
          <w:rFonts w:cs="Arial"/>
          <w:sz w:val="18"/>
          <w:szCs w:val="18"/>
        </w:rPr>
        <w:t xml:space="preserve">If any provision of the Contract is held invalid, illegal or unenforceable for any reason, such provision shall be </w:t>
      </w:r>
      <w:r w:rsidR="0080727C" w:rsidRPr="00677E7E">
        <w:rPr>
          <w:rFonts w:cs="Arial"/>
          <w:sz w:val="18"/>
          <w:szCs w:val="18"/>
        </w:rPr>
        <w:t>severed,</w:t>
      </w:r>
      <w:r w:rsidRPr="00677E7E">
        <w:rPr>
          <w:rFonts w:cs="Arial"/>
          <w:sz w:val="18"/>
          <w:szCs w:val="18"/>
        </w:rPr>
        <w:t xml:space="preserve"> and the remainder of the provisions hereof shall continue in full force and effect as if the Contract had been executed with the invalid, illegal or unenforceable provision eliminated.</w:t>
      </w:r>
      <w:bookmarkEnd w:id="344"/>
      <w:r w:rsidRPr="00677E7E">
        <w:rPr>
          <w:rFonts w:cs="Arial"/>
          <w:sz w:val="18"/>
          <w:szCs w:val="18"/>
        </w:rPr>
        <w:t xml:space="preserve">  </w:t>
      </w:r>
    </w:p>
    <w:p w14:paraId="21231218" w14:textId="77777777" w:rsidR="004D6C9D" w:rsidRPr="00677E7E" w:rsidRDefault="004D6C9D" w:rsidP="0080727C">
      <w:pPr>
        <w:pStyle w:val="Level3"/>
        <w:numPr>
          <w:ilvl w:val="2"/>
          <w:numId w:val="38"/>
        </w:numPr>
        <w:tabs>
          <w:tab w:val="clear" w:pos="1843"/>
        </w:tabs>
        <w:ind w:left="1134" w:hanging="567"/>
        <w:outlineLvl w:val="2"/>
        <w:rPr>
          <w:rFonts w:cs="Arial"/>
          <w:sz w:val="18"/>
          <w:szCs w:val="18"/>
        </w:rPr>
      </w:pPr>
      <w:bookmarkStart w:id="345" w:name="_Toc285095661"/>
      <w:r w:rsidRPr="00677E7E">
        <w:rPr>
          <w:rFonts w:cs="Arial"/>
          <w:sz w:val="18"/>
          <w:szCs w:val="18"/>
        </w:rPr>
        <w:t>In the event of a holding of invalidity so fundamental as to prevent the accomplishment of the purpose of the Contract, the Council and the Provider shall immediately commence good faith negotiations to remedy such invalidity.</w:t>
      </w:r>
      <w:bookmarkEnd w:id="345"/>
      <w:r w:rsidRPr="00677E7E">
        <w:rPr>
          <w:rFonts w:cs="Arial"/>
          <w:sz w:val="18"/>
          <w:szCs w:val="18"/>
        </w:rPr>
        <w:t xml:space="preserve"> </w:t>
      </w:r>
    </w:p>
    <w:p w14:paraId="5979DFC9" w14:textId="77777777" w:rsidR="004D6C9D" w:rsidRPr="00677E7E" w:rsidRDefault="004D6C9D" w:rsidP="0080727C">
      <w:pPr>
        <w:pStyle w:val="Level2"/>
        <w:numPr>
          <w:ilvl w:val="1"/>
          <w:numId w:val="10"/>
        </w:numPr>
        <w:tabs>
          <w:tab w:val="clear" w:pos="851"/>
        </w:tabs>
        <w:ind w:left="567" w:hanging="567"/>
        <w:outlineLvl w:val="1"/>
        <w:rPr>
          <w:rFonts w:cs="Arial"/>
          <w:sz w:val="18"/>
          <w:szCs w:val="18"/>
        </w:rPr>
      </w:pPr>
      <w:bookmarkStart w:id="346" w:name="_Toc285095662"/>
      <w:r w:rsidRPr="00677E7E">
        <w:rPr>
          <w:rFonts w:cs="Arial"/>
          <w:b/>
          <w:sz w:val="18"/>
          <w:szCs w:val="18"/>
        </w:rPr>
        <w:t>Remedies in the event of inadequate performance</w:t>
      </w:r>
      <w:bookmarkEnd w:id="346"/>
    </w:p>
    <w:p w14:paraId="338AFD49" w14:textId="77777777" w:rsidR="004D6C9D" w:rsidRPr="00677E7E" w:rsidRDefault="004D6C9D" w:rsidP="0080727C">
      <w:pPr>
        <w:pStyle w:val="Level3"/>
        <w:numPr>
          <w:ilvl w:val="0"/>
          <w:numId w:val="39"/>
        </w:numPr>
        <w:ind w:left="1134" w:hanging="567"/>
        <w:outlineLvl w:val="2"/>
        <w:rPr>
          <w:rFonts w:cs="Arial"/>
          <w:sz w:val="18"/>
          <w:szCs w:val="18"/>
        </w:rPr>
      </w:pPr>
      <w:bookmarkStart w:id="347" w:name="_Toc285095663"/>
      <w:r w:rsidRPr="00677E7E">
        <w:rPr>
          <w:rFonts w:cs="Arial"/>
          <w:sz w:val="18"/>
          <w:szCs w:val="18"/>
        </w:rPr>
        <w:t>Where a complaint is received about the standard of provision of the Services or about the manner in which any Services have been supplied or about the materials or procedures used or about any other matter connected with the performance of the Provider’s obligations under the Contract, then the Council shall take all reasonable steps to investigate the complaint. The Council may, in its sole discretion, uphold the complaint, or take further action in accordance with Clause D2 (Termination on Default) of the Contract.</w:t>
      </w:r>
      <w:bookmarkEnd w:id="347"/>
    </w:p>
    <w:p w14:paraId="76239622" w14:textId="77777777" w:rsidR="004D6C9D" w:rsidRPr="00677E7E" w:rsidRDefault="004D6C9D" w:rsidP="0080727C">
      <w:pPr>
        <w:pStyle w:val="Level3"/>
        <w:numPr>
          <w:ilvl w:val="0"/>
          <w:numId w:val="39"/>
        </w:numPr>
        <w:ind w:left="1134" w:hanging="567"/>
        <w:outlineLvl w:val="2"/>
        <w:rPr>
          <w:rFonts w:cs="Arial"/>
          <w:sz w:val="18"/>
          <w:szCs w:val="18"/>
        </w:rPr>
      </w:pPr>
      <w:bookmarkStart w:id="348" w:name="_Toc285095664"/>
      <w:r w:rsidRPr="00677E7E">
        <w:rPr>
          <w:rFonts w:cs="Arial"/>
          <w:sz w:val="18"/>
          <w:szCs w:val="18"/>
        </w:rPr>
        <w:t>In the event that the Council is of the reasonable opinion that there has been a material breach of the Contract by the Provider, then the Council may, without prejudice to its rights under Clause D2 (Termination on Default), do any of the following</w:t>
      </w:r>
      <w:bookmarkEnd w:id="348"/>
      <w:r w:rsidRPr="00677E7E">
        <w:rPr>
          <w:rFonts w:cs="Arial"/>
          <w:sz w:val="18"/>
          <w:szCs w:val="18"/>
        </w:rPr>
        <w:t>:</w:t>
      </w:r>
    </w:p>
    <w:p w14:paraId="4E439488" w14:textId="77777777" w:rsidR="004D6C9D" w:rsidRPr="00677E7E" w:rsidRDefault="004D6C9D" w:rsidP="0080727C">
      <w:pPr>
        <w:pStyle w:val="Level4"/>
        <w:numPr>
          <w:ilvl w:val="1"/>
          <w:numId w:val="40"/>
        </w:numPr>
        <w:ind w:left="2268" w:hanging="567"/>
        <w:outlineLvl w:val="3"/>
        <w:rPr>
          <w:rFonts w:cs="Arial"/>
          <w:sz w:val="18"/>
          <w:szCs w:val="18"/>
        </w:rPr>
      </w:pPr>
      <w:r w:rsidRPr="00677E7E">
        <w:rPr>
          <w:rFonts w:cs="Arial"/>
          <w:sz w:val="18"/>
          <w:szCs w:val="18"/>
        </w:rPr>
        <w:t xml:space="preserve">without terminating the Contract, itself supply or procure the supply of all or part of the Services until such time as the Provider shall have demonstrated to the reasonable satisfaction of the Council that the Provider will once more be able to supply all or such part of the Services in accordance with the Contract; </w:t>
      </w:r>
    </w:p>
    <w:p w14:paraId="11A5FAC1" w14:textId="77777777" w:rsidR="004D6C9D" w:rsidRPr="00677E7E" w:rsidRDefault="004D6C9D" w:rsidP="0080727C">
      <w:pPr>
        <w:pStyle w:val="Level4"/>
        <w:numPr>
          <w:ilvl w:val="1"/>
          <w:numId w:val="40"/>
        </w:numPr>
        <w:ind w:left="2268" w:hanging="567"/>
        <w:outlineLvl w:val="3"/>
        <w:rPr>
          <w:rFonts w:cs="Arial"/>
          <w:sz w:val="18"/>
          <w:szCs w:val="18"/>
        </w:rPr>
      </w:pPr>
      <w:r w:rsidRPr="00677E7E">
        <w:rPr>
          <w:rFonts w:cs="Arial"/>
          <w:sz w:val="18"/>
          <w:szCs w:val="18"/>
        </w:rPr>
        <w:t xml:space="preserve">without terminating the whole of the Contract, terminate the Contract in respect of part of the Services only (whereupon a corresponding reduction in the Contract Price shall be made) and thereafter itself supply or procure a third party to supply such part of the Services; </w:t>
      </w:r>
    </w:p>
    <w:p w14:paraId="27916D52" w14:textId="77777777" w:rsidR="004D6C9D" w:rsidRPr="00677E7E" w:rsidRDefault="004D6C9D" w:rsidP="0080727C">
      <w:pPr>
        <w:pStyle w:val="Level4"/>
        <w:numPr>
          <w:ilvl w:val="1"/>
          <w:numId w:val="40"/>
        </w:numPr>
        <w:ind w:left="2268" w:hanging="567"/>
        <w:outlineLvl w:val="3"/>
        <w:rPr>
          <w:rFonts w:cs="Arial"/>
          <w:sz w:val="18"/>
          <w:szCs w:val="18"/>
        </w:rPr>
      </w:pPr>
      <w:r w:rsidRPr="00677E7E">
        <w:rPr>
          <w:rFonts w:cs="Arial"/>
          <w:sz w:val="18"/>
          <w:szCs w:val="18"/>
        </w:rPr>
        <w:t>terminate, in accordance with Clause D2 (Termination on Default), the whole of the Contract; and/or</w:t>
      </w:r>
    </w:p>
    <w:p w14:paraId="111BA6E7" w14:textId="77777777" w:rsidR="004D6C9D" w:rsidRPr="00677E7E" w:rsidRDefault="004D6C9D" w:rsidP="0080727C">
      <w:pPr>
        <w:pStyle w:val="Level4"/>
        <w:numPr>
          <w:ilvl w:val="1"/>
          <w:numId w:val="40"/>
        </w:numPr>
        <w:ind w:left="2268" w:hanging="567"/>
        <w:outlineLvl w:val="3"/>
        <w:rPr>
          <w:rFonts w:cs="Arial"/>
          <w:sz w:val="18"/>
          <w:szCs w:val="18"/>
        </w:rPr>
      </w:pPr>
      <w:r w:rsidRPr="00677E7E">
        <w:rPr>
          <w:rFonts w:cs="Arial"/>
          <w:sz w:val="18"/>
          <w:szCs w:val="18"/>
        </w:rPr>
        <w:t>charge the Provider for and the Provider shall pay any costs reasonably incurred by the Council (including any reasonable administration costs) in respect of the supply of any part of the Services by the Council or a third party to the extent that such costs exceed the payment which would otherwise have been payable to the Provider for such part of the Services and provided that the Council uses its reasonable endeavours to mitigate any additional expenditure in obtaining replacement Services.</w:t>
      </w:r>
    </w:p>
    <w:p w14:paraId="6CDEA3AA" w14:textId="59D3EE37" w:rsidR="004D6C9D" w:rsidRPr="00677E7E" w:rsidRDefault="004D6C9D" w:rsidP="0080727C">
      <w:pPr>
        <w:pStyle w:val="Level3"/>
        <w:numPr>
          <w:ilvl w:val="0"/>
          <w:numId w:val="39"/>
        </w:numPr>
        <w:spacing w:after="120"/>
        <w:ind w:left="567" w:hanging="567"/>
        <w:outlineLvl w:val="2"/>
        <w:rPr>
          <w:rFonts w:cs="Arial"/>
          <w:sz w:val="18"/>
          <w:szCs w:val="18"/>
        </w:rPr>
      </w:pPr>
      <w:bookmarkStart w:id="349" w:name="_Ref172389044"/>
      <w:bookmarkStart w:id="350" w:name="_Toc285095665"/>
      <w:r w:rsidRPr="00677E7E">
        <w:rPr>
          <w:rFonts w:cs="Arial"/>
          <w:sz w:val="18"/>
          <w:szCs w:val="18"/>
        </w:rPr>
        <w:lastRenderedPageBreak/>
        <w:t xml:space="preserve">If the Provider fails to supply any of the Services in accordance with the provisions of the Contract and such failure is capable of remedy, then the Council shall instruct the Provider to remedy the failure and the Provider shall at its own cost and expense remedy such failure (and any damage resulting from such failure) within three (3) </w:t>
      </w:r>
      <w:r w:rsidR="009C7934">
        <w:rPr>
          <w:rFonts w:cs="Arial"/>
          <w:sz w:val="18"/>
          <w:szCs w:val="18"/>
        </w:rPr>
        <w:t>Business Day</w:t>
      </w:r>
      <w:r w:rsidRPr="00677E7E">
        <w:rPr>
          <w:rFonts w:cs="Arial"/>
          <w:sz w:val="18"/>
          <w:szCs w:val="18"/>
        </w:rPr>
        <w:t xml:space="preserve"> of the Council’s instructions or such other period of time as the Council may direct.</w:t>
      </w:r>
      <w:bookmarkEnd w:id="349"/>
      <w:bookmarkEnd w:id="350"/>
    </w:p>
    <w:p w14:paraId="34398FFE" w14:textId="77777777" w:rsidR="004D6C9D" w:rsidRPr="00677E7E" w:rsidRDefault="004D6C9D" w:rsidP="0080727C">
      <w:pPr>
        <w:pStyle w:val="Level3"/>
        <w:numPr>
          <w:ilvl w:val="0"/>
          <w:numId w:val="39"/>
        </w:numPr>
        <w:spacing w:after="120"/>
        <w:ind w:left="567" w:hanging="567"/>
        <w:outlineLvl w:val="2"/>
        <w:rPr>
          <w:rFonts w:cs="Arial"/>
          <w:sz w:val="18"/>
          <w:szCs w:val="18"/>
        </w:rPr>
      </w:pPr>
      <w:bookmarkStart w:id="351" w:name="_Toc285095666"/>
      <w:r w:rsidRPr="00677E7E">
        <w:rPr>
          <w:rFonts w:cs="Arial"/>
          <w:sz w:val="18"/>
          <w:szCs w:val="18"/>
        </w:rPr>
        <w:t>In the event that the Provider:</w:t>
      </w:r>
      <w:bookmarkEnd w:id="351"/>
    </w:p>
    <w:p w14:paraId="1F55D805" w14:textId="77777777" w:rsidR="004D6C9D" w:rsidRPr="00677E7E" w:rsidRDefault="004D6C9D" w:rsidP="0080727C">
      <w:pPr>
        <w:pStyle w:val="Level4"/>
        <w:numPr>
          <w:ilvl w:val="2"/>
          <w:numId w:val="41"/>
        </w:numPr>
        <w:spacing w:after="120"/>
        <w:ind w:left="2268" w:hanging="567"/>
        <w:outlineLvl w:val="3"/>
        <w:rPr>
          <w:rFonts w:cs="Arial"/>
          <w:sz w:val="18"/>
          <w:szCs w:val="18"/>
        </w:rPr>
      </w:pPr>
      <w:r w:rsidRPr="00677E7E">
        <w:rPr>
          <w:rFonts w:cs="Arial"/>
          <w:sz w:val="18"/>
          <w:szCs w:val="18"/>
        </w:rPr>
        <w:t xml:space="preserve">fails to comply with Clause H2.5 (c) above and the failure is materially adverse to the interests of the Council or prevents the Council from discharging a statutory duty; or </w:t>
      </w:r>
    </w:p>
    <w:p w14:paraId="3B4CFC00" w14:textId="77777777" w:rsidR="004D6C9D" w:rsidRPr="00677E7E" w:rsidRDefault="004D6C9D" w:rsidP="0080727C">
      <w:pPr>
        <w:pStyle w:val="Level4"/>
        <w:numPr>
          <w:ilvl w:val="2"/>
          <w:numId w:val="41"/>
        </w:numPr>
        <w:spacing w:after="120"/>
        <w:ind w:left="2268" w:hanging="567"/>
        <w:outlineLvl w:val="3"/>
        <w:rPr>
          <w:rFonts w:cs="Arial"/>
          <w:sz w:val="18"/>
          <w:szCs w:val="18"/>
        </w:rPr>
      </w:pPr>
      <w:r w:rsidRPr="00677E7E">
        <w:rPr>
          <w:rFonts w:cs="Arial"/>
          <w:sz w:val="18"/>
          <w:szCs w:val="18"/>
        </w:rPr>
        <w:t xml:space="preserve">persistently fails to comply with Clause H2.5 (c) above; </w:t>
      </w:r>
    </w:p>
    <w:p w14:paraId="136C7115" w14:textId="77777777" w:rsidR="004D6C9D" w:rsidRPr="00677E7E" w:rsidRDefault="004D6C9D" w:rsidP="0080727C">
      <w:pPr>
        <w:pStyle w:val="Body3"/>
        <w:numPr>
          <w:ilvl w:val="0"/>
          <w:numId w:val="39"/>
        </w:numPr>
        <w:ind w:left="567" w:hanging="567"/>
        <w:rPr>
          <w:rFonts w:cs="Arial"/>
          <w:sz w:val="18"/>
          <w:szCs w:val="18"/>
        </w:rPr>
      </w:pPr>
      <w:r w:rsidRPr="00677E7E">
        <w:rPr>
          <w:rFonts w:cs="Arial"/>
          <w:sz w:val="18"/>
          <w:szCs w:val="18"/>
        </w:rPr>
        <w:t xml:space="preserve">the Council may terminate the Contract with immediate effect by giving the Provider notice in writing. </w:t>
      </w:r>
    </w:p>
    <w:p w14:paraId="423AE761" w14:textId="77777777" w:rsidR="004D6C9D" w:rsidRPr="00677E7E" w:rsidRDefault="004D6C9D" w:rsidP="0080727C">
      <w:pPr>
        <w:pStyle w:val="Level3"/>
        <w:numPr>
          <w:ilvl w:val="0"/>
          <w:numId w:val="39"/>
        </w:numPr>
        <w:ind w:left="567" w:hanging="567"/>
        <w:outlineLvl w:val="2"/>
        <w:rPr>
          <w:rFonts w:cs="Arial"/>
          <w:sz w:val="18"/>
          <w:szCs w:val="18"/>
        </w:rPr>
      </w:pPr>
      <w:bookmarkStart w:id="352" w:name="_Toc285095667"/>
      <w:r w:rsidRPr="00677E7E">
        <w:rPr>
          <w:rFonts w:cs="Arial"/>
          <w:sz w:val="18"/>
          <w:szCs w:val="18"/>
        </w:rPr>
        <w:t xml:space="preserve">Without prejudice to any other right or remedy which the Council may have, if any Services are not supplied in accordance with, or the Provider fails to comply with any of the terms of, the Contract the Council shall be entitled to avail itself of any one or more of the following remedies at its discretion whether or not any part of the Services have been accepted by the </w:t>
      </w:r>
      <w:bookmarkEnd w:id="352"/>
      <w:r w:rsidRPr="00677E7E">
        <w:rPr>
          <w:rFonts w:cs="Arial"/>
          <w:sz w:val="18"/>
          <w:szCs w:val="18"/>
        </w:rPr>
        <w:t>Council:</w:t>
      </w:r>
    </w:p>
    <w:p w14:paraId="68CB4948" w14:textId="77777777" w:rsidR="004D6C9D" w:rsidRPr="00677E7E" w:rsidRDefault="004D6C9D" w:rsidP="0080727C">
      <w:pPr>
        <w:pStyle w:val="Level4"/>
        <w:numPr>
          <w:ilvl w:val="1"/>
          <w:numId w:val="42"/>
        </w:numPr>
        <w:spacing w:after="120"/>
        <w:ind w:left="2268" w:hanging="567"/>
        <w:outlineLvl w:val="3"/>
        <w:rPr>
          <w:rFonts w:cs="Arial"/>
          <w:sz w:val="18"/>
          <w:szCs w:val="18"/>
        </w:rPr>
      </w:pPr>
      <w:r w:rsidRPr="00677E7E">
        <w:rPr>
          <w:rFonts w:cs="Arial"/>
          <w:sz w:val="18"/>
          <w:szCs w:val="18"/>
        </w:rPr>
        <w:t xml:space="preserve">to reject any Goods (in whole or in part) and return them to the Provider at the risk and cost of the Provider on the basis that a full refund for the Goods so returned shall be paid forthwith by the Provider; </w:t>
      </w:r>
    </w:p>
    <w:p w14:paraId="59C72F37" w14:textId="77777777" w:rsidR="004D6C9D" w:rsidRPr="00677E7E" w:rsidRDefault="004D6C9D" w:rsidP="0080727C">
      <w:pPr>
        <w:pStyle w:val="Level4"/>
        <w:numPr>
          <w:ilvl w:val="1"/>
          <w:numId w:val="42"/>
        </w:numPr>
        <w:spacing w:after="120"/>
        <w:ind w:left="2268" w:hanging="567"/>
        <w:outlineLvl w:val="3"/>
        <w:rPr>
          <w:rFonts w:cs="Arial"/>
          <w:sz w:val="18"/>
          <w:szCs w:val="18"/>
        </w:rPr>
      </w:pPr>
      <w:r w:rsidRPr="00677E7E">
        <w:rPr>
          <w:rFonts w:cs="Arial"/>
          <w:sz w:val="18"/>
          <w:szCs w:val="18"/>
        </w:rPr>
        <w:t>at the Council’s option to give the Provider the opportunity at the Provider’s expense to either remedy any defect in the Goods and/or Services or to supply replacement Goods and/or Services and carry out any other necessary work to ensure that the terms of the Contract are fulfilled;</w:t>
      </w:r>
    </w:p>
    <w:p w14:paraId="496B2593" w14:textId="77777777" w:rsidR="004D6C9D" w:rsidRPr="00677E7E" w:rsidRDefault="004D6C9D" w:rsidP="0080727C">
      <w:pPr>
        <w:pStyle w:val="Level4"/>
        <w:numPr>
          <w:ilvl w:val="1"/>
          <w:numId w:val="42"/>
        </w:numPr>
        <w:spacing w:after="120"/>
        <w:ind w:left="2268" w:hanging="567"/>
        <w:outlineLvl w:val="3"/>
        <w:rPr>
          <w:rFonts w:cs="Arial"/>
          <w:sz w:val="18"/>
          <w:szCs w:val="18"/>
        </w:rPr>
      </w:pPr>
      <w:r w:rsidRPr="00677E7E">
        <w:rPr>
          <w:rFonts w:cs="Arial"/>
          <w:sz w:val="18"/>
          <w:szCs w:val="18"/>
        </w:rPr>
        <w:t>to refuse to accept any further deliveries of the Goods but without any liability to the Council;</w:t>
      </w:r>
    </w:p>
    <w:p w14:paraId="2E8D5504" w14:textId="77777777" w:rsidR="004D6C9D" w:rsidRPr="00677E7E" w:rsidRDefault="004D6C9D" w:rsidP="0080727C">
      <w:pPr>
        <w:pStyle w:val="Level4"/>
        <w:numPr>
          <w:ilvl w:val="1"/>
          <w:numId w:val="42"/>
        </w:numPr>
        <w:spacing w:after="120"/>
        <w:ind w:left="2268" w:hanging="567"/>
        <w:outlineLvl w:val="3"/>
        <w:rPr>
          <w:rFonts w:cs="Arial"/>
          <w:sz w:val="18"/>
          <w:szCs w:val="18"/>
        </w:rPr>
      </w:pPr>
      <w:r w:rsidRPr="00677E7E">
        <w:rPr>
          <w:rFonts w:cs="Arial"/>
          <w:sz w:val="18"/>
          <w:szCs w:val="18"/>
        </w:rPr>
        <w:t>to carry out at the Provider’s expense any work necessary to make the Goods and/or Services comply with the Contract; and</w:t>
      </w:r>
    </w:p>
    <w:p w14:paraId="7F034168" w14:textId="5325A017" w:rsidR="004D6C9D" w:rsidRDefault="004D6C9D" w:rsidP="0080727C">
      <w:pPr>
        <w:pStyle w:val="Level4"/>
        <w:numPr>
          <w:ilvl w:val="1"/>
          <w:numId w:val="42"/>
        </w:numPr>
        <w:ind w:left="2268" w:hanging="567"/>
        <w:outlineLvl w:val="3"/>
        <w:rPr>
          <w:rFonts w:cs="Arial"/>
          <w:sz w:val="18"/>
          <w:szCs w:val="18"/>
        </w:rPr>
      </w:pPr>
      <w:r w:rsidRPr="00677E7E">
        <w:rPr>
          <w:rFonts w:cs="Arial"/>
          <w:sz w:val="18"/>
          <w:szCs w:val="18"/>
        </w:rPr>
        <w:t>to claim such damages as may have been sustained in consequence of the Provider’s breach or breaches of the Contract.</w:t>
      </w:r>
    </w:p>
    <w:p w14:paraId="657B6992" w14:textId="77777777" w:rsidR="000460F8" w:rsidRPr="00677E7E" w:rsidRDefault="000460F8" w:rsidP="000460F8">
      <w:pPr>
        <w:pStyle w:val="Level4"/>
        <w:tabs>
          <w:tab w:val="clear" w:pos="2376"/>
        </w:tabs>
        <w:ind w:left="0" w:firstLine="0"/>
        <w:outlineLvl w:val="3"/>
        <w:rPr>
          <w:rFonts w:cs="Arial"/>
          <w:sz w:val="18"/>
          <w:szCs w:val="18"/>
        </w:rPr>
      </w:pPr>
    </w:p>
    <w:p w14:paraId="3AF13382" w14:textId="77777777" w:rsidR="004D6C9D" w:rsidRPr="00677E7E" w:rsidRDefault="004D6C9D" w:rsidP="0080727C">
      <w:pPr>
        <w:pStyle w:val="Level2"/>
        <w:numPr>
          <w:ilvl w:val="1"/>
          <w:numId w:val="10"/>
        </w:numPr>
        <w:tabs>
          <w:tab w:val="clear" w:pos="851"/>
        </w:tabs>
        <w:ind w:left="567" w:hanging="567"/>
        <w:outlineLvl w:val="1"/>
        <w:rPr>
          <w:rFonts w:cs="Arial"/>
          <w:sz w:val="18"/>
          <w:szCs w:val="18"/>
        </w:rPr>
      </w:pPr>
      <w:bookmarkStart w:id="353" w:name="_Ref172389773"/>
      <w:bookmarkStart w:id="354" w:name="_Toc285095668"/>
      <w:r w:rsidRPr="00677E7E">
        <w:rPr>
          <w:rFonts w:cs="Arial"/>
          <w:b/>
          <w:sz w:val="18"/>
          <w:szCs w:val="18"/>
        </w:rPr>
        <w:t>Cumulative</w:t>
      </w:r>
      <w:bookmarkEnd w:id="353"/>
      <w:r w:rsidRPr="00677E7E">
        <w:rPr>
          <w:rFonts w:cs="Arial"/>
          <w:b/>
          <w:sz w:val="18"/>
          <w:szCs w:val="18"/>
        </w:rPr>
        <w:t xml:space="preserve"> Remedies</w:t>
      </w:r>
      <w:bookmarkEnd w:id="354"/>
    </w:p>
    <w:p w14:paraId="5251DE76" w14:textId="77777777" w:rsidR="004D6C9D" w:rsidRPr="00677E7E" w:rsidRDefault="004D6C9D" w:rsidP="0080727C">
      <w:pPr>
        <w:pStyle w:val="Body2"/>
        <w:ind w:left="567"/>
        <w:rPr>
          <w:rFonts w:cs="Arial"/>
          <w:sz w:val="18"/>
          <w:szCs w:val="18"/>
        </w:rPr>
      </w:pPr>
      <w:r w:rsidRPr="00677E7E">
        <w:rPr>
          <w:rFonts w:cs="Arial"/>
          <w:sz w:val="18"/>
          <w:szCs w:val="18"/>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29D045B6" w14:textId="77777777" w:rsidR="004D6C9D" w:rsidRPr="00677E7E" w:rsidRDefault="004D6C9D" w:rsidP="0080727C">
      <w:pPr>
        <w:pStyle w:val="Level2"/>
        <w:numPr>
          <w:ilvl w:val="1"/>
          <w:numId w:val="10"/>
        </w:numPr>
        <w:ind w:left="567" w:hanging="567"/>
        <w:outlineLvl w:val="1"/>
        <w:rPr>
          <w:rFonts w:cs="Arial"/>
          <w:sz w:val="18"/>
          <w:szCs w:val="18"/>
        </w:rPr>
      </w:pPr>
      <w:bookmarkStart w:id="355" w:name="_Toc285095669"/>
      <w:r w:rsidRPr="00677E7E">
        <w:rPr>
          <w:rFonts w:cs="Arial"/>
          <w:b/>
          <w:sz w:val="18"/>
          <w:szCs w:val="18"/>
        </w:rPr>
        <w:t>Monitoring of Contract Performance</w:t>
      </w:r>
      <w:bookmarkEnd w:id="355"/>
    </w:p>
    <w:p w14:paraId="360F1FB9" w14:textId="77777777" w:rsidR="004D6C9D" w:rsidRPr="00677E7E" w:rsidRDefault="004D6C9D" w:rsidP="0080727C">
      <w:pPr>
        <w:pStyle w:val="Body2"/>
        <w:ind w:left="567"/>
        <w:rPr>
          <w:rFonts w:cs="Arial"/>
          <w:sz w:val="18"/>
          <w:szCs w:val="18"/>
        </w:rPr>
      </w:pPr>
      <w:r w:rsidRPr="00677E7E">
        <w:rPr>
          <w:rFonts w:cs="Arial"/>
          <w:sz w:val="18"/>
          <w:szCs w:val="18"/>
        </w:rPr>
        <w:t xml:space="preserve">The Provider shall comply with the monitoring arrangements set out in the </w:t>
      </w:r>
      <w:r>
        <w:rPr>
          <w:rFonts w:cs="Arial"/>
          <w:sz w:val="18"/>
          <w:szCs w:val="18"/>
        </w:rPr>
        <w:t>Contract Particulars</w:t>
      </w:r>
      <w:r w:rsidRPr="00677E7E">
        <w:rPr>
          <w:rFonts w:cs="Arial"/>
          <w:sz w:val="18"/>
          <w:szCs w:val="18"/>
        </w:rPr>
        <w:t xml:space="preserve"> including, but not limited to, providing such data and information as the Provider may be required to produce.  </w:t>
      </w:r>
      <w:bookmarkEnd w:id="323"/>
    </w:p>
    <w:p w14:paraId="7D40D66B" w14:textId="4949D7AD" w:rsidR="004D6C9D" w:rsidRPr="00677E7E" w:rsidRDefault="004D6C9D" w:rsidP="0080727C">
      <w:pPr>
        <w:keepNext/>
        <w:numPr>
          <w:ilvl w:val="0"/>
          <w:numId w:val="10"/>
        </w:numPr>
        <w:ind w:left="567" w:hanging="567"/>
        <w:rPr>
          <w:rFonts w:cs="Arial"/>
          <w:b/>
          <w:sz w:val="18"/>
          <w:szCs w:val="18"/>
        </w:rPr>
      </w:pPr>
      <w:bookmarkStart w:id="356" w:name="_Toc271896658"/>
      <w:r w:rsidRPr="00677E7E">
        <w:rPr>
          <w:rFonts w:cs="Arial"/>
          <w:b/>
          <w:sz w:val="18"/>
          <w:szCs w:val="18"/>
        </w:rPr>
        <w:t>THIRD PARTY RIGHTS</w:t>
      </w:r>
      <w:bookmarkStart w:id="357" w:name="_NN1561"/>
      <w:bookmarkEnd w:id="356"/>
      <w:bookmarkEnd w:id="357"/>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_NN1561\r \h  \* MERGEFORMAT </w:instrText>
      </w:r>
      <w:r w:rsidRPr="00677E7E">
        <w:rPr>
          <w:rFonts w:cs="Arial"/>
          <w:b/>
          <w:sz w:val="18"/>
          <w:szCs w:val="18"/>
        </w:rPr>
      </w:r>
      <w:r w:rsidRPr="00677E7E">
        <w:rPr>
          <w:rFonts w:cs="Arial"/>
          <w:b/>
          <w:sz w:val="18"/>
          <w:szCs w:val="18"/>
        </w:rPr>
        <w:fldChar w:fldCharType="separate"/>
      </w:r>
      <w:bookmarkStart w:id="358" w:name="_Toc173226203"/>
      <w:bookmarkStart w:id="359" w:name="_Toc265586254"/>
      <w:r w:rsidR="00AA44C8">
        <w:rPr>
          <w:rFonts w:cs="Arial"/>
          <w:b/>
          <w:sz w:val="18"/>
          <w:szCs w:val="18"/>
        </w:rPr>
        <w:instrText>H3</w:instrText>
      </w:r>
      <w:r w:rsidRPr="00677E7E">
        <w:rPr>
          <w:rFonts w:cs="Arial"/>
          <w:b/>
          <w:sz w:val="18"/>
          <w:szCs w:val="18"/>
        </w:rPr>
        <w:fldChar w:fldCharType="end"/>
      </w:r>
      <w:r w:rsidRPr="00677E7E">
        <w:rPr>
          <w:rFonts w:cs="Arial"/>
          <w:b/>
          <w:sz w:val="18"/>
          <w:szCs w:val="18"/>
        </w:rPr>
        <w:tab/>
        <w:instrText>THIRD PARTY RIGHTS</w:instrText>
      </w:r>
      <w:bookmarkEnd w:id="358"/>
      <w:bookmarkEnd w:id="359"/>
      <w:r w:rsidRPr="00677E7E">
        <w:rPr>
          <w:rFonts w:cs="Arial"/>
          <w:b/>
          <w:sz w:val="18"/>
          <w:szCs w:val="18"/>
        </w:rPr>
        <w:instrText xml:space="preserve">" \l 1 </w:instrText>
      </w:r>
      <w:r w:rsidRPr="00677E7E">
        <w:rPr>
          <w:rFonts w:cs="Arial"/>
          <w:b/>
          <w:sz w:val="18"/>
          <w:szCs w:val="18"/>
        </w:rPr>
        <w:fldChar w:fldCharType="end"/>
      </w:r>
    </w:p>
    <w:p w14:paraId="3B6EBB63" w14:textId="77777777" w:rsidR="004D6C9D" w:rsidRPr="00677E7E" w:rsidRDefault="004D6C9D" w:rsidP="0080727C">
      <w:pPr>
        <w:numPr>
          <w:ilvl w:val="1"/>
          <w:numId w:val="10"/>
        </w:numPr>
        <w:ind w:left="567" w:hanging="567"/>
        <w:rPr>
          <w:rFonts w:cs="Arial"/>
          <w:sz w:val="18"/>
          <w:szCs w:val="18"/>
        </w:rPr>
      </w:pPr>
      <w:r w:rsidRPr="00677E7E">
        <w:rPr>
          <w:rFonts w:cs="Arial"/>
          <w:sz w:val="18"/>
          <w:szCs w:val="18"/>
        </w:rPr>
        <w:t>This Contract is enforceable by the original parties to it, by their successors in title and permitted assignees.  Any rights of any person to enforce the terms of this Contract pursuant to the Contracts (Rights of Third Parties) Act 1999 are excluded.</w:t>
      </w:r>
    </w:p>
    <w:p w14:paraId="221789D3" w14:textId="4DF6D2DD" w:rsidR="004D6C9D" w:rsidRPr="00677E7E" w:rsidRDefault="004D6C9D" w:rsidP="0080727C">
      <w:pPr>
        <w:keepNext/>
        <w:numPr>
          <w:ilvl w:val="0"/>
          <w:numId w:val="10"/>
        </w:numPr>
        <w:ind w:left="567" w:hanging="567"/>
        <w:rPr>
          <w:rFonts w:cs="Arial"/>
          <w:b/>
          <w:sz w:val="18"/>
          <w:szCs w:val="18"/>
        </w:rPr>
      </w:pPr>
      <w:bookmarkStart w:id="360" w:name="_Toc271896659"/>
      <w:r w:rsidRPr="00677E7E">
        <w:rPr>
          <w:rFonts w:cs="Arial"/>
          <w:b/>
          <w:sz w:val="18"/>
          <w:szCs w:val="18"/>
        </w:rPr>
        <w:t>NO WAIVER</w:t>
      </w:r>
      <w:bookmarkStart w:id="361" w:name="_NN1562"/>
      <w:bookmarkEnd w:id="360"/>
      <w:bookmarkEnd w:id="361"/>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_NN1562\r \h  \* MERGEFORMAT </w:instrText>
      </w:r>
      <w:r w:rsidRPr="00677E7E">
        <w:rPr>
          <w:rFonts w:cs="Arial"/>
          <w:b/>
          <w:sz w:val="18"/>
          <w:szCs w:val="18"/>
        </w:rPr>
      </w:r>
      <w:r w:rsidRPr="00677E7E">
        <w:rPr>
          <w:rFonts w:cs="Arial"/>
          <w:b/>
          <w:sz w:val="18"/>
          <w:szCs w:val="18"/>
        </w:rPr>
        <w:fldChar w:fldCharType="separate"/>
      </w:r>
      <w:bookmarkStart w:id="362" w:name="_Toc173226204"/>
      <w:bookmarkStart w:id="363" w:name="_Toc265586255"/>
      <w:r w:rsidR="00AA44C8">
        <w:rPr>
          <w:rFonts w:cs="Arial"/>
          <w:b/>
          <w:sz w:val="18"/>
          <w:szCs w:val="18"/>
        </w:rPr>
        <w:instrText>H4</w:instrText>
      </w:r>
      <w:r w:rsidRPr="00677E7E">
        <w:rPr>
          <w:rFonts w:cs="Arial"/>
          <w:b/>
          <w:sz w:val="18"/>
          <w:szCs w:val="18"/>
        </w:rPr>
        <w:fldChar w:fldCharType="end"/>
      </w:r>
      <w:r w:rsidRPr="00677E7E">
        <w:rPr>
          <w:rFonts w:cs="Arial"/>
          <w:b/>
          <w:sz w:val="18"/>
          <w:szCs w:val="18"/>
        </w:rPr>
        <w:tab/>
        <w:instrText>NO WAIVER</w:instrText>
      </w:r>
      <w:bookmarkEnd w:id="362"/>
      <w:bookmarkEnd w:id="363"/>
      <w:r w:rsidRPr="00677E7E">
        <w:rPr>
          <w:rFonts w:cs="Arial"/>
          <w:b/>
          <w:sz w:val="18"/>
          <w:szCs w:val="18"/>
        </w:rPr>
        <w:instrText xml:space="preserve">" \l 1 </w:instrText>
      </w:r>
      <w:r w:rsidRPr="00677E7E">
        <w:rPr>
          <w:rFonts w:cs="Arial"/>
          <w:b/>
          <w:sz w:val="18"/>
          <w:szCs w:val="18"/>
        </w:rPr>
        <w:fldChar w:fldCharType="end"/>
      </w:r>
    </w:p>
    <w:p w14:paraId="7C0F3AB7" w14:textId="77777777" w:rsidR="004D6C9D" w:rsidRPr="00677E7E" w:rsidRDefault="004D6C9D" w:rsidP="0080727C">
      <w:pPr>
        <w:numPr>
          <w:ilvl w:val="1"/>
          <w:numId w:val="10"/>
        </w:numPr>
        <w:ind w:left="567" w:hanging="567"/>
        <w:rPr>
          <w:rFonts w:cs="Arial"/>
          <w:sz w:val="18"/>
          <w:szCs w:val="18"/>
        </w:rPr>
      </w:pPr>
      <w:r w:rsidRPr="00677E7E">
        <w:rPr>
          <w:rFonts w:cs="Arial"/>
          <w:sz w:val="18"/>
          <w:szCs w:val="18"/>
        </w:rPr>
        <w:t>Failure by either party at any time to enforce any one or more of the provisions of this Contract or to require performance by the other party of any of the provisions shall not constitute or be construed as a waiver of the provision or of the right at any time subsequently to enforce all terms and conditions of this Contract nor affect the validity of this Contract or any part of it or the right of the parties to enforce any provision in accordance with its terms.</w:t>
      </w:r>
    </w:p>
    <w:p w14:paraId="6F4C813A" w14:textId="77777777" w:rsidR="004D6C9D" w:rsidRPr="00677E7E" w:rsidRDefault="004D6C9D" w:rsidP="0080727C">
      <w:pPr>
        <w:numPr>
          <w:ilvl w:val="1"/>
          <w:numId w:val="10"/>
        </w:numPr>
        <w:tabs>
          <w:tab w:val="clear" w:pos="851"/>
        </w:tabs>
        <w:ind w:left="567" w:hanging="567"/>
        <w:rPr>
          <w:rFonts w:cs="Arial"/>
          <w:sz w:val="18"/>
          <w:szCs w:val="18"/>
        </w:rPr>
      </w:pPr>
      <w:r w:rsidRPr="00677E7E">
        <w:rPr>
          <w:rFonts w:cs="Arial"/>
          <w:sz w:val="18"/>
          <w:szCs w:val="18"/>
        </w:rPr>
        <w:t>No waiver of any of the provisions of this Contract shall be effective unless it is expressed to be a waiver in writing and communicated in accordance with clause</w:t>
      </w:r>
      <w:r w:rsidR="00B46FAE">
        <w:rPr>
          <w:rFonts w:cs="Arial"/>
          <w:sz w:val="18"/>
          <w:szCs w:val="18"/>
        </w:rPr>
        <w:t xml:space="preserve"> A1.6</w:t>
      </w:r>
      <w:r w:rsidRPr="00677E7E">
        <w:rPr>
          <w:rFonts w:cs="Arial"/>
          <w:sz w:val="18"/>
          <w:szCs w:val="18"/>
        </w:rPr>
        <w:t xml:space="preserve"> (Notices).</w:t>
      </w:r>
    </w:p>
    <w:p w14:paraId="65068CEC" w14:textId="64B178A9" w:rsidR="004D6C9D" w:rsidRPr="00677E7E" w:rsidRDefault="004D6C9D" w:rsidP="0080727C">
      <w:pPr>
        <w:keepNext/>
        <w:numPr>
          <w:ilvl w:val="0"/>
          <w:numId w:val="10"/>
        </w:numPr>
        <w:tabs>
          <w:tab w:val="clear" w:pos="851"/>
        </w:tabs>
        <w:ind w:left="567" w:hanging="567"/>
        <w:rPr>
          <w:rFonts w:cs="Arial"/>
          <w:b/>
          <w:sz w:val="18"/>
          <w:szCs w:val="18"/>
        </w:rPr>
      </w:pPr>
      <w:bookmarkStart w:id="364" w:name="_Ref265608654"/>
      <w:bookmarkStart w:id="365" w:name="_Toc271896660"/>
      <w:r w:rsidRPr="00677E7E">
        <w:rPr>
          <w:rFonts w:cs="Arial"/>
          <w:b/>
          <w:sz w:val="18"/>
          <w:szCs w:val="18"/>
        </w:rPr>
        <w:lastRenderedPageBreak/>
        <w:t>SEVERANCE</w:t>
      </w:r>
      <w:bookmarkStart w:id="366" w:name="_NN1563"/>
      <w:bookmarkEnd w:id="364"/>
      <w:bookmarkEnd w:id="365"/>
      <w:bookmarkEnd w:id="366"/>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_NN1563\r \h  \* MERGEFORMAT </w:instrText>
      </w:r>
      <w:r w:rsidRPr="00677E7E">
        <w:rPr>
          <w:rFonts w:cs="Arial"/>
          <w:b/>
          <w:sz w:val="18"/>
          <w:szCs w:val="18"/>
        </w:rPr>
      </w:r>
      <w:r w:rsidRPr="00677E7E">
        <w:rPr>
          <w:rFonts w:cs="Arial"/>
          <w:b/>
          <w:sz w:val="18"/>
          <w:szCs w:val="18"/>
        </w:rPr>
        <w:fldChar w:fldCharType="separate"/>
      </w:r>
      <w:bookmarkStart w:id="367" w:name="_Toc173226205"/>
      <w:bookmarkStart w:id="368" w:name="_Toc265586256"/>
      <w:r w:rsidR="00AA44C8">
        <w:rPr>
          <w:rFonts w:cs="Arial"/>
          <w:b/>
          <w:sz w:val="18"/>
          <w:szCs w:val="18"/>
        </w:rPr>
        <w:instrText>H5</w:instrText>
      </w:r>
      <w:r w:rsidRPr="00677E7E">
        <w:rPr>
          <w:rFonts w:cs="Arial"/>
          <w:b/>
          <w:sz w:val="18"/>
          <w:szCs w:val="18"/>
        </w:rPr>
        <w:fldChar w:fldCharType="end"/>
      </w:r>
      <w:r w:rsidRPr="00677E7E">
        <w:rPr>
          <w:rFonts w:cs="Arial"/>
          <w:b/>
          <w:sz w:val="18"/>
          <w:szCs w:val="18"/>
        </w:rPr>
        <w:tab/>
        <w:instrText>SEVERANCE</w:instrText>
      </w:r>
      <w:bookmarkEnd w:id="367"/>
      <w:bookmarkEnd w:id="368"/>
      <w:r w:rsidRPr="00677E7E">
        <w:rPr>
          <w:rFonts w:cs="Arial"/>
          <w:b/>
          <w:sz w:val="18"/>
          <w:szCs w:val="18"/>
        </w:rPr>
        <w:instrText xml:space="preserve">" \l 1 </w:instrText>
      </w:r>
      <w:r w:rsidRPr="00677E7E">
        <w:rPr>
          <w:rFonts w:cs="Arial"/>
          <w:b/>
          <w:sz w:val="18"/>
          <w:szCs w:val="18"/>
        </w:rPr>
        <w:fldChar w:fldCharType="end"/>
      </w:r>
    </w:p>
    <w:p w14:paraId="47592781" w14:textId="77777777" w:rsidR="004D6C9D" w:rsidRPr="00677E7E" w:rsidRDefault="004D6C9D" w:rsidP="0080727C">
      <w:pPr>
        <w:numPr>
          <w:ilvl w:val="1"/>
          <w:numId w:val="10"/>
        </w:numPr>
        <w:tabs>
          <w:tab w:val="clear" w:pos="851"/>
        </w:tabs>
        <w:ind w:left="567" w:hanging="567"/>
        <w:rPr>
          <w:rFonts w:cs="Arial"/>
          <w:sz w:val="18"/>
          <w:szCs w:val="18"/>
        </w:rPr>
      </w:pPr>
      <w:r w:rsidRPr="00677E7E">
        <w:rPr>
          <w:rFonts w:cs="Arial"/>
          <w:sz w:val="18"/>
          <w:szCs w:val="18"/>
        </w:rPr>
        <w:t>If any provision of this Contract shall become or shall be declared by any court of competent jurisdiction to be invalid or unenforceable in any way, such invalidity shall not impair or affect any other provision all of which shall remain in full force and effect.</w:t>
      </w:r>
    </w:p>
    <w:p w14:paraId="424D5DAC" w14:textId="524B9C62" w:rsidR="004D6C9D" w:rsidRPr="00677E7E" w:rsidRDefault="004D6C9D" w:rsidP="0080727C">
      <w:pPr>
        <w:keepNext/>
        <w:numPr>
          <w:ilvl w:val="0"/>
          <w:numId w:val="10"/>
        </w:numPr>
        <w:tabs>
          <w:tab w:val="clear" w:pos="851"/>
        </w:tabs>
        <w:ind w:left="567" w:hanging="567"/>
        <w:rPr>
          <w:rFonts w:cs="Arial"/>
          <w:b/>
          <w:sz w:val="18"/>
          <w:szCs w:val="18"/>
        </w:rPr>
      </w:pPr>
      <w:bookmarkStart w:id="369" w:name="_Toc271896661"/>
      <w:r w:rsidRPr="00677E7E">
        <w:rPr>
          <w:rFonts w:cs="Arial"/>
          <w:b/>
          <w:sz w:val="18"/>
          <w:szCs w:val="18"/>
        </w:rPr>
        <w:t>ASSIGNMENT, SUB-CONTRACTING AND RESPONSIBILITY</w:t>
      </w:r>
      <w:bookmarkStart w:id="370" w:name="_NN1564"/>
      <w:bookmarkEnd w:id="369"/>
      <w:bookmarkEnd w:id="370"/>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_NN1564\r \h  \* MERGEFORMAT </w:instrText>
      </w:r>
      <w:r w:rsidRPr="00677E7E">
        <w:rPr>
          <w:rFonts w:cs="Arial"/>
          <w:b/>
          <w:sz w:val="18"/>
          <w:szCs w:val="18"/>
        </w:rPr>
      </w:r>
      <w:r w:rsidRPr="00677E7E">
        <w:rPr>
          <w:rFonts w:cs="Arial"/>
          <w:b/>
          <w:sz w:val="18"/>
          <w:szCs w:val="18"/>
        </w:rPr>
        <w:fldChar w:fldCharType="separate"/>
      </w:r>
      <w:bookmarkStart w:id="371" w:name="_Toc173226206"/>
      <w:bookmarkStart w:id="372" w:name="_Toc265586257"/>
      <w:r w:rsidR="00AA44C8">
        <w:rPr>
          <w:rFonts w:cs="Arial"/>
          <w:b/>
          <w:sz w:val="18"/>
          <w:szCs w:val="18"/>
        </w:rPr>
        <w:instrText>H6</w:instrText>
      </w:r>
      <w:r w:rsidRPr="00677E7E">
        <w:rPr>
          <w:rFonts w:cs="Arial"/>
          <w:b/>
          <w:sz w:val="18"/>
          <w:szCs w:val="18"/>
        </w:rPr>
        <w:fldChar w:fldCharType="end"/>
      </w:r>
      <w:r w:rsidRPr="00677E7E">
        <w:rPr>
          <w:rFonts w:cs="Arial"/>
          <w:b/>
          <w:sz w:val="18"/>
          <w:szCs w:val="18"/>
        </w:rPr>
        <w:tab/>
        <w:instrText>ASSIGNMENT, SUB-CONTRACTING AND RESPONSIBILITY</w:instrText>
      </w:r>
      <w:bookmarkEnd w:id="371"/>
      <w:bookmarkEnd w:id="372"/>
      <w:r w:rsidRPr="00677E7E">
        <w:rPr>
          <w:rFonts w:cs="Arial"/>
          <w:b/>
          <w:sz w:val="18"/>
          <w:szCs w:val="18"/>
        </w:rPr>
        <w:instrText xml:space="preserve">" \l 1 </w:instrText>
      </w:r>
      <w:r w:rsidRPr="00677E7E">
        <w:rPr>
          <w:rFonts w:cs="Arial"/>
          <w:b/>
          <w:sz w:val="18"/>
          <w:szCs w:val="18"/>
        </w:rPr>
        <w:fldChar w:fldCharType="end"/>
      </w:r>
    </w:p>
    <w:p w14:paraId="2D0F7936" w14:textId="77777777" w:rsidR="004D6C9D" w:rsidRPr="00677E7E" w:rsidRDefault="004D6C9D" w:rsidP="0080727C">
      <w:pPr>
        <w:numPr>
          <w:ilvl w:val="1"/>
          <w:numId w:val="10"/>
        </w:numPr>
        <w:tabs>
          <w:tab w:val="clear" w:pos="851"/>
        </w:tabs>
        <w:ind w:left="567" w:hanging="567"/>
        <w:rPr>
          <w:rFonts w:cs="Arial"/>
          <w:sz w:val="18"/>
          <w:szCs w:val="18"/>
        </w:rPr>
      </w:pPr>
      <w:r w:rsidRPr="00677E7E">
        <w:rPr>
          <w:rFonts w:cs="Arial"/>
          <w:sz w:val="18"/>
          <w:szCs w:val="18"/>
        </w:rPr>
        <w:t xml:space="preserve">Subject to any express provision of this Contract, the Provider shall not without the prior written consent of the Council, assign all or any benefit, right or interest under this Contract or sub-contract the provision of the Services.  </w:t>
      </w:r>
    </w:p>
    <w:p w14:paraId="45A9CB68" w14:textId="77777777" w:rsidR="004D6C9D" w:rsidRPr="00677E7E" w:rsidRDefault="004D6C9D" w:rsidP="0080727C">
      <w:pPr>
        <w:numPr>
          <w:ilvl w:val="1"/>
          <w:numId w:val="10"/>
        </w:numPr>
        <w:tabs>
          <w:tab w:val="clear" w:pos="851"/>
        </w:tabs>
        <w:ind w:left="567" w:hanging="567"/>
        <w:rPr>
          <w:rFonts w:cs="Arial"/>
          <w:sz w:val="18"/>
          <w:szCs w:val="18"/>
        </w:rPr>
      </w:pPr>
      <w:r w:rsidRPr="00677E7E">
        <w:rPr>
          <w:rFonts w:cs="Arial"/>
          <w:sz w:val="18"/>
          <w:szCs w:val="18"/>
        </w:rPr>
        <w:t>The Council shall be entitled to:-</w:t>
      </w:r>
    </w:p>
    <w:p w14:paraId="1DED36DD" w14:textId="77777777" w:rsidR="004D6C9D" w:rsidRPr="00677E7E" w:rsidRDefault="004D6C9D" w:rsidP="0080727C">
      <w:pPr>
        <w:numPr>
          <w:ilvl w:val="2"/>
          <w:numId w:val="43"/>
        </w:numPr>
        <w:tabs>
          <w:tab w:val="clear" w:pos="1843"/>
        </w:tabs>
        <w:ind w:left="1134" w:hanging="567"/>
        <w:rPr>
          <w:rFonts w:cs="Arial"/>
          <w:sz w:val="18"/>
          <w:szCs w:val="18"/>
        </w:rPr>
      </w:pPr>
      <w:r w:rsidRPr="00677E7E">
        <w:rPr>
          <w:rFonts w:cs="Arial"/>
          <w:sz w:val="18"/>
          <w:szCs w:val="18"/>
        </w:rPr>
        <w:t xml:space="preserve">assign, novate or dispose of its rights and obligations under this Contract </w:t>
      </w:r>
      <w:r w:rsidR="007A170C">
        <w:rPr>
          <w:rFonts w:cs="Arial"/>
          <w:sz w:val="18"/>
          <w:szCs w:val="18"/>
        </w:rPr>
        <w:t>either in whole or part to any C</w:t>
      </w:r>
      <w:r w:rsidRPr="00677E7E">
        <w:rPr>
          <w:rFonts w:cs="Arial"/>
          <w:sz w:val="18"/>
          <w:szCs w:val="18"/>
        </w:rPr>
        <w:t xml:space="preserve">ontracting </w:t>
      </w:r>
      <w:r w:rsidR="007A170C">
        <w:rPr>
          <w:rFonts w:cs="Arial"/>
          <w:sz w:val="18"/>
          <w:szCs w:val="18"/>
        </w:rPr>
        <w:t>A</w:t>
      </w:r>
      <w:r w:rsidRPr="00677E7E">
        <w:rPr>
          <w:rFonts w:cs="Arial"/>
          <w:sz w:val="18"/>
          <w:szCs w:val="18"/>
        </w:rPr>
        <w:t>uthority</w:t>
      </w:r>
      <w:r w:rsidR="007A170C">
        <w:rPr>
          <w:rFonts w:cs="Arial"/>
          <w:sz w:val="18"/>
          <w:szCs w:val="18"/>
        </w:rPr>
        <w:t xml:space="preserve">; </w:t>
      </w:r>
      <w:r w:rsidRPr="00677E7E">
        <w:rPr>
          <w:rFonts w:cs="Arial"/>
          <w:sz w:val="18"/>
          <w:szCs w:val="18"/>
        </w:rPr>
        <w:t>or</w:t>
      </w:r>
    </w:p>
    <w:p w14:paraId="305E8D36" w14:textId="77777777" w:rsidR="004D6C9D" w:rsidRPr="00677E7E" w:rsidRDefault="004D6C9D" w:rsidP="0080727C">
      <w:pPr>
        <w:numPr>
          <w:ilvl w:val="2"/>
          <w:numId w:val="43"/>
        </w:numPr>
        <w:tabs>
          <w:tab w:val="clear" w:pos="1843"/>
        </w:tabs>
        <w:ind w:left="1134" w:hanging="567"/>
        <w:rPr>
          <w:rFonts w:cs="Arial"/>
          <w:sz w:val="18"/>
          <w:szCs w:val="18"/>
        </w:rPr>
      </w:pPr>
      <w:r w:rsidRPr="00677E7E">
        <w:rPr>
          <w:rFonts w:cs="Arial"/>
          <w:sz w:val="18"/>
          <w:szCs w:val="18"/>
        </w:rPr>
        <w:t>transfer, assign or novate its rights and obligations where required by Law.</w:t>
      </w:r>
    </w:p>
    <w:p w14:paraId="365C0AB0" w14:textId="77777777" w:rsidR="004D6C9D" w:rsidRPr="00677E7E" w:rsidRDefault="004D6C9D" w:rsidP="0080727C">
      <w:pPr>
        <w:numPr>
          <w:ilvl w:val="1"/>
          <w:numId w:val="11"/>
        </w:numPr>
        <w:tabs>
          <w:tab w:val="clear" w:pos="851"/>
        </w:tabs>
        <w:ind w:left="567" w:hanging="567"/>
        <w:rPr>
          <w:rFonts w:cs="Arial"/>
          <w:sz w:val="18"/>
          <w:szCs w:val="18"/>
        </w:rPr>
      </w:pPr>
      <w:r w:rsidRPr="00677E7E">
        <w:rPr>
          <w:rFonts w:cs="Arial"/>
          <w:sz w:val="18"/>
          <w:szCs w:val="18"/>
        </w:rPr>
        <w:t>The Provider shall remain responsible and liable for the acts and omissions of any other members of a consortium arrangement, Sub-Contractors, servants, agents and Employees as though they were its own.</w:t>
      </w:r>
    </w:p>
    <w:p w14:paraId="0412D304" w14:textId="0756CCB3" w:rsidR="004D6C9D" w:rsidRPr="00677E7E" w:rsidRDefault="004D6C9D" w:rsidP="0080727C">
      <w:pPr>
        <w:keepNext/>
        <w:numPr>
          <w:ilvl w:val="0"/>
          <w:numId w:val="11"/>
        </w:numPr>
        <w:tabs>
          <w:tab w:val="clear" w:pos="851"/>
        </w:tabs>
        <w:ind w:left="567" w:hanging="567"/>
        <w:rPr>
          <w:rFonts w:cs="Arial"/>
          <w:b/>
          <w:sz w:val="18"/>
          <w:szCs w:val="18"/>
        </w:rPr>
      </w:pPr>
      <w:bookmarkStart w:id="373" w:name="_Toc271896662"/>
      <w:r w:rsidRPr="00677E7E">
        <w:rPr>
          <w:rFonts w:cs="Arial"/>
          <w:b/>
          <w:sz w:val="18"/>
          <w:szCs w:val="18"/>
        </w:rPr>
        <w:t>FORCE MAJEURE</w:t>
      </w:r>
      <w:bookmarkStart w:id="374" w:name="_NN1565"/>
      <w:bookmarkEnd w:id="373"/>
      <w:bookmarkEnd w:id="374"/>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_NN1565\r \h  \* MERGEFORMAT </w:instrText>
      </w:r>
      <w:r w:rsidRPr="00677E7E">
        <w:rPr>
          <w:rFonts w:cs="Arial"/>
          <w:b/>
          <w:sz w:val="18"/>
          <w:szCs w:val="18"/>
        </w:rPr>
      </w:r>
      <w:r w:rsidRPr="00677E7E">
        <w:rPr>
          <w:rFonts w:cs="Arial"/>
          <w:b/>
          <w:sz w:val="18"/>
          <w:szCs w:val="18"/>
        </w:rPr>
        <w:fldChar w:fldCharType="separate"/>
      </w:r>
      <w:bookmarkStart w:id="375" w:name="_Toc173226207"/>
      <w:bookmarkStart w:id="376" w:name="_Toc265586258"/>
      <w:r w:rsidR="00AA44C8">
        <w:rPr>
          <w:rFonts w:cs="Arial"/>
          <w:b/>
          <w:sz w:val="18"/>
          <w:szCs w:val="18"/>
        </w:rPr>
        <w:instrText>H7</w:instrText>
      </w:r>
      <w:r w:rsidRPr="00677E7E">
        <w:rPr>
          <w:rFonts w:cs="Arial"/>
          <w:b/>
          <w:sz w:val="18"/>
          <w:szCs w:val="18"/>
        </w:rPr>
        <w:fldChar w:fldCharType="end"/>
      </w:r>
      <w:r w:rsidRPr="00677E7E">
        <w:rPr>
          <w:rFonts w:cs="Arial"/>
          <w:b/>
          <w:sz w:val="18"/>
          <w:szCs w:val="18"/>
        </w:rPr>
        <w:tab/>
        <w:instrText>FORCE MAJEURE</w:instrText>
      </w:r>
      <w:bookmarkEnd w:id="375"/>
      <w:bookmarkEnd w:id="376"/>
      <w:r w:rsidRPr="00677E7E">
        <w:rPr>
          <w:rFonts w:cs="Arial"/>
          <w:b/>
          <w:sz w:val="18"/>
          <w:szCs w:val="18"/>
        </w:rPr>
        <w:instrText xml:space="preserve">" \l 1 </w:instrText>
      </w:r>
      <w:r w:rsidRPr="00677E7E">
        <w:rPr>
          <w:rFonts w:cs="Arial"/>
          <w:b/>
          <w:sz w:val="18"/>
          <w:szCs w:val="18"/>
        </w:rPr>
        <w:fldChar w:fldCharType="end"/>
      </w:r>
    </w:p>
    <w:p w14:paraId="6135E218" w14:textId="77777777" w:rsidR="00BA4955" w:rsidRPr="003F4741" w:rsidRDefault="00BA4955" w:rsidP="0080727C">
      <w:pPr>
        <w:pStyle w:val="Level2"/>
        <w:numPr>
          <w:ilvl w:val="1"/>
          <w:numId w:val="11"/>
        </w:numPr>
        <w:tabs>
          <w:tab w:val="clear" w:pos="851"/>
        </w:tabs>
        <w:ind w:left="567" w:hanging="567"/>
        <w:outlineLvl w:val="1"/>
        <w:rPr>
          <w:sz w:val="18"/>
          <w:szCs w:val="18"/>
        </w:rPr>
      </w:pPr>
      <w:bookmarkStart w:id="377" w:name="_Ref172389947"/>
      <w:bookmarkStart w:id="378" w:name="_Toc285095708"/>
      <w:r w:rsidRPr="003F4741">
        <w:rPr>
          <w:sz w:val="18"/>
          <w:szCs w:val="18"/>
        </w:rPr>
        <w:t>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6 Months, either Party may terminate the Contract with immediate effect by notice in writing.</w:t>
      </w:r>
      <w:bookmarkEnd w:id="377"/>
      <w:bookmarkEnd w:id="378"/>
    </w:p>
    <w:p w14:paraId="6B2FA1E9" w14:textId="77777777" w:rsidR="005E0B9B" w:rsidRDefault="00BA4955" w:rsidP="0080727C">
      <w:pPr>
        <w:pStyle w:val="Level2"/>
        <w:numPr>
          <w:ilvl w:val="1"/>
          <w:numId w:val="11"/>
        </w:numPr>
        <w:tabs>
          <w:tab w:val="clear" w:pos="851"/>
        </w:tabs>
        <w:ind w:left="567" w:hanging="567"/>
        <w:outlineLvl w:val="1"/>
        <w:rPr>
          <w:sz w:val="18"/>
          <w:szCs w:val="18"/>
        </w:rPr>
      </w:pPr>
      <w:bookmarkStart w:id="379" w:name="_Toc285095709"/>
      <w:r w:rsidRPr="003F4741">
        <w:rPr>
          <w:sz w:val="18"/>
          <w:szCs w:val="18"/>
        </w:rPr>
        <w:t xml:space="preserve">Any failure or delay by the Provider in performing its obligations under the Contract which results from any failure or delay by an agent, </w:t>
      </w:r>
    </w:p>
    <w:p w14:paraId="1D6356C4" w14:textId="77777777" w:rsidR="00BA4955" w:rsidRPr="003F4741" w:rsidRDefault="005E0B9B" w:rsidP="0080727C">
      <w:pPr>
        <w:pStyle w:val="Level2"/>
        <w:numPr>
          <w:ilvl w:val="1"/>
          <w:numId w:val="11"/>
        </w:numPr>
        <w:tabs>
          <w:tab w:val="clear" w:pos="851"/>
        </w:tabs>
        <w:ind w:left="567" w:hanging="567"/>
        <w:outlineLvl w:val="1"/>
        <w:rPr>
          <w:sz w:val="18"/>
          <w:szCs w:val="18"/>
        </w:rPr>
      </w:pPr>
      <w:r>
        <w:rPr>
          <w:sz w:val="18"/>
          <w:szCs w:val="18"/>
        </w:rPr>
        <w:t>S</w:t>
      </w:r>
      <w:r w:rsidR="00BA4955" w:rsidRPr="003F4741">
        <w:rPr>
          <w:sz w:val="18"/>
          <w:szCs w:val="18"/>
        </w:rPr>
        <w:t>ub-</w:t>
      </w:r>
      <w:r>
        <w:rPr>
          <w:sz w:val="18"/>
          <w:szCs w:val="18"/>
        </w:rPr>
        <w:t>C</w:t>
      </w:r>
      <w:r w:rsidR="00BA4955" w:rsidRPr="003F4741">
        <w:rPr>
          <w:sz w:val="18"/>
          <w:szCs w:val="18"/>
        </w:rPr>
        <w:t xml:space="preserve">ontractor or supplier shall be regarded as due to Force Majeure only if that agent, </w:t>
      </w:r>
      <w:r>
        <w:rPr>
          <w:sz w:val="18"/>
          <w:szCs w:val="18"/>
        </w:rPr>
        <w:t>S</w:t>
      </w:r>
      <w:r w:rsidR="00BA4955" w:rsidRPr="003F4741">
        <w:rPr>
          <w:sz w:val="18"/>
          <w:szCs w:val="18"/>
        </w:rPr>
        <w:t>ub-</w:t>
      </w:r>
      <w:r>
        <w:rPr>
          <w:sz w:val="18"/>
          <w:szCs w:val="18"/>
        </w:rPr>
        <w:t>C</w:t>
      </w:r>
      <w:r w:rsidR="00BA4955" w:rsidRPr="003F4741">
        <w:rPr>
          <w:sz w:val="18"/>
          <w:szCs w:val="18"/>
        </w:rPr>
        <w:t>ontractor or supplier is itself impeded by Force Majeure from complying with an obligation to the Provider.</w:t>
      </w:r>
      <w:bookmarkEnd w:id="379"/>
    </w:p>
    <w:p w14:paraId="07045F12" w14:textId="77777777" w:rsidR="00BA4955" w:rsidRPr="003F4741" w:rsidRDefault="00BA4955" w:rsidP="0080727C">
      <w:pPr>
        <w:pStyle w:val="Level2"/>
        <w:numPr>
          <w:ilvl w:val="1"/>
          <w:numId w:val="11"/>
        </w:numPr>
        <w:tabs>
          <w:tab w:val="clear" w:pos="851"/>
        </w:tabs>
        <w:ind w:left="567" w:hanging="567"/>
        <w:outlineLvl w:val="1"/>
        <w:rPr>
          <w:sz w:val="18"/>
          <w:szCs w:val="18"/>
        </w:rPr>
      </w:pPr>
      <w:bookmarkStart w:id="380" w:name="_Toc285095710"/>
      <w:r w:rsidRPr="003F4741">
        <w:rPr>
          <w:sz w:val="18"/>
          <w:szCs w:val="18"/>
        </w:rPr>
        <w:t xml:space="preserve">If either Party becomes aware of a Force Majeure event or occurrence which gives rise to or which is likely to give rise to any such failure or delay on its part as described in Clause </w:t>
      </w:r>
      <w:r>
        <w:rPr>
          <w:sz w:val="18"/>
          <w:szCs w:val="18"/>
        </w:rPr>
        <w:t>H7.1</w:t>
      </w:r>
      <w:r w:rsidRPr="003F4741">
        <w:rPr>
          <w:sz w:val="18"/>
          <w:szCs w:val="18"/>
        </w:rPr>
        <w:t xml:space="preserve"> it shall immediately notify the other by the most expeditious method then available and shall inform the other of the period during which it is estimated that such failure or delay shall continue.</w:t>
      </w:r>
      <w:bookmarkEnd w:id="380"/>
    </w:p>
    <w:p w14:paraId="4DBFDC0D" w14:textId="0B3CC4FF" w:rsidR="004D6C9D" w:rsidRPr="00677E7E" w:rsidRDefault="004D6C9D" w:rsidP="0080727C">
      <w:pPr>
        <w:keepNext/>
        <w:numPr>
          <w:ilvl w:val="0"/>
          <w:numId w:val="11"/>
        </w:numPr>
        <w:tabs>
          <w:tab w:val="clear" w:pos="851"/>
        </w:tabs>
        <w:ind w:left="567" w:hanging="567"/>
        <w:rPr>
          <w:rFonts w:cs="Arial"/>
          <w:b/>
          <w:sz w:val="18"/>
          <w:szCs w:val="18"/>
        </w:rPr>
      </w:pPr>
      <w:bookmarkStart w:id="381" w:name="_NN1566"/>
      <w:bookmarkEnd w:id="381"/>
      <w:r w:rsidRPr="00677E7E">
        <w:rPr>
          <w:rFonts w:cs="Arial"/>
          <w:b/>
          <w:sz w:val="18"/>
          <w:szCs w:val="18"/>
        </w:rPr>
        <w:t xml:space="preserve">PREVENTION OF </w:t>
      </w:r>
      <w:r w:rsidR="00B02DE8">
        <w:rPr>
          <w:rFonts w:cs="Arial"/>
          <w:b/>
          <w:sz w:val="18"/>
          <w:szCs w:val="18"/>
        </w:rPr>
        <w:t>BRIBERY</w:t>
      </w:r>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_NN1566\r \h  \* MERGEFORMAT </w:instrText>
      </w:r>
      <w:r w:rsidRPr="00677E7E">
        <w:rPr>
          <w:rFonts w:cs="Arial"/>
          <w:b/>
          <w:sz w:val="18"/>
          <w:szCs w:val="18"/>
        </w:rPr>
      </w:r>
      <w:r w:rsidRPr="00677E7E">
        <w:rPr>
          <w:rFonts w:cs="Arial"/>
          <w:b/>
          <w:sz w:val="18"/>
          <w:szCs w:val="18"/>
        </w:rPr>
        <w:fldChar w:fldCharType="separate"/>
      </w:r>
      <w:bookmarkStart w:id="382" w:name="_Toc173226208"/>
      <w:bookmarkStart w:id="383" w:name="_Toc265586259"/>
      <w:r w:rsidR="00AA44C8">
        <w:rPr>
          <w:rFonts w:cs="Arial"/>
          <w:b/>
          <w:sz w:val="18"/>
          <w:szCs w:val="18"/>
        </w:rPr>
        <w:instrText>H8</w:instrText>
      </w:r>
      <w:r w:rsidRPr="00677E7E">
        <w:rPr>
          <w:rFonts w:cs="Arial"/>
          <w:b/>
          <w:sz w:val="18"/>
          <w:szCs w:val="18"/>
        </w:rPr>
        <w:fldChar w:fldCharType="end"/>
      </w:r>
      <w:r w:rsidRPr="00677E7E">
        <w:rPr>
          <w:rFonts w:cs="Arial"/>
          <w:b/>
          <w:sz w:val="18"/>
          <w:szCs w:val="18"/>
        </w:rPr>
        <w:tab/>
        <w:instrText>INDUCEMENTS</w:instrText>
      </w:r>
      <w:bookmarkEnd w:id="382"/>
      <w:bookmarkEnd w:id="383"/>
      <w:r w:rsidRPr="00677E7E">
        <w:rPr>
          <w:rFonts w:cs="Arial"/>
          <w:b/>
          <w:sz w:val="18"/>
          <w:szCs w:val="18"/>
        </w:rPr>
        <w:instrText xml:space="preserve">" \l 1 </w:instrText>
      </w:r>
      <w:r w:rsidRPr="00677E7E">
        <w:rPr>
          <w:rFonts w:cs="Arial"/>
          <w:b/>
          <w:sz w:val="18"/>
          <w:szCs w:val="18"/>
        </w:rPr>
        <w:fldChar w:fldCharType="end"/>
      </w:r>
    </w:p>
    <w:p w14:paraId="5469C67F" w14:textId="77777777" w:rsidR="007C74A6" w:rsidRDefault="007C74A6" w:rsidP="0080727C">
      <w:pPr>
        <w:pStyle w:val="Level2"/>
        <w:numPr>
          <w:ilvl w:val="1"/>
          <w:numId w:val="11"/>
        </w:numPr>
        <w:tabs>
          <w:tab w:val="clear" w:pos="851"/>
        </w:tabs>
        <w:ind w:left="567" w:hanging="567"/>
        <w:rPr>
          <w:rFonts w:cs="Arial"/>
          <w:sz w:val="18"/>
          <w:szCs w:val="18"/>
        </w:rPr>
      </w:pPr>
      <w:bookmarkStart w:id="384" w:name="_Toc285095579"/>
      <w:bookmarkStart w:id="385" w:name="_Toc22186536"/>
      <w:bookmarkStart w:id="386" w:name="_Ref172387825"/>
      <w:bookmarkStart w:id="387" w:name="_Ref266797786"/>
      <w:r w:rsidRPr="007D6161">
        <w:rPr>
          <w:rFonts w:cs="Arial"/>
          <w:sz w:val="18"/>
          <w:szCs w:val="18"/>
        </w:rPr>
        <w:t>The Provider</w:t>
      </w:r>
      <w:r>
        <w:rPr>
          <w:rFonts w:cs="Arial"/>
          <w:sz w:val="18"/>
          <w:szCs w:val="18"/>
        </w:rPr>
        <w:t>:</w:t>
      </w:r>
    </w:p>
    <w:p w14:paraId="78F0E5ED" w14:textId="77777777" w:rsidR="007C74A6" w:rsidRDefault="007C74A6" w:rsidP="00826833">
      <w:pPr>
        <w:pStyle w:val="Level2"/>
        <w:numPr>
          <w:ilvl w:val="1"/>
          <w:numId w:val="78"/>
        </w:numPr>
        <w:tabs>
          <w:tab w:val="clear" w:pos="851"/>
        </w:tabs>
        <w:ind w:left="1134" w:hanging="567"/>
        <w:rPr>
          <w:rFonts w:cs="Arial"/>
          <w:sz w:val="18"/>
          <w:szCs w:val="18"/>
        </w:rPr>
      </w:pPr>
      <w:r w:rsidRPr="007D6161">
        <w:rPr>
          <w:rFonts w:cs="Arial"/>
          <w:sz w:val="18"/>
          <w:szCs w:val="18"/>
        </w:rPr>
        <w:t xml:space="preserve"> shall not</w:t>
      </w:r>
      <w:r>
        <w:rPr>
          <w:rFonts w:cs="Arial"/>
          <w:sz w:val="18"/>
          <w:szCs w:val="18"/>
        </w:rPr>
        <w:t>,</w:t>
      </w:r>
      <w:r w:rsidRPr="007D6161">
        <w:rPr>
          <w:rFonts w:cs="Arial"/>
          <w:sz w:val="18"/>
          <w:szCs w:val="18"/>
        </w:rPr>
        <w:t xml:space="preserve"> </w:t>
      </w:r>
      <w:r>
        <w:rPr>
          <w:rFonts w:cs="Arial"/>
          <w:sz w:val="18"/>
          <w:szCs w:val="18"/>
        </w:rPr>
        <w:t xml:space="preserve">and shall </w:t>
      </w:r>
      <w:r w:rsidRPr="00C92777">
        <w:rPr>
          <w:rFonts w:cs="Arial"/>
          <w:sz w:val="18"/>
          <w:szCs w:val="18"/>
        </w:rPr>
        <w:t xml:space="preserve">procure that any Employee shall not, in connection with this </w:t>
      </w:r>
      <w:r>
        <w:rPr>
          <w:rFonts w:cs="Arial"/>
          <w:sz w:val="18"/>
          <w:szCs w:val="18"/>
        </w:rPr>
        <w:t xml:space="preserve"> </w:t>
      </w:r>
      <w:r w:rsidRPr="00C92777">
        <w:rPr>
          <w:rFonts w:cs="Arial"/>
          <w:sz w:val="18"/>
          <w:szCs w:val="18"/>
        </w:rPr>
        <w:t xml:space="preserve">Contract commit a </w:t>
      </w:r>
      <w:r>
        <w:rPr>
          <w:rFonts w:cs="Arial"/>
          <w:sz w:val="18"/>
          <w:szCs w:val="18"/>
        </w:rPr>
        <w:t>Prohibited A</w:t>
      </w:r>
      <w:r w:rsidRPr="00C92777">
        <w:rPr>
          <w:rFonts w:cs="Arial"/>
          <w:sz w:val="18"/>
          <w:szCs w:val="18"/>
        </w:rPr>
        <w:t xml:space="preserve">ct </w:t>
      </w:r>
      <w:r>
        <w:rPr>
          <w:rFonts w:cs="Arial"/>
          <w:sz w:val="18"/>
          <w:szCs w:val="18"/>
        </w:rPr>
        <w:t>which for the purposes of this clause H8 only shall be as defined in the Bribery Act;</w:t>
      </w:r>
    </w:p>
    <w:p w14:paraId="4CB1B599" w14:textId="77777777" w:rsidR="007C74A6" w:rsidRPr="007D6161" w:rsidRDefault="007C74A6" w:rsidP="00826833">
      <w:pPr>
        <w:pStyle w:val="Level2"/>
        <w:numPr>
          <w:ilvl w:val="1"/>
          <w:numId w:val="78"/>
        </w:numPr>
        <w:tabs>
          <w:tab w:val="clear" w:pos="851"/>
        </w:tabs>
        <w:ind w:left="1134" w:hanging="567"/>
        <w:rPr>
          <w:rFonts w:cs="Arial"/>
          <w:sz w:val="18"/>
          <w:szCs w:val="18"/>
        </w:rPr>
      </w:pPr>
      <w:r>
        <w:rPr>
          <w:rFonts w:cs="Arial"/>
          <w:sz w:val="18"/>
          <w:szCs w:val="18"/>
        </w:rPr>
        <w:t>warrants,</w:t>
      </w:r>
      <w:r w:rsidRPr="007D6161">
        <w:rPr>
          <w:rFonts w:cs="Arial"/>
          <w:sz w:val="18"/>
          <w:szCs w:val="18"/>
        </w:rPr>
        <w:t xml:space="preserve"> </w:t>
      </w:r>
      <w:r w:rsidRPr="00C92777">
        <w:rPr>
          <w:rFonts w:cs="Arial"/>
          <w:sz w:val="18"/>
          <w:szCs w:val="18"/>
        </w:rPr>
        <w:t xml:space="preserve">represents and undertakes that it is not aware of any financial or other advantage being given to any person working for or engaged by the Council, or that an agreement has been reached to that effect, in connection with the execution of this Contract, excluding any arrangement of which full details have been disclosed in writing to the Council before execution of this </w:t>
      </w:r>
      <w:r>
        <w:rPr>
          <w:rFonts w:cs="Arial"/>
          <w:sz w:val="18"/>
          <w:szCs w:val="18"/>
        </w:rPr>
        <w:t>Contract.</w:t>
      </w:r>
      <w:r w:rsidRPr="007D6161">
        <w:rPr>
          <w:rFonts w:cs="Arial"/>
          <w:sz w:val="18"/>
          <w:szCs w:val="18"/>
        </w:rPr>
        <w:t xml:space="preserve"> </w:t>
      </w:r>
    </w:p>
    <w:p w14:paraId="58909C33" w14:textId="77777777" w:rsidR="007C74A6" w:rsidRDefault="007C74A6" w:rsidP="0080727C">
      <w:pPr>
        <w:pStyle w:val="Level2"/>
        <w:numPr>
          <w:ilvl w:val="1"/>
          <w:numId w:val="11"/>
        </w:numPr>
        <w:tabs>
          <w:tab w:val="clear" w:pos="851"/>
        </w:tabs>
        <w:ind w:left="567" w:hanging="567"/>
        <w:rPr>
          <w:rFonts w:cs="Arial"/>
          <w:sz w:val="18"/>
          <w:szCs w:val="18"/>
        </w:rPr>
      </w:pPr>
      <w:bookmarkStart w:id="388" w:name="_Ref266797789"/>
      <w:r w:rsidRPr="007D6161">
        <w:rPr>
          <w:rFonts w:cs="Arial"/>
          <w:sz w:val="18"/>
          <w:szCs w:val="18"/>
        </w:rPr>
        <w:t>The Provider</w:t>
      </w:r>
      <w:r>
        <w:rPr>
          <w:rFonts w:cs="Arial"/>
          <w:sz w:val="18"/>
          <w:szCs w:val="18"/>
        </w:rPr>
        <w:t xml:space="preserve"> shall:</w:t>
      </w:r>
    </w:p>
    <w:p w14:paraId="3EC546C4" w14:textId="77777777" w:rsidR="007C74A6" w:rsidRDefault="007C74A6" w:rsidP="00826833">
      <w:pPr>
        <w:pStyle w:val="Level2"/>
        <w:numPr>
          <w:ilvl w:val="2"/>
          <w:numId w:val="79"/>
        </w:numPr>
        <w:tabs>
          <w:tab w:val="clear" w:pos="1843"/>
          <w:tab w:val="left" w:pos="1134"/>
        </w:tabs>
        <w:ind w:left="1134" w:hanging="567"/>
        <w:rPr>
          <w:rFonts w:cs="Arial"/>
          <w:sz w:val="18"/>
          <w:szCs w:val="18"/>
        </w:rPr>
      </w:pPr>
      <w:r>
        <w:rPr>
          <w:rFonts w:cs="Arial"/>
          <w:sz w:val="18"/>
          <w:szCs w:val="18"/>
        </w:rPr>
        <w:t>if requested,</w:t>
      </w:r>
      <w:r w:rsidRPr="00C92777">
        <w:t xml:space="preserve"> </w:t>
      </w:r>
      <w:r w:rsidRPr="00C92777">
        <w:rPr>
          <w:rFonts w:cs="Arial"/>
          <w:sz w:val="18"/>
          <w:szCs w:val="18"/>
        </w:rPr>
        <w:t>provide the Council with any reasonable assistance to enable the Council to perform any activity required by any relevant government or agency in any relevant jurisdiction for the purpose of compliance with the Bribery Act</w:t>
      </w:r>
      <w:bookmarkEnd w:id="388"/>
      <w:r>
        <w:rPr>
          <w:rFonts w:cs="Arial"/>
          <w:sz w:val="18"/>
          <w:szCs w:val="18"/>
        </w:rPr>
        <w:t>;</w:t>
      </w:r>
    </w:p>
    <w:p w14:paraId="313898CF" w14:textId="0840BB3F" w:rsidR="007C74A6" w:rsidRPr="007D6161" w:rsidRDefault="007C74A6" w:rsidP="00826833">
      <w:pPr>
        <w:pStyle w:val="Level2"/>
        <w:numPr>
          <w:ilvl w:val="2"/>
          <w:numId w:val="79"/>
        </w:numPr>
        <w:tabs>
          <w:tab w:val="left" w:pos="1134"/>
        </w:tabs>
        <w:ind w:left="1134" w:hanging="567"/>
        <w:rPr>
          <w:rFonts w:cs="Arial"/>
          <w:sz w:val="18"/>
          <w:szCs w:val="18"/>
        </w:rPr>
      </w:pPr>
      <w:r>
        <w:rPr>
          <w:rFonts w:cs="Arial"/>
          <w:sz w:val="18"/>
          <w:szCs w:val="18"/>
        </w:rPr>
        <w:t xml:space="preserve">within 5 </w:t>
      </w:r>
      <w:r w:rsidR="009C7934">
        <w:rPr>
          <w:rFonts w:cs="Arial"/>
          <w:sz w:val="18"/>
          <w:szCs w:val="18"/>
        </w:rPr>
        <w:t>Business Day</w:t>
      </w:r>
      <w:r>
        <w:rPr>
          <w:rFonts w:cs="Arial"/>
          <w:sz w:val="18"/>
          <w:szCs w:val="18"/>
        </w:rPr>
        <w:t xml:space="preserve">, </w:t>
      </w:r>
      <w:r w:rsidRPr="00C92777">
        <w:rPr>
          <w:rFonts w:cs="Arial"/>
          <w:sz w:val="18"/>
          <w:szCs w:val="18"/>
        </w:rPr>
        <w:t xml:space="preserve">of the Commencement Date, and annually thereafter, certify to the Council in writing (such certification to be signed by an officer of the </w:t>
      </w:r>
      <w:r>
        <w:rPr>
          <w:rFonts w:cs="Arial"/>
          <w:sz w:val="18"/>
          <w:szCs w:val="18"/>
        </w:rPr>
        <w:t>Provider</w:t>
      </w:r>
      <w:r w:rsidRPr="00C92777">
        <w:rPr>
          <w:rFonts w:cs="Arial"/>
          <w:sz w:val="18"/>
          <w:szCs w:val="18"/>
        </w:rPr>
        <w:t>) compliance with this clause H</w:t>
      </w:r>
      <w:r>
        <w:rPr>
          <w:rFonts w:cs="Arial"/>
          <w:sz w:val="18"/>
          <w:szCs w:val="18"/>
        </w:rPr>
        <w:t>8</w:t>
      </w:r>
      <w:r w:rsidRPr="00C92777">
        <w:rPr>
          <w:rFonts w:cs="Arial"/>
          <w:sz w:val="18"/>
          <w:szCs w:val="18"/>
        </w:rPr>
        <w:t xml:space="preserve"> by the </w:t>
      </w:r>
      <w:r>
        <w:rPr>
          <w:rFonts w:cs="Arial"/>
          <w:sz w:val="18"/>
          <w:szCs w:val="18"/>
        </w:rPr>
        <w:t>Provider</w:t>
      </w:r>
      <w:r w:rsidRPr="00C92777">
        <w:rPr>
          <w:rFonts w:cs="Arial"/>
          <w:sz w:val="18"/>
          <w:szCs w:val="18"/>
        </w:rPr>
        <w:t xml:space="preserve"> and all persons associated with it or other persons who are supplying goods or </w:t>
      </w:r>
      <w:r w:rsidRPr="00C92777">
        <w:rPr>
          <w:rFonts w:cs="Arial"/>
          <w:sz w:val="18"/>
          <w:szCs w:val="18"/>
        </w:rPr>
        <w:lastRenderedPageBreak/>
        <w:t xml:space="preserve">services in connection with </w:t>
      </w:r>
      <w:r w:rsidR="00021EFB" w:rsidRPr="00C92777">
        <w:rPr>
          <w:rFonts w:cs="Arial"/>
          <w:sz w:val="18"/>
          <w:szCs w:val="18"/>
        </w:rPr>
        <w:t xml:space="preserve">this </w:t>
      </w:r>
      <w:r w:rsidR="00021EFB">
        <w:rPr>
          <w:rFonts w:cs="Arial"/>
          <w:sz w:val="18"/>
          <w:szCs w:val="18"/>
        </w:rPr>
        <w:t>Contract</w:t>
      </w:r>
      <w:r w:rsidRPr="00C92777">
        <w:rPr>
          <w:rFonts w:cs="Arial"/>
          <w:sz w:val="18"/>
          <w:szCs w:val="18"/>
        </w:rPr>
        <w:t xml:space="preserve">.  The </w:t>
      </w:r>
      <w:r>
        <w:rPr>
          <w:rFonts w:cs="Arial"/>
          <w:sz w:val="18"/>
          <w:szCs w:val="18"/>
        </w:rPr>
        <w:t>Provider</w:t>
      </w:r>
      <w:r w:rsidRPr="00C92777">
        <w:rPr>
          <w:rFonts w:cs="Arial"/>
          <w:sz w:val="18"/>
          <w:szCs w:val="18"/>
        </w:rPr>
        <w:t xml:space="preserve"> shall provide such supporting evidence of compliance as the Council may reasonably request</w:t>
      </w:r>
      <w:r>
        <w:rPr>
          <w:rFonts w:cs="Arial"/>
          <w:sz w:val="18"/>
          <w:szCs w:val="18"/>
        </w:rPr>
        <w:t>.</w:t>
      </w:r>
    </w:p>
    <w:p w14:paraId="634AFB3D" w14:textId="77777777" w:rsidR="007C74A6" w:rsidRPr="007D6161" w:rsidRDefault="007C74A6" w:rsidP="0080727C">
      <w:pPr>
        <w:pStyle w:val="Level3"/>
        <w:numPr>
          <w:ilvl w:val="1"/>
          <w:numId w:val="11"/>
        </w:numPr>
        <w:tabs>
          <w:tab w:val="clear" w:pos="851"/>
        </w:tabs>
        <w:ind w:left="567" w:hanging="567"/>
        <w:rPr>
          <w:rFonts w:cs="Arial"/>
          <w:sz w:val="18"/>
          <w:szCs w:val="18"/>
        </w:rPr>
      </w:pPr>
      <w:r>
        <w:rPr>
          <w:rFonts w:cs="Arial"/>
          <w:sz w:val="18"/>
          <w:szCs w:val="18"/>
        </w:rPr>
        <w:t xml:space="preserve">If </w:t>
      </w:r>
      <w:r w:rsidRPr="00C92777">
        <w:rPr>
          <w:rFonts w:cs="Arial"/>
          <w:sz w:val="18"/>
          <w:szCs w:val="18"/>
        </w:rPr>
        <w:t>breach of clause H</w:t>
      </w:r>
      <w:r>
        <w:rPr>
          <w:rFonts w:cs="Arial"/>
          <w:sz w:val="18"/>
          <w:szCs w:val="18"/>
        </w:rPr>
        <w:t>8</w:t>
      </w:r>
      <w:r w:rsidRPr="00C92777">
        <w:rPr>
          <w:rFonts w:cs="Arial"/>
          <w:sz w:val="18"/>
          <w:szCs w:val="18"/>
        </w:rPr>
        <w:t xml:space="preserve"> is suspected or known, the </w:t>
      </w:r>
      <w:r>
        <w:rPr>
          <w:rFonts w:cs="Arial"/>
          <w:sz w:val="18"/>
          <w:szCs w:val="18"/>
        </w:rPr>
        <w:t>Provider</w:t>
      </w:r>
      <w:r w:rsidRPr="00C92777">
        <w:rPr>
          <w:rFonts w:cs="Arial"/>
          <w:sz w:val="18"/>
          <w:szCs w:val="18"/>
        </w:rPr>
        <w:t xml:space="preserve"> must notify the Council immediately</w:t>
      </w:r>
      <w:r>
        <w:rPr>
          <w:rFonts w:cs="Arial"/>
          <w:sz w:val="18"/>
          <w:szCs w:val="18"/>
        </w:rPr>
        <w:t>.</w:t>
      </w:r>
    </w:p>
    <w:p w14:paraId="4E953C49" w14:textId="77777777" w:rsidR="007C74A6" w:rsidRDefault="007C74A6" w:rsidP="0080727C">
      <w:pPr>
        <w:pStyle w:val="Level2"/>
        <w:numPr>
          <w:ilvl w:val="1"/>
          <w:numId w:val="11"/>
        </w:numPr>
        <w:ind w:left="567" w:hanging="567"/>
        <w:rPr>
          <w:rFonts w:cs="Arial"/>
          <w:sz w:val="18"/>
          <w:szCs w:val="18"/>
        </w:rPr>
      </w:pPr>
      <w:r>
        <w:rPr>
          <w:rFonts w:cs="Arial"/>
          <w:sz w:val="18"/>
          <w:szCs w:val="18"/>
        </w:rPr>
        <w:t xml:space="preserve">If the Provider </w:t>
      </w:r>
      <w:r w:rsidRPr="00C92777">
        <w:rPr>
          <w:rFonts w:cs="Arial"/>
          <w:sz w:val="18"/>
          <w:szCs w:val="18"/>
        </w:rPr>
        <w:t>notifies the Council that it suspects or knows that there may be a breach of clause H</w:t>
      </w:r>
      <w:r>
        <w:rPr>
          <w:rFonts w:cs="Arial"/>
          <w:sz w:val="18"/>
          <w:szCs w:val="18"/>
        </w:rPr>
        <w:t>8</w:t>
      </w:r>
      <w:r w:rsidRPr="00C92777">
        <w:rPr>
          <w:rFonts w:cs="Arial"/>
          <w:sz w:val="18"/>
          <w:szCs w:val="18"/>
        </w:rPr>
        <w:t xml:space="preserve">, the </w:t>
      </w:r>
      <w:r>
        <w:rPr>
          <w:rFonts w:cs="Arial"/>
          <w:sz w:val="18"/>
          <w:szCs w:val="18"/>
        </w:rPr>
        <w:t>Provider</w:t>
      </w:r>
      <w:r w:rsidRPr="00C92777">
        <w:rPr>
          <w:rFonts w:cs="Arial"/>
          <w:sz w:val="18"/>
          <w:szCs w:val="18"/>
        </w:rPr>
        <w:t xml:space="preserve"> must respond promptly to the Council's enquiries, co-operate with</w:t>
      </w:r>
      <w:r>
        <w:rPr>
          <w:rFonts w:cs="Arial"/>
          <w:sz w:val="18"/>
          <w:szCs w:val="18"/>
        </w:rPr>
        <w:t xml:space="preserve"> </w:t>
      </w:r>
      <w:r w:rsidRPr="00C92777">
        <w:rPr>
          <w:rFonts w:cs="Arial"/>
          <w:sz w:val="18"/>
          <w:szCs w:val="18"/>
        </w:rPr>
        <w:t>any investigation, and allow the Council to audit books, records and any other relevant documentation</w:t>
      </w:r>
      <w:r>
        <w:rPr>
          <w:rFonts w:cs="Arial"/>
          <w:sz w:val="18"/>
          <w:szCs w:val="18"/>
        </w:rPr>
        <w:t>.</w:t>
      </w:r>
    </w:p>
    <w:p w14:paraId="4E36904A" w14:textId="77777777" w:rsidR="007C74A6" w:rsidRDefault="007C74A6" w:rsidP="0080727C">
      <w:pPr>
        <w:pStyle w:val="Level2"/>
        <w:numPr>
          <w:ilvl w:val="1"/>
          <w:numId w:val="11"/>
        </w:numPr>
        <w:ind w:left="567" w:hanging="567"/>
        <w:rPr>
          <w:rFonts w:cs="Arial"/>
          <w:sz w:val="18"/>
          <w:szCs w:val="18"/>
        </w:rPr>
      </w:pPr>
      <w:r>
        <w:rPr>
          <w:rFonts w:cs="Arial"/>
          <w:sz w:val="18"/>
          <w:szCs w:val="18"/>
        </w:rPr>
        <w:t xml:space="preserve">Without prejudice to </w:t>
      </w:r>
      <w:r w:rsidRPr="00C92777">
        <w:rPr>
          <w:rFonts w:cs="Arial"/>
          <w:sz w:val="18"/>
          <w:szCs w:val="18"/>
        </w:rPr>
        <w:t xml:space="preserve">any other rights and remedies available under this </w:t>
      </w:r>
      <w:r>
        <w:rPr>
          <w:rFonts w:cs="Arial"/>
          <w:sz w:val="18"/>
          <w:szCs w:val="18"/>
        </w:rPr>
        <w:t xml:space="preserve"> Contract</w:t>
      </w:r>
      <w:r w:rsidRPr="00C92777">
        <w:rPr>
          <w:rFonts w:cs="Arial"/>
          <w:sz w:val="18"/>
          <w:szCs w:val="18"/>
        </w:rPr>
        <w:t xml:space="preserve">, the Council may terminate this </w:t>
      </w:r>
      <w:r>
        <w:rPr>
          <w:rFonts w:cs="Arial"/>
          <w:sz w:val="18"/>
          <w:szCs w:val="18"/>
        </w:rPr>
        <w:t xml:space="preserve"> </w:t>
      </w:r>
      <w:r w:rsidRPr="00C92777">
        <w:rPr>
          <w:rFonts w:cs="Arial"/>
          <w:sz w:val="18"/>
          <w:szCs w:val="18"/>
        </w:rPr>
        <w:t xml:space="preserve">Contract by written notice with immediate effect if the </w:t>
      </w:r>
      <w:r>
        <w:rPr>
          <w:rFonts w:cs="Arial"/>
          <w:sz w:val="18"/>
          <w:szCs w:val="18"/>
        </w:rPr>
        <w:t>Provider</w:t>
      </w:r>
      <w:r w:rsidRPr="00C92777">
        <w:rPr>
          <w:rFonts w:cs="Arial"/>
          <w:sz w:val="18"/>
          <w:szCs w:val="18"/>
        </w:rPr>
        <w:t xml:space="preserve"> or an Employee (in all cases whether or not acting with the </w:t>
      </w:r>
      <w:r>
        <w:rPr>
          <w:rFonts w:cs="Arial"/>
          <w:sz w:val="18"/>
          <w:szCs w:val="18"/>
        </w:rPr>
        <w:t>Provider</w:t>
      </w:r>
      <w:r w:rsidRPr="00C92777">
        <w:rPr>
          <w:rFonts w:cs="Arial"/>
          <w:sz w:val="18"/>
          <w:szCs w:val="18"/>
        </w:rPr>
        <w:t xml:space="preserve">'s knowledge) breaches clause </w:t>
      </w:r>
      <w:r>
        <w:rPr>
          <w:rFonts w:cs="Arial"/>
          <w:sz w:val="18"/>
          <w:szCs w:val="18"/>
        </w:rPr>
        <w:t>H8</w:t>
      </w:r>
      <w:r w:rsidRPr="00C92777">
        <w:rPr>
          <w:rFonts w:cs="Arial"/>
          <w:sz w:val="18"/>
          <w:szCs w:val="18"/>
        </w:rPr>
        <w:t xml:space="preserve"> and recover from the </w:t>
      </w:r>
      <w:r>
        <w:rPr>
          <w:rFonts w:cs="Arial"/>
          <w:sz w:val="18"/>
          <w:szCs w:val="18"/>
        </w:rPr>
        <w:t>Provider</w:t>
      </w:r>
      <w:r w:rsidRPr="00C92777">
        <w:rPr>
          <w:rFonts w:cs="Arial"/>
          <w:sz w:val="18"/>
          <w:szCs w:val="18"/>
        </w:rPr>
        <w:t xml:space="preserve"> the amount of any loss suffered by the Council arising from the termination, including the cost reasonably incurred by the Council of making other arrangements for the provision of the Services and any additional expenditure incurred by the Council throughout the rema</w:t>
      </w:r>
      <w:r>
        <w:rPr>
          <w:rFonts w:cs="Arial"/>
          <w:sz w:val="18"/>
          <w:szCs w:val="18"/>
        </w:rPr>
        <w:t xml:space="preserve">inder of the Contract Period.  </w:t>
      </w:r>
      <w:r w:rsidRPr="00C92777">
        <w:rPr>
          <w:rFonts w:cs="Arial"/>
          <w:sz w:val="18"/>
          <w:szCs w:val="18"/>
        </w:rPr>
        <w:t xml:space="preserve">In determining whether to exercise the right of termination under this clause </w:t>
      </w:r>
      <w:r>
        <w:rPr>
          <w:rFonts w:cs="Arial"/>
          <w:sz w:val="18"/>
          <w:szCs w:val="18"/>
        </w:rPr>
        <w:t>H8.6</w:t>
      </w:r>
      <w:r w:rsidRPr="00C92777">
        <w:rPr>
          <w:rFonts w:cs="Arial"/>
          <w:sz w:val="18"/>
          <w:szCs w:val="18"/>
        </w:rPr>
        <w:t xml:space="preserve">, the Council shall give all due consideration, where appropriate, to action other than termination of this </w:t>
      </w:r>
      <w:r>
        <w:rPr>
          <w:rFonts w:cs="Arial"/>
          <w:sz w:val="18"/>
          <w:szCs w:val="18"/>
        </w:rPr>
        <w:t xml:space="preserve"> </w:t>
      </w:r>
      <w:r w:rsidRPr="00C92777">
        <w:rPr>
          <w:rFonts w:cs="Arial"/>
          <w:sz w:val="18"/>
          <w:szCs w:val="18"/>
        </w:rPr>
        <w:t xml:space="preserve">Contract unless the </w:t>
      </w:r>
      <w:r>
        <w:rPr>
          <w:rFonts w:cs="Arial"/>
          <w:sz w:val="18"/>
          <w:szCs w:val="18"/>
        </w:rPr>
        <w:t>P</w:t>
      </w:r>
      <w:r w:rsidRPr="00C92777">
        <w:rPr>
          <w:rFonts w:cs="Arial"/>
          <w:sz w:val="18"/>
          <w:szCs w:val="18"/>
        </w:rPr>
        <w:t xml:space="preserve">rohibited </w:t>
      </w:r>
      <w:r>
        <w:rPr>
          <w:rFonts w:cs="Arial"/>
          <w:sz w:val="18"/>
          <w:szCs w:val="18"/>
        </w:rPr>
        <w:t>A</w:t>
      </w:r>
      <w:r w:rsidRPr="00C92777">
        <w:rPr>
          <w:rFonts w:cs="Arial"/>
          <w:sz w:val="18"/>
          <w:szCs w:val="18"/>
        </w:rPr>
        <w:t xml:space="preserve">ct is committed by the </w:t>
      </w:r>
      <w:r>
        <w:rPr>
          <w:rFonts w:cs="Arial"/>
          <w:sz w:val="18"/>
          <w:szCs w:val="18"/>
        </w:rPr>
        <w:t>Provider</w:t>
      </w:r>
      <w:r w:rsidRPr="00C92777">
        <w:rPr>
          <w:rFonts w:cs="Arial"/>
          <w:sz w:val="18"/>
          <w:szCs w:val="18"/>
        </w:rPr>
        <w:t xml:space="preserve"> or a senior officer of the </w:t>
      </w:r>
      <w:r>
        <w:rPr>
          <w:rFonts w:cs="Arial"/>
          <w:sz w:val="18"/>
          <w:szCs w:val="18"/>
        </w:rPr>
        <w:t>Provider</w:t>
      </w:r>
      <w:r w:rsidRPr="00C92777">
        <w:rPr>
          <w:rFonts w:cs="Arial"/>
          <w:sz w:val="18"/>
          <w:szCs w:val="18"/>
        </w:rPr>
        <w:t xml:space="preserve"> or by an Employee not acting independently of the </w:t>
      </w:r>
      <w:r>
        <w:rPr>
          <w:rFonts w:cs="Arial"/>
          <w:sz w:val="18"/>
          <w:szCs w:val="18"/>
        </w:rPr>
        <w:t>Provider</w:t>
      </w:r>
      <w:r w:rsidRPr="00C92777">
        <w:rPr>
          <w:rFonts w:cs="Arial"/>
          <w:sz w:val="18"/>
          <w:szCs w:val="18"/>
        </w:rPr>
        <w:t xml:space="preserve">.  The expression "not acting independently of" (when used in relation to the </w:t>
      </w:r>
      <w:r>
        <w:rPr>
          <w:rFonts w:cs="Arial"/>
          <w:sz w:val="18"/>
          <w:szCs w:val="18"/>
        </w:rPr>
        <w:t>Provider</w:t>
      </w:r>
      <w:r w:rsidRPr="00C92777">
        <w:rPr>
          <w:rFonts w:cs="Arial"/>
          <w:sz w:val="18"/>
          <w:szCs w:val="18"/>
        </w:rPr>
        <w:t xml:space="preserve"> or a </w:t>
      </w:r>
      <w:r>
        <w:rPr>
          <w:rFonts w:cs="Arial"/>
          <w:sz w:val="18"/>
          <w:szCs w:val="18"/>
        </w:rPr>
        <w:t>Sub-Contractor</w:t>
      </w:r>
      <w:r w:rsidRPr="00C92777">
        <w:rPr>
          <w:rFonts w:cs="Arial"/>
          <w:sz w:val="18"/>
          <w:szCs w:val="18"/>
        </w:rPr>
        <w:t>) means and shall be construed as acting</w:t>
      </w:r>
      <w:r>
        <w:rPr>
          <w:rFonts w:cs="Arial"/>
          <w:sz w:val="18"/>
          <w:szCs w:val="18"/>
        </w:rPr>
        <w:t>:</w:t>
      </w:r>
    </w:p>
    <w:p w14:paraId="1E4A4392" w14:textId="77777777" w:rsidR="007C74A6" w:rsidRDefault="007C74A6" w:rsidP="00826833">
      <w:pPr>
        <w:pStyle w:val="Level2"/>
        <w:numPr>
          <w:ilvl w:val="2"/>
          <w:numId w:val="53"/>
        </w:numPr>
        <w:tabs>
          <w:tab w:val="clear" w:pos="1843"/>
        </w:tabs>
        <w:ind w:left="1134" w:hanging="567"/>
        <w:rPr>
          <w:rFonts w:cs="Arial"/>
          <w:sz w:val="18"/>
          <w:szCs w:val="18"/>
        </w:rPr>
      </w:pPr>
      <w:r>
        <w:rPr>
          <w:rFonts w:cs="Arial"/>
          <w:sz w:val="18"/>
          <w:szCs w:val="18"/>
        </w:rPr>
        <w:t>with the Provider; or,</w:t>
      </w:r>
    </w:p>
    <w:p w14:paraId="220F05F7" w14:textId="77777777" w:rsidR="007C74A6" w:rsidRDefault="007C74A6" w:rsidP="00826833">
      <w:pPr>
        <w:pStyle w:val="Level2"/>
        <w:numPr>
          <w:ilvl w:val="2"/>
          <w:numId w:val="53"/>
        </w:numPr>
        <w:tabs>
          <w:tab w:val="clear" w:pos="1843"/>
        </w:tabs>
        <w:ind w:left="1134" w:hanging="567"/>
        <w:rPr>
          <w:rFonts w:cs="Arial"/>
          <w:sz w:val="18"/>
          <w:szCs w:val="18"/>
        </w:rPr>
      </w:pPr>
      <w:r>
        <w:rPr>
          <w:rFonts w:cs="Arial"/>
          <w:sz w:val="18"/>
          <w:szCs w:val="18"/>
        </w:rPr>
        <w:t>with</w:t>
      </w:r>
      <w:r w:rsidRPr="00577D5F">
        <w:t xml:space="preserve"> </w:t>
      </w:r>
      <w:r w:rsidRPr="00577D5F">
        <w:rPr>
          <w:rFonts w:cs="Arial"/>
          <w:sz w:val="18"/>
          <w:szCs w:val="18"/>
        </w:rPr>
        <w:t xml:space="preserve">the actual knowledge of any one or more of the directors of the </w:t>
      </w:r>
      <w:r>
        <w:rPr>
          <w:rFonts w:cs="Arial"/>
          <w:sz w:val="18"/>
          <w:szCs w:val="18"/>
        </w:rPr>
        <w:t>Provider</w:t>
      </w:r>
      <w:r w:rsidRPr="00577D5F">
        <w:rPr>
          <w:rFonts w:cs="Arial"/>
          <w:sz w:val="18"/>
          <w:szCs w:val="18"/>
        </w:rPr>
        <w:t xml:space="preserve"> or the </w:t>
      </w:r>
      <w:r>
        <w:rPr>
          <w:rFonts w:cs="Arial"/>
          <w:sz w:val="18"/>
          <w:szCs w:val="18"/>
        </w:rPr>
        <w:t>Sub-Contractor</w:t>
      </w:r>
      <w:r w:rsidRPr="00577D5F">
        <w:rPr>
          <w:rFonts w:cs="Arial"/>
          <w:sz w:val="18"/>
          <w:szCs w:val="18"/>
        </w:rPr>
        <w:t xml:space="preserve"> (as the case may be); or</w:t>
      </w:r>
    </w:p>
    <w:p w14:paraId="3564AAF9" w14:textId="77777777" w:rsidR="007C74A6" w:rsidRDefault="007C74A6" w:rsidP="00826833">
      <w:pPr>
        <w:pStyle w:val="Level2"/>
        <w:numPr>
          <w:ilvl w:val="2"/>
          <w:numId w:val="53"/>
        </w:numPr>
        <w:tabs>
          <w:tab w:val="clear" w:pos="1843"/>
        </w:tabs>
        <w:ind w:left="1134" w:hanging="567"/>
        <w:rPr>
          <w:rFonts w:cs="Arial"/>
          <w:sz w:val="18"/>
          <w:szCs w:val="18"/>
        </w:rPr>
      </w:pPr>
      <w:r>
        <w:rPr>
          <w:rFonts w:cs="Arial"/>
          <w:sz w:val="18"/>
          <w:szCs w:val="18"/>
        </w:rPr>
        <w:t xml:space="preserve">in </w:t>
      </w:r>
      <w:r w:rsidRPr="00577D5F">
        <w:rPr>
          <w:rFonts w:cs="Arial"/>
          <w:sz w:val="18"/>
          <w:szCs w:val="18"/>
        </w:rPr>
        <w:t xml:space="preserve">circumstances where any one or more of the directors of the </w:t>
      </w:r>
      <w:r>
        <w:rPr>
          <w:rFonts w:cs="Arial"/>
          <w:sz w:val="18"/>
          <w:szCs w:val="18"/>
        </w:rPr>
        <w:t>Provider</w:t>
      </w:r>
      <w:r w:rsidRPr="00577D5F">
        <w:rPr>
          <w:rFonts w:cs="Arial"/>
          <w:sz w:val="18"/>
          <w:szCs w:val="18"/>
        </w:rPr>
        <w:t xml:space="preserve"> or the Sub-</w:t>
      </w:r>
      <w:r>
        <w:rPr>
          <w:rFonts w:cs="Arial"/>
          <w:sz w:val="18"/>
          <w:szCs w:val="18"/>
        </w:rPr>
        <w:t>Contractor</w:t>
      </w:r>
      <w:r w:rsidRPr="00577D5F">
        <w:rPr>
          <w:rFonts w:cs="Arial"/>
          <w:sz w:val="18"/>
          <w:szCs w:val="18"/>
        </w:rPr>
        <w:t xml:space="preserve"> ought reasonably to have had knowledge</w:t>
      </w:r>
      <w:r>
        <w:rPr>
          <w:rFonts w:cs="Arial"/>
          <w:sz w:val="18"/>
          <w:szCs w:val="18"/>
        </w:rPr>
        <w:t>.</w:t>
      </w:r>
    </w:p>
    <w:p w14:paraId="71FFEEEA" w14:textId="0B5B07DA" w:rsidR="007C74A6" w:rsidRDefault="007C74A6" w:rsidP="0080727C">
      <w:pPr>
        <w:pStyle w:val="Level2"/>
        <w:numPr>
          <w:ilvl w:val="1"/>
          <w:numId w:val="11"/>
        </w:numPr>
        <w:ind w:left="567" w:hanging="567"/>
        <w:rPr>
          <w:rFonts w:cs="Arial"/>
          <w:sz w:val="18"/>
          <w:szCs w:val="18"/>
        </w:rPr>
      </w:pPr>
      <w:r>
        <w:rPr>
          <w:rFonts w:cs="Arial"/>
          <w:sz w:val="18"/>
          <w:szCs w:val="18"/>
        </w:rPr>
        <w:t xml:space="preserve">Any </w:t>
      </w:r>
      <w:r w:rsidRPr="00577D5F">
        <w:rPr>
          <w:rFonts w:cs="Arial"/>
          <w:sz w:val="18"/>
          <w:szCs w:val="18"/>
        </w:rPr>
        <w:t xml:space="preserve">notice of termination under clause </w:t>
      </w:r>
      <w:r>
        <w:rPr>
          <w:rFonts w:cs="Arial"/>
          <w:sz w:val="18"/>
          <w:szCs w:val="18"/>
        </w:rPr>
        <w:t>H8.</w:t>
      </w:r>
      <w:r w:rsidR="007A170C">
        <w:rPr>
          <w:rFonts w:cs="Arial"/>
          <w:sz w:val="18"/>
          <w:szCs w:val="18"/>
        </w:rPr>
        <w:t>5</w:t>
      </w:r>
      <w:r w:rsidRPr="00577D5F">
        <w:rPr>
          <w:rFonts w:cs="Arial"/>
          <w:sz w:val="18"/>
          <w:szCs w:val="18"/>
        </w:rPr>
        <w:t xml:space="preserve"> must specify</w:t>
      </w:r>
      <w:r>
        <w:rPr>
          <w:rFonts w:cs="Arial"/>
          <w:sz w:val="18"/>
          <w:szCs w:val="18"/>
        </w:rPr>
        <w:t>:</w:t>
      </w:r>
    </w:p>
    <w:p w14:paraId="027D8CC2" w14:textId="77777777" w:rsidR="007C74A6" w:rsidRDefault="007C74A6" w:rsidP="00826833">
      <w:pPr>
        <w:pStyle w:val="Level2"/>
        <w:numPr>
          <w:ilvl w:val="2"/>
          <w:numId w:val="54"/>
        </w:numPr>
        <w:tabs>
          <w:tab w:val="clear" w:pos="1843"/>
        </w:tabs>
        <w:ind w:left="1134" w:hanging="567"/>
        <w:rPr>
          <w:rFonts w:cs="Arial"/>
          <w:sz w:val="18"/>
          <w:szCs w:val="18"/>
        </w:rPr>
      </w:pPr>
      <w:r>
        <w:rPr>
          <w:rFonts w:cs="Arial"/>
          <w:sz w:val="18"/>
          <w:szCs w:val="18"/>
        </w:rPr>
        <w:t xml:space="preserve">the nature of the Prohibited Act; </w:t>
      </w:r>
    </w:p>
    <w:p w14:paraId="258DAACC" w14:textId="77777777" w:rsidR="007C74A6" w:rsidRDefault="007C74A6" w:rsidP="00826833">
      <w:pPr>
        <w:pStyle w:val="Level2"/>
        <w:numPr>
          <w:ilvl w:val="2"/>
          <w:numId w:val="54"/>
        </w:numPr>
        <w:tabs>
          <w:tab w:val="clear" w:pos="1843"/>
        </w:tabs>
        <w:ind w:left="1134" w:hanging="567"/>
        <w:rPr>
          <w:rFonts w:cs="Arial"/>
          <w:sz w:val="18"/>
          <w:szCs w:val="18"/>
        </w:rPr>
      </w:pPr>
      <w:r>
        <w:rPr>
          <w:rFonts w:cs="Arial"/>
          <w:sz w:val="18"/>
          <w:szCs w:val="18"/>
        </w:rPr>
        <w:t xml:space="preserve">the </w:t>
      </w:r>
      <w:r w:rsidRPr="00577D5F">
        <w:rPr>
          <w:rFonts w:cs="Arial"/>
          <w:sz w:val="18"/>
          <w:szCs w:val="18"/>
        </w:rPr>
        <w:t>identity of the party whom the Council believes has committed the Prohibited Act; and</w:t>
      </w:r>
    </w:p>
    <w:p w14:paraId="46DE100E" w14:textId="77777777" w:rsidR="007C74A6" w:rsidRDefault="007C74A6" w:rsidP="00826833">
      <w:pPr>
        <w:pStyle w:val="Level2"/>
        <w:numPr>
          <w:ilvl w:val="2"/>
          <w:numId w:val="54"/>
        </w:numPr>
        <w:tabs>
          <w:tab w:val="clear" w:pos="1843"/>
        </w:tabs>
        <w:ind w:left="1134" w:hanging="567"/>
        <w:rPr>
          <w:rFonts w:cs="Arial"/>
          <w:sz w:val="18"/>
          <w:szCs w:val="18"/>
        </w:rPr>
      </w:pPr>
      <w:r>
        <w:rPr>
          <w:rFonts w:cs="Arial"/>
          <w:sz w:val="18"/>
          <w:szCs w:val="18"/>
        </w:rPr>
        <w:t>the date on which this  Contract will terminate.</w:t>
      </w:r>
    </w:p>
    <w:p w14:paraId="501ABF8D" w14:textId="77777777" w:rsidR="007C74A6" w:rsidRDefault="007C74A6" w:rsidP="0080727C">
      <w:pPr>
        <w:pStyle w:val="Level2"/>
        <w:numPr>
          <w:ilvl w:val="1"/>
          <w:numId w:val="11"/>
        </w:numPr>
        <w:ind w:left="567" w:hanging="567"/>
        <w:rPr>
          <w:rFonts w:cs="Arial"/>
          <w:sz w:val="18"/>
          <w:szCs w:val="18"/>
        </w:rPr>
      </w:pPr>
      <w:r>
        <w:rPr>
          <w:rFonts w:cs="Arial"/>
          <w:sz w:val="18"/>
          <w:szCs w:val="18"/>
        </w:rPr>
        <w:t xml:space="preserve">Notwithstanding </w:t>
      </w:r>
      <w:r w:rsidRPr="00577D5F">
        <w:rPr>
          <w:rFonts w:cs="Arial"/>
          <w:sz w:val="18"/>
          <w:szCs w:val="18"/>
        </w:rPr>
        <w:t xml:space="preserve">clause </w:t>
      </w:r>
      <w:r>
        <w:rPr>
          <w:rFonts w:cs="Arial"/>
          <w:sz w:val="18"/>
          <w:szCs w:val="18"/>
        </w:rPr>
        <w:t xml:space="preserve">H1 </w:t>
      </w:r>
      <w:r w:rsidRPr="00577D5F">
        <w:rPr>
          <w:rFonts w:cs="Arial"/>
          <w:sz w:val="18"/>
          <w:szCs w:val="18"/>
        </w:rPr>
        <w:t>(Dispute Resolution), any dispute relating to:</w:t>
      </w:r>
    </w:p>
    <w:p w14:paraId="2D337597" w14:textId="77777777" w:rsidR="007C74A6" w:rsidRPr="00577D5F" w:rsidRDefault="007C74A6" w:rsidP="00826833">
      <w:pPr>
        <w:pStyle w:val="Level2"/>
        <w:numPr>
          <w:ilvl w:val="2"/>
          <w:numId w:val="55"/>
        </w:numPr>
        <w:tabs>
          <w:tab w:val="clear" w:pos="1843"/>
        </w:tabs>
        <w:ind w:left="1134" w:hanging="567"/>
        <w:rPr>
          <w:rFonts w:cs="Arial"/>
          <w:sz w:val="18"/>
          <w:szCs w:val="18"/>
        </w:rPr>
      </w:pPr>
      <w:r>
        <w:rPr>
          <w:rFonts w:cs="Arial"/>
          <w:sz w:val="18"/>
          <w:szCs w:val="18"/>
        </w:rPr>
        <w:t xml:space="preserve">the </w:t>
      </w:r>
      <w:r w:rsidRPr="00577D5F">
        <w:rPr>
          <w:rFonts w:cs="Arial"/>
          <w:sz w:val="18"/>
          <w:szCs w:val="18"/>
        </w:rPr>
        <w:t xml:space="preserve">interpretation of this clause </w:t>
      </w:r>
      <w:r>
        <w:rPr>
          <w:rFonts w:cs="Arial"/>
          <w:sz w:val="18"/>
          <w:szCs w:val="18"/>
        </w:rPr>
        <w:t>H8</w:t>
      </w:r>
      <w:r w:rsidRPr="00577D5F">
        <w:rPr>
          <w:rFonts w:cs="Arial"/>
          <w:sz w:val="18"/>
          <w:szCs w:val="18"/>
        </w:rPr>
        <w:t>; or</w:t>
      </w:r>
    </w:p>
    <w:p w14:paraId="2A32F4E1" w14:textId="77777777" w:rsidR="007C74A6" w:rsidRDefault="007C74A6" w:rsidP="00826833">
      <w:pPr>
        <w:pStyle w:val="Level2"/>
        <w:numPr>
          <w:ilvl w:val="2"/>
          <w:numId w:val="55"/>
        </w:numPr>
        <w:tabs>
          <w:tab w:val="clear" w:pos="1843"/>
        </w:tabs>
        <w:ind w:left="1134" w:hanging="567"/>
        <w:rPr>
          <w:rFonts w:cs="Arial"/>
          <w:sz w:val="18"/>
          <w:szCs w:val="18"/>
        </w:rPr>
      </w:pPr>
      <w:r>
        <w:rPr>
          <w:rFonts w:cs="Arial"/>
          <w:sz w:val="18"/>
          <w:szCs w:val="18"/>
        </w:rPr>
        <w:t xml:space="preserve">the </w:t>
      </w:r>
      <w:r w:rsidRPr="00577D5F">
        <w:rPr>
          <w:rFonts w:cs="Arial"/>
          <w:sz w:val="18"/>
          <w:szCs w:val="18"/>
        </w:rPr>
        <w:t>amount or value of any gift, consideration or commission,</w:t>
      </w:r>
      <w:r>
        <w:rPr>
          <w:rFonts w:cs="Arial"/>
          <w:sz w:val="18"/>
          <w:szCs w:val="18"/>
        </w:rPr>
        <w:t xml:space="preserve"> </w:t>
      </w:r>
    </w:p>
    <w:p w14:paraId="7FE9191A" w14:textId="77777777" w:rsidR="007C74A6" w:rsidRDefault="007C74A6" w:rsidP="0080727C">
      <w:pPr>
        <w:pStyle w:val="Level2"/>
        <w:tabs>
          <w:tab w:val="clear" w:pos="1080"/>
        </w:tabs>
        <w:ind w:left="567" w:firstLine="0"/>
        <w:rPr>
          <w:rFonts w:cs="Arial"/>
          <w:sz w:val="18"/>
          <w:szCs w:val="18"/>
        </w:rPr>
      </w:pPr>
      <w:r>
        <w:rPr>
          <w:rFonts w:cs="Arial"/>
          <w:sz w:val="18"/>
          <w:szCs w:val="18"/>
        </w:rPr>
        <w:t xml:space="preserve">shall </w:t>
      </w:r>
      <w:r w:rsidRPr="00577D5F">
        <w:rPr>
          <w:rFonts w:cs="Arial"/>
          <w:sz w:val="18"/>
          <w:szCs w:val="18"/>
        </w:rPr>
        <w:t>be determined by the Council and its decision shall be final and conclusive</w:t>
      </w:r>
    </w:p>
    <w:p w14:paraId="2C74F195" w14:textId="77777777" w:rsidR="007C74A6" w:rsidRDefault="007C74A6" w:rsidP="0080727C">
      <w:pPr>
        <w:pStyle w:val="Level2"/>
        <w:numPr>
          <w:ilvl w:val="1"/>
          <w:numId w:val="11"/>
        </w:numPr>
        <w:ind w:left="567" w:hanging="567"/>
        <w:rPr>
          <w:rFonts w:cs="Arial"/>
          <w:sz w:val="18"/>
          <w:szCs w:val="18"/>
        </w:rPr>
      </w:pPr>
      <w:r>
        <w:rPr>
          <w:rFonts w:cs="Arial"/>
          <w:sz w:val="18"/>
          <w:szCs w:val="18"/>
        </w:rPr>
        <w:t xml:space="preserve">Any </w:t>
      </w:r>
      <w:r w:rsidRPr="00886AE7">
        <w:rPr>
          <w:rFonts w:cs="Arial"/>
          <w:sz w:val="18"/>
          <w:szCs w:val="18"/>
        </w:rPr>
        <w:t>termination under clause H</w:t>
      </w:r>
      <w:r>
        <w:rPr>
          <w:rFonts w:cs="Arial"/>
          <w:sz w:val="18"/>
          <w:szCs w:val="18"/>
        </w:rPr>
        <w:t>8</w:t>
      </w:r>
      <w:r w:rsidRPr="00886AE7">
        <w:rPr>
          <w:rFonts w:cs="Arial"/>
          <w:sz w:val="18"/>
          <w:szCs w:val="18"/>
        </w:rPr>
        <w:t xml:space="preserve"> will be without prejudice to any right or remedy which has already accrued or subsequently accrues to the Council</w:t>
      </w:r>
      <w:r>
        <w:rPr>
          <w:rFonts w:cs="Arial"/>
          <w:sz w:val="18"/>
          <w:szCs w:val="18"/>
        </w:rPr>
        <w:t>.</w:t>
      </w:r>
    </w:p>
    <w:p w14:paraId="1D64B3C7" w14:textId="77777777" w:rsidR="007C74A6" w:rsidRPr="00886AE7" w:rsidRDefault="007C74A6" w:rsidP="0080727C">
      <w:pPr>
        <w:pStyle w:val="Level2"/>
        <w:numPr>
          <w:ilvl w:val="1"/>
          <w:numId w:val="11"/>
        </w:numPr>
        <w:ind w:left="567" w:hanging="567"/>
        <w:rPr>
          <w:rFonts w:cs="Arial"/>
          <w:sz w:val="18"/>
          <w:szCs w:val="18"/>
        </w:rPr>
      </w:pPr>
      <w:r>
        <w:rPr>
          <w:rFonts w:cs="Arial"/>
          <w:sz w:val="18"/>
          <w:szCs w:val="18"/>
        </w:rPr>
        <w:t xml:space="preserve">For the avoidance of doubt, </w:t>
      </w:r>
      <w:r w:rsidRPr="00886AE7">
        <w:rPr>
          <w:rFonts w:cs="Arial"/>
          <w:sz w:val="18"/>
          <w:szCs w:val="18"/>
        </w:rPr>
        <w:t xml:space="preserve">the </w:t>
      </w:r>
      <w:r>
        <w:rPr>
          <w:rFonts w:cs="Arial"/>
          <w:sz w:val="18"/>
          <w:szCs w:val="18"/>
        </w:rPr>
        <w:t>Provider</w:t>
      </w:r>
      <w:r w:rsidRPr="00886AE7">
        <w:rPr>
          <w:rFonts w:cs="Arial"/>
          <w:sz w:val="18"/>
          <w:szCs w:val="18"/>
        </w:rPr>
        <w:t xml:space="preserve"> shall be responsible for the acts and omissions of any </w:t>
      </w:r>
      <w:r>
        <w:rPr>
          <w:rFonts w:cs="Arial"/>
          <w:sz w:val="18"/>
          <w:szCs w:val="18"/>
        </w:rPr>
        <w:t>Sub-Contractor</w:t>
      </w:r>
      <w:r w:rsidRPr="00886AE7">
        <w:rPr>
          <w:rFonts w:cs="Arial"/>
          <w:sz w:val="18"/>
          <w:szCs w:val="18"/>
        </w:rPr>
        <w:t xml:space="preserve"> and for the purpose of this clause </w:t>
      </w:r>
      <w:r>
        <w:rPr>
          <w:rFonts w:cs="Arial"/>
          <w:sz w:val="18"/>
          <w:szCs w:val="18"/>
        </w:rPr>
        <w:t>H8</w:t>
      </w:r>
      <w:r w:rsidRPr="00886AE7">
        <w:rPr>
          <w:rFonts w:cs="Arial"/>
          <w:sz w:val="18"/>
          <w:szCs w:val="18"/>
        </w:rPr>
        <w:t xml:space="preserve">, any act, default or omission of any </w:t>
      </w:r>
      <w:r>
        <w:rPr>
          <w:rFonts w:cs="Arial"/>
          <w:sz w:val="18"/>
          <w:szCs w:val="18"/>
        </w:rPr>
        <w:t>Sub-Contractor</w:t>
      </w:r>
      <w:r w:rsidRPr="00886AE7">
        <w:rPr>
          <w:rFonts w:cs="Arial"/>
          <w:sz w:val="18"/>
          <w:szCs w:val="18"/>
        </w:rPr>
        <w:t xml:space="preserve"> shall be deemed to be an act, default or omission of the </w:t>
      </w:r>
      <w:r>
        <w:rPr>
          <w:rFonts w:cs="Arial"/>
          <w:sz w:val="18"/>
          <w:szCs w:val="18"/>
        </w:rPr>
        <w:t>Provider</w:t>
      </w:r>
      <w:r w:rsidRPr="00886AE7">
        <w:rPr>
          <w:rFonts w:cs="Arial"/>
          <w:sz w:val="18"/>
          <w:szCs w:val="18"/>
        </w:rPr>
        <w:t>.</w:t>
      </w:r>
      <w:r w:rsidRPr="00886AE7">
        <w:rPr>
          <w:rFonts w:cs="Arial"/>
          <w:sz w:val="18"/>
          <w:szCs w:val="18"/>
        </w:rPr>
        <w:tab/>
      </w:r>
    </w:p>
    <w:p w14:paraId="3B519A2E" w14:textId="7836231C" w:rsidR="004D6C9D" w:rsidRPr="00677E7E" w:rsidRDefault="004D6C9D" w:rsidP="0080727C">
      <w:pPr>
        <w:keepNext/>
        <w:numPr>
          <w:ilvl w:val="0"/>
          <w:numId w:val="11"/>
        </w:numPr>
        <w:tabs>
          <w:tab w:val="clear" w:pos="851"/>
        </w:tabs>
        <w:ind w:left="567" w:hanging="567"/>
        <w:rPr>
          <w:rFonts w:cs="Arial"/>
          <w:b/>
          <w:sz w:val="18"/>
          <w:szCs w:val="18"/>
        </w:rPr>
      </w:pPr>
      <w:bookmarkStart w:id="389" w:name="_Toc271896664"/>
      <w:bookmarkEnd w:id="384"/>
      <w:bookmarkEnd w:id="385"/>
      <w:bookmarkEnd w:id="386"/>
      <w:bookmarkEnd w:id="387"/>
      <w:r w:rsidRPr="00677E7E">
        <w:rPr>
          <w:rFonts w:cs="Arial"/>
          <w:b/>
          <w:sz w:val="18"/>
          <w:szCs w:val="18"/>
        </w:rPr>
        <w:t>COSTS AND EXPENSES</w:t>
      </w:r>
      <w:bookmarkStart w:id="390" w:name="_NN1567"/>
      <w:bookmarkEnd w:id="389"/>
      <w:bookmarkEnd w:id="390"/>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_NN1567\r \h  \* MERGEFORMAT </w:instrText>
      </w:r>
      <w:r w:rsidRPr="00677E7E">
        <w:rPr>
          <w:rFonts w:cs="Arial"/>
          <w:b/>
          <w:sz w:val="18"/>
          <w:szCs w:val="18"/>
        </w:rPr>
      </w:r>
      <w:r w:rsidRPr="00677E7E">
        <w:rPr>
          <w:rFonts w:cs="Arial"/>
          <w:b/>
          <w:sz w:val="18"/>
          <w:szCs w:val="18"/>
        </w:rPr>
        <w:fldChar w:fldCharType="separate"/>
      </w:r>
      <w:bookmarkStart w:id="391" w:name="_Toc173226209"/>
      <w:bookmarkStart w:id="392" w:name="_Toc265586260"/>
      <w:r w:rsidR="00AA44C8">
        <w:rPr>
          <w:rFonts w:cs="Arial"/>
          <w:b/>
          <w:sz w:val="18"/>
          <w:szCs w:val="18"/>
        </w:rPr>
        <w:instrText>H9</w:instrText>
      </w:r>
      <w:r w:rsidRPr="00677E7E">
        <w:rPr>
          <w:rFonts w:cs="Arial"/>
          <w:b/>
          <w:sz w:val="18"/>
          <w:szCs w:val="18"/>
        </w:rPr>
        <w:fldChar w:fldCharType="end"/>
      </w:r>
      <w:r w:rsidRPr="00677E7E">
        <w:rPr>
          <w:rFonts w:cs="Arial"/>
          <w:b/>
          <w:sz w:val="18"/>
          <w:szCs w:val="18"/>
        </w:rPr>
        <w:tab/>
        <w:instrText>COSTS AND EXPENSES</w:instrText>
      </w:r>
      <w:bookmarkEnd w:id="391"/>
      <w:bookmarkEnd w:id="392"/>
      <w:r w:rsidRPr="00677E7E">
        <w:rPr>
          <w:rFonts w:cs="Arial"/>
          <w:b/>
          <w:sz w:val="18"/>
          <w:szCs w:val="18"/>
        </w:rPr>
        <w:instrText xml:space="preserve">" \l 1 </w:instrText>
      </w:r>
      <w:r w:rsidRPr="00677E7E">
        <w:rPr>
          <w:rFonts w:cs="Arial"/>
          <w:b/>
          <w:sz w:val="18"/>
          <w:szCs w:val="18"/>
        </w:rPr>
        <w:fldChar w:fldCharType="end"/>
      </w:r>
    </w:p>
    <w:p w14:paraId="4494BC17" w14:textId="77777777" w:rsidR="004D6C9D" w:rsidRPr="00677E7E" w:rsidRDefault="004D6C9D" w:rsidP="0080727C">
      <w:pPr>
        <w:numPr>
          <w:ilvl w:val="1"/>
          <w:numId w:val="11"/>
        </w:numPr>
        <w:tabs>
          <w:tab w:val="clear" w:pos="851"/>
        </w:tabs>
        <w:ind w:left="567" w:hanging="567"/>
        <w:rPr>
          <w:rFonts w:cs="Arial"/>
          <w:sz w:val="18"/>
          <w:szCs w:val="18"/>
        </w:rPr>
      </w:pPr>
      <w:r w:rsidRPr="00677E7E">
        <w:rPr>
          <w:rFonts w:cs="Arial"/>
          <w:sz w:val="18"/>
          <w:szCs w:val="18"/>
        </w:rPr>
        <w:t>Each of the parties will pay their own costs and expenses incurred in connection with the negotiation, preparation, execution, completion and implementation of this Contract.</w:t>
      </w:r>
    </w:p>
    <w:p w14:paraId="19008EFB" w14:textId="419C7D70" w:rsidR="004D6C9D" w:rsidRPr="00677E7E" w:rsidRDefault="004D6C9D" w:rsidP="0080727C">
      <w:pPr>
        <w:keepNext/>
        <w:numPr>
          <w:ilvl w:val="0"/>
          <w:numId w:val="11"/>
        </w:numPr>
        <w:tabs>
          <w:tab w:val="clear" w:pos="851"/>
        </w:tabs>
        <w:ind w:left="567" w:hanging="567"/>
        <w:rPr>
          <w:rFonts w:cs="Arial"/>
          <w:b/>
          <w:sz w:val="18"/>
          <w:szCs w:val="18"/>
        </w:rPr>
      </w:pPr>
      <w:bookmarkStart w:id="393" w:name="_Toc271896665"/>
      <w:r w:rsidRPr="00677E7E">
        <w:rPr>
          <w:rFonts w:cs="Arial"/>
          <w:b/>
          <w:sz w:val="18"/>
          <w:szCs w:val="18"/>
        </w:rPr>
        <w:t>NO AGENCY OR PARTNERSHIP</w:t>
      </w:r>
      <w:bookmarkStart w:id="394" w:name="_NN1568"/>
      <w:bookmarkEnd w:id="393"/>
      <w:bookmarkEnd w:id="394"/>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_NN1568\r \h  \* MERGEFORMAT </w:instrText>
      </w:r>
      <w:r w:rsidRPr="00677E7E">
        <w:rPr>
          <w:rFonts w:cs="Arial"/>
          <w:b/>
          <w:sz w:val="18"/>
          <w:szCs w:val="18"/>
        </w:rPr>
      </w:r>
      <w:r w:rsidRPr="00677E7E">
        <w:rPr>
          <w:rFonts w:cs="Arial"/>
          <w:b/>
          <w:sz w:val="18"/>
          <w:szCs w:val="18"/>
        </w:rPr>
        <w:fldChar w:fldCharType="separate"/>
      </w:r>
      <w:bookmarkStart w:id="395" w:name="_Toc173226210"/>
      <w:bookmarkStart w:id="396" w:name="_Toc265586261"/>
      <w:r w:rsidR="00AA44C8">
        <w:rPr>
          <w:rFonts w:cs="Arial"/>
          <w:b/>
          <w:sz w:val="18"/>
          <w:szCs w:val="18"/>
        </w:rPr>
        <w:instrText>H10</w:instrText>
      </w:r>
      <w:r w:rsidRPr="00677E7E">
        <w:rPr>
          <w:rFonts w:cs="Arial"/>
          <w:b/>
          <w:sz w:val="18"/>
          <w:szCs w:val="18"/>
        </w:rPr>
        <w:fldChar w:fldCharType="end"/>
      </w:r>
      <w:r w:rsidRPr="00677E7E">
        <w:rPr>
          <w:rFonts w:cs="Arial"/>
          <w:b/>
          <w:sz w:val="18"/>
          <w:szCs w:val="18"/>
        </w:rPr>
        <w:tab/>
        <w:instrText>NO AGENCY OR PARTNERSHIP</w:instrText>
      </w:r>
      <w:bookmarkEnd w:id="395"/>
      <w:bookmarkEnd w:id="396"/>
      <w:r w:rsidRPr="00677E7E">
        <w:rPr>
          <w:rFonts w:cs="Arial"/>
          <w:b/>
          <w:sz w:val="18"/>
          <w:szCs w:val="18"/>
        </w:rPr>
        <w:instrText xml:space="preserve">" \l 1 </w:instrText>
      </w:r>
      <w:r w:rsidRPr="00677E7E">
        <w:rPr>
          <w:rFonts w:cs="Arial"/>
          <w:b/>
          <w:sz w:val="18"/>
          <w:szCs w:val="18"/>
        </w:rPr>
        <w:fldChar w:fldCharType="end"/>
      </w:r>
    </w:p>
    <w:p w14:paraId="4579F7BE" w14:textId="77777777" w:rsidR="004D6C9D" w:rsidRPr="00677E7E" w:rsidRDefault="004D6C9D" w:rsidP="0080727C">
      <w:pPr>
        <w:numPr>
          <w:ilvl w:val="1"/>
          <w:numId w:val="11"/>
        </w:numPr>
        <w:tabs>
          <w:tab w:val="clear" w:pos="851"/>
        </w:tabs>
        <w:ind w:left="567" w:hanging="567"/>
        <w:rPr>
          <w:rFonts w:cs="Arial"/>
          <w:sz w:val="18"/>
          <w:szCs w:val="18"/>
        </w:rPr>
      </w:pPr>
      <w:r w:rsidRPr="00677E7E">
        <w:rPr>
          <w:rFonts w:cs="Arial"/>
          <w:sz w:val="18"/>
          <w:szCs w:val="18"/>
        </w:rPr>
        <w:t>Nothing contained in this Contract, and no action taken by the parties pursuant to this Contract, will be deemed to constitute a relationship between the parties of partnership, joint venture, principal and agent or employer and employee.  Neither party has, nor may it represent that it has, any authority to act or make any commitments on the other party’s behalf.</w:t>
      </w:r>
    </w:p>
    <w:p w14:paraId="73221594" w14:textId="7A79D6AC" w:rsidR="004D6C9D" w:rsidRPr="00677E7E" w:rsidRDefault="004D6C9D" w:rsidP="0080727C">
      <w:pPr>
        <w:keepNext/>
        <w:numPr>
          <w:ilvl w:val="0"/>
          <w:numId w:val="11"/>
        </w:numPr>
        <w:tabs>
          <w:tab w:val="clear" w:pos="851"/>
        </w:tabs>
        <w:ind w:left="567" w:hanging="567"/>
        <w:rPr>
          <w:rFonts w:cs="Arial"/>
          <w:b/>
          <w:sz w:val="18"/>
          <w:szCs w:val="18"/>
        </w:rPr>
      </w:pPr>
      <w:bookmarkStart w:id="397" w:name="_Ref265608676"/>
      <w:bookmarkStart w:id="398" w:name="_Toc271896666"/>
      <w:r w:rsidRPr="00677E7E">
        <w:rPr>
          <w:rFonts w:cs="Arial"/>
          <w:b/>
          <w:sz w:val="18"/>
          <w:szCs w:val="18"/>
        </w:rPr>
        <w:lastRenderedPageBreak/>
        <w:t>NON SOLICITATION AND OFFERS OF EMPLOYMENT</w:t>
      </w:r>
      <w:bookmarkStart w:id="399" w:name="_NN1569"/>
      <w:bookmarkEnd w:id="397"/>
      <w:bookmarkEnd w:id="398"/>
      <w:bookmarkEnd w:id="399"/>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_NN1569\r \h  \* MERGEFORMAT </w:instrText>
      </w:r>
      <w:r w:rsidRPr="00677E7E">
        <w:rPr>
          <w:rFonts w:cs="Arial"/>
          <w:b/>
          <w:sz w:val="18"/>
          <w:szCs w:val="18"/>
        </w:rPr>
      </w:r>
      <w:r w:rsidRPr="00677E7E">
        <w:rPr>
          <w:rFonts w:cs="Arial"/>
          <w:b/>
          <w:sz w:val="18"/>
          <w:szCs w:val="18"/>
        </w:rPr>
        <w:fldChar w:fldCharType="separate"/>
      </w:r>
      <w:bookmarkStart w:id="400" w:name="_Toc173226211"/>
      <w:bookmarkStart w:id="401" w:name="_Toc265586262"/>
      <w:r w:rsidR="00AA44C8">
        <w:rPr>
          <w:rFonts w:cs="Arial"/>
          <w:b/>
          <w:sz w:val="18"/>
          <w:szCs w:val="18"/>
        </w:rPr>
        <w:instrText>H11</w:instrText>
      </w:r>
      <w:r w:rsidRPr="00677E7E">
        <w:rPr>
          <w:rFonts w:cs="Arial"/>
          <w:b/>
          <w:sz w:val="18"/>
          <w:szCs w:val="18"/>
        </w:rPr>
        <w:fldChar w:fldCharType="end"/>
      </w:r>
      <w:r w:rsidRPr="00677E7E">
        <w:rPr>
          <w:rFonts w:cs="Arial"/>
          <w:b/>
          <w:sz w:val="18"/>
          <w:szCs w:val="18"/>
        </w:rPr>
        <w:tab/>
        <w:instrText>NON SOLICITATION AND OFFERS OF EMPLOYMENT</w:instrText>
      </w:r>
      <w:bookmarkEnd w:id="400"/>
      <w:bookmarkEnd w:id="401"/>
      <w:r w:rsidRPr="00677E7E">
        <w:rPr>
          <w:rFonts w:cs="Arial"/>
          <w:b/>
          <w:sz w:val="18"/>
          <w:szCs w:val="18"/>
        </w:rPr>
        <w:instrText xml:space="preserve">" \l 1 </w:instrText>
      </w:r>
      <w:r w:rsidRPr="00677E7E">
        <w:rPr>
          <w:rFonts w:cs="Arial"/>
          <w:b/>
          <w:sz w:val="18"/>
          <w:szCs w:val="18"/>
        </w:rPr>
        <w:fldChar w:fldCharType="end"/>
      </w:r>
    </w:p>
    <w:p w14:paraId="7DA2BBA2" w14:textId="77777777" w:rsidR="004D6C9D" w:rsidRPr="00677E7E" w:rsidRDefault="004D6C9D" w:rsidP="0080727C">
      <w:pPr>
        <w:numPr>
          <w:ilvl w:val="1"/>
          <w:numId w:val="11"/>
        </w:numPr>
        <w:tabs>
          <w:tab w:val="clear" w:pos="851"/>
        </w:tabs>
        <w:ind w:left="567" w:hanging="567"/>
        <w:rPr>
          <w:rFonts w:cs="Arial"/>
          <w:sz w:val="18"/>
          <w:szCs w:val="18"/>
        </w:rPr>
      </w:pPr>
      <w:r w:rsidRPr="00677E7E">
        <w:rPr>
          <w:rFonts w:cs="Arial"/>
          <w:sz w:val="18"/>
          <w:szCs w:val="18"/>
        </w:rPr>
        <w:t>The Provider agrees that it will not, without the prior written consent of the Council, whether directly or indirectly, and whether alone or in conjunction with, or on behalf of, any other person and whether as a principal, shareholder, director, Employee, agent, consultant, partner or otherwise during the Contract Period or for a period of twelve (12) months following termination of this Contract:-</w:t>
      </w:r>
    </w:p>
    <w:p w14:paraId="67053334" w14:textId="77777777" w:rsidR="004D6C9D" w:rsidRPr="00677E7E" w:rsidRDefault="004D6C9D" w:rsidP="0080727C">
      <w:pPr>
        <w:numPr>
          <w:ilvl w:val="2"/>
          <w:numId w:val="44"/>
        </w:numPr>
        <w:tabs>
          <w:tab w:val="clear" w:pos="1843"/>
        </w:tabs>
        <w:ind w:left="1134" w:hanging="567"/>
        <w:rPr>
          <w:rFonts w:cs="Arial"/>
          <w:sz w:val="18"/>
          <w:szCs w:val="18"/>
        </w:rPr>
      </w:pPr>
      <w:r w:rsidRPr="00677E7E">
        <w:rPr>
          <w:rFonts w:cs="Arial"/>
          <w:sz w:val="18"/>
          <w:szCs w:val="18"/>
        </w:rPr>
        <w:t>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Contract or at any time during the period of one month immediately preceding the date of termination; or</w:t>
      </w:r>
    </w:p>
    <w:p w14:paraId="4D8A4DBF" w14:textId="77777777" w:rsidR="004D6C9D" w:rsidRPr="00677E7E" w:rsidRDefault="004D6C9D" w:rsidP="0080727C">
      <w:pPr>
        <w:numPr>
          <w:ilvl w:val="2"/>
          <w:numId w:val="44"/>
        </w:numPr>
        <w:tabs>
          <w:tab w:val="clear" w:pos="1843"/>
        </w:tabs>
        <w:ind w:left="1134" w:hanging="567"/>
        <w:rPr>
          <w:rFonts w:cs="Arial"/>
          <w:sz w:val="18"/>
          <w:szCs w:val="18"/>
        </w:rPr>
      </w:pPr>
      <w:r w:rsidRPr="00677E7E">
        <w:rPr>
          <w:rFonts w:cs="Arial"/>
          <w:sz w:val="18"/>
          <w:szCs w:val="18"/>
        </w:rPr>
        <w:t>attempt, or knowingly assist or procure any other person to do the above.</w:t>
      </w:r>
    </w:p>
    <w:p w14:paraId="4DD57BE4" w14:textId="2FD1F4BF" w:rsidR="004D6C9D" w:rsidRPr="00677E7E" w:rsidRDefault="004D6C9D" w:rsidP="0080727C">
      <w:pPr>
        <w:keepNext/>
        <w:numPr>
          <w:ilvl w:val="0"/>
          <w:numId w:val="11"/>
        </w:numPr>
        <w:tabs>
          <w:tab w:val="clear" w:pos="851"/>
        </w:tabs>
        <w:ind w:left="567" w:hanging="567"/>
        <w:rPr>
          <w:rFonts w:cs="Arial"/>
          <w:b/>
          <w:sz w:val="18"/>
          <w:szCs w:val="18"/>
        </w:rPr>
      </w:pPr>
      <w:bookmarkStart w:id="402" w:name="_Toc271896667"/>
      <w:r w:rsidRPr="00677E7E">
        <w:rPr>
          <w:rFonts w:cs="Arial"/>
          <w:b/>
          <w:sz w:val="18"/>
          <w:szCs w:val="18"/>
        </w:rPr>
        <w:t>INSPECTION OF PROVIDER’S PREMISES</w:t>
      </w:r>
      <w:bookmarkStart w:id="403" w:name="_NN1570"/>
      <w:bookmarkEnd w:id="402"/>
      <w:bookmarkEnd w:id="403"/>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_NN1570\r \h  \* MERGEFORMAT </w:instrText>
      </w:r>
      <w:r w:rsidRPr="00677E7E">
        <w:rPr>
          <w:rFonts w:cs="Arial"/>
          <w:b/>
          <w:sz w:val="18"/>
          <w:szCs w:val="18"/>
        </w:rPr>
      </w:r>
      <w:r w:rsidRPr="00677E7E">
        <w:rPr>
          <w:rFonts w:cs="Arial"/>
          <w:b/>
          <w:sz w:val="18"/>
          <w:szCs w:val="18"/>
        </w:rPr>
        <w:fldChar w:fldCharType="separate"/>
      </w:r>
      <w:bookmarkStart w:id="404" w:name="_Toc173226212"/>
      <w:bookmarkStart w:id="405" w:name="_Toc265586263"/>
      <w:r w:rsidR="00AA44C8">
        <w:rPr>
          <w:rFonts w:cs="Arial"/>
          <w:b/>
          <w:sz w:val="18"/>
          <w:szCs w:val="18"/>
        </w:rPr>
        <w:instrText>H12</w:instrText>
      </w:r>
      <w:r w:rsidRPr="00677E7E">
        <w:rPr>
          <w:rFonts w:cs="Arial"/>
          <w:b/>
          <w:sz w:val="18"/>
          <w:szCs w:val="18"/>
        </w:rPr>
        <w:fldChar w:fldCharType="end"/>
      </w:r>
      <w:r w:rsidRPr="00677E7E">
        <w:rPr>
          <w:rFonts w:cs="Arial"/>
          <w:b/>
          <w:sz w:val="18"/>
          <w:szCs w:val="18"/>
        </w:rPr>
        <w:tab/>
        <w:instrText>INSPECTION OF CONTRACTOR’S PREMISES</w:instrText>
      </w:r>
      <w:bookmarkEnd w:id="404"/>
      <w:bookmarkEnd w:id="405"/>
      <w:r w:rsidRPr="00677E7E">
        <w:rPr>
          <w:rFonts w:cs="Arial"/>
          <w:b/>
          <w:sz w:val="18"/>
          <w:szCs w:val="18"/>
        </w:rPr>
        <w:instrText xml:space="preserve">" \l 1 </w:instrText>
      </w:r>
      <w:r w:rsidRPr="00677E7E">
        <w:rPr>
          <w:rFonts w:cs="Arial"/>
          <w:b/>
          <w:sz w:val="18"/>
          <w:szCs w:val="18"/>
        </w:rPr>
        <w:fldChar w:fldCharType="end"/>
      </w:r>
    </w:p>
    <w:p w14:paraId="11FEBC10" w14:textId="77777777" w:rsidR="004D6C9D" w:rsidRPr="00677E7E" w:rsidRDefault="004D6C9D" w:rsidP="0080727C">
      <w:pPr>
        <w:numPr>
          <w:ilvl w:val="1"/>
          <w:numId w:val="11"/>
        </w:numPr>
        <w:tabs>
          <w:tab w:val="clear" w:pos="851"/>
        </w:tabs>
        <w:ind w:left="567" w:hanging="567"/>
        <w:rPr>
          <w:rFonts w:cs="Arial"/>
          <w:sz w:val="18"/>
          <w:szCs w:val="18"/>
        </w:rPr>
      </w:pPr>
      <w:r w:rsidRPr="00677E7E">
        <w:rPr>
          <w:rFonts w:cs="Arial"/>
          <w:sz w:val="18"/>
          <w:szCs w:val="18"/>
        </w:rPr>
        <w:t>The Provider shall permit the Council to make any inspections or tests which may reasonably be required in respect of the Provider’s premises in relation to this Contract.</w:t>
      </w:r>
    </w:p>
    <w:p w14:paraId="74816A4E" w14:textId="61F73413" w:rsidR="004D6C9D" w:rsidRPr="00677E7E" w:rsidRDefault="004D6C9D" w:rsidP="0080727C">
      <w:pPr>
        <w:keepNext/>
        <w:numPr>
          <w:ilvl w:val="0"/>
          <w:numId w:val="11"/>
        </w:numPr>
        <w:tabs>
          <w:tab w:val="clear" w:pos="851"/>
        </w:tabs>
        <w:ind w:left="567" w:hanging="567"/>
        <w:rPr>
          <w:rFonts w:cs="Arial"/>
          <w:b/>
          <w:sz w:val="18"/>
          <w:szCs w:val="18"/>
        </w:rPr>
      </w:pPr>
      <w:bookmarkStart w:id="406" w:name="_Ref265608725"/>
      <w:bookmarkStart w:id="407" w:name="_Toc271896668"/>
      <w:r w:rsidRPr="00677E7E">
        <w:rPr>
          <w:rFonts w:cs="Arial"/>
          <w:b/>
          <w:sz w:val="18"/>
          <w:szCs w:val="18"/>
        </w:rPr>
        <w:t>LAW AND JURISDICTION</w:t>
      </w:r>
      <w:bookmarkStart w:id="408" w:name="_NN1571"/>
      <w:bookmarkEnd w:id="406"/>
      <w:bookmarkEnd w:id="407"/>
      <w:bookmarkEnd w:id="408"/>
      <w:r w:rsidRPr="00677E7E">
        <w:rPr>
          <w:rFonts w:cs="Arial"/>
          <w:b/>
          <w:sz w:val="18"/>
          <w:szCs w:val="18"/>
        </w:rPr>
        <w:fldChar w:fldCharType="begin"/>
      </w:r>
      <w:r w:rsidRPr="00677E7E">
        <w:rPr>
          <w:rFonts w:cs="Arial"/>
          <w:b/>
          <w:sz w:val="18"/>
          <w:szCs w:val="18"/>
        </w:rPr>
        <w:instrText xml:space="preserve"> TC "</w:instrText>
      </w:r>
      <w:r w:rsidRPr="00677E7E">
        <w:rPr>
          <w:rFonts w:cs="Arial"/>
          <w:b/>
          <w:sz w:val="18"/>
          <w:szCs w:val="18"/>
        </w:rPr>
        <w:fldChar w:fldCharType="begin"/>
      </w:r>
      <w:r w:rsidRPr="00677E7E">
        <w:rPr>
          <w:rFonts w:cs="Arial"/>
          <w:b/>
          <w:sz w:val="18"/>
          <w:szCs w:val="18"/>
        </w:rPr>
        <w:instrText xml:space="preserve"> REF _NN1571\r \h  \* MERGEFORMAT </w:instrText>
      </w:r>
      <w:r w:rsidRPr="00677E7E">
        <w:rPr>
          <w:rFonts w:cs="Arial"/>
          <w:b/>
          <w:sz w:val="18"/>
          <w:szCs w:val="18"/>
        </w:rPr>
      </w:r>
      <w:r w:rsidRPr="00677E7E">
        <w:rPr>
          <w:rFonts w:cs="Arial"/>
          <w:b/>
          <w:sz w:val="18"/>
          <w:szCs w:val="18"/>
        </w:rPr>
        <w:fldChar w:fldCharType="separate"/>
      </w:r>
      <w:bookmarkStart w:id="409" w:name="_Toc173226213"/>
      <w:bookmarkStart w:id="410" w:name="_Toc265586264"/>
      <w:r w:rsidR="00AA44C8">
        <w:rPr>
          <w:rFonts w:cs="Arial"/>
          <w:b/>
          <w:sz w:val="18"/>
          <w:szCs w:val="18"/>
        </w:rPr>
        <w:instrText>H13</w:instrText>
      </w:r>
      <w:r w:rsidRPr="00677E7E">
        <w:rPr>
          <w:rFonts w:cs="Arial"/>
          <w:b/>
          <w:sz w:val="18"/>
          <w:szCs w:val="18"/>
        </w:rPr>
        <w:fldChar w:fldCharType="end"/>
      </w:r>
      <w:r w:rsidRPr="00677E7E">
        <w:rPr>
          <w:rFonts w:cs="Arial"/>
          <w:b/>
          <w:sz w:val="18"/>
          <w:szCs w:val="18"/>
        </w:rPr>
        <w:tab/>
        <w:instrText>LAW AND JURISDICTION</w:instrText>
      </w:r>
      <w:bookmarkEnd w:id="409"/>
      <w:bookmarkEnd w:id="410"/>
      <w:r w:rsidRPr="00677E7E">
        <w:rPr>
          <w:rFonts w:cs="Arial"/>
          <w:b/>
          <w:sz w:val="18"/>
          <w:szCs w:val="18"/>
        </w:rPr>
        <w:instrText xml:space="preserve">" \l 1 </w:instrText>
      </w:r>
      <w:r w:rsidRPr="00677E7E">
        <w:rPr>
          <w:rFonts w:cs="Arial"/>
          <w:b/>
          <w:sz w:val="18"/>
          <w:szCs w:val="18"/>
        </w:rPr>
        <w:fldChar w:fldCharType="end"/>
      </w:r>
    </w:p>
    <w:p w14:paraId="434FD73B" w14:textId="3F56DC5B" w:rsidR="003935CF" w:rsidRPr="00C5747E" w:rsidRDefault="004D6C9D" w:rsidP="009F2D6D">
      <w:pPr>
        <w:numPr>
          <w:ilvl w:val="1"/>
          <w:numId w:val="11"/>
        </w:numPr>
        <w:tabs>
          <w:tab w:val="clear" w:pos="851"/>
        </w:tabs>
        <w:spacing w:before="120" w:after="120"/>
        <w:ind w:left="567" w:hanging="567"/>
        <w:jc w:val="left"/>
        <w:rPr>
          <w:rFonts w:cs="Arial"/>
          <w:sz w:val="18"/>
          <w:szCs w:val="18"/>
          <w:lang w:eastAsia="en-GB"/>
        </w:rPr>
      </w:pPr>
      <w:r w:rsidRPr="00C5747E">
        <w:rPr>
          <w:rFonts w:cs="Arial"/>
          <w:sz w:val="18"/>
          <w:szCs w:val="18"/>
        </w:rPr>
        <w:t>This Contract shall be governed by the laws of England and Wales and shall be subject to the exclusive jurisdiction of the English courts.</w:t>
      </w:r>
    </w:p>
    <w:p w14:paraId="130BA4C2" w14:textId="666D610D" w:rsidR="00021EFB" w:rsidRDefault="00021EFB" w:rsidP="00021EFB">
      <w:pPr>
        <w:spacing w:before="120" w:after="120"/>
        <w:jc w:val="center"/>
        <w:rPr>
          <w:rFonts w:cs="Arial"/>
          <w:sz w:val="18"/>
          <w:szCs w:val="18"/>
          <w:lang w:eastAsia="en-GB"/>
        </w:rPr>
      </w:pPr>
    </w:p>
    <w:p w14:paraId="26AA31C6" w14:textId="21DEF33E" w:rsidR="00331A89" w:rsidRPr="006C53E4" w:rsidRDefault="005A3B58" w:rsidP="006C53E4">
      <w:pPr>
        <w:spacing w:after="0"/>
        <w:jc w:val="left"/>
        <w:rPr>
          <w:rFonts w:cs="Arial"/>
          <w:sz w:val="18"/>
          <w:szCs w:val="18"/>
          <w:lang w:eastAsia="en-GB"/>
        </w:rPr>
        <w:sectPr w:rsidR="00331A89" w:rsidRPr="006C53E4" w:rsidSect="0080727C">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567" w:footer="187" w:gutter="0"/>
          <w:paperSrc w:first="262" w:other="262"/>
          <w:cols w:space="708"/>
          <w:docGrid w:linePitch="326"/>
        </w:sectPr>
      </w:pPr>
      <w:r>
        <w:rPr>
          <w:rFonts w:cs="Arial"/>
          <w:sz w:val="18"/>
          <w:szCs w:val="18"/>
          <w:lang w:eastAsia="en-GB"/>
        </w:rPr>
        <w:br w:type="page"/>
      </w:r>
    </w:p>
    <w:p w14:paraId="560EF071" w14:textId="77777777" w:rsidR="00331A89" w:rsidRDefault="00331A89" w:rsidP="006C53E4">
      <w:pPr>
        <w:spacing w:before="120" w:after="120"/>
        <w:rPr>
          <w:rFonts w:cs="Arial"/>
          <w:b/>
          <w:sz w:val="18"/>
          <w:szCs w:val="18"/>
          <w:lang w:eastAsia="en-GB"/>
        </w:rPr>
        <w:sectPr w:rsidR="00331A89" w:rsidSect="00331A89">
          <w:pgSz w:w="16840" w:h="11907" w:orient="landscape" w:code="9"/>
          <w:pgMar w:top="1418" w:right="1418" w:bottom="1418" w:left="1418" w:header="567" w:footer="187" w:gutter="0"/>
          <w:cols w:space="708"/>
          <w:docGrid w:linePitch="326"/>
        </w:sectPr>
      </w:pPr>
    </w:p>
    <w:p w14:paraId="7BEA8FA8" w14:textId="77777777" w:rsidR="00A7745E" w:rsidRDefault="00A7745E" w:rsidP="006C53E4">
      <w:pPr>
        <w:pStyle w:val="BodyText"/>
        <w:jc w:val="center"/>
        <w:rPr>
          <w:b/>
          <w:bCs/>
          <w:sz w:val="20"/>
          <w:szCs w:val="20"/>
        </w:rPr>
      </w:pPr>
      <w:r>
        <w:rPr>
          <w:b/>
          <w:bCs/>
          <w:sz w:val="20"/>
          <w:szCs w:val="20"/>
        </w:rPr>
        <w:lastRenderedPageBreak/>
        <w:t>SERVICE SPECIFICATION</w:t>
      </w:r>
    </w:p>
    <w:p w14:paraId="709617EA" w14:textId="77777777" w:rsidR="00A7745E" w:rsidRDefault="00A7745E" w:rsidP="00A7745E">
      <w:pPr>
        <w:pStyle w:val="BodyText"/>
        <w:jc w:val="both"/>
        <w:rPr>
          <w:b/>
          <w:bCs/>
          <w:sz w:val="20"/>
          <w:szCs w:val="20"/>
        </w:rPr>
      </w:pPr>
    </w:p>
    <w:tbl>
      <w:tblPr>
        <w:tblW w:w="10490"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787"/>
        <w:gridCol w:w="6703"/>
      </w:tblGrid>
      <w:tr w:rsidR="00A7745E" w:rsidRPr="009E2A23" w14:paraId="45AAD623" w14:textId="77777777" w:rsidTr="00375EF1">
        <w:trPr>
          <w:trHeight w:val="345"/>
        </w:trPr>
        <w:tc>
          <w:tcPr>
            <w:tcW w:w="3787" w:type="dxa"/>
            <w:shd w:val="clear" w:color="auto" w:fill="595959"/>
            <w:vAlign w:val="center"/>
          </w:tcPr>
          <w:p w14:paraId="49205DD3" w14:textId="77777777" w:rsidR="00A7745E" w:rsidRPr="006933C2" w:rsidRDefault="00A7745E" w:rsidP="00375EF1">
            <w:pPr>
              <w:pStyle w:val="BodyText"/>
              <w:rPr>
                <w:color w:val="FFFFFF"/>
                <w:sz w:val="20"/>
                <w:szCs w:val="20"/>
              </w:rPr>
            </w:pPr>
            <w:r>
              <w:rPr>
                <w:color w:val="FFFFFF"/>
                <w:sz w:val="20"/>
                <w:szCs w:val="20"/>
              </w:rPr>
              <w:t>Name of Provider</w:t>
            </w:r>
          </w:p>
        </w:tc>
        <w:tc>
          <w:tcPr>
            <w:tcW w:w="6703" w:type="dxa"/>
            <w:vAlign w:val="center"/>
          </w:tcPr>
          <w:p w14:paraId="79BC3E31" w14:textId="77777777" w:rsidR="00A7745E" w:rsidRPr="009E2A23" w:rsidRDefault="00A7745E" w:rsidP="00375EF1">
            <w:pPr>
              <w:pStyle w:val="BodyText"/>
              <w:rPr>
                <w:b/>
                <w:bCs/>
                <w:sz w:val="20"/>
                <w:szCs w:val="20"/>
              </w:rPr>
            </w:pPr>
            <w:r w:rsidRPr="00504410">
              <w:rPr>
                <w:b/>
                <w:bCs/>
                <w:sz w:val="20"/>
                <w:szCs w:val="20"/>
                <w:highlight w:val="yellow"/>
              </w:rPr>
              <w:t>(Enter Organisation name)</w:t>
            </w:r>
          </w:p>
        </w:tc>
      </w:tr>
      <w:tr w:rsidR="00A7745E" w:rsidRPr="009E2A23" w14:paraId="3907481C" w14:textId="77777777" w:rsidTr="00375EF1">
        <w:trPr>
          <w:trHeight w:val="345"/>
        </w:trPr>
        <w:tc>
          <w:tcPr>
            <w:tcW w:w="3787" w:type="dxa"/>
            <w:shd w:val="clear" w:color="auto" w:fill="595959"/>
            <w:vAlign w:val="center"/>
          </w:tcPr>
          <w:p w14:paraId="45E5CBC4" w14:textId="77777777" w:rsidR="00A7745E" w:rsidRPr="006933C2" w:rsidRDefault="00A7745E" w:rsidP="00375EF1">
            <w:pPr>
              <w:pStyle w:val="BodyText"/>
              <w:rPr>
                <w:color w:val="FFFFFF"/>
                <w:sz w:val="20"/>
                <w:szCs w:val="20"/>
              </w:rPr>
            </w:pPr>
            <w:r>
              <w:rPr>
                <w:color w:val="FFFFFF"/>
                <w:sz w:val="20"/>
                <w:szCs w:val="20"/>
              </w:rPr>
              <w:t>SERVICE</w:t>
            </w:r>
          </w:p>
        </w:tc>
        <w:tc>
          <w:tcPr>
            <w:tcW w:w="6703" w:type="dxa"/>
            <w:vAlign w:val="center"/>
          </w:tcPr>
          <w:p w14:paraId="1BC6E9E2" w14:textId="77777777" w:rsidR="00A7745E" w:rsidRPr="002803B7" w:rsidRDefault="00A7745E" w:rsidP="00375EF1">
            <w:pPr>
              <w:pStyle w:val="BodyText"/>
              <w:rPr>
                <w:sz w:val="20"/>
                <w:szCs w:val="20"/>
              </w:rPr>
            </w:pPr>
            <w:r w:rsidRPr="002803B7">
              <w:rPr>
                <w:sz w:val="20"/>
                <w:szCs w:val="20"/>
              </w:rPr>
              <w:t>Activities to support children/young people in County Durham</w:t>
            </w:r>
          </w:p>
        </w:tc>
      </w:tr>
      <w:tr w:rsidR="00A7745E" w:rsidRPr="009E2A23" w14:paraId="05B23BF1" w14:textId="77777777" w:rsidTr="00375EF1">
        <w:trPr>
          <w:trHeight w:val="345"/>
        </w:trPr>
        <w:tc>
          <w:tcPr>
            <w:tcW w:w="3787" w:type="dxa"/>
            <w:shd w:val="clear" w:color="auto" w:fill="595959"/>
            <w:vAlign w:val="center"/>
          </w:tcPr>
          <w:p w14:paraId="67663F2C" w14:textId="77777777" w:rsidR="00A7745E" w:rsidRPr="006933C2" w:rsidRDefault="00A7745E" w:rsidP="00375EF1">
            <w:pPr>
              <w:pStyle w:val="BodyText"/>
              <w:rPr>
                <w:color w:val="FFFFFF"/>
                <w:sz w:val="20"/>
                <w:szCs w:val="20"/>
              </w:rPr>
            </w:pPr>
            <w:r>
              <w:rPr>
                <w:color w:val="FFFFFF"/>
                <w:sz w:val="20"/>
                <w:szCs w:val="20"/>
              </w:rPr>
              <w:t>Contract period (start and end date)</w:t>
            </w:r>
          </w:p>
        </w:tc>
        <w:tc>
          <w:tcPr>
            <w:tcW w:w="6703" w:type="dxa"/>
            <w:vAlign w:val="center"/>
          </w:tcPr>
          <w:p w14:paraId="5892757E" w14:textId="77777777" w:rsidR="00A7745E" w:rsidRPr="009E2A23" w:rsidRDefault="00A7745E" w:rsidP="00375EF1">
            <w:pPr>
              <w:pStyle w:val="BodyText"/>
              <w:rPr>
                <w:b/>
                <w:bCs/>
                <w:sz w:val="20"/>
                <w:szCs w:val="20"/>
              </w:rPr>
            </w:pPr>
            <w:r w:rsidRPr="00504410">
              <w:rPr>
                <w:b/>
                <w:bCs/>
                <w:sz w:val="20"/>
                <w:szCs w:val="20"/>
                <w:highlight w:val="yellow"/>
              </w:rPr>
              <w:t>To be confirmed</w:t>
            </w:r>
          </w:p>
        </w:tc>
      </w:tr>
      <w:tr w:rsidR="00A7745E" w:rsidRPr="009E2A23" w14:paraId="65BB40D7" w14:textId="77777777" w:rsidTr="00375EF1">
        <w:trPr>
          <w:trHeight w:val="345"/>
        </w:trPr>
        <w:tc>
          <w:tcPr>
            <w:tcW w:w="3787" w:type="dxa"/>
            <w:shd w:val="clear" w:color="auto" w:fill="595959"/>
            <w:vAlign w:val="center"/>
          </w:tcPr>
          <w:p w14:paraId="21B245E0" w14:textId="77777777" w:rsidR="00A7745E" w:rsidRPr="006933C2" w:rsidRDefault="00A7745E" w:rsidP="00375EF1">
            <w:pPr>
              <w:pStyle w:val="BodyText"/>
              <w:rPr>
                <w:color w:val="FFFFFF"/>
                <w:sz w:val="20"/>
                <w:szCs w:val="20"/>
              </w:rPr>
            </w:pPr>
            <w:r w:rsidRPr="006933C2">
              <w:rPr>
                <w:color w:val="FFFFFF"/>
                <w:sz w:val="20"/>
                <w:szCs w:val="20"/>
              </w:rPr>
              <w:t>Date of Review</w:t>
            </w:r>
            <w:r>
              <w:rPr>
                <w:color w:val="FFFFFF"/>
                <w:sz w:val="20"/>
                <w:szCs w:val="20"/>
              </w:rPr>
              <w:t xml:space="preserve"> (if applicable)</w:t>
            </w:r>
          </w:p>
        </w:tc>
        <w:tc>
          <w:tcPr>
            <w:tcW w:w="6703" w:type="dxa"/>
            <w:vAlign w:val="center"/>
          </w:tcPr>
          <w:p w14:paraId="4F2F5420" w14:textId="77777777" w:rsidR="00A7745E" w:rsidRPr="009E2A23" w:rsidRDefault="00A7745E" w:rsidP="00375EF1">
            <w:pPr>
              <w:pStyle w:val="BodyText"/>
              <w:rPr>
                <w:b/>
                <w:bCs/>
                <w:sz w:val="20"/>
                <w:szCs w:val="20"/>
              </w:rPr>
            </w:pPr>
            <w:r w:rsidRPr="00504410">
              <w:rPr>
                <w:b/>
                <w:bCs/>
                <w:sz w:val="20"/>
                <w:szCs w:val="20"/>
                <w:highlight w:val="yellow"/>
              </w:rPr>
              <w:t>To be confirmed</w:t>
            </w:r>
          </w:p>
        </w:tc>
      </w:tr>
    </w:tbl>
    <w:p w14:paraId="5BB3638D" w14:textId="77777777" w:rsidR="00A7745E" w:rsidRDefault="00A7745E" w:rsidP="00A7745E"/>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7745E" w:rsidRPr="00651219" w14:paraId="209846FC" w14:textId="77777777" w:rsidTr="00375EF1">
        <w:tc>
          <w:tcPr>
            <w:tcW w:w="10490" w:type="dxa"/>
            <w:tcBorders>
              <w:top w:val="single" w:sz="4" w:space="0" w:color="999999"/>
              <w:left w:val="single" w:sz="4" w:space="0" w:color="999999"/>
              <w:bottom w:val="single" w:sz="4" w:space="0" w:color="999999"/>
              <w:right w:val="single" w:sz="4" w:space="0" w:color="999999"/>
            </w:tcBorders>
            <w:shd w:val="clear" w:color="auto" w:fill="666666"/>
          </w:tcPr>
          <w:p w14:paraId="0BFF0433" w14:textId="77777777" w:rsidR="00A7745E" w:rsidRPr="00651219" w:rsidRDefault="00A7745E" w:rsidP="00375EF1">
            <w:pPr>
              <w:pStyle w:val="BodyText"/>
              <w:jc w:val="both"/>
              <w:rPr>
                <w:color w:val="FFFFFF"/>
                <w:sz w:val="20"/>
                <w:szCs w:val="20"/>
              </w:rPr>
            </w:pPr>
          </w:p>
          <w:p w14:paraId="5150C230" w14:textId="77777777" w:rsidR="00A7745E" w:rsidRPr="00651219" w:rsidRDefault="00A7745E" w:rsidP="00375EF1">
            <w:pPr>
              <w:pStyle w:val="BodyText"/>
              <w:jc w:val="both"/>
              <w:rPr>
                <w:color w:val="FFFFFF"/>
                <w:sz w:val="20"/>
                <w:szCs w:val="20"/>
              </w:rPr>
            </w:pPr>
            <w:r>
              <w:rPr>
                <w:color w:val="FFFFFF"/>
                <w:sz w:val="20"/>
                <w:szCs w:val="20"/>
              </w:rPr>
              <w:t>Purpose</w:t>
            </w:r>
          </w:p>
          <w:p w14:paraId="223684FB" w14:textId="77777777" w:rsidR="00A7745E" w:rsidRPr="00651219" w:rsidRDefault="00A7745E" w:rsidP="00375EF1">
            <w:pPr>
              <w:pStyle w:val="BodyText"/>
              <w:jc w:val="both"/>
              <w:rPr>
                <w:color w:val="FFFFFF"/>
                <w:sz w:val="20"/>
                <w:szCs w:val="20"/>
                <w:u w:val="single"/>
              </w:rPr>
            </w:pPr>
          </w:p>
        </w:tc>
      </w:tr>
      <w:tr w:rsidR="00A7745E" w:rsidRPr="00651219" w14:paraId="39B10D2D" w14:textId="77777777" w:rsidTr="00375EF1">
        <w:tc>
          <w:tcPr>
            <w:tcW w:w="10490" w:type="dxa"/>
            <w:tcBorders>
              <w:top w:val="single" w:sz="4" w:space="0" w:color="999999"/>
              <w:left w:val="single" w:sz="4" w:space="0" w:color="999999"/>
              <w:bottom w:val="single" w:sz="4" w:space="0" w:color="999999"/>
              <w:right w:val="single" w:sz="4" w:space="0" w:color="999999"/>
            </w:tcBorders>
          </w:tcPr>
          <w:p w14:paraId="0CE7F510" w14:textId="77777777" w:rsidR="00A7745E" w:rsidRPr="00A57356" w:rsidRDefault="00A7745E" w:rsidP="00375EF1">
            <w:pPr>
              <w:pStyle w:val="BodyText"/>
              <w:jc w:val="both"/>
              <w:rPr>
                <w:bCs/>
                <w:sz w:val="20"/>
                <w:szCs w:val="20"/>
              </w:rPr>
            </w:pPr>
          </w:p>
        </w:tc>
      </w:tr>
      <w:tr w:rsidR="00A7745E" w:rsidRPr="00651219" w14:paraId="13D23E4E" w14:textId="77777777" w:rsidTr="00375EF1">
        <w:tc>
          <w:tcPr>
            <w:tcW w:w="10490" w:type="dxa"/>
            <w:tcBorders>
              <w:top w:val="single" w:sz="4" w:space="0" w:color="999999"/>
              <w:left w:val="single" w:sz="4" w:space="0" w:color="999999"/>
              <w:bottom w:val="single" w:sz="4" w:space="0" w:color="999999"/>
              <w:right w:val="single" w:sz="4" w:space="0" w:color="999999"/>
            </w:tcBorders>
          </w:tcPr>
          <w:p w14:paraId="5853512F" w14:textId="77777777" w:rsidR="00A7745E" w:rsidRPr="00A57356" w:rsidRDefault="00A7745E" w:rsidP="00375EF1">
            <w:pPr>
              <w:pStyle w:val="BodyText"/>
              <w:jc w:val="both"/>
              <w:rPr>
                <w:bCs/>
                <w:sz w:val="20"/>
                <w:szCs w:val="20"/>
              </w:rPr>
            </w:pPr>
          </w:p>
          <w:p w14:paraId="0F5E701D" w14:textId="77777777" w:rsidR="00A7745E" w:rsidRDefault="00A7745E" w:rsidP="00375EF1">
            <w:pPr>
              <w:rPr>
                <w:rFonts w:cs="Arial"/>
                <w:szCs w:val="24"/>
              </w:rPr>
            </w:pPr>
            <w:r w:rsidRPr="00504410">
              <w:rPr>
                <w:rFonts w:cs="Arial"/>
                <w:szCs w:val="24"/>
              </w:rPr>
              <w:t xml:space="preserve">The aim of this service is to provide a range of group activities with children/young people aged </w:t>
            </w:r>
            <w:r w:rsidRPr="00504410">
              <w:rPr>
                <w:rFonts w:cs="Arial"/>
                <w:szCs w:val="24"/>
                <w:highlight w:val="yellow"/>
              </w:rPr>
              <w:t>xx years and/or their parents</w:t>
            </w:r>
            <w:r w:rsidRPr="00504410">
              <w:rPr>
                <w:rFonts w:cs="Arial"/>
                <w:szCs w:val="24"/>
              </w:rPr>
              <w:t xml:space="preserve"> (Delete as appropriate) for the One Point Service </w:t>
            </w:r>
            <w:r w:rsidRPr="002803B7">
              <w:rPr>
                <w:rFonts w:cs="Arial"/>
                <w:szCs w:val="24"/>
              </w:rPr>
              <w:t>in County Durham.</w:t>
            </w:r>
          </w:p>
          <w:p w14:paraId="34FFBB90" w14:textId="77777777" w:rsidR="00A7745E" w:rsidRDefault="00A7745E" w:rsidP="00375EF1">
            <w:pPr>
              <w:rPr>
                <w:rFonts w:cs="Arial"/>
                <w:szCs w:val="24"/>
              </w:rPr>
            </w:pPr>
          </w:p>
          <w:p w14:paraId="51CB5189" w14:textId="77777777" w:rsidR="00A7745E" w:rsidRPr="00504410" w:rsidRDefault="00A7745E" w:rsidP="00375EF1">
            <w:pPr>
              <w:rPr>
                <w:rFonts w:cs="Arial"/>
                <w:szCs w:val="24"/>
              </w:rPr>
            </w:pPr>
            <w:r w:rsidRPr="00504410">
              <w:rPr>
                <w:rFonts w:cs="Arial"/>
                <w:szCs w:val="24"/>
              </w:rPr>
              <w:t>The main focus of which will be:</w:t>
            </w:r>
          </w:p>
          <w:p w14:paraId="0003E6E4" w14:textId="275B37FF" w:rsidR="00A7745E" w:rsidRPr="00504410" w:rsidRDefault="00D91909" w:rsidP="00375EF1">
            <w:pPr>
              <w:rPr>
                <w:rFonts w:cs="Arial"/>
                <w:szCs w:val="24"/>
              </w:rPr>
            </w:pPr>
            <w:proofErr w:type="spellStart"/>
            <w:r w:rsidRPr="00D91909">
              <w:rPr>
                <w:rFonts w:cs="Arial"/>
                <w:szCs w:val="24"/>
                <w:highlight w:val="yellow"/>
              </w:rPr>
              <w:t>xxxxxxxxxxxxxxxxxxxxxxxx</w:t>
            </w:r>
            <w:proofErr w:type="spellEnd"/>
          </w:p>
          <w:p w14:paraId="30BD5E72" w14:textId="77777777" w:rsidR="00A7745E" w:rsidRPr="00504410" w:rsidRDefault="00A7745E" w:rsidP="00375EF1">
            <w:pPr>
              <w:rPr>
                <w:rFonts w:cs="Arial"/>
                <w:szCs w:val="24"/>
              </w:rPr>
            </w:pPr>
            <w:r w:rsidRPr="00504410">
              <w:rPr>
                <w:rFonts w:cs="Arial"/>
                <w:szCs w:val="24"/>
              </w:rPr>
              <w:t xml:space="preserve">Please </w:t>
            </w:r>
            <w:r w:rsidRPr="0036412C">
              <w:rPr>
                <w:rFonts w:cs="Arial"/>
                <w:szCs w:val="24"/>
                <w:highlight w:val="yellow"/>
              </w:rPr>
              <w:t>tick</w:t>
            </w:r>
            <w:r w:rsidRPr="00504410">
              <w:rPr>
                <w:rFonts w:cs="Arial"/>
                <w:szCs w:val="24"/>
              </w:rPr>
              <w:t xml:space="preserve"> each box that applies:</w:t>
            </w:r>
          </w:p>
          <w:p w14:paraId="6BDCF5EF" w14:textId="77777777" w:rsidR="00A7745E" w:rsidRPr="00504410" w:rsidRDefault="00A7745E" w:rsidP="00375EF1">
            <w:pPr>
              <w:rPr>
                <w:rFonts w:cs="Arial"/>
                <w:szCs w:val="24"/>
              </w:rPr>
            </w:pPr>
          </w:p>
          <w:p w14:paraId="16D3B42C" w14:textId="77777777" w:rsidR="00A7745E" w:rsidRPr="00504410" w:rsidRDefault="00A7745E" w:rsidP="00375EF1">
            <w:pPr>
              <w:spacing w:line="360" w:lineRule="auto"/>
              <w:rPr>
                <w:rFonts w:cs="Arial"/>
                <w:szCs w:val="24"/>
              </w:rPr>
            </w:pPr>
            <w:r w:rsidRPr="00504410">
              <w:rPr>
                <w:rFonts w:cs="Arial"/>
                <w:szCs w:val="24"/>
              </w:rPr>
              <w:sym w:font="Wingdings 2" w:char="F030"/>
            </w:r>
            <w:r w:rsidRPr="00504410">
              <w:rPr>
                <w:rFonts w:cs="Arial"/>
                <w:szCs w:val="24"/>
              </w:rPr>
              <w:t xml:space="preserve"> Physical development</w:t>
            </w:r>
          </w:p>
          <w:p w14:paraId="52B3ABDD" w14:textId="77777777" w:rsidR="00A7745E" w:rsidRPr="00504410" w:rsidRDefault="00A7745E" w:rsidP="00375EF1">
            <w:pPr>
              <w:spacing w:line="360" w:lineRule="auto"/>
              <w:rPr>
                <w:rFonts w:cs="Arial"/>
                <w:szCs w:val="24"/>
              </w:rPr>
            </w:pPr>
            <w:r w:rsidRPr="00504410">
              <w:rPr>
                <w:rFonts w:cs="Arial"/>
                <w:szCs w:val="24"/>
              </w:rPr>
              <w:sym w:font="Wingdings 2" w:char="F030"/>
            </w:r>
            <w:r w:rsidRPr="00504410">
              <w:rPr>
                <w:rFonts w:cs="Arial"/>
                <w:szCs w:val="24"/>
              </w:rPr>
              <w:t xml:space="preserve"> Parental well being</w:t>
            </w:r>
          </w:p>
          <w:p w14:paraId="51D519BF" w14:textId="77777777" w:rsidR="00A7745E" w:rsidRPr="00504410" w:rsidRDefault="00A7745E" w:rsidP="00375EF1">
            <w:pPr>
              <w:spacing w:line="360" w:lineRule="auto"/>
              <w:rPr>
                <w:rFonts w:cs="Arial"/>
                <w:szCs w:val="24"/>
              </w:rPr>
            </w:pPr>
            <w:r w:rsidRPr="00504410">
              <w:rPr>
                <w:rFonts w:cs="Arial"/>
                <w:szCs w:val="24"/>
              </w:rPr>
              <w:sym w:font="Wingdings 2" w:char="F030"/>
            </w:r>
            <w:r w:rsidRPr="00504410">
              <w:rPr>
                <w:rFonts w:cs="Arial"/>
                <w:szCs w:val="24"/>
              </w:rPr>
              <w:t xml:space="preserve"> Health Eating</w:t>
            </w:r>
          </w:p>
          <w:p w14:paraId="774993C4" w14:textId="77777777" w:rsidR="00A7745E" w:rsidRPr="00504410" w:rsidRDefault="00A7745E" w:rsidP="00375EF1">
            <w:pPr>
              <w:spacing w:line="360" w:lineRule="auto"/>
              <w:rPr>
                <w:rFonts w:cs="Arial"/>
                <w:szCs w:val="24"/>
              </w:rPr>
            </w:pPr>
            <w:r w:rsidRPr="00504410">
              <w:rPr>
                <w:rFonts w:cs="Arial"/>
                <w:szCs w:val="24"/>
              </w:rPr>
              <w:sym w:font="Wingdings 2" w:char="F030"/>
            </w:r>
            <w:r w:rsidRPr="00504410">
              <w:rPr>
                <w:rFonts w:cs="Arial"/>
                <w:szCs w:val="24"/>
              </w:rPr>
              <w:t xml:space="preserve"> Play and Leaning </w:t>
            </w:r>
          </w:p>
          <w:p w14:paraId="5CB6CF2C" w14:textId="77777777" w:rsidR="00A7745E" w:rsidRPr="00504410" w:rsidRDefault="00A7745E" w:rsidP="00375EF1">
            <w:pPr>
              <w:spacing w:line="360" w:lineRule="auto"/>
              <w:rPr>
                <w:rFonts w:cs="Arial"/>
                <w:szCs w:val="24"/>
              </w:rPr>
            </w:pPr>
            <w:r w:rsidRPr="00504410">
              <w:rPr>
                <w:rFonts w:cs="Arial"/>
                <w:szCs w:val="24"/>
              </w:rPr>
              <w:sym w:font="Wingdings 2" w:char="F030"/>
            </w:r>
            <w:r w:rsidRPr="00504410">
              <w:rPr>
                <w:rFonts w:cs="Arial"/>
                <w:szCs w:val="24"/>
              </w:rPr>
              <w:t xml:space="preserve"> Speech and Language</w:t>
            </w:r>
          </w:p>
          <w:p w14:paraId="6C36A652" w14:textId="77777777" w:rsidR="00A7745E" w:rsidRPr="00504410" w:rsidRDefault="00A7745E" w:rsidP="00375EF1">
            <w:pPr>
              <w:spacing w:line="360" w:lineRule="auto"/>
              <w:rPr>
                <w:rFonts w:cs="Arial"/>
                <w:szCs w:val="24"/>
              </w:rPr>
            </w:pPr>
            <w:r w:rsidRPr="00504410">
              <w:rPr>
                <w:rFonts w:cs="Arial"/>
                <w:szCs w:val="24"/>
              </w:rPr>
              <w:sym w:font="Wingdings 2" w:char="F030"/>
            </w:r>
            <w:r w:rsidRPr="00504410">
              <w:rPr>
                <w:rFonts w:cs="Arial"/>
                <w:szCs w:val="24"/>
              </w:rPr>
              <w:t xml:space="preserve"> General activities for children and Young People</w:t>
            </w:r>
          </w:p>
          <w:p w14:paraId="079781BE" w14:textId="77777777" w:rsidR="00A7745E" w:rsidRPr="00A57356" w:rsidRDefault="00A7745E" w:rsidP="00375EF1">
            <w:pPr>
              <w:rPr>
                <w:rFonts w:cs="Arial"/>
                <w:b/>
                <w:sz w:val="20"/>
              </w:rPr>
            </w:pPr>
          </w:p>
          <w:p w14:paraId="5A590381" w14:textId="77777777" w:rsidR="00A7745E" w:rsidRPr="00145B96" w:rsidRDefault="00A7745E" w:rsidP="00375EF1">
            <w:pPr>
              <w:rPr>
                <w:rFonts w:cs="Arial"/>
                <w:b/>
                <w:szCs w:val="24"/>
              </w:rPr>
            </w:pPr>
            <w:r w:rsidRPr="00145B96">
              <w:rPr>
                <w:rFonts w:cs="Arial"/>
                <w:b/>
                <w:szCs w:val="24"/>
              </w:rPr>
              <w:t>Outcomes -</w:t>
            </w:r>
            <w:r>
              <w:rPr>
                <w:rFonts w:cs="Arial"/>
                <w:b/>
                <w:szCs w:val="24"/>
              </w:rPr>
              <w:t xml:space="preserve"> </w:t>
            </w:r>
            <w:r w:rsidRPr="00145B96">
              <w:rPr>
                <w:rFonts w:cs="Arial"/>
                <w:b/>
                <w:szCs w:val="24"/>
              </w:rPr>
              <w:t>what are the intended outcomes?</w:t>
            </w:r>
          </w:p>
          <w:p w14:paraId="23E84F85" w14:textId="77777777" w:rsidR="00A7745E" w:rsidRPr="00145B96" w:rsidRDefault="00A7745E" w:rsidP="00375EF1">
            <w:pPr>
              <w:rPr>
                <w:rFonts w:cs="Arial"/>
                <w:b/>
                <w:szCs w:val="24"/>
              </w:rPr>
            </w:pPr>
          </w:p>
          <w:p w14:paraId="223F6B1F" w14:textId="77777777" w:rsidR="00A7745E" w:rsidRDefault="00A7745E" w:rsidP="00375EF1">
            <w:pPr>
              <w:pStyle w:val="ListParagraph"/>
              <w:spacing w:after="200" w:line="276" w:lineRule="auto"/>
              <w:ind w:left="0"/>
              <w:contextualSpacing/>
              <w:jc w:val="left"/>
              <w:rPr>
                <w:bCs/>
                <w:szCs w:val="24"/>
              </w:rPr>
            </w:pPr>
            <w:r w:rsidRPr="00145B96">
              <w:rPr>
                <w:bCs/>
                <w:szCs w:val="24"/>
              </w:rPr>
              <w:t xml:space="preserve">Parents and/or children will demonstrate improvement in </w:t>
            </w:r>
            <w:r w:rsidRPr="006C1CD5">
              <w:rPr>
                <w:bCs/>
                <w:szCs w:val="24"/>
                <w:highlight w:val="yellow"/>
              </w:rPr>
              <w:t>(List outcomes)</w:t>
            </w:r>
            <w:r>
              <w:rPr>
                <w:bCs/>
                <w:szCs w:val="24"/>
              </w:rPr>
              <w:t xml:space="preserve"> :– </w:t>
            </w:r>
          </w:p>
          <w:p w14:paraId="75FD5AE0" w14:textId="278471A3" w:rsidR="00A7745E" w:rsidRPr="00141957" w:rsidRDefault="00141957" w:rsidP="00375EF1">
            <w:pPr>
              <w:pStyle w:val="ListParagraph"/>
              <w:spacing w:after="200" w:line="276" w:lineRule="auto"/>
              <w:ind w:left="0"/>
              <w:contextualSpacing/>
              <w:jc w:val="left"/>
              <w:rPr>
                <w:bCs/>
                <w:i/>
                <w:iCs/>
                <w:szCs w:val="24"/>
              </w:rPr>
            </w:pPr>
            <w:proofErr w:type="spellStart"/>
            <w:r w:rsidRPr="00141957">
              <w:rPr>
                <w:bCs/>
                <w:i/>
                <w:iCs/>
                <w:szCs w:val="24"/>
              </w:rPr>
              <w:t>xxxxxxxxxxxxxxxxxxxxxxxxxxxx</w:t>
            </w:r>
            <w:proofErr w:type="spellEnd"/>
          </w:p>
          <w:p w14:paraId="768CD4F2" w14:textId="77777777" w:rsidR="00A7745E" w:rsidRPr="006C1CD5" w:rsidRDefault="00A7745E" w:rsidP="00A67E11">
            <w:pPr>
              <w:pStyle w:val="ListParagraph"/>
              <w:spacing w:after="200" w:line="276" w:lineRule="auto"/>
              <w:ind w:left="0"/>
              <w:contextualSpacing/>
              <w:jc w:val="left"/>
              <w:rPr>
                <w:bCs/>
                <w:color w:val="FF0000"/>
                <w:sz w:val="20"/>
              </w:rPr>
            </w:pPr>
          </w:p>
        </w:tc>
      </w:tr>
      <w:tr w:rsidR="00A7745E" w:rsidRPr="00651219" w14:paraId="68770BD9" w14:textId="77777777" w:rsidTr="00375EF1">
        <w:tc>
          <w:tcPr>
            <w:tcW w:w="10490" w:type="dxa"/>
            <w:tcBorders>
              <w:top w:val="single" w:sz="4" w:space="0" w:color="999999"/>
              <w:left w:val="single" w:sz="4" w:space="0" w:color="999999"/>
              <w:bottom w:val="single" w:sz="4" w:space="0" w:color="999999"/>
              <w:right w:val="single" w:sz="4" w:space="0" w:color="999999"/>
            </w:tcBorders>
            <w:shd w:val="clear" w:color="auto" w:fill="666666"/>
          </w:tcPr>
          <w:p w14:paraId="03ACE984" w14:textId="77777777" w:rsidR="00A7745E" w:rsidRPr="00D3349F" w:rsidRDefault="00A7745E" w:rsidP="00375EF1">
            <w:pPr>
              <w:pStyle w:val="BodyText"/>
              <w:jc w:val="both"/>
              <w:rPr>
                <w:color w:val="FFFFFF"/>
                <w:sz w:val="24"/>
                <w:szCs w:val="24"/>
                <w:u w:val="single"/>
              </w:rPr>
            </w:pPr>
          </w:p>
          <w:p w14:paraId="1B8722C1" w14:textId="77777777" w:rsidR="00A7745E" w:rsidRPr="00D3349F" w:rsidRDefault="00A7745E" w:rsidP="00375EF1">
            <w:pPr>
              <w:pStyle w:val="BodyText"/>
              <w:jc w:val="both"/>
              <w:rPr>
                <w:color w:val="FFFFFF"/>
                <w:sz w:val="24"/>
                <w:szCs w:val="24"/>
              </w:rPr>
            </w:pPr>
            <w:r w:rsidRPr="00D3349F">
              <w:rPr>
                <w:color w:val="FFFFFF"/>
                <w:sz w:val="24"/>
                <w:szCs w:val="24"/>
              </w:rPr>
              <w:t>Service Delivery</w:t>
            </w:r>
          </w:p>
          <w:p w14:paraId="2A4D09A0" w14:textId="77777777" w:rsidR="00A7745E" w:rsidRPr="00D3349F" w:rsidRDefault="00A7745E" w:rsidP="00375EF1">
            <w:pPr>
              <w:pStyle w:val="BodyText"/>
              <w:jc w:val="both"/>
              <w:rPr>
                <w:color w:val="FFFFFF"/>
                <w:sz w:val="24"/>
                <w:szCs w:val="24"/>
                <w:u w:val="single"/>
              </w:rPr>
            </w:pPr>
          </w:p>
        </w:tc>
      </w:tr>
      <w:tr w:rsidR="00A7745E" w:rsidRPr="00651219" w14:paraId="1232EED2" w14:textId="77777777" w:rsidTr="00375EF1">
        <w:tc>
          <w:tcPr>
            <w:tcW w:w="10490" w:type="dxa"/>
            <w:tcBorders>
              <w:top w:val="single" w:sz="4" w:space="0" w:color="999999"/>
              <w:left w:val="single" w:sz="4" w:space="0" w:color="999999"/>
              <w:bottom w:val="single" w:sz="4" w:space="0" w:color="999999"/>
              <w:right w:val="single" w:sz="4" w:space="0" w:color="999999"/>
            </w:tcBorders>
          </w:tcPr>
          <w:p w14:paraId="3A0E8409" w14:textId="77777777" w:rsidR="00A7745E" w:rsidRPr="00D3349F" w:rsidRDefault="00A7745E" w:rsidP="00375EF1">
            <w:pPr>
              <w:pStyle w:val="ListParagraph"/>
              <w:spacing w:after="200" w:line="276" w:lineRule="auto"/>
              <w:ind w:left="0"/>
              <w:contextualSpacing/>
              <w:jc w:val="left"/>
              <w:rPr>
                <w:rFonts w:cs="Arial"/>
                <w:b/>
                <w:bCs/>
                <w:szCs w:val="24"/>
              </w:rPr>
            </w:pPr>
            <w:r w:rsidRPr="00D3349F">
              <w:rPr>
                <w:rFonts w:cs="Arial"/>
                <w:b/>
                <w:bCs/>
                <w:szCs w:val="24"/>
                <w:highlight w:val="yellow"/>
              </w:rPr>
              <w:lastRenderedPageBreak/>
              <w:t>Please state what activity/service is being delivered by the provider</w:t>
            </w:r>
          </w:p>
          <w:p w14:paraId="59EC1EF1" w14:textId="77777777" w:rsidR="00A7745E" w:rsidRPr="00D3349F" w:rsidRDefault="00A7745E" w:rsidP="00375EF1">
            <w:pPr>
              <w:pStyle w:val="ListParagraph"/>
              <w:spacing w:after="200" w:line="276" w:lineRule="auto"/>
              <w:ind w:left="0"/>
              <w:contextualSpacing/>
              <w:jc w:val="left"/>
              <w:rPr>
                <w:rFonts w:cs="Arial"/>
                <w:b/>
                <w:bCs/>
                <w:szCs w:val="24"/>
              </w:rPr>
            </w:pPr>
          </w:p>
          <w:p w14:paraId="526BDCF0" w14:textId="77777777" w:rsidR="00A7745E" w:rsidRPr="00D3349F" w:rsidRDefault="00A7745E" w:rsidP="00375EF1">
            <w:pPr>
              <w:pStyle w:val="ListParagraph"/>
              <w:spacing w:after="200" w:line="276" w:lineRule="auto"/>
              <w:ind w:left="0"/>
              <w:contextualSpacing/>
              <w:jc w:val="left"/>
              <w:rPr>
                <w:rFonts w:cs="Arial"/>
                <w:b/>
                <w:bCs/>
                <w:i/>
                <w:iCs/>
                <w:szCs w:val="24"/>
              </w:rPr>
            </w:pPr>
            <w:r w:rsidRPr="00D3349F">
              <w:rPr>
                <w:rFonts w:cs="Arial"/>
                <w:b/>
                <w:bCs/>
                <w:i/>
                <w:iCs/>
                <w:szCs w:val="24"/>
              </w:rPr>
              <w:t xml:space="preserve">Example </w:t>
            </w:r>
          </w:p>
          <w:p w14:paraId="0F07D7C7" w14:textId="77777777" w:rsidR="00A7745E" w:rsidRPr="00D3349F" w:rsidRDefault="00A7745E" w:rsidP="00375EF1">
            <w:pPr>
              <w:pStyle w:val="ListParagraph"/>
              <w:spacing w:after="200" w:line="276" w:lineRule="auto"/>
              <w:ind w:left="0"/>
              <w:contextualSpacing/>
              <w:jc w:val="left"/>
              <w:rPr>
                <w:rFonts w:cs="Arial"/>
                <w:i/>
                <w:iCs/>
                <w:szCs w:val="24"/>
              </w:rPr>
            </w:pPr>
            <w:r w:rsidRPr="00D3349F">
              <w:rPr>
                <w:rFonts w:cs="Arial"/>
                <w:i/>
                <w:iCs/>
                <w:szCs w:val="24"/>
              </w:rPr>
              <w:t xml:space="preserve">The </w:t>
            </w:r>
            <w:r w:rsidRPr="002803B7">
              <w:rPr>
                <w:rFonts w:cs="Arial"/>
                <w:i/>
                <w:iCs/>
                <w:szCs w:val="24"/>
              </w:rPr>
              <w:t>activity</w:t>
            </w:r>
            <w:r w:rsidRPr="00D3349F">
              <w:rPr>
                <w:rFonts w:cs="Arial"/>
                <w:i/>
                <w:iCs/>
                <w:szCs w:val="24"/>
              </w:rPr>
              <w:t xml:space="preserve"> provided will be a group activity for 6 weeks aimed for between 6- 10 children (max 10 per session) in need of early help services.</w:t>
            </w:r>
          </w:p>
          <w:p w14:paraId="3AEDB90C" w14:textId="77777777" w:rsidR="00A7745E" w:rsidRPr="00D3349F" w:rsidRDefault="00A7745E" w:rsidP="00375EF1">
            <w:pPr>
              <w:pStyle w:val="ListParagraph"/>
              <w:spacing w:after="200" w:line="276" w:lineRule="auto"/>
              <w:ind w:left="0"/>
              <w:contextualSpacing/>
              <w:jc w:val="left"/>
              <w:rPr>
                <w:rFonts w:cs="Arial"/>
                <w:i/>
                <w:iCs/>
                <w:szCs w:val="24"/>
              </w:rPr>
            </w:pPr>
          </w:p>
          <w:p w14:paraId="4CE0CD56" w14:textId="77777777" w:rsidR="00A7745E" w:rsidRPr="00D3349F" w:rsidRDefault="00A7745E" w:rsidP="00375EF1">
            <w:pPr>
              <w:pStyle w:val="ListParagraph"/>
              <w:spacing w:after="200" w:line="276" w:lineRule="auto"/>
              <w:ind w:left="0"/>
              <w:contextualSpacing/>
              <w:jc w:val="left"/>
              <w:rPr>
                <w:rFonts w:cs="Arial"/>
                <w:i/>
                <w:iCs/>
                <w:szCs w:val="24"/>
              </w:rPr>
            </w:pPr>
            <w:r w:rsidRPr="00D3349F">
              <w:rPr>
                <w:rFonts w:cs="Arial"/>
                <w:i/>
                <w:iCs/>
                <w:szCs w:val="24"/>
              </w:rPr>
              <w:t>The session will take place between 3.30 to 5.00 pm at Dean Bank Family Centre</w:t>
            </w:r>
            <w:r>
              <w:rPr>
                <w:rFonts w:cs="Arial"/>
                <w:i/>
                <w:iCs/>
                <w:szCs w:val="24"/>
              </w:rPr>
              <w:t>.</w:t>
            </w:r>
          </w:p>
          <w:p w14:paraId="67323D1F" w14:textId="77777777" w:rsidR="00A7745E" w:rsidRPr="00D3349F" w:rsidRDefault="00A7745E" w:rsidP="00375EF1">
            <w:pPr>
              <w:pStyle w:val="ListParagraph"/>
              <w:spacing w:after="200" w:line="276" w:lineRule="auto"/>
              <w:ind w:left="0"/>
              <w:contextualSpacing/>
              <w:jc w:val="left"/>
              <w:rPr>
                <w:rFonts w:cs="Arial"/>
                <w:i/>
                <w:iCs/>
                <w:szCs w:val="24"/>
              </w:rPr>
            </w:pPr>
          </w:p>
          <w:p w14:paraId="0D5FC926" w14:textId="77777777" w:rsidR="00A7745E" w:rsidRPr="00D3349F" w:rsidRDefault="00A7745E" w:rsidP="00375EF1">
            <w:pPr>
              <w:pStyle w:val="ListParagraph"/>
              <w:spacing w:after="200" w:line="276" w:lineRule="auto"/>
              <w:ind w:left="0"/>
              <w:contextualSpacing/>
              <w:jc w:val="left"/>
              <w:rPr>
                <w:rFonts w:cs="Arial"/>
                <w:i/>
                <w:iCs/>
                <w:szCs w:val="24"/>
              </w:rPr>
            </w:pPr>
            <w:r w:rsidRPr="00D3349F">
              <w:rPr>
                <w:rFonts w:cs="Arial"/>
                <w:i/>
                <w:iCs/>
                <w:szCs w:val="24"/>
              </w:rPr>
              <w:t>There will be two members of staff from the provider and one from the Family Centre</w:t>
            </w:r>
            <w:r>
              <w:rPr>
                <w:rFonts w:cs="Arial"/>
                <w:i/>
                <w:iCs/>
                <w:szCs w:val="24"/>
              </w:rPr>
              <w:t>.</w:t>
            </w:r>
          </w:p>
          <w:p w14:paraId="2EB46616" w14:textId="77777777" w:rsidR="00A7745E" w:rsidRPr="00D3349F" w:rsidRDefault="00A7745E" w:rsidP="00375EF1">
            <w:pPr>
              <w:pStyle w:val="ListParagraph"/>
              <w:spacing w:after="200" w:line="276" w:lineRule="auto"/>
              <w:ind w:left="0"/>
              <w:contextualSpacing/>
              <w:jc w:val="left"/>
              <w:rPr>
                <w:rFonts w:cs="Arial"/>
                <w:i/>
                <w:iCs/>
                <w:szCs w:val="24"/>
              </w:rPr>
            </w:pPr>
          </w:p>
          <w:p w14:paraId="59BD2512" w14:textId="77777777" w:rsidR="00A7745E" w:rsidRPr="00D3349F" w:rsidRDefault="00A7745E" w:rsidP="00375EF1">
            <w:pPr>
              <w:pStyle w:val="ListParagraph"/>
              <w:spacing w:after="200" w:line="276" w:lineRule="auto"/>
              <w:ind w:left="0"/>
              <w:contextualSpacing/>
              <w:jc w:val="left"/>
              <w:rPr>
                <w:rFonts w:cs="Arial"/>
                <w:b/>
                <w:bCs/>
                <w:szCs w:val="24"/>
              </w:rPr>
            </w:pPr>
            <w:r w:rsidRPr="00D3349F">
              <w:rPr>
                <w:rFonts w:cs="Arial"/>
                <w:b/>
                <w:bCs/>
                <w:szCs w:val="24"/>
              </w:rPr>
              <w:t>Session Plan</w:t>
            </w:r>
          </w:p>
          <w:p w14:paraId="4843FD87" w14:textId="77777777" w:rsidR="00A7745E" w:rsidRPr="00D3349F" w:rsidRDefault="00A7745E" w:rsidP="00375EF1">
            <w:pPr>
              <w:pStyle w:val="ListParagraph"/>
              <w:spacing w:line="276" w:lineRule="auto"/>
              <w:ind w:left="0"/>
              <w:contextualSpacing/>
              <w:jc w:val="left"/>
              <w:rPr>
                <w:bCs/>
                <w:szCs w:val="24"/>
              </w:rPr>
            </w:pPr>
            <w:r w:rsidRPr="00C8108D">
              <w:rPr>
                <w:rFonts w:cs="Arial"/>
                <w:szCs w:val="24"/>
                <w:highlight w:val="yellow"/>
              </w:rPr>
              <w:t>A session plan is enclosed</w:t>
            </w:r>
            <w:r w:rsidRPr="00D3349F">
              <w:rPr>
                <w:rFonts w:cs="Arial"/>
                <w:szCs w:val="24"/>
              </w:rPr>
              <w:t xml:space="preserve"> as follows: </w:t>
            </w:r>
            <w:proofErr w:type="spellStart"/>
            <w:r w:rsidRPr="00D3349F">
              <w:rPr>
                <w:rFonts w:cs="Arial"/>
                <w:szCs w:val="24"/>
              </w:rPr>
              <w:t>xxxxxxxxxxxxxxxxxxxxxxxxx</w:t>
            </w:r>
            <w:proofErr w:type="spellEnd"/>
            <w:r w:rsidRPr="00D3349F">
              <w:rPr>
                <w:rFonts w:cs="Arial"/>
                <w:szCs w:val="24"/>
              </w:rPr>
              <w:t xml:space="preserve"> (Ideally this should be inserted into this document)</w:t>
            </w:r>
          </w:p>
          <w:p w14:paraId="736203A6" w14:textId="77777777" w:rsidR="00A7745E" w:rsidRPr="00D3349F" w:rsidRDefault="00A7745E" w:rsidP="00375EF1">
            <w:pPr>
              <w:pStyle w:val="ListParagraph"/>
              <w:spacing w:line="276" w:lineRule="auto"/>
              <w:ind w:left="0"/>
              <w:contextualSpacing/>
              <w:jc w:val="left"/>
              <w:rPr>
                <w:bCs/>
                <w:szCs w:val="24"/>
              </w:rPr>
            </w:pPr>
          </w:p>
        </w:tc>
      </w:tr>
      <w:tr w:rsidR="00A7745E" w:rsidRPr="00651219" w14:paraId="6130674E" w14:textId="77777777" w:rsidTr="00375EF1">
        <w:tc>
          <w:tcPr>
            <w:tcW w:w="10490" w:type="dxa"/>
            <w:tcBorders>
              <w:top w:val="single" w:sz="4" w:space="0" w:color="999999"/>
              <w:left w:val="single" w:sz="4" w:space="0" w:color="999999"/>
              <w:bottom w:val="single" w:sz="4" w:space="0" w:color="999999"/>
              <w:right w:val="single" w:sz="4" w:space="0" w:color="999999"/>
            </w:tcBorders>
            <w:shd w:val="clear" w:color="auto" w:fill="666666"/>
          </w:tcPr>
          <w:p w14:paraId="470096FA" w14:textId="77777777" w:rsidR="00A7745E" w:rsidRPr="00D3349F" w:rsidRDefault="00A7745E" w:rsidP="00375EF1">
            <w:pPr>
              <w:pStyle w:val="BodyText"/>
              <w:jc w:val="both"/>
              <w:rPr>
                <w:color w:val="FFFFFF"/>
                <w:sz w:val="24"/>
                <w:szCs w:val="24"/>
              </w:rPr>
            </w:pPr>
            <w:r w:rsidRPr="00D3349F">
              <w:rPr>
                <w:color w:val="FFFFFF"/>
                <w:sz w:val="24"/>
                <w:szCs w:val="24"/>
              </w:rPr>
              <w:t xml:space="preserve"> </w:t>
            </w:r>
          </w:p>
          <w:p w14:paraId="7CACC07F" w14:textId="77777777" w:rsidR="00A7745E" w:rsidRPr="00D3349F" w:rsidRDefault="00A7745E" w:rsidP="00375EF1">
            <w:pPr>
              <w:pStyle w:val="BodyText"/>
              <w:jc w:val="both"/>
              <w:rPr>
                <w:color w:val="FFFFFF"/>
                <w:sz w:val="24"/>
                <w:szCs w:val="24"/>
              </w:rPr>
            </w:pPr>
            <w:r w:rsidRPr="00D3349F">
              <w:rPr>
                <w:color w:val="FFFFFF"/>
                <w:sz w:val="24"/>
                <w:szCs w:val="24"/>
              </w:rPr>
              <w:t>Referral, Access and Eligibility Criteria</w:t>
            </w:r>
          </w:p>
          <w:p w14:paraId="0A61B383" w14:textId="77777777" w:rsidR="00A7745E" w:rsidRPr="00D3349F" w:rsidRDefault="00A7745E" w:rsidP="00375EF1">
            <w:pPr>
              <w:pStyle w:val="BodyText"/>
              <w:jc w:val="both"/>
              <w:rPr>
                <w:color w:val="FFFFFF"/>
                <w:sz w:val="24"/>
                <w:szCs w:val="24"/>
              </w:rPr>
            </w:pPr>
          </w:p>
        </w:tc>
      </w:tr>
      <w:tr w:rsidR="00A7745E" w:rsidRPr="00651219" w14:paraId="72B88113" w14:textId="77777777" w:rsidTr="00375EF1">
        <w:trPr>
          <w:trHeight w:val="1137"/>
        </w:trPr>
        <w:tc>
          <w:tcPr>
            <w:tcW w:w="10490" w:type="dxa"/>
            <w:tcBorders>
              <w:top w:val="single" w:sz="4" w:space="0" w:color="999999"/>
              <w:left w:val="single" w:sz="4" w:space="0" w:color="999999"/>
              <w:bottom w:val="single" w:sz="4" w:space="0" w:color="999999"/>
              <w:right w:val="single" w:sz="4" w:space="0" w:color="999999"/>
            </w:tcBorders>
          </w:tcPr>
          <w:p w14:paraId="18F7F674" w14:textId="77777777" w:rsidR="00A7745E" w:rsidRPr="00D3349F" w:rsidRDefault="00A7745E" w:rsidP="00A7745E">
            <w:pPr>
              <w:numPr>
                <w:ilvl w:val="0"/>
                <w:numId w:val="105"/>
              </w:numPr>
              <w:suppressAutoHyphens/>
              <w:rPr>
                <w:rFonts w:cs="Arial"/>
                <w:bCs/>
                <w:szCs w:val="24"/>
              </w:rPr>
            </w:pPr>
            <w:r w:rsidRPr="00D3349F">
              <w:rPr>
                <w:rFonts w:cs="Arial"/>
                <w:bCs/>
                <w:szCs w:val="24"/>
              </w:rPr>
              <w:t>The Family Centre Team Manager will be the main link for each activity or series of activities who will co-ordinate the requests for support.</w:t>
            </w:r>
          </w:p>
          <w:p w14:paraId="7BB66ED1" w14:textId="77777777" w:rsidR="00A7745E" w:rsidRPr="00D3349F" w:rsidRDefault="00A7745E" w:rsidP="00A7745E">
            <w:pPr>
              <w:pStyle w:val="ListParagraph"/>
              <w:numPr>
                <w:ilvl w:val="0"/>
                <w:numId w:val="103"/>
              </w:numPr>
              <w:spacing w:line="276" w:lineRule="auto"/>
              <w:ind w:left="781" w:hanging="425"/>
              <w:contextualSpacing/>
              <w:jc w:val="left"/>
              <w:rPr>
                <w:rFonts w:eastAsia="MS ??" w:cs="Arial"/>
                <w:szCs w:val="24"/>
              </w:rPr>
            </w:pPr>
            <w:r w:rsidRPr="00D3349F">
              <w:rPr>
                <w:rFonts w:eastAsia="MS ??" w:cs="Arial"/>
                <w:szCs w:val="24"/>
              </w:rPr>
              <w:t>There will be a contact between the provider and the Family Centre Team Manager to agree on the delivery which will be recorded on this document and each party will receive a copy</w:t>
            </w:r>
          </w:p>
          <w:p w14:paraId="20C64E59" w14:textId="77777777" w:rsidR="00A7745E" w:rsidRPr="0038382F" w:rsidRDefault="00A7745E" w:rsidP="00A7745E">
            <w:pPr>
              <w:numPr>
                <w:ilvl w:val="0"/>
                <w:numId w:val="103"/>
              </w:numPr>
              <w:suppressAutoHyphens/>
              <w:rPr>
                <w:rFonts w:eastAsia="MS ??" w:cs="Arial"/>
                <w:sz w:val="20"/>
              </w:rPr>
            </w:pPr>
            <w:r w:rsidRPr="00D3349F">
              <w:rPr>
                <w:rFonts w:eastAsia="MS ??" w:cs="Arial"/>
                <w:szCs w:val="24"/>
              </w:rPr>
              <w:t>All children and families will be registered and complete a consent form with the Family Centre.</w:t>
            </w:r>
          </w:p>
        </w:tc>
      </w:tr>
      <w:tr w:rsidR="00A7745E" w:rsidRPr="00651219" w14:paraId="1C492B50" w14:textId="77777777" w:rsidTr="00375EF1">
        <w:tc>
          <w:tcPr>
            <w:tcW w:w="10490" w:type="dxa"/>
            <w:tcBorders>
              <w:top w:val="single" w:sz="4" w:space="0" w:color="999999"/>
              <w:left w:val="single" w:sz="4" w:space="0" w:color="999999"/>
              <w:bottom w:val="single" w:sz="4" w:space="0" w:color="999999"/>
              <w:right w:val="single" w:sz="4" w:space="0" w:color="999999"/>
            </w:tcBorders>
            <w:shd w:val="clear" w:color="auto" w:fill="606060"/>
          </w:tcPr>
          <w:p w14:paraId="2B3CA074" w14:textId="77777777" w:rsidR="00A7745E" w:rsidRPr="00D3349F" w:rsidRDefault="00A7745E" w:rsidP="00375EF1">
            <w:pPr>
              <w:pStyle w:val="BodyText"/>
              <w:jc w:val="both"/>
              <w:rPr>
                <w:color w:val="FFFFFF"/>
                <w:sz w:val="24"/>
                <w:szCs w:val="24"/>
              </w:rPr>
            </w:pPr>
          </w:p>
          <w:p w14:paraId="4FE44101" w14:textId="77777777" w:rsidR="00A7745E" w:rsidRPr="00D3349F" w:rsidRDefault="00A7745E" w:rsidP="00375EF1">
            <w:pPr>
              <w:pStyle w:val="BodyText"/>
              <w:jc w:val="both"/>
              <w:rPr>
                <w:color w:val="FFFFFF"/>
                <w:sz w:val="24"/>
                <w:szCs w:val="24"/>
              </w:rPr>
            </w:pPr>
            <w:r w:rsidRPr="00D3349F">
              <w:rPr>
                <w:color w:val="FFFFFF"/>
                <w:sz w:val="24"/>
                <w:szCs w:val="24"/>
              </w:rPr>
              <w:t>Responsibilities</w:t>
            </w:r>
          </w:p>
          <w:p w14:paraId="029EAC6B" w14:textId="77777777" w:rsidR="00A7745E" w:rsidRPr="00D3349F" w:rsidRDefault="00A7745E" w:rsidP="00375EF1">
            <w:pPr>
              <w:pStyle w:val="BodyText"/>
              <w:jc w:val="both"/>
              <w:rPr>
                <w:color w:val="FFFFFF"/>
                <w:sz w:val="24"/>
                <w:szCs w:val="24"/>
              </w:rPr>
            </w:pPr>
          </w:p>
        </w:tc>
      </w:tr>
      <w:tr w:rsidR="00A7745E" w:rsidRPr="00651219" w14:paraId="1CDD7C45" w14:textId="77777777" w:rsidTr="00375EF1">
        <w:tc>
          <w:tcPr>
            <w:tcW w:w="10490" w:type="dxa"/>
            <w:tcBorders>
              <w:top w:val="single" w:sz="4" w:space="0" w:color="999999"/>
              <w:left w:val="single" w:sz="4" w:space="0" w:color="999999"/>
              <w:bottom w:val="single" w:sz="4" w:space="0" w:color="999999"/>
              <w:right w:val="single" w:sz="4" w:space="0" w:color="999999"/>
            </w:tcBorders>
            <w:shd w:val="clear" w:color="auto" w:fill="auto"/>
          </w:tcPr>
          <w:p w14:paraId="3E0F5682" w14:textId="77777777" w:rsidR="00A7745E" w:rsidRDefault="00A7745E" w:rsidP="00375EF1">
            <w:pPr>
              <w:pStyle w:val="BodyText"/>
              <w:spacing w:after="240"/>
              <w:jc w:val="both"/>
              <w:rPr>
                <w:b/>
                <w:sz w:val="24"/>
                <w:szCs w:val="24"/>
              </w:rPr>
            </w:pPr>
          </w:p>
          <w:p w14:paraId="6D769DC7" w14:textId="77777777" w:rsidR="00A7745E" w:rsidRPr="00D3349F" w:rsidRDefault="00A7745E" w:rsidP="00375EF1">
            <w:pPr>
              <w:pStyle w:val="BodyText"/>
              <w:spacing w:after="240"/>
              <w:jc w:val="both"/>
              <w:rPr>
                <w:b/>
                <w:sz w:val="24"/>
                <w:szCs w:val="24"/>
              </w:rPr>
            </w:pPr>
            <w:r w:rsidRPr="00D3349F">
              <w:rPr>
                <w:b/>
                <w:sz w:val="24"/>
                <w:szCs w:val="24"/>
              </w:rPr>
              <w:t>The Provider</w:t>
            </w:r>
            <w:r>
              <w:rPr>
                <w:b/>
                <w:sz w:val="24"/>
                <w:szCs w:val="24"/>
              </w:rPr>
              <w:t>;</w:t>
            </w:r>
          </w:p>
          <w:p w14:paraId="7A8FD25A" w14:textId="77777777" w:rsidR="00A7745E" w:rsidRPr="00D3349F" w:rsidRDefault="00A7745E" w:rsidP="00A7745E">
            <w:pPr>
              <w:numPr>
                <w:ilvl w:val="0"/>
                <w:numId w:val="104"/>
              </w:numPr>
              <w:spacing w:line="276" w:lineRule="auto"/>
              <w:jc w:val="left"/>
              <w:rPr>
                <w:rFonts w:cs="Arial"/>
                <w:b/>
                <w:bCs/>
                <w:szCs w:val="24"/>
              </w:rPr>
            </w:pPr>
            <w:r>
              <w:rPr>
                <w:rFonts w:cs="Arial"/>
                <w:szCs w:val="24"/>
              </w:rPr>
              <w:t>Will liaise</w:t>
            </w:r>
            <w:r w:rsidRPr="00D3349F">
              <w:rPr>
                <w:rFonts w:cs="Arial"/>
                <w:szCs w:val="24"/>
              </w:rPr>
              <w:t xml:space="preserve"> with the Family Centre Team Manager to plan the requirements of the </w:t>
            </w:r>
            <w:r>
              <w:rPr>
                <w:rFonts w:cs="Arial"/>
                <w:szCs w:val="24"/>
              </w:rPr>
              <w:t xml:space="preserve">activities </w:t>
            </w:r>
            <w:r w:rsidRPr="00D3349F">
              <w:rPr>
                <w:rFonts w:cs="Arial"/>
                <w:bCs/>
                <w:szCs w:val="24"/>
              </w:rPr>
              <w:t>or series of activities</w:t>
            </w:r>
          </w:p>
          <w:p w14:paraId="7A85B8A8" w14:textId="77777777" w:rsidR="00A7745E" w:rsidRPr="00D3349F" w:rsidRDefault="00A7745E" w:rsidP="00A7745E">
            <w:pPr>
              <w:numPr>
                <w:ilvl w:val="0"/>
                <w:numId w:val="104"/>
              </w:numPr>
              <w:spacing w:line="276" w:lineRule="auto"/>
              <w:jc w:val="left"/>
              <w:rPr>
                <w:rFonts w:cs="Arial"/>
                <w:bCs/>
                <w:szCs w:val="24"/>
              </w:rPr>
            </w:pPr>
            <w:r>
              <w:rPr>
                <w:rFonts w:cs="Arial"/>
                <w:bCs/>
                <w:szCs w:val="24"/>
              </w:rPr>
              <w:t>W</w:t>
            </w:r>
            <w:r w:rsidRPr="00D3349F">
              <w:rPr>
                <w:rFonts w:cs="Arial"/>
                <w:bCs/>
                <w:szCs w:val="24"/>
              </w:rPr>
              <w:t xml:space="preserve">ill </w:t>
            </w:r>
            <w:r>
              <w:rPr>
                <w:rFonts w:cs="Arial"/>
                <w:bCs/>
                <w:szCs w:val="24"/>
              </w:rPr>
              <w:t xml:space="preserve">share </w:t>
            </w:r>
            <w:r w:rsidRPr="00D3349F">
              <w:rPr>
                <w:rFonts w:cs="Arial"/>
                <w:bCs/>
                <w:szCs w:val="24"/>
              </w:rPr>
              <w:t>the DBS form</w:t>
            </w:r>
            <w:r>
              <w:rPr>
                <w:rFonts w:cs="Arial"/>
                <w:bCs/>
                <w:szCs w:val="24"/>
              </w:rPr>
              <w:t>(s)</w:t>
            </w:r>
            <w:r w:rsidRPr="00D3349F">
              <w:rPr>
                <w:rFonts w:cs="Arial"/>
                <w:bCs/>
                <w:szCs w:val="24"/>
              </w:rPr>
              <w:t xml:space="preserve"> for any staff </w:t>
            </w:r>
            <w:r>
              <w:rPr>
                <w:rFonts w:cs="Arial"/>
                <w:bCs/>
                <w:szCs w:val="24"/>
              </w:rPr>
              <w:t xml:space="preserve">involved, </w:t>
            </w:r>
            <w:r w:rsidRPr="00D3349F">
              <w:rPr>
                <w:rFonts w:cs="Arial"/>
                <w:bCs/>
                <w:szCs w:val="24"/>
              </w:rPr>
              <w:t xml:space="preserve">prior to commencement of </w:t>
            </w:r>
            <w:r>
              <w:rPr>
                <w:rFonts w:cs="Arial"/>
                <w:bCs/>
                <w:szCs w:val="24"/>
              </w:rPr>
              <w:t xml:space="preserve">the activity.  </w:t>
            </w:r>
          </w:p>
          <w:p w14:paraId="770A0FDF" w14:textId="77777777" w:rsidR="00A7745E" w:rsidRPr="00D3349F" w:rsidRDefault="00A7745E" w:rsidP="00A7745E">
            <w:pPr>
              <w:numPr>
                <w:ilvl w:val="0"/>
                <w:numId w:val="104"/>
              </w:numPr>
              <w:spacing w:line="276" w:lineRule="auto"/>
              <w:jc w:val="left"/>
              <w:rPr>
                <w:rFonts w:cs="Arial"/>
                <w:bCs/>
                <w:szCs w:val="24"/>
              </w:rPr>
            </w:pPr>
            <w:r>
              <w:rPr>
                <w:rFonts w:cs="Arial"/>
                <w:bCs/>
                <w:szCs w:val="24"/>
              </w:rPr>
              <w:t>W</w:t>
            </w:r>
            <w:r w:rsidRPr="00D3349F">
              <w:rPr>
                <w:rFonts w:cs="Arial"/>
                <w:bCs/>
                <w:szCs w:val="24"/>
              </w:rPr>
              <w:t xml:space="preserve">ill provide a copy of their Employee Liability Insurance which must be to the value of </w:t>
            </w:r>
            <w:r>
              <w:rPr>
                <w:rFonts w:cs="Arial"/>
                <w:bCs/>
                <w:szCs w:val="24"/>
              </w:rPr>
              <w:t>£</w:t>
            </w:r>
            <w:r w:rsidRPr="002803B7">
              <w:rPr>
                <w:rFonts w:cs="Arial"/>
                <w:bCs/>
                <w:szCs w:val="24"/>
              </w:rPr>
              <w:t>5 million (</w:t>
            </w:r>
            <w:r w:rsidRPr="00D3349F">
              <w:rPr>
                <w:rFonts w:cs="Arial"/>
                <w:bCs/>
                <w:szCs w:val="24"/>
              </w:rPr>
              <w:t>This will be inserted in this document</w:t>
            </w:r>
            <w:r>
              <w:rPr>
                <w:rFonts w:cs="Arial"/>
                <w:bCs/>
                <w:szCs w:val="24"/>
              </w:rPr>
              <w:t>)</w:t>
            </w:r>
          </w:p>
          <w:p w14:paraId="580FCE2E" w14:textId="77777777" w:rsidR="00A7745E" w:rsidRPr="00D3349F" w:rsidRDefault="00A7745E" w:rsidP="00A7745E">
            <w:pPr>
              <w:numPr>
                <w:ilvl w:val="0"/>
                <w:numId w:val="104"/>
              </w:numPr>
              <w:spacing w:line="276" w:lineRule="auto"/>
              <w:jc w:val="left"/>
              <w:rPr>
                <w:rFonts w:cs="Arial"/>
                <w:bCs/>
                <w:szCs w:val="24"/>
              </w:rPr>
            </w:pPr>
            <w:r>
              <w:rPr>
                <w:rFonts w:cs="Arial"/>
                <w:bCs/>
                <w:szCs w:val="24"/>
              </w:rPr>
              <w:t>Will c</w:t>
            </w:r>
            <w:r w:rsidRPr="00D3349F">
              <w:rPr>
                <w:rFonts w:cs="Arial"/>
                <w:bCs/>
                <w:szCs w:val="24"/>
              </w:rPr>
              <w:t>arry out risk assessments for any delivery (which will be inserted in this document)</w:t>
            </w:r>
          </w:p>
          <w:p w14:paraId="71659166" w14:textId="77777777" w:rsidR="00A7745E" w:rsidRPr="00D3349F" w:rsidRDefault="00A7745E" w:rsidP="00A7745E">
            <w:pPr>
              <w:numPr>
                <w:ilvl w:val="0"/>
                <w:numId w:val="104"/>
              </w:numPr>
              <w:spacing w:line="276" w:lineRule="auto"/>
              <w:jc w:val="left"/>
              <w:rPr>
                <w:rFonts w:cs="Arial"/>
                <w:bCs/>
                <w:szCs w:val="24"/>
              </w:rPr>
            </w:pPr>
            <w:r>
              <w:rPr>
                <w:rFonts w:cs="Arial"/>
                <w:bCs/>
                <w:szCs w:val="24"/>
              </w:rPr>
              <w:t>W</w:t>
            </w:r>
            <w:r w:rsidRPr="00D3349F">
              <w:rPr>
                <w:rFonts w:cs="Arial"/>
                <w:bCs/>
                <w:szCs w:val="24"/>
              </w:rPr>
              <w:t>ill provide a copy of their Safeguarding policy (which will be inserted into this document) but also agree to abide by the Durham Safeguarding Children Partnership (DSCP) procedures.</w:t>
            </w:r>
          </w:p>
          <w:p w14:paraId="6087FC53" w14:textId="77777777" w:rsidR="00A7745E" w:rsidRPr="00D3349F" w:rsidRDefault="00A7745E" w:rsidP="00A7745E">
            <w:pPr>
              <w:numPr>
                <w:ilvl w:val="0"/>
                <w:numId w:val="104"/>
              </w:numPr>
              <w:spacing w:line="276" w:lineRule="auto"/>
              <w:jc w:val="left"/>
              <w:rPr>
                <w:rFonts w:cs="Arial"/>
                <w:b/>
                <w:bCs/>
                <w:szCs w:val="24"/>
              </w:rPr>
            </w:pPr>
            <w:r>
              <w:rPr>
                <w:rFonts w:cs="Arial"/>
                <w:szCs w:val="24"/>
              </w:rPr>
              <w:t>W</w:t>
            </w:r>
            <w:r w:rsidRPr="00D3349F">
              <w:rPr>
                <w:rFonts w:cs="Arial"/>
                <w:szCs w:val="24"/>
              </w:rPr>
              <w:t xml:space="preserve">ill co-ordinate and deliver the </w:t>
            </w:r>
            <w:r>
              <w:rPr>
                <w:rFonts w:cs="Arial"/>
                <w:szCs w:val="24"/>
              </w:rPr>
              <w:t xml:space="preserve">activity </w:t>
            </w:r>
            <w:r w:rsidRPr="00D3349F">
              <w:rPr>
                <w:rFonts w:cs="Arial"/>
                <w:bCs/>
                <w:szCs w:val="24"/>
              </w:rPr>
              <w:t>or series of activities</w:t>
            </w:r>
            <w:r w:rsidRPr="00D3349F">
              <w:rPr>
                <w:rFonts w:cs="Arial"/>
                <w:szCs w:val="24"/>
              </w:rPr>
              <w:t>.</w:t>
            </w:r>
          </w:p>
          <w:p w14:paraId="5BE7E92C" w14:textId="77777777" w:rsidR="00A7745E" w:rsidRPr="00D3349F" w:rsidRDefault="00A7745E" w:rsidP="00A7745E">
            <w:pPr>
              <w:numPr>
                <w:ilvl w:val="0"/>
                <w:numId w:val="104"/>
              </w:numPr>
              <w:spacing w:before="240" w:line="276" w:lineRule="auto"/>
              <w:rPr>
                <w:rFonts w:cs="Arial"/>
                <w:bCs/>
                <w:szCs w:val="24"/>
                <w:lang w:eastAsia="en-GB"/>
              </w:rPr>
            </w:pPr>
            <w:r>
              <w:rPr>
                <w:rFonts w:cs="Arial"/>
                <w:bCs/>
                <w:szCs w:val="24"/>
                <w:lang w:eastAsia="en-GB"/>
              </w:rPr>
              <w:lastRenderedPageBreak/>
              <w:t>W</w:t>
            </w:r>
            <w:r w:rsidRPr="00D3349F">
              <w:rPr>
                <w:rFonts w:cs="Arial"/>
                <w:bCs/>
                <w:szCs w:val="24"/>
                <w:lang w:eastAsia="en-GB"/>
              </w:rPr>
              <w:t xml:space="preserve">ill recruit, train and supervise </w:t>
            </w:r>
            <w:r w:rsidRPr="006668BF">
              <w:rPr>
                <w:rFonts w:cs="Arial"/>
                <w:bCs/>
                <w:szCs w:val="24"/>
                <w:lang w:eastAsia="en-GB"/>
              </w:rPr>
              <w:t>sufficient numbers</w:t>
            </w:r>
            <w:r w:rsidRPr="00D3349F">
              <w:rPr>
                <w:rFonts w:cs="Arial"/>
                <w:bCs/>
                <w:szCs w:val="24"/>
                <w:lang w:eastAsia="en-GB"/>
              </w:rPr>
              <w:t xml:space="preserve"> of suitably qualified, skilled and trained staff to deliver the </w:t>
            </w:r>
            <w:r>
              <w:rPr>
                <w:rFonts w:cs="Arial"/>
                <w:bCs/>
                <w:szCs w:val="24"/>
                <w:lang w:eastAsia="en-GB"/>
              </w:rPr>
              <w:t xml:space="preserve">activity </w:t>
            </w:r>
            <w:r w:rsidRPr="00D3349F">
              <w:rPr>
                <w:rFonts w:cs="Arial"/>
                <w:bCs/>
                <w:szCs w:val="24"/>
              </w:rPr>
              <w:t>or series of activities</w:t>
            </w:r>
            <w:r>
              <w:rPr>
                <w:rFonts w:cs="Arial"/>
                <w:bCs/>
                <w:szCs w:val="24"/>
              </w:rPr>
              <w:t>.</w:t>
            </w:r>
          </w:p>
          <w:p w14:paraId="6AE921D6" w14:textId="77777777" w:rsidR="00A7745E" w:rsidRPr="00D3349F" w:rsidRDefault="00A7745E" w:rsidP="00A7745E">
            <w:pPr>
              <w:numPr>
                <w:ilvl w:val="0"/>
                <w:numId w:val="104"/>
              </w:numPr>
              <w:spacing w:before="240" w:line="276" w:lineRule="auto"/>
              <w:rPr>
                <w:rFonts w:cs="Arial"/>
                <w:bCs/>
                <w:szCs w:val="24"/>
                <w:lang w:eastAsia="en-GB"/>
              </w:rPr>
            </w:pPr>
            <w:r w:rsidRPr="00D3349F">
              <w:rPr>
                <w:rFonts w:cs="Arial"/>
                <w:bCs/>
                <w:szCs w:val="24"/>
                <w:lang w:eastAsia="en-GB"/>
              </w:rPr>
              <w:t>Ensure robust policies and procedures in relation to all aspects of the service delivery are developed and maintained</w:t>
            </w:r>
            <w:r>
              <w:rPr>
                <w:rFonts w:cs="Arial"/>
                <w:bCs/>
                <w:szCs w:val="24"/>
                <w:lang w:eastAsia="en-GB"/>
              </w:rPr>
              <w:t xml:space="preserve"> </w:t>
            </w:r>
          </w:p>
          <w:p w14:paraId="0CC3FB51" w14:textId="77777777" w:rsidR="00A7745E" w:rsidRPr="00B45337" w:rsidRDefault="00A7745E" w:rsidP="00A7745E">
            <w:pPr>
              <w:numPr>
                <w:ilvl w:val="0"/>
                <w:numId w:val="104"/>
              </w:numPr>
              <w:spacing w:before="240" w:line="276" w:lineRule="auto"/>
              <w:jc w:val="left"/>
              <w:rPr>
                <w:rFonts w:cs="Arial"/>
                <w:bCs/>
                <w:szCs w:val="24"/>
              </w:rPr>
            </w:pPr>
            <w:r w:rsidRPr="00B45337">
              <w:rPr>
                <w:rFonts w:cs="Arial"/>
                <w:bCs/>
                <w:szCs w:val="24"/>
              </w:rPr>
              <w:t>Provide feedback to the Family Centre Team Manager from the parents/carers/children/young people and on the outcomes and agree with them how this will be done.</w:t>
            </w:r>
          </w:p>
          <w:p w14:paraId="558D0D8B" w14:textId="77777777" w:rsidR="00A7745E" w:rsidRPr="00C52B40" w:rsidRDefault="00A7745E" w:rsidP="00A7745E">
            <w:pPr>
              <w:numPr>
                <w:ilvl w:val="0"/>
                <w:numId w:val="104"/>
              </w:numPr>
              <w:spacing w:before="240" w:line="276" w:lineRule="auto"/>
              <w:jc w:val="left"/>
              <w:rPr>
                <w:rFonts w:cs="Arial"/>
                <w:bCs/>
                <w:szCs w:val="24"/>
              </w:rPr>
            </w:pPr>
            <w:r w:rsidRPr="00C52B40">
              <w:rPr>
                <w:rFonts w:cs="Arial"/>
                <w:bCs/>
                <w:szCs w:val="24"/>
              </w:rPr>
              <w:t>Provide feedback at a midway point would be encouraged if appropriate e.g., for longer programmes.</w:t>
            </w:r>
          </w:p>
          <w:p w14:paraId="1F4D7367" w14:textId="77777777" w:rsidR="00A7745E" w:rsidRPr="00D3349F" w:rsidRDefault="00A7745E" w:rsidP="00A7745E">
            <w:pPr>
              <w:numPr>
                <w:ilvl w:val="0"/>
                <w:numId w:val="104"/>
              </w:numPr>
              <w:spacing w:before="240" w:line="276" w:lineRule="auto"/>
              <w:jc w:val="left"/>
              <w:rPr>
                <w:rFonts w:cs="Arial"/>
                <w:color w:val="000000"/>
                <w:szCs w:val="24"/>
              </w:rPr>
            </w:pPr>
            <w:r>
              <w:rPr>
                <w:rFonts w:cs="Arial"/>
                <w:color w:val="000000"/>
                <w:szCs w:val="24"/>
              </w:rPr>
              <w:t>Ensure a</w:t>
            </w:r>
            <w:r w:rsidRPr="00D3349F">
              <w:rPr>
                <w:rFonts w:cs="Arial"/>
                <w:color w:val="000000"/>
                <w:szCs w:val="24"/>
              </w:rPr>
              <w:t xml:space="preserve">ny incidents </w:t>
            </w:r>
            <w:r>
              <w:rPr>
                <w:rFonts w:cs="Arial"/>
                <w:color w:val="000000"/>
                <w:szCs w:val="24"/>
              </w:rPr>
              <w:t>are</w:t>
            </w:r>
            <w:r w:rsidRPr="00D3349F">
              <w:rPr>
                <w:rFonts w:cs="Arial"/>
                <w:color w:val="000000"/>
                <w:szCs w:val="24"/>
              </w:rPr>
              <w:t xml:space="preserve"> reported to the Family Centre Team Manager as soon as possible but </w:t>
            </w:r>
            <w:r>
              <w:rPr>
                <w:rFonts w:cs="Arial"/>
                <w:color w:val="000000"/>
                <w:szCs w:val="24"/>
              </w:rPr>
              <w:t xml:space="preserve">most certainly </w:t>
            </w:r>
            <w:r w:rsidRPr="00D3349F">
              <w:rPr>
                <w:rFonts w:cs="Arial"/>
                <w:color w:val="000000"/>
                <w:szCs w:val="24"/>
              </w:rPr>
              <w:t>by the end of the day.</w:t>
            </w:r>
          </w:p>
          <w:p w14:paraId="7950EB17" w14:textId="77777777" w:rsidR="00A7745E" w:rsidRPr="00D3349F" w:rsidRDefault="00A7745E" w:rsidP="00A7745E">
            <w:pPr>
              <w:numPr>
                <w:ilvl w:val="0"/>
                <w:numId w:val="104"/>
              </w:numPr>
              <w:spacing w:before="240" w:line="276" w:lineRule="auto"/>
              <w:jc w:val="left"/>
              <w:rPr>
                <w:rFonts w:cs="Arial"/>
                <w:color w:val="000000"/>
                <w:szCs w:val="24"/>
              </w:rPr>
            </w:pPr>
            <w:r w:rsidRPr="00D3349F">
              <w:rPr>
                <w:rFonts w:cs="Arial"/>
                <w:color w:val="000000"/>
                <w:szCs w:val="24"/>
              </w:rPr>
              <w:t>Non-attendance should be communicated to the Family Centre Team manager as soon as possible.</w:t>
            </w:r>
          </w:p>
          <w:p w14:paraId="3057C5CC" w14:textId="77777777" w:rsidR="00A7745E" w:rsidRPr="00D3349F" w:rsidRDefault="00A7745E" w:rsidP="00375EF1">
            <w:pPr>
              <w:pStyle w:val="ListParagraph"/>
              <w:spacing w:line="276" w:lineRule="auto"/>
              <w:ind w:left="0"/>
              <w:contextualSpacing/>
              <w:jc w:val="left"/>
              <w:rPr>
                <w:rFonts w:cs="Arial"/>
                <w:b/>
                <w:szCs w:val="24"/>
              </w:rPr>
            </w:pPr>
            <w:r w:rsidRPr="00D3349F">
              <w:rPr>
                <w:rFonts w:cs="Arial"/>
                <w:b/>
                <w:szCs w:val="24"/>
              </w:rPr>
              <w:t xml:space="preserve">The Commissioners </w:t>
            </w:r>
            <w:r>
              <w:rPr>
                <w:rFonts w:cs="Arial"/>
                <w:b/>
                <w:szCs w:val="24"/>
              </w:rPr>
              <w:t>(The Family Centre Team Manager).</w:t>
            </w:r>
          </w:p>
          <w:p w14:paraId="324BE114" w14:textId="77777777" w:rsidR="00A7745E" w:rsidRPr="00D3349F" w:rsidRDefault="00A7745E" w:rsidP="00375EF1">
            <w:pPr>
              <w:pStyle w:val="ListParagraph"/>
              <w:spacing w:line="276" w:lineRule="auto"/>
              <w:ind w:left="0"/>
              <w:contextualSpacing/>
              <w:jc w:val="left"/>
              <w:rPr>
                <w:rFonts w:cs="Arial"/>
                <w:b/>
                <w:szCs w:val="24"/>
              </w:rPr>
            </w:pPr>
          </w:p>
          <w:p w14:paraId="2406780F" w14:textId="77777777" w:rsidR="00A7745E" w:rsidRDefault="00A7745E" w:rsidP="00A7745E">
            <w:pPr>
              <w:pStyle w:val="ListParagraph"/>
              <w:numPr>
                <w:ilvl w:val="0"/>
                <w:numId w:val="104"/>
              </w:numPr>
              <w:spacing w:after="0" w:line="276" w:lineRule="auto"/>
              <w:contextualSpacing/>
              <w:jc w:val="left"/>
              <w:rPr>
                <w:rFonts w:cs="Arial"/>
                <w:szCs w:val="24"/>
              </w:rPr>
            </w:pPr>
            <w:r>
              <w:rPr>
                <w:rFonts w:cs="Arial"/>
                <w:bCs/>
                <w:szCs w:val="24"/>
              </w:rPr>
              <w:t>Will</w:t>
            </w:r>
            <w:r w:rsidRPr="00D3349F">
              <w:rPr>
                <w:rFonts w:cs="Arial"/>
                <w:bCs/>
                <w:szCs w:val="24"/>
              </w:rPr>
              <w:t xml:space="preserve"> </w:t>
            </w:r>
            <w:r w:rsidRPr="00D3349F">
              <w:rPr>
                <w:rFonts w:cs="Arial"/>
                <w:szCs w:val="24"/>
              </w:rPr>
              <w:t>become the main link to the Provider throughout the duration of the</w:t>
            </w:r>
            <w:r>
              <w:rPr>
                <w:rFonts w:cs="Arial"/>
                <w:szCs w:val="24"/>
              </w:rPr>
              <w:t xml:space="preserve"> activity </w:t>
            </w:r>
            <w:r w:rsidRPr="00D3349F">
              <w:rPr>
                <w:rFonts w:cs="Arial"/>
                <w:bCs/>
                <w:szCs w:val="24"/>
              </w:rPr>
              <w:t>or series of activities</w:t>
            </w:r>
          </w:p>
          <w:p w14:paraId="2738AF58" w14:textId="77777777" w:rsidR="00A7745E" w:rsidRDefault="00A7745E" w:rsidP="00375EF1">
            <w:pPr>
              <w:pStyle w:val="ListParagraph"/>
              <w:spacing w:line="276" w:lineRule="auto"/>
              <w:contextualSpacing/>
              <w:jc w:val="left"/>
              <w:rPr>
                <w:rFonts w:cs="Arial"/>
                <w:szCs w:val="24"/>
              </w:rPr>
            </w:pPr>
          </w:p>
          <w:p w14:paraId="44AB78EB" w14:textId="77777777" w:rsidR="00A7745E" w:rsidRDefault="00A7745E" w:rsidP="00A7745E">
            <w:pPr>
              <w:pStyle w:val="ListParagraph"/>
              <w:numPr>
                <w:ilvl w:val="0"/>
                <w:numId w:val="104"/>
              </w:numPr>
              <w:spacing w:after="0" w:line="276" w:lineRule="auto"/>
              <w:contextualSpacing/>
              <w:jc w:val="left"/>
              <w:rPr>
                <w:rFonts w:cs="Arial"/>
                <w:szCs w:val="24"/>
              </w:rPr>
            </w:pPr>
            <w:r>
              <w:rPr>
                <w:rFonts w:cs="Arial"/>
                <w:szCs w:val="24"/>
              </w:rPr>
              <w:t xml:space="preserve">Will share </w:t>
            </w:r>
            <w:r w:rsidRPr="00D3349F">
              <w:rPr>
                <w:rFonts w:cs="Arial"/>
                <w:szCs w:val="24"/>
              </w:rPr>
              <w:t xml:space="preserve">details of the course attendees </w:t>
            </w:r>
            <w:r>
              <w:rPr>
                <w:rFonts w:cs="Arial"/>
                <w:szCs w:val="24"/>
              </w:rPr>
              <w:t xml:space="preserve">with the provider of the activity </w:t>
            </w:r>
            <w:r w:rsidRPr="00D3349F">
              <w:rPr>
                <w:rFonts w:cs="Arial"/>
                <w:bCs/>
                <w:szCs w:val="24"/>
              </w:rPr>
              <w:t>or series of activities</w:t>
            </w:r>
            <w:r>
              <w:rPr>
                <w:rFonts w:cs="Arial"/>
                <w:bCs/>
                <w:szCs w:val="24"/>
              </w:rPr>
              <w:t>.</w:t>
            </w:r>
          </w:p>
          <w:p w14:paraId="014AA0D3" w14:textId="77777777" w:rsidR="00A7745E" w:rsidRPr="00096A5A" w:rsidRDefault="00A7745E" w:rsidP="00375EF1">
            <w:pPr>
              <w:pStyle w:val="ListParagraph"/>
              <w:rPr>
                <w:rFonts w:cs="Arial"/>
                <w:szCs w:val="24"/>
              </w:rPr>
            </w:pPr>
          </w:p>
          <w:p w14:paraId="27085CC6" w14:textId="77777777" w:rsidR="00A7745E" w:rsidRPr="00D3349F" w:rsidRDefault="00A7745E" w:rsidP="00A7745E">
            <w:pPr>
              <w:numPr>
                <w:ilvl w:val="0"/>
                <w:numId w:val="104"/>
              </w:numPr>
              <w:spacing w:line="276" w:lineRule="auto"/>
              <w:jc w:val="left"/>
              <w:rPr>
                <w:rFonts w:cs="Arial"/>
                <w:bCs/>
                <w:szCs w:val="24"/>
              </w:rPr>
            </w:pPr>
            <w:r>
              <w:rPr>
                <w:rFonts w:cs="Arial"/>
                <w:bCs/>
                <w:szCs w:val="24"/>
              </w:rPr>
              <w:t>W</w:t>
            </w:r>
            <w:r w:rsidRPr="00D3349F">
              <w:rPr>
                <w:rFonts w:cs="Arial"/>
                <w:bCs/>
                <w:szCs w:val="24"/>
              </w:rPr>
              <w:t xml:space="preserve">ill </w:t>
            </w:r>
            <w:r>
              <w:rPr>
                <w:rFonts w:cs="Arial"/>
                <w:bCs/>
                <w:szCs w:val="24"/>
              </w:rPr>
              <w:t xml:space="preserve">ensure that Business Support </w:t>
            </w:r>
            <w:r w:rsidRPr="00D3349F">
              <w:rPr>
                <w:rFonts w:cs="Arial"/>
                <w:bCs/>
                <w:szCs w:val="24"/>
              </w:rPr>
              <w:t xml:space="preserve">record on the Single Central Register </w:t>
            </w:r>
            <w:r>
              <w:rPr>
                <w:rFonts w:cs="Arial"/>
                <w:bCs/>
                <w:szCs w:val="24"/>
              </w:rPr>
              <w:t>that they have checked the DBS form ensuring that the date checked, name of the person delivering the activity, the Team Managers name and date checked is recorded.</w:t>
            </w:r>
          </w:p>
          <w:p w14:paraId="06DBF286" w14:textId="77777777" w:rsidR="00A7745E" w:rsidRPr="00D3349F" w:rsidRDefault="00A7745E" w:rsidP="00A7745E">
            <w:pPr>
              <w:pStyle w:val="ListParagraph"/>
              <w:numPr>
                <w:ilvl w:val="0"/>
                <w:numId w:val="104"/>
              </w:numPr>
              <w:spacing w:after="0" w:line="276" w:lineRule="auto"/>
              <w:contextualSpacing/>
              <w:jc w:val="left"/>
              <w:rPr>
                <w:rFonts w:cs="Arial"/>
                <w:szCs w:val="24"/>
              </w:rPr>
            </w:pPr>
            <w:r w:rsidRPr="00D3349F">
              <w:rPr>
                <w:rFonts w:cs="Arial"/>
                <w:szCs w:val="24"/>
              </w:rPr>
              <w:t>Ensure payment is made in line with contract terms</w:t>
            </w:r>
            <w:r>
              <w:rPr>
                <w:rFonts w:cs="Arial"/>
                <w:szCs w:val="24"/>
              </w:rPr>
              <w:t>.</w:t>
            </w:r>
          </w:p>
          <w:p w14:paraId="3EF3AE72" w14:textId="77777777" w:rsidR="00A7745E" w:rsidRPr="00D3349F" w:rsidRDefault="00A7745E" w:rsidP="00375EF1">
            <w:pPr>
              <w:spacing w:line="276" w:lineRule="auto"/>
              <w:contextualSpacing/>
              <w:jc w:val="left"/>
              <w:rPr>
                <w:rFonts w:cs="Arial"/>
                <w:szCs w:val="24"/>
              </w:rPr>
            </w:pPr>
          </w:p>
          <w:p w14:paraId="2578309B" w14:textId="77777777" w:rsidR="00A7745E" w:rsidRPr="00D3349F" w:rsidRDefault="00A7745E" w:rsidP="00A7745E">
            <w:pPr>
              <w:pStyle w:val="ListParagraph"/>
              <w:numPr>
                <w:ilvl w:val="0"/>
                <w:numId w:val="104"/>
              </w:numPr>
              <w:spacing w:after="0" w:line="276" w:lineRule="auto"/>
              <w:contextualSpacing/>
              <w:rPr>
                <w:rFonts w:cs="Arial"/>
                <w:szCs w:val="24"/>
                <w:lang w:eastAsia="en-GB"/>
              </w:rPr>
            </w:pPr>
            <w:r>
              <w:rPr>
                <w:rFonts w:cs="Arial"/>
                <w:szCs w:val="24"/>
                <w:lang w:eastAsia="en-GB"/>
              </w:rPr>
              <w:t>W</w:t>
            </w:r>
            <w:r w:rsidRPr="00D3349F">
              <w:rPr>
                <w:rFonts w:cs="Arial"/>
                <w:szCs w:val="24"/>
                <w:lang w:eastAsia="en-GB"/>
              </w:rPr>
              <w:t xml:space="preserve">ill be responsible for ensuring the requests for support for children, young people and families made to the </w:t>
            </w:r>
            <w:r>
              <w:rPr>
                <w:rFonts w:cs="Arial"/>
                <w:szCs w:val="24"/>
                <w:lang w:eastAsia="en-GB"/>
              </w:rPr>
              <w:t xml:space="preserve">activity </w:t>
            </w:r>
            <w:r w:rsidRPr="00D3349F">
              <w:rPr>
                <w:rFonts w:cs="Arial"/>
                <w:bCs/>
                <w:szCs w:val="24"/>
              </w:rPr>
              <w:t>or series of activities</w:t>
            </w:r>
            <w:r w:rsidRPr="00D3349F">
              <w:rPr>
                <w:rFonts w:cs="Arial"/>
                <w:szCs w:val="24"/>
                <w:lang w:eastAsia="en-GB"/>
              </w:rPr>
              <w:t xml:space="preserve"> are appropriate</w:t>
            </w:r>
          </w:p>
          <w:p w14:paraId="0EED7CBC" w14:textId="77777777" w:rsidR="00A7745E" w:rsidRPr="00D3349F" w:rsidRDefault="00A7745E" w:rsidP="00375EF1">
            <w:pPr>
              <w:spacing w:line="276" w:lineRule="auto"/>
              <w:contextualSpacing/>
              <w:rPr>
                <w:rFonts w:cs="Arial"/>
                <w:szCs w:val="24"/>
                <w:lang w:eastAsia="en-GB"/>
              </w:rPr>
            </w:pPr>
          </w:p>
          <w:p w14:paraId="47D6E448" w14:textId="77777777" w:rsidR="00A7745E" w:rsidRPr="00B45337" w:rsidRDefault="00A7745E" w:rsidP="00A7745E">
            <w:pPr>
              <w:numPr>
                <w:ilvl w:val="0"/>
                <w:numId w:val="104"/>
              </w:numPr>
              <w:spacing w:before="240" w:line="276" w:lineRule="auto"/>
              <w:jc w:val="left"/>
              <w:rPr>
                <w:rFonts w:cs="Arial"/>
                <w:bCs/>
                <w:szCs w:val="24"/>
              </w:rPr>
            </w:pPr>
            <w:r w:rsidRPr="00B45337">
              <w:rPr>
                <w:rFonts w:cs="Arial"/>
                <w:szCs w:val="24"/>
                <w:lang w:eastAsia="en-GB"/>
              </w:rPr>
              <w:t xml:space="preserve">Will ensure that the provider providers feedback </w:t>
            </w:r>
            <w:r w:rsidRPr="00B45337">
              <w:rPr>
                <w:rFonts w:cs="Arial"/>
                <w:bCs/>
                <w:szCs w:val="24"/>
              </w:rPr>
              <w:t>from the parents/cares/children/young people and on the outcomes as agreed.</w:t>
            </w:r>
          </w:p>
          <w:p w14:paraId="1A006989" w14:textId="77777777" w:rsidR="00A7745E" w:rsidRPr="00D3349F" w:rsidRDefault="00A7745E" w:rsidP="00375EF1">
            <w:pPr>
              <w:pStyle w:val="ListParagraph"/>
              <w:spacing w:line="276" w:lineRule="auto"/>
              <w:contextualSpacing/>
              <w:rPr>
                <w:szCs w:val="24"/>
              </w:rPr>
            </w:pPr>
            <w:r w:rsidRPr="00096A5A">
              <w:rPr>
                <w:rFonts w:cs="Arial"/>
                <w:szCs w:val="24"/>
                <w:lang w:eastAsia="en-GB"/>
              </w:rPr>
              <w:t xml:space="preserve"> </w:t>
            </w:r>
          </w:p>
        </w:tc>
      </w:tr>
      <w:tr w:rsidR="00A7745E" w:rsidRPr="00651219" w14:paraId="0126BF03" w14:textId="77777777" w:rsidTr="00375EF1">
        <w:tc>
          <w:tcPr>
            <w:tcW w:w="10490" w:type="dxa"/>
            <w:tcBorders>
              <w:top w:val="single" w:sz="4" w:space="0" w:color="999999"/>
              <w:left w:val="single" w:sz="4" w:space="0" w:color="999999"/>
              <w:bottom w:val="single" w:sz="4" w:space="0" w:color="999999"/>
              <w:right w:val="single" w:sz="4" w:space="0" w:color="999999"/>
            </w:tcBorders>
            <w:shd w:val="clear" w:color="auto" w:fill="808080"/>
          </w:tcPr>
          <w:p w14:paraId="77F53230" w14:textId="77777777" w:rsidR="00A7745E" w:rsidRPr="00096A5A" w:rsidRDefault="00A7745E" w:rsidP="00375EF1">
            <w:pPr>
              <w:pStyle w:val="BodyText"/>
              <w:jc w:val="both"/>
              <w:rPr>
                <w:color w:val="FFFFFF"/>
                <w:sz w:val="24"/>
                <w:szCs w:val="24"/>
              </w:rPr>
            </w:pPr>
          </w:p>
          <w:p w14:paraId="14935473" w14:textId="77777777" w:rsidR="00A7745E" w:rsidRPr="00096A5A" w:rsidRDefault="00A7745E" w:rsidP="00375EF1">
            <w:pPr>
              <w:pStyle w:val="BodyText"/>
              <w:jc w:val="both"/>
              <w:rPr>
                <w:color w:val="FFFFFF"/>
                <w:sz w:val="24"/>
                <w:szCs w:val="24"/>
              </w:rPr>
            </w:pPr>
            <w:r w:rsidRPr="00096A5A">
              <w:rPr>
                <w:color w:val="FFFFFF"/>
                <w:sz w:val="24"/>
                <w:szCs w:val="24"/>
              </w:rPr>
              <w:t xml:space="preserve"> Contract period and payment terms  </w:t>
            </w:r>
          </w:p>
          <w:p w14:paraId="731B80BD" w14:textId="77777777" w:rsidR="00A7745E" w:rsidRPr="00096A5A" w:rsidRDefault="00A7745E" w:rsidP="00375EF1">
            <w:pPr>
              <w:pStyle w:val="BodyText"/>
              <w:jc w:val="both"/>
              <w:rPr>
                <w:sz w:val="24"/>
                <w:szCs w:val="24"/>
              </w:rPr>
            </w:pPr>
          </w:p>
        </w:tc>
      </w:tr>
      <w:tr w:rsidR="00A7745E" w:rsidRPr="00651219" w14:paraId="1706CCB4" w14:textId="77777777" w:rsidTr="00375EF1">
        <w:tc>
          <w:tcPr>
            <w:tcW w:w="10490" w:type="dxa"/>
            <w:tcBorders>
              <w:top w:val="single" w:sz="4" w:space="0" w:color="999999"/>
              <w:left w:val="single" w:sz="4" w:space="0" w:color="999999"/>
              <w:bottom w:val="single" w:sz="4" w:space="0" w:color="999999"/>
              <w:right w:val="single" w:sz="4" w:space="0" w:color="999999"/>
            </w:tcBorders>
            <w:shd w:val="clear" w:color="auto" w:fill="auto"/>
          </w:tcPr>
          <w:p w14:paraId="467A7C61" w14:textId="77777777" w:rsidR="00A7745E" w:rsidRPr="00096A5A" w:rsidRDefault="00A7745E" w:rsidP="00375EF1">
            <w:pPr>
              <w:pStyle w:val="BodyText"/>
              <w:jc w:val="both"/>
              <w:rPr>
                <w:sz w:val="24"/>
                <w:szCs w:val="24"/>
              </w:rPr>
            </w:pPr>
          </w:p>
          <w:p w14:paraId="6402681C" w14:textId="77777777" w:rsidR="00A7745E" w:rsidRDefault="00A7745E" w:rsidP="00375EF1">
            <w:pPr>
              <w:pStyle w:val="BodyText"/>
              <w:jc w:val="both"/>
              <w:rPr>
                <w:sz w:val="24"/>
                <w:szCs w:val="24"/>
              </w:rPr>
            </w:pPr>
            <w:r w:rsidRPr="00096A5A">
              <w:rPr>
                <w:sz w:val="24"/>
                <w:szCs w:val="24"/>
              </w:rPr>
              <w:t xml:space="preserve">This delivery will be from </w:t>
            </w:r>
            <w:r w:rsidRPr="00096A5A">
              <w:rPr>
                <w:sz w:val="24"/>
                <w:szCs w:val="24"/>
                <w:highlight w:val="yellow"/>
              </w:rPr>
              <w:t>(ENTER DATE)</w:t>
            </w:r>
            <w:r w:rsidRPr="00096A5A">
              <w:rPr>
                <w:sz w:val="24"/>
                <w:szCs w:val="24"/>
              </w:rPr>
              <w:t xml:space="preserve"> to </w:t>
            </w:r>
            <w:r w:rsidRPr="00096A5A">
              <w:rPr>
                <w:sz w:val="24"/>
                <w:szCs w:val="24"/>
                <w:highlight w:val="yellow"/>
              </w:rPr>
              <w:t>(ENTER DATE)</w:t>
            </w:r>
          </w:p>
          <w:p w14:paraId="4B60DB6E" w14:textId="77777777" w:rsidR="00A7745E" w:rsidRDefault="00A7745E" w:rsidP="00375EF1">
            <w:pPr>
              <w:pStyle w:val="BodyText"/>
              <w:jc w:val="both"/>
              <w:rPr>
                <w:sz w:val="24"/>
                <w:szCs w:val="24"/>
              </w:rPr>
            </w:pPr>
          </w:p>
          <w:p w14:paraId="5DCEDBF5" w14:textId="77777777" w:rsidR="00A7745E" w:rsidRPr="00D13682" w:rsidRDefault="00A7745E" w:rsidP="00375EF1">
            <w:pPr>
              <w:pStyle w:val="BodyText"/>
              <w:jc w:val="both"/>
              <w:rPr>
                <w:sz w:val="24"/>
                <w:szCs w:val="24"/>
              </w:rPr>
            </w:pPr>
            <w:r w:rsidRPr="00D13682">
              <w:rPr>
                <w:sz w:val="24"/>
                <w:szCs w:val="24"/>
              </w:rPr>
              <w:t>PAYMENT TERMS – Please state how payment will be made.</w:t>
            </w:r>
          </w:p>
          <w:p w14:paraId="63D92D67" w14:textId="77777777" w:rsidR="00A7745E" w:rsidRPr="00096A5A" w:rsidRDefault="00A7745E" w:rsidP="00375EF1">
            <w:pPr>
              <w:pStyle w:val="BodyText"/>
              <w:jc w:val="both"/>
              <w:rPr>
                <w:sz w:val="24"/>
                <w:szCs w:val="24"/>
              </w:rPr>
            </w:pPr>
          </w:p>
          <w:p w14:paraId="1DAFBBBC" w14:textId="77777777" w:rsidR="00A7745E" w:rsidRPr="00096A5A" w:rsidRDefault="00A7745E" w:rsidP="00375EF1">
            <w:pPr>
              <w:pStyle w:val="BodyText"/>
              <w:jc w:val="both"/>
              <w:rPr>
                <w:sz w:val="24"/>
                <w:szCs w:val="24"/>
              </w:rPr>
            </w:pPr>
          </w:p>
          <w:p w14:paraId="79C1E3AD" w14:textId="77777777" w:rsidR="00A7745E" w:rsidRPr="00096A5A" w:rsidRDefault="00A7745E" w:rsidP="00375EF1">
            <w:pPr>
              <w:pStyle w:val="BodyText"/>
              <w:jc w:val="both"/>
              <w:rPr>
                <w:sz w:val="24"/>
                <w:szCs w:val="24"/>
              </w:rPr>
            </w:pPr>
          </w:p>
          <w:p w14:paraId="1E484F86" w14:textId="77777777" w:rsidR="00A7745E" w:rsidRPr="00096A5A" w:rsidRDefault="00A7745E" w:rsidP="00375EF1">
            <w:pPr>
              <w:pStyle w:val="BodyText"/>
              <w:jc w:val="both"/>
              <w:rPr>
                <w:sz w:val="24"/>
                <w:szCs w:val="24"/>
              </w:rPr>
            </w:pPr>
          </w:p>
          <w:p w14:paraId="571F7BE7" w14:textId="77777777" w:rsidR="00A7745E" w:rsidRPr="00096A5A" w:rsidRDefault="00A7745E" w:rsidP="00375EF1">
            <w:pPr>
              <w:pStyle w:val="BodyText"/>
              <w:jc w:val="both"/>
              <w:rPr>
                <w:sz w:val="24"/>
                <w:szCs w:val="24"/>
              </w:rPr>
            </w:pPr>
          </w:p>
          <w:p w14:paraId="6DE13DE8" w14:textId="77777777" w:rsidR="00A7745E" w:rsidRPr="00096A5A" w:rsidRDefault="00A7745E" w:rsidP="00375EF1">
            <w:pPr>
              <w:pStyle w:val="BodyText"/>
              <w:jc w:val="both"/>
              <w:rPr>
                <w:sz w:val="24"/>
                <w:szCs w:val="24"/>
              </w:rPr>
            </w:pPr>
          </w:p>
          <w:p w14:paraId="7510EA2F" w14:textId="77777777" w:rsidR="00A7745E" w:rsidRDefault="00A7745E" w:rsidP="00375EF1">
            <w:pPr>
              <w:pStyle w:val="BodyText"/>
              <w:jc w:val="both"/>
              <w:rPr>
                <w:b/>
                <w:bCs/>
                <w:sz w:val="24"/>
                <w:szCs w:val="24"/>
              </w:rPr>
            </w:pPr>
            <w:r w:rsidRPr="0036412C">
              <w:rPr>
                <w:b/>
                <w:bCs/>
                <w:sz w:val="24"/>
                <w:szCs w:val="24"/>
                <w:highlight w:val="yellow"/>
              </w:rPr>
              <w:t>Please insert the relevant documents below identified in this document below</w:t>
            </w:r>
          </w:p>
          <w:p w14:paraId="24F5057C" w14:textId="77777777" w:rsidR="00A7745E" w:rsidRDefault="00A7745E" w:rsidP="00A7745E">
            <w:pPr>
              <w:pStyle w:val="BodyText"/>
              <w:numPr>
                <w:ilvl w:val="0"/>
                <w:numId w:val="106"/>
              </w:numPr>
              <w:jc w:val="both"/>
              <w:rPr>
                <w:b/>
                <w:bCs/>
                <w:sz w:val="24"/>
                <w:szCs w:val="24"/>
              </w:rPr>
            </w:pPr>
            <w:r>
              <w:rPr>
                <w:b/>
                <w:bCs/>
                <w:sz w:val="24"/>
                <w:szCs w:val="24"/>
              </w:rPr>
              <w:t>Session Plan</w:t>
            </w:r>
          </w:p>
          <w:p w14:paraId="66E03BFD" w14:textId="77777777" w:rsidR="00A7745E" w:rsidRDefault="00A7745E" w:rsidP="00A7745E">
            <w:pPr>
              <w:pStyle w:val="BodyText"/>
              <w:numPr>
                <w:ilvl w:val="0"/>
                <w:numId w:val="106"/>
              </w:numPr>
              <w:jc w:val="both"/>
              <w:rPr>
                <w:b/>
                <w:bCs/>
                <w:sz w:val="24"/>
                <w:szCs w:val="24"/>
              </w:rPr>
            </w:pPr>
            <w:r>
              <w:rPr>
                <w:b/>
                <w:bCs/>
                <w:sz w:val="24"/>
                <w:szCs w:val="24"/>
              </w:rPr>
              <w:t>Risk Assessment</w:t>
            </w:r>
          </w:p>
          <w:p w14:paraId="436A3FDD" w14:textId="5C2124DC" w:rsidR="00A7745E" w:rsidRPr="00096A5A" w:rsidRDefault="00A7745E" w:rsidP="00A7745E">
            <w:pPr>
              <w:pStyle w:val="BodyText"/>
              <w:numPr>
                <w:ilvl w:val="0"/>
                <w:numId w:val="106"/>
              </w:numPr>
              <w:jc w:val="both"/>
              <w:rPr>
                <w:b/>
                <w:bCs/>
                <w:sz w:val="24"/>
                <w:szCs w:val="24"/>
              </w:rPr>
            </w:pPr>
            <w:r>
              <w:rPr>
                <w:b/>
                <w:bCs/>
                <w:sz w:val="24"/>
                <w:szCs w:val="24"/>
              </w:rPr>
              <w:t>Safeguarding policy</w:t>
            </w:r>
            <w:r w:rsidR="00C8108D">
              <w:rPr>
                <w:b/>
                <w:bCs/>
                <w:sz w:val="24"/>
                <w:szCs w:val="24"/>
              </w:rPr>
              <w:t xml:space="preserve"> of the Provider</w:t>
            </w:r>
          </w:p>
          <w:p w14:paraId="5E20CACA" w14:textId="77777777" w:rsidR="00A7745E" w:rsidRPr="00096A5A" w:rsidRDefault="00A7745E" w:rsidP="00375EF1">
            <w:pPr>
              <w:pStyle w:val="BodyText"/>
              <w:jc w:val="both"/>
              <w:rPr>
                <w:sz w:val="24"/>
                <w:szCs w:val="24"/>
              </w:rPr>
            </w:pPr>
          </w:p>
          <w:p w14:paraId="2B10887E" w14:textId="77777777" w:rsidR="00A7745E" w:rsidRPr="00096A5A" w:rsidRDefault="00A7745E" w:rsidP="00375EF1">
            <w:pPr>
              <w:pStyle w:val="BodyText"/>
              <w:jc w:val="both"/>
              <w:rPr>
                <w:sz w:val="24"/>
                <w:szCs w:val="24"/>
              </w:rPr>
            </w:pPr>
          </w:p>
          <w:p w14:paraId="34510CD6" w14:textId="77777777" w:rsidR="00A7745E" w:rsidRPr="00096A5A" w:rsidRDefault="00A7745E" w:rsidP="00375EF1">
            <w:pPr>
              <w:pStyle w:val="BodyText"/>
              <w:jc w:val="both"/>
              <w:rPr>
                <w:sz w:val="24"/>
                <w:szCs w:val="24"/>
              </w:rPr>
            </w:pPr>
          </w:p>
          <w:p w14:paraId="24663706" w14:textId="77777777" w:rsidR="00A7745E" w:rsidRPr="00096A5A" w:rsidRDefault="00A7745E" w:rsidP="00375EF1">
            <w:pPr>
              <w:pStyle w:val="BodyText"/>
              <w:jc w:val="both"/>
              <w:rPr>
                <w:sz w:val="24"/>
                <w:szCs w:val="24"/>
              </w:rPr>
            </w:pPr>
          </w:p>
          <w:p w14:paraId="0059AD63" w14:textId="77777777" w:rsidR="00A7745E" w:rsidRPr="00096A5A" w:rsidRDefault="00A7745E" w:rsidP="00375EF1">
            <w:pPr>
              <w:pStyle w:val="BodyText"/>
              <w:jc w:val="both"/>
              <w:rPr>
                <w:sz w:val="24"/>
                <w:szCs w:val="24"/>
              </w:rPr>
            </w:pPr>
          </w:p>
          <w:p w14:paraId="0B5D5807" w14:textId="77777777" w:rsidR="00A7745E" w:rsidRPr="00096A5A" w:rsidRDefault="00A7745E" w:rsidP="00375EF1">
            <w:pPr>
              <w:pStyle w:val="BodyText"/>
              <w:jc w:val="both"/>
              <w:rPr>
                <w:sz w:val="24"/>
                <w:szCs w:val="24"/>
              </w:rPr>
            </w:pPr>
          </w:p>
        </w:tc>
      </w:tr>
    </w:tbl>
    <w:p w14:paraId="7AE7D42B" w14:textId="77777777" w:rsidR="00A7745E" w:rsidRPr="009242F9" w:rsidRDefault="00A7745E" w:rsidP="00A7745E">
      <w:pPr>
        <w:jc w:val="left"/>
      </w:pPr>
    </w:p>
    <w:p w14:paraId="10B1381F" w14:textId="77777777" w:rsidR="009A6B5C" w:rsidRPr="00E707B5" w:rsidRDefault="009A6B5C" w:rsidP="00A7745E">
      <w:pPr>
        <w:spacing w:before="120" w:after="120"/>
        <w:jc w:val="center"/>
        <w:rPr>
          <w:rFonts w:cs="Arial"/>
          <w:b/>
          <w:iCs/>
          <w:sz w:val="18"/>
          <w:szCs w:val="18"/>
          <w:highlight w:val="yellow"/>
          <w:lang w:eastAsia="en-GB"/>
        </w:rPr>
      </w:pPr>
    </w:p>
    <w:sectPr w:rsidR="009A6B5C" w:rsidRPr="00E707B5" w:rsidSect="0080727C">
      <w:pgSz w:w="11907" w:h="16840" w:code="9"/>
      <w:pgMar w:top="1418" w:right="1418" w:bottom="1418" w:left="1418" w:header="567" w:footer="187" w:gutter="0"/>
      <w:paperSrc w:first="262" w:other="26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9412" w14:textId="77777777" w:rsidR="009C417C" w:rsidRDefault="009C417C">
      <w:r>
        <w:separator/>
      </w:r>
    </w:p>
  </w:endnote>
  <w:endnote w:type="continuationSeparator" w:id="0">
    <w:p w14:paraId="131B024E" w14:textId="77777777" w:rsidR="009C417C" w:rsidRDefault="009C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MS ??">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1C79" w14:textId="77777777" w:rsidR="00055D2B" w:rsidRDefault="00055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0FEF" w14:textId="775B6AE3" w:rsidR="00055D2B" w:rsidRDefault="00055D2B">
    <w:pPr>
      <w:pStyle w:val="Footer"/>
    </w:pPr>
    <w:r>
      <w:t>Terms and Conditions for Services/AT/2020</w:t>
    </w:r>
  </w:p>
  <w:p w14:paraId="694688C8" w14:textId="77777777" w:rsidR="00055D2B" w:rsidRDefault="00055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973F" w14:textId="77777777" w:rsidR="00055D2B" w:rsidRDefault="0005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8459" w14:textId="77777777" w:rsidR="009C417C" w:rsidRDefault="009C417C">
      <w:r>
        <w:separator/>
      </w:r>
    </w:p>
  </w:footnote>
  <w:footnote w:type="continuationSeparator" w:id="0">
    <w:p w14:paraId="66CAA83E" w14:textId="77777777" w:rsidR="009C417C" w:rsidRDefault="009C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61E2" w14:textId="77777777" w:rsidR="00055D2B" w:rsidRDefault="0005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4787" w14:textId="77777777" w:rsidR="00055D2B" w:rsidRDefault="00055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ABCE" w14:textId="77777777" w:rsidR="00055D2B" w:rsidRDefault="0005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E98"/>
    <w:multiLevelType w:val="hybridMultilevel"/>
    <w:tmpl w:val="AC6E96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0462B"/>
    <w:multiLevelType w:val="hybridMultilevel"/>
    <w:tmpl w:val="25269B7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049B52DF"/>
    <w:multiLevelType w:val="hybridMultilevel"/>
    <w:tmpl w:val="F1C47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24348"/>
    <w:multiLevelType w:val="hybridMultilevel"/>
    <w:tmpl w:val="E378FBDE"/>
    <w:lvl w:ilvl="0" w:tplc="2D7691B4">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4" w15:restartNumberingAfterBreak="0">
    <w:nsid w:val="0660478A"/>
    <w:multiLevelType w:val="hybridMultilevel"/>
    <w:tmpl w:val="56FA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E3324"/>
    <w:multiLevelType w:val="multilevel"/>
    <w:tmpl w:val="4216B25C"/>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0880446F"/>
    <w:multiLevelType w:val="hybridMultilevel"/>
    <w:tmpl w:val="2444A5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595F71"/>
    <w:multiLevelType w:val="hybridMultilevel"/>
    <w:tmpl w:val="799A8E10"/>
    <w:lvl w:ilvl="0" w:tplc="2D7691B4">
      <w:start w:val="1"/>
      <w:numFmt w:val="lowerLetter"/>
      <w:lvlText w:val="(%1)"/>
      <w:lvlJc w:val="left"/>
      <w:pPr>
        <w:ind w:left="2340" w:hanging="360"/>
      </w:pPr>
      <w:rPr>
        <w:rFonts w:hint="default"/>
      </w:rPr>
    </w:lvl>
    <w:lvl w:ilvl="1" w:tplc="21B0B36C">
      <w:start w:val="1"/>
      <w:numFmt w:val="lowerRoman"/>
      <w:lvlText w:val="%2."/>
      <w:lvlJc w:val="left"/>
      <w:pPr>
        <w:ind w:left="3060" w:hanging="360"/>
      </w:pPr>
      <w:rPr>
        <w:rFonts w:hint="default"/>
      </w:r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097A2DE5"/>
    <w:multiLevelType w:val="hybridMultilevel"/>
    <w:tmpl w:val="A8401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9D562E2"/>
    <w:multiLevelType w:val="multilevel"/>
    <w:tmpl w:val="92008CAA"/>
    <w:lvl w:ilvl="0">
      <w:start w:val="1"/>
      <w:numFmt w:val="decimal"/>
      <w:isLgl/>
      <w:lvlText w:val="D%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0A92332A"/>
    <w:multiLevelType w:val="hybridMultilevel"/>
    <w:tmpl w:val="27C4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352E91"/>
    <w:multiLevelType w:val="hybridMultilevel"/>
    <w:tmpl w:val="54107B2C"/>
    <w:lvl w:ilvl="0" w:tplc="2D7691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EA6096"/>
    <w:multiLevelType w:val="hybridMultilevel"/>
    <w:tmpl w:val="6D60641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C60E2"/>
    <w:multiLevelType w:val="multilevel"/>
    <w:tmpl w:val="384C22C4"/>
    <w:lvl w:ilvl="0">
      <w:start w:val="2"/>
      <w:numFmt w:val="decimal"/>
      <w:isLgl/>
      <w:lvlText w:val="D%1."/>
      <w:lvlJc w:val="left"/>
      <w:pPr>
        <w:tabs>
          <w:tab w:val="num" w:pos="993"/>
        </w:tabs>
        <w:ind w:left="993" w:hanging="851"/>
      </w:pPr>
      <w:rPr>
        <w:rFonts w:hint="default"/>
        <w:b w:val="0"/>
        <w:i w:val="0"/>
        <w:u w:val="none"/>
      </w:rPr>
    </w:lvl>
    <w:lvl w:ilvl="1">
      <w:start w:val="4"/>
      <w:numFmt w:val="decimal"/>
      <w:lvlText w:val="D%1.%2"/>
      <w:lvlJc w:val="left"/>
      <w:pPr>
        <w:tabs>
          <w:tab w:val="num" w:pos="1135"/>
        </w:tabs>
        <w:ind w:left="1135"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11256C49"/>
    <w:multiLevelType w:val="multilevel"/>
    <w:tmpl w:val="1C8EC978"/>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13A84A5E"/>
    <w:multiLevelType w:val="multilevel"/>
    <w:tmpl w:val="83560FA0"/>
    <w:lvl w:ilvl="0">
      <w:start w:val="1"/>
      <w:numFmt w:val="decimal"/>
      <w:isLgl/>
      <w:lvlText w:val="E%1."/>
      <w:lvlJc w:val="left"/>
      <w:pPr>
        <w:tabs>
          <w:tab w:val="num" w:pos="851"/>
        </w:tabs>
        <w:ind w:left="851" w:hanging="851"/>
      </w:pPr>
      <w:rPr>
        <w:rFonts w:hint="default"/>
        <w:b w:val="0"/>
        <w:i w:val="0"/>
        <w:u w:val="none"/>
      </w:rPr>
    </w:lvl>
    <w:lvl w:ilvl="1">
      <w:start w:val="1"/>
      <w:numFmt w:val="decimal"/>
      <w:lvlText w:val="D%1.%2"/>
      <w:lvlJc w:val="left"/>
      <w:pPr>
        <w:tabs>
          <w:tab w:val="num" w:pos="851"/>
        </w:tabs>
        <w:ind w:left="851" w:hanging="851"/>
      </w:pPr>
      <w:rPr>
        <w:rFonts w:hint="default"/>
        <w:b w:val="0"/>
        <w:i w:val="0"/>
        <w:u w:val="none"/>
      </w:rPr>
    </w:lvl>
    <w:lvl w:ilvl="2">
      <w:start w:val="1"/>
      <w:numFmt w:val="decimal"/>
      <w:lvlText w:val="D%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153F52F4"/>
    <w:multiLevelType w:val="multilevel"/>
    <w:tmpl w:val="311C5E26"/>
    <w:lvl w:ilvl="0">
      <w:start w:val="1"/>
      <w:numFmt w:val="decimal"/>
      <w:isLgl/>
      <w:lvlText w:val="A%1."/>
      <w:lvlJc w:val="left"/>
      <w:pPr>
        <w:tabs>
          <w:tab w:val="num" w:pos="851"/>
        </w:tabs>
        <w:ind w:left="851" w:hanging="851"/>
      </w:pPr>
      <w:rPr>
        <w:rFonts w:hint="default"/>
        <w:b w:val="0"/>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163E0F46"/>
    <w:multiLevelType w:val="hybridMultilevel"/>
    <w:tmpl w:val="2DD4984C"/>
    <w:lvl w:ilvl="0" w:tplc="2D7691B4">
      <w:start w:val="1"/>
      <w:numFmt w:val="lowerLetter"/>
      <w:lvlText w:val="(%1)"/>
      <w:lvlJc w:val="left"/>
      <w:pPr>
        <w:ind w:left="720" w:hanging="360"/>
      </w:pPr>
      <w:rPr>
        <w:rFonts w:hint="default"/>
      </w:rPr>
    </w:lvl>
    <w:lvl w:ilvl="1" w:tplc="68169B1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6B37790"/>
    <w:multiLevelType w:val="hybridMultilevel"/>
    <w:tmpl w:val="5316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6A2392"/>
    <w:multiLevelType w:val="hybridMultilevel"/>
    <w:tmpl w:val="BFB62D06"/>
    <w:lvl w:ilvl="0" w:tplc="2D7691B4">
      <w:start w:val="1"/>
      <w:numFmt w:val="lowerLetter"/>
      <w:lvlText w:val="(%1)"/>
      <w:lvlJc w:val="left"/>
      <w:pPr>
        <w:ind w:left="720" w:hanging="360"/>
      </w:pPr>
      <w:rPr>
        <w:rFonts w:hint="default"/>
      </w:rPr>
    </w:lvl>
    <w:lvl w:ilvl="1" w:tplc="68169B1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4E406B"/>
    <w:multiLevelType w:val="hybridMultilevel"/>
    <w:tmpl w:val="2B502562"/>
    <w:lvl w:ilvl="0" w:tplc="D1E82D0A">
      <w:start w:val="5"/>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7912AA"/>
    <w:multiLevelType w:val="multilevel"/>
    <w:tmpl w:val="13AC270E"/>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Letter"/>
      <w:lvlText w:val="%3)"/>
      <w:lvlJc w:val="lef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1D8117A3"/>
    <w:multiLevelType w:val="multilevel"/>
    <w:tmpl w:val="F7FE64E0"/>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1DE17822"/>
    <w:multiLevelType w:val="hybridMultilevel"/>
    <w:tmpl w:val="FC7E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111185"/>
    <w:multiLevelType w:val="multilevel"/>
    <w:tmpl w:val="DBB07A9A"/>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15:restartNumberingAfterBreak="0">
    <w:nsid w:val="1F111527"/>
    <w:multiLevelType w:val="multilevel"/>
    <w:tmpl w:val="44D29F20"/>
    <w:lvl w:ilvl="0">
      <w:start w:val="4"/>
      <w:numFmt w:val="decimal"/>
      <w:isLgl/>
      <w:lvlText w:val="D%1."/>
      <w:lvlJc w:val="left"/>
      <w:pPr>
        <w:tabs>
          <w:tab w:val="num" w:pos="993"/>
        </w:tabs>
        <w:ind w:left="993" w:hanging="851"/>
      </w:pPr>
      <w:rPr>
        <w:rFonts w:hint="default"/>
        <w:b w:val="0"/>
        <w:i w:val="0"/>
        <w:u w:val="none"/>
      </w:rPr>
    </w:lvl>
    <w:lvl w:ilvl="1">
      <w:start w:val="1"/>
      <w:numFmt w:val="decimal"/>
      <w:lvlText w:val="D%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15:restartNumberingAfterBreak="0">
    <w:nsid w:val="20C44197"/>
    <w:multiLevelType w:val="hybridMultilevel"/>
    <w:tmpl w:val="0FE2BEBA"/>
    <w:lvl w:ilvl="0" w:tplc="2D7691B4">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15:restartNumberingAfterBreak="0">
    <w:nsid w:val="21C241F4"/>
    <w:multiLevelType w:val="multilevel"/>
    <w:tmpl w:val="D300441E"/>
    <w:lvl w:ilvl="0">
      <w:start w:val="3"/>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lowerLetter"/>
      <w:lvlText w:val="(%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15:restartNumberingAfterBreak="0">
    <w:nsid w:val="22000085"/>
    <w:multiLevelType w:val="multilevel"/>
    <w:tmpl w:val="E9BA2BC6"/>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15:restartNumberingAfterBreak="0">
    <w:nsid w:val="22041FF9"/>
    <w:multiLevelType w:val="multilevel"/>
    <w:tmpl w:val="A0AA47EA"/>
    <w:lvl w:ilvl="0">
      <w:start w:val="1"/>
      <w:numFmt w:val="decimal"/>
      <w:isLgl/>
      <w:lvlText w:val="A%1."/>
      <w:lvlJc w:val="left"/>
      <w:pPr>
        <w:tabs>
          <w:tab w:val="num" w:pos="851"/>
        </w:tabs>
        <w:ind w:left="851" w:hanging="851"/>
      </w:pPr>
      <w:rPr>
        <w:rFonts w:hint="default"/>
        <w:b w:val="0"/>
        <w:i w:val="0"/>
        <w:u w:val="none"/>
      </w:rPr>
    </w:lvl>
    <w:lvl w:ilvl="1">
      <w:start w:val="6"/>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lowerRoman"/>
      <w:lvlText w:val="%4."/>
      <w:lvlJc w:val="righ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0" w15:restartNumberingAfterBreak="0">
    <w:nsid w:val="22E5541A"/>
    <w:multiLevelType w:val="hybridMultilevel"/>
    <w:tmpl w:val="6C5EF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3DA20A3"/>
    <w:multiLevelType w:val="multilevel"/>
    <w:tmpl w:val="7A267FA4"/>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2" w15:restartNumberingAfterBreak="0">
    <w:nsid w:val="254B6288"/>
    <w:multiLevelType w:val="hybridMultilevel"/>
    <w:tmpl w:val="E9EA4B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5CC470E"/>
    <w:multiLevelType w:val="multilevel"/>
    <w:tmpl w:val="B17C81F0"/>
    <w:lvl w:ilvl="0">
      <w:start w:val="2"/>
      <w:numFmt w:val="decimal"/>
      <w:isLgl/>
      <w:lvlText w:val="F%1."/>
      <w:lvlJc w:val="left"/>
      <w:pPr>
        <w:tabs>
          <w:tab w:val="num" w:pos="851"/>
        </w:tabs>
        <w:ind w:left="851" w:hanging="851"/>
      </w:pPr>
      <w:rPr>
        <w:rFonts w:hint="default"/>
        <w:b w:val="0"/>
        <w:i w:val="0"/>
        <w:u w:val="none"/>
      </w:rPr>
    </w:lvl>
    <w:lvl w:ilvl="1">
      <w:start w:val="3"/>
      <w:numFmt w:val="decimal"/>
      <w:lvlText w:val="F%1.%2"/>
      <w:lvlJc w:val="left"/>
      <w:pPr>
        <w:tabs>
          <w:tab w:val="num" w:pos="851"/>
        </w:tabs>
        <w:ind w:left="851" w:hanging="851"/>
      </w:pPr>
      <w:rPr>
        <w:rFonts w:hint="default"/>
        <w:b w:val="0"/>
        <w:i w:val="0"/>
        <w:u w:val="none"/>
      </w:rPr>
    </w:lvl>
    <w:lvl w:ilvl="2">
      <w:start w:val="1"/>
      <w:numFmt w:val="lowerRoman"/>
      <w:lvlText w:val="(%3)"/>
      <w:lvlJc w:val="left"/>
      <w:pPr>
        <w:tabs>
          <w:tab w:val="num" w:pos="1702"/>
        </w:tabs>
        <w:ind w:left="1702" w:hanging="992"/>
      </w:pPr>
      <w:rPr>
        <w:rFonts w:ascii="Arial" w:eastAsia="Times New Roman" w:hAnsi="Arial" w:cs="Arial"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4" w15:restartNumberingAfterBreak="0">
    <w:nsid w:val="26280E66"/>
    <w:multiLevelType w:val="hybridMultilevel"/>
    <w:tmpl w:val="0E58C3C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5" w15:restartNumberingAfterBreak="0">
    <w:nsid w:val="26CD3BFD"/>
    <w:multiLevelType w:val="hybridMultilevel"/>
    <w:tmpl w:val="2B40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F711FE"/>
    <w:multiLevelType w:val="hybridMultilevel"/>
    <w:tmpl w:val="C5E0CFAE"/>
    <w:lvl w:ilvl="0" w:tplc="2D7691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2D7691B4">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88539D1"/>
    <w:multiLevelType w:val="hybridMultilevel"/>
    <w:tmpl w:val="73168252"/>
    <w:lvl w:ilvl="0" w:tplc="08090013">
      <w:start w:val="1"/>
      <w:numFmt w:val="upp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8" w15:restartNumberingAfterBreak="0">
    <w:nsid w:val="28DB20DC"/>
    <w:multiLevelType w:val="hybridMultilevel"/>
    <w:tmpl w:val="9502DBC2"/>
    <w:lvl w:ilvl="0" w:tplc="12602BEC">
      <w:start w:val="3"/>
      <w:numFmt w:val="lowerRoman"/>
      <w:lvlText w:val="%1."/>
      <w:lvlJc w:val="right"/>
      <w:pPr>
        <w:ind w:left="114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29154C03"/>
    <w:multiLevelType w:val="hybridMultilevel"/>
    <w:tmpl w:val="C78E1B5C"/>
    <w:lvl w:ilvl="0" w:tplc="08090017">
      <w:start w:val="1"/>
      <w:numFmt w:val="lowerLetter"/>
      <w:lvlText w:val="%1)"/>
      <w:lvlJc w:val="left"/>
      <w:pPr>
        <w:ind w:left="1638" w:hanging="360"/>
      </w:pPr>
    </w:lvl>
    <w:lvl w:ilvl="1" w:tplc="08090019" w:tentative="1">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40" w15:restartNumberingAfterBreak="0">
    <w:nsid w:val="2AB47784"/>
    <w:multiLevelType w:val="hybridMultilevel"/>
    <w:tmpl w:val="3CD2D90C"/>
    <w:lvl w:ilvl="0" w:tplc="08090017">
      <w:start w:val="1"/>
      <w:numFmt w:val="lowerLetter"/>
      <w:lvlText w:val="%1)"/>
      <w:lvlJc w:val="left"/>
      <w:pPr>
        <w:ind w:left="928" w:hanging="360"/>
      </w:pPr>
    </w:lvl>
    <w:lvl w:ilvl="1" w:tplc="08090017">
      <w:start w:val="1"/>
      <w:numFmt w:val="lowerLetter"/>
      <w:lvlText w:val="%2)"/>
      <w:lvlJc w:val="left"/>
      <w:pPr>
        <w:ind w:left="1440" w:hanging="360"/>
      </w:pPr>
    </w:lvl>
    <w:lvl w:ilvl="2" w:tplc="61FC9D3E">
      <w:start w:val="10"/>
      <w:numFmt w:val="lowerLetter"/>
      <w:lvlText w:val="(%3)"/>
      <w:lvlJc w:val="left"/>
      <w:pPr>
        <w:ind w:left="2340" w:hanging="360"/>
      </w:pPr>
      <w:rPr>
        <w:rFonts w:hint="default"/>
        <w:color w:val="212121"/>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AB80C80"/>
    <w:multiLevelType w:val="multilevel"/>
    <w:tmpl w:val="35E04166"/>
    <w:lvl w:ilvl="0">
      <w:start w:val="1"/>
      <w:numFmt w:val="decimal"/>
      <w:isLgl/>
      <w:lvlText w:val="A%1."/>
      <w:lvlJc w:val="left"/>
      <w:pPr>
        <w:tabs>
          <w:tab w:val="num" w:pos="851"/>
        </w:tabs>
        <w:ind w:left="851" w:hanging="851"/>
      </w:pPr>
      <w:rPr>
        <w:rFonts w:hint="default"/>
        <w:b w:val="0"/>
        <w:i w:val="0"/>
        <w:u w:val="none"/>
      </w:rPr>
    </w:lvl>
    <w:lvl w:ilvl="1">
      <w:start w:val="3"/>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2978"/>
        </w:tabs>
        <w:ind w:left="2978"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2" w15:restartNumberingAfterBreak="0">
    <w:nsid w:val="2BC00FFE"/>
    <w:multiLevelType w:val="multilevel"/>
    <w:tmpl w:val="44CA6CAA"/>
    <w:lvl w:ilvl="0">
      <w:start w:val="1"/>
      <w:numFmt w:val="decimal"/>
      <w:isLgl/>
      <w:lvlText w:val="A%1."/>
      <w:lvlJc w:val="left"/>
      <w:pPr>
        <w:tabs>
          <w:tab w:val="num" w:pos="851"/>
        </w:tabs>
        <w:ind w:left="851" w:hanging="851"/>
      </w:pPr>
      <w:rPr>
        <w:rFonts w:hint="default"/>
        <w:b w:val="0"/>
        <w:i w:val="0"/>
        <w:u w:val="none"/>
      </w:rPr>
    </w:lvl>
    <w:lvl w:ilvl="1">
      <w:start w:val="6"/>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3" w15:restartNumberingAfterBreak="0">
    <w:nsid w:val="2DF710E0"/>
    <w:multiLevelType w:val="multilevel"/>
    <w:tmpl w:val="01BCFADE"/>
    <w:name w:val="BankingDef"/>
    <w:lvl w:ilvl="0">
      <w:start w:val="1"/>
      <w:numFmt w:val="decimal"/>
      <w:isLgl/>
      <w:lvlText w:val="G%1."/>
      <w:lvlJc w:val="left"/>
      <w:pPr>
        <w:tabs>
          <w:tab w:val="num" w:pos="851"/>
        </w:tabs>
        <w:ind w:left="851" w:hanging="851"/>
      </w:pPr>
      <w:rPr>
        <w:rFonts w:hint="default"/>
        <w:b w:val="0"/>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4" w15:restartNumberingAfterBreak="0">
    <w:nsid w:val="2E787CDC"/>
    <w:multiLevelType w:val="hybridMultilevel"/>
    <w:tmpl w:val="1556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EE257B2"/>
    <w:multiLevelType w:val="multilevel"/>
    <w:tmpl w:val="FF8E7324"/>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6" w15:restartNumberingAfterBreak="0">
    <w:nsid w:val="2F615660"/>
    <w:multiLevelType w:val="hybridMultilevel"/>
    <w:tmpl w:val="E152808C"/>
    <w:lvl w:ilvl="0" w:tplc="2D7691B4">
      <w:start w:val="1"/>
      <w:numFmt w:val="lowerLetter"/>
      <w:lvlText w:val="(%1)"/>
      <w:lvlJc w:val="left"/>
      <w:pPr>
        <w:ind w:left="2340" w:hanging="360"/>
      </w:pPr>
      <w:rPr>
        <w:rFonts w:hint="default"/>
      </w:r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7" w15:restartNumberingAfterBreak="0">
    <w:nsid w:val="315B3C44"/>
    <w:multiLevelType w:val="multilevel"/>
    <w:tmpl w:val="3466976E"/>
    <w:lvl w:ilvl="0">
      <w:start w:val="1"/>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8" w15:restartNumberingAfterBreak="0">
    <w:nsid w:val="32D97EBA"/>
    <w:multiLevelType w:val="multilevel"/>
    <w:tmpl w:val="EFD2E6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5D909E6"/>
    <w:multiLevelType w:val="multilevel"/>
    <w:tmpl w:val="AB22BE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15:restartNumberingAfterBreak="0">
    <w:nsid w:val="36F05C9C"/>
    <w:multiLevelType w:val="multilevel"/>
    <w:tmpl w:val="58A65BC8"/>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1" w15:restartNumberingAfterBreak="0">
    <w:nsid w:val="371E4969"/>
    <w:multiLevelType w:val="multilevel"/>
    <w:tmpl w:val="3466976E"/>
    <w:lvl w:ilvl="0">
      <w:start w:val="1"/>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2" w15:restartNumberingAfterBreak="0">
    <w:nsid w:val="382059DB"/>
    <w:multiLevelType w:val="multilevel"/>
    <w:tmpl w:val="EFD2E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8DA5552"/>
    <w:multiLevelType w:val="multilevel"/>
    <w:tmpl w:val="CA804AB8"/>
    <w:lvl w:ilvl="0">
      <w:start w:val="1"/>
      <w:numFmt w:val="decimal"/>
      <w:isLgl/>
      <w:lvlText w:val="A%1."/>
      <w:lvlJc w:val="left"/>
      <w:pPr>
        <w:tabs>
          <w:tab w:val="num" w:pos="851"/>
        </w:tabs>
        <w:ind w:left="851" w:hanging="851"/>
      </w:pPr>
      <w:rPr>
        <w:rFonts w:hint="default"/>
        <w:b w:val="0"/>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4" w15:restartNumberingAfterBreak="0">
    <w:nsid w:val="3C530195"/>
    <w:multiLevelType w:val="multilevel"/>
    <w:tmpl w:val="51FA4298"/>
    <w:lvl w:ilvl="0">
      <w:start w:val="6"/>
      <w:numFmt w:val="decimal"/>
      <w:isLgl/>
      <w:lvlText w:val="D%1."/>
      <w:lvlJc w:val="left"/>
      <w:pPr>
        <w:tabs>
          <w:tab w:val="num" w:pos="851"/>
        </w:tabs>
        <w:ind w:left="851" w:hanging="851"/>
      </w:pPr>
      <w:rPr>
        <w:rFonts w:hint="default"/>
        <w:b w:val="0"/>
        <w:i w:val="0"/>
        <w:u w:val="none"/>
      </w:rPr>
    </w:lvl>
    <w:lvl w:ilvl="1">
      <w:start w:val="4"/>
      <w:numFmt w:val="decimal"/>
      <w:lvlText w:val="D%1.%2"/>
      <w:lvlJc w:val="left"/>
      <w:pPr>
        <w:tabs>
          <w:tab w:val="num" w:pos="993"/>
        </w:tabs>
        <w:ind w:left="993"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5" w15:restartNumberingAfterBreak="0">
    <w:nsid w:val="3E475BF0"/>
    <w:multiLevelType w:val="hybridMultilevel"/>
    <w:tmpl w:val="B4F0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F294947"/>
    <w:multiLevelType w:val="hybridMultilevel"/>
    <w:tmpl w:val="B8A04720"/>
    <w:lvl w:ilvl="0" w:tplc="08090001">
      <w:start w:val="1"/>
      <w:numFmt w:val="bullet"/>
      <w:lvlText w:val=""/>
      <w:lvlJc w:val="left"/>
      <w:pPr>
        <w:ind w:left="720" w:hanging="360"/>
      </w:pPr>
      <w:rPr>
        <w:rFonts w:ascii="Symbol" w:hAnsi="Symbol" w:hint="default"/>
      </w:rPr>
    </w:lvl>
    <w:lvl w:ilvl="1" w:tplc="D6DEBD4A">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19B0E2B"/>
    <w:multiLevelType w:val="hybridMultilevel"/>
    <w:tmpl w:val="003C4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0A1276"/>
    <w:multiLevelType w:val="hybridMultilevel"/>
    <w:tmpl w:val="06181848"/>
    <w:lvl w:ilvl="0" w:tplc="9EB878E6">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3A9758C"/>
    <w:multiLevelType w:val="hybridMultilevel"/>
    <w:tmpl w:val="89D88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5632BAD"/>
    <w:multiLevelType w:val="multilevel"/>
    <w:tmpl w:val="58563E46"/>
    <w:lvl w:ilvl="0">
      <w:start w:val="6"/>
      <w:numFmt w:val="decimal"/>
      <w:isLgl/>
      <w:lvlText w:val="D%1."/>
      <w:lvlJc w:val="left"/>
      <w:pPr>
        <w:tabs>
          <w:tab w:val="num" w:pos="851"/>
        </w:tabs>
        <w:ind w:left="851" w:hanging="851"/>
      </w:pPr>
      <w:rPr>
        <w:rFonts w:hint="default"/>
        <w:b w:val="0"/>
        <w:i w:val="0"/>
        <w:u w:val="none"/>
      </w:rPr>
    </w:lvl>
    <w:lvl w:ilvl="1">
      <w:start w:val="1"/>
      <w:numFmt w:val="decimal"/>
      <w:lvlText w:val="D%1.%2"/>
      <w:lvlJc w:val="left"/>
      <w:pPr>
        <w:tabs>
          <w:tab w:val="num" w:pos="993"/>
        </w:tabs>
        <w:ind w:left="993"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1" w15:restartNumberingAfterBreak="0">
    <w:nsid w:val="46C12DA9"/>
    <w:multiLevelType w:val="multilevel"/>
    <w:tmpl w:val="83361B52"/>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2" w15:restartNumberingAfterBreak="0">
    <w:nsid w:val="48291794"/>
    <w:multiLevelType w:val="hybridMultilevel"/>
    <w:tmpl w:val="602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BC208BA"/>
    <w:multiLevelType w:val="hybridMultilevel"/>
    <w:tmpl w:val="170685B2"/>
    <w:lvl w:ilvl="0" w:tplc="2D7691B4">
      <w:start w:val="1"/>
      <w:numFmt w:val="lowerLetter"/>
      <w:lvlText w:val="(%1)"/>
      <w:lvlJc w:val="left"/>
      <w:pPr>
        <w:ind w:left="2422" w:hanging="360"/>
      </w:pPr>
      <w:rPr>
        <w:rFonts w:hint="default"/>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64" w15:restartNumberingAfterBreak="0">
    <w:nsid w:val="4CD25AE6"/>
    <w:multiLevelType w:val="hybridMultilevel"/>
    <w:tmpl w:val="0A6894D4"/>
    <w:lvl w:ilvl="0" w:tplc="2D7691B4">
      <w:start w:val="1"/>
      <w:numFmt w:val="lowerLetter"/>
      <w:lvlText w:val="(%1)"/>
      <w:lvlJc w:val="left"/>
      <w:pPr>
        <w:ind w:left="2254" w:hanging="360"/>
      </w:pPr>
      <w:rPr>
        <w:rFonts w:hint="default"/>
      </w:rPr>
    </w:lvl>
    <w:lvl w:ilvl="1" w:tplc="68169B10">
      <w:start w:val="1"/>
      <w:numFmt w:val="lowerRoman"/>
      <w:lvlText w:val="%2."/>
      <w:lvlJc w:val="left"/>
      <w:pPr>
        <w:ind w:left="2974" w:hanging="360"/>
      </w:pPr>
      <w:rPr>
        <w:rFonts w:hint="default"/>
      </w:rPr>
    </w:lvl>
    <w:lvl w:ilvl="2" w:tplc="0809001B">
      <w:start w:val="1"/>
      <w:numFmt w:val="lowerRoman"/>
      <w:lvlText w:val="%3."/>
      <w:lvlJc w:val="right"/>
      <w:pPr>
        <w:ind w:left="3694" w:hanging="180"/>
      </w:pPr>
    </w:lvl>
    <w:lvl w:ilvl="3" w:tplc="0809000F">
      <w:start w:val="1"/>
      <w:numFmt w:val="decimal"/>
      <w:lvlText w:val="%4."/>
      <w:lvlJc w:val="left"/>
      <w:pPr>
        <w:ind w:left="4414" w:hanging="360"/>
      </w:pPr>
    </w:lvl>
    <w:lvl w:ilvl="4" w:tplc="08090019" w:tentative="1">
      <w:start w:val="1"/>
      <w:numFmt w:val="lowerLetter"/>
      <w:lvlText w:val="%5."/>
      <w:lvlJc w:val="left"/>
      <w:pPr>
        <w:ind w:left="5134" w:hanging="360"/>
      </w:pPr>
    </w:lvl>
    <w:lvl w:ilvl="5" w:tplc="0809001B" w:tentative="1">
      <w:start w:val="1"/>
      <w:numFmt w:val="lowerRoman"/>
      <w:lvlText w:val="%6."/>
      <w:lvlJc w:val="right"/>
      <w:pPr>
        <w:ind w:left="5854" w:hanging="180"/>
      </w:pPr>
    </w:lvl>
    <w:lvl w:ilvl="6" w:tplc="0809000F" w:tentative="1">
      <w:start w:val="1"/>
      <w:numFmt w:val="decimal"/>
      <w:lvlText w:val="%7."/>
      <w:lvlJc w:val="left"/>
      <w:pPr>
        <w:ind w:left="6574" w:hanging="360"/>
      </w:pPr>
    </w:lvl>
    <w:lvl w:ilvl="7" w:tplc="08090019" w:tentative="1">
      <w:start w:val="1"/>
      <w:numFmt w:val="lowerLetter"/>
      <w:lvlText w:val="%8."/>
      <w:lvlJc w:val="left"/>
      <w:pPr>
        <w:ind w:left="7294" w:hanging="360"/>
      </w:pPr>
    </w:lvl>
    <w:lvl w:ilvl="8" w:tplc="0809001B" w:tentative="1">
      <w:start w:val="1"/>
      <w:numFmt w:val="lowerRoman"/>
      <w:lvlText w:val="%9."/>
      <w:lvlJc w:val="right"/>
      <w:pPr>
        <w:ind w:left="8014" w:hanging="180"/>
      </w:pPr>
    </w:lvl>
  </w:abstractNum>
  <w:abstractNum w:abstractNumId="65" w15:restartNumberingAfterBreak="0">
    <w:nsid w:val="4D5D3BDD"/>
    <w:multiLevelType w:val="multilevel"/>
    <w:tmpl w:val="2FFC52D0"/>
    <w:lvl w:ilvl="0">
      <w:start w:val="3"/>
      <w:numFmt w:val="decimal"/>
      <w:isLgl/>
      <w:lvlText w:val="F%1."/>
      <w:lvlJc w:val="left"/>
      <w:pPr>
        <w:tabs>
          <w:tab w:val="num" w:pos="851"/>
        </w:tabs>
        <w:ind w:left="851" w:hanging="851"/>
      </w:pPr>
      <w:rPr>
        <w:rFonts w:hint="default"/>
        <w:b w:val="0"/>
        <w:i w:val="0"/>
        <w:u w:val="none"/>
      </w:rPr>
    </w:lvl>
    <w:lvl w:ilvl="1">
      <w:start w:val="7"/>
      <w:numFmt w:val="decimal"/>
      <w:lvlText w:val="F%1.%2"/>
      <w:lvlJc w:val="left"/>
      <w:pPr>
        <w:tabs>
          <w:tab w:val="num" w:pos="851"/>
        </w:tabs>
        <w:ind w:left="851" w:hanging="851"/>
      </w:pPr>
      <w:rPr>
        <w:rFonts w:hint="default"/>
        <w:b w:val="0"/>
        <w:i w:val="0"/>
        <w:u w:val="none"/>
      </w:rPr>
    </w:lvl>
    <w:lvl w:ilvl="2">
      <w:start w:val="2"/>
      <w:numFmt w:val="lowerRoman"/>
      <w:lvlText w:val="%3."/>
      <w:lvlJc w:val="right"/>
      <w:pPr>
        <w:tabs>
          <w:tab w:val="num" w:pos="1702"/>
        </w:tabs>
        <w:ind w:left="1702"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6" w15:restartNumberingAfterBreak="0">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5076089D"/>
    <w:multiLevelType w:val="hybridMultilevel"/>
    <w:tmpl w:val="ACF2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0976DC5"/>
    <w:multiLevelType w:val="multilevel"/>
    <w:tmpl w:val="329E4A62"/>
    <w:lvl w:ilvl="0">
      <w:start w:val="1"/>
      <w:numFmt w:val="decimal"/>
      <w:isLgl/>
      <w:lvlText w:val="A%1."/>
      <w:lvlJc w:val="left"/>
      <w:pPr>
        <w:tabs>
          <w:tab w:val="num" w:pos="851"/>
        </w:tabs>
        <w:ind w:left="851" w:hanging="851"/>
      </w:pPr>
      <w:rPr>
        <w:rFonts w:hint="default"/>
        <w:b w:val="0"/>
        <w:i w:val="0"/>
        <w:u w:val="none"/>
      </w:rPr>
    </w:lvl>
    <w:lvl w:ilvl="1">
      <w:start w:val="3"/>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lowerRoman"/>
      <w:lvlText w:val="%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9" w15:restartNumberingAfterBreak="0">
    <w:nsid w:val="564D20D5"/>
    <w:multiLevelType w:val="hybridMultilevel"/>
    <w:tmpl w:val="00B6B79C"/>
    <w:lvl w:ilvl="0" w:tplc="F32A25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8865B19"/>
    <w:multiLevelType w:val="hybridMultilevel"/>
    <w:tmpl w:val="901A97A2"/>
    <w:lvl w:ilvl="0" w:tplc="83667248">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8E6449D"/>
    <w:multiLevelType w:val="multilevel"/>
    <w:tmpl w:val="15D4C3DE"/>
    <w:lvl w:ilvl="0">
      <w:start w:val="1"/>
      <w:numFmt w:val="decimal"/>
      <w:isLgl/>
      <w:lvlText w:val="H%1."/>
      <w:lvlJc w:val="left"/>
      <w:pPr>
        <w:tabs>
          <w:tab w:val="num" w:pos="851"/>
        </w:tabs>
        <w:ind w:left="851" w:hanging="851"/>
      </w:pPr>
      <w:rPr>
        <w:rFonts w:hint="default"/>
        <w:b w:val="0"/>
        <w:i w:val="0"/>
        <w:u w:val="none"/>
      </w:rPr>
    </w:lvl>
    <w:lvl w:ilvl="1">
      <w:start w:val="1"/>
      <w:numFmt w:val="lowerLetter"/>
      <w:lvlText w:val="%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2" w15:restartNumberingAfterBreak="0">
    <w:nsid w:val="59392384"/>
    <w:multiLevelType w:val="hybridMultilevel"/>
    <w:tmpl w:val="584E2C02"/>
    <w:lvl w:ilvl="0" w:tplc="2D7691B4">
      <w:start w:val="1"/>
      <w:numFmt w:val="lowerLetter"/>
      <w:lvlText w:val="(%1)"/>
      <w:lvlJc w:val="left"/>
      <w:pPr>
        <w:ind w:left="2340" w:hanging="360"/>
      </w:pPr>
      <w:rPr>
        <w:rFonts w:hint="default"/>
      </w:rPr>
    </w:lvl>
    <w:lvl w:ilvl="1" w:tplc="21B0B36C">
      <w:start w:val="1"/>
      <w:numFmt w:val="lowerRoman"/>
      <w:lvlText w:val="%2."/>
      <w:lvlJc w:val="left"/>
      <w:pPr>
        <w:ind w:left="3060" w:hanging="360"/>
      </w:pPr>
      <w:rPr>
        <w:rFonts w:hint="default"/>
      </w:r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3" w15:restartNumberingAfterBreak="0">
    <w:nsid w:val="59F97FE1"/>
    <w:multiLevelType w:val="hybridMultilevel"/>
    <w:tmpl w:val="5BD6B7EC"/>
    <w:lvl w:ilvl="0" w:tplc="0809001B">
      <w:start w:val="1"/>
      <w:numFmt w:val="lowerRoman"/>
      <w:lvlText w:val="%1."/>
      <w:lvlJc w:val="righ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74" w15:restartNumberingAfterBreak="0">
    <w:nsid w:val="5BFD4C8B"/>
    <w:multiLevelType w:val="multilevel"/>
    <w:tmpl w:val="DEBE9F38"/>
    <w:lvl w:ilvl="0">
      <w:start w:val="1"/>
      <w:numFmt w:val="decimal"/>
      <w:isLgl/>
      <w:lvlText w:val="C%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C%1.%2.%3"/>
      <w:lvlJc w:val="left"/>
      <w:pPr>
        <w:tabs>
          <w:tab w:val="num" w:pos="1843"/>
        </w:tabs>
        <w:ind w:left="1843" w:hanging="992"/>
      </w:pPr>
      <w:rPr>
        <w:rFonts w:hint="default"/>
        <w:b w:val="0"/>
        <w:i w:val="0"/>
        <w:u w:val="none"/>
      </w:rPr>
    </w:lvl>
    <w:lvl w:ilvl="3">
      <w:start w:val="1"/>
      <w:numFmt w:val="decimal"/>
      <w:lvlText w:val="C%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5" w15:restartNumberingAfterBreak="0">
    <w:nsid w:val="5CF44699"/>
    <w:multiLevelType w:val="hybridMultilevel"/>
    <w:tmpl w:val="345AD13E"/>
    <w:lvl w:ilvl="0" w:tplc="2D7691B4">
      <w:start w:val="1"/>
      <w:numFmt w:val="lowerLetter"/>
      <w:lvlText w:val="(%1)"/>
      <w:lvlJc w:val="left"/>
      <w:pPr>
        <w:ind w:left="928"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6" w15:restartNumberingAfterBreak="0">
    <w:nsid w:val="5DDD3D5D"/>
    <w:multiLevelType w:val="hybridMultilevel"/>
    <w:tmpl w:val="D78CB074"/>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7" w15:restartNumberingAfterBreak="0">
    <w:nsid w:val="5F673754"/>
    <w:multiLevelType w:val="multilevel"/>
    <w:tmpl w:val="85E4F260"/>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8" w15:restartNumberingAfterBreak="0">
    <w:nsid w:val="60457D81"/>
    <w:multiLevelType w:val="multilevel"/>
    <w:tmpl w:val="16A62E7A"/>
    <w:lvl w:ilvl="0">
      <w:start w:val="3"/>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lowerLetter"/>
      <w:lvlText w:val="(%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9" w15:restartNumberingAfterBreak="0">
    <w:nsid w:val="6270324E"/>
    <w:multiLevelType w:val="hybridMultilevel"/>
    <w:tmpl w:val="4C62C0D8"/>
    <w:lvl w:ilvl="0" w:tplc="08090017">
      <w:start w:val="1"/>
      <w:numFmt w:val="lowerLetter"/>
      <w:lvlText w:val="%1)"/>
      <w:lvlJc w:val="left"/>
      <w:pPr>
        <w:ind w:left="3555" w:hanging="360"/>
      </w:pPr>
    </w:lvl>
    <w:lvl w:ilvl="1" w:tplc="08090019">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80" w15:restartNumberingAfterBreak="0">
    <w:nsid w:val="64042907"/>
    <w:multiLevelType w:val="hybridMultilevel"/>
    <w:tmpl w:val="77929D2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1" w15:restartNumberingAfterBreak="0">
    <w:nsid w:val="65B0686A"/>
    <w:multiLevelType w:val="multilevel"/>
    <w:tmpl w:val="FB4C48A6"/>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2" w15:restartNumberingAfterBreak="0">
    <w:nsid w:val="666049E0"/>
    <w:multiLevelType w:val="hybridMultilevel"/>
    <w:tmpl w:val="D1DCA590"/>
    <w:lvl w:ilvl="0" w:tplc="9EB878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66153F8"/>
    <w:multiLevelType w:val="hybridMultilevel"/>
    <w:tmpl w:val="0BD65D9A"/>
    <w:lvl w:ilvl="0" w:tplc="21B0B36C">
      <w:start w:val="1"/>
      <w:numFmt w:val="lowerRoman"/>
      <w:lvlText w:val="%1."/>
      <w:lvlJc w:val="left"/>
      <w:pPr>
        <w:ind w:left="2340" w:hanging="360"/>
      </w:pPr>
      <w:rPr>
        <w:rFonts w:hint="default"/>
      </w:r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4" w15:restartNumberingAfterBreak="0">
    <w:nsid w:val="68321BD1"/>
    <w:multiLevelType w:val="multilevel"/>
    <w:tmpl w:val="BB683E58"/>
    <w:lvl w:ilvl="0">
      <w:start w:val="1"/>
      <w:numFmt w:val="decimal"/>
      <w:isLgl/>
      <w:lvlText w:val="A%1."/>
      <w:lvlJc w:val="left"/>
      <w:pPr>
        <w:tabs>
          <w:tab w:val="num" w:pos="851"/>
        </w:tabs>
        <w:ind w:left="851" w:hanging="851"/>
      </w:pPr>
      <w:rPr>
        <w:rFonts w:hint="default"/>
        <w:b w:val="0"/>
        <w:i w:val="0"/>
        <w:u w:val="none"/>
      </w:rPr>
    </w:lvl>
    <w:lvl w:ilvl="1">
      <w:start w:val="3"/>
      <w:numFmt w:val="decimal"/>
      <w:lvlText w:val="A%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5" w15:restartNumberingAfterBreak="0">
    <w:nsid w:val="68821C7F"/>
    <w:multiLevelType w:val="hybridMultilevel"/>
    <w:tmpl w:val="E2A450E6"/>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6" w15:restartNumberingAfterBreak="0">
    <w:nsid w:val="68DA456B"/>
    <w:multiLevelType w:val="multilevel"/>
    <w:tmpl w:val="B7BEA8E6"/>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7" w15:restartNumberingAfterBreak="0">
    <w:nsid w:val="69843380"/>
    <w:multiLevelType w:val="hybridMultilevel"/>
    <w:tmpl w:val="D8A6FF7A"/>
    <w:lvl w:ilvl="0" w:tplc="0809001B">
      <w:start w:val="1"/>
      <w:numFmt w:val="lowerRoman"/>
      <w:lvlText w:val="%1."/>
      <w:lvlJc w:val="right"/>
      <w:pPr>
        <w:ind w:left="1080" w:hanging="360"/>
      </w:pPr>
    </w:lvl>
    <w:lvl w:ilvl="1" w:tplc="958E0BA8">
      <w:start w:val="1"/>
      <w:numFmt w:val="upp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15:restartNumberingAfterBreak="0">
    <w:nsid w:val="6A45150D"/>
    <w:multiLevelType w:val="multilevel"/>
    <w:tmpl w:val="8A1E3668"/>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9" w15:restartNumberingAfterBreak="0">
    <w:nsid w:val="6C4D1A32"/>
    <w:multiLevelType w:val="hybridMultilevel"/>
    <w:tmpl w:val="437EBFFA"/>
    <w:lvl w:ilvl="0" w:tplc="2D7691B4">
      <w:start w:val="1"/>
      <w:numFmt w:val="lowerLetter"/>
      <w:lvlText w:val="(%1)"/>
      <w:lvlJc w:val="left"/>
      <w:pPr>
        <w:ind w:left="2254" w:hanging="360"/>
      </w:pPr>
      <w:rPr>
        <w:rFonts w:hint="default"/>
      </w:rPr>
    </w:lvl>
    <w:lvl w:ilvl="1" w:tplc="08090019">
      <w:start w:val="1"/>
      <w:numFmt w:val="lowerLetter"/>
      <w:lvlText w:val="%2."/>
      <w:lvlJc w:val="left"/>
      <w:pPr>
        <w:ind w:left="2974" w:hanging="360"/>
      </w:pPr>
    </w:lvl>
    <w:lvl w:ilvl="2" w:tplc="0809001B">
      <w:start w:val="1"/>
      <w:numFmt w:val="lowerRoman"/>
      <w:lvlText w:val="%3."/>
      <w:lvlJc w:val="right"/>
      <w:pPr>
        <w:ind w:left="3694" w:hanging="180"/>
      </w:pPr>
    </w:lvl>
    <w:lvl w:ilvl="3" w:tplc="0809000F">
      <w:start w:val="1"/>
      <w:numFmt w:val="decimal"/>
      <w:lvlText w:val="%4."/>
      <w:lvlJc w:val="left"/>
      <w:pPr>
        <w:ind w:left="4414" w:hanging="360"/>
      </w:pPr>
    </w:lvl>
    <w:lvl w:ilvl="4" w:tplc="08090019" w:tentative="1">
      <w:start w:val="1"/>
      <w:numFmt w:val="lowerLetter"/>
      <w:lvlText w:val="%5."/>
      <w:lvlJc w:val="left"/>
      <w:pPr>
        <w:ind w:left="5134" w:hanging="360"/>
      </w:pPr>
    </w:lvl>
    <w:lvl w:ilvl="5" w:tplc="0809001B" w:tentative="1">
      <w:start w:val="1"/>
      <w:numFmt w:val="lowerRoman"/>
      <w:lvlText w:val="%6."/>
      <w:lvlJc w:val="right"/>
      <w:pPr>
        <w:ind w:left="5854" w:hanging="180"/>
      </w:pPr>
    </w:lvl>
    <w:lvl w:ilvl="6" w:tplc="0809000F" w:tentative="1">
      <w:start w:val="1"/>
      <w:numFmt w:val="decimal"/>
      <w:lvlText w:val="%7."/>
      <w:lvlJc w:val="left"/>
      <w:pPr>
        <w:ind w:left="6574" w:hanging="360"/>
      </w:pPr>
    </w:lvl>
    <w:lvl w:ilvl="7" w:tplc="08090019" w:tentative="1">
      <w:start w:val="1"/>
      <w:numFmt w:val="lowerLetter"/>
      <w:lvlText w:val="%8."/>
      <w:lvlJc w:val="left"/>
      <w:pPr>
        <w:ind w:left="7294" w:hanging="360"/>
      </w:pPr>
    </w:lvl>
    <w:lvl w:ilvl="8" w:tplc="0809001B" w:tentative="1">
      <w:start w:val="1"/>
      <w:numFmt w:val="lowerRoman"/>
      <w:lvlText w:val="%9."/>
      <w:lvlJc w:val="right"/>
      <w:pPr>
        <w:ind w:left="8014" w:hanging="180"/>
      </w:pPr>
    </w:lvl>
  </w:abstractNum>
  <w:abstractNum w:abstractNumId="90" w15:restartNumberingAfterBreak="0">
    <w:nsid w:val="6EDE7953"/>
    <w:multiLevelType w:val="hybridMultilevel"/>
    <w:tmpl w:val="64929D90"/>
    <w:lvl w:ilvl="0" w:tplc="2D7691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15:restartNumberingAfterBreak="0">
    <w:nsid w:val="6F62441B"/>
    <w:multiLevelType w:val="hybridMultilevel"/>
    <w:tmpl w:val="F4062138"/>
    <w:lvl w:ilvl="0" w:tplc="2D7691B4">
      <w:start w:val="1"/>
      <w:numFmt w:val="lowerLetter"/>
      <w:lvlText w:val="(%1)"/>
      <w:lvlJc w:val="left"/>
      <w:pPr>
        <w:ind w:left="720" w:hanging="360"/>
      </w:pPr>
      <w:rPr>
        <w:rFonts w:hint="default"/>
      </w:rPr>
    </w:lvl>
    <w:lvl w:ilvl="1" w:tplc="68169B1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FA012A9"/>
    <w:multiLevelType w:val="multilevel"/>
    <w:tmpl w:val="14822FC0"/>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3" w15:restartNumberingAfterBreak="0">
    <w:nsid w:val="734C01FD"/>
    <w:multiLevelType w:val="hybridMultilevel"/>
    <w:tmpl w:val="0D8E44E2"/>
    <w:lvl w:ilvl="0" w:tplc="9EB878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4EB229E"/>
    <w:multiLevelType w:val="hybridMultilevel"/>
    <w:tmpl w:val="9216B96E"/>
    <w:lvl w:ilvl="0" w:tplc="2D7691B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72936E4"/>
    <w:multiLevelType w:val="multilevel"/>
    <w:tmpl w:val="6EE4841E"/>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720" w:hanging="360"/>
      </w:pPr>
      <w:rPr>
        <w:rFonts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GPSL3numberedclause"/>
      <w:isLgl/>
      <w:lvlText w:val="%1.%2.%3"/>
      <w:lvlJc w:val="left"/>
      <w:pPr>
        <w:ind w:left="2705" w:hanging="720"/>
      </w:pPr>
      <w:rPr>
        <w:rFonts w:hint="default"/>
        <w:b w:val="0"/>
        <w:bCs w:val="0"/>
        <w:i w:val="0"/>
        <w:iCs w:val="0"/>
        <w:caps w:val="0"/>
        <w:smallCaps w:val="0"/>
        <w:strike w:val="0"/>
        <w:dstrike w:val="0"/>
        <w:noProof w:val="0"/>
        <w:vanish w:val="0"/>
        <w:spacing w:val="0"/>
        <w:kern w:val="0"/>
        <w:position w:val="0"/>
        <w:sz w:val="20"/>
        <w:szCs w:val="20"/>
        <w:u w:val="none"/>
        <w:vertAlign w:val="baseline"/>
        <w:em w:val="no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78FA703D"/>
    <w:multiLevelType w:val="hybridMultilevel"/>
    <w:tmpl w:val="243C8B9E"/>
    <w:lvl w:ilvl="0" w:tplc="08090015">
      <w:start w:val="1"/>
      <w:numFmt w:val="upperLetter"/>
      <w:lvlText w:val="%1."/>
      <w:lvlJc w:val="left"/>
      <w:pPr>
        <w:ind w:left="3240" w:hanging="360"/>
      </w:pPr>
    </w:lvl>
    <w:lvl w:ilvl="1" w:tplc="08090019" w:tentative="1">
      <w:start w:val="1"/>
      <w:numFmt w:val="lowerLetter"/>
      <w:lvlText w:val="%2."/>
      <w:lvlJc w:val="left"/>
      <w:pPr>
        <w:ind w:left="3960" w:hanging="360"/>
      </w:pPr>
    </w:lvl>
    <w:lvl w:ilvl="2" w:tplc="08090017">
      <w:start w:val="1"/>
      <w:numFmt w:val="lowerLetter"/>
      <w:lvlText w:val="%3)"/>
      <w:lvlJc w:val="lef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7" w15:restartNumberingAfterBreak="0">
    <w:nsid w:val="794B7457"/>
    <w:multiLevelType w:val="multilevel"/>
    <w:tmpl w:val="4D2CF12E"/>
    <w:lvl w:ilvl="0">
      <w:start w:val="3"/>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32"/>
        </w:tabs>
        <w:ind w:left="1832" w:hanging="992"/>
      </w:pPr>
      <w:rPr>
        <w:rFonts w:hint="default"/>
        <w:b w:val="0"/>
        <w:i w:val="0"/>
        <w:u w:val="none"/>
      </w:rPr>
    </w:lvl>
    <w:lvl w:ilvl="3">
      <w:start w:val="1"/>
      <w:numFmt w:val="decimal"/>
      <w:lvlText w:val="B%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8" w15:restartNumberingAfterBreak="0">
    <w:nsid w:val="79BB427C"/>
    <w:multiLevelType w:val="hybridMultilevel"/>
    <w:tmpl w:val="B19E9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EF253F1"/>
    <w:multiLevelType w:val="multilevel"/>
    <w:tmpl w:val="007ABDB6"/>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lowerLetter"/>
      <w:lvlText w:val="(%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53"/>
  </w:num>
  <w:num w:numId="2">
    <w:abstractNumId w:val="47"/>
  </w:num>
  <w:num w:numId="3">
    <w:abstractNumId w:val="9"/>
    <w:lvlOverride w:ilvl="0">
      <w:lvl w:ilvl="0">
        <w:start w:val="1"/>
        <w:numFmt w:val="decimal"/>
        <w:isLgl/>
        <w:lvlText w:val="D%1."/>
        <w:lvlJc w:val="left"/>
        <w:pPr>
          <w:tabs>
            <w:tab w:val="num" w:pos="993"/>
          </w:tabs>
          <w:ind w:left="993" w:hanging="851"/>
        </w:pPr>
        <w:rPr>
          <w:rFonts w:hint="default"/>
          <w:b w:val="0"/>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4">
    <w:abstractNumId w:val="15"/>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5">
    <w:abstractNumId w:val="50"/>
  </w:num>
  <w:num w:numId="6">
    <w:abstractNumId w:val="50"/>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E%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7">
    <w:abstractNumId w:val="43"/>
  </w:num>
  <w:num w:numId="8">
    <w:abstractNumId w:val="43"/>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9">
    <w:abstractNumId w:val="24"/>
  </w:num>
  <w:num w:numId="10">
    <w:abstractNumId w:val="24"/>
    <w:lvlOverride w:ilvl="0">
      <w:lvl w:ilvl="0">
        <w:start w:val="1"/>
        <w:numFmt w:val="decimal"/>
        <w:isLgl/>
        <w:lvlText w:val="H%1."/>
        <w:lvlJc w:val="left"/>
        <w:pPr>
          <w:tabs>
            <w:tab w:val="num" w:pos="851"/>
          </w:tabs>
          <w:ind w:left="851" w:hanging="851"/>
        </w:pPr>
        <w:rPr>
          <w:rFonts w:hint="default"/>
          <w:b w:val="0"/>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H%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1">
    <w:abstractNumId w:val="24"/>
    <w:lvlOverride w:ilvl="0">
      <w:lvl w:ilvl="0">
        <w:start w:val="1"/>
        <w:numFmt w:val="decimal"/>
        <w:isLgl/>
        <w:lvlText w:val="H%1."/>
        <w:lvlJc w:val="left"/>
        <w:pPr>
          <w:tabs>
            <w:tab w:val="num" w:pos="851"/>
          </w:tabs>
          <w:ind w:left="851" w:hanging="851"/>
        </w:pPr>
        <w:rPr>
          <w:rFonts w:hint="default"/>
          <w:b w:val="0"/>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2">
    <w:abstractNumId w:val="51"/>
  </w:num>
  <w:num w:numId="13">
    <w:abstractNumId w:val="74"/>
  </w:num>
  <w:num w:numId="14">
    <w:abstractNumId w:val="26"/>
  </w:num>
  <w:num w:numId="15">
    <w:abstractNumId w:val="50"/>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lowerRoman"/>
        <w:lvlText w:val="(%3)"/>
        <w:lvlJc w:val="left"/>
        <w:pPr>
          <w:tabs>
            <w:tab w:val="num" w:pos="1702"/>
          </w:tabs>
          <w:ind w:left="1702" w:hanging="992"/>
        </w:pPr>
        <w:rPr>
          <w:rFonts w:ascii="Arial" w:eastAsia="Times New Roman" w:hAnsi="Arial" w:cs="Arial"/>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6">
    <w:abstractNumId w:val="97"/>
  </w:num>
  <w:num w:numId="17">
    <w:abstractNumId w:val="85"/>
  </w:num>
  <w:num w:numId="18">
    <w:abstractNumId w:val="16"/>
  </w:num>
  <w:num w:numId="19">
    <w:abstractNumId w:val="41"/>
  </w:num>
  <w:num w:numId="20">
    <w:abstractNumId w:val="84"/>
  </w:num>
  <w:num w:numId="21">
    <w:abstractNumId w:val="68"/>
  </w:num>
  <w:num w:numId="22">
    <w:abstractNumId w:val="40"/>
  </w:num>
  <w:num w:numId="23">
    <w:abstractNumId w:val="20"/>
  </w:num>
  <w:num w:numId="24">
    <w:abstractNumId w:val="73"/>
  </w:num>
  <w:num w:numId="25">
    <w:abstractNumId w:val="78"/>
  </w:num>
  <w:num w:numId="26">
    <w:abstractNumId w:val="27"/>
  </w:num>
  <w:num w:numId="27">
    <w:abstractNumId w:val="37"/>
  </w:num>
  <w:num w:numId="28">
    <w:abstractNumId w:val="63"/>
  </w:num>
  <w:num w:numId="29">
    <w:abstractNumId w:val="75"/>
  </w:num>
  <w:num w:numId="30">
    <w:abstractNumId w:val="28"/>
  </w:num>
  <w:num w:numId="31">
    <w:abstractNumId w:val="90"/>
  </w:num>
  <w:num w:numId="32">
    <w:abstractNumId w:val="36"/>
  </w:num>
  <w:num w:numId="33">
    <w:abstractNumId w:val="88"/>
  </w:num>
  <w:num w:numId="34">
    <w:abstractNumId w:val="46"/>
  </w:num>
  <w:num w:numId="35">
    <w:abstractNumId w:val="99"/>
  </w:num>
  <w:num w:numId="36">
    <w:abstractNumId w:val="89"/>
  </w:num>
  <w:num w:numId="37">
    <w:abstractNumId w:val="64"/>
  </w:num>
  <w:num w:numId="38">
    <w:abstractNumId w:val="81"/>
  </w:num>
  <w:num w:numId="39">
    <w:abstractNumId w:val="94"/>
  </w:num>
  <w:num w:numId="40">
    <w:abstractNumId w:val="19"/>
  </w:num>
  <w:num w:numId="41">
    <w:abstractNumId w:val="17"/>
  </w:num>
  <w:num w:numId="42">
    <w:abstractNumId w:val="91"/>
  </w:num>
  <w:num w:numId="43">
    <w:abstractNumId w:val="31"/>
  </w:num>
  <w:num w:numId="44">
    <w:abstractNumId w:val="5"/>
  </w:num>
  <w:num w:numId="45">
    <w:abstractNumId w:val="42"/>
  </w:num>
  <w:num w:numId="46">
    <w:abstractNumId w:val="29"/>
  </w:num>
  <w:num w:numId="47">
    <w:abstractNumId w:val="2"/>
  </w:num>
  <w:num w:numId="48">
    <w:abstractNumId w:val="66"/>
  </w:num>
  <w:num w:numId="49">
    <w:abstractNumId w:val="70"/>
  </w:num>
  <w:num w:numId="50">
    <w:abstractNumId w:val="21"/>
  </w:num>
  <w:num w:numId="51">
    <w:abstractNumId w:val="14"/>
  </w:num>
  <w:num w:numId="52">
    <w:abstractNumId w:val="86"/>
  </w:num>
  <w:num w:numId="53">
    <w:abstractNumId w:val="92"/>
  </w:num>
  <w:num w:numId="54">
    <w:abstractNumId w:val="77"/>
  </w:num>
  <w:num w:numId="55">
    <w:abstractNumId w:val="45"/>
  </w:num>
  <w:num w:numId="56">
    <w:abstractNumId w:val="80"/>
  </w:num>
  <w:num w:numId="57">
    <w:abstractNumId w:val="54"/>
  </w:num>
  <w:num w:numId="58">
    <w:abstractNumId w:val="25"/>
  </w:num>
  <w:num w:numId="59">
    <w:abstractNumId w:val="60"/>
  </w:num>
  <w:num w:numId="60">
    <w:abstractNumId w:val="34"/>
  </w:num>
  <w:num w:numId="61">
    <w:abstractNumId w:val="39"/>
  </w:num>
  <w:num w:numId="62">
    <w:abstractNumId w:val="13"/>
  </w:num>
  <w:num w:numId="63">
    <w:abstractNumId w:val="30"/>
  </w:num>
  <w:num w:numId="64">
    <w:abstractNumId w:val="23"/>
  </w:num>
  <w:num w:numId="65">
    <w:abstractNumId w:val="95"/>
  </w:num>
  <w:num w:numId="66">
    <w:abstractNumId w:val="65"/>
  </w:num>
  <w:num w:numId="67">
    <w:abstractNumId w:val="87"/>
  </w:num>
  <w:num w:numId="68">
    <w:abstractNumId w:val="61"/>
  </w:num>
  <w:num w:numId="69">
    <w:abstractNumId w:val="0"/>
  </w:num>
  <w:num w:numId="70">
    <w:abstractNumId w:val="38"/>
  </w:num>
  <w:num w:numId="71">
    <w:abstractNumId w:val="33"/>
  </w:num>
  <w:num w:numId="72">
    <w:abstractNumId w:val="98"/>
  </w:num>
  <w:num w:numId="73">
    <w:abstractNumId w:val="79"/>
  </w:num>
  <w:num w:numId="74">
    <w:abstractNumId w:val="96"/>
  </w:num>
  <w:num w:numId="75">
    <w:abstractNumId w:val="7"/>
  </w:num>
  <w:num w:numId="76">
    <w:abstractNumId w:val="72"/>
  </w:num>
  <w:num w:numId="77">
    <w:abstractNumId w:val="83"/>
  </w:num>
  <w:num w:numId="78">
    <w:abstractNumId w:val="71"/>
  </w:num>
  <w:num w:numId="79">
    <w:abstractNumId w:val="22"/>
  </w:num>
  <w:num w:numId="80">
    <w:abstractNumId w:val="11"/>
  </w:num>
  <w:num w:numId="81">
    <w:abstractNumId w:val="59"/>
  </w:num>
  <w:num w:numId="82">
    <w:abstractNumId w:val="8"/>
  </w:num>
  <w:num w:numId="83">
    <w:abstractNumId w:val="49"/>
  </w:num>
  <w:num w:numId="84">
    <w:abstractNumId w:val="57"/>
  </w:num>
  <w:num w:numId="85">
    <w:abstractNumId w:val="18"/>
  </w:num>
  <w:num w:numId="86">
    <w:abstractNumId w:val="82"/>
  </w:num>
  <w:num w:numId="87">
    <w:abstractNumId w:val="12"/>
  </w:num>
  <w:num w:numId="88">
    <w:abstractNumId w:val="93"/>
  </w:num>
  <w:num w:numId="89">
    <w:abstractNumId w:val="62"/>
  </w:num>
  <w:num w:numId="90">
    <w:abstractNumId w:val="32"/>
  </w:num>
  <w:num w:numId="91">
    <w:abstractNumId w:val="1"/>
  </w:num>
  <w:num w:numId="92">
    <w:abstractNumId w:val="58"/>
  </w:num>
  <w:num w:numId="93">
    <w:abstractNumId w:val="6"/>
  </w:num>
  <w:num w:numId="94">
    <w:abstractNumId w:val="52"/>
  </w:num>
  <w:num w:numId="95">
    <w:abstractNumId w:val="48"/>
  </w:num>
  <w:num w:numId="96">
    <w:abstractNumId w:val="76"/>
  </w:num>
  <w:num w:numId="97">
    <w:abstractNumId w:val="69"/>
  </w:num>
  <w:num w:numId="98">
    <w:abstractNumId w:val="67"/>
  </w:num>
  <w:num w:numId="99">
    <w:abstractNumId w:val="10"/>
  </w:num>
  <w:num w:numId="100">
    <w:abstractNumId w:val="35"/>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num>
  <w:num w:numId="103">
    <w:abstractNumId w:val="44"/>
  </w:num>
  <w:num w:numId="104">
    <w:abstractNumId w:val="56"/>
  </w:num>
  <w:num w:numId="105">
    <w:abstractNumId w:val="4"/>
  </w:num>
  <w:num w:numId="106">
    <w:abstractNumId w:val="5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1/02/2020 16:00"/>
  </w:docVars>
  <w:rsids>
    <w:rsidRoot w:val="002739D2"/>
    <w:rsid w:val="00004134"/>
    <w:rsid w:val="00004494"/>
    <w:rsid w:val="00004ADA"/>
    <w:rsid w:val="00005218"/>
    <w:rsid w:val="00005ACF"/>
    <w:rsid w:val="000065FF"/>
    <w:rsid w:val="00012531"/>
    <w:rsid w:val="00013B3F"/>
    <w:rsid w:val="00013CEE"/>
    <w:rsid w:val="00014902"/>
    <w:rsid w:val="00014969"/>
    <w:rsid w:val="000169B0"/>
    <w:rsid w:val="000210A0"/>
    <w:rsid w:val="00021EFB"/>
    <w:rsid w:val="0002341F"/>
    <w:rsid w:val="00023DCF"/>
    <w:rsid w:val="00024D02"/>
    <w:rsid w:val="00024D6B"/>
    <w:rsid w:val="00025ACB"/>
    <w:rsid w:val="00026C32"/>
    <w:rsid w:val="00030A6D"/>
    <w:rsid w:val="00030B2B"/>
    <w:rsid w:val="00034962"/>
    <w:rsid w:val="00035717"/>
    <w:rsid w:val="0003580F"/>
    <w:rsid w:val="0003610F"/>
    <w:rsid w:val="00044389"/>
    <w:rsid w:val="000460F8"/>
    <w:rsid w:val="0004674E"/>
    <w:rsid w:val="00046ADC"/>
    <w:rsid w:val="00047157"/>
    <w:rsid w:val="00050832"/>
    <w:rsid w:val="000528FF"/>
    <w:rsid w:val="00055392"/>
    <w:rsid w:val="00055D2B"/>
    <w:rsid w:val="0006263B"/>
    <w:rsid w:val="00062F6B"/>
    <w:rsid w:val="0007057A"/>
    <w:rsid w:val="00076D41"/>
    <w:rsid w:val="00081204"/>
    <w:rsid w:val="0008310C"/>
    <w:rsid w:val="0008448C"/>
    <w:rsid w:val="000857FC"/>
    <w:rsid w:val="00093CA7"/>
    <w:rsid w:val="000B0080"/>
    <w:rsid w:val="000B0862"/>
    <w:rsid w:val="000B1A82"/>
    <w:rsid w:val="000B302A"/>
    <w:rsid w:val="000B3361"/>
    <w:rsid w:val="000B3F47"/>
    <w:rsid w:val="000B4104"/>
    <w:rsid w:val="000B5BD1"/>
    <w:rsid w:val="000B7778"/>
    <w:rsid w:val="000C3921"/>
    <w:rsid w:val="000C77B7"/>
    <w:rsid w:val="000D022C"/>
    <w:rsid w:val="000D339C"/>
    <w:rsid w:val="000D5669"/>
    <w:rsid w:val="000D7B4B"/>
    <w:rsid w:val="000E09D2"/>
    <w:rsid w:val="000E3B16"/>
    <w:rsid w:val="000E4002"/>
    <w:rsid w:val="000F1EB1"/>
    <w:rsid w:val="000F4255"/>
    <w:rsid w:val="000F46A0"/>
    <w:rsid w:val="000F4FC1"/>
    <w:rsid w:val="000F5685"/>
    <w:rsid w:val="000F665B"/>
    <w:rsid w:val="00102C00"/>
    <w:rsid w:val="001035F0"/>
    <w:rsid w:val="0010420F"/>
    <w:rsid w:val="00105E84"/>
    <w:rsid w:val="0010645D"/>
    <w:rsid w:val="00106BEB"/>
    <w:rsid w:val="00111955"/>
    <w:rsid w:val="00111EA5"/>
    <w:rsid w:val="00113D29"/>
    <w:rsid w:val="001145DB"/>
    <w:rsid w:val="0011545F"/>
    <w:rsid w:val="00117795"/>
    <w:rsid w:val="00122E4A"/>
    <w:rsid w:val="001251EF"/>
    <w:rsid w:val="0012582D"/>
    <w:rsid w:val="00127063"/>
    <w:rsid w:val="00130424"/>
    <w:rsid w:val="00130B79"/>
    <w:rsid w:val="001320AF"/>
    <w:rsid w:val="0013280B"/>
    <w:rsid w:val="0014042A"/>
    <w:rsid w:val="001416DA"/>
    <w:rsid w:val="00141957"/>
    <w:rsid w:val="00144F97"/>
    <w:rsid w:val="00145376"/>
    <w:rsid w:val="001465CF"/>
    <w:rsid w:val="00146ABE"/>
    <w:rsid w:val="00152A76"/>
    <w:rsid w:val="00153A15"/>
    <w:rsid w:val="00157B9E"/>
    <w:rsid w:val="00160039"/>
    <w:rsid w:val="00160767"/>
    <w:rsid w:val="00162423"/>
    <w:rsid w:val="001625E3"/>
    <w:rsid w:val="00162A6F"/>
    <w:rsid w:val="0016796D"/>
    <w:rsid w:val="00167BA2"/>
    <w:rsid w:val="001705C4"/>
    <w:rsid w:val="001719CC"/>
    <w:rsid w:val="001740F0"/>
    <w:rsid w:val="00174C12"/>
    <w:rsid w:val="00177288"/>
    <w:rsid w:val="00177B9D"/>
    <w:rsid w:val="0018068C"/>
    <w:rsid w:val="00181F16"/>
    <w:rsid w:val="001844CB"/>
    <w:rsid w:val="0018684F"/>
    <w:rsid w:val="001909F2"/>
    <w:rsid w:val="0019294A"/>
    <w:rsid w:val="0019423A"/>
    <w:rsid w:val="0019443A"/>
    <w:rsid w:val="001948D7"/>
    <w:rsid w:val="00196346"/>
    <w:rsid w:val="001965D8"/>
    <w:rsid w:val="001970A7"/>
    <w:rsid w:val="001A42E7"/>
    <w:rsid w:val="001A4CF5"/>
    <w:rsid w:val="001A5D31"/>
    <w:rsid w:val="001A6B0B"/>
    <w:rsid w:val="001A6E9E"/>
    <w:rsid w:val="001A718B"/>
    <w:rsid w:val="001B0B4E"/>
    <w:rsid w:val="001B0D4E"/>
    <w:rsid w:val="001B1551"/>
    <w:rsid w:val="001B2ACE"/>
    <w:rsid w:val="001B3776"/>
    <w:rsid w:val="001B613A"/>
    <w:rsid w:val="001B7136"/>
    <w:rsid w:val="001C1DC9"/>
    <w:rsid w:val="001C4192"/>
    <w:rsid w:val="001C4275"/>
    <w:rsid w:val="001C57D9"/>
    <w:rsid w:val="001C63F5"/>
    <w:rsid w:val="001C7D12"/>
    <w:rsid w:val="001D4780"/>
    <w:rsid w:val="001D5120"/>
    <w:rsid w:val="001D5BE1"/>
    <w:rsid w:val="001D5C44"/>
    <w:rsid w:val="001E13C0"/>
    <w:rsid w:val="001E1714"/>
    <w:rsid w:val="001E28AB"/>
    <w:rsid w:val="001E4426"/>
    <w:rsid w:val="001E6F41"/>
    <w:rsid w:val="001F12AB"/>
    <w:rsid w:val="001F2E7D"/>
    <w:rsid w:val="001F34D2"/>
    <w:rsid w:val="00206444"/>
    <w:rsid w:val="0021005E"/>
    <w:rsid w:val="00211BF0"/>
    <w:rsid w:val="002162B5"/>
    <w:rsid w:val="00217F1C"/>
    <w:rsid w:val="002205AE"/>
    <w:rsid w:val="00222BB7"/>
    <w:rsid w:val="00225DFF"/>
    <w:rsid w:val="00225F80"/>
    <w:rsid w:val="0022604F"/>
    <w:rsid w:val="002319C6"/>
    <w:rsid w:val="00232845"/>
    <w:rsid w:val="002334CE"/>
    <w:rsid w:val="00233D95"/>
    <w:rsid w:val="002372EA"/>
    <w:rsid w:val="00237DA1"/>
    <w:rsid w:val="00240092"/>
    <w:rsid w:val="0024361D"/>
    <w:rsid w:val="00244792"/>
    <w:rsid w:val="002464F8"/>
    <w:rsid w:val="002513D4"/>
    <w:rsid w:val="00251D70"/>
    <w:rsid w:val="00253992"/>
    <w:rsid w:val="00254005"/>
    <w:rsid w:val="00256725"/>
    <w:rsid w:val="00264E56"/>
    <w:rsid w:val="00266E5D"/>
    <w:rsid w:val="00270651"/>
    <w:rsid w:val="002714CC"/>
    <w:rsid w:val="00273311"/>
    <w:rsid w:val="002739D2"/>
    <w:rsid w:val="00274EB7"/>
    <w:rsid w:val="00274FFC"/>
    <w:rsid w:val="00275A23"/>
    <w:rsid w:val="002767EC"/>
    <w:rsid w:val="002775DA"/>
    <w:rsid w:val="00280B2F"/>
    <w:rsid w:val="00287CAD"/>
    <w:rsid w:val="00291C71"/>
    <w:rsid w:val="002920F8"/>
    <w:rsid w:val="00294685"/>
    <w:rsid w:val="00294F68"/>
    <w:rsid w:val="00295A7F"/>
    <w:rsid w:val="002A31C9"/>
    <w:rsid w:val="002A431F"/>
    <w:rsid w:val="002B6251"/>
    <w:rsid w:val="002B66B9"/>
    <w:rsid w:val="002C04BD"/>
    <w:rsid w:val="002C16A1"/>
    <w:rsid w:val="002C6855"/>
    <w:rsid w:val="002D0174"/>
    <w:rsid w:val="002D0CE2"/>
    <w:rsid w:val="002D1B8A"/>
    <w:rsid w:val="002D1CBB"/>
    <w:rsid w:val="002D2D59"/>
    <w:rsid w:val="002D6069"/>
    <w:rsid w:val="002D7F7A"/>
    <w:rsid w:val="002E2084"/>
    <w:rsid w:val="002E3855"/>
    <w:rsid w:val="002E5888"/>
    <w:rsid w:val="002E6E1C"/>
    <w:rsid w:val="002E70FE"/>
    <w:rsid w:val="002F0EAA"/>
    <w:rsid w:val="002F12BD"/>
    <w:rsid w:val="002F3282"/>
    <w:rsid w:val="002F5ED7"/>
    <w:rsid w:val="002F6DF8"/>
    <w:rsid w:val="002F7776"/>
    <w:rsid w:val="003033BD"/>
    <w:rsid w:val="00303854"/>
    <w:rsid w:val="00305003"/>
    <w:rsid w:val="00307319"/>
    <w:rsid w:val="00310858"/>
    <w:rsid w:val="00317957"/>
    <w:rsid w:val="003206E2"/>
    <w:rsid w:val="00320CF1"/>
    <w:rsid w:val="00322C48"/>
    <w:rsid w:val="00325085"/>
    <w:rsid w:val="003279F7"/>
    <w:rsid w:val="00331A89"/>
    <w:rsid w:val="00332F15"/>
    <w:rsid w:val="00332FA1"/>
    <w:rsid w:val="00333050"/>
    <w:rsid w:val="003348E0"/>
    <w:rsid w:val="00335860"/>
    <w:rsid w:val="00340298"/>
    <w:rsid w:val="003405CE"/>
    <w:rsid w:val="003435E6"/>
    <w:rsid w:val="00343C31"/>
    <w:rsid w:val="0035048B"/>
    <w:rsid w:val="00351BAE"/>
    <w:rsid w:val="00352230"/>
    <w:rsid w:val="00353EC6"/>
    <w:rsid w:val="00356982"/>
    <w:rsid w:val="0036078B"/>
    <w:rsid w:val="0036412C"/>
    <w:rsid w:val="003647EA"/>
    <w:rsid w:val="00367125"/>
    <w:rsid w:val="00367EE3"/>
    <w:rsid w:val="00370F91"/>
    <w:rsid w:val="00371895"/>
    <w:rsid w:val="00377602"/>
    <w:rsid w:val="00380BE6"/>
    <w:rsid w:val="00380E17"/>
    <w:rsid w:val="00381831"/>
    <w:rsid w:val="00386B98"/>
    <w:rsid w:val="00387C87"/>
    <w:rsid w:val="00391061"/>
    <w:rsid w:val="003911BC"/>
    <w:rsid w:val="003935CF"/>
    <w:rsid w:val="00393772"/>
    <w:rsid w:val="003957BE"/>
    <w:rsid w:val="00396D02"/>
    <w:rsid w:val="003974B1"/>
    <w:rsid w:val="003A17FD"/>
    <w:rsid w:val="003A2F8C"/>
    <w:rsid w:val="003A371D"/>
    <w:rsid w:val="003A3E04"/>
    <w:rsid w:val="003A4286"/>
    <w:rsid w:val="003A4497"/>
    <w:rsid w:val="003A461B"/>
    <w:rsid w:val="003A5FA9"/>
    <w:rsid w:val="003A7311"/>
    <w:rsid w:val="003B06C9"/>
    <w:rsid w:val="003B36D7"/>
    <w:rsid w:val="003B3891"/>
    <w:rsid w:val="003B3A4C"/>
    <w:rsid w:val="003B52B4"/>
    <w:rsid w:val="003B5C1F"/>
    <w:rsid w:val="003B7DA7"/>
    <w:rsid w:val="003B7FE8"/>
    <w:rsid w:val="003C360B"/>
    <w:rsid w:val="003C37B0"/>
    <w:rsid w:val="003C6251"/>
    <w:rsid w:val="003D13E3"/>
    <w:rsid w:val="003D19CF"/>
    <w:rsid w:val="003D42D9"/>
    <w:rsid w:val="003D4F67"/>
    <w:rsid w:val="003E0386"/>
    <w:rsid w:val="003E1643"/>
    <w:rsid w:val="003E23EA"/>
    <w:rsid w:val="003E5A0F"/>
    <w:rsid w:val="003E6D88"/>
    <w:rsid w:val="003F02BD"/>
    <w:rsid w:val="003F337A"/>
    <w:rsid w:val="003F5480"/>
    <w:rsid w:val="00401B81"/>
    <w:rsid w:val="00401CF3"/>
    <w:rsid w:val="00402522"/>
    <w:rsid w:val="00403356"/>
    <w:rsid w:val="004034ED"/>
    <w:rsid w:val="00403E97"/>
    <w:rsid w:val="00404E58"/>
    <w:rsid w:val="0040655F"/>
    <w:rsid w:val="00411AF4"/>
    <w:rsid w:val="00412DDC"/>
    <w:rsid w:val="00413831"/>
    <w:rsid w:val="00414913"/>
    <w:rsid w:val="00417EDE"/>
    <w:rsid w:val="0042132A"/>
    <w:rsid w:val="00426106"/>
    <w:rsid w:val="00433548"/>
    <w:rsid w:val="004340CD"/>
    <w:rsid w:val="00435A19"/>
    <w:rsid w:val="004370C7"/>
    <w:rsid w:val="00437A8A"/>
    <w:rsid w:val="00437D68"/>
    <w:rsid w:val="00440AA5"/>
    <w:rsid w:val="00441E5C"/>
    <w:rsid w:val="004434CE"/>
    <w:rsid w:val="00445153"/>
    <w:rsid w:val="0045078C"/>
    <w:rsid w:val="00452092"/>
    <w:rsid w:val="00455660"/>
    <w:rsid w:val="00460982"/>
    <w:rsid w:val="004617E8"/>
    <w:rsid w:val="00462501"/>
    <w:rsid w:val="004627FC"/>
    <w:rsid w:val="00465BA6"/>
    <w:rsid w:val="00466025"/>
    <w:rsid w:val="00467AE8"/>
    <w:rsid w:val="004753D8"/>
    <w:rsid w:val="00475E39"/>
    <w:rsid w:val="00476308"/>
    <w:rsid w:val="004823F8"/>
    <w:rsid w:val="00482D29"/>
    <w:rsid w:val="00483697"/>
    <w:rsid w:val="00484CF8"/>
    <w:rsid w:val="0048598B"/>
    <w:rsid w:val="004904CA"/>
    <w:rsid w:val="00492CB8"/>
    <w:rsid w:val="00493A77"/>
    <w:rsid w:val="00496F21"/>
    <w:rsid w:val="004973C8"/>
    <w:rsid w:val="004A28E0"/>
    <w:rsid w:val="004A3E0F"/>
    <w:rsid w:val="004A669A"/>
    <w:rsid w:val="004B22F0"/>
    <w:rsid w:val="004B463C"/>
    <w:rsid w:val="004B6CB1"/>
    <w:rsid w:val="004C06C1"/>
    <w:rsid w:val="004C3C72"/>
    <w:rsid w:val="004C4755"/>
    <w:rsid w:val="004C5D48"/>
    <w:rsid w:val="004C622C"/>
    <w:rsid w:val="004D05D3"/>
    <w:rsid w:val="004D0A57"/>
    <w:rsid w:val="004D100D"/>
    <w:rsid w:val="004D2594"/>
    <w:rsid w:val="004D27B8"/>
    <w:rsid w:val="004D3C82"/>
    <w:rsid w:val="004D4331"/>
    <w:rsid w:val="004D4C0D"/>
    <w:rsid w:val="004D52C4"/>
    <w:rsid w:val="004D5BB4"/>
    <w:rsid w:val="004D69B1"/>
    <w:rsid w:val="004D6C9D"/>
    <w:rsid w:val="004E1832"/>
    <w:rsid w:val="004E1881"/>
    <w:rsid w:val="004F043D"/>
    <w:rsid w:val="004F0524"/>
    <w:rsid w:val="004F0A85"/>
    <w:rsid w:val="004F4903"/>
    <w:rsid w:val="004F6DE4"/>
    <w:rsid w:val="004F7EB2"/>
    <w:rsid w:val="005043EB"/>
    <w:rsid w:val="00504A86"/>
    <w:rsid w:val="0050629B"/>
    <w:rsid w:val="005066B1"/>
    <w:rsid w:val="00506A06"/>
    <w:rsid w:val="00506CED"/>
    <w:rsid w:val="00507C6F"/>
    <w:rsid w:val="00511464"/>
    <w:rsid w:val="00511C32"/>
    <w:rsid w:val="00512FA8"/>
    <w:rsid w:val="00515258"/>
    <w:rsid w:val="00515AB9"/>
    <w:rsid w:val="00515C2A"/>
    <w:rsid w:val="00517A52"/>
    <w:rsid w:val="005204B0"/>
    <w:rsid w:val="0052433F"/>
    <w:rsid w:val="005255AD"/>
    <w:rsid w:val="00525DB0"/>
    <w:rsid w:val="0053001E"/>
    <w:rsid w:val="0053098A"/>
    <w:rsid w:val="00534ED5"/>
    <w:rsid w:val="005354A2"/>
    <w:rsid w:val="00540F96"/>
    <w:rsid w:val="005413C3"/>
    <w:rsid w:val="005418BF"/>
    <w:rsid w:val="00547DB8"/>
    <w:rsid w:val="00551716"/>
    <w:rsid w:val="00557A42"/>
    <w:rsid w:val="00562C49"/>
    <w:rsid w:val="00563D5D"/>
    <w:rsid w:val="00564422"/>
    <w:rsid w:val="005659EB"/>
    <w:rsid w:val="00565CC0"/>
    <w:rsid w:val="00566E19"/>
    <w:rsid w:val="00571CE9"/>
    <w:rsid w:val="005720EA"/>
    <w:rsid w:val="00574C01"/>
    <w:rsid w:val="00574FD9"/>
    <w:rsid w:val="0057781A"/>
    <w:rsid w:val="00577CF2"/>
    <w:rsid w:val="00577D5F"/>
    <w:rsid w:val="00580B29"/>
    <w:rsid w:val="00585475"/>
    <w:rsid w:val="005862AC"/>
    <w:rsid w:val="005908D5"/>
    <w:rsid w:val="00592D6A"/>
    <w:rsid w:val="005934D7"/>
    <w:rsid w:val="00595B60"/>
    <w:rsid w:val="005967D0"/>
    <w:rsid w:val="0059755A"/>
    <w:rsid w:val="005A39C4"/>
    <w:rsid w:val="005A3B58"/>
    <w:rsid w:val="005A61C5"/>
    <w:rsid w:val="005A62FA"/>
    <w:rsid w:val="005A73B2"/>
    <w:rsid w:val="005A744B"/>
    <w:rsid w:val="005B7683"/>
    <w:rsid w:val="005C1127"/>
    <w:rsid w:val="005C1BE2"/>
    <w:rsid w:val="005C375F"/>
    <w:rsid w:val="005D0FF8"/>
    <w:rsid w:val="005D2313"/>
    <w:rsid w:val="005E05C0"/>
    <w:rsid w:val="005E0B9B"/>
    <w:rsid w:val="005E32A7"/>
    <w:rsid w:val="005E49DF"/>
    <w:rsid w:val="005E6399"/>
    <w:rsid w:val="005E78BF"/>
    <w:rsid w:val="005F4CE8"/>
    <w:rsid w:val="005F559C"/>
    <w:rsid w:val="005F7FF4"/>
    <w:rsid w:val="00603E3C"/>
    <w:rsid w:val="006048AD"/>
    <w:rsid w:val="00606099"/>
    <w:rsid w:val="00610A5E"/>
    <w:rsid w:val="006121F8"/>
    <w:rsid w:val="00612556"/>
    <w:rsid w:val="00615D16"/>
    <w:rsid w:val="00620ECD"/>
    <w:rsid w:val="00622AD8"/>
    <w:rsid w:val="006242CD"/>
    <w:rsid w:val="006279FD"/>
    <w:rsid w:val="00630784"/>
    <w:rsid w:val="00631693"/>
    <w:rsid w:val="00633656"/>
    <w:rsid w:val="006350C1"/>
    <w:rsid w:val="00636930"/>
    <w:rsid w:val="00637866"/>
    <w:rsid w:val="00642895"/>
    <w:rsid w:val="00642EE4"/>
    <w:rsid w:val="006432DE"/>
    <w:rsid w:val="0064432E"/>
    <w:rsid w:val="00644D5D"/>
    <w:rsid w:val="00644D67"/>
    <w:rsid w:val="00644FA2"/>
    <w:rsid w:val="00645D12"/>
    <w:rsid w:val="00647948"/>
    <w:rsid w:val="0065115C"/>
    <w:rsid w:val="0065137F"/>
    <w:rsid w:val="00652ED2"/>
    <w:rsid w:val="00652F53"/>
    <w:rsid w:val="006540D0"/>
    <w:rsid w:val="006547F4"/>
    <w:rsid w:val="00656AA9"/>
    <w:rsid w:val="00656D27"/>
    <w:rsid w:val="00660FF6"/>
    <w:rsid w:val="0066130D"/>
    <w:rsid w:val="006650C4"/>
    <w:rsid w:val="006665F7"/>
    <w:rsid w:val="006670CA"/>
    <w:rsid w:val="006670F4"/>
    <w:rsid w:val="00667B46"/>
    <w:rsid w:val="00670DA4"/>
    <w:rsid w:val="00671618"/>
    <w:rsid w:val="00672BFB"/>
    <w:rsid w:val="006732FC"/>
    <w:rsid w:val="00673994"/>
    <w:rsid w:val="00674800"/>
    <w:rsid w:val="0067501C"/>
    <w:rsid w:val="00680C28"/>
    <w:rsid w:val="00685422"/>
    <w:rsid w:val="00685E1F"/>
    <w:rsid w:val="0068688D"/>
    <w:rsid w:val="00686B99"/>
    <w:rsid w:val="00687FD5"/>
    <w:rsid w:val="006950ED"/>
    <w:rsid w:val="006A34CB"/>
    <w:rsid w:val="006A525E"/>
    <w:rsid w:val="006A540E"/>
    <w:rsid w:val="006A6668"/>
    <w:rsid w:val="006A7359"/>
    <w:rsid w:val="006B5568"/>
    <w:rsid w:val="006C2A99"/>
    <w:rsid w:val="006C4C4E"/>
    <w:rsid w:val="006C53E4"/>
    <w:rsid w:val="006D1312"/>
    <w:rsid w:val="006D135B"/>
    <w:rsid w:val="006D38E2"/>
    <w:rsid w:val="006D39BD"/>
    <w:rsid w:val="006D3A91"/>
    <w:rsid w:val="006D3C79"/>
    <w:rsid w:val="006D712A"/>
    <w:rsid w:val="006E1FE8"/>
    <w:rsid w:val="006E42B6"/>
    <w:rsid w:val="006F1069"/>
    <w:rsid w:val="006F1327"/>
    <w:rsid w:val="006F4DC4"/>
    <w:rsid w:val="006F5A56"/>
    <w:rsid w:val="006F689B"/>
    <w:rsid w:val="00700F96"/>
    <w:rsid w:val="00702C4C"/>
    <w:rsid w:val="00705868"/>
    <w:rsid w:val="007061B8"/>
    <w:rsid w:val="0070768C"/>
    <w:rsid w:val="00707AA0"/>
    <w:rsid w:val="00707C28"/>
    <w:rsid w:val="007136AA"/>
    <w:rsid w:val="0071377F"/>
    <w:rsid w:val="0071411F"/>
    <w:rsid w:val="00716608"/>
    <w:rsid w:val="00716CD0"/>
    <w:rsid w:val="00721AD4"/>
    <w:rsid w:val="00723C22"/>
    <w:rsid w:val="00725B18"/>
    <w:rsid w:val="00726B3B"/>
    <w:rsid w:val="00726CA6"/>
    <w:rsid w:val="00730BBC"/>
    <w:rsid w:val="007343D7"/>
    <w:rsid w:val="00736C28"/>
    <w:rsid w:val="0074763B"/>
    <w:rsid w:val="007478AB"/>
    <w:rsid w:val="00747E02"/>
    <w:rsid w:val="0075035F"/>
    <w:rsid w:val="00751D69"/>
    <w:rsid w:val="00752484"/>
    <w:rsid w:val="00753F3F"/>
    <w:rsid w:val="00754C2A"/>
    <w:rsid w:val="00755A69"/>
    <w:rsid w:val="0075663E"/>
    <w:rsid w:val="00756948"/>
    <w:rsid w:val="00761730"/>
    <w:rsid w:val="007631DA"/>
    <w:rsid w:val="007669EE"/>
    <w:rsid w:val="00767C7B"/>
    <w:rsid w:val="00774398"/>
    <w:rsid w:val="00774856"/>
    <w:rsid w:val="00777326"/>
    <w:rsid w:val="007812F7"/>
    <w:rsid w:val="00781818"/>
    <w:rsid w:val="00781D16"/>
    <w:rsid w:val="00782EDE"/>
    <w:rsid w:val="00784B71"/>
    <w:rsid w:val="00785FD5"/>
    <w:rsid w:val="0078669C"/>
    <w:rsid w:val="00786D9C"/>
    <w:rsid w:val="00791AC2"/>
    <w:rsid w:val="007924AE"/>
    <w:rsid w:val="00793C6E"/>
    <w:rsid w:val="00794E9F"/>
    <w:rsid w:val="00795764"/>
    <w:rsid w:val="007A13AF"/>
    <w:rsid w:val="007A170C"/>
    <w:rsid w:val="007A1D8E"/>
    <w:rsid w:val="007A2C13"/>
    <w:rsid w:val="007A37CF"/>
    <w:rsid w:val="007A6DC3"/>
    <w:rsid w:val="007B1C56"/>
    <w:rsid w:val="007B7637"/>
    <w:rsid w:val="007B76E9"/>
    <w:rsid w:val="007C26C2"/>
    <w:rsid w:val="007C3087"/>
    <w:rsid w:val="007C74A6"/>
    <w:rsid w:val="007C7DF4"/>
    <w:rsid w:val="007D025C"/>
    <w:rsid w:val="007D14D0"/>
    <w:rsid w:val="007D4EA2"/>
    <w:rsid w:val="007D6161"/>
    <w:rsid w:val="007E3BEB"/>
    <w:rsid w:val="007E75BB"/>
    <w:rsid w:val="007E777C"/>
    <w:rsid w:val="007F0BC0"/>
    <w:rsid w:val="007F276E"/>
    <w:rsid w:val="007F49FA"/>
    <w:rsid w:val="007F525F"/>
    <w:rsid w:val="007F77F5"/>
    <w:rsid w:val="0080068D"/>
    <w:rsid w:val="008045F0"/>
    <w:rsid w:val="00804F97"/>
    <w:rsid w:val="0080727C"/>
    <w:rsid w:val="0080795F"/>
    <w:rsid w:val="008114DA"/>
    <w:rsid w:val="00811654"/>
    <w:rsid w:val="00813C83"/>
    <w:rsid w:val="00814295"/>
    <w:rsid w:val="008161EE"/>
    <w:rsid w:val="00823827"/>
    <w:rsid w:val="008244CC"/>
    <w:rsid w:val="00825AEE"/>
    <w:rsid w:val="00826833"/>
    <w:rsid w:val="00827564"/>
    <w:rsid w:val="00834DD1"/>
    <w:rsid w:val="00835DEF"/>
    <w:rsid w:val="008361EE"/>
    <w:rsid w:val="00840F9B"/>
    <w:rsid w:val="008438DC"/>
    <w:rsid w:val="00844CF5"/>
    <w:rsid w:val="00845932"/>
    <w:rsid w:val="00846A91"/>
    <w:rsid w:val="00847BCF"/>
    <w:rsid w:val="008507C3"/>
    <w:rsid w:val="008516FC"/>
    <w:rsid w:val="008545E2"/>
    <w:rsid w:val="00861ECD"/>
    <w:rsid w:val="008670FA"/>
    <w:rsid w:val="0086776B"/>
    <w:rsid w:val="00867818"/>
    <w:rsid w:val="00870B14"/>
    <w:rsid w:val="00872017"/>
    <w:rsid w:val="00873C4A"/>
    <w:rsid w:val="008808CC"/>
    <w:rsid w:val="0088094B"/>
    <w:rsid w:val="008811AA"/>
    <w:rsid w:val="008818AA"/>
    <w:rsid w:val="00883B6B"/>
    <w:rsid w:val="00886AE7"/>
    <w:rsid w:val="00887ED7"/>
    <w:rsid w:val="00890304"/>
    <w:rsid w:val="00892169"/>
    <w:rsid w:val="00893E5B"/>
    <w:rsid w:val="00894118"/>
    <w:rsid w:val="008A03BB"/>
    <w:rsid w:val="008A0471"/>
    <w:rsid w:val="008A04E5"/>
    <w:rsid w:val="008A123C"/>
    <w:rsid w:val="008A241D"/>
    <w:rsid w:val="008A2818"/>
    <w:rsid w:val="008A3378"/>
    <w:rsid w:val="008A58DD"/>
    <w:rsid w:val="008A7183"/>
    <w:rsid w:val="008A7219"/>
    <w:rsid w:val="008A752B"/>
    <w:rsid w:val="008B3FAD"/>
    <w:rsid w:val="008B507C"/>
    <w:rsid w:val="008B67CB"/>
    <w:rsid w:val="008C0DC8"/>
    <w:rsid w:val="008C3AA5"/>
    <w:rsid w:val="008C54E5"/>
    <w:rsid w:val="008C70E6"/>
    <w:rsid w:val="008D34CC"/>
    <w:rsid w:val="008D36D8"/>
    <w:rsid w:val="008D37ED"/>
    <w:rsid w:val="008D4032"/>
    <w:rsid w:val="008D7C6F"/>
    <w:rsid w:val="008E17CF"/>
    <w:rsid w:val="008E1D10"/>
    <w:rsid w:val="008E26BD"/>
    <w:rsid w:val="008E2733"/>
    <w:rsid w:val="008E640A"/>
    <w:rsid w:val="008F0F25"/>
    <w:rsid w:val="008F0FFA"/>
    <w:rsid w:val="008F1E55"/>
    <w:rsid w:val="008F262B"/>
    <w:rsid w:val="008F2C80"/>
    <w:rsid w:val="008F35C5"/>
    <w:rsid w:val="008F5122"/>
    <w:rsid w:val="008F529B"/>
    <w:rsid w:val="008F6A19"/>
    <w:rsid w:val="00900710"/>
    <w:rsid w:val="0090133F"/>
    <w:rsid w:val="00904DCD"/>
    <w:rsid w:val="00910F22"/>
    <w:rsid w:val="00913EA4"/>
    <w:rsid w:val="00914A33"/>
    <w:rsid w:val="009152E2"/>
    <w:rsid w:val="009163B0"/>
    <w:rsid w:val="00917C51"/>
    <w:rsid w:val="009200A0"/>
    <w:rsid w:val="0092080F"/>
    <w:rsid w:val="00920A74"/>
    <w:rsid w:val="009216B8"/>
    <w:rsid w:val="009230C8"/>
    <w:rsid w:val="00926AE6"/>
    <w:rsid w:val="00927943"/>
    <w:rsid w:val="00932AC9"/>
    <w:rsid w:val="009349D5"/>
    <w:rsid w:val="00942075"/>
    <w:rsid w:val="00942AC7"/>
    <w:rsid w:val="009439C5"/>
    <w:rsid w:val="0094548C"/>
    <w:rsid w:val="00945F68"/>
    <w:rsid w:val="00946F8A"/>
    <w:rsid w:val="00950332"/>
    <w:rsid w:val="00950F7E"/>
    <w:rsid w:val="00953FD4"/>
    <w:rsid w:val="00954EAC"/>
    <w:rsid w:val="00955BFE"/>
    <w:rsid w:val="00956DC6"/>
    <w:rsid w:val="0095759B"/>
    <w:rsid w:val="00961047"/>
    <w:rsid w:val="00962867"/>
    <w:rsid w:val="00962EB1"/>
    <w:rsid w:val="00963927"/>
    <w:rsid w:val="00963C5D"/>
    <w:rsid w:val="00964870"/>
    <w:rsid w:val="00964B89"/>
    <w:rsid w:val="009654BA"/>
    <w:rsid w:val="009677ED"/>
    <w:rsid w:val="00971115"/>
    <w:rsid w:val="009713D1"/>
    <w:rsid w:val="00971CDC"/>
    <w:rsid w:val="00971FF0"/>
    <w:rsid w:val="00975A7D"/>
    <w:rsid w:val="0097714E"/>
    <w:rsid w:val="00977321"/>
    <w:rsid w:val="0097779A"/>
    <w:rsid w:val="00982791"/>
    <w:rsid w:val="00983CDA"/>
    <w:rsid w:val="009850AC"/>
    <w:rsid w:val="00990771"/>
    <w:rsid w:val="00990A2C"/>
    <w:rsid w:val="009915E7"/>
    <w:rsid w:val="009959B6"/>
    <w:rsid w:val="009965B9"/>
    <w:rsid w:val="009A34D7"/>
    <w:rsid w:val="009A549A"/>
    <w:rsid w:val="009A6B5C"/>
    <w:rsid w:val="009A6C47"/>
    <w:rsid w:val="009B0E72"/>
    <w:rsid w:val="009B165E"/>
    <w:rsid w:val="009B5617"/>
    <w:rsid w:val="009B71D1"/>
    <w:rsid w:val="009B7989"/>
    <w:rsid w:val="009C14F8"/>
    <w:rsid w:val="009C1FD2"/>
    <w:rsid w:val="009C2A12"/>
    <w:rsid w:val="009C337E"/>
    <w:rsid w:val="009C417C"/>
    <w:rsid w:val="009C629D"/>
    <w:rsid w:val="009C745D"/>
    <w:rsid w:val="009C7934"/>
    <w:rsid w:val="009D0BF4"/>
    <w:rsid w:val="009D55E7"/>
    <w:rsid w:val="009D6C17"/>
    <w:rsid w:val="009D7C4C"/>
    <w:rsid w:val="009D7D49"/>
    <w:rsid w:val="009E14A7"/>
    <w:rsid w:val="009E201D"/>
    <w:rsid w:val="009E2B28"/>
    <w:rsid w:val="009E79E5"/>
    <w:rsid w:val="009F0105"/>
    <w:rsid w:val="009F18B7"/>
    <w:rsid w:val="009F20F9"/>
    <w:rsid w:val="009F2C4F"/>
    <w:rsid w:val="009F508F"/>
    <w:rsid w:val="009F6E16"/>
    <w:rsid w:val="00A02B00"/>
    <w:rsid w:val="00A0765F"/>
    <w:rsid w:val="00A11489"/>
    <w:rsid w:val="00A11768"/>
    <w:rsid w:val="00A146D0"/>
    <w:rsid w:val="00A204DB"/>
    <w:rsid w:val="00A20B02"/>
    <w:rsid w:val="00A20E81"/>
    <w:rsid w:val="00A22970"/>
    <w:rsid w:val="00A22B5A"/>
    <w:rsid w:val="00A235D7"/>
    <w:rsid w:val="00A23A32"/>
    <w:rsid w:val="00A3052E"/>
    <w:rsid w:val="00A30B81"/>
    <w:rsid w:val="00A31AB3"/>
    <w:rsid w:val="00A34FBD"/>
    <w:rsid w:val="00A36E49"/>
    <w:rsid w:val="00A41C15"/>
    <w:rsid w:val="00A41E23"/>
    <w:rsid w:val="00A425AA"/>
    <w:rsid w:val="00A43A8B"/>
    <w:rsid w:val="00A45949"/>
    <w:rsid w:val="00A5257E"/>
    <w:rsid w:val="00A534B7"/>
    <w:rsid w:val="00A567EB"/>
    <w:rsid w:val="00A67E11"/>
    <w:rsid w:val="00A70777"/>
    <w:rsid w:val="00A723E9"/>
    <w:rsid w:val="00A72B32"/>
    <w:rsid w:val="00A739F9"/>
    <w:rsid w:val="00A74D1C"/>
    <w:rsid w:val="00A7745E"/>
    <w:rsid w:val="00A820C7"/>
    <w:rsid w:val="00A823DB"/>
    <w:rsid w:val="00A82CF2"/>
    <w:rsid w:val="00A83573"/>
    <w:rsid w:val="00A85488"/>
    <w:rsid w:val="00A87C30"/>
    <w:rsid w:val="00A87D89"/>
    <w:rsid w:val="00A95904"/>
    <w:rsid w:val="00AA0A1E"/>
    <w:rsid w:val="00AA0EE2"/>
    <w:rsid w:val="00AA117A"/>
    <w:rsid w:val="00AA2C2F"/>
    <w:rsid w:val="00AA396E"/>
    <w:rsid w:val="00AA3C00"/>
    <w:rsid w:val="00AA4035"/>
    <w:rsid w:val="00AA44C8"/>
    <w:rsid w:val="00AA58B6"/>
    <w:rsid w:val="00AA5FB1"/>
    <w:rsid w:val="00AB1725"/>
    <w:rsid w:val="00AB207E"/>
    <w:rsid w:val="00AC0756"/>
    <w:rsid w:val="00AC1CC6"/>
    <w:rsid w:val="00AC2A81"/>
    <w:rsid w:val="00AC49B1"/>
    <w:rsid w:val="00AC50E9"/>
    <w:rsid w:val="00AC6ECA"/>
    <w:rsid w:val="00AC72C7"/>
    <w:rsid w:val="00AD0243"/>
    <w:rsid w:val="00AD3DA8"/>
    <w:rsid w:val="00AD7DD2"/>
    <w:rsid w:val="00AE0D8F"/>
    <w:rsid w:val="00AE2711"/>
    <w:rsid w:val="00AE410B"/>
    <w:rsid w:val="00AF1256"/>
    <w:rsid w:val="00AF1821"/>
    <w:rsid w:val="00AF64CE"/>
    <w:rsid w:val="00AF66D5"/>
    <w:rsid w:val="00AF76DF"/>
    <w:rsid w:val="00AF7FB2"/>
    <w:rsid w:val="00B02DE8"/>
    <w:rsid w:val="00B03F9D"/>
    <w:rsid w:val="00B04B1D"/>
    <w:rsid w:val="00B05B4C"/>
    <w:rsid w:val="00B150A5"/>
    <w:rsid w:val="00B15F45"/>
    <w:rsid w:val="00B167BD"/>
    <w:rsid w:val="00B23A53"/>
    <w:rsid w:val="00B32B21"/>
    <w:rsid w:val="00B32BC4"/>
    <w:rsid w:val="00B35B7B"/>
    <w:rsid w:val="00B40CA1"/>
    <w:rsid w:val="00B423DD"/>
    <w:rsid w:val="00B42420"/>
    <w:rsid w:val="00B43CF4"/>
    <w:rsid w:val="00B44EB4"/>
    <w:rsid w:val="00B45337"/>
    <w:rsid w:val="00B467A7"/>
    <w:rsid w:val="00B46FAE"/>
    <w:rsid w:val="00B50DBC"/>
    <w:rsid w:val="00B50EC1"/>
    <w:rsid w:val="00B53443"/>
    <w:rsid w:val="00B54747"/>
    <w:rsid w:val="00B55B73"/>
    <w:rsid w:val="00B5718C"/>
    <w:rsid w:val="00B57329"/>
    <w:rsid w:val="00B6063D"/>
    <w:rsid w:val="00B65D4D"/>
    <w:rsid w:val="00B72853"/>
    <w:rsid w:val="00B73D68"/>
    <w:rsid w:val="00B7650B"/>
    <w:rsid w:val="00B76C48"/>
    <w:rsid w:val="00B814D9"/>
    <w:rsid w:val="00B81668"/>
    <w:rsid w:val="00B832B5"/>
    <w:rsid w:val="00B8399E"/>
    <w:rsid w:val="00B84B27"/>
    <w:rsid w:val="00B85560"/>
    <w:rsid w:val="00B87B3C"/>
    <w:rsid w:val="00B91C8D"/>
    <w:rsid w:val="00B94F87"/>
    <w:rsid w:val="00B95204"/>
    <w:rsid w:val="00BA019F"/>
    <w:rsid w:val="00BA100C"/>
    <w:rsid w:val="00BA4955"/>
    <w:rsid w:val="00BA5D63"/>
    <w:rsid w:val="00BA62F1"/>
    <w:rsid w:val="00BB0189"/>
    <w:rsid w:val="00BB25EE"/>
    <w:rsid w:val="00BB2B9E"/>
    <w:rsid w:val="00BB4C46"/>
    <w:rsid w:val="00BB64AB"/>
    <w:rsid w:val="00BB6A1C"/>
    <w:rsid w:val="00BC28C3"/>
    <w:rsid w:val="00BC2A51"/>
    <w:rsid w:val="00BC31A2"/>
    <w:rsid w:val="00BC32CB"/>
    <w:rsid w:val="00BC3682"/>
    <w:rsid w:val="00BC696B"/>
    <w:rsid w:val="00BD084B"/>
    <w:rsid w:val="00BD0C80"/>
    <w:rsid w:val="00BD0CC8"/>
    <w:rsid w:val="00BD0DAF"/>
    <w:rsid w:val="00BD5BE5"/>
    <w:rsid w:val="00BD5D32"/>
    <w:rsid w:val="00BD6880"/>
    <w:rsid w:val="00BE039C"/>
    <w:rsid w:val="00BE3089"/>
    <w:rsid w:val="00BE53F7"/>
    <w:rsid w:val="00BE61FF"/>
    <w:rsid w:val="00BE7939"/>
    <w:rsid w:val="00BE7E8E"/>
    <w:rsid w:val="00C02962"/>
    <w:rsid w:val="00C03CBC"/>
    <w:rsid w:val="00C0578F"/>
    <w:rsid w:val="00C074BC"/>
    <w:rsid w:val="00C103C6"/>
    <w:rsid w:val="00C12804"/>
    <w:rsid w:val="00C12F3E"/>
    <w:rsid w:val="00C13650"/>
    <w:rsid w:val="00C16E2C"/>
    <w:rsid w:val="00C172B1"/>
    <w:rsid w:val="00C207C3"/>
    <w:rsid w:val="00C215D0"/>
    <w:rsid w:val="00C22BCA"/>
    <w:rsid w:val="00C23BE9"/>
    <w:rsid w:val="00C25838"/>
    <w:rsid w:val="00C26467"/>
    <w:rsid w:val="00C2661D"/>
    <w:rsid w:val="00C321BF"/>
    <w:rsid w:val="00C3672F"/>
    <w:rsid w:val="00C36D65"/>
    <w:rsid w:val="00C4073F"/>
    <w:rsid w:val="00C4149F"/>
    <w:rsid w:val="00C42201"/>
    <w:rsid w:val="00C43149"/>
    <w:rsid w:val="00C5189B"/>
    <w:rsid w:val="00C52421"/>
    <w:rsid w:val="00C52B24"/>
    <w:rsid w:val="00C5390A"/>
    <w:rsid w:val="00C5534D"/>
    <w:rsid w:val="00C55800"/>
    <w:rsid w:val="00C5747E"/>
    <w:rsid w:val="00C63EB9"/>
    <w:rsid w:val="00C64295"/>
    <w:rsid w:val="00C64EC1"/>
    <w:rsid w:val="00C6590B"/>
    <w:rsid w:val="00C6675F"/>
    <w:rsid w:val="00C66DA1"/>
    <w:rsid w:val="00C67B19"/>
    <w:rsid w:val="00C67F44"/>
    <w:rsid w:val="00C71D1C"/>
    <w:rsid w:val="00C71DE6"/>
    <w:rsid w:val="00C72029"/>
    <w:rsid w:val="00C72AA3"/>
    <w:rsid w:val="00C74CEC"/>
    <w:rsid w:val="00C8108D"/>
    <w:rsid w:val="00C83846"/>
    <w:rsid w:val="00C85E0D"/>
    <w:rsid w:val="00C9160A"/>
    <w:rsid w:val="00C9188D"/>
    <w:rsid w:val="00C92098"/>
    <w:rsid w:val="00C92777"/>
    <w:rsid w:val="00C94312"/>
    <w:rsid w:val="00CA016E"/>
    <w:rsid w:val="00CA1185"/>
    <w:rsid w:val="00CA341D"/>
    <w:rsid w:val="00CA5FC7"/>
    <w:rsid w:val="00CA786A"/>
    <w:rsid w:val="00CB1000"/>
    <w:rsid w:val="00CB15F4"/>
    <w:rsid w:val="00CB2FDD"/>
    <w:rsid w:val="00CB30B0"/>
    <w:rsid w:val="00CB3A26"/>
    <w:rsid w:val="00CB4183"/>
    <w:rsid w:val="00CB760F"/>
    <w:rsid w:val="00CB7658"/>
    <w:rsid w:val="00CC0D50"/>
    <w:rsid w:val="00CC103C"/>
    <w:rsid w:val="00CC1A28"/>
    <w:rsid w:val="00CC2A1E"/>
    <w:rsid w:val="00CC30B9"/>
    <w:rsid w:val="00CC46FA"/>
    <w:rsid w:val="00CC763B"/>
    <w:rsid w:val="00CC7A30"/>
    <w:rsid w:val="00CD2A87"/>
    <w:rsid w:val="00CD412F"/>
    <w:rsid w:val="00CD53BC"/>
    <w:rsid w:val="00CD66EF"/>
    <w:rsid w:val="00CD67DB"/>
    <w:rsid w:val="00CD78FB"/>
    <w:rsid w:val="00CD7FA4"/>
    <w:rsid w:val="00CE1AD2"/>
    <w:rsid w:val="00CE388C"/>
    <w:rsid w:val="00CE3B70"/>
    <w:rsid w:val="00CE451E"/>
    <w:rsid w:val="00CE5070"/>
    <w:rsid w:val="00CE7C62"/>
    <w:rsid w:val="00CF1678"/>
    <w:rsid w:val="00CF553D"/>
    <w:rsid w:val="00CF63AD"/>
    <w:rsid w:val="00CF763F"/>
    <w:rsid w:val="00D00180"/>
    <w:rsid w:val="00D008FF"/>
    <w:rsid w:val="00D0286D"/>
    <w:rsid w:val="00D037F7"/>
    <w:rsid w:val="00D06105"/>
    <w:rsid w:val="00D062F9"/>
    <w:rsid w:val="00D06859"/>
    <w:rsid w:val="00D06926"/>
    <w:rsid w:val="00D06A48"/>
    <w:rsid w:val="00D072D2"/>
    <w:rsid w:val="00D13508"/>
    <w:rsid w:val="00D20D6A"/>
    <w:rsid w:val="00D22B9A"/>
    <w:rsid w:val="00D23024"/>
    <w:rsid w:val="00D25010"/>
    <w:rsid w:val="00D25258"/>
    <w:rsid w:val="00D27729"/>
    <w:rsid w:val="00D27D80"/>
    <w:rsid w:val="00D3119F"/>
    <w:rsid w:val="00D331F9"/>
    <w:rsid w:val="00D33DE7"/>
    <w:rsid w:val="00D34E63"/>
    <w:rsid w:val="00D41BB4"/>
    <w:rsid w:val="00D4302D"/>
    <w:rsid w:val="00D44D84"/>
    <w:rsid w:val="00D452C2"/>
    <w:rsid w:val="00D501FF"/>
    <w:rsid w:val="00D510A4"/>
    <w:rsid w:val="00D55625"/>
    <w:rsid w:val="00D563D0"/>
    <w:rsid w:val="00D576D1"/>
    <w:rsid w:val="00D57B77"/>
    <w:rsid w:val="00D61D95"/>
    <w:rsid w:val="00D6667D"/>
    <w:rsid w:val="00D66A06"/>
    <w:rsid w:val="00D672AA"/>
    <w:rsid w:val="00D6784E"/>
    <w:rsid w:val="00D70411"/>
    <w:rsid w:val="00D70ACE"/>
    <w:rsid w:val="00D7204F"/>
    <w:rsid w:val="00D723E6"/>
    <w:rsid w:val="00D76262"/>
    <w:rsid w:val="00D80F2B"/>
    <w:rsid w:val="00D826F1"/>
    <w:rsid w:val="00D834E7"/>
    <w:rsid w:val="00D83866"/>
    <w:rsid w:val="00D8512C"/>
    <w:rsid w:val="00D86464"/>
    <w:rsid w:val="00D869EC"/>
    <w:rsid w:val="00D872AA"/>
    <w:rsid w:val="00D9103E"/>
    <w:rsid w:val="00D91909"/>
    <w:rsid w:val="00D926BA"/>
    <w:rsid w:val="00DA1EF8"/>
    <w:rsid w:val="00DA2D1B"/>
    <w:rsid w:val="00DA3354"/>
    <w:rsid w:val="00DA3628"/>
    <w:rsid w:val="00DA4355"/>
    <w:rsid w:val="00DB0F19"/>
    <w:rsid w:val="00DB1131"/>
    <w:rsid w:val="00DB5110"/>
    <w:rsid w:val="00DB5A19"/>
    <w:rsid w:val="00DB644A"/>
    <w:rsid w:val="00DB686D"/>
    <w:rsid w:val="00DC11F6"/>
    <w:rsid w:val="00DC1D04"/>
    <w:rsid w:val="00DC2E9E"/>
    <w:rsid w:val="00DC3095"/>
    <w:rsid w:val="00DC6209"/>
    <w:rsid w:val="00DD00B2"/>
    <w:rsid w:val="00DD15E9"/>
    <w:rsid w:val="00DD1EA3"/>
    <w:rsid w:val="00DD3FB0"/>
    <w:rsid w:val="00DD4C53"/>
    <w:rsid w:val="00DD5311"/>
    <w:rsid w:val="00DE1095"/>
    <w:rsid w:val="00DE1B65"/>
    <w:rsid w:val="00DE24D8"/>
    <w:rsid w:val="00DE4733"/>
    <w:rsid w:val="00DE5820"/>
    <w:rsid w:val="00DF2C19"/>
    <w:rsid w:val="00DF2D66"/>
    <w:rsid w:val="00DF5148"/>
    <w:rsid w:val="00E05038"/>
    <w:rsid w:val="00E215C2"/>
    <w:rsid w:val="00E309A2"/>
    <w:rsid w:val="00E31B37"/>
    <w:rsid w:val="00E33A3A"/>
    <w:rsid w:val="00E4059E"/>
    <w:rsid w:val="00E417B9"/>
    <w:rsid w:val="00E42745"/>
    <w:rsid w:val="00E42AD4"/>
    <w:rsid w:val="00E4373A"/>
    <w:rsid w:val="00E46F78"/>
    <w:rsid w:val="00E50799"/>
    <w:rsid w:val="00E53703"/>
    <w:rsid w:val="00E577BD"/>
    <w:rsid w:val="00E620D7"/>
    <w:rsid w:val="00E707B5"/>
    <w:rsid w:val="00E715EB"/>
    <w:rsid w:val="00E71CB0"/>
    <w:rsid w:val="00E73847"/>
    <w:rsid w:val="00E75A9C"/>
    <w:rsid w:val="00E76532"/>
    <w:rsid w:val="00E7674C"/>
    <w:rsid w:val="00E76998"/>
    <w:rsid w:val="00E84515"/>
    <w:rsid w:val="00E867FE"/>
    <w:rsid w:val="00E87A6E"/>
    <w:rsid w:val="00E9025C"/>
    <w:rsid w:val="00E948E4"/>
    <w:rsid w:val="00E94A41"/>
    <w:rsid w:val="00E95B2A"/>
    <w:rsid w:val="00E97A71"/>
    <w:rsid w:val="00E97FB9"/>
    <w:rsid w:val="00EA1D07"/>
    <w:rsid w:val="00EA293B"/>
    <w:rsid w:val="00EA515C"/>
    <w:rsid w:val="00EA72FE"/>
    <w:rsid w:val="00EB0304"/>
    <w:rsid w:val="00EB0BB4"/>
    <w:rsid w:val="00EB0C26"/>
    <w:rsid w:val="00EB1615"/>
    <w:rsid w:val="00EB39A8"/>
    <w:rsid w:val="00EB7322"/>
    <w:rsid w:val="00EC0147"/>
    <w:rsid w:val="00EC6B38"/>
    <w:rsid w:val="00ED573C"/>
    <w:rsid w:val="00ED59EF"/>
    <w:rsid w:val="00ED5CD0"/>
    <w:rsid w:val="00EE09E4"/>
    <w:rsid w:val="00EE1169"/>
    <w:rsid w:val="00EE2610"/>
    <w:rsid w:val="00EE48C0"/>
    <w:rsid w:val="00EE7F78"/>
    <w:rsid w:val="00EF0E78"/>
    <w:rsid w:val="00EF1B4F"/>
    <w:rsid w:val="00EF2609"/>
    <w:rsid w:val="00EF58B7"/>
    <w:rsid w:val="00EF623D"/>
    <w:rsid w:val="00F03582"/>
    <w:rsid w:val="00F03F55"/>
    <w:rsid w:val="00F0685C"/>
    <w:rsid w:val="00F06EE7"/>
    <w:rsid w:val="00F10472"/>
    <w:rsid w:val="00F11D82"/>
    <w:rsid w:val="00F150B9"/>
    <w:rsid w:val="00F150D6"/>
    <w:rsid w:val="00F15284"/>
    <w:rsid w:val="00F205C5"/>
    <w:rsid w:val="00F2203C"/>
    <w:rsid w:val="00F23024"/>
    <w:rsid w:val="00F23B58"/>
    <w:rsid w:val="00F23BA8"/>
    <w:rsid w:val="00F30A27"/>
    <w:rsid w:val="00F32A53"/>
    <w:rsid w:val="00F32D28"/>
    <w:rsid w:val="00F357CE"/>
    <w:rsid w:val="00F35878"/>
    <w:rsid w:val="00F36840"/>
    <w:rsid w:val="00F44049"/>
    <w:rsid w:val="00F443ED"/>
    <w:rsid w:val="00F44941"/>
    <w:rsid w:val="00F4496D"/>
    <w:rsid w:val="00F465BA"/>
    <w:rsid w:val="00F51523"/>
    <w:rsid w:val="00F526A6"/>
    <w:rsid w:val="00F52F06"/>
    <w:rsid w:val="00F546E0"/>
    <w:rsid w:val="00F55C6C"/>
    <w:rsid w:val="00F564B6"/>
    <w:rsid w:val="00F634C0"/>
    <w:rsid w:val="00F66592"/>
    <w:rsid w:val="00F7102C"/>
    <w:rsid w:val="00F710C9"/>
    <w:rsid w:val="00F7534C"/>
    <w:rsid w:val="00F75893"/>
    <w:rsid w:val="00F76476"/>
    <w:rsid w:val="00F7676F"/>
    <w:rsid w:val="00F7684C"/>
    <w:rsid w:val="00F76A13"/>
    <w:rsid w:val="00F82969"/>
    <w:rsid w:val="00F8325A"/>
    <w:rsid w:val="00F840B0"/>
    <w:rsid w:val="00F92EF8"/>
    <w:rsid w:val="00F93848"/>
    <w:rsid w:val="00F96895"/>
    <w:rsid w:val="00F97568"/>
    <w:rsid w:val="00F97C6E"/>
    <w:rsid w:val="00FA0E7B"/>
    <w:rsid w:val="00FA163E"/>
    <w:rsid w:val="00FA1B1C"/>
    <w:rsid w:val="00FA2503"/>
    <w:rsid w:val="00FA776A"/>
    <w:rsid w:val="00FA7D56"/>
    <w:rsid w:val="00FB1774"/>
    <w:rsid w:val="00FB44B4"/>
    <w:rsid w:val="00FC05F5"/>
    <w:rsid w:val="00FC07B3"/>
    <w:rsid w:val="00FC1B3E"/>
    <w:rsid w:val="00FC2FFF"/>
    <w:rsid w:val="00FC4C10"/>
    <w:rsid w:val="00FC62B9"/>
    <w:rsid w:val="00FD025F"/>
    <w:rsid w:val="00FD1094"/>
    <w:rsid w:val="00FD12C0"/>
    <w:rsid w:val="00FD4E4D"/>
    <w:rsid w:val="00FD72D0"/>
    <w:rsid w:val="00FE2992"/>
    <w:rsid w:val="00FE49BE"/>
    <w:rsid w:val="00FE545F"/>
    <w:rsid w:val="00FE6147"/>
    <w:rsid w:val="00FE62B6"/>
    <w:rsid w:val="00FF2337"/>
    <w:rsid w:val="00FF2875"/>
    <w:rsid w:val="00FF460E"/>
    <w:rsid w:val="00FF4E20"/>
    <w:rsid w:val="00FF691F"/>
    <w:rsid w:val="00FF75DC"/>
    <w:rsid w:val="00FF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586D5F"/>
  <w15:docId w15:val="{21ACA21E-2ACB-476E-90A9-70DBCD1D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856"/>
    <w:pPr>
      <w:spacing w:after="240"/>
      <w:jc w:val="both"/>
    </w:pPr>
    <w:rPr>
      <w:rFonts w:ascii="Arial" w:hAnsi="Arial"/>
      <w:sz w:val="22"/>
      <w:lang w:eastAsia="en-US"/>
    </w:rPr>
  </w:style>
  <w:style w:type="paragraph" w:styleId="Heading1">
    <w:name w:val="heading 1"/>
    <w:basedOn w:val="Normal"/>
    <w:next w:val="Normal"/>
    <w:qFormat/>
    <w:rsid w:val="00774856"/>
    <w:pPr>
      <w:keepNext/>
      <w:spacing w:before="240" w:after="60"/>
      <w:outlineLvl w:val="0"/>
    </w:pPr>
    <w:rPr>
      <w:b/>
      <w:kern w:val="28"/>
      <w:sz w:val="28"/>
    </w:rPr>
  </w:style>
  <w:style w:type="paragraph" w:styleId="Heading2">
    <w:name w:val="heading 2"/>
    <w:basedOn w:val="Normal"/>
    <w:next w:val="Normal"/>
    <w:qFormat/>
    <w:rsid w:val="00774856"/>
    <w:pPr>
      <w:keepNext/>
      <w:spacing w:before="240" w:after="60"/>
      <w:outlineLvl w:val="1"/>
    </w:pPr>
    <w:rPr>
      <w:b/>
      <w:i/>
      <w:sz w:val="24"/>
    </w:rPr>
  </w:style>
  <w:style w:type="paragraph" w:styleId="Heading3">
    <w:name w:val="heading 3"/>
    <w:basedOn w:val="Normal"/>
    <w:next w:val="Normal"/>
    <w:qFormat/>
    <w:rsid w:val="00774856"/>
    <w:pPr>
      <w:keepNext/>
      <w:spacing w:before="240" w:after="60"/>
      <w:outlineLvl w:val="2"/>
    </w:pPr>
    <w:rPr>
      <w:sz w:val="24"/>
    </w:rPr>
  </w:style>
  <w:style w:type="paragraph" w:styleId="Heading4">
    <w:name w:val="heading 4"/>
    <w:basedOn w:val="Normal"/>
    <w:next w:val="Normal"/>
    <w:qFormat/>
    <w:rsid w:val="00774856"/>
    <w:pPr>
      <w:keepNext/>
      <w:spacing w:before="240" w:after="60"/>
      <w:outlineLvl w:val="3"/>
    </w:pPr>
    <w:rPr>
      <w:b/>
      <w:sz w:val="24"/>
    </w:rPr>
  </w:style>
  <w:style w:type="paragraph" w:styleId="Heading5">
    <w:name w:val="heading 5"/>
    <w:basedOn w:val="Normal"/>
    <w:next w:val="Normal"/>
    <w:qFormat/>
    <w:rsid w:val="00774856"/>
    <w:pPr>
      <w:spacing w:before="240" w:after="60"/>
      <w:outlineLvl w:val="4"/>
    </w:pPr>
  </w:style>
  <w:style w:type="paragraph" w:styleId="Heading6">
    <w:name w:val="heading 6"/>
    <w:basedOn w:val="Normal"/>
    <w:next w:val="Normal"/>
    <w:qFormat/>
    <w:rsid w:val="00774856"/>
    <w:pPr>
      <w:spacing w:before="240" w:after="60"/>
      <w:outlineLvl w:val="5"/>
    </w:pPr>
    <w:rPr>
      <w:i/>
    </w:rPr>
  </w:style>
  <w:style w:type="paragraph" w:styleId="Heading7">
    <w:name w:val="heading 7"/>
    <w:basedOn w:val="Normal"/>
    <w:next w:val="Normal"/>
    <w:qFormat/>
    <w:rsid w:val="00774856"/>
    <w:pPr>
      <w:spacing w:before="240" w:after="60"/>
      <w:outlineLvl w:val="6"/>
    </w:pPr>
  </w:style>
  <w:style w:type="paragraph" w:styleId="Heading8">
    <w:name w:val="heading 8"/>
    <w:basedOn w:val="Normal"/>
    <w:next w:val="Normal"/>
    <w:qFormat/>
    <w:rsid w:val="00774856"/>
    <w:pPr>
      <w:spacing w:before="240" w:after="60"/>
      <w:outlineLvl w:val="7"/>
    </w:pPr>
    <w:rPr>
      <w:i/>
    </w:rPr>
  </w:style>
  <w:style w:type="paragraph" w:styleId="Heading9">
    <w:name w:val="heading 9"/>
    <w:basedOn w:val="Normal"/>
    <w:next w:val="Normal"/>
    <w:qFormat/>
    <w:rsid w:val="0077485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774856"/>
    <w:pPr>
      <w:ind w:left="431"/>
    </w:pPr>
  </w:style>
  <w:style w:type="paragraph" w:customStyle="1" w:styleId="Body2">
    <w:name w:val="Body 2"/>
    <w:basedOn w:val="Normal"/>
    <w:rsid w:val="00774856"/>
    <w:pPr>
      <w:ind w:left="1077"/>
    </w:pPr>
  </w:style>
  <w:style w:type="paragraph" w:customStyle="1" w:styleId="Body3">
    <w:name w:val="Body 3"/>
    <w:basedOn w:val="Normal"/>
    <w:rsid w:val="00774856"/>
    <w:pPr>
      <w:ind w:left="1939"/>
    </w:pPr>
  </w:style>
  <w:style w:type="paragraph" w:customStyle="1" w:styleId="Body4">
    <w:name w:val="Body 4"/>
    <w:basedOn w:val="Normal"/>
    <w:rsid w:val="00774856"/>
    <w:pPr>
      <w:ind w:left="2376"/>
    </w:pPr>
  </w:style>
  <w:style w:type="paragraph" w:customStyle="1" w:styleId="Body5">
    <w:name w:val="Body 5"/>
    <w:basedOn w:val="Normal"/>
    <w:rsid w:val="00774856"/>
    <w:pPr>
      <w:ind w:left="3022"/>
    </w:pPr>
  </w:style>
  <w:style w:type="paragraph" w:styleId="Footer">
    <w:name w:val="footer"/>
    <w:basedOn w:val="Normal"/>
    <w:link w:val="FooterChar"/>
    <w:uiPriority w:val="99"/>
    <w:rsid w:val="00774856"/>
    <w:pPr>
      <w:tabs>
        <w:tab w:val="center" w:pos="4876"/>
        <w:tab w:val="right" w:pos="9752"/>
      </w:tabs>
    </w:pPr>
    <w:rPr>
      <w:noProof/>
    </w:rPr>
  </w:style>
  <w:style w:type="character" w:styleId="FootnoteReference">
    <w:name w:val="footnote reference"/>
    <w:basedOn w:val="DefaultParagraphFont"/>
    <w:semiHidden/>
    <w:rPr>
      <w:rFonts w:ascii="Tahoma" w:hAnsi="Tahoma"/>
      <w:b/>
      <w:color w:val="auto"/>
      <w:sz w:val="20"/>
      <w:u w:val="none"/>
      <w:vertAlign w:val="superscript"/>
    </w:rPr>
  </w:style>
  <w:style w:type="paragraph" w:styleId="Header">
    <w:name w:val="header"/>
    <w:basedOn w:val="Normal"/>
    <w:link w:val="HeaderChar"/>
    <w:rsid w:val="00774856"/>
    <w:pPr>
      <w:tabs>
        <w:tab w:val="center" w:pos="4320"/>
        <w:tab w:val="right" w:pos="8640"/>
      </w:tabs>
    </w:pPr>
  </w:style>
  <w:style w:type="paragraph" w:customStyle="1" w:styleId="Level1">
    <w:name w:val="Level 1"/>
    <w:basedOn w:val="Normal"/>
    <w:rsid w:val="00774856"/>
    <w:pPr>
      <w:tabs>
        <w:tab w:val="num" w:pos="432"/>
      </w:tabs>
      <w:ind w:left="432" w:hanging="432"/>
    </w:pPr>
  </w:style>
  <w:style w:type="paragraph" w:customStyle="1" w:styleId="Level2">
    <w:name w:val="Level 2"/>
    <w:basedOn w:val="Normal"/>
    <w:rsid w:val="00774856"/>
    <w:pPr>
      <w:tabs>
        <w:tab w:val="num" w:pos="1080"/>
      </w:tabs>
      <w:ind w:left="1080" w:hanging="648"/>
    </w:pPr>
  </w:style>
  <w:style w:type="paragraph" w:customStyle="1" w:styleId="Level3">
    <w:name w:val="Level 3"/>
    <w:basedOn w:val="Normal"/>
    <w:rsid w:val="00774856"/>
    <w:pPr>
      <w:tabs>
        <w:tab w:val="num" w:pos="1944"/>
      </w:tabs>
      <w:ind w:left="1944" w:hanging="864"/>
    </w:pPr>
  </w:style>
  <w:style w:type="paragraph" w:customStyle="1" w:styleId="Level4">
    <w:name w:val="Level 4"/>
    <w:basedOn w:val="Normal"/>
    <w:rsid w:val="00774856"/>
    <w:pPr>
      <w:tabs>
        <w:tab w:val="num" w:pos="2376"/>
      </w:tabs>
      <w:ind w:left="2376" w:hanging="432"/>
    </w:pPr>
  </w:style>
  <w:style w:type="paragraph" w:customStyle="1" w:styleId="Level5">
    <w:name w:val="Level 5"/>
    <w:basedOn w:val="Normal"/>
    <w:rsid w:val="00774856"/>
    <w:pPr>
      <w:tabs>
        <w:tab w:val="num" w:pos="3024"/>
      </w:tabs>
      <w:ind w:left="3024" w:hanging="648"/>
    </w:pPr>
  </w:style>
  <w:style w:type="character" w:styleId="PageNumber">
    <w:name w:val="page number"/>
    <w:basedOn w:val="DefaultParagraphFont"/>
    <w:rsid w:val="00774856"/>
    <w:rPr>
      <w:rFonts w:ascii="Arial" w:hAnsi="Arial"/>
      <w:sz w:val="22"/>
    </w:rPr>
  </w:style>
  <w:style w:type="paragraph" w:customStyle="1" w:styleId="Level6">
    <w:name w:val="Level 6"/>
    <w:basedOn w:val="Normal"/>
    <w:rsid w:val="00774856"/>
    <w:pPr>
      <w:tabs>
        <w:tab w:val="num" w:pos="3600"/>
      </w:tabs>
      <w:ind w:left="3600" w:hanging="576"/>
    </w:pPr>
  </w:style>
  <w:style w:type="paragraph" w:customStyle="1" w:styleId="Level7">
    <w:name w:val="Level 7"/>
    <w:basedOn w:val="Normal"/>
    <w:rsid w:val="00774856"/>
    <w:pPr>
      <w:tabs>
        <w:tab w:val="num" w:pos="3960"/>
      </w:tabs>
      <w:ind w:left="3960" w:hanging="360"/>
    </w:pPr>
  </w:style>
  <w:style w:type="paragraph" w:customStyle="1" w:styleId="Level8">
    <w:name w:val="Level 8"/>
    <w:basedOn w:val="Normal"/>
    <w:rsid w:val="00774856"/>
    <w:pPr>
      <w:tabs>
        <w:tab w:val="num" w:pos="4320"/>
      </w:tabs>
      <w:ind w:left="4320" w:hanging="360"/>
    </w:pPr>
  </w:style>
  <w:style w:type="paragraph" w:customStyle="1" w:styleId="Level9">
    <w:name w:val="Level 9"/>
    <w:basedOn w:val="Normal"/>
    <w:rsid w:val="00774856"/>
    <w:pPr>
      <w:tabs>
        <w:tab w:val="num" w:pos="4752"/>
      </w:tabs>
      <w:ind w:left="4752" w:hanging="432"/>
    </w:pPr>
  </w:style>
  <w:style w:type="paragraph" w:customStyle="1" w:styleId="ScheduleLevel1">
    <w:name w:val="Schedule Level 1"/>
    <w:basedOn w:val="Normal"/>
    <w:rsid w:val="00774856"/>
    <w:pPr>
      <w:tabs>
        <w:tab w:val="num" w:pos="432"/>
      </w:tabs>
      <w:ind w:left="432" w:hanging="432"/>
    </w:pPr>
  </w:style>
  <w:style w:type="paragraph" w:customStyle="1" w:styleId="ScheduleLevel2">
    <w:name w:val="Schedule Level 2"/>
    <w:basedOn w:val="Normal"/>
    <w:rsid w:val="00774856"/>
    <w:pPr>
      <w:tabs>
        <w:tab w:val="num" w:pos="1080"/>
      </w:tabs>
      <w:ind w:left="1080" w:hanging="648"/>
    </w:pPr>
  </w:style>
  <w:style w:type="paragraph" w:customStyle="1" w:styleId="ScheduleLevel3">
    <w:name w:val="Schedule Level 3"/>
    <w:basedOn w:val="Normal"/>
    <w:rsid w:val="00774856"/>
    <w:pPr>
      <w:tabs>
        <w:tab w:val="num" w:pos="1944"/>
      </w:tabs>
      <w:ind w:left="1944" w:hanging="864"/>
    </w:pPr>
  </w:style>
  <w:style w:type="paragraph" w:customStyle="1" w:styleId="ScheduleLevel4">
    <w:name w:val="Schedule Level 4"/>
    <w:basedOn w:val="Normal"/>
    <w:rsid w:val="00774856"/>
    <w:pPr>
      <w:tabs>
        <w:tab w:val="num" w:pos="2376"/>
      </w:tabs>
      <w:ind w:left="2376" w:hanging="432"/>
    </w:pPr>
  </w:style>
  <w:style w:type="paragraph" w:customStyle="1" w:styleId="ScheduleLevel5">
    <w:name w:val="Schedule Level 5"/>
    <w:basedOn w:val="Normal"/>
    <w:rsid w:val="00774856"/>
    <w:pPr>
      <w:tabs>
        <w:tab w:val="num" w:pos="3024"/>
      </w:tabs>
      <w:ind w:left="3024" w:hanging="648"/>
    </w:pPr>
  </w:style>
  <w:style w:type="paragraph" w:customStyle="1" w:styleId="ScheduleLevel6">
    <w:name w:val="Schedule Level 6"/>
    <w:basedOn w:val="Normal"/>
    <w:rsid w:val="00774856"/>
    <w:pPr>
      <w:tabs>
        <w:tab w:val="num" w:pos="3600"/>
      </w:tabs>
      <w:ind w:left="3600" w:hanging="576"/>
    </w:pPr>
  </w:style>
  <w:style w:type="paragraph" w:customStyle="1" w:styleId="ScheduleLevel7">
    <w:name w:val="Schedule Level 7"/>
    <w:basedOn w:val="Normal"/>
    <w:rsid w:val="00774856"/>
    <w:pPr>
      <w:tabs>
        <w:tab w:val="num" w:pos="3960"/>
      </w:tabs>
      <w:ind w:left="3960" w:hanging="360"/>
    </w:pPr>
  </w:style>
  <w:style w:type="paragraph" w:customStyle="1" w:styleId="ScheduleLevel8">
    <w:name w:val="Schedule Level 8"/>
    <w:basedOn w:val="Normal"/>
    <w:rsid w:val="00774856"/>
    <w:pPr>
      <w:tabs>
        <w:tab w:val="num" w:pos="4320"/>
      </w:tabs>
      <w:ind w:left="4320" w:hanging="360"/>
    </w:pPr>
  </w:style>
  <w:style w:type="paragraph" w:customStyle="1" w:styleId="ScheduleLevel9">
    <w:name w:val="Schedule Level 9"/>
    <w:basedOn w:val="Normal"/>
    <w:rsid w:val="00774856"/>
    <w:pPr>
      <w:tabs>
        <w:tab w:val="num" w:pos="4752"/>
      </w:tabs>
      <w:ind w:left="4752" w:hanging="432"/>
    </w:pPr>
  </w:style>
  <w:style w:type="character" w:styleId="Hyperlink">
    <w:name w:val="Hyperlink"/>
    <w:basedOn w:val="DefaultParagraphFont"/>
    <w:uiPriority w:val="99"/>
    <w:rsid w:val="00D3119F"/>
    <w:rPr>
      <w:color w:val="0000FF"/>
      <w:u w:val="single"/>
    </w:rPr>
  </w:style>
  <w:style w:type="paragraph" w:customStyle="1" w:styleId="ScheduleHeader">
    <w:name w:val="Schedule Header"/>
    <w:basedOn w:val="Normal"/>
    <w:next w:val="Normal"/>
    <w:rsid w:val="00774856"/>
    <w:pPr>
      <w:jc w:val="center"/>
    </w:pPr>
    <w:rPr>
      <w:b/>
      <w:caps/>
      <w:u w:val="single"/>
    </w:rPr>
  </w:style>
  <w:style w:type="paragraph" w:customStyle="1" w:styleId="Level1Heading">
    <w:name w:val="Level 1 Heading"/>
    <w:basedOn w:val="Level1"/>
    <w:next w:val="Level1"/>
    <w:rsid w:val="00774856"/>
    <w:pPr>
      <w:keepNext/>
      <w:ind w:left="431" w:hanging="431"/>
    </w:pPr>
    <w:rPr>
      <w:b/>
      <w:caps/>
      <w:u w:val="single"/>
    </w:rPr>
  </w:style>
  <w:style w:type="paragraph" w:customStyle="1" w:styleId="Level2Heading">
    <w:name w:val="Level 2 Heading"/>
    <w:basedOn w:val="Level2"/>
    <w:next w:val="Level2"/>
    <w:rsid w:val="00774856"/>
    <w:pPr>
      <w:keepNext/>
      <w:ind w:left="1077" w:hanging="646"/>
    </w:pPr>
    <w:rPr>
      <w:b/>
      <w:u w:val="single"/>
    </w:rPr>
  </w:style>
  <w:style w:type="paragraph" w:customStyle="1" w:styleId="Level3Heading">
    <w:name w:val="Level 3 Heading"/>
    <w:basedOn w:val="Level3"/>
    <w:next w:val="Level3"/>
    <w:rsid w:val="00774856"/>
    <w:pPr>
      <w:keepNext/>
      <w:ind w:left="1939" w:hanging="862"/>
    </w:pPr>
    <w:rPr>
      <w:u w:val="single"/>
    </w:rPr>
  </w:style>
  <w:style w:type="paragraph" w:customStyle="1" w:styleId="ScheduleLevel1Heading">
    <w:name w:val="Schedule Level 1 Heading"/>
    <w:basedOn w:val="ScheduleLevel1"/>
    <w:next w:val="ScheduleLevel1"/>
    <w:rsid w:val="00774856"/>
    <w:pPr>
      <w:keepNext/>
    </w:pPr>
    <w:rPr>
      <w:b/>
      <w:caps/>
      <w:u w:val="single"/>
    </w:rPr>
  </w:style>
  <w:style w:type="paragraph" w:customStyle="1" w:styleId="ScheduleLevel2Heading">
    <w:name w:val="Schedule Level 2 Heading"/>
    <w:basedOn w:val="ScheduleLevel2"/>
    <w:next w:val="ScheduleLevel2"/>
    <w:rsid w:val="00774856"/>
    <w:pPr>
      <w:keepNext/>
      <w:tabs>
        <w:tab w:val="clear" w:pos="1080"/>
        <w:tab w:val="left" w:pos="1077"/>
      </w:tabs>
      <w:ind w:left="1077" w:hanging="646"/>
    </w:pPr>
    <w:rPr>
      <w:b/>
      <w:u w:val="single"/>
    </w:rPr>
  </w:style>
  <w:style w:type="paragraph" w:customStyle="1" w:styleId="ScheduleLevel3Heading">
    <w:name w:val="Schedule Level 3 Heading"/>
    <w:basedOn w:val="ScheduleLevel3"/>
    <w:next w:val="ScheduleLevel3"/>
    <w:rsid w:val="00774856"/>
    <w:pPr>
      <w:keepNext/>
    </w:pPr>
    <w:rPr>
      <w:u w:val="single"/>
    </w:rPr>
  </w:style>
  <w:style w:type="paragraph" w:customStyle="1" w:styleId="Body6">
    <w:name w:val="Body 6"/>
    <w:basedOn w:val="Normal"/>
    <w:rsid w:val="00774856"/>
    <w:pPr>
      <w:ind w:left="3600"/>
    </w:pPr>
  </w:style>
  <w:style w:type="paragraph" w:customStyle="1" w:styleId="Body7">
    <w:name w:val="Body 7"/>
    <w:basedOn w:val="Normal"/>
    <w:rsid w:val="00774856"/>
    <w:pPr>
      <w:ind w:left="3958"/>
    </w:pPr>
  </w:style>
  <w:style w:type="paragraph" w:customStyle="1" w:styleId="Body8">
    <w:name w:val="Body 8"/>
    <w:basedOn w:val="Normal"/>
    <w:rsid w:val="00774856"/>
    <w:pPr>
      <w:ind w:left="4321"/>
    </w:pPr>
  </w:style>
  <w:style w:type="paragraph" w:customStyle="1" w:styleId="Body9">
    <w:name w:val="Body 9"/>
    <w:basedOn w:val="Normal"/>
    <w:rsid w:val="00774856"/>
    <w:pPr>
      <w:ind w:left="4751"/>
    </w:pPr>
  </w:style>
  <w:style w:type="paragraph" w:customStyle="1" w:styleId="OfficeDetails">
    <w:name w:val="OfficeDetails"/>
    <w:basedOn w:val="Footer"/>
    <w:rsid w:val="00774856"/>
    <w:pPr>
      <w:spacing w:after="0"/>
      <w:jc w:val="center"/>
    </w:pPr>
    <w:rPr>
      <w:b/>
      <w:sz w:val="14"/>
      <w:szCs w:val="14"/>
    </w:rPr>
  </w:style>
  <w:style w:type="paragraph" w:styleId="FootnoteText">
    <w:name w:val="footnote text"/>
    <w:basedOn w:val="Normal"/>
    <w:semiHidden/>
    <w:rsid w:val="00217F1C"/>
    <w:rPr>
      <w:sz w:val="20"/>
    </w:rPr>
  </w:style>
  <w:style w:type="paragraph" w:styleId="TOC1">
    <w:name w:val="toc 1"/>
    <w:basedOn w:val="Normal"/>
    <w:next w:val="Normal"/>
    <w:autoRedefine/>
    <w:uiPriority w:val="39"/>
    <w:rsid w:val="00B23A53"/>
  </w:style>
  <w:style w:type="paragraph" w:styleId="BalloonText">
    <w:name w:val="Balloon Text"/>
    <w:basedOn w:val="Normal"/>
    <w:semiHidden/>
    <w:rsid w:val="005A73B2"/>
    <w:rPr>
      <w:rFonts w:ascii="Tahoma" w:hAnsi="Tahoma" w:cs="Tahoma"/>
      <w:sz w:val="16"/>
      <w:szCs w:val="16"/>
    </w:rPr>
  </w:style>
  <w:style w:type="character" w:styleId="CommentReference">
    <w:name w:val="annotation reference"/>
    <w:basedOn w:val="DefaultParagraphFont"/>
    <w:rsid w:val="009C629D"/>
    <w:rPr>
      <w:sz w:val="16"/>
      <w:szCs w:val="16"/>
    </w:rPr>
  </w:style>
  <w:style w:type="paragraph" w:styleId="CommentText">
    <w:name w:val="annotation text"/>
    <w:basedOn w:val="Normal"/>
    <w:semiHidden/>
    <w:rsid w:val="009C629D"/>
    <w:rPr>
      <w:sz w:val="20"/>
    </w:rPr>
  </w:style>
  <w:style w:type="paragraph" w:styleId="CommentSubject">
    <w:name w:val="annotation subject"/>
    <w:basedOn w:val="CommentText"/>
    <w:next w:val="CommentText"/>
    <w:semiHidden/>
    <w:rsid w:val="009C629D"/>
    <w:rPr>
      <w:b/>
      <w:bCs/>
    </w:rPr>
  </w:style>
  <w:style w:type="character" w:customStyle="1" w:styleId="Level1asHeadingtext">
    <w:name w:val="Level 1 as Heading (text)"/>
    <w:basedOn w:val="DefaultParagraphFont"/>
    <w:rsid w:val="00024D02"/>
    <w:rPr>
      <w:b/>
    </w:rPr>
  </w:style>
  <w:style w:type="character" w:styleId="Strong">
    <w:name w:val="Strong"/>
    <w:basedOn w:val="DefaultParagraphFont"/>
    <w:qFormat/>
    <w:rsid w:val="00024D02"/>
    <w:rPr>
      <w:b/>
      <w:bCs/>
    </w:rPr>
  </w:style>
  <w:style w:type="paragraph" w:styleId="NormalWeb">
    <w:name w:val="Normal (Web)"/>
    <w:basedOn w:val="Normal"/>
    <w:rsid w:val="002F12BD"/>
    <w:pPr>
      <w:spacing w:after="0"/>
      <w:jc w:val="left"/>
    </w:pPr>
    <w:rPr>
      <w:rFonts w:ascii="Times New Roman" w:eastAsia="Calibri" w:hAnsi="Times New Roman"/>
      <w:sz w:val="24"/>
      <w:szCs w:val="24"/>
      <w:lang w:eastAsia="en-GB"/>
    </w:rPr>
  </w:style>
  <w:style w:type="paragraph" w:customStyle="1" w:styleId="ScheduleLevel">
    <w:name w:val="Schedule Level"/>
    <w:basedOn w:val="Normal"/>
    <w:rsid w:val="004D6C9D"/>
    <w:rPr>
      <w:u w:val="single"/>
    </w:rPr>
  </w:style>
  <w:style w:type="paragraph" w:styleId="TOC2">
    <w:name w:val="toc 2"/>
    <w:basedOn w:val="Normal"/>
    <w:next w:val="Normal"/>
    <w:autoRedefine/>
    <w:rsid w:val="004D6C9D"/>
    <w:pPr>
      <w:ind w:left="220"/>
    </w:pPr>
  </w:style>
  <w:style w:type="paragraph" w:styleId="TOC3">
    <w:name w:val="toc 3"/>
    <w:basedOn w:val="Normal"/>
    <w:next w:val="Normal"/>
    <w:autoRedefine/>
    <w:rsid w:val="004D6C9D"/>
    <w:pPr>
      <w:ind w:left="440"/>
    </w:pPr>
  </w:style>
  <w:style w:type="paragraph" w:styleId="TOC4">
    <w:name w:val="toc 4"/>
    <w:basedOn w:val="Normal"/>
    <w:next w:val="Normal"/>
    <w:autoRedefine/>
    <w:rsid w:val="004D6C9D"/>
    <w:pPr>
      <w:ind w:left="660"/>
    </w:pPr>
  </w:style>
  <w:style w:type="paragraph" w:styleId="TOC5">
    <w:name w:val="toc 5"/>
    <w:basedOn w:val="Normal"/>
    <w:next w:val="Normal"/>
    <w:autoRedefine/>
    <w:rsid w:val="004D6C9D"/>
    <w:pPr>
      <w:ind w:left="880"/>
    </w:pPr>
  </w:style>
  <w:style w:type="paragraph" w:styleId="TOC6">
    <w:name w:val="toc 6"/>
    <w:basedOn w:val="Normal"/>
    <w:next w:val="Normal"/>
    <w:autoRedefine/>
    <w:rsid w:val="004D6C9D"/>
    <w:pPr>
      <w:ind w:left="1100"/>
    </w:pPr>
  </w:style>
  <w:style w:type="paragraph" w:styleId="TOC7">
    <w:name w:val="toc 7"/>
    <w:basedOn w:val="Normal"/>
    <w:next w:val="Normal"/>
    <w:autoRedefine/>
    <w:rsid w:val="004D6C9D"/>
    <w:pPr>
      <w:ind w:left="1320"/>
    </w:pPr>
  </w:style>
  <w:style w:type="paragraph" w:styleId="TOC8">
    <w:name w:val="toc 8"/>
    <w:basedOn w:val="Normal"/>
    <w:next w:val="Normal"/>
    <w:autoRedefine/>
    <w:rsid w:val="004D6C9D"/>
    <w:pPr>
      <w:ind w:left="1540"/>
    </w:pPr>
  </w:style>
  <w:style w:type="paragraph" w:styleId="TOC9">
    <w:name w:val="toc 9"/>
    <w:basedOn w:val="Normal"/>
    <w:next w:val="Normal"/>
    <w:autoRedefine/>
    <w:rsid w:val="004D6C9D"/>
    <w:pPr>
      <w:ind w:left="1760"/>
    </w:pPr>
  </w:style>
  <w:style w:type="table" w:styleId="TableGrid">
    <w:name w:val="Table Grid"/>
    <w:basedOn w:val="TableNormal"/>
    <w:rsid w:val="004D6C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Footer">
    <w:name w:val="TOC Footer"/>
    <w:rsid w:val="004D6C9D"/>
    <w:pPr>
      <w:tabs>
        <w:tab w:val="center" w:pos="4153"/>
        <w:tab w:val="right" w:pos="8306"/>
      </w:tabs>
      <w:spacing w:after="120"/>
      <w:jc w:val="both"/>
    </w:pPr>
    <w:rPr>
      <w:rFonts w:ascii="Arial" w:hAnsi="Arial" w:cs="Arial"/>
      <w:sz w:val="22"/>
      <w:szCs w:val="24"/>
    </w:rPr>
  </w:style>
  <w:style w:type="table" w:styleId="Table3Deffects1">
    <w:name w:val="Table 3D effects 1"/>
    <w:basedOn w:val="TableNormal"/>
    <w:rsid w:val="004D6C9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ody">
    <w:name w:val="Body"/>
    <w:basedOn w:val="Normal"/>
    <w:link w:val="BodyChar"/>
    <w:uiPriority w:val="99"/>
    <w:qFormat/>
    <w:rsid w:val="004D6C9D"/>
    <w:rPr>
      <w:rFonts w:cs="Arial"/>
      <w:sz w:val="20"/>
      <w:lang w:eastAsia="en-GB"/>
    </w:rPr>
  </w:style>
  <w:style w:type="paragraph" w:styleId="EndnoteText">
    <w:name w:val="endnote text"/>
    <w:basedOn w:val="Normal"/>
    <w:link w:val="EndnoteTextChar"/>
    <w:rsid w:val="004D6C9D"/>
    <w:pPr>
      <w:spacing w:after="0"/>
    </w:pPr>
    <w:rPr>
      <w:rFonts w:cs="Arial"/>
      <w:sz w:val="20"/>
      <w:lang w:eastAsia="en-GB"/>
    </w:rPr>
  </w:style>
  <w:style w:type="character" w:customStyle="1" w:styleId="EndnoteTextChar">
    <w:name w:val="Endnote Text Char"/>
    <w:basedOn w:val="DefaultParagraphFont"/>
    <w:link w:val="EndnoteText"/>
    <w:rsid w:val="004D6C9D"/>
    <w:rPr>
      <w:rFonts w:ascii="Arial" w:hAnsi="Arial" w:cs="Arial"/>
    </w:rPr>
  </w:style>
  <w:style w:type="paragraph" w:styleId="ListParagraph">
    <w:name w:val="List Paragraph"/>
    <w:basedOn w:val="Normal"/>
    <w:uiPriority w:val="34"/>
    <w:qFormat/>
    <w:rsid w:val="004D6C9D"/>
    <w:pPr>
      <w:ind w:left="720"/>
    </w:pPr>
  </w:style>
  <w:style w:type="character" w:styleId="Emphasis">
    <w:name w:val="Emphasis"/>
    <w:qFormat/>
    <w:rsid w:val="004D6C9D"/>
    <w:rPr>
      <w:i/>
      <w:iCs/>
    </w:rPr>
  </w:style>
  <w:style w:type="paragraph" w:customStyle="1" w:styleId="SubHeading">
    <w:name w:val="Sub Heading"/>
    <w:basedOn w:val="Body"/>
    <w:next w:val="Body"/>
    <w:rsid w:val="00B5718C"/>
    <w:pPr>
      <w:keepNext/>
      <w:keepLines/>
      <w:numPr>
        <w:numId w:val="48"/>
      </w:numPr>
      <w:jc w:val="center"/>
    </w:pPr>
    <w:rPr>
      <w:b/>
      <w:caps/>
    </w:rPr>
  </w:style>
  <w:style w:type="character" w:customStyle="1" w:styleId="FooterChar">
    <w:name w:val="Footer Char"/>
    <w:basedOn w:val="DefaultParagraphFont"/>
    <w:link w:val="Footer"/>
    <w:uiPriority w:val="99"/>
    <w:rsid w:val="00445153"/>
    <w:rPr>
      <w:rFonts w:ascii="Arial" w:hAnsi="Arial"/>
      <w:noProof/>
      <w:sz w:val="22"/>
      <w:lang w:eastAsia="en-US"/>
    </w:rPr>
  </w:style>
  <w:style w:type="paragraph" w:customStyle="1" w:styleId="GPSL1CLAUSEHEADING">
    <w:name w:val="GPS L1 CLAUSE HEADING"/>
    <w:basedOn w:val="Normal"/>
    <w:next w:val="Normal"/>
    <w:qFormat/>
    <w:rsid w:val="00C5189B"/>
    <w:pPr>
      <w:numPr>
        <w:numId w:val="65"/>
      </w:numPr>
      <w:tabs>
        <w:tab w:val="left" w:pos="709"/>
      </w:tabs>
      <w:adjustRightInd w:val="0"/>
      <w:spacing w:before="120"/>
      <w:outlineLvl w:val="1"/>
    </w:pPr>
    <w:rPr>
      <w:rFonts w:ascii="Arial Bold" w:eastAsia="STZhongsong" w:hAnsi="Arial Bold" w:cs="Arial"/>
      <w:b/>
      <w:caps/>
      <w:szCs w:val="22"/>
      <w:lang w:eastAsia="zh-CN"/>
    </w:rPr>
  </w:style>
  <w:style w:type="paragraph" w:customStyle="1" w:styleId="GPSL3numberedclause">
    <w:name w:val="GPS L3 numbered clause"/>
    <w:basedOn w:val="Normal"/>
    <w:qFormat/>
    <w:rsid w:val="00C5189B"/>
    <w:pPr>
      <w:numPr>
        <w:ilvl w:val="2"/>
        <w:numId w:val="65"/>
      </w:numPr>
      <w:tabs>
        <w:tab w:val="num" w:pos="360"/>
        <w:tab w:val="left" w:pos="2127"/>
      </w:tabs>
      <w:adjustRightInd w:val="0"/>
      <w:spacing w:before="120" w:after="120"/>
      <w:ind w:left="1418" w:hanging="709"/>
    </w:pPr>
    <w:rPr>
      <w:rFonts w:cs="Arial"/>
      <w:szCs w:val="22"/>
      <w:lang w:eastAsia="zh-CN"/>
    </w:rPr>
  </w:style>
  <w:style w:type="paragraph" w:customStyle="1" w:styleId="GPSL4numberedclause">
    <w:name w:val="GPS L4 numbered clause"/>
    <w:basedOn w:val="GPSL3numberedclause"/>
    <w:qFormat/>
    <w:rsid w:val="00C5189B"/>
    <w:pPr>
      <w:numPr>
        <w:ilvl w:val="3"/>
      </w:numPr>
      <w:tabs>
        <w:tab w:val="clear" w:pos="2127"/>
        <w:tab w:val="num" w:pos="360"/>
        <w:tab w:val="left" w:pos="2694"/>
      </w:tabs>
      <w:ind w:left="2694" w:hanging="567"/>
    </w:pPr>
    <w:rPr>
      <w:szCs w:val="20"/>
    </w:rPr>
  </w:style>
  <w:style w:type="paragraph" w:customStyle="1" w:styleId="GPSL5numberedclause">
    <w:name w:val="GPS L5 numbered clause"/>
    <w:basedOn w:val="GPSL4numberedclause"/>
    <w:qFormat/>
    <w:rsid w:val="00C5189B"/>
    <w:pPr>
      <w:numPr>
        <w:ilvl w:val="4"/>
      </w:numPr>
      <w:tabs>
        <w:tab w:val="clear" w:pos="2694"/>
        <w:tab w:val="num" w:pos="360"/>
        <w:tab w:val="left" w:pos="3119"/>
      </w:tabs>
      <w:ind w:left="3119" w:hanging="425"/>
    </w:pPr>
  </w:style>
  <w:style w:type="paragraph" w:customStyle="1" w:styleId="GPSL6numbered">
    <w:name w:val="GPS L6 numbered"/>
    <w:basedOn w:val="GPSL5numberedclause"/>
    <w:qFormat/>
    <w:rsid w:val="00C5189B"/>
    <w:pPr>
      <w:numPr>
        <w:ilvl w:val="5"/>
      </w:numPr>
      <w:tabs>
        <w:tab w:val="clear" w:pos="3119"/>
        <w:tab w:val="num" w:pos="360"/>
        <w:tab w:val="left" w:pos="3544"/>
      </w:tabs>
      <w:ind w:left="3544" w:hanging="425"/>
    </w:pPr>
  </w:style>
  <w:style w:type="paragraph" w:customStyle="1" w:styleId="Default">
    <w:name w:val="Default"/>
    <w:rsid w:val="00C9160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97FB9"/>
    <w:rPr>
      <w:color w:val="605E5C"/>
      <w:shd w:val="clear" w:color="auto" w:fill="E1DFDD"/>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uiPriority w:val="99"/>
    <w:rsid w:val="00331A89"/>
    <w:rPr>
      <w:rFonts w:ascii="Arial" w:hAnsi="Arial" w:cs="Arial"/>
    </w:rPr>
  </w:style>
  <w:style w:type="character" w:customStyle="1" w:styleId="HeaderChar">
    <w:name w:val="Header Char"/>
    <w:basedOn w:val="DefaultParagraphFont"/>
    <w:link w:val="Header"/>
    <w:rsid w:val="00331A89"/>
    <w:rPr>
      <w:rFonts w:ascii="Arial" w:hAnsi="Arial"/>
      <w:sz w:val="22"/>
      <w:lang w:eastAsia="en-US"/>
    </w:rPr>
  </w:style>
  <w:style w:type="paragraph" w:styleId="BodyText">
    <w:name w:val="Body Text"/>
    <w:basedOn w:val="Normal"/>
    <w:link w:val="BodyTextChar"/>
    <w:rsid w:val="00A7745E"/>
    <w:pPr>
      <w:spacing w:after="0"/>
      <w:jc w:val="left"/>
    </w:pPr>
    <w:rPr>
      <w:rFonts w:eastAsia="MS ??" w:cs="Arial"/>
      <w:szCs w:val="22"/>
    </w:rPr>
  </w:style>
  <w:style w:type="character" w:customStyle="1" w:styleId="BodyTextChar">
    <w:name w:val="Body Text Char"/>
    <w:basedOn w:val="DefaultParagraphFont"/>
    <w:link w:val="BodyText"/>
    <w:rsid w:val="00A7745E"/>
    <w:rPr>
      <w:rFonts w:ascii="Arial" w:eastAsia="MS ??"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4682">
      <w:bodyDiv w:val="1"/>
      <w:marLeft w:val="0"/>
      <w:marRight w:val="0"/>
      <w:marTop w:val="0"/>
      <w:marBottom w:val="0"/>
      <w:divBdr>
        <w:top w:val="none" w:sz="0" w:space="0" w:color="auto"/>
        <w:left w:val="none" w:sz="0" w:space="0" w:color="auto"/>
        <w:bottom w:val="none" w:sz="0" w:space="0" w:color="auto"/>
        <w:right w:val="none" w:sz="0" w:space="0" w:color="auto"/>
      </w:divBdr>
    </w:div>
    <w:div w:id="440800952">
      <w:marLeft w:val="0"/>
      <w:marRight w:val="0"/>
      <w:marTop w:val="0"/>
      <w:marBottom w:val="0"/>
      <w:divBdr>
        <w:top w:val="none" w:sz="0" w:space="0" w:color="auto"/>
        <w:left w:val="none" w:sz="0" w:space="0" w:color="auto"/>
        <w:bottom w:val="none" w:sz="0" w:space="0" w:color="auto"/>
        <w:right w:val="none" w:sz="0" w:space="0" w:color="auto"/>
      </w:divBdr>
    </w:div>
    <w:div w:id="523248261">
      <w:bodyDiv w:val="1"/>
      <w:marLeft w:val="0"/>
      <w:marRight w:val="0"/>
      <w:marTop w:val="0"/>
      <w:marBottom w:val="0"/>
      <w:divBdr>
        <w:top w:val="none" w:sz="0" w:space="0" w:color="auto"/>
        <w:left w:val="none" w:sz="0" w:space="0" w:color="auto"/>
        <w:bottom w:val="none" w:sz="0" w:space="0" w:color="auto"/>
        <w:right w:val="none" w:sz="0" w:space="0" w:color="auto"/>
      </w:divBdr>
    </w:div>
    <w:div w:id="570583604">
      <w:bodyDiv w:val="1"/>
      <w:marLeft w:val="0"/>
      <w:marRight w:val="0"/>
      <w:marTop w:val="0"/>
      <w:marBottom w:val="0"/>
      <w:divBdr>
        <w:top w:val="none" w:sz="0" w:space="0" w:color="auto"/>
        <w:left w:val="none" w:sz="0" w:space="0" w:color="auto"/>
        <w:bottom w:val="none" w:sz="0" w:space="0" w:color="auto"/>
        <w:right w:val="none" w:sz="0" w:space="0" w:color="auto"/>
      </w:divBdr>
    </w:div>
    <w:div w:id="623122959">
      <w:bodyDiv w:val="1"/>
      <w:marLeft w:val="0"/>
      <w:marRight w:val="0"/>
      <w:marTop w:val="0"/>
      <w:marBottom w:val="0"/>
      <w:divBdr>
        <w:top w:val="none" w:sz="0" w:space="0" w:color="auto"/>
        <w:left w:val="none" w:sz="0" w:space="0" w:color="auto"/>
        <w:bottom w:val="none" w:sz="0" w:space="0" w:color="auto"/>
        <w:right w:val="none" w:sz="0" w:space="0" w:color="auto"/>
      </w:divBdr>
    </w:div>
    <w:div w:id="660474416">
      <w:bodyDiv w:val="1"/>
      <w:marLeft w:val="0"/>
      <w:marRight w:val="0"/>
      <w:marTop w:val="0"/>
      <w:marBottom w:val="0"/>
      <w:divBdr>
        <w:top w:val="none" w:sz="0" w:space="0" w:color="auto"/>
        <w:left w:val="none" w:sz="0" w:space="0" w:color="auto"/>
        <w:bottom w:val="none" w:sz="0" w:space="0" w:color="auto"/>
        <w:right w:val="none" w:sz="0" w:space="0" w:color="auto"/>
      </w:divBdr>
    </w:div>
    <w:div w:id="717365765">
      <w:bodyDiv w:val="1"/>
      <w:marLeft w:val="0"/>
      <w:marRight w:val="0"/>
      <w:marTop w:val="0"/>
      <w:marBottom w:val="0"/>
      <w:divBdr>
        <w:top w:val="none" w:sz="0" w:space="0" w:color="auto"/>
        <w:left w:val="none" w:sz="0" w:space="0" w:color="auto"/>
        <w:bottom w:val="none" w:sz="0" w:space="0" w:color="auto"/>
        <w:right w:val="none" w:sz="0" w:space="0" w:color="auto"/>
      </w:divBdr>
    </w:div>
    <w:div w:id="849564787">
      <w:marLeft w:val="0"/>
      <w:marRight w:val="0"/>
      <w:marTop w:val="0"/>
      <w:marBottom w:val="0"/>
      <w:divBdr>
        <w:top w:val="none" w:sz="0" w:space="0" w:color="auto"/>
        <w:left w:val="none" w:sz="0" w:space="0" w:color="auto"/>
        <w:bottom w:val="none" w:sz="0" w:space="0" w:color="auto"/>
        <w:right w:val="none" w:sz="0" w:space="0" w:color="auto"/>
      </w:divBdr>
    </w:div>
    <w:div w:id="974528598">
      <w:bodyDiv w:val="1"/>
      <w:marLeft w:val="0"/>
      <w:marRight w:val="0"/>
      <w:marTop w:val="0"/>
      <w:marBottom w:val="0"/>
      <w:divBdr>
        <w:top w:val="none" w:sz="0" w:space="0" w:color="auto"/>
        <w:left w:val="none" w:sz="0" w:space="0" w:color="auto"/>
        <w:bottom w:val="none" w:sz="0" w:space="0" w:color="auto"/>
        <w:right w:val="none" w:sz="0" w:space="0" w:color="auto"/>
      </w:divBdr>
    </w:div>
    <w:div w:id="1036545902">
      <w:bodyDiv w:val="1"/>
      <w:marLeft w:val="0"/>
      <w:marRight w:val="0"/>
      <w:marTop w:val="0"/>
      <w:marBottom w:val="0"/>
      <w:divBdr>
        <w:top w:val="none" w:sz="0" w:space="0" w:color="auto"/>
        <w:left w:val="none" w:sz="0" w:space="0" w:color="auto"/>
        <w:bottom w:val="none" w:sz="0" w:space="0" w:color="auto"/>
        <w:right w:val="none" w:sz="0" w:space="0" w:color="auto"/>
      </w:divBdr>
    </w:div>
    <w:div w:id="1149715014">
      <w:bodyDiv w:val="1"/>
      <w:marLeft w:val="0"/>
      <w:marRight w:val="0"/>
      <w:marTop w:val="0"/>
      <w:marBottom w:val="0"/>
      <w:divBdr>
        <w:top w:val="none" w:sz="0" w:space="0" w:color="auto"/>
        <w:left w:val="none" w:sz="0" w:space="0" w:color="auto"/>
        <w:bottom w:val="none" w:sz="0" w:space="0" w:color="auto"/>
        <w:right w:val="none" w:sz="0" w:space="0" w:color="auto"/>
      </w:divBdr>
    </w:div>
    <w:div w:id="1536963400">
      <w:marLeft w:val="0"/>
      <w:marRight w:val="0"/>
      <w:marTop w:val="0"/>
      <w:marBottom w:val="0"/>
      <w:divBdr>
        <w:top w:val="none" w:sz="0" w:space="0" w:color="auto"/>
        <w:left w:val="none" w:sz="0" w:space="0" w:color="auto"/>
        <w:bottom w:val="none" w:sz="0" w:space="0" w:color="auto"/>
        <w:right w:val="none" w:sz="0" w:space="0" w:color="auto"/>
      </w:divBdr>
    </w:div>
    <w:div w:id="1689209239">
      <w:marLeft w:val="0"/>
      <w:marRight w:val="0"/>
      <w:marTop w:val="0"/>
      <w:marBottom w:val="0"/>
      <w:divBdr>
        <w:top w:val="none" w:sz="0" w:space="0" w:color="auto"/>
        <w:left w:val="none" w:sz="0" w:space="0" w:color="auto"/>
        <w:bottom w:val="none" w:sz="0" w:space="0" w:color="auto"/>
        <w:right w:val="none" w:sz="0" w:space="0" w:color="auto"/>
      </w:divBdr>
    </w:div>
    <w:div w:id="1701323981">
      <w:marLeft w:val="0"/>
      <w:marRight w:val="0"/>
      <w:marTop w:val="0"/>
      <w:marBottom w:val="0"/>
      <w:divBdr>
        <w:top w:val="none" w:sz="0" w:space="0" w:color="auto"/>
        <w:left w:val="none" w:sz="0" w:space="0" w:color="auto"/>
        <w:bottom w:val="none" w:sz="0" w:space="0" w:color="auto"/>
        <w:right w:val="none" w:sz="0" w:space="0" w:color="auto"/>
      </w:divBdr>
    </w:div>
    <w:div w:id="1737169350">
      <w:marLeft w:val="0"/>
      <w:marRight w:val="0"/>
      <w:marTop w:val="0"/>
      <w:marBottom w:val="0"/>
      <w:divBdr>
        <w:top w:val="none" w:sz="0" w:space="0" w:color="auto"/>
        <w:left w:val="none" w:sz="0" w:space="0" w:color="auto"/>
        <w:bottom w:val="none" w:sz="0" w:space="0" w:color="auto"/>
        <w:right w:val="none" w:sz="0" w:space="0" w:color="auto"/>
      </w:divBdr>
    </w:div>
    <w:div w:id="2055232487">
      <w:marLeft w:val="0"/>
      <w:marRight w:val="0"/>
      <w:marTop w:val="0"/>
      <w:marBottom w:val="0"/>
      <w:divBdr>
        <w:top w:val="none" w:sz="0" w:space="0" w:color="auto"/>
        <w:left w:val="none" w:sz="0" w:space="0" w:color="auto"/>
        <w:bottom w:val="none" w:sz="0" w:space="0" w:color="auto"/>
        <w:right w:val="none" w:sz="0" w:space="0" w:color="auto"/>
      </w:divBdr>
    </w:div>
    <w:div w:id="207272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dernslaveryhelpline.org/repor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47DBCE24486541B4C3083CC9456604" ma:contentTypeVersion="11" ma:contentTypeDescription="Create a new document." ma:contentTypeScope="" ma:versionID="d1abf319e37d0f73b78703bcf077920a">
  <xsd:schema xmlns:xsd="http://www.w3.org/2001/XMLSchema" xmlns:xs="http://www.w3.org/2001/XMLSchema" xmlns:p="http://schemas.microsoft.com/office/2006/metadata/properties" xmlns:ns2="26c8ced2-e95b-480d-84dc-9c3b67a94b3d" xmlns:ns3="4658f54e-3400-4550-8184-a98a4c018b80" targetNamespace="http://schemas.microsoft.com/office/2006/metadata/properties" ma:root="true" ma:fieldsID="074388c847c4c3c14266e934420b7bad" ns2:_="" ns3:_="">
    <xsd:import namespace="26c8ced2-e95b-480d-84dc-9c3b67a94b3d"/>
    <xsd:import namespace="4658f54e-3400-4550-8184-a98a4c018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ced2-e95b-480d-84dc-9c3b67a94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8f54e-3400-4550-8184-a98a4c018b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2C944-1299-4016-B01B-BC0FA59B38F9}">
  <ds:schemaRefs>
    <ds:schemaRef ds:uri="http://schemas.openxmlformats.org/officeDocument/2006/bibliography"/>
  </ds:schemaRefs>
</ds:datastoreItem>
</file>

<file path=customXml/itemProps2.xml><?xml version="1.0" encoding="utf-8"?>
<ds:datastoreItem xmlns:ds="http://schemas.openxmlformats.org/officeDocument/2006/customXml" ds:itemID="{39A539D8-2B45-474F-BA5A-5496079270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2C7E3B-B47C-4FB9-BCC7-5366411EB292}">
  <ds:schemaRefs>
    <ds:schemaRef ds:uri="http://schemas.microsoft.com/sharepoint/v3/contenttype/forms"/>
  </ds:schemaRefs>
</ds:datastoreItem>
</file>

<file path=customXml/itemProps4.xml><?xml version="1.0" encoding="utf-8"?>
<ds:datastoreItem xmlns:ds="http://schemas.openxmlformats.org/officeDocument/2006/customXml" ds:itemID="{4F1CD1AF-8DF0-4C77-9D23-46A5A777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ced2-e95b-480d-84dc-9c3b67a94b3d"/>
    <ds:schemaRef ds:uri="4658f54e-3400-4550-8184-a98a4c01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22396</Words>
  <Characters>117675</Characters>
  <Application>Microsoft Office Word</Application>
  <DocSecurity>4</DocSecurity>
  <Lines>980</Lines>
  <Paragraphs>279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139792</CharactersWithSpaces>
  <SharedDoc>false</SharedDoc>
  <HLinks>
    <vt:vector size="306" baseType="variant">
      <vt:variant>
        <vt:i4>1572924</vt:i4>
      </vt:variant>
      <vt:variant>
        <vt:i4>302</vt:i4>
      </vt:variant>
      <vt:variant>
        <vt:i4>0</vt:i4>
      </vt:variant>
      <vt:variant>
        <vt:i4>5</vt:i4>
      </vt:variant>
      <vt:variant>
        <vt:lpwstr/>
      </vt:variant>
      <vt:variant>
        <vt:lpwstr>_Toc271896668</vt:lpwstr>
      </vt:variant>
      <vt:variant>
        <vt:i4>1572924</vt:i4>
      </vt:variant>
      <vt:variant>
        <vt:i4>296</vt:i4>
      </vt:variant>
      <vt:variant>
        <vt:i4>0</vt:i4>
      </vt:variant>
      <vt:variant>
        <vt:i4>5</vt:i4>
      </vt:variant>
      <vt:variant>
        <vt:lpwstr/>
      </vt:variant>
      <vt:variant>
        <vt:lpwstr>_Toc271896667</vt:lpwstr>
      </vt:variant>
      <vt:variant>
        <vt:i4>1572924</vt:i4>
      </vt:variant>
      <vt:variant>
        <vt:i4>290</vt:i4>
      </vt:variant>
      <vt:variant>
        <vt:i4>0</vt:i4>
      </vt:variant>
      <vt:variant>
        <vt:i4>5</vt:i4>
      </vt:variant>
      <vt:variant>
        <vt:lpwstr/>
      </vt:variant>
      <vt:variant>
        <vt:lpwstr>_Toc271896666</vt:lpwstr>
      </vt:variant>
      <vt:variant>
        <vt:i4>1572924</vt:i4>
      </vt:variant>
      <vt:variant>
        <vt:i4>284</vt:i4>
      </vt:variant>
      <vt:variant>
        <vt:i4>0</vt:i4>
      </vt:variant>
      <vt:variant>
        <vt:i4>5</vt:i4>
      </vt:variant>
      <vt:variant>
        <vt:lpwstr/>
      </vt:variant>
      <vt:variant>
        <vt:lpwstr>_Toc271896665</vt:lpwstr>
      </vt:variant>
      <vt:variant>
        <vt:i4>1572924</vt:i4>
      </vt:variant>
      <vt:variant>
        <vt:i4>278</vt:i4>
      </vt:variant>
      <vt:variant>
        <vt:i4>0</vt:i4>
      </vt:variant>
      <vt:variant>
        <vt:i4>5</vt:i4>
      </vt:variant>
      <vt:variant>
        <vt:lpwstr/>
      </vt:variant>
      <vt:variant>
        <vt:lpwstr>_Toc271896664</vt:lpwstr>
      </vt:variant>
      <vt:variant>
        <vt:i4>1572924</vt:i4>
      </vt:variant>
      <vt:variant>
        <vt:i4>272</vt:i4>
      </vt:variant>
      <vt:variant>
        <vt:i4>0</vt:i4>
      </vt:variant>
      <vt:variant>
        <vt:i4>5</vt:i4>
      </vt:variant>
      <vt:variant>
        <vt:lpwstr/>
      </vt:variant>
      <vt:variant>
        <vt:lpwstr>_Toc271896663</vt:lpwstr>
      </vt:variant>
      <vt:variant>
        <vt:i4>1572924</vt:i4>
      </vt:variant>
      <vt:variant>
        <vt:i4>266</vt:i4>
      </vt:variant>
      <vt:variant>
        <vt:i4>0</vt:i4>
      </vt:variant>
      <vt:variant>
        <vt:i4>5</vt:i4>
      </vt:variant>
      <vt:variant>
        <vt:lpwstr/>
      </vt:variant>
      <vt:variant>
        <vt:lpwstr>_Toc271896662</vt:lpwstr>
      </vt:variant>
      <vt:variant>
        <vt:i4>1572924</vt:i4>
      </vt:variant>
      <vt:variant>
        <vt:i4>260</vt:i4>
      </vt:variant>
      <vt:variant>
        <vt:i4>0</vt:i4>
      </vt:variant>
      <vt:variant>
        <vt:i4>5</vt:i4>
      </vt:variant>
      <vt:variant>
        <vt:lpwstr/>
      </vt:variant>
      <vt:variant>
        <vt:lpwstr>_Toc271896661</vt:lpwstr>
      </vt:variant>
      <vt:variant>
        <vt:i4>1572924</vt:i4>
      </vt:variant>
      <vt:variant>
        <vt:i4>254</vt:i4>
      </vt:variant>
      <vt:variant>
        <vt:i4>0</vt:i4>
      </vt:variant>
      <vt:variant>
        <vt:i4>5</vt:i4>
      </vt:variant>
      <vt:variant>
        <vt:lpwstr/>
      </vt:variant>
      <vt:variant>
        <vt:lpwstr>_Toc271896660</vt:lpwstr>
      </vt:variant>
      <vt:variant>
        <vt:i4>1769532</vt:i4>
      </vt:variant>
      <vt:variant>
        <vt:i4>248</vt:i4>
      </vt:variant>
      <vt:variant>
        <vt:i4>0</vt:i4>
      </vt:variant>
      <vt:variant>
        <vt:i4>5</vt:i4>
      </vt:variant>
      <vt:variant>
        <vt:lpwstr/>
      </vt:variant>
      <vt:variant>
        <vt:lpwstr>_Toc271896659</vt:lpwstr>
      </vt:variant>
      <vt:variant>
        <vt:i4>1769532</vt:i4>
      </vt:variant>
      <vt:variant>
        <vt:i4>242</vt:i4>
      </vt:variant>
      <vt:variant>
        <vt:i4>0</vt:i4>
      </vt:variant>
      <vt:variant>
        <vt:i4>5</vt:i4>
      </vt:variant>
      <vt:variant>
        <vt:lpwstr/>
      </vt:variant>
      <vt:variant>
        <vt:lpwstr>_Toc271896658</vt:lpwstr>
      </vt:variant>
      <vt:variant>
        <vt:i4>1769532</vt:i4>
      </vt:variant>
      <vt:variant>
        <vt:i4>236</vt:i4>
      </vt:variant>
      <vt:variant>
        <vt:i4>0</vt:i4>
      </vt:variant>
      <vt:variant>
        <vt:i4>5</vt:i4>
      </vt:variant>
      <vt:variant>
        <vt:lpwstr/>
      </vt:variant>
      <vt:variant>
        <vt:lpwstr>_Toc271896657</vt:lpwstr>
      </vt:variant>
      <vt:variant>
        <vt:i4>1769532</vt:i4>
      </vt:variant>
      <vt:variant>
        <vt:i4>230</vt:i4>
      </vt:variant>
      <vt:variant>
        <vt:i4>0</vt:i4>
      </vt:variant>
      <vt:variant>
        <vt:i4>5</vt:i4>
      </vt:variant>
      <vt:variant>
        <vt:lpwstr/>
      </vt:variant>
      <vt:variant>
        <vt:lpwstr>_Toc271896656</vt:lpwstr>
      </vt:variant>
      <vt:variant>
        <vt:i4>1769532</vt:i4>
      </vt:variant>
      <vt:variant>
        <vt:i4>224</vt:i4>
      </vt:variant>
      <vt:variant>
        <vt:i4>0</vt:i4>
      </vt:variant>
      <vt:variant>
        <vt:i4>5</vt:i4>
      </vt:variant>
      <vt:variant>
        <vt:lpwstr/>
      </vt:variant>
      <vt:variant>
        <vt:lpwstr>_Toc271896655</vt:lpwstr>
      </vt:variant>
      <vt:variant>
        <vt:i4>1769532</vt:i4>
      </vt:variant>
      <vt:variant>
        <vt:i4>218</vt:i4>
      </vt:variant>
      <vt:variant>
        <vt:i4>0</vt:i4>
      </vt:variant>
      <vt:variant>
        <vt:i4>5</vt:i4>
      </vt:variant>
      <vt:variant>
        <vt:lpwstr/>
      </vt:variant>
      <vt:variant>
        <vt:lpwstr>_Toc271896653</vt:lpwstr>
      </vt:variant>
      <vt:variant>
        <vt:i4>1703996</vt:i4>
      </vt:variant>
      <vt:variant>
        <vt:i4>212</vt:i4>
      </vt:variant>
      <vt:variant>
        <vt:i4>0</vt:i4>
      </vt:variant>
      <vt:variant>
        <vt:i4>5</vt:i4>
      </vt:variant>
      <vt:variant>
        <vt:lpwstr/>
      </vt:variant>
      <vt:variant>
        <vt:lpwstr>_Toc271896646</vt:lpwstr>
      </vt:variant>
      <vt:variant>
        <vt:i4>1703996</vt:i4>
      </vt:variant>
      <vt:variant>
        <vt:i4>206</vt:i4>
      </vt:variant>
      <vt:variant>
        <vt:i4>0</vt:i4>
      </vt:variant>
      <vt:variant>
        <vt:i4>5</vt:i4>
      </vt:variant>
      <vt:variant>
        <vt:lpwstr/>
      </vt:variant>
      <vt:variant>
        <vt:lpwstr>_Toc271896645</vt:lpwstr>
      </vt:variant>
      <vt:variant>
        <vt:i4>1703996</vt:i4>
      </vt:variant>
      <vt:variant>
        <vt:i4>200</vt:i4>
      </vt:variant>
      <vt:variant>
        <vt:i4>0</vt:i4>
      </vt:variant>
      <vt:variant>
        <vt:i4>5</vt:i4>
      </vt:variant>
      <vt:variant>
        <vt:lpwstr/>
      </vt:variant>
      <vt:variant>
        <vt:lpwstr>_Toc271896644</vt:lpwstr>
      </vt:variant>
      <vt:variant>
        <vt:i4>1703996</vt:i4>
      </vt:variant>
      <vt:variant>
        <vt:i4>194</vt:i4>
      </vt:variant>
      <vt:variant>
        <vt:i4>0</vt:i4>
      </vt:variant>
      <vt:variant>
        <vt:i4>5</vt:i4>
      </vt:variant>
      <vt:variant>
        <vt:lpwstr/>
      </vt:variant>
      <vt:variant>
        <vt:lpwstr>_Toc271896643</vt:lpwstr>
      </vt:variant>
      <vt:variant>
        <vt:i4>1703996</vt:i4>
      </vt:variant>
      <vt:variant>
        <vt:i4>188</vt:i4>
      </vt:variant>
      <vt:variant>
        <vt:i4>0</vt:i4>
      </vt:variant>
      <vt:variant>
        <vt:i4>5</vt:i4>
      </vt:variant>
      <vt:variant>
        <vt:lpwstr/>
      </vt:variant>
      <vt:variant>
        <vt:lpwstr>_Toc271896642</vt:lpwstr>
      </vt:variant>
      <vt:variant>
        <vt:i4>1703996</vt:i4>
      </vt:variant>
      <vt:variant>
        <vt:i4>182</vt:i4>
      </vt:variant>
      <vt:variant>
        <vt:i4>0</vt:i4>
      </vt:variant>
      <vt:variant>
        <vt:i4>5</vt:i4>
      </vt:variant>
      <vt:variant>
        <vt:lpwstr/>
      </vt:variant>
      <vt:variant>
        <vt:lpwstr>_Toc271896641</vt:lpwstr>
      </vt:variant>
      <vt:variant>
        <vt:i4>1703996</vt:i4>
      </vt:variant>
      <vt:variant>
        <vt:i4>176</vt:i4>
      </vt:variant>
      <vt:variant>
        <vt:i4>0</vt:i4>
      </vt:variant>
      <vt:variant>
        <vt:i4>5</vt:i4>
      </vt:variant>
      <vt:variant>
        <vt:lpwstr/>
      </vt:variant>
      <vt:variant>
        <vt:lpwstr>_Toc271896640</vt:lpwstr>
      </vt:variant>
      <vt:variant>
        <vt:i4>1900604</vt:i4>
      </vt:variant>
      <vt:variant>
        <vt:i4>170</vt:i4>
      </vt:variant>
      <vt:variant>
        <vt:i4>0</vt:i4>
      </vt:variant>
      <vt:variant>
        <vt:i4>5</vt:i4>
      </vt:variant>
      <vt:variant>
        <vt:lpwstr/>
      </vt:variant>
      <vt:variant>
        <vt:lpwstr>_Toc271896639</vt:lpwstr>
      </vt:variant>
      <vt:variant>
        <vt:i4>1900604</vt:i4>
      </vt:variant>
      <vt:variant>
        <vt:i4>164</vt:i4>
      </vt:variant>
      <vt:variant>
        <vt:i4>0</vt:i4>
      </vt:variant>
      <vt:variant>
        <vt:i4>5</vt:i4>
      </vt:variant>
      <vt:variant>
        <vt:lpwstr/>
      </vt:variant>
      <vt:variant>
        <vt:lpwstr>_Toc271896638</vt:lpwstr>
      </vt:variant>
      <vt:variant>
        <vt:i4>1900604</vt:i4>
      </vt:variant>
      <vt:variant>
        <vt:i4>158</vt:i4>
      </vt:variant>
      <vt:variant>
        <vt:i4>0</vt:i4>
      </vt:variant>
      <vt:variant>
        <vt:i4>5</vt:i4>
      </vt:variant>
      <vt:variant>
        <vt:lpwstr/>
      </vt:variant>
      <vt:variant>
        <vt:lpwstr>_Toc271896637</vt:lpwstr>
      </vt:variant>
      <vt:variant>
        <vt:i4>1900604</vt:i4>
      </vt:variant>
      <vt:variant>
        <vt:i4>152</vt:i4>
      </vt:variant>
      <vt:variant>
        <vt:i4>0</vt:i4>
      </vt:variant>
      <vt:variant>
        <vt:i4>5</vt:i4>
      </vt:variant>
      <vt:variant>
        <vt:lpwstr/>
      </vt:variant>
      <vt:variant>
        <vt:lpwstr>_Toc271896636</vt:lpwstr>
      </vt:variant>
      <vt:variant>
        <vt:i4>1900604</vt:i4>
      </vt:variant>
      <vt:variant>
        <vt:i4>146</vt:i4>
      </vt:variant>
      <vt:variant>
        <vt:i4>0</vt:i4>
      </vt:variant>
      <vt:variant>
        <vt:i4>5</vt:i4>
      </vt:variant>
      <vt:variant>
        <vt:lpwstr/>
      </vt:variant>
      <vt:variant>
        <vt:lpwstr>_Toc271896635</vt:lpwstr>
      </vt:variant>
      <vt:variant>
        <vt:i4>1900604</vt:i4>
      </vt:variant>
      <vt:variant>
        <vt:i4>140</vt:i4>
      </vt:variant>
      <vt:variant>
        <vt:i4>0</vt:i4>
      </vt:variant>
      <vt:variant>
        <vt:i4>5</vt:i4>
      </vt:variant>
      <vt:variant>
        <vt:lpwstr/>
      </vt:variant>
      <vt:variant>
        <vt:lpwstr>_Toc271896634</vt:lpwstr>
      </vt:variant>
      <vt:variant>
        <vt:i4>1900604</vt:i4>
      </vt:variant>
      <vt:variant>
        <vt:i4>134</vt:i4>
      </vt:variant>
      <vt:variant>
        <vt:i4>0</vt:i4>
      </vt:variant>
      <vt:variant>
        <vt:i4>5</vt:i4>
      </vt:variant>
      <vt:variant>
        <vt:lpwstr/>
      </vt:variant>
      <vt:variant>
        <vt:lpwstr>_Toc271896633</vt:lpwstr>
      </vt:variant>
      <vt:variant>
        <vt:i4>1900604</vt:i4>
      </vt:variant>
      <vt:variant>
        <vt:i4>128</vt:i4>
      </vt:variant>
      <vt:variant>
        <vt:i4>0</vt:i4>
      </vt:variant>
      <vt:variant>
        <vt:i4>5</vt:i4>
      </vt:variant>
      <vt:variant>
        <vt:lpwstr/>
      </vt:variant>
      <vt:variant>
        <vt:lpwstr>_Toc271896632</vt:lpwstr>
      </vt:variant>
      <vt:variant>
        <vt:i4>1900604</vt:i4>
      </vt:variant>
      <vt:variant>
        <vt:i4>122</vt:i4>
      </vt:variant>
      <vt:variant>
        <vt:i4>0</vt:i4>
      </vt:variant>
      <vt:variant>
        <vt:i4>5</vt:i4>
      </vt:variant>
      <vt:variant>
        <vt:lpwstr/>
      </vt:variant>
      <vt:variant>
        <vt:lpwstr>_Toc271896631</vt:lpwstr>
      </vt:variant>
      <vt:variant>
        <vt:i4>1835068</vt:i4>
      </vt:variant>
      <vt:variant>
        <vt:i4>116</vt:i4>
      </vt:variant>
      <vt:variant>
        <vt:i4>0</vt:i4>
      </vt:variant>
      <vt:variant>
        <vt:i4>5</vt:i4>
      </vt:variant>
      <vt:variant>
        <vt:lpwstr/>
      </vt:variant>
      <vt:variant>
        <vt:lpwstr>_Toc271896629</vt:lpwstr>
      </vt:variant>
      <vt:variant>
        <vt:i4>1835068</vt:i4>
      </vt:variant>
      <vt:variant>
        <vt:i4>110</vt:i4>
      </vt:variant>
      <vt:variant>
        <vt:i4>0</vt:i4>
      </vt:variant>
      <vt:variant>
        <vt:i4>5</vt:i4>
      </vt:variant>
      <vt:variant>
        <vt:lpwstr/>
      </vt:variant>
      <vt:variant>
        <vt:lpwstr>_Toc271896628</vt:lpwstr>
      </vt:variant>
      <vt:variant>
        <vt:i4>1835068</vt:i4>
      </vt:variant>
      <vt:variant>
        <vt:i4>104</vt:i4>
      </vt:variant>
      <vt:variant>
        <vt:i4>0</vt:i4>
      </vt:variant>
      <vt:variant>
        <vt:i4>5</vt:i4>
      </vt:variant>
      <vt:variant>
        <vt:lpwstr/>
      </vt:variant>
      <vt:variant>
        <vt:lpwstr>_Toc271896627</vt:lpwstr>
      </vt:variant>
      <vt:variant>
        <vt:i4>1835068</vt:i4>
      </vt:variant>
      <vt:variant>
        <vt:i4>98</vt:i4>
      </vt:variant>
      <vt:variant>
        <vt:i4>0</vt:i4>
      </vt:variant>
      <vt:variant>
        <vt:i4>5</vt:i4>
      </vt:variant>
      <vt:variant>
        <vt:lpwstr/>
      </vt:variant>
      <vt:variant>
        <vt:lpwstr>_Toc271896622</vt:lpwstr>
      </vt:variant>
      <vt:variant>
        <vt:i4>2031676</vt:i4>
      </vt:variant>
      <vt:variant>
        <vt:i4>92</vt:i4>
      </vt:variant>
      <vt:variant>
        <vt:i4>0</vt:i4>
      </vt:variant>
      <vt:variant>
        <vt:i4>5</vt:i4>
      </vt:variant>
      <vt:variant>
        <vt:lpwstr/>
      </vt:variant>
      <vt:variant>
        <vt:lpwstr>_Toc271896611</vt:lpwstr>
      </vt:variant>
      <vt:variant>
        <vt:i4>1966140</vt:i4>
      </vt:variant>
      <vt:variant>
        <vt:i4>86</vt:i4>
      </vt:variant>
      <vt:variant>
        <vt:i4>0</vt:i4>
      </vt:variant>
      <vt:variant>
        <vt:i4>5</vt:i4>
      </vt:variant>
      <vt:variant>
        <vt:lpwstr/>
      </vt:variant>
      <vt:variant>
        <vt:lpwstr>_Toc271896608</vt:lpwstr>
      </vt:variant>
      <vt:variant>
        <vt:i4>1966140</vt:i4>
      </vt:variant>
      <vt:variant>
        <vt:i4>80</vt:i4>
      </vt:variant>
      <vt:variant>
        <vt:i4>0</vt:i4>
      </vt:variant>
      <vt:variant>
        <vt:i4>5</vt:i4>
      </vt:variant>
      <vt:variant>
        <vt:lpwstr/>
      </vt:variant>
      <vt:variant>
        <vt:lpwstr>_Toc271896607</vt:lpwstr>
      </vt:variant>
      <vt:variant>
        <vt:i4>1507391</vt:i4>
      </vt:variant>
      <vt:variant>
        <vt:i4>74</vt:i4>
      </vt:variant>
      <vt:variant>
        <vt:i4>0</vt:i4>
      </vt:variant>
      <vt:variant>
        <vt:i4>5</vt:i4>
      </vt:variant>
      <vt:variant>
        <vt:lpwstr/>
      </vt:variant>
      <vt:variant>
        <vt:lpwstr>_Toc271896599</vt:lpwstr>
      </vt:variant>
      <vt:variant>
        <vt:i4>1441855</vt:i4>
      </vt:variant>
      <vt:variant>
        <vt:i4>68</vt:i4>
      </vt:variant>
      <vt:variant>
        <vt:i4>0</vt:i4>
      </vt:variant>
      <vt:variant>
        <vt:i4>5</vt:i4>
      </vt:variant>
      <vt:variant>
        <vt:lpwstr/>
      </vt:variant>
      <vt:variant>
        <vt:lpwstr>_Toc271896583</vt:lpwstr>
      </vt:variant>
      <vt:variant>
        <vt:i4>1638463</vt:i4>
      </vt:variant>
      <vt:variant>
        <vt:i4>62</vt:i4>
      </vt:variant>
      <vt:variant>
        <vt:i4>0</vt:i4>
      </vt:variant>
      <vt:variant>
        <vt:i4>5</vt:i4>
      </vt:variant>
      <vt:variant>
        <vt:lpwstr/>
      </vt:variant>
      <vt:variant>
        <vt:lpwstr>_Toc271896578</vt:lpwstr>
      </vt:variant>
      <vt:variant>
        <vt:i4>1638463</vt:i4>
      </vt:variant>
      <vt:variant>
        <vt:i4>56</vt:i4>
      </vt:variant>
      <vt:variant>
        <vt:i4>0</vt:i4>
      </vt:variant>
      <vt:variant>
        <vt:i4>5</vt:i4>
      </vt:variant>
      <vt:variant>
        <vt:lpwstr/>
      </vt:variant>
      <vt:variant>
        <vt:lpwstr>_Toc271896573</vt:lpwstr>
      </vt:variant>
      <vt:variant>
        <vt:i4>1572927</vt:i4>
      </vt:variant>
      <vt:variant>
        <vt:i4>50</vt:i4>
      </vt:variant>
      <vt:variant>
        <vt:i4>0</vt:i4>
      </vt:variant>
      <vt:variant>
        <vt:i4>5</vt:i4>
      </vt:variant>
      <vt:variant>
        <vt:lpwstr/>
      </vt:variant>
      <vt:variant>
        <vt:lpwstr>_Toc271896568</vt:lpwstr>
      </vt:variant>
      <vt:variant>
        <vt:i4>1572927</vt:i4>
      </vt:variant>
      <vt:variant>
        <vt:i4>44</vt:i4>
      </vt:variant>
      <vt:variant>
        <vt:i4>0</vt:i4>
      </vt:variant>
      <vt:variant>
        <vt:i4>5</vt:i4>
      </vt:variant>
      <vt:variant>
        <vt:lpwstr/>
      </vt:variant>
      <vt:variant>
        <vt:lpwstr>_Toc271896562</vt:lpwstr>
      </vt:variant>
      <vt:variant>
        <vt:i4>1572927</vt:i4>
      </vt:variant>
      <vt:variant>
        <vt:i4>38</vt:i4>
      </vt:variant>
      <vt:variant>
        <vt:i4>0</vt:i4>
      </vt:variant>
      <vt:variant>
        <vt:i4>5</vt:i4>
      </vt:variant>
      <vt:variant>
        <vt:lpwstr/>
      </vt:variant>
      <vt:variant>
        <vt:lpwstr>_Toc271896561</vt:lpwstr>
      </vt:variant>
      <vt:variant>
        <vt:i4>1572927</vt:i4>
      </vt:variant>
      <vt:variant>
        <vt:i4>32</vt:i4>
      </vt:variant>
      <vt:variant>
        <vt:i4>0</vt:i4>
      </vt:variant>
      <vt:variant>
        <vt:i4>5</vt:i4>
      </vt:variant>
      <vt:variant>
        <vt:lpwstr/>
      </vt:variant>
      <vt:variant>
        <vt:lpwstr>_Toc271896560</vt:lpwstr>
      </vt:variant>
      <vt:variant>
        <vt:i4>1769535</vt:i4>
      </vt:variant>
      <vt:variant>
        <vt:i4>26</vt:i4>
      </vt:variant>
      <vt:variant>
        <vt:i4>0</vt:i4>
      </vt:variant>
      <vt:variant>
        <vt:i4>5</vt:i4>
      </vt:variant>
      <vt:variant>
        <vt:lpwstr/>
      </vt:variant>
      <vt:variant>
        <vt:lpwstr>_Toc271896559</vt:lpwstr>
      </vt:variant>
      <vt:variant>
        <vt:i4>1769535</vt:i4>
      </vt:variant>
      <vt:variant>
        <vt:i4>20</vt:i4>
      </vt:variant>
      <vt:variant>
        <vt:i4>0</vt:i4>
      </vt:variant>
      <vt:variant>
        <vt:i4>5</vt:i4>
      </vt:variant>
      <vt:variant>
        <vt:lpwstr/>
      </vt:variant>
      <vt:variant>
        <vt:lpwstr>_Toc271896558</vt:lpwstr>
      </vt:variant>
      <vt:variant>
        <vt:i4>1769535</vt:i4>
      </vt:variant>
      <vt:variant>
        <vt:i4>14</vt:i4>
      </vt:variant>
      <vt:variant>
        <vt:i4>0</vt:i4>
      </vt:variant>
      <vt:variant>
        <vt:i4>5</vt:i4>
      </vt:variant>
      <vt:variant>
        <vt:lpwstr/>
      </vt:variant>
      <vt:variant>
        <vt:lpwstr>_Toc271896557</vt:lpwstr>
      </vt:variant>
      <vt:variant>
        <vt:i4>1769535</vt:i4>
      </vt:variant>
      <vt:variant>
        <vt:i4>8</vt:i4>
      </vt:variant>
      <vt:variant>
        <vt:i4>0</vt:i4>
      </vt:variant>
      <vt:variant>
        <vt:i4>5</vt:i4>
      </vt:variant>
      <vt:variant>
        <vt:lpwstr/>
      </vt:variant>
      <vt:variant>
        <vt:lpwstr>_Toc271896556</vt:lpwstr>
      </vt:variant>
      <vt:variant>
        <vt:i4>1769535</vt:i4>
      </vt:variant>
      <vt:variant>
        <vt:i4>2</vt:i4>
      </vt:variant>
      <vt:variant>
        <vt:i4>0</vt:i4>
      </vt:variant>
      <vt:variant>
        <vt:i4>5</vt:i4>
      </vt:variant>
      <vt:variant>
        <vt:lpwstr/>
      </vt:variant>
      <vt:variant>
        <vt:lpwstr>_Toc271896555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Louiza McIntosh</dc:creator>
  <cp:lastModifiedBy>Nicola Brown</cp:lastModifiedBy>
  <cp:revision>2</cp:revision>
  <cp:lastPrinted>2019-10-22T13:48:00Z</cp:lastPrinted>
  <dcterms:created xsi:type="dcterms:W3CDTF">2022-08-29T11:06:00Z</dcterms:created>
  <dcterms:modified xsi:type="dcterms:W3CDTF">2022-08-29T11:06:00Z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ABAAVOAfoSrQoyxrYc3o0tcIRznhmT+rvtXOZwBNaD6bxxywDQbpburHBS2hf5v4BM7U</vt:lpwstr>
  </property>
  <property fmtid="{D5CDD505-2E9C-101B-9397-08002B2CF9AE}" pid="3" name="RESPONSE_SENDER_NAME">
    <vt:lpwstr>gAAAdya76B99d4hLGUR1rQ+8TxTv0GGEPdix</vt:lpwstr>
  </property>
  <property fmtid="{D5CDD505-2E9C-101B-9397-08002B2CF9AE}" pid="4" name="EMAIL_OWNER_ADDRESS">
    <vt:lpwstr>ABAAJXrvhtoYpC4wPL9Zg8+LNzd6LNmTjKE+zv4onZfUOGnt8MN/RNhXSdgH8egcXTLV</vt:lpwstr>
  </property>
  <property fmtid="{D5CDD505-2E9C-101B-9397-08002B2CF9AE}" pid="5" name="DocVersion">
    <vt:lpwstr>0.1</vt:lpwstr>
  </property>
  <property fmtid="{D5CDD505-2E9C-101B-9397-08002B2CF9AE}" pid="6" name="ContentTypeId">
    <vt:lpwstr>0x0101006D47DBCE24486541B4C3083CC9456604</vt:lpwstr>
  </property>
</Properties>
</file>