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EC13" w14:textId="035F00BC" w:rsidR="00A93161" w:rsidRPr="003B3E1F" w:rsidRDefault="007E4C61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1C961" wp14:editId="36194FCC">
                <wp:simplePos x="0" y="0"/>
                <wp:positionH relativeFrom="column">
                  <wp:posOffset>395605</wp:posOffset>
                </wp:positionH>
                <wp:positionV relativeFrom="paragraph">
                  <wp:posOffset>-169545</wp:posOffset>
                </wp:positionV>
                <wp:extent cx="7820025" cy="638175"/>
                <wp:effectExtent l="0" t="0" r="9525" b="9525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59D2F" w14:textId="77777777" w:rsidR="00C24BBD" w:rsidRPr="00F713AA" w:rsidRDefault="00C24BBD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4810E6B" w14:textId="3BE9F78A" w:rsidR="00C24BBD" w:rsidRPr="00ED1D22" w:rsidRDefault="00C24BBD" w:rsidP="00C24BBD">
                            <w:pPr>
                              <w:jc w:val="center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Harmful Sexual Behaviour </w:t>
                            </w:r>
                            <w:r w:rsidR="00891BE3"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Referral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>Risk Matrix</w:t>
                            </w:r>
                          </w:p>
                          <w:p w14:paraId="61F2EC37" w14:textId="77777777" w:rsidR="00C24BBD" w:rsidRDefault="00C24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1C961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31.15pt;margin-top:-13.35pt;width:615.7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" stroked="f">
                <v:textbox>
                  <w:txbxContent>
                    <w:p w14:paraId="67059D2F" w14:textId="77777777" w:rsidR="00C24BBD" w:rsidRPr="00F713AA" w:rsidRDefault="00C24BBD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  <w:sz w:val="16"/>
                          <w:szCs w:val="16"/>
                        </w:rPr>
                      </w:pPr>
                    </w:p>
                    <w:p w14:paraId="14810E6B" w14:textId="3BE9F78A" w:rsidR="00C24BBD" w:rsidRPr="00ED1D22" w:rsidRDefault="00C24BBD" w:rsidP="00C24BBD">
                      <w:pPr>
                        <w:jc w:val="center"/>
                        <w:rPr>
                          <w:rFonts w:ascii="Verdana" w:hAnsi="Verdana"/>
                          <w:color w:val="00336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 xml:space="preserve">Harmful Sexual Behaviour </w:t>
                      </w:r>
                      <w:r w:rsidR="00891BE3"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 xml:space="preserve">Referral </w:t>
                      </w:r>
                      <w: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>Risk Matrix</w:t>
                      </w:r>
                    </w:p>
                    <w:p w14:paraId="61F2EC37" w14:textId="77777777" w:rsidR="00C24BBD" w:rsidRDefault="00C24BBD"/>
                  </w:txbxContent>
                </v:textbox>
              </v:shape>
            </w:pict>
          </mc:Fallback>
        </mc:AlternateContent>
      </w:r>
      <w:r w:rsidR="003B3E1F"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C32C963" w14:textId="17A95A35" w:rsidR="00893389" w:rsidRPr="00D0707C" w:rsidRDefault="00893389" w:rsidP="00D0707C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14:paraId="14A22C40" w14:textId="2CC21593" w:rsidR="00893389" w:rsidRDefault="00893389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14:paraId="3509A93B" w14:textId="77777777" w:rsidR="00A83959" w:rsidRDefault="00A83959" w:rsidP="00A83959">
      <w:pPr>
        <w:rPr>
          <w:sz w:val="22"/>
          <w:szCs w:val="22"/>
        </w:rPr>
      </w:pPr>
    </w:p>
    <w:p w14:paraId="07C18B4B" w14:textId="77777777" w:rsidR="00A83959" w:rsidRDefault="00A83959" w:rsidP="00A83959">
      <w:pPr>
        <w:rPr>
          <w:sz w:val="22"/>
          <w:szCs w:val="22"/>
        </w:rPr>
      </w:pPr>
    </w:p>
    <w:p w14:paraId="32D8BDCF" w14:textId="77777777" w:rsidR="00A83959" w:rsidRDefault="00A83959" w:rsidP="00A83959">
      <w:pPr>
        <w:rPr>
          <w:sz w:val="22"/>
          <w:szCs w:val="22"/>
        </w:rPr>
      </w:pPr>
    </w:p>
    <w:tbl>
      <w:tblPr>
        <w:tblStyle w:val="TableGrid"/>
        <w:tblW w:w="6926" w:type="dxa"/>
        <w:tblInd w:w="-4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7"/>
        <w:gridCol w:w="1623"/>
        <w:gridCol w:w="1623"/>
        <w:gridCol w:w="1623"/>
      </w:tblGrid>
      <w:tr w:rsidR="00C24BBD" w:rsidRPr="00552C6D" w14:paraId="633F7B6B" w14:textId="77777777" w:rsidTr="00C24BBD">
        <w:tc>
          <w:tcPr>
            <w:tcW w:w="2057" w:type="dxa"/>
            <w:shd w:val="clear" w:color="auto" w:fill="D9D9D9" w:themeFill="background1" w:themeFillShade="D9"/>
          </w:tcPr>
          <w:p w14:paraId="141C2CAD" w14:textId="77777777" w:rsidR="00C24BBD" w:rsidRPr="00552C6D" w:rsidRDefault="00C24BB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52C6D">
              <w:rPr>
                <w:rFonts w:asciiTheme="minorHAnsi" w:hAnsiTheme="minorHAnsi" w:cstheme="minorHAnsi"/>
                <w:b/>
              </w:rPr>
              <w:t>Referral</w:t>
            </w:r>
          </w:p>
        </w:tc>
        <w:tc>
          <w:tcPr>
            <w:tcW w:w="1623" w:type="dxa"/>
          </w:tcPr>
          <w:p w14:paraId="17EAAD7C" w14:textId="77777777" w:rsidR="00C24BBD" w:rsidRPr="00552C6D" w:rsidRDefault="00C24BB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210E3036" w14:textId="77777777" w:rsidR="00C24BBD" w:rsidRPr="00552C6D" w:rsidRDefault="00C24BB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52C6D">
              <w:rPr>
                <w:rFonts w:asciiTheme="minorHAnsi" w:hAnsiTheme="minorHAnsi" w:cstheme="minorHAnsi"/>
                <w:b/>
              </w:rPr>
              <w:t>Review</w:t>
            </w:r>
          </w:p>
        </w:tc>
        <w:tc>
          <w:tcPr>
            <w:tcW w:w="1623" w:type="dxa"/>
          </w:tcPr>
          <w:p w14:paraId="385C4A01" w14:textId="701F2D39" w:rsidR="00C24BBD" w:rsidRPr="00552C6D" w:rsidRDefault="00C24BBD" w:rsidP="00ED44F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56E9FCD" w14:textId="77777777" w:rsidR="002E110B" w:rsidRPr="00552C6D" w:rsidRDefault="002E110B" w:rsidP="00ED44F6">
      <w:pPr>
        <w:jc w:val="both"/>
        <w:rPr>
          <w:rFonts w:asciiTheme="minorHAnsi" w:hAnsiTheme="minorHAnsi" w:cstheme="minorHAnsi"/>
          <w:b/>
        </w:rPr>
      </w:pPr>
    </w:p>
    <w:tbl>
      <w:tblPr>
        <w:tblW w:w="15763" w:type="dxa"/>
        <w:tblInd w:w="-459" w:type="dxa"/>
        <w:tblLook w:val="01E0" w:firstRow="1" w:lastRow="1" w:firstColumn="1" w:lastColumn="1" w:noHBand="0" w:noVBand="0"/>
      </w:tblPr>
      <w:tblGrid>
        <w:gridCol w:w="2817"/>
        <w:gridCol w:w="2417"/>
        <w:gridCol w:w="1607"/>
        <w:gridCol w:w="1948"/>
        <w:gridCol w:w="709"/>
        <w:gridCol w:w="6265"/>
      </w:tblGrid>
      <w:tr w:rsidR="0014121D" w:rsidRPr="00552C6D" w14:paraId="5B7C48E1" w14:textId="77777777" w:rsidTr="00C24BBD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F52C7A" w14:textId="77777777" w:rsidR="003B3E1F" w:rsidRPr="00552C6D" w:rsidRDefault="00BA5D12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Named worker leading on the Risk Assessment</w:t>
            </w:r>
            <w:r w:rsidR="003B3E1F"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81638" w14:textId="7716DA51" w:rsidR="0019058F" w:rsidRPr="00552C6D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0392A47" w14:textId="77777777" w:rsidR="003B3E1F" w:rsidRPr="00552C6D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Contact Details</w:t>
            </w:r>
            <w:r w:rsidR="0014121D" w:rsidRPr="00552C6D">
              <w:rPr>
                <w:rFonts w:asciiTheme="minorHAnsi" w:eastAsia="Times" w:hAnsiTheme="minorHAnsi" w:cstheme="minorHAnsi"/>
                <w:b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7A7A8" w14:textId="42C243F2" w:rsidR="00106788" w:rsidRPr="00552C6D" w:rsidRDefault="00106788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5287A4E8" w14:textId="77777777" w:rsidR="003B3E1F" w:rsidRPr="00552C6D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6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CE400F" w14:textId="31B571C2" w:rsidR="003B3E1F" w:rsidRPr="00552C6D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105D1E" w:rsidRPr="00552C6D" w14:paraId="06BAE0B1" w14:textId="77777777" w:rsidTr="00C24BBD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A04B9E0" w14:textId="77777777" w:rsidR="003B3E1F" w:rsidRPr="00552C6D" w:rsidRDefault="0014121D" w:rsidP="0014121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Authorising l</w:t>
            </w:r>
            <w:r w:rsidR="003B3E1F" w:rsidRPr="00552C6D">
              <w:rPr>
                <w:rFonts w:asciiTheme="minorHAnsi" w:eastAsia="Times" w:hAnsiTheme="minorHAnsi" w:cstheme="minorHAnsi"/>
                <w:b/>
              </w:rPr>
              <w:t xml:space="preserve">ine manager 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BB3EC" w14:textId="77777777" w:rsidR="003B3E1F" w:rsidRPr="00552C6D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6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122DA5" w14:textId="77777777" w:rsidR="003B3E1F" w:rsidRPr="00552C6D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C</w:t>
            </w:r>
            <w:r w:rsidR="00105D1E" w:rsidRPr="00552C6D">
              <w:rPr>
                <w:rFonts w:asciiTheme="minorHAnsi" w:eastAsia="Times" w:hAnsiTheme="minorHAnsi" w:cstheme="minorHAnsi"/>
                <w:b/>
              </w:rPr>
              <w:t>ontact D</w:t>
            </w:r>
            <w:r w:rsidRPr="00552C6D">
              <w:rPr>
                <w:rFonts w:asciiTheme="minorHAnsi" w:eastAsia="Times" w:hAnsiTheme="minorHAnsi" w:cstheme="minorHAnsi"/>
                <w:b/>
              </w:rPr>
              <w:t>etails</w:t>
            </w:r>
            <w:r w:rsidR="00105D1E" w:rsidRPr="00552C6D">
              <w:rPr>
                <w:rFonts w:asciiTheme="minorHAnsi" w:eastAsia="Times" w:hAnsiTheme="minorHAnsi" w:cstheme="minorHAnsi"/>
                <w:b/>
              </w:rPr>
              <w:t xml:space="preserve"> &amp; Agency</w:t>
            </w:r>
          </w:p>
        </w:tc>
        <w:tc>
          <w:tcPr>
            <w:tcW w:w="19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DBC4D" w14:textId="77777777" w:rsidR="003B3E1F" w:rsidRPr="00552C6D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6BDDBA00" w14:textId="77777777" w:rsidR="003B3E1F" w:rsidRPr="00552C6D" w:rsidRDefault="003B3E1F" w:rsidP="003B3E1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Date</w:t>
            </w:r>
          </w:p>
        </w:tc>
        <w:tc>
          <w:tcPr>
            <w:tcW w:w="6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595A6" w14:textId="77777777" w:rsidR="003B3E1F" w:rsidRPr="00552C6D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4A4AA28B" w14:textId="77777777" w:rsidR="006E3A60" w:rsidRPr="00552C6D" w:rsidRDefault="006E3A60" w:rsidP="00B92E5E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Look w:val="01E0" w:firstRow="1" w:lastRow="1" w:firstColumn="1" w:lastColumn="1" w:noHBand="0" w:noVBand="0"/>
      </w:tblPr>
      <w:tblGrid>
        <w:gridCol w:w="2835"/>
        <w:gridCol w:w="1134"/>
        <w:gridCol w:w="1227"/>
        <w:gridCol w:w="3594"/>
        <w:gridCol w:w="6973"/>
      </w:tblGrid>
      <w:tr w:rsidR="003B3E1F" w:rsidRPr="00552C6D" w14:paraId="42EC8EC0" w14:textId="77777777" w:rsidTr="00C24BBD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4A89D6" w14:textId="77777777" w:rsidR="003B3E1F" w:rsidRPr="00552C6D" w:rsidRDefault="003B3E1F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Child’s full name</w:t>
            </w:r>
            <w:r w:rsidR="00BA5D12"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  <w:r w:rsidRPr="00552C6D">
              <w:rPr>
                <w:rFonts w:asciiTheme="minorHAnsi" w:eastAsia="Times" w:hAnsiTheme="minorHAnsi" w:cstheme="minorHAnsi"/>
                <w:b/>
              </w:rPr>
              <w:t xml:space="preserve">(+ aliases)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2969A54" w14:textId="77777777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D.O.B.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6AB5C36" w14:textId="77777777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Age 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6FD5957" w14:textId="6054A362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Home Address </w:t>
            </w:r>
          </w:p>
        </w:tc>
        <w:tc>
          <w:tcPr>
            <w:tcW w:w="6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0590A4B" w14:textId="1B481CD0" w:rsidR="003B3E1F" w:rsidRPr="00552C6D" w:rsidRDefault="00F4482A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 xml:space="preserve">LL ID </w:t>
            </w:r>
            <w:r w:rsidR="003B3E1F"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</w:p>
        </w:tc>
      </w:tr>
      <w:tr w:rsidR="003B3E1F" w:rsidRPr="00552C6D" w14:paraId="16F4E421" w14:textId="77777777" w:rsidTr="00C24BBD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BDFBF9" w14:textId="77777777" w:rsidR="003B3E1F" w:rsidRPr="00552C6D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4EEF8B51" w14:textId="77777777" w:rsidR="00A83959" w:rsidRPr="00552C6D" w:rsidRDefault="00A83959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082D3BBD" w14:textId="277858B3" w:rsidR="00A83959" w:rsidRPr="00552C6D" w:rsidRDefault="00A83959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5968EC" w14:textId="2E6F38EB" w:rsidR="003B3E1F" w:rsidRPr="00552C6D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1B0677" w14:textId="304A536D" w:rsidR="003B3E1F" w:rsidRPr="00552C6D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D3F02E" w14:textId="3EF0A081" w:rsidR="003B3E1F" w:rsidRPr="00552C6D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6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B1CC3C" w14:textId="5515C342" w:rsidR="003B3E1F" w:rsidRPr="00552C6D" w:rsidRDefault="003B3E1F" w:rsidP="0019058F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3B3E1F" w:rsidRPr="00552C6D" w14:paraId="4FE42CF4" w14:textId="77777777" w:rsidTr="00C24BBD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BE080A8" w14:textId="77777777" w:rsidR="003B3E1F" w:rsidRPr="00552C6D" w:rsidRDefault="00105D1E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Disability</w:t>
            </w:r>
            <w:r w:rsidR="003B3E1F"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EB48F7C" w14:textId="77777777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Gender</w:t>
            </w:r>
            <w:r w:rsidR="00525DDF"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  <w:r w:rsidR="00990F66" w:rsidRPr="00552C6D">
              <w:rPr>
                <w:rFonts w:asciiTheme="minorHAnsi" w:eastAsia="Times" w:hAnsiTheme="minorHAnsi" w:cstheme="minorHAnsi"/>
                <w:b/>
              </w:rPr>
              <w:t>Identi</w:t>
            </w:r>
            <w:r w:rsidR="00525DDF" w:rsidRPr="00552C6D">
              <w:rPr>
                <w:rFonts w:asciiTheme="minorHAnsi" w:eastAsia="Times" w:hAnsiTheme="minorHAnsi" w:cstheme="minorHAnsi"/>
                <w:b/>
              </w:rPr>
              <w:t>ty</w:t>
            </w:r>
            <w:r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F17BCF" w14:textId="77777777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Ethnicity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E27A678" w14:textId="669B2E24" w:rsidR="003B3E1F" w:rsidRPr="00552C6D" w:rsidRDefault="00364543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First language</w:t>
            </w:r>
          </w:p>
        </w:tc>
        <w:tc>
          <w:tcPr>
            <w:tcW w:w="6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29FD37" w14:textId="2340DEAA" w:rsidR="003B3E1F" w:rsidRPr="00552C6D" w:rsidRDefault="00364543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Child Legal Status</w:t>
            </w:r>
          </w:p>
        </w:tc>
      </w:tr>
      <w:tr w:rsidR="003B3E1F" w:rsidRPr="00552C6D" w14:paraId="34327823" w14:textId="77777777" w:rsidTr="00C24BBD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E64CFF" w14:textId="77777777" w:rsidR="003B3E1F" w:rsidRPr="00552C6D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0BEB0B22" w14:textId="77777777" w:rsidR="00A83959" w:rsidRPr="00552C6D" w:rsidRDefault="00A83959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7F9D5DC9" w14:textId="2524B2C6" w:rsidR="00A83959" w:rsidRPr="00552C6D" w:rsidRDefault="00A83959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3DD5B" w14:textId="7FFC0ECA" w:rsidR="003B3E1F" w:rsidRPr="00552C6D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EFD748" w14:textId="308BD877" w:rsidR="003B3E1F" w:rsidRPr="00552C6D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2BC3A" w14:textId="56C0766B" w:rsidR="003B3E1F" w:rsidRPr="00552C6D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69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BB319" w14:textId="77777777" w:rsidR="003B3E1F" w:rsidRPr="00552C6D" w:rsidRDefault="003B3E1F" w:rsidP="0019058F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</w:tbl>
    <w:p w14:paraId="31E1C91F" w14:textId="77777777" w:rsidR="00F713AA" w:rsidRPr="00552C6D" w:rsidRDefault="00F713AA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5763"/>
      </w:tblGrid>
      <w:tr w:rsidR="0060016C" w:rsidRPr="00552C6D" w14:paraId="58A49123" w14:textId="77777777" w:rsidTr="00C24BBD">
        <w:trPr>
          <w:cantSplit/>
          <w:trHeight w:val="397"/>
        </w:trPr>
        <w:tc>
          <w:tcPr>
            <w:tcW w:w="1576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DED6E13" w14:textId="68F30D75" w:rsidR="0060016C" w:rsidRPr="00552C6D" w:rsidRDefault="00F4482A" w:rsidP="004A4A6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bCs/>
              </w:rPr>
            </w:pPr>
            <w:r>
              <w:rPr>
                <w:rFonts w:asciiTheme="minorHAnsi" w:eastAsia="Times" w:hAnsiTheme="minorHAnsi" w:cstheme="minorHAnsi"/>
                <w:b/>
                <w:bCs/>
              </w:rPr>
              <w:t>Child’s Pen Picture</w:t>
            </w:r>
            <w:r w:rsidR="005A73C0">
              <w:rPr>
                <w:rFonts w:asciiTheme="minorHAnsi" w:eastAsia="Times" w:hAnsiTheme="minorHAnsi" w:cstheme="minorHAnsi"/>
                <w:b/>
                <w:bCs/>
              </w:rPr>
              <w:t xml:space="preserve"> / What has happened to this child</w:t>
            </w:r>
            <w:r w:rsidR="00FD2CFB">
              <w:rPr>
                <w:rFonts w:asciiTheme="minorHAnsi" w:eastAsia="Times" w:hAnsiTheme="minorHAnsi" w:cstheme="minorHAnsi"/>
                <w:b/>
                <w:bCs/>
              </w:rPr>
              <w:t xml:space="preserve">. </w:t>
            </w:r>
            <w:r w:rsidR="00FD2CFB">
              <w:rPr>
                <w:rFonts w:asciiTheme="minorHAnsi" w:eastAsia="Times" w:hAnsiTheme="minorHAnsi" w:cstheme="minorHAnsi"/>
                <w:b/>
                <w:bCs/>
              </w:rPr>
              <w:t>Tell us who the child and who is in their network, include the family genogram/ecomap.</w:t>
            </w:r>
          </w:p>
        </w:tc>
      </w:tr>
      <w:tr w:rsidR="0060016C" w:rsidRPr="00552C6D" w14:paraId="6ACF047E" w14:textId="77777777" w:rsidTr="00C2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57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C60DB6F" w14:textId="77777777" w:rsidR="0060016C" w:rsidRPr="00552C6D" w:rsidRDefault="0060016C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60016C" w:rsidRPr="00552C6D" w14:paraId="3093D2F3" w14:textId="77777777" w:rsidTr="00C24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935"/>
        </w:trPr>
        <w:tc>
          <w:tcPr>
            <w:tcW w:w="15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D82A8" w14:textId="77777777" w:rsidR="004B3021" w:rsidRPr="00552C6D" w:rsidRDefault="004B3021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  <w:p w14:paraId="330A413F" w14:textId="77777777" w:rsidR="0060016C" w:rsidRPr="00552C6D" w:rsidRDefault="0060016C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  <w:p w14:paraId="2B75DC0A" w14:textId="77777777" w:rsidR="003A0216" w:rsidRPr="00552C6D" w:rsidRDefault="003A0216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  <w:p w14:paraId="4BCB4ECC" w14:textId="77777777" w:rsidR="00BA5D12" w:rsidRPr="00552C6D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  <w:p w14:paraId="38B91CD4" w14:textId="77777777" w:rsidR="00C2624D" w:rsidRPr="00552C6D" w:rsidRDefault="00C2624D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1A3E1FC7" w14:textId="77777777" w:rsidR="00B01006" w:rsidRPr="00552C6D" w:rsidRDefault="00B01006" w:rsidP="00B01006">
      <w:pPr>
        <w:rPr>
          <w:rFonts w:asciiTheme="minorHAnsi" w:hAnsiTheme="minorHAnsi" w:cstheme="minorHAnsi"/>
          <w:b/>
        </w:rPr>
        <w:sectPr w:rsidR="00B01006" w:rsidRPr="00552C6D" w:rsidSect="00C24BBD">
          <w:footerReference w:type="even" r:id="rId8"/>
          <w:footerReference w:type="default" r:id="rId9"/>
          <w:footerReference w:type="first" r:id="rId10"/>
          <w:type w:val="continuous"/>
          <w:pgSz w:w="16838" w:h="11904" w:orient="landscape" w:code="9"/>
          <w:pgMar w:top="1077" w:right="567" w:bottom="1077" w:left="907" w:header="709" w:footer="283" w:gutter="0"/>
          <w:pgNumType w:start="1"/>
          <w:cols w:space="720"/>
          <w:titlePg/>
          <w:docGrid w:linePitch="326"/>
        </w:sectPr>
      </w:pPr>
    </w:p>
    <w:p w14:paraId="5C55E457" w14:textId="77777777" w:rsidR="00B01006" w:rsidRPr="00552C6D" w:rsidRDefault="00B01006" w:rsidP="00B01006">
      <w:pPr>
        <w:rPr>
          <w:rFonts w:asciiTheme="minorHAnsi" w:hAnsiTheme="minorHAnsi" w:cstheme="minorHAnsi"/>
          <w:b/>
        </w:rPr>
      </w:pPr>
    </w:p>
    <w:p w14:paraId="6625CFA5" w14:textId="61C461D5" w:rsidR="003B3E1F" w:rsidRPr="00552C6D" w:rsidRDefault="00E4000D" w:rsidP="00BA5D12">
      <w:pPr>
        <w:jc w:val="center"/>
        <w:rPr>
          <w:rFonts w:asciiTheme="minorHAnsi" w:hAnsiTheme="minorHAnsi" w:cstheme="minorHAnsi"/>
          <w:b/>
        </w:rPr>
      </w:pPr>
      <w:bookmarkStart w:id="0" w:name="_Hlk73993734"/>
      <w:r w:rsidRPr="00552C6D">
        <w:rPr>
          <w:rFonts w:asciiTheme="minorHAnsi" w:hAnsiTheme="minorHAnsi" w:cstheme="minorHAnsi"/>
          <w:b/>
          <w:color w:val="003366"/>
        </w:rPr>
        <w:t>Harmful Sexual Behaviour</w:t>
      </w:r>
      <w:r w:rsidR="003B3E1F" w:rsidRPr="00552C6D">
        <w:rPr>
          <w:rFonts w:asciiTheme="minorHAnsi" w:hAnsiTheme="minorHAnsi" w:cstheme="minorHAnsi"/>
          <w:b/>
          <w:color w:val="003366"/>
        </w:rPr>
        <w:t xml:space="preserve"> </w:t>
      </w:r>
      <w:r w:rsidR="00FF4020">
        <w:rPr>
          <w:rFonts w:asciiTheme="minorHAnsi" w:hAnsiTheme="minorHAnsi" w:cstheme="minorHAnsi"/>
          <w:b/>
          <w:color w:val="003366"/>
        </w:rPr>
        <w:t xml:space="preserve">Referral </w:t>
      </w:r>
      <w:r w:rsidR="003B3E1F" w:rsidRPr="00552C6D">
        <w:rPr>
          <w:rFonts w:asciiTheme="minorHAnsi" w:hAnsiTheme="minorHAnsi" w:cstheme="minorHAnsi"/>
          <w:b/>
          <w:color w:val="003366"/>
        </w:rPr>
        <w:t xml:space="preserve">Risk </w:t>
      </w:r>
      <w:r w:rsidRPr="00552C6D">
        <w:rPr>
          <w:rFonts w:asciiTheme="minorHAnsi" w:hAnsiTheme="minorHAnsi" w:cstheme="minorHAnsi"/>
          <w:b/>
          <w:color w:val="003366"/>
        </w:rPr>
        <w:t>Matrix</w:t>
      </w:r>
    </w:p>
    <w:p w14:paraId="539BD850" w14:textId="392E807D" w:rsidR="003B3E1F" w:rsidRPr="00552C6D" w:rsidRDefault="00377857" w:rsidP="001B489C">
      <w:pPr>
        <w:rPr>
          <w:rFonts w:asciiTheme="minorHAnsi" w:hAnsiTheme="minorHAnsi" w:cstheme="minorHAnsi"/>
          <w:b/>
        </w:rPr>
      </w:pPr>
      <w:r w:rsidRPr="00552C6D">
        <w:rPr>
          <w:rFonts w:asciiTheme="minorHAnsi" w:hAnsiTheme="minorHAnsi" w:cstheme="minorHAnsi"/>
          <w:b/>
        </w:rPr>
        <w:t xml:space="preserve">The </w:t>
      </w:r>
      <w:r w:rsidR="00E4000D" w:rsidRPr="00552C6D">
        <w:rPr>
          <w:rFonts w:asciiTheme="minorHAnsi" w:hAnsiTheme="minorHAnsi" w:cstheme="minorHAnsi"/>
          <w:b/>
        </w:rPr>
        <w:t xml:space="preserve">Harmful Sexual Behaviour </w:t>
      </w:r>
      <w:r w:rsidR="005A73C0">
        <w:rPr>
          <w:rFonts w:asciiTheme="minorHAnsi" w:hAnsiTheme="minorHAnsi" w:cstheme="minorHAnsi"/>
          <w:b/>
        </w:rPr>
        <w:t xml:space="preserve">Referral </w:t>
      </w:r>
      <w:r w:rsidR="003B3E1F" w:rsidRPr="00552C6D">
        <w:rPr>
          <w:rFonts w:asciiTheme="minorHAnsi" w:hAnsiTheme="minorHAnsi" w:cstheme="minorHAnsi"/>
          <w:b/>
        </w:rPr>
        <w:t xml:space="preserve">Risk </w:t>
      </w:r>
      <w:r w:rsidR="00E4000D" w:rsidRPr="00552C6D">
        <w:rPr>
          <w:rFonts w:asciiTheme="minorHAnsi" w:hAnsiTheme="minorHAnsi" w:cstheme="minorHAnsi"/>
          <w:b/>
        </w:rPr>
        <w:t>Matrix</w:t>
      </w:r>
      <w:r w:rsidR="003B3E1F" w:rsidRPr="00552C6D">
        <w:rPr>
          <w:rFonts w:asciiTheme="minorHAnsi" w:hAnsiTheme="minorHAnsi" w:cstheme="minorHAnsi"/>
          <w:b/>
        </w:rPr>
        <w:t xml:space="preserve"> </w:t>
      </w:r>
      <w:r w:rsidR="003F70F6">
        <w:rPr>
          <w:rFonts w:asciiTheme="minorHAnsi" w:hAnsiTheme="minorHAnsi" w:cstheme="minorHAnsi"/>
          <w:b/>
        </w:rPr>
        <w:t>is a tool to determine suitability of a c</w:t>
      </w:r>
      <w:r w:rsidR="00E301B3">
        <w:rPr>
          <w:rFonts w:asciiTheme="minorHAnsi" w:hAnsiTheme="minorHAnsi" w:cstheme="minorHAnsi"/>
          <w:b/>
        </w:rPr>
        <w:t>hild/young person</w:t>
      </w:r>
      <w:r w:rsidR="003F70F6">
        <w:rPr>
          <w:rFonts w:asciiTheme="minorHAnsi" w:hAnsiTheme="minorHAnsi" w:cstheme="minorHAnsi"/>
          <w:b/>
        </w:rPr>
        <w:t xml:space="preserve"> to be discussed at the Sexual Harm C</w:t>
      </w:r>
      <w:r w:rsidR="00FD2CFB">
        <w:rPr>
          <w:rFonts w:asciiTheme="minorHAnsi" w:hAnsiTheme="minorHAnsi" w:cstheme="minorHAnsi"/>
          <w:b/>
        </w:rPr>
        <w:t>onsultation Group</w:t>
      </w:r>
      <w:r w:rsidR="003F70F6">
        <w:rPr>
          <w:rFonts w:asciiTheme="minorHAnsi" w:hAnsiTheme="minorHAnsi" w:cstheme="minorHAnsi"/>
          <w:b/>
        </w:rPr>
        <w:t xml:space="preserve">. It </w:t>
      </w:r>
      <w:r w:rsidR="003B3E1F" w:rsidRPr="00552C6D">
        <w:rPr>
          <w:rFonts w:asciiTheme="minorHAnsi" w:hAnsiTheme="minorHAnsi" w:cstheme="minorHAnsi"/>
          <w:b/>
        </w:rPr>
        <w:t xml:space="preserve">should be developed alongside with and complimenting any other plan for the young person’s welfare. </w:t>
      </w:r>
      <w:r w:rsidR="005A73C0">
        <w:rPr>
          <w:rFonts w:asciiTheme="minorHAnsi" w:hAnsiTheme="minorHAnsi" w:cstheme="minorHAnsi"/>
          <w:b/>
        </w:rPr>
        <w:t xml:space="preserve">This does not replace the HSB Procedures already in place and should not be used as a threshold document in relation to </w:t>
      </w:r>
      <w:r w:rsidR="00612D7C">
        <w:rPr>
          <w:rFonts w:asciiTheme="minorHAnsi" w:hAnsiTheme="minorHAnsi" w:cstheme="minorHAnsi"/>
          <w:b/>
        </w:rPr>
        <w:t>level of involvement</w:t>
      </w:r>
      <w:r w:rsidR="00E301B3">
        <w:rPr>
          <w:rFonts w:asciiTheme="minorHAnsi" w:hAnsiTheme="minorHAnsi" w:cstheme="minorHAnsi"/>
          <w:b/>
        </w:rPr>
        <w:t xml:space="preserve">, this is a referral tool for </w:t>
      </w:r>
      <w:r w:rsidR="00FD2CFB">
        <w:rPr>
          <w:rFonts w:asciiTheme="minorHAnsi" w:hAnsiTheme="minorHAnsi" w:cstheme="minorHAnsi"/>
          <w:b/>
        </w:rPr>
        <w:t xml:space="preserve">the </w:t>
      </w:r>
      <w:r w:rsidR="00FD2CFB">
        <w:rPr>
          <w:rFonts w:asciiTheme="minorHAnsi" w:hAnsiTheme="minorHAnsi" w:cstheme="minorHAnsi"/>
          <w:b/>
        </w:rPr>
        <w:t>Consultation Group</w:t>
      </w:r>
      <w:r w:rsidR="00612D7C">
        <w:rPr>
          <w:rFonts w:asciiTheme="minorHAnsi" w:hAnsiTheme="minorHAnsi" w:cstheme="minorHAnsi"/>
          <w:b/>
        </w:rPr>
        <w:t xml:space="preserve">. </w:t>
      </w:r>
      <w:r w:rsidR="003B3E1F" w:rsidRPr="00552C6D">
        <w:rPr>
          <w:rFonts w:asciiTheme="minorHAnsi" w:hAnsiTheme="minorHAnsi" w:cstheme="minorHAnsi"/>
          <w:b/>
        </w:rPr>
        <w:t>Please use this tool in line with local</w:t>
      </w:r>
      <w:r w:rsidR="00D0707C" w:rsidRPr="00552C6D">
        <w:rPr>
          <w:rFonts w:asciiTheme="minorHAnsi" w:hAnsiTheme="minorHAnsi" w:cstheme="minorHAnsi"/>
          <w:b/>
        </w:rPr>
        <w:t xml:space="preserve"> Safeguarding Partnership</w:t>
      </w:r>
      <w:r w:rsidR="003B3E1F" w:rsidRPr="00552C6D">
        <w:rPr>
          <w:rFonts w:asciiTheme="minorHAnsi" w:hAnsiTheme="minorHAnsi" w:cstheme="minorHAnsi"/>
          <w:b/>
        </w:rPr>
        <w:t xml:space="preserve"> Procedures</w:t>
      </w:r>
      <w:r w:rsidRPr="00552C6D">
        <w:rPr>
          <w:rFonts w:asciiTheme="minorHAnsi" w:hAnsiTheme="minorHAnsi" w:cstheme="minorHAnsi"/>
          <w:b/>
        </w:rPr>
        <w:t xml:space="preserve">. </w:t>
      </w:r>
    </w:p>
    <w:p w14:paraId="1CC65A11" w14:textId="77777777" w:rsidR="003B3E1F" w:rsidRPr="00552C6D" w:rsidRDefault="003B3E1F" w:rsidP="001B489C">
      <w:pPr>
        <w:rPr>
          <w:rFonts w:asciiTheme="minorHAnsi" w:hAnsiTheme="minorHAnsi" w:cstheme="minorHAnsi"/>
          <w:b/>
        </w:rPr>
      </w:pPr>
    </w:p>
    <w:p w14:paraId="007A1253" w14:textId="2F2981C8" w:rsidR="006A1A9F" w:rsidRPr="00552C6D" w:rsidRDefault="006A1A9F" w:rsidP="006A1A9F">
      <w:pPr>
        <w:jc w:val="center"/>
        <w:rPr>
          <w:rFonts w:asciiTheme="minorHAnsi" w:hAnsiTheme="minorHAnsi" w:cstheme="minorHAnsi"/>
          <w:b/>
          <w:color w:val="002060"/>
        </w:rPr>
      </w:pPr>
      <w:r w:rsidRPr="00552C6D">
        <w:rPr>
          <w:rFonts w:asciiTheme="minorHAnsi" w:hAnsiTheme="minorHAnsi" w:cstheme="minorHAnsi"/>
          <w:b/>
          <w:color w:val="002060"/>
        </w:rPr>
        <w:t xml:space="preserve">Professional Assessment of </w:t>
      </w:r>
      <w:r w:rsidR="00DD2ACE" w:rsidRPr="00552C6D">
        <w:rPr>
          <w:rFonts w:asciiTheme="minorHAnsi" w:hAnsiTheme="minorHAnsi" w:cstheme="minorHAnsi"/>
          <w:b/>
          <w:color w:val="002060"/>
        </w:rPr>
        <w:t>Safeguarding</w:t>
      </w:r>
      <w:r w:rsidRPr="00552C6D">
        <w:rPr>
          <w:rFonts w:asciiTheme="minorHAnsi" w:hAnsiTheme="minorHAnsi" w:cstheme="minorHAnsi"/>
          <w:b/>
          <w:color w:val="002060"/>
        </w:rPr>
        <w:t xml:space="preserve"> Risk Indicators</w:t>
      </w:r>
      <w:r w:rsidR="00612D7C">
        <w:rPr>
          <w:rFonts w:asciiTheme="minorHAnsi" w:hAnsiTheme="minorHAnsi" w:cstheme="minorHAnsi"/>
          <w:b/>
          <w:color w:val="002060"/>
        </w:rPr>
        <w:t xml:space="preserve"> for Referral to the Sexual Harm</w:t>
      </w:r>
      <w:r w:rsidR="00FD2CFB">
        <w:rPr>
          <w:rFonts w:asciiTheme="minorHAnsi" w:hAnsiTheme="minorHAnsi" w:cstheme="minorHAnsi"/>
          <w:b/>
          <w:color w:val="002060"/>
        </w:rPr>
        <w:t xml:space="preserve"> Consultation Group</w:t>
      </w:r>
      <w:r w:rsidR="00612D7C">
        <w:rPr>
          <w:rFonts w:asciiTheme="minorHAnsi" w:hAnsiTheme="minorHAnsi" w:cstheme="minorHAnsi"/>
          <w:b/>
          <w:color w:val="002060"/>
        </w:rPr>
        <w:t xml:space="preserve"> </w:t>
      </w:r>
    </w:p>
    <w:p w14:paraId="661DACF4" w14:textId="77777777" w:rsidR="006A1A9F" w:rsidRPr="00552C6D" w:rsidRDefault="006A1A9F" w:rsidP="00866215">
      <w:pPr>
        <w:jc w:val="both"/>
        <w:rPr>
          <w:rFonts w:asciiTheme="minorHAnsi" w:hAnsiTheme="minorHAnsi" w:cstheme="minorHAnsi"/>
        </w:rPr>
      </w:pPr>
    </w:p>
    <w:p w14:paraId="3BF70FBC" w14:textId="4E7FBD56" w:rsidR="00DD2ACE" w:rsidRPr="00552C6D" w:rsidRDefault="00E4000D" w:rsidP="00B8210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552C6D">
        <w:rPr>
          <w:rFonts w:asciiTheme="minorHAnsi" w:hAnsiTheme="minorHAnsi" w:cstheme="minorHAnsi"/>
          <w:szCs w:val="24"/>
        </w:rPr>
        <w:t xml:space="preserve">The Matrix should be completed by the child or young person’s Social Worker or Key Worker with the input of the child/young person, </w:t>
      </w:r>
      <w:proofErr w:type="gramStart"/>
      <w:r w:rsidRPr="00552C6D">
        <w:rPr>
          <w:rFonts w:asciiTheme="minorHAnsi" w:hAnsiTheme="minorHAnsi" w:cstheme="minorHAnsi"/>
          <w:szCs w:val="24"/>
        </w:rPr>
        <w:t>family</w:t>
      </w:r>
      <w:proofErr w:type="gramEnd"/>
      <w:r w:rsidRPr="00552C6D">
        <w:rPr>
          <w:rFonts w:asciiTheme="minorHAnsi" w:hAnsiTheme="minorHAnsi" w:cstheme="minorHAnsi"/>
          <w:szCs w:val="24"/>
        </w:rPr>
        <w:t xml:space="preserve"> and partner agencies</w:t>
      </w:r>
      <w:r w:rsidR="00AD2A5E">
        <w:rPr>
          <w:rFonts w:asciiTheme="minorHAnsi" w:hAnsiTheme="minorHAnsi" w:cstheme="minorHAnsi"/>
          <w:szCs w:val="24"/>
        </w:rPr>
        <w:t xml:space="preserve">. </w:t>
      </w:r>
      <w:r w:rsidR="004B026A">
        <w:rPr>
          <w:rFonts w:asciiTheme="minorHAnsi" w:hAnsiTheme="minorHAnsi" w:cstheme="minorHAnsi"/>
          <w:szCs w:val="24"/>
        </w:rPr>
        <w:t>T</w:t>
      </w:r>
      <w:r w:rsidR="00E301B3">
        <w:rPr>
          <w:rFonts w:asciiTheme="minorHAnsi" w:hAnsiTheme="minorHAnsi" w:cstheme="minorHAnsi"/>
          <w:szCs w:val="24"/>
        </w:rPr>
        <w:t xml:space="preserve">hat does not mean that the </w:t>
      </w:r>
      <w:r w:rsidR="00AD2A5E">
        <w:rPr>
          <w:rFonts w:asciiTheme="minorHAnsi" w:hAnsiTheme="minorHAnsi" w:cstheme="minorHAnsi"/>
          <w:szCs w:val="24"/>
        </w:rPr>
        <w:t>questions</w:t>
      </w:r>
      <w:r w:rsidR="00E301B3">
        <w:rPr>
          <w:rFonts w:asciiTheme="minorHAnsi" w:hAnsiTheme="minorHAnsi" w:cstheme="minorHAnsi"/>
          <w:szCs w:val="24"/>
        </w:rPr>
        <w:t xml:space="preserve"> should be directly asked</w:t>
      </w:r>
      <w:r w:rsidR="00AD2A5E">
        <w:rPr>
          <w:rFonts w:asciiTheme="minorHAnsi" w:hAnsiTheme="minorHAnsi" w:cstheme="minorHAnsi"/>
          <w:szCs w:val="24"/>
        </w:rPr>
        <w:t>, these should be formatted into family friendly signs of safety best questions.</w:t>
      </w:r>
    </w:p>
    <w:p w14:paraId="6F3FA0E2" w14:textId="77777777" w:rsidR="00E4000D" w:rsidRPr="00552C6D" w:rsidRDefault="00E4000D" w:rsidP="00E4000D">
      <w:pPr>
        <w:pStyle w:val="ListParagraph"/>
        <w:ind w:left="360"/>
        <w:jc w:val="both"/>
        <w:rPr>
          <w:rFonts w:asciiTheme="minorHAnsi" w:hAnsiTheme="minorHAnsi" w:cstheme="minorHAnsi"/>
          <w:szCs w:val="24"/>
        </w:rPr>
      </w:pPr>
    </w:p>
    <w:p w14:paraId="10236223" w14:textId="1F496237" w:rsidR="00DD2ACE" w:rsidRPr="00552C6D" w:rsidRDefault="00E4000D" w:rsidP="00C35F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552C6D">
        <w:rPr>
          <w:rFonts w:asciiTheme="minorHAnsi" w:hAnsiTheme="minorHAnsi" w:cstheme="minorHAnsi"/>
          <w:szCs w:val="24"/>
        </w:rPr>
        <w:t>All risk indicators should be completed with supporting evidence which</w:t>
      </w:r>
      <w:r w:rsidR="00DD2ACE" w:rsidRPr="00552C6D">
        <w:rPr>
          <w:rFonts w:asciiTheme="minorHAnsi" w:hAnsiTheme="minorHAnsi" w:cstheme="minorHAnsi"/>
          <w:szCs w:val="24"/>
        </w:rPr>
        <w:t xml:space="preserve"> is mandatory</w:t>
      </w:r>
      <w:r w:rsidR="00AD2A5E">
        <w:rPr>
          <w:rFonts w:asciiTheme="minorHAnsi" w:hAnsiTheme="minorHAnsi" w:cstheme="minorHAnsi"/>
          <w:szCs w:val="24"/>
        </w:rPr>
        <w:t>, think about your mapping or evidence from the harm matrix such as first, last and worst</w:t>
      </w:r>
      <w:r w:rsidR="00DD2ACE" w:rsidRPr="00552C6D">
        <w:rPr>
          <w:rFonts w:asciiTheme="minorHAnsi" w:hAnsiTheme="minorHAnsi" w:cstheme="minorHAnsi"/>
          <w:szCs w:val="24"/>
        </w:rPr>
        <w:t>.</w:t>
      </w:r>
      <w:r w:rsidR="00CE21CD">
        <w:rPr>
          <w:rFonts w:asciiTheme="minorHAnsi" w:hAnsiTheme="minorHAnsi" w:cstheme="minorHAnsi"/>
          <w:szCs w:val="24"/>
        </w:rPr>
        <w:t xml:space="preserve"> Consider </w:t>
      </w:r>
      <w:r w:rsidR="009C6FC8">
        <w:rPr>
          <w:rFonts w:asciiTheme="minorHAnsi" w:hAnsiTheme="minorHAnsi" w:cstheme="minorHAnsi"/>
          <w:szCs w:val="24"/>
        </w:rPr>
        <w:t xml:space="preserve">the </w:t>
      </w:r>
      <w:r w:rsidR="00CE21CD">
        <w:rPr>
          <w:rFonts w:asciiTheme="minorHAnsi" w:hAnsiTheme="minorHAnsi" w:cstheme="minorHAnsi"/>
          <w:szCs w:val="24"/>
        </w:rPr>
        <w:t>impact</w:t>
      </w:r>
      <w:r w:rsidR="009C6FC8">
        <w:rPr>
          <w:rFonts w:asciiTheme="minorHAnsi" w:hAnsiTheme="minorHAnsi" w:cstheme="minorHAnsi"/>
          <w:szCs w:val="24"/>
        </w:rPr>
        <w:t xml:space="preserve"> on the child/young per</w:t>
      </w:r>
      <w:r w:rsidR="009A7141">
        <w:rPr>
          <w:rFonts w:asciiTheme="minorHAnsi" w:hAnsiTheme="minorHAnsi" w:cstheme="minorHAnsi"/>
          <w:szCs w:val="24"/>
        </w:rPr>
        <w:t>son</w:t>
      </w:r>
      <w:r w:rsidR="00CE21CD">
        <w:rPr>
          <w:rFonts w:asciiTheme="minorHAnsi" w:hAnsiTheme="minorHAnsi" w:cstheme="minorHAnsi"/>
          <w:szCs w:val="24"/>
        </w:rPr>
        <w:t xml:space="preserve">. </w:t>
      </w:r>
    </w:p>
    <w:p w14:paraId="38788D17" w14:textId="77777777" w:rsidR="00C2624D" w:rsidRPr="00552C6D" w:rsidRDefault="00C2624D" w:rsidP="00866215">
      <w:pPr>
        <w:jc w:val="both"/>
        <w:rPr>
          <w:rFonts w:asciiTheme="minorHAnsi" w:hAnsiTheme="minorHAnsi" w:cstheme="minorHAnsi"/>
        </w:rPr>
      </w:pPr>
    </w:p>
    <w:p w14:paraId="1E0502FE" w14:textId="32B4D9CD" w:rsidR="00D63EE4" w:rsidRPr="00552C6D" w:rsidRDefault="00BD037B" w:rsidP="004A4A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552C6D">
        <w:rPr>
          <w:rFonts w:asciiTheme="minorHAnsi" w:hAnsiTheme="minorHAnsi" w:cstheme="minorHAnsi"/>
          <w:szCs w:val="24"/>
        </w:rPr>
        <w:t>T</w:t>
      </w:r>
      <w:r w:rsidR="00D63EE4" w:rsidRPr="00552C6D">
        <w:rPr>
          <w:rFonts w:asciiTheme="minorHAnsi" w:hAnsiTheme="minorHAnsi" w:cstheme="minorHAnsi"/>
          <w:szCs w:val="24"/>
        </w:rPr>
        <w:t xml:space="preserve">he </w:t>
      </w:r>
      <w:r w:rsidR="00D449CC" w:rsidRPr="00552C6D">
        <w:rPr>
          <w:rFonts w:asciiTheme="minorHAnsi" w:hAnsiTheme="minorHAnsi" w:cstheme="minorHAnsi"/>
          <w:szCs w:val="24"/>
        </w:rPr>
        <w:t xml:space="preserve">heading </w:t>
      </w:r>
      <w:r w:rsidR="00D63EE4" w:rsidRPr="00552C6D">
        <w:rPr>
          <w:rFonts w:asciiTheme="minorHAnsi" w:hAnsiTheme="minorHAnsi" w:cstheme="minorHAnsi"/>
          <w:szCs w:val="24"/>
        </w:rPr>
        <w:t xml:space="preserve">risk indicators are not exhaustive; they are simply those mostly commonly recognised which may indicate a risk of </w:t>
      </w:r>
      <w:r w:rsidR="00E4000D" w:rsidRPr="00552C6D">
        <w:rPr>
          <w:rFonts w:asciiTheme="minorHAnsi" w:hAnsiTheme="minorHAnsi" w:cstheme="minorHAnsi"/>
          <w:szCs w:val="24"/>
        </w:rPr>
        <w:t>harmful sexual behaviour</w:t>
      </w:r>
      <w:r w:rsidR="006B3B91" w:rsidRPr="00552C6D">
        <w:rPr>
          <w:rFonts w:asciiTheme="minorHAnsi" w:hAnsiTheme="minorHAnsi" w:cstheme="minorHAnsi"/>
          <w:szCs w:val="24"/>
        </w:rPr>
        <w:t xml:space="preserve">; </w:t>
      </w:r>
      <w:r w:rsidR="00D63EE4" w:rsidRPr="00552C6D">
        <w:rPr>
          <w:rFonts w:asciiTheme="minorHAnsi" w:hAnsiTheme="minorHAnsi" w:cstheme="minorHAnsi"/>
          <w:szCs w:val="24"/>
        </w:rPr>
        <w:t xml:space="preserve">there may be other </w:t>
      </w:r>
      <w:r w:rsidR="00915AFA" w:rsidRPr="00552C6D">
        <w:rPr>
          <w:rFonts w:asciiTheme="minorHAnsi" w:hAnsiTheme="minorHAnsi" w:cstheme="minorHAnsi"/>
          <w:szCs w:val="24"/>
        </w:rPr>
        <w:t xml:space="preserve">relevant </w:t>
      </w:r>
      <w:r w:rsidR="00D63EE4" w:rsidRPr="00552C6D">
        <w:rPr>
          <w:rFonts w:asciiTheme="minorHAnsi" w:hAnsiTheme="minorHAnsi" w:cstheme="minorHAnsi"/>
          <w:szCs w:val="24"/>
        </w:rPr>
        <w:t>factors present which require consideration</w:t>
      </w:r>
      <w:r w:rsidR="00915AFA" w:rsidRPr="00552C6D">
        <w:rPr>
          <w:rFonts w:asciiTheme="minorHAnsi" w:hAnsiTheme="minorHAnsi" w:cstheme="minorHAnsi"/>
          <w:szCs w:val="24"/>
        </w:rPr>
        <w:t xml:space="preserve"> and analysis</w:t>
      </w:r>
      <w:r w:rsidRPr="00552C6D">
        <w:rPr>
          <w:rFonts w:asciiTheme="minorHAnsi" w:hAnsiTheme="minorHAnsi" w:cstheme="minorHAnsi"/>
          <w:szCs w:val="24"/>
        </w:rPr>
        <w:t xml:space="preserve">. </w:t>
      </w:r>
      <w:r w:rsidRPr="00FF4020">
        <w:rPr>
          <w:rFonts w:asciiTheme="minorHAnsi" w:hAnsiTheme="minorHAnsi" w:cstheme="minorHAnsi"/>
          <w:bCs/>
          <w:szCs w:val="24"/>
        </w:rPr>
        <w:t xml:space="preserve">One </w:t>
      </w:r>
      <w:r w:rsidRPr="00552C6D">
        <w:rPr>
          <w:rFonts w:asciiTheme="minorHAnsi" w:hAnsiTheme="minorHAnsi" w:cstheme="minorHAnsi"/>
          <w:szCs w:val="24"/>
        </w:rPr>
        <w:t xml:space="preserve">tick in a </w:t>
      </w:r>
      <w:r w:rsidR="00FF4020" w:rsidRPr="00552C6D">
        <w:rPr>
          <w:rFonts w:asciiTheme="minorHAnsi" w:hAnsiTheme="minorHAnsi" w:cstheme="minorHAnsi"/>
          <w:szCs w:val="24"/>
        </w:rPr>
        <w:t>high</w:t>
      </w:r>
      <w:r w:rsidR="00FF4020">
        <w:rPr>
          <w:rFonts w:asciiTheme="minorHAnsi" w:hAnsiTheme="minorHAnsi" w:cstheme="minorHAnsi"/>
          <w:szCs w:val="24"/>
        </w:rPr>
        <w:t>-risk</w:t>
      </w:r>
      <w:r w:rsidR="00AE746B" w:rsidRPr="00552C6D">
        <w:rPr>
          <w:rFonts w:asciiTheme="minorHAnsi" w:hAnsiTheme="minorHAnsi" w:cstheme="minorHAnsi"/>
          <w:szCs w:val="24"/>
        </w:rPr>
        <w:t xml:space="preserve"> box, or several in </w:t>
      </w:r>
      <w:proofErr w:type="gramStart"/>
      <w:r w:rsidR="00AE746B" w:rsidRPr="00552C6D">
        <w:rPr>
          <w:rFonts w:asciiTheme="minorHAnsi" w:hAnsiTheme="minorHAnsi" w:cstheme="minorHAnsi"/>
          <w:szCs w:val="24"/>
        </w:rPr>
        <w:t>low</w:t>
      </w:r>
      <w:r w:rsidR="00FF4020">
        <w:rPr>
          <w:rFonts w:asciiTheme="minorHAnsi" w:hAnsiTheme="minorHAnsi" w:cstheme="minorHAnsi"/>
          <w:szCs w:val="24"/>
        </w:rPr>
        <w:t>-</w:t>
      </w:r>
      <w:r w:rsidR="00AE746B" w:rsidRPr="00552C6D">
        <w:rPr>
          <w:rFonts w:asciiTheme="minorHAnsi" w:hAnsiTheme="minorHAnsi" w:cstheme="minorHAnsi"/>
          <w:szCs w:val="24"/>
        </w:rPr>
        <w:t>risk</w:t>
      </w:r>
      <w:proofErr w:type="gramEnd"/>
      <w:r w:rsidRPr="00552C6D">
        <w:rPr>
          <w:rFonts w:asciiTheme="minorHAnsi" w:hAnsiTheme="minorHAnsi" w:cstheme="minorHAnsi"/>
          <w:szCs w:val="24"/>
        </w:rPr>
        <w:t xml:space="preserve"> may indicate a serious risk, alternatively this might be an indication of other concerns that require addressing via the child’s overall plan, or by accessing other appropriate services</w:t>
      </w:r>
      <w:r w:rsidR="00E4000D" w:rsidRPr="00552C6D">
        <w:rPr>
          <w:rFonts w:asciiTheme="minorHAnsi" w:hAnsiTheme="minorHAnsi" w:cstheme="minorHAnsi"/>
          <w:szCs w:val="24"/>
        </w:rPr>
        <w:t>. A degree of professional judgement is required when making an overall outcome.</w:t>
      </w:r>
    </w:p>
    <w:p w14:paraId="41509221" w14:textId="77777777" w:rsidR="00D63EE4" w:rsidRPr="00552C6D" w:rsidRDefault="00D63EE4" w:rsidP="00D63EE4">
      <w:pPr>
        <w:pStyle w:val="ListParagraph"/>
        <w:rPr>
          <w:rFonts w:asciiTheme="minorHAnsi" w:hAnsiTheme="minorHAnsi" w:cstheme="minorHAnsi"/>
          <w:szCs w:val="24"/>
        </w:rPr>
      </w:pPr>
    </w:p>
    <w:p w14:paraId="4B02DD3F" w14:textId="7FD01FCC" w:rsidR="00504933" w:rsidRPr="00552C6D" w:rsidRDefault="00DA18F5" w:rsidP="004A4A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552C6D">
        <w:rPr>
          <w:rFonts w:asciiTheme="minorHAnsi" w:hAnsiTheme="minorHAnsi" w:cstheme="minorHAnsi"/>
          <w:szCs w:val="24"/>
        </w:rPr>
        <w:t>T</w:t>
      </w:r>
      <w:r w:rsidR="00B711C0" w:rsidRPr="00552C6D">
        <w:rPr>
          <w:rFonts w:asciiTheme="minorHAnsi" w:hAnsiTheme="minorHAnsi" w:cstheme="minorHAnsi"/>
          <w:szCs w:val="24"/>
        </w:rPr>
        <w:t xml:space="preserve">he </w:t>
      </w:r>
      <w:r w:rsidRPr="00552C6D">
        <w:rPr>
          <w:rFonts w:asciiTheme="minorHAnsi" w:hAnsiTheme="minorHAnsi" w:cstheme="minorHAnsi"/>
          <w:szCs w:val="24"/>
        </w:rPr>
        <w:t xml:space="preserve">risk and vulnerability factors </w:t>
      </w:r>
      <w:r w:rsidR="00066712" w:rsidRPr="00552C6D">
        <w:rPr>
          <w:rFonts w:asciiTheme="minorHAnsi" w:hAnsiTheme="minorHAnsi" w:cstheme="minorHAnsi"/>
          <w:szCs w:val="24"/>
        </w:rPr>
        <w:t>provided against</w:t>
      </w:r>
      <w:r w:rsidR="00866215" w:rsidRPr="00552C6D">
        <w:rPr>
          <w:rFonts w:asciiTheme="minorHAnsi" w:hAnsiTheme="minorHAnsi" w:cstheme="minorHAnsi"/>
          <w:szCs w:val="24"/>
        </w:rPr>
        <w:t xml:space="preserve"> each </w:t>
      </w:r>
      <w:r w:rsidR="00B21E77" w:rsidRPr="00552C6D">
        <w:rPr>
          <w:rFonts w:asciiTheme="minorHAnsi" w:hAnsiTheme="minorHAnsi" w:cstheme="minorHAnsi"/>
          <w:szCs w:val="24"/>
        </w:rPr>
        <w:t xml:space="preserve">of the risk indicator </w:t>
      </w:r>
      <w:r w:rsidR="00866215" w:rsidRPr="00552C6D">
        <w:rPr>
          <w:rFonts w:asciiTheme="minorHAnsi" w:hAnsiTheme="minorHAnsi" w:cstheme="minorHAnsi"/>
          <w:szCs w:val="24"/>
        </w:rPr>
        <w:t>heading</w:t>
      </w:r>
      <w:r w:rsidR="00B21E77" w:rsidRPr="00552C6D">
        <w:rPr>
          <w:rFonts w:asciiTheme="minorHAnsi" w:hAnsiTheme="minorHAnsi" w:cstheme="minorHAnsi"/>
          <w:szCs w:val="24"/>
        </w:rPr>
        <w:t>s</w:t>
      </w:r>
      <w:r w:rsidR="004251BF" w:rsidRPr="00552C6D">
        <w:rPr>
          <w:rFonts w:asciiTheme="minorHAnsi" w:hAnsiTheme="minorHAnsi" w:cstheme="minorHAnsi"/>
          <w:szCs w:val="24"/>
        </w:rPr>
        <w:t xml:space="preserve"> </w:t>
      </w:r>
      <w:r w:rsidR="00A52E14" w:rsidRPr="00552C6D">
        <w:rPr>
          <w:rFonts w:asciiTheme="minorHAnsi" w:hAnsiTheme="minorHAnsi" w:cstheme="minorHAnsi"/>
          <w:szCs w:val="24"/>
        </w:rPr>
        <w:t>are</w:t>
      </w:r>
      <w:r w:rsidR="00D63EE4" w:rsidRPr="00552C6D">
        <w:rPr>
          <w:rFonts w:asciiTheme="minorHAnsi" w:hAnsiTheme="minorHAnsi" w:cstheme="minorHAnsi"/>
          <w:szCs w:val="24"/>
        </w:rPr>
        <w:t xml:space="preserve"> also not exhaustive;</w:t>
      </w:r>
      <w:r w:rsidR="004251BF" w:rsidRPr="00552C6D">
        <w:rPr>
          <w:rFonts w:asciiTheme="minorHAnsi" w:hAnsiTheme="minorHAnsi" w:cstheme="minorHAnsi"/>
          <w:szCs w:val="24"/>
        </w:rPr>
        <w:t xml:space="preserve"> </w:t>
      </w:r>
      <w:r w:rsidR="00D63EE4" w:rsidRPr="00552C6D">
        <w:rPr>
          <w:rFonts w:asciiTheme="minorHAnsi" w:hAnsiTheme="minorHAnsi" w:cstheme="minorHAnsi"/>
          <w:szCs w:val="24"/>
        </w:rPr>
        <w:t xml:space="preserve">they are simply </w:t>
      </w:r>
      <w:proofErr w:type="gramStart"/>
      <w:r w:rsidRPr="00552C6D">
        <w:rPr>
          <w:rFonts w:asciiTheme="minorHAnsi" w:hAnsiTheme="minorHAnsi" w:cstheme="minorHAnsi"/>
          <w:szCs w:val="24"/>
        </w:rPr>
        <w:t>prompts</w:t>
      </w:r>
      <w:proofErr w:type="gramEnd"/>
      <w:r w:rsidRPr="00552C6D">
        <w:rPr>
          <w:rFonts w:asciiTheme="minorHAnsi" w:hAnsiTheme="minorHAnsi" w:cstheme="minorHAnsi"/>
          <w:szCs w:val="24"/>
        </w:rPr>
        <w:t xml:space="preserve"> for consideration</w:t>
      </w:r>
      <w:r w:rsidR="006B3B91" w:rsidRPr="00552C6D">
        <w:rPr>
          <w:rFonts w:asciiTheme="minorHAnsi" w:hAnsiTheme="minorHAnsi" w:cstheme="minorHAnsi"/>
          <w:szCs w:val="24"/>
        </w:rPr>
        <w:t>. Consequently, t</w:t>
      </w:r>
      <w:r w:rsidR="004251BF" w:rsidRPr="00552C6D">
        <w:rPr>
          <w:rFonts w:asciiTheme="minorHAnsi" w:hAnsiTheme="minorHAnsi" w:cstheme="minorHAnsi"/>
          <w:szCs w:val="24"/>
        </w:rPr>
        <w:t xml:space="preserve">he </w:t>
      </w:r>
      <w:r w:rsidR="006B3B91" w:rsidRPr="00552C6D">
        <w:rPr>
          <w:rFonts w:asciiTheme="minorHAnsi" w:hAnsiTheme="minorHAnsi" w:cstheme="minorHAnsi"/>
          <w:szCs w:val="24"/>
        </w:rPr>
        <w:t xml:space="preserve">recorded </w:t>
      </w:r>
      <w:r w:rsidRPr="00552C6D">
        <w:rPr>
          <w:rFonts w:asciiTheme="minorHAnsi" w:hAnsiTheme="minorHAnsi" w:cstheme="minorHAnsi"/>
          <w:szCs w:val="24"/>
        </w:rPr>
        <w:t xml:space="preserve">risk for each of the risk indicators </w:t>
      </w:r>
      <w:r w:rsidR="006B3B91" w:rsidRPr="00552C6D">
        <w:rPr>
          <w:rFonts w:asciiTheme="minorHAnsi" w:hAnsiTheme="minorHAnsi" w:cstheme="minorHAnsi"/>
          <w:szCs w:val="24"/>
        </w:rPr>
        <w:t xml:space="preserve">does not necessarily need to </w:t>
      </w:r>
      <w:r w:rsidRPr="00552C6D">
        <w:rPr>
          <w:rFonts w:asciiTheme="minorHAnsi" w:hAnsiTheme="minorHAnsi" w:cstheme="minorHAnsi"/>
          <w:szCs w:val="24"/>
        </w:rPr>
        <w:t xml:space="preserve">correspond with the risk and vulnerability factors </w:t>
      </w:r>
      <w:r w:rsidR="004251BF" w:rsidRPr="00552C6D">
        <w:rPr>
          <w:rFonts w:asciiTheme="minorHAnsi" w:hAnsiTheme="minorHAnsi" w:cstheme="minorHAnsi"/>
          <w:szCs w:val="24"/>
        </w:rPr>
        <w:t>highlighted</w:t>
      </w:r>
      <w:r w:rsidRPr="00552C6D">
        <w:rPr>
          <w:rFonts w:asciiTheme="minorHAnsi" w:hAnsiTheme="minorHAnsi" w:cstheme="minorHAnsi"/>
          <w:szCs w:val="24"/>
        </w:rPr>
        <w:t>.</w:t>
      </w:r>
      <w:r w:rsidR="00E4000D" w:rsidRPr="00552C6D">
        <w:rPr>
          <w:rFonts w:asciiTheme="minorHAnsi" w:hAnsiTheme="minorHAnsi" w:cstheme="minorHAnsi"/>
          <w:szCs w:val="24"/>
        </w:rPr>
        <w:t xml:space="preserve"> There may also be two risk indicators relevant to that child based on their own unique circumstances.</w:t>
      </w:r>
      <w:r w:rsidRPr="00552C6D">
        <w:rPr>
          <w:rFonts w:asciiTheme="minorHAnsi" w:hAnsiTheme="minorHAnsi" w:cstheme="minorHAnsi"/>
          <w:szCs w:val="24"/>
        </w:rPr>
        <w:t xml:space="preserve"> </w:t>
      </w:r>
      <w:r w:rsidR="00915AFA" w:rsidRPr="00552C6D">
        <w:rPr>
          <w:rFonts w:asciiTheme="minorHAnsi" w:hAnsiTheme="minorHAnsi" w:cstheme="minorHAnsi"/>
          <w:szCs w:val="24"/>
        </w:rPr>
        <w:t>I</w:t>
      </w:r>
      <w:r w:rsidR="006B3B91" w:rsidRPr="00552C6D">
        <w:rPr>
          <w:rFonts w:asciiTheme="minorHAnsi" w:hAnsiTheme="minorHAnsi" w:cstheme="minorHAnsi"/>
          <w:szCs w:val="24"/>
        </w:rPr>
        <w:t>t is</w:t>
      </w:r>
      <w:r w:rsidR="00E4000D" w:rsidRPr="00552C6D">
        <w:rPr>
          <w:rFonts w:asciiTheme="minorHAnsi" w:hAnsiTheme="minorHAnsi" w:cstheme="minorHAnsi"/>
          <w:szCs w:val="24"/>
        </w:rPr>
        <w:t xml:space="preserve"> </w:t>
      </w:r>
      <w:r w:rsidR="00866215" w:rsidRPr="00552C6D">
        <w:rPr>
          <w:rFonts w:asciiTheme="minorHAnsi" w:hAnsiTheme="minorHAnsi" w:cstheme="minorHAnsi"/>
          <w:szCs w:val="24"/>
        </w:rPr>
        <w:t xml:space="preserve">important to provide </w:t>
      </w:r>
      <w:r w:rsidR="004251BF" w:rsidRPr="00552C6D">
        <w:rPr>
          <w:rFonts w:asciiTheme="minorHAnsi" w:hAnsiTheme="minorHAnsi" w:cstheme="minorHAnsi"/>
          <w:szCs w:val="24"/>
        </w:rPr>
        <w:t>analysis</w:t>
      </w:r>
      <w:r w:rsidRPr="00552C6D">
        <w:rPr>
          <w:rFonts w:asciiTheme="minorHAnsi" w:hAnsiTheme="minorHAnsi" w:cstheme="minorHAnsi"/>
          <w:szCs w:val="24"/>
        </w:rPr>
        <w:t xml:space="preserve"> to evidence </w:t>
      </w:r>
      <w:r w:rsidR="006B3B91" w:rsidRPr="00552C6D">
        <w:rPr>
          <w:rFonts w:asciiTheme="minorHAnsi" w:hAnsiTheme="minorHAnsi" w:cstheme="minorHAnsi"/>
          <w:szCs w:val="24"/>
        </w:rPr>
        <w:t xml:space="preserve">how the assessment of an individual </w:t>
      </w:r>
      <w:r w:rsidRPr="00552C6D">
        <w:rPr>
          <w:rFonts w:asciiTheme="minorHAnsi" w:hAnsiTheme="minorHAnsi" w:cstheme="minorHAnsi"/>
          <w:szCs w:val="24"/>
        </w:rPr>
        <w:t xml:space="preserve">risk </w:t>
      </w:r>
      <w:r w:rsidR="006B3B91" w:rsidRPr="00552C6D">
        <w:rPr>
          <w:rFonts w:asciiTheme="minorHAnsi" w:hAnsiTheme="minorHAnsi" w:cstheme="minorHAnsi"/>
          <w:szCs w:val="24"/>
        </w:rPr>
        <w:t>indicator has been achieved</w:t>
      </w:r>
      <w:r w:rsidR="00C37CED">
        <w:rPr>
          <w:rFonts w:asciiTheme="minorHAnsi" w:hAnsiTheme="minorHAnsi" w:cstheme="minorHAnsi"/>
          <w:szCs w:val="24"/>
        </w:rPr>
        <w:t xml:space="preserve">, the Harmful Sexual Behaviour Toolkit should be referred to as supporting evidence where relevant. </w:t>
      </w:r>
    </w:p>
    <w:p w14:paraId="47EE8AE2" w14:textId="77777777" w:rsidR="00DA18F5" w:rsidRPr="00552C6D" w:rsidRDefault="00DA18F5" w:rsidP="00DA18F5">
      <w:pPr>
        <w:jc w:val="both"/>
        <w:rPr>
          <w:rFonts w:asciiTheme="minorHAnsi" w:hAnsiTheme="minorHAnsi" w:cstheme="minorHAnsi"/>
        </w:rPr>
      </w:pPr>
    </w:p>
    <w:p w14:paraId="2552E781" w14:textId="01C764B9" w:rsidR="00504933" w:rsidRPr="00C37CED" w:rsidRDefault="00504933" w:rsidP="004A4A6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552C6D">
        <w:rPr>
          <w:rFonts w:asciiTheme="minorHAnsi" w:hAnsiTheme="minorHAnsi" w:cstheme="minorHAnsi"/>
          <w:szCs w:val="24"/>
        </w:rPr>
        <w:t xml:space="preserve">When </w:t>
      </w:r>
      <w:r w:rsidR="0026581F" w:rsidRPr="00552C6D">
        <w:rPr>
          <w:rFonts w:asciiTheme="minorHAnsi" w:hAnsiTheme="minorHAnsi" w:cstheme="minorHAnsi"/>
          <w:szCs w:val="24"/>
        </w:rPr>
        <w:t>assessing a child or young person’s</w:t>
      </w:r>
      <w:r w:rsidRPr="00552C6D">
        <w:rPr>
          <w:rFonts w:asciiTheme="minorHAnsi" w:hAnsiTheme="minorHAnsi" w:cstheme="minorHAnsi"/>
          <w:szCs w:val="24"/>
        </w:rPr>
        <w:t xml:space="preserve"> risk </w:t>
      </w:r>
      <w:r w:rsidR="00C37CED">
        <w:rPr>
          <w:rFonts w:asciiTheme="minorHAnsi" w:hAnsiTheme="minorHAnsi" w:cstheme="minorHAnsi"/>
          <w:szCs w:val="24"/>
        </w:rPr>
        <w:t>of harm</w:t>
      </w:r>
      <w:r w:rsidRPr="00552C6D">
        <w:rPr>
          <w:rFonts w:asciiTheme="minorHAnsi" w:hAnsiTheme="minorHAnsi" w:cstheme="minorHAnsi"/>
          <w:szCs w:val="24"/>
        </w:rPr>
        <w:t xml:space="preserve">, it is </w:t>
      </w:r>
      <w:r w:rsidR="0026581F" w:rsidRPr="00552C6D">
        <w:rPr>
          <w:rFonts w:asciiTheme="minorHAnsi" w:hAnsiTheme="minorHAnsi" w:cstheme="minorHAnsi"/>
          <w:szCs w:val="24"/>
        </w:rPr>
        <w:t xml:space="preserve">essential </w:t>
      </w:r>
      <w:r w:rsidRPr="00552C6D">
        <w:rPr>
          <w:rFonts w:asciiTheme="minorHAnsi" w:hAnsiTheme="minorHAnsi" w:cstheme="minorHAnsi"/>
          <w:szCs w:val="24"/>
        </w:rPr>
        <w:t xml:space="preserve">to highlight if the concerns </w:t>
      </w:r>
      <w:r w:rsidR="0026581F" w:rsidRPr="00552C6D">
        <w:rPr>
          <w:rFonts w:asciiTheme="minorHAnsi" w:hAnsiTheme="minorHAnsi" w:cstheme="minorHAnsi"/>
          <w:szCs w:val="24"/>
        </w:rPr>
        <w:t xml:space="preserve">and the information being provided </w:t>
      </w:r>
      <w:r w:rsidR="00B21E77" w:rsidRPr="00552C6D">
        <w:rPr>
          <w:rFonts w:asciiTheme="minorHAnsi" w:hAnsiTheme="minorHAnsi" w:cstheme="minorHAnsi"/>
          <w:szCs w:val="24"/>
        </w:rPr>
        <w:t xml:space="preserve">is </w:t>
      </w:r>
      <w:r w:rsidRPr="00C37CED">
        <w:rPr>
          <w:rFonts w:asciiTheme="minorHAnsi" w:hAnsiTheme="minorHAnsi" w:cstheme="minorHAnsi"/>
          <w:bCs/>
          <w:szCs w:val="24"/>
        </w:rPr>
        <w:t>current or historic</w:t>
      </w:r>
      <w:r w:rsidR="0026581F" w:rsidRPr="00C37CED">
        <w:rPr>
          <w:rFonts w:asciiTheme="minorHAnsi" w:hAnsiTheme="minorHAnsi" w:cstheme="minorHAnsi"/>
          <w:bCs/>
          <w:szCs w:val="24"/>
        </w:rPr>
        <w:t>.</w:t>
      </w:r>
      <w:r w:rsidR="0026581F" w:rsidRPr="00552C6D">
        <w:rPr>
          <w:rFonts w:asciiTheme="minorHAnsi" w:hAnsiTheme="minorHAnsi" w:cstheme="minorHAnsi"/>
          <w:szCs w:val="24"/>
        </w:rPr>
        <w:t xml:space="preserve"> If </w:t>
      </w:r>
      <w:r w:rsidR="00B21E77" w:rsidRPr="00552C6D">
        <w:rPr>
          <w:rFonts w:asciiTheme="minorHAnsi" w:hAnsiTheme="minorHAnsi" w:cstheme="minorHAnsi"/>
          <w:szCs w:val="24"/>
        </w:rPr>
        <w:t>the concern or information is historic but</w:t>
      </w:r>
      <w:r w:rsidR="0026581F" w:rsidRPr="00552C6D">
        <w:rPr>
          <w:rFonts w:asciiTheme="minorHAnsi" w:hAnsiTheme="minorHAnsi" w:cstheme="minorHAnsi"/>
          <w:szCs w:val="24"/>
        </w:rPr>
        <w:t xml:space="preserve"> </w:t>
      </w:r>
      <w:r w:rsidR="00B21E77" w:rsidRPr="00552C6D">
        <w:rPr>
          <w:rFonts w:asciiTheme="minorHAnsi" w:hAnsiTheme="minorHAnsi" w:cstheme="minorHAnsi"/>
          <w:szCs w:val="24"/>
        </w:rPr>
        <w:t xml:space="preserve">relevant, </w:t>
      </w:r>
      <w:r w:rsidR="00B21E77" w:rsidRPr="00C37CED">
        <w:rPr>
          <w:rFonts w:asciiTheme="minorHAnsi" w:hAnsiTheme="minorHAnsi" w:cstheme="minorHAnsi"/>
          <w:bCs/>
          <w:szCs w:val="24"/>
        </w:rPr>
        <w:t>it</w:t>
      </w:r>
      <w:r w:rsidR="0026581F" w:rsidRPr="00C37CED">
        <w:rPr>
          <w:rFonts w:asciiTheme="minorHAnsi" w:hAnsiTheme="minorHAnsi" w:cstheme="minorHAnsi"/>
          <w:bCs/>
          <w:szCs w:val="24"/>
        </w:rPr>
        <w:t xml:space="preserve"> necessary to evidence how this relates to the current assessed risk.</w:t>
      </w:r>
    </w:p>
    <w:p w14:paraId="78880CD0" w14:textId="77777777" w:rsidR="0026581F" w:rsidRPr="00552C6D" w:rsidRDefault="0026581F" w:rsidP="0026581F">
      <w:pPr>
        <w:pStyle w:val="ListParagraph"/>
        <w:rPr>
          <w:rFonts w:asciiTheme="minorHAnsi" w:hAnsiTheme="minorHAnsi" w:cstheme="minorHAnsi"/>
          <w:szCs w:val="24"/>
        </w:rPr>
      </w:pPr>
    </w:p>
    <w:bookmarkEnd w:id="0"/>
    <w:p w14:paraId="36C16C3E" w14:textId="4FBFC717" w:rsidR="005A7296" w:rsidRPr="00552C6D" w:rsidRDefault="005A7296" w:rsidP="005A7296">
      <w:pPr>
        <w:pStyle w:val="ListParagraph"/>
        <w:rPr>
          <w:rFonts w:asciiTheme="minorHAnsi" w:hAnsiTheme="minorHAnsi" w:cstheme="minorHAnsi"/>
          <w:szCs w:val="24"/>
        </w:rPr>
      </w:pPr>
    </w:p>
    <w:p w14:paraId="0B4591F4" w14:textId="0071EDFB" w:rsidR="00E4000D" w:rsidRDefault="00E4000D" w:rsidP="005A7296">
      <w:pPr>
        <w:pStyle w:val="ListParagraph"/>
        <w:rPr>
          <w:rFonts w:asciiTheme="minorHAnsi" w:hAnsiTheme="minorHAnsi" w:cstheme="minorHAnsi"/>
          <w:szCs w:val="24"/>
        </w:rPr>
      </w:pPr>
    </w:p>
    <w:p w14:paraId="2DC36039" w14:textId="77777777" w:rsidR="000A34C9" w:rsidRPr="00552C6D" w:rsidRDefault="000A34C9" w:rsidP="005A7296">
      <w:pPr>
        <w:pStyle w:val="ListParagraph"/>
        <w:rPr>
          <w:rFonts w:asciiTheme="minorHAnsi" w:hAnsiTheme="minorHAnsi" w:cstheme="minorHAnsi"/>
          <w:szCs w:val="24"/>
        </w:rPr>
      </w:pPr>
    </w:p>
    <w:p w14:paraId="312538C9" w14:textId="7C005161" w:rsidR="00E4000D" w:rsidRPr="00552C6D" w:rsidRDefault="00E4000D" w:rsidP="005A7296">
      <w:pPr>
        <w:pStyle w:val="ListParagraph"/>
        <w:rPr>
          <w:rFonts w:asciiTheme="minorHAnsi" w:hAnsiTheme="minorHAnsi" w:cstheme="minorHAnsi"/>
          <w:szCs w:val="24"/>
        </w:rPr>
      </w:pPr>
    </w:p>
    <w:p w14:paraId="7C49BAFE" w14:textId="196E5DC6" w:rsidR="00C24BBD" w:rsidRPr="00552C6D" w:rsidRDefault="00915AFA" w:rsidP="00C24BBD">
      <w:pPr>
        <w:jc w:val="center"/>
        <w:rPr>
          <w:rFonts w:asciiTheme="minorHAnsi" w:hAnsiTheme="minorHAnsi" w:cstheme="minorHAnsi"/>
        </w:rPr>
      </w:pPr>
      <w:r w:rsidRPr="00552C6D">
        <w:rPr>
          <w:rFonts w:asciiTheme="minorHAnsi" w:hAnsiTheme="minorHAnsi" w:cstheme="minorHAnsi"/>
        </w:rPr>
        <w:lastRenderedPageBreak/>
        <w:t>*</w:t>
      </w:r>
      <w:r w:rsidR="00580FEF" w:rsidRPr="00552C6D">
        <w:rPr>
          <w:rFonts w:asciiTheme="minorHAnsi" w:hAnsiTheme="minorHAnsi" w:cstheme="minorHAnsi"/>
          <w:color w:val="002060"/>
        </w:rPr>
        <w:t xml:space="preserve">Please indicate a level of assesses risk </w:t>
      </w:r>
      <w:r w:rsidR="007C36B6" w:rsidRPr="00552C6D">
        <w:rPr>
          <w:rFonts w:asciiTheme="minorHAnsi" w:hAnsiTheme="minorHAnsi" w:cstheme="minorHAnsi"/>
          <w:color w:val="002060"/>
        </w:rPr>
        <w:t>against</w:t>
      </w:r>
      <w:r w:rsidR="007C36B6" w:rsidRPr="00552C6D">
        <w:rPr>
          <w:rFonts w:asciiTheme="minorHAnsi" w:hAnsiTheme="minorHAnsi" w:cstheme="minorHAnsi"/>
          <w:b/>
          <w:color w:val="002060"/>
        </w:rPr>
        <w:t xml:space="preserve"> ALL</w:t>
      </w:r>
      <w:r w:rsidR="00715A13" w:rsidRPr="00552C6D">
        <w:rPr>
          <w:rFonts w:asciiTheme="minorHAnsi" w:hAnsiTheme="minorHAnsi" w:cstheme="minorHAnsi"/>
          <w:b/>
          <w:color w:val="002060"/>
        </w:rPr>
        <w:t xml:space="preserve"> </w:t>
      </w:r>
      <w:r w:rsidR="00580FEF" w:rsidRPr="00552C6D">
        <w:rPr>
          <w:rFonts w:asciiTheme="minorHAnsi" w:hAnsiTheme="minorHAnsi" w:cstheme="minorHAnsi"/>
          <w:color w:val="002060"/>
        </w:rPr>
        <w:t xml:space="preserve">the following </w:t>
      </w:r>
      <w:r w:rsidR="00715A13" w:rsidRPr="00552C6D">
        <w:rPr>
          <w:rFonts w:asciiTheme="minorHAnsi" w:hAnsiTheme="minorHAnsi" w:cstheme="minorHAnsi"/>
          <w:color w:val="002060"/>
        </w:rPr>
        <w:t>risk indicators</w:t>
      </w:r>
    </w:p>
    <w:p w14:paraId="4E6EEE5D" w14:textId="10BB324A" w:rsidR="00C24BBD" w:rsidRPr="00552C6D" w:rsidRDefault="00C24BBD" w:rsidP="00C24BBD">
      <w:pPr>
        <w:jc w:val="center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C24BBD" w:rsidRPr="00552C6D" w14:paraId="6ECCF394" w14:textId="77777777" w:rsidTr="00C24BBD">
        <w:tc>
          <w:tcPr>
            <w:tcW w:w="1276" w:type="dxa"/>
            <w:shd w:val="clear" w:color="auto" w:fill="F2F2F2" w:themeFill="background1" w:themeFillShade="F2"/>
          </w:tcPr>
          <w:p w14:paraId="223D00F7" w14:textId="77777777" w:rsidR="00C24BBD" w:rsidRPr="00552C6D" w:rsidRDefault="00C24BBD" w:rsidP="00C24BB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bookmarkStart w:id="1" w:name="_Hlk73893106"/>
          </w:p>
        </w:tc>
        <w:tc>
          <w:tcPr>
            <w:tcW w:w="8392" w:type="dxa"/>
            <w:shd w:val="clear" w:color="auto" w:fill="F2F2F2" w:themeFill="background1" w:themeFillShade="F2"/>
          </w:tcPr>
          <w:p w14:paraId="195AB5B6" w14:textId="10079391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Risk Indicator – Behaviour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7F9C083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35B40AC" w14:textId="7203A75C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 w:rsidR="00CE21CD"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C24BBD" w:rsidRPr="00552C6D" w14:paraId="40CB5642" w14:textId="77777777" w:rsidTr="00C24BBD">
        <w:tc>
          <w:tcPr>
            <w:tcW w:w="1276" w:type="dxa"/>
            <w:shd w:val="clear" w:color="auto" w:fill="92D050"/>
          </w:tcPr>
          <w:p w14:paraId="39AD1F6B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16D84834" w14:textId="14A69AB6" w:rsidR="00C24BBD" w:rsidRPr="00552C6D" w:rsidRDefault="00C24BBD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Some inappropriate sexualised behaviours which are seen </w:t>
            </w:r>
            <w:r w:rsidR="00B72FDF">
              <w:rPr>
                <w:rFonts w:asciiTheme="minorHAnsi" w:eastAsia="Times" w:hAnsiTheme="minorHAnsi" w:cstheme="minorHAnsi"/>
              </w:rPr>
              <w:t xml:space="preserve">within the HSB toolkit </w:t>
            </w:r>
            <w:r w:rsidRPr="00552C6D">
              <w:rPr>
                <w:rFonts w:asciiTheme="minorHAnsi" w:eastAsia="Times" w:hAnsiTheme="minorHAnsi" w:cstheme="minorHAnsi"/>
              </w:rPr>
              <w:t>as acceptable within the child/young person</w:t>
            </w:r>
            <w:r w:rsidR="005A4F10">
              <w:rPr>
                <w:rFonts w:asciiTheme="minorHAnsi" w:eastAsia="Times" w:hAnsiTheme="minorHAnsi" w:cstheme="minorHAnsi"/>
              </w:rPr>
              <w:t>’</w:t>
            </w:r>
            <w:r w:rsidRPr="00552C6D">
              <w:rPr>
                <w:rFonts w:asciiTheme="minorHAnsi" w:eastAsia="Times" w:hAnsiTheme="minorHAnsi" w:cstheme="minorHAnsi"/>
              </w:rPr>
              <w:t>s peer group</w:t>
            </w:r>
            <w:r w:rsidR="00B72FDF">
              <w:rPr>
                <w:rFonts w:asciiTheme="minorHAnsi" w:eastAsia="Times" w:hAnsiTheme="minorHAnsi" w:cstheme="minorHAnsi"/>
              </w:rPr>
              <w:t xml:space="preserve"> </w:t>
            </w:r>
          </w:p>
          <w:p w14:paraId="292EFCAE" w14:textId="5556E9D0" w:rsidR="00EA132F" w:rsidRPr="00552C6D" w:rsidRDefault="00B72FDF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Sexual behaviours are g</w:t>
            </w:r>
            <w:r w:rsidR="00EA132F" w:rsidRPr="00552C6D">
              <w:rPr>
                <w:rFonts w:asciiTheme="minorHAnsi" w:eastAsia="Times" w:hAnsiTheme="minorHAnsi" w:cstheme="minorHAnsi"/>
              </w:rPr>
              <w:t>enerally consensual and reciprocal</w:t>
            </w:r>
            <w:r>
              <w:rPr>
                <w:rFonts w:asciiTheme="minorHAnsi" w:eastAsia="Times" w:hAnsiTheme="minorHAnsi" w:cstheme="minorHAnsi"/>
              </w:rPr>
              <w:t xml:space="preserve"> with children of a similar age</w:t>
            </w:r>
            <w:r w:rsidR="005A4F10">
              <w:rPr>
                <w:rFonts w:asciiTheme="minorHAnsi" w:eastAsia="Times" w:hAnsiTheme="minorHAnsi" w:cstheme="minorHAnsi"/>
              </w:rPr>
              <w:t xml:space="preserve"> and development</w:t>
            </w:r>
            <w:r>
              <w:rPr>
                <w:rFonts w:asciiTheme="minorHAnsi" w:eastAsia="Times" w:hAnsiTheme="minorHAnsi" w:cstheme="minorHAnsi"/>
              </w:rPr>
              <w:t xml:space="preserve"> outside of the family</w:t>
            </w:r>
          </w:p>
          <w:p w14:paraId="419B0D5C" w14:textId="6BC6D624" w:rsidR="00C24BBD" w:rsidRPr="00552C6D" w:rsidRDefault="00DF795D" w:rsidP="00EA132F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Evidence that the behaviours appear experimental rather than harmful</w:t>
            </w:r>
          </w:p>
        </w:tc>
        <w:tc>
          <w:tcPr>
            <w:tcW w:w="1276" w:type="dxa"/>
            <w:shd w:val="clear" w:color="auto" w:fill="auto"/>
          </w:tcPr>
          <w:p w14:paraId="745C52D1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14E2184F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24BBD" w:rsidRPr="00552C6D" w14:paraId="020D5B16" w14:textId="77777777" w:rsidTr="00C24BBD">
        <w:tc>
          <w:tcPr>
            <w:tcW w:w="1276" w:type="dxa"/>
            <w:shd w:val="clear" w:color="auto" w:fill="FFC000"/>
          </w:tcPr>
          <w:p w14:paraId="53B8E75C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190AF9A3" w14:textId="234503B4" w:rsidR="00C24BBD" w:rsidRPr="00552C6D" w:rsidRDefault="00C24BBD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Problematic sexualised behaviours </w:t>
            </w:r>
            <w:r w:rsidR="00B12A12">
              <w:rPr>
                <w:rFonts w:asciiTheme="minorHAnsi" w:eastAsia="Times" w:hAnsiTheme="minorHAnsi" w:cstheme="minorHAnsi"/>
              </w:rPr>
              <w:t xml:space="preserve">within the HSB toolkit </w:t>
            </w:r>
            <w:r w:rsidRPr="00552C6D">
              <w:rPr>
                <w:rFonts w:asciiTheme="minorHAnsi" w:eastAsia="Times" w:hAnsiTheme="minorHAnsi" w:cstheme="minorHAnsi"/>
              </w:rPr>
              <w:t>which are concerning, developmentally unusual and socially unexpected</w:t>
            </w:r>
          </w:p>
          <w:p w14:paraId="1B1CEF7C" w14:textId="77777777" w:rsidR="00D32704" w:rsidRPr="00552C6D" w:rsidRDefault="00D32704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No overt elements of victimization</w:t>
            </w:r>
          </w:p>
          <w:p w14:paraId="42D852CD" w14:textId="77777777" w:rsidR="00D32704" w:rsidRPr="00552C6D" w:rsidRDefault="00D32704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Consent issues unclear, lack of reciprocity </w:t>
            </w:r>
          </w:p>
          <w:p w14:paraId="67ED25DE" w14:textId="7EC174E3" w:rsidR="00D32704" w:rsidRDefault="00D32704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Some levels of compulsivity</w:t>
            </w:r>
          </w:p>
          <w:p w14:paraId="5EAE340E" w14:textId="53930E04" w:rsidR="00A72CE1" w:rsidRPr="00552C6D" w:rsidRDefault="00A72CE1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Pre-occupation with </w:t>
            </w:r>
            <w:r w:rsidR="00FC23EB">
              <w:rPr>
                <w:rFonts w:asciiTheme="minorHAnsi" w:eastAsia="Times" w:hAnsiTheme="minorHAnsi" w:cstheme="minorHAnsi"/>
              </w:rPr>
              <w:t>adult sexual behaviour, talking about sex, nakedness</w:t>
            </w:r>
          </w:p>
          <w:p w14:paraId="3C8B4380" w14:textId="0FD29B8E" w:rsidR="00CD69AD" w:rsidRPr="00552C6D" w:rsidRDefault="00CD69AD" w:rsidP="00C24B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Child/Young Person has committed a criminal offence which is under investigation by Police</w:t>
            </w:r>
          </w:p>
        </w:tc>
        <w:tc>
          <w:tcPr>
            <w:tcW w:w="1276" w:type="dxa"/>
            <w:shd w:val="clear" w:color="auto" w:fill="auto"/>
          </w:tcPr>
          <w:p w14:paraId="45A951B4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0BB035D1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24BBD" w:rsidRPr="00552C6D" w14:paraId="193B0FCE" w14:textId="77777777" w:rsidTr="00C24BBD">
        <w:tc>
          <w:tcPr>
            <w:tcW w:w="1276" w:type="dxa"/>
            <w:shd w:val="clear" w:color="auto" w:fill="FF0000"/>
          </w:tcPr>
          <w:p w14:paraId="556C0B65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255496EF" w14:textId="295FC0D7" w:rsidR="00C24BBD" w:rsidRPr="00552C6D" w:rsidRDefault="00D32704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Abusive or Violent behaviours </w:t>
            </w:r>
            <w:r w:rsidR="00D14763">
              <w:rPr>
                <w:rFonts w:asciiTheme="minorHAnsi" w:eastAsia="Times" w:hAnsiTheme="minorHAnsi" w:cstheme="minorHAnsi"/>
              </w:rPr>
              <w:t xml:space="preserve">within the HSB toolkit 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>where there is clear intent</w:t>
            </w:r>
            <w:r w:rsidR="00D14763">
              <w:rPr>
                <w:rFonts w:asciiTheme="minorHAnsi" w:eastAsia="Times" w:hAnsiTheme="minorHAnsi" w:cstheme="minorHAnsi"/>
                <w:szCs w:val="24"/>
              </w:rPr>
              <w:t xml:space="preserve"> to cause harm to another </w:t>
            </w:r>
          </w:p>
          <w:p w14:paraId="43B54DE1" w14:textId="77777777" w:rsidR="00D32704" w:rsidRPr="00552C6D" w:rsidRDefault="00D32704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Misuse of power, coercion or force used </w:t>
            </w:r>
          </w:p>
          <w:p w14:paraId="409EBDF2" w14:textId="1A77DC07" w:rsidR="00D32704" w:rsidRDefault="00D32704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Significant lack of understanding around consent</w:t>
            </w:r>
          </w:p>
          <w:p w14:paraId="0340ABDF" w14:textId="5DB6AC86" w:rsidR="00822D22" w:rsidRPr="00552C6D" w:rsidRDefault="00822D22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Lack of remorse shown towards victim</w:t>
            </w:r>
          </w:p>
          <w:p w14:paraId="57636226" w14:textId="2D7C8BEB" w:rsidR="00D32704" w:rsidRPr="00552C6D" w:rsidRDefault="00D32704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Physically violent sexual abuse</w:t>
            </w:r>
          </w:p>
          <w:p w14:paraId="0E70E49B" w14:textId="17432EDC" w:rsidR="00D32704" w:rsidRPr="00552C6D" w:rsidRDefault="00D32704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Violence that is physiologically and/or sexually arousing to the child/young person </w:t>
            </w:r>
            <w:r w:rsidR="00CD69AD" w:rsidRPr="00552C6D">
              <w:rPr>
                <w:rFonts w:asciiTheme="minorHAnsi" w:eastAsia="Times" w:hAnsiTheme="minorHAnsi" w:cstheme="minorHAnsi"/>
                <w:szCs w:val="24"/>
              </w:rPr>
              <w:t>–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sadism</w:t>
            </w:r>
          </w:p>
          <w:p w14:paraId="408F4B9C" w14:textId="1AB7F0D3" w:rsidR="00CD69AD" w:rsidRDefault="00CD69AD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Child/Young Person has committed a criminal offence which is under investigation by Police</w:t>
            </w:r>
          </w:p>
          <w:p w14:paraId="1D9EA1AD" w14:textId="04F8A065" w:rsidR="00B12A12" w:rsidRPr="00552C6D" w:rsidRDefault="00B12A12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Child/Young Person </w:t>
            </w:r>
            <w:r w:rsidR="00D14763">
              <w:rPr>
                <w:rFonts w:asciiTheme="minorHAnsi" w:eastAsia="Times" w:hAnsiTheme="minorHAnsi" w:cstheme="minorHAnsi"/>
                <w:szCs w:val="24"/>
              </w:rPr>
              <w:t>has a history of allegations/offences made</w:t>
            </w:r>
          </w:p>
          <w:p w14:paraId="76B8F141" w14:textId="5FBF9518" w:rsidR="00E4000D" w:rsidRPr="00552C6D" w:rsidRDefault="00E4000D" w:rsidP="00C24BB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Child/Young Person has a history of cruelty to animals</w:t>
            </w:r>
          </w:p>
        </w:tc>
        <w:tc>
          <w:tcPr>
            <w:tcW w:w="1276" w:type="dxa"/>
            <w:shd w:val="clear" w:color="auto" w:fill="auto"/>
          </w:tcPr>
          <w:p w14:paraId="300C51C9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63AA5992" w14:textId="77777777" w:rsidR="00C24BBD" w:rsidRPr="00552C6D" w:rsidRDefault="00C24BBD" w:rsidP="00C24BBD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bookmarkEnd w:id="1"/>
    </w:tbl>
    <w:p w14:paraId="788505D0" w14:textId="5B464DA4" w:rsidR="00C24BBD" w:rsidRDefault="00C24BBD" w:rsidP="00C24BBD">
      <w:pPr>
        <w:jc w:val="center"/>
        <w:rPr>
          <w:rFonts w:asciiTheme="minorHAnsi" w:hAnsiTheme="minorHAnsi" w:cstheme="minorHAnsi"/>
        </w:rPr>
      </w:pPr>
    </w:p>
    <w:p w14:paraId="331D7208" w14:textId="77777777" w:rsidR="002C0B4F" w:rsidRDefault="002C0B4F" w:rsidP="00C24BBD">
      <w:pPr>
        <w:jc w:val="center"/>
        <w:rPr>
          <w:rFonts w:asciiTheme="minorHAnsi" w:hAnsiTheme="minorHAnsi" w:cstheme="minorHAnsi"/>
        </w:rPr>
      </w:pPr>
    </w:p>
    <w:p w14:paraId="1650C8D1" w14:textId="77777777" w:rsidR="00000873" w:rsidRPr="00552C6D" w:rsidRDefault="00000873" w:rsidP="00C24BBD">
      <w:pPr>
        <w:jc w:val="center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D32704" w:rsidRPr="00552C6D" w14:paraId="616FA909" w14:textId="77777777" w:rsidTr="00F441B9">
        <w:tc>
          <w:tcPr>
            <w:tcW w:w="1276" w:type="dxa"/>
            <w:shd w:val="clear" w:color="auto" w:fill="F2F2F2" w:themeFill="background1" w:themeFillShade="F2"/>
          </w:tcPr>
          <w:p w14:paraId="7A0657C5" w14:textId="77777777" w:rsidR="00D32704" w:rsidRPr="00552C6D" w:rsidRDefault="00D32704" w:rsidP="00F441B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60622BC8" w14:textId="7475545A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Risk Indicator – </w:t>
            </w:r>
            <w:r w:rsidR="00CD69AD" w:rsidRPr="00552C6D">
              <w:rPr>
                <w:rFonts w:asciiTheme="minorHAnsi" w:eastAsia="Times" w:hAnsiTheme="minorHAnsi" w:cstheme="minorHAnsi"/>
                <w:b/>
              </w:rPr>
              <w:t xml:space="preserve">Child/Young person </w:t>
            </w:r>
            <w:r w:rsidRPr="00552C6D">
              <w:rPr>
                <w:rFonts w:asciiTheme="minorHAnsi" w:eastAsia="Times" w:hAnsiTheme="minorHAnsi" w:cstheme="minorHAnsi"/>
                <w:b/>
              </w:rPr>
              <w:t>Characteristics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368461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3814639" w14:textId="73CD17CD" w:rsidR="00D32704" w:rsidRPr="00552C6D" w:rsidRDefault="00CE21C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D32704" w:rsidRPr="00552C6D" w14:paraId="19F76BD2" w14:textId="77777777" w:rsidTr="00F441B9">
        <w:tc>
          <w:tcPr>
            <w:tcW w:w="1276" w:type="dxa"/>
            <w:shd w:val="clear" w:color="auto" w:fill="92D050"/>
          </w:tcPr>
          <w:p w14:paraId="22A4825A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51E6F399" w14:textId="4C8F099D" w:rsidR="00D32704" w:rsidRPr="00552C6D" w:rsidRDefault="00D32704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Young person is a teenager </w:t>
            </w:r>
            <w:r w:rsidR="00411364">
              <w:rPr>
                <w:rFonts w:asciiTheme="minorHAnsi" w:eastAsia="Times" w:hAnsiTheme="minorHAnsi" w:cstheme="minorHAnsi"/>
              </w:rPr>
              <w:t>at an experimental age of development</w:t>
            </w:r>
          </w:p>
          <w:p w14:paraId="0CC6CF2B" w14:textId="420284D7" w:rsidR="00D32704" w:rsidRPr="00552C6D" w:rsidRDefault="00D32704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 w:rsidR="00411364"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has no additional learning needs</w:t>
            </w:r>
          </w:p>
          <w:p w14:paraId="3D0FDBC9" w14:textId="5B8083B1" w:rsidR="00D32704" w:rsidRPr="00552C6D" w:rsidRDefault="00411364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 xml:space="preserve">displays good social skills and has a positive peer network </w:t>
            </w:r>
          </w:p>
          <w:p w14:paraId="3FD4FF01" w14:textId="485499B2" w:rsidR="00D32704" w:rsidRPr="00552C6D" w:rsidRDefault="00411364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 xml:space="preserve">does not live with any other children or young people </w:t>
            </w:r>
          </w:p>
          <w:p w14:paraId="5663EB41" w14:textId="77777777" w:rsidR="00EA132F" w:rsidRPr="00552C6D" w:rsidRDefault="00EA132F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Evidence that the child/young person accepts responsibility for low level behaviours and shows remorse/regret</w:t>
            </w:r>
          </w:p>
          <w:p w14:paraId="7ECF9FE8" w14:textId="77777777" w:rsidR="00EA132F" w:rsidRDefault="00411364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EA132F" w:rsidRPr="00552C6D">
              <w:rPr>
                <w:rFonts w:asciiTheme="minorHAnsi" w:eastAsia="Times" w:hAnsiTheme="minorHAnsi" w:cstheme="minorHAnsi"/>
              </w:rPr>
              <w:t>has a willingness to change behaviours</w:t>
            </w:r>
          </w:p>
          <w:p w14:paraId="7CA70278" w14:textId="5000A8DB" w:rsidR="006D4726" w:rsidRPr="006D4726" w:rsidRDefault="006D4726" w:rsidP="006D472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 has some difficulties with identity and confusion around sexuality which identify a support need</w:t>
            </w:r>
          </w:p>
        </w:tc>
        <w:tc>
          <w:tcPr>
            <w:tcW w:w="1276" w:type="dxa"/>
            <w:shd w:val="clear" w:color="auto" w:fill="auto"/>
          </w:tcPr>
          <w:p w14:paraId="2E16C3A9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3A5CECDB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32704" w:rsidRPr="00552C6D" w14:paraId="726388E2" w14:textId="77777777" w:rsidTr="00F441B9">
        <w:tc>
          <w:tcPr>
            <w:tcW w:w="1276" w:type="dxa"/>
            <w:shd w:val="clear" w:color="auto" w:fill="FFC000"/>
          </w:tcPr>
          <w:p w14:paraId="43F01E19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44B58902" w14:textId="152E9673" w:rsidR="00D32704" w:rsidRPr="00552C6D" w:rsidRDefault="00D32704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Child is pre-adolescent </w:t>
            </w:r>
          </w:p>
          <w:p w14:paraId="5A20817C" w14:textId="00559F99" w:rsidR="00CD69AD" w:rsidRPr="00552C6D" w:rsidRDefault="00411364" w:rsidP="00CD69A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is </w:t>
            </w:r>
            <w:r>
              <w:rPr>
                <w:rFonts w:asciiTheme="minorHAnsi" w:eastAsia="Times" w:hAnsiTheme="minorHAnsi" w:cstheme="minorHAnsi"/>
              </w:rPr>
              <w:t xml:space="preserve">themselves 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a victim of sexual harm </w:t>
            </w:r>
            <w:r w:rsidR="003208DE">
              <w:rPr>
                <w:rFonts w:asciiTheme="minorHAnsi" w:eastAsia="Times" w:hAnsiTheme="minorHAnsi" w:cstheme="minorHAnsi"/>
              </w:rPr>
              <w:t xml:space="preserve">although has support and shown positive </w:t>
            </w:r>
            <w:r w:rsidR="00232EED">
              <w:rPr>
                <w:rFonts w:asciiTheme="minorHAnsi" w:eastAsia="Times" w:hAnsiTheme="minorHAnsi" w:cstheme="minorHAnsi"/>
              </w:rPr>
              <w:t>understanding around this</w:t>
            </w:r>
          </w:p>
          <w:p w14:paraId="5213534D" w14:textId="2A8FD746" w:rsidR="00CD69AD" w:rsidRPr="00552C6D" w:rsidRDefault="00411364" w:rsidP="00CD69A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is a victim of </w:t>
            </w:r>
            <w:r w:rsidR="001C6042">
              <w:rPr>
                <w:rFonts w:asciiTheme="minorHAnsi" w:eastAsia="Times" w:hAnsiTheme="minorHAnsi" w:cstheme="minorHAnsi"/>
              </w:rPr>
              <w:t xml:space="preserve">some </w:t>
            </w:r>
            <w:proofErr w:type="gramStart"/>
            <w:r w:rsidR="001C6042">
              <w:rPr>
                <w:rFonts w:asciiTheme="minorHAnsi" w:eastAsia="Times" w:hAnsiTheme="minorHAnsi" w:cstheme="minorHAnsi"/>
              </w:rPr>
              <w:t>low level</w:t>
            </w:r>
            <w:proofErr w:type="gramEnd"/>
            <w:r w:rsidR="001C6042">
              <w:rPr>
                <w:rFonts w:asciiTheme="minorHAnsi" w:eastAsia="Times" w:hAnsiTheme="minorHAnsi" w:cstheme="minorHAnsi"/>
              </w:rPr>
              <w:t xml:space="preserve"> </w:t>
            </w:r>
            <w:r w:rsidR="00CD69AD" w:rsidRPr="00552C6D">
              <w:rPr>
                <w:rFonts w:asciiTheme="minorHAnsi" w:eastAsia="Times" w:hAnsiTheme="minorHAnsi" w:cstheme="minorHAnsi"/>
              </w:rPr>
              <w:t>physical abuse or neglect</w:t>
            </w:r>
          </w:p>
          <w:p w14:paraId="0355D996" w14:textId="6ACDE162" w:rsidR="00D32704" w:rsidRPr="00552C6D" w:rsidRDefault="00411364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>has some additional learning needs</w:t>
            </w:r>
          </w:p>
          <w:p w14:paraId="0F890A64" w14:textId="66EEBE3C" w:rsidR="00D32704" w:rsidRDefault="00411364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 xml:space="preserve">displays some difficulties with social skills and has a limited peer network </w:t>
            </w:r>
          </w:p>
          <w:p w14:paraId="7004E101" w14:textId="205BC057" w:rsidR="006D4726" w:rsidRDefault="006D4726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 has some difficulties with identity and confusion around sexuality which appears problematic and unsupported</w:t>
            </w:r>
          </w:p>
          <w:p w14:paraId="743DE1C8" w14:textId="2972A206" w:rsidR="00D32704" w:rsidRPr="00552C6D" w:rsidRDefault="00411364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>lives with older children or young people</w:t>
            </w:r>
          </w:p>
        </w:tc>
        <w:tc>
          <w:tcPr>
            <w:tcW w:w="1276" w:type="dxa"/>
            <w:shd w:val="clear" w:color="auto" w:fill="auto"/>
          </w:tcPr>
          <w:p w14:paraId="050BB437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2D0D4D84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32704" w:rsidRPr="00552C6D" w14:paraId="6A92F940" w14:textId="77777777" w:rsidTr="00F441B9">
        <w:tc>
          <w:tcPr>
            <w:tcW w:w="1276" w:type="dxa"/>
            <w:shd w:val="clear" w:color="auto" w:fill="FF0000"/>
          </w:tcPr>
          <w:p w14:paraId="6F872E53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2CD796F6" w14:textId="53C6F0BF" w:rsidR="00D32704" w:rsidRPr="00552C6D" w:rsidRDefault="00D32704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Child is pre-adolescent </w:t>
            </w:r>
          </w:p>
          <w:p w14:paraId="120EC268" w14:textId="2DE0C21F" w:rsidR="00CD69AD" w:rsidRPr="00552C6D" w:rsidRDefault="00232EED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is </w:t>
            </w:r>
            <w:r w:rsidR="00411364">
              <w:rPr>
                <w:rFonts w:asciiTheme="minorHAnsi" w:eastAsia="Times" w:hAnsiTheme="minorHAnsi" w:cstheme="minorHAnsi"/>
              </w:rPr>
              <w:t xml:space="preserve">themselves 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a victim of sexual harm </w:t>
            </w:r>
            <w:r>
              <w:rPr>
                <w:rFonts w:asciiTheme="minorHAnsi" w:eastAsia="Times" w:hAnsiTheme="minorHAnsi" w:cstheme="minorHAnsi"/>
              </w:rPr>
              <w:t xml:space="preserve">which has gone unsupported </w:t>
            </w:r>
          </w:p>
          <w:p w14:paraId="3F19CB19" w14:textId="34DF1BB6" w:rsidR="00CD69AD" w:rsidRPr="00552C6D" w:rsidRDefault="001C6042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>
              <w:rPr>
                <w:rFonts w:asciiTheme="minorHAnsi" w:eastAsia="Times" w:hAnsiTheme="minorHAnsi" w:cstheme="minorHAnsi"/>
              </w:rPr>
              <w:t>has suffered significant trauma and has been a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 victim of physical abuse or neglect</w:t>
            </w:r>
            <w:r w:rsidR="007373A6">
              <w:rPr>
                <w:rFonts w:asciiTheme="minorHAnsi" w:eastAsia="Times" w:hAnsiTheme="minorHAnsi" w:cstheme="minorHAnsi"/>
              </w:rPr>
              <w:t xml:space="preserve"> resulting in them suffering significant harm</w:t>
            </w:r>
          </w:p>
          <w:p w14:paraId="65C73761" w14:textId="3C6B26F2" w:rsidR="00D32704" w:rsidRPr="00552C6D" w:rsidRDefault="00232EED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 xml:space="preserve">has significant learning needs making their understanding low </w:t>
            </w:r>
          </w:p>
          <w:p w14:paraId="26A4602D" w14:textId="2D76A525" w:rsidR="00D32704" w:rsidRDefault="00232EED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</w:rPr>
              <w:t xml:space="preserve">displays significant difficulties with social skills and has no positive peer network </w:t>
            </w:r>
          </w:p>
          <w:p w14:paraId="3BAA3BFB" w14:textId="146E945A" w:rsidR="006D4726" w:rsidRPr="00552C6D" w:rsidRDefault="006D4726" w:rsidP="00D3270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Person has </w:t>
            </w:r>
            <w:r w:rsidR="00C23FA7">
              <w:rPr>
                <w:rFonts w:asciiTheme="minorHAnsi" w:eastAsia="Times" w:hAnsiTheme="minorHAnsi" w:cstheme="minorHAnsi"/>
              </w:rPr>
              <w:t xml:space="preserve">distorted views of sexuality and significant identity </w:t>
            </w:r>
            <w:r w:rsidR="00033A80">
              <w:rPr>
                <w:rFonts w:asciiTheme="minorHAnsi" w:eastAsia="Times" w:hAnsiTheme="minorHAnsi" w:cstheme="minorHAnsi"/>
              </w:rPr>
              <w:t>difficulties</w:t>
            </w:r>
          </w:p>
          <w:p w14:paraId="1686441A" w14:textId="77777777" w:rsidR="00D32704" w:rsidRDefault="006D4726" w:rsidP="00D32704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</w:rPr>
              <w:lastRenderedPageBreak/>
              <w:t>Child</w:t>
            </w:r>
            <w:r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</w:t>
            </w:r>
            <w:r w:rsidR="00D32704" w:rsidRPr="00552C6D">
              <w:rPr>
                <w:rFonts w:asciiTheme="minorHAnsi" w:eastAsia="Times" w:hAnsiTheme="minorHAnsi" w:cstheme="minorHAnsi"/>
                <w:szCs w:val="24"/>
              </w:rPr>
              <w:t>lives with younger or vulnerable children or young people</w:t>
            </w:r>
          </w:p>
          <w:p w14:paraId="1656D8BB" w14:textId="15DF0681" w:rsidR="00EE3330" w:rsidRPr="00552C6D" w:rsidRDefault="00EE3330" w:rsidP="00D32704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Child/Young Person shares a bedroom with another child </w:t>
            </w:r>
          </w:p>
        </w:tc>
        <w:tc>
          <w:tcPr>
            <w:tcW w:w="1276" w:type="dxa"/>
            <w:shd w:val="clear" w:color="auto" w:fill="auto"/>
          </w:tcPr>
          <w:p w14:paraId="1CC52EB7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539DDF79" w14:textId="77777777" w:rsidR="00D32704" w:rsidRPr="00552C6D" w:rsidRDefault="00D32704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74779D37" w14:textId="31C6D069" w:rsidR="00E82C3E" w:rsidRPr="00552C6D" w:rsidRDefault="00E82C3E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CD69AD" w:rsidRPr="00552C6D" w14:paraId="3A726D3A" w14:textId="77777777" w:rsidTr="00F441B9">
        <w:tc>
          <w:tcPr>
            <w:tcW w:w="1276" w:type="dxa"/>
            <w:shd w:val="clear" w:color="auto" w:fill="F2F2F2" w:themeFill="background1" w:themeFillShade="F2"/>
          </w:tcPr>
          <w:p w14:paraId="6322FC4E" w14:textId="77777777" w:rsidR="00CD69AD" w:rsidRPr="00552C6D" w:rsidRDefault="00CD69AD" w:rsidP="00F441B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50361A25" w14:textId="4F51C57A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Risk Indicator – Victim Characteristics/Nature of offence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695E72A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FD21B68" w14:textId="2B7BFA41" w:rsidR="00CD69AD" w:rsidRPr="00552C6D" w:rsidRDefault="00664D91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CD69AD" w:rsidRPr="00552C6D" w14:paraId="128CF448" w14:textId="77777777" w:rsidTr="00F441B9">
        <w:tc>
          <w:tcPr>
            <w:tcW w:w="1276" w:type="dxa"/>
            <w:shd w:val="clear" w:color="auto" w:fill="92D050"/>
          </w:tcPr>
          <w:p w14:paraId="454878D4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0796CCB8" w14:textId="5E7CDBF3" w:rsidR="00CD69AD" w:rsidRPr="00552C6D" w:rsidRDefault="00CD69AD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This is the child/young </w:t>
            </w:r>
            <w:r w:rsidR="00033A80" w:rsidRPr="00552C6D">
              <w:rPr>
                <w:rFonts w:asciiTheme="minorHAnsi" w:eastAsia="Times" w:hAnsiTheme="minorHAnsi" w:cstheme="minorHAnsi"/>
              </w:rPr>
              <w:t>person’s</w:t>
            </w:r>
            <w:r w:rsidRPr="00552C6D">
              <w:rPr>
                <w:rFonts w:asciiTheme="minorHAnsi" w:eastAsia="Times" w:hAnsiTheme="minorHAnsi" w:cstheme="minorHAnsi"/>
              </w:rPr>
              <w:t xml:space="preserve"> first known </w:t>
            </w:r>
            <w:proofErr w:type="gramStart"/>
            <w:r w:rsidR="00033A80">
              <w:rPr>
                <w:rFonts w:asciiTheme="minorHAnsi" w:eastAsia="Times" w:hAnsiTheme="minorHAnsi" w:cstheme="minorHAnsi"/>
              </w:rPr>
              <w:t>offence</w:t>
            </w:r>
            <w:proofErr w:type="gramEnd"/>
            <w:r w:rsidR="00033A80">
              <w:rPr>
                <w:rFonts w:asciiTheme="minorHAnsi" w:eastAsia="Times" w:hAnsiTheme="minorHAnsi" w:cstheme="minorHAnsi"/>
              </w:rPr>
              <w:t xml:space="preserve"> </w:t>
            </w:r>
            <w:r w:rsidRPr="00552C6D">
              <w:rPr>
                <w:rFonts w:asciiTheme="minorHAnsi" w:eastAsia="Times" w:hAnsiTheme="minorHAnsi" w:cstheme="minorHAnsi"/>
              </w:rPr>
              <w:t>or the acts reported are infrequent and at the low end of the behaviour scale</w:t>
            </w:r>
          </w:p>
        </w:tc>
        <w:tc>
          <w:tcPr>
            <w:tcW w:w="1276" w:type="dxa"/>
            <w:shd w:val="clear" w:color="auto" w:fill="auto"/>
          </w:tcPr>
          <w:p w14:paraId="3F386C96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72AA83BE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29AE293B" w14:textId="77777777" w:rsidTr="00F441B9">
        <w:tc>
          <w:tcPr>
            <w:tcW w:w="1276" w:type="dxa"/>
            <w:shd w:val="clear" w:color="auto" w:fill="FFC000"/>
          </w:tcPr>
          <w:p w14:paraId="44842321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65FAE21A" w14:textId="4CF617DD" w:rsidR="00CD69AD" w:rsidRPr="00552C6D" w:rsidRDefault="00CD69AD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Victim is a known person </w:t>
            </w:r>
            <w:r w:rsidR="00681310">
              <w:rPr>
                <w:rFonts w:asciiTheme="minorHAnsi" w:eastAsia="Times" w:hAnsiTheme="minorHAnsi" w:cstheme="minorHAnsi"/>
              </w:rPr>
              <w:t xml:space="preserve">outside of the family </w:t>
            </w:r>
            <w:r w:rsidRPr="00552C6D">
              <w:rPr>
                <w:rFonts w:asciiTheme="minorHAnsi" w:eastAsia="Times" w:hAnsiTheme="minorHAnsi" w:cstheme="minorHAnsi"/>
              </w:rPr>
              <w:t xml:space="preserve">to the child/young person </w:t>
            </w:r>
          </w:p>
          <w:p w14:paraId="7A7B4A2F" w14:textId="765F09E1" w:rsidR="00CD69AD" w:rsidRPr="00552C6D" w:rsidRDefault="00CD69AD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The child/young person is known to have several acts of inappropriate behaviours that are in the problematic area</w:t>
            </w:r>
          </w:p>
        </w:tc>
        <w:tc>
          <w:tcPr>
            <w:tcW w:w="1276" w:type="dxa"/>
            <w:shd w:val="clear" w:color="auto" w:fill="auto"/>
          </w:tcPr>
          <w:p w14:paraId="66D9D419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4DAAB9FE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0538B90E" w14:textId="77777777" w:rsidTr="00F441B9">
        <w:tc>
          <w:tcPr>
            <w:tcW w:w="1276" w:type="dxa"/>
            <w:shd w:val="clear" w:color="auto" w:fill="FF0000"/>
          </w:tcPr>
          <w:p w14:paraId="19707BC0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5A5E68B4" w14:textId="4475E177" w:rsidR="00CD69AD" w:rsidRDefault="00CD69AD" w:rsidP="00F441B9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Victim is not known to the child/young person </w:t>
            </w:r>
          </w:p>
          <w:p w14:paraId="795773DC" w14:textId="206CE4DB" w:rsidR="00BB7F73" w:rsidRPr="00552C6D" w:rsidRDefault="00BB7F73" w:rsidP="00F441B9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Victim is a family member </w:t>
            </w:r>
          </w:p>
          <w:p w14:paraId="68B34C29" w14:textId="0C94761C" w:rsidR="00CD69A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Victim has a learning or physical disability</w:t>
            </w:r>
          </w:p>
          <w:p w14:paraId="3683CDC4" w14:textId="7F6576EE" w:rsidR="00BB7F73" w:rsidRPr="00552C6D" w:rsidRDefault="00BB7F73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Evidence of </w:t>
            </w:r>
            <w:r w:rsidR="005E03F7">
              <w:rPr>
                <w:rFonts w:asciiTheme="minorHAnsi" w:eastAsia="Times" w:hAnsiTheme="minorHAnsi" w:cstheme="minorHAnsi"/>
                <w:szCs w:val="24"/>
              </w:rPr>
              <w:t>intent and planning in relation to the alleged offence</w:t>
            </w:r>
          </w:p>
          <w:p w14:paraId="187160E3" w14:textId="01ACC68E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Physical sexual abuse against more </w:t>
            </w:r>
            <w:proofErr w:type="spellStart"/>
            <w:r w:rsidRPr="00552C6D">
              <w:rPr>
                <w:rFonts w:asciiTheme="minorHAnsi" w:eastAsia="Times" w:hAnsiTheme="minorHAnsi" w:cstheme="minorHAnsi"/>
                <w:szCs w:val="24"/>
              </w:rPr>
              <w:t>that</w:t>
            </w:r>
            <w:proofErr w:type="spellEnd"/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one victim</w:t>
            </w:r>
          </w:p>
          <w:p w14:paraId="6523B6AB" w14:textId="417DB063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The child/young person is known to have several acts of inappropriate behaviours that are in the problematic area</w:t>
            </w:r>
          </w:p>
        </w:tc>
        <w:tc>
          <w:tcPr>
            <w:tcW w:w="1276" w:type="dxa"/>
            <w:shd w:val="clear" w:color="auto" w:fill="auto"/>
          </w:tcPr>
          <w:p w14:paraId="2623B230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4277B3C7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33361547" w14:textId="5C49E790" w:rsidR="00CD69AD" w:rsidRPr="00552C6D" w:rsidRDefault="00CD69AD" w:rsidP="00E82C3E">
      <w:pPr>
        <w:jc w:val="both"/>
        <w:rPr>
          <w:rFonts w:asciiTheme="minorHAnsi" w:hAnsiTheme="minorHAnsi" w:cstheme="minorHAnsi"/>
        </w:rPr>
      </w:pPr>
    </w:p>
    <w:p w14:paraId="1FC6058D" w14:textId="0ACFA567" w:rsidR="00CD69AD" w:rsidRPr="00552C6D" w:rsidRDefault="00CD69AD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CD69AD" w:rsidRPr="00552C6D" w14:paraId="55386ACE" w14:textId="77777777" w:rsidTr="00F441B9">
        <w:tc>
          <w:tcPr>
            <w:tcW w:w="1276" w:type="dxa"/>
            <w:shd w:val="clear" w:color="auto" w:fill="F2F2F2" w:themeFill="background1" w:themeFillShade="F2"/>
          </w:tcPr>
          <w:p w14:paraId="3CE23D5C" w14:textId="77777777" w:rsidR="00CD69AD" w:rsidRPr="00552C6D" w:rsidRDefault="00CD69AD" w:rsidP="00F441B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4E58C418" w14:textId="729513AD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Risk Indicator – Family and Relationships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67A61C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95C4E66" w14:textId="79E94F63" w:rsidR="00CD69AD" w:rsidRPr="00552C6D" w:rsidRDefault="00664D91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CD69AD" w:rsidRPr="00552C6D" w14:paraId="67E08F87" w14:textId="77777777" w:rsidTr="00F441B9">
        <w:tc>
          <w:tcPr>
            <w:tcW w:w="1276" w:type="dxa"/>
            <w:shd w:val="clear" w:color="auto" w:fill="92D050"/>
          </w:tcPr>
          <w:p w14:paraId="4B9919C6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1323440D" w14:textId="17408C00" w:rsidR="00000873" w:rsidRPr="00552C6D" w:rsidRDefault="00000873" w:rsidP="00000873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show warmth, support the </w:t>
            </w:r>
            <w:r>
              <w:rPr>
                <w:rFonts w:asciiTheme="minorHAnsi" w:eastAsia="Times" w:hAnsiTheme="minorHAnsi" w:cstheme="minorHAnsi"/>
                <w:szCs w:val="24"/>
              </w:rPr>
              <w:t>child/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young </w:t>
            </w:r>
            <w:proofErr w:type="gramStart"/>
            <w:r w:rsidRPr="00552C6D">
              <w:rPr>
                <w:rFonts w:asciiTheme="minorHAnsi" w:eastAsia="Times" w:hAnsiTheme="minorHAnsi" w:cstheme="minorHAnsi"/>
                <w:szCs w:val="24"/>
              </w:rPr>
              <w:t>person</w:t>
            </w:r>
            <w:proofErr w:type="gramEnd"/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and have positive communication with the </w:t>
            </w:r>
            <w:r>
              <w:rPr>
                <w:rFonts w:asciiTheme="minorHAnsi" w:eastAsia="Times" w:hAnsiTheme="minorHAnsi" w:cstheme="minorHAnsi"/>
                <w:szCs w:val="24"/>
              </w:rPr>
              <w:t>child/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>young person.</w:t>
            </w:r>
          </w:p>
          <w:p w14:paraId="6351E22B" w14:textId="368A5389" w:rsidR="00332C47" w:rsidRPr="00552C6D" w:rsidRDefault="00000873" w:rsidP="00332C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Parents/</w:t>
            </w:r>
            <w:r w:rsidRPr="00552C6D">
              <w:rPr>
                <w:rFonts w:asciiTheme="minorHAnsi" w:eastAsia="Times" w:hAnsiTheme="minorHAnsi" w:cstheme="minorHAnsi"/>
              </w:rPr>
              <w:t>Carers show appropriate understanding of safeguarding based on risk</w:t>
            </w:r>
            <w:r w:rsidR="00332C47">
              <w:rPr>
                <w:rFonts w:asciiTheme="minorHAnsi" w:eastAsia="Times" w:hAnsiTheme="minorHAnsi" w:cstheme="minorHAnsi"/>
              </w:rPr>
              <w:t xml:space="preserve">, or </w:t>
            </w:r>
            <w:r w:rsidR="00332C47" w:rsidRPr="00552C6D">
              <w:rPr>
                <w:rFonts w:asciiTheme="minorHAnsi" w:eastAsia="Times" w:hAnsiTheme="minorHAnsi" w:cstheme="minorHAnsi"/>
              </w:rPr>
              <w:t xml:space="preserve">show a </w:t>
            </w:r>
            <w:r w:rsidR="00332C47">
              <w:rPr>
                <w:rFonts w:asciiTheme="minorHAnsi" w:eastAsia="Times" w:hAnsiTheme="minorHAnsi" w:cstheme="minorHAnsi"/>
              </w:rPr>
              <w:t xml:space="preserve">strong </w:t>
            </w:r>
            <w:r w:rsidR="00332C47" w:rsidRPr="00552C6D">
              <w:rPr>
                <w:rFonts w:asciiTheme="minorHAnsi" w:eastAsia="Times" w:hAnsiTheme="minorHAnsi" w:cstheme="minorHAnsi"/>
              </w:rPr>
              <w:t xml:space="preserve">desire to put appropriate safeguards in place and follow guidance but may require </w:t>
            </w:r>
            <w:r w:rsidR="00332C47">
              <w:rPr>
                <w:rFonts w:asciiTheme="minorHAnsi" w:eastAsia="Times" w:hAnsiTheme="minorHAnsi" w:cstheme="minorHAnsi"/>
              </w:rPr>
              <w:t xml:space="preserve">some </w:t>
            </w:r>
            <w:r w:rsidR="00332C47" w:rsidRPr="00552C6D">
              <w:rPr>
                <w:rFonts w:asciiTheme="minorHAnsi" w:eastAsia="Times" w:hAnsiTheme="minorHAnsi" w:cstheme="minorHAnsi"/>
              </w:rPr>
              <w:t>support in this area from professionals involved to build on confidence and understanding</w:t>
            </w:r>
          </w:p>
          <w:p w14:paraId="6B232A79" w14:textId="6FD8315C" w:rsidR="00EA132F" w:rsidRDefault="00000873" w:rsidP="00CD69A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Parents/</w:t>
            </w:r>
            <w:r w:rsidRPr="00552C6D">
              <w:rPr>
                <w:rFonts w:asciiTheme="minorHAnsi" w:eastAsia="Times" w:hAnsiTheme="minorHAnsi" w:cstheme="minorHAnsi"/>
              </w:rPr>
              <w:t xml:space="preserve">Carers </w:t>
            </w:r>
            <w:r w:rsidR="00EA132F" w:rsidRPr="00552C6D">
              <w:rPr>
                <w:rFonts w:asciiTheme="minorHAnsi" w:eastAsia="Times" w:hAnsiTheme="minorHAnsi" w:cstheme="minorHAnsi"/>
              </w:rPr>
              <w:t>ha</w:t>
            </w:r>
            <w:r w:rsidR="005D0E30">
              <w:rPr>
                <w:rFonts w:asciiTheme="minorHAnsi" w:eastAsia="Times" w:hAnsiTheme="minorHAnsi" w:cstheme="minorHAnsi"/>
              </w:rPr>
              <w:t>ve</w:t>
            </w:r>
            <w:r w:rsidR="00EA132F" w:rsidRPr="00552C6D">
              <w:rPr>
                <w:rFonts w:asciiTheme="minorHAnsi" w:eastAsia="Times" w:hAnsiTheme="minorHAnsi" w:cstheme="minorHAnsi"/>
              </w:rPr>
              <w:t xml:space="preserve"> a positive family network who demonstrate positive attitudes and behaviours</w:t>
            </w:r>
          </w:p>
          <w:p w14:paraId="7FAACEF7" w14:textId="48CDA1E5" w:rsidR="005D0E30" w:rsidRDefault="005D0E30" w:rsidP="005D0E3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The young person has positive </w:t>
            </w:r>
            <w:r>
              <w:rPr>
                <w:rFonts w:asciiTheme="minorHAnsi" w:eastAsia="Times" w:hAnsiTheme="minorHAnsi" w:cstheme="minorHAnsi"/>
              </w:rPr>
              <w:t>relationships with family members</w:t>
            </w:r>
          </w:p>
          <w:p w14:paraId="4B7E9D04" w14:textId="78F6E00B" w:rsidR="00CD69AD" w:rsidRPr="00552C6D" w:rsidRDefault="00DF795D" w:rsidP="00DF795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Primarily positive friendship groups </w:t>
            </w:r>
          </w:p>
        </w:tc>
        <w:tc>
          <w:tcPr>
            <w:tcW w:w="1276" w:type="dxa"/>
            <w:shd w:val="clear" w:color="auto" w:fill="auto"/>
          </w:tcPr>
          <w:p w14:paraId="535A855C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52BAEB45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70143F05" w14:textId="77777777" w:rsidTr="00F441B9">
        <w:tc>
          <w:tcPr>
            <w:tcW w:w="1276" w:type="dxa"/>
            <w:shd w:val="clear" w:color="auto" w:fill="FFC000"/>
          </w:tcPr>
          <w:p w14:paraId="2CEF299A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lastRenderedPageBreak/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49494F0D" w14:textId="094C4558" w:rsidR="005D0E30" w:rsidRDefault="005D0E30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</w:t>
            </w:r>
            <w:r w:rsidR="00EA132F" w:rsidRPr="00552C6D">
              <w:rPr>
                <w:rFonts w:asciiTheme="minorHAnsi" w:eastAsia="Times" w:hAnsiTheme="minorHAnsi" w:cstheme="minorHAnsi"/>
                <w:szCs w:val="24"/>
              </w:rPr>
              <w:t xml:space="preserve">have a limited support network </w:t>
            </w:r>
            <w:r w:rsidR="004C6209">
              <w:rPr>
                <w:rFonts w:asciiTheme="minorHAnsi" w:eastAsia="Times" w:hAnsiTheme="minorHAnsi" w:cstheme="minorHAnsi"/>
                <w:szCs w:val="24"/>
              </w:rPr>
              <w:t xml:space="preserve">or </w:t>
            </w:r>
            <w:r w:rsidR="004C6209" w:rsidRPr="00552C6D">
              <w:rPr>
                <w:rFonts w:asciiTheme="minorHAnsi" w:eastAsia="Times" w:hAnsiTheme="minorHAnsi" w:cstheme="minorHAnsi"/>
                <w:szCs w:val="24"/>
              </w:rPr>
              <w:t>Family relationships are strained</w:t>
            </w:r>
          </w:p>
          <w:p w14:paraId="7691A31B" w14:textId="056BD4B8" w:rsidR="00DF795D" w:rsidRPr="00552C6D" w:rsidRDefault="005D0E30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</w:t>
            </w:r>
            <w:r w:rsidR="00EA132F" w:rsidRPr="00552C6D">
              <w:rPr>
                <w:rFonts w:asciiTheme="minorHAnsi" w:eastAsia="Times" w:hAnsiTheme="minorHAnsi" w:cstheme="minorHAnsi"/>
                <w:szCs w:val="24"/>
              </w:rPr>
              <w:t xml:space="preserve">demonstrate their own difficulties in life </w:t>
            </w:r>
            <w:r>
              <w:rPr>
                <w:rFonts w:asciiTheme="minorHAnsi" w:eastAsia="Times" w:hAnsiTheme="minorHAnsi" w:cstheme="minorHAnsi"/>
                <w:szCs w:val="24"/>
              </w:rPr>
              <w:t>which may impact on their ability to provide adequate support or safeguards</w:t>
            </w:r>
          </w:p>
          <w:p w14:paraId="3964866C" w14:textId="6C6FCF92" w:rsidR="00CD69AD" w:rsidRDefault="005D0E30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</w:t>
            </w:r>
            <w:r w:rsidR="00CD69AD" w:rsidRPr="00552C6D">
              <w:rPr>
                <w:rFonts w:asciiTheme="minorHAnsi" w:eastAsia="Times" w:hAnsiTheme="minorHAnsi" w:cstheme="minorHAnsi"/>
                <w:szCs w:val="24"/>
              </w:rPr>
              <w:t>lack understanding, tolerance and at times warmth towards the young person.</w:t>
            </w:r>
          </w:p>
          <w:p w14:paraId="187AFC44" w14:textId="4D0B0CAF" w:rsidR="001B7E2E" w:rsidRPr="00552C6D" w:rsidRDefault="001B7E2E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Parents/Carers struggle to </w:t>
            </w:r>
            <w:r w:rsidR="00A809CB">
              <w:rPr>
                <w:rFonts w:asciiTheme="minorHAnsi" w:eastAsia="Times" w:hAnsiTheme="minorHAnsi" w:cstheme="minorHAnsi"/>
                <w:szCs w:val="24"/>
              </w:rPr>
              <w:t>i</w:t>
            </w:r>
            <w:r>
              <w:rPr>
                <w:rFonts w:asciiTheme="minorHAnsi" w:eastAsia="Times" w:hAnsiTheme="minorHAnsi" w:cstheme="minorHAnsi"/>
                <w:szCs w:val="24"/>
              </w:rPr>
              <w:t>mplement rules</w:t>
            </w:r>
            <w:r w:rsidR="00A809CB">
              <w:rPr>
                <w:rFonts w:asciiTheme="minorHAnsi" w:eastAsia="Times" w:hAnsiTheme="minorHAnsi" w:cstheme="minorHAnsi"/>
                <w:szCs w:val="24"/>
              </w:rPr>
              <w:t xml:space="preserve">, </w:t>
            </w:r>
            <w:r>
              <w:rPr>
                <w:rFonts w:asciiTheme="minorHAnsi" w:eastAsia="Times" w:hAnsiTheme="minorHAnsi" w:cstheme="minorHAnsi"/>
                <w:szCs w:val="24"/>
              </w:rPr>
              <w:t>boundaries and</w:t>
            </w:r>
            <w:r w:rsidR="00A809CB">
              <w:rPr>
                <w:rFonts w:asciiTheme="minorHAnsi" w:eastAsia="Times" w:hAnsiTheme="minorHAnsi" w:cstheme="minorHAnsi"/>
                <w:szCs w:val="24"/>
              </w:rPr>
              <w:t xml:space="preserve"> consequences and require support in this area</w:t>
            </w:r>
            <w:r>
              <w:rPr>
                <w:rFonts w:asciiTheme="minorHAnsi" w:eastAsia="Times" w:hAnsiTheme="minorHAnsi" w:cstheme="minorHAnsi"/>
                <w:szCs w:val="24"/>
              </w:rPr>
              <w:t xml:space="preserve"> </w:t>
            </w:r>
          </w:p>
          <w:p w14:paraId="39B7BA1E" w14:textId="242561E6" w:rsidR="00CD69AD" w:rsidRPr="004C6209" w:rsidRDefault="00DF795D" w:rsidP="004C6209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Suspected abuse in family (emotional, neglect, physical).</w:t>
            </w:r>
          </w:p>
        </w:tc>
        <w:tc>
          <w:tcPr>
            <w:tcW w:w="1276" w:type="dxa"/>
            <w:shd w:val="clear" w:color="auto" w:fill="auto"/>
          </w:tcPr>
          <w:p w14:paraId="586BEE55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3FA32020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6590A9A6" w14:textId="77777777" w:rsidTr="00F441B9">
        <w:tc>
          <w:tcPr>
            <w:tcW w:w="1276" w:type="dxa"/>
            <w:shd w:val="clear" w:color="auto" w:fill="FF0000"/>
          </w:tcPr>
          <w:p w14:paraId="53C28306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1938E064" w14:textId="0C9D59E7" w:rsidR="00ED72E0" w:rsidRPr="00552C6D" w:rsidRDefault="00ED72E0" w:rsidP="00ED72E0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demonstrate their own </w:t>
            </w:r>
            <w:r>
              <w:rPr>
                <w:rFonts w:asciiTheme="minorHAnsi" w:eastAsia="Times" w:hAnsiTheme="minorHAnsi" w:cstheme="minorHAnsi"/>
                <w:szCs w:val="24"/>
              </w:rPr>
              <w:t xml:space="preserve">significant 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difficulties in life </w:t>
            </w:r>
            <w:r>
              <w:rPr>
                <w:rFonts w:asciiTheme="minorHAnsi" w:eastAsia="Times" w:hAnsiTheme="minorHAnsi" w:cstheme="minorHAnsi"/>
                <w:szCs w:val="24"/>
              </w:rPr>
              <w:t>which it is evidenced impacts on their ability to provide adequate support or safeguards</w:t>
            </w:r>
          </w:p>
          <w:p w14:paraId="470BBF86" w14:textId="726D5B80" w:rsidR="00DF795D" w:rsidRDefault="00ED72E0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Carers </w:t>
            </w:r>
            <w:r w:rsidR="00DF795D" w:rsidRPr="00552C6D">
              <w:rPr>
                <w:rFonts w:asciiTheme="minorHAnsi" w:eastAsia="Times" w:hAnsiTheme="minorHAnsi" w:cstheme="minorHAnsi"/>
                <w:szCs w:val="24"/>
              </w:rPr>
              <w:t xml:space="preserve">express anger or blame towards the victims, they deny, </w:t>
            </w:r>
            <w:proofErr w:type="gramStart"/>
            <w:r w:rsidR="00DF795D" w:rsidRPr="00552C6D">
              <w:rPr>
                <w:rFonts w:asciiTheme="minorHAnsi" w:eastAsia="Times" w:hAnsiTheme="minorHAnsi" w:cstheme="minorHAnsi"/>
                <w:szCs w:val="24"/>
              </w:rPr>
              <w:t>minimise</w:t>
            </w:r>
            <w:proofErr w:type="gramEnd"/>
            <w:r w:rsidR="00DF795D" w:rsidRPr="00552C6D">
              <w:rPr>
                <w:rFonts w:asciiTheme="minorHAnsi" w:eastAsia="Times" w:hAnsiTheme="minorHAnsi" w:cstheme="minorHAnsi"/>
                <w:szCs w:val="24"/>
              </w:rPr>
              <w:t xml:space="preserve"> or excuse the issues and show little or no insight into the child/young </w:t>
            </w:r>
            <w:r w:rsidR="00050DFD" w:rsidRPr="00552C6D">
              <w:rPr>
                <w:rFonts w:asciiTheme="minorHAnsi" w:eastAsia="Times" w:hAnsiTheme="minorHAnsi" w:cstheme="minorHAnsi"/>
                <w:szCs w:val="24"/>
              </w:rPr>
              <w:t>person’s</w:t>
            </w:r>
            <w:r w:rsidR="00DF795D" w:rsidRPr="00552C6D">
              <w:rPr>
                <w:rFonts w:asciiTheme="minorHAnsi" w:eastAsia="Times" w:hAnsiTheme="minorHAnsi" w:cstheme="minorHAnsi"/>
                <w:szCs w:val="24"/>
              </w:rPr>
              <w:t xml:space="preserve"> behaviour</w:t>
            </w:r>
          </w:p>
          <w:p w14:paraId="685C35AF" w14:textId="0AE2236E" w:rsidR="008F4A09" w:rsidRDefault="008F4A09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Parents/Carers do not acknowledge the behaviour due to religious or cultural beliefs</w:t>
            </w:r>
          </w:p>
          <w:p w14:paraId="6F6F6C80" w14:textId="551A39E3" w:rsidR="00A809CB" w:rsidRPr="00A809CB" w:rsidRDefault="00A809CB" w:rsidP="00A809C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Parents/Carers struggle to implement rules, </w:t>
            </w:r>
            <w:proofErr w:type="gramStart"/>
            <w:r>
              <w:rPr>
                <w:rFonts w:asciiTheme="minorHAnsi" w:eastAsia="Times" w:hAnsiTheme="minorHAnsi" w:cstheme="minorHAnsi"/>
                <w:szCs w:val="24"/>
              </w:rPr>
              <w:t>boundaries</w:t>
            </w:r>
            <w:proofErr w:type="gramEnd"/>
            <w:r>
              <w:rPr>
                <w:rFonts w:asciiTheme="minorHAnsi" w:eastAsia="Times" w:hAnsiTheme="minorHAnsi" w:cstheme="minorHAnsi"/>
                <w:szCs w:val="24"/>
              </w:rPr>
              <w:t xml:space="preserve"> and consequences and despite support </w:t>
            </w:r>
            <w:r w:rsidR="00985ADE">
              <w:rPr>
                <w:rFonts w:asciiTheme="minorHAnsi" w:eastAsia="Times" w:hAnsiTheme="minorHAnsi" w:cstheme="minorHAnsi"/>
                <w:szCs w:val="24"/>
              </w:rPr>
              <w:t>provided there is no positive change</w:t>
            </w:r>
            <w:r>
              <w:rPr>
                <w:rFonts w:asciiTheme="minorHAnsi" w:eastAsia="Times" w:hAnsiTheme="minorHAnsi" w:cstheme="minorHAnsi"/>
                <w:szCs w:val="24"/>
              </w:rPr>
              <w:t xml:space="preserve"> </w:t>
            </w:r>
          </w:p>
          <w:p w14:paraId="0667F217" w14:textId="5351FF8D" w:rsidR="00DF795D" w:rsidRDefault="00ED72E0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>Carers</w:t>
            </w:r>
            <w:r w:rsidR="00DF795D" w:rsidRPr="00552C6D">
              <w:rPr>
                <w:rFonts w:asciiTheme="minorHAnsi" w:eastAsia="Times" w:hAnsiTheme="minorHAnsi" w:cstheme="minorHAnsi"/>
                <w:szCs w:val="24"/>
              </w:rPr>
              <w:t xml:space="preserve"> do not engage with professionals or follow advice</w:t>
            </w:r>
          </w:p>
          <w:p w14:paraId="0BC59FA4" w14:textId="207A0A34" w:rsidR="00050DFD" w:rsidRPr="00552C6D" w:rsidRDefault="00050DF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Parents/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>Carers</w:t>
            </w:r>
            <w:r>
              <w:rPr>
                <w:rFonts w:asciiTheme="minorHAnsi" w:eastAsia="Times" w:hAnsiTheme="minorHAnsi" w:cstheme="minorHAnsi"/>
                <w:szCs w:val="24"/>
              </w:rPr>
              <w:t xml:space="preserve"> do not report worries</w:t>
            </w:r>
          </w:p>
          <w:p w14:paraId="1EAB2E39" w14:textId="604D6D29" w:rsidR="004C6209" w:rsidRPr="00552C6D" w:rsidRDefault="004C6209" w:rsidP="00AF266F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Suspected sexual abuse within the household/family</w:t>
            </w:r>
            <w:r w:rsidR="00AF266F">
              <w:rPr>
                <w:rFonts w:asciiTheme="minorHAnsi" w:eastAsia="Times" w:hAnsiTheme="minorHAnsi" w:cstheme="minorHAnsi"/>
                <w:szCs w:val="24"/>
              </w:rPr>
              <w:t xml:space="preserve">, </w:t>
            </w:r>
            <w:r w:rsidRPr="00552C6D">
              <w:rPr>
                <w:rFonts w:asciiTheme="minorHAnsi" w:eastAsia="Times" w:hAnsiTheme="minorHAnsi" w:cstheme="minorHAnsi"/>
              </w:rPr>
              <w:t>Family</w:t>
            </w:r>
            <w:r w:rsidR="00AF266F">
              <w:rPr>
                <w:rFonts w:asciiTheme="minorHAnsi" w:eastAsia="Times" w:hAnsiTheme="minorHAnsi" w:cstheme="minorHAnsi"/>
              </w:rPr>
              <w:t xml:space="preserve">, </w:t>
            </w:r>
            <w:proofErr w:type="gramStart"/>
            <w:r w:rsidR="00AF266F">
              <w:rPr>
                <w:rFonts w:asciiTheme="minorHAnsi" w:eastAsia="Times" w:hAnsiTheme="minorHAnsi" w:cstheme="minorHAnsi"/>
              </w:rPr>
              <w:t>f</w:t>
            </w:r>
            <w:r w:rsidRPr="00552C6D">
              <w:rPr>
                <w:rFonts w:asciiTheme="minorHAnsi" w:eastAsia="Times" w:hAnsiTheme="minorHAnsi" w:cstheme="minorHAnsi"/>
              </w:rPr>
              <w:t>riends</w:t>
            </w:r>
            <w:proofErr w:type="gramEnd"/>
            <w:r w:rsidRPr="00552C6D">
              <w:rPr>
                <w:rFonts w:asciiTheme="minorHAnsi" w:eastAsia="Times" w:hAnsiTheme="minorHAnsi" w:cstheme="minorHAnsi"/>
              </w:rPr>
              <w:t xml:space="preserve"> or peers are suspected or known offenders</w:t>
            </w:r>
          </w:p>
        </w:tc>
        <w:tc>
          <w:tcPr>
            <w:tcW w:w="1276" w:type="dxa"/>
            <w:shd w:val="clear" w:color="auto" w:fill="auto"/>
          </w:tcPr>
          <w:p w14:paraId="2818F396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604581C7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5B091637" w14:textId="06A625DC" w:rsidR="00CD69AD" w:rsidRPr="00552C6D" w:rsidRDefault="00CD69AD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D97D6A" w:rsidRPr="00552C6D" w14:paraId="298979C4" w14:textId="77777777" w:rsidTr="008C4258">
        <w:tc>
          <w:tcPr>
            <w:tcW w:w="1276" w:type="dxa"/>
            <w:shd w:val="clear" w:color="auto" w:fill="F2F2F2" w:themeFill="background1" w:themeFillShade="F2"/>
          </w:tcPr>
          <w:p w14:paraId="523B5FA6" w14:textId="77777777" w:rsidR="00D97D6A" w:rsidRPr="00552C6D" w:rsidRDefault="00D97D6A" w:rsidP="008C42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4AD138DF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Risk Indicator – </w:t>
            </w:r>
            <w:r>
              <w:rPr>
                <w:rFonts w:asciiTheme="minorHAnsi" w:eastAsia="Times" w:hAnsiTheme="minorHAnsi" w:cstheme="minorHAnsi"/>
                <w:b/>
              </w:rPr>
              <w:t xml:space="preserve">Professional Support </w:t>
            </w:r>
            <w:r w:rsidRPr="00552C6D">
              <w:rPr>
                <w:rFonts w:asciiTheme="minorHAnsi" w:eastAsia="Times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77FAD7C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82F4C28" w14:textId="7A8DB55F" w:rsidR="00D97D6A" w:rsidRPr="00552C6D" w:rsidRDefault="00664D9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D97D6A" w:rsidRPr="00552C6D" w14:paraId="556E710C" w14:textId="77777777" w:rsidTr="008C4258">
        <w:tc>
          <w:tcPr>
            <w:tcW w:w="1276" w:type="dxa"/>
            <w:shd w:val="clear" w:color="auto" w:fill="92D050"/>
          </w:tcPr>
          <w:p w14:paraId="2FFDA0A5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57D4BD9D" w14:textId="79BE92D6" w:rsidR="00D97D6A" w:rsidRDefault="00D97D6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All areas of support are in place for the Child/Young Person</w:t>
            </w:r>
          </w:p>
          <w:p w14:paraId="1F141BA6" w14:textId="2EE53CF7" w:rsidR="00D97D6A" w:rsidRDefault="00D97D6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Strategy meeting has been held </w:t>
            </w:r>
            <w:r w:rsidR="00FC7F94">
              <w:rPr>
                <w:rFonts w:asciiTheme="minorHAnsi" w:eastAsia="Times" w:hAnsiTheme="minorHAnsi" w:cstheme="minorHAnsi"/>
              </w:rPr>
              <w:t>for information sharing and ensure safety</w:t>
            </w:r>
          </w:p>
          <w:p w14:paraId="2B609ACF" w14:textId="625CFD7D" w:rsidR="00FC7F94" w:rsidRDefault="00FC7F94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YJS attended strategy meeting or a</w:t>
            </w:r>
            <w:r w:rsidR="008A023E">
              <w:rPr>
                <w:rFonts w:asciiTheme="minorHAnsi" w:eastAsia="Times" w:hAnsiTheme="minorHAnsi" w:cstheme="minorHAnsi"/>
              </w:rPr>
              <w:t xml:space="preserve"> separate</w:t>
            </w:r>
            <w:r>
              <w:rPr>
                <w:rFonts w:asciiTheme="minorHAnsi" w:eastAsia="Times" w:hAnsiTheme="minorHAnsi" w:cstheme="minorHAnsi"/>
              </w:rPr>
              <w:t xml:space="preserve"> </w:t>
            </w:r>
            <w:r w:rsidR="008A023E">
              <w:rPr>
                <w:rFonts w:asciiTheme="minorHAnsi" w:eastAsia="Times" w:hAnsiTheme="minorHAnsi" w:cstheme="minorHAnsi"/>
              </w:rPr>
              <w:t>HSB meeting has been held to seek advice/support</w:t>
            </w:r>
          </w:p>
          <w:p w14:paraId="247594CE" w14:textId="56DC4C66" w:rsidR="008A023E" w:rsidRDefault="008A023E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AIM assessment has been agreed or discussed with YJS </w:t>
            </w:r>
          </w:p>
          <w:p w14:paraId="3A53C5E6" w14:textId="53EBB9B1" w:rsidR="00D97D6A" w:rsidRDefault="00A31693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Referrals made to SARC, The Meadows, Forensic CAMHS, NSPCC, Barnardo’s, or alternative support </w:t>
            </w:r>
            <w:r w:rsidR="007931CD">
              <w:rPr>
                <w:rFonts w:asciiTheme="minorHAnsi" w:eastAsia="Times" w:hAnsiTheme="minorHAnsi" w:cstheme="minorHAnsi"/>
              </w:rPr>
              <w:t>for therapeutic support and interventions</w:t>
            </w:r>
          </w:p>
          <w:p w14:paraId="23071DB1" w14:textId="59B34E47" w:rsidR="00FB3FE1" w:rsidRDefault="00FB3FE1" w:rsidP="00FB3FE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lastRenderedPageBreak/>
              <w:t>Full Circle Consultation has been arranged or discussed</w:t>
            </w:r>
          </w:p>
          <w:p w14:paraId="4EC03849" w14:textId="74910142" w:rsidR="00D86FC7" w:rsidRDefault="00D86FC7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Child/Young Person, other children in the home</w:t>
            </w:r>
            <w:r w:rsidR="00FB3FE1">
              <w:rPr>
                <w:rFonts w:asciiTheme="minorHAnsi" w:eastAsia="Times" w:hAnsiTheme="minorHAnsi" w:cstheme="minorHAnsi"/>
              </w:rPr>
              <w:t>, parents</w:t>
            </w:r>
            <w:r>
              <w:rPr>
                <w:rFonts w:asciiTheme="minorHAnsi" w:eastAsia="Times" w:hAnsiTheme="minorHAnsi" w:cstheme="minorHAnsi"/>
              </w:rPr>
              <w:t xml:space="preserve"> and family </w:t>
            </w:r>
            <w:r w:rsidR="00FB3FE1">
              <w:rPr>
                <w:rFonts w:asciiTheme="minorHAnsi" w:eastAsia="Times" w:hAnsiTheme="minorHAnsi" w:cstheme="minorHAnsi"/>
              </w:rPr>
              <w:t xml:space="preserve">network </w:t>
            </w:r>
            <w:r>
              <w:rPr>
                <w:rFonts w:asciiTheme="minorHAnsi" w:eastAsia="Times" w:hAnsiTheme="minorHAnsi" w:cstheme="minorHAnsi"/>
              </w:rPr>
              <w:t xml:space="preserve">have been involved in </w:t>
            </w:r>
            <w:r w:rsidR="00375782">
              <w:rPr>
                <w:rFonts w:asciiTheme="minorHAnsi" w:eastAsia="Times" w:hAnsiTheme="minorHAnsi" w:cstheme="minorHAnsi"/>
              </w:rPr>
              <w:t>support sessions such as “pants work” “</w:t>
            </w:r>
            <w:r w:rsidR="00284C11">
              <w:rPr>
                <w:rFonts w:asciiTheme="minorHAnsi" w:eastAsia="Times" w:hAnsiTheme="minorHAnsi" w:cstheme="minorHAnsi"/>
              </w:rPr>
              <w:t>safe touch</w:t>
            </w:r>
            <w:r w:rsidR="00375782">
              <w:rPr>
                <w:rFonts w:asciiTheme="minorHAnsi" w:eastAsia="Times" w:hAnsiTheme="minorHAnsi" w:cstheme="minorHAnsi"/>
              </w:rPr>
              <w:t>”</w:t>
            </w:r>
            <w:r w:rsidR="00284C11">
              <w:rPr>
                <w:rFonts w:asciiTheme="minorHAnsi" w:eastAsia="Times" w:hAnsiTheme="minorHAnsi" w:cstheme="minorHAnsi"/>
              </w:rPr>
              <w:t xml:space="preserve"> “online safety”</w:t>
            </w:r>
          </w:p>
          <w:p w14:paraId="79EA4659" w14:textId="7626442A" w:rsidR="00875E96" w:rsidRDefault="00875E96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Resources accessed from Sexual Harm Toolkit</w:t>
            </w:r>
          </w:p>
          <w:p w14:paraId="16B9CA5B" w14:textId="0127EEC2" w:rsidR="001E1B22" w:rsidRDefault="001E1B22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Case discussed at Education Sexual Harm panel </w:t>
            </w:r>
          </w:p>
          <w:p w14:paraId="0A7D6746" w14:textId="77777777" w:rsidR="00D41F5A" w:rsidRDefault="001E1B22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Effective Safety planning in place at home </w:t>
            </w:r>
            <w:r w:rsidR="00D41F5A">
              <w:rPr>
                <w:rFonts w:asciiTheme="minorHAnsi" w:eastAsia="Times" w:hAnsiTheme="minorHAnsi" w:cstheme="minorHAnsi"/>
              </w:rPr>
              <w:t xml:space="preserve">which includes the child/young person, other children in the home, parents, family network </w:t>
            </w:r>
          </w:p>
          <w:p w14:paraId="177B114B" w14:textId="13EDD478" w:rsidR="001E1B22" w:rsidRPr="00552C6D" w:rsidRDefault="00D41F5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Effective Safety planning in place </w:t>
            </w:r>
            <w:r w:rsidR="00284C11">
              <w:rPr>
                <w:rFonts w:asciiTheme="minorHAnsi" w:eastAsia="Times" w:hAnsiTheme="minorHAnsi" w:cstheme="minorHAnsi"/>
              </w:rPr>
              <w:t xml:space="preserve">in </w:t>
            </w:r>
            <w:r w:rsidR="001E1B22">
              <w:rPr>
                <w:rFonts w:asciiTheme="minorHAnsi" w:eastAsia="Times" w:hAnsiTheme="minorHAnsi" w:cstheme="minorHAnsi"/>
              </w:rPr>
              <w:t>school</w:t>
            </w:r>
            <w:r w:rsidR="00284C11">
              <w:rPr>
                <w:rFonts w:asciiTheme="minorHAnsi" w:eastAsia="Times" w:hAnsiTheme="minorHAnsi" w:cstheme="minorHAnsi"/>
              </w:rPr>
              <w:t xml:space="preserve"> and the community</w:t>
            </w:r>
            <w:r w:rsidR="001E1B22">
              <w:rPr>
                <w:rFonts w:asciiTheme="minorHAnsi" w:eastAsia="Times" w:hAnsiTheme="minorHAnsi"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533B3E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7F14A0EC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97D6A" w:rsidRPr="00552C6D" w14:paraId="0E157D07" w14:textId="77777777" w:rsidTr="008C4258">
        <w:tc>
          <w:tcPr>
            <w:tcW w:w="1276" w:type="dxa"/>
            <w:shd w:val="clear" w:color="auto" w:fill="FFC000"/>
          </w:tcPr>
          <w:p w14:paraId="08F3C82F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2F6AD155" w14:textId="2D7C3E03" w:rsidR="00D97D6A" w:rsidRPr="00A55C08" w:rsidRDefault="008F1EEE" w:rsidP="00A55C0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Some support has been </w:t>
            </w:r>
            <w:r w:rsidR="001E1B22">
              <w:rPr>
                <w:rFonts w:asciiTheme="minorHAnsi" w:eastAsia="Times" w:hAnsiTheme="minorHAnsi" w:cstheme="minorHAnsi"/>
              </w:rPr>
              <w:t xml:space="preserve">identified </w:t>
            </w:r>
            <w:r w:rsidR="00FB3FE1">
              <w:rPr>
                <w:rFonts w:asciiTheme="minorHAnsi" w:eastAsia="Times" w:hAnsiTheme="minorHAnsi" w:cstheme="minorHAnsi"/>
              </w:rPr>
              <w:t xml:space="preserve">as above </w:t>
            </w:r>
            <w:r w:rsidR="001E1B22">
              <w:rPr>
                <w:rFonts w:asciiTheme="minorHAnsi" w:eastAsia="Times" w:hAnsiTheme="minorHAnsi" w:cstheme="minorHAnsi"/>
              </w:rPr>
              <w:t xml:space="preserve">but </w:t>
            </w:r>
            <w:r w:rsidR="00A55C08">
              <w:rPr>
                <w:rFonts w:asciiTheme="minorHAnsi" w:eastAsia="Times" w:hAnsiTheme="minorHAnsi" w:cstheme="minorHAnsi"/>
              </w:rPr>
              <w:t xml:space="preserve">not fully </w:t>
            </w:r>
            <w:r w:rsidR="001E1B22" w:rsidRPr="00A55C08">
              <w:rPr>
                <w:rFonts w:asciiTheme="minorHAnsi" w:eastAsia="Times" w:hAnsiTheme="minorHAnsi" w:cstheme="minorHAnsi"/>
              </w:rPr>
              <w:t xml:space="preserve"> </w:t>
            </w:r>
          </w:p>
          <w:p w14:paraId="1789B84E" w14:textId="13DD30B3" w:rsidR="001E1B22" w:rsidRPr="00552C6D" w:rsidRDefault="001E1B22" w:rsidP="001E1B2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Advice has been sought from some agencies as listed above but unable to provide support/interventions due to ongoing police investigation or lack of resource available </w:t>
            </w:r>
          </w:p>
        </w:tc>
        <w:tc>
          <w:tcPr>
            <w:tcW w:w="1276" w:type="dxa"/>
            <w:shd w:val="clear" w:color="auto" w:fill="auto"/>
          </w:tcPr>
          <w:p w14:paraId="19704C60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042EAFA8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97D6A" w:rsidRPr="00552C6D" w14:paraId="0C04817E" w14:textId="77777777" w:rsidTr="008C4258">
        <w:tc>
          <w:tcPr>
            <w:tcW w:w="1276" w:type="dxa"/>
            <w:shd w:val="clear" w:color="auto" w:fill="FF0000"/>
          </w:tcPr>
          <w:p w14:paraId="696A2379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66AB15ED" w14:textId="30094F44" w:rsidR="001E1B22" w:rsidRDefault="001E1B22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There has been no strategy meeting or HSB meeting held</w:t>
            </w:r>
            <w:r w:rsidR="009A334B">
              <w:rPr>
                <w:rFonts w:asciiTheme="minorHAnsi" w:eastAsia="Times" w:hAnsiTheme="minorHAnsi" w:cstheme="minorHAnsi"/>
                <w:szCs w:val="24"/>
              </w:rPr>
              <w:t xml:space="preserve"> for information sharing, safeguarding or advice</w:t>
            </w:r>
          </w:p>
          <w:p w14:paraId="28E90385" w14:textId="77777777" w:rsidR="00D97D6A" w:rsidRDefault="001E1B22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No support/Interventions have been </w:t>
            </w:r>
            <w:r w:rsidR="009A334B">
              <w:rPr>
                <w:rFonts w:asciiTheme="minorHAnsi" w:eastAsia="Times" w:hAnsiTheme="minorHAnsi" w:cstheme="minorHAnsi"/>
                <w:szCs w:val="24"/>
              </w:rPr>
              <w:t>identified</w:t>
            </w:r>
          </w:p>
          <w:p w14:paraId="2DEACF3B" w14:textId="23AE913E" w:rsidR="009A334B" w:rsidRPr="00D86FC7" w:rsidRDefault="009A334B" w:rsidP="00D86FC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No effective safety planning is in place at home or school</w:t>
            </w:r>
          </w:p>
        </w:tc>
        <w:tc>
          <w:tcPr>
            <w:tcW w:w="1276" w:type="dxa"/>
            <w:shd w:val="clear" w:color="auto" w:fill="auto"/>
          </w:tcPr>
          <w:p w14:paraId="241CDF08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02A4EC29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2F070F49" w14:textId="0FB0F5D0" w:rsidR="00CD69AD" w:rsidRDefault="00CD69AD" w:rsidP="00E82C3E">
      <w:pPr>
        <w:jc w:val="both"/>
        <w:rPr>
          <w:rFonts w:asciiTheme="minorHAnsi" w:hAnsiTheme="minorHAnsi" w:cstheme="minorHAnsi"/>
        </w:rPr>
      </w:pPr>
    </w:p>
    <w:p w14:paraId="12D2E177" w14:textId="3F204ED9" w:rsidR="00D97D6A" w:rsidRDefault="00D97D6A" w:rsidP="00E82C3E">
      <w:pPr>
        <w:jc w:val="both"/>
        <w:rPr>
          <w:rFonts w:asciiTheme="minorHAnsi" w:hAnsiTheme="minorHAnsi" w:cstheme="minorHAnsi"/>
        </w:rPr>
      </w:pPr>
    </w:p>
    <w:p w14:paraId="557DB2A6" w14:textId="77777777" w:rsidR="00D97D6A" w:rsidRPr="00552C6D" w:rsidRDefault="00D97D6A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CD69AD" w:rsidRPr="00552C6D" w14:paraId="2D5DDA1D" w14:textId="77777777" w:rsidTr="00F441B9">
        <w:tc>
          <w:tcPr>
            <w:tcW w:w="1276" w:type="dxa"/>
            <w:shd w:val="clear" w:color="auto" w:fill="F2F2F2" w:themeFill="background1" w:themeFillShade="F2"/>
          </w:tcPr>
          <w:p w14:paraId="4FED64FD" w14:textId="77777777" w:rsidR="00CD69AD" w:rsidRPr="00552C6D" w:rsidRDefault="00CD69AD" w:rsidP="00F441B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61482C5A" w14:textId="00E7C05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Risk Indicator – Emotional Wellbeing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8DA6EDC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EDBB28E" w14:textId="5F46E4EB" w:rsidR="00CD69AD" w:rsidRPr="00552C6D" w:rsidRDefault="00664D91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CD69AD" w:rsidRPr="00552C6D" w14:paraId="4FD0D3CF" w14:textId="77777777" w:rsidTr="00F441B9">
        <w:tc>
          <w:tcPr>
            <w:tcW w:w="1276" w:type="dxa"/>
            <w:shd w:val="clear" w:color="auto" w:fill="92D050"/>
          </w:tcPr>
          <w:p w14:paraId="2CB09C5A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57C5CB10" w14:textId="2BA6D266" w:rsidR="009E5D93" w:rsidRDefault="009E5D93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</w:t>
            </w:r>
            <w:r w:rsidR="001C244A">
              <w:rPr>
                <w:rFonts w:asciiTheme="minorHAnsi" w:eastAsia="Times" w:hAnsiTheme="minorHAnsi" w:cstheme="minorHAnsi"/>
              </w:rPr>
              <w:t>P</w:t>
            </w:r>
            <w:r>
              <w:rPr>
                <w:rFonts w:asciiTheme="minorHAnsi" w:eastAsia="Times" w:hAnsiTheme="minorHAnsi" w:cstheme="minorHAnsi"/>
              </w:rPr>
              <w:t xml:space="preserve">erson is generally in good mental health </w:t>
            </w:r>
          </w:p>
          <w:p w14:paraId="66AE2C74" w14:textId="0F969388" w:rsidR="00CD69AD" w:rsidRPr="00552C6D" w:rsidRDefault="009E5D93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Low level c</w:t>
            </w:r>
            <w:r w:rsidR="00CD69AD" w:rsidRPr="00552C6D">
              <w:rPr>
                <w:rFonts w:asciiTheme="minorHAnsi" w:eastAsia="Times" w:hAnsiTheme="minorHAnsi" w:cstheme="minorHAnsi"/>
              </w:rPr>
              <w:t xml:space="preserve">oncerns regarding </w:t>
            </w:r>
            <w:r w:rsidR="007965F0" w:rsidRPr="00552C6D">
              <w:rPr>
                <w:rFonts w:asciiTheme="minorHAnsi" w:eastAsia="Times" w:hAnsiTheme="minorHAnsi" w:cstheme="minorHAnsi"/>
              </w:rPr>
              <w:t xml:space="preserve">some </w:t>
            </w:r>
            <w:r w:rsidR="00CD69AD" w:rsidRPr="00552C6D">
              <w:rPr>
                <w:rFonts w:asciiTheme="minorHAnsi" w:eastAsia="Times" w:hAnsiTheme="minorHAnsi" w:cstheme="minorHAnsi"/>
              </w:rPr>
              <w:t>low mood</w:t>
            </w:r>
            <w:r w:rsidR="000F492F">
              <w:rPr>
                <w:rFonts w:asciiTheme="minorHAnsi" w:eastAsia="Times" w:hAnsiTheme="minorHAnsi" w:cstheme="minorHAnsi"/>
              </w:rPr>
              <w:t xml:space="preserve">, low self-esteem, </w:t>
            </w:r>
          </w:p>
          <w:p w14:paraId="373C56C0" w14:textId="33EBE503" w:rsidR="007965F0" w:rsidRPr="00552C6D" w:rsidRDefault="00401F1F" w:rsidP="00F441B9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Child</w:t>
            </w:r>
            <w:r w:rsidR="001C244A">
              <w:rPr>
                <w:rFonts w:asciiTheme="minorHAnsi" w:eastAsia="Times" w:hAnsiTheme="minorHAnsi" w:cstheme="minorHAnsi"/>
              </w:rPr>
              <w:t>/Young Person</w:t>
            </w:r>
            <w:r>
              <w:rPr>
                <w:rFonts w:asciiTheme="minorHAnsi" w:eastAsia="Times" w:hAnsiTheme="minorHAnsi" w:cstheme="minorHAnsi"/>
              </w:rPr>
              <w:t xml:space="preserve"> and is accessing support for any </w:t>
            </w:r>
            <w:r w:rsidR="001C244A">
              <w:rPr>
                <w:rFonts w:asciiTheme="minorHAnsi" w:eastAsia="Times" w:hAnsiTheme="minorHAnsi" w:cstheme="minorHAnsi"/>
              </w:rPr>
              <w:t>impact on their own wellbeing</w:t>
            </w:r>
          </w:p>
        </w:tc>
        <w:tc>
          <w:tcPr>
            <w:tcW w:w="1276" w:type="dxa"/>
            <w:shd w:val="clear" w:color="auto" w:fill="auto"/>
          </w:tcPr>
          <w:p w14:paraId="20D8C34B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36C8C8EC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32A240AF" w14:textId="77777777" w:rsidTr="00F441B9">
        <w:tc>
          <w:tcPr>
            <w:tcW w:w="1276" w:type="dxa"/>
            <w:shd w:val="clear" w:color="auto" w:fill="FFC000"/>
          </w:tcPr>
          <w:p w14:paraId="195A9062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48ED7CAB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Low self-esteem or self-confidence, at times expression of despair.</w:t>
            </w:r>
          </w:p>
          <w:p w14:paraId="59D4812A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Internal Self-harm:  Cutting, Overdosing, Eating disorder.</w:t>
            </w:r>
          </w:p>
          <w:p w14:paraId="486C0851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Trauma-related symptoms.</w:t>
            </w:r>
          </w:p>
          <w:p w14:paraId="7C857559" w14:textId="13E44AEF" w:rsidR="007965F0" w:rsidRPr="00552C6D" w:rsidRDefault="00CD69A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Bullying or threatening behaviour, aggression, violent outbursts, offending behaviour. </w:t>
            </w:r>
          </w:p>
        </w:tc>
        <w:tc>
          <w:tcPr>
            <w:tcW w:w="1276" w:type="dxa"/>
            <w:shd w:val="clear" w:color="auto" w:fill="auto"/>
          </w:tcPr>
          <w:p w14:paraId="26F3D48A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732D79B0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CD69AD" w:rsidRPr="00552C6D" w14:paraId="2B2D0809" w14:textId="77777777" w:rsidTr="00F441B9">
        <w:tc>
          <w:tcPr>
            <w:tcW w:w="1276" w:type="dxa"/>
            <w:shd w:val="clear" w:color="auto" w:fill="FF0000"/>
          </w:tcPr>
          <w:p w14:paraId="15985B35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469B58F5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Chronic low self-esteem or self- confidence.</w:t>
            </w:r>
          </w:p>
          <w:p w14:paraId="50B08219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lastRenderedPageBreak/>
              <w:t>Mental health problems or expression of despair.</w:t>
            </w:r>
          </w:p>
          <w:p w14:paraId="11DE3C50" w14:textId="5F0C7293" w:rsidR="00CD69AD" w:rsidRPr="00552C6D" w:rsidRDefault="00E01A1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Suicidal thoughts or </w:t>
            </w:r>
            <w:r w:rsidR="00CD69AD" w:rsidRPr="00552C6D">
              <w:rPr>
                <w:rFonts w:asciiTheme="minorHAnsi" w:eastAsia="Times" w:hAnsiTheme="minorHAnsi" w:cstheme="minorHAnsi"/>
                <w:szCs w:val="24"/>
              </w:rPr>
              <w:t>suicide attempts.</w:t>
            </w:r>
          </w:p>
          <w:p w14:paraId="15BC7593" w14:textId="77777777" w:rsidR="00CD69AD" w:rsidRPr="00552C6D" w:rsidRDefault="00CD69AD" w:rsidP="00CD69A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External (intensive acting out): Bullying or threatening behaviour, violent outbursts, Offending behaviour. </w:t>
            </w:r>
          </w:p>
          <w:p w14:paraId="79F737D4" w14:textId="77777777" w:rsidR="00CD69AD" w:rsidRPr="00552C6D" w:rsidRDefault="00CD69AD" w:rsidP="00CD69A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Dependency on substances or alcohol.</w:t>
            </w:r>
          </w:p>
          <w:p w14:paraId="2AEFB34A" w14:textId="77777777" w:rsidR="00CD69AD" w:rsidRPr="00552C6D" w:rsidRDefault="00CD69AD" w:rsidP="00CD69A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Trauma-related symptoms.</w:t>
            </w:r>
          </w:p>
          <w:p w14:paraId="212D7608" w14:textId="77777777" w:rsidR="007965F0" w:rsidRDefault="00DF795D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Local community are hostile towards the child/young person creating further isolation </w:t>
            </w:r>
          </w:p>
          <w:p w14:paraId="0CBA1D69" w14:textId="77777777" w:rsidR="00821ACE" w:rsidRDefault="007C0C11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Withdrawn, secretive behaviours</w:t>
            </w:r>
          </w:p>
          <w:p w14:paraId="091747F5" w14:textId="75F50DB8" w:rsidR="007C0C11" w:rsidRPr="00552C6D" w:rsidRDefault="007C0C11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>Degrading and derogatory towards</w:t>
            </w:r>
            <w:r w:rsidR="00912FD4">
              <w:rPr>
                <w:rFonts w:asciiTheme="minorHAnsi" w:eastAsia="Times" w:hAnsiTheme="minorHAnsi" w:cstheme="minorHAnsi"/>
                <w:szCs w:val="24"/>
              </w:rPr>
              <w:t xml:space="preserve"> others, showing lack of remorse for behaviours</w:t>
            </w:r>
          </w:p>
        </w:tc>
        <w:tc>
          <w:tcPr>
            <w:tcW w:w="1276" w:type="dxa"/>
            <w:shd w:val="clear" w:color="auto" w:fill="auto"/>
          </w:tcPr>
          <w:p w14:paraId="5D3028BE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1B97D758" w14:textId="77777777" w:rsidR="00CD69AD" w:rsidRPr="00552C6D" w:rsidRDefault="00CD69AD" w:rsidP="00F441B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47F4B794" w14:textId="1233883A" w:rsidR="00CD69AD" w:rsidRPr="00552C6D" w:rsidRDefault="00CD69AD" w:rsidP="00E82C3E">
      <w:pPr>
        <w:jc w:val="both"/>
        <w:rPr>
          <w:rFonts w:asciiTheme="minorHAnsi" w:hAnsiTheme="minorHAnsi" w:cstheme="minorHAnsi"/>
        </w:rPr>
      </w:pPr>
    </w:p>
    <w:p w14:paraId="2D4DBEA5" w14:textId="77777777" w:rsidR="00552C6D" w:rsidRPr="00552C6D" w:rsidRDefault="00552C6D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552C6D" w:rsidRPr="00552C6D" w14:paraId="36BCDBC9" w14:textId="77777777" w:rsidTr="000321D8">
        <w:tc>
          <w:tcPr>
            <w:tcW w:w="1276" w:type="dxa"/>
            <w:shd w:val="clear" w:color="auto" w:fill="F2F2F2" w:themeFill="background1" w:themeFillShade="F2"/>
          </w:tcPr>
          <w:p w14:paraId="4876C79D" w14:textId="77777777" w:rsidR="00552C6D" w:rsidRPr="00552C6D" w:rsidRDefault="00552C6D" w:rsidP="000321D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0FD49BEB" w14:textId="28C27B26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Risk Indicator – Sexual Health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6E3D97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23DC50A" w14:textId="5EC63D85" w:rsidR="00552C6D" w:rsidRPr="00552C6D" w:rsidRDefault="00664D91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552C6D" w:rsidRPr="00552C6D" w14:paraId="1F2AF9F0" w14:textId="77777777" w:rsidTr="000321D8">
        <w:tc>
          <w:tcPr>
            <w:tcW w:w="1276" w:type="dxa"/>
            <w:shd w:val="clear" w:color="auto" w:fill="92D050"/>
          </w:tcPr>
          <w:p w14:paraId="494A5B7A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7A36D8BB" w14:textId="33E01693" w:rsidR="00E01A1D" w:rsidRDefault="00E01A1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Person </w:t>
            </w:r>
            <w:r w:rsidRPr="00552C6D">
              <w:rPr>
                <w:rFonts w:asciiTheme="minorHAnsi" w:eastAsia="Times" w:hAnsiTheme="minorHAnsi" w:cstheme="minorHAnsi"/>
              </w:rPr>
              <w:t>is aware of where to get support and advice when needed</w:t>
            </w:r>
            <w:r>
              <w:rPr>
                <w:rFonts w:asciiTheme="minorHAnsi" w:eastAsia="Times" w:hAnsiTheme="minorHAnsi" w:cstheme="minorHAnsi"/>
              </w:rPr>
              <w:t xml:space="preserve">, they feel able to speak to </w:t>
            </w:r>
            <w:r w:rsidR="00945925">
              <w:rPr>
                <w:rFonts w:asciiTheme="minorHAnsi" w:eastAsia="Times" w:hAnsiTheme="minorHAnsi" w:cstheme="minorHAnsi"/>
              </w:rPr>
              <w:t xml:space="preserve">parents/carers, a </w:t>
            </w:r>
            <w:proofErr w:type="gramStart"/>
            <w:r w:rsidR="00945925">
              <w:rPr>
                <w:rFonts w:asciiTheme="minorHAnsi" w:eastAsia="Times" w:hAnsiTheme="minorHAnsi" w:cstheme="minorHAnsi"/>
              </w:rPr>
              <w:t>teacher</w:t>
            </w:r>
            <w:proofErr w:type="gramEnd"/>
            <w:r w:rsidR="00945925">
              <w:rPr>
                <w:rFonts w:asciiTheme="minorHAnsi" w:eastAsia="Times" w:hAnsiTheme="minorHAnsi" w:cstheme="minorHAnsi"/>
              </w:rPr>
              <w:t xml:space="preserve"> or peers.</w:t>
            </w:r>
          </w:p>
          <w:p w14:paraId="2FB6F36B" w14:textId="77777777" w:rsidR="00552C6D" w:rsidRP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 or young person demonstrates a basic knowledge of sex education</w:t>
            </w:r>
          </w:p>
          <w:p w14:paraId="6C858677" w14:textId="18A50FA3" w:rsidR="00552C6D" w:rsidRP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Child or young person has good sexual health </w:t>
            </w:r>
          </w:p>
        </w:tc>
        <w:tc>
          <w:tcPr>
            <w:tcW w:w="1276" w:type="dxa"/>
            <w:shd w:val="clear" w:color="auto" w:fill="auto"/>
          </w:tcPr>
          <w:p w14:paraId="59847C77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4AA7B72C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552C6D" w:rsidRPr="00552C6D" w14:paraId="49B7D3BE" w14:textId="77777777" w:rsidTr="000321D8">
        <w:tc>
          <w:tcPr>
            <w:tcW w:w="1276" w:type="dxa"/>
            <w:shd w:val="clear" w:color="auto" w:fill="FFC000"/>
          </w:tcPr>
          <w:p w14:paraId="4EC335B1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220FCD1A" w14:textId="77777777" w:rsidR="00552C6D" w:rsidRP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Child or young person has limited knowledge of sex education </w:t>
            </w:r>
          </w:p>
          <w:p w14:paraId="533C2A59" w14:textId="77777777" w:rsidR="00552C6D" w:rsidRPr="00552C6D" w:rsidRDefault="00552C6D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Child or young person has poor sexual health</w:t>
            </w:r>
          </w:p>
          <w:p w14:paraId="4E91558B" w14:textId="77777777" w:rsid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Young person is sexually active, is not practising safe sex and is not accessing or willing to access support from any sexual health services.</w:t>
            </w:r>
          </w:p>
          <w:p w14:paraId="4655E4F9" w14:textId="10193166" w:rsidR="00912FD4" w:rsidRPr="00552C6D" w:rsidRDefault="00912FD4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>Suspected STI’s or pregnancy</w:t>
            </w:r>
          </w:p>
        </w:tc>
        <w:tc>
          <w:tcPr>
            <w:tcW w:w="1276" w:type="dxa"/>
            <w:shd w:val="clear" w:color="auto" w:fill="auto"/>
          </w:tcPr>
          <w:p w14:paraId="683DF3E1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2BC1ED42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552C6D" w:rsidRPr="00552C6D" w14:paraId="0B3B36AB" w14:textId="77777777" w:rsidTr="000321D8">
        <w:tc>
          <w:tcPr>
            <w:tcW w:w="1276" w:type="dxa"/>
            <w:shd w:val="clear" w:color="auto" w:fill="FF0000"/>
          </w:tcPr>
          <w:p w14:paraId="2C4306E7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72E2F675" w14:textId="5B75454D" w:rsidR="00552C6D" w:rsidRPr="00552C6D" w:rsidRDefault="00552C6D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Recurring</w:t>
            </w:r>
            <w:r w:rsidR="00912FD4">
              <w:rPr>
                <w:rFonts w:asciiTheme="minorHAnsi" w:eastAsia="Times" w:hAnsiTheme="minorHAnsi" w:cstheme="minorHAnsi"/>
                <w:szCs w:val="24"/>
              </w:rPr>
              <w:t xml:space="preserve">, </w:t>
            </w:r>
            <w:proofErr w:type="gramStart"/>
            <w:r w:rsidR="00912FD4">
              <w:rPr>
                <w:rFonts w:asciiTheme="minorHAnsi" w:eastAsia="Times" w:hAnsiTheme="minorHAnsi" w:cstheme="minorHAnsi"/>
                <w:szCs w:val="24"/>
              </w:rPr>
              <w:t>untreated</w:t>
            </w:r>
            <w:proofErr w:type="gramEnd"/>
            <w:r w:rsidR="00912FD4">
              <w:rPr>
                <w:rFonts w:asciiTheme="minorHAnsi" w:eastAsia="Times" w:hAnsiTheme="minorHAnsi" w:cstheme="minorHAnsi"/>
                <w:szCs w:val="24"/>
              </w:rPr>
              <w:t xml:space="preserve"> 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or multiple STIs. </w:t>
            </w:r>
          </w:p>
          <w:p w14:paraId="49A851DD" w14:textId="77777777" w:rsidR="00552C6D" w:rsidRP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Miscarriage(s), termination(s), pregnancy.</w:t>
            </w:r>
          </w:p>
          <w:p w14:paraId="14C3ED7F" w14:textId="5B8114DB" w:rsidR="00552C6D" w:rsidRPr="00552C6D" w:rsidRDefault="00552C6D" w:rsidP="00552C6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 or young person has very poor knowledge of sex education</w:t>
            </w:r>
            <w:r w:rsidR="00912FD4">
              <w:rPr>
                <w:rFonts w:asciiTheme="minorHAnsi" w:eastAsia="Times" w:hAnsiTheme="minorHAnsi" w:cstheme="minorHAnsi"/>
              </w:rPr>
              <w:t>, distorted views of normal sexual relationships</w:t>
            </w:r>
          </w:p>
          <w:p w14:paraId="76F59162" w14:textId="3B7AE76C" w:rsidR="00552C6D" w:rsidRPr="00552C6D" w:rsidRDefault="00552C6D" w:rsidP="00552C6D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Child or young person has very poor sexual health</w:t>
            </w:r>
          </w:p>
        </w:tc>
        <w:tc>
          <w:tcPr>
            <w:tcW w:w="1276" w:type="dxa"/>
            <w:shd w:val="clear" w:color="auto" w:fill="auto"/>
          </w:tcPr>
          <w:p w14:paraId="45D74820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6EF6C046" w14:textId="77777777" w:rsidR="00552C6D" w:rsidRPr="00552C6D" w:rsidRDefault="00552C6D" w:rsidP="000321D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6D0BB5E5" w14:textId="119B21A3" w:rsidR="00552C6D" w:rsidRDefault="00552C6D" w:rsidP="00E82C3E">
      <w:pPr>
        <w:jc w:val="both"/>
        <w:rPr>
          <w:rFonts w:asciiTheme="minorHAnsi" w:hAnsiTheme="minorHAnsi" w:cstheme="minorHAnsi"/>
        </w:rPr>
      </w:pPr>
    </w:p>
    <w:p w14:paraId="07662736" w14:textId="77777777" w:rsidR="00664D91" w:rsidRPr="00552C6D" w:rsidRDefault="00664D91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392"/>
        <w:gridCol w:w="1276"/>
        <w:gridCol w:w="4819"/>
      </w:tblGrid>
      <w:tr w:rsidR="00D97D6A" w:rsidRPr="00552C6D" w14:paraId="3656B3C3" w14:textId="77777777" w:rsidTr="008C4258">
        <w:tc>
          <w:tcPr>
            <w:tcW w:w="1276" w:type="dxa"/>
            <w:shd w:val="clear" w:color="auto" w:fill="F2F2F2" w:themeFill="background1" w:themeFillShade="F2"/>
          </w:tcPr>
          <w:p w14:paraId="132700F2" w14:textId="77777777" w:rsidR="00D97D6A" w:rsidRPr="00552C6D" w:rsidRDefault="00D97D6A" w:rsidP="008C4258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8392" w:type="dxa"/>
            <w:shd w:val="clear" w:color="auto" w:fill="F2F2F2" w:themeFill="background1" w:themeFillShade="F2"/>
          </w:tcPr>
          <w:p w14:paraId="5A5BECC0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Risk Indicator – Online Activity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965B5E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Indicator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A3BE1EB" w14:textId="1F3A1097" w:rsidR="00D97D6A" w:rsidRPr="00552C6D" w:rsidRDefault="00664D9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Evidence</w:t>
            </w:r>
            <w:r>
              <w:rPr>
                <w:rFonts w:asciiTheme="minorHAnsi" w:eastAsia="Times" w:hAnsiTheme="minorHAnsi" w:cstheme="minorHAnsi"/>
                <w:b/>
              </w:rPr>
              <w:t>/Consider information from mapping/harm matrix, first, last, worst</w:t>
            </w:r>
          </w:p>
        </w:tc>
      </w:tr>
      <w:tr w:rsidR="00D97D6A" w:rsidRPr="00552C6D" w14:paraId="1461B491" w14:textId="77777777" w:rsidTr="008C4258">
        <w:tc>
          <w:tcPr>
            <w:tcW w:w="1276" w:type="dxa"/>
            <w:shd w:val="clear" w:color="auto" w:fill="92D050"/>
          </w:tcPr>
          <w:p w14:paraId="62907EE2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</w:t>
            </w:r>
          </w:p>
        </w:tc>
        <w:tc>
          <w:tcPr>
            <w:tcW w:w="8392" w:type="dxa"/>
            <w:shd w:val="clear" w:color="auto" w:fill="auto"/>
          </w:tcPr>
          <w:p w14:paraId="01F0DCFF" w14:textId="5BE15A11" w:rsidR="00D97D6A" w:rsidRDefault="00D97D6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A high volume of friends or followers on social media platforms</w:t>
            </w:r>
            <w:r w:rsidR="00401331">
              <w:rPr>
                <w:rFonts w:asciiTheme="minorHAnsi" w:eastAsia="Times" w:hAnsiTheme="minorHAnsi" w:cstheme="minorHAnsi"/>
              </w:rPr>
              <w:t xml:space="preserve"> of a similar age</w:t>
            </w:r>
          </w:p>
          <w:p w14:paraId="105ACE06" w14:textId="48D2FDBF" w:rsidR="00D97D6A" w:rsidRPr="00552C6D" w:rsidRDefault="00777C43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person is an adolescent, they have accessed online pornography showing </w:t>
            </w:r>
            <w:r w:rsidR="00BB5918">
              <w:rPr>
                <w:rFonts w:asciiTheme="minorHAnsi" w:eastAsia="Times" w:hAnsiTheme="minorHAnsi" w:cstheme="minorHAnsi"/>
              </w:rPr>
              <w:t xml:space="preserve">an interest or </w:t>
            </w:r>
            <w:r>
              <w:rPr>
                <w:rFonts w:asciiTheme="minorHAnsi" w:eastAsia="Times" w:hAnsiTheme="minorHAnsi" w:cstheme="minorHAnsi"/>
              </w:rPr>
              <w:t xml:space="preserve">curiosity </w:t>
            </w:r>
          </w:p>
        </w:tc>
        <w:tc>
          <w:tcPr>
            <w:tcW w:w="1276" w:type="dxa"/>
            <w:shd w:val="clear" w:color="auto" w:fill="auto"/>
          </w:tcPr>
          <w:p w14:paraId="069E762E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08287D75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97D6A" w:rsidRPr="00552C6D" w14:paraId="3AAE14C1" w14:textId="77777777" w:rsidTr="008C4258">
        <w:tc>
          <w:tcPr>
            <w:tcW w:w="1276" w:type="dxa"/>
            <w:shd w:val="clear" w:color="auto" w:fill="FFC000"/>
          </w:tcPr>
          <w:p w14:paraId="0358E7F6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 xml:space="preserve">MEDIUM  </w:t>
            </w:r>
          </w:p>
        </w:tc>
        <w:tc>
          <w:tcPr>
            <w:tcW w:w="8392" w:type="dxa"/>
            <w:shd w:val="clear" w:color="auto" w:fill="auto"/>
          </w:tcPr>
          <w:p w14:paraId="44827424" w14:textId="6A7C89DC" w:rsidR="004A6E23" w:rsidRDefault="004A6E23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person accessing online pornography </w:t>
            </w:r>
            <w:r w:rsidR="00BC6D6D">
              <w:rPr>
                <w:rFonts w:asciiTheme="minorHAnsi" w:eastAsia="Times" w:hAnsiTheme="minorHAnsi" w:cstheme="minorHAnsi"/>
              </w:rPr>
              <w:t xml:space="preserve">that includes violence or degradation </w:t>
            </w:r>
          </w:p>
          <w:p w14:paraId="04C76E36" w14:textId="3757F5EE" w:rsidR="00D97D6A" w:rsidRPr="00552C6D" w:rsidRDefault="00D97D6A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Concerns about proactive inappropriate or risky use of the internet and social media, sharing of images, sexting, </w:t>
            </w:r>
            <w:proofErr w:type="gramStart"/>
            <w:r w:rsidRPr="00552C6D">
              <w:rPr>
                <w:rFonts w:asciiTheme="minorHAnsi" w:eastAsia="Times" w:hAnsiTheme="minorHAnsi" w:cstheme="minorHAnsi"/>
                <w:szCs w:val="24"/>
              </w:rPr>
              <w:t>making contact with</w:t>
            </w:r>
            <w:proofErr w:type="gramEnd"/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adults or peers via social media.</w:t>
            </w:r>
          </w:p>
          <w:p w14:paraId="71DBB6AD" w14:textId="77777777" w:rsidR="00D97D6A" w:rsidRPr="00552C6D" w:rsidRDefault="00D97D6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Unknown adults initiating contact with young person via social media.</w:t>
            </w:r>
          </w:p>
        </w:tc>
        <w:tc>
          <w:tcPr>
            <w:tcW w:w="1276" w:type="dxa"/>
            <w:shd w:val="clear" w:color="auto" w:fill="auto"/>
          </w:tcPr>
          <w:p w14:paraId="14FBF95F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219A61FE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D97D6A" w:rsidRPr="00552C6D" w14:paraId="6217116C" w14:textId="77777777" w:rsidTr="008C4258">
        <w:tc>
          <w:tcPr>
            <w:tcW w:w="1276" w:type="dxa"/>
            <w:shd w:val="clear" w:color="auto" w:fill="FF0000"/>
          </w:tcPr>
          <w:p w14:paraId="435F14E4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HIGH</w:t>
            </w:r>
          </w:p>
        </w:tc>
        <w:tc>
          <w:tcPr>
            <w:tcW w:w="8392" w:type="dxa"/>
            <w:shd w:val="clear" w:color="auto" w:fill="auto"/>
          </w:tcPr>
          <w:p w14:paraId="31B1546F" w14:textId="77777777" w:rsidR="00D97D6A" w:rsidRDefault="00D97D6A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>Inadequate privacy settings.</w:t>
            </w:r>
          </w:p>
          <w:p w14:paraId="7B00E57C" w14:textId="749DCCAA" w:rsidR="00D97D6A" w:rsidRDefault="00D97D6A" w:rsidP="008C4258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>Child</w:t>
            </w:r>
            <w:r w:rsidR="009A78BB">
              <w:rPr>
                <w:rFonts w:asciiTheme="minorHAnsi" w:eastAsia="Times" w:hAnsiTheme="minorHAnsi" w:cstheme="minorHAnsi"/>
              </w:rPr>
              <w:t>/Young Person</w:t>
            </w:r>
            <w:r w:rsidRPr="00552C6D">
              <w:rPr>
                <w:rFonts w:asciiTheme="minorHAnsi" w:eastAsia="Times" w:hAnsiTheme="minorHAnsi" w:cstheme="minorHAnsi"/>
              </w:rPr>
              <w:t xml:space="preserve"> is pre-adolescent </w:t>
            </w:r>
            <w:r>
              <w:rPr>
                <w:rFonts w:asciiTheme="minorHAnsi" w:eastAsia="Times" w:hAnsiTheme="minorHAnsi" w:cstheme="minorHAnsi"/>
              </w:rPr>
              <w:t xml:space="preserve">and searching pornography online </w:t>
            </w:r>
          </w:p>
          <w:p w14:paraId="18DD781D" w14:textId="1163016F" w:rsidR="00D535EF" w:rsidRDefault="00D535EF" w:rsidP="00D535EF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</w:rPr>
              <w:t xml:space="preserve">Child/young </w:t>
            </w:r>
            <w:r w:rsidR="009A78BB">
              <w:rPr>
                <w:rFonts w:asciiTheme="minorHAnsi" w:eastAsia="Times" w:hAnsiTheme="minorHAnsi" w:cstheme="minorHAnsi"/>
              </w:rPr>
              <w:t>P</w:t>
            </w:r>
            <w:r>
              <w:rPr>
                <w:rFonts w:asciiTheme="minorHAnsi" w:eastAsia="Times" w:hAnsiTheme="minorHAnsi" w:cstheme="minorHAnsi"/>
              </w:rPr>
              <w:t xml:space="preserve">erson has </w:t>
            </w:r>
            <w:r w:rsidR="009A2EAE">
              <w:rPr>
                <w:rFonts w:asciiTheme="minorHAnsi" w:eastAsia="Times" w:hAnsiTheme="minorHAnsi" w:cstheme="minorHAnsi"/>
              </w:rPr>
              <w:t xml:space="preserve">pre-occupation with pornography in particular accessing </w:t>
            </w:r>
            <w:r>
              <w:rPr>
                <w:rFonts w:asciiTheme="minorHAnsi" w:eastAsia="Times" w:hAnsiTheme="minorHAnsi" w:cstheme="minorHAnsi"/>
              </w:rPr>
              <w:t>pornography that includes violence</w:t>
            </w:r>
            <w:r w:rsidR="001316C1">
              <w:rPr>
                <w:rFonts w:asciiTheme="minorHAnsi" w:eastAsia="Times" w:hAnsiTheme="minorHAnsi" w:cstheme="minorHAnsi"/>
              </w:rPr>
              <w:t xml:space="preserve">, </w:t>
            </w:r>
            <w:proofErr w:type="gramStart"/>
            <w:r>
              <w:rPr>
                <w:rFonts w:asciiTheme="minorHAnsi" w:eastAsia="Times" w:hAnsiTheme="minorHAnsi" w:cstheme="minorHAnsi"/>
              </w:rPr>
              <w:t>degradation</w:t>
            </w:r>
            <w:proofErr w:type="gramEnd"/>
            <w:r w:rsidR="001316C1">
              <w:rPr>
                <w:rFonts w:asciiTheme="minorHAnsi" w:eastAsia="Times" w:hAnsiTheme="minorHAnsi" w:cstheme="minorHAnsi"/>
              </w:rPr>
              <w:t xml:space="preserve"> or</w:t>
            </w:r>
            <w:r w:rsidR="000941DA">
              <w:rPr>
                <w:rFonts w:asciiTheme="minorHAnsi" w:eastAsia="Times" w:hAnsiTheme="minorHAnsi" w:cstheme="minorHAnsi"/>
              </w:rPr>
              <w:t xml:space="preserve"> child pornography</w:t>
            </w:r>
            <w:r>
              <w:rPr>
                <w:rFonts w:asciiTheme="minorHAnsi" w:eastAsia="Times" w:hAnsiTheme="minorHAnsi" w:cstheme="minorHAnsi"/>
              </w:rPr>
              <w:t xml:space="preserve"> </w:t>
            </w:r>
          </w:p>
          <w:p w14:paraId="3A028834" w14:textId="63CD8108" w:rsidR="009A78BB" w:rsidRPr="00552C6D" w:rsidRDefault="009A78BB" w:rsidP="009A78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Concerns about proactive inappropriate or risky use of the internet and social media, </w:t>
            </w:r>
            <w:r w:rsidR="000941DA">
              <w:rPr>
                <w:rFonts w:asciiTheme="minorHAnsi" w:eastAsia="Times" w:hAnsiTheme="minorHAnsi" w:cstheme="minorHAnsi"/>
                <w:szCs w:val="24"/>
              </w:rPr>
              <w:t xml:space="preserve">dating sites, 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sharing of images, sexting, </w:t>
            </w:r>
            <w:proofErr w:type="gramStart"/>
            <w:r w:rsidRPr="00552C6D">
              <w:rPr>
                <w:rFonts w:asciiTheme="minorHAnsi" w:eastAsia="Times" w:hAnsiTheme="minorHAnsi" w:cstheme="minorHAnsi"/>
                <w:szCs w:val="24"/>
              </w:rPr>
              <w:t>making contact with</w:t>
            </w:r>
            <w:proofErr w:type="gramEnd"/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adults or peers via social media</w:t>
            </w:r>
            <w:r>
              <w:rPr>
                <w:rFonts w:asciiTheme="minorHAnsi" w:eastAsia="Times" w:hAnsiTheme="minorHAnsi" w:cstheme="minorHAnsi"/>
                <w:szCs w:val="24"/>
              </w:rPr>
              <w:t xml:space="preserve"> despite support in place</w:t>
            </w:r>
          </w:p>
          <w:p w14:paraId="3E276EED" w14:textId="5DDBF176" w:rsidR="00D97D6A" w:rsidRPr="00552C6D" w:rsidRDefault="00D97D6A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>
              <w:rPr>
                <w:rFonts w:asciiTheme="minorHAnsi" w:eastAsia="Times" w:hAnsiTheme="minorHAnsi" w:cstheme="minorHAnsi"/>
                <w:szCs w:val="24"/>
              </w:rPr>
              <w:t xml:space="preserve">Child/Young Person is increasingly exposed to sexual content </w:t>
            </w:r>
            <w:r w:rsidR="000941DA">
              <w:rPr>
                <w:rFonts w:asciiTheme="minorHAnsi" w:eastAsia="Times" w:hAnsiTheme="minorHAnsi" w:cstheme="minorHAnsi"/>
                <w:szCs w:val="24"/>
              </w:rPr>
              <w:t xml:space="preserve">within the home </w:t>
            </w:r>
          </w:p>
          <w:p w14:paraId="069DF37F" w14:textId="77777777" w:rsidR="00D97D6A" w:rsidRPr="00552C6D" w:rsidRDefault="00D97D6A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Has posted inappropriate language, </w:t>
            </w:r>
            <w:proofErr w:type="gramStart"/>
            <w:r w:rsidRPr="00552C6D">
              <w:rPr>
                <w:rFonts w:asciiTheme="minorHAnsi" w:eastAsia="Times" w:hAnsiTheme="minorHAnsi" w:cstheme="minorHAnsi"/>
                <w:szCs w:val="24"/>
              </w:rPr>
              <w:t>information</w:t>
            </w:r>
            <w:proofErr w:type="gramEnd"/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 or sexual pictures, when asked to by an adult or older peer or unknown person. </w:t>
            </w:r>
          </w:p>
          <w:p w14:paraId="23C9821B" w14:textId="2991352C" w:rsidR="00D97D6A" w:rsidRPr="00552C6D" w:rsidRDefault="00D97D6A" w:rsidP="008C4258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Times" w:hAnsiTheme="minorHAnsi" w:cstheme="minorHAnsi"/>
                <w:szCs w:val="24"/>
              </w:rPr>
            </w:pP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Evidence of </w:t>
            </w:r>
            <w:r w:rsidR="000941DA">
              <w:rPr>
                <w:rFonts w:asciiTheme="minorHAnsi" w:eastAsia="Times" w:hAnsiTheme="minorHAnsi" w:cstheme="minorHAnsi"/>
                <w:szCs w:val="24"/>
              </w:rPr>
              <w:t xml:space="preserve">perpetrating 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>sexualised bullying via the internet</w:t>
            </w:r>
            <w:r w:rsidR="001316C1">
              <w:rPr>
                <w:rFonts w:asciiTheme="minorHAnsi" w:eastAsia="Times" w:hAnsiTheme="minorHAnsi" w:cstheme="minorHAnsi"/>
                <w:szCs w:val="24"/>
              </w:rPr>
              <w:t>/</w:t>
            </w:r>
            <w:r w:rsidRPr="00552C6D">
              <w:rPr>
                <w:rFonts w:asciiTheme="minorHAnsi" w:eastAsia="Times" w:hAnsiTheme="minorHAnsi" w:cstheme="minorHAnsi"/>
                <w:szCs w:val="24"/>
              </w:rPr>
              <w:t xml:space="preserve">social media </w:t>
            </w:r>
          </w:p>
        </w:tc>
        <w:tc>
          <w:tcPr>
            <w:tcW w:w="1276" w:type="dxa"/>
            <w:shd w:val="clear" w:color="auto" w:fill="auto"/>
          </w:tcPr>
          <w:p w14:paraId="0490F9D0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819" w:type="dxa"/>
          </w:tcPr>
          <w:p w14:paraId="48CC5649" w14:textId="77777777" w:rsidR="00D97D6A" w:rsidRPr="00552C6D" w:rsidRDefault="00D97D6A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1D68B315" w14:textId="3CC0B70A" w:rsidR="00552C6D" w:rsidRDefault="00552C6D" w:rsidP="00E82C3E">
      <w:pPr>
        <w:jc w:val="both"/>
        <w:rPr>
          <w:rFonts w:asciiTheme="minorHAnsi" w:hAnsiTheme="minorHAnsi" w:cstheme="minorHAnsi"/>
        </w:rPr>
      </w:pPr>
    </w:p>
    <w:p w14:paraId="483ACF14" w14:textId="5A90C47F" w:rsidR="00D97D6A" w:rsidRDefault="00D97D6A" w:rsidP="00E82C3E">
      <w:pPr>
        <w:jc w:val="both"/>
        <w:rPr>
          <w:rFonts w:asciiTheme="minorHAnsi" w:hAnsiTheme="minorHAnsi" w:cstheme="minorHAnsi"/>
        </w:rPr>
      </w:pPr>
    </w:p>
    <w:p w14:paraId="7ECF2675" w14:textId="6C034D0A" w:rsidR="009A2EAE" w:rsidRDefault="009A2EAE" w:rsidP="00E82C3E">
      <w:pPr>
        <w:jc w:val="both"/>
        <w:rPr>
          <w:rFonts w:asciiTheme="minorHAnsi" w:hAnsiTheme="minorHAnsi" w:cstheme="minorHAnsi"/>
        </w:rPr>
      </w:pPr>
    </w:p>
    <w:p w14:paraId="55AF6042" w14:textId="440CA5E8" w:rsidR="009A2EAE" w:rsidRDefault="009A2EAE" w:rsidP="00E82C3E">
      <w:pPr>
        <w:jc w:val="both"/>
        <w:rPr>
          <w:rFonts w:asciiTheme="minorHAnsi" w:hAnsiTheme="minorHAnsi" w:cstheme="minorHAnsi"/>
        </w:rPr>
      </w:pPr>
    </w:p>
    <w:p w14:paraId="34459EA2" w14:textId="6DE36F29" w:rsidR="009A2EAE" w:rsidRDefault="009A2EAE" w:rsidP="00E82C3E">
      <w:pPr>
        <w:jc w:val="both"/>
        <w:rPr>
          <w:rFonts w:asciiTheme="minorHAnsi" w:hAnsiTheme="minorHAnsi" w:cstheme="minorHAnsi"/>
        </w:rPr>
      </w:pPr>
    </w:p>
    <w:p w14:paraId="492C6E95" w14:textId="489B192E" w:rsidR="009A2EAE" w:rsidRDefault="009A2EAE" w:rsidP="00E82C3E">
      <w:pPr>
        <w:jc w:val="both"/>
        <w:rPr>
          <w:rFonts w:asciiTheme="minorHAnsi" w:hAnsiTheme="minorHAnsi" w:cstheme="minorHAnsi"/>
        </w:rPr>
      </w:pPr>
    </w:p>
    <w:p w14:paraId="0121C565" w14:textId="42B1A3FD" w:rsidR="009A2EAE" w:rsidRDefault="009A2EAE" w:rsidP="00E82C3E">
      <w:pPr>
        <w:jc w:val="both"/>
        <w:rPr>
          <w:rFonts w:asciiTheme="minorHAnsi" w:hAnsiTheme="minorHAnsi" w:cstheme="minorHAnsi"/>
        </w:rPr>
      </w:pPr>
    </w:p>
    <w:p w14:paraId="33ECF3EF" w14:textId="2456D531" w:rsidR="001316C1" w:rsidRDefault="001316C1" w:rsidP="00E82C3E">
      <w:pPr>
        <w:jc w:val="both"/>
        <w:rPr>
          <w:rFonts w:asciiTheme="minorHAnsi" w:hAnsiTheme="minorHAnsi" w:cstheme="minorHAnsi"/>
        </w:rPr>
      </w:pPr>
    </w:p>
    <w:p w14:paraId="323D8993" w14:textId="7DD39EE5" w:rsidR="001316C1" w:rsidRDefault="001316C1" w:rsidP="00E82C3E">
      <w:pPr>
        <w:jc w:val="both"/>
        <w:rPr>
          <w:rFonts w:asciiTheme="minorHAnsi" w:hAnsiTheme="minorHAnsi" w:cstheme="minorHAnsi"/>
        </w:rPr>
      </w:pPr>
    </w:p>
    <w:p w14:paraId="3A83B6DF" w14:textId="6A0B5044" w:rsidR="001316C1" w:rsidRDefault="001316C1" w:rsidP="00E82C3E">
      <w:pPr>
        <w:jc w:val="both"/>
        <w:rPr>
          <w:rFonts w:asciiTheme="minorHAnsi" w:hAnsiTheme="minorHAnsi" w:cstheme="minorHAnsi"/>
        </w:rPr>
      </w:pPr>
    </w:p>
    <w:p w14:paraId="1B57AFE5" w14:textId="77777777" w:rsidR="009A2EAE" w:rsidRPr="00552C6D" w:rsidRDefault="009A2EAE" w:rsidP="00E82C3E">
      <w:pPr>
        <w:jc w:val="both"/>
        <w:rPr>
          <w:rFonts w:asciiTheme="minorHAnsi" w:hAnsiTheme="minorHAnsi" w:cstheme="minorHAnsi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3"/>
      </w:tblGrid>
      <w:tr w:rsidR="00D97D6A" w:rsidRPr="00552C6D" w14:paraId="4128444E" w14:textId="77777777" w:rsidTr="00552C6D">
        <w:trPr>
          <w:trHeight w:val="423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62840" w14:textId="77777777" w:rsidR="00D97D6A" w:rsidRDefault="00D97D6A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40CADA5F" w14:textId="7C3182EE" w:rsidR="00D97D6A" w:rsidRDefault="009A2EAE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Additional Information </w:t>
            </w:r>
            <w:r w:rsidR="001910C5">
              <w:rPr>
                <w:rFonts w:asciiTheme="minorHAnsi" w:hAnsiTheme="minorHAnsi" w:cstheme="minorHAnsi"/>
                <w:b/>
              </w:rPr>
              <w:t>/ Scaling</w:t>
            </w:r>
            <w:r w:rsidR="00C14EF3">
              <w:rPr>
                <w:rFonts w:asciiTheme="minorHAnsi" w:hAnsiTheme="minorHAnsi" w:cstheme="minorHAnsi"/>
                <w:b/>
              </w:rPr>
              <w:t xml:space="preserve"> Questions (include scaling from last TAF/Core group </w:t>
            </w:r>
            <w:proofErr w:type="spellStart"/>
            <w:r w:rsidR="00C14EF3">
              <w:rPr>
                <w:rFonts w:asciiTheme="minorHAnsi" w:hAnsiTheme="minorHAnsi" w:cstheme="minorHAnsi"/>
                <w:b/>
              </w:rPr>
              <w:t>ect</w:t>
            </w:r>
            <w:proofErr w:type="spellEnd"/>
            <w:r w:rsidR="0028252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F5CB9" w:rsidRPr="00552C6D" w14:paraId="0F804490" w14:textId="77777777" w:rsidTr="00552C6D">
        <w:trPr>
          <w:trHeight w:val="423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E3F42" w14:textId="443B480E" w:rsidR="00D97D6A" w:rsidRDefault="00D97D6A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240155D" w14:textId="0AFB427C" w:rsidR="009F5CB9" w:rsidRPr="00552C6D" w:rsidRDefault="009F5CB9" w:rsidP="00CD7044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color w:val="000000"/>
              </w:rPr>
            </w:pPr>
            <w:r w:rsidRPr="00552C6D">
              <w:rPr>
                <w:rFonts w:asciiTheme="minorHAnsi" w:hAnsiTheme="minorHAnsi" w:cstheme="minorHAnsi"/>
                <w:b/>
              </w:rPr>
              <w:t>V</w:t>
            </w:r>
            <w:r w:rsidR="00CD7044" w:rsidRPr="00552C6D">
              <w:rPr>
                <w:rFonts w:asciiTheme="minorHAnsi" w:hAnsiTheme="minorHAnsi" w:cstheme="minorHAnsi"/>
                <w:b/>
              </w:rPr>
              <w:t>oice</w:t>
            </w:r>
            <w:r w:rsidR="00C53B63" w:rsidRPr="00552C6D">
              <w:rPr>
                <w:rFonts w:asciiTheme="minorHAnsi" w:hAnsiTheme="minorHAnsi" w:cstheme="minorHAnsi"/>
                <w:b/>
              </w:rPr>
              <w:t>/views</w:t>
            </w:r>
            <w:r w:rsidRPr="00552C6D">
              <w:rPr>
                <w:rFonts w:asciiTheme="minorHAnsi" w:hAnsiTheme="minorHAnsi" w:cstheme="minorHAnsi"/>
                <w:b/>
              </w:rPr>
              <w:t xml:space="preserve"> of the child or young person</w:t>
            </w:r>
          </w:p>
        </w:tc>
      </w:tr>
      <w:tr w:rsidR="009F5CB9" w:rsidRPr="00552C6D" w14:paraId="2A06440B" w14:textId="77777777" w:rsidTr="00552C6D">
        <w:trPr>
          <w:trHeight w:val="1260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3574" w14:textId="77777777" w:rsidR="009F5CB9" w:rsidRPr="00552C6D" w:rsidRDefault="009F5CB9" w:rsidP="009F5CB9">
            <w:pPr>
              <w:rPr>
                <w:rFonts w:asciiTheme="minorHAnsi" w:eastAsia="Times" w:hAnsiTheme="minorHAnsi" w:cstheme="minorHAnsi"/>
                <w:color w:val="000000"/>
              </w:rPr>
            </w:pPr>
          </w:p>
          <w:p w14:paraId="46D30F7F" w14:textId="4544D78E" w:rsidR="00A83959" w:rsidRPr="00552C6D" w:rsidRDefault="00A83959" w:rsidP="009F5CB9">
            <w:pPr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F5CB9" w:rsidRPr="00552C6D" w14:paraId="735F66A8" w14:textId="77777777" w:rsidTr="00552C6D">
        <w:trPr>
          <w:trHeight w:val="423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65BDF" w14:textId="24AA9F85" w:rsidR="009F5CB9" w:rsidRPr="00552C6D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color w:val="000000"/>
              </w:rPr>
            </w:pPr>
            <w:bookmarkStart w:id="2" w:name="_Hlk85396141"/>
            <w:r w:rsidRPr="00552C6D">
              <w:rPr>
                <w:rFonts w:asciiTheme="minorHAnsi" w:hAnsiTheme="minorHAnsi" w:cstheme="minorHAnsi"/>
                <w:b/>
              </w:rPr>
              <w:t>Views of the parent / carer</w:t>
            </w:r>
            <w:r w:rsidR="001F4599">
              <w:rPr>
                <w:rFonts w:asciiTheme="minorHAnsi" w:hAnsiTheme="minorHAnsi" w:cstheme="minorHAnsi"/>
                <w:b/>
              </w:rPr>
              <w:t xml:space="preserve"> / other agencies</w:t>
            </w:r>
          </w:p>
        </w:tc>
      </w:tr>
      <w:tr w:rsidR="009F5CB9" w:rsidRPr="00552C6D" w14:paraId="3D4AE769" w14:textId="77777777" w:rsidTr="00552C6D">
        <w:trPr>
          <w:trHeight w:val="1260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238F" w14:textId="25259F4C" w:rsidR="009F5CB9" w:rsidRPr="00552C6D" w:rsidRDefault="009F5CB9" w:rsidP="00401C69">
            <w:pPr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bookmarkEnd w:id="2"/>
      <w:tr w:rsidR="001F4599" w:rsidRPr="00552C6D" w14:paraId="281E38CD" w14:textId="77777777" w:rsidTr="008C4258">
        <w:trPr>
          <w:trHeight w:val="423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1E441" w14:textId="3596581D" w:rsidR="001F4599" w:rsidRPr="00552C6D" w:rsidRDefault="001F4599" w:rsidP="008C4258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Detail current support</w:t>
            </w:r>
            <w:r w:rsidR="00FD2CFB">
              <w:rPr>
                <w:rFonts w:asciiTheme="minorHAnsi" w:hAnsiTheme="minorHAnsi" w:cstheme="minorHAnsi"/>
                <w:b/>
              </w:rPr>
              <w:t xml:space="preserve">, family and professional, </w:t>
            </w:r>
            <w:r w:rsidR="00D97D6A">
              <w:rPr>
                <w:rFonts w:asciiTheme="minorHAnsi" w:hAnsiTheme="minorHAnsi" w:cstheme="minorHAnsi"/>
                <w:b/>
              </w:rPr>
              <w:t xml:space="preserve">agencies </w:t>
            </w:r>
            <w:r>
              <w:rPr>
                <w:rFonts w:asciiTheme="minorHAnsi" w:hAnsiTheme="minorHAnsi" w:cstheme="minorHAnsi"/>
                <w:b/>
              </w:rPr>
              <w:t xml:space="preserve">in place </w:t>
            </w:r>
            <w:r w:rsidR="00D97D6A">
              <w:rPr>
                <w:rFonts w:asciiTheme="minorHAnsi" w:hAnsiTheme="minorHAnsi" w:cstheme="minorHAnsi"/>
                <w:b/>
              </w:rPr>
              <w:t>or already explored</w:t>
            </w:r>
          </w:p>
        </w:tc>
      </w:tr>
      <w:tr w:rsidR="001F4599" w:rsidRPr="00552C6D" w14:paraId="08A7F0DE" w14:textId="77777777" w:rsidTr="001316C1">
        <w:trPr>
          <w:trHeight w:val="1331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EA3D" w14:textId="77777777" w:rsidR="001F4599" w:rsidRPr="00552C6D" w:rsidRDefault="001F4599" w:rsidP="008C4258">
            <w:pPr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  <w:tr w:rsidR="009F5CB9" w:rsidRPr="00552C6D" w14:paraId="57D9ECF7" w14:textId="77777777" w:rsidTr="00552C6D">
        <w:trPr>
          <w:trHeight w:val="423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6AD96" w14:textId="3A572D4B" w:rsidR="009F5CB9" w:rsidRPr="00552C6D" w:rsidRDefault="00552C6D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52C6D">
              <w:rPr>
                <w:rFonts w:asciiTheme="minorHAnsi" w:hAnsiTheme="minorHAnsi" w:cstheme="minorHAnsi"/>
                <w:b/>
              </w:rPr>
              <w:t>Any additional relevant information</w:t>
            </w:r>
          </w:p>
          <w:p w14:paraId="714DFC6E" w14:textId="77777777" w:rsidR="009F5CB9" w:rsidRPr="00552C6D" w:rsidRDefault="009F5CB9" w:rsidP="00552C6D">
            <w:pPr>
              <w:jc w:val="center"/>
              <w:rPr>
                <w:rFonts w:asciiTheme="minorHAnsi" w:eastAsia="Times" w:hAnsiTheme="minorHAnsi" w:cstheme="minorHAnsi"/>
                <w:b/>
                <w:color w:val="000000"/>
              </w:rPr>
            </w:pPr>
          </w:p>
        </w:tc>
      </w:tr>
      <w:tr w:rsidR="009F5CB9" w:rsidRPr="00552C6D" w14:paraId="5389D18A" w14:textId="77777777" w:rsidTr="001316C1">
        <w:trPr>
          <w:trHeight w:val="1882"/>
        </w:trPr>
        <w:tc>
          <w:tcPr>
            <w:tcW w:w="1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93E0" w14:textId="77777777" w:rsidR="009F5CB9" w:rsidRPr="00552C6D" w:rsidRDefault="009F5CB9" w:rsidP="00401C69">
            <w:pPr>
              <w:rPr>
                <w:rFonts w:asciiTheme="minorHAnsi" w:eastAsia="Times" w:hAnsiTheme="minorHAnsi" w:cstheme="minorHAnsi"/>
                <w:color w:val="000000"/>
              </w:rPr>
            </w:pPr>
          </w:p>
        </w:tc>
      </w:tr>
    </w:tbl>
    <w:p w14:paraId="69387AD0" w14:textId="07070EC0" w:rsidR="009F5CB9" w:rsidRDefault="009F5CB9" w:rsidP="009F5CB9">
      <w:pPr>
        <w:pStyle w:val="Header"/>
        <w:tabs>
          <w:tab w:val="clear" w:pos="4153"/>
          <w:tab w:val="left" w:pos="7797"/>
        </w:tabs>
        <w:rPr>
          <w:rFonts w:asciiTheme="minorHAnsi" w:hAnsiTheme="minorHAnsi" w:cstheme="minorHAnsi"/>
          <w:b/>
        </w:rPr>
      </w:pPr>
    </w:p>
    <w:p w14:paraId="34CD9CB7" w14:textId="0C8CBC3C" w:rsidR="00401331" w:rsidRDefault="00401331" w:rsidP="009F5CB9">
      <w:pPr>
        <w:pStyle w:val="Header"/>
        <w:tabs>
          <w:tab w:val="clear" w:pos="4153"/>
          <w:tab w:val="left" w:pos="7797"/>
        </w:tabs>
        <w:rPr>
          <w:rFonts w:asciiTheme="minorHAnsi" w:hAnsiTheme="minorHAnsi" w:cstheme="minorHAnsi"/>
          <w:b/>
        </w:rPr>
      </w:pPr>
    </w:p>
    <w:p w14:paraId="0E1E0179" w14:textId="302B30DC" w:rsidR="00401331" w:rsidRDefault="00401331" w:rsidP="009F5CB9">
      <w:pPr>
        <w:pStyle w:val="Header"/>
        <w:tabs>
          <w:tab w:val="clear" w:pos="4153"/>
          <w:tab w:val="left" w:pos="7797"/>
        </w:tabs>
        <w:rPr>
          <w:rFonts w:asciiTheme="minorHAnsi" w:hAnsiTheme="minorHAnsi" w:cstheme="minorHAnsi"/>
          <w:b/>
        </w:rPr>
      </w:pPr>
    </w:p>
    <w:p w14:paraId="03FE40B7" w14:textId="1E68A93B" w:rsidR="00401331" w:rsidRDefault="00401331" w:rsidP="009F5CB9">
      <w:pPr>
        <w:pStyle w:val="Header"/>
        <w:tabs>
          <w:tab w:val="clear" w:pos="4153"/>
          <w:tab w:val="left" w:pos="7797"/>
        </w:tabs>
        <w:rPr>
          <w:rFonts w:asciiTheme="minorHAnsi" w:hAnsiTheme="minorHAnsi" w:cstheme="minorHAnsi"/>
          <w:b/>
        </w:rPr>
      </w:pPr>
    </w:p>
    <w:p w14:paraId="16257C48" w14:textId="02638977" w:rsidR="00366181" w:rsidRPr="00552C6D" w:rsidRDefault="00B35AC1" w:rsidP="0036618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  <w:r w:rsidRPr="00552C6D">
        <w:rPr>
          <w:rFonts w:asciiTheme="minorHAnsi" w:hAnsiTheme="minorHAnsi" w:cstheme="minorHAnsi"/>
          <w:b/>
        </w:rPr>
        <w:t>What Next</w:t>
      </w:r>
    </w:p>
    <w:p w14:paraId="23F14CD6" w14:textId="25E810D0" w:rsidR="00377857" w:rsidRPr="00401331" w:rsidRDefault="00B35AC1" w:rsidP="00113471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  <w:r w:rsidRPr="00401331">
        <w:rPr>
          <w:rFonts w:asciiTheme="minorHAnsi" w:hAnsiTheme="minorHAnsi" w:cstheme="minorHAnsi"/>
        </w:rPr>
        <w:t xml:space="preserve">On completion of this risk identification tool, please make an initial judgement about the level of risk of </w:t>
      </w:r>
      <w:r w:rsidR="00552C6D" w:rsidRPr="00401331">
        <w:rPr>
          <w:rFonts w:asciiTheme="minorHAnsi" w:hAnsiTheme="minorHAnsi" w:cstheme="minorHAnsi"/>
        </w:rPr>
        <w:t>harmful sexual behaviour</w:t>
      </w:r>
      <w:r w:rsidR="00FA132C" w:rsidRPr="00401331">
        <w:rPr>
          <w:rFonts w:asciiTheme="minorHAnsi" w:hAnsiTheme="minorHAnsi" w:cstheme="minorHAnsi"/>
        </w:rPr>
        <w:t xml:space="preserve"> for the child / </w:t>
      </w:r>
      <w:r w:rsidR="00942A6C" w:rsidRPr="00401331">
        <w:rPr>
          <w:rFonts w:asciiTheme="minorHAnsi" w:hAnsiTheme="minorHAnsi" w:cstheme="minorHAnsi"/>
        </w:rPr>
        <w:t xml:space="preserve">young person. Please </w:t>
      </w:r>
      <w:r w:rsidR="00942A6C" w:rsidRPr="00401331">
        <w:rPr>
          <w:rFonts w:asciiTheme="minorHAnsi" w:hAnsiTheme="minorHAnsi" w:cstheme="minorHAnsi"/>
          <w:b/>
        </w:rPr>
        <w:t>tick</w:t>
      </w:r>
      <w:r w:rsidR="00942A6C" w:rsidRPr="00401331">
        <w:rPr>
          <w:rFonts w:asciiTheme="minorHAnsi" w:hAnsiTheme="minorHAnsi" w:cstheme="minorHAnsi"/>
        </w:rPr>
        <w:t xml:space="preserve"> agai</w:t>
      </w:r>
      <w:r w:rsidR="00E91288" w:rsidRPr="00401331">
        <w:rPr>
          <w:rFonts w:asciiTheme="minorHAnsi" w:hAnsiTheme="minorHAnsi" w:cstheme="minorHAnsi"/>
        </w:rPr>
        <w:t>nst your assessed level of risk and</w:t>
      </w:r>
      <w:r w:rsidR="00873162" w:rsidRPr="00401331">
        <w:rPr>
          <w:rFonts w:asciiTheme="minorHAnsi" w:hAnsiTheme="minorHAnsi" w:cstheme="minorHAnsi"/>
        </w:rPr>
        <w:t xml:space="preserve"> </w:t>
      </w:r>
      <w:r w:rsidR="00E91288" w:rsidRPr="00401331">
        <w:rPr>
          <w:rFonts w:asciiTheme="minorHAnsi" w:hAnsiTheme="minorHAnsi" w:cstheme="minorHAnsi"/>
        </w:rPr>
        <w:t>d</w:t>
      </w:r>
      <w:r w:rsidRPr="00401331">
        <w:rPr>
          <w:rFonts w:asciiTheme="minorHAnsi" w:hAnsiTheme="minorHAnsi" w:cstheme="minorHAnsi"/>
        </w:rPr>
        <w:t>iscuss this with your Team Manager</w:t>
      </w:r>
      <w:r w:rsidR="00552C6D" w:rsidRPr="00401331">
        <w:rPr>
          <w:rFonts w:asciiTheme="minorHAnsi" w:hAnsiTheme="minorHAnsi" w:cstheme="minorHAnsi"/>
        </w:rPr>
        <w:t xml:space="preserve">. The Matrix should be emailed to </w:t>
      </w:r>
      <w:hyperlink r:id="rId11" w:history="1">
        <w:r w:rsidR="00344AFD" w:rsidRPr="00640692">
          <w:rPr>
            <w:rStyle w:val="Hyperlink"/>
            <w:rFonts w:asciiTheme="minorHAnsi" w:hAnsiTheme="minorHAnsi" w:cstheme="minorHAnsi"/>
          </w:rPr>
          <w:t>sexualharmconsultation group@durham.gov.uk</w:t>
        </w:r>
      </w:hyperlink>
      <w:r w:rsidR="001B16C0" w:rsidRPr="00401331">
        <w:rPr>
          <w:rFonts w:asciiTheme="minorHAnsi" w:hAnsiTheme="minorHAnsi" w:cstheme="minorHAnsi"/>
        </w:rPr>
        <w:t xml:space="preserve"> </w:t>
      </w:r>
      <w:r w:rsidR="00552C6D" w:rsidRPr="00401331">
        <w:rPr>
          <w:rFonts w:asciiTheme="minorHAnsi" w:hAnsiTheme="minorHAnsi" w:cstheme="minorHAnsi"/>
        </w:rPr>
        <w:t xml:space="preserve">for consideration to be discussed at the Sexual Harm </w:t>
      </w:r>
      <w:r w:rsidR="00177BE3" w:rsidRPr="00177BE3">
        <w:rPr>
          <w:rFonts w:asciiTheme="minorHAnsi" w:hAnsiTheme="minorHAnsi" w:cstheme="minorHAnsi"/>
          <w:bCs/>
        </w:rPr>
        <w:t>Consultation Group</w:t>
      </w:r>
      <w:r w:rsidR="00552C6D" w:rsidRPr="00401331">
        <w:rPr>
          <w:rFonts w:asciiTheme="minorHAnsi" w:hAnsiTheme="minorHAnsi" w:cstheme="minorHAnsi"/>
        </w:rPr>
        <w:t>. You should</w:t>
      </w:r>
      <w:r w:rsidRPr="00401331">
        <w:rPr>
          <w:rFonts w:asciiTheme="minorHAnsi" w:hAnsiTheme="minorHAnsi" w:cstheme="minorHAnsi"/>
        </w:rPr>
        <w:t xml:space="preserve"> take appropriate action to manage the risks</w:t>
      </w:r>
      <w:r w:rsidR="002A48C2" w:rsidRPr="00401331">
        <w:rPr>
          <w:rFonts w:asciiTheme="minorHAnsi" w:hAnsiTheme="minorHAnsi" w:cstheme="minorHAnsi"/>
        </w:rPr>
        <w:t xml:space="preserve">, in accordance with </w:t>
      </w:r>
      <w:r w:rsidR="008C1BFD" w:rsidRPr="00401331">
        <w:rPr>
          <w:rFonts w:asciiTheme="minorHAnsi" w:hAnsiTheme="minorHAnsi" w:cstheme="minorHAnsi"/>
        </w:rPr>
        <w:t>the Local Authority /</w:t>
      </w:r>
      <w:r w:rsidR="00E91288" w:rsidRPr="00401331">
        <w:rPr>
          <w:rFonts w:asciiTheme="minorHAnsi" w:hAnsiTheme="minorHAnsi" w:cstheme="minorHAnsi"/>
        </w:rPr>
        <w:t xml:space="preserve"> </w:t>
      </w:r>
      <w:r w:rsidR="00D0707C" w:rsidRPr="00401331">
        <w:rPr>
          <w:rFonts w:asciiTheme="minorHAnsi" w:hAnsiTheme="minorHAnsi" w:cstheme="minorHAnsi"/>
        </w:rPr>
        <w:t>Safeguarding Partnership</w:t>
      </w:r>
      <w:r w:rsidR="008C1BFD" w:rsidRPr="00401331">
        <w:rPr>
          <w:rFonts w:asciiTheme="minorHAnsi" w:hAnsiTheme="minorHAnsi" w:cstheme="minorHAnsi"/>
        </w:rPr>
        <w:t xml:space="preserve"> procedures.</w:t>
      </w:r>
    </w:p>
    <w:p w14:paraId="55E6DF01" w14:textId="77777777" w:rsidR="001B16C0" w:rsidRDefault="001B16C0" w:rsidP="001B16C0">
      <w:pPr>
        <w:pStyle w:val="ListParagraph"/>
        <w:rPr>
          <w:rFonts w:asciiTheme="minorHAnsi" w:hAnsiTheme="minorHAnsi" w:cstheme="minorHAnsi"/>
        </w:rPr>
      </w:pPr>
    </w:p>
    <w:p w14:paraId="338EAE58" w14:textId="51B5A0DC" w:rsidR="004B149F" w:rsidRPr="00552C6D" w:rsidRDefault="00B30A93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</w:rPr>
      </w:pPr>
      <w:r w:rsidRPr="00552C6D">
        <w:rPr>
          <w:rFonts w:asciiTheme="minorHAnsi" w:hAnsiTheme="minorHAnsi" w:cstheme="minorHAnsi"/>
          <w:b/>
        </w:rPr>
        <w:t xml:space="preserve">Overall Assessed Level of </w:t>
      </w:r>
      <w:r w:rsidR="001B16C0">
        <w:rPr>
          <w:rFonts w:asciiTheme="minorHAnsi" w:hAnsiTheme="minorHAnsi" w:cstheme="minorHAnsi"/>
          <w:b/>
        </w:rPr>
        <w:t>Harmful Sexual Behaviour</w:t>
      </w:r>
    </w:p>
    <w:p w14:paraId="03C336D2" w14:textId="77777777" w:rsidR="00830511" w:rsidRPr="00552C6D" w:rsidRDefault="00830511" w:rsidP="00B35AC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8241"/>
        <w:gridCol w:w="1113"/>
        <w:gridCol w:w="4436"/>
      </w:tblGrid>
      <w:tr w:rsidR="00552C6D" w:rsidRPr="00552C6D" w14:paraId="42DC3859" w14:textId="77777777" w:rsidTr="001B16C0">
        <w:tc>
          <w:tcPr>
            <w:tcW w:w="1690" w:type="dxa"/>
            <w:tcBorders>
              <w:bottom w:val="single" w:sz="4" w:space="0" w:color="auto"/>
            </w:tcBorders>
            <w:shd w:val="clear" w:color="auto" w:fill="F2F2F2"/>
          </w:tcPr>
          <w:p w14:paraId="31E54568" w14:textId="763FDFF5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Risk</w:t>
            </w:r>
          </w:p>
        </w:tc>
        <w:tc>
          <w:tcPr>
            <w:tcW w:w="8241" w:type="dxa"/>
            <w:shd w:val="clear" w:color="auto" w:fill="auto"/>
          </w:tcPr>
          <w:p w14:paraId="43A48724" w14:textId="2C1614A7" w:rsidR="00552C6D" w:rsidRPr="00552C6D" w:rsidRDefault="00552C6D" w:rsidP="00552C6D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bCs/>
              </w:rPr>
            </w:pPr>
            <w:r w:rsidRPr="00552C6D">
              <w:rPr>
                <w:rFonts w:asciiTheme="minorHAnsi" w:eastAsia="Times" w:hAnsiTheme="minorHAnsi" w:cstheme="minorHAnsi"/>
                <w:b/>
                <w:bCs/>
              </w:rPr>
              <w:t>Risk Indicators</w:t>
            </w:r>
          </w:p>
        </w:tc>
        <w:tc>
          <w:tcPr>
            <w:tcW w:w="1113" w:type="dxa"/>
          </w:tcPr>
          <w:p w14:paraId="19E13A2F" w14:textId="72A35103" w:rsidR="00552C6D" w:rsidRPr="00552C6D" w:rsidRDefault="00552C6D" w:rsidP="00552C6D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bCs/>
              </w:rPr>
            </w:pPr>
            <w:r w:rsidRPr="00552C6D">
              <w:rPr>
                <w:rFonts w:asciiTheme="minorHAnsi" w:eastAsia="Times" w:hAnsiTheme="minorHAnsi" w:cstheme="minorHAnsi"/>
                <w:b/>
                <w:bCs/>
              </w:rPr>
              <w:t>Indicator</w:t>
            </w:r>
          </w:p>
        </w:tc>
        <w:tc>
          <w:tcPr>
            <w:tcW w:w="4436" w:type="dxa"/>
          </w:tcPr>
          <w:p w14:paraId="7081E933" w14:textId="0D7FE209" w:rsidR="00552C6D" w:rsidRPr="00552C6D" w:rsidRDefault="00552C6D" w:rsidP="00552C6D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bCs/>
              </w:rPr>
            </w:pPr>
            <w:r w:rsidRPr="00552C6D">
              <w:rPr>
                <w:rFonts w:asciiTheme="minorHAnsi" w:eastAsia="Times" w:hAnsiTheme="minorHAnsi" w:cstheme="minorHAnsi"/>
                <w:b/>
                <w:bCs/>
              </w:rPr>
              <w:t>Evidence</w:t>
            </w:r>
          </w:p>
        </w:tc>
      </w:tr>
      <w:tr w:rsidR="00552C6D" w:rsidRPr="00552C6D" w14:paraId="2022D898" w14:textId="7CB2219A" w:rsidTr="001B16C0">
        <w:tc>
          <w:tcPr>
            <w:tcW w:w="1690" w:type="dxa"/>
            <w:tcBorders>
              <w:bottom w:val="single" w:sz="4" w:space="0" w:color="auto"/>
            </w:tcBorders>
            <w:shd w:val="clear" w:color="auto" w:fill="92D050"/>
          </w:tcPr>
          <w:p w14:paraId="4F6FF2DA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14C482AB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51D59C0F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0AD0BF4C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Low Risk</w:t>
            </w:r>
          </w:p>
        </w:tc>
        <w:tc>
          <w:tcPr>
            <w:tcW w:w="8241" w:type="dxa"/>
            <w:shd w:val="clear" w:color="auto" w:fill="auto"/>
          </w:tcPr>
          <w:p w14:paraId="054783E8" w14:textId="22200248" w:rsidR="00552C6D" w:rsidRPr="00552C6D" w:rsidRDefault="00552C6D" w:rsidP="00B561AE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The indicators and assessment raise some concerns that the </w:t>
            </w:r>
            <w:r w:rsidR="00F16F82">
              <w:rPr>
                <w:rFonts w:asciiTheme="minorHAnsi" w:eastAsia="Times" w:hAnsiTheme="minorHAnsi" w:cstheme="minorHAnsi"/>
              </w:rPr>
              <w:t>child/</w:t>
            </w:r>
            <w:r w:rsidRPr="00552C6D">
              <w:rPr>
                <w:rFonts w:asciiTheme="minorHAnsi" w:eastAsia="Times" w:hAnsiTheme="minorHAnsi" w:cstheme="minorHAnsi"/>
              </w:rPr>
              <w:t xml:space="preserve">young person is at risk of </w:t>
            </w:r>
            <w:r w:rsidR="002C1BEB">
              <w:rPr>
                <w:rFonts w:asciiTheme="minorHAnsi" w:eastAsia="Times" w:hAnsiTheme="minorHAnsi" w:cstheme="minorHAnsi"/>
              </w:rPr>
              <w:t xml:space="preserve">Harmful Sexual </w:t>
            </w:r>
            <w:proofErr w:type="gramStart"/>
            <w:r w:rsidR="002C1BEB">
              <w:rPr>
                <w:rFonts w:asciiTheme="minorHAnsi" w:eastAsia="Times" w:hAnsiTheme="minorHAnsi" w:cstheme="minorHAnsi"/>
              </w:rPr>
              <w:t>Behaviour</w:t>
            </w:r>
            <w:proofErr w:type="gramEnd"/>
            <w:r w:rsidR="001B16C0">
              <w:rPr>
                <w:rFonts w:asciiTheme="minorHAnsi" w:eastAsia="Times" w:hAnsiTheme="minorHAnsi" w:cstheme="minorHAnsi"/>
              </w:rPr>
              <w:t xml:space="preserve"> but these are at a low level and support can be implemented to reduce this risk</w:t>
            </w:r>
          </w:p>
          <w:p w14:paraId="239BFEB9" w14:textId="41687FB2" w:rsidR="00552C6D" w:rsidRPr="00552C6D" w:rsidRDefault="00552C6D" w:rsidP="00DA3F2B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113" w:type="dxa"/>
          </w:tcPr>
          <w:p w14:paraId="3287D5D3" w14:textId="58B17C09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436" w:type="dxa"/>
          </w:tcPr>
          <w:p w14:paraId="58C01CE9" w14:textId="77777777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552C6D" w:rsidRPr="00552C6D" w14:paraId="61F681A6" w14:textId="5D21FC2C" w:rsidTr="001B16C0">
        <w:tc>
          <w:tcPr>
            <w:tcW w:w="1690" w:type="dxa"/>
            <w:tcBorders>
              <w:bottom w:val="single" w:sz="4" w:space="0" w:color="auto"/>
            </w:tcBorders>
            <w:shd w:val="clear" w:color="auto" w:fill="FF9900"/>
          </w:tcPr>
          <w:p w14:paraId="73DC09FF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5B78601D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340C28B4" w14:textId="77777777" w:rsidR="00552C6D" w:rsidRPr="00552C6D" w:rsidRDefault="00552C6D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51825802" w14:textId="5A006BC8" w:rsidR="00552C6D" w:rsidRPr="00552C6D" w:rsidRDefault="00552C6D" w:rsidP="00DA3F2B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 w:rsidRPr="00552C6D">
              <w:rPr>
                <w:rFonts w:asciiTheme="minorHAnsi" w:eastAsia="Times" w:hAnsiTheme="minorHAnsi" w:cstheme="minorHAnsi"/>
                <w:b/>
              </w:rPr>
              <w:t>M</w:t>
            </w:r>
            <w:r w:rsidR="001B16C0">
              <w:rPr>
                <w:rFonts w:asciiTheme="minorHAnsi" w:eastAsia="Times" w:hAnsiTheme="minorHAnsi" w:cstheme="minorHAnsi"/>
                <w:b/>
              </w:rPr>
              <w:t>edium</w:t>
            </w:r>
            <w:r w:rsidRPr="00552C6D">
              <w:rPr>
                <w:rFonts w:asciiTheme="minorHAnsi" w:eastAsia="Times" w:hAnsiTheme="minorHAnsi" w:cstheme="minorHAnsi"/>
                <w:b/>
              </w:rPr>
              <w:t xml:space="preserve"> Risk</w:t>
            </w:r>
          </w:p>
        </w:tc>
        <w:tc>
          <w:tcPr>
            <w:tcW w:w="8241" w:type="dxa"/>
            <w:shd w:val="clear" w:color="auto" w:fill="auto"/>
          </w:tcPr>
          <w:p w14:paraId="72AC8C57" w14:textId="76CD973C" w:rsidR="002C1BEB" w:rsidRPr="00552C6D" w:rsidRDefault="002C1BEB" w:rsidP="002C1BEB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The indicators and assessment raise concerns that the </w:t>
            </w:r>
            <w:r w:rsidR="00F16F82">
              <w:rPr>
                <w:rFonts w:asciiTheme="minorHAnsi" w:eastAsia="Times" w:hAnsiTheme="minorHAnsi" w:cstheme="minorHAnsi"/>
              </w:rPr>
              <w:t>child/</w:t>
            </w:r>
            <w:r w:rsidRPr="00552C6D">
              <w:rPr>
                <w:rFonts w:asciiTheme="minorHAnsi" w:eastAsia="Times" w:hAnsiTheme="minorHAnsi" w:cstheme="minorHAnsi"/>
              </w:rPr>
              <w:t xml:space="preserve">young person is at risk of </w:t>
            </w:r>
            <w:r>
              <w:rPr>
                <w:rFonts w:asciiTheme="minorHAnsi" w:eastAsia="Times" w:hAnsiTheme="minorHAnsi" w:cstheme="minorHAnsi"/>
              </w:rPr>
              <w:t>Harmful Sexual Behaviou</w:t>
            </w:r>
            <w:r w:rsidR="00F16F82">
              <w:rPr>
                <w:rFonts w:asciiTheme="minorHAnsi" w:eastAsia="Times" w:hAnsiTheme="minorHAnsi" w:cstheme="minorHAnsi"/>
              </w:rPr>
              <w:t>r</w:t>
            </w:r>
            <w:r w:rsidRPr="00552C6D">
              <w:rPr>
                <w:rFonts w:asciiTheme="minorHAnsi" w:eastAsia="Times" w:hAnsiTheme="minorHAnsi" w:cstheme="minorHAnsi"/>
              </w:rPr>
              <w:t xml:space="preserve">. </w:t>
            </w:r>
          </w:p>
          <w:p w14:paraId="2CCEA309" w14:textId="65A47F17" w:rsidR="00552C6D" w:rsidRPr="00552C6D" w:rsidRDefault="00552C6D" w:rsidP="002C1BEB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113" w:type="dxa"/>
          </w:tcPr>
          <w:p w14:paraId="0E515A01" w14:textId="4F504C0D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4436" w:type="dxa"/>
          </w:tcPr>
          <w:p w14:paraId="7BD4028A" w14:textId="77777777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552C6D" w:rsidRPr="00552C6D" w14:paraId="60C38B64" w14:textId="0F72712E" w:rsidTr="001B16C0">
        <w:tc>
          <w:tcPr>
            <w:tcW w:w="1690" w:type="dxa"/>
            <w:shd w:val="clear" w:color="auto" w:fill="FF0000"/>
            <w:vAlign w:val="center"/>
          </w:tcPr>
          <w:p w14:paraId="48D89A5E" w14:textId="77777777" w:rsidR="00552C6D" w:rsidRPr="00552C6D" w:rsidRDefault="00552C6D" w:rsidP="00DA3F2B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14:paraId="72E85338" w14:textId="77777777" w:rsidR="00552C6D" w:rsidRPr="00552C6D" w:rsidRDefault="00552C6D" w:rsidP="00DA3F2B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</w:rPr>
            </w:pPr>
          </w:p>
          <w:p w14:paraId="55CD900A" w14:textId="7A0E05F2" w:rsidR="00552C6D" w:rsidRPr="00552C6D" w:rsidRDefault="00401331" w:rsidP="00DA3F2B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  <w:r>
              <w:rPr>
                <w:rFonts w:asciiTheme="minorHAnsi" w:eastAsia="Times" w:hAnsiTheme="minorHAnsi" w:cstheme="minorHAnsi"/>
                <w:b/>
              </w:rPr>
              <w:t>High</w:t>
            </w:r>
            <w:r w:rsidR="00552C6D" w:rsidRPr="00552C6D">
              <w:rPr>
                <w:rFonts w:asciiTheme="minorHAnsi" w:eastAsia="Times" w:hAnsiTheme="minorHAnsi" w:cstheme="minorHAnsi"/>
                <w:b/>
              </w:rPr>
              <w:t xml:space="preserve"> Risk</w:t>
            </w:r>
          </w:p>
        </w:tc>
        <w:tc>
          <w:tcPr>
            <w:tcW w:w="8241" w:type="dxa"/>
            <w:shd w:val="clear" w:color="auto" w:fill="auto"/>
          </w:tcPr>
          <w:p w14:paraId="2E9CACAD" w14:textId="5B1DF075" w:rsidR="002C1BEB" w:rsidRPr="00552C6D" w:rsidRDefault="002C1BEB" w:rsidP="002C1BEB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  <w:r w:rsidRPr="00552C6D">
              <w:rPr>
                <w:rFonts w:asciiTheme="minorHAnsi" w:eastAsia="Times" w:hAnsiTheme="minorHAnsi" w:cstheme="minorHAnsi"/>
              </w:rPr>
              <w:t xml:space="preserve">The indicators and assessment raise </w:t>
            </w:r>
            <w:r w:rsidR="00F16F82">
              <w:rPr>
                <w:rFonts w:asciiTheme="minorHAnsi" w:eastAsia="Times" w:hAnsiTheme="minorHAnsi" w:cstheme="minorHAnsi"/>
              </w:rPr>
              <w:t>significant</w:t>
            </w:r>
            <w:r w:rsidRPr="00552C6D">
              <w:rPr>
                <w:rFonts w:asciiTheme="minorHAnsi" w:eastAsia="Times" w:hAnsiTheme="minorHAnsi" w:cstheme="minorHAnsi"/>
              </w:rPr>
              <w:t xml:space="preserve"> concerns that the </w:t>
            </w:r>
            <w:r w:rsidR="00F16F82">
              <w:rPr>
                <w:rFonts w:asciiTheme="minorHAnsi" w:eastAsia="Times" w:hAnsiTheme="minorHAnsi" w:cstheme="minorHAnsi"/>
              </w:rPr>
              <w:t>child/</w:t>
            </w:r>
            <w:r w:rsidRPr="00552C6D">
              <w:rPr>
                <w:rFonts w:asciiTheme="minorHAnsi" w:eastAsia="Times" w:hAnsiTheme="minorHAnsi" w:cstheme="minorHAnsi"/>
              </w:rPr>
              <w:t xml:space="preserve">young person is at risk of </w:t>
            </w:r>
            <w:r>
              <w:rPr>
                <w:rFonts w:asciiTheme="minorHAnsi" w:eastAsia="Times" w:hAnsiTheme="minorHAnsi" w:cstheme="minorHAnsi"/>
              </w:rPr>
              <w:t>Harmful Sexual Behaviour</w:t>
            </w:r>
            <w:r w:rsidRPr="00552C6D">
              <w:rPr>
                <w:rFonts w:asciiTheme="minorHAnsi" w:eastAsia="Times" w:hAnsiTheme="minorHAnsi" w:cstheme="minorHAnsi"/>
              </w:rPr>
              <w:t xml:space="preserve">. </w:t>
            </w:r>
          </w:p>
          <w:p w14:paraId="4A1BC3D9" w14:textId="6090D087" w:rsidR="00552C6D" w:rsidRPr="00552C6D" w:rsidRDefault="00552C6D" w:rsidP="00D642BA">
            <w:pPr>
              <w:tabs>
                <w:tab w:val="left" w:pos="7797"/>
              </w:tabs>
              <w:jc w:val="both"/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113" w:type="dxa"/>
          </w:tcPr>
          <w:p w14:paraId="26352B1C" w14:textId="77777777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4436" w:type="dxa"/>
          </w:tcPr>
          <w:p w14:paraId="346CADBB" w14:textId="77777777" w:rsidR="00552C6D" w:rsidRPr="00552C6D" w:rsidRDefault="00552C6D" w:rsidP="00830511">
            <w:pPr>
              <w:tabs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14:paraId="48C75A56" w14:textId="77777777" w:rsidR="00245480" w:rsidRPr="00552C6D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827"/>
        <w:gridCol w:w="1701"/>
      </w:tblGrid>
      <w:tr w:rsidR="00122A00" w:rsidRPr="00552C6D" w14:paraId="723B6A5B" w14:textId="77777777" w:rsidTr="00122A00">
        <w:tc>
          <w:tcPr>
            <w:tcW w:w="3686" w:type="dxa"/>
          </w:tcPr>
          <w:p w14:paraId="22E17B5F" w14:textId="42F07474" w:rsidR="00122A00" w:rsidRPr="00552C6D" w:rsidRDefault="00122A00" w:rsidP="009800C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Team </w:t>
            </w:r>
            <w:r w:rsidRPr="00552C6D">
              <w:rPr>
                <w:rFonts w:asciiTheme="minorHAnsi" w:hAnsiTheme="minorHAnsi" w:cstheme="minorHAnsi"/>
                <w:b/>
              </w:rPr>
              <w:t xml:space="preserve"> Manager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– Name/Signature</w:t>
            </w:r>
          </w:p>
        </w:tc>
        <w:tc>
          <w:tcPr>
            <w:tcW w:w="3827" w:type="dxa"/>
          </w:tcPr>
          <w:p w14:paraId="3F46B517" w14:textId="21E05B46" w:rsidR="00122A00" w:rsidRPr="00552C6D" w:rsidRDefault="00122A00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Risk level agreed </w:t>
            </w:r>
          </w:p>
        </w:tc>
        <w:tc>
          <w:tcPr>
            <w:tcW w:w="1701" w:type="dxa"/>
          </w:tcPr>
          <w:p w14:paraId="169E1B6F" w14:textId="77777777" w:rsidR="00122A00" w:rsidRPr="00552C6D" w:rsidRDefault="00122A00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552C6D">
              <w:rPr>
                <w:rFonts w:asciiTheme="minorHAnsi" w:hAnsiTheme="minorHAnsi" w:cstheme="minorHAnsi"/>
                <w:b/>
              </w:rPr>
              <w:t>Date agreed</w:t>
            </w:r>
          </w:p>
        </w:tc>
      </w:tr>
      <w:tr w:rsidR="00122A00" w:rsidRPr="00552C6D" w14:paraId="5A7B932B" w14:textId="77777777" w:rsidTr="00122A00">
        <w:tc>
          <w:tcPr>
            <w:tcW w:w="3686" w:type="dxa"/>
          </w:tcPr>
          <w:p w14:paraId="07F537B8" w14:textId="77777777" w:rsidR="00122A00" w:rsidRDefault="00122A00" w:rsidP="009800C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  <w:p w14:paraId="1DF13D84" w14:textId="371A532A" w:rsidR="00122A00" w:rsidRDefault="00122A00" w:rsidP="009800C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4AD1A4F4" w14:textId="77777777" w:rsidR="00122A00" w:rsidRPr="00552C6D" w:rsidRDefault="00122A00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7B200BA" w14:textId="77777777" w:rsidR="00122A00" w:rsidRPr="00552C6D" w:rsidRDefault="00122A00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6C6C141A" w14:textId="1278D1B6"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4011E04D" w14:textId="08D6B1C2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2F6E1367" w14:textId="2CEB2B8A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54F20DCC" w14:textId="65081B95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0317001E" w14:textId="246C4256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6839A300" w14:textId="062F2BF8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5AB66AF6" w14:textId="77777777" w:rsidR="0028252F" w:rsidRDefault="0028252F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26330AE0" w14:textId="337F67F3" w:rsidR="006D6DA0" w:rsidRDefault="006D6DA0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To be completed </w:t>
      </w:r>
      <w:r w:rsidR="00122A00">
        <w:rPr>
          <w:rFonts w:asciiTheme="minorHAnsi" w:hAnsiTheme="minorHAnsi" w:cstheme="minorHAnsi"/>
          <w:b/>
        </w:rPr>
        <w:t xml:space="preserve">during Sexual Harm </w:t>
      </w:r>
      <w:r w:rsidR="00FD2CFB">
        <w:rPr>
          <w:rFonts w:asciiTheme="minorHAnsi" w:hAnsiTheme="minorHAnsi" w:cstheme="minorHAnsi"/>
          <w:b/>
        </w:rPr>
        <w:t>Consultation Group</w:t>
      </w:r>
      <w:r w:rsidR="00122A00">
        <w:rPr>
          <w:rFonts w:asciiTheme="minorHAnsi" w:hAnsiTheme="minorHAnsi" w:cstheme="minorHAnsi"/>
          <w:b/>
        </w:rPr>
        <w:t xml:space="preserve"> Pre-Screening </w:t>
      </w:r>
    </w:p>
    <w:p w14:paraId="29E7F382" w14:textId="0C2BC550" w:rsidR="006D6DA0" w:rsidRDefault="006D6DA0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15196" w:type="dxa"/>
        <w:tblInd w:w="-459" w:type="dxa"/>
        <w:tblLook w:val="04A0" w:firstRow="1" w:lastRow="0" w:firstColumn="1" w:lastColumn="0" w:noHBand="0" w:noVBand="1"/>
      </w:tblPr>
      <w:tblGrid>
        <w:gridCol w:w="2722"/>
        <w:gridCol w:w="1418"/>
        <w:gridCol w:w="1134"/>
        <w:gridCol w:w="5641"/>
        <w:gridCol w:w="4281"/>
      </w:tblGrid>
      <w:tr w:rsidR="00401331" w:rsidRPr="00552C6D" w14:paraId="7258C265" w14:textId="0EC33DC9" w:rsidTr="00401331">
        <w:tc>
          <w:tcPr>
            <w:tcW w:w="2722" w:type="dxa"/>
          </w:tcPr>
          <w:p w14:paraId="780DB108" w14:textId="4BD08F60" w:rsidR="00401331" w:rsidRPr="00552C6D" w:rsidRDefault="00401331" w:rsidP="0040133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Sexual Harm Pre-Screening members</w:t>
            </w:r>
          </w:p>
        </w:tc>
        <w:tc>
          <w:tcPr>
            <w:tcW w:w="1418" w:type="dxa"/>
          </w:tcPr>
          <w:p w14:paraId="404D8847" w14:textId="2DEB026C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Risk level agreed </w:t>
            </w:r>
          </w:p>
        </w:tc>
        <w:tc>
          <w:tcPr>
            <w:tcW w:w="1134" w:type="dxa"/>
          </w:tcPr>
          <w:p w14:paraId="7971D5BE" w14:textId="77777777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552C6D">
              <w:rPr>
                <w:rFonts w:asciiTheme="minorHAnsi" w:hAnsiTheme="minorHAnsi" w:cstheme="minorHAnsi"/>
                <w:b/>
              </w:rPr>
              <w:t>Date agreed</w:t>
            </w:r>
          </w:p>
        </w:tc>
        <w:tc>
          <w:tcPr>
            <w:tcW w:w="5641" w:type="dxa"/>
          </w:tcPr>
          <w:p w14:paraId="1F21E4F1" w14:textId="7CE0284B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Additional Comments </w:t>
            </w:r>
          </w:p>
        </w:tc>
        <w:tc>
          <w:tcPr>
            <w:tcW w:w="4281" w:type="dxa"/>
          </w:tcPr>
          <w:p w14:paraId="73260515" w14:textId="57050CDA" w:rsidR="00401331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Pre-screening Outcome </w:t>
            </w:r>
          </w:p>
        </w:tc>
      </w:tr>
      <w:tr w:rsidR="00401331" w:rsidRPr="00552C6D" w14:paraId="400525B3" w14:textId="264136C7" w:rsidTr="00401331">
        <w:trPr>
          <w:trHeight w:val="1033"/>
        </w:trPr>
        <w:tc>
          <w:tcPr>
            <w:tcW w:w="2722" w:type="dxa"/>
          </w:tcPr>
          <w:p w14:paraId="5CB7C5EE" w14:textId="77777777" w:rsidR="00401331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13135AC" w14:textId="77777777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27E4C4C7" w14:textId="77777777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1" w:type="dxa"/>
          </w:tcPr>
          <w:p w14:paraId="0E5DD01A" w14:textId="77777777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1" w:type="dxa"/>
          </w:tcPr>
          <w:p w14:paraId="2EDF3D65" w14:textId="77777777" w:rsidR="00401331" w:rsidRPr="00552C6D" w:rsidRDefault="00401331" w:rsidP="008C4258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493CA66E" w14:textId="77777777" w:rsidR="00FD2CFB" w:rsidRDefault="00FD2CFB" w:rsidP="00C9623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3BB908DA" w14:textId="58D39D0B" w:rsidR="00C96239" w:rsidRDefault="00C96239" w:rsidP="00C9623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be completed during Sexual Harm </w:t>
      </w:r>
      <w:r w:rsidR="00FD2CFB">
        <w:rPr>
          <w:rFonts w:asciiTheme="minorHAnsi" w:hAnsiTheme="minorHAnsi" w:cstheme="minorHAnsi"/>
          <w:b/>
        </w:rPr>
        <w:t>Consultation Group</w:t>
      </w:r>
    </w:p>
    <w:tbl>
      <w:tblPr>
        <w:tblStyle w:val="TableGrid"/>
        <w:tblW w:w="15196" w:type="dxa"/>
        <w:tblInd w:w="-459" w:type="dxa"/>
        <w:tblLook w:val="04A0" w:firstRow="1" w:lastRow="0" w:firstColumn="1" w:lastColumn="0" w:noHBand="0" w:noVBand="1"/>
      </w:tblPr>
      <w:tblGrid>
        <w:gridCol w:w="2722"/>
        <w:gridCol w:w="1418"/>
        <w:gridCol w:w="1134"/>
        <w:gridCol w:w="5641"/>
        <w:gridCol w:w="4281"/>
      </w:tblGrid>
      <w:tr w:rsidR="00C96239" w:rsidRPr="00552C6D" w14:paraId="6CFE3D0C" w14:textId="77777777" w:rsidTr="00FF625C">
        <w:tc>
          <w:tcPr>
            <w:tcW w:w="2722" w:type="dxa"/>
          </w:tcPr>
          <w:p w14:paraId="44955E0C" w14:textId="1171281F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Sexual Harm </w:t>
            </w:r>
            <w:r w:rsidR="00FD2CFB">
              <w:rPr>
                <w:rFonts w:asciiTheme="minorHAnsi" w:hAnsiTheme="minorHAnsi" w:cstheme="minorHAnsi"/>
                <w:b/>
              </w:rPr>
              <w:t>Consultation Group</w:t>
            </w:r>
            <w:r w:rsidR="00FD2CF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members</w:t>
            </w:r>
          </w:p>
        </w:tc>
        <w:tc>
          <w:tcPr>
            <w:tcW w:w="1418" w:type="dxa"/>
          </w:tcPr>
          <w:p w14:paraId="3145DDCF" w14:textId="77777777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Risk level agreed </w:t>
            </w:r>
          </w:p>
        </w:tc>
        <w:tc>
          <w:tcPr>
            <w:tcW w:w="1134" w:type="dxa"/>
          </w:tcPr>
          <w:p w14:paraId="605B13CE" w14:textId="720436E2" w:rsidR="00C96239" w:rsidRPr="00552C6D" w:rsidRDefault="00BA6F13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Panel Date</w:t>
            </w:r>
          </w:p>
        </w:tc>
        <w:tc>
          <w:tcPr>
            <w:tcW w:w="5641" w:type="dxa"/>
          </w:tcPr>
          <w:p w14:paraId="2113BC3A" w14:textId="57F1E3D7" w:rsidR="00C96239" w:rsidRPr="00552C6D" w:rsidRDefault="00BA6F13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Discussion</w:t>
            </w:r>
            <w:r w:rsidR="00C962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81" w:type="dxa"/>
          </w:tcPr>
          <w:p w14:paraId="0D28B040" w14:textId="108E50F1" w:rsidR="00C96239" w:rsidRDefault="00BA6F13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Actions</w:t>
            </w:r>
            <w:r w:rsidR="00C962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96239" w:rsidRPr="00552C6D" w14:paraId="0C7050C6" w14:textId="77777777" w:rsidTr="00FF625C">
        <w:trPr>
          <w:trHeight w:val="1033"/>
        </w:trPr>
        <w:tc>
          <w:tcPr>
            <w:tcW w:w="2722" w:type="dxa"/>
          </w:tcPr>
          <w:p w14:paraId="7078DF3B" w14:textId="77777777" w:rsidR="00C96239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818CD99" w14:textId="77777777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1A944778" w14:textId="77777777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41" w:type="dxa"/>
          </w:tcPr>
          <w:p w14:paraId="458674C0" w14:textId="77777777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81" w:type="dxa"/>
          </w:tcPr>
          <w:p w14:paraId="5239BF64" w14:textId="77777777" w:rsidR="00C96239" w:rsidRPr="00552C6D" w:rsidRDefault="00C96239" w:rsidP="00FF625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30A13B83" w14:textId="77777777" w:rsidR="006D6DA0" w:rsidRPr="00552C6D" w:rsidRDefault="006D6DA0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36D971C9" w14:textId="77777777" w:rsidR="00F42D2D" w:rsidRPr="00552C6D" w:rsidRDefault="00F42D2D" w:rsidP="00F42D2D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4EEF07E2" w14:textId="77777777" w:rsidR="00F42D2D" w:rsidRPr="00552C6D" w:rsidRDefault="00F42D2D" w:rsidP="004E3FDF">
      <w:pPr>
        <w:rPr>
          <w:rFonts w:asciiTheme="minorHAnsi" w:hAnsiTheme="minorHAnsi" w:cstheme="minorHAnsi"/>
          <w:b/>
          <w:color w:val="FF0000"/>
        </w:rPr>
      </w:pPr>
    </w:p>
    <w:p w14:paraId="394A5245" w14:textId="77777777" w:rsidR="00DC612B" w:rsidRPr="00552C6D" w:rsidRDefault="00DC612B" w:rsidP="006A09F2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color w:val="FF0000"/>
        </w:rPr>
      </w:pPr>
    </w:p>
    <w:p w14:paraId="73430026" w14:textId="77777777" w:rsidR="00C2003E" w:rsidRPr="00552C6D" w:rsidRDefault="00C2003E" w:rsidP="006A09F2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p w14:paraId="6C699EE6" w14:textId="12B43928" w:rsidR="00F04BED" w:rsidRPr="00552C6D" w:rsidRDefault="00F04BED" w:rsidP="00377857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</w:rPr>
      </w:pPr>
    </w:p>
    <w:sectPr w:rsidR="00F04BED" w:rsidRPr="00552C6D" w:rsidSect="00C24BBD">
      <w:footerReference w:type="default" r:id="rId12"/>
      <w:pgSz w:w="16838" w:h="11904" w:orient="landscape" w:code="9"/>
      <w:pgMar w:top="1077" w:right="567" w:bottom="1077" w:left="90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7638" w14:textId="77777777" w:rsidR="003D3904" w:rsidRDefault="003D3904">
      <w:r>
        <w:separator/>
      </w:r>
    </w:p>
  </w:endnote>
  <w:endnote w:type="continuationSeparator" w:id="0">
    <w:p w14:paraId="017662D1" w14:textId="77777777" w:rsidR="003D3904" w:rsidRDefault="003D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87264" w14:textId="77777777" w:rsidR="00C24BBD" w:rsidRDefault="00C24BBD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B9693A" w14:textId="77777777" w:rsidR="00C24BBD" w:rsidRDefault="00C24BBD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A39AB" w14:textId="77777777" w:rsidR="00C24BBD" w:rsidRDefault="00C24BBD">
    <w:pPr>
      <w:pStyle w:val="Footer"/>
      <w:jc w:val="right"/>
    </w:pPr>
  </w:p>
  <w:p w14:paraId="2E030D65" w14:textId="77777777" w:rsidR="00C24BBD" w:rsidRDefault="00C24BBD" w:rsidP="00B35A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344B" w14:textId="50CD6ADA" w:rsidR="00C12262" w:rsidRPr="000A34C9" w:rsidRDefault="000A34C9">
    <w:pPr>
      <w:pStyle w:val="Footer"/>
      <w:rPr>
        <w:color w:val="808080" w:themeColor="background1" w:themeShade="80"/>
        <w:sz w:val="16"/>
        <w:szCs w:val="16"/>
      </w:rPr>
    </w:pPr>
    <w:r w:rsidRPr="000A34C9">
      <w:rPr>
        <w:color w:val="808080" w:themeColor="background1" w:themeShade="80"/>
        <w:sz w:val="16"/>
        <w:szCs w:val="16"/>
      </w:rPr>
      <w:t>Version 1.0 last updated 15.11.2021</w:t>
    </w:r>
  </w:p>
  <w:p w14:paraId="7B0A00A8" w14:textId="77777777" w:rsidR="00C24BBD" w:rsidRDefault="00C24B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541D" w14:textId="6341F3E7" w:rsidR="00C24BBD" w:rsidRPr="00245480" w:rsidRDefault="000A34C9" w:rsidP="00B35AC1">
    <w:pPr>
      <w:pStyle w:val="Footer"/>
      <w:ind w:right="360"/>
      <w:rPr>
        <w:color w:val="808080" w:themeColor="background1" w:themeShade="80"/>
      </w:rPr>
    </w:pPr>
    <w:r w:rsidRPr="000A34C9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6CFD6" wp14:editId="75D04CA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60680"/>
              <wp:effectExtent l="0" t="0" r="0" b="127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60680"/>
                        <a:chOff x="0" y="0"/>
                        <a:chExt cx="5943600" cy="3606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CEAA5" w14:textId="69A6A024" w:rsidR="00B02466" w:rsidRPr="000A34C9" w:rsidRDefault="00B02466" w:rsidP="00B02466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A34C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Version 1.</w:t>
                            </w:r>
                            <w:r w:rsidR="00344A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0A34C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last updated </w:t>
                            </w:r>
                            <w:r w:rsidR="00344A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r w:rsidRPr="000A34C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.1</w:t>
                            </w:r>
                            <w:r w:rsidR="00344AFD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A34C9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  <w:p w14:paraId="1856CA34" w14:textId="0B1324F1" w:rsidR="000A34C9" w:rsidRDefault="000A34C9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36CFD6" id="Group 155" o:spid="_x0000_s1027" style="position:absolute;margin-left:0;margin-top:0;width:468pt;height:28.4pt;z-index:251659264;mso-position-horizontal:left;mso-position-horizontal-relative:page;mso-position-vertical:center;mso-position-vertical-relative:bottom-margin-area" coordsize="59436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87CEAA5" w14:textId="69A6A024" w:rsidR="00B02466" w:rsidRPr="000A34C9" w:rsidRDefault="00B02466" w:rsidP="00B02466">
                      <w:pPr>
                        <w:pStyle w:val="Footer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A34C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Version 1.</w:t>
                      </w:r>
                      <w:r w:rsidR="00344A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0A34C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last updated </w:t>
                      </w:r>
                      <w:r w:rsidR="00344A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12</w:t>
                      </w:r>
                      <w:r w:rsidRPr="000A34C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.1</w:t>
                      </w:r>
                      <w:r w:rsidR="00344AFD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A34C9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.2021</w:t>
                      </w:r>
                    </w:p>
                    <w:p w14:paraId="1856CA34" w14:textId="0B1324F1" w:rsidR="000A34C9" w:rsidRDefault="000A34C9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CEF98" w14:textId="77777777" w:rsidR="003D3904" w:rsidRDefault="003D3904">
      <w:r>
        <w:separator/>
      </w:r>
    </w:p>
  </w:footnote>
  <w:footnote w:type="continuationSeparator" w:id="0">
    <w:p w14:paraId="06D0F4CF" w14:textId="77777777" w:rsidR="003D3904" w:rsidRDefault="003D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F6F"/>
    <w:multiLevelType w:val="hybridMultilevel"/>
    <w:tmpl w:val="5A444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164"/>
    <w:multiLevelType w:val="hybridMultilevel"/>
    <w:tmpl w:val="2990C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159A"/>
    <w:multiLevelType w:val="hybridMultilevel"/>
    <w:tmpl w:val="BD58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04F8A"/>
    <w:multiLevelType w:val="hybridMultilevel"/>
    <w:tmpl w:val="52C2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9266A"/>
    <w:multiLevelType w:val="hybridMultilevel"/>
    <w:tmpl w:val="E720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84C"/>
    <w:multiLevelType w:val="hybridMultilevel"/>
    <w:tmpl w:val="31B8D1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3C43F4"/>
    <w:multiLevelType w:val="hybridMultilevel"/>
    <w:tmpl w:val="422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A1B12"/>
    <w:multiLevelType w:val="hybridMultilevel"/>
    <w:tmpl w:val="56CA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2572A"/>
    <w:multiLevelType w:val="hybridMultilevel"/>
    <w:tmpl w:val="1D4C2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D6FC3"/>
    <w:multiLevelType w:val="hybridMultilevel"/>
    <w:tmpl w:val="931E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30D7"/>
    <w:multiLevelType w:val="hybridMultilevel"/>
    <w:tmpl w:val="AB9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3229"/>
    <w:multiLevelType w:val="hybridMultilevel"/>
    <w:tmpl w:val="DB70D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A2B62"/>
    <w:multiLevelType w:val="hybridMultilevel"/>
    <w:tmpl w:val="1414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22FEC"/>
    <w:multiLevelType w:val="hybridMultilevel"/>
    <w:tmpl w:val="93747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541"/>
    <w:multiLevelType w:val="hybridMultilevel"/>
    <w:tmpl w:val="E3F2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30CDC"/>
    <w:multiLevelType w:val="hybridMultilevel"/>
    <w:tmpl w:val="B6F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11BB"/>
    <w:multiLevelType w:val="hybridMultilevel"/>
    <w:tmpl w:val="B51C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15281"/>
    <w:multiLevelType w:val="hybridMultilevel"/>
    <w:tmpl w:val="051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22AC4"/>
    <w:multiLevelType w:val="hybridMultilevel"/>
    <w:tmpl w:val="B062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2"/>
  </w:num>
  <w:num w:numId="15">
    <w:abstractNumId w:val="21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19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0D"/>
    <w:rsid w:val="00000873"/>
    <w:rsid w:val="000012AA"/>
    <w:rsid w:val="00003081"/>
    <w:rsid w:val="00004E9D"/>
    <w:rsid w:val="000074CB"/>
    <w:rsid w:val="00015447"/>
    <w:rsid w:val="00015E51"/>
    <w:rsid w:val="00020C02"/>
    <w:rsid w:val="000223DC"/>
    <w:rsid w:val="0002262C"/>
    <w:rsid w:val="000237BF"/>
    <w:rsid w:val="00025A06"/>
    <w:rsid w:val="00027E20"/>
    <w:rsid w:val="00031468"/>
    <w:rsid w:val="00032235"/>
    <w:rsid w:val="00033A66"/>
    <w:rsid w:val="00033A80"/>
    <w:rsid w:val="00034CF2"/>
    <w:rsid w:val="00035B16"/>
    <w:rsid w:val="000406A9"/>
    <w:rsid w:val="0004197B"/>
    <w:rsid w:val="00041AA4"/>
    <w:rsid w:val="00041E78"/>
    <w:rsid w:val="0004428A"/>
    <w:rsid w:val="00045486"/>
    <w:rsid w:val="00050CA2"/>
    <w:rsid w:val="00050DFD"/>
    <w:rsid w:val="00050F6C"/>
    <w:rsid w:val="00051641"/>
    <w:rsid w:val="00053A9F"/>
    <w:rsid w:val="00053C09"/>
    <w:rsid w:val="000567A6"/>
    <w:rsid w:val="00060A1C"/>
    <w:rsid w:val="00060AC2"/>
    <w:rsid w:val="00060F0A"/>
    <w:rsid w:val="000622F3"/>
    <w:rsid w:val="0006261E"/>
    <w:rsid w:val="0006447B"/>
    <w:rsid w:val="00065FF9"/>
    <w:rsid w:val="00066712"/>
    <w:rsid w:val="00066CA3"/>
    <w:rsid w:val="00067737"/>
    <w:rsid w:val="000709AF"/>
    <w:rsid w:val="00071649"/>
    <w:rsid w:val="000720B2"/>
    <w:rsid w:val="00072B9A"/>
    <w:rsid w:val="00072FFA"/>
    <w:rsid w:val="00073A93"/>
    <w:rsid w:val="00073C26"/>
    <w:rsid w:val="00074282"/>
    <w:rsid w:val="00076C30"/>
    <w:rsid w:val="00080B02"/>
    <w:rsid w:val="00081B10"/>
    <w:rsid w:val="00082767"/>
    <w:rsid w:val="00082E19"/>
    <w:rsid w:val="00083AB2"/>
    <w:rsid w:val="00085E46"/>
    <w:rsid w:val="00090C13"/>
    <w:rsid w:val="00090FCA"/>
    <w:rsid w:val="000920B1"/>
    <w:rsid w:val="00092632"/>
    <w:rsid w:val="000941DA"/>
    <w:rsid w:val="00097152"/>
    <w:rsid w:val="000A300D"/>
    <w:rsid w:val="000A34C9"/>
    <w:rsid w:val="000A4CB3"/>
    <w:rsid w:val="000A561C"/>
    <w:rsid w:val="000B744B"/>
    <w:rsid w:val="000B7A7E"/>
    <w:rsid w:val="000C0ED3"/>
    <w:rsid w:val="000C3C25"/>
    <w:rsid w:val="000C43FF"/>
    <w:rsid w:val="000C4AC7"/>
    <w:rsid w:val="000C4BF6"/>
    <w:rsid w:val="000C6B1A"/>
    <w:rsid w:val="000C7F20"/>
    <w:rsid w:val="000D1027"/>
    <w:rsid w:val="000D1070"/>
    <w:rsid w:val="000D2F17"/>
    <w:rsid w:val="000D4580"/>
    <w:rsid w:val="000D4873"/>
    <w:rsid w:val="000D7778"/>
    <w:rsid w:val="000E29B2"/>
    <w:rsid w:val="000E5697"/>
    <w:rsid w:val="000F0073"/>
    <w:rsid w:val="000F0D98"/>
    <w:rsid w:val="000F14F1"/>
    <w:rsid w:val="000F492F"/>
    <w:rsid w:val="001004EF"/>
    <w:rsid w:val="00100AC3"/>
    <w:rsid w:val="00100E34"/>
    <w:rsid w:val="00101CDA"/>
    <w:rsid w:val="00103355"/>
    <w:rsid w:val="0010430C"/>
    <w:rsid w:val="00105834"/>
    <w:rsid w:val="0010593C"/>
    <w:rsid w:val="00105D1E"/>
    <w:rsid w:val="00106788"/>
    <w:rsid w:val="00107278"/>
    <w:rsid w:val="0011297A"/>
    <w:rsid w:val="00116648"/>
    <w:rsid w:val="00116E3D"/>
    <w:rsid w:val="00117EFB"/>
    <w:rsid w:val="001216CA"/>
    <w:rsid w:val="00122A00"/>
    <w:rsid w:val="00125F36"/>
    <w:rsid w:val="001316C1"/>
    <w:rsid w:val="00131F80"/>
    <w:rsid w:val="00132781"/>
    <w:rsid w:val="00133532"/>
    <w:rsid w:val="0013431A"/>
    <w:rsid w:val="00140AF0"/>
    <w:rsid w:val="00140E5B"/>
    <w:rsid w:val="0014121D"/>
    <w:rsid w:val="001438FD"/>
    <w:rsid w:val="001444E5"/>
    <w:rsid w:val="0014490B"/>
    <w:rsid w:val="001449B7"/>
    <w:rsid w:val="00151C78"/>
    <w:rsid w:val="00152846"/>
    <w:rsid w:val="0015512D"/>
    <w:rsid w:val="0015537C"/>
    <w:rsid w:val="00165FD6"/>
    <w:rsid w:val="001664FD"/>
    <w:rsid w:val="001667C2"/>
    <w:rsid w:val="001709E7"/>
    <w:rsid w:val="0017185A"/>
    <w:rsid w:val="00172AA7"/>
    <w:rsid w:val="001754FD"/>
    <w:rsid w:val="00176EBA"/>
    <w:rsid w:val="001777B4"/>
    <w:rsid w:val="00177BE3"/>
    <w:rsid w:val="0018180C"/>
    <w:rsid w:val="00186394"/>
    <w:rsid w:val="00186AE1"/>
    <w:rsid w:val="001871BF"/>
    <w:rsid w:val="0018767F"/>
    <w:rsid w:val="001904F5"/>
    <w:rsid w:val="0019058F"/>
    <w:rsid w:val="001910C5"/>
    <w:rsid w:val="00194F74"/>
    <w:rsid w:val="001A08A5"/>
    <w:rsid w:val="001B0F1D"/>
    <w:rsid w:val="001B16C0"/>
    <w:rsid w:val="001B3B4D"/>
    <w:rsid w:val="001B45B4"/>
    <w:rsid w:val="001B489C"/>
    <w:rsid w:val="001B610F"/>
    <w:rsid w:val="001B6AAA"/>
    <w:rsid w:val="001B7E2E"/>
    <w:rsid w:val="001C1667"/>
    <w:rsid w:val="001C1F0C"/>
    <w:rsid w:val="001C244A"/>
    <w:rsid w:val="001C28C2"/>
    <w:rsid w:val="001C36C0"/>
    <w:rsid w:val="001C4A2B"/>
    <w:rsid w:val="001C520F"/>
    <w:rsid w:val="001C6042"/>
    <w:rsid w:val="001C7E6A"/>
    <w:rsid w:val="001D0034"/>
    <w:rsid w:val="001D1022"/>
    <w:rsid w:val="001D12CB"/>
    <w:rsid w:val="001D7D58"/>
    <w:rsid w:val="001E034B"/>
    <w:rsid w:val="001E1B22"/>
    <w:rsid w:val="001E2E1F"/>
    <w:rsid w:val="001E3925"/>
    <w:rsid w:val="001E4BD0"/>
    <w:rsid w:val="001E57ED"/>
    <w:rsid w:val="001E60A8"/>
    <w:rsid w:val="001F1722"/>
    <w:rsid w:val="001F208A"/>
    <w:rsid w:val="001F2C0D"/>
    <w:rsid w:val="001F3570"/>
    <w:rsid w:val="001F42A7"/>
    <w:rsid w:val="001F4599"/>
    <w:rsid w:val="001F586A"/>
    <w:rsid w:val="00201552"/>
    <w:rsid w:val="00202C4E"/>
    <w:rsid w:val="002033D5"/>
    <w:rsid w:val="00206901"/>
    <w:rsid w:val="00210C5A"/>
    <w:rsid w:val="00213B82"/>
    <w:rsid w:val="0021455F"/>
    <w:rsid w:val="0021466D"/>
    <w:rsid w:val="00214F71"/>
    <w:rsid w:val="002204A4"/>
    <w:rsid w:val="00225801"/>
    <w:rsid w:val="00227DEB"/>
    <w:rsid w:val="00231335"/>
    <w:rsid w:val="00232EED"/>
    <w:rsid w:val="00237743"/>
    <w:rsid w:val="00237A62"/>
    <w:rsid w:val="00240E4E"/>
    <w:rsid w:val="0024115C"/>
    <w:rsid w:val="00241EC8"/>
    <w:rsid w:val="00241F5A"/>
    <w:rsid w:val="00245480"/>
    <w:rsid w:val="00245ADC"/>
    <w:rsid w:val="00247857"/>
    <w:rsid w:val="002511A5"/>
    <w:rsid w:val="00251224"/>
    <w:rsid w:val="00255583"/>
    <w:rsid w:val="002565F6"/>
    <w:rsid w:val="0025690D"/>
    <w:rsid w:val="002604DD"/>
    <w:rsid w:val="002608DF"/>
    <w:rsid w:val="00264B06"/>
    <w:rsid w:val="0026581F"/>
    <w:rsid w:val="0026681D"/>
    <w:rsid w:val="00272945"/>
    <w:rsid w:val="00273FF2"/>
    <w:rsid w:val="0027482E"/>
    <w:rsid w:val="00276431"/>
    <w:rsid w:val="00277026"/>
    <w:rsid w:val="00277887"/>
    <w:rsid w:val="0027798A"/>
    <w:rsid w:val="00280D7A"/>
    <w:rsid w:val="0028252F"/>
    <w:rsid w:val="002830CE"/>
    <w:rsid w:val="002839B9"/>
    <w:rsid w:val="00284C11"/>
    <w:rsid w:val="002853CD"/>
    <w:rsid w:val="0029319C"/>
    <w:rsid w:val="0029373D"/>
    <w:rsid w:val="0029484C"/>
    <w:rsid w:val="00297878"/>
    <w:rsid w:val="002A48C2"/>
    <w:rsid w:val="002B2283"/>
    <w:rsid w:val="002B264A"/>
    <w:rsid w:val="002B37D5"/>
    <w:rsid w:val="002B5A74"/>
    <w:rsid w:val="002B6D36"/>
    <w:rsid w:val="002B7590"/>
    <w:rsid w:val="002B7E0E"/>
    <w:rsid w:val="002C0B4F"/>
    <w:rsid w:val="002C0DB1"/>
    <w:rsid w:val="002C1BEB"/>
    <w:rsid w:val="002C590F"/>
    <w:rsid w:val="002C62CA"/>
    <w:rsid w:val="002D05D1"/>
    <w:rsid w:val="002D68FB"/>
    <w:rsid w:val="002D7562"/>
    <w:rsid w:val="002D7E9E"/>
    <w:rsid w:val="002E064D"/>
    <w:rsid w:val="002E0FB6"/>
    <w:rsid w:val="002E110B"/>
    <w:rsid w:val="002E2D7D"/>
    <w:rsid w:val="002E39D2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05A51"/>
    <w:rsid w:val="00310C76"/>
    <w:rsid w:val="003111B0"/>
    <w:rsid w:val="003208DE"/>
    <w:rsid w:val="00321A9B"/>
    <w:rsid w:val="00323358"/>
    <w:rsid w:val="00332C47"/>
    <w:rsid w:val="00333EDC"/>
    <w:rsid w:val="003350EF"/>
    <w:rsid w:val="003361E6"/>
    <w:rsid w:val="00337BDF"/>
    <w:rsid w:val="00337D97"/>
    <w:rsid w:val="00340D78"/>
    <w:rsid w:val="003415FE"/>
    <w:rsid w:val="00342E15"/>
    <w:rsid w:val="00344AFD"/>
    <w:rsid w:val="00345C09"/>
    <w:rsid w:val="00345DDC"/>
    <w:rsid w:val="00347161"/>
    <w:rsid w:val="0035058C"/>
    <w:rsid w:val="003509EA"/>
    <w:rsid w:val="00352912"/>
    <w:rsid w:val="0035537B"/>
    <w:rsid w:val="003579A8"/>
    <w:rsid w:val="00360882"/>
    <w:rsid w:val="00362509"/>
    <w:rsid w:val="0036336D"/>
    <w:rsid w:val="00364543"/>
    <w:rsid w:val="003648A5"/>
    <w:rsid w:val="003650C6"/>
    <w:rsid w:val="00366181"/>
    <w:rsid w:val="00367A8C"/>
    <w:rsid w:val="00372244"/>
    <w:rsid w:val="00373201"/>
    <w:rsid w:val="003733FD"/>
    <w:rsid w:val="0037482D"/>
    <w:rsid w:val="00375782"/>
    <w:rsid w:val="00377857"/>
    <w:rsid w:val="003834F4"/>
    <w:rsid w:val="00383D49"/>
    <w:rsid w:val="00387F0F"/>
    <w:rsid w:val="00392649"/>
    <w:rsid w:val="00393153"/>
    <w:rsid w:val="00394829"/>
    <w:rsid w:val="00396953"/>
    <w:rsid w:val="003A0216"/>
    <w:rsid w:val="003A3439"/>
    <w:rsid w:val="003A3ECD"/>
    <w:rsid w:val="003A5417"/>
    <w:rsid w:val="003A56F1"/>
    <w:rsid w:val="003A5A58"/>
    <w:rsid w:val="003B1685"/>
    <w:rsid w:val="003B23C3"/>
    <w:rsid w:val="003B27ED"/>
    <w:rsid w:val="003B3E1F"/>
    <w:rsid w:val="003B49B0"/>
    <w:rsid w:val="003B57FA"/>
    <w:rsid w:val="003B5EFC"/>
    <w:rsid w:val="003B7F0A"/>
    <w:rsid w:val="003C0892"/>
    <w:rsid w:val="003C0DBA"/>
    <w:rsid w:val="003C289F"/>
    <w:rsid w:val="003C31D3"/>
    <w:rsid w:val="003D0A47"/>
    <w:rsid w:val="003D1BD1"/>
    <w:rsid w:val="003D2A3C"/>
    <w:rsid w:val="003D3392"/>
    <w:rsid w:val="003D3904"/>
    <w:rsid w:val="003D5207"/>
    <w:rsid w:val="003D5D94"/>
    <w:rsid w:val="003D6BD8"/>
    <w:rsid w:val="003D707D"/>
    <w:rsid w:val="003E1DFC"/>
    <w:rsid w:val="003E2B6C"/>
    <w:rsid w:val="003E4775"/>
    <w:rsid w:val="003E60BA"/>
    <w:rsid w:val="003F0375"/>
    <w:rsid w:val="003F146D"/>
    <w:rsid w:val="003F4604"/>
    <w:rsid w:val="003F4C2B"/>
    <w:rsid w:val="003F624C"/>
    <w:rsid w:val="003F70F6"/>
    <w:rsid w:val="003F721C"/>
    <w:rsid w:val="0040092D"/>
    <w:rsid w:val="00401331"/>
    <w:rsid w:val="0040138C"/>
    <w:rsid w:val="00401C69"/>
    <w:rsid w:val="00401F1F"/>
    <w:rsid w:val="0040501A"/>
    <w:rsid w:val="004053A2"/>
    <w:rsid w:val="00405ADC"/>
    <w:rsid w:val="004074E3"/>
    <w:rsid w:val="00411364"/>
    <w:rsid w:val="004117B6"/>
    <w:rsid w:val="00411F03"/>
    <w:rsid w:val="00412C41"/>
    <w:rsid w:val="00416D22"/>
    <w:rsid w:val="00417352"/>
    <w:rsid w:val="00422E14"/>
    <w:rsid w:val="004251BF"/>
    <w:rsid w:val="00430BC6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50AC"/>
    <w:rsid w:val="004557BA"/>
    <w:rsid w:val="00461EA1"/>
    <w:rsid w:val="00463CCC"/>
    <w:rsid w:val="00470C91"/>
    <w:rsid w:val="00472E04"/>
    <w:rsid w:val="0047341F"/>
    <w:rsid w:val="004800E4"/>
    <w:rsid w:val="004813C3"/>
    <w:rsid w:val="004825A6"/>
    <w:rsid w:val="00483B2B"/>
    <w:rsid w:val="00483D50"/>
    <w:rsid w:val="00484AEA"/>
    <w:rsid w:val="00485BB9"/>
    <w:rsid w:val="00490015"/>
    <w:rsid w:val="0049673A"/>
    <w:rsid w:val="004A0AB4"/>
    <w:rsid w:val="004A2530"/>
    <w:rsid w:val="004A3F5D"/>
    <w:rsid w:val="004A40A5"/>
    <w:rsid w:val="004A4A6C"/>
    <w:rsid w:val="004A4D0B"/>
    <w:rsid w:val="004A4EE4"/>
    <w:rsid w:val="004A6E23"/>
    <w:rsid w:val="004A7C2F"/>
    <w:rsid w:val="004B012E"/>
    <w:rsid w:val="004B026A"/>
    <w:rsid w:val="004B149F"/>
    <w:rsid w:val="004B3021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C6209"/>
    <w:rsid w:val="004D16FC"/>
    <w:rsid w:val="004D5E09"/>
    <w:rsid w:val="004D659E"/>
    <w:rsid w:val="004D761F"/>
    <w:rsid w:val="004E1485"/>
    <w:rsid w:val="004E3FDF"/>
    <w:rsid w:val="004E5A6E"/>
    <w:rsid w:val="004F1B85"/>
    <w:rsid w:val="004F527B"/>
    <w:rsid w:val="005003E2"/>
    <w:rsid w:val="00501763"/>
    <w:rsid w:val="00504933"/>
    <w:rsid w:val="00505783"/>
    <w:rsid w:val="0050659A"/>
    <w:rsid w:val="005074F9"/>
    <w:rsid w:val="00507533"/>
    <w:rsid w:val="00507551"/>
    <w:rsid w:val="00516602"/>
    <w:rsid w:val="00520CD4"/>
    <w:rsid w:val="00523682"/>
    <w:rsid w:val="00525DDF"/>
    <w:rsid w:val="00531B32"/>
    <w:rsid w:val="00533042"/>
    <w:rsid w:val="00533B63"/>
    <w:rsid w:val="005342C0"/>
    <w:rsid w:val="0053738A"/>
    <w:rsid w:val="0054316E"/>
    <w:rsid w:val="00546F3D"/>
    <w:rsid w:val="00547748"/>
    <w:rsid w:val="00547F30"/>
    <w:rsid w:val="00551023"/>
    <w:rsid w:val="0055135D"/>
    <w:rsid w:val="00552C6D"/>
    <w:rsid w:val="00553773"/>
    <w:rsid w:val="005556C2"/>
    <w:rsid w:val="00556463"/>
    <w:rsid w:val="00557AE5"/>
    <w:rsid w:val="00561464"/>
    <w:rsid w:val="005625CA"/>
    <w:rsid w:val="005629D9"/>
    <w:rsid w:val="005633DB"/>
    <w:rsid w:val="00563723"/>
    <w:rsid w:val="00566B3B"/>
    <w:rsid w:val="005673AA"/>
    <w:rsid w:val="005712F8"/>
    <w:rsid w:val="00573394"/>
    <w:rsid w:val="00574217"/>
    <w:rsid w:val="0057679E"/>
    <w:rsid w:val="00580FEF"/>
    <w:rsid w:val="00581013"/>
    <w:rsid w:val="005821B5"/>
    <w:rsid w:val="00582716"/>
    <w:rsid w:val="00585F31"/>
    <w:rsid w:val="00586FE8"/>
    <w:rsid w:val="005876C0"/>
    <w:rsid w:val="00590DFC"/>
    <w:rsid w:val="00591DFA"/>
    <w:rsid w:val="00592234"/>
    <w:rsid w:val="00594BBC"/>
    <w:rsid w:val="00596F93"/>
    <w:rsid w:val="005A2D0F"/>
    <w:rsid w:val="005A4F10"/>
    <w:rsid w:val="005A51A1"/>
    <w:rsid w:val="005A57F3"/>
    <w:rsid w:val="005A7296"/>
    <w:rsid w:val="005A73C0"/>
    <w:rsid w:val="005B08CE"/>
    <w:rsid w:val="005B0913"/>
    <w:rsid w:val="005B0E33"/>
    <w:rsid w:val="005B1E85"/>
    <w:rsid w:val="005B3BC4"/>
    <w:rsid w:val="005B42D8"/>
    <w:rsid w:val="005B4F3C"/>
    <w:rsid w:val="005C066E"/>
    <w:rsid w:val="005C1FF6"/>
    <w:rsid w:val="005C27B8"/>
    <w:rsid w:val="005C37A1"/>
    <w:rsid w:val="005C442B"/>
    <w:rsid w:val="005C44CB"/>
    <w:rsid w:val="005C500B"/>
    <w:rsid w:val="005C658C"/>
    <w:rsid w:val="005D0E30"/>
    <w:rsid w:val="005D1AEB"/>
    <w:rsid w:val="005D275A"/>
    <w:rsid w:val="005D3CBE"/>
    <w:rsid w:val="005D41F9"/>
    <w:rsid w:val="005D43F0"/>
    <w:rsid w:val="005D4593"/>
    <w:rsid w:val="005D4CCB"/>
    <w:rsid w:val="005D5988"/>
    <w:rsid w:val="005D6029"/>
    <w:rsid w:val="005E03F7"/>
    <w:rsid w:val="005E22E0"/>
    <w:rsid w:val="005E34EB"/>
    <w:rsid w:val="005E3560"/>
    <w:rsid w:val="005E4821"/>
    <w:rsid w:val="005E4F3D"/>
    <w:rsid w:val="005E54C1"/>
    <w:rsid w:val="005F10D3"/>
    <w:rsid w:val="005F16FA"/>
    <w:rsid w:val="005F3201"/>
    <w:rsid w:val="005F3341"/>
    <w:rsid w:val="0060016C"/>
    <w:rsid w:val="006020F2"/>
    <w:rsid w:val="00602E9C"/>
    <w:rsid w:val="00603F86"/>
    <w:rsid w:val="00604875"/>
    <w:rsid w:val="0060648B"/>
    <w:rsid w:val="0060778B"/>
    <w:rsid w:val="00610822"/>
    <w:rsid w:val="006111D3"/>
    <w:rsid w:val="006118C9"/>
    <w:rsid w:val="00612D7C"/>
    <w:rsid w:val="00614861"/>
    <w:rsid w:val="00615BF7"/>
    <w:rsid w:val="006206D7"/>
    <w:rsid w:val="00623F09"/>
    <w:rsid w:val="00625DF7"/>
    <w:rsid w:val="00627085"/>
    <w:rsid w:val="006315AA"/>
    <w:rsid w:val="00631D4E"/>
    <w:rsid w:val="00632349"/>
    <w:rsid w:val="0063301B"/>
    <w:rsid w:val="006340C3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A7A"/>
    <w:rsid w:val="00664D91"/>
    <w:rsid w:val="006657BA"/>
    <w:rsid w:val="00667EEF"/>
    <w:rsid w:val="006702CD"/>
    <w:rsid w:val="00673123"/>
    <w:rsid w:val="006737DA"/>
    <w:rsid w:val="00673DA2"/>
    <w:rsid w:val="00674A1D"/>
    <w:rsid w:val="00675639"/>
    <w:rsid w:val="00675B71"/>
    <w:rsid w:val="00681310"/>
    <w:rsid w:val="00683826"/>
    <w:rsid w:val="006855A0"/>
    <w:rsid w:val="00686097"/>
    <w:rsid w:val="0069160C"/>
    <w:rsid w:val="0069303D"/>
    <w:rsid w:val="00694F0E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477D"/>
    <w:rsid w:val="006C5B0F"/>
    <w:rsid w:val="006C792C"/>
    <w:rsid w:val="006D4120"/>
    <w:rsid w:val="006D4726"/>
    <w:rsid w:val="006D6DA0"/>
    <w:rsid w:val="006D7AA3"/>
    <w:rsid w:val="006D7B16"/>
    <w:rsid w:val="006E359A"/>
    <w:rsid w:val="006E3A60"/>
    <w:rsid w:val="006E3DCE"/>
    <w:rsid w:val="006E3DF7"/>
    <w:rsid w:val="006E4C82"/>
    <w:rsid w:val="006E6890"/>
    <w:rsid w:val="006F1151"/>
    <w:rsid w:val="006F1D29"/>
    <w:rsid w:val="006F1E77"/>
    <w:rsid w:val="006F6212"/>
    <w:rsid w:val="0070010D"/>
    <w:rsid w:val="007025C8"/>
    <w:rsid w:val="00705E2E"/>
    <w:rsid w:val="007070DD"/>
    <w:rsid w:val="00707155"/>
    <w:rsid w:val="0071058A"/>
    <w:rsid w:val="00710F30"/>
    <w:rsid w:val="00711C9D"/>
    <w:rsid w:val="00712921"/>
    <w:rsid w:val="007129B6"/>
    <w:rsid w:val="00713F9D"/>
    <w:rsid w:val="0071488A"/>
    <w:rsid w:val="00715019"/>
    <w:rsid w:val="00715A13"/>
    <w:rsid w:val="00716AC5"/>
    <w:rsid w:val="0071717E"/>
    <w:rsid w:val="007214E6"/>
    <w:rsid w:val="00723C96"/>
    <w:rsid w:val="00725312"/>
    <w:rsid w:val="00726EC3"/>
    <w:rsid w:val="00727EE4"/>
    <w:rsid w:val="007323A8"/>
    <w:rsid w:val="00732ABE"/>
    <w:rsid w:val="00733426"/>
    <w:rsid w:val="00736D1E"/>
    <w:rsid w:val="007373A6"/>
    <w:rsid w:val="00740835"/>
    <w:rsid w:val="00743691"/>
    <w:rsid w:val="00745DB4"/>
    <w:rsid w:val="0074776D"/>
    <w:rsid w:val="007521A9"/>
    <w:rsid w:val="0075256E"/>
    <w:rsid w:val="007543A9"/>
    <w:rsid w:val="007552A1"/>
    <w:rsid w:val="007552BA"/>
    <w:rsid w:val="00756DDC"/>
    <w:rsid w:val="007572E1"/>
    <w:rsid w:val="00762F16"/>
    <w:rsid w:val="00766391"/>
    <w:rsid w:val="007676D3"/>
    <w:rsid w:val="0077127C"/>
    <w:rsid w:val="0077295A"/>
    <w:rsid w:val="00775FED"/>
    <w:rsid w:val="00775FFD"/>
    <w:rsid w:val="00777C43"/>
    <w:rsid w:val="00781290"/>
    <w:rsid w:val="007819A9"/>
    <w:rsid w:val="007824B9"/>
    <w:rsid w:val="007855F3"/>
    <w:rsid w:val="00790585"/>
    <w:rsid w:val="007916D6"/>
    <w:rsid w:val="0079281F"/>
    <w:rsid w:val="007931CD"/>
    <w:rsid w:val="007965F0"/>
    <w:rsid w:val="007974F7"/>
    <w:rsid w:val="007A10FF"/>
    <w:rsid w:val="007A27B5"/>
    <w:rsid w:val="007A281A"/>
    <w:rsid w:val="007A2921"/>
    <w:rsid w:val="007A2986"/>
    <w:rsid w:val="007A3940"/>
    <w:rsid w:val="007A5B24"/>
    <w:rsid w:val="007A67A1"/>
    <w:rsid w:val="007A67BC"/>
    <w:rsid w:val="007B0A2C"/>
    <w:rsid w:val="007B0B48"/>
    <w:rsid w:val="007B409E"/>
    <w:rsid w:val="007B6E4F"/>
    <w:rsid w:val="007C0188"/>
    <w:rsid w:val="007C03ED"/>
    <w:rsid w:val="007C0C11"/>
    <w:rsid w:val="007C36B6"/>
    <w:rsid w:val="007D2389"/>
    <w:rsid w:val="007D4B00"/>
    <w:rsid w:val="007D709E"/>
    <w:rsid w:val="007D7F0B"/>
    <w:rsid w:val="007E4C61"/>
    <w:rsid w:val="007F3006"/>
    <w:rsid w:val="007F338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21391"/>
    <w:rsid w:val="00821ACE"/>
    <w:rsid w:val="00822D22"/>
    <w:rsid w:val="00823616"/>
    <w:rsid w:val="00823C50"/>
    <w:rsid w:val="0082740F"/>
    <w:rsid w:val="00830511"/>
    <w:rsid w:val="00833338"/>
    <w:rsid w:val="00833838"/>
    <w:rsid w:val="00833889"/>
    <w:rsid w:val="00836FCE"/>
    <w:rsid w:val="008374C2"/>
    <w:rsid w:val="008433D2"/>
    <w:rsid w:val="008445D6"/>
    <w:rsid w:val="00844758"/>
    <w:rsid w:val="0085439C"/>
    <w:rsid w:val="008565CF"/>
    <w:rsid w:val="00863778"/>
    <w:rsid w:val="0086488D"/>
    <w:rsid w:val="00866215"/>
    <w:rsid w:val="00866387"/>
    <w:rsid w:val="008708CF"/>
    <w:rsid w:val="0087314F"/>
    <w:rsid w:val="00873162"/>
    <w:rsid w:val="00875E37"/>
    <w:rsid w:val="00875E96"/>
    <w:rsid w:val="00876AD8"/>
    <w:rsid w:val="00883AC9"/>
    <w:rsid w:val="00884AE8"/>
    <w:rsid w:val="0088568C"/>
    <w:rsid w:val="00887186"/>
    <w:rsid w:val="008915E2"/>
    <w:rsid w:val="00891BE3"/>
    <w:rsid w:val="00893389"/>
    <w:rsid w:val="00894405"/>
    <w:rsid w:val="00895978"/>
    <w:rsid w:val="008A023E"/>
    <w:rsid w:val="008A72EA"/>
    <w:rsid w:val="008B0053"/>
    <w:rsid w:val="008B105F"/>
    <w:rsid w:val="008B24A4"/>
    <w:rsid w:val="008B4C80"/>
    <w:rsid w:val="008B5EF1"/>
    <w:rsid w:val="008B79B6"/>
    <w:rsid w:val="008C0BB4"/>
    <w:rsid w:val="008C0D13"/>
    <w:rsid w:val="008C13AB"/>
    <w:rsid w:val="008C1BFD"/>
    <w:rsid w:val="008C5F18"/>
    <w:rsid w:val="008D3CF3"/>
    <w:rsid w:val="008E0928"/>
    <w:rsid w:val="008E11DC"/>
    <w:rsid w:val="008E6652"/>
    <w:rsid w:val="008F0AA8"/>
    <w:rsid w:val="008F1EEE"/>
    <w:rsid w:val="008F255F"/>
    <w:rsid w:val="008F4A09"/>
    <w:rsid w:val="008F6832"/>
    <w:rsid w:val="008F6FA9"/>
    <w:rsid w:val="008F7DE9"/>
    <w:rsid w:val="00901A2B"/>
    <w:rsid w:val="009049F4"/>
    <w:rsid w:val="00907FBB"/>
    <w:rsid w:val="00912FD4"/>
    <w:rsid w:val="0091317B"/>
    <w:rsid w:val="0091461D"/>
    <w:rsid w:val="0091505A"/>
    <w:rsid w:val="00915AFA"/>
    <w:rsid w:val="00920620"/>
    <w:rsid w:val="00922297"/>
    <w:rsid w:val="0092401B"/>
    <w:rsid w:val="00925D53"/>
    <w:rsid w:val="00926F29"/>
    <w:rsid w:val="0092732D"/>
    <w:rsid w:val="009277CE"/>
    <w:rsid w:val="00927A83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5925"/>
    <w:rsid w:val="00945FF4"/>
    <w:rsid w:val="00946787"/>
    <w:rsid w:val="00946B60"/>
    <w:rsid w:val="009476CC"/>
    <w:rsid w:val="009606CC"/>
    <w:rsid w:val="00960DF9"/>
    <w:rsid w:val="00963ECE"/>
    <w:rsid w:val="009644FA"/>
    <w:rsid w:val="00967005"/>
    <w:rsid w:val="00975698"/>
    <w:rsid w:val="00976B3F"/>
    <w:rsid w:val="0097734D"/>
    <w:rsid w:val="00977D1F"/>
    <w:rsid w:val="009800C0"/>
    <w:rsid w:val="009801FF"/>
    <w:rsid w:val="00982379"/>
    <w:rsid w:val="009836E2"/>
    <w:rsid w:val="00984733"/>
    <w:rsid w:val="00985ADE"/>
    <w:rsid w:val="00987CA3"/>
    <w:rsid w:val="0099090A"/>
    <w:rsid w:val="00990F66"/>
    <w:rsid w:val="009911CE"/>
    <w:rsid w:val="00991D1A"/>
    <w:rsid w:val="009922AD"/>
    <w:rsid w:val="009A191A"/>
    <w:rsid w:val="009A2EAE"/>
    <w:rsid w:val="009A334B"/>
    <w:rsid w:val="009A4A83"/>
    <w:rsid w:val="009A531B"/>
    <w:rsid w:val="009A7141"/>
    <w:rsid w:val="009A78BB"/>
    <w:rsid w:val="009B0EFF"/>
    <w:rsid w:val="009B1204"/>
    <w:rsid w:val="009B1D78"/>
    <w:rsid w:val="009B23A8"/>
    <w:rsid w:val="009B2784"/>
    <w:rsid w:val="009B338C"/>
    <w:rsid w:val="009B4369"/>
    <w:rsid w:val="009B5E45"/>
    <w:rsid w:val="009B5F78"/>
    <w:rsid w:val="009C1F7A"/>
    <w:rsid w:val="009C40F1"/>
    <w:rsid w:val="009C5400"/>
    <w:rsid w:val="009C60D5"/>
    <w:rsid w:val="009C63AF"/>
    <w:rsid w:val="009C6FC8"/>
    <w:rsid w:val="009D2D74"/>
    <w:rsid w:val="009D45AB"/>
    <w:rsid w:val="009E32E9"/>
    <w:rsid w:val="009E3AE3"/>
    <w:rsid w:val="009E4BEB"/>
    <w:rsid w:val="009E560D"/>
    <w:rsid w:val="009E5D93"/>
    <w:rsid w:val="009E6206"/>
    <w:rsid w:val="009E7C9F"/>
    <w:rsid w:val="009F1AA7"/>
    <w:rsid w:val="009F2042"/>
    <w:rsid w:val="009F2694"/>
    <w:rsid w:val="009F45DB"/>
    <w:rsid w:val="009F5CB9"/>
    <w:rsid w:val="009F6D3C"/>
    <w:rsid w:val="009F7529"/>
    <w:rsid w:val="009F799A"/>
    <w:rsid w:val="00A02304"/>
    <w:rsid w:val="00A0519F"/>
    <w:rsid w:val="00A06F72"/>
    <w:rsid w:val="00A16BF1"/>
    <w:rsid w:val="00A21974"/>
    <w:rsid w:val="00A27471"/>
    <w:rsid w:val="00A30181"/>
    <w:rsid w:val="00A31693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2E14"/>
    <w:rsid w:val="00A5420C"/>
    <w:rsid w:val="00A55C08"/>
    <w:rsid w:val="00A56EEF"/>
    <w:rsid w:val="00A573D8"/>
    <w:rsid w:val="00A67187"/>
    <w:rsid w:val="00A6782A"/>
    <w:rsid w:val="00A72160"/>
    <w:rsid w:val="00A72CE1"/>
    <w:rsid w:val="00A75D79"/>
    <w:rsid w:val="00A76230"/>
    <w:rsid w:val="00A809CB"/>
    <w:rsid w:val="00A80C03"/>
    <w:rsid w:val="00A822D1"/>
    <w:rsid w:val="00A83959"/>
    <w:rsid w:val="00A857C7"/>
    <w:rsid w:val="00A8668B"/>
    <w:rsid w:val="00A93161"/>
    <w:rsid w:val="00A93CCB"/>
    <w:rsid w:val="00A94726"/>
    <w:rsid w:val="00A951D2"/>
    <w:rsid w:val="00AA13FD"/>
    <w:rsid w:val="00AA15AE"/>
    <w:rsid w:val="00AA17FF"/>
    <w:rsid w:val="00AA1D38"/>
    <w:rsid w:val="00AA2BC7"/>
    <w:rsid w:val="00AA3239"/>
    <w:rsid w:val="00AC01B2"/>
    <w:rsid w:val="00AC0D80"/>
    <w:rsid w:val="00AC3CA5"/>
    <w:rsid w:val="00AC3D72"/>
    <w:rsid w:val="00AD11C1"/>
    <w:rsid w:val="00AD16D7"/>
    <w:rsid w:val="00AD2A5E"/>
    <w:rsid w:val="00AD3550"/>
    <w:rsid w:val="00AD7ECF"/>
    <w:rsid w:val="00AE025B"/>
    <w:rsid w:val="00AE0AA7"/>
    <w:rsid w:val="00AE21AA"/>
    <w:rsid w:val="00AE3D8F"/>
    <w:rsid w:val="00AE41BF"/>
    <w:rsid w:val="00AE52D8"/>
    <w:rsid w:val="00AE60A2"/>
    <w:rsid w:val="00AE651D"/>
    <w:rsid w:val="00AE66C4"/>
    <w:rsid w:val="00AE7026"/>
    <w:rsid w:val="00AE746B"/>
    <w:rsid w:val="00AF082E"/>
    <w:rsid w:val="00AF266F"/>
    <w:rsid w:val="00AF3512"/>
    <w:rsid w:val="00AF3B06"/>
    <w:rsid w:val="00AF4E75"/>
    <w:rsid w:val="00AF517C"/>
    <w:rsid w:val="00AF7BDF"/>
    <w:rsid w:val="00B01006"/>
    <w:rsid w:val="00B02466"/>
    <w:rsid w:val="00B059BE"/>
    <w:rsid w:val="00B07553"/>
    <w:rsid w:val="00B111EC"/>
    <w:rsid w:val="00B1227B"/>
    <w:rsid w:val="00B12A12"/>
    <w:rsid w:val="00B161C0"/>
    <w:rsid w:val="00B162EB"/>
    <w:rsid w:val="00B17DDC"/>
    <w:rsid w:val="00B216B6"/>
    <w:rsid w:val="00B21E77"/>
    <w:rsid w:val="00B227FD"/>
    <w:rsid w:val="00B23325"/>
    <w:rsid w:val="00B30A93"/>
    <w:rsid w:val="00B32F30"/>
    <w:rsid w:val="00B35973"/>
    <w:rsid w:val="00B35AC1"/>
    <w:rsid w:val="00B37066"/>
    <w:rsid w:val="00B4065F"/>
    <w:rsid w:val="00B46FDF"/>
    <w:rsid w:val="00B47E55"/>
    <w:rsid w:val="00B502F8"/>
    <w:rsid w:val="00B51B7C"/>
    <w:rsid w:val="00B5268C"/>
    <w:rsid w:val="00B54248"/>
    <w:rsid w:val="00B54D0C"/>
    <w:rsid w:val="00B55C49"/>
    <w:rsid w:val="00B561AE"/>
    <w:rsid w:val="00B57211"/>
    <w:rsid w:val="00B622D5"/>
    <w:rsid w:val="00B62F23"/>
    <w:rsid w:val="00B6375E"/>
    <w:rsid w:val="00B657E0"/>
    <w:rsid w:val="00B66643"/>
    <w:rsid w:val="00B66CAE"/>
    <w:rsid w:val="00B67283"/>
    <w:rsid w:val="00B711C0"/>
    <w:rsid w:val="00B72FDF"/>
    <w:rsid w:val="00B777C0"/>
    <w:rsid w:val="00B831F2"/>
    <w:rsid w:val="00B85C79"/>
    <w:rsid w:val="00B90F4E"/>
    <w:rsid w:val="00B920FE"/>
    <w:rsid w:val="00B92E5E"/>
    <w:rsid w:val="00B92F68"/>
    <w:rsid w:val="00B94C5D"/>
    <w:rsid w:val="00B96029"/>
    <w:rsid w:val="00BA03C6"/>
    <w:rsid w:val="00BA0934"/>
    <w:rsid w:val="00BA1788"/>
    <w:rsid w:val="00BA5D12"/>
    <w:rsid w:val="00BA6C96"/>
    <w:rsid w:val="00BA6F13"/>
    <w:rsid w:val="00BB5918"/>
    <w:rsid w:val="00BB6588"/>
    <w:rsid w:val="00BB7F73"/>
    <w:rsid w:val="00BC6D6D"/>
    <w:rsid w:val="00BD037B"/>
    <w:rsid w:val="00BD6446"/>
    <w:rsid w:val="00BD67F8"/>
    <w:rsid w:val="00BE0093"/>
    <w:rsid w:val="00BE2E0F"/>
    <w:rsid w:val="00BE3632"/>
    <w:rsid w:val="00BE49AF"/>
    <w:rsid w:val="00BF0064"/>
    <w:rsid w:val="00BF0FDF"/>
    <w:rsid w:val="00BF1222"/>
    <w:rsid w:val="00C01E79"/>
    <w:rsid w:val="00C02725"/>
    <w:rsid w:val="00C05C42"/>
    <w:rsid w:val="00C05DA5"/>
    <w:rsid w:val="00C06823"/>
    <w:rsid w:val="00C12262"/>
    <w:rsid w:val="00C13265"/>
    <w:rsid w:val="00C14959"/>
    <w:rsid w:val="00C14EF3"/>
    <w:rsid w:val="00C14F05"/>
    <w:rsid w:val="00C16FE2"/>
    <w:rsid w:val="00C2003E"/>
    <w:rsid w:val="00C20318"/>
    <w:rsid w:val="00C23632"/>
    <w:rsid w:val="00C237DF"/>
    <w:rsid w:val="00C23FA7"/>
    <w:rsid w:val="00C24402"/>
    <w:rsid w:val="00C2449F"/>
    <w:rsid w:val="00C24BBD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35804"/>
    <w:rsid w:val="00C37CED"/>
    <w:rsid w:val="00C40910"/>
    <w:rsid w:val="00C43026"/>
    <w:rsid w:val="00C4710D"/>
    <w:rsid w:val="00C473FC"/>
    <w:rsid w:val="00C47A63"/>
    <w:rsid w:val="00C5104B"/>
    <w:rsid w:val="00C51EC5"/>
    <w:rsid w:val="00C53B63"/>
    <w:rsid w:val="00C56E9E"/>
    <w:rsid w:val="00C57003"/>
    <w:rsid w:val="00C57AA0"/>
    <w:rsid w:val="00C61560"/>
    <w:rsid w:val="00C62860"/>
    <w:rsid w:val="00C63A87"/>
    <w:rsid w:val="00C6648B"/>
    <w:rsid w:val="00C67903"/>
    <w:rsid w:val="00C67DF7"/>
    <w:rsid w:val="00C723FC"/>
    <w:rsid w:val="00C7383B"/>
    <w:rsid w:val="00C73DCF"/>
    <w:rsid w:val="00C741EE"/>
    <w:rsid w:val="00C7511F"/>
    <w:rsid w:val="00C80F59"/>
    <w:rsid w:val="00C87636"/>
    <w:rsid w:val="00C877CB"/>
    <w:rsid w:val="00C87C9E"/>
    <w:rsid w:val="00C91A3A"/>
    <w:rsid w:val="00C932D9"/>
    <w:rsid w:val="00C93AE5"/>
    <w:rsid w:val="00C94B17"/>
    <w:rsid w:val="00C9566B"/>
    <w:rsid w:val="00C96239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D7A"/>
    <w:rsid w:val="00CC1329"/>
    <w:rsid w:val="00CC3D40"/>
    <w:rsid w:val="00CC51D7"/>
    <w:rsid w:val="00CD15E7"/>
    <w:rsid w:val="00CD1B75"/>
    <w:rsid w:val="00CD31ED"/>
    <w:rsid w:val="00CD6790"/>
    <w:rsid w:val="00CD69AD"/>
    <w:rsid w:val="00CD7044"/>
    <w:rsid w:val="00CE0680"/>
    <w:rsid w:val="00CE06F5"/>
    <w:rsid w:val="00CE0783"/>
    <w:rsid w:val="00CE186E"/>
    <w:rsid w:val="00CE1C0B"/>
    <w:rsid w:val="00CE21CD"/>
    <w:rsid w:val="00CE408C"/>
    <w:rsid w:val="00CE47BB"/>
    <w:rsid w:val="00CE4E51"/>
    <w:rsid w:val="00CE7CA8"/>
    <w:rsid w:val="00CF34A2"/>
    <w:rsid w:val="00CF658A"/>
    <w:rsid w:val="00CF722D"/>
    <w:rsid w:val="00D0182D"/>
    <w:rsid w:val="00D02411"/>
    <w:rsid w:val="00D04A2B"/>
    <w:rsid w:val="00D05304"/>
    <w:rsid w:val="00D05DFC"/>
    <w:rsid w:val="00D0707C"/>
    <w:rsid w:val="00D107AB"/>
    <w:rsid w:val="00D11F95"/>
    <w:rsid w:val="00D13325"/>
    <w:rsid w:val="00D14763"/>
    <w:rsid w:val="00D152AF"/>
    <w:rsid w:val="00D16444"/>
    <w:rsid w:val="00D20C85"/>
    <w:rsid w:val="00D21C25"/>
    <w:rsid w:val="00D249E0"/>
    <w:rsid w:val="00D2629D"/>
    <w:rsid w:val="00D31108"/>
    <w:rsid w:val="00D31182"/>
    <w:rsid w:val="00D32704"/>
    <w:rsid w:val="00D32AA4"/>
    <w:rsid w:val="00D3304E"/>
    <w:rsid w:val="00D337B8"/>
    <w:rsid w:val="00D34E62"/>
    <w:rsid w:val="00D3617D"/>
    <w:rsid w:val="00D37CA3"/>
    <w:rsid w:val="00D4193D"/>
    <w:rsid w:val="00D41F5A"/>
    <w:rsid w:val="00D43531"/>
    <w:rsid w:val="00D449CC"/>
    <w:rsid w:val="00D44F66"/>
    <w:rsid w:val="00D50235"/>
    <w:rsid w:val="00D50AE8"/>
    <w:rsid w:val="00D52328"/>
    <w:rsid w:val="00D535EF"/>
    <w:rsid w:val="00D556B6"/>
    <w:rsid w:val="00D60298"/>
    <w:rsid w:val="00D635CF"/>
    <w:rsid w:val="00D63D85"/>
    <w:rsid w:val="00D63EE4"/>
    <w:rsid w:val="00D63FC2"/>
    <w:rsid w:val="00D642BA"/>
    <w:rsid w:val="00D6472A"/>
    <w:rsid w:val="00D656CD"/>
    <w:rsid w:val="00D65727"/>
    <w:rsid w:val="00D67AF8"/>
    <w:rsid w:val="00D67D3E"/>
    <w:rsid w:val="00D761CF"/>
    <w:rsid w:val="00D81D48"/>
    <w:rsid w:val="00D832CF"/>
    <w:rsid w:val="00D85763"/>
    <w:rsid w:val="00D861CF"/>
    <w:rsid w:val="00D86259"/>
    <w:rsid w:val="00D86B5C"/>
    <w:rsid w:val="00D86C93"/>
    <w:rsid w:val="00D86FC7"/>
    <w:rsid w:val="00D86FD9"/>
    <w:rsid w:val="00D93867"/>
    <w:rsid w:val="00D96560"/>
    <w:rsid w:val="00D97D6A"/>
    <w:rsid w:val="00DA12F4"/>
    <w:rsid w:val="00DA18F5"/>
    <w:rsid w:val="00DA2ABD"/>
    <w:rsid w:val="00DA3D5A"/>
    <w:rsid w:val="00DA3F2B"/>
    <w:rsid w:val="00DB2C90"/>
    <w:rsid w:val="00DB5557"/>
    <w:rsid w:val="00DB681B"/>
    <w:rsid w:val="00DC11C4"/>
    <w:rsid w:val="00DC1A1B"/>
    <w:rsid w:val="00DC24D5"/>
    <w:rsid w:val="00DC4DB9"/>
    <w:rsid w:val="00DC612B"/>
    <w:rsid w:val="00DC73F7"/>
    <w:rsid w:val="00DD04BD"/>
    <w:rsid w:val="00DD1E07"/>
    <w:rsid w:val="00DD2ACE"/>
    <w:rsid w:val="00DD32CA"/>
    <w:rsid w:val="00DD3CE4"/>
    <w:rsid w:val="00DD4FCA"/>
    <w:rsid w:val="00DE26A4"/>
    <w:rsid w:val="00DE50F7"/>
    <w:rsid w:val="00DE7360"/>
    <w:rsid w:val="00DF03F7"/>
    <w:rsid w:val="00DF2C55"/>
    <w:rsid w:val="00DF3C9A"/>
    <w:rsid w:val="00DF4ECD"/>
    <w:rsid w:val="00DF795D"/>
    <w:rsid w:val="00E010F2"/>
    <w:rsid w:val="00E01A1D"/>
    <w:rsid w:val="00E04B08"/>
    <w:rsid w:val="00E069F3"/>
    <w:rsid w:val="00E1069A"/>
    <w:rsid w:val="00E15D40"/>
    <w:rsid w:val="00E16508"/>
    <w:rsid w:val="00E21F71"/>
    <w:rsid w:val="00E220A4"/>
    <w:rsid w:val="00E22850"/>
    <w:rsid w:val="00E2480B"/>
    <w:rsid w:val="00E27899"/>
    <w:rsid w:val="00E301B3"/>
    <w:rsid w:val="00E31924"/>
    <w:rsid w:val="00E33B8B"/>
    <w:rsid w:val="00E36344"/>
    <w:rsid w:val="00E3742E"/>
    <w:rsid w:val="00E4000D"/>
    <w:rsid w:val="00E4019B"/>
    <w:rsid w:val="00E4024A"/>
    <w:rsid w:val="00E4465F"/>
    <w:rsid w:val="00E4674F"/>
    <w:rsid w:val="00E47B90"/>
    <w:rsid w:val="00E5336B"/>
    <w:rsid w:val="00E54549"/>
    <w:rsid w:val="00E54DD2"/>
    <w:rsid w:val="00E5578A"/>
    <w:rsid w:val="00E562AF"/>
    <w:rsid w:val="00E56619"/>
    <w:rsid w:val="00E57DC4"/>
    <w:rsid w:val="00E609E0"/>
    <w:rsid w:val="00E61483"/>
    <w:rsid w:val="00E63215"/>
    <w:rsid w:val="00E63C7A"/>
    <w:rsid w:val="00E63F67"/>
    <w:rsid w:val="00E6405C"/>
    <w:rsid w:val="00E731E5"/>
    <w:rsid w:val="00E74E58"/>
    <w:rsid w:val="00E7559B"/>
    <w:rsid w:val="00E76354"/>
    <w:rsid w:val="00E80A6B"/>
    <w:rsid w:val="00E80B74"/>
    <w:rsid w:val="00E82C3E"/>
    <w:rsid w:val="00E83D86"/>
    <w:rsid w:val="00E85A89"/>
    <w:rsid w:val="00E8652D"/>
    <w:rsid w:val="00E9081D"/>
    <w:rsid w:val="00E90ADD"/>
    <w:rsid w:val="00E91288"/>
    <w:rsid w:val="00E91F31"/>
    <w:rsid w:val="00E93A7B"/>
    <w:rsid w:val="00E94CA7"/>
    <w:rsid w:val="00E9744E"/>
    <w:rsid w:val="00EA04F4"/>
    <w:rsid w:val="00EA132F"/>
    <w:rsid w:val="00EA1E17"/>
    <w:rsid w:val="00EA2007"/>
    <w:rsid w:val="00EA2487"/>
    <w:rsid w:val="00EA3074"/>
    <w:rsid w:val="00EA5C3B"/>
    <w:rsid w:val="00EA7CB3"/>
    <w:rsid w:val="00EB2E2A"/>
    <w:rsid w:val="00EC29F7"/>
    <w:rsid w:val="00EC4EF9"/>
    <w:rsid w:val="00ED0392"/>
    <w:rsid w:val="00ED1D22"/>
    <w:rsid w:val="00ED264D"/>
    <w:rsid w:val="00ED4006"/>
    <w:rsid w:val="00ED4207"/>
    <w:rsid w:val="00ED44F6"/>
    <w:rsid w:val="00ED5580"/>
    <w:rsid w:val="00ED63A2"/>
    <w:rsid w:val="00ED72E0"/>
    <w:rsid w:val="00ED740F"/>
    <w:rsid w:val="00EE2B3D"/>
    <w:rsid w:val="00EE3330"/>
    <w:rsid w:val="00EE5DAD"/>
    <w:rsid w:val="00EE5F83"/>
    <w:rsid w:val="00EE6F61"/>
    <w:rsid w:val="00EF0484"/>
    <w:rsid w:val="00EF090A"/>
    <w:rsid w:val="00EF1CE6"/>
    <w:rsid w:val="00EF2A7B"/>
    <w:rsid w:val="00EF2B20"/>
    <w:rsid w:val="00EF3CF5"/>
    <w:rsid w:val="00EF3D5B"/>
    <w:rsid w:val="00EF6E19"/>
    <w:rsid w:val="00F00C8F"/>
    <w:rsid w:val="00F00D20"/>
    <w:rsid w:val="00F0460E"/>
    <w:rsid w:val="00F04BED"/>
    <w:rsid w:val="00F05D30"/>
    <w:rsid w:val="00F062F2"/>
    <w:rsid w:val="00F13371"/>
    <w:rsid w:val="00F16F82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0F84"/>
    <w:rsid w:val="00F33479"/>
    <w:rsid w:val="00F33E22"/>
    <w:rsid w:val="00F35148"/>
    <w:rsid w:val="00F369D9"/>
    <w:rsid w:val="00F36C82"/>
    <w:rsid w:val="00F3752B"/>
    <w:rsid w:val="00F37A96"/>
    <w:rsid w:val="00F42D2D"/>
    <w:rsid w:val="00F4377C"/>
    <w:rsid w:val="00F4482A"/>
    <w:rsid w:val="00F44C38"/>
    <w:rsid w:val="00F44FB6"/>
    <w:rsid w:val="00F45357"/>
    <w:rsid w:val="00F4559C"/>
    <w:rsid w:val="00F45C29"/>
    <w:rsid w:val="00F50E02"/>
    <w:rsid w:val="00F60F37"/>
    <w:rsid w:val="00F6110C"/>
    <w:rsid w:val="00F66983"/>
    <w:rsid w:val="00F713AA"/>
    <w:rsid w:val="00F71D41"/>
    <w:rsid w:val="00F74E7C"/>
    <w:rsid w:val="00F759DA"/>
    <w:rsid w:val="00F77639"/>
    <w:rsid w:val="00F8126E"/>
    <w:rsid w:val="00F8187F"/>
    <w:rsid w:val="00F81E08"/>
    <w:rsid w:val="00F833E0"/>
    <w:rsid w:val="00F84103"/>
    <w:rsid w:val="00F85FEE"/>
    <w:rsid w:val="00F9171E"/>
    <w:rsid w:val="00F936DF"/>
    <w:rsid w:val="00F94C7A"/>
    <w:rsid w:val="00F95292"/>
    <w:rsid w:val="00F95F5C"/>
    <w:rsid w:val="00FA0221"/>
    <w:rsid w:val="00FA132C"/>
    <w:rsid w:val="00FA3553"/>
    <w:rsid w:val="00FA5F42"/>
    <w:rsid w:val="00FB03DC"/>
    <w:rsid w:val="00FB0C3E"/>
    <w:rsid w:val="00FB3CA6"/>
    <w:rsid w:val="00FB3FE1"/>
    <w:rsid w:val="00FB43A9"/>
    <w:rsid w:val="00FB5483"/>
    <w:rsid w:val="00FC041F"/>
    <w:rsid w:val="00FC0DE5"/>
    <w:rsid w:val="00FC1E92"/>
    <w:rsid w:val="00FC23EB"/>
    <w:rsid w:val="00FC50C4"/>
    <w:rsid w:val="00FC515D"/>
    <w:rsid w:val="00FC5850"/>
    <w:rsid w:val="00FC6884"/>
    <w:rsid w:val="00FC6EF8"/>
    <w:rsid w:val="00FC7731"/>
    <w:rsid w:val="00FC77FA"/>
    <w:rsid w:val="00FC7F94"/>
    <w:rsid w:val="00FD2CFB"/>
    <w:rsid w:val="00FD7AF4"/>
    <w:rsid w:val="00FE19E3"/>
    <w:rsid w:val="00FE6FED"/>
    <w:rsid w:val="00FF4020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A452B0"/>
  <w15:docId w15:val="{13A642E8-480A-45FB-AEB4-61ECAC5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97B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E4674F"/>
    <w:rPr>
      <w:rFonts w:ascii="Arial" w:hAnsi="Arial" w:cs="Angsana New"/>
      <w:sz w:val="24"/>
      <w:szCs w:val="24"/>
      <w:lang w:bidi="th-TH"/>
    </w:rPr>
  </w:style>
  <w:style w:type="character" w:styleId="FollowedHyperlink">
    <w:name w:val="FollowedHyperlink"/>
    <w:basedOn w:val="DefaultParagraphFont"/>
    <w:semiHidden/>
    <w:unhideWhenUsed/>
    <w:rsid w:val="00D642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xualharmconsultation%20group@durham.gov.u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DBBBF9504247B70631B8EF8945B7" ma:contentTypeVersion="5" ma:contentTypeDescription="Create a new document." ma:contentTypeScope="" ma:versionID="d61d4999e1b1be004e4d60b9aae2a953">
  <xsd:schema xmlns:xsd="http://www.w3.org/2001/XMLSchema" xmlns:xs="http://www.w3.org/2001/XMLSchema" xmlns:p="http://schemas.microsoft.com/office/2006/metadata/properties" xmlns:ns2="c25d132e-242b-491b-bb28-aa19d150a23c" targetNamespace="http://schemas.microsoft.com/office/2006/metadata/properties" ma:root="true" ma:fieldsID="ec2f06a5f5ea87a845f5d3588f1238e5" ns2:_="">
    <xsd:import namespace="c25d132e-242b-491b-bb28-aa19d150a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d132e-242b-491b-bb28-aa19d150a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51932-A81C-4686-A78C-27B38B842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2A6389-2A1E-4EB7-AA15-B32EC75F4678}"/>
</file>

<file path=customXml/itemProps3.xml><?xml version="1.0" encoding="utf-8"?>
<ds:datastoreItem xmlns:ds="http://schemas.openxmlformats.org/officeDocument/2006/customXml" ds:itemID="{15DF8588-BB3C-4BB6-B79A-362A0190456C}"/>
</file>

<file path=customXml/itemProps4.xml><?xml version="1.0" encoding="utf-8"?>
<ds:datastoreItem xmlns:ds="http://schemas.openxmlformats.org/officeDocument/2006/customXml" ds:itemID="{7F61EE96-8B54-49EB-A4D8-7D51206908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2321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16513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Nimmo</dc:creator>
  <cp:lastModifiedBy>Paula Mather</cp:lastModifiedBy>
  <cp:revision>112</cp:revision>
  <cp:lastPrinted>2020-09-23T08:00:00Z</cp:lastPrinted>
  <dcterms:created xsi:type="dcterms:W3CDTF">2021-06-06T16:15:00Z</dcterms:created>
  <dcterms:modified xsi:type="dcterms:W3CDTF">2021-12-12T19:25:00Z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0x010100C349DBBBF9504247B70631B8EF8945B7</vt:lpwstr>
  </property>
</Properties>
</file>