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A8A8" w14:textId="6A15B7D7" w:rsidR="001430C1" w:rsidRPr="00183990" w:rsidRDefault="001430C1">
      <w:pPr>
        <w:rPr>
          <w:b/>
          <w:sz w:val="24"/>
          <w:szCs w:val="24"/>
        </w:rPr>
      </w:pPr>
    </w:p>
    <w:p w14:paraId="6C310B26" w14:textId="77777777" w:rsidR="002C5AAC" w:rsidRPr="00183990" w:rsidRDefault="002C5AAC" w:rsidP="002C5AAC">
      <w:pPr>
        <w:jc w:val="center"/>
        <w:rPr>
          <w:b/>
          <w:sz w:val="24"/>
          <w:szCs w:val="24"/>
        </w:rPr>
      </w:pPr>
    </w:p>
    <w:p w14:paraId="143D878B" w14:textId="68C13A30" w:rsidR="002C5AAC" w:rsidRPr="00183990" w:rsidRDefault="002C5AAC" w:rsidP="002C5AAC">
      <w:pPr>
        <w:jc w:val="center"/>
        <w:rPr>
          <w:b/>
          <w:sz w:val="24"/>
          <w:szCs w:val="24"/>
        </w:rPr>
      </w:pPr>
      <w:r w:rsidRPr="00183990">
        <w:rPr>
          <w:noProof/>
          <w:sz w:val="24"/>
          <w:szCs w:val="24"/>
        </w:rPr>
        <w:drawing>
          <wp:anchor distT="0" distB="0" distL="114300" distR="114300" simplePos="0" relativeHeight="251659264" behindDoc="1" locked="0" layoutInCell="1" allowOverlap="1" wp14:anchorId="7BF6FBC8" wp14:editId="75368A03">
            <wp:simplePos x="0" y="0"/>
            <wp:positionH relativeFrom="page">
              <wp:align>center</wp:align>
            </wp:positionH>
            <wp:positionV relativeFrom="paragraph">
              <wp:posOffset>165634</wp:posOffset>
            </wp:positionV>
            <wp:extent cx="4260850" cy="105600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085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3CAB4" w14:textId="58C2C147" w:rsidR="002C5AAC" w:rsidRPr="00183990" w:rsidRDefault="002C5AAC" w:rsidP="002C5AAC">
      <w:pPr>
        <w:jc w:val="center"/>
        <w:rPr>
          <w:b/>
          <w:sz w:val="24"/>
          <w:szCs w:val="24"/>
        </w:rPr>
      </w:pPr>
    </w:p>
    <w:p w14:paraId="1A1E14B2" w14:textId="279A627E" w:rsidR="002C5AAC" w:rsidRPr="00183990" w:rsidRDefault="002C5AAC" w:rsidP="002C5AAC">
      <w:pPr>
        <w:jc w:val="center"/>
        <w:rPr>
          <w:b/>
          <w:sz w:val="24"/>
          <w:szCs w:val="24"/>
        </w:rPr>
      </w:pPr>
    </w:p>
    <w:p w14:paraId="7696C17E" w14:textId="77777777" w:rsidR="002C5AAC" w:rsidRPr="00183990" w:rsidRDefault="002C5AAC" w:rsidP="002C5AAC">
      <w:pPr>
        <w:jc w:val="center"/>
        <w:rPr>
          <w:b/>
          <w:sz w:val="24"/>
          <w:szCs w:val="24"/>
        </w:rPr>
      </w:pPr>
    </w:p>
    <w:p w14:paraId="176C80FD" w14:textId="3B0A289D" w:rsidR="002C5AAC" w:rsidRPr="00183990" w:rsidRDefault="002C5AAC" w:rsidP="002C5AAC">
      <w:pPr>
        <w:jc w:val="center"/>
        <w:rPr>
          <w:b/>
          <w:sz w:val="24"/>
          <w:szCs w:val="24"/>
        </w:rPr>
      </w:pPr>
    </w:p>
    <w:p w14:paraId="0FC4DDCA" w14:textId="0E7D3E31" w:rsidR="002C5AAC" w:rsidRPr="00183990" w:rsidRDefault="002C5AAC" w:rsidP="002C5AAC">
      <w:pPr>
        <w:jc w:val="center"/>
        <w:rPr>
          <w:b/>
          <w:sz w:val="24"/>
          <w:szCs w:val="24"/>
        </w:rPr>
      </w:pPr>
    </w:p>
    <w:p w14:paraId="75C78CED" w14:textId="037669F8" w:rsidR="002C5AAC" w:rsidRPr="00183990" w:rsidRDefault="002C5AAC" w:rsidP="002C5AAC">
      <w:pPr>
        <w:jc w:val="center"/>
        <w:rPr>
          <w:b/>
          <w:sz w:val="24"/>
          <w:szCs w:val="24"/>
        </w:rPr>
      </w:pPr>
    </w:p>
    <w:p w14:paraId="70CC0AF5" w14:textId="5ECD5E3A" w:rsidR="002C5AAC" w:rsidRPr="00183990" w:rsidRDefault="002C5AAC" w:rsidP="002C5AAC">
      <w:pPr>
        <w:jc w:val="center"/>
        <w:rPr>
          <w:b/>
          <w:sz w:val="24"/>
          <w:szCs w:val="24"/>
        </w:rPr>
      </w:pPr>
    </w:p>
    <w:p w14:paraId="07A4AF6A" w14:textId="77777777" w:rsidR="002C5AAC" w:rsidRPr="00183990" w:rsidRDefault="002C5AAC" w:rsidP="002C5AAC">
      <w:pPr>
        <w:jc w:val="center"/>
        <w:rPr>
          <w:b/>
          <w:sz w:val="24"/>
          <w:szCs w:val="24"/>
        </w:rPr>
      </w:pPr>
    </w:p>
    <w:p w14:paraId="65E7721F" w14:textId="7E7C04BA" w:rsidR="002C5AAC" w:rsidRDefault="002C5AAC" w:rsidP="002C5AAC">
      <w:pPr>
        <w:jc w:val="center"/>
        <w:rPr>
          <w:b/>
          <w:sz w:val="24"/>
          <w:szCs w:val="24"/>
        </w:rPr>
      </w:pPr>
    </w:p>
    <w:p w14:paraId="76CE40BD" w14:textId="61968586" w:rsidR="00183990" w:rsidRDefault="00183990" w:rsidP="002C5AAC">
      <w:pPr>
        <w:jc w:val="center"/>
        <w:rPr>
          <w:b/>
          <w:sz w:val="24"/>
          <w:szCs w:val="24"/>
        </w:rPr>
      </w:pPr>
    </w:p>
    <w:p w14:paraId="668D510D" w14:textId="566B44BA" w:rsidR="00183990" w:rsidRDefault="00183990" w:rsidP="002C5AAC">
      <w:pPr>
        <w:jc w:val="center"/>
        <w:rPr>
          <w:b/>
          <w:sz w:val="24"/>
          <w:szCs w:val="24"/>
        </w:rPr>
      </w:pPr>
    </w:p>
    <w:p w14:paraId="6C3867B6" w14:textId="4AEFB0A5" w:rsidR="00183990" w:rsidRDefault="00183990" w:rsidP="002C5AAC">
      <w:pPr>
        <w:jc w:val="center"/>
        <w:rPr>
          <w:b/>
          <w:sz w:val="24"/>
          <w:szCs w:val="24"/>
        </w:rPr>
      </w:pPr>
    </w:p>
    <w:p w14:paraId="685889C6" w14:textId="27AA56FC" w:rsidR="00183990" w:rsidRDefault="00183990" w:rsidP="002C5AAC">
      <w:pPr>
        <w:jc w:val="center"/>
        <w:rPr>
          <w:b/>
          <w:sz w:val="24"/>
          <w:szCs w:val="24"/>
        </w:rPr>
      </w:pPr>
    </w:p>
    <w:p w14:paraId="4CD7C428" w14:textId="0C8D1EBB" w:rsidR="00183990" w:rsidRDefault="00183990" w:rsidP="002C5AAC">
      <w:pPr>
        <w:jc w:val="center"/>
        <w:rPr>
          <w:b/>
          <w:sz w:val="24"/>
          <w:szCs w:val="24"/>
        </w:rPr>
      </w:pPr>
    </w:p>
    <w:p w14:paraId="1CE0AA80" w14:textId="71F9BDAC" w:rsidR="00183990" w:rsidRDefault="00183990" w:rsidP="002C5AAC">
      <w:pPr>
        <w:jc w:val="center"/>
        <w:rPr>
          <w:b/>
          <w:sz w:val="24"/>
          <w:szCs w:val="24"/>
        </w:rPr>
      </w:pPr>
    </w:p>
    <w:p w14:paraId="14EE7323" w14:textId="1AC3BEBD" w:rsidR="00183990" w:rsidRDefault="00183990" w:rsidP="002C5AAC">
      <w:pPr>
        <w:jc w:val="center"/>
        <w:rPr>
          <w:b/>
          <w:sz w:val="24"/>
          <w:szCs w:val="24"/>
        </w:rPr>
      </w:pPr>
    </w:p>
    <w:p w14:paraId="627914E7" w14:textId="5A23BD41" w:rsidR="00183990" w:rsidRDefault="00183990" w:rsidP="002C5AAC">
      <w:pPr>
        <w:jc w:val="center"/>
        <w:rPr>
          <w:b/>
          <w:sz w:val="24"/>
          <w:szCs w:val="24"/>
        </w:rPr>
      </w:pPr>
    </w:p>
    <w:p w14:paraId="28205090" w14:textId="7ABF7801" w:rsidR="00183990" w:rsidRDefault="00183990" w:rsidP="002C5AAC">
      <w:pPr>
        <w:jc w:val="center"/>
        <w:rPr>
          <w:b/>
          <w:sz w:val="24"/>
          <w:szCs w:val="24"/>
        </w:rPr>
      </w:pPr>
    </w:p>
    <w:p w14:paraId="1E6BBA72" w14:textId="77777777" w:rsidR="00183990" w:rsidRPr="00183990" w:rsidRDefault="00183990" w:rsidP="002C5AAC">
      <w:pPr>
        <w:jc w:val="center"/>
        <w:rPr>
          <w:b/>
          <w:sz w:val="24"/>
          <w:szCs w:val="24"/>
        </w:rPr>
      </w:pPr>
    </w:p>
    <w:p w14:paraId="5E3AA66B" w14:textId="57C2C409" w:rsidR="002C5AAC" w:rsidRPr="00183990" w:rsidRDefault="002C5AAC" w:rsidP="002C5AAC">
      <w:pPr>
        <w:jc w:val="center"/>
        <w:rPr>
          <w:b/>
          <w:sz w:val="48"/>
          <w:szCs w:val="48"/>
        </w:rPr>
      </w:pPr>
      <w:r w:rsidRPr="00183990">
        <w:rPr>
          <w:b/>
          <w:sz w:val="48"/>
          <w:szCs w:val="48"/>
        </w:rPr>
        <w:t>Adoption Support Policy</w:t>
      </w:r>
    </w:p>
    <w:p w14:paraId="3ED33336" w14:textId="47607708" w:rsidR="002C5AAC" w:rsidRPr="00183990" w:rsidRDefault="002C5AAC" w:rsidP="002C5AAC">
      <w:pPr>
        <w:jc w:val="center"/>
        <w:rPr>
          <w:b/>
          <w:sz w:val="48"/>
          <w:szCs w:val="48"/>
        </w:rPr>
      </w:pPr>
    </w:p>
    <w:p w14:paraId="5AC354A2" w14:textId="18923DFD" w:rsidR="002C5AAC" w:rsidRPr="00183990" w:rsidRDefault="002C5AAC" w:rsidP="002C5AAC">
      <w:pPr>
        <w:jc w:val="center"/>
        <w:rPr>
          <w:b/>
          <w:sz w:val="48"/>
          <w:szCs w:val="48"/>
        </w:rPr>
      </w:pPr>
      <w:r w:rsidRPr="00183990">
        <w:rPr>
          <w:b/>
          <w:sz w:val="48"/>
          <w:szCs w:val="48"/>
        </w:rPr>
        <w:t>Newcastle City Council</w:t>
      </w:r>
    </w:p>
    <w:p w14:paraId="3D60E22F" w14:textId="48D205A8" w:rsidR="002C5AAC" w:rsidRPr="00183990" w:rsidRDefault="002C5AAC" w:rsidP="002C5AAC">
      <w:pPr>
        <w:jc w:val="center"/>
        <w:rPr>
          <w:b/>
          <w:sz w:val="24"/>
          <w:szCs w:val="24"/>
        </w:rPr>
      </w:pPr>
    </w:p>
    <w:p w14:paraId="70CBA246" w14:textId="77777777" w:rsidR="002C5AAC" w:rsidRPr="00183990" w:rsidRDefault="002C5AAC" w:rsidP="002C5AAC">
      <w:pPr>
        <w:tabs>
          <w:tab w:val="left" w:pos="1540"/>
          <w:tab w:val="left" w:pos="1541"/>
        </w:tabs>
        <w:spacing w:before="139"/>
        <w:rPr>
          <w:b/>
          <w:sz w:val="24"/>
          <w:szCs w:val="24"/>
        </w:rPr>
      </w:pPr>
    </w:p>
    <w:p w14:paraId="33CBD2C5" w14:textId="77777777" w:rsidR="002C5AAC" w:rsidRPr="00183990" w:rsidRDefault="002C5AAC" w:rsidP="002C5AAC">
      <w:pPr>
        <w:tabs>
          <w:tab w:val="left" w:pos="1540"/>
          <w:tab w:val="left" w:pos="1541"/>
        </w:tabs>
        <w:spacing w:before="139"/>
        <w:rPr>
          <w:b/>
          <w:sz w:val="24"/>
          <w:szCs w:val="24"/>
        </w:rPr>
      </w:pPr>
    </w:p>
    <w:p w14:paraId="145F86F8" w14:textId="77777777" w:rsidR="002C5AAC" w:rsidRPr="00183990" w:rsidRDefault="002C5AAC" w:rsidP="002C5AAC">
      <w:pPr>
        <w:tabs>
          <w:tab w:val="left" w:pos="1540"/>
          <w:tab w:val="left" w:pos="1541"/>
        </w:tabs>
        <w:spacing w:before="139"/>
        <w:rPr>
          <w:b/>
          <w:sz w:val="24"/>
          <w:szCs w:val="24"/>
        </w:rPr>
      </w:pPr>
    </w:p>
    <w:p w14:paraId="620A9110" w14:textId="77777777" w:rsidR="002C5AAC" w:rsidRPr="00183990" w:rsidRDefault="002C5AAC" w:rsidP="002C5AAC">
      <w:pPr>
        <w:tabs>
          <w:tab w:val="left" w:pos="1540"/>
          <w:tab w:val="left" w:pos="1541"/>
        </w:tabs>
        <w:spacing w:before="139"/>
        <w:rPr>
          <w:b/>
          <w:sz w:val="24"/>
          <w:szCs w:val="24"/>
        </w:rPr>
      </w:pPr>
    </w:p>
    <w:p w14:paraId="2BFA9678" w14:textId="77777777" w:rsidR="002C5AAC" w:rsidRPr="00183990" w:rsidRDefault="002C5AAC" w:rsidP="002C5AAC">
      <w:pPr>
        <w:tabs>
          <w:tab w:val="left" w:pos="1540"/>
          <w:tab w:val="left" w:pos="1541"/>
        </w:tabs>
        <w:spacing w:before="139"/>
        <w:rPr>
          <w:b/>
          <w:sz w:val="24"/>
          <w:szCs w:val="24"/>
        </w:rPr>
      </w:pPr>
    </w:p>
    <w:p w14:paraId="76ACB1B3" w14:textId="77777777" w:rsidR="002C5AAC" w:rsidRPr="00183990" w:rsidRDefault="002C5AAC" w:rsidP="002C5AAC">
      <w:pPr>
        <w:tabs>
          <w:tab w:val="left" w:pos="1540"/>
          <w:tab w:val="left" w:pos="1541"/>
        </w:tabs>
        <w:spacing w:before="139"/>
        <w:rPr>
          <w:b/>
          <w:sz w:val="24"/>
          <w:szCs w:val="24"/>
        </w:rPr>
      </w:pPr>
    </w:p>
    <w:p w14:paraId="19D90F27" w14:textId="53EA2EE7" w:rsidR="002C5AAC" w:rsidRPr="00183990" w:rsidRDefault="002C5AAC" w:rsidP="002C5AAC">
      <w:pPr>
        <w:tabs>
          <w:tab w:val="left" w:pos="1540"/>
          <w:tab w:val="left" w:pos="1541"/>
        </w:tabs>
        <w:spacing w:before="139"/>
        <w:rPr>
          <w:b/>
          <w:sz w:val="24"/>
          <w:szCs w:val="24"/>
        </w:rPr>
      </w:pPr>
    </w:p>
    <w:p w14:paraId="5A163300" w14:textId="20AF7419" w:rsidR="002C5AAC" w:rsidRPr="00183990" w:rsidRDefault="002C5AAC" w:rsidP="002C5AAC">
      <w:pPr>
        <w:tabs>
          <w:tab w:val="left" w:pos="1540"/>
          <w:tab w:val="left" w:pos="1541"/>
        </w:tabs>
        <w:spacing w:before="139"/>
        <w:rPr>
          <w:b/>
          <w:sz w:val="24"/>
          <w:szCs w:val="24"/>
        </w:rPr>
      </w:pPr>
    </w:p>
    <w:p w14:paraId="0605A88B" w14:textId="221F9E96" w:rsidR="002C5AAC" w:rsidRPr="00183990" w:rsidRDefault="002C5AAC" w:rsidP="002C5AAC">
      <w:pPr>
        <w:tabs>
          <w:tab w:val="left" w:pos="1540"/>
          <w:tab w:val="left" w:pos="1541"/>
        </w:tabs>
        <w:spacing w:before="139"/>
        <w:rPr>
          <w:b/>
          <w:sz w:val="24"/>
          <w:szCs w:val="24"/>
        </w:rPr>
      </w:pPr>
    </w:p>
    <w:p w14:paraId="5C721148" w14:textId="1F0DDCB0" w:rsidR="002C5AAC" w:rsidRPr="00183990" w:rsidRDefault="002C5AAC" w:rsidP="002C5AAC">
      <w:pPr>
        <w:tabs>
          <w:tab w:val="left" w:pos="1540"/>
          <w:tab w:val="left" w:pos="1541"/>
        </w:tabs>
        <w:spacing w:before="139"/>
        <w:rPr>
          <w:b/>
          <w:sz w:val="24"/>
          <w:szCs w:val="24"/>
        </w:rPr>
      </w:pPr>
    </w:p>
    <w:p w14:paraId="71D80422" w14:textId="77777777" w:rsidR="002C5AAC" w:rsidRPr="00183990" w:rsidRDefault="002C5AAC" w:rsidP="002C5AAC">
      <w:pPr>
        <w:tabs>
          <w:tab w:val="left" w:pos="1540"/>
          <w:tab w:val="left" w:pos="1541"/>
        </w:tabs>
        <w:spacing w:before="139"/>
        <w:rPr>
          <w:b/>
          <w:sz w:val="24"/>
          <w:szCs w:val="24"/>
        </w:rPr>
      </w:pPr>
    </w:p>
    <w:p w14:paraId="6D03FD1F" w14:textId="77777777" w:rsidR="002C5AAC" w:rsidRPr="00183990" w:rsidRDefault="002C5AAC" w:rsidP="002C5AAC">
      <w:pPr>
        <w:tabs>
          <w:tab w:val="left" w:pos="1540"/>
          <w:tab w:val="left" w:pos="1541"/>
        </w:tabs>
        <w:spacing w:before="139"/>
        <w:rPr>
          <w:b/>
          <w:sz w:val="24"/>
          <w:szCs w:val="24"/>
        </w:rPr>
      </w:pPr>
    </w:p>
    <w:p w14:paraId="59583AC6" w14:textId="77777777" w:rsidR="002C5AAC" w:rsidRPr="00183990" w:rsidRDefault="002C5AAC" w:rsidP="002C5AAC">
      <w:pPr>
        <w:tabs>
          <w:tab w:val="left" w:pos="1540"/>
          <w:tab w:val="left" w:pos="1541"/>
        </w:tabs>
        <w:spacing w:before="139"/>
        <w:rPr>
          <w:b/>
          <w:sz w:val="24"/>
          <w:szCs w:val="24"/>
        </w:rPr>
      </w:pPr>
    </w:p>
    <w:p w14:paraId="5D0F9D15" w14:textId="0148573D" w:rsidR="002C5AAC" w:rsidRPr="00183990" w:rsidRDefault="002C5AAC" w:rsidP="002C5AAC">
      <w:pPr>
        <w:tabs>
          <w:tab w:val="left" w:pos="1540"/>
          <w:tab w:val="left" w:pos="1541"/>
        </w:tabs>
        <w:spacing w:before="139"/>
        <w:rPr>
          <w:b/>
          <w:sz w:val="24"/>
          <w:szCs w:val="24"/>
        </w:rPr>
      </w:pPr>
    </w:p>
    <w:p w14:paraId="4F4766DF" w14:textId="01425D32" w:rsidR="00183990" w:rsidRPr="00183990" w:rsidRDefault="00183990" w:rsidP="002C5AAC">
      <w:pPr>
        <w:tabs>
          <w:tab w:val="left" w:pos="1540"/>
          <w:tab w:val="left" w:pos="1541"/>
        </w:tabs>
        <w:spacing w:before="139"/>
        <w:rPr>
          <w:b/>
          <w:sz w:val="24"/>
          <w:szCs w:val="24"/>
        </w:rPr>
      </w:pPr>
    </w:p>
    <w:p w14:paraId="69FE007B" w14:textId="77777777" w:rsidR="00183990" w:rsidRPr="00183990" w:rsidRDefault="00183990" w:rsidP="002C5AAC">
      <w:pPr>
        <w:tabs>
          <w:tab w:val="left" w:pos="1540"/>
          <w:tab w:val="left" w:pos="1541"/>
        </w:tabs>
        <w:spacing w:before="139"/>
        <w:rPr>
          <w:b/>
          <w:sz w:val="24"/>
          <w:szCs w:val="24"/>
        </w:rPr>
      </w:pPr>
    </w:p>
    <w:p w14:paraId="133FAEC3" w14:textId="28D3B691" w:rsidR="002C5AAC" w:rsidRPr="00183990" w:rsidRDefault="002C5AAC" w:rsidP="002C5AAC">
      <w:pPr>
        <w:tabs>
          <w:tab w:val="left" w:pos="1540"/>
          <w:tab w:val="left" w:pos="1541"/>
        </w:tabs>
        <w:spacing w:before="139"/>
        <w:rPr>
          <w:b/>
          <w:sz w:val="24"/>
          <w:szCs w:val="24"/>
        </w:rPr>
      </w:pPr>
      <w:r w:rsidRPr="00183990">
        <w:rPr>
          <w:b/>
          <w:sz w:val="24"/>
          <w:szCs w:val="24"/>
        </w:rPr>
        <w:lastRenderedPageBreak/>
        <w:t>This policy covers:</w:t>
      </w:r>
    </w:p>
    <w:p w14:paraId="0D20386C" w14:textId="77777777" w:rsidR="002C5AAC" w:rsidRPr="00183990" w:rsidRDefault="002C5AAC" w:rsidP="002C5AAC">
      <w:pPr>
        <w:tabs>
          <w:tab w:val="left" w:pos="1540"/>
          <w:tab w:val="left" w:pos="1541"/>
        </w:tabs>
        <w:spacing w:before="139"/>
        <w:rPr>
          <w:b/>
          <w:sz w:val="24"/>
          <w:szCs w:val="24"/>
        </w:rPr>
      </w:pPr>
    </w:p>
    <w:p w14:paraId="282148F3" w14:textId="77777777" w:rsidR="002C5AAC" w:rsidRPr="00183990" w:rsidRDefault="002C5AAC" w:rsidP="00183990">
      <w:pPr>
        <w:pStyle w:val="ListParagraph"/>
        <w:numPr>
          <w:ilvl w:val="0"/>
          <w:numId w:val="17"/>
        </w:numPr>
        <w:tabs>
          <w:tab w:val="left" w:pos="1540"/>
          <w:tab w:val="left" w:pos="1541"/>
        </w:tabs>
        <w:spacing w:before="134"/>
        <w:rPr>
          <w:b/>
          <w:sz w:val="24"/>
          <w:szCs w:val="24"/>
        </w:rPr>
      </w:pPr>
      <w:r w:rsidRPr="00183990">
        <w:rPr>
          <w:b/>
          <w:sz w:val="24"/>
          <w:szCs w:val="24"/>
        </w:rPr>
        <w:t>Requests for Adoption</w:t>
      </w:r>
      <w:r w:rsidRPr="00183990">
        <w:rPr>
          <w:b/>
          <w:spacing w:val="-5"/>
          <w:sz w:val="24"/>
          <w:szCs w:val="24"/>
        </w:rPr>
        <w:t xml:space="preserve"> </w:t>
      </w:r>
      <w:r w:rsidRPr="00183990">
        <w:rPr>
          <w:b/>
          <w:sz w:val="24"/>
          <w:szCs w:val="24"/>
        </w:rPr>
        <w:t>Support</w:t>
      </w:r>
    </w:p>
    <w:p w14:paraId="14509B00" w14:textId="2CDCE90D" w:rsidR="002C5AAC" w:rsidRPr="00183990" w:rsidRDefault="002C5AAC" w:rsidP="00183990">
      <w:pPr>
        <w:pStyle w:val="ListParagraph"/>
        <w:numPr>
          <w:ilvl w:val="0"/>
          <w:numId w:val="17"/>
        </w:numPr>
        <w:tabs>
          <w:tab w:val="left" w:pos="1540"/>
          <w:tab w:val="left" w:pos="1541"/>
        </w:tabs>
        <w:spacing w:before="139"/>
        <w:rPr>
          <w:b/>
          <w:sz w:val="24"/>
          <w:szCs w:val="24"/>
        </w:rPr>
      </w:pPr>
      <w:r w:rsidRPr="00183990">
        <w:rPr>
          <w:b/>
          <w:sz w:val="24"/>
          <w:szCs w:val="24"/>
        </w:rPr>
        <w:t xml:space="preserve">Guidance with regards to Financial Assessment and Financial Adoption Support </w:t>
      </w:r>
    </w:p>
    <w:p w14:paraId="735717AD" w14:textId="77777777" w:rsidR="002C5AAC" w:rsidRPr="00183990" w:rsidRDefault="002C5AAC" w:rsidP="002C5AAC">
      <w:pPr>
        <w:pStyle w:val="BodyText"/>
        <w:rPr>
          <w:b/>
        </w:rPr>
      </w:pPr>
    </w:p>
    <w:p w14:paraId="6F344F64" w14:textId="77777777" w:rsidR="002C5AAC" w:rsidRPr="00183990" w:rsidRDefault="002C5AAC" w:rsidP="002C5AAC">
      <w:pPr>
        <w:jc w:val="both"/>
        <w:rPr>
          <w:sz w:val="24"/>
          <w:szCs w:val="24"/>
        </w:rPr>
      </w:pPr>
      <w:r w:rsidRPr="00183990">
        <w:rPr>
          <w:sz w:val="24"/>
          <w:szCs w:val="24"/>
        </w:rPr>
        <w:t>This document can be made available in large print, Braille, audio or in electronic format.  Copies in alternative languages may also be obtained.</w:t>
      </w:r>
    </w:p>
    <w:p w14:paraId="44D69FCC" w14:textId="77777777" w:rsidR="002C5AAC" w:rsidRPr="00183990" w:rsidRDefault="002C5AAC" w:rsidP="002C5AAC">
      <w:pPr>
        <w:jc w:val="both"/>
        <w:rPr>
          <w:sz w:val="24"/>
          <w:szCs w:val="24"/>
        </w:rPr>
      </w:pPr>
    </w:p>
    <w:p w14:paraId="78BD214F" w14:textId="77777777" w:rsidR="002C5AAC" w:rsidRPr="00183990" w:rsidRDefault="002C5AAC" w:rsidP="002C5AAC">
      <w:pPr>
        <w:jc w:val="both"/>
        <w:rPr>
          <w:sz w:val="24"/>
          <w:szCs w:val="24"/>
        </w:rPr>
      </w:pPr>
      <w:r w:rsidRPr="00183990">
        <w:rPr>
          <w:sz w:val="24"/>
          <w:szCs w:val="24"/>
        </w:rPr>
        <w:t>Please contact:</w:t>
      </w:r>
    </w:p>
    <w:p w14:paraId="0AB3C97D" w14:textId="77777777" w:rsidR="002C5AAC" w:rsidRPr="00183990" w:rsidRDefault="002C5AAC" w:rsidP="002C5AAC">
      <w:pPr>
        <w:jc w:val="both"/>
        <w:rPr>
          <w:sz w:val="24"/>
          <w:szCs w:val="24"/>
        </w:rPr>
      </w:pPr>
    </w:p>
    <w:p w14:paraId="2E458891" w14:textId="77777777" w:rsidR="002C5AAC" w:rsidRPr="00183990" w:rsidRDefault="002C5AAC" w:rsidP="002C5AAC">
      <w:pPr>
        <w:rPr>
          <w:sz w:val="24"/>
          <w:szCs w:val="24"/>
        </w:rPr>
      </w:pPr>
      <w:r w:rsidRPr="00183990">
        <w:rPr>
          <w:sz w:val="24"/>
          <w:szCs w:val="24"/>
        </w:rPr>
        <w:t>Corporate Parenting Admin</w:t>
      </w:r>
    </w:p>
    <w:p w14:paraId="3C94F971" w14:textId="77777777" w:rsidR="002C5AAC" w:rsidRPr="00183990" w:rsidRDefault="002C5AAC" w:rsidP="002C5AAC">
      <w:pPr>
        <w:rPr>
          <w:sz w:val="24"/>
          <w:szCs w:val="24"/>
        </w:rPr>
      </w:pPr>
      <w:r w:rsidRPr="00183990">
        <w:rPr>
          <w:sz w:val="24"/>
          <w:szCs w:val="24"/>
        </w:rPr>
        <w:t xml:space="preserve">Tel: 0191 2772430  </w:t>
      </w:r>
    </w:p>
    <w:p w14:paraId="3A324AEE" w14:textId="77777777" w:rsidR="002C5AAC" w:rsidRPr="00183990" w:rsidRDefault="00242BAA" w:rsidP="002C5AAC">
      <w:pPr>
        <w:pStyle w:val="BodyText"/>
        <w:spacing w:before="2"/>
        <w:rPr>
          <w:b/>
        </w:rPr>
      </w:pPr>
      <w:hyperlink r:id="rId6" w:history="1">
        <w:r w:rsidR="002C5AAC" w:rsidRPr="00183990">
          <w:rPr>
            <w:rStyle w:val="Hyperlink"/>
          </w:rPr>
          <w:t>www.newcastle.gov.uk</w:t>
        </w:r>
      </w:hyperlink>
    </w:p>
    <w:p w14:paraId="36714F00" w14:textId="77777777" w:rsidR="002C5AAC" w:rsidRPr="00183990" w:rsidRDefault="002C5AAC" w:rsidP="002C5AAC">
      <w:pPr>
        <w:pStyle w:val="BodyText"/>
        <w:ind w:right="6555"/>
      </w:pPr>
    </w:p>
    <w:p w14:paraId="33F071DE" w14:textId="2D4DC3FD" w:rsidR="002C5AAC" w:rsidRPr="00183990" w:rsidRDefault="002C5AAC" w:rsidP="002C5AAC">
      <w:pPr>
        <w:pStyle w:val="BodyText"/>
        <w:ind w:right="6555"/>
      </w:pPr>
      <w:r w:rsidRPr="00183990">
        <w:t xml:space="preserve">Date of Approval: </w:t>
      </w:r>
      <w:r w:rsidR="00CF537E">
        <w:t>August</w:t>
      </w:r>
      <w:r w:rsidRPr="00183990">
        <w:t xml:space="preserve"> 2022 </w:t>
      </w:r>
    </w:p>
    <w:p w14:paraId="2A4D1456" w14:textId="49C85104" w:rsidR="002C5AAC" w:rsidRPr="00183990" w:rsidRDefault="002C5AAC" w:rsidP="002C5AAC">
      <w:pPr>
        <w:pStyle w:val="BodyText"/>
        <w:ind w:right="6555"/>
      </w:pPr>
      <w:r w:rsidRPr="00183990">
        <w:t xml:space="preserve">Date of Implementation: </w:t>
      </w:r>
      <w:r w:rsidR="00CF537E">
        <w:t>August</w:t>
      </w:r>
      <w:r w:rsidRPr="00183990">
        <w:t xml:space="preserve"> 2022</w:t>
      </w:r>
    </w:p>
    <w:p w14:paraId="6A11F40B" w14:textId="66520AE8" w:rsidR="002C5AAC" w:rsidRPr="00183990" w:rsidRDefault="002C5AAC" w:rsidP="002C5AAC">
      <w:pPr>
        <w:pStyle w:val="BodyText"/>
        <w:spacing w:line="274" w:lineRule="exact"/>
      </w:pPr>
      <w:r w:rsidRPr="00183990">
        <w:t>Date of Review: April 2023</w:t>
      </w:r>
    </w:p>
    <w:p w14:paraId="747961E9" w14:textId="6FAE1C9B" w:rsidR="002C5AAC" w:rsidRPr="00183990" w:rsidRDefault="002C5AAC" w:rsidP="002C5AAC">
      <w:pPr>
        <w:pStyle w:val="BodyText"/>
        <w:spacing w:line="274" w:lineRule="exact"/>
      </w:pPr>
    </w:p>
    <w:p w14:paraId="058C54FB" w14:textId="73A4DF99" w:rsidR="002C5AAC" w:rsidRPr="00183990" w:rsidRDefault="002C5AAC" w:rsidP="002C5AAC">
      <w:pPr>
        <w:pStyle w:val="BodyText"/>
        <w:spacing w:line="274" w:lineRule="exact"/>
      </w:pPr>
    </w:p>
    <w:p w14:paraId="1722D630" w14:textId="2E7FAE9A" w:rsidR="002C5AAC" w:rsidRPr="00183990" w:rsidRDefault="002C5AAC" w:rsidP="002C5AAC">
      <w:pPr>
        <w:pStyle w:val="BodyText"/>
        <w:spacing w:line="274" w:lineRule="exact"/>
      </w:pPr>
    </w:p>
    <w:p w14:paraId="735A2881" w14:textId="64D0BF8B" w:rsidR="002C5AAC" w:rsidRPr="00183990" w:rsidRDefault="002C5AAC" w:rsidP="002C5AAC">
      <w:pPr>
        <w:pStyle w:val="BodyText"/>
        <w:spacing w:line="274" w:lineRule="exact"/>
      </w:pPr>
    </w:p>
    <w:p w14:paraId="375119E1" w14:textId="3D5A932C" w:rsidR="002C5AAC" w:rsidRPr="00183990" w:rsidRDefault="002C5AAC" w:rsidP="002C5AAC">
      <w:pPr>
        <w:pStyle w:val="BodyText"/>
        <w:spacing w:line="274" w:lineRule="exact"/>
      </w:pPr>
    </w:p>
    <w:p w14:paraId="56CCCEEF" w14:textId="0A2B7966" w:rsidR="002C5AAC" w:rsidRPr="00183990" w:rsidRDefault="002C5AAC" w:rsidP="002C5AAC">
      <w:pPr>
        <w:pStyle w:val="BodyText"/>
        <w:spacing w:line="274" w:lineRule="exact"/>
      </w:pPr>
    </w:p>
    <w:p w14:paraId="40DCF7F9" w14:textId="7821F4F4" w:rsidR="002C5AAC" w:rsidRPr="00183990" w:rsidRDefault="002C5AAC" w:rsidP="002C5AAC">
      <w:pPr>
        <w:pStyle w:val="BodyText"/>
        <w:spacing w:line="274" w:lineRule="exact"/>
      </w:pPr>
    </w:p>
    <w:p w14:paraId="49BF2B40" w14:textId="45EB24C5" w:rsidR="002C5AAC" w:rsidRPr="00183990" w:rsidRDefault="002C5AAC" w:rsidP="002C5AAC">
      <w:pPr>
        <w:pStyle w:val="BodyText"/>
        <w:spacing w:line="274" w:lineRule="exact"/>
      </w:pPr>
    </w:p>
    <w:p w14:paraId="68EE7055" w14:textId="1E5853C2" w:rsidR="002C5AAC" w:rsidRPr="00183990" w:rsidRDefault="002C5AAC" w:rsidP="002C5AAC">
      <w:pPr>
        <w:pStyle w:val="BodyText"/>
        <w:spacing w:line="274" w:lineRule="exact"/>
      </w:pPr>
    </w:p>
    <w:p w14:paraId="3D91FC03" w14:textId="247DE452" w:rsidR="002C5AAC" w:rsidRPr="00183990" w:rsidRDefault="002C5AAC" w:rsidP="002C5AAC">
      <w:pPr>
        <w:pStyle w:val="BodyText"/>
        <w:spacing w:line="274" w:lineRule="exact"/>
      </w:pPr>
    </w:p>
    <w:p w14:paraId="0CACE07B" w14:textId="5F2C751F" w:rsidR="002C5AAC" w:rsidRPr="00183990" w:rsidRDefault="002C5AAC" w:rsidP="002C5AAC">
      <w:pPr>
        <w:pStyle w:val="BodyText"/>
        <w:spacing w:line="274" w:lineRule="exact"/>
      </w:pPr>
    </w:p>
    <w:p w14:paraId="47960712" w14:textId="619A0B17" w:rsidR="002C5AAC" w:rsidRPr="00183990" w:rsidRDefault="002C5AAC" w:rsidP="002C5AAC">
      <w:pPr>
        <w:pStyle w:val="BodyText"/>
        <w:spacing w:line="274" w:lineRule="exact"/>
      </w:pPr>
    </w:p>
    <w:p w14:paraId="6DA84B1E" w14:textId="6C56AEF6" w:rsidR="002C5AAC" w:rsidRPr="00183990" w:rsidRDefault="002C5AAC" w:rsidP="002C5AAC">
      <w:pPr>
        <w:pStyle w:val="BodyText"/>
        <w:spacing w:line="274" w:lineRule="exact"/>
      </w:pPr>
    </w:p>
    <w:p w14:paraId="54831751" w14:textId="44225352" w:rsidR="002C5AAC" w:rsidRPr="00183990" w:rsidRDefault="002C5AAC" w:rsidP="002C5AAC">
      <w:pPr>
        <w:pStyle w:val="BodyText"/>
        <w:spacing w:line="274" w:lineRule="exact"/>
      </w:pPr>
    </w:p>
    <w:p w14:paraId="73E342E8" w14:textId="708AC17A" w:rsidR="002C5AAC" w:rsidRPr="00183990" w:rsidRDefault="002C5AAC" w:rsidP="002C5AAC">
      <w:pPr>
        <w:pStyle w:val="BodyText"/>
        <w:spacing w:line="274" w:lineRule="exact"/>
      </w:pPr>
    </w:p>
    <w:p w14:paraId="162D67A0" w14:textId="66ED13CE" w:rsidR="002C5AAC" w:rsidRPr="00183990" w:rsidRDefault="002C5AAC" w:rsidP="002C5AAC">
      <w:pPr>
        <w:pStyle w:val="BodyText"/>
        <w:spacing w:line="274" w:lineRule="exact"/>
      </w:pPr>
    </w:p>
    <w:p w14:paraId="301DA5E5" w14:textId="7C7216C8" w:rsidR="002C5AAC" w:rsidRPr="00183990" w:rsidRDefault="002C5AAC" w:rsidP="002C5AAC">
      <w:pPr>
        <w:pStyle w:val="BodyText"/>
        <w:spacing w:line="274" w:lineRule="exact"/>
      </w:pPr>
    </w:p>
    <w:p w14:paraId="3FE0F9A2" w14:textId="34D582CF" w:rsidR="002C5AAC" w:rsidRPr="00183990" w:rsidRDefault="002C5AAC" w:rsidP="002C5AAC">
      <w:pPr>
        <w:pStyle w:val="BodyText"/>
        <w:spacing w:line="274" w:lineRule="exact"/>
      </w:pPr>
    </w:p>
    <w:p w14:paraId="7E08198F" w14:textId="17C98567" w:rsidR="002C5AAC" w:rsidRPr="00183990" w:rsidRDefault="002C5AAC" w:rsidP="002C5AAC">
      <w:pPr>
        <w:pStyle w:val="BodyText"/>
        <w:spacing w:line="274" w:lineRule="exact"/>
      </w:pPr>
    </w:p>
    <w:p w14:paraId="290F7D09" w14:textId="523C9A16" w:rsidR="002C5AAC" w:rsidRPr="00183990" w:rsidRDefault="002C5AAC" w:rsidP="002C5AAC">
      <w:pPr>
        <w:pStyle w:val="BodyText"/>
        <w:spacing w:line="274" w:lineRule="exact"/>
      </w:pPr>
    </w:p>
    <w:p w14:paraId="79F01355" w14:textId="0A229FD0" w:rsidR="002C5AAC" w:rsidRPr="00183990" w:rsidRDefault="002C5AAC" w:rsidP="002C5AAC">
      <w:pPr>
        <w:pStyle w:val="BodyText"/>
        <w:spacing w:line="274" w:lineRule="exact"/>
      </w:pPr>
    </w:p>
    <w:p w14:paraId="6D59B2D2" w14:textId="31E55265" w:rsidR="002C5AAC" w:rsidRPr="00183990" w:rsidRDefault="002C5AAC" w:rsidP="002C5AAC">
      <w:pPr>
        <w:pStyle w:val="BodyText"/>
        <w:spacing w:line="274" w:lineRule="exact"/>
      </w:pPr>
    </w:p>
    <w:p w14:paraId="4596A8C9" w14:textId="3FD5F46C" w:rsidR="00183990" w:rsidRPr="00183990" w:rsidRDefault="00183990" w:rsidP="002C5AAC">
      <w:pPr>
        <w:pStyle w:val="BodyText"/>
        <w:spacing w:line="274" w:lineRule="exact"/>
      </w:pPr>
    </w:p>
    <w:p w14:paraId="0E0E9F11" w14:textId="61F8FBC2" w:rsidR="00183990" w:rsidRPr="00183990" w:rsidRDefault="00183990" w:rsidP="002C5AAC">
      <w:pPr>
        <w:pStyle w:val="BodyText"/>
        <w:spacing w:line="274" w:lineRule="exact"/>
      </w:pPr>
    </w:p>
    <w:p w14:paraId="27DF1E3D" w14:textId="3597DF0E" w:rsidR="00183990" w:rsidRPr="00183990" w:rsidRDefault="00183990" w:rsidP="002C5AAC">
      <w:pPr>
        <w:pStyle w:val="BodyText"/>
        <w:spacing w:line="274" w:lineRule="exact"/>
      </w:pPr>
    </w:p>
    <w:p w14:paraId="1E54EE36" w14:textId="3B434417" w:rsidR="00183990" w:rsidRPr="00183990" w:rsidRDefault="00183990" w:rsidP="002C5AAC">
      <w:pPr>
        <w:pStyle w:val="BodyText"/>
        <w:spacing w:line="274" w:lineRule="exact"/>
      </w:pPr>
    </w:p>
    <w:p w14:paraId="1E980238" w14:textId="4899EC58" w:rsidR="00183990" w:rsidRPr="00183990" w:rsidRDefault="00183990" w:rsidP="002C5AAC">
      <w:pPr>
        <w:pStyle w:val="BodyText"/>
        <w:spacing w:line="274" w:lineRule="exact"/>
      </w:pPr>
    </w:p>
    <w:p w14:paraId="540CC92E" w14:textId="098EC20E" w:rsidR="00183990" w:rsidRPr="00183990" w:rsidRDefault="00183990" w:rsidP="002C5AAC">
      <w:pPr>
        <w:pStyle w:val="BodyText"/>
        <w:spacing w:line="274" w:lineRule="exact"/>
      </w:pPr>
    </w:p>
    <w:p w14:paraId="44B74C7B" w14:textId="46FDE9C4" w:rsidR="00183990" w:rsidRPr="00183990" w:rsidRDefault="00183990" w:rsidP="002C5AAC">
      <w:pPr>
        <w:pStyle w:val="BodyText"/>
        <w:spacing w:line="274" w:lineRule="exact"/>
      </w:pPr>
    </w:p>
    <w:p w14:paraId="15FDF14D" w14:textId="4A1EDC6E" w:rsidR="00183990" w:rsidRPr="00183990" w:rsidRDefault="00183990" w:rsidP="002C5AAC">
      <w:pPr>
        <w:pStyle w:val="BodyText"/>
        <w:spacing w:line="274" w:lineRule="exact"/>
      </w:pPr>
    </w:p>
    <w:p w14:paraId="1CFB506A" w14:textId="77777777" w:rsidR="00183990" w:rsidRPr="00183990" w:rsidRDefault="00183990" w:rsidP="002C5AAC">
      <w:pPr>
        <w:pStyle w:val="BodyText"/>
        <w:spacing w:line="274" w:lineRule="exact"/>
      </w:pPr>
    </w:p>
    <w:p w14:paraId="72E8D062" w14:textId="688F22F4" w:rsidR="002C5AAC" w:rsidRPr="00183990" w:rsidRDefault="002C5AAC" w:rsidP="002C5AAC">
      <w:pPr>
        <w:pStyle w:val="BodyText"/>
        <w:spacing w:line="274" w:lineRule="exact"/>
      </w:pPr>
    </w:p>
    <w:p w14:paraId="7064A056" w14:textId="5F68034B" w:rsidR="002C5AAC" w:rsidRPr="00183990" w:rsidRDefault="002C5AAC" w:rsidP="002C5AAC">
      <w:pPr>
        <w:pStyle w:val="BodyText"/>
        <w:spacing w:line="274" w:lineRule="exact"/>
      </w:pPr>
    </w:p>
    <w:p w14:paraId="34533E6C" w14:textId="77777777" w:rsidR="002C5AAC" w:rsidRPr="00183990" w:rsidRDefault="002C5AAC" w:rsidP="002C5AAC">
      <w:pPr>
        <w:pStyle w:val="BodyText"/>
        <w:spacing w:line="274" w:lineRule="exact"/>
      </w:pPr>
    </w:p>
    <w:p w14:paraId="3C2FDD0A" w14:textId="2DA5A951" w:rsidR="002C5AAC" w:rsidRPr="00183990" w:rsidRDefault="002C5AAC" w:rsidP="002C5AAC">
      <w:pPr>
        <w:jc w:val="center"/>
        <w:rPr>
          <w:sz w:val="24"/>
          <w:szCs w:val="24"/>
        </w:rPr>
      </w:pPr>
    </w:p>
    <w:p w14:paraId="61D51BCD" w14:textId="77777777" w:rsidR="002C5AAC" w:rsidRPr="00183990" w:rsidRDefault="002C5AAC" w:rsidP="002C5AAC">
      <w:pPr>
        <w:pStyle w:val="Heading1"/>
        <w:numPr>
          <w:ilvl w:val="0"/>
          <w:numId w:val="3"/>
        </w:numPr>
        <w:tabs>
          <w:tab w:val="num" w:pos="360"/>
          <w:tab w:val="left" w:pos="810"/>
          <w:tab w:val="left" w:pos="811"/>
        </w:tabs>
        <w:spacing w:before="93"/>
        <w:ind w:left="820" w:hanging="711"/>
      </w:pPr>
      <w:r w:rsidRPr="00183990">
        <w:lastRenderedPageBreak/>
        <w:t>Introduction</w:t>
      </w:r>
    </w:p>
    <w:p w14:paraId="479864D5" w14:textId="77777777" w:rsidR="002C5AAC" w:rsidRPr="00183990" w:rsidRDefault="002C5AAC" w:rsidP="002C5AAC">
      <w:pPr>
        <w:pStyle w:val="BodyText"/>
        <w:spacing w:before="6"/>
        <w:rPr>
          <w:b/>
        </w:rPr>
      </w:pPr>
    </w:p>
    <w:p w14:paraId="3C6125A8" w14:textId="7CB9BD6A" w:rsidR="002C5AAC" w:rsidRPr="00183990" w:rsidRDefault="00183990" w:rsidP="002C5AAC">
      <w:pPr>
        <w:pStyle w:val="BodyText"/>
        <w:ind w:left="100" w:right="153"/>
        <w:jc w:val="both"/>
      </w:pPr>
      <w:r>
        <w:t>Since</w:t>
      </w:r>
      <w:r w:rsidR="002C5AAC" w:rsidRPr="00183990">
        <w:t xml:space="preserve"> 1 December 2018 Adoption Services for Newcastle, North Tyneside, Gateshead, Northumberland and South Tyneside Councils </w:t>
      </w:r>
      <w:r>
        <w:t>have been</w:t>
      </w:r>
      <w:r w:rsidR="002C5AAC" w:rsidRPr="00183990">
        <w:t xml:space="preserve"> delivered by Adopt </w:t>
      </w:r>
      <w:proofErr w:type="gramStart"/>
      <w:r w:rsidR="002C5AAC" w:rsidRPr="00183990">
        <w:t>North East</w:t>
      </w:r>
      <w:proofErr w:type="gramEnd"/>
      <w:r w:rsidR="002C5AAC" w:rsidRPr="00183990">
        <w:t xml:space="preserve"> (ANE), the </w:t>
      </w:r>
      <w:r>
        <w:t>R</w:t>
      </w:r>
      <w:r w:rsidR="002C5AAC" w:rsidRPr="00183990">
        <w:t xml:space="preserve">egional </w:t>
      </w:r>
      <w:r>
        <w:t>A</w:t>
      </w:r>
      <w:r w:rsidR="002C5AAC" w:rsidRPr="00183990">
        <w:t xml:space="preserve">doption </w:t>
      </w:r>
      <w:r>
        <w:t>A</w:t>
      </w:r>
      <w:r w:rsidR="002C5AAC" w:rsidRPr="00183990">
        <w:t>gency</w:t>
      </w:r>
      <w:r>
        <w:t xml:space="preserve"> (RAA)</w:t>
      </w:r>
      <w:r w:rsidR="002C5AAC" w:rsidRPr="00183990">
        <w:t xml:space="preserve">. </w:t>
      </w:r>
    </w:p>
    <w:p w14:paraId="75EE758B" w14:textId="77777777" w:rsidR="002C5AAC" w:rsidRPr="00183990" w:rsidRDefault="002C5AAC" w:rsidP="002C5AAC">
      <w:pPr>
        <w:pStyle w:val="BodyText"/>
        <w:ind w:left="100" w:right="153"/>
        <w:jc w:val="both"/>
      </w:pPr>
    </w:p>
    <w:p w14:paraId="58205BB1" w14:textId="6FD9DAA2" w:rsidR="002C5AAC" w:rsidRPr="00183990" w:rsidRDefault="002C5AAC" w:rsidP="002C5AAC">
      <w:pPr>
        <w:pStyle w:val="BodyText"/>
        <w:ind w:left="100" w:right="153"/>
        <w:jc w:val="both"/>
      </w:pPr>
      <w:r w:rsidRPr="00183990">
        <w:t xml:space="preserve">ANE </w:t>
      </w:r>
      <w:r w:rsidR="00183990">
        <w:t xml:space="preserve">aims to </w:t>
      </w:r>
      <w:r w:rsidRPr="00183990">
        <w:t xml:space="preserve">bring together the best practices from each local </w:t>
      </w:r>
      <w:r w:rsidR="00F45FAB" w:rsidRPr="00183990">
        <w:t>authority</w:t>
      </w:r>
      <w:r w:rsidR="00F45FAB" w:rsidRPr="00183990">
        <w:rPr>
          <w:spacing w:val="-45"/>
        </w:rPr>
        <w:t xml:space="preserve"> </w:t>
      </w:r>
      <w:r w:rsidR="00F45FAB">
        <w:t>to</w:t>
      </w:r>
      <w:r w:rsidR="00183990">
        <w:t xml:space="preserve"> </w:t>
      </w:r>
      <w:r w:rsidRPr="00183990">
        <w:t>provid</w:t>
      </w:r>
      <w:r w:rsidR="00183990">
        <w:t>e</w:t>
      </w:r>
      <w:r w:rsidRPr="00183990">
        <w:t xml:space="preserve"> excellent adoption services that transform children’s and families' lives for the</w:t>
      </w:r>
      <w:r w:rsidRPr="00183990">
        <w:rPr>
          <w:spacing w:val="-34"/>
        </w:rPr>
        <w:t xml:space="preserve"> </w:t>
      </w:r>
      <w:r w:rsidRPr="00183990">
        <w:t>better.</w:t>
      </w:r>
    </w:p>
    <w:p w14:paraId="6C6A7B6D" w14:textId="77777777" w:rsidR="002C5AAC" w:rsidRPr="00183990" w:rsidRDefault="002C5AAC" w:rsidP="002C5AAC">
      <w:pPr>
        <w:pStyle w:val="BodyText"/>
        <w:spacing w:before="4"/>
      </w:pPr>
    </w:p>
    <w:p w14:paraId="4C0DF48A" w14:textId="77777777" w:rsidR="002C5AAC" w:rsidRPr="00183990" w:rsidRDefault="002C5AAC" w:rsidP="002C5AAC">
      <w:pPr>
        <w:pStyle w:val="BodyText"/>
        <w:ind w:left="100"/>
        <w:jc w:val="both"/>
      </w:pPr>
      <w:r w:rsidRPr="00183990">
        <w:t>ANE delivers the following services across the five local authority areas:</w:t>
      </w:r>
    </w:p>
    <w:p w14:paraId="4E6B3A5C" w14:textId="77777777" w:rsidR="002C5AAC" w:rsidRPr="00183990" w:rsidRDefault="002C5AAC" w:rsidP="002C5AAC">
      <w:pPr>
        <w:pStyle w:val="BodyText"/>
        <w:spacing w:before="6"/>
      </w:pPr>
    </w:p>
    <w:p w14:paraId="02AAA84D" w14:textId="77777777" w:rsidR="002C5AAC" w:rsidRPr="00183990" w:rsidRDefault="002C5AAC" w:rsidP="002C5AAC">
      <w:pPr>
        <w:pStyle w:val="ListParagraph"/>
        <w:numPr>
          <w:ilvl w:val="0"/>
          <w:numId w:val="2"/>
        </w:numPr>
        <w:tabs>
          <w:tab w:val="left" w:pos="460"/>
          <w:tab w:val="left" w:pos="461"/>
        </w:tabs>
        <w:ind w:hanging="361"/>
        <w:rPr>
          <w:sz w:val="24"/>
          <w:szCs w:val="24"/>
        </w:rPr>
      </w:pPr>
      <w:r w:rsidRPr="00183990">
        <w:rPr>
          <w:sz w:val="24"/>
          <w:szCs w:val="24"/>
        </w:rPr>
        <w:t>Recruitment and assessment of prospective</w:t>
      </w:r>
      <w:r w:rsidRPr="00183990">
        <w:rPr>
          <w:spacing w:val="-11"/>
          <w:sz w:val="24"/>
          <w:szCs w:val="24"/>
        </w:rPr>
        <w:t xml:space="preserve"> </w:t>
      </w:r>
      <w:r w:rsidRPr="00183990">
        <w:rPr>
          <w:sz w:val="24"/>
          <w:szCs w:val="24"/>
        </w:rPr>
        <w:t>adopters</w:t>
      </w:r>
    </w:p>
    <w:p w14:paraId="68075362" w14:textId="77777777" w:rsidR="002C5AAC" w:rsidRPr="00183990" w:rsidRDefault="002C5AAC" w:rsidP="002C5AAC">
      <w:pPr>
        <w:pStyle w:val="ListParagraph"/>
        <w:numPr>
          <w:ilvl w:val="0"/>
          <w:numId w:val="2"/>
        </w:numPr>
        <w:tabs>
          <w:tab w:val="left" w:pos="460"/>
          <w:tab w:val="left" w:pos="461"/>
        </w:tabs>
        <w:spacing w:before="174"/>
        <w:ind w:hanging="361"/>
        <w:rPr>
          <w:sz w:val="24"/>
          <w:szCs w:val="24"/>
        </w:rPr>
      </w:pPr>
      <w:r w:rsidRPr="00183990">
        <w:rPr>
          <w:sz w:val="24"/>
          <w:szCs w:val="24"/>
        </w:rPr>
        <w:t>Matching and placement with regards to prospective adopters and children in need of</w:t>
      </w:r>
      <w:r w:rsidRPr="00183990">
        <w:rPr>
          <w:spacing w:val="-28"/>
          <w:sz w:val="24"/>
          <w:szCs w:val="24"/>
        </w:rPr>
        <w:t xml:space="preserve"> </w:t>
      </w:r>
      <w:r w:rsidRPr="00183990">
        <w:rPr>
          <w:sz w:val="24"/>
          <w:szCs w:val="24"/>
        </w:rPr>
        <w:t>adoption</w:t>
      </w:r>
    </w:p>
    <w:p w14:paraId="7C16C665" w14:textId="77777777" w:rsidR="002C5AAC" w:rsidRPr="00183990" w:rsidRDefault="002C5AAC" w:rsidP="002C5AAC">
      <w:pPr>
        <w:pStyle w:val="ListParagraph"/>
        <w:numPr>
          <w:ilvl w:val="0"/>
          <w:numId w:val="2"/>
        </w:numPr>
        <w:tabs>
          <w:tab w:val="left" w:pos="460"/>
          <w:tab w:val="left" w:pos="461"/>
        </w:tabs>
        <w:spacing w:before="174"/>
        <w:ind w:hanging="361"/>
        <w:rPr>
          <w:sz w:val="24"/>
          <w:szCs w:val="24"/>
        </w:rPr>
      </w:pPr>
      <w:r w:rsidRPr="00183990">
        <w:rPr>
          <w:sz w:val="24"/>
          <w:szCs w:val="24"/>
        </w:rPr>
        <w:t>Post placement and post adoption order</w:t>
      </w:r>
      <w:r w:rsidRPr="00183990">
        <w:rPr>
          <w:spacing w:val="-17"/>
          <w:sz w:val="24"/>
          <w:szCs w:val="24"/>
        </w:rPr>
        <w:t xml:space="preserve"> </w:t>
      </w:r>
      <w:r w:rsidRPr="00183990">
        <w:rPr>
          <w:sz w:val="24"/>
          <w:szCs w:val="24"/>
        </w:rPr>
        <w:t>support</w:t>
      </w:r>
    </w:p>
    <w:p w14:paraId="10C601D6" w14:textId="77777777" w:rsidR="002C5AAC" w:rsidRPr="00183990" w:rsidRDefault="002C5AAC" w:rsidP="002C5AAC">
      <w:pPr>
        <w:pStyle w:val="ListParagraph"/>
        <w:numPr>
          <w:ilvl w:val="0"/>
          <w:numId w:val="2"/>
        </w:numPr>
        <w:tabs>
          <w:tab w:val="left" w:pos="460"/>
          <w:tab w:val="left" w:pos="461"/>
        </w:tabs>
        <w:spacing w:before="174"/>
        <w:ind w:hanging="361"/>
        <w:rPr>
          <w:sz w:val="24"/>
          <w:szCs w:val="24"/>
        </w:rPr>
      </w:pPr>
      <w:r w:rsidRPr="00183990">
        <w:rPr>
          <w:sz w:val="24"/>
          <w:szCs w:val="24"/>
        </w:rPr>
        <w:t>Support and advice to all persons affected by</w:t>
      </w:r>
      <w:r w:rsidRPr="00183990">
        <w:rPr>
          <w:spacing w:val="-12"/>
          <w:sz w:val="24"/>
          <w:szCs w:val="24"/>
        </w:rPr>
        <w:t xml:space="preserve"> </w:t>
      </w:r>
      <w:r w:rsidRPr="00183990">
        <w:rPr>
          <w:sz w:val="24"/>
          <w:szCs w:val="24"/>
        </w:rPr>
        <w:t>adoption</w:t>
      </w:r>
    </w:p>
    <w:p w14:paraId="17412D03" w14:textId="77777777" w:rsidR="002C5AAC" w:rsidRPr="00183990" w:rsidRDefault="002C5AAC" w:rsidP="002C5AAC">
      <w:pPr>
        <w:pStyle w:val="ListParagraph"/>
        <w:numPr>
          <w:ilvl w:val="0"/>
          <w:numId w:val="2"/>
        </w:numPr>
        <w:tabs>
          <w:tab w:val="left" w:pos="460"/>
          <w:tab w:val="left" w:pos="461"/>
        </w:tabs>
        <w:spacing w:before="179" w:line="288" w:lineRule="auto"/>
        <w:ind w:right="160"/>
        <w:rPr>
          <w:sz w:val="24"/>
          <w:szCs w:val="24"/>
        </w:rPr>
      </w:pPr>
      <w:r w:rsidRPr="00183990">
        <w:rPr>
          <w:sz w:val="24"/>
          <w:szCs w:val="24"/>
        </w:rPr>
        <w:t>All forms of post adoption contact between adopted children and birth families</w:t>
      </w:r>
    </w:p>
    <w:p w14:paraId="3A687D65" w14:textId="13A57636" w:rsidR="002C5AAC" w:rsidRPr="00183990" w:rsidRDefault="002C5AAC" w:rsidP="002C5AAC">
      <w:pPr>
        <w:pStyle w:val="ListParagraph"/>
        <w:numPr>
          <w:ilvl w:val="0"/>
          <w:numId w:val="2"/>
        </w:numPr>
        <w:tabs>
          <w:tab w:val="left" w:pos="460"/>
          <w:tab w:val="left" w:pos="461"/>
        </w:tabs>
        <w:spacing w:before="119"/>
        <w:ind w:hanging="361"/>
        <w:rPr>
          <w:sz w:val="24"/>
          <w:szCs w:val="24"/>
        </w:rPr>
      </w:pPr>
      <w:r w:rsidRPr="00183990">
        <w:rPr>
          <w:sz w:val="24"/>
          <w:szCs w:val="24"/>
        </w:rPr>
        <w:t>Non</w:t>
      </w:r>
      <w:r w:rsidR="00183990">
        <w:rPr>
          <w:sz w:val="24"/>
          <w:szCs w:val="24"/>
        </w:rPr>
        <w:t>-</w:t>
      </w:r>
      <w:r w:rsidRPr="00183990">
        <w:rPr>
          <w:sz w:val="24"/>
          <w:szCs w:val="24"/>
        </w:rPr>
        <w:t>Agency adoption</w:t>
      </w:r>
    </w:p>
    <w:p w14:paraId="559F5319" w14:textId="27EE00C6" w:rsidR="002C5AAC" w:rsidRPr="00183990" w:rsidRDefault="002C5AAC" w:rsidP="002C5AAC">
      <w:pPr>
        <w:pStyle w:val="ListParagraph"/>
        <w:numPr>
          <w:ilvl w:val="0"/>
          <w:numId w:val="2"/>
        </w:numPr>
        <w:tabs>
          <w:tab w:val="left" w:pos="460"/>
          <w:tab w:val="left" w:pos="461"/>
        </w:tabs>
        <w:spacing w:before="174"/>
        <w:ind w:hanging="361"/>
        <w:rPr>
          <w:sz w:val="24"/>
          <w:szCs w:val="24"/>
        </w:rPr>
      </w:pPr>
      <w:r w:rsidRPr="00183990">
        <w:rPr>
          <w:sz w:val="24"/>
          <w:szCs w:val="24"/>
        </w:rPr>
        <w:t>Inter-</w:t>
      </w:r>
      <w:r w:rsidR="00183990">
        <w:rPr>
          <w:sz w:val="24"/>
          <w:szCs w:val="24"/>
        </w:rPr>
        <w:t>C</w:t>
      </w:r>
      <w:r w:rsidRPr="00183990">
        <w:rPr>
          <w:sz w:val="24"/>
          <w:szCs w:val="24"/>
        </w:rPr>
        <w:t>ountry</w:t>
      </w:r>
      <w:r w:rsidRPr="00183990">
        <w:rPr>
          <w:spacing w:val="-3"/>
          <w:sz w:val="24"/>
          <w:szCs w:val="24"/>
        </w:rPr>
        <w:t xml:space="preserve"> </w:t>
      </w:r>
      <w:r w:rsidRPr="00183990">
        <w:rPr>
          <w:sz w:val="24"/>
          <w:szCs w:val="24"/>
        </w:rPr>
        <w:t>adoption</w:t>
      </w:r>
    </w:p>
    <w:p w14:paraId="5C43C3E4" w14:textId="77777777" w:rsidR="002C5AAC" w:rsidRPr="00183990" w:rsidRDefault="002C5AAC" w:rsidP="002C5AAC">
      <w:pPr>
        <w:pStyle w:val="BodyText"/>
        <w:spacing w:before="2"/>
      </w:pPr>
    </w:p>
    <w:p w14:paraId="2EBEEB8E" w14:textId="16F224B9" w:rsidR="002C5AAC" w:rsidRPr="00183990" w:rsidRDefault="002C5AAC" w:rsidP="002C5AAC">
      <w:pPr>
        <w:pStyle w:val="BodyText"/>
        <w:ind w:left="100" w:right="156"/>
        <w:jc w:val="both"/>
      </w:pPr>
      <w:r w:rsidRPr="00183990">
        <w:t>ANE</w:t>
      </w:r>
      <w:r w:rsidRPr="00183990">
        <w:rPr>
          <w:spacing w:val="-8"/>
        </w:rPr>
        <w:t xml:space="preserve"> </w:t>
      </w:r>
      <w:r w:rsidRPr="00183990">
        <w:t>provide</w:t>
      </w:r>
      <w:r w:rsidRPr="00183990">
        <w:rPr>
          <w:spacing w:val="-7"/>
        </w:rPr>
        <w:t xml:space="preserve"> </w:t>
      </w:r>
      <w:r w:rsidRPr="00183990">
        <w:t>a</w:t>
      </w:r>
      <w:r w:rsidRPr="00183990">
        <w:rPr>
          <w:spacing w:val="-2"/>
        </w:rPr>
        <w:t xml:space="preserve"> </w:t>
      </w:r>
      <w:r w:rsidRPr="00183990">
        <w:t>wide</w:t>
      </w:r>
      <w:r w:rsidRPr="00183990">
        <w:rPr>
          <w:spacing w:val="-1"/>
        </w:rPr>
        <w:t xml:space="preserve"> </w:t>
      </w:r>
      <w:r w:rsidRPr="00183990">
        <w:t>range</w:t>
      </w:r>
      <w:r w:rsidRPr="00183990">
        <w:rPr>
          <w:spacing w:val="-7"/>
        </w:rPr>
        <w:t xml:space="preserve"> </w:t>
      </w:r>
      <w:r w:rsidRPr="00183990">
        <w:t>of</w:t>
      </w:r>
      <w:r w:rsidRPr="00183990">
        <w:rPr>
          <w:spacing w:val="-4"/>
        </w:rPr>
        <w:t xml:space="preserve"> </w:t>
      </w:r>
      <w:r w:rsidRPr="00183990">
        <w:t>services</w:t>
      </w:r>
      <w:r w:rsidRPr="00183990">
        <w:rPr>
          <w:spacing w:val="-8"/>
        </w:rPr>
        <w:t xml:space="preserve"> </w:t>
      </w:r>
      <w:r w:rsidRPr="00183990">
        <w:t>to</w:t>
      </w:r>
      <w:r w:rsidRPr="00183990">
        <w:rPr>
          <w:spacing w:val="-2"/>
        </w:rPr>
        <w:t xml:space="preserve"> </w:t>
      </w:r>
      <w:r w:rsidRPr="00183990">
        <w:t>support</w:t>
      </w:r>
      <w:r w:rsidRPr="00183990">
        <w:rPr>
          <w:spacing w:val="-4"/>
        </w:rPr>
        <w:t xml:space="preserve"> </w:t>
      </w:r>
      <w:r w:rsidRPr="00183990">
        <w:t>families,</w:t>
      </w:r>
      <w:r w:rsidRPr="00183990">
        <w:rPr>
          <w:spacing w:val="-5"/>
        </w:rPr>
        <w:t xml:space="preserve"> </w:t>
      </w:r>
      <w:r w:rsidRPr="00183990">
        <w:t>children</w:t>
      </w:r>
      <w:r w:rsidRPr="00183990">
        <w:rPr>
          <w:spacing w:val="-6"/>
        </w:rPr>
        <w:t xml:space="preserve"> </w:t>
      </w:r>
      <w:r w:rsidRPr="00183990">
        <w:t>and</w:t>
      </w:r>
      <w:r w:rsidRPr="00183990">
        <w:rPr>
          <w:spacing w:val="-2"/>
        </w:rPr>
        <w:t xml:space="preserve"> </w:t>
      </w:r>
      <w:r w:rsidRPr="00183990">
        <w:t>young</w:t>
      </w:r>
      <w:r w:rsidRPr="00183990">
        <w:rPr>
          <w:spacing w:val="-7"/>
        </w:rPr>
        <w:t xml:space="preserve"> </w:t>
      </w:r>
      <w:r w:rsidRPr="00183990">
        <w:t>people and will signpost families to the right service at the right time. Adoptive parents are encouraged to seek available support as and when</w:t>
      </w:r>
      <w:r w:rsidRPr="00183990">
        <w:rPr>
          <w:spacing w:val="-23"/>
        </w:rPr>
        <w:t xml:space="preserve"> </w:t>
      </w:r>
      <w:r w:rsidRPr="00183990">
        <w:t>necessary.</w:t>
      </w:r>
      <w:r w:rsidR="00562F77">
        <w:t xml:space="preserve"> Most types of support are wholly delivered by ANE but the delivery of some types of support, including life story work and financial support, continue to be the responsibility of the local authority. </w:t>
      </w:r>
    </w:p>
    <w:p w14:paraId="6D5F6560" w14:textId="77777777" w:rsidR="002C5AAC" w:rsidRPr="00183990" w:rsidRDefault="002C5AAC" w:rsidP="002C5AAC">
      <w:pPr>
        <w:pStyle w:val="BodyText"/>
        <w:spacing w:before="5"/>
      </w:pPr>
    </w:p>
    <w:p w14:paraId="7FC0F5F4" w14:textId="77777777" w:rsidR="002C5AAC" w:rsidRPr="00183990" w:rsidRDefault="002C5AAC" w:rsidP="002C5AAC">
      <w:pPr>
        <w:pStyle w:val="Heading1"/>
        <w:numPr>
          <w:ilvl w:val="0"/>
          <w:numId w:val="3"/>
        </w:numPr>
        <w:tabs>
          <w:tab w:val="num" w:pos="360"/>
          <w:tab w:val="left" w:pos="820"/>
          <w:tab w:val="left" w:pos="821"/>
        </w:tabs>
        <w:spacing w:line="499" w:lineRule="auto"/>
        <w:ind w:left="100" w:right="6819" w:firstLine="0"/>
      </w:pPr>
      <w:bookmarkStart w:id="0" w:name="2._Types_of_Adoption_Support"/>
      <w:bookmarkEnd w:id="0"/>
      <w:r w:rsidRPr="00183990">
        <w:t>Types of Adoption</w:t>
      </w:r>
      <w:r w:rsidRPr="00183990">
        <w:rPr>
          <w:spacing w:val="-13"/>
        </w:rPr>
        <w:t xml:space="preserve"> </w:t>
      </w:r>
      <w:r w:rsidRPr="00183990">
        <w:t>Support Life Story</w:t>
      </w:r>
      <w:r w:rsidRPr="00183990">
        <w:rPr>
          <w:spacing w:val="-3"/>
        </w:rPr>
        <w:t xml:space="preserve"> </w:t>
      </w:r>
      <w:r w:rsidRPr="00183990">
        <w:t>Work</w:t>
      </w:r>
    </w:p>
    <w:p w14:paraId="28A88901" w14:textId="69264064" w:rsidR="002C5AAC" w:rsidRPr="00183990" w:rsidRDefault="002C5AAC" w:rsidP="002C5AAC">
      <w:pPr>
        <w:pStyle w:val="BodyText"/>
        <w:spacing w:line="253" w:lineRule="exact"/>
        <w:ind w:left="100"/>
        <w:jc w:val="both"/>
      </w:pPr>
      <w:r w:rsidRPr="00183990">
        <w:t>Life story books are developed for children by Newcastle City Council in collaboration with foster carers and family members as part of the adoption process.  Life story books will be shared with the child’s adopters so that children placed for adoption will have a child friendly record of their life in words, pictures, photos, and documents. Life story books will be one of the tools used by social workers, foster carers and adopters undertaking Life Story Work (LSW) with the child.  Where possible, children will also receive a treasure or memory box including a collection of special and significant items which they can look at, touch, smell and listen to.</w:t>
      </w:r>
    </w:p>
    <w:p w14:paraId="649CAC79" w14:textId="77777777" w:rsidR="002C5AAC" w:rsidRPr="00183990" w:rsidRDefault="002C5AAC" w:rsidP="002C5AAC">
      <w:pPr>
        <w:pStyle w:val="BodyText"/>
        <w:spacing w:before="1"/>
        <w:ind w:left="100" w:right="119"/>
        <w:jc w:val="both"/>
      </w:pPr>
    </w:p>
    <w:p w14:paraId="6991983D" w14:textId="77777777" w:rsidR="002C5AAC" w:rsidRPr="00183990" w:rsidRDefault="002C5AAC" w:rsidP="002C5AAC">
      <w:pPr>
        <w:pStyle w:val="BodyText"/>
        <w:spacing w:line="253" w:lineRule="exact"/>
        <w:ind w:left="100"/>
        <w:jc w:val="both"/>
      </w:pPr>
      <w:r w:rsidRPr="00183990">
        <w:t>LSW helps children separated from their birth families to acknowledge and make sense of their past experiences from birth to adoption, building up their sense of identity. Additional support and advice are available from Social Workers and ANE on how and when to share the life story book with the child.</w:t>
      </w:r>
    </w:p>
    <w:p w14:paraId="118A46C9" w14:textId="77777777" w:rsidR="002C5AAC" w:rsidRPr="00183990" w:rsidRDefault="002C5AAC" w:rsidP="002C5AAC">
      <w:pPr>
        <w:pStyle w:val="BodyText"/>
        <w:spacing w:before="8"/>
      </w:pPr>
    </w:p>
    <w:p w14:paraId="00CA52B5" w14:textId="77777777" w:rsidR="002C5AAC" w:rsidRPr="00183990" w:rsidRDefault="002C5AAC" w:rsidP="002C5AAC">
      <w:pPr>
        <w:pStyle w:val="Heading1"/>
        <w:ind w:left="100" w:firstLine="0"/>
        <w:jc w:val="both"/>
      </w:pPr>
      <w:r w:rsidRPr="00183990">
        <w:t>Later life Letters</w:t>
      </w:r>
    </w:p>
    <w:p w14:paraId="6CD39A61" w14:textId="77777777" w:rsidR="002C5AAC" w:rsidRPr="00183990" w:rsidRDefault="002C5AAC" w:rsidP="002C5AAC">
      <w:pPr>
        <w:pStyle w:val="Heading1"/>
        <w:ind w:left="100" w:firstLine="0"/>
        <w:jc w:val="both"/>
      </w:pPr>
    </w:p>
    <w:p w14:paraId="0CD67706" w14:textId="77777777" w:rsidR="002C5AAC" w:rsidRPr="00183990" w:rsidRDefault="002C5AAC" w:rsidP="002C5AAC">
      <w:pPr>
        <w:pStyle w:val="BodyText"/>
        <w:spacing w:before="65"/>
        <w:ind w:left="100" w:right="121"/>
        <w:jc w:val="both"/>
      </w:pPr>
      <w:r w:rsidRPr="00183990">
        <w:t>Later</w:t>
      </w:r>
      <w:r w:rsidRPr="00183990">
        <w:rPr>
          <w:spacing w:val="-12"/>
        </w:rPr>
        <w:t xml:space="preserve"> </w:t>
      </w:r>
      <w:r w:rsidRPr="00183990">
        <w:t>Life</w:t>
      </w:r>
      <w:r w:rsidRPr="00183990">
        <w:rPr>
          <w:spacing w:val="-10"/>
        </w:rPr>
        <w:t xml:space="preserve"> </w:t>
      </w:r>
      <w:r w:rsidRPr="00183990">
        <w:t>Letters</w:t>
      </w:r>
      <w:r w:rsidRPr="00183990">
        <w:rPr>
          <w:spacing w:val="-12"/>
        </w:rPr>
        <w:t xml:space="preserve"> </w:t>
      </w:r>
      <w:r w:rsidRPr="00183990">
        <w:t>are</w:t>
      </w:r>
      <w:r w:rsidRPr="00183990">
        <w:rPr>
          <w:spacing w:val="-10"/>
        </w:rPr>
        <w:t xml:space="preserve"> </w:t>
      </w:r>
      <w:r w:rsidRPr="00183990">
        <w:t>written</w:t>
      </w:r>
      <w:r w:rsidRPr="00183990">
        <w:rPr>
          <w:spacing w:val="-10"/>
        </w:rPr>
        <w:t xml:space="preserve"> </w:t>
      </w:r>
      <w:r w:rsidRPr="00183990">
        <w:t>by</w:t>
      </w:r>
      <w:r w:rsidRPr="00183990">
        <w:rPr>
          <w:spacing w:val="-6"/>
        </w:rPr>
        <w:t xml:space="preserve"> </w:t>
      </w:r>
      <w:r w:rsidRPr="00183990">
        <w:t>the</w:t>
      </w:r>
      <w:r w:rsidRPr="00183990">
        <w:rPr>
          <w:spacing w:val="-11"/>
        </w:rPr>
        <w:t xml:space="preserve"> </w:t>
      </w:r>
      <w:r w:rsidRPr="00183990">
        <w:t>child’s</w:t>
      </w:r>
      <w:r w:rsidRPr="00183990">
        <w:rPr>
          <w:spacing w:val="-11"/>
        </w:rPr>
        <w:t xml:space="preserve"> </w:t>
      </w:r>
      <w:r w:rsidRPr="00183990">
        <w:t>social</w:t>
      </w:r>
      <w:r w:rsidRPr="00183990">
        <w:rPr>
          <w:spacing w:val="-10"/>
        </w:rPr>
        <w:t xml:space="preserve"> </w:t>
      </w:r>
      <w:r w:rsidRPr="00183990">
        <w:t>worker</w:t>
      </w:r>
      <w:r w:rsidRPr="00183990">
        <w:rPr>
          <w:spacing w:val="-12"/>
        </w:rPr>
        <w:t xml:space="preserve"> </w:t>
      </w:r>
      <w:r w:rsidRPr="00183990">
        <w:t>and</w:t>
      </w:r>
      <w:r w:rsidRPr="00183990">
        <w:rPr>
          <w:spacing w:val="-10"/>
        </w:rPr>
        <w:t xml:space="preserve"> </w:t>
      </w:r>
      <w:r w:rsidRPr="00183990">
        <w:t>should</w:t>
      </w:r>
      <w:r w:rsidRPr="00183990">
        <w:rPr>
          <w:spacing w:val="-10"/>
        </w:rPr>
        <w:t xml:space="preserve"> </w:t>
      </w:r>
      <w:r w:rsidRPr="00183990">
        <w:t>be</w:t>
      </w:r>
      <w:r w:rsidRPr="00183990">
        <w:rPr>
          <w:spacing w:val="-11"/>
        </w:rPr>
        <w:t xml:space="preserve"> </w:t>
      </w:r>
      <w:r w:rsidRPr="00183990">
        <w:t>given</w:t>
      </w:r>
      <w:r w:rsidRPr="00183990">
        <w:rPr>
          <w:spacing w:val="-10"/>
        </w:rPr>
        <w:t xml:space="preserve"> </w:t>
      </w:r>
      <w:r w:rsidRPr="00183990">
        <w:t>to</w:t>
      </w:r>
      <w:r w:rsidRPr="00183990">
        <w:rPr>
          <w:spacing w:val="-10"/>
        </w:rPr>
        <w:t xml:space="preserve"> </w:t>
      </w:r>
      <w:r w:rsidRPr="00183990">
        <w:t>the</w:t>
      </w:r>
      <w:r w:rsidRPr="00183990">
        <w:rPr>
          <w:spacing w:val="-11"/>
        </w:rPr>
        <w:t xml:space="preserve"> </w:t>
      </w:r>
      <w:r w:rsidRPr="00183990">
        <w:t>adopters</w:t>
      </w:r>
      <w:r w:rsidRPr="00183990">
        <w:rPr>
          <w:spacing w:val="-11"/>
        </w:rPr>
        <w:t xml:space="preserve"> </w:t>
      </w:r>
      <w:r w:rsidRPr="00183990">
        <w:t>no</w:t>
      </w:r>
      <w:r w:rsidRPr="00183990">
        <w:rPr>
          <w:spacing w:val="-10"/>
        </w:rPr>
        <w:t xml:space="preserve"> </w:t>
      </w:r>
      <w:r w:rsidRPr="00183990">
        <w:t>later than 10 working days following the Adoption Celebration</w:t>
      </w:r>
      <w:r w:rsidRPr="00183990">
        <w:rPr>
          <w:spacing w:val="-14"/>
        </w:rPr>
        <w:t xml:space="preserve"> </w:t>
      </w:r>
      <w:r w:rsidRPr="00183990">
        <w:t>Hearing.</w:t>
      </w:r>
    </w:p>
    <w:p w14:paraId="1AA0E2E5" w14:textId="77777777" w:rsidR="002C5AAC" w:rsidRPr="00183990" w:rsidRDefault="002C5AAC" w:rsidP="002C5AAC">
      <w:pPr>
        <w:pStyle w:val="BodyText"/>
        <w:spacing w:before="9"/>
      </w:pPr>
    </w:p>
    <w:p w14:paraId="475D500F" w14:textId="08C10504" w:rsidR="002C5AAC" w:rsidRPr="00183990" w:rsidRDefault="002C5AAC" w:rsidP="002C5AAC">
      <w:pPr>
        <w:pStyle w:val="BodyText"/>
        <w:spacing w:line="242" w:lineRule="auto"/>
        <w:ind w:left="100" w:right="351"/>
      </w:pPr>
      <w:r w:rsidRPr="00183990">
        <w:t>The purpose of a Later Life Letter is to provide the child with a first-hand account of events that led up to their adoption, detailing the reasons for their adoption and why decisions were made about their care.</w:t>
      </w:r>
    </w:p>
    <w:p w14:paraId="6FEA1BAE" w14:textId="0334C904" w:rsidR="002C5AAC" w:rsidRPr="00183990" w:rsidRDefault="002C5AAC" w:rsidP="002C5AAC">
      <w:pPr>
        <w:pStyle w:val="BodyText"/>
        <w:spacing w:line="242" w:lineRule="auto"/>
        <w:ind w:left="100" w:right="351"/>
      </w:pPr>
    </w:p>
    <w:p w14:paraId="6E6859EF" w14:textId="7D543F29" w:rsidR="002C5AAC" w:rsidRPr="00183990" w:rsidRDefault="002C5AAC" w:rsidP="002C5AAC">
      <w:pPr>
        <w:pStyle w:val="BodyText"/>
        <w:ind w:left="100" w:right="121"/>
        <w:jc w:val="both"/>
      </w:pPr>
      <w:r w:rsidRPr="00183990">
        <w:t>The Later Life Letter can be viewed as a bridge between the child friendly Life Story Book and the more formal</w:t>
      </w:r>
      <w:r w:rsidRPr="00183990">
        <w:rPr>
          <w:spacing w:val="-7"/>
        </w:rPr>
        <w:t xml:space="preserve"> </w:t>
      </w:r>
      <w:r w:rsidRPr="00183990">
        <w:t>Child</w:t>
      </w:r>
      <w:r w:rsidRPr="00183990">
        <w:rPr>
          <w:spacing w:val="-8"/>
        </w:rPr>
        <w:t xml:space="preserve"> </w:t>
      </w:r>
      <w:r w:rsidRPr="00183990">
        <w:t>Permanence</w:t>
      </w:r>
      <w:r w:rsidRPr="00183990">
        <w:rPr>
          <w:spacing w:val="-7"/>
        </w:rPr>
        <w:t xml:space="preserve"> </w:t>
      </w:r>
      <w:r w:rsidRPr="00183990">
        <w:t>Report</w:t>
      </w:r>
      <w:r w:rsidRPr="00183990">
        <w:rPr>
          <w:spacing w:val="-9"/>
        </w:rPr>
        <w:t xml:space="preserve"> </w:t>
      </w:r>
      <w:r w:rsidRPr="00183990">
        <w:t>(CPR).</w:t>
      </w:r>
      <w:r w:rsidRPr="00183990">
        <w:rPr>
          <w:spacing w:val="48"/>
        </w:rPr>
        <w:t xml:space="preserve"> </w:t>
      </w:r>
      <w:r w:rsidRPr="00183990">
        <w:t>The</w:t>
      </w:r>
      <w:r w:rsidRPr="00183990">
        <w:rPr>
          <w:spacing w:val="-7"/>
        </w:rPr>
        <w:t xml:space="preserve"> </w:t>
      </w:r>
      <w:r w:rsidRPr="00183990">
        <w:t>aim</w:t>
      </w:r>
      <w:r w:rsidRPr="00183990">
        <w:rPr>
          <w:spacing w:val="-8"/>
        </w:rPr>
        <w:t xml:space="preserve"> </w:t>
      </w:r>
      <w:r w:rsidRPr="00183990">
        <w:t>is</w:t>
      </w:r>
      <w:r w:rsidRPr="00183990">
        <w:rPr>
          <w:spacing w:val="-8"/>
        </w:rPr>
        <w:t xml:space="preserve"> </w:t>
      </w:r>
      <w:r w:rsidRPr="00183990">
        <w:t>to</w:t>
      </w:r>
      <w:r w:rsidRPr="00183990">
        <w:rPr>
          <w:spacing w:val="-7"/>
        </w:rPr>
        <w:t xml:space="preserve"> </w:t>
      </w:r>
      <w:r w:rsidRPr="00183990">
        <w:t>share</w:t>
      </w:r>
      <w:r w:rsidRPr="00183990">
        <w:rPr>
          <w:spacing w:val="-7"/>
        </w:rPr>
        <w:t xml:space="preserve"> </w:t>
      </w:r>
      <w:r w:rsidRPr="00183990">
        <w:t>the</w:t>
      </w:r>
      <w:r w:rsidRPr="00183990">
        <w:rPr>
          <w:spacing w:val="-7"/>
        </w:rPr>
        <w:t xml:space="preserve"> </w:t>
      </w:r>
      <w:r w:rsidRPr="00183990">
        <w:t>letter</w:t>
      </w:r>
      <w:r w:rsidRPr="00183990">
        <w:rPr>
          <w:spacing w:val="-8"/>
        </w:rPr>
        <w:t xml:space="preserve"> </w:t>
      </w:r>
      <w:r w:rsidRPr="00183990">
        <w:t>at</w:t>
      </w:r>
      <w:r w:rsidRPr="00183990">
        <w:rPr>
          <w:spacing w:val="-10"/>
        </w:rPr>
        <w:t xml:space="preserve"> </w:t>
      </w:r>
      <w:r w:rsidRPr="00183990">
        <w:t>an</w:t>
      </w:r>
      <w:r w:rsidRPr="00183990">
        <w:rPr>
          <w:spacing w:val="-7"/>
        </w:rPr>
        <w:t xml:space="preserve"> </w:t>
      </w:r>
      <w:r w:rsidRPr="00183990">
        <w:t>appropriate</w:t>
      </w:r>
      <w:r w:rsidRPr="00183990">
        <w:rPr>
          <w:spacing w:val="-7"/>
        </w:rPr>
        <w:t xml:space="preserve"> </w:t>
      </w:r>
      <w:r w:rsidRPr="00183990">
        <w:t>time</w:t>
      </w:r>
      <w:r w:rsidRPr="00183990">
        <w:rPr>
          <w:spacing w:val="-7"/>
        </w:rPr>
        <w:t xml:space="preserve"> </w:t>
      </w:r>
      <w:r w:rsidRPr="00183990">
        <w:t>for</w:t>
      </w:r>
      <w:r w:rsidRPr="00183990">
        <w:rPr>
          <w:spacing w:val="-13"/>
        </w:rPr>
        <w:t xml:space="preserve"> </w:t>
      </w:r>
      <w:r w:rsidRPr="00183990">
        <w:t>the child.  Support</w:t>
      </w:r>
      <w:r w:rsidRPr="00183990">
        <w:rPr>
          <w:spacing w:val="-10"/>
        </w:rPr>
        <w:t xml:space="preserve"> </w:t>
      </w:r>
      <w:r w:rsidRPr="00183990">
        <w:t>is</w:t>
      </w:r>
      <w:r w:rsidRPr="00183990">
        <w:rPr>
          <w:spacing w:val="-8"/>
        </w:rPr>
        <w:t xml:space="preserve"> </w:t>
      </w:r>
      <w:r w:rsidRPr="00183990">
        <w:t>available</w:t>
      </w:r>
      <w:r w:rsidRPr="00183990">
        <w:rPr>
          <w:spacing w:val="-7"/>
        </w:rPr>
        <w:t xml:space="preserve"> </w:t>
      </w:r>
      <w:r w:rsidRPr="00183990">
        <w:t>from</w:t>
      </w:r>
      <w:r w:rsidRPr="00183990">
        <w:rPr>
          <w:spacing w:val="-4"/>
        </w:rPr>
        <w:t xml:space="preserve"> </w:t>
      </w:r>
      <w:r w:rsidR="00562F77">
        <w:rPr>
          <w:spacing w:val="-4"/>
        </w:rPr>
        <w:t xml:space="preserve">the child’s Social Workers and </w:t>
      </w:r>
      <w:r w:rsidRPr="00183990">
        <w:t>ANE</w:t>
      </w:r>
      <w:r w:rsidRPr="00183990">
        <w:rPr>
          <w:spacing w:val="-8"/>
        </w:rPr>
        <w:t xml:space="preserve"> </w:t>
      </w:r>
      <w:r w:rsidRPr="00183990">
        <w:t>for</w:t>
      </w:r>
      <w:r w:rsidRPr="00183990">
        <w:rPr>
          <w:spacing w:val="-8"/>
        </w:rPr>
        <w:t xml:space="preserve"> </w:t>
      </w:r>
      <w:r w:rsidRPr="00183990">
        <w:t>all</w:t>
      </w:r>
      <w:r w:rsidRPr="00183990">
        <w:rPr>
          <w:spacing w:val="-6"/>
        </w:rPr>
        <w:t xml:space="preserve"> </w:t>
      </w:r>
      <w:r w:rsidRPr="00183990">
        <w:t>adopters</w:t>
      </w:r>
      <w:r w:rsidRPr="00183990">
        <w:rPr>
          <w:spacing w:val="-8"/>
        </w:rPr>
        <w:t xml:space="preserve"> </w:t>
      </w:r>
      <w:r w:rsidRPr="00183990">
        <w:t>on</w:t>
      </w:r>
      <w:r w:rsidRPr="00183990">
        <w:rPr>
          <w:spacing w:val="-7"/>
        </w:rPr>
        <w:t xml:space="preserve"> </w:t>
      </w:r>
      <w:r w:rsidRPr="00183990">
        <w:t>how</w:t>
      </w:r>
      <w:r w:rsidRPr="00183990">
        <w:rPr>
          <w:spacing w:val="-7"/>
        </w:rPr>
        <w:t xml:space="preserve"> and when </w:t>
      </w:r>
      <w:r w:rsidRPr="00183990">
        <w:t>to</w:t>
      </w:r>
      <w:r w:rsidRPr="00183990">
        <w:rPr>
          <w:spacing w:val="-6"/>
        </w:rPr>
        <w:t xml:space="preserve"> </w:t>
      </w:r>
      <w:r w:rsidRPr="00183990">
        <w:t>share</w:t>
      </w:r>
      <w:r w:rsidRPr="00183990">
        <w:rPr>
          <w:spacing w:val="-7"/>
        </w:rPr>
        <w:t xml:space="preserve"> </w:t>
      </w:r>
      <w:r w:rsidRPr="00183990">
        <w:t>this</w:t>
      </w:r>
      <w:r w:rsidRPr="00183990">
        <w:rPr>
          <w:spacing w:val="-8"/>
        </w:rPr>
        <w:t xml:space="preserve"> letter.</w:t>
      </w:r>
    </w:p>
    <w:p w14:paraId="344F1372" w14:textId="77777777" w:rsidR="002C5AAC" w:rsidRPr="00183990" w:rsidRDefault="002C5AAC" w:rsidP="002C5AAC">
      <w:pPr>
        <w:pStyle w:val="BodyText"/>
        <w:spacing w:before="9"/>
      </w:pPr>
    </w:p>
    <w:p w14:paraId="58A9CC5D" w14:textId="77777777" w:rsidR="002C5AAC" w:rsidRPr="00183990" w:rsidRDefault="002C5AAC" w:rsidP="002C5AAC">
      <w:pPr>
        <w:pStyle w:val="Heading1"/>
        <w:ind w:left="100" w:firstLine="0"/>
      </w:pPr>
      <w:r w:rsidRPr="00183990">
        <w:t>Contact</w:t>
      </w:r>
    </w:p>
    <w:p w14:paraId="0511DE5C" w14:textId="77777777" w:rsidR="002C5AAC" w:rsidRPr="00183990" w:rsidRDefault="002C5AAC" w:rsidP="002C5AAC">
      <w:pPr>
        <w:pStyle w:val="BodyText"/>
        <w:spacing w:before="3"/>
        <w:rPr>
          <w:b/>
        </w:rPr>
      </w:pPr>
    </w:p>
    <w:p w14:paraId="198C2958" w14:textId="3D124602" w:rsidR="002C5AAC" w:rsidRPr="00183990" w:rsidRDefault="002C5AAC" w:rsidP="002C5AAC">
      <w:pPr>
        <w:pStyle w:val="BodyText"/>
        <w:spacing w:before="1"/>
        <w:ind w:left="100" w:right="111"/>
        <w:jc w:val="both"/>
      </w:pPr>
      <w:r w:rsidRPr="00183990">
        <w:t>ANE</w:t>
      </w:r>
      <w:r w:rsidRPr="00183990">
        <w:rPr>
          <w:spacing w:val="-8"/>
        </w:rPr>
        <w:t xml:space="preserve"> </w:t>
      </w:r>
      <w:r w:rsidR="00562F77">
        <w:t xml:space="preserve">operates a </w:t>
      </w:r>
      <w:r w:rsidRPr="00183990">
        <w:t>Post</w:t>
      </w:r>
      <w:r w:rsidRPr="00183990">
        <w:rPr>
          <w:spacing w:val="-10"/>
        </w:rPr>
        <w:t xml:space="preserve"> </w:t>
      </w:r>
      <w:r w:rsidRPr="00183990">
        <w:t>Box</w:t>
      </w:r>
      <w:r w:rsidRPr="00183990">
        <w:rPr>
          <w:spacing w:val="-7"/>
        </w:rPr>
        <w:t xml:space="preserve"> </w:t>
      </w:r>
      <w:r w:rsidR="00562F77">
        <w:t>Service</w:t>
      </w:r>
      <w:r w:rsidRPr="00183990">
        <w:rPr>
          <w:spacing w:val="-7"/>
        </w:rPr>
        <w:t xml:space="preserve"> </w:t>
      </w:r>
      <w:r w:rsidRPr="00183990">
        <w:t>wh</w:t>
      </w:r>
      <w:r w:rsidR="00562F77">
        <w:t>ich</w:t>
      </w:r>
      <w:r w:rsidRPr="00183990">
        <w:rPr>
          <w:spacing w:val="-3"/>
        </w:rPr>
        <w:t xml:space="preserve"> </w:t>
      </w:r>
      <w:r w:rsidRPr="00183990">
        <w:t>coordinates</w:t>
      </w:r>
      <w:r w:rsidRPr="00183990">
        <w:rPr>
          <w:spacing w:val="-7"/>
        </w:rPr>
        <w:t xml:space="preserve"> </w:t>
      </w:r>
      <w:r w:rsidRPr="00183990">
        <w:t>and</w:t>
      </w:r>
      <w:r w:rsidRPr="00183990">
        <w:rPr>
          <w:spacing w:val="-7"/>
        </w:rPr>
        <w:t xml:space="preserve"> </w:t>
      </w:r>
      <w:r w:rsidRPr="00183990">
        <w:t>oversees</w:t>
      </w:r>
      <w:r w:rsidRPr="00183990">
        <w:rPr>
          <w:spacing w:val="-7"/>
        </w:rPr>
        <w:t xml:space="preserve"> </w:t>
      </w:r>
      <w:r w:rsidRPr="00183990">
        <w:t>the</w:t>
      </w:r>
      <w:r w:rsidRPr="00183990">
        <w:rPr>
          <w:spacing w:val="-7"/>
        </w:rPr>
        <w:t xml:space="preserve"> </w:t>
      </w:r>
      <w:r w:rsidRPr="00183990">
        <w:t>exchange</w:t>
      </w:r>
      <w:r w:rsidRPr="00183990">
        <w:rPr>
          <w:spacing w:val="-12"/>
        </w:rPr>
        <w:t xml:space="preserve"> </w:t>
      </w:r>
      <w:r w:rsidRPr="00183990">
        <w:t>of</w:t>
      </w:r>
      <w:r w:rsidRPr="00183990">
        <w:rPr>
          <w:spacing w:val="-10"/>
        </w:rPr>
        <w:t xml:space="preserve"> </w:t>
      </w:r>
      <w:r w:rsidRPr="00183990">
        <w:t>letters</w:t>
      </w:r>
      <w:r w:rsidRPr="00183990">
        <w:rPr>
          <w:spacing w:val="-7"/>
        </w:rPr>
        <w:t xml:space="preserve"> </w:t>
      </w:r>
      <w:r w:rsidRPr="00183990">
        <w:t>and</w:t>
      </w:r>
      <w:r w:rsidRPr="00183990">
        <w:rPr>
          <w:spacing w:val="-7"/>
        </w:rPr>
        <w:t xml:space="preserve"> </w:t>
      </w:r>
      <w:r w:rsidRPr="00183990">
        <w:t>cards</w:t>
      </w:r>
      <w:r w:rsidRPr="00183990">
        <w:rPr>
          <w:spacing w:val="-8"/>
        </w:rPr>
        <w:t xml:space="preserve"> </w:t>
      </w:r>
      <w:r w:rsidRPr="00183990">
        <w:t>from adopters</w:t>
      </w:r>
      <w:r w:rsidRPr="00183990">
        <w:rPr>
          <w:spacing w:val="-12"/>
        </w:rPr>
        <w:t xml:space="preserve"> </w:t>
      </w:r>
      <w:r w:rsidRPr="00183990">
        <w:t>to</w:t>
      </w:r>
      <w:r w:rsidRPr="00183990">
        <w:rPr>
          <w:spacing w:val="-9"/>
        </w:rPr>
        <w:t xml:space="preserve"> </w:t>
      </w:r>
      <w:r w:rsidRPr="00183990">
        <w:t>birth</w:t>
      </w:r>
      <w:r w:rsidRPr="00183990">
        <w:rPr>
          <w:spacing w:val="-10"/>
        </w:rPr>
        <w:t xml:space="preserve"> </w:t>
      </w:r>
      <w:r w:rsidRPr="00183990">
        <w:t>parents</w:t>
      </w:r>
      <w:r w:rsidRPr="00183990">
        <w:rPr>
          <w:spacing w:val="-12"/>
        </w:rPr>
        <w:t xml:space="preserve"> </w:t>
      </w:r>
      <w:r w:rsidRPr="00183990">
        <w:t>and</w:t>
      </w:r>
      <w:r w:rsidRPr="00183990">
        <w:rPr>
          <w:spacing w:val="-10"/>
        </w:rPr>
        <w:t xml:space="preserve"> </w:t>
      </w:r>
      <w:r w:rsidRPr="00183990">
        <w:t>vice</w:t>
      </w:r>
      <w:r w:rsidRPr="00183990">
        <w:rPr>
          <w:spacing w:val="-9"/>
        </w:rPr>
        <w:t xml:space="preserve"> </w:t>
      </w:r>
      <w:r w:rsidRPr="00183990">
        <w:t>versa.</w:t>
      </w:r>
      <w:r w:rsidRPr="00183990">
        <w:rPr>
          <w:spacing w:val="42"/>
        </w:rPr>
        <w:t xml:space="preserve"> </w:t>
      </w:r>
      <w:r w:rsidRPr="00183990">
        <w:t>Support</w:t>
      </w:r>
      <w:r w:rsidRPr="00183990">
        <w:rPr>
          <w:spacing w:val="-13"/>
        </w:rPr>
        <w:t xml:space="preserve"> </w:t>
      </w:r>
      <w:r w:rsidRPr="00183990">
        <w:t>in</w:t>
      </w:r>
      <w:r w:rsidRPr="00183990">
        <w:rPr>
          <w:spacing w:val="-10"/>
        </w:rPr>
        <w:t xml:space="preserve"> </w:t>
      </w:r>
      <w:r w:rsidRPr="00183990">
        <w:t>writing</w:t>
      </w:r>
      <w:r w:rsidRPr="00183990">
        <w:rPr>
          <w:spacing w:val="-10"/>
        </w:rPr>
        <w:t xml:space="preserve"> </w:t>
      </w:r>
      <w:r w:rsidRPr="00183990">
        <w:t>letters</w:t>
      </w:r>
      <w:r w:rsidRPr="00183990">
        <w:rPr>
          <w:spacing w:val="-11"/>
        </w:rPr>
        <w:t xml:space="preserve"> </w:t>
      </w:r>
      <w:r w:rsidRPr="00183990">
        <w:t>is</w:t>
      </w:r>
      <w:r w:rsidRPr="00183990">
        <w:rPr>
          <w:spacing w:val="-11"/>
        </w:rPr>
        <w:t xml:space="preserve"> </w:t>
      </w:r>
      <w:r w:rsidRPr="00183990">
        <w:t>provided</w:t>
      </w:r>
      <w:r w:rsidRPr="00183990">
        <w:rPr>
          <w:spacing w:val="-10"/>
        </w:rPr>
        <w:t xml:space="preserve"> </w:t>
      </w:r>
      <w:r w:rsidR="00562F77">
        <w:rPr>
          <w:spacing w:val="-10"/>
        </w:rPr>
        <w:t xml:space="preserve">by ANE </w:t>
      </w:r>
      <w:r w:rsidRPr="00183990">
        <w:t>to</w:t>
      </w:r>
      <w:r w:rsidRPr="00183990">
        <w:rPr>
          <w:spacing w:val="-10"/>
        </w:rPr>
        <w:t xml:space="preserve"> </w:t>
      </w:r>
      <w:r w:rsidRPr="00183990">
        <w:t>adopters</w:t>
      </w:r>
      <w:r w:rsidRPr="00183990">
        <w:rPr>
          <w:spacing w:val="-11"/>
        </w:rPr>
        <w:t xml:space="preserve"> and birth family members</w:t>
      </w:r>
      <w:r w:rsidRPr="00183990">
        <w:t>.  Addresses of each party will be kept confidential and the Post Box Worker will check all letters received from all parties, prior to sending them out, to ensure they maintain confidentiality where necessary and are in accordance with the agreed contact plan. Contact plans can be reviewed at the request of any party.</w:t>
      </w:r>
    </w:p>
    <w:p w14:paraId="311AD81B" w14:textId="77777777" w:rsidR="002C5AAC" w:rsidRPr="00183990" w:rsidRDefault="002C5AAC" w:rsidP="002C5AAC">
      <w:pPr>
        <w:pStyle w:val="BodyText"/>
        <w:spacing w:before="10"/>
      </w:pPr>
    </w:p>
    <w:p w14:paraId="6DE1540E" w14:textId="77777777" w:rsidR="002C5AAC" w:rsidRPr="00183990" w:rsidRDefault="002C5AAC" w:rsidP="002C5AAC">
      <w:pPr>
        <w:pStyle w:val="Heading1"/>
        <w:spacing w:before="1"/>
        <w:ind w:left="100" w:firstLine="0"/>
      </w:pPr>
      <w:r w:rsidRPr="00183990">
        <w:t>Junior ISA</w:t>
      </w:r>
    </w:p>
    <w:p w14:paraId="78628B87" w14:textId="77777777" w:rsidR="002C5AAC" w:rsidRPr="00183990" w:rsidRDefault="002C5AAC" w:rsidP="002C5AAC">
      <w:pPr>
        <w:pStyle w:val="BodyText"/>
        <w:spacing w:before="9"/>
        <w:rPr>
          <w:b/>
        </w:rPr>
      </w:pPr>
    </w:p>
    <w:p w14:paraId="778FB05A" w14:textId="77777777" w:rsidR="002C5AAC" w:rsidRPr="00183990" w:rsidRDefault="002C5AAC" w:rsidP="002C5AAC">
      <w:pPr>
        <w:pStyle w:val="BodyText"/>
        <w:ind w:left="100" w:right="156"/>
        <w:jc w:val="both"/>
      </w:pPr>
      <w:r w:rsidRPr="00183990">
        <w:t>Junior ISA’s (Individual Savings Accounts) are long-term tax-free savings accounts for children. They are for building assets rather than day to day savings. The Share Foundation, a registered charity, has been authorised by the Government to set up and manage the Junior ISA. The Government has contributed £200 for each eligible child.</w:t>
      </w:r>
    </w:p>
    <w:p w14:paraId="5E6D65B4" w14:textId="77777777" w:rsidR="002C5AAC" w:rsidRPr="00183990" w:rsidRDefault="002C5AAC" w:rsidP="002C5AAC">
      <w:pPr>
        <w:pStyle w:val="BodyText"/>
      </w:pPr>
    </w:p>
    <w:p w14:paraId="25E391B8" w14:textId="77777777" w:rsidR="002C5AAC" w:rsidRPr="00183990" w:rsidRDefault="002C5AAC" w:rsidP="002C5AAC">
      <w:pPr>
        <w:pStyle w:val="BodyText"/>
        <w:spacing w:before="1" w:line="242" w:lineRule="auto"/>
        <w:ind w:left="100" w:right="152"/>
        <w:jc w:val="both"/>
      </w:pPr>
      <w:r w:rsidRPr="00183990">
        <w:t>The money in the Junior ISA belongs to the child however they cannot withdraw the money until they are 18 years old. If the child chooses not to withdraw the money, the Junior ISA will automatically become an adult ISA.</w:t>
      </w:r>
    </w:p>
    <w:p w14:paraId="265A05D4" w14:textId="77777777" w:rsidR="002C5AAC" w:rsidRPr="00183990" w:rsidRDefault="002C5AAC" w:rsidP="002C5AAC">
      <w:pPr>
        <w:pStyle w:val="BodyText"/>
        <w:spacing w:before="4"/>
      </w:pPr>
    </w:p>
    <w:p w14:paraId="669E6284" w14:textId="77777777" w:rsidR="002C5AAC" w:rsidRPr="00183990" w:rsidRDefault="002C5AAC" w:rsidP="002C5AAC">
      <w:pPr>
        <w:pStyle w:val="BodyText"/>
        <w:spacing w:before="1"/>
        <w:ind w:left="100"/>
      </w:pPr>
      <w:r w:rsidRPr="00183990">
        <w:t>Once the adoption order in respect of the child has been granted, the Local Authority notifies the Share Foundation and responsibility for managing the account transfers to the adopters.</w:t>
      </w:r>
    </w:p>
    <w:p w14:paraId="65364D40" w14:textId="77777777" w:rsidR="002C5AAC" w:rsidRPr="00183990" w:rsidRDefault="002C5AAC" w:rsidP="002C5AAC">
      <w:pPr>
        <w:pStyle w:val="BodyText"/>
        <w:spacing w:before="1"/>
      </w:pPr>
    </w:p>
    <w:p w14:paraId="6F3E6E48" w14:textId="77777777" w:rsidR="002C5AAC" w:rsidRPr="00562F77" w:rsidRDefault="002C5AAC" w:rsidP="002C5AAC">
      <w:pPr>
        <w:pStyle w:val="Heading1"/>
        <w:spacing w:before="1"/>
        <w:ind w:left="100" w:firstLine="0"/>
        <w:rPr>
          <w:color w:val="FF0000"/>
        </w:rPr>
      </w:pPr>
      <w:r w:rsidRPr="00DE61BC">
        <w:t>Education</w:t>
      </w:r>
    </w:p>
    <w:p w14:paraId="4919BEC9" w14:textId="77777777" w:rsidR="002C5AAC" w:rsidRPr="00183990" w:rsidRDefault="002C5AAC" w:rsidP="002C5AAC">
      <w:pPr>
        <w:pStyle w:val="BodyText"/>
        <w:spacing w:before="9"/>
        <w:rPr>
          <w:b/>
        </w:rPr>
      </w:pPr>
    </w:p>
    <w:p w14:paraId="7BB8FDF5" w14:textId="6DCDBA40" w:rsidR="002C5AAC" w:rsidRPr="00183990" w:rsidRDefault="002C5AAC" w:rsidP="002C5AAC">
      <w:pPr>
        <w:spacing w:before="1"/>
        <w:ind w:left="100"/>
        <w:rPr>
          <w:b/>
          <w:sz w:val="24"/>
          <w:szCs w:val="24"/>
        </w:rPr>
      </w:pPr>
      <w:r w:rsidRPr="00183990">
        <w:rPr>
          <w:b/>
          <w:sz w:val="24"/>
          <w:szCs w:val="24"/>
        </w:rPr>
        <w:t xml:space="preserve">Free Education for </w:t>
      </w:r>
      <w:r w:rsidR="00DE61BC" w:rsidRPr="00183990">
        <w:rPr>
          <w:b/>
          <w:sz w:val="24"/>
          <w:szCs w:val="24"/>
        </w:rPr>
        <w:t>2-year-olds</w:t>
      </w:r>
    </w:p>
    <w:p w14:paraId="02F39126" w14:textId="77777777" w:rsidR="002C5AAC" w:rsidRPr="00183990" w:rsidRDefault="002C5AAC" w:rsidP="002C5AAC">
      <w:pPr>
        <w:pStyle w:val="BodyText"/>
        <w:spacing w:before="9"/>
        <w:rPr>
          <w:b/>
        </w:rPr>
      </w:pPr>
    </w:p>
    <w:p w14:paraId="55141D12" w14:textId="77777777" w:rsidR="002C5AAC" w:rsidRPr="00183990" w:rsidRDefault="002C5AAC" w:rsidP="002C5AAC">
      <w:pPr>
        <w:pStyle w:val="BodyText"/>
        <w:spacing w:line="242" w:lineRule="auto"/>
        <w:ind w:left="100" w:right="166"/>
        <w:jc w:val="both"/>
      </w:pPr>
      <w:r w:rsidRPr="00183990">
        <w:t>Good quality childcare and education can reduce the gap for some children who have had a less advantageous start in life.</w:t>
      </w:r>
    </w:p>
    <w:p w14:paraId="7FAC1334" w14:textId="77777777" w:rsidR="002C5AAC" w:rsidRPr="00183990" w:rsidRDefault="002C5AAC" w:rsidP="002C5AAC">
      <w:pPr>
        <w:pStyle w:val="BodyText"/>
        <w:spacing w:before="9"/>
      </w:pPr>
    </w:p>
    <w:p w14:paraId="0769B6AB" w14:textId="77777777" w:rsidR="002C5AAC" w:rsidRPr="00183990" w:rsidRDefault="002C5AAC" w:rsidP="002C5AAC">
      <w:pPr>
        <w:pStyle w:val="BodyText"/>
        <w:ind w:left="100" w:right="160"/>
        <w:jc w:val="both"/>
      </w:pPr>
      <w:r w:rsidRPr="00183990">
        <w:t>Children</w:t>
      </w:r>
      <w:r w:rsidRPr="00183990">
        <w:rPr>
          <w:spacing w:val="-6"/>
        </w:rPr>
        <w:t xml:space="preserve"> </w:t>
      </w:r>
      <w:r w:rsidRPr="00183990">
        <w:t>who</w:t>
      </w:r>
      <w:r w:rsidRPr="00183990">
        <w:rPr>
          <w:spacing w:val="-6"/>
        </w:rPr>
        <w:t xml:space="preserve"> </w:t>
      </w:r>
      <w:r w:rsidRPr="00183990">
        <w:t>are</w:t>
      </w:r>
      <w:r w:rsidRPr="00183990">
        <w:rPr>
          <w:spacing w:val="-6"/>
        </w:rPr>
        <w:t xml:space="preserve"> </w:t>
      </w:r>
      <w:r w:rsidRPr="00183990">
        <w:t>adopted</w:t>
      </w:r>
      <w:r w:rsidRPr="00183990">
        <w:rPr>
          <w:spacing w:val="-6"/>
        </w:rPr>
        <w:t xml:space="preserve"> </w:t>
      </w:r>
      <w:r w:rsidRPr="00183990">
        <w:t>or</w:t>
      </w:r>
      <w:r w:rsidRPr="00183990">
        <w:rPr>
          <w:spacing w:val="-7"/>
        </w:rPr>
        <w:t xml:space="preserve"> </w:t>
      </w:r>
      <w:r w:rsidRPr="00183990">
        <w:t>who</w:t>
      </w:r>
      <w:r w:rsidRPr="00183990">
        <w:rPr>
          <w:spacing w:val="-6"/>
        </w:rPr>
        <w:t xml:space="preserve"> </w:t>
      </w:r>
      <w:r w:rsidRPr="00183990">
        <w:t>are</w:t>
      </w:r>
      <w:r w:rsidRPr="00183990">
        <w:rPr>
          <w:spacing w:val="-6"/>
        </w:rPr>
        <w:t xml:space="preserve"> </w:t>
      </w:r>
      <w:r w:rsidRPr="00183990">
        <w:t>placed</w:t>
      </w:r>
      <w:r w:rsidRPr="00183990">
        <w:rPr>
          <w:spacing w:val="-6"/>
        </w:rPr>
        <w:t xml:space="preserve"> </w:t>
      </w:r>
      <w:r w:rsidRPr="00183990">
        <w:t>for</w:t>
      </w:r>
      <w:r w:rsidRPr="00183990">
        <w:rPr>
          <w:spacing w:val="-6"/>
        </w:rPr>
        <w:t xml:space="preserve"> </w:t>
      </w:r>
      <w:r w:rsidRPr="00183990">
        <w:t>adoption</w:t>
      </w:r>
      <w:r w:rsidRPr="00183990">
        <w:rPr>
          <w:spacing w:val="-6"/>
        </w:rPr>
        <w:t xml:space="preserve"> </w:t>
      </w:r>
      <w:r w:rsidRPr="00183990">
        <w:t>are</w:t>
      </w:r>
      <w:r w:rsidRPr="00183990">
        <w:rPr>
          <w:spacing w:val="-6"/>
        </w:rPr>
        <w:t xml:space="preserve"> </w:t>
      </w:r>
      <w:r w:rsidRPr="00183990">
        <w:t>eligible,</w:t>
      </w:r>
      <w:r w:rsidRPr="00183990">
        <w:rPr>
          <w:spacing w:val="-9"/>
        </w:rPr>
        <w:t xml:space="preserve"> </w:t>
      </w:r>
      <w:r w:rsidRPr="00183990">
        <w:t>from</w:t>
      </w:r>
      <w:r w:rsidRPr="00183990">
        <w:rPr>
          <w:spacing w:val="-7"/>
        </w:rPr>
        <w:t xml:space="preserve"> </w:t>
      </w:r>
      <w:r w:rsidRPr="00183990">
        <w:t>the</w:t>
      </w:r>
      <w:r w:rsidRPr="00183990">
        <w:rPr>
          <w:spacing w:val="-6"/>
        </w:rPr>
        <w:t xml:space="preserve"> </w:t>
      </w:r>
      <w:r w:rsidRPr="00183990">
        <w:t>age</w:t>
      </w:r>
      <w:r w:rsidRPr="00183990">
        <w:rPr>
          <w:spacing w:val="-6"/>
        </w:rPr>
        <w:t xml:space="preserve"> </w:t>
      </w:r>
      <w:r w:rsidRPr="00183990">
        <w:t>of</w:t>
      </w:r>
      <w:r w:rsidRPr="00183990">
        <w:rPr>
          <w:spacing w:val="-9"/>
        </w:rPr>
        <w:t xml:space="preserve"> </w:t>
      </w:r>
      <w:r w:rsidRPr="00183990">
        <w:t>two</w:t>
      </w:r>
      <w:r w:rsidRPr="00183990">
        <w:rPr>
          <w:spacing w:val="-6"/>
        </w:rPr>
        <w:t xml:space="preserve"> </w:t>
      </w:r>
      <w:r w:rsidRPr="00183990">
        <w:t>years,</w:t>
      </w:r>
      <w:r w:rsidRPr="00183990">
        <w:rPr>
          <w:spacing w:val="2"/>
        </w:rPr>
        <w:t xml:space="preserve"> </w:t>
      </w:r>
      <w:r w:rsidRPr="00183990">
        <w:t>for free early education and care places (up to 15 hours a week) during school term time. Some early education providers offer free hours in the school holidays, for example children could access 11 hours each week for 51 weeks of the year. ANE will support adopters access to childcare in line with their free</w:t>
      </w:r>
      <w:r w:rsidRPr="00183990">
        <w:rPr>
          <w:spacing w:val="-5"/>
        </w:rPr>
        <w:t xml:space="preserve"> </w:t>
      </w:r>
      <w:r w:rsidRPr="00183990">
        <w:t>entitlement.</w:t>
      </w:r>
    </w:p>
    <w:p w14:paraId="7D916C80" w14:textId="77777777" w:rsidR="002C5AAC" w:rsidRPr="00183990" w:rsidRDefault="002C5AAC" w:rsidP="002C5AAC">
      <w:pPr>
        <w:pStyle w:val="BodyText"/>
        <w:spacing w:before="11"/>
      </w:pPr>
    </w:p>
    <w:p w14:paraId="4EFC550C" w14:textId="77777777" w:rsidR="002C5AAC" w:rsidRPr="00183990" w:rsidRDefault="002C5AAC" w:rsidP="002C5AAC">
      <w:pPr>
        <w:pStyle w:val="Heading1"/>
        <w:ind w:left="100" w:firstLine="0"/>
      </w:pPr>
      <w:bookmarkStart w:id="1" w:name="_Hlk103863214"/>
      <w:r w:rsidRPr="00183990">
        <w:t>Virtual School</w:t>
      </w:r>
    </w:p>
    <w:p w14:paraId="41579296" w14:textId="77777777" w:rsidR="002C5AAC" w:rsidRPr="00183990" w:rsidRDefault="002C5AAC" w:rsidP="002C5AAC">
      <w:pPr>
        <w:pStyle w:val="BodyText"/>
        <w:spacing w:before="3"/>
        <w:rPr>
          <w:b/>
        </w:rPr>
      </w:pPr>
    </w:p>
    <w:p w14:paraId="2109C3B5" w14:textId="77777777" w:rsidR="002C5AAC" w:rsidRPr="00183990" w:rsidRDefault="002C5AAC" w:rsidP="002C5AAC">
      <w:pPr>
        <w:pStyle w:val="BodyText"/>
        <w:ind w:left="100" w:right="163"/>
      </w:pPr>
      <w:r w:rsidRPr="00183990">
        <w:t>We view education as a high priority to enable children to reach their full educational potential. Education is the key enabler for children to improve their life chances, and this is very important for children who have been in</w:t>
      </w:r>
      <w:r w:rsidRPr="00183990">
        <w:rPr>
          <w:spacing w:val="-8"/>
        </w:rPr>
        <w:t xml:space="preserve"> </w:t>
      </w:r>
      <w:r w:rsidRPr="00183990">
        <w:t>care.</w:t>
      </w:r>
    </w:p>
    <w:p w14:paraId="43F050E4" w14:textId="77777777" w:rsidR="002C5AAC" w:rsidRPr="00183990" w:rsidRDefault="002C5AAC" w:rsidP="002C5AAC">
      <w:pPr>
        <w:pStyle w:val="BodyText"/>
        <w:ind w:right="163"/>
      </w:pPr>
    </w:p>
    <w:p w14:paraId="669F1F66" w14:textId="77777777" w:rsidR="002C5AAC" w:rsidRPr="00183990" w:rsidRDefault="002C5AAC" w:rsidP="002C5AAC">
      <w:pPr>
        <w:pStyle w:val="BodyText"/>
        <w:spacing w:before="80"/>
        <w:ind w:right="148"/>
        <w:jc w:val="both"/>
      </w:pPr>
      <w:r w:rsidRPr="00183990">
        <w:t xml:space="preserve">Our Virtual School is the champion of good education outcomes for Newcastle Children's Services children in care and care leavers. The workforce which includes the Headteacher, a team of education achievement Workers, and Designated Teachers for children in care and care leavers in all our schools and academies. The Virtual School is a service that offers advice and guidance to </w:t>
      </w:r>
      <w:r w:rsidRPr="00183990">
        <w:lastRenderedPageBreak/>
        <w:t>local schools and parents to support the educational needs of children in the care of the Local Authority.  Where necessary, the team can liaise with the adopter’s choice of school to advise with any admission difficulties.</w:t>
      </w:r>
    </w:p>
    <w:p w14:paraId="01847D6D" w14:textId="77777777" w:rsidR="002C5AAC" w:rsidRPr="00183990" w:rsidRDefault="002C5AAC" w:rsidP="002C5AAC">
      <w:pPr>
        <w:pStyle w:val="BodyText"/>
        <w:spacing w:before="2"/>
      </w:pPr>
    </w:p>
    <w:p w14:paraId="52CC6B41" w14:textId="1AAE6B00" w:rsidR="002C5AAC" w:rsidRPr="00183990" w:rsidRDefault="002C5AAC" w:rsidP="002C5AAC">
      <w:pPr>
        <w:pStyle w:val="BodyText"/>
        <w:ind w:left="100" w:right="163"/>
        <w:jc w:val="both"/>
      </w:pPr>
      <w:r w:rsidRPr="00183990">
        <w:t>Whilst children are placed for adoption (but not yet adopted) ESLAC can also work in partnership with a designated teacher to develop a Personal Education Plan (PEP). This will ensure that the child’s needs are managed effectively and that the transition to a new school is supported appropriately.</w:t>
      </w:r>
    </w:p>
    <w:p w14:paraId="49C97654" w14:textId="77777777" w:rsidR="002C5AAC" w:rsidRPr="00183990" w:rsidRDefault="002C5AAC" w:rsidP="002C5AAC">
      <w:pPr>
        <w:pStyle w:val="BodyText"/>
        <w:ind w:left="100" w:right="163"/>
      </w:pPr>
    </w:p>
    <w:p w14:paraId="6EB6F111" w14:textId="77777777" w:rsidR="002C5AAC" w:rsidRPr="00183990" w:rsidRDefault="002C5AAC" w:rsidP="002C5AAC">
      <w:pPr>
        <w:pStyle w:val="BodyText"/>
        <w:ind w:left="100" w:right="163"/>
      </w:pPr>
    </w:p>
    <w:p w14:paraId="7B4AFCAD" w14:textId="77777777" w:rsidR="002C5AAC" w:rsidRPr="00183990" w:rsidRDefault="002C5AAC" w:rsidP="002C5AAC">
      <w:pPr>
        <w:pStyle w:val="BodyText"/>
        <w:ind w:left="100" w:right="163"/>
        <w:jc w:val="both"/>
        <w:rPr>
          <w:b/>
          <w:bCs/>
        </w:rPr>
      </w:pPr>
      <w:r w:rsidRPr="00183990">
        <w:rPr>
          <w:b/>
          <w:bCs/>
        </w:rPr>
        <w:t>Pupil Premium Plus</w:t>
      </w:r>
    </w:p>
    <w:p w14:paraId="06CC8172" w14:textId="77777777" w:rsidR="002C5AAC" w:rsidRPr="00183990" w:rsidRDefault="002C5AAC" w:rsidP="002C5AAC">
      <w:pPr>
        <w:pStyle w:val="BodyText"/>
        <w:ind w:right="163"/>
        <w:jc w:val="both"/>
      </w:pPr>
    </w:p>
    <w:p w14:paraId="32243900" w14:textId="77777777" w:rsidR="00DE61BC" w:rsidRDefault="002C5AAC" w:rsidP="00DE61BC">
      <w:pPr>
        <w:pStyle w:val="BodyText"/>
        <w:ind w:left="100" w:right="163"/>
        <w:jc w:val="both"/>
      </w:pPr>
      <w:r w:rsidRPr="00183990">
        <w:t>Following the granting of an Adoption Order, a child who has been previously in care receives Pupil Premium Plus which is paid directly to school; the Virtual School ceases to be party to conversations of how it is used.  Pupil Premium plus is additional funding for publicly funded schools in England to raise the attainment of disadvantaged pupils. Pupil Premium Plus is attached to all children adopted from care and supports closing the gap between them and their peers.</w:t>
      </w:r>
    </w:p>
    <w:p w14:paraId="78493A28" w14:textId="77777777" w:rsidR="00DE61BC" w:rsidRDefault="00DE61BC" w:rsidP="00DE61BC">
      <w:pPr>
        <w:pStyle w:val="BodyText"/>
        <w:ind w:left="100" w:right="163"/>
        <w:jc w:val="both"/>
      </w:pPr>
    </w:p>
    <w:p w14:paraId="724264B4" w14:textId="32AB7F8E" w:rsidR="002C5AAC" w:rsidRPr="00183990" w:rsidRDefault="002C5AAC" w:rsidP="00DE61BC">
      <w:pPr>
        <w:pStyle w:val="BodyText"/>
        <w:ind w:left="100" w:right="163"/>
        <w:jc w:val="both"/>
      </w:pPr>
      <w:r w:rsidRPr="00183990">
        <w:t>Although the virtual school will no longer be involved directly with the child, they can still provide advice and guidance to parents and schools.</w:t>
      </w:r>
    </w:p>
    <w:p w14:paraId="4E42A8E3" w14:textId="77777777" w:rsidR="002C5AAC" w:rsidRPr="00183990" w:rsidRDefault="002C5AAC" w:rsidP="002C5AAC">
      <w:pPr>
        <w:pStyle w:val="BodyText"/>
        <w:ind w:right="163"/>
      </w:pPr>
    </w:p>
    <w:p w14:paraId="323CCEA9" w14:textId="77777777" w:rsidR="002C5AAC" w:rsidRPr="00183990" w:rsidRDefault="002C5AAC" w:rsidP="002C5AAC">
      <w:pPr>
        <w:pStyle w:val="Heading1"/>
        <w:spacing w:before="1"/>
        <w:ind w:left="100" w:firstLine="0"/>
      </w:pPr>
      <w:r w:rsidRPr="00183990">
        <w:t>Health</w:t>
      </w:r>
    </w:p>
    <w:p w14:paraId="61D0F6B8" w14:textId="77777777" w:rsidR="002C5AAC" w:rsidRPr="00183990" w:rsidRDefault="002C5AAC" w:rsidP="002C5AAC">
      <w:pPr>
        <w:pStyle w:val="BodyText"/>
        <w:spacing w:before="9"/>
        <w:rPr>
          <w:b/>
        </w:rPr>
      </w:pPr>
    </w:p>
    <w:p w14:paraId="2895DC11" w14:textId="77777777" w:rsidR="002C5AAC" w:rsidRPr="00183990" w:rsidRDefault="002C5AAC" w:rsidP="002C5AAC">
      <w:pPr>
        <w:pStyle w:val="BodyText"/>
        <w:ind w:left="100" w:right="162"/>
        <w:jc w:val="both"/>
      </w:pPr>
      <w:r w:rsidRPr="00183990">
        <w:t>All children in care have regular health and dental checks and this includes children with an adoption plan or who have been placed for adoption. The Newcastle Medical Advisor has an overview of the children with plans for adoption’s health.  Once a suitable adoptive link has been found, prospective adopters can meet with the Medical Advisor to discuss any health issues or possible implications relating to the care of the child.</w:t>
      </w:r>
    </w:p>
    <w:p w14:paraId="18284F3F" w14:textId="77777777" w:rsidR="002C5AAC" w:rsidRPr="00183990" w:rsidRDefault="002C5AAC" w:rsidP="002C5AAC">
      <w:pPr>
        <w:pStyle w:val="BodyText"/>
        <w:spacing w:before="1"/>
      </w:pPr>
    </w:p>
    <w:p w14:paraId="5D74D9E9" w14:textId="2D002F07" w:rsidR="002C5AAC" w:rsidRPr="00183990" w:rsidRDefault="002C5AAC" w:rsidP="002C5AAC">
      <w:pPr>
        <w:pStyle w:val="BodyText"/>
        <w:spacing w:before="1"/>
        <w:ind w:left="100" w:right="150"/>
      </w:pPr>
      <w:r w:rsidRPr="00183990">
        <w:t>The Health Visiting Service provide good support to adopters and can arrange access to additional support, for example health routines, weaning, bedtime routines, play</w:t>
      </w:r>
      <w:r w:rsidR="00DE61BC">
        <w:t xml:space="preserve"> etc</w:t>
      </w:r>
      <w:r w:rsidRPr="00183990">
        <w:t>.</w:t>
      </w:r>
    </w:p>
    <w:p w14:paraId="6EFADD3F" w14:textId="77777777" w:rsidR="002C5AAC" w:rsidRPr="00183990" w:rsidRDefault="002C5AAC" w:rsidP="00DE61BC">
      <w:pPr>
        <w:pStyle w:val="BodyText"/>
        <w:ind w:right="163"/>
      </w:pPr>
    </w:p>
    <w:p w14:paraId="2906B931" w14:textId="45C5E54F" w:rsidR="002C5AAC" w:rsidRPr="00183990" w:rsidRDefault="002C5AAC" w:rsidP="002C5AAC">
      <w:pPr>
        <w:pStyle w:val="Heading1"/>
        <w:ind w:left="100" w:firstLine="0"/>
      </w:pPr>
      <w:r w:rsidRPr="00183990">
        <w:t>Adoption Support</w:t>
      </w:r>
      <w:r w:rsidR="00DE61BC">
        <w:t xml:space="preserve"> Assessments and Plans</w:t>
      </w:r>
    </w:p>
    <w:p w14:paraId="01FB57A9" w14:textId="77777777" w:rsidR="002C5AAC" w:rsidRPr="00183990" w:rsidRDefault="002C5AAC" w:rsidP="002C5AAC">
      <w:pPr>
        <w:pStyle w:val="BodyText"/>
        <w:spacing w:before="9"/>
        <w:rPr>
          <w:b/>
        </w:rPr>
      </w:pPr>
    </w:p>
    <w:p w14:paraId="151DD31B" w14:textId="6FC31210" w:rsidR="007F7968" w:rsidRDefault="002C5AAC" w:rsidP="007F7968">
      <w:pPr>
        <w:pStyle w:val="BodyText"/>
        <w:spacing w:before="1" w:line="242" w:lineRule="auto"/>
        <w:ind w:left="100" w:right="163"/>
        <w:jc w:val="both"/>
      </w:pPr>
      <w:r w:rsidRPr="00183990">
        <w:t>ANE offer a wide variety of</w:t>
      </w:r>
      <w:r w:rsidR="007F7968">
        <w:t xml:space="preserve"> adoption </w:t>
      </w:r>
      <w:r w:rsidRPr="00183990">
        <w:t>support including advice, training, group work, individual work and family fun days</w:t>
      </w:r>
      <w:r w:rsidR="007F7968">
        <w:t xml:space="preserve"> which are open to all adopters</w:t>
      </w:r>
      <w:r w:rsidRPr="00183990">
        <w:t>.</w:t>
      </w:r>
      <w:r w:rsidR="007F7968">
        <w:t xml:space="preserve">  In addition to the above, a bespoke adoption support assessment may be needed to assess the child or family’s specific needs. </w:t>
      </w:r>
    </w:p>
    <w:p w14:paraId="71DB7A26" w14:textId="77777777" w:rsidR="007F7968" w:rsidRDefault="007F7968" w:rsidP="007F7968">
      <w:pPr>
        <w:pStyle w:val="BodyText"/>
        <w:spacing w:before="1" w:line="242" w:lineRule="auto"/>
        <w:ind w:left="100" w:right="163"/>
        <w:jc w:val="both"/>
      </w:pPr>
    </w:p>
    <w:p w14:paraId="01CA78C4" w14:textId="77777777" w:rsidR="00E10D3E" w:rsidRDefault="002C5AAC" w:rsidP="007F7968">
      <w:pPr>
        <w:pStyle w:val="BodyText"/>
        <w:spacing w:before="1" w:line="242" w:lineRule="auto"/>
        <w:ind w:left="100" w:right="163"/>
        <w:jc w:val="both"/>
      </w:pPr>
      <w:r w:rsidRPr="00183990">
        <w:t>Children</w:t>
      </w:r>
      <w:r w:rsidRPr="00183990">
        <w:rPr>
          <w:spacing w:val="-12"/>
        </w:rPr>
        <w:t xml:space="preserve"> </w:t>
      </w:r>
      <w:r w:rsidRPr="00183990">
        <w:t>who</w:t>
      </w:r>
      <w:r w:rsidRPr="00183990">
        <w:rPr>
          <w:spacing w:val="-11"/>
        </w:rPr>
        <w:t xml:space="preserve"> </w:t>
      </w:r>
      <w:r w:rsidRPr="00183990">
        <w:t>are</w:t>
      </w:r>
      <w:r w:rsidRPr="00183990">
        <w:rPr>
          <w:spacing w:val="-11"/>
        </w:rPr>
        <w:t xml:space="preserve"> </w:t>
      </w:r>
      <w:r w:rsidRPr="00183990">
        <w:t>placed</w:t>
      </w:r>
      <w:r w:rsidRPr="00183990">
        <w:rPr>
          <w:spacing w:val="-12"/>
        </w:rPr>
        <w:t xml:space="preserve"> </w:t>
      </w:r>
      <w:r w:rsidRPr="00183990">
        <w:t>for</w:t>
      </w:r>
      <w:r w:rsidRPr="00183990">
        <w:rPr>
          <w:spacing w:val="-12"/>
        </w:rPr>
        <w:t xml:space="preserve"> </w:t>
      </w:r>
      <w:r w:rsidRPr="00183990">
        <w:t>adoption</w:t>
      </w:r>
      <w:r w:rsidRPr="00183990">
        <w:rPr>
          <w:spacing w:val="-11"/>
        </w:rPr>
        <w:t xml:space="preserve"> </w:t>
      </w:r>
      <w:r w:rsidRPr="00183990">
        <w:t>may</w:t>
      </w:r>
      <w:r w:rsidRPr="00183990">
        <w:rPr>
          <w:spacing w:val="-12"/>
        </w:rPr>
        <w:t xml:space="preserve"> </w:t>
      </w:r>
      <w:r w:rsidRPr="00183990">
        <w:t>have</w:t>
      </w:r>
      <w:r w:rsidRPr="00183990">
        <w:rPr>
          <w:spacing w:val="-12"/>
        </w:rPr>
        <w:t xml:space="preserve"> </w:t>
      </w:r>
      <w:r w:rsidRPr="00183990">
        <w:t>had</w:t>
      </w:r>
      <w:r w:rsidRPr="00183990">
        <w:rPr>
          <w:spacing w:val="-11"/>
        </w:rPr>
        <w:t xml:space="preserve"> </w:t>
      </w:r>
      <w:r w:rsidRPr="00183990">
        <w:t>difficult</w:t>
      </w:r>
      <w:r w:rsidRPr="00183990">
        <w:rPr>
          <w:spacing w:val="-14"/>
        </w:rPr>
        <w:t xml:space="preserve"> </w:t>
      </w:r>
      <w:r w:rsidRPr="00183990">
        <w:t>early</w:t>
      </w:r>
      <w:r w:rsidRPr="00183990">
        <w:rPr>
          <w:spacing w:val="-12"/>
        </w:rPr>
        <w:t xml:space="preserve"> </w:t>
      </w:r>
      <w:r w:rsidRPr="00183990">
        <w:t>life</w:t>
      </w:r>
      <w:r w:rsidRPr="00183990">
        <w:rPr>
          <w:spacing w:val="-12"/>
        </w:rPr>
        <w:t xml:space="preserve"> </w:t>
      </w:r>
      <w:r w:rsidRPr="00183990">
        <w:t>experiences</w:t>
      </w:r>
      <w:r w:rsidRPr="00183990">
        <w:rPr>
          <w:spacing w:val="-12"/>
        </w:rPr>
        <w:t xml:space="preserve"> </w:t>
      </w:r>
      <w:r w:rsidRPr="00183990">
        <w:t>which</w:t>
      </w:r>
      <w:r w:rsidRPr="00183990">
        <w:rPr>
          <w:spacing w:val="-11"/>
        </w:rPr>
        <w:t xml:space="preserve"> </w:t>
      </w:r>
      <w:r w:rsidRPr="00183990">
        <w:t>could</w:t>
      </w:r>
      <w:r w:rsidRPr="00183990">
        <w:rPr>
          <w:spacing w:val="-11"/>
        </w:rPr>
        <w:t xml:space="preserve"> </w:t>
      </w:r>
      <w:r w:rsidRPr="00183990">
        <w:t xml:space="preserve">make their future care more demanding than is usual for children of comparable age. </w:t>
      </w:r>
      <w:r w:rsidR="00DE61BC">
        <w:t>At</w:t>
      </w:r>
      <w:r w:rsidRPr="00183990">
        <w:t xml:space="preserve"> the point of </w:t>
      </w:r>
      <w:r w:rsidR="00DE61BC">
        <w:t xml:space="preserve">match and </w:t>
      </w:r>
      <w:r w:rsidRPr="00183990">
        <w:t xml:space="preserve">placement, the family’s adoption </w:t>
      </w:r>
      <w:r w:rsidR="00DE61BC">
        <w:t xml:space="preserve">needs will be assessed, and a </w:t>
      </w:r>
      <w:r w:rsidRPr="00183990">
        <w:t xml:space="preserve">support plan </w:t>
      </w:r>
      <w:r w:rsidR="00DE61BC">
        <w:t xml:space="preserve">put in place.  This support plan </w:t>
      </w:r>
      <w:r w:rsidRPr="00183990">
        <w:t xml:space="preserve">should contain a package of social work and professional support where needed.  </w:t>
      </w:r>
      <w:r w:rsidR="00DE61BC">
        <w:t>T</w:t>
      </w:r>
      <w:r w:rsidRPr="00183990">
        <w:t>h</w:t>
      </w:r>
      <w:r w:rsidR="00DE61BC">
        <w:t>e</w:t>
      </w:r>
      <w:r w:rsidRPr="00183990">
        <w:t xml:space="preserve"> </w:t>
      </w:r>
      <w:r w:rsidR="00DE61BC">
        <w:t xml:space="preserve">adoption </w:t>
      </w:r>
      <w:r w:rsidRPr="00183990">
        <w:t>support</w:t>
      </w:r>
      <w:r w:rsidR="00DE61BC">
        <w:t xml:space="preserve"> plan</w:t>
      </w:r>
      <w:r w:rsidRPr="00183990">
        <w:t xml:space="preserve"> is kept under review </w:t>
      </w:r>
      <w:r w:rsidR="00DE61BC">
        <w:t xml:space="preserve">until the adoption order is granted </w:t>
      </w:r>
      <w:r w:rsidRPr="00183990">
        <w:t>to ensure it continues to be robust enough to meet the family’s needs.</w:t>
      </w:r>
      <w:r w:rsidR="00DE61BC">
        <w:t xml:space="preserve"> Once the Adoption Order has been granted, statutory reviews of the support plan will cease.  </w:t>
      </w:r>
    </w:p>
    <w:p w14:paraId="23A89B82" w14:textId="77777777" w:rsidR="00E10D3E" w:rsidRDefault="00E10D3E" w:rsidP="007F7968">
      <w:pPr>
        <w:pStyle w:val="BodyText"/>
        <w:spacing w:before="1" w:line="242" w:lineRule="auto"/>
        <w:ind w:left="100" w:right="163"/>
        <w:jc w:val="both"/>
      </w:pPr>
    </w:p>
    <w:p w14:paraId="225D1AD0" w14:textId="77777777" w:rsidR="00E10D3E" w:rsidRDefault="00DE61BC" w:rsidP="00E10D3E">
      <w:pPr>
        <w:pStyle w:val="BodyText"/>
        <w:spacing w:before="1"/>
        <w:ind w:left="100" w:right="162"/>
        <w:jc w:val="both"/>
      </w:pPr>
      <w:r>
        <w:t>If there are support services in place which need to continue</w:t>
      </w:r>
      <w:r w:rsidR="007F7968">
        <w:t xml:space="preserve"> following the making of an Adoption Order</w:t>
      </w:r>
      <w:r>
        <w:t xml:space="preserve">, the plan will be kept under review by ANE’s post adoption service. </w:t>
      </w:r>
      <w:r w:rsidR="007F7968">
        <w:t xml:space="preserve">If services are to be ceased, the family can ask for an assessment of need at any time after the Adoption Order has been granted.  ANE, acting on behalf of the local authority have a duty to carry out that assessment of need however, there is no obligation </w:t>
      </w:r>
      <w:r w:rsidR="00E10D3E">
        <w:t>on</w:t>
      </w:r>
      <w:r w:rsidR="007F7968">
        <w:t xml:space="preserve"> </w:t>
      </w:r>
      <w:r w:rsidR="00E10D3E">
        <w:t xml:space="preserve">either ANE or the local authority to </w:t>
      </w:r>
      <w:r w:rsidR="007F7968">
        <w:t xml:space="preserve">provide services. If services are felt to be unnecessary, the family </w:t>
      </w:r>
      <w:r w:rsidR="00E10D3E">
        <w:t xml:space="preserve">should be given the opportunity to </w:t>
      </w:r>
      <w:r w:rsidR="007F7968">
        <w:t xml:space="preserve">appeal against this decision. </w:t>
      </w:r>
    </w:p>
    <w:p w14:paraId="43D2AA6B" w14:textId="524C31BF" w:rsidR="00E10D3E" w:rsidRPr="00183990" w:rsidRDefault="00E10D3E" w:rsidP="00E10D3E">
      <w:pPr>
        <w:pStyle w:val="BodyText"/>
        <w:spacing w:before="1"/>
        <w:ind w:left="100" w:right="162"/>
        <w:jc w:val="both"/>
      </w:pPr>
      <w:r w:rsidRPr="00183990">
        <w:lastRenderedPageBreak/>
        <w:t xml:space="preserve">Adoptive families living outside the Newcastle City Council boundaries can request advice, guidance, services, and support, from </w:t>
      </w:r>
      <w:r>
        <w:t xml:space="preserve">ANE acting on behalf of the </w:t>
      </w:r>
      <w:r w:rsidRPr="00183990">
        <w:t xml:space="preserve">Council for up </w:t>
      </w:r>
      <w:r w:rsidRPr="00183990">
        <w:rPr>
          <w:spacing w:val="-4"/>
        </w:rPr>
        <w:t xml:space="preserve">to </w:t>
      </w:r>
      <w:r w:rsidRPr="00183990">
        <w:t>3 years after the adoption order is made, providing the child was in the care of Newcastle City Council at the time they were placed for adoption.</w:t>
      </w:r>
      <w:r w:rsidRPr="00183990">
        <w:rPr>
          <w:spacing w:val="32"/>
        </w:rPr>
        <w:t xml:space="preserve"> </w:t>
      </w:r>
      <w:r w:rsidRPr="00183990">
        <w:t>After</w:t>
      </w:r>
      <w:r w:rsidRPr="00183990">
        <w:rPr>
          <w:spacing w:val="-17"/>
        </w:rPr>
        <w:t xml:space="preserve"> </w:t>
      </w:r>
      <w:r w:rsidRPr="00183990">
        <w:t>this</w:t>
      </w:r>
      <w:r w:rsidRPr="00183990">
        <w:rPr>
          <w:spacing w:val="-11"/>
        </w:rPr>
        <w:t xml:space="preserve"> </w:t>
      </w:r>
      <w:r w:rsidRPr="00183990">
        <w:t>date,</w:t>
      </w:r>
      <w:r w:rsidRPr="00183990">
        <w:rPr>
          <w:spacing w:val="-12"/>
        </w:rPr>
        <w:t xml:space="preserve"> </w:t>
      </w:r>
      <w:r w:rsidRPr="00183990">
        <w:t>responsibility</w:t>
      </w:r>
      <w:r w:rsidRPr="00183990">
        <w:rPr>
          <w:spacing w:val="-16"/>
        </w:rPr>
        <w:t xml:space="preserve"> </w:t>
      </w:r>
      <w:r w:rsidRPr="00183990">
        <w:t>for</w:t>
      </w:r>
      <w:r w:rsidRPr="00183990">
        <w:rPr>
          <w:spacing w:val="-17"/>
        </w:rPr>
        <w:t xml:space="preserve"> </w:t>
      </w:r>
      <w:r w:rsidRPr="00183990">
        <w:t>support</w:t>
      </w:r>
      <w:r w:rsidRPr="00183990">
        <w:rPr>
          <w:spacing w:val="-19"/>
        </w:rPr>
        <w:t xml:space="preserve"> </w:t>
      </w:r>
      <w:r w:rsidRPr="00183990">
        <w:t>falls</w:t>
      </w:r>
      <w:r w:rsidRPr="00183990">
        <w:rPr>
          <w:spacing w:val="-16"/>
        </w:rPr>
        <w:t xml:space="preserve"> </w:t>
      </w:r>
      <w:r w:rsidRPr="00183990">
        <w:t>to</w:t>
      </w:r>
      <w:r w:rsidRPr="00183990">
        <w:rPr>
          <w:spacing w:val="-11"/>
        </w:rPr>
        <w:t xml:space="preserve"> </w:t>
      </w:r>
      <w:r w:rsidRPr="00183990">
        <w:t>the</w:t>
      </w:r>
      <w:r w:rsidRPr="00183990">
        <w:rPr>
          <w:spacing w:val="-15"/>
        </w:rPr>
        <w:t xml:space="preserve"> </w:t>
      </w:r>
      <w:r w:rsidRPr="00183990">
        <w:t>Local</w:t>
      </w:r>
      <w:r w:rsidRPr="00183990">
        <w:rPr>
          <w:spacing w:val="-16"/>
        </w:rPr>
        <w:t xml:space="preserve"> </w:t>
      </w:r>
      <w:r w:rsidRPr="00183990">
        <w:t>Authority</w:t>
      </w:r>
      <w:r w:rsidR="0021056C">
        <w:t xml:space="preserve"> and/or RAA</w:t>
      </w:r>
      <w:r w:rsidRPr="00183990">
        <w:t xml:space="preserve"> for the area in which the adoptive family now</w:t>
      </w:r>
      <w:r w:rsidRPr="00183990">
        <w:rPr>
          <w:spacing w:val="-13"/>
        </w:rPr>
        <w:t xml:space="preserve"> </w:t>
      </w:r>
      <w:r w:rsidRPr="00183990">
        <w:t>lives.</w:t>
      </w:r>
    </w:p>
    <w:p w14:paraId="1BB6DFBD" w14:textId="77777777" w:rsidR="002C5AAC" w:rsidRPr="00183990" w:rsidRDefault="002C5AAC" w:rsidP="00E10D3E">
      <w:pPr>
        <w:pStyle w:val="BodyText"/>
        <w:ind w:right="163"/>
      </w:pPr>
    </w:p>
    <w:p w14:paraId="51B20C48" w14:textId="77777777" w:rsidR="002C5AAC" w:rsidRPr="00183990" w:rsidRDefault="002C5AAC" w:rsidP="002C5AAC">
      <w:pPr>
        <w:pStyle w:val="Heading1"/>
        <w:ind w:left="100" w:firstLine="0"/>
      </w:pPr>
      <w:r w:rsidRPr="00183990">
        <w:t>Therapeutic Support</w:t>
      </w:r>
    </w:p>
    <w:p w14:paraId="368E0FF5" w14:textId="77777777" w:rsidR="002C5AAC" w:rsidRPr="00183990" w:rsidRDefault="002C5AAC" w:rsidP="002C5AAC">
      <w:pPr>
        <w:pStyle w:val="BodyText"/>
        <w:spacing w:before="4"/>
        <w:rPr>
          <w:b/>
        </w:rPr>
      </w:pPr>
    </w:p>
    <w:p w14:paraId="0306EFC4" w14:textId="77777777" w:rsidR="002C5AAC" w:rsidRPr="00183990" w:rsidRDefault="002C5AAC" w:rsidP="002C5AAC">
      <w:pPr>
        <w:pStyle w:val="BodyText"/>
        <w:ind w:left="100" w:right="148"/>
        <w:jc w:val="both"/>
      </w:pPr>
      <w:r w:rsidRPr="00183990">
        <w:t xml:space="preserve">In some </w:t>
      </w:r>
      <w:proofErr w:type="gramStart"/>
      <w:r w:rsidRPr="00183990">
        <w:t>cases</w:t>
      </w:r>
      <w:proofErr w:type="gramEnd"/>
      <w:r w:rsidRPr="00183990">
        <w:t xml:space="preserve"> children require specialist support to help them manage issues arising from their early experiences and to support their transition into a forever family. All adopters have access to universal services including the Children and Young People’s Service (CYPS) who have specially trained professionals who can undertake the relevant work.</w:t>
      </w:r>
    </w:p>
    <w:p w14:paraId="3C28E9CD" w14:textId="77777777" w:rsidR="002C5AAC" w:rsidRPr="00183990" w:rsidRDefault="002C5AAC" w:rsidP="002C5AAC">
      <w:pPr>
        <w:pStyle w:val="BodyText"/>
      </w:pPr>
    </w:p>
    <w:p w14:paraId="089E2EC7" w14:textId="77777777" w:rsidR="002C5AAC" w:rsidRPr="00183990" w:rsidRDefault="002C5AAC" w:rsidP="002C5AAC">
      <w:pPr>
        <w:pStyle w:val="BodyText"/>
        <w:ind w:left="100" w:right="160"/>
        <w:jc w:val="both"/>
      </w:pPr>
      <w:r w:rsidRPr="00183990">
        <w:t>Where CYPS identify specific therapeutic support from other professionals, ANE will commission this service using financial support available from the</w:t>
      </w:r>
      <w:r w:rsidRPr="00183990">
        <w:rPr>
          <w:spacing w:val="-17"/>
        </w:rPr>
        <w:t xml:space="preserve"> </w:t>
      </w:r>
      <w:r w:rsidRPr="00183990">
        <w:t>Adoption</w:t>
      </w:r>
      <w:r w:rsidRPr="00183990">
        <w:rPr>
          <w:spacing w:val="-16"/>
        </w:rPr>
        <w:t xml:space="preserve"> </w:t>
      </w:r>
      <w:r w:rsidRPr="00183990">
        <w:t>Support</w:t>
      </w:r>
      <w:r w:rsidRPr="00183990">
        <w:rPr>
          <w:spacing w:val="-19"/>
        </w:rPr>
        <w:t xml:space="preserve"> </w:t>
      </w:r>
      <w:r w:rsidRPr="00183990">
        <w:t>Fund</w:t>
      </w:r>
      <w:r w:rsidRPr="00183990">
        <w:rPr>
          <w:spacing w:val="-16"/>
        </w:rPr>
        <w:t xml:space="preserve"> </w:t>
      </w:r>
      <w:r w:rsidRPr="00183990">
        <w:t>(ASF).</w:t>
      </w:r>
      <w:r w:rsidRPr="00183990">
        <w:rPr>
          <w:spacing w:val="-19"/>
        </w:rPr>
        <w:t xml:space="preserve"> </w:t>
      </w:r>
      <w:r w:rsidRPr="00183990">
        <w:t>The</w:t>
      </w:r>
      <w:r w:rsidRPr="00183990">
        <w:rPr>
          <w:spacing w:val="-16"/>
        </w:rPr>
        <w:t xml:space="preserve"> </w:t>
      </w:r>
      <w:r w:rsidRPr="00183990">
        <w:t>need</w:t>
      </w:r>
      <w:r w:rsidRPr="00183990">
        <w:rPr>
          <w:spacing w:val="-19"/>
        </w:rPr>
        <w:t xml:space="preserve"> </w:t>
      </w:r>
      <w:r w:rsidRPr="00183990">
        <w:t>for</w:t>
      </w:r>
      <w:r w:rsidRPr="00183990">
        <w:rPr>
          <w:spacing w:val="-18"/>
        </w:rPr>
        <w:t xml:space="preserve"> </w:t>
      </w:r>
      <w:r w:rsidRPr="00183990">
        <w:t>a</w:t>
      </w:r>
      <w:r w:rsidRPr="00183990">
        <w:rPr>
          <w:spacing w:val="-16"/>
        </w:rPr>
        <w:t xml:space="preserve"> </w:t>
      </w:r>
      <w:r w:rsidRPr="00183990">
        <w:t>commissioned</w:t>
      </w:r>
      <w:r w:rsidRPr="00183990">
        <w:rPr>
          <w:spacing w:val="-16"/>
        </w:rPr>
        <w:t xml:space="preserve"> </w:t>
      </w:r>
      <w:r w:rsidRPr="00183990">
        <w:t>service is established via the completion of an assessment of the child’s needs. ANE will be responsible for completing this assessment of</w:t>
      </w:r>
      <w:r w:rsidRPr="00183990">
        <w:rPr>
          <w:spacing w:val="-4"/>
        </w:rPr>
        <w:t xml:space="preserve"> </w:t>
      </w:r>
      <w:r w:rsidRPr="00183990">
        <w:t>need following consultation with the adopters and professionals involved with the child.</w:t>
      </w:r>
    </w:p>
    <w:p w14:paraId="262C6504" w14:textId="77777777" w:rsidR="002C5AAC" w:rsidRPr="00183990" w:rsidRDefault="002C5AAC" w:rsidP="00BE7FE2">
      <w:pPr>
        <w:pStyle w:val="BodyText"/>
        <w:ind w:right="163"/>
      </w:pPr>
    </w:p>
    <w:p w14:paraId="7A0A1565" w14:textId="01D038A3" w:rsidR="00E10D3E" w:rsidRDefault="0021056C" w:rsidP="00E10D3E">
      <w:pPr>
        <w:pStyle w:val="Heading1"/>
        <w:spacing w:before="1"/>
        <w:ind w:left="100" w:firstLine="0"/>
      </w:pPr>
      <w:r>
        <w:t xml:space="preserve">Assessments for </w:t>
      </w:r>
      <w:r w:rsidR="002C5AAC" w:rsidRPr="00183990">
        <w:t>Financial Support</w:t>
      </w:r>
    </w:p>
    <w:p w14:paraId="0D91B487" w14:textId="77777777" w:rsidR="00E10D3E" w:rsidRDefault="00E10D3E" w:rsidP="00E10D3E">
      <w:pPr>
        <w:pStyle w:val="Heading1"/>
        <w:spacing w:before="1"/>
        <w:ind w:left="100" w:firstLine="0"/>
      </w:pPr>
    </w:p>
    <w:p w14:paraId="4755BC51" w14:textId="2DDC8ECE" w:rsidR="0021056C" w:rsidRDefault="002C5AAC" w:rsidP="00597B32">
      <w:pPr>
        <w:pStyle w:val="Heading1"/>
        <w:spacing w:before="1"/>
        <w:ind w:left="100" w:firstLine="0"/>
        <w:rPr>
          <w:b w:val="0"/>
          <w:bCs w:val="0"/>
        </w:rPr>
      </w:pPr>
      <w:r w:rsidRPr="00E10D3E">
        <w:rPr>
          <w:b w:val="0"/>
          <w:bCs w:val="0"/>
        </w:rPr>
        <w:t xml:space="preserve">Packages of robust adoption support including social work, education, </w:t>
      </w:r>
      <w:proofErr w:type="gramStart"/>
      <w:r w:rsidRPr="00E10D3E">
        <w:rPr>
          <w:b w:val="0"/>
          <w:bCs w:val="0"/>
        </w:rPr>
        <w:t>health</w:t>
      </w:r>
      <w:proofErr w:type="gramEnd"/>
      <w:r w:rsidRPr="00E10D3E">
        <w:rPr>
          <w:b w:val="0"/>
          <w:bCs w:val="0"/>
        </w:rPr>
        <w:t xml:space="preserve"> and therapeutic support are often required for children with complex needs and large sibling groups. Typical adoption support plans do not usually include the payment of financial support to</w:t>
      </w:r>
      <w:r w:rsidRPr="00E10D3E">
        <w:rPr>
          <w:b w:val="0"/>
          <w:bCs w:val="0"/>
          <w:spacing w:val="-8"/>
        </w:rPr>
        <w:t xml:space="preserve"> </w:t>
      </w:r>
      <w:r w:rsidRPr="00E10D3E">
        <w:rPr>
          <w:b w:val="0"/>
          <w:bCs w:val="0"/>
        </w:rPr>
        <w:t>adoptive</w:t>
      </w:r>
      <w:r w:rsidRPr="00E10D3E">
        <w:rPr>
          <w:b w:val="0"/>
          <w:bCs w:val="0"/>
          <w:spacing w:val="-8"/>
        </w:rPr>
        <w:t xml:space="preserve"> </w:t>
      </w:r>
      <w:r w:rsidRPr="00E10D3E">
        <w:rPr>
          <w:b w:val="0"/>
          <w:bCs w:val="0"/>
        </w:rPr>
        <w:t>parents,</w:t>
      </w:r>
      <w:r w:rsidRPr="00E10D3E">
        <w:rPr>
          <w:b w:val="0"/>
          <w:bCs w:val="0"/>
          <w:spacing w:val="-11"/>
        </w:rPr>
        <w:t xml:space="preserve"> </w:t>
      </w:r>
      <w:r w:rsidRPr="00E10D3E">
        <w:rPr>
          <w:b w:val="0"/>
          <w:bCs w:val="0"/>
        </w:rPr>
        <w:t>however,</w:t>
      </w:r>
      <w:r w:rsidRPr="00E10D3E">
        <w:rPr>
          <w:b w:val="0"/>
          <w:bCs w:val="0"/>
          <w:spacing w:val="-11"/>
        </w:rPr>
        <w:t xml:space="preserve"> </w:t>
      </w:r>
      <w:r w:rsidRPr="00E10D3E">
        <w:rPr>
          <w:b w:val="0"/>
          <w:bCs w:val="0"/>
        </w:rPr>
        <w:t>the</w:t>
      </w:r>
      <w:r w:rsidRPr="00E10D3E">
        <w:rPr>
          <w:b w:val="0"/>
          <w:bCs w:val="0"/>
          <w:spacing w:val="-8"/>
        </w:rPr>
        <w:t xml:space="preserve"> </w:t>
      </w:r>
      <w:r w:rsidRPr="00E10D3E">
        <w:rPr>
          <w:b w:val="0"/>
          <w:bCs w:val="0"/>
        </w:rPr>
        <w:t>Adoption</w:t>
      </w:r>
      <w:r w:rsidRPr="00E10D3E">
        <w:rPr>
          <w:b w:val="0"/>
          <w:bCs w:val="0"/>
          <w:spacing w:val="-9"/>
        </w:rPr>
        <w:t xml:space="preserve"> </w:t>
      </w:r>
      <w:r w:rsidRPr="00E10D3E">
        <w:rPr>
          <w:b w:val="0"/>
          <w:bCs w:val="0"/>
        </w:rPr>
        <w:t>Support</w:t>
      </w:r>
      <w:r w:rsidRPr="00E10D3E">
        <w:rPr>
          <w:b w:val="0"/>
          <w:bCs w:val="0"/>
          <w:spacing w:val="-11"/>
        </w:rPr>
        <w:t xml:space="preserve"> </w:t>
      </w:r>
      <w:r w:rsidRPr="00E10D3E">
        <w:rPr>
          <w:b w:val="0"/>
          <w:bCs w:val="0"/>
        </w:rPr>
        <w:t>Services</w:t>
      </w:r>
      <w:r w:rsidRPr="00E10D3E">
        <w:rPr>
          <w:b w:val="0"/>
          <w:bCs w:val="0"/>
          <w:spacing w:val="-9"/>
        </w:rPr>
        <w:t xml:space="preserve"> </w:t>
      </w:r>
      <w:r w:rsidRPr="00E10D3E">
        <w:rPr>
          <w:b w:val="0"/>
          <w:bCs w:val="0"/>
        </w:rPr>
        <w:t>Regulations</w:t>
      </w:r>
      <w:r w:rsidRPr="00E10D3E">
        <w:rPr>
          <w:b w:val="0"/>
          <w:bCs w:val="0"/>
          <w:spacing w:val="-9"/>
        </w:rPr>
        <w:t xml:space="preserve"> </w:t>
      </w:r>
      <w:r w:rsidRPr="00E10D3E">
        <w:rPr>
          <w:b w:val="0"/>
          <w:bCs w:val="0"/>
        </w:rPr>
        <w:t>2005</w:t>
      </w:r>
      <w:r w:rsidRPr="00E10D3E">
        <w:rPr>
          <w:b w:val="0"/>
          <w:bCs w:val="0"/>
          <w:spacing w:val="-8"/>
        </w:rPr>
        <w:t xml:space="preserve"> </w:t>
      </w:r>
      <w:r w:rsidRPr="00E10D3E">
        <w:rPr>
          <w:b w:val="0"/>
          <w:bCs w:val="0"/>
        </w:rPr>
        <w:t>(referred</w:t>
      </w:r>
      <w:r w:rsidRPr="00E10D3E">
        <w:rPr>
          <w:b w:val="0"/>
          <w:bCs w:val="0"/>
          <w:spacing w:val="-8"/>
        </w:rPr>
        <w:t xml:space="preserve"> </w:t>
      </w:r>
      <w:r w:rsidRPr="00E10D3E">
        <w:rPr>
          <w:b w:val="0"/>
          <w:bCs w:val="0"/>
        </w:rPr>
        <w:t>to</w:t>
      </w:r>
      <w:r w:rsidRPr="00E10D3E">
        <w:rPr>
          <w:b w:val="0"/>
          <w:bCs w:val="0"/>
          <w:spacing w:val="-8"/>
        </w:rPr>
        <w:t xml:space="preserve"> </w:t>
      </w:r>
      <w:r w:rsidRPr="00E10D3E">
        <w:rPr>
          <w:b w:val="0"/>
          <w:bCs w:val="0"/>
        </w:rPr>
        <w:t>in this</w:t>
      </w:r>
      <w:r w:rsidRPr="00E10D3E">
        <w:rPr>
          <w:b w:val="0"/>
          <w:bCs w:val="0"/>
          <w:spacing w:val="-16"/>
        </w:rPr>
        <w:t xml:space="preserve"> </w:t>
      </w:r>
      <w:r w:rsidRPr="00E10D3E">
        <w:rPr>
          <w:b w:val="0"/>
          <w:bCs w:val="0"/>
        </w:rPr>
        <w:t>document</w:t>
      </w:r>
      <w:r w:rsidRPr="00E10D3E">
        <w:rPr>
          <w:b w:val="0"/>
          <w:bCs w:val="0"/>
          <w:spacing w:val="-18"/>
        </w:rPr>
        <w:t xml:space="preserve"> </w:t>
      </w:r>
      <w:r w:rsidRPr="00E10D3E">
        <w:rPr>
          <w:b w:val="0"/>
          <w:bCs w:val="0"/>
        </w:rPr>
        <w:t>as</w:t>
      </w:r>
      <w:r w:rsidRPr="00E10D3E">
        <w:rPr>
          <w:b w:val="0"/>
          <w:bCs w:val="0"/>
          <w:spacing w:val="-16"/>
        </w:rPr>
        <w:t xml:space="preserve"> </w:t>
      </w:r>
      <w:r w:rsidRPr="00E10D3E">
        <w:rPr>
          <w:b w:val="0"/>
          <w:bCs w:val="0"/>
        </w:rPr>
        <w:t>“the</w:t>
      </w:r>
      <w:r w:rsidRPr="00E10D3E">
        <w:rPr>
          <w:b w:val="0"/>
          <w:bCs w:val="0"/>
          <w:spacing w:val="-14"/>
        </w:rPr>
        <w:t xml:space="preserve"> </w:t>
      </w:r>
      <w:r w:rsidRPr="00E10D3E">
        <w:rPr>
          <w:b w:val="0"/>
          <w:bCs w:val="0"/>
        </w:rPr>
        <w:t>Regulations”)</w:t>
      </w:r>
      <w:r w:rsidRPr="00E10D3E">
        <w:rPr>
          <w:b w:val="0"/>
          <w:bCs w:val="0"/>
          <w:spacing w:val="-16"/>
        </w:rPr>
        <w:t xml:space="preserve"> </w:t>
      </w:r>
      <w:r w:rsidRPr="00E10D3E">
        <w:rPr>
          <w:b w:val="0"/>
          <w:bCs w:val="0"/>
        </w:rPr>
        <w:t>stipulate</w:t>
      </w:r>
      <w:r w:rsidRPr="00E10D3E">
        <w:rPr>
          <w:b w:val="0"/>
          <w:bCs w:val="0"/>
          <w:spacing w:val="-15"/>
        </w:rPr>
        <w:t xml:space="preserve"> </w:t>
      </w:r>
      <w:r w:rsidRPr="00E10D3E">
        <w:rPr>
          <w:b w:val="0"/>
          <w:bCs w:val="0"/>
        </w:rPr>
        <w:t>that</w:t>
      </w:r>
      <w:r w:rsidRPr="00E10D3E">
        <w:rPr>
          <w:b w:val="0"/>
          <w:bCs w:val="0"/>
          <w:spacing w:val="-17"/>
        </w:rPr>
        <w:t xml:space="preserve"> </w:t>
      </w:r>
      <w:r w:rsidRPr="00E10D3E">
        <w:rPr>
          <w:b w:val="0"/>
          <w:bCs w:val="0"/>
        </w:rPr>
        <w:t>financial</w:t>
      </w:r>
      <w:r w:rsidRPr="00E10D3E">
        <w:rPr>
          <w:b w:val="0"/>
          <w:bCs w:val="0"/>
          <w:spacing w:val="-15"/>
        </w:rPr>
        <w:t xml:space="preserve"> </w:t>
      </w:r>
      <w:r w:rsidRPr="00E10D3E">
        <w:rPr>
          <w:b w:val="0"/>
          <w:bCs w:val="0"/>
        </w:rPr>
        <w:t>support</w:t>
      </w:r>
      <w:r w:rsidRPr="00E10D3E">
        <w:rPr>
          <w:b w:val="0"/>
          <w:bCs w:val="0"/>
          <w:spacing w:val="-18"/>
        </w:rPr>
        <w:t xml:space="preserve"> </w:t>
      </w:r>
      <w:r w:rsidRPr="00E10D3E">
        <w:rPr>
          <w:b w:val="0"/>
          <w:bCs w:val="0"/>
        </w:rPr>
        <w:t>can</w:t>
      </w:r>
      <w:r w:rsidRPr="00E10D3E">
        <w:rPr>
          <w:b w:val="0"/>
          <w:bCs w:val="0"/>
          <w:spacing w:val="-14"/>
        </w:rPr>
        <w:t xml:space="preserve"> </w:t>
      </w:r>
      <w:r w:rsidRPr="00E10D3E">
        <w:rPr>
          <w:b w:val="0"/>
          <w:bCs w:val="0"/>
        </w:rPr>
        <w:t>be</w:t>
      </w:r>
      <w:r w:rsidRPr="00E10D3E">
        <w:rPr>
          <w:b w:val="0"/>
          <w:bCs w:val="0"/>
          <w:spacing w:val="-15"/>
        </w:rPr>
        <w:t xml:space="preserve"> </w:t>
      </w:r>
      <w:r w:rsidRPr="00E10D3E">
        <w:rPr>
          <w:b w:val="0"/>
          <w:bCs w:val="0"/>
        </w:rPr>
        <w:t>paid</w:t>
      </w:r>
      <w:r w:rsidRPr="00E10D3E">
        <w:rPr>
          <w:b w:val="0"/>
          <w:bCs w:val="0"/>
          <w:spacing w:val="-15"/>
        </w:rPr>
        <w:t xml:space="preserve"> </w:t>
      </w:r>
      <w:r w:rsidRPr="00E10D3E">
        <w:rPr>
          <w:b w:val="0"/>
          <w:bCs w:val="0"/>
        </w:rPr>
        <w:t>to</w:t>
      </w:r>
      <w:r w:rsidRPr="00E10D3E">
        <w:rPr>
          <w:b w:val="0"/>
          <w:bCs w:val="0"/>
          <w:spacing w:val="-14"/>
        </w:rPr>
        <w:t xml:space="preserve"> </w:t>
      </w:r>
      <w:r w:rsidRPr="00E10D3E">
        <w:rPr>
          <w:b w:val="0"/>
          <w:bCs w:val="0"/>
        </w:rPr>
        <w:t>an</w:t>
      </w:r>
      <w:r w:rsidRPr="00E10D3E">
        <w:rPr>
          <w:b w:val="0"/>
          <w:bCs w:val="0"/>
          <w:spacing w:val="-15"/>
        </w:rPr>
        <w:t xml:space="preserve"> </w:t>
      </w:r>
      <w:r w:rsidRPr="00E10D3E">
        <w:rPr>
          <w:b w:val="0"/>
          <w:bCs w:val="0"/>
        </w:rPr>
        <w:t>adoptive</w:t>
      </w:r>
      <w:r w:rsidRPr="00E10D3E">
        <w:rPr>
          <w:b w:val="0"/>
          <w:bCs w:val="0"/>
          <w:spacing w:val="-15"/>
        </w:rPr>
        <w:t xml:space="preserve"> </w:t>
      </w:r>
      <w:r w:rsidRPr="00E10D3E">
        <w:rPr>
          <w:b w:val="0"/>
          <w:bCs w:val="0"/>
        </w:rPr>
        <w:t>parent for the purpose of “</w:t>
      </w:r>
      <w:r w:rsidRPr="00E10D3E">
        <w:rPr>
          <w:b w:val="0"/>
          <w:bCs w:val="0"/>
          <w:i/>
        </w:rPr>
        <w:t>supporting a placement or the continuation of adoption arrangements after an adoption is</w:t>
      </w:r>
      <w:r w:rsidRPr="00E10D3E">
        <w:rPr>
          <w:b w:val="0"/>
          <w:bCs w:val="0"/>
          <w:i/>
          <w:spacing w:val="-3"/>
        </w:rPr>
        <w:t xml:space="preserve"> </w:t>
      </w:r>
      <w:r w:rsidRPr="00E10D3E">
        <w:rPr>
          <w:b w:val="0"/>
          <w:bCs w:val="0"/>
          <w:i/>
        </w:rPr>
        <w:t>made</w:t>
      </w:r>
      <w:r w:rsidRPr="00E10D3E">
        <w:rPr>
          <w:b w:val="0"/>
          <w:bCs w:val="0"/>
        </w:rPr>
        <w:t>”.</w:t>
      </w:r>
      <w:r w:rsidR="00BE7FE2" w:rsidRPr="00E10D3E">
        <w:rPr>
          <w:b w:val="0"/>
          <w:bCs w:val="0"/>
        </w:rPr>
        <w:t xml:space="preserve"> </w:t>
      </w:r>
      <w:r w:rsidR="00183990" w:rsidRPr="00E10D3E">
        <w:rPr>
          <w:b w:val="0"/>
          <w:bCs w:val="0"/>
        </w:rPr>
        <w:t xml:space="preserve">The service may therefore also agree to provide financial support or pay for a specialist service. </w:t>
      </w:r>
      <w:r w:rsidR="00BE7FE2" w:rsidRPr="00E10D3E">
        <w:rPr>
          <w:b w:val="0"/>
          <w:bCs w:val="0"/>
        </w:rPr>
        <w:t xml:space="preserve">(Please see </w:t>
      </w:r>
      <w:r w:rsidR="00E10D3E" w:rsidRPr="00E10D3E">
        <w:rPr>
          <w:b w:val="0"/>
          <w:bCs w:val="0"/>
        </w:rPr>
        <w:t>A</w:t>
      </w:r>
      <w:r w:rsidR="00BE7FE2" w:rsidRPr="00E10D3E">
        <w:rPr>
          <w:b w:val="0"/>
          <w:bCs w:val="0"/>
        </w:rPr>
        <w:t>ppendix A for further guidance).</w:t>
      </w:r>
    </w:p>
    <w:p w14:paraId="015F477C" w14:textId="3F4620EF" w:rsidR="00597B32" w:rsidRDefault="00597B32" w:rsidP="00597B32">
      <w:pPr>
        <w:pStyle w:val="Heading1"/>
        <w:spacing w:before="1"/>
        <w:ind w:left="100" w:firstLine="0"/>
        <w:rPr>
          <w:b w:val="0"/>
          <w:bCs w:val="0"/>
        </w:rPr>
      </w:pPr>
    </w:p>
    <w:p w14:paraId="0A79E4FB" w14:textId="77777777" w:rsidR="00597B32" w:rsidRPr="00183990" w:rsidRDefault="00597B32" w:rsidP="00597B32">
      <w:pPr>
        <w:pStyle w:val="BodyText"/>
        <w:spacing w:line="242" w:lineRule="auto"/>
        <w:ind w:left="100" w:right="164"/>
        <w:jc w:val="both"/>
      </w:pPr>
      <w:r w:rsidRPr="00183990">
        <w:t xml:space="preserve">Any requests for financial support or additional resources that sit outside of ANE provision or the Adoption Support Fund, should be submitted to the Service Manager for Corporate Parenting for a decision prior to the match is presented to the adoption panel. </w:t>
      </w:r>
    </w:p>
    <w:p w14:paraId="01522DBB" w14:textId="77777777" w:rsidR="00597B32" w:rsidRPr="00183990" w:rsidRDefault="00597B32" w:rsidP="00597B32">
      <w:pPr>
        <w:pStyle w:val="BodyText"/>
        <w:spacing w:before="4"/>
      </w:pPr>
    </w:p>
    <w:p w14:paraId="48B114EB" w14:textId="77777777" w:rsidR="00597B32" w:rsidRPr="00183990" w:rsidRDefault="00597B32" w:rsidP="00597B32">
      <w:pPr>
        <w:pStyle w:val="BodyText"/>
        <w:ind w:left="100" w:right="156"/>
        <w:jc w:val="both"/>
      </w:pPr>
      <w:r w:rsidRPr="00183990">
        <w:t>If</w:t>
      </w:r>
      <w:r w:rsidRPr="00183990">
        <w:rPr>
          <w:spacing w:val="-13"/>
        </w:rPr>
        <w:t xml:space="preserve"> </w:t>
      </w:r>
      <w:r w:rsidRPr="00183990">
        <w:t>during</w:t>
      </w:r>
      <w:r w:rsidRPr="00183990">
        <w:rPr>
          <w:spacing w:val="-10"/>
        </w:rPr>
        <w:t xml:space="preserve"> </w:t>
      </w:r>
      <w:r w:rsidRPr="00183990">
        <w:t>the</w:t>
      </w:r>
      <w:r w:rsidRPr="00183990">
        <w:rPr>
          <w:spacing w:val="-10"/>
        </w:rPr>
        <w:t xml:space="preserve"> </w:t>
      </w:r>
      <w:r w:rsidRPr="00183990">
        <w:t>adoption process</w:t>
      </w:r>
      <w:r w:rsidRPr="00183990">
        <w:rPr>
          <w:spacing w:val="-11"/>
        </w:rPr>
        <w:t xml:space="preserve"> </w:t>
      </w:r>
      <w:r w:rsidRPr="00183990">
        <w:t>it</w:t>
      </w:r>
      <w:r w:rsidRPr="00183990">
        <w:rPr>
          <w:spacing w:val="-13"/>
        </w:rPr>
        <w:t xml:space="preserve"> </w:t>
      </w:r>
      <w:r w:rsidRPr="00183990">
        <w:t>becomes</w:t>
      </w:r>
      <w:r w:rsidRPr="00183990">
        <w:rPr>
          <w:spacing w:val="-10"/>
        </w:rPr>
        <w:t xml:space="preserve"> </w:t>
      </w:r>
      <w:r w:rsidRPr="00183990">
        <w:t>clear</w:t>
      </w:r>
      <w:r w:rsidRPr="00183990">
        <w:rPr>
          <w:spacing w:val="-11"/>
        </w:rPr>
        <w:t xml:space="preserve"> </w:t>
      </w:r>
      <w:r w:rsidRPr="00183990">
        <w:t>that</w:t>
      </w:r>
      <w:r w:rsidRPr="00183990">
        <w:rPr>
          <w:spacing w:val="-13"/>
        </w:rPr>
        <w:t xml:space="preserve"> </w:t>
      </w:r>
      <w:r w:rsidRPr="00183990">
        <w:t>additional</w:t>
      </w:r>
      <w:r w:rsidRPr="00183990">
        <w:rPr>
          <w:spacing w:val="-9"/>
        </w:rPr>
        <w:t xml:space="preserve"> financial </w:t>
      </w:r>
      <w:r w:rsidRPr="00183990">
        <w:t>support</w:t>
      </w:r>
      <w:r w:rsidRPr="00183990">
        <w:rPr>
          <w:spacing w:val="-13"/>
        </w:rPr>
        <w:t xml:space="preserve"> </w:t>
      </w:r>
      <w:r w:rsidRPr="00183990">
        <w:t>may</w:t>
      </w:r>
      <w:r w:rsidRPr="00183990">
        <w:rPr>
          <w:spacing w:val="-11"/>
        </w:rPr>
        <w:t xml:space="preserve"> </w:t>
      </w:r>
      <w:r w:rsidRPr="00183990">
        <w:t>be</w:t>
      </w:r>
      <w:r w:rsidRPr="00183990">
        <w:rPr>
          <w:spacing w:val="-10"/>
        </w:rPr>
        <w:t xml:space="preserve"> </w:t>
      </w:r>
      <w:r w:rsidRPr="00183990">
        <w:t>needed to support the adoption,</w:t>
      </w:r>
      <w:r w:rsidRPr="00183990">
        <w:rPr>
          <w:spacing w:val="-12"/>
        </w:rPr>
        <w:t xml:space="preserve"> </w:t>
      </w:r>
      <w:r w:rsidRPr="00183990">
        <w:t xml:space="preserve">potential adopters will be asked </w:t>
      </w:r>
      <w:r>
        <w:t xml:space="preserve">by the local authority </w:t>
      </w:r>
      <w:r w:rsidRPr="00183990">
        <w:t>to complete an Adoption Support Financial Assessment form. Please note that completing the form will not automatically entitle adopters to financial support. Adopters will be</w:t>
      </w:r>
      <w:r w:rsidRPr="00183990">
        <w:rPr>
          <w:spacing w:val="-7"/>
        </w:rPr>
        <w:t xml:space="preserve"> </w:t>
      </w:r>
      <w:r w:rsidRPr="00183990">
        <w:t>notified</w:t>
      </w:r>
      <w:r w:rsidRPr="00183990">
        <w:rPr>
          <w:spacing w:val="-6"/>
        </w:rPr>
        <w:t xml:space="preserve"> </w:t>
      </w:r>
      <w:r w:rsidRPr="00183990">
        <w:t>of</w:t>
      </w:r>
      <w:r w:rsidRPr="00183990">
        <w:rPr>
          <w:spacing w:val="-9"/>
        </w:rPr>
        <w:t xml:space="preserve"> </w:t>
      </w:r>
      <w:r w:rsidRPr="00183990">
        <w:t>the</w:t>
      </w:r>
      <w:r w:rsidRPr="00183990">
        <w:rPr>
          <w:spacing w:val="-7"/>
        </w:rPr>
        <w:t xml:space="preserve"> </w:t>
      </w:r>
      <w:r w:rsidRPr="00183990">
        <w:t>outcome</w:t>
      </w:r>
      <w:r w:rsidRPr="00183990">
        <w:rPr>
          <w:spacing w:val="-6"/>
        </w:rPr>
        <w:t xml:space="preserve"> </w:t>
      </w:r>
      <w:r w:rsidRPr="00183990">
        <w:t>of</w:t>
      </w:r>
      <w:r w:rsidRPr="00183990">
        <w:rPr>
          <w:spacing w:val="-9"/>
        </w:rPr>
        <w:t xml:space="preserve"> </w:t>
      </w:r>
      <w:r w:rsidRPr="00183990">
        <w:t>any</w:t>
      </w:r>
      <w:r w:rsidRPr="00183990">
        <w:rPr>
          <w:spacing w:val="-7"/>
        </w:rPr>
        <w:t xml:space="preserve"> </w:t>
      </w:r>
      <w:r w:rsidRPr="00183990">
        <w:t>assessment</w:t>
      </w:r>
      <w:r w:rsidRPr="00183990">
        <w:rPr>
          <w:spacing w:val="-10"/>
        </w:rPr>
        <w:t xml:space="preserve"> </w:t>
      </w:r>
      <w:r w:rsidRPr="00183990">
        <w:t>and</w:t>
      </w:r>
      <w:r w:rsidRPr="00183990">
        <w:rPr>
          <w:spacing w:val="-6"/>
        </w:rPr>
        <w:t xml:space="preserve"> </w:t>
      </w:r>
      <w:r w:rsidRPr="00183990">
        <w:t>the</w:t>
      </w:r>
      <w:r w:rsidRPr="00183990">
        <w:rPr>
          <w:spacing w:val="-6"/>
        </w:rPr>
        <w:t xml:space="preserve"> </w:t>
      </w:r>
      <w:r w:rsidRPr="00183990">
        <w:t>reasons</w:t>
      </w:r>
      <w:r w:rsidRPr="00183990">
        <w:rPr>
          <w:spacing w:val="-7"/>
        </w:rPr>
        <w:t xml:space="preserve"> </w:t>
      </w:r>
      <w:r w:rsidRPr="00183990">
        <w:t>why</w:t>
      </w:r>
      <w:r w:rsidRPr="00183990">
        <w:rPr>
          <w:spacing w:val="-8"/>
        </w:rPr>
        <w:t xml:space="preserve"> </w:t>
      </w:r>
      <w:r w:rsidRPr="00183990">
        <w:t>any</w:t>
      </w:r>
      <w:r w:rsidRPr="00183990">
        <w:rPr>
          <w:spacing w:val="-7"/>
        </w:rPr>
        <w:t xml:space="preserve"> </w:t>
      </w:r>
      <w:r w:rsidRPr="00183990">
        <w:t>decisions</w:t>
      </w:r>
      <w:r w:rsidRPr="00183990">
        <w:rPr>
          <w:spacing w:val="-7"/>
        </w:rPr>
        <w:t xml:space="preserve"> </w:t>
      </w:r>
      <w:r w:rsidRPr="00183990">
        <w:t>have</w:t>
      </w:r>
      <w:r w:rsidRPr="00183990">
        <w:rPr>
          <w:spacing w:val="-7"/>
        </w:rPr>
        <w:t xml:space="preserve"> </w:t>
      </w:r>
      <w:r w:rsidRPr="00183990">
        <w:t>been</w:t>
      </w:r>
      <w:r w:rsidRPr="00183990">
        <w:rPr>
          <w:spacing w:val="-6"/>
        </w:rPr>
        <w:t xml:space="preserve"> </w:t>
      </w:r>
      <w:r w:rsidRPr="00183990">
        <w:t>made.</w:t>
      </w:r>
    </w:p>
    <w:p w14:paraId="4C7C637C" w14:textId="77777777" w:rsidR="00597B32" w:rsidRPr="00183990" w:rsidRDefault="00597B32" w:rsidP="00597B32">
      <w:pPr>
        <w:pStyle w:val="BodyText"/>
      </w:pPr>
    </w:p>
    <w:p w14:paraId="5B016D27" w14:textId="77777777" w:rsidR="00597B32" w:rsidRPr="00183990" w:rsidRDefault="00597B32" w:rsidP="00597B32">
      <w:pPr>
        <w:pStyle w:val="BodyText"/>
        <w:ind w:left="100" w:right="152"/>
        <w:jc w:val="both"/>
      </w:pPr>
      <w:r w:rsidRPr="00183990">
        <w:t>when completing an Adoption Support Financial Assessment form, it is important that adopters read and understand the information provided in this Policy. An ongoing adoption allowance can only be considered where the child has an exceptional need as defined in Appendix A.</w:t>
      </w:r>
    </w:p>
    <w:p w14:paraId="60C55A97" w14:textId="77777777" w:rsidR="00597B32" w:rsidRPr="00183990" w:rsidRDefault="00597B32" w:rsidP="00597B32">
      <w:pPr>
        <w:pStyle w:val="BodyText"/>
        <w:ind w:left="100" w:right="163"/>
      </w:pPr>
    </w:p>
    <w:p w14:paraId="0E314281" w14:textId="77777777" w:rsidR="00597B32" w:rsidRPr="00183990" w:rsidRDefault="00597B32" w:rsidP="00597B32">
      <w:pPr>
        <w:pStyle w:val="BodyText"/>
        <w:ind w:left="100" w:right="151"/>
        <w:jc w:val="both"/>
      </w:pPr>
      <w:r w:rsidRPr="00183990">
        <w:t>Where financial support for an adoption allowance has been agreed by another local authority or the Adoption Order was supported by another local authority, Newcastle City Council will not assume responsibility for the allowance after 3 years should that child move into the Newcastle area. Such support will remain</w:t>
      </w:r>
      <w:r w:rsidRPr="00183990">
        <w:rPr>
          <w:spacing w:val="-18"/>
        </w:rPr>
        <w:t xml:space="preserve"> </w:t>
      </w:r>
      <w:r w:rsidRPr="00183990">
        <w:t>the</w:t>
      </w:r>
      <w:r w:rsidRPr="00183990">
        <w:rPr>
          <w:spacing w:val="-17"/>
        </w:rPr>
        <w:t xml:space="preserve"> </w:t>
      </w:r>
      <w:r w:rsidRPr="00183990">
        <w:t>responsibility</w:t>
      </w:r>
      <w:r w:rsidRPr="00183990">
        <w:rPr>
          <w:spacing w:val="-18"/>
        </w:rPr>
        <w:t xml:space="preserve"> </w:t>
      </w:r>
      <w:r w:rsidRPr="00183990">
        <w:t>of</w:t>
      </w:r>
      <w:r w:rsidRPr="00183990">
        <w:rPr>
          <w:spacing w:val="-20"/>
        </w:rPr>
        <w:t xml:space="preserve"> </w:t>
      </w:r>
      <w:r w:rsidRPr="00183990">
        <w:t>the</w:t>
      </w:r>
      <w:r w:rsidRPr="00183990">
        <w:rPr>
          <w:spacing w:val="-17"/>
        </w:rPr>
        <w:t xml:space="preserve"> </w:t>
      </w:r>
      <w:r w:rsidRPr="00183990">
        <w:t>originating</w:t>
      </w:r>
      <w:r w:rsidRPr="00183990">
        <w:rPr>
          <w:spacing w:val="-17"/>
        </w:rPr>
        <w:t xml:space="preserve"> </w:t>
      </w:r>
      <w:r w:rsidRPr="00183990">
        <w:t>authority</w:t>
      </w:r>
      <w:r w:rsidRPr="00183990">
        <w:rPr>
          <w:spacing w:val="-18"/>
        </w:rPr>
        <w:t xml:space="preserve"> </w:t>
      </w:r>
      <w:r w:rsidRPr="00183990">
        <w:t>and</w:t>
      </w:r>
      <w:r w:rsidRPr="00183990">
        <w:rPr>
          <w:spacing w:val="-17"/>
        </w:rPr>
        <w:t xml:space="preserve"> </w:t>
      </w:r>
      <w:r w:rsidRPr="00183990">
        <w:t>subject</w:t>
      </w:r>
      <w:r w:rsidRPr="00183990">
        <w:rPr>
          <w:spacing w:val="-20"/>
        </w:rPr>
        <w:t xml:space="preserve"> </w:t>
      </w:r>
      <w:r w:rsidRPr="00183990">
        <w:t>to</w:t>
      </w:r>
      <w:r w:rsidRPr="00183990">
        <w:rPr>
          <w:spacing w:val="-17"/>
        </w:rPr>
        <w:t xml:space="preserve"> </w:t>
      </w:r>
      <w:r w:rsidRPr="00183990">
        <w:t>the</w:t>
      </w:r>
      <w:r w:rsidRPr="00183990">
        <w:rPr>
          <w:spacing w:val="-17"/>
        </w:rPr>
        <w:t xml:space="preserve"> </w:t>
      </w:r>
      <w:r w:rsidRPr="00183990">
        <w:t>originating</w:t>
      </w:r>
      <w:r w:rsidRPr="00183990">
        <w:rPr>
          <w:spacing w:val="-17"/>
        </w:rPr>
        <w:t xml:space="preserve"> </w:t>
      </w:r>
      <w:r w:rsidRPr="00183990">
        <w:t>authority’s</w:t>
      </w:r>
      <w:r w:rsidRPr="00183990">
        <w:rPr>
          <w:spacing w:val="-18"/>
        </w:rPr>
        <w:t xml:space="preserve"> </w:t>
      </w:r>
      <w:r w:rsidRPr="00183990">
        <w:t>financial assessment. Likewise, where Newcastle City Council has agreed an ongoing, as opposed to time limited adoption allowance to a family, and that family moves to another local authority, Newcastle City Council will continue to pay the allowance subject to the thresholds being met with regards the assessment of the child’s needs, the financial assessment of the adopter’s circumstances and the annual review</w:t>
      </w:r>
      <w:r w:rsidRPr="00183990">
        <w:rPr>
          <w:spacing w:val="-2"/>
        </w:rPr>
        <w:t xml:space="preserve"> </w:t>
      </w:r>
      <w:r w:rsidRPr="00183990">
        <w:t>process.</w:t>
      </w:r>
    </w:p>
    <w:p w14:paraId="006A5635" w14:textId="77777777" w:rsidR="00597B32" w:rsidRPr="00597B32" w:rsidRDefault="00597B32" w:rsidP="00597B32">
      <w:pPr>
        <w:pStyle w:val="Heading1"/>
        <w:spacing w:before="1"/>
        <w:ind w:left="100" w:firstLine="0"/>
        <w:rPr>
          <w:b w:val="0"/>
          <w:bCs w:val="0"/>
        </w:rPr>
      </w:pPr>
    </w:p>
    <w:p w14:paraId="3F265900" w14:textId="1E69395F" w:rsidR="0021056C" w:rsidRDefault="0021056C" w:rsidP="00897CF1">
      <w:pPr>
        <w:pStyle w:val="BodyText"/>
        <w:spacing w:before="1"/>
        <w:ind w:left="100" w:right="159"/>
        <w:jc w:val="both"/>
      </w:pPr>
      <w:r w:rsidRPr="00183990">
        <w:t xml:space="preserve">If </w:t>
      </w:r>
      <w:r>
        <w:t>a</w:t>
      </w:r>
      <w:r w:rsidRPr="00183990">
        <w:t xml:space="preserve"> request for financial support</w:t>
      </w:r>
      <w:r w:rsidR="00897CF1">
        <w:t xml:space="preserve"> </w:t>
      </w:r>
      <w:r w:rsidR="00897CF1" w:rsidRPr="00183990">
        <w:t xml:space="preserve">is </w:t>
      </w:r>
      <w:r w:rsidR="00897CF1">
        <w:t>made after the matching, placement or post Adoption Order stages</w:t>
      </w:r>
      <w:r>
        <w:t xml:space="preserve">, </w:t>
      </w:r>
      <w:r w:rsidRPr="00183990">
        <w:t xml:space="preserve">Newcastle City Council will require ANE to undertake an assessment of </w:t>
      </w:r>
      <w:r w:rsidR="00897CF1">
        <w:t xml:space="preserve">the child’s </w:t>
      </w:r>
      <w:r w:rsidRPr="00183990">
        <w:t>need</w:t>
      </w:r>
      <w:r w:rsidR="00897CF1">
        <w:t>.</w:t>
      </w:r>
      <w:r w:rsidRPr="00183990">
        <w:t xml:space="preserve"> </w:t>
      </w:r>
      <w:r w:rsidR="00897CF1">
        <w:t xml:space="preserve"> A</w:t>
      </w:r>
      <w:r w:rsidRPr="00183990">
        <w:t>t the same time</w:t>
      </w:r>
      <w:r w:rsidR="00897CF1">
        <w:t>, the council</w:t>
      </w:r>
      <w:r w:rsidRPr="00183990">
        <w:t xml:space="preserve"> will complete a financial assessment with regards the adoptive parent’s financial situation.  If an assessment of </w:t>
      </w:r>
      <w:r w:rsidR="00897CF1">
        <w:t xml:space="preserve">the child’s </w:t>
      </w:r>
      <w:r w:rsidRPr="00183990">
        <w:t>need has been completed previously, ANE will provide a revised assessme</w:t>
      </w:r>
      <w:r w:rsidR="00897CF1">
        <w:t>nt</w:t>
      </w:r>
      <w:r w:rsidRPr="00183990">
        <w:t xml:space="preserve"> to help inform the decision.  </w:t>
      </w:r>
      <w:r>
        <w:t>This is because</w:t>
      </w:r>
      <w:r w:rsidR="00597B32">
        <w:t xml:space="preserve"> other </w:t>
      </w:r>
      <w:r w:rsidRPr="00183990">
        <w:t>factors need to be considered</w:t>
      </w:r>
      <w:r w:rsidR="00597B32">
        <w:t>,</w:t>
      </w:r>
      <w:r>
        <w:t xml:space="preserve"> </w:t>
      </w:r>
      <w:r w:rsidRPr="00183990">
        <w:t>including family functioning and how</w:t>
      </w:r>
      <w:r w:rsidR="00597B32">
        <w:t xml:space="preserve"> financial issues </w:t>
      </w:r>
      <w:r w:rsidRPr="00183990">
        <w:t>impact on the</w:t>
      </w:r>
      <w:r w:rsidR="00597B32">
        <w:t xml:space="preserve"> ability to care for a child</w:t>
      </w:r>
      <w:r w:rsidRPr="00183990">
        <w:t>. The assessment of need may identify</w:t>
      </w:r>
      <w:r>
        <w:t xml:space="preserve"> </w:t>
      </w:r>
      <w:r w:rsidR="00597B32">
        <w:t xml:space="preserve">additional </w:t>
      </w:r>
      <w:r>
        <w:t>supports</w:t>
      </w:r>
      <w:r w:rsidRPr="00183990">
        <w:t xml:space="preserve"> </w:t>
      </w:r>
      <w:r w:rsidR="00897CF1">
        <w:t xml:space="preserve">services </w:t>
      </w:r>
      <w:r w:rsidRPr="00183990">
        <w:t xml:space="preserve">other than finance </w:t>
      </w:r>
      <w:r>
        <w:t>which</w:t>
      </w:r>
      <w:r w:rsidRPr="00183990">
        <w:t xml:space="preserve"> </w:t>
      </w:r>
      <w:r w:rsidR="00597B32">
        <w:t xml:space="preserve">would benefit </w:t>
      </w:r>
      <w:r w:rsidRPr="00183990">
        <w:t>the famil</w:t>
      </w:r>
      <w:r w:rsidR="00597B32">
        <w:t>y or help address the need</w:t>
      </w:r>
      <w:r w:rsidRPr="00183990">
        <w:t xml:space="preserve">.  </w:t>
      </w:r>
    </w:p>
    <w:p w14:paraId="45CAA7D6" w14:textId="0A958AAC" w:rsidR="00897CF1" w:rsidRDefault="00897CF1" w:rsidP="00897CF1">
      <w:pPr>
        <w:pStyle w:val="BodyText"/>
        <w:spacing w:before="1"/>
        <w:ind w:left="100" w:right="159"/>
        <w:jc w:val="both"/>
      </w:pPr>
    </w:p>
    <w:p w14:paraId="59E3043F" w14:textId="77777777" w:rsidR="00897CF1" w:rsidRPr="00A10505" w:rsidRDefault="00897CF1" w:rsidP="00897CF1">
      <w:pPr>
        <w:pStyle w:val="Heading1"/>
        <w:tabs>
          <w:tab w:val="left" w:pos="820"/>
          <w:tab w:val="left" w:pos="821"/>
        </w:tabs>
        <w:spacing w:before="65"/>
      </w:pPr>
      <w:bookmarkStart w:id="2" w:name="_Hlk104539746"/>
      <w:r w:rsidRPr="00A10505">
        <w:t>Responsibility</w:t>
      </w:r>
    </w:p>
    <w:p w14:paraId="7526C444" w14:textId="77777777" w:rsidR="00897CF1" w:rsidRPr="00A10505" w:rsidRDefault="00897CF1" w:rsidP="00897CF1">
      <w:pPr>
        <w:pStyle w:val="BodyText"/>
        <w:spacing w:before="7"/>
        <w:rPr>
          <w:b/>
        </w:rPr>
      </w:pPr>
    </w:p>
    <w:p w14:paraId="6B446DAB" w14:textId="77777777" w:rsidR="00897CF1" w:rsidRPr="00A10505" w:rsidRDefault="00897CF1" w:rsidP="00897CF1">
      <w:pPr>
        <w:pStyle w:val="BodyText"/>
        <w:ind w:left="100"/>
      </w:pPr>
      <w:r w:rsidRPr="00A10505">
        <w:t>Newcastle City Council has responsibility for the maintenance of this policy, which will be reviewed on an annual basis.</w:t>
      </w:r>
    </w:p>
    <w:p w14:paraId="3B303AD3" w14:textId="77777777" w:rsidR="00897CF1" w:rsidRPr="00A10505" w:rsidRDefault="00897CF1" w:rsidP="00897CF1">
      <w:pPr>
        <w:pStyle w:val="BodyText"/>
        <w:spacing w:before="2"/>
      </w:pPr>
    </w:p>
    <w:p w14:paraId="444D7450" w14:textId="28809E5E" w:rsidR="00897CF1" w:rsidRDefault="00897CF1" w:rsidP="00897CF1">
      <w:pPr>
        <w:ind w:left="100"/>
        <w:rPr>
          <w:i/>
          <w:sz w:val="24"/>
          <w:szCs w:val="24"/>
        </w:rPr>
      </w:pPr>
      <w:r w:rsidRPr="00A10505">
        <w:rPr>
          <w:i/>
          <w:sz w:val="24"/>
          <w:szCs w:val="24"/>
        </w:rPr>
        <w:t xml:space="preserve">Next review date: </w:t>
      </w:r>
      <w:r w:rsidR="001955EB">
        <w:rPr>
          <w:i/>
          <w:sz w:val="24"/>
          <w:szCs w:val="24"/>
        </w:rPr>
        <w:t xml:space="preserve">April </w:t>
      </w:r>
      <w:r w:rsidRPr="00A10505">
        <w:rPr>
          <w:i/>
          <w:sz w:val="24"/>
          <w:szCs w:val="24"/>
        </w:rPr>
        <w:t>202</w:t>
      </w:r>
      <w:r w:rsidR="001955EB">
        <w:rPr>
          <w:i/>
          <w:sz w:val="24"/>
          <w:szCs w:val="24"/>
        </w:rPr>
        <w:t>3</w:t>
      </w:r>
    </w:p>
    <w:bookmarkEnd w:id="2"/>
    <w:p w14:paraId="25F5985E" w14:textId="77777777" w:rsidR="00897CF1" w:rsidRPr="00183990" w:rsidRDefault="00897CF1" w:rsidP="00897CF1">
      <w:pPr>
        <w:pStyle w:val="BodyText"/>
        <w:spacing w:before="1"/>
        <w:ind w:left="100" w:right="159"/>
        <w:jc w:val="both"/>
      </w:pPr>
    </w:p>
    <w:p w14:paraId="3D312C38" w14:textId="77777777" w:rsidR="0021056C" w:rsidRPr="00183990" w:rsidRDefault="0021056C" w:rsidP="0021056C">
      <w:pPr>
        <w:pStyle w:val="BodyText"/>
      </w:pPr>
    </w:p>
    <w:p w14:paraId="4D374646" w14:textId="77777777" w:rsidR="00BE7FE2" w:rsidRPr="00183990" w:rsidRDefault="00BE7FE2" w:rsidP="00E10D3E">
      <w:pPr>
        <w:pStyle w:val="BodyText"/>
        <w:spacing w:line="242" w:lineRule="auto"/>
        <w:ind w:right="164"/>
        <w:jc w:val="both"/>
      </w:pPr>
    </w:p>
    <w:p w14:paraId="2C2238BB" w14:textId="77777777" w:rsidR="00BE7FE2" w:rsidRPr="00183990" w:rsidRDefault="00BE7FE2" w:rsidP="00BE7FE2">
      <w:pPr>
        <w:pStyle w:val="BodyText"/>
        <w:ind w:left="100" w:right="163"/>
      </w:pPr>
    </w:p>
    <w:p w14:paraId="37E7390C" w14:textId="1CC5AA99" w:rsidR="00BE7FE2" w:rsidRDefault="00BE7FE2" w:rsidP="00BE7FE2">
      <w:pPr>
        <w:pStyle w:val="BodyText"/>
        <w:ind w:left="100" w:right="163"/>
      </w:pPr>
    </w:p>
    <w:p w14:paraId="662E648E" w14:textId="1CD48589" w:rsidR="00897CF1" w:rsidRDefault="00897CF1" w:rsidP="00BE7FE2">
      <w:pPr>
        <w:pStyle w:val="BodyText"/>
        <w:ind w:left="100" w:right="163"/>
      </w:pPr>
    </w:p>
    <w:p w14:paraId="2013AC77" w14:textId="2DCC26F3" w:rsidR="00897CF1" w:rsidRDefault="00897CF1" w:rsidP="00BE7FE2">
      <w:pPr>
        <w:pStyle w:val="BodyText"/>
        <w:ind w:left="100" w:right="163"/>
      </w:pPr>
    </w:p>
    <w:p w14:paraId="0BFF0A54" w14:textId="523BE805" w:rsidR="00897CF1" w:rsidRDefault="00897CF1" w:rsidP="00BE7FE2">
      <w:pPr>
        <w:pStyle w:val="BodyText"/>
        <w:ind w:left="100" w:right="163"/>
      </w:pPr>
    </w:p>
    <w:p w14:paraId="5F40E7CC" w14:textId="58097119" w:rsidR="00897CF1" w:rsidRDefault="00897CF1" w:rsidP="00BE7FE2">
      <w:pPr>
        <w:pStyle w:val="BodyText"/>
        <w:ind w:left="100" w:right="163"/>
      </w:pPr>
    </w:p>
    <w:p w14:paraId="7D44ACD0" w14:textId="4EA69482" w:rsidR="00897CF1" w:rsidRDefault="00897CF1" w:rsidP="00BE7FE2">
      <w:pPr>
        <w:pStyle w:val="BodyText"/>
        <w:ind w:left="100" w:right="163"/>
      </w:pPr>
    </w:p>
    <w:p w14:paraId="679C1D42" w14:textId="6B1B6B9A" w:rsidR="00897CF1" w:rsidRDefault="00897CF1" w:rsidP="00BE7FE2">
      <w:pPr>
        <w:pStyle w:val="BodyText"/>
        <w:ind w:left="100" w:right="163"/>
      </w:pPr>
    </w:p>
    <w:p w14:paraId="15FBF21A" w14:textId="7D838C5C" w:rsidR="00897CF1" w:rsidRDefault="00897CF1" w:rsidP="00BE7FE2">
      <w:pPr>
        <w:pStyle w:val="BodyText"/>
        <w:ind w:left="100" w:right="163"/>
      </w:pPr>
    </w:p>
    <w:p w14:paraId="3AAC991D" w14:textId="0A7AB266" w:rsidR="00897CF1" w:rsidRDefault="00897CF1" w:rsidP="00BE7FE2">
      <w:pPr>
        <w:pStyle w:val="BodyText"/>
        <w:ind w:left="100" w:right="163"/>
      </w:pPr>
    </w:p>
    <w:p w14:paraId="201AA3C3" w14:textId="1B23E8B8" w:rsidR="00897CF1" w:rsidRDefault="00897CF1" w:rsidP="00BE7FE2">
      <w:pPr>
        <w:pStyle w:val="BodyText"/>
        <w:ind w:left="100" w:right="163"/>
      </w:pPr>
    </w:p>
    <w:p w14:paraId="4BA39AE8" w14:textId="5E7A9BBC" w:rsidR="00897CF1" w:rsidRDefault="00897CF1" w:rsidP="00BE7FE2">
      <w:pPr>
        <w:pStyle w:val="BodyText"/>
        <w:ind w:left="100" w:right="163"/>
      </w:pPr>
    </w:p>
    <w:p w14:paraId="20B552E4" w14:textId="6739B544" w:rsidR="00897CF1" w:rsidRDefault="00897CF1" w:rsidP="00BE7FE2">
      <w:pPr>
        <w:pStyle w:val="BodyText"/>
        <w:ind w:left="100" w:right="163"/>
      </w:pPr>
    </w:p>
    <w:p w14:paraId="2BEBD3A3" w14:textId="1122D734" w:rsidR="00897CF1" w:rsidRDefault="00897CF1" w:rsidP="00BE7FE2">
      <w:pPr>
        <w:pStyle w:val="BodyText"/>
        <w:ind w:left="100" w:right="163"/>
      </w:pPr>
    </w:p>
    <w:p w14:paraId="00A6A835" w14:textId="148FA337" w:rsidR="00897CF1" w:rsidRDefault="00897CF1" w:rsidP="00BE7FE2">
      <w:pPr>
        <w:pStyle w:val="BodyText"/>
        <w:ind w:left="100" w:right="163"/>
      </w:pPr>
    </w:p>
    <w:p w14:paraId="65754407" w14:textId="5EBFBE15" w:rsidR="00897CF1" w:rsidRDefault="00897CF1" w:rsidP="00BE7FE2">
      <w:pPr>
        <w:pStyle w:val="BodyText"/>
        <w:ind w:left="100" w:right="163"/>
      </w:pPr>
    </w:p>
    <w:p w14:paraId="7CEC259C" w14:textId="0A6BC6CA" w:rsidR="00897CF1" w:rsidRDefault="00897CF1" w:rsidP="00BE7FE2">
      <w:pPr>
        <w:pStyle w:val="BodyText"/>
        <w:ind w:left="100" w:right="163"/>
      </w:pPr>
    </w:p>
    <w:p w14:paraId="63B5E343" w14:textId="53DC5DCD" w:rsidR="00897CF1" w:rsidRDefault="00897CF1" w:rsidP="00BE7FE2">
      <w:pPr>
        <w:pStyle w:val="BodyText"/>
        <w:ind w:left="100" w:right="163"/>
      </w:pPr>
    </w:p>
    <w:p w14:paraId="480760DB" w14:textId="5E1B942A" w:rsidR="00897CF1" w:rsidRDefault="00897CF1" w:rsidP="00BE7FE2">
      <w:pPr>
        <w:pStyle w:val="BodyText"/>
        <w:ind w:left="100" w:right="163"/>
      </w:pPr>
    </w:p>
    <w:p w14:paraId="630FEA98" w14:textId="74A7B32A" w:rsidR="00897CF1" w:rsidRDefault="00897CF1" w:rsidP="00BE7FE2">
      <w:pPr>
        <w:pStyle w:val="BodyText"/>
        <w:ind w:left="100" w:right="163"/>
      </w:pPr>
    </w:p>
    <w:p w14:paraId="60914C50" w14:textId="41299538" w:rsidR="00897CF1" w:rsidRDefault="00897CF1" w:rsidP="00BE7FE2">
      <w:pPr>
        <w:pStyle w:val="BodyText"/>
        <w:ind w:left="100" w:right="163"/>
      </w:pPr>
    </w:p>
    <w:p w14:paraId="734E5E5B" w14:textId="2086C12C" w:rsidR="00897CF1" w:rsidRDefault="00897CF1" w:rsidP="00BE7FE2">
      <w:pPr>
        <w:pStyle w:val="BodyText"/>
        <w:ind w:left="100" w:right="163"/>
      </w:pPr>
    </w:p>
    <w:p w14:paraId="6CAD6F0D" w14:textId="548A3D28" w:rsidR="00897CF1" w:rsidRDefault="00897CF1" w:rsidP="00BE7FE2">
      <w:pPr>
        <w:pStyle w:val="BodyText"/>
        <w:ind w:left="100" w:right="163"/>
      </w:pPr>
    </w:p>
    <w:p w14:paraId="5659160D" w14:textId="32AFC77E" w:rsidR="00897CF1" w:rsidRDefault="00897CF1" w:rsidP="00BE7FE2">
      <w:pPr>
        <w:pStyle w:val="BodyText"/>
        <w:ind w:left="100" w:right="163"/>
      </w:pPr>
    </w:p>
    <w:p w14:paraId="1C84ED4A" w14:textId="328FF26C" w:rsidR="00897CF1" w:rsidRDefault="00897CF1" w:rsidP="00BE7FE2">
      <w:pPr>
        <w:pStyle w:val="BodyText"/>
        <w:ind w:left="100" w:right="163"/>
      </w:pPr>
    </w:p>
    <w:p w14:paraId="5753D819" w14:textId="46962022" w:rsidR="00897CF1" w:rsidRDefault="00897CF1" w:rsidP="00BE7FE2">
      <w:pPr>
        <w:pStyle w:val="BodyText"/>
        <w:ind w:left="100" w:right="163"/>
      </w:pPr>
    </w:p>
    <w:p w14:paraId="085B8528" w14:textId="3A1009FA" w:rsidR="00897CF1" w:rsidRDefault="00897CF1" w:rsidP="00BE7FE2">
      <w:pPr>
        <w:pStyle w:val="BodyText"/>
        <w:ind w:left="100" w:right="163"/>
      </w:pPr>
    </w:p>
    <w:p w14:paraId="145B8960" w14:textId="16B1DB47" w:rsidR="00897CF1" w:rsidRDefault="00897CF1" w:rsidP="00BE7FE2">
      <w:pPr>
        <w:pStyle w:val="BodyText"/>
        <w:ind w:left="100" w:right="163"/>
      </w:pPr>
    </w:p>
    <w:p w14:paraId="4035FD7F" w14:textId="724ACEA5" w:rsidR="00897CF1" w:rsidRDefault="00897CF1" w:rsidP="00BE7FE2">
      <w:pPr>
        <w:pStyle w:val="BodyText"/>
        <w:ind w:left="100" w:right="163"/>
      </w:pPr>
    </w:p>
    <w:p w14:paraId="3AE68428" w14:textId="77777777" w:rsidR="00897CF1" w:rsidRPr="00183990" w:rsidRDefault="00897CF1" w:rsidP="00BE7FE2">
      <w:pPr>
        <w:pStyle w:val="BodyText"/>
        <w:ind w:left="100" w:right="163"/>
      </w:pPr>
    </w:p>
    <w:p w14:paraId="348B0AA0" w14:textId="77777777" w:rsidR="00BE7FE2" w:rsidRPr="00183990" w:rsidRDefault="00BE7FE2" w:rsidP="002C5AAC">
      <w:pPr>
        <w:spacing w:before="65"/>
        <w:ind w:right="154"/>
        <w:jc w:val="both"/>
        <w:rPr>
          <w:sz w:val="24"/>
          <w:szCs w:val="24"/>
        </w:rPr>
      </w:pPr>
    </w:p>
    <w:p w14:paraId="0DB565EC" w14:textId="77777777" w:rsidR="00183990" w:rsidRPr="00183990" w:rsidRDefault="00183990" w:rsidP="00183990">
      <w:pPr>
        <w:pStyle w:val="BodyText"/>
        <w:ind w:right="163"/>
        <w:jc w:val="right"/>
        <w:rPr>
          <w:b/>
          <w:bCs/>
        </w:rPr>
      </w:pPr>
    </w:p>
    <w:p w14:paraId="2AC04441" w14:textId="77777777" w:rsidR="00183990" w:rsidRPr="00183990" w:rsidRDefault="00183990" w:rsidP="00183990">
      <w:pPr>
        <w:pStyle w:val="BodyText"/>
        <w:ind w:right="163"/>
        <w:jc w:val="right"/>
        <w:rPr>
          <w:b/>
          <w:bCs/>
        </w:rPr>
      </w:pPr>
    </w:p>
    <w:p w14:paraId="07577E53" w14:textId="77777777" w:rsidR="00183990" w:rsidRPr="00183990" w:rsidRDefault="00183990" w:rsidP="00183990">
      <w:pPr>
        <w:pStyle w:val="BodyText"/>
        <w:ind w:right="163"/>
        <w:jc w:val="right"/>
        <w:rPr>
          <w:b/>
          <w:bCs/>
        </w:rPr>
      </w:pPr>
    </w:p>
    <w:p w14:paraId="4C08392C" w14:textId="4E1E41BF" w:rsidR="002C5AAC" w:rsidRDefault="00183990" w:rsidP="00183990">
      <w:pPr>
        <w:pStyle w:val="BodyText"/>
        <w:ind w:right="163"/>
        <w:jc w:val="right"/>
        <w:rPr>
          <w:b/>
          <w:bCs/>
        </w:rPr>
      </w:pPr>
      <w:r w:rsidRPr="00183990">
        <w:rPr>
          <w:b/>
          <w:bCs/>
        </w:rPr>
        <w:lastRenderedPageBreak/>
        <w:t>Appendix A</w:t>
      </w:r>
    </w:p>
    <w:p w14:paraId="79CD128D" w14:textId="77777777" w:rsidR="00BA440F" w:rsidRPr="00183990" w:rsidRDefault="00BA440F" w:rsidP="00183990">
      <w:pPr>
        <w:pStyle w:val="BodyText"/>
        <w:ind w:right="163"/>
        <w:jc w:val="right"/>
        <w:rPr>
          <w:b/>
          <w:bCs/>
        </w:rPr>
      </w:pPr>
    </w:p>
    <w:p w14:paraId="11314FC1" w14:textId="77777777" w:rsidR="00897CF1" w:rsidRDefault="00897CF1" w:rsidP="00897CF1">
      <w:pPr>
        <w:pStyle w:val="BodyText"/>
        <w:spacing w:before="4"/>
        <w:rPr>
          <w:b/>
          <w:bCs/>
          <w:iCs/>
          <w:color w:val="FF0000"/>
        </w:rPr>
      </w:pPr>
    </w:p>
    <w:p w14:paraId="3A4EE4B6" w14:textId="5D6F1D8D" w:rsidR="00183990" w:rsidRPr="00183990" w:rsidRDefault="00BA440F" w:rsidP="00BA440F">
      <w:pPr>
        <w:pStyle w:val="BodyText"/>
        <w:ind w:right="163" w:firstLine="720"/>
        <w:jc w:val="center"/>
      </w:pPr>
      <w:r>
        <w:rPr>
          <w:b/>
          <w:bCs/>
          <w:iCs/>
        </w:rPr>
        <w:t xml:space="preserve">Adoption </w:t>
      </w:r>
      <w:r w:rsidR="00897CF1">
        <w:rPr>
          <w:b/>
          <w:bCs/>
          <w:iCs/>
        </w:rPr>
        <w:t xml:space="preserve">Financial Support </w:t>
      </w:r>
      <w:r>
        <w:rPr>
          <w:b/>
          <w:bCs/>
          <w:iCs/>
        </w:rPr>
        <w:t>Guidance</w:t>
      </w:r>
    </w:p>
    <w:p w14:paraId="4316DFE1" w14:textId="07B254F7" w:rsidR="002C5AAC" w:rsidRDefault="002C5AAC" w:rsidP="002C5AAC">
      <w:pPr>
        <w:pStyle w:val="BodyText"/>
        <w:ind w:left="100" w:right="163"/>
      </w:pPr>
    </w:p>
    <w:p w14:paraId="5F723EE0" w14:textId="77777777" w:rsidR="00D74CC9" w:rsidRPr="00183990" w:rsidRDefault="00D74CC9" w:rsidP="002C5AAC">
      <w:pPr>
        <w:pStyle w:val="BodyText"/>
        <w:ind w:left="100" w:right="163"/>
      </w:pPr>
    </w:p>
    <w:p w14:paraId="605E1650" w14:textId="77777777" w:rsidR="00D74CC9" w:rsidRDefault="00D74CC9" w:rsidP="00D74CC9">
      <w:pPr>
        <w:widowControl/>
        <w:autoSpaceDE/>
        <w:autoSpaceDN/>
        <w:spacing w:after="160" w:line="259" w:lineRule="auto"/>
        <w:ind w:firstLine="720"/>
        <w:contextualSpacing/>
        <w:rPr>
          <w:b/>
          <w:bCs/>
          <w:sz w:val="24"/>
          <w:szCs w:val="24"/>
        </w:rPr>
      </w:pPr>
      <w:r w:rsidRPr="00A10505">
        <w:rPr>
          <w:b/>
          <w:bCs/>
          <w:sz w:val="24"/>
          <w:szCs w:val="24"/>
        </w:rPr>
        <w:t xml:space="preserve">Criteria for the payment of an Adoption Allowance </w:t>
      </w:r>
    </w:p>
    <w:p w14:paraId="148AEEFB" w14:textId="77777777" w:rsidR="00D74CC9" w:rsidRPr="00A10505" w:rsidRDefault="00D74CC9" w:rsidP="00D74CC9">
      <w:pPr>
        <w:widowControl/>
        <w:autoSpaceDE/>
        <w:autoSpaceDN/>
        <w:spacing w:after="160" w:line="259" w:lineRule="auto"/>
        <w:ind w:firstLine="720"/>
        <w:contextualSpacing/>
        <w:rPr>
          <w:b/>
          <w:bCs/>
          <w:sz w:val="24"/>
          <w:szCs w:val="24"/>
        </w:rPr>
      </w:pPr>
    </w:p>
    <w:p w14:paraId="30FEC696" w14:textId="77777777" w:rsidR="00D74CC9" w:rsidRDefault="00D74CC9" w:rsidP="00D74CC9">
      <w:pPr>
        <w:ind w:firstLine="720"/>
        <w:rPr>
          <w:sz w:val="24"/>
          <w:szCs w:val="24"/>
        </w:rPr>
      </w:pPr>
      <w:r w:rsidRPr="00A10505">
        <w:rPr>
          <w:sz w:val="24"/>
          <w:szCs w:val="24"/>
        </w:rPr>
        <w:t>The circumstances in which provision of financial support may be paid are as follows:</w:t>
      </w:r>
    </w:p>
    <w:p w14:paraId="39153332" w14:textId="77777777" w:rsidR="00D74CC9" w:rsidRPr="00A10505" w:rsidRDefault="00D74CC9" w:rsidP="00D74CC9">
      <w:pPr>
        <w:ind w:firstLine="720"/>
        <w:rPr>
          <w:sz w:val="24"/>
          <w:szCs w:val="24"/>
        </w:rPr>
      </w:pPr>
    </w:p>
    <w:p w14:paraId="7D59E2AC" w14:textId="7EEE3EBF" w:rsidR="00D74CC9" w:rsidRPr="00A10505" w:rsidRDefault="00D74CC9" w:rsidP="00D74CC9">
      <w:pPr>
        <w:pStyle w:val="ListParagraph"/>
        <w:widowControl/>
        <w:numPr>
          <w:ilvl w:val="0"/>
          <w:numId w:val="22"/>
        </w:numPr>
        <w:autoSpaceDE/>
        <w:autoSpaceDN/>
        <w:spacing w:after="160" w:line="259" w:lineRule="auto"/>
        <w:ind w:hanging="371"/>
        <w:contextualSpacing/>
        <w:rPr>
          <w:sz w:val="24"/>
          <w:szCs w:val="24"/>
        </w:rPr>
      </w:pPr>
      <w:r w:rsidRPr="00A10505">
        <w:rPr>
          <w:sz w:val="24"/>
          <w:szCs w:val="24"/>
        </w:rPr>
        <w:t>Where it is necessary to ensure that adoptive parents can look after a child</w:t>
      </w:r>
    </w:p>
    <w:p w14:paraId="7C59D4B2" w14:textId="0427B368" w:rsidR="00D74CC9" w:rsidRPr="00A10505" w:rsidRDefault="00D74CC9" w:rsidP="00D74CC9">
      <w:pPr>
        <w:pStyle w:val="ListParagraph"/>
        <w:widowControl/>
        <w:numPr>
          <w:ilvl w:val="0"/>
          <w:numId w:val="22"/>
        </w:numPr>
        <w:autoSpaceDE/>
        <w:autoSpaceDN/>
        <w:spacing w:after="160" w:line="259" w:lineRule="auto"/>
        <w:ind w:hanging="371"/>
        <w:contextualSpacing/>
        <w:rPr>
          <w:sz w:val="24"/>
          <w:szCs w:val="24"/>
        </w:rPr>
      </w:pPr>
      <w:r w:rsidRPr="00A10505">
        <w:rPr>
          <w:sz w:val="24"/>
          <w:szCs w:val="24"/>
        </w:rPr>
        <w:t>Where the child needs special care which requires a greater expenditure of resource by reason of illness, disability, emotional or behavioural difficulties or the continuing consequences of neglect - and the child’s condition is serious and long term</w:t>
      </w:r>
    </w:p>
    <w:p w14:paraId="1D41A661" w14:textId="021A5E59" w:rsidR="00D74CC9" w:rsidRPr="00A10505" w:rsidRDefault="00D74CC9" w:rsidP="00D74CC9">
      <w:pPr>
        <w:pStyle w:val="ListParagraph"/>
        <w:widowControl/>
        <w:numPr>
          <w:ilvl w:val="0"/>
          <w:numId w:val="22"/>
        </w:numPr>
        <w:autoSpaceDE/>
        <w:autoSpaceDN/>
        <w:spacing w:after="160" w:line="259" w:lineRule="auto"/>
        <w:ind w:hanging="371"/>
        <w:contextualSpacing/>
        <w:rPr>
          <w:sz w:val="24"/>
          <w:szCs w:val="24"/>
        </w:rPr>
      </w:pPr>
      <w:r w:rsidRPr="00A10505">
        <w:rPr>
          <w:sz w:val="24"/>
          <w:szCs w:val="24"/>
        </w:rPr>
        <w:t>Where it is necessary for the local authority to make any special arrangements to facilitate the placement or the adoption by reason of the age or ethnic origin of the child or the desirability of the child being placed with siblings or a child whom he/she has previously shared a home</w:t>
      </w:r>
    </w:p>
    <w:p w14:paraId="7A98987F" w14:textId="48A22D56" w:rsidR="00D74CC9" w:rsidRPr="00A10505" w:rsidRDefault="00D74CC9" w:rsidP="00D74CC9">
      <w:pPr>
        <w:pStyle w:val="ListParagraph"/>
        <w:widowControl/>
        <w:numPr>
          <w:ilvl w:val="0"/>
          <w:numId w:val="22"/>
        </w:numPr>
        <w:autoSpaceDE/>
        <w:autoSpaceDN/>
        <w:spacing w:after="160" w:line="259" w:lineRule="auto"/>
        <w:ind w:hanging="371"/>
        <w:contextualSpacing/>
        <w:rPr>
          <w:sz w:val="24"/>
          <w:szCs w:val="24"/>
        </w:rPr>
      </w:pPr>
      <w:r w:rsidRPr="00A10505">
        <w:rPr>
          <w:sz w:val="24"/>
          <w:szCs w:val="24"/>
        </w:rPr>
        <w:t xml:space="preserve">Where such support is to meet the reoccurring costs of travel for visits for the child to members of the birth family/significant others </w:t>
      </w:r>
    </w:p>
    <w:p w14:paraId="4B1F485B" w14:textId="28EB0440" w:rsidR="00D74CC9" w:rsidRPr="00A10505" w:rsidRDefault="00D74CC9" w:rsidP="00D74CC9">
      <w:pPr>
        <w:pStyle w:val="ListParagraph"/>
        <w:widowControl/>
        <w:numPr>
          <w:ilvl w:val="0"/>
          <w:numId w:val="22"/>
        </w:numPr>
        <w:autoSpaceDE/>
        <w:autoSpaceDN/>
        <w:spacing w:after="160" w:line="259" w:lineRule="auto"/>
        <w:ind w:hanging="371"/>
        <w:contextualSpacing/>
        <w:rPr>
          <w:sz w:val="24"/>
          <w:szCs w:val="24"/>
        </w:rPr>
      </w:pPr>
      <w:r w:rsidRPr="00A10505">
        <w:rPr>
          <w:sz w:val="24"/>
          <w:szCs w:val="24"/>
        </w:rPr>
        <w:t xml:space="preserve">Where the local authority considers it appropriate to contribute towards expenditure on legal costs, including court fees (in cases where the adoption is supported by the local authority), or expenses associated with the child’s introduction to adoptive parents or expenditure on accommodating the child (e.g., adaptations to the home, furniture, </w:t>
      </w:r>
      <w:proofErr w:type="gramStart"/>
      <w:r w:rsidRPr="00A10505">
        <w:rPr>
          <w:sz w:val="24"/>
          <w:szCs w:val="24"/>
        </w:rPr>
        <w:t>clothing</w:t>
      </w:r>
      <w:proofErr w:type="gramEnd"/>
      <w:r w:rsidRPr="00A10505">
        <w:rPr>
          <w:sz w:val="24"/>
          <w:szCs w:val="24"/>
        </w:rPr>
        <w:t xml:space="preserve"> or transport). </w:t>
      </w:r>
    </w:p>
    <w:p w14:paraId="0B3B1136" w14:textId="77777777" w:rsidR="002C5AAC" w:rsidRPr="00183990" w:rsidRDefault="002C5AAC" w:rsidP="002C5AAC">
      <w:pPr>
        <w:pStyle w:val="BodyText"/>
        <w:ind w:left="100" w:right="163"/>
      </w:pPr>
    </w:p>
    <w:p w14:paraId="44CF840F" w14:textId="77777777" w:rsidR="00897CF1" w:rsidRPr="00183990" w:rsidRDefault="00897CF1" w:rsidP="00897CF1">
      <w:pPr>
        <w:pStyle w:val="BodyText"/>
        <w:ind w:left="100" w:right="155"/>
        <w:jc w:val="both"/>
      </w:pPr>
      <w:r w:rsidRPr="00183990">
        <w:t>Factors</w:t>
      </w:r>
      <w:r w:rsidRPr="00183990">
        <w:rPr>
          <w:spacing w:val="-8"/>
        </w:rPr>
        <w:t xml:space="preserve"> </w:t>
      </w:r>
      <w:r w:rsidRPr="00183990">
        <w:t>considered when deciding whether financial support is appropriate will</w:t>
      </w:r>
      <w:r w:rsidRPr="00183990">
        <w:rPr>
          <w:spacing w:val="-23"/>
        </w:rPr>
        <w:t xml:space="preserve"> </w:t>
      </w:r>
      <w:r w:rsidRPr="00183990">
        <w:t>include:</w:t>
      </w:r>
    </w:p>
    <w:p w14:paraId="680A13BB" w14:textId="77777777" w:rsidR="00897CF1" w:rsidRPr="00183990" w:rsidRDefault="00897CF1" w:rsidP="00897CF1">
      <w:pPr>
        <w:pStyle w:val="BodyText"/>
        <w:ind w:right="163"/>
      </w:pPr>
    </w:p>
    <w:p w14:paraId="65A3D66E" w14:textId="77777777" w:rsidR="00897CF1" w:rsidRPr="00183990" w:rsidRDefault="00897CF1" w:rsidP="003A2E5F">
      <w:pPr>
        <w:pStyle w:val="ListParagraph"/>
        <w:numPr>
          <w:ilvl w:val="1"/>
          <w:numId w:val="19"/>
        </w:numPr>
        <w:tabs>
          <w:tab w:val="left" w:pos="820"/>
          <w:tab w:val="left" w:pos="821"/>
        </w:tabs>
        <w:spacing w:after="120" w:line="228" w:lineRule="auto"/>
        <w:ind w:right="163"/>
        <w:rPr>
          <w:sz w:val="24"/>
          <w:szCs w:val="24"/>
        </w:rPr>
      </w:pPr>
      <w:r w:rsidRPr="00183990">
        <w:rPr>
          <w:sz w:val="24"/>
          <w:szCs w:val="24"/>
        </w:rPr>
        <w:t xml:space="preserve">The nature of any identified needs and whether these are </w:t>
      </w:r>
      <w:r>
        <w:rPr>
          <w:sz w:val="24"/>
          <w:szCs w:val="24"/>
        </w:rPr>
        <w:t xml:space="preserve">currently </w:t>
      </w:r>
      <w:r w:rsidRPr="00183990">
        <w:rPr>
          <w:sz w:val="24"/>
          <w:szCs w:val="24"/>
        </w:rPr>
        <w:t xml:space="preserve">being met by existing </w:t>
      </w:r>
      <w:r>
        <w:rPr>
          <w:sz w:val="24"/>
          <w:szCs w:val="24"/>
        </w:rPr>
        <w:t>h</w:t>
      </w:r>
      <w:r w:rsidRPr="00183990">
        <w:rPr>
          <w:sz w:val="24"/>
          <w:szCs w:val="24"/>
        </w:rPr>
        <w:t xml:space="preserve">ealth or other </w:t>
      </w:r>
      <w:r>
        <w:rPr>
          <w:sz w:val="24"/>
          <w:szCs w:val="24"/>
        </w:rPr>
        <w:t>l</w:t>
      </w:r>
      <w:r w:rsidRPr="00183990">
        <w:rPr>
          <w:sz w:val="24"/>
          <w:szCs w:val="24"/>
        </w:rPr>
        <w:t xml:space="preserve">ocal </w:t>
      </w:r>
      <w:r>
        <w:rPr>
          <w:sz w:val="24"/>
          <w:szCs w:val="24"/>
        </w:rPr>
        <w:t>a</w:t>
      </w:r>
      <w:r w:rsidRPr="00183990">
        <w:rPr>
          <w:sz w:val="24"/>
          <w:szCs w:val="24"/>
        </w:rPr>
        <w:t>uthority</w:t>
      </w:r>
      <w:r w:rsidRPr="00183990">
        <w:rPr>
          <w:spacing w:val="-5"/>
          <w:sz w:val="24"/>
          <w:szCs w:val="24"/>
        </w:rPr>
        <w:t xml:space="preserve"> </w:t>
      </w:r>
      <w:r w:rsidRPr="00183990">
        <w:rPr>
          <w:sz w:val="24"/>
          <w:szCs w:val="24"/>
        </w:rPr>
        <w:t>provision</w:t>
      </w:r>
    </w:p>
    <w:p w14:paraId="59663092" w14:textId="77777777" w:rsidR="00897CF1" w:rsidRPr="00183990" w:rsidRDefault="00897CF1" w:rsidP="003A2E5F">
      <w:pPr>
        <w:pStyle w:val="ListParagraph"/>
        <w:numPr>
          <w:ilvl w:val="1"/>
          <w:numId w:val="19"/>
        </w:numPr>
        <w:tabs>
          <w:tab w:val="left" w:pos="820"/>
          <w:tab w:val="left" w:pos="821"/>
        </w:tabs>
        <w:spacing w:before="67" w:after="120" w:line="286" w:lineRule="exact"/>
        <w:rPr>
          <w:sz w:val="24"/>
          <w:szCs w:val="24"/>
        </w:rPr>
      </w:pPr>
      <w:r w:rsidRPr="00183990">
        <w:rPr>
          <w:sz w:val="24"/>
          <w:szCs w:val="24"/>
        </w:rPr>
        <w:t>The</w:t>
      </w:r>
      <w:r>
        <w:rPr>
          <w:sz w:val="24"/>
          <w:szCs w:val="24"/>
        </w:rPr>
        <w:t xml:space="preserve"> additional</w:t>
      </w:r>
      <w:r w:rsidRPr="00183990">
        <w:rPr>
          <w:sz w:val="24"/>
          <w:szCs w:val="24"/>
        </w:rPr>
        <w:t xml:space="preserve"> costs </w:t>
      </w:r>
      <w:r>
        <w:rPr>
          <w:sz w:val="24"/>
          <w:szCs w:val="24"/>
        </w:rPr>
        <w:t>incurred</w:t>
      </w:r>
      <w:r w:rsidRPr="00183990">
        <w:rPr>
          <w:sz w:val="24"/>
          <w:szCs w:val="24"/>
        </w:rPr>
        <w:t xml:space="preserve"> </w:t>
      </w:r>
      <w:r>
        <w:rPr>
          <w:sz w:val="24"/>
          <w:szCs w:val="24"/>
        </w:rPr>
        <w:t xml:space="preserve">re </w:t>
      </w:r>
      <w:r w:rsidRPr="00183990">
        <w:rPr>
          <w:sz w:val="24"/>
          <w:szCs w:val="24"/>
        </w:rPr>
        <w:t>providing for the child’s assessed</w:t>
      </w:r>
      <w:r w:rsidRPr="00183990">
        <w:rPr>
          <w:spacing w:val="-15"/>
          <w:sz w:val="24"/>
          <w:szCs w:val="24"/>
        </w:rPr>
        <w:t xml:space="preserve"> </w:t>
      </w:r>
      <w:r w:rsidRPr="00183990">
        <w:rPr>
          <w:sz w:val="24"/>
          <w:szCs w:val="24"/>
        </w:rPr>
        <w:t>needs</w:t>
      </w:r>
    </w:p>
    <w:p w14:paraId="40623F7C" w14:textId="77777777" w:rsidR="00897CF1" w:rsidRPr="00183990" w:rsidRDefault="00897CF1" w:rsidP="003A2E5F">
      <w:pPr>
        <w:pStyle w:val="ListParagraph"/>
        <w:numPr>
          <w:ilvl w:val="1"/>
          <w:numId w:val="19"/>
        </w:numPr>
        <w:tabs>
          <w:tab w:val="left" w:pos="820"/>
          <w:tab w:val="left" w:pos="821"/>
        </w:tabs>
        <w:spacing w:after="120" w:line="278" w:lineRule="exact"/>
        <w:rPr>
          <w:sz w:val="24"/>
          <w:szCs w:val="24"/>
        </w:rPr>
      </w:pPr>
      <w:r w:rsidRPr="00183990">
        <w:rPr>
          <w:sz w:val="24"/>
          <w:szCs w:val="24"/>
        </w:rPr>
        <w:t>The resources (including financial resources) available to the</w:t>
      </w:r>
      <w:r w:rsidRPr="00183990">
        <w:rPr>
          <w:spacing w:val="-14"/>
          <w:sz w:val="24"/>
          <w:szCs w:val="24"/>
        </w:rPr>
        <w:t xml:space="preserve"> </w:t>
      </w:r>
      <w:r w:rsidRPr="00183990">
        <w:rPr>
          <w:sz w:val="24"/>
          <w:szCs w:val="24"/>
        </w:rPr>
        <w:t>parents</w:t>
      </w:r>
    </w:p>
    <w:p w14:paraId="142A47D9" w14:textId="77777777" w:rsidR="00897CF1" w:rsidRPr="00597B32" w:rsidRDefault="00897CF1" w:rsidP="003A2E5F">
      <w:pPr>
        <w:pStyle w:val="ListParagraph"/>
        <w:numPr>
          <w:ilvl w:val="1"/>
          <w:numId w:val="19"/>
        </w:numPr>
        <w:tabs>
          <w:tab w:val="left" w:pos="820"/>
          <w:tab w:val="left" w:pos="821"/>
        </w:tabs>
        <w:spacing w:after="120" w:line="284" w:lineRule="exact"/>
        <w:rPr>
          <w:sz w:val="24"/>
          <w:szCs w:val="24"/>
        </w:rPr>
      </w:pPr>
      <w:r w:rsidRPr="00183990">
        <w:rPr>
          <w:sz w:val="24"/>
          <w:szCs w:val="24"/>
        </w:rPr>
        <w:t>The financial needs and resources of the</w:t>
      </w:r>
      <w:r w:rsidRPr="00183990">
        <w:rPr>
          <w:spacing w:val="-13"/>
          <w:sz w:val="24"/>
          <w:szCs w:val="24"/>
        </w:rPr>
        <w:t xml:space="preserve"> </w:t>
      </w:r>
      <w:r w:rsidRPr="00183990">
        <w:rPr>
          <w:sz w:val="24"/>
          <w:szCs w:val="24"/>
        </w:rPr>
        <w:t>child</w:t>
      </w:r>
    </w:p>
    <w:p w14:paraId="0D2FDEDF" w14:textId="77777777" w:rsidR="00BA440F" w:rsidRDefault="00BA440F" w:rsidP="002C5AAC">
      <w:pPr>
        <w:tabs>
          <w:tab w:val="left" w:pos="1080"/>
        </w:tabs>
        <w:jc w:val="both"/>
        <w:rPr>
          <w:sz w:val="24"/>
          <w:szCs w:val="24"/>
        </w:rPr>
      </w:pPr>
    </w:p>
    <w:p w14:paraId="7410002F" w14:textId="0ACD9DEA" w:rsidR="002C5AAC" w:rsidRPr="00183990" w:rsidRDefault="002C5AAC" w:rsidP="002C5AAC">
      <w:pPr>
        <w:tabs>
          <w:tab w:val="left" w:pos="1080"/>
        </w:tabs>
        <w:jc w:val="both"/>
        <w:rPr>
          <w:sz w:val="24"/>
          <w:szCs w:val="24"/>
        </w:rPr>
      </w:pPr>
      <w:r w:rsidRPr="00183990">
        <w:rPr>
          <w:sz w:val="24"/>
          <w:szCs w:val="24"/>
        </w:rPr>
        <w:t>Financial support can take the form of:</w:t>
      </w:r>
    </w:p>
    <w:p w14:paraId="24E3F46D" w14:textId="77777777" w:rsidR="002C5AAC" w:rsidRPr="00183990" w:rsidRDefault="002C5AAC" w:rsidP="002C5AAC">
      <w:pPr>
        <w:tabs>
          <w:tab w:val="left" w:pos="1080"/>
        </w:tabs>
        <w:jc w:val="both"/>
        <w:rPr>
          <w:sz w:val="24"/>
          <w:szCs w:val="24"/>
        </w:rPr>
      </w:pPr>
    </w:p>
    <w:p w14:paraId="5824BC0F" w14:textId="77777777" w:rsidR="002C5AAC" w:rsidRPr="00183990" w:rsidRDefault="002C5AAC" w:rsidP="002C5AAC">
      <w:pPr>
        <w:widowControl/>
        <w:numPr>
          <w:ilvl w:val="0"/>
          <w:numId w:val="4"/>
        </w:numPr>
        <w:tabs>
          <w:tab w:val="left" w:pos="1080"/>
        </w:tabs>
        <w:autoSpaceDE/>
        <w:autoSpaceDN/>
        <w:spacing w:after="120" w:line="276" w:lineRule="auto"/>
        <w:jc w:val="both"/>
        <w:rPr>
          <w:sz w:val="24"/>
          <w:szCs w:val="24"/>
        </w:rPr>
      </w:pPr>
      <w:r w:rsidRPr="00183990">
        <w:rPr>
          <w:sz w:val="24"/>
          <w:szCs w:val="24"/>
        </w:rPr>
        <w:t>A single one-off payment to meet a specific assessed need</w:t>
      </w:r>
    </w:p>
    <w:p w14:paraId="144F69B6" w14:textId="77777777" w:rsidR="002C5AAC" w:rsidRPr="00183990" w:rsidRDefault="002C5AAC" w:rsidP="002C5AAC">
      <w:pPr>
        <w:widowControl/>
        <w:numPr>
          <w:ilvl w:val="0"/>
          <w:numId w:val="4"/>
        </w:numPr>
        <w:tabs>
          <w:tab w:val="left" w:pos="1080"/>
        </w:tabs>
        <w:autoSpaceDE/>
        <w:autoSpaceDN/>
        <w:spacing w:after="120" w:line="276" w:lineRule="auto"/>
        <w:jc w:val="both"/>
        <w:rPr>
          <w:sz w:val="24"/>
          <w:szCs w:val="24"/>
        </w:rPr>
      </w:pPr>
      <w:r w:rsidRPr="00183990">
        <w:rPr>
          <w:sz w:val="24"/>
          <w:szCs w:val="24"/>
        </w:rPr>
        <w:t>A series of lump sum payments to meet a specific assessed need</w:t>
      </w:r>
    </w:p>
    <w:p w14:paraId="459731ED" w14:textId="77777777" w:rsidR="002C5AAC" w:rsidRPr="00183990" w:rsidRDefault="002C5AAC" w:rsidP="002C5AAC">
      <w:pPr>
        <w:widowControl/>
        <w:numPr>
          <w:ilvl w:val="0"/>
          <w:numId w:val="4"/>
        </w:numPr>
        <w:tabs>
          <w:tab w:val="left" w:pos="1080"/>
        </w:tabs>
        <w:autoSpaceDE/>
        <w:autoSpaceDN/>
        <w:spacing w:after="120" w:line="276" w:lineRule="auto"/>
        <w:jc w:val="both"/>
        <w:rPr>
          <w:sz w:val="24"/>
          <w:szCs w:val="24"/>
        </w:rPr>
      </w:pPr>
      <w:r w:rsidRPr="00183990">
        <w:rPr>
          <w:sz w:val="24"/>
          <w:szCs w:val="24"/>
        </w:rPr>
        <w:t>The commissioning of a specialist therapeutic service to meet an assessed need or,</w:t>
      </w:r>
    </w:p>
    <w:p w14:paraId="54631D86" w14:textId="77777777" w:rsidR="002C5AAC" w:rsidRPr="00183990" w:rsidRDefault="002C5AAC" w:rsidP="002C5AAC">
      <w:pPr>
        <w:widowControl/>
        <w:numPr>
          <w:ilvl w:val="0"/>
          <w:numId w:val="4"/>
        </w:numPr>
        <w:tabs>
          <w:tab w:val="left" w:pos="1080"/>
        </w:tabs>
        <w:autoSpaceDE/>
        <w:autoSpaceDN/>
        <w:spacing w:after="120" w:line="276" w:lineRule="auto"/>
        <w:jc w:val="both"/>
        <w:rPr>
          <w:sz w:val="24"/>
          <w:szCs w:val="24"/>
        </w:rPr>
      </w:pPr>
      <w:bookmarkStart w:id="3" w:name="_Hlk52960105"/>
      <w:r w:rsidRPr="00183990">
        <w:rPr>
          <w:sz w:val="24"/>
          <w:szCs w:val="24"/>
        </w:rPr>
        <w:t xml:space="preserve">A time-limited, </w:t>
      </w:r>
      <w:proofErr w:type="gramStart"/>
      <w:r w:rsidRPr="00183990">
        <w:rPr>
          <w:sz w:val="24"/>
          <w:szCs w:val="24"/>
        </w:rPr>
        <w:t>periodic</w:t>
      </w:r>
      <w:proofErr w:type="gramEnd"/>
      <w:r w:rsidRPr="00183990">
        <w:rPr>
          <w:sz w:val="24"/>
          <w:szCs w:val="24"/>
        </w:rPr>
        <w:t xml:space="preserve"> or ongoing regular payment payable by the local authority to meet specific assessed temporary or ongoing needs (often referred to as an adoption allowance).</w:t>
      </w:r>
    </w:p>
    <w:bookmarkEnd w:id="3"/>
    <w:p w14:paraId="5CEAD8CC" w14:textId="77777777" w:rsidR="002C5AAC" w:rsidRPr="00183990" w:rsidRDefault="002C5AAC" w:rsidP="002C5AAC">
      <w:pPr>
        <w:pStyle w:val="BodyText"/>
      </w:pPr>
    </w:p>
    <w:p w14:paraId="388BF4BC" w14:textId="77777777" w:rsidR="002C5AAC" w:rsidRPr="00183990" w:rsidRDefault="002C5AAC" w:rsidP="00BA440F">
      <w:pPr>
        <w:pStyle w:val="BodyText"/>
        <w:jc w:val="both"/>
      </w:pPr>
      <w:r w:rsidRPr="00183990">
        <w:t>Examples of when one off type payments made be payable or as follows:</w:t>
      </w:r>
    </w:p>
    <w:p w14:paraId="6C3895FA" w14:textId="77777777" w:rsidR="002C5AAC" w:rsidRPr="00183990" w:rsidRDefault="002C5AAC" w:rsidP="002C5AAC">
      <w:pPr>
        <w:pStyle w:val="BodyText"/>
        <w:spacing w:before="11"/>
      </w:pPr>
    </w:p>
    <w:p w14:paraId="51DE952D" w14:textId="6B7451EC" w:rsidR="002C5AAC" w:rsidRPr="003A2E5F" w:rsidRDefault="002C5AAC" w:rsidP="003A2E5F">
      <w:pPr>
        <w:pStyle w:val="ListParagraph"/>
        <w:numPr>
          <w:ilvl w:val="0"/>
          <w:numId w:val="20"/>
        </w:numPr>
        <w:tabs>
          <w:tab w:val="left" w:pos="820"/>
          <w:tab w:val="left" w:pos="821"/>
        </w:tabs>
        <w:spacing w:after="120" w:line="286" w:lineRule="exact"/>
        <w:rPr>
          <w:sz w:val="24"/>
          <w:szCs w:val="24"/>
        </w:rPr>
      </w:pPr>
      <w:r w:rsidRPr="003A2E5F">
        <w:rPr>
          <w:sz w:val="24"/>
          <w:szCs w:val="24"/>
        </w:rPr>
        <w:t>For costs associated with introductions to a child (pa</w:t>
      </w:r>
      <w:r w:rsidR="00BA440F" w:rsidRPr="003A2E5F">
        <w:rPr>
          <w:sz w:val="24"/>
          <w:szCs w:val="24"/>
        </w:rPr>
        <w:t>yable by ANE</w:t>
      </w:r>
      <w:r w:rsidRPr="003A2E5F">
        <w:rPr>
          <w:sz w:val="24"/>
          <w:szCs w:val="24"/>
        </w:rPr>
        <w:t>).</w:t>
      </w:r>
    </w:p>
    <w:p w14:paraId="630DB4D7" w14:textId="5C685F93" w:rsidR="002C5AAC" w:rsidRPr="003A2E5F" w:rsidRDefault="002C5AAC" w:rsidP="003A2E5F">
      <w:pPr>
        <w:pStyle w:val="ListParagraph"/>
        <w:numPr>
          <w:ilvl w:val="0"/>
          <w:numId w:val="20"/>
        </w:numPr>
        <w:tabs>
          <w:tab w:val="left" w:pos="820"/>
          <w:tab w:val="left" w:pos="821"/>
        </w:tabs>
        <w:spacing w:after="120" w:line="237" w:lineRule="auto"/>
        <w:ind w:right="239"/>
        <w:rPr>
          <w:sz w:val="24"/>
          <w:szCs w:val="24"/>
        </w:rPr>
      </w:pPr>
      <w:r w:rsidRPr="003A2E5F">
        <w:rPr>
          <w:sz w:val="24"/>
          <w:szCs w:val="24"/>
        </w:rPr>
        <w:t>Assistance to adopters for the Adoption Order Application fee</w:t>
      </w:r>
      <w:r w:rsidR="00BA440F" w:rsidRPr="003A2E5F">
        <w:rPr>
          <w:sz w:val="24"/>
          <w:szCs w:val="24"/>
        </w:rPr>
        <w:t xml:space="preserve"> (payable by ANE)</w:t>
      </w:r>
      <w:r w:rsidRPr="003A2E5F">
        <w:rPr>
          <w:sz w:val="24"/>
          <w:szCs w:val="24"/>
        </w:rPr>
        <w:t xml:space="preserve">. </w:t>
      </w:r>
      <w:r w:rsidRPr="003A2E5F">
        <w:rPr>
          <w:sz w:val="24"/>
          <w:szCs w:val="24"/>
        </w:rPr>
        <w:lastRenderedPageBreak/>
        <w:t>Where there is a challenge from a birth parent at the point of application</w:t>
      </w:r>
      <w:r w:rsidRPr="003A2E5F">
        <w:rPr>
          <w:spacing w:val="-40"/>
          <w:sz w:val="24"/>
          <w:szCs w:val="24"/>
        </w:rPr>
        <w:t xml:space="preserve"> </w:t>
      </w:r>
      <w:r w:rsidRPr="003A2E5F">
        <w:rPr>
          <w:sz w:val="24"/>
          <w:szCs w:val="24"/>
        </w:rPr>
        <w:t>for the Adoption Order</w:t>
      </w:r>
      <w:r w:rsidR="00BA440F" w:rsidRPr="003A2E5F">
        <w:rPr>
          <w:sz w:val="24"/>
          <w:szCs w:val="24"/>
        </w:rPr>
        <w:t>,</w:t>
      </w:r>
      <w:r w:rsidRPr="003A2E5F">
        <w:rPr>
          <w:sz w:val="24"/>
          <w:szCs w:val="24"/>
        </w:rPr>
        <w:t xml:space="preserve"> the local authority </w:t>
      </w:r>
      <w:r w:rsidR="00BA440F" w:rsidRPr="003A2E5F">
        <w:rPr>
          <w:sz w:val="24"/>
          <w:szCs w:val="24"/>
        </w:rPr>
        <w:t>may</w:t>
      </w:r>
      <w:r w:rsidRPr="003A2E5F">
        <w:rPr>
          <w:sz w:val="24"/>
          <w:szCs w:val="24"/>
        </w:rPr>
        <w:t xml:space="preserve"> provide financial assistance for legal fees up to the limit of £500. </w:t>
      </w:r>
    </w:p>
    <w:p w14:paraId="1FDF7F9D" w14:textId="6B717C23" w:rsidR="002C5AAC" w:rsidRPr="003A2E5F" w:rsidRDefault="002C5AAC" w:rsidP="003A2E5F">
      <w:pPr>
        <w:pStyle w:val="ListParagraph"/>
        <w:numPr>
          <w:ilvl w:val="0"/>
          <w:numId w:val="20"/>
        </w:numPr>
        <w:tabs>
          <w:tab w:val="left" w:pos="820"/>
          <w:tab w:val="left" w:pos="821"/>
        </w:tabs>
        <w:spacing w:after="120" w:line="237" w:lineRule="auto"/>
        <w:ind w:right="239"/>
        <w:rPr>
          <w:sz w:val="24"/>
          <w:szCs w:val="24"/>
        </w:rPr>
      </w:pPr>
      <w:r w:rsidRPr="003A2E5F">
        <w:rPr>
          <w:sz w:val="24"/>
          <w:szCs w:val="24"/>
        </w:rPr>
        <w:t>A one off settling in payment</w:t>
      </w:r>
      <w:r w:rsidR="003A2E5F" w:rsidRPr="003A2E5F">
        <w:rPr>
          <w:sz w:val="24"/>
          <w:szCs w:val="24"/>
        </w:rPr>
        <w:t xml:space="preserve"> (payable by the local authority)</w:t>
      </w:r>
      <w:r w:rsidRPr="003A2E5F">
        <w:rPr>
          <w:sz w:val="24"/>
          <w:szCs w:val="24"/>
        </w:rPr>
        <w:t>, to help with the cost of children’s clothes and equipment needed to accommodate a child. In most cases, this payment will not exceed</w:t>
      </w:r>
      <w:r w:rsidRPr="003A2E5F">
        <w:rPr>
          <w:spacing w:val="-20"/>
          <w:sz w:val="24"/>
          <w:szCs w:val="24"/>
        </w:rPr>
        <w:t xml:space="preserve"> </w:t>
      </w:r>
      <w:r w:rsidRPr="003A2E5F">
        <w:rPr>
          <w:sz w:val="24"/>
          <w:szCs w:val="24"/>
        </w:rPr>
        <w:t>£500</w:t>
      </w:r>
      <w:r w:rsidR="00BA440F" w:rsidRPr="003A2E5F">
        <w:rPr>
          <w:sz w:val="24"/>
          <w:szCs w:val="24"/>
        </w:rPr>
        <w:t xml:space="preserve"> (means tested)</w:t>
      </w:r>
      <w:r w:rsidRPr="003A2E5F">
        <w:rPr>
          <w:sz w:val="24"/>
          <w:szCs w:val="24"/>
        </w:rPr>
        <w:t>.</w:t>
      </w:r>
    </w:p>
    <w:p w14:paraId="00E6BE4A" w14:textId="77777777" w:rsidR="002C5AAC" w:rsidRPr="00183990" w:rsidRDefault="002C5AAC" w:rsidP="00BA440F">
      <w:pPr>
        <w:pStyle w:val="BodyText"/>
        <w:ind w:right="163"/>
      </w:pPr>
    </w:p>
    <w:p w14:paraId="2F1EDEAC" w14:textId="490533C3" w:rsidR="002C5AAC" w:rsidRPr="00183990" w:rsidRDefault="002C5AAC" w:rsidP="002C5AAC">
      <w:pPr>
        <w:tabs>
          <w:tab w:val="left" w:pos="820"/>
          <w:tab w:val="left" w:pos="821"/>
        </w:tabs>
        <w:spacing w:before="8" w:line="228" w:lineRule="auto"/>
        <w:ind w:right="157"/>
        <w:rPr>
          <w:sz w:val="24"/>
          <w:szCs w:val="24"/>
        </w:rPr>
      </w:pPr>
      <w:r w:rsidRPr="00183990">
        <w:rPr>
          <w:sz w:val="24"/>
          <w:szCs w:val="24"/>
        </w:rPr>
        <w:t xml:space="preserve">Examples of other financial support </w:t>
      </w:r>
      <w:r w:rsidR="003A2E5F">
        <w:rPr>
          <w:sz w:val="24"/>
          <w:szCs w:val="24"/>
        </w:rPr>
        <w:t xml:space="preserve">(payable by the local authority) </w:t>
      </w:r>
      <w:r w:rsidRPr="00183990">
        <w:rPr>
          <w:sz w:val="24"/>
          <w:szCs w:val="24"/>
        </w:rPr>
        <w:t>may include:</w:t>
      </w:r>
    </w:p>
    <w:p w14:paraId="4E513265" w14:textId="77777777" w:rsidR="002C5AAC" w:rsidRPr="00183990" w:rsidRDefault="002C5AAC" w:rsidP="003A2E5F">
      <w:pPr>
        <w:tabs>
          <w:tab w:val="left" w:pos="820"/>
          <w:tab w:val="left" w:pos="821"/>
        </w:tabs>
        <w:spacing w:before="8" w:line="228" w:lineRule="auto"/>
        <w:ind w:right="157"/>
        <w:rPr>
          <w:sz w:val="24"/>
          <w:szCs w:val="24"/>
        </w:rPr>
      </w:pPr>
    </w:p>
    <w:p w14:paraId="1C071DBB" w14:textId="77777777" w:rsidR="002C5AAC" w:rsidRPr="003A2E5F" w:rsidRDefault="002C5AAC" w:rsidP="003A2E5F">
      <w:pPr>
        <w:pStyle w:val="ListParagraph"/>
        <w:numPr>
          <w:ilvl w:val="0"/>
          <w:numId w:val="21"/>
        </w:numPr>
        <w:tabs>
          <w:tab w:val="left" w:pos="820"/>
          <w:tab w:val="left" w:pos="821"/>
        </w:tabs>
        <w:spacing w:before="14" w:after="120" w:line="228" w:lineRule="auto"/>
        <w:ind w:right="161"/>
        <w:rPr>
          <w:sz w:val="24"/>
          <w:szCs w:val="24"/>
        </w:rPr>
      </w:pPr>
      <w:r w:rsidRPr="003A2E5F">
        <w:rPr>
          <w:sz w:val="24"/>
          <w:szCs w:val="24"/>
        </w:rPr>
        <w:t>A series of ongoing costs to meet a specific assessed need for example, recurring travel costs relating to contact between child and a related</w:t>
      </w:r>
      <w:r w:rsidRPr="003A2E5F">
        <w:rPr>
          <w:spacing w:val="-14"/>
          <w:sz w:val="24"/>
          <w:szCs w:val="24"/>
        </w:rPr>
        <w:t xml:space="preserve"> </w:t>
      </w:r>
      <w:r w:rsidRPr="003A2E5F">
        <w:rPr>
          <w:sz w:val="24"/>
          <w:szCs w:val="24"/>
        </w:rPr>
        <w:t>person</w:t>
      </w:r>
    </w:p>
    <w:p w14:paraId="580C403C" w14:textId="675AF57B" w:rsidR="002C5AAC" w:rsidRPr="003A2E5F" w:rsidRDefault="002C5AAC" w:rsidP="003A2E5F">
      <w:pPr>
        <w:pStyle w:val="ListParagraph"/>
        <w:numPr>
          <w:ilvl w:val="0"/>
          <w:numId w:val="21"/>
        </w:numPr>
        <w:tabs>
          <w:tab w:val="left" w:pos="820"/>
          <w:tab w:val="left" w:pos="821"/>
        </w:tabs>
        <w:spacing w:before="14" w:after="120" w:line="228" w:lineRule="auto"/>
        <w:ind w:right="161"/>
        <w:rPr>
          <w:sz w:val="24"/>
          <w:szCs w:val="24"/>
        </w:rPr>
      </w:pPr>
      <w:r w:rsidRPr="003A2E5F">
        <w:rPr>
          <w:sz w:val="24"/>
          <w:szCs w:val="24"/>
        </w:rPr>
        <w:t xml:space="preserve">Targeted financial support for a time limited period to meet a specific assessed need such as the adopters need to take additional time off work </w:t>
      </w:r>
      <w:r w:rsidR="00BA440F" w:rsidRPr="003A2E5F">
        <w:rPr>
          <w:sz w:val="24"/>
          <w:szCs w:val="24"/>
        </w:rPr>
        <w:t>to</w:t>
      </w:r>
      <w:r w:rsidRPr="003A2E5F">
        <w:rPr>
          <w:sz w:val="24"/>
          <w:szCs w:val="24"/>
        </w:rPr>
        <w:t xml:space="preserve"> meet the child’s needs.</w:t>
      </w:r>
    </w:p>
    <w:p w14:paraId="69092B91" w14:textId="77777777" w:rsidR="002C5AAC" w:rsidRPr="003A2E5F" w:rsidRDefault="002C5AAC" w:rsidP="003A2E5F">
      <w:pPr>
        <w:pStyle w:val="ListParagraph"/>
        <w:numPr>
          <w:ilvl w:val="0"/>
          <w:numId w:val="21"/>
        </w:numPr>
        <w:tabs>
          <w:tab w:val="left" w:pos="820"/>
          <w:tab w:val="left" w:pos="821"/>
        </w:tabs>
        <w:spacing w:before="14" w:after="120" w:line="228" w:lineRule="auto"/>
        <w:ind w:right="161"/>
        <w:rPr>
          <w:sz w:val="24"/>
          <w:szCs w:val="24"/>
        </w:rPr>
      </w:pPr>
      <w:r w:rsidRPr="003A2E5F">
        <w:rPr>
          <w:sz w:val="24"/>
          <w:szCs w:val="24"/>
        </w:rPr>
        <w:t>An adoption allowance.</w:t>
      </w:r>
    </w:p>
    <w:p w14:paraId="56A896ED" w14:textId="77777777" w:rsidR="002C5AAC" w:rsidRPr="00183990" w:rsidRDefault="002C5AAC" w:rsidP="00BA440F">
      <w:pPr>
        <w:pStyle w:val="BodyText"/>
        <w:ind w:right="163"/>
      </w:pPr>
    </w:p>
    <w:p w14:paraId="1CB2E18F" w14:textId="7751FBEF" w:rsidR="002C5AAC" w:rsidRPr="00183990" w:rsidRDefault="003A2E5F" w:rsidP="002C5AAC">
      <w:pPr>
        <w:tabs>
          <w:tab w:val="left" w:pos="820"/>
          <w:tab w:val="left" w:pos="821"/>
        </w:tabs>
        <w:spacing w:before="14" w:line="228" w:lineRule="auto"/>
        <w:ind w:right="161"/>
        <w:rPr>
          <w:sz w:val="24"/>
          <w:szCs w:val="24"/>
        </w:rPr>
      </w:pPr>
      <w:r>
        <w:rPr>
          <w:sz w:val="24"/>
          <w:szCs w:val="24"/>
        </w:rPr>
        <w:t xml:space="preserve">In </w:t>
      </w:r>
      <w:proofErr w:type="gramStart"/>
      <w:r>
        <w:rPr>
          <w:sz w:val="24"/>
          <w:szCs w:val="24"/>
        </w:rPr>
        <w:t>the majority of</w:t>
      </w:r>
      <w:proofErr w:type="gramEnd"/>
      <w:r>
        <w:rPr>
          <w:sz w:val="24"/>
          <w:szCs w:val="24"/>
        </w:rPr>
        <w:t xml:space="preserve"> the above scenarios, t</w:t>
      </w:r>
      <w:r w:rsidR="002C5AAC" w:rsidRPr="00183990">
        <w:rPr>
          <w:sz w:val="24"/>
          <w:szCs w:val="24"/>
        </w:rPr>
        <w:t>he Local authority will undertake a financial assessment of the adoptive parent</w:t>
      </w:r>
      <w:r>
        <w:rPr>
          <w:sz w:val="24"/>
          <w:szCs w:val="24"/>
        </w:rPr>
        <w:t>’</w:t>
      </w:r>
      <w:r w:rsidR="002C5AAC" w:rsidRPr="00183990">
        <w:rPr>
          <w:sz w:val="24"/>
          <w:szCs w:val="24"/>
        </w:rPr>
        <w:t>s financial circumstances</w:t>
      </w:r>
      <w:r>
        <w:rPr>
          <w:sz w:val="24"/>
          <w:szCs w:val="24"/>
        </w:rPr>
        <w:t>.  For situations requiring a financial assessment, the</w:t>
      </w:r>
      <w:r w:rsidR="002C5AAC" w:rsidRPr="00183990">
        <w:rPr>
          <w:sz w:val="24"/>
          <w:szCs w:val="24"/>
        </w:rPr>
        <w:t xml:space="preserve"> means test threshold </w:t>
      </w:r>
      <w:r>
        <w:rPr>
          <w:sz w:val="24"/>
          <w:szCs w:val="24"/>
        </w:rPr>
        <w:t xml:space="preserve">will need to be met </w:t>
      </w:r>
      <w:r w:rsidR="002C5AAC" w:rsidRPr="00183990">
        <w:rPr>
          <w:sz w:val="24"/>
          <w:szCs w:val="24"/>
        </w:rPr>
        <w:t xml:space="preserve">before any financial support can be </w:t>
      </w:r>
      <w:r>
        <w:rPr>
          <w:sz w:val="24"/>
          <w:szCs w:val="24"/>
        </w:rPr>
        <w:t>paid</w:t>
      </w:r>
      <w:r w:rsidR="002C5AAC" w:rsidRPr="00183990">
        <w:rPr>
          <w:sz w:val="24"/>
          <w:szCs w:val="24"/>
        </w:rPr>
        <w:t>.</w:t>
      </w:r>
    </w:p>
    <w:p w14:paraId="1583EE2A" w14:textId="77777777" w:rsidR="002C5AAC" w:rsidRPr="00183990" w:rsidRDefault="002C5AAC" w:rsidP="002C5AAC">
      <w:pPr>
        <w:pStyle w:val="BodyText"/>
        <w:spacing w:before="2"/>
      </w:pPr>
    </w:p>
    <w:p w14:paraId="0154721D" w14:textId="77777777" w:rsidR="002C5AAC" w:rsidRPr="00183990" w:rsidRDefault="002C5AAC" w:rsidP="002C5AAC">
      <w:pPr>
        <w:pStyle w:val="Heading1"/>
        <w:numPr>
          <w:ilvl w:val="0"/>
          <w:numId w:val="8"/>
        </w:numPr>
        <w:tabs>
          <w:tab w:val="left" w:pos="820"/>
          <w:tab w:val="left" w:pos="821"/>
        </w:tabs>
      </w:pPr>
      <w:bookmarkStart w:id="4" w:name="3.__Adoption_Allowances"/>
      <w:bookmarkEnd w:id="4"/>
      <w:r w:rsidRPr="00183990">
        <w:t>Adoption</w:t>
      </w:r>
      <w:r w:rsidRPr="00183990">
        <w:rPr>
          <w:spacing w:val="-4"/>
        </w:rPr>
        <w:t xml:space="preserve"> </w:t>
      </w:r>
      <w:r w:rsidRPr="00183990">
        <w:t>Allowances</w:t>
      </w:r>
    </w:p>
    <w:p w14:paraId="6ACF77AE" w14:textId="77777777" w:rsidR="002C5AAC" w:rsidRPr="00183990" w:rsidRDefault="002C5AAC" w:rsidP="00CF537E">
      <w:pPr>
        <w:pStyle w:val="BodyText"/>
        <w:ind w:right="163"/>
      </w:pPr>
    </w:p>
    <w:p w14:paraId="342F3397" w14:textId="45024C77" w:rsidR="002C5AAC" w:rsidRPr="00183990" w:rsidRDefault="002C5AAC" w:rsidP="002C5AAC">
      <w:pPr>
        <w:pStyle w:val="BodyText"/>
        <w:ind w:left="100" w:right="165"/>
        <w:jc w:val="both"/>
      </w:pPr>
      <w:r w:rsidRPr="00183990">
        <w:t>The Regulations stipulate that ongoing financial support</w:t>
      </w:r>
      <w:r w:rsidR="003A2E5F">
        <w:t>,</w:t>
      </w:r>
      <w:r w:rsidRPr="00183990">
        <w:t xml:space="preserve"> </w:t>
      </w:r>
      <w:r w:rsidR="003A2E5F">
        <w:t xml:space="preserve">otherwise known as an adoption allowance, </w:t>
      </w:r>
      <w:r w:rsidRPr="00183990">
        <w:t>may be paid where necessary to support an adoptive placement. This will usually be considered in situations where:</w:t>
      </w:r>
    </w:p>
    <w:p w14:paraId="11DAF88E" w14:textId="77777777" w:rsidR="002C5AAC" w:rsidRPr="00183990" w:rsidRDefault="002C5AAC" w:rsidP="002C5AAC">
      <w:pPr>
        <w:pStyle w:val="BodyText"/>
      </w:pPr>
    </w:p>
    <w:p w14:paraId="187E2B1E" w14:textId="19EA6E43" w:rsidR="002C5AAC" w:rsidRPr="00183990" w:rsidRDefault="002C5AAC" w:rsidP="002C5AAC">
      <w:pPr>
        <w:pStyle w:val="ListParagraph"/>
        <w:numPr>
          <w:ilvl w:val="0"/>
          <w:numId w:val="9"/>
        </w:numPr>
        <w:tabs>
          <w:tab w:val="left" w:pos="821"/>
        </w:tabs>
        <w:spacing w:before="1" w:after="120" w:line="237" w:lineRule="auto"/>
        <w:ind w:right="157"/>
        <w:jc w:val="both"/>
        <w:rPr>
          <w:sz w:val="24"/>
          <w:szCs w:val="24"/>
        </w:rPr>
      </w:pPr>
      <w:r w:rsidRPr="00183990">
        <w:rPr>
          <w:sz w:val="24"/>
          <w:szCs w:val="24"/>
        </w:rPr>
        <w:t>Due to illness, disability,</w:t>
      </w:r>
      <w:r w:rsidRPr="00183990">
        <w:rPr>
          <w:spacing w:val="-6"/>
          <w:sz w:val="24"/>
          <w:szCs w:val="24"/>
        </w:rPr>
        <w:t xml:space="preserve"> significant </w:t>
      </w:r>
      <w:r w:rsidRPr="00183990">
        <w:rPr>
          <w:sz w:val="24"/>
          <w:szCs w:val="24"/>
        </w:rPr>
        <w:t>emotional</w:t>
      </w:r>
      <w:r w:rsidRPr="00183990">
        <w:rPr>
          <w:spacing w:val="-8"/>
          <w:sz w:val="24"/>
          <w:szCs w:val="24"/>
        </w:rPr>
        <w:t xml:space="preserve"> </w:t>
      </w:r>
      <w:r w:rsidRPr="00183990">
        <w:rPr>
          <w:sz w:val="24"/>
          <w:szCs w:val="24"/>
        </w:rPr>
        <w:t>or</w:t>
      </w:r>
      <w:r w:rsidRPr="00183990">
        <w:rPr>
          <w:spacing w:val="-4"/>
          <w:sz w:val="24"/>
          <w:szCs w:val="24"/>
        </w:rPr>
        <w:t xml:space="preserve"> </w:t>
      </w:r>
      <w:r w:rsidRPr="00183990">
        <w:rPr>
          <w:sz w:val="24"/>
          <w:szCs w:val="24"/>
        </w:rPr>
        <w:t>behavioural</w:t>
      </w:r>
      <w:r w:rsidRPr="00183990">
        <w:rPr>
          <w:spacing w:val="-3"/>
          <w:sz w:val="24"/>
          <w:szCs w:val="24"/>
        </w:rPr>
        <w:t xml:space="preserve"> </w:t>
      </w:r>
      <w:r w:rsidRPr="00183990">
        <w:rPr>
          <w:sz w:val="24"/>
          <w:szCs w:val="24"/>
        </w:rPr>
        <w:t>difficulties</w:t>
      </w:r>
      <w:r w:rsidRPr="00183990">
        <w:rPr>
          <w:spacing w:val="-3"/>
          <w:sz w:val="24"/>
          <w:szCs w:val="24"/>
        </w:rPr>
        <w:t xml:space="preserve">, </w:t>
      </w:r>
      <w:r w:rsidRPr="00183990">
        <w:rPr>
          <w:sz w:val="24"/>
          <w:szCs w:val="24"/>
        </w:rPr>
        <w:t xml:space="preserve">additional </w:t>
      </w:r>
      <w:r w:rsidR="003A2E5F" w:rsidRPr="00183990">
        <w:rPr>
          <w:sz w:val="24"/>
          <w:szCs w:val="24"/>
        </w:rPr>
        <w:t>long-term</w:t>
      </w:r>
      <w:r w:rsidRPr="00183990">
        <w:rPr>
          <w:sz w:val="24"/>
          <w:szCs w:val="24"/>
        </w:rPr>
        <w:t xml:space="preserve"> costs are regularly incurred associated with caring for the child which differs to what might otherwise be expected for a child of similar age. </w:t>
      </w:r>
    </w:p>
    <w:p w14:paraId="3B48D4F9" w14:textId="77777777" w:rsidR="002C5AAC" w:rsidRPr="00183990" w:rsidRDefault="002C5AAC" w:rsidP="002C5AAC">
      <w:pPr>
        <w:pStyle w:val="BodyText"/>
        <w:spacing w:before="8"/>
      </w:pPr>
    </w:p>
    <w:p w14:paraId="741F1B56" w14:textId="77777777" w:rsidR="002C5AAC" w:rsidRPr="00183990" w:rsidRDefault="002C5AAC" w:rsidP="002C5AAC">
      <w:pPr>
        <w:pStyle w:val="ListParagraph"/>
        <w:numPr>
          <w:ilvl w:val="0"/>
          <w:numId w:val="9"/>
        </w:numPr>
        <w:tabs>
          <w:tab w:val="left" w:pos="821"/>
        </w:tabs>
        <w:spacing w:before="1" w:after="120" w:line="232" w:lineRule="auto"/>
        <w:ind w:right="158"/>
        <w:jc w:val="both"/>
        <w:rPr>
          <w:sz w:val="24"/>
          <w:szCs w:val="24"/>
        </w:rPr>
      </w:pPr>
      <w:r w:rsidRPr="00183990">
        <w:rPr>
          <w:sz w:val="24"/>
          <w:szCs w:val="24"/>
        </w:rPr>
        <w:t xml:space="preserve">It is to facilitate a timely placement for a child where specific factors are proving to be a barrier to placement such as age or being part of a large sibling group. </w:t>
      </w:r>
    </w:p>
    <w:p w14:paraId="6868AC00" w14:textId="77777777" w:rsidR="002C5AAC" w:rsidRPr="00183990" w:rsidRDefault="002C5AAC" w:rsidP="002C5AAC">
      <w:pPr>
        <w:pStyle w:val="BodyText"/>
        <w:spacing w:before="6"/>
      </w:pPr>
    </w:p>
    <w:p w14:paraId="129B5C49" w14:textId="203B7E79" w:rsidR="002C5AAC" w:rsidRPr="00183990" w:rsidRDefault="002C5AAC" w:rsidP="002C5AAC">
      <w:pPr>
        <w:pStyle w:val="BodyText"/>
        <w:ind w:left="100" w:right="164"/>
        <w:jc w:val="both"/>
      </w:pPr>
      <w:r w:rsidRPr="00183990">
        <w:t xml:space="preserve">Further details of the eligibility criteria needed to qualify for an adoption allowance are set out </w:t>
      </w:r>
      <w:r w:rsidR="00D74CC9">
        <w:t>above</w:t>
      </w:r>
      <w:r w:rsidRPr="00183990">
        <w:t xml:space="preserve">. In all cases, the primary consideration in determining any payments will be the needs of the child. </w:t>
      </w:r>
      <w:r w:rsidR="00404E2F">
        <w:t xml:space="preserve"> F</w:t>
      </w:r>
      <w:r w:rsidRPr="00183990">
        <w:t xml:space="preserve">inancial support will typically not include any element of remuneration </w:t>
      </w:r>
      <w:r w:rsidR="00404E2F">
        <w:t xml:space="preserve">(reward) </w:t>
      </w:r>
      <w:r w:rsidRPr="00183990">
        <w:t>for adoptive parents</w:t>
      </w:r>
      <w:r w:rsidR="00404E2F">
        <w:t xml:space="preserve"> unless the adoptive parents were previously the child’s foster carers (see below)</w:t>
      </w:r>
      <w:r w:rsidRPr="00183990">
        <w:t xml:space="preserve">. </w:t>
      </w:r>
    </w:p>
    <w:p w14:paraId="247975FD" w14:textId="77777777" w:rsidR="002C5AAC" w:rsidRPr="00183990" w:rsidRDefault="002C5AAC" w:rsidP="00404E2F">
      <w:pPr>
        <w:pStyle w:val="BodyText"/>
        <w:ind w:right="163"/>
      </w:pPr>
    </w:p>
    <w:p w14:paraId="62B040ED" w14:textId="0E6B1B5D" w:rsidR="002C5AAC" w:rsidRPr="00183990" w:rsidRDefault="002C5AAC" w:rsidP="002C5AAC">
      <w:pPr>
        <w:pStyle w:val="BodyText"/>
        <w:ind w:left="100" w:right="155"/>
        <w:jc w:val="both"/>
      </w:pPr>
      <w:r w:rsidRPr="00183990">
        <w:t>The Regulations permit local authorities to impose conditions on what allowance payments can be used</w:t>
      </w:r>
      <w:r w:rsidRPr="00183990">
        <w:rPr>
          <w:spacing w:val="-7"/>
        </w:rPr>
        <w:t xml:space="preserve"> </w:t>
      </w:r>
      <w:r w:rsidRPr="00183990">
        <w:t>for</w:t>
      </w:r>
      <w:r w:rsidRPr="00183990">
        <w:rPr>
          <w:spacing w:val="-7"/>
        </w:rPr>
        <w:t xml:space="preserve"> </w:t>
      </w:r>
      <w:r w:rsidRPr="00183990">
        <w:t>and</w:t>
      </w:r>
      <w:r w:rsidRPr="00183990">
        <w:rPr>
          <w:spacing w:val="-7"/>
        </w:rPr>
        <w:t xml:space="preserve"> </w:t>
      </w:r>
      <w:r w:rsidRPr="00183990">
        <w:t>how</w:t>
      </w:r>
      <w:r w:rsidRPr="00183990">
        <w:rPr>
          <w:spacing w:val="-6"/>
        </w:rPr>
        <w:t xml:space="preserve"> </w:t>
      </w:r>
      <w:r w:rsidRPr="00183990">
        <w:t>long</w:t>
      </w:r>
      <w:r w:rsidRPr="00183990">
        <w:rPr>
          <w:spacing w:val="-6"/>
        </w:rPr>
        <w:t xml:space="preserve"> </w:t>
      </w:r>
      <w:r w:rsidRPr="00183990">
        <w:t>they</w:t>
      </w:r>
      <w:r w:rsidRPr="00183990">
        <w:rPr>
          <w:spacing w:val="-8"/>
        </w:rPr>
        <w:t xml:space="preserve"> </w:t>
      </w:r>
      <w:r w:rsidRPr="00183990">
        <w:t>can</w:t>
      </w:r>
      <w:r w:rsidRPr="00183990">
        <w:rPr>
          <w:spacing w:val="-6"/>
        </w:rPr>
        <w:t xml:space="preserve"> </w:t>
      </w:r>
      <w:r w:rsidRPr="00183990">
        <w:t>be</w:t>
      </w:r>
      <w:r w:rsidRPr="00183990">
        <w:rPr>
          <w:spacing w:val="-7"/>
        </w:rPr>
        <w:t xml:space="preserve"> </w:t>
      </w:r>
      <w:r w:rsidRPr="00183990">
        <w:t>paid.</w:t>
      </w:r>
      <w:r w:rsidRPr="00183990">
        <w:rPr>
          <w:spacing w:val="-9"/>
        </w:rPr>
        <w:t xml:space="preserve"> </w:t>
      </w:r>
      <w:r w:rsidRPr="00183990">
        <w:t>We</w:t>
      </w:r>
      <w:r w:rsidRPr="00183990">
        <w:rPr>
          <w:spacing w:val="-6"/>
        </w:rPr>
        <w:t xml:space="preserve"> </w:t>
      </w:r>
      <w:r w:rsidR="00404E2F">
        <w:t xml:space="preserve">also reserve the right to </w:t>
      </w:r>
      <w:r w:rsidRPr="00183990">
        <w:t>require</w:t>
      </w:r>
      <w:r w:rsidRPr="00183990">
        <w:rPr>
          <w:spacing w:val="-6"/>
        </w:rPr>
        <w:t xml:space="preserve"> </w:t>
      </w:r>
      <w:r w:rsidRPr="00183990">
        <w:t>adoptive</w:t>
      </w:r>
      <w:r w:rsidRPr="00183990">
        <w:rPr>
          <w:spacing w:val="-7"/>
        </w:rPr>
        <w:t xml:space="preserve"> </w:t>
      </w:r>
      <w:r w:rsidRPr="00183990">
        <w:t>parent(s)</w:t>
      </w:r>
      <w:r w:rsidRPr="00183990">
        <w:rPr>
          <w:spacing w:val="-7"/>
        </w:rPr>
        <w:t xml:space="preserve"> </w:t>
      </w:r>
      <w:r w:rsidRPr="00183990">
        <w:t>to</w:t>
      </w:r>
      <w:r w:rsidRPr="00183990">
        <w:rPr>
          <w:spacing w:val="-7"/>
        </w:rPr>
        <w:t xml:space="preserve"> </w:t>
      </w:r>
      <w:r w:rsidRPr="00183990">
        <w:t>provide</w:t>
      </w:r>
      <w:r w:rsidRPr="00183990">
        <w:rPr>
          <w:spacing w:val="-6"/>
        </w:rPr>
        <w:t xml:space="preserve"> </w:t>
      </w:r>
      <w:r w:rsidRPr="00183990">
        <w:t>receipts as proof that any financial support has been used for the approved</w:t>
      </w:r>
      <w:r w:rsidRPr="00183990">
        <w:rPr>
          <w:spacing w:val="-26"/>
        </w:rPr>
        <w:t xml:space="preserve"> </w:t>
      </w:r>
      <w:r w:rsidRPr="00183990">
        <w:t>purpose.</w:t>
      </w:r>
    </w:p>
    <w:p w14:paraId="0C689D09" w14:textId="77777777" w:rsidR="00BE7FE2" w:rsidRPr="00183990" w:rsidRDefault="00BE7FE2" w:rsidP="00BE7FE2">
      <w:pPr>
        <w:pStyle w:val="BodyText"/>
      </w:pPr>
    </w:p>
    <w:p w14:paraId="245D1526" w14:textId="77777777" w:rsidR="00BE7FE2" w:rsidRPr="00183990" w:rsidRDefault="00BE7FE2" w:rsidP="00404E2F">
      <w:pPr>
        <w:pStyle w:val="Heading1"/>
        <w:tabs>
          <w:tab w:val="left" w:pos="820"/>
          <w:tab w:val="left" w:pos="821"/>
        </w:tabs>
      </w:pPr>
      <w:bookmarkStart w:id="5" w:name="5.1_Needs_of_the_Child"/>
      <w:bookmarkEnd w:id="5"/>
      <w:r w:rsidRPr="00183990">
        <w:t>Needs of the</w:t>
      </w:r>
      <w:r w:rsidRPr="00183990">
        <w:rPr>
          <w:spacing w:val="-5"/>
        </w:rPr>
        <w:t xml:space="preserve"> </w:t>
      </w:r>
      <w:r w:rsidRPr="00183990">
        <w:t>Child</w:t>
      </w:r>
    </w:p>
    <w:p w14:paraId="22011318" w14:textId="77777777" w:rsidR="00BE7FE2" w:rsidRPr="00183990" w:rsidRDefault="00BE7FE2" w:rsidP="00BE7FE2">
      <w:pPr>
        <w:pStyle w:val="BodyText"/>
        <w:spacing w:before="7"/>
        <w:rPr>
          <w:b/>
        </w:rPr>
      </w:pPr>
    </w:p>
    <w:p w14:paraId="1E4653B7" w14:textId="77777777" w:rsidR="00BE7FE2" w:rsidRPr="00183990" w:rsidRDefault="00BE7FE2" w:rsidP="00BE7FE2">
      <w:pPr>
        <w:pStyle w:val="BodyText"/>
        <w:ind w:left="100" w:right="157"/>
        <w:jc w:val="both"/>
      </w:pPr>
      <w:r w:rsidRPr="00183990">
        <w:t>As Newcastle City Council’s approach is based on the needs of the child, it is essential that the reasoning behind</w:t>
      </w:r>
      <w:r w:rsidRPr="00183990">
        <w:rPr>
          <w:spacing w:val="-11"/>
        </w:rPr>
        <w:t xml:space="preserve"> </w:t>
      </w:r>
      <w:r w:rsidRPr="00183990">
        <w:t>any recommendations for</w:t>
      </w:r>
      <w:r w:rsidRPr="00183990">
        <w:rPr>
          <w:spacing w:val="-11"/>
        </w:rPr>
        <w:t xml:space="preserve"> </w:t>
      </w:r>
      <w:r w:rsidRPr="00183990">
        <w:t>support</w:t>
      </w:r>
      <w:r w:rsidRPr="00183990">
        <w:rPr>
          <w:spacing w:val="-14"/>
        </w:rPr>
        <w:t xml:space="preserve"> </w:t>
      </w:r>
      <w:r w:rsidRPr="00183990">
        <w:t>are</w:t>
      </w:r>
      <w:r w:rsidRPr="00183990">
        <w:rPr>
          <w:spacing w:val="-11"/>
        </w:rPr>
        <w:t xml:space="preserve"> </w:t>
      </w:r>
      <w:r w:rsidRPr="00183990">
        <w:t>clearly</w:t>
      </w:r>
      <w:r w:rsidRPr="00183990">
        <w:rPr>
          <w:spacing w:val="-11"/>
        </w:rPr>
        <w:t xml:space="preserve"> </w:t>
      </w:r>
      <w:r w:rsidRPr="00183990">
        <w:t>set</w:t>
      </w:r>
      <w:r w:rsidRPr="00183990">
        <w:rPr>
          <w:spacing w:val="-14"/>
        </w:rPr>
        <w:t xml:space="preserve"> </w:t>
      </w:r>
      <w:r w:rsidRPr="00183990">
        <w:t>out</w:t>
      </w:r>
      <w:r w:rsidRPr="00183990">
        <w:rPr>
          <w:spacing w:val="-14"/>
        </w:rPr>
        <w:t xml:space="preserve"> </w:t>
      </w:r>
      <w:r w:rsidRPr="00183990">
        <w:t>alongside</w:t>
      </w:r>
      <w:r w:rsidRPr="00183990">
        <w:rPr>
          <w:spacing w:val="-10"/>
        </w:rPr>
        <w:t xml:space="preserve"> </w:t>
      </w:r>
      <w:r w:rsidRPr="00183990">
        <w:t>what</w:t>
      </w:r>
      <w:r w:rsidRPr="00183990">
        <w:rPr>
          <w:spacing w:val="-5"/>
        </w:rPr>
        <w:t xml:space="preserve"> </w:t>
      </w:r>
      <w:r w:rsidRPr="00183990">
        <w:t>any</w:t>
      </w:r>
      <w:r w:rsidRPr="00183990">
        <w:rPr>
          <w:spacing w:val="-11"/>
        </w:rPr>
        <w:t xml:space="preserve"> </w:t>
      </w:r>
      <w:r w:rsidRPr="00183990">
        <w:t>financial support would be used</w:t>
      </w:r>
      <w:r w:rsidRPr="00183990">
        <w:rPr>
          <w:spacing w:val="-3"/>
        </w:rPr>
        <w:t xml:space="preserve"> </w:t>
      </w:r>
      <w:r w:rsidRPr="00183990">
        <w:t>for.</w:t>
      </w:r>
    </w:p>
    <w:p w14:paraId="0B065EB6" w14:textId="77777777" w:rsidR="00BE7FE2" w:rsidRPr="00183990" w:rsidRDefault="00BE7FE2" w:rsidP="00BE7FE2">
      <w:pPr>
        <w:pStyle w:val="BodyText"/>
        <w:spacing w:before="1"/>
      </w:pPr>
    </w:p>
    <w:p w14:paraId="0E6C2DAF" w14:textId="77777777" w:rsidR="00BE7FE2" w:rsidRPr="00183990" w:rsidRDefault="00BE7FE2" w:rsidP="00BE7FE2">
      <w:pPr>
        <w:pStyle w:val="BodyText"/>
        <w:ind w:left="100" w:right="151"/>
        <w:jc w:val="both"/>
      </w:pPr>
      <w:r w:rsidRPr="00183990">
        <w:t>It should be noted that financial support is not a benefit parents are automatically entitled to and</w:t>
      </w:r>
      <w:r w:rsidRPr="00183990">
        <w:rPr>
          <w:spacing w:val="-11"/>
        </w:rPr>
        <w:t xml:space="preserve"> </w:t>
      </w:r>
      <w:r w:rsidRPr="00183990">
        <w:t>that</w:t>
      </w:r>
      <w:r w:rsidRPr="00183990">
        <w:rPr>
          <w:spacing w:val="-14"/>
        </w:rPr>
        <w:t xml:space="preserve"> </w:t>
      </w:r>
      <w:r w:rsidRPr="00183990">
        <w:t>typically</w:t>
      </w:r>
      <w:r w:rsidRPr="00183990">
        <w:rPr>
          <w:spacing w:val="-12"/>
        </w:rPr>
        <w:t xml:space="preserve"> </w:t>
      </w:r>
      <w:r w:rsidRPr="00183990">
        <w:t>financial</w:t>
      </w:r>
      <w:r w:rsidRPr="00183990">
        <w:rPr>
          <w:spacing w:val="-11"/>
        </w:rPr>
        <w:t xml:space="preserve"> </w:t>
      </w:r>
      <w:r w:rsidRPr="00183990">
        <w:t>support</w:t>
      </w:r>
      <w:r w:rsidRPr="00183990">
        <w:rPr>
          <w:spacing w:val="-14"/>
        </w:rPr>
        <w:t xml:space="preserve"> </w:t>
      </w:r>
      <w:r w:rsidRPr="00183990">
        <w:t>is</w:t>
      </w:r>
      <w:r w:rsidRPr="00183990">
        <w:rPr>
          <w:spacing w:val="-12"/>
        </w:rPr>
        <w:t xml:space="preserve"> </w:t>
      </w:r>
      <w:r w:rsidRPr="00183990">
        <w:t>not</w:t>
      </w:r>
      <w:r w:rsidRPr="00183990">
        <w:rPr>
          <w:spacing w:val="-14"/>
        </w:rPr>
        <w:t xml:space="preserve"> </w:t>
      </w:r>
      <w:r w:rsidRPr="00183990">
        <w:t>paid</w:t>
      </w:r>
      <w:r w:rsidRPr="00183990">
        <w:rPr>
          <w:spacing w:val="-11"/>
        </w:rPr>
        <w:t xml:space="preserve"> </w:t>
      </w:r>
      <w:r w:rsidRPr="00183990">
        <w:t>to</w:t>
      </w:r>
      <w:r w:rsidRPr="00183990">
        <w:rPr>
          <w:spacing w:val="-11"/>
        </w:rPr>
        <w:t xml:space="preserve"> </w:t>
      </w:r>
      <w:r w:rsidRPr="00183990">
        <w:t>remunerate</w:t>
      </w:r>
      <w:r w:rsidRPr="00183990">
        <w:rPr>
          <w:spacing w:val="-11"/>
        </w:rPr>
        <w:t xml:space="preserve"> </w:t>
      </w:r>
      <w:r w:rsidRPr="00183990">
        <w:t>parents</w:t>
      </w:r>
      <w:r w:rsidRPr="00183990">
        <w:rPr>
          <w:spacing w:val="-12"/>
        </w:rPr>
        <w:t xml:space="preserve"> </w:t>
      </w:r>
      <w:r w:rsidRPr="00183990">
        <w:t>for</w:t>
      </w:r>
      <w:r w:rsidRPr="00183990">
        <w:rPr>
          <w:spacing w:val="-11"/>
        </w:rPr>
        <w:t xml:space="preserve"> </w:t>
      </w:r>
      <w:r w:rsidRPr="00183990">
        <w:t>caring</w:t>
      </w:r>
      <w:r w:rsidRPr="00183990">
        <w:rPr>
          <w:spacing w:val="-11"/>
        </w:rPr>
        <w:t xml:space="preserve"> </w:t>
      </w:r>
      <w:r w:rsidRPr="00183990">
        <w:t>for</w:t>
      </w:r>
      <w:r w:rsidRPr="00183990">
        <w:rPr>
          <w:spacing w:val="-12"/>
        </w:rPr>
        <w:t xml:space="preserve"> </w:t>
      </w:r>
      <w:r w:rsidRPr="00183990">
        <w:t>children,</w:t>
      </w:r>
      <w:r w:rsidRPr="00183990">
        <w:rPr>
          <w:spacing w:val="-14"/>
        </w:rPr>
        <w:t xml:space="preserve"> </w:t>
      </w:r>
      <w:r w:rsidRPr="00183990">
        <w:t xml:space="preserve">however, in exceptional circumstances, the Service Manager for Corporate Parenting may consider financial support for a time limited period </w:t>
      </w:r>
      <w:proofErr w:type="gramStart"/>
      <w:r w:rsidRPr="00183990">
        <w:t>in order to</w:t>
      </w:r>
      <w:proofErr w:type="gramEnd"/>
      <w:r w:rsidRPr="00183990">
        <w:t xml:space="preserve"> ease any strains on a household and prevent</w:t>
      </w:r>
      <w:r w:rsidRPr="00183990">
        <w:rPr>
          <w:spacing w:val="-25"/>
        </w:rPr>
        <w:t xml:space="preserve"> </w:t>
      </w:r>
      <w:r w:rsidRPr="00183990">
        <w:t>hardship.</w:t>
      </w:r>
    </w:p>
    <w:p w14:paraId="67214393" w14:textId="77777777" w:rsidR="00BE7FE2" w:rsidRPr="00183990" w:rsidRDefault="00BE7FE2" w:rsidP="00BE7FE2">
      <w:pPr>
        <w:pStyle w:val="BodyText"/>
        <w:spacing w:before="1"/>
      </w:pPr>
    </w:p>
    <w:p w14:paraId="022A56AB" w14:textId="77777777" w:rsidR="00BE7FE2" w:rsidRPr="00183990" w:rsidRDefault="00BE7FE2" w:rsidP="00BE7FE2">
      <w:pPr>
        <w:pStyle w:val="BodyText"/>
        <w:ind w:left="100" w:right="151"/>
        <w:jc w:val="both"/>
      </w:pPr>
      <w:r w:rsidRPr="00183990">
        <w:t>For example, we expect families to take advantage of statutory adoption leave alongside any support available from their employer when a child is placed.  However, in some cases, a child may benefit if a parent takes a period of additional leave from employment to help them settle in. If the taking of additional leave would cause financial hardship which cannot be covered by child benefits, tax credits and other funds available to the family, then the Service Manager for Corporate Parenting may consider offering an allowance for a temporary period. Each case will be assessed on its own merits and a ‘blanket’ approach cannot be assumed.</w:t>
      </w:r>
    </w:p>
    <w:p w14:paraId="2D4B7FB1" w14:textId="77777777" w:rsidR="00BE7FE2" w:rsidRPr="00183990" w:rsidRDefault="00BE7FE2" w:rsidP="00BE7FE2">
      <w:pPr>
        <w:pStyle w:val="BodyText"/>
        <w:spacing w:before="9"/>
      </w:pPr>
    </w:p>
    <w:p w14:paraId="644A2789" w14:textId="4C34D3EE" w:rsidR="00BE7FE2" w:rsidRPr="00183990" w:rsidRDefault="00BE7FE2" w:rsidP="001955EB">
      <w:pPr>
        <w:pStyle w:val="BodyText"/>
        <w:spacing w:line="242" w:lineRule="auto"/>
        <w:ind w:left="100" w:right="161"/>
        <w:jc w:val="both"/>
      </w:pPr>
      <w:r w:rsidRPr="00183990">
        <w:t>Please note that requests for financial support based on a child’s health or behavioural needs, must involve regular additional or extraordinary costs for example, spending incurred on health issues, special diets, replacement bedding &amp; clothing, transport costs for medical visits that cannot be met through an application for Disability Living Allowance.</w:t>
      </w:r>
    </w:p>
    <w:p w14:paraId="04CCFEE3" w14:textId="77777777" w:rsidR="00BE7FE2" w:rsidRPr="00183990" w:rsidRDefault="00BE7FE2" w:rsidP="002C5AAC">
      <w:pPr>
        <w:pStyle w:val="BodyText"/>
        <w:ind w:left="100" w:right="163"/>
      </w:pPr>
    </w:p>
    <w:p w14:paraId="475AED3B" w14:textId="088347FD" w:rsidR="00BE7FE2" w:rsidRPr="00183990" w:rsidRDefault="00404E2F" w:rsidP="00404E2F">
      <w:pPr>
        <w:pStyle w:val="Heading1"/>
        <w:tabs>
          <w:tab w:val="left" w:pos="820"/>
          <w:tab w:val="left" w:pos="821"/>
        </w:tabs>
        <w:ind w:left="0" w:firstLine="0"/>
      </w:pPr>
      <w:r>
        <w:t xml:space="preserve">Adopters </w:t>
      </w:r>
      <w:r w:rsidR="00BE7FE2" w:rsidRPr="00183990">
        <w:t>Income</w:t>
      </w:r>
    </w:p>
    <w:p w14:paraId="064BD511" w14:textId="77777777" w:rsidR="00BE7FE2" w:rsidRPr="00183990" w:rsidRDefault="00BE7FE2" w:rsidP="00BE7FE2">
      <w:pPr>
        <w:pStyle w:val="BodyText"/>
        <w:spacing w:before="6"/>
        <w:rPr>
          <w:b/>
        </w:rPr>
      </w:pPr>
    </w:p>
    <w:p w14:paraId="26399E7B" w14:textId="77777777" w:rsidR="00BE7FE2" w:rsidRPr="00183990" w:rsidRDefault="00BE7FE2" w:rsidP="00BE7FE2">
      <w:pPr>
        <w:pStyle w:val="BodyText"/>
        <w:spacing w:before="1"/>
        <w:ind w:left="100"/>
        <w:jc w:val="both"/>
      </w:pPr>
      <w:r w:rsidRPr="00183990">
        <w:t>All income must be declared, and documentation provided to support financial figures disclosed. As part of the financial assessment, the council asks</w:t>
      </w:r>
      <w:r w:rsidRPr="00183990">
        <w:rPr>
          <w:spacing w:val="-6"/>
        </w:rPr>
        <w:t xml:space="preserve"> </w:t>
      </w:r>
      <w:r w:rsidRPr="00183990">
        <w:t>that</w:t>
      </w:r>
      <w:r w:rsidRPr="00183990">
        <w:rPr>
          <w:spacing w:val="-7"/>
        </w:rPr>
        <w:t xml:space="preserve"> </w:t>
      </w:r>
      <w:r w:rsidRPr="00183990">
        <w:t>adopters</w:t>
      </w:r>
      <w:r w:rsidRPr="00183990">
        <w:rPr>
          <w:spacing w:val="-6"/>
        </w:rPr>
        <w:t xml:space="preserve"> </w:t>
      </w:r>
      <w:r w:rsidRPr="00183990">
        <w:t>submit</w:t>
      </w:r>
      <w:r w:rsidRPr="00183990">
        <w:rPr>
          <w:spacing w:val="-8"/>
        </w:rPr>
        <w:t xml:space="preserve"> </w:t>
      </w:r>
      <w:r w:rsidRPr="00183990">
        <w:t>bank</w:t>
      </w:r>
      <w:r w:rsidRPr="00183990">
        <w:rPr>
          <w:spacing w:val="-5"/>
        </w:rPr>
        <w:t xml:space="preserve"> </w:t>
      </w:r>
      <w:r w:rsidRPr="00183990">
        <w:t>statements</w:t>
      </w:r>
      <w:r w:rsidRPr="00183990">
        <w:rPr>
          <w:spacing w:val="-1"/>
        </w:rPr>
        <w:t xml:space="preserve"> </w:t>
      </w:r>
      <w:r w:rsidRPr="00183990">
        <w:t>or</w:t>
      </w:r>
      <w:r w:rsidRPr="00183990">
        <w:rPr>
          <w:spacing w:val="-6"/>
        </w:rPr>
        <w:t xml:space="preserve"> </w:t>
      </w:r>
      <w:r w:rsidRPr="00183990">
        <w:t>other</w:t>
      </w:r>
      <w:r w:rsidRPr="00183990">
        <w:rPr>
          <w:spacing w:val="-5"/>
        </w:rPr>
        <w:t xml:space="preserve"> </w:t>
      </w:r>
      <w:r w:rsidRPr="00183990">
        <w:t>documentation</w:t>
      </w:r>
      <w:r w:rsidRPr="00183990">
        <w:rPr>
          <w:spacing w:val="-5"/>
        </w:rPr>
        <w:t xml:space="preserve"> </w:t>
      </w:r>
      <w:r w:rsidRPr="00183990">
        <w:t>to</w:t>
      </w:r>
      <w:r w:rsidRPr="00183990">
        <w:rPr>
          <w:spacing w:val="-4"/>
        </w:rPr>
        <w:t xml:space="preserve"> </w:t>
      </w:r>
      <w:r w:rsidRPr="00183990">
        <w:t>support</w:t>
      </w:r>
      <w:r w:rsidRPr="00183990">
        <w:rPr>
          <w:spacing w:val="-8"/>
        </w:rPr>
        <w:t xml:space="preserve"> </w:t>
      </w:r>
      <w:r w:rsidRPr="00183990">
        <w:t>any</w:t>
      </w:r>
      <w:r w:rsidRPr="00183990">
        <w:rPr>
          <w:spacing w:val="-6"/>
        </w:rPr>
        <w:t xml:space="preserve"> </w:t>
      </w:r>
      <w:r w:rsidRPr="00183990">
        <w:t>costs listed. Applicants must therefore provide evidence of the following:</w:t>
      </w:r>
    </w:p>
    <w:p w14:paraId="0B819C18" w14:textId="77777777" w:rsidR="00BE7FE2" w:rsidRPr="00183990" w:rsidRDefault="00BE7FE2" w:rsidP="00BE7FE2">
      <w:pPr>
        <w:pStyle w:val="BodyText"/>
        <w:spacing w:before="11"/>
      </w:pPr>
    </w:p>
    <w:p w14:paraId="56B797B7" w14:textId="77777777" w:rsidR="00BE7FE2" w:rsidRPr="00183990" w:rsidRDefault="00BE7FE2" w:rsidP="00BE7FE2">
      <w:pPr>
        <w:pStyle w:val="ListParagraph"/>
        <w:numPr>
          <w:ilvl w:val="2"/>
          <w:numId w:val="10"/>
        </w:numPr>
        <w:tabs>
          <w:tab w:val="left" w:pos="821"/>
        </w:tabs>
        <w:spacing w:after="120" w:line="232" w:lineRule="auto"/>
        <w:ind w:right="159"/>
        <w:jc w:val="both"/>
        <w:rPr>
          <w:sz w:val="24"/>
          <w:szCs w:val="24"/>
        </w:rPr>
      </w:pPr>
      <w:r w:rsidRPr="00183990">
        <w:rPr>
          <w:sz w:val="24"/>
          <w:szCs w:val="24"/>
        </w:rPr>
        <w:t>Gross annual salary and Net figures (for both partners in the case of couples) must be disclosed, figures should include overtime and other earnings, for example, bonuses, dividends etc.</w:t>
      </w:r>
    </w:p>
    <w:p w14:paraId="5C443313" w14:textId="2B524375" w:rsidR="00BE7FE2" w:rsidRPr="00183990" w:rsidRDefault="00BE7FE2" w:rsidP="00BE7FE2">
      <w:pPr>
        <w:pStyle w:val="ListParagraph"/>
        <w:numPr>
          <w:ilvl w:val="2"/>
          <w:numId w:val="10"/>
        </w:numPr>
        <w:tabs>
          <w:tab w:val="left" w:pos="821"/>
        </w:tabs>
        <w:spacing w:before="15" w:after="120" w:line="228" w:lineRule="auto"/>
        <w:ind w:right="161"/>
        <w:jc w:val="both"/>
        <w:rPr>
          <w:sz w:val="24"/>
          <w:szCs w:val="24"/>
        </w:rPr>
      </w:pPr>
      <w:r w:rsidRPr="00183990">
        <w:rPr>
          <w:sz w:val="24"/>
          <w:szCs w:val="24"/>
        </w:rPr>
        <w:t xml:space="preserve">When providing Net figures, an average based on the last 3 payments should be used and the 3 most recent </w:t>
      </w:r>
      <w:r w:rsidR="00404E2F" w:rsidRPr="00183990">
        <w:rPr>
          <w:sz w:val="24"/>
          <w:szCs w:val="24"/>
        </w:rPr>
        <w:t>pay slips</w:t>
      </w:r>
      <w:r w:rsidRPr="00183990">
        <w:rPr>
          <w:sz w:val="24"/>
          <w:szCs w:val="24"/>
        </w:rPr>
        <w:t xml:space="preserve"> should be</w:t>
      </w:r>
      <w:r w:rsidRPr="00183990">
        <w:rPr>
          <w:spacing w:val="-16"/>
          <w:sz w:val="24"/>
          <w:szCs w:val="24"/>
        </w:rPr>
        <w:t xml:space="preserve"> </w:t>
      </w:r>
      <w:r w:rsidRPr="00183990">
        <w:rPr>
          <w:sz w:val="24"/>
          <w:szCs w:val="24"/>
        </w:rPr>
        <w:t>provided.</w:t>
      </w:r>
    </w:p>
    <w:p w14:paraId="3F6859D0" w14:textId="26E7AF21" w:rsidR="00BE7FE2" w:rsidRPr="00183990" w:rsidRDefault="00BE7FE2" w:rsidP="00BE7FE2">
      <w:pPr>
        <w:pStyle w:val="ListParagraph"/>
        <w:numPr>
          <w:ilvl w:val="2"/>
          <w:numId w:val="10"/>
        </w:numPr>
        <w:tabs>
          <w:tab w:val="left" w:pos="821"/>
        </w:tabs>
        <w:spacing w:before="6" w:after="120" w:line="237" w:lineRule="auto"/>
        <w:ind w:right="160"/>
        <w:jc w:val="both"/>
        <w:rPr>
          <w:sz w:val="24"/>
          <w:szCs w:val="24"/>
        </w:rPr>
      </w:pPr>
      <w:r w:rsidRPr="00183990">
        <w:rPr>
          <w:sz w:val="24"/>
          <w:szCs w:val="24"/>
        </w:rPr>
        <w:t>Those self-employed must provide an Inland Revenue Approved Statement of Earnings for the previous tax year alongside their application. A statement of expected earnings for the current year may also requested. This will allow the assessment of income for the year ensuring that it is not expected to be substantially different from the previous year. The statement</w:t>
      </w:r>
      <w:r w:rsidRPr="00183990">
        <w:rPr>
          <w:spacing w:val="-13"/>
          <w:sz w:val="24"/>
          <w:szCs w:val="24"/>
        </w:rPr>
        <w:t xml:space="preserve"> </w:t>
      </w:r>
      <w:r w:rsidRPr="00183990">
        <w:rPr>
          <w:sz w:val="24"/>
          <w:szCs w:val="24"/>
        </w:rPr>
        <w:t>can</w:t>
      </w:r>
      <w:r w:rsidRPr="00183990">
        <w:rPr>
          <w:spacing w:val="-10"/>
          <w:sz w:val="24"/>
          <w:szCs w:val="24"/>
        </w:rPr>
        <w:t xml:space="preserve"> </w:t>
      </w:r>
      <w:r w:rsidRPr="00183990">
        <w:rPr>
          <w:sz w:val="24"/>
          <w:szCs w:val="24"/>
        </w:rPr>
        <w:t>also</w:t>
      </w:r>
      <w:r w:rsidRPr="00183990">
        <w:rPr>
          <w:spacing w:val="-10"/>
          <w:sz w:val="24"/>
          <w:szCs w:val="24"/>
        </w:rPr>
        <w:t xml:space="preserve"> </w:t>
      </w:r>
      <w:r w:rsidRPr="00183990">
        <w:rPr>
          <w:sz w:val="24"/>
          <w:szCs w:val="24"/>
        </w:rPr>
        <w:t>be</w:t>
      </w:r>
      <w:r w:rsidRPr="00183990">
        <w:rPr>
          <w:spacing w:val="-10"/>
          <w:sz w:val="24"/>
          <w:szCs w:val="24"/>
        </w:rPr>
        <w:t xml:space="preserve"> </w:t>
      </w:r>
      <w:r w:rsidRPr="00183990">
        <w:rPr>
          <w:sz w:val="24"/>
          <w:szCs w:val="24"/>
        </w:rPr>
        <w:t>used</w:t>
      </w:r>
      <w:r w:rsidRPr="00183990">
        <w:rPr>
          <w:spacing w:val="-9"/>
          <w:sz w:val="24"/>
          <w:szCs w:val="24"/>
        </w:rPr>
        <w:t xml:space="preserve"> </w:t>
      </w:r>
      <w:r w:rsidRPr="00183990">
        <w:rPr>
          <w:sz w:val="24"/>
          <w:szCs w:val="24"/>
        </w:rPr>
        <w:t>if</w:t>
      </w:r>
      <w:r w:rsidRPr="00183990">
        <w:rPr>
          <w:spacing w:val="-13"/>
          <w:sz w:val="24"/>
          <w:szCs w:val="24"/>
        </w:rPr>
        <w:t xml:space="preserve"> </w:t>
      </w:r>
      <w:r w:rsidRPr="00183990">
        <w:rPr>
          <w:sz w:val="24"/>
          <w:szCs w:val="24"/>
        </w:rPr>
        <w:t>a</w:t>
      </w:r>
      <w:r w:rsidRPr="00183990">
        <w:rPr>
          <w:spacing w:val="-10"/>
          <w:sz w:val="24"/>
          <w:szCs w:val="24"/>
        </w:rPr>
        <w:t xml:space="preserve"> </w:t>
      </w:r>
      <w:r w:rsidRPr="00183990">
        <w:rPr>
          <w:sz w:val="24"/>
          <w:szCs w:val="24"/>
        </w:rPr>
        <w:t>full</w:t>
      </w:r>
      <w:r w:rsidRPr="00183990">
        <w:rPr>
          <w:spacing w:val="-10"/>
          <w:sz w:val="24"/>
          <w:szCs w:val="24"/>
        </w:rPr>
        <w:t xml:space="preserve"> </w:t>
      </w:r>
      <w:r w:rsidRPr="00183990">
        <w:rPr>
          <w:sz w:val="24"/>
          <w:szCs w:val="24"/>
        </w:rPr>
        <w:t>year’s</w:t>
      </w:r>
      <w:r w:rsidRPr="00183990">
        <w:rPr>
          <w:spacing w:val="-11"/>
          <w:sz w:val="24"/>
          <w:szCs w:val="24"/>
        </w:rPr>
        <w:t xml:space="preserve"> </w:t>
      </w:r>
      <w:r w:rsidRPr="00183990">
        <w:rPr>
          <w:sz w:val="24"/>
          <w:szCs w:val="24"/>
        </w:rPr>
        <w:t>Inland</w:t>
      </w:r>
      <w:r w:rsidRPr="00183990">
        <w:rPr>
          <w:spacing w:val="-9"/>
          <w:sz w:val="24"/>
          <w:szCs w:val="24"/>
        </w:rPr>
        <w:t xml:space="preserve"> </w:t>
      </w:r>
      <w:r w:rsidRPr="00183990">
        <w:rPr>
          <w:sz w:val="24"/>
          <w:szCs w:val="24"/>
        </w:rPr>
        <w:t>Revenue</w:t>
      </w:r>
      <w:r w:rsidRPr="00183990">
        <w:rPr>
          <w:spacing w:val="-10"/>
          <w:sz w:val="24"/>
          <w:szCs w:val="24"/>
        </w:rPr>
        <w:t xml:space="preserve"> </w:t>
      </w:r>
      <w:r w:rsidRPr="00183990">
        <w:rPr>
          <w:sz w:val="24"/>
          <w:szCs w:val="24"/>
        </w:rPr>
        <w:t>statement</w:t>
      </w:r>
      <w:r w:rsidRPr="00183990">
        <w:rPr>
          <w:spacing w:val="-13"/>
          <w:sz w:val="24"/>
          <w:szCs w:val="24"/>
        </w:rPr>
        <w:t xml:space="preserve"> </w:t>
      </w:r>
      <w:r w:rsidRPr="00183990">
        <w:rPr>
          <w:sz w:val="24"/>
          <w:szCs w:val="24"/>
        </w:rPr>
        <w:t>is</w:t>
      </w:r>
      <w:r w:rsidRPr="00183990">
        <w:rPr>
          <w:spacing w:val="-11"/>
          <w:sz w:val="24"/>
          <w:szCs w:val="24"/>
        </w:rPr>
        <w:t xml:space="preserve"> </w:t>
      </w:r>
      <w:r w:rsidRPr="00183990">
        <w:rPr>
          <w:sz w:val="24"/>
          <w:szCs w:val="24"/>
        </w:rPr>
        <w:t>not</w:t>
      </w:r>
      <w:r w:rsidRPr="00183990">
        <w:rPr>
          <w:spacing w:val="-13"/>
          <w:sz w:val="24"/>
          <w:szCs w:val="24"/>
        </w:rPr>
        <w:t xml:space="preserve"> </w:t>
      </w:r>
      <w:r w:rsidRPr="00183990">
        <w:rPr>
          <w:sz w:val="24"/>
          <w:szCs w:val="24"/>
        </w:rPr>
        <w:t>available,</w:t>
      </w:r>
      <w:r w:rsidRPr="00183990">
        <w:rPr>
          <w:spacing w:val="-13"/>
          <w:sz w:val="24"/>
          <w:szCs w:val="24"/>
        </w:rPr>
        <w:t xml:space="preserve"> </w:t>
      </w:r>
      <w:r w:rsidR="00404E2F" w:rsidRPr="00183990">
        <w:rPr>
          <w:sz w:val="24"/>
          <w:szCs w:val="24"/>
        </w:rPr>
        <w:t>i.e.,</w:t>
      </w:r>
      <w:r w:rsidRPr="00183990">
        <w:rPr>
          <w:spacing w:val="-12"/>
          <w:sz w:val="24"/>
          <w:szCs w:val="24"/>
        </w:rPr>
        <w:t xml:space="preserve"> in the case of a </w:t>
      </w:r>
      <w:r w:rsidRPr="00183990">
        <w:rPr>
          <w:sz w:val="24"/>
          <w:szCs w:val="24"/>
        </w:rPr>
        <w:t>new business</w:t>
      </w:r>
    </w:p>
    <w:p w14:paraId="214A4859" w14:textId="77777777" w:rsidR="00BE7FE2" w:rsidRPr="00183990" w:rsidRDefault="00BE7FE2" w:rsidP="00BE7FE2">
      <w:pPr>
        <w:pStyle w:val="BodyText"/>
        <w:spacing w:before="8"/>
      </w:pPr>
    </w:p>
    <w:p w14:paraId="39C63242" w14:textId="77777777" w:rsidR="00BE7FE2" w:rsidRPr="00183990" w:rsidRDefault="00BE7FE2" w:rsidP="00404E2F">
      <w:pPr>
        <w:pStyle w:val="Heading1"/>
        <w:tabs>
          <w:tab w:val="left" w:pos="820"/>
          <w:tab w:val="left" w:pos="821"/>
        </w:tabs>
      </w:pPr>
      <w:bookmarkStart w:id="6" w:name="5.3_Benefits,_Allowances_&amp;_Pensions"/>
      <w:bookmarkEnd w:id="6"/>
      <w:r w:rsidRPr="00183990">
        <w:t>Benefits, Allowances &amp;</w:t>
      </w:r>
      <w:r w:rsidRPr="00183990">
        <w:rPr>
          <w:spacing w:val="-7"/>
        </w:rPr>
        <w:t xml:space="preserve"> </w:t>
      </w:r>
      <w:r w:rsidRPr="00183990">
        <w:t>Pensions</w:t>
      </w:r>
    </w:p>
    <w:p w14:paraId="0382E319" w14:textId="77777777" w:rsidR="00BE7FE2" w:rsidRPr="00183990" w:rsidRDefault="00BE7FE2" w:rsidP="00BE7FE2">
      <w:pPr>
        <w:pStyle w:val="BodyText"/>
        <w:rPr>
          <w:b/>
        </w:rPr>
      </w:pPr>
    </w:p>
    <w:p w14:paraId="4F4EF6BF" w14:textId="77777777" w:rsidR="00BE7FE2" w:rsidRPr="00183990" w:rsidRDefault="00BE7FE2" w:rsidP="00BE7FE2">
      <w:pPr>
        <w:pStyle w:val="BodyText"/>
        <w:ind w:left="100"/>
        <w:jc w:val="both"/>
      </w:pPr>
      <w:r w:rsidRPr="00183990">
        <w:t>Applicants must declare:</w:t>
      </w:r>
    </w:p>
    <w:p w14:paraId="0EE69290" w14:textId="77777777" w:rsidR="00BE7FE2" w:rsidRPr="00183990" w:rsidRDefault="00BE7FE2" w:rsidP="00BE7FE2">
      <w:pPr>
        <w:pStyle w:val="BodyText"/>
        <w:ind w:left="100" w:right="163"/>
      </w:pPr>
    </w:p>
    <w:p w14:paraId="3E914A98" w14:textId="77777777" w:rsidR="00BE7FE2" w:rsidRPr="00183990" w:rsidRDefault="00BE7FE2" w:rsidP="00BE7FE2">
      <w:pPr>
        <w:pStyle w:val="ListParagraph"/>
        <w:numPr>
          <w:ilvl w:val="2"/>
          <w:numId w:val="10"/>
        </w:numPr>
        <w:tabs>
          <w:tab w:val="left" w:pos="821"/>
        </w:tabs>
        <w:spacing w:before="66" w:after="120" w:line="235" w:lineRule="auto"/>
        <w:ind w:right="150"/>
        <w:jc w:val="both"/>
        <w:rPr>
          <w:sz w:val="24"/>
          <w:szCs w:val="24"/>
        </w:rPr>
      </w:pPr>
      <w:r w:rsidRPr="00183990">
        <w:rPr>
          <w:sz w:val="24"/>
          <w:szCs w:val="24"/>
        </w:rPr>
        <w:t>All benefits and allowances including Income Support (IS), Job Seekers Allowance (JSA), Universal Credit, Disability Living Allowance (DLA), Personal Independence Payment</w:t>
      </w:r>
      <w:r w:rsidRPr="00183990">
        <w:rPr>
          <w:spacing w:val="-14"/>
          <w:sz w:val="24"/>
          <w:szCs w:val="24"/>
        </w:rPr>
        <w:t xml:space="preserve"> </w:t>
      </w:r>
      <w:r w:rsidRPr="00183990">
        <w:rPr>
          <w:sz w:val="24"/>
          <w:szCs w:val="24"/>
        </w:rPr>
        <w:t>(PIP),</w:t>
      </w:r>
      <w:r w:rsidRPr="00183990">
        <w:rPr>
          <w:spacing w:val="-13"/>
          <w:sz w:val="24"/>
          <w:szCs w:val="24"/>
        </w:rPr>
        <w:t xml:space="preserve"> </w:t>
      </w:r>
      <w:r w:rsidRPr="00183990">
        <w:rPr>
          <w:sz w:val="24"/>
          <w:szCs w:val="24"/>
        </w:rPr>
        <w:t>Housing</w:t>
      </w:r>
      <w:r w:rsidRPr="00183990">
        <w:rPr>
          <w:spacing w:val="-10"/>
          <w:sz w:val="24"/>
          <w:szCs w:val="24"/>
        </w:rPr>
        <w:t xml:space="preserve"> </w:t>
      </w:r>
      <w:r w:rsidRPr="00183990">
        <w:rPr>
          <w:sz w:val="24"/>
          <w:szCs w:val="24"/>
        </w:rPr>
        <w:t>Benefit,</w:t>
      </w:r>
      <w:r w:rsidRPr="00183990">
        <w:rPr>
          <w:spacing w:val="-13"/>
          <w:sz w:val="24"/>
          <w:szCs w:val="24"/>
        </w:rPr>
        <w:t xml:space="preserve"> </w:t>
      </w:r>
      <w:r w:rsidRPr="00183990">
        <w:rPr>
          <w:sz w:val="24"/>
          <w:szCs w:val="24"/>
        </w:rPr>
        <w:t>Sickness</w:t>
      </w:r>
      <w:r w:rsidRPr="00183990">
        <w:rPr>
          <w:spacing w:val="-12"/>
          <w:sz w:val="24"/>
          <w:szCs w:val="24"/>
        </w:rPr>
        <w:t xml:space="preserve"> </w:t>
      </w:r>
      <w:r w:rsidRPr="00183990">
        <w:rPr>
          <w:sz w:val="24"/>
          <w:szCs w:val="24"/>
        </w:rPr>
        <w:t>Benefit</w:t>
      </w:r>
      <w:r w:rsidRPr="00183990">
        <w:rPr>
          <w:spacing w:val="-13"/>
          <w:sz w:val="24"/>
          <w:szCs w:val="24"/>
        </w:rPr>
        <w:t xml:space="preserve"> </w:t>
      </w:r>
      <w:r w:rsidRPr="00183990">
        <w:rPr>
          <w:sz w:val="24"/>
          <w:szCs w:val="24"/>
        </w:rPr>
        <w:t>and</w:t>
      </w:r>
      <w:r w:rsidRPr="00183990">
        <w:rPr>
          <w:spacing w:val="-10"/>
          <w:sz w:val="24"/>
          <w:szCs w:val="24"/>
        </w:rPr>
        <w:t xml:space="preserve"> </w:t>
      </w:r>
      <w:r w:rsidRPr="00183990">
        <w:rPr>
          <w:sz w:val="24"/>
          <w:szCs w:val="24"/>
        </w:rPr>
        <w:t>any</w:t>
      </w:r>
      <w:r w:rsidRPr="00183990">
        <w:rPr>
          <w:spacing w:val="-11"/>
          <w:sz w:val="24"/>
          <w:szCs w:val="24"/>
        </w:rPr>
        <w:t xml:space="preserve"> </w:t>
      </w:r>
      <w:r w:rsidRPr="00183990">
        <w:rPr>
          <w:sz w:val="24"/>
          <w:szCs w:val="24"/>
        </w:rPr>
        <w:t>Adoption</w:t>
      </w:r>
      <w:r w:rsidRPr="00183990">
        <w:rPr>
          <w:spacing w:val="-11"/>
          <w:sz w:val="24"/>
          <w:szCs w:val="24"/>
        </w:rPr>
        <w:t xml:space="preserve"> </w:t>
      </w:r>
      <w:r w:rsidRPr="00183990">
        <w:rPr>
          <w:sz w:val="24"/>
          <w:szCs w:val="24"/>
        </w:rPr>
        <w:t>or</w:t>
      </w:r>
      <w:r w:rsidRPr="00183990">
        <w:rPr>
          <w:spacing w:val="-11"/>
          <w:sz w:val="24"/>
          <w:szCs w:val="24"/>
        </w:rPr>
        <w:t xml:space="preserve"> </w:t>
      </w:r>
      <w:r w:rsidRPr="00183990">
        <w:rPr>
          <w:sz w:val="24"/>
          <w:szCs w:val="24"/>
        </w:rPr>
        <w:t>Fostering</w:t>
      </w:r>
      <w:r w:rsidRPr="00183990">
        <w:rPr>
          <w:spacing w:val="-10"/>
          <w:sz w:val="24"/>
          <w:szCs w:val="24"/>
        </w:rPr>
        <w:t xml:space="preserve"> </w:t>
      </w:r>
      <w:r w:rsidRPr="00183990">
        <w:rPr>
          <w:sz w:val="24"/>
          <w:szCs w:val="24"/>
        </w:rPr>
        <w:t>Allowances already in</w:t>
      </w:r>
      <w:r w:rsidRPr="00183990">
        <w:rPr>
          <w:spacing w:val="-4"/>
          <w:sz w:val="24"/>
          <w:szCs w:val="24"/>
        </w:rPr>
        <w:t xml:space="preserve"> </w:t>
      </w:r>
      <w:r w:rsidRPr="00183990">
        <w:rPr>
          <w:sz w:val="24"/>
          <w:szCs w:val="24"/>
        </w:rPr>
        <w:t>payment.</w:t>
      </w:r>
    </w:p>
    <w:p w14:paraId="66E79078" w14:textId="77777777" w:rsidR="00BE7FE2" w:rsidRPr="00183990" w:rsidRDefault="00BE7FE2" w:rsidP="00BE7FE2">
      <w:pPr>
        <w:pStyle w:val="ListParagraph"/>
        <w:numPr>
          <w:ilvl w:val="2"/>
          <w:numId w:val="10"/>
        </w:numPr>
        <w:tabs>
          <w:tab w:val="left" w:pos="821"/>
        </w:tabs>
        <w:spacing w:before="3" w:after="120" w:line="286" w:lineRule="exact"/>
        <w:ind w:hanging="361"/>
        <w:jc w:val="both"/>
        <w:rPr>
          <w:sz w:val="24"/>
          <w:szCs w:val="24"/>
        </w:rPr>
      </w:pPr>
      <w:r w:rsidRPr="00183990">
        <w:rPr>
          <w:sz w:val="24"/>
          <w:szCs w:val="24"/>
        </w:rPr>
        <w:t>All state and private pensions (including those paid for</w:t>
      </w:r>
      <w:r w:rsidRPr="00183990">
        <w:rPr>
          <w:spacing w:val="-14"/>
          <w:sz w:val="24"/>
          <w:szCs w:val="24"/>
        </w:rPr>
        <w:t xml:space="preserve"> </w:t>
      </w:r>
      <w:r w:rsidRPr="00183990">
        <w:rPr>
          <w:sz w:val="24"/>
          <w:szCs w:val="24"/>
        </w:rPr>
        <w:t>disabilities)</w:t>
      </w:r>
    </w:p>
    <w:p w14:paraId="394BB1ED" w14:textId="77777777" w:rsidR="00BE7FE2" w:rsidRPr="00183990" w:rsidRDefault="00BE7FE2" w:rsidP="00BE7FE2">
      <w:pPr>
        <w:pStyle w:val="BodyText"/>
        <w:ind w:left="100" w:right="163"/>
      </w:pPr>
    </w:p>
    <w:p w14:paraId="27F5ADDC" w14:textId="53BEDBA8" w:rsidR="00BE7FE2" w:rsidRPr="00183990" w:rsidRDefault="00BE7FE2" w:rsidP="00BE7FE2">
      <w:pPr>
        <w:tabs>
          <w:tab w:val="left" w:pos="821"/>
        </w:tabs>
        <w:spacing w:line="237" w:lineRule="auto"/>
        <w:ind w:right="152"/>
        <w:jc w:val="both"/>
        <w:rPr>
          <w:sz w:val="24"/>
          <w:szCs w:val="24"/>
        </w:rPr>
      </w:pPr>
      <w:r w:rsidRPr="00183990">
        <w:rPr>
          <w:sz w:val="24"/>
          <w:szCs w:val="24"/>
        </w:rPr>
        <w:t xml:space="preserve">Adoptive parents on low incomes are expected to apply for Child Tax Credits and Child Benefits when a new placement </w:t>
      </w:r>
      <w:r w:rsidR="00CF537E" w:rsidRPr="00183990">
        <w:rPr>
          <w:sz w:val="24"/>
          <w:szCs w:val="24"/>
        </w:rPr>
        <w:t>commences,</w:t>
      </w:r>
      <w:r w:rsidRPr="00183990">
        <w:rPr>
          <w:sz w:val="24"/>
          <w:szCs w:val="24"/>
        </w:rPr>
        <w:t xml:space="preserve"> </w:t>
      </w:r>
      <w:r w:rsidRPr="00183990">
        <w:rPr>
          <w:spacing w:val="-3"/>
          <w:sz w:val="24"/>
          <w:szCs w:val="24"/>
        </w:rPr>
        <w:t xml:space="preserve">and </w:t>
      </w:r>
      <w:r w:rsidRPr="00183990">
        <w:rPr>
          <w:sz w:val="24"/>
          <w:szCs w:val="24"/>
        </w:rPr>
        <w:t xml:space="preserve">these must be included as income. </w:t>
      </w:r>
    </w:p>
    <w:p w14:paraId="483D7B0A" w14:textId="77777777" w:rsidR="00BE7FE2" w:rsidRPr="00183990" w:rsidRDefault="00BE7FE2" w:rsidP="00404E2F">
      <w:pPr>
        <w:pStyle w:val="BodyText"/>
        <w:ind w:right="163"/>
      </w:pPr>
    </w:p>
    <w:p w14:paraId="79A6114F" w14:textId="2DC3F725" w:rsidR="00BE7FE2" w:rsidRPr="00183990" w:rsidRDefault="00BE7FE2" w:rsidP="00BE7FE2">
      <w:pPr>
        <w:tabs>
          <w:tab w:val="left" w:pos="821"/>
        </w:tabs>
        <w:spacing w:line="237" w:lineRule="auto"/>
        <w:ind w:right="152"/>
        <w:jc w:val="both"/>
        <w:rPr>
          <w:sz w:val="24"/>
          <w:szCs w:val="24"/>
        </w:rPr>
      </w:pPr>
      <w:r w:rsidRPr="00183990">
        <w:rPr>
          <w:sz w:val="24"/>
          <w:szCs w:val="24"/>
        </w:rPr>
        <w:t>Where an</w:t>
      </w:r>
      <w:r w:rsidRPr="00183990">
        <w:rPr>
          <w:spacing w:val="-17"/>
          <w:sz w:val="24"/>
          <w:szCs w:val="24"/>
        </w:rPr>
        <w:t xml:space="preserve"> </w:t>
      </w:r>
      <w:r w:rsidRPr="00183990">
        <w:rPr>
          <w:sz w:val="24"/>
          <w:szCs w:val="24"/>
        </w:rPr>
        <w:t>application</w:t>
      </w:r>
      <w:r w:rsidRPr="00183990">
        <w:rPr>
          <w:spacing w:val="-17"/>
          <w:sz w:val="24"/>
          <w:szCs w:val="24"/>
        </w:rPr>
        <w:t xml:space="preserve"> </w:t>
      </w:r>
      <w:r w:rsidRPr="00183990">
        <w:rPr>
          <w:sz w:val="24"/>
          <w:szCs w:val="24"/>
        </w:rPr>
        <w:t>for</w:t>
      </w:r>
      <w:r w:rsidRPr="00183990">
        <w:rPr>
          <w:spacing w:val="-18"/>
          <w:sz w:val="24"/>
          <w:szCs w:val="24"/>
        </w:rPr>
        <w:t xml:space="preserve"> </w:t>
      </w:r>
      <w:r w:rsidRPr="00183990">
        <w:rPr>
          <w:sz w:val="24"/>
          <w:szCs w:val="24"/>
        </w:rPr>
        <w:t>Child</w:t>
      </w:r>
      <w:r w:rsidRPr="00183990">
        <w:rPr>
          <w:spacing w:val="-17"/>
          <w:sz w:val="24"/>
          <w:szCs w:val="24"/>
        </w:rPr>
        <w:t xml:space="preserve"> </w:t>
      </w:r>
      <w:r w:rsidRPr="00183990">
        <w:rPr>
          <w:sz w:val="24"/>
          <w:szCs w:val="24"/>
        </w:rPr>
        <w:t>Tax</w:t>
      </w:r>
      <w:r w:rsidRPr="00183990">
        <w:rPr>
          <w:spacing w:val="-18"/>
          <w:sz w:val="24"/>
          <w:szCs w:val="24"/>
        </w:rPr>
        <w:t xml:space="preserve"> </w:t>
      </w:r>
      <w:r w:rsidRPr="00183990">
        <w:rPr>
          <w:sz w:val="24"/>
          <w:szCs w:val="24"/>
        </w:rPr>
        <w:t>Credits</w:t>
      </w:r>
      <w:r w:rsidRPr="00183990">
        <w:rPr>
          <w:spacing w:val="-18"/>
          <w:sz w:val="24"/>
          <w:szCs w:val="24"/>
        </w:rPr>
        <w:t xml:space="preserve"> </w:t>
      </w:r>
      <w:r w:rsidRPr="00183990">
        <w:rPr>
          <w:sz w:val="24"/>
          <w:szCs w:val="24"/>
        </w:rPr>
        <w:t>is</w:t>
      </w:r>
      <w:r w:rsidRPr="00183990">
        <w:rPr>
          <w:spacing w:val="-18"/>
          <w:sz w:val="24"/>
          <w:szCs w:val="24"/>
        </w:rPr>
        <w:t xml:space="preserve"> </w:t>
      </w:r>
      <w:r w:rsidRPr="00183990">
        <w:rPr>
          <w:sz w:val="24"/>
          <w:szCs w:val="24"/>
        </w:rPr>
        <w:t>pending,</w:t>
      </w:r>
      <w:r w:rsidRPr="00183990">
        <w:rPr>
          <w:spacing w:val="-20"/>
          <w:sz w:val="24"/>
          <w:szCs w:val="24"/>
        </w:rPr>
        <w:t xml:space="preserve"> </w:t>
      </w:r>
      <w:r w:rsidRPr="00183990">
        <w:rPr>
          <w:spacing w:val="-2"/>
          <w:sz w:val="24"/>
          <w:szCs w:val="24"/>
        </w:rPr>
        <w:t>the</w:t>
      </w:r>
      <w:r w:rsidRPr="00183990">
        <w:rPr>
          <w:spacing w:val="-17"/>
          <w:sz w:val="24"/>
          <w:szCs w:val="24"/>
        </w:rPr>
        <w:t xml:space="preserve"> </w:t>
      </w:r>
      <w:r w:rsidRPr="00183990">
        <w:rPr>
          <w:sz w:val="24"/>
          <w:szCs w:val="24"/>
        </w:rPr>
        <w:t>family</w:t>
      </w:r>
      <w:r w:rsidRPr="00183990">
        <w:rPr>
          <w:spacing w:val="-18"/>
          <w:sz w:val="24"/>
          <w:szCs w:val="24"/>
        </w:rPr>
        <w:t xml:space="preserve"> </w:t>
      </w:r>
      <w:r w:rsidRPr="00183990">
        <w:rPr>
          <w:sz w:val="24"/>
          <w:szCs w:val="24"/>
        </w:rPr>
        <w:t>will</w:t>
      </w:r>
      <w:r w:rsidRPr="00183990">
        <w:rPr>
          <w:spacing w:val="-17"/>
          <w:sz w:val="24"/>
          <w:szCs w:val="24"/>
        </w:rPr>
        <w:t xml:space="preserve"> </w:t>
      </w:r>
      <w:r w:rsidRPr="00183990">
        <w:rPr>
          <w:sz w:val="24"/>
          <w:szCs w:val="24"/>
        </w:rPr>
        <w:t>be</w:t>
      </w:r>
      <w:r w:rsidRPr="00183990">
        <w:rPr>
          <w:spacing w:val="-17"/>
          <w:sz w:val="24"/>
          <w:szCs w:val="24"/>
        </w:rPr>
        <w:t xml:space="preserve"> </w:t>
      </w:r>
      <w:r w:rsidRPr="00183990">
        <w:rPr>
          <w:sz w:val="24"/>
          <w:szCs w:val="24"/>
        </w:rPr>
        <w:t>assessed</w:t>
      </w:r>
      <w:r w:rsidRPr="00183990">
        <w:rPr>
          <w:spacing w:val="-17"/>
          <w:sz w:val="24"/>
          <w:szCs w:val="24"/>
        </w:rPr>
        <w:t xml:space="preserve"> </w:t>
      </w:r>
      <w:r w:rsidRPr="00183990">
        <w:rPr>
          <w:sz w:val="24"/>
          <w:szCs w:val="24"/>
        </w:rPr>
        <w:t>without</w:t>
      </w:r>
      <w:r w:rsidRPr="00183990">
        <w:rPr>
          <w:spacing w:val="-20"/>
          <w:sz w:val="24"/>
          <w:szCs w:val="24"/>
        </w:rPr>
        <w:t xml:space="preserve"> </w:t>
      </w:r>
      <w:r w:rsidRPr="00183990">
        <w:rPr>
          <w:sz w:val="24"/>
          <w:szCs w:val="24"/>
        </w:rPr>
        <w:t>this</w:t>
      </w:r>
      <w:r w:rsidRPr="00183990">
        <w:rPr>
          <w:spacing w:val="-18"/>
          <w:sz w:val="24"/>
          <w:szCs w:val="24"/>
        </w:rPr>
        <w:t xml:space="preserve"> </w:t>
      </w:r>
      <w:r w:rsidRPr="00183990">
        <w:rPr>
          <w:sz w:val="24"/>
          <w:szCs w:val="24"/>
        </w:rPr>
        <w:t xml:space="preserve">income in place, however, if the Service Manager for Corporate Parenting subsequently agrees an allowance is appropriate, it will initially be awarded for a </w:t>
      </w:r>
      <w:r w:rsidR="00CF537E" w:rsidRPr="00183990">
        <w:rPr>
          <w:sz w:val="24"/>
          <w:szCs w:val="24"/>
        </w:rPr>
        <w:t>3-month</w:t>
      </w:r>
      <w:r w:rsidRPr="00183990">
        <w:rPr>
          <w:sz w:val="24"/>
          <w:szCs w:val="24"/>
        </w:rPr>
        <w:t xml:space="preserve"> period, after which a further assessment will be carried out and any child tax credit in place at this time will be considered when determining an agreed adoption allowance</w:t>
      </w:r>
      <w:r w:rsidRPr="00183990">
        <w:rPr>
          <w:spacing w:val="-2"/>
          <w:sz w:val="24"/>
          <w:szCs w:val="24"/>
        </w:rPr>
        <w:t xml:space="preserve"> </w:t>
      </w:r>
      <w:r w:rsidRPr="00183990">
        <w:rPr>
          <w:sz w:val="24"/>
          <w:szCs w:val="24"/>
        </w:rPr>
        <w:t>payment.</w:t>
      </w:r>
    </w:p>
    <w:p w14:paraId="72F30C5E" w14:textId="77777777" w:rsidR="00BE7FE2" w:rsidRPr="00183990" w:rsidRDefault="00BE7FE2" w:rsidP="00BE7FE2">
      <w:pPr>
        <w:tabs>
          <w:tab w:val="left" w:pos="821"/>
        </w:tabs>
        <w:spacing w:line="237" w:lineRule="auto"/>
        <w:ind w:right="152"/>
        <w:jc w:val="both"/>
        <w:rPr>
          <w:sz w:val="24"/>
          <w:szCs w:val="24"/>
        </w:rPr>
      </w:pPr>
    </w:p>
    <w:p w14:paraId="712E57F9" w14:textId="77777777" w:rsidR="00BE7FE2" w:rsidRPr="00183990" w:rsidRDefault="00BE7FE2" w:rsidP="00BE7FE2">
      <w:pPr>
        <w:tabs>
          <w:tab w:val="left" w:pos="821"/>
        </w:tabs>
        <w:spacing w:before="6" w:line="232" w:lineRule="auto"/>
        <w:ind w:right="155"/>
        <w:jc w:val="both"/>
        <w:rPr>
          <w:sz w:val="24"/>
          <w:szCs w:val="24"/>
        </w:rPr>
      </w:pPr>
      <w:r w:rsidRPr="00183990">
        <w:rPr>
          <w:sz w:val="24"/>
          <w:szCs w:val="24"/>
        </w:rPr>
        <w:t>Parents whose circumstances appear to meet the criteria for child tax credits, but who fail to declare the receipt of any benefits risk having the adoption allowance suspended until appropriate evidence of non-entitlement is provided from</w:t>
      </w:r>
      <w:r w:rsidRPr="00183990">
        <w:rPr>
          <w:spacing w:val="-17"/>
          <w:sz w:val="24"/>
          <w:szCs w:val="24"/>
        </w:rPr>
        <w:t xml:space="preserve"> </w:t>
      </w:r>
      <w:r w:rsidRPr="00183990">
        <w:rPr>
          <w:sz w:val="24"/>
          <w:szCs w:val="24"/>
        </w:rPr>
        <w:t>DWP.</w:t>
      </w:r>
    </w:p>
    <w:p w14:paraId="7DEFF444" w14:textId="77777777" w:rsidR="00BE7FE2" w:rsidRPr="00183990" w:rsidRDefault="00BE7FE2" w:rsidP="00BE7FE2">
      <w:pPr>
        <w:pStyle w:val="BodyText"/>
        <w:ind w:left="100" w:right="163"/>
      </w:pPr>
    </w:p>
    <w:p w14:paraId="555C8FD9" w14:textId="77777777" w:rsidR="00BE7FE2" w:rsidRPr="00183990" w:rsidRDefault="00BE7FE2" w:rsidP="00404E2F">
      <w:pPr>
        <w:pStyle w:val="Heading1"/>
        <w:tabs>
          <w:tab w:val="left" w:pos="820"/>
          <w:tab w:val="left" w:pos="821"/>
        </w:tabs>
        <w:ind w:left="0" w:firstLine="0"/>
      </w:pPr>
      <w:r w:rsidRPr="00183990">
        <w:t xml:space="preserve">Equity, </w:t>
      </w:r>
      <w:proofErr w:type="gramStart"/>
      <w:r w:rsidRPr="00183990">
        <w:t>savings</w:t>
      </w:r>
      <w:proofErr w:type="gramEnd"/>
      <w:r w:rsidRPr="00183990">
        <w:t xml:space="preserve"> and</w:t>
      </w:r>
      <w:r w:rsidRPr="00183990">
        <w:rPr>
          <w:spacing w:val="-10"/>
        </w:rPr>
        <w:t xml:space="preserve"> </w:t>
      </w:r>
      <w:r w:rsidRPr="00183990">
        <w:t>investments</w:t>
      </w:r>
    </w:p>
    <w:p w14:paraId="5B076C58" w14:textId="77777777" w:rsidR="00BE7FE2" w:rsidRPr="00183990" w:rsidRDefault="00BE7FE2" w:rsidP="00BE7FE2">
      <w:pPr>
        <w:pStyle w:val="BodyText"/>
        <w:spacing w:before="6"/>
        <w:rPr>
          <w:b/>
        </w:rPr>
      </w:pPr>
    </w:p>
    <w:p w14:paraId="46D4571E" w14:textId="77777777" w:rsidR="00BE7FE2" w:rsidRPr="00183990" w:rsidRDefault="00BE7FE2" w:rsidP="00BE7FE2">
      <w:pPr>
        <w:pStyle w:val="BodyText"/>
        <w:spacing w:line="242" w:lineRule="auto"/>
        <w:ind w:left="100" w:right="158"/>
        <w:jc w:val="both"/>
      </w:pPr>
      <w:r w:rsidRPr="00183990">
        <w:t xml:space="preserve">If applicants have assets, </w:t>
      </w:r>
      <w:proofErr w:type="gramStart"/>
      <w:r w:rsidRPr="00183990">
        <w:t>savings</w:t>
      </w:r>
      <w:proofErr w:type="gramEnd"/>
      <w:r w:rsidRPr="00183990">
        <w:t xml:space="preserve"> or investments (including property) these must be declared alongside any income associated with the investment. This will include second homes, income from lodgers, tenants, sub-</w:t>
      </w:r>
      <w:proofErr w:type="gramStart"/>
      <w:r w:rsidRPr="00183990">
        <w:t>tenants</w:t>
      </w:r>
      <w:proofErr w:type="gramEnd"/>
      <w:r w:rsidRPr="00183990">
        <w:t xml:space="preserve"> or rental income.</w:t>
      </w:r>
    </w:p>
    <w:p w14:paraId="5B1EE9FF" w14:textId="77777777" w:rsidR="00BE7FE2" w:rsidRPr="00183990" w:rsidRDefault="00BE7FE2" w:rsidP="00BE7FE2">
      <w:pPr>
        <w:pStyle w:val="BodyText"/>
        <w:spacing w:before="1"/>
      </w:pPr>
    </w:p>
    <w:p w14:paraId="4C03BC25" w14:textId="77777777" w:rsidR="00BE7FE2" w:rsidRPr="00183990" w:rsidRDefault="00BE7FE2" w:rsidP="00404E2F">
      <w:pPr>
        <w:pStyle w:val="Heading1"/>
        <w:tabs>
          <w:tab w:val="left" w:pos="820"/>
          <w:tab w:val="left" w:pos="821"/>
        </w:tabs>
        <w:ind w:left="0" w:firstLine="0"/>
      </w:pPr>
      <w:bookmarkStart w:id="7" w:name="5.5_Financial_resources_associated_with_"/>
      <w:bookmarkEnd w:id="7"/>
      <w:r w:rsidRPr="00183990">
        <w:t>Financial resources associated with the adopted</w:t>
      </w:r>
      <w:r w:rsidRPr="00183990">
        <w:rPr>
          <w:spacing w:val="-19"/>
        </w:rPr>
        <w:t xml:space="preserve"> </w:t>
      </w:r>
      <w:r w:rsidRPr="00183990">
        <w:t>child</w:t>
      </w:r>
    </w:p>
    <w:p w14:paraId="4655AF7B" w14:textId="77777777" w:rsidR="00BE7FE2" w:rsidRPr="00183990" w:rsidRDefault="00BE7FE2" w:rsidP="00BE7FE2">
      <w:pPr>
        <w:pStyle w:val="BodyText"/>
        <w:spacing w:before="10"/>
        <w:rPr>
          <w:b/>
        </w:rPr>
      </w:pPr>
    </w:p>
    <w:p w14:paraId="6039EBEE" w14:textId="77777777" w:rsidR="00BE7FE2" w:rsidRPr="00183990" w:rsidRDefault="00BE7FE2" w:rsidP="00BE7FE2">
      <w:pPr>
        <w:pStyle w:val="BodyText"/>
        <w:spacing w:before="1"/>
        <w:ind w:left="100" w:right="153"/>
        <w:jc w:val="both"/>
      </w:pPr>
      <w:r w:rsidRPr="00183990">
        <w:t>Parents of children with a disability are expected to apply for a DLA/PIP and where appropriate to also</w:t>
      </w:r>
      <w:r w:rsidRPr="00183990">
        <w:rPr>
          <w:spacing w:val="-13"/>
        </w:rPr>
        <w:t xml:space="preserve"> </w:t>
      </w:r>
      <w:r w:rsidRPr="00183990">
        <w:t>approach</w:t>
      </w:r>
      <w:r w:rsidRPr="00183990">
        <w:rPr>
          <w:spacing w:val="-13"/>
        </w:rPr>
        <w:t xml:space="preserve"> </w:t>
      </w:r>
      <w:r w:rsidRPr="00183990">
        <w:t>their</w:t>
      </w:r>
      <w:r w:rsidRPr="00183990">
        <w:rPr>
          <w:spacing w:val="-14"/>
        </w:rPr>
        <w:t xml:space="preserve"> </w:t>
      </w:r>
      <w:r w:rsidRPr="00183990">
        <w:t>Local</w:t>
      </w:r>
      <w:r w:rsidRPr="00183990">
        <w:rPr>
          <w:spacing w:val="-12"/>
        </w:rPr>
        <w:t xml:space="preserve"> </w:t>
      </w:r>
      <w:r w:rsidRPr="00183990">
        <w:t>Authority</w:t>
      </w:r>
      <w:r w:rsidRPr="00183990">
        <w:rPr>
          <w:spacing w:val="-14"/>
        </w:rPr>
        <w:t xml:space="preserve"> </w:t>
      </w:r>
      <w:r w:rsidRPr="00183990">
        <w:t>for</w:t>
      </w:r>
      <w:r w:rsidRPr="00183990">
        <w:rPr>
          <w:spacing w:val="-14"/>
        </w:rPr>
        <w:t xml:space="preserve"> </w:t>
      </w:r>
      <w:r w:rsidRPr="00183990">
        <w:t>help</w:t>
      </w:r>
      <w:r w:rsidRPr="00183990">
        <w:rPr>
          <w:spacing w:val="-12"/>
        </w:rPr>
        <w:t xml:space="preserve"> </w:t>
      </w:r>
      <w:r w:rsidRPr="00183990">
        <w:t>and</w:t>
      </w:r>
      <w:r w:rsidRPr="00183990">
        <w:rPr>
          <w:spacing w:val="-18"/>
        </w:rPr>
        <w:t xml:space="preserve"> </w:t>
      </w:r>
      <w:r w:rsidRPr="00183990">
        <w:t>assistance</w:t>
      </w:r>
      <w:r w:rsidRPr="00183990">
        <w:rPr>
          <w:spacing w:val="-13"/>
        </w:rPr>
        <w:t xml:space="preserve"> </w:t>
      </w:r>
      <w:r w:rsidRPr="00183990">
        <w:t>with</w:t>
      </w:r>
      <w:r w:rsidRPr="00183990">
        <w:rPr>
          <w:spacing w:val="-12"/>
        </w:rPr>
        <w:t xml:space="preserve"> </w:t>
      </w:r>
      <w:r w:rsidRPr="00183990">
        <w:t>social</w:t>
      </w:r>
      <w:r w:rsidRPr="00183990">
        <w:rPr>
          <w:spacing w:val="-13"/>
        </w:rPr>
        <w:t xml:space="preserve"> </w:t>
      </w:r>
      <w:r w:rsidRPr="00183990">
        <w:t>issues</w:t>
      </w:r>
      <w:r w:rsidRPr="00183990">
        <w:rPr>
          <w:spacing w:val="-14"/>
        </w:rPr>
        <w:t xml:space="preserve"> </w:t>
      </w:r>
      <w:r w:rsidRPr="00183990">
        <w:t>such</w:t>
      </w:r>
      <w:r w:rsidRPr="00183990">
        <w:rPr>
          <w:spacing w:val="-12"/>
        </w:rPr>
        <w:t xml:space="preserve"> </w:t>
      </w:r>
      <w:r w:rsidRPr="00183990">
        <w:t>as</w:t>
      </w:r>
      <w:r w:rsidRPr="00183990">
        <w:rPr>
          <w:spacing w:val="-14"/>
        </w:rPr>
        <w:t xml:space="preserve"> </w:t>
      </w:r>
      <w:r w:rsidRPr="00183990">
        <w:t>personal</w:t>
      </w:r>
      <w:r w:rsidRPr="00183990">
        <w:rPr>
          <w:spacing w:val="-13"/>
        </w:rPr>
        <w:t xml:space="preserve"> </w:t>
      </w:r>
      <w:r w:rsidRPr="00183990">
        <w:t>care, respite</w:t>
      </w:r>
      <w:r w:rsidRPr="00183990">
        <w:rPr>
          <w:spacing w:val="-16"/>
        </w:rPr>
        <w:t xml:space="preserve"> </w:t>
      </w:r>
      <w:r w:rsidRPr="00183990">
        <w:t>and</w:t>
      </w:r>
      <w:r w:rsidRPr="00183990">
        <w:rPr>
          <w:spacing w:val="-16"/>
        </w:rPr>
        <w:t xml:space="preserve"> </w:t>
      </w:r>
      <w:r w:rsidRPr="00183990">
        <w:t>help</w:t>
      </w:r>
      <w:r w:rsidRPr="00183990">
        <w:rPr>
          <w:spacing w:val="-16"/>
        </w:rPr>
        <w:t xml:space="preserve"> </w:t>
      </w:r>
      <w:r w:rsidRPr="00183990">
        <w:t>with</w:t>
      </w:r>
      <w:r w:rsidRPr="00183990">
        <w:rPr>
          <w:spacing w:val="-16"/>
        </w:rPr>
        <w:t xml:space="preserve"> </w:t>
      </w:r>
      <w:r w:rsidRPr="00183990">
        <w:t>leisure</w:t>
      </w:r>
      <w:r w:rsidRPr="00183990">
        <w:rPr>
          <w:spacing w:val="-16"/>
        </w:rPr>
        <w:t xml:space="preserve"> </w:t>
      </w:r>
      <w:r w:rsidRPr="00183990">
        <w:t>activities.</w:t>
      </w:r>
      <w:r w:rsidRPr="00183990">
        <w:rPr>
          <w:spacing w:val="31"/>
        </w:rPr>
        <w:t xml:space="preserve"> </w:t>
      </w:r>
      <w:r w:rsidRPr="00183990">
        <w:t>Any</w:t>
      </w:r>
      <w:r w:rsidRPr="00183990">
        <w:rPr>
          <w:spacing w:val="-17"/>
        </w:rPr>
        <w:t xml:space="preserve"> </w:t>
      </w:r>
      <w:r w:rsidRPr="00183990">
        <w:t>financial</w:t>
      </w:r>
      <w:r w:rsidRPr="00183990">
        <w:rPr>
          <w:spacing w:val="-16"/>
        </w:rPr>
        <w:t xml:space="preserve"> </w:t>
      </w:r>
      <w:r w:rsidRPr="00183990">
        <w:t>help</w:t>
      </w:r>
      <w:r w:rsidRPr="00183990">
        <w:rPr>
          <w:spacing w:val="-16"/>
        </w:rPr>
        <w:t xml:space="preserve"> </w:t>
      </w:r>
      <w:r w:rsidRPr="00183990">
        <w:t>offered</w:t>
      </w:r>
      <w:r w:rsidRPr="00183990">
        <w:rPr>
          <w:spacing w:val="-16"/>
        </w:rPr>
        <w:t xml:space="preserve"> </w:t>
      </w:r>
      <w:r w:rsidRPr="00183990">
        <w:t>by</w:t>
      </w:r>
      <w:r w:rsidRPr="00183990">
        <w:rPr>
          <w:spacing w:val="-17"/>
        </w:rPr>
        <w:t xml:space="preserve"> </w:t>
      </w:r>
      <w:r w:rsidRPr="00183990">
        <w:t xml:space="preserve">Newcastle City Council </w:t>
      </w:r>
      <w:r w:rsidRPr="00183990">
        <w:rPr>
          <w:spacing w:val="2"/>
        </w:rPr>
        <w:t>will</w:t>
      </w:r>
      <w:r w:rsidRPr="00183990">
        <w:rPr>
          <w:spacing w:val="-16"/>
        </w:rPr>
        <w:t xml:space="preserve"> </w:t>
      </w:r>
      <w:r w:rsidRPr="00183990">
        <w:t>compliment and not duplicate wider support available to parents, consequently whilst any funding or support families receive in meeting a child’s ‘social care needs’ including any Direct Payment or Personal Budget</w:t>
      </w:r>
      <w:r w:rsidRPr="00183990">
        <w:rPr>
          <w:spacing w:val="-16"/>
        </w:rPr>
        <w:t xml:space="preserve"> </w:t>
      </w:r>
      <w:r w:rsidRPr="00183990">
        <w:t>will</w:t>
      </w:r>
      <w:r w:rsidRPr="00183990">
        <w:rPr>
          <w:spacing w:val="-17"/>
        </w:rPr>
        <w:t xml:space="preserve"> </w:t>
      </w:r>
      <w:r w:rsidRPr="00183990">
        <w:t>not</w:t>
      </w:r>
      <w:r w:rsidRPr="00183990">
        <w:rPr>
          <w:spacing w:val="-15"/>
        </w:rPr>
        <w:t xml:space="preserve"> </w:t>
      </w:r>
      <w:r w:rsidRPr="00183990">
        <w:t>be</w:t>
      </w:r>
      <w:r w:rsidRPr="00183990">
        <w:rPr>
          <w:spacing w:val="-12"/>
        </w:rPr>
        <w:t xml:space="preserve"> </w:t>
      </w:r>
      <w:r w:rsidRPr="00183990">
        <w:t>counted</w:t>
      </w:r>
      <w:r w:rsidRPr="00183990">
        <w:rPr>
          <w:spacing w:val="-12"/>
        </w:rPr>
        <w:t xml:space="preserve"> </w:t>
      </w:r>
      <w:r w:rsidRPr="00183990">
        <w:t>as</w:t>
      </w:r>
      <w:r w:rsidRPr="00183990">
        <w:rPr>
          <w:spacing w:val="-13"/>
        </w:rPr>
        <w:t xml:space="preserve"> </w:t>
      </w:r>
      <w:r w:rsidRPr="00183990">
        <w:t>a</w:t>
      </w:r>
      <w:r w:rsidRPr="00183990">
        <w:rPr>
          <w:spacing w:val="-12"/>
        </w:rPr>
        <w:t xml:space="preserve"> </w:t>
      </w:r>
      <w:r w:rsidRPr="00183990">
        <w:t>source</w:t>
      </w:r>
      <w:r w:rsidRPr="00183990">
        <w:rPr>
          <w:spacing w:val="-17"/>
        </w:rPr>
        <w:t xml:space="preserve"> </w:t>
      </w:r>
      <w:r w:rsidRPr="00183990">
        <w:t>of</w:t>
      </w:r>
      <w:r w:rsidRPr="00183990">
        <w:rPr>
          <w:spacing w:val="-15"/>
        </w:rPr>
        <w:t xml:space="preserve"> </w:t>
      </w:r>
      <w:r w:rsidRPr="00183990">
        <w:t>general</w:t>
      </w:r>
      <w:r w:rsidRPr="00183990">
        <w:rPr>
          <w:spacing w:val="-13"/>
        </w:rPr>
        <w:t xml:space="preserve"> </w:t>
      </w:r>
      <w:r w:rsidRPr="00183990">
        <w:t>income,</w:t>
      </w:r>
      <w:r w:rsidRPr="00183990">
        <w:rPr>
          <w:spacing w:val="-15"/>
        </w:rPr>
        <w:t xml:space="preserve"> </w:t>
      </w:r>
      <w:r w:rsidRPr="00183990">
        <w:t>the</w:t>
      </w:r>
      <w:r w:rsidRPr="00183990">
        <w:rPr>
          <w:spacing w:val="-12"/>
        </w:rPr>
        <w:t xml:space="preserve"> </w:t>
      </w:r>
      <w:r w:rsidRPr="00183990">
        <w:t>support</w:t>
      </w:r>
      <w:r w:rsidRPr="00183990">
        <w:rPr>
          <w:spacing w:val="-15"/>
        </w:rPr>
        <w:t xml:space="preserve"> </w:t>
      </w:r>
      <w:r w:rsidRPr="00183990">
        <w:t>package</w:t>
      </w:r>
      <w:r w:rsidRPr="00183990">
        <w:rPr>
          <w:spacing w:val="-17"/>
        </w:rPr>
        <w:t xml:space="preserve"> </w:t>
      </w:r>
      <w:r w:rsidRPr="00183990">
        <w:t>in</w:t>
      </w:r>
      <w:r w:rsidRPr="00183990">
        <w:rPr>
          <w:spacing w:val="-12"/>
        </w:rPr>
        <w:t xml:space="preserve"> </w:t>
      </w:r>
      <w:r w:rsidRPr="00183990">
        <w:t>place</w:t>
      </w:r>
      <w:r w:rsidRPr="00183990">
        <w:rPr>
          <w:spacing w:val="-17"/>
        </w:rPr>
        <w:t xml:space="preserve"> </w:t>
      </w:r>
      <w:r w:rsidRPr="00183990">
        <w:t>will</w:t>
      </w:r>
      <w:r w:rsidRPr="00183990">
        <w:rPr>
          <w:spacing w:val="-12"/>
        </w:rPr>
        <w:t xml:space="preserve"> </w:t>
      </w:r>
      <w:r w:rsidRPr="00183990">
        <w:t>be</w:t>
      </w:r>
      <w:r w:rsidRPr="00183990">
        <w:rPr>
          <w:spacing w:val="-17"/>
        </w:rPr>
        <w:t xml:space="preserve"> </w:t>
      </w:r>
      <w:r w:rsidRPr="00183990">
        <w:t>taken into consideration when determining whether the child's needs warrant any additional financial support from the local authority.</w:t>
      </w:r>
    </w:p>
    <w:p w14:paraId="291CF908" w14:textId="77777777" w:rsidR="00BE7FE2" w:rsidRPr="00183990" w:rsidRDefault="00BE7FE2" w:rsidP="00BE7FE2">
      <w:pPr>
        <w:pStyle w:val="BodyText"/>
        <w:spacing w:before="1"/>
      </w:pPr>
    </w:p>
    <w:p w14:paraId="578A6D24" w14:textId="77777777" w:rsidR="00BE7FE2" w:rsidRPr="00183990" w:rsidRDefault="00BE7FE2" w:rsidP="00BE7FE2">
      <w:pPr>
        <w:pStyle w:val="BodyText"/>
        <w:ind w:left="100" w:right="155"/>
        <w:jc w:val="both"/>
      </w:pPr>
      <w:r w:rsidRPr="00183990">
        <w:t>Money</w:t>
      </w:r>
      <w:r w:rsidRPr="00183990">
        <w:rPr>
          <w:spacing w:val="-13"/>
        </w:rPr>
        <w:t xml:space="preserve"> </w:t>
      </w:r>
      <w:r w:rsidRPr="00183990">
        <w:t>received</w:t>
      </w:r>
      <w:r w:rsidRPr="00183990">
        <w:rPr>
          <w:spacing w:val="-13"/>
        </w:rPr>
        <w:t xml:space="preserve"> </w:t>
      </w:r>
      <w:r w:rsidRPr="00183990">
        <w:t>under</w:t>
      </w:r>
      <w:r w:rsidRPr="00183990">
        <w:rPr>
          <w:spacing w:val="-17"/>
        </w:rPr>
        <w:t xml:space="preserve"> </w:t>
      </w:r>
      <w:r w:rsidRPr="00183990">
        <w:t>a</w:t>
      </w:r>
      <w:r w:rsidRPr="00183990">
        <w:rPr>
          <w:spacing w:val="-12"/>
        </w:rPr>
        <w:t xml:space="preserve"> </w:t>
      </w:r>
      <w:r w:rsidRPr="00183990">
        <w:t>Maintenance</w:t>
      </w:r>
      <w:r w:rsidRPr="00183990">
        <w:rPr>
          <w:spacing w:val="-12"/>
        </w:rPr>
        <w:t xml:space="preserve"> </w:t>
      </w:r>
      <w:r w:rsidRPr="00183990">
        <w:t>or</w:t>
      </w:r>
      <w:r w:rsidRPr="00183990">
        <w:rPr>
          <w:spacing w:val="-13"/>
        </w:rPr>
        <w:t xml:space="preserve"> </w:t>
      </w:r>
      <w:r w:rsidRPr="00183990">
        <w:t>Separation</w:t>
      </w:r>
      <w:r w:rsidRPr="00183990">
        <w:rPr>
          <w:spacing w:val="-13"/>
        </w:rPr>
        <w:t xml:space="preserve"> </w:t>
      </w:r>
      <w:r w:rsidRPr="00183990">
        <w:t>Order,</w:t>
      </w:r>
      <w:r w:rsidRPr="00183990">
        <w:rPr>
          <w:spacing w:val="-14"/>
        </w:rPr>
        <w:t xml:space="preserve"> </w:t>
      </w:r>
      <w:r w:rsidRPr="00183990">
        <w:t>or</w:t>
      </w:r>
      <w:r w:rsidRPr="00183990">
        <w:rPr>
          <w:spacing w:val="-13"/>
        </w:rPr>
        <w:t xml:space="preserve"> </w:t>
      </w:r>
      <w:r w:rsidRPr="00183990">
        <w:t>from</w:t>
      </w:r>
      <w:r w:rsidRPr="00183990">
        <w:rPr>
          <w:spacing w:val="-14"/>
        </w:rPr>
        <w:t xml:space="preserve"> </w:t>
      </w:r>
      <w:r w:rsidRPr="00183990">
        <w:t>the</w:t>
      </w:r>
      <w:r w:rsidRPr="00183990">
        <w:rPr>
          <w:spacing w:val="-12"/>
        </w:rPr>
        <w:t xml:space="preserve"> </w:t>
      </w:r>
      <w:r w:rsidRPr="00183990">
        <w:t>Child</w:t>
      </w:r>
      <w:r w:rsidRPr="00183990">
        <w:rPr>
          <w:spacing w:val="-12"/>
        </w:rPr>
        <w:t xml:space="preserve"> </w:t>
      </w:r>
      <w:r w:rsidRPr="00183990">
        <w:t>Support</w:t>
      </w:r>
      <w:r w:rsidRPr="00183990">
        <w:rPr>
          <w:spacing w:val="-15"/>
        </w:rPr>
        <w:t xml:space="preserve"> </w:t>
      </w:r>
      <w:r w:rsidRPr="00183990">
        <w:t>Agency</w:t>
      </w:r>
      <w:r w:rsidRPr="00183990">
        <w:rPr>
          <w:spacing w:val="-17"/>
        </w:rPr>
        <w:t xml:space="preserve"> </w:t>
      </w:r>
      <w:r w:rsidRPr="00183990">
        <w:rPr>
          <w:spacing w:val="6"/>
        </w:rPr>
        <w:t>is</w:t>
      </w:r>
      <w:r w:rsidRPr="00183990">
        <w:rPr>
          <w:spacing w:val="-13"/>
        </w:rPr>
        <w:t xml:space="preserve"> </w:t>
      </w:r>
      <w:r w:rsidRPr="00183990">
        <w:t>also classed as income under the assessment and will be included in our</w:t>
      </w:r>
      <w:r w:rsidRPr="00183990">
        <w:rPr>
          <w:spacing w:val="-22"/>
        </w:rPr>
        <w:t xml:space="preserve"> </w:t>
      </w:r>
      <w:r w:rsidRPr="00183990">
        <w:t>calculations.</w:t>
      </w:r>
    </w:p>
    <w:p w14:paraId="7489D19F" w14:textId="77777777" w:rsidR="00BE7FE2" w:rsidRPr="00183990" w:rsidRDefault="00BE7FE2" w:rsidP="00BE7FE2">
      <w:pPr>
        <w:pStyle w:val="BodyText"/>
        <w:spacing w:before="9"/>
      </w:pPr>
    </w:p>
    <w:p w14:paraId="663BAEE8" w14:textId="77777777" w:rsidR="00BE7FE2" w:rsidRPr="00183990" w:rsidRDefault="00BE7FE2" w:rsidP="00BE7FE2">
      <w:pPr>
        <w:pStyle w:val="BodyText"/>
        <w:spacing w:before="1" w:line="242" w:lineRule="auto"/>
        <w:ind w:left="100" w:right="158"/>
        <w:jc w:val="both"/>
      </w:pPr>
      <w:r w:rsidRPr="00183990">
        <w:t>Finally, any lump sum payment or Trust Fund held in the child’s name must be declared, along with any other regular payment received in respect of the child, however this will not affect allowance payments.</w:t>
      </w:r>
    </w:p>
    <w:p w14:paraId="1AB1D4B9" w14:textId="77777777" w:rsidR="00BE7FE2" w:rsidRPr="00183990" w:rsidRDefault="00BE7FE2" w:rsidP="00BE7FE2">
      <w:pPr>
        <w:pStyle w:val="BodyText"/>
        <w:spacing w:before="1"/>
      </w:pPr>
    </w:p>
    <w:p w14:paraId="333A79E6" w14:textId="77777777" w:rsidR="00BE7FE2" w:rsidRPr="00183990" w:rsidRDefault="00BE7FE2" w:rsidP="00404E2F">
      <w:pPr>
        <w:pStyle w:val="Heading1"/>
        <w:tabs>
          <w:tab w:val="left" w:pos="820"/>
          <w:tab w:val="left" w:pos="821"/>
        </w:tabs>
      </w:pPr>
      <w:bookmarkStart w:id="8" w:name="5.6_Household_Expenses"/>
      <w:bookmarkEnd w:id="8"/>
      <w:r w:rsidRPr="00183990">
        <w:t>Household</w:t>
      </w:r>
      <w:r w:rsidRPr="00183990">
        <w:rPr>
          <w:spacing w:val="-5"/>
        </w:rPr>
        <w:t xml:space="preserve"> </w:t>
      </w:r>
      <w:r w:rsidRPr="00183990">
        <w:t>Expenses</w:t>
      </w:r>
    </w:p>
    <w:p w14:paraId="65634B56" w14:textId="77777777" w:rsidR="00BE7FE2" w:rsidRPr="00183990" w:rsidRDefault="00BE7FE2" w:rsidP="00BE7FE2">
      <w:pPr>
        <w:pStyle w:val="BodyText"/>
        <w:spacing w:before="7"/>
        <w:rPr>
          <w:b/>
        </w:rPr>
      </w:pPr>
    </w:p>
    <w:p w14:paraId="2D4E19D4" w14:textId="77777777" w:rsidR="00BE7FE2" w:rsidRPr="00183990" w:rsidRDefault="00BE7FE2" w:rsidP="00BE7FE2">
      <w:pPr>
        <w:pStyle w:val="BodyText"/>
        <w:spacing w:line="242" w:lineRule="auto"/>
        <w:ind w:left="100" w:right="164"/>
        <w:jc w:val="both"/>
      </w:pPr>
      <w:r w:rsidRPr="00183990">
        <w:t>All regular payments and monies paid out to support the household should be declared, this will include the following:</w:t>
      </w:r>
    </w:p>
    <w:p w14:paraId="2841AFF6" w14:textId="77777777" w:rsidR="00BE7FE2" w:rsidRPr="00183990" w:rsidRDefault="00BE7FE2" w:rsidP="00BE7FE2">
      <w:pPr>
        <w:pStyle w:val="BodyText"/>
        <w:spacing w:before="9"/>
      </w:pPr>
    </w:p>
    <w:p w14:paraId="7B0830F4" w14:textId="77777777" w:rsidR="00BE7FE2" w:rsidRPr="00183990" w:rsidRDefault="00BE7FE2" w:rsidP="00BE7FE2">
      <w:pPr>
        <w:pStyle w:val="ListParagraph"/>
        <w:numPr>
          <w:ilvl w:val="2"/>
          <w:numId w:val="12"/>
        </w:numPr>
        <w:tabs>
          <w:tab w:val="left" w:pos="821"/>
        </w:tabs>
        <w:spacing w:after="120" w:line="287" w:lineRule="exact"/>
        <w:ind w:hanging="361"/>
        <w:jc w:val="both"/>
        <w:rPr>
          <w:sz w:val="24"/>
          <w:szCs w:val="24"/>
        </w:rPr>
      </w:pPr>
      <w:r w:rsidRPr="00183990">
        <w:rPr>
          <w:sz w:val="24"/>
          <w:szCs w:val="24"/>
        </w:rPr>
        <w:t>Monthly Mortgage / Rental</w:t>
      </w:r>
      <w:r w:rsidRPr="00183990">
        <w:rPr>
          <w:spacing w:val="-9"/>
          <w:sz w:val="24"/>
          <w:szCs w:val="24"/>
        </w:rPr>
        <w:t xml:space="preserve"> </w:t>
      </w:r>
      <w:r w:rsidRPr="00183990">
        <w:rPr>
          <w:sz w:val="24"/>
          <w:szCs w:val="24"/>
        </w:rPr>
        <w:t>costs</w:t>
      </w:r>
    </w:p>
    <w:p w14:paraId="044AF083" w14:textId="77777777" w:rsidR="00BE7FE2" w:rsidRPr="00183990" w:rsidRDefault="00BE7FE2" w:rsidP="00BE7FE2">
      <w:pPr>
        <w:pStyle w:val="ListParagraph"/>
        <w:numPr>
          <w:ilvl w:val="2"/>
          <w:numId w:val="12"/>
        </w:numPr>
        <w:tabs>
          <w:tab w:val="left" w:pos="821"/>
        </w:tabs>
        <w:spacing w:before="1" w:after="120" w:line="232" w:lineRule="auto"/>
        <w:ind w:right="156"/>
        <w:jc w:val="both"/>
        <w:rPr>
          <w:sz w:val="24"/>
          <w:szCs w:val="24"/>
        </w:rPr>
      </w:pPr>
      <w:r w:rsidRPr="00183990">
        <w:rPr>
          <w:sz w:val="24"/>
          <w:szCs w:val="24"/>
        </w:rPr>
        <w:t>Council Tax – most Councils charge monthly for ten months only, so if a monthly figure is given, it will be multiplied by ten to give an annual figure. If a rebate is given, the net figure must be</w:t>
      </w:r>
      <w:r w:rsidRPr="00183990">
        <w:rPr>
          <w:spacing w:val="-5"/>
          <w:sz w:val="24"/>
          <w:szCs w:val="24"/>
        </w:rPr>
        <w:t xml:space="preserve"> </w:t>
      </w:r>
      <w:r w:rsidRPr="00183990">
        <w:rPr>
          <w:sz w:val="24"/>
          <w:szCs w:val="24"/>
        </w:rPr>
        <w:t>declared.</w:t>
      </w:r>
    </w:p>
    <w:p w14:paraId="49F98C69" w14:textId="77777777" w:rsidR="00BE7FE2" w:rsidRPr="00183990" w:rsidRDefault="00BE7FE2" w:rsidP="00BE7FE2">
      <w:pPr>
        <w:pStyle w:val="ListParagraph"/>
        <w:numPr>
          <w:ilvl w:val="2"/>
          <w:numId w:val="12"/>
        </w:numPr>
        <w:tabs>
          <w:tab w:val="left" w:pos="821"/>
        </w:tabs>
        <w:spacing w:before="4" w:after="120" w:line="286" w:lineRule="exact"/>
        <w:ind w:hanging="361"/>
        <w:jc w:val="both"/>
        <w:rPr>
          <w:sz w:val="24"/>
          <w:szCs w:val="24"/>
        </w:rPr>
      </w:pPr>
      <w:r w:rsidRPr="00183990">
        <w:rPr>
          <w:sz w:val="24"/>
          <w:szCs w:val="24"/>
        </w:rPr>
        <w:t xml:space="preserve">Gas, </w:t>
      </w:r>
      <w:proofErr w:type="gramStart"/>
      <w:r w:rsidRPr="00183990">
        <w:rPr>
          <w:sz w:val="24"/>
          <w:szCs w:val="24"/>
        </w:rPr>
        <w:t>electricity</w:t>
      </w:r>
      <w:proofErr w:type="gramEnd"/>
      <w:r w:rsidRPr="00183990">
        <w:rPr>
          <w:sz w:val="24"/>
          <w:szCs w:val="24"/>
        </w:rPr>
        <w:t xml:space="preserve"> and other utility</w:t>
      </w:r>
      <w:r w:rsidRPr="00183990">
        <w:rPr>
          <w:spacing w:val="-12"/>
          <w:sz w:val="24"/>
          <w:szCs w:val="24"/>
        </w:rPr>
        <w:t xml:space="preserve"> </w:t>
      </w:r>
      <w:r w:rsidRPr="00183990">
        <w:rPr>
          <w:sz w:val="24"/>
          <w:szCs w:val="24"/>
        </w:rPr>
        <w:t>costs</w:t>
      </w:r>
    </w:p>
    <w:p w14:paraId="058C622D" w14:textId="77777777" w:rsidR="00BE7FE2" w:rsidRPr="00183990" w:rsidRDefault="00BE7FE2" w:rsidP="00BE7FE2">
      <w:pPr>
        <w:pStyle w:val="ListParagraph"/>
        <w:numPr>
          <w:ilvl w:val="2"/>
          <w:numId w:val="12"/>
        </w:numPr>
        <w:tabs>
          <w:tab w:val="left" w:pos="820"/>
          <w:tab w:val="left" w:pos="821"/>
        </w:tabs>
        <w:spacing w:before="67" w:after="120" w:line="286" w:lineRule="exact"/>
        <w:ind w:hanging="361"/>
        <w:rPr>
          <w:sz w:val="24"/>
          <w:szCs w:val="24"/>
        </w:rPr>
      </w:pPr>
      <w:r w:rsidRPr="00183990">
        <w:rPr>
          <w:sz w:val="24"/>
          <w:szCs w:val="24"/>
        </w:rPr>
        <w:t>TV telephone and Internet</w:t>
      </w:r>
      <w:r w:rsidRPr="00183990">
        <w:rPr>
          <w:spacing w:val="-9"/>
          <w:sz w:val="24"/>
          <w:szCs w:val="24"/>
        </w:rPr>
        <w:t xml:space="preserve"> </w:t>
      </w:r>
      <w:r w:rsidRPr="00183990">
        <w:rPr>
          <w:sz w:val="24"/>
          <w:szCs w:val="24"/>
        </w:rPr>
        <w:t>bills Food and</w:t>
      </w:r>
      <w:r w:rsidRPr="00183990">
        <w:rPr>
          <w:spacing w:val="-2"/>
          <w:sz w:val="24"/>
          <w:szCs w:val="24"/>
        </w:rPr>
        <w:t xml:space="preserve"> </w:t>
      </w:r>
      <w:r w:rsidRPr="00183990">
        <w:rPr>
          <w:sz w:val="24"/>
          <w:szCs w:val="24"/>
        </w:rPr>
        <w:t>clothing</w:t>
      </w:r>
    </w:p>
    <w:p w14:paraId="759F1D81" w14:textId="77777777" w:rsidR="00BE7FE2" w:rsidRPr="00183990" w:rsidRDefault="00BE7FE2" w:rsidP="00BE7FE2">
      <w:pPr>
        <w:pStyle w:val="ListParagraph"/>
        <w:numPr>
          <w:ilvl w:val="2"/>
          <w:numId w:val="12"/>
        </w:numPr>
        <w:tabs>
          <w:tab w:val="left" w:pos="820"/>
          <w:tab w:val="left" w:pos="821"/>
        </w:tabs>
        <w:spacing w:after="120" w:line="278" w:lineRule="exact"/>
        <w:ind w:hanging="361"/>
        <w:rPr>
          <w:sz w:val="24"/>
          <w:szCs w:val="24"/>
        </w:rPr>
      </w:pPr>
      <w:r w:rsidRPr="00183990">
        <w:rPr>
          <w:sz w:val="24"/>
          <w:szCs w:val="24"/>
        </w:rPr>
        <w:t>Travel</w:t>
      </w:r>
      <w:r w:rsidRPr="00183990">
        <w:rPr>
          <w:spacing w:val="-1"/>
          <w:sz w:val="24"/>
          <w:szCs w:val="24"/>
        </w:rPr>
        <w:t xml:space="preserve"> </w:t>
      </w:r>
      <w:r w:rsidRPr="00183990">
        <w:rPr>
          <w:sz w:val="24"/>
          <w:szCs w:val="24"/>
        </w:rPr>
        <w:t>expenses</w:t>
      </w:r>
    </w:p>
    <w:p w14:paraId="743BD0CD" w14:textId="77777777" w:rsidR="00BE7FE2" w:rsidRPr="00183990" w:rsidRDefault="00BE7FE2" w:rsidP="00BE7FE2">
      <w:pPr>
        <w:pStyle w:val="ListParagraph"/>
        <w:keepNext/>
        <w:numPr>
          <w:ilvl w:val="2"/>
          <w:numId w:val="12"/>
        </w:numPr>
        <w:tabs>
          <w:tab w:val="left" w:pos="820"/>
          <w:tab w:val="left" w:pos="821"/>
        </w:tabs>
        <w:spacing w:before="2" w:after="120" w:line="228" w:lineRule="auto"/>
        <w:ind w:left="816" w:right="164" w:hanging="357"/>
        <w:rPr>
          <w:sz w:val="24"/>
          <w:szCs w:val="24"/>
        </w:rPr>
      </w:pPr>
      <w:r w:rsidRPr="00183990">
        <w:rPr>
          <w:sz w:val="24"/>
          <w:szCs w:val="24"/>
        </w:rPr>
        <w:t>Any commitments under a Court Order include such things as payments made under a Separation or Maintenance</w:t>
      </w:r>
      <w:r w:rsidRPr="00183990">
        <w:rPr>
          <w:spacing w:val="-5"/>
          <w:sz w:val="24"/>
          <w:szCs w:val="24"/>
        </w:rPr>
        <w:t xml:space="preserve"> </w:t>
      </w:r>
      <w:r w:rsidRPr="00183990">
        <w:rPr>
          <w:sz w:val="24"/>
          <w:szCs w:val="24"/>
        </w:rPr>
        <w:t>Order.</w:t>
      </w:r>
    </w:p>
    <w:p w14:paraId="23824464" w14:textId="77777777" w:rsidR="00BE7FE2" w:rsidRPr="00183990" w:rsidRDefault="00BE7FE2" w:rsidP="00BE7FE2">
      <w:pPr>
        <w:pStyle w:val="BodyText"/>
        <w:ind w:left="100" w:right="163"/>
      </w:pPr>
    </w:p>
    <w:p w14:paraId="578682F9" w14:textId="77777777" w:rsidR="00BE7FE2" w:rsidRPr="00183990" w:rsidRDefault="00BE7FE2" w:rsidP="00BE7FE2">
      <w:pPr>
        <w:pStyle w:val="BodyText"/>
        <w:spacing w:before="1"/>
        <w:ind w:right="159"/>
        <w:jc w:val="both"/>
      </w:pPr>
      <w:r w:rsidRPr="00183990">
        <w:t>If</w:t>
      </w:r>
      <w:r w:rsidRPr="00183990">
        <w:rPr>
          <w:spacing w:val="-10"/>
        </w:rPr>
        <w:t xml:space="preserve"> </w:t>
      </w:r>
      <w:r w:rsidRPr="00183990">
        <w:t>there</w:t>
      </w:r>
      <w:r w:rsidRPr="00183990">
        <w:rPr>
          <w:spacing w:val="-6"/>
        </w:rPr>
        <w:t xml:space="preserve"> </w:t>
      </w:r>
      <w:r w:rsidRPr="00183990">
        <w:t>are</w:t>
      </w:r>
      <w:r w:rsidRPr="00183990">
        <w:rPr>
          <w:spacing w:val="-7"/>
        </w:rPr>
        <w:t xml:space="preserve"> </w:t>
      </w:r>
      <w:r w:rsidRPr="00183990">
        <w:t>any</w:t>
      </w:r>
      <w:r w:rsidRPr="00183990">
        <w:rPr>
          <w:spacing w:val="-7"/>
        </w:rPr>
        <w:t xml:space="preserve"> </w:t>
      </w:r>
      <w:r w:rsidRPr="00183990">
        <w:t>additional</w:t>
      </w:r>
      <w:r w:rsidRPr="00183990">
        <w:rPr>
          <w:spacing w:val="-7"/>
        </w:rPr>
        <w:t xml:space="preserve"> </w:t>
      </w:r>
      <w:r w:rsidRPr="00183990">
        <w:t>expenses</w:t>
      </w:r>
      <w:r w:rsidRPr="00183990">
        <w:rPr>
          <w:spacing w:val="-7"/>
        </w:rPr>
        <w:t xml:space="preserve"> </w:t>
      </w:r>
      <w:r w:rsidRPr="00183990">
        <w:t>not</w:t>
      </w:r>
      <w:r w:rsidRPr="00183990">
        <w:rPr>
          <w:spacing w:val="-9"/>
        </w:rPr>
        <w:t xml:space="preserve"> </w:t>
      </w:r>
      <w:r w:rsidRPr="00183990">
        <w:t>covered</w:t>
      </w:r>
      <w:r w:rsidRPr="00183990">
        <w:rPr>
          <w:spacing w:val="-12"/>
        </w:rPr>
        <w:t xml:space="preserve"> </w:t>
      </w:r>
      <w:r w:rsidRPr="00183990">
        <w:t>in</w:t>
      </w:r>
      <w:r w:rsidRPr="00183990">
        <w:rPr>
          <w:spacing w:val="-6"/>
        </w:rPr>
        <w:t xml:space="preserve"> </w:t>
      </w:r>
      <w:r w:rsidRPr="00183990">
        <w:t>the</w:t>
      </w:r>
      <w:r w:rsidRPr="00183990">
        <w:rPr>
          <w:spacing w:val="-7"/>
        </w:rPr>
        <w:t xml:space="preserve"> </w:t>
      </w:r>
      <w:r w:rsidRPr="00183990">
        <w:t>above</w:t>
      </w:r>
      <w:r w:rsidRPr="00183990">
        <w:rPr>
          <w:spacing w:val="-6"/>
        </w:rPr>
        <w:t xml:space="preserve"> </w:t>
      </w:r>
      <w:r w:rsidRPr="00183990">
        <w:t>classifications</w:t>
      </w:r>
      <w:r w:rsidRPr="00183990">
        <w:rPr>
          <w:spacing w:val="-8"/>
        </w:rPr>
        <w:t xml:space="preserve"> </w:t>
      </w:r>
      <w:r w:rsidRPr="00183990">
        <w:t>but</w:t>
      </w:r>
      <w:r w:rsidRPr="00183990">
        <w:rPr>
          <w:spacing w:val="-9"/>
        </w:rPr>
        <w:t xml:space="preserve"> </w:t>
      </w:r>
      <w:r w:rsidRPr="00183990">
        <w:t>to</w:t>
      </w:r>
      <w:r w:rsidRPr="00183990">
        <w:rPr>
          <w:spacing w:val="-6"/>
        </w:rPr>
        <w:t xml:space="preserve"> </w:t>
      </w:r>
      <w:r w:rsidRPr="00183990">
        <w:t>which</w:t>
      </w:r>
      <w:r w:rsidRPr="00183990">
        <w:rPr>
          <w:spacing w:val="-7"/>
        </w:rPr>
        <w:t xml:space="preserve"> </w:t>
      </w:r>
      <w:r w:rsidRPr="00183990">
        <w:t>applicants are</w:t>
      </w:r>
      <w:r w:rsidRPr="00183990">
        <w:rPr>
          <w:spacing w:val="-8"/>
        </w:rPr>
        <w:t xml:space="preserve"> </w:t>
      </w:r>
      <w:r w:rsidRPr="00183990">
        <w:t>already</w:t>
      </w:r>
      <w:r w:rsidRPr="00183990">
        <w:rPr>
          <w:spacing w:val="-8"/>
        </w:rPr>
        <w:t xml:space="preserve"> </w:t>
      </w:r>
      <w:r w:rsidRPr="00183990">
        <w:t>committed</w:t>
      </w:r>
      <w:r w:rsidRPr="00183990">
        <w:rPr>
          <w:spacing w:val="-8"/>
        </w:rPr>
        <w:t xml:space="preserve"> to </w:t>
      </w:r>
      <w:r w:rsidRPr="00183990">
        <w:t>prior</w:t>
      </w:r>
      <w:r w:rsidRPr="00183990">
        <w:rPr>
          <w:spacing w:val="-8"/>
        </w:rPr>
        <w:t xml:space="preserve"> </w:t>
      </w:r>
      <w:r w:rsidRPr="00183990">
        <w:t>to</w:t>
      </w:r>
      <w:r w:rsidRPr="00183990">
        <w:rPr>
          <w:spacing w:val="-8"/>
        </w:rPr>
        <w:t xml:space="preserve"> </w:t>
      </w:r>
      <w:r w:rsidRPr="00183990">
        <w:t>the</w:t>
      </w:r>
      <w:r w:rsidRPr="00183990">
        <w:rPr>
          <w:spacing w:val="-12"/>
        </w:rPr>
        <w:t xml:space="preserve"> </w:t>
      </w:r>
      <w:r w:rsidRPr="00183990">
        <w:t>adoption</w:t>
      </w:r>
      <w:r w:rsidRPr="00183990">
        <w:rPr>
          <w:spacing w:val="-7"/>
        </w:rPr>
        <w:t xml:space="preserve"> </w:t>
      </w:r>
      <w:r w:rsidRPr="00183990">
        <w:t>being</w:t>
      </w:r>
      <w:r w:rsidRPr="00183990">
        <w:rPr>
          <w:spacing w:val="-8"/>
        </w:rPr>
        <w:t xml:space="preserve"> </w:t>
      </w:r>
      <w:r w:rsidRPr="00183990">
        <w:t>made,</w:t>
      </w:r>
      <w:r w:rsidRPr="00183990">
        <w:rPr>
          <w:spacing w:val="-10"/>
        </w:rPr>
        <w:t xml:space="preserve"> </w:t>
      </w:r>
      <w:r w:rsidRPr="00183990">
        <w:t>or</w:t>
      </w:r>
      <w:r w:rsidRPr="00183990">
        <w:rPr>
          <w:spacing w:val="-9"/>
        </w:rPr>
        <w:t xml:space="preserve"> </w:t>
      </w:r>
      <w:r w:rsidRPr="00183990">
        <w:t>which</w:t>
      </w:r>
      <w:r w:rsidRPr="00183990">
        <w:rPr>
          <w:spacing w:val="-7"/>
        </w:rPr>
        <w:t xml:space="preserve"> </w:t>
      </w:r>
      <w:r w:rsidRPr="00183990">
        <w:t>are</w:t>
      </w:r>
      <w:r w:rsidRPr="00183990">
        <w:rPr>
          <w:spacing w:val="-7"/>
        </w:rPr>
        <w:t xml:space="preserve"> </w:t>
      </w:r>
      <w:r w:rsidRPr="00183990">
        <w:t>related</w:t>
      </w:r>
      <w:r w:rsidRPr="00183990">
        <w:rPr>
          <w:spacing w:val="-8"/>
        </w:rPr>
        <w:t xml:space="preserve"> </w:t>
      </w:r>
      <w:r w:rsidRPr="00183990">
        <w:t>to</w:t>
      </w:r>
      <w:r w:rsidRPr="00183990">
        <w:rPr>
          <w:spacing w:val="-7"/>
        </w:rPr>
        <w:t xml:space="preserve"> </w:t>
      </w:r>
      <w:r w:rsidRPr="00183990">
        <w:t>the</w:t>
      </w:r>
      <w:r w:rsidRPr="00183990">
        <w:rPr>
          <w:spacing w:val="-8"/>
        </w:rPr>
        <w:t xml:space="preserve"> </w:t>
      </w:r>
      <w:r w:rsidRPr="00183990">
        <w:t>placement,</w:t>
      </w:r>
      <w:r w:rsidRPr="00183990">
        <w:rPr>
          <w:spacing w:val="-10"/>
        </w:rPr>
        <w:t xml:space="preserve"> </w:t>
      </w:r>
      <w:r w:rsidRPr="00183990">
        <w:t>they can also be</w:t>
      </w:r>
      <w:r w:rsidRPr="00183990">
        <w:rPr>
          <w:spacing w:val="-2"/>
        </w:rPr>
        <w:t xml:space="preserve"> </w:t>
      </w:r>
      <w:r w:rsidRPr="00183990">
        <w:t>declared.</w:t>
      </w:r>
    </w:p>
    <w:p w14:paraId="5E5B71B5" w14:textId="77777777" w:rsidR="00BE7FE2" w:rsidRPr="00183990" w:rsidRDefault="00BE7FE2" w:rsidP="00BE7FE2">
      <w:pPr>
        <w:pStyle w:val="BodyText"/>
        <w:spacing w:before="1"/>
      </w:pPr>
    </w:p>
    <w:p w14:paraId="75261221" w14:textId="77777777" w:rsidR="00BE7FE2" w:rsidRPr="00183990" w:rsidRDefault="00BE7FE2" w:rsidP="00BE7FE2">
      <w:pPr>
        <w:pStyle w:val="BodyText"/>
        <w:ind w:left="100" w:right="156"/>
        <w:jc w:val="both"/>
      </w:pPr>
      <w:r w:rsidRPr="00183990">
        <w:t>Please note</w:t>
      </w:r>
      <w:r w:rsidRPr="00183990">
        <w:rPr>
          <w:spacing w:val="-12"/>
        </w:rPr>
        <w:t xml:space="preserve"> </w:t>
      </w:r>
      <w:r w:rsidRPr="00183990">
        <w:t>that</w:t>
      </w:r>
      <w:r w:rsidRPr="00183990">
        <w:rPr>
          <w:spacing w:val="-14"/>
        </w:rPr>
        <w:t xml:space="preserve"> </w:t>
      </w:r>
      <w:r w:rsidRPr="00183990">
        <w:t>each</w:t>
      </w:r>
      <w:r w:rsidRPr="00183990">
        <w:rPr>
          <w:spacing w:val="-12"/>
        </w:rPr>
        <w:t xml:space="preserve"> </w:t>
      </w:r>
      <w:r w:rsidRPr="00183990">
        <w:t>case</w:t>
      </w:r>
      <w:r w:rsidRPr="00183990">
        <w:rPr>
          <w:spacing w:val="-11"/>
        </w:rPr>
        <w:t xml:space="preserve"> </w:t>
      </w:r>
      <w:r w:rsidRPr="00183990">
        <w:t>will</w:t>
      </w:r>
      <w:r w:rsidRPr="00183990">
        <w:rPr>
          <w:spacing w:val="-12"/>
        </w:rPr>
        <w:t xml:space="preserve"> </w:t>
      </w:r>
      <w:r w:rsidRPr="00183990">
        <w:t>be</w:t>
      </w:r>
      <w:r w:rsidRPr="00183990">
        <w:rPr>
          <w:spacing w:val="-11"/>
        </w:rPr>
        <w:t xml:space="preserve"> </w:t>
      </w:r>
      <w:r w:rsidRPr="00183990">
        <w:t>considered</w:t>
      </w:r>
      <w:r w:rsidRPr="00183990">
        <w:rPr>
          <w:spacing w:val="-12"/>
        </w:rPr>
        <w:t xml:space="preserve"> </w:t>
      </w:r>
      <w:r w:rsidRPr="00183990">
        <w:t>on</w:t>
      </w:r>
      <w:r w:rsidRPr="00183990">
        <w:rPr>
          <w:spacing w:val="-11"/>
        </w:rPr>
        <w:t xml:space="preserve"> </w:t>
      </w:r>
      <w:r w:rsidRPr="00183990">
        <w:t>its</w:t>
      </w:r>
      <w:r w:rsidRPr="00183990">
        <w:rPr>
          <w:spacing w:val="-13"/>
        </w:rPr>
        <w:t xml:space="preserve"> </w:t>
      </w:r>
      <w:r w:rsidRPr="00183990">
        <w:t>own</w:t>
      </w:r>
      <w:r w:rsidRPr="00183990">
        <w:rPr>
          <w:spacing w:val="-11"/>
        </w:rPr>
        <w:t xml:space="preserve"> </w:t>
      </w:r>
      <w:r w:rsidRPr="00183990">
        <w:t>merits</w:t>
      </w:r>
      <w:r w:rsidRPr="00183990">
        <w:rPr>
          <w:spacing w:val="-13"/>
        </w:rPr>
        <w:t xml:space="preserve"> </w:t>
      </w:r>
      <w:r w:rsidRPr="00183990">
        <w:t>and</w:t>
      </w:r>
      <w:r w:rsidRPr="00183990">
        <w:rPr>
          <w:spacing w:val="-11"/>
        </w:rPr>
        <w:t xml:space="preserve"> </w:t>
      </w:r>
      <w:r w:rsidRPr="00183990">
        <w:t>some</w:t>
      </w:r>
      <w:r w:rsidRPr="00183990">
        <w:rPr>
          <w:spacing w:val="-12"/>
        </w:rPr>
        <w:t xml:space="preserve"> </w:t>
      </w:r>
      <w:r w:rsidRPr="00183990">
        <w:t>discretion</w:t>
      </w:r>
      <w:r w:rsidRPr="00183990">
        <w:rPr>
          <w:spacing w:val="-11"/>
        </w:rPr>
        <w:t xml:space="preserve"> </w:t>
      </w:r>
      <w:r w:rsidRPr="00183990">
        <w:t>may</w:t>
      </w:r>
      <w:r w:rsidRPr="00183990">
        <w:rPr>
          <w:spacing w:val="-13"/>
        </w:rPr>
        <w:t xml:space="preserve"> </w:t>
      </w:r>
      <w:r w:rsidRPr="00183990">
        <w:t>be</w:t>
      </w:r>
      <w:r w:rsidRPr="00183990">
        <w:rPr>
          <w:spacing w:val="-11"/>
        </w:rPr>
        <w:t xml:space="preserve"> </w:t>
      </w:r>
      <w:r w:rsidRPr="00183990">
        <w:t>applied.</w:t>
      </w:r>
      <w:r w:rsidRPr="00183990">
        <w:rPr>
          <w:spacing w:val="-15"/>
        </w:rPr>
        <w:t xml:space="preserve"> </w:t>
      </w:r>
      <w:r w:rsidRPr="00183990">
        <w:t xml:space="preserve"> </w:t>
      </w:r>
    </w:p>
    <w:p w14:paraId="1D51A562" w14:textId="77777777" w:rsidR="00BE7FE2" w:rsidRPr="00183990" w:rsidRDefault="00BE7FE2" w:rsidP="00BE7FE2">
      <w:pPr>
        <w:pStyle w:val="BodyText"/>
        <w:ind w:left="100" w:right="163"/>
      </w:pPr>
    </w:p>
    <w:p w14:paraId="4806D2AE" w14:textId="77777777" w:rsidR="00BE7FE2" w:rsidRPr="00183990" w:rsidRDefault="00BE7FE2" w:rsidP="00404E2F">
      <w:pPr>
        <w:pStyle w:val="Heading1"/>
        <w:tabs>
          <w:tab w:val="left" w:pos="820"/>
          <w:tab w:val="left" w:pos="821"/>
        </w:tabs>
        <w:ind w:left="0" w:firstLine="0"/>
      </w:pPr>
      <w:r w:rsidRPr="00183990">
        <w:lastRenderedPageBreak/>
        <w:t>Duration of</w:t>
      </w:r>
      <w:r w:rsidRPr="00183990">
        <w:rPr>
          <w:spacing w:val="-10"/>
        </w:rPr>
        <w:t xml:space="preserve"> </w:t>
      </w:r>
      <w:r w:rsidRPr="00183990">
        <w:t>Payments</w:t>
      </w:r>
    </w:p>
    <w:p w14:paraId="48CD28D0" w14:textId="77777777" w:rsidR="00BE7FE2" w:rsidRPr="00183990" w:rsidRDefault="00BE7FE2" w:rsidP="00BE7FE2">
      <w:pPr>
        <w:pStyle w:val="BodyText"/>
        <w:spacing w:before="6"/>
        <w:rPr>
          <w:b/>
        </w:rPr>
      </w:pPr>
    </w:p>
    <w:p w14:paraId="01A397F8" w14:textId="77777777" w:rsidR="00BE7FE2" w:rsidRPr="00183990" w:rsidRDefault="00BE7FE2" w:rsidP="00BE7FE2">
      <w:pPr>
        <w:pStyle w:val="BodyText"/>
        <w:ind w:left="100" w:right="153"/>
        <w:jc w:val="both"/>
      </w:pPr>
      <w:r w:rsidRPr="00183990">
        <w:t>All</w:t>
      </w:r>
      <w:r w:rsidRPr="00183990">
        <w:rPr>
          <w:spacing w:val="-2"/>
        </w:rPr>
        <w:t xml:space="preserve"> </w:t>
      </w:r>
      <w:r w:rsidRPr="00183990">
        <w:t>adoption</w:t>
      </w:r>
      <w:r w:rsidRPr="00183990">
        <w:rPr>
          <w:spacing w:val="-2"/>
        </w:rPr>
        <w:t xml:space="preserve"> </w:t>
      </w:r>
      <w:r w:rsidRPr="00183990">
        <w:t>allowances</w:t>
      </w:r>
      <w:r w:rsidRPr="00183990">
        <w:rPr>
          <w:spacing w:val="-7"/>
        </w:rPr>
        <w:t xml:space="preserve"> </w:t>
      </w:r>
      <w:r w:rsidRPr="00183990">
        <w:t>will</w:t>
      </w:r>
      <w:r w:rsidRPr="00183990">
        <w:rPr>
          <w:spacing w:val="-2"/>
        </w:rPr>
        <w:t xml:space="preserve"> </w:t>
      </w:r>
      <w:r w:rsidRPr="00183990">
        <w:t>be</w:t>
      </w:r>
      <w:r w:rsidRPr="00183990">
        <w:rPr>
          <w:spacing w:val="-2"/>
        </w:rPr>
        <w:t xml:space="preserve"> </w:t>
      </w:r>
      <w:r w:rsidRPr="00183990">
        <w:t>reviewed</w:t>
      </w:r>
      <w:r w:rsidRPr="00183990">
        <w:rPr>
          <w:spacing w:val="-2"/>
        </w:rPr>
        <w:t xml:space="preserve"> </w:t>
      </w:r>
      <w:r w:rsidRPr="00183990">
        <w:t>on</w:t>
      </w:r>
      <w:r w:rsidRPr="00183990">
        <w:rPr>
          <w:spacing w:val="-7"/>
        </w:rPr>
        <w:t xml:space="preserve"> </w:t>
      </w:r>
      <w:r w:rsidRPr="00183990">
        <w:t>at</w:t>
      </w:r>
      <w:r w:rsidRPr="00183990">
        <w:rPr>
          <w:spacing w:val="-5"/>
        </w:rPr>
        <w:t xml:space="preserve"> </w:t>
      </w:r>
      <w:r w:rsidRPr="00183990">
        <w:t>least</w:t>
      </w:r>
      <w:r w:rsidRPr="00183990">
        <w:rPr>
          <w:spacing w:val="-5"/>
        </w:rPr>
        <w:t xml:space="preserve"> </w:t>
      </w:r>
      <w:r w:rsidRPr="00183990">
        <w:t>an</w:t>
      </w:r>
      <w:r w:rsidRPr="00183990">
        <w:rPr>
          <w:spacing w:val="-7"/>
        </w:rPr>
        <w:t xml:space="preserve"> </w:t>
      </w:r>
      <w:r w:rsidRPr="00183990">
        <w:t>annual</w:t>
      </w:r>
      <w:r w:rsidRPr="00183990">
        <w:rPr>
          <w:spacing w:val="-7"/>
        </w:rPr>
        <w:t xml:space="preserve"> </w:t>
      </w:r>
      <w:r w:rsidRPr="00183990">
        <w:t>basis,</w:t>
      </w:r>
      <w:r w:rsidRPr="00183990">
        <w:rPr>
          <w:spacing w:val="-5"/>
        </w:rPr>
        <w:t xml:space="preserve"> </w:t>
      </w:r>
      <w:r w:rsidRPr="00183990">
        <w:t>but</w:t>
      </w:r>
      <w:r w:rsidRPr="00183990">
        <w:rPr>
          <w:spacing w:val="-5"/>
        </w:rPr>
        <w:t xml:space="preserve"> </w:t>
      </w:r>
      <w:r w:rsidRPr="00183990">
        <w:t>if</w:t>
      </w:r>
      <w:r w:rsidRPr="00183990">
        <w:rPr>
          <w:spacing w:val="-5"/>
        </w:rPr>
        <w:t xml:space="preserve"> </w:t>
      </w:r>
      <w:r w:rsidRPr="00183990">
        <w:t>a</w:t>
      </w:r>
      <w:r w:rsidRPr="00183990">
        <w:rPr>
          <w:spacing w:val="-2"/>
        </w:rPr>
        <w:t xml:space="preserve"> </w:t>
      </w:r>
      <w:r w:rsidRPr="00183990">
        <w:t>family’s personal</w:t>
      </w:r>
      <w:r w:rsidRPr="00183990">
        <w:rPr>
          <w:spacing w:val="-15"/>
        </w:rPr>
        <w:t xml:space="preserve"> </w:t>
      </w:r>
      <w:r w:rsidRPr="00183990">
        <w:t>or</w:t>
      </w:r>
      <w:r w:rsidRPr="00183990">
        <w:rPr>
          <w:spacing w:val="-16"/>
        </w:rPr>
        <w:t xml:space="preserve"> </w:t>
      </w:r>
      <w:r w:rsidRPr="00183990">
        <w:t>financial</w:t>
      </w:r>
      <w:r w:rsidRPr="00183990">
        <w:rPr>
          <w:spacing w:val="-15"/>
        </w:rPr>
        <w:t xml:space="preserve"> </w:t>
      </w:r>
      <w:r w:rsidRPr="00183990">
        <w:t>circumstances</w:t>
      </w:r>
      <w:r w:rsidRPr="00183990">
        <w:rPr>
          <w:spacing w:val="-16"/>
        </w:rPr>
        <w:t xml:space="preserve"> </w:t>
      </w:r>
      <w:r w:rsidRPr="00183990">
        <w:t>change,</w:t>
      </w:r>
      <w:r w:rsidRPr="00183990">
        <w:rPr>
          <w:spacing w:val="-18"/>
        </w:rPr>
        <w:t xml:space="preserve"> </w:t>
      </w:r>
      <w:r w:rsidRPr="00183990">
        <w:t>for</w:t>
      </w:r>
      <w:r w:rsidRPr="00183990">
        <w:rPr>
          <w:spacing w:val="-16"/>
        </w:rPr>
        <w:t xml:space="preserve"> </w:t>
      </w:r>
      <w:r w:rsidRPr="00183990">
        <w:t>example,</w:t>
      </w:r>
      <w:r w:rsidRPr="00183990">
        <w:rPr>
          <w:spacing w:val="-18"/>
        </w:rPr>
        <w:t xml:space="preserve"> </w:t>
      </w:r>
      <w:r w:rsidRPr="00183990">
        <w:t>if</w:t>
      </w:r>
      <w:r w:rsidRPr="00183990">
        <w:rPr>
          <w:spacing w:val="-18"/>
        </w:rPr>
        <w:t xml:space="preserve"> </w:t>
      </w:r>
      <w:r w:rsidRPr="00183990">
        <w:t>the</w:t>
      </w:r>
      <w:r w:rsidRPr="00183990">
        <w:rPr>
          <w:spacing w:val="-15"/>
        </w:rPr>
        <w:t xml:space="preserve"> </w:t>
      </w:r>
      <w:r w:rsidRPr="00183990">
        <w:t>child</w:t>
      </w:r>
      <w:r w:rsidRPr="00183990">
        <w:rPr>
          <w:spacing w:val="-15"/>
        </w:rPr>
        <w:t xml:space="preserve"> </w:t>
      </w:r>
      <w:r w:rsidRPr="00183990">
        <w:t>leaves</w:t>
      </w:r>
      <w:r w:rsidRPr="00183990">
        <w:rPr>
          <w:spacing w:val="-6"/>
        </w:rPr>
        <w:t xml:space="preserve"> </w:t>
      </w:r>
      <w:r w:rsidRPr="00183990">
        <w:t>home</w:t>
      </w:r>
      <w:r w:rsidRPr="00183990">
        <w:rPr>
          <w:spacing w:val="-15"/>
        </w:rPr>
        <w:t xml:space="preserve"> </w:t>
      </w:r>
      <w:r w:rsidRPr="00183990">
        <w:t>or</w:t>
      </w:r>
      <w:r w:rsidRPr="00183990">
        <w:rPr>
          <w:spacing w:val="-16"/>
        </w:rPr>
        <w:t xml:space="preserve"> </w:t>
      </w:r>
      <w:r w:rsidRPr="00183990">
        <w:t>if</w:t>
      </w:r>
      <w:r w:rsidRPr="00183990">
        <w:rPr>
          <w:spacing w:val="-18"/>
        </w:rPr>
        <w:t xml:space="preserve"> </w:t>
      </w:r>
      <w:r w:rsidRPr="00183990">
        <w:t>the</w:t>
      </w:r>
      <w:r w:rsidRPr="00183990">
        <w:rPr>
          <w:spacing w:val="-15"/>
        </w:rPr>
        <w:t xml:space="preserve"> </w:t>
      </w:r>
      <w:r w:rsidRPr="00183990">
        <w:t>household finances</w:t>
      </w:r>
      <w:r w:rsidRPr="00183990">
        <w:rPr>
          <w:spacing w:val="-5"/>
        </w:rPr>
        <w:t xml:space="preserve"> </w:t>
      </w:r>
      <w:r w:rsidRPr="00183990">
        <w:t>change</w:t>
      </w:r>
      <w:r w:rsidRPr="00183990">
        <w:rPr>
          <w:spacing w:val="-3"/>
        </w:rPr>
        <w:t xml:space="preserve"> </w:t>
      </w:r>
      <w:r w:rsidRPr="00183990">
        <w:t>because</w:t>
      </w:r>
      <w:r w:rsidRPr="00183990">
        <w:rPr>
          <w:spacing w:val="-6"/>
        </w:rPr>
        <w:t xml:space="preserve"> </w:t>
      </w:r>
      <w:r w:rsidRPr="00183990">
        <w:t>of</w:t>
      </w:r>
      <w:r w:rsidRPr="00183990">
        <w:rPr>
          <w:spacing w:val="-6"/>
        </w:rPr>
        <w:t xml:space="preserve"> </w:t>
      </w:r>
      <w:r w:rsidRPr="00183990">
        <w:t>a</w:t>
      </w:r>
      <w:r w:rsidRPr="00183990">
        <w:rPr>
          <w:spacing w:val="-4"/>
        </w:rPr>
        <w:t xml:space="preserve"> </w:t>
      </w:r>
      <w:r w:rsidRPr="00183990">
        <w:t>new</w:t>
      </w:r>
      <w:r w:rsidRPr="00183990">
        <w:rPr>
          <w:spacing w:val="-3"/>
        </w:rPr>
        <w:t xml:space="preserve"> </w:t>
      </w:r>
      <w:r w:rsidRPr="00183990">
        <w:t>job,</w:t>
      </w:r>
      <w:r w:rsidRPr="00183990">
        <w:rPr>
          <w:spacing w:val="-6"/>
        </w:rPr>
        <w:t xml:space="preserve"> </w:t>
      </w:r>
      <w:r w:rsidRPr="00183990">
        <w:t>the</w:t>
      </w:r>
      <w:r w:rsidRPr="00183990">
        <w:rPr>
          <w:spacing w:val="-3"/>
        </w:rPr>
        <w:t xml:space="preserve"> </w:t>
      </w:r>
      <w:r w:rsidRPr="00183990">
        <w:t>adopters</w:t>
      </w:r>
      <w:r w:rsidRPr="00183990">
        <w:rPr>
          <w:spacing w:val="-4"/>
        </w:rPr>
        <w:t xml:space="preserve"> </w:t>
      </w:r>
      <w:r w:rsidRPr="00183990">
        <w:t>must</w:t>
      </w:r>
      <w:r w:rsidRPr="00183990">
        <w:rPr>
          <w:spacing w:val="-6"/>
        </w:rPr>
        <w:t xml:space="preserve"> </w:t>
      </w:r>
      <w:r w:rsidRPr="00183990">
        <w:t>immediately</w:t>
      </w:r>
      <w:r w:rsidRPr="00183990">
        <w:rPr>
          <w:spacing w:val="-8"/>
        </w:rPr>
        <w:t xml:space="preserve"> </w:t>
      </w:r>
      <w:r w:rsidRPr="00183990">
        <w:t>notify</w:t>
      </w:r>
      <w:r w:rsidRPr="00183990">
        <w:rPr>
          <w:spacing w:val="-4"/>
        </w:rPr>
        <w:t xml:space="preserve"> </w:t>
      </w:r>
      <w:r w:rsidRPr="00183990">
        <w:t>Newcastle City Council of the change. Failure to promptly notify the Council of any change will result in any overpaid allowances being</w:t>
      </w:r>
      <w:r w:rsidRPr="00183990">
        <w:rPr>
          <w:spacing w:val="-5"/>
        </w:rPr>
        <w:t xml:space="preserve"> </w:t>
      </w:r>
      <w:r w:rsidRPr="00183990">
        <w:t>reclaimed.</w:t>
      </w:r>
    </w:p>
    <w:p w14:paraId="7C09C7DA" w14:textId="77777777" w:rsidR="00BE7FE2" w:rsidRPr="00183990" w:rsidRDefault="00BE7FE2" w:rsidP="00BE7FE2">
      <w:pPr>
        <w:pStyle w:val="BodyText"/>
        <w:spacing w:before="5"/>
      </w:pPr>
    </w:p>
    <w:p w14:paraId="1E44F055" w14:textId="77777777" w:rsidR="00BE7FE2" w:rsidRPr="00183990" w:rsidRDefault="00BE7FE2" w:rsidP="00BE7FE2">
      <w:pPr>
        <w:pStyle w:val="BodyText"/>
        <w:ind w:left="100" w:right="154"/>
        <w:jc w:val="both"/>
      </w:pPr>
      <w:r w:rsidRPr="00183990">
        <w:t>Families receiving an Adoption Allowance will be contacted annually and requested to complete a new Financial Assessment Form. The Council may</w:t>
      </w:r>
      <w:r w:rsidRPr="00183990">
        <w:rPr>
          <w:spacing w:val="-7"/>
        </w:rPr>
        <w:t xml:space="preserve"> </w:t>
      </w:r>
      <w:r w:rsidRPr="00183990">
        <w:t>approach</w:t>
      </w:r>
      <w:r w:rsidRPr="00183990">
        <w:rPr>
          <w:spacing w:val="-5"/>
        </w:rPr>
        <w:t xml:space="preserve"> </w:t>
      </w:r>
      <w:r w:rsidRPr="00183990">
        <w:t>families</w:t>
      </w:r>
      <w:r w:rsidRPr="00183990">
        <w:rPr>
          <w:spacing w:val="-7"/>
        </w:rPr>
        <w:t xml:space="preserve"> </w:t>
      </w:r>
      <w:r w:rsidRPr="00183990">
        <w:t>for</w:t>
      </w:r>
      <w:r w:rsidRPr="00183990">
        <w:rPr>
          <w:spacing w:val="-6"/>
        </w:rPr>
        <w:t xml:space="preserve"> </w:t>
      </w:r>
      <w:r w:rsidRPr="00183990">
        <w:t>receipts</w:t>
      </w:r>
      <w:r w:rsidRPr="00183990">
        <w:rPr>
          <w:spacing w:val="-7"/>
        </w:rPr>
        <w:t xml:space="preserve"> </w:t>
      </w:r>
      <w:r w:rsidRPr="00183990">
        <w:t>or</w:t>
      </w:r>
      <w:r w:rsidRPr="00183990">
        <w:rPr>
          <w:spacing w:val="-6"/>
        </w:rPr>
        <w:t xml:space="preserve"> </w:t>
      </w:r>
      <w:r w:rsidRPr="00183990">
        <w:t>documentation</w:t>
      </w:r>
      <w:r w:rsidRPr="00183990">
        <w:rPr>
          <w:spacing w:val="-6"/>
        </w:rPr>
        <w:t xml:space="preserve"> </w:t>
      </w:r>
      <w:r w:rsidRPr="00183990">
        <w:t>to</w:t>
      </w:r>
      <w:r w:rsidRPr="00183990">
        <w:rPr>
          <w:spacing w:val="-5"/>
        </w:rPr>
        <w:t xml:space="preserve"> </w:t>
      </w:r>
      <w:r w:rsidRPr="00183990">
        <w:t>ensure</w:t>
      </w:r>
      <w:r w:rsidRPr="00183990">
        <w:rPr>
          <w:spacing w:val="-5"/>
        </w:rPr>
        <w:t xml:space="preserve"> </w:t>
      </w:r>
      <w:r w:rsidRPr="00183990">
        <w:t>funds</w:t>
      </w:r>
      <w:r w:rsidRPr="00183990">
        <w:rPr>
          <w:spacing w:val="-7"/>
        </w:rPr>
        <w:t xml:space="preserve"> </w:t>
      </w:r>
      <w:r w:rsidRPr="00183990">
        <w:t>are</w:t>
      </w:r>
      <w:r w:rsidRPr="00183990">
        <w:rPr>
          <w:spacing w:val="-5"/>
        </w:rPr>
        <w:t xml:space="preserve"> </w:t>
      </w:r>
      <w:r w:rsidRPr="00183990">
        <w:t>being</w:t>
      </w:r>
      <w:r w:rsidRPr="00183990">
        <w:rPr>
          <w:spacing w:val="-6"/>
        </w:rPr>
        <w:t xml:space="preserve"> </w:t>
      </w:r>
      <w:r w:rsidRPr="00183990">
        <w:t>used</w:t>
      </w:r>
      <w:r w:rsidRPr="00183990">
        <w:rPr>
          <w:spacing w:val="-5"/>
        </w:rPr>
        <w:t xml:space="preserve"> </w:t>
      </w:r>
      <w:r w:rsidRPr="00183990">
        <w:t>in</w:t>
      </w:r>
      <w:r w:rsidRPr="00183990">
        <w:rPr>
          <w:spacing w:val="-6"/>
        </w:rPr>
        <w:t xml:space="preserve"> </w:t>
      </w:r>
      <w:r w:rsidRPr="00183990">
        <w:t>accordance with any defined</w:t>
      </w:r>
      <w:r w:rsidRPr="00183990">
        <w:rPr>
          <w:spacing w:val="-5"/>
        </w:rPr>
        <w:t xml:space="preserve"> </w:t>
      </w:r>
      <w:r w:rsidRPr="00183990">
        <w:t>conditions.</w:t>
      </w:r>
    </w:p>
    <w:p w14:paraId="55C4AEBD" w14:textId="77777777" w:rsidR="00BE7FE2" w:rsidRPr="00183990" w:rsidRDefault="00BE7FE2" w:rsidP="00BE7FE2">
      <w:pPr>
        <w:pStyle w:val="BodyText"/>
        <w:spacing w:before="11"/>
      </w:pPr>
    </w:p>
    <w:p w14:paraId="75707BE6" w14:textId="77777777" w:rsidR="00BE7FE2" w:rsidRPr="00183990" w:rsidRDefault="00BE7FE2" w:rsidP="00BE7FE2">
      <w:pPr>
        <w:pStyle w:val="BodyText"/>
        <w:ind w:left="100"/>
        <w:jc w:val="both"/>
      </w:pPr>
      <w:r w:rsidRPr="00183990">
        <w:t>Payment of the allowance will be suspended or may cease if:</w:t>
      </w:r>
    </w:p>
    <w:p w14:paraId="774E0E54" w14:textId="77777777" w:rsidR="00BE7FE2" w:rsidRPr="00183990" w:rsidRDefault="00BE7FE2" w:rsidP="00BE7FE2">
      <w:pPr>
        <w:pStyle w:val="BodyText"/>
        <w:spacing w:before="11"/>
      </w:pPr>
    </w:p>
    <w:p w14:paraId="08889C63" w14:textId="77777777" w:rsidR="00BE7FE2" w:rsidRPr="00183990" w:rsidRDefault="00BE7FE2" w:rsidP="00BE7FE2">
      <w:pPr>
        <w:pStyle w:val="ListParagraph"/>
        <w:numPr>
          <w:ilvl w:val="1"/>
          <w:numId w:val="16"/>
        </w:numPr>
        <w:tabs>
          <w:tab w:val="left" w:pos="820"/>
          <w:tab w:val="left" w:pos="821"/>
        </w:tabs>
        <w:spacing w:after="120" w:line="286" w:lineRule="exact"/>
        <w:ind w:hanging="361"/>
        <w:rPr>
          <w:sz w:val="24"/>
          <w:szCs w:val="24"/>
        </w:rPr>
      </w:pPr>
      <w:r w:rsidRPr="00183990">
        <w:rPr>
          <w:sz w:val="24"/>
          <w:szCs w:val="24"/>
        </w:rPr>
        <w:t>requested documents aren’t</w:t>
      </w:r>
      <w:r w:rsidRPr="00183990">
        <w:rPr>
          <w:spacing w:val="-5"/>
          <w:sz w:val="24"/>
          <w:szCs w:val="24"/>
        </w:rPr>
        <w:t xml:space="preserve"> </w:t>
      </w:r>
      <w:r w:rsidRPr="00183990">
        <w:rPr>
          <w:sz w:val="24"/>
          <w:szCs w:val="24"/>
        </w:rPr>
        <w:t>returned</w:t>
      </w:r>
    </w:p>
    <w:p w14:paraId="7BE43CC8" w14:textId="10D9BD62" w:rsidR="00BE7FE2" w:rsidRPr="00183990" w:rsidRDefault="00BE7FE2" w:rsidP="00BE7FE2">
      <w:pPr>
        <w:pStyle w:val="ListParagraph"/>
        <w:numPr>
          <w:ilvl w:val="1"/>
          <w:numId w:val="16"/>
        </w:numPr>
        <w:tabs>
          <w:tab w:val="left" w:pos="820"/>
          <w:tab w:val="left" w:pos="821"/>
        </w:tabs>
        <w:spacing w:after="120" w:line="280" w:lineRule="exact"/>
        <w:ind w:hanging="361"/>
        <w:rPr>
          <w:sz w:val="24"/>
          <w:szCs w:val="24"/>
        </w:rPr>
      </w:pPr>
      <w:r w:rsidRPr="00183990">
        <w:rPr>
          <w:sz w:val="24"/>
          <w:szCs w:val="24"/>
        </w:rPr>
        <w:t xml:space="preserve">the assessed </w:t>
      </w:r>
      <w:r w:rsidR="00CF537E" w:rsidRPr="00183990">
        <w:rPr>
          <w:sz w:val="24"/>
          <w:szCs w:val="24"/>
        </w:rPr>
        <w:t>needs</w:t>
      </w:r>
      <w:r w:rsidRPr="00183990">
        <w:rPr>
          <w:sz w:val="24"/>
          <w:szCs w:val="24"/>
        </w:rPr>
        <w:t xml:space="preserve"> of the child have changed significantly</w:t>
      </w:r>
    </w:p>
    <w:p w14:paraId="7DFCB50C" w14:textId="77777777" w:rsidR="00BE7FE2" w:rsidRPr="00183990" w:rsidRDefault="00BE7FE2" w:rsidP="00BE7FE2">
      <w:pPr>
        <w:pStyle w:val="ListParagraph"/>
        <w:numPr>
          <w:ilvl w:val="1"/>
          <w:numId w:val="16"/>
        </w:numPr>
        <w:tabs>
          <w:tab w:val="left" w:pos="820"/>
          <w:tab w:val="left" w:pos="821"/>
        </w:tabs>
        <w:spacing w:before="5" w:after="120" w:line="228" w:lineRule="auto"/>
        <w:ind w:right="166"/>
        <w:rPr>
          <w:sz w:val="24"/>
          <w:szCs w:val="24"/>
        </w:rPr>
      </w:pPr>
      <w:r w:rsidRPr="00183990">
        <w:rPr>
          <w:sz w:val="24"/>
          <w:szCs w:val="24"/>
        </w:rPr>
        <w:t>changes in adopters’ financial situation means that they no longer meet the criteria for payment of an</w:t>
      </w:r>
      <w:r w:rsidRPr="00183990">
        <w:rPr>
          <w:spacing w:val="-9"/>
          <w:sz w:val="24"/>
          <w:szCs w:val="24"/>
        </w:rPr>
        <w:t xml:space="preserve"> </w:t>
      </w:r>
      <w:r w:rsidRPr="00183990">
        <w:rPr>
          <w:sz w:val="24"/>
          <w:szCs w:val="24"/>
        </w:rPr>
        <w:t>allowance.</w:t>
      </w:r>
    </w:p>
    <w:p w14:paraId="62BA78E1" w14:textId="77777777" w:rsidR="00BE7FE2" w:rsidRPr="00183990" w:rsidRDefault="00BE7FE2" w:rsidP="00BE7FE2">
      <w:pPr>
        <w:pStyle w:val="BodyText"/>
        <w:spacing w:before="1"/>
      </w:pPr>
    </w:p>
    <w:p w14:paraId="26BC42C1" w14:textId="77777777" w:rsidR="00BE7FE2" w:rsidRPr="00183990" w:rsidRDefault="00BE7FE2" w:rsidP="00BE7FE2">
      <w:pPr>
        <w:pStyle w:val="BodyText"/>
        <w:ind w:left="100" w:right="153"/>
        <w:jc w:val="both"/>
      </w:pPr>
      <w:r w:rsidRPr="00183990">
        <w:t>As previously stated, adopters are free to request a new Assessment of Need at any point but generally entitlement to an adoption allowance will cease once a child reaches 18 years of age.</w:t>
      </w:r>
    </w:p>
    <w:p w14:paraId="1F59B8FC" w14:textId="77777777" w:rsidR="00BE7FE2" w:rsidRPr="00183990" w:rsidRDefault="00BE7FE2" w:rsidP="00BE7FE2">
      <w:pPr>
        <w:pStyle w:val="BodyText"/>
        <w:spacing w:before="11"/>
      </w:pPr>
    </w:p>
    <w:p w14:paraId="501A7157" w14:textId="77777777" w:rsidR="00BE7FE2" w:rsidRPr="00183990" w:rsidRDefault="00BE7FE2" w:rsidP="00404E2F">
      <w:pPr>
        <w:pStyle w:val="Heading1"/>
        <w:tabs>
          <w:tab w:val="left" w:pos="820"/>
          <w:tab w:val="left" w:pos="821"/>
        </w:tabs>
      </w:pPr>
      <w:bookmarkStart w:id="9" w:name="7._What_adoption_allowance_rates_are_pay"/>
      <w:bookmarkEnd w:id="9"/>
      <w:r w:rsidRPr="00183990">
        <w:t>What adoption allowance rates are</w:t>
      </w:r>
      <w:r w:rsidRPr="00183990">
        <w:rPr>
          <w:spacing w:val="-5"/>
        </w:rPr>
        <w:t xml:space="preserve"> </w:t>
      </w:r>
      <w:r w:rsidRPr="00183990">
        <w:t>payable?</w:t>
      </w:r>
    </w:p>
    <w:p w14:paraId="217AEF9F" w14:textId="77777777" w:rsidR="00BE7FE2" w:rsidRPr="00183990" w:rsidRDefault="00BE7FE2" w:rsidP="00BE7FE2">
      <w:pPr>
        <w:pStyle w:val="BodyText"/>
        <w:spacing w:before="6"/>
        <w:rPr>
          <w:b/>
        </w:rPr>
      </w:pPr>
    </w:p>
    <w:p w14:paraId="5C94D442" w14:textId="77777777" w:rsidR="00DD41B7" w:rsidRDefault="00BE7FE2" w:rsidP="00BE7FE2">
      <w:pPr>
        <w:pStyle w:val="BodyText"/>
        <w:spacing w:line="242" w:lineRule="auto"/>
        <w:ind w:left="100" w:right="163"/>
        <w:jc w:val="both"/>
      </w:pPr>
      <w:r w:rsidRPr="00183990">
        <w:t>It should be noted that the allowance payable may change over time according to the adopter’s financial situation, the needs of the child and in line with any revisions to Newcastle City Council’s agreed adoption allowance rates</w:t>
      </w:r>
      <w:r w:rsidR="00DD41B7">
        <w:t xml:space="preserve">.  </w:t>
      </w:r>
    </w:p>
    <w:p w14:paraId="12790278" w14:textId="77777777" w:rsidR="00DD41B7" w:rsidRDefault="00DD41B7" w:rsidP="00BE7FE2">
      <w:pPr>
        <w:pStyle w:val="BodyText"/>
        <w:spacing w:line="242" w:lineRule="auto"/>
        <w:ind w:left="100" w:right="163"/>
        <w:jc w:val="both"/>
      </w:pPr>
    </w:p>
    <w:p w14:paraId="04477883" w14:textId="11E14A91" w:rsidR="00BE7FE2" w:rsidRDefault="00DD41B7" w:rsidP="00BE7FE2">
      <w:pPr>
        <w:pStyle w:val="BodyText"/>
        <w:spacing w:line="242" w:lineRule="auto"/>
        <w:ind w:left="100" w:right="163"/>
        <w:jc w:val="both"/>
      </w:pPr>
      <w:r w:rsidRPr="00DD41B7">
        <w:rPr>
          <w:b/>
          <w:bCs/>
        </w:rPr>
        <w:t xml:space="preserve">The </w:t>
      </w:r>
      <w:r>
        <w:rPr>
          <w:b/>
          <w:bCs/>
        </w:rPr>
        <w:t xml:space="preserve">Adoption Allowance </w:t>
      </w:r>
      <w:r w:rsidRPr="00DD41B7">
        <w:rPr>
          <w:b/>
          <w:bCs/>
        </w:rPr>
        <w:t xml:space="preserve">rates for 2022/23 are set out </w:t>
      </w:r>
      <w:r w:rsidR="00D74CC9" w:rsidRPr="00DD41B7">
        <w:rPr>
          <w:b/>
          <w:bCs/>
        </w:rPr>
        <w:t>below:</w:t>
      </w:r>
    </w:p>
    <w:p w14:paraId="113F4573" w14:textId="4357F64A" w:rsidR="00D74CC9" w:rsidRDefault="00D74CC9" w:rsidP="00BE7FE2">
      <w:pPr>
        <w:pStyle w:val="BodyText"/>
        <w:spacing w:line="242" w:lineRule="auto"/>
        <w:ind w:left="100" w:right="163"/>
        <w:jc w:val="both"/>
      </w:pPr>
    </w:p>
    <w:tbl>
      <w:tblPr>
        <w:tblStyle w:val="TableGrid"/>
        <w:tblW w:w="0" w:type="auto"/>
        <w:tblInd w:w="720" w:type="dxa"/>
        <w:tblLook w:val="04A0" w:firstRow="1" w:lastRow="0" w:firstColumn="1" w:lastColumn="0" w:noHBand="0" w:noVBand="1"/>
      </w:tblPr>
      <w:tblGrid>
        <w:gridCol w:w="1969"/>
        <w:gridCol w:w="7342"/>
      </w:tblGrid>
      <w:tr w:rsidR="00D74CC9" w:rsidRPr="00A10505" w14:paraId="5256C6B0" w14:textId="77777777" w:rsidTr="00D74CC9">
        <w:tc>
          <w:tcPr>
            <w:tcW w:w="1969" w:type="dxa"/>
            <w:shd w:val="clear" w:color="auto" w:fill="D9E2F3" w:themeFill="accent1" w:themeFillTint="33"/>
          </w:tcPr>
          <w:p w14:paraId="5906B973" w14:textId="7777E7C7" w:rsidR="00D74CC9" w:rsidRPr="00A10505" w:rsidRDefault="00D74CC9" w:rsidP="006618C4">
            <w:pPr>
              <w:jc w:val="center"/>
              <w:rPr>
                <w:b/>
                <w:bCs/>
                <w:sz w:val="24"/>
                <w:szCs w:val="24"/>
              </w:rPr>
            </w:pPr>
            <w:r w:rsidRPr="00A10505">
              <w:rPr>
                <w:b/>
                <w:bCs/>
                <w:sz w:val="24"/>
                <w:szCs w:val="24"/>
              </w:rPr>
              <w:t>A</w:t>
            </w:r>
            <w:r>
              <w:rPr>
                <w:b/>
                <w:bCs/>
                <w:sz w:val="24"/>
                <w:szCs w:val="24"/>
              </w:rPr>
              <w:t>ge</w:t>
            </w:r>
          </w:p>
        </w:tc>
        <w:tc>
          <w:tcPr>
            <w:tcW w:w="7342" w:type="dxa"/>
            <w:shd w:val="clear" w:color="auto" w:fill="D9E2F3" w:themeFill="accent1" w:themeFillTint="33"/>
          </w:tcPr>
          <w:p w14:paraId="720559E6" w14:textId="6E7D88D3" w:rsidR="00D74CC9" w:rsidRPr="00A10505" w:rsidRDefault="00D74CC9" w:rsidP="006618C4">
            <w:pPr>
              <w:jc w:val="center"/>
              <w:rPr>
                <w:b/>
                <w:bCs/>
                <w:sz w:val="24"/>
                <w:szCs w:val="24"/>
              </w:rPr>
            </w:pPr>
            <w:r>
              <w:rPr>
                <w:b/>
                <w:bCs/>
                <w:sz w:val="24"/>
                <w:szCs w:val="24"/>
              </w:rPr>
              <w:t>Fostering allowance rates per week*</w:t>
            </w:r>
            <w:r w:rsidRPr="00A10505">
              <w:rPr>
                <w:b/>
                <w:bCs/>
                <w:sz w:val="24"/>
                <w:szCs w:val="24"/>
              </w:rPr>
              <w:t xml:space="preserve"> </w:t>
            </w:r>
          </w:p>
        </w:tc>
      </w:tr>
      <w:tr w:rsidR="00D74CC9" w:rsidRPr="00A10505" w14:paraId="6F243EBE" w14:textId="77777777" w:rsidTr="00D74CC9">
        <w:tc>
          <w:tcPr>
            <w:tcW w:w="1969" w:type="dxa"/>
          </w:tcPr>
          <w:p w14:paraId="66112AC6" w14:textId="77777777" w:rsidR="00D74CC9" w:rsidRPr="00D74CC9" w:rsidRDefault="00D74CC9" w:rsidP="006618C4">
            <w:pPr>
              <w:jc w:val="center"/>
              <w:rPr>
                <w:sz w:val="24"/>
                <w:szCs w:val="24"/>
              </w:rPr>
            </w:pPr>
            <w:r w:rsidRPr="00D74CC9">
              <w:rPr>
                <w:sz w:val="24"/>
                <w:szCs w:val="24"/>
              </w:rPr>
              <w:t>0-4</w:t>
            </w:r>
          </w:p>
        </w:tc>
        <w:tc>
          <w:tcPr>
            <w:tcW w:w="7342" w:type="dxa"/>
          </w:tcPr>
          <w:p w14:paraId="3BA2C9CB" w14:textId="77777777" w:rsidR="00D74CC9" w:rsidRPr="00D74CC9" w:rsidRDefault="00D74CC9" w:rsidP="006618C4">
            <w:pPr>
              <w:jc w:val="center"/>
              <w:rPr>
                <w:sz w:val="24"/>
                <w:szCs w:val="24"/>
              </w:rPr>
            </w:pPr>
            <w:r w:rsidRPr="00D74CC9">
              <w:rPr>
                <w:sz w:val="24"/>
                <w:szCs w:val="24"/>
              </w:rPr>
              <w:t xml:space="preserve">140.33 </w:t>
            </w:r>
          </w:p>
        </w:tc>
      </w:tr>
      <w:tr w:rsidR="00D74CC9" w:rsidRPr="00A10505" w14:paraId="54B0607E" w14:textId="77777777" w:rsidTr="00D74CC9">
        <w:tc>
          <w:tcPr>
            <w:tcW w:w="1969" w:type="dxa"/>
          </w:tcPr>
          <w:p w14:paraId="5C880299" w14:textId="77777777" w:rsidR="00D74CC9" w:rsidRPr="00D74CC9" w:rsidRDefault="00D74CC9" w:rsidP="006618C4">
            <w:pPr>
              <w:jc w:val="center"/>
              <w:rPr>
                <w:sz w:val="24"/>
                <w:szCs w:val="24"/>
              </w:rPr>
            </w:pPr>
            <w:r w:rsidRPr="00D74CC9">
              <w:rPr>
                <w:sz w:val="24"/>
                <w:szCs w:val="24"/>
              </w:rPr>
              <w:t>5-10</w:t>
            </w:r>
          </w:p>
        </w:tc>
        <w:tc>
          <w:tcPr>
            <w:tcW w:w="7342" w:type="dxa"/>
          </w:tcPr>
          <w:p w14:paraId="68D87FEC" w14:textId="77777777" w:rsidR="00D74CC9" w:rsidRPr="00D74CC9" w:rsidRDefault="00D74CC9" w:rsidP="006618C4">
            <w:pPr>
              <w:jc w:val="center"/>
              <w:rPr>
                <w:sz w:val="24"/>
                <w:szCs w:val="24"/>
              </w:rPr>
            </w:pPr>
            <w:r w:rsidRPr="00D74CC9">
              <w:rPr>
                <w:sz w:val="24"/>
                <w:szCs w:val="24"/>
              </w:rPr>
              <w:t>159.85</w:t>
            </w:r>
          </w:p>
        </w:tc>
      </w:tr>
      <w:tr w:rsidR="00D74CC9" w:rsidRPr="00A10505" w14:paraId="5417987D" w14:textId="77777777" w:rsidTr="00D74CC9">
        <w:tc>
          <w:tcPr>
            <w:tcW w:w="1969" w:type="dxa"/>
          </w:tcPr>
          <w:p w14:paraId="0D72A0DC" w14:textId="77777777" w:rsidR="00D74CC9" w:rsidRPr="00D74CC9" w:rsidRDefault="00D74CC9" w:rsidP="006618C4">
            <w:pPr>
              <w:jc w:val="center"/>
              <w:rPr>
                <w:sz w:val="24"/>
                <w:szCs w:val="24"/>
              </w:rPr>
            </w:pPr>
            <w:r w:rsidRPr="00D74CC9">
              <w:rPr>
                <w:sz w:val="24"/>
                <w:szCs w:val="24"/>
              </w:rPr>
              <w:t>11-15</w:t>
            </w:r>
          </w:p>
        </w:tc>
        <w:tc>
          <w:tcPr>
            <w:tcW w:w="7342" w:type="dxa"/>
          </w:tcPr>
          <w:p w14:paraId="0191DEA9" w14:textId="77777777" w:rsidR="00D74CC9" w:rsidRPr="00D74CC9" w:rsidRDefault="00D74CC9" w:rsidP="006618C4">
            <w:pPr>
              <w:jc w:val="center"/>
              <w:rPr>
                <w:sz w:val="24"/>
                <w:szCs w:val="24"/>
              </w:rPr>
            </w:pPr>
            <w:r w:rsidRPr="00D74CC9">
              <w:rPr>
                <w:sz w:val="24"/>
                <w:szCs w:val="24"/>
              </w:rPr>
              <w:t>204.75</w:t>
            </w:r>
          </w:p>
        </w:tc>
      </w:tr>
      <w:tr w:rsidR="00D74CC9" w:rsidRPr="00A10505" w14:paraId="6A216904" w14:textId="77777777" w:rsidTr="00D74CC9">
        <w:tc>
          <w:tcPr>
            <w:tcW w:w="1969" w:type="dxa"/>
          </w:tcPr>
          <w:p w14:paraId="2841DBDD" w14:textId="77777777" w:rsidR="00D74CC9" w:rsidRPr="00D74CC9" w:rsidRDefault="00D74CC9" w:rsidP="006618C4">
            <w:pPr>
              <w:jc w:val="center"/>
              <w:rPr>
                <w:sz w:val="24"/>
                <w:szCs w:val="24"/>
              </w:rPr>
            </w:pPr>
            <w:r w:rsidRPr="00D74CC9">
              <w:rPr>
                <w:sz w:val="24"/>
                <w:szCs w:val="24"/>
              </w:rPr>
              <w:t>16+</w:t>
            </w:r>
          </w:p>
        </w:tc>
        <w:tc>
          <w:tcPr>
            <w:tcW w:w="7342" w:type="dxa"/>
          </w:tcPr>
          <w:p w14:paraId="019C742C" w14:textId="77777777" w:rsidR="00D74CC9" w:rsidRPr="00D74CC9" w:rsidRDefault="00D74CC9" w:rsidP="006618C4">
            <w:pPr>
              <w:jc w:val="center"/>
              <w:rPr>
                <w:sz w:val="24"/>
                <w:szCs w:val="24"/>
              </w:rPr>
            </w:pPr>
            <w:r w:rsidRPr="00D74CC9">
              <w:rPr>
                <w:sz w:val="24"/>
                <w:szCs w:val="24"/>
              </w:rPr>
              <w:t>242.08</w:t>
            </w:r>
          </w:p>
        </w:tc>
      </w:tr>
    </w:tbl>
    <w:p w14:paraId="1EC69EAA" w14:textId="77777777" w:rsidR="00D74CC9" w:rsidRPr="00A10505" w:rsidRDefault="00D74CC9" w:rsidP="00D74CC9">
      <w:pPr>
        <w:ind w:left="720"/>
        <w:rPr>
          <w:b/>
          <w:bCs/>
          <w:sz w:val="24"/>
          <w:szCs w:val="24"/>
        </w:rPr>
      </w:pPr>
    </w:p>
    <w:p w14:paraId="44C1A764" w14:textId="7CF63B1E" w:rsidR="00D74CC9" w:rsidRPr="00A10505" w:rsidRDefault="00D74CC9" w:rsidP="00D74CC9">
      <w:pPr>
        <w:pStyle w:val="ListParagraph"/>
        <w:rPr>
          <w:b/>
          <w:bCs/>
          <w:sz w:val="24"/>
          <w:szCs w:val="24"/>
        </w:rPr>
      </w:pPr>
      <w:r>
        <w:rPr>
          <w:b/>
          <w:bCs/>
          <w:sz w:val="24"/>
          <w:szCs w:val="24"/>
        </w:rPr>
        <w:t xml:space="preserve">*NB Child Benefit will be deducted from the above figures prior to the </w:t>
      </w:r>
      <w:r w:rsidR="001955EB">
        <w:rPr>
          <w:b/>
          <w:bCs/>
          <w:sz w:val="24"/>
          <w:szCs w:val="24"/>
        </w:rPr>
        <w:t xml:space="preserve">adoption </w:t>
      </w:r>
      <w:r>
        <w:rPr>
          <w:b/>
          <w:bCs/>
          <w:sz w:val="24"/>
          <w:szCs w:val="24"/>
        </w:rPr>
        <w:t>allowance being paid.</w:t>
      </w:r>
    </w:p>
    <w:p w14:paraId="44E6F396" w14:textId="77777777" w:rsidR="00BE7FE2" w:rsidRPr="00183990" w:rsidRDefault="00BE7FE2" w:rsidP="00BE7FE2">
      <w:pPr>
        <w:pStyle w:val="BodyText"/>
        <w:spacing w:before="5"/>
      </w:pPr>
    </w:p>
    <w:p w14:paraId="629239F0" w14:textId="2DBC94C9" w:rsidR="00DD41B7" w:rsidRDefault="00DD41B7" w:rsidP="00DD41B7">
      <w:pPr>
        <w:pStyle w:val="BodyText"/>
        <w:spacing w:line="242" w:lineRule="auto"/>
        <w:ind w:left="100" w:right="160"/>
        <w:jc w:val="both"/>
      </w:pPr>
      <w:r>
        <w:t xml:space="preserve">Adoption Allowance rates are based on Newcastle City Council’s Fostering Allowance rates minus </w:t>
      </w:r>
      <w:r w:rsidR="002B79EB">
        <w:t xml:space="preserve">the current </w:t>
      </w:r>
      <w:r>
        <w:t>child benefit</w:t>
      </w:r>
      <w:r w:rsidR="002B79EB">
        <w:t xml:space="preserve"> rate</w:t>
      </w:r>
      <w:r>
        <w:t xml:space="preserve">. </w:t>
      </w:r>
      <w:r w:rsidR="002B79EB">
        <w:t xml:space="preserve"> This is to reflect the fact that Adopters can claim child benefit whereas foster carers cannot. </w:t>
      </w:r>
      <w:r>
        <w:t>The rates represent</w:t>
      </w:r>
      <w:r>
        <w:rPr>
          <w:spacing w:val="-10"/>
        </w:rPr>
        <w:t xml:space="preserve"> </w:t>
      </w:r>
      <w:r>
        <w:t>the</w:t>
      </w:r>
      <w:r>
        <w:rPr>
          <w:spacing w:val="-6"/>
        </w:rPr>
        <w:t xml:space="preserve"> </w:t>
      </w:r>
      <w:r>
        <w:t>maximum</w:t>
      </w:r>
      <w:r>
        <w:rPr>
          <w:spacing w:val="-7"/>
        </w:rPr>
        <w:t xml:space="preserve"> </w:t>
      </w:r>
      <w:r w:rsidR="00F46966">
        <w:t>allowance</w:t>
      </w:r>
      <w:r>
        <w:rPr>
          <w:spacing w:val="-9"/>
        </w:rPr>
        <w:t xml:space="preserve"> </w:t>
      </w:r>
      <w:r>
        <w:t>a</w:t>
      </w:r>
      <w:r>
        <w:rPr>
          <w:spacing w:val="-6"/>
        </w:rPr>
        <w:t xml:space="preserve"> </w:t>
      </w:r>
      <w:r>
        <w:t>household</w:t>
      </w:r>
      <w:r>
        <w:rPr>
          <w:spacing w:val="-6"/>
        </w:rPr>
        <w:t xml:space="preserve"> </w:t>
      </w:r>
      <w:r>
        <w:t>will</w:t>
      </w:r>
      <w:r>
        <w:rPr>
          <w:spacing w:val="-6"/>
        </w:rPr>
        <w:t xml:space="preserve"> </w:t>
      </w:r>
      <w:r>
        <w:t>receive</w:t>
      </w:r>
      <w:r w:rsidR="00B13457">
        <w:t xml:space="preserve"> under the standard adoption allowance scheme</w:t>
      </w:r>
      <w:r>
        <w:t>.</w:t>
      </w:r>
      <w:r>
        <w:rPr>
          <w:spacing w:val="-9"/>
        </w:rPr>
        <w:t xml:space="preserve"> </w:t>
      </w:r>
    </w:p>
    <w:p w14:paraId="1BDE7EC4" w14:textId="77777777" w:rsidR="00DD41B7" w:rsidRDefault="00DD41B7" w:rsidP="00DD41B7">
      <w:pPr>
        <w:pStyle w:val="BodyText"/>
        <w:spacing w:line="242" w:lineRule="auto"/>
        <w:ind w:left="100" w:right="160"/>
        <w:jc w:val="both"/>
      </w:pPr>
    </w:p>
    <w:p w14:paraId="01AF0E37" w14:textId="38F48774" w:rsidR="00DD41B7" w:rsidRDefault="00DD41B7" w:rsidP="00DD41B7">
      <w:pPr>
        <w:pStyle w:val="BodyText"/>
        <w:spacing w:line="242" w:lineRule="auto"/>
        <w:ind w:left="100" w:right="160"/>
        <w:jc w:val="both"/>
      </w:pPr>
      <w:r>
        <w:t>The payment will not automatically increase, and the</w:t>
      </w:r>
      <w:r>
        <w:rPr>
          <w:spacing w:val="-7"/>
        </w:rPr>
        <w:t xml:space="preserve"> </w:t>
      </w:r>
      <w:r>
        <w:t>actual</w:t>
      </w:r>
      <w:r>
        <w:rPr>
          <w:spacing w:val="-6"/>
        </w:rPr>
        <w:t xml:space="preserve"> </w:t>
      </w:r>
      <w:r>
        <w:t>amount</w:t>
      </w:r>
      <w:r>
        <w:rPr>
          <w:spacing w:val="-9"/>
        </w:rPr>
        <w:t xml:space="preserve"> </w:t>
      </w:r>
      <w:r>
        <w:t>paid</w:t>
      </w:r>
      <w:r>
        <w:rPr>
          <w:spacing w:val="-6"/>
        </w:rPr>
        <w:t xml:space="preserve"> </w:t>
      </w:r>
      <w:r>
        <w:t>will</w:t>
      </w:r>
      <w:r>
        <w:rPr>
          <w:spacing w:val="-6"/>
        </w:rPr>
        <w:t xml:space="preserve"> </w:t>
      </w:r>
      <w:r>
        <w:t>be</w:t>
      </w:r>
      <w:r>
        <w:rPr>
          <w:spacing w:val="-6"/>
        </w:rPr>
        <w:t xml:space="preserve"> </w:t>
      </w:r>
      <w:r>
        <w:t>calculated following an assessment of the factors as set out within this policy.</w:t>
      </w:r>
      <w:r w:rsidRPr="00DD41B7">
        <w:t xml:space="preserve"> </w:t>
      </w:r>
      <w:r>
        <w:t xml:space="preserve"> Payments will be assessed as part of the annual review process to establish whether the payments need to increase or decrease due to the needs </w:t>
      </w:r>
      <w:r w:rsidR="00F46966">
        <w:t xml:space="preserve">and age </w:t>
      </w:r>
      <w:r>
        <w:t>of the child at that time and the financial circumstances of the adopter.</w:t>
      </w:r>
    </w:p>
    <w:p w14:paraId="75F26423" w14:textId="33C11685" w:rsidR="001955EB" w:rsidRDefault="001955EB" w:rsidP="00DD41B7">
      <w:pPr>
        <w:pStyle w:val="BodyText"/>
        <w:ind w:left="100" w:right="162"/>
        <w:jc w:val="both"/>
      </w:pPr>
    </w:p>
    <w:p w14:paraId="4F268A31" w14:textId="3D7E084D" w:rsidR="001955EB" w:rsidRDefault="001955EB" w:rsidP="00BE7FE2">
      <w:pPr>
        <w:pStyle w:val="BodyText"/>
        <w:spacing w:line="242" w:lineRule="auto"/>
        <w:ind w:left="100" w:right="160"/>
        <w:jc w:val="both"/>
      </w:pPr>
      <w:r>
        <w:t xml:space="preserve">The amounts paid will be subject to the outcome of the means test.  Even if an adopter qualifies for an allowance, not all adopters will qualify for the full </w:t>
      </w:r>
      <w:r w:rsidR="002B79EB">
        <w:t>amount,</w:t>
      </w:r>
      <w:r>
        <w:t xml:space="preserve"> and some may only qualify for a </w:t>
      </w:r>
      <w:r>
        <w:lastRenderedPageBreak/>
        <w:t>proportion of the allowance.</w:t>
      </w:r>
    </w:p>
    <w:p w14:paraId="14B3915B" w14:textId="77777777" w:rsidR="00BE7FE2" w:rsidRPr="00183990" w:rsidRDefault="00BE7FE2" w:rsidP="00BA440F">
      <w:pPr>
        <w:pStyle w:val="BodyText"/>
        <w:ind w:right="163"/>
      </w:pPr>
    </w:p>
    <w:p w14:paraId="47DBFBE4" w14:textId="77777777" w:rsidR="00BE7FE2" w:rsidRPr="00183990" w:rsidRDefault="00BE7FE2" w:rsidP="00404E2F">
      <w:pPr>
        <w:pStyle w:val="Heading1"/>
        <w:tabs>
          <w:tab w:val="left" w:pos="820"/>
          <w:tab w:val="left" w:pos="821"/>
        </w:tabs>
        <w:spacing w:before="65"/>
      </w:pPr>
      <w:r w:rsidRPr="00183990">
        <w:t>Sibling Groups</w:t>
      </w:r>
    </w:p>
    <w:p w14:paraId="5D5B3DA2" w14:textId="77777777" w:rsidR="00BE7FE2" w:rsidRPr="00183990" w:rsidRDefault="00BE7FE2" w:rsidP="00BE7FE2">
      <w:pPr>
        <w:pStyle w:val="BodyText"/>
        <w:spacing w:before="7"/>
        <w:rPr>
          <w:b/>
        </w:rPr>
      </w:pPr>
    </w:p>
    <w:p w14:paraId="10584799" w14:textId="77777777" w:rsidR="00BE7FE2" w:rsidRPr="00183990" w:rsidRDefault="00BE7FE2" w:rsidP="00BE7FE2">
      <w:pPr>
        <w:pStyle w:val="BodyText"/>
        <w:ind w:left="100" w:right="158"/>
        <w:jc w:val="both"/>
      </w:pPr>
      <w:r w:rsidRPr="00183990">
        <w:t>Sibling</w:t>
      </w:r>
      <w:r w:rsidRPr="00183990">
        <w:rPr>
          <w:spacing w:val="-18"/>
        </w:rPr>
        <w:t xml:space="preserve"> </w:t>
      </w:r>
      <w:r w:rsidRPr="00183990">
        <w:t>groups</w:t>
      </w:r>
      <w:r w:rsidRPr="00183990">
        <w:rPr>
          <w:spacing w:val="-17"/>
        </w:rPr>
        <w:t xml:space="preserve"> </w:t>
      </w:r>
      <w:r w:rsidRPr="00183990">
        <w:t>do</w:t>
      </w:r>
      <w:r w:rsidRPr="00183990">
        <w:rPr>
          <w:spacing w:val="-18"/>
        </w:rPr>
        <w:t xml:space="preserve"> </w:t>
      </w:r>
      <w:r w:rsidRPr="00183990">
        <w:t>not</w:t>
      </w:r>
      <w:r w:rsidRPr="00183990">
        <w:rPr>
          <w:spacing w:val="-21"/>
        </w:rPr>
        <w:t xml:space="preserve"> </w:t>
      </w:r>
      <w:r w:rsidRPr="00183990">
        <w:t>automatically</w:t>
      </w:r>
      <w:r w:rsidRPr="00183990">
        <w:rPr>
          <w:spacing w:val="-19"/>
        </w:rPr>
        <w:t xml:space="preserve"> </w:t>
      </w:r>
      <w:r w:rsidRPr="00183990">
        <w:t>qualify</w:t>
      </w:r>
      <w:r w:rsidRPr="00183990">
        <w:rPr>
          <w:spacing w:val="-19"/>
        </w:rPr>
        <w:t xml:space="preserve"> </w:t>
      </w:r>
      <w:r w:rsidRPr="00183990">
        <w:t>for</w:t>
      </w:r>
      <w:r w:rsidRPr="00183990">
        <w:rPr>
          <w:spacing w:val="-19"/>
        </w:rPr>
        <w:t xml:space="preserve"> </w:t>
      </w:r>
      <w:r w:rsidRPr="00183990">
        <w:t>an</w:t>
      </w:r>
      <w:r w:rsidRPr="00183990">
        <w:rPr>
          <w:spacing w:val="-23"/>
        </w:rPr>
        <w:t xml:space="preserve"> </w:t>
      </w:r>
      <w:r w:rsidRPr="00183990">
        <w:t>adoption</w:t>
      </w:r>
      <w:r w:rsidRPr="00183990">
        <w:rPr>
          <w:spacing w:val="-17"/>
        </w:rPr>
        <w:t xml:space="preserve"> </w:t>
      </w:r>
      <w:r w:rsidRPr="00183990">
        <w:t>allowance.</w:t>
      </w:r>
      <w:r w:rsidRPr="00183990">
        <w:rPr>
          <w:spacing w:val="-21"/>
        </w:rPr>
        <w:t xml:space="preserve"> </w:t>
      </w:r>
      <w:r w:rsidRPr="00183990">
        <w:t>If an adoption allowance is agreed in respect of a sibling group, the</w:t>
      </w:r>
      <w:r w:rsidRPr="00183990">
        <w:rPr>
          <w:spacing w:val="-6"/>
        </w:rPr>
        <w:t xml:space="preserve"> </w:t>
      </w:r>
      <w:r w:rsidRPr="00183990">
        <w:t>Council</w:t>
      </w:r>
      <w:r w:rsidRPr="00183990">
        <w:rPr>
          <w:spacing w:val="-6"/>
        </w:rPr>
        <w:t xml:space="preserve"> </w:t>
      </w:r>
      <w:r w:rsidRPr="00183990">
        <w:t>will</w:t>
      </w:r>
      <w:r w:rsidRPr="00183990">
        <w:rPr>
          <w:spacing w:val="-6"/>
        </w:rPr>
        <w:t xml:space="preserve"> </w:t>
      </w:r>
      <w:r w:rsidRPr="00183990">
        <w:t>need</w:t>
      </w:r>
      <w:r w:rsidRPr="00183990">
        <w:rPr>
          <w:spacing w:val="-6"/>
        </w:rPr>
        <w:t xml:space="preserve"> </w:t>
      </w:r>
      <w:r w:rsidRPr="00183990">
        <w:t>to</w:t>
      </w:r>
      <w:r w:rsidRPr="00183990">
        <w:rPr>
          <w:spacing w:val="-6"/>
        </w:rPr>
        <w:t xml:space="preserve"> </w:t>
      </w:r>
      <w:r w:rsidRPr="00183990">
        <w:t>be</w:t>
      </w:r>
      <w:r w:rsidRPr="00183990">
        <w:rPr>
          <w:spacing w:val="-6"/>
        </w:rPr>
        <w:t xml:space="preserve"> </w:t>
      </w:r>
      <w:r w:rsidRPr="00183990">
        <w:t>satisfied</w:t>
      </w:r>
      <w:r w:rsidRPr="00183990">
        <w:rPr>
          <w:spacing w:val="-6"/>
        </w:rPr>
        <w:t xml:space="preserve"> when undertaking </w:t>
      </w:r>
      <w:r w:rsidRPr="00183990">
        <w:t>the</w:t>
      </w:r>
      <w:r w:rsidRPr="00183990">
        <w:rPr>
          <w:spacing w:val="-6"/>
        </w:rPr>
        <w:t xml:space="preserve"> </w:t>
      </w:r>
      <w:r w:rsidRPr="00183990">
        <w:t>annual</w:t>
      </w:r>
      <w:r w:rsidRPr="00183990">
        <w:rPr>
          <w:spacing w:val="-6"/>
        </w:rPr>
        <w:t xml:space="preserve"> </w:t>
      </w:r>
      <w:r w:rsidRPr="00183990">
        <w:t>review</w:t>
      </w:r>
      <w:r w:rsidRPr="00183990">
        <w:rPr>
          <w:spacing w:val="-6"/>
        </w:rPr>
        <w:t xml:space="preserve"> </w:t>
      </w:r>
      <w:r w:rsidRPr="00183990">
        <w:t>of</w:t>
      </w:r>
      <w:r w:rsidRPr="00183990">
        <w:rPr>
          <w:spacing w:val="-9"/>
        </w:rPr>
        <w:t xml:space="preserve"> </w:t>
      </w:r>
      <w:r w:rsidRPr="00183990">
        <w:t>financial</w:t>
      </w:r>
      <w:r w:rsidRPr="00183990">
        <w:rPr>
          <w:spacing w:val="-11"/>
        </w:rPr>
        <w:t xml:space="preserve"> </w:t>
      </w:r>
      <w:r w:rsidRPr="00183990">
        <w:t>support,</w:t>
      </w:r>
      <w:r w:rsidRPr="00183990">
        <w:rPr>
          <w:spacing w:val="-9"/>
        </w:rPr>
        <w:t xml:space="preserve"> </w:t>
      </w:r>
      <w:r w:rsidRPr="00183990">
        <w:t>that</w:t>
      </w:r>
      <w:r w:rsidRPr="00183990">
        <w:rPr>
          <w:spacing w:val="-9"/>
        </w:rPr>
        <w:t xml:space="preserve"> </w:t>
      </w:r>
      <w:r w:rsidRPr="00183990">
        <w:t xml:space="preserve">a financial payment remains necessary to support each of the children in the placement </w:t>
      </w:r>
      <w:proofErr w:type="gramStart"/>
      <w:r w:rsidRPr="00183990">
        <w:t>in order for</w:t>
      </w:r>
      <w:proofErr w:type="gramEnd"/>
      <w:r w:rsidRPr="00183990">
        <w:t xml:space="preserve"> that payment to</w:t>
      </w:r>
      <w:r w:rsidRPr="00183990">
        <w:rPr>
          <w:spacing w:val="-5"/>
        </w:rPr>
        <w:t xml:space="preserve"> </w:t>
      </w:r>
      <w:r w:rsidRPr="00183990">
        <w:t>continue.</w:t>
      </w:r>
    </w:p>
    <w:p w14:paraId="25BF6098" w14:textId="77777777" w:rsidR="00BE7FE2" w:rsidRPr="00183990" w:rsidRDefault="00BE7FE2" w:rsidP="00BE7FE2">
      <w:pPr>
        <w:pStyle w:val="BodyText"/>
        <w:spacing w:before="11"/>
      </w:pPr>
    </w:p>
    <w:p w14:paraId="4E032E61" w14:textId="28ADFA45" w:rsidR="00BE7FE2" w:rsidRDefault="00BE7FE2" w:rsidP="00404E2F">
      <w:pPr>
        <w:pStyle w:val="Heading1"/>
        <w:tabs>
          <w:tab w:val="left" w:pos="820"/>
          <w:tab w:val="left" w:pos="821"/>
        </w:tabs>
      </w:pPr>
      <w:bookmarkStart w:id="10" w:name="8._Transitional_arrangements_for_Foster_"/>
      <w:bookmarkEnd w:id="10"/>
      <w:r w:rsidRPr="00183990">
        <w:t>Transitional arrangements for Foster</w:t>
      </w:r>
      <w:r w:rsidRPr="00183990">
        <w:rPr>
          <w:spacing w:val="-8"/>
        </w:rPr>
        <w:t xml:space="preserve"> </w:t>
      </w:r>
      <w:r w:rsidRPr="00183990">
        <w:t>Carers</w:t>
      </w:r>
    </w:p>
    <w:p w14:paraId="356700A9" w14:textId="77777777" w:rsidR="00404E2F" w:rsidRPr="00183990" w:rsidRDefault="00404E2F" w:rsidP="00404E2F">
      <w:pPr>
        <w:pStyle w:val="Heading1"/>
        <w:tabs>
          <w:tab w:val="left" w:pos="820"/>
          <w:tab w:val="left" w:pos="821"/>
        </w:tabs>
      </w:pPr>
    </w:p>
    <w:p w14:paraId="7154D87C" w14:textId="4B9113D5" w:rsidR="00BE7FE2" w:rsidRPr="00183990" w:rsidRDefault="00BE7FE2" w:rsidP="00BE7FE2">
      <w:pPr>
        <w:pStyle w:val="Default"/>
        <w:jc w:val="both"/>
        <w:rPr>
          <w:color w:val="auto"/>
        </w:rPr>
      </w:pPr>
      <w:r w:rsidRPr="00183990">
        <w:rPr>
          <w:color w:val="auto"/>
        </w:rPr>
        <w:t xml:space="preserve">Adoption brings significant changes to the circumstances of Foster Carers, whose status changes from ‘Foster Carer’ to Adoptive Parent’ for the child. These changes will include the cessation of payments paid to the former foster carers under Fostering Regulations. </w:t>
      </w:r>
    </w:p>
    <w:p w14:paraId="5F02065B" w14:textId="77777777" w:rsidR="00BE7FE2" w:rsidRPr="00183990" w:rsidRDefault="00BE7FE2" w:rsidP="00BE7FE2">
      <w:pPr>
        <w:pStyle w:val="Default"/>
        <w:jc w:val="both"/>
        <w:rPr>
          <w:color w:val="auto"/>
        </w:rPr>
      </w:pPr>
      <w:proofErr w:type="gramStart"/>
      <w:r w:rsidRPr="00183990">
        <w:rPr>
          <w:color w:val="auto"/>
        </w:rPr>
        <w:t>This being said, foster</w:t>
      </w:r>
      <w:proofErr w:type="gramEnd"/>
      <w:r w:rsidRPr="00183990">
        <w:rPr>
          <w:color w:val="auto"/>
        </w:rPr>
        <w:t xml:space="preserve"> carers adopting a Child in Care may be eligible for a transitional allowance, payable under Adoption Regulations (ASR 9).      </w:t>
      </w:r>
    </w:p>
    <w:p w14:paraId="6BBAADE4" w14:textId="669DF03C" w:rsidR="00BE7FE2" w:rsidRPr="00183990" w:rsidRDefault="00BE7FE2" w:rsidP="00BE7FE2">
      <w:pPr>
        <w:shd w:val="clear" w:color="auto" w:fill="FFFFFF"/>
        <w:spacing w:before="192" w:after="192"/>
        <w:rPr>
          <w:sz w:val="24"/>
          <w:szCs w:val="24"/>
        </w:rPr>
      </w:pPr>
      <w:r w:rsidRPr="00183990">
        <w:rPr>
          <w:sz w:val="24"/>
          <w:szCs w:val="24"/>
        </w:rPr>
        <w:t xml:space="preserve">This applies to Agency Adoptions only however and Foster Carers who have opted to take the </w:t>
      </w:r>
      <w:r w:rsidR="00CF537E" w:rsidRPr="00183990">
        <w:rPr>
          <w:sz w:val="24"/>
          <w:szCs w:val="24"/>
        </w:rPr>
        <w:t>non-Agency</w:t>
      </w:r>
      <w:r w:rsidRPr="00183990">
        <w:rPr>
          <w:sz w:val="24"/>
          <w:szCs w:val="24"/>
        </w:rPr>
        <w:t xml:space="preserve"> route would not qualify for a financial assessment.</w:t>
      </w:r>
    </w:p>
    <w:p w14:paraId="73AE060D" w14:textId="77777777" w:rsidR="00BE7FE2" w:rsidRPr="00183990" w:rsidRDefault="00BE7FE2" w:rsidP="00BE7FE2">
      <w:pPr>
        <w:shd w:val="clear" w:color="auto" w:fill="FFFFFF"/>
        <w:spacing w:before="192" w:after="192"/>
        <w:rPr>
          <w:sz w:val="24"/>
          <w:szCs w:val="24"/>
        </w:rPr>
      </w:pPr>
      <w:r w:rsidRPr="00183990">
        <w:rPr>
          <w:sz w:val="24"/>
          <w:szCs w:val="24"/>
        </w:rPr>
        <w:t>If agreed, the former foster carer will be paid transitional financial support equivalent to the payment they received when they fostered the child from the date of the Agency (matching) Decision for a period of two years.</w:t>
      </w:r>
    </w:p>
    <w:p w14:paraId="762B153C" w14:textId="77777777" w:rsidR="00BE7FE2" w:rsidRPr="00183990" w:rsidRDefault="00BE7FE2" w:rsidP="00BE7FE2">
      <w:pPr>
        <w:shd w:val="clear" w:color="auto" w:fill="FFFFFF"/>
        <w:spacing w:line="360" w:lineRule="atLeast"/>
        <w:rPr>
          <w:vanish/>
          <w:sz w:val="24"/>
          <w:szCs w:val="24"/>
        </w:rPr>
      </w:pPr>
      <w:r w:rsidRPr="00183990">
        <w:rPr>
          <w:sz w:val="24"/>
          <w:szCs w:val="24"/>
        </w:rPr>
        <w:t xml:space="preserve">This is because the regulations states that any transitional </w:t>
      </w:r>
      <w:r w:rsidRPr="00183990">
        <w:rPr>
          <w:vanish/>
          <w:sz w:val="24"/>
          <w:szCs w:val="24"/>
        </w:rPr>
        <w:t>This section has no associated Explanatory Memorandum</w:t>
      </w:r>
    </w:p>
    <w:p w14:paraId="3DBC240D" w14:textId="75BFC908" w:rsidR="00404E2F" w:rsidRPr="00183990" w:rsidRDefault="00BE7FE2" w:rsidP="00BE7FE2">
      <w:pPr>
        <w:shd w:val="clear" w:color="auto" w:fill="FFFFFF"/>
        <w:spacing w:after="120" w:line="360" w:lineRule="atLeast"/>
        <w:jc w:val="both"/>
        <w:rPr>
          <w:sz w:val="24"/>
          <w:szCs w:val="24"/>
        </w:rPr>
      </w:pPr>
      <w:r w:rsidRPr="00183990">
        <w:rPr>
          <w:sz w:val="24"/>
          <w:szCs w:val="24"/>
        </w:rPr>
        <w:t xml:space="preserve">financial support (under ASR 9) paid to former foster carers may include an element of remuneration </w:t>
      </w:r>
      <w:proofErr w:type="gramStart"/>
      <w:r w:rsidRPr="00183990">
        <w:rPr>
          <w:sz w:val="24"/>
          <w:szCs w:val="24"/>
        </w:rPr>
        <w:t>i.e.</w:t>
      </w:r>
      <w:proofErr w:type="gramEnd"/>
      <w:r w:rsidRPr="00183990">
        <w:rPr>
          <w:sz w:val="24"/>
          <w:szCs w:val="24"/>
        </w:rPr>
        <w:t xml:space="preserve"> the fostering fee, but only where the decision to include it is taken before the adoption order is made and the local authority consider it to be necessary to facilitate the adoption in a case where: </w:t>
      </w:r>
    </w:p>
    <w:p w14:paraId="73EDB8F5" w14:textId="77777777" w:rsidR="00BE7FE2" w:rsidRPr="00183990" w:rsidRDefault="00BE7FE2" w:rsidP="00BE7FE2">
      <w:pPr>
        <w:widowControl/>
        <w:numPr>
          <w:ilvl w:val="0"/>
          <w:numId w:val="14"/>
        </w:numPr>
        <w:shd w:val="clear" w:color="auto" w:fill="FFFFFF"/>
        <w:autoSpaceDE/>
        <w:autoSpaceDN/>
        <w:spacing w:after="120" w:line="360" w:lineRule="atLeast"/>
        <w:rPr>
          <w:sz w:val="24"/>
          <w:szCs w:val="24"/>
        </w:rPr>
      </w:pPr>
      <w:r w:rsidRPr="00183990">
        <w:rPr>
          <w:sz w:val="24"/>
          <w:szCs w:val="24"/>
        </w:rPr>
        <w:t>the adoptive parent has been a local authority foster parent in respect of the child; and</w:t>
      </w:r>
    </w:p>
    <w:p w14:paraId="01DD7270" w14:textId="77777777" w:rsidR="00BE7FE2" w:rsidRPr="00183990" w:rsidRDefault="00BE7FE2" w:rsidP="00BE7FE2">
      <w:pPr>
        <w:widowControl/>
        <w:numPr>
          <w:ilvl w:val="0"/>
          <w:numId w:val="14"/>
        </w:numPr>
        <w:shd w:val="clear" w:color="auto" w:fill="FFFFFF"/>
        <w:autoSpaceDE/>
        <w:autoSpaceDN/>
        <w:spacing w:after="120" w:line="360" w:lineRule="atLeast"/>
        <w:rPr>
          <w:sz w:val="24"/>
          <w:szCs w:val="24"/>
        </w:rPr>
      </w:pPr>
      <w:r w:rsidRPr="00183990">
        <w:rPr>
          <w:sz w:val="24"/>
          <w:szCs w:val="24"/>
        </w:rPr>
        <w:t>A fee element was included in the payments made by the local authority to the adoptive parent in relation to his fostering the child.</w:t>
      </w:r>
    </w:p>
    <w:p w14:paraId="277BE7AA" w14:textId="77777777" w:rsidR="00BE7FE2" w:rsidRPr="00183990" w:rsidRDefault="00BE7FE2" w:rsidP="00BE7FE2">
      <w:pPr>
        <w:shd w:val="clear" w:color="auto" w:fill="FFFFFF"/>
        <w:spacing w:before="192" w:after="192"/>
        <w:rPr>
          <w:sz w:val="24"/>
          <w:szCs w:val="24"/>
        </w:rPr>
      </w:pPr>
      <w:r w:rsidRPr="00183990">
        <w:rPr>
          <w:sz w:val="24"/>
          <w:szCs w:val="24"/>
        </w:rPr>
        <w:t xml:space="preserve">This payment can be made in acknowledgement of the need for a period of adjustment or transition in the former foster carer’s financial situation and family life. </w:t>
      </w:r>
    </w:p>
    <w:p w14:paraId="57732858" w14:textId="77777777" w:rsidR="00BE7FE2" w:rsidRPr="00183990" w:rsidRDefault="00BE7FE2" w:rsidP="00BE7FE2">
      <w:pPr>
        <w:shd w:val="clear" w:color="auto" w:fill="FFFFFF"/>
        <w:spacing w:before="192" w:after="192"/>
        <w:rPr>
          <w:sz w:val="24"/>
          <w:szCs w:val="24"/>
        </w:rPr>
      </w:pPr>
      <w:r w:rsidRPr="00183990">
        <w:rPr>
          <w:sz w:val="24"/>
          <w:szCs w:val="24"/>
        </w:rPr>
        <w:t xml:space="preserve">The foster carer may need to take a break from fostering to allow the child they are adopting to settle into their new identity within the family.  The purpose of these transitional arrangements is to allow the family to make the necessary adjustments.  </w:t>
      </w:r>
    </w:p>
    <w:p w14:paraId="77DFA2AA" w14:textId="65CE8606" w:rsidR="00BE7FE2" w:rsidRPr="00183990" w:rsidRDefault="00BE7FE2" w:rsidP="00BE7FE2">
      <w:pPr>
        <w:shd w:val="clear" w:color="auto" w:fill="FFFFFF"/>
        <w:spacing w:before="192" w:after="192"/>
        <w:rPr>
          <w:sz w:val="24"/>
          <w:szCs w:val="24"/>
        </w:rPr>
      </w:pPr>
      <w:r w:rsidRPr="00183990">
        <w:rPr>
          <w:sz w:val="24"/>
          <w:szCs w:val="24"/>
        </w:rPr>
        <w:t xml:space="preserve">Any transitional allowance agreed will only be in relation to the child that is being adopted.  Settling in grants, payable under Adoption Regulation, will not apply to former </w:t>
      </w:r>
      <w:r w:rsidR="00CF537E">
        <w:rPr>
          <w:sz w:val="24"/>
          <w:szCs w:val="24"/>
        </w:rPr>
        <w:t>f</w:t>
      </w:r>
      <w:r w:rsidRPr="00183990">
        <w:rPr>
          <w:sz w:val="24"/>
          <w:szCs w:val="24"/>
        </w:rPr>
        <w:t xml:space="preserve">oster </w:t>
      </w:r>
      <w:r w:rsidR="00CF537E">
        <w:rPr>
          <w:sz w:val="24"/>
          <w:szCs w:val="24"/>
        </w:rPr>
        <w:t>c</w:t>
      </w:r>
      <w:r w:rsidRPr="00183990">
        <w:rPr>
          <w:sz w:val="24"/>
          <w:szCs w:val="24"/>
        </w:rPr>
        <w:t xml:space="preserve">arers as the child will already be settled in placement.  </w:t>
      </w:r>
    </w:p>
    <w:p w14:paraId="597046C6" w14:textId="77777777" w:rsidR="00BE7FE2" w:rsidRPr="00183990" w:rsidRDefault="00BE7FE2" w:rsidP="00BE7FE2">
      <w:pPr>
        <w:shd w:val="clear" w:color="auto" w:fill="FFFFFF"/>
        <w:spacing w:before="192" w:after="192"/>
        <w:rPr>
          <w:sz w:val="24"/>
          <w:szCs w:val="24"/>
        </w:rPr>
      </w:pPr>
      <w:r w:rsidRPr="00183990">
        <w:rPr>
          <w:sz w:val="24"/>
          <w:szCs w:val="24"/>
        </w:rPr>
        <w:t xml:space="preserve">Foster carer adopters are expected to apply for all benefits to which they or the child may be entitled.  </w:t>
      </w:r>
    </w:p>
    <w:p w14:paraId="4357ECE0" w14:textId="77777777" w:rsidR="00BE7FE2" w:rsidRPr="00183990" w:rsidRDefault="00BE7FE2" w:rsidP="00BE7FE2">
      <w:pPr>
        <w:tabs>
          <w:tab w:val="left" w:pos="1080"/>
        </w:tabs>
        <w:jc w:val="both"/>
        <w:rPr>
          <w:sz w:val="24"/>
          <w:szCs w:val="24"/>
        </w:rPr>
      </w:pPr>
      <w:r w:rsidRPr="00183990">
        <w:rPr>
          <w:sz w:val="24"/>
          <w:szCs w:val="24"/>
        </w:rPr>
        <w:t>To assess eligibility for the transitional payment, a means tested financial assessment will be completed by Newcastle City Council.  This assessment will be considered by the Service Manager for Corporate Parenting who will make the decision about whether the eligibility criteria has been met. It should be noted that as the transitionary allowance is being considered in recognition of financial changes in circumstance, this assessment will not be subject to an assessment of the needs of the child.</w:t>
      </w:r>
    </w:p>
    <w:p w14:paraId="1F272A23" w14:textId="77777777" w:rsidR="00BE7FE2" w:rsidRPr="00183990" w:rsidRDefault="00BE7FE2" w:rsidP="00BE7FE2">
      <w:pPr>
        <w:tabs>
          <w:tab w:val="left" w:pos="1080"/>
        </w:tabs>
        <w:jc w:val="both"/>
        <w:rPr>
          <w:sz w:val="24"/>
          <w:szCs w:val="24"/>
        </w:rPr>
      </w:pPr>
    </w:p>
    <w:p w14:paraId="3C88559C" w14:textId="77777777" w:rsidR="00BE7FE2" w:rsidRPr="00183990" w:rsidRDefault="00BE7FE2" w:rsidP="00BE7FE2">
      <w:pPr>
        <w:tabs>
          <w:tab w:val="left" w:pos="1080"/>
        </w:tabs>
        <w:jc w:val="both"/>
        <w:rPr>
          <w:sz w:val="24"/>
          <w:szCs w:val="24"/>
        </w:rPr>
      </w:pPr>
      <w:r w:rsidRPr="00183990">
        <w:rPr>
          <w:sz w:val="24"/>
          <w:szCs w:val="24"/>
        </w:rPr>
        <w:t>However, in cases where the child has been diagnosed with a disability and presents with significant and highly complex needs, the Service Manager may decide to waive the means test eligibility requirement with regards the transitional allowance.  Any decisions made in such cases will be on a case-by-case basis with the best interests of the child at the forefront of the decision making.</w:t>
      </w:r>
    </w:p>
    <w:p w14:paraId="554913CB" w14:textId="77777777" w:rsidR="00BE7FE2" w:rsidRPr="00183990" w:rsidRDefault="00BE7FE2" w:rsidP="00BE7FE2">
      <w:pPr>
        <w:tabs>
          <w:tab w:val="left" w:pos="1080"/>
        </w:tabs>
        <w:jc w:val="both"/>
        <w:rPr>
          <w:sz w:val="24"/>
          <w:szCs w:val="24"/>
        </w:rPr>
      </w:pPr>
    </w:p>
    <w:p w14:paraId="6F892F94" w14:textId="77777777" w:rsidR="00BE7FE2" w:rsidRPr="00183990" w:rsidRDefault="00BE7FE2" w:rsidP="00BE7FE2">
      <w:pPr>
        <w:tabs>
          <w:tab w:val="left" w:pos="1080"/>
        </w:tabs>
        <w:jc w:val="both"/>
        <w:rPr>
          <w:sz w:val="24"/>
          <w:szCs w:val="24"/>
        </w:rPr>
      </w:pPr>
      <w:r w:rsidRPr="00183990">
        <w:rPr>
          <w:sz w:val="24"/>
          <w:szCs w:val="24"/>
        </w:rPr>
        <w:t xml:space="preserve">If progression of the match is dependent on a transitional allowance being paid, Adopt </w:t>
      </w:r>
      <w:proofErr w:type="gramStart"/>
      <w:r w:rsidRPr="00183990">
        <w:rPr>
          <w:sz w:val="24"/>
          <w:szCs w:val="24"/>
        </w:rPr>
        <w:t>North East</w:t>
      </w:r>
      <w:proofErr w:type="gramEnd"/>
      <w:r w:rsidRPr="00183990">
        <w:rPr>
          <w:sz w:val="24"/>
          <w:szCs w:val="24"/>
        </w:rPr>
        <w:t xml:space="preserve"> should always confirm that agreement to the transitional allowance has been given before the match is presented to the Adoption Panel. </w:t>
      </w:r>
    </w:p>
    <w:p w14:paraId="7CF342FD" w14:textId="77777777" w:rsidR="00BE7FE2" w:rsidRPr="00183990" w:rsidRDefault="00BE7FE2" w:rsidP="00BE7FE2">
      <w:pPr>
        <w:shd w:val="clear" w:color="auto" w:fill="FFFFFF"/>
        <w:spacing w:before="192" w:after="192"/>
        <w:rPr>
          <w:sz w:val="24"/>
          <w:szCs w:val="24"/>
        </w:rPr>
      </w:pPr>
      <w:r w:rsidRPr="00183990">
        <w:rPr>
          <w:sz w:val="24"/>
          <w:szCs w:val="24"/>
        </w:rPr>
        <w:t xml:space="preserve">Once the transitionary 2-year period has ended, any requests for additional support (including financial support) from former foster carers will be treated the same as requests from all other adopters and will be subject to an Assessment of Need undertaken by Adopt </w:t>
      </w:r>
      <w:proofErr w:type="gramStart"/>
      <w:r w:rsidRPr="00183990">
        <w:rPr>
          <w:sz w:val="24"/>
          <w:szCs w:val="24"/>
        </w:rPr>
        <w:t>North East</w:t>
      </w:r>
      <w:proofErr w:type="gramEnd"/>
      <w:r w:rsidRPr="00183990">
        <w:rPr>
          <w:sz w:val="24"/>
          <w:szCs w:val="24"/>
        </w:rPr>
        <w:t xml:space="preserve">. </w:t>
      </w:r>
    </w:p>
    <w:p w14:paraId="1B5DD86D" w14:textId="77777777" w:rsidR="00BE7FE2" w:rsidRPr="00183990" w:rsidRDefault="00BE7FE2" w:rsidP="00CF537E">
      <w:pPr>
        <w:pStyle w:val="BodyText"/>
      </w:pPr>
      <w:r w:rsidRPr="00183990">
        <w:t>Former foster carers cannot retrospectively seek remuneration payments.</w:t>
      </w:r>
    </w:p>
    <w:p w14:paraId="7A449274" w14:textId="77777777" w:rsidR="00BE7FE2" w:rsidRPr="00183990" w:rsidRDefault="00BE7FE2" w:rsidP="00BE7FE2">
      <w:pPr>
        <w:pStyle w:val="BodyText"/>
      </w:pPr>
    </w:p>
    <w:p w14:paraId="33B36992" w14:textId="77777777" w:rsidR="00BE7FE2" w:rsidRPr="00183990" w:rsidRDefault="00BE7FE2" w:rsidP="00404E2F">
      <w:pPr>
        <w:pStyle w:val="Heading1"/>
        <w:tabs>
          <w:tab w:val="left" w:pos="820"/>
          <w:tab w:val="left" w:pos="821"/>
        </w:tabs>
      </w:pPr>
      <w:bookmarkStart w:id="11" w:name="9.___Notification_and_Payment"/>
      <w:bookmarkEnd w:id="11"/>
      <w:r w:rsidRPr="00183990">
        <w:t>Notification and</w:t>
      </w:r>
      <w:r w:rsidRPr="00183990">
        <w:rPr>
          <w:spacing w:val="-9"/>
        </w:rPr>
        <w:t xml:space="preserve"> </w:t>
      </w:r>
      <w:r w:rsidRPr="00183990">
        <w:t>Payment</w:t>
      </w:r>
    </w:p>
    <w:p w14:paraId="04E5E294" w14:textId="77777777" w:rsidR="00BE7FE2" w:rsidRPr="00183990" w:rsidRDefault="00BE7FE2" w:rsidP="00BE7FE2">
      <w:pPr>
        <w:pStyle w:val="BodyText"/>
        <w:spacing w:before="6"/>
        <w:rPr>
          <w:b/>
        </w:rPr>
      </w:pPr>
    </w:p>
    <w:p w14:paraId="023207C2" w14:textId="77777777" w:rsidR="00BE7FE2" w:rsidRPr="00183990" w:rsidRDefault="00BE7FE2" w:rsidP="00BE7FE2">
      <w:pPr>
        <w:pStyle w:val="BodyText"/>
        <w:spacing w:before="1" w:line="242" w:lineRule="auto"/>
        <w:ind w:left="100" w:right="163"/>
        <w:jc w:val="both"/>
      </w:pPr>
      <w:r w:rsidRPr="00183990">
        <w:t>Any</w:t>
      </w:r>
      <w:r w:rsidRPr="00183990">
        <w:rPr>
          <w:spacing w:val="-8"/>
        </w:rPr>
        <w:t xml:space="preserve"> </w:t>
      </w:r>
      <w:r w:rsidRPr="00183990">
        <w:t>proposed</w:t>
      </w:r>
      <w:r w:rsidRPr="00183990">
        <w:rPr>
          <w:spacing w:val="-6"/>
        </w:rPr>
        <w:t xml:space="preserve"> </w:t>
      </w:r>
      <w:r w:rsidRPr="00183990">
        <w:t>payment</w:t>
      </w:r>
      <w:r w:rsidRPr="00183990">
        <w:rPr>
          <w:spacing w:val="-9"/>
        </w:rPr>
        <w:t xml:space="preserve"> </w:t>
      </w:r>
      <w:r w:rsidRPr="00183990">
        <w:t>involving an</w:t>
      </w:r>
      <w:r w:rsidRPr="00183990">
        <w:rPr>
          <w:spacing w:val="-9"/>
        </w:rPr>
        <w:t xml:space="preserve"> </w:t>
      </w:r>
      <w:r w:rsidRPr="00183990">
        <w:t>adoption</w:t>
      </w:r>
      <w:r w:rsidRPr="00183990">
        <w:rPr>
          <w:spacing w:val="-6"/>
        </w:rPr>
        <w:t xml:space="preserve"> </w:t>
      </w:r>
      <w:r w:rsidRPr="00183990">
        <w:t>allowance</w:t>
      </w:r>
      <w:r w:rsidRPr="00183990">
        <w:rPr>
          <w:spacing w:val="-7"/>
        </w:rPr>
        <w:t xml:space="preserve"> </w:t>
      </w:r>
      <w:r w:rsidRPr="00183990">
        <w:t>will</w:t>
      </w:r>
      <w:r w:rsidRPr="00183990">
        <w:rPr>
          <w:spacing w:val="-6"/>
        </w:rPr>
        <w:t xml:space="preserve"> </w:t>
      </w:r>
      <w:r w:rsidRPr="00183990">
        <w:t>need</w:t>
      </w:r>
      <w:r w:rsidRPr="00183990">
        <w:rPr>
          <w:spacing w:val="-6"/>
        </w:rPr>
        <w:t xml:space="preserve"> the </w:t>
      </w:r>
      <w:r w:rsidRPr="00183990">
        <w:t>approval</w:t>
      </w:r>
      <w:r w:rsidRPr="00183990">
        <w:rPr>
          <w:spacing w:val="-6"/>
        </w:rPr>
        <w:t xml:space="preserve"> </w:t>
      </w:r>
      <w:r w:rsidRPr="00183990">
        <w:t>of</w:t>
      </w:r>
      <w:r w:rsidRPr="00183990">
        <w:rPr>
          <w:spacing w:val="-9"/>
        </w:rPr>
        <w:t xml:space="preserve"> </w:t>
      </w:r>
      <w:r w:rsidRPr="00183990">
        <w:t>the</w:t>
      </w:r>
      <w:r w:rsidRPr="00183990">
        <w:rPr>
          <w:spacing w:val="-7"/>
        </w:rPr>
        <w:t xml:space="preserve"> </w:t>
      </w:r>
      <w:r w:rsidRPr="00183990">
        <w:t>Service Manager for Corporate Parenting.  However, the Service Manager may,</w:t>
      </w:r>
      <w:r w:rsidRPr="00183990">
        <w:rPr>
          <w:spacing w:val="-11"/>
        </w:rPr>
        <w:t xml:space="preserve"> </w:t>
      </w:r>
      <w:r w:rsidRPr="00183990">
        <w:t>in</w:t>
      </w:r>
      <w:r w:rsidRPr="00183990">
        <w:rPr>
          <w:spacing w:val="-11"/>
        </w:rPr>
        <w:t xml:space="preserve"> </w:t>
      </w:r>
      <w:r w:rsidRPr="00183990">
        <w:t>exceptional</w:t>
      </w:r>
      <w:r w:rsidRPr="00183990">
        <w:rPr>
          <w:spacing w:val="-12"/>
        </w:rPr>
        <w:t xml:space="preserve"> </w:t>
      </w:r>
      <w:r w:rsidRPr="00183990">
        <w:t>circumstances,</w:t>
      </w:r>
      <w:r w:rsidRPr="00183990">
        <w:rPr>
          <w:spacing w:val="-13"/>
        </w:rPr>
        <w:t xml:space="preserve"> </w:t>
      </w:r>
      <w:r w:rsidRPr="00183990">
        <w:t>agree</w:t>
      </w:r>
      <w:r w:rsidRPr="00183990">
        <w:rPr>
          <w:spacing w:val="-12"/>
        </w:rPr>
        <w:t xml:space="preserve"> </w:t>
      </w:r>
      <w:r w:rsidRPr="00183990">
        <w:t>to</w:t>
      </w:r>
      <w:r w:rsidRPr="00183990">
        <w:rPr>
          <w:spacing w:val="-11"/>
        </w:rPr>
        <w:t xml:space="preserve"> </w:t>
      </w:r>
      <w:r w:rsidRPr="00183990">
        <w:t>a</w:t>
      </w:r>
      <w:r w:rsidRPr="00183990">
        <w:rPr>
          <w:spacing w:val="-12"/>
        </w:rPr>
        <w:t xml:space="preserve"> </w:t>
      </w:r>
      <w:r w:rsidRPr="00183990">
        <w:t>payment</w:t>
      </w:r>
      <w:r w:rsidRPr="00183990">
        <w:rPr>
          <w:spacing w:val="-15"/>
        </w:rPr>
        <w:t xml:space="preserve"> </w:t>
      </w:r>
      <w:r w:rsidRPr="00183990">
        <w:t>other</w:t>
      </w:r>
      <w:r w:rsidRPr="00183990">
        <w:rPr>
          <w:spacing w:val="-13"/>
        </w:rPr>
        <w:t xml:space="preserve"> </w:t>
      </w:r>
      <w:r w:rsidRPr="00183990">
        <w:t>than</w:t>
      </w:r>
      <w:r w:rsidRPr="00183990">
        <w:rPr>
          <w:spacing w:val="-11"/>
        </w:rPr>
        <w:t xml:space="preserve"> </w:t>
      </w:r>
      <w:r w:rsidRPr="00183990">
        <w:t>provided</w:t>
      </w:r>
      <w:r w:rsidRPr="00183990">
        <w:rPr>
          <w:spacing w:val="-12"/>
        </w:rPr>
        <w:t xml:space="preserve"> </w:t>
      </w:r>
      <w:r w:rsidRPr="00183990">
        <w:t>for</w:t>
      </w:r>
      <w:r w:rsidRPr="00183990">
        <w:rPr>
          <w:spacing w:val="-13"/>
        </w:rPr>
        <w:t xml:space="preserve"> </w:t>
      </w:r>
      <w:r w:rsidRPr="00183990">
        <w:t>in</w:t>
      </w:r>
      <w:r w:rsidRPr="00183990">
        <w:rPr>
          <w:spacing w:val="-17"/>
        </w:rPr>
        <w:t xml:space="preserve"> </w:t>
      </w:r>
      <w:r w:rsidRPr="00183990">
        <w:t xml:space="preserve">this policy, where this is necessary </w:t>
      </w:r>
      <w:proofErr w:type="gramStart"/>
      <w:r w:rsidRPr="00183990">
        <w:t>in order to</w:t>
      </w:r>
      <w:proofErr w:type="gramEnd"/>
      <w:r w:rsidRPr="00183990">
        <w:t xml:space="preserve"> meet the needs of the adopted</w:t>
      </w:r>
      <w:r w:rsidRPr="00183990">
        <w:rPr>
          <w:spacing w:val="-27"/>
        </w:rPr>
        <w:t xml:space="preserve"> </w:t>
      </w:r>
      <w:r w:rsidRPr="00183990">
        <w:t>child.</w:t>
      </w:r>
    </w:p>
    <w:p w14:paraId="54605599" w14:textId="77777777" w:rsidR="00BE7FE2" w:rsidRPr="00183990" w:rsidRDefault="00BE7FE2" w:rsidP="00BE7FE2">
      <w:pPr>
        <w:pStyle w:val="BodyText"/>
        <w:spacing w:before="4"/>
      </w:pPr>
    </w:p>
    <w:p w14:paraId="0EC0AA4D" w14:textId="77777777" w:rsidR="00BE7FE2" w:rsidRPr="00183990" w:rsidRDefault="00BE7FE2" w:rsidP="00BE7FE2">
      <w:pPr>
        <w:pStyle w:val="BodyText"/>
        <w:spacing w:before="1"/>
        <w:ind w:left="100"/>
      </w:pPr>
      <w:r w:rsidRPr="00183990">
        <w:t>Adoptive parents will be formally notified of the outcome of all assessments.</w:t>
      </w:r>
    </w:p>
    <w:p w14:paraId="1051FCAE" w14:textId="77777777" w:rsidR="00BE7FE2" w:rsidRPr="00183990" w:rsidRDefault="00BE7FE2" w:rsidP="00BE7FE2">
      <w:pPr>
        <w:pStyle w:val="BodyText"/>
        <w:spacing w:before="9"/>
      </w:pPr>
    </w:p>
    <w:p w14:paraId="3457553C" w14:textId="77777777" w:rsidR="00BE7FE2" w:rsidRPr="00183990" w:rsidRDefault="00BE7FE2" w:rsidP="00BE7FE2">
      <w:pPr>
        <w:pStyle w:val="BodyText"/>
        <w:ind w:left="100" w:right="160"/>
        <w:jc w:val="both"/>
      </w:pPr>
      <w:r w:rsidRPr="00183990">
        <w:t xml:space="preserve">If it is agreed that an adoption allowance is appropriate, details of the proposed payments, along with any conditions, will be sent out to the adopter in writing. A formal </w:t>
      </w:r>
      <w:r w:rsidRPr="001955EB">
        <w:rPr>
          <w:b/>
          <w:bCs/>
          <w:i/>
          <w:iCs/>
        </w:rPr>
        <w:t>Financial Support Agreement</w:t>
      </w:r>
      <w:r w:rsidRPr="00183990">
        <w:t xml:space="preserve"> will accompany the outcome of the decision and adopters will be required to sign and return a copy of this agreement to the council before payments can be made.</w:t>
      </w:r>
    </w:p>
    <w:p w14:paraId="156DB737" w14:textId="77777777" w:rsidR="00BE7FE2" w:rsidRPr="00183990" w:rsidRDefault="00BE7FE2" w:rsidP="00BE7FE2">
      <w:pPr>
        <w:pStyle w:val="BodyText"/>
        <w:spacing w:before="9"/>
      </w:pPr>
    </w:p>
    <w:p w14:paraId="2D1A7958" w14:textId="77777777" w:rsidR="00BE7FE2" w:rsidRPr="00183990" w:rsidRDefault="00BE7FE2" w:rsidP="00404E2F">
      <w:pPr>
        <w:pStyle w:val="Heading1"/>
        <w:tabs>
          <w:tab w:val="left" w:pos="820"/>
          <w:tab w:val="left" w:pos="821"/>
        </w:tabs>
      </w:pPr>
      <w:bookmarkStart w:id="12" w:name="10._Appeals"/>
      <w:bookmarkEnd w:id="12"/>
      <w:r w:rsidRPr="00183990">
        <w:t>Appeals</w:t>
      </w:r>
    </w:p>
    <w:p w14:paraId="6BADFFEE" w14:textId="77777777" w:rsidR="00BE7FE2" w:rsidRPr="00183990" w:rsidRDefault="00BE7FE2" w:rsidP="00BE7FE2">
      <w:pPr>
        <w:pStyle w:val="BodyText"/>
        <w:spacing w:before="1"/>
        <w:rPr>
          <w:b/>
        </w:rPr>
      </w:pPr>
    </w:p>
    <w:p w14:paraId="0D403AEF" w14:textId="4E549A4F" w:rsidR="00BE7FE2" w:rsidRPr="00183990" w:rsidRDefault="00CF537E" w:rsidP="00BE7FE2">
      <w:pPr>
        <w:pStyle w:val="BodyText"/>
        <w:ind w:left="100" w:right="157"/>
        <w:jc w:val="both"/>
      </w:pPr>
      <w:r w:rsidRPr="00183990">
        <w:t>If</w:t>
      </w:r>
      <w:r w:rsidR="00BE7FE2" w:rsidRPr="00183990">
        <w:t xml:space="preserve"> an adoptive parent disputes </w:t>
      </w:r>
      <w:r w:rsidR="00BE7FE2" w:rsidRPr="00183990">
        <w:rPr>
          <w:spacing w:val="-2"/>
        </w:rPr>
        <w:t xml:space="preserve">the </w:t>
      </w:r>
      <w:r w:rsidR="00BE7FE2" w:rsidRPr="00183990">
        <w:t>decision of the Council regarding the provision of adoption financial support, they may request that the matter be formally reviewed by the</w:t>
      </w:r>
      <w:r w:rsidR="00BE7FE2" w:rsidRPr="00183990">
        <w:rPr>
          <w:spacing w:val="-7"/>
        </w:rPr>
        <w:t xml:space="preserve"> </w:t>
      </w:r>
      <w:r w:rsidR="00BE7FE2" w:rsidRPr="00183990">
        <w:t xml:space="preserve">Service Manager for Corporate Parenting. Families must make appeal requests in writing within 28 days of being notified of the decision.  The appeal must clearly set out the reasoning behind the appeal </w:t>
      </w:r>
      <w:r w:rsidRPr="00183990">
        <w:t>i.e.,</w:t>
      </w:r>
      <w:r w:rsidR="00BE7FE2" w:rsidRPr="00183990">
        <w:t xml:space="preserve"> which elements of decision that the family disagrees with. Appeals will be considered within 28 days of receipt; families</w:t>
      </w:r>
      <w:r w:rsidR="00BE7FE2" w:rsidRPr="00183990">
        <w:rPr>
          <w:spacing w:val="-14"/>
        </w:rPr>
        <w:t xml:space="preserve"> </w:t>
      </w:r>
      <w:r w:rsidR="00BE7FE2" w:rsidRPr="00183990">
        <w:t>will</w:t>
      </w:r>
      <w:r w:rsidR="00BE7FE2" w:rsidRPr="00183990">
        <w:rPr>
          <w:spacing w:val="-12"/>
        </w:rPr>
        <w:t xml:space="preserve"> </w:t>
      </w:r>
      <w:r w:rsidR="00BE7FE2" w:rsidRPr="00183990">
        <w:t>be</w:t>
      </w:r>
      <w:r w:rsidR="00BE7FE2" w:rsidRPr="00183990">
        <w:rPr>
          <w:spacing w:val="-12"/>
        </w:rPr>
        <w:t xml:space="preserve"> </w:t>
      </w:r>
      <w:r w:rsidR="00BE7FE2" w:rsidRPr="00183990">
        <w:t>formally</w:t>
      </w:r>
      <w:r w:rsidR="00BE7FE2" w:rsidRPr="00183990">
        <w:rPr>
          <w:spacing w:val="-14"/>
        </w:rPr>
        <w:t xml:space="preserve"> </w:t>
      </w:r>
      <w:r w:rsidR="00BE7FE2" w:rsidRPr="00183990">
        <w:t>notified</w:t>
      </w:r>
      <w:r w:rsidR="00BE7FE2" w:rsidRPr="00183990">
        <w:rPr>
          <w:spacing w:val="-12"/>
        </w:rPr>
        <w:t xml:space="preserve"> </w:t>
      </w:r>
      <w:r w:rsidR="00BE7FE2" w:rsidRPr="00183990">
        <w:t>of</w:t>
      </w:r>
      <w:r w:rsidR="00BE7FE2" w:rsidRPr="00183990">
        <w:rPr>
          <w:spacing w:val="-15"/>
        </w:rPr>
        <w:t xml:space="preserve"> </w:t>
      </w:r>
      <w:r w:rsidR="00BE7FE2" w:rsidRPr="00183990">
        <w:t>outcomes</w:t>
      </w:r>
      <w:r w:rsidR="00BE7FE2" w:rsidRPr="00183990">
        <w:rPr>
          <w:spacing w:val="-14"/>
        </w:rPr>
        <w:t xml:space="preserve"> </w:t>
      </w:r>
      <w:r w:rsidR="00BE7FE2" w:rsidRPr="00183990">
        <w:t>and</w:t>
      </w:r>
      <w:r w:rsidR="00BE7FE2" w:rsidRPr="00183990">
        <w:rPr>
          <w:spacing w:val="-17"/>
        </w:rPr>
        <w:t xml:space="preserve"> </w:t>
      </w:r>
      <w:r w:rsidR="00BE7FE2" w:rsidRPr="00183990">
        <w:t>the</w:t>
      </w:r>
      <w:r w:rsidR="00BE7FE2" w:rsidRPr="00183990">
        <w:rPr>
          <w:spacing w:val="-12"/>
        </w:rPr>
        <w:t xml:space="preserve"> </w:t>
      </w:r>
      <w:r w:rsidR="00BE7FE2" w:rsidRPr="00183990">
        <w:t>basis</w:t>
      </w:r>
      <w:r w:rsidR="00BE7FE2" w:rsidRPr="00183990">
        <w:rPr>
          <w:spacing w:val="-13"/>
        </w:rPr>
        <w:t xml:space="preserve"> </w:t>
      </w:r>
      <w:r w:rsidR="00BE7FE2" w:rsidRPr="00183990">
        <w:t>behind</w:t>
      </w:r>
      <w:r w:rsidR="00BE7FE2" w:rsidRPr="00183990">
        <w:rPr>
          <w:spacing w:val="-13"/>
        </w:rPr>
        <w:t xml:space="preserve"> </w:t>
      </w:r>
      <w:r w:rsidR="00BE7FE2" w:rsidRPr="00183990">
        <w:t>the</w:t>
      </w:r>
      <w:r w:rsidR="00BE7FE2" w:rsidRPr="00183990">
        <w:rPr>
          <w:spacing w:val="-12"/>
        </w:rPr>
        <w:t xml:space="preserve"> </w:t>
      </w:r>
      <w:r w:rsidR="00BE7FE2" w:rsidRPr="00183990">
        <w:t>final</w:t>
      </w:r>
      <w:r w:rsidR="00BE7FE2" w:rsidRPr="00183990">
        <w:rPr>
          <w:spacing w:val="-12"/>
        </w:rPr>
        <w:t xml:space="preserve"> </w:t>
      </w:r>
      <w:r w:rsidRPr="00183990">
        <w:t>decision</w:t>
      </w:r>
      <w:r w:rsidRPr="00183990">
        <w:rPr>
          <w:spacing w:val="-13"/>
        </w:rPr>
        <w:t>-making</w:t>
      </w:r>
      <w:r w:rsidR="00BE7FE2" w:rsidRPr="00183990">
        <w:rPr>
          <w:spacing w:val="-12"/>
        </w:rPr>
        <w:t xml:space="preserve"> </w:t>
      </w:r>
      <w:r w:rsidR="00BE7FE2" w:rsidRPr="00183990">
        <w:t>process.</w:t>
      </w:r>
    </w:p>
    <w:p w14:paraId="7421A4D5" w14:textId="77777777" w:rsidR="00BE7FE2" w:rsidRPr="00183990" w:rsidRDefault="00BE7FE2" w:rsidP="00BE7FE2">
      <w:pPr>
        <w:pStyle w:val="BodyText"/>
        <w:spacing w:before="10"/>
      </w:pPr>
    </w:p>
    <w:p w14:paraId="49BD808E" w14:textId="77777777" w:rsidR="00BE7FE2" w:rsidRPr="00183990" w:rsidRDefault="00BE7FE2" w:rsidP="00BE7FE2">
      <w:pPr>
        <w:pStyle w:val="BodyText"/>
        <w:ind w:left="100"/>
      </w:pPr>
      <w:r w:rsidRPr="00183990">
        <w:t>To ensure families are not unduly penalised, where an appeal results in a decision being overturned, payments to adopters will be backdated to the date of the original decision.</w:t>
      </w:r>
    </w:p>
    <w:p w14:paraId="079AFB25" w14:textId="77777777" w:rsidR="00BE7FE2" w:rsidRPr="00183990" w:rsidRDefault="00BE7FE2" w:rsidP="00BE7FE2">
      <w:pPr>
        <w:pStyle w:val="BodyText"/>
        <w:ind w:left="100" w:right="163"/>
      </w:pPr>
    </w:p>
    <w:p w14:paraId="5FA17E7A" w14:textId="1175C008" w:rsidR="00BE7FE2" w:rsidRPr="00183990" w:rsidRDefault="00BE7FE2" w:rsidP="00404E2F">
      <w:pPr>
        <w:pStyle w:val="Heading1"/>
        <w:tabs>
          <w:tab w:val="left" w:pos="820"/>
          <w:tab w:val="left" w:pos="821"/>
        </w:tabs>
        <w:spacing w:before="65"/>
      </w:pPr>
      <w:r w:rsidRPr="00183990">
        <w:t>Responsibility</w:t>
      </w:r>
    </w:p>
    <w:p w14:paraId="517DE576" w14:textId="77777777" w:rsidR="00BE7FE2" w:rsidRPr="00183990" w:rsidRDefault="00BE7FE2" w:rsidP="00BE7FE2">
      <w:pPr>
        <w:pStyle w:val="BodyText"/>
        <w:spacing w:before="7"/>
        <w:rPr>
          <w:b/>
        </w:rPr>
      </w:pPr>
    </w:p>
    <w:p w14:paraId="65D8C338" w14:textId="4F7DA1CE" w:rsidR="00BE7FE2" w:rsidRPr="00183990" w:rsidRDefault="00BE7FE2" w:rsidP="00BE7FE2">
      <w:pPr>
        <w:pStyle w:val="BodyText"/>
        <w:ind w:left="100"/>
      </w:pPr>
      <w:r w:rsidRPr="00183990">
        <w:t xml:space="preserve">Newcastle City Council has responsibility for the maintenance of this </w:t>
      </w:r>
      <w:r w:rsidR="00BA440F">
        <w:t>guidance</w:t>
      </w:r>
      <w:r w:rsidRPr="00183990">
        <w:t>, which will be reviewed on an annual basis.</w:t>
      </w:r>
    </w:p>
    <w:p w14:paraId="47C63600" w14:textId="77777777" w:rsidR="00BE7FE2" w:rsidRPr="00183990" w:rsidRDefault="00BE7FE2" w:rsidP="00BE7FE2">
      <w:pPr>
        <w:pStyle w:val="BodyText"/>
        <w:spacing w:before="2"/>
      </w:pPr>
    </w:p>
    <w:p w14:paraId="579F6D8A" w14:textId="166B9F38" w:rsidR="00BE7FE2" w:rsidRPr="00BA440F" w:rsidRDefault="00BE7FE2" w:rsidP="00BA440F">
      <w:pPr>
        <w:ind w:left="100"/>
        <w:rPr>
          <w:i/>
          <w:sz w:val="24"/>
          <w:szCs w:val="24"/>
        </w:rPr>
        <w:sectPr w:rsidR="00BE7FE2" w:rsidRPr="00BA440F">
          <w:pgSz w:w="11910" w:h="16840"/>
          <w:pgMar w:top="860" w:right="560" w:bottom="1180" w:left="620" w:header="0" w:footer="903" w:gutter="0"/>
          <w:cols w:space="720"/>
        </w:sectPr>
      </w:pPr>
      <w:r w:rsidRPr="00183990">
        <w:rPr>
          <w:i/>
          <w:sz w:val="24"/>
          <w:szCs w:val="24"/>
        </w:rPr>
        <w:t>Next review date</w:t>
      </w:r>
      <w:r w:rsidR="00BA440F">
        <w:rPr>
          <w:i/>
          <w:sz w:val="24"/>
          <w:szCs w:val="24"/>
        </w:rPr>
        <w:t xml:space="preserve">: April </w:t>
      </w:r>
      <w:r w:rsidR="00CF537E">
        <w:rPr>
          <w:i/>
          <w:sz w:val="24"/>
          <w:szCs w:val="24"/>
        </w:rPr>
        <w:t>2023.</w:t>
      </w:r>
    </w:p>
    <w:bookmarkEnd w:id="1"/>
    <w:p w14:paraId="1B105A06" w14:textId="77777777" w:rsidR="002C5AAC" w:rsidRPr="00183990" w:rsidRDefault="002C5AAC" w:rsidP="008707F6">
      <w:pPr>
        <w:pStyle w:val="BodyText"/>
        <w:spacing w:line="242" w:lineRule="auto"/>
        <w:ind w:right="351"/>
      </w:pPr>
    </w:p>
    <w:sectPr w:rsidR="002C5AAC" w:rsidRPr="00183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71797"/>
    <w:multiLevelType w:val="hybridMultilevel"/>
    <w:tmpl w:val="8794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72165"/>
    <w:multiLevelType w:val="hybridMultilevel"/>
    <w:tmpl w:val="A4EC911E"/>
    <w:lvl w:ilvl="0" w:tplc="0809000F">
      <w:start w:val="1"/>
      <w:numFmt w:val="decimal"/>
      <w:lvlText w:val="%1."/>
      <w:lvlJc w:val="left"/>
      <w:pPr>
        <w:ind w:left="1470" w:hanging="360"/>
      </w:p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2" w15:restartNumberingAfterBreak="0">
    <w:nsid w:val="29B41E87"/>
    <w:multiLevelType w:val="hybridMultilevel"/>
    <w:tmpl w:val="988A6BAC"/>
    <w:lvl w:ilvl="0" w:tplc="AE50A9F6">
      <w:start w:val="1"/>
      <w:numFmt w:val="decimal"/>
      <w:lvlText w:val="%1."/>
      <w:lvlJc w:val="left"/>
      <w:pPr>
        <w:ind w:left="1419" w:hanging="710"/>
      </w:pPr>
      <w:rPr>
        <w:rFonts w:ascii="Arial" w:eastAsia="Arial" w:hAnsi="Arial" w:cs="Arial" w:hint="default"/>
        <w:b/>
        <w:bCs/>
        <w:spacing w:val="0"/>
        <w:w w:val="99"/>
        <w:sz w:val="24"/>
        <w:szCs w:val="24"/>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30F11"/>
    <w:multiLevelType w:val="hybridMultilevel"/>
    <w:tmpl w:val="84BCBB98"/>
    <w:lvl w:ilvl="0" w:tplc="301AA050">
      <w:numFmt w:val="bullet"/>
      <w:lvlText w:val="●"/>
      <w:lvlJc w:val="left"/>
      <w:pPr>
        <w:ind w:left="1541" w:hanging="360"/>
      </w:pPr>
      <w:rPr>
        <w:rFonts w:ascii="Arial" w:eastAsia="Arial" w:hAnsi="Arial" w:cs="Arial" w:hint="default"/>
        <w:spacing w:val="-4"/>
        <w:w w:val="99"/>
        <w:sz w:val="24"/>
        <w:szCs w:val="24"/>
        <w:lang w:val="en-US" w:eastAsia="en-US" w:bidi="en-US"/>
      </w:rPr>
    </w:lvl>
    <w:lvl w:ilvl="1" w:tplc="A296CE26">
      <w:numFmt w:val="bullet"/>
      <w:lvlText w:val="•"/>
      <w:lvlJc w:val="left"/>
      <w:pPr>
        <w:ind w:left="2459" w:hanging="360"/>
      </w:pPr>
      <w:rPr>
        <w:rFonts w:hint="default"/>
        <w:lang w:val="en-US" w:eastAsia="en-US" w:bidi="en-US"/>
      </w:rPr>
    </w:lvl>
    <w:lvl w:ilvl="2" w:tplc="0A9A2236">
      <w:numFmt w:val="bullet"/>
      <w:lvlText w:val="•"/>
      <w:lvlJc w:val="left"/>
      <w:pPr>
        <w:ind w:left="3378" w:hanging="360"/>
      </w:pPr>
      <w:rPr>
        <w:rFonts w:hint="default"/>
        <w:lang w:val="en-US" w:eastAsia="en-US" w:bidi="en-US"/>
      </w:rPr>
    </w:lvl>
    <w:lvl w:ilvl="3" w:tplc="C8329A26">
      <w:numFmt w:val="bullet"/>
      <w:lvlText w:val="•"/>
      <w:lvlJc w:val="left"/>
      <w:pPr>
        <w:ind w:left="4297" w:hanging="360"/>
      </w:pPr>
      <w:rPr>
        <w:rFonts w:hint="default"/>
        <w:lang w:val="en-US" w:eastAsia="en-US" w:bidi="en-US"/>
      </w:rPr>
    </w:lvl>
    <w:lvl w:ilvl="4" w:tplc="30D60846">
      <w:numFmt w:val="bullet"/>
      <w:lvlText w:val="•"/>
      <w:lvlJc w:val="left"/>
      <w:pPr>
        <w:ind w:left="5216" w:hanging="360"/>
      </w:pPr>
      <w:rPr>
        <w:rFonts w:hint="default"/>
        <w:lang w:val="en-US" w:eastAsia="en-US" w:bidi="en-US"/>
      </w:rPr>
    </w:lvl>
    <w:lvl w:ilvl="5" w:tplc="B0E824B4">
      <w:numFmt w:val="bullet"/>
      <w:lvlText w:val="•"/>
      <w:lvlJc w:val="left"/>
      <w:pPr>
        <w:ind w:left="6135" w:hanging="360"/>
      </w:pPr>
      <w:rPr>
        <w:rFonts w:hint="default"/>
        <w:lang w:val="en-US" w:eastAsia="en-US" w:bidi="en-US"/>
      </w:rPr>
    </w:lvl>
    <w:lvl w:ilvl="6" w:tplc="5E8C9FC6">
      <w:numFmt w:val="bullet"/>
      <w:lvlText w:val="•"/>
      <w:lvlJc w:val="left"/>
      <w:pPr>
        <w:ind w:left="7054" w:hanging="360"/>
      </w:pPr>
      <w:rPr>
        <w:rFonts w:hint="default"/>
        <w:lang w:val="en-US" w:eastAsia="en-US" w:bidi="en-US"/>
      </w:rPr>
    </w:lvl>
    <w:lvl w:ilvl="7" w:tplc="F00E10DA">
      <w:numFmt w:val="bullet"/>
      <w:lvlText w:val="•"/>
      <w:lvlJc w:val="left"/>
      <w:pPr>
        <w:ind w:left="7973" w:hanging="360"/>
      </w:pPr>
      <w:rPr>
        <w:rFonts w:hint="default"/>
        <w:lang w:val="en-US" w:eastAsia="en-US" w:bidi="en-US"/>
      </w:rPr>
    </w:lvl>
    <w:lvl w:ilvl="8" w:tplc="D5F6EFA4">
      <w:numFmt w:val="bullet"/>
      <w:lvlText w:val="•"/>
      <w:lvlJc w:val="left"/>
      <w:pPr>
        <w:ind w:left="8892" w:hanging="360"/>
      </w:pPr>
      <w:rPr>
        <w:rFonts w:hint="default"/>
        <w:lang w:val="en-US" w:eastAsia="en-US" w:bidi="en-US"/>
      </w:rPr>
    </w:lvl>
  </w:abstractNum>
  <w:abstractNum w:abstractNumId="4" w15:restartNumberingAfterBreak="0">
    <w:nsid w:val="35C510CD"/>
    <w:multiLevelType w:val="multilevel"/>
    <w:tmpl w:val="53B6C7FC"/>
    <w:lvl w:ilvl="0">
      <w:start w:val="5"/>
      <w:numFmt w:val="decimal"/>
      <w:lvlText w:val="%1"/>
      <w:lvlJc w:val="left"/>
      <w:pPr>
        <w:ind w:left="820" w:hanging="720"/>
      </w:pPr>
      <w:rPr>
        <w:rFonts w:hint="default"/>
        <w:lang w:val="en-US" w:eastAsia="en-US" w:bidi="en-US"/>
      </w:rPr>
    </w:lvl>
    <w:lvl w:ilvl="1">
      <w:start w:val="1"/>
      <w:numFmt w:val="decimal"/>
      <w:lvlText w:val="%1.%2"/>
      <w:lvlJc w:val="left"/>
      <w:pPr>
        <w:ind w:left="820" w:hanging="720"/>
      </w:pPr>
      <w:rPr>
        <w:rFonts w:ascii="Arial" w:eastAsia="Arial" w:hAnsi="Arial" w:cs="Arial" w:hint="default"/>
        <w:b/>
        <w:bCs/>
        <w:spacing w:val="-2"/>
        <w:w w:val="99"/>
        <w:sz w:val="24"/>
        <w:szCs w:val="24"/>
        <w:lang w:val="en-US" w:eastAsia="en-US" w:bidi="en-US"/>
      </w:rPr>
    </w:lvl>
    <w:lvl w:ilvl="2">
      <w:numFmt w:val="bullet"/>
      <w:lvlText w:val="●"/>
      <w:lvlJc w:val="left"/>
      <w:pPr>
        <w:ind w:left="820" w:hanging="360"/>
      </w:pPr>
      <w:rPr>
        <w:rFonts w:ascii="Calibri" w:eastAsia="Calibri" w:hAnsi="Calibri" w:cs="Calibri" w:hint="default"/>
        <w:spacing w:val="-31"/>
        <w:w w:val="99"/>
        <w:sz w:val="24"/>
        <w:szCs w:val="24"/>
        <w:lang w:val="en-US" w:eastAsia="en-US" w:bidi="en-US"/>
      </w:rPr>
    </w:lvl>
    <w:lvl w:ilvl="3">
      <w:numFmt w:val="bullet"/>
      <w:lvlText w:val="•"/>
      <w:lvlJc w:val="left"/>
      <w:pPr>
        <w:ind w:left="3793" w:hanging="360"/>
      </w:pPr>
      <w:rPr>
        <w:rFonts w:hint="default"/>
        <w:lang w:val="en-US" w:eastAsia="en-US" w:bidi="en-US"/>
      </w:rPr>
    </w:lvl>
    <w:lvl w:ilvl="4">
      <w:numFmt w:val="bullet"/>
      <w:lvlText w:val="•"/>
      <w:lvlJc w:val="left"/>
      <w:pPr>
        <w:ind w:left="4784" w:hanging="360"/>
      </w:pPr>
      <w:rPr>
        <w:rFonts w:hint="default"/>
        <w:lang w:val="en-US" w:eastAsia="en-US" w:bidi="en-US"/>
      </w:rPr>
    </w:lvl>
    <w:lvl w:ilvl="5">
      <w:numFmt w:val="bullet"/>
      <w:lvlText w:val="•"/>
      <w:lvlJc w:val="left"/>
      <w:pPr>
        <w:ind w:left="5775" w:hanging="360"/>
      </w:pPr>
      <w:rPr>
        <w:rFonts w:hint="default"/>
        <w:lang w:val="en-US" w:eastAsia="en-US" w:bidi="en-US"/>
      </w:rPr>
    </w:lvl>
    <w:lvl w:ilvl="6">
      <w:numFmt w:val="bullet"/>
      <w:lvlText w:val="•"/>
      <w:lvlJc w:val="left"/>
      <w:pPr>
        <w:ind w:left="6766" w:hanging="360"/>
      </w:pPr>
      <w:rPr>
        <w:rFonts w:hint="default"/>
        <w:lang w:val="en-US" w:eastAsia="en-US" w:bidi="en-US"/>
      </w:rPr>
    </w:lvl>
    <w:lvl w:ilvl="7">
      <w:numFmt w:val="bullet"/>
      <w:lvlText w:val="•"/>
      <w:lvlJc w:val="left"/>
      <w:pPr>
        <w:ind w:left="7757" w:hanging="360"/>
      </w:pPr>
      <w:rPr>
        <w:rFonts w:hint="default"/>
        <w:lang w:val="en-US" w:eastAsia="en-US" w:bidi="en-US"/>
      </w:rPr>
    </w:lvl>
    <w:lvl w:ilvl="8">
      <w:numFmt w:val="bullet"/>
      <w:lvlText w:val="•"/>
      <w:lvlJc w:val="left"/>
      <w:pPr>
        <w:ind w:left="8748" w:hanging="360"/>
      </w:pPr>
      <w:rPr>
        <w:rFonts w:hint="default"/>
        <w:lang w:val="en-US" w:eastAsia="en-US" w:bidi="en-US"/>
      </w:rPr>
    </w:lvl>
  </w:abstractNum>
  <w:abstractNum w:abstractNumId="5" w15:restartNumberingAfterBreak="0">
    <w:nsid w:val="38EB419B"/>
    <w:multiLevelType w:val="hybridMultilevel"/>
    <w:tmpl w:val="53AED5D6"/>
    <w:lvl w:ilvl="0" w:tplc="AE50A9F6">
      <w:start w:val="1"/>
      <w:numFmt w:val="decimal"/>
      <w:lvlText w:val="%1."/>
      <w:lvlJc w:val="left"/>
      <w:pPr>
        <w:ind w:left="1419" w:hanging="710"/>
      </w:pPr>
      <w:rPr>
        <w:rFonts w:ascii="Arial" w:eastAsia="Arial" w:hAnsi="Arial" w:cs="Arial" w:hint="default"/>
        <w:b/>
        <w:bCs/>
        <w:spacing w:val="0"/>
        <w:w w:val="99"/>
        <w:sz w:val="24"/>
        <w:szCs w:val="24"/>
        <w:lang w:val="en-US" w:eastAsia="en-US" w:bidi="en-US"/>
      </w:rPr>
    </w:lvl>
    <w:lvl w:ilvl="1" w:tplc="0809000F">
      <w:start w:val="1"/>
      <w:numFmt w:val="decimal"/>
      <w:lvlText w:val="%2."/>
      <w:lvlJc w:val="left"/>
      <w:pPr>
        <w:ind w:left="862" w:hanging="360"/>
      </w:pPr>
      <w:rPr>
        <w:rFonts w:hint="default"/>
        <w:spacing w:val="-4"/>
        <w:w w:val="99"/>
        <w:sz w:val="24"/>
        <w:szCs w:val="24"/>
        <w:lang w:val="en-US" w:eastAsia="en-US" w:bidi="en-US"/>
      </w:rPr>
    </w:lvl>
    <w:lvl w:ilvl="2" w:tplc="B4302FD6">
      <w:numFmt w:val="bullet"/>
      <w:lvlText w:val="•"/>
      <w:lvlJc w:val="left"/>
      <w:pPr>
        <w:ind w:left="2844" w:hanging="360"/>
      </w:pPr>
      <w:rPr>
        <w:rFonts w:hint="default"/>
        <w:lang w:val="en-US" w:eastAsia="en-US" w:bidi="en-US"/>
      </w:rPr>
    </w:lvl>
    <w:lvl w:ilvl="3" w:tplc="A51CAEC0">
      <w:numFmt w:val="bullet"/>
      <w:lvlText w:val="•"/>
      <w:lvlJc w:val="left"/>
      <w:pPr>
        <w:ind w:left="3835" w:hanging="360"/>
      </w:pPr>
      <w:rPr>
        <w:rFonts w:hint="default"/>
        <w:lang w:val="en-US" w:eastAsia="en-US" w:bidi="en-US"/>
      </w:rPr>
    </w:lvl>
    <w:lvl w:ilvl="4" w:tplc="A530B106">
      <w:numFmt w:val="bullet"/>
      <w:lvlText w:val="•"/>
      <w:lvlJc w:val="left"/>
      <w:pPr>
        <w:ind w:left="4826" w:hanging="360"/>
      </w:pPr>
      <w:rPr>
        <w:rFonts w:hint="default"/>
        <w:lang w:val="en-US" w:eastAsia="en-US" w:bidi="en-US"/>
      </w:rPr>
    </w:lvl>
    <w:lvl w:ilvl="5" w:tplc="E634E97C">
      <w:numFmt w:val="bullet"/>
      <w:lvlText w:val="•"/>
      <w:lvlJc w:val="left"/>
      <w:pPr>
        <w:ind w:left="5817" w:hanging="360"/>
      </w:pPr>
      <w:rPr>
        <w:rFonts w:hint="default"/>
        <w:lang w:val="en-US" w:eastAsia="en-US" w:bidi="en-US"/>
      </w:rPr>
    </w:lvl>
    <w:lvl w:ilvl="6" w:tplc="E60E50CC">
      <w:numFmt w:val="bullet"/>
      <w:lvlText w:val="•"/>
      <w:lvlJc w:val="left"/>
      <w:pPr>
        <w:ind w:left="6808" w:hanging="360"/>
      </w:pPr>
      <w:rPr>
        <w:rFonts w:hint="default"/>
        <w:lang w:val="en-US" w:eastAsia="en-US" w:bidi="en-US"/>
      </w:rPr>
    </w:lvl>
    <w:lvl w:ilvl="7" w:tplc="01BA7E38">
      <w:numFmt w:val="bullet"/>
      <w:lvlText w:val="•"/>
      <w:lvlJc w:val="left"/>
      <w:pPr>
        <w:ind w:left="7799" w:hanging="360"/>
      </w:pPr>
      <w:rPr>
        <w:rFonts w:hint="default"/>
        <w:lang w:val="en-US" w:eastAsia="en-US" w:bidi="en-US"/>
      </w:rPr>
    </w:lvl>
    <w:lvl w:ilvl="8" w:tplc="93606552">
      <w:numFmt w:val="bullet"/>
      <w:lvlText w:val="•"/>
      <w:lvlJc w:val="left"/>
      <w:pPr>
        <w:ind w:left="8790" w:hanging="360"/>
      </w:pPr>
      <w:rPr>
        <w:rFonts w:hint="default"/>
        <w:lang w:val="en-US" w:eastAsia="en-US" w:bidi="en-US"/>
      </w:rPr>
    </w:lvl>
  </w:abstractNum>
  <w:abstractNum w:abstractNumId="6" w15:restartNumberingAfterBreak="0">
    <w:nsid w:val="3B6E2808"/>
    <w:multiLevelType w:val="hybridMultilevel"/>
    <w:tmpl w:val="CB146506"/>
    <w:lvl w:ilvl="0" w:tplc="16CCCE62">
      <w:numFmt w:val="bullet"/>
      <w:lvlText w:val="●"/>
      <w:lvlJc w:val="left"/>
      <w:pPr>
        <w:ind w:left="460" w:hanging="360"/>
      </w:pPr>
      <w:rPr>
        <w:rFonts w:ascii="Times New Roman" w:eastAsia="Times New Roman" w:hAnsi="Times New Roman" w:cs="Times New Roman" w:hint="default"/>
        <w:color w:val="202429"/>
        <w:spacing w:val="-4"/>
        <w:w w:val="99"/>
        <w:sz w:val="21"/>
        <w:szCs w:val="21"/>
        <w:lang w:val="en-US" w:eastAsia="en-US" w:bidi="en-US"/>
      </w:rPr>
    </w:lvl>
    <w:lvl w:ilvl="1" w:tplc="2A0683DE">
      <w:numFmt w:val="bullet"/>
      <w:lvlText w:val="•"/>
      <w:lvlJc w:val="left"/>
      <w:pPr>
        <w:ind w:left="1487" w:hanging="360"/>
      </w:pPr>
      <w:rPr>
        <w:rFonts w:hint="default"/>
        <w:lang w:val="en-US" w:eastAsia="en-US" w:bidi="en-US"/>
      </w:rPr>
    </w:lvl>
    <w:lvl w:ilvl="2" w:tplc="7A440562">
      <w:numFmt w:val="bullet"/>
      <w:lvlText w:val="•"/>
      <w:lvlJc w:val="left"/>
      <w:pPr>
        <w:ind w:left="2514" w:hanging="360"/>
      </w:pPr>
      <w:rPr>
        <w:rFonts w:hint="default"/>
        <w:lang w:val="en-US" w:eastAsia="en-US" w:bidi="en-US"/>
      </w:rPr>
    </w:lvl>
    <w:lvl w:ilvl="3" w:tplc="E88CEEC0">
      <w:numFmt w:val="bullet"/>
      <w:lvlText w:val="•"/>
      <w:lvlJc w:val="left"/>
      <w:pPr>
        <w:ind w:left="3541" w:hanging="360"/>
      </w:pPr>
      <w:rPr>
        <w:rFonts w:hint="default"/>
        <w:lang w:val="en-US" w:eastAsia="en-US" w:bidi="en-US"/>
      </w:rPr>
    </w:lvl>
    <w:lvl w:ilvl="4" w:tplc="BDA4CC28">
      <w:numFmt w:val="bullet"/>
      <w:lvlText w:val="•"/>
      <w:lvlJc w:val="left"/>
      <w:pPr>
        <w:ind w:left="4568" w:hanging="360"/>
      </w:pPr>
      <w:rPr>
        <w:rFonts w:hint="default"/>
        <w:lang w:val="en-US" w:eastAsia="en-US" w:bidi="en-US"/>
      </w:rPr>
    </w:lvl>
    <w:lvl w:ilvl="5" w:tplc="9B06ADA2">
      <w:numFmt w:val="bullet"/>
      <w:lvlText w:val="•"/>
      <w:lvlJc w:val="left"/>
      <w:pPr>
        <w:ind w:left="5595" w:hanging="360"/>
      </w:pPr>
      <w:rPr>
        <w:rFonts w:hint="default"/>
        <w:lang w:val="en-US" w:eastAsia="en-US" w:bidi="en-US"/>
      </w:rPr>
    </w:lvl>
    <w:lvl w:ilvl="6" w:tplc="CE38E5C0">
      <w:numFmt w:val="bullet"/>
      <w:lvlText w:val="•"/>
      <w:lvlJc w:val="left"/>
      <w:pPr>
        <w:ind w:left="6622" w:hanging="360"/>
      </w:pPr>
      <w:rPr>
        <w:rFonts w:hint="default"/>
        <w:lang w:val="en-US" w:eastAsia="en-US" w:bidi="en-US"/>
      </w:rPr>
    </w:lvl>
    <w:lvl w:ilvl="7" w:tplc="83501E68">
      <w:numFmt w:val="bullet"/>
      <w:lvlText w:val="•"/>
      <w:lvlJc w:val="left"/>
      <w:pPr>
        <w:ind w:left="7649" w:hanging="360"/>
      </w:pPr>
      <w:rPr>
        <w:rFonts w:hint="default"/>
        <w:lang w:val="en-US" w:eastAsia="en-US" w:bidi="en-US"/>
      </w:rPr>
    </w:lvl>
    <w:lvl w:ilvl="8" w:tplc="FECA32A8">
      <w:numFmt w:val="bullet"/>
      <w:lvlText w:val="•"/>
      <w:lvlJc w:val="left"/>
      <w:pPr>
        <w:ind w:left="8676" w:hanging="360"/>
      </w:pPr>
      <w:rPr>
        <w:rFonts w:hint="default"/>
        <w:lang w:val="en-US" w:eastAsia="en-US" w:bidi="en-US"/>
      </w:rPr>
    </w:lvl>
  </w:abstractNum>
  <w:abstractNum w:abstractNumId="7" w15:restartNumberingAfterBreak="0">
    <w:nsid w:val="3B877B52"/>
    <w:multiLevelType w:val="hybridMultilevel"/>
    <w:tmpl w:val="9BDAAB9C"/>
    <w:lvl w:ilvl="0" w:tplc="AE50A9F6">
      <w:start w:val="1"/>
      <w:numFmt w:val="decimal"/>
      <w:lvlText w:val="%1."/>
      <w:lvlJc w:val="left"/>
      <w:pPr>
        <w:ind w:left="1429" w:hanging="360"/>
      </w:pPr>
      <w:rPr>
        <w:rFonts w:ascii="Arial" w:eastAsia="Arial" w:hAnsi="Arial" w:cs="Arial" w:hint="default"/>
        <w:b/>
        <w:bCs/>
        <w:spacing w:val="0"/>
        <w:w w:val="99"/>
        <w:sz w:val="24"/>
        <w:szCs w:val="24"/>
        <w:lang w:val="en-US" w:eastAsia="en-US" w:bidi="en-US"/>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5383547"/>
    <w:multiLevelType w:val="hybridMultilevel"/>
    <w:tmpl w:val="43880A6C"/>
    <w:lvl w:ilvl="0" w:tplc="AE50A9F6">
      <w:start w:val="1"/>
      <w:numFmt w:val="decimal"/>
      <w:lvlText w:val="%1."/>
      <w:lvlJc w:val="left"/>
      <w:pPr>
        <w:ind w:left="1419" w:hanging="710"/>
      </w:pPr>
      <w:rPr>
        <w:rFonts w:ascii="Arial" w:eastAsia="Arial" w:hAnsi="Arial" w:cs="Arial" w:hint="default"/>
        <w:b/>
        <w:bCs/>
        <w:spacing w:val="0"/>
        <w:w w:val="99"/>
        <w:sz w:val="24"/>
        <w:szCs w:val="24"/>
        <w:lang w:val="en-US" w:eastAsia="en-US" w:bidi="en-US"/>
      </w:rPr>
    </w:lvl>
    <w:lvl w:ilvl="1" w:tplc="08090001">
      <w:start w:val="1"/>
      <w:numFmt w:val="bullet"/>
      <w:lvlText w:val=""/>
      <w:lvlJc w:val="left"/>
      <w:pPr>
        <w:ind w:left="862" w:hanging="360"/>
      </w:pPr>
      <w:rPr>
        <w:rFonts w:ascii="Symbol" w:hAnsi="Symbol" w:hint="default"/>
        <w:spacing w:val="-4"/>
        <w:w w:val="99"/>
        <w:sz w:val="24"/>
        <w:szCs w:val="24"/>
        <w:lang w:val="en-US" w:eastAsia="en-US" w:bidi="en-US"/>
      </w:rPr>
    </w:lvl>
    <w:lvl w:ilvl="2" w:tplc="B4302FD6">
      <w:numFmt w:val="bullet"/>
      <w:lvlText w:val="•"/>
      <w:lvlJc w:val="left"/>
      <w:pPr>
        <w:ind w:left="2844" w:hanging="360"/>
      </w:pPr>
      <w:rPr>
        <w:rFonts w:hint="default"/>
        <w:lang w:val="en-US" w:eastAsia="en-US" w:bidi="en-US"/>
      </w:rPr>
    </w:lvl>
    <w:lvl w:ilvl="3" w:tplc="A51CAEC0">
      <w:numFmt w:val="bullet"/>
      <w:lvlText w:val="•"/>
      <w:lvlJc w:val="left"/>
      <w:pPr>
        <w:ind w:left="3835" w:hanging="360"/>
      </w:pPr>
      <w:rPr>
        <w:rFonts w:hint="default"/>
        <w:lang w:val="en-US" w:eastAsia="en-US" w:bidi="en-US"/>
      </w:rPr>
    </w:lvl>
    <w:lvl w:ilvl="4" w:tplc="A530B106">
      <w:numFmt w:val="bullet"/>
      <w:lvlText w:val="•"/>
      <w:lvlJc w:val="left"/>
      <w:pPr>
        <w:ind w:left="4826" w:hanging="360"/>
      </w:pPr>
      <w:rPr>
        <w:rFonts w:hint="default"/>
        <w:lang w:val="en-US" w:eastAsia="en-US" w:bidi="en-US"/>
      </w:rPr>
    </w:lvl>
    <w:lvl w:ilvl="5" w:tplc="E634E97C">
      <w:numFmt w:val="bullet"/>
      <w:lvlText w:val="•"/>
      <w:lvlJc w:val="left"/>
      <w:pPr>
        <w:ind w:left="5817" w:hanging="360"/>
      </w:pPr>
      <w:rPr>
        <w:rFonts w:hint="default"/>
        <w:lang w:val="en-US" w:eastAsia="en-US" w:bidi="en-US"/>
      </w:rPr>
    </w:lvl>
    <w:lvl w:ilvl="6" w:tplc="E60E50CC">
      <w:numFmt w:val="bullet"/>
      <w:lvlText w:val="•"/>
      <w:lvlJc w:val="left"/>
      <w:pPr>
        <w:ind w:left="6808" w:hanging="360"/>
      </w:pPr>
      <w:rPr>
        <w:rFonts w:hint="default"/>
        <w:lang w:val="en-US" w:eastAsia="en-US" w:bidi="en-US"/>
      </w:rPr>
    </w:lvl>
    <w:lvl w:ilvl="7" w:tplc="01BA7E38">
      <w:numFmt w:val="bullet"/>
      <w:lvlText w:val="•"/>
      <w:lvlJc w:val="left"/>
      <w:pPr>
        <w:ind w:left="7799" w:hanging="360"/>
      </w:pPr>
      <w:rPr>
        <w:rFonts w:hint="default"/>
        <w:lang w:val="en-US" w:eastAsia="en-US" w:bidi="en-US"/>
      </w:rPr>
    </w:lvl>
    <w:lvl w:ilvl="8" w:tplc="93606552">
      <w:numFmt w:val="bullet"/>
      <w:lvlText w:val="•"/>
      <w:lvlJc w:val="left"/>
      <w:pPr>
        <w:ind w:left="8790" w:hanging="360"/>
      </w:pPr>
      <w:rPr>
        <w:rFonts w:hint="default"/>
        <w:lang w:val="en-US" w:eastAsia="en-US" w:bidi="en-US"/>
      </w:rPr>
    </w:lvl>
  </w:abstractNum>
  <w:abstractNum w:abstractNumId="9" w15:restartNumberingAfterBreak="0">
    <w:nsid w:val="49812D5E"/>
    <w:multiLevelType w:val="multilevel"/>
    <w:tmpl w:val="53B6C7FC"/>
    <w:lvl w:ilvl="0">
      <w:start w:val="5"/>
      <w:numFmt w:val="decimal"/>
      <w:lvlText w:val="%1"/>
      <w:lvlJc w:val="left"/>
      <w:pPr>
        <w:ind w:left="820" w:hanging="720"/>
      </w:pPr>
      <w:rPr>
        <w:rFonts w:hint="default"/>
        <w:lang w:val="en-US" w:eastAsia="en-US" w:bidi="en-US"/>
      </w:rPr>
    </w:lvl>
    <w:lvl w:ilvl="1">
      <w:start w:val="1"/>
      <w:numFmt w:val="decimal"/>
      <w:lvlText w:val="%1.%2"/>
      <w:lvlJc w:val="left"/>
      <w:pPr>
        <w:ind w:left="820" w:hanging="720"/>
      </w:pPr>
      <w:rPr>
        <w:rFonts w:ascii="Arial" w:eastAsia="Arial" w:hAnsi="Arial" w:cs="Arial" w:hint="default"/>
        <w:b/>
        <w:bCs/>
        <w:spacing w:val="-2"/>
        <w:w w:val="99"/>
        <w:sz w:val="24"/>
        <w:szCs w:val="24"/>
        <w:lang w:val="en-US" w:eastAsia="en-US" w:bidi="en-US"/>
      </w:rPr>
    </w:lvl>
    <w:lvl w:ilvl="2">
      <w:numFmt w:val="bullet"/>
      <w:lvlText w:val="●"/>
      <w:lvlJc w:val="left"/>
      <w:pPr>
        <w:ind w:left="820" w:hanging="360"/>
      </w:pPr>
      <w:rPr>
        <w:rFonts w:ascii="Calibri" w:eastAsia="Calibri" w:hAnsi="Calibri" w:cs="Calibri" w:hint="default"/>
        <w:spacing w:val="-31"/>
        <w:w w:val="99"/>
        <w:sz w:val="24"/>
        <w:szCs w:val="24"/>
        <w:lang w:val="en-US" w:eastAsia="en-US" w:bidi="en-US"/>
      </w:rPr>
    </w:lvl>
    <w:lvl w:ilvl="3">
      <w:numFmt w:val="bullet"/>
      <w:lvlText w:val="•"/>
      <w:lvlJc w:val="left"/>
      <w:pPr>
        <w:ind w:left="3793" w:hanging="360"/>
      </w:pPr>
      <w:rPr>
        <w:rFonts w:hint="default"/>
        <w:lang w:val="en-US" w:eastAsia="en-US" w:bidi="en-US"/>
      </w:rPr>
    </w:lvl>
    <w:lvl w:ilvl="4">
      <w:numFmt w:val="bullet"/>
      <w:lvlText w:val="•"/>
      <w:lvlJc w:val="left"/>
      <w:pPr>
        <w:ind w:left="4784" w:hanging="360"/>
      </w:pPr>
      <w:rPr>
        <w:rFonts w:hint="default"/>
        <w:lang w:val="en-US" w:eastAsia="en-US" w:bidi="en-US"/>
      </w:rPr>
    </w:lvl>
    <w:lvl w:ilvl="5">
      <w:numFmt w:val="bullet"/>
      <w:lvlText w:val="•"/>
      <w:lvlJc w:val="left"/>
      <w:pPr>
        <w:ind w:left="5775" w:hanging="360"/>
      </w:pPr>
      <w:rPr>
        <w:rFonts w:hint="default"/>
        <w:lang w:val="en-US" w:eastAsia="en-US" w:bidi="en-US"/>
      </w:rPr>
    </w:lvl>
    <w:lvl w:ilvl="6">
      <w:numFmt w:val="bullet"/>
      <w:lvlText w:val="•"/>
      <w:lvlJc w:val="left"/>
      <w:pPr>
        <w:ind w:left="6766" w:hanging="360"/>
      </w:pPr>
      <w:rPr>
        <w:rFonts w:hint="default"/>
        <w:lang w:val="en-US" w:eastAsia="en-US" w:bidi="en-US"/>
      </w:rPr>
    </w:lvl>
    <w:lvl w:ilvl="7">
      <w:numFmt w:val="bullet"/>
      <w:lvlText w:val="•"/>
      <w:lvlJc w:val="left"/>
      <w:pPr>
        <w:ind w:left="7757" w:hanging="360"/>
      </w:pPr>
      <w:rPr>
        <w:rFonts w:hint="default"/>
        <w:lang w:val="en-US" w:eastAsia="en-US" w:bidi="en-US"/>
      </w:rPr>
    </w:lvl>
    <w:lvl w:ilvl="8">
      <w:numFmt w:val="bullet"/>
      <w:lvlText w:val="•"/>
      <w:lvlJc w:val="left"/>
      <w:pPr>
        <w:ind w:left="8748" w:hanging="360"/>
      </w:pPr>
      <w:rPr>
        <w:rFonts w:hint="default"/>
        <w:lang w:val="en-US" w:eastAsia="en-US" w:bidi="en-US"/>
      </w:rPr>
    </w:lvl>
  </w:abstractNum>
  <w:abstractNum w:abstractNumId="10" w15:restartNumberingAfterBreak="0">
    <w:nsid w:val="4C4A011E"/>
    <w:multiLevelType w:val="hybridMultilevel"/>
    <w:tmpl w:val="C18EF076"/>
    <w:lvl w:ilvl="0" w:tplc="AE50A9F6">
      <w:start w:val="1"/>
      <w:numFmt w:val="decimal"/>
      <w:lvlText w:val="%1."/>
      <w:lvlJc w:val="left"/>
      <w:pPr>
        <w:ind w:left="810" w:hanging="710"/>
      </w:pPr>
      <w:rPr>
        <w:rFonts w:ascii="Arial" w:eastAsia="Arial" w:hAnsi="Arial" w:cs="Arial" w:hint="default"/>
        <w:b/>
        <w:bCs/>
        <w:spacing w:val="0"/>
        <w:w w:val="99"/>
        <w:sz w:val="24"/>
        <w:szCs w:val="24"/>
        <w:lang w:val="en-US" w:eastAsia="en-US" w:bidi="en-US"/>
      </w:rPr>
    </w:lvl>
    <w:lvl w:ilvl="1" w:tplc="0809000F">
      <w:start w:val="1"/>
      <w:numFmt w:val="decimal"/>
      <w:lvlText w:val="%2."/>
      <w:lvlJc w:val="left"/>
      <w:pPr>
        <w:ind w:left="820" w:hanging="360"/>
      </w:pPr>
      <w:rPr>
        <w:rFonts w:hint="default"/>
        <w:spacing w:val="-4"/>
        <w:w w:val="99"/>
        <w:sz w:val="24"/>
        <w:szCs w:val="24"/>
        <w:lang w:val="en-US" w:eastAsia="en-US" w:bidi="en-US"/>
      </w:rPr>
    </w:lvl>
    <w:lvl w:ilvl="2" w:tplc="B4302FD6">
      <w:numFmt w:val="bullet"/>
      <w:lvlText w:val="•"/>
      <w:lvlJc w:val="left"/>
      <w:pPr>
        <w:ind w:left="2802" w:hanging="360"/>
      </w:pPr>
      <w:rPr>
        <w:rFonts w:hint="default"/>
        <w:lang w:val="en-US" w:eastAsia="en-US" w:bidi="en-US"/>
      </w:rPr>
    </w:lvl>
    <w:lvl w:ilvl="3" w:tplc="A51CAEC0">
      <w:numFmt w:val="bullet"/>
      <w:lvlText w:val="•"/>
      <w:lvlJc w:val="left"/>
      <w:pPr>
        <w:ind w:left="3793" w:hanging="360"/>
      </w:pPr>
      <w:rPr>
        <w:rFonts w:hint="default"/>
        <w:lang w:val="en-US" w:eastAsia="en-US" w:bidi="en-US"/>
      </w:rPr>
    </w:lvl>
    <w:lvl w:ilvl="4" w:tplc="A530B106">
      <w:numFmt w:val="bullet"/>
      <w:lvlText w:val="•"/>
      <w:lvlJc w:val="left"/>
      <w:pPr>
        <w:ind w:left="4784" w:hanging="360"/>
      </w:pPr>
      <w:rPr>
        <w:rFonts w:hint="default"/>
        <w:lang w:val="en-US" w:eastAsia="en-US" w:bidi="en-US"/>
      </w:rPr>
    </w:lvl>
    <w:lvl w:ilvl="5" w:tplc="E634E97C">
      <w:numFmt w:val="bullet"/>
      <w:lvlText w:val="•"/>
      <w:lvlJc w:val="left"/>
      <w:pPr>
        <w:ind w:left="5775" w:hanging="360"/>
      </w:pPr>
      <w:rPr>
        <w:rFonts w:hint="default"/>
        <w:lang w:val="en-US" w:eastAsia="en-US" w:bidi="en-US"/>
      </w:rPr>
    </w:lvl>
    <w:lvl w:ilvl="6" w:tplc="E60E50CC">
      <w:numFmt w:val="bullet"/>
      <w:lvlText w:val="•"/>
      <w:lvlJc w:val="left"/>
      <w:pPr>
        <w:ind w:left="6766" w:hanging="360"/>
      </w:pPr>
      <w:rPr>
        <w:rFonts w:hint="default"/>
        <w:lang w:val="en-US" w:eastAsia="en-US" w:bidi="en-US"/>
      </w:rPr>
    </w:lvl>
    <w:lvl w:ilvl="7" w:tplc="01BA7E38">
      <w:numFmt w:val="bullet"/>
      <w:lvlText w:val="•"/>
      <w:lvlJc w:val="left"/>
      <w:pPr>
        <w:ind w:left="7757" w:hanging="360"/>
      </w:pPr>
      <w:rPr>
        <w:rFonts w:hint="default"/>
        <w:lang w:val="en-US" w:eastAsia="en-US" w:bidi="en-US"/>
      </w:rPr>
    </w:lvl>
    <w:lvl w:ilvl="8" w:tplc="93606552">
      <w:numFmt w:val="bullet"/>
      <w:lvlText w:val="•"/>
      <w:lvlJc w:val="left"/>
      <w:pPr>
        <w:ind w:left="8748" w:hanging="360"/>
      </w:pPr>
      <w:rPr>
        <w:rFonts w:hint="default"/>
        <w:lang w:val="en-US" w:eastAsia="en-US" w:bidi="en-US"/>
      </w:rPr>
    </w:lvl>
  </w:abstractNum>
  <w:abstractNum w:abstractNumId="11" w15:restartNumberingAfterBreak="0">
    <w:nsid w:val="53884BE5"/>
    <w:multiLevelType w:val="hybridMultilevel"/>
    <w:tmpl w:val="5388EEBE"/>
    <w:lvl w:ilvl="0" w:tplc="824C017E">
      <w:start w:val="7"/>
      <w:numFmt w:val="decimal"/>
      <w:lvlText w:val="%1."/>
      <w:lvlJc w:val="left"/>
      <w:pPr>
        <w:ind w:left="820" w:hanging="720"/>
      </w:pPr>
      <w:rPr>
        <w:rFonts w:ascii="Arial" w:eastAsia="Arial" w:hAnsi="Arial" w:cs="Arial" w:hint="default"/>
        <w:b/>
        <w:bCs/>
        <w:spacing w:val="0"/>
        <w:w w:val="99"/>
        <w:sz w:val="24"/>
        <w:szCs w:val="24"/>
        <w:lang w:val="en-US" w:eastAsia="en-US" w:bidi="en-US"/>
      </w:rPr>
    </w:lvl>
    <w:lvl w:ilvl="1" w:tplc="B71639C2">
      <w:numFmt w:val="bullet"/>
      <w:lvlText w:val="•"/>
      <w:lvlJc w:val="left"/>
      <w:pPr>
        <w:ind w:left="1811" w:hanging="720"/>
      </w:pPr>
      <w:rPr>
        <w:rFonts w:hint="default"/>
        <w:lang w:val="en-US" w:eastAsia="en-US" w:bidi="en-US"/>
      </w:rPr>
    </w:lvl>
    <w:lvl w:ilvl="2" w:tplc="4F1C78DA">
      <w:numFmt w:val="bullet"/>
      <w:lvlText w:val="•"/>
      <w:lvlJc w:val="left"/>
      <w:pPr>
        <w:ind w:left="2802" w:hanging="720"/>
      </w:pPr>
      <w:rPr>
        <w:rFonts w:hint="default"/>
        <w:lang w:val="en-US" w:eastAsia="en-US" w:bidi="en-US"/>
      </w:rPr>
    </w:lvl>
    <w:lvl w:ilvl="3" w:tplc="DAC42CD2">
      <w:numFmt w:val="bullet"/>
      <w:lvlText w:val="•"/>
      <w:lvlJc w:val="left"/>
      <w:pPr>
        <w:ind w:left="3793" w:hanging="720"/>
      </w:pPr>
      <w:rPr>
        <w:rFonts w:hint="default"/>
        <w:lang w:val="en-US" w:eastAsia="en-US" w:bidi="en-US"/>
      </w:rPr>
    </w:lvl>
    <w:lvl w:ilvl="4" w:tplc="E8A6BEA8">
      <w:numFmt w:val="bullet"/>
      <w:lvlText w:val="•"/>
      <w:lvlJc w:val="left"/>
      <w:pPr>
        <w:ind w:left="4784" w:hanging="720"/>
      </w:pPr>
      <w:rPr>
        <w:rFonts w:hint="default"/>
        <w:lang w:val="en-US" w:eastAsia="en-US" w:bidi="en-US"/>
      </w:rPr>
    </w:lvl>
    <w:lvl w:ilvl="5" w:tplc="DB82859C">
      <w:numFmt w:val="bullet"/>
      <w:lvlText w:val="•"/>
      <w:lvlJc w:val="left"/>
      <w:pPr>
        <w:ind w:left="5775" w:hanging="720"/>
      </w:pPr>
      <w:rPr>
        <w:rFonts w:hint="default"/>
        <w:lang w:val="en-US" w:eastAsia="en-US" w:bidi="en-US"/>
      </w:rPr>
    </w:lvl>
    <w:lvl w:ilvl="6" w:tplc="598816EC">
      <w:numFmt w:val="bullet"/>
      <w:lvlText w:val="•"/>
      <w:lvlJc w:val="left"/>
      <w:pPr>
        <w:ind w:left="6766" w:hanging="720"/>
      </w:pPr>
      <w:rPr>
        <w:rFonts w:hint="default"/>
        <w:lang w:val="en-US" w:eastAsia="en-US" w:bidi="en-US"/>
      </w:rPr>
    </w:lvl>
    <w:lvl w:ilvl="7" w:tplc="DA023624">
      <w:numFmt w:val="bullet"/>
      <w:lvlText w:val="•"/>
      <w:lvlJc w:val="left"/>
      <w:pPr>
        <w:ind w:left="7757" w:hanging="720"/>
      </w:pPr>
      <w:rPr>
        <w:rFonts w:hint="default"/>
        <w:lang w:val="en-US" w:eastAsia="en-US" w:bidi="en-US"/>
      </w:rPr>
    </w:lvl>
    <w:lvl w:ilvl="8" w:tplc="95F0860A">
      <w:numFmt w:val="bullet"/>
      <w:lvlText w:val="•"/>
      <w:lvlJc w:val="left"/>
      <w:pPr>
        <w:ind w:left="8748" w:hanging="720"/>
      </w:pPr>
      <w:rPr>
        <w:rFonts w:hint="default"/>
        <w:lang w:val="en-US" w:eastAsia="en-US" w:bidi="en-US"/>
      </w:rPr>
    </w:lvl>
  </w:abstractNum>
  <w:abstractNum w:abstractNumId="12" w15:restartNumberingAfterBreak="0">
    <w:nsid w:val="5FF17776"/>
    <w:multiLevelType w:val="hybridMultilevel"/>
    <w:tmpl w:val="06682E5E"/>
    <w:lvl w:ilvl="0" w:tplc="32E252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DF133A"/>
    <w:multiLevelType w:val="hybridMultilevel"/>
    <w:tmpl w:val="BC6861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69581328"/>
    <w:multiLevelType w:val="hybridMultilevel"/>
    <w:tmpl w:val="A4027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5916D2"/>
    <w:multiLevelType w:val="hybridMultilevel"/>
    <w:tmpl w:val="6960E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8A607A"/>
    <w:multiLevelType w:val="hybridMultilevel"/>
    <w:tmpl w:val="53AED5D6"/>
    <w:lvl w:ilvl="0" w:tplc="AE50A9F6">
      <w:start w:val="1"/>
      <w:numFmt w:val="decimal"/>
      <w:lvlText w:val="%1."/>
      <w:lvlJc w:val="left"/>
      <w:pPr>
        <w:ind w:left="852" w:hanging="710"/>
      </w:pPr>
      <w:rPr>
        <w:rFonts w:ascii="Arial" w:eastAsia="Arial" w:hAnsi="Arial" w:cs="Arial" w:hint="default"/>
        <w:b/>
        <w:bCs/>
        <w:spacing w:val="0"/>
        <w:w w:val="99"/>
        <w:sz w:val="24"/>
        <w:szCs w:val="24"/>
        <w:lang w:val="en-US" w:eastAsia="en-US" w:bidi="en-US"/>
      </w:rPr>
    </w:lvl>
    <w:lvl w:ilvl="1" w:tplc="0809000F">
      <w:start w:val="1"/>
      <w:numFmt w:val="decimal"/>
      <w:lvlText w:val="%2."/>
      <w:lvlJc w:val="left"/>
      <w:pPr>
        <w:ind w:left="862" w:hanging="360"/>
      </w:pPr>
      <w:rPr>
        <w:rFonts w:hint="default"/>
        <w:spacing w:val="-4"/>
        <w:w w:val="99"/>
        <w:sz w:val="24"/>
        <w:szCs w:val="24"/>
        <w:lang w:val="en-US" w:eastAsia="en-US" w:bidi="en-US"/>
      </w:rPr>
    </w:lvl>
    <w:lvl w:ilvl="2" w:tplc="B4302FD6">
      <w:numFmt w:val="bullet"/>
      <w:lvlText w:val="•"/>
      <w:lvlJc w:val="left"/>
      <w:pPr>
        <w:ind w:left="2844" w:hanging="360"/>
      </w:pPr>
      <w:rPr>
        <w:rFonts w:hint="default"/>
        <w:lang w:val="en-US" w:eastAsia="en-US" w:bidi="en-US"/>
      </w:rPr>
    </w:lvl>
    <w:lvl w:ilvl="3" w:tplc="A51CAEC0">
      <w:numFmt w:val="bullet"/>
      <w:lvlText w:val="•"/>
      <w:lvlJc w:val="left"/>
      <w:pPr>
        <w:ind w:left="3835" w:hanging="360"/>
      </w:pPr>
      <w:rPr>
        <w:rFonts w:hint="default"/>
        <w:lang w:val="en-US" w:eastAsia="en-US" w:bidi="en-US"/>
      </w:rPr>
    </w:lvl>
    <w:lvl w:ilvl="4" w:tplc="A530B106">
      <w:numFmt w:val="bullet"/>
      <w:lvlText w:val="•"/>
      <w:lvlJc w:val="left"/>
      <w:pPr>
        <w:ind w:left="4826" w:hanging="360"/>
      </w:pPr>
      <w:rPr>
        <w:rFonts w:hint="default"/>
        <w:lang w:val="en-US" w:eastAsia="en-US" w:bidi="en-US"/>
      </w:rPr>
    </w:lvl>
    <w:lvl w:ilvl="5" w:tplc="E634E97C">
      <w:numFmt w:val="bullet"/>
      <w:lvlText w:val="•"/>
      <w:lvlJc w:val="left"/>
      <w:pPr>
        <w:ind w:left="5817" w:hanging="360"/>
      </w:pPr>
      <w:rPr>
        <w:rFonts w:hint="default"/>
        <w:lang w:val="en-US" w:eastAsia="en-US" w:bidi="en-US"/>
      </w:rPr>
    </w:lvl>
    <w:lvl w:ilvl="6" w:tplc="E60E50CC">
      <w:numFmt w:val="bullet"/>
      <w:lvlText w:val="•"/>
      <w:lvlJc w:val="left"/>
      <w:pPr>
        <w:ind w:left="6808" w:hanging="360"/>
      </w:pPr>
      <w:rPr>
        <w:rFonts w:hint="default"/>
        <w:lang w:val="en-US" w:eastAsia="en-US" w:bidi="en-US"/>
      </w:rPr>
    </w:lvl>
    <w:lvl w:ilvl="7" w:tplc="01BA7E38">
      <w:numFmt w:val="bullet"/>
      <w:lvlText w:val="•"/>
      <w:lvlJc w:val="left"/>
      <w:pPr>
        <w:ind w:left="7799" w:hanging="360"/>
      </w:pPr>
      <w:rPr>
        <w:rFonts w:hint="default"/>
        <w:lang w:val="en-US" w:eastAsia="en-US" w:bidi="en-US"/>
      </w:rPr>
    </w:lvl>
    <w:lvl w:ilvl="8" w:tplc="93606552">
      <w:numFmt w:val="bullet"/>
      <w:lvlText w:val="•"/>
      <w:lvlJc w:val="left"/>
      <w:pPr>
        <w:ind w:left="8790" w:hanging="360"/>
      </w:pPr>
      <w:rPr>
        <w:rFonts w:hint="default"/>
        <w:lang w:val="en-US" w:eastAsia="en-US" w:bidi="en-US"/>
      </w:rPr>
    </w:lvl>
  </w:abstractNum>
  <w:abstractNum w:abstractNumId="17" w15:restartNumberingAfterBreak="0">
    <w:nsid w:val="6CB22573"/>
    <w:multiLevelType w:val="hybridMultilevel"/>
    <w:tmpl w:val="21AAC5B0"/>
    <w:lvl w:ilvl="0" w:tplc="AE50A9F6">
      <w:start w:val="1"/>
      <w:numFmt w:val="decimal"/>
      <w:lvlText w:val="%1."/>
      <w:lvlJc w:val="left"/>
      <w:pPr>
        <w:ind w:left="1419" w:hanging="710"/>
      </w:pPr>
      <w:rPr>
        <w:rFonts w:ascii="Arial" w:eastAsia="Arial" w:hAnsi="Arial" w:cs="Arial" w:hint="default"/>
        <w:b/>
        <w:bCs/>
        <w:spacing w:val="0"/>
        <w:w w:val="99"/>
        <w:sz w:val="24"/>
        <w:szCs w:val="24"/>
        <w:lang w:val="en-US" w:eastAsia="en-US" w:bidi="en-US"/>
      </w:rPr>
    </w:lvl>
    <w:lvl w:ilvl="1" w:tplc="0809000F">
      <w:start w:val="1"/>
      <w:numFmt w:val="decimal"/>
      <w:lvlText w:val="%2."/>
      <w:lvlJc w:val="left"/>
      <w:pPr>
        <w:ind w:left="862" w:hanging="360"/>
      </w:pPr>
      <w:rPr>
        <w:rFonts w:hint="default"/>
        <w:spacing w:val="-4"/>
        <w:w w:val="99"/>
        <w:sz w:val="24"/>
        <w:szCs w:val="24"/>
        <w:lang w:val="en-US" w:eastAsia="en-US" w:bidi="en-US"/>
      </w:rPr>
    </w:lvl>
    <w:lvl w:ilvl="2" w:tplc="B4302FD6">
      <w:numFmt w:val="bullet"/>
      <w:lvlText w:val="•"/>
      <w:lvlJc w:val="left"/>
      <w:pPr>
        <w:ind w:left="2844" w:hanging="360"/>
      </w:pPr>
      <w:rPr>
        <w:rFonts w:hint="default"/>
        <w:lang w:val="en-US" w:eastAsia="en-US" w:bidi="en-US"/>
      </w:rPr>
    </w:lvl>
    <w:lvl w:ilvl="3" w:tplc="A51CAEC0">
      <w:numFmt w:val="bullet"/>
      <w:lvlText w:val="•"/>
      <w:lvlJc w:val="left"/>
      <w:pPr>
        <w:ind w:left="3835" w:hanging="360"/>
      </w:pPr>
      <w:rPr>
        <w:rFonts w:hint="default"/>
        <w:lang w:val="en-US" w:eastAsia="en-US" w:bidi="en-US"/>
      </w:rPr>
    </w:lvl>
    <w:lvl w:ilvl="4" w:tplc="A530B106">
      <w:numFmt w:val="bullet"/>
      <w:lvlText w:val="•"/>
      <w:lvlJc w:val="left"/>
      <w:pPr>
        <w:ind w:left="4826" w:hanging="360"/>
      </w:pPr>
      <w:rPr>
        <w:rFonts w:hint="default"/>
        <w:lang w:val="en-US" w:eastAsia="en-US" w:bidi="en-US"/>
      </w:rPr>
    </w:lvl>
    <w:lvl w:ilvl="5" w:tplc="E634E97C">
      <w:numFmt w:val="bullet"/>
      <w:lvlText w:val="•"/>
      <w:lvlJc w:val="left"/>
      <w:pPr>
        <w:ind w:left="5817" w:hanging="360"/>
      </w:pPr>
      <w:rPr>
        <w:rFonts w:hint="default"/>
        <w:lang w:val="en-US" w:eastAsia="en-US" w:bidi="en-US"/>
      </w:rPr>
    </w:lvl>
    <w:lvl w:ilvl="6" w:tplc="E60E50CC">
      <w:numFmt w:val="bullet"/>
      <w:lvlText w:val="•"/>
      <w:lvlJc w:val="left"/>
      <w:pPr>
        <w:ind w:left="6808" w:hanging="360"/>
      </w:pPr>
      <w:rPr>
        <w:rFonts w:hint="default"/>
        <w:lang w:val="en-US" w:eastAsia="en-US" w:bidi="en-US"/>
      </w:rPr>
    </w:lvl>
    <w:lvl w:ilvl="7" w:tplc="01BA7E38">
      <w:numFmt w:val="bullet"/>
      <w:lvlText w:val="•"/>
      <w:lvlJc w:val="left"/>
      <w:pPr>
        <w:ind w:left="7799" w:hanging="360"/>
      </w:pPr>
      <w:rPr>
        <w:rFonts w:hint="default"/>
        <w:lang w:val="en-US" w:eastAsia="en-US" w:bidi="en-US"/>
      </w:rPr>
    </w:lvl>
    <w:lvl w:ilvl="8" w:tplc="93606552">
      <w:numFmt w:val="bullet"/>
      <w:lvlText w:val="•"/>
      <w:lvlJc w:val="left"/>
      <w:pPr>
        <w:ind w:left="8790" w:hanging="360"/>
      </w:pPr>
      <w:rPr>
        <w:rFonts w:hint="default"/>
        <w:lang w:val="en-US" w:eastAsia="en-US" w:bidi="en-US"/>
      </w:rPr>
    </w:lvl>
  </w:abstractNum>
  <w:abstractNum w:abstractNumId="18" w15:restartNumberingAfterBreak="0">
    <w:nsid w:val="6CEE2D18"/>
    <w:multiLevelType w:val="hybridMultilevel"/>
    <w:tmpl w:val="5388EEBE"/>
    <w:lvl w:ilvl="0" w:tplc="824C017E">
      <w:start w:val="7"/>
      <w:numFmt w:val="decimal"/>
      <w:lvlText w:val="%1."/>
      <w:lvlJc w:val="left"/>
      <w:pPr>
        <w:ind w:left="820" w:hanging="720"/>
      </w:pPr>
      <w:rPr>
        <w:rFonts w:ascii="Arial" w:eastAsia="Arial" w:hAnsi="Arial" w:cs="Arial" w:hint="default"/>
        <w:b/>
        <w:bCs/>
        <w:spacing w:val="0"/>
        <w:w w:val="99"/>
        <w:sz w:val="24"/>
        <w:szCs w:val="24"/>
        <w:lang w:val="en-US" w:eastAsia="en-US" w:bidi="en-US"/>
      </w:rPr>
    </w:lvl>
    <w:lvl w:ilvl="1" w:tplc="B71639C2">
      <w:numFmt w:val="bullet"/>
      <w:lvlText w:val="•"/>
      <w:lvlJc w:val="left"/>
      <w:pPr>
        <w:ind w:left="1811" w:hanging="720"/>
      </w:pPr>
      <w:rPr>
        <w:rFonts w:hint="default"/>
        <w:lang w:val="en-US" w:eastAsia="en-US" w:bidi="en-US"/>
      </w:rPr>
    </w:lvl>
    <w:lvl w:ilvl="2" w:tplc="4F1C78DA">
      <w:numFmt w:val="bullet"/>
      <w:lvlText w:val="•"/>
      <w:lvlJc w:val="left"/>
      <w:pPr>
        <w:ind w:left="2802" w:hanging="720"/>
      </w:pPr>
      <w:rPr>
        <w:rFonts w:hint="default"/>
        <w:lang w:val="en-US" w:eastAsia="en-US" w:bidi="en-US"/>
      </w:rPr>
    </w:lvl>
    <w:lvl w:ilvl="3" w:tplc="DAC42CD2">
      <w:numFmt w:val="bullet"/>
      <w:lvlText w:val="•"/>
      <w:lvlJc w:val="left"/>
      <w:pPr>
        <w:ind w:left="3793" w:hanging="720"/>
      </w:pPr>
      <w:rPr>
        <w:rFonts w:hint="default"/>
        <w:lang w:val="en-US" w:eastAsia="en-US" w:bidi="en-US"/>
      </w:rPr>
    </w:lvl>
    <w:lvl w:ilvl="4" w:tplc="E8A6BEA8">
      <w:numFmt w:val="bullet"/>
      <w:lvlText w:val="•"/>
      <w:lvlJc w:val="left"/>
      <w:pPr>
        <w:ind w:left="4784" w:hanging="720"/>
      </w:pPr>
      <w:rPr>
        <w:rFonts w:hint="default"/>
        <w:lang w:val="en-US" w:eastAsia="en-US" w:bidi="en-US"/>
      </w:rPr>
    </w:lvl>
    <w:lvl w:ilvl="5" w:tplc="DB82859C">
      <w:numFmt w:val="bullet"/>
      <w:lvlText w:val="•"/>
      <w:lvlJc w:val="left"/>
      <w:pPr>
        <w:ind w:left="5775" w:hanging="720"/>
      </w:pPr>
      <w:rPr>
        <w:rFonts w:hint="default"/>
        <w:lang w:val="en-US" w:eastAsia="en-US" w:bidi="en-US"/>
      </w:rPr>
    </w:lvl>
    <w:lvl w:ilvl="6" w:tplc="598816EC">
      <w:numFmt w:val="bullet"/>
      <w:lvlText w:val="•"/>
      <w:lvlJc w:val="left"/>
      <w:pPr>
        <w:ind w:left="6766" w:hanging="720"/>
      </w:pPr>
      <w:rPr>
        <w:rFonts w:hint="default"/>
        <w:lang w:val="en-US" w:eastAsia="en-US" w:bidi="en-US"/>
      </w:rPr>
    </w:lvl>
    <w:lvl w:ilvl="7" w:tplc="DA023624">
      <w:numFmt w:val="bullet"/>
      <w:lvlText w:val="•"/>
      <w:lvlJc w:val="left"/>
      <w:pPr>
        <w:ind w:left="7757" w:hanging="720"/>
      </w:pPr>
      <w:rPr>
        <w:rFonts w:hint="default"/>
        <w:lang w:val="en-US" w:eastAsia="en-US" w:bidi="en-US"/>
      </w:rPr>
    </w:lvl>
    <w:lvl w:ilvl="8" w:tplc="95F0860A">
      <w:numFmt w:val="bullet"/>
      <w:lvlText w:val="•"/>
      <w:lvlJc w:val="left"/>
      <w:pPr>
        <w:ind w:left="8748" w:hanging="720"/>
      </w:pPr>
      <w:rPr>
        <w:rFonts w:hint="default"/>
        <w:lang w:val="en-US" w:eastAsia="en-US" w:bidi="en-US"/>
      </w:rPr>
    </w:lvl>
  </w:abstractNum>
  <w:abstractNum w:abstractNumId="19" w15:restartNumberingAfterBreak="0">
    <w:nsid w:val="6D2F6A3A"/>
    <w:multiLevelType w:val="hybridMultilevel"/>
    <w:tmpl w:val="FC38B232"/>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78CE552A"/>
    <w:multiLevelType w:val="multilevel"/>
    <w:tmpl w:val="53B6C7FC"/>
    <w:lvl w:ilvl="0">
      <w:start w:val="5"/>
      <w:numFmt w:val="decimal"/>
      <w:lvlText w:val="%1"/>
      <w:lvlJc w:val="left"/>
      <w:pPr>
        <w:ind w:left="820" w:hanging="720"/>
      </w:pPr>
      <w:rPr>
        <w:rFonts w:hint="default"/>
        <w:lang w:val="en-US" w:eastAsia="en-US" w:bidi="en-US"/>
      </w:rPr>
    </w:lvl>
    <w:lvl w:ilvl="1">
      <w:start w:val="1"/>
      <w:numFmt w:val="decimal"/>
      <w:lvlText w:val="%1.%2"/>
      <w:lvlJc w:val="left"/>
      <w:pPr>
        <w:ind w:left="820" w:hanging="720"/>
      </w:pPr>
      <w:rPr>
        <w:rFonts w:ascii="Arial" w:eastAsia="Arial" w:hAnsi="Arial" w:cs="Arial" w:hint="default"/>
        <w:b/>
        <w:bCs/>
        <w:spacing w:val="-2"/>
        <w:w w:val="99"/>
        <w:sz w:val="24"/>
        <w:szCs w:val="24"/>
        <w:lang w:val="en-US" w:eastAsia="en-US" w:bidi="en-US"/>
      </w:rPr>
    </w:lvl>
    <w:lvl w:ilvl="2">
      <w:numFmt w:val="bullet"/>
      <w:lvlText w:val="●"/>
      <w:lvlJc w:val="left"/>
      <w:pPr>
        <w:ind w:left="820" w:hanging="360"/>
      </w:pPr>
      <w:rPr>
        <w:rFonts w:ascii="Calibri" w:eastAsia="Calibri" w:hAnsi="Calibri" w:cs="Calibri" w:hint="default"/>
        <w:spacing w:val="-31"/>
        <w:w w:val="99"/>
        <w:sz w:val="24"/>
        <w:szCs w:val="24"/>
        <w:lang w:val="en-US" w:eastAsia="en-US" w:bidi="en-US"/>
      </w:rPr>
    </w:lvl>
    <w:lvl w:ilvl="3">
      <w:numFmt w:val="bullet"/>
      <w:lvlText w:val="•"/>
      <w:lvlJc w:val="left"/>
      <w:pPr>
        <w:ind w:left="3793" w:hanging="360"/>
      </w:pPr>
      <w:rPr>
        <w:rFonts w:hint="default"/>
        <w:lang w:val="en-US" w:eastAsia="en-US" w:bidi="en-US"/>
      </w:rPr>
    </w:lvl>
    <w:lvl w:ilvl="4">
      <w:numFmt w:val="bullet"/>
      <w:lvlText w:val="•"/>
      <w:lvlJc w:val="left"/>
      <w:pPr>
        <w:ind w:left="4784" w:hanging="360"/>
      </w:pPr>
      <w:rPr>
        <w:rFonts w:hint="default"/>
        <w:lang w:val="en-US" w:eastAsia="en-US" w:bidi="en-US"/>
      </w:rPr>
    </w:lvl>
    <w:lvl w:ilvl="5">
      <w:numFmt w:val="bullet"/>
      <w:lvlText w:val="•"/>
      <w:lvlJc w:val="left"/>
      <w:pPr>
        <w:ind w:left="5775" w:hanging="360"/>
      </w:pPr>
      <w:rPr>
        <w:rFonts w:hint="default"/>
        <w:lang w:val="en-US" w:eastAsia="en-US" w:bidi="en-US"/>
      </w:rPr>
    </w:lvl>
    <w:lvl w:ilvl="6">
      <w:numFmt w:val="bullet"/>
      <w:lvlText w:val="•"/>
      <w:lvlJc w:val="left"/>
      <w:pPr>
        <w:ind w:left="6766" w:hanging="360"/>
      </w:pPr>
      <w:rPr>
        <w:rFonts w:hint="default"/>
        <w:lang w:val="en-US" w:eastAsia="en-US" w:bidi="en-US"/>
      </w:rPr>
    </w:lvl>
    <w:lvl w:ilvl="7">
      <w:numFmt w:val="bullet"/>
      <w:lvlText w:val="•"/>
      <w:lvlJc w:val="left"/>
      <w:pPr>
        <w:ind w:left="7757" w:hanging="360"/>
      </w:pPr>
      <w:rPr>
        <w:rFonts w:hint="default"/>
        <w:lang w:val="en-US" w:eastAsia="en-US" w:bidi="en-US"/>
      </w:rPr>
    </w:lvl>
    <w:lvl w:ilvl="8">
      <w:numFmt w:val="bullet"/>
      <w:lvlText w:val="•"/>
      <w:lvlJc w:val="left"/>
      <w:pPr>
        <w:ind w:left="8748" w:hanging="360"/>
      </w:pPr>
      <w:rPr>
        <w:rFonts w:hint="default"/>
        <w:lang w:val="en-US" w:eastAsia="en-US" w:bidi="en-US"/>
      </w:rPr>
    </w:lvl>
  </w:abstractNum>
  <w:abstractNum w:abstractNumId="21" w15:restartNumberingAfterBreak="0">
    <w:nsid w:val="7B8327CE"/>
    <w:multiLevelType w:val="hybridMultilevel"/>
    <w:tmpl w:val="1F2EA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7"/>
  </w:num>
  <w:num w:numId="4">
    <w:abstractNumId w:val="14"/>
  </w:num>
  <w:num w:numId="5">
    <w:abstractNumId w:val="21"/>
  </w:num>
  <w:num w:numId="6">
    <w:abstractNumId w:val="15"/>
  </w:num>
  <w:num w:numId="7">
    <w:abstractNumId w:val="10"/>
  </w:num>
  <w:num w:numId="8">
    <w:abstractNumId w:val="16"/>
  </w:num>
  <w:num w:numId="9">
    <w:abstractNumId w:val="19"/>
  </w:num>
  <w:num w:numId="10">
    <w:abstractNumId w:val="9"/>
  </w:num>
  <w:num w:numId="11">
    <w:abstractNumId w:val="20"/>
  </w:num>
  <w:num w:numId="12">
    <w:abstractNumId w:val="4"/>
  </w:num>
  <w:num w:numId="13">
    <w:abstractNumId w:val="18"/>
  </w:num>
  <w:num w:numId="14">
    <w:abstractNumId w:val="1"/>
  </w:num>
  <w:num w:numId="15">
    <w:abstractNumId w:val="11"/>
  </w:num>
  <w:num w:numId="16">
    <w:abstractNumId w:val="5"/>
  </w:num>
  <w:num w:numId="17">
    <w:abstractNumId w:val="0"/>
  </w:num>
  <w:num w:numId="18">
    <w:abstractNumId w:val="13"/>
  </w:num>
  <w:num w:numId="19">
    <w:abstractNumId w:val="8"/>
  </w:num>
  <w:num w:numId="20">
    <w:abstractNumId w:val="7"/>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AC"/>
    <w:rsid w:val="001430C1"/>
    <w:rsid w:val="00183990"/>
    <w:rsid w:val="001955EB"/>
    <w:rsid w:val="0021056C"/>
    <w:rsid w:val="00242BAA"/>
    <w:rsid w:val="00283F45"/>
    <w:rsid w:val="002B79EB"/>
    <w:rsid w:val="002C5AAC"/>
    <w:rsid w:val="003A2E5F"/>
    <w:rsid w:val="00404E2F"/>
    <w:rsid w:val="0046397E"/>
    <w:rsid w:val="00562F77"/>
    <w:rsid w:val="00597B32"/>
    <w:rsid w:val="007F7968"/>
    <w:rsid w:val="008707F6"/>
    <w:rsid w:val="0088252C"/>
    <w:rsid w:val="00897CF1"/>
    <w:rsid w:val="00B13457"/>
    <w:rsid w:val="00BA440F"/>
    <w:rsid w:val="00BE7FE2"/>
    <w:rsid w:val="00C25E6A"/>
    <w:rsid w:val="00CD7910"/>
    <w:rsid w:val="00CF537E"/>
    <w:rsid w:val="00D74CC9"/>
    <w:rsid w:val="00DD41B7"/>
    <w:rsid w:val="00DE61BC"/>
    <w:rsid w:val="00E10D3E"/>
    <w:rsid w:val="00F45FAB"/>
    <w:rsid w:val="00F4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76E6"/>
  <w15:chartTrackingRefBased/>
  <w15:docId w15:val="{02438243-6CAE-462B-93F3-3D4122FC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AC"/>
    <w:pPr>
      <w:widowControl w:val="0"/>
      <w:autoSpaceDE w:val="0"/>
      <w:autoSpaceDN w:val="0"/>
      <w:spacing w:after="0" w:line="240" w:lineRule="auto"/>
    </w:pPr>
    <w:rPr>
      <w:rFonts w:ascii="Arial" w:eastAsia="Arial" w:hAnsi="Arial" w:cs="Arial"/>
      <w:lang w:val="en-US" w:bidi="en-US"/>
    </w:rPr>
  </w:style>
  <w:style w:type="paragraph" w:styleId="Heading1">
    <w:name w:val="heading 1"/>
    <w:basedOn w:val="Normal"/>
    <w:link w:val="Heading1Char"/>
    <w:uiPriority w:val="9"/>
    <w:qFormat/>
    <w:rsid w:val="002C5AAC"/>
    <w:pPr>
      <w:ind w:left="82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5AAC"/>
    <w:rPr>
      <w:sz w:val="24"/>
      <w:szCs w:val="24"/>
    </w:rPr>
  </w:style>
  <w:style w:type="character" w:customStyle="1" w:styleId="BodyTextChar">
    <w:name w:val="Body Text Char"/>
    <w:basedOn w:val="DefaultParagraphFont"/>
    <w:link w:val="BodyText"/>
    <w:uiPriority w:val="1"/>
    <w:rsid w:val="002C5AAC"/>
    <w:rPr>
      <w:rFonts w:ascii="Arial" w:eastAsia="Arial" w:hAnsi="Arial" w:cs="Arial"/>
      <w:sz w:val="24"/>
      <w:szCs w:val="24"/>
      <w:lang w:val="en-US" w:bidi="en-US"/>
    </w:rPr>
  </w:style>
  <w:style w:type="paragraph" w:styleId="ListParagraph">
    <w:name w:val="List Paragraph"/>
    <w:basedOn w:val="Normal"/>
    <w:uiPriority w:val="34"/>
    <w:qFormat/>
    <w:rsid w:val="002C5AAC"/>
    <w:pPr>
      <w:ind w:left="820" w:hanging="360"/>
    </w:pPr>
  </w:style>
  <w:style w:type="character" w:styleId="Hyperlink">
    <w:name w:val="Hyperlink"/>
    <w:rsid w:val="002C5AAC"/>
    <w:rPr>
      <w:color w:val="0000FF"/>
      <w:u w:val="single"/>
    </w:rPr>
  </w:style>
  <w:style w:type="character" w:customStyle="1" w:styleId="Heading1Char">
    <w:name w:val="Heading 1 Char"/>
    <w:basedOn w:val="DefaultParagraphFont"/>
    <w:link w:val="Heading1"/>
    <w:uiPriority w:val="9"/>
    <w:rsid w:val="002C5AAC"/>
    <w:rPr>
      <w:rFonts w:ascii="Arial" w:eastAsia="Arial" w:hAnsi="Arial" w:cs="Arial"/>
      <w:b/>
      <w:bCs/>
      <w:sz w:val="24"/>
      <w:szCs w:val="24"/>
      <w:lang w:val="en-US" w:bidi="en-US"/>
    </w:rPr>
  </w:style>
  <w:style w:type="paragraph" w:customStyle="1" w:styleId="Default">
    <w:name w:val="Default"/>
    <w:rsid w:val="00BE7FE2"/>
    <w:pPr>
      <w:autoSpaceDE w:val="0"/>
      <w:autoSpaceDN w:val="0"/>
      <w:adjustRightInd w:val="0"/>
      <w:spacing w:after="120" w:line="276" w:lineRule="auto"/>
    </w:pPr>
    <w:rPr>
      <w:rFonts w:ascii="Arial" w:eastAsia="Times New Roman" w:hAnsi="Arial" w:cs="Arial"/>
      <w:color w:val="000000"/>
      <w:sz w:val="24"/>
      <w:szCs w:val="24"/>
      <w:lang w:eastAsia="en-GB"/>
    </w:rPr>
  </w:style>
  <w:style w:type="table" w:styleId="TableGrid">
    <w:name w:val="Table Grid"/>
    <w:basedOn w:val="TableNormal"/>
    <w:rsid w:val="00D74CC9"/>
    <w:pPr>
      <w:widowControl w:val="0"/>
      <w:autoSpaceDE w:val="0"/>
      <w:autoSpaceDN w:val="0"/>
      <w:spacing w:after="120" w:line="276"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castle.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5090</Words>
  <Characters>29018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Deborah</dc:creator>
  <cp:keywords/>
  <dc:description/>
  <cp:lastModifiedBy>Anderson, Deborah</cp:lastModifiedBy>
  <cp:revision>3</cp:revision>
  <dcterms:created xsi:type="dcterms:W3CDTF">2022-08-09T08:56:00Z</dcterms:created>
  <dcterms:modified xsi:type="dcterms:W3CDTF">2022-08-09T09:07:00Z</dcterms:modified>
</cp:coreProperties>
</file>