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1B1A" w14:textId="77777777" w:rsidR="00F3496F" w:rsidRDefault="00403879">
      <w:pPr>
        <w:pStyle w:val="BodyText"/>
        <w:ind w:left="115"/>
        <w:rPr>
          <w:rFonts w:ascii="Times New Roman"/>
          <w:sz w:val="20"/>
        </w:rPr>
      </w:pPr>
      <w:r>
        <w:rPr>
          <w:rFonts w:ascii="Times New Roman"/>
          <w:noProof/>
          <w:sz w:val="20"/>
        </w:rPr>
        <w:drawing>
          <wp:inline distT="0" distB="0" distL="0" distR="0" wp14:anchorId="4B351B51" wp14:editId="4B351B52">
            <wp:extent cx="3506134" cy="7145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06134" cy="714565"/>
                    </a:xfrm>
                    <a:prstGeom prst="rect">
                      <a:avLst/>
                    </a:prstGeom>
                  </pic:spPr>
                </pic:pic>
              </a:graphicData>
            </a:graphic>
          </wp:inline>
        </w:drawing>
      </w:r>
    </w:p>
    <w:p w14:paraId="4B351B1B" w14:textId="77777777" w:rsidR="00F3496F" w:rsidRDefault="00F3496F">
      <w:pPr>
        <w:pStyle w:val="BodyText"/>
        <w:rPr>
          <w:rFonts w:ascii="Times New Roman"/>
          <w:sz w:val="20"/>
        </w:rPr>
      </w:pPr>
    </w:p>
    <w:p w14:paraId="4B351B1C" w14:textId="77777777" w:rsidR="00F3496F" w:rsidRDefault="00F3496F">
      <w:pPr>
        <w:pStyle w:val="BodyText"/>
        <w:spacing w:before="5"/>
        <w:rPr>
          <w:rFonts w:ascii="Times New Roman"/>
        </w:rPr>
      </w:pPr>
    </w:p>
    <w:p w14:paraId="4B351B1D" w14:textId="77777777" w:rsidR="00F3496F" w:rsidRDefault="00403879">
      <w:pPr>
        <w:pStyle w:val="Title"/>
      </w:pPr>
      <w:r>
        <w:rPr>
          <w:color w:val="006FC0"/>
        </w:rPr>
        <w:t>“Mind Your</w:t>
      </w:r>
      <w:r>
        <w:rPr>
          <w:color w:val="006FC0"/>
          <w:spacing w:val="-1"/>
        </w:rPr>
        <w:t xml:space="preserve"> </w:t>
      </w:r>
      <w:r>
        <w:rPr>
          <w:color w:val="006FC0"/>
          <w:spacing w:val="-2"/>
        </w:rPr>
        <w:t>Language”</w:t>
      </w:r>
    </w:p>
    <w:p w14:paraId="4B351B1E" w14:textId="77777777" w:rsidR="00F3496F" w:rsidRDefault="00403879">
      <w:pPr>
        <w:pStyle w:val="Title"/>
        <w:spacing w:before="205" w:line="276" w:lineRule="auto"/>
        <w:ind w:left="1052"/>
      </w:pPr>
      <w:r>
        <w:rPr>
          <w:color w:val="006FC0"/>
        </w:rPr>
        <w:t>Practice</w:t>
      </w:r>
      <w:r>
        <w:rPr>
          <w:color w:val="006FC0"/>
          <w:spacing w:val="-7"/>
        </w:rPr>
        <w:t xml:space="preserve"> </w:t>
      </w:r>
      <w:r>
        <w:rPr>
          <w:color w:val="006FC0"/>
        </w:rPr>
        <w:t>Hub</w:t>
      </w:r>
      <w:r>
        <w:rPr>
          <w:color w:val="006FC0"/>
          <w:spacing w:val="-6"/>
        </w:rPr>
        <w:t xml:space="preserve"> </w:t>
      </w:r>
      <w:r>
        <w:rPr>
          <w:color w:val="006FC0"/>
        </w:rPr>
        <w:t>Guidance</w:t>
      </w:r>
      <w:r>
        <w:rPr>
          <w:color w:val="006FC0"/>
          <w:spacing w:val="-7"/>
        </w:rPr>
        <w:t xml:space="preserve"> </w:t>
      </w:r>
      <w:r>
        <w:rPr>
          <w:color w:val="006FC0"/>
        </w:rPr>
        <w:t>in</w:t>
      </w:r>
      <w:r>
        <w:rPr>
          <w:color w:val="006FC0"/>
          <w:spacing w:val="-5"/>
        </w:rPr>
        <w:t xml:space="preserve"> </w:t>
      </w:r>
      <w:r>
        <w:rPr>
          <w:color w:val="006FC0"/>
        </w:rPr>
        <w:t>Collaboration</w:t>
      </w:r>
      <w:r>
        <w:rPr>
          <w:color w:val="006FC0"/>
          <w:spacing w:val="-10"/>
        </w:rPr>
        <w:t xml:space="preserve"> </w:t>
      </w:r>
      <w:r>
        <w:rPr>
          <w:color w:val="006FC0"/>
        </w:rPr>
        <w:t>with Rights and Participation</w:t>
      </w:r>
    </w:p>
    <w:p w14:paraId="4B351B1F" w14:textId="77777777" w:rsidR="00F3496F" w:rsidRDefault="00F3496F">
      <w:pPr>
        <w:pStyle w:val="BodyText"/>
        <w:spacing w:before="10"/>
        <w:rPr>
          <w:b/>
          <w:sz w:val="53"/>
        </w:rPr>
      </w:pPr>
    </w:p>
    <w:p w14:paraId="4B351B20" w14:textId="77777777" w:rsidR="00F3496F" w:rsidRDefault="00403879">
      <w:pPr>
        <w:pStyle w:val="Heading1"/>
      </w:pPr>
      <w:r>
        <w:rPr>
          <w:color w:val="006FC0"/>
          <w:spacing w:val="-2"/>
        </w:rPr>
        <w:t>Introduction</w:t>
      </w:r>
    </w:p>
    <w:p w14:paraId="4B351B21" w14:textId="77777777" w:rsidR="00F3496F" w:rsidRDefault="00403879">
      <w:pPr>
        <w:pStyle w:val="BodyText"/>
        <w:spacing w:before="137"/>
        <w:ind w:left="340"/>
      </w:pPr>
      <w:r>
        <w:t>The</w:t>
      </w:r>
      <w:r>
        <w:rPr>
          <w:spacing w:val="-2"/>
        </w:rPr>
        <w:t xml:space="preserve"> </w:t>
      </w:r>
      <w:r>
        <w:t>words</w:t>
      </w:r>
      <w:r>
        <w:rPr>
          <w:spacing w:val="-2"/>
        </w:rPr>
        <w:t xml:space="preserve"> </w:t>
      </w:r>
      <w:r>
        <w:t>children</w:t>
      </w:r>
      <w:r>
        <w:rPr>
          <w:spacing w:val="-2"/>
        </w:rPr>
        <w:t xml:space="preserve"> </w:t>
      </w:r>
      <w:r>
        <w:t>and</w:t>
      </w:r>
      <w:r>
        <w:rPr>
          <w:spacing w:val="-2"/>
        </w:rPr>
        <w:t xml:space="preserve"> </w:t>
      </w:r>
      <w:r>
        <w:t>young</w:t>
      </w:r>
      <w:r>
        <w:rPr>
          <w:spacing w:val="-3"/>
        </w:rPr>
        <w:t xml:space="preserve"> </w:t>
      </w:r>
      <w:r>
        <w:t>hear</w:t>
      </w:r>
      <w:r>
        <w:rPr>
          <w:spacing w:val="-4"/>
        </w:rPr>
        <w:t xml:space="preserve"> </w:t>
      </w:r>
      <w:r>
        <w:t>and</w:t>
      </w:r>
      <w:r>
        <w:rPr>
          <w:spacing w:val="-2"/>
        </w:rPr>
        <w:t xml:space="preserve"> </w:t>
      </w:r>
      <w:r>
        <w:t>the</w:t>
      </w:r>
      <w:r>
        <w:rPr>
          <w:spacing w:val="-3"/>
        </w:rPr>
        <w:t xml:space="preserve"> </w:t>
      </w:r>
      <w:r>
        <w:t>words you</w:t>
      </w:r>
      <w:r>
        <w:rPr>
          <w:spacing w:val="-2"/>
        </w:rPr>
        <w:t xml:space="preserve"> </w:t>
      </w:r>
      <w:r>
        <w:t>use</w:t>
      </w:r>
      <w:r>
        <w:rPr>
          <w:spacing w:val="-3"/>
        </w:rPr>
        <w:t xml:space="preserve"> </w:t>
      </w:r>
      <w:r>
        <w:t>are</w:t>
      </w:r>
      <w:r>
        <w:rPr>
          <w:spacing w:val="-1"/>
        </w:rPr>
        <w:t xml:space="preserve"> </w:t>
      </w:r>
      <w:r>
        <w:rPr>
          <w:spacing w:val="-2"/>
        </w:rPr>
        <w:t>important.</w:t>
      </w:r>
    </w:p>
    <w:p w14:paraId="4B351B22" w14:textId="77777777" w:rsidR="00F3496F" w:rsidRDefault="00F3496F">
      <w:pPr>
        <w:pStyle w:val="BodyText"/>
        <w:spacing w:before="1"/>
        <w:rPr>
          <w:sz w:val="21"/>
        </w:rPr>
      </w:pPr>
    </w:p>
    <w:p w14:paraId="4B351B23" w14:textId="77777777" w:rsidR="00F3496F" w:rsidRDefault="00403879">
      <w:pPr>
        <w:pStyle w:val="BodyText"/>
        <w:spacing w:line="276" w:lineRule="auto"/>
        <w:ind w:left="340" w:right="278"/>
      </w:pPr>
      <w:r>
        <w:t>We</w:t>
      </w:r>
      <w:r>
        <w:rPr>
          <w:spacing w:val="-5"/>
        </w:rPr>
        <w:t xml:space="preserve"> </w:t>
      </w:r>
      <w:r>
        <w:t>wanted</w:t>
      </w:r>
      <w:r>
        <w:rPr>
          <w:spacing w:val="-3"/>
        </w:rPr>
        <w:t xml:space="preserve"> </w:t>
      </w:r>
      <w:r>
        <w:t>to</w:t>
      </w:r>
      <w:r>
        <w:rPr>
          <w:spacing w:val="-3"/>
        </w:rPr>
        <w:t xml:space="preserve"> </w:t>
      </w:r>
      <w:r>
        <w:t>share</w:t>
      </w:r>
      <w:r>
        <w:rPr>
          <w:spacing w:val="-1"/>
        </w:rPr>
        <w:t xml:space="preserve"> </w:t>
      </w:r>
      <w:r>
        <w:t>this</w:t>
      </w:r>
      <w:r>
        <w:rPr>
          <w:spacing w:val="-3"/>
        </w:rPr>
        <w:t xml:space="preserve"> </w:t>
      </w:r>
      <w:r>
        <w:t>short</w:t>
      </w:r>
      <w:r>
        <w:rPr>
          <w:spacing w:val="-3"/>
        </w:rPr>
        <w:t xml:space="preserve"> </w:t>
      </w:r>
      <w:r>
        <w:t>briefing</w:t>
      </w:r>
      <w:r>
        <w:rPr>
          <w:spacing w:val="-5"/>
        </w:rPr>
        <w:t xml:space="preserve"> </w:t>
      </w:r>
      <w:r>
        <w:t>paper</w:t>
      </w:r>
      <w:r>
        <w:rPr>
          <w:spacing w:val="-3"/>
        </w:rPr>
        <w:t xml:space="preserve"> </w:t>
      </w:r>
      <w:r>
        <w:t>to summarise</w:t>
      </w:r>
      <w:r>
        <w:rPr>
          <w:spacing w:val="-1"/>
        </w:rPr>
        <w:t xml:space="preserve"> </w:t>
      </w:r>
      <w:r>
        <w:t>some</w:t>
      </w:r>
      <w:r>
        <w:rPr>
          <w:spacing w:val="-5"/>
        </w:rPr>
        <w:t xml:space="preserve"> </w:t>
      </w:r>
      <w:r>
        <w:t>of</w:t>
      </w:r>
      <w:r>
        <w:rPr>
          <w:spacing w:val="-1"/>
        </w:rPr>
        <w:t xml:space="preserve"> </w:t>
      </w:r>
      <w:r>
        <w:t>the</w:t>
      </w:r>
      <w:r>
        <w:rPr>
          <w:spacing w:val="-4"/>
        </w:rPr>
        <w:t xml:space="preserve"> </w:t>
      </w:r>
      <w:r>
        <w:t>messages our young people have shared with us.</w:t>
      </w:r>
    </w:p>
    <w:p w14:paraId="4B351B24" w14:textId="77777777" w:rsidR="00F3496F" w:rsidRDefault="00403879">
      <w:pPr>
        <w:pStyle w:val="BodyText"/>
        <w:spacing w:before="201" w:line="276" w:lineRule="auto"/>
        <w:ind w:left="340" w:right="278"/>
        <w:rPr>
          <w:i/>
        </w:rPr>
      </w:pPr>
      <w:r>
        <w:t>Our work involved discussions with children and young people from the Children in Care Council (CICC) and our Care Leavers Forum (CLF) and we hope that you can talk about these messages with confidence.</w:t>
      </w:r>
      <w:r>
        <w:rPr>
          <w:spacing w:val="40"/>
        </w:rPr>
        <w:t xml:space="preserve"> </w:t>
      </w:r>
      <w:r>
        <w:t>This guide also includes some examples</w:t>
      </w:r>
      <w:r>
        <w:rPr>
          <w:spacing w:val="-3"/>
        </w:rPr>
        <w:t xml:space="preserve"> </w:t>
      </w:r>
      <w:r>
        <w:t>where</w:t>
      </w:r>
      <w:r>
        <w:rPr>
          <w:spacing w:val="-3"/>
        </w:rPr>
        <w:t xml:space="preserve"> </w:t>
      </w:r>
      <w:r>
        <w:t>you</w:t>
      </w:r>
      <w:r>
        <w:rPr>
          <w:spacing w:val="-5"/>
        </w:rPr>
        <w:t xml:space="preserve"> </w:t>
      </w:r>
      <w:r>
        <w:t>may</w:t>
      </w:r>
      <w:r>
        <w:rPr>
          <w:spacing w:val="-6"/>
        </w:rPr>
        <w:t xml:space="preserve"> </w:t>
      </w:r>
      <w:r>
        <w:t>have discussed</w:t>
      </w:r>
      <w:r>
        <w:rPr>
          <w:spacing w:val="-2"/>
        </w:rPr>
        <w:t xml:space="preserve"> </w:t>
      </w:r>
      <w:r>
        <w:t>these</w:t>
      </w:r>
      <w:r>
        <w:rPr>
          <w:spacing w:val="-3"/>
        </w:rPr>
        <w:t xml:space="preserve"> </w:t>
      </w:r>
      <w:r>
        <w:t>topics</w:t>
      </w:r>
      <w:r>
        <w:rPr>
          <w:spacing w:val="-4"/>
        </w:rPr>
        <w:t xml:space="preserve"> </w:t>
      </w:r>
      <w:r>
        <w:t>with</w:t>
      </w:r>
      <w:r>
        <w:rPr>
          <w:spacing w:val="-3"/>
        </w:rPr>
        <w:t xml:space="preserve"> </w:t>
      </w:r>
      <w:r>
        <w:t>your</w:t>
      </w:r>
      <w:r>
        <w:rPr>
          <w:spacing w:val="-2"/>
        </w:rPr>
        <w:t xml:space="preserve"> </w:t>
      </w:r>
      <w:r>
        <w:t>children</w:t>
      </w:r>
      <w:r>
        <w:rPr>
          <w:spacing w:val="-2"/>
        </w:rPr>
        <w:t xml:space="preserve"> </w:t>
      </w:r>
      <w:r>
        <w:t>and</w:t>
      </w:r>
      <w:r>
        <w:rPr>
          <w:spacing w:val="-2"/>
        </w:rPr>
        <w:t xml:space="preserve"> </w:t>
      </w:r>
      <w:r>
        <w:t>young people and where it may have already influenced your thinking and practice</w:t>
      </w:r>
      <w:r>
        <w:rPr>
          <w:i/>
        </w:rPr>
        <w:t>.</w:t>
      </w:r>
    </w:p>
    <w:p w14:paraId="4B351B26" w14:textId="77777777" w:rsidR="00F3496F" w:rsidRDefault="00F3496F">
      <w:pPr>
        <w:pStyle w:val="BodyText"/>
        <w:spacing w:before="4"/>
        <w:rPr>
          <w:i/>
          <w:sz w:val="36"/>
        </w:rPr>
      </w:pPr>
    </w:p>
    <w:p w14:paraId="4B351B27" w14:textId="77777777" w:rsidR="00F3496F" w:rsidRDefault="00403879">
      <w:pPr>
        <w:pStyle w:val="Heading1"/>
      </w:pPr>
      <w:r>
        <w:rPr>
          <w:color w:val="006FC0"/>
        </w:rPr>
        <w:t>Young</w:t>
      </w:r>
      <w:r>
        <w:rPr>
          <w:color w:val="006FC0"/>
          <w:spacing w:val="-4"/>
        </w:rPr>
        <w:t xml:space="preserve"> </w:t>
      </w:r>
      <w:r>
        <w:rPr>
          <w:color w:val="006FC0"/>
        </w:rPr>
        <w:t>People</w:t>
      </w:r>
      <w:r>
        <w:rPr>
          <w:color w:val="006FC0"/>
          <w:spacing w:val="-2"/>
        </w:rPr>
        <w:t xml:space="preserve"> </w:t>
      </w:r>
      <w:r>
        <w:rPr>
          <w:color w:val="006FC0"/>
        </w:rPr>
        <w:t>Told</w:t>
      </w:r>
      <w:r>
        <w:rPr>
          <w:color w:val="006FC0"/>
          <w:spacing w:val="-3"/>
        </w:rPr>
        <w:t xml:space="preserve"> </w:t>
      </w:r>
      <w:r>
        <w:rPr>
          <w:color w:val="006FC0"/>
        </w:rPr>
        <w:t>Us</w:t>
      </w:r>
      <w:r>
        <w:rPr>
          <w:color w:val="006FC0"/>
          <w:spacing w:val="-1"/>
        </w:rPr>
        <w:t xml:space="preserve"> </w:t>
      </w:r>
      <w:r>
        <w:rPr>
          <w:color w:val="006FC0"/>
        </w:rPr>
        <w:t>There</w:t>
      </w:r>
      <w:r>
        <w:rPr>
          <w:color w:val="006FC0"/>
          <w:spacing w:val="-4"/>
        </w:rPr>
        <w:t xml:space="preserve"> </w:t>
      </w:r>
      <w:r>
        <w:rPr>
          <w:color w:val="006FC0"/>
        </w:rPr>
        <w:t>is</w:t>
      </w:r>
      <w:r>
        <w:rPr>
          <w:color w:val="006FC0"/>
          <w:spacing w:val="-4"/>
        </w:rPr>
        <w:t xml:space="preserve"> </w:t>
      </w:r>
      <w:r>
        <w:rPr>
          <w:color w:val="006FC0"/>
        </w:rPr>
        <w:t>a</w:t>
      </w:r>
      <w:r>
        <w:rPr>
          <w:color w:val="006FC0"/>
          <w:spacing w:val="-2"/>
        </w:rPr>
        <w:t xml:space="preserve"> </w:t>
      </w:r>
      <w:r>
        <w:rPr>
          <w:color w:val="006FC0"/>
        </w:rPr>
        <w:t>‘Language’</w:t>
      </w:r>
      <w:r>
        <w:rPr>
          <w:color w:val="006FC0"/>
          <w:spacing w:val="-3"/>
        </w:rPr>
        <w:t xml:space="preserve"> </w:t>
      </w:r>
      <w:r>
        <w:rPr>
          <w:color w:val="006FC0"/>
        </w:rPr>
        <w:t>of</w:t>
      </w:r>
      <w:r>
        <w:rPr>
          <w:color w:val="006FC0"/>
          <w:spacing w:val="-2"/>
        </w:rPr>
        <w:t xml:space="preserve"> </w:t>
      </w:r>
      <w:r>
        <w:rPr>
          <w:color w:val="006FC0"/>
          <w:spacing w:val="-4"/>
        </w:rPr>
        <w:t>Care</w:t>
      </w:r>
    </w:p>
    <w:p w14:paraId="4B351B28" w14:textId="77777777" w:rsidR="00F3496F" w:rsidRDefault="00F3496F">
      <w:pPr>
        <w:pStyle w:val="BodyText"/>
        <w:spacing w:before="10"/>
        <w:rPr>
          <w:b/>
          <w:sz w:val="20"/>
        </w:rPr>
      </w:pPr>
    </w:p>
    <w:p w14:paraId="4B351B29" w14:textId="77777777" w:rsidR="00F3496F" w:rsidRDefault="00403879">
      <w:pPr>
        <w:pStyle w:val="BodyText"/>
        <w:spacing w:before="1" w:line="276" w:lineRule="auto"/>
        <w:ind w:left="340" w:right="278"/>
      </w:pPr>
      <w:r>
        <w:t>The language you use is very personal and very specific to them as individuals. Young</w:t>
      </w:r>
      <w:r>
        <w:rPr>
          <w:spacing w:val="-4"/>
        </w:rPr>
        <w:t xml:space="preserve"> </w:t>
      </w:r>
      <w:r>
        <w:t>people</w:t>
      </w:r>
      <w:r>
        <w:rPr>
          <w:spacing w:val="-2"/>
        </w:rPr>
        <w:t xml:space="preserve"> </w:t>
      </w:r>
      <w:r>
        <w:t>have</w:t>
      </w:r>
      <w:r>
        <w:rPr>
          <w:spacing w:val="-2"/>
        </w:rPr>
        <w:t xml:space="preserve"> </w:t>
      </w:r>
      <w:r>
        <w:t>asked</w:t>
      </w:r>
      <w:r>
        <w:rPr>
          <w:spacing w:val="-2"/>
        </w:rPr>
        <w:t xml:space="preserve"> </w:t>
      </w:r>
      <w:r>
        <w:t>that</w:t>
      </w:r>
      <w:r>
        <w:rPr>
          <w:spacing w:val="-4"/>
        </w:rPr>
        <w:t xml:space="preserve"> </w:t>
      </w:r>
      <w:r>
        <w:t>professionals</w:t>
      </w:r>
      <w:r>
        <w:rPr>
          <w:spacing w:val="-5"/>
        </w:rPr>
        <w:t xml:space="preserve"> </w:t>
      </w:r>
      <w:r>
        <w:t>take</w:t>
      </w:r>
      <w:r>
        <w:rPr>
          <w:spacing w:val="-2"/>
        </w:rPr>
        <w:t xml:space="preserve"> </w:t>
      </w:r>
      <w:r>
        <w:t>the</w:t>
      </w:r>
      <w:r>
        <w:rPr>
          <w:spacing w:val="-4"/>
        </w:rPr>
        <w:t xml:space="preserve"> </w:t>
      </w:r>
      <w:r>
        <w:t>time</w:t>
      </w:r>
      <w:r>
        <w:rPr>
          <w:spacing w:val="-4"/>
        </w:rPr>
        <w:t xml:space="preserve"> </w:t>
      </w:r>
      <w:r>
        <w:t>to</w:t>
      </w:r>
      <w:r>
        <w:rPr>
          <w:spacing w:val="-4"/>
        </w:rPr>
        <w:t xml:space="preserve"> </w:t>
      </w:r>
      <w:r>
        <w:t>discuss the</w:t>
      </w:r>
      <w:r>
        <w:rPr>
          <w:spacing w:val="-1"/>
        </w:rPr>
        <w:t xml:space="preserve"> </w:t>
      </w:r>
      <w:r>
        <w:t>words</w:t>
      </w:r>
      <w:r>
        <w:rPr>
          <w:spacing w:val="-2"/>
        </w:rPr>
        <w:t xml:space="preserve"> </w:t>
      </w:r>
      <w:r>
        <w:t>they would like you to use with them. Sometimes young people can say things like they “don’t care” when they probably do but do not understand what you mean.</w:t>
      </w:r>
      <w:r>
        <w:rPr>
          <w:spacing w:val="40"/>
        </w:rPr>
        <w:t xml:space="preserve"> </w:t>
      </w:r>
      <w:r>
        <w:t>Please always ask again and check that the words you use are ok to use with them.</w:t>
      </w:r>
    </w:p>
    <w:p w14:paraId="4B351B2B" w14:textId="77777777" w:rsidR="00F3496F" w:rsidRDefault="00F3496F">
      <w:pPr>
        <w:pStyle w:val="BodyText"/>
        <w:spacing w:before="4"/>
        <w:rPr>
          <w:sz w:val="36"/>
        </w:rPr>
      </w:pPr>
    </w:p>
    <w:p w14:paraId="4B351B2C" w14:textId="31CD92BB" w:rsidR="00F3496F" w:rsidRDefault="00403879">
      <w:pPr>
        <w:pStyle w:val="Heading1"/>
      </w:pPr>
      <w:r>
        <w:rPr>
          <w:color w:val="006FC0"/>
        </w:rPr>
        <w:t>Words</w:t>
      </w:r>
      <w:r>
        <w:rPr>
          <w:color w:val="006FC0"/>
          <w:spacing w:val="-4"/>
        </w:rPr>
        <w:t xml:space="preserve"> </w:t>
      </w:r>
      <w:r>
        <w:rPr>
          <w:color w:val="006FC0"/>
        </w:rPr>
        <w:t>to</w:t>
      </w:r>
      <w:r>
        <w:rPr>
          <w:color w:val="006FC0"/>
          <w:spacing w:val="-3"/>
        </w:rPr>
        <w:t xml:space="preserve"> </w:t>
      </w:r>
      <w:r>
        <w:rPr>
          <w:color w:val="006FC0"/>
        </w:rPr>
        <w:t>Consider</w:t>
      </w:r>
      <w:r>
        <w:rPr>
          <w:color w:val="006FC0"/>
          <w:spacing w:val="-4"/>
        </w:rPr>
        <w:t xml:space="preserve"> </w:t>
      </w:r>
      <w:r w:rsidR="006E03F5">
        <w:rPr>
          <w:color w:val="006FC0"/>
        </w:rPr>
        <w:t>with</w:t>
      </w:r>
      <w:r>
        <w:rPr>
          <w:color w:val="006FC0"/>
          <w:spacing w:val="-3"/>
        </w:rPr>
        <w:t xml:space="preserve"> </w:t>
      </w:r>
      <w:r w:rsidR="006E03F5">
        <w:rPr>
          <w:color w:val="006FC0"/>
        </w:rPr>
        <w:t>y</w:t>
      </w:r>
      <w:r>
        <w:rPr>
          <w:color w:val="006FC0"/>
        </w:rPr>
        <w:t>our</w:t>
      </w:r>
      <w:r>
        <w:rPr>
          <w:color w:val="006FC0"/>
          <w:spacing w:val="-3"/>
        </w:rPr>
        <w:t xml:space="preserve"> </w:t>
      </w:r>
      <w:r>
        <w:rPr>
          <w:color w:val="006FC0"/>
        </w:rPr>
        <w:t>Child</w:t>
      </w:r>
      <w:r>
        <w:rPr>
          <w:color w:val="006FC0"/>
          <w:spacing w:val="-3"/>
        </w:rPr>
        <w:t xml:space="preserve"> </w:t>
      </w:r>
      <w:r>
        <w:rPr>
          <w:color w:val="006FC0"/>
        </w:rPr>
        <w:t>or</w:t>
      </w:r>
      <w:r>
        <w:rPr>
          <w:color w:val="006FC0"/>
          <w:spacing w:val="-3"/>
        </w:rPr>
        <w:t xml:space="preserve"> </w:t>
      </w:r>
      <w:r>
        <w:rPr>
          <w:color w:val="006FC0"/>
        </w:rPr>
        <w:t>Young</w:t>
      </w:r>
      <w:r>
        <w:rPr>
          <w:color w:val="006FC0"/>
          <w:spacing w:val="-3"/>
        </w:rPr>
        <w:t xml:space="preserve"> </w:t>
      </w:r>
      <w:r>
        <w:rPr>
          <w:color w:val="006FC0"/>
          <w:spacing w:val="-2"/>
        </w:rPr>
        <w:t>Person</w:t>
      </w:r>
    </w:p>
    <w:p w14:paraId="4B351B2D" w14:textId="77777777" w:rsidR="00F3496F" w:rsidRDefault="00F3496F">
      <w:pPr>
        <w:pStyle w:val="BodyText"/>
        <w:spacing w:before="1"/>
        <w:rPr>
          <w:b/>
          <w:sz w:val="21"/>
        </w:rPr>
      </w:pPr>
    </w:p>
    <w:p w14:paraId="4B351B2E" w14:textId="77777777" w:rsidR="00F3496F" w:rsidRDefault="00403879">
      <w:pPr>
        <w:pStyle w:val="BodyText"/>
        <w:spacing w:line="276" w:lineRule="auto"/>
        <w:ind w:left="340" w:right="346"/>
      </w:pPr>
      <w:r>
        <w:t>The</w:t>
      </w:r>
      <w:r>
        <w:rPr>
          <w:spacing w:val="-2"/>
        </w:rPr>
        <w:t xml:space="preserve"> </w:t>
      </w:r>
      <w:r>
        <w:t>words</w:t>
      </w:r>
      <w:r>
        <w:rPr>
          <w:spacing w:val="-1"/>
        </w:rPr>
        <w:t xml:space="preserve"> </w:t>
      </w:r>
      <w:r>
        <w:t>and</w:t>
      </w:r>
      <w:r>
        <w:rPr>
          <w:spacing w:val="-4"/>
        </w:rPr>
        <w:t xml:space="preserve"> </w:t>
      </w:r>
      <w:r>
        <w:t>phrases we</w:t>
      </w:r>
      <w:r>
        <w:rPr>
          <w:spacing w:val="-2"/>
        </w:rPr>
        <w:t xml:space="preserve"> </w:t>
      </w:r>
      <w:r>
        <w:t>use</w:t>
      </w:r>
      <w:r>
        <w:rPr>
          <w:spacing w:val="-1"/>
        </w:rPr>
        <w:t xml:space="preserve"> </w:t>
      </w:r>
      <w:r>
        <w:t>every</w:t>
      </w:r>
      <w:r>
        <w:rPr>
          <w:spacing w:val="-6"/>
        </w:rPr>
        <w:t xml:space="preserve"> </w:t>
      </w:r>
      <w:r>
        <w:t>day</w:t>
      </w:r>
      <w:r>
        <w:rPr>
          <w:spacing w:val="-3"/>
        </w:rPr>
        <w:t xml:space="preserve"> </w:t>
      </w:r>
      <w:r>
        <w:t>are</w:t>
      </w:r>
      <w:r>
        <w:rPr>
          <w:spacing w:val="-1"/>
        </w:rPr>
        <w:t xml:space="preserve"> </w:t>
      </w:r>
      <w:r>
        <w:t>constantly</w:t>
      </w:r>
      <w:r>
        <w:rPr>
          <w:spacing w:val="-3"/>
        </w:rPr>
        <w:t xml:space="preserve"> </w:t>
      </w:r>
      <w:r>
        <w:t>changing.</w:t>
      </w:r>
      <w:r>
        <w:rPr>
          <w:spacing w:val="80"/>
        </w:rPr>
        <w:t xml:space="preserve"> </w:t>
      </w:r>
      <w:r>
        <w:t>We</w:t>
      </w:r>
      <w:r>
        <w:rPr>
          <w:spacing w:val="-5"/>
        </w:rPr>
        <w:t xml:space="preserve"> </w:t>
      </w:r>
      <w:r>
        <w:t>are currently seeing a national move away from using terms such as “contact”, “placement”, “respite” and “siblings”.</w:t>
      </w:r>
    </w:p>
    <w:p w14:paraId="4B351B2F" w14:textId="4F2A0EB5" w:rsidR="00F3496F" w:rsidRDefault="00403879" w:rsidP="00301743">
      <w:pPr>
        <w:pStyle w:val="BodyText"/>
        <w:spacing w:line="276" w:lineRule="auto"/>
        <w:ind w:left="340" w:right="278"/>
      </w:pPr>
      <w:r>
        <w:t>Birmingham Children’s Trust has adopted the term “child in care” instead of “LAC”, “looked after” or “</w:t>
      </w:r>
      <w:proofErr w:type="spellStart"/>
      <w:r>
        <w:t>CiC</w:t>
      </w:r>
      <w:proofErr w:type="spellEnd"/>
      <w:r>
        <w:t>”. Our young people have been very clear that they are not acronyms but rather children and young people</w:t>
      </w:r>
      <w:r>
        <w:rPr>
          <w:spacing w:val="80"/>
        </w:rPr>
        <w:t xml:space="preserve"> </w:t>
      </w:r>
      <w:r>
        <w:t>that just happen to be in care or care</w:t>
      </w:r>
      <w:r>
        <w:rPr>
          <w:spacing w:val="-2"/>
        </w:rPr>
        <w:t xml:space="preserve"> </w:t>
      </w:r>
      <w:r>
        <w:t>experienced.</w:t>
      </w:r>
      <w:r>
        <w:rPr>
          <w:spacing w:val="-4"/>
        </w:rPr>
        <w:t xml:space="preserve"> </w:t>
      </w:r>
      <w:r>
        <w:t>They</w:t>
      </w:r>
      <w:r>
        <w:rPr>
          <w:spacing w:val="-2"/>
        </w:rPr>
        <w:t xml:space="preserve"> </w:t>
      </w:r>
      <w:r>
        <w:t>have</w:t>
      </w:r>
      <w:r>
        <w:rPr>
          <w:spacing w:val="-2"/>
        </w:rPr>
        <w:t xml:space="preserve"> </w:t>
      </w:r>
      <w:r>
        <w:t>told</w:t>
      </w:r>
      <w:r>
        <w:rPr>
          <w:spacing w:val="-2"/>
        </w:rPr>
        <w:t xml:space="preserve"> </w:t>
      </w:r>
      <w:r>
        <w:t>us</w:t>
      </w:r>
      <w:r>
        <w:rPr>
          <w:spacing w:val="-2"/>
        </w:rPr>
        <w:t xml:space="preserve"> </w:t>
      </w:r>
      <w:r>
        <w:t>they</w:t>
      </w:r>
      <w:r>
        <w:rPr>
          <w:spacing w:val="-2"/>
        </w:rPr>
        <w:t xml:space="preserve"> </w:t>
      </w:r>
      <w:r>
        <w:t>are</w:t>
      </w:r>
      <w:r>
        <w:rPr>
          <w:spacing w:val="-5"/>
        </w:rPr>
        <w:t xml:space="preserve"> </w:t>
      </w:r>
      <w:r>
        <w:t>definitely</w:t>
      </w:r>
      <w:r>
        <w:rPr>
          <w:spacing w:val="-3"/>
        </w:rPr>
        <w:t xml:space="preserve"> </w:t>
      </w:r>
      <w:r>
        <w:t>not</w:t>
      </w:r>
      <w:r>
        <w:rPr>
          <w:spacing w:val="-2"/>
        </w:rPr>
        <w:t xml:space="preserve"> </w:t>
      </w:r>
      <w:r>
        <w:t>LAC</w:t>
      </w:r>
      <w:r>
        <w:rPr>
          <w:spacing w:val="-2"/>
        </w:rPr>
        <w:t xml:space="preserve"> </w:t>
      </w:r>
      <w:r>
        <w:t>–</w:t>
      </w:r>
      <w:r>
        <w:rPr>
          <w:spacing w:val="-3"/>
        </w:rPr>
        <w:t xml:space="preserve"> </w:t>
      </w:r>
      <w:r>
        <w:t>as</w:t>
      </w:r>
      <w:r>
        <w:rPr>
          <w:spacing w:val="-2"/>
        </w:rPr>
        <w:t xml:space="preserve"> </w:t>
      </w:r>
      <w:r>
        <w:t>are</w:t>
      </w:r>
      <w:r>
        <w:rPr>
          <w:spacing w:val="-2"/>
        </w:rPr>
        <w:t xml:space="preserve"> </w:t>
      </w:r>
      <w:r>
        <w:t>not</w:t>
      </w:r>
      <w:r>
        <w:rPr>
          <w:spacing w:val="-2"/>
        </w:rPr>
        <w:t xml:space="preserve"> </w:t>
      </w:r>
      <w:r>
        <w:t>lacking in anything!</w:t>
      </w:r>
    </w:p>
    <w:p w14:paraId="1B831AE9" w14:textId="77777777" w:rsidR="00301743" w:rsidRDefault="00301743" w:rsidP="00301743">
      <w:pPr>
        <w:pStyle w:val="BodyText"/>
        <w:spacing w:line="276" w:lineRule="auto"/>
        <w:ind w:left="340" w:right="278"/>
      </w:pPr>
    </w:p>
    <w:p w14:paraId="4B351B31" w14:textId="77777777" w:rsidR="00F3496F" w:rsidRDefault="00403879" w:rsidP="00301743">
      <w:pPr>
        <w:pStyle w:val="BodyText"/>
        <w:spacing w:line="276" w:lineRule="auto"/>
        <w:ind w:left="340"/>
      </w:pPr>
      <w:r>
        <w:rPr>
          <w:b/>
        </w:rPr>
        <w:lastRenderedPageBreak/>
        <w:t>Contact</w:t>
      </w:r>
      <w:r>
        <w:rPr>
          <w:b/>
          <w:spacing w:val="-4"/>
        </w:rPr>
        <w:t xml:space="preserve"> </w:t>
      </w:r>
      <w:r>
        <w:t>–</w:t>
      </w:r>
      <w:r>
        <w:rPr>
          <w:spacing w:val="-3"/>
        </w:rPr>
        <w:t xml:space="preserve"> </w:t>
      </w:r>
      <w:r>
        <w:t>“Family</w:t>
      </w:r>
      <w:r>
        <w:rPr>
          <w:spacing w:val="-6"/>
        </w:rPr>
        <w:t xml:space="preserve"> </w:t>
      </w:r>
      <w:r>
        <w:t>time”</w:t>
      </w:r>
      <w:r>
        <w:rPr>
          <w:spacing w:val="-3"/>
        </w:rPr>
        <w:t xml:space="preserve"> </w:t>
      </w:r>
      <w:r>
        <w:t>or</w:t>
      </w:r>
      <w:r>
        <w:rPr>
          <w:spacing w:val="-3"/>
        </w:rPr>
        <w:t xml:space="preserve"> </w:t>
      </w:r>
      <w:r>
        <w:t>“seeing</w:t>
      </w:r>
      <w:r>
        <w:rPr>
          <w:spacing w:val="-4"/>
        </w:rPr>
        <w:t xml:space="preserve"> </w:t>
      </w:r>
      <w:r>
        <w:t>mum/dad/nan/grandad”</w:t>
      </w:r>
      <w:r>
        <w:rPr>
          <w:spacing w:val="-4"/>
        </w:rPr>
        <w:t xml:space="preserve"> </w:t>
      </w:r>
      <w:r>
        <w:t>is</w:t>
      </w:r>
      <w:r>
        <w:rPr>
          <w:spacing w:val="-4"/>
        </w:rPr>
        <w:t xml:space="preserve"> </w:t>
      </w:r>
      <w:r>
        <w:t>preferable</w:t>
      </w:r>
      <w:r>
        <w:rPr>
          <w:spacing w:val="-3"/>
        </w:rPr>
        <w:t xml:space="preserve"> </w:t>
      </w:r>
      <w:r>
        <w:t>to</w:t>
      </w:r>
      <w:r>
        <w:rPr>
          <w:spacing w:val="-1"/>
        </w:rPr>
        <w:t xml:space="preserve"> </w:t>
      </w:r>
      <w:r>
        <w:t>the</w:t>
      </w:r>
      <w:r>
        <w:rPr>
          <w:spacing w:val="-3"/>
        </w:rPr>
        <w:t xml:space="preserve"> </w:t>
      </w:r>
      <w:r>
        <w:t xml:space="preserve">term </w:t>
      </w:r>
      <w:r>
        <w:rPr>
          <w:spacing w:val="-2"/>
        </w:rPr>
        <w:t>contact.</w:t>
      </w:r>
    </w:p>
    <w:p w14:paraId="4B351B32" w14:textId="77777777" w:rsidR="00F3496F" w:rsidRDefault="00403879">
      <w:pPr>
        <w:pStyle w:val="BodyText"/>
        <w:spacing w:before="201" w:line="276" w:lineRule="auto"/>
        <w:ind w:left="340" w:right="278"/>
      </w:pPr>
      <w:r>
        <w:rPr>
          <w:b/>
        </w:rPr>
        <w:t xml:space="preserve">Respite </w:t>
      </w:r>
      <w:r>
        <w:t xml:space="preserve">– This literally means ‘relief from’ and usually refers to when </w:t>
      </w:r>
      <w:proofErr w:type="spellStart"/>
      <w:r>
        <w:t>carers</w:t>
      </w:r>
      <w:proofErr w:type="spellEnd"/>
      <w:r>
        <w:t xml:space="preserve"> have time</w:t>
      </w:r>
      <w:r>
        <w:rPr>
          <w:spacing w:val="-4"/>
        </w:rPr>
        <w:t xml:space="preserve"> </w:t>
      </w:r>
      <w:r>
        <w:t>away</w:t>
      </w:r>
      <w:r>
        <w:rPr>
          <w:spacing w:val="-5"/>
        </w:rPr>
        <w:t xml:space="preserve"> </w:t>
      </w:r>
      <w:r>
        <w:t>from</w:t>
      </w:r>
      <w:r>
        <w:rPr>
          <w:spacing w:val="-1"/>
        </w:rPr>
        <w:t xml:space="preserve"> </w:t>
      </w:r>
      <w:r>
        <w:t>their</w:t>
      </w:r>
      <w:r>
        <w:rPr>
          <w:spacing w:val="-6"/>
        </w:rPr>
        <w:t xml:space="preserve"> </w:t>
      </w:r>
      <w:r>
        <w:t>foster</w:t>
      </w:r>
      <w:r>
        <w:rPr>
          <w:spacing w:val="-2"/>
        </w:rPr>
        <w:t xml:space="preserve"> </w:t>
      </w:r>
      <w:r>
        <w:t>children/young</w:t>
      </w:r>
      <w:r>
        <w:rPr>
          <w:spacing w:val="-4"/>
        </w:rPr>
        <w:t xml:space="preserve"> </w:t>
      </w:r>
      <w:r>
        <w:t>people.</w:t>
      </w:r>
      <w:r>
        <w:rPr>
          <w:spacing w:val="-4"/>
        </w:rPr>
        <w:t xml:space="preserve"> </w:t>
      </w:r>
      <w:r>
        <w:t>Other</w:t>
      </w:r>
      <w:r>
        <w:rPr>
          <w:spacing w:val="-2"/>
        </w:rPr>
        <w:t xml:space="preserve"> </w:t>
      </w:r>
      <w:r>
        <w:t>terms</w:t>
      </w:r>
      <w:r>
        <w:rPr>
          <w:spacing w:val="-5"/>
        </w:rPr>
        <w:t xml:space="preserve"> </w:t>
      </w:r>
      <w:r>
        <w:t>young</w:t>
      </w:r>
      <w:r>
        <w:rPr>
          <w:spacing w:val="-4"/>
        </w:rPr>
        <w:t xml:space="preserve"> </w:t>
      </w:r>
      <w:r>
        <w:t>people</w:t>
      </w:r>
      <w:r>
        <w:rPr>
          <w:spacing w:val="-4"/>
        </w:rPr>
        <w:t xml:space="preserve"> </w:t>
      </w:r>
      <w:r>
        <w:t>have expressed a dislike for are word such as “breakaway” or “short break” - using an individual’s actual name is preferred e.g. “so you’re off to Susan’s?”</w:t>
      </w:r>
    </w:p>
    <w:p w14:paraId="4B351B33" w14:textId="77777777" w:rsidR="00F3496F" w:rsidRDefault="00403879">
      <w:pPr>
        <w:pStyle w:val="BodyText"/>
        <w:spacing w:before="200" w:line="276" w:lineRule="auto"/>
        <w:ind w:left="340"/>
      </w:pPr>
      <w:r>
        <w:rPr>
          <w:b/>
        </w:rPr>
        <w:t>Siblings</w:t>
      </w:r>
      <w:r>
        <w:rPr>
          <w:b/>
          <w:spacing w:val="-4"/>
        </w:rPr>
        <w:t xml:space="preserve"> </w:t>
      </w:r>
      <w:r>
        <w:t>–</w:t>
      </w:r>
      <w:r>
        <w:rPr>
          <w:spacing w:val="-2"/>
        </w:rPr>
        <w:t xml:space="preserve"> </w:t>
      </w:r>
      <w:r>
        <w:t>Sometimes</w:t>
      </w:r>
      <w:r>
        <w:rPr>
          <w:spacing w:val="-6"/>
        </w:rPr>
        <w:t xml:space="preserve"> </w:t>
      </w:r>
      <w:r>
        <w:t>we</w:t>
      </w:r>
      <w:r>
        <w:rPr>
          <w:spacing w:val="-1"/>
        </w:rPr>
        <w:t xml:space="preserve"> </w:t>
      </w:r>
      <w:r>
        <w:t>use</w:t>
      </w:r>
      <w:r>
        <w:rPr>
          <w:spacing w:val="-3"/>
        </w:rPr>
        <w:t xml:space="preserve"> </w:t>
      </w:r>
      <w:r>
        <w:t>more</w:t>
      </w:r>
      <w:r>
        <w:rPr>
          <w:spacing w:val="-4"/>
        </w:rPr>
        <w:t xml:space="preserve"> </w:t>
      </w:r>
      <w:r>
        <w:t>formal</w:t>
      </w:r>
      <w:r>
        <w:rPr>
          <w:spacing w:val="-4"/>
        </w:rPr>
        <w:t xml:space="preserve"> </w:t>
      </w:r>
      <w:r>
        <w:t>words</w:t>
      </w:r>
      <w:r>
        <w:rPr>
          <w:spacing w:val="-3"/>
        </w:rPr>
        <w:t xml:space="preserve"> </w:t>
      </w:r>
      <w:r>
        <w:t>when</w:t>
      </w:r>
      <w:r>
        <w:rPr>
          <w:spacing w:val="-3"/>
        </w:rPr>
        <w:t xml:space="preserve"> </w:t>
      </w:r>
      <w:r>
        <w:t>there</w:t>
      </w:r>
      <w:r>
        <w:rPr>
          <w:spacing w:val="-3"/>
        </w:rPr>
        <w:t xml:space="preserve"> </w:t>
      </w:r>
      <w:r>
        <w:t>is</w:t>
      </w:r>
      <w:r>
        <w:rPr>
          <w:spacing w:val="-3"/>
        </w:rPr>
        <w:t xml:space="preserve"> </w:t>
      </w:r>
      <w:r>
        <w:t>nothing</w:t>
      </w:r>
      <w:r>
        <w:rPr>
          <w:spacing w:val="-4"/>
        </w:rPr>
        <w:t xml:space="preserve"> </w:t>
      </w:r>
      <w:r>
        <w:t>wrong</w:t>
      </w:r>
      <w:r>
        <w:rPr>
          <w:spacing w:val="-2"/>
        </w:rPr>
        <w:t xml:space="preserve"> </w:t>
      </w:r>
      <w:r>
        <w:t>with saying brother or sister.</w:t>
      </w:r>
    </w:p>
    <w:p w14:paraId="4B351B34" w14:textId="77777777" w:rsidR="00F3496F" w:rsidRDefault="00403879">
      <w:pPr>
        <w:pStyle w:val="BodyText"/>
        <w:spacing w:before="200" w:line="276" w:lineRule="auto"/>
        <w:ind w:left="340" w:right="346"/>
      </w:pPr>
      <w:r>
        <w:t>The above is not an exhaustive list but hopefully will get you thinking about your language.</w:t>
      </w:r>
      <w:r>
        <w:rPr>
          <w:spacing w:val="40"/>
        </w:rPr>
        <w:t xml:space="preserve"> </w:t>
      </w:r>
      <w:r>
        <w:t>Nationally, information about children and young people’s preferred words are being updated all the time.</w:t>
      </w:r>
      <w:r>
        <w:rPr>
          <w:spacing w:val="80"/>
        </w:rPr>
        <w:t xml:space="preserve"> </w:t>
      </w:r>
      <w:r>
        <w:t xml:space="preserve">We </w:t>
      </w:r>
      <w:proofErr w:type="spellStart"/>
      <w:r>
        <w:t>recognised</w:t>
      </w:r>
      <w:proofErr w:type="spellEnd"/>
      <w:r>
        <w:t xml:space="preserve"> that this is an ongoing discussion we</w:t>
      </w:r>
      <w:r>
        <w:rPr>
          <w:spacing w:val="-2"/>
        </w:rPr>
        <w:t xml:space="preserve"> </w:t>
      </w:r>
      <w:r>
        <w:t>need</w:t>
      </w:r>
      <w:r>
        <w:rPr>
          <w:spacing w:val="-4"/>
        </w:rPr>
        <w:t xml:space="preserve"> </w:t>
      </w:r>
      <w:r>
        <w:t>to</w:t>
      </w:r>
      <w:r>
        <w:rPr>
          <w:spacing w:val="-3"/>
        </w:rPr>
        <w:t xml:space="preserve"> </w:t>
      </w:r>
      <w:r>
        <w:t>have with</w:t>
      </w:r>
      <w:r>
        <w:rPr>
          <w:spacing w:val="-1"/>
        </w:rPr>
        <w:t xml:space="preserve"> </w:t>
      </w:r>
      <w:r>
        <w:t>our</w:t>
      </w:r>
      <w:r>
        <w:rPr>
          <w:spacing w:val="-2"/>
        </w:rPr>
        <w:t xml:space="preserve"> </w:t>
      </w:r>
      <w:r>
        <w:t>children</w:t>
      </w:r>
      <w:r>
        <w:rPr>
          <w:spacing w:val="-3"/>
        </w:rPr>
        <w:t xml:space="preserve"> </w:t>
      </w:r>
      <w:r>
        <w:t>and</w:t>
      </w:r>
      <w:r>
        <w:rPr>
          <w:spacing w:val="-2"/>
        </w:rPr>
        <w:t xml:space="preserve"> </w:t>
      </w:r>
      <w:r>
        <w:t>young</w:t>
      </w:r>
      <w:r>
        <w:rPr>
          <w:spacing w:val="-4"/>
        </w:rPr>
        <w:t xml:space="preserve"> </w:t>
      </w:r>
      <w:r>
        <w:t>people.</w:t>
      </w:r>
      <w:r>
        <w:rPr>
          <w:spacing w:val="40"/>
        </w:rPr>
        <w:t xml:space="preserve"> </w:t>
      </w:r>
      <w:r>
        <w:t>We</w:t>
      </w:r>
      <w:r>
        <w:rPr>
          <w:spacing w:val="-2"/>
        </w:rPr>
        <w:t xml:space="preserve"> </w:t>
      </w:r>
      <w:r>
        <w:t>do</w:t>
      </w:r>
      <w:r>
        <w:rPr>
          <w:spacing w:val="-3"/>
        </w:rPr>
        <w:t xml:space="preserve"> </w:t>
      </w:r>
      <w:r>
        <w:t>not</w:t>
      </w:r>
      <w:r>
        <w:rPr>
          <w:spacing w:val="-1"/>
        </w:rPr>
        <w:t xml:space="preserve"> </w:t>
      </w:r>
      <w:r>
        <w:t>want</w:t>
      </w:r>
      <w:r>
        <w:rPr>
          <w:spacing w:val="-2"/>
        </w:rPr>
        <w:t xml:space="preserve"> </w:t>
      </w:r>
      <w:r>
        <w:t>to say words are wrong or must be changed but rather that we need to be thoughtful about the word we choose to use.</w:t>
      </w:r>
    </w:p>
    <w:p w14:paraId="4B351B35" w14:textId="77777777" w:rsidR="00F3496F" w:rsidRDefault="00403879">
      <w:pPr>
        <w:pStyle w:val="BodyText"/>
        <w:spacing w:before="201"/>
        <w:ind w:left="340"/>
      </w:pPr>
      <w:r>
        <w:t>Here</w:t>
      </w:r>
      <w:r>
        <w:rPr>
          <w:spacing w:val="-6"/>
        </w:rPr>
        <w:t xml:space="preserve"> </w:t>
      </w:r>
      <w:r>
        <w:t>are</w:t>
      </w:r>
      <w:r>
        <w:rPr>
          <w:spacing w:val="-5"/>
        </w:rPr>
        <w:t xml:space="preserve"> </w:t>
      </w:r>
      <w:r>
        <w:t>some</w:t>
      </w:r>
      <w:r>
        <w:rPr>
          <w:spacing w:val="-6"/>
        </w:rPr>
        <w:t xml:space="preserve"> </w:t>
      </w:r>
      <w:r>
        <w:t>tips</w:t>
      </w:r>
      <w:r>
        <w:rPr>
          <w:spacing w:val="-4"/>
        </w:rPr>
        <w:t xml:space="preserve"> </w:t>
      </w:r>
      <w:r>
        <w:t>you</w:t>
      </w:r>
      <w:r>
        <w:rPr>
          <w:spacing w:val="-6"/>
        </w:rPr>
        <w:t xml:space="preserve"> </w:t>
      </w:r>
      <w:r>
        <w:t>can</w:t>
      </w:r>
      <w:r>
        <w:rPr>
          <w:spacing w:val="-7"/>
        </w:rPr>
        <w:t xml:space="preserve"> </w:t>
      </w:r>
      <w:r>
        <w:t>use</w:t>
      </w:r>
      <w:r>
        <w:rPr>
          <w:spacing w:val="-7"/>
        </w:rPr>
        <w:t xml:space="preserve"> </w:t>
      </w:r>
      <w:r>
        <w:t>in</w:t>
      </w:r>
      <w:r>
        <w:rPr>
          <w:spacing w:val="-5"/>
        </w:rPr>
        <w:t xml:space="preserve"> </w:t>
      </w:r>
      <w:r>
        <w:t>your</w:t>
      </w:r>
      <w:r>
        <w:rPr>
          <w:spacing w:val="-6"/>
        </w:rPr>
        <w:t xml:space="preserve"> </w:t>
      </w:r>
      <w:proofErr w:type="gramStart"/>
      <w:r>
        <w:t>day</w:t>
      </w:r>
      <w:r>
        <w:rPr>
          <w:spacing w:val="-8"/>
        </w:rPr>
        <w:t xml:space="preserve"> </w:t>
      </w:r>
      <w:r>
        <w:t>to</w:t>
      </w:r>
      <w:r>
        <w:rPr>
          <w:spacing w:val="-5"/>
        </w:rPr>
        <w:t xml:space="preserve"> </w:t>
      </w:r>
      <w:r>
        <w:t>day</w:t>
      </w:r>
      <w:proofErr w:type="gramEnd"/>
      <w:r>
        <w:rPr>
          <w:spacing w:val="-9"/>
        </w:rPr>
        <w:t xml:space="preserve"> </w:t>
      </w:r>
      <w:r>
        <w:rPr>
          <w:spacing w:val="-2"/>
        </w:rPr>
        <w:t>work:-</w:t>
      </w:r>
    </w:p>
    <w:p w14:paraId="4B351B36" w14:textId="77777777" w:rsidR="00F3496F" w:rsidRDefault="00F3496F">
      <w:pPr>
        <w:pStyle w:val="BodyText"/>
        <w:spacing w:before="8"/>
        <w:rPr>
          <w:sz w:val="20"/>
        </w:rPr>
      </w:pPr>
    </w:p>
    <w:p w14:paraId="4B351B37" w14:textId="77777777" w:rsidR="00F3496F" w:rsidRDefault="00403879">
      <w:pPr>
        <w:pStyle w:val="ListParagraph"/>
        <w:numPr>
          <w:ilvl w:val="0"/>
          <w:numId w:val="1"/>
        </w:numPr>
        <w:tabs>
          <w:tab w:val="left" w:pos="1060"/>
          <w:tab w:val="left" w:pos="1061"/>
        </w:tabs>
        <w:spacing w:line="273" w:lineRule="auto"/>
        <w:ind w:right="547"/>
        <w:rPr>
          <w:sz w:val="24"/>
        </w:rPr>
      </w:pPr>
      <w:r>
        <w:rPr>
          <w:sz w:val="24"/>
        </w:rPr>
        <w:t>Have</w:t>
      </w:r>
      <w:r>
        <w:rPr>
          <w:spacing w:val="-3"/>
          <w:sz w:val="24"/>
        </w:rPr>
        <w:t xml:space="preserve"> </w:t>
      </w:r>
      <w:r>
        <w:rPr>
          <w:sz w:val="24"/>
        </w:rPr>
        <w:t>ongoing</w:t>
      </w:r>
      <w:r>
        <w:rPr>
          <w:spacing w:val="-4"/>
          <w:sz w:val="24"/>
        </w:rPr>
        <w:t xml:space="preserve"> </w:t>
      </w:r>
      <w:r>
        <w:rPr>
          <w:sz w:val="24"/>
        </w:rPr>
        <w:t>and</w:t>
      </w:r>
      <w:r>
        <w:rPr>
          <w:spacing w:val="-3"/>
          <w:sz w:val="24"/>
        </w:rPr>
        <w:t xml:space="preserve"> </w:t>
      </w:r>
      <w:r>
        <w:rPr>
          <w:sz w:val="24"/>
        </w:rPr>
        <w:t>regular</w:t>
      </w:r>
      <w:r>
        <w:rPr>
          <w:spacing w:val="-4"/>
          <w:sz w:val="24"/>
        </w:rPr>
        <w:t xml:space="preserve"> </w:t>
      </w:r>
      <w:r>
        <w:rPr>
          <w:sz w:val="24"/>
        </w:rPr>
        <w:t>discussions</w:t>
      </w:r>
      <w:r>
        <w:rPr>
          <w:spacing w:val="-3"/>
          <w:sz w:val="24"/>
        </w:rPr>
        <w:t xml:space="preserve"> </w:t>
      </w:r>
      <w:r>
        <w:rPr>
          <w:sz w:val="24"/>
        </w:rPr>
        <w:t>with</w:t>
      </w:r>
      <w:r>
        <w:rPr>
          <w:spacing w:val="-3"/>
          <w:sz w:val="24"/>
        </w:rPr>
        <w:t xml:space="preserve"> </w:t>
      </w:r>
      <w:r>
        <w:rPr>
          <w:sz w:val="24"/>
        </w:rPr>
        <w:t>your</w:t>
      </w:r>
      <w:r>
        <w:rPr>
          <w:spacing w:val="-3"/>
          <w:sz w:val="24"/>
        </w:rPr>
        <w:t xml:space="preserve"> </w:t>
      </w:r>
      <w:r>
        <w:rPr>
          <w:sz w:val="24"/>
        </w:rPr>
        <w:t>children</w:t>
      </w:r>
      <w:r>
        <w:rPr>
          <w:spacing w:val="-5"/>
          <w:sz w:val="24"/>
        </w:rPr>
        <w:t xml:space="preserve"> </w:t>
      </w:r>
      <w:r>
        <w:rPr>
          <w:sz w:val="24"/>
        </w:rPr>
        <w:t>and</w:t>
      </w:r>
      <w:r>
        <w:rPr>
          <w:spacing w:val="-3"/>
          <w:sz w:val="24"/>
        </w:rPr>
        <w:t xml:space="preserve"> </w:t>
      </w:r>
      <w:r>
        <w:rPr>
          <w:sz w:val="24"/>
        </w:rPr>
        <w:t>young</w:t>
      </w:r>
      <w:r>
        <w:rPr>
          <w:spacing w:val="-7"/>
          <w:sz w:val="24"/>
        </w:rPr>
        <w:t xml:space="preserve"> </w:t>
      </w:r>
      <w:r>
        <w:rPr>
          <w:sz w:val="24"/>
        </w:rPr>
        <w:t>people and ask which terms they prefer.</w:t>
      </w:r>
    </w:p>
    <w:p w14:paraId="4B351B38" w14:textId="77777777" w:rsidR="00F3496F" w:rsidRDefault="00403879">
      <w:pPr>
        <w:pStyle w:val="ListParagraph"/>
        <w:numPr>
          <w:ilvl w:val="0"/>
          <w:numId w:val="1"/>
        </w:numPr>
        <w:tabs>
          <w:tab w:val="left" w:pos="1060"/>
          <w:tab w:val="left" w:pos="1061"/>
        </w:tabs>
        <w:spacing w:before="203" w:line="273" w:lineRule="auto"/>
        <w:rPr>
          <w:sz w:val="24"/>
        </w:rPr>
      </w:pPr>
      <w:r>
        <w:rPr>
          <w:sz w:val="24"/>
        </w:rPr>
        <w:t>Make</w:t>
      </w:r>
      <w:r>
        <w:rPr>
          <w:spacing w:val="-3"/>
          <w:sz w:val="24"/>
        </w:rPr>
        <w:t xml:space="preserve"> </w:t>
      </w:r>
      <w:r>
        <w:rPr>
          <w:sz w:val="24"/>
        </w:rPr>
        <w:t>a</w:t>
      </w:r>
      <w:r>
        <w:rPr>
          <w:spacing w:val="-4"/>
          <w:sz w:val="24"/>
        </w:rPr>
        <w:t xml:space="preserve"> </w:t>
      </w:r>
      <w:r>
        <w:rPr>
          <w:sz w:val="24"/>
        </w:rPr>
        <w:t>note</w:t>
      </w:r>
      <w:r>
        <w:rPr>
          <w:spacing w:val="-1"/>
          <w:sz w:val="24"/>
        </w:rPr>
        <w:t xml:space="preserve"> </w:t>
      </w:r>
      <w:r>
        <w:rPr>
          <w:sz w:val="24"/>
        </w:rPr>
        <w:t>of</w:t>
      </w:r>
      <w:r>
        <w:rPr>
          <w:spacing w:val="-3"/>
          <w:sz w:val="24"/>
        </w:rPr>
        <w:t xml:space="preserve"> </w:t>
      </w:r>
      <w:r>
        <w:rPr>
          <w:sz w:val="24"/>
        </w:rPr>
        <w:t>them</w:t>
      </w:r>
      <w:r>
        <w:rPr>
          <w:spacing w:val="-4"/>
          <w:sz w:val="24"/>
        </w:rPr>
        <w:t xml:space="preserve"> </w:t>
      </w:r>
      <w:r>
        <w:rPr>
          <w:sz w:val="24"/>
        </w:rPr>
        <w:t>and</w:t>
      </w:r>
      <w:r>
        <w:rPr>
          <w:spacing w:val="-1"/>
          <w:sz w:val="24"/>
        </w:rPr>
        <w:t xml:space="preserve"> </w:t>
      </w:r>
      <w:r>
        <w:rPr>
          <w:sz w:val="24"/>
        </w:rPr>
        <w:t>regularly</w:t>
      </w:r>
      <w:r>
        <w:rPr>
          <w:spacing w:val="-5"/>
          <w:sz w:val="24"/>
        </w:rPr>
        <w:t xml:space="preserve"> </w:t>
      </w:r>
      <w:r>
        <w:rPr>
          <w:sz w:val="24"/>
        </w:rPr>
        <w:t>revisit</w:t>
      </w:r>
      <w:r>
        <w:rPr>
          <w:spacing w:val="-3"/>
          <w:sz w:val="24"/>
        </w:rPr>
        <w:t xml:space="preserve"> </w:t>
      </w:r>
      <w:r>
        <w:rPr>
          <w:sz w:val="24"/>
        </w:rPr>
        <w:t>and</w:t>
      </w:r>
      <w:r>
        <w:rPr>
          <w:spacing w:val="-4"/>
          <w:sz w:val="24"/>
        </w:rPr>
        <w:t xml:space="preserve"> </w:t>
      </w:r>
      <w:r>
        <w:rPr>
          <w:sz w:val="24"/>
        </w:rPr>
        <w:t>update</w:t>
      </w:r>
      <w:r>
        <w:rPr>
          <w:spacing w:val="-3"/>
          <w:sz w:val="24"/>
        </w:rPr>
        <w:t xml:space="preserve"> </w:t>
      </w:r>
      <w:r>
        <w:rPr>
          <w:sz w:val="24"/>
        </w:rPr>
        <w:t>them.</w:t>
      </w:r>
      <w:r>
        <w:rPr>
          <w:spacing w:val="-4"/>
          <w:sz w:val="24"/>
        </w:rPr>
        <w:t xml:space="preserve"> </w:t>
      </w:r>
      <w:r>
        <w:rPr>
          <w:sz w:val="24"/>
        </w:rPr>
        <w:t>Challenge</w:t>
      </w:r>
      <w:r>
        <w:rPr>
          <w:spacing w:val="-3"/>
          <w:sz w:val="24"/>
        </w:rPr>
        <w:t xml:space="preserve"> </w:t>
      </w:r>
      <w:r>
        <w:rPr>
          <w:sz w:val="24"/>
        </w:rPr>
        <w:t>other professionals to use these words.</w:t>
      </w:r>
    </w:p>
    <w:p w14:paraId="4B351B39" w14:textId="77777777" w:rsidR="00F3496F" w:rsidRDefault="00403879">
      <w:pPr>
        <w:pStyle w:val="ListParagraph"/>
        <w:numPr>
          <w:ilvl w:val="0"/>
          <w:numId w:val="1"/>
        </w:numPr>
        <w:tabs>
          <w:tab w:val="left" w:pos="1060"/>
          <w:tab w:val="left" w:pos="1061"/>
        </w:tabs>
        <w:spacing w:before="199" w:line="273" w:lineRule="auto"/>
        <w:ind w:right="528"/>
        <w:rPr>
          <w:sz w:val="24"/>
        </w:rPr>
      </w:pPr>
      <w:r>
        <w:rPr>
          <w:sz w:val="24"/>
        </w:rPr>
        <w:t>Support</w:t>
      </w:r>
      <w:r>
        <w:rPr>
          <w:spacing w:val="-3"/>
          <w:sz w:val="24"/>
        </w:rPr>
        <w:t xml:space="preserve"> </w:t>
      </w:r>
      <w:r>
        <w:rPr>
          <w:sz w:val="24"/>
        </w:rPr>
        <w:t>and</w:t>
      </w:r>
      <w:r>
        <w:rPr>
          <w:spacing w:val="-5"/>
          <w:sz w:val="24"/>
        </w:rPr>
        <w:t xml:space="preserve"> </w:t>
      </w:r>
      <w:r>
        <w:rPr>
          <w:sz w:val="24"/>
        </w:rPr>
        <w:t>enable</w:t>
      </w:r>
      <w:r>
        <w:rPr>
          <w:spacing w:val="-3"/>
          <w:sz w:val="24"/>
        </w:rPr>
        <w:t xml:space="preserve"> </w:t>
      </w:r>
      <w:r>
        <w:rPr>
          <w:sz w:val="24"/>
        </w:rPr>
        <w:t>your</w:t>
      </w:r>
      <w:r>
        <w:rPr>
          <w:spacing w:val="-3"/>
          <w:sz w:val="24"/>
        </w:rPr>
        <w:t xml:space="preserve"> </w:t>
      </w:r>
      <w:r>
        <w:rPr>
          <w:sz w:val="24"/>
        </w:rPr>
        <w:t>children</w:t>
      </w:r>
      <w:r>
        <w:rPr>
          <w:spacing w:val="-5"/>
          <w:sz w:val="24"/>
        </w:rPr>
        <w:t xml:space="preserve"> </w:t>
      </w:r>
      <w:r>
        <w:rPr>
          <w:sz w:val="24"/>
        </w:rPr>
        <w:t>and</w:t>
      </w:r>
      <w:r>
        <w:rPr>
          <w:spacing w:val="-5"/>
          <w:sz w:val="24"/>
        </w:rPr>
        <w:t xml:space="preserve"> </w:t>
      </w:r>
      <w:r>
        <w:rPr>
          <w:sz w:val="24"/>
        </w:rPr>
        <w:t>young</w:t>
      </w:r>
      <w:r>
        <w:rPr>
          <w:spacing w:val="-5"/>
          <w:sz w:val="24"/>
        </w:rPr>
        <w:t xml:space="preserve"> </w:t>
      </w:r>
      <w:r>
        <w:rPr>
          <w:sz w:val="24"/>
        </w:rPr>
        <w:t>people</w:t>
      </w:r>
      <w:r>
        <w:rPr>
          <w:spacing w:val="-3"/>
          <w:sz w:val="24"/>
        </w:rPr>
        <w:t xml:space="preserve"> </w:t>
      </w:r>
      <w:r>
        <w:rPr>
          <w:sz w:val="24"/>
        </w:rPr>
        <w:t>to influence</w:t>
      </w:r>
      <w:r>
        <w:rPr>
          <w:spacing w:val="-4"/>
          <w:sz w:val="24"/>
        </w:rPr>
        <w:t xml:space="preserve"> </w:t>
      </w:r>
      <w:r>
        <w:rPr>
          <w:sz w:val="24"/>
        </w:rPr>
        <w:t>and</w:t>
      </w:r>
      <w:r>
        <w:rPr>
          <w:spacing w:val="-3"/>
          <w:sz w:val="24"/>
        </w:rPr>
        <w:t xml:space="preserve"> </w:t>
      </w:r>
      <w:r>
        <w:rPr>
          <w:sz w:val="24"/>
        </w:rPr>
        <w:t>shape the words you and other professionals use.</w:t>
      </w:r>
    </w:p>
    <w:p w14:paraId="4B351B3A" w14:textId="3DB6D02F" w:rsidR="00F3496F" w:rsidRDefault="00403879">
      <w:pPr>
        <w:pStyle w:val="BodyText"/>
        <w:spacing w:before="205" w:line="276" w:lineRule="auto"/>
        <w:ind w:left="340" w:right="278"/>
      </w:pPr>
      <w:r>
        <w:t>Further</w:t>
      </w:r>
      <w:r>
        <w:rPr>
          <w:spacing w:val="-3"/>
        </w:rPr>
        <w:t xml:space="preserve"> </w:t>
      </w:r>
      <w:r>
        <w:t>reading</w:t>
      </w:r>
      <w:r>
        <w:rPr>
          <w:spacing w:val="-4"/>
        </w:rPr>
        <w:t xml:space="preserve"> </w:t>
      </w:r>
      <w:r>
        <w:t>is</w:t>
      </w:r>
      <w:r>
        <w:rPr>
          <w:spacing w:val="-4"/>
        </w:rPr>
        <w:t xml:space="preserve"> </w:t>
      </w:r>
      <w:r>
        <w:t>available</w:t>
      </w:r>
      <w:r>
        <w:rPr>
          <w:spacing w:val="-3"/>
        </w:rPr>
        <w:t xml:space="preserve"> </w:t>
      </w:r>
      <w:r>
        <w:t>in</w:t>
      </w:r>
      <w:r>
        <w:rPr>
          <w:spacing w:val="-5"/>
        </w:rPr>
        <w:t xml:space="preserve"> </w:t>
      </w:r>
      <w:r>
        <w:t>the</w:t>
      </w:r>
      <w:r>
        <w:rPr>
          <w:spacing w:val="-5"/>
        </w:rPr>
        <w:t xml:space="preserve"> </w:t>
      </w:r>
      <w:r>
        <w:t>publication</w:t>
      </w:r>
      <w:r w:rsidR="008E4221">
        <w:t xml:space="preserve"> </w:t>
      </w:r>
      <w:hyperlink r:id="rId8" w:history="1">
        <w:r w:rsidR="008E4221" w:rsidRPr="008E4221">
          <w:rPr>
            <w:rStyle w:val="Hyperlink"/>
          </w:rPr>
          <w:t>Languag</w:t>
        </w:r>
        <w:r w:rsidR="008E4221" w:rsidRPr="008E4221">
          <w:rPr>
            <w:rStyle w:val="Hyperlink"/>
          </w:rPr>
          <w:t>e</w:t>
        </w:r>
        <w:r w:rsidR="008E4221" w:rsidRPr="008E4221">
          <w:rPr>
            <w:rStyle w:val="Hyperlink"/>
          </w:rPr>
          <w:t xml:space="preserve"> that Cares – Changing the Way </w:t>
        </w:r>
        <w:r w:rsidR="00F275FD">
          <w:rPr>
            <w:rStyle w:val="Hyperlink"/>
          </w:rPr>
          <w:t>Professionals Talk About</w:t>
        </w:r>
        <w:r w:rsidR="008E4221" w:rsidRPr="008E4221">
          <w:rPr>
            <w:rStyle w:val="Hyperlink"/>
          </w:rPr>
          <w:t xml:space="preserve"> Children in Care</w:t>
        </w:r>
      </w:hyperlink>
      <w:r>
        <w:t>.</w:t>
      </w:r>
    </w:p>
    <w:p w14:paraId="4B351B3B" w14:textId="77777777" w:rsidR="00F3496F" w:rsidRDefault="00F3496F">
      <w:pPr>
        <w:pStyle w:val="BodyText"/>
        <w:rPr>
          <w:sz w:val="20"/>
        </w:rPr>
      </w:pPr>
    </w:p>
    <w:p w14:paraId="4B351B3C" w14:textId="77777777" w:rsidR="00F3496F" w:rsidRDefault="00F3496F">
      <w:pPr>
        <w:pStyle w:val="BodyText"/>
        <w:rPr>
          <w:sz w:val="20"/>
        </w:rPr>
      </w:pPr>
    </w:p>
    <w:p w14:paraId="4B351B3D" w14:textId="77777777" w:rsidR="00F3496F" w:rsidRDefault="00F3496F">
      <w:pPr>
        <w:pStyle w:val="BodyText"/>
        <w:rPr>
          <w:sz w:val="20"/>
        </w:rPr>
      </w:pPr>
    </w:p>
    <w:p w14:paraId="4B351B3E" w14:textId="77777777" w:rsidR="00F3496F" w:rsidRDefault="00F3496F">
      <w:pPr>
        <w:pStyle w:val="BodyText"/>
        <w:rPr>
          <w:sz w:val="20"/>
        </w:rPr>
      </w:pPr>
    </w:p>
    <w:p w14:paraId="4B351B3F" w14:textId="77777777" w:rsidR="00F3496F" w:rsidRDefault="00F3496F">
      <w:pPr>
        <w:pStyle w:val="BodyText"/>
        <w:rPr>
          <w:sz w:val="20"/>
        </w:rPr>
      </w:pPr>
    </w:p>
    <w:p w14:paraId="4B351B40" w14:textId="77777777" w:rsidR="00F3496F" w:rsidRDefault="00F3496F">
      <w:pPr>
        <w:pStyle w:val="BodyText"/>
        <w:rPr>
          <w:sz w:val="20"/>
        </w:rPr>
      </w:pPr>
    </w:p>
    <w:p w14:paraId="4B351B41" w14:textId="77777777" w:rsidR="00F3496F" w:rsidRDefault="00F3496F">
      <w:pPr>
        <w:pStyle w:val="BodyText"/>
        <w:rPr>
          <w:sz w:val="20"/>
        </w:rPr>
      </w:pPr>
    </w:p>
    <w:p w14:paraId="4B351B42" w14:textId="77777777" w:rsidR="00F3496F" w:rsidRDefault="00F3496F">
      <w:pPr>
        <w:pStyle w:val="BodyText"/>
        <w:rPr>
          <w:sz w:val="20"/>
        </w:rPr>
      </w:pPr>
    </w:p>
    <w:p w14:paraId="4B351B43" w14:textId="77777777" w:rsidR="00F3496F" w:rsidRDefault="00F3496F">
      <w:pPr>
        <w:pStyle w:val="BodyText"/>
        <w:rPr>
          <w:sz w:val="20"/>
        </w:rPr>
      </w:pPr>
    </w:p>
    <w:p w14:paraId="4B351B44" w14:textId="77777777" w:rsidR="00F3496F" w:rsidRDefault="00F3496F">
      <w:pPr>
        <w:pStyle w:val="BodyText"/>
        <w:rPr>
          <w:sz w:val="20"/>
        </w:rPr>
      </w:pPr>
    </w:p>
    <w:p w14:paraId="4B351B45" w14:textId="77777777" w:rsidR="00F3496F" w:rsidRDefault="00F3496F">
      <w:pPr>
        <w:pStyle w:val="BodyText"/>
        <w:rPr>
          <w:sz w:val="20"/>
        </w:rPr>
      </w:pPr>
    </w:p>
    <w:p w14:paraId="4B351B46" w14:textId="77777777" w:rsidR="00F3496F" w:rsidRDefault="00F3496F">
      <w:pPr>
        <w:pStyle w:val="BodyText"/>
        <w:rPr>
          <w:sz w:val="20"/>
        </w:rPr>
      </w:pPr>
    </w:p>
    <w:p w14:paraId="4B351B47" w14:textId="77777777" w:rsidR="00F3496F" w:rsidRDefault="00F3496F">
      <w:pPr>
        <w:pStyle w:val="BodyText"/>
        <w:spacing w:before="6"/>
        <w:rPr>
          <w:sz w:val="10"/>
        </w:rPr>
      </w:pPr>
    </w:p>
    <w:p w14:paraId="4B351B51" w14:textId="77777777" w:rsidR="00403879" w:rsidRDefault="00403879"/>
    <w:sectPr w:rsidR="00403879" w:rsidSect="00301743">
      <w:footerReference w:type="default" r:id="rId9"/>
      <w:pgSz w:w="11910" w:h="16840"/>
      <w:pgMar w:top="1340" w:right="1220" w:bottom="1680" w:left="1100" w:header="0"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36E1" w14:textId="77777777" w:rsidR="00403879" w:rsidRDefault="00403879">
      <w:r>
        <w:separator/>
      </w:r>
    </w:p>
  </w:endnote>
  <w:endnote w:type="continuationSeparator" w:id="0">
    <w:p w14:paraId="30492847" w14:textId="77777777" w:rsidR="00403879" w:rsidRDefault="0040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55027"/>
      <w:docPartObj>
        <w:docPartGallery w:val="Page Numbers (Bottom of Page)"/>
        <w:docPartUnique/>
      </w:docPartObj>
    </w:sdtPr>
    <w:sdtEndPr>
      <w:rPr>
        <w:noProof/>
      </w:rPr>
    </w:sdtEndPr>
    <w:sdtContent>
      <w:p w14:paraId="4006CF9B" w14:textId="77777777" w:rsidR="00380961" w:rsidRDefault="0038096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2CF018B" w14:textId="1D99A255" w:rsidR="00380961" w:rsidRDefault="00301743" w:rsidP="00380961">
        <w:pPr>
          <w:pStyle w:val="Footer"/>
          <w:jc w:val="right"/>
        </w:pPr>
        <w:r>
          <w:rPr>
            <w:noProof/>
          </w:rPr>
          <w:t>V2 September 2022</w:t>
        </w:r>
      </w:p>
    </w:sdtContent>
  </w:sdt>
  <w:p w14:paraId="5B2D5939" w14:textId="77777777" w:rsidR="00380961" w:rsidRDefault="00380961" w:rsidP="00380961">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CE57" w14:textId="77777777" w:rsidR="00403879" w:rsidRDefault="00403879">
      <w:r>
        <w:separator/>
      </w:r>
    </w:p>
  </w:footnote>
  <w:footnote w:type="continuationSeparator" w:id="0">
    <w:p w14:paraId="484711A0" w14:textId="77777777" w:rsidR="00403879" w:rsidRDefault="0040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5261"/>
    <w:multiLevelType w:val="hybridMultilevel"/>
    <w:tmpl w:val="29A29184"/>
    <w:lvl w:ilvl="0" w:tplc="18748D06">
      <w:numFmt w:val="bullet"/>
      <w:lvlText w:val=""/>
      <w:lvlJc w:val="left"/>
      <w:pPr>
        <w:ind w:left="1060" w:hanging="360"/>
      </w:pPr>
      <w:rPr>
        <w:rFonts w:ascii="Symbol" w:eastAsia="Symbol" w:hAnsi="Symbol" w:cs="Symbol" w:hint="default"/>
        <w:b w:val="0"/>
        <w:bCs w:val="0"/>
        <w:i w:val="0"/>
        <w:iCs w:val="0"/>
        <w:w w:val="100"/>
        <w:sz w:val="24"/>
        <w:szCs w:val="24"/>
        <w:lang w:val="en-US" w:eastAsia="en-US" w:bidi="ar-SA"/>
      </w:rPr>
    </w:lvl>
    <w:lvl w:ilvl="1" w:tplc="B5CAAB96">
      <w:numFmt w:val="bullet"/>
      <w:lvlText w:val="•"/>
      <w:lvlJc w:val="left"/>
      <w:pPr>
        <w:ind w:left="1912" w:hanging="360"/>
      </w:pPr>
      <w:rPr>
        <w:rFonts w:hint="default"/>
        <w:lang w:val="en-US" w:eastAsia="en-US" w:bidi="ar-SA"/>
      </w:rPr>
    </w:lvl>
    <w:lvl w:ilvl="2" w:tplc="0A8ACBD8">
      <w:numFmt w:val="bullet"/>
      <w:lvlText w:val="•"/>
      <w:lvlJc w:val="left"/>
      <w:pPr>
        <w:ind w:left="2765" w:hanging="360"/>
      </w:pPr>
      <w:rPr>
        <w:rFonts w:hint="default"/>
        <w:lang w:val="en-US" w:eastAsia="en-US" w:bidi="ar-SA"/>
      </w:rPr>
    </w:lvl>
    <w:lvl w:ilvl="3" w:tplc="A3241B68">
      <w:numFmt w:val="bullet"/>
      <w:lvlText w:val="•"/>
      <w:lvlJc w:val="left"/>
      <w:pPr>
        <w:ind w:left="3617" w:hanging="360"/>
      </w:pPr>
      <w:rPr>
        <w:rFonts w:hint="default"/>
        <w:lang w:val="en-US" w:eastAsia="en-US" w:bidi="ar-SA"/>
      </w:rPr>
    </w:lvl>
    <w:lvl w:ilvl="4" w:tplc="ED98893E">
      <w:numFmt w:val="bullet"/>
      <w:lvlText w:val="•"/>
      <w:lvlJc w:val="left"/>
      <w:pPr>
        <w:ind w:left="4470" w:hanging="360"/>
      </w:pPr>
      <w:rPr>
        <w:rFonts w:hint="default"/>
        <w:lang w:val="en-US" w:eastAsia="en-US" w:bidi="ar-SA"/>
      </w:rPr>
    </w:lvl>
    <w:lvl w:ilvl="5" w:tplc="956CBA44">
      <w:numFmt w:val="bullet"/>
      <w:lvlText w:val="•"/>
      <w:lvlJc w:val="left"/>
      <w:pPr>
        <w:ind w:left="5323" w:hanging="360"/>
      </w:pPr>
      <w:rPr>
        <w:rFonts w:hint="default"/>
        <w:lang w:val="en-US" w:eastAsia="en-US" w:bidi="ar-SA"/>
      </w:rPr>
    </w:lvl>
    <w:lvl w:ilvl="6" w:tplc="3C32BC2C">
      <w:numFmt w:val="bullet"/>
      <w:lvlText w:val="•"/>
      <w:lvlJc w:val="left"/>
      <w:pPr>
        <w:ind w:left="6175" w:hanging="360"/>
      </w:pPr>
      <w:rPr>
        <w:rFonts w:hint="default"/>
        <w:lang w:val="en-US" w:eastAsia="en-US" w:bidi="ar-SA"/>
      </w:rPr>
    </w:lvl>
    <w:lvl w:ilvl="7" w:tplc="80162950">
      <w:numFmt w:val="bullet"/>
      <w:lvlText w:val="•"/>
      <w:lvlJc w:val="left"/>
      <w:pPr>
        <w:ind w:left="7028" w:hanging="360"/>
      </w:pPr>
      <w:rPr>
        <w:rFonts w:hint="default"/>
        <w:lang w:val="en-US" w:eastAsia="en-US" w:bidi="ar-SA"/>
      </w:rPr>
    </w:lvl>
    <w:lvl w:ilvl="8" w:tplc="35C2A28E">
      <w:numFmt w:val="bullet"/>
      <w:lvlText w:val="•"/>
      <w:lvlJc w:val="left"/>
      <w:pPr>
        <w:ind w:left="78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6F"/>
    <w:rsid w:val="000C20B7"/>
    <w:rsid w:val="001B0D7C"/>
    <w:rsid w:val="00301743"/>
    <w:rsid w:val="00380961"/>
    <w:rsid w:val="00403879"/>
    <w:rsid w:val="0041430C"/>
    <w:rsid w:val="006E03F5"/>
    <w:rsid w:val="00804FB8"/>
    <w:rsid w:val="008A3905"/>
    <w:rsid w:val="008E4221"/>
    <w:rsid w:val="00A076C3"/>
    <w:rsid w:val="00B253AB"/>
    <w:rsid w:val="00BB639B"/>
    <w:rsid w:val="00F275FD"/>
    <w:rsid w:val="00F3496F"/>
    <w:rsid w:val="00F8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51B1A"/>
  <w15:docId w15:val="{8D4C8F2C-B157-4A44-AAF4-EE92286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1048" w:right="932"/>
      <w:jc w:val="center"/>
    </w:pPr>
    <w:rPr>
      <w:b/>
      <w:bCs/>
      <w:sz w:val="36"/>
      <w:szCs w:val="36"/>
    </w:rPr>
  </w:style>
  <w:style w:type="paragraph" w:styleId="ListParagraph">
    <w:name w:val="List Paragraph"/>
    <w:basedOn w:val="Normal"/>
    <w:uiPriority w:val="1"/>
    <w:qFormat/>
    <w:pPr>
      <w:ind w:left="1060" w:right="490" w:hanging="360"/>
    </w:pPr>
  </w:style>
  <w:style w:type="paragraph" w:customStyle="1" w:styleId="TableParagraph">
    <w:name w:val="Table Paragraph"/>
    <w:basedOn w:val="Normal"/>
    <w:uiPriority w:val="1"/>
    <w:qFormat/>
    <w:pPr>
      <w:spacing w:line="274" w:lineRule="exact"/>
      <w:ind w:left="105"/>
    </w:pPr>
  </w:style>
  <w:style w:type="character" w:styleId="Hyperlink">
    <w:name w:val="Hyperlink"/>
    <w:basedOn w:val="DefaultParagraphFont"/>
    <w:uiPriority w:val="99"/>
    <w:unhideWhenUsed/>
    <w:rsid w:val="008E4221"/>
    <w:rPr>
      <w:color w:val="0000FF" w:themeColor="hyperlink"/>
      <w:u w:val="single"/>
    </w:rPr>
  </w:style>
  <w:style w:type="character" w:styleId="UnresolvedMention">
    <w:name w:val="Unresolved Mention"/>
    <w:basedOn w:val="DefaultParagraphFont"/>
    <w:uiPriority w:val="99"/>
    <w:semiHidden/>
    <w:unhideWhenUsed/>
    <w:rsid w:val="008E4221"/>
    <w:rPr>
      <w:color w:val="605E5C"/>
      <w:shd w:val="clear" w:color="auto" w:fill="E1DFDD"/>
    </w:rPr>
  </w:style>
  <w:style w:type="character" w:styleId="FollowedHyperlink">
    <w:name w:val="FollowedHyperlink"/>
    <w:basedOn w:val="DefaultParagraphFont"/>
    <w:uiPriority w:val="99"/>
    <w:semiHidden/>
    <w:unhideWhenUsed/>
    <w:rsid w:val="008E4221"/>
    <w:rPr>
      <w:color w:val="800080" w:themeColor="followedHyperlink"/>
      <w:u w:val="single"/>
    </w:rPr>
  </w:style>
  <w:style w:type="paragraph" w:styleId="Header">
    <w:name w:val="header"/>
    <w:basedOn w:val="Normal"/>
    <w:link w:val="HeaderChar"/>
    <w:uiPriority w:val="99"/>
    <w:unhideWhenUsed/>
    <w:rsid w:val="00380961"/>
    <w:pPr>
      <w:tabs>
        <w:tab w:val="center" w:pos="4513"/>
        <w:tab w:val="right" w:pos="9026"/>
      </w:tabs>
    </w:pPr>
  </w:style>
  <w:style w:type="character" w:customStyle="1" w:styleId="HeaderChar">
    <w:name w:val="Header Char"/>
    <w:basedOn w:val="DefaultParagraphFont"/>
    <w:link w:val="Header"/>
    <w:uiPriority w:val="99"/>
    <w:rsid w:val="00380961"/>
    <w:rPr>
      <w:rFonts w:ascii="Arial" w:eastAsia="Arial" w:hAnsi="Arial" w:cs="Arial"/>
    </w:rPr>
  </w:style>
  <w:style w:type="paragraph" w:styleId="Footer">
    <w:name w:val="footer"/>
    <w:basedOn w:val="Normal"/>
    <w:link w:val="FooterChar"/>
    <w:uiPriority w:val="99"/>
    <w:unhideWhenUsed/>
    <w:rsid w:val="00380961"/>
    <w:pPr>
      <w:tabs>
        <w:tab w:val="center" w:pos="4513"/>
        <w:tab w:val="right" w:pos="9026"/>
      </w:tabs>
    </w:pPr>
  </w:style>
  <w:style w:type="character" w:customStyle="1" w:styleId="FooterChar">
    <w:name w:val="Footer Char"/>
    <w:basedOn w:val="DefaultParagraphFont"/>
    <w:link w:val="Footer"/>
    <w:uiPriority w:val="99"/>
    <w:rsid w:val="0038096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2/media/16459/language-that-cares-eng-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 Heigh</cp:lastModifiedBy>
  <cp:revision>6</cp:revision>
  <dcterms:created xsi:type="dcterms:W3CDTF">2022-09-14T16:18:00Z</dcterms:created>
  <dcterms:modified xsi:type="dcterms:W3CDTF">2022-09-14T16:27:00Z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2010</vt:lpwstr>
  </property>
  <property fmtid="{D5CDD505-2E9C-101B-9397-08002B2CF9AE}" pid="4" name="LastSaved">
    <vt:filetime>2022-09-14T00:00:00Z</vt:filetime>
  </property>
  <property fmtid="{D5CDD505-2E9C-101B-9397-08002B2CF9AE}" pid="5" name="Producer">
    <vt:lpwstr>Microsoft® Word 2010</vt:lpwstr>
  </property>
</Properties>
</file>