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169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7137" wp14:editId="34593382">
                <wp:simplePos x="0" y="0"/>
                <wp:positionH relativeFrom="column">
                  <wp:posOffset>1714500</wp:posOffset>
                </wp:positionH>
                <wp:positionV relativeFrom="paragraph">
                  <wp:posOffset>-209550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45F97" w14:textId="77777777" w:rsidR="00BD401E" w:rsidRPr="00BD401E" w:rsidRDefault="00B134C2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E36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Pebble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97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16.5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MYOMh4gAAAAoBAAAPAAAAZHJzL2Rvd25y&#10;ZXYueG1sTI/NTsMwEITvSLyDtUhcUGvToP6EbCpUCSmHXFoQEjc3XuKosR1sNw1vjznR26xmNPtN&#10;sZ1Mz0byoXMW4XEugJFtnOpsi/D+9jpbAwtRWiV7ZwnhhwJsy9ubQubKXeyexkNsWSqxIZcIOsYh&#10;5zw0mowMczeQTd6X80bGdPqWKy8vqdz0fCHEkhvZ2fRBy4F2mprT4WwQxo/qSe1HHf3Drq5Edaq/&#10;V5814v3d9PIMLNIU/8Pwh5/QoUxMR3e2KrAeYbESaUtEmGVZEimxEeslsCNCthHAy4JfTyh/AQ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Axg4yHiAAAACgEAAA8AAAAAAAAAAAAAAAAA&#10;hgQAAGRycy9kb3ducmV2LnhtbFBLBQYAAAAABAAEAPMAAACVBQAAAAA=&#10;" filled="f" stroked="f" strokeweight=".5pt">
                <v:textbox>
                  <w:txbxContent>
                    <w:p w14:paraId="63645F97" w14:textId="77777777" w:rsidR="00BD401E" w:rsidRPr="00BD401E" w:rsidRDefault="00B134C2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B15E36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Pebble Painting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7A2F50B" w14:textId="77777777" w:rsidR="00BD401E" w:rsidRDefault="00BC0730" w:rsidP="00BD401E">
      <w:r>
        <w:softHyphen/>
      </w:r>
    </w:p>
    <w:p w14:paraId="719FA745" w14:textId="77777777" w:rsidR="00B134C2" w:rsidRDefault="00B134C2" w:rsidP="00B134C2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1F4E79" w:themeColor="accent5" w:themeShade="80"/>
          <w:kern w:val="24"/>
          <w:sz w:val="32"/>
          <w:szCs w:val="32"/>
        </w:rPr>
      </w:pPr>
      <w:r w:rsidRPr="00B15E36">
        <w:rPr>
          <w:rFonts w:asciiTheme="minorHAnsi" w:hAnsi="Calibri" w:cstheme="minorBidi"/>
          <w:b/>
          <w:bCs/>
          <w:color w:val="1F4E79" w:themeColor="accent5" w:themeShade="80"/>
          <w:kern w:val="24"/>
          <w:sz w:val="36"/>
          <w:szCs w:val="36"/>
        </w:rPr>
        <w:t>Note: -</w:t>
      </w:r>
      <w:r w:rsidRPr="00B15E36">
        <w:rPr>
          <w:rFonts w:asciiTheme="minorHAnsi" w:hAnsi="Calibr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 </w:t>
      </w:r>
    </w:p>
    <w:p w14:paraId="14E10113" w14:textId="58A8BF85" w:rsidR="00B134C2" w:rsidRDefault="00B134C2" w:rsidP="00B134C2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</w:pPr>
      <w:r w:rsidRPr="00B15E36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>Your aim is to reinforce the positive message</w:t>
      </w:r>
      <w:r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>s you are conveying to the</w:t>
      </w:r>
      <w:r w:rsidR="000E1360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 xml:space="preserve"> children</w:t>
      </w:r>
      <w:r w:rsidR="000057B9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>,</w:t>
      </w:r>
      <w:r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 xml:space="preserve"> or </w:t>
      </w:r>
      <w:r w:rsidRPr="00B15E36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>the ones they come up with themselves</w:t>
      </w:r>
      <w:r w:rsidRPr="00B15E36">
        <w:rPr>
          <w:rFonts w:asciiTheme="minorHAnsi" w:hAnsi="Calibr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. </w:t>
      </w:r>
      <w:r w:rsidRPr="00B15E36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 xml:space="preserve">It’s a fun activity you can do together, sharing the experience, and building trust in your relationship. </w:t>
      </w:r>
    </w:p>
    <w:p w14:paraId="16F2E4E3" w14:textId="77777777" w:rsidR="00B134C2" w:rsidRPr="00B15E36" w:rsidRDefault="00B134C2" w:rsidP="00B134C2">
      <w:pPr>
        <w:pStyle w:val="NormalWeb"/>
        <w:spacing w:before="0" w:beforeAutospacing="0" w:after="0" w:afterAutospacing="0" w:line="360" w:lineRule="auto"/>
        <w:rPr>
          <w:color w:val="1F4E79" w:themeColor="accent5" w:themeShade="80"/>
        </w:rPr>
      </w:pPr>
    </w:p>
    <w:p w14:paraId="7F4387AB" w14:textId="39C91BBB" w:rsidR="00B134C2" w:rsidRPr="00B15E36" w:rsidRDefault="000057B9" w:rsidP="00B134C2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B15E36">
        <w:rPr>
          <w:b/>
          <w:color w:val="1F4E79" w:themeColor="accent5" w:themeShade="80"/>
          <w:sz w:val="36"/>
          <w:szCs w:val="36"/>
        </w:rPr>
        <w:t>Guidance: -</w:t>
      </w:r>
      <w:r w:rsidR="00B134C2" w:rsidRPr="00B15E36">
        <w:rPr>
          <w:b/>
          <w:color w:val="1F4E79" w:themeColor="accent5" w:themeShade="80"/>
          <w:sz w:val="36"/>
          <w:szCs w:val="36"/>
        </w:rPr>
        <w:t xml:space="preserve"> </w:t>
      </w:r>
    </w:p>
    <w:p w14:paraId="5CB89598" w14:textId="41775656" w:rsidR="00B134C2" w:rsidRPr="00B15E36" w:rsidRDefault="00B134C2" w:rsidP="00B134C2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B15E36">
        <w:rPr>
          <w:color w:val="1F4E79" w:themeColor="accent5" w:themeShade="80"/>
          <w:sz w:val="32"/>
          <w:szCs w:val="32"/>
        </w:rPr>
        <w:t>Have a conversation about the positive feelings you would like to write on the</w:t>
      </w:r>
      <w:r w:rsidR="000057B9">
        <w:rPr>
          <w:color w:val="1F4E79" w:themeColor="accent5" w:themeShade="80"/>
          <w:sz w:val="32"/>
          <w:szCs w:val="32"/>
        </w:rPr>
        <w:t xml:space="preserve"> pebbles,</w:t>
      </w:r>
      <w:r w:rsidRPr="00B15E36">
        <w:rPr>
          <w:color w:val="1F4E79" w:themeColor="accent5" w:themeShade="80"/>
          <w:sz w:val="32"/>
          <w:szCs w:val="32"/>
        </w:rPr>
        <w:t xml:space="preserve"> and why. </w:t>
      </w:r>
    </w:p>
    <w:p w14:paraId="304FC668" w14:textId="77777777" w:rsidR="00B134C2" w:rsidRDefault="00B134C2" w:rsidP="00B134C2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 w:rsidRPr="00B15E36">
        <w:rPr>
          <w:color w:val="1F4E79" w:themeColor="accent5" w:themeShade="80"/>
          <w:sz w:val="32"/>
          <w:szCs w:val="32"/>
        </w:rPr>
        <w:t>Select pebble</w:t>
      </w:r>
      <w:r>
        <w:rPr>
          <w:color w:val="1F4E79" w:themeColor="accent5" w:themeShade="80"/>
          <w:sz w:val="32"/>
          <w:szCs w:val="32"/>
        </w:rPr>
        <w:t>s</w:t>
      </w:r>
      <w:r w:rsidRPr="00B15E36">
        <w:rPr>
          <w:color w:val="1F4E79" w:themeColor="accent5" w:themeShade="80"/>
          <w:sz w:val="32"/>
          <w:szCs w:val="32"/>
        </w:rPr>
        <w:t xml:space="preserve"> and pens and start painting</w:t>
      </w:r>
      <w:r>
        <w:rPr>
          <w:color w:val="1F4E79" w:themeColor="accent5" w:themeShade="80"/>
          <w:sz w:val="32"/>
          <w:szCs w:val="32"/>
        </w:rPr>
        <w:t>.</w:t>
      </w:r>
    </w:p>
    <w:p w14:paraId="7F7B439E" w14:textId="77777777" w:rsidR="00B134C2" w:rsidRPr="00B15E36" w:rsidRDefault="00B134C2" w:rsidP="00B134C2">
      <w:pPr>
        <w:pStyle w:val="ListParagraph"/>
        <w:numPr>
          <w:ilvl w:val="0"/>
          <w:numId w:val="3"/>
        </w:numPr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Ask them what they would like to do with the pebbles once finished.</w:t>
      </w:r>
    </w:p>
    <w:p w14:paraId="36DDFB4F" w14:textId="77777777" w:rsidR="00B134C2" w:rsidRPr="00B15E36" w:rsidRDefault="00B134C2" w:rsidP="00B134C2">
      <w:pPr>
        <w:pStyle w:val="ListParagraph"/>
        <w:numPr>
          <w:ilvl w:val="0"/>
          <w:numId w:val="3"/>
        </w:numPr>
        <w:spacing w:line="360" w:lineRule="auto"/>
        <w:rPr>
          <w:rFonts w:hAnsiTheme="minorHAnsi"/>
          <w:color w:val="1F4E79" w:themeColor="accent5" w:themeShade="80"/>
          <w:sz w:val="32"/>
          <w:szCs w:val="32"/>
        </w:rPr>
      </w:pPr>
      <w:r w:rsidRPr="00B15E36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If you have already completed the </w:t>
      </w:r>
      <w:r w:rsidRPr="00B15E36">
        <w:rPr>
          <w:rFonts w:hAnsi="Calibri"/>
          <w:bCs/>
          <w:color w:val="1F4E79" w:themeColor="accent5" w:themeShade="80"/>
          <w:kern w:val="24"/>
          <w:sz w:val="32"/>
          <w:szCs w:val="32"/>
        </w:rPr>
        <w:t>‘</w:t>
      </w:r>
      <w:r w:rsidRPr="00B15E36">
        <w:rPr>
          <w:rFonts w:hAnsi="Calibri"/>
          <w:bCs/>
          <w:color w:val="1F4E79" w:themeColor="accent5" w:themeShade="80"/>
          <w:kern w:val="24"/>
          <w:sz w:val="32"/>
          <w:szCs w:val="32"/>
        </w:rPr>
        <w:t>treasure box</w:t>
      </w:r>
      <w:r w:rsidRPr="00B15E36">
        <w:rPr>
          <w:rFonts w:hAnsi="Calibri"/>
          <w:bCs/>
          <w:color w:val="1F4E79" w:themeColor="accent5" w:themeShade="80"/>
          <w:kern w:val="24"/>
          <w:sz w:val="32"/>
          <w:szCs w:val="32"/>
        </w:rPr>
        <w:t>’</w:t>
      </w:r>
      <w:r w:rsidRPr="00B15E36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 activity you could suggest that the child stores their pebbles inside it.</w:t>
      </w:r>
      <w:r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 </w:t>
      </w:r>
    </w:p>
    <w:p w14:paraId="7CFEE9BA" w14:textId="05D543A0" w:rsidR="00BD401E" w:rsidRDefault="000E1360">
      <w:r w:rsidRPr="00B15E36">
        <w:rPr>
          <w:b/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26B72" wp14:editId="2C9B52AC">
                <wp:simplePos x="0" y="0"/>
                <wp:positionH relativeFrom="column">
                  <wp:posOffset>-97403</wp:posOffset>
                </wp:positionH>
                <wp:positionV relativeFrom="paragraph">
                  <wp:posOffset>938972</wp:posOffset>
                </wp:positionV>
                <wp:extent cx="3526971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951B9" w14:textId="77777777" w:rsidR="000057B9" w:rsidRPr="00EE529A" w:rsidRDefault="000057B9" w:rsidP="000057B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32B0D45D" w14:textId="77777777" w:rsidR="000057B9" w:rsidRPr="00EE529A" w:rsidRDefault="000057B9" w:rsidP="000057B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44CFC96E" w14:textId="77777777" w:rsidR="000057B9" w:rsidRPr="00EE529A" w:rsidRDefault="000057B9" w:rsidP="000057B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1951D570" w14:textId="75A4F433" w:rsidR="00B134C2" w:rsidRPr="00B15E36" w:rsidRDefault="00B134C2" w:rsidP="000057B9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26B72" id="TextBox 6" o:spid="_x0000_s1027" type="#_x0000_t202" style="position:absolute;margin-left:-7.65pt;margin-top:73.95pt;width:277.7pt;height:20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" filled="f" stroked="f">
                <v:textbox style="mso-fit-shape-to-text:t">
                  <w:txbxContent>
                    <w:p w14:paraId="18A951B9" w14:textId="77777777" w:rsidR="000057B9" w:rsidRPr="00EE529A" w:rsidRDefault="000057B9" w:rsidP="000057B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32B0D45D" w14:textId="77777777" w:rsidR="000057B9" w:rsidRPr="00EE529A" w:rsidRDefault="000057B9" w:rsidP="000057B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44CFC96E" w14:textId="77777777" w:rsidR="000057B9" w:rsidRPr="00EE529A" w:rsidRDefault="000057B9" w:rsidP="000057B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1951D570" w14:textId="75A4F433" w:rsidR="00B134C2" w:rsidRPr="00B15E36" w:rsidRDefault="00B134C2" w:rsidP="000057B9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7B9" w:rsidRPr="00B15E36">
        <w:rPr>
          <w:b/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47D16" wp14:editId="29AB377F">
                <wp:simplePos x="0" y="0"/>
                <wp:positionH relativeFrom="column">
                  <wp:posOffset>-92351</wp:posOffset>
                </wp:positionH>
                <wp:positionV relativeFrom="paragraph">
                  <wp:posOffset>791348</wp:posOffset>
                </wp:positionV>
                <wp:extent cx="3681095" cy="1755775"/>
                <wp:effectExtent l="76200" t="57150" r="71755" b="920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8A7C8" id="Rounded Rectangle 2" o:spid="_x0000_s1026" style="position:absolute;margin-left:-7.25pt;margin-top:62.3pt;width:289.85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" filled="f" strokecolor="#00b0f0" strokeweight="2.25pt">
                <v:shadow on="t" color="black" opacity="24903f" origin=",.5" offset="0,.55556mm"/>
              </v:roundrect>
            </w:pict>
          </mc:Fallback>
        </mc:AlternateContent>
      </w:r>
      <w:r w:rsidR="00B134C2" w:rsidRPr="00B15E36">
        <w:rPr>
          <w:b/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9C49D" wp14:editId="06AA89A3">
                <wp:simplePos x="0" y="0"/>
                <wp:positionH relativeFrom="column">
                  <wp:posOffset>3978234</wp:posOffset>
                </wp:positionH>
                <wp:positionV relativeFrom="paragraph">
                  <wp:posOffset>359954</wp:posOffset>
                </wp:positionV>
                <wp:extent cx="1904365" cy="2790702"/>
                <wp:effectExtent l="76200" t="57150" r="76835" b="863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279070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2C03E7" w14:textId="77777777" w:rsidR="00B134C2" w:rsidRPr="00541942" w:rsidRDefault="00B134C2" w:rsidP="00B134C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0A9E7DAD" w14:textId="77777777" w:rsidR="00B134C2" w:rsidRPr="00541942" w:rsidRDefault="00B134C2" w:rsidP="00B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7D4817A2" w14:textId="06783B4A" w:rsidR="00B134C2" w:rsidRPr="002318E8" w:rsidRDefault="00B134C2" w:rsidP="00B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A variety </w:t>
                            </w:r>
                            <w:r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acrylic paint</w:t>
                            </w: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7B9"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pens</w:t>
                            </w:r>
                            <w:r w:rsidR="000057B9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/sharpie</w:t>
                            </w:r>
                          </w:p>
                          <w:p w14:paraId="51BF8E1F" w14:textId="77777777" w:rsidR="00B134C2" w:rsidRPr="00541942" w:rsidRDefault="00B134C2" w:rsidP="00B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pebbles</w:t>
                            </w:r>
                          </w:p>
                          <w:p w14:paraId="3CBC273C" w14:textId="77777777" w:rsidR="00B134C2" w:rsidRPr="00541942" w:rsidRDefault="00B134C2" w:rsidP="00B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1939F8D3" w14:textId="77777777" w:rsidR="00B134C2" w:rsidRPr="00541942" w:rsidRDefault="00B134C2" w:rsidP="00B134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9C49D" id="Rounded Rectangle 1" o:spid="_x0000_s1028" style="position:absolute;margin-left:313.25pt;margin-top:28.35pt;width:149.95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" filled="f" strokecolor="#00b0f0" strokeweight="2.25pt">
                <v:shadow on="t" color="black" opacity="24903f" origin=",.5" offset="0,.55556mm"/>
                <v:textbox>
                  <w:txbxContent>
                    <w:p w14:paraId="432C03E7" w14:textId="77777777" w:rsidR="00B134C2" w:rsidRPr="00541942" w:rsidRDefault="00B134C2" w:rsidP="00B134C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0A9E7DAD" w14:textId="77777777" w:rsidR="00B134C2" w:rsidRPr="00541942" w:rsidRDefault="00B134C2" w:rsidP="00B134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7D4817A2" w14:textId="06783B4A" w:rsidR="00B134C2" w:rsidRPr="002318E8" w:rsidRDefault="00B134C2" w:rsidP="00B134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A variety </w:t>
                      </w:r>
                      <w:r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acrylic paint</w:t>
                      </w: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057B9"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pens</w:t>
                      </w:r>
                      <w:r w:rsidR="000057B9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/sharpie</w:t>
                      </w:r>
                    </w:p>
                    <w:p w14:paraId="51BF8E1F" w14:textId="77777777" w:rsidR="00B134C2" w:rsidRPr="00541942" w:rsidRDefault="00B134C2" w:rsidP="00B134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pebbles</w:t>
                      </w:r>
                    </w:p>
                    <w:p w14:paraId="3CBC273C" w14:textId="77777777" w:rsidR="00B134C2" w:rsidRPr="00541942" w:rsidRDefault="00B134C2" w:rsidP="00B134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1939F8D3" w14:textId="77777777" w:rsidR="00B134C2" w:rsidRPr="00541942" w:rsidRDefault="00B134C2" w:rsidP="00B134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E8DF" w14:textId="77777777" w:rsidR="00B134C2" w:rsidRDefault="00B134C2" w:rsidP="00BD401E">
      <w:r>
        <w:separator/>
      </w:r>
    </w:p>
  </w:endnote>
  <w:endnote w:type="continuationSeparator" w:id="0">
    <w:p w14:paraId="0556A483" w14:textId="77777777" w:rsidR="00B134C2" w:rsidRDefault="00B134C2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7110" w14:textId="77777777" w:rsidR="00B134C2" w:rsidRDefault="00B134C2" w:rsidP="00BD401E">
      <w:r>
        <w:separator/>
      </w:r>
    </w:p>
  </w:footnote>
  <w:footnote w:type="continuationSeparator" w:id="0">
    <w:p w14:paraId="338A7A8C" w14:textId="77777777" w:rsidR="00B134C2" w:rsidRDefault="00B134C2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199C" w14:textId="77777777" w:rsidR="00BC0730" w:rsidRPr="00A82685" w:rsidRDefault="00A82685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A55BA3" wp14:editId="33B93649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7DE1"/>
    <w:multiLevelType w:val="hybridMultilevel"/>
    <w:tmpl w:val="79B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057B9"/>
    <w:rsid w:val="000E1360"/>
    <w:rsid w:val="00494022"/>
    <w:rsid w:val="00591E51"/>
    <w:rsid w:val="007E5C18"/>
    <w:rsid w:val="009A74F9"/>
    <w:rsid w:val="00A82685"/>
    <w:rsid w:val="00B134C2"/>
    <w:rsid w:val="00BC0730"/>
    <w:rsid w:val="00BD401E"/>
    <w:rsid w:val="00E941BC"/>
    <w:rsid w:val="00ED5B55"/>
    <w:rsid w:val="00F058FC"/>
    <w:rsid w:val="00F31599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71D29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B134C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134C2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2021-08-18T10:25:00Z</dcterms:created>
  <dcterms:modified xsi:type="dcterms:W3CDTF">2022-02-25T11:46:00Z</dcterms:modified>
</cp:coreProperties>
</file>