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BDC0" w14:textId="2C970D09" w:rsidR="00416EF6" w:rsidRDefault="00582A39" w:rsidP="00A02B56">
      <w:pPr>
        <w:spacing w:after="120"/>
        <w:jc w:val="righ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00F9A433" wp14:editId="5E8EADFC">
            <wp:simplePos x="0" y="0"/>
            <wp:positionH relativeFrom="column">
              <wp:posOffset>4293235</wp:posOffset>
            </wp:positionH>
            <wp:positionV relativeFrom="paragraph">
              <wp:posOffset>0</wp:posOffset>
            </wp:positionV>
            <wp:extent cx="1885950" cy="75184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E7566" w14:textId="77777777" w:rsidR="00582A39" w:rsidRDefault="00582A39" w:rsidP="00313D29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ED7FEF0" w14:textId="47DDE9C8" w:rsidR="00313D29" w:rsidRDefault="009669EB" w:rsidP="00313D29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PRE-</w:t>
      </w:r>
      <w:r w:rsidRPr="00A3166D">
        <w:rPr>
          <w:rFonts w:ascii="Arial" w:hAnsi="Arial" w:cs="Arial"/>
          <w:b/>
          <w:sz w:val="28"/>
          <w:szCs w:val="28"/>
          <w:u w:val="single"/>
        </w:rPr>
        <w:t>PROCEEDINGS TIMELINE</w:t>
      </w:r>
      <w:r>
        <w:rPr>
          <w:rFonts w:ascii="Arial" w:hAnsi="Arial" w:cs="Arial"/>
          <w:b/>
          <w:sz w:val="28"/>
          <w:szCs w:val="28"/>
          <w:u w:val="single"/>
        </w:rPr>
        <w:t xml:space="preserve"> –</w:t>
      </w:r>
      <w:r w:rsidR="00AE462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47DE4">
        <w:rPr>
          <w:rFonts w:ascii="Arial" w:hAnsi="Arial" w:cs="Arial"/>
          <w:b/>
          <w:sz w:val="28"/>
          <w:szCs w:val="28"/>
          <w:u w:val="single"/>
        </w:rPr>
        <w:t>JULY</w:t>
      </w:r>
      <w:r w:rsidR="00D72409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202</w:t>
      </w:r>
      <w:r w:rsidR="00814191">
        <w:rPr>
          <w:rFonts w:ascii="Arial" w:hAnsi="Arial" w:cs="Arial"/>
          <w:b/>
          <w:sz w:val="28"/>
          <w:szCs w:val="28"/>
          <w:u w:val="single"/>
        </w:rPr>
        <w:t>2</w:t>
      </w:r>
    </w:p>
    <w:p w14:paraId="6F5C3645" w14:textId="69D3F1E8" w:rsidR="009669EB" w:rsidRPr="00814191" w:rsidRDefault="009A024B" w:rsidP="009A024B">
      <w:pPr>
        <w:spacing w:after="120" w:line="240" w:lineRule="auto"/>
        <w:jc w:val="both"/>
        <w:rPr>
          <w:rFonts w:ascii="Arial" w:hAnsi="Arial" w:cs="Arial"/>
          <w:color w:val="7030A0"/>
          <w:sz w:val="24"/>
          <w:szCs w:val="24"/>
        </w:rPr>
      </w:pPr>
      <w:r w:rsidRPr="00814191">
        <w:rPr>
          <w:rFonts w:ascii="Arial" w:hAnsi="Arial" w:cs="Arial"/>
          <w:color w:val="7030A0"/>
          <w:sz w:val="24"/>
          <w:szCs w:val="24"/>
        </w:rPr>
        <w:t xml:space="preserve">Note: References to parent includes </w:t>
      </w:r>
      <w:r w:rsidR="00AE462F" w:rsidRPr="00814191">
        <w:rPr>
          <w:rFonts w:ascii="Arial" w:hAnsi="Arial" w:cs="Arial"/>
          <w:color w:val="7030A0"/>
          <w:sz w:val="24"/>
          <w:szCs w:val="24"/>
        </w:rPr>
        <w:t xml:space="preserve">all </w:t>
      </w:r>
      <w:r w:rsidRPr="00814191">
        <w:rPr>
          <w:rFonts w:ascii="Arial" w:hAnsi="Arial" w:cs="Arial"/>
          <w:color w:val="7030A0"/>
          <w:sz w:val="24"/>
          <w:szCs w:val="24"/>
        </w:rPr>
        <w:t>with parental responsibility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948"/>
        <w:gridCol w:w="9542"/>
      </w:tblGrid>
      <w:tr w:rsidR="00A15603" w:rsidRPr="0002550E" w14:paraId="230DAB2A" w14:textId="77777777" w:rsidTr="00C24B9A">
        <w:trPr>
          <w:tblHeader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007E60"/>
            <w:vAlign w:val="center"/>
          </w:tcPr>
          <w:p w14:paraId="3F9AE349" w14:textId="77777777" w:rsidR="00A15603" w:rsidRPr="00D90F13" w:rsidRDefault="00A15603" w:rsidP="009669EB">
            <w:pPr>
              <w:spacing w:before="120" w:after="12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4A010C">
              <w:rPr>
                <w:rFonts w:ascii="Arial" w:hAnsi="Arial" w:cs="Arial"/>
                <w:b/>
                <w:sz w:val="28"/>
                <w:szCs w:val="28"/>
              </w:rPr>
              <w:t>Week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shd w:val="clear" w:color="auto" w:fill="007E60"/>
            <w:vAlign w:val="center"/>
          </w:tcPr>
          <w:p w14:paraId="340E48DA" w14:textId="77777777" w:rsidR="00A15603" w:rsidRDefault="00A15603" w:rsidP="009669EB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Action</w:t>
            </w:r>
          </w:p>
        </w:tc>
      </w:tr>
      <w:tr w:rsidR="002D5288" w:rsidRPr="0002550E" w14:paraId="54420CBE" w14:textId="77777777" w:rsidTr="00C24B9A"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E6C272C" w14:textId="5A391FF5" w:rsidR="002712FC" w:rsidRPr="004A010C" w:rsidRDefault="00416EF6" w:rsidP="009669EB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010C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3D3762" w:rsidRPr="004A010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nil"/>
            </w:tcBorders>
          </w:tcPr>
          <w:p w14:paraId="7627B6AC" w14:textId="77777777" w:rsidR="003D3762" w:rsidRDefault="004A010C" w:rsidP="00A02B5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Initial </w:t>
            </w:r>
            <w:r w:rsidR="0094382F">
              <w:rPr>
                <w:rFonts w:ascii="Arial" w:hAnsi="Arial" w:cs="Arial"/>
                <w:sz w:val="24"/>
                <w:szCs w:val="24"/>
              </w:rPr>
              <w:t>L</w:t>
            </w:r>
            <w:r w:rsidR="009C7D1E">
              <w:rPr>
                <w:rFonts w:ascii="Arial" w:hAnsi="Arial" w:cs="Arial"/>
                <w:sz w:val="24"/>
                <w:szCs w:val="24"/>
              </w:rPr>
              <w:t xml:space="preserve">egal </w:t>
            </w:r>
            <w:r w:rsidR="0094382F">
              <w:rPr>
                <w:rFonts w:ascii="Arial" w:hAnsi="Arial" w:cs="Arial"/>
                <w:sz w:val="24"/>
                <w:szCs w:val="24"/>
              </w:rPr>
              <w:t>P</w:t>
            </w:r>
            <w:r w:rsidR="009C7D1E">
              <w:rPr>
                <w:rFonts w:ascii="Arial" w:hAnsi="Arial" w:cs="Arial"/>
                <w:sz w:val="24"/>
                <w:szCs w:val="24"/>
              </w:rPr>
              <w:t xml:space="preserve">lanning </w:t>
            </w:r>
            <w:r w:rsidR="0094382F">
              <w:rPr>
                <w:rFonts w:ascii="Arial" w:hAnsi="Arial" w:cs="Arial"/>
                <w:sz w:val="24"/>
                <w:szCs w:val="24"/>
              </w:rPr>
              <w:t>M</w:t>
            </w:r>
            <w:r w:rsidR="009C7D1E">
              <w:rPr>
                <w:rFonts w:ascii="Arial" w:hAnsi="Arial" w:cs="Arial"/>
                <w:sz w:val="24"/>
                <w:szCs w:val="24"/>
              </w:rPr>
              <w:t>eeting (LPM)</w:t>
            </w:r>
            <w:r w:rsidR="0094382F">
              <w:rPr>
                <w:rFonts w:ascii="Arial" w:hAnsi="Arial" w:cs="Arial"/>
                <w:sz w:val="24"/>
                <w:szCs w:val="24"/>
              </w:rPr>
              <w:t xml:space="preserve"> Request</w:t>
            </w:r>
            <w:r w:rsidR="00A02B56">
              <w:rPr>
                <w:rFonts w:ascii="Arial" w:hAnsi="Arial" w:cs="Arial"/>
                <w:sz w:val="24"/>
                <w:szCs w:val="24"/>
              </w:rPr>
              <w:t>,</w:t>
            </w:r>
            <w:r w:rsidR="009438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90F13">
              <w:rPr>
                <w:rFonts w:ascii="Arial" w:hAnsi="Arial" w:cs="Arial"/>
                <w:sz w:val="24"/>
                <w:szCs w:val="24"/>
              </w:rPr>
              <w:t xml:space="preserve">fully completed </w:t>
            </w:r>
            <w:r w:rsidR="006E0CA5">
              <w:rPr>
                <w:rFonts w:ascii="Arial" w:hAnsi="Arial" w:cs="Arial"/>
                <w:sz w:val="24"/>
                <w:szCs w:val="24"/>
              </w:rPr>
              <w:t xml:space="preserve">by Social Worker (SW) and </w:t>
            </w:r>
            <w:r w:rsidR="003D3762">
              <w:rPr>
                <w:rFonts w:ascii="Arial" w:hAnsi="Arial" w:cs="Arial"/>
                <w:sz w:val="24"/>
                <w:szCs w:val="24"/>
              </w:rPr>
              <w:t>signed off by Team Manager</w:t>
            </w:r>
            <w:r>
              <w:rPr>
                <w:rFonts w:ascii="Arial" w:hAnsi="Arial" w:cs="Arial"/>
                <w:sz w:val="24"/>
                <w:szCs w:val="24"/>
              </w:rPr>
              <w:t xml:space="preserve"> (TM) </w:t>
            </w:r>
            <w:r w:rsidR="003D3762">
              <w:rPr>
                <w:rFonts w:ascii="Arial" w:hAnsi="Arial" w:cs="Arial"/>
                <w:sz w:val="24"/>
                <w:szCs w:val="24"/>
              </w:rPr>
              <w:t>and Head of Service</w:t>
            </w:r>
            <w:r>
              <w:rPr>
                <w:rFonts w:ascii="Arial" w:hAnsi="Arial" w:cs="Arial"/>
                <w:sz w:val="24"/>
                <w:szCs w:val="24"/>
              </w:rPr>
              <w:t xml:space="preserve"> (HoS)</w:t>
            </w:r>
            <w:r w:rsidR="00A02B56">
              <w:rPr>
                <w:rFonts w:ascii="Arial" w:hAnsi="Arial" w:cs="Arial"/>
                <w:sz w:val="24"/>
                <w:szCs w:val="24"/>
              </w:rPr>
              <w:t>, together with supporting documents*</w:t>
            </w:r>
            <w:r w:rsidR="003D3762">
              <w:rPr>
                <w:rFonts w:ascii="Arial" w:hAnsi="Arial" w:cs="Arial"/>
                <w:sz w:val="24"/>
                <w:szCs w:val="24"/>
              </w:rPr>
              <w:t xml:space="preserve"> to Legal</w:t>
            </w:r>
            <w:r w:rsidR="00313D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7D1E">
              <w:rPr>
                <w:rFonts w:ascii="Arial" w:hAnsi="Arial" w:cs="Arial"/>
                <w:sz w:val="24"/>
                <w:szCs w:val="24"/>
              </w:rPr>
              <w:t xml:space="preserve">- </w:t>
            </w:r>
            <w:hyperlink r:id="rId10" w:history="1">
              <w:r w:rsidR="00313D29" w:rsidRPr="00A21BFA">
                <w:rPr>
                  <w:rStyle w:val="Hyperlink"/>
                  <w:rFonts w:ascii="Arial" w:hAnsi="Arial" w:cs="Arial"/>
                  <w:sz w:val="24"/>
                  <w:szCs w:val="24"/>
                </w:rPr>
                <w:t>nsc.legal@n-somerset.gov.uk</w:t>
              </w:r>
            </w:hyperlink>
            <w:r w:rsidR="008035E1">
              <w:rPr>
                <w:rFonts w:ascii="Arial" w:hAnsi="Arial" w:cs="Arial"/>
                <w:sz w:val="24"/>
                <w:szCs w:val="24"/>
              </w:rPr>
              <w:t>.</w:t>
            </w:r>
            <w:r w:rsidR="00313D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02B5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C97CFB4" w14:textId="77777777" w:rsidR="00A02B56" w:rsidRDefault="00A02B56" w:rsidP="00A02B5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* Supporting documents: </w:t>
            </w:r>
          </w:p>
          <w:p w14:paraId="170829E6" w14:textId="1E9C691E" w:rsidR="00A02B56" w:rsidRDefault="00A02B56" w:rsidP="00A02B56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Chronology of Significant Events </w:t>
            </w:r>
            <w:r w:rsidR="00814191">
              <w:rPr>
                <w:rFonts w:ascii="Arial" w:hAnsi="Arial" w:cs="Arial"/>
                <w:sz w:val="24"/>
                <w:szCs w:val="24"/>
              </w:rPr>
              <w:t>(not LCS chronology)</w:t>
            </w:r>
          </w:p>
          <w:p w14:paraId="2F3C199F" w14:textId="77777777" w:rsidR="00A02B56" w:rsidRDefault="00A02B56" w:rsidP="00A02B56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Three generational genogram – Maternal &amp; Paternal </w:t>
            </w:r>
          </w:p>
          <w:p w14:paraId="2FAFC407" w14:textId="37214518" w:rsidR="00A02B56" w:rsidRDefault="00A02B56" w:rsidP="00A02B56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Birth Certificate or Court Order or Marriage Certificate (to confirm father’s parental responsibility)</w:t>
            </w:r>
            <w:r w:rsidR="00814191">
              <w:rPr>
                <w:rFonts w:ascii="Arial" w:hAnsi="Arial" w:cs="Arial"/>
                <w:sz w:val="24"/>
                <w:szCs w:val="24"/>
              </w:rPr>
              <w:t>, if available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FFFD2A" w14:textId="443D54BB" w:rsidR="00A02B56" w:rsidRDefault="00D21250" w:rsidP="00A02B56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 agreed </w:t>
            </w:r>
            <w:r w:rsidR="00A02B56">
              <w:rPr>
                <w:rFonts w:ascii="Arial" w:hAnsi="Arial" w:cs="Arial"/>
                <w:sz w:val="24"/>
                <w:szCs w:val="24"/>
              </w:rPr>
              <w:t>of FGC</w:t>
            </w:r>
            <w:r>
              <w:rPr>
                <w:rFonts w:ascii="Arial" w:hAnsi="Arial" w:cs="Arial"/>
                <w:sz w:val="24"/>
                <w:szCs w:val="24"/>
              </w:rPr>
              <w:t xml:space="preserve"> / FNM</w:t>
            </w:r>
          </w:p>
          <w:p w14:paraId="6B9FE5B5" w14:textId="77777777" w:rsidR="00A02B56" w:rsidRDefault="00A02B56" w:rsidP="00A02B56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other documents referred to in the LPM Request not available on LCS</w:t>
            </w:r>
          </w:p>
          <w:p w14:paraId="703C4C75" w14:textId="577D4A6B" w:rsidR="00A02B56" w:rsidRPr="00A02B56" w:rsidRDefault="00A02B56" w:rsidP="00A02B5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Legal will obtain the most recent </w:t>
            </w:r>
            <w:r w:rsidR="00313D29">
              <w:rPr>
                <w:rFonts w:ascii="Arial" w:hAnsi="Arial" w:cs="Arial"/>
                <w:sz w:val="24"/>
                <w:szCs w:val="24"/>
              </w:rPr>
              <w:t>C&amp;F A</w:t>
            </w:r>
            <w:r>
              <w:rPr>
                <w:rFonts w:ascii="Arial" w:hAnsi="Arial" w:cs="Arial"/>
                <w:sz w:val="24"/>
                <w:szCs w:val="24"/>
              </w:rPr>
              <w:t>ssessment and C</w:t>
            </w:r>
            <w:r w:rsidR="00AE462F">
              <w:rPr>
                <w:rFonts w:ascii="Arial" w:hAnsi="Arial" w:cs="Arial"/>
                <w:sz w:val="24"/>
                <w:szCs w:val="24"/>
              </w:rPr>
              <w:t>IN/C</w:t>
            </w:r>
            <w:r>
              <w:rPr>
                <w:rFonts w:ascii="Arial" w:hAnsi="Arial" w:cs="Arial"/>
                <w:sz w:val="24"/>
                <w:szCs w:val="24"/>
              </w:rPr>
              <w:t xml:space="preserve">P Plan from LCS. </w:t>
            </w:r>
          </w:p>
          <w:p w14:paraId="544E2082" w14:textId="67FFFB5E" w:rsidR="001374CB" w:rsidRPr="0002550E" w:rsidRDefault="00814191" w:rsidP="00A02B5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Family </w:t>
            </w:r>
            <w:r w:rsidR="00D97F54">
              <w:rPr>
                <w:rFonts w:ascii="Arial" w:hAnsi="Arial" w:cs="Arial"/>
                <w:sz w:val="24"/>
                <w:szCs w:val="24"/>
              </w:rPr>
              <w:t xml:space="preserve">will be </w:t>
            </w:r>
            <w:r w:rsidR="00A15603">
              <w:rPr>
                <w:rFonts w:ascii="Arial" w:hAnsi="Arial" w:cs="Arial"/>
                <w:sz w:val="24"/>
                <w:szCs w:val="24"/>
              </w:rPr>
              <w:t xml:space="preserve">considered </w:t>
            </w:r>
            <w:r w:rsidR="00AE462F">
              <w:rPr>
                <w:rFonts w:ascii="Arial" w:hAnsi="Arial" w:cs="Arial"/>
                <w:sz w:val="24"/>
                <w:szCs w:val="24"/>
              </w:rPr>
              <w:t>i</w:t>
            </w:r>
            <w:r w:rsidR="00A02B56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="00A15603">
              <w:rPr>
                <w:rFonts w:ascii="Arial" w:hAnsi="Arial" w:cs="Arial"/>
                <w:sz w:val="24"/>
                <w:szCs w:val="24"/>
              </w:rPr>
              <w:t xml:space="preserve">Panel </w:t>
            </w:r>
            <w:r w:rsidR="00AE462F">
              <w:rPr>
                <w:rFonts w:ascii="Arial" w:hAnsi="Arial" w:cs="Arial"/>
                <w:sz w:val="24"/>
                <w:szCs w:val="24"/>
              </w:rPr>
              <w:t xml:space="preserve">on the </w:t>
            </w:r>
            <w:r w:rsidR="00A02B56">
              <w:rPr>
                <w:rFonts w:ascii="Arial" w:hAnsi="Arial" w:cs="Arial"/>
                <w:sz w:val="24"/>
                <w:szCs w:val="24"/>
              </w:rPr>
              <w:t xml:space="preserve">date </w:t>
            </w:r>
            <w:r w:rsidR="00AE462F">
              <w:rPr>
                <w:rFonts w:ascii="Arial" w:hAnsi="Arial" w:cs="Arial"/>
                <w:sz w:val="24"/>
                <w:szCs w:val="24"/>
              </w:rPr>
              <w:t xml:space="preserve">indicated on the </w:t>
            </w:r>
            <w:r w:rsidR="00313D29">
              <w:rPr>
                <w:rFonts w:ascii="Arial" w:hAnsi="Arial" w:cs="Arial"/>
                <w:sz w:val="24"/>
                <w:szCs w:val="24"/>
              </w:rPr>
              <w:t>LPM Request F</w:t>
            </w:r>
            <w:r w:rsidR="00A02B56">
              <w:rPr>
                <w:rFonts w:ascii="Arial" w:hAnsi="Arial" w:cs="Arial"/>
                <w:sz w:val="24"/>
                <w:szCs w:val="24"/>
              </w:rPr>
              <w:t>orm</w:t>
            </w:r>
            <w:r w:rsidR="00E540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5407E" w:rsidRPr="0002550E" w14:paraId="4033D211" w14:textId="77777777" w:rsidTr="00C24B9A">
        <w:tc>
          <w:tcPr>
            <w:tcW w:w="851" w:type="dxa"/>
            <w:vAlign w:val="center"/>
          </w:tcPr>
          <w:p w14:paraId="04EFB5FC" w14:textId="77777777" w:rsidR="00E5407E" w:rsidRPr="004A010C" w:rsidRDefault="008035E1" w:rsidP="009669EB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010C">
              <w:rPr>
                <w:rFonts w:ascii="Arial" w:hAnsi="Arial" w:cs="Arial"/>
                <w:b/>
                <w:sz w:val="24"/>
                <w:szCs w:val="24"/>
              </w:rPr>
              <w:t>- 2</w:t>
            </w:r>
          </w:p>
          <w:p w14:paraId="7B2539AB" w14:textId="77777777" w:rsidR="00E5407E" w:rsidRPr="004A010C" w:rsidRDefault="00E5407E" w:rsidP="009669EB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224D01" w14:textId="77777777" w:rsidR="00E5407E" w:rsidRPr="004A010C" w:rsidRDefault="00E5407E" w:rsidP="009669EB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14:paraId="64F1112D" w14:textId="63C9ECA9" w:rsidR="00E5407E" w:rsidRDefault="004A010C" w:rsidP="00A02B56">
            <w:pP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Initial </w:t>
            </w:r>
            <w:r w:rsidR="006E0CA5">
              <w:rPr>
                <w:rFonts w:ascii="Arial" w:hAnsi="Arial" w:cs="Arial"/>
                <w:b/>
                <w:sz w:val="24"/>
                <w:szCs w:val="24"/>
              </w:rPr>
              <w:t>LPM with o</w:t>
            </w:r>
            <w:r w:rsidR="009C7D1E">
              <w:rPr>
                <w:rFonts w:ascii="Arial" w:hAnsi="Arial" w:cs="Arial"/>
                <w:b/>
                <w:sz w:val="24"/>
                <w:szCs w:val="24"/>
              </w:rPr>
              <w:t>utcome to enter pre-proceedings</w:t>
            </w:r>
            <w:r w:rsidR="001E0806">
              <w:rPr>
                <w:rFonts w:ascii="Arial" w:hAnsi="Arial" w:cs="Arial"/>
                <w:b/>
                <w:sz w:val="24"/>
                <w:szCs w:val="24"/>
              </w:rPr>
              <w:t xml:space="preserve"> process </w:t>
            </w:r>
          </w:p>
          <w:p w14:paraId="0F2CE82E" w14:textId="165976C6" w:rsidR="00063FF0" w:rsidRDefault="001F6E14" w:rsidP="00A02B5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Held remotely via MS Teams. </w:t>
            </w:r>
            <w:r w:rsidR="00063FF0">
              <w:rPr>
                <w:rFonts w:ascii="Arial" w:hAnsi="Arial" w:cs="Arial"/>
                <w:sz w:val="24"/>
                <w:szCs w:val="24"/>
              </w:rPr>
              <w:t>Attended by HoS, SW, T</w:t>
            </w:r>
            <w:r w:rsidR="000D5E52">
              <w:rPr>
                <w:rFonts w:ascii="Arial" w:hAnsi="Arial" w:cs="Arial"/>
                <w:sz w:val="24"/>
                <w:szCs w:val="24"/>
              </w:rPr>
              <w:t>M</w:t>
            </w:r>
            <w:r w:rsidR="00063FF0">
              <w:rPr>
                <w:rFonts w:ascii="Arial" w:hAnsi="Arial" w:cs="Arial"/>
                <w:sz w:val="24"/>
                <w:szCs w:val="24"/>
              </w:rPr>
              <w:t>, Legal and any others identified. Minute-Taker provided by Business Support</w:t>
            </w:r>
            <w:r>
              <w:rPr>
                <w:rFonts w:ascii="Arial" w:hAnsi="Arial" w:cs="Arial"/>
                <w:sz w:val="24"/>
                <w:szCs w:val="24"/>
              </w:rPr>
              <w:t xml:space="preserve"> (BS)</w:t>
            </w:r>
            <w:r w:rsidR="00893402">
              <w:rPr>
                <w:rFonts w:ascii="Arial" w:hAnsi="Arial" w:cs="Arial"/>
                <w:sz w:val="24"/>
                <w:szCs w:val="24"/>
              </w:rPr>
              <w:t>.</w:t>
            </w:r>
            <w:r w:rsidR="007537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3402">
              <w:rPr>
                <w:rFonts w:ascii="Arial" w:hAnsi="Arial" w:cs="Arial"/>
                <w:sz w:val="24"/>
                <w:szCs w:val="24"/>
              </w:rPr>
              <w:t>** see end for timescales re minutes.</w:t>
            </w:r>
            <w:r w:rsidR="00063FF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81A5E7" w14:textId="77777777" w:rsidR="009A5470" w:rsidRDefault="009A5470" w:rsidP="00A02B5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SW referral to Care &amp; Resource Panel. </w:t>
            </w:r>
          </w:p>
          <w:p w14:paraId="48D3F7B7" w14:textId="29050AF2" w:rsidR="009C7D1E" w:rsidRDefault="009C7D1E" w:rsidP="00A02B5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the decision is to issue </w:t>
            </w:r>
            <w:r w:rsidR="00D21250">
              <w:rPr>
                <w:rFonts w:ascii="Arial" w:hAnsi="Arial" w:cs="Arial"/>
                <w:sz w:val="24"/>
                <w:szCs w:val="24"/>
              </w:rPr>
              <w:t xml:space="preserve">care proceedings </w:t>
            </w:r>
            <w:r>
              <w:rPr>
                <w:rFonts w:ascii="Arial" w:hAnsi="Arial" w:cs="Arial"/>
                <w:sz w:val="24"/>
                <w:szCs w:val="24"/>
              </w:rPr>
              <w:t>urgently (without entering pre-proceedings) and a meeting is required with the parent</w:t>
            </w:r>
            <w:r w:rsidR="00CB65F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but their legal representative will not attend without funding, then an adapted pre-proceedings letter should be sent to trigger funding. This may be useful in obtaining agreement on arrangements pending issue, eg agreeing </w:t>
            </w:r>
            <w:r w:rsidR="004A010C">
              <w:rPr>
                <w:rFonts w:ascii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sz w:val="24"/>
                <w:szCs w:val="24"/>
              </w:rPr>
              <w:t>or extend</w:t>
            </w:r>
            <w:r w:rsidR="004A010C">
              <w:rPr>
                <w:rFonts w:ascii="Arial" w:hAnsi="Arial" w:cs="Arial"/>
                <w:sz w:val="24"/>
                <w:szCs w:val="24"/>
              </w:rPr>
              <w:t>ing</w:t>
            </w:r>
            <w:r>
              <w:rPr>
                <w:rFonts w:ascii="Arial" w:hAnsi="Arial" w:cs="Arial"/>
                <w:sz w:val="24"/>
                <w:szCs w:val="24"/>
              </w:rPr>
              <w:t xml:space="preserve"> s20 accommodation.</w:t>
            </w:r>
          </w:p>
          <w:p w14:paraId="34D686D9" w14:textId="50E0AD60" w:rsidR="00C27912" w:rsidRDefault="00540726" w:rsidP="00A02B5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Capacity</w:t>
            </w:r>
            <w:r w:rsidR="00C27912">
              <w:rPr>
                <w:rFonts w:ascii="Arial" w:hAnsi="Arial" w:cs="Arial"/>
                <w:b/>
                <w:sz w:val="24"/>
                <w:szCs w:val="24"/>
              </w:rPr>
              <w:t>/Learning difficulties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="006C515C">
              <w:rPr>
                <w:rFonts w:ascii="Arial" w:hAnsi="Arial" w:cs="Arial"/>
                <w:sz w:val="24"/>
                <w:szCs w:val="24"/>
              </w:rPr>
              <w:t xml:space="preserve">If there </w:t>
            </w:r>
            <w:r w:rsidR="00C27912">
              <w:rPr>
                <w:rFonts w:ascii="Arial" w:hAnsi="Arial" w:cs="Arial"/>
                <w:sz w:val="24"/>
                <w:szCs w:val="24"/>
              </w:rPr>
              <w:t xml:space="preserve">is any question </w:t>
            </w:r>
            <w:r w:rsidR="008035E1">
              <w:rPr>
                <w:rFonts w:ascii="Arial" w:hAnsi="Arial" w:cs="Arial"/>
                <w:sz w:val="24"/>
                <w:szCs w:val="24"/>
              </w:rPr>
              <w:t xml:space="preserve">as to </w:t>
            </w:r>
            <w:r w:rsidR="006C515C">
              <w:rPr>
                <w:rFonts w:ascii="Arial" w:hAnsi="Arial" w:cs="Arial"/>
                <w:sz w:val="24"/>
                <w:szCs w:val="24"/>
              </w:rPr>
              <w:t xml:space="preserve">a parent’s </w:t>
            </w:r>
            <w:r w:rsidR="008035E1">
              <w:rPr>
                <w:rFonts w:ascii="Arial" w:hAnsi="Arial" w:cs="Arial"/>
                <w:sz w:val="24"/>
                <w:szCs w:val="24"/>
              </w:rPr>
              <w:t>capacity</w:t>
            </w:r>
            <w:r w:rsidR="00C279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35E1">
              <w:rPr>
                <w:rFonts w:ascii="Arial" w:hAnsi="Arial" w:cs="Arial"/>
                <w:sz w:val="24"/>
                <w:szCs w:val="24"/>
              </w:rPr>
              <w:t>to understand and take part in the pre-proceedings</w:t>
            </w:r>
            <w:r w:rsidR="009C7D1E">
              <w:rPr>
                <w:rFonts w:ascii="Arial" w:hAnsi="Arial" w:cs="Arial"/>
                <w:sz w:val="24"/>
                <w:szCs w:val="24"/>
              </w:rPr>
              <w:t xml:space="preserve"> process</w:t>
            </w:r>
            <w:r w:rsidR="00C27912">
              <w:rPr>
                <w:rFonts w:ascii="Arial" w:hAnsi="Arial" w:cs="Arial"/>
                <w:sz w:val="24"/>
                <w:szCs w:val="24"/>
              </w:rPr>
              <w:t xml:space="preserve"> and/or </w:t>
            </w:r>
            <w:r w:rsidR="00D23FA8">
              <w:rPr>
                <w:rFonts w:ascii="Arial" w:hAnsi="Arial" w:cs="Arial"/>
                <w:sz w:val="24"/>
                <w:szCs w:val="24"/>
              </w:rPr>
              <w:t xml:space="preserve">their </w:t>
            </w:r>
            <w:r w:rsidR="00C27912">
              <w:rPr>
                <w:rFonts w:ascii="Arial" w:hAnsi="Arial" w:cs="Arial"/>
                <w:sz w:val="24"/>
                <w:szCs w:val="24"/>
              </w:rPr>
              <w:t>cognitive functioning</w:t>
            </w:r>
            <w:r w:rsidR="00EA5F9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035E1">
              <w:rPr>
                <w:rFonts w:ascii="Arial" w:hAnsi="Arial" w:cs="Arial"/>
                <w:sz w:val="24"/>
                <w:szCs w:val="24"/>
              </w:rPr>
              <w:t xml:space="preserve">a capacity </w:t>
            </w:r>
            <w:r w:rsidR="00C27912">
              <w:rPr>
                <w:rFonts w:ascii="Arial" w:hAnsi="Arial" w:cs="Arial"/>
                <w:sz w:val="24"/>
                <w:szCs w:val="24"/>
              </w:rPr>
              <w:t xml:space="preserve">and/or cognitive </w:t>
            </w:r>
            <w:r w:rsidR="009412AC">
              <w:rPr>
                <w:rFonts w:ascii="Arial" w:hAnsi="Arial" w:cs="Arial"/>
                <w:sz w:val="24"/>
                <w:szCs w:val="24"/>
              </w:rPr>
              <w:t>assessment</w:t>
            </w:r>
            <w:r w:rsidR="00EA5F91">
              <w:rPr>
                <w:rFonts w:ascii="Arial" w:hAnsi="Arial" w:cs="Arial"/>
                <w:sz w:val="24"/>
                <w:szCs w:val="24"/>
              </w:rPr>
              <w:t xml:space="preserve"> should be </w:t>
            </w:r>
            <w:r w:rsidR="008035E1">
              <w:rPr>
                <w:rFonts w:ascii="Arial" w:hAnsi="Arial" w:cs="Arial"/>
                <w:sz w:val="24"/>
                <w:szCs w:val="24"/>
              </w:rPr>
              <w:t>undertaken</w:t>
            </w:r>
            <w:r w:rsidR="00947D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7DE4" w:rsidRPr="00D23FA8">
              <w:rPr>
                <w:rFonts w:ascii="Arial" w:hAnsi="Arial" w:cs="Arial"/>
                <w:sz w:val="24"/>
                <w:szCs w:val="24"/>
                <w:u w:val="single"/>
              </w:rPr>
              <w:t>before meeting with the parent</w:t>
            </w:r>
            <w:r w:rsidR="00EA5F91">
              <w:rPr>
                <w:rFonts w:ascii="Arial" w:hAnsi="Arial" w:cs="Arial"/>
                <w:sz w:val="24"/>
                <w:szCs w:val="24"/>
              </w:rPr>
              <w:t>.</w:t>
            </w:r>
            <w:r w:rsidR="008035E1">
              <w:rPr>
                <w:rFonts w:ascii="Arial" w:hAnsi="Arial" w:cs="Arial"/>
                <w:sz w:val="24"/>
                <w:szCs w:val="24"/>
              </w:rPr>
              <w:t xml:space="preserve"> An adapted pre-proceedings letter will be provided to the parent to trigger legal funding and agreement </w:t>
            </w:r>
            <w:r w:rsidR="00947DE4">
              <w:rPr>
                <w:rFonts w:ascii="Arial" w:hAnsi="Arial" w:cs="Arial"/>
                <w:sz w:val="24"/>
                <w:szCs w:val="24"/>
              </w:rPr>
              <w:t xml:space="preserve">should </w:t>
            </w:r>
            <w:r w:rsidR="008035E1">
              <w:rPr>
                <w:rFonts w:ascii="Arial" w:hAnsi="Arial" w:cs="Arial"/>
                <w:sz w:val="24"/>
                <w:szCs w:val="24"/>
              </w:rPr>
              <w:t xml:space="preserve">be obtained </w:t>
            </w:r>
            <w:r>
              <w:rPr>
                <w:rFonts w:ascii="Arial" w:hAnsi="Arial" w:cs="Arial"/>
                <w:sz w:val="24"/>
                <w:szCs w:val="24"/>
              </w:rPr>
              <w:t xml:space="preserve">from the parent, via their legal representative, </w:t>
            </w:r>
            <w:r w:rsidR="008035E1">
              <w:rPr>
                <w:rFonts w:ascii="Arial" w:hAnsi="Arial" w:cs="Arial"/>
                <w:sz w:val="24"/>
                <w:szCs w:val="24"/>
              </w:rPr>
              <w:t>to instruct an expert to undertake the assessment</w:t>
            </w:r>
            <w:r w:rsidR="00C27912">
              <w:rPr>
                <w:rFonts w:ascii="Arial" w:hAnsi="Arial" w:cs="Arial"/>
                <w:sz w:val="24"/>
                <w:szCs w:val="24"/>
              </w:rPr>
              <w:t>/s</w:t>
            </w:r>
            <w:r w:rsidR="008035E1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Legal will instruct the expert. </w:t>
            </w:r>
            <w:r w:rsidR="00C27912"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="00D23FA8">
              <w:rPr>
                <w:rFonts w:ascii="Arial" w:hAnsi="Arial" w:cs="Arial"/>
                <w:sz w:val="24"/>
                <w:szCs w:val="24"/>
              </w:rPr>
              <w:t>A</w:t>
            </w:r>
            <w:r w:rsidR="00C27912">
              <w:rPr>
                <w:rFonts w:ascii="Arial" w:hAnsi="Arial" w:cs="Arial"/>
                <w:sz w:val="24"/>
                <w:szCs w:val="24"/>
              </w:rPr>
              <w:t xml:space="preserve">dvocate should be agreed to support the parent at the pre-proceedings meeting and during the pre-proceedings process. </w:t>
            </w:r>
          </w:p>
          <w:p w14:paraId="66E0E43A" w14:textId="627333CF" w:rsidR="009C7D1E" w:rsidRDefault="009C7D1E" w:rsidP="00A02B5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EA5F91">
              <w:rPr>
                <w:rFonts w:ascii="Arial" w:hAnsi="Arial" w:cs="Arial"/>
                <w:sz w:val="24"/>
                <w:szCs w:val="24"/>
              </w:rPr>
              <w:t xml:space="preserve">utcome of </w:t>
            </w:r>
            <w:r w:rsidR="00D23FA8">
              <w:rPr>
                <w:rFonts w:ascii="Arial" w:hAnsi="Arial" w:cs="Arial"/>
                <w:sz w:val="24"/>
                <w:szCs w:val="24"/>
              </w:rPr>
              <w:t xml:space="preserve">capacity </w:t>
            </w:r>
            <w:r w:rsidR="00EA5F91">
              <w:rPr>
                <w:rFonts w:ascii="Arial" w:hAnsi="Arial" w:cs="Arial"/>
                <w:sz w:val="24"/>
                <w:szCs w:val="24"/>
              </w:rPr>
              <w:t>assessment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CA07C34" w14:textId="44D34C4A" w:rsidR="009C7D1E" w:rsidRDefault="009C7D1E" w:rsidP="009C7D1E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 has capacity – enter pre-proceedings</w:t>
            </w:r>
            <w:r w:rsidR="00947DE4">
              <w:rPr>
                <w:rFonts w:ascii="Arial" w:hAnsi="Arial" w:cs="Arial"/>
                <w:sz w:val="24"/>
                <w:szCs w:val="24"/>
              </w:rPr>
              <w:t xml:space="preserve"> process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3C9CFC1" w14:textId="373CA942" w:rsidR="00D23FA8" w:rsidRPr="00D23FA8" w:rsidRDefault="009C7D1E" w:rsidP="00D23FA8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Parent does not have capacity </w:t>
            </w:r>
            <w:r w:rsidR="00947DE4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7DE4">
              <w:rPr>
                <w:rFonts w:ascii="Arial" w:hAnsi="Arial" w:cs="Arial"/>
                <w:sz w:val="24"/>
                <w:szCs w:val="24"/>
              </w:rPr>
              <w:t xml:space="preserve">RLPM / issue </w:t>
            </w:r>
            <w:r w:rsidR="00EA5F91" w:rsidRPr="009C7D1E">
              <w:rPr>
                <w:rFonts w:ascii="Arial" w:hAnsi="Arial" w:cs="Arial"/>
                <w:sz w:val="24"/>
                <w:szCs w:val="24"/>
              </w:rPr>
              <w:t>care proceedings.</w:t>
            </w:r>
          </w:p>
        </w:tc>
      </w:tr>
      <w:tr w:rsidR="004A010C" w:rsidRPr="0002550E" w14:paraId="23151F22" w14:textId="77777777" w:rsidTr="00C24B9A">
        <w:tc>
          <w:tcPr>
            <w:tcW w:w="851" w:type="dxa"/>
            <w:vAlign w:val="center"/>
          </w:tcPr>
          <w:p w14:paraId="1F0E9D6F" w14:textId="77777777" w:rsidR="004A010C" w:rsidRPr="004A010C" w:rsidRDefault="004A010C" w:rsidP="009669EB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010C">
              <w:rPr>
                <w:rFonts w:ascii="Arial" w:hAnsi="Arial" w:cs="Arial"/>
                <w:b/>
                <w:sz w:val="24"/>
                <w:szCs w:val="24"/>
              </w:rPr>
              <w:t>- 1</w:t>
            </w:r>
          </w:p>
        </w:tc>
        <w:tc>
          <w:tcPr>
            <w:tcW w:w="9639" w:type="dxa"/>
          </w:tcPr>
          <w:p w14:paraId="042AFF4F" w14:textId="6D54BCCE" w:rsidR="00C845BD" w:rsidRDefault="004A010C" w:rsidP="00A02B5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Pre-</w:t>
            </w:r>
            <w:r w:rsidR="006E0CA5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roceedings Meeting (PPM) letter </w:t>
            </w:r>
            <w:r>
              <w:rPr>
                <w:rFonts w:ascii="Arial" w:hAnsi="Arial" w:cs="Arial"/>
                <w:sz w:val="24"/>
                <w:szCs w:val="24"/>
              </w:rPr>
              <w:t xml:space="preserve">and </w:t>
            </w:r>
            <w:r>
              <w:rPr>
                <w:rFonts w:ascii="Arial" w:hAnsi="Arial" w:cs="Arial"/>
                <w:b/>
                <w:sz w:val="24"/>
                <w:szCs w:val="24"/>
              </w:rPr>
              <w:t>Parenting Assessment Plan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E462F">
              <w:rPr>
                <w:rFonts w:ascii="Arial" w:hAnsi="Arial" w:cs="Arial"/>
                <w:sz w:val="24"/>
                <w:szCs w:val="24"/>
              </w:rPr>
              <w:t xml:space="preserve">(with week commencing and details of sessions but not actual dates) </w:t>
            </w:r>
            <w:r>
              <w:rPr>
                <w:rFonts w:ascii="Arial" w:hAnsi="Arial" w:cs="Arial"/>
                <w:sz w:val="24"/>
                <w:szCs w:val="24"/>
              </w:rPr>
              <w:t xml:space="preserve">drafted by </w:t>
            </w:r>
            <w:r w:rsidR="006E0CA5">
              <w:rPr>
                <w:rFonts w:ascii="Arial" w:hAnsi="Arial" w:cs="Arial"/>
                <w:sz w:val="24"/>
                <w:szCs w:val="24"/>
              </w:rPr>
              <w:t xml:space="preserve">Children’s Social Care (CSC) </w:t>
            </w:r>
            <w:r>
              <w:rPr>
                <w:rFonts w:ascii="Arial" w:hAnsi="Arial" w:cs="Arial"/>
                <w:sz w:val="24"/>
                <w:szCs w:val="24"/>
              </w:rPr>
              <w:t xml:space="preserve">and sent to Legal for comment/amendment. </w:t>
            </w:r>
          </w:p>
          <w:p w14:paraId="5CFD6354" w14:textId="77777777" w:rsidR="004A010C" w:rsidRPr="00AE462F" w:rsidRDefault="004A010C" w:rsidP="00A02B5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Finalised PPM letter and draft Parenting Assessment Plan hand-delivered to parent</w:t>
            </w:r>
            <w:r w:rsidR="005669D9">
              <w:rPr>
                <w:rFonts w:ascii="Arial" w:hAnsi="Arial" w:cs="Arial"/>
                <w:sz w:val="24"/>
                <w:szCs w:val="24"/>
              </w:rPr>
              <w:t xml:space="preserve"> with list of local solicitors, parent pack and s20 leaflet (i</w:t>
            </w:r>
            <w:r w:rsidR="005669D9" w:rsidRPr="00AE462F">
              <w:rPr>
                <w:rFonts w:ascii="Arial" w:hAnsi="Arial" w:cs="Arial"/>
                <w:sz w:val="24"/>
                <w:szCs w:val="24"/>
              </w:rPr>
              <w:t>f relevant)</w:t>
            </w:r>
            <w:r w:rsidRPr="00AE462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EBA7B33" w14:textId="36877723" w:rsidR="00C845BD" w:rsidRPr="004A010C" w:rsidRDefault="00C845BD" w:rsidP="00A02B5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462F">
              <w:rPr>
                <w:rFonts w:ascii="Arial" w:hAnsi="Arial" w:cs="Arial"/>
                <w:sz w:val="24"/>
                <w:szCs w:val="24"/>
              </w:rPr>
              <w:t xml:space="preserve">Legal </w:t>
            </w:r>
            <w:r w:rsidR="00893402">
              <w:rPr>
                <w:rFonts w:ascii="Arial" w:hAnsi="Arial" w:cs="Arial"/>
                <w:sz w:val="24"/>
                <w:szCs w:val="24"/>
              </w:rPr>
              <w:t xml:space="preserve">draft </w:t>
            </w:r>
            <w:r w:rsidRPr="00AE462F">
              <w:rPr>
                <w:rFonts w:ascii="Arial" w:hAnsi="Arial" w:cs="Arial"/>
                <w:sz w:val="24"/>
                <w:szCs w:val="24"/>
              </w:rPr>
              <w:t xml:space="preserve">PPM Agenda and </w:t>
            </w:r>
            <w:r w:rsidR="00893E46" w:rsidRPr="00AE462F">
              <w:rPr>
                <w:rFonts w:ascii="Arial" w:hAnsi="Arial" w:cs="Arial"/>
                <w:sz w:val="24"/>
                <w:szCs w:val="24"/>
              </w:rPr>
              <w:t>send to TM</w:t>
            </w:r>
            <w:r w:rsidR="00AE462F" w:rsidRPr="00AE46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7D51">
              <w:rPr>
                <w:rFonts w:ascii="Arial" w:hAnsi="Arial" w:cs="Arial"/>
                <w:sz w:val="24"/>
                <w:szCs w:val="24"/>
              </w:rPr>
              <w:t xml:space="preserve">together </w:t>
            </w:r>
            <w:r w:rsidR="00F948D9">
              <w:rPr>
                <w:rFonts w:ascii="Arial" w:hAnsi="Arial" w:cs="Arial"/>
                <w:sz w:val="24"/>
                <w:szCs w:val="24"/>
              </w:rPr>
              <w:t xml:space="preserve">with finalised letter &amp; draft PA Plan </w:t>
            </w:r>
            <w:r w:rsidR="00CA7D51">
              <w:rPr>
                <w:rFonts w:ascii="Arial" w:hAnsi="Arial" w:cs="Arial"/>
                <w:sz w:val="24"/>
                <w:szCs w:val="24"/>
              </w:rPr>
              <w:t>(</w:t>
            </w:r>
            <w:r w:rsidR="00F948D9">
              <w:rPr>
                <w:rFonts w:ascii="Arial" w:hAnsi="Arial" w:cs="Arial"/>
                <w:sz w:val="24"/>
                <w:szCs w:val="24"/>
              </w:rPr>
              <w:t>to assist</w:t>
            </w:r>
            <w:r w:rsidR="00CA7D51">
              <w:rPr>
                <w:rFonts w:ascii="Arial" w:hAnsi="Arial" w:cs="Arial"/>
                <w:sz w:val="24"/>
                <w:szCs w:val="24"/>
              </w:rPr>
              <w:t>)</w:t>
            </w:r>
            <w:r w:rsidR="00893E46" w:rsidRPr="00AE46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D5288" w:rsidRPr="0002550E" w14:paraId="09423235" w14:textId="77777777" w:rsidTr="00C24B9A">
        <w:tc>
          <w:tcPr>
            <w:tcW w:w="851" w:type="dxa"/>
            <w:vAlign w:val="center"/>
          </w:tcPr>
          <w:p w14:paraId="7C581964" w14:textId="77777777" w:rsidR="002D5288" w:rsidRPr="004A010C" w:rsidRDefault="004A010C" w:rsidP="009669EB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010C">
              <w:rPr>
                <w:rFonts w:ascii="Arial" w:hAnsi="Arial" w:cs="Arial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9639" w:type="dxa"/>
          </w:tcPr>
          <w:p w14:paraId="5AD2FA74" w14:textId="77777777" w:rsidR="00321B3C" w:rsidRDefault="00CB65FA" w:rsidP="006E0CA5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First </w:t>
            </w:r>
            <w:r w:rsidR="004A010C">
              <w:rPr>
                <w:rFonts w:ascii="Arial" w:hAnsi="Arial" w:cs="Arial"/>
                <w:b/>
                <w:sz w:val="24"/>
                <w:szCs w:val="24"/>
              </w:rPr>
              <w:t>PPM</w:t>
            </w:r>
            <w:r w:rsidR="00321B3C">
              <w:rPr>
                <w:rFonts w:ascii="Arial" w:hAnsi="Arial" w:cs="Arial"/>
                <w:b/>
                <w:sz w:val="24"/>
                <w:szCs w:val="24"/>
              </w:rPr>
              <w:t xml:space="preserve"> with parent</w:t>
            </w:r>
            <w:r w:rsidR="002D5288" w:rsidRPr="0002550E">
              <w:rPr>
                <w:rFonts w:ascii="Arial" w:hAnsi="Arial" w:cs="Arial"/>
                <w:sz w:val="24"/>
                <w:szCs w:val="24"/>
              </w:rPr>
              <w:t>.</w:t>
            </w:r>
            <w:r w:rsidR="005847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B03B133" w14:textId="77777777" w:rsidR="00095620" w:rsidRDefault="006E0CA5" w:rsidP="006E0CA5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Separate meeting for each parent. </w:t>
            </w:r>
            <w:r w:rsidR="004A010C">
              <w:rPr>
                <w:rFonts w:ascii="Arial" w:hAnsi="Arial" w:cs="Arial"/>
                <w:sz w:val="24"/>
                <w:szCs w:val="24"/>
              </w:rPr>
              <w:t>P</w:t>
            </w:r>
            <w:r w:rsidR="005847ED">
              <w:rPr>
                <w:rFonts w:ascii="Arial" w:hAnsi="Arial" w:cs="Arial"/>
                <w:sz w:val="24"/>
                <w:szCs w:val="24"/>
              </w:rPr>
              <w:t xml:space="preserve">arent and </w:t>
            </w:r>
            <w:r w:rsidR="00AA1B75">
              <w:rPr>
                <w:rFonts w:ascii="Arial" w:hAnsi="Arial" w:cs="Arial"/>
                <w:sz w:val="24"/>
                <w:szCs w:val="24"/>
              </w:rPr>
              <w:t xml:space="preserve">SW/TM </w:t>
            </w:r>
            <w:r w:rsidR="005847ED">
              <w:rPr>
                <w:rFonts w:ascii="Arial" w:hAnsi="Arial" w:cs="Arial"/>
                <w:sz w:val="24"/>
                <w:szCs w:val="24"/>
              </w:rPr>
              <w:t>will be legally represented.</w:t>
            </w:r>
            <w:r w:rsidR="006038C8">
              <w:rPr>
                <w:rFonts w:ascii="Arial" w:hAnsi="Arial" w:cs="Arial"/>
                <w:sz w:val="24"/>
                <w:szCs w:val="24"/>
              </w:rPr>
              <w:t xml:space="preserve"> Chaired by</w:t>
            </w:r>
            <w:r w:rsidR="00E1625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438C">
              <w:rPr>
                <w:rFonts w:ascii="Arial" w:hAnsi="Arial" w:cs="Arial"/>
                <w:sz w:val="24"/>
                <w:szCs w:val="24"/>
              </w:rPr>
              <w:t>T</w:t>
            </w:r>
            <w:r w:rsidR="004A010C">
              <w:rPr>
                <w:rFonts w:ascii="Arial" w:hAnsi="Arial" w:cs="Arial"/>
                <w:sz w:val="24"/>
                <w:szCs w:val="24"/>
              </w:rPr>
              <w:t>M, following PPM Agenda</w:t>
            </w:r>
            <w:r w:rsidR="00E1625B">
              <w:rPr>
                <w:rFonts w:ascii="Arial" w:hAnsi="Arial" w:cs="Arial"/>
                <w:sz w:val="24"/>
                <w:szCs w:val="24"/>
              </w:rPr>
              <w:t>.</w:t>
            </w:r>
            <w:r w:rsidR="00893402">
              <w:rPr>
                <w:rFonts w:ascii="Arial" w:hAnsi="Arial" w:cs="Arial"/>
                <w:sz w:val="24"/>
                <w:szCs w:val="24"/>
              </w:rPr>
              <w:t xml:space="preserve"> Minute-taker provided by BS.</w:t>
            </w:r>
            <w:r w:rsidR="00321B3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52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DF07FC" w14:textId="26A1D0CA" w:rsidR="00CA7D51" w:rsidRPr="0002550E" w:rsidRDefault="00CA7D51" w:rsidP="006E0CA5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Pre-Proceedings timeline commences on date of meeting with primary carer.</w:t>
            </w:r>
          </w:p>
        </w:tc>
      </w:tr>
      <w:tr w:rsidR="002D5288" w:rsidRPr="0002550E" w14:paraId="3077F80C" w14:textId="77777777" w:rsidTr="00C24B9A">
        <w:tc>
          <w:tcPr>
            <w:tcW w:w="851" w:type="dxa"/>
            <w:vAlign w:val="center"/>
          </w:tcPr>
          <w:p w14:paraId="4B8CBED8" w14:textId="0C90A280" w:rsidR="002D5288" w:rsidRPr="004A010C" w:rsidRDefault="00AE462F" w:rsidP="009669EB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0-</w:t>
            </w:r>
            <w:r w:rsidR="0031641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14:paraId="3619CD51" w14:textId="2D577517" w:rsidR="00CA7D51" w:rsidRPr="00CA7D51" w:rsidRDefault="00CA7D51" w:rsidP="00A02B56">
            <w:pPr>
              <w:spacing w:after="120" w:line="240" w:lineRule="auto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Pre-Proceedings Timeline </w:t>
            </w:r>
            <w:r w:rsidRPr="00CA7D51">
              <w:rPr>
                <w:rFonts w:ascii="Arial" w:hAnsi="Arial" w:cs="Arial"/>
                <w:b/>
                <w:sz w:val="24"/>
                <w:szCs w:val="24"/>
              </w:rPr>
              <w:t>Overview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Spreadsheet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A7D51">
              <w:rPr>
                <w:rFonts w:ascii="Arial" w:hAnsi="Arial" w:cs="Arial"/>
                <w:bCs/>
                <w:sz w:val="24"/>
                <w:szCs w:val="24"/>
              </w:rPr>
              <w:t>completed and circulated by Legal</w:t>
            </w:r>
            <w:r w:rsidR="00FE48C0">
              <w:rPr>
                <w:rFonts w:ascii="Arial" w:hAnsi="Arial" w:cs="Arial"/>
                <w:bCs/>
                <w:sz w:val="24"/>
                <w:szCs w:val="24"/>
              </w:rPr>
              <w:t xml:space="preserve"> with request for BS to set up RLPMs and RPPMs</w:t>
            </w:r>
            <w:r w:rsidR="006F35D8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71824905" w14:textId="69BDEC29" w:rsidR="00D162AB" w:rsidRDefault="006038C8" w:rsidP="00A02B5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7D51">
              <w:rPr>
                <w:rFonts w:ascii="Arial" w:hAnsi="Arial" w:cs="Arial"/>
                <w:b/>
                <w:sz w:val="24"/>
                <w:szCs w:val="24"/>
              </w:rPr>
              <w:t>Pre-</w:t>
            </w:r>
            <w:r w:rsidR="00CB65FA" w:rsidRPr="004C4327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2D5288" w:rsidRPr="004C4327">
              <w:rPr>
                <w:rFonts w:ascii="Arial" w:hAnsi="Arial" w:cs="Arial"/>
                <w:b/>
                <w:sz w:val="24"/>
                <w:szCs w:val="24"/>
              </w:rPr>
              <w:t>roceedings Plan</w:t>
            </w:r>
            <w:r w:rsidR="003443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1BC5">
              <w:rPr>
                <w:rFonts w:ascii="Arial" w:hAnsi="Arial" w:cs="Arial"/>
                <w:sz w:val="24"/>
                <w:szCs w:val="24"/>
              </w:rPr>
              <w:t xml:space="preserve">drafted by </w:t>
            </w:r>
            <w:r w:rsidR="00CB65FA">
              <w:rPr>
                <w:rFonts w:ascii="Arial" w:hAnsi="Arial" w:cs="Arial"/>
                <w:sz w:val="24"/>
                <w:szCs w:val="24"/>
              </w:rPr>
              <w:t xml:space="preserve">Legal to capture </w:t>
            </w:r>
            <w:r w:rsidR="00A12EF8">
              <w:rPr>
                <w:rFonts w:ascii="Arial" w:hAnsi="Arial" w:cs="Arial"/>
                <w:sz w:val="24"/>
                <w:szCs w:val="24"/>
              </w:rPr>
              <w:t xml:space="preserve">agreements reached </w:t>
            </w:r>
            <w:r w:rsidR="00CB65FA">
              <w:rPr>
                <w:rFonts w:ascii="Arial" w:hAnsi="Arial" w:cs="Arial"/>
                <w:sz w:val="24"/>
                <w:szCs w:val="24"/>
              </w:rPr>
              <w:t>at PPM. Agreed version signed by SW and parent</w:t>
            </w:r>
            <w:r w:rsidR="00321B3C">
              <w:rPr>
                <w:rFonts w:ascii="Arial" w:hAnsi="Arial" w:cs="Arial"/>
                <w:sz w:val="24"/>
                <w:szCs w:val="24"/>
              </w:rPr>
              <w:t>, signed copy to Legal</w:t>
            </w:r>
            <w:r w:rsidR="00CB65F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E383BE1" w14:textId="77777777" w:rsidR="008253E6" w:rsidRDefault="008253E6" w:rsidP="00A02B5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327">
              <w:rPr>
                <w:rFonts w:ascii="Arial" w:hAnsi="Arial" w:cs="Arial"/>
                <w:b/>
                <w:sz w:val="24"/>
                <w:szCs w:val="24"/>
              </w:rPr>
              <w:t>Consent Form</w:t>
            </w:r>
            <w:r>
              <w:rPr>
                <w:rFonts w:ascii="Arial" w:hAnsi="Arial" w:cs="Arial"/>
                <w:sz w:val="24"/>
                <w:szCs w:val="24"/>
              </w:rPr>
              <w:t xml:space="preserve"> drafted by Legal, SW arranges signature by parent and returns to Legal. </w:t>
            </w:r>
          </w:p>
          <w:p w14:paraId="3E5DF257" w14:textId="0F33AFD3" w:rsidR="008D52F3" w:rsidRDefault="002D5288" w:rsidP="00A02B5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327">
              <w:rPr>
                <w:rFonts w:ascii="Arial" w:hAnsi="Arial" w:cs="Arial"/>
                <w:b/>
                <w:sz w:val="24"/>
                <w:szCs w:val="24"/>
              </w:rPr>
              <w:t>Family Group Conference</w:t>
            </w:r>
            <w:r w:rsidRPr="000255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57E5">
              <w:rPr>
                <w:rFonts w:ascii="Arial" w:hAnsi="Arial" w:cs="Arial"/>
                <w:sz w:val="24"/>
                <w:szCs w:val="24"/>
              </w:rPr>
              <w:t xml:space="preserve">(FGC) </w:t>
            </w:r>
            <w:r w:rsidR="00D21250">
              <w:rPr>
                <w:rFonts w:ascii="Arial" w:hAnsi="Arial" w:cs="Arial"/>
                <w:sz w:val="24"/>
                <w:szCs w:val="24"/>
              </w:rPr>
              <w:t xml:space="preserve">/ Family Network Meeting (FNM) </w:t>
            </w:r>
            <w:r w:rsidR="008C57E5">
              <w:rPr>
                <w:rFonts w:ascii="Arial" w:hAnsi="Arial" w:cs="Arial"/>
                <w:sz w:val="24"/>
                <w:szCs w:val="24"/>
              </w:rPr>
              <w:t xml:space="preserve">referral </w:t>
            </w:r>
            <w:r w:rsidRPr="0002550E">
              <w:rPr>
                <w:rFonts w:ascii="Arial" w:hAnsi="Arial" w:cs="Arial"/>
                <w:sz w:val="24"/>
                <w:szCs w:val="24"/>
              </w:rPr>
              <w:t xml:space="preserve">by </w:t>
            </w:r>
            <w:r>
              <w:rPr>
                <w:rFonts w:ascii="Arial" w:hAnsi="Arial" w:cs="Arial"/>
                <w:sz w:val="24"/>
                <w:szCs w:val="24"/>
              </w:rPr>
              <w:t xml:space="preserve">SW </w:t>
            </w:r>
            <w:r w:rsidR="008C57E5">
              <w:rPr>
                <w:rFonts w:ascii="Arial" w:hAnsi="Arial" w:cs="Arial"/>
                <w:sz w:val="24"/>
                <w:szCs w:val="24"/>
              </w:rPr>
              <w:t>(</w:t>
            </w:r>
            <w:r w:rsidR="00BD1BC5">
              <w:rPr>
                <w:rFonts w:ascii="Arial" w:hAnsi="Arial" w:cs="Arial"/>
                <w:sz w:val="24"/>
                <w:szCs w:val="24"/>
              </w:rPr>
              <w:t xml:space="preserve">if </w:t>
            </w:r>
            <w:r>
              <w:rPr>
                <w:rFonts w:ascii="Arial" w:hAnsi="Arial" w:cs="Arial"/>
                <w:sz w:val="24"/>
                <w:szCs w:val="24"/>
              </w:rPr>
              <w:t xml:space="preserve">not already </w:t>
            </w:r>
            <w:r w:rsidR="005669D9">
              <w:rPr>
                <w:rFonts w:ascii="Arial" w:hAnsi="Arial" w:cs="Arial"/>
                <w:sz w:val="24"/>
                <w:szCs w:val="24"/>
              </w:rPr>
              <w:t xml:space="preserve">done or </w:t>
            </w:r>
            <w:r w:rsidR="008C57E5">
              <w:rPr>
                <w:rFonts w:ascii="Arial" w:hAnsi="Arial" w:cs="Arial"/>
                <w:sz w:val="24"/>
                <w:szCs w:val="24"/>
              </w:rPr>
              <w:t>taken place)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8258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526D803" w14:textId="77777777" w:rsidR="002D5288" w:rsidRDefault="008C57E5" w:rsidP="00A02B5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327">
              <w:rPr>
                <w:rFonts w:ascii="Arial" w:hAnsi="Arial" w:cs="Arial"/>
                <w:b/>
                <w:sz w:val="24"/>
                <w:szCs w:val="24"/>
              </w:rPr>
              <w:t>Initial Screening</w:t>
            </w:r>
            <w:r>
              <w:rPr>
                <w:rFonts w:ascii="Arial" w:hAnsi="Arial" w:cs="Arial"/>
                <w:sz w:val="24"/>
                <w:szCs w:val="24"/>
              </w:rPr>
              <w:t xml:space="preserve"> of family and friends (as identified at the PPM) completed by </w:t>
            </w:r>
            <w:r w:rsidR="002D5288" w:rsidRPr="008258F7">
              <w:rPr>
                <w:rFonts w:ascii="Arial" w:hAnsi="Arial" w:cs="Arial"/>
                <w:sz w:val="24"/>
                <w:szCs w:val="24"/>
              </w:rPr>
              <w:t>SW.</w:t>
            </w:r>
            <w:r w:rsidR="004C4327">
              <w:rPr>
                <w:rFonts w:ascii="Arial" w:hAnsi="Arial" w:cs="Arial"/>
                <w:sz w:val="24"/>
                <w:szCs w:val="24"/>
              </w:rPr>
              <w:t xml:space="preserve"> Referral to Kinship Team for Viability Assessments in relation to positive outcomes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E39ADDA" w14:textId="77777777" w:rsidR="008C57E5" w:rsidRDefault="008C57E5" w:rsidP="00A02B5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327">
              <w:rPr>
                <w:rFonts w:ascii="Arial" w:hAnsi="Arial" w:cs="Arial"/>
                <w:b/>
                <w:sz w:val="24"/>
                <w:szCs w:val="24"/>
              </w:rPr>
              <w:t>Parenting Assessment Plan</w:t>
            </w:r>
            <w:r w:rsidR="004C4327">
              <w:rPr>
                <w:rFonts w:ascii="Arial" w:hAnsi="Arial" w:cs="Arial"/>
                <w:sz w:val="24"/>
                <w:szCs w:val="24"/>
              </w:rPr>
              <w:t xml:space="preserve"> finalised by SW</w:t>
            </w:r>
            <w:r w:rsidR="00321B3C">
              <w:rPr>
                <w:rFonts w:ascii="Arial" w:hAnsi="Arial" w:cs="Arial"/>
                <w:sz w:val="24"/>
                <w:szCs w:val="24"/>
              </w:rPr>
              <w:t>, inserting</w:t>
            </w:r>
            <w:r>
              <w:rPr>
                <w:rFonts w:ascii="Arial" w:hAnsi="Arial" w:cs="Arial"/>
                <w:sz w:val="24"/>
                <w:szCs w:val="24"/>
              </w:rPr>
              <w:t xml:space="preserve"> dates </w:t>
            </w:r>
            <w:r w:rsidR="00321B3C">
              <w:rPr>
                <w:rFonts w:ascii="Arial" w:hAnsi="Arial" w:cs="Arial"/>
                <w:sz w:val="24"/>
                <w:szCs w:val="24"/>
              </w:rPr>
              <w:t xml:space="preserve">of sessions as </w:t>
            </w:r>
            <w:r>
              <w:rPr>
                <w:rFonts w:ascii="Arial" w:hAnsi="Arial" w:cs="Arial"/>
                <w:sz w:val="24"/>
                <w:szCs w:val="24"/>
              </w:rPr>
              <w:t>agreed with parent</w:t>
            </w:r>
            <w:r w:rsidR="005669D9">
              <w:rPr>
                <w:rFonts w:ascii="Arial" w:hAnsi="Arial" w:cs="Arial"/>
                <w:sz w:val="24"/>
                <w:szCs w:val="24"/>
              </w:rPr>
              <w:t>, copy to Legal to send to parent’s legal representative</w:t>
            </w:r>
            <w:r w:rsidR="00321B3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669D9">
              <w:rPr>
                <w:rFonts w:ascii="Arial" w:hAnsi="Arial" w:cs="Arial"/>
                <w:sz w:val="24"/>
                <w:szCs w:val="24"/>
              </w:rPr>
              <w:t xml:space="preserve">SW arranges signature </w:t>
            </w:r>
            <w:r w:rsidR="00321B3C">
              <w:rPr>
                <w:rFonts w:ascii="Arial" w:hAnsi="Arial" w:cs="Arial"/>
                <w:sz w:val="24"/>
                <w:szCs w:val="24"/>
              </w:rPr>
              <w:t xml:space="preserve">of finalised version, </w:t>
            </w:r>
            <w:r w:rsidR="005669D9">
              <w:rPr>
                <w:rFonts w:ascii="Arial" w:hAnsi="Arial" w:cs="Arial"/>
                <w:sz w:val="24"/>
                <w:szCs w:val="24"/>
              </w:rPr>
              <w:t>signed copy to Legal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CF57F6" w14:textId="05DA7E19" w:rsidR="008D52F3" w:rsidRDefault="008C57E5" w:rsidP="00A02B5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4327">
              <w:rPr>
                <w:rFonts w:ascii="Arial" w:hAnsi="Arial" w:cs="Arial"/>
                <w:b/>
                <w:sz w:val="24"/>
                <w:szCs w:val="24"/>
              </w:rPr>
              <w:t>Parenting Assessment</w:t>
            </w:r>
            <w:r w:rsidR="004C4327">
              <w:rPr>
                <w:rFonts w:ascii="Arial" w:hAnsi="Arial" w:cs="Arial"/>
                <w:sz w:val="24"/>
                <w:szCs w:val="24"/>
              </w:rPr>
              <w:t xml:space="preserve"> commenced by SW</w:t>
            </w:r>
            <w:r w:rsidR="00051B39">
              <w:rPr>
                <w:rFonts w:ascii="Arial" w:hAnsi="Arial" w:cs="Arial"/>
                <w:sz w:val="24"/>
                <w:szCs w:val="24"/>
              </w:rPr>
              <w:t>/</w:t>
            </w:r>
            <w:r w:rsidR="00E6264D">
              <w:rPr>
                <w:rFonts w:ascii="Arial" w:hAnsi="Arial" w:cs="Arial"/>
                <w:sz w:val="24"/>
                <w:szCs w:val="24"/>
              </w:rPr>
              <w:t xml:space="preserve">Agent </w:t>
            </w:r>
            <w:r w:rsidR="00FE48C0">
              <w:rPr>
                <w:rFonts w:ascii="Arial" w:hAnsi="Arial" w:cs="Arial"/>
                <w:sz w:val="24"/>
                <w:szCs w:val="24"/>
              </w:rPr>
              <w:t>SW</w:t>
            </w:r>
            <w:r w:rsidR="00E6264D">
              <w:rPr>
                <w:rFonts w:ascii="Arial" w:hAnsi="Arial" w:cs="Arial"/>
                <w:sz w:val="24"/>
                <w:szCs w:val="24"/>
              </w:rPr>
              <w:t>.</w:t>
            </w:r>
            <w:r w:rsidR="00D62956">
              <w:rPr>
                <w:rFonts w:ascii="Arial" w:hAnsi="Arial" w:cs="Arial"/>
                <w:sz w:val="24"/>
                <w:szCs w:val="24"/>
              </w:rPr>
              <w:t xml:space="preserve"> If Agent SW then legal will instruct. </w:t>
            </w:r>
            <w:r w:rsidR="00E626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60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DEE47E" w14:textId="39CE7595" w:rsidR="00051B39" w:rsidRPr="00051B39" w:rsidRDefault="00051B39" w:rsidP="00A02B5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Sibling Assessment</w:t>
            </w:r>
            <w:r>
              <w:rPr>
                <w:rFonts w:ascii="Arial" w:hAnsi="Arial" w:cs="Arial"/>
                <w:sz w:val="24"/>
                <w:szCs w:val="24"/>
              </w:rPr>
              <w:t xml:space="preserve"> commenced by SW/Agent </w:t>
            </w:r>
            <w:r w:rsidR="00FE48C0">
              <w:rPr>
                <w:rFonts w:ascii="Arial" w:hAnsi="Arial" w:cs="Arial"/>
                <w:sz w:val="24"/>
                <w:szCs w:val="24"/>
              </w:rPr>
              <w:t>SW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62956">
              <w:rPr>
                <w:rFonts w:ascii="Arial" w:hAnsi="Arial" w:cs="Arial"/>
                <w:sz w:val="24"/>
                <w:szCs w:val="24"/>
              </w:rPr>
              <w:t xml:space="preserve">If Agent SW then legal will instruct. </w:t>
            </w:r>
          </w:p>
          <w:p w14:paraId="2E6E7B6B" w14:textId="77777777" w:rsidR="00DB60A3" w:rsidRPr="008258F7" w:rsidRDefault="004C4327" w:rsidP="00A02B5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DB60A3">
              <w:rPr>
                <w:rFonts w:ascii="Arial" w:hAnsi="Arial" w:cs="Arial"/>
                <w:sz w:val="24"/>
                <w:szCs w:val="24"/>
              </w:rPr>
              <w:t xml:space="preserve">greed </w:t>
            </w:r>
            <w:r w:rsidR="00DB60A3" w:rsidRPr="004C4327">
              <w:rPr>
                <w:rFonts w:ascii="Arial" w:hAnsi="Arial" w:cs="Arial"/>
                <w:b/>
                <w:sz w:val="24"/>
                <w:szCs w:val="24"/>
              </w:rPr>
              <w:t>referrals for support/intervention</w:t>
            </w:r>
            <w:r w:rsidR="00DB60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3FF0">
              <w:rPr>
                <w:rFonts w:ascii="Arial" w:hAnsi="Arial" w:cs="Arial"/>
                <w:sz w:val="24"/>
                <w:szCs w:val="24"/>
              </w:rPr>
              <w:t xml:space="preserve">for parent and child(ren) </w:t>
            </w:r>
            <w:r w:rsidR="00DB60A3">
              <w:rPr>
                <w:rFonts w:ascii="Arial" w:hAnsi="Arial" w:cs="Arial"/>
                <w:sz w:val="24"/>
                <w:szCs w:val="24"/>
              </w:rPr>
              <w:t>as agreed at PPM</w:t>
            </w:r>
            <w:r>
              <w:rPr>
                <w:rFonts w:ascii="Arial" w:hAnsi="Arial" w:cs="Arial"/>
                <w:sz w:val="24"/>
                <w:szCs w:val="24"/>
              </w:rPr>
              <w:t>, completed by SW</w:t>
            </w:r>
            <w:r w:rsidR="00DB60A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F8185DF" w14:textId="052C48C5" w:rsidR="002D5288" w:rsidRDefault="0044064B" w:rsidP="00A02B5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Agent SW</w:t>
            </w:r>
            <w:r w:rsidR="00F36A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6A4A" w:rsidRPr="00F36A4A">
              <w:rPr>
                <w:rFonts w:ascii="Arial" w:hAnsi="Arial" w:cs="Arial"/>
                <w:sz w:val="24"/>
                <w:szCs w:val="24"/>
              </w:rPr>
              <w:t>and</w:t>
            </w:r>
            <w:r w:rsidRPr="00F36A4A">
              <w:rPr>
                <w:rFonts w:ascii="Arial" w:hAnsi="Arial" w:cs="Arial"/>
                <w:sz w:val="24"/>
                <w:szCs w:val="24"/>
              </w:rPr>
              <w:t>/</w:t>
            </w:r>
            <w:r w:rsidR="00F36A4A" w:rsidRPr="00F36A4A">
              <w:rPr>
                <w:rFonts w:ascii="Arial" w:hAnsi="Arial" w:cs="Arial"/>
                <w:sz w:val="24"/>
                <w:szCs w:val="24"/>
              </w:rPr>
              <w:t>or</w:t>
            </w:r>
            <w:r w:rsidR="00F36A4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C4327" w:rsidRPr="004C4327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2D5288" w:rsidRPr="004C4327">
              <w:rPr>
                <w:rFonts w:ascii="Arial" w:hAnsi="Arial" w:cs="Arial"/>
                <w:b/>
                <w:sz w:val="24"/>
                <w:szCs w:val="24"/>
              </w:rPr>
              <w:t>xpert</w:t>
            </w:r>
            <w:r w:rsidR="008C57E5">
              <w:rPr>
                <w:rFonts w:ascii="Arial" w:hAnsi="Arial" w:cs="Arial"/>
                <w:sz w:val="24"/>
                <w:szCs w:val="24"/>
              </w:rPr>
              <w:t xml:space="preserve"> instructions, </w:t>
            </w:r>
            <w:r w:rsidR="008C57E5" w:rsidRPr="004C4327">
              <w:rPr>
                <w:rFonts w:ascii="Arial" w:hAnsi="Arial" w:cs="Arial"/>
                <w:b/>
                <w:sz w:val="24"/>
                <w:szCs w:val="24"/>
              </w:rPr>
              <w:t>drug</w:t>
            </w:r>
            <w:r w:rsidR="00DB60A3" w:rsidRPr="004C43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B60A3" w:rsidRPr="00FE48C0">
              <w:rPr>
                <w:rFonts w:ascii="Arial" w:hAnsi="Arial" w:cs="Arial"/>
                <w:bCs/>
                <w:sz w:val="24"/>
                <w:szCs w:val="24"/>
              </w:rPr>
              <w:t>and</w:t>
            </w:r>
            <w:r w:rsidR="008C57E5" w:rsidRPr="00FE48C0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DB60A3" w:rsidRPr="00FE48C0">
              <w:rPr>
                <w:rFonts w:ascii="Arial" w:hAnsi="Arial" w:cs="Arial"/>
                <w:bCs/>
                <w:sz w:val="24"/>
                <w:szCs w:val="24"/>
              </w:rPr>
              <w:t>or</w:t>
            </w:r>
            <w:r w:rsidR="00DB60A3" w:rsidRPr="004C43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C57E5" w:rsidRPr="004C4327">
              <w:rPr>
                <w:rFonts w:ascii="Arial" w:hAnsi="Arial" w:cs="Arial"/>
                <w:b/>
                <w:sz w:val="24"/>
                <w:szCs w:val="24"/>
              </w:rPr>
              <w:t xml:space="preserve">alcohol </w:t>
            </w:r>
            <w:r w:rsidR="008C57E5" w:rsidRPr="00482BE8">
              <w:rPr>
                <w:rFonts w:ascii="Arial" w:hAnsi="Arial" w:cs="Arial"/>
                <w:sz w:val="24"/>
                <w:szCs w:val="24"/>
              </w:rPr>
              <w:t>tests</w:t>
            </w:r>
            <w:r w:rsidR="008C57E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C57E5" w:rsidRPr="004C4327">
              <w:rPr>
                <w:rFonts w:ascii="Arial" w:hAnsi="Arial" w:cs="Arial"/>
                <w:b/>
                <w:sz w:val="24"/>
                <w:szCs w:val="24"/>
              </w:rPr>
              <w:t xml:space="preserve">paternity </w:t>
            </w:r>
            <w:r w:rsidR="008C57E5" w:rsidRPr="00482BE8">
              <w:rPr>
                <w:rFonts w:ascii="Arial" w:hAnsi="Arial" w:cs="Arial"/>
                <w:sz w:val="24"/>
                <w:szCs w:val="24"/>
              </w:rPr>
              <w:t>tests</w:t>
            </w:r>
            <w:r w:rsidR="008C57E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C57E5" w:rsidRPr="004C4327">
              <w:rPr>
                <w:rFonts w:ascii="Arial" w:hAnsi="Arial" w:cs="Arial"/>
                <w:b/>
                <w:sz w:val="24"/>
                <w:szCs w:val="24"/>
              </w:rPr>
              <w:t>reports</w:t>
            </w:r>
            <w:r w:rsidR="00FE48C0">
              <w:rPr>
                <w:rFonts w:ascii="Arial" w:hAnsi="Arial" w:cs="Arial"/>
                <w:b/>
                <w:sz w:val="24"/>
                <w:szCs w:val="24"/>
              </w:rPr>
              <w:t>/statements</w:t>
            </w:r>
            <w:r w:rsidR="008C57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60A3">
              <w:rPr>
                <w:rFonts w:ascii="Arial" w:hAnsi="Arial" w:cs="Arial"/>
                <w:sz w:val="24"/>
                <w:szCs w:val="24"/>
              </w:rPr>
              <w:t xml:space="preserve">(school, GP etc) </w:t>
            </w:r>
            <w:r w:rsidR="008C57E5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8C57E5" w:rsidRPr="004C4327">
              <w:rPr>
                <w:rFonts w:ascii="Arial" w:hAnsi="Arial" w:cs="Arial"/>
                <w:b/>
                <w:sz w:val="24"/>
                <w:szCs w:val="24"/>
              </w:rPr>
              <w:t>disclosure</w:t>
            </w:r>
            <w:r w:rsidR="008C57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60A3">
              <w:rPr>
                <w:rFonts w:ascii="Arial" w:hAnsi="Arial" w:cs="Arial"/>
                <w:sz w:val="24"/>
                <w:szCs w:val="24"/>
              </w:rPr>
              <w:t>(</w:t>
            </w:r>
            <w:r w:rsidR="008C57E5">
              <w:rPr>
                <w:rFonts w:ascii="Arial" w:hAnsi="Arial" w:cs="Arial"/>
                <w:sz w:val="24"/>
                <w:szCs w:val="24"/>
              </w:rPr>
              <w:t>police</w:t>
            </w:r>
            <w:r w:rsidR="00DB60A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C57E5">
              <w:rPr>
                <w:rFonts w:ascii="Arial" w:hAnsi="Arial" w:cs="Arial"/>
                <w:sz w:val="24"/>
                <w:szCs w:val="24"/>
              </w:rPr>
              <w:t>previous proceedings</w:t>
            </w:r>
            <w:r w:rsidR="00DB60A3">
              <w:rPr>
                <w:rFonts w:ascii="Arial" w:hAnsi="Arial" w:cs="Arial"/>
                <w:sz w:val="24"/>
                <w:szCs w:val="24"/>
              </w:rPr>
              <w:t xml:space="preserve"> etc)</w:t>
            </w:r>
            <w:r w:rsidR="004C4327">
              <w:rPr>
                <w:rFonts w:ascii="Arial" w:hAnsi="Arial" w:cs="Arial"/>
                <w:sz w:val="24"/>
                <w:szCs w:val="24"/>
              </w:rPr>
              <w:t xml:space="preserve"> led by Legal</w:t>
            </w:r>
            <w:r w:rsidR="008C57E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6F9993A" w14:textId="493E293B" w:rsidR="00D162AB" w:rsidRPr="0002550E" w:rsidRDefault="008C57E5" w:rsidP="00A02B5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Note: If </w:t>
            </w:r>
            <w:r w:rsidR="0031438C">
              <w:rPr>
                <w:rFonts w:ascii="Arial" w:hAnsi="Arial" w:cs="Arial"/>
                <w:sz w:val="24"/>
                <w:szCs w:val="24"/>
              </w:rPr>
              <w:t xml:space="preserve">paternity is </w:t>
            </w:r>
            <w:r>
              <w:rPr>
                <w:rFonts w:ascii="Arial" w:hAnsi="Arial" w:cs="Arial"/>
                <w:sz w:val="24"/>
                <w:szCs w:val="24"/>
              </w:rPr>
              <w:t>questioned</w:t>
            </w:r>
            <w:r w:rsidR="0031438C">
              <w:rPr>
                <w:rFonts w:ascii="Arial" w:hAnsi="Arial" w:cs="Arial"/>
                <w:sz w:val="24"/>
                <w:szCs w:val="24"/>
              </w:rPr>
              <w:t xml:space="preserve">, putative fathers should not take part in the pre-proceedings process </w:t>
            </w:r>
            <w:r w:rsidR="005E4C9C">
              <w:rPr>
                <w:rFonts w:ascii="Arial" w:hAnsi="Arial" w:cs="Arial"/>
                <w:sz w:val="24"/>
                <w:szCs w:val="24"/>
              </w:rPr>
              <w:t xml:space="preserve">unless and </w:t>
            </w:r>
            <w:r w:rsidR="0031438C">
              <w:rPr>
                <w:rFonts w:ascii="Arial" w:hAnsi="Arial" w:cs="Arial"/>
                <w:sz w:val="24"/>
                <w:szCs w:val="24"/>
              </w:rPr>
              <w:t>until paternity has been confirmed through a DNA test</w:t>
            </w:r>
            <w:r w:rsidR="00063FF0">
              <w:rPr>
                <w:rFonts w:ascii="Arial" w:hAnsi="Arial" w:cs="Arial"/>
                <w:sz w:val="24"/>
                <w:szCs w:val="24"/>
              </w:rPr>
              <w:t>, which will be arranged by Legal</w:t>
            </w:r>
            <w:r w:rsidR="0031438C">
              <w:rPr>
                <w:rFonts w:ascii="Arial" w:hAnsi="Arial" w:cs="Arial"/>
                <w:sz w:val="24"/>
                <w:szCs w:val="24"/>
              </w:rPr>
              <w:t>.</w:t>
            </w:r>
            <w:r w:rsidR="003C0B7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4C4327" w:rsidRPr="0002550E" w14:paraId="7FE83747" w14:textId="77777777" w:rsidTr="00C24B9A">
        <w:tc>
          <w:tcPr>
            <w:tcW w:w="851" w:type="dxa"/>
            <w:vAlign w:val="center"/>
          </w:tcPr>
          <w:p w14:paraId="0573C41F" w14:textId="1E2F1C38" w:rsidR="004C4327" w:rsidRPr="004A010C" w:rsidRDefault="004C4327" w:rsidP="009669EB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6230E">
              <w:rPr>
                <w:rFonts w:ascii="Arial" w:hAnsi="Arial" w:cs="Arial"/>
                <w:b/>
                <w:sz w:val="24"/>
                <w:szCs w:val="24"/>
              </w:rPr>
              <w:t>-3</w:t>
            </w:r>
          </w:p>
        </w:tc>
        <w:tc>
          <w:tcPr>
            <w:tcW w:w="9639" w:type="dxa"/>
          </w:tcPr>
          <w:p w14:paraId="453791FC" w14:textId="2243EC97" w:rsidR="004C4327" w:rsidRPr="004C4327" w:rsidRDefault="004C4327" w:rsidP="00731D54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Viability Assessments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3402">
              <w:rPr>
                <w:rFonts w:ascii="Arial" w:hAnsi="Arial" w:cs="Arial"/>
                <w:sz w:val="24"/>
                <w:szCs w:val="24"/>
              </w:rPr>
              <w:t xml:space="preserve">commence - </w:t>
            </w:r>
            <w:r>
              <w:rPr>
                <w:rFonts w:ascii="Arial" w:hAnsi="Arial" w:cs="Arial"/>
                <w:sz w:val="24"/>
                <w:szCs w:val="24"/>
              </w:rPr>
              <w:t>Kinship Team &amp; SW (</w:t>
            </w:r>
            <w:r w:rsidR="00893402">
              <w:rPr>
                <w:rFonts w:ascii="Arial" w:hAnsi="Arial" w:cs="Arial"/>
                <w:sz w:val="24"/>
                <w:szCs w:val="24"/>
              </w:rPr>
              <w:t xml:space="preserve">as </w:t>
            </w:r>
            <w:r>
              <w:rPr>
                <w:rFonts w:ascii="Arial" w:hAnsi="Arial" w:cs="Arial"/>
                <w:sz w:val="24"/>
                <w:szCs w:val="24"/>
              </w:rPr>
              <w:t>identified after Initial Screenings completed)</w:t>
            </w:r>
            <w:r w:rsidR="00EB546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C4327" w:rsidRPr="0002550E" w14:paraId="7A6C03B2" w14:textId="77777777" w:rsidTr="00C24B9A">
        <w:tc>
          <w:tcPr>
            <w:tcW w:w="851" w:type="dxa"/>
            <w:vAlign w:val="center"/>
          </w:tcPr>
          <w:p w14:paraId="0A9D8A9E" w14:textId="07E64F0F" w:rsidR="004C4327" w:rsidRDefault="004C4327" w:rsidP="009669EB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36230E">
              <w:rPr>
                <w:rFonts w:ascii="Arial" w:hAnsi="Arial" w:cs="Arial"/>
                <w:b/>
                <w:sz w:val="24"/>
                <w:szCs w:val="24"/>
              </w:rPr>
              <w:t>-15</w:t>
            </w:r>
          </w:p>
        </w:tc>
        <w:tc>
          <w:tcPr>
            <w:tcW w:w="9639" w:type="dxa"/>
          </w:tcPr>
          <w:p w14:paraId="58DB918F" w14:textId="20EB1014" w:rsidR="004C4327" w:rsidRDefault="004C4327" w:rsidP="00731D54">
            <w:pP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Full Assessments</w:t>
            </w:r>
            <w:r w:rsidR="001F7B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F7BAF" w:rsidRPr="001F7BAF">
              <w:rPr>
                <w:rFonts w:ascii="Arial" w:hAnsi="Arial" w:cs="Arial"/>
                <w:sz w:val="24"/>
                <w:szCs w:val="24"/>
              </w:rPr>
              <w:t>completed by Kinship Team</w:t>
            </w:r>
            <w:r w:rsidR="001F7B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F7BAF" w:rsidRPr="001F7BAF">
              <w:rPr>
                <w:rFonts w:ascii="Arial" w:hAnsi="Arial" w:cs="Arial"/>
                <w:sz w:val="24"/>
                <w:szCs w:val="24"/>
              </w:rPr>
              <w:t xml:space="preserve">(within 12 weeks, identified after </w:t>
            </w:r>
            <w:r w:rsidR="0058027A">
              <w:rPr>
                <w:rFonts w:ascii="Arial" w:hAnsi="Arial" w:cs="Arial"/>
                <w:sz w:val="24"/>
                <w:szCs w:val="24"/>
              </w:rPr>
              <w:t xml:space="preserve">positive </w:t>
            </w:r>
            <w:r w:rsidR="001F7BAF" w:rsidRPr="001F7BAF">
              <w:rPr>
                <w:rFonts w:ascii="Arial" w:hAnsi="Arial" w:cs="Arial"/>
                <w:sz w:val="24"/>
                <w:szCs w:val="24"/>
              </w:rPr>
              <w:t>Viability Assessments completed)</w:t>
            </w:r>
            <w:r w:rsidR="00EB546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D5288" w:rsidRPr="0002550E" w14:paraId="5EC9D5FC" w14:textId="77777777" w:rsidTr="00C24B9A">
        <w:tc>
          <w:tcPr>
            <w:tcW w:w="851" w:type="dxa"/>
            <w:vAlign w:val="center"/>
          </w:tcPr>
          <w:p w14:paraId="1CD6C152" w14:textId="77777777" w:rsidR="002D5288" w:rsidRPr="004A010C" w:rsidRDefault="002D5288" w:rsidP="009669EB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010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14:paraId="058241F0" w14:textId="4DB4E763" w:rsidR="003F5E82" w:rsidRDefault="006038C8" w:rsidP="00374EE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045E12">
              <w:rPr>
                <w:rFonts w:ascii="Arial" w:hAnsi="Arial" w:cs="Arial"/>
                <w:b/>
                <w:sz w:val="24"/>
                <w:szCs w:val="24"/>
              </w:rPr>
              <w:t>eview</w:t>
            </w:r>
            <w:r w:rsidR="00063FF0">
              <w:rPr>
                <w:rFonts w:ascii="Arial" w:hAnsi="Arial" w:cs="Arial"/>
                <w:b/>
                <w:sz w:val="24"/>
                <w:szCs w:val="24"/>
              </w:rPr>
              <w:t xml:space="preserve"> LPM</w:t>
            </w:r>
            <w:r w:rsidR="002D5288" w:rsidRPr="000255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3FF0">
              <w:rPr>
                <w:rFonts w:ascii="Arial" w:hAnsi="Arial" w:cs="Arial"/>
                <w:sz w:val="24"/>
                <w:szCs w:val="24"/>
              </w:rPr>
              <w:t>(HoS, SW, TM</w:t>
            </w:r>
            <w:r w:rsidR="00731D5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63FF0">
              <w:rPr>
                <w:rFonts w:ascii="Arial" w:hAnsi="Arial" w:cs="Arial"/>
                <w:sz w:val="24"/>
                <w:szCs w:val="24"/>
              </w:rPr>
              <w:t>Legal</w:t>
            </w:r>
            <w:r w:rsidR="00731D54">
              <w:rPr>
                <w:rFonts w:ascii="Arial" w:hAnsi="Arial" w:cs="Arial"/>
                <w:sz w:val="24"/>
                <w:szCs w:val="24"/>
              </w:rPr>
              <w:t xml:space="preserve"> &amp; Minute-Taker provided by </w:t>
            </w:r>
            <w:r w:rsidR="00BC135D">
              <w:rPr>
                <w:rFonts w:ascii="Arial" w:hAnsi="Arial" w:cs="Arial"/>
                <w:sz w:val="24"/>
                <w:szCs w:val="24"/>
              </w:rPr>
              <w:t>BS</w:t>
            </w:r>
            <w:r w:rsidR="00063FF0">
              <w:rPr>
                <w:rFonts w:ascii="Arial" w:hAnsi="Arial" w:cs="Arial"/>
                <w:sz w:val="24"/>
                <w:szCs w:val="24"/>
              </w:rPr>
              <w:t>)</w:t>
            </w:r>
            <w:r w:rsidR="00AA1B7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1283E98" w14:textId="0A61136C" w:rsidR="00291151" w:rsidRPr="008556F8" w:rsidRDefault="00291151" w:rsidP="00374EE6">
            <w:pP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DF7779">
              <w:rPr>
                <w:rFonts w:ascii="Arial" w:hAnsi="Arial" w:cs="Arial"/>
                <w:b/>
                <w:sz w:val="24"/>
                <w:szCs w:val="24"/>
              </w:rPr>
              <w:t>ossible outcomes of Review LPM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2FF64614" w14:textId="0BD514A9" w:rsidR="00291151" w:rsidRPr="00291151" w:rsidRDefault="00291151" w:rsidP="00374EE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p</w:t>
            </w:r>
            <w:r w:rsidRPr="009777C8">
              <w:rPr>
                <w:rFonts w:ascii="Arial" w:hAnsi="Arial" w:cs="Arial"/>
                <w:sz w:val="24"/>
                <w:szCs w:val="24"/>
              </w:rPr>
              <w:t>roceedings to be issued</w:t>
            </w:r>
            <w:r>
              <w:rPr>
                <w:rFonts w:ascii="Arial" w:hAnsi="Arial" w:cs="Arial"/>
                <w:sz w:val="24"/>
                <w:szCs w:val="24"/>
              </w:rPr>
              <w:t xml:space="preserve"> (pre-proceedings will close when parent is advised at the R</w:t>
            </w:r>
            <w:r w:rsidR="001E6BE8">
              <w:rPr>
                <w:rFonts w:ascii="Arial" w:hAnsi="Arial" w:cs="Arial"/>
                <w:sz w:val="24"/>
                <w:szCs w:val="24"/>
              </w:rPr>
              <w:t xml:space="preserve">eview </w:t>
            </w:r>
            <w:r>
              <w:rPr>
                <w:rFonts w:ascii="Arial" w:hAnsi="Arial" w:cs="Arial"/>
                <w:sz w:val="24"/>
                <w:szCs w:val="24"/>
              </w:rPr>
              <w:t>PPM</w:t>
            </w:r>
            <w:r w:rsidR="00DF7779">
              <w:rPr>
                <w:rFonts w:ascii="Arial" w:hAnsi="Arial" w:cs="Arial"/>
                <w:sz w:val="24"/>
                <w:szCs w:val="24"/>
              </w:rPr>
              <w:t xml:space="preserve"> or by letter if appropriate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9777C8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5EB46A8" w14:textId="1B8ED601" w:rsidR="00291151" w:rsidRDefault="00291151" w:rsidP="00374EE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9777C8">
              <w:rPr>
                <w:rFonts w:ascii="Arial" w:hAnsi="Arial" w:cs="Arial"/>
                <w:sz w:val="24"/>
                <w:szCs w:val="24"/>
              </w:rPr>
              <w:t xml:space="preserve">ontinue in pre-proceedings </w:t>
            </w:r>
            <w:r>
              <w:rPr>
                <w:rFonts w:ascii="Arial" w:hAnsi="Arial" w:cs="Arial"/>
                <w:sz w:val="24"/>
                <w:szCs w:val="24"/>
              </w:rPr>
              <w:t>in order to complete assessments</w:t>
            </w:r>
            <w:r w:rsidR="009C0A7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62E4E04" w14:textId="77777777" w:rsidR="007C4CF4" w:rsidRDefault="007C4CF4" w:rsidP="00374EE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Note: A RLPM may be held at any time prior to Week 7 if the pre-proceedings process and assessments are not on track and/or the parent is not engaging. </w:t>
            </w:r>
          </w:p>
          <w:p w14:paraId="3D8CD4BB" w14:textId="4EBC20BA" w:rsidR="00F948D9" w:rsidRPr="0002550E" w:rsidRDefault="00F948D9" w:rsidP="00374EE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Legal lead on obtaining any additional evidence identified. </w:t>
            </w:r>
          </w:p>
        </w:tc>
      </w:tr>
      <w:tr w:rsidR="002D5288" w:rsidRPr="0002550E" w14:paraId="70C50BB1" w14:textId="77777777" w:rsidTr="00C24B9A">
        <w:tc>
          <w:tcPr>
            <w:tcW w:w="851" w:type="dxa"/>
            <w:vAlign w:val="center"/>
          </w:tcPr>
          <w:p w14:paraId="00230C67" w14:textId="12EAAA32" w:rsidR="002D5288" w:rsidRPr="004A010C" w:rsidRDefault="002D5288" w:rsidP="009669EB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010C">
              <w:rPr>
                <w:rFonts w:ascii="Arial" w:hAnsi="Arial" w:cs="Arial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9639" w:type="dxa"/>
          </w:tcPr>
          <w:p w14:paraId="36257EA9" w14:textId="37339F21" w:rsidR="00BB7CBC" w:rsidRDefault="00BB7CBC" w:rsidP="00A02B56">
            <w:pP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D669D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Depending on </w:t>
            </w:r>
            <w:r w:rsidR="001C098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outcome of </w:t>
            </w:r>
            <w:r w:rsidRPr="002D669D">
              <w:rPr>
                <w:rFonts w:ascii="Arial" w:hAnsi="Arial" w:cs="Arial"/>
                <w:b/>
                <w:sz w:val="24"/>
                <w:szCs w:val="24"/>
                <w:u w:val="single"/>
              </w:rPr>
              <w:t>RLPM</w:t>
            </w:r>
            <w:r w:rsidR="001C098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and if required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5B9F7574" w14:textId="3A7A86B4" w:rsidR="0031438C" w:rsidRDefault="00255AE6" w:rsidP="00A02B5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Social Care</w:t>
            </w:r>
            <w:r w:rsidR="002D5288" w:rsidRPr="0002550E">
              <w:rPr>
                <w:rFonts w:ascii="Arial" w:hAnsi="Arial" w:cs="Arial"/>
                <w:b/>
                <w:sz w:val="24"/>
                <w:szCs w:val="24"/>
              </w:rPr>
              <w:t xml:space="preserve"> Review Meeting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A1B75" w:rsidRPr="00AA1B75">
              <w:rPr>
                <w:rFonts w:ascii="Arial" w:hAnsi="Arial" w:cs="Arial"/>
                <w:sz w:val="24"/>
                <w:szCs w:val="24"/>
              </w:rPr>
              <w:t>(SW, T</w:t>
            </w:r>
            <w:r w:rsidR="00CE3A11">
              <w:rPr>
                <w:rFonts w:ascii="Arial" w:hAnsi="Arial" w:cs="Arial"/>
                <w:sz w:val="24"/>
                <w:szCs w:val="24"/>
              </w:rPr>
              <w:t>M</w:t>
            </w:r>
            <w:r w:rsidR="00AA1B75" w:rsidRPr="00AA1B75">
              <w:rPr>
                <w:rFonts w:ascii="Arial" w:hAnsi="Arial" w:cs="Arial"/>
                <w:sz w:val="24"/>
                <w:szCs w:val="24"/>
              </w:rPr>
              <w:t xml:space="preserve"> &amp; </w:t>
            </w:r>
            <w:r w:rsidRPr="00AA1B75">
              <w:rPr>
                <w:rFonts w:ascii="Arial" w:hAnsi="Arial" w:cs="Arial"/>
                <w:sz w:val="24"/>
                <w:szCs w:val="24"/>
              </w:rPr>
              <w:t>parent</w:t>
            </w:r>
            <w:r w:rsidR="00AA1B75" w:rsidRPr="00AA1B75">
              <w:rPr>
                <w:rFonts w:ascii="Arial" w:hAnsi="Arial" w:cs="Arial"/>
                <w:sz w:val="24"/>
                <w:szCs w:val="24"/>
              </w:rPr>
              <w:t>)</w:t>
            </w:r>
            <w:r w:rsidR="00AA1B75">
              <w:rPr>
                <w:rFonts w:ascii="Arial" w:hAnsi="Arial" w:cs="Arial"/>
                <w:sz w:val="24"/>
                <w:szCs w:val="24"/>
              </w:rPr>
              <w:t xml:space="preserve"> – plan on track, to update parent</w:t>
            </w:r>
            <w:r w:rsidR="00BE38D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A1B75">
              <w:rPr>
                <w:rFonts w:ascii="Arial" w:hAnsi="Arial" w:cs="Arial"/>
                <w:sz w:val="24"/>
                <w:szCs w:val="24"/>
              </w:rPr>
              <w:t xml:space="preserve">SW provides update to </w:t>
            </w:r>
            <w:r w:rsidR="0031438C" w:rsidRPr="0031438C">
              <w:rPr>
                <w:rFonts w:ascii="Arial" w:hAnsi="Arial" w:cs="Arial"/>
                <w:sz w:val="24"/>
                <w:szCs w:val="24"/>
              </w:rPr>
              <w:t>Legal</w:t>
            </w:r>
            <w:r w:rsidR="00AA1B75">
              <w:rPr>
                <w:rFonts w:ascii="Arial" w:hAnsi="Arial" w:cs="Arial"/>
                <w:sz w:val="24"/>
                <w:szCs w:val="24"/>
              </w:rPr>
              <w:t xml:space="preserve"> afterwards</w:t>
            </w:r>
            <w:r w:rsidR="0031438C" w:rsidRPr="0031438C">
              <w:rPr>
                <w:rFonts w:ascii="Arial" w:hAnsi="Arial" w:cs="Arial"/>
                <w:sz w:val="24"/>
                <w:szCs w:val="24"/>
              </w:rPr>
              <w:t>.</w:t>
            </w:r>
            <w:r w:rsidR="00AA1B7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69B92A" w14:textId="77777777" w:rsidR="00AA1B75" w:rsidRPr="00DB2487" w:rsidRDefault="00AA1B75" w:rsidP="00A02B56">
            <w:pP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B2487">
              <w:rPr>
                <w:rFonts w:ascii="Arial" w:hAnsi="Arial" w:cs="Arial"/>
                <w:b/>
                <w:sz w:val="24"/>
                <w:szCs w:val="24"/>
              </w:rPr>
              <w:t>OR</w:t>
            </w:r>
          </w:p>
          <w:p w14:paraId="54E78099" w14:textId="6D5A93FD" w:rsidR="001C0983" w:rsidRDefault="00D162AB" w:rsidP="00AA1B75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Review </w:t>
            </w:r>
            <w:r w:rsidR="00291151">
              <w:rPr>
                <w:rFonts w:ascii="Arial" w:hAnsi="Arial" w:cs="Arial"/>
                <w:b/>
                <w:sz w:val="24"/>
                <w:szCs w:val="24"/>
              </w:rPr>
              <w:t xml:space="preserve">PPM </w:t>
            </w:r>
            <w:r w:rsidR="00AA1B75">
              <w:rPr>
                <w:rFonts w:ascii="Arial" w:hAnsi="Arial" w:cs="Arial"/>
                <w:sz w:val="24"/>
                <w:szCs w:val="24"/>
              </w:rPr>
              <w:t xml:space="preserve">(Parent &amp; their </w:t>
            </w:r>
            <w:r w:rsidR="002620C8">
              <w:rPr>
                <w:rFonts w:ascii="Arial" w:hAnsi="Arial" w:cs="Arial"/>
                <w:sz w:val="24"/>
                <w:szCs w:val="24"/>
              </w:rPr>
              <w:t>Legal</w:t>
            </w:r>
            <w:r w:rsidR="00AA1B75">
              <w:rPr>
                <w:rFonts w:ascii="Arial" w:hAnsi="Arial" w:cs="Arial"/>
                <w:sz w:val="24"/>
                <w:szCs w:val="24"/>
              </w:rPr>
              <w:t xml:space="preserve">, SW, TM, Legal &amp; Minute-Taker provided by </w:t>
            </w:r>
            <w:r w:rsidR="003D587F">
              <w:rPr>
                <w:rFonts w:ascii="Arial" w:hAnsi="Arial" w:cs="Arial"/>
                <w:sz w:val="24"/>
                <w:szCs w:val="24"/>
              </w:rPr>
              <w:t>BS</w:t>
            </w:r>
            <w:r w:rsidR="00AA1B75">
              <w:rPr>
                <w:rFonts w:ascii="Arial" w:hAnsi="Arial" w:cs="Arial"/>
                <w:sz w:val="24"/>
                <w:szCs w:val="24"/>
              </w:rPr>
              <w:t>)</w:t>
            </w:r>
            <w:r w:rsidR="00311217">
              <w:rPr>
                <w:rFonts w:ascii="Arial" w:hAnsi="Arial" w:cs="Arial"/>
                <w:sz w:val="24"/>
                <w:szCs w:val="24"/>
              </w:rPr>
              <w:t xml:space="preserve"> to advise parent care proceedings to be issued. </w:t>
            </w:r>
            <w:r w:rsidR="00F948D9">
              <w:rPr>
                <w:rFonts w:ascii="Arial" w:hAnsi="Arial" w:cs="Arial"/>
                <w:sz w:val="24"/>
                <w:szCs w:val="24"/>
              </w:rPr>
              <w:t xml:space="preserve">Legal provides TM with completed agenda </w:t>
            </w:r>
            <w:r w:rsidR="000F0AE6">
              <w:rPr>
                <w:rFonts w:ascii="Arial" w:hAnsi="Arial" w:cs="Arial"/>
                <w:sz w:val="24"/>
                <w:szCs w:val="24"/>
              </w:rPr>
              <w:t xml:space="preserve">&amp; agreed Pre-Proceedings Plan </w:t>
            </w:r>
            <w:r w:rsidR="00F948D9">
              <w:rPr>
                <w:rFonts w:ascii="Arial" w:hAnsi="Arial" w:cs="Arial"/>
                <w:sz w:val="24"/>
                <w:szCs w:val="24"/>
              </w:rPr>
              <w:t>in advance</w:t>
            </w:r>
            <w:r w:rsidR="00870A9A">
              <w:rPr>
                <w:rFonts w:ascii="Arial" w:hAnsi="Arial" w:cs="Arial"/>
                <w:sz w:val="24"/>
                <w:szCs w:val="24"/>
              </w:rPr>
              <w:t xml:space="preserve"> (to assist)</w:t>
            </w:r>
            <w:r w:rsidR="00F948D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5F12FD6" w14:textId="0767C7BA" w:rsidR="00D2371F" w:rsidRPr="0002550E" w:rsidRDefault="001C0983" w:rsidP="00AA1B75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Note: </w:t>
            </w:r>
            <w:r w:rsidR="00311217">
              <w:rPr>
                <w:rFonts w:ascii="Arial" w:hAnsi="Arial" w:cs="Arial"/>
                <w:sz w:val="24"/>
                <w:szCs w:val="24"/>
              </w:rPr>
              <w:t xml:space="preserve">If continuing in pre-proceedings, due to limited funding for parent’s legal representatives, only meet to advise remaining in pre-proceedings process </w:t>
            </w:r>
            <w:r w:rsidR="00311217" w:rsidRPr="00870A9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if</w:t>
            </w:r>
            <w:r w:rsidR="00311217">
              <w:rPr>
                <w:rFonts w:ascii="Arial" w:hAnsi="Arial" w:cs="Arial"/>
                <w:sz w:val="24"/>
                <w:szCs w:val="24"/>
              </w:rPr>
              <w:t xml:space="preserve"> there is</w:t>
            </w:r>
            <w:r w:rsidR="0047095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3A11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AF31F2">
              <w:rPr>
                <w:rFonts w:ascii="Arial" w:hAnsi="Arial" w:cs="Arial"/>
                <w:sz w:val="24"/>
                <w:szCs w:val="24"/>
              </w:rPr>
              <w:t>need to meet with parents in a scenario where they require legal advice</w:t>
            </w:r>
            <w:r>
              <w:rPr>
                <w:rFonts w:ascii="Arial" w:hAnsi="Arial" w:cs="Arial"/>
                <w:sz w:val="24"/>
                <w:szCs w:val="24"/>
              </w:rPr>
              <w:t>, eg a change in care plan</w:t>
            </w:r>
            <w:r w:rsidR="009C0A7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253E6" w:rsidRPr="0002550E" w14:paraId="02E74FDF" w14:textId="77777777" w:rsidTr="00C24B9A">
        <w:tc>
          <w:tcPr>
            <w:tcW w:w="851" w:type="dxa"/>
            <w:vAlign w:val="center"/>
          </w:tcPr>
          <w:p w14:paraId="525E752B" w14:textId="77777777" w:rsidR="008253E6" w:rsidRPr="004A010C" w:rsidRDefault="008253E6" w:rsidP="009669EB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9639" w:type="dxa"/>
          </w:tcPr>
          <w:p w14:paraId="0CC1D3CE" w14:textId="277D238F" w:rsidR="008253E6" w:rsidRPr="008253E6" w:rsidRDefault="008253E6" w:rsidP="001F7BAF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Parenting &amp; Sibling Assessment finalised by SW and approved by TM </w:t>
            </w: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B97761">
              <w:rPr>
                <w:rFonts w:ascii="Arial" w:hAnsi="Arial" w:cs="Arial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egal for comment.</w:t>
            </w:r>
            <w:r w:rsidR="00870A9A">
              <w:rPr>
                <w:rFonts w:ascii="Arial" w:hAnsi="Arial" w:cs="Arial"/>
                <w:sz w:val="24"/>
                <w:szCs w:val="24"/>
              </w:rPr>
              <w:t xml:space="preserve"> Or provided by Agent SW. </w:t>
            </w:r>
          </w:p>
        </w:tc>
      </w:tr>
      <w:tr w:rsidR="002D5288" w:rsidRPr="0002550E" w14:paraId="2D351038" w14:textId="77777777" w:rsidTr="00C24B9A">
        <w:tc>
          <w:tcPr>
            <w:tcW w:w="851" w:type="dxa"/>
            <w:vAlign w:val="center"/>
          </w:tcPr>
          <w:p w14:paraId="7EEFBCCE" w14:textId="77777777" w:rsidR="002D5288" w:rsidRPr="004A010C" w:rsidRDefault="002D5288" w:rsidP="009669EB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010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97761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14:paraId="4E2B1DC7" w14:textId="3365E0E5" w:rsidR="002B68C8" w:rsidRPr="009669EB" w:rsidRDefault="00AE2CEF" w:rsidP="000F4DE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Review</w:t>
            </w:r>
            <w:r w:rsidR="002D5288" w:rsidRPr="0002550E">
              <w:rPr>
                <w:rFonts w:ascii="Arial" w:hAnsi="Arial" w:cs="Arial"/>
                <w:b/>
                <w:sz w:val="24"/>
                <w:szCs w:val="24"/>
              </w:rPr>
              <w:t xml:space="preserve"> LPM</w:t>
            </w:r>
            <w:r w:rsidR="009669E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69EB">
              <w:rPr>
                <w:rFonts w:ascii="Arial" w:hAnsi="Arial" w:cs="Arial"/>
                <w:sz w:val="24"/>
                <w:szCs w:val="24"/>
              </w:rPr>
              <w:t>(HoS, SW, TM, Legal &amp; Minute-Taker</w:t>
            </w:r>
            <w:r w:rsidR="004C4327">
              <w:rPr>
                <w:rFonts w:ascii="Arial" w:hAnsi="Arial" w:cs="Arial"/>
                <w:sz w:val="24"/>
                <w:szCs w:val="24"/>
              </w:rPr>
              <w:t xml:space="preserve"> provided by </w:t>
            </w:r>
            <w:r w:rsidR="00F61A38">
              <w:rPr>
                <w:rFonts w:ascii="Arial" w:hAnsi="Arial" w:cs="Arial"/>
                <w:sz w:val="24"/>
                <w:szCs w:val="24"/>
              </w:rPr>
              <w:t>BS</w:t>
            </w:r>
            <w:r w:rsidR="009669EB">
              <w:rPr>
                <w:rFonts w:ascii="Arial" w:hAnsi="Arial" w:cs="Arial"/>
                <w:sz w:val="24"/>
                <w:szCs w:val="24"/>
              </w:rPr>
              <w:t>)</w:t>
            </w:r>
            <w:r w:rsidR="002E3B8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7223E45" w14:textId="77777777" w:rsidR="00200BEF" w:rsidRDefault="00AE2CEF" w:rsidP="000F4DE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</w:t>
            </w:r>
            <w:r w:rsidR="009669EB">
              <w:rPr>
                <w:rFonts w:ascii="Arial" w:hAnsi="Arial" w:cs="Arial"/>
                <w:sz w:val="24"/>
                <w:szCs w:val="24"/>
              </w:rPr>
              <w:t xml:space="preserve"> inviting </w:t>
            </w:r>
            <w:r>
              <w:rPr>
                <w:rFonts w:ascii="Arial" w:hAnsi="Arial" w:cs="Arial"/>
                <w:sz w:val="24"/>
                <w:szCs w:val="24"/>
              </w:rPr>
              <w:t>the assessor from</w:t>
            </w:r>
            <w:r w:rsidR="006C515C">
              <w:rPr>
                <w:rFonts w:ascii="Arial" w:hAnsi="Arial" w:cs="Arial"/>
                <w:sz w:val="24"/>
                <w:szCs w:val="24"/>
              </w:rPr>
              <w:t xml:space="preserve"> the</w:t>
            </w:r>
            <w:r>
              <w:rPr>
                <w:rFonts w:ascii="Arial" w:hAnsi="Arial" w:cs="Arial"/>
                <w:sz w:val="24"/>
                <w:szCs w:val="24"/>
              </w:rPr>
              <w:t xml:space="preserve"> Kinship Team</w:t>
            </w:r>
            <w:r w:rsidR="009669EB">
              <w:rPr>
                <w:rFonts w:ascii="Arial" w:hAnsi="Arial" w:cs="Arial"/>
                <w:sz w:val="24"/>
                <w:szCs w:val="24"/>
              </w:rPr>
              <w:t xml:space="preserve"> and, i</w:t>
            </w:r>
            <w:r w:rsidR="002B68C8">
              <w:rPr>
                <w:rFonts w:ascii="Arial" w:hAnsi="Arial" w:cs="Arial"/>
                <w:sz w:val="24"/>
                <w:szCs w:val="24"/>
              </w:rPr>
              <w:t>f it appears that long</w:t>
            </w:r>
            <w:r w:rsidR="009669EB">
              <w:rPr>
                <w:rFonts w:ascii="Arial" w:hAnsi="Arial" w:cs="Arial"/>
                <w:sz w:val="24"/>
                <w:szCs w:val="24"/>
              </w:rPr>
              <w:t>-</w:t>
            </w:r>
            <w:r w:rsidR="002B68C8">
              <w:rPr>
                <w:rFonts w:ascii="Arial" w:hAnsi="Arial" w:cs="Arial"/>
                <w:sz w:val="24"/>
                <w:szCs w:val="24"/>
              </w:rPr>
              <w:t xml:space="preserve">term fostering is a likely outcome, the </w:t>
            </w:r>
            <w:r w:rsidR="009669EB">
              <w:rPr>
                <w:rFonts w:ascii="Arial" w:hAnsi="Arial" w:cs="Arial"/>
                <w:sz w:val="24"/>
                <w:szCs w:val="24"/>
              </w:rPr>
              <w:t>Corporate Parenting Team</w:t>
            </w:r>
            <w:r w:rsidR="002B68C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CD6D53A" w14:textId="7711CFC2" w:rsidR="00AE2CEF" w:rsidRPr="008556F8" w:rsidRDefault="007B07D4" w:rsidP="000F4DE6">
            <w:pPr>
              <w:spacing w:after="12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Possible outcomes</w:t>
            </w:r>
            <w:r w:rsidR="009669EB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  <w:p w14:paraId="08BF0E01" w14:textId="280369F9" w:rsidR="00AE2CEF" w:rsidRPr="009777C8" w:rsidRDefault="009669EB" w:rsidP="000F4DE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p</w:t>
            </w:r>
            <w:r w:rsidR="00AE2CEF" w:rsidRPr="009777C8">
              <w:rPr>
                <w:rFonts w:ascii="Arial" w:hAnsi="Arial" w:cs="Arial"/>
                <w:sz w:val="24"/>
                <w:szCs w:val="24"/>
              </w:rPr>
              <w:t>roceedings to be issued</w:t>
            </w:r>
            <w:r w:rsidR="001E6BE8">
              <w:rPr>
                <w:rFonts w:ascii="Arial" w:hAnsi="Arial" w:cs="Arial"/>
                <w:sz w:val="24"/>
                <w:szCs w:val="24"/>
              </w:rPr>
              <w:t xml:space="preserve"> (pre-proceedings will close when </w:t>
            </w:r>
            <w:r w:rsidR="00783676">
              <w:rPr>
                <w:rFonts w:ascii="Arial" w:hAnsi="Arial" w:cs="Arial"/>
                <w:sz w:val="24"/>
                <w:szCs w:val="24"/>
              </w:rPr>
              <w:t xml:space="preserve">primary carer </w:t>
            </w:r>
            <w:r w:rsidR="001E6BE8">
              <w:rPr>
                <w:rFonts w:ascii="Arial" w:hAnsi="Arial" w:cs="Arial"/>
                <w:sz w:val="24"/>
                <w:szCs w:val="24"/>
              </w:rPr>
              <w:t>is advised at the Review PPM</w:t>
            </w:r>
            <w:r w:rsidR="00783676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1C0983">
              <w:rPr>
                <w:rFonts w:ascii="Arial" w:hAnsi="Arial" w:cs="Arial"/>
                <w:sz w:val="24"/>
                <w:szCs w:val="24"/>
              </w:rPr>
              <w:t>by letter if appropriate</w:t>
            </w:r>
            <w:r w:rsidR="001E6BE8">
              <w:rPr>
                <w:rFonts w:ascii="Arial" w:hAnsi="Arial" w:cs="Arial"/>
                <w:sz w:val="24"/>
                <w:szCs w:val="24"/>
              </w:rPr>
              <w:t>)</w:t>
            </w:r>
            <w:r w:rsidR="009777C8" w:rsidRPr="009777C8">
              <w:rPr>
                <w:rFonts w:ascii="Arial" w:hAnsi="Arial" w:cs="Arial"/>
                <w:sz w:val="24"/>
                <w:szCs w:val="24"/>
              </w:rPr>
              <w:t>;</w:t>
            </w:r>
            <w:r w:rsidR="0029115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48900A0" w14:textId="06C9F1E8" w:rsidR="00AE2CEF" w:rsidRPr="009777C8" w:rsidRDefault="009669EB" w:rsidP="000F4DE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pre-proceedings to be </w:t>
            </w:r>
            <w:r w:rsidR="009777C8" w:rsidRPr="009777C8">
              <w:rPr>
                <w:rFonts w:ascii="Arial" w:hAnsi="Arial" w:cs="Arial"/>
                <w:sz w:val="24"/>
                <w:szCs w:val="24"/>
              </w:rPr>
              <w:t>closed</w:t>
            </w:r>
            <w:r w:rsidR="00666B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3676">
              <w:rPr>
                <w:rFonts w:ascii="Arial" w:hAnsi="Arial" w:cs="Arial"/>
                <w:sz w:val="24"/>
                <w:szCs w:val="24"/>
              </w:rPr>
              <w:t>(pre-proceedings will close when primary carer is advised at the Review PPM or by letter</w:t>
            </w:r>
            <w:r w:rsidR="001C0983">
              <w:rPr>
                <w:rFonts w:ascii="Arial" w:hAnsi="Arial" w:cs="Arial"/>
                <w:sz w:val="24"/>
                <w:szCs w:val="24"/>
              </w:rPr>
              <w:t xml:space="preserve"> if appro</w:t>
            </w:r>
            <w:r w:rsidR="00870A9A">
              <w:rPr>
                <w:rFonts w:ascii="Arial" w:hAnsi="Arial" w:cs="Arial"/>
                <w:sz w:val="24"/>
                <w:szCs w:val="24"/>
              </w:rPr>
              <w:t>p</w:t>
            </w:r>
            <w:r w:rsidR="001C0983">
              <w:rPr>
                <w:rFonts w:ascii="Arial" w:hAnsi="Arial" w:cs="Arial"/>
                <w:sz w:val="24"/>
                <w:szCs w:val="24"/>
              </w:rPr>
              <w:t>riate</w:t>
            </w:r>
            <w:r w:rsidR="00783676">
              <w:rPr>
                <w:rFonts w:ascii="Arial" w:hAnsi="Arial" w:cs="Arial"/>
                <w:sz w:val="24"/>
                <w:szCs w:val="24"/>
              </w:rPr>
              <w:t>)</w:t>
            </w:r>
            <w:r w:rsidR="009777C8" w:rsidRPr="009777C8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14:paraId="36E9BFCF" w14:textId="77777777" w:rsidR="009669EB" w:rsidRDefault="009669EB" w:rsidP="000F4DE6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AE2CEF" w:rsidRPr="009777C8">
              <w:rPr>
                <w:rFonts w:ascii="Arial" w:hAnsi="Arial" w:cs="Arial"/>
                <w:sz w:val="24"/>
                <w:szCs w:val="24"/>
              </w:rPr>
              <w:t xml:space="preserve">ontinue in pre-proceedings </w:t>
            </w:r>
            <w:r>
              <w:rPr>
                <w:rFonts w:ascii="Arial" w:hAnsi="Arial" w:cs="Arial"/>
                <w:sz w:val="24"/>
                <w:szCs w:val="24"/>
              </w:rPr>
              <w:t xml:space="preserve">in order to complete assessments (eg unborn baby) or </w:t>
            </w:r>
            <w:r w:rsidR="00AE2CEF" w:rsidRPr="009777C8">
              <w:rPr>
                <w:rFonts w:ascii="Arial" w:hAnsi="Arial" w:cs="Arial"/>
                <w:sz w:val="24"/>
                <w:szCs w:val="24"/>
              </w:rPr>
              <w:t xml:space="preserve">if it is </w:t>
            </w:r>
            <w:r>
              <w:rPr>
                <w:rFonts w:ascii="Arial" w:hAnsi="Arial" w:cs="Arial"/>
                <w:sz w:val="24"/>
                <w:szCs w:val="24"/>
              </w:rPr>
              <w:t xml:space="preserve">highly </w:t>
            </w:r>
            <w:r w:rsidR="00AE2CEF" w:rsidRPr="009777C8">
              <w:rPr>
                <w:rFonts w:ascii="Arial" w:hAnsi="Arial" w:cs="Arial"/>
                <w:sz w:val="24"/>
                <w:szCs w:val="24"/>
              </w:rPr>
              <w:t xml:space="preserve">likely that </w:t>
            </w:r>
            <w:r>
              <w:rPr>
                <w:rFonts w:ascii="Arial" w:hAnsi="Arial" w:cs="Arial"/>
                <w:sz w:val="24"/>
                <w:szCs w:val="24"/>
              </w:rPr>
              <w:t xml:space="preserve">extending the pre-proceedings process will avoid care </w:t>
            </w:r>
            <w:r w:rsidR="00AE2CEF" w:rsidRPr="009777C8">
              <w:rPr>
                <w:rFonts w:ascii="Arial" w:hAnsi="Arial" w:cs="Arial"/>
                <w:sz w:val="24"/>
                <w:szCs w:val="24"/>
              </w:rPr>
              <w:t>proceedings</w:t>
            </w:r>
            <w:r>
              <w:rPr>
                <w:rFonts w:ascii="Arial" w:hAnsi="Arial" w:cs="Arial"/>
                <w:sz w:val="24"/>
                <w:szCs w:val="24"/>
              </w:rPr>
              <w:t xml:space="preserve"> (eg parents have separated or parent has commenced therapy and further period of assessment is required). </w:t>
            </w:r>
          </w:p>
          <w:p w14:paraId="553389F3" w14:textId="1922E40E" w:rsidR="002D5288" w:rsidRDefault="009669EB" w:rsidP="000F4DE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r</w:t>
            </w:r>
            <w:r w:rsidRPr="009669EB">
              <w:rPr>
                <w:rFonts w:ascii="Arial" w:hAnsi="Arial" w:cs="Arial"/>
                <w:sz w:val="24"/>
                <w:szCs w:val="24"/>
              </w:rPr>
              <w:t>eason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9669EB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 w:rsidR="001C0983">
              <w:rPr>
                <w:rFonts w:ascii="Arial" w:hAnsi="Arial" w:cs="Arial"/>
                <w:sz w:val="24"/>
                <w:szCs w:val="24"/>
              </w:rPr>
              <w:t xml:space="preserve">extending the </w:t>
            </w:r>
            <w:r w:rsidRPr="009669EB">
              <w:rPr>
                <w:rFonts w:ascii="Arial" w:hAnsi="Arial" w:cs="Arial"/>
                <w:sz w:val="24"/>
                <w:szCs w:val="24"/>
              </w:rPr>
              <w:t xml:space="preserve">pre-proceedings </w:t>
            </w:r>
            <w:r w:rsidR="001C0983">
              <w:rPr>
                <w:rFonts w:ascii="Arial" w:hAnsi="Arial" w:cs="Arial"/>
                <w:sz w:val="24"/>
                <w:szCs w:val="24"/>
              </w:rPr>
              <w:t xml:space="preserve">process </w:t>
            </w:r>
            <w:r w:rsidRPr="009669EB">
              <w:rPr>
                <w:rFonts w:ascii="Arial" w:hAnsi="Arial" w:cs="Arial"/>
                <w:sz w:val="24"/>
                <w:szCs w:val="24"/>
              </w:rPr>
              <w:t xml:space="preserve">must be recorded </w:t>
            </w:r>
            <w:r w:rsidR="001C0983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Pr="009669EB">
              <w:rPr>
                <w:rFonts w:ascii="Arial" w:hAnsi="Arial" w:cs="Arial"/>
                <w:sz w:val="24"/>
                <w:szCs w:val="24"/>
              </w:rPr>
              <w:t xml:space="preserve">the RLPM minutes. </w:t>
            </w:r>
          </w:p>
          <w:p w14:paraId="40703F31" w14:textId="2AEFE425" w:rsidR="00C703BC" w:rsidRPr="009669EB" w:rsidRDefault="006D7D5A" w:rsidP="000F4DE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CSC &amp; Legal finalise any pre-proceedings tasks, eg updating disclosure, finalise Pre-Proceedings Plan and </w:t>
            </w:r>
            <w:r w:rsidR="001C0983">
              <w:rPr>
                <w:rFonts w:ascii="Arial" w:hAnsi="Arial" w:cs="Arial"/>
                <w:sz w:val="24"/>
                <w:szCs w:val="24"/>
              </w:rPr>
              <w:t xml:space="preserve">finalise updating Safety Plan </w:t>
            </w:r>
            <w:r>
              <w:rPr>
                <w:rFonts w:ascii="Arial" w:hAnsi="Arial" w:cs="Arial"/>
                <w:sz w:val="24"/>
                <w:szCs w:val="24"/>
              </w:rPr>
              <w:t xml:space="preserve">if required. </w:t>
            </w:r>
          </w:p>
        </w:tc>
      </w:tr>
      <w:tr w:rsidR="002D5288" w:rsidRPr="0002550E" w14:paraId="20EC46D8" w14:textId="77777777" w:rsidTr="00C24B9A">
        <w:tc>
          <w:tcPr>
            <w:tcW w:w="851" w:type="dxa"/>
            <w:vAlign w:val="center"/>
          </w:tcPr>
          <w:p w14:paraId="67BC10E1" w14:textId="77777777" w:rsidR="002D5288" w:rsidRPr="004A010C" w:rsidRDefault="002D5288" w:rsidP="009669EB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010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97761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14:paraId="43D33693" w14:textId="77777777" w:rsidR="00B4651B" w:rsidRDefault="009669EB" w:rsidP="009C0A70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Review PPM </w:t>
            </w:r>
            <w:r w:rsidR="00291151" w:rsidRPr="00291151">
              <w:rPr>
                <w:rFonts w:ascii="Arial" w:hAnsi="Arial" w:cs="Arial"/>
                <w:sz w:val="24"/>
                <w:szCs w:val="24"/>
              </w:rPr>
              <w:t xml:space="preserve">(Parent &amp; </w:t>
            </w:r>
            <w:r w:rsidR="002620C8">
              <w:rPr>
                <w:rFonts w:ascii="Arial" w:hAnsi="Arial" w:cs="Arial"/>
                <w:sz w:val="24"/>
                <w:szCs w:val="24"/>
              </w:rPr>
              <w:t>their Legal</w:t>
            </w:r>
            <w:r w:rsidR="00291151" w:rsidRPr="00291151">
              <w:rPr>
                <w:rFonts w:ascii="Arial" w:hAnsi="Arial" w:cs="Arial"/>
                <w:sz w:val="24"/>
                <w:szCs w:val="24"/>
              </w:rPr>
              <w:t>, SW, TM, Legal &amp; Minute-Taker</w:t>
            </w:r>
            <w:r w:rsidR="004C4327">
              <w:rPr>
                <w:rFonts w:ascii="Arial" w:hAnsi="Arial" w:cs="Arial"/>
                <w:sz w:val="24"/>
                <w:szCs w:val="24"/>
              </w:rPr>
              <w:t xml:space="preserve"> provided by </w:t>
            </w:r>
            <w:r w:rsidR="00625F4E">
              <w:rPr>
                <w:rFonts w:ascii="Arial" w:hAnsi="Arial" w:cs="Arial"/>
                <w:sz w:val="24"/>
                <w:szCs w:val="24"/>
              </w:rPr>
              <w:t>BS</w:t>
            </w:r>
            <w:r w:rsidR="00291151" w:rsidRPr="00291151">
              <w:rPr>
                <w:rFonts w:ascii="Arial" w:hAnsi="Arial" w:cs="Arial"/>
                <w:sz w:val="24"/>
                <w:szCs w:val="24"/>
              </w:rPr>
              <w:t>)</w:t>
            </w:r>
            <w:r w:rsidR="009C0A70">
              <w:rPr>
                <w:rFonts w:ascii="Arial" w:hAnsi="Arial" w:cs="Arial"/>
                <w:sz w:val="24"/>
                <w:szCs w:val="24"/>
              </w:rPr>
              <w:t xml:space="preserve"> to advise parent of outcome of </w:t>
            </w:r>
            <w:r w:rsidR="00B4651B">
              <w:rPr>
                <w:rFonts w:ascii="Arial" w:hAnsi="Arial" w:cs="Arial"/>
                <w:sz w:val="24"/>
                <w:szCs w:val="24"/>
              </w:rPr>
              <w:t>RLPM/</w:t>
            </w:r>
            <w:r w:rsidR="00870A9A">
              <w:rPr>
                <w:rFonts w:ascii="Arial" w:hAnsi="Arial" w:cs="Arial"/>
                <w:sz w:val="24"/>
                <w:szCs w:val="24"/>
              </w:rPr>
              <w:t>pre-proceedings process</w:t>
            </w:r>
            <w:r w:rsidR="009C0A7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58C406F" w14:textId="102DB05A" w:rsidR="003C0B72" w:rsidRDefault="00F948D9" w:rsidP="009C0A70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Legal provides TM with completed agenda </w:t>
            </w:r>
            <w:r w:rsidR="000F0AE6">
              <w:rPr>
                <w:rFonts w:ascii="Arial" w:hAnsi="Arial" w:cs="Arial"/>
                <w:sz w:val="24"/>
                <w:szCs w:val="24"/>
              </w:rPr>
              <w:t xml:space="preserve">&amp; agreed Pre-Proceedings Plan </w:t>
            </w:r>
            <w:r>
              <w:rPr>
                <w:rFonts w:ascii="Arial" w:hAnsi="Arial" w:cs="Arial"/>
                <w:sz w:val="24"/>
                <w:szCs w:val="24"/>
              </w:rPr>
              <w:t>in advance</w:t>
            </w:r>
            <w:r w:rsidR="00870A9A">
              <w:rPr>
                <w:rFonts w:ascii="Arial" w:hAnsi="Arial" w:cs="Arial"/>
                <w:sz w:val="24"/>
                <w:szCs w:val="24"/>
              </w:rPr>
              <w:t xml:space="preserve"> (to assist)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4E06E17" w14:textId="5454CC8D" w:rsidR="000B2497" w:rsidRPr="0002550E" w:rsidRDefault="000B2497" w:rsidP="009C0A70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Pre-proceedings closes on meeting with primary carer</w:t>
            </w:r>
            <w:r w:rsidR="00B4651B">
              <w:rPr>
                <w:rFonts w:ascii="Arial" w:hAnsi="Arial" w:cs="Arial"/>
                <w:sz w:val="24"/>
                <w:szCs w:val="24"/>
              </w:rPr>
              <w:t xml:space="preserve"> to advise of decision to issue or to end pre-proceedings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291151" w:rsidRPr="0002550E" w14:paraId="42330326" w14:textId="77777777" w:rsidTr="00C24B9A">
        <w:tc>
          <w:tcPr>
            <w:tcW w:w="851" w:type="dxa"/>
            <w:vAlign w:val="center"/>
          </w:tcPr>
          <w:p w14:paraId="236681D2" w14:textId="5CF0E186" w:rsidR="00291151" w:rsidRPr="004A010C" w:rsidRDefault="00291151" w:rsidP="009669EB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14:paraId="2E8F155B" w14:textId="189DBC5E" w:rsidR="00291151" w:rsidRPr="009C0A70" w:rsidRDefault="00582A39" w:rsidP="00A02B56">
            <w:pPr>
              <w:spacing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End of Week 16 - </w:t>
            </w:r>
            <w:r w:rsidR="001E6BE8">
              <w:rPr>
                <w:rFonts w:ascii="Arial" w:hAnsi="Arial" w:cs="Arial"/>
                <w:b/>
                <w:sz w:val="24"/>
                <w:szCs w:val="24"/>
              </w:rPr>
              <w:t>Latest date by which p</w:t>
            </w:r>
            <w:r w:rsidR="00291151">
              <w:rPr>
                <w:rFonts w:ascii="Arial" w:hAnsi="Arial" w:cs="Arial"/>
                <w:b/>
                <w:sz w:val="24"/>
                <w:szCs w:val="24"/>
              </w:rPr>
              <w:t xml:space="preserve">re-proceedings </w:t>
            </w:r>
            <w:r w:rsidR="001E6BE8">
              <w:rPr>
                <w:rFonts w:ascii="Arial" w:hAnsi="Arial" w:cs="Arial"/>
                <w:b/>
                <w:sz w:val="24"/>
                <w:szCs w:val="24"/>
              </w:rPr>
              <w:t xml:space="preserve">should </w:t>
            </w:r>
            <w:r w:rsidR="009C0A70">
              <w:rPr>
                <w:rFonts w:ascii="Arial" w:hAnsi="Arial" w:cs="Arial"/>
                <w:b/>
                <w:sz w:val="24"/>
                <w:szCs w:val="24"/>
              </w:rPr>
              <w:t>close</w:t>
            </w:r>
            <w:r w:rsidR="006914D8">
              <w:rPr>
                <w:rFonts w:ascii="Arial" w:hAnsi="Arial" w:cs="Arial"/>
                <w:b/>
                <w:sz w:val="24"/>
                <w:szCs w:val="24"/>
              </w:rPr>
              <w:t xml:space="preserve"> unless an extension is </w:t>
            </w:r>
            <w:r w:rsidR="00870A9A">
              <w:rPr>
                <w:rFonts w:ascii="Arial" w:hAnsi="Arial" w:cs="Arial"/>
                <w:b/>
                <w:sz w:val="24"/>
                <w:szCs w:val="24"/>
              </w:rPr>
              <w:t xml:space="preserve">agreed </w:t>
            </w:r>
            <w:r w:rsidR="006914D8">
              <w:rPr>
                <w:rFonts w:ascii="Arial" w:hAnsi="Arial" w:cs="Arial"/>
                <w:b/>
                <w:sz w:val="24"/>
                <w:szCs w:val="24"/>
              </w:rPr>
              <w:t xml:space="preserve">by Head of Service. </w:t>
            </w:r>
          </w:p>
        </w:tc>
      </w:tr>
    </w:tbl>
    <w:p w14:paraId="3A0CA066" w14:textId="20FA2B6E" w:rsidR="00291151" w:rsidRPr="0075370A" w:rsidRDefault="00291151">
      <w:pPr>
        <w:rPr>
          <w:rFonts w:ascii="Arial" w:hAnsi="Arial" w:cs="Arial"/>
          <w:sz w:val="24"/>
          <w:szCs w:val="24"/>
        </w:rPr>
      </w:pPr>
    </w:p>
    <w:p w14:paraId="3860F0FB" w14:textId="0ADD46E2" w:rsidR="0075370A" w:rsidRPr="00893402" w:rsidRDefault="0075370A">
      <w:pPr>
        <w:rPr>
          <w:rFonts w:ascii="Arial" w:hAnsi="Arial" w:cs="Arial"/>
          <w:b/>
          <w:bCs/>
          <w:sz w:val="24"/>
          <w:szCs w:val="24"/>
        </w:rPr>
      </w:pPr>
      <w:r w:rsidRPr="00893402">
        <w:rPr>
          <w:rFonts w:ascii="Arial" w:hAnsi="Arial" w:cs="Arial"/>
          <w:b/>
          <w:bCs/>
          <w:sz w:val="24"/>
          <w:szCs w:val="24"/>
        </w:rPr>
        <w:t xml:space="preserve">* Timescales for Minutes (LPM, RLPM, PPM &amp; RPPM) </w:t>
      </w:r>
    </w:p>
    <w:p w14:paraId="65F4F23D" w14:textId="1B058E0E" w:rsidR="0075370A" w:rsidRDefault="0075370A" w:rsidP="008934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3402">
        <w:rPr>
          <w:rFonts w:ascii="Arial" w:hAnsi="Arial" w:cs="Arial"/>
          <w:b/>
          <w:bCs/>
          <w:sz w:val="24"/>
          <w:szCs w:val="24"/>
        </w:rPr>
        <w:t xml:space="preserve">By </w:t>
      </w:r>
      <w:r w:rsidR="00893402">
        <w:rPr>
          <w:rFonts w:ascii="Arial" w:hAnsi="Arial" w:cs="Arial"/>
          <w:b/>
          <w:bCs/>
          <w:sz w:val="24"/>
          <w:szCs w:val="24"/>
        </w:rPr>
        <w:t xml:space="preserve">Working </w:t>
      </w:r>
      <w:r w:rsidRPr="00893402">
        <w:rPr>
          <w:rFonts w:ascii="Arial" w:hAnsi="Arial" w:cs="Arial"/>
          <w:b/>
          <w:bCs/>
          <w:sz w:val="24"/>
          <w:szCs w:val="24"/>
        </w:rPr>
        <w:t>Day 3</w:t>
      </w:r>
      <w:r>
        <w:rPr>
          <w:rFonts w:ascii="Arial" w:hAnsi="Arial" w:cs="Arial"/>
          <w:sz w:val="24"/>
          <w:szCs w:val="24"/>
        </w:rPr>
        <w:t xml:space="preserve"> – BS send draft minutes to legal </w:t>
      </w:r>
    </w:p>
    <w:p w14:paraId="16F088CB" w14:textId="3F2766C2" w:rsidR="0075370A" w:rsidRDefault="0075370A" w:rsidP="008934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93402">
        <w:rPr>
          <w:rFonts w:ascii="Arial" w:hAnsi="Arial" w:cs="Arial"/>
          <w:b/>
          <w:bCs/>
          <w:sz w:val="24"/>
          <w:szCs w:val="24"/>
        </w:rPr>
        <w:t xml:space="preserve">By </w:t>
      </w:r>
      <w:r w:rsidR="00893402" w:rsidRPr="00893402">
        <w:rPr>
          <w:rFonts w:ascii="Arial" w:hAnsi="Arial" w:cs="Arial"/>
          <w:b/>
          <w:bCs/>
          <w:sz w:val="24"/>
          <w:szCs w:val="24"/>
        </w:rPr>
        <w:t xml:space="preserve">Working </w:t>
      </w:r>
      <w:r w:rsidRPr="00893402">
        <w:rPr>
          <w:rFonts w:ascii="Arial" w:hAnsi="Arial" w:cs="Arial"/>
          <w:b/>
          <w:bCs/>
          <w:sz w:val="24"/>
          <w:szCs w:val="24"/>
        </w:rPr>
        <w:t>Day 5</w:t>
      </w:r>
      <w:r>
        <w:rPr>
          <w:rFonts w:ascii="Arial" w:hAnsi="Arial" w:cs="Arial"/>
          <w:sz w:val="24"/>
          <w:szCs w:val="24"/>
        </w:rPr>
        <w:t xml:space="preserve"> – Legal send any track changes to HoS (copy in BS, TM &amp; SW) </w:t>
      </w:r>
    </w:p>
    <w:p w14:paraId="593B58C7" w14:textId="15F17889" w:rsidR="00893402" w:rsidRDefault="00893402" w:rsidP="008934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By Working Day 7</w:t>
      </w:r>
      <w:r>
        <w:rPr>
          <w:rFonts w:ascii="Arial" w:hAnsi="Arial" w:cs="Arial"/>
          <w:sz w:val="24"/>
          <w:szCs w:val="24"/>
        </w:rPr>
        <w:t xml:space="preserve"> – HoS returns any comments and agreement</w:t>
      </w:r>
      <w:r w:rsidR="00582A3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Legal</w:t>
      </w:r>
    </w:p>
    <w:p w14:paraId="701A3D2C" w14:textId="6FAB33DC" w:rsidR="0075370A" w:rsidRPr="0075370A" w:rsidRDefault="00893402" w:rsidP="008934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By Working Day 9 </w:t>
      </w:r>
      <w:r>
        <w:rPr>
          <w:rFonts w:ascii="Arial" w:hAnsi="Arial" w:cs="Arial"/>
          <w:sz w:val="24"/>
          <w:szCs w:val="24"/>
        </w:rPr>
        <w:t>– Legal finalise and send to SW</w:t>
      </w:r>
      <w:r w:rsidR="00F948D9">
        <w:rPr>
          <w:rFonts w:ascii="Arial" w:hAnsi="Arial" w:cs="Arial"/>
          <w:sz w:val="24"/>
          <w:szCs w:val="24"/>
        </w:rPr>
        <w:t xml:space="preserve">, TM, </w:t>
      </w:r>
      <w:r>
        <w:rPr>
          <w:rFonts w:ascii="Arial" w:hAnsi="Arial" w:cs="Arial"/>
          <w:sz w:val="24"/>
          <w:szCs w:val="24"/>
        </w:rPr>
        <w:t xml:space="preserve">BS </w:t>
      </w:r>
      <w:r w:rsidR="00F948D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to save</w:t>
      </w:r>
      <w:r w:rsidR="00F948D9">
        <w:rPr>
          <w:rFonts w:ascii="Arial" w:hAnsi="Arial" w:cs="Arial"/>
          <w:sz w:val="24"/>
          <w:szCs w:val="24"/>
        </w:rPr>
        <w:t xml:space="preserve">) </w:t>
      </w:r>
      <w:r w:rsidR="00582A39">
        <w:rPr>
          <w:rFonts w:ascii="Arial" w:hAnsi="Arial" w:cs="Arial"/>
          <w:sz w:val="24"/>
          <w:szCs w:val="24"/>
        </w:rPr>
        <w:t xml:space="preserve">&amp; </w:t>
      </w:r>
      <w:r>
        <w:rPr>
          <w:rFonts w:ascii="Arial" w:hAnsi="Arial" w:cs="Arial"/>
          <w:sz w:val="24"/>
          <w:szCs w:val="24"/>
        </w:rPr>
        <w:t>parent’s legal represent</w:t>
      </w:r>
      <w:r w:rsidR="00582A39">
        <w:rPr>
          <w:rFonts w:ascii="Arial" w:hAnsi="Arial" w:cs="Arial"/>
          <w:sz w:val="24"/>
          <w:szCs w:val="24"/>
        </w:rPr>
        <w:t>ative</w:t>
      </w:r>
      <w:r>
        <w:rPr>
          <w:rFonts w:ascii="Arial" w:hAnsi="Arial" w:cs="Arial"/>
          <w:sz w:val="24"/>
          <w:szCs w:val="24"/>
        </w:rPr>
        <w:t xml:space="preserve"> (PPM/RPPM only)</w:t>
      </w:r>
    </w:p>
    <w:sectPr w:rsidR="0075370A" w:rsidRPr="0075370A" w:rsidSect="00513A53">
      <w:pgSz w:w="11906" w:h="16838"/>
      <w:pgMar w:top="851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E10"/>
    <w:multiLevelType w:val="hybridMultilevel"/>
    <w:tmpl w:val="86306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41EFB"/>
    <w:multiLevelType w:val="hybridMultilevel"/>
    <w:tmpl w:val="9ADC8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31A16"/>
    <w:multiLevelType w:val="hybridMultilevel"/>
    <w:tmpl w:val="E66428BE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288"/>
    <w:rsid w:val="00016086"/>
    <w:rsid w:val="0003659A"/>
    <w:rsid w:val="00045E12"/>
    <w:rsid w:val="00051B39"/>
    <w:rsid w:val="00063FF0"/>
    <w:rsid w:val="00071007"/>
    <w:rsid w:val="00095620"/>
    <w:rsid w:val="000B1F2A"/>
    <w:rsid w:val="000B2497"/>
    <w:rsid w:val="000B54A7"/>
    <w:rsid w:val="000B5DA8"/>
    <w:rsid w:val="000B7970"/>
    <w:rsid w:val="000D0EDC"/>
    <w:rsid w:val="000D5E52"/>
    <w:rsid w:val="000F0AE6"/>
    <w:rsid w:val="000F4DE6"/>
    <w:rsid w:val="00100B19"/>
    <w:rsid w:val="00124585"/>
    <w:rsid w:val="001374CB"/>
    <w:rsid w:val="001418FA"/>
    <w:rsid w:val="001B1B93"/>
    <w:rsid w:val="001C0983"/>
    <w:rsid w:val="001C52B5"/>
    <w:rsid w:val="001E0806"/>
    <w:rsid w:val="001E6BE8"/>
    <w:rsid w:val="001F6E14"/>
    <w:rsid w:val="001F7BAF"/>
    <w:rsid w:val="00200BEF"/>
    <w:rsid w:val="00255AE6"/>
    <w:rsid w:val="002620C8"/>
    <w:rsid w:val="002712FC"/>
    <w:rsid w:val="00291151"/>
    <w:rsid w:val="002B68C8"/>
    <w:rsid w:val="002D5288"/>
    <w:rsid w:val="002D669D"/>
    <w:rsid w:val="002E3B8A"/>
    <w:rsid w:val="002F341B"/>
    <w:rsid w:val="00311217"/>
    <w:rsid w:val="00313D29"/>
    <w:rsid w:val="0031438C"/>
    <w:rsid w:val="00316415"/>
    <w:rsid w:val="00321B3C"/>
    <w:rsid w:val="003443CB"/>
    <w:rsid w:val="0036230E"/>
    <w:rsid w:val="00374EE6"/>
    <w:rsid w:val="003C0B72"/>
    <w:rsid w:val="003D3762"/>
    <w:rsid w:val="003D587F"/>
    <w:rsid w:val="003E4B92"/>
    <w:rsid w:val="003F5E82"/>
    <w:rsid w:val="00416EF6"/>
    <w:rsid w:val="004270DB"/>
    <w:rsid w:val="0044064B"/>
    <w:rsid w:val="004446A1"/>
    <w:rsid w:val="00453CC7"/>
    <w:rsid w:val="00470955"/>
    <w:rsid w:val="004816E6"/>
    <w:rsid w:val="00482BE8"/>
    <w:rsid w:val="004A010C"/>
    <w:rsid w:val="004A4170"/>
    <w:rsid w:val="004C4327"/>
    <w:rsid w:val="004C5E20"/>
    <w:rsid w:val="004D6C56"/>
    <w:rsid w:val="004F3396"/>
    <w:rsid w:val="00513A53"/>
    <w:rsid w:val="00536193"/>
    <w:rsid w:val="00540726"/>
    <w:rsid w:val="00554A44"/>
    <w:rsid w:val="005669D9"/>
    <w:rsid w:val="005736B2"/>
    <w:rsid w:val="0058027A"/>
    <w:rsid w:val="00582A39"/>
    <w:rsid w:val="005847ED"/>
    <w:rsid w:val="00586106"/>
    <w:rsid w:val="005B670E"/>
    <w:rsid w:val="005E0FE1"/>
    <w:rsid w:val="005E4C9C"/>
    <w:rsid w:val="006038C8"/>
    <w:rsid w:val="00625F4E"/>
    <w:rsid w:val="00627909"/>
    <w:rsid w:val="006373EB"/>
    <w:rsid w:val="006647DB"/>
    <w:rsid w:val="00666B7B"/>
    <w:rsid w:val="006749B2"/>
    <w:rsid w:val="00675E50"/>
    <w:rsid w:val="006914D8"/>
    <w:rsid w:val="006C515C"/>
    <w:rsid w:val="006D7D5A"/>
    <w:rsid w:val="006D7FED"/>
    <w:rsid w:val="006E0CA5"/>
    <w:rsid w:val="006F35D8"/>
    <w:rsid w:val="00705DB4"/>
    <w:rsid w:val="0070666F"/>
    <w:rsid w:val="00720509"/>
    <w:rsid w:val="00731D54"/>
    <w:rsid w:val="007440B0"/>
    <w:rsid w:val="0075370A"/>
    <w:rsid w:val="00766305"/>
    <w:rsid w:val="00783676"/>
    <w:rsid w:val="0078579C"/>
    <w:rsid w:val="0079674F"/>
    <w:rsid w:val="007B07D4"/>
    <w:rsid w:val="007B4B0B"/>
    <w:rsid w:val="007C4CF4"/>
    <w:rsid w:val="007C5F72"/>
    <w:rsid w:val="008035E1"/>
    <w:rsid w:val="00814191"/>
    <w:rsid w:val="00815249"/>
    <w:rsid w:val="008253E6"/>
    <w:rsid w:val="008258F7"/>
    <w:rsid w:val="00835D10"/>
    <w:rsid w:val="008556F8"/>
    <w:rsid w:val="00870A9A"/>
    <w:rsid w:val="00877007"/>
    <w:rsid w:val="00884619"/>
    <w:rsid w:val="00893402"/>
    <w:rsid w:val="00893E46"/>
    <w:rsid w:val="008C57E5"/>
    <w:rsid w:val="008D52F3"/>
    <w:rsid w:val="009412AC"/>
    <w:rsid w:val="0094382F"/>
    <w:rsid w:val="00947255"/>
    <w:rsid w:val="00947DE4"/>
    <w:rsid w:val="00956731"/>
    <w:rsid w:val="009669EB"/>
    <w:rsid w:val="009777C8"/>
    <w:rsid w:val="009A024B"/>
    <w:rsid w:val="009A040B"/>
    <w:rsid w:val="009A4881"/>
    <w:rsid w:val="009A5470"/>
    <w:rsid w:val="009C0A70"/>
    <w:rsid w:val="009C7D1E"/>
    <w:rsid w:val="00A02B56"/>
    <w:rsid w:val="00A0553D"/>
    <w:rsid w:val="00A12EF8"/>
    <w:rsid w:val="00A15603"/>
    <w:rsid w:val="00A33187"/>
    <w:rsid w:val="00A472F2"/>
    <w:rsid w:val="00A77F79"/>
    <w:rsid w:val="00AA1B75"/>
    <w:rsid w:val="00AD24A9"/>
    <w:rsid w:val="00AE2CEF"/>
    <w:rsid w:val="00AE462F"/>
    <w:rsid w:val="00AF31F2"/>
    <w:rsid w:val="00B33928"/>
    <w:rsid w:val="00B41997"/>
    <w:rsid w:val="00B4651B"/>
    <w:rsid w:val="00B71641"/>
    <w:rsid w:val="00B72540"/>
    <w:rsid w:val="00B80036"/>
    <w:rsid w:val="00B97761"/>
    <w:rsid w:val="00BB7CBC"/>
    <w:rsid w:val="00BC135D"/>
    <w:rsid w:val="00BD1BC5"/>
    <w:rsid w:val="00BE38D6"/>
    <w:rsid w:val="00C24B9A"/>
    <w:rsid w:val="00C27912"/>
    <w:rsid w:val="00C31A65"/>
    <w:rsid w:val="00C326EC"/>
    <w:rsid w:val="00C32A41"/>
    <w:rsid w:val="00C34995"/>
    <w:rsid w:val="00C45E6C"/>
    <w:rsid w:val="00C67F1E"/>
    <w:rsid w:val="00C703BC"/>
    <w:rsid w:val="00C845BD"/>
    <w:rsid w:val="00CA65C8"/>
    <w:rsid w:val="00CA7D51"/>
    <w:rsid w:val="00CB65FA"/>
    <w:rsid w:val="00CE3A11"/>
    <w:rsid w:val="00D049FE"/>
    <w:rsid w:val="00D07C20"/>
    <w:rsid w:val="00D162AB"/>
    <w:rsid w:val="00D21250"/>
    <w:rsid w:val="00D2371F"/>
    <w:rsid w:val="00D23FA8"/>
    <w:rsid w:val="00D32079"/>
    <w:rsid w:val="00D40222"/>
    <w:rsid w:val="00D56894"/>
    <w:rsid w:val="00D62956"/>
    <w:rsid w:val="00D72409"/>
    <w:rsid w:val="00D87284"/>
    <w:rsid w:val="00D90F13"/>
    <w:rsid w:val="00D97F54"/>
    <w:rsid w:val="00DA125C"/>
    <w:rsid w:val="00DB2487"/>
    <w:rsid w:val="00DB60A3"/>
    <w:rsid w:val="00DE2917"/>
    <w:rsid w:val="00DF7779"/>
    <w:rsid w:val="00E04148"/>
    <w:rsid w:val="00E1625B"/>
    <w:rsid w:val="00E5407E"/>
    <w:rsid w:val="00E61AAF"/>
    <w:rsid w:val="00E6264D"/>
    <w:rsid w:val="00E70163"/>
    <w:rsid w:val="00E71FAC"/>
    <w:rsid w:val="00E80A35"/>
    <w:rsid w:val="00EA5F91"/>
    <w:rsid w:val="00EB546E"/>
    <w:rsid w:val="00EE21DF"/>
    <w:rsid w:val="00EF7B30"/>
    <w:rsid w:val="00F36A4A"/>
    <w:rsid w:val="00F61A38"/>
    <w:rsid w:val="00F948D9"/>
    <w:rsid w:val="00FA25C7"/>
    <w:rsid w:val="00FD382E"/>
    <w:rsid w:val="00FE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8494CA"/>
  <w15:docId w15:val="{D671EEEA-4019-4605-AB62-B68C0631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28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E6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777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D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3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nsc.legal@n-somerset.gov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C94000AF11D449C3A3DF59B92A4AE" ma:contentTypeVersion="13" ma:contentTypeDescription="Create a new document." ma:contentTypeScope="" ma:versionID="6b9f0f1d610eaff0644f345e7d1e89be">
  <xsd:schema xmlns:xsd="http://www.w3.org/2001/XMLSchema" xmlns:xs="http://www.w3.org/2001/XMLSchema" xmlns:p="http://schemas.microsoft.com/office/2006/metadata/properties" xmlns:ns3="3db66e94-3ccc-4496-b2eb-e6b86ac98581" xmlns:ns4="a29e1cc1-88cf-4ae8-aed2-71b7523385ce" targetNamespace="http://schemas.microsoft.com/office/2006/metadata/properties" ma:root="true" ma:fieldsID="613a49a9812a39ec51644b9666d6746b" ns3:_="" ns4:_="">
    <xsd:import namespace="3db66e94-3ccc-4496-b2eb-e6b86ac98581"/>
    <xsd:import namespace="a29e1cc1-88cf-4ae8-aed2-71b7523385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66e94-3ccc-4496-b2eb-e6b86ac98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e1cc1-88cf-4ae8-aed2-71b752338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9B7B64-915C-402B-A7DB-1781BCC3C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66e94-3ccc-4496-b2eb-e6b86ac98581"/>
    <ds:schemaRef ds:uri="a29e1cc1-88cf-4ae8-aed2-71b752338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D0F2B-4326-44DE-8563-BFA0C18C38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339957-F1D9-432B-B267-E8ED8466E1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12C174-0C70-41EB-ACBA-7648E33271F9}">
  <ds:schemaRefs>
    <ds:schemaRef ds:uri="http://schemas.microsoft.com/office/2006/metadata/properties"/>
    <ds:schemaRef ds:uri="http://purl.org/dc/terms/"/>
    <ds:schemaRef ds:uri="a29e1cc1-88cf-4ae8-aed2-71b7523385ce"/>
    <ds:schemaRef ds:uri="http://schemas.microsoft.com/office/2006/documentManagement/types"/>
    <ds:schemaRef ds:uri="http://schemas.microsoft.com/office/infopath/2007/PartnerControls"/>
    <ds:schemaRef ds:uri="3db66e94-3ccc-4496-b2eb-e6b86ac98581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kellyforrest</dc:creator>
  <cp:keywords/>
  <dc:description/>
  <cp:lastModifiedBy>Debbie Freeman</cp:lastModifiedBy>
  <cp:revision>39</cp:revision>
  <cp:lastPrinted>2014-12-11T15:45:00Z</cp:lastPrinted>
  <dcterms:created xsi:type="dcterms:W3CDTF">2021-07-31T14:51:00Z</dcterms:created>
  <dcterms:modified xsi:type="dcterms:W3CDTF">2022-09-12T13:50:00Z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0x0101003ADC94000AF11D449C3A3DF59B92A4AE</vt:lpwstr>
  </property>
</Properties>
</file>