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7BFDCE4A" w14:textId="52DFD5A2" w:rsidR="00C821CA" w:rsidRDefault="00C821CA" w:rsidP="00C821CA">
      <w:pPr>
        <w:rPr>
          <w:rFonts w:ascii="Arial" w:hAnsi="Arial" w:cs="Arial"/>
          <w:b/>
          <w:color w:val="000000" w:themeColor="text1"/>
        </w:rPr>
      </w:pPr>
    </w:p>
    <w:p w14:paraId="051CFD9A" w14:textId="77777777" w:rsidR="00C821CA" w:rsidRPr="00D94573" w:rsidRDefault="00C821CA" w:rsidP="00C821CA">
      <w:pPr>
        <w:rPr>
          <w:rFonts w:ascii="Arial" w:hAnsi="Arial" w:cs="Arial"/>
          <w:bCs/>
          <w:color w:val="000000" w:themeColor="text1"/>
        </w:rPr>
      </w:pPr>
      <w:r w:rsidRPr="00D94573">
        <w:rPr>
          <w:rFonts w:ascii="Arial" w:hAnsi="Arial" w:cs="Arial"/>
          <w:bCs/>
          <w:color w:val="000000" w:themeColor="text1"/>
        </w:rPr>
        <w:t>I make this statement from my direct knowledge and from records available to me</w:t>
      </w:r>
    </w:p>
    <w:p w14:paraId="763FF93D" w14:textId="77777777" w:rsidR="00C821CA" w:rsidRPr="00D94573" w:rsidRDefault="00C821CA" w:rsidP="00C821CA">
      <w:pPr>
        <w:rPr>
          <w:rFonts w:ascii="Arial" w:hAnsi="Arial" w:cs="Arial"/>
          <w:bCs/>
          <w:color w:val="000000" w:themeColor="text1"/>
        </w:rPr>
      </w:pPr>
      <w:r w:rsidRPr="00D94573">
        <w:rPr>
          <w:rFonts w:ascii="Arial" w:hAnsi="Arial" w:cs="Arial"/>
          <w:bCs/>
          <w:color w:val="000000" w:themeColor="text1"/>
        </w:rPr>
        <w:t>I understand that proceedings for contempt of court may be brought against anyone who makes, or causes to be made, a false statement in a document verified by a statement of truth without an honest belief in its truth.</w:t>
      </w:r>
    </w:p>
    <w:p w14:paraId="70137F4A" w14:textId="11B362D2" w:rsidR="00C821CA" w:rsidRPr="00D94573" w:rsidRDefault="00C821CA" w:rsidP="00C821CA">
      <w:pPr>
        <w:rPr>
          <w:rFonts w:ascii="Arial" w:hAnsi="Arial" w:cs="Arial"/>
          <w:bCs/>
          <w:color w:val="000000" w:themeColor="text1"/>
        </w:rPr>
      </w:pPr>
      <w:r w:rsidRPr="00D94573">
        <w:rPr>
          <w:rFonts w:ascii="Arial" w:hAnsi="Arial" w:cs="Arial"/>
          <w:bCs/>
          <w:color w:val="000000" w:themeColor="text1"/>
        </w:rPr>
        <w:t>I believe that the facts stated in this witness statement are true.”</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0E5D02">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0E5D02">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0E5D02">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0E5D02">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0E5D02">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0E5D02">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0E5D02">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0E5D02">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0E5D02">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lastRenderedPageBreak/>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lastRenderedPageBreak/>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0E5D02"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754829">
    <w:abstractNumId w:val="0"/>
  </w:num>
  <w:num w:numId="2" w16cid:durableId="436339229">
    <w:abstractNumId w:val="3"/>
  </w:num>
  <w:num w:numId="3" w16cid:durableId="598177411">
    <w:abstractNumId w:val="6"/>
  </w:num>
  <w:num w:numId="4" w16cid:durableId="1337928183">
    <w:abstractNumId w:val="8"/>
  </w:num>
  <w:num w:numId="5" w16cid:durableId="1861045710">
    <w:abstractNumId w:val="1"/>
  </w:num>
  <w:num w:numId="6" w16cid:durableId="426509646">
    <w:abstractNumId w:val="7"/>
  </w:num>
  <w:num w:numId="7" w16cid:durableId="776370011">
    <w:abstractNumId w:val="5"/>
  </w:num>
  <w:num w:numId="8" w16cid:durableId="1474248059">
    <w:abstractNumId w:val="2"/>
  </w:num>
  <w:num w:numId="9" w16cid:durableId="1865945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E5D02"/>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821CA"/>
    <w:rsid w:val="00C94C66"/>
    <w:rsid w:val="00CE5DEA"/>
    <w:rsid w:val="00D66A11"/>
    <w:rsid w:val="00D82D07"/>
    <w:rsid w:val="00D94573"/>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TYRRELL, Rob</cp:lastModifiedBy>
  <cp:revision>2</cp:revision>
  <dcterms:created xsi:type="dcterms:W3CDTF">2022-11-23T11:15:00Z</dcterms:created>
  <dcterms:modified xsi:type="dcterms:W3CDTF">2022-11-23T11:15:00Z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