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2CF7" w14:textId="51F0B396" w:rsidR="00A90D9E" w:rsidRDefault="00F80CB1" w:rsidP="007C0E70">
      <w:pPr>
        <w:spacing w:before="240" w:after="0"/>
        <w:jc w:val="center"/>
        <w:rPr>
          <w:rFonts w:ascii="Arial" w:hAnsi="Arial" w:cs="Arial"/>
          <w:u w:val="single"/>
          <w:lang w:val="en-US"/>
        </w:rPr>
      </w:pPr>
      <w:r>
        <w:rPr>
          <w:rFonts w:ascii="Arial" w:hAnsi="Arial" w:cs="Arial"/>
          <w:u w:val="single"/>
          <w:lang w:val="en-US"/>
        </w:rPr>
        <w:t xml:space="preserve">Initial </w:t>
      </w:r>
      <w:r w:rsidR="00590E8D">
        <w:rPr>
          <w:rFonts w:ascii="Arial" w:hAnsi="Arial" w:cs="Arial"/>
          <w:u w:val="single"/>
          <w:lang w:val="en-US"/>
        </w:rPr>
        <w:t>Health</w:t>
      </w:r>
      <w:r w:rsidR="007A0C2B">
        <w:rPr>
          <w:rFonts w:ascii="Arial" w:hAnsi="Arial" w:cs="Arial"/>
          <w:u w:val="single"/>
          <w:lang w:val="en-US"/>
        </w:rPr>
        <w:t xml:space="preserve"> </w:t>
      </w:r>
      <w:r w:rsidR="00590E8D">
        <w:rPr>
          <w:rFonts w:ascii="Arial" w:hAnsi="Arial" w:cs="Arial"/>
          <w:u w:val="single"/>
          <w:lang w:val="en-US"/>
        </w:rPr>
        <w:t xml:space="preserve">Assessment </w:t>
      </w:r>
    </w:p>
    <w:p w14:paraId="102734D7" w14:textId="5FFE3D37" w:rsidR="00DA200A" w:rsidRDefault="00DA200A" w:rsidP="00590E8D">
      <w:pPr>
        <w:spacing w:before="240" w:after="0"/>
        <w:rPr>
          <w:rFonts w:ascii="Arial" w:hAnsi="Arial" w:cs="Arial"/>
          <w:u w:val="single"/>
          <w:lang w:val="en-US"/>
        </w:rPr>
      </w:pPr>
      <w:r>
        <w:rPr>
          <w:rFonts w:ascii="Arial" w:hAnsi="Arial" w:cs="Arial"/>
          <w:noProof/>
          <w:u w:val="single"/>
          <w:lang w:val="en-US"/>
        </w:rPr>
        <mc:AlternateContent>
          <mc:Choice Requires="wps">
            <w:drawing>
              <wp:anchor distT="0" distB="0" distL="114300" distR="114300" simplePos="0" relativeHeight="251640832" behindDoc="0" locked="0" layoutInCell="1" allowOverlap="1" wp14:anchorId="1B10060B" wp14:editId="1EB070FA">
                <wp:simplePos x="0" y="0"/>
                <wp:positionH relativeFrom="column">
                  <wp:posOffset>457200</wp:posOffset>
                </wp:positionH>
                <wp:positionV relativeFrom="paragraph">
                  <wp:posOffset>114300</wp:posOffset>
                </wp:positionV>
                <wp:extent cx="8343900" cy="18764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8343900" cy="1876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69A226" w14:textId="77777777" w:rsidR="00DA200A" w:rsidRDefault="00DA200A" w:rsidP="00DA200A">
                            <w:pPr>
                              <w:spacing w:after="0"/>
                              <w:rPr>
                                <w:color w:val="000000" w:themeColor="text1"/>
                              </w:rPr>
                            </w:pPr>
                            <w:r w:rsidRPr="00DA200A">
                              <w:rPr>
                                <w:color w:val="00B050"/>
                              </w:rPr>
                              <w:t xml:space="preserve">Local Authority </w:t>
                            </w:r>
                            <w:r>
                              <w:rPr>
                                <w:color w:val="000000" w:themeColor="text1"/>
                              </w:rPr>
                              <w:t xml:space="preserve">to: </w:t>
                            </w:r>
                          </w:p>
                          <w:p w14:paraId="5FBE06E4" w14:textId="07A11955" w:rsidR="00DA200A" w:rsidRDefault="00DA200A" w:rsidP="00DA200A">
                            <w:pPr>
                              <w:pStyle w:val="ListParagraph"/>
                              <w:numPr>
                                <w:ilvl w:val="0"/>
                                <w:numId w:val="43"/>
                              </w:numPr>
                              <w:spacing w:after="0" w:line="360" w:lineRule="auto"/>
                              <w:rPr>
                                <w:color w:val="000000" w:themeColor="text1"/>
                              </w:rPr>
                            </w:pPr>
                            <w:r>
                              <w:rPr>
                                <w:color w:val="000000" w:themeColor="text1"/>
                              </w:rPr>
                              <w:t xml:space="preserve">Notify the Children in Care team via </w:t>
                            </w:r>
                            <w:hyperlink r:id="rId8" w:history="1">
                              <w:r w:rsidRPr="00533F25">
                                <w:rPr>
                                  <w:rStyle w:val="Hyperlink"/>
                                </w:rPr>
                                <w:t>sirona.cicasminbnssg@nhs.net</w:t>
                              </w:r>
                            </w:hyperlink>
                            <w:r>
                              <w:rPr>
                                <w:color w:val="000000" w:themeColor="text1"/>
                              </w:rPr>
                              <w:t xml:space="preserve"> as soon as the child/ young person becomes looked after.  </w:t>
                            </w:r>
                          </w:p>
                          <w:p w14:paraId="56B4D101" w14:textId="1817BAE3" w:rsidR="00DA200A" w:rsidRPr="00DA200A" w:rsidRDefault="00DA200A" w:rsidP="00DA200A">
                            <w:pPr>
                              <w:pStyle w:val="ListParagraph"/>
                              <w:numPr>
                                <w:ilvl w:val="0"/>
                                <w:numId w:val="43"/>
                              </w:numPr>
                              <w:spacing w:after="0" w:line="360" w:lineRule="auto"/>
                              <w:rPr>
                                <w:color w:val="000000" w:themeColor="text1"/>
                              </w:rPr>
                            </w:pPr>
                            <w:r w:rsidRPr="00DA200A">
                              <w:rPr>
                                <w:color w:val="000000" w:themeColor="text1"/>
                              </w:rPr>
                              <w:t>By the 3</w:t>
                            </w:r>
                            <w:r w:rsidRPr="00DA200A">
                              <w:rPr>
                                <w:color w:val="000000" w:themeColor="text1"/>
                                <w:vertAlign w:val="superscript"/>
                              </w:rPr>
                              <w:t>rd</w:t>
                            </w:r>
                            <w:r w:rsidRPr="00DA200A">
                              <w:rPr>
                                <w:color w:val="000000" w:themeColor="text1"/>
                              </w:rPr>
                              <w:t xml:space="preserve"> working day or sooner of the child/ young person </w:t>
                            </w:r>
                            <w:r>
                              <w:rPr>
                                <w:color w:val="000000" w:themeColor="text1"/>
                              </w:rPr>
                              <w:t>becoming looked after,</w:t>
                            </w:r>
                            <w:r w:rsidRPr="00DA200A">
                              <w:rPr>
                                <w:color w:val="000000" w:themeColor="text1"/>
                              </w:rPr>
                              <w:t xml:space="preserve"> the following supporting information to be emailed to </w:t>
                            </w:r>
                            <w:hyperlink r:id="rId9" w:history="1">
                              <w:r w:rsidRPr="00DA200A">
                                <w:rPr>
                                  <w:rStyle w:val="Hyperlink"/>
                                  <w:rFonts w:ascii="Arial" w:hAnsi="Arial" w:cs="Arial"/>
                                  <w:lang w:val="en-US"/>
                                </w:rPr>
                                <w:t>sirona.cicadminBNSSG@nhs.net</w:t>
                              </w:r>
                            </w:hyperlink>
                            <w:r w:rsidRPr="00DA200A">
                              <w:rPr>
                                <w:color w:val="000000" w:themeColor="text1"/>
                              </w:rPr>
                              <w:t xml:space="preserve">: </w:t>
                            </w:r>
                          </w:p>
                          <w:p w14:paraId="3FE16D64" w14:textId="7BAC72A4" w:rsidR="00DA200A" w:rsidRDefault="00DA200A" w:rsidP="00DA200A">
                            <w:pPr>
                              <w:pStyle w:val="ListParagraph"/>
                              <w:numPr>
                                <w:ilvl w:val="1"/>
                                <w:numId w:val="43"/>
                              </w:numPr>
                              <w:spacing w:after="0"/>
                              <w:rPr>
                                <w:color w:val="000000" w:themeColor="text1"/>
                              </w:rPr>
                            </w:pPr>
                            <w:r>
                              <w:rPr>
                                <w:color w:val="000000" w:themeColor="text1"/>
                              </w:rPr>
                              <w:t xml:space="preserve">Fully completed Coram BAAF Part A </w:t>
                            </w:r>
                          </w:p>
                          <w:p w14:paraId="21B7032D" w14:textId="5866A433" w:rsidR="00DA200A" w:rsidRDefault="00DA200A" w:rsidP="00DA200A">
                            <w:pPr>
                              <w:pStyle w:val="ListParagraph"/>
                              <w:numPr>
                                <w:ilvl w:val="1"/>
                                <w:numId w:val="43"/>
                              </w:numPr>
                              <w:spacing w:after="0"/>
                              <w:rPr>
                                <w:color w:val="000000" w:themeColor="text1"/>
                              </w:rPr>
                            </w:pPr>
                            <w:r>
                              <w:rPr>
                                <w:color w:val="000000" w:themeColor="text1"/>
                              </w:rPr>
                              <w:t xml:space="preserve">Consent  </w:t>
                            </w:r>
                          </w:p>
                          <w:p w14:paraId="74B611B0" w14:textId="33D3F2D7" w:rsidR="00DA200A" w:rsidRDefault="00DA200A" w:rsidP="00DA200A">
                            <w:pPr>
                              <w:pStyle w:val="ListParagraph"/>
                              <w:numPr>
                                <w:ilvl w:val="1"/>
                                <w:numId w:val="43"/>
                              </w:numPr>
                              <w:spacing w:after="0"/>
                              <w:rPr>
                                <w:color w:val="000000" w:themeColor="text1"/>
                              </w:rPr>
                            </w:pPr>
                            <w:r>
                              <w:rPr>
                                <w:color w:val="000000" w:themeColor="text1"/>
                              </w:rPr>
                              <w:t xml:space="preserve">Chronology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0060B" id="Rectangle: Rounded Corners 1" o:spid="_x0000_s1026" style="position:absolute;margin-left:36pt;margin-top:9pt;width:657pt;height:14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" filled="f" strokecolor="#243f60 [1604]" strokeweight="2pt">
                <v:textbox>
                  <w:txbxContent>
                    <w:p w14:paraId="3269A226" w14:textId="77777777" w:rsidR="00DA200A" w:rsidRDefault="00DA200A" w:rsidP="00DA200A">
                      <w:pPr>
                        <w:spacing w:after="0"/>
                        <w:rPr>
                          <w:color w:val="000000" w:themeColor="text1"/>
                        </w:rPr>
                      </w:pPr>
                      <w:r w:rsidRPr="00DA200A">
                        <w:rPr>
                          <w:color w:val="00B050"/>
                        </w:rPr>
                        <w:t xml:space="preserve">Local Authority </w:t>
                      </w:r>
                      <w:r>
                        <w:rPr>
                          <w:color w:val="000000" w:themeColor="text1"/>
                        </w:rPr>
                        <w:t xml:space="preserve">to: </w:t>
                      </w:r>
                    </w:p>
                    <w:p w14:paraId="5FBE06E4" w14:textId="07A11955" w:rsidR="00DA200A" w:rsidRDefault="00DA200A" w:rsidP="00DA200A">
                      <w:pPr>
                        <w:pStyle w:val="ListParagraph"/>
                        <w:numPr>
                          <w:ilvl w:val="0"/>
                          <w:numId w:val="43"/>
                        </w:numPr>
                        <w:spacing w:after="0" w:line="360" w:lineRule="auto"/>
                        <w:rPr>
                          <w:color w:val="000000" w:themeColor="text1"/>
                        </w:rPr>
                      </w:pPr>
                      <w:r>
                        <w:rPr>
                          <w:color w:val="000000" w:themeColor="text1"/>
                        </w:rPr>
                        <w:t xml:space="preserve">Notify the Children in Care team via </w:t>
                      </w:r>
                      <w:hyperlink r:id="rId10" w:history="1">
                        <w:r w:rsidRPr="00533F25">
                          <w:rPr>
                            <w:rStyle w:val="Hyperlink"/>
                          </w:rPr>
                          <w:t>sirona.cicasminbnssg@nhs.net</w:t>
                        </w:r>
                      </w:hyperlink>
                      <w:r>
                        <w:rPr>
                          <w:color w:val="000000" w:themeColor="text1"/>
                        </w:rPr>
                        <w:t xml:space="preserve"> as soon as the child/ young person becomes looked after.  </w:t>
                      </w:r>
                    </w:p>
                    <w:p w14:paraId="56B4D101" w14:textId="1817BAE3" w:rsidR="00DA200A" w:rsidRPr="00DA200A" w:rsidRDefault="00DA200A" w:rsidP="00DA200A">
                      <w:pPr>
                        <w:pStyle w:val="ListParagraph"/>
                        <w:numPr>
                          <w:ilvl w:val="0"/>
                          <w:numId w:val="43"/>
                        </w:numPr>
                        <w:spacing w:after="0" w:line="360" w:lineRule="auto"/>
                        <w:rPr>
                          <w:color w:val="000000" w:themeColor="text1"/>
                        </w:rPr>
                      </w:pPr>
                      <w:r w:rsidRPr="00DA200A">
                        <w:rPr>
                          <w:color w:val="000000" w:themeColor="text1"/>
                        </w:rPr>
                        <w:t>By the 3</w:t>
                      </w:r>
                      <w:r w:rsidRPr="00DA200A">
                        <w:rPr>
                          <w:color w:val="000000" w:themeColor="text1"/>
                          <w:vertAlign w:val="superscript"/>
                        </w:rPr>
                        <w:t>rd</w:t>
                      </w:r>
                      <w:r w:rsidRPr="00DA200A">
                        <w:rPr>
                          <w:color w:val="000000" w:themeColor="text1"/>
                        </w:rPr>
                        <w:t xml:space="preserve"> working day or sooner of the child/ young person </w:t>
                      </w:r>
                      <w:r>
                        <w:rPr>
                          <w:color w:val="000000" w:themeColor="text1"/>
                        </w:rPr>
                        <w:t>becoming looked after,</w:t>
                      </w:r>
                      <w:r w:rsidRPr="00DA200A">
                        <w:rPr>
                          <w:color w:val="000000" w:themeColor="text1"/>
                        </w:rPr>
                        <w:t xml:space="preserve"> the following supporting information to be emailed to </w:t>
                      </w:r>
                      <w:hyperlink r:id="rId11" w:history="1">
                        <w:r w:rsidRPr="00DA200A">
                          <w:rPr>
                            <w:rStyle w:val="Hyperlink"/>
                            <w:rFonts w:ascii="Arial" w:hAnsi="Arial" w:cs="Arial"/>
                            <w:lang w:val="en-US"/>
                          </w:rPr>
                          <w:t>sirona.cicadminBNSSG@nhs.net</w:t>
                        </w:r>
                      </w:hyperlink>
                      <w:r w:rsidRPr="00DA200A">
                        <w:rPr>
                          <w:color w:val="000000" w:themeColor="text1"/>
                        </w:rPr>
                        <w:t xml:space="preserve">: </w:t>
                      </w:r>
                    </w:p>
                    <w:p w14:paraId="3FE16D64" w14:textId="7BAC72A4" w:rsidR="00DA200A" w:rsidRDefault="00DA200A" w:rsidP="00DA200A">
                      <w:pPr>
                        <w:pStyle w:val="ListParagraph"/>
                        <w:numPr>
                          <w:ilvl w:val="1"/>
                          <w:numId w:val="43"/>
                        </w:numPr>
                        <w:spacing w:after="0"/>
                        <w:rPr>
                          <w:color w:val="000000" w:themeColor="text1"/>
                        </w:rPr>
                      </w:pPr>
                      <w:r>
                        <w:rPr>
                          <w:color w:val="000000" w:themeColor="text1"/>
                        </w:rPr>
                        <w:t xml:space="preserve">Fully completed Coram BAAF Part A </w:t>
                      </w:r>
                    </w:p>
                    <w:p w14:paraId="21B7032D" w14:textId="5866A433" w:rsidR="00DA200A" w:rsidRDefault="00DA200A" w:rsidP="00DA200A">
                      <w:pPr>
                        <w:pStyle w:val="ListParagraph"/>
                        <w:numPr>
                          <w:ilvl w:val="1"/>
                          <w:numId w:val="43"/>
                        </w:numPr>
                        <w:spacing w:after="0"/>
                        <w:rPr>
                          <w:color w:val="000000" w:themeColor="text1"/>
                        </w:rPr>
                      </w:pPr>
                      <w:r>
                        <w:rPr>
                          <w:color w:val="000000" w:themeColor="text1"/>
                        </w:rPr>
                        <w:t xml:space="preserve">Consent  </w:t>
                      </w:r>
                    </w:p>
                    <w:p w14:paraId="74B611B0" w14:textId="33D3F2D7" w:rsidR="00DA200A" w:rsidRDefault="00DA200A" w:rsidP="00DA200A">
                      <w:pPr>
                        <w:pStyle w:val="ListParagraph"/>
                        <w:numPr>
                          <w:ilvl w:val="1"/>
                          <w:numId w:val="43"/>
                        </w:numPr>
                        <w:spacing w:after="0"/>
                        <w:rPr>
                          <w:color w:val="000000" w:themeColor="text1"/>
                        </w:rPr>
                      </w:pPr>
                      <w:r>
                        <w:rPr>
                          <w:color w:val="000000" w:themeColor="text1"/>
                        </w:rPr>
                        <w:t xml:space="preserve">Chronology </w:t>
                      </w:r>
                    </w:p>
                  </w:txbxContent>
                </v:textbox>
              </v:roundrect>
            </w:pict>
          </mc:Fallback>
        </mc:AlternateContent>
      </w:r>
    </w:p>
    <w:p w14:paraId="3D765455" w14:textId="0CF2F719" w:rsidR="00DA200A" w:rsidRDefault="00DA200A" w:rsidP="00590E8D">
      <w:pPr>
        <w:spacing w:before="240" w:after="0"/>
        <w:rPr>
          <w:rFonts w:ascii="Arial" w:hAnsi="Arial" w:cs="Arial"/>
          <w:u w:val="single"/>
          <w:lang w:val="en-US"/>
        </w:rPr>
      </w:pPr>
    </w:p>
    <w:p w14:paraId="07569108" w14:textId="1F0693D5" w:rsidR="00DA200A" w:rsidRDefault="00DA200A" w:rsidP="00590E8D">
      <w:pPr>
        <w:spacing w:before="240" w:after="0"/>
        <w:rPr>
          <w:rFonts w:ascii="Arial" w:hAnsi="Arial" w:cs="Arial"/>
          <w:u w:val="single"/>
          <w:lang w:val="en-US"/>
        </w:rPr>
      </w:pPr>
    </w:p>
    <w:p w14:paraId="5A62277F" w14:textId="02921A2B" w:rsidR="00DA200A" w:rsidRDefault="00DA200A" w:rsidP="00590E8D">
      <w:pPr>
        <w:spacing w:before="240" w:after="0"/>
        <w:rPr>
          <w:rFonts w:ascii="Arial" w:hAnsi="Arial" w:cs="Arial"/>
          <w:u w:val="single"/>
          <w:lang w:val="en-US"/>
        </w:rPr>
      </w:pPr>
    </w:p>
    <w:p w14:paraId="3A028DBB" w14:textId="77777777" w:rsidR="00DA200A" w:rsidRDefault="00DA200A" w:rsidP="00590E8D">
      <w:pPr>
        <w:spacing w:before="240" w:after="0"/>
        <w:rPr>
          <w:rFonts w:ascii="Arial" w:hAnsi="Arial" w:cs="Arial"/>
          <w:u w:val="single"/>
          <w:lang w:val="en-US"/>
        </w:rPr>
      </w:pPr>
    </w:p>
    <w:p w14:paraId="4534CDD9" w14:textId="4F6D3306" w:rsidR="00DA200A" w:rsidRDefault="006B77C0" w:rsidP="004E1721">
      <w:pPr>
        <w:spacing w:before="240" w:after="0" w:line="360" w:lineRule="auto"/>
        <w:rPr>
          <w:rFonts w:ascii="Arial" w:hAnsi="Arial" w:cs="Arial"/>
          <w:u w:val="single"/>
          <w:lang w:val="en-US"/>
        </w:rPr>
      </w:pPr>
      <w:r>
        <w:rPr>
          <w:rFonts w:ascii="Arial" w:hAnsi="Arial" w:cs="Arial"/>
          <w:noProof/>
          <w:u w:val="single"/>
          <w:lang w:val="en-US"/>
        </w:rPr>
        <mc:AlternateContent>
          <mc:Choice Requires="wps">
            <w:drawing>
              <wp:anchor distT="0" distB="0" distL="114300" distR="114300" simplePos="0" relativeHeight="251682816" behindDoc="0" locked="0" layoutInCell="1" allowOverlap="1" wp14:anchorId="2B4B575B" wp14:editId="6BAF5A3C">
                <wp:simplePos x="0" y="0"/>
                <wp:positionH relativeFrom="column">
                  <wp:posOffset>5962650</wp:posOffset>
                </wp:positionH>
                <wp:positionV relativeFrom="paragraph">
                  <wp:posOffset>306070</wp:posOffset>
                </wp:positionV>
                <wp:extent cx="161925" cy="476250"/>
                <wp:effectExtent l="0" t="0" r="66675" b="57150"/>
                <wp:wrapNone/>
                <wp:docPr id="6" name="Straight Arrow Connector 6"/>
                <wp:cNvGraphicFramePr/>
                <a:graphic xmlns:a="http://schemas.openxmlformats.org/drawingml/2006/main">
                  <a:graphicData uri="http://schemas.microsoft.com/office/word/2010/wordprocessingShape">
                    <wps:wsp>
                      <wps:cNvCnPr/>
                      <wps:spPr>
                        <a:xfrm>
                          <a:off x="0" y="0"/>
                          <a:ext cx="16192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2DCA97" id="_x0000_t32" coordsize="21600,21600" o:spt="32" o:oned="t" path="m,l21600,21600e" filled="f">
                <v:path arrowok="t" fillok="f" o:connecttype="none"/>
                <o:lock v:ext="edit" shapetype="t"/>
              </v:shapetype>
              <v:shape id="Straight Arrow Connector 6" o:spid="_x0000_s1026" type="#_x0000_t32" style="position:absolute;margin-left:469.5pt;margin-top:24.1pt;width:12.75pt;height:3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" strokecolor="#4579b8 [3044]">
                <v:stroke endarrow="block"/>
              </v:shape>
            </w:pict>
          </mc:Fallback>
        </mc:AlternateContent>
      </w:r>
      <w:r>
        <w:rPr>
          <w:rFonts w:ascii="Arial" w:hAnsi="Arial" w:cs="Arial"/>
          <w:noProof/>
          <w:u w:val="single"/>
          <w:lang w:val="en-US"/>
        </w:rPr>
        <mc:AlternateContent>
          <mc:Choice Requires="wps">
            <w:drawing>
              <wp:anchor distT="0" distB="0" distL="114300" distR="114300" simplePos="0" relativeHeight="251681792" behindDoc="0" locked="0" layoutInCell="1" allowOverlap="1" wp14:anchorId="5169EEFC" wp14:editId="253AAD3C">
                <wp:simplePos x="0" y="0"/>
                <wp:positionH relativeFrom="column">
                  <wp:posOffset>2943225</wp:posOffset>
                </wp:positionH>
                <wp:positionV relativeFrom="paragraph">
                  <wp:posOffset>353695</wp:posOffset>
                </wp:positionV>
                <wp:extent cx="171450" cy="447675"/>
                <wp:effectExtent l="38100" t="0" r="19050" b="47625"/>
                <wp:wrapNone/>
                <wp:docPr id="5" name="Straight Arrow Connector 5"/>
                <wp:cNvGraphicFramePr/>
                <a:graphic xmlns:a="http://schemas.openxmlformats.org/drawingml/2006/main">
                  <a:graphicData uri="http://schemas.microsoft.com/office/word/2010/wordprocessingShape">
                    <wps:wsp>
                      <wps:cNvCnPr/>
                      <wps:spPr>
                        <a:xfrm flipH="1">
                          <a:off x="0" y="0"/>
                          <a:ext cx="17145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65035B" id="Straight Arrow Connector 5" o:spid="_x0000_s1026" type="#_x0000_t32" style="position:absolute;margin-left:231.75pt;margin-top:27.85pt;width:13.5pt;height:35.2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" strokecolor="#4579b8 [3044]">
                <v:stroke endarrow="block"/>
              </v:shape>
            </w:pict>
          </mc:Fallback>
        </mc:AlternateContent>
      </w:r>
    </w:p>
    <w:p w14:paraId="78996354" w14:textId="323833E7" w:rsidR="00DA200A" w:rsidRPr="00DA200A" w:rsidRDefault="00DA200A" w:rsidP="004E1721">
      <w:pPr>
        <w:spacing w:before="240" w:after="0" w:line="360" w:lineRule="auto"/>
        <w:rPr>
          <w:rFonts w:ascii="Arial" w:hAnsi="Arial" w:cs="Arial"/>
          <w:sz w:val="20"/>
          <w:szCs w:val="20"/>
          <w:lang w:val="en-US"/>
        </w:rPr>
      </w:pPr>
      <w:r w:rsidRPr="00DA200A">
        <w:rPr>
          <w:rFonts w:ascii="Arial" w:hAnsi="Arial" w:cs="Arial"/>
          <w:sz w:val="20"/>
          <w:szCs w:val="20"/>
          <w:lang w:val="en-US"/>
        </w:rPr>
        <w:t xml:space="preserve">Supporting information received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6B77C0">
        <w:rPr>
          <w:rFonts w:ascii="Arial" w:hAnsi="Arial" w:cs="Arial"/>
          <w:sz w:val="20"/>
          <w:szCs w:val="20"/>
          <w:lang w:val="en-US"/>
        </w:rPr>
        <w:tab/>
      </w:r>
      <w:r>
        <w:rPr>
          <w:rFonts w:ascii="Arial" w:hAnsi="Arial" w:cs="Arial"/>
          <w:sz w:val="20"/>
          <w:szCs w:val="20"/>
          <w:lang w:val="en-US"/>
        </w:rPr>
        <w:t>No supporting information received by the 3</w:t>
      </w:r>
      <w:r w:rsidRPr="00DA200A">
        <w:rPr>
          <w:rFonts w:ascii="Arial" w:hAnsi="Arial" w:cs="Arial"/>
          <w:sz w:val="20"/>
          <w:szCs w:val="20"/>
          <w:vertAlign w:val="superscript"/>
          <w:lang w:val="en-US"/>
        </w:rPr>
        <w:t>rd</w:t>
      </w:r>
      <w:r>
        <w:rPr>
          <w:rFonts w:ascii="Arial" w:hAnsi="Arial" w:cs="Arial"/>
          <w:sz w:val="20"/>
          <w:szCs w:val="20"/>
          <w:lang w:val="en-US"/>
        </w:rPr>
        <w:t xml:space="preserve"> working day </w:t>
      </w:r>
      <w:r>
        <w:rPr>
          <w:rFonts w:ascii="Arial" w:hAnsi="Arial" w:cs="Arial"/>
          <w:sz w:val="20"/>
          <w:szCs w:val="20"/>
          <w:lang w:val="en-US"/>
        </w:rPr>
        <w:tab/>
      </w:r>
    </w:p>
    <w:p w14:paraId="74576C0C" w14:textId="76AE084C" w:rsidR="00DA200A" w:rsidRPr="00DA200A" w:rsidRDefault="006B77C0" w:rsidP="00DA200A">
      <w:pPr>
        <w:spacing w:after="0" w:line="360" w:lineRule="auto"/>
        <w:ind w:left="5760" w:hanging="5760"/>
        <w:rPr>
          <w:rFonts w:ascii="Arial" w:hAnsi="Arial" w:cs="Arial"/>
          <w:lang w:val="en-US"/>
        </w:rPr>
      </w:pPr>
      <w:r>
        <w:rPr>
          <w:rFonts w:ascii="Arial" w:hAnsi="Arial" w:cs="Arial"/>
          <w:noProof/>
          <w:u w:val="single"/>
          <w:lang w:val="en-US"/>
        </w:rPr>
        <mc:AlternateContent>
          <mc:Choice Requires="wps">
            <w:drawing>
              <wp:anchor distT="0" distB="0" distL="114300" distR="114300" simplePos="0" relativeHeight="251656192" behindDoc="0" locked="0" layoutInCell="1" allowOverlap="1" wp14:anchorId="5447130B" wp14:editId="0D813E1A">
                <wp:simplePos x="0" y="0"/>
                <wp:positionH relativeFrom="margin">
                  <wp:align>right</wp:align>
                </wp:positionH>
                <wp:positionV relativeFrom="paragraph">
                  <wp:posOffset>140970</wp:posOffset>
                </wp:positionV>
                <wp:extent cx="3933825" cy="212407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3933825" cy="2124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5B76FF" w14:textId="47BD2507" w:rsidR="00DA200A" w:rsidRPr="00DA200A" w:rsidRDefault="00DA200A" w:rsidP="00DA200A">
                            <w:pPr>
                              <w:spacing w:after="0"/>
                              <w:rPr>
                                <w:color w:val="E36C0A" w:themeColor="accent6" w:themeShade="BF"/>
                              </w:rPr>
                            </w:pPr>
                            <w:r w:rsidRPr="00DA200A">
                              <w:rPr>
                                <w:color w:val="E36C0A" w:themeColor="accent6" w:themeShade="BF"/>
                              </w:rPr>
                              <w:t xml:space="preserve">Children in Care admin </w:t>
                            </w:r>
                            <w:r>
                              <w:rPr>
                                <w:color w:val="E36C0A" w:themeColor="accent6" w:themeShade="BF"/>
                              </w:rPr>
                              <w:t>to:</w:t>
                            </w:r>
                          </w:p>
                          <w:p w14:paraId="1591F85E" w14:textId="61694F55" w:rsidR="00DA200A" w:rsidRDefault="00DA200A" w:rsidP="00DA200A">
                            <w:pPr>
                              <w:pStyle w:val="ListParagraph"/>
                              <w:numPr>
                                <w:ilvl w:val="0"/>
                                <w:numId w:val="47"/>
                              </w:numPr>
                              <w:spacing w:after="0" w:line="360" w:lineRule="auto"/>
                              <w:rPr>
                                <w:color w:val="000000" w:themeColor="text1"/>
                              </w:rPr>
                            </w:pPr>
                            <w:r>
                              <w:rPr>
                                <w:color w:val="000000" w:themeColor="text1"/>
                              </w:rPr>
                              <w:t xml:space="preserve">send </w:t>
                            </w:r>
                            <w:r w:rsidRPr="00DA200A">
                              <w:rPr>
                                <w:color w:val="000000" w:themeColor="text1"/>
                              </w:rPr>
                              <w:t xml:space="preserve">email to the local authority chasing for the supporting information to be completed and returned.  </w:t>
                            </w:r>
                          </w:p>
                          <w:p w14:paraId="51F10D0C" w14:textId="1158C533" w:rsidR="00DA200A" w:rsidRPr="00DA200A" w:rsidRDefault="00DA200A" w:rsidP="00DA200A">
                            <w:pPr>
                              <w:pStyle w:val="ListParagraph"/>
                              <w:spacing w:after="0" w:line="360" w:lineRule="auto"/>
                              <w:rPr>
                                <w:color w:val="000000" w:themeColor="text1"/>
                              </w:rPr>
                            </w:pPr>
                            <w:r w:rsidRPr="00DA200A">
                              <w:rPr>
                                <w:color w:val="000000" w:themeColor="text1"/>
                              </w:rPr>
                              <w:t xml:space="preserve"> </w:t>
                            </w:r>
                          </w:p>
                          <w:p w14:paraId="1991A4A2" w14:textId="20156AEA" w:rsidR="00DA200A" w:rsidRPr="00DA200A" w:rsidRDefault="00DA200A" w:rsidP="00DA200A">
                            <w:pPr>
                              <w:spacing w:before="240" w:after="0" w:line="360" w:lineRule="auto"/>
                              <w:rPr>
                                <w:rFonts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7130B" id="Rectangle: Rounded Corners 2" o:spid="_x0000_s1027" style="position:absolute;left:0;text-align:left;margin-left:258.55pt;margin-top:11.1pt;width:309.75pt;height:167.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" filled="f" strokecolor="#243f60 [1604]" strokeweight="2pt">
                <v:textbox>
                  <w:txbxContent>
                    <w:p w14:paraId="6A5B76FF" w14:textId="47BD2507" w:rsidR="00DA200A" w:rsidRPr="00DA200A" w:rsidRDefault="00DA200A" w:rsidP="00DA200A">
                      <w:pPr>
                        <w:spacing w:after="0"/>
                        <w:rPr>
                          <w:color w:val="E36C0A" w:themeColor="accent6" w:themeShade="BF"/>
                        </w:rPr>
                      </w:pPr>
                      <w:r w:rsidRPr="00DA200A">
                        <w:rPr>
                          <w:color w:val="E36C0A" w:themeColor="accent6" w:themeShade="BF"/>
                        </w:rPr>
                        <w:t xml:space="preserve">Children in Care admin </w:t>
                      </w:r>
                      <w:r>
                        <w:rPr>
                          <w:color w:val="E36C0A" w:themeColor="accent6" w:themeShade="BF"/>
                        </w:rPr>
                        <w:t>to:</w:t>
                      </w:r>
                    </w:p>
                    <w:p w14:paraId="1591F85E" w14:textId="61694F55" w:rsidR="00DA200A" w:rsidRDefault="00DA200A" w:rsidP="00DA200A">
                      <w:pPr>
                        <w:pStyle w:val="ListParagraph"/>
                        <w:numPr>
                          <w:ilvl w:val="0"/>
                          <w:numId w:val="47"/>
                        </w:numPr>
                        <w:spacing w:after="0" w:line="360" w:lineRule="auto"/>
                        <w:rPr>
                          <w:color w:val="000000" w:themeColor="text1"/>
                        </w:rPr>
                      </w:pPr>
                      <w:r>
                        <w:rPr>
                          <w:color w:val="000000" w:themeColor="text1"/>
                        </w:rPr>
                        <w:t xml:space="preserve">send </w:t>
                      </w:r>
                      <w:r w:rsidRPr="00DA200A">
                        <w:rPr>
                          <w:color w:val="000000" w:themeColor="text1"/>
                        </w:rPr>
                        <w:t xml:space="preserve">email to the local authority chasing for the supporting information to be completed and returned.  </w:t>
                      </w:r>
                    </w:p>
                    <w:p w14:paraId="51F10D0C" w14:textId="1158C533" w:rsidR="00DA200A" w:rsidRPr="00DA200A" w:rsidRDefault="00DA200A" w:rsidP="00DA200A">
                      <w:pPr>
                        <w:pStyle w:val="ListParagraph"/>
                        <w:spacing w:after="0" w:line="360" w:lineRule="auto"/>
                        <w:rPr>
                          <w:color w:val="000000" w:themeColor="text1"/>
                        </w:rPr>
                      </w:pPr>
                      <w:r w:rsidRPr="00DA200A">
                        <w:rPr>
                          <w:color w:val="000000" w:themeColor="text1"/>
                        </w:rPr>
                        <w:t xml:space="preserve"> </w:t>
                      </w:r>
                    </w:p>
                    <w:p w14:paraId="1991A4A2" w14:textId="20156AEA" w:rsidR="00DA200A" w:rsidRPr="00DA200A" w:rsidRDefault="00DA200A" w:rsidP="00DA200A">
                      <w:pPr>
                        <w:spacing w:before="240" w:after="0" w:line="360" w:lineRule="auto"/>
                        <w:rPr>
                          <w:rFonts w:cstheme="minorHAnsi"/>
                          <w:color w:val="000000" w:themeColor="text1"/>
                        </w:rPr>
                      </w:pPr>
                    </w:p>
                  </w:txbxContent>
                </v:textbox>
                <w10:wrap anchorx="margin"/>
              </v:roundrect>
            </w:pict>
          </mc:Fallback>
        </mc:AlternateContent>
      </w:r>
      <w:r w:rsidR="00F80CB1" w:rsidRPr="00DA200A">
        <w:rPr>
          <w:rFonts w:ascii="Arial" w:hAnsi="Arial" w:cs="Arial"/>
          <w:noProof/>
          <w:sz w:val="20"/>
          <w:szCs w:val="20"/>
          <w:lang w:val="en-US"/>
        </w:rPr>
        <mc:AlternateContent>
          <mc:Choice Requires="wps">
            <w:drawing>
              <wp:anchor distT="0" distB="0" distL="114300" distR="114300" simplePos="0" relativeHeight="251678720" behindDoc="0" locked="0" layoutInCell="1" allowOverlap="1" wp14:anchorId="29585BB0" wp14:editId="5D87B4FF">
                <wp:simplePos x="0" y="0"/>
                <wp:positionH relativeFrom="column">
                  <wp:posOffset>-285750</wp:posOffset>
                </wp:positionH>
                <wp:positionV relativeFrom="paragraph">
                  <wp:posOffset>150495</wp:posOffset>
                </wp:positionV>
                <wp:extent cx="5676900" cy="21336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5676900" cy="2133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7FB5036" w14:textId="2FFC5B3F" w:rsidR="00DA200A" w:rsidRPr="00DA200A" w:rsidRDefault="00DA200A" w:rsidP="00DA200A">
                            <w:pPr>
                              <w:spacing w:after="0"/>
                              <w:rPr>
                                <w:color w:val="E36C0A" w:themeColor="accent6" w:themeShade="BF"/>
                              </w:rPr>
                            </w:pPr>
                            <w:r w:rsidRPr="00DA200A">
                              <w:rPr>
                                <w:color w:val="E36C0A" w:themeColor="accent6" w:themeShade="BF"/>
                              </w:rPr>
                              <w:t xml:space="preserve">Children in Care admin </w:t>
                            </w:r>
                            <w:r>
                              <w:rPr>
                                <w:color w:val="E36C0A" w:themeColor="accent6" w:themeShade="BF"/>
                              </w:rPr>
                              <w:t>to:</w:t>
                            </w:r>
                          </w:p>
                          <w:p w14:paraId="7C2E3730" w14:textId="68FF5136" w:rsidR="00DA200A" w:rsidRPr="00DA200A" w:rsidRDefault="00DA200A" w:rsidP="00DA200A">
                            <w:pPr>
                              <w:pStyle w:val="ListParagraph"/>
                              <w:numPr>
                                <w:ilvl w:val="0"/>
                                <w:numId w:val="47"/>
                              </w:numPr>
                              <w:spacing w:after="0" w:line="360" w:lineRule="auto"/>
                              <w:rPr>
                                <w:rFonts w:cstheme="minorHAnsi"/>
                                <w:color w:val="000000" w:themeColor="text1"/>
                              </w:rPr>
                            </w:pPr>
                            <w:r>
                              <w:rPr>
                                <w:rFonts w:cstheme="minorHAnsi"/>
                                <w:color w:val="000000" w:themeColor="text1"/>
                                <w:lang w:val="en-US"/>
                              </w:rPr>
                              <w:t>a</w:t>
                            </w:r>
                            <w:r w:rsidRPr="00DA200A">
                              <w:rPr>
                                <w:rFonts w:cstheme="minorHAnsi"/>
                                <w:color w:val="000000" w:themeColor="text1"/>
                                <w:lang w:val="en-US"/>
                              </w:rPr>
                              <w:t xml:space="preserve">rrange appointment with the </w:t>
                            </w:r>
                            <w:proofErr w:type="spellStart"/>
                            <w:r w:rsidRPr="00DA200A">
                              <w:rPr>
                                <w:rFonts w:cstheme="minorHAnsi"/>
                                <w:color w:val="000000" w:themeColor="text1"/>
                                <w:lang w:val="en-US"/>
                              </w:rPr>
                              <w:t>carers</w:t>
                            </w:r>
                            <w:proofErr w:type="spellEnd"/>
                            <w:r w:rsidRPr="00DA200A">
                              <w:rPr>
                                <w:rFonts w:cstheme="minorHAnsi"/>
                                <w:color w:val="000000" w:themeColor="text1"/>
                                <w:lang w:val="en-US"/>
                              </w:rPr>
                              <w:t xml:space="preserve">.  </w:t>
                            </w:r>
                          </w:p>
                          <w:p w14:paraId="1408352F" w14:textId="77777777" w:rsidR="00DA200A" w:rsidRPr="00DA200A" w:rsidRDefault="00DA200A" w:rsidP="00DA200A">
                            <w:pPr>
                              <w:pStyle w:val="ListParagraph"/>
                              <w:numPr>
                                <w:ilvl w:val="0"/>
                                <w:numId w:val="47"/>
                              </w:numPr>
                              <w:spacing w:after="0" w:line="360" w:lineRule="auto"/>
                              <w:rPr>
                                <w:rFonts w:cstheme="minorHAnsi"/>
                                <w:color w:val="000000" w:themeColor="text1"/>
                              </w:rPr>
                            </w:pPr>
                            <w:r>
                              <w:rPr>
                                <w:rFonts w:cstheme="minorHAnsi"/>
                                <w:color w:val="000000" w:themeColor="text1"/>
                                <w:lang w:val="en-US"/>
                              </w:rPr>
                              <w:t xml:space="preserve">Appointment letter will be sent to the Foster </w:t>
                            </w:r>
                            <w:proofErr w:type="spellStart"/>
                            <w:r>
                              <w:rPr>
                                <w:rFonts w:cstheme="minorHAnsi"/>
                                <w:color w:val="000000" w:themeColor="text1"/>
                                <w:lang w:val="en-US"/>
                              </w:rPr>
                              <w:t>Carer</w:t>
                            </w:r>
                            <w:proofErr w:type="spellEnd"/>
                            <w:r>
                              <w:rPr>
                                <w:rFonts w:cstheme="minorHAnsi"/>
                                <w:color w:val="000000" w:themeColor="text1"/>
                                <w:lang w:val="en-US"/>
                              </w:rPr>
                              <w:t xml:space="preserve"> and Social worker </w:t>
                            </w:r>
                          </w:p>
                          <w:p w14:paraId="19ED1296" w14:textId="36B61041" w:rsidR="00DA200A" w:rsidRDefault="00DA200A" w:rsidP="00DA200A">
                            <w:pPr>
                              <w:spacing w:after="0" w:line="360" w:lineRule="auto"/>
                              <w:rPr>
                                <w:rFonts w:cstheme="minorHAnsi"/>
                                <w:color w:val="000000" w:themeColor="text1"/>
                              </w:rPr>
                            </w:pPr>
                            <w:r>
                              <w:rPr>
                                <w:rFonts w:cstheme="minorHAnsi"/>
                                <w:color w:val="000000" w:themeColor="text1"/>
                              </w:rPr>
                              <w:t>If interpreters are required</w:t>
                            </w:r>
                            <w:r w:rsidRPr="00DA200A">
                              <w:rPr>
                                <w:rFonts w:cstheme="minorHAnsi"/>
                                <w:color w:val="000000" w:themeColor="text1"/>
                              </w:rPr>
                              <w:t xml:space="preserve">, an </w:t>
                            </w:r>
                            <w:r>
                              <w:rPr>
                                <w:rFonts w:cstheme="minorHAnsi"/>
                                <w:color w:val="000000" w:themeColor="text1"/>
                              </w:rPr>
                              <w:t xml:space="preserve">email will be sent </w:t>
                            </w:r>
                            <w:r w:rsidR="00D77D91">
                              <w:rPr>
                                <w:rFonts w:cstheme="minorHAnsi"/>
                                <w:color w:val="000000" w:themeColor="text1"/>
                              </w:rPr>
                              <w:t>to social worker</w:t>
                            </w:r>
                            <w:r>
                              <w:rPr>
                                <w:rFonts w:cstheme="minorHAnsi"/>
                                <w:color w:val="000000" w:themeColor="text1"/>
                              </w:rPr>
                              <w:t xml:space="preserve"> confirming the appointment and request the social worker to arrange a face to face interpreter.  </w:t>
                            </w:r>
                          </w:p>
                          <w:p w14:paraId="36EEB50C" w14:textId="77777777" w:rsidR="00DA200A" w:rsidRPr="00DA200A" w:rsidRDefault="00DA200A" w:rsidP="00DA200A">
                            <w:pPr>
                              <w:spacing w:after="0" w:line="360" w:lineRule="auto"/>
                              <w:rPr>
                                <w:rFonts w:cstheme="minorHAnsi"/>
                                <w:color w:val="000000" w:themeColor="text1"/>
                              </w:rPr>
                            </w:pPr>
                            <w:r w:rsidRPr="00DA200A">
                              <w:rPr>
                                <w:rFonts w:cstheme="minorHAnsi"/>
                                <w:color w:val="00B050"/>
                              </w:rPr>
                              <w:t xml:space="preserve">Local authority </w:t>
                            </w:r>
                            <w:r>
                              <w:rPr>
                                <w:rFonts w:cstheme="minorHAnsi"/>
                                <w:color w:val="000000" w:themeColor="text1"/>
                              </w:rPr>
                              <w:t xml:space="preserve">to confirm via email </w:t>
                            </w:r>
                            <w:hyperlink r:id="rId12" w:history="1">
                              <w:r w:rsidRPr="00533F25">
                                <w:rPr>
                                  <w:rStyle w:val="Hyperlink"/>
                                  <w:rFonts w:cstheme="minorHAnsi"/>
                                </w:rPr>
                                <w:t>sirona.cicaadminbnssg@nhs.net</w:t>
                              </w:r>
                            </w:hyperlink>
                            <w:r>
                              <w:rPr>
                                <w:rFonts w:cstheme="minorHAnsi"/>
                                <w:color w:val="000000" w:themeColor="text1"/>
                              </w:rPr>
                              <w:t xml:space="preserve"> interpreter arranged.  Confirmation to receive no later than 72 hours before 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85BB0" id="Rectangle: Rounded Corners 3" o:spid="_x0000_s1028" style="position:absolute;left:0;text-align:left;margin-left:-22.5pt;margin-top:11.85pt;width:447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" filled="f" strokecolor="#243f60 [1604]" strokeweight="2pt">
                <v:textbox>
                  <w:txbxContent>
                    <w:p w14:paraId="77FB5036" w14:textId="2FFC5B3F" w:rsidR="00DA200A" w:rsidRPr="00DA200A" w:rsidRDefault="00DA200A" w:rsidP="00DA200A">
                      <w:pPr>
                        <w:spacing w:after="0"/>
                        <w:rPr>
                          <w:color w:val="E36C0A" w:themeColor="accent6" w:themeShade="BF"/>
                        </w:rPr>
                      </w:pPr>
                      <w:r w:rsidRPr="00DA200A">
                        <w:rPr>
                          <w:color w:val="E36C0A" w:themeColor="accent6" w:themeShade="BF"/>
                        </w:rPr>
                        <w:t xml:space="preserve">Children in Care admin </w:t>
                      </w:r>
                      <w:r>
                        <w:rPr>
                          <w:color w:val="E36C0A" w:themeColor="accent6" w:themeShade="BF"/>
                        </w:rPr>
                        <w:t>to:</w:t>
                      </w:r>
                    </w:p>
                    <w:p w14:paraId="7C2E3730" w14:textId="68FF5136" w:rsidR="00DA200A" w:rsidRPr="00DA200A" w:rsidRDefault="00DA200A" w:rsidP="00DA200A">
                      <w:pPr>
                        <w:pStyle w:val="ListParagraph"/>
                        <w:numPr>
                          <w:ilvl w:val="0"/>
                          <w:numId w:val="47"/>
                        </w:numPr>
                        <w:spacing w:after="0" w:line="360" w:lineRule="auto"/>
                        <w:rPr>
                          <w:rFonts w:cstheme="minorHAnsi"/>
                          <w:color w:val="000000" w:themeColor="text1"/>
                        </w:rPr>
                      </w:pPr>
                      <w:r>
                        <w:rPr>
                          <w:rFonts w:cstheme="minorHAnsi"/>
                          <w:color w:val="000000" w:themeColor="text1"/>
                          <w:lang w:val="en-US"/>
                        </w:rPr>
                        <w:t>a</w:t>
                      </w:r>
                      <w:r w:rsidRPr="00DA200A">
                        <w:rPr>
                          <w:rFonts w:cstheme="minorHAnsi"/>
                          <w:color w:val="000000" w:themeColor="text1"/>
                          <w:lang w:val="en-US"/>
                        </w:rPr>
                        <w:t xml:space="preserve">rrange appointment with the </w:t>
                      </w:r>
                      <w:proofErr w:type="spellStart"/>
                      <w:r w:rsidRPr="00DA200A">
                        <w:rPr>
                          <w:rFonts w:cstheme="minorHAnsi"/>
                          <w:color w:val="000000" w:themeColor="text1"/>
                          <w:lang w:val="en-US"/>
                        </w:rPr>
                        <w:t>carers</w:t>
                      </w:r>
                      <w:proofErr w:type="spellEnd"/>
                      <w:r w:rsidRPr="00DA200A">
                        <w:rPr>
                          <w:rFonts w:cstheme="minorHAnsi"/>
                          <w:color w:val="000000" w:themeColor="text1"/>
                          <w:lang w:val="en-US"/>
                        </w:rPr>
                        <w:t xml:space="preserve">.  </w:t>
                      </w:r>
                    </w:p>
                    <w:p w14:paraId="1408352F" w14:textId="77777777" w:rsidR="00DA200A" w:rsidRPr="00DA200A" w:rsidRDefault="00DA200A" w:rsidP="00DA200A">
                      <w:pPr>
                        <w:pStyle w:val="ListParagraph"/>
                        <w:numPr>
                          <w:ilvl w:val="0"/>
                          <w:numId w:val="47"/>
                        </w:numPr>
                        <w:spacing w:after="0" w:line="360" w:lineRule="auto"/>
                        <w:rPr>
                          <w:rFonts w:cstheme="minorHAnsi"/>
                          <w:color w:val="000000" w:themeColor="text1"/>
                        </w:rPr>
                      </w:pPr>
                      <w:r>
                        <w:rPr>
                          <w:rFonts w:cstheme="minorHAnsi"/>
                          <w:color w:val="000000" w:themeColor="text1"/>
                          <w:lang w:val="en-US"/>
                        </w:rPr>
                        <w:t xml:space="preserve">Appointment letter will be sent to the Foster </w:t>
                      </w:r>
                      <w:proofErr w:type="spellStart"/>
                      <w:r>
                        <w:rPr>
                          <w:rFonts w:cstheme="minorHAnsi"/>
                          <w:color w:val="000000" w:themeColor="text1"/>
                          <w:lang w:val="en-US"/>
                        </w:rPr>
                        <w:t>Carer</w:t>
                      </w:r>
                      <w:proofErr w:type="spellEnd"/>
                      <w:r>
                        <w:rPr>
                          <w:rFonts w:cstheme="minorHAnsi"/>
                          <w:color w:val="000000" w:themeColor="text1"/>
                          <w:lang w:val="en-US"/>
                        </w:rPr>
                        <w:t xml:space="preserve"> and Social worker </w:t>
                      </w:r>
                    </w:p>
                    <w:p w14:paraId="19ED1296" w14:textId="36B61041" w:rsidR="00DA200A" w:rsidRDefault="00DA200A" w:rsidP="00DA200A">
                      <w:pPr>
                        <w:spacing w:after="0" w:line="360" w:lineRule="auto"/>
                        <w:rPr>
                          <w:rFonts w:cstheme="minorHAnsi"/>
                          <w:color w:val="000000" w:themeColor="text1"/>
                        </w:rPr>
                      </w:pPr>
                      <w:r>
                        <w:rPr>
                          <w:rFonts w:cstheme="minorHAnsi"/>
                          <w:color w:val="000000" w:themeColor="text1"/>
                        </w:rPr>
                        <w:t>If interpreters are required</w:t>
                      </w:r>
                      <w:r w:rsidRPr="00DA200A">
                        <w:rPr>
                          <w:rFonts w:cstheme="minorHAnsi"/>
                          <w:color w:val="000000" w:themeColor="text1"/>
                        </w:rPr>
                        <w:t xml:space="preserve">, an </w:t>
                      </w:r>
                      <w:r>
                        <w:rPr>
                          <w:rFonts w:cstheme="minorHAnsi"/>
                          <w:color w:val="000000" w:themeColor="text1"/>
                        </w:rPr>
                        <w:t xml:space="preserve">email will be sent </w:t>
                      </w:r>
                      <w:r w:rsidR="00D77D91">
                        <w:rPr>
                          <w:rFonts w:cstheme="minorHAnsi"/>
                          <w:color w:val="000000" w:themeColor="text1"/>
                        </w:rPr>
                        <w:t>to social worker</w:t>
                      </w:r>
                      <w:r>
                        <w:rPr>
                          <w:rFonts w:cstheme="minorHAnsi"/>
                          <w:color w:val="000000" w:themeColor="text1"/>
                        </w:rPr>
                        <w:t xml:space="preserve"> confirming the appointment and request the social worker to arrange a face to face interpreter.  </w:t>
                      </w:r>
                    </w:p>
                    <w:p w14:paraId="36EEB50C" w14:textId="77777777" w:rsidR="00DA200A" w:rsidRPr="00DA200A" w:rsidRDefault="00DA200A" w:rsidP="00DA200A">
                      <w:pPr>
                        <w:spacing w:after="0" w:line="360" w:lineRule="auto"/>
                        <w:rPr>
                          <w:rFonts w:cstheme="minorHAnsi"/>
                          <w:color w:val="000000" w:themeColor="text1"/>
                        </w:rPr>
                      </w:pPr>
                      <w:r w:rsidRPr="00DA200A">
                        <w:rPr>
                          <w:rFonts w:cstheme="minorHAnsi"/>
                          <w:color w:val="00B050"/>
                        </w:rPr>
                        <w:t xml:space="preserve">Local authority </w:t>
                      </w:r>
                      <w:r>
                        <w:rPr>
                          <w:rFonts w:cstheme="minorHAnsi"/>
                          <w:color w:val="000000" w:themeColor="text1"/>
                        </w:rPr>
                        <w:t xml:space="preserve">to confirm via email </w:t>
                      </w:r>
                      <w:hyperlink r:id="rId13" w:history="1">
                        <w:r w:rsidRPr="00533F25">
                          <w:rPr>
                            <w:rStyle w:val="Hyperlink"/>
                            <w:rFonts w:cstheme="minorHAnsi"/>
                          </w:rPr>
                          <w:t>sirona.cicaadminbnssg@nhs.net</w:t>
                        </w:r>
                      </w:hyperlink>
                      <w:r>
                        <w:rPr>
                          <w:rFonts w:cstheme="minorHAnsi"/>
                          <w:color w:val="000000" w:themeColor="text1"/>
                        </w:rPr>
                        <w:t xml:space="preserve"> interpreter arranged.  Confirmation to receive no later than 72 hours before appointment.  </w:t>
                      </w:r>
                    </w:p>
                  </w:txbxContent>
                </v:textbox>
              </v:roundrect>
            </w:pict>
          </mc:Fallback>
        </mc:AlternateContent>
      </w:r>
      <w:r w:rsidR="00DA200A">
        <w:rPr>
          <w:rFonts w:ascii="Arial" w:hAnsi="Arial" w:cs="Arial"/>
          <w:lang w:val="en-US"/>
        </w:rPr>
        <w:tab/>
        <w:t xml:space="preserve"> </w:t>
      </w:r>
    </w:p>
    <w:p w14:paraId="09F02C99" w14:textId="43F3AFDA" w:rsidR="00DA200A" w:rsidRDefault="00DA200A" w:rsidP="004E1721">
      <w:pPr>
        <w:spacing w:before="240" w:after="0" w:line="360" w:lineRule="auto"/>
        <w:rPr>
          <w:rFonts w:ascii="Arial" w:hAnsi="Arial" w:cs="Arial"/>
          <w:u w:val="single"/>
          <w:lang w:val="en-US"/>
        </w:rPr>
      </w:pPr>
    </w:p>
    <w:p w14:paraId="4D107BB9" w14:textId="09D83D09" w:rsidR="00DA200A" w:rsidRDefault="00DA200A" w:rsidP="004E1721">
      <w:pPr>
        <w:spacing w:before="240" w:after="0" w:line="360" w:lineRule="auto"/>
        <w:rPr>
          <w:rFonts w:ascii="Arial" w:hAnsi="Arial" w:cs="Arial"/>
          <w:u w:val="single"/>
          <w:lang w:val="en-US"/>
        </w:rPr>
      </w:pPr>
    </w:p>
    <w:p w14:paraId="705AB828" w14:textId="77777777" w:rsidR="00DA200A" w:rsidRDefault="00DA200A" w:rsidP="004E1721">
      <w:pPr>
        <w:spacing w:before="240" w:after="0" w:line="360" w:lineRule="auto"/>
        <w:rPr>
          <w:rFonts w:ascii="Arial" w:hAnsi="Arial" w:cs="Arial"/>
          <w:u w:val="single"/>
          <w:lang w:val="en-US"/>
        </w:rPr>
      </w:pPr>
    </w:p>
    <w:p w14:paraId="3C6295A2" w14:textId="77777777" w:rsidR="00DA200A" w:rsidRDefault="00DA200A" w:rsidP="004E1721">
      <w:pPr>
        <w:spacing w:before="240" w:after="0" w:line="360" w:lineRule="auto"/>
        <w:rPr>
          <w:rFonts w:ascii="Arial" w:hAnsi="Arial" w:cs="Arial"/>
          <w:u w:val="single"/>
          <w:lang w:val="en-US"/>
        </w:rPr>
      </w:pPr>
    </w:p>
    <w:p w14:paraId="5536A735" w14:textId="445A6078" w:rsidR="00DA200A" w:rsidRDefault="00DA200A" w:rsidP="004E1721">
      <w:pPr>
        <w:spacing w:before="240" w:after="0" w:line="360" w:lineRule="auto"/>
        <w:rPr>
          <w:rFonts w:ascii="Arial" w:hAnsi="Arial" w:cs="Arial"/>
          <w:u w:val="single"/>
          <w:lang w:val="en-US"/>
        </w:rPr>
      </w:pPr>
    </w:p>
    <w:p w14:paraId="62BA9F77" w14:textId="4BA7CBC1" w:rsidR="00DA200A" w:rsidRDefault="00DA200A" w:rsidP="004E1721">
      <w:pPr>
        <w:spacing w:before="240" w:after="0" w:line="360" w:lineRule="auto"/>
        <w:rPr>
          <w:rFonts w:ascii="Arial" w:hAnsi="Arial" w:cs="Arial"/>
          <w:u w:val="single"/>
          <w:lang w:val="en-US"/>
        </w:rPr>
      </w:pPr>
    </w:p>
    <w:p w14:paraId="62B124D2" w14:textId="486AFA5D" w:rsidR="00DA200A" w:rsidRDefault="00DA200A" w:rsidP="00DA200A">
      <w:pPr>
        <w:pStyle w:val="ListParagraph"/>
        <w:spacing w:before="240" w:after="0" w:line="360" w:lineRule="auto"/>
        <w:ind w:left="1068"/>
        <w:rPr>
          <w:rFonts w:ascii="Arial" w:hAnsi="Arial" w:cs="Arial"/>
          <w:lang w:val="en-US"/>
        </w:rPr>
      </w:pPr>
    </w:p>
    <w:p w14:paraId="322E4D10" w14:textId="02D7FC03" w:rsidR="00DA200A" w:rsidRDefault="00F80CB1" w:rsidP="00DA200A">
      <w:pPr>
        <w:pStyle w:val="ListParagraph"/>
        <w:spacing w:before="240" w:after="0" w:line="360" w:lineRule="auto"/>
        <w:ind w:left="1068"/>
        <w:rPr>
          <w:rFonts w:ascii="Arial" w:hAnsi="Arial" w:cs="Arial"/>
          <w:lang w:val="en-US"/>
        </w:rPr>
      </w:pPr>
      <w:r>
        <w:rPr>
          <w:rFonts w:ascii="Arial" w:hAnsi="Arial" w:cs="Arial"/>
          <w:noProof/>
          <w:u w:val="single"/>
          <w:lang w:val="en-US"/>
        </w:rPr>
        <mc:AlternateContent>
          <mc:Choice Requires="wps">
            <w:drawing>
              <wp:anchor distT="0" distB="0" distL="114300" distR="114300" simplePos="0" relativeHeight="251680768" behindDoc="0" locked="0" layoutInCell="1" allowOverlap="1" wp14:anchorId="32EBBB55" wp14:editId="7D1FB990">
                <wp:simplePos x="0" y="0"/>
                <wp:positionH relativeFrom="margin">
                  <wp:align>left</wp:align>
                </wp:positionH>
                <wp:positionV relativeFrom="paragraph">
                  <wp:posOffset>-1270</wp:posOffset>
                </wp:positionV>
                <wp:extent cx="8343900" cy="11144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8343900" cy="1114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5B405BB" w14:textId="189ABC6D" w:rsidR="00F80CB1" w:rsidRDefault="00F80CB1" w:rsidP="00F80CB1">
                            <w:pPr>
                              <w:spacing w:after="0"/>
                              <w:rPr>
                                <w:color w:val="FF0000"/>
                              </w:rPr>
                            </w:pPr>
                            <w:r>
                              <w:rPr>
                                <w:color w:val="FF0000"/>
                              </w:rPr>
                              <w:t xml:space="preserve">Please note: </w:t>
                            </w:r>
                          </w:p>
                          <w:p w14:paraId="033B6B08" w14:textId="7CE8DCB5" w:rsidR="00F80CB1" w:rsidRPr="00F80CB1" w:rsidRDefault="00F80CB1" w:rsidP="00F80CB1">
                            <w:pPr>
                              <w:spacing w:after="0"/>
                              <w:rPr>
                                <w:color w:val="000000" w:themeColor="text1"/>
                              </w:rPr>
                            </w:pPr>
                            <w:r>
                              <w:rPr>
                                <w:color w:val="000000" w:themeColor="text1"/>
                              </w:rPr>
                              <w:t xml:space="preserve">Children in Care team will not be able to proceed with booking an Initial Health appointment until all supporting information has been received.  This may delay the time frame in which we are to see the children within 20 working days as per the national guidance.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EBBB55" id="Rectangle: Rounded Corners 4" o:spid="_x0000_s1029" style="position:absolute;left:0;text-align:left;margin-left:0;margin-top:-.1pt;width:657pt;height:87.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" filled="f" strokecolor="#243f60 [1604]" strokeweight="2pt">
                <v:textbox>
                  <w:txbxContent>
                    <w:p w14:paraId="05B405BB" w14:textId="189ABC6D" w:rsidR="00F80CB1" w:rsidRDefault="00F80CB1" w:rsidP="00F80CB1">
                      <w:pPr>
                        <w:spacing w:after="0"/>
                        <w:rPr>
                          <w:color w:val="FF0000"/>
                        </w:rPr>
                      </w:pPr>
                      <w:r>
                        <w:rPr>
                          <w:color w:val="FF0000"/>
                        </w:rPr>
                        <w:t xml:space="preserve">Please note: </w:t>
                      </w:r>
                    </w:p>
                    <w:p w14:paraId="033B6B08" w14:textId="7CE8DCB5" w:rsidR="00F80CB1" w:rsidRPr="00F80CB1" w:rsidRDefault="00F80CB1" w:rsidP="00F80CB1">
                      <w:pPr>
                        <w:spacing w:after="0"/>
                        <w:rPr>
                          <w:color w:val="000000" w:themeColor="text1"/>
                        </w:rPr>
                      </w:pPr>
                      <w:r>
                        <w:rPr>
                          <w:color w:val="000000" w:themeColor="text1"/>
                        </w:rPr>
                        <w:t xml:space="preserve">Children in Care team will not be able to proceed with booking an Initial Health appointment until all supporting information has been received.  This may delay the time frame in which we are to see the children within 20 working days as per the national guidance. </w:t>
                      </w:r>
                    </w:p>
                  </w:txbxContent>
                </v:textbox>
                <w10:wrap anchorx="margin"/>
              </v:roundrect>
            </w:pict>
          </mc:Fallback>
        </mc:AlternateContent>
      </w:r>
    </w:p>
    <w:p w14:paraId="38DEABA1" w14:textId="29A6FB2E" w:rsidR="00DA200A" w:rsidRDefault="00DA200A" w:rsidP="00DA200A">
      <w:pPr>
        <w:pStyle w:val="ListParagraph"/>
        <w:spacing w:before="240" w:after="0" w:line="360" w:lineRule="auto"/>
        <w:ind w:left="1068"/>
        <w:rPr>
          <w:rFonts w:ascii="Arial" w:hAnsi="Arial" w:cs="Arial"/>
          <w:lang w:val="en-US"/>
        </w:rPr>
      </w:pPr>
    </w:p>
    <w:p w14:paraId="7CBE8B48" w14:textId="34F24E3B" w:rsidR="00DA200A" w:rsidRDefault="00DA200A" w:rsidP="00DA200A">
      <w:pPr>
        <w:pStyle w:val="ListParagraph"/>
        <w:spacing w:before="240" w:after="0" w:line="360" w:lineRule="auto"/>
        <w:ind w:left="1068"/>
        <w:rPr>
          <w:rFonts w:ascii="Arial" w:hAnsi="Arial" w:cs="Arial"/>
          <w:lang w:val="en-US"/>
        </w:rPr>
      </w:pPr>
    </w:p>
    <w:p w14:paraId="4EAFF7B0" w14:textId="24583045" w:rsidR="00DA200A" w:rsidRDefault="00DA200A" w:rsidP="00DA200A">
      <w:pPr>
        <w:pStyle w:val="ListParagraph"/>
        <w:spacing w:before="240" w:after="0" w:line="360" w:lineRule="auto"/>
        <w:ind w:left="1068"/>
        <w:rPr>
          <w:rFonts w:ascii="Arial" w:hAnsi="Arial" w:cs="Arial"/>
          <w:lang w:val="en-US"/>
        </w:rPr>
      </w:pPr>
    </w:p>
    <w:p w14:paraId="456CE794" w14:textId="3536EFBA" w:rsidR="00DA200A" w:rsidRDefault="00DA200A" w:rsidP="00DA200A">
      <w:pPr>
        <w:pStyle w:val="ListParagraph"/>
        <w:spacing w:before="240" w:after="0" w:line="360" w:lineRule="auto"/>
        <w:ind w:left="1068"/>
        <w:rPr>
          <w:rFonts w:ascii="Arial" w:hAnsi="Arial" w:cs="Arial"/>
          <w:lang w:val="en-US"/>
        </w:rPr>
      </w:pPr>
    </w:p>
    <w:p w14:paraId="6A086C18" w14:textId="6027BC58" w:rsidR="00DA200A" w:rsidRDefault="00DA200A" w:rsidP="00DA200A">
      <w:pPr>
        <w:pStyle w:val="ListParagraph"/>
        <w:spacing w:before="240" w:after="0" w:line="360" w:lineRule="auto"/>
        <w:ind w:left="1068"/>
        <w:rPr>
          <w:rFonts w:ascii="Arial" w:hAnsi="Arial" w:cs="Arial"/>
          <w:lang w:val="en-US"/>
        </w:rPr>
      </w:pPr>
    </w:p>
    <w:p w14:paraId="6F715DD3" w14:textId="33652F4B" w:rsidR="00DA200A" w:rsidRDefault="00DA200A" w:rsidP="00DA200A">
      <w:pPr>
        <w:pStyle w:val="ListParagraph"/>
        <w:spacing w:before="240" w:after="0" w:line="360" w:lineRule="auto"/>
        <w:ind w:left="1068"/>
        <w:rPr>
          <w:rFonts w:ascii="Arial" w:hAnsi="Arial" w:cs="Arial"/>
          <w:lang w:val="en-US"/>
        </w:rPr>
      </w:pPr>
    </w:p>
    <w:p w14:paraId="2A0A01C7" w14:textId="5CF30649" w:rsidR="00DA200A" w:rsidRDefault="00DA200A" w:rsidP="00DA200A">
      <w:pPr>
        <w:pStyle w:val="ListParagraph"/>
        <w:spacing w:before="240" w:after="0" w:line="360" w:lineRule="auto"/>
        <w:ind w:left="1068"/>
        <w:rPr>
          <w:rFonts w:ascii="Arial" w:hAnsi="Arial" w:cs="Arial"/>
          <w:lang w:val="en-US"/>
        </w:rPr>
      </w:pPr>
    </w:p>
    <w:p w14:paraId="7244F3EF" w14:textId="5A4F1AB9" w:rsidR="00DA200A" w:rsidRDefault="00DA200A" w:rsidP="00DA200A">
      <w:pPr>
        <w:pStyle w:val="ListParagraph"/>
        <w:spacing w:before="240" w:after="0" w:line="360" w:lineRule="auto"/>
        <w:ind w:left="1068"/>
        <w:rPr>
          <w:rFonts w:ascii="Arial" w:hAnsi="Arial" w:cs="Arial"/>
          <w:lang w:val="en-US"/>
        </w:rPr>
      </w:pPr>
    </w:p>
    <w:p w14:paraId="27C111A3" w14:textId="77777777" w:rsidR="00DA200A" w:rsidRDefault="00DA200A" w:rsidP="00DA200A">
      <w:pPr>
        <w:pStyle w:val="ListParagraph"/>
        <w:spacing w:before="240" w:after="0" w:line="360" w:lineRule="auto"/>
        <w:ind w:left="1068"/>
        <w:rPr>
          <w:rFonts w:ascii="Arial" w:hAnsi="Arial" w:cs="Arial"/>
          <w:lang w:val="en-US"/>
        </w:rPr>
      </w:pPr>
    </w:p>
    <w:p w14:paraId="30681D2D" w14:textId="7537EBDE" w:rsidR="000916B1" w:rsidRDefault="000916B1" w:rsidP="000916B1">
      <w:pPr>
        <w:spacing w:before="240" w:after="0" w:line="360" w:lineRule="auto"/>
        <w:rPr>
          <w:rFonts w:ascii="Arial" w:hAnsi="Arial" w:cs="Arial"/>
          <w:lang w:val="en-US"/>
        </w:rPr>
      </w:pPr>
    </w:p>
    <w:p w14:paraId="1C3D4D40" w14:textId="4EB26AAC" w:rsidR="00DA200A" w:rsidRPr="000916B1" w:rsidRDefault="00DA200A" w:rsidP="000916B1">
      <w:pPr>
        <w:spacing w:before="240" w:after="0" w:line="360" w:lineRule="auto"/>
        <w:rPr>
          <w:rFonts w:ascii="Arial" w:hAnsi="Arial" w:cs="Arial"/>
          <w:lang w:val="en-US"/>
        </w:rPr>
      </w:pPr>
    </w:p>
    <w:p w14:paraId="3B9598DF" w14:textId="64C68920" w:rsidR="00DA200A" w:rsidRDefault="00DA200A" w:rsidP="00373A2B">
      <w:pPr>
        <w:spacing w:before="240" w:after="0" w:line="360" w:lineRule="auto"/>
        <w:rPr>
          <w:rFonts w:ascii="Arial" w:hAnsi="Arial" w:cs="Arial"/>
          <w:u w:val="single"/>
          <w:lang w:val="en-US"/>
        </w:rPr>
      </w:pPr>
    </w:p>
    <w:p w14:paraId="79C3943F" w14:textId="622E147E" w:rsidR="00DA200A" w:rsidRDefault="00DA200A" w:rsidP="00373A2B">
      <w:pPr>
        <w:spacing w:before="240" w:after="0" w:line="360" w:lineRule="auto"/>
        <w:rPr>
          <w:rFonts w:ascii="Arial" w:hAnsi="Arial" w:cs="Arial"/>
          <w:u w:val="single"/>
          <w:lang w:val="en-US"/>
        </w:rPr>
      </w:pPr>
    </w:p>
    <w:p w14:paraId="2EA029D5" w14:textId="78334F2F" w:rsidR="00DA200A" w:rsidRDefault="00DA200A" w:rsidP="00373A2B">
      <w:pPr>
        <w:spacing w:before="240" w:after="0" w:line="360" w:lineRule="auto"/>
        <w:rPr>
          <w:rFonts w:ascii="Arial" w:hAnsi="Arial" w:cs="Arial"/>
          <w:u w:val="single"/>
          <w:lang w:val="en-US"/>
        </w:rPr>
      </w:pPr>
    </w:p>
    <w:p w14:paraId="0EC1AD5C" w14:textId="77777777" w:rsidR="00DA200A" w:rsidRDefault="00DA200A" w:rsidP="00373A2B">
      <w:pPr>
        <w:spacing w:before="240" w:after="0" w:line="360" w:lineRule="auto"/>
        <w:rPr>
          <w:rFonts w:ascii="Arial" w:hAnsi="Arial" w:cs="Arial"/>
          <w:u w:val="single"/>
          <w:lang w:val="en-US"/>
        </w:rPr>
      </w:pPr>
    </w:p>
    <w:p w14:paraId="06599D3E" w14:textId="6A7C1585" w:rsidR="00DA200A" w:rsidRDefault="00DA200A" w:rsidP="00373A2B">
      <w:pPr>
        <w:spacing w:before="240" w:after="0" w:line="360" w:lineRule="auto"/>
        <w:rPr>
          <w:rFonts w:ascii="Arial" w:hAnsi="Arial" w:cs="Arial"/>
          <w:u w:val="single"/>
          <w:lang w:val="en-US"/>
        </w:rPr>
      </w:pPr>
    </w:p>
    <w:p w14:paraId="35528FD2" w14:textId="261D5AC2" w:rsidR="00DA200A" w:rsidRDefault="00DA200A" w:rsidP="00373A2B">
      <w:pPr>
        <w:spacing w:before="240" w:after="0" w:line="360" w:lineRule="auto"/>
        <w:rPr>
          <w:rFonts w:ascii="Arial" w:hAnsi="Arial" w:cs="Arial"/>
          <w:u w:val="single"/>
          <w:lang w:val="en-US"/>
        </w:rPr>
      </w:pPr>
    </w:p>
    <w:p w14:paraId="4F2F8AD5" w14:textId="70ABB475" w:rsidR="00DA200A" w:rsidRDefault="00F80CB1" w:rsidP="00373A2B">
      <w:pPr>
        <w:spacing w:before="240" w:after="0" w:line="360" w:lineRule="auto"/>
        <w:rPr>
          <w:rFonts w:ascii="Arial" w:hAnsi="Arial" w:cs="Arial"/>
          <w:u w:val="single"/>
          <w:lang w:val="en-US"/>
        </w:rPr>
      </w:pPr>
      <w:r>
        <w:rPr>
          <w:rFonts w:ascii="Arial" w:hAnsi="Arial" w:cs="Arial"/>
          <w:u w:val="single"/>
          <w:lang w:val="en-US"/>
        </w:rPr>
        <w:t xml:space="preserve">Time frame for Initial health assessments </w:t>
      </w:r>
    </w:p>
    <w:p w14:paraId="0636EBE3" w14:textId="4683E45F" w:rsidR="00F80CB1" w:rsidRDefault="00F80CB1" w:rsidP="00373A2B">
      <w:pPr>
        <w:spacing w:before="240" w:after="0" w:line="360" w:lineRule="auto"/>
        <w:rPr>
          <w:rFonts w:ascii="Arial" w:hAnsi="Arial" w:cs="Arial"/>
          <w:u w:val="single"/>
          <w:lang w:val="en-US"/>
        </w:rPr>
      </w:pPr>
      <w:r w:rsidRPr="00F80CB1">
        <w:rPr>
          <w:rFonts w:ascii="Arial" w:hAnsi="Arial" w:cs="Arial"/>
          <w:noProof/>
          <w:u w:val="single"/>
        </w:rPr>
        <w:drawing>
          <wp:inline distT="0" distB="0" distL="0" distR="0" wp14:anchorId="4CDCE81A" wp14:editId="14B23A0E">
            <wp:extent cx="9777730" cy="4301490"/>
            <wp:effectExtent l="0" t="0" r="0" b="3810"/>
            <wp:docPr id="8" name="Content Placeholder 13">
              <a:extLst xmlns:a="http://schemas.openxmlformats.org/drawingml/2006/main">
                <a:ext uri="{FF2B5EF4-FFF2-40B4-BE49-F238E27FC236}">
                  <a16:creationId xmlns:a16="http://schemas.microsoft.com/office/drawing/2014/main" id="{46D5A7EC-20E8-4DFE-A598-D1BF5F02501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13">
                      <a:extLst>
                        <a:ext uri="{FF2B5EF4-FFF2-40B4-BE49-F238E27FC236}">
                          <a16:creationId xmlns:a16="http://schemas.microsoft.com/office/drawing/2014/main" id="{46D5A7EC-20E8-4DFE-A598-D1BF5F025013}"/>
                        </a:ext>
                      </a:extLst>
                    </pic:cNvPr>
                    <pic:cNvPicPr>
                      <a:picLocks noGrp="1" noChangeAspect="1"/>
                    </pic:cNvPicPr>
                  </pic:nvPicPr>
                  <pic:blipFill>
                    <a:blip r:embed="rId14"/>
                    <a:stretch>
                      <a:fillRect/>
                    </a:stretch>
                  </pic:blipFill>
                  <pic:spPr>
                    <a:xfrm>
                      <a:off x="0" y="0"/>
                      <a:ext cx="9777730" cy="4301490"/>
                    </a:xfrm>
                    <a:prstGeom prst="rect">
                      <a:avLst/>
                    </a:prstGeom>
                  </pic:spPr>
                </pic:pic>
              </a:graphicData>
            </a:graphic>
          </wp:inline>
        </w:drawing>
      </w:r>
    </w:p>
    <w:sectPr w:rsidR="00F80CB1" w:rsidSect="00871529">
      <w:headerReference w:type="default" r:id="rId15"/>
      <w:footerReference w:type="default" r:id="rId16"/>
      <w:pgSz w:w="16838" w:h="11906" w:orient="landscape"/>
      <w:pgMar w:top="720" w:right="720" w:bottom="720" w:left="72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B09A" w14:textId="77777777" w:rsidR="0053141C" w:rsidRDefault="0053141C" w:rsidP="00B018B8">
      <w:pPr>
        <w:spacing w:after="0" w:line="240" w:lineRule="auto"/>
      </w:pPr>
      <w:r>
        <w:separator/>
      </w:r>
    </w:p>
  </w:endnote>
  <w:endnote w:type="continuationSeparator" w:id="0">
    <w:p w14:paraId="3AB158BB" w14:textId="77777777" w:rsidR="0053141C" w:rsidRDefault="0053141C" w:rsidP="00B0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352267"/>
      <w:docPartObj>
        <w:docPartGallery w:val="Page Numbers (Bottom of Page)"/>
        <w:docPartUnique/>
      </w:docPartObj>
    </w:sdtPr>
    <w:sdtEndPr/>
    <w:sdtContent>
      <w:p w14:paraId="391919CB" w14:textId="7128BB79" w:rsidR="008F1F84" w:rsidRPr="007C0E70" w:rsidRDefault="008F1F84" w:rsidP="007C0E70">
        <w:pPr>
          <w:rPr>
            <w:b/>
            <w:bCs/>
          </w:rPr>
        </w:pPr>
        <w:r w:rsidRPr="007C0E70">
          <w:fldChar w:fldCharType="begin"/>
        </w:r>
        <w:r w:rsidRPr="007C0E70">
          <w:instrText xml:space="preserve"> PAGE   \* MERGEFORMAT </w:instrText>
        </w:r>
        <w:r w:rsidRPr="007C0E70">
          <w:fldChar w:fldCharType="separate"/>
        </w:r>
        <w:r w:rsidR="00905EA5" w:rsidRPr="00905EA5">
          <w:rPr>
            <w:b/>
            <w:bCs/>
            <w:noProof/>
          </w:rPr>
          <w:t>1</w:t>
        </w:r>
        <w:r w:rsidRPr="007C0E70">
          <w:rPr>
            <w:b/>
            <w:bCs/>
            <w:noProof/>
          </w:rPr>
          <w:fldChar w:fldCharType="end"/>
        </w:r>
        <w:r w:rsidRPr="007C0E70">
          <w:rPr>
            <w:b/>
            <w:bCs/>
          </w:rPr>
          <w:t xml:space="preserve"> | </w:t>
        </w:r>
        <w:r w:rsidRPr="007C0E70">
          <w:t xml:space="preserve">Page                           </w:t>
        </w:r>
        <w:r w:rsidR="004E6D93">
          <w:tab/>
        </w:r>
        <w:r w:rsidR="004E6D93">
          <w:tab/>
        </w:r>
        <w:r w:rsidR="004E6D93">
          <w:tab/>
        </w:r>
        <w:r w:rsidR="004E6D93">
          <w:tab/>
        </w:r>
        <w:r w:rsidR="004E6D93">
          <w:tab/>
        </w:r>
        <w:r w:rsidR="004E6D93">
          <w:tab/>
        </w:r>
        <w:r w:rsidR="00DA200A">
          <w:tab/>
        </w:r>
        <w:r w:rsidR="00DA200A">
          <w:tab/>
        </w:r>
        <w:r w:rsidR="00DA200A">
          <w:tab/>
        </w:r>
        <w:r w:rsidR="00DA200A">
          <w:tab/>
        </w:r>
        <w:r w:rsidR="00DA200A">
          <w:tab/>
        </w:r>
        <w:r w:rsidR="00DA200A">
          <w:tab/>
        </w:r>
        <w:r w:rsidR="00DA200A">
          <w:tab/>
        </w:r>
        <w:r w:rsidR="004E6D93" w:rsidRPr="004E6D93">
          <w:rPr>
            <w:rFonts w:ascii="Arial" w:hAnsi="Arial" w:cs="Arial"/>
            <w:sz w:val="18"/>
            <w:szCs w:val="18"/>
          </w:rPr>
          <w:t>IHA</w:t>
        </w:r>
        <w:r w:rsidR="00A30E59">
          <w:rPr>
            <w:rFonts w:ascii="Arial" w:hAnsi="Arial" w:cs="Arial"/>
            <w:sz w:val="18"/>
            <w:szCs w:val="18"/>
          </w:rPr>
          <w:t xml:space="preserve"> </w:t>
        </w:r>
        <w:r w:rsidR="004E6D93" w:rsidRPr="004E6D93">
          <w:rPr>
            <w:rFonts w:ascii="Arial" w:hAnsi="Arial" w:cs="Arial"/>
            <w:sz w:val="18"/>
            <w:szCs w:val="18"/>
          </w:rPr>
          <w:t xml:space="preserve">Process </w:t>
        </w:r>
        <w:r w:rsidR="00A30E59">
          <w:rPr>
            <w:rFonts w:ascii="Arial" w:hAnsi="Arial" w:cs="Arial"/>
            <w:sz w:val="18"/>
            <w:szCs w:val="18"/>
          </w:rPr>
          <w:t>v</w:t>
        </w:r>
        <w:r w:rsidR="00373A2B">
          <w:rPr>
            <w:rFonts w:ascii="Arial" w:hAnsi="Arial" w:cs="Arial"/>
            <w:sz w:val="18"/>
            <w:szCs w:val="18"/>
          </w:rPr>
          <w:t>s</w:t>
        </w:r>
        <w:r w:rsidR="00DA200A">
          <w:rPr>
            <w:rFonts w:ascii="Arial" w:hAnsi="Arial" w:cs="Arial"/>
            <w:sz w:val="18"/>
            <w:szCs w:val="18"/>
          </w:rPr>
          <w:t>1</w:t>
        </w:r>
        <w:r w:rsidR="004E6D93">
          <w:rPr>
            <w:rFonts w:ascii="Arial" w:hAnsi="Arial" w:cs="Arial"/>
            <w:sz w:val="18"/>
            <w:szCs w:val="18"/>
          </w:rPr>
          <w:t xml:space="preserve"> </w:t>
        </w:r>
        <w:r w:rsidR="00DA200A">
          <w:rPr>
            <w:rFonts w:ascii="Arial" w:hAnsi="Arial" w:cs="Arial"/>
            <w:sz w:val="18"/>
            <w:szCs w:val="18"/>
          </w:rPr>
          <w:t>6.10</w:t>
        </w:r>
        <w:r w:rsidR="00373A2B">
          <w:rPr>
            <w:rFonts w:ascii="Arial" w:hAnsi="Arial" w:cs="Arial"/>
            <w:sz w:val="18"/>
            <w:szCs w:val="18"/>
          </w:rPr>
          <w:t>.2022</w:t>
        </w:r>
        <w:r w:rsidR="004E6D93">
          <w:rPr>
            <w:rFonts w:ascii="Arial" w:hAnsi="Arial" w:cs="Arial"/>
            <w:sz w:val="18"/>
            <w:szCs w:val="18"/>
          </w:rPr>
          <w:t xml:space="preserve"> , </w:t>
        </w:r>
        <w:r w:rsidR="004E6D93" w:rsidRPr="004E6D93">
          <w:rPr>
            <w:rFonts w:ascii="Arial" w:hAnsi="Arial" w:cs="Arial"/>
            <w:sz w:val="18"/>
            <w:szCs w:val="18"/>
          </w:rPr>
          <w:t>created by Adele Fortuna</w:t>
        </w:r>
        <w:r w:rsidR="004E6D93">
          <w:rPr>
            <w:rFonts w:ascii="Arial" w:hAnsi="Arial" w:cs="Arial"/>
            <w:sz w:val="20"/>
            <w:szCs w:val="20"/>
          </w:rPr>
          <w:t xml:space="preserve"> </w:t>
        </w:r>
      </w:p>
    </w:sdtContent>
  </w:sdt>
  <w:p w14:paraId="12FF6048" w14:textId="77777777" w:rsidR="00B018B8" w:rsidRDefault="00B018B8" w:rsidP="007C0E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F8FF" w14:textId="77777777" w:rsidR="0053141C" w:rsidRDefault="0053141C" w:rsidP="00B018B8">
      <w:pPr>
        <w:spacing w:after="0" w:line="240" w:lineRule="auto"/>
      </w:pPr>
      <w:r>
        <w:separator/>
      </w:r>
    </w:p>
  </w:footnote>
  <w:footnote w:type="continuationSeparator" w:id="0">
    <w:p w14:paraId="07B562A9" w14:textId="77777777" w:rsidR="0053141C" w:rsidRDefault="0053141C" w:rsidP="00B01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A87C" w14:textId="159BBEDC" w:rsidR="000F704F" w:rsidRDefault="00871529" w:rsidP="008F1F84">
    <w:pPr>
      <w:pStyle w:val="Header"/>
      <w:jc w:val="right"/>
    </w:pPr>
    <w:r w:rsidRPr="003A3CAB">
      <w:rPr>
        <w:b/>
        <w:bCs/>
        <w:noProof/>
        <w:u w:val="single"/>
        <w:lang w:eastAsia="en-GB"/>
      </w:rPr>
      <w:drawing>
        <wp:anchor distT="0" distB="0" distL="114300" distR="114300" simplePos="0" relativeHeight="251659264" behindDoc="0" locked="0" layoutInCell="1" allowOverlap="1" wp14:anchorId="12F5AC3B" wp14:editId="69D9A63C">
          <wp:simplePos x="0" y="0"/>
          <wp:positionH relativeFrom="page">
            <wp:posOffset>8791575</wp:posOffset>
          </wp:positionH>
          <wp:positionV relativeFrom="topMargin">
            <wp:posOffset>38100</wp:posOffset>
          </wp:positionV>
          <wp:extent cx="1544320" cy="847725"/>
          <wp:effectExtent l="0" t="0" r="0" b="0"/>
          <wp:wrapSquare wrapText="bothSides"/>
          <wp:docPr id="20" name="Picture 2" descr="Sirona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rona header.pdf"/>
                  <pic:cNvPicPr>
                    <a:picLocks noChangeAspect="1" noChangeArrowheads="1"/>
                  </pic:cNvPicPr>
                </pic:nvPicPr>
                <pic:blipFill>
                  <a:blip r:embed="rId1" cstate="print">
                    <a:extLst>
                      <a:ext uri="{28A0092B-C50C-407E-A947-70E740481C1C}">
                        <a14:useLocalDpi xmlns:a14="http://schemas.microsoft.com/office/drawing/2010/main" val="0"/>
                      </a:ext>
                    </a:extLst>
                  </a:blip>
                  <a:srcRect l="74040" t="15703" r="3392"/>
                  <a:stretch>
                    <a:fillRect/>
                  </a:stretch>
                </pic:blipFill>
                <pic:spPr bwMode="auto">
                  <a:xfrm>
                    <a:off x="0" y="0"/>
                    <a:ext cx="154432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F8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5DF"/>
    <w:multiLevelType w:val="hybridMultilevel"/>
    <w:tmpl w:val="444A5F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426C3"/>
    <w:multiLevelType w:val="multilevel"/>
    <w:tmpl w:val="74741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713AA"/>
    <w:multiLevelType w:val="hybridMultilevel"/>
    <w:tmpl w:val="30BE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0029A"/>
    <w:multiLevelType w:val="hybridMultilevel"/>
    <w:tmpl w:val="1DA6DE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C5C5E"/>
    <w:multiLevelType w:val="hybridMultilevel"/>
    <w:tmpl w:val="7CD47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8026B"/>
    <w:multiLevelType w:val="hybridMultilevel"/>
    <w:tmpl w:val="D3809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7A3236"/>
    <w:multiLevelType w:val="hybridMultilevel"/>
    <w:tmpl w:val="FAD09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61498A"/>
    <w:multiLevelType w:val="hybridMultilevel"/>
    <w:tmpl w:val="DC2C1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1F4AEF"/>
    <w:multiLevelType w:val="hybridMultilevel"/>
    <w:tmpl w:val="D380911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13F56548"/>
    <w:multiLevelType w:val="hybridMultilevel"/>
    <w:tmpl w:val="8F1235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7E208C"/>
    <w:multiLevelType w:val="hybridMultilevel"/>
    <w:tmpl w:val="AFAC0744"/>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1" w15:restartNumberingAfterBreak="0">
    <w:nsid w:val="1C7C7AE7"/>
    <w:multiLevelType w:val="hybridMultilevel"/>
    <w:tmpl w:val="A10A7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CC33EA"/>
    <w:multiLevelType w:val="hybridMultilevel"/>
    <w:tmpl w:val="779C20F2"/>
    <w:lvl w:ilvl="0" w:tplc="41BA11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601E69"/>
    <w:multiLevelType w:val="multilevel"/>
    <w:tmpl w:val="A934BE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8670C4"/>
    <w:multiLevelType w:val="hybridMultilevel"/>
    <w:tmpl w:val="A160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B70BC2"/>
    <w:multiLevelType w:val="hybridMultilevel"/>
    <w:tmpl w:val="982A2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F60BBD"/>
    <w:multiLevelType w:val="hybridMultilevel"/>
    <w:tmpl w:val="98C8C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1B1112"/>
    <w:multiLevelType w:val="hybridMultilevel"/>
    <w:tmpl w:val="4838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44BB2"/>
    <w:multiLevelType w:val="hybridMultilevel"/>
    <w:tmpl w:val="2548B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9923ED"/>
    <w:multiLevelType w:val="hybridMultilevel"/>
    <w:tmpl w:val="E3D85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5CF126C"/>
    <w:multiLevelType w:val="hybridMultilevel"/>
    <w:tmpl w:val="FD1E2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8E2ABF"/>
    <w:multiLevelType w:val="hybridMultilevel"/>
    <w:tmpl w:val="7CAA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3158CB"/>
    <w:multiLevelType w:val="hybridMultilevel"/>
    <w:tmpl w:val="E04C674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395E11BC"/>
    <w:multiLevelType w:val="hybridMultilevel"/>
    <w:tmpl w:val="308AA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EA1FFF"/>
    <w:multiLevelType w:val="hybridMultilevel"/>
    <w:tmpl w:val="30A6AE6A"/>
    <w:lvl w:ilvl="0" w:tplc="8B42032C">
      <w:start w:val="1"/>
      <w:numFmt w:val="decimal"/>
      <w:lvlText w:val="%1."/>
      <w:lvlJc w:val="left"/>
      <w:pPr>
        <w:ind w:left="720" w:hanging="360"/>
      </w:pPr>
      <w:rPr>
        <w:rFonts w:ascii="Arial Narrow" w:hAnsi="Arial Narrow" w:hint="default"/>
        <w:b/>
        <w:color w:val="002060"/>
        <w:sz w:val="36"/>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8259AC"/>
    <w:multiLevelType w:val="hybridMultilevel"/>
    <w:tmpl w:val="D3809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E17ACF"/>
    <w:multiLevelType w:val="hybridMultilevel"/>
    <w:tmpl w:val="444A5F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F9355E"/>
    <w:multiLevelType w:val="hybridMultilevel"/>
    <w:tmpl w:val="D55482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A8D3BA1"/>
    <w:multiLevelType w:val="hybridMultilevel"/>
    <w:tmpl w:val="B2D411F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12A10FC"/>
    <w:multiLevelType w:val="hybridMultilevel"/>
    <w:tmpl w:val="81D6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9E43A3"/>
    <w:multiLevelType w:val="hybridMultilevel"/>
    <w:tmpl w:val="0368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A30217"/>
    <w:multiLevelType w:val="hybridMultilevel"/>
    <w:tmpl w:val="B748F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2D03D59"/>
    <w:multiLevelType w:val="hybridMultilevel"/>
    <w:tmpl w:val="956618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3DF4F8F"/>
    <w:multiLevelType w:val="hybridMultilevel"/>
    <w:tmpl w:val="5C8CF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5A73D8C"/>
    <w:multiLevelType w:val="hybridMultilevel"/>
    <w:tmpl w:val="BB041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801601D"/>
    <w:multiLevelType w:val="hybridMultilevel"/>
    <w:tmpl w:val="FBB04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851700"/>
    <w:multiLevelType w:val="hybridMultilevel"/>
    <w:tmpl w:val="3C18D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523D92"/>
    <w:multiLevelType w:val="hybridMultilevel"/>
    <w:tmpl w:val="57804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882C56"/>
    <w:multiLevelType w:val="hybridMultilevel"/>
    <w:tmpl w:val="169470B4"/>
    <w:lvl w:ilvl="0" w:tplc="539853E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D24171"/>
    <w:multiLevelType w:val="hybridMultilevel"/>
    <w:tmpl w:val="8F04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81644C"/>
    <w:multiLevelType w:val="hybridMultilevel"/>
    <w:tmpl w:val="FC921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E0651D"/>
    <w:multiLevelType w:val="hybridMultilevel"/>
    <w:tmpl w:val="F6C80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8D5712"/>
    <w:multiLevelType w:val="hybridMultilevel"/>
    <w:tmpl w:val="15E2E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D3264E6"/>
    <w:multiLevelType w:val="hybridMultilevel"/>
    <w:tmpl w:val="7D9A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7404D8"/>
    <w:multiLevelType w:val="hybridMultilevel"/>
    <w:tmpl w:val="4B64C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12869F7"/>
    <w:multiLevelType w:val="hybridMultilevel"/>
    <w:tmpl w:val="E1FE578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714F4138"/>
    <w:multiLevelType w:val="hybridMultilevel"/>
    <w:tmpl w:val="06148C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2"/>
  </w:num>
  <w:num w:numId="3">
    <w:abstractNumId w:val="22"/>
  </w:num>
  <w:num w:numId="4">
    <w:abstractNumId w:val="7"/>
  </w:num>
  <w:num w:numId="5">
    <w:abstractNumId w:val="31"/>
  </w:num>
  <w:num w:numId="6">
    <w:abstractNumId w:val="34"/>
  </w:num>
  <w:num w:numId="7">
    <w:abstractNumId w:val="32"/>
  </w:num>
  <w:num w:numId="8">
    <w:abstractNumId w:val="41"/>
  </w:num>
  <w:num w:numId="9">
    <w:abstractNumId w:val="37"/>
  </w:num>
  <w:num w:numId="10">
    <w:abstractNumId w:val="2"/>
  </w:num>
  <w:num w:numId="11">
    <w:abstractNumId w:val="4"/>
  </w:num>
  <w:num w:numId="12">
    <w:abstractNumId w:val="3"/>
  </w:num>
  <w:num w:numId="13">
    <w:abstractNumId w:val="20"/>
  </w:num>
  <w:num w:numId="14">
    <w:abstractNumId w:val="33"/>
  </w:num>
  <w:num w:numId="15">
    <w:abstractNumId w:val="1"/>
  </w:num>
  <w:num w:numId="16">
    <w:abstractNumId w:val="13"/>
  </w:num>
  <w:num w:numId="17">
    <w:abstractNumId w:val="23"/>
  </w:num>
  <w:num w:numId="18">
    <w:abstractNumId w:val="11"/>
  </w:num>
  <w:num w:numId="19">
    <w:abstractNumId w:val="28"/>
  </w:num>
  <w:num w:numId="20">
    <w:abstractNumId w:val="35"/>
  </w:num>
  <w:num w:numId="21">
    <w:abstractNumId w:val="27"/>
  </w:num>
  <w:num w:numId="22">
    <w:abstractNumId w:val="45"/>
  </w:num>
  <w:num w:numId="23">
    <w:abstractNumId w:val="0"/>
  </w:num>
  <w:num w:numId="24">
    <w:abstractNumId w:val="16"/>
  </w:num>
  <w:num w:numId="25">
    <w:abstractNumId w:val="30"/>
  </w:num>
  <w:num w:numId="26">
    <w:abstractNumId w:val="29"/>
  </w:num>
  <w:num w:numId="27">
    <w:abstractNumId w:val="44"/>
  </w:num>
  <w:num w:numId="28">
    <w:abstractNumId w:val="46"/>
  </w:num>
  <w:num w:numId="29">
    <w:abstractNumId w:val="38"/>
  </w:num>
  <w:num w:numId="30">
    <w:abstractNumId w:val="24"/>
  </w:num>
  <w:num w:numId="31">
    <w:abstractNumId w:val="36"/>
  </w:num>
  <w:num w:numId="32">
    <w:abstractNumId w:val="21"/>
  </w:num>
  <w:num w:numId="33">
    <w:abstractNumId w:val="8"/>
  </w:num>
  <w:num w:numId="34">
    <w:abstractNumId w:val="40"/>
  </w:num>
  <w:num w:numId="35">
    <w:abstractNumId w:val="26"/>
  </w:num>
  <w:num w:numId="36">
    <w:abstractNumId w:val="5"/>
  </w:num>
  <w:num w:numId="37">
    <w:abstractNumId w:val="15"/>
  </w:num>
  <w:num w:numId="38">
    <w:abstractNumId w:val="25"/>
  </w:num>
  <w:num w:numId="39">
    <w:abstractNumId w:val="19"/>
  </w:num>
  <w:num w:numId="40">
    <w:abstractNumId w:val="18"/>
  </w:num>
  <w:num w:numId="41">
    <w:abstractNumId w:val="6"/>
  </w:num>
  <w:num w:numId="42">
    <w:abstractNumId w:val="9"/>
  </w:num>
  <w:num w:numId="43">
    <w:abstractNumId w:val="10"/>
  </w:num>
  <w:num w:numId="44">
    <w:abstractNumId w:val="39"/>
  </w:num>
  <w:num w:numId="45">
    <w:abstractNumId w:val="14"/>
  </w:num>
  <w:num w:numId="46">
    <w:abstractNumId w:val="1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88"/>
    <w:rsid w:val="00022B91"/>
    <w:rsid w:val="00023788"/>
    <w:rsid w:val="0005500E"/>
    <w:rsid w:val="00070B53"/>
    <w:rsid w:val="00087F2D"/>
    <w:rsid w:val="000916B1"/>
    <w:rsid w:val="000F704F"/>
    <w:rsid w:val="00103CCC"/>
    <w:rsid w:val="0016572A"/>
    <w:rsid w:val="00184204"/>
    <w:rsid w:val="001924DE"/>
    <w:rsid w:val="001C7BD9"/>
    <w:rsid w:val="001D474F"/>
    <w:rsid w:val="002103E8"/>
    <w:rsid w:val="00217C83"/>
    <w:rsid w:val="00226389"/>
    <w:rsid w:val="0023026F"/>
    <w:rsid w:val="002446D4"/>
    <w:rsid w:val="00270848"/>
    <w:rsid w:val="00277ED5"/>
    <w:rsid w:val="0028056D"/>
    <w:rsid w:val="002B405A"/>
    <w:rsid w:val="002E4195"/>
    <w:rsid w:val="002F55A9"/>
    <w:rsid w:val="0030564F"/>
    <w:rsid w:val="00330FFC"/>
    <w:rsid w:val="0034045B"/>
    <w:rsid w:val="0036103B"/>
    <w:rsid w:val="00373A2B"/>
    <w:rsid w:val="00404C86"/>
    <w:rsid w:val="004164AD"/>
    <w:rsid w:val="00490B18"/>
    <w:rsid w:val="00497D2D"/>
    <w:rsid w:val="004B2952"/>
    <w:rsid w:val="004E1721"/>
    <w:rsid w:val="004E6D93"/>
    <w:rsid w:val="004F7E1A"/>
    <w:rsid w:val="00500F87"/>
    <w:rsid w:val="005203DE"/>
    <w:rsid w:val="0053141C"/>
    <w:rsid w:val="00590E8D"/>
    <w:rsid w:val="00595DC5"/>
    <w:rsid w:val="005C1DDB"/>
    <w:rsid w:val="006A1761"/>
    <w:rsid w:val="006B77C0"/>
    <w:rsid w:val="006C37A3"/>
    <w:rsid w:val="006D3F81"/>
    <w:rsid w:val="007135A3"/>
    <w:rsid w:val="007212BE"/>
    <w:rsid w:val="00721FC6"/>
    <w:rsid w:val="00734F93"/>
    <w:rsid w:val="00750119"/>
    <w:rsid w:val="00750F1E"/>
    <w:rsid w:val="00784689"/>
    <w:rsid w:val="007855E8"/>
    <w:rsid w:val="007A0C2B"/>
    <w:rsid w:val="007C0E70"/>
    <w:rsid w:val="007D003D"/>
    <w:rsid w:val="007E4428"/>
    <w:rsid w:val="007F1593"/>
    <w:rsid w:val="00871529"/>
    <w:rsid w:val="00882525"/>
    <w:rsid w:val="00886FBF"/>
    <w:rsid w:val="008F1F84"/>
    <w:rsid w:val="00905EA5"/>
    <w:rsid w:val="00925D80"/>
    <w:rsid w:val="009322EB"/>
    <w:rsid w:val="009330D8"/>
    <w:rsid w:val="00947364"/>
    <w:rsid w:val="00982B7F"/>
    <w:rsid w:val="00A03332"/>
    <w:rsid w:val="00A30E59"/>
    <w:rsid w:val="00A321E9"/>
    <w:rsid w:val="00A50EF9"/>
    <w:rsid w:val="00A60272"/>
    <w:rsid w:val="00A74B54"/>
    <w:rsid w:val="00A90D9E"/>
    <w:rsid w:val="00AC12CD"/>
    <w:rsid w:val="00AC5A98"/>
    <w:rsid w:val="00B018B8"/>
    <w:rsid w:val="00B03A40"/>
    <w:rsid w:val="00BD352D"/>
    <w:rsid w:val="00BE7BE6"/>
    <w:rsid w:val="00C42DA9"/>
    <w:rsid w:val="00C4469E"/>
    <w:rsid w:val="00CF04A8"/>
    <w:rsid w:val="00D04E88"/>
    <w:rsid w:val="00D562D4"/>
    <w:rsid w:val="00D668E8"/>
    <w:rsid w:val="00D775D1"/>
    <w:rsid w:val="00D77D91"/>
    <w:rsid w:val="00DA200A"/>
    <w:rsid w:val="00DB2D1B"/>
    <w:rsid w:val="00DB61C0"/>
    <w:rsid w:val="00DB67D8"/>
    <w:rsid w:val="00DC565A"/>
    <w:rsid w:val="00E044E9"/>
    <w:rsid w:val="00E10A60"/>
    <w:rsid w:val="00E426E3"/>
    <w:rsid w:val="00E72794"/>
    <w:rsid w:val="00EA0672"/>
    <w:rsid w:val="00EC4B89"/>
    <w:rsid w:val="00EE3CB4"/>
    <w:rsid w:val="00F17E1C"/>
    <w:rsid w:val="00F52219"/>
    <w:rsid w:val="00F548F5"/>
    <w:rsid w:val="00F80CB1"/>
    <w:rsid w:val="00F9124C"/>
    <w:rsid w:val="00FA531D"/>
    <w:rsid w:val="00FE5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820C5"/>
  <w15:docId w15:val="{2FB0B0EA-0C72-4CFC-AD1B-6F086A58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88"/>
    <w:pPr>
      <w:ind w:left="720"/>
      <w:contextualSpacing/>
    </w:pPr>
  </w:style>
  <w:style w:type="character" w:styleId="Hyperlink">
    <w:name w:val="Hyperlink"/>
    <w:basedOn w:val="DefaultParagraphFont"/>
    <w:uiPriority w:val="99"/>
    <w:unhideWhenUsed/>
    <w:rsid w:val="00D04E88"/>
    <w:rPr>
      <w:color w:val="0000FF" w:themeColor="hyperlink"/>
      <w:u w:val="single"/>
    </w:rPr>
  </w:style>
  <w:style w:type="paragraph" w:styleId="Header">
    <w:name w:val="header"/>
    <w:basedOn w:val="Normal"/>
    <w:link w:val="HeaderChar"/>
    <w:uiPriority w:val="99"/>
    <w:unhideWhenUsed/>
    <w:rsid w:val="00B01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8B8"/>
  </w:style>
  <w:style w:type="paragraph" w:styleId="Footer">
    <w:name w:val="footer"/>
    <w:basedOn w:val="Normal"/>
    <w:link w:val="FooterChar"/>
    <w:uiPriority w:val="99"/>
    <w:unhideWhenUsed/>
    <w:rsid w:val="00B01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8B8"/>
  </w:style>
  <w:style w:type="character" w:styleId="FollowedHyperlink">
    <w:name w:val="FollowedHyperlink"/>
    <w:basedOn w:val="DefaultParagraphFont"/>
    <w:uiPriority w:val="99"/>
    <w:semiHidden/>
    <w:unhideWhenUsed/>
    <w:rsid w:val="00DB61C0"/>
    <w:rPr>
      <w:color w:val="800080" w:themeColor="followedHyperlink"/>
      <w:u w:val="single"/>
    </w:rPr>
  </w:style>
  <w:style w:type="paragraph" w:styleId="BalloonText">
    <w:name w:val="Balloon Text"/>
    <w:basedOn w:val="Normal"/>
    <w:link w:val="BalloonTextChar"/>
    <w:uiPriority w:val="99"/>
    <w:semiHidden/>
    <w:unhideWhenUsed/>
    <w:rsid w:val="008F1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84"/>
    <w:rPr>
      <w:rFonts w:ascii="Tahoma" w:hAnsi="Tahoma" w:cs="Tahoma"/>
      <w:sz w:val="16"/>
      <w:szCs w:val="16"/>
    </w:rPr>
  </w:style>
  <w:style w:type="character" w:styleId="CommentReference">
    <w:name w:val="annotation reference"/>
    <w:basedOn w:val="DefaultParagraphFont"/>
    <w:uiPriority w:val="99"/>
    <w:semiHidden/>
    <w:unhideWhenUsed/>
    <w:rsid w:val="00404C86"/>
    <w:rPr>
      <w:sz w:val="16"/>
      <w:szCs w:val="16"/>
    </w:rPr>
  </w:style>
  <w:style w:type="paragraph" w:styleId="CommentText">
    <w:name w:val="annotation text"/>
    <w:basedOn w:val="Normal"/>
    <w:link w:val="CommentTextChar"/>
    <w:uiPriority w:val="99"/>
    <w:semiHidden/>
    <w:unhideWhenUsed/>
    <w:rsid w:val="00404C86"/>
    <w:pPr>
      <w:spacing w:line="240" w:lineRule="auto"/>
    </w:pPr>
    <w:rPr>
      <w:sz w:val="20"/>
      <w:szCs w:val="20"/>
    </w:rPr>
  </w:style>
  <w:style w:type="character" w:customStyle="1" w:styleId="CommentTextChar">
    <w:name w:val="Comment Text Char"/>
    <w:basedOn w:val="DefaultParagraphFont"/>
    <w:link w:val="CommentText"/>
    <w:uiPriority w:val="99"/>
    <w:semiHidden/>
    <w:rsid w:val="00404C86"/>
    <w:rPr>
      <w:sz w:val="20"/>
      <w:szCs w:val="20"/>
    </w:rPr>
  </w:style>
  <w:style w:type="paragraph" w:styleId="CommentSubject">
    <w:name w:val="annotation subject"/>
    <w:basedOn w:val="CommentText"/>
    <w:next w:val="CommentText"/>
    <w:link w:val="CommentSubjectChar"/>
    <w:uiPriority w:val="99"/>
    <w:semiHidden/>
    <w:unhideWhenUsed/>
    <w:rsid w:val="00404C86"/>
    <w:rPr>
      <w:b/>
      <w:bCs/>
    </w:rPr>
  </w:style>
  <w:style w:type="character" w:customStyle="1" w:styleId="CommentSubjectChar">
    <w:name w:val="Comment Subject Char"/>
    <w:basedOn w:val="CommentTextChar"/>
    <w:link w:val="CommentSubject"/>
    <w:uiPriority w:val="99"/>
    <w:semiHidden/>
    <w:rsid w:val="00404C86"/>
    <w:rPr>
      <w:b/>
      <w:bCs/>
      <w:sz w:val="20"/>
      <w:szCs w:val="20"/>
    </w:rPr>
  </w:style>
  <w:style w:type="character" w:styleId="UnresolvedMention">
    <w:name w:val="Unresolved Mention"/>
    <w:basedOn w:val="DefaultParagraphFont"/>
    <w:uiPriority w:val="99"/>
    <w:semiHidden/>
    <w:unhideWhenUsed/>
    <w:rsid w:val="00184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8872">
      <w:bodyDiv w:val="1"/>
      <w:marLeft w:val="0"/>
      <w:marRight w:val="0"/>
      <w:marTop w:val="0"/>
      <w:marBottom w:val="0"/>
      <w:divBdr>
        <w:top w:val="none" w:sz="0" w:space="0" w:color="auto"/>
        <w:left w:val="none" w:sz="0" w:space="0" w:color="auto"/>
        <w:bottom w:val="none" w:sz="0" w:space="0" w:color="auto"/>
        <w:right w:val="none" w:sz="0" w:space="0" w:color="auto"/>
      </w:divBdr>
    </w:div>
    <w:div w:id="667095661">
      <w:bodyDiv w:val="1"/>
      <w:marLeft w:val="0"/>
      <w:marRight w:val="0"/>
      <w:marTop w:val="0"/>
      <w:marBottom w:val="0"/>
      <w:divBdr>
        <w:top w:val="none" w:sz="0" w:space="0" w:color="auto"/>
        <w:left w:val="none" w:sz="0" w:space="0" w:color="auto"/>
        <w:bottom w:val="none" w:sz="0" w:space="0" w:color="auto"/>
        <w:right w:val="none" w:sz="0" w:space="0" w:color="auto"/>
      </w:divBdr>
    </w:div>
    <w:div w:id="1183056225">
      <w:bodyDiv w:val="1"/>
      <w:marLeft w:val="0"/>
      <w:marRight w:val="0"/>
      <w:marTop w:val="0"/>
      <w:marBottom w:val="0"/>
      <w:divBdr>
        <w:top w:val="none" w:sz="0" w:space="0" w:color="auto"/>
        <w:left w:val="none" w:sz="0" w:space="0" w:color="auto"/>
        <w:bottom w:val="none" w:sz="0" w:space="0" w:color="auto"/>
        <w:right w:val="none" w:sz="0" w:space="0" w:color="auto"/>
      </w:divBdr>
    </w:div>
    <w:div w:id="1462264536">
      <w:bodyDiv w:val="1"/>
      <w:marLeft w:val="0"/>
      <w:marRight w:val="0"/>
      <w:marTop w:val="0"/>
      <w:marBottom w:val="0"/>
      <w:divBdr>
        <w:top w:val="none" w:sz="0" w:space="0" w:color="auto"/>
        <w:left w:val="none" w:sz="0" w:space="0" w:color="auto"/>
        <w:bottom w:val="none" w:sz="0" w:space="0" w:color="auto"/>
        <w:right w:val="none" w:sz="0" w:space="0" w:color="auto"/>
      </w:divBdr>
    </w:div>
    <w:div w:id="17713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ona.cicasminbnssg@nhs.net" TargetMode="External"/><Relationship Id="rId13" Type="http://schemas.openxmlformats.org/officeDocument/2006/relationships/hyperlink" Target="mailto:sirona.cicaadminbnssg@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rona.cicaadminbnssg@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rona.cicadminBNSSG@nh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irona.cicasminbnssg@nhs.net" TargetMode="External"/><Relationship Id="rId4" Type="http://schemas.openxmlformats.org/officeDocument/2006/relationships/settings" Target="settings.xml"/><Relationship Id="rId9" Type="http://schemas.openxmlformats.org/officeDocument/2006/relationships/hyperlink" Target="mailto:sirona.cicadminBNSSG@nhs.net"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14F4-0CD5-4DE6-8175-84D94702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Fortuna</dc:creator>
  <cp:lastModifiedBy>FORTUNA, Adele (SIRONA CARE &amp; HEALTH)</cp:lastModifiedBy>
  <cp:revision>4</cp:revision>
  <dcterms:created xsi:type="dcterms:W3CDTF">2022-10-06T10:36:00Z</dcterms:created>
  <dcterms:modified xsi:type="dcterms:W3CDTF">2022-10-24T14:14:00Z</dcterms:modified>
</cp:coreProperties>
</file>