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7252" w14:textId="77777777" w:rsidR="00906326" w:rsidRDefault="00FD6380" w:rsidP="00906326">
      <w:pPr>
        <w:spacing w:line="259" w:lineRule="auto"/>
        <w:ind w:firstLine="0"/>
        <w:jc w:val="center"/>
        <w:rPr>
          <w:rFonts w:cs="Arial"/>
          <w:color w:val="FFFFFF"/>
          <w:sz w:val="72"/>
          <w:shd w:val="clear" w:color="auto" w:fill="AE59B6"/>
        </w:rPr>
      </w:pPr>
      <w:r>
        <w:rPr>
          <w:noProof/>
        </w:rPr>
        <mc:AlternateContent>
          <mc:Choice Requires="wps">
            <w:drawing>
              <wp:anchor distT="0" distB="0" distL="114300" distR="114300" simplePos="0" relativeHeight="251717632" behindDoc="1" locked="0" layoutInCell="1" allowOverlap="1" wp14:anchorId="017C01A8" wp14:editId="5B819A8A">
                <wp:simplePos x="0" y="0"/>
                <wp:positionH relativeFrom="page">
                  <wp:align>left</wp:align>
                </wp:positionH>
                <wp:positionV relativeFrom="paragraph">
                  <wp:posOffset>-611505</wp:posOffset>
                </wp:positionV>
                <wp:extent cx="7781925" cy="10834777"/>
                <wp:effectExtent l="0" t="0" r="9525" b="5080"/>
                <wp:wrapNone/>
                <wp:docPr id="3" name="Text Box 3"/>
                <wp:cNvGraphicFramePr/>
                <a:graphic xmlns:a="http://schemas.openxmlformats.org/drawingml/2006/main">
                  <a:graphicData uri="http://schemas.microsoft.com/office/word/2010/wordprocessingShape">
                    <wps:wsp>
                      <wps:cNvSpPr txBox="1"/>
                      <wps:spPr>
                        <a:xfrm>
                          <a:off x="0" y="0"/>
                          <a:ext cx="7781925" cy="10834777"/>
                        </a:xfrm>
                        <a:prstGeom prst="rect">
                          <a:avLst/>
                        </a:prstGeom>
                        <a:gradFill>
                          <a:gsLst>
                            <a:gs pos="100000">
                              <a:srgbClr val="24649D"/>
                            </a:gs>
                            <a:gs pos="72000">
                              <a:srgbClr val="2D417A"/>
                            </a:gs>
                            <a:gs pos="21000">
                              <a:srgbClr val="361D56"/>
                            </a:gs>
                            <a:gs pos="100000">
                              <a:srgbClr val="12ABE4"/>
                            </a:gs>
                          </a:gsLst>
                          <a:lin ang="0" scaled="1"/>
                        </a:gradFill>
                        <a:ln w="6350">
                          <a:noFill/>
                        </a:ln>
                      </wps:spPr>
                      <wps:txbx>
                        <w:txbxContent>
                          <w:p w14:paraId="1A86D5CA" w14:textId="77777777" w:rsidR="009D4084" w:rsidRDefault="009D4084" w:rsidP="00215D99">
                            <w:pPr>
                              <w:jc w:val="center"/>
                              <w:rPr>
                                <w:rFonts w:cs="Arial"/>
                                <w:color w:val="FFFFFF" w:themeColor="background1"/>
                                <w:sz w:val="18"/>
                                <w:szCs w:val="18"/>
                              </w:rPr>
                            </w:pPr>
                          </w:p>
                          <w:p w14:paraId="41C453B7" w14:textId="77777777" w:rsidR="009D4084" w:rsidRDefault="009D4084" w:rsidP="00215D99">
                            <w:pPr>
                              <w:jc w:val="center"/>
                              <w:rPr>
                                <w:rFonts w:cs="Arial"/>
                                <w:color w:val="FFFFFF" w:themeColor="background1"/>
                                <w:sz w:val="18"/>
                                <w:szCs w:val="18"/>
                              </w:rPr>
                            </w:pPr>
                          </w:p>
                          <w:p w14:paraId="23CC6933" w14:textId="77777777" w:rsidR="009D4084" w:rsidRDefault="009D4084" w:rsidP="00215D99">
                            <w:pPr>
                              <w:jc w:val="center"/>
                              <w:rPr>
                                <w:rFonts w:cs="Arial"/>
                                <w:color w:val="FFFFFF" w:themeColor="background1"/>
                                <w:sz w:val="18"/>
                                <w:szCs w:val="18"/>
                              </w:rPr>
                            </w:pPr>
                          </w:p>
                          <w:p w14:paraId="73EC9B92" w14:textId="77777777" w:rsidR="009D4084" w:rsidRDefault="009D4084" w:rsidP="00215D99">
                            <w:pPr>
                              <w:jc w:val="center"/>
                              <w:rPr>
                                <w:rFonts w:cs="Arial"/>
                                <w:color w:val="FFFFFF" w:themeColor="background1"/>
                                <w:sz w:val="18"/>
                                <w:szCs w:val="18"/>
                              </w:rPr>
                            </w:pPr>
                          </w:p>
                          <w:p w14:paraId="57192C45" w14:textId="77777777" w:rsidR="009D4084" w:rsidRDefault="009D4084" w:rsidP="00215D99">
                            <w:pPr>
                              <w:jc w:val="center"/>
                              <w:rPr>
                                <w:rFonts w:cs="Arial"/>
                                <w:color w:val="FFFFFF" w:themeColor="background1"/>
                                <w:sz w:val="18"/>
                                <w:szCs w:val="18"/>
                              </w:rPr>
                            </w:pPr>
                          </w:p>
                          <w:p w14:paraId="7BC43332" w14:textId="77777777" w:rsidR="009D4084" w:rsidRDefault="009D4084" w:rsidP="00215D99">
                            <w:pPr>
                              <w:jc w:val="center"/>
                              <w:rPr>
                                <w:rFonts w:cs="Arial"/>
                                <w:color w:val="FFFFFF" w:themeColor="background1"/>
                                <w:sz w:val="18"/>
                                <w:szCs w:val="18"/>
                              </w:rPr>
                            </w:pPr>
                          </w:p>
                          <w:p w14:paraId="30ED0717" w14:textId="77777777" w:rsidR="009D4084" w:rsidRDefault="009D4084" w:rsidP="00215D99">
                            <w:pPr>
                              <w:jc w:val="center"/>
                              <w:rPr>
                                <w:rFonts w:cs="Arial"/>
                                <w:color w:val="FFFFFF" w:themeColor="background1"/>
                                <w:sz w:val="18"/>
                                <w:szCs w:val="18"/>
                              </w:rPr>
                            </w:pPr>
                          </w:p>
                          <w:p w14:paraId="1035D600" w14:textId="77777777" w:rsidR="009D4084" w:rsidRDefault="009D4084" w:rsidP="00215D99">
                            <w:pPr>
                              <w:jc w:val="center"/>
                              <w:rPr>
                                <w:rFonts w:cs="Arial"/>
                                <w:color w:val="FFFFFF" w:themeColor="background1"/>
                                <w:sz w:val="18"/>
                                <w:szCs w:val="18"/>
                              </w:rPr>
                            </w:pPr>
                          </w:p>
                          <w:p w14:paraId="7C5F6CE7" w14:textId="77777777" w:rsidR="009D4084" w:rsidRDefault="009D4084" w:rsidP="00215D99">
                            <w:pPr>
                              <w:jc w:val="center"/>
                              <w:rPr>
                                <w:rFonts w:cs="Arial"/>
                                <w:b/>
                                <w:color w:val="FFFFFF" w:themeColor="background1"/>
                                <w:sz w:val="54"/>
                                <w:szCs w:val="54"/>
                              </w:rPr>
                            </w:pPr>
                          </w:p>
                          <w:p w14:paraId="73E1CEE1" w14:textId="77777777" w:rsidR="009D4084" w:rsidRDefault="009D4084" w:rsidP="00215D99">
                            <w:pPr>
                              <w:jc w:val="center"/>
                              <w:rPr>
                                <w:rFonts w:cs="Arial"/>
                                <w:b/>
                                <w:color w:val="FFFFFF" w:themeColor="background1"/>
                                <w:sz w:val="54"/>
                                <w:szCs w:val="54"/>
                              </w:rPr>
                            </w:pPr>
                            <w:r w:rsidRPr="00FD6380">
                              <w:rPr>
                                <w:rFonts w:cs="Arial"/>
                                <w:b/>
                                <w:color w:val="FFFFFF" w:themeColor="background1"/>
                                <w:sz w:val="54"/>
                                <w:szCs w:val="54"/>
                              </w:rPr>
                              <w:t>Children, Young People</w:t>
                            </w:r>
                          </w:p>
                          <w:p w14:paraId="38CA7C68" w14:textId="77777777" w:rsidR="009D4084" w:rsidRPr="00FD6380" w:rsidRDefault="009D4084" w:rsidP="00215D99">
                            <w:pPr>
                              <w:jc w:val="center"/>
                              <w:rPr>
                                <w:rFonts w:cs="Arial"/>
                                <w:b/>
                                <w:color w:val="FFFFFF" w:themeColor="background1"/>
                                <w:sz w:val="54"/>
                                <w:szCs w:val="54"/>
                              </w:rPr>
                            </w:pPr>
                            <w:r w:rsidRPr="00FD6380">
                              <w:rPr>
                                <w:rFonts w:cs="Arial"/>
                                <w:b/>
                                <w:color w:val="FFFFFF" w:themeColor="background1"/>
                                <w:sz w:val="54"/>
                                <w:szCs w:val="54"/>
                              </w:rPr>
                              <w:t>&amp; Families Services</w:t>
                            </w:r>
                          </w:p>
                          <w:p w14:paraId="4B13868F" w14:textId="77777777" w:rsidR="009D4084" w:rsidRPr="00F2047F" w:rsidRDefault="009D4084" w:rsidP="00215D99">
                            <w:pPr>
                              <w:jc w:val="center"/>
                              <w:rPr>
                                <w:rFonts w:cs="Arial"/>
                                <w:sz w:val="6"/>
                                <w:szCs w:val="6"/>
                              </w:rPr>
                            </w:pPr>
                          </w:p>
                          <w:p w14:paraId="7B9BBC6C" w14:textId="77777777" w:rsidR="009D4084" w:rsidRDefault="009D4084" w:rsidP="00215D99">
                            <w:pPr>
                              <w:pStyle w:val="Heading1"/>
                              <w:rPr>
                                <w:rFonts w:ascii="Arial" w:hAnsi="Arial" w:cs="Arial"/>
                                <w:color w:val="FFFFFF" w:themeColor="background1"/>
                                <w:sz w:val="52"/>
                              </w:rPr>
                            </w:pPr>
                            <w:bookmarkStart w:id="0" w:name="_Toc516740858"/>
                          </w:p>
                          <w:p w14:paraId="209887CD" w14:textId="77777777" w:rsidR="009D4084" w:rsidRDefault="009D4084" w:rsidP="00FD6380"/>
                          <w:p w14:paraId="169E9406" w14:textId="77777777" w:rsidR="009D4084" w:rsidRDefault="009D4084" w:rsidP="00FD6380"/>
                          <w:p w14:paraId="5CA167C5" w14:textId="77777777" w:rsidR="009D4084" w:rsidRDefault="009D4084" w:rsidP="00FD6380"/>
                          <w:p w14:paraId="3716D63F" w14:textId="77777777" w:rsidR="009D4084" w:rsidRDefault="009D4084" w:rsidP="00FD6380"/>
                          <w:p w14:paraId="0225F506" w14:textId="77777777" w:rsidR="009D4084" w:rsidRDefault="009D4084" w:rsidP="00FD6380"/>
                          <w:p w14:paraId="05359B42" w14:textId="77777777" w:rsidR="009D4084" w:rsidRDefault="009D4084" w:rsidP="00FD6380"/>
                          <w:p w14:paraId="7491EFAB" w14:textId="77777777" w:rsidR="009D4084" w:rsidRDefault="009D4084" w:rsidP="00FD6380"/>
                          <w:p w14:paraId="1DA468E7" w14:textId="183F9C56" w:rsidR="009D4084" w:rsidRDefault="009D4084" w:rsidP="00FD6380"/>
                          <w:p w14:paraId="47591EF0" w14:textId="77777777" w:rsidR="009D4084" w:rsidRDefault="009D4084" w:rsidP="00FD6380"/>
                          <w:p w14:paraId="4104BFCB" w14:textId="77777777" w:rsidR="009D4084" w:rsidRDefault="009D4084" w:rsidP="00FD6380"/>
                          <w:p w14:paraId="6E3EAA15" w14:textId="77777777" w:rsidR="009D4084" w:rsidRDefault="009D4084" w:rsidP="00FD6380"/>
                          <w:p w14:paraId="750FD193" w14:textId="77777777" w:rsidR="009D4084" w:rsidRDefault="009D4084" w:rsidP="00FD6380"/>
                          <w:p w14:paraId="7AE7EE9B" w14:textId="77777777" w:rsidR="009D4084" w:rsidRDefault="009D4084" w:rsidP="00FD6380"/>
                          <w:p w14:paraId="2EB9BA67" w14:textId="77777777" w:rsidR="009D4084" w:rsidRDefault="009D4084" w:rsidP="00FD6380"/>
                          <w:p w14:paraId="2630D244" w14:textId="77777777" w:rsidR="009D4084" w:rsidRDefault="009D4084" w:rsidP="00FD6380"/>
                          <w:p w14:paraId="39FF542B" w14:textId="77777777" w:rsidR="009D4084" w:rsidRDefault="009D4084" w:rsidP="00FD6380"/>
                          <w:p w14:paraId="134CCAD1" w14:textId="77777777" w:rsidR="009D4084" w:rsidRDefault="009D4084" w:rsidP="00FD6380"/>
                          <w:p w14:paraId="040D7B90" w14:textId="77777777" w:rsidR="009D4084" w:rsidRDefault="009D4084" w:rsidP="00FD6380"/>
                          <w:p w14:paraId="1449E94E" w14:textId="77777777" w:rsidR="009D4084" w:rsidRDefault="009D4084" w:rsidP="00FD6380"/>
                          <w:p w14:paraId="72880C55" w14:textId="77777777" w:rsidR="009D4084" w:rsidRPr="00FD6380" w:rsidRDefault="009D4084" w:rsidP="00FD6380"/>
                          <w:p w14:paraId="684DFF27" w14:textId="77777777" w:rsidR="009D4084" w:rsidRDefault="009D4084" w:rsidP="00AF1461">
                            <w:pPr>
                              <w:jc w:val="center"/>
                              <w:rPr>
                                <w:b/>
                                <w:bCs/>
                                <w:color w:val="FFFFFF" w:themeColor="background1"/>
                                <w:sz w:val="54"/>
                                <w:szCs w:val="54"/>
                              </w:rPr>
                            </w:pPr>
                          </w:p>
                          <w:p w14:paraId="13427920" w14:textId="77777777" w:rsidR="009D4084" w:rsidRDefault="009D4084" w:rsidP="00AF1461">
                            <w:pPr>
                              <w:jc w:val="center"/>
                              <w:rPr>
                                <w:b/>
                                <w:bCs/>
                                <w:color w:val="FFFFFF" w:themeColor="background1"/>
                                <w:sz w:val="54"/>
                                <w:szCs w:val="54"/>
                              </w:rPr>
                            </w:pPr>
                          </w:p>
                          <w:p w14:paraId="04BD24BF" w14:textId="77777777" w:rsidR="001311E6" w:rsidRPr="00F4799C" w:rsidRDefault="001311E6" w:rsidP="00AF1461">
                            <w:pPr>
                              <w:jc w:val="center"/>
                              <w:rPr>
                                <w:b/>
                                <w:bCs/>
                                <w:color w:val="FFFFFF" w:themeColor="background1"/>
                                <w:sz w:val="42"/>
                                <w:szCs w:val="42"/>
                              </w:rPr>
                            </w:pPr>
                          </w:p>
                          <w:p w14:paraId="67377672" w14:textId="77777777" w:rsidR="009D4084" w:rsidRDefault="009D4084" w:rsidP="00AF1461">
                            <w:pPr>
                              <w:jc w:val="center"/>
                              <w:rPr>
                                <w:b/>
                                <w:bCs/>
                                <w:color w:val="FFFFFF" w:themeColor="background1"/>
                                <w:sz w:val="54"/>
                                <w:szCs w:val="54"/>
                              </w:rPr>
                            </w:pPr>
                            <w:r>
                              <w:rPr>
                                <w:b/>
                                <w:bCs/>
                                <w:color w:val="FFFFFF" w:themeColor="background1"/>
                                <w:sz w:val="54"/>
                                <w:szCs w:val="54"/>
                              </w:rPr>
                              <w:t>A Foster Carer’s Guide to</w:t>
                            </w:r>
                          </w:p>
                          <w:p w14:paraId="55C7E30E" w14:textId="77777777" w:rsidR="009D4084" w:rsidRPr="00AF1461" w:rsidRDefault="00523E25" w:rsidP="00AF1461">
                            <w:pPr>
                              <w:jc w:val="center"/>
                              <w:rPr>
                                <w:b/>
                                <w:bCs/>
                                <w:color w:val="FFFFFF" w:themeColor="background1"/>
                                <w:sz w:val="54"/>
                                <w:szCs w:val="54"/>
                              </w:rPr>
                            </w:pPr>
                            <w:r>
                              <w:rPr>
                                <w:b/>
                                <w:bCs/>
                                <w:color w:val="FFFFFF" w:themeColor="background1"/>
                                <w:sz w:val="54"/>
                                <w:szCs w:val="54"/>
                              </w:rPr>
                              <w:t>Training</w:t>
                            </w:r>
                          </w:p>
                          <w:p w14:paraId="705E82A6" w14:textId="77777777" w:rsidR="009D4084" w:rsidRPr="00CC6AC9" w:rsidRDefault="009D4084" w:rsidP="00215D99">
                            <w:pPr>
                              <w:rPr>
                                <w:rFonts w:cs="Arial"/>
                                <w:b/>
                                <w:sz w:val="40"/>
                                <w:szCs w:val="40"/>
                              </w:rPr>
                            </w:pPr>
                          </w:p>
                          <w:p w14:paraId="74C71017" w14:textId="77777777" w:rsidR="009D4084" w:rsidRPr="00CC6AC9" w:rsidRDefault="009D4084" w:rsidP="00215D99">
                            <w:pPr>
                              <w:pStyle w:val="Heading1"/>
                              <w:rPr>
                                <w:rFonts w:cs="Arial"/>
                                <w:sz w:val="52"/>
                              </w:rPr>
                            </w:pPr>
                          </w:p>
                          <w:p w14:paraId="13C130E1" w14:textId="77777777" w:rsidR="009D4084" w:rsidRDefault="009D4084" w:rsidP="005E2B19">
                            <w:pPr>
                              <w:ind w:left="1134"/>
                              <w:rPr>
                                <w:b/>
                                <w:color w:val="FFFFFF" w:themeColor="background1"/>
                              </w:rPr>
                            </w:pPr>
                          </w:p>
                          <w:p w14:paraId="757CD837" w14:textId="77777777" w:rsidR="009D4084" w:rsidRDefault="009D4084" w:rsidP="005E2B19">
                            <w:pPr>
                              <w:ind w:left="1134"/>
                              <w:rPr>
                                <w:b/>
                                <w:color w:val="FFFFFF" w:themeColor="background1"/>
                              </w:rPr>
                            </w:pPr>
                          </w:p>
                          <w:p w14:paraId="517FA3D3" w14:textId="77777777" w:rsidR="009D4084" w:rsidRDefault="009D4084" w:rsidP="005E2B19">
                            <w:pPr>
                              <w:ind w:left="1134"/>
                              <w:rPr>
                                <w:b/>
                                <w:color w:val="FFFFFF" w:themeColor="background1"/>
                              </w:rPr>
                            </w:pPr>
                          </w:p>
                          <w:p w14:paraId="28BCBA95" w14:textId="77777777" w:rsidR="009D4084" w:rsidRDefault="009D4084" w:rsidP="005E2B19">
                            <w:pPr>
                              <w:ind w:left="1134"/>
                              <w:rPr>
                                <w:b/>
                                <w:color w:val="FFFFFF" w:themeColor="background1"/>
                              </w:rPr>
                            </w:pPr>
                          </w:p>
                          <w:p w14:paraId="6B4EB34D" w14:textId="77777777" w:rsidR="009D4084" w:rsidRDefault="009D4084" w:rsidP="005E2B19">
                            <w:pPr>
                              <w:ind w:left="1134"/>
                              <w:rPr>
                                <w:b/>
                                <w:color w:val="FFFFFF" w:themeColor="background1"/>
                              </w:rPr>
                            </w:pPr>
                          </w:p>
                          <w:p w14:paraId="4541949F" w14:textId="77777777" w:rsidR="009D4084" w:rsidRDefault="009D4084" w:rsidP="005E2B19">
                            <w:pPr>
                              <w:ind w:left="1134"/>
                              <w:rPr>
                                <w:b/>
                                <w:color w:val="FFFFFF" w:themeColor="background1"/>
                              </w:rPr>
                            </w:pPr>
                          </w:p>
                          <w:p w14:paraId="7FEF7724" w14:textId="77777777" w:rsidR="009D4084" w:rsidRDefault="009D4084" w:rsidP="005E2B19">
                            <w:pPr>
                              <w:ind w:left="1134"/>
                              <w:rPr>
                                <w:b/>
                                <w:color w:val="FFFFFF" w:themeColor="background1"/>
                              </w:rPr>
                            </w:pPr>
                          </w:p>
                          <w:p w14:paraId="20BAA90D" w14:textId="77777777" w:rsidR="009D4084" w:rsidRDefault="009D4084" w:rsidP="005E2B19">
                            <w:pPr>
                              <w:ind w:left="1134"/>
                              <w:rPr>
                                <w:b/>
                                <w:color w:val="FFFFFF" w:themeColor="background1"/>
                              </w:rPr>
                            </w:pPr>
                          </w:p>
                          <w:p w14:paraId="33F40CB3" w14:textId="77777777" w:rsidR="009D4084" w:rsidRDefault="009D4084" w:rsidP="005E2B19">
                            <w:pPr>
                              <w:ind w:left="1134"/>
                              <w:rPr>
                                <w:b/>
                                <w:color w:val="FFFFFF" w:themeColor="background1"/>
                              </w:rPr>
                            </w:pPr>
                          </w:p>
                          <w:p w14:paraId="3497F29D" w14:textId="77777777" w:rsidR="009D4084" w:rsidRDefault="009D4084" w:rsidP="005E2B19">
                            <w:pPr>
                              <w:ind w:left="1134"/>
                              <w:rPr>
                                <w:b/>
                                <w:color w:val="FFFFFF" w:themeColor="background1"/>
                              </w:rPr>
                            </w:pPr>
                          </w:p>
                          <w:p w14:paraId="444344BB" w14:textId="77777777" w:rsidR="009D4084" w:rsidRDefault="009D4084" w:rsidP="005E2B19">
                            <w:pPr>
                              <w:ind w:left="1134"/>
                              <w:rPr>
                                <w:b/>
                                <w:color w:val="FFFFFF" w:themeColor="background1"/>
                              </w:rPr>
                            </w:pPr>
                          </w:p>
                          <w:p w14:paraId="63B08FA6" w14:textId="77777777" w:rsidR="009D4084" w:rsidRDefault="009D4084" w:rsidP="005E2B19">
                            <w:pPr>
                              <w:ind w:left="1134"/>
                              <w:rPr>
                                <w:b/>
                                <w:color w:val="FFFFFF" w:themeColor="background1"/>
                              </w:rPr>
                            </w:pPr>
                          </w:p>
                          <w:p w14:paraId="0783CBB8" w14:textId="77777777" w:rsidR="009D4084" w:rsidRDefault="009D4084" w:rsidP="005E2B19">
                            <w:pPr>
                              <w:ind w:left="1134"/>
                              <w:rPr>
                                <w:b/>
                                <w:color w:val="FFFFFF" w:themeColor="background1"/>
                              </w:rPr>
                            </w:pPr>
                          </w:p>
                          <w:p w14:paraId="662B0159" w14:textId="77777777" w:rsidR="009D4084" w:rsidRPr="00A70261" w:rsidRDefault="009D4084" w:rsidP="00215D99">
                            <w:pPr>
                              <w:rPr>
                                <w:color w:val="FFFFFF" w:themeColor="background1"/>
                              </w:rPr>
                            </w:pPr>
                          </w:p>
                          <w:p w14:paraId="1ADF9351" w14:textId="77777777" w:rsidR="00000000" w:rsidRDefault="007B23B6"/>
                          <w:p w14:paraId="471E018D" w14:textId="0E23580E" w:rsidR="009D4084" w:rsidRDefault="009D4084" w:rsidP="00215D99">
                            <w:pPr>
                              <w:pStyle w:val="Heading1"/>
                              <w:rPr>
                                <w:rFonts w:ascii="Arial" w:hAnsi="Arial" w:cs="Arial"/>
                                <w:color w:val="FFFFFF" w:themeColor="background1"/>
                                <w:sz w:val="52"/>
                              </w:rPr>
                            </w:pPr>
                          </w:p>
                          <w:p w14:paraId="652E63C0" w14:textId="77777777" w:rsidR="009D4084" w:rsidRDefault="009D4084" w:rsidP="00FD6380"/>
                          <w:p w14:paraId="3FB59B4F" w14:textId="77777777" w:rsidR="009D4084" w:rsidRDefault="009D4084" w:rsidP="00FD6380"/>
                          <w:p w14:paraId="35140861" w14:textId="77777777" w:rsidR="009D4084" w:rsidRDefault="009D4084" w:rsidP="00FD6380"/>
                          <w:p w14:paraId="5C92538B" w14:textId="77777777" w:rsidR="009D4084" w:rsidRDefault="009D4084" w:rsidP="00FD6380"/>
                          <w:p w14:paraId="749BE152" w14:textId="77777777" w:rsidR="009D4084" w:rsidRDefault="009D4084" w:rsidP="00FD6380"/>
                          <w:p w14:paraId="1B200139" w14:textId="77777777" w:rsidR="009D4084" w:rsidRDefault="009D4084" w:rsidP="00FD6380"/>
                          <w:p w14:paraId="35DBBA0E" w14:textId="77777777" w:rsidR="009D4084" w:rsidRDefault="009D4084" w:rsidP="00FD6380"/>
                          <w:p w14:paraId="497D7677" w14:textId="77777777" w:rsidR="009D4084" w:rsidRDefault="009D4084" w:rsidP="00FD6380"/>
                          <w:p w14:paraId="6D3682BA" w14:textId="77777777" w:rsidR="009D4084" w:rsidRDefault="009D4084" w:rsidP="00FD6380"/>
                          <w:p w14:paraId="5F420F0E" w14:textId="77777777" w:rsidR="009D4084" w:rsidRDefault="009D4084" w:rsidP="00FD6380"/>
                          <w:p w14:paraId="04488519" w14:textId="77777777" w:rsidR="009D4084" w:rsidRDefault="009D4084" w:rsidP="00FD6380"/>
                          <w:p w14:paraId="6D26D0F8" w14:textId="77777777" w:rsidR="009D4084" w:rsidRDefault="009D4084" w:rsidP="00FD6380"/>
                          <w:p w14:paraId="052B9F7A" w14:textId="77777777" w:rsidR="009D4084" w:rsidRDefault="009D4084" w:rsidP="00FD6380"/>
                          <w:p w14:paraId="7591B5A7" w14:textId="77777777" w:rsidR="009D4084" w:rsidRDefault="009D4084" w:rsidP="00FD6380"/>
                          <w:p w14:paraId="71F2B98E" w14:textId="77777777" w:rsidR="009D4084" w:rsidRDefault="009D4084" w:rsidP="00FD6380"/>
                          <w:p w14:paraId="07C58063" w14:textId="77777777" w:rsidR="009D4084" w:rsidRDefault="009D4084" w:rsidP="00FD6380"/>
                          <w:p w14:paraId="3EDB1CEC" w14:textId="77777777" w:rsidR="009D4084" w:rsidRDefault="009D4084" w:rsidP="00FD6380"/>
                          <w:p w14:paraId="76F16418" w14:textId="77777777" w:rsidR="009D4084" w:rsidRDefault="009D4084" w:rsidP="00FD6380"/>
                          <w:p w14:paraId="2599EF2C" w14:textId="77777777" w:rsidR="009D4084" w:rsidRDefault="009D4084" w:rsidP="00FD6380"/>
                          <w:p w14:paraId="1D79279B" w14:textId="77777777" w:rsidR="009D4084" w:rsidRPr="00FD6380" w:rsidRDefault="009D4084" w:rsidP="00FD6380"/>
                          <w:bookmarkEnd w:id="0"/>
                          <w:p w14:paraId="20101AE1" w14:textId="77777777" w:rsidR="009D4084" w:rsidRDefault="009D4084" w:rsidP="00AF1461">
                            <w:pPr>
                              <w:jc w:val="center"/>
                              <w:rPr>
                                <w:b/>
                                <w:bCs/>
                                <w:color w:val="FFFFFF" w:themeColor="background1"/>
                                <w:sz w:val="54"/>
                                <w:szCs w:val="54"/>
                              </w:rPr>
                            </w:pPr>
                          </w:p>
                          <w:p w14:paraId="54B5D822" w14:textId="77777777" w:rsidR="009D4084" w:rsidRDefault="009D4084" w:rsidP="00AF1461">
                            <w:pPr>
                              <w:jc w:val="center"/>
                              <w:rPr>
                                <w:b/>
                                <w:bCs/>
                                <w:color w:val="FFFFFF" w:themeColor="background1"/>
                                <w:sz w:val="54"/>
                                <w:szCs w:val="54"/>
                              </w:rPr>
                            </w:pPr>
                          </w:p>
                          <w:p w14:paraId="08F9C67D" w14:textId="77777777" w:rsidR="009D4084" w:rsidRDefault="009D4084" w:rsidP="00AF1461">
                            <w:pPr>
                              <w:jc w:val="center"/>
                              <w:rPr>
                                <w:b/>
                                <w:bCs/>
                                <w:color w:val="FFFFFF" w:themeColor="background1"/>
                                <w:sz w:val="54"/>
                                <w:szCs w:val="54"/>
                              </w:rPr>
                            </w:pPr>
                          </w:p>
                          <w:p w14:paraId="79F926EA" w14:textId="77777777" w:rsidR="001311E6" w:rsidRPr="00F4799C" w:rsidRDefault="001311E6" w:rsidP="00AF1461">
                            <w:pPr>
                              <w:jc w:val="center"/>
                              <w:rPr>
                                <w:b/>
                                <w:bCs/>
                                <w:color w:val="FFFFFF" w:themeColor="background1"/>
                                <w:sz w:val="42"/>
                                <w:szCs w:val="42"/>
                              </w:rPr>
                            </w:pPr>
                          </w:p>
                          <w:p w14:paraId="4BF116C3" w14:textId="208A700B" w:rsidR="009D4084" w:rsidRDefault="009D4084" w:rsidP="00AF1461">
                            <w:pPr>
                              <w:jc w:val="center"/>
                              <w:rPr>
                                <w:b/>
                                <w:bCs/>
                                <w:color w:val="FFFFFF" w:themeColor="background1"/>
                                <w:sz w:val="54"/>
                                <w:szCs w:val="54"/>
                              </w:rPr>
                            </w:pPr>
                            <w:r>
                              <w:rPr>
                                <w:b/>
                                <w:bCs/>
                                <w:color w:val="FFFFFF" w:themeColor="background1"/>
                                <w:sz w:val="54"/>
                                <w:szCs w:val="54"/>
                              </w:rPr>
                              <w:t>A Foster Carer’s Guide to</w:t>
                            </w:r>
                          </w:p>
                          <w:p w14:paraId="72388728" w14:textId="1C73C815" w:rsidR="009D4084" w:rsidRPr="00AF1461" w:rsidRDefault="00523E25" w:rsidP="00AF1461">
                            <w:pPr>
                              <w:jc w:val="center"/>
                              <w:rPr>
                                <w:b/>
                                <w:bCs/>
                                <w:color w:val="FFFFFF" w:themeColor="background1"/>
                                <w:sz w:val="54"/>
                                <w:szCs w:val="54"/>
                              </w:rPr>
                            </w:pPr>
                            <w:r>
                              <w:rPr>
                                <w:b/>
                                <w:bCs/>
                                <w:color w:val="FFFFFF" w:themeColor="background1"/>
                                <w:sz w:val="54"/>
                                <w:szCs w:val="54"/>
                              </w:rPr>
                              <w:t>Training</w:t>
                            </w:r>
                          </w:p>
                          <w:p w14:paraId="7B030C2E" w14:textId="77777777" w:rsidR="009D4084" w:rsidRPr="00CC6AC9" w:rsidRDefault="009D4084" w:rsidP="00215D99">
                            <w:pPr>
                              <w:rPr>
                                <w:rFonts w:cs="Arial"/>
                                <w:b/>
                                <w:sz w:val="40"/>
                                <w:szCs w:val="40"/>
                              </w:rPr>
                            </w:pPr>
                          </w:p>
                          <w:p w14:paraId="3EF73CA5" w14:textId="77777777" w:rsidR="009D4084" w:rsidRPr="00CC6AC9" w:rsidRDefault="009D4084" w:rsidP="00215D99">
                            <w:pPr>
                              <w:pStyle w:val="Heading1"/>
                              <w:rPr>
                                <w:rFonts w:cs="Arial"/>
                                <w:sz w:val="52"/>
                              </w:rPr>
                            </w:pPr>
                          </w:p>
                          <w:p w14:paraId="3187648C" w14:textId="77777777" w:rsidR="009D4084" w:rsidRDefault="009D4084" w:rsidP="005E2B19">
                            <w:pPr>
                              <w:ind w:left="1134"/>
                              <w:rPr>
                                <w:b/>
                                <w:color w:val="FFFFFF" w:themeColor="background1"/>
                              </w:rPr>
                            </w:pPr>
                          </w:p>
                          <w:p w14:paraId="6F3F15E1" w14:textId="77777777" w:rsidR="009D4084" w:rsidRDefault="009D4084" w:rsidP="005E2B19">
                            <w:pPr>
                              <w:ind w:left="1134"/>
                              <w:rPr>
                                <w:b/>
                                <w:color w:val="FFFFFF" w:themeColor="background1"/>
                              </w:rPr>
                            </w:pPr>
                          </w:p>
                          <w:p w14:paraId="7E25A0D9" w14:textId="77777777" w:rsidR="009D4084" w:rsidRDefault="009D4084" w:rsidP="005E2B19">
                            <w:pPr>
                              <w:ind w:left="1134"/>
                              <w:rPr>
                                <w:b/>
                                <w:color w:val="FFFFFF" w:themeColor="background1"/>
                              </w:rPr>
                            </w:pPr>
                          </w:p>
                          <w:p w14:paraId="6C345C4A" w14:textId="77777777" w:rsidR="009D4084" w:rsidRDefault="009D4084" w:rsidP="005E2B19">
                            <w:pPr>
                              <w:ind w:left="1134"/>
                              <w:rPr>
                                <w:b/>
                                <w:color w:val="FFFFFF" w:themeColor="background1"/>
                              </w:rPr>
                            </w:pPr>
                          </w:p>
                          <w:p w14:paraId="47D54E38" w14:textId="77777777" w:rsidR="009D4084" w:rsidRDefault="009D4084" w:rsidP="005E2B19">
                            <w:pPr>
                              <w:ind w:left="1134"/>
                              <w:rPr>
                                <w:b/>
                                <w:color w:val="FFFFFF" w:themeColor="background1"/>
                              </w:rPr>
                            </w:pPr>
                          </w:p>
                          <w:p w14:paraId="2B54C927" w14:textId="77777777" w:rsidR="009D4084" w:rsidRDefault="009D4084" w:rsidP="005E2B19">
                            <w:pPr>
                              <w:ind w:left="1134"/>
                              <w:rPr>
                                <w:b/>
                                <w:color w:val="FFFFFF" w:themeColor="background1"/>
                              </w:rPr>
                            </w:pPr>
                          </w:p>
                          <w:p w14:paraId="4C0F7B56" w14:textId="77777777" w:rsidR="009D4084" w:rsidRDefault="009D4084" w:rsidP="005E2B19">
                            <w:pPr>
                              <w:ind w:left="1134"/>
                              <w:rPr>
                                <w:b/>
                                <w:color w:val="FFFFFF" w:themeColor="background1"/>
                              </w:rPr>
                            </w:pPr>
                          </w:p>
                          <w:p w14:paraId="33E38B78" w14:textId="77777777" w:rsidR="009D4084" w:rsidRDefault="009D4084" w:rsidP="005E2B19">
                            <w:pPr>
                              <w:ind w:left="1134"/>
                              <w:rPr>
                                <w:b/>
                                <w:color w:val="FFFFFF" w:themeColor="background1"/>
                              </w:rPr>
                            </w:pPr>
                          </w:p>
                          <w:p w14:paraId="78A63E76" w14:textId="77777777" w:rsidR="009D4084" w:rsidRDefault="009D4084" w:rsidP="005E2B19">
                            <w:pPr>
                              <w:ind w:left="1134"/>
                              <w:rPr>
                                <w:b/>
                                <w:color w:val="FFFFFF" w:themeColor="background1"/>
                              </w:rPr>
                            </w:pPr>
                          </w:p>
                          <w:p w14:paraId="37CCEFB5" w14:textId="77777777" w:rsidR="009D4084" w:rsidRDefault="009D4084" w:rsidP="005E2B19">
                            <w:pPr>
                              <w:ind w:left="1134"/>
                              <w:rPr>
                                <w:b/>
                                <w:color w:val="FFFFFF" w:themeColor="background1"/>
                              </w:rPr>
                            </w:pPr>
                          </w:p>
                          <w:p w14:paraId="518CFC56" w14:textId="77777777" w:rsidR="009D4084" w:rsidRDefault="009D4084" w:rsidP="005E2B19">
                            <w:pPr>
                              <w:ind w:left="1134"/>
                              <w:rPr>
                                <w:b/>
                                <w:color w:val="FFFFFF" w:themeColor="background1"/>
                              </w:rPr>
                            </w:pPr>
                          </w:p>
                          <w:p w14:paraId="65C86CB9" w14:textId="77777777" w:rsidR="009D4084" w:rsidRDefault="009D4084" w:rsidP="005E2B19">
                            <w:pPr>
                              <w:ind w:left="1134"/>
                              <w:rPr>
                                <w:b/>
                                <w:color w:val="FFFFFF" w:themeColor="background1"/>
                              </w:rPr>
                            </w:pPr>
                          </w:p>
                          <w:p w14:paraId="78574741" w14:textId="77777777" w:rsidR="009D4084" w:rsidRDefault="009D4084" w:rsidP="005E2B19">
                            <w:pPr>
                              <w:ind w:left="1134"/>
                              <w:rPr>
                                <w:b/>
                                <w:color w:val="FFFFFF" w:themeColor="background1"/>
                              </w:rPr>
                            </w:pPr>
                          </w:p>
                          <w:p w14:paraId="2DDE4A34" w14:textId="77777777" w:rsidR="009D4084" w:rsidRPr="00A70261" w:rsidRDefault="009D4084" w:rsidP="00215D9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C01A8" id="_x0000_t202" coordsize="21600,21600" o:spt="202" path="m,l,21600r21600,l21600,xe">
                <v:stroke joinstyle="miter"/>
                <v:path gradientshapeok="t" o:connecttype="rect"/>
              </v:shapetype>
              <v:shape id="Text Box 3" o:spid="_x0000_s1026" type="#_x0000_t202" style="position:absolute;left:0;text-align:left;margin-left:0;margin-top:-48.15pt;width:612.75pt;height:853.15pt;z-index:-251598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" fillcolor="#361d56" stroked="f" strokeweight=".5pt">
                <v:fill color2="#12abe4" angle="90" colors="0 #361d56;13763f #361d56;47186f #2d417a;1 #24649d" focus="100%" type="gradient"/>
                <v:textbox>
                  <w:txbxContent>
                    <w:p w14:paraId="1A86D5CA" w14:textId="77777777" w:rsidR="009D4084" w:rsidRDefault="009D4084" w:rsidP="00215D99">
                      <w:pPr>
                        <w:jc w:val="center"/>
                        <w:rPr>
                          <w:rFonts w:cs="Arial"/>
                          <w:color w:val="FFFFFF" w:themeColor="background1"/>
                          <w:sz w:val="18"/>
                          <w:szCs w:val="18"/>
                        </w:rPr>
                      </w:pPr>
                    </w:p>
                    <w:p w14:paraId="41C453B7" w14:textId="77777777" w:rsidR="009D4084" w:rsidRDefault="009D4084" w:rsidP="00215D99">
                      <w:pPr>
                        <w:jc w:val="center"/>
                        <w:rPr>
                          <w:rFonts w:cs="Arial"/>
                          <w:color w:val="FFFFFF" w:themeColor="background1"/>
                          <w:sz w:val="18"/>
                          <w:szCs w:val="18"/>
                        </w:rPr>
                      </w:pPr>
                    </w:p>
                    <w:p w14:paraId="23CC6933" w14:textId="77777777" w:rsidR="009D4084" w:rsidRDefault="009D4084" w:rsidP="00215D99">
                      <w:pPr>
                        <w:jc w:val="center"/>
                        <w:rPr>
                          <w:rFonts w:cs="Arial"/>
                          <w:color w:val="FFFFFF" w:themeColor="background1"/>
                          <w:sz w:val="18"/>
                          <w:szCs w:val="18"/>
                        </w:rPr>
                      </w:pPr>
                    </w:p>
                    <w:p w14:paraId="73EC9B92" w14:textId="77777777" w:rsidR="009D4084" w:rsidRDefault="009D4084" w:rsidP="00215D99">
                      <w:pPr>
                        <w:jc w:val="center"/>
                        <w:rPr>
                          <w:rFonts w:cs="Arial"/>
                          <w:color w:val="FFFFFF" w:themeColor="background1"/>
                          <w:sz w:val="18"/>
                          <w:szCs w:val="18"/>
                        </w:rPr>
                      </w:pPr>
                    </w:p>
                    <w:p w14:paraId="57192C45" w14:textId="77777777" w:rsidR="009D4084" w:rsidRDefault="009D4084" w:rsidP="00215D99">
                      <w:pPr>
                        <w:jc w:val="center"/>
                        <w:rPr>
                          <w:rFonts w:cs="Arial"/>
                          <w:color w:val="FFFFFF" w:themeColor="background1"/>
                          <w:sz w:val="18"/>
                          <w:szCs w:val="18"/>
                        </w:rPr>
                      </w:pPr>
                    </w:p>
                    <w:p w14:paraId="7BC43332" w14:textId="77777777" w:rsidR="009D4084" w:rsidRDefault="009D4084" w:rsidP="00215D99">
                      <w:pPr>
                        <w:jc w:val="center"/>
                        <w:rPr>
                          <w:rFonts w:cs="Arial"/>
                          <w:color w:val="FFFFFF" w:themeColor="background1"/>
                          <w:sz w:val="18"/>
                          <w:szCs w:val="18"/>
                        </w:rPr>
                      </w:pPr>
                    </w:p>
                    <w:p w14:paraId="30ED0717" w14:textId="77777777" w:rsidR="009D4084" w:rsidRDefault="009D4084" w:rsidP="00215D99">
                      <w:pPr>
                        <w:jc w:val="center"/>
                        <w:rPr>
                          <w:rFonts w:cs="Arial"/>
                          <w:color w:val="FFFFFF" w:themeColor="background1"/>
                          <w:sz w:val="18"/>
                          <w:szCs w:val="18"/>
                        </w:rPr>
                      </w:pPr>
                    </w:p>
                    <w:p w14:paraId="1035D600" w14:textId="77777777" w:rsidR="009D4084" w:rsidRDefault="009D4084" w:rsidP="00215D99">
                      <w:pPr>
                        <w:jc w:val="center"/>
                        <w:rPr>
                          <w:rFonts w:cs="Arial"/>
                          <w:color w:val="FFFFFF" w:themeColor="background1"/>
                          <w:sz w:val="18"/>
                          <w:szCs w:val="18"/>
                        </w:rPr>
                      </w:pPr>
                    </w:p>
                    <w:p w14:paraId="7C5F6CE7" w14:textId="77777777" w:rsidR="009D4084" w:rsidRDefault="009D4084" w:rsidP="00215D99">
                      <w:pPr>
                        <w:jc w:val="center"/>
                        <w:rPr>
                          <w:rFonts w:cs="Arial"/>
                          <w:b/>
                          <w:color w:val="FFFFFF" w:themeColor="background1"/>
                          <w:sz w:val="54"/>
                          <w:szCs w:val="54"/>
                        </w:rPr>
                      </w:pPr>
                    </w:p>
                    <w:p w14:paraId="73E1CEE1" w14:textId="77777777" w:rsidR="009D4084" w:rsidRDefault="009D4084" w:rsidP="00215D99">
                      <w:pPr>
                        <w:jc w:val="center"/>
                        <w:rPr>
                          <w:rFonts w:cs="Arial"/>
                          <w:b/>
                          <w:color w:val="FFFFFF" w:themeColor="background1"/>
                          <w:sz w:val="54"/>
                          <w:szCs w:val="54"/>
                        </w:rPr>
                      </w:pPr>
                      <w:r w:rsidRPr="00FD6380">
                        <w:rPr>
                          <w:rFonts w:cs="Arial"/>
                          <w:b/>
                          <w:color w:val="FFFFFF" w:themeColor="background1"/>
                          <w:sz w:val="54"/>
                          <w:szCs w:val="54"/>
                        </w:rPr>
                        <w:t>Children, Young People</w:t>
                      </w:r>
                    </w:p>
                    <w:p w14:paraId="38CA7C68" w14:textId="77777777" w:rsidR="009D4084" w:rsidRPr="00FD6380" w:rsidRDefault="009D4084" w:rsidP="00215D99">
                      <w:pPr>
                        <w:jc w:val="center"/>
                        <w:rPr>
                          <w:rFonts w:cs="Arial"/>
                          <w:b/>
                          <w:color w:val="FFFFFF" w:themeColor="background1"/>
                          <w:sz w:val="54"/>
                          <w:szCs w:val="54"/>
                        </w:rPr>
                      </w:pPr>
                      <w:r w:rsidRPr="00FD6380">
                        <w:rPr>
                          <w:rFonts w:cs="Arial"/>
                          <w:b/>
                          <w:color w:val="FFFFFF" w:themeColor="background1"/>
                          <w:sz w:val="54"/>
                          <w:szCs w:val="54"/>
                        </w:rPr>
                        <w:t>&amp; Families Services</w:t>
                      </w:r>
                    </w:p>
                    <w:p w14:paraId="4B13868F" w14:textId="77777777" w:rsidR="009D4084" w:rsidRPr="00F2047F" w:rsidRDefault="009D4084" w:rsidP="00215D99">
                      <w:pPr>
                        <w:jc w:val="center"/>
                        <w:rPr>
                          <w:rFonts w:cs="Arial"/>
                          <w:sz w:val="6"/>
                          <w:szCs w:val="6"/>
                        </w:rPr>
                      </w:pPr>
                    </w:p>
                    <w:p w14:paraId="7B9BBC6C" w14:textId="77777777" w:rsidR="009D4084" w:rsidRDefault="009D4084" w:rsidP="00215D99">
                      <w:pPr>
                        <w:pStyle w:val="Heading1"/>
                        <w:rPr>
                          <w:rFonts w:ascii="Arial" w:hAnsi="Arial" w:cs="Arial"/>
                          <w:color w:val="FFFFFF" w:themeColor="background1"/>
                          <w:sz w:val="52"/>
                        </w:rPr>
                      </w:pPr>
                      <w:bookmarkStart w:id="1" w:name="_Toc516740858"/>
                    </w:p>
                    <w:p w14:paraId="209887CD" w14:textId="77777777" w:rsidR="009D4084" w:rsidRDefault="009D4084" w:rsidP="00FD6380"/>
                    <w:p w14:paraId="169E9406" w14:textId="77777777" w:rsidR="009D4084" w:rsidRDefault="009D4084" w:rsidP="00FD6380"/>
                    <w:p w14:paraId="5CA167C5" w14:textId="77777777" w:rsidR="009D4084" w:rsidRDefault="009D4084" w:rsidP="00FD6380"/>
                    <w:p w14:paraId="3716D63F" w14:textId="77777777" w:rsidR="009D4084" w:rsidRDefault="009D4084" w:rsidP="00FD6380"/>
                    <w:p w14:paraId="0225F506" w14:textId="77777777" w:rsidR="009D4084" w:rsidRDefault="009D4084" w:rsidP="00FD6380"/>
                    <w:p w14:paraId="05359B42" w14:textId="77777777" w:rsidR="009D4084" w:rsidRDefault="009D4084" w:rsidP="00FD6380"/>
                    <w:p w14:paraId="7491EFAB" w14:textId="77777777" w:rsidR="009D4084" w:rsidRDefault="009D4084" w:rsidP="00FD6380"/>
                    <w:p w14:paraId="1DA468E7" w14:textId="183F9C56" w:rsidR="009D4084" w:rsidRDefault="009D4084" w:rsidP="00FD6380"/>
                    <w:p w14:paraId="47591EF0" w14:textId="77777777" w:rsidR="009D4084" w:rsidRDefault="009D4084" w:rsidP="00FD6380"/>
                    <w:p w14:paraId="4104BFCB" w14:textId="77777777" w:rsidR="009D4084" w:rsidRDefault="009D4084" w:rsidP="00FD6380"/>
                    <w:p w14:paraId="6E3EAA15" w14:textId="77777777" w:rsidR="009D4084" w:rsidRDefault="009D4084" w:rsidP="00FD6380"/>
                    <w:p w14:paraId="750FD193" w14:textId="77777777" w:rsidR="009D4084" w:rsidRDefault="009D4084" w:rsidP="00FD6380"/>
                    <w:p w14:paraId="7AE7EE9B" w14:textId="77777777" w:rsidR="009D4084" w:rsidRDefault="009D4084" w:rsidP="00FD6380"/>
                    <w:p w14:paraId="2EB9BA67" w14:textId="77777777" w:rsidR="009D4084" w:rsidRDefault="009D4084" w:rsidP="00FD6380"/>
                    <w:p w14:paraId="2630D244" w14:textId="77777777" w:rsidR="009D4084" w:rsidRDefault="009D4084" w:rsidP="00FD6380"/>
                    <w:p w14:paraId="39FF542B" w14:textId="77777777" w:rsidR="009D4084" w:rsidRDefault="009D4084" w:rsidP="00FD6380"/>
                    <w:p w14:paraId="134CCAD1" w14:textId="77777777" w:rsidR="009D4084" w:rsidRDefault="009D4084" w:rsidP="00FD6380"/>
                    <w:p w14:paraId="040D7B90" w14:textId="77777777" w:rsidR="009D4084" w:rsidRDefault="009D4084" w:rsidP="00FD6380"/>
                    <w:p w14:paraId="1449E94E" w14:textId="77777777" w:rsidR="009D4084" w:rsidRDefault="009D4084" w:rsidP="00FD6380"/>
                    <w:p w14:paraId="72880C55" w14:textId="77777777" w:rsidR="009D4084" w:rsidRPr="00FD6380" w:rsidRDefault="009D4084" w:rsidP="00FD6380"/>
                    <w:p w14:paraId="684DFF27" w14:textId="77777777" w:rsidR="009D4084" w:rsidRDefault="009D4084" w:rsidP="00AF1461">
                      <w:pPr>
                        <w:jc w:val="center"/>
                        <w:rPr>
                          <w:b/>
                          <w:bCs/>
                          <w:color w:val="FFFFFF" w:themeColor="background1"/>
                          <w:sz w:val="54"/>
                          <w:szCs w:val="54"/>
                        </w:rPr>
                      </w:pPr>
                    </w:p>
                    <w:p w14:paraId="13427920" w14:textId="77777777" w:rsidR="009D4084" w:rsidRDefault="009D4084" w:rsidP="00AF1461">
                      <w:pPr>
                        <w:jc w:val="center"/>
                        <w:rPr>
                          <w:b/>
                          <w:bCs/>
                          <w:color w:val="FFFFFF" w:themeColor="background1"/>
                          <w:sz w:val="54"/>
                          <w:szCs w:val="54"/>
                        </w:rPr>
                      </w:pPr>
                    </w:p>
                    <w:p w14:paraId="04BD24BF" w14:textId="77777777" w:rsidR="001311E6" w:rsidRPr="00F4799C" w:rsidRDefault="001311E6" w:rsidP="00AF1461">
                      <w:pPr>
                        <w:jc w:val="center"/>
                        <w:rPr>
                          <w:b/>
                          <w:bCs/>
                          <w:color w:val="FFFFFF" w:themeColor="background1"/>
                          <w:sz w:val="42"/>
                          <w:szCs w:val="42"/>
                        </w:rPr>
                      </w:pPr>
                    </w:p>
                    <w:p w14:paraId="67377672" w14:textId="77777777" w:rsidR="009D4084" w:rsidRDefault="009D4084" w:rsidP="00AF1461">
                      <w:pPr>
                        <w:jc w:val="center"/>
                        <w:rPr>
                          <w:b/>
                          <w:bCs/>
                          <w:color w:val="FFFFFF" w:themeColor="background1"/>
                          <w:sz w:val="54"/>
                          <w:szCs w:val="54"/>
                        </w:rPr>
                      </w:pPr>
                      <w:r>
                        <w:rPr>
                          <w:b/>
                          <w:bCs/>
                          <w:color w:val="FFFFFF" w:themeColor="background1"/>
                          <w:sz w:val="54"/>
                          <w:szCs w:val="54"/>
                        </w:rPr>
                        <w:t>A Foster Carer’s Guide to</w:t>
                      </w:r>
                    </w:p>
                    <w:p w14:paraId="55C7E30E" w14:textId="77777777" w:rsidR="009D4084" w:rsidRPr="00AF1461" w:rsidRDefault="00523E25" w:rsidP="00AF1461">
                      <w:pPr>
                        <w:jc w:val="center"/>
                        <w:rPr>
                          <w:b/>
                          <w:bCs/>
                          <w:color w:val="FFFFFF" w:themeColor="background1"/>
                          <w:sz w:val="54"/>
                          <w:szCs w:val="54"/>
                        </w:rPr>
                      </w:pPr>
                      <w:r>
                        <w:rPr>
                          <w:b/>
                          <w:bCs/>
                          <w:color w:val="FFFFFF" w:themeColor="background1"/>
                          <w:sz w:val="54"/>
                          <w:szCs w:val="54"/>
                        </w:rPr>
                        <w:t>Training</w:t>
                      </w:r>
                    </w:p>
                    <w:p w14:paraId="705E82A6" w14:textId="77777777" w:rsidR="009D4084" w:rsidRPr="00CC6AC9" w:rsidRDefault="009D4084" w:rsidP="00215D99">
                      <w:pPr>
                        <w:rPr>
                          <w:rFonts w:cs="Arial"/>
                          <w:b/>
                          <w:sz w:val="40"/>
                          <w:szCs w:val="40"/>
                        </w:rPr>
                      </w:pPr>
                    </w:p>
                    <w:p w14:paraId="74C71017" w14:textId="77777777" w:rsidR="009D4084" w:rsidRPr="00CC6AC9" w:rsidRDefault="009D4084" w:rsidP="00215D99">
                      <w:pPr>
                        <w:pStyle w:val="Heading1"/>
                        <w:rPr>
                          <w:rFonts w:cs="Arial"/>
                          <w:sz w:val="52"/>
                        </w:rPr>
                      </w:pPr>
                    </w:p>
                    <w:p w14:paraId="13C130E1" w14:textId="77777777" w:rsidR="009D4084" w:rsidRDefault="009D4084" w:rsidP="005E2B19">
                      <w:pPr>
                        <w:ind w:left="1134"/>
                        <w:rPr>
                          <w:b/>
                          <w:color w:val="FFFFFF" w:themeColor="background1"/>
                        </w:rPr>
                      </w:pPr>
                    </w:p>
                    <w:p w14:paraId="757CD837" w14:textId="77777777" w:rsidR="009D4084" w:rsidRDefault="009D4084" w:rsidP="005E2B19">
                      <w:pPr>
                        <w:ind w:left="1134"/>
                        <w:rPr>
                          <w:b/>
                          <w:color w:val="FFFFFF" w:themeColor="background1"/>
                        </w:rPr>
                      </w:pPr>
                    </w:p>
                    <w:p w14:paraId="517FA3D3" w14:textId="77777777" w:rsidR="009D4084" w:rsidRDefault="009D4084" w:rsidP="005E2B19">
                      <w:pPr>
                        <w:ind w:left="1134"/>
                        <w:rPr>
                          <w:b/>
                          <w:color w:val="FFFFFF" w:themeColor="background1"/>
                        </w:rPr>
                      </w:pPr>
                    </w:p>
                    <w:p w14:paraId="28BCBA95" w14:textId="77777777" w:rsidR="009D4084" w:rsidRDefault="009D4084" w:rsidP="005E2B19">
                      <w:pPr>
                        <w:ind w:left="1134"/>
                        <w:rPr>
                          <w:b/>
                          <w:color w:val="FFFFFF" w:themeColor="background1"/>
                        </w:rPr>
                      </w:pPr>
                    </w:p>
                    <w:p w14:paraId="6B4EB34D" w14:textId="77777777" w:rsidR="009D4084" w:rsidRDefault="009D4084" w:rsidP="005E2B19">
                      <w:pPr>
                        <w:ind w:left="1134"/>
                        <w:rPr>
                          <w:b/>
                          <w:color w:val="FFFFFF" w:themeColor="background1"/>
                        </w:rPr>
                      </w:pPr>
                    </w:p>
                    <w:p w14:paraId="4541949F" w14:textId="77777777" w:rsidR="009D4084" w:rsidRDefault="009D4084" w:rsidP="005E2B19">
                      <w:pPr>
                        <w:ind w:left="1134"/>
                        <w:rPr>
                          <w:b/>
                          <w:color w:val="FFFFFF" w:themeColor="background1"/>
                        </w:rPr>
                      </w:pPr>
                    </w:p>
                    <w:p w14:paraId="7FEF7724" w14:textId="77777777" w:rsidR="009D4084" w:rsidRDefault="009D4084" w:rsidP="005E2B19">
                      <w:pPr>
                        <w:ind w:left="1134"/>
                        <w:rPr>
                          <w:b/>
                          <w:color w:val="FFFFFF" w:themeColor="background1"/>
                        </w:rPr>
                      </w:pPr>
                    </w:p>
                    <w:p w14:paraId="20BAA90D" w14:textId="77777777" w:rsidR="009D4084" w:rsidRDefault="009D4084" w:rsidP="005E2B19">
                      <w:pPr>
                        <w:ind w:left="1134"/>
                        <w:rPr>
                          <w:b/>
                          <w:color w:val="FFFFFF" w:themeColor="background1"/>
                        </w:rPr>
                      </w:pPr>
                    </w:p>
                    <w:p w14:paraId="33F40CB3" w14:textId="77777777" w:rsidR="009D4084" w:rsidRDefault="009D4084" w:rsidP="005E2B19">
                      <w:pPr>
                        <w:ind w:left="1134"/>
                        <w:rPr>
                          <w:b/>
                          <w:color w:val="FFFFFF" w:themeColor="background1"/>
                        </w:rPr>
                      </w:pPr>
                    </w:p>
                    <w:p w14:paraId="3497F29D" w14:textId="77777777" w:rsidR="009D4084" w:rsidRDefault="009D4084" w:rsidP="005E2B19">
                      <w:pPr>
                        <w:ind w:left="1134"/>
                        <w:rPr>
                          <w:b/>
                          <w:color w:val="FFFFFF" w:themeColor="background1"/>
                        </w:rPr>
                      </w:pPr>
                    </w:p>
                    <w:p w14:paraId="444344BB" w14:textId="77777777" w:rsidR="009D4084" w:rsidRDefault="009D4084" w:rsidP="005E2B19">
                      <w:pPr>
                        <w:ind w:left="1134"/>
                        <w:rPr>
                          <w:b/>
                          <w:color w:val="FFFFFF" w:themeColor="background1"/>
                        </w:rPr>
                      </w:pPr>
                    </w:p>
                    <w:p w14:paraId="63B08FA6" w14:textId="77777777" w:rsidR="009D4084" w:rsidRDefault="009D4084" w:rsidP="005E2B19">
                      <w:pPr>
                        <w:ind w:left="1134"/>
                        <w:rPr>
                          <w:b/>
                          <w:color w:val="FFFFFF" w:themeColor="background1"/>
                        </w:rPr>
                      </w:pPr>
                    </w:p>
                    <w:p w14:paraId="0783CBB8" w14:textId="77777777" w:rsidR="009D4084" w:rsidRDefault="009D4084" w:rsidP="005E2B19">
                      <w:pPr>
                        <w:ind w:left="1134"/>
                        <w:rPr>
                          <w:b/>
                          <w:color w:val="FFFFFF" w:themeColor="background1"/>
                        </w:rPr>
                      </w:pPr>
                    </w:p>
                    <w:p w14:paraId="662B0159" w14:textId="77777777" w:rsidR="009D4084" w:rsidRPr="00A70261" w:rsidRDefault="009D4084" w:rsidP="00215D99">
                      <w:pPr>
                        <w:rPr>
                          <w:color w:val="FFFFFF" w:themeColor="background1"/>
                        </w:rPr>
                      </w:pPr>
                    </w:p>
                    <w:p w14:paraId="1ADF9351" w14:textId="77777777" w:rsidR="00000000" w:rsidRDefault="007B23B6"/>
                    <w:p w14:paraId="471E018D" w14:textId="0E23580E" w:rsidR="009D4084" w:rsidRDefault="009D4084" w:rsidP="00215D99">
                      <w:pPr>
                        <w:pStyle w:val="Heading1"/>
                        <w:rPr>
                          <w:rFonts w:ascii="Arial" w:hAnsi="Arial" w:cs="Arial"/>
                          <w:color w:val="FFFFFF" w:themeColor="background1"/>
                          <w:sz w:val="52"/>
                        </w:rPr>
                      </w:pPr>
                    </w:p>
                    <w:p w14:paraId="652E63C0" w14:textId="77777777" w:rsidR="009D4084" w:rsidRDefault="009D4084" w:rsidP="00FD6380"/>
                    <w:p w14:paraId="3FB59B4F" w14:textId="77777777" w:rsidR="009D4084" w:rsidRDefault="009D4084" w:rsidP="00FD6380"/>
                    <w:p w14:paraId="35140861" w14:textId="77777777" w:rsidR="009D4084" w:rsidRDefault="009D4084" w:rsidP="00FD6380"/>
                    <w:p w14:paraId="5C92538B" w14:textId="77777777" w:rsidR="009D4084" w:rsidRDefault="009D4084" w:rsidP="00FD6380"/>
                    <w:p w14:paraId="749BE152" w14:textId="77777777" w:rsidR="009D4084" w:rsidRDefault="009D4084" w:rsidP="00FD6380"/>
                    <w:p w14:paraId="1B200139" w14:textId="77777777" w:rsidR="009D4084" w:rsidRDefault="009D4084" w:rsidP="00FD6380"/>
                    <w:p w14:paraId="35DBBA0E" w14:textId="77777777" w:rsidR="009D4084" w:rsidRDefault="009D4084" w:rsidP="00FD6380"/>
                    <w:p w14:paraId="497D7677" w14:textId="77777777" w:rsidR="009D4084" w:rsidRDefault="009D4084" w:rsidP="00FD6380"/>
                    <w:p w14:paraId="6D3682BA" w14:textId="77777777" w:rsidR="009D4084" w:rsidRDefault="009D4084" w:rsidP="00FD6380"/>
                    <w:p w14:paraId="5F420F0E" w14:textId="77777777" w:rsidR="009D4084" w:rsidRDefault="009D4084" w:rsidP="00FD6380"/>
                    <w:p w14:paraId="04488519" w14:textId="77777777" w:rsidR="009D4084" w:rsidRDefault="009D4084" w:rsidP="00FD6380"/>
                    <w:p w14:paraId="6D26D0F8" w14:textId="77777777" w:rsidR="009D4084" w:rsidRDefault="009D4084" w:rsidP="00FD6380"/>
                    <w:p w14:paraId="052B9F7A" w14:textId="77777777" w:rsidR="009D4084" w:rsidRDefault="009D4084" w:rsidP="00FD6380"/>
                    <w:p w14:paraId="7591B5A7" w14:textId="77777777" w:rsidR="009D4084" w:rsidRDefault="009D4084" w:rsidP="00FD6380"/>
                    <w:p w14:paraId="71F2B98E" w14:textId="77777777" w:rsidR="009D4084" w:rsidRDefault="009D4084" w:rsidP="00FD6380"/>
                    <w:p w14:paraId="07C58063" w14:textId="77777777" w:rsidR="009D4084" w:rsidRDefault="009D4084" w:rsidP="00FD6380"/>
                    <w:p w14:paraId="3EDB1CEC" w14:textId="77777777" w:rsidR="009D4084" w:rsidRDefault="009D4084" w:rsidP="00FD6380"/>
                    <w:p w14:paraId="76F16418" w14:textId="77777777" w:rsidR="009D4084" w:rsidRDefault="009D4084" w:rsidP="00FD6380"/>
                    <w:p w14:paraId="2599EF2C" w14:textId="77777777" w:rsidR="009D4084" w:rsidRDefault="009D4084" w:rsidP="00FD6380"/>
                    <w:p w14:paraId="1D79279B" w14:textId="77777777" w:rsidR="009D4084" w:rsidRPr="00FD6380" w:rsidRDefault="009D4084" w:rsidP="00FD6380"/>
                    <w:bookmarkEnd w:id="1"/>
                    <w:p w14:paraId="20101AE1" w14:textId="77777777" w:rsidR="009D4084" w:rsidRDefault="009D4084" w:rsidP="00AF1461">
                      <w:pPr>
                        <w:jc w:val="center"/>
                        <w:rPr>
                          <w:b/>
                          <w:bCs/>
                          <w:color w:val="FFFFFF" w:themeColor="background1"/>
                          <w:sz w:val="54"/>
                          <w:szCs w:val="54"/>
                        </w:rPr>
                      </w:pPr>
                    </w:p>
                    <w:p w14:paraId="54B5D822" w14:textId="77777777" w:rsidR="009D4084" w:rsidRDefault="009D4084" w:rsidP="00AF1461">
                      <w:pPr>
                        <w:jc w:val="center"/>
                        <w:rPr>
                          <w:b/>
                          <w:bCs/>
                          <w:color w:val="FFFFFF" w:themeColor="background1"/>
                          <w:sz w:val="54"/>
                          <w:szCs w:val="54"/>
                        </w:rPr>
                      </w:pPr>
                    </w:p>
                    <w:p w14:paraId="08F9C67D" w14:textId="77777777" w:rsidR="009D4084" w:rsidRDefault="009D4084" w:rsidP="00AF1461">
                      <w:pPr>
                        <w:jc w:val="center"/>
                        <w:rPr>
                          <w:b/>
                          <w:bCs/>
                          <w:color w:val="FFFFFF" w:themeColor="background1"/>
                          <w:sz w:val="54"/>
                          <w:szCs w:val="54"/>
                        </w:rPr>
                      </w:pPr>
                    </w:p>
                    <w:p w14:paraId="79F926EA" w14:textId="77777777" w:rsidR="001311E6" w:rsidRPr="00F4799C" w:rsidRDefault="001311E6" w:rsidP="00AF1461">
                      <w:pPr>
                        <w:jc w:val="center"/>
                        <w:rPr>
                          <w:b/>
                          <w:bCs/>
                          <w:color w:val="FFFFFF" w:themeColor="background1"/>
                          <w:sz w:val="42"/>
                          <w:szCs w:val="42"/>
                        </w:rPr>
                      </w:pPr>
                    </w:p>
                    <w:p w14:paraId="4BF116C3" w14:textId="208A700B" w:rsidR="009D4084" w:rsidRDefault="009D4084" w:rsidP="00AF1461">
                      <w:pPr>
                        <w:jc w:val="center"/>
                        <w:rPr>
                          <w:b/>
                          <w:bCs/>
                          <w:color w:val="FFFFFF" w:themeColor="background1"/>
                          <w:sz w:val="54"/>
                          <w:szCs w:val="54"/>
                        </w:rPr>
                      </w:pPr>
                      <w:r>
                        <w:rPr>
                          <w:b/>
                          <w:bCs/>
                          <w:color w:val="FFFFFF" w:themeColor="background1"/>
                          <w:sz w:val="54"/>
                          <w:szCs w:val="54"/>
                        </w:rPr>
                        <w:t>A Foster Carer’s Guide to</w:t>
                      </w:r>
                    </w:p>
                    <w:p w14:paraId="72388728" w14:textId="1C73C815" w:rsidR="009D4084" w:rsidRPr="00AF1461" w:rsidRDefault="00523E25" w:rsidP="00AF1461">
                      <w:pPr>
                        <w:jc w:val="center"/>
                        <w:rPr>
                          <w:b/>
                          <w:bCs/>
                          <w:color w:val="FFFFFF" w:themeColor="background1"/>
                          <w:sz w:val="54"/>
                          <w:szCs w:val="54"/>
                        </w:rPr>
                      </w:pPr>
                      <w:r>
                        <w:rPr>
                          <w:b/>
                          <w:bCs/>
                          <w:color w:val="FFFFFF" w:themeColor="background1"/>
                          <w:sz w:val="54"/>
                          <w:szCs w:val="54"/>
                        </w:rPr>
                        <w:t>Training</w:t>
                      </w:r>
                    </w:p>
                    <w:p w14:paraId="7B030C2E" w14:textId="77777777" w:rsidR="009D4084" w:rsidRPr="00CC6AC9" w:rsidRDefault="009D4084" w:rsidP="00215D99">
                      <w:pPr>
                        <w:rPr>
                          <w:rFonts w:cs="Arial"/>
                          <w:b/>
                          <w:sz w:val="40"/>
                          <w:szCs w:val="40"/>
                        </w:rPr>
                      </w:pPr>
                    </w:p>
                    <w:p w14:paraId="3EF73CA5" w14:textId="77777777" w:rsidR="009D4084" w:rsidRPr="00CC6AC9" w:rsidRDefault="009D4084" w:rsidP="00215D99">
                      <w:pPr>
                        <w:pStyle w:val="Heading1"/>
                        <w:rPr>
                          <w:rFonts w:cs="Arial"/>
                          <w:sz w:val="52"/>
                        </w:rPr>
                      </w:pPr>
                    </w:p>
                    <w:p w14:paraId="3187648C" w14:textId="77777777" w:rsidR="009D4084" w:rsidRDefault="009D4084" w:rsidP="005E2B19">
                      <w:pPr>
                        <w:ind w:left="1134"/>
                        <w:rPr>
                          <w:b/>
                          <w:color w:val="FFFFFF" w:themeColor="background1"/>
                        </w:rPr>
                      </w:pPr>
                    </w:p>
                    <w:p w14:paraId="6F3F15E1" w14:textId="77777777" w:rsidR="009D4084" w:rsidRDefault="009D4084" w:rsidP="005E2B19">
                      <w:pPr>
                        <w:ind w:left="1134"/>
                        <w:rPr>
                          <w:b/>
                          <w:color w:val="FFFFFF" w:themeColor="background1"/>
                        </w:rPr>
                      </w:pPr>
                    </w:p>
                    <w:p w14:paraId="7E25A0D9" w14:textId="77777777" w:rsidR="009D4084" w:rsidRDefault="009D4084" w:rsidP="005E2B19">
                      <w:pPr>
                        <w:ind w:left="1134"/>
                        <w:rPr>
                          <w:b/>
                          <w:color w:val="FFFFFF" w:themeColor="background1"/>
                        </w:rPr>
                      </w:pPr>
                    </w:p>
                    <w:p w14:paraId="6C345C4A" w14:textId="77777777" w:rsidR="009D4084" w:rsidRDefault="009D4084" w:rsidP="005E2B19">
                      <w:pPr>
                        <w:ind w:left="1134"/>
                        <w:rPr>
                          <w:b/>
                          <w:color w:val="FFFFFF" w:themeColor="background1"/>
                        </w:rPr>
                      </w:pPr>
                    </w:p>
                    <w:p w14:paraId="47D54E38" w14:textId="77777777" w:rsidR="009D4084" w:rsidRDefault="009D4084" w:rsidP="005E2B19">
                      <w:pPr>
                        <w:ind w:left="1134"/>
                        <w:rPr>
                          <w:b/>
                          <w:color w:val="FFFFFF" w:themeColor="background1"/>
                        </w:rPr>
                      </w:pPr>
                    </w:p>
                    <w:p w14:paraId="2B54C927" w14:textId="77777777" w:rsidR="009D4084" w:rsidRDefault="009D4084" w:rsidP="005E2B19">
                      <w:pPr>
                        <w:ind w:left="1134"/>
                        <w:rPr>
                          <w:b/>
                          <w:color w:val="FFFFFF" w:themeColor="background1"/>
                        </w:rPr>
                      </w:pPr>
                    </w:p>
                    <w:p w14:paraId="4C0F7B56" w14:textId="77777777" w:rsidR="009D4084" w:rsidRDefault="009D4084" w:rsidP="005E2B19">
                      <w:pPr>
                        <w:ind w:left="1134"/>
                        <w:rPr>
                          <w:b/>
                          <w:color w:val="FFFFFF" w:themeColor="background1"/>
                        </w:rPr>
                      </w:pPr>
                    </w:p>
                    <w:p w14:paraId="33E38B78" w14:textId="77777777" w:rsidR="009D4084" w:rsidRDefault="009D4084" w:rsidP="005E2B19">
                      <w:pPr>
                        <w:ind w:left="1134"/>
                        <w:rPr>
                          <w:b/>
                          <w:color w:val="FFFFFF" w:themeColor="background1"/>
                        </w:rPr>
                      </w:pPr>
                    </w:p>
                    <w:p w14:paraId="78A63E76" w14:textId="77777777" w:rsidR="009D4084" w:rsidRDefault="009D4084" w:rsidP="005E2B19">
                      <w:pPr>
                        <w:ind w:left="1134"/>
                        <w:rPr>
                          <w:b/>
                          <w:color w:val="FFFFFF" w:themeColor="background1"/>
                        </w:rPr>
                      </w:pPr>
                    </w:p>
                    <w:p w14:paraId="37CCEFB5" w14:textId="77777777" w:rsidR="009D4084" w:rsidRDefault="009D4084" w:rsidP="005E2B19">
                      <w:pPr>
                        <w:ind w:left="1134"/>
                        <w:rPr>
                          <w:b/>
                          <w:color w:val="FFFFFF" w:themeColor="background1"/>
                        </w:rPr>
                      </w:pPr>
                    </w:p>
                    <w:p w14:paraId="518CFC56" w14:textId="77777777" w:rsidR="009D4084" w:rsidRDefault="009D4084" w:rsidP="005E2B19">
                      <w:pPr>
                        <w:ind w:left="1134"/>
                        <w:rPr>
                          <w:b/>
                          <w:color w:val="FFFFFF" w:themeColor="background1"/>
                        </w:rPr>
                      </w:pPr>
                    </w:p>
                    <w:p w14:paraId="65C86CB9" w14:textId="77777777" w:rsidR="009D4084" w:rsidRDefault="009D4084" w:rsidP="005E2B19">
                      <w:pPr>
                        <w:ind w:left="1134"/>
                        <w:rPr>
                          <w:b/>
                          <w:color w:val="FFFFFF" w:themeColor="background1"/>
                        </w:rPr>
                      </w:pPr>
                    </w:p>
                    <w:p w14:paraId="78574741" w14:textId="77777777" w:rsidR="009D4084" w:rsidRDefault="009D4084" w:rsidP="005E2B19">
                      <w:pPr>
                        <w:ind w:left="1134"/>
                        <w:rPr>
                          <w:b/>
                          <w:color w:val="FFFFFF" w:themeColor="background1"/>
                        </w:rPr>
                      </w:pPr>
                    </w:p>
                    <w:p w14:paraId="2DDE4A34" w14:textId="77777777" w:rsidR="009D4084" w:rsidRPr="00A70261" w:rsidRDefault="009D4084" w:rsidP="00215D99">
                      <w:pPr>
                        <w:rPr>
                          <w:color w:val="FFFFFF" w:themeColor="background1"/>
                        </w:rPr>
                      </w:pPr>
                    </w:p>
                  </w:txbxContent>
                </v:textbox>
                <w10:wrap anchorx="page"/>
              </v:shape>
            </w:pict>
          </mc:Fallback>
        </mc:AlternateContent>
      </w:r>
    </w:p>
    <w:p w14:paraId="136C949A" w14:textId="77777777" w:rsidR="00906326" w:rsidRDefault="00906326" w:rsidP="00906326">
      <w:pPr>
        <w:spacing w:line="259" w:lineRule="auto"/>
        <w:ind w:firstLine="0"/>
        <w:jc w:val="center"/>
        <w:rPr>
          <w:rFonts w:cs="Arial"/>
          <w:b/>
          <w:noProof/>
          <w:color w:val="7030A0"/>
        </w:rPr>
      </w:pPr>
      <w:r w:rsidRPr="00906326">
        <w:rPr>
          <w:rFonts w:cs="Arial"/>
          <w:b/>
          <w:noProof/>
          <w:color w:val="7030A0"/>
        </w:rPr>
        <w:t xml:space="preserve"> </w:t>
      </w:r>
    </w:p>
    <w:p w14:paraId="478D8D85" w14:textId="77777777" w:rsidR="00215D99" w:rsidRDefault="00215D99" w:rsidP="00906326">
      <w:pPr>
        <w:spacing w:line="259" w:lineRule="auto"/>
        <w:ind w:firstLine="0"/>
        <w:jc w:val="center"/>
        <w:rPr>
          <w:rFonts w:cs="Arial"/>
          <w:b/>
          <w:noProof/>
          <w:color w:val="7030A0"/>
        </w:rPr>
      </w:pPr>
    </w:p>
    <w:p w14:paraId="1C7AFC4A" w14:textId="77777777" w:rsidR="00215D99" w:rsidRDefault="00215D99" w:rsidP="00906326">
      <w:pPr>
        <w:spacing w:line="259" w:lineRule="auto"/>
        <w:ind w:firstLine="0"/>
        <w:jc w:val="center"/>
        <w:rPr>
          <w:rFonts w:cs="Arial"/>
          <w:b/>
          <w:noProof/>
          <w:color w:val="7030A0"/>
        </w:rPr>
      </w:pPr>
    </w:p>
    <w:p w14:paraId="352D559C" w14:textId="77777777" w:rsidR="00215D99" w:rsidRDefault="00215D99" w:rsidP="00906326">
      <w:pPr>
        <w:spacing w:line="259" w:lineRule="auto"/>
        <w:ind w:firstLine="0"/>
        <w:jc w:val="center"/>
        <w:rPr>
          <w:rFonts w:cs="Arial"/>
          <w:b/>
          <w:noProof/>
          <w:color w:val="7030A0"/>
        </w:rPr>
      </w:pPr>
    </w:p>
    <w:p w14:paraId="273A1A64" w14:textId="77777777" w:rsidR="00E7290C" w:rsidRDefault="00E7290C" w:rsidP="00F57F40">
      <w:pPr>
        <w:spacing w:line="259" w:lineRule="auto"/>
        <w:ind w:firstLine="0"/>
        <w:jc w:val="center"/>
        <w:rPr>
          <w:noProof/>
        </w:rPr>
      </w:pPr>
    </w:p>
    <w:p w14:paraId="7B132433" w14:textId="7451C02E" w:rsidR="00F57F40" w:rsidRDefault="00F57F40" w:rsidP="00F57F40">
      <w:pPr>
        <w:spacing w:line="259" w:lineRule="auto"/>
        <w:ind w:firstLine="0"/>
        <w:jc w:val="center"/>
        <w:rPr>
          <w:noProof/>
        </w:rPr>
      </w:pPr>
    </w:p>
    <w:p w14:paraId="2860A95F" w14:textId="4F2F9C96" w:rsidR="00FD6380" w:rsidRDefault="00FD6380">
      <w:pPr>
        <w:spacing w:after="160" w:line="259" w:lineRule="auto"/>
        <w:ind w:firstLine="0"/>
        <w:rPr>
          <w:noProof/>
        </w:rPr>
      </w:pPr>
    </w:p>
    <w:p w14:paraId="1F4E6A45" w14:textId="1476C62A" w:rsidR="00FD6380" w:rsidRDefault="00FD6380">
      <w:pPr>
        <w:spacing w:after="160" w:line="259" w:lineRule="auto"/>
        <w:ind w:firstLine="0"/>
        <w:rPr>
          <w:noProof/>
        </w:rPr>
      </w:pPr>
    </w:p>
    <w:p w14:paraId="07CC9ED6" w14:textId="266E778C" w:rsidR="001311E6" w:rsidRDefault="001311E6" w:rsidP="007A5300">
      <w:pPr>
        <w:spacing w:after="160" w:line="259" w:lineRule="auto"/>
        <w:ind w:firstLine="0"/>
        <w:jc w:val="center"/>
        <w:rPr>
          <w:noProof/>
        </w:rPr>
      </w:pPr>
    </w:p>
    <w:p w14:paraId="6EF48977" w14:textId="2E701E6D" w:rsidR="00FD6380" w:rsidRDefault="00CF38F7">
      <w:pPr>
        <w:spacing w:after="160" w:line="259" w:lineRule="auto"/>
        <w:ind w:firstLine="0"/>
        <w:rPr>
          <w:noProof/>
        </w:rPr>
      </w:pPr>
      <w:r>
        <w:rPr>
          <w:rFonts w:eastAsia="Times New Roman"/>
          <w:noProof/>
        </w:rPr>
        <w:drawing>
          <wp:anchor distT="0" distB="0" distL="114300" distR="114300" simplePos="0" relativeHeight="251820032" behindDoc="1" locked="0" layoutInCell="1" allowOverlap="1" wp14:anchorId="2490361D" wp14:editId="5A659D1F">
            <wp:simplePos x="0" y="0"/>
            <wp:positionH relativeFrom="margin">
              <wp:posOffset>546924</wp:posOffset>
            </wp:positionH>
            <wp:positionV relativeFrom="paragraph">
              <wp:posOffset>173817</wp:posOffset>
            </wp:positionV>
            <wp:extent cx="5527675" cy="2956560"/>
            <wp:effectExtent l="0" t="0" r="0" b="0"/>
            <wp:wrapTight wrapText="bothSides">
              <wp:wrapPolygon edited="0">
                <wp:start x="0" y="0"/>
                <wp:lineTo x="0" y="21433"/>
                <wp:lineTo x="21513" y="21433"/>
                <wp:lineTo x="21513" y="0"/>
                <wp:lineTo x="0" y="0"/>
              </wp:wrapPolygon>
            </wp:wrapTight>
            <wp:docPr id="1" name="Picture 1" descr="IMG_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FDC466-9057-4B6E-97C6-5CDC93669D18" descr="IMG_6071.PN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2468" t="26173" r="8924" b="17812"/>
                    <a:stretch/>
                  </pic:blipFill>
                  <pic:spPr bwMode="auto">
                    <a:xfrm>
                      <a:off x="0" y="0"/>
                      <a:ext cx="5527675" cy="2956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4A8621" w14:textId="76DB2E2B" w:rsidR="00FD6380" w:rsidRDefault="00FD6380">
      <w:pPr>
        <w:spacing w:after="160" w:line="259" w:lineRule="auto"/>
        <w:ind w:firstLine="0"/>
        <w:rPr>
          <w:noProof/>
        </w:rPr>
      </w:pPr>
    </w:p>
    <w:p w14:paraId="6408690B" w14:textId="028E09FD" w:rsidR="00FD6380" w:rsidRDefault="00FD6380">
      <w:pPr>
        <w:spacing w:after="160" w:line="259" w:lineRule="auto"/>
        <w:ind w:firstLine="0"/>
        <w:rPr>
          <w:noProof/>
        </w:rPr>
      </w:pPr>
    </w:p>
    <w:p w14:paraId="31B2A8A8" w14:textId="1E4C100B" w:rsidR="00FD6380" w:rsidRDefault="00CF38F7">
      <w:pPr>
        <w:spacing w:after="160" w:line="259" w:lineRule="auto"/>
        <w:ind w:firstLine="0"/>
        <w:rPr>
          <w:noProof/>
        </w:rPr>
      </w:pPr>
      <w:r>
        <w:rPr>
          <w:noProof/>
        </w:rPr>
        <w:drawing>
          <wp:anchor distT="0" distB="0" distL="114300" distR="114300" simplePos="0" relativeHeight="251821056" behindDoc="0" locked="0" layoutInCell="1" allowOverlap="1" wp14:anchorId="6BE96CB4" wp14:editId="35BC0214">
            <wp:simplePos x="0" y="0"/>
            <wp:positionH relativeFrom="margin">
              <wp:posOffset>2195460</wp:posOffset>
            </wp:positionH>
            <wp:positionV relativeFrom="paragraph">
              <wp:posOffset>180018</wp:posOffset>
            </wp:positionV>
            <wp:extent cx="942975" cy="1085850"/>
            <wp:effectExtent l="19050" t="19050" r="28575" b="190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1085850"/>
                    </a:xfrm>
                    <a:prstGeom prst="rect">
                      <a:avLst/>
                    </a:prstGeom>
                    <a:ln w="15875">
                      <a:solidFill>
                        <a:schemeClr val="bg1"/>
                      </a:solidFill>
                    </a:ln>
                  </pic:spPr>
                </pic:pic>
              </a:graphicData>
            </a:graphic>
            <wp14:sizeRelH relativeFrom="margin">
              <wp14:pctWidth>0</wp14:pctWidth>
            </wp14:sizeRelH>
            <wp14:sizeRelV relativeFrom="margin">
              <wp14:pctHeight>0</wp14:pctHeight>
            </wp14:sizeRelV>
          </wp:anchor>
        </w:drawing>
      </w:r>
    </w:p>
    <w:p w14:paraId="2DFD10D2" w14:textId="41460E60" w:rsidR="00FD6380" w:rsidRDefault="00FD6380">
      <w:pPr>
        <w:spacing w:after="160" w:line="259" w:lineRule="auto"/>
        <w:ind w:firstLine="0"/>
        <w:rPr>
          <w:noProof/>
        </w:rPr>
      </w:pPr>
    </w:p>
    <w:p w14:paraId="607B0F52" w14:textId="4018C0DD" w:rsidR="00FD6380" w:rsidRDefault="00FD6380">
      <w:pPr>
        <w:spacing w:after="160" w:line="259" w:lineRule="auto"/>
        <w:ind w:firstLine="0"/>
        <w:rPr>
          <w:noProof/>
        </w:rPr>
      </w:pPr>
    </w:p>
    <w:p w14:paraId="6C079E1E" w14:textId="68CDF291" w:rsidR="00FD6380" w:rsidRDefault="00FD6380">
      <w:pPr>
        <w:spacing w:after="160" w:line="259" w:lineRule="auto"/>
        <w:ind w:firstLine="0"/>
        <w:rPr>
          <w:noProof/>
        </w:rPr>
      </w:pPr>
    </w:p>
    <w:p w14:paraId="7B49E339" w14:textId="638E0140" w:rsidR="00FD6380" w:rsidRDefault="00FD6380">
      <w:pPr>
        <w:spacing w:after="160" w:line="259" w:lineRule="auto"/>
        <w:ind w:firstLine="0"/>
        <w:rPr>
          <w:noProof/>
        </w:rPr>
      </w:pPr>
    </w:p>
    <w:p w14:paraId="5C9F0B80" w14:textId="77777777" w:rsidR="00FD6380" w:rsidRDefault="00FD6380">
      <w:pPr>
        <w:spacing w:after="160" w:line="259" w:lineRule="auto"/>
        <w:ind w:firstLine="0"/>
        <w:rPr>
          <w:noProof/>
        </w:rPr>
      </w:pPr>
    </w:p>
    <w:p w14:paraId="5C8908D6" w14:textId="6543398F" w:rsidR="00FD6380" w:rsidRDefault="00FD6380">
      <w:pPr>
        <w:spacing w:after="160" w:line="259" w:lineRule="auto"/>
        <w:ind w:firstLine="0"/>
        <w:rPr>
          <w:noProof/>
        </w:rPr>
      </w:pPr>
    </w:p>
    <w:p w14:paraId="1024E3B2" w14:textId="1DFBB97E" w:rsidR="00FD6380" w:rsidRDefault="00FD6380">
      <w:pPr>
        <w:spacing w:after="160" w:line="259" w:lineRule="auto"/>
        <w:ind w:firstLine="0"/>
        <w:rPr>
          <w:noProof/>
        </w:rPr>
      </w:pPr>
    </w:p>
    <w:p w14:paraId="723FD0FE" w14:textId="531E2A41" w:rsidR="00FD6380" w:rsidRDefault="00FD6380">
      <w:pPr>
        <w:spacing w:after="160" w:line="259" w:lineRule="auto"/>
        <w:ind w:firstLine="0"/>
        <w:rPr>
          <w:noProof/>
        </w:rPr>
      </w:pPr>
    </w:p>
    <w:p w14:paraId="15419C5C" w14:textId="404B50D4" w:rsidR="00FD6380" w:rsidRDefault="00FD6380">
      <w:pPr>
        <w:spacing w:after="160" w:line="259" w:lineRule="auto"/>
        <w:ind w:firstLine="0"/>
        <w:rPr>
          <w:noProof/>
        </w:rPr>
      </w:pPr>
    </w:p>
    <w:p w14:paraId="1118211C" w14:textId="77777777" w:rsidR="00FD6380" w:rsidRDefault="00FD6380">
      <w:pPr>
        <w:spacing w:after="160" w:line="259" w:lineRule="auto"/>
        <w:ind w:firstLine="0"/>
        <w:rPr>
          <w:noProof/>
        </w:rPr>
      </w:pPr>
    </w:p>
    <w:p w14:paraId="65BADEAD" w14:textId="558A4927" w:rsidR="00F57F40" w:rsidRDefault="00F57F40">
      <w:pPr>
        <w:spacing w:after="160" w:line="259" w:lineRule="auto"/>
        <w:ind w:firstLine="0"/>
        <w:rPr>
          <w:noProof/>
        </w:rPr>
      </w:pPr>
      <w:r>
        <w:rPr>
          <w:noProof/>
        </w:rPr>
        <w:br w:type="page"/>
      </w:r>
    </w:p>
    <w:sdt>
      <w:sdtPr>
        <w:id w:val="564609680"/>
        <w:docPartObj>
          <w:docPartGallery w:val="Table of Contents"/>
          <w:docPartUnique/>
        </w:docPartObj>
      </w:sdtPr>
      <w:sdtEndPr>
        <w:rPr>
          <w:rFonts w:ascii="Arial" w:eastAsia="Trebuchet MS" w:hAnsi="Arial" w:cs="Trebuchet MS"/>
          <w:b/>
          <w:bCs/>
          <w:noProof/>
          <w:color w:val="000000"/>
          <w:sz w:val="22"/>
          <w:szCs w:val="22"/>
          <w:lang w:val="en-GB" w:eastAsia="en-GB"/>
        </w:rPr>
      </w:sdtEndPr>
      <w:sdtContent>
        <w:p w14:paraId="64DC755E" w14:textId="5E77C493" w:rsidR="00D03DE2" w:rsidRPr="00D03DE2" w:rsidRDefault="00D03DE2">
          <w:pPr>
            <w:pStyle w:val="TOCHeading"/>
            <w:rPr>
              <w:rFonts w:ascii="Arial" w:eastAsia="Trebuchet MS" w:hAnsi="Arial" w:cs="Trebuchet MS"/>
              <w:b/>
              <w:color w:val="002060"/>
              <w:sz w:val="34"/>
              <w:szCs w:val="22"/>
              <w:lang w:val="en-GB" w:eastAsia="en-GB"/>
            </w:rPr>
          </w:pPr>
          <w:r w:rsidRPr="00D03DE2">
            <w:rPr>
              <w:rFonts w:ascii="Arial" w:eastAsia="Trebuchet MS" w:hAnsi="Arial" w:cs="Trebuchet MS"/>
              <w:b/>
              <w:color w:val="002060"/>
              <w:sz w:val="34"/>
              <w:szCs w:val="22"/>
              <w:lang w:val="en-GB" w:eastAsia="en-GB"/>
            </w:rPr>
            <w:t>Contents</w:t>
          </w:r>
        </w:p>
        <w:p w14:paraId="2B9F71D1" w14:textId="0E9C5C0F" w:rsidR="007B23B6" w:rsidRDefault="00D03DE2">
          <w:pPr>
            <w:pStyle w:val="TOC2"/>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4671062" w:history="1">
            <w:r w:rsidR="007B23B6" w:rsidRPr="00EF4493">
              <w:rPr>
                <w:rStyle w:val="Hyperlink"/>
                <w:noProof/>
              </w:rPr>
              <w:t>Section 1: An Introduction to Training</w:t>
            </w:r>
            <w:r w:rsidR="007B23B6">
              <w:rPr>
                <w:noProof/>
                <w:webHidden/>
              </w:rPr>
              <w:tab/>
            </w:r>
            <w:r w:rsidR="007B23B6">
              <w:rPr>
                <w:noProof/>
                <w:webHidden/>
              </w:rPr>
              <w:fldChar w:fldCharType="begin"/>
            </w:r>
            <w:r w:rsidR="007B23B6">
              <w:rPr>
                <w:noProof/>
                <w:webHidden/>
              </w:rPr>
              <w:instrText xml:space="preserve"> PAGEREF _Toc114671062 \h </w:instrText>
            </w:r>
            <w:r w:rsidR="007B23B6">
              <w:rPr>
                <w:noProof/>
                <w:webHidden/>
              </w:rPr>
            </w:r>
            <w:r w:rsidR="007B23B6">
              <w:rPr>
                <w:noProof/>
                <w:webHidden/>
              </w:rPr>
              <w:fldChar w:fldCharType="separate"/>
            </w:r>
            <w:r w:rsidR="007B23B6">
              <w:rPr>
                <w:noProof/>
                <w:webHidden/>
              </w:rPr>
              <w:t>3</w:t>
            </w:r>
            <w:r w:rsidR="007B23B6">
              <w:rPr>
                <w:noProof/>
                <w:webHidden/>
              </w:rPr>
              <w:fldChar w:fldCharType="end"/>
            </w:r>
          </w:hyperlink>
        </w:p>
        <w:p w14:paraId="1EDE2D87" w14:textId="0A5621F4" w:rsidR="007B23B6" w:rsidRDefault="007B23B6">
          <w:pPr>
            <w:pStyle w:val="TOC2"/>
            <w:rPr>
              <w:rFonts w:asciiTheme="minorHAnsi" w:eastAsiaTheme="minorEastAsia" w:hAnsiTheme="minorHAnsi" w:cstheme="minorBidi"/>
              <w:noProof/>
              <w:color w:val="auto"/>
            </w:rPr>
          </w:pPr>
          <w:hyperlink w:anchor="_Toc114671063" w:history="1">
            <w:r w:rsidRPr="00EF4493">
              <w:rPr>
                <w:rStyle w:val="Hyperlink"/>
                <w:noProof/>
              </w:rPr>
              <w:t>Who Is This Guide For?</w:t>
            </w:r>
            <w:r>
              <w:rPr>
                <w:noProof/>
                <w:webHidden/>
              </w:rPr>
              <w:tab/>
            </w:r>
            <w:r>
              <w:rPr>
                <w:noProof/>
                <w:webHidden/>
              </w:rPr>
              <w:fldChar w:fldCharType="begin"/>
            </w:r>
            <w:r>
              <w:rPr>
                <w:noProof/>
                <w:webHidden/>
              </w:rPr>
              <w:instrText xml:space="preserve"> PAGEREF _Toc114671063 \h </w:instrText>
            </w:r>
            <w:r>
              <w:rPr>
                <w:noProof/>
                <w:webHidden/>
              </w:rPr>
            </w:r>
            <w:r>
              <w:rPr>
                <w:noProof/>
                <w:webHidden/>
              </w:rPr>
              <w:fldChar w:fldCharType="separate"/>
            </w:r>
            <w:r>
              <w:rPr>
                <w:noProof/>
                <w:webHidden/>
              </w:rPr>
              <w:t>3</w:t>
            </w:r>
            <w:r>
              <w:rPr>
                <w:noProof/>
                <w:webHidden/>
              </w:rPr>
              <w:fldChar w:fldCharType="end"/>
            </w:r>
          </w:hyperlink>
        </w:p>
        <w:p w14:paraId="4C855C46" w14:textId="00F2B652" w:rsidR="007B23B6" w:rsidRDefault="007B23B6">
          <w:pPr>
            <w:pStyle w:val="TOC2"/>
            <w:rPr>
              <w:rFonts w:asciiTheme="minorHAnsi" w:eastAsiaTheme="minorEastAsia" w:hAnsiTheme="minorHAnsi" w:cstheme="minorBidi"/>
              <w:noProof/>
              <w:color w:val="auto"/>
            </w:rPr>
          </w:pPr>
          <w:hyperlink w:anchor="_Toc114671064" w:history="1">
            <w:r w:rsidRPr="00EF4493">
              <w:rPr>
                <w:rStyle w:val="Hyperlink"/>
                <w:noProof/>
              </w:rPr>
              <w:t>Therapeutic Training</w:t>
            </w:r>
            <w:r>
              <w:rPr>
                <w:noProof/>
                <w:webHidden/>
              </w:rPr>
              <w:tab/>
            </w:r>
            <w:r>
              <w:rPr>
                <w:noProof/>
                <w:webHidden/>
              </w:rPr>
              <w:fldChar w:fldCharType="begin"/>
            </w:r>
            <w:r>
              <w:rPr>
                <w:noProof/>
                <w:webHidden/>
              </w:rPr>
              <w:instrText xml:space="preserve"> PAGEREF _Toc114671064 \h </w:instrText>
            </w:r>
            <w:r>
              <w:rPr>
                <w:noProof/>
                <w:webHidden/>
              </w:rPr>
            </w:r>
            <w:r>
              <w:rPr>
                <w:noProof/>
                <w:webHidden/>
              </w:rPr>
              <w:fldChar w:fldCharType="separate"/>
            </w:r>
            <w:r>
              <w:rPr>
                <w:noProof/>
                <w:webHidden/>
              </w:rPr>
              <w:t>3</w:t>
            </w:r>
            <w:r>
              <w:rPr>
                <w:noProof/>
                <w:webHidden/>
              </w:rPr>
              <w:fldChar w:fldCharType="end"/>
            </w:r>
          </w:hyperlink>
        </w:p>
        <w:p w14:paraId="3331C72B" w14:textId="4F566FF7" w:rsidR="007B23B6" w:rsidRDefault="007B23B6">
          <w:pPr>
            <w:pStyle w:val="TOC2"/>
            <w:rPr>
              <w:rFonts w:asciiTheme="minorHAnsi" w:eastAsiaTheme="minorEastAsia" w:hAnsiTheme="minorHAnsi" w:cstheme="minorBidi"/>
              <w:noProof/>
              <w:color w:val="auto"/>
            </w:rPr>
          </w:pPr>
          <w:hyperlink w:anchor="_Toc114671065" w:history="1">
            <w:r w:rsidRPr="00EF4493">
              <w:rPr>
                <w:rStyle w:val="Hyperlink"/>
                <w:noProof/>
              </w:rPr>
              <w:t>Training Support</w:t>
            </w:r>
            <w:r>
              <w:rPr>
                <w:noProof/>
                <w:webHidden/>
              </w:rPr>
              <w:tab/>
            </w:r>
            <w:r>
              <w:rPr>
                <w:noProof/>
                <w:webHidden/>
              </w:rPr>
              <w:fldChar w:fldCharType="begin"/>
            </w:r>
            <w:r>
              <w:rPr>
                <w:noProof/>
                <w:webHidden/>
              </w:rPr>
              <w:instrText xml:space="preserve"> PAGEREF _Toc114671065 \h </w:instrText>
            </w:r>
            <w:r>
              <w:rPr>
                <w:noProof/>
                <w:webHidden/>
              </w:rPr>
            </w:r>
            <w:r>
              <w:rPr>
                <w:noProof/>
                <w:webHidden/>
              </w:rPr>
              <w:fldChar w:fldCharType="separate"/>
            </w:r>
            <w:r>
              <w:rPr>
                <w:noProof/>
                <w:webHidden/>
              </w:rPr>
              <w:t>3</w:t>
            </w:r>
            <w:r>
              <w:rPr>
                <w:noProof/>
                <w:webHidden/>
              </w:rPr>
              <w:fldChar w:fldCharType="end"/>
            </w:r>
          </w:hyperlink>
        </w:p>
        <w:p w14:paraId="17B27904" w14:textId="1150E1C0" w:rsidR="007B23B6" w:rsidRDefault="007B23B6">
          <w:pPr>
            <w:pStyle w:val="TOC2"/>
            <w:rPr>
              <w:rFonts w:asciiTheme="minorHAnsi" w:eastAsiaTheme="minorEastAsia" w:hAnsiTheme="minorHAnsi" w:cstheme="minorBidi"/>
              <w:noProof/>
              <w:color w:val="auto"/>
            </w:rPr>
          </w:pPr>
          <w:hyperlink w:anchor="_Toc114671066" w:history="1">
            <w:r w:rsidRPr="00EF4493">
              <w:rPr>
                <w:rStyle w:val="Hyperlink"/>
                <w:noProof/>
              </w:rPr>
              <w:t>Types of Training</w:t>
            </w:r>
            <w:r>
              <w:rPr>
                <w:noProof/>
                <w:webHidden/>
              </w:rPr>
              <w:tab/>
            </w:r>
            <w:r>
              <w:rPr>
                <w:noProof/>
                <w:webHidden/>
              </w:rPr>
              <w:fldChar w:fldCharType="begin"/>
            </w:r>
            <w:r>
              <w:rPr>
                <w:noProof/>
                <w:webHidden/>
              </w:rPr>
              <w:instrText xml:space="preserve"> PAGEREF _Toc114671066 \h </w:instrText>
            </w:r>
            <w:r>
              <w:rPr>
                <w:noProof/>
                <w:webHidden/>
              </w:rPr>
            </w:r>
            <w:r>
              <w:rPr>
                <w:noProof/>
                <w:webHidden/>
              </w:rPr>
              <w:fldChar w:fldCharType="separate"/>
            </w:r>
            <w:r>
              <w:rPr>
                <w:noProof/>
                <w:webHidden/>
              </w:rPr>
              <w:t>3</w:t>
            </w:r>
            <w:r>
              <w:rPr>
                <w:noProof/>
                <w:webHidden/>
              </w:rPr>
              <w:fldChar w:fldCharType="end"/>
            </w:r>
          </w:hyperlink>
        </w:p>
        <w:p w14:paraId="34D9515D" w14:textId="15E55C37" w:rsidR="007B23B6" w:rsidRDefault="007B23B6">
          <w:pPr>
            <w:pStyle w:val="TOC2"/>
            <w:rPr>
              <w:rFonts w:asciiTheme="minorHAnsi" w:eastAsiaTheme="minorEastAsia" w:hAnsiTheme="minorHAnsi" w:cstheme="minorBidi"/>
              <w:noProof/>
              <w:color w:val="auto"/>
            </w:rPr>
          </w:pPr>
          <w:hyperlink w:anchor="_Toc114671067" w:history="1">
            <w:r w:rsidRPr="00EF4493">
              <w:rPr>
                <w:rStyle w:val="Hyperlink"/>
                <w:noProof/>
              </w:rPr>
              <w:t>Schedule of Events</w:t>
            </w:r>
            <w:r>
              <w:rPr>
                <w:noProof/>
                <w:webHidden/>
              </w:rPr>
              <w:tab/>
            </w:r>
            <w:r>
              <w:rPr>
                <w:noProof/>
                <w:webHidden/>
              </w:rPr>
              <w:fldChar w:fldCharType="begin"/>
            </w:r>
            <w:r>
              <w:rPr>
                <w:noProof/>
                <w:webHidden/>
              </w:rPr>
              <w:instrText xml:space="preserve"> PAGEREF _Toc114671067 \h </w:instrText>
            </w:r>
            <w:r>
              <w:rPr>
                <w:noProof/>
                <w:webHidden/>
              </w:rPr>
            </w:r>
            <w:r>
              <w:rPr>
                <w:noProof/>
                <w:webHidden/>
              </w:rPr>
              <w:fldChar w:fldCharType="separate"/>
            </w:r>
            <w:r>
              <w:rPr>
                <w:noProof/>
                <w:webHidden/>
              </w:rPr>
              <w:t>3</w:t>
            </w:r>
            <w:r>
              <w:rPr>
                <w:noProof/>
                <w:webHidden/>
              </w:rPr>
              <w:fldChar w:fldCharType="end"/>
            </w:r>
          </w:hyperlink>
        </w:p>
        <w:p w14:paraId="10133E7F" w14:textId="54DB5CF4" w:rsidR="007B23B6" w:rsidRDefault="007B23B6">
          <w:pPr>
            <w:pStyle w:val="TOC2"/>
            <w:rPr>
              <w:rFonts w:asciiTheme="minorHAnsi" w:eastAsiaTheme="minorEastAsia" w:hAnsiTheme="minorHAnsi" w:cstheme="minorBidi"/>
              <w:noProof/>
              <w:color w:val="auto"/>
            </w:rPr>
          </w:pPr>
          <w:hyperlink w:anchor="_Toc114671068" w:history="1">
            <w:r w:rsidRPr="00EF4493">
              <w:rPr>
                <w:rStyle w:val="Hyperlink"/>
                <w:noProof/>
              </w:rPr>
              <w:t>Section 2: Mandatory Training</w:t>
            </w:r>
            <w:r>
              <w:rPr>
                <w:noProof/>
                <w:webHidden/>
              </w:rPr>
              <w:tab/>
            </w:r>
            <w:r>
              <w:rPr>
                <w:noProof/>
                <w:webHidden/>
              </w:rPr>
              <w:fldChar w:fldCharType="begin"/>
            </w:r>
            <w:r>
              <w:rPr>
                <w:noProof/>
                <w:webHidden/>
              </w:rPr>
              <w:instrText xml:space="preserve"> PAGEREF _Toc114671068 \h </w:instrText>
            </w:r>
            <w:r>
              <w:rPr>
                <w:noProof/>
                <w:webHidden/>
              </w:rPr>
            </w:r>
            <w:r>
              <w:rPr>
                <w:noProof/>
                <w:webHidden/>
              </w:rPr>
              <w:fldChar w:fldCharType="separate"/>
            </w:r>
            <w:r>
              <w:rPr>
                <w:noProof/>
                <w:webHidden/>
              </w:rPr>
              <w:t>4</w:t>
            </w:r>
            <w:r>
              <w:rPr>
                <w:noProof/>
                <w:webHidden/>
              </w:rPr>
              <w:fldChar w:fldCharType="end"/>
            </w:r>
          </w:hyperlink>
        </w:p>
        <w:p w14:paraId="4D513C38" w14:textId="62E171A5" w:rsidR="007B23B6" w:rsidRDefault="007B23B6">
          <w:pPr>
            <w:pStyle w:val="TOC2"/>
            <w:rPr>
              <w:rFonts w:asciiTheme="minorHAnsi" w:eastAsiaTheme="minorEastAsia" w:hAnsiTheme="minorHAnsi" w:cstheme="minorBidi"/>
              <w:noProof/>
              <w:color w:val="auto"/>
            </w:rPr>
          </w:pPr>
          <w:hyperlink w:anchor="_Toc114671069" w:history="1">
            <w:r w:rsidRPr="00EF4493">
              <w:rPr>
                <w:rStyle w:val="Hyperlink"/>
                <w:noProof/>
              </w:rPr>
              <w:t>Safeguarding Children</w:t>
            </w:r>
            <w:r>
              <w:rPr>
                <w:noProof/>
                <w:webHidden/>
              </w:rPr>
              <w:tab/>
            </w:r>
            <w:r>
              <w:rPr>
                <w:noProof/>
                <w:webHidden/>
              </w:rPr>
              <w:fldChar w:fldCharType="begin"/>
            </w:r>
            <w:r>
              <w:rPr>
                <w:noProof/>
                <w:webHidden/>
              </w:rPr>
              <w:instrText xml:space="preserve"> PAGEREF _Toc114671069 \h </w:instrText>
            </w:r>
            <w:r>
              <w:rPr>
                <w:noProof/>
                <w:webHidden/>
              </w:rPr>
            </w:r>
            <w:r>
              <w:rPr>
                <w:noProof/>
                <w:webHidden/>
              </w:rPr>
              <w:fldChar w:fldCharType="separate"/>
            </w:r>
            <w:r>
              <w:rPr>
                <w:noProof/>
                <w:webHidden/>
              </w:rPr>
              <w:t>4</w:t>
            </w:r>
            <w:r>
              <w:rPr>
                <w:noProof/>
                <w:webHidden/>
              </w:rPr>
              <w:fldChar w:fldCharType="end"/>
            </w:r>
          </w:hyperlink>
        </w:p>
        <w:p w14:paraId="407FFF05" w14:textId="79C8E2CF" w:rsidR="007B23B6" w:rsidRDefault="007B23B6">
          <w:pPr>
            <w:pStyle w:val="TOC2"/>
            <w:rPr>
              <w:rFonts w:asciiTheme="minorHAnsi" w:eastAsiaTheme="minorEastAsia" w:hAnsiTheme="minorHAnsi" w:cstheme="minorBidi"/>
              <w:noProof/>
              <w:color w:val="auto"/>
            </w:rPr>
          </w:pPr>
          <w:hyperlink w:anchor="_Toc114671070" w:history="1">
            <w:r w:rsidRPr="00EF4493">
              <w:rPr>
                <w:rStyle w:val="Hyperlink"/>
                <w:noProof/>
              </w:rPr>
              <w:t>Secure Attachment and Bonding</w:t>
            </w:r>
            <w:r>
              <w:rPr>
                <w:noProof/>
                <w:webHidden/>
              </w:rPr>
              <w:tab/>
            </w:r>
            <w:r>
              <w:rPr>
                <w:noProof/>
                <w:webHidden/>
              </w:rPr>
              <w:fldChar w:fldCharType="begin"/>
            </w:r>
            <w:r>
              <w:rPr>
                <w:noProof/>
                <w:webHidden/>
              </w:rPr>
              <w:instrText xml:space="preserve"> PAGEREF _Toc114671070 \h </w:instrText>
            </w:r>
            <w:r>
              <w:rPr>
                <w:noProof/>
                <w:webHidden/>
              </w:rPr>
            </w:r>
            <w:r>
              <w:rPr>
                <w:noProof/>
                <w:webHidden/>
              </w:rPr>
              <w:fldChar w:fldCharType="separate"/>
            </w:r>
            <w:r>
              <w:rPr>
                <w:noProof/>
                <w:webHidden/>
              </w:rPr>
              <w:t>4</w:t>
            </w:r>
            <w:r>
              <w:rPr>
                <w:noProof/>
                <w:webHidden/>
              </w:rPr>
              <w:fldChar w:fldCharType="end"/>
            </w:r>
          </w:hyperlink>
        </w:p>
        <w:p w14:paraId="09673205" w14:textId="4A49A6C7" w:rsidR="007B23B6" w:rsidRDefault="007B23B6">
          <w:pPr>
            <w:pStyle w:val="TOC2"/>
            <w:rPr>
              <w:rFonts w:asciiTheme="minorHAnsi" w:eastAsiaTheme="minorEastAsia" w:hAnsiTheme="minorHAnsi" w:cstheme="minorBidi"/>
              <w:noProof/>
              <w:color w:val="auto"/>
            </w:rPr>
          </w:pPr>
          <w:hyperlink w:anchor="_Toc114671071" w:history="1">
            <w:r w:rsidRPr="00EF4493">
              <w:rPr>
                <w:rStyle w:val="Hyperlink"/>
                <w:noProof/>
              </w:rPr>
              <w:t>Risk Management and Safer Caring</w:t>
            </w:r>
            <w:r>
              <w:rPr>
                <w:noProof/>
                <w:webHidden/>
              </w:rPr>
              <w:tab/>
            </w:r>
            <w:r>
              <w:rPr>
                <w:noProof/>
                <w:webHidden/>
              </w:rPr>
              <w:fldChar w:fldCharType="begin"/>
            </w:r>
            <w:r>
              <w:rPr>
                <w:noProof/>
                <w:webHidden/>
              </w:rPr>
              <w:instrText xml:space="preserve"> PAGEREF _Toc114671071 \h </w:instrText>
            </w:r>
            <w:r>
              <w:rPr>
                <w:noProof/>
                <w:webHidden/>
              </w:rPr>
            </w:r>
            <w:r>
              <w:rPr>
                <w:noProof/>
                <w:webHidden/>
              </w:rPr>
              <w:fldChar w:fldCharType="separate"/>
            </w:r>
            <w:r>
              <w:rPr>
                <w:noProof/>
                <w:webHidden/>
              </w:rPr>
              <w:t>4</w:t>
            </w:r>
            <w:r>
              <w:rPr>
                <w:noProof/>
                <w:webHidden/>
              </w:rPr>
              <w:fldChar w:fldCharType="end"/>
            </w:r>
          </w:hyperlink>
        </w:p>
        <w:p w14:paraId="56F69D11" w14:textId="609FECEA" w:rsidR="007B23B6" w:rsidRDefault="007B23B6">
          <w:pPr>
            <w:pStyle w:val="TOC2"/>
            <w:rPr>
              <w:rFonts w:asciiTheme="minorHAnsi" w:eastAsiaTheme="minorEastAsia" w:hAnsiTheme="minorHAnsi" w:cstheme="minorBidi"/>
              <w:noProof/>
              <w:color w:val="auto"/>
            </w:rPr>
          </w:pPr>
          <w:hyperlink w:anchor="_Toc114671072" w:history="1">
            <w:r w:rsidRPr="00EF4493">
              <w:rPr>
                <w:rStyle w:val="Hyperlink"/>
                <w:noProof/>
              </w:rPr>
              <w:t>Equality, Diversity and Cultural Competency</w:t>
            </w:r>
            <w:r>
              <w:rPr>
                <w:noProof/>
                <w:webHidden/>
              </w:rPr>
              <w:tab/>
            </w:r>
            <w:r>
              <w:rPr>
                <w:noProof/>
                <w:webHidden/>
              </w:rPr>
              <w:fldChar w:fldCharType="begin"/>
            </w:r>
            <w:r>
              <w:rPr>
                <w:noProof/>
                <w:webHidden/>
              </w:rPr>
              <w:instrText xml:space="preserve"> PAGEREF _Toc114671072 \h </w:instrText>
            </w:r>
            <w:r>
              <w:rPr>
                <w:noProof/>
                <w:webHidden/>
              </w:rPr>
            </w:r>
            <w:r>
              <w:rPr>
                <w:noProof/>
                <w:webHidden/>
              </w:rPr>
              <w:fldChar w:fldCharType="separate"/>
            </w:r>
            <w:r>
              <w:rPr>
                <w:noProof/>
                <w:webHidden/>
              </w:rPr>
              <w:t>4</w:t>
            </w:r>
            <w:r>
              <w:rPr>
                <w:noProof/>
                <w:webHidden/>
              </w:rPr>
              <w:fldChar w:fldCharType="end"/>
            </w:r>
          </w:hyperlink>
        </w:p>
        <w:p w14:paraId="4DF4784E" w14:textId="30DBD112" w:rsidR="007B23B6" w:rsidRDefault="007B23B6">
          <w:pPr>
            <w:pStyle w:val="TOC2"/>
            <w:rPr>
              <w:rFonts w:asciiTheme="minorHAnsi" w:eastAsiaTheme="minorEastAsia" w:hAnsiTheme="minorHAnsi" w:cstheme="minorBidi"/>
              <w:noProof/>
              <w:color w:val="auto"/>
            </w:rPr>
          </w:pPr>
          <w:hyperlink w:anchor="_Toc114671073" w:history="1">
            <w:r w:rsidRPr="00EF4493">
              <w:rPr>
                <w:rStyle w:val="Hyperlink"/>
                <w:noProof/>
              </w:rPr>
              <w:t>Paediatric First Aid</w:t>
            </w:r>
            <w:r>
              <w:rPr>
                <w:noProof/>
                <w:webHidden/>
              </w:rPr>
              <w:tab/>
            </w:r>
            <w:r>
              <w:rPr>
                <w:noProof/>
                <w:webHidden/>
              </w:rPr>
              <w:fldChar w:fldCharType="begin"/>
            </w:r>
            <w:r>
              <w:rPr>
                <w:noProof/>
                <w:webHidden/>
              </w:rPr>
              <w:instrText xml:space="preserve"> PAGEREF _Toc114671073 \h </w:instrText>
            </w:r>
            <w:r>
              <w:rPr>
                <w:noProof/>
                <w:webHidden/>
              </w:rPr>
            </w:r>
            <w:r>
              <w:rPr>
                <w:noProof/>
                <w:webHidden/>
              </w:rPr>
              <w:fldChar w:fldCharType="separate"/>
            </w:r>
            <w:r>
              <w:rPr>
                <w:noProof/>
                <w:webHidden/>
              </w:rPr>
              <w:t>4</w:t>
            </w:r>
            <w:r>
              <w:rPr>
                <w:noProof/>
                <w:webHidden/>
              </w:rPr>
              <w:fldChar w:fldCharType="end"/>
            </w:r>
          </w:hyperlink>
        </w:p>
        <w:p w14:paraId="36B82E17" w14:textId="7DB3EBB9" w:rsidR="007B23B6" w:rsidRDefault="007B23B6">
          <w:pPr>
            <w:pStyle w:val="TOC2"/>
            <w:rPr>
              <w:rFonts w:asciiTheme="minorHAnsi" w:eastAsiaTheme="minorEastAsia" w:hAnsiTheme="minorHAnsi" w:cstheme="minorBidi"/>
              <w:noProof/>
              <w:color w:val="auto"/>
            </w:rPr>
          </w:pPr>
          <w:hyperlink w:anchor="_Toc114671074" w:history="1">
            <w:r w:rsidRPr="00EF4493">
              <w:rPr>
                <w:rStyle w:val="Hyperlink"/>
                <w:noProof/>
              </w:rPr>
              <w:t>Training, Support and Development Workbook</w:t>
            </w:r>
            <w:r>
              <w:rPr>
                <w:noProof/>
                <w:webHidden/>
              </w:rPr>
              <w:tab/>
            </w:r>
            <w:r>
              <w:rPr>
                <w:noProof/>
                <w:webHidden/>
              </w:rPr>
              <w:fldChar w:fldCharType="begin"/>
            </w:r>
            <w:r>
              <w:rPr>
                <w:noProof/>
                <w:webHidden/>
              </w:rPr>
              <w:instrText xml:space="preserve"> PAGEREF _Toc114671074 \h </w:instrText>
            </w:r>
            <w:r>
              <w:rPr>
                <w:noProof/>
                <w:webHidden/>
              </w:rPr>
            </w:r>
            <w:r>
              <w:rPr>
                <w:noProof/>
                <w:webHidden/>
              </w:rPr>
              <w:fldChar w:fldCharType="separate"/>
            </w:r>
            <w:r>
              <w:rPr>
                <w:noProof/>
                <w:webHidden/>
              </w:rPr>
              <w:t>5</w:t>
            </w:r>
            <w:r>
              <w:rPr>
                <w:noProof/>
                <w:webHidden/>
              </w:rPr>
              <w:fldChar w:fldCharType="end"/>
            </w:r>
          </w:hyperlink>
        </w:p>
        <w:p w14:paraId="52CCF575" w14:textId="48388E43" w:rsidR="007B23B6" w:rsidRDefault="007B23B6">
          <w:pPr>
            <w:pStyle w:val="TOC2"/>
            <w:rPr>
              <w:rFonts w:asciiTheme="minorHAnsi" w:eastAsiaTheme="minorEastAsia" w:hAnsiTheme="minorHAnsi" w:cstheme="minorBidi"/>
              <w:noProof/>
              <w:color w:val="auto"/>
            </w:rPr>
          </w:pPr>
          <w:hyperlink w:anchor="_Toc114671075" w:history="1">
            <w:r w:rsidRPr="00EF4493">
              <w:rPr>
                <w:rStyle w:val="Hyperlink"/>
                <w:noProof/>
              </w:rPr>
              <w:t>Section 3: Therapeutic Training</w:t>
            </w:r>
            <w:r>
              <w:rPr>
                <w:noProof/>
                <w:webHidden/>
              </w:rPr>
              <w:tab/>
            </w:r>
            <w:r>
              <w:rPr>
                <w:noProof/>
                <w:webHidden/>
              </w:rPr>
              <w:fldChar w:fldCharType="begin"/>
            </w:r>
            <w:r>
              <w:rPr>
                <w:noProof/>
                <w:webHidden/>
              </w:rPr>
              <w:instrText xml:space="preserve"> PAGEREF _Toc114671075 \h </w:instrText>
            </w:r>
            <w:r>
              <w:rPr>
                <w:noProof/>
                <w:webHidden/>
              </w:rPr>
            </w:r>
            <w:r>
              <w:rPr>
                <w:noProof/>
                <w:webHidden/>
              </w:rPr>
              <w:fldChar w:fldCharType="separate"/>
            </w:r>
            <w:r>
              <w:rPr>
                <w:noProof/>
                <w:webHidden/>
              </w:rPr>
              <w:t>6</w:t>
            </w:r>
            <w:r>
              <w:rPr>
                <w:noProof/>
                <w:webHidden/>
              </w:rPr>
              <w:fldChar w:fldCharType="end"/>
            </w:r>
          </w:hyperlink>
        </w:p>
        <w:p w14:paraId="1BF15FD3" w14:textId="081C93C0" w:rsidR="007B23B6" w:rsidRDefault="007B23B6">
          <w:pPr>
            <w:pStyle w:val="TOC2"/>
            <w:rPr>
              <w:rFonts w:asciiTheme="minorHAnsi" w:eastAsiaTheme="minorEastAsia" w:hAnsiTheme="minorHAnsi" w:cstheme="minorBidi"/>
              <w:noProof/>
              <w:color w:val="auto"/>
            </w:rPr>
          </w:pPr>
          <w:hyperlink w:anchor="_Toc114671076" w:history="1">
            <w:r w:rsidRPr="00EF4493">
              <w:rPr>
                <w:rStyle w:val="Hyperlink"/>
                <w:noProof/>
              </w:rPr>
              <w:t>Attachment and PACE</w:t>
            </w:r>
            <w:r>
              <w:rPr>
                <w:noProof/>
                <w:webHidden/>
              </w:rPr>
              <w:tab/>
            </w:r>
            <w:r>
              <w:rPr>
                <w:noProof/>
                <w:webHidden/>
              </w:rPr>
              <w:fldChar w:fldCharType="begin"/>
            </w:r>
            <w:r>
              <w:rPr>
                <w:noProof/>
                <w:webHidden/>
              </w:rPr>
              <w:instrText xml:space="preserve"> PAGEREF _Toc114671076 \h </w:instrText>
            </w:r>
            <w:r>
              <w:rPr>
                <w:noProof/>
                <w:webHidden/>
              </w:rPr>
            </w:r>
            <w:r>
              <w:rPr>
                <w:noProof/>
                <w:webHidden/>
              </w:rPr>
              <w:fldChar w:fldCharType="separate"/>
            </w:r>
            <w:r>
              <w:rPr>
                <w:noProof/>
                <w:webHidden/>
              </w:rPr>
              <w:t>6</w:t>
            </w:r>
            <w:r>
              <w:rPr>
                <w:noProof/>
                <w:webHidden/>
              </w:rPr>
              <w:fldChar w:fldCharType="end"/>
            </w:r>
          </w:hyperlink>
        </w:p>
        <w:p w14:paraId="15F5DEB9" w14:textId="7CBE7C33" w:rsidR="007B23B6" w:rsidRDefault="007B23B6">
          <w:pPr>
            <w:pStyle w:val="TOC2"/>
            <w:rPr>
              <w:rFonts w:asciiTheme="minorHAnsi" w:eastAsiaTheme="minorEastAsia" w:hAnsiTheme="minorHAnsi" w:cstheme="minorBidi"/>
              <w:noProof/>
              <w:color w:val="auto"/>
            </w:rPr>
          </w:pPr>
          <w:hyperlink w:anchor="_Toc114671077" w:history="1">
            <w:r w:rsidRPr="00EF4493">
              <w:rPr>
                <w:rStyle w:val="Hyperlink"/>
                <w:noProof/>
              </w:rPr>
              <w:t>8-Week Intensive Attachment Course</w:t>
            </w:r>
            <w:r>
              <w:rPr>
                <w:noProof/>
                <w:webHidden/>
              </w:rPr>
              <w:tab/>
            </w:r>
            <w:r>
              <w:rPr>
                <w:noProof/>
                <w:webHidden/>
              </w:rPr>
              <w:fldChar w:fldCharType="begin"/>
            </w:r>
            <w:r>
              <w:rPr>
                <w:noProof/>
                <w:webHidden/>
              </w:rPr>
              <w:instrText xml:space="preserve"> PAGEREF _Toc114671077 \h </w:instrText>
            </w:r>
            <w:r>
              <w:rPr>
                <w:noProof/>
                <w:webHidden/>
              </w:rPr>
            </w:r>
            <w:r>
              <w:rPr>
                <w:noProof/>
                <w:webHidden/>
              </w:rPr>
              <w:fldChar w:fldCharType="separate"/>
            </w:r>
            <w:r>
              <w:rPr>
                <w:noProof/>
                <w:webHidden/>
              </w:rPr>
              <w:t>6</w:t>
            </w:r>
            <w:r>
              <w:rPr>
                <w:noProof/>
                <w:webHidden/>
              </w:rPr>
              <w:fldChar w:fldCharType="end"/>
            </w:r>
          </w:hyperlink>
        </w:p>
        <w:p w14:paraId="146E141C" w14:textId="19FAB775" w:rsidR="007B23B6" w:rsidRDefault="007B23B6">
          <w:pPr>
            <w:pStyle w:val="TOC2"/>
            <w:rPr>
              <w:rFonts w:asciiTheme="minorHAnsi" w:eastAsiaTheme="minorEastAsia" w:hAnsiTheme="minorHAnsi" w:cstheme="minorBidi"/>
              <w:noProof/>
              <w:color w:val="auto"/>
            </w:rPr>
          </w:pPr>
          <w:hyperlink w:anchor="_Toc114671078" w:history="1">
            <w:r w:rsidRPr="00EF4493">
              <w:rPr>
                <w:rStyle w:val="Hyperlink"/>
                <w:noProof/>
              </w:rPr>
              <w:t>Life Story Work</w:t>
            </w:r>
            <w:r>
              <w:rPr>
                <w:noProof/>
                <w:webHidden/>
              </w:rPr>
              <w:tab/>
            </w:r>
            <w:r>
              <w:rPr>
                <w:noProof/>
                <w:webHidden/>
              </w:rPr>
              <w:fldChar w:fldCharType="begin"/>
            </w:r>
            <w:r>
              <w:rPr>
                <w:noProof/>
                <w:webHidden/>
              </w:rPr>
              <w:instrText xml:space="preserve"> PAGEREF _Toc114671078 \h </w:instrText>
            </w:r>
            <w:r>
              <w:rPr>
                <w:noProof/>
                <w:webHidden/>
              </w:rPr>
            </w:r>
            <w:r>
              <w:rPr>
                <w:noProof/>
                <w:webHidden/>
              </w:rPr>
              <w:fldChar w:fldCharType="separate"/>
            </w:r>
            <w:r>
              <w:rPr>
                <w:noProof/>
                <w:webHidden/>
              </w:rPr>
              <w:t>6</w:t>
            </w:r>
            <w:r>
              <w:rPr>
                <w:noProof/>
                <w:webHidden/>
              </w:rPr>
              <w:fldChar w:fldCharType="end"/>
            </w:r>
          </w:hyperlink>
        </w:p>
        <w:p w14:paraId="5E0632CA" w14:textId="5AF67B48" w:rsidR="007B23B6" w:rsidRDefault="007B23B6">
          <w:pPr>
            <w:pStyle w:val="TOC2"/>
            <w:rPr>
              <w:rFonts w:asciiTheme="minorHAnsi" w:eastAsiaTheme="minorEastAsia" w:hAnsiTheme="minorHAnsi" w:cstheme="minorBidi"/>
              <w:noProof/>
              <w:color w:val="auto"/>
            </w:rPr>
          </w:pPr>
          <w:hyperlink w:anchor="_Toc114671079" w:history="1">
            <w:r w:rsidRPr="00EF4493">
              <w:rPr>
                <w:rStyle w:val="Hyperlink"/>
                <w:noProof/>
              </w:rPr>
              <w:t>Non-Violent Resistance</w:t>
            </w:r>
            <w:r>
              <w:rPr>
                <w:noProof/>
                <w:webHidden/>
              </w:rPr>
              <w:tab/>
            </w:r>
            <w:r>
              <w:rPr>
                <w:noProof/>
                <w:webHidden/>
              </w:rPr>
              <w:fldChar w:fldCharType="begin"/>
            </w:r>
            <w:r>
              <w:rPr>
                <w:noProof/>
                <w:webHidden/>
              </w:rPr>
              <w:instrText xml:space="preserve"> PAGEREF _Toc114671079 \h </w:instrText>
            </w:r>
            <w:r>
              <w:rPr>
                <w:noProof/>
                <w:webHidden/>
              </w:rPr>
            </w:r>
            <w:r>
              <w:rPr>
                <w:noProof/>
                <w:webHidden/>
              </w:rPr>
              <w:fldChar w:fldCharType="separate"/>
            </w:r>
            <w:r>
              <w:rPr>
                <w:noProof/>
                <w:webHidden/>
              </w:rPr>
              <w:t>6</w:t>
            </w:r>
            <w:r>
              <w:rPr>
                <w:noProof/>
                <w:webHidden/>
              </w:rPr>
              <w:fldChar w:fldCharType="end"/>
            </w:r>
          </w:hyperlink>
        </w:p>
        <w:p w14:paraId="2ED74733" w14:textId="60FD4C67" w:rsidR="007B23B6" w:rsidRDefault="007B23B6">
          <w:pPr>
            <w:pStyle w:val="TOC2"/>
            <w:rPr>
              <w:rFonts w:asciiTheme="minorHAnsi" w:eastAsiaTheme="minorEastAsia" w:hAnsiTheme="minorHAnsi" w:cstheme="minorBidi"/>
              <w:noProof/>
              <w:color w:val="auto"/>
            </w:rPr>
          </w:pPr>
          <w:hyperlink w:anchor="_Toc114671080" w:history="1">
            <w:r w:rsidRPr="00EF4493">
              <w:rPr>
                <w:rStyle w:val="Hyperlink"/>
                <w:noProof/>
              </w:rPr>
              <w:t>The Great Behaviour Breakdown</w:t>
            </w:r>
            <w:r>
              <w:rPr>
                <w:noProof/>
                <w:webHidden/>
              </w:rPr>
              <w:tab/>
            </w:r>
            <w:r>
              <w:rPr>
                <w:noProof/>
                <w:webHidden/>
              </w:rPr>
              <w:fldChar w:fldCharType="begin"/>
            </w:r>
            <w:r>
              <w:rPr>
                <w:noProof/>
                <w:webHidden/>
              </w:rPr>
              <w:instrText xml:space="preserve"> PAGEREF _Toc114671080 \h </w:instrText>
            </w:r>
            <w:r>
              <w:rPr>
                <w:noProof/>
                <w:webHidden/>
              </w:rPr>
            </w:r>
            <w:r>
              <w:rPr>
                <w:noProof/>
                <w:webHidden/>
              </w:rPr>
              <w:fldChar w:fldCharType="separate"/>
            </w:r>
            <w:r>
              <w:rPr>
                <w:noProof/>
                <w:webHidden/>
              </w:rPr>
              <w:t>6</w:t>
            </w:r>
            <w:r>
              <w:rPr>
                <w:noProof/>
                <w:webHidden/>
              </w:rPr>
              <w:fldChar w:fldCharType="end"/>
            </w:r>
          </w:hyperlink>
        </w:p>
        <w:p w14:paraId="13D344E0" w14:textId="70EE7B2D" w:rsidR="007B23B6" w:rsidRDefault="007B23B6">
          <w:pPr>
            <w:pStyle w:val="TOC2"/>
            <w:rPr>
              <w:rFonts w:asciiTheme="minorHAnsi" w:eastAsiaTheme="minorEastAsia" w:hAnsiTheme="minorHAnsi" w:cstheme="minorBidi"/>
              <w:noProof/>
              <w:color w:val="auto"/>
            </w:rPr>
          </w:pPr>
          <w:hyperlink w:anchor="_Toc114671081" w:history="1">
            <w:r w:rsidRPr="00EF4493">
              <w:rPr>
                <w:rStyle w:val="Hyperlink"/>
                <w:noProof/>
              </w:rPr>
              <w:t>Section 4: Specialist Training</w:t>
            </w:r>
            <w:r>
              <w:rPr>
                <w:noProof/>
                <w:webHidden/>
              </w:rPr>
              <w:tab/>
            </w:r>
            <w:r>
              <w:rPr>
                <w:noProof/>
                <w:webHidden/>
              </w:rPr>
              <w:fldChar w:fldCharType="begin"/>
            </w:r>
            <w:r>
              <w:rPr>
                <w:noProof/>
                <w:webHidden/>
              </w:rPr>
              <w:instrText xml:space="preserve"> PAGEREF _Toc114671081 \h </w:instrText>
            </w:r>
            <w:r>
              <w:rPr>
                <w:noProof/>
                <w:webHidden/>
              </w:rPr>
            </w:r>
            <w:r>
              <w:rPr>
                <w:noProof/>
                <w:webHidden/>
              </w:rPr>
              <w:fldChar w:fldCharType="separate"/>
            </w:r>
            <w:r>
              <w:rPr>
                <w:noProof/>
                <w:webHidden/>
              </w:rPr>
              <w:t>7</w:t>
            </w:r>
            <w:r>
              <w:rPr>
                <w:noProof/>
                <w:webHidden/>
              </w:rPr>
              <w:fldChar w:fldCharType="end"/>
            </w:r>
          </w:hyperlink>
        </w:p>
        <w:p w14:paraId="2B05F495" w14:textId="1B76A6D3" w:rsidR="007B23B6" w:rsidRDefault="007B23B6">
          <w:pPr>
            <w:pStyle w:val="TOC2"/>
            <w:rPr>
              <w:rFonts w:asciiTheme="minorHAnsi" w:eastAsiaTheme="minorEastAsia" w:hAnsiTheme="minorHAnsi" w:cstheme="minorBidi"/>
              <w:noProof/>
              <w:color w:val="auto"/>
            </w:rPr>
          </w:pPr>
          <w:hyperlink w:anchor="_Toc114671082" w:history="1">
            <w:r w:rsidRPr="00EF4493">
              <w:rPr>
                <w:rStyle w:val="Hyperlink"/>
                <w:noProof/>
              </w:rPr>
              <w:t>Autism Spectrum Disorder</w:t>
            </w:r>
            <w:r>
              <w:rPr>
                <w:noProof/>
                <w:webHidden/>
              </w:rPr>
              <w:tab/>
            </w:r>
            <w:r>
              <w:rPr>
                <w:noProof/>
                <w:webHidden/>
              </w:rPr>
              <w:fldChar w:fldCharType="begin"/>
            </w:r>
            <w:r>
              <w:rPr>
                <w:noProof/>
                <w:webHidden/>
              </w:rPr>
              <w:instrText xml:space="preserve"> PAGEREF _Toc114671082 \h </w:instrText>
            </w:r>
            <w:r>
              <w:rPr>
                <w:noProof/>
                <w:webHidden/>
              </w:rPr>
            </w:r>
            <w:r>
              <w:rPr>
                <w:noProof/>
                <w:webHidden/>
              </w:rPr>
              <w:fldChar w:fldCharType="separate"/>
            </w:r>
            <w:r>
              <w:rPr>
                <w:noProof/>
                <w:webHidden/>
              </w:rPr>
              <w:t>7</w:t>
            </w:r>
            <w:r>
              <w:rPr>
                <w:noProof/>
                <w:webHidden/>
              </w:rPr>
              <w:fldChar w:fldCharType="end"/>
            </w:r>
          </w:hyperlink>
        </w:p>
        <w:p w14:paraId="1E84BC3E" w14:textId="2E6775C7" w:rsidR="007B23B6" w:rsidRDefault="007B23B6">
          <w:pPr>
            <w:pStyle w:val="TOC2"/>
            <w:rPr>
              <w:rFonts w:asciiTheme="minorHAnsi" w:eastAsiaTheme="minorEastAsia" w:hAnsiTheme="minorHAnsi" w:cstheme="minorBidi"/>
              <w:noProof/>
              <w:color w:val="auto"/>
            </w:rPr>
          </w:pPr>
          <w:hyperlink w:anchor="_Toc114671083" w:history="1">
            <w:r w:rsidRPr="00EF4493">
              <w:rPr>
                <w:rStyle w:val="Hyperlink"/>
                <w:noProof/>
              </w:rPr>
              <w:t>AQA Training</w:t>
            </w:r>
            <w:r>
              <w:rPr>
                <w:noProof/>
                <w:webHidden/>
              </w:rPr>
              <w:tab/>
            </w:r>
            <w:r>
              <w:rPr>
                <w:noProof/>
                <w:webHidden/>
              </w:rPr>
              <w:fldChar w:fldCharType="begin"/>
            </w:r>
            <w:r>
              <w:rPr>
                <w:noProof/>
                <w:webHidden/>
              </w:rPr>
              <w:instrText xml:space="preserve"> PAGEREF _Toc114671083 \h </w:instrText>
            </w:r>
            <w:r>
              <w:rPr>
                <w:noProof/>
                <w:webHidden/>
              </w:rPr>
            </w:r>
            <w:r>
              <w:rPr>
                <w:noProof/>
                <w:webHidden/>
              </w:rPr>
              <w:fldChar w:fldCharType="separate"/>
            </w:r>
            <w:r>
              <w:rPr>
                <w:noProof/>
                <w:webHidden/>
              </w:rPr>
              <w:t>7</w:t>
            </w:r>
            <w:r>
              <w:rPr>
                <w:noProof/>
                <w:webHidden/>
              </w:rPr>
              <w:fldChar w:fldCharType="end"/>
            </w:r>
          </w:hyperlink>
        </w:p>
        <w:p w14:paraId="65364E45" w14:textId="6230F89E" w:rsidR="007B23B6" w:rsidRDefault="007B23B6">
          <w:pPr>
            <w:pStyle w:val="TOC2"/>
            <w:rPr>
              <w:rFonts w:asciiTheme="minorHAnsi" w:eastAsiaTheme="minorEastAsia" w:hAnsiTheme="minorHAnsi" w:cstheme="minorBidi"/>
              <w:noProof/>
              <w:color w:val="auto"/>
            </w:rPr>
          </w:pPr>
          <w:hyperlink w:anchor="_Toc114671084" w:history="1">
            <w:r w:rsidRPr="00EF4493">
              <w:rPr>
                <w:rStyle w:val="Hyperlink"/>
                <w:noProof/>
              </w:rPr>
              <w:t>Bereavement, Loss and Separation</w:t>
            </w:r>
            <w:r>
              <w:rPr>
                <w:noProof/>
                <w:webHidden/>
              </w:rPr>
              <w:tab/>
            </w:r>
            <w:r>
              <w:rPr>
                <w:noProof/>
                <w:webHidden/>
              </w:rPr>
              <w:fldChar w:fldCharType="begin"/>
            </w:r>
            <w:r>
              <w:rPr>
                <w:noProof/>
                <w:webHidden/>
              </w:rPr>
              <w:instrText xml:space="preserve"> PAGEREF _Toc114671084 \h </w:instrText>
            </w:r>
            <w:r>
              <w:rPr>
                <w:noProof/>
                <w:webHidden/>
              </w:rPr>
            </w:r>
            <w:r>
              <w:rPr>
                <w:noProof/>
                <w:webHidden/>
              </w:rPr>
              <w:fldChar w:fldCharType="separate"/>
            </w:r>
            <w:r>
              <w:rPr>
                <w:noProof/>
                <w:webHidden/>
              </w:rPr>
              <w:t>7</w:t>
            </w:r>
            <w:r>
              <w:rPr>
                <w:noProof/>
                <w:webHidden/>
              </w:rPr>
              <w:fldChar w:fldCharType="end"/>
            </w:r>
          </w:hyperlink>
        </w:p>
        <w:p w14:paraId="6F658C4C" w14:textId="20850322" w:rsidR="007B23B6" w:rsidRDefault="007B23B6">
          <w:pPr>
            <w:pStyle w:val="TOC2"/>
            <w:rPr>
              <w:rFonts w:asciiTheme="minorHAnsi" w:eastAsiaTheme="minorEastAsia" w:hAnsiTheme="minorHAnsi" w:cstheme="minorBidi"/>
              <w:noProof/>
              <w:color w:val="auto"/>
            </w:rPr>
          </w:pPr>
          <w:hyperlink w:anchor="_Toc114671085" w:history="1">
            <w:r w:rsidRPr="00EF4493">
              <w:rPr>
                <w:rStyle w:val="Hyperlink"/>
                <w:noProof/>
              </w:rPr>
              <w:t>Blocked Care and Compassion Fatigue</w:t>
            </w:r>
            <w:r>
              <w:rPr>
                <w:noProof/>
                <w:webHidden/>
              </w:rPr>
              <w:tab/>
            </w:r>
            <w:r>
              <w:rPr>
                <w:noProof/>
                <w:webHidden/>
              </w:rPr>
              <w:fldChar w:fldCharType="begin"/>
            </w:r>
            <w:r>
              <w:rPr>
                <w:noProof/>
                <w:webHidden/>
              </w:rPr>
              <w:instrText xml:space="preserve"> PAGEREF _Toc114671085 \h </w:instrText>
            </w:r>
            <w:r>
              <w:rPr>
                <w:noProof/>
                <w:webHidden/>
              </w:rPr>
            </w:r>
            <w:r>
              <w:rPr>
                <w:noProof/>
                <w:webHidden/>
              </w:rPr>
              <w:fldChar w:fldCharType="separate"/>
            </w:r>
            <w:r>
              <w:rPr>
                <w:noProof/>
                <w:webHidden/>
              </w:rPr>
              <w:t>7</w:t>
            </w:r>
            <w:r>
              <w:rPr>
                <w:noProof/>
                <w:webHidden/>
              </w:rPr>
              <w:fldChar w:fldCharType="end"/>
            </w:r>
          </w:hyperlink>
        </w:p>
        <w:p w14:paraId="25C43AA5" w14:textId="4F4180FC" w:rsidR="007B23B6" w:rsidRDefault="007B23B6">
          <w:pPr>
            <w:pStyle w:val="TOC2"/>
            <w:rPr>
              <w:rFonts w:asciiTheme="minorHAnsi" w:eastAsiaTheme="minorEastAsia" w:hAnsiTheme="minorHAnsi" w:cstheme="minorBidi"/>
              <w:noProof/>
              <w:color w:val="auto"/>
            </w:rPr>
          </w:pPr>
          <w:hyperlink w:anchor="_Toc114671086" w:history="1">
            <w:r w:rsidRPr="00EF4493">
              <w:rPr>
                <w:rStyle w:val="Hyperlink"/>
                <w:noProof/>
              </w:rPr>
              <w:t>Caring for Sexually Abused Children</w:t>
            </w:r>
            <w:r>
              <w:rPr>
                <w:noProof/>
                <w:webHidden/>
              </w:rPr>
              <w:tab/>
            </w:r>
            <w:r>
              <w:rPr>
                <w:noProof/>
                <w:webHidden/>
              </w:rPr>
              <w:fldChar w:fldCharType="begin"/>
            </w:r>
            <w:r>
              <w:rPr>
                <w:noProof/>
                <w:webHidden/>
              </w:rPr>
              <w:instrText xml:space="preserve"> PAGEREF _Toc114671086 \h </w:instrText>
            </w:r>
            <w:r>
              <w:rPr>
                <w:noProof/>
                <w:webHidden/>
              </w:rPr>
            </w:r>
            <w:r>
              <w:rPr>
                <w:noProof/>
                <w:webHidden/>
              </w:rPr>
              <w:fldChar w:fldCharType="separate"/>
            </w:r>
            <w:r>
              <w:rPr>
                <w:noProof/>
                <w:webHidden/>
              </w:rPr>
              <w:t>7</w:t>
            </w:r>
            <w:r>
              <w:rPr>
                <w:noProof/>
                <w:webHidden/>
              </w:rPr>
              <w:fldChar w:fldCharType="end"/>
            </w:r>
          </w:hyperlink>
        </w:p>
        <w:p w14:paraId="740A894E" w14:textId="479DD8FA" w:rsidR="007B23B6" w:rsidRDefault="007B23B6">
          <w:pPr>
            <w:pStyle w:val="TOC2"/>
            <w:rPr>
              <w:rFonts w:asciiTheme="minorHAnsi" w:eastAsiaTheme="minorEastAsia" w:hAnsiTheme="minorHAnsi" w:cstheme="minorBidi"/>
              <w:noProof/>
              <w:color w:val="auto"/>
            </w:rPr>
          </w:pPr>
          <w:hyperlink w:anchor="_Toc114671087" w:history="1">
            <w:r w:rsidRPr="00EF4493">
              <w:rPr>
                <w:rStyle w:val="Hyperlink"/>
                <w:noProof/>
              </w:rPr>
              <w:t>Caring for Children and Young People Who Display Sexualised Behaviour</w:t>
            </w:r>
            <w:r>
              <w:rPr>
                <w:noProof/>
                <w:webHidden/>
              </w:rPr>
              <w:tab/>
            </w:r>
            <w:r>
              <w:rPr>
                <w:noProof/>
                <w:webHidden/>
              </w:rPr>
              <w:fldChar w:fldCharType="begin"/>
            </w:r>
            <w:r>
              <w:rPr>
                <w:noProof/>
                <w:webHidden/>
              </w:rPr>
              <w:instrText xml:space="preserve"> PAGEREF _Toc114671087 \h </w:instrText>
            </w:r>
            <w:r>
              <w:rPr>
                <w:noProof/>
                <w:webHidden/>
              </w:rPr>
            </w:r>
            <w:r>
              <w:rPr>
                <w:noProof/>
                <w:webHidden/>
              </w:rPr>
              <w:fldChar w:fldCharType="separate"/>
            </w:r>
            <w:r>
              <w:rPr>
                <w:noProof/>
                <w:webHidden/>
              </w:rPr>
              <w:t>7</w:t>
            </w:r>
            <w:r>
              <w:rPr>
                <w:noProof/>
                <w:webHidden/>
              </w:rPr>
              <w:fldChar w:fldCharType="end"/>
            </w:r>
          </w:hyperlink>
        </w:p>
        <w:p w14:paraId="53426C79" w14:textId="7883AAC0" w:rsidR="007B23B6" w:rsidRDefault="007B23B6">
          <w:pPr>
            <w:pStyle w:val="TOC2"/>
            <w:rPr>
              <w:rFonts w:asciiTheme="minorHAnsi" w:eastAsiaTheme="minorEastAsia" w:hAnsiTheme="minorHAnsi" w:cstheme="minorBidi"/>
              <w:noProof/>
              <w:color w:val="auto"/>
            </w:rPr>
          </w:pPr>
          <w:hyperlink w:anchor="_Toc114671088" w:history="1">
            <w:r w:rsidRPr="00EF4493">
              <w:rPr>
                <w:rStyle w:val="Hyperlink"/>
                <w:noProof/>
              </w:rPr>
              <w:t>Caring for Asylum Seeking Refugee Children</w:t>
            </w:r>
            <w:r>
              <w:rPr>
                <w:noProof/>
                <w:webHidden/>
              </w:rPr>
              <w:tab/>
            </w:r>
            <w:r>
              <w:rPr>
                <w:noProof/>
                <w:webHidden/>
              </w:rPr>
              <w:fldChar w:fldCharType="begin"/>
            </w:r>
            <w:r>
              <w:rPr>
                <w:noProof/>
                <w:webHidden/>
              </w:rPr>
              <w:instrText xml:space="preserve"> PAGEREF _Toc114671088 \h </w:instrText>
            </w:r>
            <w:r>
              <w:rPr>
                <w:noProof/>
                <w:webHidden/>
              </w:rPr>
            </w:r>
            <w:r>
              <w:rPr>
                <w:noProof/>
                <w:webHidden/>
              </w:rPr>
              <w:fldChar w:fldCharType="separate"/>
            </w:r>
            <w:r>
              <w:rPr>
                <w:noProof/>
                <w:webHidden/>
              </w:rPr>
              <w:t>7</w:t>
            </w:r>
            <w:r>
              <w:rPr>
                <w:noProof/>
                <w:webHidden/>
              </w:rPr>
              <w:fldChar w:fldCharType="end"/>
            </w:r>
          </w:hyperlink>
        </w:p>
        <w:p w14:paraId="3648309B" w14:textId="63DC31B0" w:rsidR="007B23B6" w:rsidRDefault="007B23B6">
          <w:pPr>
            <w:pStyle w:val="TOC2"/>
            <w:rPr>
              <w:rFonts w:asciiTheme="minorHAnsi" w:eastAsiaTheme="minorEastAsia" w:hAnsiTheme="minorHAnsi" w:cstheme="minorBidi"/>
              <w:noProof/>
              <w:color w:val="auto"/>
            </w:rPr>
          </w:pPr>
          <w:hyperlink w:anchor="_Toc114671089" w:history="1">
            <w:r w:rsidRPr="00EF4493">
              <w:rPr>
                <w:rStyle w:val="Hyperlink"/>
                <w:noProof/>
              </w:rPr>
              <w:t>Child Sexual Exploitation</w:t>
            </w:r>
            <w:r>
              <w:rPr>
                <w:noProof/>
                <w:webHidden/>
              </w:rPr>
              <w:tab/>
            </w:r>
            <w:r>
              <w:rPr>
                <w:noProof/>
                <w:webHidden/>
              </w:rPr>
              <w:fldChar w:fldCharType="begin"/>
            </w:r>
            <w:r>
              <w:rPr>
                <w:noProof/>
                <w:webHidden/>
              </w:rPr>
              <w:instrText xml:space="preserve"> PAGEREF _Toc114671089 \h </w:instrText>
            </w:r>
            <w:r>
              <w:rPr>
                <w:noProof/>
                <w:webHidden/>
              </w:rPr>
            </w:r>
            <w:r>
              <w:rPr>
                <w:noProof/>
                <w:webHidden/>
              </w:rPr>
              <w:fldChar w:fldCharType="separate"/>
            </w:r>
            <w:r>
              <w:rPr>
                <w:noProof/>
                <w:webHidden/>
              </w:rPr>
              <w:t>7</w:t>
            </w:r>
            <w:r>
              <w:rPr>
                <w:noProof/>
                <w:webHidden/>
              </w:rPr>
              <w:fldChar w:fldCharType="end"/>
            </w:r>
          </w:hyperlink>
        </w:p>
        <w:p w14:paraId="0A7D6B33" w14:textId="54515656" w:rsidR="007B23B6" w:rsidRDefault="007B23B6">
          <w:pPr>
            <w:pStyle w:val="TOC2"/>
            <w:rPr>
              <w:rFonts w:asciiTheme="minorHAnsi" w:eastAsiaTheme="minorEastAsia" w:hAnsiTheme="minorHAnsi" w:cstheme="minorBidi"/>
              <w:noProof/>
              <w:color w:val="auto"/>
            </w:rPr>
          </w:pPr>
          <w:hyperlink w:anchor="_Toc114671090" w:history="1">
            <w:r w:rsidRPr="00EF4493">
              <w:rPr>
                <w:rStyle w:val="Hyperlink"/>
                <w:noProof/>
              </w:rPr>
              <w:t>Child Trafficking</w:t>
            </w:r>
            <w:r>
              <w:rPr>
                <w:noProof/>
                <w:webHidden/>
              </w:rPr>
              <w:tab/>
            </w:r>
            <w:r>
              <w:rPr>
                <w:noProof/>
                <w:webHidden/>
              </w:rPr>
              <w:fldChar w:fldCharType="begin"/>
            </w:r>
            <w:r>
              <w:rPr>
                <w:noProof/>
                <w:webHidden/>
              </w:rPr>
              <w:instrText xml:space="preserve"> PAGEREF _Toc114671090 \h </w:instrText>
            </w:r>
            <w:r>
              <w:rPr>
                <w:noProof/>
                <w:webHidden/>
              </w:rPr>
            </w:r>
            <w:r>
              <w:rPr>
                <w:noProof/>
                <w:webHidden/>
              </w:rPr>
              <w:fldChar w:fldCharType="separate"/>
            </w:r>
            <w:r>
              <w:rPr>
                <w:noProof/>
                <w:webHidden/>
              </w:rPr>
              <w:t>7</w:t>
            </w:r>
            <w:r>
              <w:rPr>
                <w:noProof/>
                <w:webHidden/>
              </w:rPr>
              <w:fldChar w:fldCharType="end"/>
            </w:r>
          </w:hyperlink>
        </w:p>
        <w:p w14:paraId="0886428C" w14:textId="4DA83F77" w:rsidR="007B23B6" w:rsidRDefault="007B23B6">
          <w:pPr>
            <w:pStyle w:val="TOC2"/>
            <w:rPr>
              <w:rFonts w:asciiTheme="minorHAnsi" w:eastAsiaTheme="minorEastAsia" w:hAnsiTheme="minorHAnsi" w:cstheme="minorBidi"/>
              <w:noProof/>
              <w:color w:val="auto"/>
            </w:rPr>
          </w:pPr>
          <w:hyperlink w:anchor="_Toc114671091" w:history="1">
            <w:r w:rsidRPr="00EF4493">
              <w:rPr>
                <w:rStyle w:val="Hyperlink"/>
                <w:noProof/>
              </w:rPr>
              <w:t>Communicating with Children and Young People</w:t>
            </w:r>
            <w:r>
              <w:rPr>
                <w:noProof/>
                <w:webHidden/>
              </w:rPr>
              <w:tab/>
            </w:r>
            <w:r>
              <w:rPr>
                <w:noProof/>
                <w:webHidden/>
              </w:rPr>
              <w:fldChar w:fldCharType="begin"/>
            </w:r>
            <w:r>
              <w:rPr>
                <w:noProof/>
                <w:webHidden/>
              </w:rPr>
              <w:instrText xml:space="preserve"> PAGEREF _Toc114671091 \h </w:instrText>
            </w:r>
            <w:r>
              <w:rPr>
                <w:noProof/>
                <w:webHidden/>
              </w:rPr>
            </w:r>
            <w:r>
              <w:rPr>
                <w:noProof/>
                <w:webHidden/>
              </w:rPr>
              <w:fldChar w:fldCharType="separate"/>
            </w:r>
            <w:r>
              <w:rPr>
                <w:noProof/>
                <w:webHidden/>
              </w:rPr>
              <w:t>7</w:t>
            </w:r>
            <w:r>
              <w:rPr>
                <w:noProof/>
                <w:webHidden/>
              </w:rPr>
              <w:fldChar w:fldCharType="end"/>
            </w:r>
          </w:hyperlink>
        </w:p>
        <w:p w14:paraId="21B39F1F" w14:textId="174E5491" w:rsidR="007B23B6" w:rsidRDefault="007B23B6">
          <w:pPr>
            <w:pStyle w:val="TOC2"/>
            <w:rPr>
              <w:rFonts w:asciiTheme="minorHAnsi" w:eastAsiaTheme="minorEastAsia" w:hAnsiTheme="minorHAnsi" w:cstheme="minorBidi"/>
              <w:noProof/>
              <w:color w:val="auto"/>
            </w:rPr>
          </w:pPr>
          <w:hyperlink w:anchor="_Toc114671092" w:history="1">
            <w:r w:rsidRPr="00EF4493">
              <w:rPr>
                <w:rStyle w:val="Hyperlink"/>
                <w:noProof/>
              </w:rPr>
              <w:t>Dealing with Disclosures and Building Resilience</w:t>
            </w:r>
            <w:r>
              <w:rPr>
                <w:noProof/>
                <w:webHidden/>
              </w:rPr>
              <w:tab/>
            </w:r>
            <w:r>
              <w:rPr>
                <w:noProof/>
                <w:webHidden/>
              </w:rPr>
              <w:fldChar w:fldCharType="begin"/>
            </w:r>
            <w:r>
              <w:rPr>
                <w:noProof/>
                <w:webHidden/>
              </w:rPr>
              <w:instrText xml:space="preserve"> PAGEREF _Toc114671092 \h </w:instrText>
            </w:r>
            <w:r>
              <w:rPr>
                <w:noProof/>
                <w:webHidden/>
              </w:rPr>
            </w:r>
            <w:r>
              <w:rPr>
                <w:noProof/>
                <w:webHidden/>
              </w:rPr>
              <w:fldChar w:fldCharType="separate"/>
            </w:r>
            <w:r>
              <w:rPr>
                <w:noProof/>
                <w:webHidden/>
              </w:rPr>
              <w:t>8</w:t>
            </w:r>
            <w:r>
              <w:rPr>
                <w:noProof/>
                <w:webHidden/>
              </w:rPr>
              <w:fldChar w:fldCharType="end"/>
            </w:r>
          </w:hyperlink>
        </w:p>
        <w:p w14:paraId="02EC2CD3" w14:textId="6F7847AC" w:rsidR="007B23B6" w:rsidRDefault="007B23B6">
          <w:pPr>
            <w:pStyle w:val="TOC2"/>
            <w:rPr>
              <w:rFonts w:asciiTheme="minorHAnsi" w:eastAsiaTheme="minorEastAsia" w:hAnsiTheme="minorHAnsi" w:cstheme="minorBidi"/>
              <w:noProof/>
              <w:color w:val="auto"/>
            </w:rPr>
          </w:pPr>
          <w:hyperlink w:anchor="_Toc114671093" w:history="1">
            <w:r w:rsidRPr="00EF4493">
              <w:rPr>
                <w:rStyle w:val="Hyperlink"/>
                <w:noProof/>
              </w:rPr>
              <w:t>Developmental Trauma and Adverse Childhood Experiences</w:t>
            </w:r>
            <w:r>
              <w:rPr>
                <w:noProof/>
                <w:webHidden/>
              </w:rPr>
              <w:tab/>
            </w:r>
            <w:r>
              <w:rPr>
                <w:noProof/>
                <w:webHidden/>
              </w:rPr>
              <w:fldChar w:fldCharType="begin"/>
            </w:r>
            <w:r>
              <w:rPr>
                <w:noProof/>
                <w:webHidden/>
              </w:rPr>
              <w:instrText xml:space="preserve"> PAGEREF _Toc114671093 \h </w:instrText>
            </w:r>
            <w:r>
              <w:rPr>
                <w:noProof/>
                <w:webHidden/>
              </w:rPr>
            </w:r>
            <w:r>
              <w:rPr>
                <w:noProof/>
                <w:webHidden/>
              </w:rPr>
              <w:fldChar w:fldCharType="separate"/>
            </w:r>
            <w:r>
              <w:rPr>
                <w:noProof/>
                <w:webHidden/>
              </w:rPr>
              <w:t>8</w:t>
            </w:r>
            <w:r>
              <w:rPr>
                <w:noProof/>
                <w:webHidden/>
              </w:rPr>
              <w:fldChar w:fldCharType="end"/>
            </w:r>
          </w:hyperlink>
        </w:p>
        <w:p w14:paraId="398055D9" w14:textId="370B3F62" w:rsidR="007B23B6" w:rsidRDefault="007B23B6">
          <w:pPr>
            <w:pStyle w:val="TOC2"/>
            <w:rPr>
              <w:rFonts w:asciiTheme="minorHAnsi" w:eastAsiaTheme="minorEastAsia" w:hAnsiTheme="minorHAnsi" w:cstheme="minorBidi"/>
              <w:noProof/>
              <w:color w:val="auto"/>
            </w:rPr>
          </w:pPr>
          <w:hyperlink w:anchor="_Toc114671094" w:history="1">
            <w:r w:rsidRPr="00EF4493">
              <w:rPr>
                <w:rStyle w:val="Hyperlink"/>
                <w:noProof/>
              </w:rPr>
              <w:t>Knife Crime and Serious Youth Violence</w:t>
            </w:r>
            <w:r>
              <w:rPr>
                <w:noProof/>
                <w:webHidden/>
              </w:rPr>
              <w:tab/>
            </w:r>
            <w:r>
              <w:rPr>
                <w:noProof/>
                <w:webHidden/>
              </w:rPr>
              <w:fldChar w:fldCharType="begin"/>
            </w:r>
            <w:r>
              <w:rPr>
                <w:noProof/>
                <w:webHidden/>
              </w:rPr>
              <w:instrText xml:space="preserve"> PAGEREF _Toc114671094 \h </w:instrText>
            </w:r>
            <w:r>
              <w:rPr>
                <w:noProof/>
                <w:webHidden/>
              </w:rPr>
            </w:r>
            <w:r>
              <w:rPr>
                <w:noProof/>
                <w:webHidden/>
              </w:rPr>
              <w:fldChar w:fldCharType="separate"/>
            </w:r>
            <w:r>
              <w:rPr>
                <w:noProof/>
                <w:webHidden/>
              </w:rPr>
              <w:t>8</w:t>
            </w:r>
            <w:r>
              <w:rPr>
                <w:noProof/>
                <w:webHidden/>
              </w:rPr>
              <w:fldChar w:fldCharType="end"/>
            </w:r>
          </w:hyperlink>
        </w:p>
        <w:p w14:paraId="0B6A2C58" w14:textId="607951F0" w:rsidR="007B23B6" w:rsidRDefault="007B23B6">
          <w:pPr>
            <w:pStyle w:val="TOC2"/>
            <w:rPr>
              <w:rFonts w:asciiTheme="minorHAnsi" w:eastAsiaTheme="minorEastAsia" w:hAnsiTheme="minorHAnsi" w:cstheme="minorBidi"/>
              <w:noProof/>
              <w:color w:val="auto"/>
            </w:rPr>
          </w:pPr>
          <w:hyperlink w:anchor="_Toc114671095" w:history="1">
            <w:r w:rsidRPr="00EF4493">
              <w:rPr>
                <w:rStyle w:val="Hyperlink"/>
                <w:noProof/>
              </w:rPr>
              <w:t>LGBTQIA+</w:t>
            </w:r>
            <w:r>
              <w:rPr>
                <w:noProof/>
                <w:webHidden/>
              </w:rPr>
              <w:tab/>
            </w:r>
            <w:r>
              <w:rPr>
                <w:noProof/>
                <w:webHidden/>
              </w:rPr>
              <w:fldChar w:fldCharType="begin"/>
            </w:r>
            <w:r>
              <w:rPr>
                <w:noProof/>
                <w:webHidden/>
              </w:rPr>
              <w:instrText xml:space="preserve"> PAGEREF _Toc114671095 \h </w:instrText>
            </w:r>
            <w:r>
              <w:rPr>
                <w:noProof/>
                <w:webHidden/>
              </w:rPr>
            </w:r>
            <w:r>
              <w:rPr>
                <w:noProof/>
                <w:webHidden/>
              </w:rPr>
              <w:fldChar w:fldCharType="separate"/>
            </w:r>
            <w:r>
              <w:rPr>
                <w:noProof/>
                <w:webHidden/>
              </w:rPr>
              <w:t>8</w:t>
            </w:r>
            <w:r>
              <w:rPr>
                <w:noProof/>
                <w:webHidden/>
              </w:rPr>
              <w:fldChar w:fldCharType="end"/>
            </w:r>
          </w:hyperlink>
        </w:p>
        <w:p w14:paraId="0333F388" w14:textId="68E312B0" w:rsidR="007B23B6" w:rsidRDefault="007B23B6">
          <w:pPr>
            <w:pStyle w:val="TOC2"/>
            <w:rPr>
              <w:rFonts w:asciiTheme="minorHAnsi" w:eastAsiaTheme="minorEastAsia" w:hAnsiTheme="minorHAnsi" w:cstheme="minorBidi"/>
              <w:noProof/>
              <w:color w:val="auto"/>
            </w:rPr>
          </w:pPr>
          <w:hyperlink w:anchor="_Toc114671096" w:history="1">
            <w:r w:rsidRPr="00EF4493">
              <w:rPr>
                <w:rStyle w:val="Hyperlink"/>
                <w:noProof/>
              </w:rPr>
              <w:t>Managing Allegations and Standards of Care</w:t>
            </w:r>
            <w:r>
              <w:rPr>
                <w:noProof/>
                <w:webHidden/>
              </w:rPr>
              <w:tab/>
            </w:r>
            <w:r>
              <w:rPr>
                <w:noProof/>
                <w:webHidden/>
              </w:rPr>
              <w:fldChar w:fldCharType="begin"/>
            </w:r>
            <w:r>
              <w:rPr>
                <w:noProof/>
                <w:webHidden/>
              </w:rPr>
              <w:instrText xml:space="preserve"> PAGEREF _Toc114671096 \h </w:instrText>
            </w:r>
            <w:r>
              <w:rPr>
                <w:noProof/>
                <w:webHidden/>
              </w:rPr>
            </w:r>
            <w:r>
              <w:rPr>
                <w:noProof/>
                <w:webHidden/>
              </w:rPr>
              <w:fldChar w:fldCharType="separate"/>
            </w:r>
            <w:r>
              <w:rPr>
                <w:noProof/>
                <w:webHidden/>
              </w:rPr>
              <w:t>8</w:t>
            </w:r>
            <w:r>
              <w:rPr>
                <w:noProof/>
                <w:webHidden/>
              </w:rPr>
              <w:fldChar w:fldCharType="end"/>
            </w:r>
          </w:hyperlink>
        </w:p>
        <w:p w14:paraId="7B12476C" w14:textId="104093A1" w:rsidR="007B23B6" w:rsidRDefault="007B23B6">
          <w:pPr>
            <w:pStyle w:val="TOC2"/>
            <w:rPr>
              <w:rFonts w:asciiTheme="minorHAnsi" w:eastAsiaTheme="minorEastAsia" w:hAnsiTheme="minorHAnsi" w:cstheme="minorBidi"/>
              <w:noProof/>
              <w:color w:val="auto"/>
            </w:rPr>
          </w:pPr>
          <w:hyperlink w:anchor="_Toc114671097" w:history="1">
            <w:r w:rsidRPr="00EF4493">
              <w:rPr>
                <w:rStyle w:val="Hyperlink"/>
                <w:noProof/>
              </w:rPr>
              <w:t>Mental Health First Aid</w:t>
            </w:r>
            <w:r>
              <w:rPr>
                <w:noProof/>
                <w:webHidden/>
              </w:rPr>
              <w:tab/>
            </w:r>
            <w:r>
              <w:rPr>
                <w:noProof/>
                <w:webHidden/>
              </w:rPr>
              <w:fldChar w:fldCharType="begin"/>
            </w:r>
            <w:r>
              <w:rPr>
                <w:noProof/>
                <w:webHidden/>
              </w:rPr>
              <w:instrText xml:space="preserve"> PAGEREF _Toc114671097 \h </w:instrText>
            </w:r>
            <w:r>
              <w:rPr>
                <w:noProof/>
                <w:webHidden/>
              </w:rPr>
            </w:r>
            <w:r>
              <w:rPr>
                <w:noProof/>
                <w:webHidden/>
              </w:rPr>
              <w:fldChar w:fldCharType="separate"/>
            </w:r>
            <w:r>
              <w:rPr>
                <w:noProof/>
                <w:webHidden/>
              </w:rPr>
              <w:t>8</w:t>
            </w:r>
            <w:r>
              <w:rPr>
                <w:noProof/>
                <w:webHidden/>
              </w:rPr>
              <w:fldChar w:fldCharType="end"/>
            </w:r>
          </w:hyperlink>
        </w:p>
        <w:p w14:paraId="074B0216" w14:textId="6E79A77B" w:rsidR="007B23B6" w:rsidRDefault="007B23B6">
          <w:pPr>
            <w:pStyle w:val="TOC2"/>
            <w:rPr>
              <w:rFonts w:asciiTheme="minorHAnsi" w:eastAsiaTheme="minorEastAsia" w:hAnsiTheme="minorHAnsi" w:cstheme="minorBidi"/>
              <w:noProof/>
              <w:color w:val="auto"/>
            </w:rPr>
          </w:pPr>
          <w:hyperlink w:anchor="_Toc114671098" w:history="1">
            <w:r w:rsidRPr="00EF4493">
              <w:rPr>
                <w:rStyle w:val="Hyperlink"/>
                <w:noProof/>
              </w:rPr>
              <w:t>Oppositional Defiant Disorder</w:t>
            </w:r>
            <w:r>
              <w:rPr>
                <w:noProof/>
                <w:webHidden/>
              </w:rPr>
              <w:tab/>
            </w:r>
            <w:r>
              <w:rPr>
                <w:noProof/>
                <w:webHidden/>
              </w:rPr>
              <w:fldChar w:fldCharType="begin"/>
            </w:r>
            <w:r>
              <w:rPr>
                <w:noProof/>
                <w:webHidden/>
              </w:rPr>
              <w:instrText xml:space="preserve"> PAGEREF _Toc114671098 \h </w:instrText>
            </w:r>
            <w:r>
              <w:rPr>
                <w:noProof/>
                <w:webHidden/>
              </w:rPr>
            </w:r>
            <w:r>
              <w:rPr>
                <w:noProof/>
                <w:webHidden/>
              </w:rPr>
              <w:fldChar w:fldCharType="separate"/>
            </w:r>
            <w:r>
              <w:rPr>
                <w:noProof/>
                <w:webHidden/>
              </w:rPr>
              <w:t>8</w:t>
            </w:r>
            <w:r>
              <w:rPr>
                <w:noProof/>
                <w:webHidden/>
              </w:rPr>
              <w:fldChar w:fldCharType="end"/>
            </w:r>
          </w:hyperlink>
        </w:p>
        <w:p w14:paraId="639BB62B" w14:textId="60C2AC88" w:rsidR="007B23B6" w:rsidRDefault="007B23B6">
          <w:pPr>
            <w:pStyle w:val="TOC2"/>
            <w:rPr>
              <w:rFonts w:asciiTheme="minorHAnsi" w:eastAsiaTheme="minorEastAsia" w:hAnsiTheme="minorHAnsi" w:cstheme="minorBidi"/>
              <w:noProof/>
              <w:color w:val="auto"/>
            </w:rPr>
          </w:pPr>
          <w:hyperlink w:anchor="_Toc114671099" w:history="1">
            <w:r w:rsidRPr="00EF4493">
              <w:rPr>
                <w:rStyle w:val="Hyperlink"/>
                <w:noProof/>
              </w:rPr>
              <w:t>Positive Behavioural Support</w:t>
            </w:r>
            <w:r>
              <w:rPr>
                <w:noProof/>
                <w:webHidden/>
              </w:rPr>
              <w:tab/>
            </w:r>
            <w:r>
              <w:rPr>
                <w:noProof/>
                <w:webHidden/>
              </w:rPr>
              <w:fldChar w:fldCharType="begin"/>
            </w:r>
            <w:r>
              <w:rPr>
                <w:noProof/>
                <w:webHidden/>
              </w:rPr>
              <w:instrText xml:space="preserve"> PAGEREF _Toc114671099 \h </w:instrText>
            </w:r>
            <w:r>
              <w:rPr>
                <w:noProof/>
                <w:webHidden/>
              </w:rPr>
            </w:r>
            <w:r>
              <w:rPr>
                <w:noProof/>
                <w:webHidden/>
              </w:rPr>
              <w:fldChar w:fldCharType="separate"/>
            </w:r>
            <w:r>
              <w:rPr>
                <w:noProof/>
                <w:webHidden/>
              </w:rPr>
              <w:t>8</w:t>
            </w:r>
            <w:r>
              <w:rPr>
                <w:noProof/>
                <w:webHidden/>
              </w:rPr>
              <w:fldChar w:fldCharType="end"/>
            </w:r>
          </w:hyperlink>
        </w:p>
        <w:p w14:paraId="67A887F4" w14:textId="3283896E" w:rsidR="007B23B6" w:rsidRDefault="007B23B6">
          <w:pPr>
            <w:pStyle w:val="TOC2"/>
            <w:rPr>
              <w:rFonts w:asciiTheme="minorHAnsi" w:eastAsiaTheme="minorEastAsia" w:hAnsiTheme="minorHAnsi" w:cstheme="minorBidi"/>
              <w:noProof/>
              <w:color w:val="auto"/>
            </w:rPr>
          </w:pPr>
          <w:hyperlink w:anchor="_Toc114671100" w:history="1">
            <w:r w:rsidRPr="00EF4493">
              <w:rPr>
                <w:rStyle w:val="Hyperlink"/>
                <w:noProof/>
              </w:rPr>
              <w:t>Reflective Practice</w:t>
            </w:r>
            <w:r>
              <w:rPr>
                <w:noProof/>
                <w:webHidden/>
              </w:rPr>
              <w:tab/>
            </w:r>
            <w:r>
              <w:rPr>
                <w:noProof/>
                <w:webHidden/>
              </w:rPr>
              <w:fldChar w:fldCharType="begin"/>
            </w:r>
            <w:r>
              <w:rPr>
                <w:noProof/>
                <w:webHidden/>
              </w:rPr>
              <w:instrText xml:space="preserve"> PAGEREF _Toc114671100 \h </w:instrText>
            </w:r>
            <w:r>
              <w:rPr>
                <w:noProof/>
                <w:webHidden/>
              </w:rPr>
            </w:r>
            <w:r>
              <w:rPr>
                <w:noProof/>
                <w:webHidden/>
              </w:rPr>
              <w:fldChar w:fldCharType="separate"/>
            </w:r>
            <w:r>
              <w:rPr>
                <w:noProof/>
                <w:webHidden/>
              </w:rPr>
              <w:t>8</w:t>
            </w:r>
            <w:r>
              <w:rPr>
                <w:noProof/>
                <w:webHidden/>
              </w:rPr>
              <w:fldChar w:fldCharType="end"/>
            </w:r>
          </w:hyperlink>
        </w:p>
        <w:p w14:paraId="477490E7" w14:textId="7E03E08D" w:rsidR="007B23B6" w:rsidRDefault="007B23B6">
          <w:pPr>
            <w:pStyle w:val="TOC2"/>
            <w:rPr>
              <w:rFonts w:asciiTheme="minorHAnsi" w:eastAsiaTheme="minorEastAsia" w:hAnsiTheme="minorHAnsi" w:cstheme="minorBidi"/>
              <w:noProof/>
              <w:color w:val="auto"/>
            </w:rPr>
          </w:pPr>
          <w:hyperlink w:anchor="_Toc114671101" w:history="1">
            <w:r w:rsidRPr="00EF4493">
              <w:rPr>
                <w:rStyle w:val="Hyperlink"/>
                <w:noProof/>
              </w:rPr>
              <w:t>Secondary Trauma</w:t>
            </w:r>
            <w:r>
              <w:rPr>
                <w:noProof/>
                <w:webHidden/>
              </w:rPr>
              <w:tab/>
            </w:r>
            <w:r>
              <w:rPr>
                <w:noProof/>
                <w:webHidden/>
              </w:rPr>
              <w:fldChar w:fldCharType="begin"/>
            </w:r>
            <w:r>
              <w:rPr>
                <w:noProof/>
                <w:webHidden/>
              </w:rPr>
              <w:instrText xml:space="preserve"> PAGEREF _Toc114671101 \h </w:instrText>
            </w:r>
            <w:r>
              <w:rPr>
                <w:noProof/>
                <w:webHidden/>
              </w:rPr>
            </w:r>
            <w:r>
              <w:rPr>
                <w:noProof/>
                <w:webHidden/>
              </w:rPr>
              <w:fldChar w:fldCharType="separate"/>
            </w:r>
            <w:r>
              <w:rPr>
                <w:noProof/>
                <w:webHidden/>
              </w:rPr>
              <w:t>8</w:t>
            </w:r>
            <w:r>
              <w:rPr>
                <w:noProof/>
                <w:webHidden/>
              </w:rPr>
              <w:fldChar w:fldCharType="end"/>
            </w:r>
          </w:hyperlink>
        </w:p>
        <w:p w14:paraId="4C6BCD7D" w14:textId="5DE7D205" w:rsidR="005027A8" w:rsidRPr="003052B4" w:rsidRDefault="00D03DE2" w:rsidP="003052B4">
          <w:r>
            <w:rPr>
              <w:b/>
              <w:bCs/>
              <w:noProof/>
            </w:rPr>
            <w:fldChar w:fldCharType="end"/>
          </w:r>
        </w:p>
      </w:sdtContent>
    </w:sdt>
    <w:p w14:paraId="312BAD98" w14:textId="77777777" w:rsidR="005027A8" w:rsidRDefault="005027A8">
      <w:pPr>
        <w:spacing w:after="160" w:line="259" w:lineRule="auto"/>
        <w:ind w:firstLine="0"/>
        <w:jc w:val="left"/>
        <w:rPr>
          <w:b/>
          <w:color w:val="002060"/>
          <w:sz w:val="34"/>
        </w:rPr>
      </w:pPr>
      <w:r>
        <w:rPr>
          <w:color w:val="002060"/>
        </w:rPr>
        <w:br w:type="page"/>
      </w:r>
    </w:p>
    <w:p w14:paraId="2B9C036F" w14:textId="07448D41" w:rsidR="00D03DE2" w:rsidRDefault="00D03DE2" w:rsidP="00073A02">
      <w:pPr>
        <w:pStyle w:val="Heading2"/>
        <w:rPr>
          <w:color w:val="002060"/>
        </w:rPr>
      </w:pPr>
      <w:bookmarkStart w:id="2" w:name="_Toc114671062"/>
      <w:r>
        <w:rPr>
          <w:color w:val="002060"/>
        </w:rPr>
        <w:t>Section 1: An Introduction to Training</w:t>
      </w:r>
      <w:bookmarkEnd w:id="2"/>
    </w:p>
    <w:p w14:paraId="32919386" w14:textId="47DE7C3E" w:rsidR="00B41CFD" w:rsidRPr="008B3A3D" w:rsidRDefault="00073A02" w:rsidP="00073A02">
      <w:pPr>
        <w:pStyle w:val="Heading2"/>
        <w:rPr>
          <w:color w:val="002060"/>
        </w:rPr>
      </w:pPr>
      <w:bookmarkStart w:id="3" w:name="_Toc114671063"/>
      <w:r w:rsidRPr="008B3A3D">
        <w:rPr>
          <w:color w:val="002060"/>
        </w:rPr>
        <w:t>Who Is This Guide For?</w:t>
      </w:r>
      <w:bookmarkEnd w:id="3"/>
    </w:p>
    <w:p w14:paraId="3AE8B256" w14:textId="20CF9DA8" w:rsidR="00073A02" w:rsidRDefault="00127237" w:rsidP="00073A02">
      <w:r w:rsidRPr="00127237">
        <w:t>The guide is created by the B</w:t>
      </w:r>
      <w:r>
        <w:t>CP’s Fostering</w:t>
      </w:r>
      <w:r w:rsidRPr="00127237">
        <w:t xml:space="preserve"> Team. The guide is created specifically for </w:t>
      </w:r>
      <w:r>
        <w:t>F</w:t>
      </w:r>
      <w:r w:rsidRPr="00127237">
        <w:t xml:space="preserve">oster </w:t>
      </w:r>
      <w:r>
        <w:t>C</w:t>
      </w:r>
      <w:r w:rsidRPr="00127237">
        <w:t>arers, although it may be informative to other professionals.</w:t>
      </w:r>
    </w:p>
    <w:p w14:paraId="0FD7D18A" w14:textId="0949DAF9" w:rsidR="00127237" w:rsidRDefault="00127237" w:rsidP="00073A02"/>
    <w:p w14:paraId="4A97905B" w14:textId="2F889BBF" w:rsidR="008B3A3D" w:rsidRDefault="0093474B" w:rsidP="00F44A6A">
      <w:pPr>
        <w:pStyle w:val="Heading2"/>
      </w:pPr>
      <w:bookmarkStart w:id="4" w:name="_Toc114671064"/>
      <w:r>
        <w:rPr>
          <w:color w:val="002060"/>
        </w:rPr>
        <w:t>Therapeutic Training</w:t>
      </w:r>
      <w:bookmarkEnd w:id="4"/>
    </w:p>
    <w:p w14:paraId="636E6EAD" w14:textId="31BB18E4" w:rsidR="008B3A3D" w:rsidRDefault="008B3A3D" w:rsidP="008B3A3D">
      <w:r w:rsidRPr="008B3A3D">
        <w:t>BCP Fostering &amp; Supported Lodgings Team are proud to provide a Therapeutic Fostering Service to their Children, Young People and Carers. We aim to ensure that Carers have the skills needed to support young people, emphasising a parenting style that addresses a child's needs by understanding their behaviours and working with them to move towards healthier and more positive relationships with those around them.</w:t>
      </w:r>
    </w:p>
    <w:p w14:paraId="70783560" w14:textId="4EA4A4FA" w:rsidR="008B3A3D" w:rsidRDefault="008B3A3D" w:rsidP="0093474B">
      <w:pPr>
        <w:ind w:firstLine="0"/>
      </w:pPr>
    </w:p>
    <w:p w14:paraId="1D59E377" w14:textId="2E45D141" w:rsidR="008B3A3D" w:rsidRDefault="008B3A3D" w:rsidP="008B3A3D">
      <w:pPr>
        <w:pStyle w:val="Heading2"/>
        <w:rPr>
          <w:color w:val="002060"/>
        </w:rPr>
      </w:pPr>
      <w:bookmarkStart w:id="5" w:name="_Toc114671065"/>
      <w:r w:rsidRPr="008B3A3D">
        <w:rPr>
          <w:color w:val="002060"/>
        </w:rPr>
        <w:t>Training Support</w:t>
      </w:r>
      <w:bookmarkEnd w:id="5"/>
    </w:p>
    <w:p w14:paraId="7F203DF2" w14:textId="7A89E22B" w:rsidR="008B3A3D" w:rsidRDefault="008B3A3D" w:rsidP="008B3A3D">
      <w:r>
        <w:t xml:space="preserve">Carers can access support with their training from </w:t>
      </w:r>
      <w:proofErr w:type="gramStart"/>
      <w:r>
        <w:t>a number of</w:t>
      </w:r>
      <w:proofErr w:type="gramEnd"/>
      <w:r>
        <w:t xml:space="preserve"> places.</w:t>
      </w:r>
    </w:p>
    <w:p w14:paraId="16B68B4D" w14:textId="740AD03A" w:rsidR="008B3A3D" w:rsidRDefault="008B3A3D" w:rsidP="008B3A3D"/>
    <w:p w14:paraId="5DE3374E" w14:textId="2CF9A6A3" w:rsidR="008B3A3D" w:rsidRDefault="008B3A3D" w:rsidP="008B3A3D">
      <w:r>
        <w:t>Your Supervising Social Worker</w:t>
      </w:r>
      <w:r w:rsidR="005027A8">
        <w:t xml:space="preserve"> (SSW)</w:t>
      </w:r>
      <w:r>
        <w:t xml:space="preserve"> collates your Personal Development Programme (PDP) every year as part of your assessment and annual review. This document holds all the details of your training and which training plan you are on.</w:t>
      </w:r>
    </w:p>
    <w:p w14:paraId="377E7825" w14:textId="09D3E8E7" w:rsidR="008B3A3D" w:rsidRDefault="008B3A3D" w:rsidP="008B3A3D"/>
    <w:p w14:paraId="219AA802" w14:textId="4E208C26" w:rsidR="008B3A3D" w:rsidRDefault="008B3A3D" w:rsidP="008B3A3D">
      <w:r>
        <w:t xml:space="preserve">The Training and Development Officer, Josh Blanchard, oversees all aspects of Carer training, including online and face to face training, </w:t>
      </w:r>
      <w:r w:rsidR="005027A8">
        <w:t>as well as</w:t>
      </w:r>
      <w:r>
        <w:t xml:space="preserve"> carer forums. He is available to help with any technical issues you are having as well as questions about different training courses and what may or may not be suitable for </w:t>
      </w:r>
      <w:r w:rsidR="005027A8">
        <w:t>you.</w:t>
      </w:r>
    </w:p>
    <w:p w14:paraId="04DFCA1A" w14:textId="1858FD79" w:rsidR="008B3A3D" w:rsidRDefault="008B3A3D" w:rsidP="008B3A3D"/>
    <w:p w14:paraId="2900BD03" w14:textId="214CD787" w:rsidR="008B3A3D" w:rsidRDefault="005027A8" w:rsidP="008B3A3D">
      <w:r>
        <w:t>Family Support Practitioners (FSP’s) are available to deliver bespoke one on one training, to access this support please speak to your SSW who can investigate this possibility for you.</w:t>
      </w:r>
    </w:p>
    <w:p w14:paraId="025FEE49" w14:textId="35450C6F" w:rsidR="008B3A3D" w:rsidRDefault="008B3A3D" w:rsidP="008B3A3D"/>
    <w:p w14:paraId="34FAD4B8" w14:textId="0E10E85A" w:rsidR="008B3A3D" w:rsidRDefault="005027A8" w:rsidP="005027A8">
      <w:pPr>
        <w:pStyle w:val="Heading2"/>
        <w:rPr>
          <w:color w:val="002060"/>
        </w:rPr>
      </w:pPr>
      <w:bookmarkStart w:id="6" w:name="_Toc114671066"/>
      <w:r w:rsidRPr="005027A8">
        <w:rPr>
          <w:color w:val="002060"/>
        </w:rPr>
        <w:t>Types of Training</w:t>
      </w:r>
      <w:bookmarkEnd w:id="6"/>
    </w:p>
    <w:p w14:paraId="39AE8C2D" w14:textId="6D43F542" w:rsidR="008B3A3D" w:rsidRDefault="005027A8" w:rsidP="005027A8">
      <w:r>
        <w:t>There a 3 main types of training available to BCP Carers.</w:t>
      </w:r>
    </w:p>
    <w:p w14:paraId="6324E6E7" w14:textId="19BB0FF3" w:rsidR="008B3A3D" w:rsidRDefault="008B3A3D" w:rsidP="005027A8"/>
    <w:p w14:paraId="385FA390" w14:textId="44BEBEBD" w:rsidR="008B3A3D" w:rsidRDefault="00D03DE2" w:rsidP="005027A8">
      <w:r w:rsidRPr="00147943">
        <w:rPr>
          <w:b/>
          <w:bCs/>
          <w:color w:val="002060"/>
        </w:rPr>
        <w:t>Online Training:</w:t>
      </w:r>
      <w:r w:rsidRPr="00147943">
        <w:rPr>
          <w:color w:val="002060"/>
        </w:rPr>
        <w:t xml:space="preserve"> </w:t>
      </w:r>
      <w:r>
        <w:t>This training is delivered via The Training Hub. With over 2,000 courses on offer, they have a wide variety of training for almost any issue.</w:t>
      </w:r>
      <w:r w:rsidR="00147943">
        <w:t xml:space="preserve"> All online courses are allocated at the request of your SSW, if you </w:t>
      </w:r>
      <w:r w:rsidR="0082334C">
        <w:t>have spotted</w:t>
      </w:r>
      <w:r w:rsidR="00147943">
        <w:t xml:space="preserve"> a course on </w:t>
      </w:r>
      <w:r w:rsidR="0093474B">
        <w:t>there</w:t>
      </w:r>
      <w:r w:rsidR="00147943">
        <w:t xml:space="preserve"> you would like to complete, please let them or the Training Officer know.</w:t>
      </w:r>
    </w:p>
    <w:p w14:paraId="47FE6EC7" w14:textId="742220F9" w:rsidR="0082334C" w:rsidRDefault="0082334C" w:rsidP="005027A8">
      <w:r>
        <w:t>Online Training is broken down across 4 easy units:</w:t>
      </w:r>
    </w:p>
    <w:p w14:paraId="0A4E19D0" w14:textId="77777777" w:rsidR="0082334C" w:rsidRPr="0082334C" w:rsidRDefault="0082334C" w:rsidP="007B23B6">
      <w:pPr>
        <w:pStyle w:val="ListParagraph"/>
        <w:numPr>
          <w:ilvl w:val="0"/>
          <w:numId w:val="6"/>
        </w:numPr>
        <w:spacing w:after="200" w:line="276" w:lineRule="auto"/>
        <w:jc w:val="left"/>
        <w:rPr>
          <w:color w:val="auto"/>
          <w:szCs w:val="24"/>
        </w:rPr>
      </w:pPr>
      <w:r w:rsidRPr="0082334C">
        <w:rPr>
          <w:color w:val="auto"/>
          <w:szCs w:val="24"/>
        </w:rPr>
        <w:t>Unit 1: Interactive</w:t>
      </w:r>
    </w:p>
    <w:p w14:paraId="7140F024" w14:textId="77777777" w:rsidR="0082334C" w:rsidRPr="0082334C" w:rsidRDefault="0082334C" w:rsidP="007B23B6">
      <w:pPr>
        <w:pStyle w:val="ListParagraph"/>
        <w:numPr>
          <w:ilvl w:val="0"/>
          <w:numId w:val="6"/>
        </w:numPr>
        <w:spacing w:after="200" w:line="276" w:lineRule="auto"/>
        <w:jc w:val="left"/>
        <w:rPr>
          <w:color w:val="auto"/>
          <w:szCs w:val="24"/>
        </w:rPr>
      </w:pPr>
      <w:r w:rsidRPr="0082334C">
        <w:rPr>
          <w:color w:val="auto"/>
          <w:szCs w:val="24"/>
        </w:rPr>
        <w:t>Unit 2: Short assessment/quiz</w:t>
      </w:r>
    </w:p>
    <w:p w14:paraId="63497C07" w14:textId="77777777" w:rsidR="0082334C" w:rsidRPr="0082334C" w:rsidRDefault="0082334C" w:rsidP="007B23B6">
      <w:pPr>
        <w:pStyle w:val="ListParagraph"/>
        <w:numPr>
          <w:ilvl w:val="0"/>
          <w:numId w:val="6"/>
        </w:numPr>
        <w:spacing w:after="200" w:line="276" w:lineRule="auto"/>
        <w:jc w:val="left"/>
        <w:rPr>
          <w:color w:val="auto"/>
          <w:szCs w:val="24"/>
        </w:rPr>
      </w:pPr>
      <w:r w:rsidRPr="0082334C">
        <w:rPr>
          <w:color w:val="auto"/>
          <w:szCs w:val="24"/>
        </w:rPr>
        <w:t>Unit 3: Download Handbooks for later reading</w:t>
      </w:r>
    </w:p>
    <w:p w14:paraId="15280890" w14:textId="77777777" w:rsidR="0082334C" w:rsidRPr="0082334C" w:rsidRDefault="0082334C" w:rsidP="007B23B6">
      <w:pPr>
        <w:pStyle w:val="ListParagraph"/>
        <w:numPr>
          <w:ilvl w:val="0"/>
          <w:numId w:val="6"/>
        </w:numPr>
        <w:spacing w:after="200" w:line="276" w:lineRule="auto"/>
        <w:jc w:val="left"/>
        <w:rPr>
          <w:color w:val="auto"/>
          <w:szCs w:val="24"/>
        </w:rPr>
      </w:pPr>
      <w:r w:rsidRPr="0082334C">
        <w:rPr>
          <w:color w:val="auto"/>
          <w:szCs w:val="24"/>
        </w:rPr>
        <w:t>Unit 4: Learning Outcomes</w:t>
      </w:r>
    </w:p>
    <w:p w14:paraId="2A8CF340" w14:textId="77777777" w:rsidR="0082334C" w:rsidRDefault="0082334C" w:rsidP="005027A8"/>
    <w:p w14:paraId="0AB4843F" w14:textId="4280353E" w:rsidR="008B3A3D" w:rsidRDefault="00147943" w:rsidP="005027A8">
      <w:r w:rsidRPr="00147943">
        <w:rPr>
          <w:b/>
          <w:bCs/>
          <w:color w:val="002060"/>
        </w:rPr>
        <w:t>Face to Face Training:</w:t>
      </w:r>
      <w:r>
        <w:rPr>
          <w:b/>
          <w:bCs/>
        </w:rPr>
        <w:t xml:space="preserve"> </w:t>
      </w:r>
      <w:r>
        <w:t>delivered by both members of the Fostering Service, as well as specialist external trainers. We pride ourselves on getting our carers input on what training they would us to put on</w:t>
      </w:r>
      <w:r w:rsidR="000971CA">
        <w:t>, so we can ensure we are accurately meeting our carers needs.</w:t>
      </w:r>
    </w:p>
    <w:p w14:paraId="4B8771F3" w14:textId="262B5CBB" w:rsidR="008B3A3D" w:rsidRDefault="008B3A3D" w:rsidP="005027A8"/>
    <w:p w14:paraId="68914986" w14:textId="3780AE16" w:rsidR="008B3A3D" w:rsidRDefault="000971CA" w:rsidP="005027A8">
      <w:r w:rsidRPr="000971CA">
        <w:rPr>
          <w:b/>
          <w:bCs/>
          <w:color w:val="002060"/>
        </w:rPr>
        <w:t>Forum Training:</w:t>
      </w:r>
      <w:r>
        <w:t xml:space="preserve"> once a month we hold a coffee morning for our carers to attend to meet each other and build support networks. During these forums we also arrange for a guest speaker to attend to speak to our carers about their area of expertise.</w:t>
      </w:r>
    </w:p>
    <w:p w14:paraId="5EA35802" w14:textId="3B7432A6" w:rsidR="0082334C" w:rsidRDefault="0082334C" w:rsidP="005027A8"/>
    <w:p w14:paraId="73C7CFAF" w14:textId="7CB9BD27" w:rsidR="0082334C" w:rsidRPr="0082334C" w:rsidRDefault="0082334C" w:rsidP="0082334C">
      <w:pPr>
        <w:pStyle w:val="Heading2"/>
        <w:rPr>
          <w:color w:val="002060"/>
        </w:rPr>
      </w:pPr>
      <w:bookmarkStart w:id="7" w:name="_Toc114671067"/>
      <w:r w:rsidRPr="0082334C">
        <w:rPr>
          <w:color w:val="002060"/>
        </w:rPr>
        <w:t>Schedule of Events</w:t>
      </w:r>
      <w:bookmarkEnd w:id="7"/>
    </w:p>
    <w:p w14:paraId="6F20F3AC" w14:textId="64A833EC" w:rsidR="0082334C" w:rsidRDefault="0082334C">
      <w:pPr>
        <w:spacing w:after="160" w:line="259" w:lineRule="auto"/>
        <w:ind w:firstLine="0"/>
        <w:jc w:val="left"/>
      </w:pPr>
      <w:r>
        <w:t>The schedule of events is your guide to everything being run by the Fostering Service, sent out in a monthly email by the Training Officer.</w:t>
      </w:r>
    </w:p>
    <w:p w14:paraId="23DCC7B7" w14:textId="3820F60C" w:rsidR="0082334C" w:rsidRDefault="0082334C">
      <w:pPr>
        <w:spacing w:after="160" w:line="259" w:lineRule="auto"/>
        <w:ind w:firstLine="0"/>
        <w:jc w:val="left"/>
      </w:pPr>
      <w:r>
        <w:t xml:space="preserve">This calendar lists every training course, forum, event, </w:t>
      </w:r>
      <w:r w:rsidR="003052B4">
        <w:t>support group and school holiday throughout the year allowing you to plan your attendance well in advance.</w:t>
      </w:r>
    </w:p>
    <w:p w14:paraId="640BD524" w14:textId="71373CB6" w:rsidR="0093474B" w:rsidRDefault="0093474B">
      <w:pPr>
        <w:spacing w:after="160" w:line="259" w:lineRule="auto"/>
        <w:ind w:firstLine="0"/>
        <w:jc w:val="left"/>
      </w:pPr>
      <w:r>
        <w:br w:type="page"/>
      </w:r>
    </w:p>
    <w:p w14:paraId="5FE52E9D" w14:textId="2A422800" w:rsidR="008B3A3D" w:rsidRDefault="0093474B" w:rsidP="0093474B">
      <w:pPr>
        <w:pStyle w:val="Heading2"/>
        <w:rPr>
          <w:color w:val="002060"/>
        </w:rPr>
      </w:pPr>
      <w:bookmarkStart w:id="8" w:name="_Toc114671068"/>
      <w:r w:rsidRPr="0093474B">
        <w:rPr>
          <w:color w:val="002060"/>
        </w:rPr>
        <w:t>Section 2: Mandatory Training</w:t>
      </w:r>
      <w:bookmarkEnd w:id="8"/>
    </w:p>
    <w:p w14:paraId="47054D89" w14:textId="30831B6B" w:rsidR="008B3A3D" w:rsidRDefault="00F34EFB" w:rsidP="00F34EFB">
      <w:r>
        <w:t>All Foster carers are expected to complete 5 training courses, as well as their TSD Handbook as part of their approval.</w:t>
      </w:r>
    </w:p>
    <w:p w14:paraId="30BFA2CD" w14:textId="42D55E86" w:rsidR="00060E59" w:rsidRDefault="00060E59" w:rsidP="00F34EFB"/>
    <w:p w14:paraId="0E982289" w14:textId="15F3B94B" w:rsidR="00060E59" w:rsidRDefault="00060E59" w:rsidP="00F34EFB">
      <w:r>
        <w:t xml:space="preserve">All 5 mandatory training courses need to be completed every 3 years, </w:t>
      </w:r>
      <w:proofErr w:type="gramStart"/>
      <w:r>
        <w:t>with the exception of</w:t>
      </w:r>
      <w:proofErr w:type="gramEnd"/>
      <w:r>
        <w:t xml:space="preserve"> the TSD Workbook which only needs to be completed once.</w:t>
      </w:r>
    </w:p>
    <w:p w14:paraId="4218341C" w14:textId="3593E30D" w:rsidR="00DF0068" w:rsidRDefault="00DF0068" w:rsidP="00F34EFB"/>
    <w:p w14:paraId="057A2B24" w14:textId="203FD9FA" w:rsidR="00DF0068" w:rsidRDefault="00DF0068" w:rsidP="00F34EFB">
      <w:r>
        <w:t>More advanced versions of these courses are available upon request.</w:t>
      </w:r>
    </w:p>
    <w:p w14:paraId="572718A1" w14:textId="11E8CA9B" w:rsidR="008B3A3D" w:rsidRDefault="008B3A3D" w:rsidP="00F34EFB"/>
    <w:p w14:paraId="2AB1684A" w14:textId="0EE4EF19" w:rsidR="008B3A3D" w:rsidRDefault="00F34EFB" w:rsidP="00F34EFB">
      <w:pPr>
        <w:pStyle w:val="Heading2"/>
        <w:rPr>
          <w:color w:val="002060"/>
        </w:rPr>
      </w:pPr>
      <w:bookmarkStart w:id="9" w:name="_Toc114671069"/>
      <w:r w:rsidRPr="00F34EFB">
        <w:rPr>
          <w:color w:val="002060"/>
        </w:rPr>
        <w:t>Safeguarding Children</w:t>
      </w:r>
      <w:bookmarkEnd w:id="9"/>
    </w:p>
    <w:p w14:paraId="7FB53B24" w14:textId="191AD992" w:rsidR="008B3A3D" w:rsidRDefault="00060E59" w:rsidP="00F34EFB">
      <w:r>
        <w:t>Being able to effectively safeguard children is the most important duty that a foster carer has.</w:t>
      </w:r>
      <w:r w:rsidR="00CD6D45">
        <w:t xml:space="preserve"> This course aims to teach carers how to protect the children in the care, as well as the law and best practice.</w:t>
      </w:r>
    </w:p>
    <w:p w14:paraId="36196732" w14:textId="5121A8B9" w:rsidR="008B3A3D" w:rsidRDefault="008B3A3D" w:rsidP="00F34EFB"/>
    <w:p w14:paraId="1352A876" w14:textId="1EDD5E25" w:rsidR="006A50E4" w:rsidRDefault="006A50E4" w:rsidP="00F34EFB">
      <w:r>
        <w:t>The course also goes into detail on:</w:t>
      </w:r>
    </w:p>
    <w:p w14:paraId="10BCB293" w14:textId="7C21639A" w:rsidR="006A50E4" w:rsidRDefault="00A75919" w:rsidP="007B23B6">
      <w:pPr>
        <w:pStyle w:val="ListParagraph"/>
        <w:numPr>
          <w:ilvl w:val="0"/>
          <w:numId w:val="2"/>
        </w:numPr>
      </w:pPr>
      <w:r>
        <w:t>Knowing</w:t>
      </w:r>
      <w:r w:rsidR="00CD6D45" w:rsidRPr="00CD6D45">
        <w:t xml:space="preserve"> the different types of abuse</w:t>
      </w:r>
    </w:p>
    <w:p w14:paraId="78419C3B" w14:textId="0A24881A" w:rsidR="006A50E4" w:rsidRDefault="00A75919" w:rsidP="007B23B6">
      <w:pPr>
        <w:pStyle w:val="ListParagraph"/>
        <w:numPr>
          <w:ilvl w:val="0"/>
          <w:numId w:val="2"/>
        </w:numPr>
      </w:pPr>
      <w:r>
        <w:t xml:space="preserve">Knowing </w:t>
      </w:r>
      <w:r w:rsidR="00CD6D45" w:rsidRPr="00CD6D45">
        <w:t>the symptoms associated with abuse</w:t>
      </w:r>
    </w:p>
    <w:p w14:paraId="4E007E30" w14:textId="21B010BA" w:rsidR="006A50E4" w:rsidRDefault="00A75919" w:rsidP="007B23B6">
      <w:pPr>
        <w:pStyle w:val="ListParagraph"/>
        <w:numPr>
          <w:ilvl w:val="0"/>
          <w:numId w:val="2"/>
        </w:numPr>
      </w:pPr>
      <w:r>
        <w:t>Knowing</w:t>
      </w:r>
      <w:r w:rsidR="00CD6D45" w:rsidRPr="00CD6D45">
        <w:t xml:space="preserve"> what to do if a child discloses that they are being, or have been, abused</w:t>
      </w:r>
    </w:p>
    <w:p w14:paraId="3768D8EE" w14:textId="794CC48F" w:rsidR="006A50E4" w:rsidRDefault="00A75919" w:rsidP="007B23B6">
      <w:pPr>
        <w:pStyle w:val="ListParagraph"/>
        <w:numPr>
          <w:ilvl w:val="0"/>
          <w:numId w:val="2"/>
        </w:numPr>
      </w:pPr>
      <w:r>
        <w:t>Understanding</w:t>
      </w:r>
      <w:r w:rsidR="00CD6D45" w:rsidRPr="00CD6D45">
        <w:t xml:space="preserve"> the process of recording, reporting, and recordkeeping</w:t>
      </w:r>
    </w:p>
    <w:p w14:paraId="0C981C72" w14:textId="57FB168F" w:rsidR="006A50E4" w:rsidRDefault="00A75919" w:rsidP="007B23B6">
      <w:pPr>
        <w:pStyle w:val="ListParagraph"/>
        <w:numPr>
          <w:ilvl w:val="0"/>
          <w:numId w:val="2"/>
        </w:numPr>
      </w:pPr>
      <w:r>
        <w:t>Recognising</w:t>
      </w:r>
      <w:r w:rsidR="00CD6D45" w:rsidRPr="00CD6D45">
        <w:t xml:space="preserve"> the signs of abuse</w:t>
      </w:r>
    </w:p>
    <w:p w14:paraId="2F12833E" w14:textId="6DBB170A" w:rsidR="006A50E4" w:rsidRDefault="00A75919" w:rsidP="007B23B6">
      <w:pPr>
        <w:pStyle w:val="ListParagraph"/>
        <w:numPr>
          <w:ilvl w:val="0"/>
          <w:numId w:val="2"/>
        </w:numPr>
      </w:pPr>
      <w:r>
        <w:t>Understanding</w:t>
      </w:r>
      <w:r w:rsidR="00CD6D45" w:rsidRPr="00CD6D45">
        <w:t xml:space="preserve"> the duty of care for carer</w:t>
      </w:r>
      <w:r w:rsidR="006A50E4">
        <w:t>s</w:t>
      </w:r>
    </w:p>
    <w:p w14:paraId="5DE5D1EB" w14:textId="4D1807A6" w:rsidR="006A50E4" w:rsidRDefault="00A75919" w:rsidP="007B23B6">
      <w:pPr>
        <w:pStyle w:val="ListParagraph"/>
        <w:numPr>
          <w:ilvl w:val="0"/>
          <w:numId w:val="2"/>
        </w:numPr>
      </w:pPr>
      <w:r>
        <w:t>Understanding</w:t>
      </w:r>
      <w:r w:rsidR="00CD6D45" w:rsidRPr="00CD6D45">
        <w:t xml:space="preserve"> the whistle-blowing process</w:t>
      </w:r>
    </w:p>
    <w:p w14:paraId="075D4318" w14:textId="4C9C377F" w:rsidR="008B3A3D" w:rsidRDefault="00A75919" w:rsidP="007B23B6">
      <w:pPr>
        <w:pStyle w:val="ListParagraph"/>
        <w:numPr>
          <w:ilvl w:val="0"/>
          <w:numId w:val="2"/>
        </w:numPr>
      </w:pPr>
      <w:r>
        <w:t>Knowing</w:t>
      </w:r>
      <w:r w:rsidR="00CD6D45" w:rsidRPr="00CD6D45">
        <w:t xml:space="preserve"> the groups and agencies involved in the protection of the child</w:t>
      </w:r>
    </w:p>
    <w:p w14:paraId="775DE1CF" w14:textId="7B8E2FD5" w:rsidR="006A50E4" w:rsidRDefault="006A50E4" w:rsidP="006A50E4"/>
    <w:p w14:paraId="18CDE688" w14:textId="67480695" w:rsidR="006A50E4" w:rsidRDefault="006A50E4" w:rsidP="006A50E4">
      <w:pPr>
        <w:pStyle w:val="Heading2"/>
        <w:rPr>
          <w:color w:val="002060"/>
        </w:rPr>
      </w:pPr>
      <w:bookmarkStart w:id="10" w:name="_Toc114671070"/>
      <w:r w:rsidRPr="006A50E4">
        <w:rPr>
          <w:color w:val="002060"/>
        </w:rPr>
        <w:t>Secure Attachment and Bonding</w:t>
      </w:r>
      <w:bookmarkEnd w:id="10"/>
    </w:p>
    <w:p w14:paraId="51317631" w14:textId="0FC6CAF7" w:rsidR="006A50E4" w:rsidRDefault="006A50E4" w:rsidP="006A50E4">
      <w:r>
        <w:t xml:space="preserve">Understanding attachment and the difficulties there can be </w:t>
      </w:r>
      <w:r w:rsidR="006748A6">
        <w:t>for traumatised children in building healthy relationships</w:t>
      </w:r>
      <w:r w:rsidR="00A75919">
        <w:t xml:space="preserve"> is key.</w:t>
      </w:r>
    </w:p>
    <w:p w14:paraId="5865147C" w14:textId="38CFC013" w:rsidR="00A75919" w:rsidRDefault="00A75919" w:rsidP="006A50E4"/>
    <w:p w14:paraId="15086961" w14:textId="569D4FD4" w:rsidR="00A75919" w:rsidRDefault="00A75919" w:rsidP="006A50E4">
      <w:r>
        <w:t>This course provides an introduction to attachment theory, as well as information on:</w:t>
      </w:r>
    </w:p>
    <w:p w14:paraId="7B4F101C" w14:textId="08C2D56A" w:rsidR="00A75919" w:rsidRDefault="00A75919" w:rsidP="007B23B6">
      <w:pPr>
        <w:pStyle w:val="ListParagraph"/>
        <w:numPr>
          <w:ilvl w:val="0"/>
          <w:numId w:val="3"/>
        </w:numPr>
      </w:pPr>
      <w:r>
        <w:t>Understanding</w:t>
      </w:r>
      <w:r w:rsidRPr="00A75919">
        <w:t xml:space="preserve"> the key principles of attachment and bonding critical for healthy development</w:t>
      </w:r>
    </w:p>
    <w:p w14:paraId="581B99CF" w14:textId="1325119F" w:rsidR="00A75919" w:rsidRDefault="00A75919" w:rsidP="007B23B6">
      <w:pPr>
        <w:pStyle w:val="ListParagraph"/>
        <w:numPr>
          <w:ilvl w:val="0"/>
          <w:numId w:val="3"/>
        </w:numPr>
      </w:pPr>
      <w:r>
        <w:t>Knowing</w:t>
      </w:r>
      <w:r w:rsidRPr="00A75919">
        <w:t xml:space="preserve"> how healthy attachment is facilitated</w:t>
      </w:r>
    </w:p>
    <w:p w14:paraId="473B5C23" w14:textId="356C8EF7" w:rsidR="00A75919" w:rsidRDefault="00A75919" w:rsidP="007B23B6">
      <w:pPr>
        <w:pStyle w:val="ListParagraph"/>
        <w:numPr>
          <w:ilvl w:val="0"/>
          <w:numId w:val="3"/>
        </w:numPr>
      </w:pPr>
      <w:r>
        <w:t>A</w:t>
      </w:r>
      <w:r w:rsidRPr="00A75919">
        <w:t>ware</w:t>
      </w:r>
      <w:r>
        <w:t>ness</w:t>
      </w:r>
      <w:r w:rsidRPr="00A75919">
        <w:t xml:space="preserve"> of the various ways that </w:t>
      </w:r>
      <w:r w:rsidRPr="00A75919">
        <w:t>neglect,</w:t>
      </w:r>
      <w:r w:rsidRPr="00A75919">
        <w:t xml:space="preserve"> and abuse negatively influence attachment, exploring the consequent challenging behaviours</w:t>
      </w:r>
    </w:p>
    <w:p w14:paraId="6C0C56B9" w14:textId="364DFBC0" w:rsidR="00A75919" w:rsidRDefault="00A75919" w:rsidP="007B23B6">
      <w:pPr>
        <w:pStyle w:val="ListParagraph"/>
        <w:numPr>
          <w:ilvl w:val="0"/>
          <w:numId w:val="3"/>
        </w:numPr>
      </w:pPr>
      <w:r>
        <w:t>Understanding</w:t>
      </w:r>
      <w:r w:rsidRPr="00A75919">
        <w:t xml:space="preserve"> how carers can help children with attachment difficulties</w:t>
      </w:r>
    </w:p>
    <w:p w14:paraId="42FC1721" w14:textId="5C10136C" w:rsidR="00F4344C" w:rsidRDefault="00F4344C" w:rsidP="00A75919"/>
    <w:p w14:paraId="6FC5F1A5" w14:textId="02D79FD5" w:rsidR="00F4344C" w:rsidRDefault="00F4344C" w:rsidP="00F4344C">
      <w:pPr>
        <w:pStyle w:val="Heading2"/>
        <w:rPr>
          <w:color w:val="002060"/>
        </w:rPr>
      </w:pPr>
      <w:bookmarkStart w:id="11" w:name="_Toc114671071"/>
      <w:r w:rsidRPr="00F4344C">
        <w:rPr>
          <w:color w:val="002060"/>
        </w:rPr>
        <w:t>Risk Management and Safer Caring</w:t>
      </w:r>
      <w:bookmarkEnd w:id="11"/>
    </w:p>
    <w:p w14:paraId="251B5F9C" w14:textId="206DECC3" w:rsidR="00F4344C" w:rsidRDefault="00F4344C" w:rsidP="00F4344C">
      <w:r>
        <w:t xml:space="preserve">Caring for a traumatised child will always carry an element of risk. This course enables carers </w:t>
      </w:r>
      <w:r w:rsidRPr="00F4344C">
        <w:t>to understand the nature of risk and to develop knowledge and confidence to assess and manage the risks that are an inevitable part of their work.</w:t>
      </w:r>
    </w:p>
    <w:p w14:paraId="3420A612" w14:textId="638FC0FA" w:rsidR="00F4344C" w:rsidRDefault="00F4344C" w:rsidP="00F4344C"/>
    <w:p w14:paraId="1CEB18C1" w14:textId="55EB33F2" w:rsidR="00F4344C" w:rsidRDefault="00F4344C" w:rsidP="00F4344C">
      <w:r>
        <w:t>At the end of this course, you will understand:</w:t>
      </w:r>
    </w:p>
    <w:p w14:paraId="166FD363" w14:textId="342CB831" w:rsidR="00F4344C" w:rsidRDefault="00F4344C" w:rsidP="007B23B6">
      <w:pPr>
        <w:pStyle w:val="ListParagraph"/>
        <w:numPr>
          <w:ilvl w:val="0"/>
          <w:numId w:val="4"/>
        </w:numPr>
      </w:pPr>
      <w:r w:rsidRPr="00F4344C">
        <w:t>The meaning of safer caring</w:t>
      </w:r>
    </w:p>
    <w:p w14:paraId="19C7310D" w14:textId="39712FE4" w:rsidR="00F4344C" w:rsidRDefault="00F4344C" w:rsidP="007B23B6">
      <w:pPr>
        <w:pStyle w:val="ListParagraph"/>
        <w:numPr>
          <w:ilvl w:val="0"/>
          <w:numId w:val="4"/>
        </w:numPr>
      </w:pPr>
      <w:r>
        <w:t>How t</w:t>
      </w:r>
      <w:r w:rsidRPr="00F4344C">
        <w:t>o explore safer caring scenarios</w:t>
      </w:r>
    </w:p>
    <w:p w14:paraId="6DBE1A10" w14:textId="3B258492" w:rsidR="00F4344C" w:rsidRDefault="00F4344C" w:rsidP="007B23B6">
      <w:pPr>
        <w:pStyle w:val="ListParagraph"/>
        <w:numPr>
          <w:ilvl w:val="0"/>
          <w:numId w:val="4"/>
        </w:numPr>
      </w:pPr>
      <w:r>
        <w:t>How t</w:t>
      </w:r>
      <w:r w:rsidRPr="00F4344C">
        <w:t>o be aware of delegated authority</w:t>
      </w:r>
    </w:p>
    <w:p w14:paraId="21D998C0" w14:textId="4A39C9CD" w:rsidR="00F4344C" w:rsidRDefault="00F4344C" w:rsidP="007B23B6">
      <w:pPr>
        <w:pStyle w:val="ListParagraph"/>
        <w:numPr>
          <w:ilvl w:val="0"/>
          <w:numId w:val="4"/>
        </w:numPr>
      </w:pPr>
      <w:r>
        <w:t>How t</w:t>
      </w:r>
      <w:r w:rsidRPr="00F4344C">
        <w:t>o know how to minimise the risk of allegations</w:t>
      </w:r>
    </w:p>
    <w:p w14:paraId="14BE8400" w14:textId="6BDA9F4E" w:rsidR="00F4344C" w:rsidRDefault="00F4344C" w:rsidP="00F4344C"/>
    <w:p w14:paraId="3D1E7317" w14:textId="33B094BB" w:rsidR="00F4344C" w:rsidRDefault="00F4344C" w:rsidP="00F4344C">
      <w:pPr>
        <w:pStyle w:val="Heading2"/>
        <w:rPr>
          <w:color w:val="002060"/>
        </w:rPr>
      </w:pPr>
      <w:bookmarkStart w:id="12" w:name="_Toc114671072"/>
      <w:r w:rsidRPr="00F4344C">
        <w:rPr>
          <w:color w:val="002060"/>
        </w:rPr>
        <w:t>Equality, Diversity and Cultural Competency</w:t>
      </w:r>
      <w:bookmarkEnd w:id="12"/>
    </w:p>
    <w:p w14:paraId="18469DC8" w14:textId="21563601" w:rsidR="00F4344C" w:rsidRDefault="00F4344C" w:rsidP="00F4344C">
      <w:r>
        <w:t xml:space="preserve">The children that BCP cares for come have a wide variety of genders, races, sexualities, </w:t>
      </w:r>
      <w:r w:rsidR="00DF0068">
        <w:t>religions,</w:t>
      </w:r>
      <w:r>
        <w:t xml:space="preserve"> and nationalities.</w:t>
      </w:r>
      <w:r w:rsidR="00DF0068">
        <w:t xml:space="preserve"> Every child that comes into our care deserves to have equality in their care and education.</w:t>
      </w:r>
    </w:p>
    <w:p w14:paraId="4577B7EC" w14:textId="1CD7B845" w:rsidR="00DF0068" w:rsidRDefault="00DF0068" w:rsidP="00F4344C"/>
    <w:p w14:paraId="1AC4F93F" w14:textId="0BCC81D3" w:rsidR="00DF0068" w:rsidRDefault="00DF0068" w:rsidP="00F4344C">
      <w:r>
        <w:t>This course will help you understand:</w:t>
      </w:r>
    </w:p>
    <w:p w14:paraId="426DC927" w14:textId="22AE3A81" w:rsidR="00DF0068" w:rsidRDefault="00DF0068" w:rsidP="007B23B6">
      <w:pPr>
        <w:pStyle w:val="ListParagraph"/>
        <w:numPr>
          <w:ilvl w:val="0"/>
          <w:numId w:val="5"/>
        </w:numPr>
      </w:pPr>
      <w:r>
        <w:t>W</w:t>
      </w:r>
      <w:r w:rsidRPr="00DF0068">
        <w:t>hat cultural competence is and its importance in a diverse society</w:t>
      </w:r>
    </w:p>
    <w:p w14:paraId="7AB7D48C" w14:textId="09A54388" w:rsidR="00DF0068" w:rsidRDefault="00DF0068" w:rsidP="007B23B6">
      <w:pPr>
        <w:pStyle w:val="ListParagraph"/>
        <w:numPr>
          <w:ilvl w:val="0"/>
          <w:numId w:val="5"/>
        </w:numPr>
      </w:pPr>
      <w:r w:rsidRPr="00DF0068">
        <w:t>The need to work with children in a culturally competent manner</w:t>
      </w:r>
    </w:p>
    <w:p w14:paraId="62D4BCE2" w14:textId="3DDBEC0E" w:rsidR="00DF0068" w:rsidRDefault="00DF0068" w:rsidP="007B23B6">
      <w:pPr>
        <w:pStyle w:val="ListParagraph"/>
        <w:numPr>
          <w:ilvl w:val="0"/>
          <w:numId w:val="5"/>
        </w:numPr>
      </w:pPr>
      <w:r>
        <w:t>W</w:t>
      </w:r>
      <w:r w:rsidRPr="00DF0068">
        <w:t>hat equality and diversity are</w:t>
      </w:r>
    </w:p>
    <w:p w14:paraId="4A20AA51" w14:textId="238CBCE6" w:rsidR="00DF0068" w:rsidRDefault="00DF0068" w:rsidP="007B23B6">
      <w:pPr>
        <w:pStyle w:val="ListParagraph"/>
        <w:numPr>
          <w:ilvl w:val="0"/>
          <w:numId w:val="5"/>
        </w:numPr>
      </w:pPr>
      <w:r>
        <w:t>H</w:t>
      </w:r>
      <w:r w:rsidRPr="00DF0068">
        <w:t>ow to work with individual young people in a culturally competent fashio</w:t>
      </w:r>
      <w:r>
        <w:t>n</w:t>
      </w:r>
    </w:p>
    <w:p w14:paraId="3F9D3845" w14:textId="4C99FD59" w:rsidR="00DF0068" w:rsidRDefault="00DF0068" w:rsidP="007B23B6">
      <w:pPr>
        <w:pStyle w:val="ListParagraph"/>
        <w:numPr>
          <w:ilvl w:val="0"/>
          <w:numId w:val="5"/>
        </w:numPr>
      </w:pPr>
      <w:r>
        <w:t>D</w:t>
      </w:r>
      <w:r w:rsidRPr="00DF0068">
        <w:t>iversity and how an individual understands their identity</w:t>
      </w:r>
    </w:p>
    <w:p w14:paraId="4A991BA5" w14:textId="615BA30B" w:rsidR="00DF0068" w:rsidRDefault="00DF0068" w:rsidP="00DF0068"/>
    <w:p w14:paraId="138ACB38" w14:textId="73D25335" w:rsidR="00DF0068" w:rsidRDefault="00DF0068" w:rsidP="00DF0068">
      <w:pPr>
        <w:pStyle w:val="Heading2"/>
        <w:rPr>
          <w:color w:val="002060"/>
        </w:rPr>
      </w:pPr>
      <w:bookmarkStart w:id="13" w:name="_Toc114671073"/>
      <w:r w:rsidRPr="00DF0068">
        <w:rPr>
          <w:color w:val="002060"/>
        </w:rPr>
        <w:t>Paediatric First Aid</w:t>
      </w:r>
      <w:bookmarkEnd w:id="13"/>
    </w:p>
    <w:p w14:paraId="66CF08A5" w14:textId="45E72A89" w:rsidR="00DF0068" w:rsidRDefault="000D6A06" w:rsidP="00DF0068">
      <w:r>
        <w:t>Knowing how to appropriately act and the steps you can take if the child in your care is injured is an important skill for a foster carer to develop.</w:t>
      </w:r>
    </w:p>
    <w:p w14:paraId="024913BC" w14:textId="4886CD71" w:rsidR="000D6A06" w:rsidRDefault="000D6A06" w:rsidP="00DF0068"/>
    <w:p w14:paraId="76844017" w14:textId="4E8264E7" w:rsidR="000D6A06" w:rsidRDefault="000D6A06" w:rsidP="00DF0068">
      <w:r>
        <w:t>This course is split across 2 days.</w:t>
      </w:r>
    </w:p>
    <w:p w14:paraId="7B65C8C2" w14:textId="0AD3A853" w:rsidR="000D6A06" w:rsidRDefault="000D6A06" w:rsidP="00DF0068"/>
    <w:p w14:paraId="74ED36B7" w14:textId="3C1780F3" w:rsidR="000D6A06" w:rsidRDefault="000D6A06" w:rsidP="00DF0068">
      <w:r>
        <w:t>Day 1 is an online course sent out ahead of day 2 that you can complete in your own time at your own pace.</w:t>
      </w:r>
    </w:p>
    <w:p w14:paraId="6CBABF3E" w14:textId="5347ACFA" w:rsidR="000D6A06" w:rsidRDefault="000D6A06" w:rsidP="00DF0068"/>
    <w:p w14:paraId="7FC3CB9B" w14:textId="638BFB48" w:rsidR="000D6A06" w:rsidRDefault="000D6A06" w:rsidP="00DF0068">
      <w:r>
        <w:t xml:space="preserve">Day 2 is the practical face to face session where you will get the opportunity to practice the skills you learnt in day 1 in a safe environment with </w:t>
      </w:r>
      <w:r w:rsidR="0082334C">
        <w:t>a qualified trainer.</w:t>
      </w:r>
    </w:p>
    <w:p w14:paraId="0C33D998" w14:textId="3C2F46EE" w:rsidR="003052B4" w:rsidRDefault="003052B4" w:rsidP="00DF0068"/>
    <w:p w14:paraId="2829544B" w14:textId="77777777" w:rsidR="003052B4" w:rsidRDefault="003052B4" w:rsidP="003052B4">
      <w:pPr>
        <w:pStyle w:val="Heading2"/>
        <w:rPr>
          <w:color w:val="002060"/>
        </w:rPr>
      </w:pPr>
    </w:p>
    <w:p w14:paraId="7CC0E077" w14:textId="5EA4E997" w:rsidR="003052B4" w:rsidRDefault="003052B4" w:rsidP="003052B4">
      <w:pPr>
        <w:pStyle w:val="Heading2"/>
        <w:rPr>
          <w:color w:val="002060"/>
        </w:rPr>
      </w:pPr>
      <w:bookmarkStart w:id="14" w:name="_Toc114671074"/>
      <w:r w:rsidRPr="003052B4">
        <w:rPr>
          <w:color w:val="002060"/>
        </w:rPr>
        <w:t>T</w:t>
      </w:r>
      <w:r w:rsidR="001E200D">
        <w:rPr>
          <w:color w:val="002060"/>
        </w:rPr>
        <w:t xml:space="preserve">raining, </w:t>
      </w:r>
      <w:r w:rsidRPr="003052B4">
        <w:rPr>
          <w:color w:val="002060"/>
        </w:rPr>
        <w:t>S</w:t>
      </w:r>
      <w:r w:rsidR="001E200D">
        <w:rPr>
          <w:color w:val="002060"/>
        </w:rPr>
        <w:t xml:space="preserve">upport and </w:t>
      </w:r>
      <w:r w:rsidRPr="003052B4">
        <w:rPr>
          <w:color w:val="002060"/>
        </w:rPr>
        <w:t>D</w:t>
      </w:r>
      <w:r w:rsidR="001E200D">
        <w:rPr>
          <w:color w:val="002060"/>
        </w:rPr>
        <w:t>evelopment</w:t>
      </w:r>
      <w:r w:rsidRPr="003052B4">
        <w:rPr>
          <w:color w:val="002060"/>
        </w:rPr>
        <w:t xml:space="preserve"> Workbook</w:t>
      </w:r>
      <w:bookmarkEnd w:id="14"/>
    </w:p>
    <w:p w14:paraId="3E1FC0AF" w14:textId="2AA03B51" w:rsidR="003052B4" w:rsidRDefault="003052B4" w:rsidP="003052B4">
      <w:r>
        <w:t xml:space="preserve">The TSD Workbook is a government mandated piece of work that all foster carers </w:t>
      </w:r>
      <w:proofErr w:type="gramStart"/>
      <w:r>
        <w:t>have to</w:t>
      </w:r>
      <w:proofErr w:type="gramEnd"/>
      <w:r>
        <w:t xml:space="preserve"> complete after their approval.</w:t>
      </w:r>
      <w:r w:rsidR="001E200D">
        <w:t xml:space="preserve"> For mainstream carers this must completed within 1 year of their approval and for connected carers it must be completed within 18 months of their approval.</w:t>
      </w:r>
    </w:p>
    <w:p w14:paraId="2D56ACE1" w14:textId="7133106C" w:rsidR="003052B4" w:rsidRDefault="003052B4" w:rsidP="003052B4"/>
    <w:p w14:paraId="4F09F386" w14:textId="2DED89C7" w:rsidR="003052B4" w:rsidRDefault="003052B4" w:rsidP="003052B4">
      <w:r>
        <w:t xml:space="preserve">In this workbook you will go over the 7 standards that all foster carers are expected </w:t>
      </w:r>
      <w:r w:rsidR="001E200D">
        <w:t>to know as part of their role, these are:</w:t>
      </w:r>
    </w:p>
    <w:p w14:paraId="0CCB60A7" w14:textId="20FAF58A" w:rsidR="001E200D" w:rsidRDefault="001E200D" w:rsidP="007B23B6">
      <w:pPr>
        <w:pStyle w:val="ListParagraph"/>
        <w:numPr>
          <w:ilvl w:val="0"/>
          <w:numId w:val="7"/>
        </w:numPr>
      </w:pPr>
      <w:r w:rsidRPr="001E200D">
        <w:t>Understand the principles and values essential for fostering   children and young people</w:t>
      </w:r>
    </w:p>
    <w:p w14:paraId="56AA6993" w14:textId="1E6A6310" w:rsidR="001E200D" w:rsidRDefault="001E200D" w:rsidP="007B23B6">
      <w:pPr>
        <w:pStyle w:val="ListParagraph"/>
        <w:numPr>
          <w:ilvl w:val="0"/>
          <w:numId w:val="7"/>
        </w:numPr>
      </w:pPr>
      <w:r w:rsidRPr="001E200D">
        <w:t>Understand your role as a foster carer</w:t>
      </w:r>
    </w:p>
    <w:p w14:paraId="72672664" w14:textId="2DE7D8CE" w:rsidR="001E200D" w:rsidRDefault="001E200D" w:rsidP="007B23B6">
      <w:pPr>
        <w:pStyle w:val="ListParagraph"/>
        <w:numPr>
          <w:ilvl w:val="0"/>
          <w:numId w:val="7"/>
        </w:numPr>
      </w:pPr>
      <w:r w:rsidRPr="001E200D">
        <w:t>Understand health and safety, and health care</w:t>
      </w:r>
    </w:p>
    <w:p w14:paraId="327514E1" w14:textId="019E890B" w:rsidR="001E200D" w:rsidRDefault="001E200D" w:rsidP="007B23B6">
      <w:pPr>
        <w:pStyle w:val="ListParagraph"/>
        <w:numPr>
          <w:ilvl w:val="0"/>
          <w:numId w:val="7"/>
        </w:numPr>
      </w:pPr>
      <w:r w:rsidRPr="001E200D">
        <w:t>Know how to communicate effectively</w:t>
      </w:r>
    </w:p>
    <w:p w14:paraId="39FC1AE0" w14:textId="33C43D07" w:rsidR="001E200D" w:rsidRDefault="001E200D" w:rsidP="007B23B6">
      <w:pPr>
        <w:pStyle w:val="ListParagraph"/>
        <w:numPr>
          <w:ilvl w:val="0"/>
          <w:numId w:val="7"/>
        </w:numPr>
      </w:pPr>
      <w:r w:rsidRPr="001E200D">
        <w:t>Understanding the development of children and young people</w:t>
      </w:r>
    </w:p>
    <w:p w14:paraId="0A65F3E3" w14:textId="7A828B48" w:rsidR="001E200D" w:rsidRDefault="001E200D" w:rsidP="007B23B6">
      <w:pPr>
        <w:pStyle w:val="ListParagraph"/>
        <w:numPr>
          <w:ilvl w:val="0"/>
          <w:numId w:val="7"/>
        </w:numPr>
      </w:pPr>
      <w:r w:rsidRPr="001E200D">
        <w:t>Keep children and young people safe from harm</w:t>
      </w:r>
    </w:p>
    <w:p w14:paraId="7D264010" w14:textId="1115942C" w:rsidR="001E200D" w:rsidRDefault="001E200D" w:rsidP="007B23B6">
      <w:pPr>
        <w:pStyle w:val="ListParagraph"/>
        <w:numPr>
          <w:ilvl w:val="0"/>
          <w:numId w:val="7"/>
        </w:numPr>
      </w:pPr>
      <w:r>
        <w:t>Develop yourself</w:t>
      </w:r>
    </w:p>
    <w:p w14:paraId="03E2086C" w14:textId="1825DC41" w:rsidR="001E200D" w:rsidRDefault="001E200D" w:rsidP="001E200D"/>
    <w:p w14:paraId="7F7F5D4F" w14:textId="6B7D5C90" w:rsidR="001E200D" w:rsidRDefault="001E200D" w:rsidP="001E200D">
      <w:r>
        <w:t>Foster carers are only required to complete this course once during their career as a foster carer.</w:t>
      </w:r>
    </w:p>
    <w:p w14:paraId="4354F9B2" w14:textId="77777777" w:rsidR="001E200D" w:rsidRDefault="001E200D">
      <w:pPr>
        <w:spacing w:after="160" w:line="259" w:lineRule="auto"/>
        <w:ind w:firstLine="0"/>
        <w:jc w:val="left"/>
      </w:pPr>
      <w:r>
        <w:br w:type="page"/>
      </w:r>
    </w:p>
    <w:p w14:paraId="6A95C8C6" w14:textId="7CA4F5E8" w:rsidR="00F44A6A" w:rsidRDefault="001E200D" w:rsidP="001E200D">
      <w:pPr>
        <w:pStyle w:val="Heading2"/>
        <w:rPr>
          <w:color w:val="002060"/>
        </w:rPr>
      </w:pPr>
      <w:bookmarkStart w:id="15" w:name="_Toc114671075"/>
      <w:r w:rsidRPr="001E200D">
        <w:rPr>
          <w:color w:val="002060"/>
        </w:rPr>
        <w:t>Section 3: Therapeutic Training</w:t>
      </w:r>
      <w:bookmarkEnd w:id="15"/>
    </w:p>
    <w:p w14:paraId="03622DE5" w14:textId="2363C976" w:rsidR="00240C1D" w:rsidRDefault="00240C1D" w:rsidP="00240C1D">
      <w:r>
        <w:t xml:space="preserve">The BCP Fostering Service promote a therapeutic parenting style with </w:t>
      </w:r>
      <w:r w:rsidR="00B97A00">
        <w:t>all</w:t>
      </w:r>
      <w:r>
        <w:t xml:space="preserve"> our carers. This means our focus is on helping our carers understanding the root causes of our children’s behaviours </w:t>
      </w:r>
      <w:r w:rsidR="00B97A00">
        <w:t>to</w:t>
      </w:r>
      <w:r>
        <w:t xml:space="preserve"> help them develop healthier and more positive relationships with the people around them.</w:t>
      </w:r>
    </w:p>
    <w:p w14:paraId="0DA94332" w14:textId="318385DE" w:rsidR="00240C1D" w:rsidRDefault="00240C1D" w:rsidP="00240C1D"/>
    <w:p w14:paraId="1DB3720A" w14:textId="4E826E52" w:rsidR="00240C1D" w:rsidRDefault="00240C1D" w:rsidP="00240C1D">
      <w:r>
        <w:t xml:space="preserve">To help you with this BCP run </w:t>
      </w:r>
      <w:r w:rsidR="00B97A00">
        <w:t>several</w:t>
      </w:r>
      <w:r>
        <w:t xml:space="preserve"> therapeutic parenting courses each year.</w:t>
      </w:r>
    </w:p>
    <w:p w14:paraId="4EBE3629" w14:textId="72309038" w:rsidR="00240C1D" w:rsidRDefault="00240C1D" w:rsidP="00240C1D"/>
    <w:p w14:paraId="4C199F91" w14:textId="00C3FB97" w:rsidR="00240C1D" w:rsidRDefault="00240C1D" w:rsidP="00240C1D">
      <w:pPr>
        <w:pStyle w:val="Heading2"/>
        <w:rPr>
          <w:color w:val="002060"/>
        </w:rPr>
      </w:pPr>
      <w:bookmarkStart w:id="16" w:name="_Toc114671076"/>
      <w:r w:rsidRPr="00240C1D">
        <w:rPr>
          <w:color w:val="002060"/>
        </w:rPr>
        <w:t>Attachment and PACE</w:t>
      </w:r>
      <w:bookmarkEnd w:id="16"/>
    </w:p>
    <w:p w14:paraId="6936E781" w14:textId="77777777" w:rsidR="0031650C" w:rsidRDefault="00CF38F7" w:rsidP="00240C1D">
      <w:r>
        <w:t>This 2-day course builds on what you have already learned as a part of your mandatory training</w:t>
      </w:r>
      <w:r w:rsidR="0031650C">
        <w:t>.</w:t>
      </w:r>
    </w:p>
    <w:p w14:paraId="3F3DE76B" w14:textId="77777777" w:rsidR="0031650C" w:rsidRDefault="0031650C" w:rsidP="00240C1D"/>
    <w:p w14:paraId="799771CB" w14:textId="51852029" w:rsidR="00240C1D" w:rsidRDefault="0031650C" w:rsidP="00240C1D">
      <w:r>
        <w:t>On day 1 we will</w:t>
      </w:r>
      <w:r w:rsidR="00CF38F7">
        <w:t xml:space="preserve"> go in-depth on the different attachment styles</w:t>
      </w:r>
      <w:r>
        <w:t>, and challenges associated with them as well as how the brains physical make up can influence attachment.</w:t>
      </w:r>
    </w:p>
    <w:p w14:paraId="7B2F9D3B" w14:textId="6CAFE68E" w:rsidR="0031650C" w:rsidRDefault="0031650C" w:rsidP="00240C1D"/>
    <w:p w14:paraId="332CB4D2" w14:textId="3F06CBE6" w:rsidR="0031650C" w:rsidRDefault="0031650C" w:rsidP="00240C1D">
      <w:r>
        <w:t>On day 2 we will introduce you to the PACE therapeutic parenting technique. This technique aims to help carers de-escalate children and young people’s behaviours when they are feeling heightened by engaging them in playful activities and asking the right questions.</w:t>
      </w:r>
    </w:p>
    <w:p w14:paraId="02C91B90" w14:textId="78331117" w:rsidR="0031650C" w:rsidRDefault="0031650C" w:rsidP="00240C1D"/>
    <w:p w14:paraId="5A239EE2" w14:textId="01B343F2" w:rsidR="0031650C" w:rsidRDefault="0031650C" w:rsidP="0031650C">
      <w:pPr>
        <w:pStyle w:val="Heading2"/>
        <w:rPr>
          <w:color w:val="002060"/>
        </w:rPr>
      </w:pPr>
      <w:bookmarkStart w:id="17" w:name="_Toc114671077"/>
      <w:r>
        <w:rPr>
          <w:color w:val="002060"/>
        </w:rPr>
        <w:t xml:space="preserve">8-Week </w:t>
      </w:r>
      <w:r w:rsidRPr="0031650C">
        <w:rPr>
          <w:color w:val="002060"/>
        </w:rPr>
        <w:t>Intensive Attachment Course</w:t>
      </w:r>
      <w:bookmarkEnd w:id="17"/>
    </w:p>
    <w:p w14:paraId="554241E0" w14:textId="3576D43F" w:rsidR="0031650C" w:rsidRDefault="0031650C" w:rsidP="0031650C">
      <w:r>
        <w:t xml:space="preserve">Hosted by members of BCP’s Clinical Psychologist Team, this 8-week course goes deep into the detail of attachment theory </w:t>
      </w:r>
      <w:proofErr w:type="gramStart"/>
      <w:r>
        <w:t>and also</w:t>
      </w:r>
      <w:proofErr w:type="gramEnd"/>
      <w:r>
        <w:t xml:space="preserve"> allows you to build connections with highly experienced psychologists with a background in working with traumatised children, as well as with carers who are in a similar position to you.</w:t>
      </w:r>
    </w:p>
    <w:p w14:paraId="6DB41C0A" w14:textId="31A49582" w:rsidR="0031650C" w:rsidRDefault="0031650C" w:rsidP="0031650C"/>
    <w:p w14:paraId="12086908" w14:textId="4EAD10AF" w:rsidR="0031650C" w:rsidRDefault="00B97A00" w:rsidP="0031650C">
      <w:r>
        <w:t>During these weekly sessions you will have the opportunity to work in small groups and ask any questions that you might have in a course that is focused on you and the other participants.</w:t>
      </w:r>
    </w:p>
    <w:p w14:paraId="1A85006F" w14:textId="7B6E7378" w:rsidR="00B97A00" w:rsidRDefault="00B97A00" w:rsidP="0031650C"/>
    <w:p w14:paraId="5750B7EE" w14:textId="19EB7EB6" w:rsidR="00B97A00" w:rsidRDefault="00B97A00" w:rsidP="00B97A00">
      <w:pPr>
        <w:pStyle w:val="Heading2"/>
        <w:rPr>
          <w:color w:val="002060"/>
        </w:rPr>
      </w:pPr>
      <w:bookmarkStart w:id="18" w:name="_Toc114671078"/>
      <w:r w:rsidRPr="00B97A00">
        <w:rPr>
          <w:color w:val="002060"/>
        </w:rPr>
        <w:t>Life Story Work</w:t>
      </w:r>
      <w:bookmarkEnd w:id="18"/>
    </w:p>
    <w:p w14:paraId="28BADEE8" w14:textId="77777777" w:rsidR="00B97A00" w:rsidRDefault="00B97A00" w:rsidP="00B97A00">
      <w:r w:rsidRPr="00B97A00">
        <w:t>Life Story Work is about helping a child or young person to understand the journey that they have been on so far, before and during their time in foster care.</w:t>
      </w:r>
    </w:p>
    <w:p w14:paraId="1F142F13" w14:textId="77777777" w:rsidR="00B97A00" w:rsidRDefault="00B97A00" w:rsidP="00B97A00"/>
    <w:p w14:paraId="7A68BB3F" w14:textId="645EAFB6" w:rsidR="00B97A00" w:rsidRDefault="00B97A00" w:rsidP="00B97A00">
      <w:r w:rsidRPr="00B97A00">
        <w:t>This course helps carers to understand how this can support a child's emotional and social development as well as helping them come to terms with their trauma so that they can move forward and build a healthy future. The course encourages carers to think about their role in the child's life story and what support they can give and to understand the role of the team around the child in facilitating formal Life Story Work Interventions.</w:t>
      </w:r>
    </w:p>
    <w:p w14:paraId="1F87C1B8" w14:textId="7D4BDA54" w:rsidR="00B97A00" w:rsidRDefault="00B97A00" w:rsidP="00B97A00"/>
    <w:p w14:paraId="6203B77C" w14:textId="1843B0CF" w:rsidR="00B97A00" w:rsidRDefault="00B97A00" w:rsidP="00B97A00">
      <w:pPr>
        <w:pStyle w:val="Heading2"/>
        <w:rPr>
          <w:color w:val="002060"/>
        </w:rPr>
      </w:pPr>
      <w:bookmarkStart w:id="19" w:name="_Toc114671079"/>
      <w:r w:rsidRPr="00B97A00">
        <w:rPr>
          <w:color w:val="002060"/>
        </w:rPr>
        <w:t>Non-Violent Resistance</w:t>
      </w:r>
      <w:bookmarkEnd w:id="19"/>
    </w:p>
    <w:p w14:paraId="7C7E1C55" w14:textId="0F6E5EE2" w:rsidR="00B97A00" w:rsidRDefault="00B97A00" w:rsidP="00B97A00">
      <w:pPr>
        <w:rPr>
          <w:rFonts w:cs="Arial"/>
        </w:rPr>
      </w:pPr>
      <w:r>
        <w:t xml:space="preserve">Non-Violent Resistance (NVR) </w:t>
      </w:r>
      <w:r>
        <w:rPr>
          <w:rFonts w:cs="Arial"/>
        </w:rPr>
        <w:t>is a</w:t>
      </w:r>
      <w:r>
        <w:rPr>
          <w:rFonts w:cs="Arial"/>
        </w:rPr>
        <w:t xml:space="preserve"> 4-day course, that teaches carers about how the NVR</w:t>
      </w:r>
      <w:r>
        <w:rPr>
          <w:rFonts w:cs="Arial"/>
        </w:rPr>
        <w:t xml:space="preserve"> model </w:t>
      </w:r>
      <w:r>
        <w:rPr>
          <w:rFonts w:cs="Arial"/>
        </w:rPr>
        <w:t xml:space="preserve">can be </w:t>
      </w:r>
      <w:r>
        <w:rPr>
          <w:rFonts w:cs="Arial"/>
        </w:rPr>
        <w:t>used to challenge children and young people's unhealthy behaviours in a less punitive way. It is an intervention based on raising a carers presence in their child’s life and developing a more positive relationship between them.</w:t>
      </w:r>
    </w:p>
    <w:p w14:paraId="018F6EBE" w14:textId="77777777" w:rsidR="00B97A00" w:rsidRDefault="00B97A00" w:rsidP="00B97A00">
      <w:pPr>
        <w:rPr>
          <w:rFonts w:cs="Arial"/>
        </w:rPr>
      </w:pPr>
    </w:p>
    <w:p w14:paraId="77E2A29A" w14:textId="183AB1D0" w:rsidR="00B97A00" w:rsidRDefault="00B97A00" w:rsidP="00B97A00">
      <w:pPr>
        <w:rPr>
          <w:rFonts w:cs="Arial"/>
        </w:rPr>
      </w:pPr>
      <w:r>
        <w:rPr>
          <w:rFonts w:cs="Arial"/>
        </w:rPr>
        <w:t>NVR can be used with a wide variety of behaviours including violence, substance misuse, anxiety-related problems, school non-attendance and many more.</w:t>
      </w:r>
    </w:p>
    <w:p w14:paraId="1EC42466" w14:textId="65B51A7E" w:rsidR="00B97A00" w:rsidRDefault="00B97A00" w:rsidP="00B97A00">
      <w:pPr>
        <w:rPr>
          <w:rFonts w:cs="Arial"/>
        </w:rPr>
      </w:pPr>
    </w:p>
    <w:p w14:paraId="6FC651E0" w14:textId="1FEF2AF2" w:rsidR="00B97A00" w:rsidRDefault="00B97A00" w:rsidP="00915762">
      <w:pPr>
        <w:pStyle w:val="Heading2"/>
        <w:rPr>
          <w:color w:val="002060"/>
        </w:rPr>
      </w:pPr>
      <w:bookmarkStart w:id="20" w:name="_Toc114671080"/>
      <w:r w:rsidRPr="00915762">
        <w:rPr>
          <w:color w:val="002060"/>
        </w:rPr>
        <w:t>The Great Behaviour Breakdown</w:t>
      </w:r>
      <w:bookmarkEnd w:id="20"/>
    </w:p>
    <w:p w14:paraId="354F3784" w14:textId="5020B54E" w:rsidR="00915762" w:rsidRDefault="00915762" w:rsidP="00915762">
      <w:r>
        <w:t>The Great Behaviour Breakdown looks at some of the most serious and challenging behaviours you can face as foster carers and over the span of 3 days breaks them down and provides guidance over how you can manage these and help the children in your care work through them.</w:t>
      </w:r>
    </w:p>
    <w:p w14:paraId="11D85BE3" w14:textId="3449D22E" w:rsidR="00915762" w:rsidRDefault="00915762" w:rsidP="00915762"/>
    <w:p w14:paraId="0F1109D4" w14:textId="34EDAD7A" w:rsidR="00837127" w:rsidRDefault="00837127">
      <w:pPr>
        <w:spacing w:after="160" w:line="259" w:lineRule="auto"/>
        <w:ind w:firstLine="0"/>
        <w:jc w:val="left"/>
      </w:pPr>
      <w:r>
        <w:br w:type="page"/>
      </w:r>
    </w:p>
    <w:p w14:paraId="75065F3B" w14:textId="2918C8DB" w:rsidR="00837127" w:rsidRDefault="00837127" w:rsidP="00837127">
      <w:pPr>
        <w:pStyle w:val="Heading2"/>
        <w:rPr>
          <w:color w:val="002060"/>
        </w:rPr>
      </w:pPr>
      <w:bookmarkStart w:id="21" w:name="_Toc114671081"/>
      <w:r w:rsidRPr="001E200D">
        <w:rPr>
          <w:color w:val="002060"/>
        </w:rPr>
        <w:t xml:space="preserve">Section </w:t>
      </w:r>
      <w:r>
        <w:rPr>
          <w:color w:val="002060"/>
        </w:rPr>
        <w:t>4</w:t>
      </w:r>
      <w:r w:rsidRPr="001E200D">
        <w:rPr>
          <w:color w:val="002060"/>
        </w:rPr>
        <w:t xml:space="preserve">: </w:t>
      </w:r>
      <w:r>
        <w:rPr>
          <w:color w:val="002060"/>
        </w:rPr>
        <w:t>Specialist Training</w:t>
      </w:r>
      <w:bookmarkEnd w:id="21"/>
    </w:p>
    <w:p w14:paraId="1D24F6AB" w14:textId="7F7D4FF6" w:rsidR="00915762" w:rsidRDefault="00837127" w:rsidP="00915762">
      <w:r>
        <w:t>In addition to the training mentioned above, we also offer a variety of specialist training to our carers.</w:t>
      </w:r>
    </w:p>
    <w:p w14:paraId="05719F7C" w14:textId="7300091F" w:rsidR="009C3630" w:rsidRDefault="009C3630" w:rsidP="00915762"/>
    <w:p w14:paraId="636AE97D" w14:textId="0A090FB5" w:rsidR="009C3630" w:rsidRDefault="009C3630" w:rsidP="00915762">
      <w:r>
        <w:t>These courses cover a wide variety of areas and challenges and may not always be available.</w:t>
      </w:r>
    </w:p>
    <w:p w14:paraId="18AC4CD3" w14:textId="250C0BBA" w:rsidR="009C3630" w:rsidRDefault="009C3630" w:rsidP="00915762"/>
    <w:p w14:paraId="5A2AA693" w14:textId="45719D31" w:rsidR="009C3630" w:rsidRDefault="009C3630" w:rsidP="009C3630">
      <w:pPr>
        <w:pStyle w:val="Heading2"/>
        <w:rPr>
          <w:color w:val="002060"/>
        </w:rPr>
      </w:pPr>
      <w:bookmarkStart w:id="22" w:name="_Toc114671082"/>
      <w:r w:rsidRPr="009C3630">
        <w:rPr>
          <w:color w:val="002060"/>
        </w:rPr>
        <w:t>Autism Spectrum Disorder</w:t>
      </w:r>
      <w:bookmarkEnd w:id="22"/>
    </w:p>
    <w:p w14:paraId="64A38ECE" w14:textId="77777777" w:rsidR="009C3630" w:rsidRDefault="009C3630" w:rsidP="009C3630">
      <w:pPr>
        <w:rPr>
          <w:rFonts w:eastAsiaTheme="minorHAnsi" w:cs="Arial"/>
          <w:color w:val="auto"/>
        </w:rPr>
      </w:pPr>
      <w:r>
        <w:rPr>
          <w:rFonts w:cs="Arial"/>
        </w:rPr>
        <w:t>Children and Young People with Autism often present unique challenges to carer. This course aims to help you understand these challenges, as well as effectively understand the perspective of someone who lives with ASD.</w:t>
      </w:r>
    </w:p>
    <w:p w14:paraId="32A838FE" w14:textId="77EA4DEB" w:rsidR="009C3630" w:rsidRDefault="009C3630" w:rsidP="009C3630"/>
    <w:p w14:paraId="72BC23C2" w14:textId="027353A2" w:rsidR="009C3630" w:rsidRDefault="009C3630" w:rsidP="009C3630">
      <w:pPr>
        <w:pStyle w:val="Heading2"/>
        <w:rPr>
          <w:color w:val="002060"/>
        </w:rPr>
      </w:pPr>
      <w:bookmarkStart w:id="23" w:name="_Toc114671083"/>
      <w:r w:rsidRPr="009C3630">
        <w:rPr>
          <w:color w:val="002060"/>
        </w:rPr>
        <w:t>AQA Training</w:t>
      </w:r>
      <w:bookmarkEnd w:id="23"/>
    </w:p>
    <w:p w14:paraId="2A7ADF79" w14:textId="082EE889" w:rsidR="009C3630" w:rsidRDefault="009C3630" w:rsidP="009C3630">
      <w:pPr>
        <w:rPr>
          <w:rFonts w:cs="Arial"/>
        </w:rPr>
      </w:pPr>
      <w:r>
        <w:rPr>
          <w:rFonts w:cs="Arial"/>
        </w:rPr>
        <w:t>L</w:t>
      </w:r>
      <w:r>
        <w:rPr>
          <w:rFonts w:cs="Arial"/>
        </w:rPr>
        <w:t xml:space="preserve">earn how </w:t>
      </w:r>
      <w:r>
        <w:rPr>
          <w:rFonts w:cs="Arial"/>
        </w:rPr>
        <w:t>to access and use the AQA folders</w:t>
      </w:r>
      <w:r>
        <w:rPr>
          <w:rFonts w:cs="Arial"/>
        </w:rPr>
        <w:t xml:space="preserve"> to help your children develop the skills necessary to become independent, manage their budgets, learn to </w:t>
      </w:r>
      <w:proofErr w:type="gramStart"/>
      <w:r>
        <w:rPr>
          <w:rFonts w:cs="Arial"/>
        </w:rPr>
        <w:t>cook</w:t>
      </w:r>
      <w:proofErr w:type="gramEnd"/>
      <w:r>
        <w:rPr>
          <w:rFonts w:cs="Arial"/>
        </w:rPr>
        <w:t xml:space="preserve"> and receive a recognised certificate in their life skills.</w:t>
      </w:r>
    </w:p>
    <w:p w14:paraId="0A9B7636" w14:textId="0912B011" w:rsidR="00872731" w:rsidRDefault="00872731" w:rsidP="009C3630">
      <w:pPr>
        <w:rPr>
          <w:rFonts w:cs="Arial"/>
        </w:rPr>
      </w:pPr>
    </w:p>
    <w:p w14:paraId="2CF9235D" w14:textId="231CEAEB" w:rsidR="00872731" w:rsidRDefault="00872731" w:rsidP="00872731">
      <w:pPr>
        <w:pStyle w:val="Heading2"/>
        <w:rPr>
          <w:color w:val="002060"/>
        </w:rPr>
      </w:pPr>
      <w:bookmarkStart w:id="24" w:name="_Toc114671084"/>
      <w:r w:rsidRPr="00872731">
        <w:rPr>
          <w:color w:val="002060"/>
        </w:rPr>
        <w:t xml:space="preserve">Bereavement, </w:t>
      </w:r>
      <w:proofErr w:type="gramStart"/>
      <w:r w:rsidRPr="00872731">
        <w:rPr>
          <w:color w:val="002060"/>
        </w:rPr>
        <w:t>Loss</w:t>
      </w:r>
      <w:proofErr w:type="gramEnd"/>
      <w:r w:rsidRPr="00872731">
        <w:rPr>
          <w:color w:val="002060"/>
        </w:rPr>
        <w:t xml:space="preserve"> and Separation</w:t>
      </w:r>
      <w:bookmarkEnd w:id="24"/>
    </w:p>
    <w:p w14:paraId="25DA685F" w14:textId="77777777" w:rsidR="00872731" w:rsidRDefault="00872731" w:rsidP="00872731">
      <w:pPr>
        <w:rPr>
          <w:rFonts w:eastAsiaTheme="minorHAnsi" w:cs="Arial"/>
          <w:color w:val="auto"/>
        </w:rPr>
      </w:pPr>
      <w:r>
        <w:rPr>
          <w:rFonts w:cs="Arial"/>
        </w:rPr>
        <w:t xml:space="preserve">Children in Care can suffer from bereavement, </w:t>
      </w:r>
      <w:proofErr w:type="gramStart"/>
      <w:r>
        <w:rPr>
          <w:rFonts w:cs="Arial"/>
        </w:rPr>
        <w:t>loss</w:t>
      </w:r>
      <w:proofErr w:type="gramEnd"/>
      <w:r>
        <w:rPr>
          <w:rFonts w:cs="Arial"/>
        </w:rPr>
        <w:t xml:space="preserve"> and separation in a variety of ways, this course is designed to help carers understand what death and bereavement means to a child in care and how to explore grief in a healthy, child focused way. </w:t>
      </w:r>
    </w:p>
    <w:p w14:paraId="564FA799" w14:textId="48DD830E" w:rsidR="009C3630" w:rsidRDefault="009C3630" w:rsidP="009C3630">
      <w:pPr>
        <w:rPr>
          <w:rFonts w:cs="Arial"/>
        </w:rPr>
      </w:pPr>
    </w:p>
    <w:p w14:paraId="74F98E31" w14:textId="7B997522" w:rsidR="009C3630" w:rsidRDefault="009C3630" w:rsidP="009C3630">
      <w:pPr>
        <w:pStyle w:val="Heading2"/>
        <w:rPr>
          <w:color w:val="002060"/>
        </w:rPr>
      </w:pPr>
      <w:bookmarkStart w:id="25" w:name="_Toc114671085"/>
      <w:r w:rsidRPr="009C3630">
        <w:rPr>
          <w:color w:val="002060"/>
        </w:rPr>
        <w:t>Blocked Care and Compassion Fatigue</w:t>
      </w:r>
      <w:bookmarkEnd w:id="25"/>
    </w:p>
    <w:p w14:paraId="2ABBCA05" w14:textId="658E3EA0" w:rsidR="009C3630" w:rsidRDefault="009C3630" w:rsidP="009C3630">
      <w:pPr>
        <w:rPr>
          <w:rFonts w:cs="Arial"/>
        </w:rPr>
      </w:pPr>
      <w:r>
        <w:rPr>
          <w:rFonts w:cs="Arial"/>
        </w:rPr>
        <w:t>Blocked Care and Compassion Fatigue are natural responses to the difficulties that can be experienced during your role as a carer. This is a course that aims to help you understand how and why this happens and what you can do to manage this.</w:t>
      </w:r>
    </w:p>
    <w:p w14:paraId="1D05753E" w14:textId="756F7B53" w:rsidR="002E73A9" w:rsidRDefault="002E73A9" w:rsidP="009C3630">
      <w:pPr>
        <w:rPr>
          <w:rFonts w:cs="Arial"/>
        </w:rPr>
      </w:pPr>
    </w:p>
    <w:p w14:paraId="50DB1B02" w14:textId="45778E2B" w:rsidR="002E73A9" w:rsidRDefault="002E73A9" w:rsidP="002E73A9">
      <w:pPr>
        <w:pStyle w:val="Heading2"/>
        <w:rPr>
          <w:color w:val="002060"/>
        </w:rPr>
      </w:pPr>
      <w:bookmarkStart w:id="26" w:name="_Toc114671086"/>
      <w:r w:rsidRPr="002E73A9">
        <w:rPr>
          <w:color w:val="002060"/>
        </w:rPr>
        <w:t>Caring for Sexually Abused Children</w:t>
      </w:r>
      <w:bookmarkEnd w:id="26"/>
    </w:p>
    <w:p w14:paraId="5F9A62CF" w14:textId="77777777" w:rsidR="002E73A9" w:rsidRDefault="002E73A9" w:rsidP="002E73A9">
      <w:pPr>
        <w:rPr>
          <w:rFonts w:cs="Arial"/>
        </w:rPr>
      </w:pPr>
      <w:r>
        <w:rPr>
          <w:rFonts w:cs="Arial"/>
        </w:rPr>
        <w:t>Caring for children who have been sexually abused is demanding and challenging, and foster carers cannot be left to manage this alone.</w:t>
      </w:r>
    </w:p>
    <w:p w14:paraId="2ACAEB34" w14:textId="77777777" w:rsidR="002E73A9" w:rsidRDefault="002E73A9" w:rsidP="002E73A9">
      <w:pPr>
        <w:rPr>
          <w:rFonts w:cs="Arial"/>
        </w:rPr>
      </w:pPr>
    </w:p>
    <w:p w14:paraId="07BD1F07" w14:textId="10C6801A" w:rsidR="002E73A9" w:rsidRDefault="002E73A9" w:rsidP="002E73A9">
      <w:pPr>
        <w:rPr>
          <w:rFonts w:cs="Arial"/>
        </w:rPr>
      </w:pPr>
      <w:r>
        <w:rPr>
          <w:rFonts w:cs="Arial"/>
        </w:rPr>
        <w:t>This course will enable carers to have a better understanding of caring for sexually abused children, providing them with information they can understand and use and arranging for practical parenting support that directly relates to the needs of these children.</w:t>
      </w:r>
    </w:p>
    <w:p w14:paraId="2A2D1447" w14:textId="1E6FAF6D" w:rsidR="002E73A9" w:rsidRDefault="002E73A9" w:rsidP="002E73A9">
      <w:pPr>
        <w:rPr>
          <w:rFonts w:cs="Arial"/>
        </w:rPr>
      </w:pPr>
    </w:p>
    <w:p w14:paraId="58FAE961" w14:textId="77777777" w:rsidR="002E73A9" w:rsidRPr="002E73A9" w:rsidRDefault="002E73A9" w:rsidP="002E73A9">
      <w:pPr>
        <w:pStyle w:val="Heading2"/>
        <w:rPr>
          <w:color w:val="002060"/>
        </w:rPr>
      </w:pPr>
      <w:bookmarkStart w:id="27" w:name="_Toc114671087"/>
      <w:r w:rsidRPr="002E73A9">
        <w:rPr>
          <w:color w:val="002060"/>
        </w:rPr>
        <w:t>Caring for Children and Young People Who Display Sexualised Behaviour</w:t>
      </w:r>
      <w:bookmarkEnd w:id="27"/>
    </w:p>
    <w:p w14:paraId="7F309F28" w14:textId="77777777" w:rsidR="002E73A9" w:rsidRDefault="002E73A9" w:rsidP="002E73A9">
      <w:pPr>
        <w:rPr>
          <w:rFonts w:eastAsiaTheme="minorHAnsi" w:cs="Arial"/>
          <w:color w:val="auto"/>
        </w:rPr>
      </w:pPr>
      <w:r>
        <w:rPr>
          <w:rFonts w:cs="Arial"/>
        </w:rPr>
        <w:t>This training is designed to provide Carers with a wider understanding of a range of sexualised behaviours that children and young people can display, due to experiencing poor care or abuse. The training then focuses on providing information and advice for carers on how to address this behaviour and provide therapeutic care and therapeutic input to enable children and young people to attain relief from trauma and poor mental health.</w:t>
      </w:r>
    </w:p>
    <w:p w14:paraId="492F8A1E" w14:textId="70017CE5" w:rsidR="009C3630" w:rsidRDefault="009C3630" w:rsidP="009C3630"/>
    <w:p w14:paraId="04215202" w14:textId="2656159C" w:rsidR="002E73A9" w:rsidRDefault="002E73A9" w:rsidP="002E73A9">
      <w:pPr>
        <w:pStyle w:val="Heading2"/>
        <w:rPr>
          <w:color w:val="002060"/>
        </w:rPr>
      </w:pPr>
      <w:bookmarkStart w:id="28" w:name="_Toc114671088"/>
      <w:r w:rsidRPr="002E73A9">
        <w:rPr>
          <w:color w:val="002060"/>
        </w:rPr>
        <w:t>Caring for Asylum Seeking Refugee Children</w:t>
      </w:r>
      <w:bookmarkEnd w:id="28"/>
    </w:p>
    <w:p w14:paraId="569C9BAA" w14:textId="41C90D4C" w:rsidR="002E73A9" w:rsidRDefault="002E73A9" w:rsidP="002E73A9">
      <w:pPr>
        <w:rPr>
          <w:rFonts w:cs="Arial"/>
        </w:rPr>
      </w:pPr>
      <w:r>
        <w:rPr>
          <w:rFonts w:cs="Arial"/>
        </w:rPr>
        <w:t>Young refugees and asylum seekers are amongst the most vulnerable groups of children and young people in care. This is largely due to their experience of war and conflict, as well as adapting to a new environment, usually unable to speak English. This course will enable participants to make a distinction between refugees and asylum seekers and address the misconceptions that are prevalent.</w:t>
      </w:r>
    </w:p>
    <w:p w14:paraId="590FF8EB" w14:textId="54CD472E" w:rsidR="00D075ED" w:rsidRDefault="00D075ED" w:rsidP="002E73A9">
      <w:pPr>
        <w:rPr>
          <w:rFonts w:cs="Arial"/>
        </w:rPr>
      </w:pPr>
    </w:p>
    <w:p w14:paraId="62309A8F" w14:textId="335C9E7D" w:rsidR="00D075ED" w:rsidRDefault="00D075ED" w:rsidP="00D075ED">
      <w:pPr>
        <w:pStyle w:val="Heading2"/>
        <w:rPr>
          <w:color w:val="002060"/>
        </w:rPr>
      </w:pPr>
      <w:bookmarkStart w:id="29" w:name="_Toc114671089"/>
      <w:r w:rsidRPr="00D075ED">
        <w:rPr>
          <w:color w:val="002060"/>
        </w:rPr>
        <w:t>Child Sexual Exploitation</w:t>
      </w:r>
      <w:bookmarkEnd w:id="29"/>
    </w:p>
    <w:p w14:paraId="0338E227" w14:textId="3731AFB8" w:rsidR="00D075ED" w:rsidRPr="00D075ED" w:rsidRDefault="00D075ED" w:rsidP="00D075ED">
      <w:r w:rsidRPr="00D075ED">
        <w:t>We have a duty to protect the young people in our care from all types of abuse and to help them overcome previous abuse. This course enables carers and professionals to gain knowledge and awareness of the issues that surround child sexual exploitation (CSE) and the impact of this type of abuse, as well as what can be done to help and support victims of sexual exploitation.</w:t>
      </w:r>
    </w:p>
    <w:p w14:paraId="638972AA" w14:textId="0165099D" w:rsidR="002E73A9" w:rsidRDefault="002E73A9" w:rsidP="009C3630"/>
    <w:p w14:paraId="1C2E8236" w14:textId="62000B6E" w:rsidR="002E73A9" w:rsidRDefault="00D075ED" w:rsidP="00D075ED">
      <w:pPr>
        <w:pStyle w:val="Heading2"/>
        <w:rPr>
          <w:color w:val="002060"/>
        </w:rPr>
      </w:pPr>
      <w:bookmarkStart w:id="30" w:name="_Toc114671090"/>
      <w:r w:rsidRPr="00D075ED">
        <w:rPr>
          <w:color w:val="002060"/>
        </w:rPr>
        <w:t>Child Trafficking</w:t>
      </w:r>
      <w:bookmarkEnd w:id="30"/>
    </w:p>
    <w:p w14:paraId="25117F2D" w14:textId="19F1AA1C" w:rsidR="00D075ED" w:rsidRDefault="00D075ED" w:rsidP="00D075ED">
      <w:pPr>
        <w:rPr>
          <w:rFonts w:cs="Arial"/>
        </w:rPr>
      </w:pPr>
      <w:r>
        <w:rPr>
          <w:rFonts w:cs="Arial"/>
        </w:rPr>
        <w:t>This course is designed for those who work with vulnerable children and aims to provides advice and guidance on human trafficking, as well as an understanding of best practice in supporting children and young people who may have been trafficked.</w:t>
      </w:r>
    </w:p>
    <w:p w14:paraId="6717A612" w14:textId="114AFFB2" w:rsidR="00872731" w:rsidRDefault="00872731" w:rsidP="00D075ED">
      <w:pPr>
        <w:rPr>
          <w:rFonts w:cs="Arial"/>
        </w:rPr>
      </w:pPr>
    </w:p>
    <w:p w14:paraId="05400C82" w14:textId="48623228" w:rsidR="00872731" w:rsidRDefault="00872731" w:rsidP="00872731">
      <w:pPr>
        <w:pStyle w:val="Heading2"/>
        <w:rPr>
          <w:color w:val="002060"/>
        </w:rPr>
      </w:pPr>
      <w:bookmarkStart w:id="31" w:name="_Toc114671091"/>
      <w:r w:rsidRPr="00872731">
        <w:rPr>
          <w:color w:val="002060"/>
        </w:rPr>
        <w:t>Communicating with Children and Young People</w:t>
      </w:r>
      <w:bookmarkEnd w:id="31"/>
    </w:p>
    <w:p w14:paraId="7CFC3877" w14:textId="77777777" w:rsidR="00872731" w:rsidRDefault="00872731" w:rsidP="00872731">
      <w:pPr>
        <w:rPr>
          <w:rFonts w:eastAsiaTheme="minorHAnsi" w:cs="Arial"/>
          <w:color w:val="auto"/>
        </w:rPr>
      </w:pPr>
      <w:r>
        <w:rPr>
          <w:rFonts w:cs="Arial"/>
        </w:rPr>
        <w:t>This course enables carers to understand how general principles of effective communication can be applied specifically to work with children and young people. It covers the core principles of effective communication and the different conditions and skills which can help you communicate more effectively with the children and young people in your home.</w:t>
      </w:r>
    </w:p>
    <w:p w14:paraId="609700DB" w14:textId="5BDA03F3" w:rsidR="009C3630" w:rsidRDefault="009C3630" w:rsidP="009C3630">
      <w:pPr>
        <w:pStyle w:val="Heading2"/>
        <w:rPr>
          <w:color w:val="002060"/>
        </w:rPr>
      </w:pPr>
      <w:bookmarkStart w:id="32" w:name="_Toc114671092"/>
      <w:r w:rsidRPr="009C3630">
        <w:rPr>
          <w:color w:val="002060"/>
        </w:rPr>
        <w:t>Dealing with Disclosures and Building Resilience</w:t>
      </w:r>
      <w:bookmarkEnd w:id="32"/>
    </w:p>
    <w:p w14:paraId="1E0CD8FD" w14:textId="5F3FBC74" w:rsidR="009C3630" w:rsidRDefault="009C3630" w:rsidP="009C3630">
      <w:pPr>
        <w:rPr>
          <w:rFonts w:cs="Arial"/>
        </w:rPr>
      </w:pPr>
      <w:r>
        <w:rPr>
          <w:rFonts w:cs="Arial"/>
        </w:rPr>
        <w:t>When the young person placed with you discloses trauma or abuse it can be one of the most difficult things that a carer can experience, this course aims to help you understand the appropriate way to comfort the young person and find out more information, whilst also taking time to look after your own mental health and understanding how this is impacting you as well.</w:t>
      </w:r>
    </w:p>
    <w:p w14:paraId="2B2D8F40" w14:textId="0DDD4D50" w:rsidR="00D075ED" w:rsidRDefault="00D075ED" w:rsidP="009C3630">
      <w:pPr>
        <w:rPr>
          <w:rFonts w:cs="Arial"/>
        </w:rPr>
      </w:pPr>
    </w:p>
    <w:p w14:paraId="7DEBBF57" w14:textId="31D33E0D" w:rsidR="00D075ED" w:rsidRDefault="00D075ED" w:rsidP="00D075ED">
      <w:pPr>
        <w:pStyle w:val="Heading2"/>
        <w:rPr>
          <w:color w:val="002060"/>
        </w:rPr>
      </w:pPr>
      <w:bookmarkStart w:id="33" w:name="_Toc114671093"/>
      <w:r w:rsidRPr="00D075ED">
        <w:rPr>
          <w:color w:val="002060"/>
        </w:rPr>
        <w:t>Developmental Trauma and Adverse Childhood Experiences</w:t>
      </w:r>
      <w:bookmarkEnd w:id="33"/>
    </w:p>
    <w:p w14:paraId="10004CDF" w14:textId="0F9ED434" w:rsidR="00D075ED" w:rsidRDefault="00D075ED" w:rsidP="00D075ED">
      <w:pPr>
        <w:rPr>
          <w:rFonts w:cs="Arial"/>
        </w:rPr>
      </w:pPr>
      <w:r>
        <w:rPr>
          <w:rFonts w:cs="Arial"/>
        </w:rPr>
        <w:t xml:space="preserve">Adverse childhood experiences may result in changes in the deepest parts of the brain, resulting in effects which are behavioural, cognitive, biological, </w:t>
      </w:r>
      <w:r>
        <w:rPr>
          <w:rFonts w:cs="Arial"/>
        </w:rPr>
        <w:t>social,</w:t>
      </w:r>
      <w:r>
        <w:rPr>
          <w:rFonts w:cs="Arial"/>
        </w:rPr>
        <w:t xml:space="preserve"> and emotional. This course allows you to recognise the damage, understand the various causes, and making sense of bad experiences.</w:t>
      </w:r>
    </w:p>
    <w:p w14:paraId="5B3F77A6" w14:textId="2CDE1451" w:rsidR="00872731" w:rsidRDefault="00872731" w:rsidP="00D075ED">
      <w:pPr>
        <w:rPr>
          <w:rFonts w:cs="Arial"/>
        </w:rPr>
      </w:pPr>
    </w:p>
    <w:p w14:paraId="7FC4B473" w14:textId="6CACA09F" w:rsidR="00872731" w:rsidRDefault="00872731" w:rsidP="00872731">
      <w:pPr>
        <w:pStyle w:val="Heading2"/>
        <w:rPr>
          <w:color w:val="002060"/>
        </w:rPr>
      </w:pPr>
      <w:bookmarkStart w:id="34" w:name="_Toc114671094"/>
      <w:r w:rsidRPr="00872731">
        <w:rPr>
          <w:color w:val="002060"/>
        </w:rPr>
        <w:t>Knife Crime and Serious Youth Violence</w:t>
      </w:r>
      <w:bookmarkEnd w:id="34"/>
    </w:p>
    <w:p w14:paraId="39FFB4FE" w14:textId="77777777" w:rsidR="00872731" w:rsidRDefault="00872731" w:rsidP="00872731">
      <w:pPr>
        <w:rPr>
          <w:rFonts w:cs="Arial"/>
        </w:rPr>
      </w:pPr>
      <w:r>
        <w:rPr>
          <w:rFonts w:cs="Arial"/>
        </w:rPr>
        <w:t>This course aims to help increase your knowledge of knife crime and serious youth violence so that you feel confident in recognising the dangers, reporting your concerns, and promoting good personal safety to the children in your home.</w:t>
      </w:r>
    </w:p>
    <w:p w14:paraId="26F4D73B" w14:textId="77777777" w:rsidR="00872731" w:rsidRDefault="00872731" w:rsidP="00872731">
      <w:pPr>
        <w:rPr>
          <w:rFonts w:cs="Arial"/>
        </w:rPr>
      </w:pPr>
    </w:p>
    <w:p w14:paraId="290AAE39" w14:textId="21CF40C7" w:rsidR="00872731" w:rsidRDefault="00872731" w:rsidP="00872731">
      <w:pPr>
        <w:rPr>
          <w:rFonts w:eastAsiaTheme="minorHAnsi" w:cs="Arial"/>
          <w:color w:val="auto"/>
        </w:rPr>
      </w:pPr>
      <w:r>
        <w:rPr>
          <w:rFonts w:cs="Arial"/>
        </w:rPr>
        <w:t>It goes in depth into the facts and myths around knife crime and why young people carry knives. It also covers the specialist services available and what the referral process for these is.</w:t>
      </w:r>
    </w:p>
    <w:p w14:paraId="3AE8794F" w14:textId="0382AAA3" w:rsidR="009C3630" w:rsidRDefault="009C3630" w:rsidP="009C3630">
      <w:pPr>
        <w:rPr>
          <w:rFonts w:cs="Arial"/>
        </w:rPr>
      </w:pPr>
    </w:p>
    <w:p w14:paraId="46D8E803" w14:textId="388079F7" w:rsidR="009C3630" w:rsidRDefault="009C3630" w:rsidP="009C3630">
      <w:pPr>
        <w:pStyle w:val="Heading2"/>
        <w:rPr>
          <w:color w:val="002060"/>
        </w:rPr>
      </w:pPr>
      <w:bookmarkStart w:id="35" w:name="_Toc114671095"/>
      <w:r w:rsidRPr="009C3630">
        <w:rPr>
          <w:color w:val="002060"/>
        </w:rPr>
        <w:t>LGBTQIA+</w:t>
      </w:r>
      <w:bookmarkEnd w:id="35"/>
    </w:p>
    <w:p w14:paraId="5465767F" w14:textId="4579781F" w:rsidR="009C3630" w:rsidRDefault="009C3630" w:rsidP="009C3630">
      <w:pPr>
        <w:rPr>
          <w:rFonts w:cs="Arial"/>
        </w:rPr>
      </w:pPr>
      <w:r>
        <w:rPr>
          <w:rFonts w:cs="Arial"/>
        </w:rPr>
        <w:t>The aim of this course is to help carers understand the meaning of LGBTQIA+, and how sexual identity, expression and assignment can develop over time. The course also provides information on the specific challenges faced by LGBTQIA+ children in care and how can provide care and support for them during this time.</w:t>
      </w:r>
    </w:p>
    <w:p w14:paraId="600229C2" w14:textId="4E08DD61" w:rsidR="00D075ED" w:rsidRDefault="00D075ED" w:rsidP="009C3630">
      <w:pPr>
        <w:rPr>
          <w:rFonts w:cs="Arial"/>
        </w:rPr>
      </w:pPr>
    </w:p>
    <w:p w14:paraId="4521AD47" w14:textId="215F81CA" w:rsidR="00D075ED" w:rsidRDefault="00D075ED" w:rsidP="00D075ED">
      <w:pPr>
        <w:pStyle w:val="Heading2"/>
        <w:rPr>
          <w:color w:val="002060"/>
        </w:rPr>
      </w:pPr>
      <w:bookmarkStart w:id="36" w:name="_Toc114671096"/>
      <w:r w:rsidRPr="00D075ED">
        <w:rPr>
          <w:color w:val="002060"/>
        </w:rPr>
        <w:t>Managing Allegations and Standards of Care</w:t>
      </w:r>
      <w:bookmarkEnd w:id="36"/>
    </w:p>
    <w:p w14:paraId="6802F2EE" w14:textId="1111498F" w:rsidR="00D075ED" w:rsidRPr="00D075ED" w:rsidRDefault="00D075ED" w:rsidP="00D075ED">
      <w:r w:rsidRPr="00D075ED">
        <w:t>This training is aimed at all Carers, not just those who are undergoing an allegation. The course will be of considerable benefit for both new and experienced Foster Carers. The course aims to ensure that Foster Carers remain aware of the potential for an allegation to be made against them and what measures they can take to try to minimise these and what they can expect in the event of an allegation.</w:t>
      </w:r>
    </w:p>
    <w:p w14:paraId="33D3D199" w14:textId="15CBD3B6" w:rsidR="009C3630" w:rsidRDefault="009C3630" w:rsidP="009C3630"/>
    <w:p w14:paraId="4785AA69" w14:textId="652F5B24" w:rsidR="009C3630" w:rsidRDefault="009C3630" w:rsidP="009C3630">
      <w:pPr>
        <w:pStyle w:val="Heading2"/>
        <w:rPr>
          <w:color w:val="002060"/>
        </w:rPr>
      </w:pPr>
      <w:bookmarkStart w:id="37" w:name="_Toc114671097"/>
      <w:r w:rsidRPr="009C3630">
        <w:rPr>
          <w:color w:val="002060"/>
        </w:rPr>
        <w:t>Mental Health First Aid</w:t>
      </w:r>
      <w:bookmarkEnd w:id="37"/>
    </w:p>
    <w:p w14:paraId="25E3BD72" w14:textId="77777777" w:rsidR="009C3630" w:rsidRDefault="009C3630" w:rsidP="009C3630">
      <w:pPr>
        <w:rPr>
          <w:rFonts w:eastAsiaTheme="minorHAnsi" w:cs="Arial"/>
          <w:color w:val="auto"/>
        </w:rPr>
      </w:pPr>
      <w:r>
        <w:rPr>
          <w:rFonts w:cs="Arial"/>
        </w:rPr>
        <w:t>This is a new 1-day course for BCP focusing on 2 aspects of mental health:</w:t>
      </w:r>
    </w:p>
    <w:p w14:paraId="2CE79302" w14:textId="77777777" w:rsidR="009C3630" w:rsidRDefault="009C3630" w:rsidP="007B23B6">
      <w:pPr>
        <w:pStyle w:val="ListParagraph"/>
        <w:numPr>
          <w:ilvl w:val="0"/>
          <w:numId w:val="8"/>
        </w:numPr>
        <w:contextualSpacing w:val="0"/>
        <w:jc w:val="left"/>
        <w:rPr>
          <w:rFonts w:eastAsia="Times New Roman" w:cs="Arial"/>
        </w:rPr>
      </w:pPr>
      <w:r>
        <w:rPr>
          <w:rFonts w:eastAsia="Times New Roman" w:cs="Arial"/>
        </w:rPr>
        <w:t>Providing Carers with the skills they need to help support and manage young people with trauma and mental health difficulties</w:t>
      </w:r>
    </w:p>
    <w:p w14:paraId="4AFF9056" w14:textId="1F67392B" w:rsidR="009C3630" w:rsidRDefault="009C3630" w:rsidP="007B23B6">
      <w:pPr>
        <w:pStyle w:val="ListParagraph"/>
        <w:numPr>
          <w:ilvl w:val="0"/>
          <w:numId w:val="8"/>
        </w:numPr>
        <w:contextualSpacing w:val="0"/>
        <w:jc w:val="left"/>
        <w:rPr>
          <w:rFonts w:eastAsia="Times New Roman" w:cs="Arial"/>
        </w:rPr>
      </w:pPr>
      <w:r>
        <w:rPr>
          <w:rFonts w:eastAsia="Times New Roman" w:cs="Arial"/>
        </w:rPr>
        <w:t>Helping Carers develop strategies to build your resilience and engage in effective self-care to help manage</w:t>
      </w:r>
    </w:p>
    <w:p w14:paraId="5608EEC7" w14:textId="22C6168D" w:rsidR="00872731" w:rsidRDefault="00872731" w:rsidP="00872731">
      <w:pPr>
        <w:jc w:val="left"/>
        <w:rPr>
          <w:rFonts w:eastAsia="Times New Roman" w:cs="Arial"/>
        </w:rPr>
      </w:pPr>
    </w:p>
    <w:p w14:paraId="245BF578" w14:textId="07E3A39A" w:rsidR="00872731" w:rsidRPr="00872731" w:rsidRDefault="00872731" w:rsidP="00872731">
      <w:pPr>
        <w:pStyle w:val="Heading2"/>
        <w:rPr>
          <w:color w:val="002060"/>
        </w:rPr>
      </w:pPr>
      <w:bookmarkStart w:id="38" w:name="_Toc114671098"/>
      <w:r w:rsidRPr="00872731">
        <w:rPr>
          <w:color w:val="002060"/>
        </w:rPr>
        <w:t>Oppositional Defiant Disorder</w:t>
      </w:r>
      <w:bookmarkEnd w:id="38"/>
    </w:p>
    <w:p w14:paraId="46C03AFF" w14:textId="32842CF1" w:rsidR="00872731" w:rsidRDefault="00872731" w:rsidP="00872731">
      <w:pPr>
        <w:rPr>
          <w:rFonts w:cs="Arial"/>
        </w:rPr>
      </w:pPr>
      <w:r>
        <w:rPr>
          <w:rFonts w:cs="Arial"/>
        </w:rPr>
        <w:t>This course allows carers to be able to describe the nature of defiant, oppositional, or non-compliant behaviour in children and able to describe the nature of defiant, oppositional, or non-compliant behaviour in children, as well as how ODD can relate to other disorders.</w:t>
      </w:r>
    </w:p>
    <w:p w14:paraId="13BCE827" w14:textId="5122E866" w:rsidR="00872731" w:rsidRDefault="00872731" w:rsidP="00872731">
      <w:pPr>
        <w:rPr>
          <w:rFonts w:cs="Arial"/>
        </w:rPr>
      </w:pPr>
    </w:p>
    <w:p w14:paraId="433A6ECA" w14:textId="2B6FEFA3" w:rsidR="00872731" w:rsidRDefault="00872731" w:rsidP="00872731">
      <w:pPr>
        <w:pStyle w:val="Heading2"/>
        <w:rPr>
          <w:color w:val="002060"/>
        </w:rPr>
      </w:pPr>
      <w:bookmarkStart w:id="39" w:name="_Toc114671099"/>
      <w:r w:rsidRPr="00872731">
        <w:rPr>
          <w:color w:val="002060"/>
        </w:rPr>
        <w:t>Positive Behavioural Support</w:t>
      </w:r>
      <w:bookmarkEnd w:id="39"/>
    </w:p>
    <w:p w14:paraId="52AEE0FC" w14:textId="4859FD49" w:rsidR="00872731" w:rsidRDefault="00872731" w:rsidP="00872731">
      <w:r>
        <w:t xml:space="preserve">Positive Behavioural Support is a child-centred approach based on an assessment of the social and physical environment in which the behaviour takes place and includes the views of the </w:t>
      </w:r>
      <w:r w:rsidR="007B23B6">
        <w:t>child,</w:t>
      </w:r>
      <w:r>
        <w:t xml:space="preserve"> and everyone involved - and then uses this understanding to develop support that improves the quality of life for the child and any others who are involved with them.</w:t>
      </w:r>
    </w:p>
    <w:p w14:paraId="3F56AA5E" w14:textId="7AD2B19C" w:rsidR="007B23B6" w:rsidRDefault="007B23B6" w:rsidP="00872731"/>
    <w:p w14:paraId="4D6173B1" w14:textId="79A596D8" w:rsidR="007B23B6" w:rsidRDefault="007B23B6" w:rsidP="007B23B6">
      <w:pPr>
        <w:pStyle w:val="Heading2"/>
        <w:rPr>
          <w:color w:val="002060"/>
        </w:rPr>
      </w:pPr>
      <w:bookmarkStart w:id="40" w:name="_Toc114671100"/>
      <w:r w:rsidRPr="007B23B6">
        <w:rPr>
          <w:color w:val="002060"/>
        </w:rPr>
        <w:t>Reflective Practice</w:t>
      </w:r>
      <w:bookmarkEnd w:id="40"/>
    </w:p>
    <w:p w14:paraId="4BCE97F3" w14:textId="77777777" w:rsidR="007B23B6" w:rsidRDefault="007B23B6" w:rsidP="007B23B6">
      <w:pPr>
        <w:rPr>
          <w:rFonts w:eastAsiaTheme="minorHAnsi" w:cstheme="minorBidi"/>
          <w:color w:val="auto"/>
        </w:rPr>
      </w:pPr>
      <w:r>
        <w:t>This course establishes the importance of reflective practice and professional development for foster carers. It aims to enable learners to understand how adults learn, to consider their own learning style, and to recognise the importance of reflective and guided learning.</w:t>
      </w:r>
    </w:p>
    <w:p w14:paraId="64C85FD3" w14:textId="595379C5" w:rsidR="009C3630" w:rsidRDefault="009C3630" w:rsidP="009C3630"/>
    <w:p w14:paraId="727357D9" w14:textId="07FEF0B5" w:rsidR="00872731" w:rsidRDefault="00872731" w:rsidP="00872731">
      <w:pPr>
        <w:pStyle w:val="Heading2"/>
        <w:rPr>
          <w:color w:val="002060"/>
        </w:rPr>
      </w:pPr>
      <w:bookmarkStart w:id="41" w:name="_Toc114671101"/>
      <w:r w:rsidRPr="00872731">
        <w:rPr>
          <w:color w:val="002060"/>
        </w:rPr>
        <w:t>Secondary Trauma</w:t>
      </w:r>
      <w:bookmarkEnd w:id="41"/>
    </w:p>
    <w:p w14:paraId="26F10D9E" w14:textId="77777777" w:rsidR="00872731" w:rsidRDefault="00872731" w:rsidP="00872731">
      <w:pPr>
        <w:rPr>
          <w:rFonts w:eastAsiaTheme="minorHAnsi" w:cstheme="minorBidi"/>
          <w:color w:val="auto"/>
        </w:rPr>
      </w:pPr>
      <w:r>
        <w:t>Carers can be impacted by secondary trauma through exposure to the emotional pain experienced by those they look after. This course takes a therapeutic approach to secondary trauma and aims to increase your capacity to identify and respond to it if you feel it’s affecting you or if you witness it in your partners.</w:t>
      </w:r>
    </w:p>
    <w:p w14:paraId="5A65052D" w14:textId="293E1758" w:rsidR="00872731" w:rsidRDefault="00872731" w:rsidP="00872731"/>
    <w:p w14:paraId="4E12639C" w14:textId="77777777" w:rsidR="00872731" w:rsidRPr="00872731" w:rsidRDefault="00872731" w:rsidP="00872731"/>
    <w:p w14:paraId="6BAA022A" w14:textId="77777777" w:rsidR="009C3630" w:rsidRPr="009C3630" w:rsidRDefault="009C3630" w:rsidP="009C3630"/>
    <w:p w14:paraId="1D5C211B" w14:textId="77777777" w:rsidR="009C3630" w:rsidRPr="009C3630" w:rsidRDefault="009C3630" w:rsidP="009C3630"/>
    <w:sectPr w:rsidR="009C3630" w:rsidRPr="009C3630" w:rsidSect="007B6BE6">
      <w:footerReference w:type="default" r:id="rId14"/>
      <w:type w:val="continuous"/>
      <w:pgSz w:w="11906" w:h="16838"/>
      <w:pgMar w:top="720" w:right="720" w:bottom="720" w:left="720" w:header="720" w:footer="720" w:gutter="0"/>
      <w:cols w:num="2" w:space="28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DE09" w14:textId="77777777" w:rsidR="001C7492" w:rsidRDefault="001C7492">
      <w:r>
        <w:separator/>
      </w:r>
    </w:p>
  </w:endnote>
  <w:endnote w:type="continuationSeparator" w:id="0">
    <w:p w14:paraId="6B9841A3" w14:textId="77777777" w:rsidR="001C7492" w:rsidRDefault="001C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9CC7" w14:textId="2EE60BFE" w:rsidR="00C0077D" w:rsidRPr="003111C2" w:rsidRDefault="005027A8" w:rsidP="003111C2">
    <w:pPr>
      <w:pStyle w:val="Footer"/>
      <w:tabs>
        <w:tab w:val="clear" w:pos="4513"/>
        <w:tab w:val="clear" w:pos="9026"/>
        <w:tab w:val="center" w:pos="5387"/>
        <w:tab w:val="right" w:pos="10466"/>
      </w:tabs>
      <w:rPr>
        <w:sz w:val="16"/>
        <w:szCs w:val="16"/>
      </w:rPr>
    </w:pPr>
    <w:r>
      <w:rPr>
        <w:sz w:val="16"/>
        <w:szCs w:val="16"/>
      </w:rPr>
      <w:t>Training</w:t>
    </w:r>
    <w:r w:rsidR="00C0077D" w:rsidRPr="003111C2">
      <w:rPr>
        <w:sz w:val="16"/>
        <w:szCs w:val="16"/>
      </w:rPr>
      <w:t xml:space="preserve"> Guide</w:t>
    </w:r>
    <w:r w:rsidR="003111C2" w:rsidRPr="003111C2">
      <w:rPr>
        <w:sz w:val="16"/>
        <w:szCs w:val="16"/>
      </w:rPr>
      <w:t xml:space="preserve"> 202</w:t>
    </w:r>
    <w:r>
      <w:rPr>
        <w:sz w:val="16"/>
        <w:szCs w:val="16"/>
      </w:rPr>
      <w:t>2</w:t>
    </w:r>
    <w:r w:rsidR="003111C2">
      <w:rPr>
        <w:sz w:val="16"/>
        <w:szCs w:val="16"/>
      </w:rPr>
      <w:tab/>
    </w:r>
    <w:r w:rsidR="003111C2">
      <w:rPr>
        <w:sz w:val="16"/>
        <w:szCs w:val="16"/>
      </w:rPr>
      <w:tab/>
    </w:r>
    <w:r w:rsidR="00007D33" w:rsidRPr="00007D33">
      <w:rPr>
        <w:sz w:val="16"/>
        <w:szCs w:val="16"/>
      </w:rPr>
      <w:fldChar w:fldCharType="begin"/>
    </w:r>
    <w:r w:rsidR="00007D33" w:rsidRPr="00007D33">
      <w:rPr>
        <w:sz w:val="16"/>
        <w:szCs w:val="16"/>
      </w:rPr>
      <w:instrText xml:space="preserve"> PAGE   \* MERGEFORMAT </w:instrText>
    </w:r>
    <w:r w:rsidR="00007D33" w:rsidRPr="00007D33">
      <w:rPr>
        <w:sz w:val="16"/>
        <w:szCs w:val="16"/>
      </w:rPr>
      <w:fldChar w:fldCharType="separate"/>
    </w:r>
    <w:r w:rsidR="00007D33" w:rsidRPr="00007D33">
      <w:rPr>
        <w:noProof/>
        <w:sz w:val="16"/>
        <w:szCs w:val="16"/>
      </w:rPr>
      <w:t>1</w:t>
    </w:r>
    <w:r w:rsidR="00007D33" w:rsidRPr="00007D3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82D7" w14:textId="77777777" w:rsidR="001C7492" w:rsidRDefault="001C7492">
      <w:r>
        <w:separator/>
      </w:r>
    </w:p>
  </w:footnote>
  <w:footnote w:type="continuationSeparator" w:id="0">
    <w:p w14:paraId="15F7461B" w14:textId="77777777" w:rsidR="001C7492" w:rsidRDefault="001C7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D1D"/>
    <w:multiLevelType w:val="hybridMultilevel"/>
    <w:tmpl w:val="92EAC18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1DAD1EE1"/>
    <w:multiLevelType w:val="hybridMultilevel"/>
    <w:tmpl w:val="47921EA0"/>
    <w:lvl w:ilvl="0" w:tplc="0809000F">
      <w:start w:val="1"/>
      <w:numFmt w:val="decimal"/>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2" w15:restartNumberingAfterBreak="0">
    <w:nsid w:val="33464D53"/>
    <w:multiLevelType w:val="hybridMultilevel"/>
    <w:tmpl w:val="49360C2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408F6D68"/>
    <w:multiLevelType w:val="hybridMultilevel"/>
    <w:tmpl w:val="027E1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CD227C"/>
    <w:multiLevelType w:val="hybridMultilevel"/>
    <w:tmpl w:val="5DDAFE4A"/>
    <w:lvl w:ilvl="0" w:tplc="EC286804">
      <w:start w:val="1"/>
      <w:numFmt w:val="bullet"/>
      <w:pStyle w:val="BulletList"/>
      <w:lvlText w:val=""/>
      <w:lvlJc w:val="left"/>
      <w:pPr>
        <w:ind w:left="726" w:hanging="360"/>
      </w:pPr>
      <w:rPr>
        <w:rFonts w:ascii="Symbol" w:hAnsi="Symbol" w:hint="default"/>
        <w:color w:val="auto"/>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 w15:restartNumberingAfterBreak="0">
    <w:nsid w:val="4A3342E9"/>
    <w:multiLevelType w:val="hybridMultilevel"/>
    <w:tmpl w:val="4F76EFB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4C051B24"/>
    <w:multiLevelType w:val="hybridMultilevel"/>
    <w:tmpl w:val="DC2E707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5D2523BB"/>
    <w:multiLevelType w:val="hybridMultilevel"/>
    <w:tmpl w:val="F458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592862">
    <w:abstractNumId w:val="4"/>
  </w:num>
  <w:num w:numId="2" w16cid:durableId="1601259846">
    <w:abstractNumId w:val="5"/>
  </w:num>
  <w:num w:numId="3" w16cid:durableId="169221380">
    <w:abstractNumId w:val="6"/>
  </w:num>
  <w:num w:numId="4" w16cid:durableId="1500072452">
    <w:abstractNumId w:val="2"/>
  </w:num>
  <w:num w:numId="5" w16cid:durableId="2116288658">
    <w:abstractNumId w:val="0"/>
  </w:num>
  <w:num w:numId="6" w16cid:durableId="751122012">
    <w:abstractNumId w:val="7"/>
  </w:num>
  <w:num w:numId="7" w16cid:durableId="1702823086">
    <w:abstractNumId w:val="1"/>
  </w:num>
  <w:num w:numId="8" w16cid:durableId="1176264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57"/>
    <w:rsid w:val="000013A5"/>
    <w:rsid w:val="0000270C"/>
    <w:rsid w:val="00003494"/>
    <w:rsid w:val="00005BB1"/>
    <w:rsid w:val="00005FD5"/>
    <w:rsid w:val="00006249"/>
    <w:rsid w:val="00007733"/>
    <w:rsid w:val="00007D33"/>
    <w:rsid w:val="00007FC7"/>
    <w:rsid w:val="00012BC6"/>
    <w:rsid w:val="00013060"/>
    <w:rsid w:val="00013E2F"/>
    <w:rsid w:val="000148FC"/>
    <w:rsid w:val="00015E86"/>
    <w:rsid w:val="00016417"/>
    <w:rsid w:val="00016CEA"/>
    <w:rsid w:val="00017C3F"/>
    <w:rsid w:val="00022AD7"/>
    <w:rsid w:val="000239AA"/>
    <w:rsid w:val="00025C62"/>
    <w:rsid w:val="00025C88"/>
    <w:rsid w:val="00026F40"/>
    <w:rsid w:val="0002780A"/>
    <w:rsid w:val="0003128D"/>
    <w:rsid w:val="0003474A"/>
    <w:rsid w:val="00034CBA"/>
    <w:rsid w:val="000355E4"/>
    <w:rsid w:val="000367A3"/>
    <w:rsid w:val="00036BD8"/>
    <w:rsid w:val="00037F16"/>
    <w:rsid w:val="00040ACD"/>
    <w:rsid w:val="00040BDC"/>
    <w:rsid w:val="00041254"/>
    <w:rsid w:val="00044E89"/>
    <w:rsid w:val="00046B60"/>
    <w:rsid w:val="00046C9E"/>
    <w:rsid w:val="00047811"/>
    <w:rsid w:val="00050199"/>
    <w:rsid w:val="00050855"/>
    <w:rsid w:val="00053DEB"/>
    <w:rsid w:val="00053F29"/>
    <w:rsid w:val="00053F3A"/>
    <w:rsid w:val="00055ADF"/>
    <w:rsid w:val="000569BF"/>
    <w:rsid w:val="000600B8"/>
    <w:rsid w:val="00060E59"/>
    <w:rsid w:val="000615A4"/>
    <w:rsid w:val="000620B6"/>
    <w:rsid w:val="0006231B"/>
    <w:rsid w:val="000627F8"/>
    <w:rsid w:val="00062D67"/>
    <w:rsid w:val="00064102"/>
    <w:rsid w:val="0006562C"/>
    <w:rsid w:val="00066836"/>
    <w:rsid w:val="000668FC"/>
    <w:rsid w:val="00066916"/>
    <w:rsid w:val="00066AC4"/>
    <w:rsid w:val="00066F46"/>
    <w:rsid w:val="0006797F"/>
    <w:rsid w:val="00071B47"/>
    <w:rsid w:val="0007227B"/>
    <w:rsid w:val="00073A02"/>
    <w:rsid w:val="000740E2"/>
    <w:rsid w:val="0007755C"/>
    <w:rsid w:val="00077965"/>
    <w:rsid w:val="000822FB"/>
    <w:rsid w:val="0008277C"/>
    <w:rsid w:val="00082C72"/>
    <w:rsid w:val="00083248"/>
    <w:rsid w:val="00084AB3"/>
    <w:rsid w:val="000859AF"/>
    <w:rsid w:val="00087C96"/>
    <w:rsid w:val="0009269B"/>
    <w:rsid w:val="00094E5F"/>
    <w:rsid w:val="000971CA"/>
    <w:rsid w:val="000973C8"/>
    <w:rsid w:val="00097B89"/>
    <w:rsid w:val="000A186A"/>
    <w:rsid w:val="000A1FC7"/>
    <w:rsid w:val="000A296C"/>
    <w:rsid w:val="000A46C3"/>
    <w:rsid w:val="000A4722"/>
    <w:rsid w:val="000A6109"/>
    <w:rsid w:val="000A6730"/>
    <w:rsid w:val="000B0711"/>
    <w:rsid w:val="000B206F"/>
    <w:rsid w:val="000B27C8"/>
    <w:rsid w:val="000B324D"/>
    <w:rsid w:val="000B5CD2"/>
    <w:rsid w:val="000C08D0"/>
    <w:rsid w:val="000C499F"/>
    <w:rsid w:val="000C4CFB"/>
    <w:rsid w:val="000C7C92"/>
    <w:rsid w:val="000D125F"/>
    <w:rsid w:val="000D164C"/>
    <w:rsid w:val="000D2307"/>
    <w:rsid w:val="000D3AE4"/>
    <w:rsid w:val="000D3CD8"/>
    <w:rsid w:val="000D56CD"/>
    <w:rsid w:val="000D6065"/>
    <w:rsid w:val="000D6A06"/>
    <w:rsid w:val="000D6EB7"/>
    <w:rsid w:val="000D7EF4"/>
    <w:rsid w:val="000E0327"/>
    <w:rsid w:val="000E0717"/>
    <w:rsid w:val="000E0ADA"/>
    <w:rsid w:val="000E242E"/>
    <w:rsid w:val="000E2AFC"/>
    <w:rsid w:val="000E2B09"/>
    <w:rsid w:val="000E34B4"/>
    <w:rsid w:val="000E42C2"/>
    <w:rsid w:val="000E73CF"/>
    <w:rsid w:val="000E74AD"/>
    <w:rsid w:val="000F0768"/>
    <w:rsid w:val="000F13E9"/>
    <w:rsid w:val="000F3890"/>
    <w:rsid w:val="000F7984"/>
    <w:rsid w:val="001002EF"/>
    <w:rsid w:val="001029DA"/>
    <w:rsid w:val="00106FA4"/>
    <w:rsid w:val="00110A72"/>
    <w:rsid w:val="001136A2"/>
    <w:rsid w:val="001139F2"/>
    <w:rsid w:val="001149C0"/>
    <w:rsid w:val="00116019"/>
    <w:rsid w:val="00117EC1"/>
    <w:rsid w:val="00121B25"/>
    <w:rsid w:val="0012321A"/>
    <w:rsid w:val="00123C44"/>
    <w:rsid w:val="00123CE9"/>
    <w:rsid w:val="00125638"/>
    <w:rsid w:val="001268FD"/>
    <w:rsid w:val="00126E49"/>
    <w:rsid w:val="00127237"/>
    <w:rsid w:val="0013069C"/>
    <w:rsid w:val="001311E6"/>
    <w:rsid w:val="0013168B"/>
    <w:rsid w:val="001317AB"/>
    <w:rsid w:val="00132598"/>
    <w:rsid w:val="001334B9"/>
    <w:rsid w:val="00133815"/>
    <w:rsid w:val="001345A2"/>
    <w:rsid w:val="00137CD3"/>
    <w:rsid w:val="00140F86"/>
    <w:rsid w:val="00142A05"/>
    <w:rsid w:val="00143E09"/>
    <w:rsid w:val="001457E3"/>
    <w:rsid w:val="00145AE4"/>
    <w:rsid w:val="0014662D"/>
    <w:rsid w:val="00146AC0"/>
    <w:rsid w:val="0014718B"/>
    <w:rsid w:val="00147943"/>
    <w:rsid w:val="00147B82"/>
    <w:rsid w:val="00150633"/>
    <w:rsid w:val="001507FE"/>
    <w:rsid w:val="00150B97"/>
    <w:rsid w:val="00152729"/>
    <w:rsid w:val="00154899"/>
    <w:rsid w:val="00155573"/>
    <w:rsid w:val="00155B51"/>
    <w:rsid w:val="00161001"/>
    <w:rsid w:val="00162242"/>
    <w:rsid w:val="00162E38"/>
    <w:rsid w:val="001640D3"/>
    <w:rsid w:val="00165566"/>
    <w:rsid w:val="001674FC"/>
    <w:rsid w:val="00170320"/>
    <w:rsid w:val="0017036A"/>
    <w:rsid w:val="00170F63"/>
    <w:rsid w:val="001714D3"/>
    <w:rsid w:val="0017263F"/>
    <w:rsid w:val="001751B6"/>
    <w:rsid w:val="0017601F"/>
    <w:rsid w:val="00176643"/>
    <w:rsid w:val="00176FB5"/>
    <w:rsid w:val="0018089C"/>
    <w:rsid w:val="00184D1C"/>
    <w:rsid w:val="001860B3"/>
    <w:rsid w:val="00186242"/>
    <w:rsid w:val="00186E26"/>
    <w:rsid w:val="00186EEB"/>
    <w:rsid w:val="0019093C"/>
    <w:rsid w:val="00190CF8"/>
    <w:rsid w:val="00191C11"/>
    <w:rsid w:val="00194742"/>
    <w:rsid w:val="00197C43"/>
    <w:rsid w:val="001A1BBA"/>
    <w:rsid w:val="001A30AC"/>
    <w:rsid w:val="001A3959"/>
    <w:rsid w:val="001A4887"/>
    <w:rsid w:val="001A4FFE"/>
    <w:rsid w:val="001A5339"/>
    <w:rsid w:val="001A67E2"/>
    <w:rsid w:val="001A7511"/>
    <w:rsid w:val="001B11C6"/>
    <w:rsid w:val="001B1E27"/>
    <w:rsid w:val="001B1FF8"/>
    <w:rsid w:val="001B21A8"/>
    <w:rsid w:val="001B224E"/>
    <w:rsid w:val="001B2D97"/>
    <w:rsid w:val="001B2E4E"/>
    <w:rsid w:val="001B382C"/>
    <w:rsid w:val="001B7913"/>
    <w:rsid w:val="001C01D4"/>
    <w:rsid w:val="001C05F2"/>
    <w:rsid w:val="001C123C"/>
    <w:rsid w:val="001C1C92"/>
    <w:rsid w:val="001C3A5E"/>
    <w:rsid w:val="001C3D95"/>
    <w:rsid w:val="001C4FB3"/>
    <w:rsid w:val="001C6812"/>
    <w:rsid w:val="001C7492"/>
    <w:rsid w:val="001C7751"/>
    <w:rsid w:val="001D049C"/>
    <w:rsid w:val="001D0A94"/>
    <w:rsid w:val="001D0BD9"/>
    <w:rsid w:val="001D1CA0"/>
    <w:rsid w:val="001D22BF"/>
    <w:rsid w:val="001D2961"/>
    <w:rsid w:val="001D48DF"/>
    <w:rsid w:val="001E0180"/>
    <w:rsid w:val="001E200D"/>
    <w:rsid w:val="001E2C62"/>
    <w:rsid w:val="001E401B"/>
    <w:rsid w:val="001E56EA"/>
    <w:rsid w:val="001E610B"/>
    <w:rsid w:val="001E6A00"/>
    <w:rsid w:val="001E7707"/>
    <w:rsid w:val="001E7B29"/>
    <w:rsid w:val="001F0C04"/>
    <w:rsid w:val="001F1148"/>
    <w:rsid w:val="001F2569"/>
    <w:rsid w:val="001F2E59"/>
    <w:rsid w:val="001F3517"/>
    <w:rsid w:val="001F4A91"/>
    <w:rsid w:val="001F5AB3"/>
    <w:rsid w:val="001F6C5B"/>
    <w:rsid w:val="001F7333"/>
    <w:rsid w:val="002017C4"/>
    <w:rsid w:val="00201A02"/>
    <w:rsid w:val="0020361C"/>
    <w:rsid w:val="002067BE"/>
    <w:rsid w:val="00207EAB"/>
    <w:rsid w:val="002112DC"/>
    <w:rsid w:val="002121B8"/>
    <w:rsid w:val="002122EE"/>
    <w:rsid w:val="00212A9E"/>
    <w:rsid w:val="00214029"/>
    <w:rsid w:val="00214E86"/>
    <w:rsid w:val="0021517F"/>
    <w:rsid w:val="00215D99"/>
    <w:rsid w:val="00216372"/>
    <w:rsid w:val="00216ECF"/>
    <w:rsid w:val="0021719B"/>
    <w:rsid w:val="002205C0"/>
    <w:rsid w:val="002227EA"/>
    <w:rsid w:val="002248D9"/>
    <w:rsid w:val="00226167"/>
    <w:rsid w:val="0022671F"/>
    <w:rsid w:val="002277BB"/>
    <w:rsid w:val="002277D4"/>
    <w:rsid w:val="00227960"/>
    <w:rsid w:val="00231550"/>
    <w:rsid w:val="00231C1C"/>
    <w:rsid w:val="00232D58"/>
    <w:rsid w:val="002331BF"/>
    <w:rsid w:val="00233995"/>
    <w:rsid w:val="00237A5C"/>
    <w:rsid w:val="00240C1D"/>
    <w:rsid w:val="00241B61"/>
    <w:rsid w:val="00242A8A"/>
    <w:rsid w:val="00244084"/>
    <w:rsid w:val="00245C1A"/>
    <w:rsid w:val="00246D38"/>
    <w:rsid w:val="002506A1"/>
    <w:rsid w:val="002518AC"/>
    <w:rsid w:val="00255041"/>
    <w:rsid w:val="0025659D"/>
    <w:rsid w:val="00257971"/>
    <w:rsid w:val="002606E5"/>
    <w:rsid w:val="00262FC3"/>
    <w:rsid w:val="00263321"/>
    <w:rsid w:val="00264BA9"/>
    <w:rsid w:val="00264C7F"/>
    <w:rsid w:val="00266598"/>
    <w:rsid w:val="00267004"/>
    <w:rsid w:val="00267723"/>
    <w:rsid w:val="00267A80"/>
    <w:rsid w:val="00267EDB"/>
    <w:rsid w:val="00271D7C"/>
    <w:rsid w:val="00272C02"/>
    <w:rsid w:val="0027363F"/>
    <w:rsid w:val="00273CDD"/>
    <w:rsid w:val="00273EA5"/>
    <w:rsid w:val="00274816"/>
    <w:rsid w:val="002759AD"/>
    <w:rsid w:val="002768D3"/>
    <w:rsid w:val="00277487"/>
    <w:rsid w:val="00280FAE"/>
    <w:rsid w:val="00285167"/>
    <w:rsid w:val="00287747"/>
    <w:rsid w:val="00290928"/>
    <w:rsid w:val="00292861"/>
    <w:rsid w:val="00292CDD"/>
    <w:rsid w:val="002935C9"/>
    <w:rsid w:val="00294716"/>
    <w:rsid w:val="00294D78"/>
    <w:rsid w:val="00295CF8"/>
    <w:rsid w:val="00296567"/>
    <w:rsid w:val="00296EF8"/>
    <w:rsid w:val="002A0F5E"/>
    <w:rsid w:val="002A1C6F"/>
    <w:rsid w:val="002A23CA"/>
    <w:rsid w:val="002A2830"/>
    <w:rsid w:val="002A2FD9"/>
    <w:rsid w:val="002A40CA"/>
    <w:rsid w:val="002A749E"/>
    <w:rsid w:val="002B0698"/>
    <w:rsid w:val="002B0DA7"/>
    <w:rsid w:val="002B51D4"/>
    <w:rsid w:val="002B602A"/>
    <w:rsid w:val="002B7E38"/>
    <w:rsid w:val="002C1A60"/>
    <w:rsid w:val="002C1E7C"/>
    <w:rsid w:val="002C370A"/>
    <w:rsid w:val="002C379B"/>
    <w:rsid w:val="002C3BE5"/>
    <w:rsid w:val="002C3D8B"/>
    <w:rsid w:val="002C3EC2"/>
    <w:rsid w:val="002C4E28"/>
    <w:rsid w:val="002C54CE"/>
    <w:rsid w:val="002C56C9"/>
    <w:rsid w:val="002C5719"/>
    <w:rsid w:val="002C5C66"/>
    <w:rsid w:val="002C5DD1"/>
    <w:rsid w:val="002C5E52"/>
    <w:rsid w:val="002C6018"/>
    <w:rsid w:val="002C7982"/>
    <w:rsid w:val="002C7EE8"/>
    <w:rsid w:val="002D1114"/>
    <w:rsid w:val="002D1939"/>
    <w:rsid w:val="002D34C0"/>
    <w:rsid w:val="002D55F5"/>
    <w:rsid w:val="002D6FF7"/>
    <w:rsid w:val="002D7918"/>
    <w:rsid w:val="002E10CE"/>
    <w:rsid w:val="002E20BB"/>
    <w:rsid w:val="002E3B25"/>
    <w:rsid w:val="002E4C55"/>
    <w:rsid w:val="002E671F"/>
    <w:rsid w:val="002E6DF1"/>
    <w:rsid w:val="002E73A9"/>
    <w:rsid w:val="002F0E8E"/>
    <w:rsid w:val="002F1D63"/>
    <w:rsid w:val="002F308B"/>
    <w:rsid w:val="002F3137"/>
    <w:rsid w:val="002F343B"/>
    <w:rsid w:val="002F48CC"/>
    <w:rsid w:val="002F6681"/>
    <w:rsid w:val="00300A01"/>
    <w:rsid w:val="00302F1F"/>
    <w:rsid w:val="003031AA"/>
    <w:rsid w:val="00304665"/>
    <w:rsid w:val="00305292"/>
    <w:rsid w:val="003052B4"/>
    <w:rsid w:val="00306B9F"/>
    <w:rsid w:val="00306E16"/>
    <w:rsid w:val="003111C2"/>
    <w:rsid w:val="0031311D"/>
    <w:rsid w:val="003140D0"/>
    <w:rsid w:val="00315018"/>
    <w:rsid w:val="00315E81"/>
    <w:rsid w:val="0031650C"/>
    <w:rsid w:val="00316B60"/>
    <w:rsid w:val="003240DD"/>
    <w:rsid w:val="00325FF1"/>
    <w:rsid w:val="00327130"/>
    <w:rsid w:val="00330D06"/>
    <w:rsid w:val="00330F05"/>
    <w:rsid w:val="0033197D"/>
    <w:rsid w:val="003324E3"/>
    <w:rsid w:val="0033330C"/>
    <w:rsid w:val="00334885"/>
    <w:rsid w:val="00335EA5"/>
    <w:rsid w:val="00337A73"/>
    <w:rsid w:val="00340C88"/>
    <w:rsid w:val="00342166"/>
    <w:rsid w:val="00342250"/>
    <w:rsid w:val="00343041"/>
    <w:rsid w:val="0034331D"/>
    <w:rsid w:val="0034414B"/>
    <w:rsid w:val="00344FE9"/>
    <w:rsid w:val="00345259"/>
    <w:rsid w:val="00351077"/>
    <w:rsid w:val="00352347"/>
    <w:rsid w:val="00352AE3"/>
    <w:rsid w:val="00353154"/>
    <w:rsid w:val="003541C8"/>
    <w:rsid w:val="00354583"/>
    <w:rsid w:val="00354E92"/>
    <w:rsid w:val="00355A2A"/>
    <w:rsid w:val="00355F9E"/>
    <w:rsid w:val="0035636F"/>
    <w:rsid w:val="00356463"/>
    <w:rsid w:val="00363551"/>
    <w:rsid w:val="00363FD2"/>
    <w:rsid w:val="003649B2"/>
    <w:rsid w:val="00366831"/>
    <w:rsid w:val="00366D3D"/>
    <w:rsid w:val="00367AA1"/>
    <w:rsid w:val="00370DC7"/>
    <w:rsid w:val="00371F9C"/>
    <w:rsid w:val="00375AFF"/>
    <w:rsid w:val="00376235"/>
    <w:rsid w:val="003801BC"/>
    <w:rsid w:val="0038099B"/>
    <w:rsid w:val="00380FAD"/>
    <w:rsid w:val="0038144B"/>
    <w:rsid w:val="00381D62"/>
    <w:rsid w:val="00382396"/>
    <w:rsid w:val="0038380B"/>
    <w:rsid w:val="00384D11"/>
    <w:rsid w:val="00384F54"/>
    <w:rsid w:val="00386238"/>
    <w:rsid w:val="00386B1C"/>
    <w:rsid w:val="00386B29"/>
    <w:rsid w:val="00386DD1"/>
    <w:rsid w:val="00387FDE"/>
    <w:rsid w:val="00390333"/>
    <w:rsid w:val="00391439"/>
    <w:rsid w:val="003950F4"/>
    <w:rsid w:val="00395587"/>
    <w:rsid w:val="00395C91"/>
    <w:rsid w:val="003A075F"/>
    <w:rsid w:val="003A0EAB"/>
    <w:rsid w:val="003A0FBC"/>
    <w:rsid w:val="003A1A1A"/>
    <w:rsid w:val="003A1D69"/>
    <w:rsid w:val="003A2105"/>
    <w:rsid w:val="003A4F0B"/>
    <w:rsid w:val="003A4F8B"/>
    <w:rsid w:val="003A5528"/>
    <w:rsid w:val="003A57CC"/>
    <w:rsid w:val="003A68F9"/>
    <w:rsid w:val="003A6B09"/>
    <w:rsid w:val="003A7510"/>
    <w:rsid w:val="003A7F0B"/>
    <w:rsid w:val="003B01D9"/>
    <w:rsid w:val="003B0E0F"/>
    <w:rsid w:val="003B1F26"/>
    <w:rsid w:val="003B2CA8"/>
    <w:rsid w:val="003B3F5D"/>
    <w:rsid w:val="003B534D"/>
    <w:rsid w:val="003B7933"/>
    <w:rsid w:val="003C172C"/>
    <w:rsid w:val="003C3F65"/>
    <w:rsid w:val="003C4460"/>
    <w:rsid w:val="003C456F"/>
    <w:rsid w:val="003C558B"/>
    <w:rsid w:val="003C5AAC"/>
    <w:rsid w:val="003C6BD1"/>
    <w:rsid w:val="003C7154"/>
    <w:rsid w:val="003D1B07"/>
    <w:rsid w:val="003D2F6B"/>
    <w:rsid w:val="003D38C9"/>
    <w:rsid w:val="003D4932"/>
    <w:rsid w:val="003D6088"/>
    <w:rsid w:val="003D60F5"/>
    <w:rsid w:val="003D66D6"/>
    <w:rsid w:val="003D7A0B"/>
    <w:rsid w:val="003E15E1"/>
    <w:rsid w:val="003E4DB0"/>
    <w:rsid w:val="003E67B7"/>
    <w:rsid w:val="003F07E7"/>
    <w:rsid w:val="003F0BE9"/>
    <w:rsid w:val="003F0E75"/>
    <w:rsid w:val="003F25B0"/>
    <w:rsid w:val="003F34BF"/>
    <w:rsid w:val="003F36EE"/>
    <w:rsid w:val="003F3E99"/>
    <w:rsid w:val="003F4593"/>
    <w:rsid w:val="003F528D"/>
    <w:rsid w:val="003F588E"/>
    <w:rsid w:val="00401D9E"/>
    <w:rsid w:val="00403657"/>
    <w:rsid w:val="004044EB"/>
    <w:rsid w:val="004050C2"/>
    <w:rsid w:val="00411997"/>
    <w:rsid w:val="00411A0E"/>
    <w:rsid w:val="004128DB"/>
    <w:rsid w:val="0041307E"/>
    <w:rsid w:val="00413EF3"/>
    <w:rsid w:val="00416DBB"/>
    <w:rsid w:val="00423704"/>
    <w:rsid w:val="00425571"/>
    <w:rsid w:val="0043169D"/>
    <w:rsid w:val="00432AEB"/>
    <w:rsid w:val="004339E7"/>
    <w:rsid w:val="004349D0"/>
    <w:rsid w:val="004355B5"/>
    <w:rsid w:val="00435E1D"/>
    <w:rsid w:val="004373B7"/>
    <w:rsid w:val="004374C0"/>
    <w:rsid w:val="00441E8C"/>
    <w:rsid w:val="00442AED"/>
    <w:rsid w:val="004454BF"/>
    <w:rsid w:val="00445515"/>
    <w:rsid w:val="004473AA"/>
    <w:rsid w:val="004508BD"/>
    <w:rsid w:val="00452294"/>
    <w:rsid w:val="00452488"/>
    <w:rsid w:val="00452C15"/>
    <w:rsid w:val="00453BA8"/>
    <w:rsid w:val="00454CEA"/>
    <w:rsid w:val="00455E99"/>
    <w:rsid w:val="0045613B"/>
    <w:rsid w:val="00456FAF"/>
    <w:rsid w:val="004572F0"/>
    <w:rsid w:val="00457300"/>
    <w:rsid w:val="004605F4"/>
    <w:rsid w:val="0046116B"/>
    <w:rsid w:val="00461D64"/>
    <w:rsid w:val="00462FAD"/>
    <w:rsid w:val="0046325C"/>
    <w:rsid w:val="004706A5"/>
    <w:rsid w:val="004719A3"/>
    <w:rsid w:val="00473CC2"/>
    <w:rsid w:val="00474F69"/>
    <w:rsid w:val="004762CE"/>
    <w:rsid w:val="00476AFE"/>
    <w:rsid w:val="00477EEE"/>
    <w:rsid w:val="0048036F"/>
    <w:rsid w:val="00480650"/>
    <w:rsid w:val="00482A88"/>
    <w:rsid w:val="00483863"/>
    <w:rsid w:val="00484A1A"/>
    <w:rsid w:val="00486B47"/>
    <w:rsid w:val="00486BF7"/>
    <w:rsid w:val="0049198B"/>
    <w:rsid w:val="0049396A"/>
    <w:rsid w:val="00494686"/>
    <w:rsid w:val="00494B7F"/>
    <w:rsid w:val="00495827"/>
    <w:rsid w:val="004965E9"/>
    <w:rsid w:val="004969D4"/>
    <w:rsid w:val="00497342"/>
    <w:rsid w:val="004A0382"/>
    <w:rsid w:val="004A0587"/>
    <w:rsid w:val="004A0EC7"/>
    <w:rsid w:val="004A1391"/>
    <w:rsid w:val="004A2220"/>
    <w:rsid w:val="004A250F"/>
    <w:rsid w:val="004A2D57"/>
    <w:rsid w:val="004A3811"/>
    <w:rsid w:val="004A4B26"/>
    <w:rsid w:val="004A5978"/>
    <w:rsid w:val="004B026B"/>
    <w:rsid w:val="004B0A40"/>
    <w:rsid w:val="004B0B18"/>
    <w:rsid w:val="004B0C1E"/>
    <w:rsid w:val="004B2037"/>
    <w:rsid w:val="004B3434"/>
    <w:rsid w:val="004C110A"/>
    <w:rsid w:val="004C174A"/>
    <w:rsid w:val="004C17CC"/>
    <w:rsid w:val="004C2BC2"/>
    <w:rsid w:val="004C7C99"/>
    <w:rsid w:val="004D1734"/>
    <w:rsid w:val="004D1C20"/>
    <w:rsid w:val="004D2741"/>
    <w:rsid w:val="004D31D9"/>
    <w:rsid w:val="004D3FE9"/>
    <w:rsid w:val="004D4308"/>
    <w:rsid w:val="004D4E7E"/>
    <w:rsid w:val="004D4E9B"/>
    <w:rsid w:val="004D5512"/>
    <w:rsid w:val="004D6DA5"/>
    <w:rsid w:val="004E008A"/>
    <w:rsid w:val="004E0AAE"/>
    <w:rsid w:val="004E0B0C"/>
    <w:rsid w:val="004E0BA8"/>
    <w:rsid w:val="004E1115"/>
    <w:rsid w:val="004E2982"/>
    <w:rsid w:val="004E30E9"/>
    <w:rsid w:val="004E37D6"/>
    <w:rsid w:val="004F0010"/>
    <w:rsid w:val="004F0F8D"/>
    <w:rsid w:val="004F1A1D"/>
    <w:rsid w:val="004F1AA9"/>
    <w:rsid w:val="004F1C77"/>
    <w:rsid w:val="004F4EB6"/>
    <w:rsid w:val="004F7F1B"/>
    <w:rsid w:val="005027A8"/>
    <w:rsid w:val="00502F38"/>
    <w:rsid w:val="00505526"/>
    <w:rsid w:val="00505B1B"/>
    <w:rsid w:val="00506C1F"/>
    <w:rsid w:val="005106FE"/>
    <w:rsid w:val="00512530"/>
    <w:rsid w:val="0051375F"/>
    <w:rsid w:val="00513A5B"/>
    <w:rsid w:val="00514C2C"/>
    <w:rsid w:val="00515726"/>
    <w:rsid w:val="00516E91"/>
    <w:rsid w:val="00517E1C"/>
    <w:rsid w:val="00520276"/>
    <w:rsid w:val="00520FEE"/>
    <w:rsid w:val="00523E25"/>
    <w:rsid w:val="00524F8F"/>
    <w:rsid w:val="00525B64"/>
    <w:rsid w:val="00525B74"/>
    <w:rsid w:val="005264E1"/>
    <w:rsid w:val="00531471"/>
    <w:rsid w:val="005314A6"/>
    <w:rsid w:val="00531E4B"/>
    <w:rsid w:val="00531FC4"/>
    <w:rsid w:val="00532200"/>
    <w:rsid w:val="00532857"/>
    <w:rsid w:val="00537D90"/>
    <w:rsid w:val="00541457"/>
    <w:rsid w:val="0054166D"/>
    <w:rsid w:val="00541CE3"/>
    <w:rsid w:val="00543D7E"/>
    <w:rsid w:val="0054627D"/>
    <w:rsid w:val="005503E1"/>
    <w:rsid w:val="00551FC9"/>
    <w:rsid w:val="005523F5"/>
    <w:rsid w:val="00554489"/>
    <w:rsid w:val="00554EFE"/>
    <w:rsid w:val="00554F0B"/>
    <w:rsid w:val="0055726C"/>
    <w:rsid w:val="00561455"/>
    <w:rsid w:val="005624DE"/>
    <w:rsid w:val="00563DC4"/>
    <w:rsid w:val="00564287"/>
    <w:rsid w:val="005654CF"/>
    <w:rsid w:val="00565B6D"/>
    <w:rsid w:val="005662B8"/>
    <w:rsid w:val="00566A58"/>
    <w:rsid w:val="005670A6"/>
    <w:rsid w:val="00570C3C"/>
    <w:rsid w:val="00571198"/>
    <w:rsid w:val="00571988"/>
    <w:rsid w:val="00572EF7"/>
    <w:rsid w:val="00573928"/>
    <w:rsid w:val="00573A40"/>
    <w:rsid w:val="00576A02"/>
    <w:rsid w:val="00576F78"/>
    <w:rsid w:val="00582B38"/>
    <w:rsid w:val="00583F52"/>
    <w:rsid w:val="00584FD4"/>
    <w:rsid w:val="00592083"/>
    <w:rsid w:val="005946FE"/>
    <w:rsid w:val="00596072"/>
    <w:rsid w:val="005A0551"/>
    <w:rsid w:val="005A1DF1"/>
    <w:rsid w:val="005A1FE0"/>
    <w:rsid w:val="005A2545"/>
    <w:rsid w:val="005A4BED"/>
    <w:rsid w:val="005A6A9A"/>
    <w:rsid w:val="005A72E3"/>
    <w:rsid w:val="005B0AD0"/>
    <w:rsid w:val="005B0C39"/>
    <w:rsid w:val="005B12E9"/>
    <w:rsid w:val="005B21BB"/>
    <w:rsid w:val="005B29B2"/>
    <w:rsid w:val="005B43C0"/>
    <w:rsid w:val="005B4C51"/>
    <w:rsid w:val="005B5790"/>
    <w:rsid w:val="005B5899"/>
    <w:rsid w:val="005B5D44"/>
    <w:rsid w:val="005B78C5"/>
    <w:rsid w:val="005C0C9C"/>
    <w:rsid w:val="005C15CC"/>
    <w:rsid w:val="005C1716"/>
    <w:rsid w:val="005C1864"/>
    <w:rsid w:val="005C6299"/>
    <w:rsid w:val="005C7CAA"/>
    <w:rsid w:val="005C7DE2"/>
    <w:rsid w:val="005D299E"/>
    <w:rsid w:val="005D2D21"/>
    <w:rsid w:val="005D3D63"/>
    <w:rsid w:val="005D4741"/>
    <w:rsid w:val="005D6D7D"/>
    <w:rsid w:val="005D7D2C"/>
    <w:rsid w:val="005E041A"/>
    <w:rsid w:val="005E1D66"/>
    <w:rsid w:val="005E2412"/>
    <w:rsid w:val="005E2B19"/>
    <w:rsid w:val="005E33C3"/>
    <w:rsid w:val="005E396A"/>
    <w:rsid w:val="005E3EF9"/>
    <w:rsid w:val="005E4AAA"/>
    <w:rsid w:val="005E4B7A"/>
    <w:rsid w:val="005E4C83"/>
    <w:rsid w:val="005F14E9"/>
    <w:rsid w:val="005F33A0"/>
    <w:rsid w:val="005F38E8"/>
    <w:rsid w:val="005F3CBF"/>
    <w:rsid w:val="005F3FAA"/>
    <w:rsid w:val="005F4438"/>
    <w:rsid w:val="006017ED"/>
    <w:rsid w:val="00602587"/>
    <w:rsid w:val="006042A2"/>
    <w:rsid w:val="0060576E"/>
    <w:rsid w:val="00605E57"/>
    <w:rsid w:val="00615ACB"/>
    <w:rsid w:val="00616264"/>
    <w:rsid w:val="00620274"/>
    <w:rsid w:val="006210F4"/>
    <w:rsid w:val="00621FAA"/>
    <w:rsid w:val="00622A90"/>
    <w:rsid w:val="0062453C"/>
    <w:rsid w:val="00624872"/>
    <w:rsid w:val="00625C79"/>
    <w:rsid w:val="00627019"/>
    <w:rsid w:val="0062786B"/>
    <w:rsid w:val="0063170A"/>
    <w:rsid w:val="00631ACB"/>
    <w:rsid w:val="00631B30"/>
    <w:rsid w:val="00633F15"/>
    <w:rsid w:val="00636723"/>
    <w:rsid w:val="0063673A"/>
    <w:rsid w:val="00637B69"/>
    <w:rsid w:val="00637E78"/>
    <w:rsid w:val="006418F2"/>
    <w:rsid w:val="00641A5D"/>
    <w:rsid w:val="006442E8"/>
    <w:rsid w:val="00644B5E"/>
    <w:rsid w:val="00646041"/>
    <w:rsid w:val="006460F8"/>
    <w:rsid w:val="00647F16"/>
    <w:rsid w:val="00647FFC"/>
    <w:rsid w:val="00650DA5"/>
    <w:rsid w:val="00651721"/>
    <w:rsid w:val="006533DF"/>
    <w:rsid w:val="00653C1E"/>
    <w:rsid w:val="006546B3"/>
    <w:rsid w:val="006575A0"/>
    <w:rsid w:val="00660129"/>
    <w:rsid w:val="006605E2"/>
    <w:rsid w:val="00660E20"/>
    <w:rsid w:val="006611BA"/>
    <w:rsid w:val="006617D8"/>
    <w:rsid w:val="006619AD"/>
    <w:rsid w:val="00662AC3"/>
    <w:rsid w:val="00662AEE"/>
    <w:rsid w:val="00662CD7"/>
    <w:rsid w:val="00662E3C"/>
    <w:rsid w:val="006638B8"/>
    <w:rsid w:val="00663F6C"/>
    <w:rsid w:val="00664DEC"/>
    <w:rsid w:val="006664CC"/>
    <w:rsid w:val="00671C13"/>
    <w:rsid w:val="00672143"/>
    <w:rsid w:val="00674243"/>
    <w:rsid w:val="006742D3"/>
    <w:rsid w:val="006748A6"/>
    <w:rsid w:val="00675AE6"/>
    <w:rsid w:val="006764C8"/>
    <w:rsid w:val="006833D9"/>
    <w:rsid w:val="00684811"/>
    <w:rsid w:val="00685A72"/>
    <w:rsid w:val="00685C21"/>
    <w:rsid w:val="00686C1B"/>
    <w:rsid w:val="00687AEB"/>
    <w:rsid w:val="00690CC9"/>
    <w:rsid w:val="00693E6E"/>
    <w:rsid w:val="00693EC1"/>
    <w:rsid w:val="00694C93"/>
    <w:rsid w:val="0069513E"/>
    <w:rsid w:val="0069653B"/>
    <w:rsid w:val="00697939"/>
    <w:rsid w:val="006A285B"/>
    <w:rsid w:val="006A443E"/>
    <w:rsid w:val="006A4D14"/>
    <w:rsid w:val="006A50E4"/>
    <w:rsid w:val="006A72FB"/>
    <w:rsid w:val="006B0ABA"/>
    <w:rsid w:val="006B24FE"/>
    <w:rsid w:val="006B3BD9"/>
    <w:rsid w:val="006B7915"/>
    <w:rsid w:val="006B7E82"/>
    <w:rsid w:val="006C0434"/>
    <w:rsid w:val="006C1E21"/>
    <w:rsid w:val="006C28BC"/>
    <w:rsid w:val="006C3630"/>
    <w:rsid w:val="006C479C"/>
    <w:rsid w:val="006C4C85"/>
    <w:rsid w:val="006C6E47"/>
    <w:rsid w:val="006C7469"/>
    <w:rsid w:val="006C79B1"/>
    <w:rsid w:val="006D011C"/>
    <w:rsid w:val="006D2C74"/>
    <w:rsid w:val="006D47E1"/>
    <w:rsid w:val="006D688C"/>
    <w:rsid w:val="006E1B88"/>
    <w:rsid w:val="006E2E5D"/>
    <w:rsid w:val="006E2F39"/>
    <w:rsid w:val="006E3355"/>
    <w:rsid w:val="006E3B14"/>
    <w:rsid w:val="006E3B95"/>
    <w:rsid w:val="006E3ED4"/>
    <w:rsid w:val="006E4FA1"/>
    <w:rsid w:val="006E4FB1"/>
    <w:rsid w:val="006E61D1"/>
    <w:rsid w:val="007013AD"/>
    <w:rsid w:val="00705445"/>
    <w:rsid w:val="00705980"/>
    <w:rsid w:val="00705B15"/>
    <w:rsid w:val="007067D6"/>
    <w:rsid w:val="0071030B"/>
    <w:rsid w:val="00712D6A"/>
    <w:rsid w:val="00714BEF"/>
    <w:rsid w:val="00714CD7"/>
    <w:rsid w:val="00720A06"/>
    <w:rsid w:val="0072102F"/>
    <w:rsid w:val="0072373D"/>
    <w:rsid w:val="00723812"/>
    <w:rsid w:val="007238AD"/>
    <w:rsid w:val="00724250"/>
    <w:rsid w:val="00725185"/>
    <w:rsid w:val="007275F4"/>
    <w:rsid w:val="00730393"/>
    <w:rsid w:val="00731A1C"/>
    <w:rsid w:val="007324B5"/>
    <w:rsid w:val="00733381"/>
    <w:rsid w:val="00736097"/>
    <w:rsid w:val="00736718"/>
    <w:rsid w:val="00737219"/>
    <w:rsid w:val="00741413"/>
    <w:rsid w:val="00744DB4"/>
    <w:rsid w:val="0074516D"/>
    <w:rsid w:val="00746199"/>
    <w:rsid w:val="00746494"/>
    <w:rsid w:val="0074711A"/>
    <w:rsid w:val="007478D5"/>
    <w:rsid w:val="00751D78"/>
    <w:rsid w:val="00752110"/>
    <w:rsid w:val="00752908"/>
    <w:rsid w:val="00752B10"/>
    <w:rsid w:val="00752FB2"/>
    <w:rsid w:val="0075310C"/>
    <w:rsid w:val="00754006"/>
    <w:rsid w:val="00754018"/>
    <w:rsid w:val="0075429F"/>
    <w:rsid w:val="00755077"/>
    <w:rsid w:val="007554D0"/>
    <w:rsid w:val="007563F6"/>
    <w:rsid w:val="0076125A"/>
    <w:rsid w:val="00761519"/>
    <w:rsid w:val="007619BF"/>
    <w:rsid w:val="00762FA7"/>
    <w:rsid w:val="00763667"/>
    <w:rsid w:val="007651DC"/>
    <w:rsid w:val="00765CB6"/>
    <w:rsid w:val="00765E70"/>
    <w:rsid w:val="00766DB1"/>
    <w:rsid w:val="00767043"/>
    <w:rsid w:val="00767ACE"/>
    <w:rsid w:val="00767C7A"/>
    <w:rsid w:val="007704E3"/>
    <w:rsid w:val="0077092B"/>
    <w:rsid w:val="00771148"/>
    <w:rsid w:val="00771BCF"/>
    <w:rsid w:val="00773480"/>
    <w:rsid w:val="00775CE2"/>
    <w:rsid w:val="0077625F"/>
    <w:rsid w:val="0077683C"/>
    <w:rsid w:val="00780F85"/>
    <w:rsid w:val="00781C16"/>
    <w:rsid w:val="007826E7"/>
    <w:rsid w:val="007827E6"/>
    <w:rsid w:val="00782BD2"/>
    <w:rsid w:val="007848CE"/>
    <w:rsid w:val="00785C47"/>
    <w:rsid w:val="007874A1"/>
    <w:rsid w:val="0079024F"/>
    <w:rsid w:val="00790B15"/>
    <w:rsid w:val="007922FB"/>
    <w:rsid w:val="007925F5"/>
    <w:rsid w:val="007926E9"/>
    <w:rsid w:val="007935CB"/>
    <w:rsid w:val="0079382B"/>
    <w:rsid w:val="007943D5"/>
    <w:rsid w:val="00794B55"/>
    <w:rsid w:val="00794DB0"/>
    <w:rsid w:val="00796285"/>
    <w:rsid w:val="007969F3"/>
    <w:rsid w:val="007A2936"/>
    <w:rsid w:val="007A3088"/>
    <w:rsid w:val="007A5300"/>
    <w:rsid w:val="007A6C62"/>
    <w:rsid w:val="007B059F"/>
    <w:rsid w:val="007B1C17"/>
    <w:rsid w:val="007B23B6"/>
    <w:rsid w:val="007B2CEC"/>
    <w:rsid w:val="007B2DBA"/>
    <w:rsid w:val="007B32AD"/>
    <w:rsid w:val="007B342B"/>
    <w:rsid w:val="007B4385"/>
    <w:rsid w:val="007B4EDF"/>
    <w:rsid w:val="007B59BF"/>
    <w:rsid w:val="007B6BE6"/>
    <w:rsid w:val="007B710D"/>
    <w:rsid w:val="007B78F5"/>
    <w:rsid w:val="007C0E16"/>
    <w:rsid w:val="007C16B5"/>
    <w:rsid w:val="007C30A5"/>
    <w:rsid w:val="007C4ACF"/>
    <w:rsid w:val="007C523D"/>
    <w:rsid w:val="007D193C"/>
    <w:rsid w:val="007D3A1E"/>
    <w:rsid w:val="007D497B"/>
    <w:rsid w:val="007D5556"/>
    <w:rsid w:val="007E0032"/>
    <w:rsid w:val="007E02D3"/>
    <w:rsid w:val="007E0561"/>
    <w:rsid w:val="007E16F4"/>
    <w:rsid w:val="007E306A"/>
    <w:rsid w:val="007E3533"/>
    <w:rsid w:val="007E3732"/>
    <w:rsid w:val="007E5308"/>
    <w:rsid w:val="007E5F47"/>
    <w:rsid w:val="007E640B"/>
    <w:rsid w:val="007E6484"/>
    <w:rsid w:val="007E65E6"/>
    <w:rsid w:val="007E77FD"/>
    <w:rsid w:val="007E7B56"/>
    <w:rsid w:val="007F0829"/>
    <w:rsid w:val="007F127D"/>
    <w:rsid w:val="007F1CF3"/>
    <w:rsid w:val="007F2F03"/>
    <w:rsid w:val="007F47AF"/>
    <w:rsid w:val="007F47C5"/>
    <w:rsid w:val="007F4B9C"/>
    <w:rsid w:val="007F4FEA"/>
    <w:rsid w:val="007F614C"/>
    <w:rsid w:val="007F6504"/>
    <w:rsid w:val="007F79BC"/>
    <w:rsid w:val="00800C0A"/>
    <w:rsid w:val="0080106E"/>
    <w:rsid w:val="00801594"/>
    <w:rsid w:val="0080262E"/>
    <w:rsid w:val="008027DD"/>
    <w:rsid w:val="00805FC8"/>
    <w:rsid w:val="008105E3"/>
    <w:rsid w:val="00810887"/>
    <w:rsid w:val="00810E7B"/>
    <w:rsid w:val="00812D67"/>
    <w:rsid w:val="00813822"/>
    <w:rsid w:val="00814E35"/>
    <w:rsid w:val="0081625E"/>
    <w:rsid w:val="00816381"/>
    <w:rsid w:val="00817726"/>
    <w:rsid w:val="00821A13"/>
    <w:rsid w:val="00821CB5"/>
    <w:rsid w:val="00821EFE"/>
    <w:rsid w:val="0082334C"/>
    <w:rsid w:val="008238C4"/>
    <w:rsid w:val="00823A2A"/>
    <w:rsid w:val="00825E28"/>
    <w:rsid w:val="00825FC5"/>
    <w:rsid w:val="00826BB8"/>
    <w:rsid w:val="00826C84"/>
    <w:rsid w:val="008274DC"/>
    <w:rsid w:val="00827B49"/>
    <w:rsid w:val="00832D2E"/>
    <w:rsid w:val="00833426"/>
    <w:rsid w:val="00833443"/>
    <w:rsid w:val="008356C8"/>
    <w:rsid w:val="00835BA3"/>
    <w:rsid w:val="00836561"/>
    <w:rsid w:val="00837127"/>
    <w:rsid w:val="0084012F"/>
    <w:rsid w:val="008407B2"/>
    <w:rsid w:val="00841355"/>
    <w:rsid w:val="008428E8"/>
    <w:rsid w:val="00842BB7"/>
    <w:rsid w:val="00842FBF"/>
    <w:rsid w:val="0084354C"/>
    <w:rsid w:val="00843B1F"/>
    <w:rsid w:val="00844561"/>
    <w:rsid w:val="00844576"/>
    <w:rsid w:val="0084482B"/>
    <w:rsid w:val="00844B55"/>
    <w:rsid w:val="00845CFC"/>
    <w:rsid w:val="00847459"/>
    <w:rsid w:val="00847C9C"/>
    <w:rsid w:val="0085052F"/>
    <w:rsid w:val="00850C46"/>
    <w:rsid w:val="00851503"/>
    <w:rsid w:val="0085171B"/>
    <w:rsid w:val="00854A10"/>
    <w:rsid w:val="00855E9A"/>
    <w:rsid w:val="008648D7"/>
    <w:rsid w:val="00867A0D"/>
    <w:rsid w:val="00867D58"/>
    <w:rsid w:val="00872731"/>
    <w:rsid w:val="00872B4A"/>
    <w:rsid w:val="008731DC"/>
    <w:rsid w:val="00873A98"/>
    <w:rsid w:val="00874290"/>
    <w:rsid w:val="00874B81"/>
    <w:rsid w:val="008777E7"/>
    <w:rsid w:val="00880093"/>
    <w:rsid w:val="00880B32"/>
    <w:rsid w:val="00883BE1"/>
    <w:rsid w:val="00884236"/>
    <w:rsid w:val="00884B7F"/>
    <w:rsid w:val="00887D04"/>
    <w:rsid w:val="0089133F"/>
    <w:rsid w:val="00891BDE"/>
    <w:rsid w:val="00892FB6"/>
    <w:rsid w:val="00893834"/>
    <w:rsid w:val="00893AF2"/>
    <w:rsid w:val="008947EA"/>
    <w:rsid w:val="00894F05"/>
    <w:rsid w:val="00896033"/>
    <w:rsid w:val="00897606"/>
    <w:rsid w:val="00897BD4"/>
    <w:rsid w:val="008A112A"/>
    <w:rsid w:val="008A1D7E"/>
    <w:rsid w:val="008A2EF4"/>
    <w:rsid w:val="008A55B9"/>
    <w:rsid w:val="008A5869"/>
    <w:rsid w:val="008A5DB7"/>
    <w:rsid w:val="008A6BA0"/>
    <w:rsid w:val="008B0FB0"/>
    <w:rsid w:val="008B18F6"/>
    <w:rsid w:val="008B2AC2"/>
    <w:rsid w:val="008B3A3D"/>
    <w:rsid w:val="008B3BD1"/>
    <w:rsid w:val="008B3CF5"/>
    <w:rsid w:val="008B506E"/>
    <w:rsid w:val="008B6F75"/>
    <w:rsid w:val="008C25E0"/>
    <w:rsid w:val="008C46D6"/>
    <w:rsid w:val="008C492F"/>
    <w:rsid w:val="008C6344"/>
    <w:rsid w:val="008C6843"/>
    <w:rsid w:val="008C6A75"/>
    <w:rsid w:val="008D0143"/>
    <w:rsid w:val="008D0DDD"/>
    <w:rsid w:val="008D2C8E"/>
    <w:rsid w:val="008D30E3"/>
    <w:rsid w:val="008D4078"/>
    <w:rsid w:val="008D5E35"/>
    <w:rsid w:val="008E24CC"/>
    <w:rsid w:val="008E659D"/>
    <w:rsid w:val="008E698C"/>
    <w:rsid w:val="008F050C"/>
    <w:rsid w:val="008F2210"/>
    <w:rsid w:val="008F52E2"/>
    <w:rsid w:val="008F6148"/>
    <w:rsid w:val="008F645D"/>
    <w:rsid w:val="008F71C9"/>
    <w:rsid w:val="0090119B"/>
    <w:rsid w:val="00901F2F"/>
    <w:rsid w:val="00901F94"/>
    <w:rsid w:val="00902AB0"/>
    <w:rsid w:val="00904C71"/>
    <w:rsid w:val="00906326"/>
    <w:rsid w:val="009065DC"/>
    <w:rsid w:val="00906743"/>
    <w:rsid w:val="00910159"/>
    <w:rsid w:val="009129C7"/>
    <w:rsid w:val="0091390B"/>
    <w:rsid w:val="00915762"/>
    <w:rsid w:val="00916524"/>
    <w:rsid w:val="00917EDB"/>
    <w:rsid w:val="00920963"/>
    <w:rsid w:val="00921D3C"/>
    <w:rsid w:val="009222F1"/>
    <w:rsid w:val="0092557E"/>
    <w:rsid w:val="00925F98"/>
    <w:rsid w:val="009260A6"/>
    <w:rsid w:val="00931CCD"/>
    <w:rsid w:val="0093379F"/>
    <w:rsid w:val="0093474B"/>
    <w:rsid w:val="00934767"/>
    <w:rsid w:val="00936C9D"/>
    <w:rsid w:val="00937FD7"/>
    <w:rsid w:val="00941134"/>
    <w:rsid w:val="00941FF9"/>
    <w:rsid w:val="0094241B"/>
    <w:rsid w:val="009464DA"/>
    <w:rsid w:val="00947D6E"/>
    <w:rsid w:val="00947F01"/>
    <w:rsid w:val="00950286"/>
    <w:rsid w:val="00952055"/>
    <w:rsid w:val="0095259E"/>
    <w:rsid w:val="00953ABF"/>
    <w:rsid w:val="00954241"/>
    <w:rsid w:val="00954F86"/>
    <w:rsid w:val="00955D0D"/>
    <w:rsid w:val="00956747"/>
    <w:rsid w:val="009637EF"/>
    <w:rsid w:val="0096690B"/>
    <w:rsid w:val="00966F20"/>
    <w:rsid w:val="009671C3"/>
    <w:rsid w:val="009700A8"/>
    <w:rsid w:val="0097022A"/>
    <w:rsid w:val="00970511"/>
    <w:rsid w:val="00971BEC"/>
    <w:rsid w:val="00973349"/>
    <w:rsid w:val="0097348A"/>
    <w:rsid w:val="00973919"/>
    <w:rsid w:val="00973E29"/>
    <w:rsid w:val="00976B94"/>
    <w:rsid w:val="0097714F"/>
    <w:rsid w:val="00977A0F"/>
    <w:rsid w:val="00982EC0"/>
    <w:rsid w:val="00983945"/>
    <w:rsid w:val="00983B00"/>
    <w:rsid w:val="00984B85"/>
    <w:rsid w:val="00986612"/>
    <w:rsid w:val="009902B3"/>
    <w:rsid w:val="00990BF8"/>
    <w:rsid w:val="00992A76"/>
    <w:rsid w:val="009931EE"/>
    <w:rsid w:val="009938A0"/>
    <w:rsid w:val="00993EA2"/>
    <w:rsid w:val="00994B9B"/>
    <w:rsid w:val="00995CE9"/>
    <w:rsid w:val="0099710F"/>
    <w:rsid w:val="009A05A3"/>
    <w:rsid w:val="009A424A"/>
    <w:rsid w:val="009A4E50"/>
    <w:rsid w:val="009A638B"/>
    <w:rsid w:val="009A7142"/>
    <w:rsid w:val="009B127B"/>
    <w:rsid w:val="009B57D5"/>
    <w:rsid w:val="009B5D10"/>
    <w:rsid w:val="009B658C"/>
    <w:rsid w:val="009B67B3"/>
    <w:rsid w:val="009B70CC"/>
    <w:rsid w:val="009C02C4"/>
    <w:rsid w:val="009C048E"/>
    <w:rsid w:val="009C094D"/>
    <w:rsid w:val="009C1A44"/>
    <w:rsid w:val="009C296E"/>
    <w:rsid w:val="009C35CF"/>
    <w:rsid w:val="009C3630"/>
    <w:rsid w:val="009C39EE"/>
    <w:rsid w:val="009C4FFC"/>
    <w:rsid w:val="009D06C2"/>
    <w:rsid w:val="009D06C6"/>
    <w:rsid w:val="009D0739"/>
    <w:rsid w:val="009D1C00"/>
    <w:rsid w:val="009D29F1"/>
    <w:rsid w:val="009D38C2"/>
    <w:rsid w:val="009D4084"/>
    <w:rsid w:val="009D4785"/>
    <w:rsid w:val="009D6301"/>
    <w:rsid w:val="009D696C"/>
    <w:rsid w:val="009E2376"/>
    <w:rsid w:val="009E2F93"/>
    <w:rsid w:val="009E3116"/>
    <w:rsid w:val="009E32C1"/>
    <w:rsid w:val="009E7EB1"/>
    <w:rsid w:val="009F00F0"/>
    <w:rsid w:val="009F306B"/>
    <w:rsid w:val="009F3D08"/>
    <w:rsid w:val="009F41C3"/>
    <w:rsid w:val="009F47AE"/>
    <w:rsid w:val="009F66E7"/>
    <w:rsid w:val="009F7034"/>
    <w:rsid w:val="00A03E91"/>
    <w:rsid w:val="00A0489B"/>
    <w:rsid w:val="00A04E67"/>
    <w:rsid w:val="00A05BE0"/>
    <w:rsid w:val="00A0623B"/>
    <w:rsid w:val="00A11AAF"/>
    <w:rsid w:val="00A13533"/>
    <w:rsid w:val="00A13AEF"/>
    <w:rsid w:val="00A15012"/>
    <w:rsid w:val="00A15390"/>
    <w:rsid w:val="00A15A91"/>
    <w:rsid w:val="00A15CE3"/>
    <w:rsid w:val="00A16A9B"/>
    <w:rsid w:val="00A16EAC"/>
    <w:rsid w:val="00A17A2D"/>
    <w:rsid w:val="00A20601"/>
    <w:rsid w:val="00A21380"/>
    <w:rsid w:val="00A213BD"/>
    <w:rsid w:val="00A21D38"/>
    <w:rsid w:val="00A2259D"/>
    <w:rsid w:val="00A23B28"/>
    <w:rsid w:val="00A25998"/>
    <w:rsid w:val="00A26F49"/>
    <w:rsid w:val="00A2781F"/>
    <w:rsid w:val="00A30278"/>
    <w:rsid w:val="00A3104C"/>
    <w:rsid w:val="00A323BE"/>
    <w:rsid w:val="00A335FC"/>
    <w:rsid w:val="00A33B2A"/>
    <w:rsid w:val="00A3588E"/>
    <w:rsid w:val="00A400D5"/>
    <w:rsid w:val="00A4091B"/>
    <w:rsid w:val="00A41A4C"/>
    <w:rsid w:val="00A42C50"/>
    <w:rsid w:val="00A43B1E"/>
    <w:rsid w:val="00A45077"/>
    <w:rsid w:val="00A47D87"/>
    <w:rsid w:val="00A5030B"/>
    <w:rsid w:val="00A50987"/>
    <w:rsid w:val="00A52D3D"/>
    <w:rsid w:val="00A5458A"/>
    <w:rsid w:val="00A54FEF"/>
    <w:rsid w:val="00A55450"/>
    <w:rsid w:val="00A55D49"/>
    <w:rsid w:val="00A57374"/>
    <w:rsid w:val="00A57987"/>
    <w:rsid w:val="00A626CF"/>
    <w:rsid w:val="00A67B7C"/>
    <w:rsid w:val="00A67E1D"/>
    <w:rsid w:val="00A728CE"/>
    <w:rsid w:val="00A73DD4"/>
    <w:rsid w:val="00A744AF"/>
    <w:rsid w:val="00A756AA"/>
    <w:rsid w:val="00A75919"/>
    <w:rsid w:val="00A75FFC"/>
    <w:rsid w:val="00A76EC6"/>
    <w:rsid w:val="00A7770B"/>
    <w:rsid w:val="00A77EFF"/>
    <w:rsid w:val="00A80040"/>
    <w:rsid w:val="00A81767"/>
    <w:rsid w:val="00A81962"/>
    <w:rsid w:val="00A87315"/>
    <w:rsid w:val="00A8764C"/>
    <w:rsid w:val="00A878BA"/>
    <w:rsid w:val="00A90C83"/>
    <w:rsid w:val="00A919EB"/>
    <w:rsid w:val="00A95294"/>
    <w:rsid w:val="00A95471"/>
    <w:rsid w:val="00A95F0F"/>
    <w:rsid w:val="00A96B0E"/>
    <w:rsid w:val="00AA2075"/>
    <w:rsid w:val="00AA342A"/>
    <w:rsid w:val="00AA36D7"/>
    <w:rsid w:val="00AA5141"/>
    <w:rsid w:val="00AA73E1"/>
    <w:rsid w:val="00AB07BB"/>
    <w:rsid w:val="00AB536D"/>
    <w:rsid w:val="00AB62DE"/>
    <w:rsid w:val="00AB6654"/>
    <w:rsid w:val="00AB76C6"/>
    <w:rsid w:val="00AC0385"/>
    <w:rsid w:val="00AC1053"/>
    <w:rsid w:val="00AC12A1"/>
    <w:rsid w:val="00AC4340"/>
    <w:rsid w:val="00AC4735"/>
    <w:rsid w:val="00AC55CB"/>
    <w:rsid w:val="00AC7FD4"/>
    <w:rsid w:val="00AD00DE"/>
    <w:rsid w:val="00AD0571"/>
    <w:rsid w:val="00AD0F22"/>
    <w:rsid w:val="00AD2245"/>
    <w:rsid w:val="00AD3052"/>
    <w:rsid w:val="00AD39ED"/>
    <w:rsid w:val="00AD3FD3"/>
    <w:rsid w:val="00AD689F"/>
    <w:rsid w:val="00AE004D"/>
    <w:rsid w:val="00AE246C"/>
    <w:rsid w:val="00AE318D"/>
    <w:rsid w:val="00AE4D1E"/>
    <w:rsid w:val="00AE58F7"/>
    <w:rsid w:val="00AF1461"/>
    <w:rsid w:val="00AF1BE8"/>
    <w:rsid w:val="00AF60A3"/>
    <w:rsid w:val="00AF7941"/>
    <w:rsid w:val="00B01871"/>
    <w:rsid w:val="00B02574"/>
    <w:rsid w:val="00B02675"/>
    <w:rsid w:val="00B02C85"/>
    <w:rsid w:val="00B07179"/>
    <w:rsid w:val="00B10725"/>
    <w:rsid w:val="00B107DE"/>
    <w:rsid w:val="00B113B5"/>
    <w:rsid w:val="00B15438"/>
    <w:rsid w:val="00B15E86"/>
    <w:rsid w:val="00B16485"/>
    <w:rsid w:val="00B23260"/>
    <w:rsid w:val="00B24935"/>
    <w:rsid w:val="00B25909"/>
    <w:rsid w:val="00B27F45"/>
    <w:rsid w:val="00B342A7"/>
    <w:rsid w:val="00B3668A"/>
    <w:rsid w:val="00B40E35"/>
    <w:rsid w:val="00B4106D"/>
    <w:rsid w:val="00B4160E"/>
    <w:rsid w:val="00B41B87"/>
    <w:rsid w:val="00B41CFD"/>
    <w:rsid w:val="00B43A3E"/>
    <w:rsid w:val="00B45AF7"/>
    <w:rsid w:val="00B46487"/>
    <w:rsid w:val="00B4702A"/>
    <w:rsid w:val="00B532A7"/>
    <w:rsid w:val="00B542BE"/>
    <w:rsid w:val="00B54758"/>
    <w:rsid w:val="00B55431"/>
    <w:rsid w:val="00B55AF0"/>
    <w:rsid w:val="00B57A87"/>
    <w:rsid w:val="00B61556"/>
    <w:rsid w:val="00B61923"/>
    <w:rsid w:val="00B61D65"/>
    <w:rsid w:val="00B6351D"/>
    <w:rsid w:val="00B6394C"/>
    <w:rsid w:val="00B65498"/>
    <w:rsid w:val="00B66DFC"/>
    <w:rsid w:val="00B7095D"/>
    <w:rsid w:val="00B72A7B"/>
    <w:rsid w:val="00B730B0"/>
    <w:rsid w:val="00B73FB5"/>
    <w:rsid w:val="00B743DB"/>
    <w:rsid w:val="00B7454E"/>
    <w:rsid w:val="00B75BD7"/>
    <w:rsid w:val="00B776DC"/>
    <w:rsid w:val="00B778C0"/>
    <w:rsid w:val="00B77CF1"/>
    <w:rsid w:val="00B82F88"/>
    <w:rsid w:val="00B8461E"/>
    <w:rsid w:val="00B8617C"/>
    <w:rsid w:val="00B870EE"/>
    <w:rsid w:val="00B87118"/>
    <w:rsid w:val="00B873AB"/>
    <w:rsid w:val="00B8783E"/>
    <w:rsid w:val="00B9052A"/>
    <w:rsid w:val="00B91BE2"/>
    <w:rsid w:val="00B92D95"/>
    <w:rsid w:val="00B94E84"/>
    <w:rsid w:val="00B96519"/>
    <w:rsid w:val="00B969C9"/>
    <w:rsid w:val="00B97A00"/>
    <w:rsid w:val="00BA526B"/>
    <w:rsid w:val="00BA53E6"/>
    <w:rsid w:val="00BA61F1"/>
    <w:rsid w:val="00BA7182"/>
    <w:rsid w:val="00BB088F"/>
    <w:rsid w:val="00BB3552"/>
    <w:rsid w:val="00BB37D6"/>
    <w:rsid w:val="00BB72F4"/>
    <w:rsid w:val="00BB7535"/>
    <w:rsid w:val="00BC0DBE"/>
    <w:rsid w:val="00BC1D4C"/>
    <w:rsid w:val="00BC2ADA"/>
    <w:rsid w:val="00BC4C49"/>
    <w:rsid w:val="00BC5388"/>
    <w:rsid w:val="00BC559A"/>
    <w:rsid w:val="00BC5CC7"/>
    <w:rsid w:val="00BC6768"/>
    <w:rsid w:val="00BC6E4D"/>
    <w:rsid w:val="00BC7094"/>
    <w:rsid w:val="00BC746B"/>
    <w:rsid w:val="00BD16AC"/>
    <w:rsid w:val="00BD2883"/>
    <w:rsid w:val="00BD33BE"/>
    <w:rsid w:val="00BD3849"/>
    <w:rsid w:val="00BD4B5F"/>
    <w:rsid w:val="00BD519B"/>
    <w:rsid w:val="00BD78B9"/>
    <w:rsid w:val="00BE018F"/>
    <w:rsid w:val="00BE11E3"/>
    <w:rsid w:val="00BE2087"/>
    <w:rsid w:val="00BE260A"/>
    <w:rsid w:val="00BE389C"/>
    <w:rsid w:val="00BE5CE1"/>
    <w:rsid w:val="00BE6C60"/>
    <w:rsid w:val="00BE772A"/>
    <w:rsid w:val="00BF0558"/>
    <w:rsid w:val="00BF06EB"/>
    <w:rsid w:val="00BF1872"/>
    <w:rsid w:val="00BF2513"/>
    <w:rsid w:val="00BF37A7"/>
    <w:rsid w:val="00BF4DAA"/>
    <w:rsid w:val="00BF547F"/>
    <w:rsid w:val="00BF6525"/>
    <w:rsid w:val="00BF70F2"/>
    <w:rsid w:val="00C0077D"/>
    <w:rsid w:val="00C009FA"/>
    <w:rsid w:val="00C02360"/>
    <w:rsid w:val="00C03F21"/>
    <w:rsid w:val="00C059C7"/>
    <w:rsid w:val="00C06A02"/>
    <w:rsid w:val="00C06CAD"/>
    <w:rsid w:val="00C10C0F"/>
    <w:rsid w:val="00C1116F"/>
    <w:rsid w:val="00C13C2D"/>
    <w:rsid w:val="00C13CAA"/>
    <w:rsid w:val="00C1604C"/>
    <w:rsid w:val="00C173CB"/>
    <w:rsid w:val="00C17861"/>
    <w:rsid w:val="00C20A0F"/>
    <w:rsid w:val="00C20F7F"/>
    <w:rsid w:val="00C217D0"/>
    <w:rsid w:val="00C22A23"/>
    <w:rsid w:val="00C22CED"/>
    <w:rsid w:val="00C24CF1"/>
    <w:rsid w:val="00C264F2"/>
    <w:rsid w:val="00C26DB9"/>
    <w:rsid w:val="00C31194"/>
    <w:rsid w:val="00C32599"/>
    <w:rsid w:val="00C33507"/>
    <w:rsid w:val="00C34CC8"/>
    <w:rsid w:val="00C37985"/>
    <w:rsid w:val="00C37E42"/>
    <w:rsid w:val="00C403D1"/>
    <w:rsid w:val="00C4081F"/>
    <w:rsid w:val="00C4158E"/>
    <w:rsid w:val="00C43DE9"/>
    <w:rsid w:val="00C4405D"/>
    <w:rsid w:val="00C4645C"/>
    <w:rsid w:val="00C47879"/>
    <w:rsid w:val="00C47FD0"/>
    <w:rsid w:val="00C51796"/>
    <w:rsid w:val="00C52004"/>
    <w:rsid w:val="00C52E62"/>
    <w:rsid w:val="00C53CCF"/>
    <w:rsid w:val="00C540B8"/>
    <w:rsid w:val="00C60B39"/>
    <w:rsid w:val="00C614D7"/>
    <w:rsid w:val="00C62A2E"/>
    <w:rsid w:val="00C64771"/>
    <w:rsid w:val="00C64BB5"/>
    <w:rsid w:val="00C66670"/>
    <w:rsid w:val="00C70241"/>
    <w:rsid w:val="00C70F92"/>
    <w:rsid w:val="00C7144C"/>
    <w:rsid w:val="00C7183B"/>
    <w:rsid w:val="00C72815"/>
    <w:rsid w:val="00C72948"/>
    <w:rsid w:val="00C768AE"/>
    <w:rsid w:val="00C827EF"/>
    <w:rsid w:val="00C84C0D"/>
    <w:rsid w:val="00C84F3E"/>
    <w:rsid w:val="00C8578F"/>
    <w:rsid w:val="00C85CCF"/>
    <w:rsid w:val="00C864C2"/>
    <w:rsid w:val="00C87899"/>
    <w:rsid w:val="00C904D4"/>
    <w:rsid w:val="00C91670"/>
    <w:rsid w:val="00C924A0"/>
    <w:rsid w:val="00C9365F"/>
    <w:rsid w:val="00C93BFC"/>
    <w:rsid w:val="00C9448A"/>
    <w:rsid w:val="00C95080"/>
    <w:rsid w:val="00C961FD"/>
    <w:rsid w:val="00C96387"/>
    <w:rsid w:val="00C96BD5"/>
    <w:rsid w:val="00C96C92"/>
    <w:rsid w:val="00C9708A"/>
    <w:rsid w:val="00CA00B2"/>
    <w:rsid w:val="00CA12F0"/>
    <w:rsid w:val="00CA14C1"/>
    <w:rsid w:val="00CA166B"/>
    <w:rsid w:val="00CA2CF3"/>
    <w:rsid w:val="00CA4079"/>
    <w:rsid w:val="00CB18A7"/>
    <w:rsid w:val="00CB5E21"/>
    <w:rsid w:val="00CB6872"/>
    <w:rsid w:val="00CB6D68"/>
    <w:rsid w:val="00CB79AF"/>
    <w:rsid w:val="00CB7CEA"/>
    <w:rsid w:val="00CC02E5"/>
    <w:rsid w:val="00CC1296"/>
    <w:rsid w:val="00CC2BAF"/>
    <w:rsid w:val="00CC39FC"/>
    <w:rsid w:val="00CC4B7B"/>
    <w:rsid w:val="00CC4BDC"/>
    <w:rsid w:val="00CC6C4E"/>
    <w:rsid w:val="00CC7C5B"/>
    <w:rsid w:val="00CD0461"/>
    <w:rsid w:val="00CD308D"/>
    <w:rsid w:val="00CD5656"/>
    <w:rsid w:val="00CD59F4"/>
    <w:rsid w:val="00CD6D45"/>
    <w:rsid w:val="00CE04D1"/>
    <w:rsid w:val="00CE0AC7"/>
    <w:rsid w:val="00CE10BB"/>
    <w:rsid w:val="00CE4278"/>
    <w:rsid w:val="00CE52C2"/>
    <w:rsid w:val="00CE5F7C"/>
    <w:rsid w:val="00CE61DE"/>
    <w:rsid w:val="00CF0265"/>
    <w:rsid w:val="00CF38F7"/>
    <w:rsid w:val="00CF630D"/>
    <w:rsid w:val="00CF7004"/>
    <w:rsid w:val="00D01321"/>
    <w:rsid w:val="00D03DE2"/>
    <w:rsid w:val="00D04416"/>
    <w:rsid w:val="00D048F7"/>
    <w:rsid w:val="00D0582F"/>
    <w:rsid w:val="00D06904"/>
    <w:rsid w:val="00D06B7C"/>
    <w:rsid w:val="00D06C49"/>
    <w:rsid w:val="00D0731D"/>
    <w:rsid w:val="00D075ED"/>
    <w:rsid w:val="00D10FE7"/>
    <w:rsid w:val="00D136D2"/>
    <w:rsid w:val="00D13AC6"/>
    <w:rsid w:val="00D14DCB"/>
    <w:rsid w:val="00D157D8"/>
    <w:rsid w:val="00D16D23"/>
    <w:rsid w:val="00D174A0"/>
    <w:rsid w:val="00D20157"/>
    <w:rsid w:val="00D2093B"/>
    <w:rsid w:val="00D2121B"/>
    <w:rsid w:val="00D214F2"/>
    <w:rsid w:val="00D27320"/>
    <w:rsid w:val="00D33134"/>
    <w:rsid w:val="00D34D5A"/>
    <w:rsid w:val="00D36401"/>
    <w:rsid w:val="00D368E2"/>
    <w:rsid w:val="00D40745"/>
    <w:rsid w:val="00D4284D"/>
    <w:rsid w:val="00D441DC"/>
    <w:rsid w:val="00D4461A"/>
    <w:rsid w:val="00D46041"/>
    <w:rsid w:val="00D46CD1"/>
    <w:rsid w:val="00D47BAE"/>
    <w:rsid w:val="00D5056A"/>
    <w:rsid w:val="00D51EF3"/>
    <w:rsid w:val="00D52560"/>
    <w:rsid w:val="00D53219"/>
    <w:rsid w:val="00D5355C"/>
    <w:rsid w:val="00D53E96"/>
    <w:rsid w:val="00D53F3E"/>
    <w:rsid w:val="00D54C54"/>
    <w:rsid w:val="00D54CF3"/>
    <w:rsid w:val="00D55446"/>
    <w:rsid w:val="00D56AD0"/>
    <w:rsid w:val="00D60B4C"/>
    <w:rsid w:val="00D60B72"/>
    <w:rsid w:val="00D62445"/>
    <w:rsid w:val="00D6272F"/>
    <w:rsid w:val="00D70144"/>
    <w:rsid w:val="00D71722"/>
    <w:rsid w:val="00D71905"/>
    <w:rsid w:val="00D733C7"/>
    <w:rsid w:val="00D73529"/>
    <w:rsid w:val="00D7471D"/>
    <w:rsid w:val="00D75931"/>
    <w:rsid w:val="00D75AFF"/>
    <w:rsid w:val="00D75BF2"/>
    <w:rsid w:val="00D7635C"/>
    <w:rsid w:val="00D76947"/>
    <w:rsid w:val="00D80170"/>
    <w:rsid w:val="00D81ACC"/>
    <w:rsid w:val="00D8342B"/>
    <w:rsid w:val="00D85F11"/>
    <w:rsid w:val="00D870AF"/>
    <w:rsid w:val="00D905BA"/>
    <w:rsid w:val="00D91126"/>
    <w:rsid w:val="00D92374"/>
    <w:rsid w:val="00D925D0"/>
    <w:rsid w:val="00D92AE5"/>
    <w:rsid w:val="00D92E13"/>
    <w:rsid w:val="00D93193"/>
    <w:rsid w:val="00D9319E"/>
    <w:rsid w:val="00D96C28"/>
    <w:rsid w:val="00D96DA8"/>
    <w:rsid w:val="00D97797"/>
    <w:rsid w:val="00DA04FD"/>
    <w:rsid w:val="00DA280D"/>
    <w:rsid w:val="00DA2EB5"/>
    <w:rsid w:val="00DA71AD"/>
    <w:rsid w:val="00DB0E6A"/>
    <w:rsid w:val="00DB1EBE"/>
    <w:rsid w:val="00DB4E96"/>
    <w:rsid w:val="00DB5C01"/>
    <w:rsid w:val="00DB5D26"/>
    <w:rsid w:val="00DB5F3E"/>
    <w:rsid w:val="00DB6BFD"/>
    <w:rsid w:val="00DC16EA"/>
    <w:rsid w:val="00DC3A5A"/>
    <w:rsid w:val="00DC4261"/>
    <w:rsid w:val="00DC4864"/>
    <w:rsid w:val="00DC691D"/>
    <w:rsid w:val="00DC7733"/>
    <w:rsid w:val="00DD1501"/>
    <w:rsid w:val="00DD3473"/>
    <w:rsid w:val="00DD35B9"/>
    <w:rsid w:val="00DD5408"/>
    <w:rsid w:val="00DD6679"/>
    <w:rsid w:val="00DE0560"/>
    <w:rsid w:val="00DE078C"/>
    <w:rsid w:val="00DE0EED"/>
    <w:rsid w:val="00DE1621"/>
    <w:rsid w:val="00DE21F1"/>
    <w:rsid w:val="00DE3215"/>
    <w:rsid w:val="00DE43DA"/>
    <w:rsid w:val="00DE45D9"/>
    <w:rsid w:val="00DE5176"/>
    <w:rsid w:val="00DE66FE"/>
    <w:rsid w:val="00DE674E"/>
    <w:rsid w:val="00DE689C"/>
    <w:rsid w:val="00DE7243"/>
    <w:rsid w:val="00DE7C0B"/>
    <w:rsid w:val="00DF0068"/>
    <w:rsid w:val="00DF2352"/>
    <w:rsid w:val="00DF4171"/>
    <w:rsid w:val="00DF444F"/>
    <w:rsid w:val="00DF448A"/>
    <w:rsid w:val="00DF5E82"/>
    <w:rsid w:val="00DF6CED"/>
    <w:rsid w:val="00DF798F"/>
    <w:rsid w:val="00DF7CFD"/>
    <w:rsid w:val="00DF7F2E"/>
    <w:rsid w:val="00E01EFB"/>
    <w:rsid w:val="00E07DA1"/>
    <w:rsid w:val="00E11ACF"/>
    <w:rsid w:val="00E11D1C"/>
    <w:rsid w:val="00E11DAA"/>
    <w:rsid w:val="00E1201B"/>
    <w:rsid w:val="00E146A0"/>
    <w:rsid w:val="00E152CC"/>
    <w:rsid w:val="00E164A0"/>
    <w:rsid w:val="00E173FD"/>
    <w:rsid w:val="00E17981"/>
    <w:rsid w:val="00E274DB"/>
    <w:rsid w:val="00E27CA6"/>
    <w:rsid w:val="00E32327"/>
    <w:rsid w:val="00E32BE5"/>
    <w:rsid w:val="00E334EE"/>
    <w:rsid w:val="00E34A0E"/>
    <w:rsid w:val="00E34B9F"/>
    <w:rsid w:val="00E35343"/>
    <w:rsid w:val="00E36EB3"/>
    <w:rsid w:val="00E37BA0"/>
    <w:rsid w:val="00E4001A"/>
    <w:rsid w:val="00E411E1"/>
    <w:rsid w:val="00E420D0"/>
    <w:rsid w:val="00E428D6"/>
    <w:rsid w:val="00E42E04"/>
    <w:rsid w:val="00E43926"/>
    <w:rsid w:val="00E46C3B"/>
    <w:rsid w:val="00E470ED"/>
    <w:rsid w:val="00E47C10"/>
    <w:rsid w:val="00E51CFA"/>
    <w:rsid w:val="00E5377C"/>
    <w:rsid w:val="00E53C0B"/>
    <w:rsid w:val="00E540D4"/>
    <w:rsid w:val="00E54989"/>
    <w:rsid w:val="00E55DEB"/>
    <w:rsid w:val="00E5643E"/>
    <w:rsid w:val="00E60432"/>
    <w:rsid w:val="00E6135D"/>
    <w:rsid w:val="00E657CE"/>
    <w:rsid w:val="00E66134"/>
    <w:rsid w:val="00E66F3E"/>
    <w:rsid w:val="00E6753E"/>
    <w:rsid w:val="00E70264"/>
    <w:rsid w:val="00E71965"/>
    <w:rsid w:val="00E71F0B"/>
    <w:rsid w:val="00E7290C"/>
    <w:rsid w:val="00E73D00"/>
    <w:rsid w:val="00E74889"/>
    <w:rsid w:val="00E748A3"/>
    <w:rsid w:val="00E74BDB"/>
    <w:rsid w:val="00E757A5"/>
    <w:rsid w:val="00E76E22"/>
    <w:rsid w:val="00E76E28"/>
    <w:rsid w:val="00E81EB9"/>
    <w:rsid w:val="00E8365D"/>
    <w:rsid w:val="00E83973"/>
    <w:rsid w:val="00E84BCE"/>
    <w:rsid w:val="00E858BB"/>
    <w:rsid w:val="00E86DE0"/>
    <w:rsid w:val="00E878AF"/>
    <w:rsid w:val="00E87F4B"/>
    <w:rsid w:val="00E912C0"/>
    <w:rsid w:val="00E91BAB"/>
    <w:rsid w:val="00E92A18"/>
    <w:rsid w:val="00E96922"/>
    <w:rsid w:val="00E96A18"/>
    <w:rsid w:val="00E96A61"/>
    <w:rsid w:val="00EA04AE"/>
    <w:rsid w:val="00EA1E57"/>
    <w:rsid w:val="00EA3978"/>
    <w:rsid w:val="00EA4B38"/>
    <w:rsid w:val="00EA7173"/>
    <w:rsid w:val="00EA73F2"/>
    <w:rsid w:val="00EB0959"/>
    <w:rsid w:val="00EB3AAF"/>
    <w:rsid w:val="00EB3F42"/>
    <w:rsid w:val="00EB4531"/>
    <w:rsid w:val="00EB5A24"/>
    <w:rsid w:val="00EB6098"/>
    <w:rsid w:val="00EB6827"/>
    <w:rsid w:val="00EC022E"/>
    <w:rsid w:val="00EC0C20"/>
    <w:rsid w:val="00EC0FCF"/>
    <w:rsid w:val="00EC2A37"/>
    <w:rsid w:val="00EC34B1"/>
    <w:rsid w:val="00EC3803"/>
    <w:rsid w:val="00EC4DFA"/>
    <w:rsid w:val="00ED0886"/>
    <w:rsid w:val="00ED1D46"/>
    <w:rsid w:val="00ED384D"/>
    <w:rsid w:val="00ED442F"/>
    <w:rsid w:val="00ED56A7"/>
    <w:rsid w:val="00ED58D4"/>
    <w:rsid w:val="00ED5A6C"/>
    <w:rsid w:val="00ED5F21"/>
    <w:rsid w:val="00ED6B2D"/>
    <w:rsid w:val="00ED6F2C"/>
    <w:rsid w:val="00ED73A0"/>
    <w:rsid w:val="00ED7737"/>
    <w:rsid w:val="00EE00A2"/>
    <w:rsid w:val="00EE0921"/>
    <w:rsid w:val="00EE1F5D"/>
    <w:rsid w:val="00EE3643"/>
    <w:rsid w:val="00EE5817"/>
    <w:rsid w:val="00EE5993"/>
    <w:rsid w:val="00EE60D1"/>
    <w:rsid w:val="00EE616E"/>
    <w:rsid w:val="00EE61FE"/>
    <w:rsid w:val="00EE630A"/>
    <w:rsid w:val="00EE7094"/>
    <w:rsid w:val="00EE74AB"/>
    <w:rsid w:val="00EE7D2D"/>
    <w:rsid w:val="00EF0044"/>
    <w:rsid w:val="00EF083E"/>
    <w:rsid w:val="00EF0D64"/>
    <w:rsid w:val="00EF162E"/>
    <w:rsid w:val="00EF3C60"/>
    <w:rsid w:val="00EF42BF"/>
    <w:rsid w:val="00EF6550"/>
    <w:rsid w:val="00EF7231"/>
    <w:rsid w:val="00EF74D5"/>
    <w:rsid w:val="00F00486"/>
    <w:rsid w:val="00F02C14"/>
    <w:rsid w:val="00F037DF"/>
    <w:rsid w:val="00F053CC"/>
    <w:rsid w:val="00F05CE8"/>
    <w:rsid w:val="00F063EA"/>
    <w:rsid w:val="00F07CC5"/>
    <w:rsid w:val="00F1133D"/>
    <w:rsid w:val="00F11A53"/>
    <w:rsid w:val="00F1288B"/>
    <w:rsid w:val="00F139C0"/>
    <w:rsid w:val="00F1480C"/>
    <w:rsid w:val="00F15783"/>
    <w:rsid w:val="00F15DA5"/>
    <w:rsid w:val="00F1649C"/>
    <w:rsid w:val="00F21277"/>
    <w:rsid w:val="00F224EE"/>
    <w:rsid w:val="00F24FE1"/>
    <w:rsid w:val="00F2648A"/>
    <w:rsid w:val="00F32074"/>
    <w:rsid w:val="00F3246C"/>
    <w:rsid w:val="00F337C6"/>
    <w:rsid w:val="00F3487F"/>
    <w:rsid w:val="00F34EFB"/>
    <w:rsid w:val="00F35C28"/>
    <w:rsid w:val="00F35EE6"/>
    <w:rsid w:val="00F36074"/>
    <w:rsid w:val="00F36FDE"/>
    <w:rsid w:val="00F37913"/>
    <w:rsid w:val="00F4003E"/>
    <w:rsid w:val="00F41087"/>
    <w:rsid w:val="00F41BF0"/>
    <w:rsid w:val="00F4344C"/>
    <w:rsid w:val="00F43F26"/>
    <w:rsid w:val="00F44A6A"/>
    <w:rsid w:val="00F45CA8"/>
    <w:rsid w:val="00F4799C"/>
    <w:rsid w:val="00F47C1C"/>
    <w:rsid w:val="00F502EC"/>
    <w:rsid w:val="00F51D53"/>
    <w:rsid w:val="00F51F9F"/>
    <w:rsid w:val="00F532A0"/>
    <w:rsid w:val="00F53E82"/>
    <w:rsid w:val="00F5483F"/>
    <w:rsid w:val="00F55766"/>
    <w:rsid w:val="00F57F40"/>
    <w:rsid w:val="00F61314"/>
    <w:rsid w:val="00F61DEE"/>
    <w:rsid w:val="00F623F7"/>
    <w:rsid w:val="00F6392C"/>
    <w:rsid w:val="00F665E6"/>
    <w:rsid w:val="00F66AFA"/>
    <w:rsid w:val="00F66E33"/>
    <w:rsid w:val="00F66F8C"/>
    <w:rsid w:val="00F70226"/>
    <w:rsid w:val="00F70EA1"/>
    <w:rsid w:val="00F71126"/>
    <w:rsid w:val="00F72F36"/>
    <w:rsid w:val="00F73C78"/>
    <w:rsid w:val="00F7454A"/>
    <w:rsid w:val="00F776C2"/>
    <w:rsid w:val="00F77AA0"/>
    <w:rsid w:val="00F80764"/>
    <w:rsid w:val="00F80C6F"/>
    <w:rsid w:val="00F810A0"/>
    <w:rsid w:val="00F81B40"/>
    <w:rsid w:val="00F8322A"/>
    <w:rsid w:val="00F8742E"/>
    <w:rsid w:val="00F91857"/>
    <w:rsid w:val="00F95BFD"/>
    <w:rsid w:val="00F9789F"/>
    <w:rsid w:val="00FA0F22"/>
    <w:rsid w:val="00FA2386"/>
    <w:rsid w:val="00FA398E"/>
    <w:rsid w:val="00FA53FB"/>
    <w:rsid w:val="00FA6954"/>
    <w:rsid w:val="00FA6D8D"/>
    <w:rsid w:val="00FB01A9"/>
    <w:rsid w:val="00FB0CDA"/>
    <w:rsid w:val="00FB13A5"/>
    <w:rsid w:val="00FB18FD"/>
    <w:rsid w:val="00FB2A74"/>
    <w:rsid w:val="00FB3538"/>
    <w:rsid w:val="00FB3A87"/>
    <w:rsid w:val="00FB6243"/>
    <w:rsid w:val="00FB6D0D"/>
    <w:rsid w:val="00FC3F68"/>
    <w:rsid w:val="00FC57D2"/>
    <w:rsid w:val="00FD2F43"/>
    <w:rsid w:val="00FD3A9F"/>
    <w:rsid w:val="00FD3E06"/>
    <w:rsid w:val="00FD5477"/>
    <w:rsid w:val="00FD6380"/>
    <w:rsid w:val="00FD676F"/>
    <w:rsid w:val="00FE1F0D"/>
    <w:rsid w:val="00FE2D38"/>
    <w:rsid w:val="00FE418A"/>
    <w:rsid w:val="00FE43E2"/>
    <w:rsid w:val="00FE45A5"/>
    <w:rsid w:val="00FE499F"/>
    <w:rsid w:val="00FE538A"/>
    <w:rsid w:val="00FE7AF2"/>
    <w:rsid w:val="00FF1264"/>
    <w:rsid w:val="00FF1A03"/>
    <w:rsid w:val="00FF24D4"/>
    <w:rsid w:val="00FF4204"/>
    <w:rsid w:val="00FF51CF"/>
    <w:rsid w:val="00FF6B70"/>
    <w:rsid w:val="00FF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5A530"/>
  <w15:docId w15:val="{A3B024D0-4241-4B77-8B29-DC5C6748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A6"/>
    <w:pPr>
      <w:spacing w:after="0" w:line="240" w:lineRule="auto"/>
      <w:ind w:firstLine="6"/>
      <w:jc w:val="both"/>
    </w:pPr>
    <w:rPr>
      <w:rFonts w:ascii="Arial" w:eastAsia="Trebuchet MS" w:hAnsi="Arial" w:cs="Trebuchet MS"/>
      <w:color w:val="000000"/>
    </w:rPr>
  </w:style>
  <w:style w:type="paragraph" w:styleId="Heading1">
    <w:name w:val="heading 1"/>
    <w:next w:val="Normal"/>
    <w:link w:val="Heading1Char"/>
    <w:uiPriority w:val="9"/>
    <w:unhideWhenUsed/>
    <w:qFormat/>
    <w:pPr>
      <w:keepNext/>
      <w:keepLines/>
      <w:spacing w:after="0"/>
      <w:ind w:left="10" w:right="145" w:hanging="10"/>
      <w:jc w:val="center"/>
      <w:outlineLvl w:val="0"/>
    </w:pPr>
    <w:rPr>
      <w:rFonts w:ascii="Trebuchet MS" w:eastAsia="Trebuchet MS" w:hAnsi="Trebuchet MS" w:cs="Trebuchet MS"/>
      <w:b/>
      <w:color w:val="000000"/>
      <w:sz w:val="96"/>
    </w:rPr>
  </w:style>
  <w:style w:type="paragraph" w:styleId="Heading2">
    <w:name w:val="heading 2"/>
    <w:next w:val="Normal"/>
    <w:link w:val="Heading2Char"/>
    <w:uiPriority w:val="9"/>
    <w:unhideWhenUsed/>
    <w:qFormat/>
    <w:rsid w:val="001D0A94"/>
    <w:pPr>
      <w:keepNext/>
      <w:keepLines/>
      <w:spacing w:after="220" w:line="240" w:lineRule="auto"/>
      <w:outlineLvl w:val="1"/>
    </w:pPr>
    <w:rPr>
      <w:rFonts w:ascii="Arial" w:eastAsia="Trebuchet MS" w:hAnsi="Arial" w:cs="Trebuchet MS"/>
      <w:b/>
      <w:color w:val="F47920"/>
      <w:sz w:val="34"/>
    </w:rPr>
  </w:style>
  <w:style w:type="paragraph" w:styleId="Heading3">
    <w:name w:val="heading 3"/>
    <w:next w:val="Normal"/>
    <w:link w:val="Heading3Char"/>
    <w:uiPriority w:val="9"/>
    <w:unhideWhenUsed/>
    <w:qFormat/>
    <w:rsid w:val="001D0A94"/>
    <w:pPr>
      <w:keepNext/>
      <w:keepLines/>
      <w:spacing w:after="220" w:line="240" w:lineRule="auto"/>
      <w:outlineLvl w:val="2"/>
    </w:pPr>
    <w:rPr>
      <w:rFonts w:ascii="Arial" w:eastAsia="Trebuchet MS" w:hAnsi="Arial" w:cs="Trebuchet MS"/>
      <w:b/>
      <w:color w:val="362754"/>
      <w:sz w:val="26"/>
    </w:rPr>
  </w:style>
  <w:style w:type="paragraph" w:styleId="Heading4">
    <w:name w:val="heading 4"/>
    <w:next w:val="Normal"/>
    <w:link w:val="Heading4Char"/>
    <w:uiPriority w:val="9"/>
    <w:unhideWhenUsed/>
    <w:qFormat/>
    <w:rsid w:val="003B01D9"/>
    <w:pPr>
      <w:keepNext/>
      <w:keepLines/>
      <w:spacing w:after="220" w:line="240" w:lineRule="auto"/>
      <w:outlineLvl w:val="3"/>
    </w:pPr>
    <w:rPr>
      <w:rFonts w:ascii="Arial" w:eastAsia="Trebuchet MS" w:hAnsi="Arial" w:cs="Trebuchet MS"/>
      <w:b/>
      <w:color w:val="12ABE4"/>
    </w:rPr>
  </w:style>
  <w:style w:type="paragraph" w:styleId="Heading5">
    <w:name w:val="heading 5"/>
    <w:basedOn w:val="Normal"/>
    <w:next w:val="Normal"/>
    <w:link w:val="Heading5Char"/>
    <w:uiPriority w:val="9"/>
    <w:unhideWhenUsed/>
    <w:qFormat/>
    <w:rsid w:val="001C123C"/>
    <w:pPr>
      <w:keepNext/>
      <w:keepLines/>
      <w:ind w:firstLine="0"/>
      <w:outlineLvl w:val="4"/>
    </w:pPr>
    <w:rPr>
      <w:rFonts w:eastAsiaTheme="majorEastAsia" w:cstheme="majorBidi"/>
      <w:b/>
      <w:color w:val="D83A9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rebuchet MS" w:eastAsia="Trebuchet MS" w:hAnsi="Trebuchet MS" w:cs="Trebuchet MS"/>
      <w:b/>
      <w:color w:val="000000"/>
      <w:sz w:val="96"/>
    </w:rPr>
  </w:style>
  <w:style w:type="character" w:customStyle="1" w:styleId="Heading3Char">
    <w:name w:val="Heading 3 Char"/>
    <w:link w:val="Heading3"/>
    <w:uiPriority w:val="9"/>
    <w:rsid w:val="001D0A94"/>
    <w:rPr>
      <w:rFonts w:ascii="Arial" w:eastAsia="Trebuchet MS" w:hAnsi="Arial" w:cs="Trebuchet MS"/>
      <w:b/>
      <w:color w:val="362754"/>
      <w:sz w:val="26"/>
    </w:rPr>
  </w:style>
  <w:style w:type="character" w:customStyle="1" w:styleId="Heading4Char">
    <w:name w:val="Heading 4 Char"/>
    <w:link w:val="Heading4"/>
    <w:uiPriority w:val="9"/>
    <w:rsid w:val="003B01D9"/>
    <w:rPr>
      <w:rFonts w:ascii="Arial" w:eastAsia="Trebuchet MS" w:hAnsi="Arial" w:cs="Trebuchet MS"/>
      <w:b/>
      <w:color w:val="12ABE4"/>
    </w:rPr>
  </w:style>
  <w:style w:type="character" w:customStyle="1" w:styleId="Heading2Char">
    <w:name w:val="Heading 2 Char"/>
    <w:link w:val="Heading2"/>
    <w:uiPriority w:val="9"/>
    <w:rsid w:val="001D0A94"/>
    <w:rPr>
      <w:rFonts w:ascii="Arial" w:eastAsia="Trebuchet MS" w:hAnsi="Arial" w:cs="Trebuchet MS"/>
      <w:b/>
      <w:color w:val="F4792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3FD3"/>
    <w:pPr>
      <w:tabs>
        <w:tab w:val="center" w:pos="4513"/>
        <w:tab w:val="right" w:pos="9026"/>
      </w:tabs>
    </w:pPr>
  </w:style>
  <w:style w:type="character" w:customStyle="1" w:styleId="HeaderChar">
    <w:name w:val="Header Char"/>
    <w:basedOn w:val="DefaultParagraphFont"/>
    <w:link w:val="Header"/>
    <w:uiPriority w:val="99"/>
    <w:rsid w:val="00AD3FD3"/>
    <w:rPr>
      <w:rFonts w:ascii="Trebuchet MS" w:eastAsia="Trebuchet MS" w:hAnsi="Trebuchet MS" w:cs="Trebuchet MS"/>
      <w:color w:val="000000"/>
      <w:sz w:val="24"/>
    </w:rPr>
  </w:style>
  <w:style w:type="paragraph" w:customStyle="1" w:styleId="ListParagraph1">
    <w:name w:val="List Paragraph1"/>
    <w:basedOn w:val="Normal"/>
    <w:next w:val="ListParagraph"/>
    <w:uiPriority w:val="34"/>
    <w:qFormat/>
    <w:rsid w:val="002E10CE"/>
    <w:pPr>
      <w:spacing w:after="200" w:line="276" w:lineRule="auto"/>
      <w:ind w:left="720" w:firstLine="0"/>
      <w:contextualSpacing/>
    </w:pPr>
    <w:rPr>
      <w:rFonts w:ascii="Calibri" w:eastAsia="Calibri" w:hAnsi="Calibri" w:cs="Times New Roman"/>
      <w:color w:val="auto"/>
      <w:lang w:eastAsia="en-US"/>
    </w:rPr>
  </w:style>
  <w:style w:type="paragraph" w:styleId="ListParagraph">
    <w:name w:val="List Paragraph"/>
    <w:basedOn w:val="Normal"/>
    <w:uiPriority w:val="34"/>
    <w:qFormat/>
    <w:rsid w:val="002E10CE"/>
    <w:pPr>
      <w:ind w:left="720"/>
      <w:contextualSpacing/>
    </w:pPr>
  </w:style>
  <w:style w:type="character" w:styleId="Hyperlink">
    <w:name w:val="Hyperlink"/>
    <w:basedOn w:val="DefaultParagraphFont"/>
    <w:uiPriority w:val="99"/>
    <w:unhideWhenUsed/>
    <w:rsid w:val="00C33507"/>
    <w:rPr>
      <w:b/>
      <w:color w:val="12ABE4"/>
      <w:u w:val="none"/>
    </w:rPr>
  </w:style>
  <w:style w:type="paragraph" w:styleId="NormalWeb">
    <w:name w:val="Normal (Web)"/>
    <w:basedOn w:val="Normal"/>
    <w:uiPriority w:val="99"/>
    <w:unhideWhenUsed/>
    <w:rsid w:val="0027363F"/>
    <w:pPr>
      <w:spacing w:before="100" w:beforeAutospacing="1" w:after="100" w:afterAutospacing="1"/>
      <w:ind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8947EA"/>
    <w:rPr>
      <w:sz w:val="16"/>
      <w:szCs w:val="16"/>
    </w:rPr>
  </w:style>
  <w:style w:type="paragraph" w:styleId="CommentText">
    <w:name w:val="annotation text"/>
    <w:basedOn w:val="Normal"/>
    <w:link w:val="CommentTextChar"/>
    <w:uiPriority w:val="99"/>
    <w:semiHidden/>
    <w:unhideWhenUsed/>
    <w:rsid w:val="008947EA"/>
    <w:rPr>
      <w:sz w:val="20"/>
      <w:szCs w:val="20"/>
    </w:rPr>
  </w:style>
  <w:style w:type="character" w:customStyle="1" w:styleId="CommentTextChar">
    <w:name w:val="Comment Text Char"/>
    <w:basedOn w:val="DefaultParagraphFont"/>
    <w:link w:val="CommentText"/>
    <w:uiPriority w:val="99"/>
    <w:semiHidden/>
    <w:rsid w:val="008947EA"/>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8947EA"/>
    <w:rPr>
      <w:b/>
      <w:bCs/>
    </w:rPr>
  </w:style>
  <w:style w:type="character" w:customStyle="1" w:styleId="CommentSubjectChar">
    <w:name w:val="Comment Subject Char"/>
    <w:basedOn w:val="CommentTextChar"/>
    <w:link w:val="CommentSubject"/>
    <w:uiPriority w:val="99"/>
    <w:semiHidden/>
    <w:rsid w:val="008947EA"/>
    <w:rPr>
      <w:rFonts w:ascii="Trebuchet MS" w:eastAsia="Trebuchet MS" w:hAnsi="Trebuchet MS" w:cs="Trebuchet MS"/>
      <w:b/>
      <w:bCs/>
      <w:color w:val="000000"/>
      <w:sz w:val="20"/>
      <w:szCs w:val="20"/>
    </w:rPr>
  </w:style>
  <w:style w:type="paragraph" w:styleId="BalloonText">
    <w:name w:val="Balloon Text"/>
    <w:basedOn w:val="Normal"/>
    <w:link w:val="BalloonTextChar"/>
    <w:uiPriority w:val="99"/>
    <w:semiHidden/>
    <w:unhideWhenUsed/>
    <w:rsid w:val="0089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EA"/>
    <w:rPr>
      <w:rFonts w:ascii="Segoe UI" w:eastAsia="Trebuchet MS" w:hAnsi="Segoe UI" w:cs="Segoe UI"/>
      <w:color w:val="000000"/>
      <w:sz w:val="18"/>
      <w:szCs w:val="18"/>
    </w:rPr>
  </w:style>
  <w:style w:type="table" w:styleId="TableGrid0">
    <w:name w:val="Table Grid"/>
    <w:basedOn w:val="TableNormal"/>
    <w:uiPriority w:val="39"/>
    <w:rsid w:val="006042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6042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290C"/>
    <w:pPr>
      <w:spacing w:before="240"/>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79024F"/>
    <w:pPr>
      <w:tabs>
        <w:tab w:val="right" w:leader="dot" w:pos="9968"/>
      </w:tabs>
      <w:spacing w:after="100"/>
    </w:pPr>
  </w:style>
  <w:style w:type="paragraph" w:styleId="TOC3">
    <w:name w:val="toc 3"/>
    <w:basedOn w:val="Normal"/>
    <w:next w:val="Normal"/>
    <w:autoRedefine/>
    <w:uiPriority w:val="39"/>
    <w:unhideWhenUsed/>
    <w:rsid w:val="00325FF1"/>
    <w:pPr>
      <w:tabs>
        <w:tab w:val="right" w:leader="dot" w:pos="9968"/>
      </w:tabs>
    </w:pPr>
  </w:style>
  <w:style w:type="paragraph" w:styleId="TOC2">
    <w:name w:val="toc 2"/>
    <w:basedOn w:val="Normal"/>
    <w:next w:val="Normal"/>
    <w:autoRedefine/>
    <w:uiPriority w:val="39"/>
    <w:unhideWhenUsed/>
    <w:rsid w:val="002277D4"/>
    <w:pPr>
      <w:tabs>
        <w:tab w:val="right" w:leader="dot" w:pos="10456"/>
      </w:tabs>
      <w:spacing w:before="240" w:after="240"/>
    </w:pPr>
  </w:style>
  <w:style w:type="character" w:styleId="Mention">
    <w:name w:val="Mention"/>
    <w:basedOn w:val="DefaultParagraphFont"/>
    <w:uiPriority w:val="99"/>
    <w:semiHidden/>
    <w:unhideWhenUsed/>
    <w:rsid w:val="00CD59F4"/>
    <w:rPr>
      <w:color w:val="2B579A"/>
      <w:shd w:val="clear" w:color="auto" w:fill="E6E6E6"/>
    </w:rPr>
  </w:style>
  <w:style w:type="paragraph" w:styleId="Footer">
    <w:name w:val="footer"/>
    <w:basedOn w:val="Normal"/>
    <w:link w:val="FooterChar"/>
    <w:uiPriority w:val="99"/>
    <w:unhideWhenUsed/>
    <w:rsid w:val="00F51D53"/>
    <w:pPr>
      <w:tabs>
        <w:tab w:val="center" w:pos="4513"/>
        <w:tab w:val="right" w:pos="9026"/>
      </w:tabs>
    </w:pPr>
  </w:style>
  <w:style w:type="character" w:customStyle="1" w:styleId="FooterChar">
    <w:name w:val="Footer Char"/>
    <w:basedOn w:val="DefaultParagraphFont"/>
    <w:link w:val="Footer"/>
    <w:uiPriority w:val="99"/>
    <w:rsid w:val="00F51D53"/>
    <w:rPr>
      <w:rFonts w:ascii="Arial" w:eastAsia="Trebuchet MS" w:hAnsi="Arial" w:cs="Trebuchet MS"/>
      <w:color w:val="000000"/>
      <w:sz w:val="24"/>
    </w:rPr>
  </w:style>
  <w:style w:type="character" w:styleId="UnresolvedMention">
    <w:name w:val="Unresolved Mention"/>
    <w:basedOn w:val="DefaultParagraphFont"/>
    <w:uiPriority w:val="99"/>
    <w:semiHidden/>
    <w:unhideWhenUsed/>
    <w:rsid w:val="00BE11E3"/>
    <w:rPr>
      <w:color w:val="605E5C"/>
      <w:shd w:val="clear" w:color="auto" w:fill="E1DFDD"/>
    </w:rPr>
  </w:style>
  <w:style w:type="paragraph" w:customStyle="1" w:styleId="Standard">
    <w:name w:val="Standard"/>
    <w:rsid w:val="00B57A87"/>
    <w:pPr>
      <w:suppressAutoHyphens/>
      <w:autoSpaceDN w:val="0"/>
      <w:spacing w:after="200" w:line="276" w:lineRule="auto"/>
      <w:textAlignment w:val="baseline"/>
    </w:pPr>
    <w:rPr>
      <w:rFonts w:ascii="Calibri" w:eastAsia="SimSun" w:hAnsi="Calibri" w:cs="Tahoma"/>
      <w:kern w:val="3"/>
      <w:lang w:eastAsia="en-US"/>
    </w:rPr>
  </w:style>
  <w:style w:type="character" w:styleId="PlaceholderText">
    <w:name w:val="Placeholder Text"/>
    <w:basedOn w:val="DefaultParagraphFont"/>
    <w:uiPriority w:val="99"/>
    <w:semiHidden/>
    <w:rsid w:val="00B72A7B"/>
    <w:rPr>
      <w:color w:val="808080"/>
    </w:rPr>
  </w:style>
  <w:style w:type="character" w:customStyle="1" w:styleId="Heading5Char">
    <w:name w:val="Heading 5 Char"/>
    <w:basedOn w:val="DefaultParagraphFont"/>
    <w:link w:val="Heading5"/>
    <w:uiPriority w:val="9"/>
    <w:rsid w:val="001C123C"/>
    <w:rPr>
      <w:rFonts w:ascii="Arial" w:eastAsiaTheme="majorEastAsia" w:hAnsi="Arial" w:cstheme="majorBidi"/>
      <w:b/>
      <w:color w:val="D83A95"/>
    </w:rPr>
  </w:style>
  <w:style w:type="paragraph" w:styleId="Revision">
    <w:name w:val="Revision"/>
    <w:hidden/>
    <w:uiPriority w:val="99"/>
    <w:semiHidden/>
    <w:rsid w:val="004D6DA5"/>
    <w:pPr>
      <w:spacing w:after="0" w:line="240" w:lineRule="auto"/>
    </w:pPr>
    <w:rPr>
      <w:rFonts w:ascii="Arial" w:eastAsia="Trebuchet MS" w:hAnsi="Arial" w:cs="Trebuchet MS"/>
      <w:color w:val="000000"/>
    </w:rPr>
  </w:style>
  <w:style w:type="character" w:customStyle="1" w:styleId="bold1">
    <w:name w:val="bold1"/>
    <w:basedOn w:val="DefaultParagraphFont"/>
    <w:rsid w:val="00867A0D"/>
    <w:rPr>
      <w:b/>
      <w:bCs/>
      <w:color w:val="000000"/>
    </w:rPr>
  </w:style>
  <w:style w:type="paragraph" w:customStyle="1" w:styleId="bold">
    <w:name w:val="bold"/>
    <w:basedOn w:val="Normal"/>
    <w:rsid w:val="00C03F21"/>
    <w:pPr>
      <w:spacing w:before="100" w:beforeAutospacing="1" w:after="100" w:afterAutospacing="1"/>
      <w:ind w:firstLine="0"/>
      <w:jc w:val="left"/>
    </w:pPr>
    <w:rPr>
      <w:rFonts w:ascii="Times New Roman" w:eastAsia="Times New Roman" w:hAnsi="Times New Roman" w:cs="Times New Roman"/>
      <w:b/>
      <w:bCs/>
      <w:sz w:val="24"/>
      <w:szCs w:val="24"/>
    </w:rPr>
  </w:style>
  <w:style w:type="paragraph" w:customStyle="1" w:styleId="paragraph">
    <w:name w:val="paragraph"/>
    <w:basedOn w:val="Normal"/>
    <w:rsid w:val="001C01D4"/>
    <w:pPr>
      <w:spacing w:before="100" w:beforeAutospacing="1" w:after="100" w:afterAutospacing="1"/>
      <w:ind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C01D4"/>
  </w:style>
  <w:style w:type="character" w:customStyle="1" w:styleId="eop">
    <w:name w:val="eop"/>
    <w:basedOn w:val="DefaultParagraphFont"/>
    <w:rsid w:val="001C01D4"/>
  </w:style>
  <w:style w:type="paragraph" w:customStyle="1" w:styleId="bold2">
    <w:name w:val="bold2"/>
    <w:basedOn w:val="Normal"/>
    <w:rsid w:val="00B870EE"/>
    <w:pPr>
      <w:ind w:firstLine="0"/>
      <w:jc w:val="left"/>
    </w:pPr>
    <w:rPr>
      <w:rFonts w:ascii="Times New Roman" w:eastAsia="Times New Roman" w:hAnsi="Times New Roman" w:cs="Times New Roman"/>
      <w:b/>
      <w:bCs/>
      <w:sz w:val="24"/>
      <w:szCs w:val="24"/>
    </w:rPr>
  </w:style>
  <w:style w:type="paragraph" w:styleId="NoSpacing">
    <w:name w:val="No Spacing"/>
    <w:uiPriority w:val="1"/>
    <w:qFormat/>
    <w:rsid w:val="00C4081F"/>
    <w:pPr>
      <w:spacing w:after="0" w:line="240" w:lineRule="auto"/>
    </w:pPr>
    <w:rPr>
      <w:rFonts w:eastAsiaTheme="minorHAnsi"/>
      <w:lang w:eastAsia="en-US"/>
    </w:rPr>
  </w:style>
  <w:style w:type="character" w:styleId="PageNumber">
    <w:name w:val="page number"/>
    <w:basedOn w:val="DefaultParagraphFont"/>
    <w:uiPriority w:val="99"/>
    <w:rsid w:val="00C95080"/>
    <w:rPr>
      <w:rFonts w:cs="Times New Roman"/>
    </w:rPr>
  </w:style>
  <w:style w:type="table" w:customStyle="1" w:styleId="TableGrid00">
    <w:name w:val="Table Grid0"/>
    <w:basedOn w:val="TableNormal"/>
    <w:uiPriority w:val="39"/>
    <w:rsid w:val="007238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qFormat/>
    <w:rsid w:val="00ED5F21"/>
    <w:pPr>
      <w:numPr>
        <w:numId w:val="1"/>
      </w:numPr>
      <w:ind w:left="357" w:hanging="357"/>
    </w:pPr>
    <w:rPr>
      <w:color w:val="140029" w:themeColor="text1" w:themeShade="1A"/>
    </w:rPr>
  </w:style>
  <w:style w:type="paragraph" w:customStyle="1" w:styleId="xxmsonormal">
    <w:name w:val="x_xmsonormal"/>
    <w:basedOn w:val="Normal"/>
    <w:rsid w:val="00872731"/>
    <w:pPr>
      <w:ind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42">
      <w:bodyDiv w:val="1"/>
      <w:marLeft w:val="0"/>
      <w:marRight w:val="0"/>
      <w:marTop w:val="0"/>
      <w:marBottom w:val="0"/>
      <w:divBdr>
        <w:top w:val="none" w:sz="0" w:space="0" w:color="auto"/>
        <w:left w:val="none" w:sz="0" w:space="0" w:color="auto"/>
        <w:bottom w:val="none" w:sz="0" w:space="0" w:color="auto"/>
        <w:right w:val="none" w:sz="0" w:space="0" w:color="auto"/>
      </w:divBdr>
    </w:div>
    <w:div w:id="39213775">
      <w:bodyDiv w:val="1"/>
      <w:marLeft w:val="0"/>
      <w:marRight w:val="0"/>
      <w:marTop w:val="0"/>
      <w:marBottom w:val="0"/>
      <w:divBdr>
        <w:top w:val="none" w:sz="0" w:space="0" w:color="auto"/>
        <w:left w:val="none" w:sz="0" w:space="0" w:color="auto"/>
        <w:bottom w:val="none" w:sz="0" w:space="0" w:color="auto"/>
        <w:right w:val="none" w:sz="0" w:space="0" w:color="auto"/>
      </w:divBdr>
    </w:div>
    <w:div w:id="61411634">
      <w:bodyDiv w:val="1"/>
      <w:marLeft w:val="0"/>
      <w:marRight w:val="0"/>
      <w:marTop w:val="0"/>
      <w:marBottom w:val="0"/>
      <w:divBdr>
        <w:top w:val="none" w:sz="0" w:space="0" w:color="auto"/>
        <w:left w:val="none" w:sz="0" w:space="0" w:color="auto"/>
        <w:bottom w:val="none" w:sz="0" w:space="0" w:color="auto"/>
        <w:right w:val="none" w:sz="0" w:space="0" w:color="auto"/>
      </w:divBdr>
    </w:div>
    <w:div w:id="93981878">
      <w:bodyDiv w:val="1"/>
      <w:marLeft w:val="0"/>
      <w:marRight w:val="0"/>
      <w:marTop w:val="0"/>
      <w:marBottom w:val="0"/>
      <w:divBdr>
        <w:top w:val="none" w:sz="0" w:space="0" w:color="auto"/>
        <w:left w:val="none" w:sz="0" w:space="0" w:color="auto"/>
        <w:bottom w:val="none" w:sz="0" w:space="0" w:color="auto"/>
        <w:right w:val="none" w:sz="0" w:space="0" w:color="auto"/>
      </w:divBdr>
    </w:div>
    <w:div w:id="99225924">
      <w:bodyDiv w:val="1"/>
      <w:marLeft w:val="0"/>
      <w:marRight w:val="0"/>
      <w:marTop w:val="0"/>
      <w:marBottom w:val="0"/>
      <w:divBdr>
        <w:top w:val="none" w:sz="0" w:space="0" w:color="auto"/>
        <w:left w:val="none" w:sz="0" w:space="0" w:color="auto"/>
        <w:bottom w:val="none" w:sz="0" w:space="0" w:color="auto"/>
        <w:right w:val="none" w:sz="0" w:space="0" w:color="auto"/>
      </w:divBdr>
    </w:div>
    <w:div w:id="121700706">
      <w:bodyDiv w:val="1"/>
      <w:marLeft w:val="0"/>
      <w:marRight w:val="0"/>
      <w:marTop w:val="0"/>
      <w:marBottom w:val="0"/>
      <w:divBdr>
        <w:top w:val="none" w:sz="0" w:space="0" w:color="auto"/>
        <w:left w:val="none" w:sz="0" w:space="0" w:color="auto"/>
        <w:bottom w:val="none" w:sz="0" w:space="0" w:color="auto"/>
        <w:right w:val="none" w:sz="0" w:space="0" w:color="auto"/>
      </w:divBdr>
      <w:divsChild>
        <w:div w:id="1212809416">
          <w:marLeft w:val="547"/>
          <w:marRight w:val="0"/>
          <w:marTop w:val="200"/>
          <w:marBottom w:val="0"/>
          <w:divBdr>
            <w:top w:val="none" w:sz="0" w:space="0" w:color="auto"/>
            <w:left w:val="none" w:sz="0" w:space="0" w:color="auto"/>
            <w:bottom w:val="none" w:sz="0" w:space="0" w:color="auto"/>
            <w:right w:val="none" w:sz="0" w:space="0" w:color="auto"/>
          </w:divBdr>
        </w:div>
      </w:divsChild>
    </w:div>
    <w:div w:id="177354526">
      <w:bodyDiv w:val="1"/>
      <w:marLeft w:val="0"/>
      <w:marRight w:val="0"/>
      <w:marTop w:val="0"/>
      <w:marBottom w:val="0"/>
      <w:divBdr>
        <w:top w:val="none" w:sz="0" w:space="0" w:color="auto"/>
        <w:left w:val="none" w:sz="0" w:space="0" w:color="auto"/>
        <w:bottom w:val="none" w:sz="0" w:space="0" w:color="auto"/>
        <w:right w:val="none" w:sz="0" w:space="0" w:color="auto"/>
      </w:divBdr>
    </w:div>
    <w:div w:id="229120754">
      <w:bodyDiv w:val="1"/>
      <w:marLeft w:val="0"/>
      <w:marRight w:val="0"/>
      <w:marTop w:val="0"/>
      <w:marBottom w:val="0"/>
      <w:divBdr>
        <w:top w:val="none" w:sz="0" w:space="0" w:color="auto"/>
        <w:left w:val="none" w:sz="0" w:space="0" w:color="auto"/>
        <w:bottom w:val="none" w:sz="0" w:space="0" w:color="auto"/>
        <w:right w:val="none" w:sz="0" w:space="0" w:color="auto"/>
      </w:divBdr>
      <w:divsChild>
        <w:div w:id="1792085854">
          <w:marLeft w:val="0"/>
          <w:marRight w:val="0"/>
          <w:marTop w:val="75"/>
          <w:marBottom w:val="0"/>
          <w:divBdr>
            <w:top w:val="none" w:sz="0" w:space="0" w:color="auto"/>
            <w:left w:val="none" w:sz="0" w:space="0" w:color="auto"/>
            <w:bottom w:val="none" w:sz="0" w:space="0" w:color="auto"/>
            <w:right w:val="none" w:sz="0" w:space="0" w:color="auto"/>
          </w:divBdr>
          <w:divsChild>
            <w:div w:id="1626740613">
              <w:marLeft w:val="0"/>
              <w:marRight w:val="0"/>
              <w:marTop w:val="0"/>
              <w:marBottom w:val="0"/>
              <w:divBdr>
                <w:top w:val="single" w:sz="6" w:space="8" w:color="CCCCCC"/>
                <w:left w:val="single" w:sz="6" w:space="11" w:color="CCCCCC"/>
                <w:bottom w:val="single" w:sz="18" w:space="19" w:color="999999"/>
                <w:right w:val="single" w:sz="18" w:space="8" w:color="999999"/>
              </w:divBdr>
              <w:divsChild>
                <w:div w:id="1788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217">
      <w:bodyDiv w:val="1"/>
      <w:marLeft w:val="0"/>
      <w:marRight w:val="0"/>
      <w:marTop w:val="0"/>
      <w:marBottom w:val="0"/>
      <w:divBdr>
        <w:top w:val="none" w:sz="0" w:space="0" w:color="auto"/>
        <w:left w:val="none" w:sz="0" w:space="0" w:color="auto"/>
        <w:bottom w:val="none" w:sz="0" w:space="0" w:color="auto"/>
        <w:right w:val="none" w:sz="0" w:space="0" w:color="auto"/>
      </w:divBdr>
    </w:div>
    <w:div w:id="368577085">
      <w:bodyDiv w:val="1"/>
      <w:marLeft w:val="0"/>
      <w:marRight w:val="0"/>
      <w:marTop w:val="0"/>
      <w:marBottom w:val="0"/>
      <w:divBdr>
        <w:top w:val="none" w:sz="0" w:space="0" w:color="auto"/>
        <w:left w:val="none" w:sz="0" w:space="0" w:color="auto"/>
        <w:bottom w:val="none" w:sz="0" w:space="0" w:color="auto"/>
        <w:right w:val="none" w:sz="0" w:space="0" w:color="auto"/>
      </w:divBdr>
    </w:div>
    <w:div w:id="577137826">
      <w:bodyDiv w:val="1"/>
      <w:marLeft w:val="0"/>
      <w:marRight w:val="0"/>
      <w:marTop w:val="0"/>
      <w:marBottom w:val="0"/>
      <w:divBdr>
        <w:top w:val="none" w:sz="0" w:space="0" w:color="auto"/>
        <w:left w:val="none" w:sz="0" w:space="0" w:color="auto"/>
        <w:bottom w:val="none" w:sz="0" w:space="0" w:color="auto"/>
        <w:right w:val="none" w:sz="0" w:space="0" w:color="auto"/>
      </w:divBdr>
    </w:div>
    <w:div w:id="585725038">
      <w:bodyDiv w:val="1"/>
      <w:marLeft w:val="0"/>
      <w:marRight w:val="0"/>
      <w:marTop w:val="0"/>
      <w:marBottom w:val="0"/>
      <w:divBdr>
        <w:top w:val="none" w:sz="0" w:space="0" w:color="auto"/>
        <w:left w:val="none" w:sz="0" w:space="0" w:color="auto"/>
        <w:bottom w:val="none" w:sz="0" w:space="0" w:color="auto"/>
        <w:right w:val="none" w:sz="0" w:space="0" w:color="auto"/>
      </w:divBdr>
    </w:div>
    <w:div w:id="692222046">
      <w:bodyDiv w:val="1"/>
      <w:marLeft w:val="0"/>
      <w:marRight w:val="0"/>
      <w:marTop w:val="0"/>
      <w:marBottom w:val="0"/>
      <w:divBdr>
        <w:top w:val="none" w:sz="0" w:space="0" w:color="auto"/>
        <w:left w:val="none" w:sz="0" w:space="0" w:color="auto"/>
        <w:bottom w:val="none" w:sz="0" w:space="0" w:color="auto"/>
        <w:right w:val="none" w:sz="0" w:space="0" w:color="auto"/>
      </w:divBdr>
    </w:div>
    <w:div w:id="752776689">
      <w:bodyDiv w:val="1"/>
      <w:marLeft w:val="0"/>
      <w:marRight w:val="0"/>
      <w:marTop w:val="0"/>
      <w:marBottom w:val="0"/>
      <w:divBdr>
        <w:top w:val="none" w:sz="0" w:space="0" w:color="auto"/>
        <w:left w:val="none" w:sz="0" w:space="0" w:color="auto"/>
        <w:bottom w:val="none" w:sz="0" w:space="0" w:color="auto"/>
        <w:right w:val="none" w:sz="0" w:space="0" w:color="auto"/>
      </w:divBdr>
    </w:div>
    <w:div w:id="850803666">
      <w:bodyDiv w:val="1"/>
      <w:marLeft w:val="0"/>
      <w:marRight w:val="0"/>
      <w:marTop w:val="0"/>
      <w:marBottom w:val="0"/>
      <w:divBdr>
        <w:top w:val="none" w:sz="0" w:space="0" w:color="auto"/>
        <w:left w:val="none" w:sz="0" w:space="0" w:color="auto"/>
        <w:bottom w:val="none" w:sz="0" w:space="0" w:color="auto"/>
        <w:right w:val="none" w:sz="0" w:space="0" w:color="auto"/>
      </w:divBdr>
      <w:divsChild>
        <w:div w:id="464157736">
          <w:marLeft w:val="0"/>
          <w:marRight w:val="0"/>
          <w:marTop w:val="75"/>
          <w:marBottom w:val="0"/>
          <w:divBdr>
            <w:top w:val="none" w:sz="0" w:space="0" w:color="auto"/>
            <w:left w:val="none" w:sz="0" w:space="0" w:color="auto"/>
            <w:bottom w:val="none" w:sz="0" w:space="0" w:color="auto"/>
            <w:right w:val="none" w:sz="0" w:space="0" w:color="auto"/>
          </w:divBdr>
          <w:divsChild>
            <w:div w:id="1557474655">
              <w:marLeft w:val="0"/>
              <w:marRight w:val="0"/>
              <w:marTop w:val="0"/>
              <w:marBottom w:val="0"/>
              <w:divBdr>
                <w:top w:val="single" w:sz="6" w:space="8" w:color="CCCCCC"/>
                <w:left w:val="single" w:sz="6" w:space="11" w:color="CCCCCC"/>
                <w:bottom w:val="single" w:sz="18" w:space="19" w:color="999999"/>
                <w:right w:val="single" w:sz="18" w:space="8" w:color="999999"/>
              </w:divBdr>
              <w:divsChild>
                <w:div w:id="1962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5791">
      <w:bodyDiv w:val="1"/>
      <w:marLeft w:val="0"/>
      <w:marRight w:val="0"/>
      <w:marTop w:val="0"/>
      <w:marBottom w:val="0"/>
      <w:divBdr>
        <w:top w:val="none" w:sz="0" w:space="0" w:color="auto"/>
        <w:left w:val="none" w:sz="0" w:space="0" w:color="auto"/>
        <w:bottom w:val="none" w:sz="0" w:space="0" w:color="auto"/>
        <w:right w:val="none" w:sz="0" w:space="0" w:color="auto"/>
      </w:divBdr>
    </w:div>
    <w:div w:id="1071275420">
      <w:bodyDiv w:val="1"/>
      <w:marLeft w:val="0"/>
      <w:marRight w:val="0"/>
      <w:marTop w:val="0"/>
      <w:marBottom w:val="0"/>
      <w:divBdr>
        <w:top w:val="none" w:sz="0" w:space="0" w:color="auto"/>
        <w:left w:val="none" w:sz="0" w:space="0" w:color="auto"/>
        <w:bottom w:val="none" w:sz="0" w:space="0" w:color="auto"/>
        <w:right w:val="none" w:sz="0" w:space="0" w:color="auto"/>
      </w:divBdr>
    </w:div>
    <w:div w:id="1099443906">
      <w:bodyDiv w:val="1"/>
      <w:marLeft w:val="0"/>
      <w:marRight w:val="0"/>
      <w:marTop w:val="0"/>
      <w:marBottom w:val="0"/>
      <w:divBdr>
        <w:top w:val="none" w:sz="0" w:space="0" w:color="auto"/>
        <w:left w:val="none" w:sz="0" w:space="0" w:color="auto"/>
        <w:bottom w:val="none" w:sz="0" w:space="0" w:color="auto"/>
        <w:right w:val="none" w:sz="0" w:space="0" w:color="auto"/>
      </w:divBdr>
    </w:div>
    <w:div w:id="1153526206">
      <w:bodyDiv w:val="1"/>
      <w:marLeft w:val="0"/>
      <w:marRight w:val="0"/>
      <w:marTop w:val="0"/>
      <w:marBottom w:val="0"/>
      <w:divBdr>
        <w:top w:val="none" w:sz="0" w:space="0" w:color="auto"/>
        <w:left w:val="none" w:sz="0" w:space="0" w:color="auto"/>
        <w:bottom w:val="none" w:sz="0" w:space="0" w:color="auto"/>
        <w:right w:val="none" w:sz="0" w:space="0" w:color="auto"/>
      </w:divBdr>
    </w:div>
    <w:div w:id="1154222342">
      <w:bodyDiv w:val="1"/>
      <w:marLeft w:val="0"/>
      <w:marRight w:val="0"/>
      <w:marTop w:val="0"/>
      <w:marBottom w:val="0"/>
      <w:divBdr>
        <w:top w:val="none" w:sz="0" w:space="0" w:color="auto"/>
        <w:left w:val="none" w:sz="0" w:space="0" w:color="auto"/>
        <w:bottom w:val="none" w:sz="0" w:space="0" w:color="auto"/>
        <w:right w:val="none" w:sz="0" w:space="0" w:color="auto"/>
      </w:divBdr>
    </w:div>
    <w:div w:id="1159420531">
      <w:bodyDiv w:val="1"/>
      <w:marLeft w:val="0"/>
      <w:marRight w:val="0"/>
      <w:marTop w:val="0"/>
      <w:marBottom w:val="0"/>
      <w:divBdr>
        <w:top w:val="none" w:sz="0" w:space="0" w:color="auto"/>
        <w:left w:val="none" w:sz="0" w:space="0" w:color="auto"/>
        <w:bottom w:val="none" w:sz="0" w:space="0" w:color="auto"/>
        <w:right w:val="none" w:sz="0" w:space="0" w:color="auto"/>
      </w:divBdr>
    </w:div>
    <w:div w:id="1194030315">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239247447">
      <w:bodyDiv w:val="1"/>
      <w:marLeft w:val="0"/>
      <w:marRight w:val="0"/>
      <w:marTop w:val="0"/>
      <w:marBottom w:val="0"/>
      <w:divBdr>
        <w:top w:val="none" w:sz="0" w:space="0" w:color="auto"/>
        <w:left w:val="none" w:sz="0" w:space="0" w:color="auto"/>
        <w:bottom w:val="none" w:sz="0" w:space="0" w:color="auto"/>
        <w:right w:val="none" w:sz="0" w:space="0" w:color="auto"/>
      </w:divBdr>
    </w:div>
    <w:div w:id="1327828277">
      <w:bodyDiv w:val="1"/>
      <w:marLeft w:val="0"/>
      <w:marRight w:val="0"/>
      <w:marTop w:val="0"/>
      <w:marBottom w:val="0"/>
      <w:divBdr>
        <w:top w:val="none" w:sz="0" w:space="0" w:color="auto"/>
        <w:left w:val="none" w:sz="0" w:space="0" w:color="auto"/>
        <w:bottom w:val="none" w:sz="0" w:space="0" w:color="auto"/>
        <w:right w:val="none" w:sz="0" w:space="0" w:color="auto"/>
      </w:divBdr>
    </w:div>
    <w:div w:id="1331175350">
      <w:bodyDiv w:val="1"/>
      <w:marLeft w:val="0"/>
      <w:marRight w:val="0"/>
      <w:marTop w:val="0"/>
      <w:marBottom w:val="0"/>
      <w:divBdr>
        <w:top w:val="none" w:sz="0" w:space="0" w:color="auto"/>
        <w:left w:val="none" w:sz="0" w:space="0" w:color="auto"/>
        <w:bottom w:val="none" w:sz="0" w:space="0" w:color="auto"/>
        <w:right w:val="none" w:sz="0" w:space="0" w:color="auto"/>
      </w:divBdr>
    </w:div>
    <w:div w:id="1380127443">
      <w:bodyDiv w:val="1"/>
      <w:marLeft w:val="0"/>
      <w:marRight w:val="0"/>
      <w:marTop w:val="0"/>
      <w:marBottom w:val="0"/>
      <w:divBdr>
        <w:top w:val="none" w:sz="0" w:space="0" w:color="auto"/>
        <w:left w:val="none" w:sz="0" w:space="0" w:color="auto"/>
        <w:bottom w:val="none" w:sz="0" w:space="0" w:color="auto"/>
        <w:right w:val="none" w:sz="0" w:space="0" w:color="auto"/>
      </w:divBdr>
    </w:div>
    <w:div w:id="1408697580">
      <w:bodyDiv w:val="1"/>
      <w:marLeft w:val="0"/>
      <w:marRight w:val="0"/>
      <w:marTop w:val="0"/>
      <w:marBottom w:val="0"/>
      <w:divBdr>
        <w:top w:val="none" w:sz="0" w:space="0" w:color="auto"/>
        <w:left w:val="none" w:sz="0" w:space="0" w:color="auto"/>
        <w:bottom w:val="none" w:sz="0" w:space="0" w:color="auto"/>
        <w:right w:val="none" w:sz="0" w:space="0" w:color="auto"/>
      </w:divBdr>
    </w:div>
    <w:div w:id="1504083707">
      <w:bodyDiv w:val="1"/>
      <w:marLeft w:val="0"/>
      <w:marRight w:val="0"/>
      <w:marTop w:val="0"/>
      <w:marBottom w:val="0"/>
      <w:divBdr>
        <w:top w:val="none" w:sz="0" w:space="0" w:color="auto"/>
        <w:left w:val="none" w:sz="0" w:space="0" w:color="auto"/>
        <w:bottom w:val="none" w:sz="0" w:space="0" w:color="auto"/>
        <w:right w:val="none" w:sz="0" w:space="0" w:color="auto"/>
      </w:divBdr>
    </w:div>
    <w:div w:id="1527521808">
      <w:bodyDiv w:val="1"/>
      <w:marLeft w:val="0"/>
      <w:marRight w:val="0"/>
      <w:marTop w:val="0"/>
      <w:marBottom w:val="0"/>
      <w:divBdr>
        <w:top w:val="none" w:sz="0" w:space="0" w:color="auto"/>
        <w:left w:val="none" w:sz="0" w:space="0" w:color="auto"/>
        <w:bottom w:val="none" w:sz="0" w:space="0" w:color="auto"/>
        <w:right w:val="none" w:sz="0" w:space="0" w:color="auto"/>
      </w:divBdr>
    </w:div>
    <w:div w:id="1663239609">
      <w:bodyDiv w:val="1"/>
      <w:marLeft w:val="0"/>
      <w:marRight w:val="0"/>
      <w:marTop w:val="0"/>
      <w:marBottom w:val="0"/>
      <w:divBdr>
        <w:top w:val="none" w:sz="0" w:space="0" w:color="auto"/>
        <w:left w:val="none" w:sz="0" w:space="0" w:color="auto"/>
        <w:bottom w:val="none" w:sz="0" w:space="0" w:color="auto"/>
        <w:right w:val="none" w:sz="0" w:space="0" w:color="auto"/>
      </w:divBdr>
    </w:div>
    <w:div w:id="1745836845">
      <w:bodyDiv w:val="1"/>
      <w:marLeft w:val="0"/>
      <w:marRight w:val="0"/>
      <w:marTop w:val="0"/>
      <w:marBottom w:val="0"/>
      <w:divBdr>
        <w:top w:val="none" w:sz="0" w:space="0" w:color="auto"/>
        <w:left w:val="none" w:sz="0" w:space="0" w:color="auto"/>
        <w:bottom w:val="none" w:sz="0" w:space="0" w:color="auto"/>
        <w:right w:val="none" w:sz="0" w:space="0" w:color="auto"/>
      </w:divBdr>
    </w:div>
    <w:div w:id="1865943978">
      <w:bodyDiv w:val="1"/>
      <w:marLeft w:val="0"/>
      <w:marRight w:val="0"/>
      <w:marTop w:val="0"/>
      <w:marBottom w:val="0"/>
      <w:divBdr>
        <w:top w:val="none" w:sz="0" w:space="0" w:color="auto"/>
        <w:left w:val="none" w:sz="0" w:space="0" w:color="auto"/>
        <w:bottom w:val="none" w:sz="0" w:space="0" w:color="auto"/>
        <w:right w:val="none" w:sz="0" w:space="0" w:color="auto"/>
      </w:divBdr>
    </w:div>
    <w:div w:id="1878271793">
      <w:bodyDiv w:val="1"/>
      <w:marLeft w:val="0"/>
      <w:marRight w:val="0"/>
      <w:marTop w:val="0"/>
      <w:marBottom w:val="0"/>
      <w:divBdr>
        <w:top w:val="none" w:sz="0" w:space="0" w:color="auto"/>
        <w:left w:val="none" w:sz="0" w:space="0" w:color="auto"/>
        <w:bottom w:val="none" w:sz="0" w:space="0" w:color="auto"/>
        <w:right w:val="none" w:sz="0" w:space="0" w:color="auto"/>
      </w:divBdr>
    </w:div>
    <w:div w:id="1928953239">
      <w:bodyDiv w:val="1"/>
      <w:marLeft w:val="0"/>
      <w:marRight w:val="0"/>
      <w:marTop w:val="0"/>
      <w:marBottom w:val="0"/>
      <w:divBdr>
        <w:top w:val="none" w:sz="0" w:space="0" w:color="auto"/>
        <w:left w:val="none" w:sz="0" w:space="0" w:color="auto"/>
        <w:bottom w:val="none" w:sz="0" w:space="0" w:color="auto"/>
        <w:right w:val="none" w:sz="0" w:space="0" w:color="auto"/>
      </w:divBdr>
    </w:div>
    <w:div w:id="2016421130">
      <w:bodyDiv w:val="1"/>
      <w:marLeft w:val="0"/>
      <w:marRight w:val="0"/>
      <w:marTop w:val="0"/>
      <w:marBottom w:val="0"/>
      <w:divBdr>
        <w:top w:val="none" w:sz="0" w:space="0" w:color="auto"/>
        <w:left w:val="none" w:sz="0" w:space="0" w:color="auto"/>
        <w:bottom w:val="none" w:sz="0" w:space="0" w:color="auto"/>
        <w:right w:val="none" w:sz="0" w:space="0" w:color="auto"/>
      </w:divBdr>
    </w:div>
    <w:div w:id="211197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B4FDC466-9057-4B6E-97C6-5CDC93669D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CC99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e17806-5e90-4210-8bb4-b60e645a1643" xsi:nil="true"/>
    <lcf76f155ced4ddcb4097134ff3c332f xmlns="3515da43-8959-4193-9d69-2c7f06b46a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B32FB673320F4DBF2C9822F5D2DCA9" ma:contentTypeVersion="16" ma:contentTypeDescription="Create a new document." ma:contentTypeScope="" ma:versionID="296ff02c5da5f7bcfe3116dec0516202">
  <xsd:schema xmlns:xsd="http://www.w3.org/2001/XMLSchema" xmlns:xs="http://www.w3.org/2001/XMLSchema" xmlns:p="http://schemas.microsoft.com/office/2006/metadata/properties" xmlns:ns2="3515da43-8959-4193-9d69-2c7f06b46ad2" xmlns:ns3="f8e17806-5e90-4210-8bb4-b60e645a1643" targetNamespace="http://schemas.microsoft.com/office/2006/metadata/properties" ma:root="true" ma:fieldsID="0faba3f0d09b3b4cc7b4b0d2a48b7a73" ns2:_="" ns3:_="">
    <xsd:import namespace="3515da43-8959-4193-9d69-2c7f06b46ad2"/>
    <xsd:import namespace="f8e17806-5e90-4210-8bb4-b60e645a1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5da43-8959-4193-9d69-2c7f06b46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6e102-17ac-411e-95af-e6d3aa9f63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e17806-5e90-4210-8bb4-b60e645a16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3c170f-4900-481c-b5ee-2a7003fb2670}" ma:internalName="TaxCatchAll" ma:showField="CatchAllData" ma:web="f8e17806-5e90-4210-8bb4-b60e645a1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1E5C-5F24-4269-AA82-6E0CC3790C2C}">
  <ds:schemaRefs>
    <ds:schemaRef ds:uri="http://schemas.microsoft.com/office/2006/metadata/properties"/>
    <ds:schemaRef ds:uri="http://schemas.microsoft.com/office/infopath/2007/PartnerControls"/>
    <ds:schemaRef ds:uri="f8e17806-5e90-4210-8bb4-b60e645a1643"/>
    <ds:schemaRef ds:uri="3515da43-8959-4193-9d69-2c7f06b46ad2"/>
  </ds:schemaRefs>
</ds:datastoreItem>
</file>

<file path=customXml/itemProps2.xml><?xml version="1.0" encoding="utf-8"?>
<ds:datastoreItem xmlns:ds="http://schemas.openxmlformats.org/officeDocument/2006/customXml" ds:itemID="{94DD09E3-EE19-40FA-826D-6882330A97B4}">
  <ds:schemaRefs>
    <ds:schemaRef ds:uri="http://schemas.microsoft.com/sharepoint/v3/contenttype/forms"/>
  </ds:schemaRefs>
</ds:datastoreItem>
</file>

<file path=customXml/itemProps3.xml><?xml version="1.0" encoding="utf-8"?>
<ds:datastoreItem xmlns:ds="http://schemas.openxmlformats.org/officeDocument/2006/customXml" ds:itemID="{1136F7DB-A545-457A-A25D-EB59F60101C9}">
  <ds:schemaRefs>
    <ds:schemaRef ds:uri="http://schemas.openxmlformats.org/officeDocument/2006/bibliography"/>
  </ds:schemaRefs>
</ds:datastoreItem>
</file>

<file path=customXml/itemProps4.xml><?xml version="1.0" encoding="utf-8"?>
<ds:datastoreItem xmlns:ds="http://schemas.openxmlformats.org/officeDocument/2006/customXml" ds:itemID="{03E9DAC2-B73A-4DA6-A5C3-4A0C2640B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5da43-8959-4193-9d69-2c7f06b46ad2"/>
    <ds:schemaRef ds:uri="f8e17806-5e90-4210-8bb4-b60e645a1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townsendk;payner</dc:creator>
  <cp:keywords/>
  <cp:lastModifiedBy>Josh Blanchard</cp:lastModifiedBy>
  <cp:revision>6</cp:revision>
  <cp:lastPrinted>2020-02-06T16:53:00Z</cp:lastPrinted>
  <dcterms:created xsi:type="dcterms:W3CDTF">2022-09-21T11:36:00Z</dcterms:created>
  <dcterms:modified xsi:type="dcterms:W3CDTF">2022-09-21T15:44:00Z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0x0101002DB32FB673320F4DBF2C9822F5D2DCA9</vt:lpwstr>
  </property>
</Properties>
</file>