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80CB" w14:textId="723EB65B" w:rsidR="004F5B3F" w:rsidRPr="001A7133" w:rsidRDefault="004243EE" w:rsidP="00EA0C33">
      <w:pPr>
        <w:spacing w:after="100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1A7133">
        <w:rPr>
          <w:b/>
          <w:bCs/>
          <w:color w:val="1F3864" w:themeColor="accent1" w:themeShade="80"/>
          <w:sz w:val="28"/>
          <w:szCs w:val="28"/>
        </w:rPr>
        <w:t>Family</w:t>
      </w:r>
      <w:r w:rsidR="007D4A3F" w:rsidRPr="001A7133">
        <w:rPr>
          <w:b/>
          <w:bCs/>
          <w:color w:val="1F3864" w:themeColor="accent1" w:themeShade="80"/>
          <w:sz w:val="28"/>
          <w:szCs w:val="28"/>
        </w:rPr>
        <w:t xml:space="preserve">-led </w:t>
      </w:r>
      <w:r w:rsidR="002C4D0E" w:rsidRPr="001A7133">
        <w:rPr>
          <w:b/>
          <w:bCs/>
          <w:color w:val="1F3864" w:themeColor="accent1" w:themeShade="80"/>
          <w:sz w:val="28"/>
          <w:szCs w:val="28"/>
        </w:rPr>
        <w:t>d</w:t>
      </w:r>
      <w:r w:rsidR="007D4A3F" w:rsidRPr="001A7133">
        <w:rPr>
          <w:b/>
          <w:bCs/>
          <w:color w:val="1F3864" w:themeColor="accent1" w:themeShade="80"/>
          <w:sz w:val="28"/>
          <w:szCs w:val="28"/>
        </w:rPr>
        <w:t>ecision</w:t>
      </w:r>
      <w:r w:rsidR="001A7133">
        <w:rPr>
          <w:b/>
          <w:bCs/>
          <w:color w:val="1F3864" w:themeColor="accent1" w:themeShade="80"/>
          <w:sz w:val="28"/>
          <w:szCs w:val="28"/>
        </w:rPr>
        <w:t>-</w:t>
      </w:r>
      <w:r w:rsidR="007D4A3F" w:rsidRPr="001A7133">
        <w:rPr>
          <w:b/>
          <w:bCs/>
          <w:color w:val="1F3864" w:themeColor="accent1" w:themeShade="80"/>
          <w:sz w:val="28"/>
          <w:szCs w:val="28"/>
        </w:rPr>
        <w:t xml:space="preserve">making </w:t>
      </w:r>
      <w:r w:rsidR="006C230E" w:rsidRPr="001A7133">
        <w:rPr>
          <w:b/>
          <w:bCs/>
          <w:color w:val="1F3864" w:themeColor="accent1" w:themeShade="80"/>
          <w:sz w:val="28"/>
          <w:szCs w:val="28"/>
        </w:rPr>
        <w:t xml:space="preserve">– </w:t>
      </w:r>
      <w:r w:rsidR="000728D8" w:rsidRPr="001A7133">
        <w:rPr>
          <w:b/>
          <w:bCs/>
          <w:color w:val="1F3864" w:themeColor="accent1" w:themeShade="80"/>
          <w:sz w:val="28"/>
          <w:szCs w:val="28"/>
        </w:rPr>
        <w:t>Quick</w:t>
      </w:r>
      <w:r w:rsidR="006C230E" w:rsidRPr="001A7133">
        <w:rPr>
          <w:b/>
          <w:bCs/>
          <w:color w:val="1F3864" w:themeColor="accent1" w:themeShade="80"/>
          <w:sz w:val="28"/>
          <w:szCs w:val="28"/>
        </w:rPr>
        <w:t xml:space="preserve"> Guide</w:t>
      </w:r>
    </w:p>
    <w:p w14:paraId="22C37FBE" w14:textId="402924A1" w:rsidR="004243EE" w:rsidRPr="001A7133" w:rsidRDefault="002C4D0E" w:rsidP="00EA0C33">
      <w:pPr>
        <w:spacing w:after="100"/>
        <w:jc w:val="center"/>
        <w:rPr>
          <w:i/>
          <w:iCs/>
          <w:color w:val="1F3864" w:themeColor="accent1" w:themeShade="80"/>
          <w:sz w:val="24"/>
          <w:szCs w:val="24"/>
        </w:rPr>
      </w:pPr>
      <w:r w:rsidRPr="001A7133">
        <w:rPr>
          <w:i/>
          <w:iCs/>
          <w:color w:val="1F3864" w:themeColor="accent1" w:themeShade="80"/>
          <w:sz w:val="24"/>
          <w:szCs w:val="24"/>
        </w:rPr>
        <w:t>S</w:t>
      </w:r>
      <w:r w:rsidR="000E037C" w:rsidRPr="001A7133">
        <w:rPr>
          <w:i/>
          <w:iCs/>
          <w:color w:val="1F3864" w:themeColor="accent1" w:themeShade="80"/>
          <w:sz w:val="24"/>
          <w:szCs w:val="24"/>
        </w:rPr>
        <w:t>upporting</w:t>
      </w:r>
      <w:r w:rsidR="004243EE" w:rsidRPr="001A7133">
        <w:rPr>
          <w:i/>
          <w:iCs/>
          <w:color w:val="1F3864" w:themeColor="accent1" w:themeShade="80"/>
          <w:sz w:val="24"/>
          <w:szCs w:val="24"/>
        </w:rPr>
        <w:t xml:space="preserve"> </w:t>
      </w:r>
      <w:r w:rsidR="000E037C" w:rsidRPr="001A7133">
        <w:rPr>
          <w:i/>
          <w:iCs/>
          <w:color w:val="1F3864" w:themeColor="accent1" w:themeShade="80"/>
          <w:sz w:val="24"/>
          <w:szCs w:val="24"/>
        </w:rPr>
        <w:t>f</w:t>
      </w:r>
      <w:r w:rsidR="004243EE" w:rsidRPr="001A7133">
        <w:rPr>
          <w:i/>
          <w:iCs/>
          <w:color w:val="1F3864" w:themeColor="accent1" w:themeShade="80"/>
          <w:sz w:val="24"/>
          <w:szCs w:val="24"/>
        </w:rPr>
        <w:t>amil</w:t>
      </w:r>
      <w:r w:rsidR="006D70A4" w:rsidRPr="001A7133">
        <w:rPr>
          <w:i/>
          <w:iCs/>
          <w:color w:val="1F3864" w:themeColor="accent1" w:themeShade="80"/>
          <w:sz w:val="24"/>
          <w:szCs w:val="24"/>
        </w:rPr>
        <w:t>ies</w:t>
      </w:r>
      <w:r w:rsidR="004243EE" w:rsidRPr="001A7133">
        <w:rPr>
          <w:i/>
          <w:iCs/>
          <w:color w:val="1F3864" w:themeColor="accent1" w:themeShade="80"/>
          <w:sz w:val="24"/>
          <w:szCs w:val="24"/>
        </w:rPr>
        <w:t xml:space="preserve"> to </w:t>
      </w:r>
      <w:r w:rsidR="006D70A4" w:rsidRPr="001A7133">
        <w:rPr>
          <w:i/>
          <w:iCs/>
          <w:color w:val="1F3864" w:themeColor="accent1" w:themeShade="80"/>
          <w:sz w:val="24"/>
          <w:szCs w:val="24"/>
        </w:rPr>
        <w:t xml:space="preserve">make their own </w:t>
      </w:r>
      <w:r w:rsidR="004F5B3F" w:rsidRPr="001A7133">
        <w:rPr>
          <w:i/>
          <w:iCs/>
          <w:color w:val="1F3864" w:themeColor="accent1" w:themeShade="80"/>
          <w:sz w:val="24"/>
          <w:szCs w:val="24"/>
        </w:rPr>
        <w:t>decisions and plans of support</w:t>
      </w:r>
    </w:p>
    <w:p w14:paraId="7C569430" w14:textId="77777777" w:rsidR="004243EE" w:rsidRPr="00322A14" w:rsidRDefault="004243EE" w:rsidP="00EA0C33">
      <w:pPr>
        <w:spacing w:after="100"/>
        <w:rPr>
          <w:color w:val="2F5496" w:themeColor="accent1" w:themeShade="BF"/>
        </w:rPr>
      </w:pPr>
    </w:p>
    <w:p w14:paraId="7E508EED" w14:textId="73F6AACD" w:rsidR="00A97100" w:rsidRPr="002C4D0E" w:rsidRDefault="004F5B3F" w:rsidP="005A4F74">
      <w:pPr>
        <w:spacing w:after="60" w:line="276" w:lineRule="auto"/>
        <w:rPr>
          <w:b/>
          <w:bCs/>
          <w:color w:val="1F3864" w:themeColor="accent1" w:themeShade="80"/>
        </w:rPr>
      </w:pPr>
      <w:r w:rsidRPr="002C4D0E">
        <w:rPr>
          <w:b/>
          <w:bCs/>
          <w:color w:val="1F3864" w:themeColor="accent1" w:themeShade="80"/>
        </w:rPr>
        <w:t>What is a family</w:t>
      </w:r>
      <w:r w:rsidR="00851000" w:rsidRPr="002C4D0E">
        <w:rPr>
          <w:b/>
          <w:bCs/>
          <w:color w:val="1F3864" w:themeColor="accent1" w:themeShade="80"/>
        </w:rPr>
        <w:t>-led decision</w:t>
      </w:r>
      <w:r w:rsidR="001A7133">
        <w:rPr>
          <w:b/>
          <w:bCs/>
          <w:color w:val="1F3864" w:themeColor="accent1" w:themeShade="80"/>
        </w:rPr>
        <w:t>-</w:t>
      </w:r>
      <w:r w:rsidR="00851000" w:rsidRPr="002C4D0E">
        <w:rPr>
          <w:b/>
          <w:bCs/>
          <w:color w:val="1F3864" w:themeColor="accent1" w:themeShade="80"/>
        </w:rPr>
        <w:t>making</w:t>
      </w:r>
      <w:r w:rsidRPr="002C4D0E">
        <w:rPr>
          <w:b/>
          <w:bCs/>
          <w:color w:val="1F3864" w:themeColor="accent1" w:themeShade="80"/>
        </w:rPr>
        <w:t>?</w:t>
      </w:r>
    </w:p>
    <w:p w14:paraId="518373FD" w14:textId="088B58A3" w:rsidR="00851000" w:rsidRDefault="001A7133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Our</w:t>
      </w:r>
      <w:r w:rsidR="00851000" w:rsidRPr="002C4D0E">
        <w:rPr>
          <w:color w:val="1F3864" w:themeColor="accent1" w:themeShade="80"/>
        </w:rPr>
        <w:t xml:space="preserve"> ethical position </w:t>
      </w:r>
      <w:r w:rsidR="00FC5605" w:rsidRPr="002C4D0E">
        <w:rPr>
          <w:color w:val="1F3864" w:themeColor="accent1" w:themeShade="80"/>
        </w:rPr>
        <w:t>and</w:t>
      </w:r>
      <w:r w:rsidR="00851000" w:rsidRPr="002C4D0E">
        <w:rPr>
          <w:color w:val="1F3864" w:themeColor="accent1" w:themeShade="80"/>
        </w:rPr>
        <w:t xml:space="preserve"> approach to working with families across children’s social care</w:t>
      </w:r>
      <w:r w:rsidR="006F4E46" w:rsidRPr="002C4D0E">
        <w:rPr>
          <w:color w:val="1F3864" w:themeColor="accent1" w:themeShade="80"/>
        </w:rPr>
        <w:t>.</w:t>
      </w:r>
    </w:p>
    <w:p w14:paraId="64D42906" w14:textId="7256D891" w:rsidR="001A7133" w:rsidRPr="001A7133" w:rsidRDefault="006F4192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It is</w:t>
      </w:r>
      <w:r w:rsidR="001A7133" w:rsidRPr="002C4D0E">
        <w:rPr>
          <w:color w:val="1F3864" w:themeColor="accent1" w:themeShade="80"/>
        </w:rPr>
        <w:t xml:space="preserve"> part of everything we do with families, not a singular process.</w:t>
      </w:r>
    </w:p>
    <w:p w14:paraId="12F5251A" w14:textId="1B96A154" w:rsidR="00307A79" w:rsidRPr="002C4D0E" w:rsidRDefault="00307A79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>Families are best placed to make decisions about their lives. Our role is support this.</w:t>
      </w:r>
    </w:p>
    <w:p w14:paraId="2E0534B2" w14:textId="77777777" w:rsidR="00CB5189" w:rsidRPr="002C4D0E" w:rsidRDefault="00AB75ED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We </w:t>
      </w:r>
      <w:r w:rsidR="00CB5189" w:rsidRPr="002C4D0E">
        <w:rPr>
          <w:color w:val="1F3864" w:themeColor="accent1" w:themeShade="80"/>
        </w:rPr>
        <w:t>believe in helping families come up with their own ideas and solutions.</w:t>
      </w:r>
    </w:p>
    <w:p w14:paraId="2BFE52F6" w14:textId="6AE6AF80" w:rsidR="00307A79" w:rsidRPr="002C4D0E" w:rsidRDefault="00CB5189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We </w:t>
      </w:r>
      <w:r w:rsidR="00AB75ED" w:rsidRPr="002C4D0E">
        <w:rPr>
          <w:color w:val="1F3864" w:themeColor="accent1" w:themeShade="80"/>
        </w:rPr>
        <w:t>know that when families think up their own ideas (rather than being told what to do by professionals) the plan is more likely to work.</w:t>
      </w:r>
    </w:p>
    <w:p w14:paraId="37A8604E" w14:textId="3F1C3234" w:rsidR="00851000" w:rsidRPr="002C4D0E" w:rsidRDefault="00851000" w:rsidP="005A4F74">
      <w:pPr>
        <w:spacing w:after="60" w:line="276" w:lineRule="auto"/>
        <w:rPr>
          <w:color w:val="1F3864" w:themeColor="accent1" w:themeShade="80"/>
        </w:rPr>
      </w:pPr>
    </w:p>
    <w:p w14:paraId="37BEC72A" w14:textId="6D40EABE" w:rsidR="006F4E46" w:rsidRPr="002C4D0E" w:rsidRDefault="006F4E46" w:rsidP="005A4F74">
      <w:pPr>
        <w:spacing w:after="60" w:line="276" w:lineRule="auto"/>
        <w:rPr>
          <w:b/>
          <w:bCs/>
          <w:color w:val="1F3864" w:themeColor="accent1" w:themeShade="80"/>
        </w:rPr>
      </w:pPr>
      <w:r w:rsidRPr="002C4D0E">
        <w:rPr>
          <w:b/>
          <w:bCs/>
          <w:color w:val="1F3864" w:themeColor="accent1" w:themeShade="80"/>
        </w:rPr>
        <w:t>What doe</w:t>
      </w:r>
      <w:r w:rsidR="00CB5189" w:rsidRPr="002C4D0E">
        <w:rPr>
          <w:b/>
          <w:bCs/>
          <w:color w:val="1F3864" w:themeColor="accent1" w:themeShade="80"/>
        </w:rPr>
        <w:t>s</w:t>
      </w:r>
      <w:r w:rsidRPr="002C4D0E">
        <w:rPr>
          <w:b/>
          <w:bCs/>
          <w:color w:val="1F3864" w:themeColor="accent1" w:themeShade="80"/>
        </w:rPr>
        <w:t xml:space="preserve"> this look like in practice?</w:t>
      </w:r>
    </w:p>
    <w:p w14:paraId="56BD2FFD" w14:textId="0A837936" w:rsidR="006F4E46" w:rsidRPr="002C4D0E" w:rsidRDefault="00302E21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>Family-led decision</w:t>
      </w:r>
      <w:r w:rsidR="001A7133">
        <w:rPr>
          <w:color w:val="1F3864" w:themeColor="accent1" w:themeShade="80"/>
        </w:rPr>
        <w:t>-</w:t>
      </w:r>
      <w:r w:rsidR="00736A77" w:rsidRPr="002C4D0E">
        <w:rPr>
          <w:color w:val="1F3864" w:themeColor="accent1" w:themeShade="80"/>
        </w:rPr>
        <w:t xml:space="preserve">making </w:t>
      </w:r>
      <w:r w:rsidRPr="002C4D0E">
        <w:rPr>
          <w:color w:val="1F3864" w:themeColor="accent1" w:themeShade="80"/>
        </w:rPr>
        <w:t>might be facilitated during:</w:t>
      </w:r>
    </w:p>
    <w:p w14:paraId="469CFD19" w14:textId="5BF72B81" w:rsidR="00302E21" w:rsidRPr="00D56053" w:rsidRDefault="00302E21" w:rsidP="005A4F74">
      <w:pPr>
        <w:pStyle w:val="ListParagraph"/>
        <w:numPr>
          <w:ilvl w:val="1"/>
          <w:numId w:val="2"/>
        </w:numPr>
        <w:spacing w:after="60" w:line="276" w:lineRule="auto"/>
        <w:rPr>
          <w:b/>
          <w:bCs/>
          <w:color w:val="1F3864" w:themeColor="accent1" w:themeShade="80"/>
        </w:rPr>
      </w:pPr>
      <w:r w:rsidRPr="00D56053">
        <w:rPr>
          <w:b/>
          <w:bCs/>
          <w:color w:val="1F3864" w:themeColor="accent1" w:themeShade="80"/>
        </w:rPr>
        <w:t>Home visits</w:t>
      </w:r>
    </w:p>
    <w:p w14:paraId="344CD0A0" w14:textId="352A9C6B" w:rsidR="00302E21" w:rsidRPr="00D56053" w:rsidRDefault="00302E21" w:rsidP="005A4F74">
      <w:pPr>
        <w:pStyle w:val="ListParagraph"/>
        <w:numPr>
          <w:ilvl w:val="1"/>
          <w:numId w:val="2"/>
        </w:numPr>
        <w:spacing w:after="60" w:line="276" w:lineRule="auto"/>
        <w:rPr>
          <w:b/>
          <w:bCs/>
          <w:color w:val="1F3864" w:themeColor="accent1" w:themeShade="80"/>
        </w:rPr>
      </w:pPr>
      <w:r w:rsidRPr="00D56053">
        <w:rPr>
          <w:b/>
          <w:bCs/>
          <w:color w:val="1F3864" w:themeColor="accent1" w:themeShade="80"/>
        </w:rPr>
        <w:t>Review meetings (e.g. CIN reviews</w:t>
      </w:r>
      <w:r w:rsidR="00307A79" w:rsidRPr="00D56053">
        <w:rPr>
          <w:b/>
          <w:bCs/>
          <w:color w:val="1F3864" w:themeColor="accent1" w:themeShade="80"/>
        </w:rPr>
        <w:t>)</w:t>
      </w:r>
    </w:p>
    <w:p w14:paraId="3EBF9109" w14:textId="5723D830" w:rsidR="00736A77" w:rsidRPr="00D56053" w:rsidRDefault="00736A77" w:rsidP="005A4F74">
      <w:pPr>
        <w:pStyle w:val="ListParagraph"/>
        <w:numPr>
          <w:ilvl w:val="1"/>
          <w:numId w:val="2"/>
        </w:numPr>
        <w:spacing w:after="60" w:line="276" w:lineRule="auto"/>
        <w:rPr>
          <w:b/>
          <w:bCs/>
          <w:color w:val="1F3864" w:themeColor="accent1" w:themeShade="80"/>
        </w:rPr>
      </w:pPr>
      <w:r w:rsidRPr="00D56053">
        <w:rPr>
          <w:b/>
          <w:bCs/>
          <w:color w:val="1F3864" w:themeColor="accent1" w:themeShade="80"/>
        </w:rPr>
        <w:t>Family meetings</w:t>
      </w:r>
    </w:p>
    <w:p w14:paraId="1529841B" w14:textId="5822A838" w:rsidR="00736A77" w:rsidRPr="00D56053" w:rsidRDefault="00736A77" w:rsidP="005A4F74">
      <w:pPr>
        <w:pStyle w:val="ListParagraph"/>
        <w:numPr>
          <w:ilvl w:val="1"/>
          <w:numId w:val="2"/>
        </w:numPr>
        <w:spacing w:after="60" w:line="276" w:lineRule="auto"/>
        <w:rPr>
          <w:b/>
          <w:bCs/>
          <w:color w:val="1F3864" w:themeColor="accent1" w:themeShade="80"/>
        </w:rPr>
      </w:pPr>
      <w:r w:rsidRPr="00D56053">
        <w:rPr>
          <w:b/>
          <w:bCs/>
          <w:color w:val="1F3864" w:themeColor="accent1" w:themeShade="80"/>
        </w:rPr>
        <w:t>Family Group Conference</w:t>
      </w:r>
      <w:r w:rsidR="009D2246">
        <w:rPr>
          <w:b/>
          <w:bCs/>
          <w:color w:val="1F3864" w:themeColor="accent1" w:themeShade="80"/>
        </w:rPr>
        <w:t>s</w:t>
      </w:r>
    </w:p>
    <w:p w14:paraId="558A6541" w14:textId="1549DA2F" w:rsidR="004F5B3F" w:rsidRPr="002C4D0E" w:rsidRDefault="004F5B3F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A </w:t>
      </w:r>
      <w:r w:rsidR="00A97100" w:rsidRPr="002C4D0E">
        <w:rPr>
          <w:color w:val="1F3864" w:themeColor="accent1" w:themeShade="80"/>
        </w:rPr>
        <w:t>space</w:t>
      </w:r>
      <w:r w:rsidRPr="002C4D0E">
        <w:rPr>
          <w:color w:val="1F3864" w:themeColor="accent1" w:themeShade="80"/>
        </w:rPr>
        <w:t xml:space="preserve"> for famil</w:t>
      </w:r>
      <w:r w:rsidR="00BB3854">
        <w:rPr>
          <w:color w:val="1F3864" w:themeColor="accent1" w:themeShade="80"/>
        </w:rPr>
        <w:t>ies</w:t>
      </w:r>
      <w:r w:rsidR="00A97100" w:rsidRPr="002C4D0E">
        <w:rPr>
          <w:color w:val="1F3864" w:themeColor="accent1" w:themeShade="80"/>
        </w:rPr>
        <w:t xml:space="preserve"> to talk </w:t>
      </w:r>
      <w:r w:rsidR="00DD477D" w:rsidRPr="002C4D0E">
        <w:rPr>
          <w:color w:val="1F3864" w:themeColor="accent1" w:themeShade="80"/>
        </w:rPr>
        <w:t>(</w:t>
      </w:r>
      <w:r w:rsidR="00A97100" w:rsidRPr="002C4D0E">
        <w:rPr>
          <w:color w:val="1F3864" w:themeColor="accent1" w:themeShade="80"/>
        </w:rPr>
        <w:t>with the support of a Social Worker</w:t>
      </w:r>
      <w:r w:rsidR="00DD477D" w:rsidRPr="002C4D0E">
        <w:rPr>
          <w:color w:val="1F3864" w:themeColor="accent1" w:themeShade="80"/>
        </w:rPr>
        <w:t>)</w:t>
      </w:r>
      <w:r w:rsidR="00FC7AD2" w:rsidRPr="002C4D0E">
        <w:rPr>
          <w:color w:val="1F3864" w:themeColor="accent1" w:themeShade="80"/>
        </w:rPr>
        <w:t xml:space="preserve"> about:</w:t>
      </w:r>
    </w:p>
    <w:p w14:paraId="48439315" w14:textId="6C569B4A" w:rsidR="00FC7AD2" w:rsidRPr="002C4D0E" w:rsidRDefault="00FC7AD2" w:rsidP="005A4F74">
      <w:pPr>
        <w:pStyle w:val="ListParagraph"/>
        <w:numPr>
          <w:ilvl w:val="1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>Worries they may have</w:t>
      </w:r>
      <w:r w:rsidR="0059681F" w:rsidRPr="002C4D0E">
        <w:rPr>
          <w:color w:val="1F3864" w:themeColor="accent1" w:themeShade="80"/>
        </w:rPr>
        <w:t xml:space="preserve"> and </w:t>
      </w:r>
      <w:r w:rsidR="00DD477D" w:rsidRPr="002C4D0E">
        <w:rPr>
          <w:color w:val="1F3864" w:themeColor="accent1" w:themeShade="80"/>
        </w:rPr>
        <w:t>solutions to these problems</w:t>
      </w:r>
    </w:p>
    <w:p w14:paraId="046993CD" w14:textId="50B28A9C" w:rsidR="0059681F" w:rsidRPr="002C4D0E" w:rsidRDefault="0059681F" w:rsidP="005A4F74">
      <w:pPr>
        <w:pStyle w:val="ListParagraph"/>
        <w:numPr>
          <w:ilvl w:val="1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Support they already have </w:t>
      </w:r>
      <w:r w:rsidR="00D11F07" w:rsidRPr="002C4D0E">
        <w:rPr>
          <w:color w:val="1F3864" w:themeColor="accent1" w:themeShade="80"/>
        </w:rPr>
        <w:t>and</w:t>
      </w:r>
      <w:r w:rsidRPr="002C4D0E">
        <w:rPr>
          <w:color w:val="1F3864" w:themeColor="accent1" w:themeShade="80"/>
        </w:rPr>
        <w:t xml:space="preserve"> further support they may need</w:t>
      </w:r>
    </w:p>
    <w:p w14:paraId="76CF901E" w14:textId="37742B5E" w:rsidR="00495E6B" w:rsidRDefault="00DD477D" w:rsidP="005A4F74">
      <w:pPr>
        <w:pStyle w:val="ListParagraph"/>
        <w:numPr>
          <w:ilvl w:val="1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>A</w:t>
      </w:r>
      <w:r w:rsidR="00891B5F" w:rsidRPr="002C4D0E">
        <w:rPr>
          <w:color w:val="1F3864" w:themeColor="accent1" w:themeShade="80"/>
        </w:rPr>
        <w:t xml:space="preserve"> plan </w:t>
      </w:r>
      <w:r w:rsidR="00971F21" w:rsidRPr="002C4D0E">
        <w:rPr>
          <w:color w:val="1F3864" w:themeColor="accent1" w:themeShade="80"/>
        </w:rPr>
        <w:t>and actions for working towards addressing problems</w:t>
      </w:r>
    </w:p>
    <w:p w14:paraId="4F2C05AD" w14:textId="1805AB06" w:rsidR="00563913" w:rsidRPr="002C4D0E" w:rsidRDefault="00563913" w:rsidP="005A4F74">
      <w:pPr>
        <w:spacing w:after="60" w:line="276" w:lineRule="auto"/>
        <w:rPr>
          <w:color w:val="1F3864" w:themeColor="accent1" w:themeShade="80"/>
        </w:rPr>
      </w:pPr>
    </w:p>
    <w:p w14:paraId="2C7EBE5A" w14:textId="6B9DF519" w:rsidR="00563913" w:rsidRPr="002C4D0E" w:rsidRDefault="00CB5189" w:rsidP="005A4F74">
      <w:pPr>
        <w:spacing w:after="60" w:line="276" w:lineRule="auto"/>
        <w:rPr>
          <w:b/>
          <w:bCs/>
          <w:color w:val="1F3864" w:themeColor="accent1" w:themeShade="80"/>
        </w:rPr>
      </w:pPr>
      <w:r w:rsidRPr="002C4D0E">
        <w:rPr>
          <w:b/>
          <w:bCs/>
          <w:color w:val="1F3864" w:themeColor="accent1" w:themeShade="80"/>
        </w:rPr>
        <w:t xml:space="preserve">How </w:t>
      </w:r>
      <w:r w:rsidR="00D56053">
        <w:rPr>
          <w:b/>
          <w:bCs/>
          <w:color w:val="1F3864" w:themeColor="accent1" w:themeShade="80"/>
        </w:rPr>
        <w:t>d</w:t>
      </w:r>
      <w:r w:rsidRPr="002C4D0E">
        <w:rPr>
          <w:b/>
          <w:bCs/>
          <w:color w:val="1F3864" w:themeColor="accent1" w:themeShade="80"/>
        </w:rPr>
        <w:t>o we facilitate family-led decision</w:t>
      </w:r>
      <w:r w:rsidR="00F25571">
        <w:rPr>
          <w:b/>
          <w:bCs/>
          <w:color w:val="1F3864" w:themeColor="accent1" w:themeShade="80"/>
        </w:rPr>
        <w:t>-</w:t>
      </w:r>
      <w:r w:rsidRPr="002C4D0E">
        <w:rPr>
          <w:b/>
          <w:bCs/>
          <w:color w:val="1F3864" w:themeColor="accent1" w:themeShade="80"/>
        </w:rPr>
        <w:t>making in Wandsworth?</w:t>
      </w:r>
    </w:p>
    <w:p w14:paraId="7D4E1B16" w14:textId="7D1FD44A" w:rsidR="00322A14" w:rsidRDefault="00322A14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We encourage families to bring their own ideas by </w:t>
      </w:r>
      <w:r w:rsidRPr="002C4D0E">
        <w:rPr>
          <w:b/>
          <w:bCs/>
          <w:color w:val="1F3864" w:themeColor="accent1" w:themeShade="80"/>
        </w:rPr>
        <w:t>asking them different types of questions</w:t>
      </w:r>
      <w:r w:rsidRPr="002C4D0E">
        <w:rPr>
          <w:color w:val="1F3864" w:themeColor="accent1" w:themeShade="80"/>
        </w:rPr>
        <w:t>.</w:t>
      </w:r>
    </w:p>
    <w:p w14:paraId="4920292C" w14:textId="4C0C3113" w:rsidR="00FA5DB6" w:rsidRPr="00FA5DB6" w:rsidRDefault="00FA5DB6" w:rsidP="00FA5DB6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We avoid being too prescriptive or authoritarian about plans and decisions</w:t>
      </w:r>
      <w:r w:rsidR="00C76F62">
        <w:rPr>
          <w:color w:val="1F3864" w:themeColor="accent1" w:themeShade="80"/>
        </w:rPr>
        <w:t xml:space="preserve"> (when it’s safe to do so).</w:t>
      </w:r>
    </w:p>
    <w:p w14:paraId="5A8E803A" w14:textId="3E9F38AD" w:rsidR="004B0E2E" w:rsidRPr="002C4D0E" w:rsidRDefault="00B12BA6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We use </w:t>
      </w:r>
      <w:r w:rsidRPr="002C4D0E">
        <w:rPr>
          <w:b/>
          <w:bCs/>
          <w:color w:val="1F3864" w:themeColor="accent1" w:themeShade="80"/>
        </w:rPr>
        <w:t>g</w:t>
      </w:r>
      <w:r w:rsidR="00F76AA8" w:rsidRPr="002C4D0E">
        <w:rPr>
          <w:b/>
          <w:bCs/>
          <w:color w:val="1F3864" w:themeColor="accent1" w:themeShade="80"/>
        </w:rPr>
        <w:t>enograms</w:t>
      </w:r>
      <w:r w:rsidR="00F76AA8" w:rsidRPr="002C4D0E">
        <w:rPr>
          <w:color w:val="1F3864" w:themeColor="accent1" w:themeShade="80"/>
        </w:rPr>
        <w:t xml:space="preserve"> and </w:t>
      </w:r>
      <w:r w:rsidR="00F76AA8" w:rsidRPr="002C4D0E">
        <w:rPr>
          <w:b/>
          <w:bCs/>
          <w:color w:val="1F3864" w:themeColor="accent1" w:themeShade="80"/>
        </w:rPr>
        <w:t>ecomap</w:t>
      </w:r>
      <w:r w:rsidR="00F76AA8" w:rsidRPr="002C4D0E">
        <w:rPr>
          <w:color w:val="1F3864" w:themeColor="accent1" w:themeShade="80"/>
        </w:rPr>
        <w:t xml:space="preserve">s </w:t>
      </w:r>
      <w:r w:rsidRPr="002C4D0E">
        <w:rPr>
          <w:color w:val="1F3864" w:themeColor="accent1" w:themeShade="80"/>
        </w:rPr>
        <w:t xml:space="preserve">to </w:t>
      </w:r>
      <w:r w:rsidR="004B0E2E" w:rsidRPr="002C4D0E">
        <w:rPr>
          <w:color w:val="1F3864" w:themeColor="accent1" w:themeShade="80"/>
        </w:rPr>
        <w:t>help families to understand their strengths and identify who else in their network might be able to help them.</w:t>
      </w:r>
    </w:p>
    <w:p w14:paraId="1B84437A" w14:textId="26384DD6" w:rsidR="003D79C5" w:rsidRPr="002C4D0E" w:rsidRDefault="003D79C5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 xml:space="preserve">We support families to </w:t>
      </w:r>
      <w:r w:rsidRPr="002C4D0E">
        <w:rPr>
          <w:b/>
          <w:bCs/>
          <w:color w:val="1F3864" w:themeColor="accent1" w:themeShade="80"/>
        </w:rPr>
        <w:t>contribute to the agend</w:t>
      </w:r>
      <w:r w:rsidR="00CB5189" w:rsidRPr="002C4D0E">
        <w:rPr>
          <w:b/>
          <w:bCs/>
          <w:color w:val="1F3864" w:themeColor="accent1" w:themeShade="80"/>
        </w:rPr>
        <w:t xml:space="preserve">a </w:t>
      </w:r>
      <w:r w:rsidR="00CB5189" w:rsidRPr="002C4D0E">
        <w:rPr>
          <w:color w:val="1F3864" w:themeColor="accent1" w:themeShade="80"/>
        </w:rPr>
        <w:t xml:space="preserve">when we meet with them </w:t>
      </w:r>
      <w:r w:rsidRPr="002C4D0E">
        <w:rPr>
          <w:color w:val="1F3864" w:themeColor="accent1" w:themeShade="80"/>
        </w:rPr>
        <w:t>– what would they find it most helpful to talk about today?</w:t>
      </w:r>
    </w:p>
    <w:p w14:paraId="230B24F5" w14:textId="57173CAB" w:rsidR="00804186" w:rsidRDefault="00C843B4" w:rsidP="005A4F74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We ask for </w:t>
      </w:r>
      <w:r w:rsidRPr="00EC47CF">
        <w:rPr>
          <w:b/>
          <w:bCs/>
          <w:color w:val="1F3864" w:themeColor="accent1" w:themeShade="80"/>
        </w:rPr>
        <w:t xml:space="preserve">exceptions to the problem </w:t>
      </w:r>
      <w:r>
        <w:rPr>
          <w:color w:val="1F3864" w:themeColor="accent1" w:themeShade="80"/>
        </w:rPr>
        <w:t>and explore these exceptions.</w:t>
      </w:r>
    </w:p>
    <w:p w14:paraId="317F424A" w14:textId="3AEE88C7" w:rsidR="00F25571" w:rsidRPr="00F25571" w:rsidRDefault="00F25571" w:rsidP="00F25571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We give families options about what would be </w:t>
      </w:r>
      <w:r w:rsidRPr="00EC47CF">
        <w:rPr>
          <w:b/>
          <w:bCs/>
          <w:color w:val="1F3864" w:themeColor="accent1" w:themeShade="80"/>
        </w:rPr>
        <w:t>most helpful to them</w:t>
      </w:r>
      <w:r>
        <w:rPr>
          <w:color w:val="1F3864" w:themeColor="accent1" w:themeShade="80"/>
        </w:rPr>
        <w:t>.</w:t>
      </w:r>
    </w:p>
    <w:p w14:paraId="115AC106" w14:textId="59777B04" w:rsidR="00804186" w:rsidRPr="00C94DF6" w:rsidRDefault="00804186" w:rsidP="00C94DF6">
      <w:pPr>
        <w:pStyle w:val="ListParagraph"/>
        <w:numPr>
          <w:ilvl w:val="0"/>
          <w:numId w:val="2"/>
        </w:numPr>
        <w:spacing w:after="60" w:line="276" w:lineRule="auto"/>
        <w:rPr>
          <w:color w:val="1F3864" w:themeColor="accent1" w:themeShade="80"/>
        </w:rPr>
      </w:pPr>
      <w:r w:rsidRPr="002C4D0E">
        <w:rPr>
          <w:color w:val="1F3864" w:themeColor="accent1" w:themeShade="80"/>
        </w:rPr>
        <w:t>We draw on systemic ideas and motivational interview techniques. Your practice specialists are available to help you think about using these approaches</w:t>
      </w:r>
      <w:r w:rsidR="00C94DF6">
        <w:rPr>
          <w:color w:val="1F3864" w:themeColor="accent1" w:themeShade="80"/>
        </w:rPr>
        <w:t>.</w:t>
      </w:r>
    </w:p>
    <w:p w14:paraId="23D50001" w14:textId="06BE7CBC" w:rsidR="00E96730" w:rsidRPr="002C4D0E" w:rsidRDefault="00E96730" w:rsidP="00AB55B4">
      <w:pPr>
        <w:pStyle w:val="ListParagraph"/>
        <w:spacing w:after="60" w:line="276" w:lineRule="auto"/>
        <w:rPr>
          <w:color w:val="1F3864" w:themeColor="accent1" w:themeShade="80"/>
        </w:rPr>
      </w:pPr>
    </w:p>
    <w:p w14:paraId="2880B9D9" w14:textId="35372B0A" w:rsidR="003A5B41" w:rsidRPr="002C4D0E" w:rsidRDefault="003A5B41" w:rsidP="009767DC">
      <w:pPr>
        <w:spacing w:after="100" w:line="276" w:lineRule="auto"/>
        <w:rPr>
          <w:b/>
          <w:bCs/>
          <w:color w:val="1F3864" w:themeColor="accent1" w:themeShade="80"/>
          <w:sz w:val="20"/>
          <w:szCs w:val="20"/>
        </w:rPr>
      </w:pPr>
      <w:r w:rsidRPr="002C4D0E"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9F3A5" wp14:editId="7FF62634">
                <wp:simplePos x="0" y="0"/>
                <wp:positionH relativeFrom="column">
                  <wp:posOffset>-198120</wp:posOffset>
                </wp:positionH>
                <wp:positionV relativeFrom="paragraph">
                  <wp:posOffset>149224</wp:posOffset>
                </wp:positionV>
                <wp:extent cx="6553200" cy="1247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5560" id="Rectangle 4" o:spid="_x0000_s1026" style="position:absolute;margin-left:-15.6pt;margin-top:11.75pt;width:516pt;height:9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" filled="f" strokecolor="#1f3763 [1604]" strokeweight="1pt"/>
            </w:pict>
          </mc:Fallback>
        </mc:AlternateContent>
      </w:r>
    </w:p>
    <w:p w14:paraId="64C422B1" w14:textId="605C3043" w:rsidR="00801089" w:rsidRPr="002C4D0E" w:rsidRDefault="009767DC" w:rsidP="009767DC">
      <w:pPr>
        <w:spacing w:after="100" w:line="276" w:lineRule="auto"/>
        <w:rPr>
          <w:b/>
          <w:bCs/>
          <w:color w:val="1F3864" w:themeColor="accent1" w:themeShade="80"/>
        </w:rPr>
      </w:pPr>
      <w:r w:rsidRPr="002C4D0E">
        <w:rPr>
          <w:b/>
          <w:bCs/>
          <w:color w:val="1F3864" w:themeColor="accent1" w:themeShade="80"/>
        </w:rPr>
        <w:t xml:space="preserve">If you have questions or want support </w:t>
      </w:r>
      <w:r w:rsidR="00EC47CF">
        <w:rPr>
          <w:b/>
          <w:bCs/>
          <w:color w:val="1F3864" w:themeColor="accent1" w:themeShade="80"/>
        </w:rPr>
        <w:t>to think about</w:t>
      </w:r>
      <w:r w:rsidR="002C4D0E">
        <w:rPr>
          <w:b/>
          <w:bCs/>
          <w:color w:val="1F3864" w:themeColor="accent1" w:themeShade="80"/>
        </w:rPr>
        <w:t xml:space="preserve"> family-led decision making,</w:t>
      </w:r>
      <w:r w:rsidRPr="002C4D0E">
        <w:rPr>
          <w:b/>
          <w:bCs/>
          <w:color w:val="1F3864" w:themeColor="accent1" w:themeShade="80"/>
        </w:rPr>
        <w:t xml:space="preserve"> </w:t>
      </w:r>
      <w:r w:rsidR="001A7133">
        <w:rPr>
          <w:b/>
          <w:bCs/>
          <w:color w:val="1F3864" w:themeColor="accent1" w:themeShade="80"/>
        </w:rPr>
        <w:br/>
      </w:r>
      <w:r w:rsidRPr="002C4D0E">
        <w:rPr>
          <w:b/>
          <w:bCs/>
          <w:color w:val="1F3864" w:themeColor="accent1" w:themeShade="80"/>
        </w:rPr>
        <w:t>your Practice Specialist</w:t>
      </w:r>
      <w:r w:rsidR="00EC47CF">
        <w:rPr>
          <w:b/>
          <w:bCs/>
          <w:color w:val="1F3864" w:themeColor="accent1" w:themeShade="80"/>
        </w:rPr>
        <w:t>s</w:t>
      </w:r>
      <w:r w:rsidRPr="002C4D0E">
        <w:rPr>
          <w:b/>
          <w:bCs/>
          <w:color w:val="1F3864" w:themeColor="accent1" w:themeShade="80"/>
        </w:rPr>
        <w:t xml:space="preserve"> can help:</w:t>
      </w:r>
      <w:r w:rsidR="003A5B41" w:rsidRPr="002C4D0E">
        <w:rPr>
          <w:b/>
          <w:bCs/>
          <w:color w:val="1F3864" w:themeColor="accent1" w:themeShade="80"/>
        </w:rPr>
        <w:br/>
      </w:r>
      <w:r w:rsidRPr="002C4D0E">
        <w:rPr>
          <w:color w:val="1F3864" w:themeColor="accent1" w:themeShade="80"/>
        </w:rPr>
        <w:t xml:space="preserve">Stephen O’Reilly - </w:t>
      </w:r>
      <w:hyperlink r:id="rId7" w:history="1">
        <w:r w:rsidRPr="002C4D0E">
          <w:rPr>
            <w:rStyle w:val="Hyperlink"/>
            <w:color w:val="1F3864" w:themeColor="accent1" w:themeShade="80"/>
          </w:rPr>
          <w:t>stephen.oreilly@richmondandwandsworth.gov.uk</w:t>
        </w:r>
      </w:hyperlink>
      <w:r w:rsidRPr="002C4D0E">
        <w:rPr>
          <w:color w:val="1F3864" w:themeColor="accent1" w:themeShade="80"/>
        </w:rPr>
        <w:t xml:space="preserve"> (Family Safeguarding)</w:t>
      </w:r>
      <w:r w:rsidR="00AB55B4" w:rsidRPr="002C4D0E">
        <w:rPr>
          <w:color w:val="1F3864" w:themeColor="accent1" w:themeShade="80"/>
        </w:rPr>
        <w:br/>
      </w:r>
      <w:r w:rsidRPr="002C4D0E">
        <w:rPr>
          <w:color w:val="1F3864" w:themeColor="accent1" w:themeShade="80"/>
        </w:rPr>
        <w:t xml:space="preserve">Theresa Ferguson - </w:t>
      </w:r>
      <w:hyperlink r:id="rId8" w:history="1">
        <w:r w:rsidRPr="002C4D0E">
          <w:rPr>
            <w:rStyle w:val="Hyperlink"/>
            <w:color w:val="1F3864" w:themeColor="accent1" w:themeShade="80"/>
          </w:rPr>
          <w:t>theresa.ferguson@richmondandwandsworth.gov.uk</w:t>
        </w:r>
      </w:hyperlink>
      <w:r w:rsidRPr="002C4D0E">
        <w:rPr>
          <w:color w:val="1F3864" w:themeColor="accent1" w:themeShade="80"/>
        </w:rPr>
        <w:t xml:space="preserve"> (Brief Intervention)</w:t>
      </w:r>
      <w:r w:rsidRPr="002C4D0E">
        <w:rPr>
          <w:color w:val="1F3864" w:themeColor="accent1" w:themeShade="80"/>
        </w:rPr>
        <w:br/>
        <w:t xml:space="preserve">Abbey Pennyfather – </w:t>
      </w:r>
      <w:hyperlink r:id="rId9" w:history="1">
        <w:r w:rsidRPr="002C4D0E">
          <w:rPr>
            <w:rStyle w:val="Hyperlink"/>
            <w:color w:val="1F3864" w:themeColor="accent1" w:themeShade="80"/>
          </w:rPr>
          <w:t>abbey.pennyfather@richmondandwandsworth.gov.uk</w:t>
        </w:r>
      </w:hyperlink>
      <w:r w:rsidRPr="002C4D0E">
        <w:rPr>
          <w:color w:val="1F3864" w:themeColor="accent1" w:themeShade="80"/>
        </w:rPr>
        <w:t xml:space="preserve"> (Children Looked After)</w:t>
      </w:r>
    </w:p>
    <w:sectPr w:rsidR="00801089" w:rsidRPr="002C4D0E" w:rsidSect="00903854">
      <w:headerReference w:type="even" r:id="rId10"/>
      <w:headerReference w:type="first" r:id="rId11"/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C91A" w14:textId="77777777" w:rsidR="00A3066A" w:rsidRDefault="00A3066A" w:rsidP="005216DF">
      <w:r>
        <w:separator/>
      </w:r>
    </w:p>
  </w:endnote>
  <w:endnote w:type="continuationSeparator" w:id="0">
    <w:p w14:paraId="6921D91B" w14:textId="77777777" w:rsidR="00A3066A" w:rsidRDefault="00A3066A" w:rsidP="005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F7BC" w14:textId="77777777" w:rsidR="00A3066A" w:rsidRDefault="00A3066A" w:rsidP="005216DF">
      <w:r>
        <w:separator/>
      </w:r>
    </w:p>
  </w:footnote>
  <w:footnote w:type="continuationSeparator" w:id="0">
    <w:p w14:paraId="3739634D" w14:textId="77777777" w:rsidR="00A3066A" w:rsidRDefault="00A3066A" w:rsidP="0052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327" w14:textId="77777777" w:rsidR="005216DF" w:rsidRDefault="005216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D11E1C" wp14:editId="797CE8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720A6" w14:textId="77777777" w:rsidR="005216DF" w:rsidRPr="005216DF" w:rsidRDefault="005216DF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16DF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11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A4720A6" w14:textId="77777777" w:rsidR="005216DF" w:rsidRPr="005216DF" w:rsidRDefault="005216DF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16DF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445" w14:textId="77777777" w:rsidR="005216DF" w:rsidRDefault="005216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44016" wp14:editId="25DB425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BEB59" w14:textId="77777777" w:rsidR="005216DF" w:rsidRPr="005216DF" w:rsidRDefault="005216DF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216DF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44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78BEB59" w14:textId="77777777" w:rsidR="005216DF" w:rsidRPr="005216DF" w:rsidRDefault="005216DF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216DF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2D"/>
    <w:multiLevelType w:val="hybridMultilevel"/>
    <w:tmpl w:val="9BB62EDE"/>
    <w:lvl w:ilvl="0" w:tplc="7AC675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47E9"/>
    <w:multiLevelType w:val="hybridMultilevel"/>
    <w:tmpl w:val="2CB6C39A"/>
    <w:lvl w:ilvl="0" w:tplc="8294C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54581">
    <w:abstractNumId w:val="1"/>
  </w:num>
  <w:num w:numId="2" w16cid:durableId="6710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DF"/>
    <w:rsid w:val="00004DB7"/>
    <w:rsid w:val="00006498"/>
    <w:rsid w:val="00010F09"/>
    <w:rsid w:val="000426A2"/>
    <w:rsid w:val="00054910"/>
    <w:rsid w:val="000728D8"/>
    <w:rsid w:val="0009616A"/>
    <w:rsid w:val="000B008D"/>
    <w:rsid w:val="000E037C"/>
    <w:rsid w:val="000F5320"/>
    <w:rsid w:val="00153449"/>
    <w:rsid w:val="00160E4F"/>
    <w:rsid w:val="0016217A"/>
    <w:rsid w:val="001630B4"/>
    <w:rsid w:val="00197695"/>
    <w:rsid w:val="001A7133"/>
    <w:rsid w:val="001D19EA"/>
    <w:rsid w:val="001F44FB"/>
    <w:rsid w:val="00231AF4"/>
    <w:rsid w:val="00263AD1"/>
    <w:rsid w:val="002C4D0E"/>
    <w:rsid w:val="002D7CAA"/>
    <w:rsid w:val="00302E21"/>
    <w:rsid w:val="00305AD7"/>
    <w:rsid w:val="00307A79"/>
    <w:rsid w:val="00311673"/>
    <w:rsid w:val="00322A14"/>
    <w:rsid w:val="003241F6"/>
    <w:rsid w:val="0034620C"/>
    <w:rsid w:val="00362524"/>
    <w:rsid w:val="00380EC3"/>
    <w:rsid w:val="003A5B41"/>
    <w:rsid w:val="003D79C5"/>
    <w:rsid w:val="003F5564"/>
    <w:rsid w:val="004243EE"/>
    <w:rsid w:val="00436DA0"/>
    <w:rsid w:val="0044441B"/>
    <w:rsid w:val="00444ECE"/>
    <w:rsid w:val="004544B5"/>
    <w:rsid w:val="004612C0"/>
    <w:rsid w:val="00464F19"/>
    <w:rsid w:val="00495E6B"/>
    <w:rsid w:val="004A01DC"/>
    <w:rsid w:val="004B0E2E"/>
    <w:rsid w:val="004C2F8B"/>
    <w:rsid w:val="004D3425"/>
    <w:rsid w:val="004D6B8E"/>
    <w:rsid w:val="004F397D"/>
    <w:rsid w:val="004F5B3F"/>
    <w:rsid w:val="005216DF"/>
    <w:rsid w:val="00563069"/>
    <w:rsid w:val="00563913"/>
    <w:rsid w:val="0057599D"/>
    <w:rsid w:val="005875A4"/>
    <w:rsid w:val="0059681F"/>
    <w:rsid w:val="005A4F74"/>
    <w:rsid w:val="005E0051"/>
    <w:rsid w:val="00601A31"/>
    <w:rsid w:val="00613181"/>
    <w:rsid w:val="00616A55"/>
    <w:rsid w:val="006451E1"/>
    <w:rsid w:val="006679AA"/>
    <w:rsid w:val="00682917"/>
    <w:rsid w:val="006C230E"/>
    <w:rsid w:val="006D50D6"/>
    <w:rsid w:val="006D70A4"/>
    <w:rsid w:val="006F4192"/>
    <w:rsid w:val="006F4E46"/>
    <w:rsid w:val="0070381D"/>
    <w:rsid w:val="00704181"/>
    <w:rsid w:val="00713B04"/>
    <w:rsid w:val="00730FFA"/>
    <w:rsid w:val="00736A77"/>
    <w:rsid w:val="0075122C"/>
    <w:rsid w:val="00775BDD"/>
    <w:rsid w:val="00791010"/>
    <w:rsid w:val="00796448"/>
    <w:rsid w:val="007B7AE4"/>
    <w:rsid w:val="007C1D00"/>
    <w:rsid w:val="007D4A3F"/>
    <w:rsid w:val="00801089"/>
    <w:rsid w:val="00804186"/>
    <w:rsid w:val="00851000"/>
    <w:rsid w:val="00891B5F"/>
    <w:rsid w:val="008B67DC"/>
    <w:rsid w:val="00903854"/>
    <w:rsid w:val="0092174C"/>
    <w:rsid w:val="0093760D"/>
    <w:rsid w:val="00957967"/>
    <w:rsid w:val="00971F21"/>
    <w:rsid w:val="009767DC"/>
    <w:rsid w:val="00984CB6"/>
    <w:rsid w:val="00990FFF"/>
    <w:rsid w:val="00993FFD"/>
    <w:rsid w:val="0099668B"/>
    <w:rsid w:val="009D2246"/>
    <w:rsid w:val="009F1054"/>
    <w:rsid w:val="009F220C"/>
    <w:rsid w:val="00A20A21"/>
    <w:rsid w:val="00A228CB"/>
    <w:rsid w:val="00A3066A"/>
    <w:rsid w:val="00A6685F"/>
    <w:rsid w:val="00A964DE"/>
    <w:rsid w:val="00A97100"/>
    <w:rsid w:val="00AB55B4"/>
    <w:rsid w:val="00AB75ED"/>
    <w:rsid w:val="00AD3A78"/>
    <w:rsid w:val="00AD76EA"/>
    <w:rsid w:val="00AF78D8"/>
    <w:rsid w:val="00B11830"/>
    <w:rsid w:val="00B12BA6"/>
    <w:rsid w:val="00B62419"/>
    <w:rsid w:val="00B63FD1"/>
    <w:rsid w:val="00B649C7"/>
    <w:rsid w:val="00B7553D"/>
    <w:rsid w:val="00BA29B3"/>
    <w:rsid w:val="00BB3854"/>
    <w:rsid w:val="00BF13BA"/>
    <w:rsid w:val="00BF6747"/>
    <w:rsid w:val="00C00888"/>
    <w:rsid w:val="00C550B6"/>
    <w:rsid w:val="00C76F62"/>
    <w:rsid w:val="00C843B4"/>
    <w:rsid w:val="00C94DF6"/>
    <w:rsid w:val="00C97DD8"/>
    <w:rsid w:val="00CB2F71"/>
    <w:rsid w:val="00CB5189"/>
    <w:rsid w:val="00CD6950"/>
    <w:rsid w:val="00CD76A1"/>
    <w:rsid w:val="00CD7DB5"/>
    <w:rsid w:val="00D11F07"/>
    <w:rsid w:val="00D56053"/>
    <w:rsid w:val="00D721AB"/>
    <w:rsid w:val="00D9136D"/>
    <w:rsid w:val="00DA6CE4"/>
    <w:rsid w:val="00DC2FB4"/>
    <w:rsid w:val="00DD2AC3"/>
    <w:rsid w:val="00DD477D"/>
    <w:rsid w:val="00DE2DB8"/>
    <w:rsid w:val="00E01283"/>
    <w:rsid w:val="00E1757E"/>
    <w:rsid w:val="00E96730"/>
    <w:rsid w:val="00EA0C33"/>
    <w:rsid w:val="00EC47CF"/>
    <w:rsid w:val="00EE7D07"/>
    <w:rsid w:val="00F15DAC"/>
    <w:rsid w:val="00F25571"/>
    <w:rsid w:val="00F732AF"/>
    <w:rsid w:val="00F76AA8"/>
    <w:rsid w:val="00FA5DB6"/>
    <w:rsid w:val="00FC5605"/>
    <w:rsid w:val="00FC7AD2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7226"/>
  <w15:chartTrackingRefBased/>
  <w15:docId w15:val="{960C8172-BB07-43F2-A187-5ED8ED5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D1"/>
  </w:style>
  <w:style w:type="paragraph" w:styleId="Heading1">
    <w:name w:val="heading 1"/>
    <w:basedOn w:val="Normal"/>
    <w:next w:val="Normal"/>
    <w:link w:val="Heading1Char"/>
    <w:uiPriority w:val="9"/>
    <w:qFormat/>
    <w:rsid w:val="00B63F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F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F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F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F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F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F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F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DF"/>
  </w:style>
  <w:style w:type="paragraph" w:styleId="Footer">
    <w:name w:val="footer"/>
    <w:basedOn w:val="Normal"/>
    <w:link w:val="FooterChar"/>
    <w:uiPriority w:val="99"/>
    <w:unhideWhenUsed/>
    <w:rsid w:val="0052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DF"/>
  </w:style>
  <w:style w:type="character" w:customStyle="1" w:styleId="Heading1Char">
    <w:name w:val="Heading 1 Char"/>
    <w:basedOn w:val="DefaultParagraphFont"/>
    <w:link w:val="Heading1"/>
    <w:uiPriority w:val="9"/>
    <w:rsid w:val="00B63FD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FD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FD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FD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FD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FD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FD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FD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FD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FD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3F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FD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F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63FD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63FD1"/>
    <w:rPr>
      <w:b/>
      <w:bCs/>
    </w:rPr>
  </w:style>
  <w:style w:type="character" w:styleId="Emphasis">
    <w:name w:val="Emphasis"/>
    <w:basedOn w:val="DefaultParagraphFont"/>
    <w:uiPriority w:val="20"/>
    <w:qFormat/>
    <w:rsid w:val="00B63FD1"/>
    <w:rPr>
      <w:i/>
      <w:iCs/>
    </w:rPr>
  </w:style>
  <w:style w:type="paragraph" w:styleId="NoSpacing">
    <w:name w:val="No Spacing"/>
    <w:uiPriority w:val="1"/>
    <w:qFormat/>
    <w:rsid w:val="00B63F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FD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F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FD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FD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3F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3FD1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63F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FD1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3F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FD1"/>
    <w:pPr>
      <w:outlineLvl w:val="9"/>
    </w:pPr>
  </w:style>
  <w:style w:type="paragraph" w:styleId="ListParagraph">
    <w:name w:val="List Paragraph"/>
    <w:basedOn w:val="Normal"/>
    <w:uiPriority w:val="34"/>
    <w:qFormat/>
    <w:rsid w:val="00E96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ferguson@richmondandwandsworth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oreilly@richmondandwandsworth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bey.pennyfather@richmondandwands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Theresa</dc:creator>
  <cp:keywords/>
  <dc:description/>
  <cp:lastModifiedBy>Pennyfather, Abbey</cp:lastModifiedBy>
  <cp:revision>40</cp:revision>
  <dcterms:created xsi:type="dcterms:W3CDTF">2022-10-19T15:12:00Z</dcterms:created>
  <dcterms:modified xsi:type="dcterms:W3CDTF">2022-10-19T16:00:00Z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