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4E045" w14:textId="7B06AA71" w:rsidR="00470BB8" w:rsidRPr="00646DF1" w:rsidRDefault="00646DF1" w:rsidP="005C1D19">
      <w:pPr>
        <w:spacing w:line="240" w:lineRule="auto"/>
        <w:contextualSpacing/>
        <w:jc w:val="both"/>
        <w:rPr>
          <w:rFonts w:ascii="Tahoma" w:hAnsi="Tahoma" w:cs="Tahoma"/>
          <w:b/>
          <w:u w:val="single"/>
        </w:rPr>
      </w:pPr>
      <w:r w:rsidRPr="00646DF1">
        <w:rPr>
          <w:rFonts w:ascii="Tahoma" w:hAnsi="Tahoma" w:cs="Tahoma"/>
          <w:noProof/>
        </w:rPr>
        <w:drawing>
          <wp:inline distT="0" distB="0" distL="0" distR="0" wp14:anchorId="49C5A45D" wp14:editId="3E3F729B">
            <wp:extent cx="2247900" cy="45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450850"/>
                    </a:xfrm>
                    <a:prstGeom prst="rect">
                      <a:avLst/>
                    </a:prstGeom>
                    <a:noFill/>
                    <a:ln>
                      <a:noFill/>
                    </a:ln>
                  </pic:spPr>
                </pic:pic>
              </a:graphicData>
            </a:graphic>
          </wp:inline>
        </w:drawing>
      </w:r>
    </w:p>
    <w:p w14:paraId="477337CD" w14:textId="77777777" w:rsidR="00470BB8" w:rsidRPr="00646DF1" w:rsidRDefault="00470BB8" w:rsidP="005C1D19">
      <w:pPr>
        <w:spacing w:line="240" w:lineRule="auto"/>
        <w:contextualSpacing/>
        <w:jc w:val="both"/>
        <w:rPr>
          <w:rFonts w:ascii="Tahoma" w:hAnsi="Tahoma" w:cs="Tahoma"/>
          <w:b/>
          <w:u w:val="single"/>
        </w:rPr>
      </w:pPr>
    </w:p>
    <w:p w14:paraId="7D3368F6" w14:textId="77777777" w:rsidR="005C1D19" w:rsidRDefault="005C1D19" w:rsidP="005C1D19">
      <w:pPr>
        <w:spacing w:line="240" w:lineRule="auto"/>
        <w:contextualSpacing/>
        <w:jc w:val="center"/>
        <w:rPr>
          <w:rFonts w:ascii="Tahoma" w:hAnsi="Tahoma" w:cs="Tahoma"/>
          <w:b/>
          <w:sz w:val="28"/>
          <w:szCs w:val="28"/>
          <w:u w:val="single"/>
        </w:rPr>
      </w:pPr>
    </w:p>
    <w:p w14:paraId="4E7DD082" w14:textId="23630DA4" w:rsidR="00883449" w:rsidRPr="005C1D19" w:rsidRDefault="00BE59DE" w:rsidP="005C1D19">
      <w:pPr>
        <w:spacing w:line="240" w:lineRule="auto"/>
        <w:contextualSpacing/>
        <w:jc w:val="center"/>
        <w:rPr>
          <w:rFonts w:ascii="Tahoma" w:hAnsi="Tahoma" w:cs="Tahoma"/>
          <w:b/>
          <w:sz w:val="28"/>
          <w:szCs w:val="28"/>
          <w:u w:val="single"/>
        </w:rPr>
      </w:pPr>
      <w:r>
        <w:rPr>
          <w:rFonts w:ascii="Tahoma" w:hAnsi="Tahoma" w:cs="Tahoma"/>
          <w:b/>
          <w:sz w:val="28"/>
          <w:szCs w:val="28"/>
          <w:u w:val="single"/>
        </w:rPr>
        <w:t xml:space="preserve">EXTENDED </w:t>
      </w:r>
      <w:r w:rsidR="005C1D19" w:rsidRPr="005C1D19">
        <w:rPr>
          <w:rFonts w:ascii="Tahoma" w:hAnsi="Tahoma" w:cs="Tahoma"/>
          <w:b/>
          <w:sz w:val="28"/>
          <w:szCs w:val="28"/>
          <w:u w:val="single"/>
        </w:rPr>
        <w:t>LEGAL BRIEFING</w:t>
      </w:r>
    </w:p>
    <w:p w14:paraId="3EA44A4E" w14:textId="77777777" w:rsidR="005C1D19" w:rsidRPr="006042CB" w:rsidRDefault="005C1D19" w:rsidP="005C1D19">
      <w:pPr>
        <w:spacing w:line="240" w:lineRule="auto"/>
        <w:contextualSpacing/>
        <w:jc w:val="center"/>
        <w:rPr>
          <w:rFonts w:ascii="Tahoma" w:hAnsi="Tahoma" w:cs="Tahoma"/>
          <w:b/>
          <w:sz w:val="28"/>
          <w:szCs w:val="28"/>
          <w:u w:val="single"/>
        </w:rPr>
      </w:pPr>
      <w:r w:rsidRPr="006042CB">
        <w:rPr>
          <w:rFonts w:ascii="Tahoma" w:hAnsi="Tahoma" w:cs="Tahoma"/>
          <w:b/>
          <w:sz w:val="28"/>
          <w:szCs w:val="28"/>
          <w:u w:val="single"/>
        </w:rPr>
        <w:t xml:space="preserve">Regulation 24 (R24) Temporary Approval </w:t>
      </w:r>
      <w:r>
        <w:rPr>
          <w:rFonts w:ascii="Tahoma" w:hAnsi="Tahoma" w:cs="Tahoma"/>
          <w:b/>
          <w:sz w:val="28"/>
          <w:szCs w:val="28"/>
          <w:u w:val="single"/>
        </w:rPr>
        <w:t>o</w:t>
      </w:r>
      <w:r w:rsidRPr="006042CB">
        <w:rPr>
          <w:rFonts w:ascii="Tahoma" w:hAnsi="Tahoma" w:cs="Tahoma"/>
          <w:b/>
          <w:sz w:val="28"/>
          <w:szCs w:val="28"/>
          <w:u w:val="single"/>
        </w:rPr>
        <w:t>f Foster Carers</w:t>
      </w:r>
    </w:p>
    <w:p w14:paraId="7706805C" w14:textId="77777777" w:rsidR="008B66F9" w:rsidRPr="00646DF1" w:rsidRDefault="008B66F9" w:rsidP="005C1D19">
      <w:pPr>
        <w:spacing w:line="240" w:lineRule="auto"/>
        <w:contextualSpacing/>
        <w:jc w:val="both"/>
        <w:rPr>
          <w:rFonts w:ascii="Tahoma" w:hAnsi="Tahoma" w:cs="Tahoma"/>
          <w:b/>
          <w:u w:val="single"/>
        </w:rPr>
      </w:pPr>
    </w:p>
    <w:p w14:paraId="2798BF77" w14:textId="77777777" w:rsidR="005C1D19" w:rsidRPr="005C1D19" w:rsidRDefault="005C1D19" w:rsidP="005C1D19">
      <w:pPr>
        <w:pStyle w:val="ListParagraph"/>
        <w:spacing w:line="240" w:lineRule="auto"/>
        <w:ind w:left="426"/>
        <w:jc w:val="both"/>
        <w:rPr>
          <w:rFonts w:ascii="Tahoma" w:hAnsi="Tahoma" w:cs="Tahoma"/>
          <w:b/>
          <w:sz w:val="28"/>
          <w:szCs w:val="28"/>
          <w:u w:val="single"/>
        </w:rPr>
      </w:pPr>
    </w:p>
    <w:p w14:paraId="4F7747FA" w14:textId="4AA49945" w:rsidR="00DD1186" w:rsidRPr="008D0CE6" w:rsidRDefault="00DD1186" w:rsidP="005C1D19">
      <w:pPr>
        <w:pStyle w:val="ListParagraph"/>
        <w:numPr>
          <w:ilvl w:val="0"/>
          <w:numId w:val="17"/>
        </w:numPr>
        <w:spacing w:line="240" w:lineRule="auto"/>
        <w:ind w:left="426" w:hanging="426"/>
        <w:jc w:val="both"/>
        <w:rPr>
          <w:rFonts w:ascii="Tahoma" w:hAnsi="Tahoma" w:cs="Tahoma"/>
          <w:b/>
          <w:sz w:val="28"/>
          <w:szCs w:val="28"/>
          <w:u w:val="single"/>
        </w:rPr>
      </w:pPr>
      <w:r w:rsidRPr="008D0CE6">
        <w:rPr>
          <w:rFonts w:ascii="Tahoma" w:hAnsi="Tahoma" w:cs="Tahoma"/>
          <w:b/>
          <w:color w:val="F79646" w:themeColor="accent6"/>
          <w:sz w:val="28"/>
          <w:szCs w:val="28"/>
        </w:rPr>
        <w:t>Introduction</w:t>
      </w:r>
      <w:r w:rsidRPr="008D0CE6">
        <w:rPr>
          <w:rFonts w:ascii="Tahoma" w:hAnsi="Tahoma" w:cs="Tahoma"/>
          <w:b/>
          <w:color w:val="F79646" w:themeColor="accent6"/>
          <w:sz w:val="28"/>
          <w:szCs w:val="28"/>
          <w:u w:val="single"/>
        </w:rPr>
        <w:t xml:space="preserve"> </w:t>
      </w:r>
    </w:p>
    <w:p w14:paraId="2E1113B8" w14:textId="77777777" w:rsidR="00883449" w:rsidRPr="005C1D19" w:rsidRDefault="001546E6" w:rsidP="005C1D19">
      <w:pPr>
        <w:pStyle w:val="ListParagraph"/>
        <w:spacing w:line="240" w:lineRule="auto"/>
        <w:ind w:left="0"/>
        <w:jc w:val="both"/>
        <w:rPr>
          <w:rFonts w:ascii="Tahoma" w:hAnsi="Tahoma" w:cs="Tahoma"/>
          <w:sz w:val="24"/>
          <w:szCs w:val="24"/>
        </w:rPr>
      </w:pPr>
      <w:r w:rsidRPr="005C1D19">
        <w:rPr>
          <w:rFonts w:ascii="Tahoma" w:hAnsi="Tahoma" w:cs="Tahoma"/>
          <w:sz w:val="24"/>
          <w:szCs w:val="24"/>
        </w:rPr>
        <w:t>This note sets out the law and answer</w:t>
      </w:r>
      <w:r w:rsidR="002018F8" w:rsidRPr="005C1D19">
        <w:rPr>
          <w:rFonts w:ascii="Tahoma" w:hAnsi="Tahoma" w:cs="Tahoma"/>
          <w:sz w:val="24"/>
          <w:szCs w:val="24"/>
        </w:rPr>
        <w:t>s</w:t>
      </w:r>
      <w:r w:rsidR="00031CFA" w:rsidRPr="005C1D19">
        <w:rPr>
          <w:rFonts w:ascii="Tahoma" w:hAnsi="Tahoma" w:cs="Tahoma"/>
          <w:sz w:val="24"/>
          <w:szCs w:val="24"/>
        </w:rPr>
        <w:t xml:space="preserve">  key </w:t>
      </w:r>
      <w:r w:rsidR="00141181" w:rsidRPr="005C1D19">
        <w:rPr>
          <w:rFonts w:ascii="Tahoma" w:hAnsi="Tahoma" w:cs="Tahoma"/>
          <w:sz w:val="24"/>
          <w:szCs w:val="24"/>
        </w:rPr>
        <w:t xml:space="preserve">questions including: </w:t>
      </w:r>
    </w:p>
    <w:p w14:paraId="602E41C6" w14:textId="77777777" w:rsidR="00141181" w:rsidRPr="005C1D19" w:rsidRDefault="00141181" w:rsidP="005C1D19">
      <w:pPr>
        <w:pStyle w:val="ListParagraph"/>
        <w:spacing w:line="240" w:lineRule="auto"/>
        <w:ind w:left="0"/>
        <w:jc w:val="both"/>
        <w:rPr>
          <w:rFonts w:ascii="Tahoma" w:hAnsi="Tahoma" w:cs="Tahoma"/>
          <w:sz w:val="24"/>
          <w:szCs w:val="24"/>
        </w:rPr>
      </w:pPr>
    </w:p>
    <w:p w14:paraId="699E3127" w14:textId="77777777" w:rsidR="00141181" w:rsidRPr="005C1D19" w:rsidRDefault="009E2ECC" w:rsidP="005C1D19">
      <w:pPr>
        <w:pStyle w:val="ListParagraph"/>
        <w:numPr>
          <w:ilvl w:val="0"/>
          <w:numId w:val="18"/>
        </w:numPr>
        <w:spacing w:line="240" w:lineRule="auto"/>
        <w:jc w:val="both"/>
        <w:rPr>
          <w:rFonts w:ascii="Tahoma" w:hAnsi="Tahoma" w:cs="Tahoma"/>
          <w:sz w:val="24"/>
          <w:szCs w:val="24"/>
        </w:rPr>
      </w:pPr>
      <w:r w:rsidRPr="005C1D19">
        <w:rPr>
          <w:rFonts w:ascii="Tahoma" w:hAnsi="Tahoma" w:cs="Tahoma"/>
          <w:sz w:val="24"/>
          <w:szCs w:val="24"/>
        </w:rPr>
        <w:t>Can Reg 24</w:t>
      </w:r>
      <w:r w:rsidR="000C5297" w:rsidRPr="005C1D19">
        <w:rPr>
          <w:rFonts w:ascii="Tahoma" w:hAnsi="Tahoma" w:cs="Tahoma"/>
          <w:sz w:val="24"/>
          <w:szCs w:val="24"/>
        </w:rPr>
        <w:t xml:space="preserve"> temporary approval</w:t>
      </w:r>
      <w:r w:rsidRPr="005C1D19">
        <w:rPr>
          <w:rFonts w:ascii="Tahoma" w:hAnsi="Tahoma" w:cs="Tahoma"/>
          <w:sz w:val="24"/>
          <w:szCs w:val="24"/>
        </w:rPr>
        <w:t xml:space="preserve"> be given</w:t>
      </w:r>
      <w:r w:rsidR="000C5297" w:rsidRPr="005C1D19">
        <w:rPr>
          <w:rFonts w:ascii="Tahoma" w:hAnsi="Tahoma" w:cs="Tahoma"/>
          <w:sz w:val="24"/>
          <w:szCs w:val="24"/>
        </w:rPr>
        <w:t xml:space="preserve"> wh</w:t>
      </w:r>
      <w:r w:rsidRPr="005C1D19">
        <w:rPr>
          <w:rFonts w:ascii="Tahoma" w:hAnsi="Tahoma" w:cs="Tahoma"/>
          <w:sz w:val="24"/>
          <w:szCs w:val="24"/>
        </w:rPr>
        <w:t xml:space="preserve">ere </w:t>
      </w:r>
      <w:r w:rsidR="00C15F95" w:rsidRPr="005C1D19">
        <w:rPr>
          <w:rFonts w:ascii="Tahoma" w:hAnsi="Tahoma" w:cs="Tahoma"/>
          <w:sz w:val="24"/>
          <w:szCs w:val="24"/>
        </w:rPr>
        <w:t>a child has</w:t>
      </w:r>
      <w:r w:rsidRPr="005C1D19">
        <w:rPr>
          <w:rFonts w:ascii="Tahoma" w:hAnsi="Tahoma" w:cs="Tahoma"/>
          <w:sz w:val="24"/>
          <w:szCs w:val="24"/>
        </w:rPr>
        <w:t xml:space="preserve"> lived with a</w:t>
      </w:r>
      <w:r w:rsidR="000C5297" w:rsidRPr="005C1D19">
        <w:rPr>
          <w:rFonts w:ascii="Tahoma" w:hAnsi="Tahoma" w:cs="Tahoma"/>
          <w:sz w:val="24"/>
          <w:szCs w:val="24"/>
        </w:rPr>
        <w:t xml:space="preserve"> carer for a period before </w:t>
      </w:r>
      <w:r w:rsidR="00C15F95" w:rsidRPr="005C1D19">
        <w:rPr>
          <w:rFonts w:ascii="Tahoma" w:hAnsi="Tahoma" w:cs="Tahoma"/>
          <w:sz w:val="24"/>
          <w:szCs w:val="24"/>
        </w:rPr>
        <w:t>a formal placement decision is made.</w:t>
      </w:r>
    </w:p>
    <w:p w14:paraId="74D09868" w14:textId="77777777" w:rsidR="00883449" w:rsidRPr="005C1D19" w:rsidRDefault="00883449" w:rsidP="005C1D19">
      <w:pPr>
        <w:pStyle w:val="ListParagraph"/>
        <w:spacing w:line="240" w:lineRule="auto"/>
        <w:ind w:left="0"/>
        <w:jc w:val="both"/>
        <w:rPr>
          <w:rFonts w:ascii="Tahoma" w:hAnsi="Tahoma" w:cs="Tahoma"/>
          <w:sz w:val="24"/>
          <w:szCs w:val="24"/>
        </w:rPr>
      </w:pPr>
    </w:p>
    <w:p w14:paraId="0173B590" w14:textId="77777777" w:rsidR="008D70D6" w:rsidRPr="005C1D19" w:rsidRDefault="001546E6" w:rsidP="005C1D19">
      <w:pPr>
        <w:pStyle w:val="ListParagraph"/>
        <w:numPr>
          <w:ilvl w:val="0"/>
          <w:numId w:val="18"/>
        </w:numPr>
        <w:spacing w:line="240" w:lineRule="auto"/>
        <w:jc w:val="both"/>
        <w:rPr>
          <w:rFonts w:ascii="Tahoma" w:hAnsi="Tahoma" w:cs="Tahoma"/>
          <w:sz w:val="24"/>
          <w:szCs w:val="24"/>
        </w:rPr>
      </w:pPr>
      <w:r w:rsidRPr="005C1D19">
        <w:rPr>
          <w:rFonts w:ascii="Tahoma" w:hAnsi="Tahoma" w:cs="Tahoma"/>
          <w:sz w:val="24"/>
          <w:szCs w:val="24"/>
        </w:rPr>
        <w:t>Can the Trust</w:t>
      </w:r>
      <w:r w:rsidR="008D70D6" w:rsidRPr="005C1D19">
        <w:rPr>
          <w:rFonts w:ascii="Tahoma" w:hAnsi="Tahoma" w:cs="Tahoma"/>
          <w:sz w:val="24"/>
          <w:szCs w:val="24"/>
        </w:rPr>
        <w:t xml:space="preserve"> place under reg</w:t>
      </w:r>
      <w:r w:rsidR="00387877" w:rsidRPr="005C1D19">
        <w:rPr>
          <w:rFonts w:ascii="Tahoma" w:hAnsi="Tahoma" w:cs="Tahoma"/>
          <w:sz w:val="24"/>
          <w:szCs w:val="24"/>
        </w:rPr>
        <w:t>ulation</w:t>
      </w:r>
      <w:r w:rsidR="008D70D6" w:rsidRPr="005C1D19">
        <w:rPr>
          <w:rFonts w:ascii="Tahoma" w:hAnsi="Tahoma" w:cs="Tahoma"/>
          <w:sz w:val="24"/>
          <w:szCs w:val="24"/>
        </w:rPr>
        <w:t xml:space="preserve"> 24 </w:t>
      </w:r>
      <w:r w:rsidR="00D56B41" w:rsidRPr="005C1D19">
        <w:rPr>
          <w:rFonts w:ascii="Tahoma" w:hAnsi="Tahoma" w:cs="Tahoma"/>
          <w:sz w:val="24"/>
          <w:szCs w:val="24"/>
        </w:rPr>
        <w:t>when</w:t>
      </w:r>
      <w:r w:rsidR="008D70D6" w:rsidRPr="005C1D19">
        <w:rPr>
          <w:rFonts w:ascii="Tahoma" w:hAnsi="Tahoma" w:cs="Tahoma"/>
          <w:sz w:val="24"/>
          <w:szCs w:val="24"/>
        </w:rPr>
        <w:t xml:space="preserve"> carers do not wish to undertake a full fostering assessment?</w:t>
      </w:r>
    </w:p>
    <w:p w14:paraId="4F08F874" w14:textId="77777777" w:rsidR="00883449" w:rsidRPr="005C1D19" w:rsidRDefault="00883449" w:rsidP="005C1D19">
      <w:pPr>
        <w:pStyle w:val="ListParagraph"/>
        <w:spacing w:line="240" w:lineRule="auto"/>
        <w:ind w:left="0"/>
        <w:jc w:val="both"/>
        <w:rPr>
          <w:rFonts w:ascii="Tahoma" w:hAnsi="Tahoma" w:cs="Tahoma"/>
          <w:sz w:val="24"/>
          <w:szCs w:val="24"/>
        </w:rPr>
      </w:pPr>
    </w:p>
    <w:p w14:paraId="26305B40" w14:textId="77777777" w:rsidR="008D70D6" w:rsidRPr="005C1D19" w:rsidRDefault="00883449" w:rsidP="005C1D19">
      <w:pPr>
        <w:pStyle w:val="ListParagraph"/>
        <w:numPr>
          <w:ilvl w:val="0"/>
          <w:numId w:val="18"/>
        </w:numPr>
        <w:spacing w:line="240" w:lineRule="auto"/>
        <w:jc w:val="both"/>
        <w:rPr>
          <w:rFonts w:ascii="Tahoma" w:hAnsi="Tahoma" w:cs="Tahoma"/>
          <w:sz w:val="24"/>
          <w:szCs w:val="24"/>
        </w:rPr>
      </w:pPr>
      <w:r w:rsidRPr="005C1D19">
        <w:rPr>
          <w:rFonts w:ascii="Tahoma" w:hAnsi="Tahoma" w:cs="Tahoma"/>
          <w:sz w:val="24"/>
          <w:szCs w:val="24"/>
        </w:rPr>
        <w:t>If during the course</w:t>
      </w:r>
      <w:r w:rsidR="008D70D6" w:rsidRPr="005C1D19">
        <w:rPr>
          <w:rFonts w:ascii="Tahoma" w:hAnsi="Tahoma" w:cs="Tahoma"/>
          <w:sz w:val="24"/>
          <w:szCs w:val="24"/>
        </w:rPr>
        <w:t xml:space="preserve"> of a full fostering assessment (during the temporary approval period of 16 weeks) the carers withdraw</w:t>
      </w:r>
      <w:r w:rsidR="001546E6" w:rsidRPr="005C1D19">
        <w:rPr>
          <w:rFonts w:ascii="Tahoma" w:hAnsi="Tahoma" w:cs="Tahoma"/>
          <w:sz w:val="24"/>
          <w:szCs w:val="24"/>
        </w:rPr>
        <w:t xml:space="preserve"> from the assessment, can the Trust</w:t>
      </w:r>
      <w:r w:rsidR="008D70D6" w:rsidRPr="005C1D19">
        <w:rPr>
          <w:rFonts w:ascii="Tahoma" w:hAnsi="Tahoma" w:cs="Tahoma"/>
          <w:sz w:val="24"/>
          <w:szCs w:val="24"/>
        </w:rPr>
        <w:t xml:space="preserve"> leave the child with the carers until the 16 week period expires, or should an alternative placement be found?</w:t>
      </w:r>
    </w:p>
    <w:p w14:paraId="282974C7" w14:textId="77777777" w:rsidR="00031CFA" w:rsidRPr="00646DF1" w:rsidRDefault="00031CFA" w:rsidP="005C1D19">
      <w:pPr>
        <w:pStyle w:val="ListParagraph"/>
        <w:spacing w:line="240" w:lineRule="auto"/>
        <w:ind w:left="0"/>
        <w:jc w:val="both"/>
        <w:rPr>
          <w:rFonts w:ascii="Tahoma" w:hAnsi="Tahoma" w:cs="Tahoma"/>
        </w:rPr>
      </w:pPr>
    </w:p>
    <w:p w14:paraId="5971B78E" w14:textId="77777777" w:rsidR="00DD1186" w:rsidRPr="005C1D19" w:rsidRDefault="00141181" w:rsidP="005C1D19">
      <w:pPr>
        <w:pStyle w:val="ListParagraph"/>
        <w:numPr>
          <w:ilvl w:val="0"/>
          <w:numId w:val="17"/>
        </w:numPr>
        <w:spacing w:line="240" w:lineRule="auto"/>
        <w:ind w:left="426" w:hanging="426"/>
        <w:jc w:val="both"/>
        <w:rPr>
          <w:rFonts w:ascii="Tahoma" w:hAnsi="Tahoma" w:cs="Tahoma"/>
          <w:b/>
          <w:color w:val="F79646" w:themeColor="accent6"/>
          <w:sz w:val="28"/>
          <w:szCs w:val="28"/>
        </w:rPr>
      </w:pPr>
      <w:r w:rsidRPr="005C1D19">
        <w:rPr>
          <w:rFonts w:ascii="Tahoma" w:hAnsi="Tahoma" w:cs="Tahoma"/>
          <w:b/>
          <w:color w:val="F79646" w:themeColor="accent6"/>
          <w:sz w:val="28"/>
          <w:szCs w:val="28"/>
        </w:rPr>
        <w:t>The Law</w:t>
      </w:r>
      <w:r w:rsidR="00131F77" w:rsidRPr="005C1D19">
        <w:rPr>
          <w:rFonts w:ascii="Tahoma" w:hAnsi="Tahoma" w:cs="Tahoma"/>
          <w:b/>
          <w:color w:val="F79646" w:themeColor="accent6"/>
          <w:sz w:val="28"/>
          <w:szCs w:val="28"/>
        </w:rPr>
        <w:t xml:space="preserve"> </w:t>
      </w:r>
    </w:p>
    <w:p w14:paraId="7A9BA470" w14:textId="77777777" w:rsidR="00E40656" w:rsidRPr="00646DF1" w:rsidRDefault="00E40656" w:rsidP="005C1D19">
      <w:pPr>
        <w:pStyle w:val="ListParagraph"/>
        <w:spacing w:line="240" w:lineRule="auto"/>
        <w:ind w:left="0"/>
        <w:jc w:val="both"/>
        <w:rPr>
          <w:rFonts w:ascii="Tahoma" w:hAnsi="Tahoma" w:cs="Tahoma"/>
        </w:rPr>
      </w:pPr>
    </w:p>
    <w:p w14:paraId="4000656F" w14:textId="77777777" w:rsidR="001546E6" w:rsidRPr="00ED3F5C" w:rsidRDefault="001546E6" w:rsidP="005C1D19">
      <w:pPr>
        <w:pStyle w:val="ListParagraph"/>
        <w:spacing w:line="240" w:lineRule="auto"/>
        <w:ind w:left="0"/>
        <w:jc w:val="both"/>
        <w:rPr>
          <w:rFonts w:ascii="Tahoma" w:hAnsi="Tahoma" w:cs="Tahoma"/>
          <w:sz w:val="24"/>
          <w:szCs w:val="24"/>
        </w:rPr>
      </w:pPr>
      <w:r w:rsidRPr="00ED3F5C">
        <w:rPr>
          <w:rFonts w:ascii="Tahoma" w:hAnsi="Tahoma" w:cs="Tahoma"/>
          <w:sz w:val="24"/>
          <w:szCs w:val="24"/>
        </w:rPr>
        <w:t>Section 22A of</w:t>
      </w:r>
      <w:r w:rsidR="00200898" w:rsidRPr="00ED3F5C">
        <w:rPr>
          <w:rFonts w:ascii="Tahoma" w:hAnsi="Tahoma" w:cs="Tahoma"/>
          <w:sz w:val="24"/>
          <w:szCs w:val="24"/>
        </w:rPr>
        <w:t xml:space="preserve"> CA </w:t>
      </w:r>
      <w:r w:rsidRPr="00ED3F5C">
        <w:rPr>
          <w:rFonts w:ascii="Tahoma" w:hAnsi="Tahoma" w:cs="Tahoma"/>
          <w:sz w:val="24"/>
          <w:szCs w:val="24"/>
        </w:rPr>
        <w:t>1989 provides that whe</w:t>
      </w:r>
      <w:r w:rsidR="00FA2E23" w:rsidRPr="00ED3F5C">
        <w:rPr>
          <w:rFonts w:ascii="Tahoma" w:hAnsi="Tahoma" w:cs="Tahoma"/>
          <w:sz w:val="24"/>
          <w:szCs w:val="24"/>
        </w:rPr>
        <w:t>re a child is in the care of a</w:t>
      </w:r>
      <w:r w:rsidRPr="00ED3F5C">
        <w:rPr>
          <w:rFonts w:ascii="Tahoma" w:hAnsi="Tahoma" w:cs="Tahoma"/>
          <w:sz w:val="24"/>
          <w:szCs w:val="24"/>
        </w:rPr>
        <w:t xml:space="preserve"> Local Authority it is the duty of the Local Authority to provide the child with </w:t>
      </w:r>
      <w:r w:rsidR="00131F77" w:rsidRPr="00ED3F5C">
        <w:rPr>
          <w:rFonts w:ascii="Tahoma" w:hAnsi="Tahoma" w:cs="Tahoma"/>
          <w:sz w:val="24"/>
          <w:szCs w:val="24"/>
        </w:rPr>
        <w:t>a</w:t>
      </w:r>
      <w:r w:rsidRPr="00ED3F5C">
        <w:rPr>
          <w:rFonts w:ascii="Tahoma" w:hAnsi="Tahoma" w:cs="Tahoma"/>
          <w:sz w:val="24"/>
          <w:szCs w:val="24"/>
        </w:rPr>
        <w:t xml:space="preserve">ccommodation. </w:t>
      </w:r>
    </w:p>
    <w:p w14:paraId="6A4019D4" w14:textId="77777777" w:rsidR="001546E6" w:rsidRPr="00ED3F5C" w:rsidRDefault="001546E6" w:rsidP="005C1D19">
      <w:pPr>
        <w:pStyle w:val="ListParagraph"/>
        <w:spacing w:line="240" w:lineRule="auto"/>
        <w:ind w:left="0"/>
        <w:jc w:val="both"/>
        <w:rPr>
          <w:rFonts w:ascii="Tahoma" w:hAnsi="Tahoma" w:cs="Tahoma"/>
          <w:sz w:val="24"/>
          <w:szCs w:val="24"/>
        </w:rPr>
      </w:pPr>
    </w:p>
    <w:p w14:paraId="382BD74C" w14:textId="77777777" w:rsidR="00E40656" w:rsidRPr="00ED3F5C" w:rsidRDefault="00E40656" w:rsidP="005C1D19">
      <w:pPr>
        <w:pStyle w:val="ListParagraph"/>
        <w:spacing w:line="240" w:lineRule="auto"/>
        <w:ind w:left="0"/>
        <w:jc w:val="both"/>
        <w:rPr>
          <w:rStyle w:val="legaddition"/>
          <w:rFonts w:ascii="Tahoma" w:hAnsi="Tahoma" w:cs="Tahoma"/>
          <w:b/>
          <w:color w:val="000000"/>
          <w:sz w:val="24"/>
          <w:szCs w:val="24"/>
        </w:rPr>
      </w:pPr>
      <w:r w:rsidRPr="00ED3F5C">
        <w:rPr>
          <w:rFonts w:ascii="Tahoma" w:hAnsi="Tahoma" w:cs="Tahoma"/>
          <w:sz w:val="24"/>
          <w:szCs w:val="24"/>
        </w:rPr>
        <w:t>Section 22</w:t>
      </w:r>
      <w:r w:rsidR="001546E6" w:rsidRPr="00ED3F5C">
        <w:rPr>
          <w:rFonts w:ascii="Tahoma" w:hAnsi="Tahoma" w:cs="Tahoma"/>
          <w:sz w:val="24"/>
          <w:szCs w:val="24"/>
        </w:rPr>
        <w:t>C</w:t>
      </w:r>
      <w:r w:rsidRPr="00ED3F5C">
        <w:rPr>
          <w:rFonts w:ascii="Tahoma" w:hAnsi="Tahoma" w:cs="Tahoma"/>
          <w:sz w:val="24"/>
          <w:szCs w:val="24"/>
        </w:rPr>
        <w:t xml:space="preserve"> sets out ways in which</w:t>
      </w:r>
      <w:r w:rsidR="00042C12" w:rsidRPr="00ED3F5C">
        <w:rPr>
          <w:rFonts w:ascii="Tahoma" w:hAnsi="Tahoma" w:cs="Tahoma"/>
          <w:sz w:val="24"/>
          <w:szCs w:val="24"/>
        </w:rPr>
        <w:t xml:space="preserve"> looked after</w:t>
      </w:r>
      <w:r w:rsidRPr="00ED3F5C">
        <w:rPr>
          <w:rFonts w:ascii="Tahoma" w:hAnsi="Tahoma" w:cs="Tahoma"/>
          <w:sz w:val="24"/>
          <w:szCs w:val="24"/>
        </w:rPr>
        <w:t xml:space="preserve"> children </w:t>
      </w:r>
      <w:r w:rsidR="009E2ECC" w:rsidRPr="00ED3F5C">
        <w:rPr>
          <w:rFonts w:ascii="Tahoma" w:hAnsi="Tahoma" w:cs="Tahoma"/>
          <w:sz w:val="24"/>
          <w:szCs w:val="24"/>
        </w:rPr>
        <w:t>must</w:t>
      </w:r>
      <w:r w:rsidR="00200898" w:rsidRPr="00ED3F5C">
        <w:rPr>
          <w:rFonts w:ascii="Tahoma" w:hAnsi="Tahoma" w:cs="Tahoma"/>
          <w:sz w:val="24"/>
          <w:szCs w:val="24"/>
        </w:rPr>
        <w:t xml:space="preserve"> be accommodated. </w:t>
      </w:r>
      <w:r w:rsidRPr="00ED3F5C">
        <w:rPr>
          <w:rFonts w:ascii="Tahoma" w:hAnsi="Tahoma" w:cs="Tahoma"/>
          <w:sz w:val="24"/>
          <w:szCs w:val="24"/>
        </w:rPr>
        <w:t>Section 22C (6)</w:t>
      </w:r>
      <w:r w:rsidR="005015D7" w:rsidRPr="00ED3F5C">
        <w:rPr>
          <w:rFonts w:ascii="Tahoma" w:hAnsi="Tahoma" w:cs="Tahoma"/>
          <w:sz w:val="24"/>
          <w:szCs w:val="24"/>
        </w:rPr>
        <w:t xml:space="preserve"> and (7)</w:t>
      </w:r>
      <w:r w:rsidR="00200898" w:rsidRPr="00ED3F5C">
        <w:rPr>
          <w:rFonts w:ascii="Tahoma" w:hAnsi="Tahoma" w:cs="Tahoma"/>
          <w:sz w:val="24"/>
          <w:szCs w:val="24"/>
        </w:rPr>
        <w:t xml:space="preserve"> give </w:t>
      </w:r>
      <w:r w:rsidRPr="00ED3F5C">
        <w:rPr>
          <w:rFonts w:ascii="Tahoma" w:hAnsi="Tahoma" w:cs="Tahoma"/>
          <w:sz w:val="24"/>
          <w:szCs w:val="24"/>
        </w:rPr>
        <w:t xml:space="preserve">priority </w:t>
      </w:r>
      <w:r w:rsidR="001546E6" w:rsidRPr="00ED3F5C">
        <w:rPr>
          <w:rFonts w:ascii="Tahoma" w:hAnsi="Tahoma" w:cs="Tahoma"/>
          <w:sz w:val="24"/>
          <w:szCs w:val="24"/>
        </w:rPr>
        <w:t xml:space="preserve">to </w:t>
      </w:r>
      <w:r w:rsidR="000215AC" w:rsidRPr="00ED3F5C">
        <w:rPr>
          <w:rFonts w:ascii="Tahoma" w:hAnsi="Tahoma" w:cs="Tahoma"/>
          <w:sz w:val="24"/>
          <w:szCs w:val="24"/>
        </w:rPr>
        <w:t xml:space="preserve">arrangements to live </w:t>
      </w:r>
      <w:r w:rsidR="001546E6" w:rsidRPr="00ED3F5C">
        <w:rPr>
          <w:rFonts w:ascii="Tahoma" w:hAnsi="Tahoma" w:cs="Tahoma"/>
          <w:sz w:val="24"/>
          <w:szCs w:val="24"/>
        </w:rPr>
        <w:t>with parents but where this is not safe, the next priority is</w:t>
      </w:r>
      <w:r w:rsidR="00200898" w:rsidRPr="00ED3F5C">
        <w:rPr>
          <w:rFonts w:ascii="Tahoma" w:hAnsi="Tahoma" w:cs="Tahoma"/>
          <w:sz w:val="24"/>
          <w:szCs w:val="24"/>
        </w:rPr>
        <w:t xml:space="preserve"> to</w:t>
      </w:r>
      <w:r w:rsidRPr="00ED3F5C">
        <w:rPr>
          <w:rFonts w:ascii="Tahoma" w:hAnsi="Tahoma" w:cs="Tahoma"/>
          <w:sz w:val="24"/>
          <w:szCs w:val="24"/>
        </w:rPr>
        <w:t xml:space="preserve"> </w:t>
      </w:r>
      <w:r w:rsidRPr="00ED3F5C">
        <w:rPr>
          <w:rStyle w:val="legaddition"/>
          <w:rFonts w:ascii="Tahoma" w:hAnsi="Tahoma" w:cs="Tahoma"/>
          <w:color w:val="000000"/>
          <w:sz w:val="24"/>
          <w:szCs w:val="24"/>
        </w:rPr>
        <w:t>place with an individual who is a relative, frien</w:t>
      </w:r>
      <w:r w:rsidR="00200898" w:rsidRPr="00ED3F5C">
        <w:rPr>
          <w:rStyle w:val="legaddition"/>
          <w:rFonts w:ascii="Tahoma" w:hAnsi="Tahoma" w:cs="Tahoma"/>
          <w:color w:val="000000"/>
          <w:sz w:val="24"/>
          <w:szCs w:val="24"/>
        </w:rPr>
        <w:t xml:space="preserve">d or other person connected with the child </w:t>
      </w:r>
      <w:r w:rsidRPr="00ED3F5C">
        <w:rPr>
          <w:rStyle w:val="legaddition"/>
          <w:rFonts w:ascii="Tahoma" w:hAnsi="Tahoma" w:cs="Tahoma"/>
          <w:color w:val="000000"/>
          <w:sz w:val="24"/>
          <w:szCs w:val="24"/>
        </w:rPr>
        <w:t>and</w:t>
      </w:r>
      <w:r w:rsidRPr="00ED3F5C">
        <w:rPr>
          <w:rStyle w:val="legaddition"/>
          <w:rFonts w:ascii="Tahoma" w:hAnsi="Tahoma" w:cs="Tahoma"/>
          <w:b/>
          <w:color w:val="000000"/>
          <w:sz w:val="24"/>
          <w:szCs w:val="24"/>
        </w:rPr>
        <w:t xml:space="preserve"> who is also a local authority foster parent;</w:t>
      </w:r>
      <w:r w:rsidR="00603389" w:rsidRPr="00ED3F5C">
        <w:rPr>
          <w:rStyle w:val="legaddition"/>
          <w:rFonts w:ascii="Tahoma" w:hAnsi="Tahoma" w:cs="Tahoma"/>
          <w:b/>
          <w:color w:val="000000"/>
          <w:sz w:val="24"/>
          <w:szCs w:val="24"/>
        </w:rPr>
        <w:t xml:space="preserve"> </w:t>
      </w:r>
    </w:p>
    <w:p w14:paraId="04EF4D10" w14:textId="77777777" w:rsidR="006216CA" w:rsidRPr="00ED3F5C" w:rsidRDefault="006216CA" w:rsidP="005C1D19">
      <w:pPr>
        <w:pStyle w:val="ListParagraph"/>
        <w:spacing w:line="240" w:lineRule="auto"/>
        <w:ind w:left="0"/>
        <w:jc w:val="both"/>
        <w:rPr>
          <w:rStyle w:val="legaddition"/>
          <w:rFonts w:ascii="Tahoma" w:hAnsi="Tahoma" w:cs="Tahoma"/>
          <w:color w:val="000000"/>
          <w:sz w:val="24"/>
          <w:szCs w:val="24"/>
        </w:rPr>
      </w:pPr>
    </w:p>
    <w:p w14:paraId="6B6C191B" w14:textId="77777777" w:rsidR="00042C12" w:rsidRPr="00ED3F5C" w:rsidRDefault="006216CA" w:rsidP="005C1D19">
      <w:pPr>
        <w:pStyle w:val="ListParagraph"/>
        <w:spacing w:line="240" w:lineRule="auto"/>
        <w:ind w:left="0"/>
        <w:jc w:val="both"/>
        <w:rPr>
          <w:rStyle w:val="legaddition"/>
          <w:rFonts w:ascii="Tahoma" w:hAnsi="Tahoma" w:cs="Tahoma"/>
          <w:color w:val="000000"/>
          <w:sz w:val="24"/>
          <w:szCs w:val="24"/>
        </w:rPr>
      </w:pPr>
      <w:r w:rsidRPr="00ED3F5C">
        <w:rPr>
          <w:rStyle w:val="legaddition"/>
          <w:rFonts w:ascii="Tahoma" w:hAnsi="Tahoma" w:cs="Tahoma"/>
          <w:color w:val="000000"/>
          <w:sz w:val="24"/>
          <w:szCs w:val="24"/>
        </w:rPr>
        <w:t xml:space="preserve">The duties set out above are continuing duties. </w:t>
      </w:r>
    </w:p>
    <w:p w14:paraId="2D0C06CA" w14:textId="77777777" w:rsidR="003F7543" w:rsidRPr="00ED3F5C" w:rsidRDefault="003F7543" w:rsidP="005C1D19">
      <w:pPr>
        <w:pStyle w:val="ListParagraph"/>
        <w:spacing w:line="240" w:lineRule="auto"/>
        <w:ind w:left="0"/>
        <w:jc w:val="both"/>
        <w:rPr>
          <w:rStyle w:val="legaddition"/>
          <w:rFonts w:ascii="Tahoma" w:hAnsi="Tahoma" w:cs="Tahoma"/>
          <w:color w:val="000000"/>
          <w:sz w:val="24"/>
          <w:szCs w:val="24"/>
        </w:rPr>
      </w:pPr>
    </w:p>
    <w:p w14:paraId="416D2F1A" w14:textId="77777777" w:rsidR="00141181" w:rsidRPr="00ED3F5C" w:rsidRDefault="00C15F95" w:rsidP="005C1D19">
      <w:pPr>
        <w:pStyle w:val="ListParagraph"/>
        <w:spacing w:line="240" w:lineRule="auto"/>
        <w:ind w:left="0"/>
        <w:jc w:val="both"/>
        <w:rPr>
          <w:rStyle w:val="legaddition"/>
          <w:rFonts w:ascii="Tahoma" w:hAnsi="Tahoma" w:cs="Tahoma"/>
          <w:color w:val="000000"/>
          <w:sz w:val="24"/>
          <w:szCs w:val="24"/>
        </w:rPr>
      </w:pPr>
      <w:r w:rsidRPr="00ED3F5C">
        <w:rPr>
          <w:rStyle w:val="legaddition"/>
          <w:rFonts w:ascii="Tahoma" w:hAnsi="Tahoma" w:cs="Tahoma"/>
          <w:color w:val="000000"/>
          <w:sz w:val="24"/>
          <w:szCs w:val="24"/>
        </w:rPr>
        <w:t>The relevant Regulations cover the position</w:t>
      </w:r>
      <w:r w:rsidR="00042C12" w:rsidRPr="00ED3F5C">
        <w:rPr>
          <w:rStyle w:val="legaddition"/>
          <w:rFonts w:ascii="Tahoma" w:hAnsi="Tahoma" w:cs="Tahoma"/>
          <w:color w:val="000000"/>
          <w:sz w:val="24"/>
          <w:szCs w:val="24"/>
        </w:rPr>
        <w:t xml:space="preserve"> that there will be occasions when it is in the best interests of a child to be </w:t>
      </w:r>
      <w:r w:rsidR="00200898" w:rsidRPr="00ED3F5C">
        <w:rPr>
          <w:rStyle w:val="legaddition"/>
          <w:rFonts w:ascii="Tahoma" w:hAnsi="Tahoma" w:cs="Tahoma"/>
          <w:color w:val="000000"/>
          <w:sz w:val="24"/>
          <w:szCs w:val="24"/>
        </w:rPr>
        <w:t xml:space="preserve">placed </w:t>
      </w:r>
      <w:r w:rsidR="00042C12" w:rsidRPr="00ED3F5C">
        <w:rPr>
          <w:rStyle w:val="legaddition"/>
          <w:rFonts w:ascii="Tahoma" w:hAnsi="Tahoma" w:cs="Tahoma"/>
          <w:color w:val="000000"/>
          <w:sz w:val="24"/>
          <w:szCs w:val="24"/>
        </w:rPr>
        <w:t xml:space="preserve">with a </w:t>
      </w:r>
      <w:r w:rsidR="00131F77" w:rsidRPr="00ED3F5C">
        <w:rPr>
          <w:rStyle w:val="legaddition"/>
          <w:rFonts w:ascii="Tahoma" w:hAnsi="Tahoma" w:cs="Tahoma"/>
          <w:color w:val="000000"/>
          <w:sz w:val="24"/>
          <w:szCs w:val="24"/>
        </w:rPr>
        <w:t>connected</w:t>
      </w:r>
      <w:r w:rsidR="009E2ECC" w:rsidRPr="00ED3F5C">
        <w:rPr>
          <w:rStyle w:val="legaddition"/>
          <w:rFonts w:ascii="Tahoma" w:hAnsi="Tahoma" w:cs="Tahoma"/>
          <w:color w:val="000000"/>
          <w:sz w:val="24"/>
          <w:szCs w:val="24"/>
        </w:rPr>
        <w:t xml:space="preserve"> carer where</w:t>
      </w:r>
      <w:r w:rsidR="00042C12" w:rsidRPr="00ED3F5C">
        <w:rPr>
          <w:rStyle w:val="legaddition"/>
          <w:rFonts w:ascii="Tahoma" w:hAnsi="Tahoma" w:cs="Tahoma"/>
          <w:color w:val="000000"/>
          <w:sz w:val="24"/>
          <w:szCs w:val="24"/>
        </w:rPr>
        <w:t xml:space="preserve"> they are not yet</w:t>
      </w:r>
      <w:r w:rsidR="009E2ECC" w:rsidRPr="00ED3F5C">
        <w:rPr>
          <w:rStyle w:val="legaddition"/>
          <w:rFonts w:ascii="Tahoma" w:hAnsi="Tahoma" w:cs="Tahoma"/>
          <w:color w:val="000000"/>
          <w:sz w:val="24"/>
          <w:szCs w:val="24"/>
        </w:rPr>
        <w:t xml:space="preserve"> fully</w:t>
      </w:r>
      <w:r w:rsidR="00042C12" w:rsidRPr="00ED3F5C">
        <w:rPr>
          <w:rStyle w:val="legaddition"/>
          <w:rFonts w:ascii="Tahoma" w:hAnsi="Tahoma" w:cs="Tahoma"/>
          <w:color w:val="000000"/>
          <w:sz w:val="24"/>
          <w:szCs w:val="24"/>
        </w:rPr>
        <w:t xml:space="preserve"> approved as foster carers.</w:t>
      </w:r>
    </w:p>
    <w:p w14:paraId="14B4C95F" w14:textId="77777777" w:rsidR="003F7543" w:rsidRPr="00ED3F5C" w:rsidRDefault="003F7543" w:rsidP="005C1D19">
      <w:pPr>
        <w:pStyle w:val="ListParagraph"/>
        <w:spacing w:line="240" w:lineRule="auto"/>
        <w:ind w:left="0"/>
        <w:jc w:val="both"/>
        <w:rPr>
          <w:rFonts w:ascii="Tahoma" w:hAnsi="Tahoma" w:cs="Tahoma"/>
          <w:b/>
          <w:sz w:val="24"/>
          <w:szCs w:val="24"/>
          <w:u w:val="single"/>
        </w:rPr>
      </w:pPr>
    </w:p>
    <w:p w14:paraId="769DFB94" w14:textId="77777777" w:rsidR="00387877" w:rsidRPr="00ED3F5C" w:rsidRDefault="00200898" w:rsidP="005C1D19">
      <w:pPr>
        <w:pStyle w:val="ListParagraph"/>
        <w:spacing w:line="240" w:lineRule="auto"/>
        <w:ind w:left="0"/>
        <w:jc w:val="both"/>
        <w:rPr>
          <w:rFonts w:ascii="Tahoma" w:hAnsi="Tahoma" w:cs="Tahoma"/>
          <w:sz w:val="24"/>
          <w:szCs w:val="24"/>
        </w:rPr>
      </w:pPr>
      <w:r w:rsidRPr="00ED3F5C">
        <w:rPr>
          <w:rFonts w:ascii="Tahoma" w:hAnsi="Tahoma" w:cs="Tahoma"/>
          <w:sz w:val="24"/>
          <w:szCs w:val="24"/>
        </w:rPr>
        <w:t>This is set out in</w:t>
      </w:r>
      <w:r w:rsidR="008D70D6" w:rsidRPr="00ED3F5C">
        <w:rPr>
          <w:rFonts w:ascii="Tahoma" w:hAnsi="Tahoma" w:cs="Tahoma"/>
          <w:sz w:val="24"/>
          <w:szCs w:val="24"/>
        </w:rPr>
        <w:t xml:space="preserve"> the </w:t>
      </w:r>
      <w:r w:rsidR="008D70D6" w:rsidRPr="00ED3F5C">
        <w:rPr>
          <w:rFonts w:ascii="Tahoma" w:hAnsi="Tahoma" w:cs="Tahoma"/>
          <w:sz w:val="24"/>
          <w:szCs w:val="24"/>
          <w:u w:val="single"/>
        </w:rPr>
        <w:t>Care Planning, Placement and Case Re</w:t>
      </w:r>
      <w:r w:rsidR="00F100C2" w:rsidRPr="00ED3F5C">
        <w:rPr>
          <w:rFonts w:ascii="Tahoma" w:hAnsi="Tahoma" w:cs="Tahoma"/>
          <w:sz w:val="24"/>
          <w:szCs w:val="24"/>
          <w:u w:val="single"/>
        </w:rPr>
        <w:t>view (England</w:t>
      </w:r>
      <w:r w:rsidR="008D70D6" w:rsidRPr="00ED3F5C">
        <w:rPr>
          <w:rFonts w:ascii="Tahoma" w:hAnsi="Tahoma" w:cs="Tahoma"/>
          <w:sz w:val="24"/>
          <w:szCs w:val="24"/>
          <w:u w:val="single"/>
        </w:rPr>
        <w:t>) Regulations 2010</w:t>
      </w:r>
      <w:r w:rsidR="008D70D6" w:rsidRPr="00ED3F5C">
        <w:rPr>
          <w:rFonts w:ascii="Tahoma" w:hAnsi="Tahoma" w:cs="Tahoma"/>
          <w:sz w:val="24"/>
          <w:szCs w:val="24"/>
        </w:rPr>
        <w:t>.</w:t>
      </w:r>
      <w:r w:rsidR="00387877" w:rsidRPr="00ED3F5C">
        <w:rPr>
          <w:rFonts w:ascii="Tahoma" w:hAnsi="Tahoma" w:cs="Tahoma"/>
          <w:sz w:val="24"/>
          <w:szCs w:val="24"/>
        </w:rPr>
        <w:t xml:space="preserve"> </w:t>
      </w:r>
    </w:p>
    <w:p w14:paraId="25C95434" w14:textId="77777777" w:rsidR="00BB7588" w:rsidRPr="00ED3F5C" w:rsidRDefault="00BB7588" w:rsidP="005C1D19">
      <w:pPr>
        <w:pStyle w:val="ListParagraph"/>
        <w:spacing w:line="240" w:lineRule="auto"/>
        <w:ind w:left="0"/>
        <w:jc w:val="both"/>
        <w:rPr>
          <w:rFonts w:ascii="Tahoma" w:hAnsi="Tahoma" w:cs="Tahoma"/>
          <w:sz w:val="24"/>
          <w:szCs w:val="24"/>
        </w:rPr>
      </w:pPr>
    </w:p>
    <w:p w14:paraId="37B0170C" w14:textId="77777777" w:rsidR="00CE0F80" w:rsidRPr="00ED3F5C" w:rsidRDefault="00CE0F80" w:rsidP="005C1D19">
      <w:pPr>
        <w:pStyle w:val="ListParagraph"/>
        <w:spacing w:line="240" w:lineRule="auto"/>
        <w:ind w:left="0"/>
        <w:jc w:val="both"/>
        <w:rPr>
          <w:rFonts w:ascii="Tahoma" w:hAnsi="Tahoma" w:cs="Tahoma"/>
          <w:sz w:val="24"/>
          <w:szCs w:val="24"/>
        </w:rPr>
      </w:pPr>
      <w:r w:rsidRPr="00ED3F5C">
        <w:rPr>
          <w:rFonts w:ascii="Tahoma" w:hAnsi="Tahoma" w:cs="Tahoma"/>
          <w:sz w:val="24"/>
          <w:szCs w:val="24"/>
        </w:rPr>
        <w:t>Regulation 2 provides – “</w:t>
      </w:r>
      <w:r w:rsidRPr="00ED3F5C">
        <w:rPr>
          <w:rFonts w:ascii="Tahoma" w:hAnsi="Tahoma" w:cs="Tahoma"/>
          <w:b/>
          <w:sz w:val="24"/>
          <w:szCs w:val="24"/>
        </w:rPr>
        <w:t>placement”</w:t>
      </w:r>
      <w:r w:rsidRPr="00ED3F5C">
        <w:rPr>
          <w:rFonts w:ascii="Tahoma" w:hAnsi="Tahoma" w:cs="Tahoma"/>
          <w:sz w:val="24"/>
          <w:szCs w:val="24"/>
        </w:rPr>
        <w:t xml:space="preserve"> means— </w:t>
      </w:r>
    </w:p>
    <w:p w14:paraId="7970FE20" w14:textId="77777777" w:rsidR="00CE0F80" w:rsidRPr="00ED3F5C" w:rsidRDefault="00CE0F80" w:rsidP="005C1D19">
      <w:pPr>
        <w:pStyle w:val="ListParagraph"/>
        <w:spacing w:line="240" w:lineRule="auto"/>
        <w:ind w:left="0"/>
        <w:jc w:val="both"/>
        <w:rPr>
          <w:rFonts w:ascii="Tahoma" w:hAnsi="Tahoma" w:cs="Tahoma"/>
          <w:sz w:val="24"/>
          <w:szCs w:val="24"/>
        </w:rPr>
      </w:pPr>
      <w:r w:rsidRPr="00ED3F5C">
        <w:rPr>
          <w:rFonts w:ascii="Tahoma" w:hAnsi="Tahoma" w:cs="Tahoma"/>
          <w:sz w:val="24"/>
          <w:szCs w:val="24"/>
        </w:rPr>
        <w:t xml:space="preserve"> </w:t>
      </w:r>
    </w:p>
    <w:p w14:paraId="7ED1F87F" w14:textId="77777777" w:rsidR="00BB7588" w:rsidRPr="00ED3F5C" w:rsidRDefault="00CE0F80" w:rsidP="005C1D19">
      <w:pPr>
        <w:pStyle w:val="ListParagraph"/>
        <w:spacing w:line="240" w:lineRule="auto"/>
        <w:ind w:left="0"/>
        <w:jc w:val="both"/>
        <w:rPr>
          <w:rFonts w:ascii="Tahoma" w:hAnsi="Tahoma" w:cs="Tahoma"/>
          <w:sz w:val="24"/>
          <w:szCs w:val="24"/>
        </w:rPr>
      </w:pPr>
      <w:r w:rsidRPr="00ED3F5C">
        <w:rPr>
          <w:rFonts w:ascii="Tahoma" w:hAnsi="Tahoma" w:cs="Tahoma"/>
          <w:sz w:val="24"/>
          <w:szCs w:val="24"/>
        </w:rPr>
        <w:lastRenderedPageBreak/>
        <w:t>(ii) arrangements made by the respons</w:t>
      </w:r>
      <w:r w:rsidR="009E2ECC" w:rsidRPr="00ED3F5C">
        <w:rPr>
          <w:rFonts w:ascii="Tahoma" w:hAnsi="Tahoma" w:cs="Tahoma"/>
          <w:sz w:val="24"/>
          <w:szCs w:val="24"/>
        </w:rPr>
        <w:t xml:space="preserve">ible authority to provide for a child’s </w:t>
      </w:r>
      <w:r w:rsidRPr="00ED3F5C">
        <w:rPr>
          <w:rFonts w:ascii="Tahoma" w:hAnsi="Tahoma" w:cs="Tahoma"/>
          <w:sz w:val="24"/>
          <w:szCs w:val="24"/>
        </w:rPr>
        <w:t>accommodation and maintenance by any of the means specified in section 22C(6);</w:t>
      </w:r>
    </w:p>
    <w:p w14:paraId="58372F79" w14:textId="77777777" w:rsidR="00AB03EC" w:rsidRPr="00ED3F5C" w:rsidRDefault="00AB03EC" w:rsidP="005C1D19">
      <w:pPr>
        <w:pStyle w:val="ListParagraph"/>
        <w:spacing w:line="240" w:lineRule="auto"/>
        <w:ind w:left="0"/>
        <w:jc w:val="both"/>
        <w:rPr>
          <w:rFonts w:ascii="Tahoma" w:hAnsi="Tahoma" w:cs="Tahoma"/>
          <w:sz w:val="24"/>
          <w:szCs w:val="24"/>
        </w:rPr>
      </w:pPr>
    </w:p>
    <w:p w14:paraId="5825213A" w14:textId="77777777" w:rsidR="00DD1186" w:rsidRPr="00ED3F5C" w:rsidRDefault="00DD1186" w:rsidP="005C1D19">
      <w:pPr>
        <w:pStyle w:val="ListParagraph"/>
        <w:spacing w:line="240" w:lineRule="auto"/>
        <w:ind w:left="0"/>
        <w:jc w:val="both"/>
        <w:rPr>
          <w:rFonts w:ascii="Tahoma" w:hAnsi="Tahoma" w:cs="Tahoma"/>
          <w:sz w:val="24"/>
          <w:szCs w:val="24"/>
        </w:rPr>
      </w:pPr>
      <w:r w:rsidRPr="00ED3F5C">
        <w:rPr>
          <w:rFonts w:ascii="Tahoma" w:hAnsi="Tahoma" w:cs="Tahoma"/>
          <w:sz w:val="24"/>
          <w:szCs w:val="24"/>
        </w:rPr>
        <w:t>Reg</w:t>
      </w:r>
      <w:r w:rsidR="00EF4E01" w:rsidRPr="00ED3F5C">
        <w:rPr>
          <w:rFonts w:ascii="Tahoma" w:hAnsi="Tahoma" w:cs="Tahoma"/>
          <w:sz w:val="24"/>
          <w:szCs w:val="24"/>
        </w:rPr>
        <w:t>ulation</w:t>
      </w:r>
      <w:r w:rsidRPr="00ED3F5C">
        <w:rPr>
          <w:rFonts w:ascii="Tahoma" w:hAnsi="Tahoma" w:cs="Tahoma"/>
          <w:sz w:val="24"/>
          <w:szCs w:val="24"/>
        </w:rPr>
        <w:t xml:space="preserve"> 24 provides:</w:t>
      </w:r>
    </w:p>
    <w:p w14:paraId="237899F8" w14:textId="77777777" w:rsidR="00DD1186" w:rsidRPr="00ED3F5C" w:rsidRDefault="00DD1186" w:rsidP="005C1D19">
      <w:pPr>
        <w:pStyle w:val="ListParagraph"/>
        <w:numPr>
          <w:ilvl w:val="0"/>
          <w:numId w:val="4"/>
        </w:numPr>
        <w:spacing w:line="240" w:lineRule="auto"/>
        <w:ind w:left="0" w:firstLine="0"/>
        <w:jc w:val="both"/>
        <w:rPr>
          <w:rFonts w:ascii="Tahoma" w:hAnsi="Tahoma" w:cs="Tahoma"/>
          <w:i/>
          <w:sz w:val="24"/>
          <w:szCs w:val="24"/>
        </w:rPr>
      </w:pPr>
      <w:r w:rsidRPr="00ED3F5C">
        <w:rPr>
          <w:rFonts w:ascii="Tahoma" w:hAnsi="Tahoma" w:cs="Tahoma"/>
          <w:i/>
          <w:sz w:val="24"/>
          <w:szCs w:val="24"/>
        </w:rPr>
        <w:t xml:space="preserve">Where the responsible authority is satisfied that – </w:t>
      </w:r>
    </w:p>
    <w:p w14:paraId="64B78826" w14:textId="77777777" w:rsidR="00DD1186" w:rsidRPr="00ED3F5C" w:rsidRDefault="00DD1186" w:rsidP="005C1D19">
      <w:pPr>
        <w:pStyle w:val="ListParagraph"/>
        <w:numPr>
          <w:ilvl w:val="0"/>
          <w:numId w:val="19"/>
        </w:numPr>
        <w:spacing w:line="240" w:lineRule="auto"/>
        <w:jc w:val="both"/>
        <w:rPr>
          <w:rFonts w:ascii="Tahoma" w:hAnsi="Tahoma" w:cs="Tahoma"/>
          <w:i/>
          <w:sz w:val="24"/>
          <w:szCs w:val="24"/>
        </w:rPr>
      </w:pPr>
      <w:r w:rsidRPr="00ED3F5C">
        <w:rPr>
          <w:rFonts w:ascii="Tahoma" w:hAnsi="Tahoma" w:cs="Tahoma"/>
          <w:i/>
          <w:sz w:val="24"/>
          <w:szCs w:val="24"/>
        </w:rPr>
        <w:t xml:space="preserve">the most appropriate </w:t>
      </w:r>
      <w:r w:rsidRPr="00ED3F5C">
        <w:rPr>
          <w:rFonts w:ascii="Tahoma" w:hAnsi="Tahoma" w:cs="Tahoma"/>
          <w:b/>
          <w:i/>
          <w:sz w:val="24"/>
          <w:szCs w:val="24"/>
        </w:rPr>
        <w:t>placement</w:t>
      </w:r>
      <w:r w:rsidR="009E2ECC" w:rsidRPr="00ED3F5C">
        <w:rPr>
          <w:rFonts w:ascii="Tahoma" w:hAnsi="Tahoma" w:cs="Tahoma"/>
          <w:i/>
          <w:sz w:val="24"/>
          <w:szCs w:val="24"/>
        </w:rPr>
        <w:t xml:space="preserve"> for a child </w:t>
      </w:r>
      <w:r w:rsidRPr="00ED3F5C">
        <w:rPr>
          <w:rFonts w:ascii="Tahoma" w:hAnsi="Tahoma" w:cs="Tahoma"/>
          <w:i/>
          <w:sz w:val="24"/>
          <w:szCs w:val="24"/>
        </w:rPr>
        <w:t>is with a connected person, notwithstanding that the connected person is not approved as a local authority foster parent, and</w:t>
      </w:r>
    </w:p>
    <w:p w14:paraId="6FEEF776" w14:textId="77777777" w:rsidR="00DD1186" w:rsidRPr="00ED3F5C" w:rsidRDefault="00DD1186" w:rsidP="005C1D19">
      <w:pPr>
        <w:pStyle w:val="ListParagraph"/>
        <w:numPr>
          <w:ilvl w:val="0"/>
          <w:numId w:val="19"/>
        </w:numPr>
        <w:spacing w:line="240" w:lineRule="auto"/>
        <w:jc w:val="both"/>
        <w:rPr>
          <w:rFonts w:ascii="Tahoma" w:hAnsi="Tahoma" w:cs="Tahoma"/>
          <w:i/>
          <w:sz w:val="24"/>
          <w:szCs w:val="24"/>
        </w:rPr>
      </w:pPr>
      <w:r w:rsidRPr="00ED3F5C">
        <w:rPr>
          <w:rFonts w:ascii="Tahoma" w:hAnsi="Tahoma" w:cs="Tahoma"/>
          <w:b/>
          <w:i/>
          <w:sz w:val="24"/>
          <w:szCs w:val="24"/>
        </w:rPr>
        <w:t>it is n</w:t>
      </w:r>
      <w:r w:rsidR="009E2ECC" w:rsidRPr="00ED3F5C">
        <w:rPr>
          <w:rFonts w:ascii="Tahoma" w:hAnsi="Tahoma" w:cs="Tahoma"/>
          <w:b/>
          <w:i/>
          <w:sz w:val="24"/>
          <w:szCs w:val="24"/>
        </w:rPr>
        <w:t>ecessary for a child</w:t>
      </w:r>
      <w:r w:rsidRPr="00ED3F5C">
        <w:rPr>
          <w:rFonts w:ascii="Tahoma" w:hAnsi="Tahoma" w:cs="Tahoma"/>
          <w:b/>
          <w:i/>
          <w:sz w:val="24"/>
          <w:szCs w:val="24"/>
        </w:rPr>
        <w:t xml:space="preserve"> to be placed with the connected person</w:t>
      </w:r>
      <w:r w:rsidRPr="00ED3F5C">
        <w:rPr>
          <w:rFonts w:ascii="Tahoma" w:hAnsi="Tahoma" w:cs="Tahoma"/>
          <w:i/>
          <w:sz w:val="24"/>
          <w:szCs w:val="24"/>
        </w:rPr>
        <w:t xml:space="preserve"> </w:t>
      </w:r>
      <w:r w:rsidRPr="00ED3F5C">
        <w:rPr>
          <w:rFonts w:ascii="Tahoma" w:hAnsi="Tahoma" w:cs="Tahoma"/>
          <w:b/>
          <w:i/>
          <w:sz w:val="24"/>
          <w:szCs w:val="24"/>
        </w:rPr>
        <w:t>before the connected person’s suitability to be a local authority foster parent has been assessed in accordance with [the Fostering Services Regulations],</w:t>
      </w:r>
    </w:p>
    <w:p w14:paraId="3D986C05" w14:textId="77777777" w:rsidR="00DD1186" w:rsidRPr="00ED3F5C" w:rsidRDefault="00DD1186" w:rsidP="005C1D19">
      <w:pPr>
        <w:pStyle w:val="ListParagraph"/>
        <w:numPr>
          <w:ilvl w:val="0"/>
          <w:numId w:val="19"/>
        </w:numPr>
        <w:spacing w:line="240" w:lineRule="auto"/>
        <w:jc w:val="both"/>
        <w:rPr>
          <w:rFonts w:ascii="Tahoma" w:hAnsi="Tahoma" w:cs="Tahoma"/>
          <w:i/>
          <w:sz w:val="24"/>
          <w:szCs w:val="24"/>
        </w:rPr>
      </w:pPr>
      <w:r w:rsidRPr="00ED3F5C">
        <w:rPr>
          <w:rFonts w:ascii="Tahoma" w:hAnsi="Tahoma" w:cs="Tahoma"/>
          <w:i/>
          <w:sz w:val="24"/>
          <w:szCs w:val="24"/>
        </w:rPr>
        <w:t>they may approve that person as a local authority foster parent for a temporary period not exceeding 16 weeks (‘temporary approval’) provided that they first comply with the requirements of paragraph (2).</w:t>
      </w:r>
    </w:p>
    <w:p w14:paraId="1B74C2ED" w14:textId="77777777" w:rsidR="00DD1186" w:rsidRPr="00ED3F5C" w:rsidRDefault="00DD1186" w:rsidP="005C1D19">
      <w:pPr>
        <w:pStyle w:val="ListParagraph"/>
        <w:numPr>
          <w:ilvl w:val="0"/>
          <w:numId w:val="4"/>
        </w:numPr>
        <w:spacing w:line="240" w:lineRule="auto"/>
        <w:ind w:left="0" w:firstLine="0"/>
        <w:jc w:val="both"/>
        <w:rPr>
          <w:rFonts w:ascii="Tahoma" w:hAnsi="Tahoma" w:cs="Tahoma"/>
          <w:i/>
          <w:sz w:val="24"/>
          <w:szCs w:val="24"/>
        </w:rPr>
      </w:pPr>
      <w:r w:rsidRPr="00ED3F5C">
        <w:rPr>
          <w:rFonts w:ascii="Tahoma" w:hAnsi="Tahoma" w:cs="Tahoma"/>
          <w:i/>
          <w:sz w:val="24"/>
          <w:szCs w:val="24"/>
        </w:rPr>
        <w:t xml:space="preserve">Before making a </w:t>
      </w:r>
      <w:r w:rsidRPr="00ED3F5C">
        <w:rPr>
          <w:rFonts w:ascii="Tahoma" w:hAnsi="Tahoma" w:cs="Tahoma"/>
          <w:b/>
          <w:i/>
          <w:sz w:val="24"/>
          <w:szCs w:val="24"/>
        </w:rPr>
        <w:t>placement</w:t>
      </w:r>
      <w:r w:rsidRPr="00ED3F5C">
        <w:rPr>
          <w:rFonts w:ascii="Tahoma" w:hAnsi="Tahoma" w:cs="Tahoma"/>
          <w:i/>
          <w:sz w:val="24"/>
          <w:szCs w:val="24"/>
        </w:rPr>
        <w:t xml:space="preserve"> under paragraph (1), the responsible authority must – </w:t>
      </w:r>
    </w:p>
    <w:p w14:paraId="6966C008" w14:textId="77777777" w:rsidR="00DD1186" w:rsidRPr="00ED3F5C" w:rsidRDefault="00DD1186" w:rsidP="00425515">
      <w:pPr>
        <w:pStyle w:val="ListParagraph"/>
        <w:numPr>
          <w:ilvl w:val="0"/>
          <w:numId w:val="20"/>
        </w:numPr>
        <w:spacing w:line="240" w:lineRule="auto"/>
        <w:ind w:left="1701" w:hanging="283"/>
        <w:jc w:val="both"/>
        <w:rPr>
          <w:rFonts w:ascii="Tahoma" w:hAnsi="Tahoma" w:cs="Tahoma"/>
          <w:i/>
          <w:sz w:val="24"/>
          <w:szCs w:val="24"/>
        </w:rPr>
      </w:pPr>
      <w:r w:rsidRPr="00ED3F5C">
        <w:rPr>
          <w:rFonts w:ascii="Tahoma" w:hAnsi="Tahoma" w:cs="Tahoma"/>
          <w:i/>
          <w:sz w:val="24"/>
          <w:szCs w:val="24"/>
        </w:rPr>
        <w:t>assess the suitability of th</w:t>
      </w:r>
      <w:r w:rsidR="009E2ECC" w:rsidRPr="00ED3F5C">
        <w:rPr>
          <w:rFonts w:ascii="Tahoma" w:hAnsi="Tahoma" w:cs="Tahoma"/>
          <w:i/>
          <w:sz w:val="24"/>
          <w:szCs w:val="24"/>
        </w:rPr>
        <w:t>e connected person to care for the child</w:t>
      </w:r>
      <w:r w:rsidRPr="00ED3F5C">
        <w:rPr>
          <w:rFonts w:ascii="Tahoma" w:hAnsi="Tahoma" w:cs="Tahoma"/>
          <w:i/>
          <w:sz w:val="24"/>
          <w:szCs w:val="24"/>
        </w:rPr>
        <w:t>,</w:t>
      </w:r>
      <w:r w:rsidR="00C679BA" w:rsidRPr="00ED3F5C">
        <w:rPr>
          <w:rFonts w:ascii="Tahoma" w:hAnsi="Tahoma" w:cs="Tahoma"/>
          <w:i/>
          <w:sz w:val="24"/>
          <w:szCs w:val="24"/>
        </w:rPr>
        <w:t xml:space="preserve"> including the suitability of </w:t>
      </w:r>
    </w:p>
    <w:p w14:paraId="25E1ED1E" w14:textId="77777777" w:rsidR="00DD1186" w:rsidRPr="00ED3F5C" w:rsidRDefault="00DD1186" w:rsidP="00425515">
      <w:pPr>
        <w:pStyle w:val="ListParagraph"/>
        <w:numPr>
          <w:ilvl w:val="0"/>
          <w:numId w:val="7"/>
        </w:numPr>
        <w:spacing w:line="240" w:lineRule="auto"/>
        <w:ind w:left="0" w:firstLine="1701"/>
        <w:jc w:val="both"/>
        <w:rPr>
          <w:rFonts w:ascii="Tahoma" w:hAnsi="Tahoma" w:cs="Tahoma"/>
          <w:i/>
          <w:sz w:val="24"/>
          <w:szCs w:val="24"/>
        </w:rPr>
      </w:pPr>
      <w:r w:rsidRPr="00ED3F5C">
        <w:rPr>
          <w:rFonts w:ascii="Tahoma" w:hAnsi="Tahoma" w:cs="Tahoma"/>
          <w:i/>
          <w:sz w:val="24"/>
          <w:szCs w:val="24"/>
        </w:rPr>
        <w:t>the proposed accommodation, and</w:t>
      </w:r>
    </w:p>
    <w:p w14:paraId="67525530" w14:textId="77777777" w:rsidR="00DD1186" w:rsidRPr="00ED3F5C" w:rsidRDefault="00DD1186" w:rsidP="005C1D19">
      <w:pPr>
        <w:pStyle w:val="ListParagraph"/>
        <w:numPr>
          <w:ilvl w:val="0"/>
          <w:numId w:val="7"/>
        </w:numPr>
        <w:tabs>
          <w:tab w:val="left" w:pos="1276"/>
        </w:tabs>
        <w:spacing w:line="240" w:lineRule="auto"/>
        <w:ind w:left="1843" w:hanging="142"/>
        <w:jc w:val="both"/>
        <w:rPr>
          <w:rFonts w:ascii="Tahoma" w:hAnsi="Tahoma" w:cs="Tahoma"/>
          <w:i/>
          <w:sz w:val="24"/>
          <w:szCs w:val="24"/>
        </w:rPr>
      </w:pPr>
      <w:r w:rsidRPr="00ED3F5C">
        <w:rPr>
          <w:rFonts w:ascii="Tahoma" w:hAnsi="Tahoma" w:cs="Tahoma"/>
          <w:i/>
          <w:sz w:val="24"/>
          <w:szCs w:val="24"/>
        </w:rPr>
        <w:t>all other persons aged 18 and over who are members of the househol</w:t>
      </w:r>
      <w:r w:rsidR="009E2ECC" w:rsidRPr="00ED3F5C">
        <w:rPr>
          <w:rFonts w:ascii="Tahoma" w:hAnsi="Tahoma" w:cs="Tahoma"/>
          <w:i/>
          <w:sz w:val="24"/>
          <w:szCs w:val="24"/>
        </w:rPr>
        <w:t>d in which it is proposed that the child</w:t>
      </w:r>
      <w:r w:rsidRPr="00ED3F5C">
        <w:rPr>
          <w:rFonts w:ascii="Tahoma" w:hAnsi="Tahoma" w:cs="Tahoma"/>
          <w:i/>
          <w:sz w:val="24"/>
          <w:szCs w:val="24"/>
        </w:rPr>
        <w:t xml:space="preserve"> will live,</w:t>
      </w:r>
    </w:p>
    <w:p w14:paraId="5C9B029B" w14:textId="77777777" w:rsidR="00DD1186" w:rsidRPr="00ED3F5C" w:rsidRDefault="00DD1186" w:rsidP="005C1D19">
      <w:pPr>
        <w:spacing w:line="240" w:lineRule="auto"/>
        <w:contextualSpacing/>
        <w:jc w:val="both"/>
        <w:rPr>
          <w:rFonts w:ascii="Tahoma" w:hAnsi="Tahoma" w:cs="Tahoma"/>
          <w:i/>
          <w:sz w:val="24"/>
          <w:szCs w:val="24"/>
        </w:rPr>
      </w:pPr>
      <w:r w:rsidRPr="00ED3F5C">
        <w:rPr>
          <w:rFonts w:ascii="Tahoma" w:hAnsi="Tahoma" w:cs="Tahoma"/>
          <w:i/>
          <w:sz w:val="24"/>
          <w:szCs w:val="24"/>
        </w:rPr>
        <w:t xml:space="preserve">taking into account all the matters set out in </w:t>
      </w:r>
      <w:r w:rsidRPr="00ED3F5C">
        <w:rPr>
          <w:rFonts w:ascii="Tahoma" w:hAnsi="Tahoma" w:cs="Tahoma"/>
          <w:b/>
          <w:i/>
          <w:sz w:val="24"/>
          <w:szCs w:val="24"/>
        </w:rPr>
        <w:t>Schedule 4.</w:t>
      </w:r>
      <w:r w:rsidR="006005A1" w:rsidRPr="00ED3F5C">
        <w:rPr>
          <w:rFonts w:ascii="Tahoma" w:hAnsi="Tahoma" w:cs="Tahoma"/>
          <w:b/>
          <w:i/>
          <w:sz w:val="24"/>
          <w:szCs w:val="24"/>
        </w:rPr>
        <w:t xml:space="preserve"> (appendix 1 below)</w:t>
      </w:r>
    </w:p>
    <w:p w14:paraId="41BFCAED" w14:textId="77777777" w:rsidR="00DD1186" w:rsidRPr="00ED3F5C" w:rsidRDefault="00DD1186" w:rsidP="00425515">
      <w:pPr>
        <w:pStyle w:val="ListParagraph"/>
        <w:numPr>
          <w:ilvl w:val="0"/>
          <w:numId w:val="6"/>
        </w:numPr>
        <w:spacing w:line="240" w:lineRule="auto"/>
        <w:ind w:left="1843" w:hanging="425"/>
        <w:jc w:val="both"/>
        <w:rPr>
          <w:rFonts w:ascii="Tahoma" w:hAnsi="Tahoma" w:cs="Tahoma"/>
          <w:i/>
          <w:sz w:val="24"/>
          <w:szCs w:val="24"/>
        </w:rPr>
      </w:pPr>
      <w:r w:rsidRPr="00ED3F5C">
        <w:rPr>
          <w:rFonts w:ascii="Tahoma" w:hAnsi="Tahoma" w:cs="Tahoma"/>
          <w:i/>
          <w:sz w:val="24"/>
          <w:szCs w:val="24"/>
        </w:rPr>
        <w:t xml:space="preserve">consider whether, in all the circumstances and </w:t>
      </w:r>
      <w:proofErr w:type="gramStart"/>
      <w:r w:rsidRPr="00ED3F5C">
        <w:rPr>
          <w:rFonts w:ascii="Tahoma" w:hAnsi="Tahoma" w:cs="Tahoma"/>
          <w:i/>
          <w:sz w:val="24"/>
          <w:szCs w:val="24"/>
        </w:rPr>
        <w:t>taking into account</w:t>
      </w:r>
      <w:proofErr w:type="gramEnd"/>
      <w:r w:rsidRPr="00ED3F5C">
        <w:rPr>
          <w:rFonts w:ascii="Tahoma" w:hAnsi="Tahoma" w:cs="Tahoma"/>
          <w:i/>
          <w:sz w:val="24"/>
          <w:szCs w:val="24"/>
        </w:rPr>
        <w:t xml:space="preserve"> the services to be provided by the responsible authority, </w:t>
      </w:r>
      <w:r w:rsidRPr="00ED3F5C">
        <w:rPr>
          <w:rFonts w:ascii="Tahoma" w:hAnsi="Tahoma" w:cs="Tahoma"/>
          <w:b/>
          <w:i/>
          <w:sz w:val="24"/>
          <w:szCs w:val="24"/>
        </w:rPr>
        <w:t xml:space="preserve">the proposed arrangements will safeguard and promote </w:t>
      </w:r>
      <w:r w:rsidR="009E2ECC" w:rsidRPr="00ED3F5C">
        <w:rPr>
          <w:rFonts w:ascii="Tahoma" w:hAnsi="Tahoma" w:cs="Tahoma"/>
          <w:b/>
          <w:i/>
          <w:sz w:val="24"/>
          <w:szCs w:val="24"/>
        </w:rPr>
        <w:t>the Child’s welfare and meet the child’s</w:t>
      </w:r>
      <w:r w:rsidRPr="00ED3F5C">
        <w:rPr>
          <w:rFonts w:ascii="Tahoma" w:hAnsi="Tahoma" w:cs="Tahoma"/>
          <w:b/>
          <w:i/>
          <w:sz w:val="24"/>
          <w:szCs w:val="24"/>
        </w:rPr>
        <w:t xml:space="preserve"> needs set out in the care plan</w:t>
      </w:r>
      <w:r w:rsidRPr="00ED3F5C">
        <w:rPr>
          <w:rFonts w:ascii="Tahoma" w:hAnsi="Tahoma" w:cs="Tahoma"/>
          <w:i/>
          <w:sz w:val="24"/>
          <w:szCs w:val="24"/>
        </w:rPr>
        <w:t>, and</w:t>
      </w:r>
    </w:p>
    <w:p w14:paraId="75D8BF09" w14:textId="77777777" w:rsidR="00DD1186" w:rsidRPr="00ED3F5C" w:rsidRDefault="00DD1186" w:rsidP="00425515">
      <w:pPr>
        <w:pStyle w:val="ListParagraph"/>
        <w:numPr>
          <w:ilvl w:val="0"/>
          <w:numId w:val="6"/>
        </w:numPr>
        <w:spacing w:line="240" w:lineRule="auto"/>
        <w:ind w:left="1701" w:hanging="283"/>
        <w:jc w:val="both"/>
        <w:rPr>
          <w:rFonts w:ascii="Tahoma" w:hAnsi="Tahoma" w:cs="Tahoma"/>
          <w:i/>
          <w:sz w:val="24"/>
          <w:szCs w:val="24"/>
        </w:rPr>
      </w:pPr>
      <w:r w:rsidRPr="00ED3F5C">
        <w:rPr>
          <w:rFonts w:ascii="Tahoma" w:hAnsi="Tahoma" w:cs="Tahoma"/>
          <w:i/>
          <w:sz w:val="24"/>
          <w:szCs w:val="24"/>
        </w:rPr>
        <w:t>make immediate arrangements for the suitability of the connected person to be a local authority foster parent to</w:t>
      </w:r>
      <w:r w:rsidR="002B1D13" w:rsidRPr="00ED3F5C">
        <w:rPr>
          <w:rFonts w:ascii="Tahoma" w:hAnsi="Tahoma" w:cs="Tahoma"/>
          <w:i/>
          <w:sz w:val="24"/>
          <w:szCs w:val="24"/>
        </w:rPr>
        <w:t xml:space="preserve"> be assessed in accordance with [</w:t>
      </w:r>
      <w:r w:rsidRPr="00ED3F5C">
        <w:rPr>
          <w:rFonts w:ascii="Tahoma" w:hAnsi="Tahoma" w:cs="Tahoma"/>
          <w:i/>
          <w:sz w:val="24"/>
          <w:szCs w:val="24"/>
        </w:rPr>
        <w:t>the Fostering Services Regulations] (‘the full assessment process’) before the temporary approval expires.</w:t>
      </w:r>
    </w:p>
    <w:p w14:paraId="1725AD6A" w14:textId="77777777" w:rsidR="002B1D13" w:rsidRPr="00ED3F5C" w:rsidRDefault="002B1D13" w:rsidP="005C1D19">
      <w:pPr>
        <w:pStyle w:val="ListParagraph"/>
        <w:numPr>
          <w:ilvl w:val="0"/>
          <w:numId w:val="4"/>
        </w:numPr>
        <w:spacing w:line="240" w:lineRule="auto"/>
        <w:ind w:left="0" w:firstLine="0"/>
        <w:jc w:val="both"/>
        <w:rPr>
          <w:rFonts w:ascii="Tahoma" w:hAnsi="Tahoma" w:cs="Tahoma"/>
          <w:i/>
          <w:sz w:val="24"/>
          <w:szCs w:val="24"/>
        </w:rPr>
      </w:pPr>
      <w:r w:rsidRPr="00ED3F5C">
        <w:rPr>
          <w:rFonts w:ascii="Tahoma" w:hAnsi="Tahoma" w:cs="Tahoma"/>
          <w:i/>
          <w:sz w:val="24"/>
          <w:szCs w:val="24"/>
        </w:rPr>
        <w:t>In this regulation ‘connected person’ means a relative, friend o</w:t>
      </w:r>
      <w:r w:rsidR="009E2ECC" w:rsidRPr="00ED3F5C">
        <w:rPr>
          <w:rFonts w:ascii="Tahoma" w:hAnsi="Tahoma" w:cs="Tahoma"/>
          <w:i/>
          <w:sz w:val="24"/>
          <w:szCs w:val="24"/>
        </w:rPr>
        <w:t>r other person connected with the Child.</w:t>
      </w:r>
    </w:p>
    <w:p w14:paraId="1B7A79C7" w14:textId="77777777" w:rsidR="002B1D13" w:rsidRPr="00ED3F5C" w:rsidRDefault="002B1D13" w:rsidP="005C1D19">
      <w:pPr>
        <w:spacing w:line="240" w:lineRule="auto"/>
        <w:contextualSpacing/>
        <w:jc w:val="both"/>
        <w:rPr>
          <w:rFonts w:ascii="Tahoma" w:hAnsi="Tahoma" w:cs="Tahoma"/>
          <w:i/>
          <w:sz w:val="24"/>
          <w:szCs w:val="24"/>
        </w:rPr>
      </w:pPr>
    </w:p>
    <w:p w14:paraId="449E7899" w14:textId="77777777" w:rsidR="002B1D13" w:rsidRPr="00ED3F5C" w:rsidRDefault="002B1D13" w:rsidP="005C1D19">
      <w:pPr>
        <w:pStyle w:val="ListParagraph"/>
        <w:spacing w:line="240" w:lineRule="auto"/>
        <w:ind w:left="0"/>
        <w:jc w:val="both"/>
        <w:rPr>
          <w:rFonts w:ascii="Tahoma" w:hAnsi="Tahoma" w:cs="Tahoma"/>
          <w:sz w:val="24"/>
          <w:szCs w:val="24"/>
        </w:rPr>
      </w:pPr>
      <w:r w:rsidRPr="00ED3F5C">
        <w:rPr>
          <w:rFonts w:ascii="Tahoma" w:hAnsi="Tahoma" w:cs="Tahoma"/>
          <w:sz w:val="24"/>
          <w:szCs w:val="24"/>
        </w:rPr>
        <w:t>Reg</w:t>
      </w:r>
      <w:r w:rsidR="00EF4E01" w:rsidRPr="00ED3F5C">
        <w:rPr>
          <w:rFonts w:ascii="Tahoma" w:hAnsi="Tahoma" w:cs="Tahoma"/>
          <w:sz w:val="24"/>
          <w:szCs w:val="24"/>
        </w:rPr>
        <w:t>ulation</w:t>
      </w:r>
      <w:r w:rsidRPr="00ED3F5C">
        <w:rPr>
          <w:rFonts w:ascii="Tahoma" w:hAnsi="Tahoma" w:cs="Tahoma"/>
          <w:sz w:val="24"/>
          <w:szCs w:val="24"/>
        </w:rPr>
        <w:t xml:space="preserve"> 25 provides:</w:t>
      </w:r>
    </w:p>
    <w:p w14:paraId="0E854CFE" w14:textId="77777777" w:rsidR="002B1D13" w:rsidRPr="00ED3F5C" w:rsidRDefault="002B1D13" w:rsidP="005C1D19">
      <w:pPr>
        <w:pStyle w:val="ListParagraph"/>
        <w:numPr>
          <w:ilvl w:val="0"/>
          <w:numId w:val="8"/>
        </w:numPr>
        <w:spacing w:line="240" w:lineRule="auto"/>
        <w:ind w:left="0" w:firstLine="0"/>
        <w:jc w:val="both"/>
        <w:rPr>
          <w:rFonts w:ascii="Tahoma" w:hAnsi="Tahoma" w:cs="Tahoma"/>
          <w:i/>
          <w:sz w:val="24"/>
          <w:szCs w:val="24"/>
        </w:rPr>
      </w:pPr>
      <w:r w:rsidRPr="00ED3F5C">
        <w:rPr>
          <w:rFonts w:ascii="Tahoma" w:hAnsi="Tahoma" w:cs="Tahoma"/>
          <w:i/>
          <w:sz w:val="24"/>
          <w:szCs w:val="24"/>
        </w:rPr>
        <w:t xml:space="preserve">Subject to paragraph (4), the responsible authority may extend the temporary approval of a connected person if – </w:t>
      </w:r>
    </w:p>
    <w:p w14:paraId="2AE763B9" w14:textId="77777777" w:rsidR="002B1D13" w:rsidRPr="00ED3F5C" w:rsidRDefault="002B1D13" w:rsidP="00425515">
      <w:pPr>
        <w:pStyle w:val="ListParagraph"/>
        <w:numPr>
          <w:ilvl w:val="0"/>
          <w:numId w:val="21"/>
        </w:numPr>
        <w:spacing w:line="240" w:lineRule="auto"/>
        <w:ind w:left="1843" w:hanging="425"/>
        <w:jc w:val="both"/>
        <w:rPr>
          <w:rFonts w:ascii="Tahoma" w:hAnsi="Tahoma" w:cs="Tahoma"/>
          <w:i/>
          <w:sz w:val="24"/>
          <w:szCs w:val="24"/>
        </w:rPr>
      </w:pPr>
      <w:r w:rsidRPr="00ED3F5C">
        <w:rPr>
          <w:rFonts w:ascii="Tahoma" w:hAnsi="Tahoma" w:cs="Tahoma"/>
          <w:i/>
          <w:sz w:val="24"/>
          <w:szCs w:val="24"/>
        </w:rPr>
        <w:t xml:space="preserve">it is likely to expire before the full assessment process is completed, or </w:t>
      </w:r>
    </w:p>
    <w:p w14:paraId="09E97392" w14:textId="77777777" w:rsidR="002B1D13" w:rsidRPr="00ED3F5C" w:rsidRDefault="002B1D13" w:rsidP="00425515">
      <w:pPr>
        <w:pStyle w:val="ListParagraph"/>
        <w:numPr>
          <w:ilvl w:val="0"/>
          <w:numId w:val="21"/>
        </w:numPr>
        <w:spacing w:line="240" w:lineRule="auto"/>
        <w:ind w:left="1843" w:hanging="425"/>
        <w:jc w:val="both"/>
        <w:rPr>
          <w:rFonts w:ascii="Tahoma" w:hAnsi="Tahoma" w:cs="Tahoma"/>
          <w:i/>
          <w:sz w:val="24"/>
          <w:szCs w:val="24"/>
        </w:rPr>
      </w:pPr>
      <w:r w:rsidRPr="00ED3F5C">
        <w:rPr>
          <w:rFonts w:ascii="Tahoma" w:hAnsi="Tahoma" w:cs="Tahoma"/>
          <w:i/>
          <w:sz w:val="24"/>
          <w:szCs w:val="24"/>
        </w:rPr>
        <w:t>the connected person, having undergone the full assessment process, is not approved and seeks a review of the decision in accordance with Regulations made under paragraph 12F(1)(b) of Schedule 2 to the 1989 Act.</w:t>
      </w:r>
    </w:p>
    <w:p w14:paraId="5C0366D4" w14:textId="77777777" w:rsidR="002B1D13" w:rsidRPr="00ED3F5C" w:rsidRDefault="002B1D13" w:rsidP="005C1D19">
      <w:pPr>
        <w:pStyle w:val="ListParagraph"/>
        <w:numPr>
          <w:ilvl w:val="0"/>
          <w:numId w:val="8"/>
        </w:numPr>
        <w:spacing w:line="240" w:lineRule="auto"/>
        <w:ind w:left="0" w:firstLine="0"/>
        <w:jc w:val="both"/>
        <w:rPr>
          <w:rFonts w:ascii="Tahoma" w:hAnsi="Tahoma" w:cs="Tahoma"/>
          <w:i/>
          <w:sz w:val="24"/>
          <w:szCs w:val="24"/>
        </w:rPr>
      </w:pPr>
      <w:r w:rsidRPr="00ED3F5C">
        <w:rPr>
          <w:rFonts w:ascii="Tahoma" w:hAnsi="Tahoma" w:cs="Tahoma"/>
          <w:i/>
          <w:sz w:val="24"/>
          <w:szCs w:val="24"/>
        </w:rPr>
        <w:lastRenderedPageBreak/>
        <w:t>In a case</w:t>
      </w:r>
      <w:r w:rsidR="002F56E7" w:rsidRPr="00ED3F5C">
        <w:rPr>
          <w:rFonts w:ascii="Tahoma" w:hAnsi="Tahoma" w:cs="Tahoma"/>
          <w:i/>
          <w:sz w:val="24"/>
          <w:szCs w:val="24"/>
        </w:rPr>
        <w:t xml:space="preserve"> falling within paragraph (1)(a), the responsible authority may extend the temporary approval once for a further period of up to eight weeks.</w:t>
      </w:r>
    </w:p>
    <w:p w14:paraId="098CB51A" w14:textId="77777777" w:rsidR="002F56E7" w:rsidRPr="00ED3F5C" w:rsidRDefault="002F56E7" w:rsidP="005C1D19">
      <w:pPr>
        <w:pStyle w:val="ListParagraph"/>
        <w:numPr>
          <w:ilvl w:val="0"/>
          <w:numId w:val="8"/>
        </w:numPr>
        <w:spacing w:line="240" w:lineRule="auto"/>
        <w:ind w:left="0" w:firstLine="0"/>
        <w:jc w:val="both"/>
        <w:rPr>
          <w:rFonts w:ascii="Tahoma" w:hAnsi="Tahoma" w:cs="Tahoma"/>
          <w:i/>
          <w:sz w:val="24"/>
          <w:szCs w:val="24"/>
        </w:rPr>
      </w:pPr>
      <w:r w:rsidRPr="00ED3F5C">
        <w:rPr>
          <w:rFonts w:ascii="Tahoma" w:hAnsi="Tahoma" w:cs="Tahoma"/>
          <w:i/>
          <w:sz w:val="24"/>
          <w:szCs w:val="24"/>
        </w:rPr>
        <w:t>In a case falling within paragraph (1)(b), the responsible authority may extend the temporary approval until the outcome of the review is known.</w:t>
      </w:r>
    </w:p>
    <w:p w14:paraId="760C5100" w14:textId="77777777" w:rsidR="002F56E7" w:rsidRPr="00ED3F5C" w:rsidRDefault="002F56E7" w:rsidP="005C1D19">
      <w:pPr>
        <w:pStyle w:val="ListParagraph"/>
        <w:numPr>
          <w:ilvl w:val="0"/>
          <w:numId w:val="8"/>
        </w:numPr>
        <w:spacing w:line="240" w:lineRule="auto"/>
        <w:ind w:left="0" w:firstLine="0"/>
        <w:jc w:val="both"/>
        <w:rPr>
          <w:rFonts w:ascii="Tahoma" w:hAnsi="Tahoma" w:cs="Tahoma"/>
          <w:i/>
          <w:sz w:val="24"/>
          <w:szCs w:val="24"/>
        </w:rPr>
      </w:pPr>
      <w:r w:rsidRPr="00ED3F5C">
        <w:rPr>
          <w:rFonts w:ascii="Tahoma" w:hAnsi="Tahoma" w:cs="Tahoma"/>
          <w:i/>
          <w:sz w:val="24"/>
          <w:szCs w:val="24"/>
        </w:rPr>
        <w:t xml:space="preserve">Before deciding whether to extend the temporary approval in the circumstances set out in paragraph (1), the responsible authority must first – </w:t>
      </w:r>
    </w:p>
    <w:p w14:paraId="518C73CC" w14:textId="77777777" w:rsidR="002F56E7" w:rsidRPr="00ED3F5C" w:rsidRDefault="002F56E7" w:rsidP="00425515">
      <w:pPr>
        <w:pStyle w:val="ListParagraph"/>
        <w:numPr>
          <w:ilvl w:val="0"/>
          <w:numId w:val="22"/>
        </w:numPr>
        <w:spacing w:line="240" w:lineRule="auto"/>
        <w:ind w:left="1843" w:hanging="425"/>
        <w:jc w:val="both"/>
        <w:rPr>
          <w:rFonts w:ascii="Tahoma" w:hAnsi="Tahoma" w:cs="Tahoma"/>
          <w:i/>
          <w:sz w:val="24"/>
          <w:szCs w:val="24"/>
        </w:rPr>
      </w:pPr>
      <w:r w:rsidRPr="00ED3F5C">
        <w:rPr>
          <w:rFonts w:ascii="Tahoma" w:hAnsi="Tahoma" w:cs="Tahoma"/>
          <w:i/>
          <w:sz w:val="24"/>
          <w:szCs w:val="24"/>
        </w:rPr>
        <w:t>consider whether placement with the connected person is still the most appropriate placement available;</w:t>
      </w:r>
    </w:p>
    <w:p w14:paraId="14432A42" w14:textId="77777777" w:rsidR="002F56E7" w:rsidRPr="00ED3F5C" w:rsidRDefault="002F56E7" w:rsidP="00425515">
      <w:pPr>
        <w:pStyle w:val="ListParagraph"/>
        <w:numPr>
          <w:ilvl w:val="0"/>
          <w:numId w:val="22"/>
        </w:numPr>
        <w:spacing w:line="240" w:lineRule="auto"/>
        <w:ind w:left="1843" w:hanging="425"/>
        <w:jc w:val="both"/>
        <w:rPr>
          <w:rFonts w:ascii="Tahoma" w:hAnsi="Tahoma" w:cs="Tahoma"/>
          <w:i/>
          <w:sz w:val="24"/>
          <w:szCs w:val="24"/>
        </w:rPr>
      </w:pPr>
      <w:r w:rsidRPr="00ED3F5C">
        <w:rPr>
          <w:rFonts w:ascii="Tahoma" w:hAnsi="Tahoma" w:cs="Tahoma"/>
          <w:i/>
          <w:sz w:val="24"/>
          <w:szCs w:val="24"/>
        </w:rPr>
        <w:t>seek the views of the fostering panel established by the fostering service provider in accordance with [the Fostering Services Regulations], and</w:t>
      </w:r>
    </w:p>
    <w:p w14:paraId="6FB8F4F3" w14:textId="77777777" w:rsidR="002F56E7" w:rsidRPr="00ED3F5C" w:rsidRDefault="002F56E7" w:rsidP="00425515">
      <w:pPr>
        <w:pStyle w:val="ListParagraph"/>
        <w:numPr>
          <w:ilvl w:val="0"/>
          <w:numId w:val="22"/>
        </w:numPr>
        <w:spacing w:line="240" w:lineRule="auto"/>
        <w:ind w:left="1843" w:hanging="425"/>
        <w:jc w:val="both"/>
        <w:rPr>
          <w:rFonts w:ascii="Tahoma" w:hAnsi="Tahoma" w:cs="Tahoma"/>
          <w:i/>
          <w:sz w:val="24"/>
          <w:szCs w:val="24"/>
        </w:rPr>
      </w:pPr>
      <w:r w:rsidRPr="00ED3F5C">
        <w:rPr>
          <w:rFonts w:ascii="Tahoma" w:hAnsi="Tahoma" w:cs="Tahoma"/>
          <w:i/>
          <w:sz w:val="24"/>
          <w:szCs w:val="24"/>
        </w:rPr>
        <w:t>inform the IRO.</w:t>
      </w:r>
    </w:p>
    <w:p w14:paraId="2599F95A" w14:textId="77777777" w:rsidR="002F56E7" w:rsidRPr="00ED3F5C" w:rsidRDefault="002F56E7" w:rsidP="005C1D19">
      <w:pPr>
        <w:pStyle w:val="ListParagraph"/>
        <w:numPr>
          <w:ilvl w:val="0"/>
          <w:numId w:val="8"/>
        </w:numPr>
        <w:spacing w:line="240" w:lineRule="auto"/>
        <w:ind w:left="0" w:firstLine="0"/>
        <w:jc w:val="both"/>
        <w:rPr>
          <w:rFonts w:ascii="Tahoma" w:hAnsi="Tahoma" w:cs="Tahoma"/>
          <w:i/>
          <w:sz w:val="24"/>
          <w:szCs w:val="24"/>
        </w:rPr>
      </w:pPr>
      <w:r w:rsidRPr="00ED3F5C">
        <w:rPr>
          <w:rFonts w:ascii="Tahoma" w:hAnsi="Tahoma" w:cs="Tahoma"/>
          <w:i/>
          <w:sz w:val="24"/>
          <w:szCs w:val="24"/>
        </w:rPr>
        <w:t>A decision to extend temporary approval must be approved by a nominated officer.</w:t>
      </w:r>
    </w:p>
    <w:p w14:paraId="1EFFBAE7" w14:textId="77777777" w:rsidR="002F56E7" w:rsidRPr="00ED3F5C" w:rsidRDefault="002F56E7" w:rsidP="005C1D19">
      <w:pPr>
        <w:pStyle w:val="ListParagraph"/>
        <w:numPr>
          <w:ilvl w:val="0"/>
          <w:numId w:val="8"/>
        </w:numPr>
        <w:spacing w:line="240" w:lineRule="auto"/>
        <w:ind w:left="0" w:firstLine="0"/>
        <w:jc w:val="both"/>
        <w:rPr>
          <w:rFonts w:ascii="Tahoma" w:hAnsi="Tahoma" w:cs="Tahoma"/>
          <w:i/>
          <w:sz w:val="24"/>
          <w:szCs w:val="24"/>
        </w:rPr>
      </w:pPr>
      <w:r w:rsidRPr="00ED3F5C">
        <w:rPr>
          <w:rFonts w:ascii="Tahoma" w:hAnsi="Tahoma" w:cs="Tahoma"/>
          <w:i/>
          <w:sz w:val="24"/>
          <w:szCs w:val="24"/>
        </w:rPr>
        <w:t>If the period of temporary approval and of any extension to that period expires and the connected person has not been approved as a local authority foster parent in accordance with [the Fostering Service Regulations], the responsible authority must terminate the placement after first making other arrangements for C’s accommodation.</w:t>
      </w:r>
    </w:p>
    <w:p w14:paraId="53B1F527" w14:textId="77777777" w:rsidR="00723525" w:rsidRPr="00ED3F5C" w:rsidRDefault="00723525" w:rsidP="005C1D19">
      <w:pPr>
        <w:spacing w:line="240" w:lineRule="auto"/>
        <w:jc w:val="both"/>
        <w:rPr>
          <w:rFonts w:ascii="Tahoma" w:hAnsi="Tahoma" w:cs="Tahoma"/>
          <w:sz w:val="24"/>
          <w:szCs w:val="24"/>
        </w:rPr>
      </w:pPr>
    </w:p>
    <w:p w14:paraId="6D16ACB6" w14:textId="77777777" w:rsidR="00B41209" w:rsidRPr="00ED3F5C" w:rsidRDefault="00723525" w:rsidP="005C1D19">
      <w:pPr>
        <w:spacing w:line="240" w:lineRule="auto"/>
        <w:jc w:val="both"/>
        <w:rPr>
          <w:rFonts w:ascii="Tahoma" w:hAnsi="Tahoma" w:cs="Tahoma"/>
          <w:sz w:val="24"/>
          <w:szCs w:val="24"/>
        </w:rPr>
      </w:pPr>
      <w:r w:rsidRPr="00ED3F5C">
        <w:rPr>
          <w:rFonts w:ascii="Tahoma" w:hAnsi="Tahoma" w:cs="Tahoma"/>
          <w:sz w:val="24"/>
          <w:szCs w:val="24"/>
          <w:u w:val="single"/>
        </w:rPr>
        <w:t>It is important to note that the regulations</w:t>
      </w:r>
      <w:r w:rsidR="00B41209" w:rsidRPr="00ED3F5C">
        <w:rPr>
          <w:rFonts w:ascii="Tahoma" w:hAnsi="Tahoma" w:cs="Tahoma"/>
          <w:sz w:val="24"/>
          <w:szCs w:val="24"/>
          <w:u w:val="single"/>
        </w:rPr>
        <w:t xml:space="preserve"> and guidance</w:t>
      </w:r>
      <w:r w:rsidRPr="00ED3F5C">
        <w:rPr>
          <w:rFonts w:ascii="Tahoma" w:hAnsi="Tahoma" w:cs="Tahoma"/>
          <w:sz w:val="24"/>
          <w:szCs w:val="24"/>
          <w:u w:val="single"/>
        </w:rPr>
        <w:t xml:space="preserve"> make no mention of the words</w:t>
      </w:r>
      <w:r w:rsidRPr="00ED3F5C">
        <w:rPr>
          <w:rFonts w:ascii="Tahoma" w:hAnsi="Tahoma" w:cs="Tahoma"/>
          <w:b/>
          <w:sz w:val="24"/>
          <w:szCs w:val="24"/>
          <w:u w:val="single"/>
        </w:rPr>
        <w:t xml:space="preserve"> emergency</w:t>
      </w:r>
      <w:r w:rsidRPr="00ED3F5C">
        <w:rPr>
          <w:rFonts w:ascii="Tahoma" w:hAnsi="Tahoma" w:cs="Tahoma"/>
          <w:sz w:val="24"/>
          <w:szCs w:val="24"/>
          <w:u w:val="single"/>
        </w:rPr>
        <w:t xml:space="preserve"> or </w:t>
      </w:r>
      <w:r w:rsidRPr="00ED3F5C">
        <w:rPr>
          <w:rFonts w:ascii="Tahoma" w:hAnsi="Tahoma" w:cs="Tahoma"/>
          <w:b/>
          <w:sz w:val="24"/>
          <w:szCs w:val="24"/>
          <w:u w:val="single"/>
        </w:rPr>
        <w:t>immediate</w:t>
      </w:r>
      <w:r w:rsidR="00FA2E23" w:rsidRPr="00ED3F5C">
        <w:rPr>
          <w:rFonts w:ascii="Tahoma" w:hAnsi="Tahoma" w:cs="Tahoma"/>
          <w:b/>
          <w:sz w:val="24"/>
          <w:szCs w:val="24"/>
          <w:u w:val="single"/>
        </w:rPr>
        <w:t>.</w:t>
      </w:r>
      <w:r w:rsidR="00FA2E23" w:rsidRPr="00ED3F5C">
        <w:rPr>
          <w:rFonts w:ascii="Tahoma" w:hAnsi="Tahoma" w:cs="Tahoma"/>
          <w:sz w:val="24"/>
          <w:szCs w:val="24"/>
          <w:u w:val="single"/>
        </w:rPr>
        <w:t xml:space="preserve"> </w:t>
      </w:r>
      <w:r w:rsidR="00DB3FB4" w:rsidRPr="00ED3F5C">
        <w:rPr>
          <w:rFonts w:ascii="Tahoma" w:hAnsi="Tahoma" w:cs="Tahoma"/>
          <w:sz w:val="24"/>
          <w:szCs w:val="24"/>
          <w:u w:val="single"/>
        </w:rPr>
        <w:t>I</w:t>
      </w:r>
      <w:r w:rsidR="00FA2E23" w:rsidRPr="00ED3F5C">
        <w:rPr>
          <w:rFonts w:ascii="Tahoma" w:hAnsi="Tahoma" w:cs="Tahoma"/>
          <w:sz w:val="24"/>
          <w:szCs w:val="24"/>
          <w:u w:val="single"/>
        </w:rPr>
        <w:t xml:space="preserve">t is </w:t>
      </w:r>
      <w:r w:rsidR="00DB3FB4" w:rsidRPr="00ED3F5C">
        <w:rPr>
          <w:rFonts w:ascii="Tahoma" w:hAnsi="Tahoma" w:cs="Tahoma"/>
          <w:sz w:val="24"/>
          <w:szCs w:val="24"/>
          <w:u w:val="single"/>
        </w:rPr>
        <w:t xml:space="preserve">about being satisfied that a placement is </w:t>
      </w:r>
      <w:r w:rsidR="009E2ECC" w:rsidRPr="00ED3F5C">
        <w:rPr>
          <w:rFonts w:ascii="Tahoma" w:hAnsi="Tahoma" w:cs="Tahoma"/>
          <w:sz w:val="24"/>
          <w:szCs w:val="24"/>
          <w:u w:val="single"/>
        </w:rPr>
        <w:t>necessary and suitable</w:t>
      </w:r>
      <w:r w:rsidR="006005A1" w:rsidRPr="00ED3F5C">
        <w:rPr>
          <w:rFonts w:ascii="Tahoma" w:hAnsi="Tahoma" w:cs="Tahoma"/>
          <w:sz w:val="24"/>
          <w:szCs w:val="24"/>
          <w:u w:val="single"/>
        </w:rPr>
        <w:t xml:space="preserve"> at the point the Local Authority makes the arrangements for the child’s accommodation under Section 22 C (6</w:t>
      </w:r>
      <w:r w:rsidR="00437EBF" w:rsidRPr="00ED3F5C">
        <w:rPr>
          <w:rFonts w:ascii="Tahoma" w:hAnsi="Tahoma" w:cs="Tahoma"/>
          <w:sz w:val="24"/>
          <w:szCs w:val="24"/>
          <w:u w:val="single"/>
        </w:rPr>
        <w:t>).</w:t>
      </w:r>
    </w:p>
    <w:p w14:paraId="19ECB044" w14:textId="77777777" w:rsidR="00DB3FB4" w:rsidRPr="00646DF1" w:rsidRDefault="00DB3FB4" w:rsidP="005C1D19">
      <w:pPr>
        <w:pStyle w:val="ListParagraph"/>
        <w:spacing w:line="240" w:lineRule="auto"/>
        <w:ind w:left="0"/>
        <w:jc w:val="both"/>
        <w:rPr>
          <w:rFonts w:ascii="Tahoma" w:hAnsi="Tahoma" w:cs="Tahoma"/>
          <w:i/>
        </w:rPr>
      </w:pPr>
    </w:p>
    <w:p w14:paraId="2832D4C8" w14:textId="378EAADD" w:rsidR="00DB3FB4" w:rsidRPr="00ED3F5C" w:rsidRDefault="00DB3FB4" w:rsidP="00ED3F5C">
      <w:pPr>
        <w:pStyle w:val="ListParagraph"/>
        <w:numPr>
          <w:ilvl w:val="0"/>
          <w:numId w:val="17"/>
        </w:numPr>
        <w:spacing w:line="240" w:lineRule="auto"/>
        <w:ind w:left="426" w:hanging="426"/>
        <w:jc w:val="both"/>
        <w:rPr>
          <w:rFonts w:ascii="Tahoma" w:hAnsi="Tahoma" w:cs="Tahoma"/>
          <w:b/>
          <w:bCs/>
          <w:color w:val="F79646" w:themeColor="accent6"/>
          <w:sz w:val="28"/>
          <w:szCs w:val="28"/>
        </w:rPr>
      </w:pPr>
      <w:r w:rsidRPr="00ED3F5C">
        <w:rPr>
          <w:rFonts w:ascii="Tahoma" w:hAnsi="Tahoma" w:cs="Tahoma"/>
          <w:b/>
          <w:bCs/>
          <w:color w:val="F79646" w:themeColor="accent6"/>
          <w:sz w:val="28"/>
          <w:szCs w:val="28"/>
        </w:rPr>
        <w:t>Children Act Guidance</w:t>
      </w:r>
    </w:p>
    <w:p w14:paraId="4119B959" w14:textId="77777777" w:rsidR="00DB3FB4" w:rsidRPr="00646DF1" w:rsidRDefault="00DB3FB4" w:rsidP="005C1D19">
      <w:pPr>
        <w:spacing w:line="240" w:lineRule="auto"/>
        <w:jc w:val="both"/>
        <w:rPr>
          <w:rFonts w:ascii="Tahoma" w:hAnsi="Tahoma" w:cs="Tahoma"/>
        </w:rPr>
      </w:pPr>
    </w:p>
    <w:p w14:paraId="12E86A1F" w14:textId="77777777" w:rsidR="00B41209" w:rsidRPr="00ED3F5C" w:rsidRDefault="00B41209" w:rsidP="005C1D19">
      <w:pPr>
        <w:spacing w:line="240" w:lineRule="auto"/>
        <w:jc w:val="both"/>
        <w:rPr>
          <w:rFonts w:ascii="Tahoma" w:hAnsi="Tahoma" w:cs="Tahoma"/>
          <w:sz w:val="24"/>
          <w:szCs w:val="24"/>
        </w:rPr>
      </w:pPr>
      <w:r w:rsidRPr="00ED3F5C">
        <w:rPr>
          <w:rFonts w:ascii="Tahoma" w:hAnsi="Tahoma" w:cs="Tahoma"/>
          <w:sz w:val="24"/>
          <w:szCs w:val="24"/>
        </w:rPr>
        <w:t>If the need for a placement with a connected person is such that it is not possible to fulfil all the requirements of the 2002 Regulations in approving the connected person as a local authority foster carer before placing the child, the 2010 Regulations set out the arrangements for the temporary approval of a connected person [regulations 24 and 25]. As with any other placement the responsible authority must be satisfied that the placement is the most suitable means to safeguard and promote the child’s welfare [section 22].</w:t>
      </w:r>
    </w:p>
    <w:p w14:paraId="793BD21E" w14:textId="77777777" w:rsidR="00B41209" w:rsidRPr="00ED3F5C" w:rsidRDefault="00B41209" w:rsidP="005C1D19">
      <w:pPr>
        <w:spacing w:line="240" w:lineRule="auto"/>
        <w:jc w:val="both"/>
        <w:rPr>
          <w:rFonts w:ascii="Tahoma" w:hAnsi="Tahoma" w:cs="Tahoma"/>
          <w:sz w:val="24"/>
          <w:szCs w:val="24"/>
        </w:rPr>
      </w:pPr>
    </w:p>
    <w:p w14:paraId="06F8C535" w14:textId="77777777" w:rsidR="00B41209" w:rsidRPr="00ED3F5C" w:rsidRDefault="00B41209" w:rsidP="005C1D19">
      <w:pPr>
        <w:spacing w:line="240" w:lineRule="auto"/>
        <w:jc w:val="both"/>
        <w:rPr>
          <w:rFonts w:ascii="Tahoma" w:hAnsi="Tahoma" w:cs="Tahoma"/>
          <w:sz w:val="24"/>
          <w:szCs w:val="24"/>
        </w:rPr>
      </w:pPr>
      <w:r w:rsidRPr="00ED3F5C">
        <w:rPr>
          <w:rFonts w:ascii="Tahoma" w:hAnsi="Tahoma" w:cs="Tahoma"/>
          <w:sz w:val="24"/>
          <w:szCs w:val="24"/>
        </w:rPr>
        <w:t>The guidance also provides that the powers are expected to be used exceptionally and where there are clearly identified reasons why the full assessment process can’t be undertaken before the placement. The main reason cited</w:t>
      </w:r>
      <w:r w:rsidR="00824D12" w:rsidRPr="00ED3F5C">
        <w:rPr>
          <w:rFonts w:ascii="Tahoma" w:hAnsi="Tahoma" w:cs="Tahoma"/>
          <w:sz w:val="24"/>
          <w:szCs w:val="24"/>
        </w:rPr>
        <w:t xml:space="preserve"> for this</w:t>
      </w:r>
      <w:r w:rsidRPr="00ED3F5C">
        <w:rPr>
          <w:rFonts w:ascii="Tahoma" w:hAnsi="Tahoma" w:cs="Tahoma"/>
          <w:sz w:val="24"/>
          <w:szCs w:val="24"/>
        </w:rPr>
        <w:t xml:space="preserve"> is the risk that the person may not be approved at the end of the assessment process and the child may need to be moved.</w:t>
      </w:r>
    </w:p>
    <w:p w14:paraId="10B242EC" w14:textId="77777777" w:rsidR="00B41209" w:rsidRPr="00646DF1" w:rsidRDefault="00B41209" w:rsidP="005C1D19">
      <w:pPr>
        <w:spacing w:line="240" w:lineRule="auto"/>
        <w:jc w:val="both"/>
        <w:rPr>
          <w:rFonts w:ascii="Tahoma" w:hAnsi="Tahoma" w:cs="Tahoma"/>
        </w:rPr>
      </w:pPr>
    </w:p>
    <w:p w14:paraId="21BE01D9" w14:textId="1A1D8632" w:rsidR="006005A1" w:rsidRPr="00ED3F5C" w:rsidRDefault="006005A1" w:rsidP="00ED3F5C">
      <w:pPr>
        <w:pStyle w:val="ListParagraph"/>
        <w:numPr>
          <w:ilvl w:val="0"/>
          <w:numId w:val="17"/>
        </w:numPr>
        <w:spacing w:line="240" w:lineRule="auto"/>
        <w:ind w:left="426" w:hanging="426"/>
        <w:jc w:val="both"/>
        <w:rPr>
          <w:rFonts w:ascii="Tahoma" w:hAnsi="Tahoma" w:cs="Tahoma"/>
          <w:b/>
          <w:bCs/>
          <w:color w:val="F79646" w:themeColor="accent6"/>
          <w:sz w:val="28"/>
          <w:szCs w:val="28"/>
        </w:rPr>
      </w:pPr>
      <w:r w:rsidRPr="00ED3F5C">
        <w:rPr>
          <w:rFonts w:ascii="Tahoma" w:hAnsi="Tahoma" w:cs="Tahoma"/>
          <w:b/>
          <w:bCs/>
          <w:color w:val="F79646" w:themeColor="accent6"/>
          <w:sz w:val="28"/>
          <w:szCs w:val="28"/>
        </w:rPr>
        <w:t xml:space="preserve">Trust Guidance </w:t>
      </w:r>
    </w:p>
    <w:p w14:paraId="11599875" w14:textId="77777777" w:rsidR="006005A1" w:rsidRPr="00646DF1" w:rsidRDefault="006005A1" w:rsidP="005C1D19">
      <w:pPr>
        <w:spacing w:line="240" w:lineRule="auto"/>
        <w:jc w:val="both"/>
        <w:rPr>
          <w:rFonts w:ascii="Tahoma" w:hAnsi="Tahoma" w:cs="Tahoma"/>
        </w:rPr>
      </w:pPr>
    </w:p>
    <w:p w14:paraId="353A83F1" w14:textId="77777777" w:rsidR="003F7543" w:rsidRPr="00ED3F5C" w:rsidRDefault="003F7543" w:rsidP="005C1D19">
      <w:pPr>
        <w:spacing w:line="240" w:lineRule="auto"/>
        <w:jc w:val="both"/>
        <w:rPr>
          <w:rFonts w:ascii="Tahoma" w:hAnsi="Tahoma" w:cs="Tahoma"/>
          <w:sz w:val="24"/>
          <w:szCs w:val="24"/>
        </w:rPr>
      </w:pPr>
      <w:r w:rsidRPr="00ED3F5C">
        <w:rPr>
          <w:rFonts w:ascii="Tahoma" w:hAnsi="Tahoma" w:cs="Tahoma"/>
          <w:sz w:val="24"/>
          <w:szCs w:val="24"/>
        </w:rPr>
        <w:t>The Trust guidance Practice Hub quick guide December 19 is clear that temporary approval</w:t>
      </w:r>
      <w:r w:rsidR="005A262F" w:rsidRPr="00ED3F5C">
        <w:rPr>
          <w:rFonts w:ascii="Tahoma" w:hAnsi="Tahoma" w:cs="Tahoma"/>
          <w:sz w:val="24"/>
          <w:szCs w:val="24"/>
        </w:rPr>
        <w:t xml:space="preserve"> regulations</w:t>
      </w:r>
      <w:r w:rsidRPr="00ED3F5C">
        <w:rPr>
          <w:rFonts w:ascii="Tahoma" w:hAnsi="Tahoma" w:cs="Tahoma"/>
          <w:sz w:val="24"/>
          <w:szCs w:val="24"/>
        </w:rPr>
        <w:t xml:space="preserve"> should be used so that children should where possible be </w:t>
      </w:r>
      <w:r w:rsidRPr="00ED3F5C">
        <w:rPr>
          <w:rFonts w:ascii="Tahoma" w:hAnsi="Tahoma" w:cs="Tahoma"/>
          <w:sz w:val="24"/>
          <w:szCs w:val="24"/>
        </w:rPr>
        <w:lastRenderedPageBreak/>
        <w:t>placed with suitable family members if this can be done safely and promote</w:t>
      </w:r>
      <w:r w:rsidR="006005A1" w:rsidRPr="00ED3F5C">
        <w:rPr>
          <w:rFonts w:ascii="Tahoma" w:hAnsi="Tahoma" w:cs="Tahoma"/>
          <w:sz w:val="24"/>
          <w:szCs w:val="24"/>
        </w:rPr>
        <w:t>s</w:t>
      </w:r>
      <w:r w:rsidRPr="00ED3F5C">
        <w:rPr>
          <w:rFonts w:ascii="Tahoma" w:hAnsi="Tahoma" w:cs="Tahoma"/>
          <w:sz w:val="24"/>
          <w:szCs w:val="24"/>
        </w:rPr>
        <w:t xml:space="preserve"> the child’s interests.</w:t>
      </w:r>
    </w:p>
    <w:p w14:paraId="20E47A50" w14:textId="77777777" w:rsidR="00D225B6" w:rsidRPr="00646DF1" w:rsidRDefault="00D225B6" w:rsidP="005C1D19">
      <w:pPr>
        <w:spacing w:line="240" w:lineRule="auto"/>
        <w:jc w:val="both"/>
        <w:rPr>
          <w:rFonts w:ascii="Tahoma" w:hAnsi="Tahoma" w:cs="Tahoma"/>
        </w:rPr>
      </w:pPr>
    </w:p>
    <w:p w14:paraId="783506A8" w14:textId="5E223C2B" w:rsidR="000C5297" w:rsidRPr="00ED3F5C" w:rsidRDefault="00DA1B0A" w:rsidP="00ED3F5C">
      <w:pPr>
        <w:pStyle w:val="ListParagraph"/>
        <w:numPr>
          <w:ilvl w:val="0"/>
          <w:numId w:val="17"/>
        </w:numPr>
        <w:spacing w:line="240" w:lineRule="auto"/>
        <w:ind w:left="426" w:hanging="426"/>
        <w:jc w:val="both"/>
        <w:rPr>
          <w:rFonts w:ascii="Tahoma" w:hAnsi="Tahoma" w:cs="Tahoma"/>
          <w:b/>
        </w:rPr>
      </w:pPr>
      <w:r w:rsidRPr="00ED3F5C">
        <w:rPr>
          <w:rFonts w:ascii="Tahoma" w:hAnsi="Tahoma" w:cs="Tahoma"/>
          <w:b/>
          <w:color w:val="F79646" w:themeColor="accent6"/>
          <w:sz w:val="28"/>
          <w:szCs w:val="28"/>
        </w:rPr>
        <w:t>T</w:t>
      </w:r>
      <w:r w:rsidR="000C5297" w:rsidRPr="00ED3F5C">
        <w:rPr>
          <w:rFonts w:ascii="Tahoma" w:hAnsi="Tahoma" w:cs="Tahoma"/>
          <w:b/>
          <w:color w:val="F79646" w:themeColor="accent6"/>
          <w:sz w:val="28"/>
          <w:szCs w:val="28"/>
        </w:rPr>
        <w:t>empora</w:t>
      </w:r>
      <w:r w:rsidR="009C6E77" w:rsidRPr="00ED3F5C">
        <w:rPr>
          <w:rFonts w:ascii="Tahoma" w:hAnsi="Tahoma" w:cs="Tahoma"/>
          <w:b/>
          <w:color w:val="F79646" w:themeColor="accent6"/>
          <w:sz w:val="28"/>
          <w:szCs w:val="28"/>
        </w:rPr>
        <w:t xml:space="preserve">ry approval </w:t>
      </w:r>
      <w:r w:rsidR="000C5297" w:rsidRPr="00ED3F5C">
        <w:rPr>
          <w:rFonts w:ascii="Tahoma" w:hAnsi="Tahoma" w:cs="Tahoma"/>
          <w:b/>
          <w:color w:val="F79646" w:themeColor="accent6"/>
          <w:sz w:val="28"/>
          <w:szCs w:val="28"/>
        </w:rPr>
        <w:t>where children have lived with the carer for a period before approval is sought</w:t>
      </w:r>
      <w:r w:rsidR="0043182B" w:rsidRPr="00ED3F5C">
        <w:rPr>
          <w:rFonts w:ascii="Tahoma" w:hAnsi="Tahoma" w:cs="Tahoma"/>
          <w:b/>
        </w:rPr>
        <w:t xml:space="preserve"> </w:t>
      </w:r>
    </w:p>
    <w:p w14:paraId="254D52B2" w14:textId="77777777" w:rsidR="00A83B4D" w:rsidRPr="00646DF1" w:rsidRDefault="00A83B4D" w:rsidP="005C1D19">
      <w:pPr>
        <w:spacing w:line="240" w:lineRule="auto"/>
        <w:jc w:val="both"/>
        <w:rPr>
          <w:rFonts w:ascii="Tahoma" w:hAnsi="Tahoma" w:cs="Tahoma"/>
        </w:rPr>
      </w:pPr>
    </w:p>
    <w:p w14:paraId="226A2D4A" w14:textId="77777777" w:rsidR="00DA1B0A" w:rsidRPr="00ED3F5C" w:rsidRDefault="009A70B7" w:rsidP="005C1D19">
      <w:pPr>
        <w:spacing w:line="240" w:lineRule="auto"/>
        <w:jc w:val="both"/>
        <w:rPr>
          <w:rFonts w:ascii="Tahoma" w:hAnsi="Tahoma" w:cs="Tahoma"/>
          <w:sz w:val="24"/>
          <w:szCs w:val="24"/>
        </w:rPr>
      </w:pPr>
      <w:r w:rsidRPr="00ED3F5C">
        <w:rPr>
          <w:rFonts w:ascii="Tahoma" w:hAnsi="Tahoma" w:cs="Tahoma"/>
          <w:sz w:val="24"/>
          <w:szCs w:val="24"/>
        </w:rPr>
        <w:t xml:space="preserve">Difficulties in interpretation </w:t>
      </w:r>
      <w:r w:rsidR="00DA1B0A" w:rsidRPr="00ED3F5C">
        <w:rPr>
          <w:rFonts w:ascii="Tahoma" w:hAnsi="Tahoma" w:cs="Tahoma"/>
          <w:sz w:val="24"/>
          <w:szCs w:val="24"/>
        </w:rPr>
        <w:t>can arise</w:t>
      </w:r>
      <w:r w:rsidRPr="00ED3F5C">
        <w:rPr>
          <w:rFonts w:ascii="Tahoma" w:hAnsi="Tahoma" w:cs="Tahoma"/>
          <w:sz w:val="24"/>
          <w:szCs w:val="24"/>
        </w:rPr>
        <w:t xml:space="preserve"> when </w:t>
      </w:r>
      <w:r w:rsidR="0089213A" w:rsidRPr="00ED3F5C">
        <w:rPr>
          <w:rFonts w:ascii="Tahoma" w:hAnsi="Tahoma" w:cs="Tahoma"/>
          <w:sz w:val="24"/>
          <w:szCs w:val="24"/>
        </w:rPr>
        <w:t xml:space="preserve">the child </w:t>
      </w:r>
      <w:r w:rsidR="00DA1B0A" w:rsidRPr="00ED3F5C">
        <w:rPr>
          <w:rFonts w:ascii="Tahoma" w:hAnsi="Tahoma" w:cs="Tahoma"/>
          <w:sz w:val="24"/>
          <w:szCs w:val="24"/>
        </w:rPr>
        <w:t>has lived</w:t>
      </w:r>
      <w:r w:rsidRPr="00ED3F5C">
        <w:rPr>
          <w:rFonts w:ascii="Tahoma" w:hAnsi="Tahoma" w:cs="Tahoma"/>
          <w:sz w:val="24"/>
          <w:szCs w:val="24"/>
        </w:rPr>
        <w:t xml:space="preserve"> </w:t>
      </w:r>
      <w:r w:rsidR="0089213A" w:rsidRPr="00ED3F5C">
        <w:rPr>
          <w:rFonts w:ascii="Tahoma" w:hAnsi="Tahoma" w:cs="Tahoma"/>
          <w:sz w:val="24"/>
          <w:szCs w:val="24"/>
        </w:rPr>
        <w:t>with a relative</w:t>
      </w:r>
      <w:r w:rsidR="007E6E4A" w:rsidRPr="00ED3F5C">
        <w:rPr>
          <w:rFonts w:ascii="Tahoma" w:hAnsi="Tahoma" w:cs="Tahoma"/>
          <w:sz w:val="24"/>
          <w:szCs w:val="24"/>
        </w:rPr>
        <w:t xml:space="preserve"> who is not an approved foster carer</w:t>
      </w:r>
      <w:r w:rsidR="0089213A" w:rsidRPr="00ED3F5C">
        <w:rPr>
          <w:rFonts w:ascii="Tahoma" w:hAnsi="Tahoma" w:cs="Tahoma"/>
          <w:sz w:val="24"/>
          <w:szCs w:val="24"/>
        </w:rPr>
        <w:t xml:space="preserve"> </w:t>
      </w:r>
      <w:r w:rsidR="009C6E77" w:rsidRPr="00ED3F5C">
        <w:rPr>
          <w:rFonts w:ascii="Tahoma" w:hAnsi="Tahoma" w:cs="Tahoma"/>
          <w:sz w:val="24"/>
          <w:szCs w:val="24"/>
        </w:rPr>
        <w:t xml:space="preserve">for some time before the </w:t>
      </w:r>
      <w:r w:rsidR="0089213A" w:rsidRPr="00ED3F5C">
        <w:rPr>
          <w:rFonts w:ascii="Tahoma" w:hAnsi="Tahoma" w:cs="Tahoma"/>
          <w:sz w:val="24"/>
          <w:szCs w:val="24"/>
        </w:rPr>
        <w:t xml:space="preserve">child becomes looked after </w:t>
      </w:r>
      <w:r w:rsidR="007E6E4A" w:rsidRPr="00ED3F5C">
        <w:rPr>
          <w:rFonts w:ascii="Tahoma" w:hAnsi="Tahoma" w:cs="Tahoma"/>
          <w:sz w:val="24"/>
          <w:szCs w:val="24"/>
        </w:rPr>
        <w:t xml:space="preserve">either </w:t>
      </w:r>
      <w:r w:rsidR="00D225B6" w:rsidRPr="00ED3F5C">
        <w:rPr>
          <w:rFonts w:ascii="Tahoma" w:hAnsi="Tahoma" w:cs="Tahoma"/>
          <w:sz w:val="24"/>
          <w:szCs w:val="24"/>
        </w:rPr>
        <w:t xml:space="preserve">through the making of an Interim Care Order or through </w:t>
      </w:r>
      <w:r w:rsidR="00DA1B0A" w:rsidRPr="00ED3F5C">
        <w:rPr>
          <w:rFonts w:ascii="Tahoma" w:hAnsi="Tahoma" w:cs="Tahoma"/>
          <w:sz w:val="24"/>
          <w:szCs w:val="24"/>
        </w:rPr>
        <w:t xml:space="preserve">or </w:t>
      </w:r>
      <w:r w:rsidR="00D225B6" w:rsidRPr="00ED3F5C">
        <w:rPr>
          <w:rFonts w:ascii="Tahoma" w:hAnsi="Tahoma" w:cs="Tahoma"/>
          <w:sz w:val="24"/>
          <w:szCs w:val="24"/>
        </w:rPr>
        <w:t xml:space="preserve">a decision </w:t>
      </w:r>
      <w:r w:rsidR="0089213A" w:rsidRPr="00ED3F5C">
        <w:rPr>
          <w:rFonts w:ascii="Tahoma" w:hAnsi="Tahoma" w:cs="Tahoma"/>
          <w:sz w:val="24"/>
          <w:szCs w:val="24"/>
        </w:rPr>
        <w:t>that the actions of the Trust mean that the child is in fact a looked after child</w:t>
      </w:r>
      <w:r w:rsidR="00367175" w:rsidRPr="00ED3F5C">
        <w:rPr>
          <w:rFonts w:ascii="Tahoma" w:hAnsi="Tahoma" w:cs="Tahoma"/>
          <w:sz w:val="24"/>
          <w:szCs w:val="24"/>
        </w:rPr>
        <w:t xml:space="preserve"> under Section 20</w:t>
      </w:r>
      <w:r w:rsidR="00D225B6" w:rsidRPr="00ED3F5C">
        <w:rPr>
          <w:rFonts w:ascii="Tahoma" w:hAnsi="Tahoma" w:cs="Tahoma"/>
          <w:sz w:val="24"/>
          <w:szCs w:val="24"/>
        </w:rPr>
        <w:t xml:space="preserve"> and not in a family placement.</w:t>
      </w:r>
    </w:p>
    <w:p w14:paraId="5E583351" w14:textId="77777777" w:rsidR="00DA1B0A" w:rsidRPr="00ED3F5C" w:rsidRDefault="00DA1B0A" w:rsidP="005C1D19">
      <w:pPr>
        <w:spacing w:line="240" w:lineRule="auto"/>
        <w:jc w:val="both"/>
        <w:rPr>
          <w:rFonts w:ascii="Tahoma" w:hAnsi="Tahoma" w:cs="Tahoma"/>
          <w:sz w:val="24"/>
          <w:szCs w:val="24"/>
        </w:rPr>
      </w:pPr>
    </w:p>
    <w:p w14:paraId="78B5968B" w14:textId="77777777" w:rsidR="0089213A" w:rsidRPr="00ED3F5C" w:rsidRDefault="00DA1B0A" w:rsidP="005C1D19">
      <w:pPr>
        <w:spacing w:line="240" w:lineRule="auto"/>
        <w:jc w:val="both"/>
        <w:rPr>
          <w:rFonts w:ascii="Tahoma" w:hAnsi="Tahoma" w:cs="Tahoma"/>
          <w:sz w:val="24"/>
          <w:szCs w:val="24"/>
        </w:rPr>
      </w:pPr>
      <w:r w:rsidRPr="00ED3F5C">
        <w:rPr>
          <w:rFonts w:ascii="Tahoma" w:hAnsi="Tahoma" w:cs="Tahoma"/>
          <w:sz w:val="24"/>
          <w:szCs w:val="24"/>
        </w:rPr>
        <w:t xml:space="preserve">This </w:t>
      </w:r>
      <w:r w:rsidR="00C15F95" w:rsidRPr="00ED3F5C">
        <w:rPr>
          <w:rFonts w:ascii="Tahoma" w:hAnsi="Tahoma" w:cs="Tahoma"/>
          <w:sz w:val="24"/>
          <w:szCs w:val="24"/>
        </w:rPr>
        <w:t xml:space="preserve">difficulty </w:t>
      </w:r>
      <w:r w:rsidRPr="00ED3F5C">
        <w:rPr>
          <w:rFonts w:ascii="Tahoma" w:hAnsi="Tahoma" w:cs="Tahoma"/>
          <w:sz w:val="24"/>
          <w:szCs w:val="24"/>
        </w:rPr>
        <w:t>appears to arise from the</w:t>
      </w:r>
      <w:r w:rsidR="00FA2E23" w:rsidRPr="00ED3F5C">
        <w:rPr>
          <w:rFonts w:ascii="Tahoma" w:hAnsi="Tahoma" w:cs="Tahoma"/>
          <w:sz w:val="24"/>
          <w:szCs w:val="24"/>
        </w:rPr>
        <w:t xml:space="preserve"> fac</w:t>
      </w:r>
      <w:r w:rsidRPr="00ED3F5C">
        <w:rPr>
          <w:rFonts w:ascii="Tahoma" w:hAnsi="Tahoma" w:cs="Tahoma"/>
          <w:sz w:val="24"/>
          <w:szCs w:val="24"/>
        </w:rPr>
        <w:t>t that the R</w:t>
      </w:r>
      <w:r w:rsidR="00FA2E23" w:rsidRPr="00ED3F5C">
        <w:rPr>
          <w:rFonts w:ascii="Tahoma" w:hAnsi="Tahoma" w:cs="Tahoma"/>
          <w:sz w:val="24"/>
          <w:szCs w:val="24"/>
        </w:rPr>
        <w:t>egulation</w:t>
      </w:r>
      <w:r w:rsidRPr="00ED3F5C">
        <w:rPr>
          <w:rFonts w:ascii="Tahoma" w:hAnsi="Tahoma" w:cs="Tahoma"/>
          <w:sz w:val="24"/>
          <w:szCs w:val="24"/>
        </w:rPr>
        <w:t>s provide</w:t>
      </w:r>
      <w:r w:rsidR="00C15F95" w:rsidRPr="00ED3F5C">
        <w:rPr>
          <w:rFonts w:ascii="Tahoma" w:hAnsi="Tahoma" w:cs="Tahoma"/>
          <w:sz w:val="24"/>
          <w:szCs w:val="24"/>
        </w:rPr>
        <w:t xml:space="preserve"> that </w:t>
      </w:r>
      <w:r w:rsidR="00FA2E23" w:rsidRPr="00ED3F5C">
        <w:rPr>
          <w:rFonts w:ascii="Tahoma" w:hAnsi="Tahoma" w:cs="Tahoma"/>
          <w:sz w:val="24"/>
          <w:szCs w:val="24"/>
        </w:rPr>
        <w:t>decisions about</w:t>
      </w:r>
      <w:r w:rsidR="00AC6B83" w:rsidRPr="00ED3F5C">
        <w:rPr>
          <w:rFonts w:ascii="Tahoma" w:hAnsi="Tahoma" w:cs="Tahoma"/>
          <w:sz w:val="24"/>
          <w:szCs w:val="24"/>
        </w:rPr>
        <w:t xml:space="preserve"> appropriate placement, necessity and suitability are expressed in the regulations as needing to be made before the</w:t>
      </w:r>
      <w:r w:rsidR="00AC6B83" w:rsidRPr="00ED3F5C">
        <w:rPr>
          <w:rFonts w:ascii="Tahoma" w:hAnsi="Tahoma" w:cs="Tahoma"/>
          <w:b/>
          <w:sz w:val="24"/>
          <w:szCs w:val="24"/>
        </w:rPr>
        <w:t xml:space="preserve"> placement</w:t>
      </w:r>
      <w:r w:rsidR="00AC6B83" w:rsidRPr="00ED3F5C">
        <w:rPr>
          <w:rFonts w:ascii="Tahoma" w:hAnsi="Tahoma" w:cs="Tahoma"/>
          <w:sz w:val="24"/>
          <w:szCs w:val="24"/>
        </w:rPr>
        <w:t xml:space="preserve"> is made.</w:t>
      </w:r>
    </w:p>
    <w:p w14:paraId="695D56D1" w14:textId="77777777" w:rsidR="00DA1B0A" w:rsidRPr="00ED3F5C" w:rsidRDefault="00DA1B0A" w:rsidP="005C1D19">
      <w:pPr>
        <w:spacing w:line="240" w:lineRule="auto"/>
        <w:jc w:val="both"/>
        <w:rPr>
          <w:rFonts w:ascii="Tahoma" w:hAnsi="Tahoma" w:cs="Tahoma"/>
          <w:sz w:val="24"/>
          <w:szCs w:val="24"/>
        </w:rPr>
      </w:pPr>
    </w:p>
    <w:p w14:paraId="3CD887BD" w14:textId="77777777" w:rsidR="00DA1B0A" w:rsidRPr="00ED3F5C" w:rsidRDefault="00DA1B0A" w:rsidP="005C1D19">
      <w:pPr>
        <w:spacing w:line="240" w:lineRule="auto"/>
        <w:jc w:val="both"/>
        <w:rPr>
          <w:rFonts w:ascii="Tahoma" w:hAnsi="Tahoma" w:cs="Tahoma"/>
          <w:sz w:val="24"/>
          <w:szCs w:val="24"/>
        </w:rPr>
      </w:pPr>
      <w:r w:rsidRPr="00ED3F5C">
        <w:rPr>
          <w:rFonts w:ascii="Tahoma" w:hAnsi="Tahoma" w:cs="Tahoma"/>
          <w:sz w:val="24"/>
          <w:szCs w:val="24"/>
        </w:rPr>
        <w:t xml:space="preserve">For </w:t>
      </w:r>
      <w:r w:rsidR="001B573C" w:rsidRPr="00ED3F5C">
        <w:rPr>
          <w:rFonts w:ascii="Tahoma" w:hAnsi="Tahoma" w:cs="Tahoma"/>
          <w:sz w:val="24"/>
          <w:szCs w:val="24"/>
        </w:rPr>
        <w:t>the purposes of the R</w:t>
      </w:r>
      <w:r w:rsidRPr="00ED3F5C">
        <w:rPr>
          <w:rFonts w:ascii="Tahoma" w:hAnsi="Tahoma" w:cs="Tahoma"/>
          <w:sz w:val="24"/>
          <w:szCs w:val="24"/>
        </w:rPr>
        <w:t xml:space="preserve">egulations placement is a technical term and means the point at which the Local Authority </w:t>
      </w:r>
      <w:r w:rsidR="00C15F95" w:rsidRPr="00ED3F5C">
        <w:rPr>
          <w:rFonts w:ascii="Tahoma" w:hAnsi="Tahoma" w:cs="Tahoma"/>
          <w:sz w:val="24"/>
          <w:szCs w:val="24"/>
        </w:rPr>
        <w:t>must meet</w:t>
      </w:r>
      <w:r w:rsidR="001B573C" w:rsidRPr="00ED3F5C">
        <w:rPr>
          <w:rFonts w:ascii="Tahoma" w:hAnsi="Tahoma" w:cs="Tahoma"/>
          <w:sz w:val="24"/>
          <w:szCs w:val="24"/>
        </w:rPr>
        <w:t xml:space="preserve"> its statutory obligation to provide a child with accommodation under Section 22 C (6)</w:t>
      </w:r>
      <w:r w:rsidR="00A67197" w:rsidRPr="00ED3F5C">
        <w:rPr>
          <w:rFonts w:ascii="Tahoma" w:hAnsi="Tahoma" w:cs="Tahoma"/>
          <w:sz w:val="24"/>
          <w:szCs w:val="24"/>
        </w:rPr>
        <w:t>.</w:t>
      </w:r>
    </w:p>
    <w:p w14:paraId="59DC2225" w14:textId="77777777" w:rsidR="00AA41D7" w:rsidRPr="00646DF1" w:rsidRDefault="0089213A" w:rsidP="005C1D19">
      <w:pPr>
        <w:spacing w:line="240" w:lineRule="auto"/>
        <w:jc w:val="both"/>
        <w:rPr>
          <w:rFonts w:ascii="Tahoma" w:hAnsi="Tahoma" w:cs="Tahoma"/>
        </w:rPr>
      </w:pPr>
      <w:r w:rsidRPr="00646DF1">
        <w:rPr>
          <w:rFonts w:ascii="Tahoma" w:hAnsi="Tahoma" w:cs="Tahoma"/>
        </w:rPr>
        <w:t xml:space="preserve"> </w:t>
      </w:r>
    </w:p>
    <w:p w14:paraId="6D16C007" w14:textId="726EA356" w:rsidR="00A67197" w:rsidRPr="00ED3F5C" w:rsidRDefault="00A67197" w:rsidP="00ED3F5C">
      <w:pPr>
        <w:pStyle w:val="ListParagraph"/>
        <w:numPr>
          <w:ilvl w:val="0"/>
          <w:numId w:val="17"/>
        </w:numPr>
        <w:spacing w:line="240" w:lineRule="auto"/>
        <w:ind w:left="426" w:hanging="426"/>
        <w:jc w:val="both"/>
        <w:rPr>
          <w:rFonts w:ascii="Tahoma" w:hAnsi="Tahoma" w:cs="Tahoma"/>
          <w:b/>
          <w:color w:val="F79646" w:themeColor="accent6"/>
          <w:sz w:val="28"/>
          <w:szCs w:val="28"/>
        </w:rPr>
      </w:pPr>
      <w:r w:rsidRPr="00ED3F5C">
        <w:rPr>
          <w:rFonts w:ascii="Tahoma" w:hAnsi="Tahoma" w:cs="Tahoma"/>
          <w:b/>
          <w:color w:val="F79646" w:themeColor="accent6"/>
          <w:sz w:val="28"/>
          <w:szCs w:val="28"/>
        </w:rPr>
        <w:t>Care Proceedings and ICO</w:t>
      </w:r>
    </w:p>
    <w:p w14:paraId="1CD1BD8A" w14:textId="77777777" w:rsidR="00A67197" w:rsidRPr="00646DF1" w:rsidRDefault="00A67197" w:rsidP="005C1D19">
      <w:pPr>
        <w:spacing w:line="240" w:lineRule="auto"/>
        <w:jc w:val="both"/>
        <w:rPr>
          <w:rFonts w:ascii="Tahoma" w:hAnsi="Tahoma" w:cs="Tahoma"/>
        </w:rPr>
      </w:pPr>
    </w:p>
    <w:p w14:paraId="35610750" w14:textId="77777777" w:rsidR="00AA41D7" w:rsidRPr="003F273F" w:rsidRDefault="00ED0EDD" w:rsidP="005C1D19">
      <w:pPr>
        <w:spacing w:line="240" w:lineRule="auto"/>
        <w:jc w:val="both"/>
        <w:rPr>
          <w:rFonts w:ascii="Tahoma" w:hAnsi="Tahoma" w:cs="Tahoma"/>
          <w:sz w:val="24"/>
          <w:szCs w:val="24"/>
        </w:rPr>
      </w:pPr>
      <w:r w:rsidRPr="003F273F">
        <w:rPr>
          <w:rFonts w:ascii="Tahoma" w:hAnsi="Tahoma" w:cs="Tahoma"/>
          <w:sz w:val="24"/>
          <w:szCs w:val="24"/>
        </w:rPr>
        <w:t xml:space="preserve">The making of an ICO removes any doubt about a child’s looked after status. </w:t>
      </w:r>
      <w:r w:rsidR="005A262F" w:rsidRPr="003F273F">
        <w:rPr>
          <w:rFonts w:ascii="Tahoma" w:hAnsi="Tahoma" w:cs="Tahoma"/>
          <w:sz w:val="24"/>
          <w:szCs w:val="24"/>
        </w:rPr>
        <w:t xml:space="preserve">A child in care must be provided with accommodation </w:t>
      </w:r>
      <w:r w:rsidR="007E6E4A" w:rsidRPr="003F273F">
        <w:rPr>
          <w:rFonts w:ascii="Tahoma" w:hAnsi="Tahoma" w:cs="Tahoma"/>
          <w:sz w:val="24"/>
          <w:szCs w:val="24"/>
        </w:rPr>
        <w:t>(</w:t>
      </w:r>
      <w:r w:rsidR="005A262F" w:rsidRPr="003F273F">
        <w:rPr>
          <w:rFonts w:ascii="Tahoma" w:hAnsi="Tahoma" w:cs="Tahoma"/>
          <w:sz w:val="24"/>
          <w:szCs w:val="24"/>
        </w:rPr>
        <w:t>S22A CA</w:t>
      </w:r>
      <w:r w:rsidR="007E6E4A" w:rsidRPr="003F273F">
        <w:rPr>
          <w:rFonts w:ascii="Tahoma" w:hAnsi="Tahoma" w:cs="Tahoma"/>
          <w:sz w:val="24"/>
          <w:szCs w:val="24"/>
        </w:rPr>
        <w:t>)</w:t>
      </w:r>
      <w:r w:rsidR="005A262F" w:rsidRPr="003F273F">
        <w:rPr>
          <w:rFonts w:ascii="Tahoma" w:hAnsi="Tahoma" w:cs="Tahoma"/>
          <w:sz w:val="24"/>
          <w:szCs w:val="24"/>
        </w:rPr>
        <w:t xml:space="preserve">. </w:t>
      </w:r>
      <w:r w:rsidRPr="003F273F">
        <w:rPr>
          <w:rFonts w:ascii="Tahoma" w:hAnsi="Tahoma" w:cs="Tahoma"/>
          <w:sz w:val="24"/>
          <w:szCs w:val="24"/>
        </w:rPr>
        <w:t xml:space="preserve">At that point the Trust must </w:t>
      </w:r>
      <w:r w:rsidR="005A262F" w:rsidRPr="003F273F">
        <w:rPr>
          <w:rFonts w:ascii="Tahoma" w:hAnsi="Tahoma" w:cs="Tahoma"/>
          <w:sz w:val="24"/>
          <w:szCs w:val="24"/>
        </w:rPr>
        <w:t xml:space="preserve">reach a decision on the </w:t>
      </w:r>
      <w:r w:rsidR="005A262F" w:rsidRPr="003F273F">
        <w:rPr>
          <w:rFonts w:ascii="Tahoma" w:hAnsi="Tahoma" w:cs="Tahoma"/>
          <w:b/>
          <w:sz w:val="24"/>
          <w:szCs w:val="24"/>
        </w:rPr>
        <w:t xml:space="preserve">placement </w:t>
      </w:r>
      <w:r w:rsidR="005A262F" w:rsidRPr="003F273F">
        <w:rPr>
          <w:rFonts w:ascii="Tahoma" w:hAnsi="Tahoma" w:cs="Tahoma"/>
          <w:sz w:val="24"/>
          <w:szCs w:val="24"/>
        </w:rPr>
        <w:t>of the child in</w:t>
      </w:r>
      <w:r w:rsidRPr="003F273F">
        <w:rPr>
          <w:rFonts w:ascii="Tahoma" w:hAnsi="Tahoma" w:cs="Tahoma"/>
          <w:sz w:val="24"/>
          <w:szCs w:val="24"/>
        </w:rPr>
        <w:t xml:space="preserve"> accordance with the Act and Regulations. If the child is to rema</w:t>
      </w:r>
      <w:r w:rsidR="007E6E4A" w:rsidRPr="003F273F">
        <w:rPr>
          <w:rFonts w:ascii="Tahoma" w:hAnsi="Tahoma" w:cs="Tahoma"/>
          <w:sz w:val="24"/>
          <w:szCs w:val="24"/>
        </w:rPr>
        <w:t xml:space="preserve">in with the </w:t>
      </w:r>
      <w:r w:rsidR="001A2B31" w:rsidRPr="003F273F">
        <w:rPr>
          <w:rFonts w:ascii="Tahoma" w:hAnsi="Tahoma" w:cs="Tahoma"/>
          <w:sz w:val="24"/>
          <w:szCs w:val="24"/>
        </w:rPr>
        <w:t>connected</w:t>
      </w:r>
      <w:r w:rsidR="007E6E4A" w:rsidRPr="003F273F">
        <w:rPr>
          <w:rFonts w:ascii="Tahoma" w:hAnsi="Tahoma" w:cs="Tahoma"/>
          <w:sz w:val="24"/>
          <w:szCs w:val="24"/>
        </w:rPr>
        <w:t xml:space="preserve"> </w:t>
      </w:r>
      <w:r w:rsidRPr="003F273F">
        <w:rPr>
          <w:rFonts w:ascii="Tahoma" w:hAnsi="Tahoma" w:cs="Tahoma"/>
          <w:sz w:val="24"/>
          <w:szCs w:val="24"/>
        </w:rPr>
        <w:t>carer then temporary approval under Regulation 24 is the appropriate means of ensuring the placement is lawful while a full assessment is carried out within the statutory period.</w:t>
      </w:r>
      <w:r w:rsidR="005A262F" w:rsidRPr="003F273F">
        <w:rPr>
          <w:rFonts w:ascii="Tahoma" w:hAnsi="Tahoma" w:cs="Tahoma"/>
          <w:sz w:val="24"/>
          <w:szCs w:val="24"/>
        </w:rPr>
        <w:t xml:space="preserve"> The assessment of suitability and temporary approval should be </w:t>
      </w:r>
      <w:r w:rsidR="0043182B" w:rsidRPr="003F273F">
        <w:rPr>
          <w:rFonts w:ascii="Tahoma" w:hAnsi="Tahoma" w:cs="Tahoma"/>
          <w:sz w:val="24"/>
          <w:szCs w:val="24"/>
        </w:rPr>
        <w:t>in place</w:t>
      </w:r>
      <w:r w:rsidR="005A262F" w:rsidRPr="003F273F">
        <w:rPr>
          <w:rFonts w:ascii="Tahoma" w:hAnsi="Tahoma" w:cs="Tahoma"/>
          <w:sz w:val="24"/>
          <w:szCs w:val="24"/>
        </w:rPr>
        <w:t xml:space="preserve"> so that the approval will be effective when the ICO is made. </w:t>
      </w:r>
    </w:p>
    <w:p w14:paraId="66625A08" w14:textId="77777777" w:rsidR="00ED0EDD" w:rsidRPr="003F273F" w:rsidRDefault="00ED0EDD" w:rsidP="005C1D19">
      <w:pPr>
        <w:spacing w:line="240" w:lineRule="auto"/>
        <w:jc w:val="both"/>
        <w:rPr>
          <w:rFonts w:ascii="Tahoma" w:hAnsi="Tahoma" w:cs="Tahoma"/>
          <w:sz w:val="24"/>
          <w:szCs w:val="24"/>
        </w:rPr>
      </w:pPr>
    </w:p>
    <w:p w14:paraId="6624DA2B" w14:textId="77777777" w:rsidR="00ED0EDD" w:rsidRPr="003F273F" w:rsidRDefault="00ED0EDD" w:rsidP="005C1D19">
      <w:pPr>
        <w:spacing w:line="240" w:lineRule="auto"/>
        <w:jc w:val="both"/>
        <w:rPr>
          <w:rFonts w:ascii="Tahoma" w:hAnsi="Tahoma" w:cs="Tahoma"/>
          <w:sz w:val="24"/>
          <w:szCs w:val="24"/>
        </w:rPr>
      </w:pPr>
      <w:r w:rsidRPr="003F273F">
        <w:rPr>
          <w:rFonts w:ascii="Tahoma" w:hAnsi="Tahoma" w:cs="Tahoma"/>
          <w:sz w:val="24"/>
          <w:szCs w:val="24"/>
        </w:rPr>
        <w:t xml:space="preserve">This protects the Trust because it will have satisfied itself as to the regulatory provisions under R24 and in </w:t>
      </w:r>
      <w:r w:rsidR="00C15F95" w:rsidRPr="003F273F">
        <w:rPr>
          <w:rFonts w:ascii="Tahoma" w:hAnsi="Tahoma" w:cs="Tahoma"/>
          <w:sz w:val="24"/>
          <w:szCs w:val="24"/>
        </w:rPr>
        <w:t>Schedule 4.</w:t>
      </w:r>
    </w:p>
    <w:p w14:paraId="2ED287BA" w14:textId="77777777" w:rsidR="0009755A" w:rsidRPr="003F273F" w:rsidRDefault="0009755A" w:rsidP="005C1D19">
      <w:pPr>
        <w:spacing w:line="240" w:lineRule="auto"/>
        <w:jc w:val="both"/>
        <w:rPr>
          <w:rFonts w:ascii="Tahoma" w:hAnsi="Tahoma" w:cs="Tahoma"/>
          <w:sz w:val="24"/>
          <w:szCs w:val="24"/>
        </w:rPr>
      </w:pPr>
    </w:p>
    <w:p w14:paraId="5DADB7D2" w14:textId="77777777" w:rsidR="0009755A" w:rsidRPr="003F273F" w:rsidRDefault="0009755A" w:rsidP="005C1D19">
      <w:pPr>
        <w:spacing w:line="240" w:lineRule="auto"/>
        <w:jc w:val="both"/>
        <w:rPr>
          <w:rFonts w:ascii="Tahoma" w:hAnsi="Tahoma" w:cs="Tahoma"/>
          <w:sz w:val="24"/>
          <w:szCs w:val="24"/>
        </w:rPr>
      </w:pPr>
      <w:r w:rsidRPr="003F273F">
        <w:rPr>
          <w:rFonts w:ascii="Tahoma" w:hAnsi="Tahoma" w:cs="Tahoma"/>
          <w:sz w:val="24"/>
          <w:szCs w:val="24"/>
        </w:rPr>
        <w:t xml:space="preserve">There is nothing in the statutory provisions </w:t>
      </w:r>
      <w:r w:rsidR="00D225B6" w:rsidRPr="003F273F">
        <w:rPr>
          <w:rFonts w:ascii="Tahoma" w:hAnsi="Tahoma" w:cs="Tahoma"/>
          <w:sz w:val="24"/>
          <w:szCs w:val="24"/>
        </w:rPr>
        <w:t xml:space="preserve">and regulations </w:t>
      </w:r>
      <w:r w:rsidRPr="003F273F">
        <w:rPr>
          <w:rFonts w:ascii="Tahoma" w:hAnsi="Tahoma" w:cs="Tahoma"/>
          <w:sz w:val="24"/>
          <w:szCs w:val="24"/>
        </w:rPr>
        <w:t>that preven</w:t>
      </w:r>
      <w:r w:rsidR="00A67197" w:rsidRPr="003F273F">
        <w:rPr>
          <w:rFonts w:ascii="Tahoma" w:hAnsi="Tahoma" w:cs="Tahoma"/>
          <w:sz w:val="24"/>
          <w:szCs w:val="24"/>
        </w:rPr>
        <w:t>ts temporary approval</w:t>
      </w:r>
      <w:r w:rsidR="0043182B" w:rsidRPr="003F273F">
        <w:rPr>
          <w:rFonts w:ascii="Tahoma" w:hAnsi="Tahoma" w:cs="Tahoma"/>
          <w:sz w:val="24"/>
          <w:szCs w:val="24"/>
        </w:rPr>
        <w:t xml:space="preserve"> </w:t>
      </w:r>
      <w:r w:rsidR="00D225B6" w:rsidRPr="003F273F">
        <w:rPr>
          <w:rFonts w:ascii="Tahoma" w:hAnsi="Tahoma" w:cs="Tahoma"/>
          <w:sz w:val="24"/>
          <w:szCs w:val="24"/>
        </w:rPr>
        <w:t xml:space="preserve">where a child has lived with a family member before the formal </w:t>
      </w:r>
      <w:r w:rsidR="00A67197" w:rsidRPr="003F273F">
        <w:rPr>
          <w:rFonts w:ascii="Tahoma" w:hAnsi="Tahoma" w:cs="Tahoma"/>
          <w:sz w:val="24"/>
          <w:szCs w:val="24"/>
        </w:rPr>
        <w:t>“</w:t>
      </w:r>
      <w:r w:rsidR="00D225B6" w:rsidRPr="003F273F">
        <w:rPr>
          <w:rFonts w:ascii="Tahoma" w:hAnsi="Tahoma" w:cs="Tahoma"/>
          <w:sz w:val="24"/>
          <w:szCs w:val="24"/>
        </w:rPr>
        <w:t>placement</w:t>
      </w:r>
      <w:r w:rsidR="00A67197" w:rsidRPr="003F273F">
        <w:rPr>
          <w:rFonts w:ascii="Tahoma" w:hAnsi="Tahoma" w:cs="Tahoma"/>
          <w:sz w:val="24"/>
          <w:szCs w:val="24"/>
        </w:rPr>
        <w:t>”</w:t>
      </w:r>
      <w:r w:rsidRPr="003F273F">
        <w:rPr>
          <w:rFonts w:ascii="Tahoma" w:hAnsi="Tahoma" w:cs="Tahoma"/>
          <w:sz w:val="24"/>
          <w:szCs w:val="24"/>
        </w:rPr>
        <w:t xml:space="preserve">. </w:t>
      </w:r>
    </w:p>
    <w:p w14:paraId="6C71D78A" w14:textId="77777777" w:rsidR="00A67197" w:rsidRPr="003F273F" w:rsidRDefault="00A67197" w:rsidP="005C1D19">
      <w:pPr>
        <w:spacing w:line="240" w:lineRule="auto"/>
        <w:jc w:val="both"/>
        <w:rPr>
          <w:rFonts w:ascii="Tahoma" w:hAnsi="Tahoma" w:cs="Tahoma"/>
          <w:sz w:val="24"/>
          <w:szCs w:val="24"/>
        </w:rPr>
      </w:pPr>
    </w:p>
    <w:p w14:paraId="6666CAAF" w14:textId="77777777" w:rsidR="0009755A" w:rsidRPr="003F273F" w:rsidRDefault="0009755A" w:rsidP="005C1D19">
      <w:pPr>
        <w:spacing w:line="240" w:lineRule="auto"/>
        <w:jc w:val="both"/>
        <w:rPr>
          <w:rFonts w:ascii="Tahoma" w:hAnsi="Tahoma" w:cs="Tahoma"/>
          <w:sz w:val="24"/>
          <w:szCs w:val="24"/>
        </w:rPr>
      </w:pPr>
      <w:r w:rsidRPr="003F273F">
        <w:rPr>
          <w:rFonts w:ascii="Tahoma" w:hAnsi="Tahoma" w:cs="Tahoma"/>
          <w:sz w:val="24"/>
          <w:szCs w:val="24"/>
        </w:rPr>
        <w:t xml:space="preserve">The only way to </w:t>
      </w:r>
      <w:r w:rsidR="00C15F95" w:rsidRPr="003F273F">
        <w:rPr>
          <w:rFonts w:ascii="Tahoma" w:hAnsi="Tahoma" w:cs="Tahoma"/>
          <w:sz w:val="24"/>
          <w:szCs w:val="24"/>
        </w:rPr>
        <w:t>regulate</w:t>
      </w:r>
      <w:r w:rsidRPr="003F273F">
        <w:rPr>
          <w:rFonts w:ascii="Tahoma" w:hAnsi="Tahoma" w:cs="Tahoma"/>
          <w:sz w:val="24"/>
          <w:szCs w:val="24"/>
        </w:rPr>
        <w:t xml:space="preserve"> promptly</w:t>
      </w:r>
      <w:r w:rsidR="001B573C" w:rsidRPr="003F273F">
        <w:rPr>
          <w:rFonts w:ascii="Tahoma" w:hAnsi="Tahoma" w:cs="Tahoma"/>
          <w:sz w:val="24"/>
          <w:szCs w:val="24"/>
        </w:rPr>
        <w:t xml:space="preserve"> and</w:t>
      </w:r>
      <w:r w:rsidRPr="003F273F">
        <w:rPr>
          <w:rFonts w:ascii="Tahoma" w:hAnsi="Tahoma" w:cs="Tahoma"/>
          <w:sz w:val="24"/>
          <w:szCs w:val="24"/>
        </w:rPr>
        <w:t xml:space="preserve"> to avoid liability and in the interests of the child would be to carry out the necessary assessment </w:t>
      </w:r>
      <w:r w:rsidR="001B573C" w:rsidRPr="003F273F">
        <w:rPr>
          <w:rFonts w:ascii="Tahoma" w:hAnsi="Tahoma" w:cs="Tahoma"/>
          <w:sz w:val="24"/>
          <w:szCs w:val="24"/>
        </w:rPr>
        <w:t>as to necessity and suitability urgently</w:t>
      </w:r>
      <w:r w:rsidRPr="003F273F">
        <w:rPr>
          <w:rFonts w:ascii="Tahoma" w:hAnsi="Tahoma" w:cs="Tahoma"/>
          <w:sz w:val="24"/>
          <w:szCs w:val="24"/>
        </w:rPr>
        <w:t xml:space="preserve">. </w:t>
      </w:r>
      <w:r w:rsidR="001B573C" w:rsidRPr="003F273F">
        <w:rPr>
          <w:rFonts w:ascii="Tahoma" w:hAnsi="Tahoma" w:cs="Tahoma"/>
          <w:sz w:val="24"/>
          <w:szCs w:val="24"/>
        </w:rPr>
        <w:t>Not to do this</w:t>
      </w:r>
      <w:r w:rsidR="009C6E77" w:rsidRPr="003F273F">
        <w:rPr>
          <w:rFonts w:ascii="Tahoma" w:hAnsi="Tahoma" w:cs="Tahoma"/>
          <w:sz w:val="24"/>
          <w:szCs w:val="24"/>
        </w:rPr>
        <w:t xml:space="preserve"> would be an on-going breach of duty under the Regulations.</w:t>
      </w:r>
    </w:p>
    <w:p w14:paraId="107A77AA" w14:textId="77777777" w:rsidR="0009755A" w:rsidRPr="003F273F" w:rsidRDefault="0009755A" w:rsidP="005C1D19">
      <w:pPr>
        <w:spacing w:line="240" w:lineRule="auto"/>
        <w:jc w:val="both"/>
        <w:rPr>
          <w:rFonts w:ascii="Tahoma" w:hAnsi="Tahoma" w:cs="Tahoma"/>
          <w:sz w:val="24"/>
          <w:szCs w:val="24"/>
        </w:rPr>
      </w:pPr>
    </w:p>
    <w:p w14:paraId="454D714D" w14:textId="77777777" w:rsidR="00ED0EDD" w:rsidRPr="003F273F" w:rsidRDefault="001B573C" w:rsidP="005C1D19">
      <w:pPr>
        <w:spacing w:line="240" w:lineRule="auto"/>
        <w:jc w:val="both"/>
        <w:rPr>
          <w:rFonts w:ascii="Tahoma" w:hAnsi="Tahoma" w:cs="Tahoma"/>
          <w:sz w:val="24"/>
          <w:szCs w:val="24"/>
        </w:rPr>
      </w:pPr>
      <w:r w:rsidRPr="003F273F">
        <w:rPr>
          <w:rFonts w:ascii="Tahoma" w:hAnsi="Tahoma" w:cs="Tahoma"/>
          <w:sz w:val="24"/>
          <w:szCs w:val="24"/>
        </w:rPr>
        <w:t>In care proceedings where a child has been living with a carer i</w:t>
      </w:r>
      <w:r w:rsidR="00DF2434" w:rsidRPr="003F273F">
        <w:rPr>
          <w:rFonts w:ascii="Tahoma" w:hAnsi="Tahoma" w:cs="Tahoma"/>
          <w:sz w:val="24"/>
          <w:szCs w:val="24"/>
        </w:rPr>
        <w:t xml:space="preserve">t </w:t>
      </w:r>
      <w:r w:rsidRPr="003F273F">
        <w:rPr>
          <w:rFonts w:ascii="Tahoma" w:hAnsi="Tahoma" w:cs="Tahoma"/>
          <w:sz w:val="24"/>
          <w:szCs w:val="24"/>
        </w:rPr>
        <w:t>is sometimes</w:t>
      </w:r>
      <w:r w:rsidR="00DF2434" w:rsidRPr="003F273F">
        <w:rPr>
          <w:rFonts w:ascii="Tahoma" w:hAnsi="Tahoma" w:cs="Tahoma"/>
          <w:sz w:val="24"/>
          <w:szCs w:val="24"/>
        </w:rPr>
        <w:t xml:space="preserve"> suggested that </w:t>
      </w:r>
      <w:r w:rsidR="00ED0EDD" w:rsidRPr="003F273F">
        <w:rPr>
          <w:rFonts w:ascii="Tahoma" w:hAnsi="Tahoma" w:cs="Tahoma"/>
          <w:sz w:val="24"/>
          <w:szCs w:val="24"/>
        </w:rPr>
        <w:t>a Section 38(6) order</w:t>
      </w:r>
      <w:r w:rsidRPr="003F273F">
        <w:rPr>
          <w:rFonts w:ascii="Tahoma" w:hAnsi="Tahoma" w:cs="Tahoma"/>
          <w:sz w:val="24"/>
          <w:szCs w:val="24"/>
        </w:rPr>
        <w:t xml:space="preserve"> for assessment</w:t>
      </w:r>
      <w:r w:rsidR="00ED0EDD" w:rsidRPr="003F273F">
        <w:rPr>
          <w:rFonts w:ascii="Tahoma" w:hAnsi="Tahoma" w:cs="Tahoma"/>
          <w:sz w:val="24"/>
          <w:szCs w:val="24"/>
        </w:rPr>
        <w:t xml:space="preserve"> from the court</w:t>
      </w:r>
      <w:r w:rsidR="00DF2434" w:rsidRPr="003F273F">
        <w:rPr>
          <w:rFonts w:ascii="Tahoma" w:hAnsi="Tahoma" w:cs="Tahoma"/>
          <w:sz w:val="24"/>
          <w:szCs w:val="24"/>
        </w:rPr>
        <w:t xml:space="preserve"> should be sought rather than using R24</w:t>
      </w:r>
      <w:r w:rsidR="00ED0EDD" w:rsidRPr="003F273F">
        <w:rPr>
          <w:rFonts w:ascii="Tahoma" w:hAnsi="Tahoma" w:cs="Tahoma"/>
          <w:sz w:val="24"/>
          <w:szCs w:val="24"/>
        </w:rPr>
        <w:t xml:space="preserve"> so that the court is effec</w:t>
      </w:r>
      <w:r w:rsidR="00DF2434" w:rsidRPr="003F273F">
        <w:rPr>
          <w:rFonts w:ascii="Tahoma" w:hAnsi="Tahoma" w:cs="Tahoma"/>
          <w:sz w:val="24"/>
          <w:szCs w:val="24"/>
        </w:rPr>
        <w:t xml:space="preserve">tively regulating the </w:t>
      </w:r>
      <w:r w:rsidR="00DF2434" w:rsidRPr="003F273F">
        <w:rPr>
          <w:rFonts w:ascii="Tahoma" w:hAnsi="Tahoma" w:cs="Tahoma"/>
          <w:sz w:val="24"/>
          <w:szCs w:val="24"/>
        </w:rPr>
        <w:lastRenderedPageBreak/>
        <w:t>placement.</w:t>
      </w:r>
      <w:r w:rsidRPr="003F273F">
        <w:rPr>
          <w:rFonts w:ascii="Tahoma" w:hAnsi="Tahoma" w:cs="Tahoma"/>
          <w:sz w:val="24"/>
          <w:szCs w:val="24"/>
        </w:rPr>
        <w:t xml:space="preserve"> Again this appears to arise from the misunderstanding that temporary approval cannot be given where a child has already been living with the carer. </w:t>
      </w:r>
    </w:p>
    <w:p w14:paraId="470067D2" w14:textId="77777777" w:rsidR="00DF2434" w:rsidRPr="003F273F" w:rsidRDefault="00DF2434" w:rsidP="005C1D19">
      <w:pPr>
        <w:spacing w:line="240" w:lineRule="auto"/>
        <w:jc w:val="both"/>
        <w:rPr>
          <w:rFonts w:ascii="Tahoma" w:hAnsi="Tahoma" w:cs="Tahoma"/>
          <w:sz w:val="24"/>
          <w:szCs w:val="24"/>
        </w:rPr>
      </w:pPr>
    </w:p>
    <w:p w14:paraId="759BBCC0" w14:textId="77777777" w:rsidR="00DF2434" w:rsidRPr="003F273F" w:rsidRDefault="00DF2434" w:rsidP="005C1D19">
      <w:pPr>
        <w:spacing w:line="240" w:lineRule="auto"/>
        <w:jc w:val="both"/>
        <w:rPr>
          <w:rFonts w:ascii="Tahoma" w:hAnsi="Tahoma" w:cs="Tahoma"/>
          <w:sz w:val="24"/>
          <w:szCs w:val="24"/>
        </w:rPr>
      </w:pPr>
      <w:r w:rsidRPr="003F273F">
        <w:rPr>
          <w:rFonts w:ascii="Tahoma" w:hAnsi="Tahoma" w:cs="Tahoma"/>
          <w:sz w:val="24"/>
          <w:szCs w:val="24"/>
        </w:rPr>
        <w:t xml:space="preserve">This suggestion is </w:t>
      </w:r>
      <w:r w:rsidR="001B573C" w:rsidRPr="003F273F">
        <w:rPr>
          <w:rFonts w:ascii="Tahoma" w:hAnsi="Tahoma" w:cs="Tahoma"/>
          <w:sz w:val="24"/>
          <w:szCs w:val="24"/>
        </w:rPr>
        <w:t xml:space="preserve">usually </w:t>
      </w:r>
      <w:r w:rsidRPr="003F273F">
        <w:rPr>
          <w:rFonts w:ascii="Tahoma" w:hAnsi="Tahoma" w:cs="Tahoma"/>
          <w:sz w:val="24"/>
          <w:szCs w:val="24"/>
        </w:rPr>
        <w:t xml:space="preserve">made relying on the case of Re A. in that case despite opposition from the LA that the section was not an appropriate regulatory process the court decided to use section 38(6) to allow the court to regulate an assessment of a grandparent when a view had already been reached by the LA that this was not deemed suitable.  </w:t>
      </w:r>
    </w:p>
    <w:p w14:paraId="72A50D4E" w14:textId="77777777" w:rsidR="009C6E77" w:rsidRPr="003F273F" w:rsidRDefault="009C6E77" w:rsidP="005C1D19">
      <w:pPr>
        <w:spacing w:line="240" w:lineRule="auto"/>
        <w:jc w:val="both"/>
        <w:rPr>
          <w:rFonts w:ascii="Tahoma" w:hAnsi="Tahoma" w:cs="Tahoma"/>
          <w:sz w:val="24"/>
          <w:szCs w:val="24"/>
        </w:rPr>
      </w:pPr>
    </w:p>
    <w:p w14:paraId="40FC5768" w14:textId="77777777" w:rsidR="009C6E77" w:rsidRPr="003F273F" w:rsidRDefault="009C6E77" w:rsidP="005C1D19">
      <w:pPr>
        <w:spacing w:line="240" w:lineRule="auto"/>
        <w:jc w:val="both"/>
        <w:rPr>
          <w:rFonts w:ascii="Tahoma" w:hAnsi="Tahoma" w:cs="Tahoma"/>
          <w:sz w:val="24"/>
          <w:szCs w:val="24"/>
        </w:rPr>
      </w:pPr>
      <w:r w:rsidRPr="003F273F">
        <w:rPr>
          <w:rFonts w:ascii="Tahoma" w:hAnsi="Tahoma" w:cs="Tahoma"/>
          <w:sz w:val="24"/>
          <w:szCs w:val="24"/>
        </w:rPr>
        <w:t xml:space="preserve">Section 38(6) is to allow an assessment to be undertaken of the child.  The question </w:t>
      </w:r>
      <w:r w:rsidR="00AC6B83" w:rsidRPr="003F273F">
        <w:rPr>
          <w:rFonts w:ascii="Tahoma" w:hAnsi="Tahoma" w:cs="Tahoma"/>
          <w:sz w:val="24"/>
          <w:szCs w:val="24"/>
        </w:rPr>
        <w:t>is</w:t>
      </w:r>
      <w:r w:rsidRPr="003F273F">
        <w:rPr>
          <w:rFonts w:ascii="Tahoma" w:hAnsi="Tahoma" w:cs="Tahoma"/>
          <w:sz w:val="24"/>
          <w:szCs w:val="24"/>
        </w:rPr>
        <w:t xml:space="preserve"> what is the assessment to be undertaken</w:t>
      </w:r>
      <w:r w:rsidR="00DF2434" w:rsidRPr="003F273F">
        <w:rPr>
          <w:rFonts w:ascii="Tahoma" w:hAnsi="Tahoma" w:cs="Tahoma"/>
          <w:sz w:val="24"/>
          <w:szCs w:val="24"/>
        </w:rPr>
        <w:t xml:space="preserve"> in these cases</w:t>
      </w:r>
      <w:r w:rsidRPr="003F273F">
        <w:rPr>
          <w:rFonts w:ascii="Tahoma" w:hAnsi="Tahoma" w:cs="Tahoma"/>
          <w:sz w:val="24"/>
          <w:szCs w:val="24"/>
        </w:rPr>
        <w:t>?</w:t>
      </w:r>
    </w:p>
    <w:p w14:paraId="2BB2042E" w14:textId="77777777" w:rsidR="009C6E77" w:rsidRPr="003F273F" w:rsidRDefault="009C6E77" w:rsidP="005C1D19">
      <w:pPr>
        <w:spacing w:line="240" w:lineRule="auto"/>
        <w:jc w:val="both"/>
        <w:rPr>
          <w:rFonts w:ascii="Tahoma" w:hAnsi="Tahoma" w:cs="Tahoma"/>
          <w:sz w:val="24"/>
          <w:szCs w:val="24"/>
        </w:rPr>
      </w:pPr>
    </w:p>
    <w:p w14:paraId="6757128E" w14:textId="77777777" w:rsidR="009C6E77" w:rsidRPr="003F273F" w:rsidRDefault="00824D12" w:rsidP="005C1D19">
      <w:pPr>
        <w:spacing w:line="240" w:lineRule="auto"/>
        <w:jc w:val="both"/>
        <w:rPr>
          <w:rFonts w:ascii="Tahoma" w:hAnsi="Tahoma" w:cs="Tahoma"/>
          <w:sz w:val="24"/>
          <w:szCs w:val="24"/>
        </w:rPr>
      </w:pPr>
      <w:r w:rsidRPr="003F273F">
        <w:rPr>
          <w:rFonts w:ascii="Tahoma" w:hAnsi="Tahoma" w:cs="Tahoma"/>
          <w:sz w:val="24"/>
          <w:szCs w:val="24"/>
        </w:rPr>
        <w:t>The correct approach to</w:t>
      </w:r>
      <w:r w:rsidR="009C6E77" w:rsidRPr="003F273F">
        <w:rPr>
          <w:rFonts w:ascii="Tahoma" w:hAnsi="Tahoma" w:cs="Tahoma"/>
          <w:sz w:val="24"/>
          <w:szCs w:val="24"/>
        </w:rPr>
        <w:t xml:space="preserve"> the circumstances of a case where a child has </w:t>
      </w:r>
      <w:r w:rsidR="00C15F95" w:rsidRPr="003F273F">
        <w:rPr>
          <w:rFonts w:ascii="Tahoma" w:hAnsi="Tahoma" w:cs="Tahoma"/>
          <w:sz w:val="24"/>
          <w:szCs w:val="24"/>
        </w:rPr>
        <w:t>living</w:t>
      </w:r>
      <w:r w:rsidR="009C6E77" w:rsidRPr="003F273F">
        <w:rPr>
          <w:rFonts w:ascii="Tahoma" w:hAnsi="Tahoma" w:cs="Tahoma"/>
          <w:sz w:val="24"/>
          <w:szCs w:val="24"/>
        </w:rPr>
        <w:t xml:space="preserve"> with a connected perso</w:t>
      </w:r>
      <w:r w:rsidR="00A67197" w:rsidRPr="003F273F">
        <w:rPr>
          <w:rFonts w:ascii="Tahoma" w:hAnsi="Tahoma" w:cs="Tahoma"/>
          <w:sz w:val="24"/>
          <w:szCs w:val="24"/>
        </w:rPr>
        <w:t xml:space="preserve">n but approval has not been sought </w:t>
      </w:r>
      <w:r w:rsidR="00367175" w:rsidRPr="003F273F">
        <w:rPr>
          <w:rFonts w:ascii="Tahoma" w:hAnsi="Tahoma" w:cs="Tahoma"/>
          <w:sz w:val="24"/>
          <w:szCs w:val="24"/>
        </w:rPr>
        <w:t xml:space="preserve">and the Trust accepts </w:t>
      </w:r>
      <w:r w:rsidR="009C6E77" w:rsidRPr="003F273F">
        <w:rPr>
          <w:rFonts w:ascii="Tahoma" w:hAnsi="Tahoma" w:cs="Tahoma"/>
          <w:sz w:val="24"/>
          <w:szCs w:val="24"/>
        </w:rPr>
        <w:t xml:space="preserve">that </w:t>
      </w:r>
      <w:r w:rsidR="00367175" w:rsidRPr="003F273F">
        <w:rPr>
          <w:rFonts w:ascii="Tahoma" w:hAnsi="Tahoma" w:cs="Tahoma"/>
          <w:sz w:val="24"/>
          <w:szCs w:val="24"/>
        </w:rPr>
        <w:t>it is a placement would be</w:t>
      </w:r>
      <w:r w:rsidR="009C6E77" w:rsidRPr="003F273F">
        <w:rPr>
          <w:rFonts w:ascii="Tahoma" w:hAnsi="Tahoma" w:cs="Tahoma"/>
          <w:sz w:val="24"/>
          <w:szCs w:val="24"/>
        </w:rPr>
        <w:t>:</w:t>
      </w:r>
    </w:p>
    <w:p w14:paraId="126FB41F" w14:textId="77777777" w:rsidR="009C6E77" w:rsidRPr="003F273F" w:rsidRDefault="009C6E77" w:rsidP="005C1D19">
      <w:pPr>
        <w:spacing w:line="240" w:lineRule="auto"/>
        <w:jc w:val="both"/>
        <w:rPr>
          <w:rFonts w:ascii="Tahoma" w:hAnsi="Tahoma" w:cs="Tahoma"/>
          <w:sz w:val="24"/>
          <w:szCs w:val="24"/>
        </w:rPr>
      </w:pPr>
    </w:p>
    <w:p w14:paraId="625DB744" w14:textId="77777777" w:rsidR="009C6E77" w:rsidRPr="003F273F" w:rsidRDefault="009C6E77" w:rsidP="005C1D19">
      <w:pPr>
        <w:spacing w:line="240" w:lineRule="auto"/>
        <w:jc w:val="both"/>
        <w:rPr>
          <w:rFonts w:ascii="Tahoma" w:eastAsia="Times New Roman" w:hAnsi="Tahoma" w:cs="Tahoma"/>
          <w:sz w:val="24"/>
          <w:szCs w:val="24"/>
        </w:rPr>
      </w:pPr>
      <w:r w:rsidRPr="003F273F">
        <w:rPr>
          <w:rFonts w:ascii="Tahoma" w:eastAsia="Times New Roman" w:hAnsi="Tahoma" w:cs="Tahoma"/>
          <w:sz w:val="24"/>
          <w:szCs w:val="24"/>
        </w:rPr>
        <w:t>The Court de</w:t>
      </w:r>
      <w:r w:rsidR="00AC6B83" w:rsidRPr="003F273F">
        <w:rPr>
          <w:rFonts w:ascii="Tahoma" w:eastAsia="Times New Roman" w:hAnsi="Tahoma" w:cs="Tahoma"/>
          <w:sz w:val="24"/>
          <w:szCs w:val="24"/>
        </w:rPr>
        <w:t>cides</w:t>
      </w:r>
      <w:r w:rsidRPr="003F273F">
        <w:rPr>
          <w:rFonts w:ascii="Tahoma" w:eastAsia="Times New Roman" w:hAnsi="Tahoma" w:cs="Tahoma"/>
          <w:sz w:val="24"/>
          <w:szCs w:val="24"/>
        </w:rPr>
        <w:t xml:space="preserve"> whether an ICO is necessary and proportionate, notwithstanding the unregulated placement;</w:t>
      </w:r>
    </w:p>
    <w:p w14:paraId="404C99C6" w14:textId="77777777" w:rsidR="009C6E77" w:rsidRPr="003F273F" w:rsidRDefault="009C6E77" w:rsidP="005C1D19">
      <w:pPr>
        <w:spacing w:line="240" w:lineRule="auto"/>
        <w:jc w:val="both"/>
        <w:rPr>
          <w:rFonts w:ascii="Tahoma" w:eastAsia="Times New Roman" w:hAnsi="Tahoma" w:cs="Tahoma"/>
          <w:sz w:val="24"/>
          <w:szCs w:val="24"/>
        </w:rPr>
      </w:pPr>
      <w:r w:rsidRPr="003F273F">
        <w:rPr>
          <w:rFonts w:ascii="Tahoma" w:eastAsia="Times New Roman" w:hAnsi="Tahoma" w:cs="Tahoma"/>
          <w:sz w:val="24"/>
          <w:szCs w:val="24"/>
        </w:rPr>
        <w:t xml:space="preserve">If so, then the Court should order a placement pursuant to section 38(6) to allow for a viability assessment to be undertaken </w:t>
      </w:r>
      <w:r w:rsidR="00367175" w:rsidRPr="003F273F">
        <w:rPr>
          <w:rFonts w:ascii="Tahoma" w:eastAsia="Times New Roman" w:hAnsi="Tahoma" w:cs="Tahoma"/>
          <w:sz w:val="24"/>
          <w:szCs w:val="24"/>
        </w:rPr>
        <w:t>under</w:t>
      </w:r>
      <w:r w:rsidRPr="003F273F">
        <w:rPr>
          <w:rFonts w:ascii="Tahoma" w:eastAsia="Times New Roman" w:hAnsi="Tahoma" w:cs="Tahoma"/>
          <w:sz w:val="24"/>
          <w:szCs w:val="24"/>
        </w:rPr>
        <w:t xml:space="preserve"> Reg 24.</w:t>
      </w:r>
    </w:p>
    <w:p w14:paraId="55B41440" w14:textId="77777777" w:rsidR="009C6E77" w:rsidRPr="003F273F" w:rsidRDefault="009C6E77" w:rsidP="005C1D19">
      <w:pPr>
        <w:spacing w:line="240" w:lineRule="auto"/>
        <w:jc w:val="both"/>
        <w:rPr>
          <w:rFonts w:ascii="Tahoma" w:eastAsia="Times New Roman" w:hAnsi="Tahoma" w:cs="Tahoma"/>
          <w:sz w:val="24"/>
          <w:szCs w:val="24"/>
        </w:rPr>
      </w:pPr>
      <w:r w:rsidRPr="003F273F">
        <w:rPr>
          <w:rFonts w:ascii="Tahoma" w:eastAsia="Times New Roman" w:hAnsi="Tahoma" w:cs="Tahoma"/>
          <w:sz w:val="24"/>
          <w:szCs w:val="24"/>
        </w:rPr>
        <w:t>T</w:t>
      </w:r>
      <w:r w:rsidR="00367175" w:rsidRPr="003F273F">
        <w:rPr>
          <w:rFonts w:ascii="Tahoma" w:eastAsia="Times New Roman" w:hAnsi="Tahoma" w:cs="Tahoma"/>
          <w:sz w:val="24"/>
          <w:szCs w:val="24"/>
        </w:rPr>
        <w:t>he matter returns to Court on the Trust</w:t>
      </w:r>
      <w:r w:rsidRPr="003F273F">
        <w:rPr>
          <w:rFonts w:ascii="Tahoma" w:eastAsia="Times New Roman" w:hAnsi="Tahoma" w:cs="Tahoma"/>
          <w:sz w:val="24"/>
          <w:szCs w:val="24"/>
        </w:rPr>
        <w:t xml:space="preserve"> confirming either temporary approval or not – which the Court will then have to consider.</w:t>
      </w:r>
    </w:p>
    <w:p w14:paraId="7879B47D" w14:textId="77777777" w:rsidR="009C6E77" w:rsidRPr="003F273F" w:rsidRDefault="009C6E77" w:rsidP="005C1D19">
      <w:pPr>
        <w:spacing w:line="240" w:lineRule="auto"/>
        <w:jc w:val="both"/>
        <w:rPr>
          <w:rFonts w:ascii="Tahoma" w:hAnsi="Tahoma" w:cs="Tahoma"/>
          <w:sz w:val="24"/>
          <w:szCs w:val="24"/>
        </w:rPr>
      </w:pPr>
    </w:p>
    <w:p w14:paraId="700E060F" w14:textId="77777777" w:rsidR="009C6E77" w:rsidRPr="003F273F" w:rsidRDefault="00367175" w:rsidP="005C1D19">
      <w:pPr>
        <w:spacing w:line="240" w:lineRule="auto"/>
        <w:jc w:val="both"/>
        <w:rPr>
          <w:rFonts w:ascii="Tahoma" w:hAnsi="Tahoma" w:cs="Tahoma"/>
          <w:sz w:val="24"/>
          <w:szCs w:val="24"/>
        </w:rPr>
      </w:pPr>
      <w:r w:rsidRPr="003F273F">
        <w:rPr>
          <w:rFonts w:ascii="Tahoma" w:hAnsi="Tahoma" w:cs="Tahoma"/>
          <w:sz w:val="24"/>
          <w:szCs w:val="24"/>
        </w:rPr>
        <w:t xml:space="preserve">The gap </w:t>
      </w:r>
      <w:r w:rsidR="00F20DA0" w:rsidRPr="003F273F">
        <w:rPr>
          <w:rFonts w:ascii="Tahoma" w:hAnsi="Tahoma" w:cs="Tahoma"/>
          <w:sz w:val="24"/>
          <w:szCs w:val="24"/>
        </w:rPr>
        <w:t>is remedied by a R</w:t>
      </w:r>
      <w:r w:rsidR="009C6E77" w:rsidRPr="003F273F">
        <w:rPr>
          <w:rFonts w:ascii="Tahoma" w:hAnsi="Tahoma" w:cs="Tahoma"/>
          <w:sz w:val="24"/>
          <w:szCs w:val="24"/>
        </w:rPr>
        <w:t xml:space="preserve">24 assessment and decision, which then regularises the position for the Trust and the carer.  </w:t>
      </w:r>
    </w:p>
    <w:p w14:paraId="650B67F4" w14:textId="77777777" w:rsidR="00A67197" w:rsidRPr="003F273F" w:rsidRDefault="00A67197" w:rsidP="005C1D19">
      <w:pPr>
        <w:spacing w:line="240" w:lineRule="auto"/>
        <w:jc w:val="both"/>
        <w:rPr>
          <w:rFonts w:ascii="Tahoma" w:hAnsi="Tahoma" w:cs="Tahoma"/>
          <w:sz w:val="24"/>
          <w:szCs w:val="24"/>
        </w:rPr>
      </w:pPr>
    </w:p>
    <w:p w14:paraId="019FFB3F" w14:textId="77777777" w:rsidR="009C6E77" w:rsidRPr="003F273F" w:rsidRDefault="00C15F95" w:rsidP="005C1D19">
      <w:pPr>
        <w:spacing w:line="240" w:lineRule="auto"/>
        <w:jc w:val="both"/>
        <w:rPr>
          <w:rFonts w:ascii="Tahoma" w:hAnsi="Tahoma" w:cs="Tahoma"/>
          <w:sz w:val="24"/>
          <w:szCs w:val="24"/>
        </w:rPr>
      </w:pPr>
      <w:r w:rsidRPr="003F273F">
        <w:rPr>
          <w:rFonts w:ascii="Tahoma" w:hAnsi="Tahoma" w:cs="Tahoma"/>
          <w:sz w:val="24"/>
          <w:szCs w:val="24"/>
        </w:rPr>
        <w:t>It is questionable whether</w:t>
      </w:r>
      <w:r w:rsidR="00DF2434" w:rsidRPr="003F273F">
        <w:rPr>
          <w:rFonts w:ascii="Tahoma" w:hAnsi="Tahoma" w:cs="Tahoma"/>
          <w:sz w:val="24"/>
          <w:szCs w:val="24"/>
        </w:rPr>
        <w:t xml:space="preserve"> that it is </w:t>
      </w:r>
      <w:r w:rsidR="009C6E77" w:rsidRPr="003F273F">
        <w:rPr>
          <w:rFonts w:ascii="Tahoma" w:hAnsi="Tahoma" w:cs="Tahoma"/>
          <w:sz w:val="24"/>
          <w:szCs w:val="24"/>
        </w:rPr>
        <w:t>an appropriate use f</w:t>
      </w:r>
      <w:r w:rsidR="00A67197" w:rsidRPr="003F273F">
        <w:rPr>
          <w:rFonts w:ascii="Tahoma" w:hAnsi="Tahoma" w:cs="Tahoma"/>
          <w:sz w:val="24"/>
          <w:szCs w:val="24"/>
        </w:rPr>
        <w:t xml:space="preserve">or section 38 (6) to be used </w:t>
      </w:r>
      <w:r w:rsidR="009C6E77" w:rsidRPr="003F273F">
        <w:rPr>
          <w:rFonts w:ascii="Tahoma" w:hAnsi="Tahoma" w:cs="Tahoma"/>
          <w:sz w:val="24"/>
          <w:szCs w:val="24"/>
        </w:rPr>
        <w:t>to regulate a placement until a 16 week assessment and fostering decision is undertaken, because that would not be a proportionate or necessary</w:t>
      </w:r>
      <w:r w:rsidR="00F20DA0" w:rsidRPr="003F273F">
        <w:rPr>
          <w:rFonts w:ascii="Tahoma" w:hAnsi="Tahoma" w:cs="Tahoma"/>
          <w:sz w:val="24"/>
          <w:szCs w:val="24"/>
        </w:rPr>
        <w:t xml:space="preserve"> decision on the basis that R</w:t>
      </w:r>
      <w:r w:rsidR="009C6E77" w:rsidRPr="003F273F">
        <w:rPr>
          <w:rFonts w:ascii="Tahoma" w:hAnsi="Tahoma" w:cs="Tahoma"/>
          <w:sz w:val="24"/>
          <w:szCs w:val="24"/>
        </w:rPr>
        <w:t xml:space="preserve">24 would allow regulation of the placement to take place </w:t>
      </w:r>
      <w:r w:rsidR="00DF2434" w:rsidRPr="003F273F">
        <w:rPr>
          <w:rFonts w:ascii="Tahoma" w:hAnsi="Tahoma" w:cs="Tahoma"/>
          <w:sz w:val="24"/>
          <w:szCs w:val="24"/>
        </w:rPr>
        <w:t xml:space="preserve">thoroughly and in accordance with </w:t>
      </w:r>
      <w:r w:rsidR="00367175" w:rsidRPr="003F273F">
        <w:rPr>
          <w:rFonts w:ascii="Tahoma" w:hAnsi="Tahoma" w:cs="Tahoma"/>
          <w:sz w:val="24"/>
          <w:szCs w:val="24"/>
        </w:rPr>
        <w:t>regulation</w:t>
      </w:r>
      <w:r w:rsidR="00DF2434" w:rsidRPr="003F273F">
        <w:rPr>
          <w:rFonts w:ascii="Tahoma" w:hAnsi="Tahoma" w:cs="Tahoma"/>
          <w:sz w:val="24"/>
          <w:szCs w:val="24"/>
        </w:rPr>
        <w:t>s</w:t>
      </w:r>
      <w:r w:rsidR="009C6E77" w:rsidRPr="003F273F">
        <w:rPr>
          <w:rFonts w:ascii="Tahoma" w:hAnsi="Tahoma" w:cs="Tahoma"/>
          <w:sz w:val="24"/>
          <w:szCs w:val="24"/>
        </w:rPr>
        <w:t xml:space="preserve"> and </w:t>
      </w:r>
      <w:r w:rsidR="00367175" w:rsidRPr="003F273F">
        <w:rPr>
          <w:rFonts w:ascii="Tahoma" w:hAnsi="Tahoma" w:cs="Tahoma"/>
          <w:sz w:val="24"/>
          <w:szCs w:val="24"/>
        </w:rPr>
        <w:t>is the</w:t>
      </w:r>
      <w:r w:rsidR="009C6E77" w:rsidRPr="003F273F">
        <w:rPr>
          <w:rFonts w:ascii="Tahoma" w:hAnsi="Tahoma" w:cs="Tahoma"/>
          <w:sz w:val="24"/>
          <w:szCs w:val="24"/>
        </w:rPr>
        <w:t xml:space="preserve"> appropriate proc</w:t>
      </w:r>
      <w:r w:rsidR="00DF2434" w:rsidRPr="003F273F">
        <w:rPr>
          <w:rFonts w:ascii="Tahoma" w:hAnsi="Tahoma" w:cs="Tahoma"/>
          <w:sz w:val="24"/>
          <w:szCs w:val="24"/>
        </w:rPr>
        <w:t xml:space="preserve">ess </w:t>
      </w:r>
      <w:r w:rsidR="009C6E77" w:rsidRPr="003F273F">
        <w:rPr>
          <w:rFonts w:ascii="Tahoma" w:hAnsi="Tahoma" w:cs="Tahoma"/>
          <w:sz w:val="24"/>
          <w:szCs w:val="24"/>
        </w:rPr>
        <w:t>to follow</w:t>
      </w:r>
      <w:r w:rsidR="00A67197" w:rsidRPr="003F273F">
        <w:rPr>
          <w:rFonts w:ascii="Tahoma" w:hAnsi="Tahoma" w:cs="Tahoma"/>
          <w:sz w:val="24"/>
          <w:szCs w:val="24"/>
        </w:rPr>
        <w:t xml:space="preserve"> and also ensures that</w:t>
      </w:r>
      <w:r w:rsidR="009C6E77" w:rsidRPr="003F273F">
        <w:rPr>
          <w:rFonts w:ascii="Tahoma" w:hAnsi="Tahoma" w:cs="Tahoma"/>
          <w:sz w:val="24"/>
          <w:szCs w:val="24"/>
        </w:rPr>
        <w:t xml:space="preserve"> appropriate support is in place.</w:t>
      </w:r>
    </w:p>
    <w:p w14:paraId="7176602C" w14:textId="77777777" w:rsidR="009C6E77" w:rsidRPr="003F273F" w:rsidRDefault="009C6E77" w:rsidP="005C1D19">
      <w:pPr>
        <w:spacing w:line="240" w:lineRule="auto"/>
        <w:jc w:val="both"/>
        <w:rPr>
          <w:rFonts w:ascii="Tahoma" w:hAnsi="Tahoma" w:cs="Tahoma"/>
          <w:sz w:val="24"/>
          <w:szCs w:val="24"/>
        </w:rPr>
      </w:pPr>
    </w:p>
    <w:p w14:paraId="65547257" w14:textId="77777777" w:rsidR="009C6E77" w:rsidRPr="003F273F" w:rsidRDefault="009C6E77" w:rsidP="005C1D19">
      <w:pPr>
        <w:spacing w:line="240" w:lineRule="auto"/>
        <w:jc w:val="both"/>
        <w:rPr>
          <w:rFonts w:ascii="Tahoma" w:hAnsi="Tahoma" w:cs="Tahoma"/>
          <w:sz w:val="24"/>
          <w:szCs w:val="24"/>
        </w:rPr>
      </w:pPr>
      <w:r w:rsidRPr="003F273F">
        <w:rPr>
          <w:rFonts w:ascii="Tahoma" w:hAnsi="Tahoma" w:cs="Tahoma"/>
          <w:sz w:val="24"/>
          <w:szCs w:val="24"/>
        </w:rPr>
        <w:t xml:space="preserve">There </w:t>
      </w:r>
      <w:r w:rsidR="00A67197" w:rsidRPr="003F273F">
        <w:rPr>
          <w:rFonts w:ascii="Tahoma" w:hAnsi="Tahoma" w:cs="Tahoma"/>
          <w:sz w:val="24"/>
          <w:szCs w:val="24"/>
        </w:rPr>
        <w:t xml:space="preserve">are sometimes situations </w:t>
      </w:r>
      <w:r w:rsidR="00C13172" w:rsidRPr="003F273F">
        <w:rPr>
          <w:rFonts w:ascii="Tahoma" w:hAnsi="Tahoma" w:cs="Tahoma"/>
          <w:sz w:val="24"/>
          <w:szCs w:val="24"/>
        </w:rPr>
        <w:t>where R24</w:t>
      </w:r>
      <w:r w:rsidRPr="003F273F">
        <w:rPr>
          <w:rFonts w:ascii="Tahoma" w:hAnsi="Tahoma" w:cs="Tahoma"/>
          <w:sz w:val="24"/>
          <w:szCs w:val="24"/>
        </w:rPr>
        <w:t xml:space="preserve"> approval </w:t>
      </w:r>
      <w:r w:rsidR="00A67197" w:rsidRPr="003F273F">
        <w:rPr>
          <w:rFonts w:ascii="Tahoma" w:hAnsi="Tahoma" w:cs="Tahoma"/>
          <w:sz w:val="24"/>
          <w:szCs w:val="24"/>
        </w:rPr>
        <w:t>is not given</w:t>
      </w:r>
      <w:r w:rsidRPr="003F273F">
        <w:rPr>
          <w:rFonts w:ascii="Tahoma" w:hAnsi="Tahoma" w:cs="Tahoma"/>
          <w:sz w:val="24"/>
          <w:szCs w:val="24"/>
        </w:rPr>
        <w:t xml:space="preserve"> but the Court determines that the child’s welfare is best met in the current placement whilst the full assessment is undertaken, and therefore authorises the placement pursuant to section 38(6).  </w:t>
      </w:r>
      <w:r w:rsidR="00367175" w:rsidRPr="003F273F">
        <w:rPr>
          <w:rFonts w:ascii="Tahoma" w:hAnsi="Tahoma" w:cs="Tahoma"/>
          <w:sz w:val="24"/>
          <w:szCs w:val="24"/>
        </w:rPr>
        <w:t xml:space="preserve">This is the Re A scenario and </w:t>
      </w:r>
      <w:r w:rsidRPr="003F273F">
        <w:rPr>
          <w:rFonts w:ascii="Tahoma" w:hAnsi="Tahoma" w:cs="Tahoma"/>
          <w:sz w:val="24"/>
          <w:szCs w:val="24"/>
        </w:rPr>
        <w:t>is</w:t>
      </w:r>
      <w:r w:rsidR="00367175" w:rsidRPr="003F273F">
        <w:rPr>
          <w:rFonts w:ascii="Tahoma" w:hAnsi="Tahoma" w:cs="Tahoma"/>
          <w:sz w:val="24"/>
          <w:szCs w:val="24"/>
        </w:rPr>
        <w:t xml:space="preserve"> at</w:t>
      </w:r>
      <w:r w:rsidRPr="003F273F">
        <w:rPr>
          <w:rFonts w:ascii="Tahoma" w:hAnsi="Tahoma" w:cs="Tahoma"/>
          <w:sz w:val="24"/>
          <w:szCs w:val="24"/>
        </w:rPr>
        <w:t xml:space="preserve"> the subsequent stage of decision making and involves different considerations.</w:t>
      </w:r>
    </w:p>
    <w:p w14:paraId="73B370CF" w14:textId="77777777" w:rsidR="009C6E77" w:rsidRPr="003F273F" w:rsidRDefault="009C6E77" w:rsidP="005C1D19">
      <w:pPr>
        <w:spacing w:line="240" w:lineRule="auto"/>
        <w:jc w:val="both"/>
        <w:rPr>
          <w:rFonts w:ascii="Tahoma" w:hAnsi="Tahoma" w:cs="Tahoma"/>
          <w:sz w:val="24"/>
          <w:szCs w:val="24"/>
        </w:rPr>
      </w:pPr>
    </w:p>
    <w:p w14:paraId="45FBA30B" w14:textId="77777777" w:rsidR="009C6E77" w:rsidRPr="003F273F" w:rsidRDefault="009C6E77" w:rsidP="005C1D19">
      <w:pPr>
        <w:spacing w:line="240" w:lineRule="auto"/>
        <w:jc w:val="both"/>
        <w:rPr>
          <w:rFonts w:ascii="Tahoma" w:hAnsi="Tahoma" w:cs="Tahoma"/>
          <w:sz w:val="24"/>
          <w:szCs w:val="24"/>
        </w:rPr>
      </w:pPr>
      <w:r w:rsidRPr="003F273F">
        <w:rPr>
          <w:rFonts w:ascii="Tahoma" w:hAnsi="Tahoma" w:cs="Tahoma"/>
          <w:sz w:val="24"/>
          <w:szCs w:val="24"/>
        </w:rPr>
        <w:t>It is not proportionate or appropriate for the Court to authorise the placement for a longer period than necessary</w:t>
      </w:r>
      <w:r w:rsidR="00367175" w:rsidRPr="003F273F">
        <w:rPr>
          <w:rFonts w:ascii="Tahoma" w:hAnsi="Tahoma" w:cs="Tahoma"/>
          <w:sz w:val="24"/>
          <w:szCs w:val="24"/>
        </w:rPr>
        <w:t xml:space="preserve"> under S38(6)</w:t>
      </w:r>
      <w:r w:rsidRPr="003F273F">
        <w:rPr>
          <w:rFonts w:ascii="Tahoma" w:hAnsi="Tahoma" w:cs="Tahoma"/>
          <w:sz w:val="24"/>
          <w:szCs w:val="24"/>
        </w:rPr>
        <w:t xml:space="preserve">, when there is </w:t>
      </w:r>
      <w:r w:rsidR="00DF2434" w:rsidRPr="003F273F">
        <w:rPr>
          <w:rFonts w:ascii="Tahoma" w:hAnsi="Tahoma" w:cs="Tahoma"/>
          <w:sz w:val="24"/>
          <w:szCs w:val="24"/>
        </w:rPr>
        <w:t>a statutory mechanism for the Trust</w:t>
      </w:r>
      <w:r w:rsidRPr="003F273F">
        <w:rPr>
          <w:rFonts w:ascii="Tahoma" w:hAnsi="Tahoma" w:cs="Tahoma"/>
          <w:sz w:val="24"/>
          <w:szCs w:val="24"/>
        </w:rPr>
        <w:t xml:space="preserve"> to consider the temporary approval of the plac</w:t>
      </w:r>
      <w:r w:rsidR="00367175" w:rsidRPr="003F273F">
        <w:rPr>
          <w:rFonts w:ascii="Tahoma" w:hAnsi="Tahoma" w:cs="Tahoma"/>
          <w:sz w:val="24"/>
          <w:szCs w:val="24"/>
        </w:rPr>
        <w:t xml:space="preserve">ement (Reg 24).  </w:t>
      </w:r>
      <w:r w:rsidR="0043182B" w:rsidRPr="003F273F">
        <w:rPr>
          <w:rFonts w:ascii="Tahoma" w:hAnsi="Tahoma" w:cs="Tahoma"/>
          <w:sz w:val="24"/>
          <w:szCs w:val="24"/>
        </w:rPr>
        <w:t>This would</w:t>
      </w:r>
      <w:r w:rsidRPr="003F273F">
        <w:rPr>
          <w:rFonts w:ascii="Tahoma" w:hAnsi="Tahoma" w:cs="Tahoma"/>
          <w:sz w:val="24"/>
          <w:szCs w:val="24"/>
        </w:rPr>
        <w:t xml:space="preserve"> interfere with </w:t>
      </w:r>
      <w:r w:rsidR="00367175" w:rsidRPr="003F273F">
        <w:rPr>
          <w:rFonts w:ascii="Tahoma" w:hAnsi="Tahoma" w:cs="Tahoma"/>
          <w:sz w:val="24"/>
          <w:szCs w:val="24"/>
        </w:rPr>
        <w:t>Local Authority</w:t>
      </w:r>
      <w:r w:rsidRPr="003F273F">
        <w:rPr>
          <w:rFonts w:ascii="Tahoma" w:hAnsi="Tahoma" w:cs="Tahoma"/>
          <w:sz w:val="24"/>
          <w:szCs w:val="24"/>
        </w:rPr>
        <w:t xml:space="preserve"> powers and duties as to care, which are for the LA and not the Court.</w:t>
      </w:r>
    </w:p>
    <w:p w14:paraId="61AAC1EC" w14:textId="77777777" w:rsidR="00824D12" w:rsidRPr="003F273F" w:rsidRDefault="00824D12" w:rsidP="005C1D19">
      <w:pPr>
        <w:spacing w:line="240" w:lineRule="auto"/>
        <w:jc w:val="both"/>
        <w:rPr>
          <w:rFonts w:ascii="Tahoma" w:hAnsi="Tahoma" w:cs="Tahoma"/>
          <w:sz w:val="24"/>
          <w:szCs w:val="24"/>
        </w:rPr>
      </w:pPr>
    </w:p>
    <w:p w14:paraId="6EDE6E45" w14:textId="77777777" w:rsidR="00824D12" w:rsidRPr="003F273F" w:rsidRDefault="009038E1" w:rsidP="005C1D19">
      <w:pPr>
        <w:spacing w:line="240" w:lineRule="auto"/>
        <w:jc w:val="both"/>
        <w:rPr>
          <w:rFonts w:ascii="Tahoma" w:hAnsi="Tahoma" w:cs="Tahoma"/>
          <w:sz w:val="24"/>
          <w:szCs w:val="24"/>
        </w:rPr>
      </w:pPr>
      <w:r w:rsidRPr="003F273F">
        <w:rPr>
          <w:rFonts w:ascii="Tahoma" w:hAnsi="Tahoma" w:cs="Tahoma"/>
          <w:sz w:val="24"/>
          <w:szCs w:val="24"/>
        </w:rPr>
        <w:lastRenderedPageBreak/>
        <w:t xml:space="preserve">Where a child is subject to an ICO, </w:t>
      </w:r>
      <w:r w:rsidR="00824D12" w:rsidRPr="003F273F">
        <w:rPr>
          <w:rFonts w:ascii="Tahoma" w:hAnsi="Tahoma" w:cs="Tahoma"/>
          <w:sz w:val="24"/>
          <w:szCs w:val="24"/>
        </w:rPr>
        <w:t>R</w:t>
      </w:r>
      <w:r w:rsidRPr="003F273F">
        <w:rPr>
          <w:rFonts w:ascii="Tahoma" w:hAnsi="Tahoma" w:cs="Tahoma"/>
          <w:sz w:val="24"/>
          <w:szCs w:val="24"/>
        </w:rPr>
        <w:t xml:space="preserve">24 approval has been given but the statutory period of 24 weeks has come to an end then the status of the placement must change or the child must move otherwise the child will be living in an unlawful placement. </w:t>
      </w:r>
    </w:p>
    <w:p w14:paraId="663950B7" w14:textId="77777777" w:rsidR="009C6E77" w:rsidRPr="003F273F" w:rsidRDefault="009C6E77" w:rsidP="005C1D19">
      <w:pPr>
        <w:spacing w:line="240" w:lineRule="auto"/>
        <w:jc w:val="both"/>
        <w:rPr>
          <w:rFonts w:ascii="Tahoma" w:hAnsi="Tahoma" w:cs="Tahoma"/>
          <w:sz w:val="24"/>
          <w:szCs w:val="24"/>
        </w:rPr>
      </w:pPr>
    </w:p>
    <w:p w14:paraId="3FDA5BDD" w14:textId="77777777" w:rsidR="009C6E77" w:rsidRPr="003F273F" w:rsidRDefault="00A67197" w:rsidP="005C1D19">
      <w:pPr>
        <w:spacing w:line="240" w:lineRule="auto"/>
        <w:jc w:val="both"/>
        <w:rPr>
          <w:rFonts w:ascii="Tahoma" w:hAnsi="Tahoma" w:cs="Tahoma"/>
          <w:sz w:val="24"/>
          <w:szCs w:val="24"/>
        </w:rPr>
      </w:pPr>
      <w:r w:rsidRPr="003F273F">
        <w:rPr>
          <w:rFonts w:ascii="Tahoma" w:hAnsi="Tahoma" w:cs="Tahoma"/>
          <w:sz w:val="24"/>
          <w:szCs w:val="24"/>
        </w:rPr>
        <w:t>S20 status accepted after a child has lived with carer</w:t>
      </w:r>
      <w:r w:rsidR="00824D12" w:rsidRPr="003F273F">
        <w:rPr>
          <w:rFonts w:ascii="Tahoma" w:hAnsi="Tahoma" w:cs="Tahoma"/>
          <w:sz w:val="24"/>
          <w:szCs w:val="24"/>
        </w:rPr>
        <w:t xml:space="preserve"> for some time.</w:t>
      </w:r>
    </w:p>
    <w:p w14:paraId="37030FE4" w14:textId="77777777" w:rsidR="00C15F95" w:rsidRPr="003F273F" w:rsidRDefault="00C15F95" w:rsidP="005C1D19">
      <w:pPr>
        <w:spacing w:line="240" w:lineRule="auto"/>
        <w:jc w:val="both"/>
        <w:rPr>
          <w:rFonts w:ascii="Tahoma" w:hAnsi="Tahoma" w:cs="Tahoma"/>
          <w:sz w:val="24"/>
          <w:szCs w:val="24"/>
        </w:rPr>
      </w:pPr>
    </w:p>
    <w:p w14:paraId="0B85792B" w14:textId="77777777" w:rsidR="00ED0EDD" w:rsidRPr="003F273F" w:rsidRDefault="00ED0EDD" w:rsidP="005C1D19">
      <w:pPr>
        <w:spacing w:line="240" w:lineRule="auto"/>
        <w:jc w:val="both"/>
        <w:rPr>
          <w:rFonts w:ascii="Tahoma" w:hAnsi="Tahoma" w:cs="Tahoma"/>
          <w:sz w:val="24"/>
          <w:szCs w:val="24"/>
        </w:rPr>
      </w:pPr>
      <w:r w:rsidRPr="003F273F">
        <w:rPr>
          <w:rFonts w:ascii="Tahoma" w:hAnsi="Tahoma" w:cs="Tahoma"/>
          <w:sz w:val="24"/>
          <w:szCs w:val="24"/>
        </w:rPr>
        <w:t>The second area of contention is where a child has been placed and has become looked after although the status has not been recognised or acted on appropriately.</w:t>
      </w:r>
      <w:r w:rsidR="00824D12" w:rsidRPr="003F273F">
        <w:rPr>
          <w:rFonts w:ascii="Tahoma" w:hAnsi="Tahoma" w:cs="Tahoma"/>
          <w:sz w:val="24"/>
          <w:szCs w:val="24"/>
        </w:rPr>
        <w:t xml:space="preserve"> The placement was seen as an informal family placement but in law through the actions taken a statutory placement has been created.</w:t>
      </w:r>
    </w:p>
    <w:p w14:paraId="1A862A36" w14:textId="77777777" w:rsidR="00ED0EDD" w:rsidRPr="003F273F" w:rsidRDefault="00ED0EDD" w:rsidP="005C1D19">
      <w:pPr>
        <w:spacing w:line="240" w:lineRule="auto"/>
        <w:jc w:val="both"/>
        <w:rPr>
          <w:rFonts w:ascii="Tahoma" w:hAnsi="Tahoma" w:cs="Tahoma"/>
          <w:sz w:val="24"/>
          <w:szCs w:val="24"/>
        </w:rPr>
      </w:pPr>
    </w:p>
    <w:p w14:paraId="280E06F3" w14:textId="77777777" w:rsidR="00520228" w:rsidRPr="003F273F" w:rsidRDefault="00ED0EDD" w:rsidP="005C1D19">
      <w:pPr>
        <w:spacing w:line="240" w:lineRule="auto"/>
        <w:jc w:val="both"/>
        <w:rPr>
          <w:rFonts w:ascii="Tahoma" w:hAnsi="Tahoma" w:cs="Tahoma"/>
          <w:sz w:val="24"/>
          <w:szCs w:val="24"/>
        </w:rPr>
      </w:pPr>
      <w:r w:rsidRPr="003F273F">
        <w:rPr>
          <w:rFonts w:ascii="Tahoma" w:hAnsi="Tahoma" w:cs="Tahoma"/>
          <w:sz w:val="24"/>
          <w:szCs w:val="24"/>
        </w:rPr>
        <w:t xml:space="preserve">There comes a point where the status of the </w:t>
      </w:r>
      <w:r w:rsidR="0043182B" w:rsidRPr="003F273F">
        <w:rPr>
          <w:rFonts w:ascii="Tahoma" w:hAnsi="Tahoma" w:cs="Tahoma"/>
          <w:sz w:val="24"/>
          <w:szCs w:val="24"/>
        </w:rPr>
        <w:t>arrangement</w:t>
      </w:r>
      <w:r w:rsidR="007E6E4A" w:rsidRPr="003F273F">
        <w:rPr>
          <w:rFonts w:ascii="Tahoma" w:hAnsi="Tahoma" w:cs="Tahoma"/>
          <w:sz w:val="24"/>
          <w:szCs w:val="24"/>
        </w:rPr>
        <w:t xml:space="preserve"> as accommodation</w:t>
      </w:r>
      <w:r w:rsidRPr="003F273F">
        <w:rPr>
          <w:rFonts w:ascii="Tahoma" w:hAnsi="Tahoma" w:cs="Tahoma"/>
          <w:sz w:val="24"/>
          <w:szCs w:val="24"/>
        </w:rPr>
        <w:t xml:space="preserve"> is realised</w:t>
      </w:r>
      <w:r w:rsidR="0043182B" w:rsidRPr="003F273F">
        <w:rPr>
          <w:rFonts w:ascii="Tahoma" w:hAnsi="Tahoma" w:cs="Tahoma"/>
          <w:sz w:val="24"/>
          <w:szCs w:val="24"/>
        </w:rPr>
        <w:t xml:space="preserve"> and that it is a </w:t>
      </w:r>
      <w:r w:rsidR="0043182B" w:rsidRPr="003F273F">
        <w:rPr>
          <w:rFonts w:ascii="Tahoma" w:hAnsi="Tahoma" w:cs="Tahoma"/>
          <w:b/>
          <w:sz w:val="24"/>
          <w:szCs w:val="24"/>
        </w:rPr>
        <w:t>plac</w:t>
      </w:r>
      <w:r w:rsidR="00AC6B83" w:rsidRPr="003F273F">
        <w:rPr>
          <w:rFonts w:ascii="Tahoma" w:hAnsi="Tahoma" w:cs="Tahoma"/>
          <w:b/>
          <w:sz w:val="24"/>
          <w:szCs w:val="24"/>
        </w:rPr>
        <w:t>e</w:t>
      </w:r>
      <w:r w:rsidR="0043182B" w:rsidRPr="003F273F">
        <w:rPr>
          <w:rFonts w:ascii="Tahoma" w:hAnsi="Tahoma" w:cs="Tahoma"/>
          <w:b/>
          <w:sz w:val="24"/>
          <w:szCs w:val="24"/>
        </w:rPr>
        <w:t>ment</w:t>
      </w:r>
      <w:r w:rsidRPr="003F273F">
        <w:rPr>
          <w:rFonts w:ascii="Tahoma" w:hAnsi="Tahoma" w:cs="Tahoma"/>
          <w:b/>
          <w:sz w:val="24"/>
          <w:szCs w:val="24"/>
        </w:rPr>
        <w:t xml:space="preserve"> </w:t>
      </w:r>
      <w:r w:rsidRPr="003F273F">
        <w:rPr>
          <w:rFonts w:ascii="Tahoma" w:hAnsi="Tahoma" w:cs="Tahoma"/>
          <w:sz w:val="24"/>
          <w:szCs w:val="24"/>
        </w:rPr>
        <w:t xml:space="preserve">but no approval has ever been given. </w:t>
      </w:r>
      <w:r w:rsidR="00AC6B83" w:rsidRPr="003F273F">
        <w:rPr>
          <w:rFonts w:ascii="Tahoma" w:hAnsi="Tahoma" w:cs="Tahoma"/>
          <w:sz w:val="24"/>
          <w:szCs w:val="24"/>
        </w:rPr>
        <w:t>Effectively the arrang</w:t>
      </w:r>
      <w:r w:rsidR="00A67197" w:rsidRPr="003F273F">
        <w:rPr>
          <w:rFonts w:ascii="Tahoma" w:hAnsi="Tahoma" w:cs="Tahoma"/>
          <w:sz w:val="24"/>
          <w:szCs w:val="24"/>
        </w:rPr>
        <w:t>e</w:t>
      </w:r>
      <w:r w:rsidR="00AC6B83" w:rsidRPr="003F273F">
        <w:rPr>
          <w:rFonts w:ascii="Tahoma" w:hAnsi="Tahoma" w:cs="Tahoma"/>
          <w:sz w:val="24"/>
          <w:szCs w:val="24"/>
        </w:rPr>
        <w:t>ment</w:t>
      </w:r>
      <w:r w:rsidR="007E6E4A" w:rsidRPr="003F273F">
        <w:rPr>
          <w:rFonts w:ascii="Tahoma" w:hAnsi="Tahoma" w:cs="Tahoma"/>
          <w:sz w:val="24"/>
          <w:szCs w:val="24"/>
        </w:rPr>
        <w:t xml:space="preserve"> has been unlawful.</w:t>
      </w:r>
    </w:p>
    <w:p w14:paraId="3D2D6DFF" w14:textId="77777777" w:rsidR="00520228" w:rsidRPr="003F273F" w:rsidRDefault="00520228" w:rsidP="005C1D19">
      <w:pPr>
        <w:spacing w:line="240" w:lineRule="auto"/>
        <w:jc w:val="both"/>
        <w:rPr>
          <w:rFonts w:ascii="Tahoma" w:hAnsi="Tahoma" w:cs="Tahoma"/>
          <w:sz w:val="24"/>
          <w:szCs w:val="24"/>
        </w:rPr>
      </w:pPr>
    </w:p>
    <w:p w14:paraId="12E1A1B0" w14:textId="77777777" w:rsidR="00ED0EDD" w:rsidRPr="003F273F" w:rsidRDefault="00DE00E5" w:rsidP="005C1D19">
      <w:pPr>
        <w:spacing w:line="240" w:lineRule="auto"/>
        <w:jc w:val="both"/>
        <w:rPr>
          <w:rFonts w:ascii="Tahoma" w:hAnsi="Tahoma" w:cs="Tahoma"/>
          <w:sz w:val="24"/>
          <w:szCs w:val="24"/>
        </w:rPr>
      </w:pPr>
      <w:r w:rsidRPr="003F273F">
        <w:rPr>
          <w:rFonts w:ascii="Tahoma" w:hAnsi="Tahoma" w:cs="Tahoma"/>
          <w:sz w:val="24"/>
          <w:szCs w:val="24"/>
        </w:rPr>
        <w:t>The question is whether the Trust is prevented from considering R24 approval in those circumstances. Can the Trust “remedy” the situati</w:t>
      </w:r>
      <w:r w:rsidR="00520228" w:rsidRPr="003F273F">
        <w:rPr>
          <w:rFonts w:ascii="Tahoma" w:hAnsi="Tahoma" w:cs="Tahoma"/>
          <w:sz w:val="24"/>
          <w:szCs w:val="24"/>
        </w:rPr>
        <w:t>on by giv</w:t>
      </w:r>
      <w:r w:rsidR="00537C20" w:rsidRPr="003F273F">
        <w:rPr>
          <w:rFonts w:ascii="Tahoma" w:hAnsi="Tahoma" w:cs="Tahoma"/>
          <w:sz w:val="24"/>
          <w:szCs w:val="24"/>
        </w:rPr>
        <w:t>ing temporary approval at that point.</w:t>
      </w:r>
    </w:p>
    <w:p w14:paraId="75048C70" w14:textId="77777777" w:rsidR="00537C20" w:rsidRPr="003F273F" w:rsidRDefault="00537C20" w:rsidP="005C1D19">
      <w:pPr>
        <w:spacing w:line="240" w:lineRule="auto"/>
        <w:jc w:val="both"/>
        <w:rPr>
          <w:rFonts w:ascii="Tahoma" w:hAnsi="Tahoma" w:cs="Tahoma"/>
          <w:sz w:val="24"/>
          <w:szCs w:val="24"/>
        </w:rPr>
      </w:pPr>
    </w:p>
    <w:p w14:paraId="4A8CAB09" w14:textId="77777777" w:rsidR="00537C20" w:rsidRPr="003F273F" w:rsidRDefault="00AC6B83" w:rsidP="005C1D19">
      <w:pPr>
        <w:spacing w:line="240" w:lineRule="auto"/>
        <w:jc w:val="both"/>
        <w:rPr>
          <w:rFonts w:ascii="Tahoma" w:hAnsi="Tahoma" w:cs="Tahoma"/>
          <w:sz w:val="24"/>
          <w:szCs w:val="24"/>
        </w:rPr>
      </w:pPr>
      <w:r w:rsidRPr="003F273F">
        <w:rPr>
          <w:rFonts w:ascii="Tahoma" w:hAnsi="Tahoma" w:cs="Tahoma"/>
          <w:sz w:val="24"/>
          <w:szCs w:val="24"/>
        </w:rPr>
        <w:t>The duties</w:t>
      </w:r>
      <w:r w:rsidR="00537C20" w:rsidRPr="003F273F">
        <w:rPr>
          <w:rFonts w:ascii="Tahoma" w:hAnsi="Tahoma" w:cs="Tahoma"/>
          <w:sz w:val="24"/>
          <w:szCs w:val="24"/>
        </w:rPr>
        <w:t xml:space="preserve"> under Section 22 CA </w:t>
      </w:r>
      <w:r w:rsidRPr="003F273F">
        <w:rPr>
          <w:rFonts w:ascii="Tahoma" w:hAnsi="Tahoma" w:cs="Tahoma"/>
          <w:sz w:val="24"/>
          <w:szCs w:val="24"/>
        </w:rPr>
        <w:t>and under the regulations are continuing duties</w:t>
      </w:r>
      <w:r w:rsidR="00537C20" w:rsidRPr="003F273F">
        <w:rPr>
          <w:rFonts w:ascii="Tahoma" w:hAnsi="Tahoma" w:cs="Tahoma"/>
          <w:sz w:val="24"/>
          <w:szCs w:val="24"/>
        </w:rPr>
        <w:t>. If a child is accepted as accommodated or is in care then the child must be accommodated and maintained in a way set out by</w:t>
      </w:r>
      <w:r w:rsidRPr="003F273F">
        <w:rPr>
          <w:rFonts w:ascii="Tahoma" w:hAnsi="Tahoma" w:cs="Tahoma"/>
          <w:sz w:val="24"/>
          <w:szCs w:val="24"/>
        </w:rPr>
        <w:t xml:space="preserve"> the </w:t>
      </w:r>
      <w:r w:rsidR="00A67197" w:rsidRPr="003F273F">
        <w:rPr>
          <w:rFonts w:ascii="Tahoma" w:hAnsi="Tahoma" w:cs="Tahoma"/>
          <w:sz w:val="24"/>
          <w:szCs w:val="24"/>
        </w:rPr>
        <w:t>S</w:t>
      </w:r>
      <w:r w:rsidRPr="003F273F">
        <w:rPr>
          <w:rFonts w:ascii="Tahoma" w:hAnsi="Tahoma" w:cs="Tahoma"/>
          <w:sz w:val="24"/>
          <w:szCs w:val="24"/>
        </w:rPr>
        <w:t>tatute</w:t>
      </w:r>
      <w:r w:rsidR="00A67197" w:rsidRPr="003F273F">
        <w:rPr>
          <w:rFonts w:ascii="Tahoma" w:hAnsi="Tahoma" w:cs="Tahoma"/>
          <w:sz w:val="24"/>
          <w:szCs w:val="24"/>
        </w:rPr>
        <w:t xml:space="preserve"> and Regulations</w:t>
      </w:r>
      <w:r w:rsidRPr="003F273F">
        <w:rPr>
          <w:rFonts w:ascii="Tahoma" w:hAnsi="Tahoma" w:cs="Tahoma"/>
          <w:sz w:val="24"/>
          <w:szCs w:val="24"/>
        </w:rPr>
        <w:t xml:space="preserve">. To remain with a connected </w:t>
      </w:r>
      <w:r w:rsidR="00537C20" w:rsidRPr="003F273F">
        <w:rPr>
          <w:rFonts w:ascii="Tahoma" w:hAnsi="Tahoma" w:cs="Tahoma"/>
          <w:sz w:val="24"/>
          <w:szCs w:val="24"/>
        </w:rPr>
        <w:t>carer in those circumstances the carer must be approved or the placement will be unlawful</w:t>
      </w:r>
    </w:p>
    <w:p w14:paraId="118A45F9" w14:textId="77777777" w:rsidR="00537C20" w:rsidRPr="003F273F" w:rsidRDefault="00537C20" w:rsidP="005C1D19">
      <w:pPr>
        <w:spacing w:line="240" w:lineRule="auto"/>
        <w:jc w:val="both"/>
        <w:rPr>
          <w:rFonts w:ascii="Tahoma" w:hAnsi="Tahoma" w:cs="Tahoma"/>
          <w:sz w:val="24"/>
          <w:szCs w:val="24"/>
        </w:rPr>
      </w:pPr>
    </w:p>
    <w:p w14:paraId="00AB22CC" w14:textId="77777777" w:rsidR="00537C20" w:rsidRPr="003F273F" w:rsidRDefault="00537C20" w:rsidP="005C1D19">
      <w:pPr>
        <w:spacing w:line="240" w:lineRule="auto"/>
        <w:jc w:val="both"/>
        <w:rPr>
          <w:rFonts w:ascii="Tahoma" w:hAnsi="Tahoma" w:cs="Tahoma"/>
          <w:sz w:val="24"/>
          <w:szCs w:val="24"/>
        </w:rPr>
      </w:pPr>
      <w:r w:rsidRPr="003F273F">
        <w:rPr>
          <w:rFonts w:ascii="Tahoma" w:hAnsi="Tahoma" w:cs="Tahoma"/>
          <w:sz w:val="24"/>
          <w:szCs w:val="24"/>
        </w:rPr>
        <w:t xml:space="preserve">When presented with a position where </w:t>
      </w:r>
      <w:r w:rsidR="0043182B" w:rsidRPr="003F273F">
        <w:rPr>
          <w:rFonts w:ascii="Tahoma" w:hAnsi="Tahoma" w:cs="Tahoma"/>
          <w:sz w:val="24"/>
          <w:szCs w:val="24"/>
        </w:rPr>
        <w:t xml:space="preserve">a </w:t>
      </w:r>
      <w:r w:rsidRPr="003F273F">
        <w:rPr>
          <w:rFonts w:ascii="Tahoma" w:hAnsi="Tahoma" w:cs="Tahoma"/>
          <w:b/>
          <w:sz w:val="24"/>
          <w:szCs w:val="24"/>
        </w:rPr>
        <w:t>placement</w:t>
      </w:r>
      <w:r w:rsidRPr="003F273F">
        <w:rPr>
          <w:rFonts w:ascii="Tahoma" w:hAnsi="Tahoma" w:cs="Tahoma"/>
          <w:sz w:val="24"/>
          <w:szCs w:val="24"/>
        </w:rPr>
        <w:t xml:space="preserve"> has been created </w:t>
      </w:r>
      <w:r w:rsidR="00C15F95" w:rsidRPr="003F273F">
        <w:rPr>
          <w:rFonts w:ascii="Tahoma" w:hAnsi="Tahoma" w:cs="Tahoma"/>
          <w:sz w:val="24"/>
          <w:szCs w:val="24"/>
        </w:rPr>
        <w:t xml:space="preserve">when the intention had been that the arrangement was a “family arrangement” </w:t>
      </w:r>
      <w:r w:rsidRPr="003F273F">
        <w:rPr>
          <w:rFonts w:ascii="Tahoma" w:hAnsi="Tahoma" w:cs="Tahoma"/>
          <w:sz w:val="24"/>
          <w:szCs w:val="24"/>
        </w:rPr>
        <w:t>then the practical steps would be to explain to all what the position is. That is the parents and the carers. If the parents decide that they object to the child being accommodated then at that point another arrangement will need to be made or an application</w:t>
      </w:r>
      <w:r w:rsidR="0009755A" w:rsidRPr="003F273F">
        <w:rPr>
          <w:rFonts w:ascii="Tahoma" w:hAnsi="Tahoma" w:cs="Tahoma"/>
          <w:sz w:val="24"/>
          <w:szCs w:val="24"/>
        </w:rPr>
        <w:t xml:space="preserve"> made</w:t>
      </w:r>
      <w:r w:rsidRPr="003F273F">
        <w:rPr>
          <w:rFonts w:ascii="Tahoma" w:hAnsi="Tahoma" w:cs="Tahoma"/>
          <w:sz w:val="24"/>
          <w:szCs w:val="24"/>
        </w:rPr>
        <w:t xml:space="preserve"> for a care order. </w:t>
      </w:r>
    </w:p>
    <w:p w14:paraId="4062AE92" w14:textId="77777777" w:rsidR="00A67197" w:rsidRPr="003F273F" w:rsidRDefault="00A67197" w:rsidP="005C1D19">
      <w:pPr>
        <w:spacing w:line="240" w:lineRule="auto"/>
        <w:jc w:val="both"/>
        <w:rPr>
          <w:rFonts w:ascii="Tahoma" w:hAnsi="Tahoma" w:cs="Tahoma"/>
          <w:sz w:val="24"/>
          <w:szCs w:val="24"/>
        </w:rPr>
      </w:pPr>
    </w:p>
    <w:p w14:paraId="24CFF54D" w14:textId="77777777" w:rsidR="00A67197" w:rsidRPr="003F273F" w:rsidRDefault="00A67197" w:rsidP="005C1D19">
      <w:pPr>
        <w:spacing w:line="240" w:lineRule="auto"/>
        <w:jc w:val="both"/>
        <w:rPr>
          <w:rFonts w:ascii="Tahoma" w:hAnsi="Tahoma" w:cs="Tahoma"/>
          <w:sz w:val="24"/>
          <w:szCs w:val="24"/>
        </w:rPr>
      </w:pPr>
      <w:r w:rsidRPr="003F273F">
        <w:rPr>
          <w:rFonts w:ascii="Tahoma" w:hAnsi="Tahoma" w:cs="Tahoma"/>
          <w:sz w:val="24"/>
          <w:szCs w:val="24"/>
        </w:rPr>
        <w:t xml:space="preserve">Where the Trust accepts that it has created a </w:t>
      </w:r>
      <w:r w:rsidRPr="003F273F">
        <w:rPr>
          <w:rFonts w:ascii="Tahoma" w:hAnsi="Tahoma" w:cs="Tahoma"/>
          <w:b/>
          <w:sz w:val="24"/>
          <w:szCs w:val="24"/>
        </w:rPr>
        <w:t>placemen</w:t>
      </w:r>
      <w:r w:rsidRPr="003F273F">
        <w:rPr>
          <w:rFonts w:ascii="Tahoma" w:hAnsi="Tahoma" w:cs="Tahoma"/>
          <w:sz w:val="24"/>
          <w:szCs w:val="24"/>
        </w:rPr>
        <w:t xml:space="preserve">t, without undertaking the appropriate process, because the duties are continuing to a looked after child, it is duty bound to rectify its error and this would require a Reg 24 process to be undertaken as quickly as possible to either regulate the placement or make the decision that the placement should not be authorised.  </w:t>
      </w:r>
    </w:p>
    <w:p w14:paraId="59025D3E" w14:textId="77777777" w:rsidR="00A67197" w:rsidRPr="003F273F" w:rsidRDefault="00A67197" w:rsidP="005C1D19">
      <w:pPr>
        <w:spacing w:line="240" w:lineRule="auto"/>
        <w:jc w:val="both"/>
        <w:rPr>
          <w:rFonts w:ascii="Tahoma" w:hAnsi="Tahoma" w:cs="Tahoma"/>
          <w:sz w:val="24"/>
          <w:szCs w:val="24"/>
        </w:rPr>
      </w:pPr>
    </w:p>
    <w:p w14:paraId="4ABFFE4C" w14:textId="77777777" w:rsidR="00A67197" w:rsidRPr="003F273F" w:rsidRDefault="00A67197" w:rsidP="005C1D19">
      <w:pPr>
        <w:spacing w:line="240" w:lineRule="auto"/>
        <w:jc w:val="both"/>
        <w:rPr>
          <w:rFonts w:ascii="Tahoma" w:hAnsi="Tahoma" w:cs="Tahoma"/>
          <w:sz w:val="24"/>
          <w:szCs w:val="24"/>
        </w:rPr>
      </w:pPr>
      <w:r w:rsidRPr="003F273F">
        <w:rPr>
          <w:rFonts w:ascii="Tahoma" w:hAnsi="Tahoma" w:cs="Tahoma"/>
          <w:sz w:val="24"/>
          <w:szCs w:val="24"/>
        </w:rPr>
        <w:t xml:space="preserve">By not remedying the error, the Trust would be placing itself at risk of liability either in negligence (statutory breach) or in breach of HRA provisions  The most appropriate way to resolve the risk is to undertake the Reg 24 temporary approval process, as it may reveal a risk/negative outcome at an earlier stage which will ensure the child’s welfare is safeguarded.  </w:t>
      </w:r>
    </w:p>
    <w:p w14:paraId="428B7D3B" w14:textId="77777777" w:rsidR="00A67197" w:rsidRPr="00646DF1" w:rsidRDefault="00A67197" w:rsidP="005C1D19">
      <w:pPr>
        <w:spacing w:line="240" w:lineRule="auto"/>
        <w:jc w:val="both"/>
        <w:rPr>
          <w:rFonts w:ascii="Tahoma" w:hAnsi="Tahoma" w:cs="Tahoma"/>
        </w:rPr>
      </w:pPr>
    </w:p>
    <w:p w14:paraId="7C500F2E" w14:textId="61561C1C" w:rsidR="00834CEC" w:rsidRPr="00ED3F5C" w:rsidRDefault="00C13172" w:rsidP="00ED3F5C">
      <w:pPr>
        <w:pStyle w:val="ListParagraph"/>
        <w:numPr>
          <w:ilvl w:val="0"/>
          <w:numId w:val="17"/>
        </w:numPr>
        <w:spacing w:line="240" w:lineRule="auto"/>
        <w:ind w:left="426" w:hanging="426"/>
        <w:jc w:val="both"/>
        <w:rPr>
          <w:rFonts w:ascii="Tahoma" w:hAnsi="Tahoma" w:cs="Tahoma"/>
          <w:b/>
          <w:color w:val="F79646" w:themeColor="accent6"/>
          <w:sz w:val="28"/>
          <w:szCs w:val="28"/>
        </w:rPr>
      </w:pPr>
      <w:r w:rsidRPr="00ED3F5C">
        <w:rPr>
          <w:rFonts w:ascii="Tahoma" w:hAnsi="Tahoma" w:cs="Tahoma"/>
          <w:b/>
          <w:color w:val="F79646" w:themeColor="accent6"/>
          <w:sz w:val="28"/>
          <w:szCs w:val="28"/>
        </w:rPr>
        <w:lastRenderedPageBreak/>
        <w:t>Can the Trust give  R24 approval when carers do not wish to undertake a full fostering assessment?</w:t>
      </w:r>
    </w:p>
    <w:p w14:paraId="2663543E" w14:textId="77777777" w:rsidR="005015D7" w:rsidRPr="00646DF1" w:rsidRDefault="005015D7" w:rsidP="005C1D19">
      <w:pPr>
        <w:spacing w:line="240" w:lineRule="auto"/>
        <w:jc w:val="both"/>
        <w:rPr>
          <w:rFonts w:ascii="Tahoma" w:hAnsi="Tahoma" w:cs="Tahoma"/>
          <w:b/>
          <w:u w:val="single"/>
        </w:rPr>
      </w:pPr>
    </w:p>
    <w:p w14:paraId="4BA3A42B" w14:textId="77777777" w:rsidR="00EF4E01" w:rsidRPr="003F273F" w:rsidRDefault="00EF4E01" w:rsidP="005C1D19">
      <w:pPr>
        <w:spacing w:line="240" w:lineRule="auto"/>
        <w:jc w:val="both"/>
        <w:rPr>
          <w:rFonts w:ascii="Tahoma" w:hAnsi="Tahoma" w:cs="Tahoma"/>
          <w:sz w:val="24"/>
          <w:szCs w:val="24"/>
        </w:rPr>
      </w:pPr>
      <w:r w:rsidRPr="003F273F">
        <w:rPr>
          <w:rFonts w:ascii="Tahoma" w:hAnsi="Tahoma" w:cs="Tahoma"/>
          <w:sz w:val="24"/>
          <w:szCs w:val="24"/>
        </w:rPr>
        <w:t>If it is</w:t>
      </w:r>
      <w:r w:rsidR="00834CEC" w:rsidRPr="003F273F">
        <w:rPr>
          <w:rFonts w:ascii="Tahoma" w:hAnsi="Tahoma" w:cs="Tahoma"/>
          <w:sz w:val="24"/>
          <w:szCs w:val="24"/>
        </w:rPr>
        <w:t xml:space="preserve"> known </w:t>
      </w:r>
      <w:r w:rsidR="008C02D9" w:rsidRPr="003F273F">
        <w:rPr>
          <w:rFonts w:ascii="Tahoma" w:hAnsi="Tahoma" w:cs="Tahoma"/>
          <w:i/>
          <w:sz w:val="24"/>
          <w:szCs w:val="24"/>
        </w:rPr>
        <w:t>before placement</w:t>
      </w:r>
      <w:r w:rsidR="008C02D9" w:rsidRPr="003F273F">
        <w:rPr>
          <w:rFonts w:ascii="Tahoma" w:hAnsi="Tahoma" w:cs="Tahoma"/>
          <w:sz w:val="24"/>
          <w:szCs w:val="24"/>
        </w:rPr>
        <w:t xml:space="preserve"> </w:t>
      </w:r>
      <w:r w:rsidR="00834CEC" w:rsidRPr="003F273F">
        <w:rPr>
          <w:rFonts w:ascii="Tahoma" w:hAnsi="Tahoma" w:cs="Tahoma"/>
          <w:sz w:val="24"/>
          <w:szCs w:val="24"/>
        </w:rPr>
        <w:t>that the proposed carer</w:t>
      </w:r>
      <w:r w:rsidRPr="003F273F">
        <w:rPr>
          <w:rFonts w:ascii="Tahoma" w:hAnsi="Tahoma" w:cs="Tahoma"/>
          <w:sz w:val="24"/>
          <w:szCs w:val="24"/>
        </w:rPr>
        <w:t xml:space="preserve"> does not wish to undertake a </w:t>
      </w:r>
      <w:r w:rsidR="008C02D9" w:rsidRPr="003F273F">
        <w:rPr>
          <w:rFonts w:ascii="Tahoma" w:hAnsi="Tahoma" w:cs="Tahoma"/>
          <w:sz w:val="24"/>
          <w:szCs w:val="24"/>
        </w:rPr>
        <w:t>full f</w:t>
      </w:r>
      <w:r w:rsidR="00537C20" w:rsidRPr="003F273F">
        <w:rPr>
          <w:rFonts w:ascii="Tahoma" w:hAnsi="Tahoma" w:cs="Tahoma"/>
          <w:sz w:val="24"/>
          <w:szCs w:val="24"/>
        </w:rPr>
        <w:t xml:space="preserve">ostering assessment, then the Trust cannot </w:t>
      </w:r>
      <w:r w:rsidR="008C02D9" w:rsidRPr="003F273F">
        <w:rPr>
          <w:rFonts w:ascii="Tahoma" w:hAnsi="Tahoma" w:cs="Tahoma"/>
          <w:sz w:val="24"/>
          <w:szCs w:val="24"/>
        </w:rPr>
        <w:t xml:space="preserve">make arrangements for a full fostering assessment and so cannot comply with regulation 24(2)(c). Since compliance with regulation 24(2)(c) </w:t>
      </w:r>
      <w:r w:rsidR="00C72478" w:rsidRPr="003F273F">
        <w:rPr>
          <w:rFonts w:ascii="Tahoma" w:hAnsi="Tahoma" w:cs="Tahoma"/>
          <w:sz w:val="24"/>
          <w:szCs w:val="24"/>
        </w:rPr>
        <w:t>is required</w:t>
      </w:r>
      <w:r w:rsidR="008C02D9" w:rsidRPr="003F273F">
        <w:rPr>
          <w:rFonts w:ascii="Tahoma" w:hAnsi="Tahoma" w:cs="Tahoma"/>
          <w:sz w:val="24"/>
          <w:szCs w:val="24"/>
        </w:rPr>
        <w:t xml:space="preserve"> for placement under regulation 24(1), it follow</w:t>
      </w:r>
      <w:r w:rsidR="00C72478" w:rsidRPr="003F273F">
        <w:rPr>
          <w:rFonts w:ascii="Tahoma" w:hAnsi="Tahoma" w:cs="Tahoma"/>
          <w:sz w:val="24"/>
          <w:szCs w:val="24"/>
        </w:rPr>
        <w:t>s</w:t>
      </w:r>
      <w:r w:rsidR="008C02D9" w:rsidRPr="003F273F">
        <w:rPr>
          <w:rFonts w:ascii="Tahoma" w:hAnsi="Tahoma" w:cs="Tahoma"/>
          <w:sz w:val="24"/>
          <w:szCs w:val="24"/>
        </w:rPr>
        <w:t xml:space="preserve"> that the LA cannot then lawfully place under that regulation.</w:t>
      </w:r>
    </w:p>
    <w:p w14:paraId="5FDDD0B3" w14:textId="77777777" w:rsidR="008C02D9" w:rsidRPr="003F273F" w:rsidRDefault="008C02D9" w:rsidP="005C1D19">
      <w:pPr>
        <w:pStyle w:val="ListParagraph"/>
        <w:spacing w:line="240" w:lineRule="auto"/>
        <w:ind w:left="0"/>
        <w:jc w:val="both"/>
        <w:rPr>
          <w:rFonts w:ascii="Tahoma" w:hAnsi="Tahoma" w:cs="Tahoma"/>
          <w:sz w:val="24"/>
          <w:szCs w:val="24"/>
        </w:rPr>
      </w:pPr>
    </w:p>
    <w:p w14:paraId="5B9C3D04" w14:textId="77777777" w:rsidR="008C02D9" w:rsidRPr="003F273F" w:rsidRDefault="00D113AE" w:rsidP="005C1D19">
      <w:pPr>
        <w:spacing w:line="240" w:lineRule="auto"/>
        <w:jc w:val="both"/>
        <w:rPr>
          <w:rFonts w:ascii="Tahoma" w:hAnsi="Tahoma" w:cs="Tahoma"/>
          <w:sz w:val="24"/>
          <w:szCs w:val="24"/>
        </w:rPr>
      </w:pPr>
      <w:r w:rsidRPr="003F273F">
        <w:rPr>
          <w:rFonts w:ascii="Tahoma" w:hAnsi="Tahoma" w:cs="Tahoma"/>
          <w:sz w:val="24"/>
          <w:szCs w:val="24"/>
        </w:rPr>
        <w:t xml:space="preserve">This approach fits with the purpose </w:t>
      </w:r>
      <w:r w:rsidR="008C02D9" w:rsidRPr="003F273F">
        <w:rPr>
          <w:rFonts w:ascii="Tahoma" w:hAnsi="Tahoma" w:cs="Tahoma"/>
          <w:sz w:val="24"/>
          <w:szCs w:val="24"/>
        </w:rPr>
        <w:t xml:space="preserve">of regulation 24 </w:t>
      </w:r>
      <w:r w:rsidRPr="003F273F">
        <w:rPr>
          <w:rFonts w:ascii="Tahoma" w:hAnsi="Tahoma" w:cs="Tahoma"/>
          <w:sz w:val="24"/>
          <w:szCs w:val="24"/>
        </w:rPr>
        <w:t xml:space="preserve">which </w:t>
      </w:r>
      <w:r w:rsidR="008C02D9" w:rsidRPr="003F273F">
        <w:rPr>
          <w:rFonts w:ascii="Tahoma" w:hAnsi="Tahoma" w:cs="Tahoma"/>
          <w:sz w:val="24"/>
          <w:szCs w:val="24"/>
        </w:rPr>
        <w:t xml:space="preserve">is to authorise the temporary approval of a proposed carer </w:t>
      </w:r>
      <w:r w:rsidR="008C02D9" w:rsidRPr="003F273F">
        <w:rPr>
          <w:rFonts w:ascii="Tahoma" w:hAnsi="Tahoma" w:cs="Tahoma"/>
          <w:i/>
          <w:sz w:val="24"/>
          <w:szCs w:val="24"/>
        </w:rPr>
        <w:t>pending</w:t>
      </w:r>
      <w:r w:rsidR="008C02D9" w:rsidRPr="003F273F">
        <w:rPr>
          <w:rFonts w:ascii="Tahoma" w:hAnsi="Tahoma" w:cs="Tahoma"/>
          <w:sz w:val="24"/>
          <w:szCs w:val="24"/>
        </w:rPr>
        <w:t xml:space="preserve"> </w:t>
      </w:r>
      <w:r w:rsidR="008C02D9" w:rsidRPr="003F273F">
        <w:rPr>
          <w:rFonts w:ascii="Tahoma" w:hAnsi="Tahoma" w:cs="Tahoma"/>
          <w:i/>
          <w:sz w:val="24"/>
          <w:szCs w:val="24"/>
        </w:rPr>
        <w:t>a full fostering assessment</w:t>
      </w:r>
      <w:r w:rsidR="008C02D9" w:rsidRPr="003F273F">
        <w:rPr>
          <w:rFonts w:ascii="Tahoma" w:hAnsi="Tahoma" w:cs="Tahoma"/>
          <w:sz w:val="24"/>
          <w:szCs w:val="24"/>
        </w:rPr>
        <w:t>.</w:t>
      </w:r>
      <w:r w:rsidRPr="003F273F">
        <w:rPr>
          <w:rFonts w:ascii="Tahoma" w:hAnsi="Tahoma" w:cs="Tahoma"/>
          <w:sz w:val="24"/>
          <w:szCs w:val="24"/>
        </w:rPr>
        <w:t xml:space="preserve"> </w:t>
      </w:r>
      <w:r w:rsidR="00537C20" w:rsidRPr="003F273F">
        <w:rPr>
          <w:rFonts w:ascii="Tahoma" w:hAnsi="Tahoma" w:cs="Tahoma"/>
          <w:sz w:val="24"/>
          <w:szCs w:val="24"/>
        </w:rPr>
        <w:t>The Trust could not be compliant with R</w:t>
      </w:r>
      <w:r w:rsidRPr="003F273F">
        <w:rPr>
          <w:rFonts w:ascii="Tahoma" w:hAnsi="Tahoma" w:cs="Tahoma"/>
          <w:sz w:val="24"/>
          <w:szCs w:val="24"/>
        </w:rPr>
        <w:t>24 if it were to be relied upon to authorise a placement in circumstances where it was known that there would be no full fostering assessment.</w:t>
      </w:r>
    </w:p>
    <w:p w14:paraId="13DDA211" w14:textId="77777777" w:rsidR="00F20DA0" w:rsidRPr="003F273F" w:rsidRDefault="00F20DA0" w:rsidP="005C1D19">
      <w:pPr>
        <w:pStyle w:val="ListParagraph"/>
        <w:spacing w:line="240" w:lineRule="auto"/>
        <w:ind w:left="0"/>
        <w:jc w:val="both"/>
        <w:rPr>
          <w:rFonts w:ascii="Tahoma" w:hAnsi="Tahoma" w:cs="Tahoma"/>
          <w:sz w:val="24"/>
          <w:szCs w:val="24"/>
        </w:rPr>
      </w:pPr>
    </w:p>
    <w:p w14:paraId="389F10F6" w14:textId="77777777" w:rsidR="00F20DA0" w:rsidRPr="003F273F" w:rsidRDefault="00F20DA0" w:rsidP="005C1D19">
      <w:pPr>
        <w:spacing w:line="240" w:lineRule="auto"/>
        <w:jc w:val="both"/>
        <w:rPr>
          <w:rFonts w:ascii="Tahoma" w:hAnsi="Tahoma" w:cs="Tahoma"/>
          <w:sz w:val="24"/>
          <w:szCs w:val="24"/>
        </w:rPr>
      </w:pPr>
      <w:r w:rsidRPr="003F273F">
        <w:rPr>
          <w:rFonts w:ascii="Tahoma" w:hAnsi="Tahoma" w:cs="Tahoma"/>
          <w:sz w:val="24"/>
          <w:szCs w:val="24"/>
        </w:rPr>
        <w:t>In these circumstances the status of the placement will need to be further negotiated with family members and an application to Court may be necessary.</w:t>
      </w:r>
    </w:p>
    <w:p w14:paraId="495A7C57" w14:textId="77777777" w:rsidR="00883449" w:rsidRPr="003F273F" w:rsidRDefault="00883449" w:rsidP="005C1D19">
      <w:pPr>
        <w:spacing w:line="240" w:lineRule="auto"/>
        <w:jc w:val="both"/>
        <w:rPr>
          <w:rFonts w:ascii="Tahoma" w:hAnsi="Tahoma" w:cs="Tahoma"/>
          <w:sz w:val="24"/>
          <w:szCs w:val="24"/>
        </w:rPr>
      </w:pPr>
    </w:p>
    <w:p w14:paraId="2F6100AE" w14:textId="0C2CB6FA" w:rsidR="00F20DA0" w:rsidRPr="00ED3F5C" w:rsidRDefault="00F20DA0" w:rsidP="00ED3F5C">
      <w:pPr>
        <w:pStyle w:val="ListParagraph"/>
        <w:numPr>
          <w:ilvl w:val="0"/>
          <w:numId w:val="17"/>
        </w:numPr>
        <w:spacing w:line="240" w:lineRule="auto"/>
        <w:ind w:left="426" w:hanging="426"/>
        <w:jc w:val="both"/>
        <w:rPr>
          <w:rFonts w:ascii="Tahoma" w:hAnsi="Tahoma" w:cs="Tahoma"/>
          <w:b/>
          <w:color w:val="F79646" w:themeColor="accent6"/>
          <w:sz w:val="28"/>
          <w:szCs w:val="28"/>
        </w:rPr>
      </w:pPr>
      <w:r w:rsidRPr="00ED3F5C">
        <w:rPr>
          <w:rFonts w:ascii="Tahoma" w:hAnsi="Tahoma" w:cs="Tahoma"/>
          <w:b/>
          <w:color w:val="F79646" w:themeColor="accent6"/>
          <w:sz w:val="28"/>
          <w:szCs w:val="28"/>
        </w:rPr>
        <w:t>If during the course of a full fostering assessment (during the temporary approval period of 16 weeks) the carers withdraw from the assessment, can the Trust leave the child with the carers until the 16 week period expires, or should an alternative placement be found?</w:t>
      </w:r>
    </w:p>
    <w:p w14:paraId="3763DC58" w14:textId="77777777" w:rsidR="002E44C8" w:rsidRPr="00ED3F5C" w:rsidRDefault="002E44C8" w:rsidP="00ED3F5C">
      <w:pPr>
        <w:pStyle w:val="ListParagraph"/>
        <w:spacing w:line="240" w:lineRule="auto"/>
        <w:ind w:left="426" w:hanging="426"/>
        <w:jc w:val="both"/>
        <w:rPr>
          <w:rFonts w:ascii="Tahoma" w:hAnsi="Tahoma" w:cs="Tahoma"/>
          <w:color w:val="F79646" w:themeColor="accent6"/>
          <w:sz w:val="28"/>
          <w:szCs w:val="28"/>
        </w:rPr>
      </w:pPr>
    </w:p>
    <w:p w14:paraId="0D08DA3D" w14:textId="77777777" w:rsidR="002E44C8" w:rsidRPr="003F273F" w:rsidRDefault="005A19A0" w:rsidP="005C1D19">
      <w:pPr>
        <w:spacing w:line="240" w:lineRule="auto"/>
        <w:jc w:val="both"/>
        <w:rPr>
          <w:rFonts w:ascii="Tahoma" w:hAnsi="Tahoma" w:cs="Tahoma"/>
          <w:b/>
          <w:bCs/>
          <w:sz w:val="24"/>
          <w:szCs w:val="24"/>
        </w:rPr>
      </w:pPr>
      <w:r w:rsidRPr="003F273F">
        <w:rPr>
          <w:rFonts w:ascii="Tahoma" w:hAnsi="Tahoma" w:cs="Tahoma"/>
          <w:b/>
          <w:bCs/>
          <w:sz w:val="24"/>
          <w:szCs w:val="24"/>
        </w:rPr>
        <w:t>Key points</w:t>
      </w:r>
    </w:p>
    <w:p w14:paraId="27A90777" w14:textId="77777777" w:rsidR="002E44C8" w:rsidRPr="003F273F" w:rsidRDefault="002E44C8" w:rsidP="005C1D19">
      <w:pPr>
        <w:spacing w:line="240" w:lineRule="auto"/>
        <w:jc w:val="both"/>
        <w:rPr>
          <w:rFonts w:ascii="Tahoma" w:hAnsi="Tahoma" w:cs="Tahoma"/>
          <w:sz w:val="24"/>
          <w:szCs w:val="24"/>
        </w:rPr>
      </w:pPr>
      <w:r w:rsidRPr="003F273F">
        <w:rPr>
          <w:rFonts w:ascii="Tahoma" w:hAnsi="Tahoma" w:cs="Tahoma"/>
          <w:sz w:val="24"/>
          <w:szCs w:val="24"/>
        </w:rPr>
        <w:t>The clear purp</w:t>
      </w:r>
      <w:r w:rsidR="00D113AE" w:rsidRPr="003F273F">
        <w:rPr>
          <w:rFonts w:ascii="Tahoma" w:hAnsi="Tahoma" w:cs="Tahoma"/>
          <w:sz w:val="24"/>
          <w:szCs w:val="24"/>
        </w:rPr>
        <w:t>ose of re</w:t>
      </w:r>
      <w:r w:rsidR="005A19A0" w:rsidRPr="003F273F">
        <w:rPr>
          <w:rFonts w:ascii="Tahoma" w:hAnsi="Tahoma" w:cs="Tahoma"/>
          <w:sz w:val="24"/>
          <w:szCs w:val="24"/>
        </w:rPr>
        <w:t xml:space="preserve">gulation 24 </w:t>
      </w:r>
    </w:p>
    <w:p w14:paraId="1A9027A4" w14:textId="77777777" w:rsidR="002E44C8" w:rsidRPr="003F273F" w:rsidRDefault="002E44C8" w:rsidP="005C1D19">
      <w:pPr>
        <w:spacing w:line="240" w:lineRule="auto"/>
        <w:jc w:val="both"/>
        <w:rPr>
          <w:rFonts w:ascii="Tahoma" w:hAnsi="Tahoma" w:cs="Tahoma"/>
          <w:sz w:val="24"/>
          <w:szCs w:val="24"/>
        </w:rPr>
      </w:pPr>
      <w:r w:rsidRPr="003F273F">
        <w:rPr>
          <w:rFonts w:ascii="Tahoma" w:hAnsi="Tahoma" w:cs="Tahoma"/>
          <w:sz w:val="24"/>
          <w:szCs w:val="24"/>
        </w:rPr>
        <w:t>Regulation</w:t>
      </w:r>
      <w:r w:rsidR="00AB03EC" w:rsidRPr="003F273F">
        <w:rPr>
          <w:rFonts w:ascii="Tahoma" w:hAnsi="Tahoma" w:cs="Tahoma"/>
          <w:sz w:val="24"/>
          <w:szCs w:val="24"/>
        </w:rPr>
        <w:t xml:space="preserve"> 24 </w:t>
      </w:r>
      <w:r w:rsidR="00AB03EC" w:rsidRPr="003F273F">
        <w:rPr>
          <w:rFonts w:ascii="Tahoma" w:hAnsi="Tahoma" w:cs="Tahoma"/>
          <w:i/>
          <w:sz w:val="24"/>
          <w:szCs w:val="24"/>
        </w:rPr>
        <w:t>permits</w:t>
      </w:r>
      <w:r w:rsidRPr="003F273F">
        <w:rPr>
          <w:rFonts w:ascii="Tahoma" w:hAnsi="Tahoma" w:cs="Tahoma"/>
          <w:sz w:val="24"/>
          <w:szCs w:val="24"/>
        </w:rPr>
        <w:t xml:space="preserve"> temporary approval </w:t>
      </w:r>
      <w:r w:rsidR="00D113AE" w:rsidRPr="003F273F">
        <w:rPr>
          <w:rFonts w:ascii="Tahoma" w:hAnsi="Tahoma" w:cs="Tahoma"/>
          <w:sz w:val="24"/>
          <w:szCs w:val="24"/>
        </w:rPr>
        <w:t xml:space="preserve">for a period </w:t>
      </w:r>
      <w:r w:rsidR="00D113AE" w:rsidRPr="003F273F">
        <w:rPr>
          <w:rFonts w:ascii="Tahoma" w:hAnsi="Tahoma" w:cs="Tahoma"/>
          <w:i/>
          <w:sz w:val="24"/>
          <w:szCs w:val="24"/>
        </w:rPr>
        <w:t>“not exceeding</w:t>
      </w:r>
      <w:r w:rsidRPr="003F273F">
        <w:rPr>
          <w:rFonts w:ascii="Tahoma" w:hAnsi="Tahoma" w:cs="Tahoma"/>
          <w:i/>
          <w:sz w:val="24"/>
          <w:szCs w:val="24"/>
        </w:rPr>
        <w:t xml:space="preserve"> 16 weeks</w:t>
      </w:r>
      <w:r w:rsidR="00D113AE" w:rsidRPr="003F273F">
        <w:rPr>
          <w:rFonts w:ascii="Tahoma" w:hAnsi="Tahoma" w:cs="Tahoma"/>
          <w:i/>
          <w:sz w:val="24"/>
          <w:szCs w:val="24"/>
        </w:rPr>
        <w:t>”</w:t>
      </w:r>
      <w:r w:rsidRPr="003F273F">
        <w:rPr>
          <w:rFonts w:ascii="Tahoma" w:hAnsi="Tahoma" w:cs="Tahoma"/>
          <w:sz w:val="24"/>
          <w:szCs w:val="24"/>
        </w:rPr>
        <w:t xml:space="preserve"> (and regulation 25 </w:t>
      </w:r>
      <w:r w:rsidRPr="003F273F">
        <w:rPr>
          <w:rFonts w:ascii="Tahoma" w:hAnsi="Tahoma" w:cs="Tahoma"/>
          <w:i/>
          <w:sz w:val="24"/>
          <w:szCs w:val="24"/>
        </w:rPr>
        <w:t>permits</w:t>
      </w:r>
      <w:r w:rsidRPr="003F273F">
        <w:rPr>
          <w:rFonts w:ascii="Tahoma" w:hAnsi="Tahoma" w:cs="Tahoma"/>
          <w:sz w:val="24"/>
          <w:szCs w:val="24"/>
        </w:rPr>
        <w:t xml:space="preserve"> an extension </w:t>
      </w:r>
      <w:r w:rsidR="00D113AE" w:rsidRPr="003F273F">
        <w:rPr>
          <w:rFonts w:ascii="Tahoma" w:hAnsi="Tahoma" w:cs="Tahoma"/>
          <w:sz w:val="24"/>
          <w:szCs w:val="24"/>
        </w:rPr>
        <w:t xml:space="preserve">for a period </w:t>
      </w:r>
      <w:r w:rsidRPr="003F273F">
        <w:rPr>
          <w:rFonts w:ascii="Tahoma" w:hAnsi="Tahoma" w:cs="Tahoma"/>
          <w:sz w:val="24"/>
          <w:szCs w:val="24"/>
        </w:rPr>
        <w:t xml:space="preserve"> </w:t>
      </w:r>
      <w:r w:rsidR="00D113AE" w:rsidRPr="003F273F">
        <w:rPr>
          <w:rFonts w:ascii="Tahoma" w:hAnsi="Tahoma" w:cs="Tahoma"/>
          <w:i/>
          <w:sz w:val="24"/>
          <w:szCs w:val="24"/>
        </w:rPr>
        <w:t>“</w:t>
      </w:r>
      <w:r w:rsidRPr="003F273F">
        <w:rPr>
          <w:rFonts w:ascii="Tahoma" w:hAnsi="Tahoma" w:cs="Tahoma"/>
          <w:i/>
          <w:sz w:val="24"/>
          <w:szCs w:val="24"/>
        </w:rPr>
        <w:t>up to 8 weeks</w:t>
      </w:r>
      <w:r w:rsidR="00D113AE" w:rsidRPr="003F273F">
        <w:rPr>
          <w:rFonts w:ascii="Tahoma" w:hAnsi="Tahoma" w:cs="Tahoma"/>
          <w:i/>
          <w:sz w:val="24"/>
          <w:szCs w:val="24"/>
        </w:rPr>
        <w:t>”</w:t>
      </w:r>
      <w:r w:rsidRPr="003F273F">
        <w:rPr>
          <w:rFonts w:ascii="Tahoma" w:hAnsi="Tahoma" w:cs="Tahoma"/>
          <w:sz w:val="24"/>
          <w:szCs w:val="24"/>
        </w:rPr>
        <w:t xml:space="preserve"> /</w:t>
      </w:r>
      <w:r w:rsidR="00D113AE" w:rsidRPr="003F273F">
        <w:rPr>
          <w:rFonts w:ascii="Tahoma" w:hAnsi="Tahoma" w:cs="Tahoma"/>
          <w:sz w:val="24"/>
          <w:szCs w:val="24"/>
        </w:rPr>
        <w:t xml:space="preserve"> </w:t>
      </w:r>
      <w:r w:rsidR="00D113AE" w:rsidRPr="003F273F">
        <w:rPr>
          <w:rFonts w:ascii="Tahoma" w:hAnsi="Tahoma" w:cs="Tahoma"/>
          <w:i/>
          <w:sz w:val="24"/>
          <w:szCs w:val="24"/>
        </w:rPr>
        <w:t>“until the outcome of the review is known”</w:t>
      </w:r>
      <w:r w:rsidR="00D113AE" w:rsidRPr="003F273F">
        <w:rPr>
          <w:rFonts w:ascii="Tahoma" w:hAnsi="Tahoma" w:cs="Tahoma"/>
          <w:sz w:val="24"/>
          <w:szCs w:val="24"/>
        </w:rPr>
        <w:t>)</w:t>
      </w:r>
      <w:r w:rsidRPr="003F273F">
        <w:rPr>
          <w:rFonts w:ascii="Tahoma" w:hAnsi="Tahoma" w:cs="Tahoma"/>
          <w:sz w:val="24"/>
          <w:szCs w:val="24"/>
        </w:rPr>
        <w:t xml:space="preserve">; </w:t>
      </w:r>
      <w:r w:rsidR="00AB03EC" w:rsidRPr="003F273F">
        <w:rPr>
          <w:rFonts w:ascii="Tahoma" w:hAnsi="Tahoma" w:cs="Tahoma"/>
          <w:sz w:val="24"/>
          <w:szCs w:val="24"/>
        </w:rPr>
        <w:t>t</w:t>
      </w:r>
      <w:r w:rsidRPr="003F273F">
        <w:rPr>
          <w:rFonts w:ascii="Tahoma" w:hAnsi="Tahoma" w:cs="Tahoma"/>
          <w:sz w:val="24"/>
          <w:szCs w:val="24"/>
        </w:rPr>
        <w:t xml:space="preserve">he regulations do not stipulate that approval </w:t>
      </w:r>
      <w:r w:rsidRPr="003F273F">
        <w:rPr>
          <w:rFonts w:ascii="Tahoma" w:hAnsi="Tahoma" w:cs="Tahoma"/>
          <w:i/>
          <w:sz w:val="24"/>
          <w:szCs w:val="24"/>
        </w:rPr>
        <w:t xml:space="preserve">must </w:t>
      </w:r>
      <w:r w:rsidRPr="003F273F">
        <w:rPr>
          <w:rFonts w:ascii="Tahoma" w:hAnsi="Tahoma" w:cs="Tahoma"/>
          <w:sz w:val="24"/>
          <w:szCs w:val="24"/>
        </w:rPr>
        <w:t xml:space="preserve">extend for the full duration of the relevant </w:t>
      </w:r>
      <w:r w:rsidR="00FD6FA3" w:rsidRPr="003F273F">
        <w:rPr>
          <w:rFonts w:ascii="Tahoma" w:hAnsi="Tahoma" w:cs="Tahoma"/>
          <w:sz w:val="24"/>
          <w:szCs w:val="24"/>
        </w:rPr>
        <w:t xml:space="preserve">temporary </w:t>
      </w:r>
      <w:r w:rsidRPr="003F273F">
        <w:rPr>
          <w:rFonts w:ascii="Tahoma" w:hAnsi="Tahoma" w:cs="Tahoma"/>
          <w:sz w:val="24"/>
          <w:szCs w:val="24"/>
        </w:rPr>
        <w:t xml:space="preserve">period; </w:t>
      </w:r>
    </w:p>
    <w:p w14:paraId="274D7607" w14:textId="77777777" w:rsidR="00F924E9" w:rsidRPr="003F273F" w:rsidRDefault="00F924E9" w:rsidP="005C1D19">
      <w:pPr>
        <w:spacing w:line="240" w:lineRule="auto"/>
        <w:jc w:val="both"/>
        <w:rPr>
          <w:rFonts w:ascii="Tahoma" w:hAnsi="Tahoma" w:cs="Tahoma"/>
          <w:sz w:val="24"/>
          <w:szCs w:val="24"/>
        </w:rPr>
      </w:pPr>
      <w:r w:rsidRPr="003F273F">
        <w:rPr>
          <w:rFonts w:ascii="Tahoma" w:hAnsi="Tahoma" w:cs="Tahoma"/>
          <w:sz w:val="24"/>
          <w:szCs w:val="24"/>
        </w:rPr>
        <w:t>The regulations do not (and could not) absolve the LA of its general duties towards looked after children (Children Act 1989, s.22);</w:t>
      </w:r>
    </w:p>
    <w:p w14:paraId="61B5ADE7" w14:textId="77777777" w:rsidR="002E44C8" w:rsidRPr="003F273F" w:rsidRDefault="00AB03EC" w:rsidP="005C1D19">
      <w:pPr>
        <w:spacing w:line="240" w:lineRule="auto"/>
        <w:jc w:val="both"/>
        <w:rPr>
          <w:rFonts w:ascii="Tahoma" w:hAnsi="Tahoma" w:cs="Tahoma"/>
          <w:sz w:val="24"/>
          <w:szCs w:val="24"/>
        </w:rPr>
      </w:pPr>
      <w:r w:rsidRPr="003F273F">
        <w:rPr>
          <w:rFonts w:ascii="Tahoma" w:hAnsi="Tahoma" w:cs="Tahoma"/>
          <w:sz w:val="24"/>
          <w:szCs w:val="24"/>
        </w:rPr>
        <w:t>Nor d</w:t>
      </w:r>
      <w:r w:rsidR="002E44C8" w:rsidRPr="003F273F">
        <w:rPr>
          <w:rFonts w:ascii="Tahoma" w:hAnsi="Tahoma" w:cs="Tahoma"/>
          <w:sz w:val="24"/>
          <w:szCs w:val="24"/>
        </w:rPr>
        <w:t>o the regulations stipulate (or imply) that, once temporary approval is granted, the LA is absolved of its</w:t>
      </w:r>
      <w:r w:rsidR="004620A7" w:rsidRPr="003F273F">
        <w:rPr>
          <w:rFonts w:ascii="Tahoma" w:hAnsi="Tahoma" w:cs="Tahoma"/>
          <w:sz w:val="24"/>
          <w:szCs w:val="24"/>
        </w:rPr>
        <w:t xml:space="preserve"> </w:t>
      </w:r>
      <w:r w:rsidR="002E44C8" w:rsidRPr="003F273F">
        <w:rPr>
          <w:rFonts w:ascii="Tahoma" w:hAnsi="Tahoma" w:cs="Tahoma"/>
          <w:sz w:val="24"/>
          <w:szCs w:val="24"/>
        </w:rPr>
        <w:t>responsibility to keep arrangements under review</w:t>
      </w:r>
      <w:r w:rsidRPr="003F273F">
        <w:rPr>
          <w:rFonts w:ascii="Tahoma" w:hAnsi="Tahoma" w:cs="Tahoma"/>
          <w:sz w:val="24"/>
          <w:szCs w:val="24"/>
        </w:rPr>
        <w:t xml:space="preserve"> (see in this regard regulation</w:t>
      </w:r>
      <w:r w:rsidR="00DB00BC" w:rsidRPr="003F273F">
        <w:rPr>
          <w:rFonts w:ascii="Tahoma" w:hAnsi="Tahoma" w:cs="Tahoma"/>
          <w:sz w:val="24"/>
          <w:szCs w:val="24"/>
        </w:rPr>
        <w:t>s</w:t>
      </w:r>
      <w:r w:rsidRPr="003F273F">
        <w:rPr>
          <w:rFonts w:ascii="Tahoma" w:hAnsi="Tahoma" w:cs="Tahoma"/>
          <w:sz w:val="24"/>
          <w:szCs w:val="24"/>
        </w:rPr>
        <w:t xml:space="preserve"> 6(1)</w:t>
      </w:r>
      <w:r w:rsidR="001210BC" w:rsidRPr="003F273F">
        <w:rPr>
          <w:rFonts w:ascii="Tahoma" w:hAnsi="Tahoma" w:cs="Tahoma"/>
          <w:sz w:val="24"/>
          <w:szCs w:val="24"/>
        </w:rPr>
        <w:t xml:space="preserve">, 32, </w:t>
      </w:r>
      <w:r w:rsidR="00DB00BC" w:rsidRPr="003F273F">
        <w:rPr>
          <w:rFonts w:ascii="Tahoma" w:hAnsi="Tahoma" w:cs="Tahoma"/>
          <w:sz w:val="24"/>
          <w:szCs w:val="24"/>
        </w:rPr>
        <w:t>33</w:t>
      </w:r>
      <w:r w:rsidR="001210BC" w:rsidRPr="003F273F">
        <w:rPr>
          <w:rFonts w:ascii="Tahoma" w:hAnsi="Tahoma" w:cs="Tahoma"/>
          <w:sz w:val="24"/>
          <w:szCs w:val="24"/>
        </w:rPr>
        <w:t xml:space="preserve">, 35 and schedule 7, </w:t>
      </w:r>
      <w:r w:rsidR="00C13172" w:rsidRPr="003F273F">
        <w:rPr>
          <w:rFonts w:ascii="Tahoma" w:hAnsi="Tahoma" w:cs="Tahoma"/>
          <w:sz w:val="24"/>
          <w:szCs w:val="24"/>
        </w:rPr>
        <w:t>Para</w:t>
      </w:r>
      <w:r w:rsidR="001210BC" w:rsidRPr="003F273F">
        <w:rPr>
          <w:rFonts w:ascii="Tahoma" w:hAnsi="Tahoma" w:cs="Tahoma"/>
          <w:sz w:val="24"/>
          <w:szCs w:val="24"/>
        </w:rPr>
        <w:t xml:space="preserve"> 5</w:t>
      </w:r>
      <w:r w:rsidR="00DB00BC" w:rsidRPr="003F273F">
        <w:rPr>
          <w:rFonts w:ascii="Tahoma" w:hAnsi="Tahoma" w:cs="Tahoma"/>
          <w:sz w:val="24"/>
          <w:szCs w:val="24"/>
        </w:rPr>
        <w:t>)</w:t>
      </w:r>
      <w:r w:rsidR="002E44C8" w:rsidRPr="003F273F">
        <w:rPr>
          <w:rFonts w:ascii="Tahoma" w:hAnsi="Tahoma" w:cs="Tahoma"/>
          <w:sz w:val="24"/>
          <w:szCs w:val="24"/>
        </w:rPr>
        <w:t>.</w:t>
      </w:r>
    </w:p>
    <w:p w14:paraId="11DD5C13" w14:textId="77777777" w:rsidR="00D113AE" w:rsidRPr="003F273F" w:rsidRDefault="00D113AE" w:rsidP="005C1D19">
      <w:pPr>
        <w:pStyle w:val="ListParagraph"/>
        <w:spacing w:line="240" w:lineRule="auto"/>
        <w:ind w:left="0"/>
        <w:jc w:val="both"/>
        <w:rPr>
          <w:rFonts w:ascii="Tahoma" w:hAnsi="Tahoma" w:cs="Tahoma"/>
          <w:sz w:val="24"/>
          <w:szCs w:val="24"/>
        </w:rPr>
      </w:pPr>
    </w:p>
    <w:p w14:paraId="7422009E" w14:textId="77777777" w:rsidR="00D30C7B" w:rsidRPr="003F273F" w:rsidRDefault="00D113AE" w:rsidP="005C1D19">
      <w:pPr>
        <w:spacing w:line="240" w:lineRule="auto"/>
        <w:jc w:val="both"/>
        <w:rPr>
          <w:rFonts w:ascii="Tahoma" w:hAnsi="Tahoma" w:cs="Tahoma"/>
          <w:sz w:val="24"/>
          <w:szCs w:val="24"/>
        </w:rPr>
      </w:pPr>
      <w:r w:rsidRPr="003F273F">
        <w:rPr>
          <w:rFonts w:ascii="Tahoma" w:hAnsi="Tahoma" w:cs="Tahoma"/>
          <w:sz w:val="24"/>
          <w:szCs w:val="24"/>
        </w:rPr>
        <w:t>In order to give effect to the clear purpose of regul</w:t>
      </w:r>
      <w:r w:rsidR="001210BC" w:rsidRPr="003F273F">
        <w:rPr>
          <w:rFonts w:ascii="Tahoma" w:hAnsi="Tahoma" w:cs="Tahoma"/>
          <w:sz w:val="24"/>
          <w:szCs w:val="24"/>
        </w:rPr>
        <w:t xml:space="preserve">ation 24, and </w:t>
      </w:r>
      <w:r w:rsidR="00F924E9" w:rsidRPr="003F273F">
        <w:rPr>
          <w:rFonts w:ascii="Tahoma" w:hAnsi="Tahoma" w:cs="Tahoma"/>
          <w:sz w:val="24"/>
          <w:szCs w:val="24"/>
        </w:rPr>
        <w:t xml:space="preserve">to satisfy </w:t>
      </w:r>
      <w:r w:rsidR="00FA2E23" w:rsidRPr="003F273F">
        <w:rPr>
          <w:rFonts w:ascii="Tahoma" w:hAnsi="Tahoma" w:cs="Tahoma"/>
          <w:sz w:val="24"/>
          <w:szCs w:val="24"/>
        </w:rPr>
        <w:t xml:space="preserve">the Trust’s </w:t>
      </w:r>
      <w:r w:rsidR="00F924E9" w:rsidRPr="003F273F">
        <w:rPr>
          <w:rFonts w:ascii="Tahoma" w:hAnsi="Tahoma" w:cs="Tahoma"/>
          <w:sz w:val="24"/>
          <w:szCs w:val="24"/>
        </w:rPr>
        <w:t>statutory duties and</w:t>
      </w:r>
      <w:r w:rsidR="001210BC" w:rsidRPr="003F273F">
        <w:rPr>
          <w:rFonts w:ascii="Tahoma" w:hAnsi="Tahoma" w:cs="Tahoma"/>
          <w:sz w:val="24"/>
          <w:szCs w:val="24"/>
        </w:rPr>
        <w:t xml:space="preserve"> </w:t>
      </w:r>
      <w:r w:rsidR="00F924E9" w:rsidRPr="003F273F">
        <w:rPr>
          <w:rFonts w:ascii="Tahoma" w:hAnsi="Tahoma" w:cs="Tahoma"/>
          <w:sz w:val="24"/>
          <w:szCs w:val="24"/>
        </w:rPr>
        <w:t xml:space="preserve">responsibilities, </w:t>
      </w:r>
      <w:r w:rsidR="00B05183" w:rsidRPr="003F273F">
        <w:rPr>
          <w:rFonts w:ascii="Tahoma" w:hAnsi="Tahoma" w:cs="Tahoma"/>
          <w:sz w:val="24"/>
          <w:szCs w:val="24"/>
        </w:rPr>
        <w:t>a carer</w:t>
      </w:r>
      <w:r w:rsidR="00FA2E23" w:rsidRPr="003F273F">
        <w:rPr>
          <w:rFonts w:ascii="Tahoma" w:hAnsi="Tahoma" w:cs="Tahoma"/>
          <w:sz w:val="24"/>
          <w:szCs w:val="24"/>
        </w:rPr>
        <w:t xml:space="preserve"> stating</w:t>
      </w:r>
      <w:r w:rsidR="00B05183" w:rsidRPr="003F273F">
        <w:rPr>
          <w:rFonts w:ascii="Tahoma" w:hAnsi="Tahoma" w:cs="Tahoma"/>
          <w:sz w:val="24"/>
          <w:szCs w:val="24"/>
        </w:rPr>
        <w:t xml:space="preserve"> that they no longer wish to be</w:t>
      </w:r>
      <w:r w:rsidR="001210BC" w:rsidRPr="003F273F">
        <w:rPr>
          <w:rFonts w:ascii="Tahoma" w:hAnsi="Tahoma" w:cs="Tahoma"/>
          <w:sz w:val="24"/>
          <w:szCs w:val="24"/>
        </w:rPr>
        <w:t xml:space="preserve"> </w:t>
      </w:r>
      <w:r w:rsidR="00D30C7B" w:rsidRPr="003F273F">
        <w:rPr>
          <w:rFonts w:ascii="Tahoma" w:hAnsi="Tahoma" w:cs="Tahoma"/>
          <w:sz w:val="24"/>
          <w:szCs w:val="24"/>
        </w:rPr>
        <w:t>part of a full fostering assessmen</w:t>
      </w:r>
      <w:r w:rsidR="006F3368" w:rsidRPr="003F273F">
        <w:rPr>
          <w:rFonts w:ascii="Tahoma" w:hAnsi="Tahoma" w:cs="Tahoma"/>
          <w:sz w:val="24"/>
          <w:szCs w:val="24"/>
        </w:rPr>
        <w:t xml:space="preserve">t must trigger an urgent reconsideration </w:t>
      </w:r>
      <w:r w:rsidR="00D30C7B" w:rsidRPr="003F273F">
        <w:rPr>
          <w:rFonts w:ascii="Tahoma" w:hAnsi="Tahoma" w:cs="Tahoma"/>
          <w:sz w:val="24"/>
          <w:szCs w:val="24"/>
        </w:rPr>
        <w:t xml:space="preserve">of the child’s placement. </w:t>
      </w:r>
    </w:p>
    <w:p w14:paraId="577EA4AF" w14:textId="77777777" w:rsidR="00FA2E23" w:rsidRPr="003F273F" w:rsidRDefault="00FA2E23" w:rsidP="005C1D19">
      <w:pPr>
        <w:pStyle w:val="ListParagraph"/>
        <w:spacing w:line="240" w:lineRule="auto"/>
        <w:ind w:left="0"/>
        <w:jc w:val="both"/>
        <w:rPr>
          <w:rFonts w:ascii="Tahoma" w:hAnsi="Tahoma" w:cs="Tahoma"/>
          <w:sz w:val="24"/>
          <w:szCs w:val="24"/>
        </w:rPr>
      </w:pPr>
    </w:p>
    <w:p w14:paraId="3080AE02" w14:textId="77777777" w:rsidR="00D30C7B" w:rsidRPr="003F273F" w:rsidRDefault="003C5B63" w:rsidP="005C1D19">
      <w:pPr>
        <w:spacing w:line="240" w:lineRule="auto"/>
        <w:jc w:val="both"/>
        <w:rPr>
          <w:rFonts w:ascii="Tahoma" w:hAnsi="Tahoma" w:cs="Tahoma"/>
          <w:sz w:val="24"/>
          <w:szCs w:val="24"/>
        </w:rPr>
      </w:pPr>
      <w:r w:rsidRPr="003F273F">
        <w:rPr>
          <w:rFonts w:ascii="Tahoma" w:hAnsi="Tahoma" w:cs="Tahoma"/>
          <w:sz w:val="24"/>
          <w:szCs w:val="24"/>
        </w:rPr>
        <w:t>In making decisions about other arrangements, t</w:t>
      </w:r>
      <w:r w:rsidR="00FA2E23" w:rsidRPr="003F273F">
        <w:rPr>
          <w:rFonts w:ascii="Tahoma" w:hAnsi="Tahoma" w:cs="Tahoma"/>
          <w:sz w:val="24"/>
          <w:szCs w:val="24"/>
        </w:rPr>
        <w:t xml:space="preserve">he Trust </w:t>
      </w:r>
      <w:r w:rsidR="00D30C7B" w:rsidRPr="003F273F">
        <w:rPr>
          <w:rFonts w:ascii="Tahoma" w:hAnsi="Tahoma" w:cs="Tahoma"/>
          <w:sz w:val="24"/>
          <w:szCs w:val="24"/>
        </w:rPr>
        <w:t>would have to consider the range of options available, which may include:</w:t>
      </w:r>
    </w:p>
    <w:p w14:paraId="53A053CC" w14:textId="77777777" w:rsidR="00D30C7B" w:rsidRPr="003F273F" w:rsidRDefault="00D30C7B" w:rsidP="00ED3F5C">
      <w:pPr>
        <w:pStyle w:val="ListParagraph"/>
        <w:numPr>
          <w:ilvl w:val="0"/>
          <w:numId w:val="26"/>
        </w:numPr>
        <w:spacing w:line="240" w:lineRule="auto"/>
        <w:ind w:left="709" w:hanging="349"/>
        <w:jc w:val="both"/>
        <w:rPr>
          <w:rFonts w:ascii="Tahoma" w:hAnsi="Tahoma" w:cs="Tahoma"/>
          <w:sz w:val="24"/>
          <w:szCs w:val="24"/>
        </w:rPr>
      </w:pPr>
      <w:r w:rsidRPr="003F273F">
        <w:rPr>
          <w:rFonts w:ascii="Tahoma" w:hAnsi="Tahoma" w:cs="Tahoma"/>
          <w:sz w:val="24"/>
          <w:szCs w:val="24"/>
        </w:rPr>
        <w:t>A move to a different foster placement;</w:t>
      </w:r>
    </w:p>
    <w:p w14:paraId="48BBA77B" w14:textId="77777777" w:rsidR="00D30C7B" w:rsidRPr="003F273F" w:rsidRDefault="00D30C7B" w:rsidP="00ED3F5C">
      <w:pPr>
        <w:pStyle w:val="ListParagraph"/>
        <w:numPr>
          <w:ilvl w:val="0"/>
          <w:numId w:val="26"/>
        </w:numPr>
        <w:spacing w:line="240" w:lineRule="auto"/>
        <w:ind w:left="709" w:hanging="349"/>
        <w:jc w:val="both"/>
        <w:rPr>
          <w:rFonts w:ascii="Tahoma" w:hAnsi="Tahoma" w:cs="Tahoma"/>
          <w:sz w:val="24"/>
          <w:szCs w:val="24"/>
        </w:rPr>
      </w:pPr>
      <w:r w:rsidRPr="003F273F">
        <w:rPr>
          <w:rFonts w:ascii="Tahoma" w:hAnsi="Tahoma" w:cs="Tahoma"/>
          <w:sz w:val="24"/>
          <w:szCs w:val="24"/>
        </w:rPr>
        <w:lastRenderedPageBreak/>
        <w:t>The child ceasing to be ‘looked after’ and continuing to live wit</w:t>
      </w:r>
      <w:r w:rsidR="00DA4FD9" w:rsidRPr="003F273F">
        <w:rPr>
          <w:rFonts w:ascii="Tahoma" w:hAnsi="Tahoma" w:cs="Tahoma"/>
          <w:sz w:val="24"/>
          <w:szCs w:val="24"/>
        </w:rPr>
        <w:t xml:space="preserve">h his carers </w:t>
      </w:r>
      <w:r w:rsidR="00FA2E23" w:rsidRPr="003F273F">
        <w:rPr>
          <w:rFonts w:ascii="Tahoma" w:hAnsi="Tahoma" w:cs="Tahoma"/>
          <w:sz w:val="24"/>
          <w:szCs w:val="24"/>
        </w:rPr>
        <w:t xml:space="preserve">through agreement with parents ultimately through </w:t>
      </w:r>
      <w:proofErr w:type="gramStart"/>
      <w:r w:rsidR="00DA4FD9" w:rsidRPr="003F273F">
        <w:rPr>
          <w:rFonts w:ascii="Tahoma" w:hAnsi="Tahoma" w:cs="Tahoma"/>
          <w:sz w:val="24"/>
          <w:szCs w:val="24"/>
        </w:rPr>
        <w:t xml:space="preserve">a </w:t>
      </w:r>
      <w:r w:rsidRPr="003F273F">
        <w:rPr>
          <w:rFonts w:ascii="Tahoma" w:hAnsi="Tahoma" w:cs="Tahoma"/>
          <w:sz w:val="24"/>
          <w:szCs w:val="24"/>
        </w:rPr>
        <w:t>child arrangements</w:t>
      </w:r>
      <w:proofErr w:type="gramEnd"/>
      <w:r w:rsidRPr="003F273F">
        <w:rPr>
          <w:rFonts w:ascii="Tahoma" w:hAnsi="Tahoma" w:cs="Tahoma"/>
          <w:sz w:val="24"/>
          <w:szCs w:val="24"/>
        </w:rPr>
        <w:t xml:space="preserve"> order</w:t>
      </w:r>
      <w:r w:rsidR="00FA2E23" w:rsidRPr="003F273F">
        <w:rPr>
          <w:rFonts w:ascii="Tahoma" w:hAnsi="Tahoma" w:cs="Tahoma"/>
          <w:sz w:val="24"/>
          <w:szCs w:val="24"/>
        </w:rPr>
        <w:t xml:space="preserve"> or </w:t>
      </w:r>
      <w:r w:rsidR="00DA4FD9" w:rsidRPr="003F273F">
        <w:rPr>
          <w:rFonts w:ascii="Tahoma" w:hAnsi="Tahoma" w:cs="Tahoma"/>
          <w:sz w:val="24"/>
          <w:szCs w:val="24"/>
        </w:rPr>
        <w:t>special guardianship order</w:t>
      </w:r>
      <w:r w:rsidRPr="003F273F">
        <w:rPr>
          <w:rFonts w:ascii="Tahoma" w:hAnsi="Tahoma" w:cs="Tahoma"/>
          <w:sz w:val="24"/>
          <w:szCs w:val="24"/>
        </w:rPr>
        <w:t>.</w:t>
      </w:r>
    </w:p>
    <w:p w14:paraId="6214E283" w14:textId="77777777" w:rsidR="003C5B63" w:rsidRPr="003F273F" w:rsidRDefault="003C5B63" w:rsidP="005C1D19">
      <w:pPr>
        <w:spacing w:line="240" w:lineRule="auto"/>
        <w:jc w:val="both"/>
        <w:rPr>
          <w:rFonts w:ascii="Tahoma" w:hAnsi="Tahoma" w:cs="Tahoma"/>
          <w:sz w:val="24"/>
          <w:szCs w:val="24"/>
        </w:rPr>
      </w:pPr>
    </w:p>
    <w:p w14:paraId="5642AAB5" w14:textId="77777777" w:rsidR="00AC6B83" w:rsidRPr="003F273F" w:rsidRDefault="00200898" w:rsidP="005C1D19">
      <w:pPr>
        <w:spacing w:line="240" w:lineRule="auto"/>
        <w:jc w:val="both"/>
        <w:rPr>
          <w:rFonts w:ascii="Tahoma" w:hAnsi="Tahoma" w:cs="Tahoma"/>
          <w:sz w:val="24"/>
          <w:szCs w:val="24"/>
        </w:rPr>
      </w:pPr>
      <w:r w:rsidRPr="003F273F">
        <w:rPr>
          <w:rFonts w:ascii="Tahoma" w:hAnsi="Tahoma" w:cs="Tahoma"/>
          <w:sz w:val="24"/>
          <w:szCs w:val="24"/>
        </w:rPr>
        <w:t xml:space="preserve">Trust Legal Team </w:t>
      </w:r>
    </w:p>
    <w:p w14:paraId="569BC9E7" w14:textId="77777777" w:rsidR="00AC6B83" w:rsidRPr="003F273F" w:rsidRDefault="00200898" w:rsidP="005C1D19">
      <w:pPr>
        <w:spacing w:line="240" w:lineRule="auto"/>
        <w:jc w:val="both"/>
        <w:rPr>
          <w:rFonts w:ascii="Tahoma" w:hAnsi="Tahoma" w:cs="Tahoma"/>
          <w:sz w:val="24"/>
          <w:szCs w:val="24"/>
        </w:rPr>
      </w:pPr>
      <w:r w:rsidRPr="003F273F">
        <w:rPr>
          <w:rFonts w:ascii="Tahoma" w:hAnsi="Tahoma" w:cs="Tahoma"/>
          <w:sz w:val="24"/>
          <w:szCs w:val="24"/>
        </w:rPr>
        <w:t>31.12.22</w:t>
      </w:r>
    </w:p>
    <w:p w14:paraId="42618A18" w14:textId="77777777" w:rsidR="003F273F" w:rsidRPr="003F273F" w:rsidRDefault="003F273F" w:rsidP="005C1D19">
      <w:pPr>
        <w:spacing w:line="240" w:lineRule="auto"/>
        <w:jc w:val="both"/>
        <w:rPr>
          <w:rFonts w:ascii="Tahoma" w:hAnsi="Tahoma" w:cs="Tahoma"/>
          <w:sz w:val="24"/>
          <w:szCs w:val="24"/>
        </w:rPr>
      </w:pPr>
    </w:p>
    <w:p w14:paraId="78BB60E7" w14:textId="77777777" w:rsidR="003F273F" w:rsidRDefault="003F273F" w:rsidP="005C1D19">
      <w:pPr>
        <w:spacing w:line="240" w:lineRule="auto"/>
        <w:jc w:val="both"/>
        <w:rPr>
          <w:rFonts w:ascii="Tahoma" w:hAnsi="Tahoma" w:cs="Tahoma"/>
        </w:rPr>
      </w:pPr>
    </w:p>
    <w:p w14:paraId="4C466ECD" w14:textId="77777777" w:rsidR="003F273F" w:rsidRDefault="003F273F" w:rsidP="005C1D19">
      <w:pPr>
        <w:spacing w:line="240" w:lineRule="auto"/>
        <w:jc w:val="both"/>
        <w:rPr>
          <w:rFonts w:ascii="Tahoma" w:hAnsi="Tahoma" w:cs="Tahoma"/>
        </w:rPr>
      </w:pPr>
    </w:p>
    <w:p w14:paraId="667FD235" w14:textId="77777777" w:rsidR="003F273F" w:rsidRDefault="003F273F" w:rsidP="005C1D19">
      <w:pPr>
        <w:spacing w:line="240" w:lineRule="auto"/>
        <w:jc w:val="both"/>
        <w:rPr>
          <w:rFonts w:ascii="Tahoma" w:hAnsi="Tahoma" w:cs="Tahoma"/>
        </w:rPr>
      </w:pPr>
    </w:p>
    <w:p w14:paraId="596390EF" w14:textId="51EBCBBA" w:rsidR="003F273F" w:rsidRDefault="00200898" w:rsidP="003F273F">
      <w:pPr>
        <w:spacing w:line="240" w:lineRule="auto"/>
        <w:jc w:val="center"/>
        <w:rPr>
          <w:rFonts w:ascii="Tahoma" w:hAnsi="Tahoma" w:cs="Tahoma"/>
        </w:rPr>
      </w:pPr>
      <w:r w:rsidRPr="003F273F">
        <w:rPr>
          <w:rFonts w:ascii="Tahoma" w:hAnsi="Tahoma" w:cs="Tahoma"/>
          <w:b/>
          <w:bCs/>
          <w:sz w:val="28"/>
          <w:szCs w:val="28"/>
        </w:rPr>
        <w:t>Appendix 1</w:t>
      </w:r>
    </w:p>
    <w:p w14:paraId="5FFA8A57" w14:textId="77777777" w:rsidR="003F273F" w:rsidRDefault="003F273F" w:rsidP="005C1D19">
      <w:pPr>
        <w:spacing w:line="240" w:lineRule="auto"/>
        <w:jc w:val="both"/>
        <w:rPr>
          <w:rFonts w:ascii="Tahoma" w:eastAsia="Times New Roman" w:hAnsi="Tahoma" w:cs="Tahoma"/>
          <w:color w:val="000000"/>
          <w:lang w:eastAsia="en-GB"/>
        </w:rPr>
      </w:pPr>
    </w:p>
    <w:p w14:paraId="319D8F31" w14:textId="5DF375C9" w:rsidR="00200898" w:rsidRPr="003F273F" w:rsidRDefault="00200898" w:rsidP="005C1D19">
      <w:pPr>
        <w:spacing w:line="240" w:lineRule="auto"/>
        <w:jc w:val="both"/>
        <w:rPr>
          <w:rFonts w:ascii="Tahoma" w:eastAsia="Times New Roman" w:hAnsi="Tahoma" w:cs="Tahoma"/>
          <w:color w:val="000000"/>
          <w:sz w:val="24"/>
          <w:szCs w:val="24"/>
          <w:lang w:eastAsia="en-GB"/>
        </w:rPr>
      </w:pPr>
      <w:r w:rsidRPr="003F273F">
        <w:rPr>
          <w:rFonts w:ascii="Tahoma" w:eastAsia="Times New Roman" w:hAnsi="Tahoma" w:cs="Tahoma"/>
          <w:color w:val="000000"/>
          <w:sz w:val="24"/>
          <w:szCs w:val="24"/>
          <w:lang w:eastAsia="en-GB"/>
        </w:rPr>
        <w:t>SCHEDULE 4</w:t>
      </w:r>
      <w:r w:rsidR="006005A1" w:rsidRPr="003F273F">
        <w:rPr>
          <w:rFonts w:ascii="Tahoma" w:eastAsia="Times New Roman" w:hAnsi="Tahoma" w:cs="Tahoma"/>
          <w:color w:val="000000"/>
          <w:sz w:val="24"/>
          <w:szCs w:val="24"/>
          <w:lang w:eastAsia="en-GB"/>
        </w:rPr>
        <w:t xml:space="preserve"> </w:t>
      </w:r>
      <w:r w:rsidRPr="003F273F">
        <w:rPr>
          <w:rFonts w:ascii="Tahoma" w:eastAsia="Times New Roman" w:hAnsi="Tahoma" w:cs="Tahoma"/>
          <w:color w:val="000000"/>
          <w:sz w:val="24"/>
          <w:szCs w:val="24"/>
          <w:lang w:eastAsia="en-GB"/>
        </w:rPr>
        <w:t xml:space="preserve">Matters to be </w:t>
      </w:r>
      <w:proofErr w:type="gramStart"/>
      <w:r w:rsidRPr="003F273F">
        <w:rPr>
          <w:rFonts w:ascii="Tahoma" w:eastAsia="Times New Roman" w:hAnsi="Tahoma" w:cs="Tahoma"/>
          <w:color w:val="000000"/>
          <w:sz w:val="24"/>
          <w:szCs w:val="24"/>
          <w:lang w:eastAsia="en-GB"/>
        </w:rPr>
        <w:t>taken into account</w:t>
      </w:r>
      <w:proofErr w:type="gramEnd"/>
      <w:r w:rsidRPr="003F273F">
        <w:rPr>
          <w:rFonts w:ascii="Tahoma" w:eastAsia="Times New Roman" w:hAnsi="Tahoma" w:cs="Tahoma"/>
          <w:color w:val="000000"/>
          <w:sz w:val="24"/>
          <w:szCs w:val="24"/>
          <w:lang w:eastAsia="en-GB"/>
        </w:rPr>
        <w:t xml:space="preserve"> when assessing the suitability of a connected person to care for C</w:t>
      </w:r>
    </w:p>
    <w:p w14:paraId="048B1057" w14:textId="77777777" w:rsidR="00C13172" w:rsidRPr="003F273F" w:rsidRDefault="00C13172" w:rsidP="005C1D19">
      <w:pPr>
        <w:spacing w:line="240" w:lineRule="auto"/>
        <w:jc w:val="both"/>
        <w:rPr>
          <w:rFonts w:ascii="Tahoma" w:eastAsia="Times New Roman" w:hAnsi="Tahoma" w:cs="Tahoma"/>
          <w:color w:val="000000"/>
          <w:sz w:val="24"/>
          <w:szCs w:val="24"/>
          <w:lang w:eastAsia="en-GB"/>
        </w:rPr>
      </w:pPr>
    </w:p>
    <w:p w14:paraId="65FE7C4C" w14:textId="77777777" w:rsidR="00200898" w:rsidRPr="003F273F" w:rsidRDefault="00200898" w:rsidP="005C1D19">
      <w:pPr>
        <w:shd w:val="clear" w:color="auto" w:fill="FFFFFF"/>
        <w:spacing w:after="120" w:line="240" w:lineRule="auto"/>
        <w:jc w:val="both"/>
        <w:rPr>
          <w:rFonts w:ascii="Tahoma" w:eastAsia="Times New Roman" w:hAnsi="Tahoma" w:cs="Tahoma"/>
          <w:color w:val="494949"/>
          <w:sz w:val="24"/>
          <w:szCs w:val="24"/>
          <w:lang w:eastAsia="en-GB"/>
        </w:rPr>
      </w:pPr>
      <w:r w:rsidRPr="003F273F">
        <w:rPr>
          <w:rFonts w:ascii="Tahoma" w:eastAsia="Times New Roman" w:hAnsi="Tahoma" w:cs="Tahoma"/>
          <w:b/>
          <w:bCs/>
          <w:color w:val="494949"/>
          <w:sz w:val="24"/>
          <w:szCs w:val="24"/>
          <w:lang w:eastAsia="en-GB"/>
        </w:rPr>
        <w:t>1.</w:t>
      </w:r>
      <w:r w:rsidRPr="003F273F">
        <w:rPr>
          <w:rFonts w:ascii="Tahoma" w:eastAsia="Times New Roman" w:hAnsi="Tahoma" w:cs="Tahoma"/>
          <w:color w:val="494949"/>
          <w:sz w:val="24"/>
          <w:szCs w:val="24"/>
          <w:lang w:eastAsia="en-GB"/>
        </w:rPr>
        <w:t>  </w:t>
      </w:r>
      <w:r w:rsidRPr="003F273F">
        <w:rPr>
          <w:rFonts w:ascii="Tahoma" w:eastAsia="Times New Roman" w:hAnsi="Tahoma" w:cs="Tahoma"/>
          <w:b/>
          <w:color w:val="494949"/>
          <w:sz w:val="24"/>
          <w:szCs w:val="24"/>
          <w:lang w:eastAsia="en-GB"/>
        </w:rPr>
        <w:t>In respect of the connected person—</w:t>
      </w:r>
    </w:p>
    <w:p w14:paraId="6EF34D44" w14:textId="77777777" w:rsidR="00200898" w:rsidRPr="003F273F" w:rsidRDefault="00200898" w:rsidP="005C1D19">
      <w:pPr>
        <w:shd w:val="clear" w:color="auto" w:fill="FFFFFF"/>
        <w:spacing w:after="120" w:line="240" w:lineRule="auto"/>
        <w:jc w:val="both"/>
        <w:rPr>
          <w:rFonts w:ascii="Tahoma" w:eastAsia="Times New Roman" w:hAnsi="Tahoma" w:cs="Tahoma"/>
          <w:color w:val="494949"/>
          <w:sz w:val="24"/>
          <w:szCs w:val="24"/>
          <w:lang w:eastAsia="en-GB"/>
        </w:rPr>
      </w:pPr>
      <w:r w:rsidRPr="003F273F">
        <w:rPr>
          <w:rFonts w:ascii="Tahoma" w:eastAsia="Times New Roman" w:hAnsi="Tahoma" w:cs="Tahoma"/>
          <w:color w:val="494949"/>
          <w:sz w:val="24"/>
          <w:szCs w:val="24"/>
          <w:lang w:eastAsia="en-GB"/>
        </w:rPr>
        <w:t>(a)</w:t>
      </w:r>
      <w:r w:rsidR="006005A1" w:rsidRPr="003F273F">
        <w:rPr>
          <w:rFonts w:ascii="Tahoma" w:eastAsia="Times New Roman" w:hAnsi="Tahoma" w:cs="Tahoma"/>
          <w:color w:val="494949"/>
          <w:sz w:val="24"/>
          <w:szCs w:val="24"/>
          <w:lang w:eastAsia="en-GB"/>
        </w:rPr>
        <w:t xml:space="preserve"> </w:t>
      </w:r>
      <w:r w:rsidR="00C13172" w:rsidRPr="003F273F">
        <w:rPr>
          <w:rFonts w:ascii="Tahoma" w:eastAsia="Times New Roman" w:hAnsi="Tahoma" w:cs="Tahoma"/>
          <w:color w:val="494949"/>
          <w:sz w:val="24"/>
          <w:szCs w:val="24"/>
          <w:lang w:eastAsia="en-GB"/>
        </w:rPr>
        <w:t>The</w:t>
      </w:r>
      <w:r w:rsidRPr="003F273F">
        <w:rPr>
          <w:rFonts w:ascii="Tahoma" w:eastAsia="Times New Roman" w:hAnsi="Tahoma" w:cs="Tahoma"/>
          <w:color w:val="494949"/>
          <w:sz w:val="24"/>
          <w:szCs w:val="24"/>
          <w:lang w:eastAsia="en-GB"/>
        </w:rPr>
        <w:t xml:space="preserve"> nature and quality of any existing relationship with C,</w:t>
      </w:r>
    </w:p>
    <w:p w14:paraId="06E82BDB" w14:textId="77777777" w:rsidR="00200898" w:rsidRPr="003F273F" w:rsidRDefault="00200898" w:rsidP="005C1D19">
      <w:pPr>
        <w:shd w:val="clear" w:color="auto" w:fill="FFFFFF"/>
        <w:spacing w:after="120" w:line="240" w:lineRule="auto"/>
        <w:jc w:val="both"/>
        <w:rPr>
          <w:rFonts w:ascii="Tahoma" w:eastAsia="Times New Roman" w:hAnsi="Tahoma" w:cs="Tahoma"/>
          <w:color w:val="494949"/>
          <w:sz w:val="24"/>
          <w:szCs w:val="24"/>
          <w:lang w:eastAsia="en-GB"/>
        </w:rPr>
      </w:pPr>
      <w:r w:rsidRPr="003F273F">
        <w:rPr>
          <w:rFonts w:ascii="Tahoma" w:eastAsia="Times New Roman" w:hAnsi="Tahoma" w:cs="Tahoma"/>
          <w:color w:val="494949"/>
          <w:sz w:val="24"/>
          <w:szCs w:val="24"/>
          <w:lang w:eastAsia="en-GB"/>
        </w:rPr>
        <w:t>(b)</w:t>
      </w:r>
      <w:r w:rsidR="006005A1" w:rsidRPr="003F273F">
        <w:rPr>
          <w:rFonts w:ascii="Tahoma" w:eastAsia="Times New Roman" w:hAnsi="Tahoma" w:cs="Tahoma"/>
          <w:color w:val="494949"/>
          <w:sz w:val="24"/>
          <w:szCs w:val="24"/>
          <w:lang w:eastAsia="en-GB"/>
        </w:rPr>
        <w:t xml:space="preserve"> </w:t>
      </w:r>
      <w:r w:rsidR="00C13172" w:rsidRPr="003F273F">
        <w:rPr>
          <w:rFonts w:ascii="Tahoma" w:eastAsia="Times New Roman" w:hAnsi="Tahoma" w:cs="Tahoma"/>
          <w:color w:val="494949"/>
          <w:sz w:val="24"/>
          <w:szCs w:val="24"/>
          <w:lang w:eastAsia="en-GB"/>
        </w:rPr>
        <w:t>Their</w:t>
      </w:r>
      <w:r w:rsidRPr="003F273F">
        <w:rPr>
          <w:rFonts w:ascii="Tahoma" w:eastAsia="Times New Roman" w:hAnsi="Tahoma" w:cs="Tahoma"/>
          <w:color w:val="494949"/>
          <w:sz w:val="24"/>
          <w:szCs w:val="24"/>
          <w:lang w:eastAsia="en-GB"/>
        </w:rPr>
        <w:t xml:space="preserve"> capacity to care for children and in particular in relation to C to—</w:t>
      </w:r>
    </w:p>
    <w:p w14:paraId="13E737AB" w14:textId="0D83C348" w:rsidR="00200898" w:rsidRPr="003F273F" w:rsidRDefault="00C13172" w:rsidP="003F273F">
      <w:pPr>
        <w:pStyle w:val="ListParagraph"/>
        <w:numPr>
          <w:ilvl w:val="1"/>
          <w:numId w:val="28"/>
        </w:numPr>
        <w:shd w:val="clear" w:color="auto" w:fill="FFFFFF"/>
        <w:spacing w:after="120" w:line="240" w:lineRule="auto"/>
        <w:ind w:hanging="524"/>
        <w:jc w:val="both"/>
        <w:rPr>
          <w:rFonts w:ascii="Tahoma" w:eastAsia="Times New Roman" w:hAnsi="Tahoma" w:cs="Tahoma"/>
          <w:color w:val="494949"/>
          <w:sz w:val="24"/>
          <w:szCs w:val="24"/>
          <w:lang w:eastAsia="en-GB"/>
        </w:rPr>
      </w:pPr>
      <w:r w:rsidRPr="003F273F">
        <w:rPr>
          <w:rFonts w:ascii="Tahoma" w:eastAsia="Times New Roman" w:hAnsi="Tahoma" w:cs="Tahoma"/>
          <w:color w:val="494949"/>
          <w:sz w:val="24"/>
          <w:szCs w:val="24"/>
          <w:lang w:eastAsia="en-GB"/>
        </w:rPr>
        <w:t>Provide</w:t>
      </w:r>
      <w:r w:rsidR="00200898" w:rsidRPr="003F273F">
        <w:rPr>
          <w:rFonts w:ascii="Tahoma" w:eastAsia="Times New Roman" w:hAnsi="Tahoma" w:cs="Tahoma"/>
          <w:color w:val="494949"/>
          <w:sz w:val="24"/>
          <w:szCs w:val="24"/>
          <w:lang w:eastAsia="en-GB"/>
        </w:rPr>
        <w:t xml:space="preserve"> for C’s physical needs and appropriate medical and dental care,</w:t>
      </w:r>
    </w:p>
    <w:p w14:paraId="284F5D0F" w14:textId="7CD3DCFB" w:rsidR="00200898" w:rsidRPr="003F273F" w:rsidRDefault="00C13172" w:rsidP="003F273F">
      <w:pPr>
        <w:pStyle w:val="ListParagraph"/>
        <w:numPr>
          <w:ilvl w:val="1"/>
          <w:numId w:val="28"/>
        </w:numPr>
        <w:shd w:val="clear" w:color="auto" w:fill="FFFFFF"/>
        <w:spacing w:after="120" w:line="240" w:lineRule="auto"/>
        <w:ind w:hanging="524"/>
        <w:jc w:val="both"/>
        <w:rPr>
          <w:rFonts w:ascii="Tahoma" w:eastAsia="Times New Roman" w:hAnsi="Tahoma" w:cs="Tahoma"/>
          <w:color w:val="494949"/>
          <w:sz w:val="24"/>
          <w:szCs w:val="24"/>
          <w:lang w:eastAsia="en-GB"/>
        </w:rPr>
      </w:pPr>
      <w:r w:rsidRPr="003F273F">
        <w:rPr>
          <w:rFonts w:ascii="Tahoma" w:eastAsia="Times New Roman" w:hAnsi="Tahoma" w:cs="Tahoma"/>
          <w:color w:val="494949"/>
          <w:sz w:val="24"/>
          <w:szCs w:val="24"/>
          <w:lang w:eastAsia="en-GB"/>
        </w:rPr>
        <w:t>Protect</w:t>
      </w:r>
      <w:r w:rsidR="00200898" w:rsidRPr="003F273F">
        <w:rPr>
          <w:rFonts w:ascii="Tahoma" w:eastAsia="Times New Roman" w:hAnsi="Tahoma" w:cs="Tahoma"/>
          <w:color w:val="494949"/>
          <w:sz w:val="24"/>
          <w:szCs w:val="24"/>
          <w:lang w:eastAsia="en-GB"/>
        </w:rPr>
        <w:t xml:space="preserve"> C adequately from harm or danger including from any person who presents a risk of harm to C,</w:t>
      </w:r>
    </w:p>
    <w:p w14:paraId="07B1DC4C" w14:textId="5297229C" w:rsidR="00200898" w:rsidRPr="003F273F" w:rsidRDefault="00C13172" w:rsidP="003F273F">
      <w:pPr>
        <w:pStyle w:val="ListParagraph"/>
        <w:numPr>
          <w:ilvl w:val="1"/>
          <w:numId w:val="28"/>
        </w:numPr>
        <w:shd w:val="clear" w:color="auto" w:fill="FFFFFF"/>
        <w:spacing w:after="120" w:line="240" w:lineRule="auto"/>
        <w:ind w:hanging="524"/>
        <w:jc w:val="both"/>
        <w:rPr>
          <w:rFonts w:ascii="Tahoma" w:eastAsia="Times New Roman" w:hAnsi="Tahoma" w:cs="Tahoma"/>
          <w:color w:val="494949"/>
          <w:sz w:val="24"/>
          <w:szCs w:val="24"/>
          <w:lang w:eastAsia="en-GB"/>
        </w:rPr>
      </w:pPr>
      <w:r w:rsidRPr="003F273F">
        <w:rPr>
          <w:rFonts w:ascii="Tahoma" w:eastAsia="Times New Roman" w:hAnsi="Tahoma" w:cs="Tahoma"/>
          <w:color w:val="494949"/>
          <w:sz w:val="24"/>
          <w:szCs w:val="24"/>
          <w:lang w:eastAsia="en-GB"/>
        </w:rPr>
        <w:t>Ensure</w:t>
      </w:r>
      <w:r w:rsidR="00200898" w:rsidRPr="003F273F">
        <w:rPr>
          <w:rFonts w:ascii="Tahoma" w:eastAsia="Times New Roman" w:hAnsi="Tahoma" w:cs="Tahoma"/>
          <w:color w:val="494949"/>
          <w:sz w:val="24"/>
          <w:szCs w:val="24"/>
          <w:lang w:eastAsia="en-GB"/>
        </w:rPr>
        <w:t xml:space="preserve"> that the accommodation and home environment is suitable with regard to the age and developmental stage of C,</w:t>
      </w:r>
    </w:p>
    <w:p w14:paraId="4D5D0CE6" w14:textId="605F086B" w:rsidR="00200898" w:rsidRPr="003F273F" w:rsidRDefault="00C13172" w:rsidP="003F273F">
      <w:pPr>
        <w:pStyle w:val="ListParagraph"/>
        <w:numPr>
          <w:ilvl w:val="1"/>
          <w:numId w:val="28"/>
        </w:numPr>
        <w:shd w:val="clear" w:color="auto" w:fill="FFFFFF"/>
        <w:spacing w:after="120" w:line="240" w:lineRule="auto"/>
        <w:ind w:hanging="524"/>
        <w:jc w:val="both"/>
        <w:rPr>
          <w:rFonts w:ascii="Tahoma" w:eastAsia="Times New Roman" w:hAnsi="Tahoma" w:cs="Tahoma"/>
          <w:color w:val="494949"/>
          <w:sz w:val="24"/>
          <w:szCs w:val="24"/>
          <w:lang w:eastAsia="en-GB"/>
        </w:rPr>
      </w:pPr>
      <w:r w:rsidRPr="003F273F">
        <w:rPr>
          <w:rFonts w:ascii="Tahoma" w:eastAsia="Times New Roman" w:hAnsi="Tahoma" w:cs="Tahoma"/>
          <w:color w:val="494949"/>
          <w:sz w:val="24"/>
          <w:szCs w:val="24"/>
          <w:lang w:eastAsia="en-GB"/>
        </w:rPr>
        <w:t>Promote the Child's learning and development, and</w:t>
      </w:r>
    </w:p>
    <w:p w14:paraId="05C4C3BA" w14:textId="471D300B" w:rsidR="00200898" w:rsidRPr="003F273F" w:rsidRDefault="006005A1" w:rsidP="003F273F">
      <w:pPr>
        <w:pStyle w:val="ListParagraph"/>
        <w:numPr>
          <w:ilvl w:val="1"/>
          <w:numId w:val="28"/>
        </w:numPr>
        <w:shd w:val="clear" w:color="auto" w:fill="FFFFFF"/>
        <w:spacing w:after="120" w:line="240" w:lineRule="auto"/>
        <w:ind w:hanging="524"/>
        <w:jc w:val="both"/>
        <w:rPr>
          <w:rFonts w:ascii="Tahoma" w:eastAsia="Times New Roman" w:hAnsi="Tahoma" w:cs="Tahoma"/>
          <w:color w:val="494949"/>
          <w:sz w:val="24"/>
          <w:szCs w:val="24"/>
          <w:lang w:eastAsia="en-GB"/>
        </w:rPr>
      </w:pPr>
      <w:r w:rsidRPr="003F273F">
        <w:rPr>
          <w:rFonts w:ascii="Tahoma" w:eastAsia="Times New Roman" w:hAnsi="Tahoma" w:cs="Tahoma"/>
          <w:color w:val="494949"/>
          <w:sz w:val="24"/>
          <w:szCs w:val="24"/>
          <w:lang w:eastAsia="en-GB"/>
        </w:rPr>
        <w:t>p</w:t>
      </w:r>
      <w:r w:rsidR="00200898" w:rsidRPr="003F273F">
        <w:rPr>
          <w:rFonts w:ascii="Tahoma" w:eastAsia="Times New Roman" w:hAnsi="Tahoma" w:cs="Tahoma"/>
          <w:color w:val="494949"/>
          <w:sz w:val="24"/>
          <w:szCs w:val="24"/>
          <w:lang w:eastAsia="en-GB"/>
        </w:rPr>
        <w:t>rovide a stable family environment which will promote secure attachments for C, including promoting positive contact with P and other connected persons, unless to do this is not consistent with the duty to safeguard and promote C’s welfare,</w:t>
      </w:r>
    </w:p>
    <w:p w14:paraId="689566D2" w14:textId="77777777" w:rsidR="00200898" w:rsidRPr="003F273F" w:rsidRDefault="00200898" w:rsidP="005C1D19">
      <w:pPr>
        <w:shd w:val="clear" w:color="auto" w:fill="FFFFFF"/>
        <w:spacing w:after="120" w:line="240" w:lineRule="auto"/>
        <w:jc w:val="both"/>
        <w:rPr>
          <w:rFonts w:ascii="Tahoma" w:eastAsia="Times New Roman" w:hAnsi="Tahoma" w:cs="Tahoma"/>
          <w:color w:val="494949"/>
          <w:sz w:val="24"/>
          <w:szCs w:val="24"/>
          <w:lang w:eastAsia="en-GB"/>
        </w:rPr>
      </w:pPr>
      <w:r w:rsidRPr="003F273F">
        <w:rPr>
          <w:rFonts w:ascii="Tahoma" w:eastAsia="Times New Roman" w:hAnsi="Tahoma" w:cs="Tahoma"/>
          <w:color w:val="494949"/>
          <w:sz w:val="24"/>
          <w:szCs w:val="24"/>
          <w:lang w:eastAsia="en-GB"/>
        </w:rPr>
        <w:t>(c)</w:t>
      </w:r>
      <w:r w:rsidR="006005A1" w:rsidRPr="003F273F">
        <w:rPr>
          <w:rFonts w:ascii="Tahoma" w:eastAsia="Times New Roman" w:hAnsi="Tahoma" w:cs="Tahoma"/>
          <w:color w:val="494949"/>
          <w:sz w:val="24"/>
          <w:szCs w:val="24"/>
          <w:lang w:eastAsia="en-GB"/>
        </w:rPr>
        <w:t xml:space="preserve"> </w:t>
      </w:r>
      <w:r w:rsidRPr="003F273F">
        <w:rPr>
          <w:rFonts w:ascii="Tahoma" w:eastAsia="Times New Roman" w:hAnsi="Tahoma" w:cs="Tahoma"/>
          <w:color w:val="494949"/>
          <w:sz w:val="24"/>
          <w:szCs w:val="24"/>
          <w:lang w:eastAsia="en-GB"/>
        </w:rPr>
        <w:t>their state of health including their physical, emotional and mental health and medical history including any current or past issues of domestic violence, substance misuse or mental health problems,</w:t>
      </w:r>
    </w:p>
    <w:p w14:paraId="46968598" w14:textId="77777777" w:rsidR="00200898" w:rsidRPr="003F273F" w:rsidRDefault="00200898" w:rsidP="005C1D19">
      <w:pPr>
        <w:shd w:val="clear" w:color="auto" w:fill="FFFFFF"/>
        <w:spacing w:after="120" w:line="240" w:lineRule="auto"/>
        <w:jc w:val="both"/>
        <w:rPr>
          <w:rFonts w:ascii="Tahoma" w:eastAsia="Times New Roman" w:hAnsi="Tahoma" w:cs="Tahoma"/>
          <w:color w:val="494949"/>
          <w:sz w:val="24"/>
          <w:szCs w:val="24"/>
          <w:lang w:eastAsia="en-GB"/>
        </w:rPr>
      </w:pPr>
      <w:r w:rsidRPr="003F273F">
        <w:rPr>
          <w:rFonts w:ascii="Tahoma" w:eastAsia="Times New Roman" w:hAnsi="Tahoma" w:cs="Tahoma"/>
          <w:color w:val="494949"/>
          <w:sz w:val="24"/>
          <w:szCs w:val="24"/>
          <w:lang w:eastAsia="en-GB"/>
        </w:rPr>
        <w:t>(d)</w:t>
      </w:r>
      <w:r w:rsidR="006005A1" w:rsidRPr="003F273F">
        <w:rPr>
          <w:rFonts w:ascii="Tahoma" w:eastAsia="Times New Roman" w:hAnsi="Tahoma" w:cs="Tahoma"/>
          <w:color w:val="494949"/>
          <w:sz w:val="24"/>
          <w:szCs w:val="24"/>
          <w:lang w:eastAsia="en-GB"/>
        </w:rPr>
        <w:t xml:space="preserve"> </w:t>
      </w:r>
      <w:r w:rsidRPr="003F273F">
        <w:rPr>
          <w:rFonts w:ascii="Tahoma" w:eastAsia="Times New Roman" w:hAnsi="Tahoma" w:cs="Tahoma"/>
          <w:color w:val="494949"/>
          <w:sz w:val="24"/>
          <w:szCs w:val="24"/>
          <w:lang w:eastAsia="en-GB"/>
        </w:rPr>
        <w:t>their family relationships and the composition of their household, including particulars of—</w:t>
      </w:r>
    </w:p>
    <w:p w14:paraId="178FE300" w14:textId="4FEACEDF" w:rsidR="00200898" w:rsidRPr="003F273F" w:rsidRDefault="00200898" w:rsidP="003F273F">
      <w:pPr>
        <w:pStyle w:val="ListParagraph"/>
        <w:numPr>
          <w:ilvl w:val="1"/>
          <w:numId w:val="30"/>
        </w:numPr>
        <w:shd w:val="clear" w:color="auto" w:fill="FFFFFF"/>
        <w:spacing w:after="120" w:line="240" w:lineRule="auto"/>
        <w:ind w:hanging="524"/>
        <w:jc w:val="both"/>
        <w:rPr>
          <w:rFonts w:ascii="Tahoma" w:eastAsia="Times New Roman" w:hAnsi="Tahoma" w:cs="Tahoma"/>
          <w:color w:val="494949"/>
          <w:sz w:val="24"/>
          <w:szCs w:val="24"/>
          <w:lang w:eastAsia="en-GB"/>
        </w:rPr>
      </w:pPr>
      <w:r w:rsidRPr="003F273F">
        <w:rPr>
          <w:rFonts w:ascii="Tahoma" w:eastAsia="Times New Roman" w:hAnsi="Tahoma" w:cs="Tahoma"/>
          <w:color w:val="494949"/>
          <w:sz w:val="24"/>
          <w:szCs w:val="24"/>
          <w:lang w:eastAsia="en-GB"/>
        </w:rPr>
        <w:t>the identity of all other members of the household, including their age and the nature of their relationship with the connected person and with each other, including any sexual relationship,</w:t>
      </w:r>
    </w:p>
    <w:p w14:paraId="0604351F" w14:textId="49A82B4B" w:rsidR="00200898" w:rsidRPr="003F273F" w:rsidRDefault="00200898" w:rsidP="003F273F">
      <w:pPr>
        <w:pStyle w:val="ListParagraph"/>
        <w:numPr>
          <w:ilvl w:val="1"/>
          <w:numId w:val="30"/>
        </w:numPr>
        <w:shd w:val="clear" w:color="auto" w:fill="FFFFFF"/>
        <w:spacing w:after="120" w:line="240" w:lineRule="auto"/>
        <w:ind w:hanging="524"/>
        <w:jc w:val="both"/>
        <w:rPr>
          <w:rFonts w:ascii="Tahoma" w:eastAsia="Times New Roman" w:hAnsi="Tahoma" w:cs="Tahoma"/>
          <w:color w:val="494949"/>
          <w:sz w:val="24"/>
          <w:szCs w:val="24"/>
          <w:lang w:eastAsia="en-GB"/>
        </w:rPr>
      </w:pPr>
      <w:r w:rsidRPr="003F273F">
        <w:rPr>
          <w:rFonts w:ascii="Tahoma" w:eastAsia="Times New Roman" w:hAnsi="Tahoma" w:cs="Tahoma"/>
          <w:color w:val="494949"/>
          <w:sz w:val="24"/>
          <w:szCs w:val="24"/>
          <w:lang w:eastAsia="en-GB"/>
        </w:rPr>
        <w:t>any relationship with any person who is a parent of C,</w:t>
      </w:r>
    </w:p>
    <w:p w14:paraId="6A7689A0" w14:textId="493B8169" w:rsidR="00200898" w:rsidRPr="003F273F" w:rsidRDefault="00200898" w:rsidP="003F273F">
      <w:pPr>
        <w:pStyle w:val="ListParagraph"/>
        <w:numPr>
          <w:ilvl w:val="1"/>
          <w:numId w:val="30"/>
        </w:numPr>
        <w:shd w:val="clear" w:color="auto" w:fill="FFFFFF"/>
        <w:spacing w:after="120" w:line="240" w:lineRule="auto"/>
        <w:ind w:hanging="524"/>
        <w:jc w:val="both"/>
        <w:rPr>
          <w:rFonts w:ascii="Tahoma" w:eastAsia="Times New Roman" w:hAnsi="Tahoma" w:cs="Tahoma"/>
          <w:color w:val="494949"/>
          <w:sz w:val="24"/>
          <w:szCs w:val="24"/>
          <w:lang w:eastAsia="en-GB"/>
        </w:rPr>
      </w:pPr>
      <w:r w:rsidRPr="003F273F">
        <w:rPr>
          <w:rFonts w:ascii="Tahoma" w:eastAsia="Times New Roman" w:hAnsi="Tahoma" w:cs="Tahoma"/>
          <w:color w:val="494949"/>
          <w:sz w:val="24"/>
          <w:szCs w:val="24"/>
          <w:lang w:eastAsia="en-GB"/>
        </w:rPr>
        <w:t>any relationship between C and other members of the household</w:t>
      </w:r>
    </w:p>
    <w:p w14:paraId="608AB523" w14:textId="7CE029EA" w:rsidR="00200898" w:rsidRPr="003F273F" w:rsidRDefault="00200898" w:rsidP="003F273F">
      <w:pPr>
        <w:pStyle w:val="ListParagraph"/>
        <w:numPr>
          <w:ilvl w:val="1"/>
          <w:numId w:val="30"/>
        </w:numPr>
        <w:shd w:val="clear" w:color="auto" w:fill="FFFFFF"/>
        <w:spacing w:after="120" w:line="240" w:lineRule="auto"/>
        <w:ind w:hanging="524"/>
        <w:jc w:val="both"/>
        <w:rPr>
          <w:rFonts w:ascii="Tahoma" w:eastAsia="Times New Roman" w:hAnsi="Tahoma" w:cs="Tahoma"/>
          <w:color w:val="494949"/>
          <w:sz w:val="24"/>
          <w:szCs w:val="24"/>
          <w:lang w:eastAsia="en-GB"/>
        </w:rPr>
      </w:pPr>
      <w:r w:rsidRPr="003F273F">
        <w:rPr>
          <w:rFonts w:ascii="Tahoma" w:eastAsia="Times New Roman" w:hAnsi="Tahoma" w:cs="Tahoma"/>
          <w:color w:val="494949"/>
          <w:sz w:val="24"/>
          <w:szCs w:val="24"/>
          <w:lang w:eastAsia="en-GB"/>
        </w:rPr>
        <w:t>other adults not being members of the household who are likely to have regular contact with C, and</w:t>
      </w:r>
    </w:p>
    <w:p w14:paraId="4453DCC7" w14:textId="4193BE3C" w:rsidR="00200898" w:rsidRPr="003F273F" w:rsidRDefault="00200898" w:rsidP="003F273F">
      <w:pPr>
        <w:pStyle w:val="ListParagraph"/>
        <w:numPr>
          <w:ilvl w:val="1"/>
          <w:numId w:val="30"/>
        </w:numPr>
        <w:shd w:val="clear" w:color="auto" w:fill="FFFFFF"/>
        <w:spacing w:after="120" w:line="240" w:lineRule="auto"/>
        <w:ind w:hanging="524"/>
        <w:jc w:val="both"/>
        <w:rPr>
          <w:rFonts w:ascii="Tahoma" w:eastAsia="Times New Roman" w:hAnsi="Tahoma" w:cs="Tahoma"/>
          <w:color w:val="494949"/>
          <w:sz w:val="24"/>
          <w:szCs w:val="24"/>
          <w:lang w:eastAsia="en-GB"/>
        </w:rPr>
      </w:pPr>
      <w:r w:rsidRPr="003F273F">
        <w:rPr>
          <w:rFonts w:ascii="Tahoma" w:eastAsia="Times New Roman" w:hAnsi="Tahoma" w:cs="Tahoma"/>
          <w:color w:val="494949"/>
          <w:sz w:val="24"/>
          <w:szCs w:val="24"/>
          <w:lang w:eastAsia="en-GB"/>
        </w:rPr>
        <w:t>any current or previous domestic violence between members of the household, including the connected person,</w:t>
      </w:r>
    </w:p>
    <w:p w14:paraId="604988B2" w14:textId="77777777" w:rsidR="00200898" w:rsidRPr="003F273F" w:rsidRDefault="00200898" w:rsidP="005C1D19">
      <w:pPr>
        <w:shd w:val="clear" w:color="auto" w:fill="FFFFFF"/>
        <w:spacing w:after="120" w:line="240" w:lineRule="auto"/>
        <w:jc w:val="both"/>
        <w:rPr>
          <w:rFonts w:ascii="Tahoma" w:eastAsia="Times New Roman" w:hAnsi="Tahoma" w:cs="Tahoma"/>
          <w:color w:val="494949"/>
          <w:sz w:val="24"/>
          <w:szCs w:val="24"/>
          <w:lang w:eastAsia="en-GB"/>
        </w:rPr>
      </w:pPr>
      <w:r w:rsidRPr="003F273F">
        <w:rPr>
          <w:rFonts w:ascii="Tahoma" w:eastAsia="Times New Roman" w:hAnsi="Tahoma" w:cs="Tahoma"/>
          <w:color w:val="494949"/>
          <w:sz w:val="24"/>
          <w:szCs w:val="24"/>
          <w:lang w:eastAsia="en-GB"/>
        </w:rPr>
        <w:lastRenderedPageBreak/>
        <w:t>(e)</w:t>
      </w:r>
      <w:r w:rsidR="006005A1" w:rsidRPr="003F273F">
        <w:rPr>
          <w:rFonts w:ascii="Tahoma" w:eastAsia="Times New Roman" w:hAnsi="Tahoma" w:cs="Tahoma"/>
          <w:color w:val="494949"/>
          <w:sz w:val="24"/>
          <w:szCs w:val="24"/>
          <w:lang w:eastAsia="en-GB"/>
        </w:rPr>
        <w:t xml:space="preserve"> </w:t>
      </w:r>
      <w:r w:rsidRPr="003F273F">
        <w:rPr>
          <w:rFonts w:ascii="Tahoma" w:eastAsia="Times New Roman" w:hAnsi="Tahoma" w:cs="Tahoma"/>
          <w:color w:val="494949"/>
          <w:sz w:val="24"/>
          <w:szCs w:val="24"/>
          <w:lang w:eastAsia="en-GB"/>
        </w:rPr>
        <w:t>their family history, including—</w:t>
      </w:r>
    </w:p>
    <w:p w14:paraId="000DFCAB" w14:textId="5E1E24E2" w:rsidR="00200898" w:rsidRPr="003F273F" w:rsidRDefault="00200898" w:rsidP="003F273F">
      <w:pPr>
        <w:pStyle w:val="ListParagraph"/>
        <w:numPr>
          <w:ilvl w:val="1"/>
          <w:numId w:val="32"/>
        </w:numPr>
        <w:shd w:val="clear" w:color="auto" w:fill="FFFFFF"/>
        <w:spacing w:after="120" w:line="240" w:lineRule="auto"/>
        <w:ind w:hanging="524"/>
        <w:jc w:val="both"/>
        <w:rPr>
          <w:rFonts w:ascii="Tahoma" w:eastAsia="Times New Roman" w:hAnsi="Tahoma" w:cs="Tahoma"/>
          <w:color w:val="494949"/>
          <w:sz w:val="24"/>
          <w:szCs w:val="24"/>
          <w:lang w:eastAsia="en-GB"/>
        </w:rPr>
      </w:pPr>
      <w:r w:rsidRPr="003F273F">
        <w:rPr>
          <w:rFonts w:ascii="Tahoma" w:eastAsia="Times New Roman" w:hAnsi="Tahoma" w:cs="Tahoma"/>
          <w:color w:val="494949"/>
          <w:sz w:val="24"/>
          <w:szCs w:val="24"/>
          <w:lang w:eastAsia="en-GB"/>
        </w:rPr>
        <w:t>particulars of their childhood and upbringing including the strengths and difficulties of their parents or other persons who cared for them,</w:t>
      </w:r>
    </w:p>
    <w:p w14:paraId="33A2E418" w14:textId="6618EF1B" w:rsidR="00200898" w:rsidRPr="003F273F" w:rsidRDefault="00200898" w:rsidP="003F273F">
      <w:pPr>
        <w:pStyle w:val="ListParagraph"/>
        <w:numPr>
          <w:ilvl w:val="1"/>
          <w:numId w:val="32"/>
        </w:numPr>
        <w:shd w:val="clear" w:color="auto" w:fill="FFFFFF"/>
        <w:spacing w:after="120" w:line="240" w:lineRule="auto"/>
        <w:ind w:hanging="524"/>
        <w:jc w:val="both"/>
        <w:rPr>
          <w:rFonts w:ascii="Tahoma" w:eastAsia="Times New Roman" w:hAnsi="Tahoma" w:cs="Tahoma"/>
          <w:color w:val="494949"/>
          <w:sz w:val="24"/>
          <w:szCs w:val="24"/>
          <w:lang w:eastAsia="en-GB"/>
        </w:rPr>
      </w:pPr>
      <w:r w:rsidRPr="003F273F">
        <w:rPr>
          <w:rFonts w:ascii="Tahoma" w:eastAsia="Times New Roman" w:hAnsi="Tahoma" w:cs="Tahoma"/>
          <w:color w:val="494949"/>
          <w:sz w:val="24"/>
          <w:szCs w:val="24"/>
          <w:lang w:eastAsia="en-GB"/>
        </w:rPr>
        <w:t>their relationships with their parents and siblings, and their relationships with each other,</w:t>
      </w:r>
    </w:p>
    <w:p w14:paraId="0B153A80" w14:textId="297F6033" w:rsidR="00200898" w:rsidRPr="003F273F" w:rsidRDefault="00200898" w:rsidP="003F273F">
      <w:pPr>
        <w:pStyle w:val="ListParagraph"/>
        <w:numPr>
          <w:ilvl w:val="1"/>
          <w:numId w:val="32"/>
        </w:numPr>
        <w:shd w:val="clear" w:color="auto" w:fill="FFFFFF"/>
        <w:spacing w:after="120" w:line="240" w:lineRule="auto"/>
        <w:ind w:hanging="524"/>
        <w:jc w:val="both"/>
        <w:rPr>
          <w:rFonts w:ascii="Tahoma" w:eastAsia="Times New Roman" w:hAnsi="Tahoma" w:cs="Tahoma"/>
          <w:color w:val="494949"/>
          <w:sz w:val="24"/>
          <w:szCs w:val="24"/>
          <w:lang w:eastAsia="en-GB"/>
        </w:rPr>
      </w:pPr>
      <w:r w:rsidRPr="003F273F">
        <w:rPr>
          <w:rFonts w:ascii="Tahoma" w:eastAsia="Times New Roman" w:hAnsi="Tahoma" w:cs="Tahoma"/>
          <w:color w:val="494949"/>
          <w:sz w:val="24"/>
          <w:szCs w:val="24"/>
          <w:lang w:eastAsia="en-GB"/>
        </w:rPr>
        <w:t>their educational achievement and any specific learning difficulty or disability,</w:t>
      </w:r>
    </w:p>
    <w:p w14:paraId="4871F014" w14:textId="2B8E9D67" w:rsidR="00200898" w:rsidRPr="003F273F" w:rsidRDefault="00200898" w:rsidP="003F273F">
      <w:pPr>
        <w:pStyle w:val="ListParagraph"/>
        <w:numPr>
          <w:ilvl w:val="1"/>
          <w:numId w:val="32"/>
        </w:numPr>
        <w:shd w:val="clear" w:color="auto" w:fill="FFFFFF"/>
        <w:spacing w:after="120" w:line="240" w:lineRule="auto"/>
        <w:ind w:hanging="524"/>
        <w:jc w:val="both"/>
        <w:rPr>
          <w:rFonts w:ascii="Tahoma" w:eastAsia="Times New Roman" w:hAnsi="Tahoma" w:cs="Tahoma"/>
          <w:color w:val="494949"/>
          <w:sz w:val="24"/>
          <w:szCs w:val="24"/>
          <w:lang w:eastAsia="en-GB"/>
        </w:rPr>
      </w:pPr>
      <w:r w:rsidRPr="003F273F">
        <w:rPr>
          <w:rFonts w:ascii="Tahoma" w:eastAsia="Times New Roman" w:hAnsi="Tahoma" w:cs="Tahoma"/>
          <w:color w:val="494949"/>
          <w:sz w:val="24"/>
          <w:szCs w:val="24"/>
          <w:lang w:eastAsia="en-GB"/>
        </w:rPr>
        <w:t>a chronology of significant life events, and</w:t>
      </w:r>
    </w:p>
    <w:p w14:paraId="56141637" w14:textId="71317D52" w:rsidR="00200898" w:rsidRPr="003F273F" w:rsidRDefault="00200898" w:rsidP="003F273F">
      <w:pPr>
        <w:pStyle w:val="ListParagraph"/>
        <w:numPr>
          <w:ilvl w:val="1"/>
          <w:numId w:val="32"/>
        </w:numPr>
        <w:shd w:val="clear" w:color="auto" w:fill="FFFFFF"/>
        <w:spacing w:after="120" w:line="240" w:lineRule="auto"/>
        <w:ind w:hanging="524"/>
        <w:jc w:val="both"/>
        <w:rPr>
          <w:rFonts w:ascii="Tahoma" w:eastAsia="Times New Roman" w:hAnsi="Tahoma" w:cs="Tahoma"/>
          <w:color w:val="494949"/>
          <w:sz w:val="24"/>
          <w:szCs w:val="24"/>
          <w:lang w:eastAsia="en-GB"/>
        </w:rPr>
      </w:pPr>
      <w:r w:rsidRPr="003F273F">
        <w:rPr>
          <w:rFonts w:ascii="Tahoma" w:eastAsia="Times New Roman" w:hAnsi="Tahoma" w:cs="Tahoma"/>
          <w:color w:val="494949"/>
          <w:sz w:val="24"/>
          <w:szCs w:val="24"/>
          <w:lang w:eastAsia="en-GB"/>
        </w:rPr>
        <w:t>particulars of other relatives and their relationships with C and the connected person,</w:t>
      </w:r>
    </w:p>
    <w:p w14:paraId="5BA52BD9" w14:textId="77777777" w:rsidR="00200898" w:rsidRPr="003F273F" w:rsidRDefault="00200898" w:rsidP="005C1D19">
      <w:pPr>
        <w:shd w:val="clear" w:color="auto" w:fill="FFFFFF"/>
        <w:spacing w:after="120" w:line="240" w:lineRule="auto"/>
        <w:jc w:val="both"/>
        <w:rPr>
          <w:rFonts w:ascii="Tahoma" w:eastAsia="Times New Roman" w:hAnsi="Tahoma" w:cs="Tahoma"/>
          <w:color w:val="494949"/>
          <w:sz w:val="24"/>
          <w:szCs w:val="24"/>
          <w:lang w:eastAsia="en-GB"/>
        </w:rPr>
      </w:pPr>
      <w:r w:rsidRPr="003F273F">
        <w:rPr>
          <w:rFonts w:ascii="Tahoma" w:eastAsia="Times New Roman" w:hAnsi="Tahoma" w:cs="Tahoma"/>
          <w:color w:val="494949"/>
          <w:sz w:val="24"/>
          <w:szCs w:val="24"/>
          <w:lang w:eastAsia="en-GB"/>
        </w:rPr>
        <w:t>(f)</w:t>
      </w:r>
      <w:r w:rsidR="006005A1" w:rsidRPr="003F273F">
        <w:rPr>
          <w:rFonts w:ascii="Tahoma" w:eastAsia="Times New Roman" w:hAnsi="Tahoma" w:cs="Tahoma"/>
          <w:color w:val="494949"/>
          <w:sz w:val="24"/>
          <w:szCs w:val="24"/>
          <w:lang w:eastAsia="en-GB"/>
        </w:rPr>
        <w:t xml:space="preserve"> </w:t>
      </w:r>
      <w:r w:rsidRPr="003F273F">
        <w:rPr>
          <w:rFonts w:ascii="Tahoma" w:eastAsia="Times New Roman" w:hAnsi="Tahoma" w:cs="Tahoma"/>
          <w:color w:val="494949"/>
          <w:sz w:val="24"/>
          <w:szCs w:val="24"/>
          <w:lang w:eastAsia="en-GB"/>
        </w:rPr>
        <w:t>particulars of any criminal offences of which they have been convicted or in respect of which they have been cautioned,</w:t>
      </w:r>
    </w:p>
    <w:p w14:paraId="6A9004F0" w14:textId="77777777" w:rsidR="00200898" w:rsidRPr="003F273F" w:rsidRDefault="00200898" w:rsidP="005C1D19">
      <w:pPr>
        <w:shd w:val="clear" w:color="auto" w:fill="FFFFFF"/>
        <w:spacing w:after="120" w:line="240" w:lineRule="auto"/>
        <w:jc w:val="both"/>
        <w:rPr>
          <w:rFonts w:ascii="Tahoma" w:eastAsia="Times New Roman" w:hAnsi="Tahoma" w:cs="Tahoma"/>
          <w:color w:val="494949"/>
          <w:sz w:val="24"/>
          <w:szCs w:val="24"/>
          <w:lang w:eastAsia="en-GB"/>
        </w:rPr>
      </w:pPr>
      <w:r w:rsidRPr="003F273F">
        <w:rPr>
          <w:rFonts w:ascii="Tahoma" w:eastAsia="Times New Roman" w:hAnsi="Tahoma" w:cs="Tahoma"/>
          <w:color w:val="494949"/>
          <w:sz w:val="24"/>
          <w:szCs w:val="24"/>
          <w:lang w:eastAsia="en-GB"/>
        </w:rPr>
        <w:t>(g)</w:t>
      </w:r>
      <w:r w:rsidR="006005A1" w:rsidRPr="003F273F">
        <w:rPr>
          <w:rFonts w:ascii="Tahoma" w:eastAsia="Times New Roman" w:hAnsi="Tahoma" w:cs="Tahoma"/>
          <w:color w:val="494949"/>
          <w:sz w:val="24"/>
          <w:szCs w:val="24"/>
          <w:lang w:eastAsia="en-GB"/>
        </w:rPr>
        <w:t xml:space="preserve"> </w:t>
      </w:r>
      <w:r w:rsidRPr="003F273F">
        <w:rPr>
          <w:rFonts w:ascii="Tahoma" w:eastAsia="Times New Roman" w:hAnsi="Tahoma" w:cs="Tahoma"/>
          <w:color w:val="494949"/>
          <w:sz w:val="24"/>
          <w:szCs w:val="24"/>
          <w:lang w:eastAsia="en-GB"/>
        </w:rPr>
        <w:t>their past and present employment and other sources of income, and</w:t>
      </w:r>
    </w:p>
    <w:p w14:paraId="321A549D" w14:textId="77777777" w:rsidR="00200898" w:rsidRPr="003F273F" w:rsidRDefault="00200898" w:rsidP="005C1D19">
      <w:pPr>
        <w:shd w:val="clear" w:color="auto" w:fill="FFFFFF"/>
        <w:spacing w:after="120" w:line="240" w:lineRule="auto"/>
        <w:jc w:val="both"/>
        <w:rPr>
          <w:rFonts w:ascii="Tahoma" w:eastAsia="Times New Roman" w:hAnsi="Tahoma" w:cs="Tahoma"/>
          <w:color w:val="494949"/>
          <w:sz w:val="24"/>
          <w:szCs w:val="24"/>
          <w:lang w:eastAsia="en-GB"/>
        </w:rPr>
      </w:pPr>
      <w:r w:rsidRPr="003F273F">
        <w:rPr>
          <w:rFonts w:ascii="Tahoma" w:eastAsia="Times New Roman" w:hAnsi="Tahoma" w:cs="Tahoma"/>
          <w:color w:val="494949"/>
          <w:sz w:val="24"/>
          <w:szCs w:val="24"/>
          <w:lang w:eastAsia="en-GB"/>
        </w:rPr>
        <w:t>(h)</w:t>
      </w:r>
      <w:r w:rsidR="006005A1" w:rsidRPr="003F273F">
        <w:rPr>
          <w:rFonts w:ascii="Tahoma" w:eastAsia="Times New Roman" w:hAnsi="Tahoma" w:cs="Tahoma"/>
          <w:color w:val="494949"/>
          <w:sz w:val="24"/>
          <w:szCs w:val="24"/>
          <w:lang w:eastAsia="en-GB"/>
        </w:rPr>
        <w:t xml:space="preserve"> </w:t>
      </w:r>
      <w:r w:rsidRPr="003F273F">
        <w:rPr>
          <w:rFonts w:ascii="Tahoma" w:eastAsia="Times New Roman" w:hAnsi="Tahoma" w:cs="Tahoma"/>
          <w:color w:val="494949"/>
          <w:sz w:val="24"/>
          <w:szCs w:val="24"/>
          <w:lang w:eastAsia="en-GB"/>
        </w:rPr>
        <w:t>the nature of the neighbourhood in which their home is situated and resources available in the community to support C and the connected person</w:t>
      </w:r>
    </w:p>
    <w:p w14:paraId="372CD451" w14:textId="77777777" w:rsidR="00200898" w:rsidRPr="003F273F" w:rsidRDefault="00200898" w:rsidP="005C1D19">
      <w:pPr>
        <w:spacing w:line="240" w:lineRule="auto"/>
        <w:jc w:val="both"/>
        <w:rPr>
          <w:rFonts w:ascii="Tahoma" w:hAnsi="Tahoma" w:cs="Tahoma"/>
          <w:sz w:val="24"/>
          <w:szCs w:val="24"/>
        </w:rPr>
      </w:pPr>
    </w:p>
    <w:sectPr w:rsidR="00200898" w:rsidRPr="003F273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8960E" w14:textId="77777777" w:rsidR="008E1588" w:rsidRDefault="008E1588" w:rsidP="00F100C2">
      <w:pPr>
        <w:spacing w:line="240" w:lineRule="auto"/>
      </w:pPr>
      <w:r>
        <w:separator/>
      </w:r>
    </w:p>
  </w:endnote>
  <w:endnote w:type="continuationSeparator" w:id="0">
    <w:p w14:paraId="3EB7CBC7" w14:textId="77777777" w:rsidR="008E1588" w:rsidRDefault="008E1588" w:rsidP="00F100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154647238"/>
      <w:docPartObj>
        <w:docPartGallery w:val="Page Numbers (Bottom of Page)"/>
        <w:docPartUnique/>
      </w:docPartObj>
    </w:sdtPr>
    <w:sdtEndPr>
      <w:rPr>
        <w:noProof/>
      </w:rPr>
    </w:sdtEndPr>
    <w:sdtContent>
      <w:p w14:paraId="3F818954" w14:textId="77777777" w:rsidR="003F273F" w:rsidRPr="003F273F" w:rsidRDefault="003F273F">
        <w:pPr>
          <w:pStyle w:val="Footer"/>
          <w:jc w:val="center"/>
          <w:rPr>
            <w:rFonts w:ascii="Tahoma" w:hAnsi="Tahoma" w:cs="Tahoma"/>
          </w:rPr>
        </w:pPr>
      </w:p>
      <w:p w14:paraId="73140164" w14:textId="0E5E13F0" w:rsidR="003F273F" w:rsidRPr="003F273F" w:rsidRDefault="009F51B9" w:rsidP="003F273F">
        <w:pPr>
          <w:pStyle w:val="Footer"/>
          <w:jc w:val="right"/>
          <w:rPr>
            <w:rFonts w:ascii="Tahoma" w:hAnsi="Tahoma" w:cs="Tahoma"/>
          </w:rPr>
        </w:pPr>
        <w:r>
          <w:rPr>
            <w:rFonts w:ascii="Tahoma" w:hAnsi="Tahoma" w:cs="Tahoma"/>
          </w:rPr>
          <w:t>___________________________________________________________________________</w:t>
        </w:r>
        <w:r w:rsidR="003F273F" w:rsidRPr="003F273F">
          <w:rPr>
            <w:rFonts w:ascii="Tahoma" w:hAnsi="Tahoma" w:cs="Tahoma"/>
          </w:rPr>
          <w:t xml:space="preserve">Reg 24 Legal </w:t>
        </w:r>
        <w:r w:rsidR="003F273F">
          <w:rPr>
            <w:rFonts w:ascii="Tahoma" w:hAnsi="Tahoma" w:cs="Tahoma"/>
          </w:rPr>
          <w:t>B</w:t>
        </w:r>
        <w:r w:rsidR="003F273F" w:rsidRPr="003F273F">
          <w:rPr>
            <w:rFonts w:ascii="Tahoma" w:hAnsi="Tahoma" w:cs="Tahoma"/>
          </w:rPr>
          <w:t>riefing full version v1.0 31.12.22</w:t>
        </w:r>
      </w:p>
      <w:p w14:paraId="2FCF90FD" w14:textId="1262CB0A" w:rsidR="00743930" w:rsidRPr="003F273F" w:rsidRDefault="00743930">
        <w:pPr>
          <w:pStyle w:val="Footer"/>
          <w:jc w:val="center"/>
          <w:rPr>
            <w:rFonts w:ascii="Tahoma" w:hAnsi="Tahoma" w:cs="Tahoma"/>
          </w:rPr>
        </w:pPr>
        <w:r w:rsidRPr="003F273F">
          <w:rPr>
            <w:rFonts w:ascii="Tahoma" w:hAnsi="Tahoma" w:cs="Tahoma"/>
          </w:rPr>
          <w:fldChar w:fldCharType="begin"/>
        </w:r>
        <w:r w:rsidRPr="003F273F">
          <w:rPr>
            <w:rFonts w:ascii="Tahoma" w:hAnsi="Tahoma" w:cs="Tahoma"/>
          </w:rPr>
          <w:instrText xml:space="preserve"> PAGE   \* MERGEFORMAT </w:instrText>
        </w:r>
        <w:r w:rsidRPr="003F273F">
          <w:rPr>
            <w:rFonts w:ascii="Tahoma" w:hAnsi="Tahoma" w:cs="Tahoma"/>
          </w:rPr>
          <w:fldChar w:fldCharType="separate"/>
        </w:r>
        <w:r w:rsidR="009038E1" w:rsidRPr="003F273F">
          <w:rPr>
            <w:rFonts w:ascii="Tahoma" w:hAnsi="Tahoma" w:cs="Tahoma"/>
            <w:noProof/>
          </w:rPr>
          <w:t>6</w:t>
        </w:r>
        <w:r w:rsidRPr="003F273F">
          <w:rPr>
            <w:rFonts w:ascii="Tahoma" w:hAnsi="Tahoma" w:cs="Tahoma"/>
            <w:noProof/>
          </w:rPr>
          <w:fldChar w:fldCharType="end"/>
        </w:r>
      </w:p>
    </w:sdtContent>
  </w:sdt>
  <w:p w14:paraId="48F9F45B" w14:textId="77777777" w:rsidR="00743930" w:rsidRDefault="00743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9F3A1" w14:textId="77777777" w:rsidR="008E1588" w:rsidRDefault="008E1588" w:rsidP="00F100C2">
      <w:pPr>
        <w:spacing w:line="240" w:lineRule="auto"/>
      </w:pPr>
      <w:r>
        <w:separator/>
      </w:r>
    </w:p>
  </w:footnote>
  <w:footnote w:type="continuationSeparator" w:id="0">
    <w:p w14:paraId="489B772A" w14:textId="77777777" w:rsidR="008E1588" w:rsidRDefault="008E1588" w:rsidP="00F100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32CF"/>
    <w:multiLevelType w:val="hybridMultilevel"/>
    <w:tmpl w:val="E56E2D90"/>
    <w:lvl w:ilvl="0" w:tplc="216482B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B7D76"/>
    <w:multiLevelType w:val="hybridMultilevel"/>
    <w:tmpl w:val="C11CE514"/>
    <w:lvl w:ilvl="0" w:tplc="216482B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6E404EA"/>
    <w:multiLevelType w:val="hybridMultilevel"/>
    <w:tmpl w:val="4BB6F78C"/>
    <w:lvl w:ilvl="0" w:tplc="216482BA">
      <w:start w:val="1"/>
      <w:numFmt w:val="lowerRoman"/>
      <w:lvlText w:val="(%1)"/>
      <w:lvlJc w:val="left"/>
      <w:pPr>
        <w:ind w:left="1996" w:hanging="360"/>
      </w:pPr>
      <w:rPr>
        <w:rFonts w:hint="default"/>
      </w:rPr>
    </w:lvl>
    <w:lvl w:ilvl="1" w:tplc="08090019">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3" w15:restartNumberingAfterBreak="0">
    <w:nsid w:val="0E3A7A59"/>
    <w:multiLevelType w:val="hybridMultilevel"/>
    <w:tmpl w:val="6DF81E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1739ED"/>
    <w:multiLevelType w:val="hybridMultilevel"/>
    <w:tmpl w:val="07BE715E"/>
    <w:lvl w:ilvl="0" w:tplc="216482B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232724"/>
    <w:multiLevelType w:val="hybridMultilevel"/>
    <w:tmpl w:val="97A66116"/>
    <w:lvl w:ilvl="0" w:tplc="081C9C64">
      <w:start w:val="1"/>
      <w:numFmt w:val="decimal"/>
      <w:lvlText w:val="%1."/>
      <w:lvlJc w:val="left"/>
      <w:pPr>
        <w:ind w:left="720" w:hanging="360"/>
      </w:pPr>
      <w:rPr>
        <w:color w:val="F79646" w:themeColor="accent6"/>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333284"/>
    <w:multiLevelType w:val="hybridMultilevel"/>
    <w:tmpl w:val="81BEF5F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87567B6"/>
    <w:multiLevelType w:val="hybridMultilevel"/>
    <w:tmpl w:val="5B7AF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A0180"/>
    <w:multiLevelType w:val="hybridMultilevel"/>
    <w:tmpl w:val="54A00506"/>
    <w:lvl w:ilvl="0" w:tplc="0809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D1728A6"/>
    <w:multiLevelType w:val="hybridMultilevel"/>
    <w:tmpl w:val="845AD820"/>
    <w:lvl w:ilvl="0" w:tplc="FFFFFFFF">
      <w:start w:val="1"/>
      <w:numFmt w:val="lowerRoman"/>
      <w:lvlText w:val="(%1)"/>
      <w:lvlJc w:val="left"/>
      <w:pPr>
        <w:ind w:left="720" w:hanging="360"/>
      </w:pPr>
      <w:rPr>
        <w:rFonts w:hint="default"/>
      </w:rPr>
    </w:lvl>
    <w:lvl w:ilvl="1" w:tplc="216482BA">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A85606"/>
    <w:multiLevelType w:val="hybridMultilevel"/>
    <w:tmpl w:val="4A4A74C4"/>
    <w:lvl w:ilvl="0" w:tplc="2650401C">
      <w:start w:val="1"/>
      <w:numFmt w:val="decimal"/>
      <w:lvlText w:val="%1."/>
      <w:lvlJc w:val="left"/>
      <w:pPr>
        <w:ind w:left="720" w:hanging="360"/>
      </w:pPr>
      <w:rPr>
        <w:color w:val="F79646"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6C26C0"/>
    <w:multiLevelType w:val="hybridMultilevel"/>
    <w:tmpl w:val="8A6A6B60"/>
    <w:lvl w:ilvl="0" w:tplc="3238107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CCD69A7"/>
    <w:multiLevelType w:val="hybridMultilevel"/>
    <w:tmpl w:val="3762FB78"/>
    <w:lvl w:ilvl="0" w:tplc="3C284646">
      <w:start w:val="1"/>
      <w:numFmt w:val="decimal"/>
      <w:lvlText w:val="(%1)"/>
      <w:lvlJc w:val="left"/>
      <w:pPr>
        <w:ind w:left="1353" w:hanging="360"/>
      </w:pPr>
      <w:rPr>
        <w:rFonts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3" w15:restartNumberingAfterBreak="0">
    <w:nsid w:val="314C5D59"/>
    <w:multiLevelType w:val="hybridMultilevel"/>
    <w:tmpl w:val="B6A0D0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C764518"/>
    <w:multiLevelType w:val="hybridMultilevel"/>
    <w:tmpl w:val="F942F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F7619A"/>
    <w:multiLevelType w:val="hybridMultilevel"/>
    <w:tmpl w:val="041E6FA4"/>
    <w:lvl w:ilvl="0" w:tplc="0809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ECE16A0"/>
    <w:multiLevelType w:val="hybridMultilevel"/>
    <w:tmpl w:val="2556AD8A"/>
    <w:lvl w:ilvl="0" w:tplc="FFFFFFFF">
      <w:start w:val="1"/>
      <w:numFmt w:val="lowerRoman"/>
      <w:lvlText w:val="(%1)"/>
      <w:lvlJc w:val="left"/>
      <w:pPr>
        <w:ind w:left="1996" w:hanging="360"/>
      </w:pPr>
      <w:rPr>
        <w:rFonts w:hint="default"/>
      </w:rPr>
    </w:lvl>
    <w:lvl w:ilvl="1" w:tplc="216482BA">
      <w:start w:val="1"/>
      <w:numFmt w:val="lowerRoman"/>
      <w:lvlText w:val="(%2)"/>
      <w:lvlJc w:val="left"/>
      <w:pPr>
        <w:ind w:left="1800" w:hanging="360"/>
      </w:pPr>
      <w:rPr>
        <w:rFonts w:hint="default"/>
      </w:r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7" w15:restartNumberingAfterBreak="0">
    <w:nsid w:val="3F0B3C09"/>
    <w:multiLevelType w:val="hybridMultilevel"/>
    <w:tmpl w:val="B4A47C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1577054"/>
    <w:multiLevelType w:val="hybridMultilevel"/>
    <w:tmpl w:val="3892AAE6"/>
    <w:lvl w:ilvl="0" w:tplc="2650401C">
      <w:start w:val="1"/>
      <w:numFmt w:val="decimal"/>
      <w:lvlText w:val="%1."/>
      <w:lvlJc w:val="left"/>
      <w:pPr>
        <w:ind w:left="720" w:hanging="360"/>
      </w:pPr>
      <w:rPr>
        <w:color w:val="F79646"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1D6601"/>
    <w:multiLevelType w:val="hybridMultilevel"/>
    <w:tmpl w:val="04F8D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FA2601"/>
    <w:multiLevelType w:val="hybridMultilevel"/>
    <w:tmpl w:val="F73AF80C"/>
    <w:lvl w:ilvl="0" w:tplc="3C284646">
      <w:start w:val="1"/>
      <w:numFmt w:val="decimal"/>
      <w:lvlText w:val="(%1)"/>
      <w:lvlJc w:val="left"/>
      <w:pPr>
        <w:ind w:left="1080" w:hanging="360"/>
      </w:pPr>
      <w:rPr>
        <w:rFonts w:hint="default"/>
      </w:rPr>
    </w:lvl>
    <w:lvl w:ilvl="1" w:tplc="ADDA130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2862373"/>
    <w:multiLevelType w:val="hybridMultilevel"/>
    <w:tmpl w:val="3BA6D320"/>
    <w:lvl w:ilvl="0" w:tplc="08090017">
      <w:start w:val="1"/>
      <w:numFmt w:val="lowerLetter"/>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22" w15:restartNumberingAfterBreak="0">
    <w:nsid w:val="56856E5F"/>
    <w:multiLevelType w:val="hybridMultilevel"/>
    <w:tmpl w:val="8D00BA6A"/>
    <w:lvl w:ilvl="0" w:tplc="D0E810D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771616B"/>
    <w:multiLevelType w:val="hybridMultilevel"/>
    <w:tmpl w:val="29E6B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7D1DCE"/>
    <w:multiLevelType w:val="hybridMultilevel"/>
    <w:tmpl w:val="A3EE4CF2"/>
    <w:lvl w:ilvl="0" w:tplc="F9F846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A750304"/>
    <w:multiLevelType w:val="hybridMultilevel"/>
    <w:tmpl w:val="A0402888"/>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6" w15:restartNumberingAfterBreak="0">
    <w:nsid w:val="5E4A79E9"/>
    <w:multiLevelType w:val="hybridMultilevel"/>
    <w:tmpl w:val="51325E1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82B83908">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4033B0"/>
    <w:multiLevelType w:val="hybridMultilevel"/>
    <w:tmpl w:val="ACA23F0C"/>
    <w:lvl w:ilvl="0" w:tplc="A6B4D6B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12D3CEB"/>
    <w:multiLevelType w:val="hybridMultilevel"/>
    <w:tmpl w:val="8E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8E7C02"/>
    <w:multiLevelType w:val="hybridMultilevel"/>
    <w:tmpl w:val="6630DB02"/>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A575B9F"/>
    <w:multiLevelType w:val="hybridMultilevel"/>
    <w:tmpl w:val="492CB0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8BB5EE4"/>
    <w:multiLevelType w:val="hybridMultilevel"/>
    <w:tmpl w:val="5F2C9DE4"/>
    <w:lvl w:ilvl="0" w:tplc="FFFFFFFF">
      <w:start w:val="1"/>
      <w:numFmt w:val="lowerRoman"/>
      <w:lvlText w:val="(%1)"/>
      <w:lvlJc w:val="left"/>
      <w:pPr>
        <w:ind w:left="720" w:hanging="360"/>
      </w:pPr>
      <w:rPr>
        <w:rFonts w:hint="default"/>
      </w:rPr>
    </w:lvl>
    <w:lvl w:ilvl="1" w:tplc="216482BA">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9955090">
    <w:abstractNumId w:val="7"/>
  </w:num>
  <w:num w:numId="2" w16cid:durableId="1276256903">
    <w:abstractNumId w:val="3"/>
  </w:num>
  <w:num w:numId="3" w16cid:durableId="1507134066">
    <w:abstractNumId w:val="24"/>
  </w:num>
  <w:num w:numId="4" w16cid:durableId="2119984687">
    <w:abstractNumId w:val="12"/>
  </w:num>
  <w:num w:numId="5" w16cid:durableId="1233850968">
    <w:abstractNumId w:val="22"/>
  </w:num>
  <w:num w:numId="6" w16cid:durableId="2103527879">
    <w:abstractNumId w:val="29"/>
  </w:num>
  <w:num w:numId="7" w16cid:durableId="1963266627">
    <w:abstractNumId w:val="1"/>
  </w:num>
  <w:num w:numId="8" w16cid:durableId="370961193">
    <w:abstractNumId w:val="20"/>
  </w:num>
  <w:num w:numId="9" w16cid:durableId="143008620">
    <w:abstractNumId w:val="27"/>
  </w:num>
  <w:num w:numId="10" w16cid:durableId="1613853730">
    <w:abstractNumId w:val="11"/>
  </w:num>
  <w:num w:numId="11" w16cid:durableId="1300111732">
    <w:abstractNumId w:val="13"/>
  </w:num>
  <w:num w:numId="12" w16cid:durableId="798644168">
    <w:abstractNumId w:val="6"/>
  </w:num>
  <w:num w:numId="13" w16cid:durableId="1896355367">
    <w:abstractNumId w:val="26"/>
  </w:num>
  <w:num w:numId="14" w16cid:durableId="426029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1558397">
    <w:abstractNumId w:val="30"/>
  </w:num>
  <w:num w:numId="16" w16cid:durableId="475102814">
    <w:abstractNumId w:val="10"/>
  </w:num>
  <w:num w:numId="17" w16cid:durableId="1621841492">
    <w:abstractNumId w:val="5"/>
  </w:num>
  <w:num w:numId="18" w16cid:durableId="1970818548">
    <w:abstractNumId w:val="28"/>
  </w:num>
  <w:num w:numId="19" w16cid:durableId="416053805">
    <w:abstractNumId w:val="21"/>
  </w:num>
  <w:num w:numId="20" w16cid:durableId="1508712728">
    <w:abstractNumId w:val="25"/>
  </w:num>
  <w:num w:numId="21" w16cid:durableId="268201954">
    <w:abstractNumId w:val="15"/>
  </w:num>
  <w:num w:numId="22" w16cid:durableId="740060708">
    <w:abstractNumId w:val="8"/>
  </w:num>
  <w:num w:numId="23" w16cid:durableId="1244531767">
    <w:abstractNumId w:val="23"/>
  </w:num>
  <w:num w:numId="24" w16cid:durableId="926498861">
    <w:abstractNumId w:val="14"/>
  </w:num>
  <w:num w:numId="25" w16cid:durableId="707685728">
    <w:abstractNumId w:val="18"/>
  </w:num>
  <w:num w:numId="26" w16cid:durableId="1598517023">
    <w:abstractNumId w:val="19"/>
  </w:num>
  <w:num w:numId="27" w16cid:durableId="50734996">
    <w:abstractNumId w:val="2"/>
  </w:num>
  <w:num w:numId="28" w16cid:durableId="1072964843">
    <w:abstractNumId w:val="16"/>
  </w:num>
  <w:num w:numId="29" w16cid:durableId="2067994568">
    <w:abstractNumId w:val="4"/>
  </w:num>
  <w:num w:numId="30" w16cid:durableId="706757711">
    <w:abstractNumId w:val="9"/>
  </w:num>
  <w:num w:numId="31" w16cid:durableId="890187298">
    <w:abstractNumId w:val="0"/>
  </w:num>
  <w:num w:numId="32" w16cid:durableId="6125918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LastOpened" w:val="07/10/2021 13:18"/>
  </w:docVars>
  <w:rsids>
    <w:rsidRoot w:val="008B66F9"/>
    <w:rsid w:val="00007536"/>
    <w:rsid w:val="000215AC"/>
    <w:rsid w:val="00031CFA"/>
    <w:rsid w:val="00042C12"/>
    <w:rsid w:val="0007711E"/>
    <w:rsid w:val="0009755A"/>
    <w:rsid w:val="000C5297"/>
    <w:rsid w:val="00107DCD"/>
    <w:rsid w:val="001210BC"/>
    <w:rsid w:val="00131F77"/>
    <w:rsid w:val="00141181"/>
    <w:rsid w:val="001546E6"/>
    <w:rsid w:val="001931D8"/>
    <w:rsid w:val="001A2B31"/>
    <w:rsid w:val="001B573C"/>
    <w:rsid w:val="001C3A54"/>
    <w:rsid w:val="00200898"/>
    <w:rsid w:val="002018F8"/>
    <w:rsid w:val="00287A74"/>
    <w:rsid w:val="002A51FA"/>
    <w:rsid w:val="002B1D13"/>
    <w:rsid w:val="002E4315"/>
    <w:rsid w:val="002E44C8"/>
    <w:rsid w:val="002F56E7"/>
    <w:rsid w:val="00312E5A"/>
    <w:rsid w:val="00367175"/>
    <w:rsid w:val="003779D9"/>
    <w:rsid w:val="00384954"/>
    <w:rsid w:val="00387877"/>
    <w:rsid w:val="003C5B63"/>
    <w:rsid w:val="003E07E2"/>
    <w:rsid w:val="003F273F"/>
    <w:rsid w:val="003F7543"/>
    <w:rsid w:val="0041353D"/>
    <w:rsid w:val="00425515"/>
    <w:rsid w:val="0043182B"/>
    <w:rsid w:val="00437EBF"/>
    <w:rsid w:val="004620A7"/>
    <w:rsid w:val="004648A3"/>
    <w:rsid w:val="00466928"/>
    <w:rsid w:val="00470BB8"/>
    <w:rsid w:val="005015D7"/>
    <w:rsid w:val="00520228"/>
    <w:rsid w:val="00537C20"/>
    <w:rsid w:val="0056358C"/>
    <w:rsid w:val="005A19A0"/>
    <w:rsid w:val="005A262F"/>
    <w:rsid w:val="005C1D19"/>
    <w:rsid w:val="006005A1"/>
    <w:rsid w:val="00603389"/>
    <w:rsid w:val="00620D35"/>
    <w:rsid w:val="006216CA"/>
    <w:rsid w:val="006463E2"/>
    <w:rsid w:val="00646DF1"/>
    <w:rsid w:val="006F3368"/>
    <w:rsid w:val="00723525"/>
    <w:rsid w:val="00743930"/>
    <w:rsid w:val="007A3AB3"/>
    <w:rsid w:val="007E6E4A"/>
    <w:rsid w:val="00824D12"/>
    <w:rsid w:val="00834CEC"/>
    <w:rsid w:val="00883449"/>
    <w:rsid w:val="0089213A"/>
    <w:rsid w:val="008B66F9"/>
    <w:rsid w:val="008C02D9"/>
    <w:rsid w:val="008D0CE6"/>
    <w:rsid w:val="008D3050"/>
    <w:rsid w:val="008D70D6"/>
    <w:rsid w:val="008E1588"/>
    <w:rsid w:val="009038E1"/>
    <w:rsid w:val="0092556D"/>
    <w:rsid w:val="00927CB0"/>
    <w:rsid w:val="009431E9"/>
    <w:rsid w:val="009A70B7"/>
    <w:rsid w:val="009C6E77"/>
    <w:rsid w:val="009E2ECC"/>
    <w:rsid w:val="009F51B9"/>
    <w:rsid w:val="00A66CC5"/>
    <w:rsid w:val="00A67197"/>
    <w:rsid w:val="00A83B4D"/>
    <w:rsid w:val="00A8771C"/>
    <w:rsid w:val="00AA41D7"/>
    <w:rsid w:val="00AB03EC"/>
    <w:rsid w:val="00AC6B83"/>
    <w:rsid w:val="00AD0226"/>
    <w:rsid w:val="00AE3003"/>
    <w:rsid w:val="00B02D1D"/>
    <w:rsid w:val="00B05183"/>
    <w:rsid w:val="00B41209"/>
    <w:rsid w:val="00B51DB6"/>
    <w:rsid w:val="00B55E90"/>
    <w:rsid w:val="00BB7588"/>
    <w:rsid w:val="00BE59DE"/>
    <w:rsid w:val="00C13172"/>
    <w:rsid w:val="00C15F95"/>
    <w:rsid w:val="00C30A69"/>
    <w:rsid w:val="00C377D0"/>
    <w:rsid w:val="00C679BA"/>
    <w:rsid w:val="00C72478"/>
    <w:rsid w:val="00C8736F"/>
    <w:rsid w:val="00CE0F80"/>
    <w:rsid w:val="00D046E6"/>
    <w:rsid w:val="00D113AE"/>
    <w:rsid w:val="00D15FFC"/>
    <w:rsid w:val="00D225B6"/>
    <w:rsid w:val="00D252B4"/>
    <w:rsid w:val="00D30C7B"/>
    <w:rsid w:val="00D56B41"/>
    <w:rsid w:val="00DA1B0A"/>
    <w:rsid w:val="00DA4FD9"/>
    <w:rsid w:val="00DB00BC"/>
    <w:rsid w:val="00DB3FB4"/>
    <w:rsid w:val="00DD10CE"/>
    <w:rsid w:val="00DD1186"/>
    <w:rsid w:val="00DE00E5"/>
    <w:rsid w:val="00DF2434"/>
    <w:rsid w:val="00E02A41"/>
    <w:rsid w:val="00E11189"/>
    <w:rsid w:val="00E17995"/>
    <w:rsid w:val="00E378AF"/>
    <w:rsid w:val="00E40656"/>
    <w:rsid w:val="00E8493D"/>
    <w:rsid w:val="00E91E2F"/>
    <w:rsid w:val="00ED0EDD"/>
    <w:rsid w:val="00ED3F5C"/>
    <w:rsid w:val="00EE09CA"/>
    <w:rsid w:val="00EF4E01"/>
    <w:rsid w:val="00F100C2"/>
    <w:rsid w:val="00F20DA0"/>
    <w:rsid w:val="00F24021"/>
    <w:rsid w:val="00F77494"/>
    <w:rsid w:val="00F924E9"/>
    <w:rsid w:val="00F97C63"/>
    <w:rsid w:val="00FA2E23"/>
    <w:rsid w:val="00FB77EA"/>
    <w:rsid w:val="00FD6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02ED7"/>
  <w15:docId w15:val="{E816C12D-6706-45B7-B171-CD163ADB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0D6"/>
    <w:pPr>
      <w:ind w:left="720"/>
      <w:contextualSpacing/>
    </w:pPr>
  </w:style>
  <w:style w:type="paragraph" w:styleId="Header">
    <w:name w:val="header"/>
    <w:basedOn w:val="Normal"/>
    <w:link w:val="HeaderChar"/>
    <w:uiPriority w:val="99"/>
    <w:unhideWhenUsed/>
    <w:rsid w:val="00F100C2"/>
    <w:pPr>
      <w:tabs>
        <w:tab w:val="center" w:pos="4513"/>
        <w:tab w:val="right" w:pos="9026"/>
      </w:tabs>
      <w:spacing w:line="240" w:lineRule="auto"/>
    </w:pPr>
  </w:style>
  <w:style w:type="character" w:customStyle="1" w:styleId="HeaderChar">
    <w:name w:val="Header Char"/>
    <w:basedOn w:val="DefaultParagraphFont"/>
    <w:link w:val="Header"/>
    <w:uiPriority w:val="99"/>
    <w:rsid w:val="00F100C2"/>
  </w:style>
  <w:style w:type="paragraph" w:styleId="Footer">
    <w:name w:val="footer"/>
    <w:basedOn w:val="Normal"/>
    <w:link w:val="FooterChar"/>
    <w:uiPriority w:val="99"/>
    <w:unhideWhenUsed/>
    <w:rsid w:val="00F100C2"/>
    <w:pPr>
      <w:tabs>
        <w:tab w:val="center" w:pos="4513"/>
        <w:tab w:val="right" w:pos="9026"/>
      </w:tabs>
      <w:spacing w:line="240" w:lineRule="auto"/>
    </w:pPr>
  </w:style>
  <w:style w:type="character" w:customStyle="1" w:styleId="FooterChar">
    <w:name w:val="Footer Char"/>
    <w:basedOn w:val="DefaultParagraphFont"/>
    <w:link w:val="Footer"/>
    <w:uiPriority w:val="99"/>
    <w:rsid w:val="00F100C2"/>
  </w:style>
  <w:style w:type="paragraph" w:customStyle="1" w:styleId="legclearfix">
    <w:name w:val="legclearfix"/>
    <w:basedOn w:val="Normal"/>
    <w:rsid w:val="00E406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ddition">
    <w:name w:val="legaddition"/>
    <w:basedOn w:val="DefaultParagraphFont"/>
    <w:rsid w:val="00E40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566">
      <w:bodyDiv w:val="1"/>
      <w:marLeft w:val="0"/>
      <w:marRight w:val="0"/>
      <w:marTop w:val="0"/>
      <w:marBottom w:val="0"/>
      <w:divBdr>
        <w:top w:val="none" w:sz="0" w:space="0" w:color="auto"/>
        <w:left w:val="none" w:sz="0" w:space="0" w:color="auto"/>
        <w:bottom w:val="none" w:sz="0" w:space="0" w:color="auto"/>
        <w:right w:val="none" w:sz="0" w:space="0" w:color="auto"/>
      </w:divBdr>
    </w:div>
    <w:div w:id="154610074">
      <w:bodyDiv w:val="1"/>
      <w:marLeft w:val="0"/>
      <w:marRight w:val="0"/>
      <w:marTop w:val="0"/>
      <w:marBottom w:val="0"/>
      <w:divBdr>
        <w:top w:val="none" w:sz="0" w:space="0" w:color="auto"/>
        <w:left w:val="none" w:sz="0" w:space="0" w:color="auto"/>
        <w:bottom w:val="none" w:sz="0" w:space="0" w:color="auto"/>
        <w:right w:val="none" w:sz="0" w:space="0" w:color="auto"/>
      </w:divBdr>
    </w:div>
    <w:div w:id="490487104">
      <w:bodyDiv w:val="1"/>
      <w:marLeft w:val="0"/>
      <w:marRight w:val="0"/>
      <w:marTop w:val="0"/>
      <w:marBottom w:val="0"/>
      <w:divBdr>
        <w:top w:val="none" w:sz="0" w:space="0" w:color="auto"/>
        <w:left w:val="none" w:sz="0" w:space="0" w:color="auto"/>
        <w:bottom w:val="none" w:sz="0" w:space="0" w:color="auto"/>
        <w:right w:val="none" w:sz="0" w:space="0" w:color="auto"/>
      </w:divBdr>
    </w:div>
    <w:div w:id="1203253753">
      <w:bodyDiv w:val="1"/>
      <w:marLeft w:val="0"/>
      <w:marRight w:val="0"/>
      <w:marTop w:val="0"/>
      <w:marBottom w:val="0"/>
      <w:divBdr>
        <w:top w:val="none" w:sz="0" w:space="0" w:color="auto"/>
        <w:left w:val="none" w:sz="0" w:space="0" w:color="auto"/>
        <w:bottom w:val="none" w:sz="0" w:space="0" w:color="auto"/>
        <w:right w:val="none" w:sz="0" w:space="0" w:color="auto"/>
      </w:divBdr>
    </w:div>
    <w:div w:id="2048797732">
      <w:bodyDiv w:val="1"/>
      <w:marLeft w:val="0"/>
      <w:marRight w:val="0"/>
      <w:marTop w:val="0"/>
      <w:marBottom w:val="0"/>
      <w:divBdr>
        <w:top w:val="none" w:sz="0" w:space="0" w:color="auto"/>
        <w:left w:val="none" w:sz="0" w:space="0" w:color="auto"/>
        <w:bottom w:val="none" w:sz="0" w:space="0" w:color="auto"/>
        <w:right w:val="none" w:sz="0" w:space="0" w:color="auto"/>
      </w:divBdr>
      <w:divsChild>
        <w:div w:id="1383560704">
          <w:marLeft w:val="0"/>
          <w:marRight w:val="0"/>
          <w:marTop w:val="0"/>
          <w:marBottom w:val="0"/>
          <w:divBdr>
            <w:top w:val="none" w:sz="0" w:space="0" w:color="auto"/>
            <w:left w:val="none" w:sz="0" w:space="0" w:color="auto"/>
            <w:bottom w:val="none" w:sz="0" w:space="0" w:color="auto"/>
            <w:right w:val="none" w:sz="0" w:space="0" w:color="auto"/>
          </w:divBdr>
          <w:divsChild>
            <w:div w:id="2093769374">
              <w:marLeft w:val="0"/>
              <w:marRight w:val="0"/>
              <w:marTop w:val="0"/>
              <w:marBottom w:val="0"/>
              <w:divBdr>
                <w:top w:val="none" w:sz="0" w:space="0" w:color="auto"/>
                <w:left w:val="none" w:sz="0" w:space="0" w:color="auto"/>
                <w:bottom w:val="none" w:sz="0" w:space="0" w:color="auto"/>
                <w:right w:val="none" w:sz="0" w:space="0" w:color="auto"/>
              </w:divBdr>
            </w:div>
            <w:div w:id="179937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2848</Words>
  <Characters>16236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Trinity Chambers</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Stonor</dc:creator>
  <cp:lastModifiedBy>Tilly Heigh</cp:lastModifiedBy>
  <cp:revision>11</cp:revision>
  <dcterms:created xsi:type="dcterms:W3CDTF">2023-01-30T10:54:00Z</dcterms:created>
  <dcterms:modified xsi:type="dcterms:W3CDTF">2023-01-30T11:26:00Z</dcterms:modified>
</cp:coreProperties>
</file>