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3B4AB" w14:textId="77777777" w:rsidR="0074392C" w:rsidRDefault="00043FD8" w:rsidP="00C147C1">
      <w:pPr>
        <w:pStyle w:val="BodyText"/>
        <w:ind w:left="314"/>
        <w:jc w:val="both"/>
        <w:rPr>
          <w:rFonts w:ascii="Times New Roman"/>
          <w:sz w:val="20"/>
        </w:rPr>
      </w:pPr>
      <w:r w:rsidRPr="00AD327C">
        <w:rPr>
          <w:rFonts w:ascii="Tahoma" w:hAnsi="Tahoma" w:cs="Tahoma"/>
          <w:noProof/>
          <w:sz w:val="20"/>
        </w:rPr>
        <w:drawing>
          <wp:inline distT="0" distB="0" distL="0" distR="0" wp14:anchorId="6B03B779" wp14:editId="6B03B77A">
            <wp:extent cx="3873284" cy="8046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873284" cy="804672"/>
                    </a:xfrm>
                    <a:prstGeom prst="rect">
                      <a:avLst/>
                    </a:prstGeom>
                  </pic:spPr>
                </pic:pic>
              </a:graphicData>
            </a:graphic>
          </wp:inline>
        </w:drawing>
      </w:r>
    </w:p>
    <w:p w14:paraId="6B03B4AC" w14:textId="77777777" w:rsidR="0074392C" w:rsidRDefault="0074392C" w:rsidP="00C147C1">
      <w:pPr>
        <w:pStyle w:val="BodyText"/>
        <w:jc w:val="both"/>
        <w:rPr>
          <w:rFonts w:ascii="Times New Roman"/>
          <w:sz w:val="20"/>
        </w:rPr>
      </w:pPr>
    </w:p>
    <w:p w14:paraId="6B03B4AD" w14:textId="77777777" w:rsidR="0074392C" w:rsidRDefault="0074392C" w:rsidP="00C147C1">
      <w:pPr>
        <w:pStyle w:val="BodyText"/>
        <w:jc w:val="both"/>
        <w:rPr>
          <w:rFonts w:ascii="Times New Roman"/>
          <w:sz w:val="20"/>
        </w:rPr>
      </w:pPr>
    </w:p>
    <w:p w14:paraId="6B03B4AE" w14:textId="77777777" w:rsidR="0074392C" w:rsidRDefault="0074392C" w:rsidP="00C147C1">
      <w:pPr>
        <w:pStyle w:val="BodyText"/>
        <w:jc w:val="both"/>
        <w:rPr>
          <w:rFonts w:ascii="Times New Roman"/>
          <w:sz w:val="20"/>
        </w:rPr>
      </w:pPr>
    </w:p>
    <w:p w14:paraId="6B03B4AF" w14:textId="77777777" w:rsidR="0074392C" w:rsidRPr="002C2304" w:rsidRDefault="00043FD8" w:rsidP="007635F8">
      <w:pPr>
        <w:pStyle w:val="Title"/>
        <w:rPr>
          <w:rFonts w:ascii="Tahoma" w:hAnsi="Tahoma" w:cs="Tahoma"/>
          <w:color w:val="F79646" w:themeColor="accent6"/>
        </w:rPr>
      </w:pPr>
      <w:r w:rsidRPr="002C2304">
        <w:rPr>
          <w:rFonts w:ascii="Tahoma" w:hAnsi="Tahoma" w:cs="Tahoma"/>
          <w:color w:val="F79646" w:themeColor="accent6"/>
          <w:spacing w:val="19"/>
        </w:rPr>
        <w:t>Our</w:t>
      </w:r>
      <w:r w:rsidRPr="002C2304">
        <w:rPr>
          <w:rFonts w:ascii="Tahoma" w:hAnsi="Tahoma" w:cs="Tahoma"/>
          <w:color w:val="F79646" w:themeColor="accent6"/>
          <w:spacing w:val="39"/>
        </w:rPr>
        <w:t xml:space="preserve"> </w:t>
      </w:r>
      <w:r w:rsidRPr="002C2304">
        <w:rPr>
          <w:rFonts w:ascii="Tahoma" w:hAnsi="Tahoma" w:cs="Tahoma"/>
          <w:color w:val="F79646" w:themeColor="accent6"/>
          <w:spacing w:val="25"/>
        </w:rPr>
        <w:t>Support</w:t>
      </w:r>
      <w:r w:rsidRPr="002C2304">
        <w:rPr>
          <w:rFonts w:ascii="Tahoma" w:hAnsi="Tahoma" w:cs="Tahoma"/>
          <w:color w:val="F79646" w:themeColor="accent6"/>
          <w:spacing w:val="39"/>
        </w:rPr>
        <w:t xml:space="preserve"> </w:t>
      </w:r>
      <w:r w:rsidRPr="002C2304">
        <w:rPr>
          <w:rFonts w:ascii="Tahoma" w:hAnsi="Tahoma" w:cs="Tahoma"/>
          <w:color w:val="F79646" w:themeColor="accent6"/>
        </w:rPr>
        <w:t>to</w:t>
      </w:r>
      <w:r w:rsidRPr="002C2304">
        <w:rPr>
          <w:rFonts w:ascii="Tahoma" w:hAnsi="Tahoma" w:cs="Tahoma"/>
          <w:color w:val="F79646" w:themeColor="accent6"/>
          <w:spacing w:val="55"/>
        </w:rPr>
        <w:t xml:space="preserve"> </w:t>
      </w:r>
      <w:r w:rsidRPr="002C2304">
        <w:rPr>
          <w:rFonts w:ascii="Tahoma" w:hAnsi="Tahoma" w:cs="Tahoma"/>
          <w:color w:val="F79646" w:themeColor="accent6"/>
          <w:spacing w:val="25"/>
        </w:rPr>
        <w:t>Children</w:t>
      </w:r>
      <w:r w:rsidRPr="002C2304">
        <w:rPr>
          <w:rFonts w:ascii="Tahoma" w:hAnsi="Tahoma" w:cs="Tahoma"/>
          <w:color w:val="F79646" w:themeColor="accent6"/>
          <w:spacing w:val="37"/>
        </w:rPr>
        <w:t xml:space="preserve"> </w:t>
      </w:r>
      <w:r w:rsidRPr="002C2304">
        <w:rPr>
          <w:rFonts w:ascii="Tahoma" w:hAnsi="Tahoma" w:cs="Tahoma"/>
          <w:color w:val="F79646" w:themeColor="accent6"/>
          <w:spacing w:val="20"/>
        </w:rPr>
        <w:t>and</w:t>
      </w:r>
      <w:r w:rsidRPr="002C2304">
        <w:rPr>
          <w:rFonts w:ascii="Tahoma" w:hAnsi="Tahoma" w:cs="Tahoma"/>
          <w:color w:val="F79646" w:themeColor="accent6"/>
          <w:spacing w:val="40"/>
        </w:rPr>
        <w:t xml:space="preserve"> </w:t>
      </w:r>
      <w:r w:rsidRPr="002C2304">
        <w:rPr>
          <w:rFonts w:ascii="Tahoma" w:hAnsi="Tahoma" w:cs="Tahoma"/>
          <w:color w:val="F79646" w:themeColor="accent6"/>
          <w:spacing w:val="24"/>
        </w:rPr>
        <w:t>Families</w:t>
      </w:r>
    </w:p>
    <w:p w14:paraId="224808F4" w14:textId="0D889298" w:rsidR="0074392C" w:rsidRPr="002C2304" w:rsidRDefault="0C240481" w:rsidP="412FBAB4">
      <w:pPr>
        <w:pStyle w:val="Title"/>
        <w:spacing w:before="405"/>
        <w:rPr>
          <w:rFonts w:ascii="Tahoma" w:hAnsi="Tahoma" w:cs="Tahoma"/>
          <w:color w:val="F79646" w:themeColor="accent6"/>
          <w:sz w:val="40"/>
          <w:szCs w:val="40"/>
        </w:rPr>
      </w:pPr>
      <w:r w:rsidRPr="002C2304">
        <w:rPr>
          <w:rFonts w:ascii="Tahoma" w:hAnsi="Tahoma" w:cs="Tahoma"/>
          <w:color w:val="F79646" w:themeColor="accent6"/>
        </w:rPr>
        <w:t>Connections Count</w:t>
      </w:r>
    </w:p>
    <w:p w14:paraId="6B03B4B0" w14:textId="641EDDFF" w:rsidR="0074392C" w:rsidRPr="002C2304" w:rsidRDefault="04086C66" w:rsidP="412FBAB4">
      <w:pPr>
        <w:pStyle w:val="Title"/>
        <w:spacing w:before="405"/>
        <w:rPr>
          <w:rFonts w:ascii="Tahoma" w:hAnsi="Tahoma" w:cs="Tahoma"/>
          <w:color w:val="F79646" w:themeColor="accent6"/>
          <w:sz w:val="40"/>
          <w:szCs w:val="40"/>
        </w:rPr>
      </w:pPr>
      <w:r w:rsidRPr="002C2304">
        <w:rPr>
          <w:rFonts w:ascii="Tahoma" w:hAnsi="Tahoma" w:cs="Tahoma"/>
          <w:color w:val="F79646" w:themeColor="accent6"/>
          <w:sz w:val="40"/>
          <w:szCs w:val="40"/>
        </w:rPr>
        <w:t xml:space="preserve">How we ‘be’ and </w:t>
      </w:r>
      <w:r w:rsidR="00A41656" w:rsidRPr="002C2304">
        <w:rPr>
          <w:rFonts w:ascii="Tahoma" w:hAnsi="Tahoma" w:cs="Tahoma"/>
          <w:color w:val="F79646" w:themeColor="accent6"/>
          <w:sz w:val="40"/>
          <w:szCs w:val="40"/>
        </w:rPr>
        <w:t xml:space="preserve">What we do </w:t>
      </w:r>
    </w:p>
    <w:p w14:paraId="6B03B4B1" w14:textId="77777777" w:rsidR="0074392C" w:rsidRDefault="0074392C" w:rsidP="00C147C1">
      <w:pPr>
        <w:pStyle w:val="BodyText"/>
        <w:jc w:val="both"/>
        <w:rPr>
          <w:rFonts w:ascii="Arial"/>
          <w:b/>
          <w:sz w:val="20"/>
        </w:rPr>
      </w:pPr>
    </w:p>
    <w:p w14:paraId="6B03B4B2" w14:textId="77777777" w:rsidR="0074392C" w:rsidRDefault="0074392C" w:rsidP="00C147C1">
      <w:pPr>
        <w:pStyle w:val="BodyText"/>
        <w:jc w:val="both"/>
        <w:rPr>
          <w:rFonts w:ascii="Arial"/>
          <w:b/>
          <w:sz w:val="20"/>
        </w:rPr>
      </w:pPr>
    </w:p>
    <w:p w14:paraId="6B03B4B3" w14:textId="77777777" w:rsidR="0074392C" w:rsidRDefault="00043FD8" w:rsidP="00C147C1">
      <w:pPr>
        <w:pStyle w:val="BodyText"/>
        <w:jc w:val="both"/>
        <w:rPr>
          <w:rFonts w:ascii="Arial"/>
          <w:b/>
          <w:sz w:val="23"/>
        </w:rPr>
      </w:pPr>
      <w:r>
        <w:rPr>
          <w:noProof/>
        </w:rPr>
        <w:drawing>
          <wp:anchor distT="0" distB="0" distL="0" distR="0" simplePos="0" relativeHeight="251658240" behindDoc="0" locked="0" layoutInCell="1" allowOverlap="1" wp14:anchorId="6B03B77B" wp14:editId="6B03B77C">
            <wp:simplePos x="0" y="0"/>
            <wp:positionH relativeFrom="page">
              <wp:posOffset>1750060</wp:posOffset>
            </wp:positionH>
            <wp:positionV relativeFrom="paragraph">
              <wp:posOffset>183372</wp:posOffset>
            </wp:positionV>
            <wp:extent cx="4206001" cy="312810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206001" cy="3128105"/>
                    </a:xfrm>
                    <a:prstGeom prst="rect">
                      <a:avLst/>
                    </a:prstGeom>
                  </pic:spPr>
                </pic:pic>
              </a:graphicData>
            </a:graphic>
          </wp:anchor>
        </w:drawing>
      </w:r>
    </w:p>
    <w:p w14:paraId="6B03B4B4" w14:textId="77777777" w:rsidR="0074392C" w:rsidRDefault="0074392C" w:rsidP="00C147C1">
      <w:pPr>
        <w:pStyle w:val="BodyText"/>
        <w:jc w:val="both"/>
        <w:rPr>
          <w:rFonts w:ascii="Arial"/>
          <w:b/>
          <w:sz w:val="20"/>
        </w:rPr>
      </w:pPr>
    </w:p>
    <w:p w14:paraId="6B03B4B5" w14:textId="77777777" w:rsidR="0074392C" w:rsidRDefault="0074392C" w:rsidP="00C147C1">
      <w:pPr>
        <w:pStyle w:val="BodyText"/>
        <w:jc w:val="both"/>
        <w:rPr>
          <w:rFonts w:ascii="Arial"/>
          <w:b/>
          <w:sz w:val="20"/>
        </w:rPr>
      </w:pPr>
    </w:p>
    <w:p w14:paraId="6B03B4B6" w14:textId="77777777" w:rsidR="0074392C" w:rsidRDefault="0074392C" w:rsidP="00C147C1">
      <w:pPr>
        <w:pStyle w:val="BodyText"/>
        <w:jc w:val="both"/>
        <w:rPr>
          <w:rFonts w:ascii="Arial"/>
          <w:b/>
          <w:sz w:val="20"/>
        </w:rPr>
      </w:pPr>
    </w:p>
    <w:p w14:paraId="6B03B4B7" w14:textId="77777777" w:rsidR="0074392C" w:rsidRDefault="0074392C" w:rsidP="00C147C1">
      <w:pPr>
        <w:pStyle w:val="BodyText"/>
        <w:jc w:val="both"/>
        <w:rPr>
          <w:rFonts w:ascii="Arial"/>
          <w:b/>
          <w:sz w:val="20"/>
        </w:rPr>
      </w:pPr>
    </w:p>
    <w:p w14:paraId="6B03B4B8" w14:textId="77777777" w:rsidR="0074392C" w:rsidRDefault="0074392C" w:rsidP="00C147C1">
      <w:pPr>
        <w:pStyle w:val="BodyText"/>
        <w:jc w:val="both"/>
        <w:rPr>
          <w:rFonts w:ascii="Arial"/>
          <w:b/>
          <w:sz w:val="20"/>
        </w:rPr>
      </w:pPr>
    </w:p>
    <w:p w14:paraId="6B03B4B9" w14:textId="77777777" w:rsidR="0074392C" w:rsidRDefault="0074392C" w:rsidP="00C147C1">
      <w:pPr>
        <w:pStyle w:val="BodyText"/>
        <w:jc w:val="both"/>
        <w:rPr>
          <w:rFonts w:ascii="Arial"/>
          <w:b/>
          <w:sz w:val="20"/>
        </w:rPr>
      </w:pPr>
    </w:p>
    <w:p w14:paraId="6B03B4BA" w14:textId="77777777" w:rsidR="0074392C" w:rsidRDefault="0074392C" w:rsidP="00C147C1">
      <w:pPr>
        <w:pStyle w:val="BodyText"/>
        <w:jc w:val="both"/>
        <w:rPr>
          <w:rFonts w:ascii="Arial"/>
          <w:b/>
          <w:sz w:val="20"/>
        </w:rPr>
      </w:pPr>
    </w:p>
    <w:p w14:paraId="6B03B4BB" w14:textId="77777777" w:rsidR="0074392C" w:rsidRDefault="0074392C" w:rsidP="00C147C1">
      <w:pPr>
        <w:pStyle w:val="BodyText"/>
        <w:jc w:val="both"/>
        <w:rPr>
          <w:rFonts w:ascii="Arial"/>
          <w:b/>
          <w:sz w:val="20"/>
        </w:rPr>
      </w:pPr>
    </w:p>
    <w:p w14:paraId="6B03B4BC" w14:textId="77777777" w:rsidR="0074392C" w:rsidRDefault="0074392C" w:rsidP="00C147C1">
      <w:pPr>
        <w:pStyle w:val="BodyText"/>
        <w:jc w:val="both"/>
        <w:rPr>
          <w:rFonts w:ascii="Arial"/>
          <w:b/>
          <w:sz w:val="20"/>
        </w:rPr>
      </w:pPr>
    </w:p>
    <w:p w14:paraId="6B03B4BD" w14:textId="77777777" w:rsidR="0074392C" w:rsidRDefault="0074392C" w:rsidP="00C147C1">
      <w:pPr>
        <w:pStyle w:val="BodyText"/>
        <w:jc w:val="both"/>
        <w:rPr>
          <w:rFonts w:ascii="Arial"/>
          <w:b/>
          <w:sz w:val="20"/>
        </w:rPr>
      </w:pPr>
    </w:p>
    <w:p w14:paraId="6B03B4BE" w14:textId="77777777" w:rsidR="0074392C" w:rsidRDefault="0074392C" w:rsidP="00C147C1">
      <w:pPr>
        <w:pStyle w:val="BodyText"/>
        <w:jc w:val="both"/>
        <w:rPr>
          <w:rFonts w:ascii="Arial"/>
          <w:b/>
          <w:sz w:val="20"/>
        </w:rPr>
      </w:pPr>
    </w:p>
    <w:p w14:paraId="6B03B4C5" w14:textId="6FD08B30" w:rsidR="0074392C" w:rsidRPr="00722A53" w:rsidRDefault="00722A53" w:rsidP="00C147C1">
      <w:pPr>
        <w:spacing w:before="101"/>
        <w:ind w:right="480"/>
        <w:jc w:val="both"/>
        <w:rPr>
          <w:rFonts w:ascii="Tahoma" w:hAnsi="Tahoma" w:cs="Tahoma"/>
          <w:spacing w:val="-4"/>
          <w:sz w:val="24"/>
          <w:szCs w:val="24"/>
        </w:rPr>
      </w:pPr>
      <w:r w:rsidRPr="00722A53">
        <w:rPr>
          <w:rFonts w:ascii="Tahoma" w:hAnsi="Tahoma" w:cs="Tahoma"/>
          <w:sz w:val="24"/>
          <w:szCs w:val="24"/>
        </w:rPr>
        <w:t>N</w:t>
      </w:r>
      <w:r w:rsidR="00043FD8" w:rsidRPr="00722A53">
        <w:rPr>
          <w:rFonts w:ascii="Tahoma" w:hAnsi="Tahoma" w:cs="Tahoma"/>
          <w:sz w:val="24"/>
          <w:szCs w:val="24"/>
        </w:rPr>
        <w:t xml:space="preserve">ovember </w:t>
      </w:r>
      <w:r w:rsidR="00043FD8" w:rsidRPr="00722A53">
        <w:rPr>
          <w:rFonts w:ascii="Tahoma" w:hAnsi="Tahoma" w:cs="Tahoma"/>
          <w:spacing w:val="-4"/>
          <w:sz w:val="24"/>
          <w:szCs w:val="24"/>
        </w:rPr>
        <w:t>2018</w:t>
      </w:r>
    </w:p>
    <w:p w14:paraId="163262B2" w14:textId="14231DBE" w:rsidR="0074392C" w:rsidRPr="00722A53" w:rsidRDefault="00194483" w:rsidP="00C147C1">
      <w:pPr>
        <w:spacing w:before="101"/>
        <w:ind w:right="480"/>
        <w:jc w:val="both"/>
        <w:rPr>
          <w:rFonts w:ascii="Tahoma" w:hAnsi="Tahoma" w:cs="Tahoma"/>
          <w:sz w:val="24"/>
          <w:szCs w:val="24"/>
        </w:rPr>
      </w:pPr>
      <w:r w:rsidRPr="00722A53">
        <w:rPr>
          <w:rFonts w:ascii="Tahoma" w:hAnsi="Tahoma" w:cs="Tahoma"/>
          <w:spacing w:val="-4"/>
          <w:sz w:val="24"/>
          <w:szCs w:val="24"/>
        </w:rPr>
        <w:t>Updated A</w:t>
      </w:r>
      <w:r w:rsidR="00E740CE" w:rsidRPr="00722A53">
        <w:rPr>
          <w:rFonts w:ascii="Tahoma" w:hAnsi="Tahoma" w:cs="Tahoma"/>
          <w:spacing w:val="-4"/>
          <w:sz w:val="24"/>
          <w:szCs w:val="24"/>
        </w:rPr>
        <w:t xml:space="preserve">ugust </w:t>
      </w:r>
      <w:r w:rsidRPr="00722A53">
        <w:rPr>
          <w:rFonts w:ascii="Tahoma" w:hAnsi="Tahoma" w:cs="Tahoma"/>
          <w:spacing w:val="-4"/>
          <w:sz w:val="24"/>
          <w:szCs w:val="24"/>
        </w:rPr>
        <w:t>2022</w:t>
      </w:r>
    </w:p>
    <w:p w14:paraId="6B03B4C6" w14:textId="291B44FD" w:rsidR="00194483" w:rsidRDefault="00194483" w:rsidP="00C147C1">
      <w:pPr>
        <w:jc w:val="both"/>
        <w:rPr>
          <w:rFonts w:ascii="Arial Black"/>
        </w:rPr>
        <w:sectPr w:rsidR="00194483">
          <w:headerReference w:type="even" r:id="rId13"/>
          <w:headerReference w:type="default" r:id="rId14"/>
          <w:footerReference w:type="even" r:id="rId15"/>
          <w:footerReference w:type="default" r:id="rId16"/>
          <w:headerReference w:type="first" r:id="rId17"/>
          <w:footerReference w:type="first" r:id="rId18"/>
          <w:type w:val="continuous"/>
          <w:pgSz w:w="11920" w:h="16850"/>
          <w:pgMar w:top="980" w:right="860" w:bottom="1560" w:left="1200" w:header="0" w:footer="1374" w:gutter="0"/>
          <w:pgNumType w:start="1"/>
          <w:cols w:space="720"/>
        </w:sectPr>
      </w:pPr>
    </w:p>
    <w:tbl>
      <w:tblPr>
        <w:tblStyle w:val="TableGrid"/>
        <w:tblW w:w="9493" w:type="dxa"/>
        <w:tblLook w:val="04A0" w:firstRow="1" w:lastRow="0" w:firstColumn="1" w:lastColumn="0" w:noHBand="0" w:noVBand="1"/>
      </w:tblPr>
      <w:tblGrid>
        <w:gridCol w:w="1309"/>
        <w:gridCol w:w="7195"/>
        <w:gridCol w:w="989"/>
      </w:tblGrid>
      <w:tr w:rsidR="00606657" w:rsidRPr="00722A53" w14:paraId="5524E114" w14:textId="77777777" w:rsidTr="412FBAB4">
        <w:tc>
          <w:tcPr>
            <w:tcW w:w="9493" w:type="dxa"/>
            <w:gridSpan w:val="3"/>
          </w:tcPr>
          <w:p w14:paraId="7BF084D5" w14:textId="291B3AF9" w:rsidR="00606657" w:rsidRPr="00722A53" w:rsidRDefault="00606657" w:rsidP="0007477A">
            <w:pPr>
              <w:jc w:val="center"/>
              <w:rPr>
                <w:rFonts w:ascii="Tahoma" w:hAnsi="Tahoma" w:cs="Tahoma"/>
                <w:b/>
                <w:bCs/>
                <w:sz w:val="24"/>
                <w:szCs w:val="24"/>
              </w:rPr>
            </w:pPr>
            <w:r w:rsidRPr="00722A53">
              <w:rPr>
                <w:rFonts w:ascii="Tahoma" w:hAnsi="Tahoma" w:cs="Tahoma"/>
                <w:b/>
                <w:bCs/>
                <w:sz w:val="24"/>
                <w:szCs w:val="24"/>
              </w:rPr>
              <w:lastRenderedPageBreak/>
              <w:t>CONTENTS</w:t>
            </w:r>
          </w:p>
        </w:tc>
      </w:tr>
      <w:tr w:rsidR="00606657" w:rsidRPr="00722A53" w14:paraId="68556B01" w14:textId="77777777" w:rsidTr="412FBAB4">
        <w:tc>
          <w:tcPr>
            <w:tcW w:w="1129" w:type="dxa"/>
          </w:tcPr>
          <w:p w14:paraId="5ABD5E13" w14:textId="77777777" w:rsidR="00606657" w:rsidRPr="00722A53" w:rsidRDefault="00606657" w:rsidP="00BB2472">
            <w:pPr>
              <w:rPr>
                <w:rFonts w:ascii="Tahoma" w:hAnsi="Tahoma" w:cs="Tahoma"/>
                <w:b/>
                <w:bCs/>
                <w:sz w:val="24"/>
                <w:szCs w:val="24"/>
              </w:rPr>
            </w:pPr>
            <w:r w:rsidRPr="00722A53">
              <w:rPr>
                <w:rFonts w:ascii="Tahoma" w:hAnsi="Tahoma" w:cs="Tahoma"/>
                <w:b/>
                <w:bCs/>
                <w:sz w:val="24"/>
                <w:szCs w:val="24"/>
              </w:rPr>
              <w:t>SECTION</w:t>
            </w:r>
          </w:p>
        </w:tc>
        <w:tc>
          <w:tcPr>
            <w:tcW w:w="7371" w:type="dxa"/>
          </w:tcPr>
          <w:p w14:paraId="2DCEF79D" w14:textId="77777777" w:rsidR="00606657" w:rsidRPr="00722A53" w:rsidRDefault="00606657" w:rsidP="00BB2472">
            <w:pPr>
              <w:rPr>
                <w:rFonts w:ascii="Tahoma" w:hAnsi="Tahoma" w:cs="Tahoma"/>
                <w:b/>
                <w:bCs/>
                <w:sz w:val="24"/>
                <w:szCs w:val="24"/>
              </w:rPr>
            </w:pPr>
            <w:r w:rsidRPr="00722A53">
              <w:rPr>
                <w:rFonts w:ascii="Tahoma" w:hAnsi="Tahoma" w:cs="Tahoma"/>
                <w:b/>
                <w:bCs/>
                <w:sz w:val="24"/>
                <w:szCs w:val="24"/>
              </w:rPr>
              <w:t>DETAILS</w:t>
            </w:r>
          </w:p>
        </w:tc>
        <w:tc>
          <w:tcPr>
            <w:tcW w:w="993" w:type="dxa"/>
          </w:tcPr>
          <w:p w14:paraId="77FE0D69" w14:textId="77777777" w:rsidR="00606657" w:rsidRPr="00722A53" w:rsidRDefault="00606657" w:rsidP="00BB2472">
            <w:pPr>
              <w:rPr>
                <w:rFonts w:ascii="Tahoma" w:hAnsi="Tahoma" w:cs="Tahoma"/>
                <w:b/>
                <w:bCs/>
                <w:sz w:val="24"/>
                <w:szCs w:val="24"/>
              </w:rPr>
            </w:pPr>
            <w:r w:rsidRPr="00722A53">
              <w:rPr>
                <w:rFonts w:ascii="Tahoma" w:hAnsi="Tahoma" w:cs="Tahoma"/>
                <w:b/>
                <w:bCs/>
                <w:sz w:val="24"/>
                <w:szCs w:val="24"/>
              </w:rPr>
              <w:t>PAGE</w:t>
            </w:r>
          </w:p>
        </w:tc>
      </w:tr>
      <w:tr w:rsidR="00606657" w:rsidRPr="00722A53" w14:paraId="3A4ACD79" w14:textId="77777777" w:rsidTr="412FBAB4">
        <w:tc>
          <w:tcPr>
            <w:tcW w:w="1129" w:type="dxa"/>
          </w:tcPr>
          <w:p w14:paraId="2FF6FAED"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1</w:t>
            </w:r>
          </w:p>
        </w:tc>
        <w:tc>
          <w:tcPr>
            <w:tcW w:w="7371" w:type="dxa"/>
          </w:tcPr>
          <w:p w14:paraId="31052FB7"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INTRODUCTION:</w:t>
            </w:r>
          </w:p>
          <w:p w14:paraId="2F043C40" w14:textId="77777777" w:rsidR="00606657" w:rsidRPr="00722A53" w:rsidRDefault="00606657" w:rsidP="0007477A">
            <w:pPr>
              <w:rPr>
                <w:rFonts w:ascii="Tahoma" w:hAnsi="Tahoma" w:cs="Tahoma"/>
                <w:sz w:val="24"/>
                <w:szCs w:val="24"/>
              </w:rPr>
            </w:pPr>
            <w:r w:rsidRPr="00722A53">
              <w:rPr>
                <w:rFonts w:ascii="Tahoma" w:hAnsi="Tahoma" w:cs="Tahoma"/>
                <w:sz w:val="24"/>
                <w:szCs w:val="24"/>
              </w:rPr>
              <w:t>Purpose</w:t>
            </w:r>
          </w:p>
          <w:p w14:paraId="508822A3" w14:textId="77777777" w:rsidR="00606657" w:rsidRPr="00722A53" w:rsidRDefault="00606657" w:rsidP="0007477A">
            <w:pPr>
              <w:rPr>
                <w:rFonts w:ascii="Tahoma" w:hAnsi="Tahoma" w:cs="Tahoma"/>
                <w:sz w:val="24"/>
                <w:szCs w:val="24"/>
              </w:rPr>
            </w:pPr>
            <w:r w:rsidRPr="00722A53">
              <w:rPr>
                <w:rFonts w:ascii="Tahoma" w:hAnsi="Tahoma" w:cs="Tahoma"/>
                <w:sz w:val="24"/>
                <w:szCs w:val="24"/>
              </w:rPr>
              <w:t>The children and young people we support</w:t>
            </w:r>
          </w:p>
          <w:p w14:paraId="11A5BAAF" w14:textId="42359243" w:rsidR="00606657" w:rsidRPr="00722A53" w:rsidRDefault="23B4C5E7" w:rsidP="412FBAB4">
            <w:pPr>
              <w:rPr>
                <w:rFonts w:ascii="Tahoma" w:hAnsi="Tahoma" w:cs="Tahoma"/>
                <w:sz w:val="24"/>
                <w:szCs w:val="24"/>
              </w:rPr>
            </w:pPr>
            <w:r w:rsidRPr="00722A53">
              <w:rPr>
                <w:rFonts w:ascii="Tahoma" w:hAnsi="Tahoma" w:cs="Tahoma"/>
                <w:sz w:val="24"/>
                <w:szCs w:val="24"/>
              </w:rPr>
              <w:t>Connections Count</w:t>
            </w:r>
            <w:r w:rsidR="73843792" w:rsidRPr="00722A53">
              <w:rPr>
                <w:rFonts w:ascii="Tahoma" w:hAnsi="Tahoma" w:cs="Tahoma"/>
                <w:sz w:val="24"/>
                <w:szCs w:val="24"/>
              </w:rPr>
              <w:t xml:space="preserve"> – our Practice Model</w:t>
            </w:r>
          </w:p>
        </w:tc>
        <w:tc>
          <w:tcPr>
            <w:tcW w:w="993" w:type="dxa"/>
          </w:tcPr>
          <w:p w14:paraId="1DF77B88"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3</w:t>
            </w:r>
          </w:p>
        </w:tc>
      </w:tr>
      <w:tr w:rsidR="00606657" w:rsidRPr="00722A53" w14:paraId="39D9D770" w14:textId="77777777" w:rsidTr="412FBAB4">
        <w:tc>
          <w:tcPr>
            <w:tcW w:w="1129" w:type="dxa"/>
          </w:tcPr>
          <w:p w14:paraId="62B97638"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2</w:t>
            </w:r>
          </w:p>
        </w:tc>
        <w:tc>
          <w:tcPr>
            <w:tcW w:w="7371" w:type="dxa"/>
          </w:tcPr>
          <w:p w14:paraId="7FF92552"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THE SERVICES WE OFFER</w:t>
            </w:r>
          </w:p>
        </w:tc>
        <w:tc>
          <w:tcPr>
            <w:tcW w:w="993" w:type="dxa"/>
          </w:tcPr>
          <w:p w14:paraId="1419B8F9" w14:textId="6A6C8C0F" w:rsidR="00606657" w:rsidRPr="00722A53" w:rsidRDefault="00F42544" w:rsidP="0007477A">
            <w:pPr>
              <w:rPr>
                <w:rFonts w:ascii="Tahoma" w:hAnsi="Tahoma" w:cs="Tahoma"/>
                <w:b/>
                <w:bCs/>
                <w:sz w:val="24"/>
                <w:szCs w:val="24"/>
              </w:rPr>
            </w:pPr>
            <w:r>
              <w:rPr>
                <w:rFonts w:ascii="Tahoma" w:hAnsi="Tahoma" w:cs="Tahoma"/>
                <w:b/>
                <w:bCs/>
                <w:sz w:val="24"/>
                <w:szCs w:val="24"/>
              </w:rPr>
              <w:t>6</w:t>
            </w:r>
          </w:p>
        </w:tc>
      </w:tr>
      <w:tr w:rsidR="00606657" w:rsidRPr="00722A53" w14:paraId="0FDB5306" w14:textId="77777777" w:rsidTr="412FBAB4">
        <w:tc>
          <w:tcPr>
            <w:tcW w:w="1129" w:type="dxa"/>
          </w:tcPr>
          <w:p w14:paraId="752AB941"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2.1.1</w:t>
            </w:r>
          </w:p>
        </w:tc>
        <w:tc>
          <w:tcPr>
            <w:tcW w:w="7371" w:type="dxa"/>
          </w:tcPr>
          <w:p w14:paraId="0311DD17"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‘Front Door’ teams:</w:t>
            </w:r>
          </w:p>
          <w:p w14:paraId="5F5B732D" w14:textId="77777777" w:rsidR="00606657" w:rsidRPr="00722A53" w:rsidRDefault="00606657" w:rsidP="0007477A">
            <w:pPr>
              <w:rPr>
                <w:rFonts w:ascii="Tahoma" w:hAnsi="Tahoma" w:cs="Tahoma"/>
                <w:sz w:val="24"/>
                <w:szCs w:val="24"/>
              </w:rPr>
            </w:pPr>
            <w:r w:rsidRPr="00722A53">
              <w:rPr>
                <w:rFonts w:ascii="Tahoma" w:hAnsi="Tahoma" w:cs="Tahoma"/>
                <w:sz w:val="24"/>
                <w:szCs w:val="24"/>
              </w:rPr>
              <w:t>Children’s Advice &amp; Support Service (CASS)</w:t>
            </w:r>
          </w:p>
          <w:p w14:paraId="525E6B8D" w14:textId="77777777" w:rsidR="00606657" w:rsidRPr="00722A53" w:rsidRDefault="00606657" w:rsidP="0007477A">
            <w:pPr>
              <w:rPr>
                <w:rFonts w:ascii="Tahoma" w:hAnsi="Tahoma" w:cs="Tahoma"/>
                <w:sz w:val="24"/>
                <w:szCs w:val="24"/>
              </w:rPr>
            </w:pPr>
            <w:r w:rsidRPr="00722A53">
              <w:rPr>
                <w:rFonts w:ascii="Tahoma" w:hAnsi="Tahoma" w:cs="Tahoma"/>
                <w:sz w:val="24"/>
                <w:szCs w:val="24"/>
              </w:rPr>
              <w:t>Multi-Agency Safeguarding Hub (MASH)</w:t>
            </w:r>
          </w:p>
        </w:tc>
        <w:tc>
          <w:tcPr>
            <w:tcW w:w="993" w:type="dxa"/>
          </w:tcPr>
          <w:p w14:paraId="0B50E7C7"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6</w:t>
            </w:r>
          </w:p>
          <w:p w14:paraId="39D871D2"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6</w:t>
            </w:r>
          </w:p>
          <w:p w14:paraId="3F93456E"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6</w:t>
            </w:r>
          </w:p>
        </w:tc>
      </w:tr>
      <w:tr w:rsidR="00606657" w:rsidRPr="00722A53" w14:paraId="41DC0AA7" w14:textId="77777777" w:rsidTr="412FBAB4">
        <w:tc>
          <w:tcPr>
            <w:tcW w:w="1129" w:type="dxa"/>
          </w:tcPr>
          <w:p w14:paraId="6C0CBA49"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2.1.2</w:t>
            </w:r>
          </w:p>
        </w:tc>
        <w:tc>
          <w:tcPr>
            <w:tcW w:w="7371" w:type="dxa"/>
          </w:tcPr>
          <w:p w14:paraId="3F5369B2" w14:textId="6695512E" w:rsidR="00606657" w:rsidRPr="00722A53" w:rsidRDefault="00606657" w:rsidP="0007477A">
            <w:pPr>
              <w:rPr>
                <w:rFonts w:ascii="Tahoma" w:hAnsi="Tahoma" w:cs="Tahoma"/>
                <w:b/>
                <w:bCs/>
                <w:sz w:val="24"/>
                <w:szCs w:val="24"/>
              </w:rPr>
            </w:pPr>
            <w:r w:rsidRPr="00722A53">
              <w:rPr>
                <w:rFonts w:ascii="Tahoma" w:hAnsi="Tahoma" w:cs="Tahoma"/>
                <w:b/>
                <w:bCs/>
                <w:sz w:val="24"/>
                <w:szCs w:val="24"/>
              </w:rPr>
              <w:t xml:space="preserve">Our teams providing direct support to children, young </w:t>
            </w:r>
            <w:r w:rsidR="009F3E2B" w:rsidRPr="00722A53">
              <w:rPr>
                <w:rFonts w:ascii="Tahoma" w:hAnsi="Tahoma" w:cs="Tahoma"/>
                <w:b/>
                <w:bCs/>
                <w:sz w:val="24"/>
                <w:szCs w:val="24"/>
              </w:rPr>
              <w:t>people,</w:t>
            </w:r>
            <w:r w:rsidRPr="00722A53">
              <w:rPr>
                <w:rFonts w:ascii="Tahoma" w:hAnsi="Tahoma" w:cs="Tahoma"/>
                <w:b/>
                <w:bCs/>
                <w:sz w:val="24"/>
                <w:szCs w:val="24"/>
              </w:rPr>
              <w:t xml:space="preserve"> and families:</w:t>
            </w:r>
          </w:p>
          <w:p w14:paraId="7E0AB025" w14:textId="77777777" w:rsidR="00606657" w:rsidRPr="00722A53" w:rsidRDefault="00606657" w:rsidP="0007477A">
            <w:pPr>
              <w:rPr>
                <w:rFonts w:ascii="Tahoma" w:hAnsi="Tahoma" w:cs="Tahoma"/>
                <w:sz w:val="24"/>
                <w:szCs w:val="24"/>
              </w:rPr>
            </w:pPr>
            <w:r w:rsidRPr="00722A53">
              <w:rPr>
                <w:rFonts w:ascii="Tahoma" w:hAnsi="Tahoma" w:cs="Tahoma"/>
                <w:sz w:val="24"/>
                <w:szCs w:val="24"/>
              </w:rPr>
              <w:t>Emergency Duty Team (EDT)</w:t>
            </w:r>
          </w:p>
          <w:p w14:paraId="7B147D83" w14:textId="77777777" w:rsidR="00606657" w:rsidRPr="00722A53" w:rsidRDefault="00606657" w:rsidP="0007477A">
            <w:pPr>
              <w:rPr>
                <w:rFonts w:ascii="Tahoma" w:hAnsi="Tahoma" w:cs="Tahoma"/>
                <w:sz w:val="24"/>
                <w:szCs w:val="24"/>
              </w:rPr>
            </w:pPr>
            <w:r w:rsidRPr="00722A53">
              <w:rPr>
                <w:rFonts w:ascii="Tahoma" w:hAnsi="Tahoma" w:cs="Tahoma"/>
                <w:sz w:val="24"/>
                <w:szCs w:val="24"/>
              </w:rPr>
              <w:t>Assessment and Short-Term Intervention Teams (ASTI)</w:t>
            </w:r>
          </w:p>
          <w:p w14:paraId="5C201761" w14:textId="77777777" w:rsidR="00606657" w:rsidRPr="00722A53" w:rsidRDefault="00606657" w:rsidP="0007477A">
            <w:pPr>
              <w:rPr>
                <w:rFonts w:ascii="Tahoma" w:hAnsi="Tahoma" w:cs="Tahoma"/>
                <w:sz w:val="24"/>
                <w:szCs w:val="24"/>
              </w:rPr>
            </w:pPr>
            <w:r w:rsidRPr="00722A53">
              <w:rPr>
                <w:rFonts w:ascii="Tahoma" w:hAnsi="Tahoma" w:cs="Tahoma"/>
                <w:sz w:val="24"/>
                <w:szCs w:val="24"/>
              </w:rPr>
              <w:t>Early Help Teams</w:t>
            </w:r>
          </w:p>
          <w:p w14:paraId="562DC9C4" w14:textId="77777777" w:rsidR="00606657" w:rsidRPr="00722A53" w:rsidRDefault="00606657" w:rsidP="0007477A">
            <w:pPr>
              <w:rPr>
                <w:rFonts w:ascii="Tahoma" w:hAnsi="Tahoma" w:cs="Tahoma"/>
                <w:sz w:val="24"/>
                <w:szCs w:val="24"/>
              </w:rPr>
            </w:pPr>
            <w:r w:rsidRPr="00722A53">
              <w:rPr>
                <w:rFonts w:ascii="Tahoma" w:hAnsi="Tahoma" w:cs="Tahoma"/>
                <w:sz w:val="24"/>
                <w:szCs w:val="24"/>
              </w:rPr>
              <w:t>Safeguarding Area Teams</w:t>
            </w:r>
          </w:p>
          <w:p w14:paraId="35A242C3" w14:textId="77777777" w:rsidR="00606657" w:rsidRPr="00722A53" w:rsidRDefault="00606657" w:rsidP="0007477A">
            <w:pPr>
              <w:rPr>
                <w:rFonts w:ascii="Tahoma" w:hAnsi="Tahoma" w:cs="Tahoma"/>
                <w:sz w:val="24"/>
                <w:szCs w:val="24"/>
              </w:rPr>
            </w:pPr>
            <w:r w:rsidRPr="00722A53">
              <w:rPr>
                <w:rFonts w:ascii="Tahoma" w:hAnsi="Tahoma" w:cs="Tahoma"/>
                <w:sz w:val="24"/>
                <w:szCs w:val="24"/>
              </w:rPr>
              <w:t>Families Together</w:t>
            </w:r>
          </w:p>
          <w:p w14:paraId="2CE81586" w14:textId="77777777" w:rsidR="00606657" w:rsidRPr="00722A53" w:rsidRDefault="00606657" w:rsidP="0007477A">
            <w:pPr>
              <w:rPr>
                <w:rFonts w:ascii="Tahoma" w:hAnsi="Tahoma" w:cs="Tahoma"/>
                <w:sz w:val="24"/>
                <w:szCs w:val="24"/>
              </w:rPr>
            </w:pPr>
            <w:r w:rsidRPr="00722A53">
              <w:rPr>
                <w:rFonts w:ascii="Tahoma" w:hAnsi="Tahoma" w:cs="Tahoma"/>
                <w:sz w:val="24"/>
                <w:szCs w:val="24"/>
              </w:rPr>
              <w:t>Families Together Plus</w:t>
            </w:r>
          </w:p>
          <w:p w14:paraId="5E8E719F" w14:textId="77777777" w:rsidR="00606657" w:rsidRPr="00722A53" w:rsidRDefault="00606657" w:rsidP="0007477A">
            <w:pPr>
              <w:rPr>
                <w:rFonts w:ascii="Tahoma" w:hAnsi="Tahoma" w:cs="Tahoma"/>
                <w:sz w:val="24"/>
                <w:szCs w:val="24"/>
              </w:rPr>
            </w:pPr>
            <w:r w:rsidRPr="00722A53">
              <w:rPr>
                <w:rFonts w:ascii="Tahoma" w:hAnsi="Tahoma" w:cs="Tahoma"/>
                <w:sz w:val="24"/>
                <w:szCs w:val="24"/>
              </w:rPr>
              <w:t>Family Group Conferencing (FGC) Service</w:t>
            </w:r>
          </w:p>
          <w:p w14:paraId="19A9C698" w14:textId="77777777" w:rsidR="00606657" w:rsidRPr="00722A53" w:rsidRDefault="00606657" w:rsidP="0007477A">
            <w:pPr>
              <w:rPr>
                <w:rFonts w:ascii="Tahoma" w:hAnsi="Tahoma" w:cs="Tahoma"/>
                <w:sz w:val="24"/>
                <w:szCs w:val="24"/>
              </w:rPr>
            </w:pPr>
            <w:r w:rsidRPr="00722A53">
              <w:rPr>
                <w:rFonts w:ascii="Tahoma" w:hAnsi="Tahoma" w:cs="Tahoma"/>
                <w:sz w:val="24"/>
                <w:szCs w:val="24"/>
              </w:rPr>
              <w:t>Children with Disabilities (</w:t>
            </w:r>
            <w:proofErr w:type="spellStart"/>
            <w:r w:rsidRPr="00722A53">
              <w:rPr>
                <w:rFonts w:ascii="Tahoma" w:hAnsi="Tahoma" w:cs="Tahoma"/>
                <w:sz w:val="24"/>
                <w:szCs w:val="24"/>
              </w:rPr>
              <w:t>CwD</w:t>
            </w:r>
            <w:proofErr w:type="spellEnd"/>
            <w:r w:rsidRPr="00722A53">
              <w:rPr>
                <w:rFonts w:ascii="Tahoma" w:hAnsi="Tahoma" w:cs="Tahoma"/>
                <w:sz w:val="24"/>
                <w:szCs w:val="24"/>
              </w:rPr>
              <w:t>) Service</w:t>
            </w:r>
          </w:p>
          <w:p w14:paraId="213462ED" w14:textId="77777777" w:rsidR="00606657" w:rsidRPr="00722A53" w:rsidRDefault="00606657" w:rsidP="0007477A">
            <w:pPr>
              <w:rPr>
                <w:rFonts w:ascii="Tahoma" w:hAnsi="Tahoma" w:cs="Tahoma"/>
                <w:sz w:val="24"/>
                <w:szCs w:val="24"/>
              </w:rPr>
            </w:pPr>
            <w:proofErr w:type="spellStart"/>
            <w:r w:rsidRPr="00722A53">
              <w:rPr>
                <w:rFonts w:ascii="Tahoma" w:hAnsi="Tahoma" w:cs="Tahoma"/>
                <w:sz w:val="24"/>
                <w:szCs w:val="24"/>
              </w:rPr>
              <w:t>EmpowerU</w:t>
            </w:r>
            <w:proofErr w:type="spellEnd"/>
            <w:r w:rsidRPr="00722A53">
              <w:rPr>
                <w:rFonts w:ascii="Tahoma" w:hAnsi="Tahoma" w:cs="Tahoma"/>
                <w:sz w:val="24"/>
                <w:szCs w:val="24"/>
              </w:rPr>
              <w:t xml:space="preserve"> Hub</w:t>
            </w:r>
          </w:p>
          <w:p w14:paraId="04E6510E" w14:textId="24D04D91" w:rsidR="00606657" w:rsidRPr="00722A53" w:rsidRDefault="00606657" w:rsidP="0007477A">
            <w:pPr>
              <w:rPr>
                <w:rFonts w:ascii="Tahoma" w:hAnsi="Tahoma" w:cs="Tahoma"/>
                <w:sz w:val="24"/>
                <w:szCs w:val="24"/>
              </w:rPr>
            </w:pPr>
            <w:r w:rsidRPr="00722A53">
              <w:rPr>
                <w:rFonts w:ascii="Tahoma" w:hAnsi="Tahoma" w:cs="Tahoma"/>
                <w:sz w:val="24"/>
                <w:szCs w:val="24"/>
              </w:rPr>
              <w:t>Children in Care Area Teams (CIC)</w:t>
            </w:r>
          </w:p>
          <w:p w14:paraId="12C03777" w14:textId="77777777" w:rsidR="00606657" w:rsidRPr="00722A53" w:rsidRDefault="00606657" w:rsidP="0007477A">
            <w:pPr>
              <w:rPr>
                <w:rFonts w:ascii="Tahoma" w:hAnsi="Tahoma" w:cs="Tahoma"/>
                <w:sz w:val="24"/>
                <w:szCs w:val="24"/>
              </w:rPr>
            </w:pPr>
            <w:r w:rsidRPr="00722A53">
              <w:rPr>
                <w:rFonts w:ascii="Tahoma" w:hAnsi="Tahoma" w:cs="Tahoma"/>
                <w:sz w:val="24"/>
                <w:szCs w:val="24"/>
              </w:rPr>
              <w:t>18+ Care Leavers Service</w:t>
            </w:r>
          </w:p>
          <w:p w14:paraId="731C9E9A" w14:textId="77777777" w:rsidR="00606657" w:rsidRPr="00722A53" w:rsidRDefault="00606657" w:rsidP="0007477A">
            <w:pPr>
              <w:rPr>
                <w:rFonts w:ascii="Tahoma" w:hAnsi="Tahoma" w:cs="Tahoma"/>
                <w:sz w:val="24"/>
                <w:szCs w:val="24"/>
              </w:rPr>
            </w:pPr>
            <w:r w:rsidRPr="00722A53">
              <w:rPr>
                <w:rFonts w:ascii="Tahoma" w:hAnsi="Tahoma" w:cs="Tahoma"/>
                <w:sz w:val="24"/>
                <w:szCs w:val="24"/>
              </w:rPr>
              <w:t>Lifelong Links</w:t>
            </w:r>
          </w:p>
          <w:p w14:paraId="2BFD7A00" w14:textId="77777777" w:rsidR="00606657" w:rsidRPr="00722A53" w:rsidRDefault="00606657" w:rsidP="0007477A">
            <w:pPr>
              <w:rPr>
                <w:rFonts w:ascii="Tahoma" w:hAnsi="Tahoma" w:cs="Tahoma"/>
                <w:sz w:val="24"/>
                <w:szCs w:val="24"/>
              </w:rPr>
            </w:pPr>
            <w:r w:rsidRPr="00722A53">
              <w:rPr>
                <w:rFonts w:ascii="Tahoma" w:hAnsi="Tahoma" w:cs="Tahoma"/>
                <w:sz w:val="24"/>
                <w:szCs w:val="24"/>
              </w:rPr>
              <w:t>Therapeutic Emotional Support Service (TESS)</w:t>
            </w:r>
          </w:p>
          <w:p w14:paraId="363E15D0" w14:textId="77777777" w:rsidR="00606657" w:rsidRPr="00722A53" w:rsidRDefault="00606657" w:rsidP="0007477A">
            <w:pPr>
              <w:rPr>
                <w:rFonts w:ascii="Tahoma" w:hAnsi="Tahoma" w:cs="Tahoma"/>
                <w:sz w:val="24"/>
                <w:szCs w:val="24"/>
              </w:rPr>
            </w:pPr>
            <w:r w:rsidRPr="00722A53">
              <w:rPr>
                <w:rFonts w:ascii="Tahoma" w:hAnsi="Tahoma" w:cs="Tahoma"/>
                <w:sz w:val="24"/>
                <w:szCs w:val="24"/>
              </w:rPr>
              <w:t>Preparation for Adulthood and Transition Service</w:t>
            </w:r>
          </w:p>
          <w:p w14:paraId="06D78ECE" w14:textId="77777777" w:rsidR="00606657" w:rsidRPr="00722A53" w:rsidRDefault="00606657" w:rsidP="0007477A">
            <w:pPr>
              <w:rPr>
                <w:rFonts w:ascii="Tahoma" w:hAnsi="Tahoma" w:cs="Tahoma"/>
                <w:sz w:val="24"/>
                <w:szCs w:val="24"/>
              </w:rPr>
            </w:pPr>
            <w:r w:rsidRPr="00722A53">
              <w:rPr>
                <w:rFonts w:ascii="Tahoma" w:hAnsi="Tahoma" w:cs="Tahoma"/>
                <w:sz w:val="24"/>
                <w:szCs w:val="24"/>
              </w:rPr>
              <w:t>Homeless Young People Service</w:t>
            </w:r>
          </w:p>
          <w:p w14:paraId="168E17D5" w14:textId="77777777" w:rsidR="00606657" w:rsidRPr="00722A53" w:rsidRDefault="00606657" w:rsidP="0007477A">
            <w:pPr>
              <w:rPr>
                <w:rFonts w:ascii="Tahoma" w:hAnsi="Tahoma" w:cs="Tahoma"/>
                <w:sz w:val="24"/>
                <w:szCs w:val="24"/>
              </w:rPr>
            </w:pPr>
            <w:r w:rsidRPr="00722A53">
              <w:rPr>
                <w:rFonts w:ascii="Tahoma" w:hAnsi="Tahoma" w:cs="Tahoma"/>
                <w:sz w:val="24"/>
                <w:szCs w:val="24"/>
              </w:rPr>
              <w:t>Youth Offending Service (YOS)</w:t>
            </w:r>
          </w:p>
          <w:p w14:paraId="6434F32F" w14:textId="77777777" w:rsidR="00606657" w:rsidRPr="00722A53" w:rsidRDefault="00606657" w:rsidP="0007477A">
            <w:pPr>
              <w:rPr>
                <w:rFonts w:ascii="Tahoma" w:hAnsi="Tahoma" w:cs="Tahoma"/>
                <w:sz w:val="24"/>
                <w:szCs w:val="24"/>
              </w:rPr>
            </w:pPr>
            <w:r w:rsidRPr="00722A53">
              <w:rPr>
                <w:rFonts w:ascii="Tahoma" w:hAnsi="Tahoma" w:cs="Tahoma"/>
                <w:sz w:val="24"/>
                <w:szCs w:val="24"/>
              </w:rPr>
              <w:t>Prevent Support</w:t>
            </w:r>
          </w:p>
          <w:p w14:paraId="5E6243BD" w14:textId="77777777" w:rsidR="00606657" w:rsidRPr="00722A53" w:rsidRDefault="00606657" w:rsidP="0007477A">
            <w:pPr>
              <w:rPr>
                <w:rFonts w:ascii="Tahoma" w:hAnsi="Tahoma" w:cs="Tahoma"/>
                <w:sz w:val="24"/>
                <w:szCs w:val="24"/>
              </w:rPr>
            </w:pPr>
            <w:r w:rsidRPr="00722A53">
              <w:rPr>
                <w:rFonts w:ascii="Tahoma" w:hAnsi="Tahoma" w:cs="Tahoma"/>
                <w:sz w:val="24"/>
                <w:szCs w:val="24"/>
              </w:rPr>
              <w:t>Rights and Participation Service (RAP)</w:t>
            </w:r>
          </w:p>
          <w:p w14:paraId="7ACD988D" w14:textId="77777777" w:rsidR="00606657" w:rsidRPr="00722A53" w:rsidRDefault="00606657" w:rsidP="0007477A">
            <w:pPr>
              <w:rPr>
                <w:rFonts w:ascii="Tahoma" w:hAnsi="Tahoma" w:cs="Tahoma"/>
                <w:sz w:val="24"/>
                <w:szCs w:val="24"/>
              </w:rPr>
            </w:pPr>
            <w:r w:rsidRPr="00722A53">
              <w:rPr>
                <w:rFonts w:ascii="Tahoma" w:hAnsi="Tahoma" w:cs="Tahoma"/>
                <w:sz w:val="24"/>
                <w:szCs w:val="24"/>
              </w:rPr>
              <w:t>Family Drug &amp; Alcohol Court (FDAC)</w:t>
            </w:r>
          </w:p>
          <w:p w14:paraId="3C6252D5" w14:textId="77777777" w:rsidR="00606657" w:rsidRPr="00722A53" w:rsidRDefault="00606657" w:rsidP="0007477A">
            <w:pPr>
              <w:rPr>
                <w:rFonts w:ascii="Tahoma" w:hAnsi="Tahoma" w:cs="Tahoma"/>
                <w:sz w:val="24"/>
                <w:szCs w:val="24"/>
              </w:rPr>
            </w:pPr>
            <w:r w:rsidRPr="00722A53">
              <w:rPr>
                <w:rFonts w:ascii="Tahoma" w:hAnsi="Tahoma" w:cs="Tahoma"/>
                <w:sz w:val="24"/>
                <w:szCs w:val="24"/>
              </w:rPr>
              <w:t>Family Time Services and Parenting Assessment Service</w:t>
            </w:r>
          </w:p>
          <w:p w14:paraId="231087BA" w14:textId="77777777" w:rsidR="00606657" w:rsidRPr="00722A53" w:rsidRDefault="00606657" w:rsidP="0007477A">
            <w:pPr>
              <w:rPr>
                <w:rFonts w:ascii="Tahoma" w:hAnsi="Tahoma" w:cs="Tahoma"/>
                <w:sz w:val="24"/>
                <w:szCs w:val="24"/>
              </w:rPr>
            </w:pPr>
            <w:r w:rsidRPr="00722A53">
              <w:rPr>
                <w:rFonts w:ascii="Tahoma" w:hAnsi="Tahoma" w:cs="Tahoma"/>
                <w:sz w:val="24"/>
                <w:szCs w:val="24"/>
              </w:rPr>
              <w:t>Unaccompanied Asylum-Seeking Children Team</w:t>
            </w:r>
          </w:p>
          <w:p w14:paraId="4C33B5F3" w14:textId="77777777" w:rsidR="00606657" w:rsidRPr="00722A53" w:rsidRDefault="00606657" w:rsidP="0007477A">
            <w:pPr>
              <w:rPr>
                <w:rFonts w:ascii="Tahoma" w:hAnsi="Tahoma" w:cs="Tahoma"/>
                <w:sz w:val="24"/>
                <w:szCs w:val="24"/>
              </w:rPr>
            </w:pPr>
            <w:r w:rsidRPr="00722A53">
              <w:rPr>
                <w:rFonts w:ascii="Tahoma" w:hAnsi="Tahoma" w:cs="Tahoma"/>
                <w:sz w:val="24"/>
                <w:szCs w:val="24"/>
              </w:rPr>
              <w:t>No Recourse to Public Funds (NRPF) Team</w:t>
            </w:r>
          </w:p>
          <w:p w14:paraId="76D7FAC6" w14:textId="77777777" w:rsidR="00606657" w:rsidRPr="00722A53" w:rsidRDefault="00606657" w:rsidP="0007477A">
            <w:pPr>
              <w:rPr>
                <w:rFonts w:ascii="Tahoma" w:hAnsi="Tahoma" w:cs="Tahoma"/>
                <w:sz w:val="24"/>
                <w:szCs w:val="24"/>
              </w:rPr>
            </w:pPr>
            <w:r w:rsidRPr="00722A53">
              <w:rPr>
                <w:rFonts w:ascii="Tahoma" w:hAnsi="Tahoma" w:cs="Tahoma"/>
                <w:sz w:val="24"/>
                <w:szCs w:val="24"/>
              </w:rPr>
              <w:t xml:space="preserve">Multi-Systemic Therapy (MST) Teams  </w:t>
            </w:r>
          </w:p>
          <w:p w14:paraId="56BC736B" w14:textId="77777777" w:rsidR="00606657" w:rsidRPr="00722A53" w:rsidRDefault="00606657" w:rsidP="0007477A">
            <w:pPr>
              <w:rPr>
                <w:rFonts w:ascii="Tahoma" w:hAnsi="Tahoma" w:cs="Tahoma"/>
                <w:sz w:val="24"/>
                <w:szCs w:val="24"/>
              </w:rPr>
            </w:pPr>
            <w:r w:rsidRPr="00722A53">
              <w:rPr>
                <w:rFonts w:ascii="Tahoma" w:hAnsi="Tahoma" w:cs="Tahoma"/>
                <w:sz w:val="24"/>
                <w:szCs w:val="24"/>
              </w:rPr>
              <w:t>Breaking the Cycle</w:t>
            </w:r>
          </w:p>
        </w:tc>
        <w:tc>
          <w:tcPr>
            <w:tcW w:w="993" w:type="dxa"/>
          </w:tcPr>
          <w:p w14:paraId="16A4A285" w14:textId="55B75458" w:rsidR="00606657" w:rsidRPr="00722A53" w:rsidRDefault="00F42544" w:rsidP="0007477A">
            <w:pPr>
              <w:rPr>
                <w:rFonts w:ascii="Tahoma" w:hAnsi="Tahoma" w:cs="Tahoma"/>
                <w:b/>
                <w:bCs/>
                <w:sz w:val="24"/>
                <w:szCs w:val="24"/>
              </w:rPr>
            </w:pPr>
            <w:r>
              <w:rPr>
                <w:rFonts w:ascii="Tahoma" w:hAnsi="Tahoma" w:cs="Tahoma"/>
                <w:b/>
                <w:bCs/>
                <w:sz w:val="24"/>
                <w:szCs w:val="24"/>
              </w:rPr>
              <w:t>7</w:t>
            </w:r>
          </w:p>
          <w:p w14:paraId="00CB7546" w14:textId="4D7F88C0" w:rsidR="00606657" w:rsidRPr="00722A53" w:rsidRDefault="00606657" w:rsidP="0007477A">
            <w:pPr>
              <w:rPr>
                <w:rFonts w:ascii="Tahoma" w:hAnsi="Tahoma" w:cs="Tahoma"/>
                <w:b/>
                <w:bCs/>
                <w:sz w:val="24"/>
                <w:szCs w:val="24"/>
              </w:rPr>
            </w:pPr>
          </w:p>
          <w:p w14:paraId="185EA8B1" w14:textId="11C236A6" w:rsidR="00606657" w:rsidRPr="00722A53" w:rsidRDefault="00490053" w:rsidP="0007477A">
            <w:pPr>
              <w:rPr>
                <w:rFonts w:ascii="Tahoma" w:hAnsi="Tahoma" w:cs="Tahoma"/>
                <w:b/>
                <w:bCs/>
                <w:sz w:val="24"/>
                <w:szCs w:val="24"/>
              </w:rPr>
            </w:pPr>
            <w:r>
              <w:rPr>
                <w:rFonts w:ascii="Tahoma" w:hAnsi="Tahoma" w:cs="Tahoma"/>
                <w:b/>
                <w:bCs/>
                <w:sz w:val="24"/>
                <w:szCs w:val="24"/>
              </w:rPr>
              <w:t>7</w:t>
            </w:r>
          </w:p>
          <w:p w14:paraId="027A52DE" w14:textId="2C0E6264" w:rsidR="00606657" w:rsidRPr="00722A53" w:rsidRDefault="00490053" w:rsidP="0007477A">
            <w:pPr>
              <w:rPr>
                <w:rFonts w:ascii="Tahoma" w:hAnsi="Tahoma" w:cs="Tahoma"/>
                <w:b/>
                <w:bCs/>
                <w:sz w:val="24"/>
                <w:szCs w:val="24"/>
              </w:rPr>
            </w:pPr>
            <w:r>
              <w:rPr>
                <w:rFonts w:ascii="Tahoma" w:hAnsi="Tahoma" w:cs="Tahoma"/>
                <w:b/>
                <w:bCs/>
                <w:sz w:val="24"/>
                <w:szCs w:val="24"/>
              </w:rPr>
              <w:t>7</w:t>
            </w:r>
          </w:p>
          <w:p w14:paraId="29C9AEFB"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7</w:t>
            </w:r>
          </w:p>
          <w:p w14:paraId="394AA858" w14:textId="681D845D" w:rsidR="00606657" w:rsidRPr="00722A53" w:rsidRDefault="00490053" w:rsidP="0007477A">
            <w:pPr>
              <w:rPr>
                <w:rFonts w:ascii="Tahoma" w:hAnsi="Tahoma" w:cs="Tahoma"/>
                <w:b/>
                <w:bCs/>
                <w:sz w:val="24"/>
                <w:szCs w:val="24"/>
              </w:rPr>
            </w:pPr>
            <w:r>
              <w:rPr>
                <w:rFonts w:ascii="Tahoma" w:hAnsi="Tahoma" w:cs="Tahoma"/>
                <w:b/>
                <w:bCs/>
                <w:sz w:val="24"/>
                <w:szCs w:val="24"/>
              </w:rPr>
              <w:t>8</w:t>
            </w:r>
          </w:p>
          <w:p w14:paraId="0028FFF1" w14:textId="27BCDE12" w:rsidR="00606657" w:rsidRPr="00722A53" w:rsidRDefault="00490053" w:rsidP="0007477A">
            <w:pPr>
              <w:rPr>
                <w:rFonts w:ascii="Tahoma" w:hAnsi="Tahoma" w:cs="Tahoma"/>
                <w:b/>
                <w:bCs/>
                <w:sz w:val="24"/>
                <w:szCs w:val="24"/>
              </w:rPr>
            </w:pPr>
            <w:r>
              <w:rPr>
                <w:rFonts w:ascii="Tahoma" w:hAnsi="Tahoma" w:cs="Tahoma"/>
                <w:b/>
                <w:bCs/>
                <w:sz w:val="24"/>
                <w:szCs w:val="24"/>
              </w:rPr>
              <w:t>8</w:t>
            </w:r>
          </w:p>
          <w:p w14:paraId="3FEF72C1" w14:textId="005E0B95" w:rsidR="00606657" w:rsidRPr="00722A53" w:rsidRDefault="00490053" w:rsidP="0007477A">
            <w:pPr>
              <w:rPr>
                <w:rFonts w:ascii="Tahoma" w:hAnsi="Tahoma" w:cs="Tahoma"/>
                <w:b/>
                <w:bCs/>
                <w:sz w:val="24"/>
                <w:szCs w:val="24"/>
              </w:rPr>
            </w:pPr>
            <w:r>
              <w:rPr>
                <w:rFonts w:ascii="Tahoma" w:hAnsi="Tahoma" w:cs="Tahoma"/>
                <w:b/>
                <w:bCs/>
                <w:sz w:val="24"/>
                <w:szCs w:val="24"/>
              </w:rPr>
              <w:t>8</w:t>
            </w:r>
          </w:p>
          <w:p w14:paraId="6012246A" w14:textId="177B52DF" w:rsidR="00606657" w:rsidRPr="00722A53" w:rsidRDefault="00490053" w:rsidP="0007477A">
            <w:pPr>
              <w:rPr>
                <w:rFonts w:ascii="Tahoma" w:hAnsi="Tahoma" w:cs="Tahoma"/>
                <w:b/>
                <w:bCs/>
                <w:sz w:val="24"/>
                <w:szCs w:val="24"/>
              </w:rPr>
            </w:pPr>
            <w:r>
              <w:rPr>
                <w:rFonts w:ascii="Tahoma" w:hAnsi="Tahoma" w:cs="Tahoma"/>
                <w:b/>
                <w:bCs/>
                <w:sz w:val="24"/>
                <w:szCs w:val="24"/>
              </w:rPr>
              <w:t>8</w:t>
            </w:r>
          </w:p>
          <w:p w14:paraId="685B8B75" w14:textId="38451E35" w:rsidR="00606657" w:rsidRPr="00722A53" w:rsidRDefault="004A7092" w:rsidP="0007477A">
            <w:pPr>
              <w:rPr>
                <w:rFonts w:ascii="Tahoma" w:hAnsi="Tahoma" w:cs="Tahoma"/>
                <w:b/>
                <w:bCs/>
                <w:sz w:val="24"/>
                <w:szCs w:val="24"/>
              </w:rPr>
            </w:pPr>
            <w:r w:rsidRPr="00722A53">
              <w:rPr>
                <w:rFonts w:ascii="Tahoma" w:hAnsi="Tahoma" w:cs="Tahoma"/>
                <w:b/>
                <w:bCs/>
                <w:sz w:val="24"/>
                <w:szCs w:val="24"/>
              </w:rPr>
              <w:t>8</w:t>
            </w:r>
          </w:p>
          <w:p w14:paraId="1B01F726" w14:textId="744DA9AC" w:rsidR="00606657" w:rsidRPr="00722A53" w:rsidRDefault="00490053" w:rsidP="0007477A">
            <w:pPr>
              <w:rPr>
                <w:rFonts w:ascii="Tahoma" w:hAnsi="Tahoma" w:cs="Tahoma"/>
                <w:b/>
                <w:bCs/>
                <w:sz w:val="24"/>
                <w:szCs w:val="24"/>
              </w:rPr>
            </w:pPr>
            <w:r>
              <w:rPr>
                <w:rFonts w:ascii="Tahoma" w:hAnsi="Tahoma" w:cs="Tahoma"/>
                <w:b/>
                <w:bCs/>
                <w:sz w:val="24"/>
                <w:szCs w:val="24"/>
              </w:rPr>
              <w:t>9</w:t>
            </w:r>
          </w:p>
          <w:p w14:paraId="35733902"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8</w:t>
            </w:r>
          </w:p>
          <w:p w14:paraId="205ED127"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8</w:t>
            </w:r>
          </w:p>
          <w:p w14:paraId="708A8D52" w14:textId="7F4F96F2" w:rsidR="00606657" w:rsidRPr="00722A53" w:rsidRDefault="00490053" w:rsidP="0007477A">
            <w:pPr>
              <w:rPr>
                <w:rFonts w:ascii="Tahoma" w:hAnsi="Tahoma" w:cs="Tahoma"/>
                <w:b/>
                <w:bCs/>
                <w:sz w:val="24"/>
                <w:szCs w:val="24"/>
              </w:rPr>
            </w:pPr>
            <w:r>
              <w:rPr>
                <w:rFonts w:ascii="Tahoma" w:hAnsi="Tahoma" w:cs="Tahoma"/>
                <w:b/>
                <w:bCs/>
                <w:sz w:val="24"/>
                <w:szCs w:val="24"/>
              </w:rPr>
              <w:t>9</w:t>
            </w:r>
          </w:p>
          <w:p w14:paraId="0E5C7FEC" w14:textId="6D7B0FB4" w:rsidR="00606657" w:rsidRPr="00722A53" w:rsidRDefault="00D70142" w:rsidP="0007477A">
            <w:pPr>
              <w:rPr>
                <w:rFonts w:ascii="Tahoma" w:hAnsi="Tahoma" w:cs="Tahoma"/>
                <w:b/>
                <w:bCs/>
                <w:sz w:val="24"/>
                <w:szCs w:val="24"/>
              </w:rPr>
            </w:pPr>
            <w:r>
              <w:rPr>
                <w:rFonts w:ascii="Tahoma" w:hAnsi="Tahoma" w:cs="Tahoma"/>
                <w:b/>
                <w:bCs/>
                <w:sz w:val="24"/>
                <w:szCs w:val="24"/>
              </w:rPr>
              <w:t>10</w:t>
            </w:r>
          </w:p>
          <w:p w14:paraId="0DA44167" w14:textId="7CDC4B40" w:rsidR="00606657" w:rsidRPr="00722A53" w:rsidRDefault="00600197" w:rsidP="0007477A">
            <w:pPr>
              <w:rPr>
                <w:rFonts w:ascii="Tahoma" w:hAnsi="Tahoma" w:cs="Tahoma"/>
                <w:b/>
                <w:bCs/>
                <w:sz w:val="24"/>
                <w:szCs w:val="24"/>
              </w:rPr>
            </w:pPr>
            <w:r>
              <w:rPr>
                <w:rFonts w:ascii="Tahoma" w:hAnsi="Tahoma" w:cs="Tahoma"/>
                <w:b/>
                <w:bCs/>
                <w:sz w:val="24"/>
                <w:szCs w:val="24"/>
              </w:rPr>
              <w:t>10</w:t>
            </w:r>
          </w:p>
          <w:p w14:paraId="716DB686" w14:textId="57B5A1F4" w:rsidR="00606657" w:rsidRPr="00722A53" w:rsidRDefault="00600197" w:rsidP="0007477A">
            <w:pPr>
              <w:rPr>
                <w:rFonts w:ascii="Tahoma" w:hAnsi="Tahoma" w:cs="Tahoma"/>
                <w:b/>
                <w:bCs/>
                <w:sz w:val="24"/>
                <w:szCs w:val="24"/>
              </w:rPr>
            </w:pPr>
            <w:r>
              <w:rPr>
                <w:rFonts w:ascii="Tahoma" w:hAnsi="Tahoma" w:cs="Tahoma"/>
                <w:b/>
                <w:bCs/>
                <w:sz w:val="24"/>
                <w:szCs w:val="24"/>
              </w:rPr>
              <w:t>10</w:t>
            </w:r>
          </w:p>
          <w:p w14:paraId="19003608" w14:textId="394E5A5C" w:rsidR="00606657" w:rsidRPr="00722A53" w:rsidRDefault="7F0BFF35" w:rsidP="28DFE7EF">
            <w:pPr>
              <w:rPr>
                <w:rFonts w:ascii="Tahoma" w:hAnsi="Tahoma" w:cs="Tahoma"/>
                <w:b/>
                <w:bCs/>
                <w:sz w:val="24"/>
                <w:szCs w:val="24"/>
              </w:rPr>
            </w:pPr>
            <w:r w:rsidRPr="00722A53">
              <w:rPr>
                <w:rFonts w:ascii="Tahoma" w:hAnsi="Tahoma" w:cs="Tahoma"/>
                <w:b/>
                <w:bCs/>
                <w:sz w:val="24"/>
                <w:szCs w:val="24"/>
              </w:rPr>
              <w:t>10</w:t>
            </w:r>
          </w:p>
          <w:p w14:paraId="3825946B" w14:textId="308795A0" w:rsidR="00606657" w:rsidRPr="00722A53" w:rsidRDefault="00606657" w:rsidP="0007477A">
            <w:pPr>
              <w:rPr>
                <w:rFonts w:ascii="Tahoma" w:hAnsi="Tahoma" w:cs="Tahoma"/>
                <w:b/>
                <w:bCs/>
                <w:sz w:val="24"/>
                <w:szCs w:val="24"/>
              </w:rPr>
            </w:pPr>
            <w:r w:rsidRPr="00722A53">
              <w:rPr>
                <w:rFonts w:ascii="Tahoma" w:hAnsi="Tahoma" w:cs="Tahoma"/>
                <w:b/>
                <w:bCs/>
                <w:sz w:val="24"/>
                <w:szCs w:val="24"/>
              </w:rPr>
              <w:t>1</w:t>
            </w:r>
            <w:r w:rsidR="00600197">
              <w:rPr>
                <w:rFonts w:ascii="Tahoma" w:hAnsi="Tahoma" w:cs="Tahoma"/>
                <w:b/>
                <w:bCs/>
                <w:sz w:val="24"/>
                <w:szCs w:val="24"/>
              </w:rPr>
              <w:t>1</w:t>
            </w:r>
          </w:p>
          <w:p w14:paraId="14BB999A"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10</w:t>
            </w:r>
          </w:p>
          <w:p w14:paraId="7C005C6B" w14:textId="0758D60D" w:rsidR="00606657" w:rsidRPr="00722A53" w:rsidRDefault="00E16615" w:rsidP="28DFE7EF">
            <w:pPr>
              <w:rPr>
                <w:rFonts w:ascii="Tahoma" w:hAnsi="Tahoma" w:cs="Tahoma"/>
                <w:b/>
                <w:bCs/>
                <w:sz w:val="24"/>
                <w:szCs w:val="24"/>
              </w:rPr>
            </w:pPr>
            <w:r w:rsidRPr="00722A53">
              <w:rPr>
                <w:rFonts w:ascii="Tahoma" w:hAnsi="Tahoma" w:cs="Tahoma"/>
                <w:b/>
                <w:bCs/>
                <w:sz w:val="24"/>
                <w:szCs w:val="24"/>
              </w:rPr>
              <w:t>1</w:t>
            </w:r>
            <w:r w:rsidR="0913AA58" w:rsidRPr="00722A53">
              <w:rPr>
                <w:rFonts w:ascii="Tahoma" w:hAnsi="Tahoma" w:cs="Tahoma"/>
                <w:b/>
                <w:bCs/>
                <w:sz w:val="24"/>
                <w:szCs w:val="24"/>
              </w:rPr>
              <w:t>1</w:t>
            </w:r>
          </w:p>
          <w:p w14:paraId="34E66CE8" w14:textId="26140F99" w:rsidR="00606657" w:rsidRPr="00722A53" w:rsidRDefault="00606657" w:rsidP="0007477A">
            <w:pPr>
              <w:rPr>
                <w:rFonts w:ascii="Tahoma" w:hAnsi="Tahoma" w:cs="Tahoma"/>
                <w:b/>
                <w:bCs/>
                <w:sz w:val="24"/>
                <w:szCs w:val="24"/>
              </w:rPr>
            </w:pPr>
            <w:r w:rsidRPr="00722A53">
              <w:rPr>
                <w:rFonts w:ascii="Tahoma" w:hAnsi="Tahoma" w:cs="Tahoma"/>
                <w:b/>
                <w:bCs/>
                <w:sz w:val="24"/>
                <w:szCs w:val="24"/>
              </w:rPr>
              <w:t>1</w:t>
            </w:r>
            <w:r w:rsidR="003D3BB4">
              <w:rPr>
                <w:rFonts w:ascii="Tahoma" w:hAnsi="Tahoma" w:cs="Tahoma"/>
                <w:b/>
                <w:bCs/>
                <w:sz w:val="24"/>
                <w:szCs w:val="24"/>
              </w:rPr>
              <w:t>2</w:t>
            </w:r>
          </w:p>
          <w:p w14:paraId="06ECD9D3"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11</w:t>
            </w:r>
          </w:p>
          <w:p w14:paraId="0227E0BA" w14:textId="1D39F7F7" w:rsidR="00606657" w:rsidRPr="00722A53" w:rsidRDefault="004A7092" w:rsidP="28DFE7EF">
            <w:pPr>
              <w:rPr>
                <w:rFonts w:ascii="Tahoma" w:hAnsi="Tahoma" w:cs="Tahoma"/>
                <w:b/>
                <w:bCs/>
                <w:sz w:val="24"/>
                <w:szCs w:val="24"/>
              </w:rPr>
            </w:pPr>
            <w:r w:rsidRPr="00722A53">
              <w:rPr>
                <w:rFonts w:ascii="Tahoma" w:hAnsi="Tahoma" w:cs="Tahoma"/>
                <w:b/>
                <w:bCs/>
                <w:sz w:val="24"/>
                <w:szCs w:val="24"/>
              </w:rPr>
              <w:t>1</w:t>
            </w:r>
            <w:r w:rsidR="7BF20830" w:rsidRPr="00722A53">
              <w:rPr>
                <w:rFonts w:ascii="Tahoma" w:hAnsi="Tahoma" w:cs="Tahoma"/>
                <w:b/>
                <w:bCs/>
                <w:sz w:val="24"/>
                <w:szCs w:val="24"/>
              </w:rPr>
              <w:t>2</w:t>
            </w:r>
          </w:p>
          <w:p w14:paraId="730A141B" w14:textId="77777777" w:rsidR="004A7092" w:rsidRDefault="004A7092" w:rsidP="0007477A">
            <w:pPr>
              <w:rPr>
                <w:rFonts w:ascii="Tahoma" w:hAnsi="Tahoma" w:cs="Tahoma"/>
                <w:b/>
                <w:bCs/>
                <w:sz w:val="24"/>
                <w:szCs w:val="24"/>
              </w:rPr>
            </w:pPr>
            <w:r w:rsidRPr="00722A53">
              <w:rPr>
                <w:rFonts w:ascii="Tahoma" w:hAnsi="Tahoma" w:cs="Tahoma"/>
                <w:b/>
                <w:bCs/>
                <w:sz w:val="24"/>
                <w:szCs w:val="24"/>
              </w:rPr>
              <w:t>1</w:t>
            </w:r>
            <w:r w:rsidR="003E6CB2">
              <w:rPr>
                <w:rFonts w:ascii="Tahoma" w:hAnsi="Tahoma" w:cs="Tahoma"/>
                <w:b/>
                <w:bCs/>
                <w:sz w:val="24"/>
                <w:szCs w:val="24"/>
              </w:rPr>
              <w:t>3</w:t>
            </w:r>
          </w:p>
          <w:p w14:paraId="476D2973" w14:textId="28B42941" w:rsidR="003E6CB2" w:rsidRPr="00722A53" w:rsidRDefault="003E6CB2" w:rsidP="0007477A">
            <w:pPr>
              <w:rPr>
                <w:rFonts w:ascii="Tahoma" w:hAnsi="Tahoma" w:cs="Tahoma"/>
                <w:b/>
                <w:bCs/>
                <w:sz w:val="24"/>
                <w:szCs w:val="24"/>
              </w:rPr>
            </w:pPr>
            <w:r>
              <w:rPr>
                <w:rFonts w:ascii="Tahoma" w:hAnsi="Tahoma" w:cs="Tahoma"/>
                <w:b/>
                <w:bCs/>
                <w:sz w:val="24"/>
                <w:szCs w:val="24"/>
              </w:rPr>
              <w:t>13</w:t>
            </w:r>
          </w:p>
        </w:tc>
      </w:tr>
      <w:tr w:rsidR="00606657" w:rsidRPr="00722A53" w14:paraId="161E13CD" w14:textId="77777777" w:rsidTr="412FBAB4">
        <w:tc>
          <w:tcPr>
            <w:tcW w:w="1129" w:type="dxa"/>
          </w:tcPr>
          <w:p w14:paraId="31917565"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2.1.3</w:t>
            </w:r>
          </w:p>
        </w:tc>
        <w:tc>
          <w:tcPr>
            <w:tcW w:w="7371" w:type="dxa"/>
          </w:tcPr>
          <w:p w14:paraId="34517D88" w14:textId="04D34739" w:rsidR="00606657" w:rsidRPr="00722A53" w:rsidRDefault="00606657" w:rsidP="0007477A">
            <w:pPr>
              <w:rPr>
                <w:rFonts w:ascii="Tahoma" w:hAnsi="Tahoma" w:cs="Tahoma"/>
                <w:b/>
                <w:bCs/>
                <w:sz w:val="24"/>
                <w:szCs w:val="24"/>
              </w:rPr>
            </w:pPr>
            <w:r w:rsidRPr="00722A53">
              <w:rPr>
                <w:rFonts w:ascii="Tahoma" w:hAnsi="Tahoma" w:cs="Tahoma"/>
                <w:b/>
                <w:bCs/>
                <w:sz w:val="24"/>
                <w:szCs w:val="24"/>
              </w:rPr>
              <w:t xml:space="preserve">Our teams providing independent review, </w:t>
            </w:r>
            <w:r w:rsidR="009F3E2B" w:rsidRPr="00722A53">
              <w:rPr>
                <w:rFonts w:ascii="Tahoma" w:hAnsi="Tahoma" w:cs="Tahoma"/>
                <w:b/>
                <w:bCs/>
                <w:sz w:val="24"/>
                <w:szCs w:val="24"/>
              </w:rPr>
              <w:t>provider,</w:t>
            </w:r>
            <w:r w:rsidRPr="00722A53">
              <w:rPr>
                <w:rFonts w:ascii="Tahoma" w:hAnsi="Tahoma" w:cs="Tahoma"/>
                <w:b/>
                <w:bCs/>
                <w:sz w:val="24"/>
                <w:szCs w:val="24"/>
              </w:rPr>
              <w:t xml:space="preserve"> and support services:</w:t>
            </w:r>
          </w:p>
          <w:p w14:paraId="35499C14" w14:textId="77777777" w:rsidR="00606657" w:rsidRPr="00722A53" w:rsidRDefault="00606657" w:rsidP="0007477A">
            <w:pPr>
              <w:rPr>
                <w:rFonts w:ascii="Tahoma" w:hAnsi="Tahoma" w:cs="Tahoma"/>
                <w:sz w:val="24"/>
                <w:szCs w:val="24"/>
              </w:rPr>
            </w:pPr>
            <w:r w:rsidRPr="00722A53">
              <w:rPr>
                <w:rFonts w:ascii="Tahoma" w:hAnsi="Tahoma" w:cs="Tahoma"/>
                <w:sz w:val="24"/>
                <w:szCs w:val="24"/>
              </w:rPr>
              <w:t>Child Protection &amp; Review Service</w:t>
            </w:r>
          </w:p>
          <w:p w14:paraId="63F584A7" w14:textId="77777777" w:rsidR="00606657" w:rsidRPr="00722A53" w:rsidRDefault="00606657" w:rsidP="0007477A">
            <w:pPr>
              <w:rPr>
                <w:rFonts w:ascii="Tahoma" w:hAnsi="Tahoma" w:cs="Tahoma"/>
                <w:sz w:val="24"/>
                <w:szCs w:val="24"/>
              </w:rPr>
            </w:pPr>
            <w:r w:rsidRPr="00722A53">
              <w:rPr>
                <w:rFonts w:ascii="Tahoma" w:hAnsi="Tahoma" w:cs="Tahoma"/>
                <w:sz w:val="24"/>
                <w:szCs w:val="24"/>
              </w:rPr>
              <w:t>Local Authority Designated Officer (LADO)</w:t>
            </w:r>
          </w:p>
          <w:p w14:paraId="5CEEEF41" w14:textId="77777777" w:rsidR="00606657" w:rsidRPr="00722A53" w:rsidRDefault="00606657" w:rsidP="0007477A">
            <w:pPr>
              <w:rPr>
                <w:rFonts w:ascii="Tahoma" w:hAnsi="Tahoma" w:cs="Tahoma"/>
                <w:sz w:val="24"/>
                <w:szCs w:val="24"/>
              </w:rPr>
            </w:pPr>
            <w:r w:rsidRPr="00722A53">
              <w:rPr>
                <w:rFonts w:ascii="Tahoma" w:hAnsi="Tahoma" w:cs="Tahoma"/>
                <w:sz w:val="24"/>
                <w:szCs w:val="24"/>
              </w:rPr>
              <w:t>The Independent Reviewing Service</w:t>
            </w:r>
          </w:p>
          <w:p w14:paraId="555D82BA" w14:textId="77777777" w:rsidR="00606657" w:rsidRPr="00722A53" w:rsidRDefault="00606657" w:rsidP="0007477A">
            <w:pPr>
              <w:rPr>
                <w:rFonts w:ascii="Tahoma" w:hAnsi="Tahoma" w:cs="Tahoma"/>
                <w:sz w:val="24"/>
                <w:szCs w:val="24"/>
              </w:rPr>
            </w:pPr>
            <w:r w:rsidRPr="00722A53">
              <w:rPr>
                <w:rFonts w:ascii="Tahoma" w:hAnsi="Tahoma" w:cs="Tahoma"/>
                <w:sz w:val="24"/>
                <w:szCs w:val="24"/>
              </w:rPr>
              <w:t>Domestic Abuse Service</w:t>
            </w:r>
          </w:p>
          <w:p w14:paraId="7F6D0BE8" w14:textId="77777777" w:rsidR="00606657" w:rsidRPr="00722A53" w:rsidRDefault="00606657" w:rsidP="0007477A">
            <w:pPr>
              <w:rPr>
                <w:rFonts w:ascii="Tahoma" w:hAnsi="Tahoma" w:cs="Tahoma"/>
                <w:sz w:val="24"/>
                <w:szCs w:val="24"/>
              </w:rPr>
            </w:pPr>
            <w:r w:rsidRPr="00722A53">
              <w:rPr>
                <w:rFonts w:ascii="Tahoma" w:hAnsi="Tahoma" w:cs="Tahoma"/>
                <w:sz w:val="24"/>
                <w:szCs w:val="24"/>
              </w:rPr>
              <w:t>Foster Care/Connected Care Service</w:t>
            </w:r>
          </w:p>
          <w:p w14:paraId="156ECA88" w14:textId="77777777" w:rsidR="00606657" w:rsidRPr="00722A53" w:rsidRDefault="00606657" w:rsidP="0007477A">
            <w:pPr>
              <w:rPr>
                <w:rFonts w:ascii="Tahoma" w:hAnsi="Tahoma" w:cs="Tahoma"/>
                <w:sz w:val="24"/>
                <w:szCs w:val="24"/>
              </w:rPr>
            </w:pPr>
            <w:r w:rsidRPr="00722A53">
              <w:rPr>
                <w:rFonts w:ascii="Tahoma" w:hAnsi="Tahoma" w:cs="Tahoma"/>
                <w:sz w:val="24"/>
                <w:szCs w:val="24"/>
              </w:rPr>
              <w:t>Adoption Service – Regional Adoption Agency (RAA)</w:t>
            </w:r>
          </w:p>
          <w:p w14:paraId="565C71A3" w14:textId="77777777" w:rsidR="00606657" w:rsidRPr="00722A53" w:rsidRDefault="00606657" w:rsidP="0007477A">
            <w:pPr>
              <w:rPr>
                <w:rFonts w:ascii="Tahoma" w:hAnsi="Tahoma" w:cs="Tahoma"/>
                <w:sz w:val="24"/>
                <w:szCs w:val="24"/>
              </w:rPr>
            </w:pPr>
            <w:r w:rsidRPr="00722A53">
              <w:rPr>
                <w:rFonts w:ascii="Tahoma" w:hAnsi="Tahoma" w:cs="Tahoma"/>
                <w:sz w:val="24"/>
                <w:szCs w:val="24"/>
              </w:rPr>
              <w:t xml:space="preserve">Placements Team </w:t>
            </w:r>
          </w:p>
          <w:p w14:paraId="338056D4" w14:textId="77777777" w:rsidR="00606657" w:rsidRPr="00722A53" w:rsidRDefault="00606657" w:rsidP="0007477A">
            <w:pPr>
              <w:rPr>
                <w:rFonts w:ascii="Tahoma" w:hAnsi="Tahoma" w:cs="Tahoma"/>
                <w:sz w:val="24"/>
                <w:szCs w:val="24"/>
              </w:rPr>
            </w:pPr>
            <w:r w:rsidRPr="00722A53">
              <w:rPr>
                <w:rFonts w:ascii="Tahoma" w:hAnsi="Tahoma" w:cs="Tahoma"/>
                <w:sz w:val="24"/>
                <w:szCs w:val="24"/>
              </w:rPr>
              <w:t>Residential Care Homes</w:t>
            </w:r>
          </w:p>
          <w:p w14:paraId="5D8FC9F9" w14:textId="77777777" w:rsidR="00606657" w:rsidRPr="00722A53" w:rsidRDefault="00606657" w:rsidP="0007477A">
            <w:pPr>
              <w:rPr>
                <w:rFonts w:ascii="Tahoma" w:hAnsi="Tahoma" w:cs="Tahoma"/>
                <w:sz w:val="24"/>
                <w:szCs w:val="24"/>
              </w:rPr>
            </w:pPr>
            <w:r w:rsidRPr="00722A53">
              <w:rPr>
                <w:rFonts w:ascii="Tahoma" w:hAnsi="Tahoma" w:cs="Tahoma"/>
                <w:sz w:val="24"/>
                <w:szCs w:val="24"/>
              </w:rPr>
              <w:t>Case Progression Service</w:t>
            </w:r>
          </w:p>
          <w:p w14:paraId="70442FD1" w14:textId="77777777" w:rsidR="00606657" w:rsidRPr="00722A53" w:rsidRDefault="00606657" w:rsidP="0007477A">
            <w:pPr>
              <w:rPr>
                <w:rFonts w:ascii="Tahoma" w:hAnsi="Tahoma" w:cs="Tahoma"/>
                <w:sz w:val="24"/>
                <w:szCs w:val="24"/>
              </w:rPr>
            </w:pPr>
            <w:r w:rsidRPr="00722A53">
              <w:rPr>
                <w:rFonts w:ascii="Tahoma" w:hAnsi="Tahoma" w:cs="Tahoma"/>
                <w:sz w:val="24"/>
                <w:szCs w:val="24"/>
              </w:rPr>
              <w:t>Legal Team</w:t>
            </w:r>
          </w:p>
          <w:p w14:paraId="02EB6761" w14:textId="77777777" w:rsidR="00606657" w:rsidRPr="00722A53" w:rsidRDefault="00606657" w:rsidP="0007477A">
            <w:pPr>
              <w:rPr>
                <w:rFonts w:ascii="Tahoma" w:hAnsi="Tahoma" w:cs="Tahoma"/>
                <w:sz w:val="24"/>
                <w:szCs w:val="24"/>
              </w:rPr>
            </w:pPr>
            <w:r w:rsidRPr="00722A53">
              <w:rPr>
                <w:rFonts w:ascii="Tahoma" w:hAnsi="Tahoma" w:cs="Tahoma"/>
                <w:sz w:val="24"/>
                <w:szCs w:val="24"/>
              </w:rPr>
              <w:t>Commissioning Team</w:t>
            </w:r>
          </w:p>
          <w:p w14:paraId="1BE9B0DC" w14:textId="77777777" w:rsidR="00606657" w:rsidRPr="00722A53" w:rsidRDefault="00606657" w:rsidP="0007477A">
            <w:pPr>
              <w:rPr>
                <w:rFonts w:ascii="Tahoma" w:hAnsi="Tahoma" w:cs="Tahoma"/>
                <w:sz w:val="24"/>
                <w:szCs w:val="24"/>
              </w:rPr>
            </w:pPr>
            <w:r w:rsidRPr="00722A53">
              <w:rPr>
                <w:rFonts w:ascii="Tahoma" w:hAnsi="Tahoma" w:cs="Tahoma"/>
                <w:sz w:val="24"/>
                <w:szCs w:val="24"/>
              </w:rPr>
              <w:lastRenderedPageBreak/>
              <w:t>Corporate Communications Team</w:t>
            </w:r>
          </w:p>
          <w:p w14:paraId="6F329960" w14:textId="77777777" w:rsidR="00606657" w:rsidRPr="00722A53" w:rsidRDefault="00606657" w:rsidP="0007477A">
            <w:pPr>
              <w:rPr>
                <w:rFonts w:ascii="Tahoma" w:hAnsi="Tahoma" w:cs="Tahoma"/>
                <w:sz w:val="24"/>
                <w:szCs w:val="24"/>
              </w:rPr>
            </w:pPr>
            <w:r w:rsidRPr="00722A53">
              <w:rPr>
                <w:rFonts w:ascii="Tahoma" w:hAnsi="Tahoma" w:cs="Tahoma"/>
                <w:sz w:val="24"/>
                <w:szCs w:val="24"/>
              </w:rPr>
              <w:t>The Practice Hub</w:t>
            </w:r>
          </w:p>
        </w:tc>
        <w:tc>
          <w:tcPr>
            <w:tcW w:w="993" w:type="dxa"/>
          </w:tcPr>
          <w:p w14:paraId="0332E43A" w14:textId="089070B9" w:rsidR="00606657" w:rsidRPr="00722A53" w:rsidRDefault="00606657" w:rsidP="0007477A">
            <w:pPr>
              <w:rPr>
                <w:rFonts w:ascii="Tahoma" w:hAnsi="Tahoma" w:cs="Tahoma"/>
                <w:b/>
                <w:bCs/>
                <w:sz w:val="24"/>
                <w:szCs w:val="24"/>
              </w:rPr>
            </w:pPr>
            <w:r w:rsidRPr="00722A53">
              <w:rPr>
                <w:rFonts w:ascii="Tahoma" w:hAnsi="Tahoma" w:cs="Tahoma"/>
                <w:b/>
                <w:bCs/>
                <w:sz w:val="24"/>
                <w:szCs w:val="24"/>
              </w:rPr>
              <w:lastRenderedPageBreak/>
              <w:t>1</w:t>
            </w:r>
            <w:r w:rsidR="00BB204A">
              <w:rPr>
                <w:rFonts w:ascii="Tahoma" w:hAnsi="Tahoma" w:cs="Tahoma"/>
                <w:b/>
                <w:bCs/>
                <w:sz w:val="24"/>
                <w:szCs w:val="24"/>
              </w:rPr>
              <w:t>3</w:t>
            </w:r>
          </w:p>
          <w:p w14:paraId="526A2B5C" w14:textId="3FF34C60" w:rsidR="00606657" w:rsidRPr="00722A53" w:rsidRDefault="00606657" w:rsidP="0007477A">
            <w:pPr>
              <w:rPr>
                <w:rFonts w:ascii="Tahoma" w:hAnsi="Tahoma" w:cs="Tahoma"/>
                <w:b/>
                <w:bCs/>
                <w:sz w:val="24"/>
                <w:szCs w:val="24"/>
              </w:rPr>
            </w:pPr>
          </w:p>
          <w:p w14:paraId="4E0E3B4B" w14:textId="45B3586C" w:rsidR="00606657" w:rsidRPr="00722A53" w:rsidRDefault="00606657" w:rsidP="28DFE7EF">
            <w:pPr>
              <w:rPr>
                <w:rFonts w:ascii="Tahoma" w:hAnsi="Tahoma" w:cs="Tahoma"/>
                <w:b/>
                <w:bCs/>
                <w:sz w:val="24"/>
                <w:szCs w:val="24"/>
              </w:rPr>
            </w:pPr>
            <w:r w:rsidRPr="00722A53">
              <w:rPr>
                <w:rFonts w:ascii="Tahoma" w:hAnsi="Tahoma" w:cs="Tahoma"/>
                <w:b/>
                <w:bCs/>
                <w:sz w:val="24"/>
                <w:szCs w:val="24"/>
              </w:rPr>
              <w:t>1</w:t>
            </w:r>
            <w:r w:rsidR="4DA30F76" w:rsidRPr="00722A53">
              <w:rPr>
                <w:rFonts w:ascii="Tahoma" w:hAnsi="Tahoma" w:cs="Tahoma"/>
                <w:b/>
                <w:bCs/>
                <w:sz w:val="24"/>
                <w:szCs w:val="24"/>
              </w:rPr>
              <w:t>3</w:t>
            </w:r>
          </w:p>
          <w:p w14:paraId="1305990C" w14:textId="735EB2DF" w:rsidR="00606657" w:rsidRPr="00722A53" w:rsidRDefault="009478FB" w:rsidP="0007477A">
            <w:pPr>
              <w:rPr>
                <w:rFonts w:ascii="Tahoma" w:hAnsi="Tahoma" w:cs="Tahoma"/>
                <w:b/>
                <w:bCs/>
                <w:sz w:val="24"/>
                <w:szCs w:val="24"/>
              </w:rPr>
            </w:pPr>
            <w:r w:rsidRPr="00722A53">
              <w:rPr>
                <w:rFonts w:ascii="Tahoma" w:hAnsi="Tahoma" w:cs="Tahoma"/>
                <w:b/>
                <w:bCs/>
                <w:sz w:val="24"/>
                <w:szCs w:val="24"/>
              </w:rPr>
              <w:t>13</w:t>
            </w:r>
          </w:p>
          <w:p w14:paraId="58CD0AF2" w14:textId="29ADF3A3" w:rsidR="00606657" w:rsidRPr="00722A53" w:rsidRDefault="00606657" w:rsidP="28DFE7EF">
            <w:pPr>
              <w:rPr>
                <w:rFonts w:ascii="Tahoma" w:hAnsi="Tahoma" w:cs="Tahoma"/>
                <w:b/>
                <w:bCs/>
                <w:sz w:val="24"/>
                <w:szCs w:val="24"/>
              </w:rPr>
            </w:pPr>
            <w:r w:rsidRPr="00722A53">
              <w:rPr>
                <w:rFonts w:ascii="Tahoma" w:hAnsi="Tahoma" w:cs="Tahoma"/>
                <w:b/>
                <w:bCs/>
                <w:sz w:val="24"/>
                <w:szCs w:val="24"/>
              </w:rPr>
              <w:t>1</w:t>
            </w:r>
            <w:r w:rsidR="269089D7" w:rsidRPr="00722A53">
              <w:rPr>
                <w:rFonts w:ascii="Tahoma" w:hAnsi="Tahoma" w:cs="Tahoma"/>
                <w:b/>
                <w:bCs/>
                <w:sz w:val="24"/>
                <w:szCs w:val="24"/>
              </w:rPr>
              <w:t>4</w:t>
            </w:r>
          </w:p>
          <w:p w14:paraId="4D29B87C" w14:textId="1E27408C" w:rsidR="00606657" w:rsidRPr="00722A53" w:rsidRDefault="00606657" w:rsidP="0007477A">
            <w:pPr>
              <w:rPr>
                <w:rFonts w:ascii="Tahoma" w:hAnsi="Tahoma" w:cs="Tahoma"/>
                <w:b/>
                <w:bCs/>
                <w:sz w:val="24"/>
                <w:szCs w:val="24"/>
              </w:rPr>
            </w:pPr>
            <w:r w:rsidRPr="00722A53">
              <w:rPr>
                <w:rFonts w:ascii="Tahoma" w:hAnsi="Tahoma" w:cs="Tahoma"/>
                <w:b/>
                <w:bCs/>
                <w:sz w:val="24"/>
                <w:szCs w:val="24"/>
              </w:rPr>
              <w:t>1</w:t>
            </w:r>
            <w:r w:rsidR="001C2378">
              <w:rPr>
                <w:rFonts w:ascii="Tahoma" w:hAnsi="Tahoma" w:cs="Tahoma"/>
                <w:b/>
                <w:bCs/>
                <w:sz w:val="24"/>
                <w:szCs w:val="24"/>
              </w:rPr>
              <w:t>5</w:t>
            </w:r>
          </w:p>
          <w:p w14:paraId="54974D54" w14:textId="2593E882" w:rsidR="00606657" w:rsidRPr="00722A53" w:rsidRDefault="00606657" w:rsidP="28DFE7EF">
            <w:pPr>
              <w:rPr>
                <w:rFonts w:ascii="Tahoma" w:hAnsi="Tahoma" w:cs="Tahoma"/>
                <w:b/>
                <w:bCs/>
                <w:sz w:val="24"/>
                <w:szCs w:val="24"/>
              </w:rPr>
            </w:pPr>
            <w:r w:rsidRPr="00722A53">
              <w:rPr>
                <w:rFonts w:ascii="Tahoma" w:hAnsi="Tahoma" w:cs="Tahoma"/>
                <w:b/>
                <w:bCs/>
                <w:sz w:val="24"/>
                <w:szCs w:val="24"/>
              </w:rPr>
              <w:t>1</w:t>
            </w:r>
            <w:r w:rsidR="00400400">
              <w:rPr>
                <w:rFonts w:ascii="Tahoma" w:hAnsi="Tahoma" w:cs="Tahoma"/>
                <w:b/>
                <w:bCs/>
                <w:sz w:val="24"/>
                <w:szCs w:val="24"/>
              </w:rPr>
              <w:t>5</w:t>
            </w:r>
          </w:p>
          <w:p w14:paraId="4B7E7904" w14:textId="4C0BA482" w:rsidR="00606657" w:rsidRPr="00722A53" w:rsidRDefault="00606657" w:rsidP="28DFE7EF">
            <w:pPr>
              <w:rPr>
                <w:rFonts w:ascii="Tahoma" w:hAnsi="Tahoma" w:cs="Tahoma"/>
                <w:b/>
                <w:bCs/>
                <w:sz w:val="24"/>
                <w:szCs w:val="24"/>
              </w:rPr>
            </w:pPr>
            <w:r w:rsidRPr="00722A53">
              <w:rPr>
                <w:rFonts w:ascii="Tahoma" w:hAnsi="Tahoma" w:cs="Tahoma"/>
                <w:b/>
                <w:bCs/>
                <w:sz w:val="24"/>
                <w:szCs w:val="24"/>
              </w:rPr>
              <w:t>1</w:t>
            </w:r>
            <w:r w:rsidR="001C2378">
              <w:rPr>
                <w:rFonts w:ascii="Tahoma" w:hAnsi="Tahoma" w:cs="Tahoma"/>
                <w:b/>
                <w:bCs/>
                <w:sz w:val="24"/>
                <w:szCs w:val="24"/>
              </w:rPr>
              <w:t>6</w:t>
            </w:r>
          </w:p>
          <w:p w14:paraId="4DF55EB3" w14:textId="6BD200C7" w:rsidR="00606657" w:rsidRPr="00722A53" w:rsidRDefault="00760DB9" w:rsidP="0007477A">
            <w:pPr>
              <w:rPr>
                <w:rFonts w:ascii="Tahoma" w:hAnsi="Tahoma" w:cs="Tahoma"/>
                <w:b/>
                <w:bCs/>
                <w:sz w:val="24"/>
                <w:szCs w:val="24"/>
              </w:rPr>
            </w:pPr>
            <w:r w:rsidRPr="00722A53">
              <w:rPr>
                <w:rFonts w:ascii="Tahoma" w:hAnsi="Tahoma" w:cs="Tahoma"/>
                <w:b/>
                <w:bCs/>
                <w:sz w:val="24"/>
                <w:szCs w:val="24"/>
              </w:rPr>
              <w:t>1</w:t>
            </w:r>
            <w:r w:rsidR="001C2378">
              <w:rPr>
                <w:rFonts w:ascii="Tahoma" w:hAnsi="Tahoma" w:cs="Tahoma"/>
                <w:b/>
                <w:bCs/>
                <w:sz w:val="24"/>
                <w:szCs w:val="24"/>
              </w:rPr>
              <w:t>6</w:t>
            </w:r>
          </w:p>
          <w:p w14:paraId="593EE778" w14:textId="48C7018C" w:rsidR="00606657" w:rsidRPr="00722A53" w:rsidRDefault="00C5208A" w:rsidP="0007477A">
            <w:pPr>
              <w:rPr>
                <w:rFonts w:ascii="Tahoma" w:hAnsi="Tahoma" w:cs="Tahoma"/>
                <w:b/>
                <w:bCs/>
                <w:sz w:val="24"/>
                <w:szCs w:val="24"/>
              </w:rPr>
            </w:pPr>
            <w:r w:rsidRPr="00722A53">
              <w:rPr>
                <w:rFonts w:ascii="Tahoma" w:hAnsi="Tahoma" w:cs="Tahoma"/>
                <w:b/>
                <w:bCs/>
                <w:sz w:val="24"/>
                <w:szCs w:val="24"/>
              </w:rPr>
              <w:t>1</w:t>
            </w:r>
            <w:r w:rsidR="001C2378">
              <w:rPr>
                <w:rFonts w:ascii="Tahoma" w:hAnsi="Tahoma" w:cs="Tahoma"/>
                <w:b/>
                <w:bCs/>
                <w:sz w:val="24"/>
                <w:szCs w:val="24"/>
              </w:rPr>
              <w:t>7</w:t>
            </w:r>
          </w:p>
          <w:p w14:paraId="5D42DCC1" w14:textId="5856264F" w:rsidR="00606657" w:rsidRPr="00722A53" w:rsidRDefault="00606657" w:rsidP="28DFE7EF">
            <w:pPr>
              <w:rPr>
                <w:rFonts w:ascii="Tahoma" w:hAnsi="Tahoma" w:cs="Tahoma"/>
                <w:b/>
                <w:bCs/>
                <w:sz w:val="24"/>
                <w:szCs w:val="24"/>
              </w:rPr>
            </w:pPr>
            <w:r w:rsidRPr="00722A53">
              <w:rPr>
                <w:rFonts w:ascii="Tahoma" w:hAnsi="Tahoma" w:cs="Tahoma"/>
                <w:b/>
                <w:bCs/>
                <w:sz w:val="24"/>
                <w:szCs w:val="24"/>
              </w:rPr>
              <w:t>1</w:t>
            </w:r>
            <w:r w:rsidR="002C13ED">
              <w:rPr>
                <w:rFonts w:ascii="Tahoma" w:hAnsi="Tahoma" w:cs="Tahoma"/>
                <w:b/>
                <w:bCs/>
                <w:sz w:val="24"/>
                <w:szCs w:val="24"/>
              </w:rPr>
              <w:t>7</w:t>
            </w:r>
          </w:p>
          <w:p w14:paraId="691BC31C" w14:textId="5907046C" w:rsidR="00606657" w:rsidRPr="00722A53" w:rsidRDefault="00606657" w:rsidP="28DFE7EF">
            <w:pPr>
              <w:rPr>
                <w:rFonts w:ascii="Tahoma" w:hAnsi="Tahoma" w:cs="Tahoma"/>
                <w:b/>
                <w:bCs/>
                <w:sz w:val="24"/>
                <w:szCs w:val="24"/>
              </w:rPr>
            </w:pPr>
            <w:r w:rsidRPr="00722A53">
              <w:rPr>
                <w:rFonts w:ascii="Tahoma" w:hAnsi="Tahoma" w:cs="Tahoma"/>
                <w:b/>
                <w:bCs/>
                <w:sz w:val="24"/>
                <w:szCs w:val="24"/>
              </w:rPr>
              <w:t>1</w:t>
            </w:r>
            <w:r w:rsidR="002C13ED">
              <w:rPr>
                <w:rFonts w:ascii="Tahoma" w:hAnsi="Tahoma" w:cs="Tahoma"/>
                <w:b/>
                <w:bCs/>
                <w:sz w:val="24"/>
                <w:szCs w:val="24"/>
              </w:rPr>
              <w:t>7</w:t>
            </w:r>
          </w:p>
          <w:p w14:paraId="6918F1B2" w14:textId="0A20D187" w:rsidR="00606657" w:rsidRPr="00722A53" w:rsidRDefault="00606657" w:rsidP="0007477A">
            <w:pPr>
              <w:rPr>
                <w:rFonts w:ascii="Tahoma" w:hAnsi="Tahoma" w:cs="Tahoma"/>
                <w:b/>
                <w:bCs/>
                <w:sz w:val="24"/>
                <w:szCs w:val="24"/>
              </w:rPr>
            </w:pPr>
            <w:r w:rsidRPr="00722A53">
              <w:rPr>
                <w:rFonts w:ascii="Tahoma" w:hAnsi="Tahoma" w:cs="Tahoma"/>
                <w:b/>
                <w:bCs/>
                <w:sz w:val="24"/>
                <w:szCs w:val="24"/>
              </w:rPr>
              <w:t>1</w:t>
            </w:r>
            <w:r w:rsidR="00400400">
              <w:rPr>
                <w:rFonts w:ascii="Tahoma" w:hAnsi="Tahoma" w:cs="Tahoma"/>
                <w:b/>
                <w:bCs/>
                <w:sz w:val="24"/>
                <w:szCs w:val="24"/>
              </w:rPr>
              <w:t>7</w:t>
            </w:r>
          </w:p>
          <w:p w14:paraId="2BB298EB" w14:textId="77777777" w:rsidR="00606657" w:rsidRDefault="00606657" w:rsidP="0007477A">
            <w:pPr>
              <w:rPr>
                <w:rFonts w:ascii="Tahoma" w:hAnsi="Tahoma" w:cs="Tahoma"/>
                <w:b/>
                <w:bCs/>
                <w:sz w:val="24"/>
                <w:szCs w:val="24"/>
              </w:rPr>
            </w:pPr>
            <w:r w:rsidRPr="00722A53">
              <w:rPr>
                <w:rFonts w:ascii="Tahoma" w:hAnsi="Tahoma" w:cs="Tahoma"/>
                <w:b/>
                <w:bCs/>
                <w:sz w:val="24"/>
                <w:szCs w:val="24"/>
              </w:rPr>
              <w:lastRenderedPageBreak/>
              <w:t>1</w:t>
            </w:r>
            <w:r w:rsidR="006553D0">
              <w:rPr>
                <w:rFonts w:ascii="Tahoma" w:hAnsi="Tahoma" w:cs="Tahoma"/>
                <w:b/>
                <w:bCs/>
                <w:sz w:val="24"/>
                <w:szCs w:val="24"/>
              </w:rPr>
              <w:t>8</w:t>
            </w:r>
          </w:p>
          <w:p w14:paraId="7CFD2269" w14:textId="2E7FB9EE" w:rsidR="006553D0" w:rsidRPr="00722A53" w:rsidRDefault="006553D0" w:rsidP="0007477A">
            <w:pPr>
              <w:rPr>
                <w:rFonts w:ascii="Tahoma" w:hAnsi="Tahoma" w:cs="Tahoma"/>
                <w:b/>
                <w:bCs/>
                <w:sz w:val="24"/>
                <w:szCs w:val="24"/>
              </w:rPr>
            </w:pPr>
            <w:r>
              <w:rPr>
                <w:rFonts w:ascii="Tahoma" w:hAnsi="Tahoma" w:cs="Tahoma"/>
                <w:b/>
                <w:bCs/>
                <w:sz w:val="24"/>
                <w:szCs w:val="24"/>
              </w:rPr>
              <w:t>18</w:t>
            </w:r>
          </w:p>
        </w:tc>
      </w:tr>
      <w:tr w:rsidR="00606657" w:rsidRPr="00722A53" w14:paraId="3B721204" w14:textId="77777777" w:rsidTr="412FBAB4">
        <w:tc>
          <w:tcPr>
            <w:tcW w:w="1129" w:type="dxa"/>
          </w:tcPr>
          <w:p w14:paraId="1AEA6A7A"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lastRenderedPageBreak/>
              <w:t>3</w:t>
            </w:r>
          </w:p>
        </w:tc>
        <w:tc>
          <w:tcPr>
            <w:tcW w:w="7371" w:type="dxa"/>
          </w:tcPr>
          <w:p w14:paraId="2E039D58"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CHILDREN AND YOUNG PEOPLE’S JOURNEY THROUGH OUR SERVICES</w:t>
            </w:r>
          </w:p>
        </w:tc>
        <w:tc>
          <w:tcPr>
            <w:tcW w:w="993" w:type="dxa"/>
          </w:tcPr>
          <w:p w14:paraId="5BB7F655" w14:textId="447C7CD2" w:rsidR="00606657" w:rsidRPr="00722A53" w:rsidRDefault="00606657" w:rsidP="28DFE7EF">
            <w:pPr>
              <w:rPr>
                <w:rFonts w:ascii="Tahoma" w:hAnsi="Tahoma" w:cs="Tahoma"/>
                <w:b/>
                <w:bCs/>
                <w:sz w:val="24"/>
                <w:szCs w:val="24"/>
              </w:rPr>
            </w:pPr>
            <w:r w:rsidRPr="00722A53">
              <w:rPr>
                <w:rFonts w:ascii="Tahoma" w:hAnsi="Tahoma" w:cs="Tahoma"/>
                <w:b/>
                <w:bCs/>
                <w:sz w:val="24"/>
                <w:szCs w:val="24"/>
              </w:rPr>
              <w:t>1</w:t>
            </w:r>
            <w:r w:rsidR="006553D0">
              <w:rPr>
                <w:rFonts w:ascii="Tahoma" w:hAnsi="Tahoma" w:cs="Tahoma"/>
                <w:b/>
                <w:bCs/>
                <w:sz w:val="24"/>
                <w:szCs w:val="24"/>
              </w:rPr>
              <w:t>9</w:t>
            </w:r>
          </w:p>
        </w:tc>
      </w:tr>
      <w:tr w:rsidR="00606657" w:rsidRPr="00722A53" w14:paraId="547C1231" w14:textId="77777777" w:rsidTr="412FBAB4">
        <w:tc>
          <w:tcPr>
            <w:tcW w:w="1129" w:type="dxa"/>
          </w:tcPr>
          <w:p w14:paraId="2229F5F4"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3.1</w:t>
            </w:r>
          </w:p>
        </w:tc>
        <w:tc>
          <w:tcPr>
            <w:tcW w:w="7371" w:type="dxa"/>
          </w:tcPr>
          <w:p w14:paraId="3ECD4498"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Principles</w:t>
            </w:r>
          </w:p>
        </w:tc>
        <w:tc>
          <w:tcPr>
            <w:tcW w:w="993" w:type="dxa"/>
          </w:tcPr>
          <w:p w14:paraId="63CD4279" w14:textId="2BDE6AAC" w:rsidR="00606657" w:rsidRPr="00722A53" w:rsidRDefault="00606657" w:rsidP="28DFE7EF">
            <w:pPr>
              <w:rPr>
                <w:rFonts w:ascii="Tahoma" w:hAnsi="Tahoma" w:cs="Tahoma"/>
                <w:b/>
                <w:bCs/>
                <w:sz w:val="24"/>
                <w:szCs w:val="24"/>
              </w:rPr>
            </w:pPr>
            <w:r w:rsidRPr="00722A53">
              <w:rPr>
                <w:rFonts w:ascii="Tahoma" w:hAnsi="Tahoma" w:cs="Tahoma"/>
                <w:b/>
                <w:bCs/>
                <w:sz w:val="24"/>
                <w:szCs w:val="24"/>
              </w:rPr>
              <w:t>1</w:t>
            </w:r>
            <w:r w:rsidR="000B4012">
              <w:rPr>
                <w:rFonts w:ascii="Tahoma" w:hAnsi="Tahoma" w:cs="Tahoma"/>
                <w:b/>
                <w:bCs/>
                <w:sz w:val="24"/>
                <w:szCs w:val="24"/>
              </w:rPr>
              <w:t>9</w:t>
            </w:r>
          </w:p>
        </w:tc>
      </w:tr>
      <w:tr w:rsidR="00606657" w:rsidRPr="00722A53" w14:paraId="090BE719" w14:textId="77777777" w:rsidTr="412FBAB4">
        <w:tc>
          <w:tcPr>
            <w:tcW w:w="1129" w:type="dxa"/>
          </w:tcPr>
          <w:p w14:paraId="36D2D3C5"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3.2</w:t>
            </w:r>
          </w:p>
        </w:tc>
        <w:tc>
          <w:tcPr>
            <w:tcW w:w="7371" w:type="dxa"/>
          </w:tcPr>
          <w:p w14:paraId="5112EA9B" w14:textId="77777777" w:rsidR="00606657" w:rsidRPr="00722A53" w:rsidRDefault="00606657" w:rsidP="0007477A">
            <w:pPr>
              <w:rPr>
                <w:rFonts w:ascii="Tahoma" w:hAnsi="Tahoma" w:cs="Tahoma"/>
                <w:b/>
                <w:bCs/>
                <w:sz w:val="24"/>
                <w:szCs w:val="24"/>
              </w:rPr>
            </w:pPr>
            <w:r w:rsidRPr="00722A53">
              <w:rPr>
                <w:rFonts w:ascii="Tahoma" w:hAnsi="Tahoma" w:cs="Tahoma"/>
                <w:b/>
                <w:bCs/>
                <w:sz w:val="24"/>
                <w:szCs w:val="24"/>
              </w:rPr>
              <w:t>Transfer Process and Standards</w:t>
            </w:r>
          </w:p>
        </w:tc>
        <w:tc>
          <w:tcPr>
            <w:tcW w:w="993" w:type="dxa"/>
          </w:tcPr>
          <w:p w14:paraId="5DBF256E" w14:textId="43D9C1C9" w:rsidR="00606657" w:rsidRPr="00722A53" w:rsidRDefault="000B4012" w:rsidP="28DFE7EF">
            <w:pPr>
              <w:rPr>
                <w:rFonts w:ascii="Tahoma" w:hAnsi="Tahoma" w:cs="Tahoma"/>
                <w:b/>
                <w:bCs/>
                <w:sz w:val="24"/>
                <w:szCs w:val="24"/>
              </w:rPr>
            </w:pPr>
            <w:r>
              <w:rPr>
                <w:rFonts w:ascii="Tahoma" w:hAnsi="Tahoma" w:cs="Tahoma"/>
                <w:b/>
                <w:bCs/>
                <w:sz w:val="24"/>
                <w:szCs w:val="24"/>
              </w:rPr>
              <w:t>20</w:t>
            </w:r>
          </w:p>
        </w:tc>
      </w:tr>
      <w:tr w:rsidR="00190E5E" w:rsidRPr="00722A53" w14:paraId="72F3873A" w14:textId="77777777" w:rsidTr="412FBAB4">
        <w:tc>
          <w:tcPr>
            <w:tcW w:w="1129" w:type="dxa"/>
          </w:tcPr>
          <w:p w14:paraId="475123D8" w14:textId="49719C4B" w:rsidR="00190E5E" w:rsidRPr="00722A53" w:rsidRDefault="00190E5E" w:rsidP="0007477A">
            <w:pPr>
              <w:rPr>
                <w:rFonts w:ascii="Tahoma" w:hAnsi="Tahoma" w:cs="Tahoma"/>
                <w:b/>
                <w:bCs/>
                <w:sz w:val="24"/>
                <w:szCs w:val="24"/>
              </w:rPr>
            </w:pPr>
            <w:r>
              <w:rPr>
                <w:rFonts w:ascii="Tahoma" w:hAnsi="Tahoma" w:cs="Tahoma"/>
                <w:b/>
                <w:bCs/>
                <w:sz w:val="24"/>
                <w:szCs w:val="24"/>
              </w:rPr>
              <w:t>3.3</w:t>
            </w:r>
          </w:p>
        </w:tc>
        <w:tc>
          <w:tcPr>
            <w:tcW w:w="7371" w:type="dxa"/>
          </w:tcPr>
          <w:p w14:paraId="0ED8EF16" w14:textId="215EB11B" w:rsidR="00190E5E" w:rsidRPr="00722A53" w:rsidRDefault="00190E5E" w:rsidP="0007477A">
            <w:pPr>
              <w:rPr>
                <w:rFonts w:ascii="Tahoma" w:hAnsi="Tahoma" w:cs="Tahoma"/>
                <w:b/>
                <w:bCs/>
                <w:sz w:val="24"/>
                <w:szCs w:val="24"/>
              </w:rPr>
            </w:pPr>
            <w:r>
              <w:rPr>
                <w:rFonts w:ascii="Tahoma" w:hAnsi="Tahoma" w:cs="Tahoma"/>
                <w:b/>
                <w:bCs/>
                <w:sz w:val="24"/>
                <w:szCs w:val="24"/>
              </w:rPr>
              <w:t>Keeping families at the heart of involvement</w:t>
            </w:r>
          </w:p>
        </w:tc>
        <w:tc>
          <w:tcPr>
            <w:tcW w:w="993" w:type="dxa"/>
          </w:tcPr>
          <w:p w14:paraId="3358DBC3" w14:textId="77777777" w:rsidR="00190E5E" w:rsidRDefault="00190E5E" w:rsidP="28DFE7EF">
            <w:pPr>
              <w:rPr>
                <w:rFonts w:ascii="Tahoma" w:hAnsi="Tahoma" w:cs="Tahoma"/>
                <w:b/>
                <w:bCs/>
                <w:sz w:val="24"/>
                <w:szCs w:val="24"/>
              </w:rPr>
            </w:pPr>
          </w:p>
        </w:tc>
      </w:tr>
      <w:tr w:rsidR="000E2AB9" w:rsidRPr="00722A53" w14:paraId="5B383AAE" w14:textId="77777777" w:rsidTr="412FBAB4">
        <w:tc>
          <w:tcPr>
            <w:tcW w:w="1129" w:type="dxa"/>
          </w:tcPr>
          <w:p w14:paraId="2EAAC18C" w14:textId="17301827" w:rsidR="000E2AB9" w:rsidRPr="00722A53" w:rsidRDefault="000E2AB9" w:rsidP="0007477A">
            <w:pPr>
              <w:rPr>
                <w:rFonts w:ascii="Tahoma" w:hAnsi="Tahoma" w:cs="Tahoma"/>
                <w:b/>
                <w:bCs/>
                <w:sz w:val="24"/>
                <w:szCs w:val="24"/>
              </w:rPr>
            </w:pPr>
            <w:r>
              <w:rPr>
                <w:rFonts w:ascii="Tahoma" w:hAnsi="Tahoma" w:cs="Tahoma"/>
                <w:b/>
                <w:bCs/>
                <w:sz w:val="24"/>
                <w:szCs w:val="24"/>
              </w:rPr>
              <w:t>4</w:t>
            </w:r>
          </w:p>
        </w:tc>
        <w:tc>
          <w:tcPr>
            <w:tcW w:w="7371" w:type="dxa"/>
          </w:tcPr>
          <w:p w14:paraId="67CFD2AD" w14:textId="0E098F4E" w:rsidR="000E2AB9" w:rsidRPr="00722A53" w:rsidRDefault="00190E5E" w:rsidP="0007477A">
            <w:pPr>
              <w:rPr>
                <w:rFonts w:ascii="Tahoma" w:hAnsi="Tahoma" w:cs="Tahoma"/>
                <w:b/>
                <w:bCs/>
                <w:sz w:val="24"/>
                <w:szCs w:val="24"/>
              </w:rPr>
            </w:pPr>
            <w:r>
              <w:rPr>
                <w:rFonts w:ascii="Tahoma" w:hAnsi="Tahoma" w:cs="Tahoma"/>
                <w:b/>
                <w:bCs/>
                <w:sz w:val="24"/>
                <w:szCs w:val="24"/>
              </w:rPr>
              <w:t xml:space="preserve">INTERFACE </w:t>
            </w:r>
            <w:r w:rsidR="00EF165E">
              <w:rPr>
                <w:rFonts w:ascii="Tahoma" w:hAnsi="Tahoma" w:cs="Tahoma"/>
                <w:b/>
                <w:bCs/>
                <w:sz w:val="24"/>
                <w:szCs w:val="24"/>
              </w:rPr>
              <w:t>BETWEEN EARLY HELP AND SOCIAL CARE</w:t>
            </w:r>
          </w:p>
        </w:tc>
        <w:tc>
          <w:tcPr>
            <w:tcW w:w="993" w:type="dxa"/>
          </w:tcPr>
          <w:p w14:paraId="2AD2273E" w14:textId="3DA0AEF1" w:rsidR="000E2AB9" w:rsidRDefault="00190E5E" w:rsidP="28DFE7EF">
            <w:pPr>
              <w:rPr>
                <w:rFonts w:ascii="Tahoma" w:hAnsi="Tahoma" w:cs="Tahoma"/>
                <w:b/>
                <w:bCs/>
                <w:sz w:val="24"/>
                <w:szCs w:val="24"/>
              </w:rPr>
            </w:pPr>
            <w:r>
              <w:rPr>
                <w:rFonts w:ascii="Tahoma" w:hAnsi="Tahoma" w:cs="Tahoma"/>
                <w:b/>
                <w:bCs/>
                <w:sz w:val="24"/>
                <w:szCs w:val="24"/>
              </w:rPr>
              <w:t>22</w:t>
            </w:r>
          </w:p>
        </w:tc>
      </w:tr>
    </w:tbl>
    <w:p w14:paraId="6B03B523" w14:textId="77777777" w:rsidR="0074392C" w:rsidRDefault="0074392C" w:rsidP="00C147C1">
      <w:pPr>
        <w:jc w:val="both"/>
        <w:rPr>
          <w:sz w:val="18"/>
        </w:rPr>
        <w:sectPr w:rsidR="0074392C" w:rsidSect="005B4D56">
          <w:pgSz w:w="11920" w:h="16850"/>
          <w:pgMar w:top="720" w:right="720" w:bottom="720" w:left="720" w:header="0" w:footer="1374" w:gutter="0"/>
          <w:cols w:space="720"/>
          <w:docGrid w:linePitch="299"/>
        </w:sectPr>
      </w:pPr>
    </w:p>
    <w:p w14:paraId="5DB13345" w14:textId="30721A31" w:rsidR="004E28A4" w:rsidRDefault="0096386D" w:rsidP="005B4D56">
      <w:pPr>
        <w:pStyle w:val="Heading2"/>
        <w:numPr>
          <w:ilvl w:val="0"/>
          <w:numId w:val="39"/>
        </w:numPr>
        <w:spacing w:before="39"/>
        <w:rPr>
          <w:rFonts w:ascii="Tahoma" w:hAnsi="Tahoma" w:cs="Tahoma"/>
          <w:sz w:val="32"/>
          <w:szCs w:val="32"/>
        </w:rPr>
      </w:pPr>
      <w:r w:rsidRPr="005B4D56">
        <w:rPr>
          <w:rFonts w:ascii="Tahoma" w:hAnsi="Tahoma" w:cs="Tahoma"/>
          <w:color w:val="006EC0"/>
          <w:spacing w:val="-2"/>
          <w:sz w:val="32"/>
          <w:szCs w:val="32"/>
        </w:rPr>
        <w:lastRenderedPageBreak/>
        <w:t>Introduction</w:t>
      </w:r>
    </w:p>
    <w:p w14:paraId="18EF1147" w14:textId="77777777" w:rsidR="005B4D56" w:rsidRPr="005B4D56" w:rsidRDefault="005B4D56" w:rsidP="005B4D56">
      <w:pPr>
        <w:pStyle w:val="Heading2"/>
        <w:spacing w:before="39"/>
        <w:ind w:left="616"/>
        <w:rPr>
          <w:rFonts w:ascii="Tahoma" w:hAnsi="Tahoma" w:cs="Tahoma"/>
          <w:sz w:val="32"/>
          <w:szCs w:val="32"/>
        </w:rPr>
      </w:pPr>
    </w:p>
    <w:p w14:paraId="68AC1CAF" w14:textId="75B9D062" w:rsidR="004E28A4" w:rsidRPr="00EC48E8" w:rsidRDefault="004E28A4" w:rsidP="004E28A4">
      <w:pPr>
        <w:pStyle w:val="Heading2"/>
        <w:spacing w:before="39"/>
        <w:ind w:left="256"/>
        <w:rPr>
          <w:rFonts w:ascii="Tahoma" w:hAnsi="Tahoma" w:cs="Tahoma"/>
          <w:color w:val="0070C0"/>
          <w:sz w:val="28"/>
          <w:szCs w:val="28"/>
        </w:rPr>
      </w:pPr>
      <w:r w:rsidRPr="00EC48E8">
        <w:rPr>
          <w:rFonts w:ascii="Tahoma" w:hAnsi="Tahoma" w:cs="Tahoma"/>
          <w:color w:val="0070C0"/>
          <w:sz w:val="28"/>
          <w:szCs w:val="28"/>
        </w:rPr>
        <w:t>1.1 Purpose</w:t>
      </w:r>
    </w:p>
    <w:p w14:paraId="1A5283F8" w14:textId="1A229490" w:rsidR="00550684" w:rsidRPr="00722A53" w:rsidRDefault="00550684" w:rsidP="00812D98">
      <w:pPr>
        <w:pStyle w:val="BodyText"/>
        <w:ind w:left="256" w:right="456"/>
        <w:jc w:val="both"/>
        <w:rPr>
          <w:rFonts w:ascii="Tahoma" w:hAnsi="Tahoma" w:cs="Tahoma"/>
        </w:rPr>
      </w:pPr>
      <w:r w:rsidRPr="00722A53">
        <w:rPr>
          <w:rFonts w:ascii="Tahoma" w:hAnsi="Tahoma" w:cs="Tahoma"/>
        </w:rPr>
        <w:t xml:space="preserve">This </w:t>
      </w:r>
      <w:r w:rsidR="007635F8" w:rsidRPr="00722A53">
        <w:rPr>
          <w:rFonts w:ascii="Tahoma" w:hAnsi="Tahoma" w:cs="Tahoma"/>
        </w:rPr>
        <w:t>booklet</w:t>
      </w:r>
      <w:r w:rsidRPr="00722A53">
        <w:rPr>
          <w:rFonts w:ascii="Tahoma" w:hAnsi="Tahoma" w:cs="Tahoma"/>
        </w:rPr>
        <w:t xml:space="preserve"> provides information about</w:t>
      </w:r>
      <w:r w:rsidRPr="00722A53">
        <w:rPr>
          <w:rFonts w:ascii="Tahoma" w:hAnsi="Tahoma" w:cs="Tahoma"/>
          <w:spacing w:val="40"/>
        </w:rPr>
        <w:t xml:space="preserve"> </w:t>
      </w:r>
      <w:r w:rsidRPr="00722A53">
        <w:rPr>
          <w:rFonts w:ascii="Tahoma" w:hAnsi="Tahoma" w:cs="Tahoma"/>
        </w:rPr>
        <w:t>the services available from Birmingham Children’s Trust</w:t>
      </w:r>
      <w:r w:rsidR="005D612B" w:rsidRPr="00722A53">
        <w:rPr>
          <w:rFonts w:ascii="Tahoma" w:hAnsi="Tahoma" w:cs="Tahoma"/>
        </w:rPr>
        <w:t xml:space="preserve"> (The Trust)</w:t>
      </w:r>
      <w:r w:rsidRPr="00722A53">
        <w:rPr>
          <w:rFonts w:ascii="Tahoma" w:hAnsi="Tahoma" w:cs="Tahoma"/>
        </w:rPr>
        <w:t xml:space="preserve"> to support children, young </w:t>
      </w:r>
      <w:r w:rsidR="009F3E2B" w:rsidRPr="00722A53">
        <w:rPr>
          <w:rFonts w:ascii="Tahoma" w:hAnsi="Tahoma" w:cs="Tahoma"/>
        </w:rPr>
        <w:t>people,</w:t>
      </w:r>
      <w:r w:rsidRPr="00722A53">
        <w:rPr>
          <w:rFonts w:ascii="Tahoma" w:hAnsi="Tahoma" w:cs="Tahoma"/>
        </w:rPr>
        <w:t xml:space="preserve"> and</w:t>
      </w:r>
      <w:r w:rsidRPr="00722A53">
        <w:rPr>
          <w:rFonts w:ascii="Tahoma" w:hAnsi="Tahoma" w:cs="Tahoma"/>
          <w:spacing w:val="40"/>
        </w:rPr>
        <w:t xml:space="preserve"> </w:t>
      </w:r>
      <w:r w:rsidRPr="00722A53">
        <w:rPr>
          <w:rFonts w:ascii="Tahoma" w:hAnsi="Tahoma" w:cs="Tahoma"/>
        </w:rPr>
        <w:t>their</w:t>
      </w:r>
      <w:r w:rsidRPr="00722A53">
        <w:rPr>
          <w:rFonts w:ascii="Tahoma" w:hAnsi="Tahoma" w:cs="Tahoma"/>
          <w:spacing w:val="40"/>
        </w:rPr>
        <w:t xml:space="preserve"> </w:t>
      </w:r>
      <w:r w:rsidRPr="00722A53">
        <w:rPr>
          <w:rFonts w:ascii="Tahoma" w:hAnsi="Tahoma" w:cs="Tahoma"/>
        </w:rPr>
        <w:t>families</w:t>
      </w:r>
      <w:r w:rsidRPr="00722A53">
        <w:rPr>
          <w:rFonts w:ascii="Tahoma" w:hAnsi="Tahoma" w:cs="Tahoma"/>
          <w:spacing w:val="40"/>
        </w:rPr>
        <w:t xml:space="preserve"> </w:t>
      </w:r>
      <w:r w:rsidRPr="00722A53">
        <w:rPr>
          <w:rFonts w:ascii="Tahoma" w:hAnsi="Tahoma" w:cs="Tahoma"/>
        </w:rPr>
        <w:t>to</w:t>
      </w:r>
      <w:r w:rsidRPr="00722A53">
        <w:rPr>
          <w:rFonts w:ascii="Tahoma" w:hAnsi="Tahoma" w:cs="Tahoma"/>
          <w:spacing w:val="40"/>
        </w:rPr>
        <w:t xml:space="preserve"> </w:t>
      </w:r>
      <w:r w:rsidRPr="00722A53">
        <w:rPr>
          <w:rFonts w:ascii="Tahoma" w:hAnsi="Tahoma" w:cs="Tahoma"/>
        </w:rPr>
        <w:t>live</w:t>
      </w:r>
      <w:r w:rsidR="007635F8" w:rsidRPr="00722A53">
        <w:rPr>
          <w:rFonts w:ascii="Tahoma" w:hAnsi="Tahoma" w:cs="Tahoma"/>
        </w:rPr>
        <w:t xml:space="preserve"> </w:t>
      </w:r>
      <w:r w:rsidR="009F3E2B" w:rsidRPr="00722A53">
        <w:rPr>
          <w:rFonts w:ascii="Tahoma" w:hAnsi="Tahoma" w:cs="Tahoma"/>
        </w:rPr>
        <w:t>safe</w:t>
      </w:r>
      <w:r w:rsidR="00DE145D" w:rsidRPr="00722A53">
        <w:rPr>
          <w:rFonts w:ascii="Tahoma" w:hAnsi="Tahoma" w:cs="Tahoma"/>
        </w:rPr>
        <w:t xml:space="preserve">, healthy </w:t>
      </w:r>
      <w:r w:rsidR="007635F8" w:rsidRPr="00722A53">
        <w:rPr>
          <w:rFonts w:ascii="Tahoma" w:hAnsi="Tahoma" w:cs="Tahoma"/>
        </w:rPr>
        <w:t xml:space="preserve">and </w:t>
      </w:r>
      <w:r w:rsidRPr="00722A53">
        <w:rPr>
          <w:rFonts w:ascii="Tahoma" w:hAnsi="Tahoma" w:cs="Tahoma"/>
        </w:rPr>
        <w:t>happy lives.</w:t>
      </w:r>
    </w:p>
    <w:p w14:paraId="6A9D73F8" w14:textId="77777777" w:rsidR="00550684" w:rsidRPr="00722A53" w:rsidRDefault="00550684" w:rsidP="00812D98">
      <w:pPr>
        <w:pStyle w:val="BodyText"/>
        <w:jc w:val="both"/>
        <w:rPr>
          <w:rFonts w:ascii="Tahoma" w:hAnsi="Tahoma" w:cs="Tahoma"/>
        </w:rPr>
      </w:pPr>
    </w:p>
    <w:p w14:paraId="6B03B529" w14:textId="03DCE337" w:rsidR="0074392C" w:rsidRPr="00722A53" w:rsidRDefault="00043FD8" w:rsidP="00812D98">
      <w:pPr>
        <w:pStyle w:val="BodyText"/>
        <w:ind w:left="256" w:right="460"/>
        <w:jc w:val="both"/>
        <w:rPr>
          <w:rFonts w:ascii="Tahoma" w:hAnsi="Tahoma" w:cs="Tahoma"/>
        </w:rPr>
      </w:pPr>
      <w:r w:rsidRPr="00722A53">
        <w:rPr>
          <w:rFonts w:ascii="Tahoma" w:hAnsi="Tahoma" w:cs="Tahoma"/>
        </w:rPr>
        <w:t>Birmingham has a population of 1.2</w:t>
      </w:r>
      <w:r w:rsidRPr="00722A53">
        <w:rPr>
          <w:rFonts w:ascii="Tahoma" w:hAnsi="Tahoma" w:cs="Tahoma"/>
          <w:spacing w:val="40"/>
        </w:rPr>
        <w:t xml:space="preserve"> </w:t>
      </w:r>
      <w:r w:rsidRPr="00722A53">
        <w:rPr>
          <w:rFonts w:ascii="Tahoma" w:hAnsi="Tahoma" w:cs="Tahoma"/>
        </w:rPr>
        <w:t>million people</w:t>
      </w:r>
      <w:r w:rsidR="007635F8" w:rsidRPr="00722A53">
        <w:rPr>
          <w:rFonts w:ascii="Tahoma" w:hAnsi="Tahoma" w:cs="Tahoma"/>
        </w:rPr>
        <w:t>,</w:t>
      </w:r>
      <w:r w:rsidRPr="00722A53">
        <w:rPr>
          <w:rFonts w:ascii="Tahoma" w:hAnsi="Tahoma" w:cs="Tahoma"/>
        </w:rPr>
        <w:t xml:space="preserve"> and on any given day over</w:t>
      </w:r>
      <w:r w:rsidRPr="00722A53">
        <w:rPr>
          <w:rFonts w:ascii="Tahoma" w:hAnsi="Tahoma" w:cs="Tahoma"/>
          <w:spacing w:val="40"/>
        </w:rPr>
        <w:t xml:space="preserve"> </w:t>
      </w:r>
      <w:r w:rsidR="002B273E" w:rsidRPr="00722A53">
        <w:rPr>
          <w:rFonts w:ascii="Tahoma" w:hAnsi="Tahoma" w:cs="Tahoma"/>
        </w:rPr>
        <w:t>12,000</w:t>
      </w:r>
      <w:r w:rsidRPr="00722A53">
        <w:rPr>
          <w:rFonts w:ascii="Tahoma" w:hAnsi="Tahoma" w:cs="Tahoma"/>
          <w:spacing w:val="40"/>
        </w:rPr>
        <w:t xml:space="preserve"> </w:t>
      </w:r>
      <w:r w:rsidRPr="00722A53">
        <w:rPr>
          <w:rFonts w:ascii="Tahoma" w:hAnsi="Tahoma" w:cs="Tahoma"/>
        </w:rPr>
        <w:t>children and young people</w:t>
      </w:r>
      <w:r w:rsidR="007635F8" w:rsidRPr="00722A53">
        <w:rPr>
          <w:rFonts w:ascii="Tahoma" w:hAnsi="Tahoma" w:cs="Tahoma"/>
        </w:rPr>
        <w:t xml:space="preserve"> </w:t>
      </w:r>
      <w:r w:rsidRPr="00722A53">
        <w:rPr>
          <w:rFonts w:ascii="Tahoma" w:hAnsi="Tahoma" w:cs="Tahoma"/>
        </w:rPr>
        <w:t xml:space="preserve">and their families are receiving a service from us. </w:t>
      </w:r>
      <w:r w:rsidR="00C147C1" w:rsidRPr="00722A53">
        <w:rPr>
          <w:rFonts w:ascii="Tahoma" w:hAnsi="Tahoma" w:cs="Tahoma"/>
        </w:rPr>
        <w:t>Understanding and responding to children’s needs</w:t>
      </w:r>
      <w:r w:rsidR="00C147C1" w:rsidRPr="00722A53">
        <w:rPr>
          <w:rFonts w:ascii="Tahoma" w:hAnsi="Tahoma" w:cs="Tahoma"/>
          <w:spacing w:val="40"/>
        </w:rPr>
        <w:t xml:space="preserve"> </w:t>
      </w:r>
      <w:r w:rsidR="00C147C1" w:rsidRPr="00722A53">
        <w:rPr>
          <w:rFonts w:ascii="Tahoma" w:hAnsi="Tahoma" w:cs="Tahoma"/>
        </w:rPr>
        <w:t>can often be complex, and for this reason we have an extensive service offer revolving</w:t>
      </w:r>
      <w:r w:rsidR="00C147C1" w:rsidRPr="00722A53">
        <w:rPr>
          <w:rFonts w:ascii="Tahoma" w:hAnsi="Tahoma" w:cs="Tahoma"/>
          <w:spacing w:val="40"/>
        </w:rPr>
        <w:t xml:space="preserve"> </w:t>
      </w:r>
      <w:r w:rsidR="00C147C1" w:rsidRPr="00722A53">
        <w:rPr>
          <w:rFonts w:ascii="Tahoma" w:hAnsi="Tahoma" w:cs="Tahoma"/>
        </w:rPr>
        <w:t xml:space="preserve">around </w:t>
      </w:r>
      <w:r w:rsidR="54B13130" w:rsidRPr="00722A53">
        <w:rPr>
          <w:rFonts w:ascii="Tahoma" w:hAnsi="Tahoma" w:cs="Tahoma"/>
        </w:rPr>
        <w:t>daytime</w:t>
      </w:r>
      <w:r w:rsidR="00C147C1" w:rsidRPr="00722A53">
        <w:rPr>
          <w:rFonts w:ascii="Tahoma" w:hAnsi="Tahoma" w:cs="Tahoma"/>
          <w:spacing w:val="40"/>
        </w:rPr>
        <w:t xml:space="preserve"> </w:t>
      </w:r>
      <w:r w:rsidR="00C147C1" w:rsidRPr="00722A53">
        <w:rPr>
          <w:rFonts w:ascii="Tahoma" w:hAnsi="Tahoma" w:cs="Tahoma"/>
        </w:rPr>
        <w:t>provision, supported</w:t>
      </w:r>
      <w:r w:rsidR="00C147C1" w:rsidRPr="00722A53">
        <w:rPr>
          <w:rFonts w:ascii="Tahoma" w:hAnsi="Tahoma" w:cs="Tahoma"/>
          <w:spacing w:val="80"/>
        </w:rPr>
        <w:t xml:space="preserve"> </w:t>
      </w:r>
      <w:r w:rsidR="00C147C1" w:rsidRPr="00722A53">
        <w:rPr>
          <w:rFonts w:ascii="Tahoma" w:hAnsi="Tahoma" w:cs="Tahoma"/>
        </w:rPr>
        <w:t>by</w:t>
      </w:r>
      <w:r w:rsidR="00C147C1" w:rsidRPr="00722A53">
        <w:rPr>
          <w:rFonts w:ascii="Tahoma" w:hAnsi="Tahoma" w:cs="Tahoma"/>
          <w:spacing w:val="40"/>
        </w:rPr>
        <w:t xml:space="preserve"> </w:t>
      </w:r>
      <w:r w:rsidR="00C147C1" w:rsidRPr="00722A53">
        <w:rPr>
          <w:rFonts w:ascii="Tahoma" w:hAnsi="Tahoma" w:cs="Tahoma"/>
        </w:rPr>
        <w:t>out of</w:t>
      </w:r>
      <w:r w:rsidR="00C147C1" w:rsidRPr="00722A53">
        <w:rPr>
          <w:rFonts w:ascii="Tahoma" w:hAnsi="Tahoma" w:cs="Tahoma"/>
          <w:spacing w:val="40"/>
        </w:rPr>
        <w:t xml:space="preserve"> </w:t>
      </w:r>
      <w:r w:rsidR="00C147C1" w:rsidRPr="00722A53">
        <w:rPr>
          <w:rFonts w:ascii="Tahoma" w:hAnsi="Tahoma" w:cs="Tahoma"/>
        </w:rPr>
        <w:t>hours emergency</w:t>
      </w:r>
      <w:r w:rsidR="00C147C1" w:rsidRPr="00722A53">
        <w:rPr>
          <w:rFonts w:ascii="Tahoma" w:hAnsi="Tahoma" w:cs="Tahoma"/>
          <w:spacing w:val="40"/>
        </w:rPr>
        <w:t xml:space="preserve"> </w:t>
      </w:r>
      <w:r w:rsidR="00C147C1" w:rsidRPr="00722A53">
        <w:rPr>
          <w:rFonts w:ascii="Tahoma" w:hAnsi="Tahoma" w:cs="Tahoma"/>
        </w:rPr>
        <w:t xml:space="preserve">support. </w:t>
      </w:r>
      <w:r w:rsidRPr="00722A53">
        <w:rPr>
          <w:rFonts w:ascii="Tahoma" w:hAnsi="Tahoma" w:cs="Tahoma"/>
        </w:rPr>
        <w:t>We have structured our service in a way that allows us to respond to their needs</w:t>
      </w:r>
      <w:r w:rsidRPr="00722A53">
        <w:rPr>
          <w:rFonts w:ascii="Tahoma" w:hAnsi="Tahoma" w:cs="Tahoma"/>
          <w:spacing w:val="40"/>
        </w:rPr>
        <w:t xml:space="preserve"> </w:t>
      </w:r>
      <w:r w:rsidRPr="00722A53">
        <w:rPr>
          <w:rFonts w:ascii="Tahoma" w:hAnsi="Tahoma" w:cs="Tahoma"/>
        </w:rPr>
        <w:t>as individuals, centred around</w:t>
      </w:r>
      <w:r w:rsidRPr="00722A53">
        <w:rPr>
          <w:rFonts w:ascii="Tahoma" w:hAnsi="Tahoma" w:cs="Tahoma"/>
          <w:spacing w:val="28"/>
        </w:rPr>
        <w:t xml:space="preserve"> </w:t>
      </w:r>
      <w:r w:rsidRPr="00722A53">
        <w:rPr>
          <w:rFonts w:ascii="Tahoma" w:hAnsi="Tahoma" w:cs="Tahoma"/>
        </w:rPr>
        <w:t>their</w:t>
      </w:r>
      <w:r w:rsidRPr="00722A53">
        <w:rPr>
          <w:rFonts w:ascii="Tahoma" w:hAnsi="Tahoma" w:cs="Tahoma"/>
          <w:spacing w:val="30"/>
        </w:rPr>
        <w:t xml:space="preserve"> </w:t>
      </w:r>
      <w:r w:rsidRPr="00722A53">
        <w:rPr>
          <w:rFonts w:ascii="Tahoma" w:hAnsi="Tahoma" w:cs="Tahoma"/>
        </w:rPr>
        <w:t>personal circumstances and</w:t>
      </w:r>
      <w:r w:rsidRPr="00722A53">
        <w:rPr>
          <w:rFonts w:ascii="Tahoma" w:hAnsi="Tahoma" w:cs="Tahoma"/>
          <w:spacing w:val="30"/>
        </w:rPr>
        <w:t xml:space="preserve"> </w:t>
      </w:r>
      <w:r w:rsidRPr="00722A53">
        <w:rPr>
          <w:rFonts w:ascii="Tahoma" w:hAnsi="Tahoma" w:cs="Tahoma"/>
        </w:rPr>
        <w:t>what</w:t>
      </w:r>
      <w:r w:rsidRPr="00722A53">
        <w:rPr>
          <w:rFonts w:ascii="Tahoma" w:hAnsi="Tahoma" w:cs="Tahoma"/>
          <w:spacing w:val="28"/>
        </w:rPr>
        <w:t xml:space="preserve"> </w:t>
      </w:r>
      <w:r w:rsidRPr="00722A53">
        <w:rPr>
          <w:rFonts w:ascii="Tahoma" w:hAnsi="Tahoma" w:cs="Tahoma"/>
        </w:rPr>
        <w:t>they tell us</w:t>
      </w:r>
      <w:r w:rsidRPr="00722A53">
        <w:rPr>
          <w:rFonts w:ascii="Tahoma" w:hAnsi="Tahoma" w:cs="Tahoma"/>
          <w:spacing w:val="31"/>
        </w:rPr>
        <w:t xml:space="preserve"> </w:t>
      </w:r>
      <w:r w:rsidRPr="00722A53">
        <w:rPr>
          <w:rFonts w:ascii="Tahoma" w:hAnsi="Tahoma" w:cs="Tahoma"/>
        </w:rPr>
        <w:t>is</w:t>
      </w:r>
      <w:r w:rsidR="00C147C1" w:rsidRPr="00722A53">
        <w:rPr>
          <w:rFonts w:ascii="Tahoma" w:hAnsi="Tahoma" w:cs="Tahoma"/>
          <w:spacing w:val="80"/>
        </w:rPr>
        <w:t xml:space="preserve"> </w:t>
      </w:r>
      <w:r w:rsidRPr="00722A53">
        <w:rPr>
          <w:rFonts w:ascii="Tahoma" w:hAnsi="Tahoma" w:cs="Tahoma"/>
        </w:rPr>
        <w:t>important</w:t>
      </w:r>
      <w:r w:rsidRPr="00722A53">
        <w:rPr>
          <w:rFonts w:ascii="Tahoma" w:hAnsi="Tahoma" w:cs="Tahoma"/>
          <w:spacing w:val="40"/>
        </w:rPr>
        <w:t xml:space="preserve"> </w:t>
      </w:r>
      <w:r w:rsidRPr="00722A53">
        <w:rPr>
          <w:rFonts w:ascii="Tahoma" w:hAnsi="Tahoma" w:cs="Tahoma"/>
        </w:rPr>
        <w:t>to</w:t>
      </w:r>
      <w:r w:rsidRPr="00722A53">
        <w:rPr>
          <w:rFonts w:ascii="Tahoma" w:hAnsi="Tahoma" w:cs="Tahoma"/>
          <w:spacing w:val="40"/>
        </w:rPr>
        <w:t xml:space="preserve"> </w:t>
      </w:r>
      <w:r w:rsidRPr="00722A53">
        <w:rPr>
          <w:rFonts w:ascii="Tahoma" w:hAnsi="Tahoma" w:cs="Tahoma"/>
        </w:rPr>
        <w:t xml:space="preserve">them. </w:t>
      </w:r>
      <w:r w:rsidR="00C147C1" w:rsidRPr="00722A53">
        <w:rPr>
          <w:rFonts w:ascii="Tahoma" w:hAnsi="Tahoma" w:cs="Tahoma"/>
        </w:rPr>
        <w:t xml:space="preserve">The </w:t>
      </w:r>
      <w:r w:rsidR="756471E9" w:rsidRPr="00722A53">
        <w:rPr>
          <w:rFonts w:ascii="Tahoma" w:hAnsi="Tahoma" w:cs="Tahoma"/>
        </w:rPr>
        <w:t>T</w:t>
      </w:r>
      <w:r w:rsidR="00C147C1" w:rsidRPr="00722A53">
        <w:rPr>
          <w:rFonts w:ascii="Tahoma" w:hAnsi="Tahoma" w:cs="Tahoma"/>
        </w:rPr>
        <w:t xml:space="preserve">rust provides emergency, short term, medium term and long term or permanent help depending on the needs of the child/ young person. </w:t>
      </w:r>
    </w:p>
    <w:p w14:paraId="13650887" w14:textId="77777777" w:rsidR="00C147C1" w:rsidRPr="00722A53" w:rsidRDefault="00C147C1" w:rsidP="00812D98">
      <w:pPr>
        <w:pStyle w:val="BodyText"/>
        <w:ind w:left="256" w:right="460"/>
        <w:jc w:val="both"/>
        <w:rPr>
          <w:rFonts w:ascii="Tahoma" w:hAnsi="Tahoma" w:cs="Tahoma"/>
        </w:rPr>
      </w:pPr>
    </w:p>
    <w:p w14:paraId="6B03B52C" w14:textId="066C0F81" w:rsidR="0074392C" w:rsidRPr="00722A53" w:rsidRDefault="00043FD8" w:rsidP="00812D98">
      <w:pPr>
        <w:pStyle w:val="BodyText"/>
        <w:ind w:left="256" w:right="464"/>
        <w:jc w:val="both"/>
        <w:rPr>
          <w:rFonts w:ascii="Tahoma" w:hAnsi="Tahoma" w:cs="Tahoma"/>
        </w:rPr>
      </w:pPr>
      <w:r w:rsidRPr="00722A53">
        <w:rPr>
          <w:rFonts w:ascii="Tahoma" w:hAnsi="Tahoma" w:cs="Tahoma"/>
        </w:rPr>
        <w:t xml:space="preserve">This </w:t>
      </w:r>
      <w:r w:rsidR="007635F8" w:rsidRPr="00722A53">
        <w:rPr>
          <w:rFonts w:ascii="Tahoma" w:hAnsi="Tahoma" w:cs="Tahoma"/>
        </w:rPr>
        <w:t>booklet shows</w:t>
      </w:r>
      <w:r w:rsidRPr="00722A53">
        <w:rPr>
          <w:rFonts w:ascii="Tahoma" w:hAnsi="Tahoma" w:cs="Tahoma"/>
        </w:rPr>
        <w:t xml:space="preserve"> how our service is delivered by outlining the different service</w:t>
      </w:r>
      <w:r w:rsidRPr="00722A53">
        <w:rPr>
          <w:rFonts w:ascii="Tahoma" w:hAnsi="Tahoma" w:cs="Tahoma"/>
          <w:spacing w:val="40"/>
        </w:rPr>
        <w:t xml:space="preserve"> </w:t>
      </w:r>
      <w:r w:rsidRPr="00722A53">
        <w:rPr>
          <w:rFonts w:ascii="Tahoma" w:hAnsi="Tahoma" w:cs="Tahoma"/>
        </w:rPr>
        <w:t xml:space="preserve">areas and teams that provide specialist, dedicated </w:t>
      </w:r>
      <w:r w:rsidR="00065083" w:rsidRPr="00722A53">
        <w:rPr>
          <w:rFonts w:ascii="Tahoma" w:hAnsi="Tahoma" w:cs="Tahoma"/>
        </w:rPr>
        <w:t>support,</w:t>
      </w:r>
      <w:r w:rsidRPr="00722A53">
        <w:rPr>
          <w:rFonts w:ascii="Tahoma" w:hAnsi="Tahoma" w:cs="Tahoma"/>
        </w:rPr>
        <w:t xml:space="preserve"> and care</w:t>
      </w:r>
      <w:r w:rsidR="002B2A4D" w:rsidRPr="00722A53">
        <w:rPr>
          <w:rFonts w:ascii="Tahoma" w:hAnsi="Tahoma" w:cs="Tahoma"/>
        </w:rPr>
        <w:t xml:space="preserve">, including teams who work directly with children and families and those </w:t>
      </w:r>
      <w:r w:rsidR="007635F8" w:rsidRPr="00722A53">
        <w:rPr>
          <w:rFonts w:ascii="Tahoma" w:hAnsi="Tahoma" w:cs="Tahoma"/>
        </w:rPr>
        <w:t>who</w:t>
      </w:r>
      <w:r w:rsidR="002B2A4D" w:rsidRPr="00722A53">
        <w:rPr>
          <w:rFonts w:ascii="Tahoma" w:hAnsi="Tahoma" w:cs="Tahoma"/>
        </w:rPr>
        <w:t xml:space="preserve"> support frontline services. The Trust keeps a balance </w:t>
      </w:r>
      <w:r w:rsidRPr="00722A53">
        <w:rPr>
          <w:rFonts w:ascii="Tahoma" w:hAnsi="Tahoma" w:cs="Tahoma"/>
        </w:rPr>
        <w:t>between central services such as Children’s Advice and Support Service (CASS)</w:t>
      </w:r>
      <w:r w:rsidR="002B2A4D" w:rsidRPr="00722A53">
        <w:rPr>
          <w:rFonts w:ascii="Tahoma" w:hAnsi="Tahoma" w:cs="Tahoma"/>
        </w:rPr>
        <w:t xml:space="preserve">, Multi-agency Safeguarding Hub (MASH) and the Practice Hub </w:t>
      </w:r>
      <w:r w:rsidRPr="00722A53">
        <w:rPr>
          <w:rFonts w:ascii="Tahoma" w:hAnsi="Tahoma" w:cs="Tahoma"/>
        </w:rPr>
        <w:t xml:space="preserve">and the </w:t>
      </w:r>
      <w:r w:rsidR="002B2A4D" w:rsidRPr="00722A53">
        <w:rPr>
          <w:rFonts w:ascii="Tahoma" w:hAnsi="Tahoma" w:cs="Tahoma"/>
        </w:rPr>
        <w:t xml:space="preserve">locality-focused </w:t>
      </w:r>
      <w:r w:rsidRPr="00722A53">
        <w:rPr>
          <w:rFonts w:ascii="Tahoma" w:hAnsi="Tahoma" w:cs="Tahoma"/>
        </w:rPr>
        <w:t>work being delivered across three areas of the city – East</w:t>
      </w:r>
      <w:r w:rsidR="002B2A4D" w:rsidRPr="00722A53">
        <w:rPr>
          <w:rFonts w:ascii="Tahoma" w:hAnsi="Tahoma" w:cs="Tahoma"/>
        </w:rPr>
        <w:t>;</w:t>
      </w:r>
      <w:r w:rsidRPr="00722A53">
        <w:rPr>
          <w:rFonts w:ascii="Tahoma" w:hAnsi="Tahoma" w:cs="Tahoma"/>
        </w:rPr>
        <w:t xml:space="preserve"> </w:t>
      </w:r>
      <w:proofErr w:type="gramStart"/>
      <w:r w:rsidRPr="00722A53">
        <w:rPr>
          <w:rFonts w:ascii="Tahoma" w:hAnsi="Tahoma" w:cs="Tahoma"/>
        </w:rPr>
        <w:t>North West</w:t>
      </w:r>
      <w:proofErr w:type="gramEnd"/>
      <w:r w:rsidRPr="00722A53">
        <w:rPr>
          <w:rFonts w:ascii="Tahoma" w:hAnsi="Tahoma" w:cs="Tahoma"/>
        </w:rPr>
        <w:t xml:space="preserve"> &amp; Central; South.</w:t>
      </w:r>
    </w:p>
    <w:p w14:paraId="338E3D67" w14:textId="77777777" w:rsidR="003052CC" w:rsidRDefault="003052CC" w:rsidP="00C147C1">
      <w:pPr>
        <w:pStyle w:val="BodyText"/>
        <w:spacing w:before="8"/>
        <w:jc w:val="both"/>
        <w:rPr>
          <w:b/>
          <w:bCs/>
          <w:color w:val="548DD4" w:themeColor="text2" w:themeTint="99"/>
        </w:rPr>
      </w:pPr>
    </w:p>
    <w:p w14:paraId="448E6C94" w14:textId="53B20EE2" w:rsidR="0096386D" w:rsidRPr="00EC48E8" w:rsidRDefault="000E2E23" w:rsidP="00C147C1">
      <w:pPr>
        <w:pStyle w:val="BodyText"/>
        <w:spacing w:before="8"/>
        <w:ind w:left="284"/>
        <w:jc w:val="both"/>
        <w:rPr>
          <w:rFonts w:ascii="Tahoma" w:hAnsi="Tahoma" w:cs="Tahoma"/>
          <w:b/>
          <w:bCs/>
          <w:color w:val="548DD4" w:themeColor="text2" w:themeTint="99"/>
          <w:sz w:val="28"/>
          <w:szCs w:val="28"/>
        </w:rPr>
      </w:pPr>
      <w:r w:rsidRPr="00EC48E8">
        <w:rPr>
          <w:rFonts w:ascii="Tahoma" w:hAnsi="Tahoma" w:cs="Tahoma"/>
          <w:b/>
          <w:bCs/>
          <w:color w:val="548DD4" w:themeColor="text2" w:themeTint="99"/>
          <w:sz w:val="28"/>
          <w:szCs w:val="28"/>
        </w:rPr>
        <w:t>1.</w:t>
      </w:r>
      <w:r w:rsidR="004E28A4" w:rsidRPr="00EC48E8">
        <w:rPr>
          <w:rFonts w:ascii="Tahoma" w:hAnsi="Tahoma" w:cs="Tahoma"/>
          <w:b/>
          <w:bCs/>
          <w:color w:val="548DD4" w:themeColor="text2" w:themeTint="99"/>
          <w:sz w:val="28"/>
          <w:szCs w:val="28"/>
        </w:rPr>
        <w:t>2</w:t>
      </w:r>
      <w:r w:rsidRPr="00EC48E8">
        <w:rPr>
          <w:rFonts w:ascii="Tahoma" w:hAnsi="Tahoma" w:cs="Tahoma"/>
          <w:b/>
          <w:bCs/>
          <w:color w:val="548DD4" w:themeColor="text2" w:themeTint="99"/>
          <w:sz w:val="28"/>
          <w:szCs w:val="28"/>
        </w:rPr>
        <w:t xml:space="preserve"> The</w:t>
      </w:r>
      <w:r w:rsidR="0096386D" w:rsidRPr="00EC48E8">
        <w:rPr>
          <w:rFonts w:ascii="Tahoma" w:hAnsi="Tahoma" w:cs="Tahoma"/>
          <w:b/>
          <w:bCs/>
          <w:color w:val="548DD4" w:themeColor="text2" w:themeTint="99"/>
          <w:sz w:val="28"/>
          <w:szCs w:val="28"/>
        </w:rPr>
        <w:t xml:space="preserve"> children and young people we support</w:t>
      </w:r>
    </w:p>
    <w:p w14:paraId="1AB86814" w14:textId="0EF08DCA" w:rsidR="0096386D" w:rsidRDefault="0096386D" w:rsidP="0096386D">
      <w:pPr>
        <w:pStyle w:val="BodyText"/>
        <w:tabs>
          <w:tab w:val="left" w:pos="5552"/>
        </w:tabs>
        <w:ind w:left="256" w:right="474"/>
        <w:jc w:val="both"/>
      </w:pPr>
      <w:r w:rsidRPr="00722A53">
        <w:rPr>
          <w:rFonts w:ascii="Tahoma" w:hAnsi="Tahoma" w:cs="Tahoma"/>
        </w:rPr>
        <w:t>Each</w:t>
      </w:r>
      <w:r w:rsidRPr="00722A53">
        <w:rPr>
          <w:rFonts w:ascii="Tahoma" w:hAnsi="Tahoma" w:cs="Tahoma"/>
          <w:spacing w:val="33"/>
        </w:rPr>
        <w:t xml:space="preserve"> </w:t>
      </w:r>
      <w:r w:rsidRPr="00722A53">
        <w:rPr>
          <w:rFonts w:ascii="Tahoma" w:hAnsi="Tahoma" w:cs="Tahoma"/>
        </w:rPr>
        <w:t>child</w:t>
      </w:r>
      <w:r w:rsidRPr="00722A53">
        <w:rPr>
          <w:rFonts w:ascii="Tahoma" w:hAnsi="Tahoma" w:cs="Tahoma"/>
          <w:spacing w:val="30"/>
        </w:rPr>
        <w:t xml:space="preserve"> </w:t>
      </w:r>
      <w:r w:rsidRPr="00722A53">
        <w:rPr>
          <w:rFonts w:ascii="Tahoma" w:hAnsi="Tahoma" w:cs="Tahoma"/>
        </w:rPr>
        <w:t>and</w:t>
      </w:r>
      <w:r w:rsidRPr="00722A53">
        <w:rPr>
          <w:rFonts w:ascii="Tahoma" w:hAnsi="Tahoma" w:cs="Tahoma"/>
          <w:spacing w:val="31"/>
        </w:rPr>
        <w:t xml:space="preserve"> </w:t>
      </w:r>
      <w:r w:rsidRPr="00722A53">
        <w:rPr>
          <w:rFonts w:ascii="Tahoma" w:hAnsi="Tahoma" w:cs="Tahoma"/>
        </w:rPr>
        <w:t>their</w:t>
      </w:r>
      <w:r w:rsidRPr="00722A53">
        <w:rPr>
          <w:rFonts w:ascii="Tahoma" w:hAnsi="Tahoma" w:cs="Tahoma"/>
          <w:spacing w:val="28"/>
        </w:rPr>
        <w:t xml:space="preserve"> </w:t>
      </w:r>
      <w:r w:rsidRPr="00722A53">
        <w:rPr>
          <w:rFonts w:ascii="Tahoma" w:hAnsi="Tahoma" w:cs="Tahoma"/>
        </w:rPr>
        <w:t>family</w:t>
      </w:r>
      <w:r w:rsidRPr="00722A53">
        <w:rPr>
          <w:rFonts w:ascii="Tahoma" w:hAnsi="Tahoma" w:cs="Tahoma"/>
          <w:spacing w:val="30"/>
        </w:rPr>
        <w:t xml:space="preserve"> </w:t>
      </w:r>
      <w:r w:rsidRPr="00722A53">
        <w:rPr>
          <w:rFonts w:ascii="Tahoma" w:hAnsi="Tahoma" w:cs="Tahoma"/>
        </w:rPr>
        <w:t>can</w:t>
      </w:r>
      <w:r w:rsidRPr="00722A53">
        <w:rPr>
          <w:rFonts w:ascii="Tahoma" w:hAnsi="Tahoma" w:cs="Tahoma"/>
          <w:spacing w:val="33"/>
        </w:rPr>
        <w:t xml:space="preserve"> </w:t>
      </w:r>
      <w:r w:rsidRPr="00722A53">
        <w:rPr>
          <w:rFonts w:ascii="Tahoma" w:hAnsi="Tahoma" w:cs="Tahoma"/>
        </w:rPr>
        <w:t>receive</w:t>
      </w:r>
      <w:r w:rsidRPr="00722A53">
        <w:rPr>
          <w:rFonts w:ascii="Tahoma" w:hAnsi="Tahoma" w:cs="Tahoma"/>
          <w:spacing w:val="32"/>
        </w:rPr>
        <w:t xml:space="preserve"> </w:t>
      </w:r>
      <w:r w:rsidRPr="00722A53">
        <w:rPr>
          <w:rFonts w:ascii="Tahoma" w:hAnsi="Tahoma" w:cs="Tahoma"/>
        </w:rPr>
        <w:t>support</w:t>
      </w:r>
      <w:r w:rsidRPr="00722A53">
        <w:rPr>
          <w:rFonts w:ascii="Tahoma" w:hAnsi="Tahoma" w:cs="Tahoma"/>
          <w:spacing w:val="28"/>
        </w:rPr>
        <w:t xml:space="preserve"> </w:t>
      </w:r>
      <w:r w:rsidRPr="00722A53">
        <w:rPr>
          <w:rFonts w:ascii="Tahoma" w:hAnsi="Tahoma" w:cs="Tahoma"/>
        </w:rPr>
        <w:t>from</w:t>
      </w:r>
      <w:r w:rsidRPr="00722A53">
        <w:rPr>
          <w:rFonts w:ascii="Tahoma" w:hAnsi="Tahoma" w:cs="Tahoma"/>
          <w:spacing w:val="30"/>
        </w:rPr>
        <w:t xml:space="preserve"> </w:t>
      </w:r>
      <w:r w:rsidRPr="00722A53">
        <w:rPr>
          <w:rFonts w:ascii="Tahoma" w:hAnsi="Tahoma" w:cs="Tahoma"/>
        </w:rPr>
        <w:t>a</w:t>
      </w:r>
      <w:r w:rsidRPr="00722A53">
        <w:rPr>
          <w:rFonts w:ascii="Tahoma" w:hAnsi="Tahoma" w:cs="Tahoma"/>
          <w:spacing w:val="33"/>
        </w:rPr>
        <w:t xml:space="preserve"> </w:t>
      </w:r>
      <w:r w:rsidRPr="00722A53">
        <w:rPr>
          <w:rFonts w:ascii="Tahoma" w:hAnsi="Tahoma" w:cs="Tahoma"/>
        </w:rPr>
        <w:t>range</w:t>
      </w:r>
      <w:r w:rsidRPr="00722A53">
        <w:rPr>
          <w:rFonts w:ascii="Tahoma" w:hAnsi="Tahoma" w:cs="Tahoma"/>
          <w:spacing w:val="31"/>
        </w:rPr>
        <w:t xml:space="preserve"> </w:t>
      </w:r>
      <w:r w:rsidRPr="00722A53">
        <w:rPr>
          <w:rFonts w:ascii="Tahoma" w:hAnsi="Tahoma" w:cs="Tahoma"/>
        </w:rPr>
        <w:t>of</w:t>
      </w:r>
      <w:r w:rsidRPr="00722A53">
        <w:rPr>
          <w:rFonts w:ascii="Tahoma" w:hAnsi="Tahoma" w:cs="Tahoma"/>
          <w:spacing w:val="31"/>
        </w:rPr>
        <w:t xml:space="preserve"> </w:t>
      </w:r>
      <w:r w:rsidR="009B3D7D" w:rsidRPr="00722A53">
        <w:rPr>
          <w:rFonts w:ascii="Tahoma" w:hAnsi="Tahoma" w:cs="Tahoma"/>
        </w:rPr>
        <w:t>organisation</w:t>
      </w:r>
      <w:r w:rsidRPr="00722A53">
        <w:rPr>
          <w:rFonts w:ascii="Tahoma" w:hAnsi="Tahoma" w:cs="Tahoma"/>
        </w:rPr>
        <w:t>s,</w:t>
      </w:r>
      <w:r w:rsidRPr="00722A53">
        <w:rPr>
          <w:rFonts w:ascii="Tahoma" w:hAnsi="Tahoma" w:cs="Tahoma"/>
          <w:spacing w:val="40"/>
        </w:rPr>
        <w:t xml:space="preserve"> </w:t>
      </w:r>
      <w:r w:rsidRPr="00722A53">
        <w:rPr>
          <w:rFonts w:ascii="Tahoma" w:hAnsi="Tahoma" w:cs="Tahoma"/>
        </w:rPr>
        <w:t>as</w:t>
      </w:r>
      <w:r w:rsidRPr="00722A53">
        <w:rPr>
          <w:rFonts w:ascii="Tahoma" w:hAnsi="Tahoma" w:cs="Tahoma"/>
          <w:spacing w:val="28"/>
        </w:rPr>
        <w:t xml:space="preserve"> </w:t>
      </w:r>
      <w:r w:rsidRPr="00722A53">
        <w:rPr>
          <w:rFonts w:ascii="Tahoma" w:hAnsi="Tahoma" w:cs="Tahoma"/>
        </w:rPr>
        <w:t>set</w:t>
      </w:r>
      <w:r w:rsidRPr="00722A53">
        <w:rPr>
          <w:rFonts w:ascii="Tahoma" w:hAnsi="Tahoma" w:cs="Tahoma"/>
          <w:spacing w:val="23"/>
        </w:rPr>
        <w:t xml:space="preserve"> </w:t>
      </w:r>
      <w:r w:rsidRPr="00722A53">
        <w:rPr>
          <w:rFonts w:ascii="Tahoma" w:hAnsi="Tahoma" w:cs="Tahoma"/>
        </w:rPr>
        <w:t>out</w:t>
      </w:r>
      <w:r w:rsidRPr="00722A53">
        <w:rPr>
          <w:rFonts w:ascii="Tahoma" w:hAnsi="Tahoma" w:cs="Tahoma"/>
          <w:spacing w:val="21"/>
        </w:rPr>
        <w:t xml:space="preserve"> </w:t>
      </w:r>
      <w:r w:rsidRPr="00722A53">
        <w:rPr>
          <w:rFonts w:ascii="Tahoma" w:hAnsi="Tahoma" w:cs="Tahoma"/>
        </w:rPr>
        <w:t>in</w:t>
      </w:r>
      <w:r w:rsidRPr="00722A53">
        <w:rPr>
          <w:rFonts w:ascii="Tahoma" w:hAnsi="Tahoma" w:cs="Tahoma"/>
          <w:spacing w:val="19"/>
        </w:rPr>
        <w:t xml:space="preserve"> </w:t>
      </w:r>
      <w:r w:rsidRPr="00722A53">
        <w:rPr>
          <w:rFonts w:ascii="Tahoma" w:hAnsi="Tahoma" w:cs="Tahoma"/>
        </w:rPr>
        <w:t>the Birmingham Safeguarding Board thresholds document,</w:t>
      </w:r>
      <w:r>
        <w:t xml:space="preserve"> </w:t>
      </w:r>
      <w:hyperlink r:id="rId19" w:history="1">
        <w:r w:rsidRPr="000459A4">
          <w:rPr>
            <w:rStyle w:val="Hyperlink"/>
            <w:i/>
          </w:rPr>
          <w:t>Right Help, Right Time</w:t>
        </w:r>
      </w:hyperlink>
      <w:r>
        <w:rPr>
          <w:i/>
        </w:rPr>
        <w:t xml:space="preserve">: Delivering effective support for children and families in Birmingham  </w:t>
      </w:r>
      <w:r>
        <w:t xml:space="preserve">(v5 December 2021). </w:t>
      </w:r>
    </w:p>
    <w:p w14:paraId="08A03947" w14:textId="77777777" w:rsidR="007635F8" w:rsidRDefault="007635F8" w:rsidP="007635F8">
      <w:pPr>
        <w:pStyle w:val="BodyText"/>
        <w:spacing w:line="273" w:lineRule="auto"/>
        <w:ind w:left="256" w:right="459"/>
        <w:jc w:val="both"/>
      </w:pPr>
    </w:p>
    <w:p w14:paraId="7F084198" w14:textId="77777777" w:rsidR="009B3D7D" w:rsidRPr="00722A53" w:rsidRDefault="009B3D7D" w:rsidP="009B3D7D">
      <w:pPr>
        <w:pStyle w:val="BodyText"/>
        <w:ind w:left="255" w:right="459"/>
        <w:jc w:val="both"/>
        <w:rPr>
          <w:rFonts w:ascii="Tahoma" w:hAnsi="Tahoma" w:cs="Tahoma"/>
        </w:rPr>
      </w:pPr>
      <w:r w:rsidRPr="00722A53">
        <w:rPr>
          <w:rFonts w:ascii="Tahoma" w:hAnsi="Tahoma" w:cs="Tahoma"/>
        </w:rPr>
        <w:t>We know that no one organisation has all the solutions for children and families, so we work closely with key partners in their lives, in particular schools, health services and the police.</w:t>
      </w:r>
    </w:p>
    <w:p w14:paraId="7AC951C3" w14:textId="77777777" w:rsidR="009B3D7D" w:rsidRPr="00722A53" w:rsidRDefault="009B3D7D" w:rsidP="009B3D7D">
      <w:pPr>
        <w:pStyle w:val="BodyText"/>
        <w:spacing w:line="273" w:lineRule="auto"/>
        <w:ind w:left="256" w:right="459"/>
        <w:jc w:val="both"/>
        <w:rPr>
          <w:rFonts w:ascii="Tahoma" w:hAnsi="Tahoma" w:cs="Tahoma"/>
        </w:rPr>
      </w:pPr>
    </w:p>
    <w:p w14:paraId="3967AC9C" w14:textId="64126E3E" w:rsidR="0096386D" w:rsidRDefault="0096386D" w:rsidP="008F659F">
      <w:pPr>
        <w:pStyle w:val="BodyText"/>
        <w:tabs>
          <w:tab w:val="left" w:pos="5552"/>
        </w:tabs>
        <w:ind w:left="256" w:right="474"/>
        <w:jc w:val="both"/>
        <w:rPr>
          <w:rFonts w:ascii="Tahoma" w:hAnsi="Tahoma" w:cs="Tahoma"/>
        </w:rPr>
      </w:pPr>
      <w:r w:rsidRPr="00722A53">
        <w:rPr>
          <w:rFonts w:ascii="Tahoma" w:hAnsi="Tahoma" w:cs="Tahoma"/>
        </w:rPr>
        <w:t xml:space="preserve">The Trust generally provides services to children and young people with </w:t>
      </w:r>
      <w:r w:rsidRPr="00722A53">
        <w:rPr>
          <w:rFonts w:ascii="Tahoma" w:hAnsi="Tahoma" w:cs="Tahoma"/>
          <w:b/>
          <w:bCs/>
        </w:rPr>
        <w:t>complex/significant</w:t>
      </w:r>
      <w:r w:rsidRPr="00722A53">
        <w:rPr>
          <w:rFonts w:ascii="Tahoma" w:hAnsi="Tahoma" w:cs="Tahoma"/>
        </w:rPr>
        <w:t xml:space="preserve"> </w:t>
      </w:r>
      <w:r w:rsidR="009B3D7D" w:rsidRPr="00722A53">
        <w:rPr>
          <w:rStyle w:val="FootnoteReference"/>
          <w:rFonts w:ascii="Tahoma" w:hAnsi="Tahoma" w:cs="Tahoma"/>
        </w:rPr>
        <w:footnoteReference w:id="2"/>
      </w:r>
      <w:r w:rsidRPr="00722A53">
        <w:rPr>
          <w:rFonts w:ascii="Tahoma" w:hAnsi="Tahoma" w:cs="Tahoma"/>
        </w:rPr>
        <w:t xml:space="preserve">needs. Where they have </w:t>
      </w:r>
      <w:r w:rsidRPr="00722A53">
        <w:rPr>
          <w:rFonts w:ascii="Tahoma" w:hAnsi="Tahoma" w:cs="Tahoma"/>
          <w:b/>
          <w:bCs/>
        </w:rPr>
        <w:t xml:space="preserve">additional </w:t>
      </w:r>
      <w:r w:rsidRPr="00722A53">
        <w:rPr>
          <w:rFonts w:ascii="Tahoma" w:hAnsi="Tahoma" w:cs="Tahoma"/>
        </w:rPr>
        <w:t>needs that require a co-ordinated multi-disciplinary approach these would usually be met through a multi-</w:t>
      </w:r>
      <w:r w:rsidR="008F659F" w:rsidRPr="00722A53">
        <w:rPr>
          <w:rFonts w:ascii="Tahoma" w:hAnsi="Tahoma" w:cs="Tahoma"/>
        </w:rPr>
        <w:t>a</w:t>
      </w:r>
      <w:r w:rsidRPr="00722A53">
        <w:rPr>
          <w:rFonts w:ascii="Tahoma" w:hAnsi="Tahoma" w:cs="Tahoma"/>
        </w:rPr>
        <w:t>gency Family Plan co-ordinated by a Lead Professional. However, where the support needed is more than a Lead Professional can organise effectively, our Early Help and Families Together Teams can support the Lead Professional and family in a more intensive way.</w:t>
      </w:r>
    </w:p>
    <w:p w14:paraId="5B95F5C9" w14:textId="77777777" w:rsidR="005B4D56" w:rsidRDefault="005B4D56" w:rsidP="008F659F">
      <w:pPr>
        <w:pStyle w:val="BodyText"/>
        <w:tabs>
          <w:tab w:val="left" w:pos="5552"/>
        </w:tabs>
        <w:ind w:left="256" w:right="474"/>
        <w:jc w:val="both"/>
        <w:rPr>
          <w:rFonts w:ascii="Tahoma" w:hAnsi="Tahoma" w:cs="Tahoma"/>
        </w:rPr>
      </w:pPr>
    </w:p>
    <w:p w14:paraId="6B03B530" w14:textId="4F8520FD" w:rsidR="0074392C" w:rsidRPr="00EC48E8" w:rsidRDefault="000E2E23" w:rsidP="00C147C1">
      <w:pPr>
        <w:pStyle w:val="BodyText"/>
        <w:spacing w:before="8"/>
        <w:ind w:left="284"/>
        <w:jc w:val="both"/>
        <w:rPr>
          <w:rFonts w:ascii="Tahoma" w:hAnsi="Tahoma" w:cs="Tahoma"/>
          <w:b/>
          <w:bCs/>
          <w:color w:val="548DD4" w:themeColor="text2" w:themeTint="99"/>
          <w:sz w:val="28"/>
          <w:szCs w:val="28"/>
        </w:rPr>
      </w:pPr>
      <w:r w:rsidRPr="00EC48E8">
        <w:rPr>
          <w:rFonts w:ascii="Tahoma" w:hAnsi="Tahoma" w:cs="Tahoma"/>
          <w:b/>
          <w:bCs/>
          <w:color w:val="548DD4" w:themeColor="text2" w:themeTint="99"/>
          <w:sz w:val="28"/>
          <w:szCs w:val="28"/>
        </w:rPr>
        <w:t>1.</w:t>
      </w:r>
      <w:r w:rsidR="004E28A4" w:rsidRPr="00EC48E8">
        <w:rPr>
          <w:rFonts w:ascii="Tahoma" w:hAnsi="Tahoma" w:cs="Tahoma"/>
          <w:b/>
          <w:bCs/>
          <w:color w:val="548DD4" w:themeColor="text2" w:themeTint="99"/>
          <w:sz w:val="28"/>
          <w:szCs w:val="28"/>
        </w:rPr>
        <w:t>3</w:t>
      </w:r>
      <w:r w:rsidRPr="00EC48E8">
        <w:rPr>
          <w:rFonts w:ascii="Tahoma" w:hAnsi="Tahoma" w:cs="Tahoma"/>
          <w:b/>
          <w:bCs/>
          <w:color w:val="548DD4" w:themeColor="text2" w:themeTint="99"/>
          <w:sz w:val="28"/>
          <w:szCs w:val="28"/>
        </w:rPr>
        <w:t xml:space="preserve"> </w:t>
      </w:r>
      <w:r w:rsidR="4C10EB82" w:rsidRPr="00EC48E8">
        <w:rPr>
          <w:rFonts w:ascii="Tahoma" w:hAnsi="Tahoma" w:cs="Tahoma"/>
          <w:b/>
          <w:bCs/>
          <w:color w:val="548DD4" w:themeColor="text2" w:themeTint="99"/>
          <w:sz w:val="28"/>
          <w:szCs w:val="28"/>
        </w:rPr>
        <w:t>Connections Count</w:t>
      </w:r>
      <w:r w:rsidR="003052CC" w:rsidRPr="00EC48E8">
        <w:rPr>
          <w:rFonts w:ascii="Tahoma" w:hAnsi="Tahoma" w:cs="Tahoma"/>
          <w:b/>
          <w:bCs/>
          <w:color w:val="548DD4" w:themeColor="text2" w:themeTint="99"/>
          <w:sz w:val="28"/>
          <w:szCs w:val="28"/>
        </w:rPr>
        <w:t xml:space="preserve"> – our Practice Model</w:t>
      </w:r>
    </w:p>
    <w:p w14:paraId="4BED0B71" w14:textId="475AD390" w:rsidR="00E87F77" w:rsidRPr="005B4D56" w:rsidRDefault="003052CC" w:rsidP="44B987A4">
      <w:pPr>
        <w:pStyle w:val="NormalWeb"/>
        <w:spacing w:before="0" w:beforeAutospacing="0" w:after="0" w:afterAutospacing="0"/>
        <w:ind w:left="284"/>
        <w:jc w:val="both"/>
        <w:rPr>
          <w:rFonts w:ascii="Tahoma" w:eastAsiaTheme="minorEastAsia" w:hAnsi="Tahoma" w:cs="Tahoma"/>
          <w:color w:val="000000" w:themeColor="text1"/>
          <w:kern w:val="24"/>
        </w:rPr>
      </w:pPr>
      <w:r w:rsidRPr="44B987A4">
        <w:rPr>
          <w:rFonts w:ascii="Tahoma" w:eastAsiaTheme="minorEastAsia" w:hAnsi="Tahoma" w:cs="Tahoma"/>
          <w:color w:val="000000" w:themeColor="text1"/>
          <w:kern w:val="24"/>
        </w:rPr>
        <w:t xml:space="preserve">You will see from information about our service areas that the </w:t>
      </w:r>
      <w:r w:rsidR="51A72F49" w:rsidRPr="44B987A4">
        <w:rPr>
          <w:rFonts w:ascii="Tahoma" w:eastAsiaTheme="minorEastAsia" w:hAnsi="Tahoma" w:cs="Tahoma"/>
          <w:color w:val="000000" w:themeColor="text1"/>
          <w:kern w:val="24"/>
        </w:rPr>
        <w:t>T</w:t>
      </w:r>
      <w:r w:rsidRPr="44B987A4">
        <w:rPr>
          <w:rFonts w:ascii="Tahoma" w:eastAsiaTheme="minorEastAsia" w:hAnsi="Tahoma" w:cs="Tahoma"/>
          <w:color w:val="000000" w:themeColor="text1"/>
          <w:kern w:val="24"/>
        </w:rPr>
        <w:t xml:space="preserve">rust is a large and multi-dimensional organisation, and our relationship-based practice model aims to value the </w:t>
      </w:r>
      <w:r w:rsidRPr="44B987A4">
        <w:rPr>
          <w:rFonts w:ascii="Tahoma" w:eastAsiaTheme="minorEastAsia" w:hAnsi="Tahoma" w:cs="Tahoma"/>
          <w:color w:val="000000" w:themeColor="text1"/>
          <w:kern w:val="24"/>
        </w:rPr>
        <w:lastRenderedPageBreak/>
        <w:t xml:space="preserve">difference and diversity of the services we provide, whilst still functioning as one Trust, one Team, one organisation.  </w:t>
      </w:r>
    </w:p>
    <w:p w14:paraId="276B92C5" w14:textId="77777777" w:rsidR="00E87F77" w:rsidRPr="005B4D56" w:rsidRDefault="00E87F77" w:rsidP="00C147C1">
      <w:pPr>
        <w:pStyle w:val="NormalWeb"/>
        <w:spacing w:before="0" w:beforeAutospacing="0" w:after="0" w:afterAutospacing="0"/>
        <w:ind w:left="284"/>
        <w:jc w:val="both"/>
        <w:rPr>
          <w:rFonts w:ascii="Tahoma" w:eastAsiaTheme="minorEastAsia" w:hAnsi="Tahoma" w:cs="Tahoma"/>
          <w:color w:val="000000" w:themeColor="text1"/>
          <w:kern w:val="24"/>
        </w:rPr>
      </w:pPr>
    </w:p>
    <w:p w14:paraId="4B093F99" w14:textId="45067DF1" w:rsidR="009B3D7D" w:rsidRPr="005B4D56" w:rsidRDefault="009B3D7D" w:rsidP="412FBAB4">
      <w:pPr>
        <w:pStyle w:val="NormalWeb"/>
        <w:spacing w:before="0" w:beforeAutospacing="0" w:after="0" w:afterAutospacing="0"/>
        <w:ind w:left="284"/>
        <w:jc w:val="both"/>
        <w:rPr>
          <w:rFonts w:ascii="Tahoma" w:eastAsiaTheme="minorEastAsia" w:hAnsi="Tahoma" w:cs="Tahoma"/>
          <w:color w:val="000000" w:themeColor="text1"/>
          <w:kern w:val="24"/>
        </w:rPr>
      </w:pPr>
      <w:r w:rsidRPr="005B4D56">
        <w:rPr>
          <w:rFonts w:ascii="Tahoma" w:eastAsiaTheme="minorEastAsia" w:hAnsi="Tahoma" w:cs="Tahoma"/>
          <w:color w:val="000000" w:themeColor="text1"/>
          <w:kern w:val="24"/>
        </w:rPr>
        <w:t xml:space="preserve">At the heart of our approach at the Trust is an emphasis on Relationship Based and Trauma-informed Practice; a commitment to ensuring the safety and wellbeing of children and young people; and a focus on creating conditions that enable young people to thrive despite experiences of significant adversity or challenging family circumstances.  To do this, we need to hear their voices, to listen to </w:t>
      </w:r>
      <w:r w:rsidR="06886E29" w:rsidRPr="005B4D56">
        <w:rPr>
          <w:rFonts w:ascii="Tahoma" w:eastAsiaTheme="minorEastAsia" w:hAnsi="Tahoma" w:cs="Tahoma"/>
          <w:color w:val="000000" w:themeColor="text1"/>
          <w:kern w:val="24"/>
        </w:rPr>
        <w:t>and</w:t>
      </w:r>
      <w:r w:rsidRPr="005B4D56">
        <w:rPr>
          <w:rFonts w:ascii="Tahoma" w:eastAsiaTheme="minorEastAsia" w:hAnsi="Tahoma" w:cs="Tahoma"/>
          <w:color w:val="000000" w:themeColor="text1"/>
          <w:kern w:val="24"/>
        </w:rPr>
        <w:t xml:space="preserve"> understand their lived experience, their individual story, their needs; and know how to best support those needs. They are at the centre of everything we do.</w:t>
      </w:r>
    </w:p>
    <w:p w14:paraId="0803C509" w14:textId="77777777" w:rsidR="009B3D7D" w:rsidRPr="005B4D56" w:rsidRDefault="009B3D7D" w:rsidP="009B3D7D">
      <w:pPr>
        <w:pStyle w:val="NormalWeb"/>
        <w:spacing w:before="0" w:beforeAutospacing="0" w:after="0" w:afterAutospacing="0"/>
        <w:ind w:left="284"/>
        <w:jc w:val="both"/>
        <w:rPr>
          <w:rFonts w:ascii="Tahoma" w:eastAsiaTheme="minorEastAsia" w:hAnsi="Tahoma" w:cs="Tahoma"/>
          <w:color w:val="000000" w:themeColor="text1"/>
          <w:kern w:val="24"/>
        </w:rPr>
      </w:pPr>
    </w:p>
    <w:p w14:paraId="59769938" w14:textId="408793E3" w:rsidR="00E87F77" w:rsidRPr="005B4D56" w:rsidRDefault="00E87F77" w:rsidP="00C147C1">
      <w:pPr>
        <w:pStyle w:val="NormalWeb"/>
        <w:spacing w:before="0" w:beforeAutospacing="0" w:after="0" w:afterAutospacing="0"/>
        <w:ind w:left="284"/>
        <w:jc w:val="both"/>
        <w:rPr>
          <w:rFonts w:ascii="Tahoma" w:eastAsiaTheme="minorEastAsia" w:hAnsi="Tahoma" w:cs="Tahoma"/>
          <w:color w:val="000000" w:themeColor="text1"/>
          <w:kern w:val="24"/>
        </w:rPr>
      </w:pPr>
      <w:r w:rsidRPr="005B4D56">
        <w:rPr>
          <w:rFonts w:ascii="Tahoma" w:eastAsiaTheme="minorEastAsia" w:hAnsi="Tahoma" w:cs="Tahoma"/>
          <w:color w:val="000000" w:themeColor="text1"/>
          <w:kern w:val="24"/>
        </w:rPr>
        <w:t xml:space="preserve">The Practice Model is not an attempt at a </w:t>
      </w:r>
      <w:r w:rsidR="009B3D7D" w:rsidRPr="005B4D56">
        <w:rPr>
          <w:rFonts w:ascii="Tahoma" w:eastAsiaTheme="minorEastAsia" w:hAnsi="Tahoma" w:cs="Tahoma"/>
          <w:color w:val="000000" w:themeColor="text1"/>
          <w:kern w:val="24"/>
        </w:rPr>
        <w:t>‘</w:t>
      </w:r>
      <w:r w:rsidRPr="005B4D56">
        <w:rPr>
          <w:rFonts w:ascii="Tahoma" w:eastAsiaTheme="minorEastAsia" w:hAnsi="Tahoma" w:cs="Tahoma"/>
          <w:color w:val="000000" w:themeColor="text1"/>
          <w:kern w:val="24"/>
        </w:rPr>
        <w:t>one size fits all</w:t>
      </w:r>
      <w:r w:rsidR="009B3D7D" w:rsidRPr="005B4D56">
        <w:rPr>
          <w:rFonts w:ascii="Tahoma" w:eastAsiaTheme="minorEastAsia" w:hAnsi="Tahoma" w:cs="Tahoma"/>
          <w:color w:val="000000" w:themeColor="text1"/>
          <w:kern w:val="24"/>
        </w:rPr>
        <w:t>’</w:t>
      </w:r>
      <w:r w:rsidRPr="005B4D56">
        <w:rPr>
          <w:rFonts w:ascii="Tahoma" w:eastAsiaTheme="minorEastAsia" w:hAnsi="Tahoma" w:cs="Tahoma"/>
          <w:color w:val="000000" w:themeColor="text1"/>
          <w:kern w:val="24"/>
        </w:rPr>
        <w:t>. Instead, it simply captures and name</w:t>
      </w:r>
      <w:r w:rsidR="009B3D7D" w:rsidRPr="005B4D56">
        <w:rPr>
          <w:rFonts w:ascii="Tahoma" w:eastAsiaTheme="minorEastAsia" w:hAnsi="Tahoma" w:cs="Tahoma"/>
          <w:color w:val="000000" w:themeColor="text1"/>
          <w:kern w:val="24"/>
        </w:rPr>
        <w:t>s</w:t>
      </w:r>
      <w:r w:rsidRPr="005B4D56">
        <w:rPr>
          <w:rFonts w:ascii="Tahoma" w:eastAsiaTheme="minorEastAsia" w:hAnsi="Tahoma" w:cs="Tahoma"/>
          <w:color w:val="000000" w:themeColor="text1"/>
          <w:kern w:val="24"/>
        </w:rPr>
        <w:t xml:space="preserve"> the cornerstones of our approach, the heart of who we are and what we do whilst recognising that within each service area, there may be additional approaches or interventions that are specific to the work they do.  </w:t>
      </w:r>
    </w:p>
    <w:p w14:paraId="2371764D" w14:textId="52D43632" w:rsidR="00E87F77" w:rsidRPr="005B4D56" w:rsidRDefault="00E87F77" w:rsidP="00C147C1">
      <w:pPr>
        <w:pStyle w:val="NormalWeb"/>
        <w:spacing w:before="0" w:beforeAutospacing="0" w:after="0" w:afterAutospacing="0"/>
        <w:ind w:left="284"/>
        <w:jc w:val="both"/>
        <w:rPr>
          <w:rFonts w:ascii="Tahoma" w:eastAsiaTheme="minorEastAsia" w:hAnsi="Tahoma" w:cs="Tahoma"/>
          <w:color w:val="000000" w:themeColor="text1"/>
          <w:kern w:val="24"/>
        </w:rPr>
      </w:pPr>
    </w:p>
    <w:p w14:paraId="0D6854CE" w14:textId="77777777" w:rsidR="00997F88" w:rsidRPr="005B4D56" w:rsidRDefault="00997F88" w:rsidP="00C147C1">
      <w:pPr>
        <w:pStyle w:val="NormalWeb"/>
        <w:spacing w:before="0" w:beforeAutospacing="0" w:after="0" w:afterAutospacing="0"/>
        <w:ind w:left="284"/>
        <w:jc w:val="both"/>
        <w:rPr>
          <w:rFonts w:ascii="Tahoma" w:eastAsiaTheme="minorEastAsia" w:hAnsi="Tahoma" w:cs="Tahoma"/>
          <w:color w:val="000000" w:themeColor="text1"/>
          <w:kern w:val="24"/>
        </w:rPr>
      </w:pPr>
      <w:r w:rsidRPr="005B4D56">
        <w:rPr>
          <w:rFonts w:ascii="Tahoma" w:eastAsiaTheme="minorEastAsia" w:hAnsi="Tahoma" w:cs="Tahoma"/>
          <w:color w:val="000000" w:themeColor="text1"/>
          <w:kern w:val="24"/>
        </w:rPr>
        <w:t>The Trust wants the children and young people we work with to be:</w:t>
      </w:r>
    </w:p>
    <w:p w14:paraId="22EC5F75" w14:textId="77777777" w:rsidR="00732F6D" w:rsidRPr="005B4D56" w:rsidRDefault="00997F88" w:rsidP="00CE28F6">
      <w:pPr>
        <w:pStyle w:val="ListParagraph"/>
        <w:widowControl/>
        <w:numPr>
          <w:ilvl w:val="0"/>
          <w:numId w:val="23"/>
        </w:numPr>
        <w:autoSpaceDE/>
        <w:autoSpaceDN/>
        <w:ind w:left="851" w:hanging="425"/>
        <w:contextualSpacing/>
        <w:textAlignment w:val="baseline"/>
        <w:rPr>
          <w:rFonts w:ascii="Tahoma" w:eastAsiaTheme="minorEastAsia" w:hAnsi="Tahoma" w:cs="Tahoma"/>
          <w:color w:val="000000" w:themeColor="text1"/>
          <w:kern w:val="24"/>
          <w:sz w:val="24"/>
          <w:szCs w:val="24"/>
          <w:lang w:eastAsia="en-GB"/>
        </w:rPr>
      </w:pPr>
      <w:r w:rsidRPr="005B4D56">
        <w:rPr>
          <w:rFonts w:ascii="Tahoma" w:eastAsiaTheme="minorEastAsia" w:hAnsi="Tahoma" w:cs="Tahoma"/>
          <w:color w:val="000000" w:themeColor="text1"/>
          <w:kern w:val="24"/>
          <w:sz w:val="24"/>
          <w:szCs w:val="24"/>
          <w:lang w:eastAsia="en-GB"/>
        </w:rPr>
        <w:t>Safe from harm</w:t>
      </w:r>
    </w:p>
    <w:p w14:paraId="795FD9DA" w14:textId="6116BE4E" w:rsidR="00997F88" w:rsidRPr="005B4D56" w:rsidRDefault="00997F88" w:rsidP="00CE28F6">
      <w:pPr>
        <w:pStyle w:val="ListParagraph"/>
        <w:widowControl/>
        <w:numPr>
          <w:ilvl w:val="0"/>
          <w:numId w:val="23"/>
        </w:numPr>
        <w:autoSpaceDE/>
        <w:autoSpaceDN/>
        <w:ind w:left="851" w:hanging="425"/>
        <w:contextualSpacing/>
        <w:textAlignment w:val="baseline"/>
        <w:rPr>
          <w:rFonts w:ascii="Tahoma" w:eastAsiaTheme="minorEastAsia" w:hAnsi="Tahoma" w:cs="Tahoma"/>
          <w:color w:val="000000" w:themeColor="text1"/>
          <w:kern w:val="24"/>
          <w:sz w:val="24"/>
          <w:szCs w:val="24"/>
          <w:lang w:eastAsia="en-GB"/>
        </w:rPr>
      </w:pPr>
      <w:r w:rsidRPr="005B4D56">
        <w:rPr>
          <w:rFonts w:ascii="Tahoma" w:eastAsiaTheme="minorEastAsia" w:hAnsi="Tahoma" w:cs="Tahoma"/>
          <w:color w:val="000000" w:themeColor="text1"/>
          <w:kern w:val="24"/>
          <w:sz w:val="24"/>
          <w:szCs w:val="24"/>
          <w:lang w:eastAsia="en-GB"/>
        </w:rPr>
        <w:t>Healthy, loved and supported, living in families or other nurturing care</w:t>
      </w:r>
    </w:p>
    <w:p w14:paraId="6D3576CE" w14:textId="408F9605" w:rsidR="00997F88" w:rsidRPr="005B4D56" w:rsidRDefault="00997F88" w:rsidP="00CE28F6">
      <w:pPr>
        <w:pStyle w:val="NormalWeb"/>
        <w:numPr>
          <w:ilvl w:val="0"/>
          <w:numId w:val="23"/>
        </w:numPr>
        <w:ind w:left="851" w:hanging="425"/>
        <w:jc w:val="both"/>
        <w:rPr>
          <w:rFonts w:ascii="Tahoma" w:eastAsiaTheme="minorEastAsia" w:hAnsi="Tahoma" w:cs="Tahoma"/>
          <w:color w:val="000000" w:themeColor="text1"/>
          <w:kern w:val="24"/>
        </w:rPr>
      </w:pPr>
      <w:r w:rsidRPr="005B4D56">
        <w:rPr>
          <w:rFonts w:ascii="Tahoma" w:eastAsiaTheme="minorEastAsia" w:hAnsi="Tahoma" w:cs="Tahoma"/>
          <w:color w:val="000000" w:themeColor="text1"/>
          <w:kern w:val="24"/>
        </w:rPr>
        <w:t>Enabled to develop a strong sense of self, identity &amp; belonging</w:t>
      </w:r>
    </w:p>
    <w:p w14:paraId="371BAB5B" w14:textId="5F7B15EE" w:rsidR="00997F88" w:rsidRPr="005B4D56" w:rsidRDefault="00997F88" w:rsidP="00CE28F6">
      <w:pPr>
        <w:pStyle w:val="NormalWeb"/>
        <w:numPr>
          <w:ilvl w:val="0"/>
          <w:numId w:val="23"/>
        </w:numPr>
        <w:ind w:left="851" w:hanging="425"/>
        <w:jc w:val="both"/>
        <w:rPr>
          <w:rFonts w:ascii="Tahoma" w:eastAsiaTheme="minorEastAsia" w:hAnsi="Tahoma" w:cs="Tahoma"/>
          <w:color w:val="000000" w:themeColor="text1"/>
          <w:kern w:val="24"/>
        </w:rPr>
      </w:pPr>
      <w:r w:rsidRPr="005B4D56">
        <w:rPr>
          <w:rFonts w:ascii="Tahoma" w:eastAsiaTheme="minorEastAsia" w:hAnsi="Tahoma" w:cs="Tahoma"/>
          <w:color w:val="000000" w:themeColor="text1"/>
          <w:kern w:val="24"/>
        </w:rPr>
        <w:t>Enabled to understand &amp; make meaning of their experiences</w:t>
      </w:r>
    </w:p>
    <w:p w14:paraId="3B8998E7" w14:textId="10053CAE" w:rsidR="00997F88" w:rsidRPr="005B4D56" w:rsidRDefault="00997F88" w:rsidP="00CE28F6">
      <w:pPr>
        <w:pStyle w:val="NormalWeb"/>
        <w:numPr>
          <w:ilvl w:val="0"/>
          <w:numId w:val="23"/>
        </w:numPr>
        <w:ind w:left="851" w:hanging="425"/>
        <w:jc w:val="both"/>
        <w:rPr>
          <w:rFonts w:ascii="Tahoma" w:eastAsiaTheme="minorEastAsia" w:hAnsi="Tahoma" w:cs="Tahoma"/>
          <w:color w:val="000000" w:themeColor="text1"/>
          <w:kern w:val="24"/>
        </w:rPr>
      </w:pPr>
      <w:r w:rsidRPr="005B4D56">
        <w:rPr>
          <w:rFonts w:ascii="Tahoma" w:eastAsiaTheme="minorEastAsia" w:hAnsi="Tahoma" w:cs="Tahoma"/>
          <w:color w:val="000000" w:themeColor="text1"/>
          <w:kern w:val="24"/>
        </w:rPr>
        <w:t>Supported to attend &amp; achieve in education, activities, employment, skills</w:t>
      </w:r>
    </w:p>
    <w:p w14:paraId="28BB9D67" w14:textId="26E2D240" w:rsidR="00997F88" w:rsidRPr="005B4D56" w:rsidRDefault="00997F88" w:rsidP="00CE28F6">
      <w:pPr>
        <w:pStyle w:val="NormalWeb"/>
        <w:numPr>
          <w:ilvl w:val="0"/>
          <w:numId w:val="23"/>
        </w:numPr>
        <w:spacing w:before="0" w:beforeAutospacing="0" w:after="0" w:afterAutospacing="0"/>
        <w:ind w:left="851" w:hanging="425"/>
        <w:jc w:val="both"/>
        <w:rPr>
          <w:rFonts w:ascii="Tahoma" w:eastAsiaTheme="minorEastAsia" w:hAnsi="Tahoma" w:cs="Tahoma"/>
          <w:color w:val="000000" w:themeColor="text1"/>
          <w:kern w:val="24"/>
        </w:rPr>
      </w:pPr>
      <w:r w:rsidRPr="005B4D56">
        <w:rPr>
          <w:rFonts w:ascii="Tahoma" w:eastAsiaTheme="minorEastAsia" w:hAnsi="Tahoma" w:cs="Tahoma"/>
          <w:color w:val="000000" w:themeColor="text1"/>
          <w:kern w:val="24"/>
        </w:rPr>
        <w:t>Ready for &amp; contributing to adult life</w:t>
      </w:r>
    </w:p>
    <w:p w14:paraId="66A8ACB3" w14:textId="650BF4D5" w:rsidR="00997F88" w:rsidRPr="005B4D56" w:rsidRDefault="00732F6D" w:rsidP="00CE28F6">
      <w:pPr>
        <w:pStyle w:val="NormalWeb"/>
        <w:spacing w:before="0" w:beforeAutospacing="0" w:after="0" w:afterAutospacing="0"/>
        <w:ind w:left="851" w:hanging="425"/>
        <w:jc w:val="both"/>
        <w:rPr>
          <w:rFonts w:ascii="Tahoma" w:eastAsiaTheme="minorEastAsia" w:hAnsi="Tahoma" w:cs="Tahoma"/>
          <w:color w:val="000000" w:themeColor="text1"/>
          <w:kern w:val="24"/>
        </w:rPr>
      </w:pPr>
      <w:r w:rsidRPr="005B4D56">
        <w:rPr>
          <w:rFonts w:ascii="Tahoma" w:eastAsiaTheme="minorEastAsia" w:hAnsi="Tahoma" w:cs="Tahoma"/>
          <w:color w:val="000000" w:themeColor="text1"/>
          <w:kern w:val="24"/>
        </w:rPr>
        <w:t>and that:</w:t>
      </w:r>
    </w:p>
    <w:p w14:paraId="409236D5" w14:textId="03E94403" w:rsidR="00997F88" w:rsidRPr="005B4D56" w:rsidRDefault="00997F88" w:rsidP="00CE28F6">
      <w:pPr>
        <w:pStyle w:val="NormalWeb"/>
        <w:numPr>
          <w:ilvl w:val="0"/>
          <w:numId w:val="24"/>
        </w:numPr>
        <w:spacing w:before="0" w:beforeAutospacing="0" w:after="0" w:afterAutospacing="0"/>
        <w:ind w:left="851" w:hanging="425"/>
        <w:jc w:val="both"/>
        <w:rPr>
          <w:rFonts w:ascii="Tahoma" w:eastAsiaTheme="minorEastAsia" w:hAnsi="Tahoma" w:cs="Tahoma"/>
          <w:color w:val="000000" w:themeColor="text1"/>
          <w:kern w:val="24"/>
        </w:rPr>
      </w:pPr>
      <w:r w:rsidRPr="00236AB7">
        <w:rPr>
          <w:rFonts w:ascii="Tahoma" w:eastAsiaTheme="minorEastAsia" w:hAnsi="Tahoma" w:cs="Tahoma"/>
          <w:color w:val="000000" w:themeColor="text1"/>
          <w:kern w:val="24"/>
        </w:rPr>
        <w:t>Families</w:t>
      </w:r>
      <w:r w:rsidRPr="005B4D56">
        <w:rPr>
          <w:rFonts w:ascii="Tahoma" w:eastAsiaTheme="minorEastAsia" w:hAnsi="Tahoma" w:cs="Tahoma"/>
          <w:color w:val="000000" w:themeColor="text1"/>
          <w:kern w:val="24"/>
        </w:rPr>
        <w:t xml:space="preserve"> are enabled to make positive changes</w:t>
      </w:r>
    </w:p>
    <w:p w14:paraId="444E6EFB" w14:textId="77777777" w:rsidR="00997F88" w:rsidRPr="005B4D56" w:rsidRDefault="00997F88" w:rsidP="00CE28F6">
      <w:pPr>
        <w:pStyle w:val="NormalWeb"/>
        <w:numPr>
          <w:ilvl w:val="0"/>
          <w:numId w:val="24"/>
        </w:numPr>
        <w:ind w:left="851" w:hanging="425"/>
        <w:jc w:val="both"/>
        <w:rPr>
          <w:rFonts w:ascii="Tahoma" w:eastAsiaTheme="minorEastAsia" w:hAnsi="Tahoma" w:cs="Tahoma"/>
          <w:color w:val="000000" w:themeColor="text1"/>
          <w:kern w:val="24"/>
        </w:rPr>
      </w:pPr>
      <w:r w:rsidRPr="00236AB7">
        <w:rPr>
          <w:rFonts w:ascii="Tahoma" w:eastAsiaTheme="minorEastAsia" w:hAnsi="Tahoma" w:cs="Tahoma"/>
          <w:color w:val="000000" w:themeColor="text1"/>
          <w:kern w:val="24"/>
        </w:rPr>
        <w:t>Services</w:t>
      </w:r>
      <w:r w:rsidRPr="005B4D56">
        <w:rPr>
          <w:rFonts w:ascii="Tahoma" w:eastAsiaTheme="minorEastAsia" w:hAnsi="Tahoma" w:cs="Tahoma"/>
          <w:b/>
          <w:bCs/>
          <w:color w:val="000000" w:themeColor="text1"/>
          <w:kern w:val="24"/>
        </w:rPr>
        <w:t xml:space="preserve"> </w:t>
      </w:r>
      <w:r w:rsidRPr="005B4D56">
        <w:rPr>
          <w:rFonts w:ascii="Tahoma" w:eastAsiaTheme="minorEastAsia" w:hAnsi="Tahoma" w:cs="Tahoma"/>
          <w:color w:val="000000" w:themeColor="text1"/>
          <w:kern w:val="24"/>
        </w:rPr>
        <w:t>are high quality, effective &amp; accountable</w:t>
      </w:r>
    </w:p>
    <w:p w14:paraId="32300E48" w14:textId="300E85C7" w:rsidR="00E87F77" w:rsidRPr="005B4D56" w:rsidRDefault="00AA16BF" w:rsidP="00C147C1">
      <w:pPr>
        <w:pStyle w:val="NormalWeb"/>
        <w:spacing w:before="0" w:beforeAutospacing="0" w:after="0" w:afterAutospacing="0"/>
        <w:ind w:left="284"/>
        <w:jc w:val="both"/>
        <w:rPr>
          <w:rFonts w:ascii="Tahoma" w:eastAsiaTheme="minorEastAsia" w:hAnsi="Tahoma" w:cs="Tahoma"/>
          <w:color w:val="000000" w:themeColor="text1"/>
          <w:kern w:val="24"/>
        </w:rPr>
      </w:pPr>
      <w:r w:rsidRPr="005B4D56">
        <w:rPr>
          <w:rFonts w:ascii="Tahoma" w:eastAsiaTheme="minorEastAsia" w:hAnsi="Tahoma" w:cs="Tahoma"/>
          <w:color w:val="000000" w:themeColor="text1"/>
          <w:kern w:val="24"/>
        </w:rPr>
        <w:t>We want to ensure the safety and well-being of children by taking the following approach:</w:t>
      </w:r>
    </w:p>
    <w:p w14:paraId="490FDC4E" w14:textId="243D0D95" w:rsidR="00AA16BF" w:rsidRPr="005B4D56" w:rsidRDefault="00AA16BF" w:rsidP="00CE28F6">
      <w:pPr>
        <w:pStyle w:val="NormalWeb"/>
        <w:numPr>
          <w:ilvl w:val="0"/>
          <w:numId w:val="25"/>
        </w:numPr>
        <w:spacing w:before="0" w:beforeAutospacing="0" w:after="0" w:afterAutospacing="0"/>
        <w:ind w:left="851" w:hanging="425"/>
        <w:jc w:val="both"/>
        <w:rPr>
          <w:rFonts w:ascii="Tahoma" w:eastAsiaTheme="minorEastAsia" w:hAnsi="Tahoma" w:cs="Tahoma"/>
          <w:color w:val="000000"/>
          <w:kern w:val="24"/>
        </w:rPr>
      </w:pPr>
      <w:r w:rsidRPr="005B4D56">
        <w:rPr>
          <w:rFonts w:ascii="Tahoma" w:eastAsiaTheme="minorEastAsia" w:hAnsi="Tahoma" w:cs="Tahoma"/>
          <w:color w:val="000000"/>
          <w:kern w:val="24"/>
        </w:rPr>
        <w:t xml:space="preserve">Keeping supportive </w:t>
      </w:r>
      <w:r w:rsidRPr="005B4D56">
        <w:rPr>
          <w:rFonts w:ascii="Tahoma" w:eastAsiaTheme="minorEastAsia" w:hAnsi="Tahoma" w:cs="Tahoma"/>
          <w:b/>
          <w:bCs/>
          <w:color w:val="000000"/>
          <w:kern w:val="24"/>
        </w:rPr>
        <w:t>relationships</w:t>
      </w:r>
      <w:r w:rsidRPr="005B4D56">
        <w:rPr>
          <w:rFonts w:ascii="Tahoma" w:eastAsiaTheme="minorEastAsia" w:hAnsi="Tahoma" w:cs="Tahoma"/>
          <w:color w:val="000000"/>
          <w:kern w:val="24"/>
        </w:rPr>
        <w:t xml:space="preserve"> at the heart of practice</w:t>
      </w:r>
    </w:p>
    <w:p w14:paraId="6B992871" w14:textId="553ED3A3" w:rsidR="00AA16BF" w:rsidRPr="005B4D56" w:rsidRDefault="00AA16BF" w:rsidP="00CE28F6">
      <w:pPr>
        <w:widowControl/>
        <w:numPr>
          <w:ilvl w:val="0"/>
          <w:numId w:val="25"/>
        </w:numPr>
        <w:autoSpaceDE/>
        <w:autoSpaceDN/>
        <w:ind w:left="851" w:hanging="425"/>
        <w:contextualSpacing/>
        <w:jc w:val="both"/>
        <w:rPr>
          <w:rFonts w:ascii="Tahoma" w:eastAsia="Times New Roman" w:hAnsi="Tahoma" w:cs="Tahoma"/>
          <w:sz w:val="24"/>
          <w:szCs w:val="24"/>
          <w:lang w:eastAsia="en-GB"/>
        </w:rPr>
      </w:pPr>
      <w:r w:rsidRPr="005B4D56">
        <w:rPr>
          <w:rFonts w:ascii="Tahoma" w:eastAsiaTheme="minorEastAsia" w:hAnsi="Tahoma" w:cs="Tahoma"/>
          <w:color w:val="000000"/>
          <w:kern w:val="24"/>
          <w:sz w:val="24"/>
          <w:szCs w:val="24"/>
          <w:lang w:eastAsia="en-GB"/>
        </w:rPr>
        <w:t xml:space="preserve">Developing </w:t>
      </w:r>
      <w:r w:rsidRPr="005B4D56">
        <w:rPr>
          <w:rFonts w:ascii="Tahoma" w:eastAsiaTheme="minorEastAsia" w:hAnsi="Tahoma" w:cs="Tahoma"/>
          <w:b/>
          <w:bCs/>
          <w:color w:val="000000"/>
          <w:kern w:val="24"/>
          <w:sz w:val="24"/>
          <w:szCs w:val="24"/>
          <w:lang w:eastAsia="en-GB"/>
        </w:rPr>
        <w:t>safety</w:t>
      </w:r>
      <w:r w:rsidRPr="005B4D56">
        <w:rPr>
          <w:rFonts w:ascii="Tahoma" w:eastAsiaTheme="minorEastAsia" w:hAnsi="Tahoma" w:cs="Tahoma"/>
          <w:color w:val="000000"/>
          <w:kern w:val="24"/>
          <w:sz w:val="24"/>
          <w:szCs w:val="24"/>
          <w:lang w:eastAsia="en-GB"/>
        </w:rPr>
        <w:t>, stability, consistency &amp;</w:t>
      </w:r>
      <w:r w:rsidRPr="005B4D56">
        <w:rPr>
          <w:rFonts w:ascii="Tahoma" w:eastAsiaTheme="minorEastAsia" w:hAnsi="Tahoma" w:cs="Tahoma"/>
          <w:b/>
          <w:bCs/>
          <w:color w:val="000000"/>
          <w:kern w:val="24"/>
          <w:sz w:val="24"/>
          <w:szCs w:val="24"/>
          <w:lang w:eastAsia="en-GB"/>
        </w:rPr>
        <w:t xml:space="preserve"> trust</w:t>
      </w:r>
    </w:p>
    <w:p w14:paraId="6DB15888" w14:textId="4BE4AE2C" w:rsidR="00AA16BF" w:rsidRPr="005B4D56" w:rsidRDefault="00AA16BF" w:rsidP="00CE28F6">
      <w:pPr>
        <w:widowControl/>
        <w:numPr>
          <w:ilvl w:val="0"/>
          <w:numId w:val="25"/>
        </w:numPr>
        <w:autoSpaceDE/>
        <w:autoSpaceDN/>
        <w:ind w:left="851" w:hanging="425"/>
        <w:contextualSpacing/>
        <w:jc w:val="both"/>
        <w:rPr>
          <w:rFonts w:ascii="Tahoma" w:eastAsia="Times New Roman" w:hAnsi="Tahoma" w:cs="Tahoma"/>
          <w:sz w:val="24"/>
          <w:szCs w:val="24"/>
          <w:lang w:eastAsia="en-GB"/>
        </w:rPr>
      </w:pPr>
      <w:r w:rsidRPr="005B4D56">
        <w:rPr>
          <w:rFonts w:ascii="Tahoma" w:eastAsiaTheme="minorEastAsia" w:hAnsi="Tahoma" w:cs="Tahoma"/>
          <w:color w:val="000000"/>
          <w:kern w:val="24"/>
          <w:sz w:val="24"/>
          <w:szCs w:val="24"/>
          <w:lang w:eastAsia="en-GB"/>
        </w:rPr>
        <w:t xml:space="preserve">Listening and </w:t>
      </w:r>
      <w:r w:rsidRPr="005B4D56">
        <w:rPr>
          <w:rFonts w:ascii="Tahoma" w:eastAsiaTheme="minorEastAsia" w:hAnsi="Tahoma" w:cs="Tahoma"/>
          <w:b/>
          <w:bCs/>
          <w:color w:val="000000"/>
          <w:kern w:val="24"/>
          <w:sz w:val="24"/>
          <w:szCs w:val="24"/>
          <w:lang w:eastAsia="en-GB"/>
        </w:rPr>
        <w:t>empowering</w:t>
      </w:r>
      <w:r w:rsidRPr="005B4D56">
        <w:rPr>
          <w:rFonts w:ascii="Tahoma" w:eastAsiaTheme="minorEastAsia" w:hAnsi="Tahoma" w:cs="Tahoma"/>
          <w:color w:val="000000"/>
          <w:kern w:val="24"/>
          <w:sz w:val="24"/>
          <w:szCs w:val="24"/>
          <w:lang w:eastAsia="en-GB"/>
        </w:rPr>
        <w:t xml:space="preserve"> people with choice, voice &amp; hope</w:t>
      </w:r>
    </w:p>
    <w:p w14:paraId="479E3F62" w14:textId="3CCE45CD" w:rsidR="00AA16BF" w:rsidRPr="005B4D56" w:rsidRDefault="00AA16BF" w:rsidP="00CE28F6">
      <w:pPr>
        <w:widowControl/>
        <w:numPr>
          <w:ilvl w:val="0"/>
          <w:numId w:val="25"/>
        </w:numPr>
        <w:autoSpaceDE/>
        <w:autoSpaceDN/>
        <w:ind w:left="851" w:hanging="425"/>
        <w:contextualSpacing/>
        <w:jc w:val="both"/>
        <w:rPr>
          <w:rFonts w:ascii="Tahoma" w:eastAsia="Times New Roman" w:hAnsi="Tahoma" w:cs="Tahoma"/>
          <w:sz w:val="24"/>
          <w:szCs w:val="24"/>
          <w:lang w:eastAsia="en-GB"/>
        </w:rPr>
      </w:pPr>
      <w:r w:rsidRPr="005B4D56">
        <w:rPr>
          <w:rFonts w:ascii="Tahoma" w:eastAsiaTheme="minorEastAsia" w:hAnsi="Tahoma" w:cs="Tahoma"/>
          <w:color w:val="000000"/>
          <w:kern w:val="24"/>
          <w:sz w:val="24"/>
          <w:szCs w:val="24"/>
          <w:lang w:eastAsia="en-GB"/>
        </w:rPr>
        <w:t xml:space="preserve">Working together in </w:t>
      </w:r>
      <w:r w:rsidRPr="005B4D56">
        <w:rPr>
          <w:rFonts w:ascii="Tahoma" w:eastAsiaTheme="minorEastAsia" w:hAnsi="Tahoma" w:cs="Tahoma"/>
          <w:b/>
          <w:bCs/>
          <w:color w:val="000000"/>
          <w:kern w:val="24"/>
          <w:sz w:val="24"/>
          <w:szCs w:val="24"/>
          <w:lang w:eastAsia="en-GB"/>
        </w:rPr>
        <w:t>collaboration</w:t>
      </w:r>
      <w:r w:rsidRPr="005B4D56">
        <w:rPr>
          <w:rFonts w:ascii="Tahoma" w:eastAsiaTheme="minorEastAsia" w:hAnsi="Tahoma" w:cs="Tahoma"/>
          <w:color w:val="000000"/>
          <w:kern w:val="24"/>
          <w:sz w:val="24"/>
          <w:szCs w:val="24"/>
          <w:lang w:eastAsia="en-GB"/>
        </w:rPr>
        <w:t xml:space="preserve"> “Doing with, not to”</w:t>
      </w:r>
    </w:p>
    <w:p w14:paraId="1CF274AF" w14:textId="3A72C34B" w:rsidR="00AA16BF" w:rsidRPr="005B4D56" w:rsidRDefault="00AA16BF" w:rsidP="00CE28F6">
      <w:pPr>
        <w:widowControl/>
        <w:numPr>
          <w:ilvl w:val="0"/>
          <w:numId w:val="25"/>
        </w:numPr>
        <w:autoSpaceDE/>
        <w:autoSpaceDN/>
        <w:ind w:left="851" w:hanging="425"/>
        <w:contextualSpacing/>
        <w:jc w:val="both"/>
        <w:rPr>
          <w:rFonts w:ascii="Tahoma" w:eastAsia="Times New Roman" w:hAnsi="Tahoma" w:cs="Tahoma"/>
          <w:sz w:val="24"/>
          <w:szCs w:val="24"/>
          <w:lang w:eastAsia="en-GB"/>
        </w:rPr>
      </w:pPr>
      <w:r w:rsidRPr="005B4D56">
        <w:rPr>
          <w:rFonts w:ascii="Tahoma" w:eastAsiaTheme="minorEastAsia" w:hAnsi="Tahoma" w:cs="Tahoma"/>
          <w:color w:val="000000"/>
          <w:kern w:val="24"/>
          <w:sz w:val="24"/>
          <w:szCs w:val="24"/>
          <w:lang w:eastAsia="en-GB"/>
        </w:rPr>
        <w:t xml:space="preserve">Treating people with </w:t>
      </w:r>
      <w:r w:rsidRPr="005B4D56">
        <w:rPr>
          <w:rFonts w:ascii="Tahoma" w:eastAsiaTheme="minorEastAsia" w:hAnsi="Tahoma" w:cs="Tahoma"/>
          <w:b/>
          <w:bCs/>
          <w:color w:val="000000"/>
          <w:kern w:val="24"/>
          <w:sz w:val="24"/>
          <w:szCs w:val="24"/>
          <w:lang w:eastAsia="en-GB"/>
        </w:rPr>
        <w:t>compassion</w:t>
      </w:r>
      <w:r w:rsidRPr="005B4D56">
        <w:rPr>
          <w:rFonts w:ascii="Tahoma" w:eastAsiaTheme="minorEastAsia" w:hAnsi="Tahoma" w:cs="Tahoma"/>
          <w:color w:val="000000"/>
          <w:kern w:val="24"/>
          <w:sz w:val="24"/>
          <w:szCs w:val="24"/>
          <w:lang w:eastAsia="en-GB"/>
        </w:rPr>
        <w:t xml:space="preserve">, care, </w:t>
      </w:r>
      <w:r w:rsidR="00065083" w:rsidRPr="005B4D56">
        <w:rPr>
          <w:rFonts w:ascii="Tahoma" w:eastAsiaTheme="minorEastAsia" w:hAnsi="Tahoma" w:cs="Tahoma"/>
          <w:color w:val="000000"/>
          <w:kern w:val="24"/>
          <w:sz w:val="24"/>
          <w:szCs w:val="24"/>
          <w:lang w:eastAsia="en-GB"/>
        </w:rPr>
        <w:t>dignity &amp;</w:t>
      </w:r>
      <w:r w:rsidRPr="005B4D56">
        <w:rPr>
          <w:rFonts w:ascii="Tahoma" w:eastAsiaTheme="minorEastAsia" w:hAnsi="Tahoma" w:cs="Tahoma"/>
          <w:color w:val="000000"/>
          <w:kern w:val="24"/>
          <w:sz w:val="24"/>
          <w:szCs w:val="24"/>
          <w:lang w:eastAsia="en-GB"/>
        </w:rPr>
        <w:t xml:space="preserve"> respect</w:t>
      </w:r>
    </w:p>
    <w:p w14:paraId="1C732E80" w14:textId="748399F6" w:rsidR="00AA16BF" w:rsidRPr="005B4D56" w:rsidRDefault="00AA16BF" w:rsidP="00CE28F6">
      <w:pPr>
        <w:widowControl/>
        <w:numPr>
          <w:ilvl w:val="0"/>
          <w:numId w:val="25"/>
        </w:numPr>
        <w:autoSpaceDE/>
        <w:autoSpaceDN/>
        <w:ind w:left="851" w:hanging="425"/>
        <w:contextualSpacing/>
        <w:jc w:val="both"/>
        <w:rPr>
          <w:rFonts w:ascii="Tahoma" w:eastAsia="Times New Roman" w:hAnsi="Tahoma" w:cs="Tahoma"/>
          <w:sz w:val="24"/>
          <w:szCs w:val="24"/>
          <w:lang w:eastAsia="en-GB"/>
        </w:rPr>
      </w:pPr>
      <w:r w:rsidRPr="005B4D56">
        <w:rPr>
          <w:rFonts w:ascii="Tahoma" w:eastAsiaTheme="minorEastAsia" w:hAnsi="Tahoma" w:cs="Tahoma"/>
          <w:color w:val="000000"/>
          <w:kern w:val="24"/>
          <w:sz w:val="24"/>
          <w:szCs w:val="24"/>
          <w:lang w:eastAsia="en-GB"/>
        </w:rPr>
        <w:t xml:space="preserve">Adopting an attitude of </w:t>
      </w:r>
      <w:r w:rsidRPr="005B4D56">
        <w:rPr>
          <w:rFonts w:ascii="Tahoma" w:eastAsiaTheme="minorEastAsia" w:hAnsi="Tahoma" w:cs="Tahoma"/>
          <w:b/>
          <w:bCs/>
          <w:color w:val="000000"/>
          <w:kern w:val="24"/>
          <w:sz w:val="24"/>
          <w:szCs w:val="24"/>
          <w:lang w:eastAsia="en-GB"/>
        </w:rPr>
        <w:t>“P.A.C.E”</w:t>
      </w:r>
    </w:p>
    <w:p w14:paraId="09CB9E93" w14:textId="77B67ABC" w:rsidR="00AA16BF" w:rsidRPr="005B4D56" w:rsidRDefault="00AA16BF" w:rsidP="00CE28F6">
      <w:pPr>
        <w:widowControl/>
        <w:numPr>
          <w:ilvl w:val="0"/>
          <w:numId w:val="25"/>
        </w:numPr>
        <w:autoSpaceDE/>
        <w:autoSpaceDN/>
        <w:ind w:left="851" w:hanging="425"/>
        <w:contextualSpacing/>
        <w:jc w:val="both"/>
        <w:rPr>
          <w:rFonts w:ascii="Tahoma" w:eastAsia="Times New Roman" w:hAnsi="Tahoma" w:cs="Tahoma"/>
          <w:sz w:val="24"/>
          <w:szCs w:val="24"/>
          <w:lang w:eastAsia="en-GB"/>
        </w:rPr>
      </w:pPr>
      <w:r w:rsidRPr="005B4D56">
        <w:rPr>
          <w:rFonts w:ascii="Tahoma" w:eastAsiaTheme="minorEastAsia" w:hAnsi="Tahoma" w:cs="Tahoma"/>
          <w:color w:val="000000"/>
          <w:kern w:val="24"/>
          <w:sz w:val="24"/>
          <w:szCs w:val="24"/>
          <w:lang w:eastAsia="en-GB"/>
        </w:rPr>
        <w:t xml:space="preserve">Having </w:t>
      </w:r>
      <w:r w:rsidRPr="005B4D56">
        <w:rPr>
          <w:rFonts w:ascii="Tahoma" w:eastAsiaTheme="minorEastAsia" w:hAnsi="Tahoma" w:cs="Tahoma"/>
          <w:b/>
          <w:bCs/>
          <w:color w:val="000000"/>
          <w:kern w:val="24"/>
          <w:sz w:val="24"/>
          <w:szCs w:val="24"/>
          <w:lang w:eastAsia="en-GB"/>
        </w:rPr>
        <w:t>courageous</w:t>
      </w:r>
      <w:r w:rsidRPr="005B4D56">
        <w:rPr>
          <w:rFonts w:ascii="Tahoma" w:eastAsiaTheme="minorEastAsia" w:hAnsi="Tahoma" w:cs="Tahoma"/>
          <w:color w:val="000000"/>
          <w:kern w:val="24"/>
          <w:sz w:val="24"/>
          <w:szCs w:val="24"/>
          <w:lang w:eastAsia="en-GB"/>
        </w:rPr>
        <w:t xml:space="preserve"> conversations with high support &amp; high challenge</w:t>
      </w:r>
    </w:p>
    <w:p w14:paraId="638F181C" w14:textId="2E8F6E9E" w:rsidR="00AA16BF" w:rsidRPr="005B4D56" w:rsidRDefault="00AA16BF" w:rsidP="00CE28F6">
      <w:pPr>
        <w:widowControl/>
        <w:numPr>
          <w:ilvl w:val="0"/>
          <w:numId w:val="25"/>
        </w:numPr>
        <w:autoSpaceDE/>
        <w:autoSpaceDN/>
        <w:ind w:left="851" w:hanging="425"/>
        <w:contextualSpacing/>
        <w:jc w:val="both"/>
        <w:rPr>
          <w:rFonts w:ascii="Tahoma" w:eastAsia="Times New Roman" w:hAnsi="Tahoma" w:cs="Tahoma"/>
          <w:sz w:val="24"/>
          <w:szCs w:val="24"/>
          <w:lang w:eastAsia="en-GB"/>
        </w:rPr>
      </w:pPr>
      <w:r w:rsidRPr="005B4D56">
        <w:rPr>
          <w:rFonts w:ascii="Tahoma" w:eastAsiaTheme="minorEastAsia" w:hAnsi="Tahoma" w:cs="Tahoma"/>
          <w:color w:val="000000"/>
          <w:kern w:val="24"/>
          <w:sz w:val="24"/>
          <w:szCs w:val="24"/>
          <w:lang w:eastAsia="en-GB"/>
        </w:rPr>
        <w:t xml:space="preserve">Taking difficult decisions with </w:t>
      </w:r>
      <w:r w:rsidRPr="005B4D56">
        <w:rPr>
          <w:rFonts w:ascii="Tahoma" w:eastAsiaTheme="minorEastAsia" w:hAnsi="Tahoma" w:cs="Tahoma"/>
          <w:b/>
          <w:bCs/>
          <w:color w:val="000000"/>
          <w:kern w:val="24"/>
          <w:sz w:val="24"/>
          <w:szCs w:val="24"/>
          <w:lang w:eastAsia="en-GB"/>
        </w:rPr>
        <w:t>transparency</w:t>
      </w:r>
      <w:r w:rsidRPr="005B4D56">
        <w:rPr>
          <w:rFonts w:ascii="Tahoma" w:eastAsiaTheme="minorEastAsia" w:hAnsi="Tahoma" w:cs="Tahoma"/>
          <w:color w:val="000000"/>
          <w:kern w:val="24"/>
          <w:sz w:val="24"/>
          <w:szCs w:val="24"/>
          <w:lang w:eastAsia="en-GB"/>
        </w:rPr>
        <w:t>, honesty &amp; reflection</w:t>
      </w:r>
    </w:p>
    <w:p w14:paraId="039CD88C" w14:textId="4F9361AA" w:rsidR="00AA16BF" w:rsidRPr="005B4D56" w:rsidRDefault="00AA16BF" w:rsidP="00CE28F6">
      <w:pPr>
        <w:widowControl/>
        <w:numPr>
          <w:ilvl w:val="0"/>
          <w:numId w:val="25"/>
        </w:numPr>
        <w:autoSpaceDE/>
        <w:autoSpaceDN/>
        <w:ind w:left="851" w:hanging="425"/>
        <w:contextualSpacing/>
        <w:jc w:val="both"/>
        <w:rPr>
          <w:rFonts w:ascii="Tahoma" w:eastAsia="Times New Roman" w:hAnsi="Tahoma" w:cs="Tahoma"/>
          <w:sz w:val="24"/>
          <w:szCs w:val="24"/>
          <w:lang w:eastAsia="en-GB"/>
        </w:rPr>
      </w:pPr>
      <w:r w:rsidRPr="005B4D56">
        <w:rPr>
          <w:rFonts w:ascii="Tahoma" w:eastAsiaTheme="minorEastAsia" w:hAnsi="Tahoma" w:cs="Tahoma"/>
          <w:color w:val="000000"/>
          <w:kern w:val="24"/>
          <w:sz w:val="24"/>
          <w:szCs w:val="24"/>
          <w:lang w:eastAsia="en-GB"/>
        </w:rPr>
        <w:t>Valuing relational</w:t>
      </w:r>
      <w:r w:rsidRPr="005B4D56">
        <w:rPr>
          <w:rFonts w:ascii="Tahoma" w:eastAsiaTheme="minorEastAsia" w:hAnsi="Tahoma" w:cs="Tahoma"/>
          <w:b/>
          <w:bCs/>
          <w:color w:val="000000"/>
          <w:kern w:val="24"/>
          <w:sz w:val="24"/>
          <w:szCs w:val="24"/>
          <w:lang w:eastAsia="en-GB"/>
        </w:rPr>
        <w:t xml:space="preserve"> repair</w:t>
      </w:r>
    </w:p>
    <w:p w14:paraId="332C1554" w14:textId="06156629" w:rsidR="00AA16BF" w:rsidRPr="005B4D56" w:rsidRDefault="00AA16BF" w:rsidP="00CE28F6">
      <w:pPr>
        <w:widowControl/>
        <w:numPr>
          <w:ilvl w:val="0"/>
          <w:numId w:val="25"/>
        </w:numPr>
        <w:autoSpaceDE/>
        <w:autoSpaceDN/>
        <w:ind w:left="851" w:hanging="425"/>
        <w:contextualSpacing/>
        <w:jc w:val="both"/>
        <w:rPr>
          <w:rFonts w:ascii="Tahoma" w:eastAsia="Times New Roman" w:hAnsi="Tahoma" w:cs="Tahoma"/>
          <w:sz w:val="24"/>
          <w:szCs w:val="24"/>
          <w:lang w:eastAsia="en-GB"/>
        </w:rPr>
      </w:pPr>
      <w:r w:rsidRPr="005B4D56">
        <w:rPr>
          <w:rFonts w:ascii="Tahoma" w:eastAsiaTheme="minorEastAsia" w:hAnsi="Tahoma" w:cs="Tahoma"/>
          <w:color w:val="000000"/>
          <w:kern w:val="24"/>
          <w:sz w:val="24"/>
          <w:szCs w:val="24"/>
          <w:lang w:eastAsia="en-GB"/>
        </w:rPr>
        <w:t>Understanding</w:t>
      </w:r>
      <w:r w:rsidR="009901C4" w:rsidRPr="005B4D56">
        <w:rPr>
          <w:rFonts w:ascii="Tahoma" w:eastAsiaTheme="minorEastAsia" w:hAnsi="Tahoma" w:cs="Tahoma"/>
          <w:color w:val="000000"/>
          <w:kern w:val="24"/>
          <w:sz w:val="24"/>
          <w:szCs w:val="24"/>
          <w:lang w:eastAsia="en-GB"/>
        </w:rPr>
        <w:t xml:space="preserve"> that</w:t>
      </w:r>
      <w:r w:rsidRPr="005B4D56">
        <w:rPr>
          <w:rFonts w:ascii="Tahoma" w:eastAsiaTheme="minorEastAsia" w:hAnsi="Tahoma" w:cs="Tahoma"/>
          <w:color w:val="000000"/>
          <w:kern w:val="24"/>
          <w:sz w:val="24"/>
          <w:szCs w:val="24"/>
          <w:lang w:eastAsia="en-GB"/>
        </w:rPr>
        <w:t xml:space="preserve"> </w:t>
      </w:r>
      <w:r w:rsidRPr="005B4D56">
        <w:rPr>
          <w:rFonts w:ascii="Tahoma" w:eastAsiaTheme="minorEastAsia" w:hAnsi="Tahoma" w:cs="Tahoma"/>
          <w:b/>
          <w:bCs/>
          <w:color w:val="000000"/>
          <w:kern w:val="24"/>
          <w:sz w:val="24"/>
          <w:szCs w:val="24"/>
          <w:lang w:eastAsia="en-GB"/>
        </w:rPr>
        <w:t>language</w:t>
      </w:r>
      <w:r w:rsidRPr="005B4D56">
        <w:rPr>
          <w:rFonts w:ascii="Tahoma" w:eastAsiaTheme="minorEastAsia" w:hAnsi="Tahoma" w:cs="Tahoma"/>
          <w:color w:val="000000"/>
          <w:kern w:val="24"/>
          <w:sz w:val="24"/>
          <w:szCs w:val="24"/>
          <w:lang w:eastAsia="en-GB"/>
        </w:rPr>
        <w:t xml:space="preserve"> matters</w:t>
      </w:r>
    </w:p>
    <w:p w14:paraId="2B61A8F7" w14:textId="53503AD2" w:rsidR="00AA16BF" w:rsidRPr="005B4D56" w:rsidRDefault="00732F6D" w:rsidP="00CE28F6">
      <w:pPr>
        <w:widowControl/>
        <w:autoSpaceDE/>
        <w:autoSpaceDN/>
        <w:ind w:left="851" w:hanging="425"/>
        <w:contextualSpacing/>
        <w:jc w:val="both"/>
        <w:rPr>
          <w:rFonts w:ascii="Tahoma" w:eastAsiaTheme="minorEastAsia" w:hAnsi="Tahoma" w:cs="Tahoma"/>
          <w:color w:val="000000"/>
          <w:kern w:val="24"/>
          <w:sz w:val="24"/>
          <w:szCs w:val="24"/>
          <w:lang w:eastAsia="en-GB"/>
        </w:rPr>
      </w:pPr>
      <w:r w:rsidRPr="005B4D56">
        <w:rPr>
          <w:rFonts w:ascii="Tahoma" w:eastAsiaTheme="minorEastAsia" w:hAnsi="Tahoma" w:cs="Tahoma"/>
          <w:color w:val="000000"/>
          <w:kern w:val="24"/>
          <w:sz w:val="24"/>
          <w:szCs w:val="24"/>
          <w:lang w:eastAsia="en-GB"/>
        </w:rPr>
        <w:t>a</w:t>
      </w:r>
      <w:r w:rsidR="009901C4" w:rsidRPr="005B4D56">
        <w:rPr>
          <w:rFonts w:ascii="Tahoma" w:eastAsiaTheme="minorEastAsia" w:hAnsi="Tahoma" w:cs="Tahoma"/>
          <w:color w:val="000000"/>
          <w:kern w:val="24"/>
          <w:sz w:val="24"/>
          <w:szCs w:val="24"/>
          <w:lang w:eastAsia="en-GB"/>
        </w:rPr>
        <w:t>nd making sure we:</w:t>
      </w:r>
    </w:p>
    <w:p w14:paraId="65C6F3C6" w14:textId="6C316FA6" w:rsidR="009901C4" w:rsidRPr="005B4D56" w:rsidRDefault="009901C4" w:rsidP="00CE28F6">
      <w:pPr>
        <w:widowControl/>
        <w:numPr>
          <w:ilvl w:val="0"/>
          <w:numId w:val="26"/>
        </w:numPr>
        <w:autoSpaceDE/>
        <w:autoSpaceDN/>
        <w:spacing w:line="216" w:lineRule="auto"/>
        <w:ind w:left="851" w:hanging="425"/>
        <w:contextualSpacing/>
        <w:jc w:val="both"/>
        <w:rPr>
          <w:rFonts w:ascii="Tahoma" w:eastAsia="Times New Roman" w:hAnsi="Tahoma" w:cs="Tahoma"/>
          <w:sz w:val="24"/>
          <w:szCs w:val="24"/>
          <w:lang w:eastAsia="en-GB"/>
        </w:rPr>
      </w:pPr>
      <w:r w:rsidRPr="005B4D56">
        <w:rPr>
          <w:rFonts w:ascii="Tahoma" w:eastAsiaTheme="minorEastAsia" w:hAnsi="Tahoma" w:cs="Tahoma"/>
          <w:color w:val="000000" w:themeColor="text1"/>
          <w:kern w:val="24"/>
          <w:sz w:val="24"/>
          <w:szCs w:val="24"/>
          <w:lang w:eastAsia="en-GB"/>
        </w:rPr>
        <w:t xml:space="preserve">Work with </w:t>
      </w:r>
      <w:r w:rsidRPr="005B4D56">
        <w:rPr>
          <w:rFonts w:ascii="Tahoma" w:eastAsiaTheme="minorEastAsia" w:hAnsi="Tahoma" w:cs="Tahoma"/>
          <w:b/>
          <w:bCs/>
          <w:color w:val="000000" w:themeColor="text1"/>
          <w:kern w:val="24"/>
          <w:sz w:val="24"/>
          <w:szCs w:val="24"/>
          <w:lang w:eastAsia="en-GB"/>
        </w:rPr>
        <w:t>whole families</w:t>
      </w:r>
      <w:r w:rsidRPr="005B4D56">
        <w:rPr>
          <w:rFonts w:ascii="Tahoma" w:eastAsiaTheme="minorEastAsia" w:hAnsi="Tahoma" w:cs="Tahoma"/>
          <w:color w:val="000000" w:themeColor="text1"/>
          <w:kern w:val="24"/>
          <w:sz w:val="24"/>
          <w:szCs w:val="24"/>
          <w:lang w:eastAsia="en-GB"/>
        </w:rPr>
        <w:t xml:space="preserve"> / carers, </w:t>
      </w:r>
      <w:r w:rsidR="00065083" w:rsidRPr="005B4D56">
        <w:rPr>
          <w:rFonts w:ascii="Tahoma" w:eastAsiaTheme="minorEastAsia" w:hAnsi="Tahoma" w:cs="Tahoma"/>
          <w:color w:val="000000" w:themeColor="text1"/>
          <w:kern w:val="24"/>
          <w:sz w:val="24"/>
          <w:szCs w:val="24"/>
          <w:lang w:eastAsia="en-GB"/>
        </w:rPr>
        <w:t>communities,</w:t>
      </w:r>
      <w:r w:rsidRPr="005B4D56">
        <w:rPr>
          <w:rFonts w:ascii="Tahoma" w:eastAsiaTheme="minorEastAsia" w:hAnsi="Tahoma" w:cs="Tahoma"/>
          <w:color w:val="000000" w:themeColor="text1"/>
          <w:kern w:val="24"/>
          <w:sz w:val="24"/>
          <w:szCs w:val="24"/>
          <w:lang w:eastAsia="en-GB"/>
        </w:rPr>
        <w:t xml:space="preserve"> and partners.</w:t>
      </w:r>
    </w:p>
    <w:p w14:paraId="42276146" w14:textId="77777777" w:rsidR="009901C4" w:rsidRPr="005B4D56" w:rsidRDefault="009901C4" w:rsidP="00CE28F6">
      <w:pPr>
        <w:pStyle w:val="ListParagraph"/>
        <w:widowControl/>
        <w:numPr>
          <w:ilvl w:val="0"/>
          <w:numId w:val="26"/>
        </w:numPr>
        <w:autoSpaceDE/>
        <w:autoSpaceDN/>
        <w:ind w:left="851" w:hanging="425"/>
        <w:contextualSpacing/>
        <w:rPr>
          <w:rFonts w:ascii="Tahoma" w:eastAsia="Times New Roman" w:hAnsi="Tahoma" w:cs="Tahoma"/>
          <w:sz w:val="24"/>
          <w:szCs w:val="24"/>
          <w:lang w:eastAsia="en-GB"/>
        </w:rPr>
      </w:pPr>
      <w:r w:rsidRPr="005B4D56">
        <w:rPr>
          <w:rFonts w:ascii="Tahoma" w:eastAsia="Times New Roman" w:hAnsi="Tahoma" w:cs="Tahoma"/>
          <w:sz w:val="24"/>
          <w:szCs w:val="24"/>
          <w:lang w:eastAsia="en-GB"/>
        </w:rPr>
        <w:t xml:space="preserve">Understand the world, story &amp; </w:t>
      </w:r>
      <w:r w:rsidRPr="005B4D56">
        <w:rPr>
          <w:rFonts w:ascii="Tahoma" w:eastAsia="Times New Roman" w:hAnsi="Tahoma" w:cs="Tahoma"/>
          <w:b/>
          <w:bCs/>
          <w:sz w:val="24"/>
          <w:szCs w:val="24"/>
          <w:lang w:eastAsia="en-GB"/>
        </w:rPr>
        <w:t>journey of the child</w:t>
      </w:r>
      <w:r w:rsidRPr="005B4D56">
        <w:rPr>
          <w:rFonts w:ascii="Tahoma" w:eastAsia="Times New Roman" w:hAnsi="Tahoma" w:cs="Tahoma"/>
          <w:sz w:val="24"/>
          <w:szCs w:val="24"/>
          <w:lang w:eastAsia="en-GB"/>
        </w:rPr>
        <w:t xml:space="preserve"> / young person.</w:t>
      </w:r>
    </w:p>
    <w:p w14:paraId="7BCB8308" w14:textId="77777777" w:rsidR="009901C4" w:rsidRPr="005B4D56" w:rsidRDefault="009901C4" w:rsidP="00CE28F6">
      <w:pPr>
        <w:pStyle w:val="ListParagraph"/>
        <w:widowControl/>
        <w:numPr>
          <w:ilvl w:val="0"/>
          <w:numId w:val="26"/>
        </w:numPr>
        <w:autoSpaceDE/>
        <w:autoSpaceDN/>
        <w:ind w:left="851" w:hanging="425"/>
        <w:contextualSpacing/>
        <w:rPr>
          <w:rFonts w:ascii="Tahoma" w:eastAsia="Times New Roman" w:hAnsi="Tahoma" w:cs="Tahoma"/>
          <w:sz w:val="24"/>
          <w:szCs w:val="24"/>
          <w:lang w:eastAsia="en-GB"/>
        </w:rPr>
      </w:pPr>
      <w:r w:rsidRPr="005B4D56">
        <w:rPr>
          <w:rFonts w:ascii="Tahoma" w:eastAsia="Times New Roman" w:hAnsi="Tahoma" w:cs="Tahoma"/>
          <w:sz w:val="24"/>
          <w:szCs w:val="24"/>
          <w:lang w:eastAsia="en-GB"/>
        </w:rPr>
        <w:t xml:space="preserve">Know </w:t>
      </w:r>
      <w:r w:rsidRPr="005B4D56">
        <w:rPr>
          <w:rFonts w:ascii="Tahoma" w:eastAsia="Times New Roman" w:hAnsi="Tahoma" w:cs="Tahoma"/>
          <w:b/>
          <w:bCs/>
          <w:sz w:val="24"/>
          <w:szCs w:val="24"/>
          <w:lang w:eastAsia="en-GB"/>
        </w:rPr>
        <w:t>how</w:t>
      </w:r>
      <w:r w:rsidRPr="005B4D56">
        <w:rPr>
          <w:rFonts w:ascii="Tahoma" w:eastAsia="Times New Roman" w:hAnsi="Tahoma" w:cs="Tahoma"/>
          <w:sz w:val="24"/>
          <w:szCs w:val="24"/>
          <w:lang w:eastAsia="en-GB"/>
        </w:rPr>
        <w:t xml:space="preserve"> to help.</w:t>
      </w:r>
    </w:p>
    <w:p w14:paraId="39F3E8A6" w14:textId="496ECA7C" w:rsidR="00AA16BF" w:rsidRPr="005B4D56" w:rsidRDefault="009901C4" w:rsidP="00CE28F6">
      <w:pPr>
        <w:pStyle w:val="ListParagraph"/>
        <w:widowControl/>
        <w:numPr>
          <w:ilvl w:val="0"/>
          <w:numId w:val="26"/>
        </w:numPr>
        <w:autoSpaceDE/>
        <w:autoSpaceDN/>
        <w:ind w:left="851" w:hanging="425"/>
        <w:contextualSpacing/>
        <w:rPr>
          <w:rFonts w:ascii="Tahoma" w:eastAsia="Times New Roman" w:hAnsi="Tahoma" w:cs="Tahoma"/>
          <w:sz w:val="24"/>
          <w:szCs w:val="24"/>
          <w:lang w:eastAsia="en-GB"/>
        </w:rPr>
      </w:pPr>
      <w:r w:rsidRPr="005B4D56">
        <w:rPr>
          <w:rFonts w:ascii="Tahoma" w:eastAsia="Times New Roman" w:hAnsi="Tahoma" w:cs="Tahoma"/>
          <w:sz w:val="24"/>
          <w:szCs w:val="24"/>
          <w:lang w:eastAsia="en-GB"/>
        </w:rPr>
        <w:t xml:space="preserve">Review, listen, </w:t>
      </w:r>
      <w:r w:rsidRPr="005B4D56">
        <w:rPr>
          <w:rFonts w:ascii="Tahoma" w:eastAsia="Times New Roman" w:hAnsi="Tahoma" w:cs="Tahoma"/>
          <w:b/>
          <w:bCs/>
          <w:sz w:val="24"/>
          <w:szCs w:val="24"/>
          <w:lang w:eastAsia="en-GB"/>
        </w:rPr>
        <w:t xml:space="preserve">learn </w:t>
      </w:r>
      <w:r w:rsidRPr="005B4D56">
        <w:rPr>
          <w:rFonts w:ascii="Tahoma" w:eastAsia="Times New Roman" w:hAnsi="Tahoma" w:cs="Tahoma"/>
          <w:sz w:val="24"/>
          <w:szCs w:val="24"/>
          <w:lang w:eastAsia="en-GB"/>
        </w:rPr>
        <w:t>(reflective management, supervision, leadership).</w:t>
      </w:r>
    </w:p>
    <w:p w14:paraId="4C73FA4C" w14:textId="77777777" w:rsidR="00AA16BF" w:rsidRPr="005B4D56" w:rsidRDefault="00AA16BF" w:rsidP="00C147C1">
      <w:pPr>
        <w:pStyle w:val="NormalWeb"/>
        <w:spacing w:before="0" w:beforeAutospacing="0" w:after="0" w:afterAutospacing="0"/>
        <w:ind w:left="720" w:hanging="294"/>
        <w:jc w:val="both"/>
        <w:rPr>
          <w:rFonts w:ascii="Tahoma" w:eastAsiaTheme="minorEastAsia" w:hAnsi="Tahoma" w:cs="Tahoma"/>
          <w:color w:val="000000" w:themeColor="text1"/>
          <w:kern w:val="24"/>
        </w:rPr>
      </w:pPr>
    </w:p>
    <w:p w14:paraId="71AB98E2" w14:textId="330B14F1" w:rsidR="004E28A4" w:rsidRPr="005B4D56" w:rsidRDefault="004E28A4">
      <w:pPr>
        <w:rPr>
          <w:rFonts w:ascii="Tahoma" w:hAnsi="Tahoma" w:cs="Tahoma"/>
          <w:sz w:val="24"/>
          <w:szCs w:val="24"/>
        </w:rPr>
      </w:pPr>
      <w:r w:rsidRPr="005B4D56">
        <w:rPr>
          <w:rFonts w:ascii="Tahoma" w:hAnsi="Tahoma" w:cs="Tahoma"/>
        </w:rPr>
        <w:br w:type="page"/>
      </w:r>
    </w:p>
    <w:p w14:paraId="4B2F256F" w14:textId="77777777" w:rsidR="005A6D10" w:rsidRDefault="005A6D10" w:rsidP="00C147C1">
      <w:pPr>
        <w:pStyle w:val="BodyText"/>
        <w:tabs>
          <w:tab w:val="left" w:pos="5552"/>
        </w:tabs>
        <w:ind w:left="256" w:right="474"/>
        <w:jc w:val="both"/>
      </w:pPr>
    </w:p>
    <w:p w14:paraId="20FEF8E1" w14:textId="230D37CA" w:rsidR="00615679" w:rsidRPr="005B4D56" w:rsidRDefault="003A52C0" w:rsidP="004E28A4">
      <w:pPr>
        <w:pStyle w:val="ListParagraph"/>
        <w:numPr>
          <w:ilvl w:val="0"/>
          <w:numId w:val="39"/>
        </w:numPr>
        <w:spacing w:before="38"/>
        <w:ind w:right="566"/>
        <w:rPr>
          <w:rFonts w:ascii="Tahoma" w:hAnsi="Tahoma" w:cs="Tahoma"/>
          <w:b/>
          <w:color w:val="0070C0"/>
          <w:sz w:val="32"/>
          <w:szCs w:val="32"/>
        </w:rPr>
      </w:pPr>
      <w:r w:rsidRPr="005B4D56">
        <w:rPr>
          <w:rFonts w:ascii="Tahoma" w:hAnsi="Tahoma" w:cs="Tahoma"/>
          <w:b/>
          <w:color w:val="0070C0"/>
          <w:sz w:val="32"/>
          <w:szCs w:val="32"/>
        </w:rPr>
        <w:t xml:space="preserve">The services we offer </w:t>
      </w:r>
    </w:p>
    <w:p w14:paraId="4D21F5E2" w14:textId="5950595B" w:rsidR="004E28A4" w:rsidRPr="005B4D56" w:rsidRDefault="004E28A4" w:rsidP="004E28A4">
      <w:pPr>
        <w:pStyle w:val="ListParagraph"/>
        <w:ind w:left="284" w:right="567" w:firstLine="0"/>
        <w:rPr>
          <w:rFonts w:ascii="Tahoma" w:hAnsi="Tahoma" w:cs="Tahoma"/>
          <w:bCs/>
          <w:sz w:val="24"/>
          <w:szCs w:val="24"/>
        </w:rPr>
      </w:pPr>
      <w:r w:rsidRPr="005B4D56">
        <w:rPr>
          <w:rFonts w:ascii="Tahoma" w:hAnsi="Tahoma" w:cs="Tahoma"/>
          <w:bCs/>
          <w:sz w:val="24"/>
          <w:szCs w:val="24"/>
        </w:rPr>
        <w:t>The diagram below provides a summary of the services the Trust offers. More detailed information about each of the teams and service areas can be found on the following page.</w:t>
      </w:r>
    </w:p>
    <w:p w14:paraId="49C7D06D" w14:textId="02B03F14" w:rsidR="004E28A4" w:rsidRDefault="004E28A4" w:rsidP="000E2E23">
      <w:pPr>
        <w:spacing w:before="38"/>
        <w:ind w:right="566"/>
        <w:jc w:val="both"/>
        <w:rPr>
          <w:b/>
          <w:color w:val="0070C0"/>
          <w:sz w:val="48"/>
          <w:szCs w:val="48"/>
        </w:rPr>
      </w:pPr>
      <w:r w:rsidRPr="004E28A4">
        <w:rPr>
          <w:noProof/>
        </w:rPr>
        <w:drawing>
          <wp:inline distT="0" distB="0" distL="0" distR="0" wp14:anchorId="61C42222" wp14:editId="6CE1F137">
            <wp:extent cx="5681001" cy="7972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2307" cy="7974258"/>
                    </a:xfrm>
                    <a:prstGeom prst="rect">
                      <a:avLst/>
                    </a:prstGeom>
                    <a:noFill/>
                    <a:ln>
                      <a:noFill/>
                    </a:ln>
                  </pic:spPr>
                </pic:pic>
              </a:graphicData>
            </a:graphic>
          </wp:inline>
        </w:drawing>
      </w:r>
    </w:p>
    <w:p w14:paraId="6B328838" w14:textId="0CA0CD00" w:rsidR="004E28A4" w:rsidRDefault="004E28A4" w:rsidP="000E2E23">
      <w:pPr>
        <w:spacing w:before="38"/>
        <w:ind w:right="566"/>
        <w:jc w:val="both"/>
        <w:rPr>
          <w:b/>
          <w:color w:val="0070C0"/>
          <w:sz w:val="48"/>
          <w:szCs w:val="48"/>
        </w:rPr>
      </w:pPr>
    </w:p>
    <w:p w14:paraId="577AE94D" w14:textId="35F80062" w:rsidR="00B14BCC" w:rsidRPr="006868BC" w:rsidRDefault="00E70A59" w:rsidP="00E70A59">
      <w:pPr>
        <w:pStyle w:val="ListParagraph"/>
        <w:numPr>
          <w:ilvl w:val="1"/>
          <w:numId w:val="39"/>
        </w:numPr>
        <w:ind w:left="709" w:right="567" w:hanging="709"/>
        <w:rPr>
          <w:rFonts w:ascii="Tahoma" w:hAnsi="Tahoma" w:cs="Tahoma"/>
          <w:b/>
          <w:color w:val="0070C0"/>
          <w:sz w:val="32"/>
          <w:szCs w:val="32"/>
        </w:rPr>
      </w:pPr>
      <w:r w:rsidRPr="006868BC">
        <w:rPr>
          <w:rFonts w:ascii="Tahoma" w:hAnsi="Tahoma" w:cs="Tahoma"/>
          <w:b/>
          <w:color w:val="0070C0"/>
          <w:sz w:val="32"/>
          <w:szCs w:val="32"/>
        </w:rPr>
        <w:t>D</w:t>
      </w:r>
      <w:r w:rsidR="004E28A4" w:rsidRPr="006868BC">
        <w:rPr>
          <w:rFonts w:ascii="Tahoma" w:hAnsi="Tahoma" w:cs="Tahoma"/>
          <w:b/>
          <w:color w:val="0070C0"/>
          <w:sz w:val="32"/>
          <w:szCs w:val="32"/>
        </w:rPr>
        <w:t>etailed information about our service areas</w:t>
      </w:r>
    </w:p>
    <w:p w14:paraId="668A375B" w14:textId="77777777" w:rsidR="00B14BCC" w:rsidRDefault="00B14BCC" w:rsidP="00CE28F6">
      <w:pPr>
        <w:widowControl/>
        <w:autoSpaceDE/>
        <w:autoSpaceDN/>
        <w:spacing w:after="200" w:line="276" w:lineRule="auto"/>
        <w:ind w:right="218"/>
        <w:contextualSpacing/>
        <w:rPr>
          <w:b/>
          <w:color w:val="0070C0"/>
          <w:sz w:val="28"/>
          <w:szCs w:val="28"/>
        </w:rPr>
      </w:pPr>
    </w:p>
    <w:p w14:paraId="5EED5DBE" w14:textId="0A9A8FC5" w:rsidR="000306C3" w:rsidRPr="00EC48E8" w:rsidRDefault="000E2E23" w:rsidP="00CE28F6">
      <w:pPr>
        <w:widowControl/>
        <w:autoSpaceDE/>
        <w:autoSpaceDN/>
        <w:spacing w:after="200" w:line="276" w:lineRule="auto"/>
        <w:ind w:right="218"/>
        <w:contextualSpacing/>
        <w:rPr>
          <w:rFonts w:ascii="Tahoma" w:hAnsi="Tahoma" w:cs="Tahoma"/>
          <w:b/>
          <w:color w:val="0070C0"/>
          <w:sz w:val="28"/>
          <w:szCs w:val="28"/>
        </w:rPr>
      </w:pPr>
      <w:r w:rsidRPr="00EC48E8">
        <w:rPr>
          <w:rFonts w:ascii="Tahoma" w:hAnsi="Tahoma" w:cs="Tahoma"/>
          <w:b/>
          <w:color w:val="0070C0"/>
          <w:sz w:val="28"/>
          <w:szCs w:val="28"/>
        </w:rPr>
        <w:t>2.1</w:t>
      </w:r>
      <w:r w:rsidR="00B14BCC" w:rsidRPr="00EC48E8">
        <w:rPr>
          <w:rFonts w:ascii="Tahoma" w:hAnsi="Tahoma" w:cs="Tahoma"/>
          <w:b/>
          <w:color w:val="0070C0"/>
          <w:sz w:val="28"/>
          <w:szCs w:val="28"/>
        </w:rPr>
        <w:t>.1</w:t>
      </w:r>
      <w:r w:rsidRPr="00EC48E8">
        <w:rPr>
          <w:rFonts w:ascii="Tahoma" w:hAnsi="Tahoma" w:cs="Tahoma"/>
          <w:b/>
          <w:color w:val="0070C0"/>
          <w:sz w:val="28"/>
          <w:szCs w:val="28"/>
        </w:rPr>
        <w:t xml:space="preserve"> </w:t>
      </w:r>
      <w:r w:rsidR="007933EB" w:rsidRPr="00EC48E8">
        <w:rPr>
          <w:rFonts w:ascii="Tahoma" w:hAnsi="Tahoma" w:cs="Tahoma"/>
          <w:b/>
          <w:color w:val="0070C0"/>
          <w:sz w:val="28"/>
          <w:szCs w:val="28"/>
        </w:rPr>
        <w:t xml:space="preserve">Our </w:t>
      </w:r>
      <w:r w:rsidRPr="00EC48E8">
        <w:rPr>
          <w:rFonts w:ascii="Tahoma" w:hAnsi="Tahoma" w:cs="Tahoma"/>
          <w:b/>
          <w:color w:val="0070C0"/>
          <w:sz w:val="28"/>
          <w:szCs w:val="28"/>
        </w:rPr>
        <w:t>‘</w:t>
      </w:r>
      <w:r w:rsidR="007933EB" w:rsidRPr="00EC48E8">
        <w:rPr>
          <w:rFonts w:ascii="Tahoma" w:hAnsi="Tahoma" w:cs="Tahoma"/>
          <w:b/>
          <w:color w:val="0070C0"/>
          <w:sz w:val="28"/>
          <w:szCs w:val="28"/>
        </w:rPr>
        <w:t>front door’ teams</w:t>
      </w:r>
    </w:p>
    <w:p w14:paraId="40AB06F3" w14:textId="12B7649A" w:rsidR="00A103C1" w:rsidRPr="006868BC" w:rsidRDefault="00043FD8" w:rsidP="00CE28F6">
      <w:pPr>
        <w:widowControl/>
        <w:autoSpaceDE/>
        <w:autoSpaceDN/>
        <w:spacing w:after="200"/>
        <w:ind w:right="218"/>
        <w:contextualSpacing/>
        <w:jc w:val="both"/>
        <w:rPr>
          <w:rFonts w:ascii="Tahoma" w:hAnsi="Tahoma" w:cs="Tahoma"/>
          <w:sz w:val="24"/>
          <w:szCs w:val="24"/>
        </w:rPr>
      </w:pPr>
      <w:r w:rsidRPr="44B987A4">
        <w:rPr>
          <w:rFonts w:ascii="Tahoma" w:hAnsi="Tahoma" w:cs="Tahoma"/>
          <w:b/>
          <w:bCs/>
          <w:color w:val="FF0000"/>
          <w:sz w:val="24"/>
          <w:szCs w:val="24"/>
        </w:rPr>
        <w:t xml:space="preserve">Children’s Advice and Support Service (CASS) </w:t>
      </w:r>
      <w:r w:rsidRPr="44B987A4">
        <w:rPr>
          <w:rFonts w:ascii="Tahoma" w:hAnsi="Tahoma" w:cs="Tahoma"/>
          <w:sz w:val="24"/>
          <w:szCs w:val="24"/>
        </w:rPr>
        <w:t xml:space="preserve">is a single point of </w:t>
      </w:r>
      <w:r w:rsidR="006D5E97" w:rsidRPr="44B987A4">
        <w:rPr>
          <w:rFonts w:ascii="Tahoma" w:hAnsi="Tahoma" w:cs="Tahoma"/>
          <w:sz w:val="24"/>
          <w:szCs w:val="24"/>
        </w:rPr>
        <w:t xml:space="preserve">access </w:t>
      </w:r>
      <w:r w:rsidRPr="44B987A4">
        <w:rPr>
          <w:rFonts w:ascii="Tahoma" w:hAnsi="Tahoma" w:cs="Tahoma"/>
          <w:sz w:val="24"/>
          <w:szCs w:val="24"/>
        </w:rPr>
        <w:t>receiving and responding to all requests for support and any concerns about a child</w:t>
      </w:r>
      <w:r w:rsidR="001D33C2" w:rsidRPr="44B987A4">
        <w:rPr>
          <w:rFonts w:ascii="Tahoma" w:hAnsi="Tahoma" w:cs="Tahoma"/>
          <w:sz w:val="24"/>
          <w:szCs w:val="24"/>
        </w:rPr>
        <w:t>,</w:t>
      </w:r>
      <w:r w:rsidR="004361CE" w:rsidRPr="44B987A4">
        <w:rPr>
          <w:rFonts w:ascii="Tahoma" w:hAnsi="Tahoma" w:cs="Tahoma"/>
          <w:sz w:val="24"/>
          <w:szCs w:val="24"/>
        </w:rPr>
        <w:t xml:space="preserve"> and offering </w:t>
      </w:r>
      <w:r w:rsidR="00EC63D4" w:rsidRPr="44B987A4">
        <w:rPr>
          <w:rFonts w:ascii="Tahoma" w:hAnsi="Tahoma" w:cs="Tahoma"/>
          <w:sz w:val="24"/>
          <w:szCs w:val="24"/>
        </w:rPr>
        <w:t>consultation and advice to professionals</w:t>
      </w:r>
      <w:r w:rsidR="001D33C2" w:rsidRPr="44B987A4">
        <w:rPr>
          <w:rFonts w:ascii="Tahoma" w:hAnsi="Tahoma" w:cs="Tahoma"/>
          <w:sz w:val="24"/>
          <w:szCs w:val="24"/>
        </w:rPr>
        <w:t>,</w:t>
      </w:r>
      <w:r w:rsidR="00EC63D4" w:rsidRPr="44B987A4">
        <w:rPr>
          <w:rFonts w:ascii="Tahoma" w:hAnsi="Tahoma" w:cs="Tahoma"/>
          <w:sz w:val="24"/>
          <w:szCs w:val="24"/>
        </w:rPr>
        <w:t xml:space="preserve"> </w:t>
      </w:r>
      <w:r w:rsidR="00065083" w:rsidRPr="44B987A4">
        <w:rPr>
          <w:rFonts w:ascii="Tahoma" w:hAnsi="Tahoma" w:cs="Tahoma"/>
          <w:sz w:val="24"/>
          <w:szCs w:val="24"/>
        </w:rPr>
        <w:t>parents,</w:t>
      </w:r>
      <w:r w:rsidR="00EC63D4" w:rsidRPr="44B987A4">
        <w:rPr>
          <w:rFonts w:ascii="Tahoma" w:hAnsi="Tahoma" w:cs="Tahoma"/>
          <w:sz w:val="24"/>
          <w:szCs w:val="24"/>
        </w:rPr>
        <w:t xml:space="preserve"> and carers</w:t>
      </w:r>
      <w:r w:rsidR="00D04D18" w:rsidRPr="44B987A4">
        <w:rPr>
          <w:rFonts w:ascii="Tahoma" w:hAnsi="Tahoma" w:cs="Tahoma"/>
          <w:sz w:val="24"/>
          <w:szCs w:val="24"/>
        </w:rPr>
        <w:t xml:space="preserve">. </w:t>
      </w:r>
      <w:r w:rsidR="00EC63D4" w:rsidRPr="44B987A4">
        <w:rPr>
          <w:rFonts w:ascii="Tahoma" w:hAnsi="Tahoma" w:cs="Tahoma"/>
          <w:sz w:val="24"/>
          <w:szCs w:val="24"/>
        </w:rPr>
        <w:t xml:space="preserve"> </w:t>
      </w:r>
      <w:r w:rsidR="00F55CBE" w:rsidRPr="44B987A4">
        <w:rPr>
          <w:rFonts w:ascii="Tahoma" w:hAnsi="Tahoma" w:cs="Tahoma"/>
          <w:sz w:val="24"/>
          <w:szCs w:val="24"/>
        </w:rPr>
        <w:t xml:space="preserve">Qualified Social Workers triage all request for Support Forms received and make decisions based on </w:t>
      </w:r>
      <w:r w:rsidR="00F01FCD" w:rsidRPr="44B987A4">
        <w:rPr>
          <w:rFonts w:ascii="Tahoma" w:hAnsi="Tahoma" w:cs="Tahoma"/>
          <w:sz w:val="24"/>
          <w:szCs w:val="24"/>
        </w:rPr>
        <w:t>agreed ‘Right Help Right Time’ threshold</w:t>
      </w:r>
      <w:r w:rsidR="001A300B" w:rsidRPr="44B987A4">
        <w:rPr>
          <w:rFonts w:ascii="Tahoma" w:hAnsi="Tahoma" w:cs="Tahoma"/>
          <w:sz w:val="24"/>
          <w:szCs w:val="24"/>
        </w:rPr>
        <w:t>s</w:t>
      </w:r>
      <w:r w:rsidR="00F55CBE" w:rsidRPr="44B987A4">
        <w:rPr>
          <w:rFonts w:ascii="Tahoma" w:hAnsi="Tahoma" w:cs="Tahoma"/>
          <w:sz w:val="24"/>
          <w:szCs w:val="24"/>
        </w:rPr>
        <w:t xml:space="preserve">. </w:t>
      </w:r>
      <w:r w:rsidR="00BE66D4" w:rsidRPr="44B987A4">
        <w:rPr>
          <w:rFonts w:ascii="Tahoma" w:hAnsi="Tahoma" w:cs="Tahoma"/>
          <w:sz w:val="24"/>
          <w:szCs w:val="24"/>
        </w:rPr>
        <w:t xml:space="preserve">Where </w:t>
      </w:r>
      <w:r w:rsidR="00065083" w:rsidRPr="44B987A4">
        <w:rPr>
          <w:rFonts w:ascii="Tahoma" w:hAnsi="Tahoma" w:cs="Tahoma"/>
          <w:sz w:val="24"/>
          <w:szCs w:val="24"/>
        </w:rPr>
        <w:t>needed, contact</w:t>
      </w:r>
      <w:r w:rsidR="00BE66D4" w:rsidRPr="44B987A4">
        <w:rPr>
          <w:rFonts w:ascii="Tahoma" w:hAnsi="Tahoma" w:cs="Tahoma"/>
          <w:sz w:val="24"/>
          <w:szCs w:val="24"/>
        </w:rPr>
        <w:t xml:space="preserve"> is made with parents</w:t>
      </w:r>
      <w:r w:rsidR="029EE16E" w:rsidRPr="44B987A4">
        <w:rPr>
          <w:rFonts w:ascii="Tahoma" w:hAnsi="Tahoma" w:cs="Tahoma"/>
          <w:sz w:val="24"/>
          <w:szCs w:val="24"/>
        </w:rPr>
        <w:t xml:space="preserve"> or child is they are old enough to understand and it appropriate to contact them,</w:t>
      </w:r>
      <w:r w:rsidR="00BE66D4" w:rsidRPr="44B987A4">
        <w:rPr>
          <w:rFonts w:ascii="Tahoma" w:hAnsi="Tahoma" w:cs="Tahoma"/>
          <w:sz w:val="24"/>
          <w:szCs w:val="24"/>
        </w:rPr>
        <w:t xml:space="preserve"> to get an understanding of their concerns or their response to the concerns raised by the referrer. If required, consent is obtained to continue with enquiries.</w:t>
      </w:r>
      <w:r w:rsidR="00A103C1" w:rsidRPr="44B987A4">
        <w:rPr>
          <w:rFonts w:ascii="Tahoma" w:hAnsi="Tahoma" w:cs="Tahoma"/>
          <w:sz w:val="24"/>
          <w:szCs w:val="24"/>
        </w:rPr>
        <w:t xml:space="preserve"> Where the information sharing identifies that children may be suffering </w:t>
      </w:r>
      <w:r w:rsidR="000E1F8E" w:rsidRPr="44B987A4">
        <w:rPr>
          <w:rFonts w:ascii="Tahoma" w:hAnsi="Tahoma" w:cs="Tahoma"/>
          <w:sz w:val="24"/>
          <w:szCs w:val="24"/>
        </w:rPr>
        <w:t xml:space="preserve">or at risk of suffering </w:t>
      </w:r>
      <w:r w:rsidR="00A103C1" w:rsidRPr="44B987A4">
        <w:rPr>
          <w:rFonts w:ascii="Tahoma" w:hAnsi="Tahoma" w:cs="Tahoma"/>
          <w:sz w:val="24"/>
          <w:szCs w:val="24"/>
        </w:rPr>
        <w:t xml:space="preserve">significant harm, </w:t>
      </w:r>
      <w:r w:rsidR="000E1F8E" w:rsidRPr="44B987A4">
        <w:rPr>
          <w:rFonts w:ascii="Tahoma" w:hAnsi="Tahoma" w:cs="Tahoma"/>
          <w:sz w:val="24"/>
          <w:szCs w:val="24"/>
        </w:rPr>
        <w:t>they</w:t>
      </w:r>
      <w:r w:rsidR="00A103C1" w:rsidRPr="44B987A4">
        <w:rPr>
          <w:rFonts w:ascii="Tahoma" w:hAnsi="Tahoma" w:cs="Tahoma"/>
          <w:sz w:val="24"/>
          <w:szCs w:val="24"/>
        </w:rPr>
        <w:t xml:space="preserve"> are referred to the ASTI Team in the MASH environment without delay for a strategy discussion.</w:t>
      </w:r>
    </w:p>
    <w:p w14:paraId="1656E617" w14:textId="42946E10" w:rsidR="00EE08E2" w:rsidRDefault="00EE08E2" w:rsidP="00CE28F6">
      <w:pPr>
        <w:widowControl/>
        <w:autoSpaceDE/>
        <w:autoSpaceDN/>
        <w:spacing w:after="200" w:line="276" w:lineRule="auto"/>
        <w:ind w:right="218"/>
        <w:contextualSpacing/>
        <w:jc w:val="both"/>
        <w:rPr>
          <w:sz w:val="24"/>
          <w:szCs w:val="24"/>
        </w:rPr>
      </w:pPr>
    </w:p>
    <w:p w14:paraId="58B82BA0" w14:textId="06AB18A6" w:rsidR="001F647E" w:rsidRPr="006868BC" w:rsidRDefault="009E331C" w:rsidP="00CE28F6">
      <w:pPr>
        <w:widowControl/>
        <w:autoSpaceDE/>
        <w:autoSpaceDN/>
        <w:spacing w:after="200"/>
        <w:ind w:right="218"/>
        <w:contextualSpacing/>
        <w:jc w:val="both"/>
        <w:rPr>
          <w:rFonts w:ascii="Tahoma" w:hAnsi="Tahoma" w:cs="Tahoma"/>
          <w:sz w:val="24"/>
          <w:szCs w:val="24"/>
        </w:rPr>
      </w:pPr>
      <w:r w:rsidRPr="44B987A4">
        <w:rPr>
          <w:rFonts w:ascii="Tahoma" w:hAnsi="Tahoma" w:cs="Tahoma"/>
          <w:b/>
          <w:bCs/>
          <w:color w:val="FF0000"/>
          <w:sz w:val="24"/>
          <w:szCs w:val="24"/>
        </w:rPr>
        <w:t xml:space="preserve">Multi-Agency Safeguarding Hub (MASH) </w:t>
      </w:r>
      <w:r w:rsidR="001A62C7" w:rsidRPr="44B987A4">
        <w:rPr>
          <w:rFonts w:ascii="Tahoma" w:hAnsi="Tahoma" w:cs="Tahoma"/>
          <w:sz w:val="24"/>
          <w:szCs w:val="24"/>
        </w:rPr>
        <w:t xml:space="preserve">is a confidential environment within CASS where key partner agencies have access to their own information systems, and where information </w:t>
      </w:r>
      <w:r w:rsidR="00043ABE" w:rsidRPr="44B987A4">
        <w:rPr>
          <w:rFonts w:ascii="Tahoma" w:hAnsi="Tahoma" w:cs="Tahoma"/>
          <w:sz w:val="24"/>
          <w:szCs w:val="24"/>
        </w:rPr>
        <w:t>is shared to support decision making.</w:t>
      </w:r>
      <w:r w:rsidR="00377E97" w:rsidRPr="44B987A4">
        <w:rPr>
          <w:rFonts w:ascii="Tahoma" w:hAnsi="Tahoma" w:cs="Tahoma"/>
          <w:sz w:val="24"/>
          <w:szCs w:val="24"/>
        </w:rPr>
        <w:t xml:space="preserve"> W</w:t>
      </w:r>
      <w:r w:rsidR="001A62C7" w:rsidRPr="44B987A4">
        <w:rPr>
          <w:rFonts w:ascii="Tahoma" w:hAnsi="Tahoma" w:cs="Tahoma"/>
          <w:sz w:val="24"/>
          <w:szCs w:val="24"/>
        </w:rPr>
        <w:t xml:space="preserve">henever a child is </w:t>
      </w:r>
      <w:r w:rsidR="00ED7375" w:rsidRPr="44B987A4">
        <w:rPr>
          <w:rFonts w:ascii="Tahoma" w:hAnsi="Tahoma" w:cs="Tahoma"/>
          <w:sz w:val="24"/>
          <w:szCs w:val="24"/>
        </w:rPr>
        <w:t xml:space="preserve">believed to be </w:t>
      </w:r>
      <w:r w:rsidR="001A62C7" w:rsidRPr="44B987A4">
        <w:rPr>
          <w:rFonts w:ascii="Tahoma" w:hAnsi="Tahoma" w:cs="Tahoma"/>
          <w:sz w:val="24"/>
          <w:szCs w:val="24"/>
        </w:rPr>
        <w:t>suffering or is likely to suffer significant harm</w:t>
      </w:r>
      <w:r w:rsidR="00030C36" w:rsidRPr="44B987A4">
        <w:rPr>
          <w:rFonts w:ascii="Tahoma" w:hAnsi="Tahoma" w:cs="Tahoma"/>
          <w:sz w:val="24"/>
          <w:szCs w:val="24"/>
        </w:rPr>
        <w:t xml:space="preserve"> MASH </w:t>
      </w:r>
      <w:r w:rsidR="00065083" w:rsidRPr="44B987A4">
        <w:rPr>
          <w:rFonts w:ascii="Tahoma" w:hAnsi="Tahoma" w:cs="Tahoma"/>
          <w:sz w:val="24"/>
          <w:szCs w:val="24"/>
        </w:rPr>
        <w:t>hold strategy</w:t>
      </w:r>
      <w:r w:rsidR="00030C36" w:rsidRPr="44B987A4">
        <w:rPr>
          <w:rFonts w:ascii="Tahoma" w:hAnsi="Tahoma" w:cs="Tahoma"/>
          <w:sz w:val="24"/>
          <w:szCs w:val="24"/>
        </w:rPr>
        <w:t xml:space="preserve"> meetings and discussions to plan child protection enquiries and assessments</w:t>
      </w:r>
      <w:r w:rsidR="001A62C7" w:rsidRPr="44B987A4">
        <w:rPr>
          <w:rFonts w:ascii="Tahoma" w:hAnsi="Tahoma" w:cs="Tahoma"/>
          <w:sz w:val="24"/>
          <w:szCs w:val="24"/>
        </w:rPr>
        <w:t>.</w:t>
      </w:r>
      <w:r w:rsidR="00377E97" w:rsidRPr="44B987A4">
        <w:rPr>
          <w:rFonts w:ascii="Tahoma" w:hAnsi="Tahoma" w:cs="Tahoma"/>
          <w:sz w:val="24"/>
          <w:szCs w:val="24"/>
        </w:rPr>
        <w:t xml:space="preserve"> </w:t>
      </w:r>
      <w:r w:rsidR="47262AE1" w:rsidRPr="44B987A4">
        <w:rPr>
          <w:rFonts w:ascii="Tahoma" w:hAnsi="Tahoma" w:cs="Tahoma"/>
          <w:sz w:val="24"/>
          <w:szCs w:val="24"/>
        </w:rPr>
        <w:t xml:space="preserve">The MASH facilitates strategy meetings for all children who are already open the </w:t>
      </w:r>
      <w:proofErr w:type="spellStart"/>
      <w:r w:rsidR="47262AE1" w:rsidRPr="44B987A4">
        <w:rPr>
          <w:rFonts w:ascii="Tahoma" w:hAnsi="Tahoma" w:cs="Tahoma"/>
          <w:sz w:val="24"/>
          <w:szCs w:val="24"/>
        </w:rPr>
        <w:t>the</w:t>
      </w:r>
      <w:proofErr w:type="spellEnd"/>
      <w:r w:rsidR="47262AE1" w:rsidRPr="44B987A4">
        <w:rPr>
          <w:rFonts w:ascii="Tahoma" w:hAnsi="Tahoma" w:cs="Tahoma"/>
          <w:sz w:val="24"/>
          <w:szCs w:val="24"/>
        </w:rPr>
        <w:t xml:space="preserve"> Trust, this supports a consistent response to strategy meetin</w:t>
      </w:r>
      <w:r w:rsidR="1A2FA2D4" w:rsidRPr="44B987A4">
        <w:rPr>
          <w:rFonts w:ascii="Tahoma" w:hAnsi="Tahoma" w:cs="Tahoma"/>
          <w:sz w:val="24"/>
          <w:szCs w:val="24"/>
        </w:rPr>
        <w:t>gs, safety planning and thresholds.</w:t>
      </w:r>
    </w:p>
    <w:p w14:paraId="6B03B53C" w14:textId="1158A1D6" w:rsidR="0074392C" w:rsidRPr="006868BC" w:rsidRDefault="0074392C" w:rsidP="00CE28F6">
      <w:pPr>
        <w:pStyle w:val="BodyText"/>
        <w:spacing w:before="1"/>
        <w:ind w:right="218"/>
        <w:jc w:val="both"/>
        <w:rPr>
          <w:rFonts w:ascii="Tahoma" w:hAnsi="Tahoma" w:cs="Tahoma"/>
        </w:rPr>
      </w:pPr>
    </w:p>
    <w:p w14:paraId="1D14CF7C" w14:textId="45A22208" w:rsidR="00723B62" w:rsidRPr="00EC48E8" w:rsidRDefault="000E2E23" w:rsidP="00CE28F6">
      <w:pPr>
        <w:widowControl/>
        <w:autoSpaceDE/>
        <w:autoSpaceDN/>
        <w:spacing w:after="200" w:line="276" w:lineRule="auto"/>
        <w:ind w:right="218"/>
        <w:contextualSpacing/>
        <w:jc w:val="both"/>
        <w:rPr>
          <w:rFonts w:ascii="Tahoma" w:hAnsi="Tahoma" w:cs="Tahoma"/>
          <w:b/>
          <w:color w:val="0070C0"/>
          <w:sz w:val="28"/>
          <w:szCs w:val="28"/>
        </w:rPr>
      </w:pPr>
      <w:r w:rsidRPr="00EC48E8">
        <w:rPr>
          <w:rFonts w:ascii="Tahoma" w:hAnsi="Tahoma" w:cs="Tahoma"/>
          <w:b/>
          <w:color w:val="0070C0"/>
          <w:sz w:val="28"/>
          <w:szCs w:val="28"/>
        </w:rPr>
        <w:t>2.</w:t>
      </w:r>
      <w:r w:rsidR="00265C86" w:rsidRPr="00EC48E8">
        <w:rPr>
          <w:rFonts w:ascii="Tahoma" w:hAnsi="Tahoma" w:cs="Tahoma"/>
          <w:b/>
          <w:color w:val="0070C0"/>
          <w:sz w:val="28"/>
          <w:szCs w:val="28"/>
        </w:rPr>
        <w:t>1.</w:t>
      </w:r>
      <w:r w:rsidRPr="00EC48E8">
        <w:rPr>
          <w:rFonts w:ascii="Tahoma" w:hAnsi="Tahoma" w:cs="Tahoma"/>
          <w:b/>
          <w:color w:val="0070C0"/>
          <w:sz w:val="28"/>
          <w:szCs w:val="28"/>
        </w:rPr>
        <w:t xml:space="preserve">2 </w:t>
      </w:r>
      <w:r w:rsidR="00723B62" w:rsidRPr="00EC48E8">
        <w:rPr>
          <w:rFonts w:ascii="Tahoma" w:hAnsi="Tahoma" w:cs="Tahoma"/>
          <w:b/>
          <w:color w:val="0070C0"/>
          <w:sz w:val="28"/>
          <w:szCs w:val="28"/>
        </w:rPr>
        <w:t xml:space="preserve">Our teams providing direct support to children, young </w:t>
      </w:r>
      <w:r w:rsidR="00065083" w:rsidRPr="00EC48E8">
        <w:rPr>
          <w:rFonts w:ascii="Tahoma" w:hAnsi="Tahoma" w:cs="Tahoma"/>
          <w:b/>
          <w:color w:val="0070C0"/>
          <w:sz w:val="28"/>
          <w:szCs w:val="28"/>
        </w:rPr>
        <w:t>people,</w:t>
      </w:r>
      <w:r w:rsidR="00723B62" w:rsidRPr="00EC48E8">
        <w:rPr>
          <w:rFonts w:ascii="Tahoma" w:hAnsi="Tahoma" w:cs="Tahoma"/>
          <w:b/>
          <w:color w:val="0070C0"/>
          <w:sz w:val="28"/>
          <w:szCs w:val="28"/>
        </w:rPr>
        <w:t xml:space="preserve"> and families</w:t>
      </w:r>
    </w:p>
    <w:p w14:paraId="20418AD9" w14:textId="2527F0A6" w:rsidR="00BB2472" w:rsidRPr="006868BC" w:rsidRDefault="00723B62" w:rsidP="00BB2472">
      <w:pPr>
        <w:spacing w:after="240"/>
        <w:ind w:right="218"/>
        <w:jc w:val="both"/>
        <w:rPr>
          <w:rFonts w:ascii="Tahoma" w:hAnsi="Tahoma" w:cs="Tahoma"/>
          <w:sz w:val="24"/>
          <w:szCs w:val="24"/>
        </w:rPr>
      </w:pPr>
      <w:r w:rsidRPr="44B987A4">
        <w:rPr>
          <w:rFonts w:ascii="Tahoma" w:hAnsi="Tahoma" w:cs="Tahoma"/>
          <w:b/>
          <w:bCs/>
          <w:color w:val="FF0000"/>
          <w:sz w:val="24"/>
          <w:szCs w:val="24"/>
        </w:rPr>
        <w:t>Emergency Duty Team (EDT)</w:t>
      </w:r>
      <w:r w:rsidRPr="44B987A4">
        <w:rPr>
          <w:rFonts w:ascii="Tahoma" w:hAnsi="Tahoma" w:cs="Tahoma"/>
          <w:b/>
          <w:bCs/>
          <w:color w:val="FF0000"/>
        </w:rPr>
        <w:t xml:space="preserve"> </w:t>
      </w:r>
      <w:r w:rsidRPr="44B987A4">
        <w:rPr>
          <w:rFonts w:ascii="Tahoma" w:hAnsi="Tahoma" w:cs="Tahoma"/>
          <w:sz w:val="24"/>
          <w:szCs w:val="24"/>
        </w:rPr>
        <w:t xml:space="preserve">provides an out-of-hour service (evenings, </w:t>
      </w:r>
      <w:r w:rsidR="00065083" w:rsidRPr="44B987A4">
        <w:rPr>
          <w:rFonts w:ascii="Tahoma" w:hAnsi="Tahoma" w:cs="Tahoma"/>
          <w:sz w:val="24"/>
          <w:szCs w:val="24"/>
        </w:rPr>
        <w:t>weekends,</w:t>
      </w:r>
      <w:r w:rsidRPr="44B987A4">
        <w:rPr>
          <w:rFonts w:ascii="Tahoma" w:hAnsi="Tahoma" w:cs="Tahoma"/>
          <w:sz w:val="24"/>
          <w:szCs w:val="24"/>
        </w:rPr>
        <w:t xml:space="preserve"> and bank holidays) for when a child is referred to</w:t>
      </w:r>
      <w:r w:rsidR="26FCCF9C" w:rsidRPr="44B987A4">
        <w:rPr>
          <w:rFonts w:ascii="Tahoma" w:hAnsi="Tahoma" w:cs="Tahoma"/>
          <w:sz w:val="24"/>
          <w:szCs w:val="24"/>
        </w:rPr>
        <w:t xml:space="preserve"> or already open to</w:t>
      </w:r>
      <w:r w:rsidRPr="44B987A4">
        <w:rPr>
          <w:rFonts w:ascii="Tahoma" w:hAnsi="Tahoma" w:cs="Tahoma"/>
          <w:sz w:val="24"/>
          <w:szCs w:val="24"/>
        </w:rPr>
        <w:t xml:space="preserve"> Children’s Services with urgent matters that cannot wait until the next working day. EDT’s remit is to respond to crises that cannot safely wait until the next working day. </w:t>
      </w:r>
    </w:p>
    <w:p w14:paraId="38C9F04C" w14:textId="53ACE558" w:rsidR="00723B62" w:rsidRPr="006868BC" w:rsidRDefault="00723B62" w:rsidP="00CE28F6">
      <w:pPr>
        <w:ind w:right="218"/>
        <w:jc w:val="both"/>
        <w:rPr>
          <w:rFonts w:ascii="Tahoma" w:hAnsi="Tahoma" w:cs="Tahoma"/>
          <w:sz w:val="24"/>
          <w:szCs w:val="24"/>
        </w:rPr>
      </w:pPr>
      <w:r w:rsidRPr="44B987A4">
        <w:rPr>
          <w:rFonts w:ascii="Tahoma" w:hAnsi="Tahoma" w:cs="Tahoma"/>
          <w:sz w:val="24"/>
          <w:szCs w:val="24"/>
        </w:rPr>
        <w:t xml:space="preserve">The work undertaken with families by this team is handed over to either the worker who is already allocated to the family or is sent through to CASS to progress to a social work team to continue the work with the family. Specific tasks needed to be undertaken by EDT on Area’s behalf are considered on a </w:t>
      </w:r>
      <w:r w:rsidR="00BB2472" w:rsidRPr="44B987A4">
        <w:rPr>
          <w:rFonts w:ascii="Tahoma" w:hAnsi="Tahoma" w:cs="Tahoma"/>
          <w:sz w:val="24"/>
          <w:szCs w:val="24"/>
        </w:rPr>
        <w:t>case-by-case</w:t>
      </w:r>
      <w:r w:rsidRPr="44B987A4">
        <w:rPr>
          <w:rFonts w:ascii="Tahoma" w:hAnsi="Tahoma" w:cs="Tahoma"/>
          <w:sz w:val="24"/>
          <w:szCs w:val="24"/>
        </w:rPr>
        <w:t xml:space="preserve"> basis. EDT liaises with partner agencies to ensure the most appropriate response. </w:t>
      </w:r>
      <w:r w:rsidR="65A1B4CD" w:rsidRPr="44B987A4">
        <w:rPr>
          <w:rFonts w:ascii="Tahoma" w:hAnsi="Tahoma" w:cs="Tahoma"/>
          <w:sz w:val="24"/>
          <w:szCs w:val="24"/>
        </w:rPr>
        <w:t>A Trust senior leader is always available to support complex decision making.</w:t>
      </w:r>
    </w:p>
    <w:p w14:paraId="4A0AD730" w14:textId="77777777" w:rsidR="00723B62" w:rsidRPr="006868BC" w:rsidRDefault="00723B62" w:rsidP="00CE28F6">
      <w:pPr>
        <w:ind w:right="218"/>
        <w:jc w:val="both"/>
        <w:rPr>
          <w:rFonts w:ascii="Tahoma" w:hAnsi="Tahoma" w:cs="Tahoma"/>
          <w:sz w:val="24"/>
          <w:szCs w:val="24"/>
        </w:rPr>
      </w:pPr>
    </w:p>
    <w:p w14:paraId="10F40A1C" w14:textId="02EA8459" w:rsidR="00723B62" w:rsidRPr="006868BC" w:rsidRDefault="00723B62" w:rsidP="00BB2472">
      <w:pPr>
        <w:pStyle w:val="BodyText"/>
        <w:spacing w:after="240"/>
        <w:ind w:right="218"/>
        <w:jc w:val="both"/>
        <w:rPr>
          <w:rFonts w:ascii="Tahoma" w:hAnsi="Tahoma" w:cs="Tahoma"/>
        </w:rPr>
      </w:pPr>
      <w:r w:rsidRPr="44B987A4">
        <w:rPr>
          <w:rFonts w:ascii="Tahoma" w:hAnsi="Tahoma" w:cs="Tahoma"/>
          <w:b/>
          <w:bCs/>
          <w:color w:val="FF0000"/>
        </w:rPr>
        <w:t>Assessment and Short-Term Intervention Teams (ASTI)</w:t>
      </w:r>
      <w:r w:rsidRPr="44B987A4">
        <w:rPr>
          <w:rFonts w:ascii="Tahoma" w:hAnsi="Tahoma" w:cs="Tahoma"/>
          <w:b/>
          <w:bCs/>
          <w:color w:val="FF0000"/>
          <w:spacing w:val="-5"/>
        </w:rPr>
        <w:t xml:space="preserve"> </w:t>
      </w:r>
      <w:r w:rsidRPr="44B987A4">
        <w:rPr>
          <w:rFonts w:ascii="Tahoma" w:hAnsi="Tahoma" w:cs="Tahoma"/>
          <w:spacing w:val="-5"/>
        </w:rPr>
        <w:t>u</w:t>
      </w:r>
      <w:r w:rsidRPr="006868BC">
        <w:rPr>
          <w:rFonts w:ascii="Tahoma" w:hAnsi="Tahoma" w:cs="Tahoma"/>
        </w:rPr>
        <w:t xml:space="preserve">ndertake Family Assessments under section 17 Children Act 1989 and work with partners to carry out child protection enquiries under section 47 of the </w:t>
      </w:r>
      <w:r w:rsidR="38AB2CC0" w:rsidRPr="006868BC">
        <w:rPr>
          <w:rFonts w:ascii="Tahoma" w:hAnsi="Tahoma" w:cs="Tahoma"/>
        </w:rPr>
        <w:t xml:space="preserve">Children </w:t>
      </w:r>
      <w:r w:rsidRPr="006868BC">
        <w:rPr>
          <w:rFonts w:ascii="Tahoma" w:hAnsi="Tahoma" w:cs="Tahoma"/>
        </w:rPr>
        <w:t xml:space="preserve">Act. This is in order </w:t>
      </w:r>
      <w:r w:rsidR="00BB2472" w:rsidRPr="006868BC">
        <w:rPr>
          <w:rFonts w:ascii="Tahoma" w:hAnsi="Tahoma" w:cs="Tahoma"/>
        </w:rPr>
        <w:t>to determine</w:t>
      </w:r>
      <w:r w:rsidRPr="006868BC">
        <w:rPr>
          <w:rFonts w:ascii="Tahoma" w:hAnsi="Tahoma" w:cs="Tahoma"/>
        </w:rPr>
        <w:t xml:space="preserve"> children’s needs and </w:t>
      </w:r>
      <w:proofErr w:type="gramStart"/>
      <w:r w:rsidRPr="006868BC">
        <w:rPr>
          <w:rFonts w:ascii="Tahoma" w:hAnsi="Tahoma" w:cs="Tahoma"/>
        </w:rPr>
        <w:t>take action</w:t>
      </w:r>
      <w:proofErr w:type="gramEnd"/>
      <w:r w:rsidRPr="006868BC">
        <w:rPr>
          <w:rFonts w:ascii="Tahoma" w:hAnsi="Tahoma" w:cs="Tahoma"/>
        </w:rPr>
        <w:t xml:space="preserve"> if they are found to be suffering or at risk of significant harm, including preparation for Initial Child Protection Conferences.</w:t>
      </w:r>
    </w:p>
    <w:p w14:paraId="7D347FDA" w14:textId="33BEC4ED" w:rsidR="00723B62" w:rsidRPr="006868BC" w:rsidRDefault="00723B62" w:rsidP="00CE28F6">
      <w:pPr>
        <w:pStyle w:val="BodyText"/>
        <w:ind w:right="218"/>
        <w:jc w:val="both"/>
        <w:rPr>
          <w:rFonts w:ascii="Tahoma" w:hAnsi="Tahoma" w:cs="Tahoma"/>
          <w:spacing w:val="-2"/>
        </w:rPr>
      </w:pPr>
      <w:r w:rsidRPr="006868BC">
        <w:rPr>
          <w:rFonts w:ascii="Tahoma" w:hAnsi="Tahoma" w:cs="Tahoma"/>
        </w:rPr>
        <w:t>The teams also undertake short solution-focused social work interventions under Child in need (</w:t>
      </w:r>
      <w:proofErr w:type="spellStart"/>
      <w:r w:rsidRPr="006868BC">
        <w:rPr>
          <w:rFonts w:ascii="Tahoma" w:hAnsi="Tahoma" w:cs="Tahoma"/>
        </w:rPr>
        <w:t>CiN</w:t>
      </w:r>
      <w:proofErr w:type="spellEnd"/>
      <w:r w:rsidRPr="006868BC">
        <w:rPr>
          <w:rFonts w:ascii="Tahoma" w:hAnsi="Tahoma" w:cs="Tahoma"/>
        </w:rPr>
        <w:t xml:space="preserve">) planning to help children, young people and families resolve problems and meet the needs </w:t>
      </w:r>
      <w:r w:rsidRPr="006868BC">
        <w:rPr>
          <w:rFonts w:ascii="Tahoma" w:hAnsi="Tahoma" w:cs="Tahoma"/>
          <w:spacing w:val="-2"/>
        </w:rPr>
        <w:t>identified.</w:t>
      </w:r>
      <w:r w:rsidR="7D327633" w:rsidRPr="006868BC">
        <w:rPr>
          <w:rFonts w:ascii="Tahoma" w:hAnsi="Tahoma" w:cs="Tahoma"/>
          <w:spacing w:val="-2"/>
        </w:rPr>
        <w:t xml:space="preserve"> The teams are supported by Family Support workers known as Families </w:t>
      </w:r>
      <w:r w:rsidR="7D327633" w:rsidRPr="006868BC">
        <w:rPr>
          <w:rFonts w:ascii="Tahoma" w:hAnsi="Tahoma" w:cs="Tahoma"/>
          <w:spacing w:val="-2"/>
        </w:rPr>
        <w:lastRenderedPageBreak/>
        <w:t>Together. The emphasis being on providing support to children and families at the earlie</w:t>
      </w:r>
      <w:r w:rsidR="62EB7F30" w:rsidRPr="006868BC">
        <w:rPr>
          <w:rFonts w:ascii="Tahoma" w:hAnsi="Tahoma" w:cs="Tahoma"/>
          <w:spacing w:val="-2"/>
        </w:rPr>
        <w:t>st opportunity.</w:t>
      </w:r>
    </w:p>
    <w:p w14:paraId="6219CA6D" w14:textId="77777777" w:rsidR="00723B62" w:rsidRPr="006868BC" w:rsidRDefault="00723B62" w:rsidP="00CE28F6">
      <w:pPr>
        <w:pStyle w:val="BodyText"/>
        <w:spacing w:before="1"/>
        <w:ind w:right="218"/>
        <w:jc w:val="both"/>
        <w:rPr>
          <w:rFonts w:ascii="Tahoma" w:hAnsi="Tahoma" w:cs="Tahoma"/>
          <w:b/>
          <w:color w:val="FF0000"/>
        </w:rPr>
      </w:pPr>
    </w:p>
    <w:p w14:paraId="5C3A3F53" w14:textId="1D90535D" w:rsidR="00594F44" w:rsidRPr="006868BC" w:rsidRDefault="00485F0B" w:rsidP="00CE28F6">
      <w:pPr>
        <w:pStyle w:val="BodyText"/>
        <w:ind w:right="218"/>
        <w:jc w:val="both"/>
        <w:rPr>
          <w:rFonts w:ascii="Tahoma" w:hAnsi="Tahoma" w:cs="Tahoma"/>
        </w:rPr>
      </w:pPr>
      <w:r w:rsidRPr="006868BC">
        <w:rPr>
          <w:rFonts w:ascii="Tahoma" w:hAnsi="Tahoma" w:cs="Tahoma"/>
          <w:b/>
          <w:color w:val="FF0000"/>
        </w:rPr>
        <w:t>Early Help</w:t>
      </w:r>
      <w:r w:rsidRPr="006868BC">
        <w:rPr>
          <w:rFonts w:ascii="Tahoma" w:hAnsi="Tahoma" w:cs="Tahoma"/>
          <w:b/>
          <w:color w:val="FF0000"/>
          <w:spacing w:val="40"/>
        </w:rPr>
        <w:t xml:space="preserve"> </w:t>
      </w:r>
      <w:r w:rsidRPr="006868BC">
        <w:rPr>
          <w:rFonts w:ascii="Tahoma" w:hAnsi="Tahoma" w:cs="Tahoma"/>
          <w:b/>
          <w:color w:val="FF0000"/>
        </w:rPr>
        <w:t>Teams</w:t>
      </w:r>
      <w:r w:rsidRPr="006868BC">
        <w:rPr>
          <w:rFonts w:ascii="Tahoma" w:hAnsi="Tahoma" w:cs="Tahoma"/>
          <w:b/>
          <w:color w:val="FF0000"/>
          <w:spacing w:val="40"/>
        </w:rPr>
        <w:t xml:space="preserve"> </w:t>
      </w:r>
      <w:r w:rsidRPr="006868BC">
        <w:rPr>
          <w:rFonts w:ascii="Tahoma" w:hAnsi="Tahoma" w:cs="Tahoma"/>
        </w:rPr>
        <w:t>are locality based and work with families with needs at universal plus and additional needs level of Right Help Right Time</w:t>
      </w:r>
      <w:r w:rsidR="00594F44" w:rsidRPr="006868BC">
        <w:rPr>
          <w:rFonts w:ascii="Tahoma" w:hAnsi="Tahoma" w:cs="Tahoma"/>
        </w:rPr>
        <w:t>. They provide an Early Help Advice Desk within CASS, offering advice and support to partner agencies</w:t>
      </w:r>
      <w:r w:rsidR="00406E17" w:rsidRPr="006868BC">
        <w:rPr>
          <w:rFonts w:ascii="Tahoma" w:hAnsi="Tahoma" w:cs="Tahoma"/>
        </w:rPr>
        <w:t>, and support lead professionals who are experiencing difficulties with early help plans and interventions. Working closely with voluntary organisations, locality teams</w:t>
      </w:r>
      <w:r w:rsidRPr="006868BC">
        <w:rPr>
          <w:rFonts w:ascii="Tahoma" w:hAnsi="Tahoma" w:cs="Tahoma"/>
        </w:rPr>
        <w:t xml:space="preserve"> </w:t>
      </w:r>
      <w:r w:rsidR="00406E17" w:rsidRPr="006868BC">
        <w:rPr>
          <w:rFonts w:ascii="Tahoma" w:hAnsi="Tahoma" w:cs="Tahoma"/>
        </w:rPr>
        <w:t xml:space="preserve">undertake targeted early help assessments and family plans </w:t>
      </w:r>
      <w:r w:rsidRPr="006868BC">
        <w:rPr>
          <w:rFonts w:ascii="Tahoma" w:hAnsi="Tahoma" w:cs="Tahoma"/>
        </w:rPr>
        <w:t xml:space="preserve">through dedicated lead </w:t>
      </w:r>
      <w:r w:rsidR="00065083" w:rsidRPr="006868BC">
        <w:rPr>
          <w:rFonts w:ascii="Tahoma" w:hAnsi="Tahoma" w:cs="Tahoma"/>
        </w:rPr>
        <w:t>workers, co</w:t>
      </w:r>
      <w:r w:rsidRPr="006868BC">
        <w:rPr>
          <w:rFonts w:ascii="Tahoma" w:hAnsi="Tahoma" w:cs="Tahoma"/>
        </w:rPr>
        <w:t>-ordinate services around the family</w:t>
      </w:r>
      <w:r w:rsidR="00594F44" w:rsidRPr="006868BC">
        <w:rPr>
          <w:rFonts w:ascii="Tahoma" w:hAnsi="Tahoma" w:cs="Tahoma"/>
        </w:rPr>
        <w:t xml:space="preserve"> and deliver targeted help to them.  </w:t>
      </w:r>
    </w:p>
    <w:p w14:paraId="19B9C90E" w14:textId="0CCAD162" w:rsidR="00485F0B" w:rsidRPr="006868BC" w:rsidRDefault="00485F0B" w:rsidP="00CE28F6">
      <w:pPr>
        <w:widowControl/>
        <w:tabs>
          <w:tab w:val="left" w:pos="5970"/>
        </w:tabs>
        <w:autoSpaceDE/>
        <w:autoSpaceDN/>
        <w:ind w:right="218"/>
        <w:contextualSpacing/>
        <w:jc w:val="both"/>
        <w:rPr>
          <w:rFonts w:ascii="Tahoma" w:hAnsi="Tahoma" w:cs="Tahoma"/>
          <w:sz w:val="24"/>
          <w:szCs w:val="24"/>
        </w:rPr>
      </w:pPr>
    </w:p>
    <w:p w14:paraId="21C0C73A" w14:textId="79C902F5" w:rsidR="00406E17" w:rsidRPr="006868BC" w:rsidRDefault="00406E17" w:rsidP="00CE28F6">
      <w:pPr>
        <w:pStyle w:val="BodyText"/>
        <w:ind w:right="218"/>
        <w:jc w:val="both"/>
        <w:rPr>
          <w:rFonts w:ascii="Tahoma" w:hAnsi="Tahoma" w:cs="Tahoma"/>
        </w:rPr>
      </w:pPr>
      <w:r w:rsidRPr="006868BC">
        <w:rPr>
          <w:rFonts w:ascii="Tahoma" w:hAnsi="Tahoma" w:cs="Tahoma"/>
          <w:b/>
          <w:color w:val="FF0000"/>
        </w:rPr>
        <w:t xml:space="preserve">Safeguarding Area Teams </w:t>
      </w:r>
      <w:r w:rsidRPr="006868BC">
        <w:rPr>
          <w:rFonts w:ascii="Tahoma" w:hAnsi="Tahoma" w:cs="Tahoma"/>
        </w:rPr>
        <w:t xml:space="preserve">provide longer-term and more intensive intervention to children in need and their families. </w:t>
      </w:r>
      <w:r w:rsidR="00BB2472" w:rsidRPr="006868BC">
        <w:rPr>
          <w:rFonts w:ascii="Tahoma" w:hAnsi="Tahoma" w:cs="Tahoma"/>
        </w:rPr>
        <w:t>Typically,</w:t>
      </w:r>
      <w:r w:rsidRPr="006868BC">
        <w:rPr>
          <w:rFonts w:ascii="Tahoma" w:hAnsi="Tahoma" w:cs="Tahoma"/>
        </w:rPr>
        <w:t xml:space="preserve"> these are children subject to Child in Need, Child Protection or Care Plans. The teams also undertake child welfare reports for the Court and pre-proceedings work</w:t>
      </w:r>
      <w:r w:rsidR="008D60F6" w:rsidRPr="006868BC">
        <w:rPr>
          <w:rFonts w:ascii="Tahoma" w:hAnsi="Tahoma" w:cs="Tahoma"/>
        </w:rPr>
        <w:t>, including p</w:t>
      </w:r>
      <w:r w:rsidRPr="006868BC">
        <w:rPr>
          <w:rFonts w:ascii="Tahoma" w:hAnsi="Tahoma" w:cs="Tahoma"/>
        </w:rPr>
        <w:t>repare statements</w:t>
      </w:r>
      <w:r w:rsidR="008D60F6" w:rsidRPr="006868BC">
        <w:rPr>
          <w:rFonts w:ascii="Tahoma" w:hAnsi="Tahoma" w:cs="Tahoma"/>
        </w:rPr>
        <w:t xml:space="preserve"> and</w:t>
      </w:r>
      <w:r w:rsidRPr="006868BC">
        <w:rPr>
          <w:rFonts w:ascii="Tahoma" w:hAnsi="Tahoma" w:cs="Tahoma"/>
        </w:rPr>
        <w:t xml:space="preserve"> evidence and initiat</w:t>
      </w:r>
      <w:r w:rsidR="008D60F6" w:rsidRPr="006868BC">
        <w:rPr>
          <w:rFonts w:ascii="Tahoma" w:hAnsi="Tahoma" w:cs="Tahoma"/>
        </w:rPr>
        <w:t xml:space="preserve">ing pre-proceedings and </w:t>
      </w:r>
      <w:r w:rsidRPr="006868BC">
        <w:rPr>
          <w:rFonts w:ascii="Tahoma" w:hAnsi="Tahoma" w:cs="Tahoma"/>
        </w:rPr>
        <w:t>care proceedings</w:t>
      </w:r>
      <w:r w:rsidR="008D60F6" w:rsidRPr="006868BC">
        <w:rPr>
          <w:rFonts w:ascii="Tahoma" w:hAnsi="Tahoma" w:cs="Tahoma"/>
        </w:rPr>
        <w:t xml:space="preserve">. This includes </w:t>
      </w:r>
      <w:r w:rsidRPr="006868BC">
        <w:rPr>
          <w:rFonts w:ascii="Tahoma" w:hAnsi="Tahoma" w:cs="Tahoma"/>
        </w:rPr>
        <w:t>supporting children and sign-posting parents for advice until the first Court hearing.</w:t>
      </w:r>
    </w:p>
    <w:p w14:paraId="118A24B2" w14:textId="0490B2E6" w:rsidR="00406E17" w:rsidRPr="006868BC" w:rsidRDefault="00406E17" w:rsidP="00CE28F6">
      <w:pPr>
        <w:pStyle w:val="BodyText"/>
        <w:ind w:right="218"/>
        <w:jc w:val="both"/>
        <w:rPr>
          <w:rFonts w:ascii="Tahoma" w:hAnsi="Tahoma" w:cs="Tahoma"/>
        </w:rPr>
      </w:pPr>
    </w:p>
    <w:p w14:paraId="74550D4C" w14:textId="2A51F3BF" w:rsidR="008D60F6" w:rsidRPr="006868BC" w:rsidRDefault="008D60F6" w:rsidP="00CE28F6">
      <w:pPr>
        <w:tabs>
          <w:tab w:val="left" w:pos="960"/>
          <w:tab w:val="left" w:pos="961"/>
        </w:tabs>
        <w:spacing w:before="8"/>
        <w:ind w:right="218"/>
        <w:jc w:val="both"/>
        <w:rPr>
          <w:rFonts w:ascii="Tahoma" w:hAnsi="Tahoma" w:cs="Tahoma"/>
          <w:sz w:val="24"/>
          <w:szCs w:val="24"/>
        </w:rPr>
      </w:pPr>
      <w:r w:rsidRPr="006868BC">
        <w:rPr>
          <w:rFonts w:ascii="Tahoma" w:hAnsi="Tahoma" w:cs="Tahoma"/>
          <w:b/>
          <w:bCs/>
          <w:color w:val="FF0000"/>
          <w:sz w:val="24"/>
          <w:szCs w:val="24"/>
        </w:rPr>
        <w:t xml:space="preserve">Families Together </w:t>
      </w:r>
      <w:r w:rsidRPr="006868BC">
        <w:rPr>
          <w:rFonts w:ascii="Tahoma" w:hAnsi="Tahoma" w:cs="Tahoma"/>
          <w:color w:val="000000" w:themeColor="text1"/>
          <w:sz w:val="24"/>
          <w:szCs w:val="24"/>
        </w:rPr>
        <w:t>c</w:t>
      </w:r>
      <w:r w:rsidRPr="006868BC">
        <w:rPr>
          <w:rFonts w:ascii="Tahoma" w:hAnsi="Tahoma" w:cs="Tahoma"/>
          <w:sz w:val="24"/>
          <w:szCs w:val="24"/>
        </w:rPr>
        <w:t xml:space="preserve">o-work with colleagues in ASTI, </w:t>
      </w:r>
      <w:r w:rsidR="00065083" w:rsidRPr="006868BC">
        <w:rPr>
          <w:rFonts w:ascii="Tahoma" w:hAnsi="Tahoma" w:cs="Tahoma"/>
          <w:sz w:val="24"/>
          <w:szCs w:val="24"/>
        </w:rPr>
        <w:t>Safeguarding</w:t>
      </w:r>
      <w:r w:rsidR="00400400">
        <w:rPr>
          <w:rFonts w:ascii="Tahoma" w:hAnsi="Tahoma" w:cs="Tahoma"/>
          <w:sz w:val="24"/>
          <w:szCs w:val="24"/>
        </w:rPr>
        <w:t xml:space="preserve"> and</w:t>
      </w:r>
      <w:r w:rsidR="00065083" w:rsidRPr="006868BC">
        <w:rPr>
          <w:rFonts w:ascii="Tahoma" w:hAnsi="Tahoma" w:cs="Tahoma"/>
          <w:sz w:val="24"/>
          <w:szCs w:val="24"/>
        </w:rPr>
        <w:t xml:space="preserve"> Children</w:t>
      </w:r>
      <w:r w:rsidRPr="006868BC">
        <w:rPr>
          <w:rFonts w:ascii="Tahoma" w:hAnsi="Tahoma" w:cs="Tahoma"/>
          <w:sz w:val="24"/>
          <w:szCs w:val="24"/>
        </w:rPr>
        <w:t xml:space="preserve"> in Care</w:t>
      </w:r>
      <w:r w:rsidR="00400400">
        <w:rPr>
          <w:rFonts w:ascii="Tahoma" w:hAnsi="Tahoma" w:cs="Tahoma"/>
          <w:sz w:val="24"/>
          <w:szCs w:val="24"/>
        </w:rPr>
        <w:t xml:space="preserve"> teams</w:t>
      </w:r>
      <w:r w:rsidRPr="006868BC">
        <w:rPr>
          <w:rFonts w:ascii="Tahoma" w:hAnsi="Tahoma" w:cs="Tahoma"/>
          <w:sz w:val="24"/>
          <w:szCs w:val="24"/>
        </w:rPr>
        <w:t>. They provide specific targeted support interventions for children with Child in Need and Child Protection Plans and time-limited</w:t>
      </w:r>
      <w:r w:rsidR="00400400">
        <w:rPr>
          <w:rFonts w:ascii="Tahoma" w:hAnsi="Tahoma" w:cs="Tahoma"/>
          <w:sz w:val="24"/>
          <w:szCs w:val="24"/>
        </w:rPr>
        <w:t xml:space="preserve"> and</w:t>
      </w:r>
      <w:r w:rsidRPr="006868BC">
        <w:rPr>
          <w:rFonts w:ascii="Tahoma" w:hAnsi="Tahoma" w:cs="Tahoma"/>
          <w:sz w:val="24"/>
          <w:szCs w:val="24"/>
        </w:rPr>
        <w:t xml:space="preserve"> specific pieces of work with </w:t>
      </w:r>
      <w:r w:rsidR="00400400">
        <w:rPr>
          <w:rFonts w:ascii="Tahoma" w:hAnsi="Tahoma" w:cs="Tahoma"/>
          <w:sz w:val="24"/>
          <w:szCs w:val="24"/>
        </w:rPr>
        <w:t>c</w:t>
      </w:r>
      <w:r w:rsidRPr="006868BC">
        <w:rPr>
          <w:rFonts w:ascii="Tahoma" w:hAnsi="Tahoma" w:cs="Tahoma"/>
          <w:sz w:val="24"/>
          <w:szCs w:val="24"/>
        </w:rPr>
        <w:t xml:space="preserve">hildren in </w:t>
      </w:r>
      <w:r w:rsidR="00400400">
        <w:rPr>
          <w:rFonts w:ascii="Tahoma" w:hAnsi="Tahoma" w:cs="Tahoma"/>
          <w:sz w:val="24"/>
          <w:szCs w:val="24"/>
        </w:rPr>
        <w:t>our c</w:t>
      </w:r>
      <w:r w:rsidRPr="006868BC">
        <w:rPr>
          <w:rFonts w:ascii="Tahoma" w:hAnsi="Tahoma" w:cs="Tahoma"/>
          <w:sz w:val="24"/>
          <w:szCs w:val="24"/>
        </w:rPr>
        <w:t xml:space="preserve">are. They work with parents to </w:t>
      </w:r>
      <w:r w:rsidR="00B837A4" w:rsidRPr="006868BC">
        <w:rPr>
          <w:rFonts w:ascii="Tahoma" w:hAnsi="Tahoma" w:cs="Tahoma"/>
          <w:sz w:val="24"/>
          <w:szCs w:val="24"/>
        </w:rPr>
        <w:t xml:space="preserve">provide them with any additional support and </w:t>
      </w:r>
      <w:r w:rsidRPr="006868BC">
        <w:rPr>
          <w:rFonts w:ascii="Tahoma" w:hAnsi="Tahoma" w:cs="Tahoma"/>
          <w:sz w:val="24"/>
          <w:szCs w:val="24"/>
        </w:rPr>
        <w:t xml:space="preserve">enhance parenting and </w:t>
      </w:r>
      <w:r w:rsidR="00B837A4" w:rsidRPr="006868BC">
        <w:rPr>
          <w:rFonts w:ascii="Tahoma" w:hAnsi="Tahoma" w:cs="Tahoma"/>
          <w:sz w:val="24"/>
          <w:szCs w:val="24"/>
        </w:rPr>
        <w:t xml:space="preserve">provide direct work with children and young people. </w:t>
      </w:r>
    </w:p>
    <w:p w14:paraId="5BCF4D61" w14:textId="77777777" w:rsidR="00406E17" w:rsidRPr="006868BC" w:rsidRDefault="00406E17" w:rsidP="00CE28F6">
      <w:pPr>
        <w:widowControl/>
        <w:tabs>
          <w:tab w:val="left" w:pos="5970"/>
        </w:tabs>
        <w:autoSpaceDE/>
        <w:autoSpaceDN/>
        <w:ind w:right="218"/>
        <w:contextualSpacing/>
        <w:jc w:val="both"/>
        <w:rPr>
          <w:rFonts w:ascii="Tahoma" w:hAnsi="Tahoma" w:cs="Tahoma"/>
          <w:sz w:val="24"/>
          <w:szCs w:val="24"/>
        </w:rPr>
      </w:pPr>
    </w:p>
    <w:p w14:paraId="79890D99" w14:textId="4CA9B487" w:rsidR="00B837A4" w:rsidRPr="006868BC" w:rsidRDefault="00485F0B" w:rsidP="00CE28F6">
      <w:pPr>
        <w:pStyle w:val="BodyText"/>
        <w:ind w:right="218"/>
        <w:jc w:val="both"/>
        <w:rPr>
          <w:rFonts w:ascii="Tahoma" w:hAnsi="Tahoma" w:cs="Tahoma"/>
        </w:rPr>
      </w:pPr>
      <w:r w:rsidRPr="006868BC">
        <w:rPr>
          <w:rFonts w:ascii="Tahoma" w:hAnsi="Tahoma" w:cs="Tahoma"/>
          <w:b/>
          <w:bCs/>
          <w:color w:val="FF0000"/>
        </w:rPr>
        <w:t xml:space="preserve">Families Together Plus </w:t>
      </w:r>
      <w:r w:rsidR="00B837A4" w:rsidRPr="006868BC">
        <w:rPr>
          <w:rFonts w:ascii="Tahoma" w:hAnsi="Tahoma" w:cs="Tahoma"/>
        </w:rPr>
        <w:t xml:space="preserve">work with children, young </w:t>
      </w:r>
      <w:r w:rsidR="00065083" w:rsidRPr="006868BC">
        <w:rPr>
          <w:rFonts w:ascii="Tahoma" w:hAnsi="Tahoma" w:cs="Tahoma"/>
        </w:rPr>
        <w:t>people,</w:t>
      </w:r>
      <w:r w:rsidR="00B837A4" w:rsidRPr="006868BC">
        <w:rPr>
          <w:rFonts w:ascii="Tahoma" w:hAnsi="Tahoma" w:cs="Tahoma"/>
        </w:rPr>
        <w:t xml:space="preserve"> and their families to prevent family breakdown and/or support children to return home to their families where safe and appropriate. They provide intensive support to children aged 8- 18 years old and their families, usually over a period of 4 – 12 weeks. Help is offered to families with a wide range of complex issues including family conflict, child to parent violence, missing from home, Contextual </w:t>
      </w:r>
      <w:r w:rsidR="00065083" w:rsidRPr="006868BC">
        <w:rPr>
          <w:rFonts w:ascii="Tahoma" w:hAnsi="Tahoma" w:cs="Tahoma"/>
        </w:rPr>
        <w:t>Safeguarding,</w:t>
      </w:r>
      <w:r w:rsidR="00B837A4" w:rsidRPr="006868BC">
        <w:rPr>
          <w:rFonts w:ascii="Tahoma" w:hAnsi="Tahoma" w:cs="Tahoma"/>
        </w:rPr>
        <w:t xml:space="preserve"> and substance misuse. Their approach is to work openly with families, assess problems, develop measurable </w:t>
      </w:r>
      <w:r w:rsidR="00065083" w:rsidRPr="006868BC">
        <w:rPr>
          <w:rFonts w:ascii="Tahoma" w:hAnsi="Tahoma" w:cs="Tahoma"/>
        </w:rPr>
        <w:t>goals,</w:t>
      </w:r>
      <w:r w:rsidR="00B837A4" w:rsidRPr="006868BC">
        <w:rPr>
          <w:rFonts w:ascii="Tahoma" w:hAnsi="Tahoma" w:cs="Tahoma"/>
        </w:rPr>
        <w:t xml:space="preserve"> and help the whole family acquire the skills necessary to achieve them. As agents of change, team members focus on solutions taking an enabling approach underpinned by careful planning. </w:t>
      </w:r>
    </w:p>
    <w:p w14:paraId="5E6DE68D" w14:textId="77777777" w:rsidR="00B837A4" w:rsidRPr="006868BC" w:rsidRDefault="00B837A4" w:rsidP="00CE28F6">
      <w:pPr>
        <w:pStyle w:val="BodyText"/>
        <w:spacing w:before="1"/>
        <w:ind w:right="218"/>
        <w:jc w:val="both"/>
        <w:rPr>
          <w:rFonts w:ascii="Tahoma" w:hAnsi="Tahoma" w:cs="Tahoma"/>
          <w:b/>
          <w:color w:val="FF0000"/>
        </w:rPr>
      </w:pPr>
    </w:p>
    <w:p w14:paraId="479CC1B3" w14:textId="61B48353" w:rsidR="00B837A4" w:rsidRPr="006868BC" w:rsidRDefault="00B837A4" w:rsidP="00CE28F6">
      <w:pPr>
        <w:pStyle w:val="BodyText"/>
        <w:ind w:right="218"/>
        <w:jc w:val="both"/>
        <w:rPr>
          <w:rFonts w:ascii="Tahoma" w:hAnsi="Tahoma" w:cs="Tahoma"/>
        </w:rPr>
      </w:pPr>
      <w:r w:rsidRPr="006868BC">
        <w:rPr>
          <w:rFonts w:ascii="Tahoma" w:hAnsi="Tahoma" w:cs="Tahoma"/>
          <w:b/>
          <w:color w:val="FF0000"/>
        </w:rPr>
        <w:t xml:space="preserve">Family Group Conferencing (FGC) Service </w:t>
      </w:r>
      <w:r w:rsidRPr="006868BC">
        <w:rPr>
          <w:rFonts w:ascii="Tahoma" w:hAnsi="Tahoma" w:cs="Tahoma"/>
        </w:rPr>
        <w:t xml:space="preserve">provides support for Family Group Conferences, which are family-led meetings in which a family and friends network come together to </w:t>
      </w:r>
      <w:proofErr w:type="gramStart"/>
      <w:r w:rsidRPr="006868BC">
        <w:rPr>
          <w:rFonts w:ascii="Tahoma" w:hAnsi="Tahoma" w:cs="Tahoma"/>
        </w:rPr>
        <w:t>make a plan</w:t>
      </w:r>
      <w:proofErr w:type="gramEnd"/>
      <w:r w:rsidRPr="006868BC">
        <w:rPr>
          <w:rFonts w:ascii="Tahoma" w:hAnsi="Tahoma" w:cs="Tahoma"/>
        </w:rPr>
        <w:t xml:space="preserve"> for a child. The support is from independent trained facilitators who help all participants prepare for their FGC and ensure that the meeting runs smoothly. </w:t>
      </w:r>
      <w:r w:rsidR="00BB2472" w:rsidRPr="006868BC">
        <w:rPr>
          <w:rFonts w:ascii="Tahoma" w:hAnsi="Tahoma" w:cs="Tahoma"/>
        </w:rPr>
        <w:t>FGCs</w:t>
      </w:r>
      <w:r w:rsidRPr="006868BC">
        <w:rPr>
          <w:rFonts w:ascii="Tahoma" w:hAnsi="Tahoma" w:cs="Tahoma"/>
        </w:rPr>
        <w:t xml:space="preserve"> are ideally offered to families as early as possible</w:t>
      </w:r>
      <w:r w:rsidR="002E2B07" w:rsidRPr="006868BC">
        <w:rPr>
          <w:rFonts w:ascii="Tahoma" w:hAnsi="Tahoma" w:cs="Tahoma"/>
        </w:rPr>
        <w:t>,</w:t>
      </w:r>
      <w:r w:rsidRPr="006868BC">
        <w:rPr>
          <w:rFonts w:ascii="Tahoma" w:hAnsi="Tahoma" w:cs="Tahoma"/>
        </w:rPr>
        <w:t xml:space="preserve"> aiming to prevent children and young people from entering care and to promote partnership working and sustainable planning once professional intervention has ended</w:t>
      </w:r>
      <w:r w:rsidR="002E2B07" w:rsidRPr="006868BC">
        <w:rPr>
          <w:rFonts w:ascii="Tahoma" w:hAnsi="Tahoma" w:cs="Tahoma"/>
        </w:rPr>
        <w:t xml:space="preserve">. </w:t>
      </w:r>
      <w:r w:rsidRPr="006868BC">
        <w:rPr>
          <w:rFonts w:ascii="Tahoma" w:hAnsi="Tahoma" w:cs="Tahoma"/>
        </w:rPr>
        <w:t xml:space="preserve">Where it isn’t safe for children to live with family, an FGC can be offered to support safe contact between family members and reunification of children back home or to their wider family network. </w:t>
      </w:r>
    </w:p>
    <w:p w14:paraId="117B899A" w14:textId="63BFCA77" w:rsidR="00B837A4" w:rsidRPr="006868BC" w:rsidRDefault="00B837A4" w:rsidP="00CE28F6">
      <w:pPr>
        <w:pStyle w:val="BodyText"/>
        <w:ind w:right="218"/>
        <w:jc w:val="both"/>
        <w:rPr>
          <w:rFonts w:ascii="Tahoma" w:hAnsi="Tahoma" w:cs="Tahoma"/>
        </w:rPr>
      </w:pPr>
    </w:p>
    <w:p w14:paraId="224A64F5" w14:textId="0AEDDBAD" w:rsidR="002E2B07" w:rsidRPr="006868BC" w:rsidRDefault="002E2B07" w:rsidP="00CE28F6">
      <w:pPr>
        <w:pStyle w:val="BodyText"/>
        <w:ind w:right="218"/>
        <w:jc w:val="both"/>
        <w:rPr>
          <w:rFonts w:ascii="Tahoma" w:hAnsi="Tahoma" w:cs="Tahoma"/>
          <w:spacing w:val="-2"/>
        </w:rPr>
      </w:pPr>
      <w:r w:rsidRPr="006868BC">
        <w:rPr>
          <w:rFonts w:ascii="Tahoma" w:hAnsi="Tahoma" w:cs="Tahoma"/>
          <w:b/>
          <w:color w:val="FF0000"/>
        </w:rPr>
        <w:t>Children with Disabilities (</w:t>
      </w:r>
      <w:proofErr w:type="spellStart"/>
      <w:r w:rsidRPr="006868BC">
        <w:rPr>
          <w:rFonts w:ascii="Tahoma" w:hAnsi="Tahoma" w:cs="Tahoma"/>
          <w:b/>
          <w:color w:val="FF0000"/>
        </w:rPr>
        <w:t>CwD</w:t>
      </w:r>
      <w:proofErr w:type="spellEnd"/>
      <w:r w:rsidRPr="006868BC">
        <w:rPr>
          <w:rFonts w:ascii="Tahoma" w:hAnsi="Tahoma" w:cs="Tahoma"/>
          <w:b/>
          <w:color w:val="FF0000"/>
        </w:rPr>
        <w:t xml:space="preserve">) Service </w:t>
      </w:r>
      <w:r w:rsidRPr="006868BC">
        <w:rPr>
          <w:rFonts w:ascii="Tahoma" w:hAnsi="Tahoma" w:cs="Tahoma"/>
        </w:rPr>
        <w:t xml:space="preserve">is a locality-based specialist service which offers social care assessment and support for children and young people with a complex and substantial disability aged 0-18 and their families where the primary need is related to their disability. CWD teams work with the multi-disciplinary team around the child </w:t>
      </w:r>
      <w:r w:rsidR="00065083" w:rsidRPr="006868BC">
        <w:rPr>
          <w:rFonts w:ascii="Tahoma" w:hAnsi="Tahoma" w:cs="Tahoma"/>
        </w:rPr>
        <w:t>to provide</w:t>
      </w:r>
      <w:r w:rsidRPr="006868BC">
        <w:rPr>
          <w:rFonts w:ascii="Tahoma" w:hAnsi="Tahoma" w:cs="Tahoma"/>
        </w:rPr>
        <w:t xml:space="preserve"> timely and focused assessment and planning to </w:t>
      </w:r>
      <w:r w:rsidR="0048785F" w:rsidRPr="006868BC">
        <w:rPr>
          <w:rFonts w:ascii="Tahoma" w:hAnsi="Tahoma" w:cs="Tahoma"/>
        </w:rPr>
        <w:t>help disabled</w:t>
      </w:r>
      <w:r w:rsidRPr="006868BC">
        <w:rPr>
          <w:rFonts w:ascii="Tahoma" w:hAnsi="Tahoma" w:cs="Tahoma"/>
        </w:rPr>
        <w:t xml:space="preserve"> children and young people be </w:t>
      </w:r>
      <w:r w:rsidRPr="006868BC">
        <w:rPr>
          <w:rFonts w:ascii="Tahoma" w:hAnsi="Tahoma" w:cs="Tahoma"/>
        </w:rPr>
        <w:lastRenderedPageBreak/>
        <w:t xml:space="preserve">safe, healthy, engage in education, achieve their aspirations and have as independent a life as possible with a view to moving into </w:t>
      </w:r>
      <w:r w:rsidRPr="006868BC">
        <w:rPr>
          <w:rFonts w:ascii="Tahoma" w:hAnsi="Tahoma" w:cs="Tahoma"/>
          <w:spacing w:val="-2"/>
        </w:rPr>
        <w:t>adulthood.</w:t>
      </w:r>
    </w:p>
    <w:p w14:paraId="19813A73" w14:textId="46E48B7A" w:rsidR="002E2B07" w:rsidRPr="006868BC" w:rsidRDefault="002E2B07" w:rsidP="00CE28F6">
      <w:pPr>
        <w:pStyle w:val="BodyText"/>
        <w:ind w:right="218"/>
        <w:jc w:val="both"/>
        <w:rPr>
          <w:rFonts w:ascii="Tahoma" w:hAnsi="Tahoma" w:cs="Tahoma"/>
          <w:bCs/>
          <w:color w:val="000000" w:themeColor="text1"/>
          <w:spacing w:val="-2"/>
        </w:rPr>
      </w:pPr>
      <w:r w:rsidRPr="006868BC">
        <w:rPr>
          <w:rFonts w:ascii="Tahoma" w:hAnsi="Tahoma" w:cs="Tahoma"/>
          <w:bCs/>
          <w:color w:val="000000" w:themeColor="text1"/>
        </w:rPr>
        <w:t xml:space="preserve">The service </w:t>
      </w:r>
      <w:r w:rsidRPr="006868BC">
        <w:rPr>
          <w:rFonts w:ascii="Tahoma" w:hAnsi="Tahoma" w:cs="Tahoma"/>
        </w:rPr>
        <w:t xml:space="preserve">also has responsibility for coordinating the Trust’s response to Education Health and Care Needs assessment requests from SENAR (Special Educational needs Assessment &amp; Review) when they receive requests for </w:t>
      </w:r>
      <w:r w:rsidR="00092B5E" w:rsidRPr="006868BC">
        <w:rPr>
          <w:rFonts w:ascii="Tahoma" w:hAnsi="Tahoma" w:cs="Tahoma"/>
        </w:rPr>
        <w:t xml:space="preserve">an </w:t>
      </w:r>
      <w:r w:rsidRPr="006868BC">
        <w:rPr>
          <w:rFonts w:ascii="Tahoma" w:hAnsi="Tahoma" w:cs="Tahoma"/>
        </w:rPr>
        <w:t xml:space="preserve">Education Health and Care </w:t>
      </w:r>
      <w:r w:rsidR="00092B5E" w:rsidRPr="006868BC">
        <w:rPr>
          <w:rFonts w:ascii="Tahoma" w:hAnsi="Tahoma" w:cs="Tahoma"/>
        </w:rPr>
        <w:t xml:space="preserve">Assessment/ </w:t>
      </w:r>
      <w:r w:rsidRPr="006868BC">
        <w:rPr>
          <w:rFonts w:ascii="Tahoma" w:hAnsi="Tahoma" w:cs="Tahoma"/>
        </w:rPr>
        <w:t>Plan</w:t>
      </w:r>
      <w:r w:rsidR="00092B5E" w:rsidRPr="006868BC">
        <w:rPr>
          <w:rFonts w:ascii="Tahoma" w:hAnsi="Tahoma" w:cs="Tahoma"/>
        </w:rPr>
        <w:t>.</w:t>
      </w:r>
    </w:p>
    <w:p w14:paraId="6481684F" w14:textId="4BDF5F48" w:rsidR="00B837A4" w:rsidRPr="00F42544" w:rsidRDefault="00FF2010" w:rsidP="44B987A4">
      <w:pPr>
        <w:widowControl/>
        <w:shd w:val="clear" w:color="auto" w:fill="FFFFFF" w:themeFill="background1"/>
        <w:autoSpaceDE/>
        <w:autoSpaceDN/>
        <w:ind w:right="218"/>
        <w:jc w:val="both"/>
        <w:rPr>
          <w:rFonts w:ascii="Tahoma" w:eastAsia="Times New Roman" w:hAnsi="Tahoma" w:cs="Tahoma"/>
          <w:color w:val="333333"/>
          <w:sz w:val="24"/>
          <w:szCs w:val="24"/>
          <w:lang w:eastAsia="en-GB"/>
        </w:rPr>
      </w:pPr>
      <w:r w:rsidRPr="7FA945D8">
        <w:rPr>
          <w:rFonts w:ascii="Tahoma" w:hAnsi="Tahoma" w:cs="Tahoma"/>
          <w:sz w:val="24"/>
          <w:szCs w:val="24"/>
        </w:rPr>
        <w:t>Within CWD we have a small team that works with children who have complex and enduring mental health needs</w:t>
      </w:r>
      <w:r w:rsidRPr="7FA945D8">
        <w:rPr>
          <w:rFonts w:ascii="Tahoma" w:eastAsiaTheme="minorEastAsia" w:hAnsi="Tahoma" w:cs="Tahoma"/>
          <w:sz w:val="24"/>
          <w:szCs w:val="24"/>
        </w:rPr>
        <w:t>: from those at risk of admission or who are currently admitted to specialist mental health hospital and their discharge planning, as well as post-discharge S117 Aftercare</w:t>
      </w:r>
      <w:r w:rsidRPr="7FA945D8">
        <w:rPr>
          <w:rFonts w:ascii="Tahoma" w:hAnsi="Tahoma" w:cs="Tahoma"/>
          <w:sz w:val="24"/>
          <w:szCs w:val="24"/>
        </w:rPr>
        <w:t>. This team</w:t>
      </w:r>
      <w:r w:rsidR="421EB48D" w:rsidRPr="7FA945D8">
        <w:rPr>
          <w:rFonts w:ascii="Tahoma" w:hAnsi="Tahoma" w:cs="Tahoma"/>
          <w:sz w:val="24"/>
          <w:szCs w:val="24"/>
        </w:rPr>
        <w:t xml:space="preserve"> named ‘As</w:t>
      </w:r>
      <w:r w:rsidR="033F60C8" w:rsidRPr="7FA945D8">
        <w:rPr>
          <w:rFonts w:ascii="Tahoma" w:hAnsi="Tahoma" w:cs="Tahoma"/>
          <w:sz w:val="24"/>
          <w:szCs w:val="24"/>
        </w:rPr>
        <w:t>cent</w:t>
      </w:r>
      <w:r w:rsidR="421EB48D" w:rsidRPr="7FA945D8">
        <w:rPr>
          <w:rFonts w:ascii="Tahoma" w:hAnsi="Tahoma" w:cs="Tahoma"/>
          <w:sz w:val="24"/>
          <w:szCs w:val="24"/>
        </w:rPr>
        <w:t>’</w:t>
      </w:r>
      <w:r w:rsidRPr="7FA945D8">
        <w:rPr>
          <w:rFonts w:ascii="Tahoma" w:hAnsi="Tahoma" w:cs="Tahoma"/>
          <w:sz w:val="24"/>
          <w:szCs w:val="24"/>
        </w:rPr>
        <w:t xml:space="preserve"> </w:t>
      </w:r>
      <w:r w:rsidRPr="7FA945D8">
        <w:rPr>
          <w:rFonts w:ascii="Tahoma" w:eastAsiaTheme="minorEastAsia" w:hAnsi="Tahoma" w:cs="Tahoma"/>
          <w:sz w:val="24"/>
          <w:szCs w:val="24"/>
        </w:rPr>
        <w:t>delivers specialist intensive social work support for children, young people and their families who are affected by mental health challenges.</w:t>
      </w:r>
    </w:p>
    <w:p w14:paraId="29F6E38E" w14:textId="77777777" w:rsidR="009478FB" w:rsidRPr="006868BC" w:rsidRDefault="009478FB" w:rsidP="00CE28F6">
      <w:pPr>
        <w:pStyle w:val="BodyText"/>
        <w:ind w:right="218"/>
        <w:jc w:val="both"/>
        <w:rPr>
          <w:rFonts w:ascii="Tahoma" w:hAnsi="Tahoma" w:cs="Tahoma"/>
          <w:b/>
          <w:bCs/>
          <w:color w:val="FF0000"/>
        </w:rPr>
      </w:pPr>
    </w:p>
    <w:p w14:paraId="64EDCEBC" w14:textId="47C47B29" w:rsidR="00523D55" w:rsidRPr="006868BC" w:rsidRDefault="00EF476A" w:rsidP="00BB2472">
      <w:pPr>
        <w:pStyle w:val="BodyText"/>
        <w:spacing w:after="240"/>
        <w:ind w:right="218"/>
        <w:jc w:val="both"/>
        <w:rPr>
          <w:rFonts w:ascii="Tahoma" w:hAnsi="Tahoma" w:cs="Tahoma"/>
        </w:rPr>
      </w:pPr>
      <w:proofErr w:type="spellStart"/>
      <w:r w:rsidRPr="006868BC">
        <w:rPr>
          <w:rFonts w:ascii="Tahoma" w:hAnsi="Tahoma" w:cs="Tahoma"/>
          <w:b/>
          <w:bCs/>
          <w:color w:val="FF0000"/>
        </w:rPr>
        <w:t>EmpowerU</w:t>
      </w:r>
      <w:proofErr w:type="spellEnd"/>
      <w:r w:rsidRPr="006868BC">
        <w:rPr>
          <w:rFonts w:ascii="Tahoma" w:hAnsi="Tahoma" w:cs="Tahoma"/>
          <w:b/>
          <w:bCs/>
          <w:color w:val="FF0000"/>
        </w:rPr>
        <w:t xml:space="preserve"> Hub </w:t>
      </w:r>
      <w:r w:rsidRPr="006868BC">
        <w:rPr>
          <w:rFonts w:ascii="Tahoma" w:hAnsi="Tahoma" w:cs="Tahoma"/>
        </w:rPr>
        <w:t>brings together what was the Trust’s Sexual Exploitation and Missing Service, police teams and Child Sexual Exploitation and Child Exploitation coordinators, an analyst, a gangs coordinator and The Children</w:t>
      </w:r>
      <w:r w:rsidR="00523D55" w:rsidRPr="006868BC">
        <w:rPr>
          <w:rFonts w:ascii="Tahoma" w:hAnsi="Tahoma" w:cs="Tahoma"/>
        </w:rPr>
        <w:t>’</w:t>
      </w:r>
      <w:r w:rsidRPr="006868BC">
        <w:rPr>
          <w:rFonts w:ascii="Tahoma" w:hAnsi="Tahoma" w:cs="Tahoma"/>
        </w:rPr>
        <w:t xml:space="preserve">s Society. The Hub works alongside colleagues in existing statutory and non-statutory provision offering a range of services to both children in care and other children to reduce the risk of child exploitation and missing episodes. The Hub supports the development of a contextual safeguarding approach across the </w:t>
      </w:r>
      <w:r w:rsidR="0048785F" w:rsidRPr="006868BC">
        <w:rPr>
          <w:rFonts w:ascii="Tahoma" w:hAnsi="Tahoma" w:cs="Tahoma"/>
        </w:rPr>
        <w:t>city</w:t>
      </w:r>
      <w:r w:rsidRPr="006868BC">
        <w:rPr>
          <w:rFonts w:ascii="Tahoma" w:hAnsi="Tahoma" w:cs="Tahoma"/>
        </w:rPr>
        <w:t xml:space="preserve"> and provides support and advice to colleagues/social workers re CSE/CCE specialist intervention with children and parents including children in care.</w:t>
      </w:r>
    </w:p>
    <w:p w14:paraId="3E92AF21" w14:textId="317D1D61" w:rsidR="00523D55" w:rsidRPr="006868BC" w:rsidRDefault="00523D55" w:rsidP="00CE28F6">
      <w:pPr>
        <w:pStyle w:val="BodyText"/>
        <w:spacing w:before="1"/>
        <w:ind w:right="218"/>
        <w:jc w:val="both"/>
        <w:rPr>
          <w:rFonts w:ascii="Tahoma" w:hAnsi="Tahoma" w:cs="Tahoma"/>
        </w:rPr>
      </w:pPr>
      <w:r w:rsidRPr="44B987A4">
        <w:rPr>
          <w:rFonts w:ascii="Tahoma" w:hAnsi="Tahoma" w:cs="Tahoma"/>
          <w:color w:val="000000" w:themeColor="text1"/>
        </w:rPr>
        <w:t>W</w:t>
      </w:r>
      <w:r w:rsidR="00EF476A" w:rsidRPr="44B987A4">
        <w:rPr>
          <w:rFonts w:ascii="Tahoma" w:hAnsi="Tahoma" w:cs="Tahoma"/>
          <w:color w:val="000000" w:themeColor="text1"/>
        </w:rPr>
        <w:t>o</w:t>
      </w:r>
      <w:r w:rsidR="00EF476A" w:rsidRPr="44B987A4">
        <w:rPr>
          <w:rFonts w:ascii="Tahoma" w:hAnsi="Tahoma" w:cs="Tahoma"/>
        </w:rPr>
        <w:t xml:space="preserve">rk includes screening and triage of missing episodes and child exploitation referrals with immediate advice and support, missing from home and care return interviews and </w:t>
      </w:r>
      <w:r w:rsidRPr="44B987A4">
        <w:rPr>
          <w:rFonts w:ascii="Tahoma" w:hAnsi="Tahoma" w:cs="Tahoma"/>
        </w:rPr>
        <w:t xml:space="preserve">work with partners to disrupt perpetrators, locations, </w:t>
      </w:r>
      <w:r w:rsidR="0048785F" w:rsidRPr="44B987A4">
        <w:rPr>
          <w:rFonts w:ascii="Tahoma" w:hAnsi="Tahoma" w:cs="Tahoma"/>
        </w:rPr>
        <w:t>spaces,</w:t>
      </w:r>
      <w:r w:rsidRPr="44B987A4">
        <w:rPr>
          <w:rFonts w:ascii="Tahoma" w:hAnsi="Tahoma" w:cs="Tahoma"/>
        </w:rPr>
        <w:t xml:space="preserve"> and places.</w:t>
      </w:r>
    </w:p>
    <w:p w14:paraId="5962DB84" w14:textId="3BAC1E74" w:rsidR="44B987A4" w:rsidRDefault="44B987A4" w:rsidP="44B987A4">
      <w:pPr>
        <w:pStyle w:val="BodyText"/>
        <w:spacing w:before="1"/>
        <w:ind w:right="218"/>
        <w:jc w:val="both"/>
        <w:rPr>
          <w:rFonts w:ascii="Tahoma" w:hAnsi="Tahoma" w:cs="Tahoma"/>
        </w:rPr>
      </w:pPr>
    </w:p>
    <w:p w14:paraId="6AC2BF54" w14:textId="5A4A33E4" w:rsidR="7E1B9D3B" w:rsidRDefault="7E1B9D3B" w:rsidP="44B987A4">
      <w:pPr>
        <w:pStyle w:val="BodyText"/>
        <w:spacing w:before="1"/>
        <w:ind w:right="218"/>
        <w:jc w:val="both"/>
        <w:rPr>
          <w:rFonts w:ascii="Tahoma" w:hAnsi="Tahoma" w:cs="Tahoma"/>
        </w:rPr>
      </w:pPr>
      <w:r w:rsidRPr="44B987A4">
        <w:rPr>
          <w:rFonts w:ascii="Tahoma" w:hAnsi="Tahoma" w:cs="Tahoma"/>
        </w:rPr>
        <w:t>The team are regularly involved in Community Based work – raising awareness and support the parents and victims of exploitati</w:t>
      </w:r>
      <w:r w:rsidR="3CC0826D" w:rsidRPr="44B987A4">
        <w:rPr>
          <w:rFonts w:ascii="Tahoma" w:hAnsi="Tahoma" w:cs="Tahoma"/>
        </w:rPr>
        <w:t>on to have a voice.</w:t>
      </w:r>
    </w:p>
    <w:p w14:paraId="44E3FC4D" w14:textId="5C28A692" w:rsidR="44B987A4" w:rsidRDefault="44B987A4" w:rsidP="44B987A4">
      <w:pPr>
        <w:pStyle w:val="BodyText"/>
        <w:spacing w:before="1"/>
        <w:ind w:right="218"/>
        <w:jc w:val="both"/>
        <w:rPr>
          <w:rFonts w:ascii="Tahoma" w:hAnsi="Tahoma" w:cs="Tahoma"/>
        </w:rPr>
      </w:pPr>
    </w:p>
    <w:p w14:paraId="3A907D53" w14:textId="3FFFC0AF" w:rsidR="00EF476A" w:rsidRPr="006868BC" w:rsidRDefault="00EF476A" w:rsidP="00CE28F6">
      <w:pPr>
        <w:pStyle w:val="BodyText"/>
        <w:ind w:right="218"/>
        <w:jc w:val="both"/>
        <w:rPr>
          <w:rFonts w:ascii="Tahoma" w:hAnsi="Tahoma" w:cs="Tahoma"/>
        </w:rPr>
      </w:pPr>
    </w:p>
    <w:p w14:paraId="16F60C70" w14:textId="77777777" w:rsidR="00523D55" w:rsidRPr="006868BC" w:rsidRDefault="00523D55" w:rsidP="00BB2472">
      <w:pPr>
        <w:pStyle w:val="BodyText"/>
        <w:spacing w:after="240"/>
        <w:ind w:right="218"/>
        <w:jc w:val="both"/>
        <w:rPr>
          <w:rFonts w:ascii="Tahoma" w:hAnsi="Tahoma" w:cs="Tahoma"/>
        </w:rPr>
      </w:pPr>
      <w:r w:rsidRPr="006868BC">
        <w:rPr>
          <w:rFonts w:ascii="Tahoma" w:hAnsi="Tahoma" w:cs="Tahoma"/>
          <w:b/>
          <w:color w:val="FF0000"/>
        </w:rPr>
        <w:t xml:space="preserve">Children in Care Area Teams (CIC) </w:t>
      </w:r>
      <w:r w:rsidRPr="006868BC">
        <w:rPr>
          <w:rFonts w:ascii="Tahoma" w:hAnsi="Tahoma" w:cs="Tahoma"/>
        </w:rPr>
        <w:t xml:space="preserve">work with children in care, including undertaking care proceedings and developing care and pathway plans to give children and young people stability whilst maintaining links with family where possible. </w:t>
      </w:r>
    </w:p>
    <w:p w14:paraId="5D4E4E6F" w14:textId="2743DFB6" w:rsidR="00523D55" w:rsidRPr="006868BC" w:rsidRDefault="00523D55" w:rsidP="00CE28F6">
      <w:pPr>
        <w:pStyle w:val="BodyText"/>
        <w:ind w:right="218"/>
        <w:jc w:val="both"/>
        <w:rPr>
          <w:rFonts w:ascii="Tahoma" w:hAnsi="Tahoma" w:cs="Tahoma"/>
        </w:rPr>
      </w:pPr>
      <w:r w:rsidRPr="006868BC">
        <w:rPr>
          <w:rFonts w:ascii="Tahoma" w:hAnsi="Tahoma" w:cs="Tahoma"/>
        </w:rPr>
        <w:t xml:space="preserve">Work of the team includes direct work </w:t>
      </w:r>
      <w:r w:rsidR="00DE66C4" w:rsidRPr="006868BC">
        <w:rPr>
          <w:rFonts w:ascii="Tahoma" w:hAnsi="Tahoma" w:cs="Tahoma"/>
        </w:rPr>
        <w:t xml:space="preserve">and life story work </w:t>
      </w:r>
      <w:r w:rsidRPr="006868BC">
        <w:rPr>
          <w:rFonts w:ascii="Tahoma" w:hAnsi="Tahoma" w:cs="Tahoma"/>
        </w:rPr>
        <w:t xml:space="preserve">with children and young people to </w:t>
      </w:r>
      <w:r w:rsidR="00DE66C4" w:rsidRPr="006868BC">
        <w:rPr>
          <w:rFonts w:ascii="Tahoma" w:hAnsi="Tahoma" w:cs="Tahoma"/>
        </w:rPr>
        <w:t>make sure</w:t>
      </w:r>
      <w:r w:rsidRPr="006868BC">
        <w:rPr>
          <w:rFonts w:ascii="Tahoma" w:hAnsi="Tahoma" w:cs="Tahoma"/>
        </w:rPr>
        <w:t xml:space="preserve"> they understand why they are in care and what their care plan is. The team also develops permanence plans that meet children’s long-term needs such as adoption, SGO or long-term fostering and supports children to return home, ending care orders for children who no longer need to be looked after.</w:t>
      </w:r>
    </w:p>
    <w:p w14:paraId="5640CD84" w14:textId="2023E725" w:rsidR="00523D55" w:rsidRPr="006868BC" w:rsidRDefault="00523D55" w:rsidP="00CE28F6">
      <w:pPr>
        <w:pStyle w:val="BodyText"/>
        <w:ind w:right="218"/>
        <w:jc w:val="both"/>
        <w:rPr>
          <w:rFonts w:ascii="Tahoma" w:hAnsi="Tahoma" w:cs="Tahoma"/>
        </w:rPr>
      </w:pPr>
    </w:p>
    <w:p w14:paraId="1C1F4A54" w14:textId="36C3A052" w:rsidR="00130E79" w:rsidRPr="006868BC" w:rsidRDefault="006678A0" w:rsidP="44B987A4">
      <w:pPr>
        <w:pStyle w:val="BodyText"/>
        <w:ind w:right="218"/>
        <w:jc w:val="both"/>
        <w:rPr>
          <w:rFonts w:ascii="Tahoma" w:hAnsi="Tahoma" w:cs="Tahoma"/>
        </w:rPr>
      </w:pPr>
      <w:r w:rsidRPr="44B987A4">
        <w:rPr>
          <w:rFonts w:ascii="Tahoma" w:hAnsi="Tahoma" w:cs="Tahoma"/>
          <w:b/>
          <w:bCs/>
          <w:color w:val="FF0000"/>
        </w:rPr>
        <w:t xml:space="preserve">18+ </w:t>
      </w:r>
      <w:r w:rsidR="00043FD8" w:rsidRPr="44B987A4">
        <w:rPr>
          <w:rFonts w:ascii="Tahoma" w:hAnsi="Tahoma" w:cs="Tahoma"/>
          <w:b/>
          <w:bCs/>
          <w:color w:val="FF0000"/>
        </w:rPr>
        <w:t xml:space="preserve">Care Leavers </w:t>
      </w:r>
      <w:r w:rsidRPr="44B987A4">
        <w:rPr>
          <w:rFonts w:ascii="Tahoma" w:hAnsi="Tahoma" w:cs="Tahoma"/>
          <w:b/>
          <w:bCs/>
          <w:color w:val="FF0000"/>
        </w:rPr>
        <w:t>Service</w:t>
      </w:r>
      <w:r w:rsidR="00043FD8" w:rsidRPr="44B987A4">
        <w:rPr>
          <w:rFonts w:ascii="Tahoma" w:hAnsi="Tahoma" w:cs="Tahoma"/>
          <w:b/>
          <w:bCs/>
          <w:color w:val="FF0000"/>
        </w:rPr>
        <w:t xml:space="preserve"> </w:t>
      </w:r>
      <w:r w:rsidR="00043FD8" w:rsidRPr="44B987A4">
        <w:rPr>
          <w:rFonts w:ascii="Tahoma" w:hAnsi="Tahoma" w:cs="Tahoma"/>
        </w:rPr>
        <w:t>support</w:t>
      </w:r>
      <w:r w:rsidR="000E2E23" w:rsidRPr="44B987A4">
        <w:rPr>
          <w:rFonts w:ascii="Tahoma" w:hAnsi="Tahoma" w:cs="Tahoma"/>
        </w:rPr>
        <w:t>s</w:t>
      </w:r>
      <w:r w:rsidR="00043FD8" w:rsidRPr="44B987A4">
        <w:rPr>
          <w:rFonts w:ascii="Tahoma" w:hAnsi="Tahoma" w:cs="Tahoma"/>
        </w:rPr>
        <w:t xml:space="preserve"> </w:t>
      </w:r>
      <w:r w:rsidR="003E1830" w:rsidRPr="44B987A4">
        <w:rPr>
          <w:rFonts w:ascii="Tahoma" w:hAnsi="Tahoma" w:cs="Tahoma"/>
        </w:rPr>
        <w:t xml:space="preserve">care experienced </w:t>
      </w:r>
      <w:r w:rsidR="00043FD8" w:rsidRPr="44B987A4">
        <w:rPr>
          <w:rFonts w:ascii="Tahoma" w:hAnsi="Tahoma" w:cs="Tahoma"/>
        </w:rPr>
        <w:t xml:space="preserve">young people </w:t>
      </w:r>
      <w:r w:rsidR="003E1830" w:rsidRPr="44B987A4">
        <w:rPr>
          <w:rFonts w:ascii="Tahoma" w:hAnsi="Tahoma" w:cs="Tahoma"/>
        </w:rPr>
        <w:t xml:space="preserve">as they progress from care to independence. </w:t>
      </w:r>
      <w:r w:rsidR="00193CA7" w:rsidRPr="44B987A4">
        <w:rPr>
          <w:rFonts w:ascii="Tahoma" w:hAnsi="Tahoma" w:cs="Tahoma"/>
        </w:rPr>
        <w:t>The service works with each care leaver who is 18 years and up to 21</w:t>
      </w:r>
      <w:r w:rsidR="007E75BD" w:rsidRPr="44B987A4">
        <w:rPr>
          <w:rFonts w:ascii="Tahoma" w:hAnsi="Tahoma" w:cs="Tahoma"/>
        </w:rPr>
        <w:t>, and f</w:t>
      </w:r>
      <w:r w:rsidR="00193CA7" w:rsidRPr="44B987A4">
        <w:rPr>
          <w:rFonts w:ascii="Tahoma" w:hAnsi="Tahoma" w:cs="Tahoma"/>
        </w:rPr>
        <w:t xml:space="preserve">or some </w:t>
      </w:r>
      <w:r w:rsidR="007E75BD" w:rsidRPr="44B987A4">
        <w:rPr>
          <w:rFonts w:ascii="Tahoma" w:hAnsi="Tahoma" w:cs="Tahoma"/>
        </w:rPr>
        <w:t xml:space="preserve">young adults </w:t>
      </w:r>
      <w:r w:rsidR="00193CA7" w:rsidRPr="44B987A4">
        <w:rPr>
          <w:rFonts w:ascii="Tahoma" w:hAnsi="Tahoma" w:cs="Tahoma"/>
        </w:rPr>
        <w:t>this will be up to 25 and beyond dependent</w:t>
      </w:r>
      <w:r w:rsidR="007E75BD" w:rsidRPr="44B987A4">
        <w:rPr>
          <w:rFonts w:ascii="Tahoma" w:hAnsi="Tahoma" w:cs="Tahoma"/>
        </w:rPr>
        <w:t>,</w:t>
      </w:r>
      <w:r w:rsidR="00193CA7" w:rsidRPr="44B987A4">
        <w:rPr>
          <w:rFonts w:ascii="Tahoma" w:hAnsi="Tahoma" w:cs="Tahoma"/>
        </w:rPr>
        <w:t xml:space="preserve"> on their individual circumstances.  </w:t>
      </w:r>
      <w:r w:rsidR="00130E79" w:rsidRPr="44B987A4">
        <w:rPr>
          <w:rFonts w:ascii="Tahoma" w:hAnsi="Tahoma" w:cs="Tahoma"/>
        </w:rPr>
        <w:t xml:space="preserve">Support provided includes helping young people to secure and remain in suitable accommodation, including through Staying Put arrangements, up to the age of 21. The team also supports care leavers to progress to higher education and/or preparation for training and employment, and </w:t>
      </w:r>
      <w:r w:rsidR="0048785F" w:rsidRPr="44B987A4">
        <w:rPr>
          <w:rFonts w:ascii="Tahoma" w:hAnsi="Tahoma" w:cs="Tahoma"/>
        </w:rPr>
        <w:t>with life</w:t>
      </w:r>
      <w:r w:rsidR="00130E79" w:rsidRPr="44B987A4">
        <w:rPr>
          <w:rFonts w:ascii="Tahoma" w:hAnsi="Tahoma" w:cs="Tahoma"/>
        </w:rPr>
        <w:t xml:space="preserve"> skills such as budgeting, relationships, health, including emotional wellbeing, and for some securing nationality and permanency of residence.</w:t>
      </w:r>
      <w:r w:rsidR="162E71EA" w:rsidRPr="44B987A4">
        <w:rPr>
          <w:rFonts w:ascii="Tahoma" w:hAnsi="Tahoma" w:cs="Tahoma"/>
        </w:rPr>
        <w:t xml:space="preserve"> The Service works proactively with the children in care service to identify the righ</w:t>
      </w:r>
      <w:r w:rsidR="37603173" w:rsidRPr="44B987A4">
        <w:rPr>
          <w:rFonts w:ascii="Tahoma" w:hAnsi="Tahoma" w:cs="Tahoma"/>
        </w:rPr>
        <w:t>t time for a young person to introduced to the Personal Advisor.</w:t>
      </w:r>
    </w:p>
    <w:p w14:paraId="1C42E8CB" w14:textId="77733D5F" w:rsidR="00193CA7" w:rsidRPr="006868BC" w:rsidRDefault="00193CA7" w:rsidP="00CE28F6">
      <w:pPr>
        <w:pStyle w:val="BodyText"/>
        <w:spacing w:before="1"/>
        <w:ind w:right="218"/>
        <w:jc w:val="both"/>
        <w:rPr>
          <w:rFonts w:ascii="Tahoma" w:hAnsi="Tahoma" w:cs="Tahoma"/>
        </w:rPr>
      </w:pPr>
    </w:p>
    <w:p w14:paraId="2012A98A" w14:textId="6F7B63F4" w:rsidR="00006B80" w:rsidRPr="006868BC" w:rsidRDefault="00006B80" w:rsidP="00CE28F6">
      <w:pPr>
        <w:ind w:right="218"/>
        <w:jc w:val="both"/>
        <w:rPr>
          <w:rFonts w:ascii="Tahoma" w:hAnsi="Tahoma" w:cs="Tahoma"/>
          <w:color w:val="000000" w:themeColor="text1"/>
          <w:sz w:val="24"/>
          <w:szCs w:val="24"/>
        </w:rPr>
      </w:pPr>
      <w:r w:rsidRPr="006868BC">
        <w:rPr>
          <w:rFonts w:ascii="Tahoma" w:hAnsi="Tahoma" w:cs="Tahoma"/>
          <w:b/>
          <w:bCs/>
          <w:color w:val="FF0000"/>
          <w:sz w:val="24"/>
          <w:szCs w:val="24"/>
        </w:rPr>
        <w:lastRenderedPageBreak/>
        <w:t>Lifelong Links</w:t>
      </w:r>
      <w:r w:rsidRPr="006868BC">
        <w:rPr>
          <w:rFonts w:ascii="Tahoma" w:hAnsi="Tahoma" w:cs="Tahoma"/>
          <w:color w:val="000000" w:themeColor="text1"/>
          <w:sz w:val="24"/>
          <w:szCs w:val="24"/>
        </w:rPr>
        <w:t xml:space="preserve"> is delivered by the FGC (Family Group Conferencing) Service and is offered to young people in care and care leavers aged between 14 and 25. This includes care leavers in custody. The service aims to build a positive, lasting support network around young people who may have lost connections through their time in care. Each young person is assigned an independent facilitator who will support them to identify and then find and reconnect with the people that they want to find. This is often achieved through holding an FGC to bring all of these people together with the young person to create a lifelong support plan, or sometimes it is done more informally through a series of smaller contact meetings. Each young person receives a journal detailing their Lifelong Links journey </w:t>
      </w:r>
      <w:r w:rsidR="00C81D67" w:rsidRPr="006868BC">
        <w:rPr>
          <w:rFonts w:ascii="Tahoma" w:hAnsi="Tahoma" w:cs="Tahoma"/>
          <w:color w:val="000000" w:themeColor="text1"/>
          <w:sz w:val="24"/>
          <w:szCs w:val="24"/>
        </w:rPr>
        <w:t xml:space="preserve">for them </w:t>
      </w:r>
      <w:r w:rsidRPr="006868BC">
        <w:rPr>
          <w:rFonts w:ascii="Tahoma" w:hAnsi="Tahoma" w:cs="Tahoma"/>
          <w:color w:val="000000" w:themeColor="text1"/>
          <w:sz w:val="24"/>
          <w:szCs w:val="24"/>
        </w:rPr>
        <w:t>to keep.</w:t>
      </w:r>
    </w:p>
    <w:p w14:paraId="537914CE" w14:textId="77777777" w:rsidR="00006B80" w:rsidRPr="006868BC" w:rsidRDefault="00006B80" w:rsidP="00CE28F6">
      <w:pPr>
        <w:ind w:right="218"/>
        <w:jc w:val="both"/>
        <w:rPr>
          <w:rFonts w:ascii="Tahoma" w:hAnsi="Tahoma" w:cs="Tahoma"/>
          <w:b/>
          <w:color w:val="FF0000"/>
          <w:sz w:val="24"/>
        </w:rPr>
      </w:pPr>
    </w:p>
    <w:p w14:paraId="3ECE8483" w14:textId="635C2060" w:rsidR="00A70D47" w:rsidRPr="006868BC" w:rsidRDefault="00A70D47" w:rsidP="44B987A4">
      <w:pPr>
        <w:spacing w:after="240"/>
        <w:ind w:right="218"/>
        <w:jc w:val="both"/>
        <w:rPr>
          <w:rFonts w:ascii="Tahoma" w:eastAsiaTheme="minorEastAsia" w:hAnsi="Tahoma" w:cs="Tahoma"/>
          <w:sz w:val="24"/>
          <w:szCs w:val="24"/>
        </w:rPr>
      </w:pPr>
      <w:r w:rsidRPr="44B987A4">
        <w:rPr>
          <w:rFonts w:ascii="Tahoma" w:hAnsi="Tahoma" w:cs="Tahoma"/>
          <w:b/>
          <w:bCs/>
          <w:color w:val="FF0000"/>
          <w:sz w:val="24"/>
          <w:szCs w:val="24"/>
        </w:rPr>
        <w:t>The</w:t>
      </w:r>
      <w:r w:rsidRPr="44B987A4">
        <w:rPr>
          <w:rFonts w:ascii="Tahoma" w:hAnsi="Tahoma" w:cs="Tahoma"/>
          <w:b/>
          <w:bCs/>
          <w:color w:val="FF0000"/>
          <w:spacing w:val="40"/>
          <w:sz w:val="24"/>
          <w:szCs w:val="24"/>
        </w:rPr>
        <w:t xml:space="preserve"> </w:t>
      </w:r>
      <w:r w:rsidRPr="44B987A4">
        <w:rPr>
          <w:rFonts w:ascii="Tahoma" w:hAnsi="Tahoma" w:cs="Tahoma"/>
          <w:b/>
          <w:bCs/>
          <w:color w:val="FF0000"/>
          <w:sz w:val="24"/>
          <w:szCs w:val="24"/>
        </w:rPr>
        <w:t>Therapeutic</w:t>
      </w:r>
      <w:r w:rsidRPr="44B987A4">
        <w:rPr>
          <w:rFonts w:ascii="Tahoma" w:hAnsi="Tahoma" w:cs="Tahoma"/>
          <w:b/>
          <w:bCs/>
          <w:color w:val="FF0000"/>
          <w:spacing w:val="40"/>
          <w:sz w:val="24"/>
          <w:szCs w:val="24"/>
        </w:rPr>
        <w:t xml:space="preserve"> </w:t>
      </w:r>
      <w:r w:rsidRPr="44B987A4">
        <w:rPr>
          <w:rFonts w:ascii="Tahoma" w:hAnsi="Tahoma" w:cs="Tahoma"/>
          <w:b/>
          <w:bCs/>
          <w:color w:val="FF0000"/>
          <w:sz w:val="24"/>
          <w:szCs w:val="24"/>
        </w:rPr>
        <w:t>Emotional</w:t>
      </w:r>
      <w:r w:rsidRPr="44B987A4">
        <w:rPr>
          <w:rFonts w:ascii="Tahoma" w:hAnsi="Tahoma" w:cs="Tahoma"/>
          <w:b/>
          <w:bCs/>
          <w:color w:val="FF0000"/>
          <w:spacing w:val="40"/>
          <w:sz w:val="24"/>
          <w:szCs w:val="24"/>
        </w:rPr>
        <w:t xml:space="preserve"> </w:t>
      </w:r>
      <w:r w:rsidRPr="44B987A4">
        <w:rPr>
          <w:rFonts w:ascii="Tahoma" w:hAnsi="Tahoma" w:cs="Tahoma"/>
          <w:b/>
          <w:bCs/>
          <w:color w:val="FF0000"/>
          <w:sz w:val="24"/>
          <w:szCs w:val="24"/>
        </w:rPr>
        <w:t>Support</w:t>
      </w:r>
      <w:r w:rsidRPr="44B987A4">
        <w:rPr>
          <w:rFonts w:ascii="Tahoma" w:hAnsi="Tahoma" w:cs="Tahoma"/>
          <w:b/>
          <w:bCs/>
          <w:color w:val="FF0000"/>
          <w:spacing w:val="40"/>
          <w:sz w:val="24"/>
          <w:szCs w:val="24"/>
        </w:rPr>
        <w:t xml:space="preserve"> </w:t>
      </w:r>
      <w:r w:rsidRPr="44B987A4">
        <w:rPr>
          <w:rFonts w:ascii="Tahoma" w:hAnsi="Tahoma" w:cs="Tahoma"/>
          <w:b/>
          <w:bCs/>
          <w:color w:val="FF0000"/>
          <w:sz w:val="24"/>
          <w:szCs w:val="24"/>
        </w:rPr>
        <w:t>Service</w:t>
      </w:r>
      <w:r w:rsidRPr="44B987A4">
        <w:rPr>
          <w:rFonts w:ascii="Tahoma" w:hAnsi="Tahoma" w:cs="Tahoma"/>
          <w:b/>
          <w:bCs/>
          <w:color w:val="FF0000"/>
          <w:spacing w:val="40"/>
          <w:sz w:val="24"/>
          <w:szCs w:val="24"/>
        </w:rPr>
        <w:t xml:space="preserve"> </w:t>
      </w:r>
      <w:r w:rsidRPr="44B987A4">
        <w:rPr>
          <w:rFonts w:ascii="Tahoma" w:hAnsi="Tahoma" w:cs="Tahoma"/>
          <w:b/>
          <w:bCs/>
          <w:color w:val="FF0000"/>
          <w:sz w:val="24"/>
          <w:szCs w:val="24"/>
        </w:rPr>
        <w:t>(TESS)</w:t>
      </w:r>
      <w:r w:rsidR="000E2E23" w:rsidRPr="44B987A4">
        <w:rPr>
          <w:rFonts w:ascii="Tahoma" w:hAnsi="Tahoma" w:cs="Tahoma"/>
          <w:b/>
          <w:bCs/>
          <w:color w:val="FF0000"/>
          <w:spacing w:val="40"/>
          <w:sz w:val="24"/>
          <w:szCs w:val="24"/>
        </w:rPr>
        <w:t xml:space="preserve"> </w:t>
      </w:r>
      <w:r w:rsidRPr="006868BC">
        <w:rPr>
          <w:rFonts w:ascii="Tahoma" w:hAnsi="Tahoma" w:cs="Tahoma"/>
          <w:sz w:val="24"/>
          <w:szCs w:val="24"/>
        </w:rPr>
        <w:t>is an emotional wellbeing</w:t>
      </w:r>
      <w:r w:rsidRPr="006868BC">
        <w:rPr>
          <w:rFonts w:ascii="Tahoma" w:hAnsi="Tahoma" w:cs="Tahoma"/>
          <w:spacing w:val="40"/>
          <w:sz w:val="24"/>
          <w:szCs w:val="24"/>
        </w:rPr>
        <w:t xml:space="preserve"> </w:t>
      </w:r>
      <w:r w:rsidRPr="006868BC">
        <w:rPr>
          <w:rFonts w:ascii="Tahoma" w:hAnsi="Tahoma" w:cs="Tahoma"/>
          <w:sz w:val="24"/>
          <w:szCs w:val="24"/>
        </w:rPr>
        <w:t>service for Birmingham’s children</w:t>
      </w:r>
      <w:r w:rsidRPr="006868BC">
        <w:rPr>
          <w:rFonts w:ascii="Tahoma" w:hAnsi="Tahoma" w:cs="Tahoma"/>
          <w:spacing w:val="38"/>
          <w:sz w:val="24"/>
          <w:szCs w:val="24"/>
        </w:rPr>
        <w:t xml:space="preserve"> </w:t>
      </w:r>
      <w:r w:rsidRPr="006868BC">
        <w:rPr>
          <w:rFonts w:ascii="Tahoma" w:hAnsi="Tahoma" w:cs="Tahoma"/>
          <w:sz w:val="24"/>
          <w:szCs w:val="24"/>
        </w:rPr>
        <w:t>in care and young people</w:t>
      </w:r>
      <w:r w:rsidRPr="006868BC">
        <w:rPr>
          <w:rFonts w:ascii="Tahoma" w:hAnsi="Tahoma" w:cs="Tahoma"/>
          <w:spacing w:val="40"/>
          <w:sz w:val="24"/>
          <w:szCs w:val="24"/>
        </w:rPr>
        <w:t xml:space="preserve"> </w:t>
      </w:r>
      <w:r w:rsidRPr="006868BC">
        <w:rPr>
          <w:rFonts w:ascii="Tahoma" w:hAnsi="Tahoma" w:cs="Tahoma"/>
          <w:sz w:val="24"/>
          <w:szCs w:val="24"/>
        </w:rPr>
        <w:t>who have left care.  It covers up to age 18 for children in care and up to age 25</w:t>
      </w:r>
      <w:r w:rsidRPr="006868BC">
        <w:rPr>
          <w:rFonts w:ascii="Tahoma" w:hAnsi="Tahoma" w:cs="Tahoma"/>
          <w:spacing w:val="40"/>
          <w:sz w:val="24"/>
          <w:szCs w:val="24"/>
        </w:rPr>
        <w:t xml:space="preserve"> </w:t>
      </w:r>
      <w:r w:rsidRPr="006868BC">
        <w:rPr>
          <w:rFonts w:ascii="Tahoma" w:hAnsi="Tahoma" w:cs="Tahoma"/>
          <w:sz w:val="24"/>
          <w:szCs w:val="24"/>
        </w:rPr>
        <w:t xml:space="preserve">for care </w:t>
      </w:r>
      <w:r w:rsidR="6A3F3EB3" w:rsidRPr="006868BC">
        <w:rPr>
          <w:rFonts w:ascii="Tahoma" w:hAnsi="Tahoma" w:cs="Tahoma"/>
          <w:sz w:val="24"/>
          <w:szCs w:val="24"/>
        </w:rPr>
        <w:t>experienced young people</w:t>
      </w:r>
      <w:r w:rsidRPr="006868BC">
        <w:rPr>
          <w:rFonts w:ascii="Tahoma" w:hAnsi="Tahoma" w:cs="Tahoma"/>
          <w:sz w:val="24"/>
          <w:szCs w:val="24"/>
        </w:rPr>
        <w:t>.</w:t>
      </w:r>
      <w:r w:rsidR="6F8926DD" w:rsidRPr="006868BC">
        <w:rPr>
          <w:rFonts w:ascii="Tahoma" w:hAnsi="Tahoma" w:cs="Tahoma"/>
          <w:sz w:val="24"/>
          <w:szCs w:val="24"/>
        </w:rPr>
        <w:t xml:space="preserve"> </w:t>
      </w:r>
    </w:p>
    <w:p w14:paraId="13BE6A56" w14:textId="6A460641" w:rsidR="00A70D47" w:rsidRPr="006868BC" w:rsidRDefault="00A70D47" w:rsidP="00CE28F6">
      <w:pPr>
        <w:pStyle w:val="BodyText"/>
        <w:spacing w:before="11"/>
        <w:ind w:right="218"/>
        <w:jc w:val="both"/>
        <w:rPr>
          <w:rFonts w:ascii="Tahoma" w:hAnsi="Tahoma" w:cs="Tahoma"/>
        </w:rPr>
      </w:pPr>
      <w:r w:rsidRPr="006868BC">
        <w:rPr>
          <w:rFonts w:ascii="Tahoma" w:hAnsi="Tahoma" w:cs="Tahoma"/>
        </w:rPr>
        <w:t>The purpose of TESS is to promote the emotional health and wellbeing of children and young people, and to support those who have responsibility for their care. The team builds resilience rather than ‘treat’ difficulties or problems, with a focus on supporting the development of secure attachments, helping children recover from the complex trauma they have experienced and supporting them through the various transitions they experience whilst in care.</w:t>
      </w:r>
    </w:p>
    <w:p w14:paraId="1B6AEDFE" w14:textId="7038DED8" w:rsidR="007C4FE5" w:rsidRPr="006868BC" w:rsidRDefault="007C4FE5" w:rsidP="00CE28F6">
      <w:pPr>
        <w:pStyle w:val="BodyText"/>
        <w:spacing w:before="11"/>
        <w:ind w:right="218"/>
        <w:jc w:val="both"/>
        <w:rPr>
          <w:rFonts w:ascii="Tahoma" w:hAnsi="Tahoma" w:cs="Tahoma"/>
        </w:rPr>
      </w:pPr>
    </w:p>
    <w:p w14:paraId="5CB6C23A" w14:textId="769C43A5" w:rsidR="007C4FE5" w:rsidRPr="006868BC" w:rsidRDefault="007C4FE5" w:rsidP="000E2E23">
      <w:pPr>
        <w:pStyle w:val="BodyText"/>
        <w:ind w:right="218"/>
        <w:jc w:val="both"/>
        <w:rPr>
          <w:rFonts w:ascii="Tahoma" w:hAnsi="Tahoma" w:cs="Tahoma"/>
          <w:color w:val="000000" w:themeColor="text1"/>
        </w:rPr>
      </w:pPr>
      <w:r w:rsidRPr="006868BC">
        <w:rPr>
          <w:rFonts w:ascii="Tahoma" w:hAnsi="Tahoma" w:cs="Tahoma"/>
          <w:b/>
          <w:color w:val="FF0000"/>
        </w:rPr>
        <w:t>Preparation for Adulthood and Transition Service</w:t>
      </w:r>
      <w:r w:rsidR="000E2E23" w:rsidRPr="006868BC">
        <w:rPr>
          <w:rFonts w:ascii="Tahoma" w:hAnsi="Tahoma" w:cs="Tahoma"/>
          <w:b/>
          <w:color w:val="FF0000"/>
        </w:rPr>
        <w:t xml:space="preserve"> </w:t>
      </w:r>
      <w:r w:rsidRPr="006868BC">
        <w:rPr>
          <w:rFonts w:ascii="Tahoma" w:hAnsi="Tahoma" w:cs="Tahoma"/>
          <w:color w:val="000000" w:themeColor="text1"/>
        </w:rPr>
        <w:t xml:space="preserve">supports </w:t>
      </w:r>
      <w:r w:rsidR="00BB2472" w:rsidRPr="006868BC">
        <w:rPr>
          <w:rFonts w:ascii="Tahoma" w:hAnsi="Tahoma" w:cs="Tahoma"/>
          <w:color w:val="000000" w:themeColor="text1"/>
        </w:rPr>
        <w:t>14–30-year-olds</w:t>
      </w:r>
      <w:r w:rsidRPr="006868BC">
        <w:rPr>
          <w:rFonts w:ascii="Tahoma" w:hAnsi="Tahoma" w:cs="Tahoma"/>
          <w:color w:val="000000" w:themeColor="text1"/>
        </w:rPr>
        <w:t xml:space="preserve">, with additional needs, as they transition to adulthood and also those whose transition has been challenging resulting in homelessness, mental </w:t>
      </w:r>
      <w:r w:rsidR="00BB2472" w:rsidRPr="006868BC">
        <w:rPr>
          <w:rFonts w:ascii="Tahoma" w:hAnsi="Tahoma" w:cs="Tahoma"/>
          <w:color w:val="000000" w:themeColor="text1"/>
        </w:rPr>
        <w:t>health,</w:t>
      </w:r>
      <w:r w:rsidRPr="006868BC">
        <w:rPr>
          <w:rFonts w:ascii="Tahoma" w:hAnsi="Tahoma" w:cs="Tahoma"/>
          <w:color w:val="000000" w:themeColor="text1"/>
        </w:rPr>
        <w:t xml:space="preserve"> and involvement in the criminal justice system.  We support our young people around four key outcomes: employment, housing, </w:t>
      </w:r>
      <w:r w:rsidR="0048785F" w:rsidRPr="006868BC">
        <w:rPr>
          <w:rFonts w:ascii="Tahoma" w:hAnsi="Tahoma" w:cs="Tahoma"/>
          <w:color w:val="000000" w:themeColor="text1"/>
        </w:rPr>
        <w:t>health,</w:t>
      </w:r>
      <w:r w:rsidRPr="006868BC">
        <w:rPr>
          <w:rFonts w:ascii="Tahoma" w:hAnsi="Tahoma" w:cs="Tahoma"/>
          <w:color w:val="000000" w:themeColor="text1"/>
        </w:rPr>
        <w:t xml:space="preserve"> and relationships.  </w:t>
      </w:r>
    </w:p>
    <w:p w14:paraId="4ADB2254" w14:textId="3A676FB0" w:rsidR="007C4FE5" w:rsidRPr="006868BC" w:rsidRDefault="007C4FE5" w:rsidP="00BB2472">
      <w:pPr>
        <w:pStyle w:val="Heading2"/>
        <w:spacing w:before="201" w:after="240"/>
        <w:ind w:left="0" w:right="218"/>
        <w:rPr>
          <w:rFonts w:ascii="Tahoma" w:hAnsi="Tahoma" w:cs="Tahoma"/>
          <w:b w:val="0"/>
          <w:bCs w:val="0"/>
        </w:rPr>
      </w:pPr>
      <w:r w:rsidRPr="006868BC">
        <w:rPr>
          <w:rFonts w:ascii="Tahoma" w:hAnsi="Tahoma" w:cs="Tahoma"/>
          <w:color w:val="FF0000"/>
        </w:rPr>
        <w:t>Homeless</w:t>
      </w:r>
      <w:r w:rsidRPr="006868BC">
        <w:rPr>
          <w:rFonts w:ascii="Tahoma" w:hAnsi="Tahoma" w:cs="Tahoma"/>
          <w:color w:val="FF0000"/>
          <w:spacing w:val="-7"/>
        </w:rPr>
        <w:t xml:space="preserve"> </w:t>
      </w:r>
      <w:r w:rsidRPr="006868BC">
        <w:rPr>
          <w:rFonts w:ascii="Tahoma" w:hAnsi="Tahoma" w:cs="Tahoma"/>
          <w:color w:val="FF0000"/>
        </w:rPr>
        <w:t>Young</w:t>
      </w:r>
      <w:r w:rsidRPr="006868BC">
        <w:rPr>
          <w:rFonts w:ascii="Tahoma" w:hAnsi="Tahoma" w:cs="Tahoma"/>
          <w:color w:val="FF0000"/>
          <w:spacing w:val="-7"/>
        </w:rPr>
        <w:t xml:space="preserve"> </w:t>
      </w:r>
      <w:r w:rsidRPr="006868BC">
        <w:rPr>
          <w:rFonts w:ascii="Tahoma" w:hAnsi="Tahoma" w:cs="Tahoma"/>
          <w:color w:val="FF0000"/>
        </w:rPr>
        <w:t>People</w:t>
      </w:r>
      <w:r w:rsidRPr="006868BC">
        <w:rPr>
          <w:rFonts w:ascii="Tahoma" w:hAnsi="Tahoma" w:cs="Tahoma"/>
          <w:color w:val="FF0000"/>
          <w:spacing w:val="-7"/>
        </w:rPr>
        <w:t xml:space="preserve"> </w:t>
      </w:r>
      <w:r w:rsidRPr="006868BC">
        <w:rPr>
          <w:rFonts w:ascii="Tahoma" w:hAnsi="Tahoma" w:cs="Tahoma"/>
          <w:color w:val="FF0000"/>
          <w:spacing w:val="-2"/>
        </w:rPr>
        <w:t>Service</w:t>
      </w:r>
      <w:r w:rsidR="000E2E23" w:rsidRPr="006868BC">
        <w:rPr>
          <w:rFonts w:ascii="Tahoma" w:hAnsi="Tahoma" w:cs="Tahoma"/>
          <w:color w:val="FF0000"/>
          <w:spacing w:val="-2"/>
        </w:rPr>
        <w:t xml:space="preserve"> </w:t>
      </w:r>
      <w:r w:rsidR="000E2E23" w:rsidRPr="006868BC">
        <w:rPr>
          <w:rFonts w:ascii="Tahoma" w:hAnsi="Tahoma" w:cs="Tahoma"/>
          <w:b w:val="0"/>
          <w:bCs w:val="0"/>
          <w:spacing w:val="-2"/>
        </w:rPr>
        <w:t>is a</w:t>
      </w:r>
      <w:r w:rsidRPr="006868BC">
        <w:rPr>
          <w:rFonts w:ascii="Tahoma" w:hAnsi="Tahoma" w:cs="Tahoma"/>
          <w:b w:val="0"/>
          <w:bCs w:val="0"/>
        </w:rPr>
        <w:t xml:space="preserve"> city</w:t>
      </w:r>
      <w:r w:rsidR="000E2E23" w:rsidRPr="006868BC">
        <w:rPr>
          <w:rFonts w:ascii="Tahoma" w:hAnsi="Tahoma" w:cs="Tahoma"/>
          <w:b w:val="0"/>
          <w:bCs w:val="0"/>
        </w:rPr>
        <w:t>-</w:t>
      </w:r>
      <w:r w:rsidRPr="006868BC">
        <w:rPr>
          <w:rFonts w:ascii="Tahoma" w:hAnsi="Tahoma" w:cs="Tahoma"/>
          <w:b w:val="0"/>
          <w:bCs w:val="0"/>
        </w:rPr>
        <w:t>wide service</w:t>
      </w:r>
      <w:r w:rsidR="000E2E23" w:rsidRPr="006868BC">
        <w:rPr>
          <w:rFonts w:ascii="Tahoma" w:hAnsi="Tahoma" w:cs="Tahoma"/>
          <w:b w:val="0"/>
          <w:bCs w:val="0"/>
        </w:rPr>
        <w:t xml:space="preserve"> responsible for supporting each young person (aged 16-17) who is assessed as in need because of issues of accommodation and housing. The service works in partnership with </w:t>
      </w:r>
      <w:r w:rsidRPr="006868BC">
        <w:rPr>
          <w:rFonts w:ascii="Tahoma" w:hAnsi="Tahoma" w:cs="Tahoma"/>
          <w:b w:val="0"/>
          <w:bCs w:val="0"/>
        </w:rPr>
        <w:t>Birmingham’s Housing Service and St Basil’s</w:t>
      </w:r>
      <w:r w:rsidR="30FFBC00" w:rsidRPr="006868BC">
        <w:rPr>
          <w:rFonts w:ascii="Tahoma" w:hAnsi="Tahoma" w:cs="Tahoma"/>
          <w:b w:val="0"/>
          <w:bCs w:val="0"/>
        </w:rPr>
        <w:t>, a Nationally acclaimed Housing Support Charity</w:t>
      </w:r>
      <w:r w:rsidR="000E2E23" w:rsidRPr="006868BC">
        <w:rPr>
          <w:rFonts w:ascii="Tahoma" w:hAnsi="Tahoma" w:cs="Tahoma"/>
          <w:b w:val="0"/>
          <w:bCs w:val="0"/>
        </w:rPr>
        <w:t>.</w:t>
      </w:r>
      <w:r w:rsidRPr="006868BC">
        <w:rPr>
          <w:rFonts w:ascii="Tahoma" w:hAnsi="Tahoma" w:cs="Tahoma"/>
          <w:b w:val="0"/>
          <w:bCs w:val="0"/>
        </w:rPr>
        <w:t xml:space="preserve"> </w:t>
      </w:r>
    </w:p>
    <w:p w14:paraId="53C0C7CE" w14:textId="2750E34B" w:rsidR="007C4FE5" w:rsidRPr="006868BC" w:rsidRDefault="007C4FE5" w:rsidP="00BB2472">
      <w:pPr>
        <w:pStyle w:val="BodyText"/>
        <w:spacing w:after="240"/>
        <w:ind w:right="218"/>
        <w:jc w:val="both"/>
        <w:rPr>
          <w:rFonts w:ascii="Tahoma" w:hAnsi="Tahoma" w:cs="Tahoma"/>
        </w:rPr>
      </w:pPr>
      <w:r w:rsidRPr="006868BC">
        <w:rPr>
          <w:rFonts w:ascii="Tahoma" w:hAnsi="Tahoma" w:cs="Tahoma"/>
        </w:rPr>
        <w:t xml:space="preserve">The issue may be one of potential homelessness, where mediation is needed to enable the young person to return to their family or other family members. Where this is not possible alternate housing and accommodation options can be pursued including Child in Need support under Section 17 of Children Act 1989. </w:t>
      </w:r>
    </w:p>
    <w:p w14:paraId="25BE1B21" w14:textId="2B170A63" w:rsidR="007C4FE5" w:rsidRPr="006868BC" w:rsidRDefault="007C4FE5" w:rsidP="00CE28F6">
      <w:pPr>
        <w:pStyle w:val="BodyText"/>
        <w:ind w:right="218"/>
        <w:jc w:val="both"/>
        <w:rPr>
          <w:rFonts w:ascii="Tahoma" w:hAnsi="Tahoma" w:cs="Tahoma"/>
        </w:rPr>
      </w:pPr>
      <w:r w:rsidRPr="44B987A4">
        <w:rPr>
          <w:rFonts w:ascii="Tahoma" w:hAnsi="Tahoma" w:cs="Tahoma"/>
        </w:rPr>
        <w:t xml:space="preserve">Where all other options are unsuccessful and taking the wishes and feeling of the </w:t>
      </w:r>
      <w:r w:rsidR="10522E99" w:rsidRPr="44B987A4">
        <w:rPr>
          <w:rFonts w:ascii="Tahoma" w:hAnsi="Tahoma" w:cs="Tahoma"/>
        </w:rPr>
        <w:t xml:space="preserve">Young Person </w:t>
      </w:r>
      <w:r w:rsidRPr="44B987A4">
        <w:rPr>
          <w:rFonts w:ascii="Tahoma" w:hAnsi="Tahoma" w:cs="Tahoma"/>
        </w:rPr>
        <w:t>into account, we will accommodate the young person under Section 20 of the Children Act (voluntary accommodation</w:t>
      </w:r>
      <w:r w:rsidR="0048785F" w:rsidRPr="44B987A4">
        <w:rPr>
          <w:rFonts w:ascii="Tahoma" w:hAnsi="Tahoma" w:cs="Tahoma"/>
        </w:rPr>
        <w:t>) but</w:t>
      </w:r>
      <w:r w:rsidRPr="44B987A4">
        <w:rPr>
          <w:rFonts w:ascii="Tahoma" w:hAnsi="Tahoma" w:cs="Tahoma"/>
        </w:rPr>
        <w:t xml:space="preserve"> will continue to work with them and their family to support their return home as soon as </w:t>
      </w:r>
      <w:r w:rsidR="6FA4A131" w:rsidRPr="44B987A4">
        <w:rPr>
          <w:rFonts w:ascii="Tahoma" w:hAnsi="Tahoma" w:cs="Tahoma"/>
        </w:rPr>
        <w:t xml:space="preserve">safely </w:t>
      </w:r>
      <w:r w:rsidRPr="44B987A4">
        <w:rPr>
          <w:rFonts w:ascii="Tahoma" w:hAnsi="Tahoma" w:cs="Tahoma"/>
        </w:rPr>
        <w:t>possible.</w:t>
      </w:r>
    </w:p>
    <w:p w14:paraId="097A6843" w14:textId="7940D6F4" w:rsidR="00362C86" w:rsidRPr="006868BC" w:rsidRDefault="00362C86" w:rsidP="00BB2472">
      <w:pPr>
        <w:spacing w:before="161" w:after="240"/>
        <w:ind w:right="218"/>
        <w:jc w:val="both"/>
        <w:rPr>
          <w:rFonts w:ascii="Tahoma" w:hAnsi="Tahoma" w:cs="Tahoma"/>
          <w:sz w:val="24"/>
          <w:szCs w:val="24"/>
        </w:rPr>
      </w:pPr>
      <w:r w:rsidRPr="006868BC">
        <w:rPr>
          <w:rFonts w:ascii="Tahoma" w:hAnsi="Tahoma" w:cs="Tahoma"/>
          <w:b/>
          <w:color w:val="FF0000"/>
          <w:sz w:val="24"/>
        </w:rPr>
        <w:t>Youth</w:t>
      </w:r>
      <w:r w:rsidRPr="006868BC">
        <w:rPr>
          <w:rFonts w:ascii="Tahoma" w:hAnsi="Tahoma" w:cs="Tahoma"/>
          <w:b/>
          <w:color w:val="FF0000"/>
          <w:spacing w:val="-3"/>
          <w:sz w:val="24"/>
        </w:rPr>
        <w:t xml:space="preserve"> </w:t>
      </w:r>
      <w:r w:rsidRPr="006868BC">
        <w:rPr>
          <w:rFonts w:ascii="Tahoma" w:hAnsi="Tahoma" w:cs="Tahoma"/>
          <w:b/>
          <w:color w:val="FF0000"/>
          <w:sz w:val="24"/>
        </w:rPr>
        <w:t>Offending</w:t>
      </w:r>
      <w:r w:rsidRPr="006868BC">
        <w:rPr>
          <w:rFonts w:ascii="Tahoma" w:hAnsi="Tahoma" w:cs="Tahoma"/>
          <w:b/>
          <w:color w:val="FF0000"/>
          <w:spacing w:val="-3"/>
          <w:sz w:val="24"/>
        </w:rPr>
        <w:t xml:space="preserve"> </w:t>
      </w:r>
      <w:r w:rsidRPr="006868BC">
        <w:rPr>
          <w:rFonts w:ascii="Tahoma" w:hAnsi="Tahoma" w:cs="Tahoma"/>
          <w:b/>
          <w:color w:val="FF0000"/>
          <w:spacing w:val="-2"/>
          <w:sz w:val="24"/>
        </w:rPr>
        <w:t>Service (YOS)</w:t>
      </w:r>
      <w:r w:rsidRPr="006868BC">
        <w:rPr>
          <w:rFonts w:ascii="Tahoma" w:hAnsi="Tahoma" w:cs="Tahoma"/>
          <w:sz w:val="24"/>
          <w:szCs w:val="24"/>
        </w:rPr>
        <w:t xml:space="preserve"> is a multi-agency service that aims to prevent offending and re-offending by children. Support around education, </w:t>
      </w:r>
      <w:r w:rsidR="0048785F" w:rsidRPr="006868BC">
        <w:rPr>
          <w:rFonts w:ascii="Tahoma" w:hAnsi="Tahoma" w:cs="Tahoma"/>
          <w:sz w:val="24"/>
          <w:szCs w:val="24"/>
        </w:rPr>
        <w:t>training,</w:t>
      </w:r>
      <w:r w:rsidRPr="006868BC">
        <w:rPr>
          <w:rFonts w:ascii="Tahoma" w:hAnsi="Tahoma" w:cs="Tahoma"/>
          <w:sz w:val="24"/>
          <w:szCs w:val="24"/>
        </w:rPr>
        <w:t xml:space="preserve"> and employment (ETE) is a key focus within the service and children working with the YOS have access to commissioned ETE re-engagement provision, The Skill Mill employment scheme and specialist ETE mentors.</w:t>
      </w:r>
    </w:p>
    <w:p w14:paraId="1BE613A1" w14:textId="47E070C4" w:rsidR="00362C86" w:rsidRPr="006868BC" w:rsidRDefault="00362C86" w:rsidP="00BB2472">
      <w:pPr>
        <w:pStyle w:val="BodyText"/>
        <w:spacing w:after="240"/>
        <w:ind w:right="218"/>
        <w:jc w:val="both"/>
        <w:rPr>
          <w:rFonts w:ascii="Tahoma" w:hAnsi="Tahoma" w:cs="Tahoma"/>
        </w:rPr>
      </w:pPr>
      <w:r w:rsidRPr="006868BC">
        <w:rPr>
          <w:rFonts w:ascii="Tahoma" w:hAnsi="Tahoma" w:cs="Tahoma"/>
        </w:rPr>
        <w:t xml:space="preserve">The YOS provides a range of services, including Appropriate Adults to children in police custody where another adult in their system is either unable or unwilling to fulfil this </w:t>
      </w:r>
      <w:r w:rsidRPr="006868BC">
        <w:rPr>
          <w:rFonts w:ascii="Tahoma" w:hAnsi="Tahoma" w:cs="Tahoma"/>
        </w:rPr>
        <w:lastRenderedPageBreak/>
        <w:t>responsibility. The Service provides support and intervention to children diverted away from the formal youth justice system, reducing the number of children becoming a first-time entrant. For those who do go to court, the service works closely with the Courts, providing pre-sentence reports to inform sentencing options, and works with children and their families where a statutory court order is made.  Where children are remanded or sentenced to Youth Detention Accommodation (custody) the Service works collaboratively with the Youth Custody Service and other professionals involved to safeguard children.</w:t>
      </w:r>
    </w:p>
    <w:p w14:paraId="60E0B845" w14:textId="5E4DEEAE" w:rsidR="00362C86" w:rsidRPr="006868BC" w:rsidRDefault="00362C86" w:rsidP="00BB2472">
      <w:pPr>
        <w:pStyle w:val="BodyText"/>
        <w:spacing w:after="240"/>
        <w:ind w:right="218"/>
        <w:jc w:val="both"/>
        <w:rPr>
          <w:rFonts w:ascii="Tahoma" w:hAnsi="Tahoma" w:cs="Tahoma"/>
        </w:rPr>
      </w:pPr>
      <w:r w:rsidRPr="006868BC">
        <w:rPr>
          <w:rFonts w:ascii="Tahoma" w:hAnsi="Tahoma" w:cs="Tahoma"/>
        </w:rPr>
        <w:t xml:space="preserve">The YOS Harmful Sexual Behaviour Team offers a service to children </w:t>
      </w:r>
      <w:r w:rsidR="00BB2472" w:rsidRPr="006868BC">
        <w:rPr>
          <w:rFonts w:ascii="Tahoma" w:hAnsi="Tahoma" w:cs="Tahoma"/>
        </w:rPr>
        <w:t>aged</w:t>
      </w:r>
      <w:r w:rsidRPr="006868BC">
        <w:rPr>
          <w:rFonts w:ascii="Tahoma" w:hAnsi="Tahoma" w:cs="Tahoma"/>
        </w:rPr>
        <w:t xml:space="preserve"> 7-17 who are assessed as showing violent and abusive sexual behaviours. This involves specialist AIM assessments and structured therapeutic intervention. </w:t>
      </w:r>
    </w:p>
    <w:p w14:paraId="7883C185" w14:textId="10B5FE67" w:rsidR="00362C86" w:rsidRPr="006868BC" w:rsidRDefault="00362C86" w:rsidP="00CE28F6">
      <w:pPr>
        <w:pStyle w:val="BodyText"/>
        <w:ind w:right="218"/>
        <w:jc w:val="both"/>
        <w:rPr>
          <w:rFonts w:ascii="Tahoma" w:hAnsi="Tahoma" w:cs="Tahoma"/>
        </w:rPr>
      </w:pPr>
      <w:r w:rsidRPr="006868BC">
        <w:rPr>
          <w:rFonts w:ascii="Tahoma" w:hAnsi="Tahoma" w:cs="Tahoma"/>
        </w:rPr>
        <w:t>Other offers within the YOS include:</w:t>
      </w:r>
    </w:p>
    <w:p w14:paraId="71A403B9" w14:textId="77777777" w:rsidR="00362C86" w:rsidRPr="006868BC" w:rsidRDefault="00362C86" w:rsidP="00CE28F6">
      <w:pPr>
        <w:pStyle w:val="BodyText"/>
        <w:numPr>
          <w:ilvl w:val="0"/>
          <w:numId w:val="18"/>
        </w:numPr>
        <w:ind w:left="851" w:right="218" w:hanging="425"/>
        <w:jc w:val="both"/>
        <w:rPr>
          <w:rFonts w:ascii="Tahoma" w:hAnsi="Tahoma" w:cs="Tahoma"/>
        </w:rPr>
      </w:pPr>
      <w:r w:rsidRPr="006868BC">
        <w:rPr>
          <w:rFonts w:ascii="Tahoma" w:hAnsi="Tahoma" w:cs="Tahoma"/>
        </w:rPr>
        <w:t>The Girls Empowerment Team</w:t>
      </w:r>
    </w:p>
    <w:p w14:paraId="3C2FCC83" w14:textId="77777777" w:rsidR="00362C86" w:rsidRPr="006868BC" w:rsidRDefault="00362C86" w:rsidP="00CE28F6">
      <w:pPr>
        <w:pStyle w:val="BodyText"/>
        <w:numPr>
          <w:ilvl w:val="0"/>
          <w:numId w:val="18"/>
        </w:numPr>
        <w:ind w:left="851" w:right="218" w:hanging="425"/>
        <w:jc w:val="both"/>
        <w:rPr>
          <w:rFonts w:ascii="Tahoma" w:hAnsi="Tahoma" w:cs="Tahoma"/>
        </w:rPr>
      </w:pPr>
      <w:r w:rsidRPr="006868BC">
        <w:rPr>
          <w:rFonts w:ascii="Tahoma" w:hAnsi="Tahoma" w:cs="Tahoma"/>
        </w:rPr>
        <w:t>Music Project</w:t>
      </w:r>
    </w:p>
    <w:p w14:paraId="10C5A49F" w14:textId="77777777" w:rsidR="00362C86" w:rsidRPr="006868BC" w:rsidRDefault="00362C86" w:rsidP="00CE28F6">
      <w:pPr>
        <w:pStyle w:val="BodyText"/>
        <w:numPr>
          <w:ilvl w:val="0"/>
          <w:numId w:val="18"/>
        </w:numPr>
        <w:ind w:left="851" w:right="218" w:hanging="425"/>
        <w:jc w:val="both"/>
        <w:rPr>
          <w:rFonts w:ascii="Tahoma" w:hAnsi="Tahoma" w:cs="Tahoma"/>
        </w:rPr>
      </w:pPr>
      <w:r w:rsidRPr="006868BC">
        <w:rPr>
          <w:rFonts w:ascii="Tahoma" w:hAnsi="Tahoma" w:cs="Tahoma"/>
        </w:rPr>
        <w:t>Specialist Mentoring</w:t>
      </w:r>
    </w:p>
    <w:p w14:paraId="094911E0" w14:textId="77777777" w:rsidR="00362C86" w:rsidRPr="006868BC" w:rsidRDefault="00362C86" w:rsidP="00CE28F6">
      <w:pPr>
        <w:pStyle w:val="BodyText"/>
        <w:numPr>
          <w:ilvl w:val="0"/>
          <w:numId w:val="18"/>
        </w:numPr>
        <w:ind w:left="851" w:right="218" w:hanging="425"/>
        <w:jc w:val="both"/>
        <w:rPr>
          <w:rFonts w:ascii="Tahoma" w:hAnsi="Tahoma" w:cs="Tahoma"/>
        </w:rPr>
      </w:pPr>
      <w:r w:rsidRPr="006868BC">
        <w:rPr>
          <w:rFonts w:ascii="Tahoma" w:hAnsi="Tahoma" w:cs="Tahoma"/>
        </w:rPr>
        <w:t>Intensive Supervision and Surveillance</w:t>
      </w:r>
    </w:p>
    <w:p w14:paraId="533F74FF" w14:textId="0852F75B" w:rsidR="00362C86" w:rsidRPr="006868BC" w:rsidRDefault="00362C86" w:rsidP="00CE28F6">
      <w:pPr>
        <w:pStyle w:val="BodyText"/>
        <w:numPr>
          <w:ilvl w:val="0"/>
          <w:numId w:val="18"/>
        </w:numPr>
        <w:spacing w:before="2"/>
        <w:ind w:left="851" w:right="218" w:hanging="425"/>
        <w:jc w:val="both"/>
        <w:rPr>
          <w:rFonts w:ascii="Tahoma" w:hAnsi="Tahoma" w:cs="Tahoma"/>
          <w:spacing w:val="-2"/>
        </w:rPr>
      </w:pPr>
      <w:r w:rsidRPr="006868BC">
        <w:rPr>
          <w:rFonts w:ascii="Tahoma" w:hAnsi="Tahoma" w:cs="Tahoma"/>
        </w:rPr>
        <w:t>Support to parents and carers of children who have offended</w:t>
      </w:r>
    </w:p>
    <w:p w14:paraId="71E823F7" w14:textId="2DCF97D0" w:rsidR="00362C86" w:rsidRPr="006868BC" w:rsidRDefault="00362C86" w:rsidP="00CE28F6">
      <w:pPr>
        <w:pStyle w:val="BodyText"/>
        <w:numPr>
          <w:ilvl w:val="0"/>
          <w:numId w:val="18"/>
        </w:numPr>
        <w:spacing w:before="2"/>
        <w:ind w:left="851" w:right="218" w:hanging="425"/>
        <w:jc w:val="both"/>
        <w:rPr>
          <w:rFonts w:ascii="Tahoma" w:hAnsi="Tahoma" w:cs="Tahoma"/>
          <w:spacing w:val="-2"/>
        </w:rPr>
      </w:pPr>
      <w:r w:rsidRPr="006868BC">
        <w:rPr>
          <w:rFonts w:ascii="Tahoma" w:hAnsi="Tahoma" w:cs="Tahoma"/>
        </w:rPr>
        <w:t>Support to victims of crimes committed by a child</w:t>
      </w:r>
    </w:p>
    <w:p w14:paraId="141809F9" w14:textId="77777777" w:rsidR="00C81D67" w:rsidRPr="006868BC" w:rsidRDefault="00C81D67" w:rsidP="00CE28F6">
      <w:pPr>
        <w:ind w:right="218"/>
        <w:jc w:val="both"/>
        <w:rPr>
          <w:rFonts w:ascii="Tahoma" w:hAnsi="Tahoma" w:cs="Tahoma"/>
          <w:b/>
          <w:color w:val="FF0000"/>
          <w:sz w:val="24"/>
        </w:rPr>
      </w:pPr>
    </w:p>
    <w:p w14:paraId="06704B69" w14:textId="45270B2E" w:rsidR="00B64480" w:rsidRPr="006868BC" w:rsidRDefault="00313157" w:rsidP="00BB2472">
      <w:pPr>
        <w:pStyle w:val="Heading2"/>
        <w:spacing w:after="240"/>
        <w:ind w:left="0" w:right="218"/>
        <w:rPr>
          <w:rFonts w:ascii="Tahoma" w:hAnsi="Tahoma" w:cs="Tahoma"/>
        </w:rPr>
      </w:pPr>
      <w:r w:rsidRPr="006868BC">
        <w:rPr>
          <w:rFonts w:ascii="Tahoma" w:hAnsi="Tahoma" w:cs="Tahoma"/>
          <w:color w:val="FF0000"/>
        </w:rPr>
        <w:t>Prevent</w:t>
      </w:r>
      <w:r w:rsidRPr="006868BC">
        <w:rPr>
          <w:rFonts w:ascii="Tahoma" w:hAnsi="Tahoma" w:cs="Tahoma"/>
          <w:color w:val="FF0000"/>
          <w:spacing w:val="-8"/>
        </w:rPr>
        <w:t xml:space="preserve"> </w:t>
      </w:r>
      <w:r w:rsidRPr="006868BC">
        <w:rPr>
          <w:rFonts w:ascii="Tahoma" w:hAnsi="Tahoma" w:cs="Tahoma"/>
          <w:color w:val="FF0000"/>
          <w:spacing w:val="-2"/>
        </w:rPr>
        <w:t xml:space="preserve">Support </w:t>
      </w:r>
      <w:r w:rsidR="009257C4" w:rsidRPr="00600197">
        <w:rPr>
          <w:rFonts w:ascii="Tahoma" w:hAnsi="Tahoma" w:cs="Tahoma"/>
          <w:b w:val="0"/>
          <w:bCs w:val="0"/>
          <w:spacing w:val="-2"/>
        </w:rPr>
        <w:t>works in line with</w:t>
      </w:r>
      <w:r w:rsidR="009257C4" w:rsidRPr="00600197">
        <w:rPr>
          <w:rFonts w:ascii="Tahoma" w:hAnsi="Tahoma" w:cs="Tahoma"/>
          <w:spacing w:val="-2"/>
        </w:rPr>
        <w:t xml:space="preserve"> </w:t>
      </w:r>
      <w:r w:rsidR="009257C4" w:rsidRPr="006868BC">
        <w:rPr>
          <w:rFonts w:ascii="Tahoma" w:hAnsi="Tahoma" w:cs="Tahoma"/>
          <w:b w:val="0"/>
          <w:bCs w:val="0"/>
          <w:spacing w:val="-2"/>
        </w:rPr>
        <w:t>t</w:t>
      </w:r>
      <w:r w:rsidR="00A23D6C" w:rsidRPr="006868BC">
        <w:rPr>
          <w:rFonts w:ascii="Tahoma" w:hAnsi="Tahoma" w:cs="Tahoma"/>
          <w:b w:val="0"/>
          <w:bCs w:val="0"/>
        </w:rPr>
        <w:t>he Government’s Prevent Strategy</w:t>
      </w:r>
      <w:r w:rsidR="00C718A5" w:rsidRPr="006868BC">
        <w:rPr>
          <w:rFonts w:ascii="Tahoma" w:hAnsi="Tahoma" w:cs="Tahoma"/>
          <w:b w:val="0"/>
          <w:bCs w:val="0"/>
        </w:rPr>
        <w:t>, which</w:t>
      </w:r>
      <w:r w:rsidR="00A23D6C" w:rsidRPr="006868BC">
        <w:rPr>
          <w:rFonts w:ascii="Tahoma" w:hAnsi="Tahoma" w:cs="Tahoma"/>
          <w:b w:val="0"/>
          <w:bCs w:val="0"/>
        </w:rPr>
        <w:t xml:space="preserve"> is a response to the threat of terrorism. It is a strategy to safeguard and support vulnerable people from being drawn into </w:t>
      </w:r>
      <w:r w:rsidR="0048785F" w:rsidRPr="006868BC">
        <w:rPr>
          <w:rFonts w:ascii="Tahoma" w:hAnsi="Tahoma" w:cs="Tahoma"/>
          <w:b w:val="0"/>
          <w:bCs w:val="0"/>
        </w:rPr>
        <w:t>terrorism and</w:t>
      </w:r>
      <w:r w:rsidR="00C718A5" w:rsidRPr="006868BC">
        <w:rPr>
          <w:rFonts w:ascii="Tahoma" w:hAnsi="Tahoma" w:cs="Tahoma"/>
          <w:b w:val="0"/>
          <w:bCs w:val="0"/>
        </w:rPr>
        <w:t xml:space="preserve"> </w:t>
      </w:r>
      <w:r w:rsidR="00A23D6C" w:rsidRPr="006868BC">
        <w:rPr>
          <w:rFonts w:ascii="Tahoma" w:hAnsi="Tahoma" w:cs="Tahoma"/>
          <w:b w:val="0"/>
          <w:bCs w:val="0"/>
        </w:rPr>
        <w:t xml:space="preserve">works in a similar way to programmes designed to safeguard people from </w:t>
      </w:r>
      <w:r w:rsidR="00C718A5" w:rsidRPr="006868BC">
        <w:rPr>
          <w:rFonts w:ascii="Tahoma" w:hAnsi="Tahoma" w:cs="Tahoma"/>
          <w:b w:val="0"/>
          <w:bCs w:val="0"/>
        </w:rPr>
        <w:t>g</w:t>
      </w:r>
      <w:r w:rsidR="00A23D6C" w:rsidRPr="006868BC">
        <w:rPr>
          <w:rFonts w:ascii="Tahoma" w:hAnsi="Tahoma" w:cs="Tahoma"/>
          <w:b w:val="0"/>
          <w:bCs w:val="0"/>
        </w:rPr>
        <w:t xml:space="preserve">angs, </w:t>
      </w:r>
      <w:r w:rsidR="00C718A5" w:rsidRPr="006868BC">
        <w:rPr>
          <w:rFonts w:ascii="Tahoma" w:hAnsi="Tahoma" w:cs="Tahoma"/>
          <w:b w:val="0"/>
          <w:bCs w:val="0"/>
        </w:rPr>
        <w:t>d</w:t>
      </w:r>
      <w:r w:rsidR="00A23D6C" w:rsidRPr="006868BC">
        <w:rPr>
          <w:rFonts w:ascii="Tahoma" w:hAnsi="Tahoma" w:cs="Tahoma"/>
          <w:b w:val="0"/>
          <w:bCs w:val="0"/>
        </w:rPr>
        <w:t xml:space="preserve">rug abuse and </w:t>
      </w:r>
      <w:r w:rsidR="00C718A5" w:rsidRPr="006868BC">
        <w:rPr>
          <w:rFonts w:ascii="Tahoma" w:hAnsi="Tahoma" w:cs="Tahoma"/>
          <w:b w:val="0"/>
          <w:bCs w:val="0"/>
        </w:rPr>
        <w:t xml:space="preserve">physical or sexual </w:t>
      </w:r>
      <w:r w:rsidR="00A23D6C" w:rsidRPr="006868BC">
        <w:rPr>
          <w:rFonts w:ascii="Tahoma" w:hAnsi="Tahoma" w:cs="Tahoma"/>
          <w:b w:val="0"/>
          <w:bCs w:val="0"/>
        </w:rPr>
        <w:t>abuse</w:t>
      </w:r>
      <w:r w:rsidR="00A23D6C" w:rsidRPr="006868BC">
        <w:rPr>
          <w:rFonts w:ascii="Tahoma" w:hAnsi="Tahoma" w:cs="Tahoma"/>
        </w:rPr>
        <w:t>.</w:t>
      </w:r>
    </w:p>
    <w:p w14:paraId="3A835F2D" w14:textId="45CB69F5" w:rsidR="00A23D6C" w:rsidRPr="006868BC" w:rsidRDefault="00A23D6C" w:rsidP="00E07809">
      <w:pPr>
        <w:pStyle w:val="Heading2"/>
        <w:ind w:left="0" w:right="218"/>
        <w:rPr>
          <w:rFonts w:ascii="Tahoma" w:hAnsi="Tahoma" w:cs="Tahoma"/>
          <w:b w:val="0"/>
          <w:bCs w:val="0"/>
        </w:rPr>
      </w:pPr>
      <w:r w:rsidRPr="006868BC">
        <w:rPr>
          <w:rFonts w:ascii="Tahoma" w:hAnsi="Tahoma" w:cs="Tahoma"/>
          <w:b w:val="0"/>
          <w:bCs w:val="0"/>
        </w:rPr>
        <w:t>Prevent works with sectors and institutions where there are risks of radicalisation. If an individual is a</w:t>
      </w:r>
      <w:r w:rsidR="00B64480" w:rsidRPr="006868BC">
        <w:rPr>
          <w:rFonts w:ascii="Tahoma" w:hAnsi="Tahoma" w:cs="Tahoma"/>
          <w:b w:val="0"/>
          <w:bCs w:val="0"/>
        </w:rPr>
        <w:t>ss</w:t>
      </w:r>
      <w:r w:rsidRPr="006868BC">
        <w:rPr>
          <w:rFonts w:ascii="Tahoma" w:hAnsi="Tahoma" w:cs="Tahoma"/>
          <w:b w:val="0"/>
          <w:bCs w:val="0"/>
        </w:rPr>
        <w:t>es</w:t>
      </w:r>
      <w:r w:rsidR="00B64480" w:rsidRPr="006868BC">
        <w:rPr>
          <w:rFonts w:ascii="Tahoma" w:hAnsi="Tahoma" w:cs="Tahoma"/>
          <w:b w:val="0"/>
          <w:bCs w:val="0"/>
        </w:rPr>
        <w:t>s</w:t>
      </w:r>
      <w:r w:rsidRPr="006868BC">
        <w:rPr>
          <w:rFonts w:ascii="Tahoma" w:hAnsi="Tahoma" w:cs="Tahoma"/>
          <w:b w:val="0"/>
          <w:bCs w:val="0"/>
        </w:rPr>
        <w:t xml:space="preserve">ed </w:t>
      </w:r>
      <w:r w:rsidR="00E16615" w:rsidRPr="006868BC">
        <w:rPr>
          <w:rFonts w:ascii="Tahoma" w:hAnsi="Tahoma" w:cs="Tahoma"/>
          <w:b w:val="0"/>
          <w:bCs w:val="0"/>
        </w:rPr>
        <w:t>as</w:t>
      </w:r>
      <w:r w:rsidRPr="006868BC">
        <w:rPr>
          <w:rFonts w:ascii="Tahoma" w:hAnsi="Tahoma" w:cs="Tahoma"/>
          <w:b w:val="0"/>
          <w:bCs w:val="0"/>
        </w:rPr>
        <w:t xml:space="preserve"> being vulnerable to </w:t>
      </w:r>
      <w:r w:rsidR="00BB2472" w:rsidRPr="006868BC">
        <w:rPr>
          <w:rFonts w:ascii="Tahoma" w:hAnsi="Tahoma" w:cs="Tahoma"/>
          <w:b w:val="0"/>
          <w:bCs w:val="0"/>
        </w:rPr>
        <w:t>radicalisation,</w:t>
      </w:r>
      <w:r w:rsidR="00E16615" w:rsidRPr="006868BC">
        <w:rPr>
          <w:rFonts w:ascii="Tahoma" w:hAnsi="Tahoma" w:cs="Tahoma"/>
          <w:b w:val="0"/>
          <w:bCs w:val="0"/>
        </w:rPr>
        <w:t xml:space="preserve"> t</w:t>
      </w:r>
      <w:r w:rsidRPr="006868BC">
        <w:rPr>
          <w:rFonts w:ascii="Tahoma" w:hAnsi="Tahoma" w:cs="Tahoma"/>
          <w:b w:val="0"/>
          <w:bCs w:val="0"/>
        </w:rPr>
        <w:t>hey m</w:t>
      </w:r>
      <w:r w:rsidR="00016276" w:rsidRPr="006868BC">
        <w:rPr>
          <w:rFonts w:ascii="Tahoma" w:hAnsi="Tahoma" w:cs="Tahoma"/>
          <w:b w:val="0"/>
          <w:bCs w:val="0"/>
        </w:rPr>
        <w:t>ay b</w:t>
      </w:r>
      <w:r w:rsidRPr="006868BC">
        <w:rPr>
          <w:rFonts w:ascii="Tahoma" w:hAnsi="Tahoma" w:cs="Tahoma"/>
          <w:b w:val="0"/>
          <w:bCs w:val="0"/>
        </w:rPr>
        <w:t>e offered support via the Channel Programme</w:t>
      </w:r>
      <w:r w:rsidR="00016276" w:rsidRPr="006868BC">
        <w:rPr>
          <w:rFonts w:ascii="Tahoma" w:hAnsi="Tahoma" w:cs="Tahoma"/>
          <w:b w:val="0"/>
          <w:bCs w:val="0"/>
        </w:rPr>
        <w:t>.</w:t>
      </w:r>
      <w:r w:rsidRPr="006868BC">
        <w:rPr>
          <w:rFonts w:ascii="Tahoma" w:hAnsi="Tahoma" w:cs="Tahoma"/>
        </w:rPr>
        <w:t xml:space="preserve">  </w:t>
      </w:r>
      <w:r w:rsidRPr="006868BC">
        <w:rPr>
          <w:rFonts w:ascii="Tahoma" w:hAnsi="Tahoma" w:cs="Tahoma"/>
          <w:b w:val="0"/>
          <w:bCs w:val="0"/>
        </w:rPr>
        <w:t xml:space="preserve">Within </w:t>
      </w:r>
      <w:r w:rsidR="00E07809" w:rsidRPr="006868BC">
        <w:rPr>
          <w:rFonts w:ascii="Tahoma" w:hAnsi="Tahoma" w:cs="Tahoma"/>
          <w:b w:val="0"/>
          <w:bCs w:val="0"/>
        </w:rPr>
        <w:t>the Trust the work of</w:t>
      </w:r>
      <w:r w:rsidRPr="006868BC">
        <w:rPr>
          <w:rFonts w:ascii="Tahoma" w:hAnsi="Tahoma" w:cs="Tahoma"/>
          <w:b w:val="0"/>
          <w:bCs w:val="0"/>
        </w:rPr>
        <w:t xml:space="preserve"> Prevent involves the following:</w:t>
      </w:r>
    </w:p>
    <w:p w14:paraId="5CE7090D" w14:textId="77777777" w:rsidR="00A23D6C" w:rsidRPr="006868BC" w:rsidRDefault="00A23D6C" w:rsidP="00A23D6C">
      <w:pPr>
        <w:ind w:left="851" w:right="218" w:hanging="425"/>
        <w:jc w:val="both"/>
        <w:rPr>
          <w:rFonts w:ascii="Tahoma" w:hAnsi="Tahoma" w:cs="Tahoma"/>
          <w:sz w:val="24"/>
          <w:szCs w:val="24"/>
        </w:rPr>
      </w:pPr>
    </w:p>
    <w:p w14:paraId="26533168" w14:textId="5A2DD0BF" w:rsidR="00A23D6C" w:rsidRPr="006868BC" w:rsidRDefault="00A23D6C" w:rsidP="00E07809">
      <w:pPr>
        <w:pStyle w:val="ListParagraph"/>
        <w:numPr>
          <w:ilvl w:val="0"/>
          <w:numId w:val="42"/>
        </w:numPr>
        <w:ind w:left="851" w:right="218" w:hanging="425"/>
        <w:rPr>
          <w:rFonts w:ascii="Tahoma" w:hAnsi="Tahoma" w:cs="Tahoma"/>
          <w:sz w:val="24"/>
          <w:szCs w:val="24"/>
        </w:rPr>
      </w:pPr>
      <w:r w:rsidRPr="006868BC">
        <w:rPr>
          <w:rFonts w:ascii="Tahoma" w:hAnsi="Tahoma" w:cs="Tahoma"/>
          <w:sz w:val="24"/>
          <w:szCs w:val="24"/>
        </w:rPr>
        <w:t>Provid</w:t>
      </w:r>
      <w:r w:rsidR="00E07809" w:rsidRPr="006868BC">
        <w:rPr>
          <w:rFonts w:ascii="Tahoma" w:hAnsi="Tahoma" w:cs="Tahoma"/>
          <w:sz w:val="24"/>
          <w:szCs w:val="24"/>
        </w:rPr>
        <w:t>ing</w:t>
      </w:r>
      <w:r w:rsidRPr="006868BC">
        <w:rPr>
          <w:rFonts w:ascii="Tahoma" w:hAnsi="Tahoma" w:cs="Tahoma"/>
          <w:sz w:val="24"/>
          <w:szCs w:val="24"/>
        </w:rPr>
        <w:t xml:space="preserve"> advice, guidance and performance overview to the Prevent Executive Board and Prevent Delivery Hub</w:t>
      </w:r>
    </w:p>
    <w:p w14:paraId="609B3C05" w14:textId="0574F6CD" w:rsidR="00A23D6C" w:rsidRPr="006868BC" w:rsidRDefault="00A23D6C" w:rsidP="00E07809">
      <w:pPr>
        <w:pStyle w:val="ListParagraph"/>
        <w:numPr>
          <w:ilvl w:val="0"/>
          <w:numId w:val="42"/>
        </w:numPr>
        <w:ind w:left="851" w:right="218" w:hanging="425"/>
        <w:rPr>
          <w:rFonts w:ascii="Tahoma" w:hAnsi="Tahoma" w:cs="Tahoma"/>
          <w:sz w:val="24"/>
          <w:szCs w:val="24"/>
        </w:rPr>
      </w:pPr>
      <w:r w:rsidRPr="006868BC">
        <w:rPr>
          <w:rFonts w:ascii="Tahoma" w:hAnsi="Tahoma" w:cs="Tahoma"/>
          <w:sz w:val="24"/>
          <w:szCs w:val="24"/>
        </w:rPr>
        <w:t>Charing responsibilities and engagement with the Birmingham Channel Panel to ensure robust support is in place for Vulnerable Children, Young People and Adults</w:t>
      </w:r>
    </w:p>
    <w:p w14:paraId="3E5A7278" w14:textId="1AE09EC7" w:rsidR="00A23D6C" w:rsidRPr="006868BC" w:rsidRDefault="00A23D6C" w:rsidP="00E07809">
      <w:pPr>
        <w:pStyle w:val="ListParagraph"/>
        <w:numPr>
          <w:ilvl w:val="0"/>
          <w:numId w:val="42"/>
        </w:numPr>
        <w:ind w:left="851" w:right="218" w:hanging="425"/>
        <w:rPr>
          <w:rFonts w:ascii="Tahoma" w:hAnsi="Tahoma" w:cs="Tahoma"/>
          <w:sz w:val="24"/>
          <w:szCs w:val="24"/>
        </w:rPr>
      </w:pPr>
      <w:r w:rsidRPr="006868BC">
        <w:rPr>
          <w:rFonts w:ascii="Tahoma" w:hAnsi="Tahoma" w:cs="Tahoma"/>
          <w:sz w:val="24"/>
          <w:szCs w:val="24"/>
        </w:rPr>
        <w:t>Provid</w:t>
      </w:r>
      <w:r w:rsidR="00E0096B" w:rsidRPr="006868BC">
        <w:rPr>
          <w:rFonts w:ascii="Tahoma" w:hAnsi="Tahoma" w:cs="Tahoma"/>
          <w:sz w:val="24"/>
          <w:szCs w:val="24"/>
        </w:rPr>
        <w:t>ing</w:t>
      </w:r>
      <w:r w:rsidRPr="006868BC">
        <w:rPr>
          <w:rFonts w:ascii="Tahoma" w:hAnsi="Tahoma" w:cs="Tahoma"/>
          <w:sz w:val="24"/>
          <w:szCs w:val="24"/>
        </w:rPr>
        <w:t xml:space="preserve"> advice during </w:t>
      </w:r>
      <w:r w:rsidR="00E0096B" w:rsidRPr="006868BC">
        <w:rPr>
          <w:rFonts w:ascii="Tahoma" w:hAnsi="Tahoma" w:cs="Tahoma"/>
          <w:sz w:val="24"/>
          <w:szCs w:val="24"/>
        </w:rPr>
        <w:t>t</w:t>
      </w:r>
      <w:r w:rsidRPr="006868BC">
        <w:rPr>
          <w:rFonts w:ascii="Tahoma" w:hAnsi="Tahoma" w:cs="Tahoma"/>
          <w:sz w:val="24"/>
          <w:szCs w:val="24"/>
        </w:rPr>
        <w:t xml:space="preserve">riaging and management of referrals and Prevent Support. In addition to this, </w:t>
      </w:r>
      <w:r w:rsidR="0048785F" w:rsidRPr="006868BC">
        <w:rPr>
          <w:rFonts w:ascii="Tahoma" w:hAnsi="Tahoma" w:cs="Tahoma"/>
          <w:sz w:val="24"/>
          <w:szCs w:val="24"/>
        </w:rPr>
        <w:t>advice,</w:t>
      </w:r>
      <w:r w:rsidRPr="006868BC">
        <w:rPr>
          <w:rFonts w:ascii="Tahoma" w:hAnsi="Tahoma" w:cs="Tahoma"/>
          <w:sz w:val="24"/>
          <w:szCs w:val="24"/>
        </w:rPr>
        <w:t xml:space="preserve"> and support to Children’s Trust colleagues in terms of case management, including attendance at professional meetings and reviews</w:t>
      </w:r>
    </w:p>
    <w:p w14:paraId="2EE63997" w14:textId="72959236" w:rsidR="00A23D6C" w:rsidRPr="006868BC" w:rsidRDefault="00A23D6C" w:rsidP="00E07809">
      <w:pPr>
        <w:pStyle w:val="ListParagraph"/>
        <w:numPr>
          <w:ilvl w:val="0"/>
          <w:numId w:val="42"/>
        </w:numPr>
        <w:ind w:left="851" w:right="218" w:hanging="425"/>
        <w:rPr>
          <w:rFonts w:ascii="Tahoma" w:hAnsi="Tahoma" w:cs="Tahoma"/>
          <w:sz w:val="24"/>
          <w:szCs w:val="24"/>
        </w:rPr>
      </w:pPr>
      <w:r w:rsidRPr="006868BC">
        <w:rPr>
          <w:rFonts w:ascii="Tahoma" w:hAnsi="Tahoma" w:cs="Tahoma"/>
          <w:sz w:val="24"/>
          <w:szCs w:val="24"/>
        </w:rPr>
        <w:t>Provid</w:t>
      </w:r>
      <w:r w:rsidR="00E0096B" w:rsidRPr="006868BC">
        <w:rPr>
          <w:rFonts w:ascii="Tahoma" w:hAnsi="Tahoma" w:cs="Tahoma"/>
          <w:sz w:val="24"/>
          <w:szCs w:val="24"/>
        </w:rPr>
        <w:t>ing</w:t>
      </w:r>
      <w:r w:rsidRPr="006868BC">
        <w:rPr>
          <w:rFonts w:ascii="Tahoma" w:hAnsi="Tahoma" w:cs="Tahoma"/>
          <w:sz w:val="24"/>
          <w:szCs w:val="24"/>
        </w:rPr>
        <w:t xml:space="preserve"> advice and support to ensure best practice is disseminated</w:t>
      </w:r>
    </w:p>
    <w:p w14:paraId="513C2115" w14:textId="57684D62" w:rsidR="00A23D6C" w:rsidRPr="006868BC" w:rsidRDefault="00A23D6C" w:rsidP="00E07809">
      <w:pPr>
        <w:pStyle w:val="ListParagraph"/>
        <w:numPr>
          <w:ilvl w:val="0"/>
          <w:numId w:val="42"/>
        </w:numPr>
        <w:ind w:left="851" w:right="218" w:hanging="425"/>
        <w:rPr>
          <w:rFonts w:ascii="Tahoma" w:hAnsi="Tahoma" w:cs="Tahoma"/>
          <w:sz w:val="24"/>
          <w:szCs w:val="24"/>
        </w:rPr>
      </w:pPr>
      <w:r w:rsidRPr="006868BC">
        <w:rPr>
          <w:rFonts w:ascii="Tahoma" w:hAnsi="Tahoma" w:cs="Tahoma"/>
          <w:sz w:val="24"/>
          <w:szCs w:val="24"/>
        </w:rPr>
        <w:t>Ensur</w:t>
      </w:r>
      <w:r w:rsidR="00E0096B" w:rsidRPr="006868BC">
        <w:rPr>
          <w:rFonts w:ascii="Tahoma" w:hAnsi="Tahoma" w:cs="Tahoma"/>
          <w:sz w:val="24"/>
          <w:szCs w:val="24"/>
        </w:rPr>
        <w:t>ing</w:t>
      </w:r>
      <w:r w:rsidRPr="006868BC">
        <w:rPr>
          <w:rFonts w:ascii="Tahoma" w:hAnsi="Tahoma" w:cs="Tahoma"/>
          <w:sz w:val="24"/>
          <w:szCs w:val="24"/>
        </w:rPr>
        <w:t xml:space="preserve"> delivery of Prevent training to Children’s Trust colleagues</w:t>
      </w:r>
    </w:p>
    <w:p w14:paraId="0ACE0A8F" w14:textId="5B54A89E" w:rsidR="00A23D6C" w:rsidRPr="006868BC" w:rsidRDefault="00A23D6C" w:rsidP="00E07809">
      <w:pPr>
        <w:pStyle w:val="ListParagraph"/>
        <w:numPr>
          <w:ilvl w:val="0"/>
          <w:numId w:val="42"/>
        </w:numPr>
        <w:ind w:left="851" w:right="218" w:hanging="425"/>
        <w:rPr>
          <w:rFonts w:ascii="Tahoma" w:hAnsi="Tahoma" w:cs="Tahoma"/>
          <w:sz w:val="24"/>
          <w:szCs w:val="24"/>
        </w:rPr>
      </w:pPr>
      <w:r w:rsidRPr="006868BC">
        <w:rPr>
          <w:rFonts w:ascii="Tahoma" w:hAnsi="Tahoma" w:cs="Tahoma"/>
          <w:sz w:val="24"/>
          <w:szCs w:val="24"/>
        </w:rPr>
        <w:t>Liais</w:t>
      </w:r>
      <w:r w:rsidR="00E0096B" w:rsidRPr="006868BC">
        <w:rPr>
          <w:rFonts w:ascii="Tahoma" w:hAnsi="Tahoma" w:cs="Tahoma"/>
          <w:sz w:val="24"/>
          <w:szCs w:val="24"/>
        </w:rPr>
        <w:t>ing</w:t>
      </w:r>
      <w:r w:rsidRPr="006868BC">
        <w:rPr>
          <w:rFonts w:ascii="Tahoma" w:hAnsi="Tahoma" w:cs="Tahoma"/>
          <w:sz w:val="24"/>
          <w:szCs w:val="24"/>
        </w:rPr>
        <w:t xml:space="preserve"> with partners including with West Midlands Counter Terrorism Unit (WMCTU), </w:t>
      </w:r>
      <w:r w:rsidR="000D0FB1" w:rsidRPr="006868BC">
        <w:rPr>
          <w:rFonts w:ascii="Tahoma" w:hAnsi="Tahoma" w:cs="Tahoma"/>
          <w:sz w:val="24"/>
          <w:szCs w:val="24"/>
        </w:rPr>
        <w:t>p</w:t>
      </w:r>
      <w:r w:rsidRPr="006868BC">
        <w:rPr>
          <w:rFonts w:ascii="Tahoma" w:hAnsi="Tahoma" w:cs="Tahoma"/>
          <w:sz w:val="24"/>
          <w:szCs w:val="24"/>
        </w:rPr>
        <w:t>artners and third sector colleagues to ensure pathways for support and referral are clear.</w:t>
      </w:r>
    </w:p>
    <w:p w14:paraId="040AF221" w14:textId="77777777" w:rsidR="00313157" w:rsidRPr="006868BC" w:rsidRDefault="00313157" w:rsidP="00CE28F6">
      <w:pPr>
        <w:ind w:left="851" w:right="218" w:hanging="425"/>
        <w:jc w:val="both"/>
        <w:rPr>
          <w:rFonts w:ascii="Tahoma" w:hAnsi="Tahoma" w:cs="Tahoma"/>
          <w:b/>
          <w:color w:val="FF0000"/>
          <w:sz w:val="24"/>
        </w:rPr>
      </w:pPr>
    </w:p>
    <w:p w14:paraId="36D25A2B" w14:textId="1F30299F" w:rsidR="00313157" w:rsidRPr="006868BC" w:rsidRDefault="00313157" w:rsidP="00BB2472">
      <w:pPr>
        <w:pStyle w:val="BodyText"/>
        <w:spacing w:after="240"/>
        <w:ind w:right="218"/>
        <w:jc w:val="both"/>
        <w:rPr>
          <w:rFonts w:ascii="Tahoma" w:hAnsi="Tahoma" w:cs="Tahoma"/>
          <w:spacing w:val="40"/>
        </w:rPr>
      </w:pPr>
      <w:r w:rsidRPr="006868BC">
        <w:rPr>
          <w:rFonts w:ascii="Tahoma" w:hAnsi="Tahoma" w:cs="Tahoma"/>
          <w:b/>
          <w:color w:val="FF0000"/>
        </w:rPr>
        <w:t>Rights</w:t>
      </w:r>
      <w:r w:rsidRPr="006868BC">
        <w:rPr>
          <w:rFonts w:ascii="Tahoma" w:hAnsi="Tahoma" w:cs="Tahoma"/>
          <w:b/>
          <w:color w:val="FF0000"/>
          <w:spacing w:val="40"/>
        </w:rPr>
        <w:t xml:space="preserve"> </w:t>
      </w:r>
      <w:r w:rsidRPr="006868BC">
        <w:rPr>
          <w:rFonts w:ascii="Tahoma" w:hAnsi="Tahoma" w:cs="Tahoma"/>
          <w:b/>
          <w:color w:val="FF0000"/>
        </w:rPr>
        <w:t>and</w:t>
      </w:r>
      <w:r w:rsidRPr="006868BC">
        <w:rPr>
          <w:rFonts w:ascii="Tahoma" w:hAnsi="Tahoma" w:cs="Tahoma"/>
          <w:b/>
          <w:color w:val="FF0000"/>
          <w:spacing w:val="40"/>
        </w:rPr>
        <w:t xml:space="preserve"> </w:t>
      </w:r>
      <w:r w:rsidRPr="006868BC">
        <w:rPr>
          <w:rFonts w:ascii="Tahoma" w:hAnsi="Tahoma" w:cs="Tahoma"/>
          <w:b/>
          <w:color w:val="FF0000"/>
        </w:rPr>
        <w:t>Participation</w:t>
      </w:r>
      <w:r w:rsidRPr="006868BC">
        <w:rPr>
          <w:rFonts w:ascii="Tahoma" w:hAnsi="Tahoma" w:cs="Tahoma"/>
          <w:b/>
          <w:color w:val="FF0000"/>
          <w:spacing w:val="40"/>
        </w:rPr>
        <w:t xml:space="preserve"> </w:t>
      </w:r>
      <w:r w:rsidRPr="006868BC">
        <w:rPr>
          <w:rFonts w:ascii="Tahoma" w:hAnsi="Tahoma" w:cs="Tahoma"/>
          <w:b/>
          <w:color w:val="FF0000"/>
        </w:rPr>
        <w:t>Service</w:t>
      </w:r>
      <w:r w:rsidRPr="006868BC">
        <w:rPr>
          <w:rFonts w:ascii="Tahoma" w:hAnsi="Tahoma" w:cs="Tahoma"/>
          <w:b/>
          <w:color w:val="FF0000"/>
          <w:spacing w:val="40"/>
        </w:rPr>
        <w:t xml:space="preserve"> </w:t>
      </w:r>
      <w:r w:rsidRPr="006868BC">
        <w:rPr>
          <w:rFonts w:ascii="Tahoma" w:hAnsi="Tahoma" w:cs="Tahoma"/>
          <w:b/>
          <w:color w:val="FF0000"/>
        </w:rPr>
        <w:t>(RAP)</w:t>
      </w:r>
      <w:r w:rsidRPr="006868BC">
        <w:rPr>
          <w:rFonts w:ascii="Tahoma" w:hAnsi="Tahoma" w:cs="Tahoma"/>
          <w:b/>
          <w:color w:val="FF0000"/>
          <w:spacing w:val="40"/>
        </w:rPr>
        <w:t xml:space="preserve"> </w:t>
      </w:r>
      <w:r w:rsidRPr="006868BC">
        <w:rPr>
          <w:rFonts w:ascii="Tahoma" w:hAnsi="Tahoma" w:cs="Tahoma"/>
        </w:rPr>
        <w:t>offers</w:t>
      </w:r>
      <w:r w:rsidRPr="006868BC">
        <w:rPr>
          <w:rFonts w:ascii="Tahoma" w:hAnsi="Tahoma" w:cs="Tahoma"/>
          <w:spacing w:val="40"/>
        </w:rPr>
        <w:t xml:space="preserve"> advocates to </w:t>
      </w:r>
      <w:r w:rsidRPr="006868BC">
        <w:rPr>
          <w:rFonts w:ascii="Tahoma" w:hAnsi="Tahoma" w:cs="Tahoma"/>
        </w:rPr>
        <w:t>children</w:t>
      </w:r>
      <w:r w:rsidRPr="006868BC">
        <w:rPr>
          <w:rFonts w:ascii="Tahoma" w:hAnsi="Tahoma" w:cs="Tahoma"/>
          <w:spacing w:val="40"/>
        </w:rPr>
        <w:t xml:space="preserve"> </w:t>
      </w:r>
      <w:r w:rsidRPr="006868BC">
        <w:rPr>
          <w:rFonts w:ascii="Tahoma" w:hAnsi="Tahoma" w:cs="Tahoma"/>
        </w:rPr>
        <w:t>and</w:t>
      </w:r>
      <w:r w:rsidRPr="006868BC">
        <w:rPr>
          <w:rFonts w:ascii="Tahoma" w:hAnsi="Tahoma" w:cs="Tahoma"/>
          <w:spacing w:val="40"/>
        </w:rPr>
        <w:t xml:space="preserve"> </w:t>
      </w:r>
      <w:r w:rsidRPr="006868BC">
        <w:rPr>
          <w:rFonts w:ascii="Tahoma" w:hAnsi="Tahoma" w:cs="Tahoma"/>
        </w:rPr>
        <w:t>young</w:t>
      </w:r>
      <w:r w:rsidRPr="006868BC">
        <w:rPr>
          <w:rFonts w:ascii="Tahoma" w:hAnsi="Tahoma" w:cs="Tahoma"/>
          <w:spacing w:val="40"/>
        </w:rPr>
        <w:t xml:space="preserve"> </w:t>
      </w:r>
      <w:r w:rsidRPr="006868BC">
        <w:rPr>
          <w:rFonts w:ascii="Tahoma" w:hAnsi="Tahoma" w:cs="Tahoma"/>
        </w:rPr>
        <w:t>people who are in care, care leavers, or children with a child protection plan</w:t>
      </w:r>
      <w:r w:rsidRPr="006868BC">
        <w:rPr>
          <w:rFonts w:ascii="Tahoma" w:hAnsi="Tahoma" w:cs="Tahoma"/>
          <w:bCs/>
        </w:rPr>
        <w:t xml:space="preserve"> to support them to share their needs, wishes and feelings at meetings such as </w:t>
      </w:r>
      <w:r w:rsidR="00C20DBD" w:rsidRPr="006868BC">
        <w:rPr>
          <w:rFonts w:ascii="Tahoma" w:hAnsi="Tahoma" w:cs="Tahoma"/>
          <w:bCs/>
        </w:rPr>
        <w:t>Child Protection Conferences</w:t>
      </w:r>
      <w:r w:rsidRPr="006868BC">
        <w:rPr>
          <w:rFonts w:ascii="Tahoma" w:hAnsi="Tahoma" w:cs="Tahoma"/>
          <w:bCs/>
        </w:rPr>
        <w:t xml:space="preserve">, Children in Care Reviews and Family Group Conferences. </w:t>
      </w:r>
      <w:r w:rsidRPr="006868BC">
        <w:rPr>
          <w:rFonts w:ascii="Tahoma" w:hAnsi="Tahoma" w:cs="Tahoma"/>
          <w:spacing w:val="40"/>
        </w:rPr>
        <w:t xml:space="preserve"> The team also helps e</w:t>
      </w:r>
      <w:r w:rsidRPr="006868BC">
        <w:rPr>
          <w:rFonts w:ascii="Tahoma" w:hAnsi="Tahoma" w:cs="Tahoma"/>
          <w:bCs/>
        </w:rPr>
        <w:t>nsure that the child or young person’s views and experiences are fed into senior managers and across the social work field to promote better outcomes and the improvement of services.</w:t>
      </w:r>
    </w:p>
    <w:p w14:paraId="327936A3" w14:textId="14DDF073" w:rsidR="00313157" w:rsidRPr="006868BC" w:rsidRDefault="00313157" w:rsidP="00CE28F6">
      <w:pPr>
        <w:pStyle w:val="BodyText"/>
        <w:ind w:right="218"/>
        <w:jc w:val="both"/>
        <w:rPr>
          <w:rFonts w:ascii="Tahoma" w:hAnsi="Tahoma" w:cs="Tahoma"/>
        </w:rPr>
      </w:pPr>
      <w:r w:rsidRPr="006868BC">
        <w:rPr>
          <w:rFonts w:ascii="Tahoma" w:hAnsi="Tahoma" w:cs="Tahoma"/>
          <w:bCs/>
        </w:rPr>
        <w:lastRenderedPageBreak/>
        <w:t>The team also</w:t>
      </w:r>
      <w:r w:rsidRPr="006868BC">
        <w:rPr>
          <w:rFonts w:ascii="Tahoma" w:hAnsi="Tahoma" w:cs="Tahoma"/>
          <w:spacing w:val="40"/>
        </w:rPr>
        <w:t xml:space="preserve"> </w:t>
      </w:r>
      <w:r w:rsidRPr="006868BC">
        <w:rPr>
          <w:rFonts w:ascii="Tahoma" w:hAnsi="Tahoma" w:cs="Tahoma"/>
        </w:rPr>
        <w:t>supports</w:t>
      </w:r>
      <w:r w:rsidRPr="006868BC">
        <w:rPr>
          <w:rFonts w:ascii="Tahoma" w:hAnsi="Tahoma" w:cs="Tahoma"/>
          <w:spacing w:val="40"/>
        </w:rPr>
        <w:t xml:space="preserve"> </w:t>
      </w:r>
      <w:r w:rsidRPr="006868BC">
        <w:rPr>
          <w:rFonts w:ascii="Tahoma" w:hAnsi="Tahoma" w:cs="Tahoma"/>
        </w:rPr>
        <w:t>our</w:t>
      </w:r>
      <w:r w:rsidRPr="006868BC">
        <w:rPr>
          <w:rFonts w:ascii="Tahoma" w:hAnsi="Tahoma" w:cs="Tahoma"/>
          <w:spacing w:val="40"/>
        </w:rPr>
        <w:t xml:space="preserve"> </w:t>
      </w:r>
      <w:r w:rsidRPr="006868BC">
        <w:rPr>
          <w:rFonts w:ascii="Tahoma" w:hAnsi="Tahoma" w:cs="Tahoma"/>
        </w:rPr>
        <w:t>Children</w:t>
      </w:r>
      <w:r w:rsidRPr="006868BC">
        <w:rPr>
          <w:rFonts w:ascii="Tahoma" w:hAnsi="Tahoma" w:cs="Tahoma"/>
          <w:spacing w:val="40"/>
        </w:rPr>
        <w:t xml:space="preserve"> </w:t>
      </w:r>
      <w:r w:rsidRPr="006868BC">
        <w:rPr>
          <w:rFonts w:ascii="Tahoma" w:hAnsi="Tahoma" w:cs="Tahoma"/>
        </w:rPr>
        <w:t>in</w:t>
      </w:r>
      <w:r w:rsidRPr="006868BC">
        <w:rPr>
          <w:rFonts w:ascii="Tahoma" w:hAnsi="Tahoma" w:cs="Tahoma"/>
          <w:spacing w:val="40"/>
        </w:rPr>
        <w:t xml:space="preserve"> </w:t>
      </w:r>
      <w:r w:rsidRPr="006868BC">
        <w:rPr>
          <w:rFonts w:ascii="Tahoma" w:hAnsi="Tahoma" w:cs="Tahoma"/>
        </w:rPr>
        <w:t>Care</w:t>
      </w:r>
      <w:r w:rsidRPr="006868BC">
        <w:rPr>
          <w:rFonts w:ascii="Tahoma" w:hAnsi="Tahoma" w:cs="Tahoma"/>
          <w:spacing w:val="40"/>
        </w:rPr>
        <w:t xml:space="preserve"> </w:t>
      </w:r>
      <w:r w:rsidRPr="006868BC">
        <w:rPr>
          <w:rFonts w:ascii="Tahoma" w:hAnsi="Tahoma" w:cs="Tahoma"/>
        </w:rPr>
        <w:t>Council</w:t>
      </w:r>
      <w:r w:rsidRPr="006868BC">
        <w:rPr>
          <w:rFonts w:ascii="Tahoma" w:hAnsi="Tahoma" w:cs="Tahoma"/>
          <w:spacing w:val="40"/>
        </w:rPr>
        <w:t xml:space="preserve"> </w:t>
      </w:r>
      <w:r w:rsidRPr="006868BC">
        <w:rPr>
          <w:rFonts w:ascii="Tahoma" w:hAnsi="Tahoma" w:cs="Tahoma"/>
        </w:rPr>
        <w:t>and</w:t>
      </w:r>
      <w:r w:rsidRPr="006868BC">
        <w:rPr>
          <w:rFonts w:ascii="Tahoma" w:hAnsi="Tahoma" w:cs="Tahoma"/>
          <w:spacing w:val="40"/>
        </w:rPr>
        <w:t xml:space="preserve"> </w:t>
      </w:r>
      <w:r w:rsidRPr="006868BC">
        <w:rPr>
          <w:rFonts w:ascii="Tahoma" w:hAnsi="Tahoma" w:cs="Tahoma"/>
        </w:rPr>
        <w:t>Care Leavers Forum and leads on many children in care</w:t>
      </w:r>
      <w:r w:rsidRPr="006868BC">
        <w:rPr>
          <w:rFonts w:ascii="Tahoma" w:hAnsi="Tahoma" w:cs="Tahoma"/>
          <w:spacing w:val="40"/>
        </w:rPr>
        <w:t xml:space="preserve"> </w:t>
      </w:r>
      <w:r w:rsidRPr="006868BC">
        <w:rPr>
          <w:rFonts w:ascii="Tahoma" w:hAnsi="Tahoma" w:cs="Tahoma"/>
        </w:rPr>
        <w:t xml:space="preserve">engagement opportunities as well as recruiting, </w:t>
      </w:r>
      <w:r w:rsidR="0048785F" w:rsidRPr="006868BC">
        <w:rPr>
          <w:rFonts w:ascii="Tahoma" w:hAnsi="Tahoma" w:cs="Tahoma"/>
        </w:rPr>
        <w:t>training,</w:t>
      </w:r>
      <w:r w:rsidRPr="006868BC">
        <w:rPr>
          <w:rFonts w:ascii="Tahoma" w:hAnsi="Tahoma" w:cs="Tahoma"/>
        </w:rPr>
        <w:t xml:space="preserve"> and supporting Independent Visitors for children and young people in care. </w:t>
      </w:r>
    </w:p>
    <w:p w14:paraId="7635D72E" w14:textId="37491F8C" w:rsidR="00313157" w:rsidRPr="006868BC" w:rsidRDefault="00313157" w:rsidP="00CE28F6">
      <w:pPr>
        <w:pStyle w:val="BodyText"/>
        <w:spacing w:before="9"/>
        <w:ind w:right="218"/>
        <w:jc w:val="both"/>
        <w:rPr>
          <w:rFonts w:ascii="Tahoma" w:hAnsi="Tahoma" w:cs="Tahoma"/>
          <w:bCs/>
        </w:rPr>
      </w:pPr>
    </w:p>
    <w:p w14:paraId="4FF01C13" w14:textId="1097A1E6" w:rsidR="007711C6" w:rsidRPr="006868BC" w:rsidRDefault="00C20DBD" w:rsidP="007B3520">
      <w:pPr>
        <w:pStyle w:val="BodyText"/>
        <w:spacing w:after="240"/>
        <w:ind w:right="218"/>
        <w:jc w:val="both"/>
        <w:rPr>
          <w:rFonts w:ascii="Tahoma" w:hAnsi="Tahoma" w:cs="Tahoma"/>
        </w:rPr>
      </w:pPr>
      <w:r w:rsidRPr="006868BC">
        <w:rPr>
          <w:rFonts w:ascii="Tahoma" w:hAnsi="Tahoma" w:cs="Tahoma"/>
          <w:b/>
          <w:bCs/>
          <w:color w:val="FF0000"/>
        </w:rPr>
        <w:t>Family Drug &amp; Alcohol Court (FDAC)</w:t>
      </w:r>
      <w:r w:rsidRPr="006868BC">
        <w:rPr>
          <w:rFonts w:ascii="Tahoma" w:hAnsi="Tahoma" w:cs="Tahoma"/>
        </w:rPr>
        <w:t xml:space="preserve"> </w:t>
      </w:r>
      <w:r w:rsidR="007711C6" w:rsidRPr="006868BC">
        <w:rPr>
          <w:rFonts w:ascii="Tahoma" w:hAnsi="Tahoma" w:cs="Tahoma"/>
        </w:rPr>
        <w:t xml:space="preserve">is a specialist, multi-disciplinary team that </w:t>
      </w:r>
      <w:r w:rsidRPr="006868BC">
        <w:rPr>
          <w:rFonts w:ascii="Tahoma" w:hAnsi="Tahoma" w:cs="Tahoma"/>
        </w:rPr>
        <w:t xml:space="preserve">provides a problem solving, therapeutic approach to care proceedings in cases where parental substance misuse is a key element in the decision to bring court proceedings.  </w:t>
      </w:r>
      <w:r w:rsidR="007711C6" w:rsidRPr="006868BC">
        <w:rPr>
          <w:rFonts w:ascii="Tahoma" w:hAnsi="Tahoma" w:cs="Tahoma"/>
        </w:rPr>
        <w:t xml:space="preserve">The team </w:t>
      </w:r>
      <w:r w:rsidR="00D87D8D" w:rsidRPr="006868BC">
        <w:rPr>
          <w:rFonts w:ascii="Tahoma" w:hAnsi="Tahoma" w:cs="Tahoma"/>
        </w:rPr>
        <w:t xml:space="preserve">includes social workers, </w:t>
      </w:r>
      <w:r w:rsidR="007711C6" w:rsidRPr="006868BC">
        <w:rPr>
          <w:rFonts w:ascii="Tahoma" w:hAnsi="Tahoma" w:cs="Tahoma"/>
        </w:rPr>
        <w:t>family support workers</w:t>
      </w:r>
      <w:r w:rsidR="00D87D8D" w:rsidRPr="006868BC">
        <w:rPr>
          <w:rFonts w:ascii="Tahoma" w:hAnsi="Tahoma" w:cs="Tahoma"/>
        </w:rPr>
        <w:t xml:space="preserve"> a</w:t>
      </w:r>
      <w:r w:rsidR="007711C6" w:rsidRPr="006868BC">
        <w:rPr>
          <w:rFonts w:ascii="Tahoma" w:hAnsi="Tahoma" w:cs="Tahoma"/>
        </w:rPr>
        <w:t xml:space="preserve"> domestic abuse specialist</w:t>
      </w:r>
      <w:r w:rsidR="00D87D8D" w:rsidRPr="006868BC">
        <w:rPr>
          <w:rFonts w:ascii="Tahoma" w:hAnsi="Tahoma" w:cs="Tahoma"/>
        </w:rPr>
        <w:t>, a</w:t>
      </w:r>
      <w:r w:rsidR="007711C6" w:rsidRPr="006868BC">
        <w:rPr>
          <w:rFonts w:ascii="Tahoma" w:hAnsi="Tahoma" w:cs="Tahoma"/>
        </w:rPr>
        <w:t xml:space="preserve"> substance misuse specialist</w:t>
      </w:r>
      <w:r w:rsidR="00D87D8D" w:rsidRPr="006868BC">
        <w:rPr>
          <w:rFonts w:ascii="Tahoma" w:hAnsi="Tahoma" w:cs="Tahoma"/>
        </w:rPr>
        <w:t>, a</w:t>
      </w:r>
      <w:r w:rsidR="007711C6" w:rsidRPr="006868BC">
        <w:rPr>
          <w:rFonts w:ascii="Tahoma" w:hAnsi="Tahoma" w:cs="Tahoma"/>
        </w:rPr>
        <w:t xml:space="preserve"> mental health specialist, </w:t>
      </w:r>
      <w:r w:rsidR="00D87D8D" w:rsidRPr="006868BC">
        <w:rPr>
          <w:rFonts w:ascii="Tahoma" w:hAnsi="Tahoma" w:cs="Tahoma"/>
        </w:rPr>
        <w:t xml:space="preserve">and </w:t>
      </w:r>
      <w:r w:rsidR="007711C6" w:rsidRPr="006868BC">
        <w:rPr>
          <w:rFonts w:ascii="Tahoma" w:hAnsi="Tahoma" w:cs="Tahoma"/>
        </w:rPr>
        <w:t>peer mentors</w:t>
      </w:r>
      <w:r w:rsidR="00D87D8D" w:rsidRPr="006868BC">
        <w:rPr>
          <w:rFonts w:ascii="Tahoma" w:hAnsi="Tahoma" w:cs="Tahoma"/>
        </w:rPr>
        <w:t>,</w:t>
      </w:r>
      <w:r w:rsidR="007711C6" w:rsidRPr="006868BC">
        <w:rPr>
          <w:rFonts w:ascii="Tahoma" w:hAnsi="Tahoma" w:cs="Tahoma"/>
        </w:rPr>
        <w:t xml:space="preserve"> and there is a psychiatrist and psychologist linked to the team.</w:t>
      </w:r>
    </w:p>
    <w:p w14:paraId="579F326B" w14:textId="2EBB940D" w:rsidR="00C20DBD" w:rsidRPr="006868BC" w:rsidRDefault="00C20DBD" w:rsidP="007B3520">
      <w:pPr>
        <w:pStyle w:val="BodyText"/>
        <w:spacing w:after="240"/>
        <w:ind w:right="218"/>
        <w:jc w:val="both"/>
        <w:rPr>
          <w:rFonts w:ascii="Tahoma" w:hAnsi="Tahoma" w:cs="Tahoma"/>
        </w:rPr>
      </w:pPr>
      <w:r w:rsidRPr="006868BC">
        <w:rPr>
          <w:rFonts w:ascii="Tahoma" w:hAnsi="Tahoma" w:cs="Tahoma"/>
        </w:rPr>
        <w:t>Parental substance misuse is a major risk factor for child neglect.  Parents with substance misuse problems are often involved in repeat care proceedings on subsequent children.</w:t>
      </w:r>
      <w:r w:rsidR="00D87D8D" w:rsidRPr="006868BC">
        <w:rPr>
          <w:rFonts w:ascii="Tahoma" w:hAnsi="Tahoma" w:cs="Tahoma"/>
        </w:rPr>
        <w:t xml:space="preserve"> </w:t>
      </w:r>
      <w:r w:rsidRPr="006868BC">
        <w:rPr>
          <w:rFonts w:ascii="Tahoma" w:hAnsi="Tahoma" w:cs="Tahoma"/>
        </w:rPr>
        <w:t>FDAC aims to improve outcomes for children by helping parents change the lifestyle that has negatively impacted on their parenting and put their children at risk of harm.  It seeks to improve parental substance abuse cessation rates, achieve safer and more sustainable family reunification, and ensure swifter placement with permanent alternative carers where reunification is not possible.</w:t>
      </w:r>
    </w:p>
    <w:p w14:paraId="3C671B0C" w14:textId="12F6AAE8" w:rsidR="00C20DBD" w:rsidRPr="006868BC" w:rsidRDefault="00C20DBD" w:rsidP="007B3520">
      <w:pPr>
        <w:pStyle w:val="BodyText"/>
        <w:ind w:right="218"/>
        <w:jc w:val="both"/>
        <w:rPr>
          <w:rFonts w:ascii="Tahoma" w:hAnsi="Tahoma" w:cs="Tahoma"/>
        </w:rPr>
      </w:pPr>
      <w:r w:rsidRPr="006868BC">
        <w:rPr>
          <w:rFonts w:ascii="Tahoma" w:hAnsi="Tahoma" w:cs="Tahoma"/>
        </w:rPr>
        <w:t>FDAC differs from ordinary care proceedings in that</w:t>
      </w:r>
      <w:r w:rsidR="007711C6" w:rsidRPr="006868BC">
        <w:rPr>
          <w:rFonts w:ascii="Tahoma" w:hAnsi="Tahoma" w:cs="Tahoma"/>
        </w:rPr>
        <w:t xml:space="preserve"> there are specific judges that deal with these proceedings. </w:t>
      </w:r>
      <w:r w:rsidRPr="006868BC">
        <w:rPr>
          <w:rFonts w:ascii="Tahoma" w:hAnsi="Tahoma" w:cs="Tahoma"/>
        </w:rPr>
        <w:t>In addition to the usual lawyer-attended court hearings, there are fortnightly court reviews without lawyers present where the judge monitors progress, speaks directly to parents, FDAC workers, the child’s social worker and guardian, keeps parents engaged and motivated and explores ways of resolving problems.</w:t>
      </w:r>
    </w:p>
    <w:p w14:paraId="1C074A65" w14:textId="77777777" w:rsidR="007B3520" w:rsidRPr="006868BC" w:rsidRDefault="007B3520" w:rsidP="007B3520">
      <w:pPr>
        <w:pStyle w:val="BodyText"/>
        <w:ind w:right="218"/>
        <w:jc w:val="both"/>
        <w:rPr>
          <w:rFonts w:ascii="Tahoma" w:hAnsi="Tahoma" w:cs="Tahoma"/>
        </w:rPr>
      </w:pPr>
    </w:p>
    <w:p w14:paraId="61993587" w14:textId="10F04C34" w:rsidR="002F0E48" w:rsidRPr="006868BC" w:rsidRDefault="00D87D8D" w:rsidP="007B3520">
      <w:pPr>
        <w:pStyle w:val="BodyText"/>
        <w:spacing w:after="240"/>
        <w:ind w:right="218"/>
        <w:jc w:val="both"/>
        <w:rPr>
          <w:rFonts w:ascii="Tahoma" w:hAnsi="Tahoma" w:cs="Tahoma"/>
        </w:rPr>
      </w:pPr>
      <w:r w:rsidRPr="006868BC">
        <w:rPr>
          <w:rFonts w:ascii="Tahoma" w:hAnsi="Tahoma" w:cs="Tahoma"/>
          <w:b/>
          <w:bCs/>
          <w:color w:val="FF0000"/>
        </w:rPr>
        <w:t>Family Time</w:t>
      </w:r>
      <w:r w:rsidRPr="006868BC">
        <w:rPr>
          <w:rFonts w:ascii="Tahoma" w:hAnsi="Tahoma" w:cs="Tahoma"/>
          <w:b/>
          <w:bCs/>
          <w:color w:val="FF0000"/>
          <w:spacing w:val="-9"/>
        </w:rPr>
        <w:t xml:space="preserve"> </w:t>
      </w:r>
      <w:r w:rsidRPr="006868BC">
        <w:rPr>
          <w:rFonts w:ascii="Tahoma" w:hAnsi="Tahoma" w:cs="Tahoma"/>
          <w:b/>
          <w:bCs/>
          <w:color w:val="FF0000"/>
          <w:spacing w:val="-2"/>
        </w:rPr>
        <w:t>Services and Parenting Assessment Service</w:t>
      </w:r>
      <w:r w:rsidR="002F0E48" w:rsidRPr="006868BC">
        <w:rPr>
          <w:rFonts w:ascii="Tahoma" w:hAnsi="Tahoma" w:cs="Tahoma"/>
          <w:color w:val="FF0000"/>
          <w:spacing w:val="-2"/>
        </w:rPr>
        <w:t xml:space="preserve"> </w:t>
      </w:r>
      <w:r w:rsidR="002F0E48" w:rsidRPr="006868BC">
        <w:rPr>
          <w:rFonts w:ascii="Tahoma" w:hAnsi="Tahoma" w:cs="Tahoma"/>
        </w:rPr>
        <w:t>p</w:t>
      </w:r>
      <w:r w:rsidRPr="006868BC">
        <w:rPr>
          <w:rFonts w:ascii="Tahoma" w:hAnsi="Tahoma" w:cs="Tahoma"/>
        </w:rPr>
        <w:t>rovides supervised family time when children are the subject of court proceedings.</w:t>
      </w:r>
      <w:r w:rsidR="002F0E48" w:rsidRPr="006868BC">
        <w:rPr>
          <w:rFonts w:ascii="Tahoma" w:hAnsi="Tahoma" w:cs="Tahoma"/>
        </w:rPr>
        <w:t xml:space="preserve"> Workers Supervise the family time between the child and their parents to ensure it is a positive experience for the child. They then provide a brief report in a standard format of observation of the family time. Where foster carers are not able to take children to family time, family time workers will collect </w:t>
      </w:r>
      <w:r w:rsidR="00E861EB" w:rsidRPr="006868BC">
        <w:rPr>
          <w:rFonts w:ascii="Tahoma" w:hAnsi="Tahoma" w:cs="Tahoma"/>
        </w:rPr>
        <w:t xml:space="preserve">children for family time </w:t>
      </w:r>
      <w:r w:rsidR="002F0E48" w:rsidRPr="006868BC">
        <w:rPr>
          <w:rFonts w:ascii="Tahoma" w:hAnsi="Tahoma" w:cs="Tahoma"/>
        </w:rPr>
        <w:t>and return them home.</w:t>
      </w:r>
    </w:p>
    <w:p w14:paraId="364ADF51" w14:textId="52601FC5" w:rsidR="00D87D8D" w:rsidRPr="006868BC" w:rsidRDefault="00E861EB" w:rsidP="00CE28F6">
      <w:pPr>
        <w:pStyle w:val="BodyText"/>
        <w:ind w:right="218"/>
        <w:jc w:val="both"/>
        <w:rPr>
          <w:rFonts w:ascii="Tahoma" w:hAnsi="Tahoma" w:cs="Tahoma"/>
        </w:rPr>
      </w:pPr>
      <w:r w:rsidRPr="006868BC">
        <w:rPr>
          <w:rFonts w:ascii="Tahoma" w:hAnsi="Tahoma" w:cs="Tahoma"/>
        </w:rPr>
        <w:t xml:space="preserve">In addition to family time, the team carry out parenting assessments with families across the city. </w:t>
      </w:r>
    </w:p>
    <w:p w14:paraId="4364878C" w14:textId="77777777" w:rsidR="00E16615" w:rsidRPr="006868BC" w:rsidRDefault="00E16615" w:rsidP="00CE28F6">
      <w:pPr>
        <w:ind w:right="218"/>
        <w:jc w:val="both"/>
        <w:rPr>
          <w:rFonts w:ascii="Tahoma" w:hAnsi="Tahoma" w:cs="Tahoma"/>
          <w:b/>
          <w:color w:val="FF0000"/>
          <w:sz w:val="24"/>
        </w:rPr>
      </w:pPr>
    </w:p>
    <w:p w14:paraId="0554C1A8" w14:textId="04211888" w:rsidR="00E861EB" w:rsidRPr="006868BC" w:rsidRDefault="00043FD8" w:rsidP="007B3520">
      <w:pPr>
        <w:spacing w:after="240"/>
        <w:ind w:right="218"/>
        <w:jc w:val="both"/>
        <w:rPr>
          <w:rFonts w:ascii="Tahoma" w:hAnsi="Tahoma" w:cs="Tahoma"/>
          <w:sz w:val="24"/>
          <w:szCs w:val="24"/>
        </w:rPr>
      </w:pPr>
      <w:r w:rsidRPr="006868BC">
        <w:rPr>
          <w:rFonts w:ascii="Tahoma" w:hAnsi="Tahoma" w:cs="Tahoma"/>
          <w:b/>
          <w:color w:val="FF0000"/>
          <w:sz w:val="24"/>
          <w:szCs w:val="24"/>
        </w:rPr>
        <w:t>Unaccompanied Asylum</w:t>
      </w:r>
      <w:r w:rsidR="000E2E23" w:rsidRPr="006868BC">
        <w:rPr>
          <w:rFonts w:ascii="Tahoma" w:hAnsi="Tahoma" w:cs="Tahoma"/>
          <w:b/>
          <w:color w:val="FF0000"/>
          <w:sz w:val="24"/>
          <w:szCs w:val="24"/>
        </w:rPr>
        <w:t>-</w:t>
      </w:r>
      <w:r w:rsidRPr="006868BC">
        <w:rPr>
          <w:rFonts w:ascii="Tahoma" w:hAnsi="Tahoma" w:cs="Tahoma"/>
          <w:b/>
          <w:color w:val="FF0000"/>
          <w:sz w:val="24"/>
          <w:szCs w:val="24"/>
        </w:rPr>
        <w:t xml:space="preserve">Seeking Children Team </w:t>
      </w:r>
      <w:r w:rsidR="00E861EB" w:rsidRPr="006868BC">
        <w:rPr>
          <w:rFonts w:ascii="Tahoma" w:hAnsi="Tahoma" w:cs="Tahoma"/>
          <w:bCs/>
          <w:sz w:val="24"/>
          <w:szCs w:val="24"/>
        </w:rPr>
        <w:t>is a city-wide team</w:t>
      </w:r>
      <w:r w:rsidR="00E861EB" w:rsidRPr="006868BC">
        <w:rPr>
          <w:rFonts w:ascii="Tahoma" w:hAnsi="Tahoma" w:cs="Tahoma"/>
          <w:b/>
          <w:sz w:val="24"/>
          <w:szCs w:val="24"/>
        </w:rPr>
        <w:t xml:space="preserve"> </w:t>
      </w:r>
      <w:r w:rsidR="00E861EB" w:rsidRPr="006868BC">
        <w:rPr>
          <w:rFonts w:ascii="Tahoma" w:hAnsi="Tahoma" w:cs="Tahoma"/>
          <w:sz w:val="24"/>
          <w:szCs w:val="24"/>
        </w:rPr>
        <w:t>that</w:t>
      </w:r>
      <w:r w:rsidR="007F5FF3" w:rsidRPr="006868BC">
        <w:rPr>
          <w:rFonts w:ascii="Tahoma" w:hAnsi="Tahoma" w:cs="Tahoma"/>
          <w:sz w:val="24"/>
          <w:szCs w:val="24"/>
        </w:rPr>
        <w:t xml:space="preserve"> support</w:t>
      </w:r>
      <w:r w:rsidR="00E861EB" w:rsidRPr="006868BC">
        <w:rPr>
          <w:rFonts w:ascii="Tahoma" w:hAnsi="Tahoma" w:cs="Tahoma"/>
          <w:sz w:val="24"/>
          <w:szCs w:val="24"/>
        </w:rPr>
        <w:t>s</w:t>
      </w:r>
      <w:r w:rsidR="007F5FF3" w:rsidRPr="006868BC">
        <w:rPr>
          <w:rFonts w:ascii="Tahoma" w:hAnsi="Tahoma" w:cs="Tahoma"/>
          <w:sz w:val="24"/>
          <w:szCs w:val="24"/>
        </w:rPr>
        <w:t xml:space="preserve"> all unaccompanied asylum-seeking children who arrive in Birmingham aged under 18 with no adult dependents to care for them within the UK</w:t>
      </w:r>
      <w:r w:rsidRPr="006868BC">
        <w:rPr>
          <w:rFonts w:ascii="Tahoma" w:hAnsi="Tahoma" w:cs="Tahoma"/>
          <w:sz w:val="24"/>
          <w:szCs w:val="24"/>
        </w:rPr>
        <w:t>.</w:t>
      </w:r>
      <w:r w:rsidR="00E861EB" w:rsidRPr="006868BC">
        <w:rPr>
          <w:rFonts w:ascii="Tahoma" w:hAnsi="Tahoma" w:cs="Tahoma"/>
          <w:sz w:val="24"/>
          <w:szCs w:val="24"/>
        </w:rPr>
        <w:t xml:space="preserve"> UASC are accommodated under Section 20 of the Children Act 1989 and are supported in the same way as all children in our care. </w:t>
      </w:r>
    </w:p>
    <w:p w14:paraId="5611AE15" w14:textId="7BD8F26B" w:rsidR="00E861EB" w:rsidRPr="006868BC" w:rsidRDefault="00E861EB" w:rsidP="007B3520">
      <w:pPr>
        <w:pStyle w:val="BodyText"/>
        <w:spacing w:after="240"/>
        <w:ind w:right="218"/>
        <w:jc w:val="both"/>
        <w:rPr>
          <w:rFonts w:ascii="Tahoma" w:hAnsi="Tahoma" w:cs="Tahoma"/>
        </w:rPr>
      </w:pPr>
      <w:r w:rsidRPr="006868BC">
        <w:rPr>
          <w:rFonts w:ascii="Tahoma" w:hAnsi="Tahoma" w:cs="Tahoma"/>
        </w:rPr>
        <w:t xml:space="preserve">Where there is professional uncertainty as to the age of the child or young person (in that they may be over the age of 18), </w:t>
      </w:r>
      <w:r w:rsidR="00BD1CB9" w:rsidRPr="006868BC">
        <w:rPr>
          <w:rFonts w:ascii="Tahoma" w:hAnsi="Tahoma" w:cs="Tahoma"/>
        </w:rPr>
        <w:t xml:space="preserve">the team undertake </w:t>
      </w:r>
      <w:r w:rsidRPr="006868BC">
        <w:rPr>
          <w:rFonts w:ascii="Tahoma" w:hAnsi="Tahoma" w:cs="Tahoma"/>
        </w:rPr>
        <w:t xml:space="preserve">an age </w:t>
      </w:r>
      <w:r w:rsidR="00BD1CB9" w:rsidRPr="006868BC">
        <w:rPr>
          <w:rFonts w:ascii="Tahoma" w:hAnsi="Tahoma" w:cs="Tahoma"/>
        </w:rPr>
        <w:t>which</w:t>
      </w:r>
      <w:r w:rsidRPr="006868BC">
        <w:rPr>
          <w:rFonts w:ascii="Tahoma" w:hAnsi="Tahoma" w:cs="Tahoma"/>
        </w:rPr>
        <w:t xml:space="preserve"> is governed by statutory practice guidance. Children accepted or assessed to be under 16 years are usually accommodated in a foster placement. Where the young person is assessed to be aged 16 - 17 they may be placed in supported accommodation. </w:t>
      </w:r>
    </w:p>
    <w:p w14:paraId="7F503863" w14:textId="2A469244" w:rsidR="00E861EB" w:rsidRPr="006868BC" w:rsidRDefault="00E861EB" w:rsidP="00CE28F6">
      <w:pPr>
        <w:pStyle w:val="BodyText"/>
        <w:ind w:right="218"/>
        <w:jc w:val="both"/>
        <w:rPr>
          <w:rFonts w:ascii="Tahoma" w:hAnsi="Tahoma" w:cs="Tahoma"/>
        </w:rPr>
      </w:pPr>
      <w:r w:rsidRPr="006868BC">
        <w:rPr>
          <w:rFonts w:ascii="Tahoma" w:hAnsi="Tahoma" w:cs="Tahoma"/>
        </w:rPr>
        <w:t xml:space="preserve">In supporting asylum-seeking young people as children in care, one key task is to assist </w:t>
      </w:r>
      <w:r w:rsidR="00BD1CB9" w:rsidRPr="006868BC">
        <w:rPr>
          <w:rFonts w:ascii="Tahoma" w:hAnsi="Tahoma" w:cs="Tahoma"/>
        </w:rPr>
        <w:t>them</w:t>
      </w:r>
      <w:r w:rsidRPr="006868BC">
        <w:rPr>
          <w:rFonts w:ascii="Tahoma" w:hAnsi="Tahoma" w:cs="Tahoma"/>
        </w:rPr>
        <w:t xml:space="preserve"> with their education, including learning English, and ensuring their health needs, including any arising from previous trauma, are addressed. Another key task is to secure their residence in this country via the Home Office or support them where appropriate to </w:t>
      </w:r>
      <w:r w:rsidRPr="006868BC">
        <w:rPr>
          <w:rFonts w:ascii="Tahoma" w:hAnsi="Tahoma" w:cs="Tahoma"/>
        </w:rPr>
        <w:lastRenderedPageBreak/>
        <w:t xml:space="preserve">make decisions about their return home.  </w:t>
      </w:r>
    </w:p>
    <w:p w14:paraId="43902939" w14:textId="18B9D3F5" w:rsidR="00E861EB" w:rsidRPr="006868BC" w:rsidRDefault="00BD1CB9" w:rsidP="00CE28F6">
      <w:pPr>
        <w:pStyle w:val="BodyText"/>
        <w:ind w:right="218"/>
        <w:jc w:val="both"/>
        <w:rPr>
          <w:rFonts w:ascii="Tahoma" w:hAnsi="Tahoma" w:cs="Tahoma"/>
        </w:rPr>
      </w:pPr>
      <w:r w:rsidRPr="006868BC">
        <w:rPr>
          <w:rFonts w:ascii="Tahoma" w:hAnsi="Tahoma" w:cs="Tahoma"/>
        </w:rPr>
        <w:t>When they reach</w:t>
      </w:r>
      <w:r w:rsidR="00E861EB" w:rsidRPr="006868BC">
        <w:rPr>
          <w:rFonts w:ascii="Tahoma" w:hAnsi="Tahoma" w:cs="Tahoma"/>
        </w:rPr>
        <w:t xml:space="preserve"> 18, </w:t>
      </w:r>
      <w:r w:rsidRPr="006868BC">
        <w:rPr>
          <w:rFonts w:ascii="Tahoma" w:hAnsi="Tahoma" w:cs="Tahoma"/>
        </w:rPr>
        <w:t xml:space="preserve">our UASCs </w:t>
      </w:r>
      <w:r w:rsidR="00E861EB" w:rsidRPr="006868BC">
        <w:rPr>
          <w:rFonts w:ascii="Tahoma" w:hAnsi="Tahoma" w:cs="Tahoma"/>
        </w:rPr>
        <w:t xml:space="preserve">are entitled to the full range of support from the Care Leavers Service </w:t>
      </w:r>
      <w:r w:rsidRPr="006868BC">
        <w:rPr>
          <w:rFonts w:ascii="Tahoma" w:hAnsi="Tahoma" w:cs="Tahoma"/>
        </w:rPr>
        <w:t xml:space="preserve">until they are 25 </w:t>
      </w:r>
      <w:r w:rsidR="00E861EB" w:rsidRPr="006868BC">
        <w:rPr>
          <w:rFonts w:ascii="Tahoma" w:hAnsi="Tahoma" w:cs="Tahoma"/>
        </w:rPr>
        <w:t xml:space="preserve">while they remain in </w:t>
      </w:r>
      <w:r w:rsidRPr="006868BC">
        <w:rPr>
          <w:rFonts w:ascii="Tahoma" w:hAnsi="Tahoma" w:cs="Tahoma"/>
        </w:rPr>
        <w:t>the UK</w:t>
      </w:r>
      <w:r w:rsidR="00E861EB" w:rsidRPr="006868BC">
        <w:rPr>
          <w:rFonts w:ascii="Tahoma" w:hAnsi="Tahoma" w:cs="Tahoma"/>
        </w:rPr>
        <w:t xml:space="preserve">.  </w:t>
      </w:r>
    </w:p>
    <w:p w14:paraId="6B03B547" w14:textId="77777777" w:rsidR="0074392C" w:rsidRPr="006868BC" w:rsidRDefault="0074392C" w:rsidP="00CE28F6">
      <w:pPr>
        <w:pStyle w:val="BodyText"/>
        <w:spacing w:before="12"/>
        <w:ind w:right="218"/>
        <w:jc w:val="both"/>
        <w:rPr>
          <w:rFonts w:ascii="Tahoma" w:hAnsi="Tahoma" w:cs="Tahoma"/>
          <w:sz w:val="23"/>
        </w:rPr>
      </w:pPr>
    </w:p>
    <w:p w14:paraId="05E101FD" w14:textId="021FD83E" w:rsidR="00BD1CB9" w:rsidRPr="006868BC" w:rsidRDefault="00043FD8" w:rsidP="007B3520">
      <w:pPr>
        <w:pStyle w:val="BodyText"/>
        <w:spacing w:before="41" w:after="240"/>
        <w:ind w:right="218"/>
        <w:jc w:val="both"/>
        <w:rPr>
          <w:rFonts w:ascii="Tahoma" w:hAnsi="Tahoma" w:cs="Tahoma"/>
        </w:rPr>
      </w:pPr>
      <w:r w:rsidRPr="006868BC">
        <w:rPr>
          <w:rFonts w:ascii="Tahoma" w:hAnsi="Tahoma" w:cs="Tahoma"/>
          <w:b/>
          <w:color w:val="FF0000"/>
        </w:rPr>
        <w:t xml:space="preserve">No Recourse to Public Funds </w:t>
      </w:r>
      <w:r w:rsidR="00CF7535" w:rsidRPr="006868BC">
        <w:rPr>
          <w:rFonts w:ascii="Tahoma" w:hAnsi="Tahoma" w:cs="Tahoma"/>
          <w:b/>
          <w:color w:val="FF0000"/>
        </w:rPr>
        <w:t xml:space="preserve">(NRPF) </w:t>
      </w:r>
      <w:r w:rsidRPr="006868BC">
        <w:rPr>
          <w:rFonts w:ascii="Tahoma" w:hAnsi="Tahoma" w:cs="Tahoma"/>
          <w:b/>
          <w:color w:val="FF0000"/>
        </w:rPr>
        <w:t xml:space="preserve">Team </w:t>
      </w:r>
      <w:r w:rsidR="008C632F" w:rsidRPr="006868BC">
        <w:rPr>
          <w:rFonts w:ascii="Tahoma" w:hAnsi="Tahoma" w:cs="Tahoma"/>
          <w:bCs/>
        </w:rPr>
        <w:t>is a specialist city-wide team</w:t>
      </w:r>
      <w:r w:rsidR="00A05A4E" w:rsidRPr="006868BC">
        <w:rPr>
          <w:rFonts w:ascii="Tahoma" w:hAnsi="Tahoma" w:cs="Tahoma"/>
          <w:bCs/>
        </w:rPr>
        <w:t xml:space="preserve"> that </w:t>
      </w:r>
      <w:r w:rsidRPr="006868BC">
        <w:rPr>
          <w:rFonts w:ascii="Tahoma" w:hAnsi="Tahoma" w:cs="Tahoma"/>
          <w:bCs/>
        </w:rPr>
        <w:t>supports</w:t>
      </w:r>
      <w:r w:rsidRPr="006868BC">
        <w:rPr>
          <w:rFonts w:ascii="Tahoma" w:hAnsi="Tahoma" w:cs="Tahoma"/>
        </w:rPr>
        <w:t xml:space="preserve"> children in need where their family has no access to public funds (welfare benefits</w:t>
      </w:r>
      <w:r w:rsidR="00BD1CB9" w:rsidRPr="006868BC">
        <w:rPr>
          <w:rFonts w:ascii="Tahoma" w:hAnsi="Tahoma" w:cs="Tahoma"/>
        </w:rPr>
        <w:t>, social housing</w:t>
      </w:r>
      <w:r w:rsidRPr="006868BC">
        <w:rPr>
          <w:rFonts w:ascii="Tahoma" w:hAnsi="Tahoma" w:cs="Tahoma"/>
        </w:rPr>
        <w:t>) and cannot work because of the parents</w:t>
      </w:r>
      <w:r w:rsidR="00BD1CB9" w:rsidRPr="006868BC">
        <w:rPr>
          <w:rFonts w:ascii="Tahoma" w:hAnsi="Tahoma" w:cs="Tahoma"/>
        </w:rPr>
        <w:t>’</w:t>
      </w:r>
      <w:r w:rsidRPr="006868BC">
        <w:rPr>
          <w:rFonts w:ascii="Tahoma" w:hAnsi="Tahoma" w:cs="Tahoma"/>
        </w:rPr>
        <w:t xml:space="preserve"> immigration status.</w:t>
      </w:r>
      <w:r w:rsidR="00BD1CB9" w:rsidRPr="006868BC">
        <w:rPr>
          <w:rFonts w:ascii="Tahoma" w:hAnsi="Tahoma" w:cs="Tahoma"/>
        </w:rPr>
        <w:t xml:space="preserve"> </w:t>
      </w:r>
      <w:r w:rsidR="00BB2472" w:rsidRPr="006868BC">
        <w:rPr>
          <w:rFonts w:ascii="Tahoma" w:hAnsi="Tahoma" w:cs="Tahoma"/>
        </w:rPr>
        <w:t>Usually,</w:t>
      </w:r>
      <w:r w:rsidR="00BD1CB9" w:rsidRPr="006868BC">
        <w:rPr>
          <w:rFonts w:ascii="Tahoma" w:hAnsi="Tahoma" w:cs="Tahoma"/>
        </w:rPr>
        <w:t xml:space="preserve"> such families have no right to reside in Britain. They are not accepted as asylum seekers nor are they EU citizens.</w:t>
      </w:r>
    </w:p>
    <w:p w14:paraId="241602D1" w14:textId="363A6BBF" w:rsidR="00BD1CB9" w:rsidRPr="006868BC" w:rsidRDefault="00BD1CB9" w:rsidP="007B3520">
      <w:pPr>
        <w:pStyle w:val="BodyText"/>
        <w:spacing w:before="1" w:after="240"/>
        <w:ind w:right="218"/>
        <w:jc w:val="both"/>
        <w:rPr>
          <w:rFonts w:ascii="Tahoma" w:hAnsi="Tahoma" w:cs="Tahoma"/>
        </w:rPr>
      </w:pPr>
      <w:r w:rsidRPr="006868BC">
        <w:rPr>
          <w:rFonts w:ascii="Tahoma" w:hAnsi="Tahoma" w:cs="Tahoma"/>
        </w:rPr>
        <w:t xml:space="preserve">If the family is destitute and not willing to return to their country of origin, the NRPF Team will undertake a Family Assessment and </w:t>
      </w:r>
      <w:r w:rsidR="00CF7535" w:rsidRPr="006868BC">
        <w:rPr>
          <w:rFonts w:ascii="Tahoma" w:hAnsi="Tahoma" w:cs="Tahoma"/>
        </w:rPr>
        <w:t xml:space="preserve">put in place </w:t>
      </w:r>
      <w:r w:rsidRPr="006868BC">
        <w:rPr>
          <w:rFonts w:ascii="Tahoma" w:hAnsi="Tahoma" w:cs="Tahoma"/>
        </w:rPr>
        <w:t>a Child in Need Plan.</w:t>
      </w:r>
      <w:r w:rsidR="00CF7535" w:rsidRPr="006868BC">
        <w:rPr>
          <w:rFonts w:ascii="Tahoma" w:hAnsi="Tahoma" w:cs="Tahoma"/>
        </w:rPr>
        <w:t xml:space="preserve"> </w:t>
      </w:r>
      <w:r w:rsidRPr="006868BC">
        <w:rPr>
          <w:rFonts w:ascii="Tahoma" w:hAnsi="Tahoma" w:cs="Tahoma"/>
        </w:rPr>
        <w:t xml:space="preserve">Assessed </w:t>
      </w:r>
      <w:r w:rsidR="0048785F" w:rsidRPr="006868BC">
        <w:rPr>
          <w:rFonts w:ascii="Tahoma" w:hAnsi="Tahoma" w:cs="Tahoma"/>
        </w:rPr>
        <w:t>interim subsistence</w:t>
      </w:r>
      <w:r w:rsidRPr="006868BC">
        <w:rPr>
          <w:rFonts w:ascii="Tahoma" w:hAnsi="Tahoma" w:cs="Tahoma"/>
        </w:rPr>
        <w:t xml:space="preserve"> and accommodation through section 17 is provided to avoid destitution and homelessness. Child in Need Plans are reviewed on a 3 monthly basis and remain in place until the parent’s immigration status changes. The team is connected to the NRPF Connect Home Office database to track changes in families and communicate with the Home Office.</w:t>
      </w:r>
    </w:p>
    <w:p w14:paraId="7B76DB16" w14:textId="77777777" w:rsidR="00BD1CB9" w:rsidRPr="006868BC" w:rsidRDefault="00BD1CB9" w:rsidP="007B3520">
      <w:pPr>
        <w:pStyle w:val="BodyText"/>
        <w:spacing w:before="1" w:after="240"/>
        <w:ind w:right="218"/>
        <w:jc w:val="both"/>
        <w:rPr>
          <w:rFonts w:ascii="Tahoma" w:hAnsi="Tahoma" w:cs="Tahoma"/>
        </w:rPr>
      </w:pPr>
      <w:r w:rsidRPr="006868BC">
        <w:rPr>
          <w:rFonts w:ascii="Tahoma" w:hAnsi="Tahoma" w:cs="Tahoma"/>
        </w:rPr>
        <w:t>Where other Trust Social Work teams are working with NRPF children, it is important that close liaison with the NRPF Team is maintained.</w:t>
      </w:r>
    </w:p>
    <w:p w14:paraId="19BFC44E" w14:textId="432CA4CD" w:rsidR="00BD1CB9" w:rsidRPr="006868BC" w:rsidRDefault="00BD1CB9" w:rsidP="007B3520">
      <w:pPr>
        <w:pStyle w:val="BodyText"/>
        <w:spacing w:before="1" w:after="240"/>
        <w:ind w:right="218"/>
        <w:jc w:val="both"/>
        <w:rPr>
          <w:rFonts w:ascii="Tahoma" w:hAnsi="Tahoma" w:cs="Tahoma"/>
        </w:rPr>
      </w:pPr>
      <w:r w:rsidRPr="006868BC">
        <w:rPr>
          <w:rFonts w:ascii="Tahoma" w:hAnsi="Tahoma" w:cs="Tahoma"/>
        </w:rPr>
        <w:t>The NRPF Team will work with other agencies and parts of the Council to check if each family is genuinely destitute. The team also carries out human rights assessments to inform judgment</w:t>
      </w:r>
      <w:r w:rsidR="00CF7535" w:rsidRPr="006868BC">
        <w:rPr>
          <w:rFonts w:ascii="Tahoma" w:hAnsi="Tahoma" w:cs="Tahoma"/>
        </w:rPr>
        <w:t>s</w:t>
      </w:r>
      <w:r w:rsidRPr="006868BC">
        <w:rPr>
          <w:rFonts w:ascii="Tahoma" w:hAnsi="Tahoma" w:cs="Tahoma"/>
        </w:rPr>
        <w:t xml:space="preserve"> about ending financial support where families are able to return to home country.</w:t>
      </w:r>
    </w:p>
    <w:p w14:paraId="6CDAB661" w14:textId="07C55589" w:rsidR="00BD1CB9" w:rsidRPr="006868BC" w:rsidRDefault="00BD1CB9" w:rsidP="00CE28F6">
      <w:pPr>
        <w:pStyle w:val="BodyText"/>
        <w:spacing w:before="1"/>
        <w:ind w:right="218"/>
        <w:jc w:val="both"/>
        <w:rPr>
          <w:rFonts w:ascii="Tahoma" w:hAnsi="Tahoma" w:cs="Tahoma"/>
        </w:rPr>
      </w:pPr>
      <w:r w:rsidRPr="44B987A4">
        <w:rPr>
          <w:rFonts w:ascii="Tahoma" w:hAnsi="Tahoma" w:cs="Tahoma"/>
        </w:rPr>
        <w:t xml:space="preserve">Similarly, if a child supported in the NRPF Teams comes into care for over 4 weeks, </w:t>
      </w:r>
      <w:r w:rsidR="00CF7535" w:rsidRPr="44B987A4">
        <w:rPr>
          <w:rFonts w:ascii="Tahoma" w:hAnsi="Tahoma" w:cs="Tahoma"/>
        </w:rPr>
        <w:t xml:space="preserve">a social worker from the </w:t>
      </w:r>
      <w:r w:rsidRPr="44B987A4">
        <w:rPr>
          <w:rFonts w:ascii="Tahoma" w:hAnsi="Tahoma" w:cs="Tahoma"/>
        </w:rPr>
        <w:t>Children in Care Team</w:t>
      </w:r>
      <w:r w:rsidR="00CF7535" w:rsidRPr="44B987A4">
        <w:rPr>
          <w:rFonts w:ascii="Tahoma" w:hAnsi="Tahoma" w:cs="Tahoma"/>
        </w:rPr>
        <w:t xml:space="preserve"> will work with them</w:t>
      </w:r>
      <w:r w:rsidRPr="44B987A4">
        <w:rPr>
          <w:rFonts w:ascii="Tahoma" w:hAnsi="Tahoma" w:cs="Tahoma"/>
        </w:rPr>
        <w:t>. NRPF Team will continue to be available to advise and maintain NRPF connect etc where children are subject to a C</w:t>
      </w:r>
      <w:r w:rsidR="5C398044" w:rsidRPr="44B987A4">
        <w:rPr>
          <w:rFonts w:ascii="Tahoma" w:hAnsi="Tahoma" w:cs="Tahoma"/>
        </w:rPr>
        <w:t xml:space="preserve">hild </w:t>
      </w:r>
      <w:r w:rsidRPr="44B987A4">
        <w:rPr>
          <w:rFonts w:ascii="Tahoma" w:hAnsi="Tahoma" w:cs="Tahoma"/>
        </w:rPr>
        <w:t>P</w:t>
      </w:r>
      <w:r w:rsidR="6D967AFD" w:rsidRPr="44B987A4">
        <w:rPr>
          <w:rFonts w:ascii="Tahoma" w:hAnsi="Tahoma" w:cs="Tahoma"/>
        </w:rPr>
        <w:t>rotection</w:t>
      </w:r>
      <w:r w:rsidRPr="44B987A4">
        <w:rPr>
          <w:rFonts w:ascii="Tahoma" w:hAnsi="Tahoma" w:cs="Tahoma"/>
        </w:rPr>
        <w:t xml:space="preserve"> Plan or in care in another team.</w:t>
      </w:r>
    </w:p>
    <w:p w14:paraId="36440B5A" w14:textId="77777777" w:rsidR="00CF7535" w:rsidRPr="006868BC" w:rsidRDefault="00CF7535" w:rsidP="00CE28F6">
      <w:pPr>
        <w:pStyle w:val="BodyText"/>
        <w:spacing w:before="2"/>
        <w:ind w:right="218"/>
        <w:jc w:val="both"/>
        <w:rPr>
          <w:rFonts w:ascii="Tahoma" w:hAnsi="Tahoma" w:cs="Tahoma"/>
        </w:rPr>
      </w:pPr>
    </w:p>
    <w:p w14:paraId="133B4536" w14:textId="016FEBCA" w:rsidR="001A2663" w:rsidRPr="006868BC" w:rsidRDefault="00CF7535" w:rsidP="007B3520">
      <w:pPr>
        <w:spacing w:after="240"/>
        <w:ind w:right="218"/>
        <w:jc w:val="both"/>
        <w:rPr>
          <w:rFonts w:ascii="Tahoma" w:hAnsi="Tahoma" w:cs="Tahoma"/>
          <w:sz w:val="24"/>
          <w:szCs w:val="24"/>
        </w:rPr>
      </w:pPr>
      <w:r w:rsidRPr="006868BC">
        <w:rPr>
          <w:rFonts w:ascii="Tahoma" w:hAnsi="Tahoma" w:cs="Tahoma"/>
          <w:b/>
          <w:bCs/>
          <w:color w:val="FF0000"/>
          <w:sz w:val="24"/>
          <w:szCs w:val="24"/>
        </w:rPr>
        <w:t xml:space="preserve">Multi-Systemic Therapy (MST) </w:t>
      </w:r>
      <w:r w:rsidR="0048785F" w:rsidRPr="006868BC">
        <w:rPr>
          <w:rFonts w:ascii="Tahoma" w:hAnsi="Tahoma" w:cs="Tahoma"/>
          <w:b/>
          <w:bCs/>
          <w:color w:val="FF0000"/>
          <w:sz w:val="24"/>
          <w:szCs w:val="24"/>
        </w:rPr>
        <w:t xml:space="preserve">Teams </w:t>
      </w:r>
      <w:r w:rsidR="0048785F" w:rsidRPr="00737E83">
        <w:rPr>
          <w:rFonts w:ascii="Tahoma" w:hAnsi="Tahoma" w:cs="Tahoma"/>
          <w:sz w:val="24"/>
          <w:szCs w:val="24"/>
        </w:rPr>
        <w:t>work</w:t>
      </w:r>
      <w:r w:rsidRPr="00737E83">
        <w:rPr>
          <w:rFonts w:ascii="Tahoma" w:hAnsi="Tahoma" w:cs="Tahoma"/>
          <w:sz w:val="24"/>
          <w:szCs w:val="24"/>
        </w:rPr>
        <w:t xml:space="preserve"> </w:t>
      </w:r>
      <w:r w:rsidRPr="006868BC">
        <w:rPr>
          <w:rFonts w:ascii="Tahoma" w:hAnsi="Tahoma" w:cs="Tahoma"/>
          <w:sz w:val="24"/>
          <w:szCs w:val="24"/>
        </w:rPr>
        <w:t>with young people and their families</w:t>
      </w:r>
      <w:r w:rsidRPr="006868BC">
        <w:rPr>
          <w:rFonts w:ascii="Tahoma" w:hAnsi="Tahoma" w:cs="Tahoma"/>
          <w:b/>
          <w:bCs/>
          <w:sz w:val="24"/>
          <w:szCs w:val="24"/>
        </w:rPr>
        <w:t xml:space="preserve"> </w:t>
      </w:r>
      <w:r w:rsidRPr="006868BC">
        <w:rPr>
          <w:rFonts w:ascii="Tahoma" w:hAnsi="Tahoma" w:cs="Tahoma"/>
          <w:sz w:val="24"/>
          <w:szCs w:val="24"/>
        </w:rPr>
        <w:t xml:space="preserve">where there are concerns about high risk, and often extreme, behaviour in multiple social systems, such as the home, </w:t>
      </w:r>
      <w:r w:rsidR="0048785F" w:rsidRPr="006868BC">
        <w:rPr>
          <w:rFonts w:ascii="Tahoma" w:hAnsi="Tahoma" w:cs="Tahoma"/>
          <w:sz w:val="24"/>
          <w:szCs w:val="24"/>
        </w:rPr>
        <w:t>community,</w:t>
      </w:r>
      <w:r w:rsidRPr="006868BC">
        <w:rPr>
          <w:rFonts w:ascii="Tahoma" w:hAnsi="Tahoma" w:cs="Tahoma"/>
          <w:sz w:val="24"/>
          <w:szCs w:val="24"/>
        </w:rPr>
        <w:t xml:space="preserve"> and school. Taking a holistic, whole family approach, the team aims to reduce the risk of young people going into care or custody.</w:t>
      </w:r>
      <w:r w:rsidR="001A2663" w:rsidRPr="006868BC">
        <w:rPr>
          <w:rFonts w:ascii="Tahoma" w:hAnsi="Tahoma" w:cs="Tahoma"/>
          <w:sz w:val="24"/>
          <w:szCs w:val="24"/>
        </w:rPr>
        <w:t xml:space="preserve"> They work collaboratively with social workers of young people being supported through Child in Need and child protection plans, </w:t>
      </w:r>
      <w:r w:rsidR="0048785F" w:rsidRPr="006868BC">
        <w:rPr>
          <w:rFonts w:ascii="Tahoma" w:hAnsi="Tahoma" w:cs="Tahoma"/>
          <w:sz w:val="24"/>
          <w:szCs w:val="24"/>
        </w:rPr>
        <w:t>but also</w:t>
      </w:r>
      <w:r w:rsidR="001A2663" w:rsidRPr="006868BC">
        <w:rPr>
          <w:rFonts w:ascii="Tahoma" w:hAnsi="Tahoma" w:cs="Tahoma"/>
          <w:sz w:val="24"/>
          <w:szCs w:val="24"/>
        </w:rPr>
        <w:t xml:space="preserve"> work with young people not otherwise known to or referred by the Trust as they accept referrals from multiple sources. </w:t>
      </w:r>
    </w:p>
    <w:p w14:paraId="06E9BA11" w14:textId="16AD8D38" w:rsidR="000151E9" w:rsidRPr="006868BC" w:rsidRDefault="00A06B86" w:rsidP="007B3520">
      <w:pPr>
        <w:spacing w:after="240"/>
        <w:ind w:right="218"/>
        <w:jc w:val="both"/>
        <w:rPr>
          <w:rFonts w:ascii="Tahoma" w:hAnsi="Tahoma" w:cs="Tahoma"/>
          <w:sz w:val="24"/>
          <w:szCs w:val="24"/>
        </w:rPr>
      </w:pPr>
      <w:r w:rsidRPr="006868BC">
        <w:rPr>
          <w:rFonts w:ascii="Tahoma" w:hAnsi="Tahoma" w:cs="Tahoma"/>
          <w:sz w:val="24"/>
          <w:szCs w:val="24"/>
        </w:rPr>
        <w:t>The teams work with families intensively, with 3-4 home visits per week, for 12-20 weeks. This includes tailored parenting support &amp; guidance for parents/care givers, mental health and substance misuse interventions for caregivers and the young person, family interventions, including family sessions using a structural Family Therapy model</w:t>
      </w:r>
      <w:r w:rsidR="000151E9" w:rsidRPr="006868BC">
        <w:rPr>
          <w:rFonts w:ascii="Tahoma" w:hAnsi="Tahoma" w:cs="Tahoma"/>
          <w:sz w:val="24"/>
          <w:szCs w:val="24"/>
        </w:rPr>
        <w:t xml:space="preserve"> and</w:t>
      </w:r>
      <w:r w:rsidRPr="006868BC">
        <w:rPr>
          <w:rFonts w:ascii="Tahoma" w:hAnsi="Tahoma" w:cs="Tahoma"/>
          <w:sz w:val="24"/>
          <w:szCs w:val="24"/>
        </w:rPr>
        <w:t xml:space="preserve"> direct work with the children </w:t>
      </w:r>
      <w:r w:rsidR="000151E9" w:rsidRPr="006868BC">
        <w:rPr>
          <w:rFonts w:ascii="Tahoma" w:hAnsi="Tahoma" w:cs="Tahoma"/>
          <w:sz w:val="24"/>
          <w:szCs w:val="24"/>
        </w:rPr>
        <w:t xml:space="preserve">and young people </w:t>
      </w:r>
      <w:r w:rsidRPr="006868BC">
        <w:rPr>
          <w:rFonts w:ascii="Tahoma" w:hAnsi="Tahoma" w:cs="Tahoma"/>
          <w:sz w:val="24"/>
          <w:szCs w:val="24"/>
        </w:rPr>
        <w:t>in the family</w:t>
      </w:r>
      <w:r w:rsidR="000151E9" w:rsidRPr="006868BC">
        <w:rPr>
          <w:rFonts w:ascii="Tahoma" w:hAnsi="Tahoma" w:cs="Tahoma"/>
          <w:sz w:val="24"/>
          <w:szCs w:val="24"/>
        </w:rPr>
        <w:t xml:space="preserve">. The teams also provide families with 24/7 crisis support via an out of hours duty line. </w:t>
      </w:r>
    </w:p>
    <w:p w14:paraId="3FA9DB1F" w14:textId="53ACED0C" w:rsidR="00CF7535" w:rsidRPr="006868BC" w:rsidRDefault="000151E9" w:rsidP="00CE28F6">
      <w:pPr>
        <w:ind w:right="218"/>
        <w:jc w:val="both"/>
        <w:rPr>
          <w:rFonts w:ascii="Tahoma" w:hAnsi="Tahoma" w:cs="Tahoma"/>
          <w:sz w:val="24"/>
          <w:szCs w:val="24"/>
        </w:rPr>
      </w:pPr>
      <w:r w:rsidRPr="006868BC">
        <w:rPr>
          <w:rFonts w:ascii="Tahoma" w:hAnsi="Tahoma" w:cs="Tahoma"/>
          <w:sz w:val="24"/>
          <w:szCs w:val="24"/>
        </w:rPr>
        <w:t xml:space="preserve">As well as direct support for families, the teams provide </w:t>
      </w:r>
      <w:r w:rsidR="00A06B86" w:rsidRPr="006868BC">
        <w:rPr>
          <w:rFonts w:ascii="Tahoma" w:hAnsi="Tahoma" w:cs="Tahoma"/>
          <w:sz w:val="24"/>
          <w:szCs w:val="24"/>
        </w:rPr>
        <w:t xml:space="preserve">therapeutic input for schools and other </w:t>
      </w:r>
      <w:r w:rsidR="0048785F" w:rsidRPr="006868BC">
        <w:rPr>
          <w:rFonts w:ascii="Tahoma" w:hAnsi="Tahoma" w:cs="Tahoma"/>
          <w:sz w:val="24"/>
          <w:szCs w:val="24"/>
        </w:rPr>
        <w:t>professionals, including</w:t>
      </w:r>
      <w:r w:rsidR="00A06B86" w:rsidRPr="006868BC">
        <w:rPr>
          <w:rFonts w:ascii="Tahoma" w:hAnsi="Tahoma" w:cs="Tahoma"/>
          <w:sz w:val="24"/>
          <w:szCs w:val="24"/>
        </w:rPr>
        <w:t xml:space="preserve"> consultation to professional systems. </w:t>
      </w:r>
      <w:r w:rsidRPr="006868BC">
        <w:rPr>
          <w:rFonts w:ascii="Tahoma" w:hAnsi="Tahoma" w:cs="Tahoma"/>
          <w:sz w:val="24"/>
          <w:szCs w:val="24"/>
        </w:rPr>
        <w:t>They liaise closely with the police and Emergency Duty Team</w:t>
      </w:r>
      <w:r w:rsidR="001A2663" w:rsidRPr="006868BC">
        <w:rPr>
          <w:rFonts w:ascii="Tahoma" w:hAnsi="Tahoma" w:cs="Tahoma"/>
          <w:sz w:val="24"/>
          <w:szCs w:val="24"/>
        </w:rPr>
        <w:t xml:space="preserve"> around </w:t>
      </w:r>
      <w:r w:rsidR="00CF7535" w:rsidRPr="006868BC">
        <w:rPr>
          <w:rFonts w:ascii="Tahoma" w:hAnsi="Tahoma" w:cs="Tahoma"/>
          <w:sz w:val="24"/>
          <w:szCs w:val="24"/>
        </w:rPr>
        <w:t>out of hours</w:t>
      </w:r>
      <w:r w:rsidR="001A2663" w:rsidRPr="006868BC">
        <w:rPr>
          <w:rFonts w:ascii="Tahoma" w:hAnsi="Tahoma" w:cs="Tahoma"/>
          <w:sz w:val="24"/>
          <w:szCs w:val="24"/>
        </w:rPr>
        <w:t xml:space="preserve"> crises, </w:t>
      </w:r>
      <w:r w:rsidR="00CF7535" w:rsidRPr="006868BC">
        <w:rPr>
          <w:rFonts w:ascii="Tahoma" w:hAnsi="Tahoma" w:cs="Tahoma"/>
          <w:sz w:val="24"/>
          <w:szCs w:val="24"/>
        </w:rPr>
        <w:t>missing episodes, criminal activity and arrests, child exploitation concerns</w:t>
      </w:r>
      <w:r w:rsidR="001A2663" w:rsidRPr="006868BC">
        <w:rPr>
          <w:rFonts w:ascii="Tahoma" w:hAnsi="Tahoma" w:cs="Tahoma"/>
          <w:sz w:val="24"/>
          <w:szCs w:val="24"/>
        </w:rPr>
        <w:t xml:space="preserve"> and</w:t>
      </w:r>
      <w:r w:rsidR="00CF7535" w:rsidRPr="006868BC">
        <w:rPr>
          <w:rFonts w:ascii="Tahoma" w:hAnsi="Tahoma" w:cs="Tahoma"/>
          <w:sz w:val="24"/>
          <w:szCs w:val="24"/>
        </w:rPr>
        <w:t xml:space="preserve"> other safety and contextual safeguarding concerns</w:t>
      </w:r>
      <w:r w:rsidR="001A2663" w:rsidRPr="006868BC">
        <w:rPr>
          <w:rFonts w:ascii="Tahoma" w:hAnsi="Tahoma" w:cs="Tahoma"/>
          <w:sz w:val="24"/>
          <w:szCs w:val="24"/>
        </w:rPr>
        <w:t>. They also deliver t</w:t>
      </w:r>
      <w:r w:rsidR="00CF7535" w:rsidRPr="006868BC">
        <w:rPr>
          <w:rFonts w:ascii="Tahoma" w:hAnsi="Tahoma" w:cs="Tahoma"/>
          <w:sz w:val="24"/>
          <w:szCs w:val="24"/>
        </w:rPr>
        <w:t>raining in MST and related practice/theory for professionals</w:t>
      </w:r>
      <w:r w:rsidR="001A2663" w:rsidRPr="006868BC">
        <w:rPr>
          <w:rFonts w:ascii="Tahoma" w:hAnsi="Tahoma" w:cs="Tahoma"/>
          <w:sz w:val="24"/>
          <w:szCs w:val="24"/>
        </w:rPr>
        <w:t xml:space="preserve">. </w:t>
      </w:r>
      <w:r w:rsidR="00CF7535" w:rsidRPr="006868BC">
        <w:rPr>
          <w:rFonts w:ascii="Tahoma" w:hAnsi="Tahoma" w:cs="Tahoma"/>
          <w:sz w:val="24"/>
          <w:szCs w:val="24"/>
        </w:rPr>
        <w:t xml:space="preserve"> </w:t>
      </w:r>
    </w:p>
    <w:p w14:paraId="51B66897" w14:textId="77777777" w:rsidR="00CF7535" w:rsidRPr="006868BC" w:rsidRDefault="00CF7535" w:rsidP="00CE28F6">
      <w:pPr>
        <w:pStyle w:val="BodyText"/>
        <w:ind w:right="218"/>
        <w:jc w:val="both"/>
        <w:rPr>
          <w:rFonts w:ascii="Tahoma" w:hAnsi="Tahoma" w:cs="Tahoma"/>
        </w:rPr>
      </w:pPr>
    </w:p>
    <w:p w14:paraId="2A798CDB" w14:textId="77777777" w:rsidR="001A2663" w:rsidRPr="006868BC" w:rsidRDefault="001A2663" w:rsidP="007B3520">
      <w:pPr>
        <w:spacing w:after="240"/>
        <w:ind w:right="218"/>
        <w:jc w:val="both"/>
        <w:rPr>
          <w:rFonts w:ascii="Tahoma" w:hAnsi="Tahoma" w:cs="Tahoma"/>
          <w:color w:val="000000" w:themeColor="text1"/>
          <w:sz w:val="24"/>
          <w:szCs w:val="24"/>
        </w:rPr>
      </w:pPr>
      <w:r w:rsidRPr="006868BC">
        <w:rPr>
          <w:rFonts w:ascii="Tahoma" w:hAnsi="Tahoma" w:cs="Tahoma"/>
          <w:b/>
          <w:bCs/>
          <w:color w:val="FF0000"/>
          <w:sz w:val="24"/>
          <w:szCs w:val="24"/>
        </w:rPr>
        <w:lastRenderedPageBreak/>
        <w:t xml:space="preserve">Breaking the Cycle </w:t>
      </w:r>
      <w:r w:rsidRPr="006868BC">
        <w:rPr>
          <w:rFonts w:ascii="Tahoma" w:hAnsi="Tahoma" w:cs="Tahoma"/>
          <w:color w:val="000000" w:themeColor="text1"/>
          <w:sz w:val="24"/>
          <w:szCs w:val="24"/>
        </w:rPr>
        <w:t xml:space="preserve">Service offers therapeutic support to birth parents experiencing loss and separation through adoption. The service offers therapeutic life story work with parents, and psycho-educational support to help them understand their attachment strategies and parenting styles, and to consider options for future parenting. </w:t>
      </w:r>
    </w:p>
    <w:p w14:paraId="42D45F37" w14:textId="4ED88FFE" w:rsidR="001A2663" w:rsidRPr="006868BC" w:rsidRDefault="00723B62" w:rsidP="00CE28F6">
      <w:pPr>
        <w:ind w:right="218"/>
        <w:jc w:val="both"/>
        <w:rPr>
          <w:rFonts w:ascii="Tahoma" w:hAnsi="Tahoma" w:cs="Tahoma"/>
          <w:color w:val="000000" w:themeColor="text1"/>
          <w:sz w:val="24"/>
          <w:szCs w:val="24"/>
        </w:rPr>
      </w:pPr>
      <w:r w:rsidRPr="006868BC">
        <w:rPr>
          <w:rFonts w:ascii="Tahoma" w:hAnsi="Tahoma" w:cs="Tahoma"/>
          <w:color w:val="000000" w:themeColor="text1"/>
          <w:sz w:val="24"/>
          <w:szCs w:val="24"/>
        </w:rPr>
        <w:t>There are different pathways for intervention – parents who are pregnant,</w:t>
      </w:r>
      <w:r w:rsidR="001A2663" w:rsidRPr="006868BC">
        <w:rPr>
          <w:rFonts w:ascii="Tahoma" w:hAnsi="Tahoma" w:cs="Tahoma"/>
          <w:color w:val="000000" w:themeColor="text1"/>
          <w:sz w:val="24"/>
          <w:szCs w:val="24"/>
        </w:rPr>
        <w:t xml:space="preserve"> parent</w:t>
      </w:r>
      <w:r w:rsidRPr="006868BC">
        <w:rPr>
          <w:rFonts w:ascii="Tahoma" w:hAnsi="Tahoma" w:cs="Tahoma"/>
          <w:color w:val="000000" w:themeColor="text1"/>
          <w:sz w:val="24"/>
          <w:szCs w:val="24"/>
        </w:rPr>
        <w:t>s</w:t>
      </w:r>
      <w:r w:rsidR="001A2663" w:rsidRPr="006868BC">
        <w:rPr>
          <w:rFonts w:ascii="Tahoma" w:hAnsi="Tahoma" w:cs="Tahoma"/>
          <w:color w:val="000000" w:themeColor="text1"/>
          <w:sz w:val="24"/>
          <w:szCs w:val="24"/>
        </w:rPr>
        <w:t xml:space="preserve"> with children in their care, </w:t>
      </w:r>
      <w:r w:rsidRPr="006868BC">
        <w:rPr>
          <w:rFonts w:ascii="Tahoma" w:hAnsi="Tahoma" w:cs="Tahoma"/>
          <w:color w:val="000000" w:themeColor="text1"/>
          <w:sz w:val="24"/>
          <w:szCs w:val="24"/>
        </w:rPr>
        <w:t xml:space="preserve">parents with no children in their care and </w:t>
      </w:r>
      <w:r w:rsidR="001A2663" w:rsidRPr="006868BC">
        <w:rPr>
          <w:rFonts w:ascii="Tahoma" w:hAnsi="Tahoma" w:cs="Tahoma"/>
          <w:color w:val="000000" w:themeColor="text1"/>
          <w:sz w:val="24"/>
          <w:szCs w:val="24"/>
        </w:rPr>
        <w:t>after care services.</w:t>
      </w:r>
    </w:p>
    <w:p w14:paraId="6B03B54B" w14:textId="77777777" w:rsidR="0074392C" w:rsidRPr="006868BC" w:rsidRDefault="0074392C" w:rsidP="00CE28F6">
      <w:pPr>
        <w:pStyle w:val="BodyText"/>
        <w:ind w:right="218"/>
        <w:jc w:val="both"/>
        <w:rPr>
          <w:rFonts w:ascii="Tahoma" w:hAnsi="Tahoma" w:cs="Tahoma"/>
        </w:rPr>
      </w:pPr>
    </w:p>
    <w:p w14:paraId="6B03B54D" w14:textId="2D73BF19" w:rsidR="0074392C" w:rsidRPr="00EC48E8" w:rsidRDefault="000E2E23" w:rsidP="00CE28F6">
      <w:pPr>
        <w:pStyle w:val="Heading2"/>
        <w:ind w:left="0" w:right="218"/>
        <w:rPr>
          <w:rFonts w:ascii="Tahoma" w:hAnsi="Tahoma" w:cs="Tahoma"/>
          <w:sz w:val="28"/>
          <w:szCs w:val="28"/>
        </w:rPr>
      </w:pPr>
      <w:r w:rsidRPr="00EC48E8">
        <w:rPr>
          <w:rFonts w:ascii="Tahoma" w:hAnsi="Tahoma" w:cs="Tahoma"/>
          <w:color w:val="006EC0"/>
          <w:spacing w:val="-2"/>
          <w:sz w:val="28"/>
          <w:szCs w:val="28"/>
        </w:rPr>
        <w:t>2.</w:t>
      </w:r>
      <w:r w:rsidR="00265C86" w:rsidRPr="00EC48E8">
        <w:rPr>
          <w:rFonts w:ascii="Tahoma" w:hAnsi="Tahoma" w:cs="Tahoma"/>
          <w:color w:val="006EC0"/>
          <w:spacing w:val="-2"/>
          <w:sz w:val="28"/>
          <w:szCs w:val="28"/>
        </w:rPr>
        <w:t>1.</w:t>
      </w:r>
      <w:r w:rsidRPr="00EC48E8">
        <w:rPr>
          <w:rFonts w:ascii="Tahoma" w:hAnsi="Tahoma" w:cs="Tahoma"/>
          <w:color w:val="006EC0"/>
          <w:spacing w:val="-2"/>
          <w:sz w:val="28"/>
          <w:szCs w:val="28"/>
        </w:rPr>
        <w:t xml:space="preserve">3 </w:t>
      </w:r>
      <w:r w:rsidR="00732FF7" w:rsidRPr="00EC48E8">
        <w:rPr>
          <w:rFonts w:ascii="Tahoma" w:hAnsi="Tahoma" w:cs="Tahoma"/>
          <w:color w:val="0070C0"/>
          <w:spacing w:val="-2"/>
          <w:sz w:val="28"/>
          <w:szCs w:val="28"/>
        </w:rPr>
        <w:t xml:space="preserve">Our teams </w:t>
      </w:r>
      <w:r w:rsidR="00732FF7" w:rsidRPr="00EC48E8">
        <w:rPr>
          <w:rFonts w:ascii="Tahoma" w:hAnsi="Tahoma" w:cs="Tahoma"/>
          <w:color w:val="006EC0"/>
          <w:spacing w:val="-2"/>
          <w:sz w:val="28"/>
          <w:szCs w:val="28"/>
        </w:rPr>
        <w:t xml:space="preserve">providing independent review, </w:t>
      </w:r>
      <w:r w:rsidR="0048785F" w:rsidRPr="00EC48E8">
        <w:rPr>
          <w:rFonts w:ascii="Tahoma" w:hAnsi="Tahoma" w:cs="Tahoma"/>
          <w:color w:val="006EC0"/>
          <w:spacing w:val="-2"/>
          <w:sz w:val="28"/>
          <w:szCs w:val="28"/>
        </w:rPr>
        <w:t>provider,</w:t>
      </w:r>
      <w:r w:rsidR="00732FF7" w:rsidRPr="00EC48E8">
        <w:rPr>
          <w:rFonts w:ascii="Tahoma" w:hAnsi="Tahoma" w:cs="Tahoma"/>
          <w:color w:val="006EC0"/>
          <w:spacing w:val="-2"/>
          <w:sz w:val="28"/>
          <w:szCs w:val="28"/>
        </w:rPr>
        <w:t xml:space="preserve"> and </w:t>
      </w:r>
      <w:r w:rsidRPr="00EC48E8">
        <w:rPr>
          <w:rFonts w:ascii="Tahoma" w:hAnsi="Tahoma" w:cs="Tahoma"/>
          <w:color w:val="006EC0"/>
          <w:spacing w:val="-2"/>
          <w:sz w:val="28"/>
          <w:szCs w:val="28"/>
        </w:rPr>
        <w:t>support services</w:t>
      </w:r>
    </w:p>
    <w:p w14:paraId="6B03B552" w14:textId="77777777" w:rsidR="0074392C" w:rsidRPr="006868BC" w:rsidRDefault="0074392C" w:rsidP="00CE28F6">
      <w:pPr>
        <w:pStyle w:val="BodyText"/>
        <w:ind w:right="218"/>
        <w:jc w:val="both"/>
        <w:rPr>
          <w:rFonts w:ascii="Tahoma" w:hAnsi="Tahoma" w:cs="Tahoma"/>
        </w:rPr>
      </w:pPr>
    </w:p>
    <w:p w14:paraId="43336FB3" w14:textId="33A56A88" w:rsidR="005D528E" w:rsidRPr="006868BC" w:rsidRDefault="00043FD8" w:rsidP="007B3520">
      <w:pPr>
        <w:pStyle w:val="BodyText"/>
        <w:spacing w:after="240"/>
        <w:ind w:right="218"/>
        <w:jc w:val="both"/>
        <w:rPr>
          <w:rFonts w:ascii="Tahoma" w:hAnsi="Tahoma" w:cs="Tahoma"/>
        </w:rPr>
      </w:pPr>
      <w:r w:rsidRPr="006868BC">
        <w:rPr>
          <w:rFonts w:ascii="Tahoma" w:hAnsi="Tahoma" w:cs="Tahoma"/>
          <w:b/>
          <w:color w:val="FF0000"/>
        </w:rPr>
        <w:t xml:space="preserve">Child Protection </w:t>
      </w:r>
      <w:r w:rsidR="00FB0E56" w:rsidRPr="006868BC">
        <w:rPr>
          <w:rFonts w:ascii="Tahoma" w:hAnsi="Tahoma" w:cs="Tahoma"/>
          <w:b/>
          <w:color w:val="FF0000"/>
        </w:rPr>
        <w:t xml:space="preserve">&amp; Review </w:t>
      </w:r>
      <w:r w:rsidRPr="006868BC">
        <w:rPr>
          <w:rFonts w:ascii="Tahoma" w:hAnsi="Tahoma" w:cs="Tahoma"/>
          <w:b/>
          <w:color w:val="FF0000"/>
        </w:rPr>
        <w:t xml:space="preserve">Service </w:t>
      </w:r>
      <w:r w:rsidRPr="006868BC">
        <w:rPr>
          <w:rFonts w:ascii="Tahoma" w:hAnsi="Tahoma" w:cs="Tahoma"/>
        </w:rPr>
        <w:t>organises and chairs Child Protection Conferences when we are concerned th</w:t>
      </w:r>
      <w:r w:rsidR="003E1845" w:rsidRPr="006868BC">
        <w:rPr>
          <w:rFonts w:ascii="Tahoma" w:hAnsi="Tahoma" w:cs="Tahoma"/>
        </w:rPr>
        <w:t>at a child or young person</w:t>
      </w:r>
      <w:r w:rsidRPr="006868BC">
        <w:rPr>
          <w:rFonts w:ascii="Tahoma" w:hAnsi="Tahoma" w:cs="Tahoma"/>
        </w:rPr>
        <w:t xml:space="preserve"> may be suffering significant harm.</w:t>
      </w:r>
      <w:r w:rsidR="00DD44A3" w:rsidRPr="006868BC">
        <w:rPr>
          <w:rFonts w:ascii="Tahoma" w:hAnsi="Tahoma" w:cs="Tahoma"/>
        </w:rPr>
        <w:t xml:space="preserve"> </w:t>
      </w:r>
    </w:p>
    <w:p w14:paraId="7817B6D6" w14:textId="7C3304F7" w:rsidR="00DE7862" w:rsidRPr="006868BC" w:rsidRDefault="005D528E" w:rsidP="007B3520">
      <w:pPr>
        <w:pStyle w:val="BodyText"/>
        <w:spacing w:after="240"/>
        <w:ind w:right="218"/>
        <w:jc w:val="both"/>
        <w:rPr>
          <w:rFonts w:ascii="Tahoma" w:hAnsi="Tahoma" w:cs="Tahoma"/>
        </w:rPr>
      </w:pPr>
      <w:r w:rsidRPr="006868BC">
        <w:rPr>
          <w:rFonts w:ascii="Tahoma" w:hAnsi="Tahoma" w:cs="Tahoma"/>
        </w:rPr>
        <w:t xml:space="preserve">The </w:t>
      </w:r>
      <w:r w:rsidR="00DE7862" w:rsidRPr="006868BC">
        <w:rPr>
          <w:rFonts w:ascii="Tahoma" w:hAnsi="Tahoma" w:cs="Tahoma"/>
        </w:rPr>
        <w:t>s</w:t>
      </w:r>
      <w:r w:rsidRPr="006868BC">
        <w:rPr>
          <w:rFonts w:ascii="Tahoma" w:hAnsi="Tahoma" w:cs="Tahoma"/>
        </w:rPr>
        <w:t>ervice keeps children’s individual experiences of family life at the heart of its work, ensures children’s views are represented in conference and that children are kept informed of how things are going</w:t>
      </w:r>
      <w:r w:rsidR="00DE7862" w:rsidRPr="006868BC">
        <w:rPr>
          <w:rFonts w:ascii="Tahoma" w:hAnsi="Tahoma" w:cs="Tahoma"/>
        </w:rPr>
        <w:t xml:space="preserve"> and </w:t>
      </w:r>
      <w:r w:rsidRPr="006868BC">
        <w:rPr>
          <w:rFonts w:ascii="Tahoma" w:hAnsi="Tahoma" w:cs="Tahoma"/>
        </w:rPr>
        <w:t>next steps.</w:t>
      </w:r>
      <w:r w:rsidR="00DE7862" w:rsidRPr="006868BC">
        <w:rPr>
          <w:rFonts w:ascii="Tahoma" w:hAnsi="Tahoma" w:cs="Tahoma"/>
        </w:rPr>
        <w:t xml:space="preserve"> The Principal Officers (POs) who chair the </w:t>
      </w:r>
      <w:r w:rsidR="0048785F" w:rsidRPr="006868BC">
        <w:rPr>
          <w:rFonts w:ascii="Tahoma" w:hAnsi="Tahoma" w:cs="Tahoma"/>
        </w:rPr>
        <w:t>meetings meet</w:t>
      </w:r>
      <w:r w:rsidR="00DE7862" w:rsidRPr="006868BC">
        <w:rPr>
          <w:rFonts w:ascii="Tahoma" w:hAnsi="Tahoma" w:cs="Tahoma"/>
        </w:rPr>
        <w:t xml:space="preserve"> with parents beforehand, answering any queries and discussing how </w:t>
      </w:r>
      <w:r w:rsidR="00AF3067" w:rsidRPr="006868BC">
        <w:rPr>
          <w:rFonts w:ascii="Tahoma" w:hAnsi="Tahoma" w:cs="Tahoma"/>
        </w:rPr>
        <w:t>meetings</w:t>
      </w:r>
      <w:r w:rsidR="00DE7862" w:rsidRPr="006868BC">
        <w:rPr>
          <w:rFonts w:ascii="Tahoma" w:hAnsi="Tahoma" w:cs="Tahoma"/>
        </w:rPr>
        <w:t xml:space="preserve"> will be held so parents know what to expect. </w:t>
      </w:r>
      <w:r w:rsidR="00AF3067" w:rsidRPr="006868BC">
        <w:rPr>
          <w:rFonts w:ascii="Tahoma" w:hAnsi="Tahoma" w:cs="Tahoma"/>
        </w:rPr>
        <w:t>During the conference we</w:t>
      </w:r>
      <w:r w:rsidR="00DE7862" w:rsidRPr="006868BC">
        <w:rPr>
          <w:rFonts w:ascii="Tahoma" w:hAnsi="Tahoma" w:cs="Tahoma"/>
        </w:rPr>
        <w:t xml:space="preserve"> use a Strengthening Families approach making sure the family feels part of the meeting and planning. Family members speak first in the meeting, ensuring their opinions, thoughts and feelings are </w:t>
      </w:r>
      <w:proofErr w:type="gramStart"/>
      <w:r w:rsidR="00DE7862" w:rsidRPr="006868BC">
        <w:rPr>
          <w:rFonts w:ascii="Tahoma" w:hAnsi="Tahoma" w:cs="Tahoma"/>
        </w:rPr>
        <w:t>taken</w:t>
      </w:r>
      <w:r w:rsidR="00B04F34" w:rsidRPr="006868BC">
        <w:rPr>
          <w:rFonts w:ascii="Tahoma" w:hAnsi="Tahoma" w:cs="Tahoma"/>
        </w:rPr>
        <w:t xml:space="preserve"> </w:t>
      </w:r>
      <w:r w:rsidR="00DE7862" w:rsidRPr="006868BC">
        <w:rPr>
          <w:rFonts w:ascii="Tahoma" w:hAnsi="Tahoma" w:cs="Tahoma"/>
        </w:rPr>
        <w:t>into account</w:t>
      </w:r>
      <w:proofErr w:type="gramEnd"/>
      <w:r w:rsidR="00DE7862" w:rsidRPr="006868BC">
        <w:rPr>
          <w:rFonts w:ascii="Tahoma" w:hAnsi="Tahoma" w:cs="Tahoma"/>
        </w:rPr>
        <w:t xml:space="preserve">. </w:t>
      </w:r>
    </w:p>
    <w:p w14:paraId="311B68ED" w14:textId="49BD9F10" w:rsidR="005D528E" w:rsidRPr="006868BC" w:rsidRDefault="005D528E" w:rsidP="007B3520">
      <w:pPr>
        <w:pStyle w:val="BodyText"/>
        <w:spacing w:after="240"/>
        <w:ind w:right="218"/>
        <w:jc w:val="both"/>
        <w:rPr>
          <w:rFonts w:ascii="Tahoma" w:hAnsi="Tahoma" w:cs="Tahoma"/>
        </w:rPr>
      </w:pPr>
      <w:r w:rsidRPr="006868BC">
        <w:rPr>
          <w:rFonts w:ascii="Tahoma" w:hAnsi="Tahoma" w:cs="Tahoma"/>
        </w:rPr>
        <w:t>The PO Chairperson</w:t>
      </w:r>
      <w:r w:rsidR="001455CF" w:rsidRPr="006868BC">
        <w:rPr>
          <w:rFonts w:ascii="Tahoma" w:hAnsi="Tahoma" w:cs="Tahoma"/>
        </w:rPr>
        <w:t>s</w:t>
      </w:r>
      <w:r w:rsidRPr="006868BC">
        <w:rPr>
          <w:rFonts w:ascii="Tahoma" w:hAnsi="Tahoma" w:cs="Tahoma"/>
        </w:rPr>
        <w:t xml:space="preserve"> take responsibility for making sure </w:t>
      </w:r>
      <w:r w:rsidR="001455CF" w:rsidRPr="006868BC">
        <w:rPr>
          <w:rFonts w:ascii="Tahoma" w:hAnsi="Tahoma" w:cs="Tahoma"/>
        </w:rPr>
        <w:t>meetings</w:t>
      </w:r>
      <w:r w:rsidRPr="006868BC">
        <w:rPr>
          <w:rFonts w:ascii="Tahoma" w:hAnsi="Tahoma" w:cs="Tahoma"/>
        </w:rPr>
        <w:t xml:space="preserve"> focus on the children and that everyone has a chance to give their views. They also coordinate everyone’s views in the written plan from conference – sometimes this is a Child in Need Plan and sometimes a Child Protection Plan.</w:t>
      </w:r>
      <w:r w:rsidR="001455CF" w:rsidRPr="006868BC">
        <w:rPr>
          <w:rFonts w:ascii="Tahoma" w:hAnsi="Tahoma" w:cs="Tahoma"/>
        </w:rPr>
        <w:t xml:space="preserve"> They </w:t>
      </w:r>
      <w:r w:rsidRPr="006868BC">
        <w:rPr>
          <w:rFonts w:ascii="Tahoma" w:hAnsi="Tahoma" w:cs="Tahoma"/>
        </w:rPr>
        <w:t xml:space="preserve">also follow up between conferences to see how things are progressing and chase up any delays, helping to resolve things where possible. </w:t>
      </w:r>
    </w:p>
    <w:p w14:paraId="065E5202" w14:textId="3D855C8C" w:rsidR="005D528E" w:rsidRPr="006868BC" w:rsidRDefault="005D528E" w:rsidP="00CE28F6">
      <w:pPr>
        <w:pStyle w:val="BodyText"/>
        <w:ind w:right="218"/>
        <w:jc w:val="both"/>
        <w:rPr>
          <w:rFonts w:ascii="Tahoma" w:hAnsi="Tahoma" w:cs="Tahoma"/>
        </w:rPr>
      </w:pPr>
      <w:r w:rsidRPr="006868BC">
        <w:rPr>
          <w:rFonts w:ascii="Tahoma" w:hAnsi="Tahoma" w:cs="Tahoma"/>
        </w:rPr>
        <w:t xml:space="preserve">The </w:t>
      </w:r>
      <w:r w:rsidR="001455CF" w:rsidRPr="006868BC">
        <w:rPr>
          <w:rFonts w:ascii="Tahoma" w:hAnsi="Tahoma" w:cs="Tahoma"/>
        </w:rPr>
        <w:t>s</w:t>
      </w:r>
      <w:r w:rsidRPr="006868BC">
        <w:rPr>
          <w:rFonts w:ascii="Tahoma" w:hAnsi="Tahoma" w:cs="Tahoma"/>
        </w:rPr>
        <w:t>ervice</w:t>
      </w:r>
      <w:r w:rsidR="001455CF" w:rsidRPr="006868BC">
        <w:rPr>
          <w:rFonts w:ascii="Tahoma" w:hAnsi="Tahoma" w:cs="Tahoma"/>
        </w:rPr>
        <w:t xml:space="preserve"> also</w:t>
      </w:r>
      <w:r w:rsidRPr="006868BC">
        <w:rPr>
          <w:rFonts w:ascii="Tahoma" w:hAnsi="Tahoma" w:cs="Tahoma"/>
        </w:rPr>
        <w:t xml:space="preserve"> looks at trends in the children who </w:t>
      </w:r>
      <w:r w:rsidR="001455CF" w:rsidRPr="006868BC">
        <w:rPr>
          <w:rFonts w:ascii="Tahoma" w:hAnsi="Tahoma" w:cs="Tahoma"/>
        </w:rPr>
        <w:t>are being helped through child protection plans</w:t>
      </w:r>
      <w:r w:rsidRPr="006868BC">
        <w:rPr>
          <w:rFonts w:ascii="Tahoma" w:hAnsi="Tahoma" w:cs="Tahoma"/>
        </w:rPr>
        <w:t xml:space="preserve"> and reports on </w:t>
      </w:r>
      <w:r w:rsidR="0048785F" w:rsidRPr="006868BC">
        <w:rPr>
          <w:rFonts w:ascii="Tahoma" w:hAnsi="Tahoma" w:cs="Tahoma"/>
        </w:rPr>
        <w:t>those and</w:t>
      </w:r>
      <w:r w:rsidR="001455CF" w:rsidRPr="006868BC">
        <w:rPr>
          <w:rFonts w:ascii="Tahoma" w:hAnsi="Tahoma" w:cs="Tahoma"/>
        </w:rPr>
        <w:t xml:space="preserve"> </w:t>
      </w:r>
      <w:r w:rsidRPr="006868BC">
        <w:rPr>
          <w:rFonts w:ascii="Tahoma" w:hAnsi="Tahoma" w:cs="Tahoma"/>
        </w:rPr>
        <w:t>takes part in a number of different meetings with others to consider children’s safety. These include MAPPA meetings and also forums to help develop better ways to work with children and families</w:t>
      </w:r>
      <w:r w:rsidR="001455CF" w:rsidRPr="006868BC">
        <w:rPr>
          <w:rFonts w:ascii="Tahoma" w:hAnsi="Tahoma" w:cs="Tahoma"/>
        </w:rPr>
        <w:t>.</w:t>
      </w:r>
    </w:p>
    <w:p w14:paraId="6B7CD9A3" w14:textId="77777777" w:rsidR="005D528E" w:rsidRPr="006868BC" w:rsidRDefault="005D528E" w:rsidP="00CE28F6">
      <w:pPr>
        <w:pStyle w:val="BodyText"/>
        <w:spacing w:before="1"/>
        <w:ind w:right="218"/>
        <w:jc w:val="both"/>
        <w:rPr>
          <w:rFonts w:ascii="Tahoma" w:hAnsi="Tahoma" w:cs="Tahoma"/>
        </w:rPr>
      </w:pPr>
    </w:p>
    <w:p w14:paraId="63CCF2DC" w14:textId="77777777" w:rsidR="00B04F34" w:rsidRPr="006868BC" w:rsidRDefault="005D528E" w:rsidP="007B3520">
      <w:pPr>
        <w:pStyle w:val="BodyText"/>
        <w:spacing w:before="1" w:after="240"/>
        <w:ind w:right="218"/>
        <w:jc w:val="both"/>
        <w:rPr>
          <w:rFonts w:ascii="Tahoma" w:hAnsi="Tahoma" w:cs="Tahoma"/>
        </w:rPr>
      </w:pPr>
      <w:r w:rsidRPr="006868BC">
        <w:rPr>
          <w:rFonts w:ascii="Tahoma" w:hAnsi="Tahoma" w:cs="Tahoma"/>
          <w:b/>
          <w:bCs/>
          <w:color w:val="FF0000"/>
        </w:rPr>
        <w:t>Local Authority Designated Officer (LADO)</w:t>
      </w:r>
      <w:r w:rsidR="00B04F34" w:rsidRPr="006868BC">
        <w:rPr>
          <w:rFonts w:ascii="Tahoma" w:hAnsi="Tahoma" w:cs="Tahoma"/>
          <w:b/>
          <w:bCs/>
          <w:color w:val="FF0000"/>
        </w:rPr>
        <w:t xml:space="preserve"> </w:t>
      </w:r>
      <w:r w:rsidRPr="006868BC">
        <w:rPr>
          <w:rFonts w:ascii="Tahoma" w:hAnsi="Tahoma" w:cs="Tahoma"/>
        </w:rPr>
        <w:t xml:space="preserve">service (as set out </w:t>
      </w:r>
      <w:r w:rsidRPr="006868BC">
        <w:rPr>
          <w:rFonts w:ascii="Tahoma" w:hAnsi="Tahoma" w:cs="Tahoma"/>
          <w:i/>
          <w:iCs/>
        </w:rPr>
        <w:t>Working Together</w:t>
      </w:r>
      <w:r w:rsidR="00B04F34" w:rsidRPr="006868BC">
        <w:rPr>
          <w:rFonts w:ascii="Tahoma" w:hAnsi="Tahoma" w:cs="Tahoma"/>
          <w:i/>
          <w:iCs/>
        </w:rPr>
        <w:t xml:space="preserve"> </w:t>
      </w:r>
      <w:proofErr w:type="gramStart"/>
      <w:r w:rsidR="00B04F34" w:rsidRPr="006868BC">
        <w:rPr>
          <w:rFonts w:ascii="Tahoma" w:hAnsi="Tahoma" w:cs="Tahoma"/>
          <w:i/>
          <w:iCs/>
        </w:rPr>
        <w:t>To</w:t>
      </w:r>
      <w:proofErr w:type="gramEnd"/>
      <w:r w:rsidR="00B04F34" w:rsidRPr="006868BC">
        <w:rPr>
          <w:rFonts w:ascii="Tahoma" w:hAnsi="Tahoma" w:cs="Tahoma"/>
          <w:i/>
          <w:iCs/>
        </w:rPr>
        <w:t xml:space="preserve"> Safeguard Children </w:t>
      </w:r>
      <w:r w:rsidR="00B04F34" w:rsidRPr="006868BC">
        <w:rPr>
          <w:rFonts w:ascii="Tahoma" w:hAnsi="Tahoma" w:cs="Tahoma"/>
        </w:rPr>
        <w:t>2018)</w:t>
      </w:r>
      <w:r w:rsidRPr="006868BC">
        <w:rPr>
          <w:rFonts w:ascii="Tahoma" w:hAnsi="Tahoma" w:cs="Tahoma"/>
        </w:rPr>
        <w:t xml:space="preserve"> is responsible for managing concerns and allegations against people who work with children who are paid, unpaid volunteers, casual agency staff or anyone who works in a self-employed capacity.  </w:t>
      </w:r>
    </w:p>
    <w:p w14:paraId="73907AEC" w14:textId="28AB04A2" w:rsidR="005D528E" w:rsidRPr="006868BC" w:rsidRDefault="005D528E" w:rsidP="007B3520">
      <w:pPr>
        <w:pStyle w:val="BodyText"/>
        <w:spacing w:before="1" w:after="240"/>
        <w:ind w:right="218"/>
        <w:jc w:val="both"/>
        <w:rPr>
          <w:rFonts w:ascii="Tahoma" w:hAnsi="Tahoma" w:cs="Tahoma"/>
        </w:rPr>
      </w:pPr>
      <w:r w:rsidRPr="006868BC">
        <w:rPr>
          <w:rFonts w:ascii="Tahoma" w:hAnsi="Tahoma" w:cs="Tahoma"/>
        </w:rPr>
        <w:t xml:space="preserve">People in positions of trust will include individuals working in voluntary, charity, social enterprise, faith-based </w:t>
      </w:r>
      <w:r w:rsidR="00C0712C" w:rsidRPr="006868BC">
        <w:rPr>
          <w:rFonts w:ascii="Tahoma" w:hAnsi="Tahoma" w:cs="Tahoma"/>
        </w:rPr>
        <w:t>organisations,</w:t>
      </w:r>
      <w:r w:rsidRPr="006868BC">
        <w:rPr>
          <w:rFonts w:ascii="Tahoma" w:hAnsi="Tahoma" w:cs="Tahoma"/>
        </w:rPr>
        <w:t xml:space="preserve"> and the private sector</w:t>
      </w:r>
      <w:r w:rsidR="00B04F34" w:rsidRPr="006868BC">
        <w:rPr>
          <w:rFonts w:ascii="Tahoma" w:hAnsi="Tahoma" w:cs="Tahoma"/>
        </w:rPr>
        <w:t>, who are</w:t>
      </w:r>
      <w:r w:rsidRPr="006868BC">
        <w:rPr>
          <w:rFonts w:ascii="Tahoma" w:hAnsi="Tahoma" w:cs="Tahoma"/>
        </w:rPr>
        <w:t xml:space="preserve"> subject to the same safeguarding arrangements as other members of the children’s workforce. It is a statutory responsibility for organizations to contact the LADO within one working day if a concern is raised against a member of staff in which it is alleged that the individual has</w:t>
      </w:r>
      <w:r w:rsidR="00B04F34" w:rsidRPr="006868BC">
        <w:rPr>
          <w:rFonts w:ascii="Tahoma" w:hAnsi="Tahoma" w:cs="Tahoma"/>
        </w:rPr>
        <w:t xml:space="preserve"> b</w:t>
      </w:r>
      <w:r w:rsidRPr="006868BC">
        <w:rPr>
          <w:rFonts w:ascii="Tahoma" w:hAnsi="Tahoma" w:cs="Tahoma"/>
        </w:rPr>
        <w:t>ehaved in a way that has harmed or may have harmed a child</w:t>
      </w:r>
      <w:r w:rsidR="00B04F34" w:rsidRPr="006868BC">
        <w:rPr>
          <w:rFonts w:ascii="Tahoma" w:hAnsi="Tahoma" w:cs="Tahoma"/>
        </w:rPr>
        <w:t>, p</w:t>
      </w:r>
      <w:r w:rsidRPr="006868BC">
        <w:rPr>
          <w:rFonts w:ascii="Tahoma" w:hAnsi="Tahoma" w:cs="Tahoma"/>
        </w:rPr>
        <w:t>ossibly committed a criminal offence against a child or related to a child</w:t>
      </w:r>
      <w:r w:rsidR="00B04F34" w:rsidRPr="006868BC">
        <w:rPr>
          <w:rFonts w:ascii="Tahoma" w:hAnsi="Tahoma" w:cs="Tahoma"/>
        </w:rPr>
        <w:t>, b</w:t>
      </w:r>
      <w:r w:rsidRPr="006868BC">
        <w:rPr>
          <w:rFonts w:ascii="Tahoma" w:hAnsi="Tahoma" w:cs="Tahoma"/>
        </w:rPr>
        <w:t>ehaved towards a child or children in a way that indicates that they may pose a risk of harm to children</w:t>
      </w:r>
      <w:r w:rsidR="00B04F34" w:rsidRPr="006868BC">
        <w:rPr>
          <w:rFonts w:ascii="Tahoma" w:hAnsi="Tahoma" w:cs="Tahoma"/>
        </w:rPr>
        <w:t xml:space="preserve"> or b</w:t>
      </w:r>
      <w:r w:rsidRPr="006868BC">
        <w:rPr>
          <w:rFonts w:ascii="Tahoma" w:hAnsi="Tahoma" w:cs="Tahoma"/>
        </w:rPr>
        <w:t>ehaved or may have behaved in a way that indicates that they may not be suitable to work with children</w:t>
      </w:r>
      <w:r w:rsidR="00B04F34" w:rsidRPr="006868BC">
        <w:rPr>
          <w:rFonts w:ascii="Tahoma" w:hAnsi="Tahoma" w:cs="Tahoma"/>
        </w:rPr>
        <w:t>.</w:t>
      </w:r>
    </w:p>
    <w:p w14:paraId="64777148" w14:textId="094D97C2" w:rsidR="005D528E" w:rsidRPr="006868BC" w:rsidRDefault="005D528E" w:rsidP="00CE28F6">
      <w:pPr>
        <w:pStyle w:val="BodyText"/>
        <w:spacing w:before="1"/>
        <w:ind w:right="218"/>
        <w:jc w:val="both"/>
        <w:rPr>
          <w:rFonts w:ascii="Tahoma" w:hAnsi="Tahoma" w:cs="Tahoma"/>
        </w:rPr>
      </w:pPr>
      <w:r w:rsidRPr="006868BC">
        <w:rPr>
          <w:rFonts w:ascii="Tahoma" w:hAnsi="Tahoma" w:cs="Tahoma"/>
        </w:rPr>
        <w:lastRenderedPageBreak/>
        <w:t>The function of the LADO Service is one of information co-ordination and to provid</w:t>
      </w:r>
      <w:r w:rsidR="00B04F34" w:rsidRPr="006868BC">
        <w:rPr>
          <w:rFonts w:ascii="Tahoma" w:hAnsi="Tahoma" w:cs="Tahoma"/>
        </w:rPr>
        <w:t>ing</w:t>
      </w:r>
      <w:r w:rsidRPr="006868BC">
        <w:rPr>
          <w:rFonts w:ascii="Tahoma" w:hAnsi="Tahoma" w:cs="Tahoma"/>
        </w:rPr>
        <w:t xml:space="preserve"> management and overview of cases where there are allegations against staff who work with children. The LADO will liaise with other Local Authorities where there are cross–boundary issues.</w:t>
      </w:r>
    </w:p>
    <w:p w14:paraId="6B03B555" w14:textId="77777777" w:rsidR="0074392C" w:rsidRPr="006868BC" w:rsidRDefault="0074392C" w:rsidP="00CE28F6">
      <w:pPr>
        <w:pStyle w:val="BodyText"/>
        <w:ind w:right="218"/>
        <w:jc w:val="both"/>
        <w:rPr>
          <w:rFonts w:ascii="Tahoma" w:hAnsi="Tahoma" w:cs="Tahoma"/>
        </w:rPr>
      </w:pPr>
    </w:p>
    <w:p w14:paraId="68178985" w14:textId="67A29022" w:rsidR="00B04F34" w:rsidRPr="006868BC" w:rsidRDefault="00043FD8" w:rsidP="007B3520">
      <w:pPr>
        <w:pStyle w:val="BodyText"/>
        <w:spacing w:after="240"/>
        <w:ind w:right="218"/>
        <w:jc w:val="both"/>
        <w:rPr>
          <w:rFonts w:ascii="Tahoma" w:hAnsi="Tahoma" w:cs="Tahoma"/>
        </w:rPr>
      </w:pPr>
      <w:r w:rsidRPr="006868BC">
        <w:rPr>
          <w:rFonts w:ascii="Tahoma" w:hAnsi="Tahoma" w:cs="Tahoma"/>
          <w:b/>
          <w:bCs/>
          <w:color w:val="FF0000"/>
        </w:rPr>
        <w:t xml:space="preserve">The </w:t>
      </w:r>
      <w:r w:rsidRPr="006868BC">
        <w:rPr>
          <w:rFonts w:ascii="Tahoma" w:hAnsi="Tahoma" w:cs="Tahoma"/>
          <w:b/>
          <w:color w:val="FF0000"/>
        </w:rPr>
        <w:t xml:space="preserve">Independent Reviewing Service </w:t>
      </w:r>
      <w:r w:rsidR="0025057E" w:rsidRPr="006868BC">
        <w:rPr>
          <w:rFonts w:ascii="Tahoma" w:hAnsi="Tahoma" w:cs="Tahoma"/>
        </w:rPr>
        <w:t>provides</w:t>
      </w:r>
      <w:r w:rsidR="00E31763" w:rsidRPr="006868BC">
        <w:rPr>
          <w:rFonts w:ascii="Tahoma" w:hAnsi="Tahoma" w:cs="Tahoma"/>
        </w:rPr>
        <w:t xml:space="preserve"> independent oversight</w:t>
      </w:r>
      <w:r w:rsidR="00E31763" w:rsidRPr="006868BC">
        <w:rPr>
          <w:rFonts w:ascii="Tahoma" w:hAnsi="Tahoma" w:cs="Tahoma"/>
          <w:spacing w:val="40"/>
        </w:rPr>
        <w:t xml:space="preserve"> </w:t>
      </w:r>
      <w:r w:rsidR="00E31763" w:rsidRPr="006868BC">
        <w:rPr>
          <w:rFonts w:ascii="Tahoma" w:hAnsi="Tahoma" w:cs="Tahoma"/>
        </w:rPr>
        <w:t>of</w:t>
      </w:r>
      <w:r w:rsidR="00E31763" w:rsidRPr="006868BC">
        <w:rPr>
          <w:rFonts w:ascii="Tahoma" w:hAnsi="Tahoma" w:cs="Tahoma"/>
          <w:spacing w:val="40"/>
        </w:rPr>
        <w:t xml:space="preserve"> </w:t>
      </w:r>
      <w:r w:rsidR="00E31763" w:rsidRPr="006868BC">
        <w:rPr>
          <w:rFonts w:ascii="Tahoma" w:hAnsi="Tahoma" w:cs="Tahoma"/>
        </w:rPr>
        <w:t>planning</w:t>
      </w:r>
      <w:r w:rsidR="00E31763" w:rsidRPr="006868BC">
        <w:rPr>
          <w:rFonts w:ascii="Tahoma" w:hAnsi="Tahoma" w:cs="Tahoma"/>
          <w:spacing w:val="40"/>
        </w:rPr>
        <w:t xml:space="preserve"> </w:t>
      </w:r>
      <w:r w:rsidR="00E31763" w:rsidRPr="006868BC">
        <w:rPr>
          <w:rFonts w:ascii="Tahoma" w:hAnsi="Tahoma" w:cs="Tahoma"/>
        </w:rPr>
        <w:t>for</w:t>
      </w:r>
      <w:r w:rsidR="00E31763" w:rsidRPr="006868BC">
        <w:rPr>
          <w:rFonts w:ascii="Tahoma" w:hAnsi="Tahoma" w:cs="Tahoma"/>
          <w:spacing w:val="40"/>
        </w:rPr>
        <w:t xml:space="preserve"> </w:t>
      </w:r>
      <w:r w:rsidR="00E31763" w:rsidRPr="006868BC">
        <w:rPr>
          <w:rFonts w:ascii="Tahoma" w:hAnsi="Tahoma" w:cs="Tahoma"/>
        </w:rPr>
        <w:t>children</w:t>
      </w:r>
      <w:r w:rsidR="00E31763" w:rsidRPr="006868BC">
        <w:rPr>
          <w:rFonts w:ascii="Tahoma" w:hAnsi="Tahoma" w:cs="Tahoma"/>
          <w:spacing w:val="40"/>
        </w:rPr>
        <w:t xml:space="preserve"> </w:t>
      </w:r>
      <w:r w:rsidR="00E31763" w:rsidRPr="006868BC">
        <w:rPr>
          <w:rFonts w:ascii="Tahoma" w:hAnsi="Tahoma" w:cs="Tahoma"/>
        </w:rPr>
        <w:t>in</w:t>
      </w:r>
      <w:r w:rsidR="00E31763" w:rsidRPr="006868BC">
        <w:rPr>
          <w:rFonts w:ascii="Tahoma" w:hAnsi="Tahoma" w:cs="Tahoma"/>
          <w:spacing w:val="40"/>
        </w:rPr>
        <w:t xml:space="preserve"> </w:t>
      </w:r>
      <w:r w:rsidR="00E31763" w:rsidRPr="006868BC">
        <w:rPr>
          <w:rFonts w:ascii="Tahoma" w:hAnsi="Tahoma" w:cs="Tahoma"/>
        </w:rPr>
        <w:t>care,</w:t>
      </w:r>
      <w:r w:rsidR="00E31763" w:rsidRPr="006868BC">
        <w:rPr>
          <w:rFonts w:ascii="Tahoma" w:hAnsi="Tahoma" w:cs="Tahoma"/>
          <w:spacing w:val="40"/>
        </w:rPr>
        <w:t xml:space="preserve"> </w:t>
      </w:r>
      <w:r w:rsidR="00B04F34" w:rsidRPr="006868BC">
        <w:rPr>
          <w:rFonts w:ascii="Tahoma" w:hAnsi="Tahoma" w:cs="Tahoma"/>
        </w:rPr>
        <w:t>to</w:t>
      </w:r>
      <w:r w:rsidR="00B04F34" w:rsidRPr="006868BC">
        <w:rPr>
          <w:rFonts w:ascii="Tahoma" w:hAnsi="Tahoma" w:cs="Tahoma"/>
          <w:spacing w:val="40"/>
        </w:rPr>
        <w:t xml:space="preserve"> </w:t>
      </w:r>
      <w:r w:rsidR="00B04F34" w:rsidRPr="006868BC">
        <w:rPr>
          <w:rFonts w:ascii="Tahoma" w:hAnsi="Tahoma" w:cs="Tahoma"/>
        </w:rPr>
        <w:t>ensure</w:t>
      </w:r>
      <w:r w:rsidR="00B04F34" w:rsidRPr="006868BC">
        <w:rPr>
          <w:rFonts w:ascii="Tahoma" w:hAnsi="Tahoma" w:cs="Tahoma"/>
          <w:spacing w:val="40"/>
        </w:rPr>
        <w:t xml:space="preserve"> </w:t>
      </w:r>
      <w:r w:rsidR="00B04F34" w:rsidRPr="006868BC">
        <w:rPr>
          <w:rFonts w:ascii="Tahoma" w:hAnsi="Tahoma" w:cs="Tahoma"/>
        </w:rPr>
        <w:t>that</w:t>
      </w:r>
      <w:r w:rsidR="00B04F34" w:rsidRPr="006868BC">
        <w:rPr>
          <w:rFonts w:ascii="Tahoma" w:hAnsi="Tahoma" w:cs="Tahoma"/>
          <w:spacing w:val="40"/>
        </w:rPr>
        <w:t xml:space="preserve"> </w:t>
      </w:r>
      <w:r w:rsidR="00B04F34" w:rsidRPr="006868BC">
        <w:rPr>
          <w:rFonts w:ascii="Tahoma" w:hAnsi="Tahoma" w:cs="Tahoma"/>
        </w:rPr>
        <w:t>the child’s interests and needs are central and effectively addressed in the care planning</w:t>
      </w:r>
      <w:r w:rsidR="00B04F34" w:rsidRPr="006868BC">
        <w:rPr>
          <w:rFonts w:ascii="Tahoma" w:hAnsi="Tahoma" w:cs="Tahoma"/>
          <w:spacing w:val="40"/>
        </w:rPr>
        <w:t xml:space="preserve"> </w:t>
      </w:r>
      <w:r w:rsidR="00B04F34" w:rsidRPr="006868BC">
        <w:rPr>
          <w:rFonts w:ascii="Tahoma" w:hAnsi="Tahoma" w:cs="Tahoma"/>
        </w:rPr>
        <w:t>and review</w:t>
      </w:r>
      <w:r w:rsidR="00B04F34" w:rsidRPr="006868BC">
        <w:rPr>
          <w:rFonts w:ascii="Tahoma" w:hAnsi="Tahoma" w:cs="Tahoma"/>
          <w:spacing w:val="-2"/>
        </w:rPr>
        <w:t xml:space="preserve"> </w:t>
      </w:r>
      <w:r w:rsidR="00B04F34" w:rsidRPr="006868BC">
        <w:rPr>
          <w:rFonts w:ascii="Tahoma" w:hAnsi="Tahoma" w:cs="Tahoma"/>
        </w:rPr>
        <w:t>process. The service is committed to ensuring children’s involvement and participation in the process and their care planning, so</w:t>
      </w:r>
      <w:r w:rsidR="00B04F34" w:rsidRPr="006868BC">
        <w:rPr>
          <w:rFonts w:ascii="Tahoma" w:hAnsi="Tahoma" w:cs="Tahoma"/>
          <w:spacing w:val="40"/>
        </w:rPr>
        <w:t xml:space="preserve"> </w:t>
      </w:r>
      <w:r w:rsidR="00B04F34" w:rsidRPr="006868BC">
        <w:rPr>
          <w:rFonts w:ascii="Tahoma" w:hAnsi="Tahoma" w:cs="Tahoma"/>
        </w:rPr>
        <w:t>they</w:t>
      </w:r>
      <w:r w:rsidR="00B04F34" w:rsidRPr="006868BC">
        <w:rPr>
          <w:rFonts w:ascii="Tahoma" w:hAnsi="Tahoma" w:cs="Tahoma"/>
          <w:spacing w:val="28"/>
        </w:rPr>
        <w:t xml:space="preserve"> </w:t>
      </w:r>
      <w:r w:rsidR="00B04F34" w:rsidRPr="006868BC">
        <w:rPr>
          <w:rFonts w:ascii="Tahoma" w:hAnsi="Tahoma" w:cs="Tahoma"/>
        </w:rPr>
        <w:t>are</w:t>
      </w:r>
      <w:r w:rsidR="00B04F34" w:rsidRPr="006868BC">
        <w:rPr>
          <w:rFonts w:ascii="Tahoma" w:hAnsi="Tahoma" w:cs="Tahoma"/>
          <w:spacing w:val="30"/>
        </w:rPr>
        <w:t xml:space="preserve"> </w:t>
      </w:r>
      <w:r w:rsidR="00B04F34" w:rsidRPr="006868BC">
        <w:rPr>
          <w:rFonts w:ascii="Tahoma" w:hAnsi="Tahoma" w:cs="Tahoma"/>
        </w:rPr>
        <w:t>involved</w:t>
      </w:r>
      <w:r w:rsidR="00B04F34" w:rsidRPr="006868BC">
        <w:rPr>
          <w:rFonts w:ascii="Tahoma" w:hAnsi="Tahoma" w:cs="Tahoma"/>
          <w:spacing w:val="31"/>
        </w:rPr>
        <w:t xml:space="preserve"> </w:t>
      </w:r>
      <w:r w:rsidR="00B04F34" w:rsidRPr="006868BC">
        <w:rPr>
          <w:rFonts w:ascii="Tahoma" w:hAnsi="Tahoma" w:cs="Tahoma"/>
        </w:rPr>
        <w:t>with</w:t>
      </w:r>
      <w:r w:rsidR="00B04F34" w:rsidRPr="006868BC">
        <w:rPr>
          <w:rFonts w:ascii="Tahoma" w:hAnsi="Tahoma" w:cs="Tahoma"/>
          <w:spacing w:val="30"/>
        </w:rPr>
        <w:t xml:space="preserve"> </w:t>
      </w:r>
      <w:r w:rsidR="00B04F34" w:rsidRPr="006868BC">
        <w:rPr>
          <w:rFonts w:ascii="Tahoma" w:hAnsi="Tahoma" w:cs="Tahoma"/>
        </w:rPr>
        <w:t>the</w:t>
      </w:r>
      <w:r w:rsidR="00B04F34" w:rsidRPr="006868BC">
        <w:rPr>
          <w:rFonts w:ascii="Tahoma" w:hAnsi="Tahoma" w:cs="Tahoma"/>
          <w:spacing w:val="28"/>
        </w:rPr>
        <w:t xml:space="preserve"> </w:t>
      </w:r>
      <w:r w:rsidR="00B04F34" w:rsidRPr="006868BC">
        <w:rPr>
          <w:rFonts w:ascii="Tahoma" w:hAnsi="Tahoma" w:cs="Tahoma"/>
        </w:rPr>
        <w:t>formulation of</w:t>
      </w:r>
      <w:r w:rsidR="00B04F34" w:rsidRPr="006868BC">
        <w:rPr>
          <w:rFonts w:ascii="Tahoma" w:hAnsi="Tahoma" w:cs="Tahoma"/>
          <w:spacing w:val="33"/>
        </w:rPr>
        <w:t xml:space="preserve"> </w:t>
      </w:r>
      <w:r w:rsidR="00B04F34" w:rsidRPr="006868BC">
        <w:rPr>
          <w:rFonts w:ascii="Tahoma" w:hAnsi="Tahoma" w:cs="Tahoma"/>
        </w:rPr>
        <w:t>their</w:t>
      </w:r>
      <w:r w:rsidR="00B04F34" w:rsidRPr="006868BC">
        <w:rPr>
          <w:rFonts w:ascii="Tahoma" w:hAnsi="Tahoma" w:cs="Tahoma"/>
          <w:spacing w:val="40"/>
        </w:rPr>
        <w:t xml:space="preserve"> </w:t>
      </w:r>
      <w:r w:rsidR="00B04F34" w:rsidRPr="006868BC">
        <w:rPr>
          <w:rFonts w:ascii="Tahoma" w:hAnsi="Tahoma" w:cs="Tahoma"/>
        </w:rPr>
        <w:t>plan</w:t>
      </w:r>
      <w:r w:rsidR="00B04F34" w:rsidRPr="006868BC">
        <w:rPr>
          <w:rFonts w:ascii="Tahoma" w:hAnsi="Tahoma" w:cs="Tahoma"/>
          <w:spacing w:val="40"/>
        </w:rPr>
        <w:t xml:space="preserve"> </w:t>
      </w:r>
      <w:r w:rsidR="00B04F34" w:rsidRPr="006868BC">
        <w:rPr>
          <w:rFonts w:ascii="Tahoma" w:hAnsi="Tahoma" w:cs="Tahoma"/>
        </w:rPr>
        <w:t>and</w:t>
      </w:r>
      <w:r w:rsidR="00B04F34" w:rsidRPr="006868BC">
        <w:rPr>
          <w:rFonts w:ascii="Tahoma" w:hAnsi="Tahoma" w:cs="Tahoma"/>
          <w:spacing w:val="40"/>
        </w:rPr>
        <w:t xml:space="preserve"> </w:t>
      </w:r>
      <w:r w:rsidR="00B04F34" w:rsidRPr="006868BC">
        <w:rPr>
          <w:rFonts w:ascii="Tahoma" w:hAnsi="Tahoma" w:cs="Tahoma"/>
        </w:rPr>
        <w:t>influence</w:t>
      </w:r>
      <w:r w:rsidR="00B04F34" w:rsidRPr="006868BC">
        <w:rPr>
          <w:rFonts w:ascii="Tahoma" w:hAnsi="Tahoma" w:cs="Tahoma"/>
          <w:spacing w:val="40"/>
        </w:rPr>
        <w:t xml:space="preserve"> </w:t>
      </w:r>
      <w:r w:rsidR="00B04F34" w:rsidRPr="006868BC">
        <w:rPr>
          <w:rFonts w:ascii="Tahoma" w:hAnsi="Tahoma" w:cs="Tahoma"/>
        </w:rPr>
        <w:t>decision-</w:t>
      </w:r>
      <w:r w:rsidR="00B04F34" w:rsidRPr="006868BC">
        <w:rPr>
          <w:rFonts w:ascii="Tahoma" w:hAnsi="Tahoma" w:cs="Tahoma"/>
          <w:spacing w:val="-14"/>
        </w:rPr>
        <w:t xml:space="preserve"> </w:t>
      </w:r>
      <w:r w:rsidR="00B04F34" w:rsidRPr="006868BC">
        <w:rPr>
          <w:rFonts w:ascii="Tahoma" w:hAnsi="Tahoma" w:cs="Tahoma"/>
        </w:rPr>
        <w:t>making.</w:t>
      </w:r>
      <w:r w:rsidR="00B04F34" w:rsidRPr="006868BC">
        <w:rPr>
          <w:rFonts w:ascii="Tahoma" w:hAnsi="Tahoma" w:cs="Tahoma"/>
          <w:spacing w:val="40"/>
        </w:rPr>
        <w:t xml:space="preserve"> </w:t>
      </w:r>
    </w:p>
    <w:p w14:paraId="6A038FC7" w14:textId="2672FDEA" w:rsidR="00B04F34" w:rsidRPr="006868BC" w:rsidRDefault="00B04F34" w:rsidP="007B3520">
      <w:pPr>
        <w:pStyle w:val="BodyText"/>
        <w:spacing w:before="1" w:after="240"/>
        <w:ind w:right="218"/>
        <w:jc w:val="both"/>
        <w:rPr>
          <w:rFonts w:ascii="Tahoma" w:hAnsi="Tahoma" w:cs="Tahoma"/>
        </w:rPr>
      </w:pPr>
      <w:r w:rsidRPr="006868BC">
        <w:rPr>
          <w:rFonts w:ascii="Tahoma" w:hAnsi="Tahoma" w:cs="Tahoma"/>
        </w:rPr>
        <w:t xml:space="preserve">The Independence of </w:t>
      </w:r>
      <w:r w:rsidR="0025057E" w:rsidRPr="006868BC">
        <w:rPr>
          <w:rFonts w:ascii="Tahoma" w:hAnsi="Tahoma" w:cs="Tahoma"/>
        </w:rPr>
        <w:t>Independent Reviewing Officers (</w:t>
      </w:r>
      <w:r w:rsidRPr="006868BC">
        <w:rPr>
          <w:rFonts w:ascii="Tahoma" w:hAnsi="Tahoma" w:cs="Tahoma"/>
        </w:rPr>
        <w:t>IRO</w:t>
      </w:r>
      <w:r w:rsidR="0025057E" w:rsidRPr="006868BC">
        <w:rPr>
          <w:rFonts w:ascii="Tahoma" w:hAnsi="Tahoma" w:cs="Tahoma"/>
        </w:rPr>
        <w:t>)</w:t>
      </w:r>
      <w:r w:rsidRPr="006868BC">
        <w:rPr>
          <w:rFonts w:ascii="Tahoma" w:hAnsi="Tahoma" w:cs="Tahoma"/>
        </w:rPr>
        <w:t xml:space="preserve"> is in respect of </w:t>
      </w:r>
      <w:r w:rsidR="0025057E" w:rsidRPr="006868BC">
        <w:rPr>
          <w:rFonts w:ascii="Tahoma" w:hAnsi="Tahoma" w:cs="Tahoma"/>
        </w:rPr>
        <w:t xml:space="preserve">them </w:t>
      </w:r>
      <w:r w:rsidRPr="006868BC">
        <w:rPr>
          <w:rFonts w:ascii="Tahoma" w:hAnsi="Tahoma" w:cs="Tahoma"/>
        </w:rPr>
        <w:t xml:space="preserve">holding no service delivery management or resource responsibility for the child’s care </w:t>
      </w:r>
      <w:r w:rsidR="00C0712C" w:rsidRPr="006868BC">
        <w:rPr>
          <w:rFonts w:ascii="Tahoma" w:hAnsi="Tahoma" w:cs="Tahoma"/>
        </w:rPr>
        <w:t>plan but</w:t>
      </w:r>
      <w:r w:rsidRPr="006868BC">
        <w:rPr>
          <w:rFonts w:ascii="Tahoma" w:hAnsi="Tahoma" w:cs="Tahoma"/>
        </w:rPr>
        <w:t xml:space="preserve"> providing oversight and scrutiny to inform those with service delivery and resource responsibility.  IROs have a high level of experience of social work with children and families before they can be appointed to the role.</w:t>
      </w:r>
    </w:p>
    <w:p w14:paraId="28A86963" w14:textId="77777777" w:rsidR="007B3520" w:rsidRPr="006868BC" w:rsidRDefault="0025057E" w:rsidP="007B3520">
      <w:pPr>
        <w:pStyle w:val="BodyText"/>
        <w:spacing w:before="1" w:after="240"/>
        <w:ind w:right="218"/>
        <w:jc w:val="both"/>
        <w:rPr>
          <w:rFonts w:ascii="Tahoma" w:hAnsi="Tahoma" w:cs="Tahoma"/>
        </w:rPr>
      </w:pPr>
      <w:r w:rsidRPr="006868BC">
        <w:rPr>
          <w:rFonts w:ascii="Tahoma" w:hAnsi="Tahoma" w:cs="Tahoma"/>
        </w:rPr>
        <w:t>A</w:t>
      </w:r>
      <w:r w:rsidR="00B04F34" w:rsidRPr="006868BC">
        <w:rPr>
          <w:rFonts w:ascii="Tahoma" w:hAnsi="Tahoma" w:cs="Tahoma"/>
        </w:rPr>
        <w:t xml:space="preserve"> named IRO is allocated to</w:t>
      </w:r>
      <w:r w:rsidR="00B04F34" w:rsidRPr="006868BC">
        <w:rPr>
          <w:rFonts w:ascii="Tahoma" w:hAnsi="Tahoma" w:cs="Tahoma"/>
          <w:spacing w:val="40"/>
        </w:rPr>
        <w:t xml:space="preserve"> </w:t>
      </w:r>
      <w:r w:rsidRPr="006868BC">
        <w:rPr>
          <w:rFonts w:ascii="Tahoma" w:hAnsi="Tahoma" w:cs="Tahoma"/>
        </w:rPr>
        <w:t>a</w:t>
      </w:r>
      <w:r w:rsidR="00B04F34" w:rsidRPr="006868BC">
        <w:rPr>
          <w:rFonts w:ascii="Tahoma" w:hAnsi="Tahoma" w:cs="Tahoma"/>
          <w:spacing w:val="40"/>
        </w:rPr>
        <w:t xml:space="preserve"> child or </w:t>
      </w:r>
      <w:r w:rsidR="00B04F34" w:rsidRPr="006868BC">
        <w:rPr>
          <w:rFonts w:ascii="Tahoma" w:hAnsi="Tahoma" w:cs="Tahoma"/>
        </w:rPr>
        <w:t>young person</w:t>
      </w:r>
      <w:r w:rsidR="00B04F34" w:rsidRPr="006868BC">
        <w:rPr>
          <w:rFonts w:ascii="Tahoma" w:hAnsi="Tahoma" w:cs="Tahoma"/>
          <w:spacing w:val="40"/>
        </w:rPr>
        <w:t xml:space="preserve"> </w:t>
      </w:r>
      <w:r w:rsidR="00B04F34" w:rsidRPr="006868BC">
        <w:rPr>
          <w:rFonts w:ascii="Tahoma" w:hAnsi="Tahoma" w:cs="Tahoma"/>
        </w:rPr>
        <w:t>within</w:t>
      </w:r>
      <w:r w:rsidR="00B04F34" w:rsidRPr="006868BC">
        <w:rPr>
          <w:rFonts w:ascii="Tahoma" w:hAnsi="Tahoma" w:cs="Tahoma"/>
          <w:spacing w:val="40"/>
        </w:rPr>
        <w:t xml:space="preserve"> </w:t>
      </w:r>
      <w:r w:rsidR="00B04F34" w:rsidRPr="006868BC">
        <w:rPr>
          <w:rFonts w:ascii="Tahoma" w:hAnsi="Tahoma" w:cs="Tahoma"/>
        </w:rPr>
        <w:t>72 hours of</w:t>
      </w:r>
      <w:r w:rsidR="00B04F34" w:rsidRPr="006868BC">
        <w:rPr>
          <w:rFonts w:ascii="Tahoma" w:hAnsi="Tahoma" w:cs="Tahoma"/>
          <w:spacing w:val="40"/>
        </w:rPr>
        <w:t xml:space="preserve"> </w:t>
      </w:r>
      <w:r w:rsidR="00B04F34" w:rsidRPr="006868BC">
        <w:rPr>
          <w:rFonts w:ascii="Tahoma" w:hAnsi="Tahoma" w:cs="Tahoma"/>
        </w:rPr>
        <w:t>them</w:t>
      </w:r>
      <w:r w:rsidR="00B04F34" w:rsidRPr="006868BC">
        <w:rPr>
          <w:rFonts w:ascii="Tahoma" w:hAnsi="Tahoma" w:cs="Tahoma"/>
          <w:spacing w:val="40"/>
        </w:rPr>
        <w:t xml:space="preserve"> </w:t>
      </w:r>
      <w:r w:rsidR="00B04F34" w:rsidRPr="006868BC">
        <w:rPr>
          <w:rFonts w:ascii="Tahoma" w:hAnsi="Tahoma" w:cs="Tahoma"/>
        </w:rPr>
        <w:t>coming into care. Wherever possible</w:t>
      </w:r>
      <w:r w:rsidR="00B04F34" w:rsidRPr="006868BC">
        <w:rPr>
          <w:rFonts w:ascii="Tahoma" w:hAnsi="Tahoma" w:cs="Tahoma"/>
          <w:spacing w:val="40"/>
        </w:rPr>
        <w:t xml:space="preserve"> </w:t>
      </w:r>
      <w:r w:rsidR="00B04F34" w:rsidRPr="006868BC">
        <w:rPr>
          <w:rFonts w:ascii="Tahoma" w:hAnsi="Tahoma" w:cs="Tahoma"/>
        </w:rPr>
        <w:t>the</w:t>
      </w:r>
      <w:r w:rsidR="00B04F34" w:rsidRPr="006868BC">
        <w:rPr>
          <w:rFonts w:ascii="Tahoma" w:hAnsi="Tahoma" w:cs="Tahoma"/>
          <w:spacing w:val="40"/>
        </w:rPr>
        <w:t xml:space="preserve"> </w:t>
      </w:r>
      <w:r w:rsidR="00B04F34" w:rsidRPr="006868BC">
        <w:rPr>
          <w:rFonts w:ascii="Tahoma" w:hAnsi="Tahoma" w:cs="Tahoma"/>
        </w:rPr>
        <w:t>IRO remains</w:t>
      </w:r>
      <w:r w:rsidR="00B04F34" w:rsidRPr="006868BC">
        <w:rPr>
          <w:rFonts w:ascii="Tahoma" w:hAnsi="Tahoma" w:cs="Tahoma"/>
          <w:spacing w:val="22"/>
        </w:rPr>
        <w:t xml:space="preserve"> </w:t>
      </w:r>
      <w:r w:rsidR="00B04F34" w:rsidRPr="006868BC">
        <w:rPr>
          <w:rFonts w:ascii="Tahoma" w:hAnsi="Tahoma" w:cs="Tahoma"/>
        </w:rPr>
        <w:t>allocated</w:t>
      </w:r>
      <w:r w:rsidR="00B04F34" w:rsidRPr="006868BC">
        <w:rPr>
          <w:rFonts w:ascii="Tahoma" w:hAnsi="Tahoma" w:cs="Tahoma"/>
          <w:spacing w:val="21"/>
        </w:rPr>
        <w:t xml:space="preserve"> </w:t>
      </w:r>
      <w:r w:rsidR="00B04F34" w:rsidRPr="006868BC">
        <w:rPr>
          <w:rFonts w:ascii="Tahoma" w:hAnsi="Tahoma" w:cs="Tahoma"/>
        </w:rPr>
        <w:t>to</w:t>
      </w:r>
      <w:r w:rsidR="00B04F34" w:rsidRPr="006868BC">
        <w:rPr>
          <w:rFonts w:ascii="Tahoma" w:hAnsi="Tahoma" w:cs="Tahoma"/>
          <w:spacing w:val="20"/>
        </w:rPr>
        <w:t xml:space="preserve"> </w:t>
      </w:r>
      <w:r w:rsidR="00B04F34" w:rsidRPr="006868BC">
        <w:rPr>
          <w:rFonts w:ascii="Tahoma" w:hAnsi="Tahoma" w:cs="Tahoma"/>
        </w:rPr>
        <w:t>the</w:t>
      </w:r>
      <w:r w:rsidR="00B04F34" w:rsidRPr="006868BC">
        <w:rPr>
          <w:rFonts w:ascii="Tahoma" w:hAnsi="Tahoma" w:cs="Tahoma"/>
          <w:spacing w:val="21"/>
        </w:rPr>
        <w:t xml:space="preserve"> </w:t>
      </w:r>
      <w:r w:rsidR="00B04F34" w:rsidRPr="006868BC">
        <w:rPr>
          <w:rFonts w:ascii="Tahoma" w:hAnsi="Tahoma" w:cs="Tahoma"/>
        </w:rPr>
        <w:t>child/ young person</w:t>
      </w:r>
      <w:r w:rsidR="00B04F34" w:rsidRPr="006868BC">
        <w:rPr>
          <w:rFonts w:ascii="Tahoma" w:hAnsi="Tahoma" w:cs="Tahoma"/>
          <w:spacing w:val="20"/>
        </w:rPr>
        <w:t xml:space="preserve"> </w:t>
      </w:r>
      <w:r w:rsidR="00B04F34" w:rsidRPr="006868BC">
        <w:rPr>
          <w:rFonts w:ascii="Tahoma" w:hAnsi="Tahoma" w:cs="Tahoma"/>
        </w:rPr>
        <w:t>throughout</w:t>
      </w:r>
      <w:r w:rsidR="00B04F34" w:rsidRPr="006868BC">
        <w:rPr>
          <w:rFonts w:ascii="Tahoma" w:hAnsi="Tahoma" w:cs="Tahoma"/>
          <w:spacing w:val="21"/>
        </w:rPr>
        <w:t xml:space="preserve"> </w:t>
      </w:r>
      <w:r w:rsidR="00B04F34" w:rsidRPr="006868BC">
        <w:rPr>
          <w:rFonts w:ascii="Tahoma" w:hAnsi="Tahoma" w:cs="Tahoma"/>
        </w:rPr>
        <w:t>their</w:t>
      </w:r>
      <w:r w:rsidR="00B04F34" w:rsidRPr="006868BC">
        <w:rPr>
          <w:rFonts w:ascii="Tahoma" w:hAnsi="Tahoma" w:cs="Tahoma"/>
          <w:spacing w:val="19"/>
        </w:rPr>
        <w:t xml:space="preserve"> </w:t>
      </w:r>
      <w:r w:rsidR="00B04F34" w:rsidRPr="006868BC">
        <w:rPr>
          <w:rFonts w:ascii="Tahoma" w:hAnsi="Tahoma" w:cs="Tahoma"/>
        </w:rPr>
        <w:t>time</w:t>
      </w:r>
      <w:r w:rsidR="00B04F34" w:rsidRPr="006868BC">
        <w:rPr>
          <w:rFonts w:ascii="Tahoma" w:hAnsi="Tahoma" w:cs="Tahoma"/>
          <w:spacing w:val="23"/>
        </w:rPr>
        <w:t xml:space="preserve"> </w:t>
      </w:r>
      <w:r w:rsidR="00B04F34" w:rsidRPr="006868BC">
        <w:rPr>
          <w:rFonts w:ascii="Tahoma" w:hAnsi="Tahoma" w:cs="Tahoma"/>
        </w:rPr>
        <w:t>in</w:t>
      </w:r>
      <w:r w:rsidR="00B04F34" w:rsidRPr="006868BC">
        <w:rPr>
          <w:rFonts w:ascii="Tahoma" w:hAnsi="Tahoma" w:cs="Tahoma"/>
          <w:spacing w:val="23"/>
        </w:rPr>
        <w:t xml:space="preserve"> </w:t>
      </w:r>
      <w:r w:rsidR="00B04F34" w:rsidRPr="006868BC">
        <w:rPr>
          <w:rFonts w:ascii="Tahoma" w:hAnsi="Tahoma" w:cs="Tahoma"/>
        </w:rPr>
        <w:t>care,</w:t>
      </w:r>
      <w:r w:rsidR="00B04F34" w:rsidRPr="006868BC">
        <w:rPr>
          <w:rFonts w:ascii="Tahoma" w:hAnsi="Tahoma" w:cs="Tahoma"/>
          <w:spacing w:val="22"/>
        </w:rPr>
        <w:t xml:space="preserve"> </w:t>
      </w:r>
      <w:r w:rsidR="00B04F34" w:rsidRPr="006868BC">
        <w:rPr>
          <w:rFonts w:ascii="Tahoma" w:hAnsi="Tahoma" w:cs="Tahoma"/>
        </w:rPr>
        <w:t>and</w:t>
      </w:r>
      <w:r w:rsidR="00B04F34" w:rsidRPr="006868BC">
        <w:rPr>
          <w:rFonts w:ascii="Tahoma" w:hAnsi="Tahoma" w:cs="Tahoma"/>
          <w:spacing w:val="23"/>
        </w:rPr>
        <w:t xml:space="preserve"> </w:t>
      </w:r>
      <w:r w:rsidR="00B04F34" w:rsidRPr="006868BC">
        <w:rPr>
          <w:rFonts w:ascii="Tahoma" w:hAnsi="Tahoma" w:cs="Tahoma"/>
        </w:rPr>
        <w:t>changes</w:t>
      </w:r>
      <w:r w:rsidR="00B04F34" w:rsidRPr="006868BC">
        <w:rPr>
          <w:rFonts w:ascii="Tahoma" w:hAnsi="Tahoma" w:cs="Tahoma"/>
          <w:spacing w:val="64"/>
        </w:rPr>
        <w:t xml:space="preserve"> </w:t>
      </w:r>
      <w:r w:rsidR="00B04F34" w:rsidRPr="006868BC">
        <w:rPr>
          <w:rFonts w:ascii="Tahoma" w:hAnsi="Tahoma" w:cs="Tahoma"/>
        </w:rPr>
        <w:t>are kept</w:t>
      </w:r>
      <w:r w:rsidR="00B04F34" w:rsidRPr="006868BC">
        <w:rPr>
          <w:rFonts w:ascii="Tahoma" w:hAnsi="Tahoma" w:cs="Tahoma"/>
          <w:spacing w:val="-2"/>
        </w:rPr>
        <w:t xml:space="preserve"> </w:t>
      </w:r>
      <w:r w:rsidR="00B04F34" w:rsidRPr="006868BC">
        <w:rPr>
          <w:rFonts w:ascii="Tahoma" w:hAnsi="Tahoma" w:cs="Tahoma"/>
        </w:rPr>
        <w:t xml:space="preserve">to a minimum. </w:t>
      </w:r>
      <w:r w:rsidRPr="006868BC">
        <w:rPr>
          <w:rFonts w:ascii="Tahoma" w:hAnsi="Tahoma" w:cs="Tahoma"/>
        </w:rPr>
        <w:t xml:space="preserve">They chair all </w:t>
      </w:r>
      <w:r w:rsidR="00B04F34" w:rsidRPr="006868BC">
        <w:rPr>
          <w:rFonts w:ascii="Tahoma" w:hAnsi="Tahoma" w:cs="Tahoma"/>
        </w:rPr>
        <w:t xml:space="preserve">their Child in Care (CIC) reviews which endorse and confirm their care plan. </w:t>
      </w:r>
    </w:p>
    <w:p w14:paraId="7D44ED2A" w14:textId="77777777" w:rsidR="007B3520" w:rsidRPr="006868BC" w:rsidRDefault="00B04F34" w:rsidP="007B3520">
      <w:pPr>
        <w:pStyle w:val="BodyText"/>
        <w:spacing w:before="1" w:after="240"/>
        <w:ind w:right="218"/>
        <w:jc w:val="both"/>
        <w:rPr>
          <w:rFonts w:ascii="Tahoma" w:hAnsi="Tahoma" w:cs="Tahoma"/>
        </w:rPr>
      </w:pPr>
      <w:r w:rsidRPr="006868BC">
        <w:rPr>
          <w:rFonts w:ascii="Tahoma" w:hAnsi="Tahoma" w:cs="Tahoma"/>
        </w:rPr>
        <w:t>Between</w:t>
      </w:r>
      <w:r w:rsidRPr="006868BC">
        <w:rPr>
          <w:rFonts w:ascii="Tahoma" w:hAnsi="Tahoma" w:cs="Tahoma"/>
          <w:spacing w:val="40"/>
        </w:rPr>
        <w:t xml:space="preserve"> </w:t>
      </w:r>
      <w:r w:rsidRPr="006868BC">
        <w:rPr>
          <w:rFonts w:ascii="Tahoma" w:hAnsi="Tahoma" w:cs="Tahoma"/>
        </w:rPr>
        <w:t>reviews</w:t>
      </w:r>
      <w:r w:rsidRPr="006868BC">
        <w:rPr>
          <w:rFonts w:ascii="Tahoma" w:hAnsi="Tahoma" w:cs="Tahoma"/>
          <w:spacing w:val="40"/>
        </w:rPr>
        <w:t xml:space="preserve"> </w:t>
      </w:r>
      <w:r w:rsidRPr="006868BC">
        <w:rPr>
          <w:rFonts w:ascii="Tahoma" w:hAnsi="Tahoma" w:cs="Tahoma"/>
        </w:rPr>
        <w:t>the</w:t>
      </w:r>
      <w:r w:rsidRPr="006868BC">
        <w:rPr>
          <w:rFonts w:ascii="Tahoma" w:hAnsi="Tahoma" w:cs="Tahoma"/>
          <w:spacing w:val="40"/>
        </w:rPr>
        <w:t xml:space="preserve"> </w:t>
      </w:r>
      <w:r w:rsidRPr="006868BC">
        <w:rPr>
          <w:rFonts w:ascii="Tahoma" w:hAnsi="Tahoma" w:cs="Tahoma"/>
        </w:rPr>
        <w:t>IRO monitors the progress of the plans and decisions by communicating closely with the Social Worker,</w:t>
      </w:r>
      <w:r w:rsidRPr="006868BC">
        <w:rPr>
          <w:rFonts w:ascii="Tahoma" w:hAnsi="Tahoma" w:cs="Tahoma"/>
          <w:spacing w:val="33"/>
        </w:rPr>
        <w:t xml:space="preserve"> </w:t>
      </w:r>
      <w:r w:rsidRPr="006868BC">
        <w:rPr>
          <w:rFonts w:ascii="Tahoma" w:hAnsi="Tahoma" w:cs="Tahoma"/>
        </w:rPr>
        <w:t>including</w:t>
      </w:r>
      <w:r w:rsidRPr="006868BC">
        <w:rPr>
          <w:rFonts w:ascii="Tahoma" w:hAnsi="Tahoma" w:cs="Tahoma"/>
          <w:spacing w:val="34"/>
        </w:rPr>
        <w:t xml:space="preserve"> </w:t>
      </w:r>
      <w:r w:rsidRPr="006868BC">
        <w:rPr>
          <w:rFonts w:ascii="Tahoma" w:hAnsi="Tahoma" w:cs="Tahoma"/>
        </w:rPr>
        <w:t>where</w:t>
      </w:r>
      <w:r w:rsidRPr="006868BC">
        <w:rPr>
          <w:rFonts w:ascii="Tahoma" w:hAnsi="Tahoma" w:cs="Tahoma"/>
          <w:spacing w:val="40"/>
        </w:rPr>
        <w:t xml:space="preserve"> </w:t>
      </w:r>
      <w:r w:rsidRPr="006868BC">
        <w:rPr>
          <w:rFonts w:ascii="Tahoma" w:hAnsi="Tahoma" w:cs="Tahoma"/>
        </w:rPr>
        <w:t>needed meeting with the child/young person to plan their next review.</w:t>
      </w:r>
    </w:p>
    <w:p w14:paraId="0D7FCA79" w14:textId="77777777" w:rsidR="007B3520" w:rsidRPr="006868BC" w:rsidRDefault="00B04F34" w:rsidP="007B3520">
      <w:pPr>
        <w:pStyle w:val="BodyText"/>
        <w:spacing w:before="1" w:after="240"/>
        <w:ind w:right="218"/>
        <w:jc w:val="both"/>
        <w:rPr>
          <w:rFonts w:ascii="Tahoma" w:hAnsi="Tahoma" w:cs="Tahoma"/>
        </w:rPr>
      </w:pPr>
      <w:r w:rsidRPr="006868BC">
        <w:rPr>
          <w:rFonts w:ascii="Tahoma" w:hAnsi="Tahoma" w:cs="Tahoma"/>
        </w:rPr>
        <w:t>For those young people in care aged 16 and 17 years the IRO continues to monitor and review their Care Plan through the pathway planning process up to 18 years of age, ensuring there is a final CIC Review before their 18th Birthday. For young people leaving care before their 18th birthday, the IRO has a key role in making sure that they only move to other arrangements where this is in their best interests.</w:t>
      </w:r>
    </w:p>
    <w:p w14:paraId="727A96A1" w14:textId="464CDB24" w:rsidR="00B04F34" w:rsidRPr="006868BC" w:rsidRDefault="00B04F34" w:rsidP="007B3520">
      <w:pPr>
        <w:pStyle w:val="BodyText"/>
        <w:spacing w:before="1"/>
        <w:ind w:right="218"/>
        <w:jc w:val="both"/>
        <w:rPr>
          <w:rFonts w:ascii="Tahoma" w:hAnsi="Tahoma" w:cs="Tahoma"/>
        </w:rPr>
      </w:pPr>
      <w:r w:rsidRPr="006868BC">
        <w:rPr>
          <w:rFonts w:ascii="Tahoma" w:hAnsi="Tahoma" w:cs="Tahoma"/>
        </w:rPr>
        <w:t>The</w:t>
      </w:r>
      <w:r w:rsidRPr="006868BC">
        <w:rPr>
          <w:rFonts w:ascii="Tahoma" w:hAnsi="Tahoma" w:cs="Tahoma"/>
          <w:spacing w:val="40"/>
        </w:rPr>
        <w:t xml:space="preserve"> </w:t>
      </w:r>
      <w:r w:rsidRPr="006868BC">
        <w:rPr>
          <w:rFonts w:ascii="Tahoma" w:hAnsi="Tahoma" w:cs="Tahoma"/>
        </w:rPr>
        <w:t>majority of</w:t>
      </w:r>
      <w:r w:rsidRPr="006868BC">
        <w:rPr>
          <w:rFonts w:ascii="Tahoma" w:hAnsi="Tahoma" w:cs="Tahoma"/>
          <w:spacing w:val="40"/>
        </w:rPr>
        <w:t xml:space="preserve"> </w:t>
      </w:r>
      <w:r w:rsidRPr="006868BC">
        <w:rPr>
          <w:rFonts w:ascii="Tahoma" w:hAnsi="Tahoma" w:cs="Tahoma"/>
        </w:rPr>
        <w:t>plans for</w:t>
      </w:r>
      <w:r w:rsidRPr="006868BC">
        <w:rPr>
          <w:rFonts w:ascii="Tahoma" w:hAnsi="Tahoma" w:cs="Tahoma"/>
          <w:spacing w:val="40"/>
        </w:rPr>
        <w:t xml:space="preserve"> </w:t>
      </w:r>
      <w:r w:rsidRPr="006868BC">
        <w:rPr>
          <w:rFonts w:ascii="Tahoma" w:hAnsi="Tahoma" w:cs="Tahoma"/>
        </w:rPr>
        <w:t>children/young people</w:t>
      </w:r>
      <w:r w:rsidRPr="006868BC">
        <w:rPr>
          <w:rFonts w:ascii="Tahoma" w:hAnsi="Tahoma" w:cs="Tahoma"/>
          <w:spacing w:val="40"/>
        </w:rPr>
        <w:t xml:space="preserve"> </w:t>
      </w:r>
      <w:r w:rsidRPr="006868BC">
        <w:rPr>
          <w:rFonts w:ascii="Tahoma" w:hAnsi="Tahoma" w:cs="Tahoma"/>
        </w:rPr>
        <w:t>progress</w:t>
      </w:r>
      <w:r w:rsidRPr="006868BC">
        <w:rPr>
          <w:rFonts w:ascii="Tahoma" w:hAnsi="Tahoma" w:cs="Tahoma"/>
          <w:spacing w:val="40"/>
        </w:rPr>
        <w:t xml:space="preserve"> </w:t>
      </w:r>
      <w:r w:rsidRPr="006868BC">
        <w:rPr>
          <w:rFonts w:ascii="Tahoma" w:hAnsi="Tahoma" w:cs="Tahoma"/>
        </w:rPr>
        <w:t>well,</w:t>
      </w:r>
      <w:r w:rsidRPr="006868BC">
        <w:rPr>
          <w:rFonts w:ascii="Tahoma" w:hAnsi="Tahoma" w:cs="Tahoma"/>
          <w:spacing w:val="40"/>
        </w:rPr>
        <w:t xml:space="preserve"> </w:t>
      </w:r>
      <w:r w:rsidRPr="006868BC">
        <w:rPr>
          <w:rFonts w:ascii="Tahoma" w:hAnsi="Tahoma" w:cs="Tahoma"/>
        </w:rPr>
        <w:t>but</w:t>
      </w:r>
      <w:r w:rsidRPr="006868BC">
        <w:rPr>
          <w:rFonts w:ascii="Tahoma" w:hAnsi="Tahoma" w:cs="Tahoma"/>
          <w:spacing w:val="40"/>
        </w:rPr>
        <w:t xml:space="preserve"> </w:t>
      </w:r>
      <w:r w:rsidRPr="006868BC">
        <w:rPr>
          <w:rFonts w:ascii="Tahoma" w:hAnsi="Tahoma" w:cs="Tahoma"/>
        </w:rPr>
        <w:t>on</w:t>
      </w:r>
      <w:r w:rsidRPr="006868BC">
        <w:rPr>
          <w:rFonts w:ascii="Tahoma" w:hAnsi="Tahoma" w:cs="Tahoma"/>
          <w:spacing w:val="40"/>
        </w:rPr>
        <w:t xml:space="preserve"> </w:t>
      </w:r>
      <w:r w:rsidRPr="006868BC">
        <w:rPr>
          <w:rFonts w:ascii="Tahoma" w:hAnsi="Tahoma" w:cs="Tahoma"/>
        </w:rPr>
        <w:t>the</w:t>
      </w:r>
      <w:r w:rsidRPr="006868BC">
        <w:rPr>
          <w:rFonts w:ascii="Tahoma" w:hAnsi="Tahoma" w:cs="Tahoma"/>
          <w:spacing w:val="40"/>
        </w:rPr>
        <w:t xml:space="preserve"> </w:t>
      </w:r>
      <w:r w:rsidRPr="006868BC">
        <w:rPr>
          <w:rFonts w:ascii="Tahoma" w:hAnsi="Tahoma" w:cs="Tahoma"/>
        </w:rPr>
        <w:t>occasions</w:t>
      </w:r>
      <w:r w:rsidRPr="006868BC">
        <w:rPr>
          <w:rFonts w:ascii="Tahoma" w:hAnsi="Tahoma" w:cs="Tahoma"/>
          <w:spacing w:val="40"/>
        </w:rPr>
        <w:t xml:space="preserve"> </w:t>
      </w:r>
      <w:r w:rsidRPr="006868BC">
        <w:rPr>
          <w:rFonts w:ascii="Tahoma" w:hAnsi="Tahoma" w:cs="Tahoma"/>
        </w:rPr>
        <w:t>where</w:t>
      </w:r>
      <w:r w:rsidRPr="006868BC">
        <w:rPr>
          <w:rFonts w:ascii="Tahoma" w:hAnsi="Tahoma" w:cs="Tahoma"/>
          <w:spacing w:val="40"/>
        </w:rPr>
        <w:t xml:space="preserve"> </w:t>
      </w:r>
      <w:r w:rsidRPr="006868BC">
        <w:rPr>
          <w:rFonts w:ascii="Tahoma" w:hAnsi="Tahoma" w:cs="Tahoma"/>
        </w:rPr>
        <w:t>the</w:t>
      </w:r>
      <w:r w:rsidRPr="006868BC">
        <w:rPr>
          <w:rFonts w:ascii="Tahoma" w:hAnsi="Tahoma" w:cs="Tahoma"/>
          <w:spacing w:val="40"/>
        </w:rPr>
        <w:t xml:space="preserve"> </w:t>
      </w:r>
      <w:r w:rsidRPr="006868BC">
        <w:rPr>
          <w:rFonts w:ascii="Tahoma" w:hAnsi="Tahoma" w:cs="Tahoma"/>
        </w:rPr>
        <w:t>IRO believes that the</w:t>
      </w:r>
      <w:r w:rsidRPr="006868BC">
        <w:rPr>
          <w:rFonts w:ascii="Tahoma" w:hAnsi="Tahoma" w:cs="Tahoma"/>
          <w:spacing w:val="-1"/>
        </w:rPr>
        <w:t xml:space="preserve"> </w:t>
      </w:r>
      <w:r w:rsidRPr="006868BC">
        <w:rPr>
          <w:rFonts w:ascii="Tahoma" w:hAnsi="Tahoma" w:cs="Tahoma"/>
        </w:rPr>
        <w:t>proposed plan is not meeting</w:t>
      </w:r>
      <w:r w:rsidRPr="006868BC">
        <w:rPr>
          <w:rFonts w:ascii="Tahoma" w:hAnsi="Tahoma" w:cs="Tahoma"/>
          <w:spacing w:val="-1"/>
        </w:rPr>
        <w:t xml:space="preserve"> </w:t>
      </w:r>
      <w:r w:rsidRPr="006868BC">
        <w:rPr>
          <w:rFonts w:ascii="Tahoma" w:hAnsi="Tahoma" w:cs="Tahoma"/>
        </w:rPr>
        <w:t>the child’s needs or there is significant</w:t>
      </w:r>
      <w:r w:rsidRPr="006868BC">
        <w:rPr>
          <w:rFonts w:ascii="Tahoma" w:hAnsi="Tahoma" w:cs="Tahoma"/>
          <w:spacing w:val="40"/>
        </w:rPr>
        <w:t xml:space="preserve"> </w:t>
      </w:r>
      <w:r w:rsidRPr="006868BC">
        <w:rPr>
          <w:rFonts w:ascii="Tahoma" w:hAnsi="Tahoma" w:cs="Tahoma"/>
        </w:rPr>
        <w:t>delay in</w:t>
      </w:r>
      <w:r w:rsidRPr="006868BC">
        <w:rPr>
          <w:rFonts w:ascii="Tahoma" w:hAnsi="Tahoma" w:cs="Tahoma"/>
          <w:spacing w:val="40"/>
        </w:rPr>
        <w:t xml:space="preserve"> </w:t>
      </w:r>
      <w:r w:rsidRPr="006868BC">
        <w:rPr>
          <w:rFonts w:ascii="Tahoma" w:hAnsi="Tahoma" w:cs="Tahoma"/>
        </w:rPr>
        <w:t>its</w:t>
      </w:r>
      <w:r w:rsidRPr="006868BC">
        <w:rPr>
          <w:rFonts w:ascii="Tahoma" w:hAnsi="Tahoma" w:cs="Tahoma"/>
          <w:spacing w:val="40"/>
        </w:rPr>
        <w:t xml:space="preserve"> </w:t>
      </w:r>
      <w:r w:rsidRPr="006868BC">
        <w:rPr>
          <w:rFonts w:ascii="Tahoma" w:hAnsi="Tahoma" w:cs="Tahoma"/>
        </w:rPr>
        <w:t>implementation,</w:t>
      </w:r>
      <w:r w:rsidRPr="006868BC">
        <w:rPr>
          <w:rFonts w:ascii="Tahoma" w:hAnsi="Tahoma" w:cs="Tahoma"/>
          <w:spacing w:val="40"/>
        </w:rPr>
        <w:t xml:space="preserve"> </w:t>
      </w:r>
      <w:r w:rsidRPr="006868BC">
        <w:rPr>
          <w:rFonts w:ascii="Tahoma" w:hAnsi="Tahoma" w:cs="Tahoma"/>
        </w:rPr>
        <w:t>the</w:t>
      </w:r>
      <w:r w:rsidRPr="006868BC">
        <w:rPr>
          <w:rFonts w:ascii="Tahoma" w:hAnsi="Tahoma" w:cs="Tahoma"/>
          <w:spacing w:val="40"/>
        </w:rPr>
        <w:t xml:space="preserve"> </w:t>
      </w:r>
      <w:r w:rsidRPr="006868BC">
        <w:rPr>
          <w:rFonts w:ascii="Tahoma" w:hAnsi="Tahoma" w:cs="Tahoma"/>
        </w:rPr>
        <w:t>IRO</w:t>
      </w:r>
      <w:r w:rsidRPr="006868BC">
        <w:rPr>
          <w:rFonts w:ascii="Tahoma" w:hAnsi="Tahoma" w:cs="Tahoma"/>
          <w:spacing w:val="40"/>
        </w:rPr>
        <w:t xml:space="preserve"> </w:t>
      </w:r>
      <w:r w:rsidRPr="006868BC">
        <w:rPr>
          <w:rFonts w:ascii="Tahoma" w:hAnsi="Tahoma" w:cs="Tahoma"/>
        </w:rPr>
        <w:t>can</w:t>
      </w:r>
      <w:r w:rsidRPr="006868BC">
        <w:rPr>
          <w:rFonts w:ascii="Tahoma" w:hAnsi="Tahoma" w:cs="Tahoma"/>
          <w:spacing w:val="40"/>
        </w:rPr>
        <w:t xml:space="preserve"> </w:t>
      </w:r>
      <w:r w:rsidRPr="006868BC">
        <w:rPr>
          <w:rFonts w:ascii="Tahoma" w:hAnsi="Tahoma" w:cs="Tahoma"/>
        </w:rPr>
        <w:t>initiate</w:t>
      </w:r>
      <w:r w:rsidRPr="006868BC">
        <w:rPr>
          <w:rFonts w:ascii="Tahoma" w:hAnsi="Tahoma" w:cs="Tahoma"/>
          <w:spacing w:val="40"/>
        </w:rPr>
        <w:t xml:space="preserve"> </w:t>
      </w:r>
      <w:r w:rsidRPr="006868BC">
        <w:rPr>
          <w:rFonts w:ascii="Tahoma" w:hAnsi="Tahoma" w:cs="Tahoma"/>
        </w:rPr>
        <w:t>the</w:t>
      </w:r>
      <w:r w:rsidRPr="006868BC">
        <w:rPr>
          <w:rFonts w:ascii="Tahoma" w:hAnsi="Tahoma" w:cs="Tahoma"/>
          <w:spacing w:val="40"/>
        </w:rPr>
        <w:t xml:space="preserve"> </w:t>
      </w:r>
      <w:r w:rsidRPr="006868BC">
        <w:rPr>
          <w:rFonts w:ascii="Tahoma" w:hAnsi="Tahoma" w:cs="Tahoma"/>
        </w:rPr>
        <w:t>local</w:t>
      </w:r>
      <w:r w:rsidRPr="006868BC">
        <w:rPr>
          <w:rFonts w:ascii="Tahoma" w:hAnsi="Tahoma" w:cs="Tahoma"/>
          <w:spacing w:val="40"/>
        </w:rPr>
        <w:t xml:space="preserve"> </w:t>
      </w:r>
      <w:r w:rsidRPr="006868BC">
        <w:rPr>
          <w:rFonts w:ascii="Tahoma" w:hAnsi="Tahoma" w:cs="Tahoma"/>
        </w:rPr>
        <w:t>dispute resolution</w:t>
      </w:r>
      <w:r w:rsidRPr="006868BC">
        <w:rPr>
          <w:rFonts w:ascii="Tahoma" w:hAnsi="Tahoma" w:cs="Tahoma"/>
          <w:spacing w:val="40"/>
        </w:rPr>
        <w:t xml:space="preserve"> </w:t>
      </w:r>
      <w:r w:rsidRPr="006868BC">
        <w:rPr>
          <w:rFonts w:ascii="Tahoma" w:hAnsi="Tahoma" w:cs="Tahoma"/>
        </w:rPr>
        <w:t>process. We expect that</w:t>
      </w:r>
      <w:r w:rsidRPr="006868BC">
        <w:rPr>
          <w:rFonts w:ascii="Tahoma" w:hAnsi="Tahoma" w:cs="Tahoma"/>
          <w:spacing w:val="40"/>
        </w:rPr>
        <w:t xml:space="preserve"> </w:t>
      </w:r>
      <w:r w:rsidRPr="006868BC">
        <w:rPr>
          <w:rFonts w:ascii="Tahoma" w:hAnsi="Tahoma" w:cs="Tahoma"/>
        </w:rPr>
        <w:t>usually the matters</w:t>
      </w:r>
      <w:r w:rsidRPr="006868BC">
        <w:rPr>
          <w:rFonts w:ascii="Tahoma" w:hAnsi="Tahoma" w:cs="Tahoma"/>
          <w:spacing w:val="40"/>
        </w:rPr>
        <w:t xml:space="preserve"> are</w:t>
      </w:r>
      <w:r w:rsidRPr="006868BC">
        <w:rPr>
          <w:rFonts w:ascii="Tahoma" w:hAnsi="Tahoma" w:cs="Tahoma"/>
        </w:rPr>
        <w:t xml:space="preserve"> resolved</w:t>
      </w:r>
      <w:r w:rsidRPr="006868BC">
        <w:rPr>
          <w:rFonts w:ascii="Tahoma" w:hAnsi="Tahoma" w:cs="Tahoma"/>
          <w:spacing w:val="40"/>
        </w:rPr>
        <w:t xml:space="preserve"> </w:t>
      </w:r>
      <w:r w:rsidRPr="006868BC">
        <w:rPr>
          <w:rFonts w:ascii="Tahoma" w:hAnsi="Tahoma" w:cs="Tahoma"/>
        </w:rPr>
        <w:t>locally</w:t>
      </w:r>
      <w:r w:rsidRPr="006868BC">
        <w:rPr>
          <w:rFonts w:ascii="Tahoma" w:hAnsi="Tahoma" w:cs="Tahoma"/>
          <w:spacing w:val="40"/>
        </w:rPr>
        <w:t xml:space="preserve"> </w:t>
      </w:r>
      <w:r w:rsidRPr="006868BC">
        <w:rPr>
          <w:rFonts w:ascii="Tahoma" w:hAnsi="Tahoma" w:cs="Tahoma"/>
        </w:rPr>
        <w:t>but</w:t>
      </w:r>
      <w:r w:rsidRPr="006868BC">
        <w:rPr>
          <w:rFonts w:ascii="Tahoma" w:hAnsi="Tahoma" w:cs="Tahoma"/>
          <w:spacing w:val="40"/>
        </w:rPr>
        <w:t xml:space="preserve"> </w:t>
      </w:r>
      <w:r w:rsidRPr="006868BC">
        <w:rPr>
          <w:rFonts w:ascii="Tahoma" w:hAnsi="Tahoma" w:cs="Tahoma"/>
        </w:rPr>
        <w:t>escalation</w:t>
      </w:r>
      <w:r w:rsidRPr="006868BC">
        <w:rPr>
          <w:rFonts w:ascii="Tahoma" w:hAnsi="Tahoma" w:cs="Tahoma"/>
          <w:spacing w:val="40"/>
        </w:rPr>
        <w:t xml:space="preserve"> </w:t>
      </w:r>
      <w:r w:rsidRPr="006868BC">
        <w:rPr>
          <w:rFonts w:ascii="Tahoma" w:hAnsi="Tahoma" w:cs="Tahoma"/>
        </w:rPr>
        <w:t>can</w:t>
      </w:r>
      <w:r w:rsidRPr="006868BC">
        <w:rPr>
          <w:rFonts w:ascii="Tahoma" w:hAnsi="Tahoma" w:cs="Tahoma"/>
          <w:spacing w:val="40"/>
        </w:rPr>
        <w:t xml:space="preserve"> </w:t>
      </w:r>
      <w:r w:rsidRPr="006868BC">
        <w:rPr>
          <w:rFonts w:ascii="Tahoma" w:hAnsi="Tahoma" w:cs="Tahoma"/>
        </w:rPr>
        <w:t>include</w:t>
      </w:r>
      <w:r w:rsidRPr="006868BC">
        <w:rPr>
          <w:rFonts w:ascii="Tahoma" w:hAnsi="Tahoma" w:cs="Tahoma"/>
          <w:spacing w:val="40"/>
        </w:rPr>
        <w:t xml:space="preserve"> </w:t>
      </w:r>
      <w:r w:rsidRPr="006868BC">
        <w:rPr>
          <w:rFonts w:ascii="Tahoma" w:hAnsi="Tahoma" w:cs="Tahoma"/>
        </w:rPr>
        <w:t>a</w:t>
      </w:r>
      <w:r w:rsidRPr="006868BC">
        <w:rPr>
          <w:rFonts w:ascii="Tahoma" w:hAnsi="Tahoma" w:cs="Tahoma"/>
          <w:spacing w:val="40"/>
        </w:rPr>
        <w:t xml:space="preserve"> </w:t>
      </w:r>
      <w:r w:rsidRPr="006868BC">
        <w:rPr>
          <w:rFonts w:ascii="Tahoma" w:hAnsi="Tahoma" w:cs="Tahoma"/>
        </w:rPr>
        <w:t>referral</w:t>
      </w:r>
      <w:r w:rsidRPr="006868BC">
        <w:rPr>
          <w:rFonts w:ascii="Tahoma" w:hAnsi="Tahoma" w:cs="Tahoma"/>
          <w:spacing w:val="40"/>
        </w:rPr>
        <w:t xml:space="preserve"> </w:t>
      </w:r>
      <w:r w:rsidRPr="006868BC">
        <w:rPr>
          <w:rFonts w:ascii="Tahoma" w:hAnsi="Tahoma" w:cs="Tahoma"/>
        </w:rPr>
        <w:t>to</w:t>
      </w:r>
      <w:r w:rsidRPr="006868BC">
        <w:rPr>
          <w:rFonts w:ascii="Tahoma" w:hAnsi="Tahoma" w:cs="Tahoma"/>
          <w:spacing w:val="40"/>
        </w:rPr>
        <w:t xml:space="preserve"> </w:t>
      </w:r>
      <w:r w:rsidRPr="006868BC">
        <w:rPr>
          <w:rFonts w:ascii="Tahoma" w:hAnsi="Tahoma" w:cs="Tahoma"/>
        </w:rPr>
        <w:t>the</w:t>
      </w:r>
      <w:r w:rsidRPr="006868BC">
        <w:rPr>
          <w:rFonts w:ascii="Tahoma" w:hAnsi="Tahoma" w:cs="Tahoma"/>
          <w:spacing w:val="40"/>
        </w:rPr>
        <w:t xml:space="preserve"> </w:t>
      </w:r>
      <w:r w:rsidRPr="006868BC">
        <w:rPr>
          <w:rFonts w:ascii="Tahoma" w:hAnsi="Tahoma" w:cs="Tahoma"/>
        </w:rPr>
        <w:t>Children</w:t>
      </w:r>
      <w:r w:rsidRPr="006868BC">
        <w:rPr>
          <w:rFonts w:ascii="Tahoma" w:hAnsi="Tahoma" w:cs="Tahoma"/>
          <w:spacing w:val="40"/>
        </w:rPr>
        <w:t xml:space="preserve"> </w:t>
      </w:r>
      <w:r w:rsidRPr="006868BC">
        <w:rPr>
          <w:rFonts w:ascii="Tahoma" w:hAnsi="Tahoma" w:cs="Tahoma"/>
        </w:rPr>
        <w:t>and</w:t>
      </w:r>
      <w:r w:rsidRPr="006868BC">
        <w:rPr>
          <w:rFonts w:ascii="Tahoma" w:hAnsi="Tahoma" w:cs="Tahoma"/>
          <w:spacing w:val="40"/>
        </w:rPr>
        <w:t xml:space="preserve"> </w:t>
      </w:r>
      <w:r w:rsidRPr="006868BC">
        <w:rPr>
          <w:rFonts w:ascii="Tahoma" w:hAnsi="Tahoma" w:cs="Tahoma"/>
        </w:rPr>
        <w:t>Family</w:t>
      </w:r>
      <w:r w:rsidRPr="006868BC">
        <w:rPr>
          <w:rFonts w:ascii="Tahoma" w:hAnsi="Tahoma" w:cs="Tahoma"/>
          <w:spacing w:val="40"/>
        </w:rPr>
        <w:t xml:space="preserve"> </w:t>
      </w:r>
      <w:r w:rsidRPr="006868BC">
        <w:rPr>
          <w:rFonts w:ascii="Tahoma" w:hAnsi="Tahoma" w:cs="Tahoma"/>
        </w:rPr>
        <w:t>Court</w:t>
      </w:r>
      <w:r w:rsidRPr="006868BC">
        <w:rPr>
          <w:rFonts w:ascii="Tahoma" w:hAnsi="Tahoma" w:cs="Tahoma"/>
          <w:spacing w:val="40"/>
        </w:rPr>
        <w:t xml:space="preserve"> </w:t>
      </w:r>
      <w:r w:rsidRPr="006868BC">
        <w:rPr>
          <w:rFonts w:ascii="Tahoma" w:hAnsi="Tahoma" w:cs="Tahoma"/>
        </w:rPr>
        <w:t>Advisory</w:t>
      </w:r>
      <w:r w:rsidRPr="006868BC">
        <w:rPr>
          <w:rFonts w:ascii="Tahoma" w:hAnsi="Tahoma" w:cs="Tahoma"/>
          <w:spacing w:val="40"/>
        </w:rPr>
        <w:t xml:space="preserve"> </w:t>
      </w:r>
      <w:r w:rsidRPr="006868BC">
        <w:rPr>
          <w:rFonts w:ascii="Tahoma" w:hAnsi="Tahoma" w:cs="Tahoma"/>
        </w:rPr>
        <w:t>and</w:t>
      </w:r>
      <w:r w:rsidRPr="006868BC">
        <w:rPr>
          <w:rFonts w:ascii="Tahoma" w:hAnsi="Tahoma" w:cs="Tahoma"/>
          <w:spacing w:val="40"/>
        </w:rPr>
        <w:t xml:space="preserve"> </w:t>
      </w:r>
      <w:r w:rsidRPr="006868BC">
        <w:rPr>
          <w:rFonts w:ascii="Tahoma" w:hAnsi="Tahoma" w:cs="Tahoma"/>
        </w:rPr>
        <w:t>Support</w:t>
      </w:r>
      <w:r w:rsidRPr="006868BC">
        <w:rPr>
          <w:rFonts w:ascii="Tahoma" w:hAnsi="Tahoma" w:cs="Tahoma"/>
          <w:spacing w:val="40"/>
        </w:rPr>
        <w:t xml:space="preserve"> </w:t>
      </w:r>
      <w:r w:rsidRPr="006868BC">
        <w:rPr>
          <w:rFonts w:ascii="Tahoma" w:hAnsi="Tahoma" w:cs="Tahoma"/>
        </w:rPr>
        <w:t>Service</w:t>
      </w:r>
      <w:r w:rsidRPr="006868BC">
        <w:rPr>
          <w:rFonts w:ascii="Tahoma" w:hAnsi="Tahoma" w:cs="Tahoma"/>
          <w:spacing w:val="40"/>
        </w:rPr>
        <w:t xml:space="preserve"> </w:t>
      </w:r>
      <w:r w:rsidRPr="006868BC">
        <w:rPr>
          <w:rFonts w:ascii="Tahoma" w:hAnsi="Tahoma" w:cs="Tahoma"/>
        </w:rPr>
        <w:t>(CAFCASS)</w:t>
      </w:r>
      <w:r w:rsidRPr="006868BC">
        <w:rPr>
          <w:rFonts w:ascii="Tahoma" w:hAnsi="Tahoma" w:cs="Tahoma"/>
          <w:spacing w:val="40"/>
        </w:rPr>
        <w:t xml:space="preserve"> </w:t>
      </w:r>
      <w:r w:rsidRPr="006868BC">
        <w:rPr>
          <w:rFonts w:ascii="Tahoma" w:hAnsi="Tahoma" w:cs="Tahoma"/>
        </w:rPr>
        <w:t>if the matter cannot be resolved within the Trust.</w:t>
      </w:r>
    </w:p>
    <w:p w14:paraId="63F19DDD" w14:textId="77777777" w:rsidR="00B04F34" w:rsidRPr="006868BC" w:rsidRDefault="00B04F34" w:rsidP="00CE28F6">
      <w:pPr>
        <w:pStyle w:val="BodyText"/>
        <w:spacing w:before="6"/>
        <w:ind w:right="218"/>
        <w:jc w:val="both"/>
        <w:rPr>
          <w:rFonts w:ascii="Tahoma" w:hAnsi="Tahoma" w:cs="Tahoma"/>
        </w:rPr>
      </w:pPr>
    </w:p>
    <w:p w14:paraId="6293B4D5" w14:textId="77777777" w:rsidR="00D418D9" w:rsidRPr="006868BC" w:rsidRDefault="00644A3E" w:rsidP="007B3520">
      <w:pPr>
        <w:pStyle w:val="BodyText"/>
        <w:spacing w:before="1" w:after="240"/>
        <w:ind w:right="218"/>
        <w:jc w:val="both"/>
        <w:rPr>
          <w:rFonts w:ascii="Tahoma" w:hAnsi="Tahoma" w:cs="Tahoma"/>
        </w:rPr>
      </w:pPr>
      <w:r w:rsidRPr="006868BC">
        <w:rPr>
          <w:rFonts w:ascii="Tahoma" w:hAnsi="Tahoma" w:cs="Tahoma"/>
          <w:b/>
          <w:bCs/>
          <w:color w:val="FF0000"/>
        </w:rPr>
        <w:t xml:space="preserve">Domestic Abuse Service </w:t>
      </w:r>
      <w:r w:rsidRPr="006868BC">
        <w:rPr>
          <w:rFonts w:ascii="Tahoma" w:hAnsi="Tahoma" w:cs="Tahoma"/>
        </w:rPr>
        <w:t>supports and upskills practitioners to offer children and families the right help at the right time where children are living within households where domestic abuse is occurring. This includes commissioning specialist services to work alongside non-statutory (early help and family support) and statutory social work (ASTI and Safeguarding) services to support victims and hold perpetrators to account; working with key partners such as through the MARAC (Multi-Agency Risk Assessment Conference) for high-risk victims of domestic abuse, ODOC (One-Day One Conversation) processes for high risk perpetrators of domestic abuse and co-ordinating Trust engagement with housing and Women’s Aid in respect of families impacted by domestic abuse</w:t>
      </w:r>
      <w:r w:rsidR="00D418D9" w:rsidRPr="006868BC">
        <w:rPr>
          <w:rFonts w:ascii="Tahoma" w:hAnsi="Tahoma" w:cs="Tahoma"/>
        </w:rPr>
        <w:t>.</w:t>
      </w:r>
    </w:p>
    <w:p w14:paraId="7BFFB16E" w14:textId="5298C8CA" w:rsidR="00644A3E" w:rsidRPr="006868BC" w:rsidRDefault="00D418D9" w:rsidP="007B3520">
      <w:pPr>
        <w:pStyle w:val="BodyText"/>
        <w:spacing w:before="1" w:after="240"/>
        <w:ind w:right="218"/>
        <w:jc w:val="both"/>
        <w:rPr>
          <w:rFonts w:ascii="Tahoma" w:hAnsi="Tahoma" w:cs="Tahoma"/>
        </w:rPr>
      </w:pPr>
      <w:r w:rsidRPr="006868BC">
        <w:rPr>
          <w:rFonts w:ascii="Tahoma" w:hAnsi="Tahoma" w:cs="Tahoma"/>
        </w:rPr>
        <w:t>The service also</w:t>
      </w:r>
      <w:r w:rsidR="00644A3E" w:rsidRPr="006868BC">
        <w:rPr>
          <w:rFonts w:ascii="Tahoma" w:hAnsi="Tahoma" w:cs="Tahoma"/>
        </w:rPr>
        <w:t xml:space="preserve"> co-ordinat</w:t>
      </w:r>
      <w:r w:rsidRPr="006868BC">
        <w:rPr>
          <w:rFonts w:ascii="Tahoma" w:hAnsi="Tahoma" w:cs="Tahoma"/>
        </w:rPr>
        <w:t>es</w:t>
      </w:r>
      <w:r w:rsidR="00644A3E" w:rsidRPr="006868BC">
        <w:rPr>
          <w:rFonts w:ascii="Tahoma" w:hAnsi="Tahoma" w:cs="Tahoma"/>
        </w:rPr>
        <w:t xml:space="preserve"> and deliver</w:t>
      </w:r>
      <w:r w:rsidRPr="006868BC">
        <w:rPr>
          <w:rFonts w:ascii="Tahoma" w:hAnsi="Tahoma" w:cs="Tahoma"/>
        </w:rPr>
        <w:t>s</w:t>
      </w:r>
      <w:r w:rsidR="00644A3E" w:rsidRPr="006868BC">
        <w:rPr>
          <w:rFonts w:ascii="Tahoma" w:hAnsi="Tahoma" w:cs="Tahoma"/>
        </w:rPr>
        <w:t xml:space="preserve"> training and development opportunities for the </w:t>
      </w:r>
      <w:r w:rsidR="00644A3E" w:rsidRPr="006868BC">
        <w:rPr>
          <w:rFonts w:ascii="Tahoma" w:hAnsi="Tahoma" w:cs="Tahoma"/>
        </w:rPr>
        <w:lastRenderedPageBreak/>
        <w:t xml:space="preserve">Trust workforce to strengthen recognition of, and response to, domestic abuse. </w:t>
      </w:r>
    </w:p>
    <w:p w14:paraId="1B46CF3C" w14:textId="77777777" w:rsidR="00644A3E" w:rsidRPr="006868BC" w:rsidRDefault="00644A3E" w:rsidP="00CE28F6">
      <w:pPr>
        <w:pStyle w:val="BodyText"/>
        <w:spacing w:before="1"/>
        <w:ind w:right="218"/>
        <w:jc w:val="both"/>
        <w:rPr>
          <w:rFonts w:ascii="Tahoma" w:hAnsi="Tahoma" w:cs="Tahoma"/>
        </w:rPr>
      </w:pPr>
      <w:r w:rsidRPr="006868BC">
        <w:rPr>
          <w:rFonts w:ascii="Tahoma" w:hAnsi="Tahoma" w:cs="Tahoma"/>
        </w:rPr>
        <w:t xml:space="preserve">The service actively works with other partners to prevent domestic abuse from occurring or re-occurring including initiatives such as reducing parental conflict, education curriculums and intervention programmes for those affected by domestic abuse. </w:t>
      </w:r>
    </w:p>
    <w:p w14:paraId="6B03B562" w14:textId="0C2E0018" w:rsidR="0074392C" w:rsidRPr="006868BC" w:rsidRDefault="0074392C" w:rsidP="00CE28F6">
      <w:pPr>
        <w:pStyle w:val="BodyText"/>
        <w:ind w:right="218"/>
        <w:jc w:val="both"/>
        <w:rPr>
          <w:rFonts w:ascii="Tahoma" w:hAnsi="Tahoma" w:cs="Tahoma"/>
          <w:b/>
        </w:rPr>
      </w:pPr>
    </w:p>
    <w:p w14:paraId="3C54AC79" w14:textId="52414BAA" w:rsidR="008465FE" w:rsidRPr="006868BC" w:rsidRDefault="00D418D9" w:rsidP="007B3520">
      <w:pPr>
        <w:pStyle w:val="BodyText"/>
        <w:spacing w:before="38" w:after="240"/>
        <w:ind w:right="218"/>
        <w:jc w:val="both"/>
        <w:rPr>
          <w:rFonts w:ascii="Tahoma" w:hAnsi="Tahoma" w:cs="Tahoma"/>
        </w:rPr>
      </w:pPr>
      <w:r w:rsidRPr="006868BC">
        <w:rPr>
          <w:rFonts w:ascii="Tahoma" w:hAnsi="Tahoma" w:cs="Tahoma"/>
          <w:b/>
          <w:color w:val="FF0000"/>
        </w:rPr>
        <w:t xml:space="preserve">Foster Care/Connected Care Service </w:t>
      </w:r>
      <w:r w:rsidRPr="006868BC">
        <w:rPr>
          <w:rFonts w:ascii="Tahoma" w:hAnsi="Tahoma" w:cs="Tahoma"/>
        </w:rPr>
        <w:t xml:space="preserve">recruits, trains, assesses, </w:t>
      </w:r>
      <w:r w:rsidR="00C0712C" w:rsidRPr="006868BC">
        <w:rPr>
          <w:rFonts w:ascii="Tahoma" w:hAnsi="Tahoma" w:cs="Tahoma"/>
        </w:rPr>
        <w:t>supports,</w:t>
      </w:r>
      <w:r w:rsidRPr="006868BC">
        <w:rPr>
          <w:rFonts w:ascii="Tahoma" w:hAnsi="Tahoma" w:cs="Tahoma"/>
        </w:rPr>
        <w:t xml:space="preserve"> and supervises Birmingham foster carers to provide a family home and security for children and young people in</w:t>
      </w:r>
      <w:r w:rsidRPr="006868BC">
        <w:rPr>
          <w:rFonts w:ascii="Tahoma" w:hAnsi="Tahoma" w:cs="Tahoma"/>
          <w:spacing w:val="40"/>
        </w:rPr>
        <w:t xml:space="preserve"> </w:t>
      </w:r>
      <w:r w:rsidRPr="006868BC">
        <w:rPr>
          <w:rFonts w:ascii="Tahoma" w:hAnsi="Tahoma" w:cs="Tahoma"/>
        </w:rPr>
        <w:t>care. The team also offers post-order support to kinship carers</w:t>
      </w:r>
      <w:r w:rsidR="008465FE" w:rsidRPr="006868BC">
        <w:rPr>
          <w:rFonts w:ascii="Tahoma" w:hAnsi="Tahoma" w:cs="Tahoma"/>
        </w:rPr>
        <w:t>.</w:t>
      </w:r>
      <w:r w:rsidRPr="006868BC">
        <w:rPr>
          <w:rFonts w:ascii="Tahoma" w:hAnsi="Tahoma" w:cs="Tahoma"/>
        </w:rPr>
        <w:t xml:space="preserve"> </w:t>
      </w:r>
    </w:p>
    <w:p w14:paraId="497E9B1D" w14:textId="362881F9" w:rsidR="00D418D9" w:rsidRPr="006868BC" w:rsidRDefault="00D31D86" w:rsidP="007B3520">
      <w:pPr>
        <w:pStyle w:val="BodyText"/>
        <w:spacing w:after="240"/>
        <w:ind w:right="218"/>
        <w:jc w:val="both"/>
        <w:rPr>
          <w:rFonts w:ascii="Tahoma" w:hAnsi="Tahoma" w:cs="Tahoma"/>
        </w:rPr>
      </w:pPr>
      <w:r w:rsidRPr="006868BC">
        <w:rPr>
          <w:rFonts w:ascii="Tahoma" w:hAnsi="Tahoma" w:cs="Tahoma"/>
        </w:rPr>
        <w:t>Workers p</w:t>
      </w:r>
      <w:r w:rsidR="00D418D9" w:rsidRPr="006868BC">
        <w:rPr>
          <w:rFonts w:ascii="Tahoma" w:hAnsi="Tahoma" w:cs="Tahoma"/>
        </w:rPr>
        <w:t>rovides support and monthly supervision to Foster Carers as well as training and an annual review</w:t>
      </w:r>
      <w:r w:rsidRPr="006868BC">
        <w:rPr>
          <w:rFonts w:ascii="Tahoma" w:hAnsi="Tahoma" w:cs="Tahoma"/>
        </w:rPr>
        <w:t>, and e</w:t>
      </w:r>
      <w:r w:rsidR="00D418D9" w:rsidRPr="006868BC">
        <w:rPr>
          <w:rFonts w:ascii="Tahoma" w:hAnsi="Tahoma" w:cs="Tahoma"/>
        </w:rPr>
        <w:t xml:space="preserve">ach Foster Carer receives at least one unannounced visit per year. </w:t>
      </w:r>
    </w:p>
    <w:p w14:paraId="51212016" w14:textId="1B424FB0" w:rsidR="00D418D9" w:rsidRPr="006868BC" w:rsidRDefault="008465FE" w:rsidP="007B3520">
      <w:pPr>
        <w:pStyle w:val="BodyText"/>
        <w:spacing w:after="240"/>
        <w:ind w:right="218"/>
        <w:jc w:val="both"/>
        <w:rPr>
          <w:rFonts w:ascii="Tahoma" w:hAnsi="Tahoma" w:cs="Tahoma"/>
        </w:rPr>
      </w:pPr>
      <w:r w:rsidRPr="006868BC">
        <w:rPr>
          <w:rFonts w:ascii="Tahoma" w:hAnsi="Tahoma" w:cs="Tahoma"/>
        </w:rPr>
        <w:t xml:space="preserve">The </w:t>
      </w:r>
      <w:r w:rsidR="00D418D9" w:rsidRPr="006868BC">
        <w:rPr>
          <w:rFonts w:ascii="Tahoma" w:hAnsi="Tahoma" w:cs="Tahoma"/>
        </w:rPr>
        <w:t xml:space="preserve">Connected Persons Team works closely with frontline Area Teams and the Family Group Conference Service to assess members of children’s families and friends who wish to care for them long-term or in times of crisis. </w:t>
      </w:r>
      <w:r w:rsidRPr="006868BC">
        <w:rPr>
          <w:rFonts w:ascii="Tahoma" w:hAnsi="Tahoma" w:cs="Tahoma"/>
        </w:rPr>
        <w:t>Workers assess</w:t>
      </w:r>
      <w:r w:rsidR="00D418D9" w:rsidRPr="006868BC">
        <w:rPr>
          <w:rFonts w:ascii="Tahoma" w:hAnsi="Tahoma" w:cs="Tahoma"/>
        </w:rPr>
        <w:t xml:space="preserve"> each applicant’s suitability and present their assessments to Court (in the case of Special Guardianship Orders) or to the Fostering Panel (in the case of Connected Persons). After being approved by the Fostering Panel, connected Foster Carers are treated as any other Foster Carer and are supported by the Fostering Support Team. Connected Carers must meet the same fostering standards as other Foster Carers.</w:t>
      </w:r>
    </w:p>
    <w:p w14:paraId="7ED8D87C" w14:textId="2FD9B070" w:rsidR="00D418D9" w:rsidRPr="006868BC" w:rsidRDefault="00D418D9" w:rsidP="007B3520">
      <w:pPr>
        <w:pStyle w:val="BodyText"/>
        <w:spacing w:after="240"/>
        <w:ind w:right="218"/>
        <w:jc w:val="both"/>
        <w:rPr>
          <w:rFonts w:ascii="Tahoma" w:hAnsi="Tahoma" w:cs="Tahoma"/>
        </w:rPr>
      </w:pPr>
      <w:r w:rsidRPr="006868BC">
        <w:rPr>
          <w:rFonts w:ascii="Tahoma" w:hAnsi="Tahoma" w:cs="Tahoma"/>
        </w:rPr>
        <w:t xml:space="preserve">The Special Guardianship Support Team offers advice and support to families who are caring for children through </w:t>
      </w:r>
      <w:r w:rsidR="00D31D86" w:rsidRPr="006868BC">
        <w:rPr>
          <w:rFonts w:ascii="Tahoma" w:hAnsi="Tahoma" w:cs="Tahoma"/>
        </w:rPr>
        <w:t xml:space="preserve">a </w:t>
      </w:r>
      <w:r w:rsidRPr="006868BC">
        <w:rPr>
          <w:rFonts w:ascii="Tahoma" w:hAnsi="Tahoma" w:cs="Tahoma"/>
        </w:rPr>
        <w:t>Special Guardianship or Child Arrangement Order, providing assessment of need and tailored interventions which include therapeutic work and practical or other forms of support</w:t>
      </w:r>
      <w:r w:rsidR="008465FE" w:rsidRPr="006868BC">
        <w:rPr>
          <w:rFonts w:ascii="Tahoma" w:hAnsi="Tahoma" w:cs="Tahoma"/>
        </w:rPr>
        <w:t xml:space="preserve"> a</w:t>
      </w:r>
      <w:r w:rsidRPr="006868BC">
        <w:rPr>
          <w:rFonts w:ascii="Tahoma" w:hAnsi="Tahoma" w:cs="Tahoma"/>
        </w:rPr>
        <w:t>s well as annual review of the post order support plan</w:t>
      </w:r>
      <w:r w:rsidR="00D31D86" w:rsidRPr="006868BC">
        <w:rPr>
          <w:rFonts w:ascii="Tahoma" w:hAnsi="Tahoma" w:cs="Tahoma"/>
        </w:rPr>
        <w:t>.</w:t>
      </w:r>
      <w:r w:rsidRPr="006868BC">
        <w:rPr>
          <w:rFonts w:ascii="Tahoma" w:hAnsi="Tahoma" w:cs="Tahoma"/>
        </w:rPr>
        <w:t xml:space="preserve"> </w:t>
      </w:r>
    </w:p>
    <w:p w14:paraId="7D7E20F5" w14:textId="5EB730F2" w:rsidR="00D418D9" w:rsidRPr="006868BC" w:rsidRDefault="008465FE" w:rsidP="00CE28F6">
      <w:pPr>
        <w:pStyle w:val="BodyText"/>
        <w:ind w:right="218"/>
        <w:jc w:val="both"/>
        <w:rPr>
          <w:rFonts w:ascii="Tahoma" w:hAnsi="Tahoma" w:cs="Tahoma"/>
        </w:rPr>
      </w:pPr>
      <w:r w:rsidRPr="006868BC">
        <w:rPr>
          <w:rFonts w:ascii="Tahoma" w:hAnsi="Tahoma" w:cs="Tahoma"/>
        </w:rPr>
        <w:t xml:space="preserve">The </w:t>
      </w:r>
      <w:r w:rsidR="00D418D9" w:rsidRPr="006868BC">
        <w:rPr>
          <w:rFonts w:ascii="Tahoma" w:hAnsi="Tahoma" w:cs="Tahoma"/>
        </w:rPr>
        <w:t>Private Fostering Team</w:t>
      </w:r>
      <w:r w:rsidRPr="006868BC">
        <w:rPr>
          <w:rFonts w:ascii="Tahoma" w:hAnsi="Tahoma" w:cs="Tahoma"/>
        </w:rPr>
        <w:t xml:space="preserve"> undertakes </w:t>
      </w:r>
      <w:r w:rsidR="00D418D9" w:rsidRPr="006868BC">
        <w:rPr>
          <w:rFonts w:ascii="Tahoma" w:hAnsi="Tahoma" w:cs="Tahoma"/>
        </w:rPr>
        <w:t>assessment</w:t>
      </w:r>
      <w:r w:rsidRPr="006868BC">
        <w:rPr>
          <w:rFonts w:ascii="Tahoma" w:hAnsi="Tahoma" w:cs="Tahoma"/>
        </w:rPr>
        <w:t>s</w:t>
      </w:r>
      <w:r w:rsidR="00D418D9" w:rsidRPr="006868BC">
        <w:rPr>
          <w:rFonts w:ascii="Tahoma" w:hAnsi="Tahoma" w:cs="Tahoma"/>
        </w:rPr>
        <w:t xml:space="preserve"> of </w:t>
      </w:r>
      <w:r w:rsidRPr="006868BC">
        <w:rPr>
          <w:rFonts w:ascii="Tahoma" w:hAnsi="Tahoma" w:cs="Tahoma"/>
        </w:rPr>
        <w:t>children’s needs</w:t>
      </w:r>
      <w:r w:rsidR="00D418D9" w:rsidRPr="006868BC">
        <w:rPr>
          <w:rFonts w:ascii="Tahoma" w:hAnsi="Tahoma" w:cs="Tahoma"/>
        </w:rPr>
        <w:t xml:space="preserve"> and the suitability of </w:t>
      </w:r>
      <w:r w:rsidRPr="006868BC">
        <w:rPr>
          <w:rFonts w:ascii="Tahoma" w:hAnsi="Tahoma" w:cs="Tahoma"/>
        </w:rPr>
        <w:t>their</w:t>
      </w:r>
      <w:r w:rsidR="00D418D9" w:rsidRPr="006868BC">
        <w:rPr>
          <w:rFonts w:ascii="Tahoma" w:hAnsi="Tahoma" w:cs="Tahoma"/>
        </w:rPr>
        <w:t xml:space="preserve"> private foster care arrangements</w:t>
      </w:r>
      <w:r w:rsidRPr="006868BC">
        <w:rPr>
          <w:rFonts w:ascii="Tahoma" w:hAnsi="Tahoma" w:cs="Tahoma"/>
        </w:rPr>
        <w:t xml:space="preserve">. </w:t>
      </w:r>
      <w:r w:rsidR="00D418D9" w:rsidRPr="006868BC">
        <w:rPr>
          <w:rFonts w:ascii="Tahoma" w:hAnsi="Tahoma" w:cs="Tahoma"/>
        </w:rPr>
        <w:t xml:space="preserve"> </w:t>
      </w:r>
      <w:r w:rsidRPr="006868BC">
        <w:rPr>
          <w:rFonts w:ascii="Tahoma" w:hAnsi="Tahoma" w:cs="Tahoma"/>
        </w:rPr>
        <w:t>W</w:t>
      </w:r>
      <w:r w:rsidR="00D418D9" w:rsidRPr="006868BC">
        <w:rPr>
          <w:rFonts w:ascii="Tahoma" w:hAnsi="Tahoma" w:cs="Tahoma"/>
        </w:rPr>
        <w:t>orker</w:t>
      </w:r>
      <w:r w:rsidRPr="006868BC">
        <w:rPr>
          <w:rFonts w:ascii="Tahoma" w:hAnsi="Tahoma" w:cs="Tahoma"/>
        </w:rPr>
        <w:t>s</w:t>
      </w:r>
      <w:r w:rsidR="00D418D9" w:rsidRPr="006868BC">
        <w:rPr>
          <w:rFonts w:ascii="Tahoma" w:hAnsi="Tahoma" w:cs="Tahoma"/>
        </w:rPr>
        <w:t xml:space="preserve"> </w:t>
      </w:r>
      <w:r w:rsidRPr="006868BC">
        <w:rPr>
          <w:rFonts w:ascii="Tahoma" w:hAnsi="Tahoma" w:cs="Tahoma"/>
        </w:rPr>
        <w:t xml:space="preserve">make regular </w:t>
      </w:r>
      <w:r w:rsidR="00D418D9" w:rsidRPr="006868BC">
        <w:rPr>
          <w:rFonts w:ascii="Tahoma" w:hAnsi="Tahoma" w:cs="Tahoma"/>
        </w:rPr>
        <w:t xml:space="preserve">visits </w:t>
      </w:r>
      <w:r w:rsidRPr="006868BC">
        <w:rPr>
          <w:rFonts w:ascii="Tahoma" w:hAnsi="Tahoma" w:cs="Tahoma"/>
        </w:rPr>
        <w:t>to children in their placements</w:t>
      </w:r>
      <w:r w:rsidR="00D418D9" w:rsidRPr="006868BC">
        <w:rPr>
          <w:rFonts w:ascii="Tahoma" w:hAnsi="Tahoma" w:cs="Tahoma"/>
        </w:rPr>
        <w:t xml:space="preserve"> to offer support and advice until the arrangement ceases. </w:t>
      </w:r>
      <w:r w:rsidR="00D31D86" w:rsidRPr="006868BC">
        <w:rPr>
          <w:rFonts w:ascii="Tahoma" w:hAnsi="Tahoma" w:cs="Tahoma"/>
        </w:rPr>
        <w:t xml:space="preserve">The team </w:t>
      </w:r>
      <w:r w:rsidR="00D418D9" w:rsidRPr="006868BC">
        <w:rPr>
          <w:rFonts w:ascii="Tahoma" w:hAnsi="Tahoma" w:cs="Tahoma"/>
        </w:rPr>
        <w:t xml:space="preserve">is also responsible for raising awareness </w:t>
      </w:r>
      <w:r w:rsidR="00D31D86" w:rsidRPr="006868BC">
        <w:rPr>
          <w:rFonts w:ascii="Tahoma" w:hAnsi="Tahoma" w:cs="Tahoma"/>
        </w:rPr>
        <w:t>around</w:t>
      </w:r>
      <w:r w:rsidR="00D418D9" w:rsidRPr="006868BC">
        <w:rPr>
          <w:rFonts w:ascii="Tahoma" w:hAnsi="Tahoma" w:cs="Tahoma"/>
        </w:rPr>
        <w:t xml:space="preserve"> private fostering </w:t>
      </w:r>
      <w:r w:rsidR="00D31D86" w:rsidRPr="006868BC">
        <w:rPr>
          <w:rFonts w:ascii="Tahoma" w:hAnsi="Tahoma" w:cs="Tahoma"/>
        </w:rPr>
        <w:t>and the requirements of parents and partner agencies.</w:t>
      </w:r>
    </w:p>
    <w:p w14:paraId="5BC65E8D" w14:textId="77777777" w:rsidR="00D418D9" w:rsidRPr="006868BC" w:rsidRDefault="00D418D9" w:rsidP="00CE28F6">
      <w:pPr>
        <w:pStyle w:val="BodyText"/>
        <w:ind w:right="218"/>
        <w:jc w:val="both"/>
        <w:rPr>
          <w:rFonts w:ascii="Tahoma" w:hAnsi="Tahoma" w:cs="Tahoma"/>
          <w:b/>
        </w:rPr>
      </w:pPr>
    </w:p>
    <w:p w14:paraId="6B03B563" w14:textId="4186ED11" w:rsidR="0074392C" w:rsidRPr="006868BC" w:rsidRDefault="00043FD8" w:rsidP="007B3520">
      <w:pPr>
        <w:pStyle w:val="BodyText"/>
        <w:spacing w:after="240"/>
        <w:ind w:right="218"/>
        <w:jc w:val="both"/>
        <w:rPr>
          <w:rFonts w:ascii="Tahoma" w:hAnsi="Tahoma" w:cs="Tahoma"/>
        </w:rPr>
      </w:pPr>
      <w:r w:rsidRPr="006868BC">
        <w:rPr>
          <w:rFonts w:ascii="Tahoma" w:hAnsi="Tahoma" w:cs="Tahoma"/>
          <w:b/>
          <w:color w:val="FF0000"/>
        </w:rPr>
        <w:t>Adoption Service</w:t>
      </w:r>
      <w:r w:rsidR="00E65605" w:rsidRPr="006868BC">
        <w:rPr>
          <w:rFonts w:ascii="Tahoma" w:hAnsi="Tahoma" w:cs="Tahoma"/>
          <w:b/>
          <w:color w:val="FF0000"/>
        </w:rPr>
        <w:t xml:space="preserve"> – Regional Adoption Agency (RAA)</w:t>
      </w:r>
      <w:r w:rsidRPr="006868BC">
        <w:rPr>
          <w:rFonts w:ascii="Tahoma" w:hAnsi="Tahoma" w:cs="Tahoma"/>
          <w:b/>
          <w:color w:val="FF0000"/>
        </w:rPr>
        <w:t xml:space="preserve"> </w:t>
      </w:r>
      <w:r w:rsidRPr="006868BC">
        <w:rPr>
          <w:rFonts w:ascii="Tahoma" w:hAnsi="Tahoma" w:cs="Tahoma"/>
        </w:rPr>
        <w:t>recruits, trains, assesses and supports prospective adopters, seeks</w:t>
      </w:r>
      <w:r w:rsidRPr="006868BC">
        <w:rPr>
          <w:rFonts w:ascii="Tahoma" w:hAnsi="Tahoma" w:cs="Tahoma"/>
          <w:spacing w:val="40"/>
        </w:rPr>
        <w:t xml:space="preserve"> </w:t>
      </w:r>
      <w:r w:rsidRPr="006868BC">
        <w:rPr>
          <w:rFonts w:ascii="Tahoma" w:hAnsi="Tahoma" w:cs="Tahoma"/>
        </w:rPr>
        <w:t>matches</w:t>
      </w:r>
      <w:r w:rsidRPr="006868BC">
        <w:rPr>
          <w:rFonts w:ascii="Tahoma" w:hAnsi="Tahoma" w:cs="Tahoma"/>
          <w:spacing w:val="-5"/>
        </w:rPr>
        <w:t xml:space="preserve"> </w:t>
      </w:r>
      <w:r w:rsidRPr="006868BC">
        <w:rPr>
          <w:rFonts w:ascii="Tahoma" w:hAnsi="Tahoma" w:cs="Tahoma"/>
        </w:rPr>
        <w:t>for children with adoptive parents</w:t>
      </w:r>
      <w:r w:rsidRPr="006868BC">
        <w:rPr>
          <w:rFonts w:ascii="Tahoma" w:hAnsi="Tahoma" w:cs="Tahoma"/>
          <w:spacing w:val="-1"/>
        </w:rPr>
        <w:t xml:space="preserve"> </w:t>
      </w:r>
      <w:r w:rsidRPr="006868BC">
        <w:rPr>
          <w:rFonts w:ascii="Tahoma" w:hAnsi="Tahoma" w:cs="Tahoma"/>
        </w:rPr>
        <w:t>and support</w:t>
      </w:r>
      <w:r w:rsidR="00163CEE" w:rsidRPr="006868BC">
        <w:rPr>
          <w:rFonts w:ascii="Tahoma" w:hAnsi="Tahoma" w:cs="Tahoma"/>
        </w:rPr>
        <w:t>s</w:t>
      </w:r>
      <w:r w:rsidRPr="006868BC">
        <w:rPr>
          <w:rFonts w:ascii="Tahoma" w:hAnsi="Tahoma" w:cs="Tahoma"/>
        </w:rPr>
        <w:t xml:space="preserve"> adoptive families</w:t>
      </w:r>
      <w:r w:rsidR="00163CEE" w:rsidRPr="006868BC">
        <w:rPr>
          <w:rFonts w:ascii="Tahoma" w:hAnsi="Tahoma" w:cs="Tahoma"/>
        </w:rPr>
        <w:t xml:space="preserve"> on their </w:t>
      </w:r>
      <w:proofErr w:type="gramStart"/>
      <w:r w:rsidR="00163CEE" w:rsidRPr="006868BC">
        <w:rPr>
          <w:rFonts w:ascii="Tahoma" w:hAnsi="Tahoma" w:cs="Tahoma"/>
        </w:rPr>
        <w:t>life long</w:t>
      </w:r>
      <w:proofErr w:type="gramEnd"/>
      <w:r w:rsidR="00163CEE" w:rsidRPr="006868BC">
        <w:rPr>
          <w:rFonts w:ascii="Tahoma" w:hAnsi="Tahoma" w:cs="Tahoma"/>
        </w:rPr>
        <w:t xml:space="preserve"> journey. </w:t>
      </w:r>
    </w:p>
    <w:p w14:paraId="3EE84CE2" w14:textId="1B95A481" w:rsidR="00D31D86" w:rsidRPr="006868BC" w:rsidRDefault="00D31D86" w:rsidP="007B3520">
      <w:pPr>
        <w:widowControl/>
        <w:autoSpaceDE/>
        <w:autoSpaceDN/>
        <w:spacing w:after="240"/>
        <w:ind w:right="218"/>
        <w:contextualSpacing/>
        <w:jc w:val="both"/>
        <w:rPr>
          <w:rFonts w:ascii="Tahoma" w:hAnsi="Tahoma" w:cs="Tahoma"/>
          <w:sz w:val="24"/>
          <w:szCs w:val="24"/>
        </w:rPr>
      </w:pPr>
      <w:r w:rsidRPr="006868BC">
        <w:rPr>
          <w:rFonts w:ascii="Tahoma" w:hAnsi="Tahoma" w:cs="Tahoma"/>
          <w:sz w:val="24"/>
          <w:szCs w:val="24"/>
        </w:rPr>
        <w:t>The Prospective Adoption Report (PAR) is completed sequentially in two stages taking up to 8 months, and support is provided to approved adopters through the matching process and right until an Adoption Order is granted by the Court.</w:t>
      </w:r>
    </w:p>
    <w:p w14:paraId="56D49DD6" w14:textId="77777777" w:rsidR="007B3520" w:rsidRPr="006868BC" w:rsidRDefault="007B3520" w:rsidP="007B3520">
      <w:pPr>
        <w:widowControl/>
        <w:autoSpaceDE/>
        <w:autoSpaceDN/>
        <w:spacing w:after="240"/>
        <w:ind w:right="218"/>
        <w:contextualSpacing/>
        <w:jc w:val="both"/>
        <w:rPr>
          <w:rFonts w:ascii="Tahoma" w:hAnsi="Tahoma" w:cs="Tahoma"/>
          <w:sz w:val="24"/>
          <w:szCs w:val="24"/>
        </w:rPr>
      </w:pPr>
    </w:p>
    <w:p w14:paraId="09793697" w14:textId="3B924387" w:rsidR="00D31D86" w:rsidRPr="006868BC" w:rsidRDefault="00D31D86" w:rsidP="007B3520">
      <w:pPr>
        <w:widowControl/>
        <w:autoSpaceDE/>
        <w:autoSpaceDN/>
        <w:spacing w:after="240"/>
        <w:ind w:right="218"/>
        <w:contextualSpacing/>
        <w:jc w:val="both"/>
        <w:rPr>
          <w:rFonts w:ascii="Tahoma" w:hAnsi="Tahoma" w:cs="Tahoma"/>
          <w:sz w:val="24"/>
          <w:szCs w:val="24"/>
        </w:rPr>
      </w:pPr>
      <w:r w:rsidRPr="006868BC">
        <w:rPr>
          <w:rFonts w:ascii="Tahoma" w:hAnsi="Tahoma" w:cs="Tahoma"/>
          <w:sz w:val="24"/>
          <w:szCs w:val="24"/>
        </w:rPr>
        <w:t xml:space="preserve">Family Finders prepare profiles for children with a plan of </w:t>
      </w:r>
      <w:r w:rsidR="00BB2472" w:rsidRPr="006868BC">
        <w:rPr>
          <w:rFonts w:ascii="Tahoma" w:hAnsi="Tahoma" w:cs="Tahoma"/>
          <w:sz w:val="24"/>
          <w:szCs w:val="24"/>
        </w:rPr>
        <w:t>long-term</w:t>
      </w:r>
      <w:r w:rsidRPr="006868BC">
        <w:rPr>
          <w:rFonts w:ascii="Tahoma" w:hAnsi="Tahoma" w:cs="Tahoma"/>
          <w:sz w:val="24"/>
          <w:szCs w:val="24"/>
        </w:rPr>
        <w:t xml:space="preserve"> fostering or adoption, and work with their social </w:t>
      </w:r>
      <w:r w:rsidR="00BB2472" w:rsidRPr="006868BC">
        <w:rPr>
          <w:rFonts w:ascii="Tahoma" w:hAnsi="Tahoma" w:cs="Tahoma"/>
          <w:sz w:val="24"/>
          <w:szCs w:val="24"/>
        </w:rPr>
        <w:t>workers to</w:t>
      </w:r>
      <w:r w:rsidRPr="006868BC">
        <w:rPr>
          <w:rFonts w:ascii="Tahoma" w:hAnsi="Tahoma" w:cs="Tahoma"/>
          <w:sz w:val="24"/>
          <w:szCs w:val="24"/>
        </w:rPr>
        <w:t xml:space="preserve"> seek permanent carers for them. Their aim is to ensure that children </w:t>
      </w:r>
      <w:r w:rsidR="00383ED1" w:rsidRPr="006868BC">
        <w:rPr>
          <w:rFonts w:ascii="Tahoma" w:hAnsi="Tahoma" w:cs="Tahoma"/>
          <w:sz w:val="24"/>
          <w:szCs w:val="24"/>
        </w:rPr>
        <w:t xml:space="preserve">who cannot return to live with their birth family </w:t>
      </w:r>
      <w:r w:rsidRPr="006868BC">
        <w:rPr>
          <w:rFonts w:ascii="Tahoma" w:hAnsi="Tahoma" w:cs="Tahoma"/>
          <w:sz w:val="24"/>
          <w:szCs w:val="24"/>
        </w:rPr>
        <w:t>are matched with a new permanent family within 9 months after coming into care</w:t>
      </w:r>
      <w:r w:rsidR="00383ED1" w:rsidRPr="006868BC">
        <w:rPr>
          <w:rFonts w:ascii="Tahoma" w:hAnsi="Tahoma" w:cs="Tahoma"/>
          <w:sz w:val="24"/>
          <w:szCs w:val="24"/>
        </w:rPr>
        <w:t xml:space="preserve"> if possible. </w:t>
      </w:r>
    </w:p>
    <w:p w14:paraId="75355F4B" w14:textId="77777777" w:rsidR="007B3520" w:rsidRPr="006868BC" w:rsidRDefault="007B3520" w:rsidP="007B3520">
      <w:pPr>
        <w:widowControl/>
        <w:autoSpaceDE/>
        <w:autoSpaceDN/>
        <w:spacing w:after="240"/>
        <w:ind w:right="218"/>
        <w:contextualSpacing/>
        <w:jc w:val="both"/>
        <w:rPr>
          <w:rFonts w:ascii="Tahoma" w:hAnsi="Tahoma" w:cs="Tahoma"/>
          <w:sz w:val="24"/>
          <w:szCs w:val="24"/>
        </w:rPr>
      </w:pPr>
    </w:p>
    <w:p w14:paraId="27E7A429" w14:textId="44F228D9" w:rsidR="00D31D86" w:rsidRPr="006868BC" w:rsidRDefault="00D31D86" w:rsidP="00CE28F6">
      <w:pPr>
        <w:widowControl/>
        <w:autoSpaceDE/>
        <w:autoSpaceDN/>
        <w:ind w:right="218"/>
        <w:contextualSpacing/>
        <w:jc w:val="both"/>
        <w:rPr>
          <w:rFonts w:ascii="Tahoma" w:hAnsi="Tahoma" w:cs="Tahoma"/>
          <w:sz w:val="24"/>
          <w:szCs w:val="24"/>
        </w:rPr>
      </w:pPr>
      <w:r w:rsidRPr="006868BC">
        <w:rPr>
          <w:rFonts w:ascii="Tahoma" w:hAnsi="Tahoma" w:cs="Tahoma"/>
          <w:sz w:val="24"/>
          <w:szCs w:val="24"/>
        </w:rPr>
        <w:t>The Post-Order Support Team (which includes a psychologist and educational psychologist) works with adoptive families any</w:t>
      </w:r>
      <w:r w:rsidR="00383ED1" w:rsidRPr="006868BC">
        <w:rPr>
          <w:rFonts w:ascii="Tahoma" w:hAnsi="Tahoma" w:cs="Tahoma"/>
          <w:sz w:val="24"/>
          <w:szCs w:val="24"/>
        </w:rPr>
        <w:t xml:space="preserve"> </w:t>
      </w:r>
      <w:r w:rsidRPr="006868BC">
        <w:rPr>
          <w:rFonts w:ascii="Tahoma" w:hAnsi="Tahoma" w:cs="Tahoma"/>
          <w:sz w:val="24"/>
          <w:szCs w:val="24"/>
        </w:rPr>
        <w:t xml:space="preserve">time from approval until the young person is </w:t>
      </w:r>
      <w:r w:rsidR="00C0712C" w:rsidRPr="006868BC">
        <w:rPr>
          <w:rFonts w:ascii="Tahoma" w:hAnsi="Tahoma" w:cs="Tahoma"/>
          <w:sz w:val="24"/>
          <w:szCs w:val="24"/>
        </w:rPr>
        <w:t>18, and</w:t>
      </w:r>
      <w:r w:rsidRPr="006868BC">
        <w:rPr>
          <w:rFonts w:ascii="Tahoma" w:hAnsi="Tahoma" w:cs="Tahoma"/>
          <w:sz w:val="24"/>
          <w:szCs w:val="24"/>
        </w:rPr>
        <w:t xml:space="preserve"> beyond </w:t>
      </w:r>
      <w:r w:rsidR="00383ED1" w:rsidRPr="006868BC">
        <w:rPr>
          <w:rFonts w:ascii="Tahoma" w:hAnsi="Tahoma" w:cs="Tahoma"/>
          <w:sz w:val="24"/>
          <w:szCs w:val="24"/>
        </w:rPr>
        <w:t xml:space="preserve">that age </w:t>
      </w:r>
      <w:r w:rsidRPr="006868BC">
        <w:rPr>
          <w:rFonts w:ascii="Tahoma" w:hAnsi="Tahoma" w:cs="Tahoma"/>
          <w:sz w:val="24"/>
          <w:szCs w:val="24"/>
        </w:rPr>
        <w:t xml:space="preserve">if they wish to access their birth records. </w:t>
      </w:r>
    </w:p>
    <w:p w14:paraId="78285EC7" w14:textId="77777777" w:rsidR="00163CEE" w:rsidRPr="006868BC" w:rsidRDefault="00163CEE" w:rsidP="00CE28F6">
      <w:pPr>
        <w:pStyle w:val="BodyText"/>
        <w:ind w:right="218"/>
        <w:jc w:val="both"/>
        <w:rPr>
          <w:rFonts w:ascii="Tahoma" w:hAnsi="Tahoma" w:cs="Tahoma"/>
        </w:rPr>
      </w:pPr>
    </w:p>
    <w:p w14:paraId="6F98CDFE" w14:textId="62A23060" w:rsidR="007B3520" w:rsidRPr="006868BC" w:rsidRDefault="00043FD8" w:rsidP="007B3520">
      <w:pPr>
        <w:pStyle w:val="BodyText"/>
        <w:tabs>
          <w:tab w:val="left" w:pos="987"/>
          <w:tab w:val="left" w:pos="2053"/>
          <w:tab w:val="left" w:pos="3413"/>
          <w:tab w:val="left" w:pos="4438"/>
          <w:tab w:val="left" w:pos="5738"/>
          <w:tab w:val="left" w:pos="6330"/>
          <w:tab w:val="left" w:pos="7099"/>
          <w:tab w:val="left" w:pos="8377"/>
        </w:tabs>
        <w:spacing w:after="240"/>
        <w:ind w:right="218"/>
        <w:jc w:val="both"/>
        <w:rPr>
          <w:rFonts w:ascii="Tahoma" w:hAnsi="Tahoma" w:cs="Tahoma"/>
        </w:rPr>
      </w:pPr>
      <w:r w:rsidRPr="006868BC">
        <w:rPr>
          <w:rFonts w:ascii="Tahoma" w:hAnsi="Tahoma" w:cs="Tahoma"/>
          <w:b/>
          <w:color w:val="FF0000"/>
        </w:rPr>
        <w:lastRenderedPageBreak/>
        <w:t>Placements</w:t>
      </w:r>
      <w:r w:rsidRPr="006868BC">
        <w:rPr>
          <w:rFonts w:ascii="Tahoma" w:hAnsi="Tahoma" w:cs="Tahoma"/>
          <w:b/>
          <w:color w:val="FF0000"/>
          <w:spacing w:val="40"/>
        </w:rPr>
        <w:t xml:space="preserve"> </w:t>
      </w:r>
      <w:r w:rsidRPr="006868BC">
        <w:rPr>
          <w:rFonts w:ascii="Tahoma" w:hAnsi="Tahoma" w:cs="Tahoma"/>
          <w:b/>
          <w:color w:val="FF0000"/>
        </w:rPr>
        <w:t>Team</w:t>
      </w:r>
      <w:r w:rsidR="008618F3" w:rsidRPr="006868BC">
        <w:rPr>
          <w:rFonts w:ascii="Tahoma" w:hAnsi="Tahoma" w:cs="Tahoma"/>
          <w:b/>
          <w:color w:val="FF0000"/>
        </w:rPr>
        <w:t xml:space="preserve"> - </w:t>
      </w:r>
      <w:r w:rsidR="008618F3" w:rsidRPr="006868BC">
        <w:rPr>
          <w:rFonts w:ascii="Tahoma" w:hAnsi="Tahoma" w:cs="Tahoma"/>
          <w:b/>
          <w:bCs/>
          <w:color w:val="FF0000"/>
          <w:spacing w:val="-4"/>
        </w:rPr>
        <w:t>Foster Care, Residential, Supported Accommodation</w:t>
      </w:r>
      <w:r w:rsidRPr="006868BC">
        <w:rPr>
          <w:rFonts w:ascii="Tahoma" w:hAnsi="Tahoma" w:cs="Tahoma"/>
          <w:b/>
          <w:color w:val="FF0000"/>
          <w:spacing w:val="40"/>
        </w:rPr>
        <w:t xml:space="preserve"> </w:t>
      </w:r>
      <w:r w:rsidR="00383ED1" w:rsidRPr="006868BC">
        <w:rPr>
          <w:rFonts w:ascii="Tahoma" w:hAnsi="Tahoma" w:cs="Tahoma"/>
        </w:rPr>
        <w:t xml:space="preserve">searches and secures all external placements for young people, and </w:t>
      </w:r>
      <w:r w:rsidRPr="006868BC">
        <w:rPr>
          <w:rFonts w:ascii="Tahoma" w:hAnsi="Tahoma" w:cs="Tahoma"/>
        </w:rPr>
        <w:t>works</w:t>
      </w:r>
      <w:r w:rsidRPr="006868BC">
        <w:rPr>
          <w:rFonts w:ascii="Tahoma" w:hAnsi="Tahoma" w:cs="Tahoma"/>
          <w:spacing w:val="40"/>
        </w:rPr>
        <w:t xml:space="preserve"> </w:t>
      </w:r>
      <w:r w:rsidRPr="006868BC">
        <w:rPr>
          <w:rFonts w:ascii="Tahoma" w:hAnsi="Tahoma" w:cs="Tahoma"/>
        </w:rPr>
        <w:t>closely</w:t>
      </w:r>
      <w:r w:rsidRPr="006868BC">
        <w:rPr>
          <w:rFonts w:ascii="Tahoma" w:hAnsi="Tahoma" w:cs="Tahoma"/>
          <w:spacing w:val="40"/>
        </w:rPr>
        <w:t xml:space="preserve"> </w:t>
      </w:r>
      <w:r w:rsidRPr="006868BC">
        <w:rPr>
          <w:rFonts w:ascii="Tahoma" w:hAnsi="Tahoma" w:cs="Tahoma"/>
        </w:rPr>
        <w:t>with</w:t>
      </w:r>
      <w:r w:rsidRPr="006868BC">
        <w:rPr>
          <w:rFonts w:ascii="Tahoma" w:hAnsi="Tahoma" w:cs="Tahoma"/>
          <w:spacing w:val="40"/>
        </w:rPr>
        <w:t xml:space="preserve"> </w:t>
      </w:r>
      <w:r w:rsidR="00383ED1" w:rsidRPr="006868BC">
        <w:rPr>
          <w:rFonts w:ascii="Tahoma" w:hAnsi="Tahoma" w:cs="Tahoma"/>
        </w:rPr>
        <w:t>other services</w:t>
      </w:r>
      <w:r w:rsidRPr="006868BC">
        <w:rPr>
          <w:rFonts w:ascii="Tahoma" w:hAnsi="Tahoma" w:cs="Tahoma"/>
          <w:spacing w:val="40"/>
        </w:rPr>
        <w:t xml:space="preserve"> </w:t>
      </w:r>
      <w:r w:rsidRPr="006868BC">
        <w:rPr>
          <w:rFonts w:ascii="Tahoma" w:hAnsi="Tahoma" w:cs="Tahoma"/>
        </w:rPr>
        <w:t>to</w:t>
      </w:r>
      <w:r w:rsidRPr="006868BC">
        <w:rPr>
          <w:rFonts w:ascii="Tahoma" w:hAnsi="Tahoma" w:cs="Tahoma"/>
          <w:spacing w:val="40"/>
        </w:rPr>
        <w:t xml:space="preserve"> </w:t>
      </w:r>
      <w:r w:rsidRPr="006868BC">
        <w:rPr>
          <w:rFonts w:ascii="Tahoma" w:hAnsi="Tahoma" w:cs="Tahoma"/>
        </w:rPr>
        <w:t>find</w:t>
      </w:r>
      <w:r w:rsidRPr="006868BC">
        <w:rPr>
          <w:rFonts w:ascii="Tahoma" w:hAnsi="Tahoma" w:cs="Tahoma"/>
          <w:spacing w:val="40"/>
        </w:rPr>
        <w:t xml:space="preserve"> </w:t>
      </w:r>
      <w:r w:rsidRPr="006868BC">
        <w:rPr>
          <w:rFonts w:ascii="Tahoma" w:hAnsi="Tahoma" w:cs="Tahoma"/>
        </w:rPr>
        <w:t>suitable placement</w:t>
      </w:r>
      <w:r w:rsidR="00383ED1" w:rsidRPr="006868BC">
        <w:rPr>
          <w:rFonts w:ascii="Tahoma" w:hAnsi="Tahoma" w:cs="Tahoma"/>
        </w:rPr>
        <w:t>s</w:t>
      </w:r>
      <w:r w:rsidRPr="006868BC">
        <w:rPr>
          <w:rFonts w:ascii="Tahoma" w:hAnsi="Tahoma" w:cs="Tahoma"/>
        </w:rPr>
        <w:t xml:space="preserve"> for children entering care or who need a</w:t>
      </w:r>
      <w:r w:rsidR="00FC0C19" w:rsidRPr="006868BC">
        <w:rPr>
          <w:rFonts w:ascii="Tahoma" w:hAnsi="Tahoma" w:cs="Tahoma"/>
        </w:rPr>
        <w:t>n external</w:t>
      </w:r>
      <w:r w:rsidRPr="006868BC">
        <w:rPr>
          <w:rFonts w:ascii="Tahoma" w:hAnsi="Tahoma" w:cs="Tahoma"/>
        </w:rPr>
        <w:t xml:space="preserve"> placement change that matches</w:t>
      </w:r>
      <w:r w:rsidRPr="006868BC">
        <w:rPr>
          <w:rFonts w:ascii="Tahoma" w:hAnsi="Tahoma" w:cs="Tahoma"/>
          <w:spacing w:val="40"/>
        </w:rPr>
        <w:t xml:space="preserve"> </w:t>
      </w:r>
      <w:r w:rsidRPr="006868BC">
        <w:rPr>
          <w:rFonts w:ascii="Tahoma" w:hAnsi="Tahoma" w:cs="Tahoma"/>
        </w:rPr>
        <w:t xml:space="preserve">their needs. This includes external foster care, residential </w:t>
      </w:r>
      <w:r w:rsidR="00C0712C" w:rsidRPr="006868BC">
        <w:rPr>
          <w:rFonts w:ascii="Tahoma" w:hAnsi="Tahoma" w:cs="Tahoma"/>
        </w:rPr>
        <w:t>care,</w:t>
      </w:r>
      <w:r w:rsidRPr="006868BC">
        <w:rPr>
          <w:rFonts w:ascii="Tahoma" w:hAnsi="Tahoma" w:cs="Tahoma"/>
        </w:rPr>
        <w:t xml:space="preserve"> and supported</w:t>
      </w:r>
      <w:r w:rsidRPr="006868BC">
        <w:rPr>
          <w:rFonts w:ascii="Tahoma" w:hAnsi="Tahoma" w:cs="Tahoma"/>
          <w:spacing w:val="40"/>
        </w:rPr>
        <w:t xml:space="preserve"> </w:t>
      </w:r>
      <w:r w:rsidRPr="006868BC">
        <w:rPr>
          <w:rFonts w:ascii="Tahoma" w:hAnsi="Tahoma" w:cs="Tahoma"/>
        </w:rPr>
        <w:t>accommodation.</w:t>
      </w:r>
      <w:r w:rsidR="00821F53" w:rsidRPr="006868BC">
        <w:rPr>
          <w:rFonts w:ascii="Tahoma" w:hAnsi="Tahoma" w:cs="Tahoma"/>
        </w:rPr>
        <w:t xml:space="preserve"> </w:t>
      </w:r>
      <w:r w:rsidR="00383ED1" w:rsidRPr="006868BC">
        <w:rPr>
          <w:rFonts w:ascii="Tahoma" w:hAnsi="Tahoma" w:cs="Tahoma"/>
        </w:rPr>
        <w:t xml:space="preserve">The team will try to find the best match for the child/ young person, based on an assessment of their needs. </w:t>
      </w:r>
    </w:p>
    <w:p w14:paraId="71BFC61A" w14:textId="651FCFAD" w:rsidR="007B3520" w:rsidRPr="006868BC" w:rsidRDefault="00383ED1" w:rsidP="007B3520">
      <w:pPr>
        <w:pStyle w:val="BodyText"/>
        <w:tabs>
          <w:tab w:val="left" w:pos="987"/>
          <w:tab w:val="left" w:pos="2053"/>
          <w:tab w:val="left" w:pos="3413"/>
          <w:tab w:val="left" w:pos="4438"/>
          <w:tab w:val="left" w:pos="5738"/>
          <w:tab w:val="left" w:pos="6330"/>
          <w:tab w:val="left" w:pos="7099"/>
          <w:tab w:val="left" w:pos="8377"/>
        </w:tabs>
        <w:spacing w:after="240"/>
        <w:ind w:right="218"/>
        <w:jc w:val="both"/>
        <w:rPr>
          <w:rFonts w:ascii="Tahoma" w:hAnsi="Tahoma" w:cs="Tahoma"/>
        </w:rPr>
      </w:pPr>
      <w:r w:rsidRPr="006868BC">
        <w:rPr>
          <w:rFonts w:ascii="Tahoma" w:hAnsi="Tahoma" w:cs="Tahoma"/>
        </w:rPr>
        <w:t xml:space="preserve">The team also responds to requests for PACE (Police and Criminal Evidence Act 1984), Remand to Care and Secure Welfare placements, as well contractual queries (notice periods, additional funding requests etc.) and work closely with the Internal Fostering Duty Team and EDT. </w:t>
      </w:r>
    </w:p>
    <w:p w14:paraId="169C1A26" w14:textId="1F9E73F8" w:rsidR="002E0805" w:rsidRPr="006868BC" w:rsidRDefault="002E0805" w:rsidP="00CE28F6">
      <w:pPr>
        <w:pStyle w:val="BodyText"/>
        <w:tabs>
          <w:tab w:val="left" w:pos="987"/>
          <w:tab w:val="left" w:pos="2053"/>
          <w:tab w:val="left" w:pos="3413"/>
          <w:tab w:val="left" w:pos="4438"/>
          <w:tab w:val="left" w:pos="5738"/>
          <w:tab w:val="left" w:pos="6330"/>
          <w:tab w:val="left" w:pos="7099"/>
          <w:tab w:val="left" w:pos="8377"/>
        </w:tabs>
        <w:ind w:right="218"/>
        <w:jc w:val="both"/>
        <w:rPr>
          <w:rFonts w:ascii="Tahoma" w:hAnsi="Tahoma" w:cs="Tahoma"/>
        </w:rPr>
      </w:pPr>
      <w:r w:rsidRPr="006868BC">
        <w:rPr>
          <w:rFonts w:ascii="Tahoma" w:hAnsi="Tahoma" w:cs="Tahoma"/>
        </w:rPr>
        <w:t xml:space="preserve">Alongside this, the team maintain links with Ofsted and area teams regarding unregulated placements, undertakes market and provider engagement activities to improve placement sufficiency and is responsible for placement due diligence and compliance visits. </w:t>
      </w:r>
    </w:p>
    <w:p w14:paraId="715159F3" w14:textId="7DA3F3D3" w:rsidR="002E0805" w:rsidRPr="006868BC" w:rsidRDefault="002E0805" w:rsidP="00CE28F6">
      <w:pPr>
        <w:pStyle w:val="BodyText"/>
        <w:tabs>
          <w:tab w:val="left" w:pos="987"/>
          <w:tab w:val="left" w:pos="2053"/>
          <w:tab w:val="left" w:pos="3413"/>
          <w:tab w:val="left" w:pos="4438"/>
          <w:tab w:val="left" w:pos="5738"/>
          <w:tab w:val="left" w:pos="6330"/>
          <w:tab w:val="left" w:pos="7099"/>
          <w:tab w:val="left" w:pos="8377"/>
        </w:tabs>
        <w:ind w:right="218"/>
        <w:jc w:val="both"/>
        <w:rPr>
          <w:rFonts w:ascii="Tahoma" w:hAnsi="Tahoma" w:cs="Tahoma"/>
        </w:rPr>
      </w:pPr>
    </w:p>
    <w:p w14:paraId="47D5E586" w14:textId="7FE4A151" w:rsidR="00325803" w:rsidRPr="006868BC" w:rsidRDefault="00043FD8" w:rsidP="00642241">
      <w:pPr>
        <w:ind w:right="215"/>
        <w:jc w:val="both"/>
        <w:rPr>
          <w:rFonts w:ascii="Tahoma" w:hAnsi="Tahoma" w:cs="Tahoma"/>
          <w:sz w:val="24"/>
          <w:szCs w:val="24"/>
        </w:rPr>
      </w:pPr>
      <w:r w:rsidRPr="006868BC">
        <w:rPr>
          <w:rFonts w:ascii="Tahoma" w:hAnsi="Tahoma" w:cs="Tahoma"/>
          <w:b/>
          <w:color w:val="FF0000"/>
          <w:sz w:val="24"/>
          <w:szCs w:val="24"/>
        </w:rPr>
        <w:t>Residential</w:t>
      </w:r>
      <w:r w:rsidRPr="006868BC">
        <w:rPr>
          <w:rFonts w:ascii="Tahoma" w:hAnsi="Tahoma" w:cs="Tahoma"/>
          <w:b/>
          <w:color w:val="FF0000"/>
          <w:spacing w:val="40"/>
          <w:sz w:val="24"/>
          <w:szCs w:val="24"/>
        </w:rPr>
        <w:t xml:space="preserve"> </w:t>
      </w:r>
      <w:r w:rsidRPr="006868BC">
        <w:rPr>
          <w:rFonts w:ascii="Tahoma" w:hAnsi="Tahoma" w:cs="Tahoma"/>
          <w:b/>
          <w:color w:val="FF0000"/>
          <w:sz w:val="24"/>
          <w:szCs w:val="24"/>
        </w:rPr>
        <w:t>Care</w:t>
      </w:r>
      <w:r w:rsidRPr="006868BC">
        <w:rPr>
          <w:rFonts w:ascii="Tahoma" w:hAnsi="Tahoma" w:cs="Tahoma"/>
          <w:b/>
          <w:color w:val="FF0000"/>
          <w:spacing w:val="40"/>
          <w:sz w:val="24"/>
          <w:szCs w:val="24"/>
        </w:rPr>
        <w:t xml:space="preserve"> </w:t>
      </w:r>
      <w:r w:rsidRPr="006868BC">
        <w:rPr>
          <w:rFonts w:ascii="Tahoma" w:hAnsi="Tahoma" w:cs="Tahoma"/>
          <w:b/>
          <w:color w:val="FF0000"/>
          <w:sz w:val="24"/>
          <w:szCs w:val="24"/>
        </w:rPr>
        <w:t>Homes</w:t>
      </w:r>
      <w:r w:rsidR="00AA691F" w:rsidRPr="006868BC">
        <w:rPr>
          <w:rFonts w:ascii="Tahoma" w:hAnsi="Tahoma" w:cs="Tahoma"/>
          <w:b/>
          <w:color w:val="FF0000"/>
          <w:spacing w:val="40"/>
          <w:sz w:val="24"/>
          <w:szCs w:val="24"/>
        </w:rPr>
        <w:t xml:space="preserve"> </w:t>
      </w:r>
      <w:r w:rsidR="00AA691F" w:rsidRPr="006868BC">
        <w:rPr>
          <w:rFonts w:ascii="Tahoma" w:hAnsi="Tahoma" w:cs="Tahoma"/>
          <w:bCs/>
          <w:spacing w:val="40"/>
          <w:sz w:val="24"/>
          <w:szCs w:val="24"/>
        </w:rPr>
        <w:t xml:space="preserve">- </w:t>
      </w:r>
      <w:r w:rsidR="00325803" w:rsidRPr="006868BC">
        <w:rPr>
          <w:rFonts w:ascii="Tahoma" w:hAnsi="Tahoma" w:cs="Tahoma"/>
          <w:sz w:val="24"/>
          <w:szCs w:val="24"/>
        </w:rPr>
        <w:t xml:space="preserve">The Trust has </w:t>
      </w:r>
      <w:r w:rsidR="00955429" w:rsidRPr="006868BC">
        <w:rPr>
          <w:rFonts w:ascii="Tahoma" w:hAnsi="Tahoma" w:cs="Tahoma"/>
          <w:sz w:val="24"/>
          <w:szCs w:val="24"/>
        </w:rPr>
        <w:t>four</w:t>
      </w:r>
      <w:r w:rsidR="00325803" w:rsidRPr="006868BC">
        <w:rPr>
          <w:rFonts w:ascii="Tahoma" w:hAnsi="Tahoma" w:cs="Tahoma"/>
          <w:sz w:val="24"/>
          <w:szCs w:val="24"/>
        </w:rPr>
        <w:t xml:space="preserve"> residential care homes for </w:t>
      </w:r>
      <w:r w:rsidR="00EB57D2" w:rsidRPr="006868BC">
        <w:rPr>
          <w:rFonts w:ascii="Tahoma" w:hAnsi="Tahoma" w:cs="Tahoma"/>
          <w:sz w:val="24"/>
          <w:szCs w:val="24"/>
        </w:rPr>
        <w:t>children with disabilities</w:t>
      </w:r>
      <w:r w:rsidR="00325803" w:rsidRPr="006868BC">
        <w:rPr>
          <w:rFonts w:ascii="Tahoma" w:hAnsi="Tahoma" w:cs="Tahoma"/>
          <w:sz w:val="24"/>
          <w:szCs w:val="24"/>
        </w:rPr>
        <w:t xml:space="preserve"> in the </w:t>
      </w:r>
      <w:r w:rsidR="00C0712C" w:rsidRPr="006868BC">
        <w:rPr>
          <w:rFonts w:ascii="Tahoma" w:hAnsi="Tahoma" w:cs="Tahoma"/>
          <w:sz w:val="24"/>
          <w:szCs w:val="24"/>
        </w:rPr>
        <w:t>city</w:t>
      </w:r>
      <w:r w:rsidR="00325803" w:rsidRPr="006868BC">
        <w:rPr>
          <w:rFonts w:ascii="Tahoma" w:hAnsi="Tahoma" w:cs="Tahoma"/>
          <w:sz w:val="24"/>
          <w:szCs w:val="24"/>
        </w:rPr>
        <w:t xml:space="preserve"> – Warwick</w:t>
      </w:r>
      <w:r w:rsidR="00325803" w:rsidRPr="006868BC">
        <w:rPr>
          <w:rFonts w:ascii="Tahoma" w:hAnsi="Tahoma" w:cs="Tahoma"/>
          <w:spacing w:val="40"/>
          <w:sz w:val="24"/>
          <w:szCs w:val="24"/>
        </w:rPr>
        <w:t xml:space="preserve"> </w:t>
      </w:r>
      <w:r w:rsidR="00325803" w:rsidRPr="006868BC">
        <w:rPr>
          <w:rFonts w:ascii="Tahoma" w:hAnsi="Tahoma" w:cs="Tahoma"/>
          <w:sz w:val="24"/>
          <w:szCs w:val="24"/>
        </w:rPr>
        <w:t>House (short</w:t>
      </w:r>
      <w:r w:rsidR="00955429" w:rsidRPr="006868BC">
        <w:rPr>
          <w:rFonts w:ascii="Tahoma" w:hAnsi="Tahoma" w:cs="Tahoma"/>
          <w:sz w:val="24"/>
          <w:szCs w:val="24"/>
        </w:rPr>
        <w:t xml:space="preserve"> breaks</w:t>
      </w:r>
      <w:r w:rsidR="00325803" w:rsidRPr="006868BC">
        <w:rPr>
          <w:rFonts w:ascii="Tahoma" w:hAnsi="Tahoma" w:cs="Tahoma"/>
          <w:sz w:val="24"/>
          <w:szCs w:val="24"/>
        </w:rPr>
        <w:t>);</w:t>
      </w:r>
      <w:r w:rsidR="00325803" w:rsidRPr="006868BC">
        <w:rPr>
          <w:rFonts w:ascii="Tahoma" w:hAnsi="Tahoma" w:cs="Tahoma"/>
          <w:spacing w:val="40"/>
          <w:sz w:val="24"/>
          <w:szCs w:val="24"/>
        </w:rPr>
        <w:t xml:space="preserve"> </w:t>
      </w:r>
      <w:r w:rsidR="00325803" w:rsidRPr="006868BC">
        <w:rPr>
          <w:rFonts w:ascii="Tahoma" w:hAnsi="Tahoma" w:cs="Tahoma"/>
          <w:sz w:val="24"/>
          <w:szCs w:val="24"/>
        </w:rPr>
        <w:t>Charles</w:t>
      </w:r>
      <w:r w:rsidR="00325803" w:rsidRPr="006868BC">
        <w:rPr>
          <w:rFonts w:ascii="Tahoma" w:hAnsi="Tahoma" w:cs="Tahoma"/>
          <w:spacing w:val="40"/>
          <w:sz w:val="24"/>
          <w:szCs w:val="24"/>
        </w:rPr>
        <w:t xml:space="preserve"> </w:t>
      </w:r>
      <w:r w:rsidR="00325803" w:rsidRPr="006868BC">
        <w:rPr>
          <w:rFonts w:ascii="Tahoma" w:hAnsi="Tahoma" w:cs="Tahoma"/>
          <w:sz w:val="24"/>
          <w:szCs w:val="24"/>
        </w:rPr>
        <w:t>House</w:t>
      </w:r>
      <w:r w:rsidR="00325803" w:rsidRPr="006868BC">
        <w:rPr>
          <w:rFonts w:ascii="Tahoma" w:hAnsi="Tahoma" w:cs="Tahoma"/>
          <w:spacing w:val="40"/>
          <w:sz w:val="24"/>
          <w:szCs w:val="24"/>
        </w:rPr>
        <w:t xml:space="preserve"> </w:t>
      </w:r>
      <w:r w:rsidR="00325803" w:rsidRPr="006868BC">
        <w:rPr>
          <w:rFonts w:ascii="Tahoma" w:hAnsi="Tahoma" w:cs="Tahoma"/>
          <w:sz w:val="24"/>
          <w:szCs w:val="24"/>
        </w:rPr>
        <w:t>(</w:t>
      </w:r>
      <w:r w:rsidR="00955429" w:rsidRPr="006868BC">
        <w:rPr>
          <w:rFonts w:ascii="Tahoma" w:hAnsi="Tahoma" w:cs="Tahoma"/>
          <w:sz w:val="24"/>
          <w:szCs w:val="24"/>
        </w:rPr>
        <w:t>short breaks</w:t>
      </w:r>
      <w:r w:rsidR="00325803" w:rsidRPr="006868BC">
        <w:rPr>
          <w:rFonts w:ascii="Tahoma" w:hAnsi="Tahoma" w:cs="Tahoma"/>
          <w:sz w:val="24"/>
          <w:szCs w:val="24"/>
        </w:rPr>
        <w:t>);</w:t>
      </w:r>
      <w:r w:rsidR="00325803" w:rsidRPr="006868BC">
        <w:rPr>
          <w:rFonts w:ascii="Tahoma" w:hAnsi="Tahoma" w:cs="Tahoma"/>
          <w:spacing w:val="40"/>
          <w:sz w:val="24"/>
          <w:szCs w:val="24"/>
        </w:rPr>
        <w:t xml:space="preserve"> </w:t>
      </w:r>
      <w:r w:rsidR="00325803" w:rsidRPr="006868BC">
        <w:rPr>
          <w:rFonts w:ascii="Tahoma" w:hAnsi="Tahoma" w:cs="Tahoma"/>
          <w:sz w:val="24"/>
          <w:szCs w:val="24"/>
        </w:rPr>
        <w:t>Camborne</w:t>
      </w:r>
      <w:r w:rsidR="00325803" w:rsidRPr="006868BC">
        <w:rPr>
          <w:rFonts w:ascii="Tahoma" w:hAnsi="Tahoma" w:cs="Tahoma"/>
          <w:spacing w:val="40"/>
          <w:sz w:val="24"/>
          <w:szCs w:val="24"/>
        </w:rPr>
        <w:t xml:space="preserve"> </w:t>
      </w:r>
      <w:r w:rsidR="00325803" w:rsidRPr="006868BC">
        <w:rPr>
          <w:rFonts w:ascii="Tahoma" w:hAnsi="Tahoma" w:cs="Tahoma"/>
          <w:sz w:val="24"/>
          <w:szCs w:val="24"/>
        </w:rPr>
        <w:t>House</w:t>
      </w:r>
      <w:r w:rsidR="00325803" w:rsidRPr="006868BC">
        <w:rPr>
          <w:rFonts w:ascii="Tahoma" w:hAnsi="Tahoma" w:cs="Tahoma"/>
          <w:spacing w:val="40"/>
          <w:sz w:val="24"/>
          <w:szCs w:val="24"/>
        </w:rPr>
        <w:t xml:space="preserve"> </w:t>
      </w:r>
      <w:r w:rsidR="00325803" w:rsidRPr="006868BC">
        <w:rPr>
          <w:rFonts w:ascii="Tahoma" w:hAnsi="Tahoma" w:cs="Tahoma"/>
          <w:sz w:val="24"/>
          <w:szCs w:val="24"/>
        </w:rPr>
        <w:t>(long-stay)</w:t>
      </w:r>
      <w:r w:rsidR="00325803" w:rsidRPr="006868BC">
        <w:rPr>
          <w:rFonts w:ascii="Tahoma" w:hAnsi="Tahoma" w:cs="Tahoma"/>
          <w:spacing w:val="40"/>
          <w:sz w:val="24"/>
          <w:szCs w:val="24"/>
        </w:rPr>
        <w:t xml:space="preserve"> </w:t>
      </w:r>
      <w:r w:rsidR="00325803" w:rsidRPr="006868BC">
        <w:rPr>
          <w:rFonts w:ascii="Tahoma" w:hAnsi="Tahoma" w:cs="Tahoma"/>
          <w:sz w:val="24"/>
          <w:szCs w:val="24"/>
        </w:rPr>
        <w:t>and</w:t>
      </w:r>
      <w:r w:rsidR="00325803" w:rsidRPr="006868BC">
        <w:rPr>
          <w:rFonts w:ascii="Tahoma" w:hAnsi="Tahoma" w:cs="Tahoma"/>
          <w:spacing w:val="80"/>
          <w:sz w:val="24"/>
          <w:szCs w:val="24"/>
        </w:rPr>
        <w:t xml:space="preserve"> </w:t>
      </w:r>
      <w:r w:rsidR="00325803" w:rsidRPr="006868BC">
        <w:rPr>
          <w:rFonts w:ascii="Tahoma" w:hAnsi="Tahoma" w:cs="Tahoma"/>
          <w:sz w:val="24"/>
          <w:szCs w:val="24"/>
        </w:rPr>
        <w:t>Edgewood</w:t>
      </w:r>
      <w:r w:rsidR="00325803" w:rsidRPr="006868BC">
        <w:rPr>
          <w:rFonts w:ascii="Tahoma" w:hAnsi="Tahoma" w:cs="Tahoma"/>
          <w:spacing w:val="40"/>
          <w:sz w:val="24"/>
          <w:szCs w:val="24"/>
        </w:rPr>
        <w:t xml:space="preserve"> </w:t>
      </w:r>
      <w:r w:rsidR="00325803" w:rsidRPr="006868BC">
        <w:rPr>
          <w:rFonts w:ascii="Tahoma" w:hAnsi="Tahoma" w:cs="Tahoma"/>
          <w:sz w:val="24"/>
          <w:szCs w:val="24"/>
        </w:rPr>
        <w:t>Road (</w:t>
      </w:r>
      <w:r w:rsidR="00955429" w:rsidRPr="006868BC">
        <w:rPr>
          <w:rFonts w:ascii="Tahoma" w:hAnsi="Tahoma" w:cs="Tahoma"/>
          <w:sz w:val="24"/>
          <w:szCs w:val="24"/>
        </w:rPr>
        <w:t>short breaks and long</w:t>
      </w:r>
      <w:r w:rsidR="00325803" w:rsidRPr="006868BC">
        <w:rPr>
          <w:rFonts w:ascii="Tahoma" w:hAnsi="Tahoma" w:cs="Tahoma"/>
          <w:sz w:val="24"/>
          <w:szCs w:val="24"/>
        </w:rPr>
        <w:t xml:space="preserve">-stay). </w:t>
      </w:r>
      <w:r w:rsidR="00955429" w:rsidRPr="006868BC">
        <w:rPr>
          <w:rFonts w:ascii="Tahoma" w:hAnsi="Tahoma" w:cs="Tahoma"/>
          <w:sz w:val="24"/>
          <w:szCs w:val="24"/>
        </w:rPr>
        <w:t xml:space="preserve">The Trust also has </w:t>
      </w:r>
      <w:proofErr w:type="spellStart"/>
      <w:r w:rsidR="00955429" w:rsidRPr="006868BC">
        <w:rPr>
          <w:rFonts w:ascii="Tahoma" w:hAnsi="Tahoma" w:cs="Tahoma"/>
          <w:sz w:val="24"/>
          <w:szCs w:val="24"/>
        </w:rPr>
        <w:t>Bridgelands</w:t>
      </w:r>
      <w:proofErr w:type="spellEnd"/>
      <w:r w:rsidR="00955429" w:rsidRPr="006868BC">
        <w:rPr>
          <w:rFonts w:ascii="Tahoma" w:hAnsi="Tahoma" w:cs="Tahoma"/>
          <w:sz w:val="24"/>
          <w:szCs w:val="24"/>
        </w:rPr>
        <w:t xml:space="preserve">, an emergency short stay home for children with Emotional and Behavioural Disorders. Access to short breaks is through assessment from the Children with Disabilities Social Care Service and access to long stay service and </w:t>
      </w:r>
      <w:proofErr w:type="spellStart"/>
      <w:r w:rsidR="00955429" w:rsidRPr="006868BC">
        <w:rPr>
          <w:rFonts w:ascii="Tahoma" w:hAnsi="Tahoma" w:cs="Tahoma"/>
          <w:sz w:val="24"/>
          <w:szCs w:val="24"/>
        </w:rPr>
        <w:t>Bridgelands</w:t>
      </w:r>
      <w:proofErr w:type="spellEnd"/>
      <w:r w:rsidR="00955429" w:rsidRPr="006868BC">
        <w:rPr>
          <w:rFonts w:ascii="Tahoma" w:hAnsi="Tahoma" w:cs="Tahoma"/>
          <w:sz w:val="24"/>
          <w:szCs w:val="24"/>
        </w:rPr>
        <w:t xml:space="preserve"> is through a referral to the placements team.</w:t>
      </w:r>
    </w:p>
    <w:p w14:paraId="6B03B56A" w14:textId="77777777" w:rsidR="0074392C" w:rsidRPr="006868BC" w:rsidRDefault="0074392C" w:rsidP="00CE28F6">
      <w:pPr>
        <w:pStyle w:val="BodyText"/>
        <w:spacing w:before="1"/>
        <w:ind w:right="218"/>
        <w:jc w:val="both"/>
        <w:rPr>
          <w:rFonts w:ascii="Tahoma" w:hAnsi="Tahoma" w:cs="Tahoma"/>
        </w:rPr>
      </w:pPr>
    </w:p>
    <w:p w14:paraId="0110B90F" w14:textId="6FEDD870" w:rsidR="00C7105B" w:rsidRPr="006868BC" w:rsidRDefault="00C7105B" w:rsidP="007B3520">
      <w:pPr>
        <w:pStyle w:val="BodyText"/>
        <w:spacing w:after="240"/>
        <w:ind w:right="215"/>
        <w:jc w:val="both"/>
        <w:rPr>
          <w:rFonts w:ascii="Tahoma" w:hAnsi="Tahoma" w:cs="Tahoma"/>
        </w:rPr>
      </w:pPr>
      <w:r w:rsidRPr="006868BC">
        <w:rPr>
          <w:rFonts w:ascii="Tahoma" w:hAnsi="Tahoma" w:cs="Tahoma"/>
          <w:b/>
          <w:bCs/>
          <w:color w:val="FF0000"/>
        </w:rPr>
        <w:t xml:space="preserve">Case Progression Service </w:t>
      </w:r>
      <w:r w:rsidRPr="006868BC">
        <w:rPr>
          <w:rFonts w:ascii="Tahoma" w:hAnsi="Tahoma" w:cs="Tahoma"/>
        </w:rPr>
        <w:t>consists of</w:t>
      </w:r>
      <w:r w:rsidRPr="006868BC">
        <w:rPr>
          <w:rFonts w:ascii="Tahoma" w:hAnsi="Tahoma" w:cs="Tahoma"/>
          <w:b/>
          <w:bCs/>
        </w:rPr>
        <w:t xml:space="preserve"> </w:t>
      </w:r>
      <w:r w:rsidRPr="006868BC">
        <w:rPr>
          <w:rFonts w:ascii="Tahoma" w:hAnsi="Tahoma" w:cs="Tahoma"/>
        </w:rPr>
        <w:t xml:space="preserve">Case Progression officers working under one leadership structure to track </w:t>
      </w:r>
      <w:r w:rsidR="00E40B02" w:rsidRPr="006868BC">
        <w:rPr>
          <w:rFonts w:ascii="Tahoma" w:hAnsi="Tahoma" w:cs="Tahoma"/>
        </w:rPr>
        <w:t xml:space="preserve">the progress of plans for </w:t>
      </w:r>
      <w:r w:rsidRPr="006868BC">
        <w:rPr>
          <w:rFonts w:ascii="Tahoma" w:hAnsi="Tahoma" w:cs="Tahoma"/>
        </w:rPr>
        <w:t xml:space="preserve">children </w:t>
      </w:r>
      <w:r w:rsidR="00E40B02" w:rsidRPr="006868BC">
        <w:rPr>
          <w:rFonts w:ascii="Tahoma" w:hAnsi="Tahoma" w:cs="Tahoma"/>
        </w:rPr>
        <w:t xml:space="preserve">throughout their journey with our services. This includes those children and young people </w:t>
      </w:r>
      <w:r w:rsidRPr="006868BC">
        <w:rPr>
          <w:rFonts w:ascii="Tahoma" w:hAnsi="Tahoma" w:cs="Tahoma"/>
        </w:rPr>
        <w:t xml:space="preserve">in pre-proceedings, care proceedings, accommodated under Section 20 (Children Act 1989), living at home under care orders, in adoption and post-adoption proceedings and unborn children. </w:t>
      </w:r>
    </w:p>
    <w:p w14:paraId="616CAC61" w14:textId="3D3DF890" w:rsidR="00C7105B" w:rsidRPr="006868BC" w:rsidRDefault="00E40B02" w:rsidP="000E2E23">
      <w:pPr>
        <w:pStyle w:val="BodyText"/>
        <w:ind w:right="215"/>
        <w:jc w:val="both"/>
        <w:rPr>
          <w:rFonts w:ascii="Tahoma" w:hAnsi="Tahoma" w:cs="Tahoma"/>
        </w:rPr>
      </w:pPr>
      <w:r w:rsidRPr="006868BC">
        <w:rPr>
          <w:rFonts w:ascii="Tahoma" w:hAnsi="Tahoma" w:cs="Tahoma"/>
        </w:rPr>
        <w:t xml:space="preserve">The service </w:t>
      </w:r>
      <w:r w:rsidR="00C7105B" w:rsidRPr="006868BC">
        <w:rPr>
          <w:rFonts w:ascii="Tahoma" w:hAnsi="Tahoma" w:cs="Tahoma"/>
        </w:rPr>
        <w:t>aims to</w:t>
      </w:r>
      <w:r w:rsidR="00C7105B" w:rsidRPr="006868BC">
        <w:rPr>
          <w:rFonts w:ascii="Tahoma" w:hAnsi="Tahoma" w:cs="Tahoma"/>
          <w:b/>
          <w:bCs/>
        </w:rPr>
        <w:t xml:space="preserve"> </w:t>
      </w:r>
      <w:r w:rsidR="00C7105B" w:rsidRPr="006868BC">
        <w:rPr>
          <w:rFonts w:ascii="Tahoma" w:hAnsi="Tahoma" w:cs="Tahoma"/>
        </w:rPr>
        <w:t xml:space="preserve">improve consistency in </w:t>
      </w:r>
      <w:r w:rsidRPr="006868BC">
        <w:rPr>
          <w:rFonts w:ascii="Tahoma" w:hAnsi="Tahoma" w:cs="Tahoma"/>
        </w:rPr>
        <w:t xml:space="preserve">the </w:t>
      </w:r>
      <w:r w:rsidR="00C7105B" w:rsidRPr="006868BC">
        <w:rPr>
          <w:rFonts w:ascii="Tahoma" w:hAnsi="Tahoma" w:cs="Tahoma"/>
        </w:rPr>
        <w:t xml:space="preserve">timeliness and quality of planning for children throughout their journey by improving the overall </w:t>
      </w:r>
      <w:r w:rsidRPr="006868BC">
        <w:rPr>
          <w:rFonts w:ascii="Tahoma" w:hAnsi="Tahoma" w:cs="Tahoma"/>
        </w:rPr>
        <w:t>Public Law Outline (PLO)</w:t>
      </w:r>
      <w:r w:rsidR="00C7105B" w:rsidRPr="006868BC">
        <w:rPr>
          <w:rFonts w:ascii="Tahoma" w:hAnsi="Tahoma" w:cs="Tahoma"/>
        </w:rPr>
        <w:t xml:space="preserve"> process, including pre-proceedings, the timeliness of court proceedings and post proceedings through to final permanence. This to help ensure that children receive the right help at the right time. </w:t>
      </w:r>
    </w:p>
    <w:p w14:paraId="0D756E8D" w14:textId="6D1EE093" w:rsidR="001B4DAD" w:rsidRPr="006868BC" w:rsidRDefault="001B4DAD" w:rsidP="00CE28F6">
      <w:pPr>
        <w:pStyle w:val="BodyText"/>
        <w:spacing w:before="1" w:line="273" w:lineRule="auto"/>
        <w:ind w:right="218"/>
        <w:jc w:val="both"/>
        <w:rPr>
          <w:rFonts w:ascii="Tahoma" w:hAnsi="Tahoma" w:cs="Tahoma"/>
        </w:rPr>
      </w:pPr>
    </w:p>
    <w:p w14:paraId="53A001CE" w14:textId="58D8F03F" w:rsidR="001B4DAD" w:rsidRPr="006868BC" w:rsidRDefault="001B4DAD" w:rsidP="007B3520">
      <w:pPr>
        <w:pStyle w:val="BodyText"/>
        <w:spacing w:after="240"/>
        <w:ind w:right="218"/>
        <w:jc w:val="both"/>
        <w:rPr>
          <w:rFonts w:ascii="Tahoma" w:hAnsi="Tahoma" w:cs="Tahoma"/>
        </w:rPr>
      </w:pPr>
      <w:r w:rsidRPr="006868BC">
        <w:rPr>
          <w:rFonts w:ascii="Tahoma" w:hAnsi="Tahoma" w:cs="Tahoma"/>
          <w:b/>
          <w:bCs/>
          <w:color w:val="FF0000"/>
        </w:rPr>
        <w:t xml:space="preserve">Legal Team </w:t>
      </w:r>
      <w:r w:rsidRPr="006868BC">
        <w:rPr>
          <w:rFonts w:ascii="Tahoma" w:hAnsi="Tahoma" w:cs="Tahoma"/>
        </w:rPr>
        <w:t xml:space="preserve">is a specialist team which provides legal advice and representation to the Trust. It is currently organised on an area basis with South &amp; Specialist, </w:t>
      </w:r>
      <w:proofErr w:type="gramStart"/>
      <w:r w:rsidRPr="006868BC">
        <w:rPr>
          <w:rFonts w:ascii="Tahoma" w:hAnsi="Tahoma" w:cs="Tahoma"/>
        </w:rPr>
        <w:t>North West</w:t>
      </w:r>
      <w:proofErr w:type="gramEnd"/>
      <w:r w:rsidRPr="006868BC">
        <w:rPr>
          <w:rFonts w:ascii="Tahoma" w:hAnsi="Tahoma" w:cs="Tahoma"/>
        </w:rPr>
        <w:t xml:space="preserve"> &amp; Central </w:t>
      </w:r>
      <w:r w:rsidR="00BB2472" w:rsidRPr="006868BC">
        <w:rPr>
          <w:rFonts w:ascii="Tahoma" w:hAnsi="Tahoma" w:cs="Tahoma"/>
        </w:rPr>
        <w:t>and East</w:t>
      </w:r>
      <w:r w:rsidRPr="006868BC">
        <w:rPr>
          <w:rFonts w:ascii="Tahoma" w:hAnsi="Tahoma" w:cs="Tahoma"/>
        </w:rPr>
        <w:t xml:space="preserve"> Teams. The Team specialises in Childcare Law, Adoption </w:t>
      </w:r>
      <w:r w:rsidR="00C0712C" w:rsidRPr="006868BC">
        <w:rPr>
          <w:rFonts w:ascii="Tahoma" w:hAnsi="Tahoma" w:cs="Tahoma"/>
        </w:rPr>
        <w:t>Law,</w:t>
      </w:r>
      <w:r w:rsidRPr="006868BC">
        <w:rPr>
          <w:rFonts w:ascii="Tahoma" w:hAnsi="Tahoma" w:cs="Tahoma"/>
        </w:rPr>
        <w:t xml:space="preserve"> and Children’s Social Services Law.</w:t>
      </w:r>
    </w:p>
    <w:p w14:paraId="3C721F91" w14:textId="3BCEF034" w:rsidR="001B4DAD" w:rsidRPr="006868BC" w:rsidRDefault="001B4DAD" w:rsidP="007B3520">
      <w:pPr>
        <w:pStyle w:val="BodyText"/>
        <w:spacing w:after="240"/>
        <w:ind w:right="218"/>
        <w:jc w:val="both"/>
        <w:rPr>
          <w:rFonts w:ascii="Tahoma" w:hAnsi="Tahoma" w:cs="Tahoma"/>
        </w:rPr>
      </w:pPr>
      <w:r w:rsidRPr="006868BC">
        <w:rPr>
          <w:rFonts w:ascii="Tahoma" w:hAnsi="Tahoma" w:cs="Tahoma"/>
        </w:rPr>
        <w:t xml:space="preserve">The team’s main area of work is providing advice and representation in safeguarding work under the Public Law Outline (PLO) in pre proceedings and court work in the Family Court, in particular </w:t>
      </w:r>
      <w:r w:rsidR="00C0712C" w:rsidRPr="006868BC">
        <w:rPr>
          <w:rFonts w:ascii="Tahoma" w:hAnsi="Tahoma" w:cs="Tahoma"/>
        </w:rPr>
        <w:t>in Care</w:t>
      </w:r>
      <w:r w:rsidRPr="006868BC">
        <w:rPr>
          <w:rFonts w:ascii="Tahoma" w:hAnsi="Tahoma" w:cs="Tahoma"/>
        </w:rPr>
        <w:t xml:space="preserve"> Proceedings and Adoption and other Public Law applications. </w:t>
      </w:r>
    </w:p>
    <w:p w14:paraId="0131CE74" w14:textId="58C861A4" w:rsidR="001B4DAD" w:rsidRPr="006868BC" w:rsidRDefault="001B4DAD" w:rsidP="00CE28F6">
      <w:pPr>
        <w:pStyle w:val="BodyText"/>
        <w:ind w:right="218"/>
        <w:jc w:val="both"/>
        <w:rPr>
          <w:rFonts w:ascii="Tahoma" w:hAnsi="Tahoma" w:cs="Tahoma"/>
        </w:rPr>
      </w:pPr>
      <w:r w:rsidRPr="006868BC">
        <w:rPr>
          <w:rFonts w:ascii="Tahoma" w:hAnsi="Tahoma" w:cs="Tahoma"/>
        </w:rPr>
        <w:t>The Team also provides advice and representation in the following more specialist areas:</w:t>
      </w:r>
    </w:p>
    <w:p w14:paraId="6EC9E445" w14:textId="6CD9CF0A" w:rsidR="001B4DAD" w:rsidRPr="006868BC" w:rsidRDefault="001B4DAD" w:rsidP="00CE28F6">
      <w:pPr>
        <w:pStyle w:val="BodyText"/>
        <w:numPr>
          <w:ilvl w:val="0"/>
          <w:numId w:val="34"/>
        </w:numPr>
        <w:ind w:left="851" w:right="218" w:hanging="425"/>
        <w:jc w:val="both"/>
        <w:rPr>
          <w:rFonts w:ascii="Tahoma" w:hAnsi="Tahoma" w:cs="Tahoma"/>
        </w:rPr>
      </w:pPr>
      <w:r w:rsidRPr="006868BC">
        <w:rPr>
          <w:rFonts w:ascii="Tahoma" w:hAnsi="Tahoma" w:cs="Tahoma"/>
        </w:rPr>
        <w:t>Judicial Review challenges and complaints</w:t>
      </w:r>
    </w:p>
    <w:p w14:paraId="52472ABF" w14:textId="7AE89E27" w:rsidR="001B4DAD" w:rsidRPr="006868BC" w:rsidRDefault="001B4DAD" w:rsidP="00CE28F6">
      <w:pPr>
        <w:pStyle w:val="BodyText"/>
        <w:numPr>
          <w:ilvl w:val="0"/>
          <w:numId w:val="34"/>
        </w:numPr>
        <w:ind w:left="851" w:right="218" w:hanging="425"/>
        <w:jc w:val="both"/>
        <w:rPr>
          <w:rFonts w:ascii="Tahoma" w:hAnsi="Tahoma" w:cs="Tahoma"/>
        </w:rPr>
      </w:pPr>
      <w:r w:rsidRPr="006868BC">
        <w:rPr>
          <w:rFonts w:ascii="Tahoma" w:hAnsi="Tahoma" w:cs="Tahoma"/>
        </w:rPr>
        <w:t>Complex private law cases where the Trust becomes involved</w:t>
      </w:r>
    </w:p>
    <w:p w14:paraId="0F3FB430" w14:textId="4908312F" w:rsidR="001B4DAD" w:rsidRPr="006868BC" w:rsidRDefault="001B4DAD" w:rsidP="00CE28F6">
      <w:pPr>
        <w:pStyle w:val="BodyText"/>
        <w:numPr>
          <w:ilvl w:val="0"/>
          <w:numId w:val="34"/>
        </w:numPr>
        <w:ind w:left="851" w:right="218" w:hanging="425"/>
        <w:jc w:val="both"/>
        <w:rPr>
          <w:rFonts w:ascii="Tahoma" w:hAnsi="Tahoma" w:cs="Tahoma"/>
        </w:rPr>
      </w:pPr>
      <w:r w:rsidRPr="006868BC">
        <w:rPr>
          <w:rFonts w:ascii="Tahoma" w:hAnsi="Tahoma" w:cs="Tahoma"/>
        </w:rPr>
        <w:t>Special Guardianship</w:t>
      </w:r>
    </w:p>
    <w:p w14:paraId="19F03DE7" w14:textId="5A53AB05" w:rsidR="001B4DAD" w:rsidRPr="006868BC" w:rsidRDefault="001B4DAD" w:rsidP="00CE28F6">
      <w:pPr>
        <w:pStyle w:val="BodyText"/>
        <w:numPr>
          <w:ilvl w:val="0"/>
          <w:numId w:val="34"/>
        </w:numPr>
        <w:ind w:left="851" w:right="218" w:hanging="425"/>
        <w:jc w:val="both"/>
        <w:rPr>
          <w:rFonts w:ascii="Tahoma" w:hAnsi="Tahoma" w:cs="Tahoma"/>
        </w:rPr>
      </w:pPr>
      <w:r w:rsidRPr="006868BC">
        <w:rPr>
          <w:rFonts w:ascii="Tahoma" w:hAnsi="Tahoma" w:cs="Tahoma"/>
        </w:rPr>
        <w:lastRenderedPageBreak/>
        <w:t>Forced Marriage and FGM</w:t>
      </w:r>
    </w:p>
    <w:p w14:paraId="30837DB1" w14:textId="56D4BB94" w:rsidR="001B4DAD" w:rsidRPr="006868BC" w:rsidRDefault="001B4DAD" w:rsidP="00CE28F6">
      <w:pPr>
        <w:pStyle w:val="BodyText"/>
        <w:numPr>
          <w:ilvl w:val="0"/>
          <w:numId w:val="34"/>
        </w:numPr>
        <w:ind w:left="851" w:right="218" w:hanging="425"/>
        <w:jc w:val="both"/>
        <w:rPr>
          <w:rFonts w:ascii="Tahoma" w:hAnsi="Tahoma" w:cs="Tahoma"/>
        </w:rPr>
      </w:pPr>
      <w:r w:rsidRPr="006868BC">
        <w:rPr>
          <w:rFonts w:ascii="Tahoma" w:hAnsi="Tahoma" w:cs="Tahoma"/>
        </w:rPr>
        <w:t>Deprivation of Liberty and Secure Accommodation.</w:t>
      </w:r>
    </w:p>
    <w:p w14:paraId="3F79C0AC" w14:textId="3A2CF1A9" w:rsidR="001B4DAD" w:rsidRPr="006868BC" w:rsidRDefault="001B4DAD" w:rsidP="00CE28F6">
      <w:pPr>
        <w:pStyle w:val="BodyText"/>
        <w:numPr>
          <w:ilvl w:val="0"/>
          <w:numId w:val="34"/>
        </w:numPr>
        <w:ind w:left="851" w:right="218" w:hanging="425"/>
        <w:jc w:val="both"/>
        <w:rPr>
          <w:rFonts w:ascii="Tahoma" w:hAnsi="Tahoma" w:cs="Tahoma"/>
        </w:rPr>
      </w:pPr>
      <w:r w:rsidRPr="006868BC">
        <w:rPr>
          <w:rFonts w:ascii="Tahoma" w:hAnsi="Tahoma" w:cs="Tahoma"/>
        </w:rPr>
        <w:t>UASC and Leaving Care</w:t>
      </w:r>
    </w:p>
    <w:p w14:paraId="3CE16A5D" w14:textId="693FB284" w:rsidR="001B4DAD" w:rsidRPr="006868BC" w:rsidRDefault="001B4DAD" w:rsidP="00CE28F6">
      <w:pPr>
        <w:pStyle w:val="BodyText"/>
        <w:numPr>
          <w:ilvl w:val="0"/>
          <w:numId w:val="34"/>
        </w:numPr>
        <w:ind w:left="851" w:right="218" w:hanging="425"/>
        <w:jc w:val="both"/>
        <w:rPr>
          <w:rFonts w:ascii="Tahoma" w:hAnsi="Tahoma" w:cs="Tahoma"/>
        </w:rPr>
      </w:pPr>
      <w:r w:rsidRPr="006868BC">
        <w:rPr>
          <w:rFonts w:ascii="Tahoma" w:hAnsi="Tahoma" w:cs="Tahoma"/>
        </w:rPr>
        <w:t>Disclosure of Information and FOI</w:t>
      </w:r>
    </w:p>
    <w:p w14:paraId="2EBA507F" w14:textId="4BB04ECA" w:rsidR="001B4DAD" w:rsidRPr="006868BC" w:rsidRDefault="001B4DAD" w:rsidP="00CE28F6">
      <w:pPr>
        <w:pStyle w:val="BodyText"/>
        <w:numPr>
          <w:ilvl w:val="0"/>
          <w:numId w:val="34"/>
        </w:numPr>
        <w:ind w:left="851" w:right="218" w:hanging="425"/>
        <w:jc w:val="both"/>
        <w:rPr>
          <w:rFonts w:ascii="Tahoma" w:hAnsi="Tahoma" w:cs="Tahoma"/>
        </w:rPr>
      </w:pPr>
      <w:r w:rsidRPr="006868BC">
        <w:rPr>
          <w:rFonts w:ascii="Tahoma" w:hAnsi="Tahoma" w:cs="Tahoma"/>
        </w:rPr>
        <w:t>Fostering and Connected persons</w:t>
      </w:r>
    </w:p>
    <w:p w14:paraId="3CAEE264" w14:textId="79CA0EB8" w:rsidR="001B4DAD" w:rsidRPr="006868BC" w:rsidRDefault="001B4DAD" w:rsidP="00CE28F6">
      <w:pPr>
        <w:pStyle w:val="BodyText"/>
        <w:numPr>
          <w:ilvl w:val="0"/>
          <w:numId w:val="34"/>
        </w:numPr>
        <w:ind w:left="851" w:right="218" w:hanging="425"/>
        <w:jc w:val="both"/>
        <w:rPr>
          <w:rFonts w:ascii="Tahoma" w:hAnsi="Tahoma" w:cs="Tahoma"/>
        </w:rPr>
      </w:pPr>
      <w:r w:rsidRPr="006868BC">
        <w:rPr>
          <w:rFonts w:ascii="Tahoma" w:hAnsi="Tahoma" w:cs="Tahoma"/>
        </w:rPr>
        <w:t>Inquests</w:t>
      </w:r>
    </w:p>
    <w:p w14:paraId="57A3B2DC" w14:textId="3E11923D" w:rsidR="002E3537" w:rsidRPr="006868BC" w:rsidRDefault="002E3537" w:rsidP="00CE28F6">
      <w:pPr>
        <w:pStyle w:val="BodyText"/>
        <w:spacing w:before="1" w:line="273" w:lineRule="auto"/>
        <w:ind w:right="218"/>
        <w:jc w:val="both"/>
        <w:rPr>
          <w:rFonts w:ascii="Tahoma" w:hAnsi="Tahoma" w:cs="Tahoma"/>
        </w:rPr>
      </w:pPr>
    </w:p>
    <w:p w14:paraId="385BFB3D" w14:textId="4E779AF9" w:rsidR="002E3537" w:rsidRPr="006868BC" w:rsidRDefault="002E3537" w:rsidP="00CE28F6">
      <w:pPr>
        <w:pStyle w:val="Heading2"/>
        <w:ind w:left="0" w:right="218"/>
        <w:rPr>
          <w:rFonts w:ascii="Tahoma" w:hAnsi="Tahoma" w:cs="Tahoma"/>
          <w:b w:val="0"/>
          <w:bCs w:val="0"/>
          <w:color w:val="000000" w:themeColor="text1"/>
        </w:rPr>
      </w:pPr>
      <w:r w:rsidRPr="006868BC">
        <w:rPr>
          <w:rFonts w:ascii="Tahoma" w:hAnsi="Tahoma" w:cs="Tahoma"/>
          <w:color w:val="FF0000"/>
          <w:spacing w:val="-2"/>
        </w:rPr>
        <w:t>Commissioning</w:t>
      </w:r>
      <w:r w:rsidR="004F445F" w:rsidRPr="006868BC">
        <w:rPr>
          <w:rFonts w:ascii="Tahoma" w:hAnsi="Tahoma" w:cs="Tahoma"/>
          <w:color w:val="FF0000"/>
          <w:spacing w:val="-2"/>
        </w:rPr>
        <w:t xml:space="preserve"> Team </w:t>
      </w:r>
      <w:r w:rsidRPr="006868BC">
        <w:rPr>
          <w:rFonts w:ascii="Tahoma" w:hAnsi="Tahoma" w:cs="Tahoma"/>
          <w:b w:val="0"/>
          <w:bCs w:val="0"/>
          <w:color w:val="000000" w:themeColor="text1"/>
        </w:rPr>
        <w:t>develops and shapes the Trust’s approach to how services are procured and delivered, how we work with partners and which services we purchase externally to meet the needs of children. This includes:</w:t>
      </w:r>
    </w:p>
    <w:p w14:paraId="3BC23099" w14:textId="77777777" w:rsidR="002E3537" w:rsidRPr="006868BC" w:rsidRDefault="002E3537" w:rsidP="00CE28F6">
      <w:pPr>
        <w:pStyle w:val="BodyText"/>
        <w:numPr>
          <w:ilvl w:val="0"/>
          <w:numId w:val="35"/>
        </w:numPr>
        <w:ind w:left="851" w:right="218" w:hanging="425"/>
        <w:jc w:val="both"/>
        <w:rPr>
          <w:rFonts w:ascii="Tahoma" w:hAnsi="Tahoma" w:cs="Tahoma"/>
          <w:bCs/>
          <w:color w:val="000000" w:themeColor="text1"/>
        </w:rPr>
      </w:pPr>
      <w:r w:rsidRPr="006868BC">
        <w:rPr>
          <w:rFonts w:ascii="Tahoma" w:hAnsi="Tahoma" w:cs="Tahoma"/>
          <w:bCs/>
          <w:color w:val="000000" w:themeColor="text1"/>
        </w:rPr>
        <w:t>a commissioning strategy about how we will work with partners to develop the right mix of services to meet children’s needs</w:t>
      </w:r>
    </w:p>
    <w:p w14:paraId="23CF2477" w14:textId="4C88B42D" w:rsidR="002E3537" w:rsidRPr="006868BC" w:rsidRDefault="002E3537" w:rsidP="00CE28F6">
      <w:pPr>
        <w:pStyle w:val="BodyText"/>
        <w:numPr>
          <w:ilvl w:val="0"/>
          <w:numId w:val="35"/>
        </w:numPr>
        <w:ind w:left="851" w:right="218" w:hanging="425"/>
        <w:jc w:val="both"/>
        <w:rPr>
          <w:rFonts w:ascii="Tahoma" w:hAnsi="Tahoma" w:cs="Tahoma"/>
          <w:bCs/>
          <w:color w:val="000000" w:themeColor="text1"/>
        </w:rPr>
      </w:pPr>
      <w:r w:rsidRPr="006868BC">
        <w:rPr>
          <w:rFonts w:ascii="Tahoma" w:hAnsi="Tahoma" w:cs="Tahoma"/>
          <w:bCs/>
          <w:color w:val="000000" w:themeColor="text1"/>
        </w:rPr>
        <w:t xml:space="preserve">Sufficiency Plan to ensure we have the right </w:t>
      </w:r>
      <w:r w:rsidR="00C0712C" w:rsidRPr="006868BC">
        <w:rPr>
          <w:rFonts w:ascii="Tahoma" w:hAnsi="Tahoma" w:cs="Tahoma"/>
          <w:bCs/>
          <w:color w:val="000000" w:themeColor="text1"/>
        </w:rPr>
        <w:t>range of</w:t>
      </w:r>
      <w:r w:rsidRPr="006868BC">
        <w:rPr>
          <w:rFonts w:ascii="Tahoma" w:hAnsi="Tahoma" w:cs="Tahoma"/>
          <w:bCs/>
          <w:color w:val="000000" w:themeColor="text1"/>
        </w:rPr>
        <w:t xml:space="preserve"> services to meet the needs of children in our care and care leavers. </w:t>
      </w:r>
    </w:p>
    <w:p w14:paraId="5CB6BCA0" w14:textId="77777777" w:rsidR="002E3537" w:rsidRPr="006868BC" w:rsidRDefault="002E3537" w:rsidP="00CE28F6">
      <w:pPr>
        <w:pStyle w:val="BodyText"/>
        <w:numPr>
          <w:ilvl w:val="0"/>
          <w:numId w:val="35"/>
        </w:numPr>
        <w:ind w:left="851" w:right="218" w:hanging="425"/>
        <w:jc w:val="both"/>
        <w:rPr>
          <w:rFonts w:ascii="Tahoma" w:hAnsi="Tahoma" w:cs="Tahoma"/>
          <w:bCs/>
          <w:color w:val="000000" w:themeColor="text1"/>
        </w:rPr>
      </w:pPr>
      <w:r w:rsidRPr="006868BC">
        <w:rPr>
          <w:rFonts w:ascii="Tahoma" w:hAnsi="Tahoma" w:cs="Tahoma"/>
          <w:bCs/>
          <w:color w:val="000000" w:themeColor="text1"/>
        </w:rPr>
        <w:t xml:space="preserve">Placement sufficiency strategy  </w:t>
      </w:r>
    </w:p>
    <w:p w14:paraId="533F9B3E" w14:textId="77777777" w:rsidR="00CE28F6" w:rsidRPr="006868BC" w:rsidRDefault="00CE28F6" w:rsidP="00CE28F6">
      <w:pPr>
        <w:pStyle w:val="BodyText"/>
        <w:ind w:left="851" w:right="218" w:hanging="425"/>
        <w:jc w:val="both"/>
        <w:rPr>
          <w:rFonts w:ascii="Tahoma" w:hAnsi="Tahoma" w:cs="Tahoma"/>
          <w:bCs/>
          <w:color w:val="000000" w:themeColor="text1"/>
        </w:rPr>
      </w:pPr>
    </w:p>
    <w:p w14:paraId="696F2655" w14:textId="4D3D369A" w:rsidR="002E3537" w:rsidRPr="006868BC" w:rsidRDefault="002E3537" w:rsidP="00CE28F6">
      <w:pPr>
        <w:pStyle w:val="BodyText"/>
        <w:ind w:right="218"/>
        <w:jc w:val="both"/>
        <w:rPr>
          <w:rFonts w:ascii="Tahoma" w:hAnsi="Tahoma" w:cs="Tahoma"/>
        </w:rPr>
      </w:pPr>
      <w:r w:rsidRPr="006868BC">
        <w:rPr>
          <w:rFonts w:ascii="Tahoma" w:hAnsi="Tahoma" w:cs="Tahoma"/>
          <w:bCs/>
          <w:color w:val="000000" w:themeColor="text1"/>
        </w:rPr>
        <w:t xml:space="preserve">Commissioning also provide a contract monitoring function to ensure the service offer </w:t>
      </w:r>
      <w:r w:rsidR="00BB2472" w:rsidRPr="006868BC">
        <w:rPr>
          <w:rFonts w:ascii="Tahoma" w:hAnsi="Tahoma" w:cs="Tahoma"/>
          <w:bCs/>
          <w:color w:val="000000" w:themeColor="text1"/>
        </w:rPr>
        <w:t>meets the</w:t>
      </w:r>
      <w:r w:rsidRPr="006868BC">
        <w:rPr>
          <w:rFonts w:ascii="Tahoma" w:hAnsi="Tahoma" w:cs="Tahoma"/>
          <w:bCs/>
          <w:color w:val="000000" w:themeColor="text1"/>
        </w:rPr>
        <w:t xml:space="preserve"> expected quality and the terms of the contract</w:t>
      </w:r>
    </w:p>
    <w:p w14:paraId="681E6D68" w14:textId="77777777" w:rsidR="002E3537" w:rsidRPr="006868BC" w:rsidRDefault="002E3537" w:rsidP="00CE28F6">
      <w:pPr>
        <w:pStyle w:val="BodyText"/>
        <w:ind w:right="218"/>
        <w:jc w:val="both"/>
        <w:rPr>
          <w:rFonts w:ascii="Tahoma" w:hAnsi="Tahoma" w:cs="Tahoma"/>
        </w:rPr>
      </w:pPr>
    </w:p>
    <w:p w14:paraId="5A066B95" w14:textId="77257826" w:rsidR="00CA675A" w:rsidRPr="006868BC" w:rsidRDefault="00CA675A" w:rsidP="007B3520">
      <w:pPr>
        <w:spacing w:after="240"/>
        <w:ind w:right="218"/>
        <w:jc w:val="both"/>
        <w:rPr>
          <w:rFonts w:ascii="Tahoma" w:hAnsi="Tahoma" w:cs="Tahoma"/>
          <w:sz w:val="24"/>
          <w:szCs w:val="24"/>
        </w:rPr>
      </w:pPr>
      <w:r w:rsidRPr="006868BC">
        <w:rPr>
          <w:rFonts w:ascii="Tahoma" w:hAnsi="Tahoma" w:cs="Tahoma"/>
          <w:b/>
          <w:bCs/>
          <w:color w:val="FF0000"/>
          <w:sz w:val="24"/>
          <w:szCs w:val="24"/>
        </w:rPr>
        <w:t xml:space="preserve">Corporate </w:t>
      </w:r>
      <w:r w:rsidR="00A243CD" w:rsidRPr="006868BC">
        <w:rPr>
          <w:rFonts w:ascii="Tahoma" w:hAnsi="Tahoma" w:cs="Tahoma"/>
          <w:b/>
          <w:bCs/>
          <w:color w:val="FF0000"/>
          <w:sz w:val="24"/>
          <w:szCs w:val="24"/>
        </w:rPr>
        <w:t>Communications Team</w:t>
      </w:r>
      <w:r w:rsidR="00A243CD" w:rsidRPr="006868BC">
        <w:rPr>
          <w:rFonts w:ascii="Tahoma" w:hAnsi="Tahoma" w:cs="Tahoma"/>
          <w:color w:val="FF0000"/>
          <w:sz w:val="24"/>
          <w:szCs w:val="24"/>
        </w:rPr>
        <w:t xml:space="preserve"> </w:t>
      </w:r>
      <w:r w:rsidRPr="006868BC">
        <w:rPr>
          <w:rFonts w:ascii="Tahoma" w:hAnsi="Tahoma" w:cs="Tahoma"/>
          <w:sz w:val="24"/>
          <w:szCs w:val="24"/>
        </w:rPr>
        <w:t>manage</w:t>
      </w:r>
      <w:r w:rsidR="00CE28F6" w:rsidRPr="006868BC">
        <w:rPr>
          <w:rFonts w:ascii="Tahoma" w:hAnsi="Tahoma" w:cs="Tahoma"/>
          <w:sz w:val="24"/>
          <w:szCs w:val="24"/>
        </w:rPr>
        <w:t>s</w:t>
      </w:r>
      <w:r w:rsidRPr="006868BC">
        <w:rPr>
          <w:rFonts w:ascii="Tahoma" w:hAnsi="Tahoma" w:cs="Tahoma"/>
          <w:sz w:val="24"/>
          <w:szCs w:val="24"/>
        </w:rPr>
        <w:t xml:space="preserve"> the Trust intranet, website and corporate social media accounts, internal communications, as well as proactive and reactive media relations. The team consists of a Communications Manager, Web and </w:t>
      </w:r>
      <w:proofErr w:type="gramStart"/>
      <w:r w:rsidRPr="006868BC">
        <w:rPr>
          <w:rFonts w:ascii="Tahoma" w:hAnsi="Tahoma" w:cs="Tahoma"/>
          <w:sz w:val="24"/>
          <w:szCs w:val="24"/>
        </w:rPr>
        <w:t>Social Media Officer</w:t>
      </w:r>
      <w:proofErr w:type="gramEnd"/>
      <w:r w:rsidRPr="006868BC">
        <w:rPr>
          <w:rFonts w:ascii="Tahoma" w:hAnsi="Tahoma" w:cs="Tahoma"/>
          <w:sz w:val="24"/>
          <w:szCs w:val="24"/>
        </w:rPr>
        <w:t xml:space="preserve"> and Communications Apprentice. </w:t>
      </w:r>
    </w:p>
    <w:p w14:paraId="7BE289DC" w14:textId="07D1C078" w:rsidR="00CA675A" w:rsidRPr="006868BC" w:rsidRDefault="00CA675A" w:rsidP="00CE28F6">
      <w:pPr>
        <w:ind w:right="218"/>
        <w:jc w:val="both"/>
        <w:rPr>
          <w:rFonts w:ascii="Tahoma" w:eastAsiaTheme="minorHAnsi" w:hAnsi="Tahoma" w:cs="Tahoma"/>
          <w:sz w:val="24"/>
          <w:szCs w:val="24"/>
        </w:rPr>
      </w:pPr>
      <w:r w:rsidRPr="006868BC">
        <w:rPr>
          <w:rFonts w:ascii="Tahoma" w:hAnsi="Tahoma" w:cs="Tahoma"/>
          <w:sz w:val="24"/>
          <w:szCs w:val="24"/>
        </w:rPr>
        <w:t xml:space="preserve">The team provide communications support to all Trust colleagues, which includes design and production of marketing material (such as posters or exhibition display material) and the creation of social media assets (such as graphics, </w:t>
      </w:r>
      <w:r w:rsidR="00C0712C" w:rsidRPr="006868BC">
        <w:rPr>
          <w:rFonts w:ascii="Tahoma" w:hAnsi="Tahoma" w:cs="Tahoma"/>
          <w:sz w:val="24"/>
          <w:szCs w:val="24"/>
        </w:rPr>
        <w:t>images,</w:t>
      </w:r>
      <w:r w:rsidRPr="006868BC">
        <w:rPr>
          <w:rFonts w:ascii="Tahoma" w:hAnsi="Tahoma" w:cs="Tahoma"/>
          <w:sz w:val="24"/>
          <w:szCs w:val="24"/>
        </w:rPr>
        <w:t xml:space="preserve"> and video content). The team also leads and supports with events (both face-to-face and virtual) from Staff Awards to Practice Week. </w:t>
      </w:r>
    </w:p>
    <w:p w14:paraId="3B3D74A9" w14:textId="77777777" w:rsidR="002E3537" w:rsidRPr="006868BC" w:rsidRDefault="002E3537" w:rsidP="00CE28F6">
      <w:pPr>
        <w:pStyle w:val="BodyText"/>
        <w:spacing w:before="1" w:line="273" w:lineRule="auto"/>
        <w:ind w:right="218"/>
        <w:jc w:val="both"/>
        <w:rPr>
          <w:rFonts w:ascii="Tahoma" w:hAnsi="Tahoma" w:cs="Tahoma"/>
        </w:rPr>
      </w:pPr>
    </w:p>
    <w:p w14:paraId="63F030F3" w14:textId="4A55290F" w:rsidR="00A243CD" w:rsidRPr="006868BC" w:rsidRDefault="00A243CD" w:rsidP="412FBAB4">
      <w:pPr>
        <w:pStyle w:val="Heading2"/>
        <w:spacing w:before="51"/>
        <w:ind w:left="0" w:right="218"/>
        <w:rPr>
          <w:rFonts w:ascii="Tahoma" w:hAnsi="Tahoma" w:cs="Tahoma"/>
          <w:b w:val="0"/>
          <w:bCs w:val="0"/>
          <w:color w:val="000000"/>
          <w:lang w:val="en"/>
        </w:rPr>
      </w:pPr>
      <w:r w:rsidRPr="006868BC">
        <w:rPr>
          <w:rFonts w:ascii="Tahoma" w:hAnsi="Tahoma" w:cs="Tahoma"/>
          <w:color w:val="FF0000"/>
          <w:spacing w:val="-2"/>
        </w:rPr>
        <w:t xml:space="preserve">The Practice Hub </w:t>
      </w:r>
      <w:r w:rsidRPr="006868BC">
        <w:rPr>
          <w:rFonts w:ascii="Tahoma" w:hAnsi="Tahoma" w:cs="Tahoma"/>
          <w:b w:val="0"/>
          <w:bCs w:val="0"/>
          <w:color w:val="000000"/>
          <w:lang w:val="en"/>
        </w:rPr>
        <w:t xml:space="preserve">is the </w:t>
      </w:r>
      <w:r w:rsidR="00BB2472" w:rsidRPr="006868BC">
        <w:rPr>
          <w:rFonts w:ascii="Tahoma" w:hAnsi="Tahoma" w:cs="Tahoma"/>
          <w:b w:val="0"/>
          <w:bCs w:val="0"/>
          <w:color w:val="000000"/>
          <w:lang w:val="en"/>
        </w:rPr>
        <w:t>center</w:t>
      </w:r>
      <w:r w:rsidRPr="006868BC">
        <w:rPr>
          <w:rFonts w:ascii="Tahoma" w:hAnsi="Tahoma" w:cs="Tahoma"/>
          <w:b w:val="0"/>
          <w:bCs w:val="0"/>
          <w:color w:val="000000"/>
          <w:lang w:val="en"/>
        </w:rPr>
        <w:t xml:space="preserve"> for practice</w:t>
      </w:r>
      <w:r w:rsidR="00CA675A" w:rsidRPr="006868BC">
        <w:rPr>
          <w:rFonts w:ascii="Tahoma" w:hAnsi="Tahoma" w:cs="Tahoma"/>
          <w:b w:val="0"/>
          <w:bCs w:val="0"/>
          <w:color w:val="000000"/>
          <w:lang w:val="en"/>
        </w:rPr>
        <w:t xml:space="preserve">. Led by the Principal Social Worker (PSW), the Practice Hub </w:t>
      </w:r>
      <w:r w:rsidR="00CA675A" w:rsidRPr="006868BC">
        <w:rPr>
          <w:rFonts w:ascii="Tahoma" w:hAnsi="Tahoma" w:cs="Tahoma"/>
          <w:b w:val="0"/>
          <w:bCs w:val="0"/>
          <w:color w:val="000000" w:themeColor="text1"/>
        </w:rPr>
        <w:t xml:space="preserve">contains </w:t>
      </w:r>
      <w:r w:rsidR="00C0712C" w:rsidRPr="006868BC">
        <w:rPr>
          <w:rFonts w:ascii="Tahoma" w:hAnsi="Tahoma" w:cs="Tahoma"/>
          <w:b w:val="0"/>
          <w:bCs w:val="0"/>
          <w:color w:val="000000" w:themeColor="text1"/>
          <w:lang w:val="en"/>
        </w:rPr>
        <w:t>all</w:t>
      </w:r>
      <w:r w:rsidR="00CA675A" w:rsidRPr="006868BC">
        <w:rPr>
          <w:rFonts w:ascii="Tahoma" w:hAnsi="Tahoma" w:cs="Tahoma"/>
          <w:b w:val="0"/>
          <w:bCs w:val="0"/>
          <w:color w:val="000000" w:themeColor="text1"/>
          <w:lang w:val="en"/>
        </w:rPr>
        <w:t xml:space="preserve"> of </w:t>
      </w:r>
      <w:r w:rsidR="00CA675A" w:rsidRPr="006868BC">
        <w:rPr>
          <w:rFonts w:ascii="Tahoma" w:hAnsi="Tahoma" w:cs="Tahoma"/>
          <w:b w:val="0"/>
          <w:bCs w:val="0"/>
          <w:color w:val="000000"/>
          <w:lang w:val="en"/>
        </w:rPr>
        <w:t>the Trust’s services that support and deliver learning about practice and practice improvement</w:t>
      </w:r>
      <w:r w:rsidRPr="006868BC">
        <w:rPr>
          <w:rFonts w:ascii="Tahoma" w:hAnsi="Tahoma" w:cs="Tahoma"/>
          <w:b w:val="0"/>
          <w:bCs w:val="0"/>
          <w:color w:val="000000"/>
          <w:lang w:val="en"/>
        </w:rPr>
        <w:t xml:space="preserve">. </w:t>
      </w:r>
    </w:p>
    <w:p w14:paraId="1925F1AF" w14:textId="648C6F7A" w:rsidR="00A243CD" w:rsidRPr="006868BC" w:rsidRDefault="00A243CD" w:rsidP="00CE28F6">
      <w:pPr>
        <w:pStyle w:val="Heading2"/>
        <w:spacing w:before="51"/>
        <w:ind w:left="0" w:right="218"/>
        <w:rPr>
          <w:rFonts w:ascii="Tahoma" w:hAnsi="Tahoma" w:cs="Tahoma"/>
          <w:b w:val="0"/>
          <w:bCs w:val="0"/>
          <w:color w:val="000000"/>
          <w:lang w:val="en"/>
        </w:rPr>
      </w:pPr>
      <w:r w:rsidRPr="006868BC">
        <w:rPr>
          <w:rFonts w:ascii="Tahoma" w:hAnsi="Tahoma" w:cs="Tahoma"/>
          <w:b w:val="0"/>
          <w:bCs w:val="0"/>
          <w:color w:val="000000"/>
          <w:lang w:val="en"/>
        </w:rPr>
        <w:t>The work of the hub includes:</w:t>
      </w:r>
    </w:p>
    <w:p w14:paraId="4990C129" w14:textId="4C714D40" w:rsidR="008E36C6" w:rsidRPr="006868BC" w:rsidRDefault="00A243CD" w:rsidP="00CE28F6">
      <w:pPr>
        <w:pStyle w:val="Heading2"/>
        <w:numPr>
          <w:ilvl w:val="0"/>
          <w:numId w:val="37"/>
        </w:numPr>
        <w:spacing w:before="51"/>
        <w:ind w:left="851" w:right="218" w:hanging="425"/>
        <w:rPr>
          <w:rFonts w:ascii="Tahoma" w:eastAsia="Times New Roman" w:hAnsi="Tahoma" w:cs="Tahoma"/>
          <w:b w:val="0"/>
          <w:bCs w:val="0"/>
        </w:rPr>
      </w:pPr>
      <w:r w:rsidRPr="006868BC">
        <w:rPr>
          <w:rFonts w:ascii="Tahoma" w:eastAsia="Times New Roman" w:hAnsi="Tahoma" w:cs="Tahoma"/>
          <w:b w:val="0"/>
          <w:bCs w:val="0"/>
        </w:rPr>
        <w:t xml:space="preserve">Developing and </w:t>
      </w:r>
      <w:r w:rsidR="00BB2472" w:rsidRPr="006868BC">
        <w:rPr>
          <w:rFonts w:ascii="Tahoma" w:eastAsia="Times New Roman" w:hAnsi="Tahoma" w:cs="Tahoma"/>
          <w:b w:val="0"/>
          <w:bCs w:val="0"/>
        </w:rPr>
        <w:t>promoting</w:t>
      </w:r>
      <w:r w:rsidRPr="006868BC">
        <w:rPr>
          <w:rFonts w:ascii="Tahoma" w:eastAsia="Times New Roman" w:hAnsi="Tahoma" w:cs="Tahoma"/>
          <w:b w:val="0"/>
          <w:bCs w:val="0"/>
        </w:rPr>
        <w:t xml:space="preserve"> the </w:t>
      </w:r>
      <w:r w:rsidR="00BB2472" w:rsidRPr="006868BC">
        <w:rPr>
          <w:rFonts w:ascii="Tahoma" w:eastAsia="Times New Roman" w:hAnsi="Tahoma" w:cs="Tahoma"/>
          <w:b w:val="0"/>
          <w:bCs w:val="0"/>
        </w:rPr>
        <w:t>Trust’s agreed</w:t>
      </w:r>
      <w:r w:rsidRPr="006868BC">
        <w:rPr>
          <w:rFonts w:ascii="Tahoma" w:eastAsia="Times New Roman" w:hAnsi="Tahoma" w:cs="Tahoma"/>
          <w:b w:val="0"/>
          <w:bCs w:val="0"/>
        </w:rPr>
        <w:t xml:space="preserve"> relationship-based practice model</w:t>
      </w:r>
      <w:r w:rsidR="3D0F9C65" w:rsidRPr="006868BC">
        <w:rPr>
          <w:rFonts w:ascii="Tahoma" w:eastAsia="Times New Roman" w:hAnsi="Tahoma" w:cs="Tahoma"/>
          <w:b w:val="0"/>
          <w:bCs w:val="0"/>
        </w:rPr>
        <w:t>- Connections Count</w:t>
      </w:r>
    </w:p>
    <w:p w14:paraId="69C5E96D" w14:textId="1C78010E" w:rsidR="008E36C6" w:rsidRPr="006868BC" w:rsidRDefault="00A243CD" w:rsidP="00CE28F6">
      <w:pPr>
        <w:pStyle w:val="Heading2"/>
        <w:numPr>
          <w:ilvl w:val="0"/>
          <w:numId w:val="37"/>
        </w:numPr>
        <w:spacing w:before="51"/>
        <w:ind w:left="851" w:right="218" w:hanging="425"/>
        <w:rPr>
          <w:rFonts w:ascii="Tahoma" w:eastAsia="Times New Roman" w:hAnsi="Tahoma" w:cs="Tahoma"/>
          <w:b w:val="0"/>
          <w:bCs w:val="0"/>
        </w:rPr>
      </w:pPr>
      <w:r w:rsidRPr="006868BC">
        <w:rPr>
          <w:rFonts w:ascii="Tahoma" w:eastAsia="Times New Roman" w:hAnsi="Tahoma" w:cs="Tahoma"/>
          <w:b w:val="0"/>
          <w:bCs w:val="0"/>
        </w:rPr>
        <w:t>Driv</w:t>
      </w:r>
      <w:r w:rsidR="008E36C6" w:rsidRPr="006868BC">
        <w:rPr>
          <w:rFonts w:ascii="Tahoma" w:eastAsia="Times New Roman" w:hAnsi="Tahoma" w:cs="Tahoma"/>
          <w:b w:val="0"/>
          <w:bCs w:val="0"/>
        </w:rPr>
        <w:t>ing</w:t>
      </w:r>
      <w:r w:rsidRPr="006868BC">
        <w:rPr>
          <w:rFonts w:ascii="Tahoma" w:eastAsia="Times New Roman" w:hAnsi="Tahoma" w:cs="Tahoma"/>
          <w:b w:val="0"/>
          <w:bCs w:val="0"/>
        </w:rPr>
        <w:t xml:space="preserve"> practice improvement, and servic</w:t>
      </w:r>
      <w:r w:rsidR="008E36C6" w:rsidRPr="006868BC">
        <w:rPr>
          <w:rFonts w:ascii="Tahoma" w:eastAsia="Times New Roman" w:hAnsi="Tahoma" w:cs="Tahoma"/>
          <w:b w:val="0"/>
          <w:bCs w:val="0"/>
        </w:rPr>
        <w:t>ing</w:t>
      </w:r>
      <w:r w:rsidRPr="006868BC">
        <w:rPr>
          <w:rFonts w:ascii="Tahoma" w:eastAsia="Times New Roman" w:hAnsi="Tahoma" w:cs="Tahoma"/>
          <w:b w:val="0"/>
          <w:bCs w:val="0"/>
        </w:rPr>
        <w:t xml:space="preserve"> statutory and regulatory reporting requirements through the provision </w:t>
      </w:r>
      <w:r w:rsidR="00CF08A4" w:rsidRPr="006868BC">
        <w:rPr>
          <w:rFonts w:ascii="Tahoma" w:eastAsia="Times New Roman" w:hAnsi="Tahoma" w:cs="Tahoma"/>
          <w:b w:val="0"/>
          <w:bCs w:val="0"/>
        </w:rPr>
        <w:t>of performance</w:t>
      </w:r>
      <w:r w:rsidRPr="006868BC">
        <w:rPr>
          <w:rFonts w:ascii="Tahoma" w:eastAsia="Times New Roman" w:hAnsi="Tahoma" w:cs="Tahoma"/>
          <w:b w:val="0"/>
          <w:bCs w:val="0"/>
        </w:rPr>
        <w:t xml:space="preserve"> management information and analysis</w:t>
      </w:r>
    </w:p>
    <w:p w14:paraId="583FE823" w14:textId="57BF9CF1" w:rsidR="008E36C6" w:rsidRPr="006868BC" w:rsidRDefault="00A243CD" w:rsidP="00CE28F6">
      <w:pPr>
        <w:pStyle w:val="Heading2"/>
        <w:numPr>
          <w:ilvl w:val="0"/>
          <w:numId w:val="37"/>
        </w:numPr>
        <w:spacing w:before="51"/>
        <w:ind w:left="851" w:right="218" w:hanging="425"/>
        <w:rPr>
          <w:rFonts w:ascii="Tahoma" w:eastAsia="Times New Roman" w:hAnsi="Tahoma" w:cs="Tahoma"/>
          <w:b w:val="0"/>
          <w:bCs w:val="0"/>
        </w:rPr>
      </w:pPr>
      <w:r w:rsidRPr="006868BC">
        <w:rPr>
          <w:rFonts w:ascii="Tahoma" w:eastAsia="Times New Roman" w:hAnsi="Tahoma" w:cs="Tahoma"/>
          <w:b w:val="0"/>
          <w:bCs w:val="0"/>
        </w:rPr>
        <w:t>Provid</w:t>
      </w:r>
      <w:r w:rsidR="008E36C6" w:rsidRPr="006868BC">
        <w:rPr>
          <w:rFonts w:ascii="Tahoma" w:eastAsia="Times New Roman" w:hAnsi="Tahoma" w:cs="Tahoma"/>
          <w:b w:val="0"/>
          <w:bCs w:val="0"/>
        </w:rPr>
        <w:t>ing</w:t>
      </w:r>
      <w:r w:rsidRPr="006868BC">
        <w:rPr>
          <w:rFonts w:ascii="Tahoma" w:eastAsia="Times New Roman" w:hAnsi="Tahoma" w:cs="Tahoma"/>
          <w:b w:val="0"/>
          <w:bCs w:val="0"/>
        </w:rPr>
        <w:t xml:space="preserve"> assurance of the quality of practice through quality </w:t>
      </w:r>
      <w:r w:rsidR="00CF08A4" w:rsidRPr="006868BC">
        <w:rPr>
          <w:rFonts w:ascii="Tahoma" w:eastAsia="Times New Roman" w:hAnsi="Tahoma" w:cs="Tahoma"/>
          <w:b w:val="0"/>
          <w:bCs w:val="0"/>
        </w:rPr>
        <w:t>assurance,</w:t>
      </w:r>
      <w:r w:rsidRPr="006868BC">
        <w:rPr>
          <w:rFonts w:ascii="Tahoma" w:eastAsia="Times New Roman" w:hAnsi="Tahoma" w:cs="Tahoma"/>
          <w:b w:val="0"/>
          <w:bCs w:val="0"/>
        </w:rPr>
        <w:t xml:space="preserve"> practice evaluation and audit </w:t>
      </w:r>
    </w:p>
    <w:p w14:paraId="2606ADBA" w14:textId="77777777" w:rsidR="008E36C6" w:rsidRPr="006868BC" w:rsidRDefault="00A243CD" w:rsidP="00CE28F6">
      <w:pPr>
        <w:pStyle w:val="Heading2"/>
        <w:numPr>
          <w:ilvl w:val="0"/>
          <w:numId w:val="37"/>
        </w:numPr>
        <w:spacing w:before="51"/>
        <w:ind w:left="851" w:right="218" w:hanging="425"/>
        <w:rPr>
          <w:rFonts w:ascii="Tahoma" w:eastAsia="Times New Roman" w:hAnsi="Tahoma" w:cs="Tahoma"/>
          <w:b w:val="0"/>
          <w:bCs w:val="0"/>
        </w:rPr>
      </w:pPr>
      <w:r w:rsidRPr="006868BC">
        <w:rPr>
          <w:rFonts w:ascii="Tahoma" w:eastAsia="Times New Roman" w:hAnsi="Tahoma" w:cs="Tahoma"/>
          <w:b w:val="0"/>
          <w:bCs w:val="0"/>
        </w:rPr>
        <w:t>Grow</w:t>
      </w:r>
      <w:r w:rsidR="008E36C6" w:rsidRPr="006868BC">
        <w:rPr>
          <w:rFonts w:ascii="Tahoma" w:eastAsia="Times New Roman" w:hAnsi="Tahoma" w:cs="Tahoma"/>
          <w:b w:val="0"/>
          <w:bCs w:val="0"/>
        </w:rPr>
        <w:t>ing</w:t>
      </w:r>
      <w:r w:rsidRPr="006868BC">
        <w:rPr>
          <w:rFonts w:ascii="Tahoma" w:eastAsia="Times New Roman" w:hAnsi="Tahoma" w:cs="Tahoma"/>
          <w:b w:val="0"/>
          <w:bCs w:val="0"/>
        </w:rPr>
        <w:t xml:space="preserve"> and support</w:t>
      </w:r>
      <w:r w:rsidR="008E36C6" w:rsidRPr="006868BC">
        <w:rPr>
          <w:rFonts w:ascii="Tahoma" w:eastAsia="Times New Roman" w:hAnsi="Tahoma" w:cs="Tahoma"/>
          <w:b w:val="0"/>
          <w:bCs w:val="0"/>
        </w:rPr>
        <w:t>ing</w:t>
      </w:r>
      <w:r w:rsidRPr="006868BC">
        <w:rPr>
          <w:rFonts w:ascii="Tahoma" w:eastAsia="Times New Roman" w:hAnsi="Tahoma" w:cs="Tahoma"/>
          <w:b w:val="0"/>
          <w:bCs w:val="0"/>
        </w:rPr>
        <w:t xml:space="preserve"> the Trust’s workforce by putting our learning into practice delivering learning and development and the Social Work Academy. Developing and delivering a clear Employee Practice Support Offer that </w:t>
      </w:r>
      <w:proofErr w:type="gramStart"/>
      <w:r w:rsidRPr="006868BC">
        <w:rPr>
          <w:rFonts w:ascii="Tahoma" w:eastAsia="Times New Roman" w:hAnsi="Tahoma" w:cs="Tahoma"/>
          <w:b w:val="0"/>
          <w:bCs w:val="0"/>
        </w:rPr>
        <w:t>takes into account</w:t>
      </w:r>
      <w:proofErr w:type="gramEnd"/>
      <w:r w:rsidRPr="006868BC">
        <w:rPr>
          <w:rFonts w:ascii="Tahoma" w:eastAsia="Times New Roman" w:hAnsi="Tahoma" w:cs="Tahoma"/>
          <w:b w:val="0"/>
          <w:bCs w:val="0"/>
        </w:rPr>
        <w:t xml:space="preserve"> the impact of social work and social care practice on front-line practitioners and leaders and provides a framework for a stable workforce.</w:t>
      </w:r>
    </w:p>
    <w:p w14:paraId="5AD53C48" w14:textId="34569F8F" w:rsidR="00A243CD" w:rsidRDefault="00A243CD" w:rsidP="00CE28F6">
      <w:pPr>
        <w:pStyle w:val="Heading2"/>
        <w:numPr>
          <w:ilvl w:val="0"/>
          <w:numId w:val="37"/>
        </w:numPr>
        <w:spacing w:before="51"/>
        <w:ind w:left="851" w:right="218" w:hanging="425"/>
        <w:rPr>
          <w:rFonts w:ascii="Tahoma" w:eastAsia="Times New Roman" w:hAnsi="Tahoma" w:cs="Tahoma"/>
          <w:b w:val="0"/>
          <w:bCs w:val="0"/>
        </w:rPr>
      </w:pPr>
      <w:r w:rsidRPr="006868BC">
        <w:rPr>
          <w:rFonts w:ascii="Tahoma" w:eastAsia="Times New Roman" w:hAnsi="Tahoma" w:cs="Tahoma"/>
          <w:b w:val="0"/>
          <w:bCs w:val="0"/>
        </w:rPr>
        <w:t>Maintain</w:t>
      </w:r>
      <w:r w:rsidR="008E36C6" w:rsidRPr="006868BC">
        <w:rPr>
          <w:rFonts w:ascii="Tahoma" w:eastAsia="Times New Roman" w:hAnsi="Tahoma" w:cs="Tahoma"/>
          <w:b w:val="0"/>
          <w:bCs w:val="0"/>
        </w:rPr>
        <w:t>ing</w:t>
      </w:r>
      <w:r w:rsidRPr="006868BC">
        <w:rPr>
          <w:rFonts w:ascii="Tahoma" w:eastAsia="Times New Roman" w:hAnsi="Tahoma" w:cs="Tahoma"/>
          <w:b w:val="0"/>
          <w:bCs w:val="0"/>
        </w:rPr>
        <w:t xml:space="preserve"> the Trust</w:t>
      </w:r>
      <w:r w:rsidR="008E36C6" w:rsidRPr="006868BC">
        <w:rPr>
          <w:rFonts w:ascii="Tahoma" w:eastAsia="Times New Roman" w:hAnsi="Tahoma" w:cs="Tahoma"/>
          <w:b w:val="0"/>
          <w:bCs w:val="0"/>
        </w:rPr>
        <w:t>’</w:t>
      </w:r>
      <w:r w:rsidRPr="006868BC">
        <w:rPr>
          <w:rFonts w:ascii="Tahoma" w:eastAsia="Times New Roman" w:hAnsi="Tahoma" w:cs="Tahoma"/>
          <w:b w:val="0"/>
          <w:bCs w:val="0"/>
        </w:rPr>
        <w:t xml:space="preserve">s policies and procedures in line with national requirements </w:t>
      </w:r>
      <w:r w:rsidRPr="006868BC">
        <w:rPr>
          <w:rFonts w:ascii="Tahoma" w:eastAsia="Times New Roman" w:hAnsi="Tahoma" w:cs="Tahoma"/>
          <w:b w:val="0"/>
          <w:bCs w:val="0"/>
        </w:rPr>
        <w:lastRenderedPageBreak/>
        <w:t>and reflecting practice changes</w:t>
      </w:r>
    </w:p>
    <w:p w14:paraId="41766D4C" w14:textId="77777777" w:rsidR="00A243CD" w:rsidRPr="006868BC" w:rsidRDefault="00A243CD" w:rsidP="00CE28F6">
      <w:pPr>
        <w:ind w:right="218"/>
        <w:jc w:val="both"/>
        <w:rPr>
          <w:rFonts w:ascii="Tahoma" w:eastAsiaTheme="minorHAnsi" w:hAnsi="Tahoma" w:cs="Tahoma"/>
          <w:sz w:val="24"/>
          <w:szCs w:val="24"/>
        </w:rPr>
      </w:pPr>
    </w:p>
    <w:p w14:paraId="372D54F2" w14:textId="77777777" w:rsidR="00A243CD" w:rsidRDefault="00A243CD" w:rsidP="00CE28F6">
      <w:pPr>
        <w:jc w:val="both"/>
        <w:rPr>
          <w:rFonts w:eastAsiaTheme="minorHAnsi"/>
        </w:rPr>
      </w:pPr>
    </w:p>
    <w:p w14:paraId="6B03B574" w14:textId="412F083F" w:rsidR="0074392C" w:rsidRPr="006868BC" w:rsidRDefault="000E2E23" w:rsidP="007B3520">
      <w:pPr>
        <w:pStyle w:val="BodyText"/>
        <w:numPr>
          <w:ilvl w:val="0"/>
          <w:numId w:val="39"/>
        </w:numPr>
        <w:spacing w:before="11"/>
        <w:ind w:left="709" w:hanging="425"/>
        <w:rPr>
          <w:rFonts w:ascii="Tahoma" w:hAnsi="Tahoma" w:cs="Tahoma"/>
          <w:b/>
          <w:bCs/>
          <w:color w:val="0070C0"/>
          <w:sz w:val="32"/>
          <w:szCs w:val="32"/>
        </w:rPr>
      </w:pPr>
      <w:r w:rsidRPr="006868BC">
        <w:rPr>
          <w:rFonts w:ascii="Tahoma" w:hAnsi="Tahoma" w:cs="Tahoma"/>
          <w:b/>
          <w:bCs/>
          <w:color w:val="0070C0"/>
          <w:sz w:val="32"/>
          <w:szCs w:val="32"/>
        </w:rPr>
        <w:t>Children and young people’s journey</w:t>
      </w:r>
      <w:r w:rsidR="00E70A59" w:rsidRPr="006868BC">
        <w:rPr>
          <w:rFonts w:ascii="Tahoma" w:hAnsi="Tahoma" w:cs="Tahoma"/>
          <w:b/>
          <w:bCs/>
          <w:color w:val="0070C0"/>
          <w:sz w:val="32"/>
          <w:szCs w:val="32"/>
        </w:rPr>
        <w:t xml:space="preserve"> </w:t>
      </w:r>
      <w:r w:rsidRPr="006868BC">
        <w:rPr>
          <w:rFonts w:ascii="Tahoma" w:hAnsi="Tahoma" w:cs="Tahoma"/>
          <w:b/>
          <w:bCs/>
          <w:color w:val="0070C0"/>
          <w:sz w:val="32"/>
          <w:szCs w:val="32"/>
        </w:rPr>
        <w:t>through</w:t>
      </w:r>
      <w:r w:rsidR="007B3520" w:rsidRPr="006868BC">
        <w:rPr>
          <w:rFonts w:ascii="Tahoma" w:hAnsi="Tahoma" w:cs="Tahoma"/>
          <w:b/>
          <w:bCs/>
          <w:color w:val="0070C0"/>
          <w:sz w:val="32"/>
          <w:szCs w:val="32"/>
        </w:rPr>
        <w:t xml:space="preserve"> </w:t>
      </w:r>
      <w:r w:rsidRPr="006868BC">
        <w:rPr>
          <w:rFonts w:ascii="Tahoma" w:hAnsi="Tahoma" w:cs="Tahoma"/>
          <w:b/>
          <w:bCs/>
          <w:color w:val="0070C0"/>
          <w:sz w:val="32"/>
          <w:szCs w:val="32"/>
        </w:rPr>
        <w:t>our services</w:t>
      </w:r>
    </w:p>
    <w:p w14:paraId="6B03B57F" w14:textId="77777777" w:rsidR="0074392C" w:rsidRDefault="0074392C" w:rsidP="00C147C1">
      <w:pPr>
        <w:pStyle w:val="BodyText"/>
        <w:spacing w:before="8"/>
        <w:jc w:val="both"/>
        <w:rPr>
          <w:sz w:val="22"/>
        </w:rPr>
      </w:pPr>
    </w:p>
    <w:p w14:paraId="6B03B580" w14:textId="64F20FCD" w:rsidR="0074392C" w:rsidRPr="00EC48E8" w:rsidRDefault="000E2E23" w:rsidP="00C147C1">
      <w:pPr>
        <w:pStyle w:val="Heading2"/>
        <w:spacing w:before="1"/>
        <w:rPr>
          <w:rFonts w:ascii="Tahoma" w:hAnsi="Tahoma" w:cs="Tahoma"/>
          <w:sz w:val="28"/>
          <w:szCs w:val="28"/>
        </w:rPr>
      </w:pPr>
      <w:r w:rsidRPr="00EC48E8">
        <w:rPr>
          <w:rFonts w:ascii="Tahoma" w:hAnsi="Tahoma" w:cs="Tahoma"/>
          <w:color w:val="006EC0"/>
          <w:spacing w:val="-2"/>
          <w:sz w:val="28"/>
          <w:szCs w:val="28"/>
        </w:rPr>
        <w:t xml:space="preserve">3.1 </w:t>
      </w:r>
      <w:r w:rsidR="00043FD8" w:rsidRPr="00EC48E8">
        <w:rPr>
          <w:rFonts w:ascii="Tahoma" w:hAnsi="Tahoma" w:cs="Tahoma"/>
          <w:color w:val="006EC0"/>
          <w:spacing w:val="-2"/>
          <w:sz w:val="28"/>
          <w:szCs w:val="28"/>
        </w:rPr>
        <w:t>Principles</w:t>
      </w:r>
    </w:p>
    <w:p w14:paraId="6B03B581" w14:textId="5C1E8048" w:rsidR="0074392C" w:rsidRPr="006868BC" w:rsidRDefault="00043FD8" w:rsidP="00C147C1">
      <w:pPr>
        <w:pStyle w:val="BodyText"/>
        <w:spacing w:before="199" w:line="242" w:lineRule="auto"/>
        <w:ind w:left="240" w:right="567"/>
        <w:jc w:val="both"/>
        <w:rPr>
          <w:rFonts w:ascii="Tahoma" w:hAnsi="Tahoma" w:cs="Tahoma"/>
        </w:rPr>
      </w:pPr>
      <w:r w:rsidRPr="006868BC">
        <w:rPr>
          <w:rFonts w:ascii="Tahoma" w:hAnsi="Tahoma" w:cs="Tahoma"/>
        </w:rPr>
        <w:t>The</w:t>
      </w:r>
      <w:r w:rsidRPr="006868BC">
        <w:rPr>
          <w:rFonts w:ascii="Tahoma" w:hAnsi="Tahoma" w:cs="Tahoma"/>
          <w:spacing w:val="40"/>
        </w:rPr>
        <w:t xml:space="preserve"> </w:t>
      </w:r>
      <w:r w:rsidRPr="006868BC">
        <w:rPr>
          <w:rFonts w:ascii="Tahoma" w:hAnsi="Tahoma" w:cs="Tahoma"/>
        </w:rPr>
        <w:t>following</w:t>
      </w:r>
      <w:r w:rsidRPr="006868BC">
        <w:rPr>
          <w:rFonts w:ascii="Tahoma" w:hAnsi="Tahoma" w:cs="Tahoma"/>
          <w:spacing w:val="40"/>
        </w:rPr>
        <w:t xml:space="preserve"> </w:t>
      </w:r>
      <w:r w:rsidRPr="006868BC">
        <w:rPr>
          <w:rFonts w:ascii="Tahoma" w:hAnsi="Tahoma" w:cs="Tahoma"/>
        </w:rPr>
        <w:t>principles</w:t>
      </w:r>
      <w:r w:rsidRPr="006868BC">
        <w:rPr>
          <w:rFonts w:ascii="Tahoma" w:hAnsi="Tahoma" w:cs="Tahoma"/>
          <w:spacing w:val="40"/>
        </w:rPr>
        <w:t xml:space="preserve"> </w:t>
      </w:r>
      <w:r w:rsidRPr="006868BC">
        <w:rPr>
          <w:rFonts w:ascii="Tahoma" w:hAnsi="Tahoma" w:cs="Tahoma"/>
        </w:rPr>
        <w:t>inform</w:t>
      </w:r>
      <w:r w:rsidRPr="006868BC">
        <w:rPr>
          <w:rFonts w:ascii="Tahoma" w:hAnsi="Tahoma" w:cs="Tahoma"/>
          <w:spacing w:val="40"/>
        </w:rPr>
        <w:t xml:space="preserve"> </w:t>
      </w:r>
      <w:r w:rsidRPr="006868BC">
        <w:rPr>
          <w:rFonts w:ascii="Tahoma" w:hAnsi="Tahoma" w:cs="Tahoma"/>
        </w:rPr>
        <w:t>how</w:t>
      </w:r>
      <w:r w:rsidRPr="006868BC">
        <w:rPr>
          <w:rFonts w:ascii="Tahoma" w:hAnsi="Tahoma" w:cs="Tahoma"/>
          <w:spacing w:val="40"/>
        </w:rPr>
        <w:t xml:space="preserve"> </w:t>
      </w:r>
      <w:r w:rsidRPr="006868BC">
        <w:rPr>
          <w:rFonts w:ascii="Tahoma" w:hAnsi="Tahoma" w:cs="Tahoma"/>
        </w:rPr>
        <w:t>the</w:t>
      </w:r>
      <w:r w:rsidRPr="006868BC">
        <w:rPr>
          <w:rFonts w:ascii="Tahoma" w:hAnsi="Tahoma" w:cs="Tahoma"/>
          <w:spacing w:val="40"/>
        </w:rPr>
        <w:t xml:space="preserve"> </w:t>
      </w:r>
      <w:r w:rsidRPr="006868BC">
        <w:rPr>
          <w:rFonts w:ascii="Tahoma" w:hAnsi="Tahoma" w:cs="Tahoma"/>
        </w:rPr>
        <w:t>teams</w:t>
      </w:r>
      <w:r w:rsidRPr="006868BC">
        <w:rPr>
          <w:rFonts w:ascii="Tahoma" w:hAnsi="Tahoma" w:cs="Tahoma"/>
          <w:spacing w:val="40"/>
        </w:rPr>
        <w:t xml:space="preserve"> </w:t>
      </w:r>
      <w:r w:rsidRPr="006868BC">
        <w:rPr>
          <w:rFonts w:ascii="Tahoma" w:hAnsi="Tahoma" w:cs="Tahoma"/>
        </w:rPr>
        <w:t>within</w:t>
      </w:r>
      <w:r w:rsidRPr="006868BC">
        <w:rPr>
          <w:rFonts w:ascii="Tahoma" w:hAnsi="Tahoma" w:cs="Tahoma"/>
          <w:spacing w:val="40"/>
        </w:rPr>
        <w:t xml:space="preserve"> </w:t>
      </w:r>
      <w:r w:rsidRPr="006868BC">
        <w:rPr>
          <w:rFonts w:ascii="Tahoma" w:hAnsi="Tahoma" w:cs="Tahoma"/>
        </w:rPr>
        <w:t>Birmingham</w:t>
      </w:r>
      <w:r w:rsidRPr="006868BC">
        <w:rPr>
          <w:rFonts w:ascii="Tahoma" w:hAnsi="Tahoma" w:cs="Tahoma"/>
          <w:spacing w:val="40"/>
        </w:rPr>
        <w:t xml:space="preserve"> </w:t>
      </w:r>
      <w:r w:rsidRPr="006868BC">
        <w:rPr>
          <w:rFonts w:ascii="Tahoma" w:hAnsi="Tahoma" w:cs="Tahoma"/>
        </w:rPr>
        <w:t>Children’s</w:t>
      </w:r>
      <w:r w:rsidRPr="006868BC">
        <w:rPr>
          <w:rFonts w:ascii="Tahoma" w:hAnsi="Tahoma" w:cs="Tahoma"/>
          <w:spacing w:val="80"/>
        </w:rPr>
        <w:t xml:space="preserve"> </w:t>
      </w:r>
      <w:r w:rsidRPr="006868BC">
        <w:rPr>
          <w:rFonts w:ascii="Tahoma" w:hAnsi="Tahoma" w:cs="Tahoma"/>
        </w:rPr>
        <w:t>Trust</w:t>
      </w:r>
      <w:r w:rsidRPr="006868BC">
        <w:rPr>
          <w:rFonts w:ascii="Tahoma" w:hAnsi="Tahoma" w:cs="Tahoma"/>
          <w:spacing w:val="40"/>
        </w:rPr>
        <w:t xml:space="preserve"> </w:t>
      </w:r>
      <w:r w:rsidRPr="006868BC">
        <w:rPr>
          <w:rFonts w:ascii="Tahoma" w:hAnsi="Tahoma" w:cs="Tahoma"/>
        </w:rPr>
        <w:t>make decisions on the journey that each child and their family take through our</w:t>
      </w:r>
      <w:r w:rsidRPr="006868BC">
        <w:rPr>
          <w:rFonts w:ascii="Tahoma" w:hAnsi="Tahoma" w:cs="Tahoma"/>
          <w:spacing w:val="40"/>
        </w:rPr>
        <w:t xml:space="preserve"> </w:t>
      </w:r>
      <w:r w:rsidRPr="006868BC">
        <w:rPr>
          <w:rFonts w:ascii="Tahoma" w:hAnsi="Tahoma" w:cs="Tahoma"/>
        </w:rPr>
        <w:t>service.</w:t>
      </w:r>
    </w:p>
    <w:p w14:paraId="32B7D24E" w14:textId="45A3C930" w:rsidR="00F74A26" w:rsidRPr="006868BC" w:rsidRDefault="00F74A26" w:rsidP="412FBAB4">
      <w:pPr>
        <w:pStyle w:val="ListParagraph"/>
        <w:numPr>
          <w:ilvl w:val="0"/>
          <w:numId w:val="40"/>
        </w:numPr>
        <w:tabs>
          <w:tab w:val="left" w:pos="851"/>
        </w:tabs>
        <w:spacing w:before="96"/>
        <w:ind w:left="851" w:right="577" w:hanging="425"/>
        <w:rPr>
          <w:rFonts w:ascii="Tahoma" w:hAnsi="Tahoma" w:cs="Tahoma"/>
          <w:sz w:val="24"/>
          <w:szCs w:val="24"/>
        </w:rPr>
      </w:pPr>
      <w:r w:rsidRPr="006868BC">
        <w:rPr>
          <w:rFonts w:ascii="Tahoma" w:hAnsi="Tahoma" w:cs="Tahoma"/>
          <w:sz w:val="24"/>
          <w:szCs w:val="24"/>
        </w:rPr>
        <w:t xml:space="preserve">We know, that for the vast majority of children </w:t>
      </w:r>
      <w:r w:rsidR="5E415BEE" w:rsidRPr="006868BC">
        <w:rPr>
          <w:rFonts w:ascii="Tahoma" w:hAnsi="Tahoma" w:cs="Tahoma"/>
          <w:sz w:val="24"/>
          <w:szCs w:val="24"/>
        </w:rPr>
        <w:t>and</w:t>
      </w:r>
      <w:r w:rsidRPr="006868BC">
        <w:rPr>
          <w:rFonts w:ascii="Tahoma" w:hAnsi="Tahoma" w:cs="Tahoma"/>
          <w:sz w:val="24"/>
          <w:szCs w:val="24"/>
        </w:rPr>
        <w:t xml:space="preserve"> young people who are referred to the Trust, their needs will be best met by their families, extended families, and community networks.   We know that placing children into care is not without its own challenges and risks.  So wherever possible, and where it is in the best interests of the child or young person, we work pro-actively to support families; to enable children and young people to safely remain living with, or connected to their families, </w:t>
      </w:r>
      <w:r w:rsidR="00CF08A4" w:rsidRPr="006868BC">
        <w:rPr>
          <w:rFonts w:ascii="Tahoma" w:hAnsi="Tahoma" w:cs="Tahoma"/>
          <w:sz w:val="24"/>
          <w:szCs w:val="24"/>
        </w:rPr>
        <w:t>communities,</w:t>
      </w:r>
      <w:r w:rsidRPr="006868BC">
        <w:rPr>
          <w:rFonts w:ascii="Tahoma" w:hAnsi="Tahoma" w:cs="Tahoma"/>
          <w:sz w:val="24"/>
          <w:szCs w:val="24"/>
        </w:rPr>
        <w:t xml:space="preserve"> and heritage.</w:t>
      </w:r>
    </w:p>
    <w:p w14:paraId="6B03B582" w14:textId="56C09B37" w:rsidR="0074392C" w:rsidRPr="006868BC" w:rsidRDefault="00483EE4" w:rsidP="007B3520">
      <w:pPr>
        <w:pStyle w:val="ListParagraph"/>
        <w:numPr>
          <w:ilvl w:val="0"/>
          <w:numId w:val="40"/>
        </w:numPr>
        <w:tabs>
          <w:tab w:val="left" w:pos="851"/>
        </w:tabs>
        <w:ind w:left="851" w:right="577" w:hanging="425"/>
        <w:rPr>
          <w:rFonts w:ascii="Tahoma" w:hAnsi="Tahoma" w:cs="Tahoma"/>
          <w:sz w:val="24"/>
        </w:rPr>
      </w:pPr>
      <w:r w:rsidRPr="006868BC">
        <w:rPr>
          <w:rFonts w:ascii="Tahoma" w:hAnsi="Tahoma" w:cs="Tahoma"/>
          <w:sz w:val="24"/>
        </w:rPr>
        <w:t>We will always keep t</w:t>
      </w:r>
      <w:r w:rsidR="00043FD8" w:rsidRPr="006868BC">
        <w:rPr>
          <w:rFonts w:ascii="Tahoma" w:hAnsi="Tahoma" w:cs="Tahoma"/>
          <w:sz w:val="24"/>
        </w:rPr>
        <w:t>he</w:t>
      </w:r>
      <w:r w:rsidR="00043FD8" w:rsidRPr="006868BC">
        <w:rPr>
          <w:rFonts w:ascii="Tahoma" w:hAnsi="Tahoma" w:cs="Tahoma"/>
          <w:spacing w:val="40"/>
          <w:sz w:val="24"/>
        </w:rPr>
        <w:t xml:space="preserve"> </w:t>
      </w:r>
      <w:r w:rsidR="00043FD8" w:rsidRPr="006868BC">
        <w:rPr>
          <w:rFonts w:ascii="Tahoma" w:hAnsi="Tahoma" w:cs="Tahoma"/>
          <w:sz w:val="24"/>
        </w:rPr>
        <w:t>child</w:t>
      </w:r>
      <w:r w:rsidR="00175918" w:rsidRPr="006868BC">
        <w:rPr>
          <w:rFonts w:ascii="Tahoma" w:hAnsi="Tahoma" w:cs="Tahoma"/>
          <w:sz w:val="24"/>
        </w:rPr>
        <w:t>/young person</w:t>
      </w:r>
      <w:r w:rsidR="00043FD8" w:rsidRPr="006868BC">
        <w:rPr>
          <w:rFonts w:ascii="Tahoma" w:hAnsi="Tahoma" w:cs="Tahoma"/>
          <w:sz w:val="24"/>
        </w:rPr>
        <w:t>’s</w:t>
      </w:r>
      <w:r w:rsidR="00043FD8" w:rsidRPr="006868BC">
        <w:rPr>
          <w:rFonts w:ascii="Tahoma" w:hAnsi="Tahoma" w:cs="Tahoma"/>
          <w:spacing w:val="40"/>
          <w:sz w:val="24"/>
        </w:rPr>
        <w:t xml:space="preserve"> </w:t>
      </w:r>
      <w:r w:rsidR="00043FD8" w:rsidRPr="006868BC">
        <w:rPr>
          <w:rFonts w:ascii="Tahoma" w:hAnsi="Tahoma" w:cs="Tahoma"/>
          <w:sz w:val="24"/>
        </w:rPr>
        <w:t>needs</w:t>
      </w:r>
      <w:r w:rsidR="00043FD8" w:rsidRPr="006868BC">
        <w:rPr>
          <w:rFonts w:ascii="Tahoma" w:hAnsi="Tahoma" w:cs="Tahoma"/>
          <w:spacing w:val="40"/>
          <w:sz w:val="24"/>
        </w:rPr>
        <w:t xml:space="preserve"> </w:t>
      </w:r>
      <w:r w:rsidR="00043FD8" w:rsidRPr="006868BC">
        <w:rPr>
          <w:rFonts w:ascii="Tahoma" w:hAnsi="Tahoma" w:cs="Tahoma"/>
          <w:sz w:val="24"/>
        </w:rPr>
        <w:t>and</w:t>
      </w:r>
      <w:r w:rsidR="00043FD8" w:rsidRPr="006868BC">
        <w:rPr>
          <w:rFonts w:ascii="Tahoma" w:hAnsi="Tahoma" w:cs="Tahoma"/>
          <w:spacing w:val="40"/>
          <w:sz w:val="24"/>
        </w:rPr>
        <w:t xml:space="preserve"> </w:t>
      </w:r>
      <w:r w:rsidR="00043FD8" w:rsidRPr="006868BC">
        <w:rPr>
          <w:rFonts w:ascii="Tahoma" w:hAnsi="Tahoma" w:cs="Tahoma"/>
          <w:sz w:val="24"/>
        </w:rPr>
        <w:t>welfare</w:t>
      </w:r>
      <w:r w:rsidR="00043FD8" w:rsidRPr="006868BC">
        <w:rPr>
          <w:rFonts w:ascii="Tahoma" w:hAnsi="Tahoma" w:cs="Tahoma"/>
          <w:spacing w:val="40"/>
          <w:sz w:val="24"/>
        </w:rPr>
        <w:t xml:space="preserve"> </w:t>
      </w:r>
      <w:r w:rsidR="00043FD8" w:rsidRPr="006868BC">
        <w:rPr>
          <w:rFonts w:ascii="Tahoma" w:hAnsi="Tahoma" w:cs="Tahoma"/>
          <w:sz w:val="24"/>
        </w:rPr>
        <w:t>at</w:t>
      </w:r>
      <w:r w:rsidR="00043FD8" w:rsidRPr="006868BC">
        <w:rPr>
          <w:rFonts w:ascii="Tahoma" w:hAnsi="Tahoma" w:cs="Tahoma"/>
          <w:spacing w:val="40"/>
          <w:sz w:val="24"/>
        </w:rPr>
        <w:t xml:space="preserve"> </w:t>
      </w:r>
      <w:r w:rsidR="00043FD8" w:rsidRPr="006868BC">
        <w:rPr>
          <w:rFonts w:ascii="Tahoma" w:hAnsi="Tahoma" w:cs="Tahoma"/>
          <w:sz w:val="24"/>
        </w:rPr>
        <w:t>the</w:t>
      </w:r>
      <w:r w:rsidR="00043FD8" w:rsidRPr="006868BC">
        <w:rPr>
          <w:rFonts w:ascii="Tahoma" w:hAnsi="Tahoma" w:cs="Tahoma"/>
          <w:spacing w:val="40"/>
          <w:sz w:val="24"/>
        </w:rPr>
        <w:t xml:space="preserve"> </w:t>
      </w:r>
      <w:r w:rsidR="00043FD8" w:rsidRPr="006868BC">
        <w:rPr>
          <w:rFonts w:ascii="Tahoma" w:hAnsi="Tahoma" w:cs="Tahoma"/>
          <w:sz w:val="24"/>
        </w:rPr>
        <w:t>centre</w:t>
      </w:r>
      <w:r w:rsidR="00043FD8" w:rsidRPr="006868BC">
        <w:rPr>
          <w:rFonts w:ascii="Tahoma" w:hAnsi="Tahoma" w:cs="Tahoma"/>
          <w:spacing w:val="40"/>
          <w:sz w:val="24"/>
        </w:rPr>
        <w:t xml:space="preserve"> </w:t>
      </w:r>
      <w:r w:rsidR="00043FD8" w:rsidRPr="006868BC">
        <w:rPr>
          <w:rFonts w:ascii="Tahoma" w:hAnsi="Tahoma" w:cs="Tahoma"/>
          <w:sz w:val="24"/>
        </w:rPr>
        <w:t>of</w:t>
      </w:r>
      <w:r w:rsidR="00043FD8" w:rsidRPr="006868BC">
        <w:rPr>
          <w:rFonts w:ascii="Tahoma" w:hAnsi="Tahoma" w:cs="Tahoma"/>
          <w:spacing w:val="40"/>
          <w:sz w:val="24"/>
        </w:rPr>
        <w:t xml:space="preserve"> </w:t>
      </w:r>
      <w:r w:rsidR="00043FD8" w:rsidRPr="006868BC">
        <w:rPr>
          <w:rFonts w:ascii="Tahoma" w:hAnsi="Tahoma" w:cs="Tahoma"/>
          <w:sz w:val="24"/>
        </w:rPr>
        <w:t>any decision</w:t>
      </w:r>
      <w:r w:rsidR="003A672E" w:rsidRPr="006868BC">
        <w:rPr>
          <w:rFonts w:ascii="Tahoma" w:hAnsi="Tahoma" w:cs="Tahoma"/>
          <w:sz w:val="24"/>
        </w:rPr>
        <w:t>s</w:t>
      </w:r>
      <w:r w:rsidR="00043FD8" w:rsidRPr="006868BC">
        <w:rPr>
          <w:rFonts w:ascii="Tahoma" w:hAnsi="Tahoma" w:cs="Tahoma"/>
          <w:sz w:val="24"/>
        </w:rPr>
        <w:t xml:space="preserve"> about </w:t>
      </w:r>
      <w:r w:rsidR="00B334D5" w:rsidRPr="006868BC">
        <w:rPr>
          <w:rFonts w:ascii="Tahoma" w:hAnsi="Tahoma" w:cs="Tahoma"/>
          <w:sz w:val="24"/>
        </w:rPr>
        <w:t>changing the practitioners or teams who are working with them</w:t>
      </w:r>
      <w:r w:rsidR="00043FD8" w:rsidRPr="006868BC">
        <w:rPr>
          <w:rFonts w:ascii="Tahoma" w:hAnsi="Tahoma" w:cs="Tahoma"/>
          <w:sz w:val="24"/>
        </w:rPr>
        <w:t>.</w:t>
      </w:r>
    </w:p>
    <w:p w14:paraId="6B03B583" w14:textId="09470830" w:rsidR="0074392C" w:rsidRPr="006868BC" w:rsidRDefault="00043FD8" w:rsidP="00346A7A">
      <w:pPr>
        <w:pStyle w:val="ListParagraph"/>
        <w:numPr>
          <w:ilvl w:val="0"/>
          <w:numId w:val="40"/>
        </w:numPr>
        <w:tabs>
          <w:tab w:val="left" w:pos="851"/>
        </w:tabs>
        <w:spacing w:before="1" w:line="237" w:lineRule="auto"/>
        <w:ind w:left="851" w:right="571" w:hanging="425"/>
        <w:rPr>
          <w:rFonts w:ascii="Tahoma" w:hAnsi="Tahoma" w:cs="Tahoma"/>
          <w:sz w:val="24"/>
        </w:rPr>
      </w:pPr>
      <w:r w:rsidRPr="006868BC">
        <w:rPr>
          <w:rFonts w:ascii="Tahoma" w:hAnsi="Tahoma" w:cs="Tahoma"/>
          <w:sz w:val="24"/>
        </w:rPr>
        <w:t>We seek to resolve problems for children</w:t>
      </w:r>
      <w:r w:rsidR="00E54B82" w:rsidRPr="006868BC">
        <w:rPr>
          <w:rFonts w:ascii="Tahoma" w:hAnsi="Tahoma" w:cs="Tahoma"/>
          <w:sz w:val="24"/>
        </w:rPr>
        <w:t>/young people</w:t>
      </w:r>
      <w:r w:rsidRPr="006868BC">
        <w:rPr>
          <w:rFonts w:ascii="Tahoma" w:hAnsi="Tahoma" w:cs="Tahoma"/>
          <w:sz w:val="24"/>
        </w:rPr>
        <w:t xml:space="preserve"> by </w:t>
      </w:r>
      <w:r w:rsidR="00870B52" w:rsidRPr="006868BC">
        <w:rPr>
          <w:rFonts w:ascii="Tahoma" w:hAnsi="Tahoma" w:cs="Tahoma"/>
          <w:sz w:val="24"/>
        </w:rPr>
        <w:t xml:space="preserve">“doing with, not to”, </w:t>
      </w:r>
      <w:r w:rsidRPr="006868BC">
        <w:rPr>
          <w:rFonts w:ascii="Tahoma" w:hAnsi="Tahoma" w:cs="Tahoma"/>
          <w:sz w:val="24"/>
        </w:rPr>
        <w:t>working with their family in a</w:t>
      </w:r>
      <w:r w:rsidRPr="006868BC">
        <w:rPr>
          <w:rFonts w:ascii="Tahoma" w:hAnsi="Tahoma" w:cs="Tahoma"/>
          <w:spacing w:val="40"/>
          <w:sz w:val="24"/>
        </w:rPr>
        <w:t xml:space="preserve"> </w:t>
      </w:r>
      <w:r w:rsidRPr="006868BC">
        <w:rPr>
          <w:rFonts w:ascii="Tahoma" w:hAnsi="Tahoma" w:cs="Tahoma"/>
          <w:sz w:val="24"/>
        </w:rPr>
        <w:t xml:space="preserve">consensual way wherever possible. Each service is solution-focused and seeks to meet needs without having to </w:t>
      </w:r>
      <w:r w:rsidR="00047D0C" w:rsidRPr="006868BC">
        <w:rPr>
          <w:rFonts w:ascii="Tahoma" w:hAnsi="Tahoma" w:cs="Tahoma"/>
          <w:sz w:val="24"/>
        </w:rPr>
        <w:t>intervene unnecessarily in family life</w:t>
      </w:r>
      <w:r w:rsidRPr="006868BC">
        <w:rPr>
          <w:rFonts w:ascii="Tahoma" w:hAnsi="Tahoma" w:cs="Tahoma"/>
          <w:sz w:val="24"/>
        </w:rPr>
        <w:t xml:space="preserve">. However, where a </w:t>
      </w:r>
      <w:r w:rsidR="00CF7B31" w:rsidRPr="006868BC">
        <w:rPr>
          <w:rFonts w:ascii="Tahoma" w:hAnsi="Tahoma" w:cs="Tahoma"/>
          <w:sz w:val="24"/>
        </w:rPr>
        <w:t>child/young person</w:t>
      </w:r>
      <w:r w:rsidR="00FB4287" w:rsidRPr="006868BC">
        <w:rPr>
          <w:rFonts w:ascii="Tahoma" w:hAnsi="Tahoma" w:cs="Tahoma"/>
          <w:sz w:val="24"/>
        </w:rPr>
        <w:t xml:space="preserve"> </w:t>
      </w:r>
      <w:r w:rsidR="00CF7B31" w:rsidRPr="006868BC">
        <w:rPr>
          <w:rFonts w:ascii="Tahoma" w:hAnsi="Tahoma" w:cs="Tahoma"/>
          <w:sz w:val="24"/>
        </w:rPr>
        <w:t xml:space="preserve">needs </w:t>
      </w:r>
      <w:r w:rsidRPr="006868BC">
        <w:rPr>
          <w:rFonts w:ascii="Tahoma" w:hAnsi="Tahoma" w:cs="Tahoma"/>
          <w:sz w:val="24"/>
        </w:rPr>
        <w:t xml:space="preserve">more intensive </w:t>
      </w:r>
      <w:r w:rsidR="00FB4287" w:rsidRPr="006868BC">
        <w:rPr>
          <w:rFonts w:ascii="Tahoma" w:hAnsi="Tahoma" w:cs="Tahoma"/>
          <w:sz w:val="24"/>
        </w:rPr>
        <w:t>help and support, th</w:t>
      </w:r>
      <w:r w:rsidR="007D7C80" w:rsidRPr="006868BC">
        <w:rPr>
          <w:rFonts w:ascii="Tahoma" w:hAnsi="Tahoma" w:cs="Tahoma"/>
          <w:sz w:val="24"/>
        </w:rPr>
        <w:t xml:space="preserve">e </w:t>
      </w:r>
      <w:r w:rsidR="00E05C10" w:rsidRPr="006868BC">
        <w:rPr>
          <w:rFonts w:ascii="Tahoma" w:hAnsi="Tahoma" w:cs="Tahoma"/>
          <w:sz w:val="24"/>
        </w:rPr>
        <w:t xml:space="preserve">change to a more focused </w:t>
      </w:r>
      <w:r w:rsidR="00CA6B40" w:rsidRPr="006868BC">
        <w:rPr>
          <w:rFonts w:ascii="Tahoma" w:hAnsi="Tahoma" w:cs="Tahoma"/>
          <w:sz w:val="24"/>
        </w:rPr>
        <w:t xml:space="preserve">and/or </w:t>
      </w:r>
      <w:r w:rsidR="00E05C10" w:rsidRPr="006868BC">
        <w:rPr>
          <w:rFonts w:ascii="Tahoma" w:hAnsi="Tahoma" w:cs="Tahoma"/>
          <w:sz w:val="24"/>
        </w:rPr>
        <w:t>intensive</w:t>
      </w:r>
      <w:r w:rsidR="00FB4287" w:rsidRPr="006868BC">
        <w:rPr>
          <w:rFonts w:ascii="Tahoma" w:hAnsi="Tahoma" w:cs="Tahoma"/>
          <w:sz w:val="24"/>
        </w:rPr>
        <w:t xml:space="preserve"> </w:t>
      </w:r>
      <w:r w:rsidRPr="006868BC">
        <w:rPr>
          <w:rFonts w:ascii="Tahoma" w:hAnsi="Tahoma" w:cs="Tahoma"/>
          <w:sz w:val="24"/>
        </w:rPr>
        <w:t>intervention should be easy and timely.</w:t>
      </w:r>
    </w:p>
    <w:p w14:paraId="6B03B584" w14:textId="6E984000" w:rsidR="0074392C" w:rsidRPr="006868BC" w:rsidRDefault="00043FD8" w:rsidP="00346A7A">
      <w:pPr>
        <w:pStyle w:val="ListParagraph"/>
        <w:numPr>
          <w:ilvl w:val="0"/>
          <w:numId w:val="40"/>
        </w:numPr>
        <w:tabs>
          <w:tab w:val="left" w:pos="851"/>
        </w:tabs>
        <w:spacing w:before="4" w:line="242" w:lineRule="auto"/>
        <w:ind w:left="851" w:right="571" w:hanging="425"/>
        <w:rPr>
          <w:rFonts w:ascii="Tahoma" w:hAnsi="Tahoma" w:cs="Tahoma"/>
          <w:sz w:val="24"/>
        </w:rPr>
      </w:pPr>
      <w:r w:rsidRPr="006868BC">
        <w:rPr>
          <w:rFonts w:ascii="Tahoma" w:hAnsi="Tahoma" w:cs="Tahoma"/>
          <w:sz w:val="24"/>
        </w:rPr>
        <w:t>Similarly, where a child</w:t>
      </w:r>
      <w:r w:rsidR="00241436" w:rsidRPr="006868BC">
        <w:rPr>
          <w:rFonts w:ascii="Tahoma" w:hAnsi="Tahoma" w:cs="Tahoma"/>
          <w:sz w:val="24"/>
        </w:rPr>
        <w:t xml:space="preserve">/young person no longer needs </w:t>
      </w:r>
      <w:r w:rsidR="00B56B35" w:rsidRPr="006868BC">
        <w:rPr>
          <w:rFonts w:ascii="Tahoma" w:hAnsi="Tahoma" w:cs="Tahoma"/>
          <w:sz w:val="24"/>
        </w:rPr>
        <w:t>such intensive help and support</w:t>
      </w:r>
      <w:r w:rsidR="00394C9F" w:rsidRPr="006868BC">
        <w:rPr>
          <w:rFonts w:ascii="Tahoma" w:hAnsi="Tahoma" w:cs="Tahoma"/>
          <w:sz w:val="24"/>
        </w:rPr>
        <w:t xml:space="preserve">, </w:t>
      </w:r>
      <w:r w:rsidR="003A672E" w:rsidRPr="006868BC">
        <w:rPr>
          <w:rFonts w:ascii="Tahoma" w:hAnsi="Tahoma" w:cs="Tahoma"/>
          <w:sz w:val="24"/>
        </w:rPr>
        <w:t xml:space="preserve">we will make the </w:t>
      </w:r>
      <w:r w:rsidR="00394C9F" w:rsidRPr="006868BC">
        <w:rPr>
          <w:rFonts w:ascii="Tahoma" w:hAnsi="Tahoma" w:cs="Tahoma"/>
          <w:sz w:val="24"/>
        </w:rPr>
        <w:t xml:space="preserve">change </w:t>
      </w:r>
      <w:r w:rsidR="002E1F10" w:rsidRPr="006868BC">
        <w:rPr>
          <w:rFonts w:ascii="Tahoma" w:hAnsi="Tahoma" w:cs="Tahoma"/>
          <w:sz w:val="24"/>
        </w:rPr>
        <w:t>to less intensive support and involvement</w:t>
      </w:r>
      <w:r w:rsidR="00F54782" w:rsidRPr="006868BC">
        <w:rPr>
          <w:rFonts w:ascii="Tahoma" w:hAnsi="Tahoma" w:cs="Tahoma"/>
          <w:sz w:val="24"/>
        </w:rPr>
        <w:t xml:space="preserve"> as seamless as possible for them</w:t>
      </w:r>
      <w:r w:rsidR="002E1F10" w:rsidRPr="006868BC">
        <w:rPr>
          <w:rFonts w:ascii="Tahoma" w:hAnsi="Tahoma" w:cs="Tahoma"/>
          <w:sz w:val="24"/>
        </w:rPr>
        <w:t xml:space="preserve">. </w:t>
      </w:r>
    </w:p>
    <w:p w14:paraId="6B03B585" w14:textId="35C601B4" w:rsidR="0074392C" w:rsidRPr="006868BC" w:rsidRDefault="00F54782" w:rsidP="00346A7A">
      <w:pPr>
        <w:pStyle w:val="ListParagraph"/>
        <w:numPr>
          <w:ilvl w:val="0"/>
          <w:numId w:val="40"/>
        </w:numPr>
        <w:tabs>
          <w:tab w:val="left" w:pos="851"/>
        </w:tabs>
        <w:ind w:left="851" w:right="574" w:hanging="425"/>
        <w:rPr>
          <w:rFonts w:ascii="Tahoma" w:hAnsi="Tahoma" w:cs="Tahoma"/>
          <w:sz w:val="24"/>
        </w:rPr>
      </w:pPr>
      <w:r w:rsidRPr="006868BC">
        <w:rPr>
          <w:rFonts w:ascii="Tahoma" w:hAnsi="Tahoma" w:cs="Tahoma"/>
          <w:sz w:val="24"/>
        </w:rPr>
        <w:t xml:space="preserve">We will keep </w:t>
      </w:r>
      <w:r w:rsidR="005A3D88" w:rsidRPr="006868BC">
        <w:rPr>
          <w:rFonts w:ascii="Tahoma" w:hAnsi="Tahoma" w:cs="Tahoma"/>
          <w:sz w:val="24"/>
        </w:rPr>
        <w:t>t</w:t>
      </w:r>
      <w:r w:rsidR="00043FD8" w:rsidRPr="006868BC">
        <w:rPr>
          <w:rFonts w:ascii="Tahoma" w:hAnsi="Tahoma" w:cs="Tahoma"/>
          <w:sz w:val="24"/>
        </w:rPr>
        <w:t>he number of changes of Family Support</w:t>
      </w:r>
      <w:r w:rsidR="005A3D88" w:rsidRPr="006868BC">
        <w:rPr>
          <w:rFonts w:ascii="Tahoma" w:hAnsi="Tahoma" w:cs="Tahoma"/>
          <w:sz w:val="24"/>
        </w:rPr>
        <w:t xml:space="preserve"> and </w:t>
      </w:r>
      <w:r w:rsidR="00043FD8" w:rsidRPr="006868BC">
        <w:rPr>
          <w:rFonts w:ascii="Tahoma" w:hAnsi="Tahoma" w:cs="Tahoma"/>
          <w:sz w:val="24"/>
        </w:rPr>
        <w:t>Social Workers for each child</w:t>
      </w:r>
      <w:r w:rsidR="005A3D88" w:rsidRPr="006868BC">
        <w:rPr>
          <w:rFonts w:ascii="Tahoma" w:hAnsi="Tahoma" w:cs="Tahoma"/>
          <w:sz w:val="24"/>
        </w:rPr>
        <w:t>/young person</w:t>
      </w:r>
      <w:r w:rsidR="00043FD8" w:rsidRPr="006868BC">
        <w:rPr>
          <w:rFonts w:ascii="Tahoma" w:hAnsi="Tahoma" w:cs="Tahoma"/>
          <w:sz w:val="24"/>
        </w:rPr>
        <w:t xml:space="preserve"> and</w:t>
      </w:r>
      <w:r w:rsidR="00043FD8" w:rsidRPr="006868BC">
        <w:rPr>
          <w:rFonts w:ascii="Tahoma" w:hAnsi="Tahoma" w:cs="Tahoma"/>
          <w:spacing w:val="40"/>
          <w:sz w:val="24"/>
        </w:rPr>
        <w:t xml:space="preserve"> </w:t>
      </w:r>
      <w:r w:rsidR="00043FD8" w:rsidRPr="006868BC">
        <w:rPr>
          <w:rFonts w:ascii="Tahoma" w:hAnsi="Tahoma" w:cs="Tahoma"/>
          <w:sz w:val="24"/>
        </w:rPr>
        <w:t>their family to a minimum.</w:t>
      </w:r>
    </w:p>
    <w:p w14:paraId="6B03B586" w14:textId="083C151C" w:rsidR="0074392C" w:rsidRPr="006868BC" w:rsidRDefault="00043FD8" w:rsidP="00346A7A">
      <w:pPr>
        <w:pStyle w:val="ListParagraph"/>
        <w:numPr>
          <w:ilvl w:val="0"/>
          <w:numId w:val="40"/>
        </w:numPr>
        <w:tabs>
          <w:tab w:val="left" w:pos="851"/>
        </w:tabs>
        <w:spacing w:line="237" w:lineRule="auto"/>
        <w:ind w:left="851" w:right="578" w:hanging="425"/>
        <w:rPr>
          <w:rFonts w:ascii="Tahoma" w:hAnsi="Tahoma" w:cs="Tahoma"/>
          <w:sz w:val="24"/>
        </w:rPr>
      </w:pPr>
      <w:r w:rsidRPr="006868BC">
        <w:rPr>
          <w:rFonts w:ascii="Tahoma" w:hAnsi="Tahoma" w:cs="Tahoma"/>
          <w:sz w:val="24"/>
        </w:rPr>
        <w:t>Social Workers will explain to children and families why their worker is changing</w:t>
      </w:r>
      <w:r w:rsidR="00D305E9" w:rsidRPr="006868BC">
        <w:rPr>
          <w:rFonts w:ascii="Tahoma" w:hAnsi="Tahoma" w:cs="Tahoma"/>
          <w:sz w:val="24"/>
        </w:rPr>
        <w:t xml:space="preserve"> and</w:t>
      </w:r>
      <w:r w:rsidRPr="006868BC">
        <w:rPr>
          <w:rFonts w:ascii="Tahoma" w:hAnsi="Tahoma" w:cs="Tahoma"/>
          <w:sz w:val="24"/>
        </w:rPr>
        <w:t xml:space="preserve"> what to expect</w:t>
      </w:r>
      <w:r w:rsidR="00D305E9" w:rsidRPr="006868BC">
        <w:rPr>
          <w:rFonts w:ascii="Tahoma" w:hAnsi="Tahoma" w:cs="Tahoma"/>
          <w:sz w:val="24"/>
        </w:rPr>
        <w:t>,</w:t>
      </w:r>
      <w:r w:rsidRPr="006868BC">
        <w:rPr>
          <w:rFonts w:ascii="Tahoma" w:hAnsi="Tahoma" w:cs="Tahoma"/>
          <w:sz w:val="24"/>
        </w:rPr>
        <w:t xml:space="preserve"> and will say goodbye, keeping partners informed of</w:t>
      </w:r>
      <w:r w:rsidRPr="006868BC">
        <w:rPr>
          <w:rFonts w:ascii="Tahoma" w:hAnsi="Tahoma" w:cs="Tahoma"/>
          <w:spacing w:val="40"/>
          <w:sz w:val="24"/>
        </w:rPr>
        <w:t xml:space="preserve"> </w:t>
      </w:r>
      <w:r w:rsidRPr="006868BC">
        <w:rPr>
          <w:rFonts w:ascii="Tahoma" w:hAnsi="Tahoma" w:cs="Tahoma"/>
          <w:sz w:val="24"/>
        </w:rPr>
        <w:t xml:space="preserve">the change as </w:t>
      </w:r>
      <w:r w:rsidRPr="006868BC">
        <w:rPr>
          <w:rFonts w:ascii="Tahoma" w:hAnsi="Tahoma" w:cs="Tahoma"/>
          <w:spacing w:val="-2"/>
          <w:sz w:val="24"/>
        </w:rPr>
        <w:t>well.</w:t>
      </w:r>
    </w:p>
    <w:p w14:paraId="6B03B587" w14:textId="2224CD16" w:rsidR="0074392C" w:rsidRPr="006868BC" w:rsidRDefault="00264F06" w:rsidP="00346A7A">
      <w:pPr>
        <w:pStyle w:val="ListParagraph"/>
        <w:numPr>
          <w:ilvl w:val="0"/>
          <w:numId w:val="40"/>
        </w:numPr>
        <w:tabs>
          <w:tab w:val="left" w:pos="851"/>
        </w:tabs>
        <w:ind w:left="851" w:right="569" w:hanging="425"/>
        <w:rPr>
          <w:rFonts w:ascii="Tahoma" w:hAnsi="Tahoma" w:cs="Tahoma"/>
          <w:sz w:val="24"/>
        </w:rPr>
      </w:pPr>
      <w:r w:rsidRPr="006868BC">
        <w:rPr>
          <w:rFonts w:ascii="Tahoma" w:hAnsi="Tahoma" w:cs="Tahoma"/>
          <w:sz w:val="24"/>
        </w:rPr>
        <w:t xml:space="preserve">We will make sure a child/ young </w:t>
      </w:r>
      <w:r w:rsidR="00CF08A4" w:rsidRPr="006868BC">
        <w:rPr>
          <w:rFonts w:ascii="Tahoma" w:hAnsi="Tahoma" w:cs="Tahoma"/>
          <w:sz w:val="24"/>
        </w:rPr>
        <w:t>person’s family</w:t>
      </w:r>
      <w:r w:rsidR="00043FD8" w:rsidRPr="006868BC">
        <w:rPr>
          <w:rFonts w:ascii="Tahoma" w:hAnsi="Tahoma" w:cs="Tahoma"/>
          <w:spacing w:val="40"/>
          <w:sz w:val="24"/>
        </w:rPr>
        <w:t xml:space="preserve"> </w:t>
      </w:r>
      <w:r w:rsidR="00043FD8" w:rsidRPr="006868BC">
        <w:rPr>
          <w:rFonts w:ascii="Tahoma" w:hAnsi="Tahoma" w:cs="Tahoma"/>
          <w:sz w:val="24"/>
        </w:rPr>
        <w:t>will</w:t>
      </w:r>
      <w:r w:rsidR="00043FD8" w:rsidRPr="006868BC">
        <w:rPr>
          <w:rFonts w:ascii="Tahoma" w:hAnsi="Tahoma" w:cs="Tahoma"/>
          <w:spacing w:val="40"/>
          <w:sz w:val="24"/>
        </w:rPr>
        <w:t xml:space="preserve"> </w:t>
      </w:r>
      <w:r w:rsidRPr="006868BC">
        <w:rPr>
          <w:rFonts w:ascii="Tahoma" w:hAnsi="Tahoma" w:cs="Tahoma"/>
          <w:sz w:val="24"/>
        </w:rPr>
        <w:t xml:space="preserve">only have one </w:t>
      </w:r>
      <w:r w:rsidR="00043FD8" w:rsidRPr="006868BC">
        <w:rPr>
          <w:rFonts w:ascii="Tahoma" w:hAnsi="Tahoma" w:cs="Tahoma"/>
          <w:sz w:val="24"/>
        </w:rPr>
        <w:t>lead</w:t>
      </w:r>
      <w:r w:rsidR="00043FD8" w:rsidRPr="006868BC">
        <w:rPr>
          <w:rFonts w:ascii="Tahoma" w:hAnsi="Tahoma" w:cs="Tahoma"/>
          <w:spacing w:val="40"/>
          <w:sz w:val="24"/>
        </w:rPr>
        <w:t xml:space="preserve"> </w:t>
      </w:r>
      <w:r w:rsidR="00043FD8" w:rsidRPr="006868BC">
        <w:rPr>
          <w:rFonts w:ascii="Tahoma" w:hAnsi="Tahoma" w:cs="Tahoma"/>
          <w:sz w:val="24"/>
        </w:rPr>
        <w:t xml:space="preserve">Social </w:t>
      </w:r>
      <w:r w:rsidR="00CF08A4" w:rsidRPr="006868BC">
        <w:rPr>
          <w:rFonts w:ascii="Tahoma" w:hAnsi="Tahoma" w:cs="Tahoma"/>
          <w:sz w:val="24"/>
        </w:rPr>
        <w:t>Worker and</w:t>
      </w:r>
      <w:r w:rsidR="000F599E" w:rsidRPr="006868BC">
        <w:rPr>
          <w:rFonts w:ascii="Tahoma" w:hAnsi="Tahoma" w:cs="Tahoma"/>
          <w:sz w:val="24"/>
        </w:rPr>
        <w:t xml:space="preserve"> will only change this in </w:t>
      </w:r>
      <w:r w:rsidR="00043FD8" w:rsidRPr="006868BC">
        <w:rPr>
          <w:rFonts w:ascii="Tahoma" w:hAnsi="Tahoma" w:cs="Tahoma"/>
          <w:sz w:val="24"/>
        </w:rPr>
        <w:t>exceptional circumstances</w:t>
      </w:r>
      <w:r w:rsidR="00043FD8" w:rsidRPr="006868BC">
        <w:rPr>
          <w:rFonts w:ascii="Tahoma" w:hAnsi="Tahoma" w:cs="Tahoma"/>
          <w:spacing w:val="40"/>
          <w:sz w:val="24"/>
        </w:rPr>
        <w:t xml:space="preserve"> </w:t>
      </w:r>
      <w:r w:rsidR="00043FD8" w:rsidRPr="006868BC">
        <w:rPr>
          <w:rFonts w:ascii="Tahoma" w:hAnsi="Tahoma" w:cs="Tahoma"/>
          <w:sz w:val="24"/>
        </w:rPr>
        <w:t>– for example where a</w:t>
      </w:r>
      <w:r w:rsidR="00043FD8" w:rsidRPr="006868BC">
        <w:rPr>
          <w:rFonts w:ascii="Tahoma" w:hAnsi="Tahoma" w:cs="Tahoma"/>
          <w:spacing w:val="38"/>
          <w:sz w:val="24"/>
        </w:rPr>
        <w:t xml:space="preserve"> </w:t>
      </w:r>
      <w:r w:rsidR="00043FD8" w:rsidRPr="006868BC">
        <w:rPr>
          <w:rFonts w:ascii="Tahoma" w:hAnsi="Tahoma" w:cs="Tahoma"/>
          <w:sz w:val="24"/>
        </w:rPr>
        <w:t>child is parent to another</w:t>
      </w:r>
      <w:r w:rsidR="00043FD8" w:rsidRPr="006868BC">
        <w:rPr>
          <w:rFonts w:ascii="Tahoma" w:hAnsi="Tahoma" w:cs="Tahoma"/>
          <w:spacing w:val="40"/>
          <w:sz w:val="24"/>
        </w:rPr>
        <w:t xml:space="preserve"> </w:t>
      </w:r>
      <w:r w:rsidR="00043FD8" w:rsidRPr="006868BC">
        <w:rPr>
          <w:rFonts w:ascii="Tahoma" w:hAnsi="Tahoma" w:cs="Tahoma"/>
          <w:sz w:val="24"/>
        </w:rPr>
        <w:t>child and</w:t>
      </w:r>
      <w:r w:rsidR="00043FD8" w:rsidRPr="006868BC">
        <w:rPr>
          <w:rFonts w:ascii="Tahoma" w:hAnsi="Tahoma" w:cs="Tahoma"/>
          <w:spacing w:val="32"/>
          <w:sz w:val="24"/>
        </w:rPr>
        <w:t xml:space="preserve"> </w:t>
      </w:r>
      <w:r w:rsidR="00043FD8" w:rsidRPr="006868BC">
        <w:rPr>
          <w:rFonts w:ascii="Tahoma" w:hAnsi="Tahoma" w:cs="Tahoma"/>
          <w:sz w:val="24"/>
        </w:rPr>
        <w:t>joint</w:t>
      </w:r>
      <w:r w:rsidR="00043FD8" w:rsidRPr="006868BC">
        <w:rPr>
          <w:rFonts w:ascii="Tahoma" w:hAnsi="Tahoma" w:cs="Tahoma"/>
          <w:spacing w:val="35"/>
          <w:sz w:val="24"/>
        </w:rPr>
        <w:t xml:space="preserve"> </w:t>
      </w:r>
      <w:r w:rsidR="00043FD8" w:rsidRPr="006868BC">
        <w:rPr>
          <w:rFonts w:ascii="Tahoma" w:hAnsi="Tahoma" w:cs="Tahoma"/>
          <w:sz w:val="24"/>
        </w:rPr>
        <w:t>support</w:t>
      </w:r>
      <w:r w:rsidR="00043FD8" w:rsidRPr="006868BC">
        <w:rPr>
          <w:rFonts w:ascii="Tahoma" w:hAnsi="Tahoma" w:cs="Tahoma"/>
          <w:spacing w:val="30"/>
          <w:sz w:val="24"/>
        </w:rPr>
        <w:t xml:space="preserve"> </w:t>
      </w:r>
      <w:r w:rsidR="00043FD8" w:rsidRPr="006868BC">
        <w:rPr>
          <w:rFonts w:ascii="Tahoma" w:hAnsi="Tahoma" w:cs="Tahoma"/>
          <w:sz w:val="24"/>
        </w:rPr>
        <w:t>from</w:t>
      </w:r>
      <w:r w:rsidR="00043FD8" w:rsidRPr="006868BC">
        <w:rPr>
          <w:rFonts w:ascii="Tahoma" w:hAnsi="Tahoma" w:cs="Tahoma"/>
          <w:spacing w:val="31"/>
          <w:sz w:val="24"/>
        </w:rPr>
        <w:t xml:space="preserve"> </w:t>
      </w:r>
      <w:r w:rsidR="00043FD8" w:rsidRPr="006868BC">
        <w:rPr>
          <w:rFonts w:ascii="Tahoma" w:hAnsi="Tahoma" w:cs="Tahoma"/>
          <w:sz w:val="24"/>
        </w:rPr>
        <w:t>a</w:t>
      </w:r>
      <w:r w:rsidR="00043FD8" w:rsidRPr="006868BC">
        <w:rPr>
          <w:rFonts w:ascii="Tahoma" w:hAnsi="Tahoma" w:cs="Tahoma"/>
          <w:spacing w:val="33"/>
          <w:sz w:val="24"/>
        </w:rPr>
        <w:t xml:space="preserve"> </w:t>
      </w:r>
      <w:r w:rsidR="00043FD8" w:rsidRPr="006868BC">
        <w:rPr>
          <w:rFonts w:ascii="Tahoma" w:hAnsi="Tahoma" w:cs="Tahoma"/>
          <w:sz w:val="24"/>
        </w:rPr>
        <w:t>single</w:t>
      </w:r>
      <w:r w:rsidR="00043FD8" w:rsidRPr="006868BC">
        <w:rPr>
          <w:rFonts w:ascii="Tahoma" w:hAnsi="Tahoma" w:cs="Tahoma"/>
          <w:spacing w:val="39"/>
          <w:sz w:val="24"/>
        </w:rPr>
        <w:t xml:space="preserve"> </w:t>
      </w:r>
      <w:r w:rsidR="00043FD8" w:rsidRPr="006868BC">
        <w:rPr>
          <w:rFonts w:ascii="Tahoma" w:hAnsi="Tahoma" w:cs="Tahoma"/>
          <w:sz w:val="24"/>
        </w:rPr>
        <w:t>Social</w:t>
      </w:r>
      <w:r w:rsidR="00043FD8" w:rsidRPr="006868BC">
        <w:rPr>
          <w:rFonts w:ascii="Tahoma" w:hAnsi="Tahoma" w:cs="Tahoma"/>
          <w:spacing w:val="31"/>
          <w:sz w:val="24"/>
        </w:rPr>
        <w:t xml:space="preserve"> </w:t>
      </w:r>
      <w:r w:rsidR="00043FD8" w:rsidRPr="006868BC">
        <w:rPr>
          <w:rFonts w:ascii="Tahoma" w:hAnsi="Tahoma" w:cs="Tahoma"/>
          <w:sz w:val="24"/>
        </w:rPr>
        <w:t>Worker</w:t>
      </w:r>
      <w:r w:rsidR="00043FD8" w:rsidRPr="006868BC">
        <w:rPr>
          <w:rFonts w:ascii="Tahoma" w:hAnsi="Tahoma" w:cs="Tahoma"/>
          <w:spacing w:val="32"/>
          <w:sz w:val="24"/>
        </w:rPr>
        <w:t xml:space="preserve"> </w:t>
      </w:r>
      <w:r w:rsidR="00043FD8" w:rsidRPr="006868BC">
        <w:rPr>
          <w:rFonts w:ascii="Tahoma" w:hAnsi="Tahoma" w:cs="Tahoma"/>
          <w:sz w:val="24"/>
        </w:rPr>
        <w:t>could</w:t>
      </w:r>
      <w:r w:rsidR="00043FD8" w:rsidRPr="006868BC">
        <w:rPr>
          <w:rFonts w:ascii="Tahoma" w:hAnsi="Tahoma" w:cs="Tahoma"/>
          <w:spacing w:val="35"/>
          <w:sz w:val="24"/>
        </w:rPr>
        <w:t xml:space="preserve"> </w:t>
      </w:r>
      <w:r w:rsidR="00043FD8" w:rsidRPr="006868BC">
        <w:rPr>
          <w:rFonts w:ascii="Tahoma" w:hAnsi="Tahoma" w:cs="Tahoma"/>
          <w:sz w:val="24"/>
        </w:rPr>
        <w:t>cause</w:t>
      </w:r>
      <w:r w:rsidR="00043FD8" w:rsidRPr="006868BC">
        <w:rPr>
          <w:rFonts w:ascii="Tahoma" w:hAnsi="Tahoma" w:cs="Tahoma"/>
          <w:spacing w:val="33"/>
          <w:sz w:val="24"/>
        </w:rPr>
        <w:t xml:space="preserve"> </w:t>
      </w:r>
      <w:r w:rsidR="00043FD8" w:rsidRPr="006868BC">
        <w:rPr>
          <w:rFonts w:ascii="Tahoma" w:hAnsi="Tahoma" w:cs="Tahoma"/>
          <w:sz w:val="24"/>
        </w:rPr>
        <w:t>a</w:t>
      </w:r>
      <w:r w:rsidR="00043FD8" w:rsidRPr="006868BC">
        <w:rPr>
          <w:rFonts w:ascii="Tahoma" w:hAnsi="Tahoma" w:cs="Tahoma"/>
          <w:spacing w:val="31"/>
          <w:sz w:val="24"/>
        </w:rPr>
        <w:t xml:space="preserve"> </w:t>
      </w:r>
      <w:r w:rsidR="00043FD8" w:rsidRPr="006868BC">
        <w:rPr>
          <w:rFonts w:ascii="Tahoma" w:hAnsi="Tahoma" w:cs="Tahoma"/>
          <w:sz w:val="24"/>
        </w:rPr>
        <w:t>conflict</w:t>
      </w:r>
      <w:r w:rsidR="00043FD8" w:rsidRPr="006868BC">
        <w:rPr>
          <w:rFonts w:ascii="Tahoma" w:hAnsi="Tahoma" w:cs="Tahoma"/>
          <w:spacing w:val="32"/>
          <w:sz w:val="24"/>
        </w:rPr>
        <w:t xml:space="preserve"> </w:t>
      </w:r>
      <w:r w:rsidR="00043FD8" w:rsidRPr="006868BC">
        <w:rPr>
          <w:rFonts w:ascii="Tahoma" w:hAnsi="Tahoma" w:cs="Tahoma"/>
          <w:sz w:val="24"/>
        </w:rPr>
        <w:t>of</w:t>
      </w:r>
      <w:r w:rsidR="00043FD8" w:rsidRPr="006868BC">
        <w:rPr>
          <w:rFonts w:ascii="Tahoma" w:hAnsi="Tahoma" w:cs="Tahoma"/>
          <w:spacing w:val="40"/>
          <w:sz w:val="24"/>
        </w:rPr>
        <w:t xml:space="preserve"> </w:t>
      </w:r>
      <w:r w:rsidR="00043FD8" w:rsidRPr="006868BC">
        <w:rPr>
          <w:rFonts w:ascii="Tahoma" w:hAnsi="Tahoma" w:cs="Tahoma"/>
          <w:sz w:val="24"/>
        </w:rPr>
        <w:t>interests.</w:t>
      </w:r>
    </w:p>
    <w:p w14:paraId="6B03B588" w14:textId="328584B7" w:rsidR="0074392C" w:rsidRPr="006868BC" w:rsidRDefault="00EE0AA5" w:rsidP="00346A7A">
      <w:pPr>
        <w:pStyle w:val="ListParagraph"/>
        <w:numPr>
          <w:ilvl w:val="0"/>
          <w:numId w:val="40"/>
        </w:numPr>
        <w:tabs>
          <w:tab w:val="left" w:pos="851"/>
        </w:tabs>
        <w:ind w:left="851" w:right="568" w:hanging="425"/>
        <w:jc w:val="left"/>
        <w:rPr>
          <w:rFonts w:ascii="Tahoma" w:hAnsi="Tahoma" w:cs="Tahoma"/>
          <w:sz w:val="24"/>
          <w:szCs w:val="24"/>
        </w:rPr>
      </w:pPr>
      <w:r w:rsidRPr="006868BC">
        <w:rPr>
          <w:rFonts w:ascii="Tahoma" w:hAnsi="Tahoma" w:cs="Tahoma"/>
          <w:sz w:val="24"/>
          <w:szCs w:val="24"/>
        </w:rPr>
        <w:t xml:space="preserve">When it is in a child/young person’s best interests to change the worker or the team who is working with them and their family </w:t>
      </w:r>
      <w:r w:rsidR="00D80143" w:rsidRPr="006868BC">
        <w:rPr>
          <w:rFonts w:ascii="Tahoma" w:hAnsi="Tahoma" w:cs="Tahoma"/>
          <w:sz w:val="24"/>
          <w:szCs w:val="24"/>
        </w:rPr>
        <w:t xml:space="preserve">we will do this in a timely </w:t>
      </w:r>
      <w:r w:rsidR="00CF08A4" w:rsidRPr="006868BC">
        <w:rPr>
          <w:rFonts w:ascii="Tahoma" w:hAnsi="Tahoma" w:cs="Tahoma"/>
          <w:sz w:val="24"/>
          <w:szCs w:val="24"/>
        </w:rPr>
        <w:t>way and</w:t>
      </w:r>
      <w:r w:rsidR="00D80143" w:rsidRPr="006868BC">
        <w:rPr>
          <w:rFonts w:ascii="Tahoma" w:hAnsi="Tahoma" w:cs="Tahoma"/>
          <w:sz w:val="24"/>
          <w:szCs w:val="24"/>
        </w:rPr>
        <w:t xml:space="preserve"> won’t use capacity issues in the receiving team </w:t>
      </w:r>
      <w:r w:rsidR="008B5014" w:rsidRPr="006868BC">
        <w:rPr>
          <w:rFonts w:ascii="Tahoma" w:hAnsi="Tahoma" w:cs="Tahoma"/>
          <w:sz w:val="24"/>
          <w:szCs w:val="24"/>
        </w:rPr>
        <w:t>a</w:t>
      </w:r>
      <w:r w:rsidR="00043FD8" w:rsidRPr="006868BC">
        <w:rPr>
          <w:rFonts w:ascii="Tahoma" w:hAnsi="Tahoma" w:cs="Tahoma"/>
          <w:sz w:val="24"/>
          <w:szCs w:val="24"/>
        </w:rPr>
        <w:t>s a</w:t>
      </w:r>
      <w:r w:rsidR="00043FD8" w:rsidRPr="006868BC">
        <w:rPr>
          <w:rFonts w:ascii="Tahoma" w:hAnsi="Tahoma" w:cs="Tahoma"/>
          <w:spacing w:val="40"/>
          <w:sz w:val="24"/>
          <w:szCs w:val="24"/>
        </w:rPr>
        <w:t xml:space="preserve"> </w:t>
      </w:r>
      <w:r w:rsidR="00043FD8" w:rsidRPr="006868BC">
        <w:rPr>
          <w:rFonts w:ascii="Tahoma" w:hAnsi="Tahoma" w:cs="Tahoma"/>
          <w:sz w:val="24"/>
          <w:szCs w:val="24"/>
        </w:rPr>
        <w:t>reason for</w:t>
      </w:r>
      <w:r w:rsidR="00043FD8" w:rsidRPr="006868BC">
        <w:rPr>
          <w:rFonts w:ascii="Tahoma" w:hAnsi="Tahoma" w:cs="Tahoma"/>
          <w:spacing w:val="40"/>
          <w:sz w:val="24"/>
          <w:szCs w:val="24"/>
        </w:rPr>
        <w:t xml:space="preserve"> </w:t>
      </w:r>
      <w:r w:rsidR="008B5014" w:rsidRPr="006868BC">
        <w:rPr>
          <w:rFonts w:ascii="Tahoma" w:hAnsi="Tahoma" w:cs="Tahoma"/>
          <w:spacing w:val="40"/>
          <w:sz w:val="24"/>
          <w:szCs w:val="24"/>
        </w:rPr>
        <w:t>delaying the change.</w:t>
      </w:r>
      <w:r w:rsidR="008762F1" w:rsidRPr="006868BC">
        <w:rPr>
          <w:rFonts w:ascii="Tahoma" w:hAnsi="Tahoma" w:cs="Tahoma"/>
          <w:sz w:val="24"/>
          <w:szCs w:val="24"/>
        </w:rPr>
        <w:t xml:space="preserve"> </w:t>
      </w:r>
      <w:r w:rsidR="004B0D4E" w:rsidRPr="006868BC">
        <w:rPr>
          <w:rFonts w:ascii="Tahoma" w:hAnsi="Tahoma" w:cs="Tahoma"/>
          <w:sz w:val="24"/>
          <w:szCs w:val="24"/>
        </w:rPr>
        <w:t xml:space="preserve">Once it has been identified that a different worker or team would be more appropriate for a child/ young person’s </w:t>
      </w:r>
      <w:r w:rsidR="00D379CF" w:rsidRPr="006868BC">
        <w:rPr>
          <w:rFonts w:ascii="Tahoma" w:hAnsi="Tahoma" w:cs="Tahoma"/>
          <w:sz w:val="24"/>
          <w:szCs w:val="24"/>
        </w:rPr>
        <w:t>changed needs, the t</w:t>
      </w:r>
      <w:r w:rsidR="00043FD8" w:rsidRPr="006868BC">
        <w:rPr>
          <w:rFonts w:ascii="Tahoma" w:hAnsi="Tahoma" w:cs="Tahoma"/>
          <w:sz w:val="24"/>
          <w:szCs w:val="24"/>
        </w:rPr>
        <w:t xml:space="preserve">ransfer </w:t>
      </w:r>
      <w:r w:rsidR="00D379CF" w:rsidRPr="006868BC">
        <w:rPr>
          <w:rFonts w:ascii="Tahoma" w:hAnsi="Tahoma" w:cs="Tahoma"/>
          <w:sz w:val="24"/>
          <w:szCs w:val="24"/>
        </w:rPr>
        <w:t xml:space="preserve">to the right </w:t>
      </w:r>
      <w:r w:rsidR="00CF08A4" w:rsidRPr="006868BC">
        <w:rPr>
          <w:rFonts w:ascii="Tahoma" w:hAnsi="Tahoma" w:cs="Tahoma"/>
          <w:sz w:val="24"/>
          <w:szCs w:val="24"/>
        </w:rPr>
        <w:t>team will</w:t>
      </w:r>
      <w:r w:rsidR="00043FD8" w:rsidRPr="006868BC">
        <w:rPr>
          <w:rFonts w:ascii="Tahoma" w:hAnsi="Tahoma" w:cs="Tahoma"/>
          <w:sz w:val="24"/>
          <w:szCs w:val="24"/>
        </w:rPr>
        <w:t xml:space="preserve"> take place within 2 weeks.</w:t>
      </w:r>
      <w:r w:rsidR="00E40A29" w:rsidRPr="006868BC">
        <w:rPr>
          <w:rFonts w:ascii="Tahoma" w:hAnsi="Tahoma" w:cs="Tahoma"/>
          <w:sz w:val="24"/>
          <w:szCs w:val="24"/>
        </w:rPr>
        <w:t xml:space="preserve"> The team or worker originally working with the child/ young person will continue helping and supporting them until the change is completed.</w:t>
      </w:r>
    </w:p>
    <w:p w14:paraId="6B03B58A" w14:textId="66CB20DF" w:rsidR="0074392C" w:rsidRPr="006868BC" w:rsidRDefault="00FD5267" w:rsidP="00346A7A">
      <w:pPr>
        <w:pStyle w:val="ListParagraph"/>
        <w:numPr>
          <w:ilvl w:val="0"/>
          <w:numId w:val="40"/>
        </w:numPr>
        <w:tabs>
          <w:tab w:val="left" w:pos="851"/>
        </w:tabs>
        <w:ind w:left="851" w:right="569" w:hanging="425"/>
        <w:rPr>
          <w:rFonts w:ascii="Tahoma" w:hAnsi="Tahoma" w:cs="Tahoma"/>
        </w:rPr>
      </w:pPr>
      <w:r w:rsidRPr="006868BC">
        <w:rPr>
          <w:rFonts w:ascii="Tahoma" w:hAnsi="Tahoma" w:cs="Tahoma"/>
          <w:sz w:val="24"/>
        </w:rPr>
        <w:t xml:space="preserve">We will work to resolve </w:t>
      </w:r>
      <w:r w:rsidR="00D822B8" w:rsidRPr="006868BC">
        <w:rPr>
          <w:rFonts w:ascii="Tahoma" w:hAnsi="Tahoma" w:cs="Tahoma"/>
          <w:sz w:val="24"/>
        </w:rPr>
        <w:t xml:space="preserve">any delays in the changeover between workers or teams </w:t>
      </w:r>
      <w:r w:rsidR="00D822B8" w:rsidRPr="006868BC">
        <w:rPr>
          <w:rFonts w:ascii="Tahoma" w:hAnsi="Tahoma" w:cs="Tahoma"/>
          <w:sz w:val="24"/>
        </w:rPr>
        <w:lastRenderedPageBreak/>
        <w:t xml:space="preserve">as quickly as possible </w:t>
      </w:r>
      <w:r w:rsidR="00DE5BBA" w:rsidRPr="006868BC">
        <w:rPr>
          <w:rFonts w:ascii="Tahoma" w:hAnsi="Tahoma" w:cs="Tahoma"/>
          <w:sz w:val="24"/>
        </w:rPr>
        <w:t>in order to ensure children/ young people</w:t>
      </w:r>
      <w:r w:rsidR="00451457" w:rsidRPr="006868BC">
        <w:rPr>
          <w:rFonts w:ascii="Tahoma" w:hAnsi="Tahoma" w:cs="Tahoma"/>
          <w:sz w:val="24"/>
        </w:rPr>
        <w:t xml:space="preserve"> continue to receive the right level of help and support. </w:t>
      </w:r>
      <w:r w:rsidR="00B44DB3" w:rsidRPr="006868BC">
        <w:rPr>
          <w:rFonts w:ascii="Tahoma" w:hAnsi="Tahoma" w:cs="Tahoma"/>
          <w:sz w:val="24"/>
        </w:rPr>
        <w:t xml:space="preserve">If there are any problems in changing </w:t>
      </w:r>
      <w:r w:rsidR="00BB2472" w:rsidRPr="006868BC">
        <w:rPr>
          <w:rFonts w:ascii="Tahoma" w:hAnsi="Tahoma" w:cs="Tahoma"/>
          <w:sz w:val="24"/>
        </w:rPr>
        <w:t>teams,</w:t>
      </w:r>
      <w:r w:rsidR="00B44DB3" w:rsidRPr="006868BC">
        <w:rPr>
          <w:rFonts w:ascii="Tahoma" w:hAnsi="Tahoma" w:cs="Tahoma"/>
          <w:sz w:val="24"/>
        </w:rPr>
        <w:t xml:space="preserve"> </w:t>
      </w:r>
      <w:r w:rsidR="005537DF" w:rsidRPr="006868BC">
        <w:rPr>
          <w:rFonts w:ascii="Tahoma" w:hAnsi="Tahoma" w:cs="Tahoma"/>
          <w:sz w:val="24"/>
        </w:rPr>
        <w:t>w</w:t>
      </w:r>
      <w:r w:rsidR="00451457" w:rsidRPr="006868BC">
        <w:rPr>
          <w:rFonts w:ascii="Tahoma" w:hAnsi="Tahoma" w:cs="Tahoma"/>
          <w:sz w:val="24"/>
        </w:rPr>
        <w:t xml:space="preserve">e will not </w:t>
      </w:r>
      <w:r w:rsidR="00750DE9" w:rsidRPr="006868BC">
        <w:rPr>
          <w:rFonts w:ascii="Tahoma" w:hAnsi="Tahoma" w:cs="Tahoma"/>
          <w:sz w:val="24"/>
        </w:rPr>
        <w:t xml:space="preserve">leave </w:t>
      </w:r>
      <w:r w:rsidR="005537DF" w:rsidRPr="006868BC">
        <w:rPr>
          <w:rFonts w:ascii="Tahoma" w:hAnsi="Tahoma" w:cs="Tahoma"/>
          <w:sz w:val="24"/>
        </w:rPr>
        <w:t>the</w:t>
      </w:r>
      <w:r w:rsidR="00750DE9" w:rsidRPr="006868BC">
        <w:rPr>
          <w:rFonts w:ascii="Tahoma" w:hAnsi="Tahoma" w:cs="Tahoma"/>
          <w:sz w:val="24"/>
        </w:rPr>
        <w:t xml:space="preserve"> child/young person without a named lead </w:t>
      </w:r>
      <w:r w:rsidR="005537DF" w:rsidRPr="006868BC">
        <w:rPr>
          <w:rFonts w:ascii="Tahoma" w:hAnsi="Tahoma" w:cs="Tahoma"/>
          <w:sz w:val="24"/>
        </w:rPr>
        <w:t xml:space="preserve">family </w:t>
      </w:r>
      <w:r w:rsidR="008E01BD" w:rsidRPr="006868BC">
        <w:rPr>
          <w:rFonts w:ascii="Tahoma" w:hAnsi="Tahoma" w:cs="Tahoma"/>
          <w:sz w:val="24"/>
        </w:rPr>
        <w:t>support worker or social worker while we are</w:t>
      </w:r>
      <w:r w:rsidR="005537DF" w:rsidRPr="006868BC">
        <w:rPr>
          <w:rFonts w:ascii="Tahoma" w:hAnsi="Tahoma" w:cs="Tahoma"/>
          <w:sz w:val="24"/>
        </w:rPr>
        <w:t xml:space="preserve"> </w:t>
      </w:r>
      <w:proofErr w:type="gramStart"/>
      <w:r w:rsidR="005537DF" w:rsidRPr="006868BC">
        <w:rPr>
          <w:rFonts w:ascii="Tahoma" w:hAnsi="Tahoma" w:cs="Tahoma"/>
          <w:sz w:val="24"/>
        </w:rPr>
        <w:t xml:space="preserve">making </w:t>
      </w:r>
      <w:r w:rsidR="00BB2472" w:rsidRPr="006868BC">
        <w:rPr>
          <w:rFonts w:ascii="Tahoma" w:hAnsi="Tahoma" w:cs="Tahoma"/>
          <w:sz w:val="24"/>
        </w:rPr>
        <w:t>arrangements</w:t>
      </w:r>
      <w:proofErr w:type="gramEnd"/>
      <w:r w:rsidR="00BB2472" w:rsidRPr="006868BC">
        <w:rPr>
          <w:rFonts w:ascii="Tahoma" w:hAnsi="Tahoma" w:cs="Tahoma"/>
          <w:sz w:val="24"/>
        </w:rPr>
        <w:t>.</w:t>
      </w:r>
      <w:r w:rsidR="00043FD8" w:rsidRPr="006868BC">
        <w:rPr>
          <w:rFonts w:ascii="Tahoma" w:hAnsi="Tahoma" w:cs="Tahoma"/>
          <w:sz w:val="24"/>
        </w:rPr>
        <w:t xml:space="preserve"> </w:t>
      </w:r>
    </w:p>
    <w:p w14:paraId="63452B46" w14:textId="77777777" w:rsidR="0064767B" w:rsidRDefault="0064767B" w:rsidP="0064767B">
      <w:pPr>
        <w:pStyle w:val="ListParagraph"/>
        <w:tabs>
          <w:tab w:val="left" w:pos="851"/>
        </w:tabs>
        <w:ind w:left="851" w:right="569" w:firstLine="0"/>
      </w:pPr>
    </w:p>
    <w:p w14:paraId="6B03B58B" w14:textId="60E11494" w:rsidR="0074392C" w:rsidRPr="00EC48E8" w:rsidRDefault="00E40A29" w:rsidP="0064767B">
      <w:pPr>
        <w:pStyle w:val="Heading2"/>
        <w:rPr>
          <w:rFonts w:ascii="Tahoma" w:hAnsi="Tahoma" w:cs="Tahoma"/>
          <w:sz w:val="28"/>
          <w:szCs w:val="28"/>
        </w:rPr>
      </w:pPr>
      <w:r w:rsidRPr="00EC48E8">
        <w:rPr>
          <w:rFonts w:ascii="Tahoma" w:hAnsi="Tahoma" w:cs="Tahoma"/>
          <w:color w:val="006EC0"/>
          <w:sz w:val="28"/>
          <w:szCs w:val="28"/>
        </w:rPr>
        <w:t xml:space="preserve">3.2 </w:t>
      </w:r>
      <w:r w:rsidR="00043FD8" w:rsidRPr="00EC48E8">
        <w:rPr>
          <w:rFonts w:ascii="Tahoma" w:hAnsi="Tahoma" w:cs="Tahoma"/>
          <w:color w:val="006EC0"/>
          <w:sz w:val="28"/>
          <w:szCs w:val="28"/>
        </w:rPr>
        <w:t>Transfer</w:t>
      </w:r>
      <w:r w:rsidR="00043FD8" w:rsidRPr="00EC48E8">
        <w:rPr>
          <w:rFonts w:ascii="Tahoma" w:hAnsi="Tahoma" w:cs="Tahoma"/>
          <w:color w:val="006EC0"/>
          <w:spacing w:val="-5"/>
          <w:sz w:val="28"/>
          <w:szCs w:val="28"/>
        </w:rPr>
        <w:t xml:space="preserve"> </w:t>
      </w:r>
      <w:r w:rsidR="00043FD8" w:rsidRPr="00EC48E8">
        <w:rPr>
          <w:rFonts w:ascii="Tahoma" w:hAnsi="Tahoma" w:cs="Tahoma"/>
          <w:color w:val="006EC0"/>
          <w:sz w:val="28"/>
          <w:szCs w:val="28"/>
        </w:rPr>
        <w:t>Process</w:t>
      </w:r>
      <w:r w:rsidR="00043FD8" w:rsidRPr="00EC48E8">
        <w:rPr>
          <w:rFonts w:ascii="Tahoma" w:hAnsi="Tahoma" w:cs="Tahoma"/>
          <w:color w:val="006EC0"/>
          <w:spacing w:val="-5"/>
          <w:sz w:val="28"/>
          <w:szCs w:val="28"/>
        </w:rPr>
        <w:t xml:space="preserve"> </w:t>
      </w:r>
      <w:r w:rsidR="00043FD8" w:rsidRPr="00EC48E8">
        <w:rPr>
          <w:rFonts w:ascii="Tahoma" w:hAnsi="Tahoma" w:cs="Tahoma"/>
          <w:color w:val="006EC0"/>
          <w:sz w:val="28"/>
          <w:szCs w:val="28"/>
        </w:rPr>
        <w:t>and</w:t>
      </w:r>
      <w:r w:rsidR="00043FD8" w:rsidRPr="00EC48E8">
        <w:rPr>
          <w:rFonts w:ascii="Tahoma" w:hAnsi="Tahoma" w:cs="Tahoma"/>
          <w:color w:val="006EC0"/>
          <w:spacing w:val="-5"/>
          <w:sz w:val="28"/>
          <w:szCs w:val="28"/>
        </w:rPr>
        <w:t xml:space="preserve"> </w:t>
      </w:r>
      <w:r w:rsidR="00043FD8" w:rsidRPr="00EC48E8">
        <w:rPr>
          <w:rFonts w:ascii="Tahoma" w:hAnsi="Tahoma" w:cs="Tahoma"/>
          <w:color w:val="006EC0"/>
          <w:spacing w:val="-2"/>
          <w:sz w:val="28"/>
          <w:szCs w:val="28"/>
        </w:rPr>
        <w:t>Standards</w:t>
      </w:r>
      <w:r w:rsidRPr="00EC48E8">
        <w:rPr>
          <w:rFonts w:ascii="Tahoma" w:hAnsi="Tahoma" w:cs="Tahoma"/>
          <w:spacing w:val="40"/>
          <w:sz w:val="28"/>
          <w:szCs w:val="28"/>
        </w:rPr>
        <w:t xml:space="preserve"> </w:t>
      </w:r>
    </w:p>
    <w:p w14:paraId="6B03B58C" w14:textId="77777777" w:rsidR="0074392C" w:rsidRDefault="0074392C" w:rsidP="0064767B">
      <w:pPr>
        <w:pStyle w:val="BodyText"/>
        <w:jc w:val="both"/>
        <w:rPr>
          <w:b/>
        </w:rPr>
      </w:pPr>
    </w:p>
    <w:p w14:paraId="6B03B58D" w14:textId="06D0E5B0" w:rsidR="0074392C" w:rsidRPr="006868BC" w:rsidRDefault="007221C4" w:rsidP="0064767B">
      <w:pPr>
        <w:pStyle w:val="BodyText"/>
        <w:ind w:left="240" w:right="568"/>
        <w:jc w:val="both"/>
        <w:rPr>
          <w:rFonts w:ascii="Tahoma" w:hAnsi="Tahoma" w:cs="Tahoma"/>
        </w:rPr>
      </w:pPr>
      <w:r w:rsidRPr="006868BC">
        <w:rPr>
          <w:rFonts w:ascii="Tahoma" w:hAnsi="Tahoma" w:cs="Tahoma"/>
        </w:rPr>
        <w:t xml:space="preserve">We will make sure that </w:t>
      </w:r>
      <w:r w:rsidR="00C17E6B" w:rsidRPr="006868BC">
        <w:rPr>
          <w:rFonts w:ascii="Tahoma" w:hAnsi="Tahoma" w:cs="Tahoma"/>
        </w:rPr>
        <w:t xml:space="preserve">every child/young person’s </w:t>
      </w:r>
      <w:r w:rsidR="00CF08A4" w:rsidRPr="006868BC">
        <w:rPr>
          <w:rFonts w:ascii="Tahoma" w:hAnsi="Tahoma" w:cs="Tahoma"/>
        </w:rPr>
        <w:t>record contains</w:t>
      </w:r>
      <w:r w:rsidR="00C17E6B" w:rsidRPr="006868BC">
        <w:rPr>
          <w:rFonts w:ascii="Tahoma" w:hAnsi="Tahoma" w:cs="Tahoma"/>
        </w:rPr>
        <w:t xml:space="preserve"> </w:t>
      </w:r>
      <w:r w:rsidR="00043FD8" w:rsidRPr="006868BC">
        <w:rPr>
          <w:rFonts w:ascii="Tahoma" w:hAnsi="Tahoma" w:cs="Tahoma"/>
        </w:rPr>
        <w:t>details of the</w:t>
      </w:r>
      <w:r w:rsidR="008062A7" w:rsidRPr="006868BC">
        <w:rPr>
          <w:rFonts w:ascii="Tahoma" w:hAnsi="Tahoma" w:cs="Tahoma"/>
        </w:rPr>
        <w:t xml:space="preserve">ir and </w:t>
      </w:r>
      <w:r w:rsidR="00CF08A4" w:rsidRPr="006868BC">
        <w:rPr>
          <w:rFonts w:ascii="Tahoma" w:hAnsi="Tahoma" w:cs="Tahoma"/>
        </w:rPr>
        <w:t>their family’s</w:t>
      </w:r>
      <w:r w:rsidR="00043FD8" w:rsidRPr="006868BC">
        <w:rPr>
          <w:rFonts w:ascii="Tahoma" w:hAnsi="Tahoma" w:cs="Tahoma"/>
        </w:rPr>
        <w:t xml:space="preserve"> history, key </w:t>
      </w:r>
      <w:r w:rsidR="008062A7" w:rsidRPr="006868BC">
        <w:rPr>
          <w:rFonts w:ascii="Tahoma" w:hAnsi="Tahoma" w:cs="Tahoma"/>
        </w:rPr>
        <w:t xml:space="preserve">strengths and </w:t>
      </w:r>
      <w:r w:rsidR="00043FD8" w:rsidRPr="006868BC">
        <w:rPr>
          <w:rFonts w:ascii="Tahoma" w:hAnsi="Tahoma" w:cs="Tahoma"/>
        </w:rPr>
        <w:t>concerns</w:t>
      </w:r>
      <w:r w:rsidR="00043FD8" w:rsidRPr="006868BC">
        <w:rPr>
          <w:rFonts w:ascii="Tahoma" w:hAnsi="Tahoma" w:cs="Tahoma"/>
          <w:spacing w:val="40"/>
        </w:rPr>
        <w:t xml:space="preserve"> </w:t>
      </w:r>
      <w:r w:rsidR="00043FD8" w:rsidRPr="006868BC">
        <w:rPr>
          <w:rFonts w:ascii="Tahoma" w:hAnsi="Tahoma" w:cs="Tahoma"/>
        </w:rPr>
        <w:t>and</w:t>
      </w:r>
      <w:r w:rsidR="00043FD8" w:rsidRPr="006868BC">
        <w:rPr>
          <w:rFonts w:ascii="Tahoma" w:hAnsi="Tahoma" w:cs="Tahoma"/>
          <w:spacing w:val="40"/>
        </w:rPr>
        <w:t xml:space="preserve"> </w:t>
      </w:r>
      <w:r w:rsidR="00043FD8" w:rsidRPr="006868BC">
        <w:rPr>
          <w:rFonts w:ascii="Tahoma" w:hAnsi="Tahoma" w:cs="Tahoma"/>
        </w:rPr>
        <w:t>current</w:t>
      </w:r>
      <w:r w:rsidR="00043FD8" w:rsidRPr="006868BC">
        <w:rPr>
          <w:rFonts w:ascii="Tahoma" w:hAnsi="Tahoma" w:cs="Tahoma"/>
          <w:spacing w:val="40"/>
        </w:rPr>
        <w:t xml:space="preserve"> </w:t>
      </w:r>
      <w:r w:rsidR="00043FD8" w:rsidRPr="006868BC">
        <w:rPr>
          <w:rFonts w:ascii="Tahoma" w:hAnsi="Tahoma" w:cs="Tahoma"/>
        </w:rPr>
        <w:t>plans</w:t>
      </w:r>
      <w:r w:rsidR="00043FD8" w:rsidRPr="006868BC">
        <w:rPr>
          <w:rFonts w:ascii="Tahoma" w:hAnsi="Tahoma" w:cs="Tahoma"/>
          <w:spacing w:val="40"/>
        </w:rPr>
        <w:t xml:space="preserve"> </w:t>
      </w:r>
      <w:r w:rsidR="008062A7" w:rsidRPr="006868BC">
        <w:rPr>
          <w:rFonts w:ascii="Tahoma" w:hAnsi="Tahoma" w:cs="Tahoma"/>
        </w:rPr>
        <w:t>with</w:t>
      </w:r>
      <w:r w:rsidR="008062A7" w:rsidRPr="006868BC">
        <w:rPr>
          <w:rFonts w:ascii="Tahoma" w:hAnsi="Tahoma" w:cs="Tahoma"/>
          <w:spacing w:val="40"/>
        </w:rPr>
        <w:t xml:space="preserve"> </w:t>
      </w:r>
      <w:r w:rsidR="00043FD8" w:rsidRPr="006868BC">
        <w:rPr>
          <w:rFonts w:ascii="Tahoma" w:hAnsi="Tahoma" w:cs="Tahoma"/>
        </w:rPr>
        <w:t>the</w:t>
      </w:r>
      <w:r w:rsidR="00043FD8" w:rsidRPr="006868BC">
        <w:rPr>
          <w:rFonts w:ascii="Tahoma" w:hAnsi="Tahoma" w:cs="Tahoma"/>
          <w:spacing w:val="40"/>
        </w:rPr>
        <w:t xml:space="preserve"> </w:t>
      </w:r>
      <w:r w:rsidR="00043FD8" w:rsidRPr="006868BC">
        <w:rPr>
          <w:rFonts w:ascii="Tahoma" w:hAnsi="Tahoma" w:cs="Tahoma"/>
        </w:rPr>
        <w:t>family</w:t>
      </w:r>
      <w:r w:rsidR="00043FD8" w:rsidRPr="006868BC">
        <w:rPr>
          <w:rFonts w:ascii="Tahoma" w:hAnsi="Tahoma" w:cs="Tahoma"/>
          <w:spacing w:val="40"/>
        </w:rPr>
        <w:t xml:space="preserve"> </w:t>
      </w:r>
      <w:r w:rsidR="00043FD8" w:rsidRPr="006868BC">
        <w:rPr>
          <w:rFonts w:ascii="Tahoma" w:hAnsi="Tahoma" w:cs="Tahoma"/>
        </w:rPr>
        <w:t>including</w:t>
      </w:r>
      <w:r w:rsidR="00043FD8" w:rsidRPr="006868BC">
        <w:rPr>
          <w:rFonts w:ascii="Tahoma" w:hAnsi="Tahoma" w:cs="Tahoma"/>
          <w:spacing w:val="40"/>
        </w:rPr>
        <w:t xml:space="preserve"> </w:t>
      </w:r>
      <w:r w:rsidR="00043FD8" w:rsidRPr="006868BC">
        <w:rPr>
          <w:rFonts w:ascii="Tahoma" w:hAnsi="Tahoma" w:cs="Tahoma"/>
        </w:rPr>
        <w:t>financial</w:t>
      </w:r>
      <w:r w:rsidR="00043FD8" w:rsidRPr="006868BC">
        <w:rPr>
          <w:rFonts w:ascii="Tahoma" w:hAnsi="Tahoma" w:cs="Tahoma"/>
          <w:spacing w:val="40"/>
        </w:rPr>
        <w:t xml:space="preserve"> </w:t>
      </w:r>
      <w:r w:rsidR="00043FD8" w:rsidRPr="006868BC">
        <w:rPr>
          <w:rFonts w:ascii="Tahoma" w:hAnsi="Tahoma" w:cs="Tahoma"/>
        </w:rPr>
        <w:t>commitments</w:t>
      </w:r>
      <w:r w:rsidR="00043FD8" w:rsidRPr="006868BC">
        <w:rPr>
          <w:rFonts w:ascii="Tahoma" w:hAnsi="Tahoma" w:cs="Tahoma"/>
          <w:spacing w:val="40"/>
        </w:rPr>
        <w:t xml:space="preserve"> </w:t>
      </w:r>
      <w:r w:rsidR="00043FD8" w:rsidRPr="006868BC">
        <w:rPr>
          <w:rFonts w:ascii="Tahoma" w:hAnsi="Tahoma" w:cs="Tahoma"/>
        </w:rPr>
        <w:t>and</w:t>
      </w:r>
      <w:r w:rsidR="00043FD8" w:rsidRPr="006868BC">
        <w:rPr>
          <w:rFonts w:ascii="Tahoma" w:hAnsi="Tahoma" w:cs="Tahoma"/>
          <w:spacing w:val="40"/>
        </w:rPr>
        <w:t xml:space="preserve"> </w:t>
      </w:r>
      <w:r w:rsidR="00043FD8" w:rsidRPr="006868BC">
        <w:rPr>
          <w:rFonts w:ascii="Tahoma" w:hAnsi="Tahoma" w:cs="Tahoma"/>
        </w:rPr>
        <w:t xml:space="preserve">any </w:t>
      </w:r>
      <w:r w:rsidR="008062A7" w:rsidRPr="006868BC">
        <w:rPr>
          <w:rFonts w:ascii="Tahoma" w:hAnsi="Tahoma" w:cs="Tahoma"/>
        </w:rPr>
        <w:t xml:space="preserve">family time </w:t>
      </w:r>
      <w:r w:rsidR="00043FD8" w:rsidRPr="006868BC">
        <w:rPr>
          <w:rFonts w:ascii="Tahoma" w:hAnsi="Tahoma" w:cs="Tahoma"/>
        </w:rPr>
        <w:t xml:space="preserve">arrangements. </w:t>
      </w:r>
      <w:r w:rsidR="009C632C" w:rsidRPr="006868BC">
        <w:rPr>
          <w:rFonts w:ascii="Tahoma" w:hAnsi="Tahoma" w:cs="Tahoma"/>
        </w:rPr>
        <w:t xml:space="preserve">We will also make sure there is a summary </w:t>
      </w:r>
      <w:r w:rsidR="0097362F" w:rsidRPr="006868BC">
        <w:rPr>
          <w:rFonts w:ascii="Tahoma" w:hAnsi="Tahoma" w:cs="Tahoma"/>
        </w:rPr>
        <w:t>of involvement and impact</w:t>
      </w:r>
      <w:r w:rsidR="00BE698B" w:rsidRPr="006868BC">
        <w:rPr>
          <w:rFonts w:ascii="Tahoma" w:hAnsi="Tahoma" w:cs="Tahoma"/>
        </w:rPr>
        <w:t xml:space="preserve"> which has been updated within the previous month, or </w:t>
      </w:r>
      <w:r w:rsidR="002A5010" w:rsidRPr="006868BC">
        <w:rPr>
          <w:rFonts w:ascii="Tahoma" w:hAnsi="Tahoma" w:cs="Tahoma"/>
        </w:rPr>
        <w:t xml:space="preserve">a specific </w:t>
      </w:r>
      <w:r w:rsidR="00043FD8" w:rsidRPr="006868BC">
        <w:rPr>
          <w:rFonts w:ascii="Tahoma" w:hAnsi="Tahoma" w:cs="Tahoma"/>
        </w:rPr>
        <w:t>transfer summary.</w:t>
      </w:r>
      <w:r w:rsidR="00346A7A" w:rsidRPr="006868BC">
        <w:rPr>
          <w:rFonts w:ascii="Tahoma" w:hAnsi="Tahoma" w:cs="Tahoma"/>
        </w:rPr>
        <w:t xml:space="preserve"> Each child/ young person’s record will have a </w:t>
      </w:r>
      <w:r w:rsidR="00CF08A4" w:rsidRPr="006868BC">
        <w:rPr>
          <w:rFonts w:ascii="Tahoma" w:hAnsi="Tahoma" w:cs="Tahoma"/>
        </w:rPr>
        <w:t>succinct</w:t>
      </w:r>
      <w:r w:rsidR="00CF08A4" w:rsidRPr="006868BC">
        <w:rPr>
          <w:rFonts w:ascii="Tahoma" w:hAnsi="Tahoma" w:cs="Tahoma"/>
          <w:spacing w:val="40"/>
        </w:rPr>
        <w:t xml:space="preserve"> </w:t>
      </w:r>
      <w:r w:rsidR="00CF08A4" w:rsidRPr="006868BC">
        <w:rPr>
          <w:rFonts w:ascii="Tahoma" w:hAnsi="Tahoma" w:cs="Tahoma"/>
        </w:rPr>
        <w:t>chronology</w:t>
      </w:r>
      <w:r w:rsidR="00043FD8" w:rsidRPr="006868BC">
        <w:rPr>
          <w:rFonts w:ascii="Tahoma" w:hAnsi="Tahoma" w:cs="Tahoma"/>
        </w:rPr>
        <w:t xml:space="preserve"> of significant events in the child’s life</w:t>
      </w:r>
      <w:r w:rsidR="009277E4" w:rsidRPr="006868BC">
        <w:rPr>
          <w:rFonts w:ascii="Tahoma" w:hAnsi="Tahoma" w:cs="Tahoma"/>
        </w:rPr>
        <w:t xml:space="preserve"> and the impacts of the events on them, plus a genogram </w:t>
      </w:r>
      <w:r w:rsidR="005D6C97" w:rsidRPr="006868BC">
        <w:rPr>
          <w:rFonts w:ascii="Tahoma" w:hAnsi="Tahoma" w:cs="Tahoma"/>
        </w:rPr>
        <w:t xml:space="preserve">showing all people who are important to them. </w:t>
      </w:r>
    </w:p>
    <w:p w14:paraId="6B03B58E" w14:textId="77777777" w:rsidR="0074392C" w:rsidRPr="006868BC" w:rsidRDefault="0074392C" w:rsidP="0064767B">
      <w:pPr>
        <w:pStyle w:val="BodyText"/>
        <w:jc w:val="both"/>
        <w:rPr>
          <w:rFonts w:ascii="Tahoma" w:hAnsi="Tahoma" w:cs="Tahoma"/>
        </w:rPr>
      </w:pPr>
    </w:p>
    <w:p w14:paraId="6B03B590" w14:textId="77777777" w:rsidR="0074392C" w:rsidRPr="006868BC" w:rsidRDefault="00043FD8" w:rsidP="0064767B">
      <w:pPr>
        <w:pStyle w:val="BodyText"/>
        <w:ind w:left="240"/>
        <w:jc w:val="both"/>
        <w:rPr>
          <w:rFonts w:ascii="Tahoma" w:hAnsi="Tahoma" w:cs="Tahoma"/>
        </w:rPr>
      </w:pPr>
      <w:r w:rsidRPr="006868BC">
        <w:rPr>
          <w:rFonts w:ascii="Tahoma" w:hAnsi="Tahoma" w:cs="Tahoma"/>
        </w:rPr>
        <w:t>Both</w:t>
      </w:r>
      <w:r w:rsidRPr="006868BC">
        <w:rPr>
          <w:rFonts w:ascii="Tahoma" w:hAnsi="Tahoma" w:cs="Tahoma"/>
          <w:spacing w:val="-10"/>
        </w:rPr>
        <w:t xml:space="preserve"> </w:t>
      </w:r>
      <w:r w:rsidRPr="006868BC">
        <w:rPr>
          <w:rFonts w:ascii="Tahoma" w:hAnsi="Tahoma" w:cs="Tahoma"/>
        </w:rPr>
        <w:t>the</w:t>
      </w:r>
      <w:r w:rsidRPr="006868BC">
        <w:rPr>
          <w:rFonts w:ascii="Tahoma" w:hAnsi="Tahoma" w:cs="Tahoma"/>
          <w:spacing w:val="-10"/>
        </w:rPr>
        <w:t xml:space="preserve"> </w:t>
      </w:r>
      <w:r w:rsidRPr="006868BC">
        <w:rPr>
          <w:rFonts w:ascii="Tahoma" w:hAnsi="Tahoma" w:cs="Tahoma"/>
        </w:rPr>
        <w:t>receiving</w:t>
      </w:r>
      <w:r w:rsidRPr="006868BC">
        <w:rPr>
          <w:rFonts w:ascii="Tahoma" w:hAnsi="Tahoma" w:cs="Tahoma"/>
          <w:spacing w:val="-9"/>
        </w:rPr>
        <w:t xml:space="preserve"> </w:t>
      </w:r>
      <w:r w:rsidRPr="006868BC">
        <w:rPr>
          <w:rFonts w:ascii="Tahoma" w:hAnsi="Tahoma" w:cs="Tahoma"/>
        </w:rPr>
        <w:t>and</w:t>
      </w:r>
      <w:r w:rsidRPr="006868BC">
        <w:rPr>
          <w:rFonts w:ascii="Tahoma" w:hAnsi="Tahoma" w:cs="Tahoma"/>
          <w:spacing w:val="-9"/>
        </w:rPr>
        <w:t xml:space="preserve"> </w:t>
      </w:r>
      <w:r w:rsidRPr="006868BC">
        <w:rPr>
          <w:rFonts w:ascii="Tahoma" w:hAnsi="Tahoma" w:cs="Tahoma"/>
        </w:rPr>
        <w:t>transferring</w:t>
      </w:r>
      <w:r w:rsidRPr="006868BC">
        <w:rPr>
          <w:rFonts w:ascii="Tahoma" w:hAnsi="Tahoma" w:cs="Tahoma"/>
          <w:spacing w:val="-9"/>
        </w:rPr>
        <w:t xml:space="preserve"> </w:t>
      </w:r>
      <w:r w:rsidRPr="006868BC">
        <w:rPr>
          <w:rFonts w:ascii="Tahoma" w:hAnsi="Tahoma" w:cs="Tahoma"/>
        </w:rPr>
        <w:t>manager</w:t>
      </w:r>
      <w:r w:rsidRPr="006868BC">
        <w:rPr>
          <w:rFonts w:ascii="Tahoma" w:hAnsi="Tahoma" w:cs="Tahoma"/>
          <w:spacing w:val="-8"/>
        </w:rPr>
        <w:t xml:space="preserve"> </w:t>
      </w:r>
      <w:r w:rsidRPr="006868BC">
        <w:rPr>
          <w:rFonts w:ascii="Tahoma" w:hAnsi="Tahoma" w:cs="Tahoma"/>
        </w:rPr>
        <w:t>should</w:t>
      </w:r>
      <w:r w:rsidRPr="006868BC">
        <w:rPr>
          <w:rFonts w:ascii="Tahoma" w:hAnsi="Tahoma" w:cs="Tahoma"/>
          <w:spacing w:val="-10"/>
        </w:rPr>
        <w:t xml:space="preserve"> </w:t>
      </w:r>
      <w:r w:rsidRPr="006868BC">
        <w:rPr>
          <w:rFonts w:ascii="Tahoma" w:hAnsi="Tahoma" w:cs="Tahoma"/>
        </w:rPr>
        <w:t>ensure</w:t>
      </w:r>
      <w:r w:rsidRPr="006868BC">
        <w:rPr>
          <w:rFonts w:ascii="Tahoma" w:hAnsi="Tahoma" w:cs="Tahoma"/>
          <w:spacing w:val="-10"/>
        </w:rPr>
        <w:t xml:space="preserve"> </w:t>
      </w:r>
      <w:r w:rsidRPr="006868BC">
        <w:rPr>
          <w:rFonts w:ascii="Tahoma" w:hAnsi="Tahoma" w:cs="Tahoma"/>
        </w:rPr>
        <w:t>that</w:t>
      </w:r>
      <w:r w:rsidRPr="006868BC">
        <w:rPr>
          <w:rFonts w:ascii="Tahoma" w:hAnsi="Tahoma" w:cs="Tahoma"/>
          <w:spacing w:val="-9"/>
        </w:rPr>
        <w:t xml:space="preserve"> </w:t>
      </w:r>
      <w:r w:rsidRPr="006868BC">
        <w:rPr>
          <w:rFonts w:ascii="Tahoma" w:hAnsi="Tahoma" w:cs="Tahoma"/>
          <w:spacing w:val="-2"/>
        </w:rPr>
        <w:t>they:</w:t>
      </w:r>
    </w:p>
    <w:p w14:paraId="6B03B593" w14:textId="1CFD6E00" w:rsidR="0074392C" w:rsidRPr="006868BC" w:rsidRDefault="00043FD8" w:rsidP="0064767B">
      <w:pPr>
        <w:pStyle w:val="ListParagraph"/>
        <w:numPr>
          <w:ilvl w:val="0"/>
          <w:numId w:val="41"/>
        </w:numPr>
        <w:tabs>
          <w:tab w:val="left" w:pos="1276"/>
        </w:tabs>
        <w:ind w:left="851" w:right="572" w:hanging="425"/>
        <w:rPr>
          <w:rFonts w:ascii="Tahoma" w:hAnsi="Tahoma" w:cs="Tahoma"/>
          <w:sz w:val="24"/>
        </w:rPr>
      </w:pPr>
      <w:r w:rsidRPr="006868BC">
        <w:rPr>
          <w:rFonts w:ascii="Tahoma" w:hAnsi="Tahoma" w:cs="Tahoma"/>
          <w:sz w:val="24"/>
        </w:rPr>
        <w:t xml:space="preserve">Review the </w:t>
      </w:r>
      <w:r w:rsidR="00952B7F" w:rsidRPr="006868BC">
        <w:rPr>
          <w:rFonts w:ascii="Tahoma" w:hAnsi="Tahoma" w:cs="Tahoma"/>
          <w:sz w:val="24"/>
        </w:rPr>
        <w:t xml:space="preserve">child/ young person’s record </w:t>
      </w:r>
      <w:r w:rsidRPr="006868BC">
        <w:rPr>
          <w:rFonts w:ascii="Tahoma" w:hAnsi="Tahoma" w:cs="Tahoma"/>
          <w:sz w:val="24"/>
        </w:rPr>
        <w:t>and satisfy themselves that recording is up to date, of a</w:t>
      </w:r>
      <w:r w:rsidRPr="006868BC">
        <w:rPr>
          <w:rFonts w:ascii="Tahoma" w:hAnsi="Tahoma" w:cs="Tahoma"/>
          <w:spacing w:val="40"/>
          <w:sz w:val="24"/>
        </w:rPr>
        <w:t xml:space="preserve"> </w:t>
      </w:r>
      <w:r w:rsidRPr="006868BC">
        <w:rPr>
          <w:rFonts w:ascii="Tahoma" w:hAnsi="Tahoma" w:cs="Tahoma"/>
          <w:sz w:val="24"/>
        </w:rPr>
        <w:t xml:space="preserve">good standard, clearly highlights </w:t>
      </w:r>
      <w:r w:rsidR="00C50BE9" w:rsidRPr="006868BC">
        <w:rPr>
          <w:rFonts w:ascii="Tahoma" w:hAnsi="Tahoma" w:cs="Tahoma"/>
          <w:sz w:val="24"/>
        </w:rPr>
        <w:t xml:space="preserve">any progress and </w:t>
      </w:r>
      <w:r w:rsidRPr="006868BC">
        <w:rPr>
          <w:rFonts w:ascii="Tahoma" w:hAnsi="Tahoma" w:cs="Tahoma"/>
          <w:sz w:val="24"/>
        </w:rPr>
        <w:t>critical issues for the child/</w:t>
      </w:r>
      <w:r w:rsidR="005C3D19" w:rsidRPr="006868BC">
        <w:rPr>
          <w:rFonts w:ascii="Tahoma" w:hAnsi="Tahoma" w:cs="Tahoma"/>
          <w:sz w:val="24"/>
        </w:rPr>
        <w:t>young person and</w:t>
      </w:r>
      <w:r w:rsidR="00303004" w:rsidRPr="006868BC">
        <w:rPr>
          <w:rFonts w:ascii="Tahoma" w:hAnsi="Tahoma" w:cs="Tahoma"/>
          <w:sz w:val="24"/>
        </w:rPr>
        <w:t xml:space="preserve"> their </w:t>
      </w:r>
      <w:r w:rsidRPr="006868BC">
        <w:rPr>
          <w:rFonts w:ascii="Tahoma" w:hAnsi="Tahoma" w:cs="Tahoma"/>
          <w:sz w:val="24"/>
        </w:rPr>
        <w:t xml:space="preserve">family and sets out actions </w:t>
      </w:r>
      <w:r w:rsidRPr="006868BC">
        <w:rPr>
          <w:rFonts w:ascii="Tahoma" w:hAnsi="Tahoma" w:cs="Tahoma"/>
          <w:spacing w:val="-2"/>
          <w:sz w:val="24"/>
        </w:rPr>
        <w:t>required.</w:t>
      </w:r>
      <w:r w:rsidR="00886348" w:rsidRPr="006868BC">
        <w:rPr>
          <w:rFonts w:ascii="Tahoma" w:hAnsi="Tahoma" w:cs="Tahoma"/>
          <w:spacing w:val="-2"/>
          <w:sz w:val="24"/>
        </w:rPr>
        <w:t xml:space="preserve"> </w:t>
      </w:r>
      <w:r w:rsidR="00BB2472" w:rsidRPr="006868BC">
        <w:rPr>
          <w:rFonts w:ascii="Tahoma" w:hAnsi="Tahoma" w:cs="Tahoma"/>
          <w:spacing w:val="-2"/>
          <w:sz w:val="24"/>
        </w:rPr>
        <w:t>Also,</w:t>
      </w:r>
      <w:r w:rsidR="00886348" w:rsidRPr="006868BC">
        <w:rPr>
          <w:rFonts w:ascii="Tahoma" w:hAnsi="Tahoma" w:cs="Tahoma"/>
          <w:spacing w:val="-2"/>
          <w:sz w:val="24"/>
        </w:rPr>
        <w:t xml:space="preserve"> that </w:t>
      </w:r>
      <w:r w:rsidR="00886348" w:rsidRPr="006868BC">
        <w:rPr>
          <w:rFonts w:ascii="Tahoma" w:hAnsi="Tahoma" w:cs="Tahoma"/>
          <w:sz w:val="24"/>
        </w:rPr>
        <w:t>a</w:t>
      </w:r>
      <w:r w:rsidRPr="006868BC">
        <w:rPr>
          <w:rFonts w:ascii="Tahoma" w:hAnsi="Tahoma" w:cs="Tahoma"/>
          <w:spacing w:val="-7"/>
          <w:sz w:val="24"/>
        </w:rPr>
        <w:t xml:space="preserve"> </w:t>
      </w:r>
      <w:r w:rsidRPr="006868BC">
        <w:rPr>
          <w:rFonts w:ascii="Tahoma" w:hAnsi="Tahoma" w:cs="Tahoma"/>
          <w:sz w:val="24"/>
        </w:rPr>
        <w:t>purposeful</w:t>
      </w:r>
      <w:r w:rsidRPr="006868BC">
        <w:rPr>
          <w:rFonts w:ascii="Tahoma" w:hAnsi="Tahoma" w:cs="Tahoma"/>
          <w:spacing w:val="-7"/>
          <w:sz w:val="24"/>
        </w:rPr>
        <w:t xml:space="preserve"> </w:t>
      </w:r>
      <w:r w:rsidRPr="006868BC">
        <w:rPr>
          <w:rFonts w:ascii="Tahoma" w:hAnsi="Tahoma" w:cs="Tahoma"/>
          <w:sz w:val="24"/>
        </w:rPr>
        <w:t>plan</w:t>
      </w:r>
      <w:r w:rsidRPr="006868BC">
        <w:rPr>
          <w:rFonts w:ascii="Tahoma" w:hAnsi="Tahoma" w:cs="Tahoma"/>
          <w:spacing w:val="-5"/>
          <w:sz w:val="24"/>
        </w:rPr>
        <w:t xml:space="preserve"> </w:t>
      </w:r>
      <w:r w:rsidRPr="006868BC">
        <w:rPr>
          <w:rFonts w:ascii="Tahoma" w:hAnsi="Tahoma" w:cs="Tahoma"/>
          <w:sz w:val="24"/>
        </w:rPr>
        <w:t>is</w:t>
      </w:r>
      <w:r w:rsidRPr="006868BC">
        <w:rPr>
          <w:rFonts w:ascii="Tahoma" w:hAnsi="Tahoma" w:cs="Tahoma"/>
          <w:spacing w:val="-6"/>
          <w:sz w:val="24"/>
        </w:rPr>
        <w:t xml:space="preserve"> </w:t>
      </w:r>
      <w:r w:rsidRPr="006868BC">
        <w:rPr>
          <w:rFonts w:ascii="Tahoma" w:hAnsi="Tahoma" w:cs="Tahoma"/>
          <w:sz w:val="24"/>
        </w:rPr>
        <w:t>in</w:t>
      </w:r>
      <w:r w:rsidRPr="006868BC">
        <w:rPr>
          <w:rFonts w:ascii="Tahoma" w:hAnsi="Tahoma" w:cs="Tahoma"/>
          <w:spacing w:val="-8"/>
          <w:sz w:val="24"/>
        </w:rPr>
        <w:t xml:space="preserve"> </w:t>
      </w:r>
      <w:r w:rsidRPr="006868BC">
        <w:rPr>
          <w:rFonts w:ascii="Tahoma" w:hAnsi="Tahoma" w:cs="Tahoma"/>
          <w:sz w:val="24"/>
        </w:rPr>
        <w:t>place</w:t>
      </w:r>
      <w:r w:rsidRPr="006868BC">
        <w:rPr>
          <w:rFonts w:ascii="Tahoma" w:hAnsi="Tahoma" w:cs="Tahoma"/>
          <w:spacing w:val="-4"/>
          <w:sz w:val="24"/>
        </w:rPr>
        <w:t xml:space="preserve"> </w:t>
      </w:r>
      <w:r w:rsidR="00303004" w:rsidRPr="006868BC">
        <w:rPr>
          <w:rFonts w:ascii="Tahoma" w:hAnsi="Tahoma" w:cs="Tahoma"/>
          <w:sz w:val="24"/>
        </w:rPr>
        <w:t>with clear action</w:t>
      </w:r>
      <w:r w:rsidR="00633614" w:rsidRPr="006868BC">
        <w:rPr>
          <w:rFonts w:ascii="Tahoma" w:hAnsi="Tahoma" w:cs="Tahoma"/>
          <w:sz w:val="24"/>
        </w:rPr>
        <w:t>s to inform the work going forward.</w:t>
      </w:r>
    </w:p>
    <w:p w14:paraId="6B03B595" w14:textId="7E4ADA51" w:rsidR="0074392C" w:rsidRPr="006868BC" w:rsidRDefault="00043FD8" w:rsidP="0064767B">
      <w:pPr>
        <w:pStyle w:val="ListParagraph"/>
        <w:numPr>
          <w:ilvl w:val="0"/>
          <w:numId w:val="41"/>
        </w:numPr>
        <w:tabs>
          <w:tab w:val="left" w:pos="1276"/>
        </w:tabs>
        <w:ind w:left="851" w:right="572" w:hanging="425"/>
        <w:rPr>
          <w:rFonts w:ascii="Tahoma" w:hAnsi="Tahoma" w:cs="Tahoma"/>
          <w:sz w:val="24"/>
        </w:rPr>
      </w:pPr>
      <w:r w:rsidRPr="006868BC">
        <w:rPr>
          <w:rFonts w:ascii="Tahoma" w:hAnsi="Tahoma" w:cs="Tahoma"/>
          <w:sz w:val="24"/>
        </w:rPr>
        <w:t>Have</w:t>
      </w:r>
      <w:r w:rsidRPr="006868BC">
        <w:rPr>
          <w:rFonts w:ascii="Tahoma" w:hAnsi="Tahoma" w:cs="Tahoma"/>
          <w:spacing w:val="80"/>
          <w:w w:val="150"/>
          <w:sz w:val="24"/>
        </w:rPr>
        <w:t xml:space="preserve"> </w:t>
      </w:r>
      <w:r w:rsidRPr="006868BC">
        <w:rPr>
          <w:rFonts w:ascii="Tahoma" w:hAnsi="Tahoma" w:cs="Tahoma"/>
          <w:sz w:val="24"/>
        </w:rPr>
        <w:t>a</w:t>
      </w:r>
      <w:r w:rsidRPr="006868BC">
        <w:rPr>
          <w:rFonts w:ascii="Tahoma" w:hAnsi="Tahoma" w:cs="Tahoma"/>
          <w:spacing w:val="80"/>
          <w:w w:val="150"/>
          <w:sz w:val="24"/>
        </w:rPr>
        <w:t xml:space="preserve"> </w:t>
      </w:r>
      <w:r w:rsidRPr="006868BC">
        <w:rPr>
          <w:rFonts w:ascii="Tahoma" w:hAnsi="Tahoma" w:cs="Tahoma"/>
          <w:sz w:val="24"/>
        </w:rPr>
        <w:t>professional</w:t>
      </w:r>
      <w:r w:rsidRPr="006868BC">
        <w:rPr>
          <w:rFonts w:ascii="Tahoma" w:hAnsi="Tahoma" w:cs="Tahoma"/>
          <w:spacing w:val="80"/>
          <w:w w:val="150"/>
          <w:sz w:val="24"/>
        </w:rPr>
        <w:t xml:space="preserve"> </w:t>
      </w:r>
      <w:r w:rsidRPr="006868BC">
        <w:rPr>
          <w:rFonts w:ascii="Tahoma" w:hAnsi="Tahoma" w:cs="Tahoma"/>
          <w:sz w:val="24"/>
        </w:rPr>
        <w:t>discussion</w:t>
      </w:r>
      <w:r w:rsidRPr="006868BC">
        <w:rPr>
          <w:rFonts w:ascii="Tahoma" w:hAnsi="Tahoma" w:cs="Tahoma"/>
          <w:spacing w:val="80"/>
          <w:w w:val="150"/>
          <w:sz w:val="24"/>
        </w:rPr>
        <w:t xml:space="preserve"> </w:t>
      </w:r>
      <w:r w:rsidRPr="006868BC">
        <w:rPr>
          <w:rFonts w:ascii="Tahoma" w:hAnsi="Tahoma" w:cs="Tahoma"/>
          <w:sz w:val="24"/>
        </w:rPr>
        <w:t>and</w:t>
      </w:r>
      <w:r w:rsidRPr="006868BC">
        <w:rPr>
          <w:rFonts w:ascii="Tahoma" w:hAnsi="Tahoma" w:cs="Tahoma"/>
          <w:spacing w:val="80"/>
          <w:w w:val="150"/>
          <w:sz w:val="24"/>
        </w:rPr>
        <w:t xml:space="preserve"> </w:t>
      </w:r>
      <w:r w:rsidRPr="006868BC">
        <w:rPr>
          <w:rFonts w:ascii="Tahoma" w:hAnsi="Tahoma" w:cs="Tahoma"/>
          <w:sz w:val="24"/>
        </w:rPr>
        <w:t>agree</w:t>
      </w:r>
      <w:r w:rsidRPr="006868BC">
        <w:rPr>
          <w:rFonts w:ascii="Tahoma" w:hAnsi="Tahoma" w:cs="Tahoma"/>
          <w:spacing w:val="80"/>
          <w:w w:val="150"/>
          <w:sz w:val="24"/>
        </w:rPr>
        <w:t xml:space="preserve"> </w:t>
      </w:r>
      <w:r w:rsidRPr="006868BC">
        <w:rPr>
          <w:rFonts w:ascii="Tahoma" w:hAnsi="Tahoma" w:cs="Tahoma"/>
          <w:sz w:val="24"/>
        </w:rPr>
        <w:t>a</w:t>
      </w:r>
      <w:r w:rsidRPr="006868BC">
        <w:rPr>
          <w:rFonts w:ascii="Tahoma" w:hAnsi="Tahoma" w:cs="Tahoma"/>
          <w:spacing w:val="80"/>
          <w:w w:val="150"/>
          <w:sz w:val="24"/>
        </w:rPr>
        <w:t xml:space="preserve"> </w:t>
      </w:r>
      <w:r w:rsidRPr="006868BC">
        <w:rPr>
          <w:rFonts w:ascii="Tahoma" w:hAnsi="Tahoma" w:cs="Tahoma"/>
          <w:sz w:val="24"/>
        </w:rPr>
        <w:t>date</w:t>
      </w:r>
      <w:r w:rsidRPr="006868BC">
        <w:rPr>
          <w:rFonts w:ascii="Tahoma" w:hAnsi="Tahoma" w:cs="Tahoma"/>
          <w:spacing w:val="80"/>
          <w:w w:val="150"/>
          <w:sz w:val="24"/>
        </w:rPr>
        <w:t xml:space="preserve"> </w:t>
      </w:r>
      <w:r w:rsidR="00633614" w:rsidRPr="006868BC">
        <w:rPr>
          <w:rFonts w:ascii="Tahoma" w:hAnsi="Tahoma" w:cs="Tahoma"/>
          <w:sz w:val="24"/>
        </w:rPr>
        <w:t xml:space="preserve">when the new worker or team will </w:t>
      </w:r>
      <w:r w:rsidR="004506E7" w:rsidRPr="006868BC">
        <w:rPr>
          <w:rFonts w:ascii="Tahoma" w:hAnsi="Tahoma" w:cs="Tahoma"/>
          <w:sz w:val="24"/>
        </w:rPr>
        <w:t>begin working with the child/ young person</w:t>
      </w:r>
      <w:r w:rsidRPr="006868BC">
        <w:rPr>
          <w:rFonts w:ascii="Tahoma" w:hAnsi="Tahoma" w:cs="Tahoma"/>
          <w:sz w:val="24"/>
        </w:rPr>
        <w:t xml:space="preserve"> (within two weeks).</w:t>
      </w:r>
    </w:p>
    <w:p w14:paraId="6B03B596" w14:textId="60B3508C" w:rsidR="0074392C" w:rsidRPr="006868BC" w:rsidRDefault="00043FD8" w:rsidP="0064767B">
      <w:pPr>
        <w:pStyle w:val="ListParagraph"/>
        <w:numPr>
          <w:ilvl w:val="0"/>
          <w:numId w:val="41"/>
        </w:numPr>
        <w:tabs>
          <w:tab w:val="left" w:pos="1276"/>
        </w:tabs>
        <w:ind w:left="851" w:right="569" w:hanging="425"/>
        <w:rPr>
          <w:rFonts w:ascii="Tahoma" w:hAnsi="Tahoma" w:cs="Tahoma"/>
          <w:sz w:val="24"/>
        </w:rPr>
      </w:pPr>
      <w:r w:rsidRPr="006868BC">
        <w:rPr>
          <w:rFonts w:ascii="Tahoma" w:hAnsi="Tahoma" w:cs="Tahoma"/>
          <w:sz w:val="24"/>
        </w:rPr>
        <w:t>Confirm and agree which Team Manager and Social Worker</w:t>
      </w:r>
      <w:r w:rsidR="004506E7" w:rsidRPr="006868BC">
        <w:rPr>
          <w:rFonts w:ascii="Tahoma" w:hAnsi="Tahoma" w:cs="Tahoma"/>
          <w:sz w:val="24"/>
        </w:rPr>
        <w:t xml:space="preserve"> or Family Support Worker</w:t>
      </w:r>
      <w:r w:rsidRPr="006868BC">
        <w:rPr>
          <w:rFonts w:ascii="Tahoma" w:hAnsi="Tahoma" w:cs="Tahoma"/>
          <w:sz w:val="24"/>
        </w:rPr>
        <w:t xml:space="preserve"> is responsible for</w:t>
      </w:r>
      <w:r w:rsidRPr="006868BC">
        <w:rPr>
          <w:rFonts w:ascii="Tahoma" w:hAnsi="Tahoma" w:cs="Tahoma"/>
          <w:spacing w:val="40"/>
          <w:sz w:val="24"/>
        </w:rPr>
        <w:t xml:space="preserve"> </w:t>
      </w:r>
      <w:r w:rsidRPr="006868BC">
        <w:rPr>
          <w:rFonts w:ascii="Tahoma" w:hAnsi="Tahoma" w:cs="Tahoma"/>
          <w:sz w:val="24"/>
        </w:rPr>
        <w:t xml:space="preserve">which </w:t>
      </w:r>
      <w:r w:rsidRPr="006868BC">
        <w:rPr>
          <w:rFonts w:ascii="Tahoma" w:hAnsi="Tahoma" w:cs="Tahoma"/>
          <w:spacing w:val="-2"/>
          <w:sz w:val="24"/>
        </w:rPr>
        <w:t>actions.</w:t>
      </w:r>
    </w:p>
    <w:p w14:paraId="6B03B59A" w14:textId="2EDF7C2E" w:rsidR="0074392C" w:rsidRPr="006868BC" w:rsidRDefault="00F82A3D" w:rsidP="007B3520">
      <w:pPr>
        <w:pStyle w:val="ListParagraph"/>
        <w:numPr>
          <w:ilvl w:val="0"/>
          <w:numId w:val="41"/>
        </w:numPr>
        <w:tabs>
          <w:tab w:val="left" w:pos="1276"/>
        </w:tabs>
        <w:ind w:left="851" w:right="438" w:hanging="425"/>
        <w:rPr>
          <w:rFonts w:ascii="Tahoma" w:hAnsi="Tahoma" w:cs="Tahoma"/>
          <w:sz w:val="25"/>
        </w:rPr>
      </w:pPr>
      <w:r w:rsidRPr="006868BC">
        <w:rPr>
          <w:rFonts w:ascii="Tahoma" w:hAnsi="Tahoma" w:cs="Tahoma"/>
          <w:sz w:val="24"/>
        </w:rPr>
        <w:t>Agree arrangements for at least one joint visit to the child/ young person and their family</w:t>
      </w:r>
      <w:r w:rsidR="00C75BC4" w:rsidRPr="006868BC">
        <w:rPr>
          <w:rFonts w:ascii="Tahoma" w:hAnsi="Tahoma" w:cs="Tahoma"/>
          <w:sz w:val="24"/>
        </w:rPr>
        <w:t xml:space="preserve"> to make introductions</w:t>
      </w:r>
      <w:r w:rsidR="00C9090E" w:rsidRPr="006868BC">
        <w:rPr>
          <w:rFonts w:ascii="Tahoma" w:hAnsi="Tahoma" w:cs="Tahoma"/>
          <w:sz w:val="24"/>
        </w:rPr>
        <w:t>, begin</w:t>
      </w:r>
      <w:r w:rsidR="008E012C" w:rsidRPr="006868BC">
        <w:rPr>
          <w:rFonts w:ascii="Tahoma" w:hAnsi="Tahoma" w:cs="Tahoma"/>
          <w:sz w:val="24"/>
        </w:rPr>
        <w:t xml:space="preserve"> building a positive </w:t>
      </w:r>
      <w:r w:rsidR="00C9090E" w:rsidRPr="006868BC">
        <w:rPr>
          <w:rFonts w:ascii="Tahoma" w:hAnsi="Tahoma" w:cs="Tahoma"/>
          <w:sz w:val="24"/>
        </w:rPr>
        <w:t>relationship</w:t>
      </w:r>
      <w:r w:rsidR="008E012C" w:rsidRPr="006868BC">
        <w:rPr>
          <w:rFonts w:ascii="Tahoma" w:hAnsi="Tahoma" w:cs="Tahoma"/>
          <w:sz w:val="24"/>
        </w:rPr>
        <w:t xml:space="preserve"> and </w:t>
      </w:r>
      <w:r w:rsidR="00AF6942" w:rsidRPr="006868BC">
        <w:rPr>
          <w:rFonts w:ascii="Tahoma" w:hAnsi="Tahoma" w:cs="Tahoma"/>
          <w:sz w:val="24"/>
        </w:rPr>
        <w:t xml:space="preserve">say goodbye. </w:t>
      </w:r>
    </w:p>
    <w:p w14:paraId="4EABAA08" w14:textId="77777777" w:rsidR="007B3520" w:rsidRPr="006868BC" w:rsidRDefault="007B3520" w:rsidP="007B3520">
      <w:pPr>
        <w:pStyle w:val="ListParagraph"/>
        <w:tabs>
          <w:tab w:val="left" w:pos="1276"/>
        </w:tabs>
        <w:ind w:left="851" w:right="438" w:firstLine="0"/>
        <w:rPr>
          <w:rFonts w:ascii="Tahoma" w:hAnsi="Tahoma" w:cs="Tahoma"/>
          <w:sz w:val="25"/>
        </w:rPr>
      </w:pPr>
    </w:p>
    <w:p w14:paraId="2E1713F0" w14:textId="77DBFFE0" w:rsidR="007E6AF3" w:rsidRPr="006868BC" w:rsidRDefault="006B061E" w:rsidP="0064767B">
      <w:pPr>
        <w:ind w:left="240" w:right="566"/>
        <w:jc w:val="both"/>
        <w:rPr>
          <w:rFonts w:ascii="Tahoma" w:hAnsi="Tahoma" w:cs="Tahoma"/>
          <w:b/>
          <w:i/>
          <w:sz w:val="24"/>
          <w:szCs w:val="24"/>
        </w:rPr>
      </w:pPr>
      <w:r w:rsidRPr="006868BC">
        <w:rPr>
          <w:rFonts w:ascii="Tahoma" w:hAnsi="Tahoma" w:cs="Tahoma"/>
          <w:sz w:val="24"/>
          <w:szCs w:val="24"/>
        </w:rPr>
        <w:t xml:space="preserve">The team or worker </w:t>
      </w:r>
      <w:r w:rsidR="007E6AF3" w:rsidRPr="006868BC">
        <w:rPr>
          <w:rFonts w:ascii="Tahoma" w:hAnsi="Tahoma" w:cs="Tahoma"/>
          <w:sz w:val="24"/>
          <w:szCs w:val="24"/>
        </w:rPr>
        <w:t xml:space="preserve">originally working with </w:t>
      </w:r>
      <w:r w:rsidR="003D2220" w:rsidRPr="006868BC">
        <w:rPr>
          <w:rFonts w:ascii="Tahoma" w:hAnsi="Tahoma" w:cs="Tahoma"/>
          <w:sz w:val="24"/>
          <w:szCs w:val="24"/>
        </w:rPr>
        <w:t>t</w:t>
      </w:r>
      <w:r w:rsidR="007E6AF3" w:rsidRPr="006868BC">
        <w:rPr>
          <w:rFonts w:ascii="Tahoma" w:hAnsi="Tahoma" w:cs="Tahoma"/>
          <w:sz w:val="24"/>
          <w:szCs w:val="24"/>
        </w:rPr>
        <w:t xml:space="preserve">he child/ young person will continue helping and supporting them until the change in responsibility is completed. </w:t>
      </w:r>
      <w:r w:rsidRPr="006868BC">
        <w:rPr>
          <w:rFonts w:ascii="Tahoma" w:hAnsi="Tahoma" w:cs="Tahoma"/>
          <w:sz w:val="24"/>
          <w:szCs w:val="24"/>
        </w:rPr>
        <w:t xml:space="preserve"> </w:t>
      </w:r>
      <w:r w:rsidR="007E6AF3" w:rsidRPr="006868BC">
        <w:rPr>
          <w:rFonts w:ascii="Tahoma" w:hAnsi="Tahoma" w:cs="Tahoma"/>
          <w:b/>
          <w:i/>
          <w:sz w:val="24"/>
          <w:szCs w:val="24"/>
        </w:rPr>
        <w:t>Any issues with the recording should not lead to a delay in the new team beginning work with the</w:t>
      </w:r>
      <w:r w:rsidR="00DF03F6" w:rsidRPr="006868BC">
        <w:rPr>
          <w:rFonts w:ascii="Tahoma" w:hAnsi="Tahoma" w:cs="Tahoma"/>
          <w:b/>
          <w:i/>
          <w:sz w:val="24"/>
          <w:szCs w:val="24"/>
        </w:rPr>
        <w:t>m</w:t>
      </w:r>
      <w:r w:rsidR="007E6AF3" w:rsidRPr="006868BC">
        <w:rPr>
          <w:rFonts w:ascii="Tahoma" w:hAnsi="Tahoma" w:cs="Tahoma"/>
          <w:b/>
          <w:i/>
          <w:sz w:val="24"/>
          <w:szCs w:val="24"/>
        </w:rPr>
        <w:t>. The new team will begin working with the child/young person and their family on the agreed date, and the manager of the team will then be responsible for all decision-making in relation to the</w:t>
      </w:r>
      <w:r w:rsidR="005E065D" w:rsidRPr="006868BC">
        <w:rPr>
          <w:rFonts w:ascii="Tahoma" w:hAnsi="Tahoma" w:cs="Tahoma"/>
          <w:b/>
          <w:i/>
          <w:sz w:val="24"/>
          <w:szCs w:val="24"/>
        </w:rPr>
        <w:t>m</w:t>
      </w:r>
      <w:r w:rsidR="007E6AF3" w:rsidRPr="006868BC">
        <w:rPr>
          <w:rFonts w:ascii="Tahoma" w:hAnsi="Tahoma" w:cs="Tahoma"/>
          <w:b/>
          <w:i/>
          <w:sz w:val="24"/>
          <w:szCs w:val="24"/>
        </w:rPr>
        <w:t>.</w:t>
      </w:r>
    </w:p>
    <w:p w14:paraId="7382539B" w14:textId="77777777" w:rsidR="00E7362B" w:rsidRDefault="00E7362B" w:rsidP="00C147C1">
      <w:pPr>
        <w:pStyle w:val="BodyText"/>
        <w:ind w:left="240" w:right="572"/>
        <w:jc w:val="both"/>
        <w:rPr>
          <w:b/>
          <w:bCs/>
          <w:color w:val="0070C0"/>
        </w:rPr>
      </w:pPr>
    </w:p>
    <w:p w14:paraId="2A215723" w14:textId="5CABB400" w:rsidR="00E7362B" w:rsidRPr="00EC48E8" w:rsidRDefault="000E2AB9" w:rsidP="0064767B">
      <w:pPr>
        <w:pStyle w:val="BodyText"/>
        <w:ind w:left="238" w:right="572"/>
        <w:jc w:val="both"/>
        <w:rPr>
          <w:rFonts w:ascii="Tahoma" w:hAnsi="Tahoma" w:cs="Tahoma"/>
          <w:b/>
          <w:bCs/>
          <w:color w:val="0070C0"/>
          <w:sz w:val="28"/>
          <w:szCs w:val="28"/>
        </w:rPr>
      </w:pPr>
      <w:r w:rsidRPr="00EC48E8">
        <w:rPr>
          <w:rFonts w:ascii="Tahoma" w:hAnsi="Tahoma" w:cs="Tahoma"/>
          <w:b/>
          <w:bCs/>
          <w:color w:val="0070C0"/>
          <w:sz w:val="28"/>
          <w:szCs w:val="28"/>
        </w:rPr>
        <w:t xml:space="preserve">3.3 </w:t>
      </w:r>
      <w:r w:rsidR="00E7362B" w:rsidRPr="00EC48E8">
        <w:rPr>
          <w:rFonts w:ascii="Tahoma" w:hAnsi="Tahoma" w:cs="Tahoma"/>
          <w:b/>
          <w:bCs/>
          <w:color w:val="0070C0"/>
          <w:sz w:val="28"/>
          <w:szCs w:val="28"/>
        </w:rPr>
        <w:t>Keeping families at the heart of involvement</w:t>
      </w:r>
    </w:p>
    <w:p w14:paraId="04B2DBE8" w14:textId="77777777" w:rsidR="004C01E6" w:rsidRDefault="00E7362B" w:rsidP="0064767B">
      <w:pPr>
        <w:pStyle w:val="BodyText"/>
        <w:ind w:left="238" w:right="572"/>
        <w:jc w:val="both"/>
        <w:rPr>
          <w:rFonts w:ascii="Tahoma" w:hAnsi="Tahoma" w:cs="Tahoma"/>
        </w:rPr>
      </w:pPr>
      <w:r w:rsidRPr="006868BC">
        <w:rPr>
          <w:rFonts w:ascii="Tahoma" w:hAnsi="Tahoma" w:cs="Tahoma"/>
        </w:rPr>
        <w:t>The</w:t>
      </w:r>
      <w:r w:rsidRPr="006868BC">
        <w:rPr>
          <w:rFonts w:ascii="Tahoma" w:hAnsi="Tahoma" w:cs="Tahoma"/>
          <w:spacing w:val="25"/>
        </w:rPr>
        <w:t xml:space="preserve"> </w:t>
      </w:r>
      <w:r w:rsidRPr="006868BC">
        <w:rPr>
          <w:rFonts w:ascii="Tahoma" w:hAnsi="Tahoma" w:cs="Tahoma"/>
        </w:rPr>
        <w:t>child/young person and their family</w:t>
      </w:r>
      <w:r w:rsidRPr="006868BC">
        <w:rPr>
          <w:rFonts w:ascii="Tahoma" w:hAnsi="Tahoma" w:cs="Tahoma"/>
          <w:spacing w:val="21"/>
        </w:rPr>
        <w:t xml:space="preserve"> </w:t>
      </w:r>
      <w:r w:rsidRPr="006868BC">
        <w:rPr>
          <w:rFonts w:ascii="Tahoma" w:hAnsi="Tahoma" w:cs="Tahoma"/>
        </w:rPr>
        <w:t>should</w:t>
      </w:r>
      <w:r w:rsidRPr="006868BC">
        <w:rPr>
          <w:rFonts w:ascii="Tahoma" w:hAnsi="Tahoma" w:cs="Tahoma"/>
          <w:spacing w:val="24"/>
        </w:rPr>
        <w:t xml:space="preserve"> </w:t>
      </w:r>
      <w:r w:rsidRPr="006868BC">
        <w:rPr>
          <w:rFonts w:ascii="Tahoma" w:hAnsi="Tahoma" w:cs="Tahoma"/>
        </w:rPr>
        <w:t>always</w:t>
      </w:r>
      <w:r w:rsidRPr="006868BC">
        <w:rPr>
          <w:rFonts w:ascii="Tahoma" w:hAnsi="Tahoma" w:cs="Tahoma"/>
          <w:spacing w:val="21"/>
        </w:rPr>
        <w:t xml:space="preserve"> </w:t>
      </w:r>
      <w:r w:rsidRPr="006868BC">
        <w:rPr>
          <w:rFonts w:ascii="Tahoma" w:hAnsi="Tahoma" w:cs="Tahoma"/>
        </w:rPr>
        <w:t>be</w:t>
      </w:r>
      <w:r w:rsidRPr="006868BC">
        <w:rPr>
          <w:rFonts w:ascii="Tahoma" w:hAnsi="Tahoma" w:cs="Tahoma"/>
          <w:spacing w:val="25"/>
        </w:rPr>
        <w:t xml:space="preserve"> </w:t>
      </w:r>
      <w:r w:rsidRPr="006868BC">
        <w:rPr>
          <w:rFonts w:ascii="Tahoma" w:hAnsi="Tahoma" w:cs="Tahoma"/>
        </w:rPr>
        <w:t>told about any changes in worker or team verbally</w:t>
      </w:r>
      <w:r w:rsidRPr="006868BC">
        <w:rPr>
          <w:rFonts w:ascii="Tahoma" w:hAnsi="Tahoma" w:cs="Tahoma"/>
          <w:spacing w:val="21"/>
        </w:rPr>
        <w:t xml:space="preserve"> </w:t>
      </w:r>
      <w:r w:rsidRPr="006868BC">
        <w:rPr>
          <w:rFonts w:ascii="Tahoma" w:hAnsi="Tahoma" w:cs="Tahoma"/>
        </w:rPr>
        <w:t>and</w:t>
      </w:r>
      <w:r w:rsidRPr="006868BC">
        <w:rPr>
          <w:rFonts w:ascii="Tahoma" w:hAnsi="Tahoma" w:cs="Tahoma"/>
          <w:spacing w:val="25"/>
        </w:rPr>
        <w:t xml:space="preserve"> </w:t>
      </w:r>
      <w:r w:rsidRPr="006868BC">
        <w:rPr>
          <w:rFonts w:ascii="Tahoma" w:hAnsi="Tahoma" w:cs="Tahoma"/>
        </w:rPr>
        <w:t>in</w:t>
      </w:r>
      <w:r w:rsidRPr="006868BC">
        <w:rPr>
          <w:rFonts w:ascii="Tahoma" w:hAnsi="Tahoma" w:cs="Tahoma"/>
          <w:spacing w:val="25"/>
        </w:rPr>
        <w:t xml:space="preserve"> </w:t>
      </w:r>
      <w:r w:rsidR="00CF08A4" w:rsidRPr="006868BC">
        <w:rPr>
          <w:rFonts w:ascii="Tahoma" w:hAnsi="Tahoma" w:cs="Tahoma"/>
        </w:rPr>
        <w:t>writing and</w:t>
      </w:r>
      <w:r w:rsidRPr="006868BC">
        <w:rPr>
          <w:rFonts w:ascii="Tahoma" w:hAnsi="Tahoma" w:cs="Tahoma"/>
        </w:rPr>
        <w:t xml:space="preserve"> given the contact details for their new worker and team.</w:t>
      </w:r>
    </w:p>
    <w:p w14:paraId="5408C2CA" w14:textId="76D5D755" w:rsidR="00E7362B" w:rsidRPr="006868BC" w:rsidRDefault="00E7362B" w:rsidP="0064767B">
      <w:pPr>
        <w:pStyle w:val="BodyText"/>
        <w:ind w:left="238" w:right="572"/>
        <w:jc w:val="both"/>
        <w:rPr>
          <w:rFonts w:ascii="Tahoma" w:hAnsi="Tahoma" w:cs="Tahoma"/>
        </w:rPr>
      </w:pPr>
      <w:r w:rsidRPr="006868BC">
        <w:rPr>
          <w:rFonts w:ascii="Tahoma" w:hAnsi="Tahoma" w:cs="Tahoma"/>
          <w:spacing w:val="20"/>
        </w:rPr>
        <w:t xml:space="preserve"> </w:t>
      </w:r>
    </w:p>
    <w:p w14:paraId="7F12D649" w14:textId="317A7F60" w:rsidR="00E7362B" w:rsidRPr="006868BC" w:rsidRDefault="00E7362B" w:rsidP="0064767B">
      <w:pPr>
        <w:pStyle w:val="BodyText"/>
        <w:ind w:left="238" w:right="569"/>
        <w:jc w:val="both"/>
        <w:rPr>
          <w:rFonts w:ascii="Tahoma" w:hAnsi="Tahoma" w:cs="Tahoma"/>
        </w:rPr>
      </w:pPr>
      <w:r w:rsidRPr="006868BC">
        <w:rPr>
          <w:rFonts w:ascii="Tahoma" w:hAnsi="Tahoma" w:cs="Tahoma"/>
        </w:rPr>
        <w:t>If involvement with a child/ young person and their family is going to end they will be told verbally and in writing, including why the service area is no longer going to be working with them, and how</w:t>
      </w:r>
      <w:r w:rsidRPr="006868BC">
        <w:rPr>
          <w:rFonts w:ascii="Tahoma" w:hAnsi="Tahoma" w:cs="Tahoma"/>
          <w:spacing w:val="40"/>
        </w:rPr>
        <w:t xml:space="preserve"> </w:t>
      </w:r>
      <w:r w:rsidRPr="006868BC">
        <w:rPr>
          <w:rFonts w:ascii="Tahoma" w:hAnsi="Tahoma" w:cs="Tahoma"/>
        </w:rPr>
        <w:t>to</w:t>
      </w:r>
      <w:r w:rsidRPr="006868BC">
        <w:rPr>
          <w:rFonts w:ascii="Tahoma" w:hAnsi="Tahoma" w:cs="Tahoma"/>
          <w:spacing w:val="40"/>
        </w:rPr>
        <w:t xml:space="preserve"> </w:t>
      </w:r>
      <w:r w:rsidRPr="006868BC">
        <w:rPr>
          <w:rFonts w:ascii="Tahoma" w:hAnsi="Tahoma" w:cs="Tahoma"/>
        </w:rPr>
        <w:t>seek</w:t>
      </w:r>
      <w:r w:rsidRPr="006868BC">
        <w:rPr>
          <w:rFonts w:ascii="Tahoma" w:hAnsi="Tahoma" w:cs="Tahoma"/>
          <w:spacing w:val="40"/>
        </w:rPr>
        <w:t xml:space="preserve"> </w:t>
      </w:r>
      <w:r w:rsidRPr="006868BC">
        <w:rPr>
          <w:rFonts w:ascii="Tahoma" w:hAnsi="Tahoma" w:cs="Tahoma"/>
        </w:rPr>
        <w:t>help and</w:t>
      </w:r>
      <w:r w:rsidRPr="006868BC">
        <w:rPr>
          <w:rFonts w:ascii="Tahoma" w:hAnsi="Tahoma" w:cs="Tahoma"/>
          <w:spacing w:val="40"/>
        </w:rPr>
        <w:t xml:space="preserve"> </w:t>
      </w:r>
      <w:r w:rsidRPr="006868BC">
        <w:rPr>
          <w:rFonts w:ascii="Tahoma" w:hAnsi="Tahoma" w:cs="Tahoma"/>
        </w:rPr>
        <w:t>support</w:t>
      </w:r>
      <w:r w:rsidRPr="006868BC">
        <w:rPr>
          <w:rFonts w:ascii="Tahoma" w:hAnsi="Tahoma" w:cs="Tahoma"/>
          <w:spacing w:val="40"/>
        </w:rPr>
        <w:t xml:space="preserve"> in the future </w:t>
      </w:r>
      <w:r w:rsidRPr="006868BC">
        <w:rPr>
          <w:rFonts w:ascii="Tahoma" w:hAnsi="Tahoma" w:cs="Tahoma"/>
        </w:rPr>
        <w:t>if</w:t>
      </w:r>
      <w:r w:rsidRPr="006868BC">
        <w:rPr>
          <w:rFonts w:ascii="Tahoma" w:hAnsi="Tahoma" w:cs="Tahoma"/>
          <w:spacing w:val="40"/>
        </w:rPr>
        <w:t xml:space="preserve"> </w:t>
      </w:r>
      <w:r w:rsidRPr="006868BC">
        <w:rPr>
          <w:rFonts w:ascii="Tahoma" w:hAnsi="Tahoma" w:cs="Tahoma"/>
        </w:rPr>
        <w:t>they need it.</w:t>
      </w:r>
      <w:r w:rsidRPr="006868BC">
        <w:rPr>
          <w:rFonts w:ascii="Tahoma" w:hAnsi="Tahoma" w:cs="Tahoma"/>
          <w:spacing w:val="40"/>
        </w:rPr>
        <w:t xml:space="preserve"> </w:t>
      </w:r>
      <w:r w:rsidRPr="006868BC">
        <w:rPr>
          <w:rFonts w:ascii="Tahoma" w:hAnsi="Tahoma" w:cs="Tahoma"/>
        </w:rPr>
        <w:t>The</w:t>
      </w:r>
      <w:r w:rsidRPr="006868BC">
        <w:rPr>
          <w:rFonts w:ascii="Tahoma" w:hAnsi="Tahoma" w:cs="Tahoma"/>
          <w:spacing w:val="40"/>
        </w:rPr>
        <w:t xml:space="preserve"> </w:t>
      </w:r>
      <w:r w:rsidRPr="006868BC">
        <w:rPr>
          <w:rFonts w:ascii="Tahoma" w:hAnsi="Tahoma" w:cs="Tahoma"/>
        </w:rPr>
        <w:t>Social Worker should say goodbye, wish the child/ young person well and make sure partner agencies are informed.</w:t>
      </w:r>
    </w:p>
    <w:p w14:paraId="43754D5B" w14:textId="77777777" w:rsidR="0064767B" w:rsidRDefault="0064767B" w:rsidP="0064767B">
      <w:pPr>
        <w:pStyle w:val="BodyText"/>
        <w:ind w:left="238" w:right="569"/>
        <w:jc w:val="both"/>
      </w:pPr>
    </w:p>
    <w:p w14:paraId="545A4B5F" w14:textId="77777777" w:rsidR="0064767B" w:rsidRPr="00EC48E8" w:rsidRDefault="0064767B" w:rsidP="0064767B">
      <w:pPr>
        <w:pStyle w:val="BodyText"/>
        <w:ind w:left="238" w:right="568"/>
        <w:jc w:val="both"/>
        <w:rPr>
          <w:rFonts w:ascii="Tahoma" w:hAnsi="Tahoma" w:cs="Tahoma"/>
          <w:b/>
          <w:bCs/>
          <w:color w:val="0070C0"/>
        </w:rPr>
      </w:pPr>
      <w:r w:rsidRPr="00EC48E8">
        <w:rPr>
          <w:rFonts w:ascii="Tahoma" w:hAnsi="Tahoma" w:cs="Tahoma"/>
          <w:b/>
          <w:bCs/>
          <w:color w:val="0070C0"/>
        </w:rPr>
        <w:t>New referrals</w:t>
      </w:r>
    </w:p>
    <w:p w14:paraId="0725FA3F" w14:textId="05AD0A64" w:rsidR="0064767B" w:rsidRPr="006868BC" w:rsidRDefault="0064767B" w:rsidP="0064767B">
      <w:pPr>
        <w:pStyle w:val="BodyText"/>
        <w:ind w:left="238" w:right="568"/>
        <w:jc w:val="both"/>
        <w:rPr>
          <w:rFonts w:ascii="Tahoma" w:hAnsi="Tahoma" w:cs="Tahoma"/>
        </w:rPr>
      </w:pPr>
      <w:r w:rsidRPr="006868BC">
        <w:rPr>
          <w:rFonts w:ascii="Tahoma" w:hAnsi="Tahoma" w:cs="Tahoma"/>
        </w:rPr>
        <w:t>Where involvement with a child/ young person and their family has ended but a new referral for support is received (</w:t>
      </w:r>
      <w:r w:rsidR="00BB2472" w:rsidRPr="006868BC">
        <w:rPr>
          <w:rFonts w:ascii="Tahoma" w:hAnsi="Tahoma" w:cs="Tahoma"/>
        </w:rPr>
        <w:t>i.e.,</w:t>
      </w:r>
      <w:r w:rsidRPr="006868BC">
        <w:rPr>
          <w:rFonts w:ascii="Tahoma" w:hAnsi="Tahoma" w:cs="Tahoma"/>
        </w:rPr>
        <w:t xml:space="preserve"> ASTI decide an assessment is</w:t>
      </w:r>
      <w:r w:rsidRPr="006868BC">
        <w:rPr>
          <w:rFonts w:ascii="Tahoma" w:hAnsi="Tahoma" w:cs="Tahoma"/>
          <w:spacing w:val="40"/>
        </w:rPr>
        <w:t xml:space="preserve"> </w:t>
      </w:r>
      <w:r w:rsidRPr="006868BC">
        <w:rPr>
          <w:rFonts w:ascii="Tahoma" w:hAnsi="Tahoma" w:cs="Tahoma"/>
        </w:rPr>
        <w:t xml:space="preserve">needed) </w:t>
      </w:r>
      <w:r w:rsidRPr="006868BC">
        <w:rPr>
          <w:rFonts w:ascii="Tahoma" w:hAnsi="Tahoma" w:cs="Tahoma"/>
          <w:b/>
        </w:rPr>
        <w:t>within</w:t>
      </w:r>
      <w:r w:rsidRPr="006868BC">
        <w:rPr>
          <w:rFonts w:ascii="Tahoma" w:hAnsi="Tahoma" w:cs="Tahoma"/>
          <w:b/>
          <w:spacing w:val="40"/>
        </w:rPr>
        <w:t xml:space="preserve"> </w:t>
      </w:r>
      <w:r w:rsidRPr="006868BC">
        <w:rPr>
          <w:rFonts w:ascii="Tahoma" w:hAnsi="Tahoma" w:cs="Tahoma"/>
          <w:b/>
        </w:rPr>
        <w:t>one</w:t>
      </w:r>
      <w:r w:rsidRPr="006868BC">
        <w:rPr>
          <w:rFonts w:ascii="Tahoma" w:hAnsi="Tahoma" w:cs="Tahoma"/>
          <w:b/>
          <w:spacing w:val="40"/>
        </w:rPr>
        <w:t xml:space="preserve"> </w:t>
      </w:r>
      <w:r w:rsidRPr="006868BC">
        <w:rPr>
          <w:rFonts w:ascii="Tahoma" w:hAnsi="Tahoma" w:cs="Tahoma"/>
          <w:b/>
        </w:rPr>
        <w:t>month</w:t>
      </w:r>
      <w:r w:rsidRPr="006868BC">
        <w:rPr>
          <w:rFonts w:ascii="Tahoma" w:hAnsi="Tahoma" w:cs="Tahoma"/>
        </w:rPr>
        <w:t>,</w:t>
      </w:r>
      <w:r w:rsidRPr="006868BC">
        <w:rPr>
          <w:rFonts w:ascii="Tahoma" w:hAnsi="Tahoma" w:cs="Tahoma"/>
          <w:spacing w:val="40"/>
        </w:rPr>
        <w:t xml:space="preserve"> </w:t>
      </w:r>
      <w:r w:rsidRPr="006868BC">
        <w:rPr>
          <w:rFonts w:ascii="Tahoma" w:hAnsi="Tahoma" w:cs="Tahoma"/>
        </w:rPr>
        <w:t>it</w:t>
      </w:r>
      <w:r w:rsidRPr="006868BC">
        <w:rPr>
          <w:rFonts w:ascii="Tahoma" w:hAnsi="Tahoma" w:cs="Tahoma"/>
          <w:spacing w:val="40"/>
        </w:rPr>
        <w:t xml:space="preserve"> </w:t>
      </w:r>
      <w:r w:rsidRPr="006868BC">
        <w:rPr>
          <w:rFonts w:ascii="Tahoma" w:hAnsi="Tahoma" w:cs="Tahoma"/>
        </w:rPr>
        <w:t>will</w:t>
      </w:r>
      <w:r w:rsidRPr="006868BC">
        <w:rPr>
          <w:rFonts w:ascii="Tahoma" w:hAnsi="Tahoma" w:cs="Tahoma"/>
          <w:spacing w:val="40"/>
        </w:rPr>
        <w:t xml:space="preserve"> </w:t>
      </w:r>
      <w:r w:rsidRPr="006868BC">
        <w:rPr>
          <w:rFonts w:ascii="Tahoma" w:hAnsi="Tahoma" w:cs="Tahoma"/>
        </w:rPr>
        <w:t>return</w:t>
      </w:r>
      <w:r w:rsidRPr="006868BC">
        <w:rPr>
          <w:rFonts w:ascii="Tahoma" w:hAnsi="Tahoma" w:cs="Tahoma"/>
          <w:spacing w:val="40"/>
        </w:rPr>
        <w:t xml:space="preserve"> </w:t>
      </w:r>
      <w:r w:rsidRPr="006868BC">
        <w:rPr>
          <w:rFonts w:ascii="Tahoma" w:hAnsi="Tahoma" w:cs="Tahoma"/>
        </w:rPr>
        <w:t>to</w:t>
      </w:r>
      <w:r w:rsidRPr="006868BC">
        <w:rPr>
          <w:rFonts w:ascii="Tahoma" w:hAnsi="Tahoma" w:cs="Tahoma"/>
          <w:spacing w:val="40"/>
        </w:rPr>
        <w:t xml:space="preserve"> </w:t>
      </w:r>
      <w:r w:rsidRPr="006868BC">
        <w:rPr>
          <w:rFonts w:ascii="Tahoma" w:hAnsi="Tahoma" w:cs="Tahoma"/>
        </w:rPr>
        <w:t>the</w:t>
      </w:r>
      <w:r w:rsidRPr="006868BC">
        <w:rPr>
          <w:rFonts w:ascii="Tahoma" w:hAnsi="Tahoma" w:cs="Tahoma"/>
          <w:spacing w:val="40"/>
        </w:rPr>
        <w:t xml:space="preserve"> </w:t>
      </w:r>
      <w:r w:rsidRPr="006868BC">
        <w:rPr>
          <w:rFonts w:ascii="Tahoma" w:hAnsi="Tahoma" w:cs="Tahoma"/>
        </w:rPr>
        <w:t>last</w:t>
      </w:r>
      <w:r w:rsidRPr="006868BC">
        <w:rPr>
          <w:rFonts w:ascii="Tahoma" w:hAnsi="Tahoma" w:cs="Tahoma"/>
          <w:spacing w:val="40"/>
        </w:rPr>
        <w:t xml:space="preserve"> </w:t>
      </w:r>
      <w:r w:rsidRPr="006868BC">
        <w:rPr>
          <w:rFonts w:ascii="Tahoma" w:hAnsi="Tahoma" w:cs="Tahoma"/>
        </w:rPr>
        <w:t>team</w:t>
      </w:r>
      <w:r w:rsidRPr="006868BC">
        <w:rPr>
          <w:rFonts w:ascii="Tahoma" w:hAnsi="Tahoma" w:cs="Tahoma"/>
          <w:spacing w:val="40"/>
        </w:rPr>
        <w:t xml:space="preserve"> who worked with them </w:t>
      </w:r>
      <w:r w:rsidRPr="006868BC">
        <w:rPr>
          <w:rFonts w:ascii="Tahoma" w:hAnsi="Tahoma" w:cs="Tahoma"/>
        </w:rPr>
        <w:t>for</w:t>
      </w:r>
      <w:r w:rsidRPr="006868BC">
        <w:rPr>
          <w:rFonts w:ascii="Tahoma" w:hAnsi="Tahoma" w:cs="Tahoma"/>
          <w:spacing w:val="40"/>
        </w:rPr>
        <w:t xml:space="preserve"> </w:t>
      </w:r>
      <w:r w:rsidRPr="006868BC">
        <w:rPr>
          <w:rFonts w:ascii="Tahoma" w:hAnsi="Tahoma" w:cs="Tahoma"/>
        </w:rPr>
        <w:t>the</w:t>
      </w:r>
      <w:r w:rsidRPr="006868BC">
        <w:rPr>
          <w:rFonts w:ascii="Tahoma" w:hAnsi="Tahoma" w:cs="Tahoma"/>
          <w:spacing w:val="40"/>
        </w:rPr>
        <w:t xml:space="preserve"> </w:t>
      </w:r>
      <w:r w:rsidRPr="006868BC">
        <w:rPr>
          <w:rFonts w:ascii="Tahoma" w:hAnsi="Tahoma" w:cs="Tahoma"/>
        </w:rPr>
        <w:t>Team</w:t>
      </w:r>
      <w:r w:rsidRPr="006868BC">
        <w:rPr>
          <w:rFonts w:ascii="Tahoma" w:hAnsi="Tahoma" w:cs="Tahoma"/>
          <w:spacing w:val="40"/>
        </w:rPr>
        <w:t xml:space="preserve"> </w:t>
      </w:r>
      <w:r w:rsidRPr="006868BC">
        <w:rPr>
          <w:rFonts w:ascii="Tahoma" w:hAnsi="Tahoma" w:cs="Tahoma"/>
        </w:rPr>
        <w:t>Manager to decide</w:t>
      </w:r>
      <w:r w:rsidRPr="006868BC">
        <w:rPr>
          <w:rFonts w:ascii="Tahoma" w:hAnsi="Tahoma" w:cs="Tahoma"/>
          <w:spacing w:val="40"/>
        </w:rPr>
        <w:t xml:space="preserve"> </w:t>
      </w:r>
      <w:r w:rsidRPr="006868BC">
        <w:rPr>
          <w:rFonts w:ascii="Tahoma" w:hAnsi="Tahoma" w:cs="Tahoma"/>
        </w:rPr>
        <w:t>what</w:t>
      </w:r>
      <w:r w:rsidRPr="006868BC">
        <w:rPr>
          <w:rFonts w:ascii="Tahoma" w:hAnsi="Tahoma" w:cs="Tahoma"/>
          <w:spacing w:val="40"/>
        </w:rPr>
        <w:t xml:space="preserve"> </w:t>
      </w:r>
      <w:r w:rsidRPr="006868BC">
        <w:rPr>
          <w:rFonts w:ascii="Tahoma" w:hAnsi="Tahoma" w:cs="Tahoma"/>
        </w:rPr>
        <w:t>action</w:t>
      </w:r>
      <w:r w:rsidRPr="006868BC">
        <w:rPr>
          <w:rFonts w:ascii="Tahoma" w:hAnsi="Tahoma" w:cs="Tahoma"/>
          <w:spacing w:val="40"/>
        </w:rPr>
        <w:t xml:space="preserve"> </w:t>
      </w:r>
      <w:r w:rsidRPr="006868BC">
        <w:rPr>
          <w:rFonts w:ascii="Tahoma" w:hAnsi="Tahoma" w:cs="Tahoma"/>
        </w:rPr>
        <w:t>to</w:t>
      </w:r>
      <w:r w:rsidRPr="006868BC">
        <w:rPr>
          <w:rFonts w:ascii="Tahoma" w:hAnsi="Tahoma" w:cs="Tahoma"/>
          <w:spacing w:val="40"/>
        </w:rPr>
        <w:t xml:space="preserve"> </w:t>
      </w:r>
      <w:r w:rsidRPr="006868BC">
        <w:rPr>
          <w:rFonts w:ascii="Tahoma" w:hAnsi="Tahoma" w:cs="Tahoma"/>
        </w:rPr>
        <w:t xml:space="preserve">take. If the new referral is received more than a month after involvement ended it will be sent through to ASTI in the usual way. </w:t>
      </w:r>
    </w:p>
    <w:p w14:paraId="67709AB1" w14:textId="77777777" w:rsidR="00400400" w:rsidRDefault="00400400" w:rsidP="00145C8C">
      <w:pPr>
        <w:pStyle w:val="BodyText"/>
        <w:spacing w:before="51"/>
        <w:ind w:left="240" w:right="647"/>
        <w:jc w:val="both"/>
        <w:rPr>
          <w:rFonts w:ascii="Tahoma" w:hAnsi="Tahoma" w:cs="Tahoma"/>
        </w:rPr>
      </w:pPr>
    </w:p>
    <w:p w14:paraId="1E67D6CC" w14:textId="178BC0D0" w:rsidR="00145C8C" w:rsidRPr="006868BC" w:rsidRDefault="0064767B" w:rsidP="00145C8C">
      <w:pPr>
        <w:pStyle w:val="BodyText"/>
        <w:spacing w:before="51"/>
        <w:ind w:left="240" w:right="647"/>
        <w:jc w:val="both"/>
        <w:rPr>
          <w:rFonts w:ascii="Tahoma" w:hAnsi="Tahoma" w:cs="Tahoma"/>
        </w:rPr>
      </w:pPr>
      <w:r w:rsidRPr="006868BC">
        <w:rPr>
          <w:rFonts w:ascii="Tahoma" w:hAnsi="Tahoma" w:cs="Tahoma"/>
        </w:rPr>
        <w:t xml:space="preserve">Although </w:t>
      </w:r>
      <w:r w:rsidR="00CF08A4" w:rsidRPr="006868BC">
        <w:rPr>
          <w:rFonts w:ascii="Tahoma" w:hAnsi="Tahoma" w:cs="Tahoma"/>
        </w:rPr>
        <w:t>ASTI would</w:t>
      </w:r>
      <w:r w:rsidRPr="006868BC">
        <w:rPr>
          <w:rFonts w:ascii="Tahoma" w:hAnsi="Tahoma" w:cs="Tahoma"/>
        </w:rPr>
        <w:t xml:space="preserve"> usually complete all new family assessments, experience indicates that some presenting circumstances are likely to require ongoing intervention. In such </w:t>
      </w:r>
      <w:r w:rsidR="00CF08A4" w:rsidRPr="006868BC">
        <w:rPr>
          <w:rFonts w:ascii="Tahoma" w:hAnsi="Tahoma" w:cs="Tahoma"/>
        </w:rPr>
        <w:t>circumstances ASTI</w:t>
      </w:r>
      <w:r w:rsidRPr="006868BC">
        <w:rPr>
          <w:rFonts w:ascii="Tahoma" w:hAnsi="Tahoma" w:cs="Tahoma"/>
        </w:rPr>
        <w:t xml:space="preserve"> will transfer them to the relevant team to</w:t>
      </w:r>
      <w:r w:rsidRPr="006868BC">
        <w:rPr>
          <w:rFonts w:ascii="Tahoma" w:hAnsi="Tahoma" w:cs="Tahoma"/>
          <w:spacing w:val="40"/>
        </w:rPr>
        <w:t xml:space="preserve"> </w:t>
      </w:r>
      <w:r w:rsidRPr="006868BC">
        <w:rPr>
          <w:rFonts w:ascii="Tahoma" w:hAnsi="Tahoma" w:cs="Tahoma"/>
        </w:rPr>
        <w:t xml:space="preserve">assess, </w:t>
      </w:r>
      <w:r w:rsidR="00145C8C" w:rsidRPr="006868BC">
        <w:rPr>
          <w:rFonts w:ascii="Tahoma" w:hAnsi="Tahoma" w:cs="Tahoma"/>
        </w:rPr>
        <w:t>as per table below. In these circumstances</w:t>
      </w:r>
      <w:r w:rsidR="00145C8C" w:rsidRPr="006868BC">
        <w:rPr>
          <w:rFonts w:ascii="Tahoma" w:hAnsi="Tahoma" w:cs="Tahoma"/>
          <w:spacing w:val="40"/>
        </w:rPr>
        <w:t xml:space="preserve"> </w:t>
      </w:r>
      <w:r w:rsidR="00145C8C" w:rsidRPr="006868BC">
        <w:rPr>
          <w:rFonts w:ascii="Tahoma" w:hAnsi="Tahoma" w:cs="Tahoma"/>
        </w:rPr>
        <w:t>a discussion should</w:t>
      </w:r>
      <w:r w:rsidR="00145C8C" w:rsidRPr="006868BC">
        <w:rPr>
          <w:rFonts w:ascii="Tahoma" w:hAnsi="Tahoma" w:cs="Tahoma"/>
          <w:spacing w:val="40"/>
        </w:rPr>
        <w:t xml:space="preserve"> </w:t>
      </w:r>
      <w:r w:rsidR="00145C8C" w:rsidRPr="006868BC">
        <w:rPr>
          <w:rFonts w:ascii="Tahoma" w:hAnsi="Tahoma" w:cs="Tahoma"/>
        </w:rPr>
        <w:t>take</w:t>
      </w:r>
      <w:r w:rsidR="00145C8C" w:rsidRPr="006868BC">
        <w:rPr>
          <w:rFonts w:ascii="Tahoma" w:hAnsi="Tahoma" w:cs="Tahoma"/>
          <w:spacing w:val="40"/>
        </w:rPr>
        <w:t xml:space="preserve"> </w:t>
      </w:r>
      <w:r w:rsidR="00145C8C" w:rsidRPr="006868BC">
        <w:rPr>
          <w:rFonts w:ascii="Tahoma" w:hAnsi="Tahoma" w:cs="Tahoma"/>
        </w:rPr>
        <w:t>place</w:t>
      </w:r>
      <w:r w:rsidR="00145C8C" w:rsidRPr="006868BC">
        <w:rPr>
          <w:rFonts w:ascii="Tahoma" w:hAnsi="Tahoma" w:cs="Tahoma"/>
          <w:spacing w:val="40"/>
        </w:rPr>
        <w:t xml:space="preserve"> </w:t>
      </w:r>
      <w:r w:rsidR="00145C8C" w:rsidRPr="006868BC">
        <w:rPr>
          <w:rFonts w:ascii="Tahoma" w:hAnsi="Tahoma" w:cs="Tahoma"/>
        </w:rPr>
        <w:t>between the Team</w:t>
      </w:r>
      <w:r w:rsidR="00145C8C" w:rsidRPr="006868BC">
        <w:rPr>
          <w:rFonts w:ascii="Tahoma" w:hAnsi="Tahoma" w:cs="Tahoma"/>
          <w:spacing w:val="40"/>
        </w:rPr>
        <w:t xml:space="preserve"> </w:t>
      </w:r>
      <w:r w:rsidR="00145C8C" w:rsidRPr="006868BC">
        <w:rPr>
          <w:rFonts w:ascii="Tahoma" w:hAnsi="Tahoma" w:cs="Tahoma"/>
        </w:rPr>
        <w:t>Managers for</w:t>
      </w:r>
      <w:r w:rsidR="00145C8C" w:rsidRPr="006868BC">
        <w:rPr>
          <w:rFonts w:ascii="Tahoma" w:hAnsi="Tahoma" w:cs="Tahoma"/>
          <w:spacing w:val="40"/>
        </w:rPr>
        <w:t xml:space="preserve"> </w:t>
      </w:r>
      <w:r w:rsidR="00145C8C" w:rsidRPr="006868BC">
        <w:rPr>
          <w:rFonts w:ascii="Tahoma" w:hAnsi="Tahoma" w:cs="Tahoma"/>
        </w:rPr>
        <w:t>the</w:t>
      </w:r>
      <w:r w:rsidR="00145C8C" w:rsidRPr="006868BC">
        <w:rPr>
          <w:rFonts w:ascii="Tahoma" w:hAnsi="Tahoma" w:cs="Tahoma"/>
          <w:spacing w:val="40"/>
        </w:rPr>
        <w:t xml:space="preserve"> </w:t>
      </w:r>
      <w:r w:rsidR="00145C8C" w:rsidRPr="006868BC">
        <w:rPr>
          <w:rFonts w:ascii="Tahoma" w:hAnsi="Tahoma" w:cs="Tahoma"/>
        </w:rPr>
        <w:t>ASTI</w:t>
      </w:r>
      <w:r w:rsidR="00145C8C" w:rsidRPr="006868BC">
        <w:rPr>
          <w:rFonts w:ascii="Tahoma" w:hAnsi="Tahoma" w:cs="Tahoma"/>
          <w:spacing w:val="40"/>
        </w:rPr>
        <w:t xml:space="preserve"> </w:t>
      </w:r>
      <w:r w:rsidR="00145C8C" w:rsidRPr="006868BC">
        <w:rPr>
          <w:rFonts w:ascii="Tahoma" w:hAnsi="Tahoma" w:cs="Tahoma"/>
        </w:rPr>
        <w:t>Team</w:t>
      </w:r>
      <w:r w:rsidR="00145C8C" w:rsidRPr="006868BC">
        <w:rPr>
          <w:rFonts w:ascii="Tahoma" w:hAnsi="Tahoma" w:cs="Tahoma"/>
          <w:spacing w:val="40"/>
        </w:rPr>
        <w:t xml:space="preserve"> </w:t>
      </w:r>
      <w:r w:rsidR="00145C8C" w:rsidRPr="006868BC">
        <w:rPr>
          <w:rFonts w:ascii="Tahoma" w:hAnsi="Tahoma" w:cs="Tahoma"/>
        </w:rPr>
        <w:t>and</w:t>
      </w:r>
      <w:r w:rsidR="00145C8C" w:rsidRPr="006868BC">
        <w:rPr>
          <w:rFonts w:ascii="Tahoma" w:hAnsi="Tahoma" w:cs="Tahoma"/>
          <w:spacing w:val="40"/>
        </w:rPr>
        <w:t xml:space="preserve"> </w:t>
      </w:r>
      <w:r w:rsidR="00145C8C" w:rsidRPr="006868BC">
        <w:rPr>
          <w:rFonts w:ascii="Tahoma" w:hAnsi="Tahoma" w:cs="Tahoma"/>
        </w:rPr>
        <w:t>the</w:t>
      </w:r>
      <w:r w:rsidR="00145C8C" w:rsidRPr="006868BC">
        <w:rPr>
          <w:rFonts w:ascii="Tahoma" w:hAnsi="Tahoma" w:cs="Tahoma"/>
          <w:spacing w:val="40"/>
        </w:rPr>
        <w:t xml:space="preserve"> </w:t>
      </w:r>
      <w:r w:rsidR="00145C8C" w:rsidRPr="006868BC">
        <w:rPr>
          <w:rFonts w:ascii="Tahoma" w:hAnsi="Tahoma" w:cs="Tahoma"/>
        </w:rPr>
        <w:t>receiving</w:t>
      </w:r>
      <w:r w:rsidR="00145C8C" w:rsidRPr="006868BC">
        <w:rPr>
          <w:rFonts w:ascii="Tahoma" w:hAnsi="Tahoma" w:cs="Tahoma"/>
          <w:spacing w:val="40"/>
        </w:rPr>
        <w:t xml:space="preserve"> </w:t>
      </w:r>
      <w:r w:rsidR="00145C8C" w:rsidRPr="006868BC">
        <w:rPr>
          <w:rFonts w:ascii="Tahoma" w:hAnsi="Tahoma" w:cs="Tahoma"/>
        </w:rPr>
        <w:t>team</w:t>
      </w:r>
      <w:r w:rsidR="00145C8C" w:rsidRPr="006868BC">
        <w:rPr>
          <w:rFonts w:ascii="Tahoma" w:hAnsi="Tahoma" w:cs="Tahoma"/>
          <w:spacing w:val="40"/>
        </w:rPr>
        <w:t xml:space="preserve"> </w:t>
      </w:r>
      <w:r w:rsidR="00145C8C" w:rsidRPr="006868BC">
        <w:rPr>
          <w:rFonts w:ascii="Tahoma" w:hAnsi="Tahoma" w:cs="Tahoma"/>
        </w:rPr>
        <w:t>according</w:t>
      </w:r>
      <w:r w:rsidR="00145C8C" w:rsidRPr="006868BC">
        <w:rPr>
          <w:rFonts w:ascii="Tahoma" w:hAnsi="Tahoma" w:cs="Tahoma"/>
          <w:spacing w:val="40"/>
        </w:rPr>
        <w:t xml:space="preserve"> </w:t>
      </w:r>
      <w:r w:rsidR="00145C8C" w:rsidRPr="006868BC">
        <w:rPr>
          <w:rFonts w:ascii="Tahoma" w:hAnsi="Tahoma" w:cs="Tahoma"/>
        </w:rPr>
        <w:t>to</w:t>
      </w:r>
      <w:r w:rsidR="00145C8C" w:rsidRPr="006868BC">
        <w:rPr>
          <w:rFonts w:ascii="Tahoma" w:hAnsi="Tahoma" w:cs="Tahoma"/>
          <w:spacing w:val="40"/>
        </w:rPr>
        <w:t xml:space="preserve"> </w:t>
      </w:r>
      <w:r w:rsidR="00145C8C" w:rsidRPr="006868BC">
        <w:rPr>
          <w:rFonts w:ascii="Tahoma" w:hAnsi="Tahoma" w:cs="Tahoma"/>
        </w:rPr>
        <w:t>the</w:t>
      </w:r>
      <w:r w:rsidR="00145C8C" w:rsidRPr="006868BC">
        <w:rPr>
          <w:rFonts w:ascii="Tahoma" w:hAnsi="Tahoma" w:cs="Tahoma"/>
          <w:spacing w:val="40"/>
        </w:rPr>
        <w:t xml:space="preserve"> </w:t>
      </w:r>
      <w:r w:rsidR="00145C8C" w:rsidRPr="006868BC">
        <w:rPr>
          <w:rFonts w:ascii="Tahoma" w:hAnsi="Tahoma" w:cs="Tahoma"/>
        </w:rPr>
        <w:t>principles,</w:t>
      </w:r>
      <w:r w:rsidR="00145C8C" w:rsidRPr="006868BC">
        <w:rPr>
          <w:rFonts w:ascii="Tahoma" w:hAnsi="Tahoma" w:cs="Tahoma"/>
          <w:spacing w:val="40"/>
        </w:rPr>
        <w:t xml:space="preserve"> </w:t>
      </w:r>
      <w:r w:rsidR="00145C8C" w:rsidRPr="006868BC">
        <w:rPr>
          <w:rFonts w:ascii="Tahoma" w:hAnsi="Tahoma" w:cs="Tahoma"/>
        </w:rPr>
        <w:t>transfer process and standards laid out in this document.</w:t>
      </w:r>
    </w:p>
    <w:p w14:paraId="28F229F6" w14:textId="77777777" w:rsidR="0064767B" w:rsidRDefault="0064767B" w:rsidP="0064767B">
      <w:pPr>
        <w:ind w:left="284" w:right="646"/>
        <w:jc w:val="both"/>
        <w:rPr>
          <w:spacing w:val="-2"/>
          <w:sz w:val="24"/>
          <w:szCs w:val="24"/>
        </w:rPr>
      </w:pPr>
    </w:p>
    <w:tbl>
      <w:tblPr>
        <w:tblW w:w="0" w:type="auto"/>
        <w:tblInd w:w="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16"/>
        <w:gridCol w:w="3322"/>
      </w:tblGrid>
      <w:tr w:rsidR="0064767B" w:rsidRPr="00B72AAA" w14:paraId="32C720BC" w14:textId="77777777" w:rsidTr="00954DE6">
        <w:trPr>
          <w:trHeight w:val="311"/>
        </w:trPr>
        <w:tc>
          <w:tcPr>
            <w:tcW w:w="5816" w:type="dxa"/>
            <w:shd w:val="clear" w:color="auto" w:fill="C2EBEE"/>
          </w:tcPr>
          <w:p w14:paraId="5F4F2079" w14:textId="77777777" w:rsidR="0064767B" w:rsidRPr="00B72AAA" w:rsidRDefault="0064767B" w:rsidP="00954DE6">
            <w:pPr>
              <w:pStyle w:val="TableParagraph"/>
              <w:spacing w:line="281" w:lineRule="exact"/>
              <w:jc w:val="both"/>
              <w:rPr>
                <w:rFonts w:ascii="Tahoma" w:hAnsi="Tahoma" w:cs="Tahoma"/>
                <w:b/>
                <w:sz w:val="24"/>
              </w:rPr>
            </w:pPr>
            <w:r w:rsidRPr="00B72AAA">
              <w:rPr>
                <w:rFonts w:ascii="Tahoma" w:hAnsi="Tahoma" w:cs="Tahoma"/>
                <w:b/>
                <w:spacing w:val="-2"/>
                <w:sz w:val="24"/>
              </w:rPr>
              <w:t>Presenting</w:t>
            </w:r>
            <w:r w:rsidRPr="00B72AAA">
              <w:rPr>
                <w:rFonts w:ascii="Tahoma" w:hAnsi="Tahoma" w:cs="Tahoma"/>
                <w:b/>
                <w:spacing w:val="5"/>
                <w:sz w:val="24"/>
              </w:rPr>
              <w:t xml:space="preserve"> </w:t>
            </w:r>
            <w:r w:rsidRPr="00B72AAA">
              <w:rPr>
                <w:rFonts w:ascii="Tahoma" w:hAnsi="Tahoma" w:cs="Tahoma"/>
                <w:b/>
                <w:spacing w:val="-2"/>
                <w:sz w:val="24"/>
              </w:rPr>
              <w:t>Circumstance</w:t>
            </w:r>
          </w:p>
        </w:tc>
        <w:tc>
          <w:tcPr>
            <w:tcW w:w="3322" w:type="dxa"/>
            <w:shd w:val="clear" w:color="auto" w:fill="D9EDFF"/>
          </w:tcPr>
          <w:p w14:paraId="799DB8CA" w14:textId="77777777" w:rsidR="0064767B" w:rsidRPr="00B72AAA" w:rsidRDefault="0064767B" w:rsidP="00954DE6">
            <w:pPr>
              <w:pStyle w:val="TableParagraph"/>
              <w:spacing w:line="281" w:lineRule="exact"/>
              <w:jc w:val="both"/>
              <w:rPr>
                <w:rFonts w:ascii="Tahoma" w:hAnsi="Tahoma" w:cs="Tahoma"/>
                <w:b/>
                <w:sz w:val="24"/>
              </w:rPr>
            </w:pPr>
            <w:r w:rsidRPr="00B72AAA">
              <w:rPr>
                <w:rFonts w:ascii="Tahoma" w:hAnsi="Tahoma" w:cs="Tahoma"/>
                <w:b/>
                <w:sz w:val="24"/>
              </w:rPr>
              <w:t>Team</w:t>
            </w:r>
            <w:r w:rsidRPr="00B72AAA">
              <w:rPr>
                <w:rFonts w:ascii="Tahoma" w:hAnsi="Tahoma" w:cs="Tahoma"/>
                <w:b/>
                <w:spacing w:val="-2"/>
                <w:sz w:val="24"/>
              </w:rPr>
              <w:t xml:space="preserve"> </w:t>
            </w:r>
            <w:r w:rsidRPr="00B72AAA">
              <w:rPr>
                <w:rFonts w:ascii="Tahoma" w:hAnsi="Tahoma" w:cs="Tahoma"/>
                <w:b/>
                <w:sz w:val="24"/>
              </w:rPr>
              <w:t>to</w:t>
            </w:r>
            <w:r w:rsidRPr="00B72AAA">
              <w:rPr>
                <w:rFonts w:ascii="Tahoma" w:hAnsi="Tahoma" w:cs="Tahoma"/>
                <w:b/>
                <w:spacing w:val="1"/>
                <w:sz w:val="24"/>
              </w:rPr>
              <w:t xml:space="preserve"> </w:t>
            </w:r>
            <w:r w:rsidRPr="00B72AAA">
              <w:rPr>
                <w:rFonts w:ascii="Tahoma" w:hAnsi="Tahoma" w:cs="Tahoma"/>
                <w:b/>
                <w:spacing w:val="-2"/>
                <w:sz w:val="24"/>
              </w:rPr>
              <w:t>Assess</w:t>
            </w:r>
          </w:p>
        </w:tc>
      </w:tr>
      <w:tr w:rsidR="0064767B" w:rsidRPr="00B72AAA" w14:paraId="593A75DC" w14:textId="77777777" w:rsidTr="00954DE6">
        <w:trPr>
          <w:trHeight w:val="630"/>
        </w:trPr>
        <w:tc>
          <w:tcPr>
            <w:tcW w:w="5816" w:type="dxa"/>
            <w:shd w:val="clear" w:color="auto" w:fill="C2EBEE"/>
          </w:tcPr>
          <w:p w14:paraId="1C3F8FCF" w14:textId="77777777" w:rsidR="0064767B" w:rsidRPr="00B72AAA" w:rsidRDefault="0064767B" w:rsidP="00145C8C">
            <w:pPr>
              <w:pStyle w:val="TableParagraph"/>
              <w:spacing w:line="289" w:lineRule="exact"/>
              <w:rPr>
                <w:rFonts w:ascii="Tahoma" w:hAnsi="Tahoma" w:cs="Tahoma"/>
                <w:sz w:val="24"/>
                <w:szCs w:val="24"/>
              </w:rPr>
            </w:pPr>
            <w:r w:rsidRPr="00B72AAA">
              <w:rPr>
                <w:rFonts w:ascii="Tahoma" w:hAnsi="Tahoma" w:cs="Tahoma"/>
                <w:sz w:val="24"/>
                <w:szCs w:val="24"/>
              </w:rPr>
              <w:t>Pre-birth</w:t>
            </w:r>
            <w:r w:rsidRPr="00B72AAA">
              <w:rPr>
                <w:rFonts w:ascii="Tahoma" w:hAnsi="Tahoma" w:cs="Tahoma"/>
                <w:spacing w:val="37"/>
                <w:sz w:val="24"/>
                <w:szCs w:val="24"/>
              </w:rPr>
              <w:t xml:space="preserve"> </w:t>
            </w:r>
            <w:r w:rsidRPr="00B72AAA">
              <w:rPr>
                <w:rFonts w:ascii="Tahoma" w:hAnsi="Tahoma" w:cs="Tahoma"/>
                <w:sz w:val="24"/>
                <w:szCs w:val="24"/>
              </w:rPr>
              <w:t>assessments</w:t>
            </w:r>
            <w:r w:rsidRPr="00B72AAA">
              <w:rPr>
                <w:rFonts w:ascii="Tahoma" w:hAnsi="Tahoma" w:cs="Tahoma"/>
                <w:spacing w:val="44"/>
                <w:sz w:val="24"/>
                <w:szCs w:val="24"/>
              </w:rPr>
              <w:t xml:space="preserve"> </w:t>
            </w:r>
            <w:r w:rsidRPr="00B72AAA">
              <w:rPr>
                <w:rFonts w:ascii="Tahoma" w:hAnsi="Tahoma" w:cs="Tahoma"/>
                <w:sz w:val="24"/>
                <w:szCs w:val="24"/>
              </w:rPr>
              <w:t>with</w:t>
            </w:r>
            <w:r w:rsidRPr="00B72AAA">
              <w:rPr>
                <w:rFonts w:ascii="Tahoma" w:hAnsi="Tahoma" w:cs="Tahoma"/>
                <w:spacing w:val="41"/>
                <w:sz w:val="24"/>
                <w:szCs w:val="24"/>
              </w:rPr>
              <w:t xml:space="preserve"> </w:t>
            </w:r>
            <w:r w:rsidRPr="00B72AAA">
              <w:rPr>
                <w:rFonts w:ascii="Tahoma" w:hAnsi="Tahoma" w:cs="Tahoma"/>
                <w:sz w:val="24"/>
                <w:szCs w:val="24"/>
              </w:rPr>
              <w:t>a</w:t>
            </w:r>
            <w:r w:rsidRPr="00B72AAA">
              <w:rPr>
                <w:rFonts w:ascii="Tahoma" w:hAnsi="Tahoma" w:cs="Tahoma"/>
                <w:spacing w:val="41"/>
                <w:sz w:val="24"/>
                <w:szCs w:val="24"/>
              </w:rPr>
              <w:t xml:space="preserve"> </w:t>
            </w:r>
            <w:r w:rsidRPr="00B72AAA">
              <w:rPr>
                <w:rFonts w:ascii="Tahoma" w:hAnsi="Tahoma" w:cs="Tahoma"/>
                <w:sz w:val="24"/>
                <w:szCs w:val="24"/>
              </w:rPr>
              <w:t>parental</w:t>
            </w:r>
            <w:r w:rsidRPr="00B72AAA">
              <w:rPr>
                <w:rFonts w:ascii="Tahoma" w:hAnsi="Tahoma" w:cs="Tahoma"/>
                <w:spacing w:val="36"/>
                <w:sz w:val="24"/>
                <w:szCs w:val="24"/>
              </w:rPr>
              <w:t xml:space="preserve"> </w:t>
            </w:r>
            <w:r w:rsidRPr="00B72AAA">
              <w:rPr>
                <w:rFonts w:ascii="Tahoma" w:hAnsi="Tahoma" w:cs="Tahoma"/>
                <w:sz w:val="24"/>
                <w:szCs w:val="24"/>
              </w:rPr>
              <w:t>history</w:t>
            </w:r>
            <w:r w:rsidRPr="00B72AAA">
              <w:rPr>
                <w:rFonts w:ascii="Tahoma" w:hAnsi="Tahoma" w:cs="Tahoma"/>
                <w:spacing w:val="39"/>
                <w:sz w:val="24"/>
                <w:szCs w:val="24"/>
              </w:rPr>
              <w:t xml:space="preserve"> </w:t>
            </w:r>
            <w:r w:rsidRPr="00B72AAA">
              <w:rPr>
                <w:rFonts w:ascii="Tahoma" w:hAnsi="Tahoma" w:cs="Tahoma"/>
                <w:sz w:val="24"/>
                <w:szCs w:val="24"/>
              </w:rPr>
              <w:t>of</w:t>
            </w:r>
            <w:r w:rsidRPr="00B72AAA">
              <w:rPr>
                <w:rFonts w:ascii="Tahoma" w:hAnsi="Tahoma" w:cs="Tahoma"/>
                <w:spacing w:val="44"/>
                <w:sz w:val="24"/>
                <w:szCs w:val="24"/>
              </w:rPr>
              <w:t xml:space="preserve"> </w:t>
            </w:r>
            <w:r w:rsidRPr="00B72AAA">
              <w:rPr>
                <w:rFonts w:ascii="Tahoma" w:hAnsi="Tahoma" w:cs="Tahoma"/>
                <w:spacing w:val="-2"/>
                <w:sz w:val="24"/>
                <w:szCs w:val="24"/>
              </w:rPr>
              <w:t>abuse</w:t>
            </w:r>
          </w:p>
          <w:p w14:paraId="4D7CC4ED" w14:textId="77777777" w:rsidR="0064767B" w:rsidRPr="00B72AAA" w:rsidRDefault="0064767B" w:rsidP="00145C8C">
            <w:pPr>
              <w:pStyle w:val="TableParagraph"/>
              <w:spacing w:before="43" w:line="279" w:lineRule="exact"/>
              <w:rPr>
                <w:rFonts w:ascii="Tahoma" w:hAnsi="Tahoma" w:cs="Tahoma"/>
                <w:sz w:val="24"/>
                <w:szCs w:val="24"/>
              </w:rPr>
            </w:pPr>
            <w:r w:rsidRPr="00B72AAA">
              <w:rPr>
                <w:rFonts w:ascii="Tahoma" w:hAnsi="Tahoma" w:cs="Tahoma"/>
                <w:sz w:val="24"/>
                <w:szCs w:val="24"/>
              </w:rPr>
              <w:t>or</w:t>
            </w:r>
            <w:r w:rsidRPr="00B72AAA">
              <w:rPr>
                <w:rFonts w:ascii="Tahoma" w:hAnsi="Tahoma" w:cs="Tahoma"/>
                <w:spacing w:val="-4"/>
                <w:sz w:val="24"/>
                <w:szCs w:val="24"/>
              </w:rPr>
              <w:t xml:space="preserve"> </w:t>
            </w:r>
            <w:r w:rsidRPr="00B72AAA">
              <w:rPr>
                <w:rFonts w:ascii="Tahoma" w:hAnsi="Tahoma" w:cs="Tahoma"/>
                <w:sz w:val="24"/>
                <w:szCs w:val="24"/>
              </w:rPr>
              <w:t>neglect of</w:t>
            </w:r>
            <w:r w:rsidRPr="00B72AAA">
              <w:rPr>
                <w:rFonts w:ascii="Tahoma" w:hAnsi="Tahoma" w:cs="Tahoma"/>
                <w:spacing w:val="-2"/>
                <w:sz w:val="24"/>
                <w:szCs w:val="24"/>
              </w:rPr>
              <w:t xml:space="preserve"> </w:t>
            </w:r>
            <w:r w:rsidRPr="00B72AAA">
              <w:rPr>
                <w:rFonts w:ascii="Tahoma" w:hAnsi="Tahoma" w:cs="Tahoma"/>
                <w:sz w:val="24"/>
                <w:szCs w:val="24"/>
              </w:rPr>
              <w:t>previous children</w:t>
            </w:r>
            <w:r w:rsidRPr="00B72AAA">
              <w:rPr>
                <w:rFonts w:ascii="Tahoma" w:hAnsi="Tahoma" w:cs="Tahoma"/>
                <w:spacing w:val="1"/>
                <w:sz w:val="24"/>
                <w:szCs w:val="24"/>
              </w:rPr>
              <w:t xml:space="preserve"> </w:t>
            </w:r>
            <w:r w:rsidRPr="00B72AAA">
              <w:rPr>
                <w:rFonts w:ascii="Tahoma" w:hAnsi="Tahoma" w:cs="Tahoma"/>
                <w:sz w:val="24"/>
                <w:szCs w:val="24"/>
              </w:rPr>
              <w:t>or</w:t>
            </w:r>
            <w:r w:rsidRPr="00B72AAA">
              <w:rPr>
                <w:rFonts w:ascii="Tahoma" w:hAnsi="Tahoma" w:cs="Tahoma"/>
                <w:spacing w:val="-1"/>
                <w:sz w:val="24"/>
                <w:szCs w:val="24"/>
              </w:rPr>
              <w:t xml:space="preserve"> </w:t>
            </w:r>
            <w:r w:rsidRPr="00B72AAA">
              <w:rPr>
                <w:rFonts w:ascii="Tahoma" w:hAnsi="Tahoma" w:cs="Tahoma"/>
                <w:sz w:val="24"/>
                <w:szCs w:val="24"/>
              </w:rPr>
              <w:t>of children’s</w:t>
            </w:r>
            <w:r w:rsidRPr="00B72AAA">
              <w:rPr>
                <w:rFonts w:ascii="Tahoma" w:hAnsi="Tahoma" w:cs="Tahoma"/>
                <w:spacing w:val="-8"/>
                <w:sz w:val="24"/>
                <w:szCs w:val="24"/>
              </w:rPr>
              <w:t xml:space="preserve"> </w:t>
            </w:r>
            <w:r w:rsidRPr="00B72AAA">
              <w:rPr>
                <w:rFonts w:ascii="Tahoma" w:hAnsi="Tahoma" w:cs="Tahoma"/>
                <w:spacing w:val="-2"/>
                <w:sz w:val="24"/>
                <w:szCs w:val="24"/>
              </w:rPr>
              <w:t>removal</w:t>
            </w:r>
          </w:p>
        </w:tc>
        <w:tc>
          <w:tcPr>
            <w:tcW w:w="3322" w:type="dxa"/>
            <w:shd w:val="clear" w:color="auto" w:fill="D9EDFF"/>
          </w:tcPr>
          <w:p w14:paraId="469B91F0" w14:textId="77777777" w:rsidR="0064767B" w:rsidRPr="00B72AAA" w:rsidRDefault="0064767B" w:rsidP="00954DE6">
            <w:pPr>
              <w:pStyle w:val="TableParagraph"/>
              <w:spacing w:line="281" w:lineRule="exact"/>
              <w:jc w:val="both"/>
              <w:rPr>
                <w:rFonts w:ascii="Tahoma" w:hAnsi="Tahoma" w:cs="Tahoma"/>
                <w:sz w:val="24"/>
              </w:rPr>
            </w:pPr>
            <w:r w:rsidRPr="00B72AAA">
              <w:rPr>
                <w:rFonts w:ascii="Tahoma" w:hAnsi="Tahoma" w:cs="Tahoma"/>
                <w:spacing w:val="-2"/>
                <w:sz w:val="24"/>
              </w:rPr>
              <w:t>Safeguarding</w:t>
            </w:r>
            <w:r w:rsidRPr="00B72AAA">
              <w:rPr>
                <w:rFonts w:ascii="Tahoma" w:hAnsi="Tahoma" w:cs="Tahoma"/>
                <w:spacing w:val="1"/>
                <w:sz w:val="24"/>
              </w:rPr>
              <w:t xml:space="preserve"> </w:t>
            </w:r>
            <w:r w:rsidRPr="00B72AAA">
              <w:rPr>
                <w:rFonts w:ascii="Tahoma" w:hAnsi="Tahoma" w:cs="Tahoma"/>
                <w:spacing w:val="-4"/>
                <w:sz w:val="24"/>
              </w:rPr>
              <w:t>Team</w:t>
            </w:r>
          </w:p>
        </w:tc>
      </w:tr>
      <w:tr w:rsidR="0064767B" w:rsidRPr="00B72AAA" w14:paraId="130E03A3" w14:textId="77777777" w:rsidTr="00954DE6">
        <w:trPr>
          <w:trHeight w:val="313"/>
        </w:trPr>
        <w:tc>
          <w:tcPr>
            <w:tcW w:w="5816" w:type="dxa"/>
            <w:shd w:val="clear" w:color="auto" w:fill="C2EBEE"/>
          </w:tcPr>
          <w:p w14:paraId="32C85250" w14:textId="77777777" w:rsidR="0064767B" w:rsidRPr="00B72AAA" w:rsidRDefault="0064767B" w:rsidP="00145C8C">
            <w:pPr>
              <w:pStyle w:val="TableParagraph"/>
              <w:spacing w:line="281" w:lineRule="exact"/>
              <w:rPr>
                <w:rFonts w:ascii="Tahoma" w:hAnsi="Tahoma" w:cs="Tahoma"/>
                <w:sz w:val="24"/>
                <w:szCs w:val="24"/>
              </w:rPr>
            </w:pPr>
            <w:r w:rsidRPr="00B72AAA">
              <w:rPr>
                <w:rFonts w:ascii="Tahoma" w:hAnsi="Tahoma" w:cs="Tahoma"/>
                <w:sz w:val="24"/>
                <w:szCs w:val="24"/>
              </w:rPr>
              <w:t>Young</w:t>
            </w:r>
            <w:r w:rsidRPr="00B72AAA">
              <w:rPr>
                <w:rFonts w:ascii="Tahoma" w:hAnsi="Tahoma" w:cs="Tahoma"/>
                <w:spacing w:val="-12"/>
                <w:sz w:val="24"/>
                <w:szCs w:val="24"/>
              </w:rPr>
              <w:t xml:space="preserve"> </w:t>
            </w:r>
            <w:r w:rsidRPr="00B72AAA">
              <w:rPr>
                <w:rFonts w:ascii="Tahoma" w:hAnsi="Tahoma" w:cs="Tahoma"/>
                <w:sz w:val="24"/>
                <w:szCs w:val="24"/>
              </w:rPr>
              <w:t>people</w:t>
            </w:r>
            <w:r w:rsidRPr="00B72AAA">
              <w:rPr>
                <w:rFonts w:ascii="Tahoma" w:hAnsi="Tahoma" w:cs="Tahoma"/>
                <w:spacing w:val="-3"/>
                <w:sz w:val="24"/>
                <w:szCs w:val="24"/>
              </w:rPr>
              <w:t xml:space="preserve"> </w:t>
            </w:r>
            <w:r w:rsidRPr="00B72AAA">
              <w:rPr>
                <w:rFonts w:ascii="Tahoma" w:hAnsi="Tahoma" w:cs="Tahoma"/>
                <w:sz w:val="24"/>
                <w:szCs w:val="24"/>
              </w:rPr>
              <w:t>who</w:t>
            </w:r>
            <w:r w:rsidRPr="00B72AAA">
              <w:rPr>
                <w:rFonts w:ascii="Tahoma" w:hAnsi="Tahoma" w:cs="Tahoma"/>
                <w:spacing w:val="-5"/>
                <w:sz w:val="24"/>
                <w:szCs w:val="24"/>
              </w:rPr>
              <w:t xml:space="preserve"> </w:t>
            </w:r>
            <w:r w:rsidRPr="00B72AAA">
              <w:rPr>
                <w:rFonts w:ascii="Tahoma" w:hAnsi="Tahoma" w:cs="Tahoma"/>
                <w:sz w:val="24"/>
                <w:szCs w:val="24"/>
              </w:rPr>
              <w:t>are</w:t>
            </w:r>
            <w:r w:rsidRPr="00B72AAA">
              <w:rPr>
                <w:rFonts w:ascii="Tahoma" w:hAnsi="Tahoma" w:cs="Tahoma"/>
                <w:spacing w:val="-8"/>
                <w:sz w:val="24"/>
                <w:szCs w:val="24"/>
              </w:rPr>
              <w:t xml:space="preserve"> </w:t>
            </w:r>
            <w:r w:rsidRPr="00B72AAA">
              <w:rPr>
                <w:rFonts w:ascii="Tahoma" w:hAnsi="Tahoma" w:cs="Tahoma"/>
                <w:sz w:val="24"/>
                <w:szCs w:val="24"/>
              </w:rPr>
              <w:t>being</w:t>
            </w:r>
            <w:r w:rsidRPr="00B72AAA">
              <w:rPr>
                <w:rFonts w:ascii="Tahoma" w:hAnsi="Tahoma" w:cs="Tahoma"/>
                <w:spacing w:val="-7"/>
                <w:sz w:val="24"/>
                <w:szCs w:val="24"/>
              </w:rPr>
              <w:t xml:space="preserve"> </w:t>
            </w:r>
            <w:r w:rsidRPr="00B72AAA">
              <w:rPr>
                <w:rFonts w:ascii="Tahoma" w:hAnsi="Tahoma" w:cs="Tahoma"/>
                <w:sz w:val="24"/>
                <w:szCs w:val="24"/>
              </w:rPr>
              <w:t>sexually</w:t>
            </w:r>
            <w:r w:rsidRPr="00B72AAA">
              <w:rPr>
                <w:rFonts w:ascii="Tahoma" w:hAnsi="Tahoma" w:cs="Tahoma"/>
                <w:spacing w:val="-9"/>
                <w:sz w:val="24"/>
                <w:szCs w:val="24"/>
              </w:rPr>
              <w:t xml:space="preserve"> </w:t>
            </w:r>
            <w:r w:rsidRPr="00B72AAA">
              <w:rPr>
                <w:rFonts w:ascii="Tahoma" w:hAnsi="Tahoma" w:cs="Tahoma"/>
                <w:spacing w:val="-2"/>
                <w:sz w:val="24"/>
                <w:szCs w:val="24"/>
              </w:rPr>
              <w:t>exploited</w:t>
            </w:r>
          </w:p>
        </w:tc>
        <w:tc>
          <w:tcPr>
            <w:tcW w:w="3322" w:type="dxa"/>
            <w:shd w:val="clear" w:color="auto" w:fill="D9EDFF"/>
          </w:tcPr>
          <w:p w14:paraId="4A0A954A" w14:textId="77777777" w:rsidR="0064767B" w:rsidRPr="00B72AAA" w:rsidRDefault="0064767B" w:rsidP="00954DE6">
            <w:pPr>
              <w:pStyle w:val="TableParagraph"/>
              <w:spacing w:line="281" w:lineRule="exact"/>
              <w:jc w:val="both"/>
              <w:rPr>
                <w:rFonts w:ascii="Tahoma" w:hAnsi="Tahoma" w:cs="Tahoma"/>
                <w:sz w:val="24"/>
              </w:rPr>
            </w:pPr>
            <w:r w:rsidRPr="00B72AAA">
              <w:rPr>
                <w:rFonts w:ascii="Tahoma" w:hAnsi="Tahoma" w:cs="Tahoma"/>
                <w:spacing w:val="-2"/>
                <w:sz w:val="24"/>
              </w:rPr>
              <w:t>Safeguarding</w:t>
            </w:r>
            <w:r w:rsidRPr="00B72AAA">
              <w:rPr>
                <w:rFonts w:ascii="Tahoma" w:hAnsi="Tahoma" w:cs="Tahoma"/>
                <w:spacing w:val="1"/>
                <w:sz w:val="24"/>
              </w:rPr>
              <w:t xml:space="preserve"> </w:t>
            </w:r>
            <w:r w:rsidRPr="00B72AAA">
              <w:rPr>
                <w:rFonts w:ascii="Tahoma" w:hAnsi="Tahoma" w:cs="Tahoma"/>
                <w:spacing w:val="-4"/>
                <w:sz w:val="24"/>
              </w:rPr>
              <w:t>Team</w:t>
            </w:r>
          </w:p>
        </w:tc>
      </w:tr>
      <w:tr w:rsidR="0064767B" w:rsidRPr="00B72AAA" w14:paraId="65740C5C" w14:textId="77777777" w:rsidTr="00954DE6">
        <w:trPr>
          <w:trHeight w:val="630"/>
        </w:trPr>
        <w:tc>
          <w:tcPr>
            <w:tcW w:w="5816" w:type="dxa"/>
            <w:shd w:val="clear" w:color="auto" w:fill="C2EBEE"/>
          </w:tcPr>
          <w:p w14:paraId="1BAE5032" w14:textId="77777777" w:rsidR="0064767B" w:rsidRPr="00B72AAA" w:rsidRDefault="0064767B" w:rsidP="00145C8C">
            <w:pPr>
              <w:pStyle w:val="TableParagraph"/>
              <w:tabs>
                <w:tab w:val="left" w:pos="927"/>
                <w:tab w:val="left" w:pos="1813"/>
                <w:tab w:val="left" w:pos="3038"/>
                <w:tab w:val="left" w:pos="3644"/>
                <w:tab w:val="left" w:pos="4276"/>
              </w:tabs>
              <w:spacing w:line="289" w:lineRule="exact"/>
              <w:rPr>
                <w:rFonts w:ascii="Tahoma" w:hAnsi="Tahoma" w:cs="Tahoma"/>
                <w:sz w:val="24"/>
                <w:szCs w:val="24"/>
              </w:rPr>
            </w:pPr>
            <w:r w:rsidRPr="00B72AAA">
              <w:rPr>
                <w:rFonts w:ascii="Tahoma" w:hAnsi="Tahoma" w:cs="Tahoma"/>
                <w:spacing w:val="-2"/>
                <w:sz w:val="24"/>
                <w:szCs w:val="24"/>
              </w:rPr>
              <w:t>Young</w:t>
            </w:r>
            <w:r w:rsidRPr="00B72AAA">
              <w:rPr>
                <w:rFonts w:ascii="Tahoma" w:hAnsi="Tahoma" w:cs="Tahoma"/>
                <w:sz w:val="24"/>
                <w:szCs w:val="24"/>
              </w:rPr>
              <w:tab/>
            </w:r>
            <w:r w:rsidRPr="00B72AAA">
              <w:rPr>
                <w:rFonts w:ascii="Tahoma" w:hAnsi="Tahoma" w:cs="Tahoma"/>
                <w:spacing w:val="-2"/>
                <w:sz w:val="24"/>
                <w:szCs w:val="24"/>
              </w:rPr>
              <w:t>people</w:t>
            </w:r>
            <w:r w:rsidRPr="00B72AAA">
              <w:rPr>
                <w:rFonts w:ascii="Tahoma" w:hAnsi="Tahoma" w:cs="Tahoma"/>
                <w:sz w:val="24"/>
                <w:szCs w:val="24"/>
              </w:rPr>
              <w:tab/>
            </w:r>
            <w:r w:rsidRPr="00B72AAA">
              <w:rPr>
                <w:rFonts w:ascii="Tahoma" w:hAnsi="Tahoma" w:cs="Tahoma"/>
                <w:spacing w:val="-2"/>
                <w:sz w:val="24"/>
                <w:szCs w:val="24"/>
              </w:rPr>
              <w:t>remanded</w:t>
            </w:r>
            <w:r w:rsidRPr="00B72AAA">
              <w:rPr>
                <w:rFonts w:ascii="Tahoma" w:hAnsi="Tahoma" w:cs="Tahoma"/>
                <w:sz w:val="24"/>
                <w:szCs w:val="24"/>
              </w:rPr>
              <w:tab/>
            </w:r>
            <w:r w:rsidRPr="00B72AAA">
              <w:rPr>
                <w:rFonts w:ascii="Tahoma" w:hAnsi="Tahoma" w:cs="Tahoma"/>
                <w:spacing w:val="-4"/>
                <w:sz w:val="24"/>
                <w:szCs w:val="24"/>
              </w:rPr>
              <w:t>into</w:t>
            </w:r>
            <w:r w:rsidRPr="00B72AAA">
              <w:rPr>
                <w:rFonts w:ascii="Tahoma" w:hAnsi="Tahoma" w:cs="Tahoma"/>
                <w:sz w:val="24"/>
                <w:szCs w:val="24"/>
              </w:rPr>
              <w:tab/>
            </w:r>
            <w:r w:rsidRPr="00B72AAA">
              <w:rPr>
                <w:rFonts w:ascii="Tahoma" w:hAnsi="Tahoma" w:cs="Tahoma"/>
                <w:spacing w:val="-4"/>
                <w:sz w:val="24"/>
                <w:szCs w:val="24"/>
              </w:rPr>
              <w:t>care</w:t>
            </w:r>
            <w:r w:rsidRPr="00B72AAA">
              <w:rPr>
                <w:rFonts w:ascii="Tahoma" w:hAnsi="Tahoma" w:cs="Tahoma"/>
                <w:sz w:val="24"/>
                <w:szCs w:val="24"/>
              </w:rPr>
              <w:tab/>
            </w:r>
            <w:r w:rsidRPr="00B72AAA">
              <w:rPr>
                <w:rFonts w:ascii="Tahoma" w:hAnsi="Tahoma" w:cs="Tahoma"/>
                <w:spacing w:val="-5"/>
                <w:sz w:val="24"/>
                <w:szCs w:val="24"/>
              </w:rPr>
              <w:t>of</w:t>
            </w:r>
          </w:p>
          <w:p w14:paraId="094748B0" w14:textId="77777777" w:rsidR="0064767B" w:rsidRPr="00B72AAA" w:rsidRDefault="0064767B" w:rsidP="00145C8C">
            <w:pPr>
              <w:pStyle w:val="TableParagraph"/>
              <w:spacing w:before="43" w:line="279" w:lineRule="exact"/>
              <w:rPr>
                <w:rFonts w:ascii="Tahoma" w:hAnsi="Tahoma" w:cs="Tahoma"/>
                <w:sz w:val="24"/>
                <w:szCs w:val="24"/>
              </w:rPr>
            </w:pPr>
            <w:r w:rsidRPr="00B72AAA">
              <w:rPr>
                <w:rFonts w:ascii="Tahoma" w:hAnsi="Tahoma" w:cs="Tahoma"/>
                <w:sz w:val="24"/>
                <w:szCs w:val="24"/>
              </w:rPr>
              <w:t>the</w:t>
            </w:r>
            <w:r w:rsidRPr="00B72AAA">
              <w:rPr>
                <w:rFonts w:ascii="Tahoma" w:hAnsi="Tahoma" w:cs="Tahoma"/>
                <w:spacing w:val="47"/>
                <w:sz w:val="24"/>
                <w:szCs w:val="24"/>
              </w:rPr>
              <w:t xml:space="preserve"> </w:t>
            </w:r>
            <w:r w:rsidRPr="00B72AAA">
              <w:rPr>
                <w:rFonts w:ascii="Tahoma" w:hAnsi="Tahoma" w:cs="Tahoma"/>
                <w:sz w:val="24"/>
                <w:szCs w:val="24"/>
              </w:rPr>
              <w:t>Trust</w:t>
            </w:r>
            <w:r w:rsidRPr="00B72AAA">
              <w:rPr>
                <w:rFonts w:ascii="Tahoma" w:hAnsi="Tahoma" w:cs="Tahoma"/>
                <w:spacing w:val="67"/>
                <w:sz w:val="24"/>
                <w:szCs w:val="24"/>
              </w:rPr>
              <w:t xml:space="preserve"> </w:t>
            </w:r>
            <w:r w:rsidRPr="00B72AAA">
              <w:rPr>
                <w:rFonts w:ascii="Tahoma" w:hAnsi="Tahoma" w:cs="Tahoma"/>
                <w:sz w:val="24"/>
                <w:szCs w:val="24"/>
              </w:rPr>
              <w:t>within</w:t>
            </w:r>
            <w:r w:rsidRPr="00B72AAA">
              <w:rPr>
                <w:rFonts w:ascii="Tahoma" w:hAnsi="Tahoma" w:cs="Tahoma"/>
                <w:spacing w:val="65"/>
                <w:sz w:val="24"/>
                <w:szCs w:val="24"/>
              </w:rPr>
              <w:t xml:space="preserve"> </w:t>
            </w:r>
            <w:r w:rsidRPr="00B72AAA">
              <w:rPr>
                <w:rFonts w:ascii="Tahoma" w:hAnsi="Tahoma" w:cs="Tahoma"/>
                <w:sz w:val="24"/>
                <w:szCs w:val="24"/>
              </w:rPr>
              <w:t>24</w:t>
            </w:r>
            <w:r w:rsidRPr="00B72AAA">
              <w:rPr>
                <w:rFonts w:ascii="Tahoma" w:hAnsi="Tahoma" w:cs="Tahoma"/>
                <w:spacing w:val="-1"/>
                <w:sz w:val="24"/>
                <w:szCs w:val="24"/>
              </w:rPr>
              <w:t xml:space="preserve"> </w:t>
            </w:r>
            <w:r w:rsidRPr="00B72AAA">
              <w:rPr>
                <w:rFonts w:ascii="Tahoma" w:hAnsi="Tahoma" w:cs="Tahoma"/>
                <w:spacing w:val="-2"/>
                <w:sz w:val="24"/>
                <w:szCs w:val="24"/>
              </w:rPr>
              <w:t>hours</w:t>
            </w:r>
          </w:p>
        </w:tc>
        <w:tc>
          <w:tcPr>
            <w:tcW w:w="3322" w:type="dxa"/>
            <w:shd w:val="clear" w:color="auto" w:fill="D9EDFF"/>
          </w:tcPr>
          <w:p w14:paraId="0EBC3619" w14:textId="77777777" w:rsidR="0064767B" w:rsidRPr="00B72AAA" w:rsidRDefault="0064767B" w:rsidP="00954DE6">
            <w:pPr>
              <w:pStyle w:val="TableParagraph"/>
              <w:spacing w:line="281" w:lineRule="exact"/>
              <w:jc w:val="both"/>
              <w:rPr>
                <w:rFonts w:ascii="Tahoma" w:hAnsi="Tahoma" w:cs="Tahoma"/>
                <w:sz w:val="24"/>
              </w:rPr>
            </w:pPr>
            <w:r w:rsidRPr="00B72AAA">
              <w:rPr>
                <w:rFonts w:ascii="Tahoma" w:hAnsi="Tahoma" w:cs="Tahoma"/>
                <w:sz w:val="24"/>
              </w:rPr>
              <w:t>Children</w:t>
            </w:r>
            <w:r w:rsidRPr="00B72AAA">
              <w:rPr>
                <w:rFonts w:ascii="Tahoma" w:hAnsi="Tahoma" w:cs="Tahoma"/>
                <w:spacing w:val="-2"/>
                <w:sz w:val="24"/>
              </w:rPr>
              <w:t xml:space="preserve"> </w:t>
            </w:r>
            <w:r w:rsidRPr="00B72AAA">
              <w:rPr>
                <w:rFonts w:ascii="Tahoma" w:hAnsi="Tahoma" w:cs="Tahoma"/>
                <w:sz w:val="24"/>
              </w:rPr>
              <w:t>in</w:t>
            </w:r>
            <w:r w:rsidRPr="00B72AAA">
              <w:rPr>
                <w:rFonts w:ascii="Tahoma" w:hAnsi="Tahoma" w:cs="Tahoma"/>
                <w:spacing w:val="-3"/>
                <w:sz w:val="24"/>
              </w:rPr>
              <w:t xml:space="preserve"> </w:t>
            </w:r>
            <w:r w:rsidRPr="00B72AAA">
              <w:rPr>
                <w:rFonts w:ascii="Tahoma" w:hAnsi="Tahoma" w:cs="Tahoma"/>
                <w:spacing w:val="-4"/>
                <w:sz w:val="24"/>
              </w:rPr>
              <w:t>Care</w:t>
            </w:r>
          </w:p>
        </w:tc>
      </w:tr>
      <w:tr w:rsidR="0064767B" w:rsidRPr="00B72AAA" w14:paraId="1F8CBB0A" w14:textId="77777777" w:rsidTr="00954DE6">
        <w:trPr>
          <w:trHeight w:val="313"/>
        </w:trPr>
        <w:tc>
          <w:tcPr>
            <w:tcW w:w="5816" w:type="dxa"/>
            <w:shd w:val="clear" w:color="auto" w:fill="C2EBEE"/>
          </w:tcPr>
          <w:p w14:paraId="300B16DD" w14:textId="77777777" w:rsidR="0064767B" w:rsidRPr="00B72AAA" w:rsidRDefault="0064767B" w:rsidP="00145C8C">
            <w:pPr>
              <w:pStyle w:val="TableParagraph"/>
              <w:spacing w:line="281" w:lineRule="exact"/>
              <w:rPr>
                <w:rFonts w:ascii="Tahoma" w:hAnsi="Tahoma" w:cs="Tahoma"/>
                <w:sz w:val="24"/>
                <w:szCs w:val="24"/>
              </w:rPr>
            </w:pPr>
            <w:r w:rsidRPr="00B72AAA">
              <w:rPr>
                <w:rFonts w:ascii="Tahoma" w:hAnsi="Tahoma" w:cs="Tahoma"/>
                <w:sz w:val="24"/>
                <w:szCs w:val="24"/>
              </w:rPr>
              <w:t>Young</w:t>
            </w:r>
            <w:r w:rsidRPr="00B72AAA">
              <w:rPr>
                <w:rFonts w:ascii="Tahoma" w:hAnsi="Tahoma" w:cs="Tahoma"/>
                <w:spacing w:val="-8"/>
                <w:sz w:val="24"/>
                <w:szCs w:val="24"/>
              </w:rPr>
              <w:t xml:space="preserve"> </w:t>
            </w:r>
            <w:r w:rsidRPr="00B72AAA">
              <w:rPr>
                <w:rFonts w:ascii="Tahoma" w:hAnsi="Tahoma" w:cs="Tahoma"/>
                <w:sz w:val="24"/>
                <w:szCs w:val="24"/>
              </w:rPr>
              <w:t>people</w:t>
            </w:r>
            <w:r w:rsidRPr="00B72AAA">
              <w:rPr>
                <w:rFonts w:ascii="Tahoma" w:hAnsi="Tahoma" w:cs="Tahoma"/>
                <w:spacing w:val="-2"/>
                <w:sz w:val="24"/>
                <w:szCs w:val="24"/>
              </w:rPr>
              <w:t xml:space="preserve"> </w:t>
            </w:r>
            <w:r w:rsidRPr="00B72AAA">
              <w:rPr>
                <w:rFonts w:ascii="Tahoma" w:hAnsi="Tahoma" w:cs="Tahoma"/>
                <w:sz w:val="24"/>
                <w:szCs w:val="24"/>
              </w:rPr>
              <w:t>remanded</w:t>
            </w:r>
            <w:r w:rsidRPr="00B72AAA">
              <w:rPr>
                <w:rFonts w:ascii="Tahoma" w:hAnsi="Tahoma" w:cs="Tahoma"/>
                <w:spacing w:val="-1"/>
                <w:sz w:val="24"/>
                <w:szCs w:val="24"/>
              </w:rPr>
              <w:t xml:space="preserve"> </w:t>
            </w:r>
            <w:r w:rsidRPr="00B72AAA">
              <w:rPr>
                <w:rFonts w:ascii="Tahoma" w:hAnsi="Tahoma" w:cs="Tahoma"/>
                <w:sz w:val="24"/>
                <w:szCs w:val="24"/>
              </w:rPr>
              <w:t>into</w:t>
            </w:r>
            <w:r w:rsidRPr="00B72AAA">
              <w:rPr>
                <w:rFonts w:ascii="Tahoma" w:hAnsi="Tahoma" w:cs="Tahoma"/>
                <w:spacing w:val="-1"/>
                <w:sz w:val="24"/>
                <w:szCs w:val="24"/>
              </w:rPr>
              <w:t xml:space="preserve"> </w:t>
            </w:r>
            <w:r w:rsidRPr="00B72AAA">
              <w:rPr>
                <w:rFonts w:ascii="Tahoma" w:hAnsi="Tahoma" w:cs="Tahoma"/>
                <w:sz w:val="24"/>
                <w:szCs w:val="24"/>
              </w:rPr>
              <w:t>custody</w:t>
            </w:r>
            <w:r w:rsidRPr="00B72AAA">
              <w:rPr>
                <w:rFonts w:ascii="Tahoma" w:hAnsi="Tahoma" w:cs="Tahoma"/>
                <w:spacing w:val="-7"/>
                <w:sz w:val="24"/>
                <w:szCs w:val="24"/>
              </w:rPr>
              <w:t xml:space="preserve"> </w:t>
            </w:r>
            <w:r w:rsidRPr="00B72AAA">
              <w:rPr>
                <w:rFonts w:ascii="Tahoma" w:hAnsi="Tahoma" w:cs="Tahoma"/>
                <w:sz w:val="24"/>
                <w:szCs w:val="24"/>
              </w:rPr>
              <w:t>after</w:t>
            </w:r>
            <w:r w:rsidRPr="00B72AAA">
              <w:rPr>
                <w:rFonts w:ascii="Tahoma" w:hAnsi="Tahoma" w:cs="Tahoma"/>
                <w:spacing w:val="-2"/>
                <w:sz w:val="24"/>
                <w:szCs w:val="24"/>
              </w:rPr>
              <w:t xml:space="preserve"> </w:t>
            </w:r>
            <w:r w:rsidRPr="00B72AAA">
              <w:rPr>
                <w:rFonts w:ascii="Tahoma" w:hAnsi="Tahoma" w:cs="Tahoma"/>
                <w:sz w:val="24"/>
                <w:szCs w:val="24"/>
              </w:rPr>
              <w:t>24</w:t>
            </w:r>
            <w:r w:rsidRPr="00B72AAA">
              <w:rPr>
                <w:rFonts w:ascii="Tahoma" w:hAnsi="Tahoma" w:cs="Tahoma"/>
                <w:spacing w:val="-5"/>
                <w:sz w:val="24"/>
                <w:szCs w:val="24"/>
              </w:rPr>
              <w:t xml:space="preserve"> </w:t>
            </w:r>
            <w:r w:rsidRPr="00B72AAA">
              <w:rPr>
                <w:rFonts w:ascii="Tahoma" w:hAnsi="Tahoma" w:cs="Tahoma"/>
                <w:spacing w:val="-2"/>
                <w:sz w:val="24"/>
                <w:szCs w:val="24"/>
              </w:rPr>
              <w:t>hours</w:t>
            </w:r>
          </w:p>
        </w:tc>
        <w:tc>
          <w:tcPr>
            <w:tcW w:w="3322" w:type="dxa"/>
            <w:shd w:val="clear" w:color="auto" w:fill="D9EDFF"/>
          </w:tcPr>
          <w:p w14:paraId="3478F646" w14:textId="77777777" w:rsidR="0064767B" w:rsidRPr="00B72AAA" w:rsidRDefault="0064767B" w:rsidP="00954DE6">
            <w:pPr>
              <w:pStyle w:val="TableParagraph"/>
              <w:spacing w:line="281" w:lineRule="exact"/>
              <w:jc w:val="both"/>
              <w:rPr>
                <w:rFonts w:ascii="Tahoma" w:hAnsi="Tahoma" w:cs="Tahoma"/>
                <w:sz w:val="24"/>
              </w:rPr>
            </w:pPr>
            <w:r w:rsidRPr="00B72AAA">
              <w:rPr>
                <w:rFonts w:ascii="Tahoma" w:hAnsi="Tahoma" w:cs="Tahoma"/>
                <w:sz w:val="24"/>
              </w:rPr>
              <w:t>Children</w:t>
            </w:r>
            <w:r w:rsidRPr="00B72AAA">
              <w:rPr>
                <w:rFonts w:ascii="Tahoma" w:hAnsi="Tahoma" w:cs="Tahoma"/>
                <w:spacing w:val="-2"/>
                <w:sz w:val="24"/>
              </w:rPr>
              <w:t xml:space="preserve"> </w:t>
            </w:r>
            <w:r w:rsidRPr="00B72AAA">
              <w:rPr>
                <w:rFonts w:ascii="Tahoma" w:hAnsi="Tahoma" w:cs="Tahoma"/>
                <w:sz w:val="24"/>
              </w:rPr>
              <w:t>in</w:t>
            </w:r>
            <w:r w:rsidRPr="00B72AAA">
              <w:rPr>
                <w:rFonts w:ascii="Tahoma" w:hAnsi="Tahoma" w:cs="Tahoma"/>
                <w:spacing w:val="-3"/>
                <w:sz w:val="24"/>
              </w:rPr>
              <w:t xml:space="preserve"> </w:t>
            </w:r>
            <w:r w:rsidRPr="00B72AAA">
              <w:rPr>
                <w:rFonts w:ascii="Tahoma" w:hAnsi="Tahoma" w:cs="Tahoma"/>
                <w:spacing w:val="-4"/>
                <w:sz w:val="24"/>
              </w:rPr>
              <w:t>Care</w:t>
            </w:r>
          </w:p>
        </w:tc>
      </w:tr>
      <w:tr w:rsidR="0064767B" w:rsidRPr="00B72AAA" w14:paraId="035DCDB7" w14:textId="77777777" w:rsidTr="00954DE6">
        <w:trPr>
          <w:trHeight w:val="628"/>
        </w:trPr>
        <w:tc>
          <w:tcPr>
            <w:tcW w:w="5816" w:type="dxa"/>
            <w:shd w:val="clear" w:color="auto" w:fill="C2EBEE"/>
          </w:tcPr>
          <w:p w14:paraId="74F03FC7" w14:textId="77777777" w:rsidR="0064767B" w:rsidRPr="00B72AAA" w:rsidRDefault="0064767B" w:rsidP="00145C8C">
            <w:pPr>
              <w:pStyle w:val="TableParagraph"/>
              <w:spacing w:line="289" w:lineRule="exact"/>
              <w:rPr>
                <w:rFonts w:ascii="Tahoma" w:hAnsi="Tahoma" w:cs="Tahoma"/>
                <w:sz w:val="24"/>
                <w:szCs w:val="24"/>
              </w:rPr>
            </w:pPr>
            <w:r w:rsidRPr="00B72AAA">
              <w:rPr>
                <w:rFonts w:ascii="Tahoma" w:hAnsi="Tahoma" w:cs="Tahoma"/>
                <w:sz w:val="24"/>
                <w:szCs w:val="24"/>
              </w:rPr>
              <w:t>New</w:t>
            </w:r>
            <w:r w:rsidRPr="00B72AAA">
              <w:rPr>
                <w:rFonts w:ascii="Tahoma" w:hAnsi="Tahoma" w:cs="Tahoma"/>
                <w:spacing w:val="58"/>
                <w:sz w:val="24"/>
                <w:szCs w:val="24"/>
              </w:rPr>
              <w:t xml:space="preserve"> </w:t>
            </w:r>
            <w:r w:rsidRPr="00B72AAA">
              <w:rPr>
                <w:rFonts w:ascii="Tahoma" w:hAnsi="Tahoma" w:cs="Tahoma"/>
                <w:sz w:val="24"/>
                <w:szCs w:val="24"/>
              </w:rPr>
              <w:t>requests</w:t>
            </w:r>
            <w:r w:rsidRPr="00B72AAA">
              <w:rPr>
                <w:rFonts w:ascii="Tahoma" w:hAnsi="Tahoma" w:cs="Tahoma"/>
                <w:spacing w:val="57"/>
                <w:sz w:val="24"/>
                <w:szCs w:val="24"/>
              </w:rPr>
              <w:t xml:space="preserve"> </w:t>
            </w:r>
            <w:r w:rsidRPr="00B72AAA">
              <w:rPr>
                <w:rFonts w:ascii="Tahoma" w:hAnsi="Tahoma" w:cs="Tahoma"/>
                <w:sz w:val="24"/>
                <w:szCs w:val="24"/>
              </w:rPr>
              <w:t>for</w:t>
            </w:r>
            <w:r w:rsidRPr="00B72AAA">
              <w:rPr>
                <w:rFonts w:ascii="Tahoma" w:hAnsi="Tahoma" w:cs="Tahoma"/>
                <w:spacing w:val="58"/>
                <w:sz w:val="24"/>
                <w:szCs w:val="24"/>
              </w:rPr>
              <w:t xml:space="preserve"> </w:t>
            </w:r>
            <w:r w:rsidRPr="00B72AAA">
              <w:rPr>
                <w:rFonts w:ascii="Tahoma" w:hAnsi="Tahoma" w:cs="Tahoma"/>
                <w:sz w:val="24"/>
                <w:szCs w:val="24"/>
              </w:rPr>
              <w:t>Child</w:t>
            </w:r>
            <w:r w:rsidRPr="00B72AAA">
              <w:rPr>
                <w:rFonts w:ascii="Tahoma" w:hAnsi="Tahoma" w:cs="Tahoma"/>
                <w:spacing w:val="54"/>
                <w:sz w:val="24"/>
                <w:szCs w:val="24"/>
              </w:rPr>
              <w:t xml:space="preserve"> </w:t>
            </w:r>
            <w:r w:rsidRPr="00B72AAA">
              <w:rPr>
                <w:rFonts w:ascii="Tahoma" w:hAnsi="Tahoma" w:cs="Tahoma"/>
                <w:sz w:val="24"/>
                <w:szCs w:val="24"/>
              </w:rPr>
              <w:t>Welfare</w:t>
            </w:r>
            <w:r w:rsidRPr="00B72AAA">
              <w:rPr>
                <w:rFonts w:ascii="Tahoma" w:hAnsi="Tahoma" w:cs="Tahoma"/>
                <w:spacing w:val="51"/>
                <w:sz w:val="24"/>
                <w:szCs w:val="24"/>
              </w:rPr>
              <w:t xml:space="preserve"> </w:t>
            </w:r>
            <w:r w:rsidRPr="00B72AAA">
              <w:rPr>
                <w:rFonts w:ascii="Tahoma" w:hAnsi="Tahoma" w:cs="Tahoma"/>
                <w:sz w:val="24"/>
                <w:szCs w:val="24"/>
              </w:rPr>
              <w:t>Reports</w:t>
            </w:r>
            <w:r w:rsidRPr="00B72AAA">
              <w:rPr>
                <w:rFonts w:ascii="Tahoma" w:hAnsi="Tahoma" w:cs="Tahoma"/>
                <w:spacing w:val="60"/>
                <w:sz w:val="24"/>
                <w:szCs w:val="24"/>
              </w:rPr>
              <w:t xml:space="preserve"> </w:t>
            </w:r>
            <w:r w:rsidRPr="00B72AAA">
              <w:rPr>
                <w:rFonts w:ascii="Tahoma" w:hAnsi="Tahoma" w:cs="Tahoma"/>
                <w:sz w:val="24"/>
                <w:szCs w:val="24"/>
              </w:rPr>
              <w:t>(S7</w:t>
            </w:r>
            <w:r w:rsidRPr="00B72AAA">
              <w:rPr>
                <w:rFonts w:ascii="Tahoma" w:hAnsi="Tahoma" w:cs="Tahoma"/>
                <w:spacing w:val="59"/>
                <w:sz w:val="24"/>
                <w:szCs w:val="24"/>
              </w:rPr>
              <w:t xml:space="preserve"> </w:t>
            </w:r>
            <w:r w:rsidRPr="00B72AAA">
              <w:rPr>
                <w:rFonts w:ascii="Tahoma" w:hAnsi="Tahoma" w:cs="Tahoma"/>
                <w:sz w:val="24"/>
                <w:szCs w:val="24"/>
              </w:rPr>
              <w:t>and</w:t>
            </w:r>
            <w:r w:rsidRPr="00B72AAA">
              <w:rPr>
                <w:rFonts w:ascii="Tahoma" w:hAnsi="Tahoma" w:cs="Tahoma"/>
                <w:spacing w:val="36"/>
                <w:sz w:val="24"/>
                <w:szCs w:val="24"/>
              </w:rPr>
              <w:t xml:space="preserve"> </w:t>
            </w:r>
            <w:r w:rsidRPr="00B72AAA">
              <w:rPr>
                <w:rFonts w:ascii="Tahoma" w:hAnsi="Tahoma" w:cs="Tahoma"/>
                <w:spacing w:val="-4"/>
                <w:sz w:val="24"/>
                <w:szCs w:val="24"/>
              </w:rPr>
              <w:t>S37)</w:t>
            </w:r>
          </w:p>
        </w:tc>
        <w:tc>
          <w:tcPr>
            <w:tcW w:w="3322" w:type="dxa"/>
            <w:shd w:val="clear" w:color="auto" w:fill="D9EDFF"/>
          </w:tcPr>
          <w:p w14:paraId="3FCBAAA2" w14:textId="77777777" w:rsidR="0064767B" w:rsidRPr="00B72AAA" w:rsidRDefault="0064767B" w:rsidP="00954DE6">
            <w:pPr>
              <w:pStyle w:val="TableParagraph"/>
              <w:spacing w:line="281" w:lineRule="exact"/>
              <w:jc w:val="both"/>
              <w:rPr>
                <w:rFonts w:ascii="Tahoma" w:hAnsi="Tahoma" w:cs="Tahoma"/>
                <w:sz w:val="24"/>
              </w:rPr>
            </w:pPr>
            <w:r w:rsidRPr="00B72AAA">
              <w:rPr>
                <w:rFonts w:ascii="Tahoma" w:hAnsi="Tahoma" w:cs="Tahoma"/>
                <w:spacing w:val="-2"/>
                <w:sz w:val="24"/>
              </w:rPr>
              <w:t>Safeguarding</w:t>
            </w:r>
            <w:r w:rsidRPr="00B72AAA">
              <w:rPr>
                <w:rFonts w:ascii="Tahoma" w:hAnsi="Tahoma" w:cs="Tahoma"/>
                <w:spacing w:val="1"/>
                <w:sz w:val="24"/>
              </w:rPr>
              <w:t xml:space="preserve"> </w:t>
            </w:r>
            <w:r w:rsidRPr="00B72AAA">
              <w:rPr>
                <w:rFonts w:ascii="Tahoma" w:hAnsi="Tahoma" w:cs="Tahoma"/>
                <w:spacing w:val="-4"/>
                <w:sz w:val="24"/>
              </w:rPr>
              <w:t>Team</w:t>
            </w:r>
          </w:p>
        </w:tc>
      </w:tr>
      <w:tr w:rsidR="0064767B" w:rsidRPr="00B72AAA" w14:paraId="48883848" w14:textId="77777777" w:rsidTr="00954DE6">
        <w:trPr>
          <w:trHeight w:val="313"/>
        </w:trPr>
        <w:tc>
          <w:tcPr>
            <w:tcW w:w="5816" w:type="dxa"/>
            <w:shd w:val="clear" w:color="auto" w:fill="C2EBEE"/>
          </w:tcPr>
          <w:p w14:paraId="40A9962F" w14:textId="77777777" w:rsidR="0064767B" w:rsidRPr="00B72AAA" w:rsidRDefault="0064767B" w:rsidP="00145C8C">
            <w:pPr>
              <w:pStyle w:val="TableParagraph"/>
              <w:spacing w:line="281" w:lineRule="exact"/>
              <w:rPr>
                <w:rFonts w:ascii="Tahoma" w:hAnsi="Tahoma" w:cs="Tahoma"/>
                <w:sz w:val="24"/>
                <w:szCs w:val="24"/>
              </w:rPr>
            </w:pPr>
            <w:r w:rsidRPr="00B72AAA">
              <w:rPr>
                <w:rFonts w:ascii="Tahoma" w:hAnsi="Tahoma" w:cs="Tahoma"/>
                <w:sz w:val="24"/>
                <w:szCs w:val="24"/>
              </w:rPr>
              <w:t>Private</w:t>
            </w:r>
            <w:r w:rsidRPr="00B72AAA">
              <w:rPr>
                <w:rFonts w:ascii="Tahoma" w:hAnsi="Tahoma" w:cs="Tahoma"/>
                <w:spacing w:val="-10"/>
                <w:sz w:val="24"/>
                <w:szCs w:val="24"/>
              </w:rPr>
              <w:t xml:space="preserve"> </w:t>
            </w:r>
            <w:r w:rsidRPr="00B72AAA">
              <w:rPr>
                <w:rFonts w:ascii="Tahoma" w:hAnsi="Tahoma" w:cs="Tahoma"/>
                <w:sz w:val="24"/>
                <w:szCs w:val="24"/>
              </w:rPr>
              <w:t>Fostering</w:t>
            </w:r>
            <w:r w:rsidRPr="00B72AAA">
              <w:rPr>
                <w:rFonts w:ascii="Tahoma" w:hAnsi="Tahoma" w:cs="Tahoma"/>
                <w:spacing w:val="-10"/>
                <w:sz w:val="24"/>
                <w:szCs w:val="24"/>
              </w:rPr>
              <w:t xml:space="preserve"> </w:t>
            </w:r>
            <w:r w:rsidRPr="00B72AAA">
              <w:rPr>
                <w:rFonts w:ascii="Tahoma" w:hAnsi="Tahoma" w:cs="Tahoma"/>
                <w:spacing w:val="-2"/>
                <w:sz w:val="24"/>
                <w:szCs w:val="24"/>
              </w:rPr>
              <w:t>Assessments</w:t>
            </w:r>
          </w:p>
        </w:tc>
        <w:tc>
          <w:tcPr>
            <w:tcW w:w="3322" w:type="dxa"/>
            <w:shd w:val="clear" w:color="auto" w:fill="D9EDFF"/>
          </w:tcPr>
          <w:p w14:paraId="44F36576" w14:textId="77777777" w:rsidR="0064767B" w:rsidRPr="00B72AAA" w:rsidRDefault="0064767B" w:rsidP="00954DE6">
            <w:pPr>
              <w:pStyle w:val="TableParagraph"/>
              <w:spacing w:line="281" w:lineRule="exact"/>
              <w:jc w:val="both"/>
              <w:rPr>
                <w:rFonts w:ascii="Tahoma" w:hAnsi="Tahoma" w:cs="Tahoma"/>
                <w:sz w:val="24"/>
              </w:rPr>
            </w:pPr>
            <w:r w:rsidRPr="00B72AAA">
              <w:rPr>
                <w:rFonts w:ascii="Tahoma" w:hAnsi="Tahoma" w:cs="Tahoma"/>
                <w:sz w:val="24"/>
              </w:rPr>
              <w:t>SGO</w:t>
            </w:r>
            <w:r w:rsidRPr="00B72AAA">
              <w:rPr>
                <w:rFonts w:ascii="Tahoma" w:hAnsi="Tahoma" w:cs="Tahoma"/>
                <w:spacing w:val="-4"/>
                <w:sz w:val="24"/>
              </w:rPr>
              <w:t xml:space="preserve"> Team</w:t>
            </w:r>
          </w:p>
        </w:tc>
      </w:tr>
      <w:tr w:rsidR="0064767B" w:rsidRPr="00B72AAA" w14:paraId="31F34275" w14:textId="77777777" w:rsidTr="00954DE6">
        <w:trPr>
          <w:trHeight w:val="628"/>
        </w:trPr>
        <w:tc>
          <w:tcPr>
            <w:tcW w:w="5816" w:type="dxa"/>
            <w:shd w:val="clear" w:color="auto" w:fill="C2EBEE"/>
          </w:tcPr>
          <w:p w14:paraId="2CE408E2" w14:textId="77777777" w:rsidR="0064767B" w:rsidRPr="00B72AAA" w:rsidRDefault="0064767B" w:rsidP="00145C8C">
            <w:pPr>
              <w:pStyle w:val="TableParagraph"/>
              <w:spacing w:before="4" w:line="223" w:lineRule="auto"/>
              <w:ind w:right="-12"/>
              <w:rPr>
                <w:rFonts w:ascii="Tahoma" w:hAnsi="Tahoma" w:cs="Tahoma"/>
                <w:sz w:val="24"/>
                <w:szCs w:val="24"/>
              </w:rPr>
            </w:pPr>
            <w:r w:rsidRPr="00B72AAA">
              <w:rPr>
                <w:rFonts w:ascii="Tahoma" w:hAnsi="Tahoma" w:cs="Tahoma"/>
                <w:sz w:val="24"/>
                <w:szCs w:val="24"/>
              </w:rPr>
              <w:t>Homeless</w:t>
            </w:r>
            <w:r w:rsidRPr="00B72AAA">
              <w:rPr>
                <w:rFonts w:ascii="Tahoma" w:hAnsi="Tahoma" w:cs="Tahoma"/>
                <w:spacing w:val="-9"/>
                <w:sz w:val="24"/>
                <w:szCs w:val="24"/>
              </w:rPr>
              <w:t xml:space="preserve"> </w:t>
            </w:r>
            <w:r w:rsidRPr="00B72AAA">
              <w:rPr>
                <w:rFonts w:ascii="Tahoma" w:hAnsi="Tahoma" w:cs="Tahoma"/>
                <w:sz w:val="24"/>
                <w:szCs w:val="24"/>
              </w:rPr>
              <w:t>young</w:t>
            </w:r>
            <w:r w:rsidRPr="00B72AAA">
              <w:rPr>
                <w:rFonts w:ascii="Tahoma" w:hAnsi="Tahoma" w:cs="Tahoma"/>
                <w:spacing w:val="-9"/>
                <w:sz w:val="24"/>
                <w:szCs w:val="24"/>
              </w:rPr>
              <w:t xml:space="preserve"> </w:t>
            </w:r>
            <w:r w:rsidRPr="00B72AAA">
              <w:rPr>
                <w:rFonts w:ascii="Tahoma" w:hAnsi="Tahoma" w:cs="Tahoma"/>
                <w:sz w:val="24"/>
                <w:szCs w:val="24"/>
              </w:rPr>
              <w:t>people</w:t>
            </w:r>
            <w:r w:rsidRPr="00B72AAA">
              <w:rPr>
                <w:rFonts w:ascii="Tahoma" w:hAnsi="Tahoma" w:cs="Tahoma"/>
                <w:spacing w:val="-8"/>
                <w:sz w:val="24"/>
                <w:szCs w:val="24"/>
              </w:rPr>
              <w:t xml:space="preserve"> </w:t>
            </w:r>
            <w:r w:rsidRPr="00B72AAA">
              <w:rPr>
                <w:rFonts w:ascii="Tahoma" w:hAnsi="Tahoma" w:cs="Tahoma"/>
                <w:sz w:val="24"/>
                <w:szCs w:val="24"/>
              </w:rPr>
              <w:t>where</w:t>
            </w:r>
            <w:r w:rsidRPr="00B72AAA">
              <w:rPr>
                <w:rFonts w:ascii="Tahoma" w:hAnsi="Tahoma" w:cs="Tahoma"/>
                <w:spacing w:val="-8"/>
                <w:sz w:val="24"/>
                <w:szCs w:val="24"/>
              </w:rPr>
              <w:t xml:space="preserve"> </w:t>
            </w:r>
            <w:r w:rsidRPr="00B72AAA">
              <w:rPr>
                <w:rFonts w:ascii="Tahoma" w:hAnsi="Tahoma" w:cs="Tahoma"/>
                <w:sz w:val="24"/>
                <w:szCs w:val="24"/>
              </w:rPr>
              <w:t>family</w:t>
            </w:r>
            <w:r w:rsidRPr="00B72AAA">
              <w:rPr>
                <w:rFonts w:ascii="Tahoma" w:hAnsi="Tahoma" w:cs="Tahoma"/>
                <w:spacing w:val="-10"/>
                <w:sz w:val="24"/>
                <w:szCs w:val="24"/>
              </w:rPr>
              <w:t xml:space="preserve"> </w:t>
            </w:r>
            <w:r w:rsidRPr="00B72AAA">
              <w:rPr>
                <w:rFonts w:ascii="Tahoma" w:hAnsi="Tahoma" w:cs="Tahoma"/>
                <w:sz w:val="24"/>
                <w:szCs w:val="24"/>
              </w:rPr>
              <w:t>refuse</w:t>
            </w:r>
            <w:r w:rsidRPr="00B72AAA">
              <w:rPr>
                <w:rFonts w:ascii="Tahoma" w:hAnsi="Tahoma" w:cs="Tahoma"/>
                <w:spacing w:val="-11"/>
                <w:sz w:val="24"/>
                <w:szCs w:val="24"/>
              </w:rPr>
              <w:t xml:space="preserve"> </w:t>
            </w:r>
            <w:r w:rsidRPr="00B72AAA">
              <w:rPr>
                <w:rFonts w:ascii="Tahoma" w:hAnsi="Tahoma" w:cs="Tahoma"/>
                <w:sz w:val="24"/>
                <w:szCs w:val="24"/>
              </w:rPr>
              <w:t>to</w:t>
            </w:r>
            <w:r w:rsidRPr="00B72AAA">
              <w:rPr>
                <w:rFonts w:ascii="Tahoma" w:hAnsi="Tahoma" w:cs="Tahoma"/>
                <w:spacing w:val="-9"/>
                <w:sz w:val="24"/>
                <w:szCs w:val="24"/>
              </w:rPr>
              <w:t xml:space="preserve"> </w:t>
            </w:r>
            <w:r w:rsidRPr="00B72AAA">
              <w:rPr>
                <w:rFonts w:ascii="Tahoma" w:hAnsi="Tahoma" w:cs="Tahoma"/>
                <w:sz w:val="24"/>
                <w:szCs w:val="24"/>
              </w:rPr>
              <w:t>allow</w:t>
            </w:r>
            <w:r w:rsidRPr="00B72AAA">
              <w:rPr>
                <w:rFonts w:ascii="Tahoma" w:hAnsi="Tahoma" w:cs="Tahoma"/>
                <w:spacing w:val="-9"/>
                <w:sz w:val="24"/>
                <w:szCs w:val="24"/>
              </w:rPr>
              <w:t xml:space="preserve"> </w:t>
            </w:r>
            <w:r w:rsidRPr="00B72AAA">
              <w:rPr>
                <w:rFonts w:ascii="Tahoma" w:hAnsi="Tahoma" w:cs="Tahoma"/>
                <w:sz w:val="24"/>
                <w:szCs w:val="24"/>
              </w:rPr>
              <w:t>them to return</w:t>
            </w:r>
          </w:p>
        </w:tc>
        <w:tc>
          <w:tcPr>
            <w:tcW w:w="3322" w:type="dxa"/>
            <w:shd w:val="clear" w:color="auto" w:fill="D9EDFF"/>
          </w:tcPr>
          <w:p w14:paraId="4335A111" w14:textId="77777777" w:rsidR="0064767B" w:rsidRPr="00B72AAA" w:rsidRDefault="0064767B" w:rsidP="00954DE6">
            <w:pPr>
              <w:pStyle w:val="TableParagraph"/>
              <w:spacing w:line="285" w:lineRule="exact"/>
              <w:ind w:left="120"/>
              <w:jc w:val="both"/>
              <w:rPr>
                <w:rFonts w:ascii="Tahoma" w:hAnsi="Tahoma" w:cs="Tahoma"/>
                <w:sz w:val="24"/>
              </w:rPr>
            </w:pPr>
            <w:r w:rsidRPr="00B72AAA">
              <w:rPr>
                <w:rFonts w:ascii="Tahoma" w:hAnsi="Tahoma" w:cs="Tahoma"/>
                <w:sz w:val="24"/>
              </w:rPr>
              <w:t>Homeless</w:t>
            </w:r>
            <w:r w:rsidRPr="00B72AAA">
              <w:rPr>
                <w:rFonts w:ascii="Tahoma" w:hAnsi="Tahoma" w:cs="Tahoma"/>
                <w:spacing w:val="-6"/>
                <w:sz w:val="24"/>
              </w:rPr>
              <w:t xml:space="preserve"> </w:t>
            </w:r>
            <w:r w:rsidRPr="00B72AAA">
              <w:rPr>
                <w:rFonts w:ascii="Tahoma" w:hAnsi="Tahoma" w:cs="Tahoma"/>
                <w:sz w:val="24"/>
              </w:rPr>
              <w:t>Young</w:t>
            </w:r>
            <w:r w:rsidRPr="00B72AAA">
              <w:rPr>
                <w:rFonts w:ascii="Tahoma" w:hAnsi="Tahoma" w:cs="Tahoma"/>
                <w:spacing w:val="-6"/>
                <w:sz w:val="24"/>
              </w:rPr>
              <w:t xml:space="preserve"> </w:t>
            </w:r>
            <w:r w:rsidRPr="00B72AAA">
              <w:rPr>
                <w:rFonts w:ascii="Tahoma" w:hAnsi="Tahoma" w:cs="Tahoma"/>
                <w:spacing w:val="-2"/>
                <w:sz w:val="24"/>
              </w:rPr>
              <w:t>People</w:t>
            </w:r>
          </w:p>
          <w:p w14:paraId="7B70D048" w14:textId="77777777" w:rsidR="0064767B" w:rsidRPr="00B72AAA" w:rsidRDefault="0064767B" w:rsidP="00954DE6">
            <w:pPr>
              <w:pStyle w:val="TableParagraph"/>
              <w:spacing w:before="46" w:line="277" w:lineRule="exact"/>
              <w:jc w:val="both"/>
              <w:rPr>
                <w:rFonts w:ascii="Tahoma" w:hAnsi="Tahoma" w:cs="Tahoma"/>
                <w:sz w:val="24"/>
              </w:rPr>
            </w:pPr>
            <w:r w:rsidRPr="00B72AAA">
              <w:rPr>
                <w:rFonts w:ascii="Tahoma" w:hAnsi="Tahoma" w:cs="Tahoma"/>
                <w:spacing w:val="-4"/>
                <w:sz w:val="24"/>
              </w:rPr>
              <w:t>Team</w:t>
            </w:r>
          </w:p>
        </w:tc>
      </w:tr>
      <w:tr w:rsidR="0064767B" w:rsidRPr="00B72AAA" w14:paraId="286FB919" w14:textId="77777777" w:rsidTr="00954DE6">
        <w:trPr>
          <w:trHeight w:val="631"/>
        </w:trPr>
        <w:tc>
          <w:tcPr>
            <w:tcW w:w="5816" w:type="dxa"/>
            <w:shd w:val="clear" w:color="auto" w:fill="C2EBEE"/>
          </w:tcPr>
          <w:p w14:paraId="5C495659" w14:textId="75A8A68E" w:rsidR="0064767B" w:rsidRPr="006B2B5E" w:rsidRDefault="00CF08A4" w:rsidP="006B2B5E">
            <w:pPr>
              <w:pStyle w:val="BodyText"/>
              <w:rPr>
                <w:rFonts w:ascii="Tahoma" w:hAnsi="Tahoma" w:cs="Tahoma"/>
              </w:rPr>
            </w:pPr>
            <w:r w:rsidRPr="006B2B5E">
              <w:rPr>
                <w:rFonts w:ascii="Tahoma" w:hAnsi="Tahoma" w:cs="Tahoma"/>
              </w:rPr>
              <w:t>Families</w:t>
            </w:r>
            <w:r w:rsidRPr="006B2B5E">
              <w:rPr>
                <w:rFonts w:ascii="Tahoma" w:hAnsi="Tahoma" w:cs="Tahoma"/>
                <w:spacing w:val="39"/>
              </w:rPr>
              <w:t xml:space="preserve"> with</w:t>
            </w:r>
            <w:r w:rsidRPr="006B2B5E">
              <w:rPr>
                <w:rFonts w:ascii="Tahoma" w:hAnsi="Tahoma" w:cs="Tahoma"/>
              </w:rPr>
              <w:t xml:space="preserve"> children</w:t>
            </w:r>
            <w:r w:rsidRPr="006B2B5E">
              <w:rPr>
                <w:rFonts w:ascii="Tahoma" w:hAnsi="Tahoma" w:cs="Tahoma"/>
                <w:spacing w:val="37"/>
              </w:rPr>
              <w:t xml:space="preserve"> and no</w:t>
            </w:r>
            <w:r w:rsidRPr="006B2B5E">
              <w:rPr>
                <w:rFonts w:ascii="Tahoma" w:hAnsi="Tahoma" w:cs="Tahoma"/>
              </w:rPr>
              <w:t xml:space="preserve"> recourse to</w:t>
            </w:r>
            <w:r w:rsidRPr="006B2B5E">
              <w:rPr>
                <w:rFonts w:ascii="Tahoma" w:hAnsi="Tahoma" w:cs="Tahoma"/>
                <w:spacing w:val="37"/>
              </w:rPr>
              <w:t xml:space="preserve"> public</w:t>
            </w:r>
          </w:p>
          <w:p w14:paraId="048277FE" w14:textId="77777777" w:rsidR="0064767B" w:rsidRPr="00B72AAA" w:rsidRDefault="0064767B" w:rsidP="006B2B5E">
            <w:pPr>
              <w:pStyle w:val="BodyText"/>
            </w:pPr>
            <w:r w:rsidRPr="006B2B5E">
              <w:rPr>
                <w:rFonts w:ascii="Tahoma" w:hAnsi="Tahoma" w:cs="Tahoma"/>
                <w:spacing w:val="-2"/>
              </w:rPr>
              <w:t>funds</w:t>
            </w:r>
          </w:p>
        </w:tc>
        <w:tc>
          <w:tcPr>
            <w:tcW w:w="3322" w:type="dxa"/>
            <w:shd w:val="clear" w:color="auto" w:fill="D9EDFF"/>
          </w:tcPr>
          <w:p w14:paraId="1C41EEB8" w14:textId="77777777" w:rsidR="0064767B" w:rsidRPr="00B72AAA" w:rsidRDefault="0064767B" w:rsidP="00954DE6">
            <w:pPr>
              <w:pStyle w:val="TableParagraph"/>
              <w:spacing w:line="281" w:lineRule="exact"/>
              <w:jc w:val="both"/>
              <w:rPr>
                <w:rFonts w:ascii="Tahoma" w:hAnsi="Tahoma" w:cs="Tahoma"/>
                <w:sz w:val="24"/>
              </w:rPr>
            </w:pPr>
            <w:r w:rsidRPr="00B72AAA">
              <w:rPr>
                <w:rFonts w:ascii="Tahoma" w:hAnsi="Tahoma" w:cs="Tahoma"/>
                <w:sz w:val="24"/>
              </w:rPr>
              <w:t>NRPF</w:t>
            </w:r>
            <w:r w:rsidRPr="00B72AAA">
              <w:rPr>
                <w:rFonts w:ascii="Tahoma" w:hAnsi="Tahoma" w:cs="Tahoma"/>
                <w:spacing w:val="-5"/>
                <w:sz w:val="24"/>
              </w:rPr>
              <w:t xml:space="preserve"> </w:t>
            </w:r>
            <w:r w:rsidRPr="00B72AAA">
              <w:rPr>
                <w:rFonts w:ascii="Tahoma" w:hAnsi="Tahoma" w:cs="Tahoma"/>
                <w:spacing w:val="-4"/>
                <w:sz w:val="24"/>
              </w:rPr>
              <w:t>Team</w:t>
            </w:r>
          </w:p>
        </w:tc>
      </w:tr>
    </w:tbl>
    <w:p w14:paraId="478A8DD8" w14:textId="77777777" w:rsidR="0064767B" w:rsidRPr="0064767B" w:rsidRDefault="0064767B" w:rsidP="0064767B">
      <w:pPr>
        <w:ind w:left="284" w:right="646"/>
        <w:jc w:val="both"/>
        <w:rPr>
          <w:sz w:val="24"/>
          <w:szCs w:val="24"/>
        </w:rPr>
      </w:pPr>
    </w:p>
    <w:p w14:paraId="377D8AE7" w14:textId="3C21C943" w:rsidR="00EF5B97" w:rsidRPr="000E15F6" w:rsidRDefault="00EF5B97" w:rsidP="0064767B">
      <w:pPr>
        <w:pStyle w:val="BodyText"/>
        <w:ind w:left="238" w:right="568"/>
        <w:jc w:val="both"/>
        <w:rPr>
          <w:rFonts w:ascii="Tahoma" w:hAnsi="Tahoma" w:cs="Tahoma"/>
          <w:b/>
          <w:bCs/>
          <w:color w:val="0070C0"/>
        </w:rPr>
      </w:pPr>
      <w:r w:rsidRPr="000E15F6">
        <w:rPr>
          <w:rFonts w:ascii="Tahoma" w:hAnsi="Tahoma" w:cs="Tahoma"/>
          <w:b/>
          <w:bCs/>
          <w:color w:val="0070C0"/>
        </w:rPr>
        <w:t>Children supported through Child in Need and Child Protection Plans</w:t>
      </w:r>
    </w:p>
    <w:p w14:paraId="6B03B59D" w14:textId="46F6C809" w:rsidR="0074392C" w:rsidRDefault="00043FD8" w:rsidP="0064767B">
      <w:pPr>
        <w:pStyle w:val="BodyText"/>
        <w:ind w:left="238" w:right="568"/>
        <w:jc w:val="both"/>
        <w:rPr>
          <w:rFonts w:ascii="Tahoma" w:hAnsi="Tahoma" w:cs="Tahoma"/>
        </w:rPr>
      </w:pPr>
      <w:r w:rsidRPr="003B7E0D">
        <w:rPr>
          <w:rFonts w:ascii="Tahoma" w:hAnsi="Tahoma" w:cs="Tahoma"/>
        </w:rPr>
        <w:t xml:space="preserve">If a child’s permanent residence </w:t>
      </w:r>
      <w:r w:rsidR="0064767B" w:rsidRPr="003B7E0D">
        <w:rPr>
          <w:rFonts w:ascii="Tahoma" w:hAnsi="Tahoma" w:cs="Tahoma"/>
        </w:rPr>
        <w:t xml:space="preserve">within Birmingham </w:t>
      </w:r>
      <w:r w:rsidRPr="003B7E0D">
        <w:rPr>
          <w:rFonts w:ascii="Tahoma" w:hAnsi="Tahoma" w:cs="Tahoma"/>
        </w:rPr>
        <w:t>changes whilst they are subject to a Child Protection</w:t>
      </w:r>
      <w:r w:rsidRPr="003B7E0D">
        <w:rPr>
          <w:rFonts w:ascii="Tahoma" w:hAnsi="Tahoma" w:cs="Tahoma"/>
          <w:spacing w:val="40"/>
        </w:rPr>
        <w:t xml:space="preserve"> </w:t>
      </w:r>
      <w:r w:rsidRPr="003B7E0D">
        <w:rPr>
          <w:rFonts w:ascii="Tahoma" w:hAnsi="Tahoma" w:cs="Tahoma"/>
        </w:rPr>
        <w:t>or Child in Need Plan, the</w:t>
      </w:r>
      <w:r w:rsidR="00F04AC8" w:rsidRPr="003B7E0D">
        <w:rPr>
          <w:rFonts w:ascii="Tahoma" w:hAnsi="Tahoma" w:cs="Tahoma"/>
        </w:rPr>
        <w:t>y should stay with the same worker or team</w:t>
      </w:r>
      <w:r w:rsidR="000A5C26" w:rsidRPr="003B7E0D">
        <w:rPr>
          <w:rFonts w:ascii="Tahoma" w:hAnsi="Tahoma" w:cs="Tahoma"/>
        </w:rPr>
        <w:t xml:space="preserve"> to </w:t>
      </w:r>
      <w:r w:rsidR="00137D01" w:rsidRPr="003B7E0D">
        <w:rPr>
          <w:rFonts w:ascii="Tahoma" w:hAnsi="Tahoma" w:cs="Tahoma"/>
        </w:rPr>
        <w:t xml:space="preserve">help retain </w:t>
      </w:r>
      <w:r w:rsidR="00CF08A4" w:rsidRPr="003B7E0D">
        <w:rPr>
          <w:rFonts w:ascii="Tahoma" w:hAnsi="Tahoma" w:cs="Tahoma"/>
        </w:rPr>
        <w:t>their relationship</w:t>
      </w:r>
      <w:r w:rsidR="00137D01" w:rsidRPr="003B7E0D">
        <w:rPr>
          <w:rFonts w:ascii="Tahoma" w:hAnsi="Tahoma" w:cs="Tahoma"/>
        </w:rPr>
        <w:t xml:space="preserve">. </w:t>
      </w:r>
      <w:r w:rsidR="00BB2472" w:rsidRPr="003B7E0D">
        <w:rPr>
          <w:rFonts w:ascii="Tahoma" w:hAnsi="Tahoma" w:cs="Tahoma"/>
        </w:rPr>
        <w:t>However,</w:t>
      </w:r>
      <w:r w:rsidRPr="003B7E0D">
        <w:rPr>
          <w:rFonts w:ascii="Tahoma" w:hAnsi="Tahoma" w:cs="Tahoma"/>
        </w:rPr>
        <w:t xml:space="preserve"> if th</w:t>
      </w:r>
      <w:r w:rsidR="0053504E" w:rsidRPr="003B7E0D">
        <w:rPr>
          <w:rFonts w:ascii="Tahoma" w:hAnsi="Tahoma" w:cs="Tahoma"/>
        </w:rPr>
        <w:t>is</w:t>
      </w:r>
      <w:r w:rsidR="00137D01" w:rsidRPr="003B7E0D">
        <w:rPr>
          <w:rFonts w:ascii="Tahoma" w:hAnsi="Tahoma" w:cs="Tahoma"/>
        </w:rPr>
        <w:t xml:space="preserve"> social worker</w:t>
      </w:r>
      <w:r w:rsidR="0053504E" w:rsidRPr="003B7E0D">
        <w:rPr>
          <w:rFonts w:ascii="Tahoma" w:hAnsi="Tahoma" w:cs="Tahoma"/>
        </w:rPr>
        <w:t xml:space="preserve"> </w:t>
      </w:r>
      <w:r w:rsidRPr="003B7E0D">
        <w:rPr>
          <w:rFonts w:ascii="Tahoma" w:hAnsi="Tahoma" w:cs="Tahoma"/>
        </w:rPr>
        <w:t xml:space="preserve">leaves the team, the </w:t>
      </w:r>
      <w:r w:rsidR="00D55F2E" w:rsidRPr="003B7E0D">
        <w:rPr>
          <w:rFonts w:ascii="Tahoma" w:hAnsi="Tahoma" w:cs="Tahoma"/>
        </w:rPr>
        <w:t xml:space="preserve">team in the area where the family have moved to can begin working with them </w:t>
      </w:r>
      <w:r w:rsidRPr="003B7E0D">
        <w:rPr>
          <w:rFonts w:ascii="Tahoma" w:hAnsi="Tahoma" w:cs="Tahoma"/>
        </w:rPr>
        <w:t>by</w:t>
      </w:r>
      <w:r w:rsidRPr="003B7E0D">
        <w:rPr>
          <w:rFonts w:ascii="Tahoma" w:hAnsi="Tahoma" w:cs="Tahoma"/>
          <w:spacing w:val="40"/>
        </w:rPr>
        <w:t xml:space="preserve"> </w:t>
      </w:r>
      <w:r w:rsidRPr="003B7E0D">
        <w:rPr>
          <w:rFonts w:ascii="Tahoma" w:hAnsi="Tahoma" w:cs="Tahoma"/>
        </w:rPr>
        <w:t>agreement.</w:t>
      </w:r>
    </w:p>
    <w:p w14:paraId="58F7B228" w14:textId="77777777" w:rsidR="0064767B" w:rsidRDefault="0064767B" w:rsidP="0064767B">
      <w:pPr>
        <w:pStyle w:val="BodyText"/>
        <w:ind w:left="238" w:right="568"/>
        <w:jc w:val="both"/>
      </w:pPr>
    </w:p>
    <w:p w14:paraId="1CBF3C65" w14:textId="2C5211D3" w:rsidR="00E7362B" w:rsidRPr="000E15F6" w:rsidRDefault="00E7362B" w:rsidP="0064767B">
      <w:pPr>
        <w:pStyle w:val="BodyText"/>
        <w:ind w:left="238" w:right="566"/>
        <w:jc w:val="both"/>
        <w:rPr>
          <w:rFonts w:ascii="Tahoma" w:hAnsi="Tahoma" w:cs="Tahoma"/>
          <w:b/>
          <w:bCs/>
          <w:color w:val="0070C0"/>
        </w:rPr>
      </w:pPr>
      <w:r w:rsidRPr="000E15F6">
        <w:rPr>
          <w:rFonts w:ascii="Tahoma" w:hAnsi="Tahoma" w:cs="Tahoma"/>
          <w:b/>
          <w:bCs/>
          <w:color w:val="0070C0"/>
        </w:rPr>
        <w:t>Children in Care</w:t>
      </w:r>
    </w:p>
    <w:p w14:paraId="6B03B59E" w14:textId="6240F87E" w:rsidR="0074392C" w:rsidRPr="003B7E0D" w:rsidRDefault="00FA5B42" w:rsidP="0064767B">
      <w:pPr>
        <w:pStyle w:val="BodyText"/>
        <w:ind w:left="238" w:right="566"/>
        <w:jc w:val="both"/>
        <w:rPr>
          <w:rFonts w:ascii="Tahoma" w:hAnsi="Tahoma" w:cs="Tahoma"/>
        </w:rPr>
      </w:pPr>
      <w:r w:rsidRPr="003B7E0D">
        <w:rPr>
          <w:rFonts w:ascii="Tahoma" w:hAnsi="Tahoma" w:cs="Tahoma"/>
        </w:rPr>
        <w:t xml:space="preserve">Social workers </w:t>
      </w:r>
      <w:r w:rsidR="00F53E9E" w:rsidRPr="003B7E0D">
        <w:rPr>
          <w:rFonts w:ascii="Tahoma" w:hAnsi="Tahoma" w:cs="Tahoma"/>
        </w:rPr>
        <w:t xml:space="preserve">in the Children in Care Teams will continue working with children/ young people </w:t>
      </w:r>
      <w:r w:rsidR="00F869E4">
        <w:rPr>
          <w:rFonts w:ascii="Tahoma" w:hAnsi="Tahoma" w:cs="Tahoma"/>
        </w:rPr>
        <w:t>up to their 18</w:t>
      </w:r>
      <w:r w:rsidR="00F869E4" w:rsidRPr="00F869E4">
        <w:rPr>
          <w:rFonts w:ascii="Tahoma" w:hAnsi="Tahoma" w:cs="Tahoma"/>
          <w:vertAlign w:val="superscript"/>
        </w:rPr>
        <w:t>th</w:t>
      </w:r>
      <w:r w:rsidR="00F869E4">
        <w:rPr>
          <w:rFonts w:ascii="Tahoma" w:hAnsi="Tahoma" w:cs="Tahoma"/>
        </w:rPr>
        <w:t xml:space="preserve"> birthday and </w:t>
      </w:r>
      <w:r w:rsidR="00F53E9E" w:rsidRPr="003B7E0D">
        <w:rPr>
          <w:rFonts w:ascii="Tahoma" w:hAnsi="Tahoma" w:cs="Tahoma"/>
        </w:rPr>
        <w:t>even if their parents move to a different area</w:t>
      </w:r>
      <w:r w:rsidR="00AB3D77" w:rsidRPr="003B7E0D">
        <w:rPr>
          <w:rFonts w:ascii="Tahoma" w:hAnsi="Tahoma" w:cs="Tahoma"/>
        </w:rPr>
        <w:t>.</w:t>
      </w:r>
      <w:r w:rsidR="005A7D6C" w:rsidRPr="003B7E0D">
        <w:rPr>
          <w:rFonts w:ascii="Tahoma" w:hAnsi="Tahoma" w:cs="Tahoma"/>
        </w:rPr>
        <w:t xml:space="preserve"> </w:t>
      </w:r>
      <w:r w:rsidR="00043FD8" w:rsidRPr="003B7E0D">
        <w:rPr>
          <w:rFonts w:ascii="Tahoma" w:hAnsi="Tahoma" w:cs="Tahoma"/>
        </w:rPr>
        <w:t xml:space="preserve">This will </w:t>
      </w:r>
      <w:r w:rsidR="005A7D6C" w:rsidRPr="003B7E0D">
        <w:rPr>
          <w:rFonts w:ascii="Tahoma" w:hAnsi="Tahoma" w:cs="Tahoma"/>
        </w:rPr>
        <w:t xml:space="preserve">provide </w:t>
      </w:r>
      <w:r w:rsidR="00043FD8" w:rsidRPr="003B7E0D">
        <w:rPr>
          <w:rFonts w:ascii="Tahoma" w:hAnsi="Tahoma" w:cs="Tahoma"/>
        </w:rPr>
        <w:t>continuity of social work</w:t>
      </w:r>
      <w:r w:rsidR="005A7D6C" w:rsidRPr="003B7E0D">
        <w:rPr>
          <w:rFonts w:ascii="Tahoma" w:hAnsi="Tahoma" w:cs="Tahoma"/>
        </w:rPr>
        <w:t>er</w:t>
      </w:r>
      <w:r w:rsidR="00043FD8" w:rsidRPr="003B7E0D">
        <w:rPr>
          <w:rFonts w:ascii="Tahoma" w:hAnsi="Tahoma" w:cs="Tahoma"/>
        </w:rPr>
        <w:t xml:space="preserve"> for the</w:t>
      </w:r>
      <w:r w:rsidR="005A7D6C" w:rsidRPr="003B7E0D">
        <w:rPr>
          <w:rFonts w:ascii="Tahoma" w:hAnsi="Tahoma" w:cs="Tahoma"/>
        </w:rPr>
        <w:t xml:space="preserve"> child/</w:t>
      </w:r>
      <w:r w:rsidR="00043FD8" w:rsidRPr="003B7E0D">
        <w:rPr>
          <w:rFonts w:ascii="Tahoma" w:hAnsi="Tahoma" w:cs="Tahoma"/>
        </w:rPr>
        <w:t xml:space="preserve"> young person.</w:t>
      </w:r>
    </w:p>
    <w:p w14:paraId="3171AB57" w14:textId="77777777" w:rsidR="0064767B" w:rsidRDefault="0064767B" w:rsidP="0064767B">
      <w:pPr>
        <w:pStyle w:val="BodyText"/>
        <w:ind w:left="238" w:right="572"/>
        <w:jc w:val="both"/>
        <w:rPr>
          <w:b/>
          <w:bCs/>
          <w:color w:val="0070C0"/>
        </w:rPr>
      </w:pPr>
    </w:p>
    <w:p w14:paraId="4A217719" w14:textId="677C951F" w:rsidR="0064767B" w:rsidRPr="000E15F6" w:rsidRDefault="0064767B" w:rsidP="0064767B">
      <w:pPr>
        <w:pStyle w:val="BodyText"/>
        <w:ind w:left="238" w:right="572"/>
        <w:jc w:val="both"/>
        <w:rPr>
          <w:rFonts w:ascii="Tahoma" w:hAnsi="Tahoma" w:cs="Tahoma"/>
          <w:b/>
          <w:bCs/>
          <w:color w:val="0070C0"/>
        </w:rPr>
      </w:pPr>
      <w:r w:rsidRPr="000E15F6">
        <w:rPr>
          <w:rFonts w:ascii="Tahoma" w:hAnsi="Tahoma" w:cs="Tahoma"/>
          <w:b/>
          <w:bCs/>
          <w:color w:val="0070C0"/>
        </w:rPr>
        <w:t>Care leavers</w:t>
      </w:r>
    </w:p>
    <w:p w14:paraId="00E2C936" w14:textId="77777777" w:rsidR="0064767B" w:rsidRDefault="0064767B" w:rsidP="0064767B">
      <w:pPr>
        <w:pStyle w:val="BodyText"/>
        <w:ind w:left="238" w:right="572"/>
        <w:jc w:val="both"/>
        <w:rPr>
          <w:rFonts w:ascii="Tahoma" w:hAnsi="Tahoma" w:cs="Tahoma"/>
        </w:rPr>
      </w:pPr>
      <w:r w:rsidRPr="003B7E0D">
        <w:rPr>
          <w:rFonts w:ascii="Tahoma" w:hAnsi="Tahoma" w:cs="Tahoma"/>
        </w:rPr>
        <w:t>Where the Care Leavers’ Service is to start working with a young person in preparation for them leaving care, a representative of</w:t>
      </w:r>
      <w:r w:rsidRPr="003B7E0D">
        <w:rPr>
          <w:rFonts w:ascii="Tahoma" w:hAnsi="Tahoma" w:cs="Tahoma"/>
          <w:spacing w:val="40"/>
        </w:rPr>
        <w:t xml:space="preserve"> </w:t>
      </w:r>
      <w:r w:rsidRPr="003B7E0D">
        <w:rPr>
          <w:rFonts w:ascii="Tahoma" w:hAnsi="Tahoma" w:cs="Tahoma"/>
        </w:rPr>
        <w:t xml:space="preserve">the Care Leavers’ Team (either the Team </w:t>
      </w:r>
      <w:r w:rsidRPr="003B7E0D">
        <w:rPr>
          <w:rFonts w:ascii="Tahoma" w:hAnsi="Tahoma" w:cs="Tahoma"/>
        </w:rPr>
        <w:lastRenderedPageBreak/>
        <w:t>Manager or the worker who will be working with the young person) will attend the last statutory review prior to the change in responsibility with the worker</w:t>
      </w:r>
      <w:r w:rsidRPr="003B7E0D">
        <w:rPr>
          <w:rFonts w:ascii="Tahoma" w:hAnsi="Tahoma" w:cs="Tahoma"/>
          <w:spacing w:val="40"/>
        </w:rPr>
        <w:t xml:space="preserve"> </w:t>
      </w:r>
      <w:r w:rsidRPr="003B7E0D">
        <w:rPr>
          <w:rFonts w:ascii="Tahoma" w:hAnsi="Tahoma" w:cs="Tahoma"/>
        </w:rPr>
        <w:t>from the originating team.</w:t>
      </w:r>
    </w:p>
    <w:p w14:paraId="26277B89" w14:textId="77777777" w:rsidR="00054068" w:rsidRDefault="00054068" w:rsidP="0064767B">
      <w:pPr>
        <w:pStyle w:val="BodyText"/>
        <w:ind w:left="238" w:right="572"/>
        <w:jc w:val="both"/>
        <w:rPr>
          <w:rFonts w:ascii="Tahoma" w:hAnsi="Tahoma" w:cs="Tahoma"/>
        </w:rPr>
      </w:pPr>
    </w:p>
    <w:p w14:paraId="06FFE51F" w14:textId="7EA81A2F" w:rsidR="000C23A1" w:rsidRDefault="00387055" w:rsidP="0064767B">
      <w:pPr>
        <w:pStyle w:val="BodyText"/>
        <w:ind w:left="238" w:right="572"/>
        <w:jc w:val="both"/>
        <w:rPr>
          <w:rFonts w:ascii="Tahoma" w:hAnsi="Tahoma" w:cs="Tahoma"/>
          <w:b/>
          <w:bCs/>
          <w:color w:val="0070C0"/>
          <w:sz w:val="32"/>
          <w:szCs w:val="32"/>
        </w:rPr>
      </w:pPr>
      <w:r w:rsidRPr="0022433F">
        <w:rPr>
          <w:rFonts w:ascii="Tahoma" w:hAnsi="Tahoma" w:cs="Tahoma"/>
          <w:b/>
          <w:bCs/>
          <w:color w:val="0070C0"/>
          <w:sz w:val="32"/>
          <w:szCs w:val="32"/>
        </w:rPr>
        <w:t>4. Interface between Early Help and Ch</w:t>
      </w:r>
      <w:r w:rsidR="00E15385" w:rsidRPr="0022433F">
        <w:rPr>
          <w:rFonts w:ascii="Tahoma" w:hAnsi="Tahoma" w:cs="Tahoma"/>
          <w:b/>
          <w:bCs/>
          <w:color w:val="0070C0"/>
          <w:sz w:val="32"/>
          <w:szCs w:val="32"/>
        </w:rPr>
        <w:t>ildren’s Social Care</w:t>
      </w:r>
    </w:p>
    <w:p w14:paraId="5E5CD1E5" w14:textId="6E9839AF" w:rsidR="0022433F" w:rsidRDefault="006C5F3A" w:rsidP="00CD729C">
      <w:pPr>
        <w:pStyle w:val="BodyText"/>
        <w:ind w:left="238" w:right="572"/>
        <w:jc w:val="both"/>
        <w:rPr>
          <w:rFonts w:ascii="Tahoma" w:hAnsi="Tahoma" w:cs="Tahoma"/>
        </w:rPr>
      </w:pPr>
      <w:r>
        <w:rPr>
          <w:rFonts w:ascii="Tahoma" w:hAnsi="Tahoma" w:cs="Tahoma"/>
        </w:rPr>
        <w:t xml:space="preserve">During 2022 </w:t>
      </w:r>
      <w:r w:rsidR="00CE189E">
        <w:rPr>
          <w:rFonts w:ascii="Tahoma" w:hAnsi="Tahoma" w:cs="Tahoma"/>
        </w:rPr>
        <w:t xml:space="preserve">we </w:t>
      </w:r>
      <w:r w:rsidR="00CD729C">
        <w:rPr>
          <w:rFonts w:ascii="Tahoma" w:hAnsi="Tahoma" w:cs="Tahoma"/>
        </w:rPr>
        <w:t>developed the Trust Early Help offer and galvanised the partnership offer</w:t>
      </w:r>
      <w:r w:rsidR="00842F9B">
        <w:rPr>
          <w:rFonts w:ascii="Tahoma" w:hAnsi="Tahoma" w:cs="Tahoma"/>
        </w:rPr>
        <w:t xml:space="preserve"> with over 1000 support services</w:t>
      </w:r>
      <w:r w:rsidR="002365FE">
        <w:rPr>
          <w:rFonts w:ascii="Tahoma" w:hAnsi="Tahoma" w:cs="Tahoma"/>
        </w:rPr>
        <w:t xml:space="preserve"> </w:t>
      </w:r>
      <w:hyperlink r:id="rId21" w:history="1">
        <w:r w:rsidR="00842F9B">
          <w:rPr>
            <w:rStyle w:val="Hyperlink"/>
            <w:rFonts w:ascii="Daytona" w:eastAsia="Times New Roman" w:hAnsi="Daytona"/>
          </w:rPr>
          <w:t>https://r2wbirmingham.info/home</w:t>
        </w:r>
      </w:hyperlink>
      <w:r w:rsidR="00CD729C">
        <w:rPr>
          <w:rFonts w:ascii="Tahoma" w:hAnsi="Tahoma" w:cs="Tahoma"/>
        </w:rPr>
        <w:t>.</w:t>
      </w:r>
      <w:r w:rsidR="00CE189E">
        <w:rPr>
          <w:rFonts w:ascii="Tahoma" w:hAnsi="Tahoma" w:cs="Tahoma"/>
        </w:rPr>
        <w:t xml:space="preserve"> We also</w:t>
      </w:r>
      <w:r>
        <w:rPr>
          <w:rFonts w:ascii="Tahoma" w:hAnsi="Tahoma" w:cs="Tahoma"/>
        </w:rPr>
        <w:t xml:space="preserve"> realigned </w:t>
      </w:r>
      <w:r w:rsidR="004143D6">
        <w:rPr>
          <w:rFonts w:ascii="Tahoma" w:hAnsi="Tahoma" w:cs="Tahoma"/>
        </w:rPr>
        <w:t>our family support teams with our social work team</w:t>
      </w:r>
      <w:r w:rsidR="00F14891">
        <w:rPr>
          <w:rFonts w:ascii="Tahoma" w:hAnsi="Tahoma" w:cs="Tahoma"/>
        </w:rPr>
        <w:t>s</w:t>
      </w:r>
      <w:r w:rsidR="004143D6">
        <w:rPr>
          <w:rFonts w:ascii="Tahoma" w:hAnsi="Tahoma" w:cs="Tahoma"/>
        </w:rPr>
        <w:t xml:space="preserve"> </w:t>
      </w:r>
      <w:r w:rsidR="00AC36D0">
        <w:rPr>
          <w:rFonts w:ascii="Tahoma" w:hAnsi="Tahoma" w:cs="Tahoma"/>
        </w:rPr>
        <w:t>(</w:t>
      </w:r>
      <w:r w:rsidR="004143D6">
        <w:rPr>
          <w:rFonts w:ascii="Tahoma" w:hAnsi="Tahoma" w:cs="Tahoma"/>
        </w:rPr>
        <w:t>families together</w:t>
      </w:r>
      <w:r w:rsidR="00AC36D0">
        <w:rPr>
          <w:rFonts w:ascii="Tahoma" w:hAnsi="Tahoma" w:cs="Tahoma"/>
        </w:rPr>
        <w:t>)</w:t>
      </w:r>
      <w:r w:rsidR="00F649E7">
        <w:rPr>
          <w:rFonts w:ascii="Tahoma" w:hAnsi="Tahoma" w:cs="Tahoma"/>
        </w:rPr>
        <w:t xml:space="preserve"> to offer seamless and</w:t>
      </w:r>
      <w:r w:rsidR="00837D50">
        <w:rPr>
          <w:rFonts w:ascii="Tahoma" w:hAnsi="Tahoma" w:cs="Tahoma"/>
        </w:rPr>
        <w:t xml:space="preserve"> effective help and support to children and families</w:t>
      </w:r>
      <w:r w:rsidR="00CE189E">
        <w:rPr>
          <w:rFonts w:ascii="Tahoma" w:hAnsi="Tahoma" w:cs="Tahoma"/>
        </w:rPr>
        <w:t xml:space="preserve"> in need of social care</w:t>
      </w:r>
      <w:r w:rsidR="00042CEF">
        <w:rPr>
          <w:rFonts w:ascii="Tahoma" w:hAnsi="Tahoma" w:cs="Tahoma"/>
        </w:rPr>
        <w:t>.</w:t>
      </w:r>
    </w:p>
    <w:p w14:paraId="697C3BED" w14:textId="77777777" w:rsidR="0043392A" w:rsidRDefault="0043392A" w:rsidP="00CD729C">
      <w:pPr>
        <w:pStyle w:val="BodyText"/>
        <w:ind w:left="238" w:right="572"/>
        <w:jc w:val="both"/>
        <w:rPr>
          <w:rFonts w:ascii="Tahoma" w:hAnsi="Tahoma" w:cs="Tahoma"/>
        </w:rPr>
      </w:pPr>
    </w:p>
    <w:p w14:paraId="1EBE9B04" w14:textId="2DDBE543" w:rsidR="00A862B5" w:rsidRDefault="00A862B5" w:rsidP="00CD729C">
      <w:pPr>
        <w:pStyle w:val="BodyText"/>
        <w:ind w:left="238" w:right="572"/>
        <w:jc w:val="both"/>
        <w:rPr>
          <w:rFonts w:ascii="Tahoma" w:hAnsi="Tahoma" w:cs="Tahoma"/>
        </w:rPr>
      </w:pPr>
      <w:r>
        <w:rPr>
          <w:rFonts w:ascii="Tahoma" w:hAnsi="Tahoma" w:cs="Tahoma"/>
        </w:rPr>
        <w:t xml:space="preserve">When children no longer need social care services but would benefit from ongoing help and support </w:t>
      </w:r>
      <w:r w:rsidR="00974763">
        <w:rPr>
          <w:rFonts w:ascii="Tahoma" w:hAnsi="Tahoma" w:cs="Tahoma"/>
        </w:rPr>
        <w:t xml:space="preserve">social workers </w:t>
      </w:r>
      <w:r w:rsidR="00E44B70">
        <w:rPr>
          <w:rFonts w:ascii="Tahoma" w:hAnsi="Tahoma" w:cs="Tahoma"/>
        </w:rPr>
        <w:t xml:space="preserve">work with partners </w:t>
      </w:r>
      <w:r w:rsidR="00400400">
        <w:rPr>
          <w:rFonts w:ascii="Tahoma" w:hAnsi="Tahoma" w:cs="Tahoma"/>
        </w:rPr>
        <w:t xml:space="preserve">involved in the child in need </w:t>
      </w:r>
      <w:r w:rsidR="00E44B70">
        <w:rPr>
          <w:rFonts w:ascii="Tahoma" w:hAnsi="Tahoma" w:cs="Tahoma"/>
        </w:rPr>
        <w:t xml:space="preserve">plan to </w:t>
      </w:r>
      <w:r w:rsidR="00C83976">
        <w:rPr>
          <w:rFonts w:ascii="Tahoma" w:hAnsi="Tahoma" w:cs="Tahoma"/>
        </w:rPr>
        <w:t>negotiate a named lead for the ongoing ‘My Family Plan’</w:t>
      </w:r>
      <w:r w:rsidR="00FA041F">
        <w:rPr>
          <w:rFonts w:ascii="Tahoma" w:hAnsi="Tahoma" w:cs="Tahoma"/>
        </w:rPr>
        <w:t xml:space="preserve"> (early help plan)</w:t>
      </w:r>
      <w:r w:rsidR="00C83976">
        <w:rPr>
          <w:rFonts w:ascii="Tahoma" w:hAnsi="Tahoma" w:cs="Tahoma"/>
        </w:rPr>
        <w:t xml:space="preserve">. </w:t>
      </w:r>
      <w:r w:rsidR="009B4F39">
        <w:rPr>
          <w:rFonts w:ascii="Tahoma" w:hAnsi="Tahoma" w:cs="Tahoma"/>
        </w:rPr>
        <w:t>The 10 early help localities offer early help conversations as a means of iden</w:t>
      </w:r>
      <w:r w:rsidR="0034334F">
        <w:rPr>
          <w:rFonts w:ascii="Tahoma" w:hAnsi="Tahoma" w:cs="Tahoma"/>
        </w:rPr>
        <w:t>tifying most appropriate leads and ongoing</w:t>
      </w:r>
      <w:r w:rsidR="00421AE4">
        <w:rPr>
          <w:rFonts w:ascii="Tahoma" w:hAnsi="Tahoma" w:cs="Tahoma"/>
        </w:rPr>
        <w:t xml:space="preserve"> help and support. The means to request such conversations is our Family Connect form.</w:t>
      </w:r>
    </w:p>
    <w:p w14:paraId="1DBDF930" w14:textId="77777777" w:rsidR="00005FCC" w:rsidRDefault="00005FCC" w:rsidP="00CD729C">
      <w:pPr>
        <w:pStyle w:val="BodyText"/>
        <w:ind w:left="238" w:right="572"/>
        <w:jc w:val="both"/>
        <w:rPr>
          <w:rFonts w:ascii="Tahoma" w:hAnsi="Tahoma" w:cs="Tahoma"/>
        </w:rPr>
      </w:pPr>
    </w:p>
    <w:p w14:paraId="475BF663" w14:textId="01E35877" w:rsidR="00005FCC" w:rsidRDefault="00EC581C" w:rsidP="00CD729C">
      <w:pPr>
        <w:pStyle w:val="BodyText"/>
        <w:ind w:left="238" w:right="572"/>
        <w:jc w:val="both"/>
        <w:rPr>
          <w:rFonts w:ascii="Tahoma" w:hAnsi="Tahoma" w:cs="Tahoma"/>
        </w:rPr>
      </w:pPr>
      <w:r>
        <w:rPr>
          <w:rFonts w:ascii="Tahoma" w:hAnsi="Tahoma" w:cs="Tahoma"/>
        </w:rPr>
        <w:t xml:space="preserve">For children and families with a ‘My Family Plan’ where need is </w:t>
      </w:r>
      <w:r w:rsidR="00400400">
        <w:rPr>
          <w:rFonts w:ascii="Tahoma" w:hAnsi="Tahoma" w:cs="Tahoma"/>
        </w:rPr>
        <w:t>escalating,</w:t>
      </w:r>
      <w:r>
        <w:rPr>
          <w:rFonts w:ascii="Tahoma" w:hAnsi="Tahoma" w:cs="Tahoma"/>
        </w:rPr>
        <w:t xml:space="preserve"> or risk is becoming apparent the referral (step up) takes place through CASS.</w:t>
      </w:r>
    </w:p>
    <w:p w14:paraId="30B9721F" w14:textId="77777777" w:rsidR="00190E5E" w:rsidRDefault="00190E5E" w:rsidP="00CD729C">
      <w:pPr>
        <w:pStyle w:val="BodyText"/>
        <w:ind w:left="238" w:right="572"/>
        <w:jc w:val="both"/>
        <w:rPr>
          <w:rFonts w:ascii="Tahoma" w:hAnsi="Tahoma" w:cs="Tahoma"/>
        </w:rPr>
      </w:pPr>
    </w:p>
    <w:p w14:paraId="27713ED0" w14:textId="77777777" w:rsidR="00EC581C" w:rsidRDefault="00EC581C" w:rsidP="00CD729C">
      <w:pPr>
        <w:pStyle w:val="BodyText"/>
        <w:ind w:left="238" w:right="572"/>
        <w:jc w:val="both"/>
        <w:rPr>
          <w:rFonts w:ascii="Tahoma" w:hAnsi="Tahoma" w:cs="Tahoma"/>
        </w:rPr>
      </w:pPr>
    </w:p>
    <w:p w14:paraId="2C30275C" w14:textId="77777777" w:rsidR="00EC581C" w:rsidRPr="00EC581C" w:rsidRDefault="00EC581C" w:rsidP="00EC581C">
      <w:pPr>
        <w:jc w:val="center"/>
        <w:rPr>
          <w:rFonts w:ascii="Tahoma" w:hAnsi="Tahoma" w:cs="Tahoma"/>
          <w:b/>
          <w:bCs/>
          <w:sz w:val="24"/>
          <w:szCs w:val="24"/>
          <w:u w:val="single"/>
        </w:rPr>
      </w:pPr>
      <w:r w:rsidRPr="00EC581C">
        <w:rPr>
          <w:rFonts w:ascii="Tahoma" w:hAnsi="Tahoma" w:cs="Tahoma"/>
          <w:b/>
          <w:bCs/>
          <w:sz w:val="24"/>
          <w:szCs w:val="24"/>
          <w:u w:val="single"/>
        </w:rPr>
        <w:t xml:space="preserve">Early Help - FLOW CHART - Snapshot  </w:t>
      </w:r>
    </w:p>
    <w:p w14:paraId="4E62B7A2" w14:textId="77777777" w:rsidR="00EC581C" w:rsidRPr="00EC581C" w:rsidRDefault="00EC581C" w:rsidP="00EC581C">
      <w:pPr>
        <w:spacing w:before="67"/>
        <w:jc w:val="center"/>
        <w:rPr>
          <w:rFonts w:ascii="Tahoma" w:eastAsia="Times New Roman" w:hAnsi="Tahoma" w:cs="Tahoma"/>
          <w:sz w:val="24"/>
          <w:szCs w:val="24"/>
          <w:lang w:eastAsia="en-GB"/>
        </w:rPr>
      </w:pPr>
      <w:r w:rsidRPr="00EC581C">
        <w:rPr>
          <w:rFonts w:ascii="Tahoma" w:eastAsia="MS PGothic" w:hAnsi="Tahoma" w:cs="Tahoma"/>
          <w:color w:val="000000" w:themeColor="text1"/>
          <w:kern w:val="24"/>
          <w:sz w:val="24"/>
          <w:szCs w:val="24"/>
          <w:lang w:eastAsia="en-GB"/>
        </w:rPr>
        <w:t>Taking action to support a child, young person or their family as soon as possible before it becomes a crisis.</w:t>
      </w:r>
    </w:p>
    <w:p w14:paraId="3C2B9912" w14:textId="77777777" w:rsidR="00EC581C" w:rsidRPr="00EC581C" w:rsidRDefault="00EC581C" w:rsidP="00EC581C">
      <w:pPr>
        <w:spacing w:before="67"/>
        <w:jc w:val="center"/>
        <w:rPr>
          <w:rFonts w:ascii="Tahoma" w:eastAsia="Times New Roman" w:hAnsi="Tahoma" w:cs="Tahoma"/>
          <w:sz w:val="24"/>
          <w:szCs w:val="24"/>
          <w:lang w:eastAsia="en-GB"/>
        </w:rPr>
      </w:pPr>
      <w:r w:rsidRPr="00EC581C">
        <w:rPr>
          <w:rFonts w:ascii="Tahoma" w:eastAsia="MS PGothic" w:hAnsi="Tahoma" w:cs="Tahoma"/>
          <w:color w:val="000000" w:themeColor="text1"/>
          <w:kern w:val="24"/>
          <w:sz w:val="24"/>
          <w:szCs w:val="24"/>
          <w:lang w:eastAsia="en-GB"/>
        </w:rPr>
        <w:t>Helping families to find solutions that work for them and reduce the need for higher level interventions &amp; the likelihood of things getting worse.</w:t>
      </w:r>
    </w:p>
    <w:p w14:paraId="6F9C0B7F" w14:textId="77777777" w:rsidR="00EC581C" w:rsidRPr="00EC581C" w:rsidRDefault="00EC581C" w:rsidP="00EC581C">
      <w:pPr>
        <w:spacing w:before="67"/>
        <w:jc w:val="center"/>
        <w:rPr>
          <w:rFonts w:ascii="Tahoma" w:eastAsia="Times New Roman" w:hAnsi="Tahoma" w:cs="Tahoma"/>
          <w:sz w:val="24"/>
          <w:szCs w:val="24"/>
          <w:lang w:eastAsia="en-GB"/>
        </w:rPr>
      </w:pPr>
      <w:r w:rsidRPr="00EC581C">
        <w:rPr>
          <w:rFonts w:ascii="Tahoma" w:eastAsia="MS PGothic" w:hAnsi="Tahoma" w:cs="Tahoma"/>
          <w:color w:val="000000" w:themeColor="text1"/>
          <w:kern w:val="24"/>
          <w:sz w:val="24"/>
          <w:szCs w:val="24"/>
          <w:lang w:eastAsia="en-GB"/>
        </w:rPr>
        <w:t xml:space="preserve">Early Help is everyone’s responsibility to improve outcomes, overall wellbeing and quality of life for children and young people. </w:t>
      </w:r>
      <w:r w:rsidRPr="00EC581C">
        <w:rPr>
          <w:rFonts w:ascii="Tahoma" w:eastAsiaTheme="minorEastAsia" w:hAnsi="Tahoma" w:cs="Tahoma"/>
          <w:color w:val="000000" w:themeColor="text1"/>
          <w:kern w:val="24"/>
          <w:sz w:val="24"/>
          <w:szCs w:val="24"/>
          <w:lang w:eastAsia="en-GB"/>
        </w:rPr>
        <w:t>We work with and co-ordinate support for children, young people and families; connecting families to support and activities close to home.</w:t>
      </w:r>
    </w:p>
    <w:p w14:paraId="5071FDAC" w14:textId="77777777" w:rsidR="00EC581C" w:rsidRPr="00EC581C" w:rsidRDefault="00EC581C" w:rsidP="00EC581C">
      <w:pPr>
        <w:spacing w:before="67"/>
        <w:jc w:val="center"/>
        <w:rPr>
          <w:rFonts w:ascii="Tahoma" w:eastAsiaTheme="minorEastAsia" w:hAnsi="Tahoma" w:cs="Tahoma"/>
          <w:color w:val="000000" w:themeColor="text1"/>
          <w:kern w:val="24"/>
          <w:sz w:val="24"/>
          <w:szCs w:val="24"/>
          <w:lang w:eastAsia="en-GB"/>
        </w:rPr>
      </w:pPr>
      <w:r w:rsidRPr="00EC581C">
        <w:rPr>
          <w:rFonts w:ascii="Tahoma" w:eastAsiaTheme="minorEastAsia" w:hAnsi="Tahoma" w:cs="Tahoma"/>
          <w:color w:val="000000" w:themeColor="text1"/>
          <w:kern w:val="24"/>
          <w:sz w:val="24"/>
          <w:szCs w:val="24"/>
          <w:lang w:eastAsia="en-GB"/>
        </w:rPr>
        <w:t>This can draw together input from local community, voluntary and faith sectors, health, family support, social work, police, schools, further education, nurseries, children’s centres, health visitors and GPs.</w:t>
      </w:r>
    </w:p>
    <w:p w14:paraId="401D971C" w14:textId="77777777" w:rsidR="00EC581C" w:rsidRPr="00EC581C" w:rsidRDefault="00EC581C" w:rsidP="00EC581C">
      <w:pPr>
        <w:spacing w:before="67"/>
        <w:jc w:val="center"/>
        <w:rPr>
          <w:rFonts w:ascii="Tahoma" w:eastAsiaTheme="minorEastAsia" w:hAnsi="Tahoma" w:cs="Tahoma"/>
          <w:b/>
          <w:bCs/>
          <w:color w:val="000000" w:themeColor="text1"/>
          <w:kern w:val="24"/>
          <w:sz w:val="24"/>
          <w:szCs w:val="24"/>
          <w:lang w:eastAsia="en-GB"/>
        </w:rPr>
      </w:pPr>
    </w:p>
    <w:p w14:paraId="4A3AEF07" w14:textId="77777777" w:rsidR="00EC581C" w:rsidRPr="00EC581C" w:rsidRDefault="00EC581C" w:rsidP="00EC581C">
      <w:pPr>
        <w:spacing w:before="67"/>
        <w:jc w:val="center"/>
        <w:rPr>
          <w:rFonts w:ascii="Tahoma" w:eastAsia="Times New Roman" w:hAnsi="Tahoma" w:cs="Tahoma"/>
          <w:sz w:val="24"/>
          <w:szCs w:val="24"/>
          <w:lang w:eastAsia="en-GB"/>
        </w:rPr>
      </w:pPr>
      <w:r w:rsidRPr="00EC581C">
        <w:rPr>
          <w:rFonts w:ascii="Tahoma" w:eastAsia="Times New Roman" w:hAnsi="Tahoma" w:cs="Tahoma"/>
          <w:b/>
          <w:bCs/>
          <w:sz w:val="24"/>
          <w:szCs w:val="24"/>
          <w:lang w:eastAsia="en-GB"/>
        </w:rPr>
        <w:t xml:space="preserve">How to access Early Help Localities </w:t>
      </w:r>
      <w:hyperlink r:id="rId22" w:history="1">
        <w:r w:rsidRPr="00EC581C">
          <w:rPr>
            <w:rStyle w:val="Hyperlink"/>
            <w:rFonts w:ascii="Tahoma" w:eastAsia="Times New Roman" w:hAnsi="Tahoma" w:cs="Tahoma"/>
            <w:sz w:val="24"/>
            <w:szCs w:val="24"/>
            <w:lang w:eastAsia="en-GB"/>
          </w:rPr>
          <w:t>https://www.birmingham.gov.uk/info/50224/birmingham_children_s_partnership/2156/birmingham_children_s_partnership_-_resources</w:t>
        </w:r>
      </w:hyperlink>
    </w:p>
    <w:p w14:paraId="51F0C1EC" w14:textId="77777777" w:rsidR="00EC581C" w:rsidRPr="00044E5C" w:rsidRDefault="00EC581C" w:rsidP="00EC581C">
      <w:pPr>
        <w:spacing w:before="67"/>
        <w:jc w:val="center"/>
        <w:rPr>
          <w:rFonts w:eastAsia="Times New Roman" w:cstheme="minorHAnsi"/>
          <w:sz w:val="20"/>
          <w:szCs w:val="20"/>
          <w:lang w:eastAsia="en-GB"/>
        </w:rPr>
      </w:pPr>
    </w:p>
    <w:p w14:paraId="1C4C6788" w14:textId="422311E6" w:rsidR="00EC581C" w:rsidRDefault="00EC581C" w:rsidP="00EC581C">
      <w:pPr>
        <w:jc w:val="center"/>
        <w:rPr>
          <w:b/>
          <w:bCs/>
          <w:color w:val="C0504D" w:themeColor="accent2"/>
          <w:sz w:val="32"/>
          <w:szCs w:val="32"/>
        </w:rPr>
      </w:pPr>
      <w:r>
        <w:rPr>
          <w:noProof/>
        </w:rPr>
        <w:lastRenderedPageBreak/>
        <mc:AlternateContent>
          <mc:Choice Requires="wps">
            <w:drawing>
              <wp:anchor distT="45720" distB="45720" distL="114300" distR="114300" simplePos="0" relativeHeight="251665408" behindDoc="0" locked="0" layoutInCell="1" allowOverlap="1" wp14:anchorId="3A2C9C5B" wp14:editId="31466B34">
                <wp:simplePos x="0" y="0"/>
                <wp:positionH relativeFrom="page">
                  <wp:posOffset>6276975</wp:posOffset>
                </wp:positionH>
                <wp:positionV relativeFrom="paragraph">
                  <wp:posOffset>2355850</wp:posOffset>
                </wp:positionV>
                <wp:extent cx="1104900" cy="3771900"/>
                <wp:effectExtent l="0" t="0" r="1905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771900"/>
                        </a:xfrm>
                        <a:prstGeom prst="rect">
                          <a:avLst/>
                        </a:prstGeom>
                        <a:solidFill>
                          <a:srgbClr val="FFFFFF"/>
                        </a:solidFill>
                        <a:ln w="9525">
                          <a:solidFill>
                            <a:srgbClr val="FFC000"/>
                          </a:solidFill>
                          <a:miter lim="800000"/>
                          <a:headEnd/>
                          <a:tailEnd/>
                        </a:ln>
                      </wps:spPr>
                      <wps:txbx>
                        <w:txbxContent>
                          <w:p w14:paraId="3A2E990E" w14:textId="77777777" w:rsidR="00EC581C" w:rsidRPr="0036399E" w:rsidRDefault="00EC581C" w:rsidP="00EC581C">
                            <w:pPr>
                              <w:rPr>
                                <w:rFonts w:ascii="Tahoma" w:hAnsi="Tahoma" w:cs="Tahoma"/>
                                <w:b/>
                                <w:bCs/>
                                <w:sz w:val="20"/>
                                <w:szCs w:val="20"/>
                              </w:rPr>
                            </w:pPr>
                            <w:r w:rsidRPr="00250528">
                              <w:rPr>
                                <w:rFonts w:ascii="Tahoma" w:hAnsi="Tahoma" w:cs="Tahoma"/>
                                <w:b/>
                                <w:bCs/>
                                <w:sz w:val="18"/>
                                <w:szCs w:val="18"/>
                              </w:rPr>
                              <w:t>Proceeds to further conversations and RFS completion, should application of threshold and level of need not be appropriate within the FCF, this is discussed with the referrer/ family and consent gained for a Request for Support Form (RFS) to be completed &amp; submitted to</w:t>
                            </w:r>
                            <w:r w:rsidRPr="0036399E">
                              <w:rPr>
                                <w:rFonts w:ascii="Tahoma" w:hAnsi="Tahoma" w:cs="Tahoma"/>
                                <w:b/>
                                <w:bCs/>
                                <w:sz w:val="20"/>
                                <w:szCs w:val="20"/>
                              </w:rPr>
                              <w:t xml:space="preserve"> CASS.</w:t>
                            </w:r>
                          </w:p>
                          <w:p w14:paraId="28B27C9D" w14:textId="77777777" w:rsidR="00EC581C" w:rsidRPr="000D3786" w:rsidRDefault="00EC581C" w:rsidP="00EC581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C9C5B" id="_x0000_t202" coordsize="21600,21600" o:spt="202" path="m,l,21600r21600,l21600,xe">
                <v:stroke joinstyle="miter"/>
                <v:path gradientshapeok="t" o:connecttype="rect"/>
              </v:shapetype>
              <v:shape id="Text Box 2" o:spid="_x0000_s1026" type="#_x0000_t202" style="position:absolute;left:0;text-align:left;margin-left:494.25pt;margin-top:185.5pt;width:87pt;height:297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" strokecolor="#ffc000">
                <v:textbox>
                  <w:txbxContent>
                    <w:p w14:paraId="3A2E990E" w14:textId="77777777" w:rsidR="00EC581C" w:rsidRPr="0036399E" w:rsidRDefault="00EC581C" w:rsidP="00EC581C">
                      <w:pPr>
                        <w:rPr>
                          <w:rFonts w:ascii="Tahoma" w:hAnsi="Tahoma" w:cs="Tahoma"/>
                          <w:b/>
                          <w:bCs/>
                          <w:sz w:val="20"/>
                          <w:szCs w:val="20"/>
                        </w:rPr>
                      </w:pPr>
                      <w:r w:rsidRPr="00250528">
                        <w:rPr>
                          <w:rFonts w:ascii="Tahoma" w:hAnsi="Tahoma" w:cs="Tahoma"/>
                          <w:b/>
                          <w:bCs/>
                          <w:sz w:val="18"/>
                          <w:szCs w:val="18"/>
                        </w:rPr>
                        <w:t>Proceeds to further conversations and RFS completion, should application of threshold and level of need not be appropriate within the FCF, this is discussed with the referrer/ family and consent gained for a Request for Support Form (RFS) to be completed &amp; submitted to</w:t>
                      </w:r>
                      <w:r w:rsidRPr="0036399E">
                        <w:rPr>
                          <w:rFonts w:ascii="Tahoma" w:hAnsi="Tahoma" w:cs="Tahoma"/>
                          <w:b/>
                          <w:bCs/>
                          <w:sz w:val="20"/>
                          <w:szCs w:val="20"/>
                        </w:rPr>
                        <w:t xml:space="preserve"> CASS.</w:t>
                      </w:r>
                    </w:p>
                    <w:p w14:paraId="28B27C9D" w14:textId="77777777" w:rsidR="00EC581C" w:rsidRPr="000D3786" w:rsidRDefault="00EC581C" w:rsidP="00EC581C">
                      <w:pPr>
                        <w:rPr>
                          <w:sz w:val="16"/>
                          <w:szCs w:val="16"/>
                        </w:rPr>
                      </w:pPr>
                    </w:p>
                  </w:txbxContent>
                </v:textbox>
                <w10:wrap type="square" anchorx="page"/>
              </v:shape>
            </w:pict>
          </mc:Fallback>
        </mc:AlternateContent>
      </w:r>
      <w:r>
        <w:rPr>
          <w:noProof/>
        </w:rPr>
        <mc:AlternateContent>
          <mc:Choice Requires="wps">
            <w:drawing>
              <wp:anchor distT="0" distB="0" distL="114300" distR="114300" simplePos="0" relativeHeight="251670528" behindDoc="0" locked="0" layoutInCell="1" allowOverlap="1" wp14:anchorId="6151FDC5" wp14:editId="12E29275">
                <wp:simplePos x="0" y="0"/>
                <wp:positionH relativeFrom="column">
                  <wp:posOffset>1285875</wp:posOffset>
                </wp:positionH>
                <wp:positionV relativeFrom="paragraph">
                  <wp:posOffset>2146300</wp:posOffset>
                </wp:positionV>
                <wp:extent cx="76200" cy="190500"/>
                <wp:effectExtent l="38100" t="0" r="19050" b="57150"/>
                <wp:wrapNone/>
                <wp:docPr id="30" name="Straight Arrow Connector 30"/>
                <wp:cNvGraphicFramePr/>
                <a:graphic xmlns:a="http://schemas.openxmlformats.org/drawingml/2006/main">
                  <a:graphicData uri="http://schemas.microsoft.com/office/word/2010/wordprocessingShape">
                    <wps:wsp>
                      <wps:cNvCnPr/>
                      <wps:spPr>
                        <a:xfrm flipH="1">
                          <a:off x="0" y="0"/>
                          <a:ext cx="7620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D208EC" id="_x0000_t32" coordsize="21600,21600" o:spt="32" o:oned="t" path="m,l21600,21600e" filled="f">
                <v:path arrowok="t" fillok="f" o:connecttype="none"/>
                <o:lock v:ext="edit" shapetype="t"/>
              </v:shapetype>
              <v:shape id="Straight Arrow Connector 30" o:spid="_x0000_s1026" type="#_x0000_t32" style="position:absolute;margin-left:101.25pt;margin-top:169pt;width:6pt;height: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" strokecolor="#4579b8 [3044]">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7A1C546C" wp14:editId="2BDFA1AE">
                <wp:simplePos x="0" y="0"/>
                <wp:positionH relativeFrom="margin">
                  <wp:align>right</wp:align>
                </wp:positionH>
                <wp:positionV relativeFrom="paragraph">
                  <wp:posOffset>2146300</wp:posOffset>
                </wp:positionV>
                <wp:extent cx="45719" cy="219075"/>
                <wp:effectExtent l="38100" t="0" r="69215" b="47625"/>
                <wp:wrapNone/>
                <wp:docPr id="256" name="Straight Arrow Connector 256"/>
                <wp:cNvGraphicFramePr/>
                <a:graphic xmlns:a="http://schemas.openxmlformats.org/drawingml/2006/main">
                  <a:graphicData uri="http://schemas.microsoft.com/office/word/2010/wordprocessingShape">
                    <wps:wsp>
                      <wps:cNvCnPr/>
                      <wps:spPr>
                        <a:xfrm>
                          <a:off x="0" y="0"/>
                          <a:ext cx="45719"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BB500" id="Straight Arrow Connector 256" o:spid="_x0000_s1026" type="#_x0000_t32" style="position:absolute;margin-left:-47.6pt;margin-top:169pt;width:3.6pt;height:17.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" strokecolor="#4579b8 [3044]">
                <v:stroke endarrow="block"/>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3D4A6029" wp14:editId="6957D777">
                <wp:simplePos x="0" y="0"/>
                <wp:positionH relativeFrom="column">
                  <wp:posOffset>4857750</wp:posOffset>
                </wp:positionH>
                <wp:positionV relativeFrom="paragraph">
                  <wp:posOffset>2133600</wp:posOffset>
                </wp:positionV>
                <wp:extent cx="9525" cy="238125"/>
                <wp:effectExtent l="38100" t="0" r="66675" b="47625"/>
                <wp:wrapNone/>
                <wp:docPr id="261" name="Straight Arrow Connector 261"/>
                <wp:cNvGraphicFramePr/>
                <a:graphic xmlns:a="http://schemas.openxmlformats.org/drawingml/2006/main">
                  <a:graphicData uri="http://schemas.microsoft.com/office/word/2010/wordprocessingShape">
                    <wps:wsp>
                      <wps:cNvCnPr/>
                      <wps:spPr>
                        <a:xfrm>
                          <a:off x="0" y="0"/>
                          <a:ext cx="9525" cy="2381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A8DC5F1" id="Straight Arrow Connector 261" o:spid="_x0000_s1026" type="#_x0000_t32" style="position:absolute;margin-left:382.5pt;margin-top:168pt;width:.75pt;height:1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" strokecolor="#4472c4" strokeweight=".5pt">
                <v:stroke endarrow="block" joinstyle="miter"/>
              </v:shape>
            </w:pict>
          </mc:Fallback>
        </mc:AlternateContent>
      </w:r>
      <w:r>
        <w:rPr>
          <w:noProof/>
        </w:rPr>
        <mc:AlternateContent>
          <mc:Choice Requires="wps">
            <w:drawing>
              <wp:anchor distT="45720" distB="45720" distL="114300" distR="114300" simplePos="0" relativeHeight="251675648" behindDoc="0" locked="0" layoutInCell="1" allowOverlap="1" wp14:anchorId="69F1D083" wp14:editId="7CD91B16">
                <wp:simplePos x="0" y="0"/>
                <wp:positionH relativeFrom="page">
                  <wp:posOffset>5248275</wp:posOffset>
                </wp:positionH>
                <wp:positionV relativeFrom="paragraph">
                  <wp:posOffset>2346325</wp:posOffset>
                </wp:positionV>
                <wp:extent cx="962025" cy="1695450"/>
                <wp:effectExtent l="0" t="0" r="28575" b="1905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695450"/>
                        </a:xfrm>
                        <a:prstGeom prst="rect">
                          <a:avLst/>
                        </a:prstGeom>
                        <a:solidFill>
                          <a:srgbClr val="FFFFFF"/>
                        </a:solidFill>
                        <a:ln w="9525">
                          <a:solidFill>
                            <a:srgbClr val="FFC000"/>
                          </a:solidFill>
                          <a:miter lim="800000"/>
                          <a:headEnd/>
                          <a:tailEnd/>
                        </a:ln>
                      </wps:spPr>
                      <wps:txbx>
                        <w:txbxContent>
                          <w:p w14:paraId="17A5C978" w14:textId="77777777" w:rsidR="00EC581C" w:rsidRPr="0036399E" w:rsidRDefault="00EC581C" w:rsidP="00EC581C">
                            <w:pPr>
                              <w:rPr>
                                <w:rFonts w:ascii="Tahoma" w:hAnsi="Tahoma" w:cs="Tahoma"/>
                                <w:sz w:val="20"/>
                                <w:szCs w:val="20"/>
                              </w:rPr>
                            </w:pPr>
                            <w:r w:rsidRPr="0036399E">
                              <w:rPr>
                                <w:rFonts w:ascii="Tahoma" w:hAnsi="Tahoma" w:cs="Tahoma"/>
                                <w:b/>
                                <w:bCs/>
                                <w:sz w:val="20"/>
                                <w:szCs w:val="20"/>
                              </w:rPr>
                              <w:t>School/ Partner agency are lead for family –</w:t>
                            </w:r>
                            <w:r w:rsidRPr="0036399E">
                              <w:rPr>
                                <w:rFonts w:ascii="Tahoma" w:hAnsi="Tahoma" w:cs="Tahoma"/>
                                <w:sz w:val="20"/>
                                <w:szCs w:val="20"/>
                              </w:rPr>
                              <w:t xml:space="preserve"> Early Help locality provides support and connections  </w:t>
                            </w:r>
                          </w:p>
                          <w:p w14:paraId="4E2EBC9C" w14:textId="77777777" w:rsidR="00EC581C" w:rsidRPr="001E749E" w:rsidRDefault="00EC581C" w:rsidP="00EC581C">
                            <w:pPr>
                              <w:rPr>
                                <w:sz w:val="16"/>
                                <w:szCs w:val="16"/>
                              </w:rPr>
                            </w:pPr>
                            <w:r>
                              <w:rPr>
                                <w:sz w:val="16"/>
                                <w:szCs w:val="16"/>
                              </w:rPr>
                              <w:t xml:space="preserve"> </w:t>
                            </w:r>
                          </w:p>
                          <w:p w14:paraId="72069977" w14:textId="77777777" w:rsidR="00EC581C" w:rsidRPr="00072B98" w:rsidRDefault="00EC581C" w:rsidP="00EC581C">
                            <w:pPr>
                              <w:rPr>
                                <w:sz w:val="16"/>
                                <w:szCs w:val="16"/>
                              </w:rPr>
                            </w:pPr>
                          </w:p>
                          <w:p w14:paraId="023A608C" w14:textId="77777777" w:rsidR="00EC581C" w:rsidRPr="000D3786" w:rsidRDefault="00EC581C" w:rsidP="00EC581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1D083" id="_x0000_s1027" type="#_x0000_t202" style="position:absolute;left:0;text-align:left;margin-left:413.25pt;margin-top:184.75pt;width:75.75pt;height:133.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" strokecolor="#ffc000">
                <v:textbox>
                  <w:txbxContent>
                    <w:p w14:paraId="17A5C978" w14:textId="77777777" w:rsidR="00EC581C" w:rsidRPr="0036399E" w:rsidRDefault="00EC581C" w:rsidP="00EC581C">
                      <w:pPr>
                        <w:rPr>
                          <w:rFonts w:ascii="Tahoma" w:hAnsi="Tahoma" w:cs="Tahoma"/>
                          <w:sz w:val="20"/>
                          <w:szCs w:val="20"/>
                        </w:rPr>
                      </w:pPr>
                      <w:r w:rsidRPr="0036399E">
                        <w:rPr>
                          <w:rFonts w:ascii="Tahoma" w:hAnsi="Tahoma" w:cs="Tahoma"/>
                          <w:b/>
                          <w:bCs/>
                          <w:sz w:val="20"/>
                          <w:szCs w:val="20"/>
                        </w:rPr>
                        <w:t>School/ Partner agency are lead for family –</w:t>
                      </w:r>
                      <w:r w:rsidRPr="0036399E">
                        <w:rPr>
                          <w:rFonts w:ascii="Tahoma" w:hAnsi="Tahoma" w:cs="Tahoma"/>
                          <w:sz w:val="20"/>
                          <w:szCs w:val="20"/>
                        </w:rPr>
                        <w:t xml:space="preserve"> Early Help locality provides support and connections  </w:t>
                      </w:r>
                    </w:p>
                    <w:p w14:paraId="4E2EBC9C" w14:textId="77777777" w:rsidR="00EC581C" w:rsidRPr="001E749E" w:rsidRDefault="00EC581C" w:rsidP="00EC581C">
                      <w:pPr>
                        <w:rPr>
                          <w:sz w:val="16"/>
                          <w:szCs w:val="16"/>
                        </w:rPr>
                      </w:pPr>
                      <w:r>
                        <w:rPr>
                          <w:sz w:val="16"/>
                          <w:szCs w:val="16"/>
                        </w:rPr>
                        <w:t xml:space="preserve"> </w:t>
                      </w:r>
                    </w:p>
                    <w:p w14:paraId="72069977" w14:textId="77777777" w:rsidR="00EC581C" w:rsidRPr="00072B98" w:rsidRDefault="00EC581C" w:rsidP="00EC581C">
                      <w:pPr>
                        <w:rPr>
                          <w:sz w:val="16"/>
                          <w:szCs w:val="16"/>
                        </w:rPr>
                      </w:pPr>
                    </w:p>
                    <w:p w14:paraId="023A608C" w14:textId="77777777" w:rsidR="00EC581C" w:rsidRPr="000D3786" w:rsidRDefault="00EC581C" w:rsidP="00EC581C">
                      <w:pPr>
                        <w:rPr>
                          <w:sz w:val="16"/>
                          <w:szCs w:val="16"/>
                        </w:rPr>
                      </w:pPr>
                    </w:p>
                  </w:txbxContent>
                </v:textbox>
                <w10:wrap type="square" anchorx="page"/>
              </v:shape>
            </w:pict>
          </mc:Fallback>
        </mc:AlternateContent>
      </w:r>
      <w:r w:rsidRPr="00636DBD">
        <w:rPr>
          <w:b/>
          <w:noProof/>
          <w:color w:val="92D050"/>
          <w:sz w:val="32"/>
          <w:lang w:eastAsia="en-GB"/>
        </w:rPr>
        <mc:AlternateContent>
          <mc:Choice Requires="wps">
            <w:drawing>
              <wp:anchor distT="0" distB="0" distL="114300" distR="114300" simplePos="0" relativeHeight="251662336" behindDoc="0" locked="0" layoutInCell="1" allowOverlap="1" wp14:anchorId="2FF1119B" wp14:editId="4E3D2F77">
                <wp:simplePos x="0" y="0"/>
                <wp:positionH relativeFrom="margin">
                  <wp:posOffset>-419100</wp:posOffset>
                </wp:positionH>
                <wp:positionV relativeFrom="paragraph">
                  <wp:posOffset>1422400</wp:posOffset>
                </wp:positionV>
                <wp:extent cx="6810375" cy="7239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723900"/>
                        </a:xfrm>
                        <a:prstGeom prst="rect">
                          <a:avLst/>
                        </a:prstGeom>
                        <a:solidFill>
                          <a:schemeClr val="accent2"/>
                        </a:solidFill>
                        <a:ln w="9525">
                          <a:solidFill>
                            <a:srgbClr val="000000"/>
                          </a:solidFill>
                          <a:miter lim="800000"/>
                          <a:headEnd/>
                          <a:tailEnd/>
                        </a:ln>
                      </wps:spPr>
                      <wps:txbx>
                        <w:txbxContent>
                          <w:p w14:paraId="6DCB5754" w14:textId="77777777" w:rsidR="00EC581C" w:rsidRPr="0036399E" w:rsidRDefault="00EC581C" w:rsidP="00EC581C">
                            <w:pPr>
                              <w:jc w:val="center"/>
                              <w:rPr>
                                <w:rFonts w:ascii="Tahoma" w:hAnsi="Tahoma" w:cs="Tahoma"/>
                                <w:b/>
                                <w:bCs/>
                                <w:sz w:val="20"/>
                                <w:szCs w:val="20"/>
                              </w:rPr>
                            </w:pPr>
                            <w:r w:rsidRPr="0036399E">
                              <w:rPr>
                                <w:rFonts w:ascii="Tahoma" w:hAnsi="Tahoma" w:cs="Tahoma"/>
                                <w:b/>
                                <w:bCs/>
                                <w:sz w:val="20"/>
                                <w:szCs w:val="20"/>
                              </w:rPr>
                              <w:t xml:space="preserve">EH Locality Allocation Meetings and Early Help Conversations  </w:t>
                            </w:r>
                          </w:p>
                          <w:p w14:paraId="2CE22DE6" w14:textId="77777777" w:rsidR="00EC581C" w:rsidRPr="0036399E" w:rsidRDefault="00EC581C" w:rsidP="00EC581C">
                            <w:pPr>
                              <w:jc w:val="center"/>
                              <w:rPr>
                                <w:rFonts w:ascii="Tahoma" w:hAnsi="Tahoma" w:cs="Tahoma"/>
                                <w:sz w:val="20"/>
                                <w:szCs w:val="20"/>
                              </w:rPr>
                            </w:pPr>
                            <w:r w:rsidRPr="0036399E">
                              <w:rPr>
                                <w:rFonts w:ascii="Tahoma" w:hAnsi="Tahoma" w:cs="Tahoma"/>
                                <w:sz w:val="20"/>
                                <w:szCs w:val="20"/>
                              </w:rPr>
                              <w:t>10 Early Help Localities hold weekly allocation and Early Help conversation meetings to review the FCFs - appropriate decision making, screening and recommendations made</w:t>
                            </w:r>
                            <w:r w:rsidRPr="0036399E">
                              <w:rPr>
                                <w:rFonts w:ascii="Tahoma" w:hAnsi="Tahoma" w:cs="Tahoma"/>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1119B" id="_x0000_s1028" type="#_x0000_t202" style="position:absolute;left:0;text-align:left;margin-left:-33pt;margin-top:112pt;width:536.25pt;height:5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" fillcolor="#c0504d [3205]">
                <v:textbox>
                  <w:txbxContent>
                    <w:p w14:paraId="6DCB5754" w14:textId="77777777" w:rsidR="00EC581C" w:rsidRPr="0036399E" w:rsidRDefault="00EC581C" w:rsidP="00EC581C">
                      <w:pPr>
                        <w:jc w:val="center"/>
                        <w:rPr>
                          <w:rFonts w:ascii="Tahoma" w:hAnsi="Tahoma" w:cs="Tahoma"/>
                          <w:b/>
                          <w:bCs/>
                          <w:sz w:val="20"/>
                          <w:szCs w:val="20"/>
                        </w:rPr>
                      </w:pPr>
                      <w:r w:rsidRPr="0036399E">
                        <w:rPr>
                          <w:rFonts w:ascii="Tahoma" w:hAnsi="Tahoma" w:cs="Tahoma"/>
                          <w:b/>
                          <w:bCs/>
                          <w:sz w:val="20"/>
                          <w:szCs w:val="20"/>
                        </w:rPr>
                        <w:t xml:space="preserve">EH Locality Allocation Meetings and Early Help Conversations  </w:t>
                      </w:r>
                    </w:p>
                    <w:p w14:paraId="2CE22DE6" w14:textId="77777777" w:rsidR="00EC581C" w:rsidRPr="0036399E" w:rsidRDefault="00EC581C" w:rsidP="00EC581C">
                      <w:pPr>
                        <w:jc w:val="center"/>
                        <w:rPr>
                          <w:rFonts w:ascii="Tahoma" w:hAnsi="Tahoma" w:cs="Tahoma"/>
                          <w:sz w:val="20"/>
                          <w:szCs w:val="20"/>
                        </w:rPr>
                      </w:pPr>
                      <w:r w:rsidRPr="0036399E">
                        <w:rPr>
                          <w:rFonts w:ascii="Tahoma" w:hAnsi="Tahoma" w:cs="Tahoma"/>
                          <w:sz w:val="20"/>
                          <w:szCs w:val="20"/>
                        </w:rPr>
                        <w:t>10 Early Help Localities hold weekly allocation and Early Help conversation meetings to review the FCFs - appropriate decision making, screening and recommendations made</w:t>
                      </w:r>
                      <w:r w:rsidRPr="0036399E">
                        <w:rPr>
                          <w:rFonts w:ascii="Tahoma" w:hAnsi="Tahoma" w:cs="Tahoma"/>
                          <w:b/>
                          <w:bCs/>
                          <w:sz w:val="20"/>
                          <w:szCs w:val="20"/>
                        </w:rPr>
                        <w:t xml:space="preserve"> </w:t>
                      </w:r>
                    </w:p>
                  </w:txbxContent>
                </v:textbox>
                <w10:wrap anchorx="margin"/>
              </v:shape>
            </w:pict>
          </mc:Fallback>
        </mc:AlternateContent>
      </w:r>
      <w:r>
        <w:rPr>
          <w:noProof/>
        </w:rPr>
        <mc:AlternateContent>
          <mc:Choice Requires="wps">
            <w:drawing>
              <wp:anchor distT="45720" distB="45720" distL="114300" distR="114300" simplePos="0" relativeHeight="251642368" behindDoc="0" locked="0" layoutInCell="1" allowOverlap="1" wp14:anchorId="229DD5BF" wp14:editId="3DBB2AFC">
                <wp:simplePos x="0" y="0"/>
                <wp:positionH relativeFrom="page">
                  <wp:posOffset>390525</wp:posOffset>
                </wp:positionH>
                <wp:positionV relativeFrom="paragraph">
                  <wp:posOffset>2345690</wp:posOffset>
                </wp:positionV>
                <wp:extent cx="2159000" cy="1066800"/>
                <wp:effectExtent l="0" t="0" r="12700" b="1905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066800"/>
                        </a:xfrm>
                        <a:prstGeom prst="rect">
                          <a:avLst/>
                        </a:prstGeom>
                        <a:solidFill>
                          <a:srgbClr val="FFFFFF"/>
                        </a:solidFill>
                        <a:ln w="9525">
                          <a:solidFill>
                            <a:srgbClr val="FFC000"/>
                          </a:solidFill>
                          <a:miter lim="800000"/>
                          <a:headEnd/>
                          <a:tailEnd/>
                        </a:ln>
                      </wps:spPr>
                      <wps:txbx>
                        <w:txbxContent>
                          <w:p w14:paraId="0058BA7D" w14:textId="77777777" w:rsidR="00EC581C" w:rsidRPr="0036399E" w:rsidRDefault="00EC581C" w:rsidP="00EC581C">
                            <w:pPr>
                              <w:rPr>
                                <w:rFonts w:ascii="Tahoma" w:hAnsi="Tahoma" w:cs="Tahoma"/>
                                <w:sz w:val="20"/>
                                <w:szCs w:val="20"/>
                              </w:rPr>
                            </w:pPr>
                            <w:r w:rsidRPr="0036399E">
                              <w:rPr>
                                <w:rFonts w:ascii="Tahoma" w:hAnsi="Tahoma" w:cs="Tahoma"/>
                                <w:b/>
                                <w:bCs/>
                                <w:sz w:val="20"/>
                                <w:szCs w:val="20"/>
                              </w:rPr>
                              <w:t xml:space="preserve">Proceeds to allocation to Birmingham Childrens Trust (BCT) Early Help Team to be allocated </w:t>
                            </w:r>
                            <w:r w:rsidRPr="0036399E">
                              <w:rPr>
                                <w:rFonts w:ascii="Tahoma" w:hAnsi="Tahoma" w:cs="Tahoma"/>
                                <w:sz w:val="20"/>
                                <w:szCs w:val="20"/>
                              </w:rPr>
                              <w:t xml:space="preserve">– Provide support through Early Help Assessment </w:t>
                            </w:r>
                          </w:p>
                          <w:p w14:paraId="66F70D9F" w14:textId="77777777" w:rsidR="00EC581C" w:rsidRPr="00072B98" w:rsidRDefault="00EC581C" w:rsidP="00EC581C">
                            <w:pPr>
                              <w:rPr>
                                <w:sz w:val="16"/>
                                <w:szCs w:val="16"/>
                              </w:rPr>
                            </w:pPr>
                          </w:p>
                          <w:p w14:paraId="2ED28027" w14:textId="77777777" w:rsidR="00EC581C" w:rsidRPr="000D3786" w:rsidRDefault="00EC581C" w:rsidP="00EC581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DD5BF" id="_x0000_s1029" type="#_x0000_t202" style="position:absolute;left:0;text-align:left;margin-left:30.75pt;margin-top:184.7pt;width:170pt;height:84pt;z-index:251642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" strokecolor="#ffc000">
                <v:textbox>
                  <w:txbxContent>
                    <w:p w14:paraId="0058BA7D" w14:textId="77777777" w:rsidR="00EC581C" w:rsidRPr="0036399E" w:rsidRDefault="00EC581C" w:rsidP="00EC581C">
                      <w:pPr>
                        <w:rPr>
                          <w:rFonts w:ascii="Tahoma" w:hAnsi="Tahoma" w:cs="Tahoma"/>
                          <w:sz w:val="20"/>
                          <w:szCs w:val="20"/>
                        </w:rPr>
                      </w:pPr>
                      <w:r w:rsidRPr="0036399E">
                        <w:rPr>
                          <w:rFonts w:ascii="Tahoma" w:hAnsi="Tahoma" w:cs="Tahoma"/>
                          <w:b/>
                          <w:bCs/>
                          <w:sz w:val="20"/>
                          <w:szCs w:val="20"/>
                        </w:rPr>
                        <w:t xml:space="preserve">Proceeds to allocation to Birmingham Childrens Trust (BCT) Early Help Team to be allocated </w:t>
                      </w:r>
                      <w:r w:rsidRPr="0036399E">
                        <w:rPr>
                          <w:rFonts w:ascii="Tahoma" w:hAnsi="Tahoma" w:cs="Tahoma"/>
                          <w:sz w:val="20"/>
                          <w:szCs w:val="20"/>
                        </w:rPr>
                        <w:t xml:space="preserve">– Provide support through Early Help Assessment </w:t>
                      </w:r>
                    </w:p>
                    <w:p w14:paraId="66F70D9F" w14:textId="77777777" w:rsidR="00EC581C" w:rsidRPr="00072B98" w:rsidRDefault="00EC581C" w:rsidP="00EC581C">
                      <w:pPr>
                        <w:rPr>
                          <w:sz w:val="16"/>
                          <w:szCs w:val="16"/>
                        </w:rPr>
                      </w:pPr>
                    </w:p>
                    <w:p w14:paraId="2ED28027" w14:textId="77777777" w:rsidR="00EC581C" w:rsidRPr="000D3786" w:rsidRDefault="00EC581C" w:rsidP="00EC581C">
                      <w:pPr>
                        <w:rPr>
                          <w:sz w:val="16"/>
                          <w:szCs w:val="16"/>
                        </w:rPr>
                      </w:pPr>
                    </w:p>
                  </w:txbxContent>
                </v:textbox>
                <w10:wrap type="square" anchorx="page"/>
              </v:shape>
            </w:pict>
          </mc:Fallback>
        </mc:AlternateContent>
      </w:r>
      <w:r>
        <w:rPr>
          <w:noProof/>
        </w:rPr>
        <mc:AlternateContent>
          <mc:Choice Requires="wps">
            <w:drawing>
              <wp:anchor distT="0" distB="0" distL="114300" distR="114300" simplePos="0" relativeHeight="251671040" behindDoc="0" locked="0" layoutInCell="1" allowOverlap="1" wp14:anchorId="60E39056" wp14:editId="0FC7E1BD">
                <wp:simplePos x="0" y="0"/>
                <wp:positionH relativeFrom="column">
                  <wp:posOffset>3124199</wp:posOffset>
                </wp:positionH>
                <wp:positionV relativeFrom="paragraph">
                  <wp:posOffset>898524</wp:posOffset>
                </wp:positionV>
                <wp:extent cx="161925" cy="523875"/>
                <wp:effectExtent l="57150" t="0" r="28575" b="47625"/>
                <wp:wrapNone/>
                <wp:docPr id="28" name="Straight Arrow Connector 28"/>
                <wp:cNvGraphicFramePr/>
                <a:graphic xmlns:a="http://schemas.openxmlformats.org/drawingml/2006/main">
                  <a:graphicData uri="http://schemas.microsoft.com/office/word/2010/wordprocessingShape">
                    <wps:wsp>
                      <wps:cNvCnPr/>
                      <wps:spPr>
                        <a:xfrm flipH="1">
                          <a:off x="0" y="0"/>
                          <a:ext cx="161925"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94CEC" id="Straight Arrow Connector 28" o:spid="_x0000_s1026" type="#_x0000_t32" style="position:absolute;margin-left:246pt;margin-top:70.75pt;width:12.75pt;height:41.2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" strokecolor="#4579b8 [3044]">
                <v:stroke endarrow="block"/>
              </v:shape>
            </w:pict>
          </mc:Fallback>
        </mc:AlternateContent>
      </w:r>
      <w:r>
        <w:rPr>
          <w:noProof/>
        </w:rPr>
        <mc:AlternateContent>
          <mc:Choice Requires="wps">
            <w:drawing>
              <wp:anchor distT="0" distB="0" distL="114300" distR="114300" simplePos="0" relativeHeight="251662848" behindDoc="0" locked="0" layoutInCell="1" allowOverlap="1" wp14:anchorId="4A510658" wp14:editId="216D2CF2">
                <wp:simplePos x="0" y="0"/>
                <wp:positionH relativeFrom="column">
                  <wp:posOffset>2066925</wp:posOffset>
                </wp:positionH>
                <wp:positionV relativeFrom="paragraph">
                  <wp:posOffset>1308101</wp:posOffset>
                </wp:positionV>
                <wp:extent cx="66675" cy="114300"/>
                <wp:effectExtent l="19050" t="0" r="47625" b="57150"/>
                <wp:wrapNone/>
                <wp:docPr id="27" name="Straight Arrow Connector 27"/>
                <wp:cNvGraphicFramePr/>
                <a:graphic xmlns:a="http://schemas.openxmlformats.org/drawingml/2006/main">
                  <a:graphicData uri="http://schemas.microsoft.com/office/word/2010/wordprocessingShape">
                    <wps:wsp>
                      <wps:cNvCnPr/>
                      <wps:spPr>
                        <a:xfrm>
                          <a:off x="0" y="0"/>
                          <a:ext cx="6667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DB9B0" id="Straight Arrow Connector 27" o:spid="_x0000_s1026" type="#_x0000_t32" style="position:absolute;margin-left:162.75pt;margin-top:103pt;width:5.25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" strokecolor="#4579b8 [3044]">
                <v:stroke endarrow="block"/>
              </v:shape>
            </w:pict>
          </mc:Fallback>
        </mc:AlternateContent>
      </w:r>
      <w:r>
        <w:rPr>
          <w:noProof/>
        </w:rPr>
        <mc:AlternateContent>
          <mc:Choice Requires="wps">
            <w:drawing>
              <wp:anchor distT="0" distB="0" distL="114300" distR="114300" simplePos="0" relativeHeight="251687424" behindDoc="0" locked="0" layoutInCell="1" allowOverlap="1" wp14:anchorId="7462049F" wp14:editId="6F583741">
                <wp:simplePos x="0" y="0"/>
                <wp:positionH relativeFrom="column">
                  <wp:posOffset>866775</wp:posOffset>
                </wp:positionH>
                <wp:positionV relativeFrom="paragraph">
                  <wp:posOffset>3408680</wp:posOffset>
                </wp:positionV>
                <wp:extent cx="9525" cy="257175"/>
                <wp:effectExtent l="38100" t="0" r="66675" b="47625"/>
                <wp:wrapNone/>
                <wp:docPr id="258" name="Straight Arrow Connector 258"/>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6FC339" id="Straight Arrow Connector 258" o:spid="_x0000_s1026" type="#_x0000_t32" style="position:absolute;margin-left:68.25pt;margin-top:268.4pt;width:.75pt;height:20.2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" strokecolor="#4579b8 [3044]">
                <v:stroke endarrow="block"/>
              </v:shape>
            </w:pict>
          </mc:Fallback>
        </mc:AlternateContent>
      </w:r>
      <w:r>
        <w:rPr>
          <w:noProof/>
        </w:rPr>
        <mc:AlternateContent>
          <mc:Choice Requires="wps">
            <w:drawing>
              <wp:anchor distT="0" distB="0" distL="114300" distR="114300" simplePos="0" relativeHeight="251679232" behindDoc="0" locked="0" layoutInCell="1" allowOverlap="1" wp14:anchorId="264C9D3E" wp14:editId="64392B43">
                <wp:simplePos x="0" y="0"/>
                <wp:positionH relativeFrom="column">
                  <wp:posOffset>2857500</wp:posOffset>
                </wp:positionH>
                <wp:positionV relativeFrom="paragraph">
                  <wp:posOffset>2151380</wp:posOffset>
                </wp:positionV>
                <wp:extent cx="9525" cy="238125"/>
                <wp:effectExtent l="38100" t="0" r="66675" b="47625"/>
                <wp:wrapNone/>
                <wp:docPr id="257" name="Straight Arrow Connector 25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619584" id="Straight Arrow Connector 257" o:spid="_x0000_s1026" type="#_x0000_t32" style="position:absolute;margin-left:225pt;margin-top:169.4pt;width:.75pt;height:18.7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" strokecolor="#4579b8 [3044]">
                <v:stroke endarrow="block"/>
              </v:shape>
            </w:pict>
          </mc:Fallback>
        </mc:AlternateContent>
      </w:r>
      <w:r w:rsidRPr="00636DBD">
        <w:rPr>
          <w:b/>
          <w:noProof/>
          <w:color w:val="92D050"/>
          <w:sz w:val="32"/>
          <w:lang w:eastAsia="en-GB"/>
        </w:rPr>
        <mc:AlternateContent>
          <mc:Choice Requires="wps">
            <w:drawing>
              <wp:anchor distT="0" distB="0" distL="114300" distR="114300" simplePos="0" relativeHeight="251636224" behindDoc="0" locked="0" layoutInCell="1" allowOverlap="1" wp14:anchorId="003D9E15" wp14:editId="56E63EF4">
                <wp:simplePos x="0" y="0"/>
                <wp:positionH relativeFrom="margin">
                  <wp:posOffset>3038475</wp:posOffset>
                </wp:positionH>
                <wp:positionV relativeFrom="paragraph">
                  <wp:posOffset>29845</wp:posOffset>
                </wp:positionV>
                <wp:extent cx="2667000" cy="8477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847725"/>
                        </a:xfrm>
                        <a:prstGeom prst="rect">
                          <a:avLst/>
                        </a:prstGeom>
                        <a:solidFill>
                          <a:srgbClr val="FFC000"/>
                        </a:solidFill>
                        <a:ln w="9525">
                          <a:solidFill>
                            <a:srgbClr val="000000"/>
                          </a:solidFill>
                          <a:miter lim="800000"/>
                          <a:headEnd/>
                          <a:tailEnd/>
                        </a:ln>
                      </wps:spPr>
                      <wps:txbx>
                        <w:txbxContent>
                          <w:p w14:paraId="64C00AD8" w14:textId="77777777" w:rsidR="00EC581C" w:rsidRPr="00332ED1" w:rsidRDefault="00EC581C" w:rsidP="00EC581C">
                            <w:pPr>
                              <w:jc w:val="center"/>
                              <w:rPr>
                                <w:rFonts w:ascii="Tahoma" w:hAnsi="Tahoma" w:cs="Tahoma"/>
                                <w:b/>
                                <w:bCs/>
                                <w:sz w:val="20"/>
                                <w:szCs w:val="20"/>
                              </w:rPr>
                            </w:pPr>
                            <w:r w:rsidRPr="00332ED1">
                              <w:rPr>
                                <w:rFonts w:ascii="Tahoma" w:hAnsi="Tahoma" w:cs="Tahoma"/>
                                <w:b/>
                                <w:bCs/>
                                <w:sz w:val="20"/>
                                <w:szCs w:val="20"/>
                              </w:rPr>
                              <w:t>Connection Route (2)</w:t>
                            </w:r>
                          </w:p>
                          <w:p w14:paraId="366CE1F4" w14:textId="428DD681" w:rsidR="00EC581C" w:rsidRPr="00332ED1" w:rsidRDefault="00E44B70" w:rsidP="00EC581C">
                            <w:pPr>
                              <w:jc w:val="center"/>
                              <w:rPr>
                                <w:rFonts w:ascii="Tahoma" w:hAnsi="Tahoma" w:cs="Tahoma"/>
                                <w:sz w:val="20"/>
                                <w:szCs w:val="20"/>
                              </w:rPr>
                            </w:pPr>
                            <w:r w:rsidRPr="00332ED1">
                              <w:rPr>
                                <w:rFonts w:ascii="Tahoma" w:hAnsi="Tahoma" w:cs="Tahoma"/>
                                <w:color w:val="C0504D" w:themeColor="accent2"/>
                                <w:sz w:val="20"/>
                                <w:szCs w:val="20"/>
                              </w:rPr>
                              <w:t>Request for Support (</w:t>
                            </w:r>
                            <w:r w:rsidR="00EC581C" w:rsidRPr="00332ED1">
                              <w:rPr>
                                <w:rFonts w:ascii="Tahoma" w:hAnsi="Tahoma" w:cs="Tahoma"/>
                                <w:color w:val="C0504D" w:themeColor="accent2"/>
                                <w:sz w:val="20"/>
                                <w:szCs w:val="20"/>
                              </w:rPr>
                              <w:t>RFS</w:t>
                            </w:r>
                            <w:r w:rsidRPr="00332ED1">
                              <w:rPr>
                                <w:rFonts w:ascii="Tahoma" w:hAnsi="Tahoma" w:cs="Tahoma"/>
                                <w:color w:val="C0504D" w:themeColor="accent2"/>
                                <w:sz w:val="20"/>
                                <w:szCs w:val="20"/>
                              </w:rPr>
                              <w:t>)</w:t>
                            </w:r>
                            <w:r w:rsidR="00EC581C" w:rsidRPr="00332ED1">
                              <w:rPr>
                                <w:rFonts w:ascii="Tahoma" w:hAnsi="Tahoma" w:cs="Tahoma"/>
                                <w:color w:val="C0504D" w:themeColor="accent2"/>
                                <w:sz w:val="20"/>
                                <w:szCs w:val="20"/>
                              </w:rPr>
                              <w:t xml:space="preserve"> </w:t>
                            </w:r>
                            <w:r w:rsidR="00EC581C" w:rsidRPr="00332ED1">
                              <w:rPr>
                                <w:rFonts w:ascii="Tahoma" w:hAnsi="Tahoma" w:cs="Tahoma"/>
                                <w:sz w:val="20"/>
                                <w:szCs w:val="20"/>
                              </w:rPr>
                              <w:t>comes in via CASS, screened, threshold application applied and converted to FCF and sent to relevant Early Help Locality to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D9E15" id="_x0000_s1030" type="#_x0000_t202" style="position:absolute;left:0;text-align:left;margin-left:239.25pt;margin-top:2.35pt;width:210pt;height:66.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" fillcolor="#ffc000">
                <v:textbox>
                  <w:txbxContent>
                    <w:p w14:paraId="64C00AD8" w14:textId="77777777" w:rsidR="00EC581C" w:rsidRPr="00332ED1" w:rsidRDefault="00EC581C" w:rsidP="00EC581C">
                      <w:pPr>
                        <w:jc w:val="center"/>
                        <w:rPr>
                          <w:rFonts w:ascii="Tahoma" w:hAnsi="Tahoma" w:cs="Tahoma"/>
                          <w:b/>
                          <w:bCs/>
                          <w:sz w:val="20"/>
                          <w:szCs w:val="20"/>
                        </w:rPr>
                      </w:pPr>
                      <w:r w:rsidRPr="00332ED1">
                        <w:rPr>
                          <w:rFonts w:ascii="Tahoma" w:hAnsi="Tahoma" w:cs="Tahoma"/>
                          <w:b/>
                          <w:bCs/>
                          <w:sz w:val="20"/>
                          <w:szCs w:val="20"/>
                        </w:rPr>
                        <w:t>Connection Route (2)</w:t>
                      </w:r>
                    </w:p>
                    <w:p w14:paraId="366CE1F4" w14:textId="428DD681" w:rsidR="00EC581C" w:rsidRPr="00332ED1" w:rsidRDefault="00E44B70" w:rsidP="00EC581C">
                      <w:pPr>
                        <w:jc w:val="center"/>
                        <w:rPr>
                          <w:rFonts w:ascii="Tahoma" w:hAnsi="Tahoma" w:cs="Tahoma"/>
                          <w:sz w:val="20"/>
                          <w:szCs w:val="20"/>
                        </w:rPr>
                      </w:pPr>
                      <w:r w:rsidRPr="00332ED1">
                        <w:rPr>
                          <w:rFonts w:ascii="Tahoma" w:hAnsi="Tahoma" w:cs="Tahoma"/>
                          <w:color w:val="C0504D" w:themeColor="accent2"/>
                          <w:sz w:val="20"/>
                          <w:szCs w:val="20"/>
                        </w:rPr>
                        <w:t>Request for Support (</w:t>
                      </w:r>
                      <w:r w:rsidR="00EC581C" w:rsidRPr="00332ED1">
                        <w:rPr>
                          <w:rFonts w:ascii="Tahoma" w:hAnsi="Tahoma" w:cs="Tahoma"/>
                          <w:color w:val="C0504D" w:themeColor="accent2"/>
                          <w:sz w:val="20"/>
                          <w:szCs w:val="20"/>
                        </w:rPr>
                        <w:t>RFS</w:t>
                      </w:r>
                      <w:r w:rsidRPr="00332ED1">
                        <w:rPr>
                          <w:rFonts w:ascii="Tahoma" w:hAnsi="Tahoma" w:cs="Tahoma"/>
                          <w:color w:val="C0504D" w:themeColor="accent2"/>
                          <w:sz w:val="20"/>
                          <w:szCs w:val="20"/>
                        </w:rPr>
                        <w:t>)</w:t>
                      </w:r>
                      <w:r w:rsidR="00EC581C" w:rsidRPr="00332ED1">
                        <w:rPr>
                          <w:rFonts w:ascii="Tahoma" w:hAnsi="Tahoma" w:cs="Tahoma"/>
                          <w:color w:val="C0504D" w:themeColor="accent2"/>
                          <w:sz w:val="20"/>
                          <w:szCs w:val="20"/>
                        </w:rPr>
                        <w:t xml:space="preserve"> </w:t>
                      </w:r>
                      <w:r w:rsidR="00EC581C" w:rsidRPr="00332ED1">
                        <w:rPr>
                          <w:rFonts w:ascii="Tahoma" w:hAnsi="Tahoma" w:cs="Tahoma"/>
                          <w:sz w:val="20"/>
                          <w:szCs w:val="20"/>
                        </w:rPr>
                        <w:t>comes in via CASS, screened, threshold application applied and converted to FCF and sent to relevant Early Help Locality to review</w:t>
                      </w:r>
                    </w:p>
                  </w:txbxContent>
                </v:textbox>
                <w10:wrap anchorx="margin"/>
              </v:shape>
            </w:pict>
          </mc:Fallback>
        </mc:AlternateContent>
      </w:r>
      <w:r w:rsidRPr="00636DBD">
        <w:rPr>
          <w:b/>
          <w:noProof/>
          <w:color w:val="92D050"/>
          <w:sz w:val="32"/>
          <w:lang w:eastAsia="en-GB"/>
        </w:rPr>
        <mc:AlternateContent>
          <mc:Choice Requires="wps">
            <w:drawing>
              <wp:anchor distT="0" distB="0" distL="114300" distR="114300" simplePos="0" relativeHeight="251628032" behindDoc="0" locked="0" layoutInCell="1" allowOverlap="1" wp14:anchorId="5A0A00BD" wp14:editId="4CCB42AD">
                <wp:simplePos x="0" y="0"/>
                <wp:positionH relativeFrom="margin">
                  <wp:align>left</wp:align>
                </wp:positionH>
                <wp:positionV relativeFrom="paragraph">
                  <wp:posOffset>12065</wp:posOffset>
                </wp:positionV>
                <wp:extent cx="2486025" cy="1276350"/>
                <wp:effectExtent l="0" t="0" r="28575" b="1905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276350"/>
                        </a:xfrm>
                        <a:prstGeom prst="rect">
                          <a:avLst/>
                        </a:prstGeom>
                        <a:solidFill>
                          <a:srgbClr val="FFC000"/>
                        </a:solidFill>
                        <a:ln w="9525">
                          <a:solidFill>
                            <a:srgbClr val="000000"/>
                          </a:solidFill>
                          <a:miter lim="800000"/>
                          <a:headEnd/>
                          <a:tailEnd/>
                        </a:ln>
                      </wps:spPr>
                      <wps:txbx>
                        <w:txbxContent>
                          <w:p w14:paraId="4A7778C0" w14:textId="77777777" w:rsidR="00EC581C" w:rsidRPr="00332ED1" w:rsidRDefault="00EC581C" w:rsidP="00EC581C">
                            <w:pPr>
                              <w:jc w:val="center"/>
                              <w:rPr>
                                <w:rFonts w:ascii="Tahoma" w:hAnsi="Tahoma" w:cs="Tahoma"/>
                                <w:b/>
                                <w:bCs/>
                                <w:sz w:val="20"/>
                                <w:szCs w:val="20"/>
                              </w:rPr>
                            </w:pPr>
                            <w:r w:rsidRPr="00332ED1">
                              <w:rPr>
                                <w:rFonts w:ascii="Tahoma" w:hAnsi="Tahoma" w:cs="Tahoma"/>
                                <w:b/>
                                <w:bCs/>
                                <w:sz w:val="20"/>
                                <w:szCs w:val="20"/>
                              </w:rPr>
                              <w:t xml:space="preserve">Connection Route (1) </w:t>
                            </w:r>
                          </w:p>
                          <w:p w14:paraId="64602BD3" w14:textId="4F757A72" w:rsidR="00EC581C" w:rsidRPr="00332ED1" w:rsidRDefault="00E44B70" w:rsidP="00EC581C">
                            <w:pPr>
                              <w:jc w:val="center"/>
                              <w:rPr>
                                <w:rFonts w:ascii="Tahoma" w:hAnsi="Tahoma" w:cs="Tahoma"/>
                                <w:sz w:val="20"/>
                                <w:szCs w:val="20"/>
                              </w:rPr>
                            </w:pPr>
                            <w:r w:rsidRPr="00332ED1">
                              <w:rPr>
                                <w:rFonts w:ascii="Tahoma" w:hAnsi="Tahoma" w:cs="Tahoma"/>
                                <w:color w:val="C0504D" w:themeColor="accent2"/>
                                <w:sz w:val="20"/>
                                <w:szCs w:val="20"/>
                              </w:rPr>
                              <w:t>Family Connect Form (</w:t>
                            </w:r>
                            <w:r w:rsidR="00EC581C" w:rsidRPr="00332ED1">
                              <w:rPr>
                                <w:rFonts w:ascii="Tahoma" w:hAnsi="Tahoma" w:cs="Tahoma"/>
                                <w:color w:val="C0504D" w:themeColor="accent2"/>
                                <w:sz w:val="20"/>
                                <w:szCs w:val="20"/>
                              </w:rPr>
                              <w:t xml:space="preserve">FCF </w:t>
                            </w:r>
                            <w:r w:rsidRPr="00332ED1">
                              <w:rPr>
                                <w:rFonts w:ascii="Tahoma" w:hAnsi="Tahoma" w:cs="Tahoma"/>
                                <w:color w:val="C0504D" w:themeColor="accent2"/>
                                <w:sz w:val="20"/>
                                <w:szCs w:val="20"/>
                              </w:rPr>
                              <w:t>)</w:t>
                            </w:r>
                            <w:r w:rsidR="00EC581C" w:rsidRPr="00332ED1">
                              <w:rPr>
                                <w:rFonts w:ascii="Tahoma" w:hAnsi="Tahoma" w:cs="Tahoma"/>
                                <w:color w:val="C0504D" w:themeColor="accent2"/>
                                <w:sz w:val="20"/>
                                <w:szCs w:val="20"/>
                              </w:rPr>
                              <w:t xml:space="preserve">– </w:t>
                            </w:r>
                            <w:r w:rsidR="00EC581C" w:rsidRPr="00332ED1">
                              <w:rPr>
                                <w:rFonts w:ascii="Tahoma" w:hAnsi="Tahoma" w:cs="Tahoma"/>
                                <w:sz w:val="20"/>
                                <w:szCs w:val="20"/>
                              </w:rPr>
                              <w:t>completed via Professional or Self-referral</w:t>
                            </w:r>
                          </w:p>
                          <w:p w14:paraId="587E21D5" w14:textId="77777777" w:rsidR="00EC581C" w:rsidRPr="00332ED1" w:rsidRDefault="00EC581C" w:rsidP="00EC581C">
                            <w:pPr>
                              <w:jc w:val="center"/>
                              <w:rPr>
                                <w:rFonts w:ascii="Tahoma" w:hAnsi="Tahoma" w:cs="Tahoma"/>
                                <w:sz w:val="20"/>
                                <w:szCs w:val="20"/>
                              </w:rPr>
                            </w:pPr>
                            <w:r w:rsidRPr="00332ED1">
                              <w:rPr>
                                <w:rFonts w:ascii="Tahoma" w:hAnsi="Tahoma" w:cs="Tahoma"/>
                                <w:sz w:val="20"/>
                                <w:szCs w:val="20"/>
                              </w:rPr>
                              <w:t xml:space="preserve">*Social care colleagues and partner agencies can book for EH conversations via the FCF to help connect families </w:t>
                            </w:r>
                          </w:p>
                          <w:p w14:paraId="79E4BC98" w14:textId="77777777" w:rsidR="00EC581C" w:rsidRPr="000D7E72" w:rsidRDefault="00EC581C" w:rsidP="00EC581C">
                            <w:pPr>
                              <w:jc w:val="center"/>
                              <w:rPr>
                                <w:sz w:val="20"/>
                                <w:szCs w:val="20"/>
                              </w:rPr>
                            </w:pPr>
                          </w:p>
                          <w:p w14:paraId="572419B7" w14:textId="77777777" w:rsidR="00EC581C" w:rsidRPr="008C4843" w:rsidRDefault="00EC581C" w:rsidP="00EC581C">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A00BD" id="_x0000_s1031" type="#_x0000_t202" style="position:absolute;left:0;text-align:left;margin-left:0;margin-top:.95pt;width:195.75pt;height:100.5pt;z-index:25162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" fillcolor="#ffc000">
                <v:textbox>
                  <w:txbxContent>
                    <w:p w14:paraId="4A7778C0" w14:textId="77777777" w:rsidR="00EC581C" w:rsidRPr="00332ED1" w:rsidRDefault="00EC581C" w:rsidP="00EC581C">
                      <w:pPr>
                        <w:jc w:val="center"/>
                        <w:rPr>
                          <w:rFonts w:ascii="Tahoma" w:hAnsi="Tahoma" w:cs="Tahoma"/>
                          <w:b/>
                          <w:bCs/>
                          <w:sz w:val="20"/>
                          <w:szCs w:val="20"/>
                        </w:rPr>
                      </w:pPr>
                      <w:r w:rsidRPr="00332ED1">
                        <w:rPr>
                          <w:rFonts w:ascii="Tahoma" w:hAnsi="Tahoma" w:cs="Tahoma"/>
                          <w:b/>
                          <w:bCs/>
                          <w:sz w:val="20"/>
                          <w:szCs w:val="20"/>
                        </w:rPr>
                        <w:t xml:space="preserve">Connection Route (1) </w:t>
                      </w:r>
                    </w:p>
                    <w:p w14:paraId="64602BD3" w14:textId="4F757A72" w:rsidR="00EC581C" w:rsidRPr="00332ED1" w:rsidRDefault="00E44B70" w:rsidP="00EC581C">
                      <w:pPr>
                        <w:jc w:val="center"/>
                        <w:rPr>
                          <w:rFonts w:ascii="Tahoma" w:hAnsi="Tahoma" w:cs="Tahoma"/>
                          <w:sz w:val="20"/>
                          <w:szCs w:val="20"/>
                        </w:rPr>
                      </w:pPr>
                      <w:r w:rsidRPr="00332ED1">
                        <w:rPr>
                          <w:rFonts w:ascii="Tahoma" w:hAnsi="Tahoma" w:cs="Tahoma"/>
                          <w:color w:val="C0504D" w:themeColor="accent2"/>
                          <w:sz w:val="20"/>
                          <w:szCs w:val="20"/>
                        </w:rPr>
                        <w:t>Family Connect Form (</w:t>
                      </w:r>
                      <w:r w:rsidR="00EC581C" w:rsidRPr="00332ED1">
                        <w:rPr>
                          <w:rFonts w:ascii="Tahoma" w:hAnsi="Tahoma" w:cs="Tahoma"/>
                          <w:color w:val="C0504D" w:themeColor="accent2"/>
                          <w:sz w:val="20"/>
                          <w:szCs w:val="20"/>
                        </w:rPr>
                        <w:t xml:space="preserve">FCF </w:t>
                      </w:r>
                      <w:r w:rsidRPr="00332ED1">
                        <w:rPr>
                          <w:rFonts w:ascii="Tahoma" w:hAnsi="Tahoma" w:cs="Tahoma"/>
                          <w:color w:val="C0504D" w:themeColor="accent2"/>
                          <w:sz w:val="20"/>
                          <w:szCs w:val="20"/>
                        </w:rPr>
                        <w:t>)</w:t>
                      </w:r>
                      <w:r w:rsidR="00EC581C" w:rsidRPr="00332ED1">
                        <w:rPr>
                          <w:rFonts w:ascii="Tahoma" w:hAnsi="Tahoma" w:cs="Tahoma"/>
                          <w:color w:val="C0504D" w:themeColor="accent2"/>
                          <w:sz w:val="20"/>
                          <w:szCs w:val="20"/>
                        </w:rPr>
                        <w:t xml:space="preserve">– </w:t>
                      </w:r>
                      <w:r w:rsidR="00EC581C" w:rsidRPr="00332ED1">
                        <w:rPr>
                          <w:rFonts w:ascii="Tahoma" w:hAnsi="Tahoma" w:cs="Tahoma"/>
                          <w:sz w:val="20"/>
                          <w:szCs w:val="20"/>
                        </w:rPr>
                        <w:t>completed via Professional or Self-referral</w:t>
                      </w:r>
                    </w:p>
                    <w:p w14:paraId="587E21D5" w14:textId="77777777" w:rsidR="00EC581C" w:rsidRPr="00332ED1" w:rsidRDefault="00EC581C" w:rsidP="00EC581C">
                      <w:pPr>
                        <w:jc w:val="center"/>
                        <w:rPr>
                          <w:rFonts w:ascii="Tahoma" w:hAnsi="Tahoma" w:cs="Tahoma"/>
                          <w:sz w:val="20"/>
                          <w:szCs w:val="20"/>
                        </w:rPr>
                      </w:pPr>
                      <w:r w:rsidRPr="00332ED1">
                        <w:rPr>
                          <w:rFonts w:ascii="Tahoma" w:hAnsi="Tahoma" w:cs="Tahoma"/>
                          <w:sz w:val="20"/>
                          <w:szCs w:val="20"/>
                        </w:rPr>
                        <w:t xml:space="preserve">*Social care colleagues and partner agencies can book for EH conversations via the FCF to help connect families </w:t>
                      </w:r>
                    </w:p>
                    <w:p w14:paraId="79E4BC98" w14:textId="77777777" w:rsidR="00EC581C" w:rsidRPr="000D7E72" w:rsidRDefault="00EC581C" w:rsidP="00EC581C">
                      <w:pPr>
                        <w:jc w:val="center"/>
                        <w:rPr>
                          <w:sz w:val="20"/>
                          <w:szCs w:val="20"/>
                        </w:rPr>
                      </w:pPr>
                    </w:p>
                    <w:p w14:paraId="572419B7" w14:textId="77777777" w:rsidR="00EC581C" w:rsidRPr="008C4843" w:rsidRDefault="00EC581C" w:rsidP="00EC581C">
                      <w:pPr>
                        <w:jc w:val="center"/>
                        <w:rPr>
                          <w:sz w:val="18"/>
                          <w:szCs w:val="18"/>
                        </w:rPr>
                      </w:pPr>
                    </w:p>
                  </w:txbxContent>
                </v:textbox>
                <w10:wrap anchorx="margin"/>
              </v:shape>
            </w:pict>
          </mc:Fallback>
        </mc:AlternateContent>
      </w:r>
      <w:r w:rsidRPr="00636DBD">
        <w:rPr>
          <w:b/>
          <w:noProof/>
          <w:color w:val="92D050"/>
          <w:sz w:val="32"/>
          <w:lang w:eastAsia="en-GB"/>
        </w:rPr>
        <w:t xml:space="preserve"> </w:t>
      </w:r>
    </w:p>
    <w:p w14:paraId="52045F97" w14:textId="77777777" w:rsidR="00EC581C" w:rsidRPr="00CD729C" w:rsidRDefault="00EC581C" w:rsidP="00CD729C">
      <w:pPr>
        <w:pStyle w:val="BodyText"/>
        <w:ind w:left="238" w:right="572"/>
        <w:jc w:val="both"/>
        <w:rPr>
          <w:rFonts w:ascii="Tahoma" w:hAnsi="Tahoma" w:cs="Tahoma"/>
        </w:rPr>
      </w:pPr>
    </w:p>
    <w:p w14:paraId="1CC0AF24" w14:textId="77777777" w:rsidR="0064767B" w:rsidRDefault="0064767B" w:rsidP="00C147C1">
      <w:pPr>
        <w:jc w:val="both"/>
      </w:pPr>
    </w:p>
    <w:p w14:paraId="054B5D90" w14:textId="7A89EF00" w:rsidR="0064767B" w:rsidRDefault="00054068" w:rsidP="00C147C1">
      <w:pPr>
        <w:jc w:val="both"/>
      </w:pPr>
      <w:r>
        <w:rPr>
          <w:noProof/>
        </w:rPr>
        <mc:AlternateContent>
          <mc:Choice Requires="wps">
            <w:drawing>
              <wp:anchor distT="0" distB="0" distL="114300" distR="114300" simplePos="0" relativeHeight="251677696" behindDoc="0" locked="0" layoutInCell="1" allowOverlap="1" wp14:anchorId="18A2DCB9" wp14:editId="666FBF3D">
                <wp:simplePos x="0" y="0"/>
                <wp:positionH relativeFrom="column">
                  <wp:posOffset>3124200</wp:posOffset>
                </wp:positionH>
                <wp:positionV relativeFrom="paragraph">
                  <wp:posOffset>3547110</wp:posOffset>
                </wp:positionV>
                <wp:extent cx="0" cy="276225"/>
                <wp:effectExtent l="76200" t="0" r="57150" b="47625"/>
                <wp:wrapNone/>
                <wp:docPr id="8" name="Straight Arrow Connector 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4DECAE" id="Straight Arrow Connector 8" o:spid="_x0000_s1026" type="#_x0000_t32" style="position:absolute;margin-left:246pt;margin-top:279.3pt;width:0;height:21.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" strokecolor="#4579b8 [3044]">
                <v:stroke endarrow="block"/>
              </v:shape>
            </w:pict>
          </mc:Fallback>
        </mc:AlternateContent>
      </w:r>
      <w:r>
        <w:rPr>
          <w:noProof/>
        </w:rPr>
        <mc:AlternateContent>
          <mc:Choice Requires="wps">
            <w:drawing>
              <wp:anchor distT="45720" distB="45720" distL="114300" distR="114300" simplePos="0" relativeHeight="251650560" behindDoc="0" locked="0" layoutInCell="1" allowOverlap="1" wp14:anchorId="77777F43" wp14:editId="0C35A1D8">
                <wp:simplePos x="0" y="0"/>
                <wp:positionH relativeFrom="page">
                  <wp:posOffset>2781300</wp:posOffset>
                </wp:positionH>
                <wp:positionV relativeFrom="paragraph">
                  <wp:posOffset>1746250</wp:posOffset>
                </wp:positionV>
                <wp:extent cx="2352675" cy="1800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800225"/>
                        </a:xfrm>
                        <a:prstGeom prst="rect">
                          <a:avLst/>
                        </a:prstGeom>
                        <a:solidFill>
                          <a:srgbClr val="FFFFFF"/>
                        </a:solidFill>
                        <a:ln w="9525">
                          <a:solidFill>
                            <a:srgbClr val="FFC000"/>
                          </a:solidFill>
                          <a:miter lim="800000"/>
                          <a:headEnd/>
                          <a:tailEnd/>
                        </a:ln>
                      </wps:spPr>
                      <wps:txbx>
                        <w:txbxContent>
                          <w:p w14:paraId="4C5DBBBE" w14:textId="77777777" w:rsidR="00EC581C" w:rsidRPr="0036399E" w:rsidRDefault="00EC581C" w:rsidP="00EC581C">
                            <w:pPr>
                              <w:rPr>
                                <w:rFonts w:ascii="Tahoma" w:hAnsi="Tahoma" w:cs="Tahoma"/>
                                <w:sz w:val="20"/>
                                <w:szCs w:val="20"/>
                              </w:rPr>
                            </w:pPr>
                            <w:r w:rsidRPr="0036399E">
                              <w:rPr>
                                <w:rFonts w:ascii="Tahoma" w:hAnsi="Tahoma" w:cs="Tahoma"/>
                                <w:b/>
                                <w:bCs/>
                                <w:sz w:val="20"/>
                                <w:szCs w:val="20"/>
                              </w:rPr>
                              <w:t xml:space="preserve">Proceeds to allocation to Voluntary Sector (VS) Early Help Team to be allocated </w:t>
                            </w:r>
                            <w:r w:rsidRPr="0036399E">
                              <w:rPr>
                                <w:rFonts w:ascii="Tahoma" w:hAnsi="Tahoma" w:cs="Tahoma"/>
                                <w:sz w:val="20"/>
                                <w:szCs w:val="20"/>
                              </w:rPr>
                              <w:t>– Provide support through advice, signposting and interventions to connect the family to the Early Help systems and service available.</w:t>
                            </w:r>
                          </w:p>
                          <w:p w14:paraId="42F84529" w14:textId="77777777" w:rsidR="00EC581C" w:rsidRPr="0036399E" w:rsidRDefault="00EC581C" w:rsidP="00EC581C">
                            <w:pPr>
                              <w:rPr>
                                <w:rFonts w:ascii="Tahoma" w:hAnsi="Tahoma" w:cs="Tahoma"/>
                                <w:sz w:val="20"/>
                                <w:szCs w:val="20"/>
                              </w:rPr>
                            </w:pPr>
                            <w:r w:rsidRPr="0036399E">
                              <w:rPr>
                                <w:rFonts w:ascii="Tahoma" w:hAnsi="Tahoma" w:cs="Tahoma"/>
                                <w:sz w:val="20"/>
                                <w:szCs w:val="20"/>
                              </w:rPr>
                              <w:t xml:space="preserve">*This is inclusive of making appropriate BFS/ Children centre referrals for children under 5 years of age </w:t>
                            </w:r>
                          </w:p>
                          <w:p w14:paraId="49820744" w14:textId="77777777" w:rsidR="00EC581C" w:rsidRPr="001E749E" w:rsidRDefault="00EC581C" w:rsidP="00EC581C">
                            <w:pPr>
                              <w:rPr>
                                <w:sz w:val="16"/>
                                <w:szCs w:val="16"/>
                              </w:rPr>
                            </w:pPr>
                            <w:r>
                              <w:rPr>
                                <w:sz w:val="16"/>
                                <w:szCs w:val="16"/>
                              </w:rPr>
                              <w:t xml:space="preserve"> </w:t>
                            </w:r>
                          </w:p>
                          <w:p w14:paraId="1C5D9F96" w14:textId="77777777" w:rsidR="00EC581C" w:rsidRPr="00072B98" w:rsidRDefault="00EC581C" w:rsidP="00EC581C">
                            <w:pPr>
                              <w:rPr>
                                <w:sz w:val="16"/>
                                <w:szCs w:val="16"/>
                              </w:rPr>
                            </w:pPr>
                          </w:p>
                          <w:p w14:paraId="4EBFF5D6" w14:textId="77777777" w:rsidR="00EC581C" w:rsidRPr="000D3786" w:rsidRDefault="00EC581C" w:rsidP="00EC581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77F43" id="_x0000_s1032" type="#_x0000_t202" style="position:absolute;left:0;text-align:left;margin-left:219pt;margin-top:137.5pt;width:185.25pt;height:141.75pt;z-index:25165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" strokecolor="#ffc000">
                <v:textbox>
                  <w:txbxContent>
                    <w:p w14:paraId="4C5DBBBE" w14:textId="77777777" w:rsidR="00EC581C" w:rsidRPr="0036399E" w:rsidRDefault="00EC581C" w:rsidP="00EC581C">
                      <w:pPr>
                        <w:rPr>
                          <w:rFonts w:ascii="Tahoma" w:hAnsi="Tahoma" w:cs="Tahoma"/>
                          <w:sz w:val="20"/>
                          <w:szCs w:val="20"/>
                        </w:rPr>
                      </w:pPr>
                      <w:r w:rsidRPr="0036399E">
                        <w:rPr>
                          <w:rFonts w:ascii="Tahoma" w:hAnsi="Tahoma" w:cs="Tahoma"/>
                          <w:b/>
                          <w:bCs/>
                          <w:sz w:val="20"/>
                          <w:szCs w:val="20"/>
                        </w:rPr>
                        <w:t xml:space="preserve">Proceeds to allocation to Voluntary Sector (VS) Early Help Team to be allocated </w:t>
                      </w:r>
                      <w:r w:rsidRPr="0036399E">
                        <w:rPr>
                          <w:rFonts w:ascii="Tahoma" w:hAnsi="Tahoma" w:cs="Tahoma"/>
                          <w:sz w:val="20"/>
                          <w:szCs w:val="20"/>
                        </w:rPr>
                        <w:t>– Provide support through advice, signposting and interventions to connect the family to the Early Help systems and service available.</w:t>
                      </w:r>
                    </w:p>
                    <w:p w14:paraId="42F84529" w14:textId="77777777" w:rsidR="00EC581C" w:rsidRPr="0036399E" w:rsidRDefault="00EC581C" w:rsidP="00EC581C">
                      <w:pPr>
                        <w:rPr>
                          <w:rFonts w:ascii="Tahoma" w:hAnsi="Tahoma" w:cs="Tahoma"/>
                          <w:sz w:val="20"/>
                          <w:szCs w:val="20"/>
                        </w:rPr>
                      </w:pPr>
                      <w:r w:rsidRPr="0036399E">
                        <w:rPr>
                          <w:rFonts w:ascii="Tahoma" w:hAnsi="Tahoma" w:cs="Tahoma"/>
                          <w:sz w:val="20"/>
                          <w:szCs w:val="20"/>
                        </w:rPr>
                        <w:t xml:space="preserve">*This is inclusive of making appropriate BFS/ Children centre referrals for children under 5 years of age </w:t>
                      </w:r>
                    </w:p>
                    <w:p w14:paraId="49820744" w14:textId="77777777" w:rsidR="00EC581C" w:rsidRPr="001E749E" w:rsidRDefault="00EC581C" w:rsidP="00EC581C">
                      <w:pPr>
                        <w:rPr>
                          <w:sz w:val="16"/>
                          <w:szCs w:val="16"/>
                        </w:rPr>
                      </w:pPr>
                      <w:r>
                        <w:rPr>
                          <w:sz w:val="16"/>
                          <w:szCs w:val="16"/>
                        </w:rPr>
                        <w:t xml:space="preserve"> </w:t>
                      </w:r>
                    </w:p>
                    <w:p w14:paraId="1C5D9F96" w14:textId="77777777" w:rsidR="00EC581C" w:rsidRPr="00072B98" w:rsidRDefault="00EC581C" w:rsidP="00EC581C">
                      <w:pPr>
                        <w:rPr>
                          <w:sz w:val="16"/>
                          <w:szCs w:val="16"/>
                        </w:rPr>
                      </w:pPr>
                    </w:p>
                    <w:p w14:paraId="4EBFF5D6" w14:textId="77777777" w:rsidR="00EC581C" w:rsidRPr="000D3786" w:rsidRDefault="00EC581C" w:rsidP="00EC581C">
                      <w:pPr>
                        <w:rPr>
                          <w:sz w:val="16"/>
                          <w:szCs w:val="16"/>
                        </w:rPr>
                      </w:pPr>
                    </w:p>
                  </w:txbxContent>
                </v:textbox>
                <w10:wrap type="square" anchorx="page"/>
              </v:shape>
            </w:pict>
          </mc:Fallback>
        </mc:AlternateContent>
      </w:r>
      <w:r>
        <w:rPr>
          <w:noProof/>
        </w:rPr>
        <mc:AlternateContent>
          <mc:Choice Requires="wps">
            <w:drawing>
              <wp:anchor distT="45720" distB="45720" distL="114300" distR="114300" simplePos="0" relativeHeight="251654656" behindDoc="0" locked="0" layoutInCell="1" allowOverlap="1" wp14:anchorId="1C52BF00" wp14:editId="51860FD4">
                <wp:simplePos x="0" y="0"/>
                <wp:positionH relativeFrom="margin">
                  <wp:posOffset>1876425</wp:posOffset>
                </wp:positionH>
                <wp:positionV relativeFrom="paragraph">
                  <wp:posOffset>3820160</wp:posOffset>
                </wp:positionV>
                <wp:extent cx="2533650" cy="25336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533650"/>
                        </a:xfrm>
                        <a:prstGeom prst="rect">
                          <a:avLst/>
                        </a:prstGeom>
                        <a:solidFill>
                          <a:srgbClr val="FFFFFF"/>
                        </a:solidFill>
                        <a:ln w="9525">
                          <a:solidFill>
                            <a:srgbClr val="000000"/>
                          </a:solidFill>
                          <a:miter lim="800000"/>
                          <a:headEnd/>
                          <a:tailEnd/>
                        </a:ln>
                      </wps:spPr>
                      <wps:txbx>
                        <w:txbxContent>
                          <w:p w14:paraId="4A6355EB" w14:textId="77777777" w:rsidR="00EC581C" w:rsidRPr="00250528" w:rsidRDefault="00EC581C" w:rsidP="00EC581C">
                            <w:pPr>
                              <w:rPr>
                                <w:rFonts w:ascii="Tahoma" w:hAnsi="Tahoma" w:cs="Tahoma"/>
                                <w:sz w:val="20"/>
                                <w:szCs w:val="20"/>
                              </w:rPr>
                            </w:pPr>
                            <w:r w:rsidRPr="00250528">
                              <w:rPr>
                                <w:rFonts w:ascii="Tahoma" w:hAnsi="Tahoma" w:cs="Tahoma"/>
                                <w:sz w:val="20"/>
                                <w:szCs w:val="20"/>
                              </w:rPr>
                              <w:t>VS support worker allocated, and support provided to family. Should needs require a more holistic level of Early Help support then this can be brought back to allocation meeting for further discussion of allocation to BCT Early Help worker</w:t>
                            </w:r>
                          </w:p>
                          <w:p w14:paraId="5FE3FA00" w14:textId="77777777" w:rsidR="00EC581C" w:rsidRPr="00250528" w:rsidRDefault="00EC581C" w:rsidP="00EC581C">
                            <w:pPr>
                              <w:rPr>
                                <w:rFonts w:ascii="Tahoma" w:hAnsi="Tahoma" w:cs="Tahoma"/>
                                <w:b/>
                                <w:bCs/>
                                <w:sz w:val="20"/>
                                <w:szCs w:val="20"/>
                              </w:rPr>
                            </w:pPr>
                            <w:r w:rsidRPr="00250528">
                              <w:rPr>
                                <w:rFonts w:ascii="Tahoma" w:hAnsi="Tahoma" w:cs="Tahoma"/>
                                <w:b/>
                                <w:bCs/>
                                <w:sz w:val="20"/>
                                <w:szCs w:val="20"/>
                              </w:rPr>
                              <w:t xml:space="preserve">*If the needs of the family escalate to high end additional needs/ complex and significant during the course of intervention and support, this is discussed and agreed with the line manager. This is also discussed with the family and consent gained for a Request for Support Form (RFS) to be completed &amp; submitted to CASS. </w:t>
                            </w:r>
                          </w:p>
                          <w:p w14:paraId="47FAC5D7" w14:textId="77777777" w:rsidR="00EC581C" w:rsidRPr="009C0B48" w:rsidRDefault="00EC581C" w:rsidP="00EC581C">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2BF00" id="_x0000_s1033" type="#_x0000_t202" style="position:absolute;left:0;text-align:left;margin-left:147.75pt;margin-top:300.8pt;width:199.5pt;height:199.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">
                <v:textbox>
                  <w:txbxContent>
                    <w:p w14:paraId="4A6355EB" w14:textId="77777777" w:rsidR="00EC581C" w:rsidRPr="00250528" w:rsidRDefault="00EC581C" w:rsidP="00EC581C">
                      <w:pPr>
                        <w:rPr>
                          <w:rFonts w:ascii="Tahoma" w:hAnsi="Tahoma" w:cs="Tahoma"/>
                          <w:sz w:val="20"/>
                          <w:szCs w:val="20"/>
                        </w:rPr>
                      </w:pPr>
                      <w:r w:rsidRPr="00250528">
                        <w:rPr>
                          <w:rFonts w:ascii="Tahoma" w:hAnsi="Tahoma" w:cs="Tahoma"/>
                          <w:sz w:val="20"/>
                          <w:szCs w:val="20"/>
                        </w:rPr>
                        <w:t>VS support worker allocated, and support provided to family. Should needs require a more holistic level of Early Help support then this can be brought back to allocation meeting for further discussion of allocation to BCT Early Help worker</w:t>
                      </w:r>
                    </w:p>
                    <w:p w14:paraId="5FE3FA00" w14:textId="77777777" w:rsidR="00EC581C" w:rsidRPr="00250528" w:rsidRDefault="00EC581C" w:rsidP="00EC581C">
                      <w:pPr>
                        <w:rPr>
                          <w:rFonts w:ascii="Tahoma" w:hAnsi="Tahoma" w:cs="Tahoma"/>
                          <w:b/>
                          <w:bCs/>
                          <w:sz w:val="20"/>
                          <w:szCs w:val="20"/>
                        </w:rPr>
                      </w:pPr>
                      <w:r w:rsidRPr="00250528">
                        <w:rPr>
                          <w:rFonts w:ascii="Tahoma" w:hAnsi="Tahoma" w:cs="Tahoma"/>
                          <w:b/>
                          <w:bCs/>
                          <w:sz w:val="20"/>
                          <w:szCs w:val="20"/>
                        </w:rPr>
                        <w:t xml:space="preserve">*If the needs of the family escalate to high end additional needs/ complex and significant during the course of intervention and support, this is discussed and agreed with the line manager. This is also discussed with the family and consent gained for a Request for Support Form (RFS) to be completed &amp; submitted to CASS. </w:t>
                      </w:r>
                    </w:p>
                    <w:p w14:paraId="47FAC5D7" w14:textId="77777777" w:rsidR="00EC581C" w:rsidRPr="009C0B48" w:rsidRDefault="00EC581C" w:rsidP="00EC581C">
                      <w:pPr>
                        <w:rPr>
                          <w:b/>
                          <w:bCs/>
                          <w:sz w:val="20"/>
                          <w:szCs w:val="20"/>
                        </w:rPr>
                      </w:pPr>
                    </w:p>
                  </w:txbxContent>
                </v:textbox>
                <w10:wrap anchorx="margin"/>
              </v:shape>
            </w:pict>
          </mc:Fallback>
        </mc:AlternateContent>
      </w:r>
      <w:r>
        <w:rPr>
          <w:noProof/>
        </w:rPr>
        <mc:AlternateContent>
          <mc:Choice Requires="wps">
            <w:drawing>
              <wp:anchor distT="45720" distB="45720" distL="114300" distR="114300" simplePos="0" relativeHeight="251652608" behindDoc="0" locked="0" layoutInCell="1" allowOverlap="1" wp14:anchorId="3F7D9DED" wp14:editId="099B66E1">
                <wp:simplePos x="0" y="0"/>
                <wp:positionH relativeFrom="column">
                  <wp:posOffset>-542925</wp:posOffset>
                </wp:positionH>
                <wp:positionV relativeFrom="paragraph">
                  <wp:posOffset>3080385</wp:posOffset>
                </wp:positionV>
                <wp:extent cx="2168525" cy="3124200"/>
                <wp:effectExtent l="0" t="0" r="22225"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3124200"/>
                        </a:xfrm>
                        <a:prstGeom prst="rect">
                          <a:avLst/>
                        </a:prstGeom>
                        <a:solidFill>
                          <a:srgbClr val="FFFFFF"/>
                        </a:solidFill>
                        <a:ln w="9525">
                          <a:solidFill>
                            <a:srgbClr val="000000"/>
                          </a:solidFill>
                          <a:miter lim="800000"/>
                          <a:headEnd/>
                          <a:tailEnd/>
                        </a:ln>
                      </wps:spPr>
                      <wps:txbx>
                        <w:txbxContent>
                          <w:p w14:paraId="639FC1AC" w14:textId="77777777" w:rsidR="00EC581C" w:rsidRPr="00250528" w:rsidRDefault="00EC581C" w:rsidP="00EC581C">
                            <w:pPr>
                              <w:rPr>
                                <w:rFonts w:ascii="Tahoma" w:hAnsi="Tahoma" w:cs="Tahoma"/>
                                <w:sz w:val="20"/>
                                <w:szCs w:val="20"/>
                              </w:rPr>
                            </w:pPr>
                            <w:r w:rsidRPr="00250528">
                              <w:rPr>
                                <w:rFonts w:ascii="Tahoma" w:hAnsi="Tahoma" w:cs="Tahoma"/>
                                <w:sz w:val="20"/>
                                <w:szCs w:val="20"/>
                              </w:rPr>
                              <w:t xml:space="preserve">BCT Early Help worker allocated, and contact made with the family, coordination of support commences, and Early Help offer proceeds </w:t>
                            </w:r>
                          </w:p>
                          <w:p w14:paraId="02D5CCC3" w14:textId="77777777" w:rsidR="00EC581C" w:rsidRPr="00250528" w:rsidRDefault="00EC581C" w:rsidP="00EC581C">
                            <w:pPr>
                              <w:rPr>
                                <w:rFonts w:ascii="Tahoma" w:hAnsi="Tahoma" w:cs="Tahoma"/>
                                <w:b/>
                                <w:bCs/>
                                <w:sz w:val="20"/>
                                <w:szCs w:val="20"/>
                              </w:rPr>
                            </w:pPr>
                            <w:r w:rsidRPr="00250528">
                              <w:rPr>
                                <w:rFonts w:ascii="Tahoma" w:hAnsi="Tahoma" w:cs="Tahoma"/>
                                <w:sz w:val="20"/>
                                <w:szCs w:val="20"/>
                              </w:rPr>
                              <w:t>Families supported up to 6 months</w:t>
                            </w:r>
                            <w:r w:rsidRPr="00250528">
                              <w:rPr>
                                <w:rFonts w:ascii="Tahoma" w:hAnsi="Tahoma" w:cs="Tahoma"/>
                                <w:b/>
                                <w:bCs/>
                                <w:sz w:val="20"/>
                                <w:szCs w:val="20"/>
                              </w:rPr>
                              <w:t xml:space="preserve">. </w:t>
                            </w:r>
                          </w:p>
                          <w:p w14:paraId="5F1D102E" w14:textId="77777777" w:rsidR="00EC581C" w:rsidRPr="00250528" w:rsidRDefault="00EC581C" w:rsidP="00EC581C">
                            <w:pPr>
                              <w:rPr>
                                <w:rFonts w:ascii="Tahoma" w:hAnsi="Tahoma" w:cs="Tahoma"/>
                                <w:b/>
                                <w:bCs/>
                                <w:sz w:val="20"/>
                                <w:szCs w:val="20"/>
                              </w:rPr>
                            </w:pPr>
                            <w:r w:rsidRPr="00250528">
                              <w:rPr>
                                <w:rFonts w:ascii="Tahoma" w:hAnsi="Tahoma" w:cs="Tahoma"/>
                                <w:b/>
                                <w:bCs/>
                                <w:sz w:val="20"/>
                                <w:szCs w:val="20"/>
                              </w:rPr>
                              <w:t xml:space="preserve">*If the needs of the family escalate to high end additional needs/ complex and significant during the course of intervention and support, this is discussed and agreed with the line manager. This is also discussed with the family and consent gained for a Request for Support Form (RFS) to be completed &amp; submitted to CASS. </w:t>
                            </w:r>
                          </w:p>
                          <w:p w14:paraId="7902AF85" w14:textId="77777777" w:rsidR="00EC581C" w:rsidRPr="009C0B48" w:rsidRDefault="00EC581C" w:rsidP="00EC581C">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D9DED" id="_x0000_s1034" type="#_x0000_t202" style="position:absolute;left:0;text-align:left;margin-left:-42.75pt;margin-top:242.55pt;width:170.75pt;height:246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">
                <v:textbox>
                  <w:txbxContent>
                    <w:p w14:paraId="639FC1AC" w14:textId="77777777" w:rsidR="00EC581C" w:rsidRPr="00250528" w:rsidRDefault="00EC581C" w:rsidP="00EC581C">
                      <w:pPr>
                        <w:rPr>
                          <w:rFonts w:ascii="Tahoma" w:hAnsi="Tahoma" w:cs="Tahoma"/>
                          <w:sz w:val="20"/>
                          <w:szCs w:val="20"/>
                        </w:rPr>
                      </w:pPr>
                      <w:r w:rsidRPr="00250528">
                        <w:rPr>
                          <w:rFonts w:ascii="Tahoma" w:hAnsi="Tahoma" w:cs="Tahoma"/>
                          <w:sz w:val="20"/>
                          <w:szCs w:val="20"/>
                        </w:rPr>
                        <w:t xml:space="preserve">BCT Early Help worker allocated, and contact made with the family, coordination of support commences, and Early Help offer proceeds </w:t>
                      </w:r>
                    </w:p>
                    <w:p w14:paraId="02D5CCC3" w14:textId="77777777" w:rsidR="00EC581C" w:rsidRPr="00250528" w:rsidRDefault="00EC581C" w:rsidP="00EC581C">
                      <w:pPr>
                        <w:rPr>
                          <w:rFonts w:ascii="Tahoma" w:hAnsi="Tahoma" w:cs="Tahoma"/>
                          <w:b/>
                          <w:bCs/>
                          <w:sz w:val="20"/>
                          <w:szCs w:val="20"/>
                        </w:rPr>
                      </w:pPr>
                      <w:r w:rsidRPr="00250528">
                        <w:rPr>
                          <w:rFonts w:ascii="Tahoma" w:hAnsi="Tahoma" w:cs="Tahoma"/>
                          <w:sz w:val="20"/>
                          <w:szCs w:val="20"/>
                        </w:rPr>
                        <w:t>Families supported up to 6 months</w:t>
                      </w:r>
                      <w:r w:rsidRPr="00250528">
                        <w:rPr>
                          <w:rFonts w:ascii="Tahoma" w:hAnsi="Tahoma" w:cs="Tahoma"/>
                          <w:b/>
                          <w:bCs/>
                          <w:sz w:val="20"/>
                          <w:szCs w:val="20"/>
                        </w:rPr>
                        <w:t xml:space="preserve">. </w:t>
                      </w:r>
                    </w:p>
                    <w:p w14:paraId="5F1D102E" w14:textId="77777777" w:rsidR="00EC581C" w:rsidRPr="00250528" w:rsidRDefault="00EC581C" w:rsidP="00EC581C">
                      <w:pPr>
                        <w:rPr>
                          <w:rFonts w:ascii="Tahoma" w:hAnsi="Tahoma" w:cs="Tahoma"/>
                          <w:b/>
                          <w:bCs/>
                          <w:sz w:val="20"/>
                          <w:szCs w:val="20"/>
                        </w:rPr>
                      </w:pPr>
                      <w:r w:rsidRPr="00250528">
                        <w:rPr>
                          <w:rFonts w:ascii="Tahoma" w:hAnsi="Tahoma" w:cs="Tahoma"/>
                          <w:b/>
                          <w:bCs/>
                          <w:sz w:val="20"/>
                          <w:szCs w:val="20"/>
                        </w:rPr>
                        <w:t xml:space="preserve">*If the needs of the family escalate to high end additional needs/ complex and significant during the course of intervention and support, this is discussed and agreed with the line manager. This is also discussed with the family and consent gained for a Request for Support Form (RFS) to be completed &amp; submitted to CASS. </w:t>
                      </w:r>
                    </w:p>
                    <w:p w14:paraId="7902AF85" w14:textId="77777777" w:rsidR="00EC581C" w:rsidRPr="009C0B48" w:rsidRDefault="00EC581C" w:rsidP="00EC581C">
                      <w:pPr>
                        <w:rPr>
                          <w:b/>
                          <w:bCs/>
                          <w:sz w:val="20"/>
                          <w:szCs w:val="20"/>
                        </w:rPr>
                      </w:pPr>
                    </w:p>
                  </w:txbxContent>
                </v:textbox>
              </v:shape>
            </w:pict>
          </mc:Fallback>
        </mc:AlternateContent>
      </w:r>
    </w:p>
    <w:sectPr w:rsidR="0064767B">
      <w:pgSz w:w="11920" w:h="16850"/>
      <w:pgMar w:top="920" w:right="860" w:bottom="1660" w:left="1200" w:header="0" w:footer="1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4CB41" w14:textId="77777777" w:rsidR="0073525A" w:rsidRDefault="0073525A">
      <w:r>
        <w:separator/>
      </w:r>
    </w:p>
  </w:endnote>
  <w:endnote w:type="continuationSeparator" w:id="0">
    <w:p w14:paraId="30FBA57D" w14:textId="77777777" w:rsidR="0073525A" w:rsidRDefault="0073525A">
      <w:r>
        <w:continuationSeparator/>
      </w:r>
    </w:p>
  </w:endnote>
  <w:endnote w:type="continuationNotice" w:id="1">
    <w:p w14:paraId="7C24D8AC" w14:textId="77777777" w:rsidR="0073525A" w:rsidRDefault="007352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Daytona">
    <w:charset w:val="00"/>
    <w:family w:val="swiss"/>
    <w:pitch w:val="variable"/>
    <w:sig w:usb0="800002EF" w:usb1="0000000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9CFB" w14:textId="77777777" w:rsidR="007B3520" w:rsidRDefault="007B3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094845"/>
      <w:docPartObj>
        <w:docPartGallery w:val="Page Numbers (Bottom of Page)"/>
        <w:docPartUnique/>
      </w:docPartObj>
    </w:sdtPr>
    <w:sdtEndPr>
      <w:rPr>
        <w:noProof/>
      </w:rPr>
    </w:sdtEndPr>
    <w:sdtContent>
      <w:p w14:paraId="71CD7233" w14:textId="15C6E123" w:rsidR="00E70A59" w:rsidRDefault="00E70A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03B77D" w14:textId="15B592CD" w:rsidR="00B04F34" w:rsidRDefault="00B04F3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30E0" w14:textId="77777777" w:rsidR="007B3520" w:rsidRDefault="007B3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435A4" w14:textId="77777777" w:rsidR="0073525A" w:rsidRDefault="0073525A">
      <w:r>
        <w:separator/>
      </w:r>
    </w:p>
  </w:footnote>
  <w:footnote w:type="continuationSeparator" w:id="0">
    <w:p w14:paraId="27D0C6EB" w14:textId="77777777" w:rsidR="0073525A" w:rsidRDefault="0073525A">
      <w:r>
        <w:continuationSeparator/>
      </w:r>
    </w:p>
  </w:footnote>
  <w:footnote w:type="continuationNotice" w:id="1">
    <w:p w14:paraId="3AB5089D" w14:textId="77777777" w:rsidR="0073525A" w:rsidRDefault="0073525A"/>
  </w:footnote>
  <w:footnote w:id="2">
    <w:p w14:paraId="321C2C7F" w14:textId="6B579C1E" w:rsidR="00B04F34" w:rsidRPr="00530DDB" w:rsidRDefault="00B04F34">
      <w:pPr>
        <w:pStyle w:val="FootnoteText"/>
        <w:rPr>
          <w:rFonts w:ascii="Tahoma" w:hAnsi="Tahoma" w:cs="Tahoma"/>
        </w:rPr>
      </w:pPr>
      <w:r w:rsidRPr="00530DDB">
        <w:rPr>
          <w:rStyle w:val="FootnoteReference"/>
          <w:rFonts w:ascii="Tahoma" w:hAnsi="Tahoma" w:cs="Tahoma"/>
        </w:rPr>
        <w:footnoteRef/>
      </w:r>
      <w:r w:rsidRPr="00530DDB">
        <w:rPr>
          <w:rFonts w:ascii="Tahoma" w:hAnsi="Tahoma" w:cs="Tahoma"/>
        </w:rPr>
        <w:t xml:space="preserve"> See </w:t>
      </w:r>
      <w:r w:rsidRPr="00530DDB">
        <w:rPr>
          <w:rFonts w:ascii="Tahoma" w:hAnsi="Tahoma" w:cs="Tahoma"/>
          <w:i/>
          <w:iCs/>
        </w:rPr>
        <w:t>Right Help Right Time</w:t>
      </w:r>
      <w:r w:rsidRPr="00530DDB">
        <w:rPr>
          <w:rFonts w:ascii="Tahoma" w:hAnsi="Tahoma" w:cs="Tahoma"/>
        </w:rPr>
        <w:t xml:space="preserve"> for explanation of the different levels of need.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2A08" w14:textId="77777777" w:rsidR="007B3520" w:rsidRDefault="007B3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48AC" w14:textId="77777777" w:rsidR="007B3520" w:rsidRDefault="007B3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38AD9" w14:textId="77777777" w:rsidR="007B3520" w:rsidRDefault="007B3520">
    <w:pPr>
      <w:pStyle w:val="Header"/>
    </w:pPr>
  </w:p>
</w:hdr>
</file>

<file path=word/intelligence2.xml><?xml version="1.0" encoding="utf-8"?>
<int2:intelligence xmlns:int2="http://schemas.microsoft.com/office/intelligence/2020/intelligence" xmlns:oel="http://schemas.microsoft.com/office/2019/extlst">
  <int2:observations>
    <int2:textHash int2:hashCode="m/C6mGJeQTWOW1" int2:id="aZwlryU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02C"/>
    <w:multiLevelType w:val="hybridMultilevel"/>
    <w:tmpl w:val="4886AB3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 w15:restartNumberingAfterBreak="0">
    <w:nsid w:val="015378E9"/>
    <w:multiLevelType w:val="hybridMultilevel"/>
    <w:tmpl w:val="CC52E098"/>
    <w:lvl w:ilvl="0" w:tplc="0809000B">
      <w:start w:val="1"/>
      <w:numFmt w:val="bullet"/>
      <w:lvlText w:val=""/>
      <w:lvlJc w:val="left"/>
      <w:pPr>
        <w:ind w:left="948" w:hanging="281"/>
      </w:pPr>
      <w:rPr>
        <w:rFonts w:ascii="Wingdings" w:hAnsi="Wingdings" w:hint="default"/>
        <w:b w:val="0"/>
        <w:bCs w:val="0"/>
        <w:i w:val="0"/>
        <w:iCs w:val="0"/>
        <w:w w:val="100"/>
        <w:sz w:val="24"/>
        <w:szCs w:val="24"/>
        <w:lang w:val="en-GB" w:eastAsia="en-US" w:bidi="ar-SA"/>
      </w:rPr>
    </w:lvl>
    <w:lvl w:ilvl="1" w:tplc="D5A81066">
      <w:numFmt w:val="bullet"/>
      <w:lvlText w:val=""/>
      <w:lvlJc w:val="left"/>
      <w:pPr>
        <w:ind w:left="1680" w:hanging="360"/>
      </w:pPr>
      <w:rPr>
        <w:rFonts w:ascii="Wingdings" w:eastAsia="Wingdings" w:hAnsi="Wingdings" w:cs="Wingdings" w:hint="default"/>
        <w:b w:val="0"/>
        <w:bCs w:val="0"/>
        <w:i w:val="0"/>
        <w:iCs w:val="0"/>
        <w:w w:val="100"/>
        <w:sz w:val="24"/>
        <w:szCs w:val="24"/>
        <w:lang w:val="en-GB" w:eastAsia="en-US" w:bidi="ar-SA"/>
      </w:rPr>
    </w:lvl>
    <w:lvl w:ilvl="2" w:tplc="7ACEC422">
      <w:numFmt w:val="bullet"/>
      <w:lvlText w:val="•"/>
      <w:lvlJc w:val="left"/>
      <w:pPr>
        <w:ind w:left="2587" w:hanging="360"/>
      </w:pPr>
      <w:rPr>
        <w:rFonts w:hint="default"/>
        <w:lang w:val="en-GB" w:eastAsia="en-US" w:bidi="ar-SA"/>
      </w:rPr>
    </w:lvl>
    <w:lvl w:ilvl="3" w:tplc="FF889C64">
      <w:numFmt w:val="bullet"/>
      <w:lvlText w:val="•"/>
      <w:lvlJc w:val="left"/>
      <w:pPr>
        <w:ind w:left="3495" w:hanging="360"/>
      </w:pPr>
      <w:rPr>
        <w:rFonts w:hint="default"/>
        <w:lang w:val="en-GB" w:eastAsia="en-US" w:bidi="ar-SA"/>
      </w:rPr>
    </w:lvl>
    <w:lvl w:ilvl="4" w:tplc="3C785434">
      <w:numFmt w:val="bullet"/>
      <w:lvlText w:val="•"/>
      <w:lvlJc w:val="left"/>
      <w:pPr>
        <w:ind w:left="4403" w:hanging="360"/>
      </w:pPr>
      <w:rPr>
        <w:rFonts w:hint="default"/>
        <w:lang w:val="en-GB" w:eastAsia="en-US" w:bidi="ar-SA"/>
      </w:rPr>
    </w:lvl>
    <w:lvl w:ilvl="5" w:tplc="A0B25C68">
      <w:numFmt w:val="bullet"/>
      <w:lvlText w:val="•"/>
      <w:lvlJc w:val="left"/>
      <w:pPr>
        <w:ind w:left="5311" w:hanging="360"/>
      </w:pPr>
      <w:rPr>
        <w:rFonts w:hint="default"/>
        <w:lang w:val="en-GB" w:eastAsia="en-US" w:bidi="ar-SA"/>
      </w:rPr>
    </w:lvl>
    <w:lvl w:ilvl="6" w:tplc="5BB46D6C">
      <w:numFmt w:val="bullet"/>
      <w:lvlText w:val="•"/>
      <w:lvlJc w:val="left"/>
      <w:pPr>
        <w:ind w:left="6219" w:hanging="360"/>
      </w:pPr>
      <w:rPr>
        <w:rFonts w:hint="default"/>
        <w:lang w:val="en-GB" w:eastAsia="en-US" w:bidi="ar-SA"/>
      </w:rPr>
    </w:lvl>
    <w:lvl w:ilvl="7" w:tplc="40F8D4BE">
      <w:numFmt w:val="bullet"/>
      <w:lvlText w:val="•"/>
      <w:lvlJc w:val="left"/>
      <w:pPr>
        <w:ind w:left="7127" w:hanging="360"/>
      </w:pPr>
      <w:rPr>
        <w:rFonts w:hint="default"/>
        <w:lang w:val="en-GB" w:eastAsia="en-US" w:bidi="ar-SA"/>
      </w:rPr>
    </w:lvl>
    <w:lvl w:ilvl="8" w:tplc="0CA0D390">
      <w:numFmt w:val="bullet"/>
      <w:lvlText w:val="•"/>
      <w:lvlJc w:val="left"/>
      <w:pPr>
        <w:ind w:left="8035" w:hanging="360"/>
      </w:pPr>
      <w:rPr>
        <w:rFonts w:hint="default"/>
        <w:lang w:val="en-GB" w:eastAsia="en-US" w:bidi="ar-SA"/>
      </w:rPr>
    </w:lvl>
  </w:abstractNum>
  <w:abstractNum w:abstractNumId="2" w15:restartNumberingAfterBreak="0">
    <w:nsid w:val="01571287"/>
    <w:multiLevelType w:val="hybridMultilevel"/>
    <w:tmpl w:val="6420B81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04130C0C"/>
    <w:multiLevelType w:val="hybridMultilevel"/>
    <w:tmpl w:val="A04AB740"/>
    <w:lvl w:ilvl="0" w:tplc="4294801A">
      <w:numFmt w:val="bullet"/>
      <w:lvlText w:val=""/>
      <w:lvlJc w:val="left"/>
      <w:pPr>
        <w:ind w:left="1188" w:hanging="281"/>
      </w:pPr>
      <w:rPr>
        <w:rFonts w:ascii="Symbol" w:eastAsia="Symbol" w:hAnsi="Symbol" w:cs="Symbol" w:hint="default"/>
        <w:b w:val="0"/>
        <w:bCs w:val="0"/>
        <w:i w:val="0"/>
        <w:iCs w:val="0"/>
        <w:w w:val="100"/>
        <w:sz w:val="24"/>
        <w:szCs w:val="24"/>
        <w:lang w:val="en-GB" w:eastAsia="en-US" w:bidi="ar-SA"/>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 w15:restartNumberingAfterBreak="0">
    <w:nsid w:val="054253E8"/>
    <w:multiLevelType w:val="hybridMultilevel"/>
    <w:tmpl w:val="D72EC2D2"/>
    <w:lvl w:ilvl="0" w:tplc="4294801A">
      <w:numFmt w:val="bullet"/>
      <w:lvlText w:val=""/>
      <w:lvlJc w:val="left"/>
      <w:pPr>
        <w:ind w:left="2928" w:hanging="281"/>
      </w:pPr>
      <w:rPr>
        <w:rFonts w:ascii="Symbol" w:eastAsia="Symbol" w:hAnsi="Symbol" w:cs="Symbol" w:hint="default"/>
        <w:b w:val="0"/>
        <w:bCs w:val="0"/>
        <w:i w:val="0"/>
        <w:iCs w:val="0"/>
        <w:w w:val="100"/>
        <w:sz w:val="24"/>
        <w:szCs w:val="24"/>
        <w:lang w:val="en-GB" w:eastAsia="en-US" w:bidi="ar-SA"/>
      </w:rPr>
    </w:lvl>
    <w:lvl w:ilvl="1" w:tplc="08090001">
      <w:start w:val="1"/>
      <w:numFmt w:val="bullet"/>
      <w:lvlText w:val=""/>
      <w:lvlJc w:val="left"/>
      <w:pPr>
        <w:ind w:left="3780" w:hanging="720"/>
      </w:pPr>
      <w:rPr>
        <w:rFonts w:ascii="Symbol" w:hAnsi="Symbol" w:hint="default"/>
        <w:b w:val="0"/>
        <w:bCs w:val="0"/>
        <w:i w:val="0"/>
        <w:iCs w:val="0"/>
        <w:w w:val="100"/>
        <w:sz w:val="24"/>
        <w:szCs w:val="24"/>
        <w:lang w:val="en-GB" w:eastAsia="en-US" w:bidi="ar-SA"/>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5" w15:restartNumberingAfterBreak="0">
    <w:nsid w:val="07173976"/>
    <w:multiLevelType w:val="multilevel"/>
    <w:tmpl w:val="99D89002"/>
    <w:lvl w:ilvl="0">
      <w:start w:val="1"/>
      <w:numFmt w:val="decimal"/>
      <w:lvlText w:val="%1."/>
      <w:lvlJc w:val="left"/>
      <w:pPr>
        <w:ind w:left="616" w:hanging="360"/>
      </w:pPr>
      <w:rPr>
        <w:rFonts w:hint="default"/>
        <w:color w:val="006EC0"/>
      </w:rPr>
    </w:lvl>
    <w:lvl w:ilvl="1">
      <w:start w:val="1"/>
      <w:numFmt w:val="decimal"/>
      <w:isLgl/>
      <w:lvlText w:val="%1.%2"/>
      <w:lvlJc w:val="left"/>
      <w:pPr>
        <w:ind w:left="976" w:hanging="720"/>
      </w:pPr>
      <w:rPr>
        <w:rFonts w:hint="default"/>
      </w:rPr>
    </w:lvl>
    <w:lvl w:ilvl="2">
      <w:start w:val="1"/>
      <w:numFmt w:val="decimal"/>
      <w:isLgl/>
      <w:lvlText w:val="%1.%2.%3"/>
      <w:lvlJc w:val="left"/>
      <w:pPr>
        <w:ind w:left="1336" w:hanging="1080"/>
      </w:pPr>
      <w:rPr>
        <w:rFonts w:hint="default"/>
      </w:rPr>
    </w:lvl>
    <w:lvl w:ilvl="3">
      <w:start w:val="1"/>
      <w:numFmt w:val="decimal"/>
      <w:isLgl/>
      <w:lvlText w:val="%1.%2.%3.%4"/>
      <w:lvlJc w:val="left"/>
      <w:pPr>
        <w:ind w:left="1696" w:hanging="1440"/>
      </w:pPr>
      <w:rPr>
        <w:rFonts w:hint="default"/>
      </w:rPr>
    </w:lvl>
    <w:lvl w:ilvl="4">
      <w:start w:val="1"/>
      <w:numFmt w:val="decimal"/>
      <w:isLgl/>
      <w:lvlText w:val="%1.%2.%3.%4.%5"/>
      <w:lvlJc w:val="left"/>
      <w:pPr>
        <w:ind w:left="1696" w:hanging="1440"/>
      </w:pPr>
      <w:rPr>
        <w:rFonts w:hint="default"/>
      </w:rPr>
    </w:lvl>
    <w:lvl w:ilvl="5">
      <w:start w:val="1"/>
      <w:numFmt w:val="decimal"/>
      <w:isLgl/>
      <w:lvlText w:val="%1.%2.%3.%4.%5.%6"/>
      <w:lvlJc w:val="left"/>
      <w:pPr>
        <w:ind w:left="2056" w:hanging="1800"/>
      </w:pPr>
      <w:rPr>
        <w:rFonts w:hint="default"/>
      </w:rPr>
    </w:lvl>
    <w:lvl w:ilvl="6">
      <w:start w:val="1"/>
      <w:numFmt w:val="decimal"/>
      <w:isLgl/>
      <w:lvlText w:val="%1.%2.%3.%4.%5.%6.%7"/>
      <w:lvlJc w:val="left"/>
      <w:pPr>
        <w:ind w:left="2416" w:hanging="2160"/>
      </w:pPr>
      <w:rPr>
        <w:rFonts w:hint="default"/>
      </w:rPr>
    </w:lvl>
    <w:lvl w:ilvl="7">
      <w:start w:val="1"/>
      <w:numFmt w:val="decimal"/>
      <w:isLgl/>
      <w:lvlText w:val="%1.%2.%3.%4.%5.%6.%7.%8"/>
      <w:lvlJc w:val="left"/>
      <w:pPr>
        <w:ind w:left="2776" w:hanging="2520"/>
      </w:pPr>
      <w:rPr>
        <w:rFonts w:hint="default"/>
      </w:rPr>
    </w:lvl>
    <w:lvl w:ilvl="8">
      <w:start w:val="1"/>
      <w:numFmt w:val="decimal"/>
      <w:isLgl/>
      <w:lvlText w:val="%1.%2.%3.%4.%5.%6.%7.%8.%9"/>
      <w:lvlJc w:val="left"/>
      <w:pPr>
        <w:ind w:left="3136" w:hanging="2880"/>
      </w:pPr>
      <w:rPr>
        <w:rFonts w:hint="default"/>
      </w:rPr>
    </w:lvl>
  </w:abstractNum>
  <w:abstractNum w:abstractNumId="6" w15:restartNumberingAfterBreak="0">
    <w:nsid w:val="0758634C"/>
    <w:multiLevelType w:val="hybridMultilevel"/>
    <w:tmpl w:val="2BC48166"/>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08363EB6"/>
    <w:multiLevelType w:val="hybridMultilevel"/>
    <w:tmpl w:val="0F14ED38"/>
    <w:lvl w:ilvl="0" w:tplc="4294801A">
      <w:numFmt w:val="bullet"/>
      <w:lvlText w:val=""/>
      <w:lvlJc w:val="left"/>
      <w:pPr>
        <w:ind w:left="948" w:hanging="281"/>
      </w:pPr>
      <w:rPr>
        <w:rFonts w:ascii="Symbol" w:eastAsia="Symbol" w:hAnsi="Symbol" w:cs="Symbol" w:hint="default"/>
        <w:b w:val="0"/>
        <w:bCs w:val="0"/>
        <w:i w:val="0"/>
        <w:iCs w:val="0"/>
        <w:w w:val="100"/>
        <w:sz w:val="24"/>
        <w:szCs w:val="24"/>
        <w:lang w:val="en-GB" w:eastAsia="en-US" w:bidi="ar-SA"/>
      </w:rPr>
    </w:lvl>
    <w:lvl w:ilvl="1" w:tplc="D5A81066">
      <w:numFmt w:val="bullet"/>
      <w:lvlText w:val=""/>
      <w:lvlJc w:val="left"/>
      <w:pPr>
        <w:ind w:left="1680" w:hanging="360"/>
      </w:pPr>
      <w:rPr>
        <w:rFonts w:ascii="Wingdings" w:eastAsia="Wingdings" w:hAnsi="Wingdings" w:cs="Wingdings" w:hint="default"/>
        <w:b w:val="0"/>
        <w:bCs w:val="0"/>
        <w:i w:val="0"/>
        <w:iCs w:val="0"/>
        <w:w w:val="100"/>
        <w:sz w:val="24"/>
        <w:szCs w:val="24"/>
        <w:lang w:val="en-GB" w:eastAsia="en-US" w:bidi="ar-SA"/>
      </w:rPr>
    </w:lvl>
    <w:lvl w:ilvl="2" w:tplc="7ACEC422">
      <w:numFmt w:val="bullet"/>
      <w:lvlText w:val="•"/>
      <w:lvlJc w:val="left"/>
      <w:pPr>
        <w:ind w:left="2587" w:hanging="360"/>
      </w:pPr>
      <w:rPr>
        <w:rFonts w:hint="default"/>
        <w:lang w:val="en-GB" w:eastAsia="en-US" w:bidi="ar-SA"/>
      </w:rPr>
    </w:lvl>
    <w:lvl w:ilvl="3" w:tplc="FF889C64">
      <w:numFmt w:val="bullet"/>
      <w:lvlText w:val="•"/>
      <w:lvlJc w:val="left"/>
      <w:pPr>
        <w:ind w:left="3495" w:hanging="360"/>
      </w:pPr>
      <w:rPr>
        <w:rFonts w:hint="default"/>
        <w:lang w:val="en-GB" w:eastAsia="en-US" w:bidi="ar-SA"/>
      </w:rPr>
    </w:lvl>
    <w:lvl w:ilvl="4" w:tplc="3C785434">
      <w:numFmt w:val="bullet"/>
      <w:lvlText w:val="•"/>
      <w:lvlJc w:val="left"/>
      <w:pPr>
        <w:ind w:left="4403" w:hanging="360"/>
      </w:pPr>
      <w:rPr>
        <w:rFonts w:hint="default"/>
        <w:lang w:val="en-GB" w:eastAsia="en-US" w:bidi="ar-SA"/>
      </w:rPr>
    </w:lvl>
    <w:lvl w:ilvl="5" w:tplc="A0B25C68">
      <w:numFmt w:val="bullet"/>
      <w:lvlText w:val="•"/>
      <w:lvlJc w:val="left"/>
      <w:pPr>
        <w:ind w:left="5311" w:hanging="360"/>
      </w:pPr>
      <w:rPr>
        <w:rFonts w:hint="default"/>
        <w:lang w:val="en-GB" w:eastAsia="en-US" w:bidi="ar-SA"/>
      </w:rPr>
    </w:lvl>
    <w:lvl w:ilvl="6" w:tplc="5BB46D6C">
      <w:numFmt w:val="bullet"/>
      <w:lvlText w:val="•"/>
      <w:lvlJc w:val="left"/>
      <w:pPr>
        <w:ind w:left="6219" w:hanging="360"/>
      </w:pPr>
      <w:rPr>
        <w:rFonts w:hint="default"/>
        <w:lang w:val="en-GB" w:eastAsia="en-US" w:bidi="ar-SA"/>
      </w:rPr>
    </w:lvl>
    <w:lvl w:ilvl="7" w:tplc="40F8D4BE">
      <w:numFmt w:val="bullet"/>
      <w:lvlText w:val="•"/>
      <w:lvlJc w:val="left"/>
      <w:pPr>
        <w:ind w:left="7127" w:hanging="360"/>
      </w:pPr>
      <w:rPr>
        <w:rFonts w:hint="default"/>
        <w:lang w:val="en-GB" w:eastAsia="en-US" w:bidi="ar-SA"/>
      </w:rPr>
    </w:lvl>
    <w:lvl w:ilvl="8" w:tplc="0CA0D390">
      <w:numFmt w:val="bullet"/>
      <w:lvlText w:val="•"/>
      <w:lvlJc w:val="left"/>
      <w:pPr>
        <w:ind w:left="8035" w:hanging="360"/>
      </w:pPr>
      <w:rPr>
        <w:rFonts w:hint="default"/>
        <w:lang w:val="en-GB" w:eastAsia="en-US" w:bidi="ar-SA"/>
      </w:rPr>
    </w:lvl>
  </w:abstractNum>
  <w:abstractNum w:abstractNumId="8" w15:restartNumberingAfterBreak="0">
    <w:nsid w:val="0883457D"/>
    <w:multiLevelType w:val="multilevel"/>
    <w:tmpl w:val="17E4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624192"/>
    <w:multiLevelType w:val="hybridMultilevel"/>
    <w:tmpl w:val="7662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FE04BB"/>
    <w:multiLevelType w:val="hybridMultilevel"/>
    <w:tmpl w:val="D8CE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4E07D0"/>
    <w:multiLevelType w:val="hybridMultilevel"/>
    <w:tmpl w:val="E7763C9A"/>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32D68B1"/>
    <w:multiLevelType w:val="hybridMultilevel"/>
    <w:tmpl w:val="BD863860"/>
    <w:lvl w:ilvl="0" w:tplc="0809000B">
      <w:start w:val="1"/>
      <w:numFmt w:val="bullet"/>
      <w:lvlText w:val=""/>
      <w:lvlJc w:val="left"/>
      <w:pPr>
        <w:ind w:left="960" w:hanging="360"/>
      </w:pPr>
      <w:rPr>
        <w:rFonts w:ascii="Wingdings" w:hAnsi="Wingdings"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3" w15:restartNumberingAfterBreak="0">
    <w:nsid w:val="13653741"/>
    <w:multiLevelType w:val="hybridMultilevel"/>
    <w:tmpl w:val="ED209B4A"/>
    <w:lvl w:ilvl="0" w:tplc="0809000B">
      <w:start w:val="1"/>
      <w:numFmt w:val="bullet"/>
      <w:lvlText w:val=""/>
      <w:lvlJc w:val="left"/>
      <w:pPr>
        <w:ind w:left="948" w:hanging="281"/>
      </w:pPr>
      <w:rPr>
        <w:rFonts w:ascii="Wingdings" w:hAnsi="Wingdings" w:hint="default"/>
        <w:b w:val="0"/>
        <w:bCs w:val="0"/>
        <w:i w:val="0"/>
        <w:iCs w:val="0"/>
        <w:w w:val="100"/>
        <w:sz w:val="24"/>
        <w:szCs w:val="24"/>
        <w:lang w:val="en-GB" w:eastAsia="en-US" w:bidi="ar-SA"/>
      </w:rPr>
    </w:lvl>
    <w:lvl w:ilvl="1" w:tplc="D5A81066">
      <w:numFmt w:val="bullet"/>
      <w:lvlText w:val=""/>
      <w:lvlJc w:val="left"/>
      <w:pPr>
        <w:ind w:left="1680" w:hanging="360"/>
      </w:pPr>
      <w:rPr>
        <w:rFonts w:ascii="Wingdings" w:eastAsia="Wingdings" w:hAnsi="Wingdings" w:cs="Wingdings" w:hint="default"/>
        <w:b w:val="0"/>
        <w:bCs w:val="0"/>
        <w:i w:val="0"/>
        <w:iCs w:val="0"/>
        <w:w w:val="100"/>
        <w:sz w:val="24"/>
        <w:szCs w:val="24"/>
        <w:lang w:val="en-GB" w:eastAsia="en-US" w:bidi="ar-SA"/>
      </w:rPr>
    </w:lvl>
    <w:lvl w:ilvl="2" w:tplc="7ACEC422">
      <w:numFmt w:val="bullet"/>
      <w:lvlText w:val="•"/>
      <w:lvlJc w:val="left"/>
      <w:pPr>
        <w:ind w:left="2587" w:hanging="360"/>
      </w:pPr>
      <w:rPr>
        <w:rFonts w:hint="default"/>
        <w:lang w:val="en-GB" w:eastAsia="en-US" w:bidi="ar-SA"/>
      </w:rPr>
    </w:lvl>
    <w:lvl w:ilvl="3" w:tplc="FF889C64">
      <w:numFmt w:val="bullet"/>
      <w:lvlText w:val="•"/>
      <w:lvlJc w:val="left"/>
      <w:pPr>
        <w:ind w:left="3495" w:hanging="360"/>
      </w:pPr>
      <w:rPr>
        <w:rFonts w:hint="default"/>
        <w:lang w:val="en-GB" w:eastAsia="en-US" w:bidi="ar-SA"/>
      </w:rPr>
    </w:lvl>
    <w:lvl w:ilvl="4" w:tplc="3C785434">
      <w:numFmt w:val="bullet"/>
      <w:lvlText w:val="•"/>
      <w:lvlJc w:val="left"/>
      <w:pPr>
        <w:ind w:left="4403" w:hanging="360"/>
      </w:pPr>
      <w:rPr>
        <w:rFonts w:hint="default"/>
        <w:lang w:val="en-GB" w:eastAsia="en-US" w:bidi="ar-SA"/>
      </w:rPr>
    </w:lvl>
    <w:lvl w:ilvl="5" w:tplc="A0B25C68">
      <w:numFmt w:val="bullet"/>
      <w:lvlText w:val="•"/>
      <w:lvlJc w:val="left"/>
      <w:pPr>
        <w:ind w:left="5311" w:hanging="360"/>
      </w:pPr>
      <w:rPr>
        <w:rFonts w:hint="default"/>
        <w:lang w:val="en-GB" w:eastAsia="en-US" w:bidi="ar-SA"/>
      </w:rPr>
    </w:lvl>
    <w:lvl w:ilvl="6" w:tplc="5BB46D6C">
      <w:numFmt w:val="bullet"/>
      <w:lvlText w:val="•"/>
      <w:lvlJc w:val="left"/>
      <w:pPr>
        <w:ind w:left="6219" w:hanging="360"/>
      </w:pPr>
      <w:rPr>
        <w:rFonts w:hint="default"/>
        <w:lang w:val="en-GB" w:eastAsia="en-US" w:bidi="ar-SA"/>
      </w:rPr>
    </w:lvl>
    <w:lvl w:ilvl="7" w:tplc="40F8D4BE">
      <w:numFmt w:val="bullet"/>
      <w:lvlText w:val="•"/>
      <w:lvlJc w:val="left"/>
      <w:pPr>
        <w:ind w:left="7127" w:hanging="360"/>
      </w:pPr>
      <w:rPr>
        <w:rFonts w:hint="default"/>
        <w:lang w:val="en-GB" w:eastAsia="en-US" w:bidi="ar-SA"/>
      </w:rPr>
    </w:lvl>
    <w:lvl w:ilvl="8" w:tplc="0CA0D390">
      <w:numFmt w:val="bullet"/>
      <w:lvlText w:val="•"/>
      <w:lvlJc w:val="left"/>
      <w:pPr>
        <w:ind w:left="8035" w:hanging="360"/>
      </w:pPr>
      <w:rPr>
        <w:rFonts w:hint="default"/>
        <w:lang w:val="en-GB" w:eastAsia="en-US" w:bidi="ar-SA"/>
      </w:rPr>
    </w:lvl>
  </w:abstractNum>
  <w:abstractNum w:abstractNumId="14" w15:restartNumberingAfterBreak="0">
    <w:nsid w:val="13A00A37"/>
    <w:multiLevelType w:val="hybridMultilevel"/>
    <w:tmpl w:val="FFBA4BD4"/>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1420462D"/>
    <w:multiLevelType w:val="hybridMultilevel"/>
    <w:tmpl w:val="C1965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F806B1"/>
    <w:multiLevelType w:val="hybridMultilevel"/>
    <w:tmpl w:val="4A9A7EF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072016"/>
    <w:multiLevelType w:val="hybridMultilevel"/>
    <w:tmpl w:val="63505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743CF8"/>
    <w:multiLevelType w:val="hybridMultilevel"/>
    <w:tmpl w:val="37FC3256"/>
    <w:lvl w:ilvl="0" w:tplc="08090001">
      <w:start w:val="1"/>
      <w:numFmt w:val="bullet"/>
      <w:lvlText w:val=""/>
      <w:lvlJc w:val="left"/>
      <w:pPr>
        <w:ind w:left="1287" w:hanging="360"/>
      </w:pPr>
      <w:rPr>
        <w:rFonts w:ascii="Symbol" w:hAnsi="Symbol" w:hint="default"/>
      </w:rPr>
    </w:lvl>
    <w:lvl w:ilvl="1" w:tplc="5782A866">
      <w:numFmt w:val="bullet"/>
      <w:lvlText w:val="•"/>
      <w:lvlJc w:val="left"/>
      <w:pPr>
        <w:ind w:left="2007" w:hanging="360"/>
      </w:pPr>
      <w:rPr>
        <w:rFonts w:ascii="Calibri" w:eastAsia="Calibri" w:hAnsi="Calibri" w:cs="Calibri"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285D39EE"/>
    <w:multiLevelType w:val="hybridMultilevel"/>
    <w:tmpl w:val="A70E53DE"/>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8B02E86"/>
    <w:multiLevelType w:val="hybridMultilevel"/>
    <w:tmpl w:val="28849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DC3FC4"/>
    <w:multiLevelType w:val="hybridMultilevel"/>
    <w:tmpl w:val="DBD2A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820AEA"/>
    <w:multiLevelType w:val="hybridMultilevel"/>
    <w:tmpl w:val="B1964E58"/>
    <w:lvl w:ilvl="0" w:tplc="0809000B">
      <w:start w:val="1"/>
      <w:numFmt w:val="bullet"/>
      <w:lvlText w:val=""/>
      <w:lvlJc w:val="left"/>
      <w:pPr>
        <w:ind w:left="960" w:hanging="360"/>
      </w:pPr>
      <w:rPr>
        <w:rFonts w:ascii="Wingdings" w:hAnsi="Wingdings"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3" w15:restartNumberingAfterBreak="0">
    <w:nsid w:val="2ED85C2C"/>
    <w:multiLevelType w:val="hybridMultilevel"/>
    <w:tmpl w:val="71F2C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3F2E22"/>
    <w:multiLevelType w:val="hybridMultilevel"/>
    <w:tmpl w:val="0DEA2942"/>
    <w:lvl w:ilvl="0" w:tplc="4294801A">
      <w:numFmt w:val="bullet"/>
      <w:lvlText w:val=""/>
      <w:lvlJc w:val="left"/>
      <w:pPr>
        <w:ind w:left="2928" w:hanging="281"/>
      </w:pPr>
      <w:rPr>
        <w:rFonts w:ascii="Symbol" w:eastAsia="Symbol" w:hAnsi="Symbol" w:cs="Symbol"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DD34C1"/>
    <w:multiLevelType w:val="hybridMultilevel"/>
    <w:tmpl w:val="0596AE4C"/>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3F683C26"/>
    <w:multiLevelType w:val="hybridMultilevel"/>
    <w:tmpl w:val="A1E20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3084665"/>
    <w:multiLevelType w:val="hybridMultilevel"/>
    <w:tmpl w:val="4608F182"/>
    <w:lvl w:ilvl="0" w:tplc="4294801A">
      <w:numFmt w:val="bullet"/>
      <w:lvlText w:val=""/>
      <w:lvlJc w:val="left"/>
      <w:pPr>
        <w:ind w:left="948" w:hanging="281"/>
      </w:pPr>
      <w:rPr>
        <w:rFonts w:ascii="Symbol" w:eastAsia="Symbol" w:hAnsi="Symbol" w:cs="Symbol" w:hint="default"/>
        <w:b w:val="0"/>
        <w:bCs w:val="0"/>
        <w:i w:val="0"/>
        <w:iCs w:val="0"/>
        <w:w w:val="100"/>
        <w:sz w:val="24"/>
        <w:szCs w:val="24"/>
        <w:lang w:val="en-GB" w:eastAsia="en-US" w:bidi="ar-SA"/>
      </w:rPr>
    </w:lvl>
    <w:lvl w:ilvl="1" w:tplc="D5A81066">
      <w:numFmt w:val="bullet"/>
      <w:lvlText w:val=""/>
      <w:lvlJc w:val="left"/>
      <w:pPr>
        <w:ind w:left="1680" w:hanging="360"/>
      </w:pPr>
      <w:rPr>
        <w:rFonts w:ascii="Wingdings" w:eastAsia="Wingdings" w:hAnsi="Wingdings" w:cs="Wingdings" w:hint="default"/>
        <w:b w:val="0"/>
        <w:bCs w:val="0"/>
        <w:i w:val="0"/>
        <w:iCs w:val="0"/>
        <w:w w:val="100"/>
        <w:sz w:val="24"/>
        <w:szCs w:val="24"/>
        <w:lang w:val="en-GB" w:eastAsia="en-US" w:bidi="ar-SA"/>
      </w:rPr>
    </w:lvl>
    <w:lvl w:ilvl="2" w:tplc="08090001">
      <w:start w:val="1"/>
      <w:numFmt w:val="bullet"/>
      <w:lvlText w:val=""/>
      <w:lvlJc w:val="left"/>
      <w:pPr>
        <w:ind w:left="2587" w:hanging="360"/>
      </w:pPr>
      <w:rPr>
        <w:rFonts w:ascii="Symbol" w:hAnsi="Symbol" w:hint="default"/>
        <w:lang w:val="en-GB" w:eastAsia="en-US" w:bidi="ar-SA"/>
      </w:rPr>
    </w:lvl>
    <w:lvl w:ilvl="3" w:tplc="FF889C64">
      <w:numFmt w:val="bullet"/>
      <w:lvlText w:val="•"/>
      <w:lvlJc w:val="left"/>
      <w:pPr>
        <w:ind w:left="3495" w:hanging="360"/>
      </w:pPr>
      <w:rPr>
        <w:rFonts w:hint="default"/>
        <w:lang w:val="en-GB" w:eastAsia="en-US" w:bidi="ar-SA"/>
      </w:rPr>
    </w:lvl>
    <w:lvl w:ilvl="4" w:tplc="3C785434">
      <w:numFmt w:val="bullet"/>
      <w:lvlText w:val="•"/>
      <w:lvlJc w:val="left"/>
      <w:pPr>
        <w:ind w:left="4403" w:hanging="360"/>
      </w:pPr>
      <w:rPr>
        <w:rFonts w:hint="default"/>
        <w:lang w:val="en-GB" w:eastAsia="en-US" w:bidi="ar-SA"/>
      </w:rPr>
    </w:lvl>
    <w:lvl w:ilvl="5" w:tplc="A0B25C68">
      <w:numFmt w:val="bullet"/>
      <w:lvlText w:val="•"/>
      <w:lvlJc w:val="left"/>
      <w:pPr>
        <w:ind w:left="5311" w:hanging="360"/>
      </w:pPr>
      <w:rPr>
        <w:rFonts w:hint="default"/>
        <w:lang w:val="en-GB" w:eastAsia="en-US" w:bidi="ar-SA"/>
      </w:rPr>
    </w:lvl>
    <w:lvl w:ilvl="6" w:tplc="5BB46D6C">
      <w:numFmt w:val="bullet"/>
      <w:lvlText w:val="•"/>
      <w:lvlJc w:val="left"/>
      <w:pPr>
        <w:ind w:left="6219" w:hanging="360"/>
      </w:pPr>
      <w:rPr>
        <w:rFonts w:hint="default"/>
        <w:lang w:val="en-GB" w:eastAsia="en-US" w:bidi="ar-SA"/>
      </w:rPr>
    </w:lvl>
    <w:lvl w:ilvl="7" w:tplc="40F8D4BE">
      <w:numFmt w:val="bullet"/>
      <w:lvlText w:val="•"/>
      <w:lvlJc w:val="left"/>
      <w:pPr>
        <w:ind w:left="7127" w:hanging="360"/>
      </w:pPr>
      <w:rPr>
        <w:rFonts w:hint="default"/>
        <w:lang w:val="en-GB" w:eastAsia="en-US" w:bidi="ar-SA"/>
      </w:rPr>
    </w:lvl>
    <w:lvl w:ilvl="8" w:tplc="0CA0D390">
      <w:numFmt w:val="bullet"/>
      <w:lvlText w:val="•"/>
      <w:lvlJc w:val="left"/>
      <w:pPr>
        <w:ind w:left="8035" w:hanging="360"/>
      </w:pPr>
      <w:rPr>
        <w:rFonts w:hint="default"/>
        <w:lang w:val="en-GB" w:eastAsia="en-US" w:bidi="ar-SA"/>
      </w:rPr>
    </w:lvl>
  </w:abstractNum>
  <w:abstractNum w:abstractNumId="28" w15:restartNumberingAfterBreak="0">
    <w:nsid w:val="455356C9"/>
    <w:multiLevelType w:val="hybridMultilevel"/>
    <w:tmpl w:val="1F8455D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DD77A0"/>
    <w:multiLevelType w:val="hybridMultilevel"/>
    <w:tmpl w:val="2FDA2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C40B40"/>
    <w:multiLevelType w:val="hybridMultilevel"/>
    <w:tmpl w:val="9B9C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945C44"/>
    <w:multiLevelType w:val="hybridMultilevel"/>
    <w:tmpl w:val="BBC05B04"/>
    <w:lvl w:ilvl="0" w:tplc="4294801A">
      <w:numFmt w:val="bullet"/>
      <w:lvlText w:val=""/>
      <w:lvlJc w:val="left"/>
      <w:pPr>
        <w:ind w:left="948" w:hanging="281"/>
      </w:pPr>
      <w:rPr>
        <w:rFonts w:ascii="Symbol" w:eastAsia="Symbol" w:hAnsi="Symbol" w:cs="Symbol" w:hint="default"/>
        <w:b w:val="0"/>
        <w:bCs w:val="0"/>
        <w:i w:val="0"/>
        <w:iCs w:val="0"/>
        <w:w w:val="100"/>
        <w:sz w:val="24"/>
        <w:szCs w:val="24"/>
        <w:lang w:val="en-GB" w:eastAsia="en-US" w:bidi="ar-SA"/>
      </w:rPr>
    </w:lvl>
    <w:lvl w:ilvl="1" w:tplc="D5A81066">
      <w:numFmt w:val="bullet"/>
      <w:lvlText w:val=""/>
      <w:lvlJc w:val="left"/>
      <w:pPr>
        <w:ind w:left="1680" w:hanging="360"/>
      </w:pPr>
      <w:rPr>
        <w:rFonts w:ascii="Wingdings" w:eastAsia="Wingdings" w:hAnsi="Wingdings" w:cs="Wingdings" w:hint="default"/>
        <w:b w:val="0"/>
        <w:bCs w:val="0"/>
        <w:i w:val="0"/>
        <w:iCs w:val="0"/>
        <w:w w:val="100"/>
        <w:sz w:val="24"/>
        <w:szCs w:val="24"/>
        <w:lang w:val="en-GB" w:eastAsia="en-US" w:bidi="ar-SA"/>
      </w:rPr>
    </w:lvl>
    <w:lvl w:ilvl="2" w:tplc="08090001">
      <w:start w:val="1"/>
      <w:numFmt w:val="bullet"/>
      <w:lvlText w:val=""/>
      <w:lvlJc w:val="left"/>
      <w:pPr>
        <w:ind w:left="2587" w:hanging="360"/>
      </w:pPr>
      <w:rPr>
        <w:rFonts w:ascii="Symbol" w:hAnsi="Symbol" w:hint="default"/>
        <w:lang w:val="en-GB" w:eastAsia="en-US" w:bidi="ar-SA"/>
      </w:rPr>
    </w:lvl>
    <w:lvl w:ilvl="3" w:tplc="FF889C64">
      <w:numFmt w:val="bullet"/>
      <w:lvlText w:val="•"/>
      <w:lvlJc w:val="left"/>
      <w:pPr>
        <w:ind w:left="3495" w:hanging="360"/>
      </w:pPr>
      <w:rPr>
        <w:rFonts w:hint="default"/>
        <w:lang w:val="en-GB" w:eastAsia="en-US" w:bidi="ar-SA"/>
      </w:rPr>
    </w:lvl>
    <w:lvl w:ilvl="4" w:tplc="3C785434">
      <w:numFmt w:val="bullet"/>
      <w:lvlText w:val="•"/>
      <w:lvlJc w:val="left"/>
      <w:pPr>
        <w:ind w:left="4403" w:hanging="360"/>
      </w:pPr>
      <w:rPr>
        <w:rFonts w:hint="default"/>
        <w:lang w:val="en-GB" w:eastAsia="en-US" w:bidi="ar-SA"/>
      </w:rPr>
    </w:lvl>
    <w:lvl w:ilvl="5" w:tplc="A0B25C68">
      <w:numFmt w:val="bullet"/>
      <w:lvlText w:val="•"/>
      <w:lvlJc w:val="left"/>
      <w:pPr>
        <w:ind w:left="5311" w:hanging="360"/>
      </w:pPr>
      <w:rPr>
        <w:rFonts w:hint="default"/>
        <w:lang w:val="en-GB" w:eastAsia="en-US" w:bidi="ar-SA"/>
      </w:rPr>
    </w:lvl>
    <w:lvl w:ilvl="6" w:tplc="5BB46D6C">
      <w:numFmt w:val="bullet"/>
      <w:lvlText w:val="•"/>
      <w:lvlJc w:val="left"/>
      <w:pPr>
        <w:ind w:left="6219" w:hanging="360"/>
      </w:pPr>
      <w:rPr>
        <w:rFonts w:hint="default"/>
        <w:lang w:val="en-GB" w:eastAsia="en-US" w:bidi="ar-SA"/>
      </w:rPr>
    </w:lvl>
    <w:lvl w:ilvl="7" w:tplc="40F8D4BE">
      <w:numFmt w:val="bullet"/>
      <w:lvlText w:val="•"/>
      <w:lvlJc w:val="left"/>
      <w:pPr>
        <w:ind w:left="7127" w:hanging="360"/>
      </w:pPr>
      <w:rPr>
        <w:rFonts w:hint="default"/>
        <w:lang w:val="en-GB" w:eastAsia="en-US" w:bidi="ar-SA"/>
      </w:rPr>
    </w:lvl>
    <w:lvl w:ilvl="8" w:tplc="0CA0D390">
      <w:numFmt w:val="bullet"/>
      <w:lvlText w:val="•"/>
      <w:lvlJc w:val="left"/>
      <w:pPr>
        <w:ind w:left="8035" w:hanging="360"/>
      </w:pPr>
      <w:rPr>
        <w:rFonts w:hint="default"/>
        <w:lang w:val="en-GB" w:eastAsia="en-US" w:bidi="ar-SA"/>
      </w:rPr>
    </w:lvl>
  </w:abstractNum>
  <w:abstractNum w:abstractNumId="32" w15:restartNumberingAfterBreak="0">
    <w:nsid w:val="500E6290"/>
    <w:multiLevelType w:val="hybridMultilevel"/>
    <w:tmpl w:val="F2B49A54"/>
    <w:lvl w:ilvl="0" w:tplc="08090001">
      <w:start w:val="1"/>
      <w:numFmt w:val="bullet"/>
      <w:lvlText w:val=""/>
      <w:lvlJc w:val="left"/>
      <w:pPr>
        <w:ind w:left="1920" w:hanging="360"/>
      </w:pPr>
      <w:rPr>
        <w:rFonts w:ascii="Symbol" w:hAnsi="Symbol" w:hint="default"/>
        <w:b w:val="0"/>
        <w:bCs w:val="0"/>
        <w:i w:val="0"/>
        <w:iCs w:val="0"/>
        <w:w w:val="100"/>
        <w:sz w:val="24"/>
        <w:szCs w:val="24"/>
        <w:lang w:val="en-GB" w:eastAsia="en-US" w:bidi="ar-SA"/>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33" w15:restartNumberingAfterBreak="0">
    <w:nsid w:val="5C526FB4"/>
    <w:multiLevelType w:val="hybridMultilevel"/>
    <w:tmpl w:val="0D224B5A"/>
    <w:lvl w:ilvl="0" w:tplc="08090001">
      <w:start w:val="1"/>
      <w:numFmt w:val="bullet"/>
      <w:lvlText w:val=""/>
      <w:lvlJc w:val="left"/>
      <w:pPr>
        <w:ind w:left="4689" w:hanging="360"/>
      </w:pPr>
      <w:rPr>
        <w:rFonts w:ascii="Symbol" w:hAnsi="Symbol"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34" w15:restartNumberingAfterBreak="0">
    <w:nsid w:val="623B4C22"/>
    <w:multiLevelType w:val="hybridMultilevel"/>
    <w:tmpl w:val="61D83A2E"/>
    <w:lvl w:ilvl="0" w:tplc="08090001">
      <w:start w:val="1"/>
      <w:numFmt w:val="bullet"/>
      <w:lvlText w:val=""/>
      <w:lvlJc w:val="left"/>
      <w:pPr>
        <w:ind w:left="720" w:hanging="360"/>
      </w:pPr>
      <w:rPr>
        <w:rFonts w:ascii="Symbol" w:hAnsi="Symbol" w:hint="default"/>
      </w:rPr>
    </w:lvl>
    <w:lvl w:ilvl="1" w:tplc="6624D8CE">
      <w:numFmt w:val="bullet"/>
      <w:lvlText w:val="•"/>
      <w:lvlJc w:val="left"/>
      <w:pPr>
        <w:ind w:left="1515" w:hanging="435"/>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DC4E2A"/>
    <w:multiLevelType w:val="hybridMultilevel"/>
    <w:tmpl w:val="CAD00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20481D"/>
    <w:multiLevelType w:val="hybridMultilevel"/>
    <w:tmpl w:val="73B6690A"/>
    <w:lvl w:ilvl="0" w:tplc="D5A81066">
      <w:numFmt w:val="bullet"/>
      <w:lvlText w:val=""/>
      <w:lvlJc w:val="left"/>
      <w:pPr>
        <w:ind w:left="720" w:hanging="360"/>
      </w:pPr>
      <w:rPr>
        <w:rFonts w:ascii="Wingdings" w:eastAsia="Wingdings" w:hAnsi="Wingdings" w:cs="Wingdings"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C95C9C"/>
    <w:multiLevelType w:val="hybridMultilevel"/>
    <w:tmpl w:val="3D380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15A495B"/>
    <w:multiLevelType w:val="multilevel"/>
    <w:tmpl w:val="F6F8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7160DE"/>
    <w:multiLevelType w:val="hybridMultilevel"/>
    <w:tmpl w:val="EA3825E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0A7308"/>
    <w:multiLevelType w:val="hybridMultilevel"/>
    <w:tmpl w:val="872A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7426500">
    <w:abstractNumId w:val="7"/>
  </w:num>
  <w:num w:numId="2" w16cid:durableId="1696072731">
    <w:abstractNumId w:val="18"/>
  </w:num>
  <w:num w:numId="3" w16cid:durableId="160050850">
    <w:abstractNumId w:val="21"/>
  </w:num>
  <w:num w:numId="4" w16cid:durableId="1177616542">
    <w:abstractNumId w:val="8"/>
  </w:num>
  <w:num w:numId="5" w16cid:durableId="453214181">
    <w:abstractNumId w:val="38"/>
  </w:num>
  <w:num w:numId="6" w16cid:durableId="1487749259">
    <w:abstractNumId w:val="2"/>
  </w:num>
  <w:num w:numId="7" w16cid:durableId="2017883592">
    <w:abstractNumId w:val="37"/>
  </w:num>
  <w:num w:numId="8" w16cid:durableId="2133671124">
    <w:abstractNumId w:val="26"/>
  </w:num>
  <w:num w:numId="9" w16cid:durableId="125900422">
    <w:abstractNumId w:val="10"/>
  </w:num>
  <w:num w:numId="10" w16cid:durableId="416826430">
    <w:abstractNumId w:val="35"/>
  </w:num>
  <w:num w:numId="11" w16cid:durableId="1497260593">
    <w:abstractNumId w:val="0"/>
  </w:num>
  <w:num w:numId="12" w16cid:durableId="613292277">
    <w:abstractNumId w:val="40"/>
  </w:num>
  <w:num w:numId="13" w16cid:durableId="2052606858">
    <w:abstractNumId w:val="30"/>
  </w:num>
  <w:num w:numId="14" w16cid:durableId="363755042">
    <w:abstractNumId w:val="23"/>
  </w:num>
  <w:num w:numId="15" w16cid:durableId="1185482967">
    <w:abstractNumId w:val="33"/>
  </w:num>
  <w:num w:numId="16" w16cid:durableId="612323910">
    <w:abstractNumId w:val="4"/>
  </w:num>
  <w:num w:numId="17" w16cid:durableId="325323419">
    <w:abstractNumId w:val="27"/>
  </w:num>
  <w:num w:numId="18" w16cid:durableId="1351175497">
    <w:abstractNumId w:val="36"/>
  </w:num>
  <w:num w:numId="19" w16cid:durableId="760416658">
    <w:abstractNumId w:val="29"/>
  </w:num>
  <w:num w:numId="20" w16cid:durableId="1236009613">
    <w:abstractNumId w:val="31"/>
  </w:num>
  <w:num w:numId="21" w16cid:durableId="1360475933">
    <w:abstractNumId w:val="3"/>
  </w:num>
  <w:num w:numId="22" w16cid:durableId="972178317">
    <w:abstractNumId w:val="32"/>
  </w:num>
  <w:num w:numId="23" w16cid:durableId="506285986">
    <w:abstractNumId w:val="19"/>
  </w:num>
  <w:num w:numId="24" w16cid:durableId="441653041">
    <w:abstractNumId w:val="11"/>
  </w:num>
  <w:num w:numId="25" w16cid:durableId="692682099">
    <w:abstractNumId w:val="28"/>
  </w:num>
  <w:num w:numId="26" w16cid:durableId="884217190">
    <w:abstractNumId w:val="16"/>
  </w:num>
  <w:num w:numId="27" w16cid:durableId="74786412">
    <w:abstractNumId w:val="20"/>
  </w:num>
  <w:num w:numId="28" w16cid:durableId="701519301">
    <w:abstractNumId w:val="15"/>
  </w:num>
  <w:num w:numId="29" w16cid:durableId="878662466">
    <w:abstractNumId w:val="24"/>
  </w:num>
  <w:num w:numId="30" w16cid:durableId="662583375">
    <w:abstractNumId w:val="34"/>
  </w:num>
  <w:num w:numId="31" w16cid:durableId="681705905">
    <w:abstractNumId w:val="17"/>
  </w:num>
  <w:num w:numId="32" w16cid:durableId="771626373">
    <w:abstractNumId w:val="9"/>
  </w:num>
  <w:num w:numId="33" w16cid:durableId="934823481">
    <w:abstractNumId w:val="25"/>
  </w:num>
  <w:num w:numId="34" w16cid:durableId="1257978351">
    <w:abstractNumId w:val="22"/>
  </w:num>
  <w:num w:numId="35" w16cid:durableId="1376732481">
    <w:abstractNumId w:val="39"/>
  </w:num>
  <w:num w:numId="36" w16cid:durableId="232393488">
    <w:abstractNumId w:val="26"/>
  </w:num>
  <w:num w:numId="37" w16cid:durableId="1030379983">
    <w:abstractNumId w:val="12"/>
  </w:num>
  <w:num w:numId="38" w16cid:durableId="290792753">
    <w:abstractNumId w:val="13"/>
  </w:num>
  <w:num w:numId="39" w16cid:durableId="208422185">
    <w:abstractNumId w:val="5"/>
  </w:num>
  <w:num w:numId="40" w16cid:durableId="510072333">
    <w:abstractNumId w:val="1"/>
  </w:num>
  <w:num w:numId="41" w16cid:durableId="1812360809">
    <w:abstractNumId w:val="6"/>
  </w:num>
  <w:num w:numId="42" w16cid:durableId="20334569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92C"/>
    <w:rsid w:val="00001F10"/>
    <w:rsid w:val="00005E11"/>
    <w:rsid w:val="00005FCC"/>
    <w:rsid w:val="00006A33"/>
    <w:rsid w:val="00006B80"/>
    <w:rsid w:val="00012633"/>
    <w:rsid w:val="00013C26"/>
    <w:rsid w:val="000151E9"/>
    <w:rsid w:val="00015693"/>
    <w:rsid w:val="00016276"/>
    <w:rsid w:val="0001684A"/>
    <w:rsid w:val="00017E7A"/>
    <w:rsid w:val="00020D7A"/>
    <w:rsid w:val="000306C3"/>
    <w:rsid w:val="00030832"/>
    <w:rsid w:val="000308AF"/>
    <w:rsid w:val="00030C36"/>
    <w:rsid w:val="00032513"/>
    <w:rsid w:val="00035165"/>
    <w:rsid w:val="00042CEF"/>
    <w:rsid w:val="00043ABE"/>
    <w:rsid w:val="00043FD8"/>
    <w:rsid w:val="000459A4"/>
    <w:rsid w:val="00047D0C"/>
    <w:rsid w:val="00054068"/>
    <w:rsid w:val="00065083"/>
    <w:rsid w:val="000700CB"/>
    <w:rsid w:val="000721BF"/>
    <w:rsid w:val="00073F15"/>
    <w:rsid w:val="00075C05"/>
    <w:rsid w:val="00076F58"/>
    <w:rsid w:val="00082E3A"/>
    <w:rsid w:val="00083714"/>
    <w:rsid w:val="000850B0"/>
    <w:rsid w:val="0009152D"/>
    <w:rsid w:val="00092B5E"/>
    <w:rsid w:val="000960DC"/>
    <w:rsid w:val="0009633A"/>
    <w:rsid w:val="00096B0E"/>
    <w:rsid w:val="000A27BD"/>
    <w:rsid w:val="000A5C26"/>
    <w:rsid w:val="000B4012"/>
    <w:rsid w:val="000B66CF"/>
    <w:rsid w:val="000B71C7"/>
    <w:rsid w:val="000C23A1"/>
    <w:rsid w:val="000D0FB1"/>
    <w:rsid w:val="000D75EB"/>
    <w:rsid w:val="000E15F6"/>
    <w:rsid w:val="000E1F8E"/>
    <w:rsid w:val="000E2AB9"/>
    <w:rsid w:val="000E2E23"/>
    <w:rsid w:val="000E2F19"/>
    <w:rsid w:val="000E62FD"/>
    <w:rsid w:val="000E7F65"/>
    <w:rsid w:val="000F0E9F"/>
    <w:rsid w:val="000F1060"/>
    <w:rsid w:val="000F2923"/>
    <w:rsid w:val="000F599E"/>
    <w:rsid w:val="001012CB"/>
    <w:rsid w:val="00105942"/>
    <w:rsid w:val="001106F3"/>
    <w:rsid w:val="00114796"/>
    <w:rsid w:val="00115543"/>
    <w:rsid w:val="00117809"/>
    <w:rsid w:val="00117E08"/>
    <w:rsid w:val="00126B7E"/>
    <w:rsid w:val="001277F1"/>
    <w:rsid w:val="00130E79"/>
    <w:rsid w:val="00131B4F"/>
    <w:rsid w:val="00133C1A"/>
    <w:rsid w:val="00137D01"/>
    <w:rsid w:val="00137D91"/>
    <w:rsid w:val="001436AD"/>
    <w:rsid w:val="00143D33"/>
    <w:rsid w:val="00144F3A"/>
    <w:rsid w:val="001455CF"/>
    <w:rsid w:val="00145C8C"/>
    <w:rsid w:val="00151C12"/>
    <w:rsid w:val="00154589"/>
    <w:rsid w:val="00155BE9"/>
    <w:rsid w:val="0015783B"/>
    <w:rsid w:val="00163CEE"/>
    <w:rsid w:val="001705C1"/>
    <w:rsid w:val="00170E03"/>
    <w:rsid w:val="00175918"/>
    <w:rsid w:val="001768AE"/>
    <w:rsid w:val="0017779E"/>
    <w:rsid w:val="001904A8"/>
    <w:rsid w:val="00190E5E"/>
    <w:rsid w:val="00191FAC"/>
    <w:rsid w:val="00192232"/>
    <w:rsid w:val="00193CA7"/>
    <w:rsid w:val="00194483"/>
    <w:rsid w:val="00195766"/>
    <w:rsid w:val="001A12DC"/>
    <w:rsid w:val="001A2663"/>
    <w:rsid w:val="001A300B"/>
    <w:rsid w:val="001A3A26"/>
    <w:rsid w:val="001A62C7"/>
    <w:rsid w:val="001B23A5"/>
    <w:rsid w:val="001B4DAD"/>
    <w:rsid w:val="001B5B05"/>
    <w:rsid w:val="001C2378"/>
    <w:rsid w:val="001C6DFA"/>
    <w:rsid w:val="001D33C2"/>
    <w:rsid w:val="001D78DD"/>
    <w:rsid w:val="001E2059"/>
    <w:rsid w:val="001E4FC9"/>
    <w:rsid w:val="001E60CB"/>
    <w:rsid w:val="001E7557"/>
    <w:rsid w:val="001F3511"/>
    <w:rsid w:val="001F574B"/>
    <w:rsid w:val="001F647E"/>
    <w:rsid w:val="001F6849"/>
    <w:rsid w:val="00212ABC"/>
    <w:rsid w:val="00213EFC"/>
    <w:rsid w:val="00216A0D"/>
    <w:rsid w:val="00220A3C"/>
    <w:rsid w:val="0022433F"/>
    <w:rsid w:val="002337DA"/>
    <w:rsid w:val="002365FE"/>
    <w:rsid w:val="00236AB7"/>
    <w:rsid w:val="00240974"/>
    <w:rsid w:val="00241436"/>
    <w:rsid w:val="00245788"/>
    <w:rsid w:val="00250528"/>
    <w:rsid w:val="0025057E"/>
    <w:rsid w:val="00251530"/>
    <w:rsid w:val="002569B1"/>
    <w:rsid w:val="0025715A"/>
    <w:rsid w:val="002609DC"/>
    <w:rsid w:val="00264B02"/>
    <w:rsid w:val="00264F06"/>
    <w:rsid w:val="00265C3F"/>
    <w:rsid w:val="00265C86"/>
    <w:rsid w:val="0027125D"/>
    <w:rsid w:val="00286B0E"/>
    <w:rsid w:val="00286D71"/>
    <w:rsid w:val="00292EB9"/>
    <w:rsid w:val="00294B5E"/>
    <w:rsid w:val="002A5010"/>
    <w:rsid w:val="002A597E"/>
    <w:rsid w:val="002B0135"/>
    <w:rsid w:val="002B273E"/>
    <w:rsid w:val="002B2A4D"/>
    <w:rsid w:val="002B470E"/>
    <w:rsid w:val="002B6F9A"/>
    <w:rsid w:val="002C112E"/>
    <w:rsid w:val="002C13ED"/>
    <w:rsid w:val="002C2304"/>
    <w:rsid w:val="002C7B1A"/>
    <w:rsid w:val="002D0BE9"/>
    <w:rsid w:val="002D173D"/>
    <w:rsid w:val="002D410D"/>
    <w:rsid w:val="002E0741"/>
    <w:rsid w:val="002E0805"/>
    <w:rsid w:val="002E1F10"/>
    <w:rsid w:val="002E23AF"/>
    <w:rsid w:val="002E2B07"/>
    <w:rsid w:val="002E3537"/>
    <w:rsid w:val="002F0E48"/>
    <w:rsid w:val="002F35D5"/>
    <w:rsid w:val="002F5B0F"/>
    <w:rsid w:val="00303004"/>
    <w:rsid w:val="003052CC"/>
    <w:rsid w:val="00307F95"/>
    <w:rsid w:val="00313157"/>
    <w:rsid w:val="00317831"/>
    <w:rsid w:val="00317B0A"/>
    <w:rsid w:val="00325667"/>
    <w:rsid w:val="00325803"/>
    <w:rsid w:val="00332ED1"/>
    <w:rsid w:val="00333027"/>
    <w:rsid w:val="0033539A"/>
    <w:rsid w:val="00335ABA"/>
    <w:rsid w:val="00336F15"/>
    <w:rsid w:val="0034334F"/>
    <w:rsid w:val="003448E3"/>
    <w:rsid w:val="00346A7A"/>
    <w:rsid w:val="00350E4F"/>
    <w:rsid w:val="00353E9F"/>
    <w:rsid w:val="00354FF5"/>
    <w:rsid w:val="0036178B"/>
    <w:rsid w:val="00361D1B"/>
    <w:rsid w:val="003621DF"/>
    <w:rsid w:val="00362C86"/>
    <w:rsid w:val="0036399E"/>
    <w:rsid w:val="003640EE"/>
    <w:rsid w:val="003644C6"/>
    <w:rsid w:val="0036528C"/>
    <w:rsid w:val="0036639A"/>
    <w:rsid w:val="00370F9F"/>
    <w:rsid w:val="00377E97"/>
    <w:rsid w:val="00380B1F"/>
    <w:rsid w:val="00383ED1"/>
    <w:rsid w:val="00386A49"/>
    <w:rsid w:val="00387055"/>
    <w:rsid w:val="003927B4"/>
    <w:rsid w:val="00394C9F"/>
    <w:rsid w:val="00397C88"/>
    <w:rsid w:val="003A0347"/>
    <w:rsid w:val="003A0AAD"/>
    <w:rsid w:val="003A36DA"/>
    <w:rsid w:val="003A52C0"/>
    <w:rsid w:val="003A579D"/>
    <w:rsid w:val="003A672E"/>
    <w:rsid w:val="003B7E0D"/>
    <w:rsid w:val="003C507B"/>
    <w:rsid w:val="003C7BE7"/>
    <w:rsid w:val="003D2220"/>
    <w:rsid w:val="003D3BB4"/>
    <w:rsid w:val="003D6A92"/>
    <w:rsid w:val="003D7990"/>
    <w:rsid w:val="003E0ABA"/>
    <w:rsid w:val="003E1830"/>
    <w:rsid w:val="003E1845"/>
    <w:rsid w:val="003E6CB2"/>
    <w:rsid w:val="003F1345"/>
    <w:rsid w:val="003F4A39"/>
    <w:rsid w:val="003F4AAD"/>
    <w:rsid w:val="00400400"/>
    <w:rsid w:val="004004AC"/>
    <w:rsid w:val="004043A3"/>
    <w:rsid w:val="00405829"/>
    <w:rsid w:val="00405BDF"/>
    <w:rsid w:val="00406530"/>
    <w:rsid w:val="00406E17"/>
    <w:rsid w:val="00407E26"/>
    <w:rsid w:val="004143D6"/>
    <w:rsid w:val="00414F12"/>
    <w:rsid w:val="004150AE"/>
    <w:rsid w:val="00421AE4"/>
    <w:rsid w:val="004238E3"/>
    <w:rsid w:val="0043392A"/>
    <w:rsid w:val="0043466D"/>
    <w:rsid w:val="00434811"/>
    <w:rsid w:val="004361CE"/>
    <w:rsid w:val="00440865"/>
    <w:rsid w:val="004506E7"/>
    <w:rsid w:val="004510D7"/>
    <w:rsid w:val="00451457"/>
    <w:rsid w:val="00454D54"/>
    <w:rsid w:val="0046011F"/>
    <w:rsid w:val="00462042"/>
    <w:rsid w:val="004625DC"/>
    <w:rsid w:val="00464772"/>
    <w:rsid w:val="004706DA"/>
    <w:rsid w:val="00483EE4"/>
    <w:rsid w:val="00485F0B"/>
    <w:rsid w:val="00487364"/>
    <w:rsid w:val="0048785F"/>
    <w:rsid w:val="00490053"/>
    <w:rsid w:val="004916B1"/>
    <w:rsid w:val="004923DB"/>
    <w:rsid w:val="0049546F"/>
    <w:rsid w:val="004A11E6"/>
    <w:rsid w:val="004A7092"/>
    <w:rsid w:val="004B0D4E"/>
    <w:rsid w:val="004B1BD2"/>
    <w:rsid w:val="004C01E6"/>
    <w:rsid w:val="004C02AD"/>
    <w:rsid w:val="004C0F24"/>
    <w:rsid w:val="004C4B4B"/>
    <w:rsid w:val="004C6771"/>
    <w:rsid w:val="004D3ABB"/>
    <w:rsid w:val="004D407B"/>
    <w:rsid w:val="004D6D9A"/>
    <w:rsid w:val="004E1D40"/>
    <w:rsid w:val="004E28A4"/>
    <w:rsid w:val="004E4213"/>
    <w:rsid w:val="004E5FB1"/>
    <w:rsid w:val="004F3911"/>
    <w:rsid w:val="004F445F"/>
    <w:rsid w:val="004F56DE"/>
    <w:rsid w:val="004F7ED4"/>
    <w:rsid w:val="0050530D"/>
    <w:rsid w:val="005109D8"/>
    <w:rsid w:val="00515668"/>
    <w:rsid w:val="00521A15"/>
    <w:rsid w:val="00522C2D"/>
    <w:rsid w:val="00523D55"/>
    <w:rsid w:val="0052756A"/>
    <w:rsid w:val="00530DDB"/>
    <w:rsid w:val="0053504E"/>
    <w:rsid w:val="00535934"/>
    <w:rsid w:val="005428C8"/>
    <w:rsid w:val="005464CF"/>
    <w:rsid w:val="00550684"/>
    <w:rsid w:val="00550774"/>
    <w:rsid w:val="005537DF"/>
    <w:rsid w:val="00556B6E"/>
    <w:rsid w:val="005604BE"/>
    <w:rsid w:val="00561DBA"/>
    <w:rsid w:val="00564FA1"/>
    <w:rsid w:val="00573B30"/>
    <w:rsid w:val="0058025F"/>
    <w:rsid w:val="00585252"/>
    <w:rsid w:val="005921A4"/>
    <w:rsid w:val="00594E29"/>
    <w:rsid w:val="00594F44"/>
    <w:rsid w:val="0059656A"/>
    <w:rsid w:val="005A051D"/>
    <w:rsid w:val="005A2531"/>
    <w:rsid w:val="005A3D88"/>
    <w:rsid w:val="005A5E38"/>
    <w:rsid w:val="005A6D10"/>
    <w:rsid w:val="005A7D6C"/>
    <w:rsid w:val="005B0095"/>
    <w:rsid w:val="005B4D56"/>
    <w:rsid w:val="005B6B11"/>
    <w:rsid w:val="005C34A9"/>
    <w:rsid w:val="005C3D19"/>
    <w:rsid w:val="005D2712"/>
    <w:rsid w:val="005D2916"/>
    <w:rsid w:val="005D528E"/>
    <w:rsid w:val="005D612B"/>
    <w:rsid w:val="005D6369"/>
    <w:rsid w:val="005D6C97"/>
    <w:rsid w:val="005D7222"/>
    <w:rsid w:val="005E065D"/>
    <w:rsid w:val="005E7DB3"/>
    <w:rsid w:val="005F1B44"/>
    <w:rsid w:val="005F3079"/>
    <w:rsid w:val="005F3345"/>
    <w:rsid w:val="00600197"/>
    <w:rsid w:val="00603413"/>
    <w:rsid w:val="00606657"/>
    <w:rsid w:val="00606694"/>
    <w:rsid w:val="00610843"/>
    <w:rsid w:val="0061192C"/>
    <w:rsid w:val="00615679"/>
    <w:rsid w:val="00616688"/>
    <w:rsid w:val="00617A30"/>
    <w:rsid w:val="006315D7"/>
    <w:rsid w:val="00633614"/>
    <w:rsid w:val="00633D5E"/>
    <w:rsid w:val="00642241"/>
    <w:rsid w:val="00644A3E"/>
    <w:rsid w:val="00645C1C"/>
    <w:rsid w:val="0064767B"/>
    <w:rsid w:val="00652267"/>
    <w:rsid w:val="006553D0"/>
    <w:rsid w:val="0066696C"/>
    <w:rsid w:val="006678A0"/>
    <w:rsid w:val="00671D48"/>
    <w:rsid w:val="00673578"/>
    <w:rsid w:val="0068241B"/>
    <w:rsid w:val="00685B52"/>
    <w:rsid w:val="006868BC"/>
    <w:rsid w:val="00687587"/>
    <w:rsid w:val="006903F4"/>
    <w:rsid w:val="006970BC"/>
    <w:rsid w:val="006A20C2"/>
    <w:rsid w:val="006A7836"/>
    <w:rsid w:val="006B061E"/>
    <w:rsid w:val="006B07BD"/>
    <w:rsid w:val="006B2B5E"/>
    <w:rsid w:val="006B38B3"/>
    <w:rsid w:val="006B515D"/>
    <w:rsid w:val="006C25EE"/>
    <w:rsid w:val="006C2B9B"/>
    <w:rsid w:val="006C5031"/>
    <w:rsid w:val="006C5F3A"/>
    <w:rsid w:val="006C707C"/>
    <w:rsid w:val="006D5E97"/>
    <w:rsid w:val="006E0BD0"/>
    <w:rsid w:val="006E204F"/>
    <w:rsid w:val="006E26CD"/>
    <w:rsid w:val="006E2E72"/>
    <w:rsid w:val="006E4187"/>
    <w:rsid w:val="006E5774"/>
    <w:rsid w:val="006F11B3"/>
    <w:rsid w:val="006F5CD2"/>
    <w:rsid w:val="0070163F"/>
    <w:rsid w:val="00702F75"/>
    <w:rsid w:val="00710547"/>
    <w:rsid w:val="00720034"/>
    <w:rsid w:val="0072091F"/>
    <w:rsid w:val="00721843"/>
    <w:rsid w:val="00721A6C"/>
    <w:rsid w:val="007221C4"/>
    <w:rsid w:val="00722A53"/>
    <w:rsid w:val="00723B62"/>
    <w:rsid w:val="00724392"/>
    <w:rsid w:val="00731BAA"/>
    <w:rsid w:val="00732F6D"/>
    <w:rsid w:val="00732FF7"/>
    <w:rsid w:val="0073525A"/>
    <w:rsid w:val="00737E83"/>
    <w:rsid w:val="00740BEA"/>
    <w:rsid w:val="00741C55"/>
    <w:rsid w:val="0074392C"/>
    <w:rsid w:val="00746485"/>
    <w:rsid w:val="00750DE9"/>
    <w:rsid w:val="00753936"/>
    <w:rsid w:val="0075795A"/>
    <w:rsid w:val="00760DB9"/>
    <w:rsid w:val="007610A0"/>
    <w:rsid w:val="007614A3"/>
    <w:rsid w:val="007635F8"/>
    <w:rsid w:val="007711C6"/>
    <w:rsid w:val="00771D92"/>
    <w:rsid w:val="007933EB"/>
    <w:rsid w:val="00796BC0"/>
    <w:rsid w:val="007A0FAC"/>
    <w:rsid w:val="007A1AF4"/>
    <w:rsid w:val="007A6752"/>
    <w:rsid w:val="007A68F8"/>
    <w:rsid w:val="007B3520"/>
    <w:rsid w:val="007B45B2"/>
    <w:rsid w:val="007B65D3"/>
    <w:rsid w:val="007C2F4C"/>
    <w:rsid w:val="007C3E0F"/>
    <w:rsid w:val="007C4223"/>
    <w:rsid w:val="007C4FE5"/>
    <w:rsid w:val="007C5369"/>
    <w:rsid w:val="007C64CA"/>
    <w:rsid w:val="007D7C80"/>
    <w:rsid w:val="007E22B2"/>
    <w:rsid w:val="007E2F03"/>
    <w:rsid w:val="007E6AF3"/>
    <w:rsid w:val="007E75BD"/>
    <w:rsid w:val="007F2198"/>
    <w:rsid w:val="007F2882"/>
    <w:rsid w:val="007F5FF3"/>
    <w:rsid w:val="008000DD"/>
    <w:rsid w:val="00800A55"/>
    <w:rsid w:val="008010F6"/>
    <w:rsid w:val="008062A7"/>
    <w:rsid w:val="008073F0"/>
    <w:rsid w:val="00812D98"/>
    <w:rsid w:val="008154E8"/>
    <w:rsid w:val="00816B02"/>
    <w:rsid w:val="00821F53"/>
    <w:rsid w:val="008267DF"/>
    <w:rsid w:val="008317C0"/>
    <w:rsid w:val="00832A5B"/>
    <w:rsid w:val="008341FC"/>
    <w:rsid w:val="008349B0"/>
    <w:rsid w:val="00837D50"/>
    <w:rsid w:val="00842F9B"/>
    <w:rsid w:val="008434FB"/>
    <w:rsid w:val="00844B2B"/>
    <w:rsid w:val="00845D54"/>
    <w:rsid w:val="008465FE"/>
    <w:rsid w:val="00856026"/>
    <w:rsid w:val="00857273"/>
    <w:rsid w:val="008618F3"/>
    <w:rsid w:val="00862330"/>
    <w:rsid w:val="00870B52"/>
    <w:rsid w:val="008762F1"/>
    <w:rsid w:val="00881EE5"/>
    <w:rsid w:val="00886348"/>
    <w:rsid w:val="008903F0"/>
    <w:rsid w:val="00892F4E"/>
    <w:rsid w:val="0089586B"/>
    <w:rsid w:val="008A08FB"/>
    <w:rsid w:val="008A2099"/>
    <w:rsid w:val="008A3C52"/>
    <w:rsid w:val="008A5060"/>
    <w:rsid w:val="008A6594"/>
    <w:rsid w:val="008B1EA2"/>
    <w:rsid w:val="008B3D69"/>
    <w:rsid w:val="008B5014"/>
    <w:rsid w:val="008C0437"/>
    <w:rsid w:val="008C0E3B"/>
    <w:rsid w:val="008C2EDD"/>
    <w:rsid w:val="008C46D5"/>
    <w:rsid w:val="008C632F"/>
    <w:rsid w:val="008D4443"/>
    <w:rsid w:val="008D60F6"/>
    <w:rsid w:val="008E012C"/>
    <w:rsid w:val="008E01BD"/>
    <w:rsid w:val="008E1A80"/>
    <w:rsid w:val="008E1ED5"/>
    <w:rsid w:val="008E3243"/>
    <w:rsid w:val="008E36C6"/>
    <w:rsid w:val="008F0B53"/>
    <w:rsid w:val="008F659F"/>
    <w:rsid w:val="009011B0"/>
    <w:rsid w:val="00915DCE"/>
    <w:rsid w:val="00916D11"/>
    <w:rsid w:val="00923360"/>
    <w:rsid w:val="009257C4"/>
    <w:rsid w:val="009277E4"/>
    <w:rsid w:val="009307E7"/>
    <w:rsid w:val="00931AD6"/>
    <w:rsid w:val="0093247E"/>
    <w:rsid w:val="00933CC3"/>
    <w:rsid w:val="0093776D"/>
    <w:rsid w:val="009406BB"/>
    <w:rsid w:val="0094095D"/>
    <w:rsid w:val="00943A50"/>
    <w:rsid w:val="00944241"/>
    <w:rsid w:val="00945629"/>
    <w:rsid w:val="009478FB"/>
    <w:rsid w:val="00947C43"/>
    <w:rsid w:val="00951E03"/>
    <w:rsid w:val="00952B7F"/>
    <w:rsid w:val="00955429"/>
    <w:rsid w:val="00957E1C"/>
    <w:rsid w:val="0096386D"/>
    <w:rsid w:val="009665D5"/>
    <w:rsid w:val="0097362F"/>
    <w:rsid w:val="009742FE"/>
    <w:rsid w:val="00974763"/>
    <w:rsid w:val="00982718"/>
    <w:rsid w:val="009856F9"/>
    <w:rsid w:val="00987717"/>
    <w:rsid w:val="009901C4"/>
    <w:rsid w:val="009973FE"/>
    <w:rsid w:val="00997F88"/>
    <w:rsid w:val="009A1694"/>
    <w:rsid w:val="009A78AF"/>
    <w:rsid w:val="009B3D7D"/>
    <w:rsid w:val="009B4F39"/>
    <w:rsid w:val="009C3EB0"/>
    <w:rsid w:val="009C62EF"/>
    <w:rsid w:val="009C632C"/>
    <w:rsid w:val="009E2886"/>
    <w:rsid w:val="009E331C"/>
    <w:rsid w:val="009F013E"/>
    <w:rsid w:val="009F3E2B"/>
    <w:rsid w:val="009F601C"/>
    <w:rsid w:val="009F7D47"/>
    <w:rsid w:val="00A0343A"/>
    <w:rsid w:val="00A05A4E"/>
    <w:rsid w:val="00A06B86"/>
    <w:rsid w:val="00A07006"/>
    <w:rsid w:val="00A100BD"/>
    <w:rsid w:val="00A103C1"/>
    <w:rsid w:val="00A12653"/>
    <w:rsid w:val="00A172F0"/>
    <w:rsid w:val="00A227F7"/>
    <w:rsid w:val="00A23D6C"/>
    <w:rsid w:val="00A243CD"/>
    <w:rsid w:val="00A265C5"/>
    <w:rsid w:val="00A27F63"/>
    <w:rsid w:val="00A31A4C"/>
    <w:rsid w:val="00A40325"/>
    <w:rsid w:val="00A41168"/>
    <w:rsid w:val="00A41656"/>
    <w:rsid w:val="00A561C2"/>
    <w:rsid w:val="00A61858"/>
    <w:rsid w:val="00A63722"/>
    <w:rsid w:val="00A63737"/>
    <w:rsid w:val="00A673F6"/>
    <w:rsid w:val="00A70D47"/>
    <w:rsid w:val="00A85CD3"/>
    <w:rsid w:val="00A862B5"/>
    <w:rsid w:val="00A91F73"/>
    <w:rsid w:val="00A95E97"/>
    <w:rsid w:val="00AA075E"/>
    <w:rsid w:val="00AA16BF"/>
    <w:rsid w:val="00AA624B"/>
    <w:rsid w:val="00AA691F"/>
    <w:rsid w:val="00AB3D77"/>
    <w:rsid w:val="00AC006B"/>
    <w:rsid w:val="00AC36D0"/>
    <w:rsid w:val="00AC50CC"/>
    <w:rsid w:val="00AD2BFB"/>
    <w:rsid w:val="00AD327C"/>
    <w:rsid w:val="00AD4CEB"/>
    <w:rsid w:val="00AD633D"/>
    <w:rsid w:val="00AE0EB9"/>
    <w:rsid w:val="00AE4AE0"/>
    <w:rsid w:val="00AE6C0C"/>
    <w:rsid w:val="00AF3067"/>
    <w:rsid w:val="00AF6942"/>
    <w:rsid w:val="00B00C39"/>
    <w:rsid w:val="00B0158A"/>
    <w:rsid w:val="00B02E94"/>
    <w:rsid w:val="00B04F34"/>
    <w:rsid w:val="00B07F90"/>
    <w:rsid w:val="00B14BCC"/>
    <w:rsid w:val="00B16382"/>
    <w:rsid w:val="00B1659E"/>
    <w:rsid w:val="00B23B08"/>
    <w:rsid w:val="00B25B02"/>
    <w:rsid w:val="00B334D5"/>
    <w:rsid w:val="00B34F5F"/>
    <w:rsid w:val="00B43250"/>
    <w:rsid w:val="00B445AB"/>
    <w:rsid w:val="00B44D34"/>
    <w:rsid w:val="00B44DB3"/>
    <w:rsid w:val="00B56B35"/>
    <w:rsid w:val="00B62357"/>
    <w:rsid w:val="00B63324"/>
    <w:rsid w:val="00B6422C"/>
    <w:rsid w:val="00B64480"/>
    <w:rsid w:val="00B6576B"/>
    <w:rsid w:val="00B71D38"/>
    <w:rsid w:val="00B72AAA"/>
    <w:rsid w:val="00B837A4"/>
    <w:rsid w:val="00B87314"/>
    <w:rsid w:val="00B915BA"/>
    <w:rsid w:val="00B92368"/>
    <w:rsid w:val="00B93525"/>
    <w:rsid w:val="00B9359E"/>
    <w:rsid w:val="00B9426B"/>
    <w:rsid w:val="00BB204A"/>
    <w:rsid w:val="00BB2472"/>
    <w:rsid w:val="00BC1871"/>
    <w:rsid w:val="00BC4BA1"/>
    <w:rsid w:val="00BD0C3F"/>
    <w:rsid w:val="00BD1CB9"/>
    <w:rsid w:val="00BD248A"/>
    <w:rsid w:val="00BD471F"/>
    <w:rsid w:val="00BD54B2"/>
    <w:rsid w:val="00BE075F"/>
    <w:rsid w:val="00BE2C97"/>
    <w:rsid w:val="00BE66D4"/>
    <w:rsid w:val="00BE698B"/>
    <w:rsid w:val="00BF1A90"/>
    <w:rsid w:val="00BF2C53"/>
    <w:rsid w:val="00C0712C"/>
    <w:rsid w:val="00C07208"/>
    <w:rsid w:val="00C07CBB"/>
    <w:rsid w:val="00C147C1"/>
    <w:rsid w:val="00C17E6B"/>
    <w:rsid w:val="00C17EF1"/>
    <w:rsid w:val="00C20DBD"/>
    <w:rsid w:val="00C26064"/>
    <w:rsid w:val="00C3508E"/>
    <w:rsid w:val="00C37402"/>
    <w:rsid w:val="00C40B76"/>
    <w:rsid w:val="00C457FC"/>
    <w:rsid w:val="00C461DD"/>
    <w:rsid w:val="00C50BE9"/>
    <w:rsid w:val="00C5208A"/>
    <w:rsid w:val="00C53117"/>
    <w:rsid w:val="00C67BA2"/>
    <w:rsid w:val="00C70132"/>
    <w:rsid w:val="00C7105B"/>
    <w:rsid w:val="00C718A5"/>
    <w:rsid w:val="00C75BC4"/>
    <w:rsid w:val="00C81D67"/>
    <w:rsid w:val="00C83976"/>
    <w:rsid w:val="00C9090E"/>
    <w:rsid w:val="00C9181F"/>
    <w:rsid w:val="00CA4E6E"/>
    <w:rsid w:val="00CA675A"/>
    <w:rsid w:val="00CA6928"/>
    <w:rsid w:val="00CA6B40"/>
    <w:rsid w:val="00CB569A"/>
    <w:rsid w:val="00CB7456"/>
    <w:rsid w:val="00CC1BF6"/>
    <w:rsid w:val="00CD28F3"/>
    <w:rsid w:val="00CD729C"/>
    <w:rsid w:val="00CD738E"/>
    <w:rsid w:val="00CE189E"/>
    <w:rsid w:val="00CE28F6"/>
    <w:rsid w:val="00CE50AB"/>
    <w:rsid w:val="00CF08A4"/>
    <w:rsid w:val="00CF1ED5"/>
    <w:rsid w:val="00CF3C4B"/>
    <w:rsid w:val="00CF7535"/>
    <w:rsid w:val="00CF7B31"/>
    <w:rsid w:val="00D04D18"/>
    <w:rsid w:val="00D11C06"/>
    <w:rsid w:val="00D11FE6"/>
    <w:rsid w:val="00D206C6"/>
    <w:rsid w:val="00D277F9"/>
    <w:rsid w:val="00D301DE"/>
    <w:rsid w:val="00D305E9"/>
    <w:rsid w:val="00D31D86"/>
    <w:rsid w:val="00D3665E"/>
    <w:rsid w:val="00D379CF"/>
    <w:rsid w:val="00D4124B"/>
    <w:rsid w:val="00D418D9"/>
    <w:rsid w:val="00D539D6"/>
    <w:rsid w:val="00D55F2E"/>
    <w:rsid w:val="00D56B42"/>
    <w:rsid w:val="00D579EF"/>
    <w:rsid w:val="00D579F2"/>
    <w:rsid w:val="00D6793C"/>
    <w:rsid w:val="00D70142"/>
    <w:rsid w:val="00D80143"/>
    <w:rsid w:val="00D822B8"/>
    <w:rsid w:val="00D824AA"/>
    <w:rsid w:val="00D82FDB"/>
    <w:rsid w:val="00D87D8D"/>
    <w:rsid w:val="00D92153"/>
    <w:rsid w:val="00D92745"/>
    <w:rsid w:val="00D9424D"/>
    <w:rsid w:val="00DA0B87"/>
    <w:rsid w:val="00DA0C37"/>
    <w:rsid w:val="00DA14B9"/>
    <w:rsid w:val="00DA23D8"/>
    <w:rsid w:val="00DA5B69"/>
    <w:rsid w:val="00DA5FB6"/>
    <w:rsid w:val="00DB4CDC"/>
    <w:rsid w:val="00DB7076"/>
    <w:rsid w:val="00DC2BD8"/>
    <w:rsid w:val="00DD4232"/>
    <w:rsid w:val="00DD44A3"/>
    <w:rsid w:val="00DD6515"/>
    <w:rsid w:val="00DD79EC"/>
    <w:rsid w:val="00DE145D"/>
    <w:rsid w:val="00DE5BBA"/>
    <w:rsid w:val="00DE66C4"/>
    <w:rsid w:val="00DE7862"/>
    <w:rsid w:val="00DF02A2"/>
    <w:rsid w:val="00DF03F6"/>
    <w:rsid w:val="00DF2508"/>
    <w:rsid w:val="00E0096B"/>
    <w:rsid w:val="00E048D9"/>
    <w:rsid w:val="00E04AC3"/>
    <w:rsid w:val="00E05C10"/>
    <w:rsid w:val="00E069C2"/>
    <w:rsid w:val="00E07809"/>
    <w:rsid w:val="00E12440"/>
    <w:rsid w:val="00E142D3"/>
    <w:rsid w:val="00E146FD"/>
    <w:rsid w:val="00E15385"/>
    <w:rsid w:val="00E155A7"/>
    <w:rsid w:val="00E1653B"/>
    <w:rsid w:val="00E16615"/>
    <w:rsid w:val="00E21783"/>
    <w:rsid w:val="00E2324C"/>
    <w:rsid w:val="00E23A9B"/>
    <w:rsid w:val="00E24A74"/>
    <w:rsid w:val="00E31763"/>
    <w:rsid w:val="00E340E7"/>
    <w:rsid w:val="00E404C1"/>
    <w:rsid w:val="00E40A29"/>
    <w:rsid w:val="00E40B02"/>
    <w:rsid w:val="00E44B70"/>
    <w:rsid w:val="00E47BF5"/>
    <w:rsid w:val="00E54B82"/>
    <w:rsid w:val="00E621CB"/>
    <w:rsid w:val="00E65605"/>
    <w:rsid w:val="00E70A59"/>
    <w:rsid w:val="00E717A3"/>
    <w:rsid w:val="00E7362B"/>
    <w:rsid w:val="00E740CE"/>
    <w:rsid w:val="00E74340"/>
    <w:rsid w:val="00E748E8"/>
    <w:rsid w:val="00E7568A"/>
    <w:rsid w:val="00E76E9D"/>
    <w:rsid w:val="00E861EB"/>
    <w:rsid w:val="00E87EFF"/>
    <w:rsid w:val="00E87F77"/>
    <w:rsid w:val="00E9059E"/>
    <w:rsid w:val="00E90ED1"/>
    <w:rsid w:val="00E93703"/>
    <w:rsid w:val="00EA194D"/>
    <w:rsid w:val="00EA2B54"/>
    <w:rsid w:val="00EA68AD"/>
    <w:rsid w:val="00EA7EB4"/>
    <w:rsid w:val="00EB14B2"/>
    <w:rsid w:val="00EB4F89"/>
    <w:rsid w:val="00EB57D2"/>
    <w:rsid w:val="00EB6C9A"/>
    <w:rsid w:val="00EC1592"/>
    <w:rsid w:val="00EC4243"/>
    <w:rsid w:val="00EC463A"/>
    <w:rsid w:val="00EC47FA"/>
    <w:rsid w:val="00EC48E8"/>
    <w:rsid w:val="00EC581C"/>
    <w:rsid w:val="00EC63D4"/>
    <w:rsid w:val="00ED0794"/>
    <w:rsid w:val="00ED7375"/>
    <w:rsid w:val="00EE08E2"/>
    <w:rsid w:val="00EE0AA5"/>
    <w:rsid w:val="00EE6344"/>
    <w:rsid w:val="00EF0BC1"/>
    <w:rsid w:val="00EF154B"/>
    <w:rsid w:val="00EF165E"/>
    <w:rsid w:val="00EF35BA"/>
    <w:rsid w:val="00EF476A"/>
    <w:rsid w:val="00EF5527"/>
    <w:rsid w:val="00EF5B97"/>
    <w:rsid w:val="00F01FCD"/>
    <w:rsid w:val="00F04AC8"/>
    <w:rsid w:val="00F05135"/>
    <w:rsid w:val="00F11641"/>
    <w:rsid w:val="00F14891"/>
    <w:rsid w:val="00F14AA1"/>
    <w:rsid w:val="00F22364"/>
    <w:rsid w:val="00F342F2"/>
    <w:rsid w:val="00F37DBF"/>
    <w:rsid w:val="00F402B0"/>
    <w:rsid w:val="00F42544"/>
    <w:rsid w:val="00F43754"/>
    <w:rsid w:val="00F46272"/>
    <w:rsid w:val="00F47556"/>
    <w:rsid w:val="00F5186F"/>
    <w:rsid w:val="00F53E9E"/>
    <w:rsid w:val="00F54782"/>
    <w:rsid w:val="00F54C34"/>
    <w:rsid w:val="00F54EF9"/>
    <w:rsid w:val="00F55CBE"/>
    <w:rsid w:val="00F56547"/>
    <w:rsid w:val="00F606B2"/>
    <w:rsid w:val="00F639A8"/>
    <w:rsid w:val="00F649E7"/>
    <w:rsid w:val="00F66992"/>
    <w:rsid w:val="00F74A26"/>
    <w:rsid w:val="00F75450"/>
    <w:rsid w:val="00F8083B"/>
    <w:rsid w:val="00F808EB"/>
    <w:rsid w:val="00F82A3D"/>
    <w:rsid w:val="00F83D73"/>
    <w:rsid w:val="00F869E4"/>
    <w:rsid w:val="00F93024"/>
    <w:rsid w:val="00F93E6E"/>
    <w:rsid w:val="00FA041F"/>
    <w:rsid w:val="00FA1DBE"/>
    <w:rsid w:val="00FA234F"/>
    <w:rsid w:val="00FA5B42"/>
    <w:rsid w:val="00FB0E56"/>
    <w:rsid w:val="00FB4287"/>
    <w:rsid w:val="00FB728F"/>
    <w:rsid w:val="00FC0C19"/>
    <w:rsid w:val="00FC13BE"/>
    <w:rsid w:val="00FC18D8"/>
    <w:rsid w:val="00FC4F61"/>
    <w:rsid w:val="00FC675D"/>
    <w:rsid w:val="00FD3DEE"/>
    <w:rsid w:val="00FD3E5D"/>
    <w:rsid w:val="00FD5267"/>
    <w:rsid w:val="00FE355A"/>
    <w:rsid w:val="00FF2010"/>
    <w:rsid w:val="00FF2011"/>
    <w:rsid w:val="00FF50A5"/>
    <w:rsid w:val="029EE16E"/>
    <w:rsid w:val="02FDD0CE"/>
    <w:rsid w:val="033F60C8"/>
    <w:rsid w:val="03D902DC"/>
    <w:rsid w:val="03F460E0"/>
    <w:rsid w:val="04086C66"/>
    <w:rsid w:val="06886E29"/>
    <w:rsid w:val="0710A39E"/>
    <w:rsid w:val="0738E522"/>
    <w:rsid w:val="0913AA58"/>
    <w:rsid w:val="0AA43AC6"/>
    <w:rsid w:val="0B10A687"/>
    <w:rsid w:val="0B4F77D1"/>
    <w:rsid w:val="0C240481"/>
    <w:rsid w:val="10522E99"/>
    <w:rsid w:val="10D2E3E8"/>
    <w:rsid w:val="1197E2F1"/>
    <w:rsid w:val="14638CC3"/>
    <w:rsid w:val="158A5F8F"/>
    <w:rsid w:val="162E71EA"/>
    <w:rsid w:val="1A2FA2D4"/>
    <w:rsid w:val="1E292761"/>
    <w:rsid w:val="212F5F67"/>
    <w:rsid w:val="23B4C5E7"/>
    <w:rsid w:val="2631E4F5"/>
    <w:rsid w:val="269089D7"/>
    <w:rsid w:val="26FCCF9C"/>
    <w:rsid w:val="28DFE7EF"/>
    <w:rsid w:val="28F7E2D5"/>
    <w:rsid w:val="294C51A6"/>
    <w:rsid w:val="30FFBC00"/>
    <w:rsid w:val="346A6009"/>
    <w:rsid w:val="35165D89"/>
    <w:rsid w:val="3519545A"/>
    <w:rsid w:val="37603173"/>
    <w:rsid w:val="38AB2CC0"/>
    <w:rsid w:val="3CC0826D"/>
    <w:rsid w:val="3D0F9C65"/>
    <w:rsid w:val="3DE83B61"/>
    <w:rsid w:val="3DFCCB2E"/>
    <w:rsid w:val="3E70FECF"/>
    <w:rsid w:val="412FBAB4"/>
    <w:rsid w:val="41DEAF05"/>
    <w:rsid w:val="421EB48D"/>
    <w:rsid w:val="44B987A4"/>
    <w:rsid w:val="47262AE1"/>
    <w:rsid w:val="484DF089"/>
    <w:rsid w:val="4BE5115D"/>
    <w:rsid w:val="4C10EB82"/>
    <w:rsid w:val="4C5DF63A"/>
    <w:rsid w:val="4C79543E"/>
    <w:rsid w:val="4DA30F76"/>
    <w:rsid w:val="4F4E1ADB"/>
    <w:rsid w:val="51A72F49"/>
    <w:rsid w:val="51BC984C"/>
    <w:rsid w:val="54B13130"/>
    <w:rsid w:val="58AA6C08"/>
    <w:rsid w:val="59C2C764"/>
    <w:rsid w:val="5C398044"/>
    <w:rsid w:val="5C764FAB"/>
    <w:rsid w:val="5E415BEE"/>
    <w:rsid w:val="5E4CFFD1"/>
    <w:rsid w:val="5FADF06D"/>
    <w:rsid w:val="62EB7F30"/>
    <w:rsid w:val="652E8F65"/>
    <w:rsid w:val="65722DB2"/>
    <w:rsid w:val="65A1B4CD"/>
    <w:rsid w:val="65A94409"/>
    <w:rsid w:val="65B65F04"/>
    <w:rsid w:val="661D31F1"/>
    <w:rsid w:val="66CA5FC6"/>
    <w:rsid w:val="68663027"/>
    <w:rsid w:val="6A3F3EB3"/>
    <w:rsid w:val="6D967AFD"/>
    <w:rsid w:val="6F8926DD"/>
    <w:rsid w:val="6FA4A131"/>
    <w:rsid w:val="7303A27F"/>
    <w:rsid w:val="73843792"/>
    <w:rsid w:val="75195E60"/>
    <w:rsid w:val="756471E9"/>
    <w:rsid w:val="7BF20830"/>
    <w:rsid w:val="7D327633"/>
    <w:rsid w:val="7E1B9D3B"/>
    <w:rsid w:val="7F0BFF35"/>
    <w:rsid w:val="7F23712C"/>
    <w:rsid w:val="7FA94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3B4AB"/>
  <w15:docId w15:val="{EAA0F274-A0B1-49EB-AFCD-27FEE9929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11"/>
      <w:ind w:left="392" w:right="666"/>
      <w:jc w:val="center"/>
      <w:outlineLvl w:val="0"/>
    </w:pPr>
    <w:rPr>
      <w:rFonts w:ascii="Arial" w:eastAsia="Arial" w:hAnsi="Arial" w:cs="Arial"/>
      <w:b/>
      <w:bCs/>
      <w:sz w:val="36"/>
      <w:szCs w:val="36"/>
    </w:rPr>
  </w:style>
  <w:style w:type="paragraph" w:styleId="Heading2">
    <w:name w:val="heading 2"/>
    <w:basedOn w:val="Normal"/>
    <w:link w:val="Heading2Char"/>
    <w:uiPriority w:val="9"/>
    <w:unhideWhenUsed/>
    <w:qFormat/>
    <w:pPr>
      <w:ind w:left="24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58"/>
      <w:ind w:left="392" w:right="711"/>
      <w:jc w:val="center"/>
    </w:pPr>
    <w:rPr>
      <w:rFonts w:ascii="Arial" w:eastAsia="Arial" w:hAnsi="Arial" w:cs="Arial"/>
      <w:b/>
      <w:bCs/>
      <w:sz w:val="44"/>
      <w:szCs w:val="44"/>
    </w:rPr>
  </w:style>
  <w:style w:type="paragraph" w:styleId="ListParagraph">
    <w:name w:val="List Paragraph"/>
    <w:aliases w:val="F5 List Paragraph,List Paragraph1,List Paragraph11,Numbered Para 1,Dot pt,No Spacing1,List Paragraph Char Char Char,Indicator Text,Bullet 1,Bullet Points,MAIN CONTENT,List Paragraph12,Colorful List - Accent 11,Normal numbered,OBC Bullet,L"/>
    <w:basedOn w:val="Normal"/>
    <w:link w:val="ListParagraphChar"/>
    <w:uiPriority w:val="34"/>
    <w:qFormat/>
    <w:pPr>
      <w:ind w:left="960" w:hanging="360"/>
      <w:jc w:val="both"/>
    </w:pPr>
  </w:style>
  <w:style w:type="paragraph" w:customStyle="1" w:styleId="TableParagraph">
    <w:name w:val="Table Paragraph"/>
    <w:basedOn w:val="Normal"/>
    <w:uiPriority w:val="1"/>
    <w:qFormat/>
    <w:pPr>
      <w:ind w:left="107"/>
    </w:pPr>
    <w:rPr>
      <w:rFonts w:ascii="Arial" w:eastAsia="Arial" w:hAnsi="Arial" w:cs="Arial"/>
    </w:rPr>
  </w:style>
  <w:style w:type="character" w:styleId="CommentReference">
    <w:name w:val="annotation reference"/>
    <w:basedOn w:val="DefaultParagraphFont"/>
    <w:uiPriority w:val="99"/>
    <w:semiHidden/>
    <w:unhideWhenUsed/>
    <w:rsid w:val="00B1659E"/>
    <w:rPr>
      <w:sz w:val="16"/>
      <w:szCs w:val="16"/>
    </w:rPr>
  </w:style>
  <w:style w:type="paragraph" w:styleId="CommentText">
    <w:name w:val="annotation text"/>
    <w:basedOn w:val="Normal"/>
    <w:link w:val="CommentTextChar"/>
    <w:uiPriority w:val="99"/>
    <w:semiHidden/>
    <w:unhideWhenUsed/>
    <w:rsid w:val="00B1659E"/>
    <w:rPr>
      <w:sz w:val="20"/>
      <w:szCs w:val="20"/>
    </w:rPr>
  </w:style>
  <w:style w:type="character" w:customStyle="1" w:styleId="CommentTextChar">
    <w:name w:val="Comment Text Char"/>
    <w:basedOn w:val="DefaultParagraphFont"/>
    <w:link w:val="CommentText"/>
    <w:uiPriority w:val="99"/>
    <w:semiHidden/>
    <w:rsid w:val="00B1659E"/>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B1659E"/>
    <w:rPr>
      <w:b/>
      <w:bCs/>
    </w:rPr>
  </w:style>
  <w:style w:type="character" w:customStyle="1" w:styleId="CommentSubjectChar">
    <w:name w:val="Comment Subject Char"/>
    <w:basedOn w:val="CommentTextChar"/>
    <w:link w:val="CommentSubject"/>
    <w:uiPriority w:val="99"/>
    <w:semiHidden/>
    <w:rsid w:val="00B1659E"/>
    <w:rPr>
      <w:rFonts w:ascii="Calibri" w:eastAsia="Calibri" w:hAnsi="Calibri" w:cs="Calibri"/>
      <w:b/>
      <w:bCs/>
      <w:sz w:val="20"/>
      <w:szCs w:val="20"/>
      <w:lang w:val="en-GB"/>
    </w:rPr>
  </w:style>
  <w:style w:type="paragraph" w:styleId="NormalWeb">
    <w:name w:val="Normal (Web)"/>
    <w:basedOn w:val="Normal"/>
    <w:uiPriority w:val="99"/>
    <w:unhideWhenUsed/>
    <w:rsid w:val="00731BAA"/>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459A4"/>
    <w:rPr>
      <w:color w:val="0000FF" w:themeColor="hyperlink"/>
      <w:u w:val="single"/>
    </w:rPr>
  </w:style>
  <w:style w:type="character" w:styleId="UnresolvedMention">
    <w:name w:val="Unresolved Mention"/>
    <w:basedOn w:val="DefaultParagraphFont"/>
    <w:uiPriority w:val="99"/>
    <w:semiHidden/>
    <w:unhideWhenUsed/>
    <w:rsid w:val="000459A4"/>
    <w:rPr>
      <w:color w:val="605E5C"/>
      <w:shd w:val="clear" w:color="auto" w:fill="E1DFDD"/>
    </w:rPr>
  </w:style>
  <w:style w:type="character" w:customStyle="1" w:styleId="BodyTextChar">
    <w:name w:val="Body Text Char"/>
    <w:basedOn w:val="DefaultParagraphFont"/>
    <w:link w:val="BodyText"/>
    <w:uiPriority w:val="1"/>
    <w:rsid w:val="003A0347"/>
    <w:rPr>
      <w:rFonts w:ascii="Calibri" w:eastAsia="Calibri" w:hAnsi="Calibri" w:cs="Calibri"/>
      <w:sz w:val="24"/>
      <w:szCs w:val="24"/>
      <w:lang w:val="en-GB"/>
    </w:rPr>
  </w:style>
  <w:style w:type="character" w:styleId="FollowedHyperlink">
    <w:name w:val="FollowedHyperlink"/>
    <w:basedOn w:val="DefaultParagraphFont"/>
    <w:uiPriority w:val="99"/>
    <w:semiHidden/>
    <w:unhideWhenUsed/>
    <w:rsid w:val="00857273"/>
    <w:rPr>
      <w:color w:val="800080" w:themeColor="followedHyperlink"/>
      <w:u w:val="single"/>
    </w:rPr>
  </w:style>
  <w:style w:type="character" w:customStyle="1" w:styleId="Heading2Char">
    <w:name w:val="Heading 2 Char"/>
    <w:basedOn w:val="DefaultParagraphFont"/>
    <w:link w:val="Heading2"/>
    <w:uiPriority w:val="9"/>
    <w:rsid w:val="002B470E"/>
    <w:rPr>
      <w:rFonts w:ascii="Calibri" w:eastAsia="Calibri" w:hAnsi="Calibri" w:cs="Calibri"/>
      <w:b/>
      <w:bCs/>
      <w:sz w:val="24"/>
      <w:szCs w:val="24"/>
      <w:lang w:val="en-GB"/>
    </w:rPr>
  </w:style>
  <w:style w:type="character" w:customStyle="1" w:styleId="ListParagraphChar">
    <w:name w:val="List Paragraph Char"/>
    <w:aliases w:val="F5 List Paragraph Char,List Paragraph1 Char,List Paragraph11 Char,Numbered Para 1 Char,Dot pt Char,No Spacing1 Char,List Paragraph Char Char Char Char,Indicator Text Char,Bullet 1 Char,Bullet Points Char,MAIN CONTENT Char,L Char"/>
    <w:basedOn w:val="DefaultParagraphFont"/>
    <w:link w:val="ListParagraph"/>
    <w:uiPriority w:val="34"/>
    <w:locked/>
    <w:rsid w:val="002B470E"/>
    <w:rPr>
      <w:rFonts w:ascii="Calibri" w:eastAsia="Calibri" w:hAnsi="Calibri" w:cs="Calibri"/>
      <w:lang w:val="en-GB"/>
    </w:rPr>
  </w:style>
  <w:style w:type="paragraph" w:styleId="FootnoteText">
    <w:name w:val="footnote text"/>
    <w:basedOn w:val="Normal"/>
    <w:link w:val="FootnoteTextChar"/>
    <w:uiPriority w:val="99"/>
    <w:semiHidden/>
    <w:unhideWhenUsed/>
    <w:rsid w:val="009B3D7D"/>
    <w:rPr>
      <w:sz w:val="20"/>
      <w:szCs w:val="20"/>
    </w:rPr>
  </w:style>
  <w:style w:type="character" w:customStyle="1" w:styleId="FootnoteTextChar">
    <w:name w:val="Footnote Text Char"/>
    <w:basedOn w:val="DefaultParagraphFont"/>
    <w:link w:val="FootnoteText"/>
    <w:uiPriority w:val="99"/>
    <w:semiHidden/>
    <w:rsid w:val="009B3D7D"/>
    <w:rPr>
      <w:rFonts w:ascii="Calibri" w:eastAsia="Calibri" w:hAnsi="Calibri" w:cs="Calibri"/>
      <w:sz w:val="20"/>
      <w:szCs w:val="20"/>
      <w:lang w:val="en-GB"/>
    </w:rPr>
  </w:style>
  <w:style w:type="character" w:styleId="FootnoteReference">
    <w:name w:val="footnote reference"/>
    <w:basedOn w:val="DefaultParagraphFont"/>
    <w:uiPriority w:val="99"/>
    <w:semiHidden/>
    <w:unhideWhenUsed/>
    <w:rsid w:val="009B3D7D"/>
    <w:rPr>
      <w:vertAlign w:val="superscript"/>
    </w:rPr>
  </w:style>
  <w:style w:type="paragraph" w:styleId="Header">
    <w:name w:val="header"/>
    <w:basedOn w:val="Normal"/>
    <w:link w:val="HeaderChar"/>
    <w:uiPriority w:val="99"/>
    <w:unhideWhenUsed/>
    <w:rsid w:val="00E70A59"/>
    <w:pPr>
      <w:tabs>
        <w:tab w:val="center" w:pos="4513"/>
        <w:tab w:val="right" w:pos="9026"/>
      </w:tabs>
    </w:pPr>
  </w:style>
  <w:style w:type="character" w:customStyle="1" w:styleId="HeaderChar">
    <w:name w:val="Header Char"/>
    <w:basedOn w:val="DefaultParagraphFont"/>
    <w:link w:val="Header"/>
    <w:uiPriority w:val="99"/>
    <w:rsid w:val="00E70A59"/>
    <w:rPr>
      <w:rFonts w:ascii="Calibri" w:eastAsia="Calibri" w:hAnsi="Calibri" w:cs="Calibri"/>
      <w:lang w:val="en-GB"/>
    </w:rPr>
  </w:style>
  <w:style w:type="paragraph" w:styleId="Footer">
    <w:name w:val="footer"/>
    <w:basedOn w:val="Normal"/>
    <w:link w:val="FooterChar"/>
    <w:uiPriority w:val="99"/>
    <w:unhideWhenUsed/>
    <w:rsid w:val="00E70A59"/>
    <w:pPr>
      <w:tabs>
        <w:tab w:val="center" w:pos="4513"/>
        <w:tab w:val="right" w:pos="9026"/>
      </w:tabs>
    </w:pPr>
  </w:style>
  <w:style w:type="character" w:customStyle="1" w:styleId="FooterChar">
    <w:name w:val="Footer Char"/>
    <w:basedOn w:val="DefaultParagraphFont"/>
    <w:link w:val="Footer"/>
    <w:uiPriority w:val="99"/>
    <w:rsid w:val="00E70A59"/>
    <w:rPr>
      <w:rFonts w:ascii="Calibri" w:eastAsia="Calibri" w:hAnsi="Calibri" w:cs="Calibri"/>
      <w:lang w:val="en-GB"/>
    </w:rPr>
  </w:style>
  <w:style w:type="table" w:styleId="TableGrid">
    <w:name w:val="Table Grid"/>
    <w:basedOn w:val="TableNormal"/>
    <w:uiPriority w:val="39"/>
    <w:rsid w:val="0060665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87859">
      <w:bodyDiv w:val="1"/>
      <w:marLeft w:val="0"/>
      <w:marRight w:val="0"/>
      <w:marTop w:val="0"/>
      <w:marBottom w:val="0"/>
      <w:divBdr>
        <w:top w:val="none" w:sz="0" w:space="0" w:color="auto"/>
        <w:left w:val="none" w:sz="0" w:space="0" w:color="auto"/>
        <w:bottom w:val="none" w:sz="0" w:space="0" w:color="auto"/>
        <w:right w:val="none" w:sz="0" w:space="0" w:color="auto"/>
      </w:divBdr>
    </w:div>
    <w:div w:id="92214162">
      <w:bodyDiv w:val="1"/>
      <w:marLeft w:val="0"/>
      <w:marRight w:val="0"/>
      <w:marTop w:val="0"/>
      <w:marBottom w:val="0"/>
      <w:divBdr>
        <w:top w:val="none" w:sz="0" w:space="0" w:color="auto"/>
        <w:left w:val="none" w:sz="0" w:space="0" w:color="auto"/>
        <w:bottom w:val="none" w:sz="0" w:space="0" w:color="auto"/>
        <w:right w:val="none" w:sz="0" w:space="0" w:color="auto"/>
      </w:divBdr>
    </w:div>
    <w:div w:id="310719595">
      <w:bodyDiv w:val="1"/>
      <w:marLeft w:val="0"/>
      <w:marRight w:val="0"/>
      <w:marTop w:val="0"/>
      <w:marBottom w:val="0"/>
      <w:divBdr>
        <w:top w:val="none" w:sz="0" w:space="0" w:color="auto"/>
        <w:left w:val="none" w:sz="0" w:space="0" w:color="auto"/>
        <w:bottom w:val="none" w:sz="0" w:space="0" w:color="auto"/>
        <w:right w:val="none" w:sz="0" w:space="0" w:color="auto"/>
      </w:divBdr>
    </w:div>
    <w:div w:id="511922551">
      <w:bodyDiv w:val="1"/>
      <w:marLeft w:val="0"/>
      <w:marRight w:val="0"/>
      <w:marTop w:val="0"/>
      <w:marBottom w:val="0"/>
      <w:divBdr>
        <w:top w:val="none" w:sz="0" w:space="0" w:color="auto"/>
        <w:left w:val="none" w:sz="0" w:space="0" w:color="auto"/>
        <w:bottom w:val="none" w:sz="0" w:space="0" w:color="auto"/>
        <w:right w:val="none" w:sz="0" w:space="0" w:color="auto"/>
      </w:divBdr>
      <w:divsChild>
        <w:div w:id="1346905902">
          <w:marLeft w:val="446"/>
          <w:marRight w:val="0"/>
          <w:marTop w:val="0"/>
          <w:marBottom w:val="0"/>
          <w:divBdr>
            <w:top w:val="none" w:sz="0" w:space="0" w:color="auto"/>
            <w:left w:val="none" w:sz="0" w:space="0" w:color="auto"/>
            <w:bottom w:val="none" w:sz="0" w:space="0" w:color="auto"/>
            <w:right w:val="none" w:sz="0" w:space="0" w:color="auto"/>
          </w:divBdr>
        </w:div>
      </w:divsChild>
    </w:div>
    <w:div w:id="604964537">
      <w:bodyDiv w:val="1"/>
      <w:marLeft w:val="0"/>
      <w:marRight w:val="0"/>
      <w:marTop w:val="0"/>
      <w:marBottom w:val="0"/>
      <w:divBdr>
        <w:top w:val="none" w:sz="0" w:space="0" w:color="auto"/>
        <w:left w:val="none" w:sz="0" w:space="0" w:color="auto"/>
        <w:bottom w:val="none" w:sz="0" w:space="0" w:color="auto"/>
        <w:right w:val="none" w:sz="0" w:space="0" w:color="auto"/>
      </w:divBdr>
    </w:div>
    <w:div w:id="912858417">
      <w:bodyDiv w:val="1"/>
      <w:marLeft w:val="0"/>
      <w:marRight w:val="0"/>
      <w:marTop w:val="0"/>
      <w:marBottom w:val="0"/>
      <w:divBdr>
        <w:top w:val="none" w:sz="0" w:space="0" w:color="auto"/>
        <w:left w:val="none" w:sz="0" w:space="0" w:color="auto"/>
        <w:bottom w:val="none" w:sz="0" w:space="0" w:color="auto"/>
        <w:right w:val="none" w:sz="0" w:space="0" w:color="auto"/>
      </w:divBdr>
    </w:div>
    <w:div w:id="1020932149">
      <w:bodyDiv w:val="1"/>
      <w:marLeft w:val="0"/>
      <w:marRight w:val="0"/>
      <w:marTop w:val="0"/>
      <w:marBottom w:val="0"/>
      <w:divBdr>
        <w:top w:val="none" w:sz="0" w:space="0" w:color="auto"/>
        <w:left w:val="none" w:sz="0" w:space="0" w:color="auto"/>
        <w:bottom w:val="none" w:sz="0" w:space="0" w:color="auto"/>
        <w:right w:val="none" w:sz="0" w:space="0" w:color="auto"/>
      </w:divBdr>
    </w:div>
    <w:div w:id="1238782497">
      <w:bodyDiv w:val="1"/>
      <w:marLeft w:val="0"/>
      <w:marRight w:val="0"/>
      <w:marTop w:val="0"/>
      <w:marBottom w:val="0"/>
      <w:divBdr>
        <w:top w:val="none" w:sz="0" w:space="0" w:color="auto"/>
        <w:left w:val="none" w:sz="0" w:space="0" w:color="auto"/>
        <w:bottom w:val="none" w:sz="0" w:space="0" w:color="auto"/>
        <w:right w:val="none" w:sz="0" w:space="0" w:color="auto"/>
      </w:divBdr>
      <w:divsChild>
        <w:div w:id="1254701956">
          <w:marLeft w:val="446"/>
          <w:marRight w:val="0"/>
          <w:marTop w:val="0"/>
          <w:marBottom w:val="0"/>
          <w:divBdr>
            <w:top w:val="none" w:sz="0" w:space="0" w:color="auto"/>
            <w:left w:val="none" w:sz="0" w:space="0" w:color="auto"/>
            <w:bottom w:val="none" w:sz="0" w:space="0" w:color="auto"/>
            <w:right w:val="none" w:sz="0" w:space="0" w:color="auto"/>
          </w:divBdr>
        </w:div>
      </w:divsChild>
    </w:div>
    <w:div w:id="1302032143">
      <w:bodyDiv w:val="1"/>
      <w:marLeft w:val="0"/>
      <w:marRight w:val="0"/>
      <w:marTop w:val="0"/>
      <w:marBottom w:val="0"/>
      <w:divBdr>
        <w:top w:val="none" w:sz="0" w:space="0" w:color="auto"/>
        <w:left w:val="none" w:sz="0" w:space="0" w:color="auto"/>
        <w:bottom w:val="none" w:sz="0" w:space="0" w:color="auto"/>
        <w:right w:val="none" w:sz="0" w:space="0" w:color="auto"/>
      </w:divBdr>
    </w:div>
    <w:div w:id="1372341443">
      <w:bodyDiv w:val="1"/>
      <w:marLeft w:val="0"/>
      <w:marRight w:val="0"/>
      <w:marTop w:val="0"/>
      <w:marBottom w:val="0"/>
      <w:divBdr>
        <w:top w:val="none" w:sz="0" w:space="0" w:color="auto"/>
        <w:left w:val="none" w:sz="0" w:space="0" w:color="auto"/>
        <w:bottom w:val="none" w:sz="0" w:space="0" w:color="auto"/>
        <w:right w:val="none" w:sz="0" w:space="0" w:color="auto"/>
      </w:divBdr>
      <w:divsChild>
        <w:div w:id="55714262">
          <w:marLeft w:val="446"/>
          <w:marRight w:val="0"/>
          <w:marTop w:val="0"/>
          <w:marBottom w:val="0"/>
          <w:divBdr>
            <w:top w:val="none" w:sz="0" w:space="0" w:color="auto"/>
            <w:left w:val="none" w:sz="0" w:space="0" w:color="auto"/>
            <w:bottom w:val="none" w:sz="0" w:space="0" w:color="auto"/>
            <w:right w:val="none" w:sz="0" w:space="0" w:color="auto"/>
          </w:divBdr>
        </w:div>
        <w:div w:id="85734843">
          <w:marLeft w:val="446"/>
          <w:marRight w:val="0"/>
          <w:marTop w:val="0"/>
          <w:marBottom w:val="0"/>
          <w:divBdr>
            <w:top w:val="none" w:sz="0" w:space="0" w:color="auto"/>
            <w:left w:val="none" w:sz="0" w:space="0" w:color="auto"/>
            <w:bottom w:val="none" w:sz="0" w:space="0" w:color="auto"/>
            <w:right w:val="none" w:sz="0" w:space="0" w:color="auto"/>
          </w:divBdr>
        </w:div>
        <w:div w:id="235240261">
          <w:marLeft w:val="446"/>
          <w:marRight w:val="0"/>
          <w:marTop w:val="0"/>
          <w:marBottom w:val="0"/>
          <w:divBdr>
            <w:top w:val="none" w:sz="0" w:space="0" w:color="auto"/>
            <w:left w:val="none" w:sz="0" w:space="0" w:color="auto"/>
            <w:bottom w:val="none" w:sz="0" w:space="0" w:color="auto"/>
            <w:right w:val="none" w:sz="0" w:space="0" w:color="auto"/>
          </w:divBdr>
        </w:div>
        <w:div w:id="611206793">
          <w:marLeft w:val="446"/>
          <w:marRight w:val="0"/>
          <w:marTop w:val="0"/>
          <w:marBottom w:val="0"/>
          <w:divBdr>
            <w:top w:val="none" w:sz="0" w:space="0" w:color="auto"/>
            <w:left w:val="none" w:sz="0" w:space="0" w:color="auto"/>
            <w:bottom w:val="none" w:sz="0" w:space="0" w:color="auto"/>
            <w:right w:val="none" w:sz="0" w:space="0" w:color="auto"/>
          </w:divBdr>
        </w:div>
        <w:div w:id="788426871">
          <w:marLeft w:val="446"/>
          <w:marRight w:val="0"/>
          <w:marTop w:val="0"/>
          <w:marBottom w:val="0"/>
          <w:divBdr>
            <w:top w:val="none" w:sz="0" w:space="0" w:color="auto"/>
            <w:left w:val="none" w:sz="0" w:space="0" w:color="auto"/>
            <w:bottom w:val="none" w:sz="0" w:space="0" w:color="auto"/>
            <w:right w:val="none" w:sz="0" w:space="0" w:color="auto"/>
          </w:divBdr>
        </w:div>
        <w:div w:id="856623721">
          <w:marLeft w:val="446"/>
          <w:marRight w:val="0"/>
          <w:marTop w:val="0"/>
          <w:marBottom w:val="0"/>
          <w:divBdr>
            <w:top w:val="none" w:sz="0" w:space="0" w:color="auto"/>
            <w:left w:val="none" w:sz="0" w:space="0" w:color="auto"/>
            <w:bottom w:val="none" w:sz="0" w:space="0" w:color="auto"/>
            <w:right w:val="none" w:sz="0" w:space="0" w:color="auto"/>
          </w:divBdr>
        </w:div>
        <w:div w:id="1016882208">
          <w:marLeft w:val="446"/>
          <w:marRight w:val="0"/>
          <w:marTop w:val="0"/>
          <w:marBottom w:val="0"/>
          <w:divBdr>
            <w:top w:val="none" w:sz="0" w:space="0" w:color="auto"/>
            <w:left w:val="none" w:sz="0" w:space="0" w:color="auto"/>
            <w:bottom w:val="none" w:sz="0" w:space="0" w:color="auto"/>
            <w:right w:val="none" w:sz="0" w:space="0" w:color="auto"/>
          </w:divBdr>
        </w:div>
      </w:divsChild>
    </w:div>
    <w:div w:id="1630671707">
      <w:bodyDiv w:val="1"/>
      <w:marLeft w:val="0"/>
      <w:marRight w:val="0"/>
      <w:marTop w:val="0"/>
      <w:marBottom w:val="0"/>
      <w:divBdr>
        <w:top w:val="none" w:sz="0" w:space="0" w:color="auto"/>
        <w:left w:val="none" w:sz="0" w:space="0" w:color="auto"/>
        <w:bottom w:val="none" w:sz="0" w:space="0" w:color="auto"/>
        <w:right w:val="none" w:sz="0" w:space="0" w:color="auto"/>
      </w:divBdr>
      <w:divsChild>
        <w:div w:id="76294810">
          <w:marLeft w:val="0"/>
          <w:marRight w:val="0"/>
          <w:marTop w:val="0"/>
          <w:marBottom w:val="0"/>
          <w:divBdr>
            <w:top w:val="none" w:sz="0" w:space="0" w:color="auto"/>
            <w:left w:val="none" w:sz="0" w:space="0" w:color="auto"/>
            <w:bottom w:val="none" w:sz="0" w:space="0" w:color="auto"/>
            <w:right w:val="none" w:sz="0" w:space="0" w:color="auto"/>
          </w:divBdr>
          <w:divsChild>
            <w:div w:id="1629504180">
              <w:marLeft w:val="0"/>
              <w:marRight w:val="0"/>
              <w:marTop w:val="0"/>
              <w:marBottom w:val="0"/>
              <w:divBdr>
                <w:top w:val="none" w:sz="0" w:space="0" w:color="auto"/>
                <w:left w:val="none" w:sz="0" w:space="0" w:color="auto"/>
                <w:bottom w:val="none" w:sz="0" w:space="0" w:color="auto"/>
                <w:right w:val="none" w:sz="0" w:space="0" w:color="auto"/>
              </w:divBdr>
              <w:divsChild>
                <w:div w:id="999234241">
                  <w:marLeft w:val="0"/>
                  <w:marRight w:val="0"/>
                  <w:marTop w:val="0"/>
                  <w:marBottom w:val="0"/>
                  <w:divBdr>
                    <w:top w:val="none" w:sz="0" w:space="0" w:color="auto"/>
                    <w:left w:val="none" w:sz="0" w:space="0" w:color="auto"/>
                    <w:bottom w:val="none" w:sz="0" w:space="0" w:color="auto"/>
                    <w:right w:val="none" w:sz="0" w:space="0" w:color="auto"/>
                  </w:divBdr>
                  <w:divsChild>
                    <w:div w:id="1092550811">
                      <w:marLeft w:val="0"/>
                      <w:marRight w:val="0"/>
                      <w:marTop w:val="0"/>
                      <w:marBottom w:val="0"/>
                      <w:divBdr>
                        <w:top w:val="none" w:sz="0" w:space="0" w:color="auto"/>
                        <w:left w:val="none" w:sz="0" w:space="0" w:color="auto"/>
                        <w:bottom w:val="none" w:sz="0" w:space="0" w:color="auto"/>
                        <w:right w:val="none" w:sz="0" w:space="0" w:color="auto"/>
                      </w:divBdr>
                      <w:divsChild>
                        <w:div w:id="759527754">
                          <w:marLeft w:val="0"/>
                          <w:marRight w:val="0"/>
                          <w:marTop w:val="0"/>
                          <w:marBottom w:val="0"/>
                          <w:divBdr>
                            <w:top w:val="none" w:sz="0" w:space="0" w:color="auto"/>
                            <w:left w:val="none" w:sz="0" w:space="0" w:color="auto"/>
                            <w:bottom w:val="none" w:sz="0" w:space="0" w:color="auto"/>
                            <w:right w:val="none" w:sz="0" w:space="0" w:color="auto"/>
                          </w:divBdr>
                          <w:divsChild>
                            <w:div w:id="223762800">
                              <w:marLeft w:val="0"/>
                              <w:marRight w:val="0"/>
                              <w:marTop w:val="0"/>
                              <w:marBottom w:val="0"/>
                              <w:divBdr>
                                <w:top w:val="none" w:sz="0" w:space="0" w:color="auto"/>
                                <w:left w:val="none" w:sz="0" w:space="0" w:color="auto"/>
                                <w:bottom w:val="none" w:sz="0" w:space="0" w:color="auto"/>
                                <w:right w:val="none" w:sz="0" w:space="0" w:color="auto"/>
                              </w:divBdr>
                              <w:divsChild>
                                <w:div w:id="470094696">
                                  <w:marLeft w:val="0"/>
                                  <w:marRight w:val="0"/>
                                  <w:marTop w:val="0"/>
                                  <w:marBottom w:val="0"/>
                                  <w:divBdr>
                                    <w:top w:val="none" w:sz="0" w:space="0" w:color="auto"/>
                                    <w:left w:val="none" w:sz="0" w:space="0" w:color="auto"/>
                                    <w:bottom w:val="none" w:sz="0" w:space="0" w:color="auto"/>
                                    <w:right w:val="none" w:sz="0" w:space="0" w:color="auto"/>
                                  </w:divBdr>
                                  <w:divsChild>
                                    <w:div w:id="5319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771214">
      <w:bodyDiv w:val="1"/>
      <w:marLeft w:val="0"/>
      <w:marRight w:val="0"/>
      <w:marTop w:val="0"/>
      <w:marBottom w:val="0"/>
      <w:divBdr>
        <w:top w:val="none" w:sz="0" w:space="0" w:color="auto"/>
        <w:left w:val="none" w:sz="0" w:space="0" w:color="auto"/>
        <w:bottom w:val="none" w:sz="0" w:space="0" w:color="auto"/>
        <w:right w:val="none" w:sz="0" w:space="0" w:color="auto"/>
      </w:divBdr>
    </w:div>
    <w:div w:id="1922832018">
      <w:bodyDiv w:val="1"/>
      <w:marLeft w:val="0"/>
      <w:marRight w:val="0"/>
      <w:marTop w:val="0"/>
      <w:marBottom w:val="0"/>
      <w:divBdr>
        <w:top w:val="none" w:sz="0" w:space="0" w:color="auto"/>
        <w:left w:val="none" w:sz="0" w:space="0" w:color="auto"/>
        <w:bottom w:val="none" w:sz="0" w:space="0" w:color="auto"/>
        <w:right w:val="none" w:sz="0" w:space="0" w:color="auto"/>
      </w:divBdr>
    </w:div>
    <w:div w:id="2028830295">
      <w:bodyDiv w:val="1"/>
      <w:marLeft w:val="0"/>
      <w:marRight w:val="0"/>
      <w:marTop w:val="0"/>
      <w:marBottom w:val="0"/>
      <w:divBdr>
        <w:top w:val="none" w:sz="0" w:space="0" w:color="auto"/>
        <w:left w:val="none" w:sz="0" w:space="0" w:color="auto"/>
        <w:bottom w:val="none" w:sz="0" w:space="0" w:color="auto"/>
        <w:right w:val="none" w:sz="0" w:space="0" w:color="auto"/>
      </w:divBdr>
      <w:divsChild>
        <w:div w:id="236786266">
          <w:marLeft w:val="274"/>
          <w:marRight w:val="0"/>
          <w:marTop w:val="0"/>
          <w:marBottom w:val="0"/>
          <w:divBdr>
            <w:top w:val="none" w:sz="0" w:space="0" w:color="auto"/>
            <w:left w:val="none" w:sz="0" w:space="0" w:color="auto"/>
            <w:bottom w:val="none" w:sz="0" w:space="0" w:color="auto"/>
            <w:right w:val="none" w:sz="0" w:space="0" w:color="auto"/>
          </w:divBdr>
        </w:div>
        <w:div w:id="621039954">
          <w:marLeft w:val="274"/>
          <w:marRight w:val="0"/>
          <w:marTop w:val="0"/>
          <w:marBottom w:val="0"/>
          <w:divBdr>
            <w:top w:val="none" w:sz="0" w:space="0" w:color="auto"/>
            <w:left w:val="none" w:sz="0" w:space="0" w:color="auto"/>
            <w:bottom w:val="none" w:sz="0" w:space="0" w:color="auto"/>
            <w:right w:val="none" w:sz="0" w:space="0" w:color="auto"/>
          </w:divBdr>
        </w:div>
        <w:div w:id="759835671">
          <w:marLeft w:val="274"/>
          <w:marRight w:val="0"/>
          <w:marTop w:val="0"/>
          <w:marBottom w:val="0"/>
          <w:divBdr>
            <w:top w:val="none" w:sz="0" w:space="0" w:color="auto"/>
            <w:left w:val="none" w:sz="0" w:space="0" w:color="auto"/>
            <w:bottom w:val="none" w:sz="0" w:space="0" w:color="auto"/>
            <w:right w:val="none" w:sz="0" w:space="0" w:color="auto"/>
          </w:divBdr>
        </w:div>
        <w:div w:id="1007097538">
          <w:marLeft w:val="274"/>
          <w:marRight w:val="0"/>
          <w:marTop w:val="0"/>
          <w:marBottom w:val="0"/>
          <w:divBdr>
            <w:top w:val="none" w:sz="0" w:space="0" w:color="auto"/>
            <w:left w:val="none" w:sz="0" w:space="0" w:color="auto"/>
            <w:bottom w:val="none" w:sz="0" w:space="0" w:color="auto"/>
            <w:right w:val="none" w:sz="0" w:space="0" w:color="auto"/>
          </w:divBdr>
        </w:div>
        <w:div w:id="1090663460">
          <w:marLeft w:val="274"/>
          <w:marRight w:val="0"/>
          <w:marTop w:val="0"/>
          <w:marBottom w:val="0"/>
          <w:divBdr>
            <w:top w:val="none" w:sz="0" w:space="0" w:color="auto"/>
            <w:left w:val="none" w:sz="0" w:space="0" w:color="auto"/>
            <w:bottom w:val="none" w:sz="0" w:space="0" w:color="auto"/>
            <w:right w:val="none" w:sz="0" w:space="0" w:color="auto"/>
          </w:divBdr>
        </w:div>
        <w:div w:id="1293830908">
          <w:marLeft w:val="274"/>
          <w:marRight w:val="0"/>
          <w:marTop w:val="0"/>
          <w:marBottom w:val="0"/>
          <w:divBdr>
            <w:top w:val="none" w:sz="0" w:space="0" w:color="auto"/>
            <w:left w:val="none" w:sz="0" w:space="0" w:color="auto"/>
            <w:bottom w:val="none" w:sz="0" w:space="0" w:color="auto"/>
            <w:right w:val="none" w:sz="0" w:space="0" w:color="auto"/>
          </w:divBdr>
        </w:div>
        <w:div w:id="1454328770">
          <w:marLeft w:val="274"/>
          <w:marRight w:val="0"/>
          <w:marTop w:val="0"/>
          <w:marBottom w:val="0"/>
          <w:divBdr>
            <w:top w:val="none" w:sz="0" w:space="0" w:color="auto"/>
            <w:left w:val="none" w:sz="0" w:space="0" w:color="auto"/>
            <w:bottom w:val="none" w:sz="0" w:space="0" w:color="auto"/>
            <w:right w:val="none" w:sz="0" w:space="0" w:color="auto"/>
          </w:divBdr>
        </w:div>
        <w:div w:id="1737777963">
          <w:marLeft w:val="274"/>
          <w:marRight w:val="0"/>
          <w:marTop w:val="0"/>
          <w:marBottom w:val="0"/>
          <w:divBdr>
            <w:top w:val="none" w:sz="0" w:space="0" w:color="auto"/>
            <w:left w:val="none" w:sz="0" w:space="0" w:color="auto"/>
            <w:bottom w:val="none" w:sz="0" w:space="0" w:color="auto"/>
            <w:right w:val="none" w:sz="0" w:space="0" w:color="auto"/>
          </w:divBdr>
        </w:div>
        <w:div w:id="1845242174">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eur01.safelinks.protection.outlook.com/?url=https%3A%2F%2Fr2wbirmingham.info%2Fhome&amp;data=05%7C01%7CDiane.Partridge%40birminghamchildrenstrust.co.uk%7C53dc9db703324701a7e908daf30ca7b1%7C699ace67d2e44bcdb303d2bbe2b9bbf1%7C0%7C0%7C638089532911584355%7CUnknown%7CTWFpbGZsb3d8eyJWIjoiMC4wLjAwMDAiLCJQIjoiV2luMzIiLCJBTiI6Ik1haWwiLCJXVCI6Mn0%3D%7C3000%7C%7C%7C&amp;sdata=2HwER3McSVgYti%2FQKaz8hUp3ThFma0XTfBA9lO0QrAk%3D&amp;reserved=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scpbirmingham.org.uk/delivering-effective-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birmingham.gov.uk/info/50224/birmingham_children_s_partnership/2156/birmingham_children_s_partnership_-_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D1A0134A2A1439C2C8DCEE3C06E83" ma:contentTypeVersion="12" ma:contentTypeDescription="Create a new document." ma:contentTypeScope="" ma:versionID="a4190d5e8092816beec2f8e0d0cd4056">
  <xsd:schema xmlns:xsd="http://www.w3.org/2001/XMLSchema" xmlns:xs="http://www.w3.org/2001/XMLSchema" xmlns:p="http://schemas.microsoft.com/office/2006/metadata/properties" xmlns:ns2="00c65c4b-155f-4b7c-b131-6a8bb6e4eb8a" xmlns:ns3="04461007-a25a-448d-bdae-dc1c90bfd85b" targetNamespace="http://schemas.microsoft.com/office/2006/metadata/properties" ma:root="true" ma:fieldsID="9ce22dfe819227e1a53b5f6ea9a5a51f" ns2:_="" ns3:_="">
    <xsd:import namespace="00c65c4b-155f-4b7c-b131-6a8bb6e4eb8a"/>
    <xsd:import namespace="04461007-a25a-448d-bdae-dc1c90bfd8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65c4b-155f-4b7c-b131-6a8bb6e4eb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eac6b00-0973-4a83-afed-de16296f9539}" ma:internalName="TaxCatchAll" ma:showField="CatchAllData" ma:web="00c65c4b-155f-4b7c-b131-6a8bb6e4eb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461007-a25a-448d-bdae-dc1c90bfd8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0c65c4b-155f-4b7c-b131-6a8bb6e4eb8a">
      <UserInfo>
        <DisplayName>Seamus Gaynor</DisplayName>
        <AccountId>12</AccountId>
        <AccountType/>
      </UserInfo>
      <UserInfo>
        <DisplayName>Kathryn Jones</DisplayName>
        <AccountId>9</AccountId>
        <AccountType/>
      </UserInfo>
      <UserInfo>
        <DisplayName>Ogee Robinson</DisplayName>
        <AccountId>161</AccountId>
        <AccountType/>
      </UserInfo>
    </SharedWithUsers>
    <lcf76f155ced4ddcb4097134ff3c332f xmlns="04461007-a25a-448d-bdae-dc1c90bfd85b">
      <Terms xmlns="http://schemas.microsoft.com/office/infopath/2007/PartnerControls"/>
    </lcf76f155ced4ddcb4097134ff3c332f>
    <TaxCatchAll xmlns="00c65c4b-155f-4b7c-b131-6a8bb6e4eb8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48A8C-E9CF-4749-B48A-BF4F423B5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65c4b-155f-4b7c-b131-6a8bb6e4eb8a"/>
    <ds:schemaRef ds:uri="04461007-a25a-448d-bdae-dc1c90bfd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64AF60-B5AF-4CCD-9A08-25A86EA77C9C}">
  <ds:schemaRefs>
    <ds:schemaRef ds:uri="http://schemas.microsoft.com/sharepoint/v3/contenttype/forms"/>
  </ds:schemaRefs>
</ds:datastoreItem>
</file>

<file path=customXml/itemProps3.xml><?xml version="1.0" encoding="utf-8"?>
<ds:datastoreItem xmlns:ds="http://schemas.openxmlformats.org/officeDocument/2006/customXml" ds:itemID="{6901C50C-2DAD-4F79-B492-0F77154DFF15}">
  <ds:schemaRefs>
    <ds:schemaRef ds:uri="http://schemas.microsoft.com/office/2006/metadata/properties"/>
    <ds:schemaRef ds:uri="http://schemas.microsoft.com/office/infopath/2007/PartnerControls"/>
    <ds:schemaRef ds:uri="00c65c4b-155f-4b7c-b131-6a8bb6e4eb8a"/>
    <ds:schemaRef ds:uri="04461007-a25a-448d-bdae-dc1c90bfd85b"/>
  </ds:schemaRefs>
</ds:datastoreItem>
</file>

<file path=customXml/itemProps4.xml><?xml version="1.0" encoding="utf-8"?>
<ds:datastoreItem xmlns:ds="http://schemas.openxmlformats.org/officeDocument/2006/customXml" ds:itemID="{939776BD-D7A0-4614-89A1-CADB1444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8504</Words>
  <Characters>48476</Characters>
  <Application>Microsoft Office Word</Application>
  <DocSecurity>0</DocSecurity>
  <Lines>403</Lines>
  <Paragraphs>113</Paragraphs>
  <ScaleCrop>false</ScaleCrop>
  <Company/>
  <LinksUpToDate>false</LinksUpToDate>
  <CharactersWithSpaces>56867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dc:description/>
  <cp:lastModifiedBy>Tilly Heigh</cp:lastModifiedBy>
  <cp:revision>2</cp:revision>
  <dcterms:created xsi:type="dcterms:W3CDTF">2023-03-22T10:19:00Z</dcterms:created>
  <dcterms:modified xsi:type="dcterms:W3CDTF">2023-03-22T10:19:00Z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2018-11-09T00:00:00Z</vt:filetime>
  </property>
  <property fmtid="{D5CDD505-2E9C-101B-9397-08002B2CF9AE}" pid="3" name="Creator">
    <vt:lpwstr>Microsoft® Word 2010</vt:lpwstr>
  </property>
  <property fmtid="{D5CDD505-2E9C-101B-9397-08002B2CF9AE}" pid="4" name="LastSaved">
    <vt:filetime>2022-04-12T00:00:00Z</vt:filetime>
  </property>
  <property fmtid="{D5CDD505-2E9C-101B-9397-08002B2CF9AE}" pid="5" name="ContentTypeId">
    <vt:lpwstr>0x0101008BED1A0134A2A1439C2C8DCEE3C06E83</vt:lpwstr>
  </property>
</Properties>
</file>