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579BD" w14:textId="77777777" w:rsidR="00BA6D1F" w:rsidRPr="003E5C99" w:rsidRDefault="00BA6D1F" w:rsidP="00BA6D1F">
      <w:pPr>
        <w:jc w:val="center"/>
        <w:rPr>
          <w:rFonts w:ascii="Arial" w:hAnsi="Arial" w:cs="Arial"/>
          <w:sz w:val="56"/>
          <w:szCs w:val="56"/>
        </w:rPr>
      </w:pPr>
      <w:r w:rsidRPr="003E5C99">
        <w:rPr>
          <w:rFonts w:ascii="Arial" w:hAnsi="Arial" w:cs="Arial"/>
          <w:noProof/>
          <w:lang w:eastAsia="en-GB"/>
        </w:rPr>
        <w:drawing>
          <wp:anchor distT="0" distB="0" distL="114300" distR="114300" simplePos="0" relativeHeight="251659264" behindDoc="0" locked="0" layoutInCell="1" allowOverlap="1" wp14:anchorId="3F05CDAF" wp14:editId="5CB093E8">
            <wp:simplePos x="0" y="0"/>
            <wp:positionH relativeFrom="margin">
              <wp:align>center</wp:align>
            </wp:positionH>
            <wp:positionV relativeFrom="paragraph">
              <wp:posOffset>0</wp:posOffset>
            </wp:positionV>
            <wp:extent cx="4453467" cy="2271765"/>
            <wp:effectExtent l="0" t="0" r="4445" b="0"/>
            <wp:wrapThrough wrapText="bothSides">
              <wp:wrapPolygon edited="0">
                <wp:start x="0" y="0"/>
                <wp:lineTo x="0" y="21377"/>
                <wp:lineTo x="21529" y="21377"/>
                <wp:lineTo x="215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53467" cy="2271765"/>
                    </a:xfrm>
                    <a:prstGeom prst="rect">
                      <a:avLst/>
                    </a:prstGeom>
                  </pic:spPr>
                </pic:pic>
              </a:graphicData>
            </a:graphic>
            <wp14:sizeRelH relativeFrom="page">
              <wp14:pctWidth>0</wp14:pctWidth>
            </wp14:sizeRelH>
            <wp14:sizeRelV relativeFrom="page">
              <wp14:pctHeight>0</wp14:pctHeight>
            </wp14:sizeRelV>
          </wp:anchor>
        </w:drawing>
      </w:r>
    </w:p>
    <w:p w14:paraId="41FC1AD5" w14:textId="77777777" w:rsidR="00BA6D1F" w:rsidRPr="003E5C99" w:rsidRDefault="00BA6D1F" w:rsidP="00BA6D1F">
      <w:pPr>
        <w:jc w:val="center"/>
        <w:rPr>
          <w:rFonts w:ascii="Arial" w:hAnsi="Arial" w:cs="Arial"/>
          <w:sz w:val="56"/>
          <w:szCs w:val="56"/>
        </w:rPr>
      </w:pPr>
    </w:p>
    <w:p w14:paraId="7F9E28AE" w14:textId="77777777" w:rsidR="004B61E9" w:rsidRPr="00373E31" w:rsidRDefault="00BA6D1F" w:rsidP="00BA6D1F">
      <w:pPr>
        <w:jc w:val="center"/>
        <w:rPr>
          <w:rFonts w:cs="Arial"/>
          <w:sz w:val="56"/>
          <w:szCs w:val="56"/>
        </w:rPr>
      </w:pPr>
      <w:r w:rsidRPr="00373E31">
        <w:rPr>
          <w:rFonts w:cs="Arial"/>
          <w:sz w:val="56"/>
          <w:szCs w:val="56"/>
        </w:rPr>
        <w:t>Children</w:t>
      </w:r>
      <w:r w:rsidR="006912CA" w:rsidRPr="00373E31">
        <w:rPr>
          <w:rFonts w:cs="Arial"/>
          <w:sz w:val="56"/>
          <w:szCs w:val="56"/>
        </w:rPr>
        <w:t>’</w:t>
      </w:r>
      <w:r w:rsidRPr="00373E31">
        <w:rPr>
          <w:rFonts w:cs="Arial"/>
          <w:sz w:val="56"/>
          <w:szCs w:val="56"/>
        </w:rPr>
        <w:t>s Single Point of Access</w:t>
      </w:r>
    </w:p>
    <w:p w14:paraId="718B8A1A" w14:textId="5A6E1B7A" w:rsidR="00BA6D1F" w:rsidRPr="00373E31" w:rsidRDefault="00BA6D1F" w:rsidP="00BA6D1F">
      <w:pPr>
        <w:jc w:val="center"/>
        <w:rPr>
          <w:rFonts w:cs="Arial"/>
          <w:sz w:val="56"/>
          <w:szCs w:val="56"/>
        </w:rPr>
      </w:pPr>
      <w:r w:rsidRPr="00373E31">
        <w:rPr>
          <w:rFonts w:cs="Arial"/>
          <w:sz w:val="56"/>
          <w:szCs w:val="56"/>
        </w:rPr>
        <w:t>Operational Guidance</w:t>
      </w:r>
      <w:r w:rsidR="00E523EF" w:rsidRPr="00373E31">
        <w:rPr>
          <w:rFonts w:cs="Arial"/>
          <w:sz w:val="56"/>
          <w:szCs w:val="56"/>
        </w:rPr>
        <w:t xml:space="preserve"> – </w:t>
      </w:r>
      <w:r w:rsidR="00AE7EDD">
        <w:rPr>
          <w:rFonts w:cs="Arial"/>
          <w:sz w:val="56"/>
          <w:szCs w:val="56"/>
        </w:rPr>
        <w:t>Appendices</w:t>
      </w:r>
      <w:r w:rsidR="00E523EF" w:rsidRPr="00373E31">
        <w:rPr>
          <w:rFonts w:cs="Arial"/>
          <w:sz w:val="56"/>
          <w:szCs w:val="56"/>
        </w:rPr>
        <w:t xml:space="preserve"> </w:t>
      </w:r>
    </w:p>
    <w:p w14:paraId="113E010F" w14:textId="77777777" w:rsidR="00BA6D1F" w:rsidRPr="003E5C99" w:rsidRDefault="00BA6D1F" w:rsidP="00BA6D1F">
      <w:pPr>
        <w:jc w:val="center"/>
        <w:rPr>
          <w:rFonts w:ascii="Arial" w:hAnsi="Arial" w:cs="Arial"/>
          <w:sz w:val="44"/>
          <w:szCs w:val="44"/>
        </w:rPr>
      </w:pPr>
    </w:p>
    <w:p w14:paraId="12BB486F" w14:textId="77777777" w:rsidR="00E56294" w:rsidRPr="003E5C99" w:rsidRDefault="00E56294" w:rsidP="00E56294">
      <w:pPr>
        <w:rPr>
          <w:rFonts w:ascii="Arial" w:eastAsia="Arial" w:hAnsi="Arial" w:cs="Arial"/>
          <w:i/>
        </w:rPr>
      </w:pPr>
    </w:p>
    <w:p w14:paraId="35D695B4" w14:textId="77777777" w:rsidR="00E56294" w:rsidRPr="003E5C99" w:rsidRDefault="00E56294" w:rsidP="00E56294">
      <w:pPr>
        <w:rPr>
          <w:rFonts w:ascii="Arial" w:eastAsia="Arial" w:hAnsi="Arial" w:cs="Arial"/>
          <w:i/>
        </w:rPr>
      </w:pPr>
    </w:p>
    <w:p w14:paraId="0439E9E5" w14:textId="77777777" w:rsidR="00E56294" w:rsidRPr="003E5C99" w:rsidRDefault="00E56294" w:rsidP="00E56294">
      <w:pPr>
        <w:rPr>
          <w:rFonts w:ascii="Arial" w:eastAsia="Arial" w:hAnsi="Arial" w:cs="Arial"/>
          <w:i/>
        </w:rPr>
      </w:pPr>
      <w:r w:rsidRPr="003E5C99">
        <w:rPr>
          <w:rFonts w:ascii="Arial" w:eastAsia="Arial" w:hAnsi="Arial" w:cs="Arial"/>
          <w:i/>
        </w:rPr>
        <w:t>‘In Surrey, we all believe that every child should have the opportunity to reach their potential and that children are best supported to grow and achieve within their own families.</w:t>
      </w:r>
    </w:p>
    <w:p w14:paraId="3CCE9EF4" w14:textId="77777777" w:rsidR="00BA6D1F" w:rsidRPr="003E5C99" w:rsidRDefault="00E56294" w:rsidP="00E56294">
      <w:pPr>
        <w:jc w:val="center"/>
        <w:rPr>
          <w:rFonts w:ascii="Arial" w:hAnsi="Arial" w:cs="Arial"/>
          <w:sz w:val="44"/>
          <w:szCs w:val="44"/>
        </w:rPr>
      </w:pPr>
      <w:r w:rsidRPr="003E5C99">
        <w:rPr>
          <w:rFonts w:ascii="Arial" w:eastAsia="Arial" w:hAnsi="Arial" w:cs="Arial"/>
          <w:i/>
        </w:rPr>
        <w:t>By working together, we will develop flexible services which are responsive to children’s and families’ needs and provide the right level of help at the right time. This will shift focus away from managing short-term crises, towards effective help and support for children, young people and their families at an earlier stage.'</w:t>
      </w:r>
    </w:p>
    <w:p w14:paraId="5DB4C949" w14:textId="77777777" w:rsidR="00EF594C" w:rsidRPr="003E5C99" w:rsidRDefault="00EF594C" w:rsidP="00BA6D1F">
      <w:pPr>
        <w:jc w:val="center"/>
        <w:rPr>
          <w:rFonts w:ascii="Arial" w:hAnsi="Arial" w:cs="Arial"/>
          <w:sz w:val="44"/>
          <w:szCs w:val="44"/>
        </w:rPr>
      </w:pPr>
    </w:p>
    <w:p w14:paraId="7B9ADCC4" w14:textId="77777777" w:rsidR="00EF594C" w:rsidRPr="003E5C99" w:rsidRDefault="00EF594C" w:rsidP="00BA6D1F">
      <w:pPr>
        <w:jc w:val="center"/>
        <w:rPr>
          <w:rFonts w:ascii="Arial" w:hAnsi="Arial" w:cs="Arial"/>
          <w:sz w:val="44"/>
          <w:szCs w:val="44"/>
        </w:rPr>
      </w:pPr>
    </w:p>
    <w:p w14:paraId="7F1456F1" w14:textId="64E3CD5C" w:rsidR="00EF594C" w:rsidRPr="003E5C99" w:rsidRDefault="00EF594C" w:rsidP="00BA6D1F">
      <w:pPr>
        <w:jc w:val="center"/>
        <w:rPr>
          <w:rFonts w:ascii="Arial" w:hAnsi="Arial" w:cs="Arial"/>
          <w:sz w:val="44"/>
          <w:szCs w:val="44"/>
        </w:rPr>
      </w:pPr>
    </w:p>
    <w:p w14:paraId="4A58529D" w14:textId="67B5700F" w:rsidR="00EF594C" w:rsidRPr="003E5C99" w:rsidRDefault="00AE7EDD" w:rsidP="00BA6D1F">
      <w:pPr>
        <w:jc w:val="center"/>
        <w:rPr>
          <w:rFonts w:ascii="Arial" w:hAnsi="Arial" w:cs="Arial"/>
          <w:sz w:val="44"/>
          <w:szCs w:val="44"/>
        </w:rPr>
      </w:pPr>
      <w:r w:rsidRPr="003E5C99">
        <w:rPr>
          <w:rFonts w:ascii="Arial" w:hAnsi="Arial" w:cs="Arial"/>
          <w:noProof/>
          <w:sz w:val="44"/>
          <w:szCs w:val="44"/>
          <w:lang w:eastAsia="en-GB"/>
        </w:rPr>
        <w:drawing>
          <wp:anchor distT="0" distB="0" distL="114300" distR="114300" simplePos="0" relativeHeight="251658240" behindDoc="1" locked="0" layoutInCell="1" allowOverlap="1" wp14:anchorId="7D27033E" wp14:editId="1ACF88DE">
            <wp:simplePos x="0" y="0"/>
            <wp:positionH relativeFrom="margin">
              <wp:align>center</wp:align>
            </wp:positionH>
            <wp:positionV relativeFrom="paragraph">
              <wp:posOffset>440055</wp:posOffset>
            </wp:positionV>
            <wp:extent cx="6303010" cy="265684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s-hands.jpg"/>
                    <pic:cNvPicPr/>
                  </pic:nvPicPr>
                  <pic:blipFill>
                    <a:blip r:embed="rId12">
                      <a:extLst>
                        <a:ext uri="{28A0092B-C50C-407E-A947-70E740481C1C}">
                          <a14:useLocalDpi xmlns:a14="http://schemas.microsoft.com/office/drawing/2010/main" val="0"/>
                        </a:ext>
                      </a:extLst>
                    </a:blip>
                    <a:stretch>
                      <a:fillRect/>
                    </a:stretch>
                  </pic:blipFill>
                  <pic:spPr>
                    <a:xfrm>
                      <a:off x="0" y="0"/>
                      <a:ext cx="6303010" cy="2656840"/>
                    </a:xfrm>
                    <a:prstGeom prst="rect">
                      <a:avLst/>
                    </a:prstGeom>
                  </pic:spPr>
                </pic:pic>
              </a:graphicData>
            </a:graphic>
            <wp14:sizeRelH relativeFrom="margin">
              <wp14:pctWidth>0</wp14:pctWidth>
            </wp14:sizeRelH>
          </wp:anchor>
        </w:drawing>
      </w:r>
    </w:p>
    <w:p w14:paraId="1D3E5296" w14:textId="67815562" w:rsidR="00AE7EDD" w:rsidRDefault="00AE7EDD" w:rsidP="00E83EC0">
      <w:pPr>
        <w:pStyle w:val="ListParagraph"/>
        <w:ind w:left="0"/>
        <w:rPr>
          <w:b/>
        </w:rPr>
      </w:pPr>
    </w:p>
    <w:p w14:paraId="7AF312A4" w14:textId="77777777" w:rsidR="00AE7EDD" w:rsidRDefault="00AE7EDD" w:rsidP="00E83EC0">
      <w:pPr>
        <w:pStyle w:val="ListParagraph"/>
        <w:ind w:left="0"/>
        <w:rPr>
          <w:b/>
        </w:rPr>
      </w:pPr>
    </w:p>
    <w:p w14:paraId="5A1F08B9" w14:textId="77777777" w:rsidR="00AE7EDD" w:rsidRDefault="00AE7EDD" w:rsidP="00E83EC0">
      <w:pPr>
        <w:pStyle w:val="ListParagraph"/>
        <w:ind w:left="0"/>
        <w:rPr>
          <w:b/>
        </w:rPr>
      </w:pPr>
    </w:p>
    <w:p w14:paraId="739E97D1" w14:textId="77777777" w:rsidR="00AE7EDD" w:rsidRDefault="00AE7EDD" w:rsidP="00E83EC0">
      <w:pPr>
        <w:pStyle w:val="ListParagraph"/>
        <w:ind w:left="0"/>
        <w:rPr>
          <w:b/>
        </w:rPr>
      </w:pPr>
    </w:p>
    <w:p w14:paraId="26331B5F" w14:textId="77777777" w:rsidR="00AE7EDD" w:rsidRDefault="00AE7EDD" w:rsidP="00E83EC0">
      <w:pPr>
        <w:pStyle w:val="ListParagraph"/>
        <w:ind w:left="0"/>
        <w:rPr>
          <w:b/>
        </w:rPr>
      </w:pPr>
    </w:p>
    <w:p w14:paraId="11ADDB77" w14:textId="77777777" w:rsidR="00AE7EDD" w:rsidRDefault="00AE7EDD" w:rsidP="00E83EC0">
      <w:pPr>
        <w:pStyle w:val="ListParagraph"/>
        <w:ind w:left="0"/>
        <w:rPr>
          <w:b/>
        </w:rPr>
      </w:pPr>
    </w:p>
    <w:p w14:paraId="55C91070" w14:textId="77777777" w:rsidR="00AE7EDD" w:rsidRDefault="00AE7EDD" w:rsidP="00E83EC0">
      <w:pPr>
        <w:pStyle w:val="ListParagraph"/>
        <w:ind w:left="0"/>
        <w:rPr>
          <w:b/>
        </w:rPr>
      </w:pPr>
    </w:p>
    <w:p w14:paraId="1D8878F9" w14:textId="77777777" w:rsidR="00AE7EDD" w:rsidRDefault="00AE7EDD" w:rsidP="00E83EC0">
      <w:pPr>
        <w:pStyle w:val="ListParagraph"/>
        <w:ind w:left="0"/>
        <w:rPr>
          <w:b/>
        </w:rPr>
      </w:pPr>
    </w:p>
    <w:p w14:paraId="1795AB98" w14:textId="77777777" w:rsidR="00AE7EDD" w:rsidRDefault="00AE7EDD" w:rsidP="00E83EC0">
      <w:pPr>
        <w:pStyle w:val="ListParagraph"/>
        <w:ind w:left="0"/>
        <w:rPr>
          <w:b/>
        </w:rPr>
      </w:pPr>
    </w:p>
    <w:p w14:paraId="63E4B677" w14:textId="77777777" w:rsidR="00AE7EDD" w:rsidRDefault="00AE7EDD" w:rsidP="00E83EC0">
      <w:pPr>
        <w:pStyle w:val="ListParagraph"/>
        <w:ind w:left="0"/>
        <w:rPr>
          <w:b/>
        </w:rPr>
      </w:pPr>
    </w:p>
    <w:p w14:paraId="5838E1AC" w14:textId="77777777" w:rsidR="00AE7EDD" w:rsidRDefault="00AE7EDD" w:rsidP="00E83EC0">
      <w:pPr>
        <w:pStyle w:val="ListParagraph"/>
        <w:ind w:left="0"/>
        <w:rPr>
          <w:b/>
        </w:rPr>
      </w:pPr>
    </w:p>
    <w:p w14:paraId="193679A6" w14:textId="77777777" w:rsidR="00AE7EDD" w:rsidRDefault="00AE7EDD" w:rsidP="00E83EC0">
      <w:pPr>
        <w:pStyle w:val="ListParagraph"/>
        <w:ind w:left="0"/>
        <w:rPr>
          <w:b/>
        </w:rPr>
      </w:pPr>
    </w:p>
    <w:p w14:paraId="5B3A89B5" w14:textId="4A0D3409" w:rsidR="00085AE2" w:rsidRDefault="00085AE2" w:rsidP="00085AE2">
      <w:pPr>
        <w:pStyle w:val="ListParagraph"/>
        <w:ind w:left="0"/>
        <w:rPr>
          <w:rFonts w:ascii="Arial" w:hAnsi="Arial" w:cs="Arial"/>
          <w:b/>
        </w:rPr>
      </w:pPr>
      <w:r w:rsidRPr="00576312">
        <w:rPr>
          <w:rFonts w:ascii="Arial" w:hAnsi="Arial" w:cs="Arial"/>
          <w:b/>
          <w:noProof/>
          <w:lang w:eastAsia="en-GB"/>
        </w:rPr>
        <w:lastRenderedPageBreak/>
        <mc:AlternateContent>
          <mc:Choice Requires="wps">
            <w:drawing>
              <wp:anchor distT="45720" distB="45720" distL="114300" distR="114300" simplePos="0" relativeHeight="251984896" behindDoc="0" locked="0" layoutInCell="1" allowOverlap="1" wp14:anchorId="12D4D33B" wp14:editId="6AF8FB94">
                <wp:simplePos x="0" y="0"/>
                <wp:positionH relativeFrom="margin">
                  <wp:posOffset>399415</wp:posOffset>
                </wp:positionH>
                <wp:positionV relativeFrom="paragraph">
                  <wp:posOffset>-653105</wp:posOffset>
                </wp:positionV>
                <wp:extent cx="4933507" cy="1404620"/>
                <wp:effectExtent l="0" t="0" r="0" b="0"/>
                <wp:wrapNone/>
                <wp:docPr id="28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1404620"/>
                        </a:xfrm>
                        <a:prstGeom prst="rect">
                          <a:avLst/>
                        </a:prstGeom>
                        <a:noFill/>
                        <a:ln w="9525">
                          <a:noFill/>
                          <a:miter lim="800000"/>
                          <a:headEnd/>
                          <a:tailEnd/>
                        </a:ln>
                      </wps:spPr>
                      <wps:txbx>
                        <w:txbxContent>
                          <w:p w14:paraId="1BA4F14D" w14:textId="77777777" w:rsidR="00085AE2" w:rsidRPr="00576312" w:rsidRDefault="00085AE2" w:rsidP="00085AE2">
                            <w:pPr>
                              <w:rPr>
                                <w:b/>
                                <w:sz w:val="40"/>
                              </w:rPr>
                            </w:pPr>
                            <w:r>
                              <w:rPr>
                                <w:b/>
                                <w:sz w:val="40"/>
                              </w:rPr>
                              <w:t>Recording Contact Information and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D4D33B" id="_x0000_t202" coordsize="21600,21600" o:spt="202" path="m,l,21600r21600,l21600,xe">
                <v:stroke joinstyle="miter"/>
                <v:path gradientshapeok="t" o:connecttype="rect"/>
              </v:shapetype>
              <v:shape id="Text Box 2" o:spid="_x0000_s1026" type="#_x0000_t202" style="position:absolute;margin-left:31.45pt;margin-top:-51.45pt;width:388.45pt;height:110.6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" filled="f" stroked="f">
                <v:textbox style="mso-fit-shape-to-text:t">
                  <w:txbxContent>
                    <w:p w14:paraId="1BA4F14D" w14:textId="77777777" w:rsidR="00085AE2" w:rsidRPr="00576312" w:rsidRDefault="00085AE2" w:rsidP="00085AE2">
                      <w:pPr>
                        <w:rPr>
                          <w:b/>
                          <w:sz w:val="40"/>
                        </w:rPr>
                      </w:pPr>
                      <w:r>
                        <w:rPr>
                          <w:b/>
                          <w:sz w:val="40"/>
                        </w:rPr>
                        <w:t>Recording Contact Information and Activity</w:t>
                      </w:r>
                    </w:p>
                  </w:txbxContent>
                </v:textbox>
                <w10:wrap anchorx="margin"/>
              </v:shape>
            </w:pict>
          </mc:Fallback>
        </mc:AlternateContent>
      </w:r>
      <w:r>
        <w:rPr>
          <w:rFonts w:ascii="Arial" w:hAnsi="Arial" w:cs="Arial"/>
          <w:b/>
        </w:rPr>
        <w:t>Good practice in information gathering will be evidenced by:</w:t>
      </w:r>
    </w:p>
    <w:p w14:paraId="6FC1CAF4" w14:textId="77777777" w:rsidR="00085AE2" w:rsidRDefault="00085AE2" w:rsidP="00085AE2">
      <w:pPr>
        <w:jc w:val="both"/>
        <w:rPr>
          <w:rFonts w:ascii="Arial" w:hAnsi="Arial" w:cs="Arial"/>
        </w:rPr>
      </w:pPr>
      <w:r>
        <w:rPr>
          <w:rFonts w:ascii="Arial" w:hAnsi="Arial" w:cs="Arial"/>
          <w:b/>
        </w:rPr>
        <w:t xml:space="preserve">Family Seeing – </w:t>
      </w:r>
      <w:r>
        <w:rPr>
          <w:rFonts w:ascii="Arial" w:hAnsi="Arial" w:cs="Arial"/>
        </w:rPr>
        <w:t>there is a clear picture of the family network that shows the child in the context of their immediate family but also shows the support network of key family and friends that are currently supporting the family or could be included in any plans to increase support in the future.</w:t>
      </w:r>
    </w:p>
    <w:p w14:paraId="7893E98C" w14:textId="77777777" w:rsidR="00085AE2" w:rsidRDefault="00085AE2" w:rsidP="00085AE2">
      <w:pPr>
        <w:jc w:val="both"/>
        <w:rPr>
          <w:rFonts w:ascii="Arial" w:hAnsi="Arial" w:cs="Arial"/>
          <w:b/>
        </w:rPr>
      </w:pPr>
      <w:r>
        <w:rPr>
          <w:rFonts w:ascii="Arial" w:hAnsi="Arial" w:cs="Arial"/>
          <w:b/>
        </w:rPr>
        <w:t xml:space="preserve">Strengths based – </w:t>
      </w:r>
      <w:r>
        <w:rPr>
          <w:rFonts w:ascii="Arial" w:hAnsi="Arial" w:cs="Arial"/>
        </w:rPr>
        <w:t>the information recorded provides a clear picture of the concerns for the child and family life but also the strengths that are present in the current situation that prevent things getting worse or have helped improve in the recent past.</w:t>
      </w:r>
      <w:r>
        <w:rPr>
          <w:rFonts w:ascii="Arial" w:hAnsi="Arial" w:cs="Arial"/>
          <w:b/>
        </w:rPr>
        <w:t xml:space="preserve"> </w:t>
      </w:r>
    </w:p>
    <w:p w14:paraId="5D73AA40" w14:textId="77777777" w:rsidR="00085AE2" w:rsidRDefault="00085AE2" w:rsidP="00085AE2">
      <w:pPr>
        <w:jc w:val="both"/>
        <w:rPr>
          <w:rFonts w:ascii="Arial" w:hAnsi="Arial" w:cs="Arial"/>
        </w:rPr>
      </w:pPr>
      <w:r>
        <w:rPr>
          <w:rFonts w:ascii="Arial" w:hAnsi="Arial" w:cs="Arial"/>
          <w:b/>
        </w:rPr>
        <w:t xml:space="preserve">Evidence based – </w:t>
      </w:r>
      <w:r>
        <w:rPr>
          <w:rFonts w:ascii="Arial" w:hAnsi="Arial" w:cs="Arial"/>
        </w:rPr>
        <w:t>the information provides evidence that supports the reported concerns and strengths. This requires skilful use of questioning that helps those seeking help to think of an example of the last time, first time, worst time the things they are reporting occurred.</w:t>
      </w:r>
    </w:p>
    <w:p w14:paraId="395745F9" w14:textId="77777777" w:rsidR="00085AE2" w:rsidRDefault="00085AE2" w:rsidP="00085AE2">
      <w:pPr>
        <w:pStyle w:val="ListParagraph"/>
        <w:ind w:left="0"/>
        <w:jc w:val="both"/>
        <w:rPr>
          <w:rFonts w:ascii="Arial" w:hAnsi="Arial" w:cs="Arial"/>
          <w:sz w:val="24"/>
          <w:szCs w:val="24"/>
        </w:rPr>
      </w:pPr>
      <w:r>
        <w:rPr>
          <w:rFonts w:ascii="Arial" w:hAnsi="Arial" w:cs="Arial"/>
          <w:b/>
        </w:rPr>
        <w:t xml:space="preserve">Succinct - </w:t>
      </w:r>
      <w:r>
        <w:rPr>
          <w:rFonts w:ascii="Arial" w:hAnsi="Arial" w:cs="Arial"/>
        </w:rPr>
        <w:t>The record is succinct including all relevant information and analysis but avoiding lengthy descriptions or story telling that does not add value to the information or outcome</w:t>
      </w:r>
    </w:p>
    <w:p w14:paraId="64242A6F" w14:textId="77777777" w:rsidR="00085AE2" w:rsidRDefault="00085AE2" w:rsidP="00085AE2">
      <w:pPr>
        <w:jc w:val="both"/>
        <w:rPr>
          <w:rFonts w:ascii="Arial" w:hAnsi="Arial" w:cs="Arial"/>
          <w:b/>
          <w:bCs/>
          <w:sz w:val="28"/>
          <w:szCs w:val="28"/>
        </w:rPr>
      </w:pPr>
      <w:r>
        <w:rPr>
          <w:rFonts w:ascii="Arial" w:hAnsi="Arial" w:cs="Arial"/>
          <w:b/>
          <w:bCs/>
        </w:rPr>
        <w:t xml:space="preserve">Accountable – </w:t>
      </w:r>
      <w:r>
        <w:rPr>
          <w:rFonts w:ascii="Arial" w:hAnsi="Arial" w:cs="Arial"/>
          <w:bCs/>
        </w:rPr>
        <w:t xml:space="preserve">Every contact must include outcome focused actions informed by analysis that are clearly recorded and show what action will be taken by whom and a timescale for action. </w:t>
      </w:r>
      <w:r>
        <w:rPr>
          <w:rFonts w:ascii="Arial" w:hAnsi="Arial" w:cs="Arial"/>
          <w:b/>
          <w:bCs/>
        </w:rPr>
        <w:t>There is evidence that the outcome of the contact in terms of next steps is communicated to the referrer and family appropriately.</w:t>
      </w:r>
      <w:r>
        <w:rPr>
          <w:rFonts w:ascii="Arial" w:hAnsi="Arial" w:cs="Arial"/>
          <w:b/>
          <w:bCs/>
          <w:sz w:val="28"/>
          <w:szCs w:val="28"/>
        </w:rPr>
        <w:t xml:space="preserve"> </w:t>
      </w:r>
    </w:p>
    <w:p w14:paraId="5A7CE161" w14:textId="77777777" w:rsidR="00085AE2" w:rsidRDefault="00085AE2" w:rsidP="00085AE2">
      <w:pPr>
        <w:jc w:val="both"/>
        <w:rPr>
          <w:rFonts w:ascii="Arial" w:hAnsi="Arial" w:cs="Arial"/>
          <w:b/>
          <w:bCs/>
        </w:rPr>
      </w:pPr>
    </w:p>
    <w:p w14:paraId="03DF2627" w14:textId="77777777" w:rsidR="00085AE2" w:rsidRPr="00576312" w:rsidRDefault="00085AE2" w:rsidP="00085AE2">
      <w:pPr>
        <w:jc w:val="both"/>
        <w:rPr>
          <w:rFonts w:ascii="Arial" w:hAnsi="Arial" w:cs="Arial"/>
          <w:b/>
          <w:bCs/>
        </w:rPr>
      </w:pPr>
      <w:r>
        <w:rPr>
          <w:rFonts w:ascii="Arial" w:hAnsi="Arial" w:cs="Arial"/>
          <w:b/>
          <w:bCs/>
        </w:rPr>
        <w:t xml:space="preserve">Information on all activity related to the contact will be recorded in the INFORMATION GATHERING section of the Contact form as outlined below. </w:t>
      </w:r>
    </w:p>
    <w:p w14:paraId="22C74677"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Outline family demographics at the top e.g. who is who and who is in which home etc.</w:t>
      </w:r>
    </w:p>
    <w:p w14:paraId="51E701B8"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 xml:space="preserve">Immediately below this, outline the </w:t>
      </w:r>
      <w:r>
        <w:rPr>
          <w:rFonts w:ascii="Arial" w:hAnsi="Arial" w:cs="Arial"/>
          <w:b/>
        </w:rPr>
        <w:t>history</w:t>
      </w:r>
      <w:r>
        <w:rPr>
          <w:rFonts w:ascii="Arial" w:hAnsi="Arial" w:cs="Arial"/>
        </w:rPr>
        <w:t xml:space="preserve"> – this needs to be a review and summary of the history, NOT a list of dates/events and </w:t>
      </w:r>
      <w:r>
        <w:rPr>
          <w:rFonts w:ascii="Arial" w:hAnsi="Arial" w:cs="Arial"/>
          <w:b/>
          <w:u w:val="single"/>
        </w:rPr>
        <w:t xml:space="preserve">NOT </w:t>
      </w:r>
      <w:r>
        <w:rPr>
          <w:rFonts w:ascii="Arial" w:hAnsi="Arial" w:cs="Arial"/>
        </w:rPr>
        <w:t>a copy and paste from previous assessments.</w:t>
      </w:r>
    </w:p>
    <w:p w14:paraId="2639DC6B"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History should include things like: the first concern; numbers of contacts etc., frequency; themes &amp; patterns; period in which concerns and issues have arisen; significant events</w:t>
      </w:r>
    </w:p>
    <w:p w14:paraId="14C9AFEB"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The referral, alongside the history will then inform who needs to be contacted</w:t>
      </w:r>
    </w:p>
    <w:p w14:paraId="186E82F2"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Underneath the history, please then detail your information gathering</w:t>
      </w:r>
    </w:p>
    <w:p w14:paraId="62A236B5"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 xml:space="preserve">For each agency/parent contact put a header detailing date/time of contact; who contacted and their position/relationship with the child e.g. </w:t>
      </w:r>
      <w:r>
        <w:rPr>
          <w:rFonts w:ascii="Arial" w:hAnsi="Arial" w:cs="Arial"/>
          <w:b/>
          <w:bCs/>
          <w:u w:val="single"/>
        </w:rPr>
        <w:t>12:29 9/7/18 T/C to (name) DSL (name of school)</w:t>
      </w:r>
      <w:r>
        <w:rPr>
          <w:rFonts w:ascii="Arial" w:hAnsi="Arial" w:cs="Arial"/>
        </w:rPr>
        <w:t xml:space="preserve"> or </w:t>
      </w:r>
      <w:r>
        <w:rPr>
          <w:rFonts w:ascii="Arial" w:hAnsi="Arial" w:cs="Arial"/>
          <w:b/>
          <w:bCs/>
          <w:u w:val="single"/>
        </w:rPr>
        <w:t>12:29 9/718 T/C to (name of parent etc.)</w:t>
      </w:r>
    </w:p>
    <w:p w14:paraId="0419B1D2"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Outline the information gathered from the agency/parent under each heading</w:t>
      </w:r>
    </w:p>
    <w:p w14:paraId="68C786A0"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Information under each should be a summary of the key information (.e.g. rather than a narrative) – bullet points or text is ok, so long as the information is written clearly and the key information comes across. Please always ensure in both the conversations and the write up this considers the impact on the child (actual or potential)</w:t>
      </w:r>
    </w:p>
    <w:p w14:paraId="498490F3"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Consent – outline date and time and who has given consent</w:t>
      </w:r>
    </w:p>
    <w:p w14:paraId="7DB99889"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State which agencies/parents were not contacted and why</w:t>
      </w:r>
    </w:p>
    <w:p w14:paraId="541DACF0" w14:textId="77777777" w:rsidR="00085AE2" w:rsidRDefault="00085AE2" w:rsidP="00085AE2">
      <w:pPr>
        <w:pStyle w:val="ListParagraph"/>
        <w:numPr>
          <w:ilvl w:val="0"/>
          <w:numId w:val="43"/>
        </w:numPr>
        <w:spacing w:after="0" w:line="276" w:lineRule="auto"/>
        <w:jc w:val="both"/>
        <w:rPr>
          <w:rFonts w:ascii="Arial" w:hAnsi="Arial" w:cs="Arial"/>
        </w:rPr>
      </w:pPr>
      <w:r>
        <w:rPr>
          <w:rFonts w:ascii="Arial" w:hAnsi="Arial" w:cs="Arial"/>
        </w:rPr>
        <w:t xml:space="preserve">When considering which agencies to contact – consider not just what information is needed to understand need or confirm threshold for intervention but also urgency of </w:t>
      </w:r>
      <w:r>
        <w:rPr>
          <w:rFonts w:ascii="Arial" w:hAnsi="Arial" w:cs="Arial"/>
        </w:rPr>
        <w:lastRenderedPageBreak/>
        <w:t>response needed based on the impact on the child – at times this may mean we need to gather some additional information to clarify this.</w:t>
      </w:r>
    </w:p>
    <w:p w14:paraId="1180660E" w14:textId="77777777" w:rsidR="00085AE2" w:rsidRDefault="00085AE2" w:rsidP="00085AE2">
      <w:pPr>
        <w:spacing w:line="276" w:lineRule="auto"/>
        <w:jc w:val="both"/>
        <w:rPr>
          <w:rFonts w:ascii="Arial" w:hAnsi="Arial" w:cs="Arial"/>
        </w:rPr>
      </w:pPr>
    </w:p>
    <w:p w14:paraId="05D7EC06" w14:textId="77777777" w:rsidR="00085AE2" w:rsidRDefault="00085AE2" w:rsidP="00085AE2">
      <w:pPr>
        <w:spacing w:line="276" w:lineRule="auto"/>
        <w:jc w:val="both"/>
        <w:rPr>
          <w:rFonts w:ascii="Arial" w:hAnsi="Arial" w:cs="Arial"/>
          <w:b/>
          <w:bCs/>
        </w:rPr>
      </w:pPr>
      <w:r>
        <w:rPr>
          <w:rFonts w:ascii="Arial" w:hAnsi="Arial" w:cs="Arial"/>
          <w:b/>
          <w:bCs/>
        </w:rPr>
        <w:t xml:space="preserve">Analysis &amp; Recommendation </w:t>
      </w:r>
    </w:p>
    <w:p w14:paraId="478659DA" w14:textId="77777777" w:rsidR="00085AE2" w:rsidRDefault="00085AE2" w:rsidP="00085AE2">
      <w:pPr>
        <w:spacing w:line="276" w:lineRule="auto"/>
        <w:jc w:val="both"/>
        <w:rPr>
          <w:rFonts w:ascii="Arial" w:hAnsi="Arial" w:cs="Arial"/>
          <w:b/>
          <w:bCs/>
        </w:rPr>
      </w:pPr>
      <w:r>
        <w:rPr>
          <w:rFonts w:ascii="Arial" w:hAnsi="Arial" w:cs="Arial"/>
          <w:b/>
          <w:bCs/>
        </w:rPr>
        <w:t xml:space="preserve">This is the </w:t>
      </w:r>
      <w:r>
        <w:rPr>
          <w:rFonts w:ascii="Arial" w:hAnsi="Arial" w:cs="Arial"/>
          <w:b/>
          <w:bCs/>
          <w:u w:val="single"/>
        </w:rPr>
        <w:t>so what</w:t>
      </w:r>
      <w:r>
        <w:rPr>
          <w:rFonts w:ascii="Arial" w:hAnsi="Arial" w:cs="Arial"/>
          <w:b/>
          <w:bCs/>
        </w:rPr>
        <w:t xml:space="preserve"> part of the document in which you think about what does the information gathered mean in relation to the wellbeing and safety of each child.  Information alone is not sufficient.  This section draws together the meaning of the information to inform the recommendation and actions. </w:t>
      </w:r>
    </w:p>
    <w:p w14:paraId="0831D877" w14:textId="77777777" w:rsidR="00085AE2" w:rsidRDefault="00085AE2" w:rsidP="00085AE2">
      <w:pPr>
        <w:spacing w:line="276" w:lineRule="auto"/>
        <w:jc w:val="both"/>
        <w:rPr>
          <w:rFonts w:ascii="Arial" w:hAnsi="Arial" w:cs="Arial"/>
        </w:rPr>
      </w:pPr>
      <w:r>
        <w:rPr>
          <w:rFonts w:ascii="Arial" w:hAnsi="Arial" w:cs="Arial"/>
        </w:rPr>
        <w:t>This needs to include reference to the following:</w:t>
      </w:r>
    </w:p>
    <w:p w14:paraId="7B49FFA7" w14:textId="77777777" w:rsidR="00085AE2" w:rsidRDefault="00085AE2" w:rsidP="00085AE2">
      <w:pPr>
        <w:pStyle w:val="ListParagraph"/>
        <w:numPr>
          <w:ilvl w:val="0"/>
          <w:numId w:val="44"/>
        </w:numPr>
        <w:spacing w:after="0" w:line="276" w:lineRule="auto"/>
        <w:jc w:val="both"/>
        <w:rPr>
          <w:rFonts w:ascii="Arial" w:hAnsi="Arial" w:cs="Arial"/>
        </w:rPr>
      </w:pPr>
      <w:r>
        <w:rPr>
          <w:rFonts w:ascii="Arial" w:hAnsi="Arial" w:cs="Arial"/>
        </w:rPr>
        <w:t>This needs to summarise the referral concerns (including how this impact on the children)</w:t>
      </w:r>
    </w:p>
    <w:p w14:paraId="60E1B33C" w14:textId="77777777" w:rsidR="00085AE2" w:rsidRDefault="00085AE2" w:rsidP="00085AE2">
      <w:pPr>
        <w:pStyle w:val="ListParagraph"/>
        <w:numPr>
          <w:ilvl w:val="0"/>
          <w:numId w:val="44"/>
        </w:numPr>
        <w:spacing w:after="0" w:line="276" w:lineRule="auto"/>
        <w:jc w:val="both"/>
        <w:rPr>
          <w:rFonts w:ascii="Arial" w:hAnsi="Arial" w:cs="Arial"/>
        </w:rPr>
      </w:pPr>
      <w:r>
        <w:rPr>
          <w:rFonts w:ascii="Arial" w:hAnsi="Arial" w:cs="Arial"/>
        </w:rPr>
        <w:t>Reference to a summary of the history (as per previous guidance) highlighting key events, themes, patterns and again considering impact on the children and prior interventions and services</w:t>
      </w:r>
    </w:p>
    <w:p w14:paraId="4DA5F184" w14:textId="77777777" w:rsidR="00085AE2" w:rsidRDefault="00085AE2" w:rsidP="00085AE2">
      <w:pPr>
        <w:pStyle w:val="ListParagraph"/>
        <w:numPr>
          <w:ilvl w:val="0"/>
          <w:numId w:val="44"/>
        </w:numPr>
        <w:spacing w:after="0" w:line="276" w:lineRule="auto"/>
        <w:jc w:val="both"/>
        <w:rPr>
          <w:rFonts w:ascii="Arial" w:hAnsi="Arial" w:cs="Arial"/>
        </w:rPr>
      </w:pPr>
      <w:r>
        <w:rPr>
          <w:rFonts w:ascii="Arial" w:hAnsi="Arial" w:cs="Arial"/>
        </w:rPr>
        <w:t>Identify any strengths/protective factors/what is working well – please consider any reference to any current services/family/friend support in place</w:t>
      </w:r>
    </w:p>
    <w:p w14:paraId="722F444B" w14:textId="77777777" w:rsidR="00085AE2" w:rsidRDefault="00085AE2" w:rsidP="00085AE2">
      <w:pPr>
        <w:pStyle w:val="ListParagraph"/>
        <w:numPr>
          <w:ilvl w:val="0"/>
          <w:numId w:val="44"/>
        </w:numPr>
        <w:spacing w:after="0" w:line="276" w:lineRule="auto"/>
        <w:jc w:val="both"/>
        <w:rPr>
          <w:rFonts w:ascii="Arial" w:hAnsi="Arial" w:cs="Arial"/>
        </w:rPr>
      </w:pPr>
      <w:r>
        <w:rPr>
          <w:rFonts w:ascii="Arial" w:hAnsi="Arial" w:cs="Arial"/>
        </w:rPr>
        <w:t>Identify the key concerns/needs/risks – ensure you are specific to each child if these needs /risks differ between siblings and how this impacts on the child</w:t>
      </w:r>
    </w:p>
    <w:p w14:paraId="1A5BEE4E" w14:textId="77777777" w:rsidR="00085AE2" w:rsidRDefault="00085AE2" w:rsidP="00085AE2">
      <w:pPr>
        <w:pStyle w:val="ListParagraph"/>
        <w:numPr>
          <w:ilvl w:val="0"/>
          <w:numId w:val="44"/>
        </w:numPr>
        <w:spacing w:after="0" w:line="276" w:lineRule="auto"/>
        <w:jc w:val="both"/>
        <w:rPr>
          <w:rFonts w:ascii="Arial" w:hAnsi="Arial" w:cs="Arial"/>
        </w:rPr>
      </w:pPr>
      <w:r>
        <w:rPr>
          <w:rFonts w:ascii="Arial" w:hAnsi="Arial" w:cs="Arial"/>
        </w:rPr>
        <w:t xml:space="preserve">Clear recommendation and rationale for the recommendation based on the </w:t>
      </w:r>
    </w:p>
    <w:p w14:paraId="53D1DFF4" w14:textId="77777777" w:rsidR="00085AE2" w:rsidRDefault="00085AE2" w:rsidP="00085AE2">
      <w:pPr>
        <w:pStyle w:val="ListParagraph"/>
        <w:numPr>
          <w:ilvl w:val="0"/>
          <w:numId w:val="44"/>
        </w:numPr>
        <w:spacing w:after="0" w:line="276" w:lineRule="auto"/>
        <w:jc w:val="both"/>
        <w:rPr>
          <w:rFonts w:ascii="Arial" w:hAnsi="Arial" w:cs="Arial"/>
        </w:rPr>
      </w:pPr>
      <w:r>
        <w:rPr>
          <w:rFonts w:ascii="Arial" w:hAnsi="Arial" w:cs="Arial"/>
        </w:rPr>
        <w:t>Please evidence consideration of the voice of the child and family and the capacity of the family network to support and sustain change. Please ensure this comes back to the impact on the child and what the child needs.</w:t>
      </w:r>
    </w:p>
    <w:p w14:paraId="358987A1" w14:textId="77777777" w:rsidR="00085AE2" w:rsidRDefault="00085AE2" w:rsidP="00085AE2">
      <w:pPr>
        <w:pStyle w:val="ListParagraph"/>
        <w:numPr>
          <w:ilvl w:val="0"/>
          <w:numId w:val="44"/>
        </w:numPr>
        <w:spacing w:after="0" w:line="276" w:lineRule="auto"/>
        <w:jc w:val="both"/>
        <w:rPr>
          <w:rFonts w:ascii="Arial" w:hAnsi="Arial" w:cs="Arial"/>
        </w:rPr>
      </w:pPr>
      <w:r>
        <w:rPr>
          <w:rFonts w:ascii="Arial" w:hAnsi="Arial" w:cs="Arial"/>
        </w:rPr>
        <w:t>Within the rationale explain why you think the recommended outcome is needed as opposed to other outcomes (e.g. why level 3 and not 2 or why FIS not EHA) and why now.</w:t>
      </w:r>
    </w:p>
    <w:p w14:paraId="78250C38" w14:textId="77777777" w:rsidR="00085AE2" w:rsidRDefault="00085AE2" w:rsidP="00085AE2">
      <w:pPr>
        <w:pStyle w:val="ListParagraph"/>
        <w:numPr>
          <w:ilvl w:val="0"/>
          <w:numId w:val="44"/>
        </w:numPr>
        <w:spacing w:after="0" w:line="276" w:lineRule="auto"/>
        <w:jc w:val="both"/>
        <w:rPr>
          <w:rFonts w:ascii="Arial" w:hAnsi="Arial" w:cs="Arial"/>
        </w:rPr>
      </w:pPr>
      <w:r>
        <w:rPr>
          <w:rFonts w:ascii="Arial" w:hAnsi="Arial" w:cs="Arial"/>
        </w:rPr>
        <w:t>Ensure you consider the decision for each child in the sibling group e.g. if only one child need a specific outcome, state why and why the other children need different outcomes. Likewise if issues are specific to one child but you view an intervention is needed for all siblings, state why</w:t>
      </w:r>
    </w:p>
    <w:p w14:paraId="4052AD4A" w14:textId="77777777" w:rsidR="00085AE2" w:rsidRPr="004256B4" w:rsidRDefault="00085AE2" w:rsidP="00085AE2">
      <w:pPr>
        <w:pStyle w:val="ListParagraph"/>
        <w:numPr>
          <w:ilvl w:val="0"/>
          <w:numId w:val="45"/>
        </w:numPr>
        <w:spacing w:after="0" w:line="276" w:lineRule="auto"/>
        <w:jc w:val="both"/>
        <w:rPr>
          <w:rFonts w:ascii="Arial" w:hAnsi="Arial" w:cs="Arial"/>
        </w:rPr>
      </w:pPr>
      <w:r>
        <w:rPr>
          <w:rFonts w:ascii="Arial" w:hAnsi="Arial" w:cs="Arial"/>
        </w:rPr>
        <w:t>Include consideration of  the urgency of when the child , the level of intervention required based on the impact to the child in your analysis</w:t>
      </w:r>
    </w:p>
    <w:p w14:paraId="3ECECDEB" w14:textId="77777777" w:rsidR="00085AE2" w:rsidRDefault="00085AE2" w:rsidP="00085AE2">
      <w:pPr>
        <w:jc w:val="both"/>
        <w:rPr>
          <w:sz w:val="44"/>
          <w:szCs w:val="44"/>
        </w:rPr>
      </w:pPr>
    </w:p>
    <w:p w14:paraId="3A2682C3" w14:textId="624C3667" w:rsidR="00085AE2" w:rsidRDefault="00085AE2">
      <w:pPr>
        <w:rPr>
          <w:b/>
        </w:rPr>
      </w:pPr>
      <w:r>
        <w:rPr>
          <w:b/>
        </w:rPr>
        <w:br w:type="page"/>
      </w:r>
    </w:p>
    <w:p w14:paraId="684D81C9" w14:textId="481BE630" w:rsidR="00D24F1B" w:rsidRDefault="00085AE2" w:rsidP="00E83EC0">
      <w:pPr>
        <w:pStyle w:val="ListParagraph"/>
        <w:ind w:left="0"/>
        <w:rPr>
          <w:b/>
        </w:rPr>
      </w:pPr>
      <w:r w:rsidRPr="000661BD">
        <w:rPr>
          <w:b/>
          <w:noProof/>
          <w:lang w:eastAsia="en-GB"/>
        </w:rPr>
        <w:lastRenderedPageBreak/>
        <mc:AlternateContent>
          <mc:Choice Requires="wps">
            <w:drawing>
              <wp:anchor distT="45720" distB="45720" distL="114300" distR="114300" simplePos="0" relativeHeight="251833344" behindDoc="0" locked="0" layoutInCell="1" allowOverlap="1" wp14:anchorId="47426D00" wp14:editId="401E54E7">
                <wp:simplePos x="0" y="0"/>
                <wp:positionH relativeFrom="margin">
                  <wp:posOffset>1536700</wp:posOffset>
                </wp:positionH>
                <wp:positionV relativeFrom="paragraph">
                  <wp:posOffset>-652455</wp:posOffset>
                </wp:positionV>
                <wp:extent cx="2658139" cy="1404620"/>
                <wp:effectExtent l="0" t="0" r="0" b="0"/>
                <wp:wrapNone/>
                <wp:docPr id="28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39" cy="1404620"/>
                        </a:xfrm>
                        <a:prstGeom prst="rect">
                          <a:avLst/>
                        </a:prstGeom>
                        <a:noFill/>
                        <a:ln w="9525">
                          <a:noFill/>
                          <a:miter lim="800000"/>
                          <a:headEnd/>
                          <a:tailEnd/>
                        </a:ln>
                      </wps:spPr>
                      <wps:txbx>
                        <w:txbxContent>
                          <w:p w14:paraId="1FAACC8C" w14:textId="77777777" w:rsidR="00B020DD" w:rsidRPr="000661BD" w:rsidRDefault="00B020DD">
                            <w:pPr>
                              <w:rPr>
                                <w:b/>
                                <w:sz w:val="40"/>
                              </w:rPr>
                            </w:pPr>
                            <w:r w:rsidRPr="000661BD">
                              <w:rPr>
                                <w:b/>
                                <w:sz w:val="40"/>
                              </w:rPr>
                              <w:t>Starting a New 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26D00" id="_x0000_s1027" type="#_x0000_t202" style="position:absolute;margin-left:121pt;margin-top:-51.35pt;width:209.3pt;height:110.6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M8/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" filled="f" stroked="f">
                <v:textbox style="mso-fit-shape-to-text:t">
                  <w:txbxContent>
                    <w:p w14:paraId="1FAACC8C" w14:textId="77777777" w:rsidR="00B020DD" w:rsidRPr="000661BD" w:rsidRDefault="00B020DD">
                      <w:pPr>
                        <w:rPr>
                          <w:b/>
                          <w:sz w:val="40"/>
                        </w:rPr>
                      </w:pPr>
                      <w:r w:rsidRPr="000661BD">
                        <w:rPr>
                          <w:b/>
                          <w:sz w:val="40"/>
                        </w:rPr>
                        <w:t>Starting a New Contact</w:t>
                      </w:r>
                    </w:p>
                  </w:txbxContent>
                </v:textbox>
                <w10:wrap anchorx="margin"/>
              </v:shape>
            </w:pict>
          </mc:Fallback>
        </mc:AlternateContent>
      </w:r>
    </w:p>
    <w:p w14:paraId="608117E0" w14:textId="77777777" w:rsidR="00912DF3" w:rsidRDefault="00912DF3" w:rsidP="00B020DD">
      <w:pPr>
        <w:spacing w:line="300" w:lineRule="exact"/>
        <w:jc w:val="both"/>
        <w:rPr>
          <w:rFonts w:ascii="Arial" w:hAnsi="Arial" w:cs="Arial"/>
          <w:b/>
          <w:bCs/>
          <w:sz w:val="32"/>
        </w:rPr>
      </w:pPr>
      <w:r>
        <w:rPr>
          <w:rFonts w:ascii="Arial" w:hAnsi="Arial" w:cs="Arial"/>
          <w:b/>
          <w:bCs/>
          <w:sz w:val="32"/>
        </w:rPr>
        <w:t>Process:</w:t>
      </w:r>
    </w:p>
    <w:p w14:paraId="537DE1C9" w14:textId="77777777" w:rsidR="00912DF3" w:rsidRDefault="003674A0" w:rsidP="00B020DD">
      <w:pPr>
        <w:spacing w:line="300" w:lineRule="exact"/>
        <w:jc w:val="both"/>
        <w:rPr>
          <w:rFonts w:ascii="Arial" w:hAnsi="Arial" w:cs="Arial"/>
          <w:b/>
          <w:bCs/>
          <w:sz w:val="24"/>
        </w:rPr>
      </w:pPr>
      <w:r>
        <w:rPr>
          <w:rFonts w:ascii="Times New Roman" w:hAnsi="Times New Roman" w:cs="Times New Roman"/>
          <w:noProof/>
          <w:lang w:eastAsia="en-GB"/>
        </w:rPr>
        <mc:AlternateContent>
          <mc:Choice Requires="wps">
            <w:drawing>
              <wp:anchor distT="0" distB="0" distL="114300" distR="114300" simplePos="0" relativeHeight="251713536" behindDoc="0" locked="0" layoutInCell="1" allowOverlap="1" wp14:anchorId="2A38168D" wp14:editId="4D066CEF">
                <wp:simplePos x="0" y="0"/>
                <wp:positionH relativeFrom="column">
                  <wp:posOffset>3492500</wp:posOffset>
                </wp:positionH>
                <wp:positionV relativeFrom="paragraph">
                  <wp:posOffset>284480</wp:posOffset>
                </wp:positionV>
                <wp:extent cx="2892899" cy="1790700"/>
                <wp:effectExtent l="0" t="0" r="2222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899" cy="1790700"/>
                        </a:xfrm>
                        <a:prstGeom prst="rect">
                          <a:avLst/>
                        </a:prstGeom>
                        <a:solidFill>
                          <a:srgbClr val="CCFFCC"/>
                        </a:solidFill>
                        <a:ln w="9525">
                          <a:solidFill>
                            <a:srgbClr val="000000"/>
                          </a:solidFill>
                          <a:miter lim="800000"/>
                          <a:headEnd/>
                          <a:tailEnd/>
                        </a:ln>
                      </wps:spPr>
                      <wps:txbx>
                        <w:txbxContent>
                          <w:p w14:paraId="2E80D041" w14:textId="77777777" w:rsidR="00B020DD" w:rsidRDefault="00B020DD" w:rsidP="00912DF3">
                            <w:pPr>
                              <w:rPr>
                                <w:rFonts w:ascii="Arial" w:hAnsi="Arial" w:cs="Arial"/>
                                <w:color w:val="000000"/>
                                <w:szCs w:val="20"/>
                                <w:lang w:val="en-US"/>
                              </w:rPr>
                            </w:pPr>
                            <w:r>
                              <w:rPr>
                                <w:rFonts w:ascii="Arial" w:hAnsi="Arial" w:cs="Arial"/>
                                <w:color w:val="000000"/>
                                <w:szCs w:val="20"/>
                                <w:lang w:val="en-US"/>
                              </w:rPr>
                              <w:t xml:space="preserve">This process applies to Contact Centre staff starting new contact in EHM.  </w:t>
                            </w:r>
                          </w:p>
                          <w:p w14:paraId="18314D2C" w14:textId="77777777" w:rsidR="00B020DD" w:rsidRDefault="00B020DD" w:rsidP="00912DF3">
                            <w:pPr>
                              <w:rPr>
                                <w:rFonts w:ascii="Arial" w:hAnsi="Arial" w:cs="Arial"/>
                                <w:color w:val="000000"/>
                                <w:szCs w:val="20"/>
                                <w:lang w:val="en-US"/>
                              </w:rPr>
                            </w:pPr>
                          </w:p>
                          <w:p w14:paraId="366A4117" w14:textId="77777777" w:rsidR="00B020DD" w:rsidRDefault="00B020DD" w:rsidP="00912DF3">
                            <w:pPr>
                              <w:rPr>
                                <w:rFonts w:ascii="Arial" w:hAnsi="Arial" w:cs="Arial"/>
                                <w:szCs w:val="24"/>
                              </w:rPr>
                            </w:pPr>
                            <w:r>
                              <w:rPr>
                                <w:rFonts w:ascii="Arial" w:hAnsi="Arial" w:cs="Arial"/>
                                <w:color w:val="000000"/>
                                <w:szCs w:val="20"/>
                                <w:lang w:val="en-US"/>
                              </w:rPr>
                              <w:t>See the cribsheet ‘Reassigning the Contact’ for information on how to pass on the Contact to other teams according to the recommendations made within the Contact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8168D" id="Text Box 38" o:spid="_x0000_s1028" type="#_x0000_t202" style="position:absolute;left:0;text-align:left;margin-left:275pt;margin-top:22.4pt;width:227.8pt;height:1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" fillcolor="#cfc">
                <v:textbox>
                  <w:txbxContent>
                    <w:p w14:paraId="2E80D041" w14:textId="77777777" w:rsidR="00B020DD" w:rsidRDefault="00B020DD" w:rsidP="00912DF3">
                      <w:pPr>
                        <w:rPr>
                          <w:rFonts w:ascii="Arial" w:hAnsi="Arial" w:cs="Arial"/>
                          <w:color w:val="000000"/>
                          <w:szCs w:val="20"/>
                          <w:lang w:val="en-US"/>
                        </w:rPr>
                      </w:pPr>
                      <w:r>
                        <w:rPr>
                          <w:rFonts w:ascii="Arial" w:hAnsi="Arial" w:cs="Arial"/>
                          <w:color w:val="000000"/>
                          <w:szCs w:val="20"/>
                          <w:lang w:val="en-US"/>
                        </w:rPr>
                        <w:t xml:space="preserve">This process applies to Contact Centre staff starting new contact in EHM.  </w:t>
                      </w:r>
                    </w:p>
                    <w:p w14:paraId="18314D2C" w14:textId="77777777" w:rsidR="00B020DD" w:rsidRDefault="00B020DD" w:rsidP="00912DF3">
                      <w:pPr>
                        <w:rPr>
                          <w:rFonts w:ascii="Arial" w:hAnsi="Arial" w:cs="Arial"/>
                          <w:color w:val="000000"/>
                          <w:szCs w:val="20"/>
                          <w:lang w:val="en-US"/>
                        </w:rPr>
                      </w:pPr>
                    </w:p>
                    <w:p w14:paraId="366A4117" w14:textId="77777777" w:rsidR="00B020DD" w:rsidRDefault="00B020DD" w:rsidP="00912DF3">
                      <w:pPr>
                        <w:rPr>
                          <w:rFonts w:ascii="Arial" w:hAnsi="Arial" w:cs="Arial"/>
                          <w:szCs w:val="24"/>
                        </w:rPr>
                      </w:pPr>
                      <w:r>
                        <w:rPr>
                          <w:rFonts w:ascii="Arial" w:hAnsi="Arial" w:cs="Arial"/>
                          <w:color w:val="000000"/>
                          <w:szCs w:val="20"/>
                          <w:lang w:val="en-US"/>
                        </w:rPr>
                        <w:t xml:space="preserve">See the </w:t>
                      </w:r>
                      <w:proofErr w:type="spellStart"/>
                      <w:r>
                        <w:rPr>
                          <w:rFonts w:ascii="Arial" w:hAnsi="Arial" w:cs="Arial"/>
                          <w:color w:val="000000"/>
                          <w:szCs w:val="20"/>
                          <w:lang w:val="en-US"/>
                        </w:rPr>
                        <w:t>cribsheet</w:t>
                      </w:r>
                      <w:proofErr w:type="spellEnd"/>
                      <w:r>
                        <w:rPr>
                          <w:rFonts w:ascii="Arial" w:hAnsi="Arial" w:cs="Arial"/>
                          <w:color w:val="000000"/>
                          <w:szCs w:val="20"/>
                          <w:lang w:val="en-US"/>
                        </w:rPr>
                        <w:t xml:space="preserve"> ‘Reassigning the Contact’ for information on how to pass on the Contact to other teams according to the recommendations made within the Contact steps.</w:t>
                      </w:r>
                    </w:p>
                  </w:txbxContent>
                </v:textbox>
              </v:shape>
            </w:pict>
          </mc:Fallback>
        </mc:AlternateContent>
      </w:r>
    </w:p>
    <w:p w14:paraId="1F4BCE10" w14:textId="77777777" w:rsidR="00912DF3" w:rsidRDefault="00912DF3" w:rsidP="00B020DD">
      <w:pPr>
        <w:spacing w:line="300" w:lineRule="exact"/>
        <w:jc w:val="both"/>
        <w:rPr>
          <w:rFonts w:ascii="Arial" w:hAnsi="Arial" w:cs="Arial"/>
          <w:b/>
          <w:bCs/>
          <w:sz w:val="32"/>
        </w:rPr>
      </w:pPr>
      <w:r>
        <w:rPr>
          <w:rFonts w:ascii="Times New Roman" w:hAnsi="Times New Roman" w:cs="Times New Roman"/>
          <w:noProof/>
          <w:lang w:eastAsia="en-GB"/>
        </w:rPr>
        <mc:AlternateContent>
          <mc:Choice Requires="wps">
            <w:drawing>
              <wp:anchor distT="0" distB="0" distL="114300" distR="114300" simplePos="0" relativeHeight="251702272" behindDoc="0" locked="0" layoutInCell="1" allowOverlap="1" wp14:anchorId="78473F9F" wp14:editId="6060B29E">
                <wp:simplePos x="0" y="0"/>
                <wp:positionH relativeFrom="column">
                  <wp:posOffset>685800</wp:posOffset>
                </wp:positionH>
                <wp:positionV relativeFrom="paragraph">
                  <wp:posOffset>81915</wp:posOffset>
                </wp:positionV>
                <wp:extent cx="2295525" cy="952500"/>
                <wp:effectExtent l="9525" t="5715" r="9525"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52500"/>
                        </a:xfrm>
                        <a:prstGeom prst="rect">
                          <a:avLst/>
                        </a:prstGeom>
                        <a:solidFill>
                          <a:srgbClr val="FAFCCA"/>
                        </a:solidFill>
                        <a:ln w="9525">
                          <a:solidFill>
                            <a:srgbClr val="000000"/>
                          </a:solidFill>
                          <a:miter lim="800000"/>
                          <a:headEnd/>
                          <a:tailEnd/>
                        </a:ln>
                      </wps:spPr>
                      <wps:txbx>
                        <w:txbxContent>
                          <w:p w14:paraId="0378CE72" w14:textId="77777777" w:rsidR="00B020DD" w:rsidRDefault="00B020DD" w:rsidP="00912DF3">
                            <w:pPr>
                              <w:jc w:val="center"/>
                              <w:rPr>
                                <w:rFonts w:ascii="Arial" w:hAnsi="Arial" w:cs="Arial"/>
                              </w:rPr>
                            </w:pPr>
                            <w:r>
                              <w:rPr>
                                <w:rFonts w:ascii="Arial" w:hAnsi="Arial" w:cs="Arial"/>
                              </w:rPr>
                              <w:t xml:space="preserve">Navigate to the Personal Tab in Basic Demographics, in the ‘Actions’ section click – </w:t>
                            </w:r>
                            <w:r>
                              <w:rPr>
                                <w:rFonts w:ascii="Arial" w:hAnsi="Arial" w:cs="Arial"/>
                                <w:b/>
                              </w:rPr>
                              <w:t>Create a new Contact 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3F9F" id="Text Box 49" o:spid="_x0000_s1029" type="#_x0000_t202" style="position:absolute;left:0;text-align:left;margin-left:54pt;margin-top:6.45pt;width:180.7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" fillcolor="#fafcca">
                <v:textbox>
                  <w:txbxContent>
                    <w:p w14:paraId="0378CE72" w14:textId="77777777" w:rsidR="00B020DD" w:rsidRDefault="00B020DD" w:rsidP="00912DF3">
                      <w:pPr>
                        <w:jc w:val="center"/>
                        <w:rPr>
                          <w:rFonts w:ascii="Arial" w:hAnsi="Arial" w:cs="Arial"/>
                        </w:rPr>
                      </w:pPr>
                      <w:r>
                        <w:rPr>
                          <w:rFonts w:ascii="Arial" w:hAnsi="Arial" w:cs="Arial"/>
                        </w:rPr>
                        <w:t xml:space="preserve">Navigate to the Personal Tab in Basic Demographics, in the ‘Actions’ section click – </w:t>
                      </w:r>
                      <w:r>
                        <w:rPr>
                          <w:rFonts w:ascii="Arial" w:hAnsi="Arial" w:cs="Arial"/>
                          <w:b/>
                        </w:rPr>
                        <w:t>Create a new Contact link</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707392" behindDoc="0" locked="0" layoutInCell="1" allowOverlap="1" wp14:anchorId="01F71965" wp14:editId="7F95FA73">
                <wp:simplePos x="0" y="0"/>
                <wp:positionH relativeFrom="column">
                  <wp:posOffset>1714500</wp:posOffset>
                </wp:positionH>
                <wp:positionV relativeFrom="paragraph">
                  <wp:posOffset>1057275</wp:posOffset>
                </wp:positionV>
                <wp:extent cx="152400" cy="228600"/>
                <wp:effectExtent l="19050" t="9525" r="19050" b="9525"/>
                <wp:wrapNone/>
                <wp:docPr id="44" name="Down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CDE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 o:spid="_x0000_s1026" type="#_x0000_t67" style="position:absolute;margin-left:135pt;margin-top:83.25pt;width:12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" fillcolor="silver"/>
            </w:pict>
          </mc:Fallback>
        </mc:AlternateContent>
      </w:r>
      <w:r>
        <w:rPr>
          <w:rFonts w:ascii="Times New Roman" w:hAnsi="Times New Roman" w:cs="Times New Roman"/>
          <w:noProof/>
          <w:lang w:eastAsia="en-GB"/>
        </w:rPr>
        <mc:AlternateContent>
          <mc:Choice Requires="wps">
            <w:drawing>
              <wp:anchor distT="0" distB="0" distL="114300" distR="114300" simplePos="0" relativeHeight="251708416" behindDoc="0" locked="0" layoutInCell="1" allowOverlap="1" wp14:anchorId="37B607EA" wp14:editId="5D5A6968">
                <wp:simplePos x="0" y="0"/>
                <wp:positionH relativeFrom="column">
                  <wp:posOffset>1714500</wp:posOffset>
                </wp:positionH>
                <wp:positionV relativeFrom="paragraph">
                  <wp:posOffset>2294255</wp:posOffset>
                </wp:positionV>
                <wp:extent cx="152400" cy="228600"/>
                <wp:effectExtent l="19050" t="8255" r="19050" b="10795"/>
                <wp:wrapNone/>
                <wp:docPr id="43" name="Down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78A953" id="Down Arrow 43" o:spid="_x0000_s1026" type="#_x0000_t67" style="position:absolute;margin-left:135pt;margin-top:180.65pt;width:12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" fillcolor="silver"/>
            </w:pict>
          </mc:Fallback>
        </mc:AlternateContent>
      </w:r>
      <w:r>
        <w:rPr>
          <w:rFonts w:ascii="Times New Roman" w:hAnsi="Times New Roman" w:cs="Times New Roman"/>
          <w:noProof/>
          <w:lang w:eastAsia="en-GB"/>
        </w:rPr>
        <mc:AlternateContent>
          <mc:Choice Requires="wps">
            <w:drawing>
              <wp:anchor distT="0" distB="0" distL="114300" distR="114300" simplePos="0" relativeHeight="251711488" behindDoc="0" locked="0" layoutInCell="1" allowOverlap="1" wp14:anchorId="708AACF8" wp14:editId="131A9F68">
                <wp:simplePos x="0" y="0"/>
                <wp:positionH relativeFrom="column">
                  <wp:posOffset>695325</wp:posOffset>
                </wp:positionH>
                <wp:positionV relativeFrom="paragraph">
                  <wp:posOffset>1316355</wp:posOffset>
                </wp:positionV>
                <wp:extent cx="2266950" cy="942975"/>
                <wp:effectExtent l="9525" t="11430" r="9525"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42975"/>
                        </a:xfrm>
                        <a:prstGeom prst="rect">
                          <a:avLst/>
                        </a:prstGeom>
                        <a:solidFill>
                          <a:srgbClr val="FFFFCC"/>
                        </a:solidFill>
                        <a:ln w="9525">
                          <a:solidFill>
                            <a:srgbClr val="000000"/>
                          </a:solidFill>
                          <a:miter lim="800000"/>
                          <a:headEnd/>
                          <a:tailEnd/>
                        </a:ln>
                      </wps:spPr>
                      <wps:txbx>
                        <w:txbxContent>
                          <w:p w14:paraId="2D547416" w14:textId="77777777" w:rsidR="00B020DD" w:rsidRDefault="00B020DD" w:rsidP="00912DF3">
                            <w:r>
                              <w:rPr>
                                <w:rFonts w:ascii="Arial" w:hAnsi="Arial" w:cs="Arial"/>
                              </w:rPr>
                              <w:t>From the New Contact record screen, ‘Relationships’ section – Click ‘’tick box(es) – for relevant people to be included in the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ACF8" id="Text Box 40" o:spid="_x0000_s1030" type="#_x0000_t202" style="position:absolute;left:0;text-align:left;margin-left:54.75pt;margin-top:103.65pt;width:178.5pt;height:7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" fillcolor="#ffc">
                <v:textbox>
                  <w:txbxContent>
                    <w:p w14:paraId="2D547416" w14:textId="77777777" w:rsidR="00B020DD" w:rsidRDefault="00B020DD" w:rsidP="00912DF3">
                      <w:r>
                        <w:rPr>
                          <w:rFonts w:ascii="Arial" w:hAnsi="Arial" w:cs="Arial"/>
                        </w:rPr>
                        <w:t>From the New Contact record screen, ‘Relationships’ section – Click ‘’tick box(es) – for relevant people to be included in the Contact.</w:t>
                      </w:r>
                    </w:p>
                  </w:txbxContent>
                </v:textbox>
              </v:shape>
            </w:pict>
          </mc:Fallback>
        </mc:AlternateContent>
      </w:r>
    </w:p>
    <w:p w14:paraId="3A2D00D2" w14:textId="77777777" w:rsidR="00912DF3" w:rsidRDefault="00912DF3" w:rsidP="00B020DD">
      <w:pPr>
        <w:jc w:val="both"/>
        <w:rPr>
          <w:rFonts w:ascii="Arial" w:hAnsi="Arial" w:cs="Arial"/>
          <w:sz w:val="24"/>
        </w:rPr>
      </w:pPr>
    </w:p>
    <w:p w14:paraId="6B855D4A" w14:textId="77777777" w:rsidR="00912DF3" w:rsidRDefault="00912DF3" w:rsidP="00B020DD">
      <w:pPr>
        <w:jc w:val="both"/>
        <w:rPr>
          <w:rFonts w:ascii="Times New Roman" w:hAnsi="Times New Roman" w:cs="Times New Roman"/>
        </w:rPr>
      </w:pPr>
    </w:p>
    <w:p w14:paraId="7658DA63" w14:textId="77777777" w:rsidR="00912DF3" w:rsidRDefault="00912DF3" w:rsidP="00B020DD">
      <w:pPr>
        <w:jc w:val="both"/>
      </w:pPr>
    </w:p>
    <w:p w14:paraId="49BF0791" w14:textId="77777777" w:rsidR="00912DF3" w:rsidRDefault="00912DF3" w:rsidP="00B020DD">
      <w:pPr>
        <w:jc w:val="both"/>
      </w:pPr>
    </w:p>
    <w:p w14:paraId="40922C67" w14:textId="77777777" w:rsidR="00912DF3" w:rsidRDefault="00912DF3" w:rsidP="00B020DD">
      <w:pPr>
        <w:jc w:val="both"/>
      </w:pPr>
    </w:p>
    <w:p w14:paraId="42BE4662" w14:textId="77777777" w:rsidR="00912DF3" w:rsidRDefault="00912DF3" w:rsidP="00B020DD">
      <w:pPr>
        <w:jc w:val="both"/>
      </w:pPr>
    </w:p>
    <w:p w14:paraId="189EE4B6" w14:textId="77777777" w:rsidR="00912DF3" w:rsidRDefault="00912DF3" w:rsidP="00B020DD">
      <w:pPr>
        <w:jc w:val="both"/>
      </w:pPr>
    </w:p>
    <w:p w14:paraId="22B8DC0E" w14:textId="77777777" w:rsidR="00912DF3" w:rsidRDefault="00B96B33" w:rsidP="00B020DD">
      <w:pPr>
        <w:jc w:val="both"/>
      </w:pPr>
      <w:r>
        <w:rPr>
          <w:rFonts w:ascii="Times New Roman" w:hAnsi="Times New Roman" w:cs="Times New Roman"/>
          <w:noProof/>
          <w:lang w:eastAsia="en-GB"/>
        </w:rPr>
        <mc:AlternateContent>
          <mc:Choice Requires="wps">
            <w:drawing>
              <wp:anchor distT="0" distB="0" distL="114300" distR="114300" simplePos="0" relativeHeight="251705344" behindDoc="0" locked="0" layoutInCell="1" allowOverlap="1" wp14:anchorId="7F620F40" wp14:editId="6FF00C79">
                <wp:simplePos x="0" y="0"/>
                <wp:positionH relativeFrom="column">
                  <wp:posOffset>955675</wp:posOffset>
                </wp:positionH>
                <wp:positionV relativeFrom="paragraph">
                  <wp:posOffset>285588</wp:posOffset>
                </wp:positionV>
                <wp:extent cx="1637414" cy="609600"/>
                <wp:effectExtent l="0" t="0" r="2032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414" cy="609600"/>
                        </a:xfrm>
                        <a:prstGeom prst="rect">
                          <a:avLst/>
                        </a:prstGeom>
                        <a:solidFill>
                          <a:srgbClr val="FFFFCC"/>
                        </a:solidFill>
                        <a:ln w="9525">
                          <a:solidFill>
                            <a:srgbClr val="000000"/>
                          </a:solidFill>
                          <a:miter lim="800000"/>
                          <a:headEnd/>
                          <a:tailEnd/>
                        </a:ln>
                      </wps:spPr>
                      <wps:txbx>
                        <w:txbxContent>
                          <w:p w14:paraId="2FDF9354" w14:textId="77777777" w:rsidR="00B020DD" w:rsidRDefault="00B020DD" w:rsidP="00912DF3">
                            <w:pPr>
                              <w:jc w:val="center"/>
                              <w:rPr>
                                <w:rFonts w:ascii="Arial" w:hAnsi="Arial" w:cs="Arial"/>
                              </w:rPr>
                            </w:pPr>
                            <w:r>
                              <w:rPr>
                                <w:rFonts w:ascii="Arial" w:hAnsi="Arial" w:cs="Arial"/>
                              </w:rPr>
                              <w:t xml:space="preserve">Click on </w:t>
                            </w:r>
                          </w:p>
                          <w:p w14:paraId="2F23D209" w14:textId="77777777" w:rsidR="00B020DD" w:rsidRDefault="00B020DD" w:rsidP="00912DF3">
                            <w:pPr>
                              <w:jc w:val="center"/>
                              <w:rPr>
                                <w:rFonts w:ascii="Times New Roman" w:hAnsi="Times New Roman" w:cs="Times New Roman"/>
                              </w:rPr>
                            </w:pPr>
                            <w:r>
                              <w:rPr>
                                <w:rFonts w:ascii="Arial" w:hAnsi="Arial" w:cs="Arial"/>
                              </w:rPr>
                              <w:t>‘</w:t>
                            </w:r>
                            <w:r>
                              <w:rPr>
                                <w:rFonts w:ascii="Arial" w:hAnsi="Arial" w:cs="Arial"/>
                                <w:b/>
                              </w:rPr>
                              <w:t>Start Contact’</w:t>
                            </w:r>
                            <w:r>
                              <w:rPr>
                                <w:rFonts w:ascii="Arial" w:hAnsi="Arial" w:cs="Arial"/>
                              </w:rPr>
                              <w:t xml:space="preserv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20F40" id="Text Box 46" o:spid="_x0000_s1031" type="#_x0000_t202" style="position:absolute;left:0;text-align:left;margin-left:75.25pt;margin-top:22.5pt;width:128.95pt;height: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" fillcolor="#ffc">
                <v:textbox>
                  <w:txbxContent>
                    <w:p w14:paraId="2FDF9354" w14:textId="77777777" w:rsidR="00B020DD" w:rsidRDefault="00B020DD" w:rsidP="00912DF3">
                      <w:pPr>
                        <w:jc w:val="center"/>
                        <w:rPr>
                          <w:rFonts w:ascii="Arial" w:hAnsi="Arial" w:cs="Arial"/>
                        </w:rPr>
                      </w:pPr>
                      <w:r>
                        <w:rPr>
                          <w:rFonts w:ascii="Arial" w:hAnsi="Arial" w:cs="Arial"/>
                        </w:rPr>
                        <w:t xml:space="preserve">Click on </w:t>
                      </w:r>
                    </w:p>
                    <w:p w14:paraId="2F23D209" w14:textId="77777777" w:rsidR="00B020DD" w:rsidRDefault="00B020DD" w:rsidP="00912DF3">
                      <w:pPr>
                        <w:jc w:val="center"/>
                        <w:rPr>
                          <w:rFonts w:ascii="Times New Roman" w:hAnsi="Times New Roman" w:cs="Times New Roman"/>
                        </w:rPr>
                      </w:pPr>
                      <w:r>
                        <w:rPr>
                          <w:rFonts w:ascii="Arial" w:hAnsi="Arial" w:cs="Arial"/>
                        </w:rPr>
                        <w:t>‘</w:t>
                      </w:r>
                      <w:r>
                        <w:rPr>
                          <w:rFonts w:ascii="Arial" w:hAnsi="Arial" w:cs="Arial"/>
                          <w:b/>
                        </w:rPr>
                        <w:t>Start Contact’</w:t>
                      </w:r>
                      <w:r>
                        <w:rPr>
                          <w:rFonts w:ascii="Arial" w:hAnsi="Arial" w:cs="Arial"/>
                        </w:rPr>
                        <w:t xml:space="preserve"> button</w:t>
                      </w:r>
                    </w:p>
                  </w:txbxContent>
                </v:textbox>
              </v:shape>
            </w:pict>
          </mc:Fallback>
        </mc:AlternateContent>
      </w:r>
    </w:p>
    <w:p w14:paraId="28DED8EF" w14:textId="77777777" w:rsidR="00912DF3" w:rsidRDefault="00912DF3" w:rsidP="00B020DD">
      <w:pPr>
        <w:pStyle w:val="Header"/>
        <w:tabs>
          <w:tab w:val="left" w:pos="720"/>
        </w:tabs>
        <w:jc w:val="both"/>
      </w:pPr>
    </w:p>
    <w:p w14:paraId="0835061F" w14:textId="77777777" w:rsidR="00912DF3" w:rsidRDefault="003674A0" w:rsidP="00B020DD">
      <w:pPr>
        <w:jc w:val="both"/>
      </w:pPr>
      <w:r>
        <w:rPr>
          <w:rFonts w:ascii="Times New Roman" w:hAnsi="Times New Roman" w:cs="Times New Roman"/>
          <w:noProof/>
          <w:lang w:eastAsia="en-GB"/>
        </w:rPr>
        <mc:AlternateContent>
          <mc:Choice Requires="wps">
            <w:drawing>
              <wp:anchor distT="0" distB="0" distL="114300" distR="114300" simplePos="0" relativeHeight="251710464" behindDoc="0" locked="0" layoutInCell="1" allowOverlap="1" wp14:anchorId="671B7278" wp14:editId="1119AE43">
                <wp:simplePos x="0" y="0"/>
                <wp:positionH relativeFrom="column">
                  <wp:posOffset>4102100</wp:posOffset>
                </wp:positionH>
                <wp:positionV relativeFrom="paragraph">
                  <wp:posOffset>272415</wp:posOffset>
                </wp:positionV>
                <wp:extent cx="2054225" cy="2400300"/>
                <wp:effectExtent l="0" t="0" r="22225"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2400300"/>
                        </a:xfrm>
                        <a:prstGeom prst="rect">
                          <a:avLst/>
                        </a:prstGeom>
                        <a:solidFill>
                          <a:srgbClr val="CCFFCC"/>
                        </a:solidFill>
                        <a:ln w="9525">
                          <a:solidFill>
                            <a:srgbClr val="000000"/>
                          </a:solidFill>
                          <a:miter lim="800000"/>
                          <a:headEnd/>
                          <a:tailEnd/>
                        </a:ln>
                      </wps:spPr>
                      <wps:txbx>
                        <w:txbxContent>
                          <w:p w14:paraId="73294102" w14:textId="77777777" w:rsidR="00B020DD" w:rsidRDefault="00B020DD" w:rsidP="00912DF3">
                            <w:pPr>
                              <w:rPr>
                                <w:rFonts w:ascii="Arial" w:hAnsi="Arial" w:cs="Arial"/>
                                <w:color w:val="000000"/>
                                <w:szCs w:val="20"/>
                                <w:lang w:val="en-US"/>
                              </w:rPr>
                            </w:pPr>
                            <w:r>
                              <w:rPr>
                                <w:rFonts w:ascii="Arial" w:hAnsi="Arial" w:cs="Arial"/>
                                <w:color w:val="000000"/>
                                <w:szCs w:val="20"/>
                                <w:lang w:val="en-US"/>
                              </w:rPr>
                              <w:t>Troubleshooting:</w:t>
                            </w:r>
                          </w:p>
                          <w:p w14:paraId="10AFCE5C" w14:textId="77777777" w:rsidR="00B020DD" w:rsidRDefault="00B020DD" w:rsidP="00912DF3">
                            <w:pPr>
                              <w:rPr>
                                <w:rFonts w:ascii="Arial" w:hAnsi="Arial" w:cs="Arial"/>
                                <w:color w:val="000000"/>
                                <w:szCs w:val="20"/>
                                <w:lang w:val="en-US"/>
                              </w:rPr>
                            </w:pPr>
                          </w:p>
                          <w:p w14:paraId="438C50CD" w14:textId="77777777" w:rsidR="00B020DD" w:rsidRDefault="00B020DD" w:rsidP="00912DF3">
                            <w:pPr>
                              <w:rPr>
                                <w:rFonts w:ascii="Arial" w:hAnsi="Arial" w:cs="Arial"/>
                                <w:szCs w:val="24"/>
                              </w:rPr>
                            </w:pPr>
                            <w:r>
                              <w:rPr>
                                <w:rFonts w:ascii="Arial" w:hAnsi="Arial" w:cs="Arial"/>
                              </w:rPr>
                              <w:t>If you are unable to find the Person by searching, navigate to the Search screen and check the following:</w:t>
                            </w:r>
                          </w:p>
                          <w:p w14:paraId="790496D8" w14:textId="77777777" w:rsidR="00B020DD" w:rsidRDefault="00B020DD" w:rsidP="00912DF3">
                            <w:pPr>
                              <w:rPr>
                                <w:rFonts w:ascii="Arial" w:hAnsi="Arial" w:cs="Arial"/>
                              </w:rPr>
                            </w:pPr>
                          </w:p>
                          <w:p w14:paraId="401BDC86" w14:textId="77777777" w:rsidR="00B020DD" w:rsidRDefault="00B020DD" w:rsidP="00B964F5">
                            <w:pPr>
                              <w:numPr>
                                <w:ilvl w:val="0"/>
                                <w:numId w:val="2"/>
                              </w:numPr>
                              <w:spacing w:after="0" w:line="240" w:lineRule="auto"/>
                              <w:ind w:left="360"/>
                              <w:rPr>
                                <w:rFonts w:ascii="Arial" w:hAnsi="Arial" w:cs="Arial"/>
                              </w:rPr>
                            </w:pPr>
                            <w:r>
                              <w:rPr>
                                <w:rFonts w:ascii="Arial" w:hAnsi="Arial" w:cs="Arial"/>
                              </w:rPr>
                              <w:t>Have you searched using the wildcard (%/*) to ensure the spelling is correct?</w:t>
                            </w:r>
                          </w:p>
                          <w:p w14:paraId="07E7C47E" w14:textId="77777777" w:rsidR="00B020DD" w:rsidRDefault="00B020DD" w:rsidP="00912DF3">
                            <w:pPr>
                              <w:ind w:left="360"/>
                              <w:rPr>
                                <w:rFonts w:ascii="Arial" w:hAnsi="Arial" w:cs="Arial"/>
                              </w:rPr>
                            </w:pPr>
                          </w:p>
                          <w:p w14:paraId="6169D802" w14:textId="77777777" w:rsidR="00B020DD" w:rsidRDefault="00B020DD" w:rsidP="00912DF3">
                            <w:pPr>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7278" id="Text Box 41" o:spid="_x0000_s1032" type="#_x0000_t202" style="position:absolute;left:0;text-align:left;margin-left:323pt;margin-top:21.45pt;width:161.75pt;height:1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" fillcolor="#cfc">
                <v:textbox>
                  <w:txbxContent>
                    <w:p w14:paraId="73294102" w14:textId="77777777" w:rsidR="00B020DD" w:rsidRDefault="00B020DD" w:rsidP="00912DF3">
                      <w:pPr>
                        <w:rPr>
                          <w:rFonts w:ascii="Arial" w:hAnsi="Arial" w:cs="Arial"/>
                          <w:color w:val="000000"/>
                          <w:szCs w:val="20"/>
                          <w:lang w:val="en-US"/>
                        </w:rPr>
                      </w:pPr>
                      <w:r>
                        <w:rPr>
                          <w:rFonts w:ascii="Arial" w:hAnsi="Arial" w:cs="Arial"/>
                          <w:color w:val="000000"/>
                          <w:szCs w:val="20"/>
                          <w:lang w:val="en-US"/>
                        </w:rPr>
                        <w:t>Troubleshooting:</w:t>
                      </w:r>
                    </w:p>
                    <w:p w14:paraId="10AFCE5C" w14:textId="77777777" w:rsidR="00B020DD" w:rsidRDefault="00B020DD" w:rsidP="00912DF3">
                      <w:pPr>
                        <w:rPr>
                          <w:rFonts w:ascii="Arial" w:hAnsi="Arial" w:cs="Arial"/>
                          <w:color w:val="000000"/>
                          <w:szCs w:val="20"/>
                          <w:lang w:val="en-US"/>
                        </w:rPr>
                      </w:pPr>
                    </w:p>
                    <w:p w14:paraId="438C50CD" w14:textId="77777777" w:rsidR="00B020DD" w:rsidRDefault="00B020DD" w:rsidP="00912DF3">
                      <w:pPr>
                        <w:rPr>
                          <w:rFonts w:ascii="Arial" w:hAnsi="Arial" w:cs="Arial"/>
                          <w:szCs w:val="24"/>
                        </w:rPr>
                      </w:pPr>
                      <w:r>
                        <w:rPr>
                          <w:rFonts w:ascii="Arial" w:hAnsi="Arial" w:cs="Arial"/>
                        </w:rPr>
                        <w:t>If you are unable to find the Person by searching, navigate to the Search screen and check the following:</w:t>
                      </w:r>
                    </w:p>
                    <w:p w14:paraId="790496D8" w14:textId="77777777" w:rsidR="00B020DD" w:rsidRDefault="00B020DD" w:rsidP="00912DF3">
                      <w:pPr>
                        <w:rPr>
                          <w:rFonts w:ascii="Arial" w:hAnsi="Arial" w:cs="Arial"/>
                        </w:rPr>
                      </w:pPr>
                    </w:p>
                    <w:p w14:paraId="401BDC86" w14:textId="77777777" w:rsidR="00B020DD" w:rsidRDefault="00B020DD" w:rsidP="00B964F5">
                      <w:pPr>
                        <w:numPr>
                          <w:ilvl w:val="0"/>
                          <w:numId w:val="2"/>
                        </w:numPr>
                        <w:spacing w:after="0" w:line="240" w:lineRule="auto"/>
                        <w:ind w:left="360"/>
                        <w:rPr>
                          <w:rFonts w:ascii="Arial" w:hAnsi="Arial" w:cs="Arial"/>
                        </w:rPr>
                      </w:pPr>
                      <w:r>
                        <w:rPr>
                          <w:rFonts w:ascii="Arial" w:hAnsi="Arial" w:cs="Arial"/>
                        </w:rPr>
                        <w:t>Have you searched using the wildcard (%/*) to ensure the spelling is correct?</w:t>
                      </w:r>
                    </w:p>
                    <w:p w14:paraId="07E7C47E" w14:textId="77777777" w:rsidR="00B020DD" w:rsidRDefault="00B020DD" w:rsidP="00912DF3">
                      <w:pPr>
                        <w:ind w:left="360"/>
                        <w:rPr>
                          <w:rFonts w:ascii="Arial" w:hAnsi="Arial" w:cs="Arial"/>
                        </w:rPr>
                      </w:pPr>
                    </w:p>
                    <w:p w14:paraId="6169D802" w14:textId="77777777" w:rsidR="00B020DD" w:rsidRDefault="00B020DD" w:rsidP="00912DF3">
                      <w:pPr>
                        <w:ind w:left="360"/>
                        <w:rPr>
                          <w:rFonts w:ascii="Arial" w:hAnsi="Arial" w:cs="Arial"/>
                        </w:rPr>
                      </w:pPr>
                    </w:p>
                  </w:txbxContent>
                </v:textbox>
              </v:shape>
            </w:pict>
          </mc:Fallback>
        </mc:AlternateContent>
      </w:r>
    </w:p>
    <w:p w14:paraId="753876B3" w14:textId="77777777" w:rsidR="00912DF3" w:rsidRDefault="00912DF3" w:rsidP="00B020DD">
      <w:pPr>
        <w:pStyle w:val="Header"/>
        <w:tabs>
          <w:tab w:val="left" w:pos="720"/>
        </w:tabs>
        <w:jc w:val="both"/>
      </w:pPr>
    </w:p>
    <w:p w14:paraId="122EAE03" w14:textId="77777777" w:rsidR="00912DF3" w:rsidRDefault="00B96B33" w:rsidP="00B020DD">
      <w:pPr>
        <w:jc w:val="both"/>
      </w:pPr>
      <w:r>
        <w:rPr>
          <w:rFonts w:ascii="Times New Roman" w:hAnsi="Times New Roman" w:cs="Times New Roman"/>
          <w:noProof/>
          <w:lang w:eastAsia="en-GB"/>
        </w:rPr>
        <mc:AlternateContent>
          <mc:Choice Requires="wps">
            <w:drawing>
              <wp:anchor distT="0" distB="0" distL="114300" distR="114300" simplePos="0" relativeHeight="251706368" behindDoc="0" locked="0" layoutInCell="1" allowOverlap="1" wp14:anchorId="514038FE" wp14:editId="27D744A9">
                <wp:simplePos x="0" y="0"/>
                <wp:positionH relativeFrom="column">
                  <wp:posOffset>1714500</wp:posOffset>
                </wp:positionH>
                <wp:positionV relativeFrom="paragraph">
                  <wp:posOffset>24603</wp:posOffset>
                </wp:positionV>
                <wp:extent cx="152400" cy="228600"/>
                <wp:effectExtent l="19050" t="0" r="19050" b="38100"/>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55C55B" id="Down Arrow 45" o:spid="_x0000_s1026" type="#_x0000_t67" style="position:absolute;margin-left:135pt;margin-top:1.95pt;width:12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" fillcolor="silver"/>
            </w:pict>
          </mc:Fallback>
        </mc:AlternateContent>
      </w:r>
    </w:p>
    <w:p w14:paraId="23D65BAB" w14:textId="77777777" w:rsidR="00912DF3" w:rsidRDefault="00B96B33" w:rsidP="00B020DD">
      <w:pPr>
        <w:pStyle w:val="Header"/>
        <w:tabs>
          <w:tab w:val="left" w:pos="720"/>
        </w:tabs>
        <w:jc w:val="both"/>
      </w:pPr>
      <w:r>
        <w:rPr>
          <w:rFonts w:ascii="Times New Roman" w:hAnsi="Times New Roman" w:cs="Times New Roman"/>
          <w:noProof/>
          <w:lang w:eastAsia="en-GB"/>
        </w:rPr>
        <mc:AlternateContent>
          <mc:Choice Requires="wps">
            <w:drawing>
              <wp:anchor distT="0" distB="0" distL="114300" distR="114300" simplePos="0" relativeHeight="251704320" behindDoc="0" locked="0" layoutInCell="1" allowOverlap="1" wp14:anchorId="22A2D211" wp14:editId="5B619D6E">
                <wp:simplePos x="0" y="0"/>
                <wp:positionH relativeFrom="column">
                  <wp:posOffset>457200</wp:posOffset>
                </wp:positionH>
                <wp:positionV relativeFrom="paragraph">
                  <wp:posOffset>22698</wp:posOffset>
                </wp:positionV>
                <wp:extent cx="3028950" cy="1171575"/>
                <wp:effectExtent l="0" t="0" r="19050"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171575"/>
                        </a:xfrm>
                        <a:prstGeom prst="rect">
                          <a:avLst/>
                        </a:prstGeom>
                        <a:solidFill>
                          <a:srgbClr val="FFFFCC"/>
                        </a:solidFill>
                        <a:ln w="9525">
                          <a:solidFill>
                            <a:srgbClr val="000000"/>
                          </a:solidFill>
                          <a:miter lim="800000"/>
                          <a:headEnd/>
                          <a:tailEnd/>
                        </a:ln>
                      </wps:spPr>
                      <wps:txbx>
                        <w:txbxContent>
                          <w:p w14:paraId="4A7BD0E5" w14:textId="77777777" w:rsidR="00B020DD" w:rsidRDefault="00B020DD" w:rsidP="00912DF3">
                            <w:pPr>
                              <w:rPr>
                                <w:rFonts w:ascii="Arial" w:hAnsi="Arial" w:cs="Arial"/>
                              </w:rPr>
                            </w:pPr>
                            <w:r>
                              <w:rPr>
                                <w:rFonts w:ascii="Arial" w:hAnsi="Arial" w:cs="Arial"/>
                              </w:rPr>
                              <w:t>In the ‘Copy Forward’ screen select either previous contact to copy over</w:t>
                            </w:r>
                          </w:p>
                          <w:p w14:paraId="0B09AF6C" w14:textId="77777777" w:rsidR="00B020DD" w:rsidRDefault="00B020DD" w:rsidP="00B964F5">
                            <w:pPr>
                              <w:numPr>
                                <w:ilvl w:val="0"/>
                                <w:numId w:val="1"/>
                              </w:numPr>
                              <w:spacing w:after="0" w:line="240" w:lineRule="auto"/>
                              <w:rPr>
                                <w:rFonts w:ascii="Arial" w:hAnsi="Arial" w:cs="Arial"/>
                              </w:rPr>
                            </w:pPr>
                            <w:r>
                              <w:rPr>
                                <w:rFonts w:ascii="Arial" w:hAnsi="Arial" w:cs="Arial"/>
                              </w:rPr>
                              <w:t>By ticking box next to relevant Contact, then Click ‘</w:t>
                            </w:r>
                            <w:r>
                              <w:rPr>
                                <w:rFonts w:ascii="Arial" w:hAnsi="Arial" w:cs="Arial"/>
                                <w:b/>
                              </w:rPr>
                              <w:t>Copy Forward Selected</w:t>
                            </w:r>
                            <w:r>
                              <w:rPr>
                                <w:rFonts w:ascii="Arial" w:hAnsi="Arial" w:cs="Arial"/>
                              </w:rPr>
                              <w:t xml:space="preserve">’ </w:t>
                            </w:r>
                          </w:p>
                          <w:p w14:paraId="0D9B67A1" w14:textId="77777777" w:rsidR="00B020DD" w:rsidRDefault="00B020DD" w:rsidP="00B964F5">
                            <w:pPr>
                              <w:numPr>
                                <w:ilvl w:val="0"/>
                                <w:numId w:val="1"/>
                              </w:numPr>
                              <w:spacing w:after="0" w:line="240" w:lineRule="auto"/>
                              <w:rPr>
                                <w:rFonts w:ascii="Arial" w:hAnsi="Arial" w:cs="Arial"/>
                                <w:b/>
                              </w:rPr>
                            </w:pPr>
                            <w:r>
                              <w:rPr>
                                <w:rFonts w:ascii="Arial" w:hAnsi="Arial" w:cs="Arial"/>
                              </w:rPr>
                              <w:t xml:space="preserve">Or click </w:t>
                            </w:r>
                            <w:r>
                              <w:rPr>
                                <w:rFonts w:ascii="Arial" w:hAnsi="Arial" w:cs="Arial"/>
                                <w:b/>
                              </w:rPr>
                              <w:t>Start Blank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2D211" id="Text Box 47" o:spid="_x0000_s1033" type="#_x0000_t202" style="position:absolute;left:0;text-align:left;margin-left:36pt;margin-top:1.8pt;width:238.5pt;height:9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" fillcolor="#ffc">
                <v:textbox>
                  <w:txbxContent>
                    <w:p w14:paraId="4A7BD0E5" w14:textId="77777777" w:rsidR="00B020DD" w:rsidRDefault="00B020DD" w:rsidP="00912DF3">
                      <w:pPr>
                        <w:rPr>
                          <w:rFonts w:ascii="Arial" w:hAnsi="Arial" w:cs="Arial"/>
                        </w:rPr>
                      </w:pPr>
                      <w:r>
                        <w:rPr>
                          <w:rFonts w:ascii="Arial" w:hAnsi="Arial" w:cs="Arial"/>
                        </w:rPr>
                        <w:t>In the ‘Copy Forward’ screen select either previous contact to copy over</w:t>
                      </w:r>
                    </w:p>
                    <w:p w14:paraId="0B09AF6C" w14:textId="77777777" w:rsidR="00B020DD" w:rsidRDefault="00B020DD" w:rsidP="00B964F5">
                      <w:pPr>
                        <w:numPr>
                          <w:ilvl w:val="0"/>
                          <w:numId w:val="1"/>
                        </w:numPr>
                        <w:spacing w:after="0" w:line="240" w:lineRule="auto"/>
                        <w:rPr>
                          <w:rFonts w:ascii="Arial" w:hAnsi="Arial" w:cs="Arial"/>
                        </w:rPr>
                      </w:pPr>
                      <w:r>
                        <w:rPr>
                          <w:rFonts w:ascii="Arial" w:hAnsi="Arial" w:cs="Arial"/>
                        </w:rPr>
                        <w:t>By ticking box next to relevant Contact, then Click ‘</w:t>
                      </w:r>
                      <w:r>
                        <w:rPr>
                          <w:rFonts w:ascii="Arial" w:hAnsi="Arial" w:cs="Arial"/>
                          <w:b/>
                        </w:rPr>
                        <w:t>Copy Forward Selected</w:t>
                      </w:r>
                      <w:r>
                        <w:rPr>
                          <w:rFonts w:ascii="Arial" w:hAnsi="Arial" w:cs="Arial"/>
                        </w:rPr>
                        <w:t xml:space="preserve">’ </w:t>
                      </w:r>
                    </w:p>
                    <w:p w14:paraId="0D9B67A1" w14:textId="77777777" w:rsidR="00B020DD" w:rsidRDefault="00B020DD" w:rsidP="00B964F5">
                      <w:pPr>
                        <w:numPr>
                          <w:ilvl w:val="0"/>
                          <w:numId w:val="1"/>
                        </w:numPr>
                        <w:spacing w:after="0" w:line="240" w:lineRule="auto"/>
                        <w:rPr>
                          <w:rFonts w:ascii="Arial" w:hAnsi="Arial" w:cs="Arial"/>
                          <w:b/>
                        </w:rPr>
                      </w:pPr>
                      <w:r>
                        <w:rPr>
                          <w:rFonts w:ascii="Arial" w:hAnsi="Arial" w:cs="Arial"/>
                        </w:rPr>
                        <w:t xml:space="preserve">Or click </w:t>
                      </w:r>
                      <w:r>
                        <w:rPr>
                          <w:rFonts w:ascii="Arial" w:hAnsi="Arial" w:cs="Arial"/>
                          <w:b/>
                        </w:rPr>
                        <w:t>Start Blank</w:t>
                      </w:r>
                    </w:p>
                  </w:txbxContent>
                </v:textbox>
              </v:shape>
            </w:pict>
          </mc:Fallback>
        </mc:AlternateContent>
      </w:r>
    </w:p>
    <w:p w14:paraId="718779E6" w14:textId="77777777" w:rsidR="00912DF3" w:rsidRDefault="00912DF3" w:rsidP="00B020DD">
      <w:pPr>
        <w:jc w:val="both"/>
      </w:pPr>
    </w:p>
    <w:p w14:paraId="755C5108" w14:textId="77777777" w:rsidR="00912DF3" w:rsidRDefault="00912DF3" w:rsidP="00B020DD">
      <w:pPr>
        <w:jc w:val="both"/>
      </w:pPr>
    </w:p>
    <w:p w14:paraId="719D9012" w14:textId="77777777" w:rsidR="00912DF3" w:rsidRDefault="00912DF3" w:rsidP="00B020DD">
      <w:pPr>
        <w:pStyle w:val="Header"/>
        <w:tabs>
          <w:tab w:val="left" w:pos="720"/>
        </w:tabs>
        <w:jc w:val="both"/>
      </w:pPr>
    </w:p>
    <w:p w14:paraId="44ACFF98" w14:textId="77777777" w:rsidR="00912DF3" w:rsidRDefault="00912DF3" w:rsidP="00B020DD">
      <w:pPr>
        <w:jc w:val="both"/>
      </w:pPr>
    </w:p>
    <w:p w14:paraId="3BD64A34" w14:textId="77777777" w:rsidR="00912DF3" w:rsidRDefault="00B96B33" w:rsidP="00B020DD">
      <w:pPr>
        <w:pStyle w:val="Header"/>
        <w:tabs>
          <w:tab w:val="left" w:pos="720"/>
        </w:tabs>
        <w:jc w:val="both"/>
      </w:pPr>
      <w:r>
        <w:rPr>
          <w:rFonts w:ascii="Times New Roman" w:hAnsi="Times New Roman" w:cs="Times New Roman"/>
          <w:noProof/>
          <w:lang w:eastAsia="en-GB"/>
        </w:rPr>
        <mc:AlternateContent>
          <mc:Choice Requires="wps">
            <w:drawing>
              <wp:anchor distT="0" distB="0" distL="114300" distR="114300" simplePos="0" relativeHeight="251709440" behindDoc="0" locked="0" layoutInCell="1" allowOverlap="1" wp14:anchorId="6B8BE31E" wp14:editId="7094D86D">
                <wp:simplePos x="0" y="0"/>
                <wp:positionH relativeFrom="column">
                  <wp:posOffset>1704975</wp:posOffset>
                </wp:positionH>
                <wp:positionV relativeFrom="paragraph">
                  <wp:posOffset>65878</wp:posOffset>
                </wp:positionV>
                <wp:extent cx="152400" cy="228600"/>
                <wp:effectExtent l="19050" t="0" r="19050" b="38100"/>
                <wp:wrapNone/>
                <wp:docPr id="42" name="Down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A4B51" id="Down Arrow 42" o:spid="_x0000_s1026" type="#_x0000_t67" style="position:absolute;margin-left:134.25pt;margin-top:5.2pt;width:12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" fillcolor="silver"/>
            </w:pict>
          </mc:Fallback>
        </mc:AlternateContent>
      </w:r>
    </w:p>
    <w:p w14:paraId="26E97A85" w14:textId="77777777" w:rsidR="00912DF3" w:rsidRDefault="00B96B33" w:rsidP="00B020DD">
      <w:pPr>
        <w:jc w:val="both"/>
      </w:pPr>
      <w:r>
        <w:rPr>
          <w:rFonts w:ascii="Times New Roman" w:hAnsi="Times New Roman" w:cs="Times New Roman"/>
          <w:noProof/>
          <w:lang w:eastAsia="en-GB"/>
        </w:rPr>
        <mc:AlternateContent>
          <mc:Choice Requires="wps">
            <w:drawing>
              <wp:anchor distT="0" distB="0" distL="114300" distR="114300" simplePos="0" relativeHeight="251703296" behindDoc="0" locked="0" layoutInCell="1" allowOverlap="1" wp14:anchorId="3BF790FE" wp14:editId="23824521">
                <wp:simplePos x="0" y="0"/>
                <wp:positionH relativeFrom="column">
                  <wp:posOffset>800100</wp:posOffset>
                </wp:positionH>
                <wp:positionV relativeFrom="paragraph">
                  <wp:posOffset>184623</wp:posOffset>
                </wp:positionV>
                <wp:extent cx="1943100" cy="714375"/>
                <wp:effectExtent l="0" t="0" r="19050"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14375"/>
                        </a:xfrm>
                        <a:prstGeom prst="rect">
                          <a:avLst/>
                        </a:prstGeom>
                        <a:solidFill>
                          <a:srgbClr val="FFFFCC"/>
                        </a:solidFill>
                        <a:ln w="9525">
                          <a:solidFill>
                            <a:srgbClr val="000000"/>
                          </a:solidFill>
                          <a:miter lim="800000"/>
                          <a:headEnd/>
                          <a:tailEnd/>
                        </a:ln>
                      </wps:spPr>
                      <wps:txbx>
                        <w:txbxContent>
                          <w:p w14:paraId="7E1BD16D" w14:textId="77777777" w:rsidR="00B020DD" w:rsidRDefault="00B020DD" w:rsidP="00912DF3">
                            <w:pPr>
                              <w:rPr>
                                <w:rFonts w:ascii="Arial" w:hAnsi="Arial" w:cs="Arial"/>
                              </w:rPr>
                            </w:pPr>
                            <w:r>
                              <w:rPr>
                                <w:rFonts w:ascii="Arial" w:hAnsi="Arial" w:cs="Arial"/>
                              </w:rPr>
                              <w:t xml:space="preserve">You are now in the ‘Person details’ section of the Contact.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90FE" id="Text Box 48" o:spid="_x0000_s1034" type="#_x0000_t202" style="position:absolute;left:0;text-align:left;margin-left:63pt;margin-top:14.55pt;width:153pt;height:5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" fillcolor="#ffc">
                <v:textbox>
                  <w:txbxContent>
                    <w:p w14:paraId="7E1BD16D" w14:textId="77777777" w:rsidR="00B020DD" w:rsidRDefault="00B020DD" w:rsidP="00912DF3">
                      <w:pPr>
                        <w:rPr>
                          <w:rFonts w:ascii="Arial" w:hAnsi="Arial" w:cs="Arial"/>
                        </w:rPr>
                      </w:pPr>
                      <w:r>
                        <w:rPr>
                          <w:rFonts w:ascii="Arial" w:hAnsi="Arial" w:cs="Arial"/>
                        </w:rPr>
                        <w:t xml:space="preserve">You are now in the ‘Person details’ section of the Contact. </w:t>
                      </w:r>
                    </w:p>
                  </w:txbxContent>
                </v:textbox>
              </v:shape>
            </w:pict>
          </mc:Fallback>
        </mc:AlternateContent>
      </w:r>
    </w:p>
    <w:p w14:paraId="660DFAAF" w14:textId="77777777" w:rsidR="00912DF3" w:rsidRDefault="00912DF3" w:rsidP="00B020DD">
      <w:pPr>
        <w:jc w:val="both"/>
      </w:pPr>
    </w:p>
    <w:p w14:paraId="4156F885" w14:textId="77777777" w:rsidR="00912DF3" w:rsidRDefault="00912DF3" w:rsidP="00B020DD">
      <w:pPr>
        <w:jc w:val="both"/>
      </w:pPr>
    </w:p>
    <w:p w14:paraId="4088E434" w14:textId="77777777" w:rsidR="00912DF3" w:rsidRDefault="00B96B33" w:rsidP="00B020DD">
      <w:pPr>
        <w:jc w:val="both"/>
      </w:pPr>
      <w:r>
        <w:rPr>
          <w:rFonts w:ascii="Times New Roman" w:hAnsi="Times New Roman" w:cs="Times New Roman"/>
          <w:noProof/>
          <w:lang w:eastAsia="en-GB"/>
        </w:rPr>
        <mc:AlternateContent>
          <mc:Choice Requires="wps">
            <w:drawing>
              <wp:anchor distT="0" distB="0" distL="114300" distR="114300" simplePos="0" relativeHeight="251712512" behindDoc="0" locked="0" layoutInCell="1" allowOverlap="1" wp14:anchorId="10D57BAA" wp14:editId="68F5E24D">
                <wp:simplePos x="0" y="0"/>
                <wp:positionH relativeFrom="column">
                  <wp:posOffset>1695450</wp:posOffset>
                </wp:positionH>
                <wp:positionV relativeFrom="paragraph">
                  <wp:posOffset>109058</wp:posOffset>
                </wp:positionV>
                <wp:extent cx="152400" cy="228600"/>
                <wp:effectExtent l="19050" t="0" r="19050" b="38100"/>
                <wp:wrapNone/>
                <wp:docPr id="39"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CE71BB" id="Down Arrow 39" o:spid="_x0000_s1026" type="#_x0000_t67" style="position:absolute;margin-left:133.5pt;margin-top:8.6pt;width:12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" fillcolor="silver"/>
            </w:pict>
          </mc:Fallback>
        </mc:AlternateContent>
      </w:r>
    </w:p>
    <w:p w14:paraId="5EA76938" w14:textId="77777777" w:rsidR="00912DF3" w:rsidRDefault="00B96B33" w:rsidP="00B020DD">
      <w:pPr>
        <w:jc w:val="both"/>
      </w:pPr>
      <w:r>
        <w:rPr>
          <w:rFonts w:ascii="Times New Roman" w:hAnsi="Times New Roman" w:cs="Times New Roman"/>
          <w:noProof/>
          <w:lang w:eastAsia="en-GB"/>
        </w:rPr>
        <mc:AlternateContent>
          <mc:Choice Requires="wps">
            <w:drawing>
              <wp:anchor distT="0" distB="0" distL="114300" distR="114300" simplePos="0" relativeHeight="251714560" behindDoc="0" locked="0" layoutInCell="1" allowOverlap="1" wp14:anchorId="6749E9E9" wp14:editId="199F7AF2">
                <wp:simplePos x="0" y="0"/>
                <wp:positionH relativeFrom="column">
                  <wp:posOffset>733647</wp:posOffset>
                </wp:positionH>
                <wp:positionV relativeFrom="paragraph">
                  <wp:posOffset>97923</wp:posOffset>
                </wp:positionV>
                <wp:extent cx="2962275" cy="1329070"/>
                <wp:effectExtent l="0" t="0" r="28575" b="2349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329070"/>
                        </a:xfrm>
                        <a:prstGeom prst="rect">
                          <a:avLst/>
                        </a:prstGeom>
                        <a:solidFill>
                          <a:srgbClr val="FFFFCC"/>
                        </a:solidFill>
                        <a:ln w="9525">
                          <a:solidFill>
                            <a:srgbClr val="000000"/>
                          </a:solidFill>
                          <a:miter lim="800000"/>
                          <a:headEnd/>
                          <a:tailEnd/>
                        </a:ln>
                      </wps:spPr>
                      <wps:txbx>
                        <w:txbxContent>
                          <w:p w14:paraId="528101CB" w14:textId="77777777" w:rsidR="00B020DD" w:rsidRDefault="00B020DD" w:rsidP="00912DF3">
                            <w:pPr>
                              <w:rPr>
                                <w:rFonts w:ascii="Arial" w:hAnsi="Arial" w:cs="Arial"/>
                              </w:rPr>
                            </w:pPr>
                            <w:r>
                              <w:rPr>
                                <w:rFonts w:ascii="Arial" w:hAnsi="Arial" w:cs="Arial"/>
                              </w:rPr>
                              <w:t>Fill out the Contact according to an agreed ‘front door’ process and save the form by clicking ‘</w:t>
                            </w:r>
                            <w:r>
                              <w:rPr>
                                <w:rFonts w:ascii="Arial" w:hAnsi="Arial" w:cs="Arial"/>
                                <w:b/>
                              </w:rPr>
                              <w:t>Save</w:t>
                            </w:r>
                            <w:r>
                              <w:rPr>
                                <w:rFonts w:ascii="Arial" w:hAnsi="Arial" w:cs="Arial"/>
                              </w:rPr>
                              <w:t>’ button.</w:t>
                            </w:r>
                          </w:p>
                          <w:p w14:paraId="3A2E99E5" w14:textId="77777777" w:rsidR="00B020DD" w:rsidRDefault="00B020DD" w:rsidP="00912DF3">
                            <w:pPr>
                              <w:rPr>
                                <w:rFonts w:ascii="Arial" w:hAnsi="Arial" w:cs="Arial"/>
                              </w:rPr>
                            </w:pPr>
                          </w:p>
                          <w:p w14:paraId="28D2B52B" w14:textId="77777777" w:rsidR="00B020DD" w:rsidRDefault="00B020DD" w:rsidP="00912DF3">
                            <w:pPr>
                              <w:rPr>
                                <w:rFonts w:ascii="Arial" w:hAnsi="Arial" w:cs="Arial"/>
                              </w:rPr>
                            </w:pPr>
                            <w:r>
                              <w:rPr>
                                <w:rFonts w:ascii="Arial" w:hAnsi="Arial" w:cs="Arial"/>
                              </w:rPr>
                              <w:t>The form is now ready to be re-assigned. END OF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9E9E9" id="Text Box 37" o:spid="_x0000_s1035" type="#_x0000_t202" style="position:absolute;left:0;text-align:left;margin-left:57.75pt;margin-top:7.7pt;width:233.25pt;height:10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" fillcolor="#ffc">
                <v:textbox>
                  <w:txbxContent>
                    <w:p w14:paraId="528101CB" w14:textId="77777777" w:rsidR="00B020DD" w:rsidRDefault="00B020DD" w:rsidP="00912DF3">
                      <w:pPr>
                        <w:rPr>
                          <w:rFonts w:ascii="Arial" w:hAnsi="Arial" w:cs="Arial"/>
                        </w:rPr>
                      </w:pPr>
                      <w:r>
                        <w:rPr>
                          <w:rFonts w:ascii="Arial" w:hAnsi="Arial" w:cs="Arial"/>
                        </w:rPr>
                        <w:t>Fill out the Contact according to an agreed ‘front door’ process and save the form by clicking ‘</w:t>
                      </w:r>
                      <w:r>
                        <w:rPr>
                          <w:rFonts w:ascii="Arial" w:hAnsi="Arial" w:cs="Arial"/>
                          <w:b/>
                        </w:rPr>
                        <w:t>Save</w:t>
                      </w:r>
                      <w:r>
                        <w:rPr>
                          <w:rFonts w:ascii="Arial" w:hAnsi="Arial" w:cs="Arial"/>
                        </w:rPr>
                        <w:t>’ button.</w:t>
                      </w:r>
                    </w:p>
                    <w:p w14:paraId="3A2E99E5" w14:textId="77777777" w:rsidR="00B020DD" w:rsidRDefault="00B020DD" w:rsidP="00912DF3">
                      <w:pPr>
                        <w:rPr>
                          <w:rFonts w:ascii="Arial" w:hAnsi="Arial" w:cs="Arial"/>
                        </w:rPr>
                      </w:pPr>
                    </w:p>
                    <w:p w14:paraId="28D2B52B" w14:textId="77777777" w:rsidR="00B020DD" w:rsidRDefault="00B020DD" w:rsidP="00912DF3">
                      <w:pPr>
                        <w:rPr>
                          <w:rFonts w:ascii="Arial" w:hAnsi="Arial" w:cs="Arial"/>
                        </w:rPr>
                      </w:pPr>
                      <w:r>
                        <w:rPr>
                          <w:rFonts w:ascii="Arial" w:hAnsi="Arial" w:cs="Arial"/>
                        </w:rPr>
                        <w:t>The form is now ready to be re-assigned. END OF PROCESS.</w:t>
                      </w:r>
                    </w:p>
                  </w:txbxContent>
                </v:textbox>
              </v:shape>
            </w:pict>
          </mc:Fallback>
        </mc:AlternateContent>
      </w:r>
    </w:p>
    <w:p w14:paraId="577C6A60" w14:textId="77777777" w:rsidR="00912DF3" w:rsidRDefault="00912DF3" w:rsidP="00B020DD">
      <w:pPr>
        <w:pStyle w:val="Header"/>
        <w:tabs>
          <w:tab w:val="left" w:pos="720"/>
        </w:tabs>
        <w:jc w:val="both"/>
      </w:pPr>
    </w:p>
    <w:p w14:paraId="5B09C754" w14:textId="77777777" w:rsidR="00912DF3" w:rsidRDefault="00912DF3" w:rsidP="00B020DD">
      <w:pPr>
        <w:jc w:val="both"/>
      </w:pPr>
    </w:p>
    <w:p w14:paraId="2130D548" w14:textId="77777777" w:rsidR="00912DF3" w:rsidRDefault="00912DF3" w:rsidP="00B020DD">
      <w:pPr>
        <w:pStyle w:val="Header"/>
        <w:tabs>
          <w:tab w:val="left" w:pos="720"/>
        </w:tabs>
        <w:jc w:val="both"/>
      </w:pPr>
    </w:p>
    <w:p w14:paraId="6972F6FB" w14:textId="77777777" w:rsidR="00912DF3" w:rsidRDefault="00912DF3" w:rsidP="00B020DD">
      <w:pPr>
        <w:pStyle w:val="Header"/>
        <w:tabs>
          <w:tab w:val="left" w:pos="720"/>
        </w:tabs>
        <w:jc w:val="both"/>
      </w:pPr>
    </w:p>
    <w:p w14:paraId="7A79F47D" w14:textId="77777777" w:rsidR="00912DF3" w:rsidRDefault="00912DF3" w:rsidP="00B020DD">
      <w:pPr>
        <w:pStyle w:val="ListParagraph"/>
        <w:ind w:left="0"/>
        <w:jc w:val="both"/>
        <w:rPr>
          <w:b/>
        </w:rPr>
      </w:pPr>
    </w:p>
    <w:p w14:paraId="33A56289" w14:textId="5B4C98EE" w:rsidR="00F24B2A" w:rsidRDefault="00F24B2A" w:rsidP="00B020DD">
      <w:pPr>
        <w:pStyle w:val="ListParagraph"/>
        <w:ind w:left="0"/>
        <w:jc w:val="both"/>
        <w:rPr>
          <w:b/>
        </w:rPr>
      </w:pPr>
    </w:p>
    <w:p w14:paraId="5E14F55C" w14:textId="1DAFB8B2" w:rsidR="00F24B2A" w:rsidRDefault="00F24B2A" w:rsidP="00B020DD">
      <w:pPr>
        <w:spacing w:line="300" w:lineRule="exact"/>
        <w:jc w:val="both"/>
        <w:rPr>
          <w:rFonts w:ascii="Arial" w:hAnsi="Arial" w:cs="Arial"/>
          <w:b/>
          <w:bCs/>
          <w:sz w:val="32"/>
        </w:rPr>
      </w:pPr>
      <w:r w:rsidRPr="000661BD">
        <w:rPr>
          <w:b/>
          <w:noProof/>
          <w:lang w:eastAsia="en-GB"/>
        </w:rPr>
        <w:lastRenderedPageBreak/>
        <mc:AlternateContent>
          <mc:Choice Requires="wps">
            <w:drawing>
              <wp:anchor distT="45720" distB="45720" distL="114300" distR="114300" simplePos="0" relativeHeight="251970560" behindDoc="0" locked="0" layoutInCell="1" allowOverlap="1" wp14:anchorId="2ACCDE13" wp14:editId="142A43CE">
                <wp:simplePos x="0" y="0"/>
                <wp:positionH relativeFrom="margin">
                  <wp:posOffset>824537</wp:posOffset>
                </wp:positionH>
                <wp:positionV relativeFrom="paragraph">
                  <wp:posOffset>-622476</wp:posOffset>
                </wp:positionV>
                <wp:extent cx="417766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1404620"/>
                        </a:xfrm>
                        <a:prstGeom prst="rect">
                          <a:avLst/>
                        </a:prstGeom>
                        <a:noFill/>
                        <a:ln w="9525">
                          <a:noFill/>
                          <a:miter lim="800000"/>
                          <a:headEnd/>
                          <a:tailEnd/>
                        </a:ln>
                      </wps:spPr>
                      <wps:txbx>
                        <w:txbxContent>
                          <w:p w14:paraId="7DEE7413" w14:textId="5063FDE9" w:rsidR="00B020DD" w:rsidRPr="000661BD" w:rsidRDefault="00B020DD" w:rsidP="00F24B2A">
                            <w:pPr>
                              <w:rPr>
                                <w:b/>
                                <w:sz w:val="40"/>
                              </w:rPr>
                            </w:pPr>
                            <w:r>
                              <w:rPr>
                                <w:b/>
                                <w:sz w:val="40"/>
                              </w:rPr>
                              <w:t xml:space="preserve">Reassigning of the Contact in EHM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CDE13" id="_x0000_s1036" type="#_x0000_t202" style="position:absolute;left:0;text-align:left;margin-left:64.9pt;margin-top:-49pt;width:328.95pt;height:110.6pt;z-index:25197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" filled="f" stroked="f">
                <v:textbox style="mso-fit-shape-to-text:t">
                  <w:txbxContent>
                    <w:p w14:paraId="7DEE7413" w14:textId="5063FDE9" w:rsidR="00B020DD" w:rsidRPr="000661BD" w:rsidRDefault="00B020DD" w:rsidP="00F24B2A">
                      <w:pPr>
                        <w:rPr>
                          <w:b/>
                          <w:sz w:val="40"/>
                        </w:rPr>
                      </w:pPr>
                      <w:r>
                        <w:rPr>
                          <w:b/>
                          <w:sz w:val="40"/>
                        </w:rPr>
                        <w:t xml:space="preserve">Reassigning of the Contact in EHM </w:t>
                      </w:r>
                    </w:p>
                  </w:txbxContent>
                </v:textbox>
                <w10:wrap anchorx="margin"/>
              </v:shape>
            </w:pict>
          </mc:Fallback>
        </mc:AlternateContent>
      </w:r>
      <w:r>
        <w:rPr>
          <w:rFonts w:ascii="Arial" w:hAnsi="Arial" w:cs="Arial"/>
          <w:b/>
          <w:bCs/>
          <w:sz w:val="32"/>
        </w:rPr>
        <w:t>Process:</w:t>
      </w:r>
    </w:p>
    <w:p w14:paraId="6515B618" w14:textId="515DFC95" w:rsidR="00F24B2A" w:rsidRDefault="00F24B2A" w:rsidP="00B020DD">
      <w:pPr>
        <w:spacing w:line="300" w:lineRule="exact"/>
        <w:jc w:val="both"/>
        <w:rPr>
          <w:rFonts w:ascii="Arial" w:hAnsi="Arial" w:cs="Arial"/>
          <w:b/>
          <w:bCs/>
          <w:sz w:val="32"/>
        </w:rPr>
      </w:pPr>
      <w:r>
        <w:rPr>
          <w:rFonts w:ascii="Arial" w:hAnsi="Arial" w:cs="Arial"/>
          <w:b/>
          <w:bCs/>
          <w:noProof/>
          <w:lang w:eastAsia="en-GB"/>
        </w:rPr>
        <mc:AlternateContent>
          <mc:Choice Requires="wps">
            <w:drawing>
              <wp:anchor distT="0" distB="0" distL="114300" distR="114300" simplePos="0" relativeHeight="251981824" behindDoc="0" locked="0" layoutInCell="1" allowOverlap="1" wp14:anchorId="19FD792B" wp14:editId="004BF5EE">
                <wp:simplePos x="0" y="0"/>
                <wp:positionH relativeFrom="column">
                  <wp:posOffset>13335</wp:posOffset>
                </wp:positionH>
                <wp:positionV relativeFrom="paragraph">
                  <wp:posOffset>83185</wp:posOffset>
                </wp:positionV>
                <wp:extent cx="1905000" cy="630555"/>
                <wp:effectExtent l="13335" t="8890" r="571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30555"/>
                        </a:xfrm>
                        <a:prstGeom prst="rect">
                          <a:avLst/>
                        </a:prstGeom>
                        <a:solidFill>
                          <a:srgbClr val="FFFFCC"/>
                        </a:solidFill>
                        <a:ln w="9525">
                          <a:solidFill>
                            <a:srgbClr val="000000"/>
                          </a:solidFill>
                          <a:miter lim="800000"/>
                          <a:headEnd/>
                          <a:tailEnd/>
                        </a:ln>
                      </wps:spPr>
                      <wps:txbx>
                        <w:txbxContent>
                          <w:p w14:paraId="231ADF4C" w14:textId="77777777" w:rsidR="00B020DD" w:rsidRDefault="00B020DD" w:rsidP="00F24B2A">
                            <w:pPr>
                              <w:jc w:val="center"/>
                            </w:pPr>
                            <w:r>
                              <w:rPr>
                                <w:rFonts w:ascii="Arial" w:hAnsi="Arial" w:cs="Arial"/>
                              </w:rPr>
                              <w:t xml:space="preserve">Navigate to the person’s record Demographics via Find / Adult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792B" id="Text Box 16" o:spid="_x0000_s1037" type="#_x0000_t202" style="position:absolute;left:0;text-align:left;margin-left:1.05pt;margin-top:6.55pt;width:150pt;height:4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" fillcolor="#ffc">
                <v:textbox>
                  <w:txbxContent>
                    <w:p w14:paraId="231ADF4C" w14:textId="77777777" w:rsidR="00B020DD" w:rsidRDefault="00B020DD" w:rsidP="00F24B2A">
                      <w:pPr>
                        <w:jc w:val="center"/>
                      </w:pPr>
                      <w:r>
                        <w:rPr>
                          <w:rFonts w:ascii="Arial" w:hAnsi="Arial" w:cs="Arial"/>
                        </w:rPr>
                        <w:t xml:space="preserve">Navigate to the person’s record Demographics via Find / Adult function </w:t>
                      </w:r>
                    </w:p>
                  </w:txbxContent>
                </v:textbox>
              </v:shape>
            </w:pict>
          </mc:Fallback>
        </mc:AlternateContent>
      </w:r>
    </w:p>
    <w:p w14:paraId="0CF7913C" w14:textId="1383EE59" w:rsidR="00F24B2A" w:rsidRDefault="00F24B2A" w:rsidP="00B020DD">
      <w:pPr>
        <w:spacing w:line="300" w:lineRule="exact"/>
        <w:jc w:val="both"/>
        <w:rPr>
          <w:rFonts w:ascii="Arial" w:hAnsi="Arial" w:cs="Arial"/>
          <w:b/>
          <w:bCs/>
          <w:sz w:val="32"/>
        </w:rPr>
      </w:pPr>
      <w:r>
        <w:rPr>
          <w:noProof/>
          <w:lang w:eastAsia="en-GB"/>
        </w:rPr>
        <mc:AlternateContent>
          <mc:Choice Requires="wps">
            <w:drawing>
              <wp:anchor distT="0" distB="0" distL="114300" distR="114300" simplePos="0" relativeHeight="251979776" behindDoc="0" locked="0" layoutInCell="1" allowOverlap="1" wp14:anchorId="2C1E1DEB" wp14:editId="4E6854A4">
                <wp:simplePos x="0" y="0"/>
                <wp:positionH relativeFrom="column">
                  <wp:posOffset>3280410</wp:posOffset>
                </wp:positionH>
                <wp:positionV relativeFrom="paragraph">
                  <wp:posOffset>155575</wp:posOffset>
                </wp:positionV>
                <wp:extent cx="2416175" cy="829310"/>
                <wp:effectExtent l="13335" t="11430" r="889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829310"/>
                        </a:xfrm>
                        <a:prstGeom prst="rect">
                          <a:avLst/>
                        </a:prstGeom>
                        <a:solidFill>
                          <a:srgbClr val="CCFFCC"/>
                        </a:solidFill>
                        <a:ln w="9525">
                          <a:solidFill>
                            <a:srgbClr val="000000"/>
                          </a:solidFill>
                          <a:miter lim="800000"/>
                          <a:headEnd/>
                          <a:tailEnd/>
                        </a:ln>
                      </wps:spPr>
                      <wps:txbx>
                        <w:txbxContent>
                          <w:p w14:paraId="4FF638A5" w14:textId="77777777" w:rsidR="00B020DD" w:rsidRDefault="00B020DD" w:rsidP="00F24B2A">
                            <w:pPr>
                              <w:rPr>
                                <w:rFonts w:ascii="Arial" w:hAnsi="Arial" w:cs="Arial"/>
                              </w:rPr>
                            </w:pPr>
                            <w:r>
                              <w:rPr>
                                <w:rFonts w:ascii="Arial" w:hAnsi="Arial" w:cs="Arial"/>
                                <w:color w:val="000000"/>
                                <w:szCs w:val="20"/>
                                <w:lang w:val="en-US"/>
                              </w:rPr>
                              <w:t>This process describes how to pass on the Contact to other teams according to the recommendations made within the Contact Centre.</w:t>
                            </w:r>
                          </w:p>
                          <w:p w14:paraId="33E7E6B0" w14:textId="77777777" w:rsidR="00B020DD" w:rsidRDefault="00B020DD" w:rsidP="00F24B2A">
                            <w:pPr>
                              <w:rPr>
                                <w:rFonts w:ascii="Arial" w:hAnsi="Arial" w:cs="Arial"/>
                                <w:color w:val="000000"/>
                                <w:szCs w:val="20"/>
                                <w:lang w:val="en-US"/>
                              </w:rPr>
                            </w:pPr>
                          </w:p>
                          <w:p w14:paraId="6289B21F" w14:textId="77777777" w:rsidR="00B020DD" w:rsidRDefault="00B020DD" w:rsidP="00F24B2A">
                            <w:pPr>
                              <w:rPr>
                                <w:rFonts w:ascii="Arial" w:hAnsi="Arial" w:cs="Arial"/>
                              </w:rPr>
                            </w:pPr>
                            <w:r>
                              <w:rPr>
                                <w:rFonts w:ascii="Arial" w:hAnsi="Arial" w:cs="Arial"/>
                                <w:color w:val="00000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1DEB" id="Text Box 15" o:spid="_x0000_s1038" type="#_x0000_t202" style="position:absolute;left:0;text-align:left;margin-left:258.3pt;margin-top:12.25pt;width:190.25pt;height:65.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" fillcolor="#cfc">
                <v:textbox>
                  <w:txbxContent>
                    <w:p w14:paraId="4FF638A5" w14:textId="77777777" w:rsidR="00B020DD" w:rsidRDefault="00B020DD" w:rsidP="00F24B2A">
                      <w:pPr>
                        <w:rPr>
                          <w:rFonts w:ascii="Arial" w:hAnsi="Arial" w:cs="Arial"/>
                        </w:rPr>
                      </w:pPr>
                      <w:r>
                        <w:rPr>
                          <w:rFonts w:ascii="Arial" w:hAnsi="Arial" w:cs="Arial"/>
                          <w:color w:val="000000"/>
                          <w:szCs w:val="20"/>
                          <w:lang w:val="en-US"/>
                        </w:rPr>
                        <w:t>This process describes how to pass on the Contact to other teams according to the recommendations made within the Contact Centre.</w:t>
                      </w:r>
                    </w:p>
                    <w:p w14:paraId="33E7E6B0" w14:textId="77777777" w:rsidR="00B020DD" w:rsidRDefault="00B020DD" w:rsidP="00F24B2A">
                      <w:pPr>
                        <w:rPr>
                          <w:rFonts w:ascii="Arial" w:hAnsi="Arial" w:cs="Arial"/>
                          <w:color w:val="000000"/>
                          <w:szCs w:val="20"/>
                          <w:lang w:val="en-US"/>
                        </w:rPr>
                      </w:pPr>
                    </w:p>
                    <w:p w14:paraId="6289B21F" w14:textId="77777777" w:rsidR="00B020DD" w:rsidRDefault="00B020DD" w:rsidP="00F24B2A">
                      <w:pPr>
                        <w:rPr>
                          <w:rFonts w:ascii="Arial" w:hAnsi="Arial" w:cs="Arial"/>
                        </w:rPr>
                      </w:pPr>
                      <w:r>
                        <w:rPr>
                          <w:rFonts w:ascii="Arial" w:hAnsi="Arial" w:cs="Arial"/>
                          <w:color w:val="000000"/>
                          <w:szCs w:val="20"/>
                          <w:lang w:val="en-US"/>
                        </w:rPr>
                        <w:t xml:space="preserve"> </w:t>
                      </w:r>
                    </w:p>
                  </w:txbxContent>
                </v:textbox>
              </v:shape>
            </w:pict>
          </mc:Fallback>
        </mc:AlternateContent>
      </w:r>
    </w:p>
    <w:p w14:paraId="108B6E76" w14:textId="32D252F7" w:rsidR="00F24B2A" w:rsidRDefault="00F24B2A" w:rsidP="00B020DD">
      <w:pPr>
        <w:spacing w:line="300" w:lineRule="exact"/>
        <w:jc w:val="both"/>
        <w:rPr>
          <w:rFonts w:ascii="Arial" w:hAnsi="Arial" w:cs="Arial"/>
          <w:b/>
          <w:bCs/>
          <w:sz w:val="32"/>
        </w:rPr>
      </w:pPr>
      <w:r>
        <w:rPr>
          <w:noProof/>
          <w:lang w:eastAsia="en-GB"/>
        </w:rPr>
        <mc:AlternateContent>
          <mc:Choice Requires="wps">
            <w:drawing>
              <wp:anchor distT="0" distB="0" distL="114300" distR="114300" simplePos="0" relativeHeight="251982848" behindDoc="0" locked="0" layoutInCell="1" allowOverlap="1" wp14:anchorId="1A6E9C29" wp14:editId="2C542313">
                <wp:simplePos x="0" y="0"/>
                <wp:positionH relativeFrom="column">
                  <wp:posOffset>906145</wp:posOffset>
                </wp:positionH>
                <wp:positionV relativeFrom="paragraph">
                  <wp:posOffset>129540</wp:posOffset>
                </wp:positionV>
                <wp:extent cx="222885" cy="365125"/>
                <wp:effectExtent l="20320" t="10795" r="23495" b="14605"/>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365125"/>
                        </a:xfrm>
                        <a:prstGeom prst="downArrow">
                          <a:avLst>
                            <a:gd name="adj1" fmla="val 50000"/>
                            <a:gd name="adj2" fmla="val 40954"/>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249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71.35pt;margin-top:10.2pt;width:17.55pt;height:28.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" fillcolor="silver"/>
            </w:pict>
          </mc:Fallback>
        </mc:AlternateContent>
      </w:r>
    </w:p>
    <w:p w14:paraId="5019592B" w14:textId="77777777" w:rsidR="00F24B2A" w:rsidRDefault="00F24B2A" w:rsidP="00B020DD">
      <w:pPr>
        <w:spacing w:line="300" w:lineRule="exact"/>
        <w:jc w:val="both"/>
        <w:rPr>
          <w:rFonts w:ascii="Arial" w:hAnsi="Arial" w:cs="Arial"/>
          <w:b/>
          <w:bCs/>
          <w:sz w:val="32"/>
        </w:rPr>
      </w:pPr>
    </w:p>
    <w:p w14:paraId="777E9837" w14:textId="411F1E76" w:rsidR="00F24B2A" w:rsidRDefault="00F24B2A" w:rsidP="00B020DD">
      <w:pPr>
        <w:spacing w:line="300" w:lineRule="exact"/>
        <w:jc w:val="both"/>
        <w:rPr>
          <w:rFonts w:ascii="Arial" w:hAnsi="Arial" w:cs="Arial"/>
          <w:b/>
          <w:bCs/>
        </w:rPr>
      </w:pPr>
      <w:r>
        <w:rPr>
          <w:rFonts w:ascii="Arial" w:hAnsi="Arial" w:cs="Arial"/>
          <w:noProof/>
          <w:lang w:eastAsia="en-GB"/>
        </w:rPr>
        <mc:AlternateContent>
          <mc:Choice Requires="wps">
            <w:drawing>
              <wp:anchor distT="0" distB="0" distL="114300" distR="114300" simplePos="0" relativeHeight="251972608" behindDoc="0" locked="0" layoutInCell="1" allowOverlap="1" wp14:anchorId="206997EE" wp14:editId="2C22763F">
                <wp:simplePos x="0" y="0"/>
                <wp:positionH relativeFrom="column">
                  <wp:posOffset>13335</wp:posOffset>
                </wp:positionH>
                <wp:positionV relativeFrom="paragraph">
                  <wp:posOffset>59690</wp:posOffset>
                </wp:positionV>
                <wp:extent cx="2621280" cy="1181100"/>
                <wp:effectExtent l="13335" t="10795" r="1333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181100"/>
                        </a:xfrm>
                        <a:prstGeom prst="rect">
                          <a:avLst/>
                        </a:prstGeom>
                        <a:solidFill>
                          <a:srgbClr val="FAFCCA"/>
                        </a:solidFill>
                        <a:ln w="9525">
                          <a:solidFill>
                            <a:srgbClr val="000000"/>
                          </a:solidFill>
                          <a:miter lim="800000"/>
                          <a:headEnd/>
                          <a:tailEnd/>
                        </a:ln>
                      </wps:spPr>
                      <wps:txbx>
                        <w:txbxContent>
                          <w:p w14:paraId="2AD00FE4" w14:textId="77777777" w:rsidR="00B020DD" w:rsidRDefault="00B020DD" w:rsidP="00F24B2A">
                            <w:pPr>
                              <w:jc w:val="center"/>
                              <w:rPr>
                                <w:rFonts w:ascii="Arial" w:hAnsi="Arial" w:cs="Arial"/>
                                <w:b/>
                              </w:rPr>
                            </w:pPr>
                            <w:r>
                              <w:rPr>
                                <w:rFonts w:ascii="Arial" w:hAnsi="Arial" w:cs="Arial"/>
                              </w:rPr>
                              <w:t xml:space="preserve">Navigate to the Contact that requires the be reassigned and click – </w:t>
                            </w:r>
                            <w:r>
                              <w:rPr>
                                <w:rFonts w:ascii="Arial" w:hAnsi="Arial" w:cs="Arial"/>
                                <w:b/>
                              </w:rPr>
                              <w:t xml:space="preserve">Reassign </w:t>
                            </w:r>
                            <w:r w:rsidRPr="00C63B82">
                              <w:rPr>
                                <w:rFonts w:ascii="Arial" w:hAnsi="Arial" w:cs="Arial"/>
                              </w:rPr>
                              <w:t>link</w:t>
                            </w:r>
                          </w:p>
                          <w:p w14:paraId="0AFE5787" w14:textId="57B52D68" w:rsidR="00B020DD" w:rsidRDefault="00B020DD" w:rsidP="00F24B2A">
                            <w:pPr>
                              <w:jc w:val="center"/>
                              <w:rPr>
                                <w:rFonts w:ascii="Arial" w:hAnsi="Arial" w:cs="Arial"/>
                              </w:rPr>
                            </w:pPr>
                            <w:r>
                              <w:rPr>
                                <w:noProof/>
                                <w:lang w:eastAsia="en-GB"/>
                              </w:rPr>
                              <w:drawing>
                                <wp:inline distT="0" distB="0" distL="0" distR="0" wp14:anchorId="5F7BC8B7" wp14:editId="147B428F">
                                  <wp:extent cx="2128520" cy="410210"/>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176" r="28596"/>
                                          <a:stretch>
                                            <a:fillRect/>
                                          </a:stretch>
                                        </pic:blipFill>
                                        <pic:spPr bwMode="auto">
                                          <a:xfrm>
                                            <a:off x="0" y="0"/>
                                            <a:ext cx="2128520" cy="410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997EE" id="Text Box 13" o:spid="_x0000_s1039" type="#_x0000_t202" style="position:absolute;left:0;text-align:left;margin-left:1.05pt;margin-top:4.7pt;width:206.4pt;height:9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" fillcolor="#fafcca">
                <v:textbox>
                  <w:txbxContent>
                    <w:p w14:paraId="2AD00FE4" w14:textId="77777777" w:rsidR="00B020DD" w:rsidRDefault="00B020DD" w:rsidP="00F24B2A">
                      <w:pPr>
                        <w:jc w:val="center"/>
                        <w:rPr>
                          <w:rFonts w:ascii="Arial" w:hAnsi="Arial" w:cs="Arial"/>
                          <w:b/>
                        </w:rPr>
                      </w:pPr>
                      <w:r>
                        <w:rPr>
                          <w:rFonts w:ascii="Arial" w:hAnsi="Arial" w:cs="Arial"/>
                        </w:rPr>
                        <w:t xml:space="preserve">Navigate to the Contact that requires the be reassigned and click – </w:t>
                      </w:r>
                      <w:r>
                        <w:rPr>
                          <w:rFonts w:ascii="Arial" w:hAnsi="Arial" w:cs="Arial"/>
                          <w:b/>
                        </w:rPr>
                        <w:t xml:space="preserve">Reassign </w:t>
                      </w:r>
                      <w:r w:rsidRPr="00C63B82">
                        <w:rPr>
                          <w:rFonts w:ascii="Arial" w:hAnsi="Arial" w:cs="Arial"/>
                        </w:rPr>
                        <w:t>link</w:t>
                      </w:r>
                    </w:p>
                    <w:p w14:paraId="0AFE5787" w14:textId="57B52D68" w:rsidR="00B020DD" w:rsidRDefault="00B020DD" w:rsidP="00F24B2A">
                      <w:pPr>
                        <w:jc w:val="center"/>
                        <w:rPr>
                          <w:rFonts w:ascii="Arial" w:hAnsi="Arial" w:cs="Arial"/>
                        </w:rPr>
                      </w:pPr>
                      <w:r>
                        <w:rPr>
                          <w:noProof/>
                          <w:lang w:eastAsia="en-GB"/>
                        </w:rPr>
                        <w:drawing>
                          <wp:inline distT="0" distB="0" distL="0" distR="0" wp14:anchorId="5F7BC8B7" wp14:editId="147B428F">
                            <wp:extent cx="2128520" cy="410210"/>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176" r="28596"/>
                                    <a:stretch>
                                      <a:fillRect/>
                                    </a:stretch>
                                  </pic:blipFill>
                                  <pic:spPr bwMode="auto">
                                    <a:xfrm>
                                      <a:off x="0" y="0"/>
                                      <a:ext cx="2128520" cy="410210"/>
                                    </a:xfrm>
                                    <a:prstGeom prst="rect">
                                      <a:avLst/>
                                    </a:prstGeom>
                                    <a:noFill/>
                                    <a:ln>
                                      <a:noFill/>
                                    </a:ln>
                                  </pic:spPr>
                                </pic:pic>
                              </a:graphicData>
                            </a:graphic>
                          </wp:inline>
                        </w:drawing>
                      </w:r>
                    </w:p>
                  </w:txbxContent>
                </v:textbox>
              </v:shape>
            </w:pict>
          </mc:Fallback>
        </mc:AlternateContent>
      </w:r>
    </w:p>
    <w:p w14:paraId="4EA26EC4" w14:textId="77777777" w:rsidR="00F24B2A" w:rsidRDefault="00F24B2A" w:rsidP="00B020DD">
      <w:pPr>
        <w:spacing w:line="300" w:lineRule="exact"/>
        <w:jc w:val="both"/>
        <w:rPr>
          <w:rFonts w:ascii="Arial" w:hAnsi="Arial" w:cs="Arial"/>
          <w:b/>
          <w:bCs/>
        </w:rPr>
      </w:pPr>
    </w:p>
    <w:p w14:paraId="4880278D" w14:textId="77777777" w:rsidR="00F24B2A" w:rsidRDefault="00F24B2A" w:rsidP="00B020DD">
      <w:pPr>
        <w:spacing w:line="300" w:lineRule="exact"/>
        <w:jc w:val="both"/>
        <w:rPr>
          <w:rFonts w:ascii="Arial" w:hAnsi="Arial" w:cs="Arial"/>
          <w:b/>
          <w:bCs/>
        </w:rPr>
      </w:pPr>
    </w:p>
    <w:p w14:paraId="777A1799" w14:textId="77777777" w:rsidR="00F24B2A" w:rsidRPr="005468F5" w:rsidRDefault="00F24B2A" w:rsidP="00B020DD">
      <w:pPr>
        <w:spacing w:line="300" w:lineRule="exact"/>
        <w:jc w:val="both"/>
        <w:rPr>
          <w:rFonts w:ascii="Arial" w:hAnsi="Arial" w:cs="Arial"/>
          <w:b/>
          <w:bCs/>
        </w:rPr>
      </w:pPr>
    </w:p>
    <w:p w14:paraId="21E83E72" w14:textId="668538CF" w:rsidR="00F24B2A" w:rsidRDefault="00F24B2A" w:rsidP="00B020DD">
      <w:pPr>
        <w:spacing w:line="300" w:lineRule="exact"/>
        <w:jc w:val="both"/>
        <w:rPr>
          <w:rFonts w:ascii="Arial" w:hAnsi="Arial" w:cs="Arial"/>
          <w:b/>
          <w:bCs/>
          <w:sz w:val="32"/>
        </w:rPr>
      </w:pPr>
      <w:r>
        <w:rPr>
          <w:noProof/>
          <w:lang w:eastAsia="en-GB"/>
        </w:rPr>
        <mc:AlternateContent>
          <mc:Choice Requires="wps">
            <w:drawing>
              <wp:anchor distT="0" distB="0" distL="114300" distR="114300" simplePos="0" relativeHeight="251975680" behindDoc="0" locked="0" layoutInCell="1" allowOverlap="1" wp14:anchorId="0DF6406F" wp14:editId="119D9C63">
                <wp:simplePos x="0" y="0"/>
                <wp:positionH relativeFrom="column">
                  <wp:posOffset>1050290</wp:posOffset>
                </wp:positionH>
                <wp:positionV relativeFrom="paragraph">
                  <wp:posOffset>82550</wp:posOffset>
                </wp:positionV>
                <wp:extent cx="217170" cy="365125"/>
                <wp:effectExtent l="21590" t="11430" r="18415" b="13970"/>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365125"/>
                        </a:xfrm>
                        <a:prstGeom prst="downArrow">
                          <a:avLst>
                            <a:gd name="adj1" fmla="val 50000"/>
                            <a:gd name="adj2" fmla="val 42032"/>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CFBD52" id="Down Arrow 11" o:spid="_x0000_s1026" type="#_x0000_t67" style="position:absolute;margin-left:82.7pt;margin-top:6.5pt;width:17.1pt;height:28.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" fillcolor="silver"/>
            </w:pict>
          </mc:Fallback>
        </mc:AlternateContent>
      </w:r>
    </w:p>
    <w:p w14:paraId="65B06A9C" w14:textId="52CF9A9E" w:rsidR="00F24B2A" w:rsidRDefault="00F24B2A" w:rsidP="00B020DD">
      <w:pPr>
        <w:jc w:val="both"/>
        <w:rPr>
          <w:rFonts w:ascii="Arial" w:hAnsi="Arial" w:cs="Arial"/>
        </w:rPr>
      </w:pPr>
      <w:r>
        <w:rPr>
          <w:noProof/>
          <w:lang w:eastAsia="en-GB"/>
        </w:rPr>
        <mc:AlternateContent>
          <mc:Choice Requires="wps">
            <w:drawing>
              <wp:anchor distT="0" distB="0" distL="114300" distR="114300" simplePos="0" relativeHeight="251977728" behindDoc="0" locked="0" layoutInCell="1" allowOverlap="1" wp14:anchorId="3B1293ED" wp14:editId="337D972F">
                <wp:simplePos x="0" y="0"/>
                <wp:positionH relativeFrom="column">
                  <wp:posOffset>3098165</wp:posOffset>
                </wp:positionH>
                <wp:positionV relativeFrom="paragraph">
                  <wp:posOffset>155575</wp:posOffset>
                </wp:positionV>
                <wp:extent cx="2598420" cy="1602740"/>
                <wp:effectExtent l="12065" t="5080" r="8890"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602740"/>
                        </a:xfrm>
                        <a:prstGeom prst="rect">
                          <a:avLst/>
                        </a:prstGeom>
                        <a:solidFill>
                          <a:srgbClr val="CCFFCC"/>
                        </a:solidFill>
                        <a:ln w="9525">
                          <a:solidFill>
                            <a:srgbClr val="000000"/>
                          </a:solidFill>
                          <a:miter lim="800000"/>
                          <a:headEnd/>
                          <a:tailEnd/>
                        </a:ln>
                      </wps:spPr>
                      <wps:txbx>
                        <w:txbxContent>
                          <w:p w14:paraId="298F4E0B" w14:textId="77777777" w:rsidR="00B020DD" w:rsidRDefault="00B020DD" w:rsidP="00F24B2A">
                            <w:pPr>
                              <w:rPr>
                                <w:rFonts w:ascii="Arial" w:hAnsi="Arial" w:cs="Arial"/>
                                <w:color w:val="000000"/>
                                <w:szCs w:val="20"/>
                                <w:lang w:val="en-US"/>
                              </w:rPr>
                            </w:pPr>
                            <w:r>
                              <w:rPr>
                                <w:rFonts w:ascii="Arial" w:hAnsi="Arial" w:cs="Arial"/>
                                <w:color w:val="000000"/>
                                <w:szCs w:val="20"/>
                                <w:lang w:val="en-US"/>
                              </w:rPr>
                              <w:t>Troubleshooting:</w:t>
                            </w:r>
                          </w:p>
                          <w:p w14:paraId="79B1C2F3" w14:textId="77777777" w:rsidR="00B020DD" w:rsidRPr="00DD0B2E" w:rsidRDefault="00B020DD" w:rsidP="00F24B2A">
                            <w:pPr>
                              <w:rPr>
                                <w:rFonts w:ascii="Arial" w:hAnsi="Arial" w:cs="Arial"/>
                              </w:rPr>
                            </w:pPr>
                            <w:r w:rsidRPr="00DD0B2E">
                              <w:rPr>
                                <w:rFonts w:ascii="Arial" w:hAnsi="Arial" w:cs="Arial"/>
                              </w:rPr>
                              <w:t xml:space="preserve">If you are unable to find </w:t>
                            </w:r>
                            <w:r>
                              <w:rPr>
                                <w:rFonts w:ascii="Arial" w:hAnsi="Arial" w:cs="Arial"/>
                              </w:rPr>
                              <w:t>the Person by searching,</w:t>
                            </w:r>
                            <w:r w:rsidRPr="00DD0B2E">
                              <w:rPr>
                                <w:rFonts w:ascii="Arial" w:hAnsi="Arial" w:cs="Arial"/>
                              </w:rPr>
                              <w:t xml:space="preserve"> </w:t>
                            </w:r>
                            <w:r>
                              <w:rPr>
                                <w:rFonts w:ascii="Arial" w:hAnsi="Arial" w:cs="Arial"/>
                              </w:rPr>
                              <w:t>navigate to the Search screen and check the following</w:t>
                            </w:r>
                            <w:r w:rsidRPr="00DD0B2E">
                              <w:rPr>
                                <w:rFonts w:ascii="Arial" w:hAnsi="Arial" w:cs="Arial"/>
                              </w:rPr>
                              <w:t>:</w:t>
                            </w:r>
                          </w:p>
                          <w:p w14:paraId="3390E501" w14:textId="77777777" w:rsidR="00B020DD" w:rsidRPr="00772D85" w:rsidRDefault="00B020DD" w:rsidP="00F24B2A">
                            <w:pPr>
                              <w:numPr>
                                <w:ilvl w:val="0"/>
                                <w:numId w:val="42"/>
                              </w:numPr>
                              <w:spacing w:after="0" w:line="240" w:lineRule="auto"/>
                              <w:ind w:left="360"/>
                              <w:rPr>
                                <w:rFonts w:ascii="Arial" w:hAnsi="Arial" w:cs="Arial"/>
                              </w:rPr>
                            </w:pPr>
                            <w:r>
                              <w:rPr>
                                <w:rFonts w:ascii="Arial" w:hAnsi="Arial" w:cs="Arial"/>
                              </w:rPr>
                              <w:t>Have you searched using the wildcard (%/*) to ensure the spelling is correct?</w:t>
                            </w:r>
                          </w:p>
                          <w:p w14:paraId="58AE3399" w14:textId="77777777" w:rsidR="00B020DD" w:rsidRDefault="00B020DD" w:rsidP="00F24B2A">
                            <w:pPr>
                              <w:ind w:left="360"/>
                              <w:rPr>
                                <w:rFonts w:ascii="Arial" w:hAnsi="Arial" w:cs="Arial"/>
                              </w:rPr>
                            </w:pPr>
                          </w:p>
                          <w:p w14:paraId="2DFE656D" w14:textId="77777777" w:rsidR="00B020DD" w:rsidRDefault="00B020DD" w:rsidP="00F24B2A">
                            <w:pPr>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293ED" id="Text Box 10" o:spid="_x0000_s1040" type="#_x0000_t202" style="position:absolute;left:0;text-align:left;margin-left:243.95pt;margin-top:12.25pt;width:204.6pt;height:126.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" fillcolor="#cfc">
                <v:textbox>
                  <w:txbxContent>
                    <w:p w14:paraId="298F4E0B" w14:textId="77777777" w:rsidR="00B020DD" w:rsidRDefault="00B020DD" w:rsidP="00F24B2A">
                      <w:pPr>
                        <w:rPr>
                          <w:rFonts w:ascii="Arial" w:hAnsi="Arial" w:cs="Arial"/>
                          <w:color w:val="000000"/>
                          <w:szCs w:val="20"/>
                          <w:lang w:val="en-US"/>
                        </w:rPr>
                      </w:pPr>
                      <w:r>
                        <w:rPr>
                          <w:rFonts w:ascii="Arial" w:hAnsi="Arial" w:cs="Arial"/>
                          <w:color w:val="000000"/>
                          <w:szCs w:val="20"/>
                          <w:lang w:val="en-US"/>
                        </w:rPr>
                        <w:t>Troubleshooting:</w:t>
                      </w:r>
                    </w:p>
                    <w:p w14:paraId="79B1C2F3" w14:textId="77777777" w:rsidR="00B020DD" w:rsidRPr="00DD0B2E" w:rsidRDefault="00B020DD" w:rsidP="00F24B2A">
                      <w:pPr>
                        <w:rPr>
                          <w:rFonts w:ascii="Arial" w:hAnsi="Arial" w:cs="Arial"/>
                        </w:rPr>
                      </w:pPr>
                      <w:r w:rsidRPr="00DD0B2E">
                        <w:rPr>
                          <w:rFonts w:ascii="Arial" w:hAnsi="Arial" w:cs="Arial"/>
                        </w:rPr>
                        <w:t xml:space="preserve">If you are unable to find </w:t>
                      </w:r>
                      <w:r>
                        <w:rPr>
                          <w:rFonts w:ascii="Arial" w:hAnsi="Arial" w:cs="Arial"/>
                        </w:rPr>
                        <w:t>the Person by searching,</w:t>
                      </w:r>
                      <w:r w:rsidRPr="00DD0B2E">
                        <w:rPr>
                          <w:rFonts w:ascii="Arial" w:hAnsi="Arial" w:cs="Arial"/>
                        </w:rPr>
                        <w:t xml:space="preserve"> </w:t>
                      </w:r>
                      <w:r>
                        <w:rPr>
                          <w:rFonts w:ascii="Arial" w:hAnsi="Arial" w:cs="Arial"/>
                        </w:rPr>
                        <w:t>navigate to the Search screen and check the following</w:t>
                      </w:r>
                      <w:r w:rsidRPr="00DD0B2E">
                        <w:rPr>
                          <w:rFonts w:ascii="Arial" w:hAnsi="Arial" w:cs="Arial"/>
                        </w:rPr>
                        <w:t>:</w:t>
                      </w:r>
                    </w:p>
                    <w:p w14:paraId="3390E501" w14:textId="77777777" w:rsidR="00B020DD" w:rsidRPr="00772D85" w:rsidRDefault="00B020DD" w:rsidP="00F24B2A">
                      <w:pPr>
                        <w:numPr>
                          <w:ilvl w:val="0"/>
                          <w:numId w:val="42"/>
                        </w:numPr>
                        <w:spacing w:after="0" w:line="240" w:lineRule="auto"/>
                        <w:ind w:left="360"/>
                        <w:rPr>
                          <w:rFonts w:ascii="Arial" w:hAnsi="Arial" w:cs="Arial"/>
                        </w:rPr>
                      </w:pPr>
                      <w:r>
                        <w:rPr>
                          <w:rFonts w:ascii="Arial" w:hAnsi="Arial" w:cs="Arial"/>
                        </w:rPr>
                        <w:t>Have you searched using the wildcard (%/*) to ensure the spelling is correct?</w:t>
                      </w:r>
                    </w:p>
                    <w:p w14:paraId="58AE3399" w14:textId="77777777" w:rsidR="00B020DD" w:rsidRDefault="00B020DD" w:rsidP="00F24B2A">
                      <w:pPr>
                        <w:ind w:left="360"/>
                        <w:rPr>
                          <w:rFonts w:ascii="Arial" w:hAnsi="Arial" w:cs="Arial"/>
                        </w:rPr>
                      </w:pPr>
                    </w:p>
                    <w:p w14:paraId="2DFE656D" w14:textId="77777777" w:rsidR="00B020DD" w:rsidRDefault="00B020DD" w:rsidP="00F24B2A">
                      <w:pPr>
                        <w:ind w:left="360"/>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978752" behindDoc="0" locked="0" layoutInCell="1" allowOverlap="1" wp14:anchorId="52C1CE60" wp14:editId="291361FC">
                <wp:simplePos x="0" y="0"/>
                <wp:positionH relativeFrom="column">
                  <wp:posOffset>13335</wp:posOffset>
                </wp:positionH>
                <wp:positionV relativeFrom="paragraph">
                  <wp:posOffset>271780</wp:posOffset>
                </wp:positionV>
                <wp:extent cx="2247900" cy="819150"/>
                <wp:effectExtent l="13335" t="6985" r="5715"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819150"/>
                        </a:xfrm>
                        <a:prstGeom prst="rect">
                          <a:avLst/>
                        </a:prstGeom>
                        <a:solidFill>
                          <a:srgbClr val="FFFFCC"/>
                        </a:solidFill>
                        <a:ln w="9525">
                          <a:solidFill>
                            <a:srgbClr val="000000"/>
                          </a:solidFill>
                          <a:miter lim="800000"/>
                          <a:headEnd/>
                          <a:tailEnd/>
                        </a:ln>
                      </wps:spPr>
                      <wps:txbx>
                        <w:txbxContent>
                          <w:p w14:paraId="0F6AD81C" w14:textId="77777777" w:rsidR="00B020DD" w:rsidRDefault="00B020DD" w:rsidP="00F24B2A">
                            <w:pPr>
                              <w:jc w:val="center"/>
                            </w:pPr>
                            <w:r>
                              <w:rPr>
                                <w:rFonts w:ascii="Arial" w:hAnsi="Arial" w:cs="Arial"/>
                              </w:rPr>
                              <w:t xml:space="preserve">In the pop up screen click into the </w:t>
                            </w:r>
                            <w:r w:rsidRPr="00FA2927">
                              <w:rPr>
                                <w:rFonts w:ascii="Arial" w:hAnsi="Arial" w:cs="Arial"/>
                                <w:b/>
                              </w:rPr>
                              <w:t>‘Other’</w:t>
                            </w:r>
                            <w:r>
                              <w:rPr>
                                <w:rFonts w:ascii="Arial" w:hAnsi="Arial" w:cs="Arial"/>
                              </w:rPr>
                              <w:t xml:space="preserve"> field’ and type professional / team name you are assigning the Contact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1CE60" id="Text Box 9" o:spid="_x0000_s1041" type="#_x0000_t202" style="position:absolute;left:0;text-align:left;margin-left:1.05pt;margin-top:21.4pt;width:177pt;height:6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" fillcolor="#ffc">
                <v:textbox>
                  <w:txbxContent>
                    <w:p w14:paraId="0F6AD81C" w14:textId="77777777" w:rsidR="00B020DD" w:rsidRDefault="00B020DD" w:rsidP="00F24B2A">
                      <w:pPr>
                        <w:jc w:val="center"/>
                      </w:pPr>
                      <w:r>
                        <w:rPr>
                          <w:rFonts w:ascii="Arial" w:hAnsi="Arial" w:cs="Arial"/>
                        </w:rPr>
                        <w:t xml:space="preserve">In the pop up screen click into the </w:t>
                      </w:r>
                      <w:r w:rsidRPr="00FA2927">
                        <w:rPr>
                          <w:rFonts w:ascii="Arial" w:hAnsi="Arial" w:cs="Arial"/>
                          <w:b/>
                        </w:rPr>
                        <w:t>‘Other’</w:t>
                      </w:r>
                      <w:r>
                        <w:rPr>
                          <w:rFonts w:ascii="Arial" w:hAnsi="Arial" w:cs="Arial"/>
                        </w:rPr>
                        <w:t xml:space="preserve"> field’ and type professional / team name you are assigning the Contact to</w:t>
                      </w:r>
                    </w:p>
                  </w:txbxContent>
                </v:textbox>
              </v:shape>
            </w:pict>
          </mc:Fallback>
        </mc:AlternateContent>
      </w:r>
    </w:p>
    <w:p w14:paraId="3BF6E2A6" w14:textId="77777777" w:rsidR="00F24B2A" w:rsidRDefault="00F24B2A" w:rsidP="00B020DD">
      <w:pPr>
        <w:jc w:val="both"/>
      </w:pPr>
    </w:p>
    <w:p w14:paraId="0961DD70" w14:textId="77777777" w:rsidR="00F24B2A" w:rsidRDefault="00F24B2A" w:rsidP="00B020DD">
      <w:pPr>
        <w:jc w:val="both"/>
      </w:pPr>
    </w:p>
    <w:p w14:paraId="0A78D115" w14:textId="0D35190E" w:rsidR="00F24B2A" w:rsidRDefault="00F24B2A" w:rsidP="00B020DD">
      <w:pPr>
        <w:jc w:val="both"/>
      </w:pPr>
      <w:r>
        <w:rPr>
          <w:noProof/>
          <w:lang w:eastAsia="en-GB"/>
        </w:rPr>
        <mc:AlternateContent>
          <mc:Choice Requires="wps">
            <w:drawing>
              <wp:anchor distT="0" distB="0" distL="114300" distR="114300" simplePos="0" relativeHeight="251980800" behindDoc="0" locked="0" layoutInCell="1" allowOverlap="1" wp14:anchorId="70172C90" wp14:editId="6740AE6F">
                <wp:simplePos x="0" y="0"/>
                <wp:positionH relativeFrom="column">
                  <wp:posOffset>1050290</wp:posOffset>
                </wp:positionH>
                <wp:positionV relativeFrom="paragraph">
                  <wp:posOffset>244475</wp:posOffset>
                </wp:positionV>
                <wp:extent cx="230505" cy="365760"/>
                <wp:effectExtent l="21590" t="6985" r="24130" b="17780"/>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65760"/>
                        </a:xfrm>
                        <a:prstGeom prst="downArrow">
                          <a:avLst>
                            <a:gd name="adj1" fmla="val 50000"/>
                            <a:gd name="adj2" fmla="val 39669"/>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C6C67E" id="Down Arrow 8" o:spid="_x0000_s1026" type="#_x0000_t67" style="position:absolute;margin-left:82.7pt;margin-top:19.25pt;width:18.15pt;height:28.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" fillcolor="silver"/>
            </w:pict>
          </mc:Fallback>
        </mc:AlternateContent>
      </w:r>
    </w:p>
    <w:p w14:paraId="57F9B95E" w14:textId="77777777" w:rsidR="00F24B2A" w:rsidRDefault="00F24B2A" w:rsidP="00B020DD">
      <w:pPr>
        <w:jc w:val="both"/>
      </w:pPr>
    </w:p>
    <w:p w14:paraId="22492178" w14:textId="7879696E" w:rsidR="00F24B2A" w:rsidRDefault="00F24B2A" w:rsidP="00B020DD">
      <w:pPr>
        <w:jc w:val="both"/>
      </w:pPr>
      <w:r>
        <w:rPr>
          <w:noProof/>
          <w:lang w:eastAsia="en-GB"/>
        </w:rPr>
        <mc:AlternateContent>
          <mc:Choice Requires="wps">
            <w:drawing>
              <wp:anchor distT="0" distB="0" distL="114300" distR="114300" simplePos="0" relativeHeight="251974656" behindDoc="0" locked="0" layoutInCell="1" allowOverlap="1" wp14:anchorId="44157B89" wp14:editId="2621C46E">
                <wp:simplePos x="0" y="0"/>
                <wp:positionH relativeFrom="column">
                  <wp:posOffset>13335</wp:posOffset>
                </wp:positionH>
                <wp:positionV relativeFrom="paragraph">
                  <wp:posOffset>127000</wp:posOffset>
                </wp:positionV>
                <wp:extent cx="2292350" cy="826135"/>
                <wp:effectExtent l="13335" t="12700" r="889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26135"/>
                        </a:xfrm>
                        <a:prstGeom prst="rect">
                          <a:avLst/>
                        </a:prstGeom>
                        <a:solidFill>
                          <a:srgbClr val="FFFFCC"/>
                        </a:solidFill>
                        <a:ln w="9525">
                          <a:solidFill>
                            <a:srgbClr val="000000"/>
                          </a:solidFill>
                          <a:miter lim="800000"/>
                          <a:headEnd/>
                          <a:tailEnd/>
                        </a:ln>
                      </wps:spPr>
                      <wps:txbx>
                        <w:txbxContent>
                          <w:p w14:paraId="14E20F28" w14:textId="77777777" w:rsidR="00B020DD" w:rsidRPr="00511272" w:rsidRDefault="00B020DD" w:rsidP="00F24B2A">
                            <w:pPr>
                              <w:jc w:val="center"/>
                              <w:rPr>
                                <w:rFonts w:ascii="Arial" w:hAnsi="Arial" w:cs="Arial"/>
                                <w:b/>
                              </w:rPr>
                            </w:pPr>
                            <w:r>
                              <w:rPr>
                                <w:rFonts w:ascii="Arial" w:hAnsi="Arial" w:cs="Arial"/>
                              </w:rPr>
                              <w:t>Click on Comments box and type notes that support the reason for reassigning the Contact, then click ‘</w:t>
                            </w:r>
                            <w:r>
                              <w:rPr>
                                <w:rFonts w:ascii="Arial" w:hAnsi="Arial" w:cs="Arial"/>
                                <w:b/>
                              </w:rPr>
                              <w:t>Reassign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7B89" id="Text Box 7" o:spid="_x0000_s1042" type="#_x0000_t202" style="position:absolute;left:0;text-align:left;margin-left:1.05pt;margin-top:10pt;width:180.5pt;height:65.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" fillcolor="#ffc">
                <v:textbox>
                  <w:txbxContent>
                    <w:p w14:paraId="14E20F28" w14:textId="77777777" w:rsidR="00B020DD" w:rsidRPr="00511272" w:rsidRDefault="00B020DD" w:rsidP="00F24B2A">
                      <w:pPr>
                        <w:jc w:val="center"/>
                        <w:rPr>
                          <w:rFonts w:ascii="Arial" w:hAnsi="Arial" w:cs="Arial"/>
                          <w:b/>
                        </w:rPr>
                      </w:pPr>
                      <w:r>
                        <w:rPr>
                          <w:rFonts w:ascii="Arial" w:hAnsi="Arial" w:cs="Arial"/>
                        </w:rPr>
                        <w:t>Click on Comments box and type notes that support the reason for reassigning the Contact, then click ‘</w:t>
                      </w:r>
                      <w:r>
                        <w:rPr>
                          <w:rFonts w:ascii="Arial" w:hAnsi="Arial" w:cs="Arial"/>
                          <w:b/>
                        </w:rPr>
                        <w:t>Reassign Task’</w:t>
                      </w:r>
                    </w:p>
                  </w:txbxContent>
                </v:textbox>
              </v:shape>
            </w:pict>
          </mc:Fallback>
        </mc:AlternateContent>
      </w:r>
    </w:p>
    <w:p w14:paraId="6A95B5A8" w14:textId="77777777" w:rsidR="00F24B2A" w:rsidRDefault="00F24B2A" w:rsidP="00B020DD">
      <w:pPr>
        <w:jc w:val="both"/>
      </w:pPr>
    </w:p>
    <w:p w14:paraId="0C66EFA9" w14:textId="1D6BF1FF" w:rsidR="00F24B2A" w:rsidRDefault="00F24B2A" w:rsidP="00B020DD">
      <w:pPr>
        <w:jc w:val="both"/>
      </w:pPr>
    </w:p>
    <w:p w14:paraId="6404E302" w14:textId="0AC79A21" w:rsidR="00F24B2A" w:rsidRDefault="00F24B2A" w:rsidP="00B020DD">
      <w:pPr>
        <w:pStyle w:val="Header"/>
        <w:jc w:val="both"/>
      </w:pPr>
      <w:r>
        <w:rPr>
          <w:noProof/>
          <w:lang w:eastAsia="en-GB"/>
        </w:rPr>
        <mc:AlternateContent>
          <mc:Choice Requires="wps">
            <w:drawing>
              <wp:anchor distT="0" distB="0" distL="114300" distR="114300" simplePos="0" relativeHeight="251976704" behindDoc="0" locked="0" layoutInCell="1" allowOverlap="1" wp14:anchorId="07310DEA" wp14:editId="10403896">
                <wp:simplePos x="0" y="0"/>
                <wp:positionH relativeFrom="column">
                  <wp:posOffset>1036955</wp:posOffset>
                </wp:positionH>
                <wp:positionV relativeFrom="paragraph">
                  <wp:posOffset>95885</wp:posOffset>
                </wp:positionV>
                <wp:extent cx="230505" cy="337185"/>
                <wp:effectExtent l="27305" t="10160" r="27940" b="14605"/>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37185"/>
                        </a:xfrm>
                        <a:prstGeom prst="downArrow">
                          <a:avLst>
                            <a:gd name="adj1" fmla="val 50000"/>
                            <a:gd name="adj2" fmla="val 365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0B7433" id="Down Arrow 5" o:spid="_x0000_s1026" type="#_x0000_t67" style="position:absolute;margin-left:81.65pt;margin-top:7.55pt;width:18.15pt;height:26.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" fillcolor="silver"/>
            </w:pict>
          </mc:Fallback>
        </mc:AlternateContent>
      </w:r>
    </w:p>
    <w:p w14:paraId="2A85C1E8" w14:textId="77777777" w:rsidR="00F24B2A" w:rsidRDefault="00F24B2A" w:rsidP="00B020DD">
      <w:pPr>
        <w:jc w:val="both"/>
      </w:pPr>
    </w:p>
    <w:p w14:paraId="686CB69F" w14:textId="798A4650" w:rsidR="00F24B2A" w:rsidRDefault="00F24B2A" w:rsidP="00B020DD">
      <w:pPr>
        <w:pStyle w:val="Header"/>
        <w:jc w:val="both"/>
      </w:pPr>
      <w:r>
        <w:rPr>
          <w:noProof/>
          <w:lang w:eastAsia="en-GB"/>
        </w:rPr>
        <mc:AlternateContent>
          <mc:Choice Requires="wps">
            <w:drawing>
              <wp:anchor distT="0" distB="0" distL="114300" distR="114300" simplePos="0" relativeHeight="251973632" behindDoc="0" locked="0" layoutInCell="1" allowOverlap="1" wp14:anchorId="7FEF86FF" wp14:editId="6E1011DD">
                <wp:simplePos x="0" y="0"/>
                <wp:positionH relativeFrom="column">
                  <wp:posOffset>13335</wp:posOffset>
                </wp:positionH>
                <wp:positionV relativeFrom="paragraph">
                  <wp:posOffset>160655</wp:posOffset>
                </wp:positionV>
                <wp:extent cx="2212975" cy="749300"/>
                <wp:effectExtent l="13335" t="6985" r="12065"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749300"/>
                        </a:xfrm>
                        <a:prstGeom prst="rect">
                          <a:avLst/>
                        </a:prstGeom>
                        <a:solidFill>
                          <a:srgbClr val="FFFFCC"/>
                        </a:solidFill>
                        <a:ln w="9525">
                          <a:solidFill>
                            <a:srgbClr val="000000"/>
                          </a:solidFill>
                          <a:miter lim="800000"/>
                          <a:headEnd/>
                          <a:tailEnd/>
                        </a:ln>
                      </wps:spPr>
                      <wps:txbx>
                        <w:txbxContent>
                          <w:p w14:paraId="315EE036" w14:textId="77777777" w:rsidR="00B020DD" w:rsidRDefault="00B020DD" w:rsidP="00F24B2A">
                            <w:pPr>
                              <w:jc w:val="center"/>
                              <w:rPr>
                                <w:rFonts w:ascii="Arial" w:hAnsi="Arial" w:cs="Arial"/>
                              </w:rPr>
                            </w:pPr>
                            <w:r>
                              <w:rPr>
                                <w:rFonts w:ascii="Arial" w:hAnsi="Arial" w:cs="Arial"/>
                              </w:rPr>
                              <w:t>The task has now been reassigned.</w:t>
                            </w:r>
                          </w:p>
                          <w:p w14:paraId="1FCC4FA9" w14:textId="77777777" w:rsidR="00B020DD" w:rsidRPr="001D6E23" w:rsidRDefault="00B020DD" w:rsidP="00F24B2A">
                            <w:pPr>
                              <w:jc w:val="center"/>
                              <w:rPr>
                                <w:rFonts w:ascii="Arial" w:hAnsi="Arial" w:cs="Arial"/>
                              </w:rPr>
                            </w:pPr>
                            <w:r>
                              <w:rPr>
                                <w:rFonts w:ascii="Arial" w:hAnsi="Arial" w:cs="Arial"/>
                              </w:rPr>
                              <w:t>END OF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F86FF" id="Text Box 4" o:spid="_x0000_s1043" type="#_x0000_t202" style="position:absolute;left:0;text-align:left;margin-left:1.05pt;margin-top:12.65pt;width:174.25pt;height:5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" fillcolor="#ffc">
                <v:textbox>
                  <w:txbxContent>
                    <w:p w14:paraId="315EE036" w14:textId="77777777" w:rsidR="00B020DD" w:rsidRDefault="00B020DD" w:rsidP="00F24B2A">
                      <w:pPr>
                        <w:jc w:val="center"/>
                        <w:rPr>
                          <w:rFonts w:ascii="Arial" w:hAnsi="Arial" w:cs="Arial"/>
                        </w:rPr>
                      </w:pPr>
                      <w:r>
                        <w:rPr>
                          <w:rFonts w:ascii="Arial" w:hAnsi="Arial" w:cs="Arial"/>
                        </w:rPr>
                        <w:t>The task has now been reassigned.</w:t>
                      </w:r>
                    </w:p>
                    <w:p w14:paraId="1FCC4FA9" w14:textId="77777777" w:rsidR="00B020DD" w:rsidRPr="001D6E23" w:rsidRDefault="00B020DD" w:rsidP="00F24B2A">
                      <w:pPr>
                        <w:jc w:val="center"/>
                        <w:rPr>
                          <w:rFonts w:ascii="Arial" w:hAnsi="Arial" w:cs="Arial"/>
                        </w:rPr>
                      </w:pPr>
                      <w:r>
                        <w:rPr>
                          <w:rFonts w:ascii="Arial" w:hAnsi="Arial" w:cs="Arial"/>
                        </w:rPr>
                        <w:t>END OF PROCESS.</w:t>
                      </w:r>
                    </w:p>
                  </w:txbxContent>
                </v:textbox>
              </v:shape>
            </w:pict>
          </mc:Fallback>
        </mc:AlternateContent>
      </w:r>
    </w:p>
    <w:p w14:paraId="0ECFF73D" w14:textId="2C054CEB" w:rsidR="00912DF3" w:rsidRDefault="00F24B2A" w:rsidP="00B020DD">
      <w:pPr>
        <w:jc w:val="both"/>
        <w:rPr>
          <w:b/>
        </w:rPr>
      </w:pPr>
      <w:r>
        <w:rPr>
          <w:b/>
        </w:rPr>
        <w:br w:type="page"/>
      </w:r>
    </w:p>
    <w:p w14:paraId="6AC1F6D0" w14:textId="77777777" w:rsidR="00B96B33" w:rsidRDefault="000661BD" w:rsidP="00B020DD">
      <w:pPr>
        <w:spacing w:line="300" w:lineRule="exact"/>
        <w:jc w:val="both"/>
        <w:rPr>
          <w:rFonts w:ascii="Arial" w:hAnsi="Arial" w:cs="Arial"/>
          <w:b/>
          <w:bCs/>
          <w:sz w:val="32"/>
        </w:rPr>
      </w:pPr>
      <w:r w:rsidRPr="000661BD">
        <w:rPr>
          <w:b/>
          <w:noProof/>
          <w:lang w:eastAsia="en-GB"/>
        </w:rPr>
        <w:lastRenderedPageBreak/>
        <mc:AlternateContent>
          <mc:Choice Requires="wps">
            <w:drawing>
              <wp:anchor distT="45720" distB="45720" distL="114300" distR="114300" simplePos="0" relativeHeight="251835392" behindDoc="0" locked="0" layoutInCell="1" allowOverlap="1" wp14:anchorId="12803B95" wp14:editId="5C7A8B82">
                <wp:simplePos x="0" y="0"/>
                <wp:positionH relativeFrom="margin">
                  <wp:align>center</wp:align>
                </wp:positionH>
                <wp:positionV relativeFrom="paragraph">
                  <wp:posOffset>-653755</wp:posOffset>
                </wp:positionV>
                <wp:extent cx="2923953" cy="1404620"/>
                <wp:effectExtent l="0" t="0" r="0" b="0"/>
                <wp:wrapNone/>
                <wp:docPr id="28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953" cy="1404620"/>
                        </a:xfrm>
                        <a:prstGeom prst="rect">
                          <a:avLst/>
                        </a:prstGeom>
                        <a:noFill/>
                        <a:ln w="9525">
                          <a:noFill/>
                          <a:miter lim="800000"/>
                          <a:headEnd/>
                          <a:tailEnd/>
                        </a:ln>
                      </wps:spPr>
                      <wps:txbx>
                        <w:txbxContent>
                          <w:p w14:paraId="20AC2DBC" w14:textId="77777777" w:rsidR="00B020DD" w:rsidRPr="000661BD" w:rsidRDefault="00B020DD" w:rsidP="000661BD">
                            <w:pPr>
                              <w:rPr>
                                <w:b/>
                                <w:sz w:val="40"/>
                              </w:rPr>
                            </w:pPr>
                            <w:r>
                              <w:rPr>
                                <w:b/>
                                <w:sz w:val="40"/>
                              </w:rPr>
                              <w:t>N</w:t>
                            </w:r>
                            <w:r w:rsidRPr="000661BD">
                              <w:rPr>
                                <w:b/>
                                <w:sz w:val="40"/>
                              </w:rPr>
                              <w:t>avigate to a team’s tray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03B95" id="_x0000_s1044" type="#_x0000_t202" style="position:absolute;left:0;text-align:left;margin-left:0;margin-top:-51.5pt;width:230.25pt;height:110.6pt;z-index:251835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" filled="f" stroked="f">
                <v:textbox style="mso-fit-shape-to-text:t">
                  <w:txbxContent>
                    <w:p w14:paraId="20AC2DBC" w14:textId="77777777" w:rsidR="00B020DD" w:rsidRPr="000661BD" w:rsidRDefault="00B020DD" w:rsidP="000661BD">
                      <w:pPr>
                        <w:rPr>
                          <w:b/>
                          <w:sz w:val="40"/>
                        </w:rPr>
                      </w:pPr>
                      <w:r>
                        <w:rPr>
                          <w:b/>
                          <w:sz w:val="40"/>
                        </w:rPr>
                        <w:t>N</w:t>
                      </w:r>
                      <w:r w:rsidRPr="000661BD">
                        <w:rPr>
                          <w:b/>
                          <w:sz w:val="40"/>
                        </w:rPr>
                        <w:t>avigate to a team’s tray</w:t>
                      </w:r>
                    </w:p>
                  </w:txbxContent>
                </v:textbox>
                <w10:wrap anchorx="margin"/>
              </v:shape>
            </w:pict>
          </mc:Fallback>
        </mc:AlternateContent>
      </w:r>
    </w:p>
    <w:p w14:paraId="2E26699F" w14:textId="77777777" w:rsidR="00912DF3" w:rsidRDefault="00912DF3" w:rsidP="00B020DD">
      <w:pPr>
        <w:spacing w:line="300" w:lineRule="exact"/>
        <w:jc w:val="both"/>
        <w:rPr>
          <w:rFonts w:ascii="Arial" w:hAnsi="Arial" w:cs="Arial"/>
          <w:b/>
          <w:bCs/>
          <w:sz w:val="32"/>
        </w:rPr>
      </w:pPr>
      <w:r>
        <w:rPr>
          <w:rFonts w:ascii="Arial" w:hAnsi="Arial" w:cs="Arial"/>
          <w:b/>
          <w:bCs/>
          <w:sz w:val="32"/>
        </w:rPr>
        <w:t>Process:</w:t>
      </w:r>
    </w:p>
    <w:p w14:paraId="12AECD5C" w14:textId="77777777" w:rsidR="00912DF3" w:rsidRDefault="003674A0" w:rsidP="00B020DD">
      <w:pPr>
        <w:spacing w:line="300" w:lineRule="exact"/>
        <w:jc w:val="both"/>
        <w:rPr>
          <w:rFonts w:ascii="Arial" w:hAnsi="Arial" w:cs="Arial"/>
          <w:b/>
          <w:bCs/>
          <w:sz w:val="24"/>
        </w:rPr>
      </w:pPr>
      <w:r>
        <w:rPr>
          <w:rFonts w:ascii="Times New Roman" w:hAnsi="Times New Roman" w:cs="Times New Roman"/>
          <w:noProof/>
          <w:sz w:val="24"/>
          <w:lang w:eastAsia="en-GB"/>
        </w:rPr>
        <mc:AlternateContent>
          <mc:Choice Requires="wps">
            <w:drawing>
              <wp:anchor distT="0" distB="0" distL="114300" distR="114300" simplePos="0" relativeHeight="251722752" behindDoc="0" locked="0" layoutInCell="1" allowOverlap="1" wp14:anchorId="54B59F32" wp14:editId="56A916A8">
                <wp:simplePos x="0" y="0"/>
                <wp:positionH relativeFrom="column">
                  <wp:posOffset>3943928</wp:posOffset>
                </wp:positionH>
                <wp:positionV relativeFrom="paragraph">
                  <wp:posOffset>254313</wp:posOffset>
                </wp:positionV>
                <wp:extent cx="2142177" cy="1692322"/>
                <wp:effectExtent l="0" t="0" r="10795" b="222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177" cy="1692322"/>
                        </a:xfrm>
                        <a:prstGeom prst="rect">
                          <a:avLst/>
                        </a:prstGeom>
                        <a:solidFill>
                          <a:srgbClr val="CCFFCC"/>
                        </a:solidFill>
                        <a:ln w="9525">
                          <a:solidFill>
                            <a:srgbClr val="000000"/>
                          </a:solidFill>
                          <a:miter lim="800000"/>
                          <a:headEnd/>
                          <a:tailEnd/>
                        </a:ln>
                      </wps:spPr>
                      <wps:txbx>
                        <w:txbxContent>
                          <w:p w14:paraId="2E674C96" w14:textId="77777777" w:rsidR="00B020DD" w:rsidRDefault="00B020DD" w:rsidP="00912DF3">
                            <w:pPr>
                              <w:rPr>
                                <w:rFonts w:ascii="Arial" w:hAnsi="Arial" w:cs="Arial"/>
                              </w:rPr>
                            </w:pPr>
                            <w:r>
                              <w:rPr>
                                <w:rFonts w:ascii="Arial" w:hAnsi="Arial" w:cs="Arial"/>
                                <w:b/>
                                <w:color w:val="000000"/>
                                <w:szCs w:val="20"/>
                                <w:lang w:val="en-US"/>
                              </w:rPr>
                              <w:t>Please note</w:t>
                            </w:r>
                            <w:r>
                              <w:rPr>
                                <w:rFonts w:ascii="Arial" w:hAnsi="Arial" w:cs="Arial"/>
                                <w:color w:val="000000"/>
                                <w:szCs w:val="20"/>
                                <w:lang w:val="en-US"/>
                              </w:rPr>
                              <w:t xml:space="preserve">:  If you know you have access to a particular Team Worktray, but it is not showing in your list, at the top of the list, click the word ‘Empty’ and the worktray should appear with a ‘0’ beside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59F32" id="Text Box 52" o:spid="_x0000_s1045" type="#_x0000_t202" style="position:absolute;left:0;text-align:left;margin-left:310.55pt;margin-top:20pt;width:168.7pt;height:13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" fillcolor="#cfc">
                <v:textbox>
                  <w:txbxContent>
                    <w:p w14:paraId="2E674C96" w14:textId="77777777" w:rsidR="00B020DD" w:rsidRDefault="00B020DD" w:rsidP="00912DF3">
                      <w:pPr>
                        <w:rPr>
                          <w:rFonts w:ascii="Arial" w:hAnsi="Arial" w:cs="Arial"/>
                        </w:rPr>
                      </w:pPr>
                      <w:r>
                        <w:rPr>
                          <w:rFonts w:ascii="Arial" w:hAnsi="Arial" w:cs="Arial"/>
                          <w:b/>
                          <w:color w:val="000000"/>
                          <w:szCs w:val="20"/>
                          <w:lang w:val="en-US"/>
                        </w:rPr>
                        <w:t>Please note</w:t>
                      </w:r>
                      <w:r>
                        <w:rPr>
                          <w:rFonts w:ascii="Arial" w:hAnsi="Arial" w:cs="Arial"/>
                          <w:color w:val="000000"/>
                          <w:szCs w:val="20"/>
                          <w:lang w:val="en-US"/>
                        </w:rPr>
                        <w:t xml:space="preserve">:  If you know you have access to a particular Team </w:t>
                      </w:r>
                      <w:proofErr w:type="spellStart"/>
                      <w:r>
                        <w:rPr>
                          <w:rFonts w:ascii="Arial" w:hAnsi="Arial" w:cs="Arial"/>
                          <w:color w:val="000000"/>
                          <w:szCs w:val="20"/>
                          <w:lang w:val="en-US"/>
                        </w:rPr>
                        <w:t>Worktray</w:t>
                      </w:r>
                      <w:proofErr w:type="spellEnd"/>
                      <w:r>
                        <w:rPr>
                          <w:rFonts w:ascii="Arial" w:hAnsi="Arial" w:cs="Arial"/>
                          <w:color w:val="000000"/>
                          <w:szCs w:val="20"/>
                          <w:lang w:val="en-US"/>
                        </w:rPr>
                        <w:t xml:space="preserve">, but it is not showing in your list, at the top of the list, click the word ‘Empty’ and the </w:t>
                      </w:r>
                      <w:proofErr w:type="spellStart"/>
                      <w:r>
                        <w:rPr>
                          <w:rFonts w:ascii="Arial" w:hAnsi="Arial" w:cs="Arial"/>
                          <w:color w:val="000000"/>
                          <w:szCs w:val="20"/>
                          <w:lang w:val="en-US"/>
                        </w:rPr>
                        <w:t>worktray</w:t>
                      </w:r>
                      <w:proofErr w:type="spellEnd"/>
                      <w:r>
                        <w:rPr>
                          <w:rFonts w:ascii="Arial" w:hAnsi="Arial" w:cs="Arial"/>
                          <w:color w:val="000000"/>
                          <w:szCs w:val="20"/>
                          <w:lang w:val="en-US"/>
                        </w:rPr>
                        <w:t xml:space="preserve"> should appear with a ‘0’ beside it. </w:t>
                      </w:r>
                    </w:p>
                  </w:txbxContent>
                </v:textbox>
              </v:shape>
            </w:pict>
          </mc:Fallback>
        </mc:AlternateContent>
      </w:r>
      <w:r w:rsidR="00912DF3">
        <w:rPr>
          <w:rFonts w:ascii="Times New Roman" w:hAnsi="Times New Roman" w:cs="Times New Roman"/>
          <w:noProof/>
          <w:sz w:val="24"/>
          <w:lang w:eastAsia="en-GB"/>
        </w:rPr>
        <mc:AlternateContent>
          <mc:Choice Requires="wps">
            <w:drawing>
              <wp:anchor distT="0" distB="0" distL="114300" distR="114300" simplePos="0" relativeHeight="251717632" behindDoc="0" locked="0" layoutInCell="1" allowOverlap="1" wp14:anchorId="2FD70E8A" wp14:editId="68558000">
                <wp:simplePos x="0" y="0"/>
                <wp:positionH relativeFrom="column">
                  <wp:posOffset>237490</wp:posOffset>
                </wp:positionH>
                <wp:positionV relativeFrom="paragraph">
                  <wp:posOffset>2671445</wp:posOffset>
                </wp:positionV>
                <wp:extent cx="3028950" cy="829945"/>
                <wp:effectExtent l="8890" t="13970" r="10160" b="133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9945"/>
                        </a:xfrm>
                        <a:prstGeom prst="rect">
                          <a:avLst/>
                        </a:prstGeom>
                        <a:solidFill>
                          <a:srgbClr val="FFFFCC"/>
                        </a:solidFill>
                        <a:ln w="9525">
                          <a:solidFill>
                            <a:srgbClr val="000000"/>
                          </a:solidFill>
                          <a:miter lim="800000"/>
                          <a:headEnd/>
                          <a:tailEnd/>
                        </a:ln>
                      </wps:spPr>
                      <wps:txbx>
                        <w:txbxContent>
                          <w:p w14:paraId="197017A5" w14:textId="77777777" w:rsidR="00B020DD" w:rsidRDefault="00B020DD" w:rsidP="00912DF3">
                            <w:pPr>
                              <w:jc w:val="center"/>
                              <w:rPr>
                                <w:rFonts w:ascii="Arial" w:hAnsi="Arial" w:cs="Arial"/>
                                <w:b/>
                              </w:rPr>
                            </w:pPr>
                            <w:r>
                              <w:rPr>
                                <w:rFonts w:ascii="Arial" w:hAnsi="Arial" w:cs="Arial"/>
                              </w:rPr>
                              <w:t>From the list of tasks, find the task you need to complete and click the ‘Pickup’ link on the right hand side and then click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70E8A" id="Text Box 57" o:spid="_x0000_s1046" type="#_x0000_t202" style="position:absolute;left:0;text-align:left;margin-left:18.7pt;margin-top:210.35pt;width:238.5pt;height:6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" fillcolor="#ffc">
                <v:textbox>
                  <w:txbxContent>
                    <w:p w14:paraId="197017A5" w14:textId="77777777" w:rsidR="00B020DD" w:rsidRDefault="00B020DD" w:rsidP="00912DF3">
                      <w:pPr>
                        <w:jc w:val="center"/>
                        <w:rPr>
                          <w:rFonts w:ascii="Arial" w:hAnsi="Arial" w:cs="Arial"/>
                          <w:b/>
                        </w:rPr>
                      </w:pPr>
                      <w:r>
                        <w:rPr>
                          <w:rFonts w:ascii="Arial" w:hAnsi="Arial" w:cs="Arial"/>
                        </w:rPr>
                        <w:t>From the list of tasks, find the task you need to complete and click the ‘Pickup’ link on the right hand side and then click ‘OK’</w:t>
                      </w:r>
                    </w:p>
                  </w:txbxContent>
                </v:textbox>
              </v:shape>
            </w:pict>
          </mc:Fallback>
        </mc:AlternateContent>
      </w:r>
      <w:r w:rsidR="00912DF3">
        <w:rPr>
          <w:rFonts w:ascii="Times New Roman" w:hAnsi="Times New Roman" w:cs="Times New Roman"/>
          <w:noProof/>
          <w:sz w:val="24"/>
          <w:lang w:eastAsia="en-GB"/>
        </w:rPr>
        <mc:AlternateContent>
          <mc:Choice Requires="wps">
            <w:drawing>
              <wp:anchor distT="0" distB="0" distL="114300" distR="114300" simplePos="0" relativeHeight="251716608" behindDoc="0" locked="0" layoutInCell="1" allowOverlap="1" wp14:anchorId="331C5EDC" wp14:editId="626FF61C">
                <wp:simplePos x="0" y="0"/>
                <wp:positionH relativeFrom="column">
                  <wp:posOffset>685800</wp:posOffset>
                </wp:positionH>
                <wp:positionV relativeFrom="paragraph">
                  <wp:posOffset>150495</wp:posOffset>
                </wp:positionV>
                <wp:extent cx="2295525" cy="732790"/>
                <wp:effectExtent l="9525" t="7620" r="9525" b="1206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732790"/>
                        </a:xfrm>
                        <a:prstGeom prst="rect">
                          <a:avLst/>
                        </a:prstGeom>
                        <a:solidFill>
                          <a:srgbClr val="FAFCCA"/>
                        </a:solidFill>
                        <a:ln w="9525">
                          <a:solidFill>
                            <a:srgbClr val="000000"/>
                          </a:solidFill>
                          <a:miter lim="800000"/>
                          <a:headEnd/>
                          <a:tailEnd/>
                        </a:ln>
                      </wps:spPr>
                      <wps:txbx>
                        <w:txbxContent>
                          <w:p w14:paraId="67E38DEC" w14:textId="77777777" w:rsidR="00B020DD" w:rsidRDefault="00B020DD" w:rsidP="00912DF3">
                            <w:pPr>
                              <w:jc w:val="center"/>
                              <w:rPr>
                                <w:rFonts w:ascii="Arial" w:hAnsi="Arial" w:cs="Arial"/>
                              </w:rPr>
                            </w:pPr>
                            <w:r>
                              <w:rPr>
                                <w:rFonts w:ascii="Arial" w:hAnsi="Arial" w:cs="Arial"/>
                              </w:rPr>
                              <w:t xml:space="preserve">If you are not in your personal worktray, click ‘Home’ at the top of your LCS/EHM Screen. </w:t>
                            </w:r>
                          </w:p>
                          <w:p w14:paraId="1FC881A9" w14:textId="77777777" w:rsidR="00B020DD" w:rsidRDefault="00B020DD" w:rsidP="00912DF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5EDC" id="Text Box 56" o:spid="_x0000_s1047" type="#_x0000_t202" style="position:absolute;left:0;text-align:left;margin-left:54pt;margin-top:11.85pt;width:180.75pt;height:5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" fillcolor="#fafcca">
                <v:textbox>
                  <w:txbxContent>
                    <w:p w14:paraId="67E38DEC" w14:textId="77777777" w:rsidR="00B020DD" w:rsidRDefault="00B020DD" w:rsidP="00912DF3">
                      <w:pPr>
                        <w:jc w:val="center"/>
                        <w:rPr>
                          <w:rFonts w:ascii="Arial" w:hAnsi="Arial" w:cs="Arial"/>
                        </w:rPr>
                      </w:pPr>
                      <w:r>
                        <w:rPr>
                          <w:rFonts w:ascii="Arial" w:hAnsi="Arial" w:cs="Arial"/>
                        </w:rPr>
                        <w:t xml:space="preserve">If you are not in your personal </w:t>
                      </w:r>
                      <w:proofErr w:type="spellStart"/>
                      <w:r>
                        <w:rPr>
                          <w:rFonts w:ascii="Arial" w:hAnsi="Arial" w:cs="Arial"/>
                        </w:rPr>
                        <w:t>worktray</w:t>
                      </w:r>
                      <w:proofErr w:type="spellEnd"/>
                      <w:r>
                        <w:rPr>
                          <w:rFonts w:ascii="Arial" w:hAnsi="Arial" w:cs="Arial"/>
                        </w:rPr>
                        <w:t xml:space="preserve">, click ‘Home’ at the top of your LCS/EHM Screen. </w:t>
                      </w:r>
                    </w:p>
                    <w:p w14:paraId="1FC881A9" w14:textId="77777777" w:rsidR="00B020DD" w:rsidRDefault="00B020DD" w:rsidP="00912DF3">
                      <w:pPr>
                        <w:jc w:val="center"/>
                        <w:rPr>
                          <w:rFonts w:ascii="Arial" w:hAnsi="Arial" w:cs="Arial"/>
                        </w:rPr>
                      </w:pPr>
                    </w:p>
                  </w:txbxContent>
                </v:textbox>
              </v:shape>
            </w:pict>
          </mc:Fallback>
        </mc:AlternateContent>
      </w:r>
      <w:r w:rsidR="00912DF3">
        <w:rPr>
          <w:rFonts w:ascii="Times New Roman" w:hAnsi="Times New Roman" w:cs="Times New Roman"/>
          <w:noProof/>
          <w:sz w:val="24"/>
          <w:lang w:eastAsia="en-GB"/>
        </w:rPr>
        <mc:AlternateContent>
          <mc:Choice Requires="wps">
            <w:drawing>
              <wp:anchor distT="0" distB="0" distL="114300" distR="114300" simplePos="0" relativeHeight="251719680" behindDoc="0" locked="0" layoutInCell="1" allowOverlap="1" wp14:anchorId="7C41885A" wp14:editId="7918F262">
                <wp:simplePos x="0" y="0"/>
                <wp:positionH relativeFrom="column">
                  <wp:posOffset>1746250</wp:posOffset>
                </wp:positionH>
                <wp:positionV relativeFrom="paragraph">
                  <wp:posOffset>906780</wp:posOffset>
                </wp:positionV>
                <wp:extent cx="152400" cy="228600"/>
                <wp:effectExtent l="22225" t="11430" r="25400" b="7620"/>
                <wp:wrapNone/>
                <wp:docPr id="55" name="Down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8FF5FF" id="Down Arrow 55" o:spid="_x0000_s1026" type="#_x0000_t67" style="position:absolute;margin-left:137.5pt;margin-top:71.4pt;width:12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" fillcolor="silver"/>
            </w:pict>
          </mc:Fallback>
        </mc:AlternateContent>
      </w:r>
      <w:r w:rsidR="00912DF3">
        <w:rPr>
          <w:rFonts w:ascii="Times New Roman" w:hAnsi="Times New Roman" w:cs="Times New Roman"/>
          <w:noProof/>
          <w:sz w:val="24"/>
          <w:lang w:eastAsia="en-GB"/>
        </w:rPr>
        <mc:AlternateContent>
          <mc:Choice Requires="wps">
            <w:drawing>
              <wp:anchor distT="0" distB="0" distL="114300" distR="114300" simplePos="0" relativeHeight="251721728" behindDoc="0" locked="0" layoutInCell="1" allowOverlap="1" wp14:anchorId="4D178606" wp14:editId="1A7D67BA">
                <wp:simplePos x="0" y="0"/>
                <wp:positionH relativeFrom="column">
                  <wp:posOffset>714375</wp:posOffset>
                </wp:positionH>
                <wp:positionV relativeFrom="paragraph">
                  <wp:posOffset>1260475</wp:posOffset>
                </wp:positionV>
                <wp:extent cx="2266950" cy="942975"/>
                <wp:effectExtent l="9525" t="12700" r="9525" b="63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42975"/>
                        </a:xfrm>
                        <a:prstGeom prst="rect">
                          <a:avLst/>
                        </a:prstGeom>
                        <a:solidFill>
                          <a:srgbClr val="FFFFCC"/>
                        </a:solidFill>
                        <a:ln w="9525">
                          <a:solidFill>
                            <a:srgbClr val="000000"/>
                          </a:solidFill>
                          <a:miter lim="800000"/>
                          <a:headEnd/>
                          <a:tailEnd/>
                        </a:ln>
                      </wps:spPr>
                      <wps:txbx>
                        <w:txbxContent>
                          <w:p w14:paraId="58B4C65D" w14:textId="77777777" w:rsidR="00B020DD" w:rsidRDefault="00B020DD" w:rsidP="00912DF3">
                            <w:pPr>
                              <w:jc w:val="center"/>
                              <w:rPr>
                                <w:rFonts w:ascii="Arial" w:hAnsi="Arial" w:cs="Arial"/>
                              </w:rPr>
                            </w:pPr>
                            <w:r>
                              <w:rPr>
                                <w:rFonts w:ascii="Arial" w:hAnsi="Arial" w:cs="Arial"/>
                              </w:rPr>
                              <w:t>On the left of your home page is a list of worktrays you can access – click the relevant worktray.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8606" id="Text Box 54" o:spid="_x0000_s1048" type="#_x0000_t202" style="position:absolute;left:0;text-align:left;margin-left:56.25pt;margin-top:99.25pt;width:178.5pt;height:7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" fillcolor="#ffc">
                <v:textbox>
                  <w:txbxContent>
                    <w:p w14:paraId="58B4C65D" w14:textId="77777777" w:rsidR="00B020DD" w:rsidRDefault="00B020DD" w:rsidP="00912DF3">
                      <w:pPr>
                        <w:jc w:val="center"/>
                        <w:rPr>
                          <w:rFonts w:ascii="Arial" w:hAnsi="Arial" w:cs="Arial"/>
                        </w:rPr>
                      </w:pPr>
                      <w:r>
                        <w:rPr>
                          <w:rFonts w:ascii="Arial" w:hAnsi="Arial" w:cs="Arial"/>
                        </w:rPr>
                        <w:t xml:space="preserve">On the left of your home page is a list of </w:t>
                      </w:r>
                      <w:proofErr w:type="spellStart"/>
                      <w:r>
                        <w:rPr>
                          <w:rFonts w:ascii="Arial" w:hAnsi="Arial" w:cs="Arial"/>
                        </w:rPr>
                        <w:t>worktrays</w:t>
                      </w:r>
                      <w:proofErr w:type="spellEnd"/>
                      <w:r>
                        <w:rPr>
                          <w:rFonts w:ascii="Arial" w:hAnsi="Arial" w:cs="Arial"/>
                        </w:rPr>
                        <w:t xml:space="preserve"> you can access – click the relevant </w:t>
                      </w:r>
                      <w:proofErr w:type="spellStart"/>
                      <w:r>
                        <w:rPr>
                          <w:rFonts w:ascii="Arial" w:hAnsi="Arial" w:cs="Arial"/>
                        </w:rPr>
                        <w:t>worktray</w:t>
                      </w:r>
                      <w:proofErr w:type="spellEnd"/>
                      <w:r>
                        <w:rPr>
                          <w:rFonts w:ascii="Arial" w:hAnsi="Arial" w:cs="Arial"/>
                        </w:rPr>
                        <w:t>.</w:t>
                      </w:r>
                    </w:p>
                  </w:txbxContent>
                </v:textbox>
              </v:shape>
            </w:pict>
          </mc:Fallback>
        </mc:AlternateContent>
      </w:r>
      <w:r w:rsidR="00912DF3">
        <w:rPr>
          <w:rFonts w:ascii="Times New Roman" w:hAnsi="Times New Roman" w:cs="Times New Roman"/>
          <w:noProof/>
          <w:sz w:val="24"/>
          <w:lang w:eastAsia="en-GB"/>
        </w:rPr>
        <mc:AlternateContent>
          <mc:Choice Requires="wps">
            <w:drawing>
              <wp:anchor distT="0" distB="0" distL="114300" distR="114300" simplePos="0" relativeHeight="251723776" behindDoc="0" locked="0" layoutInCell="1" allowOverlap="1" wp14:anchorId="5801125A" wp14:editId="3C29E0FC">
                <wp:simplePos x="0" y="0"/>
                <wp:positionH relativeFrom="column">
                  <wp:posOffset>304165</wp:posOffset>
                </wp:positionH>
                <wp:positionV relativeFrom="paragraph">
                  <wp:posOffset>4131945</wp:posOffset>
                </wp:positionV>
                <wp:extent cx="2962275" cy="1134745"/>
                <wp:effectExtent l="8890" t="7620" r="10160" b="1016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134745"/>
                        </a:xfrm>
                        <a:prstGeom prst="rect">
                          <a:avLst/>
                        </a:prstGeom>
                        <a:solidFill>
                          <a:srgbClr val="FFFFCC"/>
                        </a:solidFill>
                        <a:ln w="9525">
                          <a:solidFill>
                            <a:srgbClr val="000000"/>
                          </a:solidFill>
                          <a:miter lim="800000"/>
                          <a:headEnd/>
                          <a:tailEnd/>
                        </a:ln>
                      </wps:spPr>
                      <wps:txbx>
                        <w:txbxContent>
                          <w:p w14:paraId="43632BD7" w14:textId="77777777" w:rsidR="00B020DD" w:rsidRDefault="00B020DD" w:rsidP="00912DF3">
                            <w:pPr>
                              <w:jc w:val="center"/>
                              <w:rPr>
                                <w:rFonts w:ascii="Arial" w:hAnsi="Arial" w:cs="Arial"/>
                              </w:rPr>
                            </w:pPr>
                            <w:r>
                              <w:rPr>
                                <w:rFonts w:ascii="Arial" w:hAnsi="Arial" w:cs="Arial"/>
                              </w:rPr>
                              <w:t xml:space="preserve">You will now be able to complete this task. If you need to close the task before completion, you will find it again in your own worktray. </w:t>
                            </w:r>
                          </w:p>
                          <w:p w14:paraId="4E95B7C3" w14:textId="77777777" w:rsidR="00B020DD" w:rsidRDefault="00B020DD" w:rsidP="00912DF3">
                            <w:pPr>
                              <w:jc w:val="center"/>
                              <w:rPr>
                                <w:rFonts w:ascii="Arial" w:hAnsi="Arial" w:cs="Arial"/>
                              </w:rPr>
                            </w:pPr>
                          </w:p>
                          <w:p w14:paraId="60B799D1" w14:textId="77777777" w:rsidR="00B020DD" w:rsidRDefault="00B020DD" w:rsidP="00912DF3">
                            <w:pPr>
                              <w:jc w:val="center"/>
                              <w:rPr>
                                <w:rFonts w:ascii="Arial" w:hAnsi="Arial" w:cs="Arial"/>
                              </w:rPr>
                            </w:pPr>
                            <w:r>
                              <w:rPr>
                                <w:rFonts w:ascii="Arial" w:hAnsi="Arial" w:cs="Arial"/>
                              </w:rPr>
                              <w:t>END OF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1125A" id="Text Box 53" o:spid="_x0000_s1049" type="#_x0000_t202" style="position:absolute;left:0;text-align:left;margin-left:23.95pt;margin-top:325.35pt;width:233.25pt;height:8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" fillcolor="#ffc">
                <v:textbox>
                  <w:txbxContent>
                    <w:p w14:paraId="43632BD7" w14:textId="77777777" w:rsidR="00B020DD" w:rsidRDefault="00B020DD" w:rsidP="00912DF3">
                      <w:pPr>
                        <w:jc w:val="center"/>
                        <w:rPr>
                          <w:rFonts w:ascii="Arial" w:hAnsi="Arial" w:cs="Arial"/>
                        </w:rPr>
                      </w:pPr>
                      <w:r>
                        <w:rPr>
                          <w:rFonts w:ascii="Arial" w:hAnsi="Arial" w:cs="Arial"/>
                        </w:rPr>
                        <w:t xml:space="preserve">You will now be able to complete this task. If you need to close the task before completion, you will find it again in your own </w:t>
                      </w:r>
                      <w:proofErr w:type="spellStart"/>
                      <w:r>
                        <w:rPr>
                          <w:rFonts w:ascii="Arial" w:hAnsi="Arial" w:cs="Arial"/>
                        </w:rPr>
                        <w:t>worktray</w:t>
                      </w:r>
                      <w:proofErr w:type="spellEnd"/>
                      <w:r>
                        <w:rPr>
                          <w:rFonts w:ascii="Arial" w:hAnsi="Arial" w:cs="Arial"/>
                        </w:rPr>
                        <w:t xml:space="preserve">. </w:t>
                      </w:r>
                    </w:p>
                    <w:p w14:paraId="4E95B7C3" w14:textId="77777777" w:rsidR="00B020DD" w:rsidRDefault="00B020DD" w:rsidP="00912DF3">
                      <w:pPr>
                        <w:jc w:val="center"/>
                        <w:rPr>
                          <w:rFonts w:ascii="Arial" w:hAnsi="Arial" w:cs="Arial"/>
                        </w:rPr>
                      </w:pPr>
                    </w:p>
                    <w:p w14:paraId="60B799D1" w14:textId="77777777" w:rsidR="00B020DD" w:rsidRDefault="00B020DD" w:rsidP="00912DF3">
                      <w:pPr>
                        <w:jc w:val="center"/>
                        <w:rPr>
                          <w:rFonts w:ascii="Arial" w:hAnsi="Arial" w:cs="Arial"/>
                        </w:rPr>
                      </w:pPr>
                      <w:r>
                        <w:rPr>
                          <w:rFonts w:ascii="Arial" w:hAnsi="Arial" w:cs="Arial"/>
                        </w:rPr>
                        <w:t>END OF PROCESS</w:t>
                      </w:r>
                    </w:p>
                  </w:txbxContent>
                </v:textbox>
              </v:shape>
            </w:pict>
          </mc:Fallback>
        </mc:AlternateContent>
      </w:r>
      <w:r w:rsidR="00912DF3">
        <w:rPr>
          <w:rFonts w:ascii="Times New Roman" w:hAnsi="Times New Roman" w:cs="Times New Roman"/>
          <w:noProof/>
          <w:sz w:val="24"/>
          <w:lang w:eastAsia="en-GB"/>
        </w:rPr>
        <mc:AlternateContent>
          <mc:Choice Requires="wps">
            <w:drawing>
              <wp:anchor distT="0" distB="0" distL="114300" distR="114300" simplePos="0" relativeHeight="251720704" behindDoc="0" locked="0" layoutInCell="1" allowOverlap="1" wp14:anchorId="2DA8F8AB" wp14:editId="465878C9">
                <wp:simplePos x="0" y="0"/>
                <wp:positionH relativeFrom="column">
                  <wp:posOffset>1746250</wp:posOffset>
                </wp:positionH>
                <wp:positionV relativeFrom="paragraph">
                  <wp:posOffset>3646170</wp:posOffset>
                </wp:positionV>
                <wp:extent cx="152400" cy="228600"/>
                <wp:effectExtent l="22225" t="7620" r="25400" b="11430"/>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C35757" id="Down Arrow 51" o:spid="_x0000_s1026" type="#_x0000_t67" style="position:absolute;margin-left:137.5pt;margin-top:287.1pt;width:12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" fillcolor="silver"/>
            </w:pict>
          </mc:Fallback>
        </mc:AlternateContent>
      </w:r>
      <w:r w:rsidR="00912DF3">
        <w:rPr>
          <w:rFonts w:ascii="Times New Roman" w:hAnsi="Times New Roman" w:cs="Times New Roman"/>
          <w:noProof/>
          <w:sz w:val="24"/>
          <w:lang w:eastAsia="en-GB"/>
        </w:rPr>
        <mc:AlternateContent>
          <mc:Choice Requires="wps">
            <w:drawing>
              <wp:anchor distT="0" distB="0" distL="114300" distR="114300" simplePos="0" relativeHeight="251718656" behindDoc="0" locked="0" layoutInCell="1" allowOverlap="1" wp14:anchorId="4B1E877E" wp14:editId="6D40C9C2">
                <wp:simplePos x="0" y="0"/>
                <wp:positionH relativeFrom="column">
                  <wp:posOffset>1746250</wp:posOffset>
                </wp:positionH>
                <wp:positionV relativeFrom="paragraph">
                  <wp:posOffset>2309495</wp:posOffset>
                </wp:positionV>
                <wp:extent cx="152400" cy="228600"/>
                <wp:effectExtent l="22225" t="13970" r="25400" b="14605"/>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6BAD0C" id="Down Arrow 50" o:spid="_x0000_s1026" type="#_x0000_t67" style="position:absolute;margin-left:137.5pt;margin-top:181.85pt;width:12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" fillcolor="silver"/>
            </w:pict>
          </mc:Fallback>
        </mc:AlternateContent>
      </w:r>
    </w:p>
    <w:p w14:paraId="5708F8AB" w14:textId="77777777" w:rsidR="00912DF3" w:rsidRDefault="00912DF3" w:rsidP="00B020DD">
      <w:pPr>
        <w:spacing w:line="300" w:lineRule="exact"/>
        <w:jc w:val="both"/>
        <w:rPr>
          <w:rFonts w:ascii="Arial" w:hAnsi="Arial" w:cs="Arial"/>
          <w:b/>
          <w:bCs/>
          <w:sz w:val="32"/>
        </w:rPr>
      </w:pPr>
    </w:p>
    <w:p w14:paraId="0E38A572" w14:textId="77777777" w:rsidR="00912DF3" w:rsidRDefault="00912DF3" w:rsidP="00B020DD">
      <w:pPr>
        <w:jc w:val="both"/>
        <w:rPr>
          <w:rFonts w:ascii="Arial" w:hAnsi="Arial" w:cs="Arial"/>
          <w:sz w:val="24"/>
        </w:rPr>
      </w:pPr>
    </w:p>
    <w:p w14:paraId="2E2FBA6A" w14:textId="77777777" w:rsidR="00912DF3" w:rsidRDefault="00912DF3" w:rsidP="00B020DD">
      <w:pPr>
        <w:jc w:val="both"/>
        <w:rPr>
          <w:rFonts w:ascii="Times New Roman" w:hAnsi="Times New Roman" w:cs="Times New Roman"/>
        </w:rPr>
      </w:pPr>
    </w:p>
    <w:p w14:paraId="780F5097" w14:textId="77777777" w:rsidR="00912DF3" w:rsidRDefault="00912DF3" w:rsidP="00B020DD">
      <w:pPr>
        <w:jc w:val="both"/>
      </w:pPr>
    </w:p>
    <w:p w14:paraId="7E93BA1F" w14:textId="77777777" w:rsidR="00912DF3" w:rsidRDefault="00912DF3" w:rsidP="00B020DD">
      <w:pPr>
        <w:jc w:val="both"/>
      </w:pPr>
    </w:p>
    <w:p w14:paraId="04582E7A" w14:textId="77777777" w:rsidR="00912DF3" w:rsidRDefault="00912DF3" w:rsidP="00B020DD">
      <w:pPr>
        <w:jc w:val="both"/>
      </w:pPr>
    </w:p>
    <w:p w14:paraId="45FBB17F" w14:textId="77777777" w:rsidR="00912DF3" w:rsidRDefault="00912DF3" w:rsidP="00B020DD">
      <w:pPr>
        <w:jc w:val="both"/>
      </w:pPr>
    </w:p>
    <w:p w14:paraId="63D5314C" w14:textId="77777777" w:rsidR="00912DF3" w:rsidRDefault="00912DF3" w:rsidP="00B020DD">
      <w:pPr>
        <w:jc w:val="both"/>
      </w:pPr>
    </w:p>
    <w:p w14:paraId="04D11A7D" w14:textId="77777777" w:rsidR="00912DF3" w:rsidRDefault="00912DF3" w:rsidP="00B020DD">
      <w:pPr>
        <w:jc w:val="both"/>
      </w:pPr>
    </w:p>
    <w:p w14:paraId="64F1D3C6" w14:textId="77777777" w:rsidR="00912DF3" w:rsidRDefault="00912DF3" w:rsidP="00B020DD">
      <w:pPr>
        <w:pStyle w:val="Header"/>
        <w:tabs>
          <w:tab w:val="left" w:pos="720"/>
        </w:tabs>
        <w:jc w:val="both"/>
      </w:pPr>
    </w:p>
    <w:p w14:paraId="2C562CC5" w14:textId="77777777" w:rsidR="00912DF3" w:rsidRDefault="00912DF3" w:rsidP="00B020DD">
      <w:pPr>
        <w:jc w:val="both"/>
      </w:pPr>
    </w:p>
    <w:p w14:paraId="0100533E" w14:textId="77777777" w:rsidR="00912DF3" w:rsidRDefault="00912DF3" w:rsidP="00B020DD">
      <w:pPr>
        <w:pStyle w:val="Header"/>
        <w:tabs>
          <w:tab w:val="left" w:pos="720"/>
        </w:tabs>
        <w:jc w:val="both"/>
      </w:pPr>
    </w:p>
    <w:p w14:paraId="0486248E" w14:textId="77777777" w:rsidR="00912DF3" w:rsidRDefault="00912DF3" w:rsidP="00B020DD">
      <w:pPr>
        <w:jc w:val="both"/>
      </w:pPr>
    </w:p>
    <w:p w14:paraId="29350373" w14:textId="77777777" w:rsidR="00912DF3" w:rsidRDefault="00912DF3" w:rsidP="00B020DD">
      <w:pPr>
        <w:pStyle w:val="Header"/>
        <w:tabs>
          <w:tab w:val="left" w:pos="720"/>
        </w:tabs>
        <w:jc w:val="both"/>
      </w:pPr>
    </w:p>
    <w:p w14:paraId="71D22A06" w14:textId="77777777" w:rsidR="00912DF3" w:rsidRDefault="00912DF3" w:rsidP="00B020DD">
      <w:pPr>
        <w:jc w:val="both"/>
      </w:pPr>
    </w:p>
    <w:p w14:paraId="26A32187" w14:textId="77777777" w:rsidR="00912DF3" w:rsidRDefault="00912DF3" w:rsidP="00B020DD">
      <w:pPr>
        <w:jc w:val="both"/>
      </w:pPr>
    </w:p>
    <w:p w14:paraId="5B4A0525" w14:textId="77777777" w:rsidR="00912DF3" w:rsidRDefault="00912DF3" w:rsidP="00B020DD">
      <w:pPr>
        <w:pStyle w:val="Header"/>
        <w:tabs>
          <w:tab w:val="left" w:pos="720"/>
        </w:tabs>
        <w:jc w:val="both"/>
      </w:pPr>
    </w:p>
    <w:p w14:paraId="41B432C2" w14:textId="77777777" w:rsidR="00912DF3" w:rsidRDefault="00912DF3" w:rsidP="00B020DD">
      <w:pPr>
        <w:jc w:val="both"/>
      </w:pPr>
    </w:p>
    <w:p w14:paraId="390C1FE8" w14:textId="77777777" w:rsidR="00912DF3" w:rsidRDefault="00912DF3" w:rsidP="00B020DD">
      <w:pPr>
        <w:pStyle w:val="Header"/>
        <w:tabs>
          <w:tab w:val="left" w:pos="720"/>
        </w:tabs>
        <w:jc w:val="both"/>
      </w:pPr>
    </w:p>
    <w:p w14:paraId="2130E28C" w14:textId="77777777" w:rsidR="00912DF3" w:rsidRDefault="00912DF3" w:rsidP="00B020DD">
      <w:pPr>
        <w:jc w:val="both"/>
      </w:pPr>
    </w:p>
    <w:p w14:paraId="6B6FD179" w14:textId="77777777" w:rsidR="00912DF3" w:rsidRDefault="00912DF3" w:rsidP="00B020DD">
      <w:pPr>
        <w:jc w:val="both"/>
      </w:pPr>
    </w:p>
    <w:p w14:paraId="3BC40D23" w14:textId="77777777" w:rsidR="00912DF3" w:rsidRDefault="00912DF3" w:rsidP="00B020DD">
      <w:pPr>
        <w:jc w:val="both"/>
      </w:pPr>
    </w:p>
    <w:p w14:paraId="6B38CD0E" w14:textId="77777777" w:rsidR="00912DF3" w:rsidRDefault="00912DF3" w:rsidP="00B020DD">
      <w:pPr>
        <w:jc w:val="both"/>
      </w:pPr>
    </w:p>
    <w:p w14:paraId="7D1F8E04" w14:textId="77777777" w:rsidR="00912DF3" w:rsidRDefault="00912DF3" w:rsidP="00B020DD">
      <w:pPr>
        <w:jc w:val="both"/>
      </w:pPr>
    </w:p>
    <w:p w14:paraId="3E981A14" w14:textId="77777777" w:rsidR="00424758" w:rsidRDefault="00424758" w:rsidP="00B020DD">
      <w:pPr>
        <w:jc w:val="both"/>
      </w:pPr>
    </w:p>
    <w:p w14:paraId="6C2D3706" w14:textId="77777777" w:rsidR="00424758" w:rsidRDefault="00424758" w:rsidP="00B020DD">
      <w:pPr>
        <w:jc w:val="both"/>
      </w:pPr>
    </w:p>
    <w:p w14:paraId="1DA4BF24" w14:textId="77777777" w:rsidR="00912DF3" w:rsidRDefault="00EA69D4" w:rsidP="00B020DD">
      <w:pPr>
        <w:pStyle w:val="Header"/>
        <w:tabs>
          <w:tab w:val="clear" w:pos="4513"/>
          <w:tab w:val="clear" w:pos="9026"/>
          <w:tab w:val="left" w:pos="6902"/>
        </w:tabs>
        <w:jc w:val="both"/>
      </w:pPr>
      <w:r>
        <w:tab/>
      </w:r>
    </w:p>
    <w:p w14:paraId="54459986" w14:textId="77777777" w:rsidR="00B96B33" w:rsidRDefault="00B96B33" w:rsidP="00B020DD">
      <w:pPr>
        <w:pStyle w:val="Header"/>
        <w:tabs>
          <w:tab w:val="clear" w:pos="4513"/>
          <w:tab w:val="clear" w:pos="9026"/>
          <w:tab w:val="left" w:pos="6902"/>
        </w:tabs>
        <w:jc w:val="both"/>
      </w:pPr>
      <w:r>
        <w:br w:type="page"/>
      </w:r>
    </w:p>
    <w:p w14:paraId="0D1F9488" w14:textId="77777777" w:rsidR="00EA69D4" w:rsidRDefault="000661BD" w:rsidP="00B020DD">
      <w:pPr>
        <w:pStyle w:val="Header"/>
        <w:tabs>
          <w:tab w:val="clear" w:pos="4513"/>
          <w:tab w:val="clear" w:pos="9026"/>
          <w:tab w:val="left" w:pos="6902"/>
        </w:tabs>
        <w:jc w:val="both"/>
      </w:pPr>
      <w:r w:rsidRPr="000661BD">
        <w:rPr>
          <w:b/>
          <w:noProof/>
          <w:lang w:eastAsia="en-GB"/>
        </w:rPr>
        <w:lastRenderedPageBreak/>
        <mc:AlternateContent>
          <mc:Choice Requires="wps">
            <w:drawing>
              <wp:anchor distT="45720" distB="45720" distL="114300" distR="114300" simplePos="0" relativeHeight="251837440" behindDoc="0" locked="0" layoutInCell="1" allowOverlap="1" wp14:anchorId="69890146" wp14:editId="4802C68D">
                <wp:simplePos x="0" y="0"/>
                <wp:positionH relativeFrom="margin">
                  <wp:posOffset>1116965</wp:posOffset>
                </wp:positionH>
                <wp:positionV relativeFrom="paragraph">
                  <wp:posOffset>-653577</wp:posOffset>
                </wp:positionV>
                <wp:extent cx="3498111" cy="1404620"/>
                <wp:effectExtent l="0" t="0" r="0" b="0"/>
                <wp:wrapNone/>
                <wp:docPr id="28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1" cy="1404620"/>
                        </a:xfrm>
                        <a:prstGeom prst="rect">
                          <a:avLst/>
                        </a:prstGeom>
                        <a:noFill/>
                        <a:ln w="9525">
                          <a:noFill/>
                          <a:miter lim="800000"/>
                          <a:headEnd/>
                          <a:tailEnd/>
                        </a:ln>
                      </wps:spPr>
                      <wps:txbx>
                        <w:txbxContent>
                          <w:p w14:paraId="639C7D8C" w14:textId="77777777" w:rsidR="00B020DD" w:rsidRPr="000661BD" w:rsidRDefault="00B020DD" w:rsidP="000661BD">
                            <w:pPr>
                              <w:rPr>
                                <w:b/>
                                <w:sz w:val="40"/>
                              </w:rPr>
                            </w:pPr>
                            <w:r>
                              <w:rPr>
                                <w:b/>
                                <w:sz w:val="40"/>
                              </w:rPr>
                              <w:t xml:space="preserve">Uploading a document to EHM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90146" id="_x0000_s1050" type="#_x0000_t202" style="position:absolute;left:0;text-align:left;margin-left:87.95pt;margin-top:-51.45pt;width:275.45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" filled="f" stroked="f">
                <v:textbox style="mso-fit-shape-to-text:t">
                  <w:txbxContent>
                    <w:p w14:paraId="639C7D8C" w14:textId="77777777" w:rsidR="00B020DD" w:rsidRPr="000661BD" w:rsidRDefault="00B020DD" w:rsidP="000661BD">
                      <w:pPr>
                        <w:rPr>
                          <w:b/>
                          <w:sz w:val="40"/>
                        </w:rPr>
                      </w:pPr>
                      <w:r>
                        <w:rPr>
                          <w:b/>
                          <w:sz w:val="40"/>
                        </w:rPr>
                        <w:t xml:space="preserve">Uploading a document to EHM </w:t>
                      </w:r>
                    </w:p>
                  </w:txbxContent>
                </v:textbox>
                <w10:wrap anchorx="margin"/>
              </v:shape>
            </w:pict>
          </mc:Fallback>
        </mc:AlternateContent>
      </w:r>
    </w:p>
    <w:p w14:paraId="0F91D9A2" w14:textId="77777777" w:rsidR="000661BD" w:rsidRDefault="002818DC" w:rsidP="00B020DD">
      <w:pPr>
        <w:spacing w:line="300" w:lineRule="exact"/>
        <w:jc w:val="both"/>
        <w:rPr>
          <w:rFonts w:ascii="Arial" w:hAnsi="Arial" w:cs="Arial"/>
          <w:b/>
          <w:bCs/>
          <w:sz w:val="32"/>
        </w:rPr>
      </w:pPr>
      <w:r>
        <w:rPr>
          <w:rFonts w:ascii="Arial" w:hAnsi="Arial" w:cs="Arial"/>
          <w:b/>
          <w:bCs/>
          <w:sz w:val="32"/>
        </w:rPr>
        <w:t xml:space="preserve">Process: </w:t>
      </w:r>
    </w:p>
    <w:p w14:paraId="6956E67A" w14:textId="77777777" w:rsidR="002818DC" w:rsidRPr="005468F5" w:rsidRDefault="002818DC" w:rsidP="00B020DD">
      <w:pPr>
        <w:spacing w:line="300" w:lineRule="exact"/>
        <w:jc w:val="both"/>
        <w:rPr>
          <w:rFonts w:ascii="Arial" w:hAnsi="Arial" w:cs="Arial"/>
          <w:b/>
          <w:bCs/>
        </w:rPr>
      </w:pPr>
      <w:r>
        <w:rPr>
          <w:rFonts w:ascii="Arial" w:hAnsi="Arial" w:cs="Arial"/>
          <w:noProof/>
          <w:lang w:eastAsia="en-GB"/>
        </w:rPr>
        <mc:AlternateContent>
          <mc:Choice Requires="wps">
            <w:drawing>
              <wp:anchor distT="0" distB="0" distL="114300" distR="114300" simplePos="0" relativeHeight="251727872" behindDoc="0" locked="0" layoutInCell="1" allowOverlap="1" wp14:anchorId="2D87ED2F" wp14:editId="52A2F55F">
                <wp:simplePos x="0" y="0"/>
                <wp:positionH relativeFrom="column">
                  <wp:posOffset>254000</wp:posOffset>
                </wp:positionH>
                <wp:positionV relativeFrom="paragraph">
                  <wp:posOffset>30480</wp:posOffset>
                </wp:positionV>
                <wp:extent cx="3002280" cy="619125"/>
                <wp:effectExtent l="13970" t="5715" r="12700" b="133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619125"/>
                        </a:xfrm>
                        <a:prstGeom prst="rect">
                          <a:avLst/>
                        </a:prstGeom>
                        <a:solidFill>
                          <a:srgbClr val="FAFCCA"/>
                        </a:solidFill>
                        <a:ln w="9525">
                          <a:solidFill>
                            <a:srgbClr val="000000"/>
                          </a:solidFill>
                          <a:miter lim="800000"/>
                          <a:headEnd/>
                          <a:tailEnd/>
                        </a:ln>
                      </wps:spPr>
                      <wps:txbx>
                        <w:txbxContent>
                          <w:p w14:paraId="2CED42C8" w14:textId="77777777" w:rsidR="00B020DD" w:rsidRPr="00F23374" w:rsidRDefault="00B020DD" w:rsidP="002818DC">
                            <w:pPr>
                              <w:rPr>
                                <w:rFonts w:ascii="Arial" w:hAnsi="Arial" w:cs="Arial"/>
                              </w:rPr>
                            </w:pPr>
                            <w:r>
                              <w:rPr>
                                <w:rFonts w:ascii="Arial" w:hAnsi="Arial" w:cs="Arial"/>
                              </w:rPr>
                              <w:t xml:space="preserve">In the child’s </w:t>
                            </w:r>
                            <w:r w:rsidRPr="00F23374">
                              <w:rPr>
                                <w:rFonts w:ascii="Arial" w:hAnsi="Arial" w:cs="Arial"/>
                              </w:rPr>
                              <w:t>Basic demographic</w:t>
                            </w:r>
                            <w:r>
                              <w:rPr>
                                <w:rFonts w:ascii="Arial" w:hAnsi="Arial" w:cs="Arial"/>
                              </w:rPr>
                              <w:t xml:space="preserve">, click the </w:t>
                            </w:r>
                            <w:r w:rsidRPr="00F23374">
                              <w:rPr>
                                <w:rFonts w:ascii="Arial" w:hAnsi="Arial" w:cs="Arial"/>
                              </w:rPr>
                              <w:t>Documents tab</w:t>
                            </w:r>
                            <w:r>
                              <w:rPr>
                                <w:rFonts w:ascii="Arial" w:hAnsi="Arial" w:cs="Arial"/>
                              </w:rPr>
                              <w:t xml:space="preserve"> and then the </w:t>
                            </w:r>
                            <w:r w:rsidRPr="00874EEF">
                              <w:rPr>
                                <w:rFonts w:ascii="Arial" w:hAnsi="Arial" w:cs="Arial"/>
                                <w:b/>
                              </w:rPr>
                              <w:t>Create/Attach document</w:t>
                            </w:r>
                            <w:r>
                              <w:rPr>
                                <w:rFonts w:ascii="Arial" w:hAnsi="Arial" w:cs="Arial"/>
                              </w:rPr>
                              <w:t xml:space="preserve"> link</w:t>
                            </w:r>
                          </w:p>
                          <w:p w14:paraId="2527B0EC" w14:textId="77777777" w:rsidR="00B020DD" w:rsidRPr="00F23374" w:rsidRDefault="00B020DD" w:rsidP="002818D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ED2F" id="Text Box 71" o:spid="_x0000_s1051" type="#_x0000_t202" style="position:absolute;left:0;text-align:left;margin-left:20pt;margin-top:2.4pt;width:236.4pt;height:4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" fillcolor="#fafcca">
                <v:textbox>
                  <w:txbxContent>
                    <w:p w14:paraId="2CED42C8" w14:textId="77777777" w:rsidR="00B020DD" w:rsidRPr="00F23374" w:rsidRDefault="00B020DD" w:rsidP="002818DC">
                      <w:pPr>
                        <w:rPr>
                          <w:rFonts w:ascii="Arial" w:hAnsi="Arial" w:cs="Arial"/>
                        </w:rPr>
                      </w:pPr>
                      <w:r>
                        <w:rPr>
                          <w:rFonts w:ascii="Arial" w:hAnsi="Arial" w:cs="Arial"/>
                        </w:rPr>
                        <w:t xml:space="preserve">In the child’s </w:t>
                      </w:r>
                      <w:r w:rsidRPr="00F23374">
                        <w:rPr>
                          <w:rFonts w:ascii="Arial" w:hAnsi="Arial" w:cs="Arial"/>
                        </w:rPr>
                        <w:t>Basic demographic</w:t>
                      </w:r>
                      <w:r>
                        <w:rPr>
                          <w:rFonts w:ascii="Arial" w:hAnsi="Arial" w:cs="Arial"/>
                        </w:rPr>
                        <w:t xml:space="preserve">, click the </w:t>
                      </w:r>
                      <w:r w:rsidRPr="00F23374">
                        <w:rPr>
                          <w:rFonts w:ascii="Arial" w:hAnsi="Arial" w:cs="Arial"/>
                        </w:rPr>
                        <w:t>Documents tab</w:t>
                      </w:r>
                      <w:r>
                        <w:rPr>
                          <w:rFonts w:ascii="Arial" w:hAnsi="Arial" w:cs="Arial"/>
                        </w:rPr>
                        <w:t xml:space="preserve"> and then the </w:t>
                      </w:r>
                      <w:r w:rsidRPr="00874EEF">
                        <w:rPr>
                          <w:rFonts w:ascii="Arial" w:hAnsi="Arial" w:cs="Arial"/>
                          <w:b/>
                        </w:rPr>
                        <w:t>Create/Attach document</w:t>
                      </w:r>
                      <w:r>
                        <w:rPr>
                          <w:rFonts w:ascii="Arial" w:hAnsi="Arial" w:cs="Arial"/>
                        </w:rPr>
                        <w:t xml:space="preserve"> link</w:t>
                      </w:r>
                    </w:p>
                    <w:p w14:paraId="2527B0EC" w14:textId="77777777" w:rsidR="00B020DD" w:rsidRPr="00F23374" w:rsidRDefault="00B020DD" w:rsidP="002818DC">
                      <w:pPr>
                        <w:jc w:val="center"/>
                        <w:rPr>
                          <w:rFonts w:ascii="Arial" w:hAnsi="Arial" w:cs="Arial"/>
                        </w:rPr>
                      </w:pPr>
                    </w:p>
                  </w:txbxContent>
                </v:textbox>
              </v:shape>
            </w:pict>
          </mc:Fallback>
        </mc:AlternateContent>
      </w:r>
    </w:p>
    <w:p w14:paraId="45D4D33A" w14:textId="77777777" w:rsidR="002818DC" w:rsidRDefault="002818DC" w:rsidP="00B020DD">
      <w:pPr>
        <w:spacing w:line="300" w:lineRule="exact"/>
        <w:jc w:val="both"/>
        <w:rPr>
          <w:rFonts w:ascii="Arial" w:hAnsi="Arial" w:cs="Arial"/>
          <w:b/>
          <w:bCs/>
          <w:sz w:val="32"/>
        </w:rPr>
      </w:pPr>
    </w:p>
    <w:p w14:paraId="10B82A0C" w14:textId="77777777" w:rsidR="002818DC" w:rsidRDefault="003674A0" w:rsidP="00B020DD">
      <w:pPr>
        <w:jc w:val="both"/>
        <w:rPr>
          <w:rFonts w:ascii="Arial" w:hAnsi="Arial" w:cs="Arial"/>
        </w:rPr>
      </w:pPr>
      <w:r>
        <w:rPr>
          <w:noProof/>
          <w:lang w:eastAsia="en-GB"/>
        </w:rPr>
        <mc:AlternateContent>
          <mc:Choice Requires="wps">
            <w:drawing>
              <wp:anchor distT="0" distB="0" distL="114300" distR="114300" simplePos="0" relativeHeight="251734016" behindDoc="0" locked="0" layoutInCell="1" allowOverlap="1" wp14:anchorId="50AC1A6C" wp14:editId="757E8410">
                <wp:simplePos x="0" y="0"/>
                <wp:positionH relativeFrom="column">
                  <wp:posOffset>1577435</wp:posOffset>
                </wp:positionH>
                <wp:positionV relativeFrom="paragraph">
                  <wp:posOffset>48999</wp:posOffset>
                </wp:positionV>
                <wp:extent cx="152400" cy="228600"/>
                <wp:effectExtent l="26670" t="6350" r="20955" b="12700"/>
                <wp:wrapNone/>
                <wp:docPr id="68" name="Down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8BF9BF" id="Down Arrow 68" o:spid="_x0000_s1026" type="#_x0000_t67" style="position:absolute;margin-left:124.2pt;margin-top:3.85pt;width:12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" fillcolor="silver"/>
            </w:pict>
          </mc:Fallback>
        </mc:AlternateContent>
      </w:r>
    </w:p>
    <w:p w14:paraId="0431B6E6" w14:textId="77777777" w:rsidR="002818DC" w:rsidRDefault="002818DC" w:rsidP="00B020DD">
      <w:pPr>
        <w:jc w:val="both"/>
      </w:pPr>
      <w:r>
        <w:rPr>
          <w:noProof/>
          <w:lang w:eastAsia="en-GB"/>
        </w:rPr>
        <mc:AlternateContent>
          <mc:Choice Requires="wps">
            <w:drawing>
              <wp:anchor distT="0" distB="0" distL="114300" distR="114300" simplePos="0" relativeHeight="251736064" behindDoc="0" locked="0" layoutInCell="1" allowOverlap="1" wp14:anchorId="119D4A0F" wp14:editId="5A2ED8D2">
                <wp:simplePos x="0" y="0"/>
                <wp:positionH relativeFrom="column">
                  <wp:posOffset>65802</wp:posOffset>
                </wp:positionH>
                <wp:positionV relativeFrom="paragraph">
                  <wp:posOffset>17988</wp:posOffset>
                </wp:positionV>
                <wp:extent cx="3206750" cy="1255395"/>
                <wp:effectExtent l="12700" t="5080" r="9525" b="63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255395"/>
                        </a:xfrm>
                        <a:prstGeom prst="rect">
                          <a:avLst/>
                        </a:prstGeom>
                        <a:solidFill>
                          <a:srgbClr val="FFFFCC"/>
                        </a:solidFill>
                        <a:ln w="9525">
                          <a:solidFill>
                            <a:srgbClr val="000000"/>
                          </a:solidFill>
                          <a:miter lim="800000"/>
                          <a:headEnd/>
                          <a:tailEnd/>
                        </a:ln>
                      </wps:spPr>
                      <wps:txbx>
                        <w:txbxContent>
                          <w:p w14:paraId="6C96A7D2" w14:textId="77777777" w:rsidR="00B020DD" w:rsidRDefault="00B020DD" w:rsidP="002818DC">
                            <w:pPr>
                              <w:pStyle w:val="ListParagraph"/>
                              <w:spacing w:before="240"/>
                              <w:ind w:left="0"/>
                              <w:jc w:val="both"/>
                            </w:pPr>
                            <w:r>
                              <w:t>New Document box opens. Fill in the details:</w:t>
                            </w:r>
                          </w:p>
                          <w:p w14:paraId="6AB12789" w14:textId="77777777" w:rsidR="00B020DD" w:rsidRDefault="00B020DD" w:rsidP="00B964F5">
                            <w:pPr>
                              <w:pStyle w:val="ListParagraph"/>
                              <w:numPr>
                                <w:ilvl w:val="0"/>
                                <w:numId w:val="9"/>
                              </w:numPr>
                            </w:pPr>
                            <w:r>
                              <w:t>Category</w:t>
                            </w:r>
                          </w:p>
                          <w:p w14:paraId="2946A38A" w14:textId="77777777" w:rsidR="00B020DD" w:rsidRDefault="00B020DD" w:rsidP="00B964F5">
                            <w:pPr>
                              <w:pStyle w:val="ListParagraph"/>
                              <w:numPr>
                                <w:ilvl w:val="0"/>
                                <w:numId w:val="9"/>
                              </w:numPr>
                            </w:pPr>
                            <w:r>
                              <w:t>Type</w:t>
                            </w:r>
                          </w:p>
                          <w:p w14:paraId="15FCA6C6" w14:textId="77777777" w:rsidR="00B020DD" w:rsidRDefault="00B020DD" w:rsidP="00B964F5">
                            <w:pPr>
                              <w:pStyle w:val="ListParagraph"/>
                              <w:numPr>
                                <w:ilvl w:val="0"/>
                                <w:numId w:val="9"/>
                              </w:numPr>
                            </w:pPr>
                            <w:r>
                              <w:t>Date</w:t>
                            </w:r>
                          </w:p>
                          <w:p w14:paraId="1896B1E7" w14:textId="77777777" w:rsidR="00B020DD" w:rsidRDefault="00B020DD" w:rsidP="00B964F5">
                            <w:pPr>
                              <w:pStyle w:val="ListParagraph"/>
                              <w:numPr>
                                <w:ilvl w:val="0"/>
                                <w:numId w:val="9"/>
                              </w:numPr>
                            </w:pPr>
                            <w:r>
                              <w:t>Notes</w:t>
                            </w:r>
                          </w:p>
                          <w:p w14:paraId="6833B8B1" w14:textId="77777777" w:rsidR="00B020DD" w:rsidRDefault="00B020DD" w:rsidP="002818DC">
                            <w:pPr>
                              <w:pStyle w:val="ListParagraph"/>
                              <w:spacing w:before="240"/>
                              <w:ind w:left="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D4A0F" id="Text Box 69" o:spid="_x0000_s1052" type="#_x0000_t202" style="position:absolute;left:0;text-align:left;margin-left:5.2pt;margin-top:1.4pt;width:252.5pt;height:9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" fillcolor="#ffc">
                <v:textbox>
                  <w:txbxContent>
                    <w:p w14:paraId="6C96A7D2" w14:textId="77777777" w:rsidR="00B020DD" w:rsidRDefault="00B020DD" w:rsidP="002818DC">
                      <w:pPr>
                        <w:pStyle w:val="ListParagraph"/>
                        <w:spacing w:before="240"/>
                        <w:ind w:left="0"/>
                        <w:jc w:val="both"/>
                      </w:pPr>
                      <w:r>
                        <w:t>New Document box opens. Fill in the details:</w:t>
                      </w:r>
                    </w:p>
                    <w:p w14:paraId="6AB12789" w14:textId="77777777" w:rsidR="00B020DD" w:rsidRDefault="00B020DD" w:rsidP="00B964F5">
                      <w:pPr>
                        <w:pStyle w:val="ListParagraph"/>
                        <w:numPr>
                          <w:ilvl w:val="0"/>
                          <w:numId w:val="9"/>
                        </w:numPr>
                      </w:pPr>
                      <w:r>
                        <w:t>Category</w:t>
                      </w:r>
                    </w:p>
                    <w:p w14:paraId="2946A38A" w14:textId="77777777" w:rsidR="00B020DD" w:rsidRDefault="00B020DD" w:rsidP="00B964F5">
                      <w:pPr>
                        <w:pStyle w:val="ListParagraph"/>
                        <w:numPr>
                          <w:ilvl w:val="0"/>
                          <w:numId w:val="9"/>
                        </w:numPr>
                      </w:pPr>
                      <w:r>
                        <w:t>Type</w:t>
                      </w:r>
                    </w:p>
                    <w:p w14:paraId="15FCA6C6" w14:textId="77777777" w:rsidR="00B020DD" w:rsidRDefault="00B020DD" w:rsidP="00B964F5">
                      <w:pPr>
                        <w:pStyle w:val="ListParagraph"/>
                        <w:numPr>
                          <w:ilvl w:val="0"/>
                          <w:numId w:val="9"/>
                        </w:numPr>
                      </w:pPr>
                      <w:r>
                        <w:t>Date</w:t>
                      </w:r>
                    </w:p>
                    <w:p w14:paraId="1896B1E7" w14:textId="77777777" w:rsidR="00B020DD" w:rsidRDefault="00B020DD" w:rsidP="00B964F5">
                      <w:pPr>
                        <w:pStyle w:val="ListParagraph"/>
                        <w:numPr>
                          <w:ilvl w:val="0"/>
                          <w:numId w:val="9"/>
                        </w:numPr>
                      </w:pPr>
                      <w:r>
                        <w:t>Notes</w:t>
                      </w:r>
                    </w:p>
                    <w:p w14:paraId="6833B8B1" w14:textId="77777777" w:rsidR="00B020DD" w:rsidRDefault="00B020DD" w:rsidP="002818DC">
                      <w:pPr>
                        <w:pStyle w:val="ListParagraph"/>
                        <w:spacing w:before="240"/>
                        <w:ind w:left="0"/>
                        <w:jc w:val="both"/>
                      </w:pP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14:anchorId="5240D30B" wp14:editId="1BED3646">
                <wp:simplePos x="0" y="0"/>
                <wp:positionH relativeFrom="column">
                  <wp:posOffset>1684655</wp:posOffset>
                </wp:positionH>
                <wp:positionV relativeFrom="paragraph">
                  <wp:posOffset>140335</wp:posOffset>
                </wp:positionV>
                <wp:extent cx="152400" cy="228600"/>
                <wp:effectExtent l="25400" t="5080" r="22225" b="13970"/>
                <wp:wrapNone/>
                <wp:docPr id="70" name="Down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EE3E46" id="Down Arrow 70" o:spid="_x0000_s1026" type="#_x0000_t67" style="position:absolute;margin-left:132.65pt;margin-top:11.05pt;width:12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" fillcolor="silver"/>
            </w:pict>
          </mc:Fallback>
        </mc:AlternateContent>
      </w:r>
    </w:p>
    <w:p w14:paraId="0242534D" w14:textId="77777777" w:rsidR="002818DC" w:rsidRDefault="002818DC" w:rsidP="00B020DD">
      <w:pPr>
        <w:jc w:val="both"/>
      </w:pPr>
    </w:p>
    <w:p w14:paraId="458257DC" w14:textId="77777777" w:rsidR="002818DC" w:rsidRDefault="002818DC" w:rsidP="00B020DD">
      <w:pPr>
        <w:jc w:val="both"/>
      </w:pPr>
    </w:p>
    <w:p w14:paraId="3471772E" w14:textId="77777777" w:rsidR="002818DC" w:rsidRDefault="002818DC" w:rsidP="00B020DD">
      <w:pPr>
        <w:jc w:val="both"/>
      </w:pPr>
    </w:p>
    <w:p w14:paraId="7FF5EB89" w14:textId="77777777" w:rsidR="002818DC" w:rsidRDefault="003674A0" w:rsidP="00B020DD">
      <w:pPr>
        <w:jc w:val="both"/>
      </w:pPr>
      <w:r>
        <w:rPr>
          <w:noProof/>
          <w:lang w:eastAsia="en-GB"/>
        </w:rPr>
        <mc:AlternateContent>
          <mc:Choice Requires="wps">
            <w:drawing>
              <wp:anchor distT="0" distB="0" distL="114300" distR="114300" simplePos="0" relativeHeight="251731968" behindDoc="0" locked="0" layoutInCell="1" allowOverlap="1" wp14:anchorId="7647D6C5" wp14:editId="3D073E60">
                <wp:simplePos x="0" y="0"/>
                <wp:positionH relativeFrom="column">
                  <wp:posOffset>1518361</wp:posOffset>
                </wp:positionH>
                <wp:positionV relativeFrom="paragraph">
                  <wp:posOffset>116461</wp:posOffset>
                </wp:positionV>
                <wp:extent cx="152400" cy="228600"/>
                <wp:effectExtent l="25400" t="8890" r="22225" b="19685"/>
                <wp:wrapNone/>
                <wp:docPr id="66" name="Down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6C1D5F" id="Down Arrow 66" o:spid="_x0000_s1026" type="#_x0000_t67" style="position:absolute;margin-left:119.55pt;margin-top:9.15pt;width:12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" fillcolor="silver"/>
            </w:pict>
          </mc:Fallback>
        </mc:AlternateContent>
      </w:r>
    </w:p>
    <w:p w14:paraId="1859E015" w14:textId="77777777" w:rsidR="002818DC" w:rsidRDefault="003674A0" w:rsidP="00B020DD">
      <w:pPr>
        <w:jc w:val="both"/>
      </w:pPr>
      <w:r>
        <w:rPr>
          <w:noProof/>
          <w:lang w:eastAsia="en-GB"/>
        </w:rPr>
        <mc:AlternateContent>
          <mc:Choice Requires="wps">
            <w:drawing>
              <wp:anchor distT="0" distB="0" distL="114300" distR="114300" simplePos="0" relativeHeight="251730944" behindDoc="0" locked="0" layoutInCell="1" allowOverlap="1" wp14:anchorId="59F0B7A0" wp14:editId="02C14B4C">
                <wp:simplePos x="0" y="0"/>
                <wp:positionH relativeFrom="column">
                  <wp:posOffset>127591</wp:posOffset>
                </wp:positionH>
                <wp:positionV relativeFrom="paragraph">
                  <wp:posOffset>126129</wp:posOffset>
                </wp:positionV>
                <wp:extent cx="2967355" cy="1796902"/>
                <wp:effectExtent l="0" t="0" r="23495" b="133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796902"/>
                        </a:xfrm>
                        <a:prstGeom prst="rect">
                          <a:avLst/>
                        </a:prstGeom>
                        <a:solidFill>
                          <a:srgbClr val="FFFFCC"/>
                        </a:solidFill>
                        <a:ln w="9525">
                          <a:solidFill>
                            <a:srgbClr val="000000"/>
                          </a:solidFill>
                          <a:miter lim="800000"/>
                          <a:headEnd/>
                          <a:tailEnd/>
                        </a:ln>
                      </wps:spPr>
                      <wps:txbx>
                        <w:txbxContent>
                          <w:p w14:paraId="1B32AACD" w14:textId="77777777" w:rsidR="00B020DD" w:rsidRPr="002A5EBB" w:rsidRDefault="00B020DD" w:rsidP="002818DC">
                            <w:pPr>
                              <w:rPr>
                                <w:rFonts w:ascii="Arial" w:hAnsi="Arial" w:cs="Arial"/>
                                <w:b/>
                              </w:rPr>
                            </w:pPr>
                            <w:r w:rsidRPr="002A5EBB">
                              <w:rPr>
                                <w:rFonts w:ascii="Arial" w:hAnsi="Arial" w:cs="Arial"/>
                                <w:b/>
                              </w:rPr>
                              <w:t>Add other professionals who may need to view this document</w:t>
                            </w:r>
                          </w:p>
                          <w:p w14:paraId="01CF32BF" w14:textId="77777777" w:rsidR="00B020DD" w:rsidRDefault="00B020DD" w:rsidP="002818DC">
                            <w:pPr>
                              <w:rPr>
                                <w:rFonts w:ascii="Arial" w:hAnsi="Arial" w:cs="Arial"/>
                              </w:rPr>
                            </w:pPr>
                            <w:r>
                              <w:rPr>
                                <w:rFonts w:ascii="Arial" w:hAnsi="Arial" w:cs="Arial"/>
                              </w:rPr>
                              <w:t>Update notifications</w:t>
                            </w:r>
                          </w:p>
                          <w:p w14:paraId="04DA8CAD" w14:textId="77777777" w:rsidR="00B020DD" w:rsidRDefault="00B020DD" w:rsidP="002818DC">
                            <w:pPr>
                              <w:rPr>
                                <w:rFonts w:ascii="Arial" w:hAnsi="Arial" w:cs="Arial"/>
                              </w:rPr>
                            </w:pPr>
                            <w:r>
                              <w:rPr>
                                <w:rFonts w:ascii="Arial" w:hAnsi="Arial" w:cs="Arial"/>
                              </w:rPr>
                              <w:t>Click to add a user, department or group</w:t>
                            </w:r>
                          </w:p>
                          <w:p w14:paraId="4F5380AC" w14:textId="77777777" w:rsidR="00B020DD" w:rsidRDefault="00B020DD" w:rsidP="002818DC">
                            <w:pPr>
                              <w:rPr>
                                <w:rFonts w:ascii="Arial" w:hAnsi="Arial" w:cs="Arial"/>
                              </w:rPr>
                            </w:pPr>
                            <w:r>
                              <w:rPr>
                                <w:rFonts w:ascii="Arial" w:hAnsi="Arial" w:cs="Arial"/>
                              </w:rPr>
                              <w:t>Click Confirm</w:t>
                            </w:r>
                          </w:p>
                          <w:p w14:paraId="517C1D51" w14:textId="77777777" w:rsidR="00B020DD" w:rsidRDefault="00B020DD" w:rsidP="002818DC">
                            <w:pPr>
                              <w:rPr>
                                <w:rFonts w:ascii="Arial" w:hAnsi="Arial" w:cs="Arial"/>
                              </w:rPr>
                            </w:pPr>
                            <w:r>
                              <w:rPr>
                                <w:rFonts w:ascii="Arial" w:hAnsi="Arial" w:cs="Arial"/>
                              </w:rPr>
                              <w:t>Click OK</w:t>
                            </w:r>
                          </w:p>
                          <w:p w14:paraId="217D8AFD" w14:textId="77777777" w:rsidR="00B020DD" w:rsidRPr="00A91C8B" w:rsidRDefault="00B020DD" w:rsidP="002818DC">
                            <w:pPr>
                              <w:rPr>
                                <w:rFonts w:ascii="Arial" w:hAnsi="Arial" w:cs="Arial"/>
                              </w:rPr>
                            </w:pPr>
                            <w:r>
                              <w:rPr>
                                <w:rFonts w:ascii="Arial" w:hAnsi="Arial" w:cs="Arial"/>
                              </w:rPr>
                              <w:t>Click Finish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0B7A0" id="Text Box 67" o:spid="_x0000_s1053" type="#_x0000_t202" style="position:absolute;left:0;text-align:left;margin-left:10.05pt;margin-top:9.95pt;width:233.65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" fillcolor="#ffc">
                <v:textbox>
                  <w:txbxContent>
                    <w:p w14:paraId="1B32AACD" w14:textId="77777777" w:rsidR="00B020DD" w:rsidRPr="002A5EBB" w:rsidRDefault="00B020DD" w:rsidP="002818DC">
                      <w:pPr>
                        <w:rPr>
                          <w:rFonts w:ascii="Arial" w:hAnsi="Arial" w:cs="Arial"/>
                          <w:b/>
                        </w:rPr>
                      </w:pPr>
                      <w:r w:rsidRPr="002A5EBB">
                        <w:rPr>
                          <w:rFonts w:ascii="Arial" w:hAnsi="Arial" w:cs="Arial"/>
                          <w:b/>
                        </w:rPr>
                        <w:t>Add other professionals who may need to view this document</w:t>
                      </w:r>
                    </w:p>
                    <w:p w14:paraId="01CF32BF" w14:textId="77777777" w:rsidR="00B020DD" w:rsidRDefault="00B020DD" w:rsidP="002818DC">
                      <w:pPr>
                        <w:rPr>
                          <w:rFonts w:ascii="Arial" w:hAnsi="Arial" w:cs="Arial"/>
                        </w:rPr>
                      </w:pPr>
                      <w:r>
                        <w:rPr>
                          <w:rFonts w:ascii="Arial" w:hAnsi="Arial" w:cs="Arial"/>
                        </w:rPr>
                        <w:t>Update notifications</w:t>
                      </w:r>
                    </w:p>
                    <w:p w14:paraId="04DA8CAD" w14:textId="77777777" w:rsidR="00B020DD" w:rsidRDefault="00B020DD" w:rsidP="002818DC">
                      <w:pPr>
                        <w:rPr>
                          <w:rFonts w:ascii="Arial" w:hAnsi="Arial" w:cs="Arial"/>
                        </w:rPr>
                      </w:pPr>
                      <w:r>
                        <w:rPr>
                          <w:rFonts w:ascii="Arial" w:hAnsi="Arial" w:cs="Arial"/>
                        </w:rPr>
                        <w:t>Click to add a user, department or group</w:t>
                      </w:r>
                    </w:p>
                    <w:p w14:paraId="4F5380AC" w14:textId="77777777" w:rsidR="00B020DD" w:rsidRDefault="00B020DD" w:rsidP="002818DC">
                      <w:pPr>
                        <w:rPr>
                          <w:rFonts w:ascii="Arial" w:hAnsi="Arial" w:cs="Arial"/>
                        </w:rPr>
                      </w:pPr>
                      <w:r>
                        <w:rPr>
                          <w:rFonts w:ascii="Arial" w:hAnsi="Arial" w:cs="Arial"/>
                        </w:rPr>
                        <w:t>Click Confirm</w:t>
                      </w:r>
                    </w:p>
                    <w:p w14:paraId="517C1D51" w14:textId="77777777" w:rsidR="00B020DD" w:rsidRDefault="00B020DD" w:rsidP="002818DC">
                      <w:pPr>
                        <w:rPr>
                          <w:rFonts w:ascii="Arial" w:hAnsi="Arial" w:cs="Arial"/>
                        </w:rPr>
                      </w:pPr>
                      <w:r>
                        <w:rPr>
                          <w:rFonts w:ascii="Arial" w:hAnsi="Arial" w:cs="Arial"/>
                        </w:rPr>
                        <w:t>Click OK</w:t>
                      </w:r>
                    </w:p>
                    <w:p w14:paraId="217D8AFD" w14:textId="77777777" w:rsidR="00B020DD" w:rsidRPr="00A91C8B" w:rsidRDefault="00B020DD" w:rsidP="002818DC">
                      <w:pPr>
                        <w:rPr>
                          <w:rFonts w:ascii="Arial" w:hAnsi="Arial" w:cs="Arial"/>
                        </w:rPr>
                      </w:pPr>
                      <w:r>
                        <w:rPr>
                          <w:rFonts w:ascii="Arial" w:hAnsi="Arial" w:cs="Arial"/>
                        </w:rPr>
                        <w:t>Click Finish</w:t>
                      </w:r>
                    </w:p>
                  </w:txbxContent>
                </v:textbox>
              </v:shape>
            </w:pict>
          </mc:Fallback>
        </mc:AlternateContent>
      </w:r>
    </w:p>
    <w:p w14:paraId="4AF63C1A" w14:textId="77777777" w:rsidR="002818DC" w:rsidRDefault="002818DC" w:rsidP="00B020DD">
      <w:pPr>
        <w:jc w:val="both"/>
      </w:pPr>
    </w:p>
    <w:p w14:paraId="636C8D4E" w14:textId="77777777" w:rsidR="002818DC" w:rsidRDefault="002818DC" w:rsidP="00B020DD">
      <w:pPr>
        <w:pStyle w:val="Header"/>
        <w:jc w:val="both"/>
      </w:pPr>
    </w:p>
    <w:p w14:paraId="5675DDB3" w14:textId="77777777" w:rsidR="002818DC" w:rsidRDefault="002818DC" w:rsidP="00B020DD">
      <w:pPr>
        <w:jc w:val="both"/>
      </w:pPr>
    </w:p>
    <w:p w14:paraId="02C6F93E" w14:textId="77777777" w:rsidR="002818DC" w:rsidRDefault="002818DC" w:rsidP="00B020DD">
      <w:pPr>
        <w:pStyle w:val="Header"/>
        <w:jc w:val="both"/>
      </w:pPr>
    </w:p>
    <w:p w14:paraId="26547181" w14:textId="77777777" w:rsidR="002818DC" w:rsidRDefault="002818DC" w:rsidP="00B020DD">
      <w:pPr>
        <w:jc w:val="both"/>
      </w:pPr>
    </w:p>
    <w:p w14:paraId="10931B44" w14:textId="77777777" w:rsidR="002818DC" w:rsidRDefault="002818DC" w:rsidP="00B020DD">
      <w:pPr>
        <w:pStyle w:val="Header"/>
        <w:jc w:val="both"/>
      </w:pPr>
      <w:r>
        <w:rPr>
          <w:b/>
          <w:noProof/>
          <w:lang w:eastAsia="en-GB"/>
        </w:rPr>
        <mc:AlternateContent>
          <mc:Choice Requires="wps">
            <w:drawing>
              <wp:anchor distT="0" distB="0" distL="114300" distR="114300" simplePos="0" relativeHeight="251741184" behindDoc="0" locked="0" layoutInCell="1" allowOverlap="1" wp14:anchorId="10EE13E1" wp14:editId="187D53A4">
                <wp:simplePos x="0" y="0"/>
                <wp:positionH relativeFrom="column">
                  <wp:posOffset>2292350</wp:posOffset>
                </wp:positionH>
                <wp:positionV relativeFrom="paragraph">
                  <wp:posOffset>4987925</wp:posOffset>
                </wp:positionV>
                <wp:extent cx="2962275" cy="713740"/>
                <wp:effectExtent l="7620" t="5080" r="11430" b="508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13740"/>
                        </a:xfrm>
                        <a:prstGeom prst="rect">
                          <a:avLst/>
                        </a:prstGeom>
                        <a:solidFill>
                          <a:srgbClr val="FFFFCC"/>
                        </a:solidFill>
                        <a:ln w="9525">
                          <a:solidFill>
                            <a:srgbClr val="000000"/>
                          </a:solidFill>
                          <a:miter lim="800000"/>
                          <a:headEnd/>
                          <a:tailEnd/>
                        </a:ln>
                      </wps:spPr>
                      <wps:txbx>
                        <w:txbxContent>
                          <w:p w14:paraId="71933B60" w14:textId="77777777" w:rsidR="00B020DD" w:rsidRDefault="00B020DD" w:rsidP="002818DC">
                            <w:pPr>
                              <w:rPr>
                                <w:rFonts w:ascii="Arial" w:hAnsi="Arial" w:cs="Arial"/>
                              </w:rPr>
                            </w:pPr>
                            <w:r>
                              <w:rPr>
                                <w:rFonts w:ascii="Arial" w:hAnsi="Arial" w:cs="Arial"/>
                              </w:rPr>
                              <w:t xml:space="preserve"> Click on the document</w:t>
                            </w:r>
                          </w:p>
                          <w:p w14:paraId="3859B7B4" w14:textId="77777777" w:rsidR="00B020DD" w:rsidRPr="00554C1F" w:rsidRDefault="00B020DD" w:rsidP="002818DC">
                            <w:pPr>
                              <w:rPr>
                                <w:rFonts w:ascii="Arial" w:hAnsi="Arial" w:cs="Arial"/>
                              </w:rPr>
                            </w:pPr>
                            <w:r>
                              <w:rPr>
                                <w:rFonts w:ascii="Arial" w:hAnsi="Arial" w:cs="Arial"/>
                              </w:rPr>
                              <w:t xml:space="preserve">Then </w:t>
                            </w:r>
                            <w:r w:rsidRPr="00243B8E">
                              <w:rPr>
                                <w:rFonts w:ascii="Arial" w:hAnsi="Arial" w:cs="Arial"/>
                                <w:b/>
                              </w:rPr>
                              <w:t>View document</w:t>
                            </w:r>
                            <w:r>
                              <w:rPr>
                                <w:rFonts w:ascii="Arial" w:hAnsi="Arial" w:cs="Arial"/>
                              </w:rPr>
                              <w:t xml:space="preserve"> link, then </w:t>
                            </w:r>
                            <w:r w:rsidRPr="00243B8E">
                              <w:rPr>
                                <w:rFonts w:ascii="Arial" w:hAnsi="Arial" w:cs="Arial"/>
                                <w:b/>
                              </w:rPr>
                              <w:t>Open</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E13E1" id="Text Box 73" o:spid="_x0000_s1054" type="#_x0000_t202" style="position:absolute;left:0;text-align:left;margin-left:180.5pt;margin-top:392.75pt;width:233.25pt;height:56.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" fillcolor="#ffc">
                <v:textbox>
                  <w:txbxContent>
                    <w:p w14:paraId="71933B60" w14:textId="77777777" w:rsidR="00B020DD" w:rsidRDefault="00B020DD" w:rsidP="002818DC">
                      <w:pPr>
                        <w:rPr>
                          <w:rFonts w:ascii="Arial" w:hAnsi="Arial" w:cs="Arial"/>
                        </w:rPr>
                      </w:pPr>
                      <w:r>
                        <w:rPr>
                          <w:rFonts w:ascii="Arial" w:hAnsi="Arial" w:cs="Arial"/>
                        </w:rPr>
                        <w:t xml:space="preserve"> Click on the document</w:t>
                      </w:r>
                    </w:p>
                    <w:p w14:paraId="3859B7B4" w14:textId="77777777" w:rsidR="00B020DD" w:rsidRPr="00554C1F" w:rsidRDefault="00B020DD" w:rsidP="002818DC">
                      <w:pPr>
                        <w:rPr>
                          <w:rFonts w:ascii="Arial" w:hAnsi="Arial" w:cs="Arial"/>
                        </w:rPr>
                      </w:pPr>
                      <w:r>
                        <w:rPr>
                          <w:rFonts w:ascii="Arial" w:hAnsi="Arial" w:cs="Arial"/>
                        </w:rPr>
                        <w:t xml:space="preserve">Then </w:t>
                      </w:r>
                      <w:r w:rsidRPr="00243B8E">
                        <w:rPr>
                          <w:rFonts w:ascii="Arial" w:hAnsi="Arial" w:cs="Arial"/>
                          <w:b/>
                        </w:rPr>
                        <w:t>View document</w:t>
                      </w:r>
                      <w:r>
                        <w:rPr>
                          <w:rFonts w:ascii="Arial" w:hAnsi="Arial" w:cs="Arial"/>
                        </w:rPr>
                        <w:t xml:space="preserve"> link, then </w:t>
                      </w:r>
                      <w:r w:rsidRPr="00243B8E">
                        <w:rPr>
                          <w:rFonts w:ascii="Arial" w:hAnsi="Arial" w:cs="Arial"/>
                          <w:b/>
                        </w:rPr>
                        <w:t>Open</w:t>
                      </w:r>
                      <w:r>
                        <w:rPr>
                          <w:rFonts w:ascii="Arial" w:hAnsi="Arial" w:cs="Arial"/>
                        </w:rPr>
                        <w:t>.</w:t>
                      </w:r>
                    </w:p>
                  </w:txbxContent>
                </v:textbox>
              </v:shape>
            </w:pict>
          </mc:Fallback>
        </mc:AlternateContent>
      </w:r>
    </w:p>
    <w:p w14:paraId="7689A90F" w14:textId="77777777" w:rsidR="002818DC" w:rsidRDefault="000661BD" w:rsidP="00B020DD">
      <w:pPr>
        <w:jc w:val="both"/>
      </w:pPr>
      <w:r>
        <w:rPr>
          <w:noProof/>
          <w:lang w:eastAsia="en-GB"/>
        </w:rPr>
        <mc:AlternateContent>
          <mc:Choice Requires="wps">
            <w:drawing>
              <wp:anchor distT="0" distB="0" distL="114300" distR="114300" simplePos="0" relativeHeight="251735040" behindDoc="1" locked="0" layoutInCell="1" allowOverlap="1" wp14:anchorId="412EF55D" wp14:editId="4187C71A">
                <wp:simplePos x="0" y="0"/>
                <wp:positionH relativeFrom="column">
                  <wp:posOffset>1403498</wp:posOffset>
                </wp:positionH>
                <wp:positionV relativeFrom="paragraph">
                  <wp:posOffset>183796</wp:posOffset>
                </wp:positionV>
                <wp:extent cx="138223" cy="242939"/>
                <wp:effectExtent l="19050" t="0" r="33655" b="43180"/>
                <wp:wrapNone/>
                <wp:docPr id="64" name="Down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23" cy="242939"/>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60BB27" id="Down Arrow 64" o:spid="_x0000_s1026" type="#_x0000_t67" style="position:absolute;margin-left:110.5pt;margin-top:14.45pt;width:10.9pt;height:19.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" adj="16991" fillcolor="silver"/>
            </w:pict>
          </mc:Fallback>
        </mc:AlternateContent>
      </w:r>
    </w:p>
    <w:p w14:paraId="1A27AED8" w14:textId="77777777" w:rsidR="002818DC" w:rsidRDefault="000661BD" w:rsidP="00B020DD">
      <w:pPr>
        <w:jc w:val="both"/>
      </w:pPr>
      <w:r>
        <w:rPr>
          <w:noProof/>
          <w:lang w:eastAsia="en-GB"/>
        </w:rPr>
        <mc:AlternateContent>
          <mc:Choice Requires="wps">
            <w:drawing>
              <wp:anchor distT="0" distB="0" distL="114300" distR="114300" simplePos="0" relativeHeight="251729920" behindDoc="0" locked="0" layoutInCell="1" allowOverlap="1" wp14:anchorId="5AFC66F7" wp14:editId="2006F011">
                <wp:simplePos x="0" y="0"/>
                <wp:positionH relativeFrom="column">
                  <wp:posOffset>-10160</wp:posOffset>
                </wp:positionH>
                <wp:positionV relativeFrom="paragraph">
                  <wp:posOffset>187163</wp:posOffset>
                </wp:positionV>
                <wp:extent cx="3028950" cy="977900"/>
                <wp:effectExtent l="0" t="0" r="19050" b="1270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77900"/>
                        </a:xfrm>
                        <a:prstGeom prst="rect">
                          <a:avLst/>
                        </a:prstGeom>
                        <a:solidFill>
                          <a:srgbClr val="FFFFCC"/>
                        </a:solidFill>
                        <a:ln w="9525">
                          <a:solidFill>
                            <a:srgbClr val="000000"/>
                          </a:solidFill>
                          <a:miter lim="800000"/>
                          <a:headEnd/>
                          <a:tailEnd/>
                        </a:ln>
                      </wps:spPr>
                      <wps:txbx>
                        <w:txbxContent>
                          <w:p w14:paraId="649088EF" w14:textId="77777777" w:rsidR="00B020DD" w:rsidRDefault="00B020DD" w:rsidP="002818DC">
                            <w:pPr>
                              <w:ind w:left="360"/>
                              <w:rPr>
                                <w:rFonts w:ascii="Arial" w:hAnsi="Arial" w:cs="Arial"/>
                              </w:rPr>
                            </w:pPr>
                            <w:r>
                              <w:rPr>
                                <w:rFonts w:ascii="Arial" w:hAnsi="Arial" w:cs="Arial"/>
                              </w:rPr>
                              <w:t xml:space="preserve">Click </w:t>
                            </w:r>
                            <w:r w:rsidRPr="00243B8E">
                              <w:rPr>
                                <w:rFonts w:ascii="Arial" w:hAnsi="Arial" w:cs="Arial"/>
                                <w:b/>
                              </w:rPr>
                              <w:t>Upload document</w:t>
                            </w:r>
                          </w:p>
                          <w:p w14:paraId="17E21883" w14:textId="77777777" w:rsidR="00B020DD" w:rsidRDefault="00B020DD" w:rsidP="002818DC">
                            <w:pPr>
                              <w:ind w:left="360"/>
                              <w:rPr>
                                <w:rFonts w:ascii="Arial" w:hAnsi="Arial" w:cs="Arial"/>
                              </w:rPr>
                            </w:pPr>
                            <w:r>
                              <w:rPr>
                                <w:rFonts w:ascii="Arial" w:hAnsi="Arial" w:cs="Arial"/>
                              </w:rPr>
                              <w:t>Choose the document you want to upload, from your files.</w:t>
                            </w:r>
                          </w:p>
                          <w:p w14:paraId="57D30B57" w14:textId="77777777" w:rsidR="00B020DD" w:rsidRPr="00243B8E" w:rsidRDefault="00B020DD" w:rsidP="002818DC">
                            <w:pPr>
                              <w:ind w:left="360"/>
                              <w:rPr>
                                <w:rFonts w:ascii="Arial" w:hAnsi="Arial" w:cs="Arial"/>
                                <w:b/>
                              </w:rPr>
                            </w:pPr>
                            <w:r>
                              <w:rPr>
                                <w:rFonts w:ascii="Arial" w:hAnsi="Arial" w:cs="Arial"/>
                              </w:rPr>
                              <w:t xml:space="preserve">Click OK – </w:t>
                            </w:r>
                            <w:r>
                              <w:rPr>
                                <w:rFonts w:ascii="Arial" w:hAnsi="Arial" w:cs="Arial"/>
                                <w:b/>
                              </w:rPr>
                              <w:t>Document Uploaded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66F7" id="Text Box 65" o:spid="_x0000_s1055" type="#_x0000_t202" style="position:absolute;left:0;text-align:left;margin-left:-.8pt;margin-top:14.75pt;width:238.5pt;height: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" fillcolor="#ffc">
                <v:textbox>
                  <w:txbxContent>
                    <w:p w14:paraId="649088EF" w14:textId="77777777" w:rsidR="00B020DD" w:rsidRDefault="00B020DD" w:rsidP="002818DC">
                      <w:pPr>
                        <w:ind w:left="360"/>
                        <w:rPr>
                          <w:rFonts w:ascii="Arial" w:hAnsi="Arial" w:cs="Arial"/>
                        </w:rPr>
                      </w:pPr>
                      <w:r>
                        <w:rPr>
                          <w:rFonts w:ascii="Arial" w:hAnsi="Arial" w:cs="Arial"/>
                        </w:rPr>
                        <w:t xml:space="preserve">Click </w:t>
                      </w:r>
                      <w:r w:rsidRPr="00243B8E">
                        <w:rPr>
                          <w:rFonts w:ascii="Arial" w:hAnsi="Arial" w:cs="Arial"/>
                          <w:b/>
                        </w:rPr>
                        <w:t>Upload document</w:t>
                      </w:r>
                    </w:p>
                    <w:p w14:paraId="17E21883" w14:textId="77777777" w:rsidR="00B020DD" w:rsidRDefault="00B020DD" w:rsidP="002818DC">
                      <w:pPr>
                        <w:ind w:left="360"/>
                        <w:rPr>
                          <w:rFonts w:ascii="Arial" w:hAnsi="Arial" w:cs="Arial"/>
                        </w:rPr>
                      </w:pPr>
                      <w:r>
                        <w:rPr>
                          <w:rFonts w:ascii="Arial" w:hAnsi="Arial" w:cs="Arial"/>
                        </w:rPr>
                        <w:t>Choose the document you want to upload, from your files.</w:t>
                      </w:r>
                    </w:p>
                    <w:p w14:paraId="57D30B57" w14:textId="77777777" w:rsidR="00B020DD" w:rsidRPr="00243B8E" w:rsidRDefault="00B020DD" w:rsidP="002818DC">
                      <w:pPr>
                        <w:ind w:left="360"/>
                        <w:rPr>
                          <w:rFonts w:ascii="Arial" w:hAnsi="Arial" w:cs="Arial"/>
                          <w:b/>
                        </w:rPr>
                      </w:pPr>
                      <w:r>
                        <w:rPr>
                          <w:rFonts w:ascii="Arial" w:hAnsi="Arial" w:cs="Arial"/>
                        </w:rPr>
                        <w:t xml:space="preserve">Click OK – </w:t>
                      </w:r>
                      <w:r>
                        <w:rPr>
                          <w:rFonts w:ascii="Arial" w:hAnsi="Arial" w:cs="Arial"/>
                          <w:b/>
                        </w:rPr>
                        <w:t>Document Uploaded OK!</w:t>
                      </w:r>
                    </w:p>
                  </w:txbxContent>
                </v:textbox>
              </v:shape>
            </w:pict>
          </mc:Fallback>
        </mc:AlternateContent>
      </w:r>
    </w:p>
    <w:p w14:paraId="7F6B5AD3" w14:textId="77777777" w:rsidR="002818DC" w:rsidRDefault="002818DC" w:rsidP="00B020DD">
      <w:pPr>
        <w:pStyle w:val="Header"/>
        <w:jc w:val="both"/>
      </w:pPr>
    </w:p>
    <w:p w14:paraId="54883FFF" w14:textId="77777777" w:rsidR="002818DC" w:rsidRDefault="002818DC" w:rsidP="00B020DD">
      <w:pPr>
        <w:jc w:val="both"/>
      </w:pPr>
    </w:p>
    <w:p w14:paraId="0A0BF07B" w14:textId="77777777" w:rsidR="002818DC" w:rsidRDefault="002818DC" w:rsidP="00B020DD">
      <w:pPr>
        <w:pStyle w:val="Header"/>
        <w:jc w:val="both"/>
      </w:pPr>
    </w:p>
    <w:p w14:paraId="0715662B" w14:textId="5B174D38" w:rsidR="002818DC" w:rsidRDefault="002818DC" w:rsidP="00B020DD">
      <w:pPr>
        <w:jc w:val="both"/>
      </w:pPr>
    </w:p>
    <w:p w14:paraId="5AFD3E09" w14:textId="1CA77582" w:rsidR="002818DC" w:rsidRDefault="000661BD" w:rsidP="00B020DD">
      <w:pPr>
        <w:jc w:val="both"/>
      </w:pPr>
      <w:r>
        <w:rPr>
          <w:noProof/>
          <w:lang w:eastAsia="en-GB"/>
        </w:rPr>
        <mc:AlternateContent>
          <mc:Choice Requires="wps">
            <w:drawing>
              <wp:anchor distT="0" distB="0" distL="114300" distR="114300" simplePos="0" relativeHeight="251657215" behindDoc="0" locked="0" layoutInCell="1" allowOverlap="1" wp14:anchorId="453489F4" wp14:editId="2B489E61">
                <wp:simplePos x="0" y="0"/>
                <wp:positionH relativeFrom="column">
                  <wp:posOffset>1212112</wp:posOffset>
                </wp:positionH>
                <wp:positionV relativeFrom="paragraph">
                  <wp:posOffset>8240</wp:posOffset>
                </wp:positionV>
                <wp:extent cx="207172" cy="291982"/>
                <wp:effectExtent l="19050" t="0" r="40640" b="32385"/>
                <wp:wrapNone/>
                <wp:docPr id="62" name="Down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172" cy="291982"/>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22F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2" o:spid="_x0000_s1026" type="#_x0000_t67" style="position:absolute;margin-left:95.45pt;margin-top:.65pt;width:16.3pt;height:2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" adj="15853" fillcolor="silver"/>
            </w:pict>
          </mc:Fallback>
        </mc:AlternateContent>
      </w:r>
      <w:r>
        <w:rPr>
          <w:noProof/>
          <w:lang w:eastAsia="en-GB"/>
        </w:rPr>
        <mc:AlternateContent>
          <mc:Choice Requires="wps">
            <w:drawing>
              <wp:anchor distT="0" distB="0" distL="114300" distR="114300" simplePos="0" relativeHeight="251728896" behindDoc="0" locked="0" layoutInCell="1" allowOverlap="1" wp14:anchorId="4DA23F5E" wp14:editId="6465C8CC">
                <wp:simplePos x="0" y="0"/>
                <wp:positionH relativeFrom="column">
                  <wp:posOffset>-94615</wp:posOffset>
                </wp:positionH>
                <wp:positionV relativeFrom="paragraph">
                  <wp:posOffset>330673</wp:posOffset>
                </wp:positionV>
                <wp:extent cx="2952750" cy="625475"/>
                <wp:effectExtent l="0" t="0" r="19050" b="222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25475"/>
                        </a:xfrm>
                        <a:prstGeom prst="rect">
                          <a:avLst/>
                        </a:prstGeom>
                        <a:solidFill>
                          <a:srgbClr val="FFFFCC"/>
                        </a:solidFill>
                        <a:ln w="9525">
                          <a:solidFill>
                            <a:srgbClr val="000000"/>
                          </a:solidFill>
                          <a:miter lim="800000"/>
                          <a:headEnd/>
                          <a:tailEnd/>
                        </a:ln>
                      </wps:spPr>
                      <wps:txbx>
                        <w:txbxContent>
                          <w:p w14:paraId="478AD8BC" w14:textId="77777777" w:rsidR="00B020DD" w:rsidRDefault="00B020DD" w:rsidP="002818DC">
                            <w:pPr>
                              <w:rPr>
                                <w:rFonts w:ascii="Arial" w:hAnsi="Arial" w:cs="Arial"/>
                              </w:rPr>
                            </w:pPr>
                            <w:r>
                              <w:rPr>
                                <w:rFonts w:ascii="Arial" w:hAnsi="Arial" w:cs="Arial"/>
                              </w:rPr>
                              <w:t>Click Attach document to episode</w:t>
                            </w:r>
                          </w:p>
                          <w:p w14:paraId="34A99045" w14:textId="77777777" w:rsidR="00B020DD" w:rsidRDefault="00B020DD" w:rsidP="002818DC">
                            <w:pPr>
                              <w:rPr>
                                <w:rFonts w:ascii="Arial" w:hAnsi="Arial" w:cs="Arial"/>
                              </w:rPr>
                            </w:pPr>
                            <w:r>
                              <w:rPr>
                                <w:rFonts w:ascii="Arial" w:hAnsi="Arial" w:cs="Arial"/>
                              </w:rPr>
                              <w:t>Click OK</w:t>
                            </w:r>
                          </w:p>
                          <w:p w14:paraId="68107716" w14:textId="77777777" w:rsidR="00B020DD" w:rsidRPr="001D6E23" w:rsidRDefault="00B020DD" w:rsidP="002818DC">
                            <w:pPr>
                              <w:rPr>
                                <w:rFonts w:ascii="Arial" w:hAnsi="Arial" w:cs="Arial"/>
                              </w:rPr>
                            </w:pPr>
                            <w:r>
                              <w:rPr>
                                <w:rFonts w:ascii="Arial" w:hAnsi="Arial" w:cs="Arial"/>
                              </w:rPr>
                              <w:t xml:space="preserve">Click </w:t>
                            </w:r>
                            <w:r w:rsidRPr="00874EEF">
                              <w:rPr>
                                <w:rFonts w:ascii="Arial" w:hAnsi="Arial" w:cs="Arial"/>
                                <w:b/>
                              </w:rPr>
                              <w:t>Complete document</w:t>
                            </w:r>
                            <w:r>
                              <w:rPr>
                                <w:rFonts w:ascii="Arial" w:hAnsi="Arial" w:cs="Arial"/>
                              </w:rPr>
                              <w:t>, then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3F5E" id="Text Box 63" o:spid="_x0000_s1056" type="#_x0000_t202" style="position:absolute;left:0;text-align:left;margin-left:-7.45pt;margin-top:26.05pt;width:232.5pt;height:4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" fillcolor="#ffc">
                <v:textbox>
                  <w:txbxContent>
                    <w:p w14:paraId="478AD8BC" w14:textId="77777777" w:rsidR="00B020DD" w:rsidRDefault="00B020DD" w:rsidP="002818DC">
                      <w:pPr>
                        <w:rPr>
                          <w:rFonts w:ascii="Arial" w:hAnsi="Arial" w:cs="Arial"/>
                        </w:rPr>
                      </w:pPr>
                      <w:r>
                        <w:rPr>
                          <w:rFonts w:ascii="Arial" w:hAnsi="Arial" w:cs="Arial"/>
                        </w:rPr>
                        <w:t>Click Attach document to episode</w:t>
                      </w:r>
                    </w:p>
                    <w:p w14:paraId="34A99045" w14:textId="77777777" w:rsidR="00B020DD" w:rsidRDefault="00B020DD" w:rsidP="002818DC">
                      <w:pPr>
                        <w:rPr>
                          <w:rFonts w:ascii="Arial" w:hAnsi="Arial" w:cs="Arial"/>
                        </w:rPr>
                      </w:pPr>
                      <w:r>
                        <w:rPr>
                          <w:rFonts w:ascii="Arial" w:hAnsi="Arial" w:cs="Arial"/>
                        </w:rPr>
                        <w:t>Click OK</w:t>
                      </w:r>
                    </w:p>
                    <w:p w14:paraId="68107716" w14:textId="77777777" w:rsidR="00B020DD" w:rsidRPr="001D6E23" w:rsidRDefault="00B020DD" w:rsidP="002818DC">
                      <w:pPr>
                        <w:rPr>
                          <w:rFonts w:ascii="Arial" w:hAnsi="Arial" w:cs="Arial"/>
                        </w:rPr>
                      </w:pPr>
                      <w:r>
                        <w:rPr>
                          <w:rFonts w:ascii="Arial" w:hAnsi="Arial" w:cs="Arial"/>
                        </w:rPr>
                        <w:t xml:space="preserve">Click </w:t>
                      </w:r>
                      <w:r w:rsidRPr="00874EEF">
                        <w:rPr>
                          <w:rFonts w:ascii="Arial" w:hAnsi="Arial" w:cs="Arial"/>
                          <w:b/>
                        </w:rPr>
                        <w:t>Complete document</w:t>
                      </w:r>
                      <w:r>
                        <w:rPr>
                          <w:rFonts w:ascii="Arial" w:hAnsi="Arial" w:cs="Arial"/>
                        </w:rPr>
                        <w:t>, then OK</w:t>
                      </w:r>
                    </w:p>
                  </w:txbxContent>
                </v:textbox>
              </v:shape>
            </w:pict>
          </mc:Fallback>
        </mc:AlternateContent>
      </w:r>
    </w:p>
    <w:p w14:paraId="4041C4DF" w14:textId="77777777" w:rsidR="002818DC" w:rsidRDefault="002818DC" w:rsidP="00B020DD">
      <w:pPr>
        <w:jc w:val="both"/>
      </w:pPr>
    </w:p>
    <w:p w14:paraId="362A848A" w14:textId="468F1EC3" w:rsidR="002818DC" w:rsidRDefault="002818DC" w:rsidP="00B020DD">
      <w:pPr>
        <w:jc w:val="both"/>
      </w:pPr>
    </w:p>
    <w:p w14:paraId="182B80B2" w14:textId="7B9BEDBC" w:rsidR="002818DC" w:rsidRDefault="00B72D11" w:rsidP="00B020DD">
      <w:pPr>
        <w:jc w:val="both"/>
      </w:pPr>
      <w:r>
        <w:rPr>
          <w:noProof/>
          <w:lang w:eastAsia="en-GB"/>
        </w:rPr>
        <mc:AlternateContent>
          <mc:Choice Requires="wps">
            <w:drawing>
              <wp:anchor distT="0" distB="0" distL="114300" distR="114300" simplePos="0" relativeHeight="251986944" behindDoc="0" locked="0" layoutInCell="1" allowOverlap="1" wp14:anchorId="7DC26AF2" wp14:editId="242AB3D1">
                <wp:simplePos x="0" y="0"/>
                <wp:positionH relativeFrom="column">
                  <wp:posOffset>3365500</wp:posOffset>
                </wp:positionH>
                <wp:positionV relativeFrom="paragraph">
                  <wp:posOffset>102235</wp:posOffset>
                </wp:positionV>
                <wp:extent cx="2952750" cy="5334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33400"/>
                        </a:xfrm>
                        <a:prstGeom prst="rect">
                          <a:avLst/>
                        </a:prstGeom>
                        <a:solidFill>
                          <a:srgbClr val="FFFFCC"/>
                        </a:solidFill>
                        <a:ln w="9525">
                          <a:solidFill>
                            <a:srgbClr val="000000"/>
                          </a:solidFill>
                          <a:miter lim="800000"/>
                          <a:headEnd/>
                          <a:tailEnd/>
                        </a:ln>
                      </wps:spPr>
                      <wps:txbx>
                        <w:txbxContent>
                          <w:p w14:paraId="44A875E7" w14:textId="60EA2AC1" w:rsidR="00B72D11" w:rsidRPr="001D6E23" w:rsidRDefault="00B72D11" w:rsidP="00B72D11">
                            <w:pPr>
                              <w:rPr>
                                <w:rFonts w:ascii="Arial" w:hAnsi="Arial" w:cs="Arial"/>
                              </w:rPr>
                            </w:pPr>
                            <w:r>
                              <w:rPr>
                                <w:rFonts w:ascii="Arial" w:hAnsi="Arial" w:cs="Arial"/>
                              </w:rPr>
                              <w:t xml:space="preserve">Click on the document, then </w:t>
                            </w:r>
                            <w:r w:rsidRPr="00B72D11">
                              <w:rPr>
                                <w:rFonts w:ascii="Arial" w:hAnsi="Arial" w:cs="Arial"/>
                                <w:b/>
                              </w:rPr>
                              <w:t>View document</w:t>
                            </w:r>
                            <w:r>
                              <w:rPr>
                                <w:rFonts w:ascii="Arial" w:hAnsi="Arial" w:cs="Arial"/>
                              </w:rPr>
                              <w:t xml:space="preserve"> link, then </w:t>
                            </w:r>
                            <w:r w:rsidRPr="00B72D11">
                              <w:rPr>
                                <w:rFonts w:ascii="Arial" w:hAnsi="Arial" w:cs="Arial"/>
                                <w:b/>
                              </w:rPr>
                              <w:t>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6AF2" id="Text Box 17" o:spid="_x0000_s1057" type="#_x0000_t202" style="position:absolute;left:0;text-align:left;margin-left:265pt;margin-top:8.05pt;width:232.5pt;height:4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" fillcolor="#ffc">
                <v:textbox>
                  <w:txbxContent>
                    <w:p w14:paraId="44A875E7" w14:textId="60EA2AC1" w:rsidR="00B72D11" w:rsidRPr="001D6E23" w:rsidRDefault="00B72D11" w:rsidP="00B72D11">
                      <w:pPr>
                        <w:rPr>
                          <w:rFonts w:ascii="Arial" w:hAnsi="Arial" w:cs="Arial"/>
                        </w:rPr>
                      </w:pPr>
                      <w:r>
                        <w:rPr>
                          <w:rFonts w:ascii="Arial" w:hAnsi="Arial" w:cs="Arial"/>
                        </w:rPr>
                        <w:t xml:space="preserve">Click on the document, then </w:t>
                      </w:r>
                      <w:r w:rsidRPr="00B72D11">
                        <w:rPr>
                          <w:rFonts w:ascii="Arial" w:hAnsi="Arial" w:cs="Arial"/>
                          <w:b/>
                        </w:rPr>
                        <w:t>View document</w:t>
                      </w:r>
                      <w:r>
                        <w:rPr>
                          <w:rFonts w:ascii="Arial" w:hAnsi="Arial" w:cs="Arial"/>
                        </w:rPr>
                        <w:t xml:space="preserve"> link, then </w:t>
                      </w:r>
                      <w:r w:rsidRPr="00B72D11">
                        <w:rPr>
                          <w:rFonts w:ascii="Arial" w:hAnsi="Arial" w:cs="Arial"/>
                          <w:b/>
                        </w:rPr>
                        <w:t>Open</w:t>
                      </w:r>
                    </w:p>
                  </w:txbxContent>
                </v:textbox>
              </v:shape>
            </w:pict>
          </mc:Fallback>
        </mc:AlternateContent>
      </w:r>
      <w:r w:rsidR="000661BD">
        <w:rPr>
          <w:noProof/>
          <w:lang w:eastAsia="en-GB"/>
        </w:rPr>
        <mc:AlternateContent>
          <mc:Choice Requires="wps">
            <w:drawing>
              <wp:anchor distT="0" distB="0" distL="114300" distR="114300" simplePos="0" relativeHeight="251783168" behindDoc="0" locked="0" layoutInCell="1" allowOverlap="1" wp14:anchorId="0540BA76" wp14:editId="1F3DEF2D">
                <wp:simplePos x="0" y="0"/>
                <wp:positionH relativeFrom="column">
                  <wp:posOffset>1298575</wp:posOffset>
                </wp:positionH>
                <wp:positionV relativeFrom="paragraph">
                  <wp:posOffset>141443</wp:posOffset>
                </wp:positionV>
                <wp:extent cx="204470" cy="241935"/>
                <wp:effectExtent l="19050" t="0" r="43180" b="43815"/>
                <wp:wrapNone/>
                <wp:docPr id="28694" name="Down Arrow 28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41935"/>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C37B57" id="Down Arrow 28694" o:spid="_x0000_s1026" type="#_x0000_t67" style="position:absolute;margin-left:102.25pt;margin-top:11.15pt;width:16.1pt;height:19.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" adj="14754" fillcolor="silver"/>
            </w:pict>
          </mc:Fallback>
        </mc:AlternateContent>
      </w:r>
    </w:p>
    <w:p w14:paraId="57F4E8FB" w14:textId="77777777" w:rsidR="002818DC" w:rsidRDefault="000661BD" w:rsidP="00B020DD">
      <w:pPr>
        <w:pStyle w:val="Header"/>
        <w:jc w:val="both"/>
      </w:pPr>
      <w:r>
        <w:rPr>
          <w:noProof/>
          <w:lang w:eastAsia="en-GB"/>
        </w:rPr>
        <mc:AlternateContent>
          <mc:Choice Requires="wps">
            <w:drawing>
              <wp:anchor distT="0" distB="0" distL="114300" distR="114300" simplePos="0" relativeHeight="251738112" behindDoc="0" locked="0" layoutInCell="1" allowOverlap="1" wp14:anchorId="7A3E2353" wp14:editId="3CDE2615">
                <wp:simplePos x="0" y="0"/>
                <wp:positionH relativeFrom="column">
                  <wp:posOffset>-40640</wp:posOffset>
                </wp:positionH>
                <wp:positionV relativeFrom="paragraph">
                  <wp:posOffset>122393</wp:posOffset>
                </wp:positionV>
                <wp:extent cx="2962275" cy="941070"/>
                <wp:effectExtent l="0" t="0" r="28575" b="114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941070"/>
                        </a:xfrm>
                        <a:prstGeom prst="rect">
                          <a:avLst/>
                        </a:prstGeom>
                        <a:solidFill>
                          <a:srgbClr val="FFFFCC"/>
                        </a:solidFill>
                        <a:ln w="9525">
                          <a:solidFill>
                            <a:srgbClr val="000000"/>
                          </a:solidFill>
                          <a:miter lim="800000"/>
                          <a:headEnd/>
                          <a:tailEnd/>
                        </a:ln>
                      </wps:spPr>
                      <wps:txbx>
                        <w:txbxContent>
                          <w:p w14:paraId="0104DB5B" w14:textId="77777777" w:rsidR="00B020DD" w:rsidRPr="00243B8E" w:rsidRDefault="00B020DD" w:rsidP="002818DC">
                            <w:pPr>
                              <w:rPr>
                                <w:rFonts w:ascii="Arial" w:hAnsi="Arial" w:cs="Arial"/>
                                <w:b/>
                              </w:rPr>
                            </w:pPr>
                            <w:r w:rsidRPr="00243B8E">
                              <w:rPr>
                                <w:rFonts w:ascii="Arial" w:hAnsi="Arial" w:cs="Arial"/>
                                <w:b/>
                              </w:rPr>
                              <w:t>To view document:</w:t>
                            </w:r>
                          </w:p>
                          <w:p w14:paraId="325FF592" w14:textId="77777777" w:rsidR="00B020DD" w:rsidRDefault="00B020DD" w:rsidP="002818DC">
                            <w:pPr>
                              <w:rPr>
                                <w:rFonts w:ascii="Arial" w:hAnsi="Arial" w:cs="Arial"/>
                              </w:rPr>
                            </w:pPr>
                            <w:r>
                              <w:rPr>
                                <w:rFonts w:ascii="Arial" w:hAnsi="Arial" w:cs="Arial"/>
                              </w:rPr>
                              <w:t>Return to Basic demographic.</w:t>
                            </w:r>
                          </w:p>
                          <w:p w14:paraId="265CAEC5" w14:textId="77777777" w:rsidR="00B020DD" w:rsidRPr="00554C1F" w:rsidRDefault="00B020DD" w:rsidP="002818DC">
                            <w:pPr>
                              <w:rPr>
                                <w:rFonts w:ascii="Arial" w:hAnsi="Arial" w:cs="Arial"/>
                              </w:rPr>
                            </w:pPr>
                            <w:r>
                              <w:rPr>
                                <w:rFonts w:ascii="Arial" w:hAnsi="Arial" w:cs="Arial"/>
                              </w:rPr>
                              <w:t xml:space="preserve">Click </w:t>
                            </w:r>
                            <w:r w:rsidRPr="00874EEF">
                              <w:rPr>
                                <w:rFonts w:ascii="Arial" w:hAnsi="Arial" w:cs="Arial"/>
                                <w:b/>
                              </w:rPr>
                              <w:t>Documents</w:t>
                            </w:r>
                            <w:r>
                              <w:rPr>
                                <w:rFonts w:ascii="Arial" w:hAnsi="Arial" w:cs="Arial"/>
                              </w:rPr>
                              <w:t xml:space="preserve">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2353" id="Text Box 61" o:spid="_x0000_s1058" type="#_x0000_t202" style="position:absolute;left:0;text-align:left;margin-left:-3.2pt;margin-top:9.65pt;width:233.25pt;height:74.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" fillcolor="#ffc">
                <v:textbox>
                  <w:txbxContent>
                    <w:p w14:paraId="0104DB5B" w14:textId="77777777" w:rsidR="00B020DD" w:rsidRPr="00243B8E" w:rsidRDefault="00B020DD" w:rsidP="002818DC">
                      <w:pPr>
                        <w:rPr>
                          <w:rFonts w:ascii="Arial" w:hAnsi="Arial" w:cs="Arial"/>
                          <w:b/>
                        </w:rPr>
                      </w:pPr>
                      <w:r w:rsidRPr="00243B8E">
                        <w:rPr>
                          <w:rFonts w:ascii="Arial" w:hAnsi="Arial" w:cs="Arial"/>
                          <w:b/>
                        </w:rPr>
                        <w:t>To view document:</w:t>
                      </w:r>
                    </w:p>
                    <w:p w14:paraId="325FF592" w14:textId="77777777" w:rsidR="00B020DD" w:rsidRDefault="00B020DD" w:rsidP="002818DC">
                      <w:pPr>
                        <w:rPr>
                          <w:rFonts w:ascii="Arial" w:hAnsi="Arial" w:cs="Arial"/>
                        </w:rPr>
                      </w:pPr>
                      <w:r>
                        <w:rPr>
                          <w:rFonts w:ascii="Arial" w:hAnsi="Arial" w:cs="Arial"/>
                        </w:rPr>
                        <w:t>Return to Basic demographic.</w:t>
                      </w:r>
                    </w:p>
                    <w:p w14:paraId="265CAEC5" w14:textId="77777777" w:rsidR="00B020DD" w:rsidRPr="00554C1F" w:rsidRDefault="00B020DD" w:rsidP="002818DC">
                      <w:pPr>
                        <w:rPr>
                          <w:rFonts w:ascii="Arial" w:hAnsi="Arial" w:cs="Arial"/>
                        </w:rPr>
                      </w:pPr>
                      <w:r>
                        <w:rPr>
                          <w:rFonts w:ascii="Arial" w:hAnsi="Arial" w:cs="Arial"/>
                        </w:rPr>
                        <w:t xml:space="preserve">Click </w:t>
                      </w:r>
                      <w:r w:rsidRPr="00874EEF">
                        <w:rPr>
                          <w:rFonts w:ascii="Arial" w:hAnsi="Arial" w:cs="Arial"/>
                          <w:b/>
                        </w:rPr>
                        <w:t>Documents</w:t>
                      </w:r>
                      <w:r>
                        <w:rPr>
                          <w:rFonts w:ascii="Arial" w:hAnsi="Arial" w:cs="Arial"/>
                        </w:rPr>
                        <w:t xml:space="preserve"> tab</w:t>
                      </w:r>
                    </w:p>
                  </w:txbxContent>
                </v:textbox>
              </v:shape>
            </w:pict>
          </mc:Fallback>
        </mc:AlternateContent>
      </w:r>
    </w:p>
    <w:p w14:paraId="699AC77D" w14:textId="77777777" w:rsidR="002818DC" w:rsidRDefault="000661BD" w:rsidP="00B020DD">
      <w:pPr>
        <w:jc w:val="both"/>
      </w:pPr>
      <w:r>
        <w:rPr>
          <w:noProof/>
          <w:lang w:eastAsia="en-GB"/>
        </w:rPr>
        <mc:AlternateContent>
          <mc:Choice Requires="wps">
            <w:drawing>
              <wp:anchor distT="0" distB="0" distL="114300" distR="114300" simplePos="0" relativeHeight="251656190" behindDoc="0" locked="0" layoutInCell="1" allowOverlap="1" wp14:anchorId="6DBF98B6" wp14:editId="6A526032">
                <wp:simplePos x="0" y="0"/>
                <wp:positionH relativeFrom="column">
                  <wp:posOffset>2997518</wp:posOffset>
                </wp:positionH>
                <wp:positionV relativeFrom="paragraph">
                  <wp:posOffset>182562</wp:posOffset>
                </wp:positionV>
                <wp:extent cx="293581" cy="508833"/>
                <wp:effectExtent l="25717" t="69533" r="0" b="18097"/>
                <wp:wrapNone/>
                <wp:docPr id="60" name="Down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94082" flipV="1">
                          <a:off x="0" y="0"/>
                          <a:ext cx="293581" cy="508833"/>
                        </a:xfrm>
                        <a:prstGeom prst="downArrow">
                          <a:avLst>
                            <a:gd name="adj1" fmla="val 50000"/>
                            <a:gd name="adj2" fmla="val 3750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92773F" id="Down Arrow 60" o:spid="_x0000_s1026" type="#_x0000_t67" style="position:absolute;margin-left:236.05pt;margin-top:14.35pt;width:23.1pt;height:40.05pt;rotation:-4908736fd;flip:y;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" adj="16927" fillcolor="silver"/>
            </w:pict>
          </mc:Fallback>
        </mc:AlternateContent>
      </w:r>
    </w:p>
    <w:p w14:paraId="71E3EC3C" w14:textId="77777777" w:rsidR="002818DC" w:rsidRDefault="002818DC" w:rsidP="00B020DD">
      <w:pPr>
        <w:pStyle w:val="Header"/>
        <w:jc w:val="both"/>
      </w:pPr>
    </w:p>
    <w:p w14:paraId="4FEAB43B" w14:textId="77777777" w:rsidR="002818DC" w:rsidRDefault="002818DC" w:rsidP="00B020DD">
      <w:pPr>
        <w:pStyle w:val="Header"/>
        <w:jc w:val="both"/>
      </w:pPr>
      <w:r>
        <w:rPr>
          <w:noProof/>
          <w:lang w:eastAsia="en-GB"/>
        </w:rPr>
        <mc:AlternateContent>
          <mc:Choice Requires="wps">
            <w:drawing>
              <wp:anchor distT="0" distB="0" distL="114300" distR="114300" simplePos="0" relativeHeight="251739136" behindDoc="0" locked="0" layoutInCell="1" allowOverlap="1" wp14:anchorId="7E43FA3E" wp14:editId="10E40AAC">
                <wp:simplePos x="0" y="0"/>
                <wp:positionH relativeFrom="column">
                  <wp:posOffset>179070</wp:posOffset>
                </wp:positionH>
                <wp:positionV relativeFrom="paragraph">
                  <wp:posOffset>2319655</wp:posOffset>
                </wp:positionV>
                <wp:extent cx="2962275" cy="713740"/>
                <wp:effectExtent l="5715" t="12065" r="13335" b="762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13740"/>
                        </a:xfrm>
                        <a:prstGeom prst="rect">
                          <a:avLst/>
                        </a:prstGeom>
                        <a:solidFill>
                          <a:srgbClr val="FFFFCC"/>
                        </a:solidFill>
                        <a:ln w="9525">
                          <a:solidFill>
                            <a:srgbClr val="000000"/>
                          </a:solidFill>
                          <a:miter lim="800000"/>
                          <a:headEnd/>
                          <a:tailEnd/>
                        </a:ln>
                      </wps:spPr>
                      <wps:txbx>
                        <w:txbxContent>
                          <w:p w14:paraId="1CCF06D2" w14:textId="77777777" w:rsidR="00B020DD" w:rsidRDefault="00B020DD" w:rsidP="002818DC">
                            <w:pPr>
                              <w:rPr>
                                <w:rFonts w:ascii="Arial" w:hAnsi="Arial" w:cs="Arial"/>
                              </w:rPr>
                            </w:pPr>
                            <w:r>
                              <w:rPr>
                                <w:rFonts w:ascii="Arial" w:hAnsi="Arial" w:cs="Arial"/>
                              </w:rPr>
                              <w:t xml:space="preserve"> Click on the document</w:t>
                            </w:r>
                          </w:p>
                          <w:p w14:paraId="4D4559B0" w14:textId="77777777" w:rsidR="00B020DD" w:rsidRPr="00554C1F" w:rsidRDefault="00B020DD" w:rsidP="002818DC">
                            <w:pPr>
                              <w:rPr>
                                <w:rFonts w:ascii="Arial" w:hAnsi="Arial" w:cs="Arial"/>
                              </w:rPr>
                            </w:pPr>
                            <w:r>
                              <w:rPr>
                                <w:rFonts w:ascii="Arial" w:hAnsi="Arial" w:cs="Arial"/>
                              </w:rPr>
                              <w:t xml:space="preserve">Then </w:t>
                            </w:r>
                            <w:r w:rsidRPr="00243B8E">
                              <w:rPr>
                                <w:rFonts w:ascii="Arial" w:hAnsi="Arial" w:cs="Arial"/>
                                <w:b/>
                              </w:rPr>
                              <w:t>View document</w:t>
                            </w:r>
                            <w:r>
                              <w:rPr>
                                <w:rFonts w:ascii="Arial" w:hAnsi="Arial" w:cs="Arial"/>
                              </w:rPr>
                              <w:t xml:space="preserve"> link, then </w:t>
                            </w:r>
                            <w:r w:rsidRPr="00243B8E">
                              <w:rPr>
                                <w:rFonts w:ascii="Arial" w:hAnsi="Arial" w:cs="Arial"/>
                                <w:b/>
                              </w:rPr>
                              <w:t>Open</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3FA3E" id="Text Box 59" o:spid="_x0000_s1059" type="#_x0000_t202" style="position:absolute;left:0;text-align:left;margin-left:14.1pt;margin-top:182.65pt;width:233.25pt;height:56.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" fillcolor="#ffc">
                <v:textbox>
                  <w:txbxContent>
                    <w:p w14:paraId="1CCF06D2" w14:textId="77777777" w:rsidR="00B020DD" w:rsidRDefault="00B020DD" w:rsidP="002818DC">
                      <w:pPr>
                        <w:rPr>
                          <w:rFonts w:ascii="Arial" w:hAnsi="Arial" w:cs="Arial"/>
                        </w:rPr>
                      </w:pPr>
                      <w:r>
                        <w:rPr>
                          <w:rFonts w:ascii="Arial" w:hAnsi="Arial" w:cs="Arial"/>
                        </w:rPr>
                        <w:t xml:space="preserve"> Click on the document</w:t>
                      </w:r>
                    </w:p>
                    <w:p w14:paraId="4D4559B0" w14:textId="77777777" w:rsidR="00B020DD" w:rsidRPr="00554C1F" w:rsidRDefault="00B020DD" w:rsidP="002818DC">
                      <w:pPr>
                        <w:rPr>
                          <w:rFonts w:ascii="Arial" w:hAnsi="Arial" w:cs="Arial"/>
                        </w:rPr>
                      </w:pPr>
                      <w:r>
                        <w:rPr>
                          <w:rFonts w:ascii="Arial" w:hAnsi="Arial" w:cs="Arial"/>
                        </w:rPr>
                        <w:t xml:space="preserve">Then </w:t>
                      </w:r>
                      <w:r w:rsidRPr="00243B8E">
                        <w:rPr>
                          <w:rFonts w:ascii="Arial" w:hAnsi="Arial" w:cs="Arial"/>
                          <w:b/>
                        </w:rPr>
                        <w:t>View document</w:t>
                      </w:r>
                      <w:r>
                        <w:rPr>
                          <w:rFonts w:ascii="Arial" w:hAnsi="Arial" w:cs="Arial"/>
                        </w:rPr>
                        <w:t xml:space="preserve"> link, then </w:t>
                      </w:r>
                      <w:r w:rsidRPr="00243B8E">
                        <w:rPr>
                          <w:rFonts w:ascii="Arial" w:hAnsi="Arial" w:cs="Arial"/>
                          <w:b/>
                        </w:rPr>
                        <w:t>Open</w:t>
                      </w:r>
                      <w:r>
                        <w:rPr>
                          <w:rFonts w:ascii="Arial" w:hAnsi="Arial" w:cs="Arial"/>
                        </w:rPr>
                        <w:t>.</w:t>
                      </w:r>
                    </w:p>
                  </w:txbxContent>
                </v:textbox>
              </v:shape>
            </w:pict>
          </mc:Fallback>
        </mc:AlternateContent>
      </w:r>
    </w:p>
    <w:p w14:paraId="7A110DC7" w14:textId="77777777" w:rsidR="00912DF3" w:rsidRDefault="00912DF3" w:rsidP="00B020DD">
      <w:pPr>
        <w:pStyle w:val="ListParagraph"/>
        <w:tabs>
          <w:tab w:val="left" w:pos="3374"/>
        </w:tabs>
        <w:ind w:left="0"/>
        <w:jc w:val="both"/>
        <w:rPr>
          <w:b/>
        </w:rPr>
      </w:pPr>
    </w:p>
    <w:p w14:paraId="7B4A7D08" w14:textId="77777777" w:rsidR="002818DC" w:rsidRDefault="002818DC" w:rsidP="00B020DD">
      <w:pPr>
        <w:pStyle w:val="ListParagraph"/>
        <w:tabs>
          <w:tab w:val="left" w:pos="3374"/>
        </w:tabs>
        <w:ind w:left="0"/>
        <w:jc w:val="both"/>
        <w:rPr>
          <w:b/>
        </w:rPr>
      </w:pPr>
    </w:p>
    <w:p w14:paraId="73AB91EA" w14:textId="77777777" w:rsidR="002818DC" w:rsidRDefault="002818DC" w:rsidP="00B020DD">
      <w:pPr>
        <w:pStyle w:val="ListParagraph"/>
        <w:tabs>
          <w:tab w:val="left" w:pos="3374"/>
        </w:tabs>
        <w:ind w:left="0"/>
        <w:jc w:val="both"/>
        <w:rPr>
          <w:b/>
        </w:rPr>
      </w:pPr>
    </w:p>
    <w:p w14:paraId="110A990E" w14:textId="64479CE1" w:rsidR="00424758" w:rsidRDefault="00576312" w:rsidP="00B020DD">
      <w:pPr>
        <w:spacing w:line="276" w:lineRule="auto"/>
        <w:jc w:val="both"/>
        <w:rPr>
          <w:rFonts w:ascii="Arial" w:hAnsi="Arial" w:cs="Arial"/>
        </w:rPr>
      </w:pPr>
      <w:r w:rsidRPr="00576312">
        <w:rPr>
          <w:rFonts w:ascii="Arial" w:hAnsi="Arial" w:cs="Arial"/>
          <w:b/>
          <w:noProof/>
          <w:lang w:eastAsia="en-GB"/>
        </w:rPr>
        <w:lastRenderedPageBreak/>
        <mc:AlternateContent>
          <mc:Choice Requires="wps">
            <w:drawing>
              <wp:anchor distT="45720" distB="45720" distL="114300" distR="114300" simplePos="0" relativeHeight="251845632" behindDoc="0" locked="0" layoutInCell="1" allowOverlap="1" wp14:anchorId="09312842" wp14:editId="4C87C062">
                <wp:simplePos x="0" y="0"/>
                <wp:positionH relativeFrom="margin">
                  <wp:align>right</wp:align>
                </wp:positionH>
                <wp:positionV relativeFrom="paragraph">
                  <wp:posOffset>-658364</wp:posOffset>
                </wp:positionV>
                <wp:extent cx="5738539" cy="1404620"/>
                <wp:effectExtent l="0" t="0" r="0" b="0"/>
                <wp:wrapNone/>
                <wp:docPr id="28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539" cy="1404620"/>
                        </a:xfrm>
                        <a:prstGeom prst="rect">
                          <a:avLst/>
                        </a:prstGeom>
                        <a:noFill/>
                        <a:ln w="9525">
                          <a:noFill/>
                          <a:miter lim="800000"/>
                          <a:headEnd/>
                          <a:tailEnd/>
                        </a:ln>
                      </wps:spPr>
                      <wps:txbx>
                        <w:txbxContent>
                          <w:p w14:paraId="17EF1331" w14:textId="6EAB5CFF" w:rsidR="00B020DD" w:rsidRPr="00576312" w:rsidRDefault="00B020DD" w:rsidP="00576312">
                            <w:pPr>
                              <w:jc w:val="center"/>
                              <w:rPr>
                                <w:b/>
                                <w:sz w:val="40"/>
                              </w:rPr>
                            </w:pPr>
                            <w:r>
                              <w:rPr>
                                <w:b/>
                                <w:sz w:val="40"/>
                              </w:rPr>
                              <w:t>Requests for Support to Level 3 Targeted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12842" id="_x0000_s1060" type="#_x0000_t202" style="position:absolute;left:0;text-align:left;margin-left:400.65pt;margin-top:-51.85pt;width:451.85pt;height:110.6pt;z-index:2518456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" filled="f" stroked="f">
                <v:textbox style="mso-fit-shape-to-text:t">
                  <w:txbxContent>
                    <w:p w14:paraId="17EF1331" w14:textId="6EAB5CFF" w:rsidR="00B020DD" w:rsidRPr="00576312" w:rsidRDefault="00B020DD" w:rsidP="00576312">
                      <w:pPr>
                        <w:jc w:val="center"/>
                        <w:rPr>
                          <w:b/>
                          <w:sz w:val="40"/>
                        </w:rPr>
                      </w:pPr>
                      <w:r>
                        <w:rPr>
                          <w:b/>
                          <w:sz w:val="40"/>
                        </w:rPr>
                        <w:t>Requests for Support to Level 3 Targeted Services</w:t>
                      </w:r>
                    </w:p>
                  </w:txbxContent>
                </v:textbox>
                <w10:wrap anchorx="margin"/>
              </v:shape>
            </w:pict>
          </mc:Fallback>
        </mc:AlternateContent>
      </w:r>
      <w:r w:rsidR="00424758">
        <w:rPr>
          <w:rFonts w:ascii="Arial" w:hAnsi="Arial" w:cs="Arial"/>
        </w:rPr>
        <w:t>Surrey County Council commissions targeted support for children through 3 services</w:t>
      </w:r>
    </w:p>
    <w:p w14:paraId="5E9E7019" w14:textId="77777777" w:rsidR="00424758" w:rsidRDefault="00424758" w:rsidP="00B020DD">
      <w:pPr>
        <w:pStyle w:val="ListParagraph"/>
        <w:numPr>
          <w:ilvl w:val="0"/>
          <w:numId w:val="3"/>
        </w:numPr>
        <w:spacing w:line="276" w:lineRule="auto"/>
        <w:jc w:val="both"/>
        <w:rPr>
          <w:rFonts w:ascii="Arial" w:hAnsi="Arial" w:cs="Arial"/>
        </w:rPr>
      </w:pPr>
      <w:r>
        <w:rPr>
          <w:rFonts w:ascii="Arial" w:hAnsi="Arial" w:cs="Arial"/>
        </w:rPr>
        <w:t>Targeted Youth Support</w:t>
      </w:r>
    </w:p>
    <w:p w14:paraId="7F3F49E4" w14:textId="77777777" w:rsidR="00424758" w:rsidRDefault="00424758" w:rsidP="00B020DD">
      <w:pPr>
        <w:pStyle w:val="ListParagraph"/>
        <w:numPr>
          <w:ilvl w:val="0"/>
          <w:numId w:val="3"/>
        </w:numPr>
        <w:spacing w:line="276" w:lineRule="auto"/>
        <w:jc w:val="both"/>
        <w:rPr>
          <w:rFonts w:ascii="Arial" w:hAnsi="Arial" w:cs="Arial"/>
        </w:rPr>
      </w:pPr>
      <w:r>
        <w:rPr>
          <w:rFonts w:ascii="Arial" w:hAnsi="Arial" w:cs="Arial"/>
        </w:rPr>
        <w:t xml:space="preserve">Family Centres </w:t>
      </w:r>
    </w:p>
    <w:p w14:paraId="3A02B5BA" w14:textId="77777777" w:rsidR="00424758" w:rsidRDefault="00424758" w:rsidP="00B020DD">
      <w:pPr>
        <w:pStyle w:val="ListParagraph"/>
        <w:numPr>
          <w:ilvl w:val="0"/>
          <w:numId w:val="3"/>
        </w:numPr>
        <w:spacing w:line="276" w:lineRule="auto"/>
        <w:jc w:val="both"/>
        <w:rPr>
          <w:rFonts w:ascii="Arial" w:hAnsi="Arial" w:cs="Arial"/>
        </w:rPr>
      </w:pPr>
      <w:r>
        <w:rPr>
          <w:rFonts w:ascii="Arial" w:hAnsi="Arial" w:cs="Arial"/>
        </w:rPr>
        <w:t>Family Support Partnership</w:t>
      </w:r>
    </w:p>
    <w:p w14:paraId="15026AD4" w14:textId="77777777" w:rsidR="00424758" w:rsidRDefault="00424758" w:rsidP="00B020DD">
      <w:pPr>
        <w:spacing w:line="276" w:lineRule="auto"/>
        <w:jc w:val="both"/>
        <w:rPr>
          <w:rFonts w:ascii="Arial" w:hAnsi="Arial" w:cs="Arial"/>
        </w:rPr>
      </w:pPr>
      <w:r>
        <w:rPr>
          <w:rFonts w:ascii="Arial" w:hAnsi="Arial" w:cs="Arial"/>
          <w:b/>
          <w:bCs/>
        </w:rPr>
        <w:t xml:space="preserve">Level 3 Targeted Help </w:t>
      </w:r>
      <w:r>
        <w:rPr>
          <w:rFonts w:ascii="Arial" w:hAnsi="Arial" w:cs="Arial"/>
          <w:bCs/>
        </w:rPr>
        <w:t>is described in the Effective Support Windscreen as:</w:t>
      </w:r>
      <w:r>
        <w:rPr>
          <w:rFonts w:ascii="Arial" w:hAnsi="Arial" w:cs="Arial"/>
        </w:rPr>
        <w:t xml:space="preserve"> </w:t>
      </w:r>
    </w:p>
    <w:p w14:paraId="18C8FAB8" w14:textId="77777777" w:rsidR="00424758" w:rsidRDefault="00424758" w:rsidP="00B020DD">
      <w:pPr>
        <w:spacing w:line="276" w:lineRule="auto"/>
        <w:jc w:val="both"/>
        <w:rPr>
          <w:rFonts w:ascii="Arial" w:hAnsi="Arial" w:cs="Arial"/>
        </w:rPr>
      </w:pPr>
      <w:r>
        <w:rPr>
          <w:rFonts w:ascii="Arial" w:hAnsi="Arial" w:cs="Arial"/>
        </w:rPr>
        <w:t xml:space="preserve">Children and young people whose needs are more complex. This refers to the range, depth or significance of the needs. A number of these indicators would need to be present to indicate need at Level 3. More than one service is involved, using a Team around the Family approach, Early Help Plan and a Lead Practitioner to co-ordinate multi-agency support. </w:t>
      </w:r>
    </w:p>
    <w:p w14:paraId="7147250E" w14:textId="77777777" w:rsidR="00424758" w:rsidRDefault="00424758" w:rsidP="00B020DD">
      <w:pPr>
        <w:spacing w:line="276" w:lineRule="auto"/>
        <w:jc w:val="both"/>
        <w:rPr>
          <w:rFonts w:ascii="Arial" w:hAnsi="Arial" w:cs="Arial"/>
        </w:rPr>
      </w:pPr>
      <w:r>
        <w:rPr>
          <w:rFonts w:ascii="Arial" w:hAnsi="Arial" w:cs="Arial"/>
        </w:rPr>
        <w:t xml:space="preserve">Children being referred to Targeted support would normally have a history of previous support from universal and Level 2 Early Help Services that has not been able to create the change required for the children.  This would include referral and intervention from Level 2 services and at time the use of an Early Help plan to coordinate multi agency support for escalating need over time. </w:t>
      </w:r>
    </w:p>
    <w:p w14:paraId="51657D7A" w14:textId="77777777" w:rsidR="00424758" w:rsidRDefault="00424758" w:rsidP="00B020DD">
      <w:pPr>
        <w:spacing w:line="276" w:lineRule="auto"/>
        <w:jc w:val="both"/>
        <w:rPr>
          <w:rFonts w:ascii="Arial" w:hAnsi="Arial" w:cs="Arial"/>
        </w:rPr>
      </w:pPr>
      <w:r>
        <w:rPr>
          <w:rFonts w:ascii="Arial" w:hAnsi="Arial" w:cs="Arial"/>
        </w:rPr>
        <w:t xml:space="preserve">When requesting support from Targeted Support services the referrer will be asked to describe what else has already been tried as need was identified at an earlier level. </w:t>
      </w:r>
    </w:p>
    <w:p w14:paraId="3D8B80AB" w14:textId="77777777" w:rsidR="00424758" w:rsidRDefault="00424758" w:rsidP="00B020DD">
      <w:pPr>
        <w:pStyle w:val="ListParagraph"/>
        <w:numPr>
          <w:ilvl w:val="0"/>
          <w:numId w:val="32"/>
        </w:numPr>
        <w:spacing w:line="276" w:lineRule="auto"/>
        <w:jc w:val="both"/>
        <w:rPr>
          <w:rFonts w:ascii="Arial" w:hAnsi="Arial" w:cs="Arial"/>
        </w:rPr>
      </w:pPr>
      <w:r w:rsidRPr="001B7BF9">
        <w:rPr>
          <w:rFonts w:ascii="Arial" w:hAnsi="Arial" w:cs="Arial"/>
          <w:b/>
        </w:rPr>
        <w:t>Family centres</w:t>
      </w:r>
      <w:r w:rsidRPr="001B7BF9">
        <w:rPr>
          <w:rFonts w:ascii="Arial" w:hAnsi="Arial" w:cs="Arial"/>
        </w:rPr>
        <w:t xml:space="preserve"> will provide Targeted support for children up to the age of 11 years</w:t>
      </w:r>
      <w:r w:rsidR="001B7BF9">
        <w:rPr>
          <w:rFonts w:ascii="Arial" w:hAnsi="Arial" w:cs="Arial"/>
        </w:rPr>
        <w:t>.</w:t>
      </w:r>
    </w:p>
    <w:p w14:paraId="2BD407AC" w14:textId="77777777" w:rsidR="001B7BF9" w:rsidRPr="001B7BF9" w:rsidRDefault="001B7BF9" w:rsidP="00B020DD">
      <w:pPr>
        <w:pStyle w:val="ListParagraph"/>
        <w:spacing w:line="276" w:lineRule="auto"/>
        <w:jc w:val="both"/>
        <w:rPr>
          <w:rFonts w:ascii="Arial" w:hAnsi="Arial" w:cs="Arial"/>
        </w:rPr>
      </w:pPr>
    </w:p>
    <w:p w14:paraId="00372C60" w14:textId="77777777" w:rsidR="00424758" w:rsidRDefault="00424758" w:rsidP="00B020DD">
      <w:pPr>
        <w:pStyle w:val="ListParagraph"/>
        <w:numPr>
          <w:ilvl w:val="0"/>
          <w:numId w:val="32"/>
        </w:numPr>
        <w:spacing w:line="276" w:lineRule="auto"/>
        <w:jc w:val="both"/>
        <w:rPr>
          <w:rFonts w:ascii="Arial" w:hAnsi="Arial" w:cs="Arial"/>
        </w:rPr>
      </w:pPr>
      <w:r w:rsidRPr="001B7BF9">
        <w:rPr>
          <w:rFonts w:ascii="Arial" w:hAnsi="Arial" w:cs="Arial"/>
          <w:b/>
        </w:rPr>
        <w:t>The Family Centre Model will be effective from September 2019,</w:t>
      </w:r>
      <w:r w:rsidRPr="001B7BF9">
        <w:rPr>
          <w:rFonts w:ascii="Arial" w:hAnsi="Arial" w:cs="Arial"/>
        </w:rPr>
        <w:t xml:space="preserve"> in the meantime they work with families up to the age of 5 offering a range of support at levels 2 and 3 of Effective Family Resilience. </w:t>
      </w:r>
    </w:p>
    <w:p w14:paraId="5FAE1F03" w14:textId="77777777" w:rsidR="001B7BF9" w:rsidRPr="001B7BF9" w:rsidRDefault="001B7BF9" w:rsidP="00B020DD">
      <w:pPr>
        <w:pStyle w:val="ListParagraph"/>
        <w:jc w:val="both"/>
        <w:rPr>
          <w:rFonts w:ascii="Arial" w:hAnsi="Arial" w:cs="Arial"/>
        </w:rPr>
      </w:pPr>
    </w:p>
    <w:p w14:paraId="35E8A283" w14:textId="77777777" w:rsidR="00424758" w:rsidRDefault="00424758" w:rsidP="00B020DD">
      <w:pPr>
        <w:pStyle w:val="ListParagraph"/>
        <w:numPr>
          <w:ilvl w:val="0"/>
          <w:numId w:val="32"/>
        </w:numPr>
        <w:spacing w:line="276" w:lineRule="auto"/>
        <w:jc w:val="both"/>
        <w:rPr>
          <w:rFonts w:ascii="Arial" w:hAnsi="Arial" w:cs="Arial"/>
        </w:rPr>
      </w:pPr>
      <w:r w:rsidRPr="001B7BF9">
        <w:rPr>
          <w:rFonts w:ascii="Arial" w:hAnsi="Arial" w:cs="Arial"/>
          <w:b/>
        </w:rPr>
        <w:t>From September there will be 21 Family Centres based in communities</w:t>
      </w:r>
      <w:r w:rsidRPr="001B7BF9">
        <w:rPr>
          <w:rFonts w:ascii="Arial" w:hAnsi="Arial" w:cs="Arial"/>
        </w:rPr>
        <w:t xml:space="preserve"> with the greatest need offering a range of evidence based interventions for children up to the age of 11 at levels 2 and 3 of Effective Family Resilience. The Centres will provide outreach to families who do not live nearby. Family Centres will have access to EHM from September and will undertake Early Help assessments, plans and reviews for level 3 families.</w:t>
      </w:r>
    </w:p>
    <w:p w14:paraId="38AF5D72" w14:textId="77777777" w:rsidR="001B7BF9" w:rsidRPr="001B7BF9" w:rsidRDefault="001B7BF9" w:rsidP="00B020DD">
      <w:pPr>
        <w:pStyle w:val="ListParagraph"/>
        <w:jc w:val="both"/>
        <w:rPr>
          <w:rFonts w:ascii="Arial" w:hAnsi="Arial" w:cs="Arial"/>
        </w:rPr>
      </w:pPr>
    </w:p>
    <w:p w14:paraId="3AA0C0CC" w14:textId="77777777" w:rsidR="00424758" w:rsidRDefault="00424758" w:rsidP="00B020DD">
      <w:pPr>
        <w:pStyle w:val="ListParagraph"/>
        <w:numPr>
          <w:ilvl w:val="0"/>
          <w:numId w:val="32"/>
        </w:numPr>
        <w:spacing w:line="276" w:lineRule="auto"/>
        <w:jc w:val="both"/>
        <w:rPr>
          <w:rFonts w:ascii="Arial" w:hAnsi="Arial" w:cs="Arial"/>
        </w:rPr>
      </w:pPr>
      <w:r w:rsidRPr="001B7BF9">
        <w:rPr>
          <w:rFonts w:ascii="Arial" w:hAnsi="Arial" w:cs="Arial"/>
          <w:b/>
        </w:rPr>
        <w:t>The Family Support Programme (FSP</w:t>
      </w:r>
      <w:r w:rsidRPr="001B7BF9">
        <w:rPr>
          <w:rFonts w:ascii="Arial" w:hAnsi="Arial" w:cs="Arial"/>
        </w:rPr>
        <w:t>) will also support families with children aged 5 – 18 and is delivered by 6 teams covering the 11 Districts and Boroughs. The FSP staff are trained in evidence based interventions and will undertake early help assessment and plan and will also move to recording on EHM this year.</w:t>
      </w:r>
    </w:p>
    <w:p w14:paraId="4411188B" w14:textId="77777777" w:rsidR="001B7BF9" w:rsidRPr="001B7BF9" w:rsidRDefault="001B7BF9" w:rsidP="00B020DD">
      <w:pPr>
        <w:pStyle w:val="ListParagraph"/>
        <w:jc w:val="both"/>
        <w:rPr>
          <w:rFonts w:ascii="Arial" w:hAnsi="Arial" w:cs="Arial"/>
        </w:rPr>
      </w:pPr>
    </w:p>
    <w:p w14:paraId="5EE75C71" w14:textId="769DD5D4" w:rsidR="00424758" w:rsidRPr="001B7BF9" w:rsidRDefault="00424758" w:rsidP="00B020DD">
      <w:pPr>
        <w:pStyle w:val="ListParagraph"/>
        <w:numPr>
          <w:ilvl w:val="0"/>
          <w:numId w:val="32"/>
        </w:numPr>
        <w:jc w:val="both"/>
        <w:rPr>
          <w:rFonts w:ascii="Arial" w:hAnsi="Arial" w:cs="Arial"/>
        </w:rPr>
      </w:pPr>
      <w:r w:rsidRPr="001B7BF9">
        <w:rPr>
          <w:rFonts w:ascii="Arial" w:hAnsi="Arial" w:cs="Arial"/>
          <w:b/>
        </w:rPr>
        <w:t>Targeted Youth Support</w:t>
      </w:r>
      <w:r w:rsidRPr="001B7BF9">
        <w:rPr>
          <w:rFonts w:ascii="Arial" w:hAnsi="Arial" w:cs="Arial"/>
        </w:rPr>
        <w:t xml:space="preserve"> Service will provide support for young people over 11 years old. Referral to TYS can be accessed through EHM by children social care but the Early Help Hub will also act as a main conduit through to Targeted Youth Suppor</w:t>
      </w:r>
      <w:r w:rsidR="001B7BF9">
        <w:rPr>
          <w:rFonts w:ascii="Arial" w:hAnsi="Arial" w:cs="Arial"/>
        </w:rPr>
        <w:t xml:space="preserve">t for the Early Help workforce, expect where there a families open to </w:t>
      </w:r>
      <w:r w:rsidR="00003E2C">
        <w:rPr>
          <w:rFonts w:ascii="Arial" w:hAnsi="Arial" w:cs="Arial"/>
        </w:rPr>
        <w:t>Children’s</w:t>
      </w:r>
      <w:r w:rsidR="001B7BF9">
        <w:rPr>
          <w:rFonts w:ascii="Arial" w:hAnsi="Arial" w:cs="Arial"/>
        </w:rPr>
        <w:t xml:space="preserve"> Social Care, where a direct step down can occur without the need for the EHH. </w:t>
      </w:r>
    </w:p>
    <w:p w14:paraId="6CD253FC" w14:textId="7E18BF03" w:rsidR="00576312" w:rsidRDefault="00576312" w:rsidP="00B020DD">
      <w:pPr>
        <w:jc w:val="both"/>
      </w:pPr>
      <w:r>
        <w:br w:type="page"/>
      </w:r>
    </w:p>
    <w:p w14:paraId="262E1097" w14:textId="04729B65" w:rsidR="00424758" w:rsidRDefault="00576312" w:rsidP="00B020DD">
      <w:pPr>
        <w:jc w:val="both"/>
        <w:rPr>
          <w:rFonts w:ascii="Arial" w:hAnsi="Arial" w:cs="Arial"/>
          <w:sz w:val="24"/>
          <w:szCs w:val="24"/>
        </w:rPr>
      </w:pPr>
      <w:r w:rsidRPr="00576312">
        <w:rPr>
          <w:rFonts w:ascii="Arial" w:hAnsi="Arial" w:cs="Arial"/>
          <w:b/>
          <w:noProof/>
          <w:lang w:eastAsia="en-GB"/>
        </w:rPr>
        <w:lastRenderedPageBreak/>
        <mc:AlternateContent>
          <mc:Choice Requires="wps">
            <w:drawing>
              <wp:anchor distT="45720" distB="45720" distL="114300" distR="114300" simplePos="0" relativeHeight="251847680" behindDoc="0" locked="0" layoutInCell="1" allowOverlap="1" wp14:anchorId="43D319AD" wp14:editId="19C5E6E1">
                <wp:simplePos x="0" y="0"/>
                <wp:positionH relativeFrom="margin">
                  <wp:posOffset>-157655</wp:posOffset>
                </wp:positionH>
                <wp:positionV relativeFrom="paragraph">
                  <wp:posOffset>-626833</wp:posOffset>
                </wp:positionV>
                <wp:extent cx="6164055" cy="378373"/>
                <wp:effectExtent l="0" t="0" r="0" b="3175"/>
                <wp:wrapNone/>
                <wp:docPr id="28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055" cy="378373"/>
                        </a:xfrm>
                        <a:prstGeom prst="rect">
                          <a:avLst/>
                        </a:prstGeom>
                        <a:noFill/>
                        <a:ln w="9525">
                          <a:noFill/>
                          <a:miter lim="800000"/>
                          <a:headEnd/>
                          <a:tailEnd/>
                        </a:ln>
                      </wps:spPr>
                      <wps:txbx>
                        <w:txbxContent>
                          <w:p w14:paraId="7E4059E0" w14:textId="1A8ADD0F" w:rsidR="00B020DD" w:rsidRPr="00576312" w:rsidRDefault="00B020DD" w:rsidP="00576312">
                            <w:pPr>
                              <w:jc w:val="center"/>
                              <w:rPr>
                                <w:b/>
                                <w:sz w:val="40"/>
                              </w:rPr>
                            </w:pPr>
                            <w:r>
                              <w:rPr>
                                <w:b/>
                                <w:sz w:val="40"/>
                              </w:rPr>
                              <w:t>How to make a Request for Support to Targeted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319AD" id="_x0000_s1061" type="#_x0000_t202" style="position:absolute;left:0;text-align:left;margin-left:-12.4pt;margin-top:-49.35pt;width:485.35pt;height:29.8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" filled="f" stroked="f">
                <v:textbox>
                  <w:txbxContent>
                    <w:p w14:paraId="7E4059E0" w14:textId="1A8ADD0F" w:rsidR="00B020DD" w:rsidRPr="00576312" w:rsidRDefault="00B020DD" w:rsidP="00576312">
                      <w:pPr>
                        <w:jc w:val="center"/>
                        <w:rPr>
                          <w:b/>
                          <w:sz w:val="40"/>
                        </w:rPr>
                      </w:pPr>
                      <w:r>
                        <w:rPr>
                          <w:b/>
                          <w:sz w:val="40"/>
                        </w:rPr>
                        <w:t>How to make a Request for Support to Targeted Services</w:t>
                      </w:r>
                    </w:p>
                  </w:txbxContent>
                </v:textbox>
                <w10:wrap anchorx="margin"/>
              </v:shape>
            </w:pict>
          </mc:Fallback>
        </mc:AlternateContent>
      </w:r>
      <w:r w:rsidR="00F43534">
        <w:rPr>
          <w:rFonts w:ascii="Arial" w:hAnsi="Arial" w:cs="Arial"/>
          <w:sz w:val="24"/>
          <w:szCs w:val="24"/>
        </w:rPr>
        <w:t>Outcome of i</w:t>
      </w:r>
      <w:r w:rsidR="00424758">
        <w:rPr>
          <w:rFonts w:ascii="Arial" w:hAnsi="Arial" w:cs="Arial"/>
          <w:sz w:val="24"/>
          <w:szCs w:val="24"/>
        </w:rPr>
        <w:t xml:space="preserve">nformation gathering and analysis recommend Level 3 Targeted support to Family Centre. FSP or TYS. </w:t>
      </w:r>
    </w:p>
    <w:p w14:paraId="503F4812" w14:textId="77777777" w:rsidR="00424758" w:rsidRDefault="00424758" w:rsidP="00B020DD">
      <w:pPr>
        <w:pStyle w:val="ListParagraph"/>
        <w:numPr>
          <w:ilvl w:val="0"/>
          <w:numId w:val="4"/>
        </w:numPr>
        <w:spacing w:line="256" w:lineRule="auto"/>
        <w:jc w:val="both"/>
        <w:rPr>
          <w:rFonts w:ascii="Arial" w:hAnsi="Arial" w:cs="Arial"/>
          <w:sz w:val="24"/>
          <w:szCs w:val="24"/>
        </w:rPr>
      </w:pPr>
      <w:r>
        <w:rPr>
          <w:rFonts w:ascii="Arial" w:hAnsi="Arial" w:cs="Arial"/>
          <w:sz w:val="24"/>
          <w:szCs w:val="24"/>
        </w:rPr>
        <w:t>Recommendation authorised by manager</w:t>
      </w:r>
    </w:p>
    <w:p w14:paraId="26BCC4DD" w14:textId="77777777" w:rsidR="00424758" w:rsidRDefault="00424758" w:rsidP="00B020DD">
      <w:pPr>
        <w:jc w:val="both"/>
        <w:rPr>
          <w:rFonts w:ascii="Arial" w:hAnsi="Arial" w:cs="Arial"/>
          <w:b/>
          <w:sz w:val="24"/>
          <w:szCs w:val="24"/>
          <w:u w:val="single"/>
        </w:rPr>
      </w:pPr>
      <w:r>
        <w:rPr>
          <w:rFonts w:ascii="Arial" w:hAnsi="Arial" w:cs="Arial"/>
          <w:b/>
          <w:sz w:val="24"/>
          <w:szCs w:val="24"/>
          <w:u w:val="single"/>
        </w:rPr>
        <w:t xml:space="preserve">Referral to TYS </w:t>
      </w:r>
    </w:p>
    <w:p w14:paraId="32D92276" w14:textId="77777777" w:rsidR="00424758" w:rsidRDefault="00424758" w:rsidP="00B020DD">
      <w:pPr>
        <w:pStyle w:val="ListParagraph"/>
        <w:numPr>
          <w:ilvl w:val="0"/>
          <w:numId w:val="5"/>
        </w:numPr>
        <w:spacing w:line="256" w:lineRule="auto"/>
        <w:jc w:val="both"/>
        <w:rPr>
          <w:rFonts w:ascii="Arial" w:hAnsi="Arial" w:cs="Arial"/>
          <w:sz w:val="24"/>
          <w:szCs w:val="24"/>
        </w:rPr>
      </w:pPr>
      <w:r>
        <w:rPr>
          <w:rFonts w:ascii="Arial" w:hAnsi="Arial" w:cs="Arial"/>
          <w:sz w:val="24"/>
          <w:szCs w:val="24"/>
        </w:rPr>
        <w:t>MAP/ Assessment Team/ EHH worker completes Contact and transfers to TYS work tray on EHM</w:t>
      </w:r>
    </w:p>
    <w:p w14:paraId="4F0BC9FB" w14:textId="77777777" w:rsidR="00424758" w:rsidRDefault="00424758" w:rsidP="00B020DD">
      <w:pPr>
        <w:jc w:val="both"/>
        <w:rPr>
          <w:rFonts w:ascii="Arial" w:hAnsi="Arial" w:cs="Arial"/>
          <w:b/>
          <w:sz w:val="24"/>
          <w:szCs w:val="24"/>
          <w:u w:val="single"/>
        </w:rPr>
      </w:pPr>
      <w:r>
        <w:rPr>
          <w:rFonts w:ascii="Arial" w:hAnsi="Arial" w:cs="Arial"/>
          <w:b/>
          <w:sz w:val="24"/>
          <w:szCs w:val="24"/>
          <w:u w:val="single"/>
        </w:rPr>
        <w:t>Referral to Family Support Programme</w:t>
      </w:r>
    </w:p>
    <w:p w14:paraId="1250761B" w14:textId="77777777" w:rsidR="00424758" w:rsidRDefault="00424758" w:rsidP="00B020DD">
      <w:pPr>
        <w:jc w:val="both"/>
        <w:rPr>
          <w:rFonts w:ascii="Arial" w:hAnsi="Arial" w:cs="Arial"/>
          <w:sz w:val="24"/>
          <w:szCs w:val="24"/>
        </w:rPr>
      </w:pPr>
      <w:r>
        <w:rPr>
          <w:rFonts w:ascii="Arial" w:hAnsi="Arial" w:cs="Arial"/>
          <w:sz w:val="24"/>
          <w:szCs w:val="24"/>
        </w:rPr>
        <w:t>MAP/ Assessment Team/ EHH worker</w:t>
      </w:r>
    </w:p>
    <w:p w14:paraId="33CFAE12" w14:textId="77777777" w:rsidR="00424758" w:rsidRDefault="00424758" w:rsidP="00B020DD">
      <w:pPr>
        <w:pStyle w:val="ListParagraph"/>
        <w:numPr>
          <w:ilvl w:val="0"/>
          <w:numId w:val="6"/>
        </w:numPr>
        <w:spacing w:line="256" w:lineRule="auto"/>
        <w:jc w:val="both"/>
        <w:rPr>
          <w:rFonts w:ascii="Arial" w:hAnsi="Arial" w:cs="Arial"/>
          <w:sz w:val="24"/>
          <w:szCs w:val="24"/>
        </w:rPr>
      </w:pPr>
      <w:r>
        <w:rPr>
          <w:rFonts w:ascii="Arial" w:hAnsi="Arial" w:cs="Arial"/>
          <w:sz w:val="24"/>
          <w:szCs w:val="24"/>
        </w:rPr>
        <w:t xml:space="preserve">Attaches Contact pdf to email request for service and emails to Quadrant FSP service.  Phone call to FSP area to confirm referral sent and accepted. </w:t>
      </w:r>
    </w:p>
    <w:p w14:paraId="4155AE39" w14:textId="77777777" w:rsidR="00424758" w:rsidRDefault="00424758" w:rsidP="00B020DD">
      <w:pPr>
        <w:spacing w:before="225" w:after="225" w:line="240" w:lineRule="auto"/>
        <w:jc w:val="both"/>
        <w:outlineLvl w:val="3"/>
        <w:rPr>
          <w:rFonts w:ascii="Arial" w:eastAsia="Times New Roman" w:hAnsi="Arial" w:cs="Arial"/>
          <w:b/>
          <w:bCs/>
          <w:color w:val="222222"/>
          <w:sz w:val="24"/>
          <w:szCs w:val="24"/>
          <w:lang w:val="en" w:eastAsia="en-GB"/>
        </w:rPr>
      </w:pPr>
      <w:r>
        <w:rPr>
          <w:rFonts w:ascii="Arial" w:eastAsia="Times New Roman" w:hAnsi="Arial" w:cs="Arial"/>
          <w:b/>
          <w:bCs/>
          <w:color w:val="222222"/>
          <w:sz w:val="24"/>
          <w:szCs w:val="24"/>
          <w:lang w:val="en" w:eastAsia="en-GB"/>
        </w:rPr>
        <w:t>Elmbridge, Spelthorne, Epsom and Ewell (North-East Surrey Family Support Team)</w:t>
      </w:r>
    </w:p>
    <w:p w14:paraId="0F0997B4" w14:textId="77777777" w:rsidR="00424758" w:rsidRDefault="00424758" w:rsidP="00B72D11">
      <w:pPr>
        <w:spacing w:before="225" w:after="225" w:line="240" w:lineRule="auto"/>
        <w:rPr>
          <w:rFonts w:ascii="Arial" w:eastAsia="Times New Roman" w:hAnsi="Arial" w:cs="Arial"/>
          <w:color w:val="222222"/>
          <w:sz w:val="24"/>
          <w:szCs w:val="24"/>
          <w:lang w:val="en" w:eastAsia="en-GB"/>
        </w:rPr>
      </w:pPr>
      <w:r>
        <w:rPr>
          <w:rFonts w:ascii="Arial" w:eastAsia="Times New Roman" w:hAnsi="Arial" w:cs="Arial"/>
          <w:color w:val="222222"/>
          <w:sz w:val="24"/>
          <w:szCs w:val="24"/>
          <w:lang w:val="en" w:eastAsia="en-GB"/>
        </w:rPr>
        <w:t>Email: elmbridgeFSPreferral@elmbridge.gov.uk</w:t>
      </w:r>
      <w:r>
        <w:rPr>
          <w:rFonts w:ascii="Arial" w:eastAsia="Times New Roman" w:hAnsi="Arial" w:cs="Arial"/>
          <w:color w:val="222222"/>
          <w:sz w:val="24"/>
          <w:szCs w:val="24"/>
          <w:lang w:val="en" w:eastAsia="en-GB"/>
        </w:rPr>
        <w:br/>
        <w:t>Tel: 01372 474375</w:t>
      </w:r>
    </w:p>
    <w:p w14:paraId="7E0D8371" w14:textId="77777777" w:rsidR="00424758" w:rsidRDefault="00424758" w:rsidP="00B72D11">
      <w:pPr>
        <w:spacing w:before="225" w:after="225" w:line="240" w:lineRule="auto"/>
        <w:outlineLvl w:val="3"/>
        <w:rPr>
          <w:rFonts w:ascii="Arial" w:eastAsia="Times New Roman" w:hAnsi="Arial" w:cs="Arial"/>
          <w:b/>
          <w:bCs/>
          <w:color w:val="222222"/>
          <w:sz w:val="24"/>
          <w:szCs w:val="24"/>
          <w:lang w:val="en" w:eastAsia="en-GB"/>
        </w:rPr>
      </w:pPr>
      <w:r>
        <w:rPr>
          <w:rFonts w:ascii="Arial" w:eastAsia="Times New Roman" w:hAnsi="Arial" w:cs="Arial"/>
          <w:b/>
          <w:bCs/>
          <w:color w:val="222222"/>
          <w:sz w:val="24"/>
          <w:szCs w:val="24"/>
          <w:lang w:val="en" w:eastAsia="en-GB"/>
        </w:rPr>
        <w:t>Guildford</w:t>
      </w:r>
    </w:p>
    <w:p w14:paraId="677888F3" w14:textId="77777777" w:rsidR="00424758" w:rsidRDefault="00424758" w:rsidP="00B72D11">
      <w:pPr>
        <w:spacing w:before="225" w:after="225" w:line="240" w:lineRule="auto"/>
        <w:rPr>
          <w:rFonts w:ascii="Arial" w:eastAsia="Times New Roman" w:hAnsi="Arial" w:cs="Arial"/>
          <w:color w:val="222222"/>
          <w:sz w:val="24"/>
          <w:szCs w:val="24"/>
          <w:lang w:val="en" w:eastAsia="en-GB"/>
        </w:rPr>
      </w:pPr>
      <w:r>
        <w:rPr>
          <w:rFonts w:ascii="Arial" w:eastAsia="Times New Roman" w:hAnsi="Arial" w:cs="Arial"/>
          <w:color w:val="222222"/>
          <w:sz w:val="24"/>
          <w:szCs w:val="24"/>
          <w:lang w:val="en" w:eastAsia="en-GB"/>
        </w:rPr>
        <w:t>Email: guildfordFSP@guildford.gov.uk</w:t>
      </w:r>
      <w:r>
        <w:rPr>
          <w:rFonts w:ascii="Arial" w:eastAsia="Times New Roman" w:hAnsi="Arial" w:cs="Arial"/>
          <w:color w:val="222222"/>
          <w:sz w:val="24"/>
          <w:szCs w:val="24"/>
          <w:lang w:val="en" w:eastAsia="en-GB"/>
        </w:rPr>
        <w:br/>
        <w:t>Tel: 01483 444089</w:t>
      </w:r>
    </w:p>
    <w:p w14:paraId="162AB8B5" w14:textId="77777777" w:rsidR="00424758" w:rsidRDefault="00424758" w:rsidP="00B72D11">
      <w:pPr>
        <w:spacing w:before="225" w:after="225" w:line="240" w:lineRule="auto"/>
        <w:outlineLvl w:val="3"/>
        <w:rPr>
          <w:rFonts w:ascii="Arial" w:eastAsia="Times New Roman" w:hAnsi="Arial" w:cs="Arial"/>
          <w:b/>
          <w:bCs/>
          <w:color w:val="222222"/>
          <w:sz w:val="24"/>
          <w:szCs w:val="24"/>
          <w:lang w:val="en" w:eastAsia="en-GB"/>
        </w:rPr>
      </w:pPr>
      <w:r>
        <w:rPr>
          <w:rFonts w:ascii="Arial" w:eastAsia="Times New Roman" w:hAnsi="Arial" w:cs="Arial"/>
          <w:b/>
          <w:bCs/>
          <w:color w:val="222222"/>
          <w:sz w:val="24"/>
          <w:szCs w:val="24"/>
          <w:lang w:val="en" w:eastAsia="en-GB"/>
        </w:rPr>
        <w:t>Reigate and Banstead, Mole Valley and Tandridge (South-East Surrey Family Support Team)</w:t>
      </w:r>
    </w:p>
    <w:p w14:paraId="7FFCB6D7" w14:textId="77777777" w:rsidR="00424758" w:rsidRDefault="00424758" w:rsidP="00B72D11">
      <w:pPr>
        <w:spacing w:before="225" w:after="225" w:line="240" w:lineRule="auto"/>
        <w:rPr>
          <w:rFonts w:ascii="Arial" w:eastAsia="Times New Roman" w:hAnsi="Arial" w:cs="Arial"/>
          <w:color w:val="222222"/>
          <w:sz w:val="24"/>
          <w:szCs w:val="24"/>
          <w:lang w:val="en" w:eastAsia="en-GB"/>
        </w:rPr>
      </w:pPr>
      <w:r>
        <w:rPr>
          <w:rFonts w:ascii="Arial" w:eastAsia="Times New Roman" w:hAnsi="Arial" w:cs="Arial"/>
          <w:color w:val="222222"/>
          <w:sz w:val="24"/>
          <w:szCs w:val="24"/>
          <w:lang w:val="en" w:eastAsia="en-GB"/>
        </w:rPr>
        <w:t>Email: familysupport@reigate-banstead.gov.uk</w:t>
      </w:r>
      <w:r>
        <w:rPr>
          <w:rFonts w:ascii="Arial" w:eastAsia="Times New Roman" w:hAnsi="Arial" w:cs="Arial"/>
          <w:color w:val="222222"/>
          <w:sz w:val="24"/>
          <w:szCs w:val="24"/>
          <w:lang w:val="en" w:eastAsia="en-GB"/>
        </w:rPr>
        <w:br/>
        <w:t>Tel: 01737 276480</w:t>
      </w:r>
      <w:r>
        <w:rPr>
          <w:rFonts w:ascii="Arial" w:eastAsia="Times New Roman" w:hAnsi="Arial" w:cs="Arial"/>
          <w:color w:val="222222"/>
          <w:sz w:val="24"/>
          <w:szCs w:val="24"/>
          <w:lang w:val="en" w:eastAsia="en-GB"/>
        </w:rPr>
        <w:br/>
        <w:t>Tel: 01737 276337</w:t>
      </w:r>
    </w:p>
    <w:p w14:paraId="1CFF5410" w14:textId="77777777" w:rsidR="00424758" w:rsidRDefault="00424758" w:rsidP="00B72D11">
      <w:pPr>
        <w:spacing w:before="225" w:after="225" w:line="240" w:lineRule="auto"/>
        <w:outlineLvl w:val="3"/>
        <w:rPr>
          <w:rFonts w:ascii="Arial" w:eastAsia="Times New Roman" w:hAnsi="Arial" w:cs="Arial"/>
          <w:b/>
          <w:bCs/>
          <w:color w:val="222222"/>
          <w:sz w:val="24"/>
          <w:szCs w:val="24"/>
          <w:lang w:val="en" w:eastAsia="en-GB"/>
        </w:rPr>
      </w:pPr>
      <w:r>
        <w:rPr>
          <w:rFonts w:ascii="Arial" w:eastAsia="Times New Roman" w:hAnsi="Arial" w:cs="Arial"/>
          <w:b/>
          <w:bCs/>
          <w:color w:val="222222"/>
          <w:sz w:val="24"/>
          <w:szCs w:val="24"/>
          <w:lang w:val="en" w:eastAsia="en-GB"/>
        </w:rPr>
        <w:t>Surrey Heath and Runnymede</w:t>
      </w:r>
    </w:p>
    <w:p w14:paraId="0A48AA54" w14:textId="77777777" w:rsidR="00424758" w:rsidRDefault="00424758" w:rsidP="00B72D11">
      <w:pPr>
        <w:spacing w:before="225" w:after="225" w:line="240" w:lineRule="auto"/>
        <w:rPr>
          <w:rFonts w:ascii="Arial" w:eastAsia="Times New Roman" w:hAnsi="Arial" w:cs="Arial"/>
          <w:color w:val="222222"/>
          <w:sz w:val="24"/>
          <w:szCs w:val="24"/>
          <w:lang w:val="en" w:eastAsia="en-GB"/>
        </w:rPr>
      </w:pPr>
      <w:r>
        <w:rPr>
          <w:rFonts w:ascii="Arial" w:eastAsia="Times New Roman" w:hAnsi="Arial" w:cs="Arial"/>
          <w:color w:val="222222"/>
          <w:sz w:val="24"/>
          <w:szCs w:val="24"/>
          <w:lang w:val="en" w:eastAsia="en-GB"/>
        </w:rPr>
        <w:t>Email: family.support@surreyheath.gov.uk</w:t>
      </w:r>
      <w:r>
        <w:rPr>
          <w:rFonts w:ascii="Arial" w:eastAsia="Times New Roman" w:hAnsi="Arial" w:cs="Arial"/>
          <w:color w:val="222222"/>
          <w:sz w:val="24"/>
          <w:szCs w:val="24"/>
          <w:lang w:val="en" w:eastAsia="en-GB"/>
        </w:rPr>
        <w:br/>
        <w:t>Tel: 01276 707333</w:t>
      </w:r>
    </w:p>
    <w:p w14:paraId="20BB1B0E" w14:textId="77777777" w:rsidR="00424758" w:rsidRDefault="00424758" w:rsidP="00B72D11">
      <w:pPr>
        <w:spacing w:before="225" w:after="225" w:line="240" w:lineRule="auto"/>
        <w:outlineLvl w:val="3"/>
        <w:rPr>
          <w:rFonts w:ascii="Arial" w:eastAsia="Times New Roman" w:hAnsi="Arial" w:cs="Arial"/>
          <w:b/>
          <w:bCs/>
          <w:color w:val="222222"/>
          <w:sz w:val="24"/>
          <w:szCs w:val="24"/>
          <w:lang w:val="en" w:eastAsia="en-GB"/>
        </w:rPr>
      </w:pPr>
      <w:r>
        <w:rPr>
          <w:rFonts w:ascii="Arial" w:eastAsia="Times New Roman" w:hAnsi="Arial" w:cs="Arial"/>
          <w:b/>
          <w:bCs/>
          <w:color w:val="222222"/>
          <w:sz w:val="24"/>
          <w:szCs w:val="24"/>
          <w:lang w:val="en" w:eastAsia="en-GB"/>
        </w:rPr>
        <w:t>Waverley</w:t>
      </w:r>
    </w:p>
    <w:p w14:paraId="4509A6F3" w14:textId="77777777" w:rsidR="00424758" w:rsidRDefault="00424758" w:rsidP="00B72D11">
      <w:pPr>
        <w:spacing w:before="225" w:after="225" w:line="240" w:lineRule="auto"/>
        <w:rPr>
          <w:rFonts w:ascii="Arial" w:eastAsia="Times New Roman" w:hAnsi="Arial" w:cs="Arial"/>
          <w:color w:val="222222"/>
          <w:sz w:val="24"/>
          <w:szCs w:val="24"/>
          <w:lang w:val="en" w:eastAsia="en-GB"/>
        </w:rPr>
      </w:pPr>
      <w:r>
        <w:rPr>
          <w:rFonts w:ascii="Arial" w:eastAsia="Times New Roman" w:hAnsi="Arial" w:cs="Arial"/>
          <w:color w:val="222222"/>
          <w:sz w:val="24"/>
          <w:szCs w:val="24"/>
          <w:lang w:val="en" w:eastAsia="en-GB"/>
        </w:rPr>
        <w:t>Email: fsupport@waverley.gcsx.gov.uk</w:t>
      </w:r>
      <w:r>
        <w:rPr>
          <w:rFonts w:ascii="Arial" w:eastAsia="Times New Roman" w:hAnsi="Arial" w:cs="Arial"/>
          <w:color w:val="222222"/>
          <w:sz w:val="24"/>
          <w:szCs w:val="24"/>
          <w:lang w:val="en" w:eastAsia="en-GB"/>
        </w:rPr>
        <w:br/>
        <w:t>Tel: 01483 523245</w:t>
      </w:r>
    </w:p>
    <w:p w14:paraId="1E56A154" w14:textId="77777777" w:rsidR="00424758" w:rsidRDefault="00424758" w:rsidP="00B72D11">
      <w:pPr>
        <w:spacing w:before="225" w:after="225" w:line="240" w:lineRule="auto"/>
        <w:outlineLvl w:val="3"/>
        <w:rPr>
          <w:rFonts w:ascii="Arial" w:eastAsia="Times New Roman" w:hAnsi="Arial" w:cs="Arial"/>
          <w:b/>
          <w:bCs/>
          <w:color w:val="222222"/>
          <w:sz w:val="24"/>
          <w:szCs w:val="24"/>
          <w:lang w:val="en" w:eastAsia="en-GB"/>
        </w:rPr>
      </w:pPr>
      <w:r>
        <w:rPr>
          <w:rFonts w:ascii="Arial" w:eastAsia="Times New Roman" w:hAnsi="Arial" w:cs="Arial"/>
          <w:b/>
          <w:bCs/>
          <w:color w:val="222222"/>
          <w:sz w:val="24"/>
          <w:szCs w:val="24"/>
          <w:lang w:val="en" w:eastAsia="en-GB"/>
        </w:rPr>
        <w:t>Woking</w:t>
      </w:r>
    </w:p>
    <w:p w14:paraId="7C77E050" w14:textId="77777777" w:rsidR="00424758" w:rsidRDefault="00424758" w:rsidP="00B72D11">
      <w:pPr>
        <w:spacing w:before="225" w:line="240" w:lineRule="auto"/>
        <w:rPr>
          <w:rFonts w:ascii="Arial" w:eastAsia="Times New Roman" w:hAnsi="Arial" w:cs="Arial"/>
          <w:color w:val="222222"/>
          <w:sz w:val="24"/>
          <w:szCs w:val="24"/>
          <w:lang w:val="en" w:eastAsia="en-GB"/>
        </w:rPr>
      </w:pPr>
      <w:r>
        <w:rPr>
          <w:rFonts w:ascii="Arial" w:eastAsia="Times New Roman" w:hAnsi="Arial" w:cs="Arial"/>
          <w:color w:val="222222"/>
          <w:sz w:val="24"/>
          <w:szCs w:val="24"/>
          <w:lang w:val="en" w:eastAsia="en-GB"/>
        </w:rPr>
        <w:t>Email: familysupport@woking.gcsx.gov.uk</w:t>
      </w:r>
      <w:r>
        <w:rPr>
          <w:rFonts w:ascii="Arial" w:eastAsia="Times New Roman" w:hAnsi="Arial" w:cs="Arial"/>
          <w:color w:val="222222"/>
          <w:sz w:val="24"/>
          <w:szCs w:val="24"/>
          <w:lang w:val="en" w:eastAsia="en-GB"/>
        </w:rPr>
        <w:br/>
        <w:t>Tel: 01483 743812</w:t>
      </w:r>
    </w:p>
    <w:p w14:paraId="1DE5643C" w14:textId="77777777" w:rsidR="00424758" w:rsidRDefault="00424758" w:rsidP="00B020DD">
      <w:pPr>
        <w:jc w:val="both"/>
      </w:pPr>
    </w:p>
    <w:p w14:paraId="6A5000D0" w14:textId="651D25C1" w:rsidR="00576312" w:rsidRDefault="00576312" w:rsidP="00B020DD">
      <w:pPr>
        <w:jc w:val="both"/>
        <w:rPr>
          <w:rFonts w:ascii="Arial" w:hAnsi="Arial" w:cs="Arial"/>
          <w:b/>
          <w:sz w:val="24"/>
          <w:szCs w:val="24"/>
        </w:rPr>
      </w:pPr>
      <w:r w:rsidRPr="00576312">
        <w:rPr>
          <w:rFonts w:ascii="Arial" w:hAnsi="Arial" w:cs="Arial"/>
          <w:b/>
          <w:noProof/>
          <w:lang w:eastAsia="en-GB"/>
        </w:rPr>
        <w:lastRenderedPageBreak/>
        <mc:AlternateContent>
          <mc:Choice Requires="wps">
            <w:drawing>
              <wp:anchor distT="45720" distB="45720" distL="114300" distR="114300" simplePos="0" relativeHeight="251849728" behindDoc="0" locked="0" layoutInCell="1" allowOverlap="1" wp14:anchorId="311D496A" wp14:editId="4F6F8724">
                <wp:simplePos x="0" y="0"/>
                <wp:positionH relativeFrom="margin">
                  <wp:align>center</wp:align>
                </wp:positionH>
                <wp:positionV relativeFrom="paragraph">
                  <wp:posOffset>-642094</wp:posOffset>
                </wp:positionV>
                <wp:extent cx="6905296" cy="1404620"/>
                <wp:effectExtent l="0" t="0" r="0" b="0"/>
                <wp:wrapNone/>
                <wp:docPr id="28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96" cy="1404620"/>
                        </a:xfrm>
                        <a:prstGeom prst="rect">
                          <a:avLst/>
                        </a:prstGeom>
                        <a:noFill/>
                        <a:ln w="9525">
                          <a:noFill/>
                          <a:miter lim="800000"/>
                          <a:headEnd/>
                          <a:tailEnd/>
                        </a:ln>
                      </wps:spPr>
                      <wps:txbx>
                        <w:txbxContent>
                          <w:p w14:paraId="5D4E2AE3" w14:textId="561C6BC2" w:rsidR="00B020DD" w:rsidRPr="00576312" w:rsidRDefault="00B020DD" w:rsidP="00576312">
                            <w:pPr>
                              <w:jc w:val="center"/>
                              <w:rPr>
                                <w:b/>
                                <w:sz w:val="40"/>
                              </w:rPr>
                            </w:pPr>
                            <w:r>
                              <w:rPr>
                                <w:b/>
                                <w:sz w:val="40"/>
                              </w:rPr>
                              <w:t>Request for Support to Family Centre Programme at level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D496A" id="_x0000_s1062" type="#_x0000_t202" style="position:absolute;left:0;text-align:left;margin-left:0;margin-top:-50.55pt;width:543.7pt;height:110.6pt;z-index:251849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" filled="f" stroked="f">
                <v:textbox style="mso-fit-shape-to-text:t">
                  <w:txbxContent>
                    <w:p w14:paraId="5D4E2AE3" w14:textId="561C6BC2" w:rsidR="00B020DD" w:rsidRPr="00576312" w:rsidRDefault="00B020DD" w:rsidP="00576312">
                      <w:pPr>
                        <w:jc w:val="center"/>
                        <w:rPr>
                          <w:b/>
                          <w:sz w:val="40"/>
                        </w:rPr>
                      </w:pPr>
                      <w:r>
                        <w:rPr>
                          <w:b/>
                          <w:sz w:val="40"/>
                        </w:rPr>
                        <w:t>Request for Support to Family Centre Programme at level 3</w:t>
                      </w:r>
                    </w:p>
                  </w:txbxContent>
                </v:textbox>
                <w10:wrap anchorx="margin"/>
              </v:shape>
            </w:pict>
          </mc:Fallback>
        </mc:AlternateContent>
      </w:r>
    </w:p>
    <w:p w14:paraId="1E167319" w14:textId="56B7D2C1" w:rsidR="00424758" w:rsidRPr="009C65B9" w:rsidRDefault="00424758" w:rsidP="00B020DD">
      <w:pPr>
        <w:jc w:val="both"/>
        <w:rPr>
          <w:rFonts w:ascii="Arial" w:hAnsi="Arial" w:cs="Arial"/>
          <w:b/>
          <w:sz w:val="24"/>
          <w:szCs w:val="24"/>
        </w:rPr>
      </w:pPr>
      <w:r w:rsidRPr="009C65B9">
        <w:rPr>
          <w:rFonts w:ascii="Arial" w:hAnsi="Arial" w:cs="Arial"/>
          <w:b/>
          <w:sz w:val="24"/>
          <w:szCs w:val="24"/>
        </w:rPr>
        <w:t>From MAP/ Assessment Team</w:t>
      </w:r>
      <w:r w:rsidR="009C65B9">
        <w:rPr>
          <w:rFonts w:ascii="Arial" w:hAnsi="Arial" w:cs="Arial"/>
          <w:b/>
          <w:sz w:val="24"/>
          <w:szCs w:val="24"/>
        </w:rPr>
        <w:t>:</w:t>
      </w:r>
      <w:r w:rsidR="009C65B9">
        <w:rPr>
          <w:rFonts w:ascii="Arial" w:hAnsi="Arial" w:cs="Arial"/>
          <w:b/>
          <w:sz w:val="24"/>
          <w:szCs w:val="24"/>
        </w:rPr>
        <w:tab/>
      </w:r>
    </w:p>
    <w:p w14:paraId="5E4A50C9" w14:textId="77777777" w:rsidR="00424758" w:rsidRDefault="00424758" w:rsidP="00B020DD">
      <w:pPr>
        <w:pStyle w:val="ListParagraph"/>
        <w:numPr>
          <w:ilvl w:val="0"/>
          <w:numId w:val="7"/>
        </w:numPr>
        <w:spacing w:line="256" w:lineRule="auto"/>
        <w:jc w:val="both"/>
        <w:rPr>
          <w:rFonts w:ascii="Arial" w:hAnsi="Arial" w:cs="Arial"/>
          <w:sz w:val="24"/>
          <w:szCs w:val="24"/>
        </w:rPr>
      </w:pPr>
      <w:r>
        <w:rPr>
          <w:rFonts w:ascii="Arial" w:hAnsi="Arial" w:cs="Arial"/>
          <w:sz w:val="24"/>
          <w:szCs w:val="24"/>
        </w:rPr>
        <w:t xml:space="preserve">MAP/ Assessment team attaches Contact pdf to email request for service and emails to EHH for referral to local Family Centre provision. </w:t>
      </w:r>
    </w:p>
    <w:p w14:paraId="640A0C87" w14:textId="34FD0EE6" w:rsidR="00424758" w:rsidRDefault="00424758" w:rsidP="00B020DD">
      <w:pPr>
        <w:pStyle w:val="ListParagraph"/>
        <w:numPr>
          <w:ilvl w:val="0"/>
          <w:numId w:val="7"/>
        </w:numPr>
        <w:spacing w:line="256" w:lineRule="auto"/>
        <w:jc w:val="both"/>
        <w:rPr>
          <w:rFonts w:ascii="Arial" w:hAnsi="Arial" w:cs="Arial"/>
          <w:sz w:val="24"/>
          <w:szCs w:val="24"/>
        </w:rPr>
      </w:pPr>
      <w:r>
        <w:rPr>
          <w:rFonts w:ascii="Arial" w:hAnsi="Arial" w:cs="Arial"/>
          <w:sz w:val="24"/>
          <w:szCs w:val="24"/>
        </w:rPr>
        <w:t>EHH l</w:t>
      </w:r>
      <w:r w:rsidR="0099089B">
        <w:rPr>
          <w:rFonts w:ascii="Arial" w:hAnsi="Arial" w:cs="Arial"/>
          <w:sz w:val="24"/>
          <w:szCs w:val="24"/>
        </w:rPr>
        <w:t>ocate local FC provision using p</w:t>
      </w:r>
      <w:r>
        <w:rPr>
          <w:rFonts w:ascii="Arial" w:hAnsi="Arial" w:cs="Arial"/>
          <w:sz w:val="24"/>
          <w:szCs w:val="24"/>
        </w:rPr>
        <w:t>ostcode locator tool and forward</w:t>
      </w:r>
      <w:r w:rsidR="0099089B">
        <w:rPr>
          <w:rFonts w:ascii="Arial" w:hAnsi="Arial" w:cs="Arial"/>
          <w:sz w:val="24"/>
          <w:szCs w:val="24"/>
        </w:rPr>
        <w:t>s</w:t>
      </w:r>
      <w:r>
        <w:rPr>
          <w:rFonts w:ascii="Arial" w:hAnsi="Arial" w:cs="Arial"/>
          <w:sz w:val="24"/>
          <w:szCs w:val="24"/>
        </w:rPr>
        <w:t xml:space="preserve"> </w:t>
      </w:r>
      <w:r w:rsidR="0099089B">
        <w:rPr>
          <w:rFonts w:ascii="Arial" w:hAnsi="Arial" w:cs="Arial"/>
          <w:sz w:val="24"/>
          <w:szCs w:val="24"/>
        </w:rPr>
        <w:t xml:space="preserve">the </w:t>
      </w:r>
      <w:r>
        <w:rPr>
          <w:rFonts w:ascii="Arial" w:hAnsi="Arial" w:cs="Arial"/>
          <w:sz w:val="24"/>
          <w:szCs w:val="24"/>
        </w:rPr>
        <w:t>referral</w:t>
      </w:r>
    </w:p>
    <w:p w14:paraId="708F8B41" w14:textId="3D904086" w:rsidR="00424758" w:rsidRDefault="00424758" w:rsidP="00B020DD">
      <w:pPr>
        <w:pStyle w:val="ListParagraph"/>
        <w:numPr>
          <w:ilvl w:val="0"/>
          <w:numId w:val="7"/>
        </w:numPr>
        <w:spacing w:line="256" w:lineRule="auto"/>
        <w:jc w:val="both"/>
        <w:rPr>
          <w:rFonts w:ascii="Arial" w:hAnsi="Arial" w:cs="Arial"/>
          <w:sz w:val="24"/>
          <w:szCs w:val="24"/>
        </w:rPr>
      </w:pPr>
      <w:r>
        <w:rPr>
          <w:rFonts w:ascii="Arial" w:hAnsi="Arial" w:cs="Arial"/>
          <w:sz w:val="24"/>
          <w:szCs w:val="24"/>
        </w:rPr>
        <w:t>EHH make</w:t>
      </w:r>
      <w:r w:rsidR="0099089B">
        <w:rPr>
          <w:rFonts w:ascii="Arial" w:hAnsi="Arial" w:cs="Arial"/>
          <w:sz w:val="24"/>
          <w:szCs w:val="24"/>
        </w:rPr>
        <w:t>s</w:t>
      </w:r>
      <w:r>
        <w:rPr>
          <w:rFonts w:ascii="Arial" w:hAnsi="Arial" w:cs="Arial"/>
          <w:sz w:val="24"/>
          <w:szCs w:val="24"/>
        </w:rPr>
        <w:t xml:space="preserve"> </w:t>
      </w:r>
      <w:r w:rsidR="0099089B">
        <w:rPr>
          <w:rFonts w:ascii="Arial" w:hAnsi="Arial" w:cs="Arial"/>
          <w:sz w:val="24"/>
          <w:szCs w:val="24"/>
        </w:rPr>
        <w:t xml:space="preserve">a </w:t>
      </w:r>
      <w:r>
        <w:rPr>
          <w:rFonts w:ascii="Arial" w:hAnsi="Arial" w:cs="Arial"/>
          <w:sz w:val="24"/>
          <w:szCs w:val="24"/>
        </w:rPr>
        <w:t>phone call to FC area to confirm referral sent and accepted</w:t>
      </w:r>
      <w:r w:rsidR="0099089B">
        <w:rPr>
          <w:rFonts w:ascii="Arial" w:hAnsi="Arial" w:cs="Arial"/>
          <w:sz w:val="24"/>
          <w:szCs w:val="24"/>
        </w:rPr>
        <w:t xml:space="preserve"> by the team</w:t>
      </w:r>
      <w:r>
        <w:rPr>
          <w:rFonts w:ascii="Arial" w:hAnsi="Arial" w:cs="Arial"/>
          <w:sz w:val="24"/>
          <w:szCs w:val="24"/>
        </w:rPr>
        <w:t xml:space="preserve">. </w:t>
      </w:r>
    </w:p>
    <w:p w14:paraId="4DDE3240" w14:textId="6B5E3EFB" w:rsidR="00424758" w:rsidRDefault="00424758" w:rsidP="00B020DD">
      <w:pPr>
        <w:pStyle w:val="ListParagraph"/>
        <w:numPr>
          <w:ilvl w:val="0"/>
          <w:numId w:val="7"/>
        </w:numPr>
        <w:spacing w:line="256" w:lineRule="auto"/>
        <w:jc w:val="both"/>
        <w:rPr>
          <w:rFonts w:ascii="Arial" w:hAnsi="Arial" w:cs="Arial"/>
          <w:sz w:val="24"/>
          <w:szCs w:val="24"/>
        </w:rPr>
      </w:pPr>
      <w:r>
        <w:rPr>
          <w:rFonts w:ascii="Arial" w:hAnsi="Arial" w:cs="Arial"/>
          <w:sz w:val="24"/>
          <w:szCs w:val="24"/>
        </w:rPr>
        <w:t>FC provider advises of waiting list and approximate timescale</w:t>
      </w:r>
      <w:r w:rsidR="0099089B">
        <w:rPr>
          <w:rFonts w:ascii="Arial" w:hAnsi="Arial" w:cs="Arial"/>
          <w:sz w:val="24"/>
          <w:szCs w:val="24"/>
        </w:rPr>
        <w:t>, this is added to contact</w:t>
      </w:r>
      <w:r>
        <w:rPr>
          <w:rFonts w:ascii="Arial" w:hAnsi="Arial" w:cs="Arial"/>
          <w:sz w:val="24"/>
          <w:szCs w:val="24"/>
        </w:rPr>
        <w:t>.</w:t>
      </w:r>
    </w:p>
    <w:p w14:paraId="603AA1FB" w14:textId="22CDBBEC" w:rsidR="00424758" w:rsidRDefault="0099089B" w:rsidP="00B020DD">
      <w:pPr>
        <w:pStyle w:val="ListParagraph"/>
        <w:numPr>
          <w:ilvl w:val="0"/>
          <w:numId w:val="7"/>
        </w:numPr>
        <w:spacing w:line="256" w:lineRule="auto"/>
        <w:jc w:val="both"/>
        <w:rPr>
          <w:rFonts w:ascii="Arial" w:hAnsi="Arial" w:cs="Arial"/>
          <w:sz w:val="24"/>
          <w:szCs w:val="24"/>
        </w:rPr>
      </w:pPr>
      <w:r>
        <w:rPr>
          <w:rFonts w:ascii="Arial" w:hAnsi="Arial" w:cs="Arial"/>
          <w:sz w:val="24"/>
          <w:szCs w:val="24"/>
        </w:rPr>
        <w:t>If a waiting list is advised this is added to contact and social worker is advised.</w:t>
      </w:r>
    </w:p>
    <w:p w14:paraId="44650721" w14:textId="77777777" w:rsidR="00424758" w:rsidRDefault="00424758" w:rsidP="00B020DD">
      <w:pPr>
        <w:pStyle w:val="ListParagraph"/>
        <w:numPr>
          <w:ilvl w:val="0"/>
          <w:numId w:val="7"/>
        </w:numPr>
        <w:spacing w:line="256" w:lineRule="auto"/>
        <w:jc w:val="both"/>
        <w:rPr>
          <w:rFonts w:ascii="Arial" w:hAnsi="Arial" w:cs="Arial"/>
          <w:sz w:val="24"/>
          <w:szCs w:val="24"/>
        </w:rPr>
      </w:pPr>
      <w:r>
        <w:rPr>
          <w:rFonts w:ascii="Arial" w:hAnsi="Arial" w:cs="Arial"/>
          <w:sz w:val="24"/>
          <w:szCs w:val="24"/>
        </w:rPr>
        <w:t>EHH offer of advice and support to level 2 services providing interim support to the family</w:t>
      </w:r>
    </w:p>
    <w:p w14:paraId="72CF5ADF" w14:textId="77777777" w:rsidR="00424758" w:rsidRDefault="00424758" w:rsidP="00B020DD">
      <w:pPr>
        <w:jc w:val="both"/>
        <w:rPr>
          <w:rFonts w:ascii="Arial" w:hAnsi="Arial" w:cs="Arial"/>
          <w:sz w:val="24"/>
          <w:szCs w:val="24"/>
        </w:rPr>
      </w:pPr>
    </w:p>
    <w:p w14:paraId="17DE0DB5" w14:textId="77777777" w:rsidR="00424758" w:rsidRPr="009C65B9" w:rsidRDefault="00424758" w:rsidP="00B020DD">
      <w:pPr>
        <w:jc w:val="both"/>
        <w:rPr>
          <w:rFonts w:ascii="Arial" w:hAnsi="Arial" w:cs="Arial"/>
          <w:b/>
          <w:sz w:val="24"/>
          <w:szCs w:val="24"/>
        </w:rPr>
      </w:pPr>
      <w:r w:rsidRPr="009C65B9">
        <w:rPr>
          <w:rFonts w:ascii="Arial" w:hAnsi="Arial" w:cs="Arial"/>
          <w:b/>
          <w:sz w:val="24"/>
          <w:szCs w:val="24"/>
        </w:rPr>
        <w:t>Direct referral to FC from EHH to Family Centre</w:t>
      </w:r>
      <w:r w:rsidR="009C65B9" w:rsidRPr="009C65B9">
        <w:rPr>
          <w:rFonts w:ascii="Arial" w:hAnsi="Arial" w:cs="Arial"/>
          <w:b/>
          <w:sz w:val="24"/>
          <w:szCs w:val="24"/>
        </w:rPr>
        <w:t>:</w:t>
      </w:r>
    </w:p>
    <w:p w14:paraId="3CC0936C" w14:textId="53046C43" w:rsidR="00424758" w:rsidRDefault="00003E2C" w:rsidP="00B020DD">
      <w:pPr>
        <w:pStyle w:val="ListParagraph"/>
        <w:numPr>
          <w:ilvl w:val="0"/>
          <w:numId w:val="8"/>
        </w:numPr>
        <w:spacing w:line="256" w:lineRule="auto"/>
        <w:jc w:val="both"/>
        <w:rPr>
          <w:rFonts w:ascii="Arial" w:hAnsi="Arial" w:cs="Arial"/>
          <w:sz w:val="24"/>
          <w:szCs w:val="24"/>
        </w:rPr>
      </w:pPr>
      <w:r>
        <w:rPr>
          <w:rFonts w:ascii="Arial" w:hAnsi="Arial" w:cs="Arial"/>
          <w:sz w:val="24"/>
          <w:szCs w:val="24"/>
        </w:rPr>
        <w:t>EH Advisor</w:t>
      </w:r>
      <w:r w:rsidR="00424758">
        <w:rPr>
          <w:rFonts w:ascii="Arial" w:hAnsi="Arial" w:cs="Arial"/>
          <w:sz w:val="24"/>
          <w:szCs w:val="24"/>
        </w:rPr>
        <w:t xml:space="preserve"> </w:t>
      </w:r>
      <w:r>
        <w:rPr>
          <w:rFonts w:ascii="Arial" w:hAnsi="Arial" w:cs="Arial"/>
          <w:sz w:val="24"/>
          <w:szCs w:val="24"/>
        </w:rPr>
        <w:t>attaches c</w:t>
      </w:r>
      <w:r w:rsidR="00424758">
        <w:rPr>
          <w:rFonts w:ascii="Arial" w:hAnsi="Arial" w:cs="Arial"/>
          <w:sz w:val="24"/>
          <w:szCs w:val="24"/>
        </w:rPr>
        <w:t xml:space="preserve">ontact pdf to email request for service and emails as referral to local FC provision </w:t>
      </w:r>
    </w:p>
    <w:p w14:paraId="42E478B1" w14:textId="0F120277" w:rsidR="00424758" w:rsidRDefault="00003E2C" w:rsidP="00B020DD">
      <w:pPr>
        <w:pStyle w:val="ListParagraph"/>
        <w:numPr>
          <w:ilvl w:val="0"/>
          <w:numId w:val="8"/>
        </w:numPr>
        <w:spacing w:line="256" w:lineRule="auto"/>
        <w:jc w:val="both"/>
        <w:rPr>
          <w:rFonts w:ascii="Arial" w:hAnsi="Arial" w:cs="Arial"/>
          <w:sz w:val="24"/>
          <w:szCs w:val="24"/>
        </w:rPr>
      </w:pPr>
      <w:r>
        <w:rPr>
          <w:rFonts w:ascii="Arial" w:hAnsi="Arial" w:cs="Arial"/>
          <w:sz w:val="24"/>
          <w:szCs w:val="24"/>
        </w:rPr>
        <w:t>EH Advisor</w:t>
      </w:r>
      <w:r w:rsidR="00424758">
        <w:rPr>
          <w:rFonts w:ascii="Arial" w:hAnsi="Arial" w:cs="Arial"/>
          <w:sz w:val="24"/>
          <w:szCs w:val="24"/>
        </w:rPr>
        <w:t xml:space="preserve"> locate</w:t>
      </w:r>
      <w:r>
        <w:rPr>
          <w:rFonts w:ascii="Arial" w:hAnsi="Arial" w:cs="Arial"/>
          <w:sz w:val="24"/>
          <w:szCs w:val="24"/>
        </w:rPr>
        <w:t>s</w:t>
      </w:r>
      <w:r w:rsidR="00424758">
        <w:rPr>
          <w:rFonts w:ascii="Arial" w:hAnsi="Arial" w:cs="Arial"/>
          <w:sz w:val="24"/>
          <w:szCs w:val="24"/>
        </w:rPr>
        <w:t xml:space="preserve"> the right FC provision using </w:t>
      </w:r>
      <w:r>
        <w:rPr>
          <w:rFonts w:ascii="Arial" w:hAnsi="Arial" w:cs="Arial"/>
          <w:sz w:val="24"/>
          <w:szCs w:val="24"/>
        </w:rPr>
        <w:t>p</w:t>
      </w:r>
      <w:r w:rsidR="00424758">
        <w:rPr>
          <w:rFonts w:ascii="Arial" w:hAnsi="Arial" w:cs="Arial"/>
          <w:sz w:val="24"/>
          <w:szCs w:val="24"/>
        </w:rPr>
        <w:t>ostcode locator tool and forward referral</w:t>
      </w:r>
    </w:p>
    <w:p w14:paraId="51F6EBB3" w14:textId="52024AB0" w:rsidR="00424758" w:rsidRDefault="00003E2C" w:rsidP="00B020DD">
      <w:pPr>
        <w:pStyle w:val="ListParagraph"/>
        <w:numPr>
          <w:ilvl w:val="0"/>
          <w:numId w:val="8"/>
        </w:numPr>
        <w:spacing w:line="256" w:lineRule="auto"/>
        <w:jc w:val="both"/>
        <w:rPr>
          <w:rFonts w:ascii="Arial" w:hAnsi="Arial" w:cs="Arial"/>
          <w:sz w:val="24"/>
          <w:szCs w:val="24"/>
        </w:rPr>
      </w:pPr>
      <w:r>
        <w:rPr>
          <w:rFonts w:ascii="Arial" w:hAnsi="Arial" w:cs="Arial"/>
          <w:sz w:val="24"/>
          <w:szCs w:val="24"/>
        </w:rPr>
        <w:t>EH Advisor</w:t>
      </w:r>
      <w:r w:rsidR="00424758">
        <w:rPr>
          <w:rFonts w:ascii="Arial" w:hAnsi="Arial" w:cs="Arial"/>
          <w:sz w:val="24"/>
          <w:szCs w:val="24"/>
        </w:rPr>
        <w:t xml:space="preserve"> make</w:t>
      </w:r>
      <w:r>
        <w:rPr>
          <w:rFonts w:ascii="Arial" w:hAnsi="Arial" w:cs="Arial"/>
          <w:sz w:val="24"/>
          <w:szCs w:val="24"/>
        </w:rPr>
        <w:t>s</w:t>
      </w:r>
      <w:r w:rsidR="00424758">
        <w:rPr>
          <w:rFonts w:ascii="Arial" w:hAnsi="Arial" w:cs="Arial"/>
          <w:sz w:val="24"/>
          <w:szCs w:val="24"/>
        </w:rPr>
        <w:t xml:space="preserve"> phone call to FC area to confirm referral sent and accepted. </w:t>
      </w:r>
    </w:p>
    <w:p w14:paraId="08BD2439" w14:textId="15D86CC3" w:rsidR="00424758" w:rsidRDefault="00003E2C" w:rsidP="00B020DD">
      <w:pPr>
        <w:pStyle w:val="ListParagraph"/>
        <w:numPr>
          <w:ilvl w:val="0"/>
          <w:numId w:val="8"/>
        </w:numPr>
        <w:spacing w:line="256" w:lineRule="auto"/>
        <w:jc w:val="both"/>
        <w:rPr>
          <w:rFonts w:ascii="Arial" w:hAnsi="Arial" w:cs="Arial"/>
          <w:sz w:val="24"/>
          <w:szCs w:val="24"/>
        </w:rPr>
      </w:pPr>
      <w:r>
        <w:rPr>
          <w:rFonts w:ascii="Arial" w:hAnsi="Arial" w:cs="Arial"/>
          <w:sz w:val="24"/>
          <w:szCs w:val="24"/>
        </w:rPr>
        <w:t>FC advise EH Advisor</w:t>
      </w:r>
      <w:r w:rsidR="00424758">
        <w:rPr>
          <w:rFonts w:ascii="Arial" w:hAnsi="Arial" w:cs="Arial"/>
          <w:sz w:val="24"/>
          <w:szCs w:val="24"/>
        </w:rPr>
        <w:t xml:space="preserve"> of any delay in providing service. </w:t>
      </w:r>
    </w:p>
    <w:p w14:paraId="12FFB8D7" w14:textId="179508D4" w:rsidR="00912DF3" w:rsidRPr="00003E2C" w:rsidRDefault="00003E2C" w:rsidP="00B020DD">
      <w:pPr>
        <w:pStyle w:val="ListParagraph"/>
        <w:numPr>
          <w:ilvl w:val="0"/>
          <w:numId w:val="8"/>
        </w:numPr>
        <w:spacing w:line="256" w:lineRule="auto"/>
        <w:jc w:val="both"/>
        <w:rPr>
          <w:rFonts w:ascii="Arial" w:hAnsi="Arial" w:cs="Arial"/>
          <w:sz w:val="24"/>
          <w:szCs w:val="24"/>
        </w:rPr>
      </w:pPr>
      <w:r>
        <w:rPr>
          <w:noProof/>
          <w:lang w:eastAsia="en-GB"/>
        </w:rPr>
        <mc:AlternateContent>
          <mc:Choice Requires="wps">
            <w:drawing>
              <wp:anchor distT="0" distB="0" distL="114300" distR="114300" simplePos="0" relativeHeight="251725824" behindDoc="1" locked="0" layoutInCell="1" allowOverlap="1" wp14:anchorId="5D83A999" wp14:editId="2482C9A4">
                <wp:simplePos x="0" y="0"/>
                <wp:positionH relativeFrom="margin">
                  <wp:align>center</wp:align>
                </wp:positionH>
                <wp:positionV relativeFrom="paragraph">
                  <wp:posOffset>1030242</wp:posOffset>
                </wp:positionV>
                <wp:extent cx="6057900" cy="1549400"/>
                <wp:effectExtent l="95250" t="95250" r="95250" b="88900"/>
                <wp:wrapThrough wrapText="bothSides">
                  <wp:wrapPolygon edited="0">
                    <wp:start x="-340" y="-1328"/>
                    <wp:lineTo x="-340" y="22574"/>
                    <wp:lineTo x="21872" y="22574"/>
                    <wp:lineTo x="21872" y="-1328"/>
                    <wp:lineTo x="-340" y="-1328"/>
                  </wp:wrapPolygon>
                </wp:wrapThrough>
                <wp:docPr id="58" name="Rectangle 58"/>
                <wp:cNvGraphicFramePr/>
                <a:graphic xmlns:a="http://schemas.openxmlformats.org/drawingml/2006/main">
                  <a:graphicData uri="http://schemas.microsoft.com/office/word/2010/wordprocessingShape">
                    <wps:wsp>
                      <wps:cNvSpPr/>
                      <wps:spPr>
                        <a:xfrm>
                          <a:off x="0" y="0"/>
                          <a:ext cx="6057900" cy="1549400"/>
                        </a:xfrm>
                        <a:prstGeom prst="rect">
                          <a:avLst/>
                        </a:prstGeom>
                        <a:ln w="38100">
                          <a:solidFill>
                            <a:srgbClr val="FF0000"/>
                          </a:solidFill>
                        </a:ln>
                        <a:effectLst>
                          <a:glow rad="635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31EC06D6" w14:textId="7EE25BBE" w:rsidR="00B020DD" w:rsidRDefault="00B020DD" w:rsidP="00424758">
                            <w:pPr>
                              <w:rPr>
                                <w:rFonts w:ascii="Arial" w:hAnsi="Arial" w:cs="Arial"/>
                                <w:sz w:val="24"/>
                                <w:szCs w:val="24"/>
                              </w:rPr>
                            </w:pPr>
                            <w:r>
                              <w:rPr>
                                <w:rFonts w:ascii="Arial" w:hAnsi="Arial" w:cs="Arial"/>
                                <w:sz w:val="24"/>
                                <w:szCs w:val="24"/>
                              </w:rPr>
                              <w:t>It is important that the threshold decision making at Level 4 for MAP and Assessment team are informed regarding the availability of the Targeted service they are referring to.  It is recommended that the social worker contacts the service directly to understand that the service support required is available within a timescale that can meet the need of the child and that there is a record of consideration of the impact on the child of any delay in targeted support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83A999" id="Rectangle 58" o:spid="_x0000_s1063" style="position:absolute;left:0;text-align:left;margin-left:0;margin-top:81.1pt;width:477pt;height:122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" fillcolor="white [3201]" strokecolor="red" strokeweight="3pt">
                <v:textbox>
                  <w:txbxContent>
                    <w:p w14:paraId="31EC06D6" w14:textId="7EE25BBE" w:rsidR="00B020DD" w:rsidRDefault="00B020DD" w:rsidP="00424758">
                      <w:pPr>
                        <w:rPr>
                          <w:rFonts w:ascii="Arial" w:hAnsi="Arial" w:cs="Arial"/>
                          <w:sz w:val="24"/>
                          <w:szCs w:val="24"/>
                        </w:rPr>
                      </w:pPr>
                      <w:r>
                        <w:rPr>
                          <w:rFonts w:ascii="Arial" w:hAnsi="Arial" w:cs="Arial"/>
                          <w:sz w:val="24"/>
                          <w:szCs w:val="24"/>
                        </w:rPr>
                        <w:t>It is important that the threshold decision making at Level 4 for MAP and Assessment team are informed regarding the availability of the Targeted service they are referring to.  It is recommended that the social worker contacts the service directly to understand that the service support required is available within a timescale that can meet the need of the child and that there is a record of consideration of the impact on the child of any delay in targeted support provision.</w:t>
                      </w:r>
                    </w:p>
                  </w:txbxContent>
                </v:textbox>
                <w10:wrap type="through" anchorx="margin"/>
              </v:rect>
            </w:pict>
          </mc:Fallback>
        </mc:AlternateContent>
      </w:r>
      <w:r>
        <w:rPr>
          <w:rFonts w:ascii="Arial" w:hAnsi="Arial" w:cs="Arial"/>
          <w:sz w:val="24"/>
          <w:szCs w:val="24"/>
        </w:rPr>
        <w:t>EH Advisor</w:t>
      </w:r>
      <w:r w:rsidR="00424758">
        <w:rPr>
          <w:rFonts w:ascii="Arial" w:hAnsi="Arial" w:cs="Arial"/>
          <w:sz w:val="24"/>
          <w:szCs w:val="24"/>
        </w:rPr>
        <w:t xml:space="preserve"> passes information regarding delay in providing level 3 service to referrer or family and offers help in engaging level 2 support as interim arrangements.  </w:t>
      </w:r>
    </w:p>
    <w:p w14:paraId="7762BBEF" w14:textId="77777777" w:rsidR="00912DF3" w:rsidRDefault="00912DF3" w:rsidP="00B020DD">
      <w:pPr>
        <w:jc w:val="both"/>
        <w:rPr>
          <w:sz w:val="44"/>
          <w:szCs w:val="44"/>
        </w:rPr>
      </w:pPr>
    </w:p>
    <w:p w14:paraId="396F3769" w14:textId="77777777" w:rsidR="005014B7" w:rsidRDefault="005014B7" w:rsidP="00B020DD">
      <w:pPr>
        <w:jc w:val="both"/>
        <w:rPr>
          <w:sz w:val="44"/>
          <w:szCs w:val="44"/>
        </w:rPr>
      </w:pPr>
    </w:p>
    <w:p w14:paraId="21D0C9FF" w14:textId="77777777" w:rsidR="00912DF3" w:rsidRDefault="00912DF3" w:rsidP="00B020DD">
      <w:pPr>
        <w:jc w:val="both"/>
        <w:rPr>
          <w:sz w:val="44"/>
          <w:szCs w:val="44"/>
        </w:rPr>
      </w:pPr>
    </w:p>
    <w:p w14:paraId="334E80D4" w14:textId="6A6AD220" w:rsidR="002818DC" w:rsidRPr="002818DC" w:rsidRDefault="00576312" w:rsidP="00B020DD">
      <w:pPr>
        <w:jc w:val="both"/>
        <w:rPr>
          <w:rFonts w:ascii="Arial" w:hAnsi="Arial" w:cs="Arial"/>
        </w:rPr>
      </w:pPr>
      <w:r w:rsidRPr="00576312">
        <w:rPr>
          <w:rFonts w:ascii="Arial" w:hAnsi="Arial" w:cs="Arial"/>
          <w:b/>
          <w:noProof/>
          <w:lang w:eastAsia="en-GB"/>
        </w:rPr>
        <w:lastRenderedPageBreak/>
        <mc:AlternateContent>
          <mc:Choice Requires="wps">
            <w:drawing>
              <wp:anchor distT="45720" distB="45720" distL="114300" distR="114300" simplePos="0" relativeHeight="251851776" behindDoc="0" locked="0" layoutInCell="1" allowOverlap="1" wp14:anchorId="0228483C" wp14:editId="0ACA3F50">
                <wp:simplePos x="0" y="0"/>
                <wp:positionH relativeFrom="margin">
                  <wp:posOffset>635</wp:posOffset>
                </wp:positionH>
                <wp:positionV relativeFrom="paragraph">
                  <wp:posOffset>-752002</wp:posOffset>
                </wp:positionV>
                <wp:extent cx="5730949" cy="680484"/>
                <wp:effectExtent l="0" t="0" r="0" b="5715"/>
                <wp:wrapNone/>
                <wp:docPr id="28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680484"/>
                        </a:xfrm>
                        <a:prstGeom prst="rect">
                          <a:avLst/>
                        </a:prstGeom>
                        <a:noFill/>
                        <a:ln w="9525">
                          <a:noFill/>
                          <a:miter lim="800000"/>
                          <a:headEnd/>
                          <a:tailEnd/>
                        </a:ln>
                      </wps:spPr>
                      <wps:txbx>
                        <w:txbxContent>
                          <w:p w14:paraId="34BA131A" w14:textId="62897FA9" w:rsidR="00B020DD" w:rsidRPr="00814B45" w:rsidRDefault="00B020DD" w:rsidP="00576312">
                            <w:pPr>
                              <w:jc w:val="center"/>
                              <w:rPr>
                                <w:b/>
                                <w:sz w:val="32"/>
                              </w:rPr>
                            </w:pPr>
                            <w:r w:rsidRPr="00814B45">
                              <w:rPr>
                                <w:b/>
                                <w:sz w:val="32"/>
                              </w:rPr>
                              <w:t>Child Protection Consultation Line for Schools and Early Years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8483C" id="_x0000_s1064" type="#_x0000_t202" style="position:absolute;left:0;text-align:left;margin-left:.05pt;margin-top:-59.2pt;width:451.25pt;height:53.6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" filled="f" stroked="f">
                <v:textbox>
                  <w:txbxContent>
                    <w:p w14:paraId="34BA131A" w14:textId="62897FA9" w:rsidR="00B020DD" w:rsidRPr="00814B45" w:rsidRDefault="00B020DD" w:rsidP="00576312">
                      <w:pPr>
                        <w:jc w:val="center"/>
                        <w:rPr>
                          <w:b/>
                          <w:sz w:val="32"/>
                        </w:rPr>
                      </w:pPr>
                      <w:r w:rsidRPr="00814B45">
                        <w:rPr>
                          <w:b/>
                          <w:sz w:val="32"/>
                        </w:rPr>
                        <w:t>Child Protection Consultation Line for Schools and Early Years Settings</w:t>
                      </w:r>
                    </w:p>
                  </w:txbxContent>
                </v:textbox>
                <w10:wrap anchorx="margin"/>
              </v:shape>
            </w:pict>
          </mc:Fallback>
        </mc:AlternateContent>
      </w:r>
      <w:r w:rsidR="002818DC" w:rsidRPr="002818DC">
        <w:rPr>
          <w:rFonts w:ascii="Arial" w:hAnsi="Arial" w:cs="Arial"/>
        </w:rPr>
        <w:t xml:space="preserve">Children Families Learning and Culture are implementing a Child Protection Consultation Line for Schools and Early Years Settings in response to recent discussions with schools about how we could strengthen support for referrals and ensure that requests for support and safeguarding of children are getting to the right place, at the right time. </w:t>
      </w:r>
    </w:p>
    <w:p w14:paraId="65B11EB4" w14:textId="77777777" w:rsidR="002818DC" w:rsidRPr="002818DC" w:rsidRDefault="002818DC" w:rsidP="00B020DD">
      <w:pPr>
        <w:jc w:val="both"/>
        <w:rPr>
          <w:rFonts w:ascii="Arial" w:hAnsi="Arial" w:cs="Arial"/>
        </w:rPr>
      </w:pPr>
      <w:r w:rsidRPr="002818DC">
        <w:rPr>
          <w:rFonts w:ascii="Arial" w:hAnsi="Arial" w:cs="Arial"/>
        </w:rPr>
        <w:t>The aim of the Child Protection Consultation line is to support Schools and Early Years Settings to  ensure we are able to direct you to the most appropriate service that can meet the child and family’s needs.</w:t>
      </w:r>
    </w:p>
    <w:p w14:paraId="56F3C97D" w14:textId="77777777" w:rsidR="002818DC" w:rsidRPr="002818DC" w:rsidRDefault="002818DC" w:rsidP="00B020DD">
      <w:pPr>
        <w:jc w:val="both"/>
        <w:rPr>
          <w:rFonts w:ascii="Arial" w:hAnsi="Arial" w:cs="Arial"/>
        </w:rPr>
      </w:pPr>
      <w:r w:rsidRPr="002818DC">
        <w:rPr>
          <w:rFonts w:ascii="Arial" w:hAnsi="Arial" w:cs="Arial"/>
        </w:rPr>
        <w:t>If you are unsure that a child or family in your school or early years setting warrants a child protection referral and would like to discuss your concerns please contact the Child Protection Consultation Line before completing the Request for support form. This will enable families to receive the most appropriate support in a timely manner.</w:t>
      </w:r>
    </w:p>
    <w:p w14:paraId="6185A20A" w14:textId="77777777" w:rsidR="002818DC" w:rsidRPr="002818DC" w:rsidRDefault="002818DC" w:rsidP="00B020DD">
      <w:pPr>
        <w:jc w:val="both"/>
        <w:rPr>
          <w:rFonts w:ascii="Arial" w:hAnsi="Arial" w:cs="Arial"/>
        </w:rPr>
      </w:pPr>
      <w:r w:rsidRPr="002818DC">
        <w:rPr>
          <w:rFonts w:ascii="Arial" w:hAnsi="Arial" w:cs="Arial"/>
        </w:rPr>
        <w:t>The Consultation line staff will give advice only.  If they advise a referral, they will record this on the child’s record and the referrers call will be forwarded to the Contact Centre.  If they advise Early Help support, they will note the same on the child’s record and forward to Early Help Services.  The referrer should note on the referral form, that a consultation has taken place with the Consultation Line and that they were advised to make a child protection referral or a request for support referral. This will enable the appropriate support to be given to the child and family in a timely manner.</w:t>
      </w:r>
    </w:p>
    <w:p w14:paraId="5EA64D78" w14:textId="77777777" w:rsidR="002818DC" w:rsidRDefault="002818DC" w:rsidP="00B020DD">
      <w:pPr>
        <w:jc w:val="both"/>
        <w:rPr>
          <w:rFonts w:ascii="Arial" w:hAnsi="Arial" w:cs="Arial"/>
        </w:rPr>
      </w:pPr>
      <w:r w:rsidRPr="002818DC">
        <w:rPr>
          <w:rFonts w:ascii="Arial" w:hAnsi="Arial" w:cs="Arial"/>
        </w:rPr>
        <w:t>The Consultation Line is open to all schools in the County, including Independent Schools and Early Years Settings. There will be an expectation that you continue to consult the Effective Family Resilience Guidance, Surrey Child Protection Procedures and your designated safeguarding lead.</w:t>
      </w:r>
    </w:p>
    <w:p w14:paraId="2CF6EDC1" w14:textId="77777777" w:rsidR="009C65B9" w:rsidRPr="002818DC" w:rsidRDefault="009C65B9" w:rsidP="00B020DD">
      <w:pPr>
        <w:jc w:val="both"/>
        <w:rPr>
          <w:rFonts w:ascii="Arial" w:hAnsi="Arial" w:cs="Arial"/>
        </w:rPr>
      </w:pPr>
    </w:p>
    <w:p w14:paraId="180BD3F1" w14:textId="77777777" w:rsidR="002818DC" w:rsidRPr="009C65B9" w:rsidRDefault="002818DC" w:rsidP="00B020DD">
      <w:pPr>
        <w:jc w:val="both"/>
        <w:rPr>
          <w:rFonts w:ascii="Arial" w:hAnsi="Arial" w:cs="Arial"/>
          <w:b/>
        </w:rPr>
      </w:pPr>
      <w:r w:rsidRPr="009C65B9">
        <w:rPr>
          <w:rFonts w:ascii="Arial" w:hAnsi="Arial" w:cs="Arial"/>
          <w:b/>
        </w:rPr>
        <w:t>The number to call for consultations is 0300 470 9100 and select the consultation line option. The Child Protection Consultation Line is operational as outlined below:</w:t>
      </w:r>
    </w:p>
    <w:p w14:paraId="18CE7B53" w14:textId="77777777" w:rsidR="002818DC" w:rsidRPr="009C65B9" w:rsidRDefault="002818DC" w:rsidP="00B020DD">
      <w:pPr>
        <w:jc w:val="both"/>
        <w:rPr>
          <w:rFonts w:ascii="Arial" w:hAnsi="Arial" w:cs="Arial"/>
          <w:b/>
        </w:rPr>
      </w:pPr>
      <w:r w:rsidRPr="009C65B9">
        <w:rPr>
          <w:rFonts w:ascii="Arial" w:hAnsi="Arial" w:cs="Arial"/>
          <w:b/>
        </w:rPr>
        <w:t>Monday to Fridays 9.00am – 5.00pm</w:t>
      </w:r>
    </w:p>
    <w:p w14:paraId="445DF086" w14:textId="77777777" w:rsidR="00151C1E" w:rsidRPr="009C65B9" w:rsidRDefault="002818DC" w:rsidP="00B020DD">
      <w:pPr>
        <w:jc w:val="both"/>
        <w:rPr>
          <w:rFonts w:ascii="Arial" w:hAnsi="Arial" w:cs="Arial"/>
          <w:b/>
          <w:color w:val="FF0000"/>
        </w:rPr>
      </w:pPr>
      <w:r w:rsidRPr="009C65B9">
        <w:rPr>
          <w:rFonts w:ascii="Arial" w:hAnsi="Arial" w:cs="Arial"/>
          <w:b/>
          <w:color w:val="FF0000"/>
        </w:rPr>
        <w:t>Where professionals are concerned that a child may be at imminent risk of significant harm please call 999 for police or make an urgent referral.</w:t>
      </w:r>
    </w:p>
    <w:p w14:paraId="62E1288F" w14:textId="77777777" w:rsidR="002818DC" w:rsidRDefault="002818DC" w:rsidP="00B020DD">
      <w:pPr>
        <w:jc w:val="both"/>
        <w:rPr>
          <w:rFonts w:ascii="Arial" w:hAnsi="Arial" w:cs="Arial"/>
        </w:rPr>
      </w:pPr>
    </w:p>
    <w:p w14:paraId="72DDD4A8" w14:textId="77777777" w:rsidR="002818DC" w:rsidRDefault="002818DC" w:rsidP="00B020DD">
      <w:pPr>
        <w:jc w:val="both"/>
        <w:rPr>
          <w:rFonts w:ascii="Arial" w:hAnsi="Arial" w:cs="Arial"/>
        </w:rPr>
      </w:pPr>
    </w:p>
    <w:p w14:paraId="433421A6" w14:textId="77777777" w:rsidR="00EA69D4" w:rsidRDefault="00EA69D4" w:rsidP="00B020DD">
      <w:pPr>
        <w:jc w:val="both"/>
        <w:rPr>
          <w:rFonts w:ascii="Arial" w:hAnsi="Arial" w:cs="Arial"/>
        </w:rPr>
      </w:pPr>
    </w:p>
    <w:p w14:paraId="41FBB772" w14:textId="77777777" w:rsidR="00EA69D4" w:rsidRDefault="00EA69D4" w:rsidP="00B020DD">
      <w:pPr>
        <w:jc w:val="both"/>
        <w:rPr>
          <w:rFonts w:ascii="Arial" w:hAnsi="Arial" w:cs="Arial"/>
        </w:rPr>
      </w:pPr>
    </w:p>
    <w:p w14:paraId="70B95798" w14:textId="77777777" w:rsidR="00EA69D4" w:rsidRDefault="00EA69D4" w:rsidP="00B020DD">
      <w:pPr>
        <w:jc w:val="both"/>
        <w:rPr>
          <w:rFonts w:ascii="Arial" w:hAnsi="Arial" w:cs="Arial"/>
        </w:rPr>
      </w:pPr>
    </w:p>
    <w:p w14:paraId="1162517E" w14:textId="77777777" w:rsidR="00EA69D4" w:rsidRDefault="00EA69D4" w:rsidP="00B020DD">
      <w:pPr>
        <w:jc w:val="both"/>
        <w:rPr>
          <w:rFonts w:ascii="Arial" w:hAnsi="Arial" w:cs="Arial"/>
        </w:rPr>
      </w:pPr>
    </w:p>
    <w:p w14:paraId="03DCF836" w14:textId="2A611DB6" w:rsidR="00576312" w:rsidRDefault="00576312" w:rsidP="00B020DD">
      <w:pPr>
        <w:jc w:val="both"/>
        <w:rPr>
          <w:rFonts w:ascii="Arial" w:hAnsi="Arial" w:cs="Arial"/>
        </w:rPr>
      </w:pPr>
      <w:r>
        <w:rPr>
          <w:rFonts w:ascii="Arial" w:hAnsi="Arial" w:cs="Arial"/>
        </w:rPr>
        <w:br w:type="page"/>
      </w:r>
    </w:p>
    <w:p w14:paraId="41E0E3A4" w14:textId="77777777" w:rsidR="00EA69D4" w:rsidRDefault="00EA69D4" w:rsidP="005014B7">
      <w:pPr>
        <w:jc w:val="center"/>
        <w:rPr>
          <w:sz w:val="44"/>
          <w:szCs w:val="44"/>
        </w:rPr>
      </w:pPr>
    </w:p>
    <w:p w14:paraId="6B89D8E0" w14:textId="77777777" w:rsidR="00EA69D4" w:rsidRDefault="00EA69D4" w:rsidP="005014B7">
      <w:pPr>
        <w:jc w:val="center"/>
        <w:rPr>
          <w:rFonts w:ascii="Arial" w:hAnsi="Arial" w:cs="Arial"/>
          <w:b/>
          <w:sz w:val="36"/>
          <w:szCs w:val="32"/>
        </w:rPr>
      </w:pPr>
      <w:r>
        <w:rPr>
          <w:rFonts w:ascii="Arial" w:hAnsi="Arial" w:cs="Arial"/>
          <w:b/>
          <w:sz w:val="36"/>
          <w:szCs w:val="32"/>
        </w:rPr>
        <w:t>Surrey</w:t>
      </w:r>
    </w:p>
    <w:p w14:paraId="22520276" w14:textId="711FCE96" w:rsidR="00EA69D4" w:rsidRPr="00E83988" w:rsidRDefault="00EA69D4" w:rsidP="005014B7">
      <w:pPr>
        <w:jc w:val="center"/>
        <w:rPr>
          <w:rFonts w:ascii="Arial" w:hAnsi="Arial" w:cs="Arial"/>
          <w:b/>
          <w:sz w:val="36"/>
          <w:szCs w:val="32"/>
        </w:rPr>
      </w:pPr>
      <w:r w:rsidRPr="00E83988">
        <w:rPr>
          <w:rFonts w:ascii="Arial" w:hAnsi="Arial" w:cs="Arial"/>
          <w:b/>
          <w:sz w:val="36"/>
          <w:szCs w:val="32"/>
        </w:rPr>
        <w:t>C</w:t>
      </w:r>
      <w:r>
        <w:rPr>
          <w:rFonts w:ascii="Arial" w:hAnsi="Arial" w:cs="Arial"/>
          <w:b/>
          <w:sz w:val="36"/>
          <w:szCs w:val="32"/>
        </w:rPr>
        <w:t>onsultation Line for C</w:t>
      </w:r>
      <w:r w:rsidRPr="00E83988">
        <w:rPr>
          <w:rFonts w:ascii="Arial" w:hAnsi="Arial" w:cs="Arial"/>
          <w:b/>
          <w:sz w:val="36"/>
          <w:szCs w:val="32"/>
        </w:rPr>
        <w:t>hild Protection Advice</w:t>
      </w:r>
    </w:p>
    <w:p w14:paraId="3F3530B9" w14:textId="77777777" w:rsidR="00EA69D4" w:rsidRDefault="00EA69D4" w:rsidP="005014B7">
      <w:pPr>
        <w:jc w:val="center"/>
        <w:rPr>
          <w:rFonts w:ascii="Arial" w:hAnsi="Arial" w:cs="Arial"/>
          <w:b/>
          <w:sz w:val="36"/>
          <w:szCs w:val="32"/>
        </w:rPr>
      </w:pPr>
      <w:r w:rsidRPr="00E83988">
        <w:rPr>
          <w:rFonts w:ascii="Arial" w:hAnsi="Arial" w:cs="Arial"/>
          <w:b/>
          <w:sz w:val="36"/>
          <w:szCs w:val="32"/>
        </w:rPr>
        <w:t>Operational Procedure</w:t>
      </w:r>
      <w:r>
        <w:rPr>
          <w:rFonts w:ascii="Arial" w:hAnsi="Arial" w:cs="Arial"/>
          <w:b/>
          <w:sz w:val="36"/>
          <w:szCs w:val="32"/>
        </w:rPr>
        <w:t xml:space="preserve"> for Consultation Line Advisors</w:t>
      </w:r>
    </w:p>
    <w:p w14:paraId="769B0A76" w14:textId="77777777" w:rsidR="00EA69D4" w:rsidRPr="00E83988" w:rsidRDefault="00EA69D4" w:rsidP="00B020DD">
      <w:pPr>
        <w:jc w:val="both"/>
        <w:rPr>
          <w:rFonts w:ascii="Arial" w:hAnsi="Arial" w:cs="Arial"/>
          <w:b/>
          <w:sz w:val="36"/>
          <w:szCs w:val="32"/>
        </w:rPr>
      </w:pPr>
    </w:p>
    <w:p w14:paraId="34ED483B" w14:textId="77777777" w:rsidR="00EA69D4" w:rsidRPr="00C6270A" w:rsidRDefault="00EA69D4" w:rsidP="00B020DD">
      <w:pPr>
        <w:jc w:val="both"/>
        <w:rPr>
          <w:rFonts w:ascii="Arial" w:hAnsi="Arial" w:cs="Arial"/>
          <w:b/>
          <w:sz w:val="28"/>
          <w:szCs w:val="28"/>
        </w:rPr>
      </w:pPr>
    </w:p>
    <w:p w14:paraId="0DF8C08D" w14:textId="77777777" w:rsidR="00EA69D4" w:rsidRPr="00C6270A" w:rsidRDefault="00EA69D4" w:rsidP="00B020DD">
      <w:pPr>
        <w:jc w:val="both"/>
        <w:rPr>
          <w:rFonts w:ascii="Arial" w:hAnsi="Arial" w:cs="Arial"/>
          <w:b/>
          <w:sz w:val="28"/>
          <w:szCs w:val="28"/>
        </w:rPr>
      </w:pPr>
    </w:p>
    <w:p w14:paraId="1AFF8EC8" w14:textId="77777777" w:rsidR="00EA69D4" w:rsidRDefault="00EA69D4" w:rsidP="00B020DD">
      <w:pPr>
        <w:jc w:val="both"/>
        <w:rPr>
          <w:rFonts w:ascii="Arial" w:hAnsi="Arial" w:cs="Arial"/>
          <w:b/>
          <w:sz w:val="28"/>
          <w:szCs w:val="28"/>
          <w:u w:val="single"/>
        </w:rPr>
      </w:pPr>
    </w:p>
    <w:p w14:paraId="591552EA" w14:textId="77777777" w:rsidR="00EA69D4" w:rsidRDefault="00EA69D4" w:rsidP="00B020DD">
      <w:pPr>
        <w:jc w:val="both"/>
        <w:rPr>
          <w:rFonts w:ascii="Arial" w:hAnsi="Arial" w:cs="Arial"/>
          <w:b/>
          <w:sz w:val="28"/>
          <w:szCs w:val="28"/>
          <w:u w:val="single"/>
        </w:rPr>
      </w:pPr>
    </w:p>
    <w:p w14:paraId="221AC70E" w14:textId="77777777" w:rsidR="00EA69D4" w:rsidRDefault="00EA69D4" w:rsidP="00B020DD">
      <w:pPr>
        <w:jc w:val="both"/>
        <w:rPr>
          <w:rFonts w:ascii="Arial" w:hAnsi="Arial" w:cs="Arial"/>
          <w:b/>
          <w:sz w:val="28"/>
          <w:szCs w:val="28"/>
          <w:u w:val="single"/>
        </w:rPr>
      </w:pPr>
    </w:p>
    <w:p w14:paraId="78533B13" w14:textId="77777777" w:rsidR="00EA69D4" w:rsidRDefault="00EA69D4" w:rsidP="00B020DD">
      <w:pPr>
        <w:jc w:val="both"/>
        <w:rPr>
          <w:rFonts w:ascii="Arial" w:hAnsi="Arial" w:cs="Arial"/>
          <w:b/>
          <w:sz w:val="28"/>
          <w:szCs w:val="28"/>
          <w:u w:val="single"/>
        </w:rPr>
      </w:pPr>
    </w:p>
    <w:p w14:paraId="2C0E43AF" w14:textId="77777777" w:rsidR="00EA69D4" w:rsidRDefault="00EA69D4" w:rsidP="00B020DD">
      <w:pPr>
        <w:jc w:val="both"/>
        <w:rPr>
          <w:rFonts w:ascii="Arial" w:hAnsi="Arial" w:cs="Arial"/>
          <w:b/>
          <w:sz w:val="28"/>
          <w:szCs w:val="28"/>
          <w:u w:val="single"/>
        </w:rPr>
      </w:pPr>
    </w:p>
    <w:p w14:paraId="3A476D1D" w14:textId="77777777" w:rsidR="00EA69D4" w:rsidRDefault="00EA69D4" w:rsidP="00B020DD">
      <w:pPr>
        <w:jc w:val="both"/>
        <w:rPr>
          <w:rFonts w:ascii="Arial" w:hAnsi="Arial" w:cs="Arial"/>
          <w:b/>
          <w:sz w:val="28"/>
          <w:szCs w:val="28"/>
          <w:u w:val="single"/>
        </w:rPr>
      </w:pPr>
    </w:p>
    <w:p w14:paraId="6131B186" w14:textId="77777777" w:rsidR="00EA69D4" w:rsidRDefault="00EA69D4" w:rsidP="00B020DD">
      <w:pPr>
        <w:jc w:val="both"/>
        <w:rPr>
          <w:rFonts w:ascii="Arial" w:hAnsi="Arial" w:cs="Arial"/>
          <w:b/>
          <w:sz w:val="28"/>
          <w:szCs w:val="28"/>
          <w:u w:val="single"/>
        </w:rPr>
      </w:pPr>
    </w:p>
    <w:p w14:paraId="51511E85" w14:textId="77777777" w:rsidR="00EA69D4" w:rsidRDefault="00EA69D4" w:rsidP="00B020DD">
      <w:pPr>
        <w:jc w:val="both"/>
        <w:rPr>
          <w:rFonts w:ascii="Arial" w:hAnsi="Arial" w:cs="Arial"/>
          <w:b/>
          <w:sz w:val="28"/>
          <w:szCs w:val="28"/>
          <w:u w:val="single"/>
        </w:rPr>
      </w:pPr>
    </w:p>
    <w:p w14:paraId="300CB9C5" w14:textId="77777777" w:rsidR="00EA69D4" w:rsidRDefault="00EA69D4" w:rsidP="00B020DD">
      <w:pPr>
        <w:jc w:val="both"/>
        <w:rPr>
          <w:rFonts w:ascii="Arial" w:hAnsi="Arial" w:cs="Arial"/>
          <w:b/>
          <w:sz w:val="28"/>
          <w:szCs w:val="28"/>
          <w:u w:val="single"/>
        </w:rPr>
      </w:pPr>
    </w:p>
    <w:p w14:paraId="733F9228" w14:textId="77777777" w:rsidR="00EA69D4" w:rsidRDefault="00EA69D4" w:rsidP="00B020DD">
      <w:pPr>
        <w:jc w:val="both"/>
        <w:rPr>
          <w:rFonts w:ascii="Arial" w:hAnsi="Arial" w:cs="Arial"/>
          <w:b/>
          <w:sz w:val="28"/>
          <w:szCs w:val="28"/>
          <w:u w:val="single"/>
        </w:rPr>
      </w:pPr>
    </w:p>
    <w:p w14:paraId="68D6EF55" w14:textId="77777777" w:rsidR="00EA69D4" w:rsidRDefault="00EA69D4" w:rsidP="00B020DD">
      <w:pPr>
        <w:jc w:val="both"/>
        <w:rPr>
          <w:rFonts w:ascii="Arial" w:hAnsi="Arial" w:cs="Arial"/>
          <w:b/>
          <w:sz w:val="28"/>
          <w:szCs w:val="28"/>
          <w:u w:val="single"/>
        </w:rPr>
      </w:pPr>
    </w:p>
    <w:p w14:paraId="18A871D0" w14:textId="77777777" w:rsidR="00EA69D4" w:rsidRDefault="00EA69D4" w:rsidP="00B020DD">
      <w:pPr>
        <w:jc w:val="both"/>
        <w:rPr>
          <w:rFonts w:ascii="Arial" w:hAnsi="Arial" w:cs="Arial"/>
          <w:b/>
          <w:sz w:val="28"/>
          <w:szCs w:val="28"/>
          <w:u w:val="single"/>
        </w:rPr>
      </w:pPr>
    </w:p>
    <w:tbl>
      <w:tblPr>
        <w:tblStyle w:val="TableGrid"/>
        <w:tblW w:w="0" w:type="auto"/>
        <w:tblLayout w:type="fixed"/>
        <w:tblLook w:val="04A0" w:firstRow="1" w:lastRow="0" w:firstColumn="1" w:lastColumn="0" w:noHBand="0" w:noVBand="1"/>
      </w:tblPr>
      <w:tblGrid>
        <w:gridCol w:w="5495"/>
        <w:gridCol w:w="3747"/>
      </w:tblGrid>
      <w:tr w:rsidR="00EA69D4" w:rsidRPr="003369A4" w14:paraId="0AE8E219" w14:textId="77777777" w:rsidTr="004B61E9">
        <w:tc>
          <w:tcPr>
            <w:tcW w:w="5495" w:type="dxa"/>
          </w:tcPr>
          <w:p w14:paraId="1122FB8D" w14:textId="77777777" w:rsidR="00EA69D4" w:rsidRPr="003369A4" w:rsidRDefault="00EA69D4" w:rsidP="00B020DD">
            <w:pPr>
              <w:jc w:val="both"/>
              <w:rPr>
                <w:rFonts w:ascii="Arial" w:hAnsi="Arial" w:cs="Arial"/>
                <w:b/>
                <w:sz w:val="24"/>
                <w:szCs w:val="24"/>
              </w:rPr>
            </w:pPr>
            <w:r>
              <w:rPr>
                <w:rFonts w:ascii="Arial" w:hAnsi="Arial" w:cs="Arial"/>
                <w:b/>
                <w:sz w:val="24"/>
                <w:szCs w:val="24"/>
              </w:rPr>
              <w:t xml:space="preserve">Consultation Line Guidance for Advisors </w:t>
            </w:r>
          </w:p>
        </w:tc>
        <w:tc>
          <w:tcPr>
            <w:tcW w:w="3747" w:type="dxa"/>
          </w:tcPr>
          <w:p w14:paraId="0619128A" w14:textId="77777777" w:rsidR="00EA69D4" w:rsidRPr="003369A4" w:rsidRDefault="00EA69D4" w:rsidP="00B020DD">
            <w:pPr>
              <w:jc w:val="both"/>
              <w:rPr>
                <w:rFonts w:ascii="Arial" w:hAnsi="Arial" w:cs="Arial"/>
                <w:b/>
                <w:sz w:val="24"/>
                <w:szCs w:val="24"/>
              </w:rPr>
            </w:pPr>
          </w:p>
        </w:tc>
      </w:tr>
      <w:tr w:rsidR="00EA69D4" w:rsidRPr="003369A4" w14:paraId="6383EBE5" w14:textId="77777777" w:rsidTr="004B61E9">
        <w:tc>
          <w:tcPr>
            <w:tcW w:w="5495" w:type="dxa"/>
          </w:tcPr>
          <w:p w14:paraId="233681C5" w14:textId="77777777" w:rsidR="00EA69D4" w:rsidRPr="003369A4" w:rsidRDefault="00EA69D4" w:rsidP="00B020DD">
            <w:pPr>
              <w:jc w:val="both"/>
              <w:rPr>
                <w:rFonts w:ascii="Arial" w:hAnsi="Arial" w:cs="Arial"/>
                <w:b/>
                <w:sz w:val="24"/>
                <w:szCs w:val="24"/>
              </w:rPr>
            </w:pPr>
            <w:r>
              <w:rPr>
                <w:rFonts w:ascii="Arial" w:hAnsi="Arial" w:cs="Arial"/>
                <w:b/>
                <w:sz w:val="24"/>
                <w:szCs w:val="24"/>
              </w:rPr>
              <w:t xml:space="preserve">Date  Guidance Issued for Implementation </w:t>
            </w:r>
          </w:p>
        </w:tc>
        <w:tc>
          <w:tcPr>
            <w:tcW w:w="3747" w:type="dxa"/>
          </w:tcPr>
          <w:p w14:paraId="7D1D2E3E" w14:textId="77777777" w:rsidR="00EA69D4" w:rsidRPr="003369A4" w:rsidRDefault="00EA69D4" w:rsidP="00B020DD">
            <w:pPr>
              <w:jc w:val="both"/>
              <w:rPr>
                <w:rFonts w:ascii="Arial" w:hAnsi="Arial" w:cs="Arial"/>
                <w:b/>
                <w:sz w:val="24"/>
                <w:szCs w:val="24"/>
              </w:rPr>
            </w:pPr>
            <w:r>
              <w:rPr>
                <w:rFonts w:ascii="Arial" w:hAnsi="Arial" w:cs="Arial"/>
                <w:b/>
                <w:sz w:val="24"/>
                <w:szCs w:val="24"/>
              </w:rPr>
              <w:t>April  2019</w:t>
            </w:r>
          </w:p>
        </w:tc>
      </w:tr>
      <w:tr w:rsidR="00EA69D4" w:rsidRPr="003369A4" w14:paraId="1307E0C2" w14:textId="77777777" w:rsidTr="004B61E9">
        <w:tc>
          <w:tcPr>
            <w:tcW w:w="5495" w:type="dxa"/>
          </w:tcPr>
          <w:p w14:paraId="56FD9545" w14:textId="77777777" w:rsidR="00EA69D4" w:rsidRPr="003369A4" w:rsidRDefault="00EA69D4" w:rsidP="00B020DD">
            <w:pPr>
              <w:jc w:val="both"/>
              <w:rPr>
                <w:rFonts w:ascii="Arial" w:hAnsi="Arial" w:cs="Arial"/>
                <w:b/>
                <w:sz w:val="24"/>
                <w:szCs w:val="24"/>
              </w:rPr>
            </w:pPr>
            <w:r>
              <w:rPr>
                <w:rFonts w:ascii="Arial" w:hAnsi="Arial" w:cs="Arial"/>
                <w:b/>
                <w:sz w:val="24"/>
                <w:szCs w:val="24"/>
              </w:rPr>
              <w:t xml:space="preserve">Drafted </w:t>
            </w:r>
          </w:p>
        </w:tc>
        <w:tc>
          <w:tcPr>
            <w:tcW w:w="3747" w:type="dxa"/>
          </w:tcPr>
          <w:p w14:paraId="5954532E" w14:textId="77777777" w:rsidR="00EA69D4" w:rsidRPr="003369A4" w:rsidRDefault="00EA69D4" w:rsidP="00B020DD">
            <w:pPr>
              <w:jc w:val="both"/>
              <w:rPr>
                <w:rFonts w:ascii="Arial" w:hAnsi="Arial" w:cs="Arial"/>
                <w:b/>
                <w:sz w:val="24"/>
                <w:szCs w:val="24"/>
              </w:rPr>
            </w:pPr>
            <w:r>
              <w:rPr>
                <w:rFonts w:ascii="Arial" w:hAnsi="Arial" w:cs="Arial"/>
                <w:b/>
                <w:sz w:val="24"/>
                <w:szCs w:val="24"/>
              </w:rPr>
              <w:t>Neena Khosla</w:t>
            </w:r>
          </w:p>
        </w:tc>
      </w:tr>
    </w:tbl>
    <w:p w14:paraId="01A2D094" w14:textId="77777777" w:rsidR="00003E2C" w:rsidRPr="00003E2C" w:rsidRDefault="00003E2C" w:rsidP="00B020DD">
      <w:pPr>
        <w:jc w:val="both"/>
        <w:rPr>
          <w:rFonts w:ascii="Arial" w:hAnsi="Arial" w:cs="Arial"/>
          <w:sz w:val="28"/>
          <w:szCs w:val="28"/>
        </w:rPr>
      </w:pPr>
    </w:p>
    <w:p w14:paraId="514DC088" w14:textId="77777777" w:rsidR="00003E2C" w:rsidRPr="00003E2C" w:rsidRDefault="00003E2C" w:rsidP="00B020DD">
      <w:pPr>
        <w:jc w:val="both"/>
        <w:rPr>
          <w:rFonts w:ascii="Arial" w:hAnsi="Arial" w:cs="Arial"/>
          <w:sz w:val="28"/>
          <w:szCs w:val="28"/>
        </w:rPr>
      </w:pPr>
    </w:p>
    <w:p w14:paraId="623AAB9C" w14:textId="77777777" w:rsidR="00003E2C" w:rsidRPr="00003E2C" w:rsidRDefault="00003E2C" w:rsidP="00B020DD">
      <w:pPr>
        <w:jc w:val="both"/>
        <w:rPr>
          <w:rFonts w:ascii="Arial" w:hAnsi="Arial" w:cs="Arial"/>
          <w:sz w:val="28"/>
          <w:szCs w:val="28"/>
        </w:rPr>
      </w:pPr>
    </w:p>
    <w:p w14:paraId="085D7CC2" w14:textId="77777777" w:rsidR="00003E2C" w:rsidRDefault="00003E2C" w:rsidP="00B020DD">
      <w:pPr>
        <w:tabs>
          <w:tab w:val="left" w:pos="1211"/>
        </w:tabs>
        <w:jc w:val="both"/>
        <w:rPr>
          <w:rFonts w:ascii="Arial" w:hAnsi="Arial" w:cs="Arial"/>
          <w:b/>
          <w:sz w:val="32"/>
          <w:szCs w:val="28"/>
        </w:rPr>
      </w:pPr>
    </w:p>
    <w:p w14:paraId="5E081119" w14:textId="73DD3595" w:rsidR="00EA69D4" w:rsidRPr="00DC01BC" w:rsidRDefault="00003E2C" w:rsidP="00B020DD">
      <w:pPr>
        <w:tabs>
          <w:tab w:val="left" w:pos="1211"/>
        </w:tabs>
        <w:jc w:val="both"/>
        <w:rPr>
          <w:rFonts w:ascii="Arial" w:hAnsi="Arial" w:cs="Arial"/>
          <w:b/>
          <w:sz w:val="32"/>
          <w:szCs w:val="28"/>
        </w:rPr>
      </w:pPr>
      <w:r>
        <w:rPr>
          <w:rFonts w:ascii="Arial" w:hAnsi="Arial" w:cs="Arial"/>
          <w:b/>
          <w:sz w:val="32"/>
          <w:szCs w:val="28"/>
        </w:rPr>
        <w:t>Co</w:t>
      </w:r>
      <w:r w:rsidR="00EA69D4" w:rsidRPr="00DC01BC">
        <w:rPr>
          <w:rFonts w:ascii="Arial" w:hAnsi="Arial" w:cs="Arial"/>
          <w:b/>
          <w:sz w:val="32"/>
          <w:szCs w:val="28"/>
        </w:rPr>
        <w:t>ntent</w:t>
      </w:r>
      <w:r>
        <w:rPr>
          <w:rFonts w:ascii="Arial" w:hAnsi="Arial" w:cs="Arial"/>
          <w:b/>
          <w:sz w:val="32"/>
          <w:szCs w:val="28"/>
        </w:rPr>
        <w:t>s</w:t>
      </w:r>
      <w:r w:rsidR="00EA69D4" w:rsidRPr="00DC01BC">
        <w:rPr>
          <w:rFonts w:ascii="Arial" w:hAnsi="Arial" w:cs="Arial"/>
          <w:b/>
          <w:sz w:val="32"/>
          <w:szCs w:val="28"/>
        </w:rPr>
        <w:t xml:space="preserve">:                                                    </w:t>
      </w:r>
      <w:r w:rsidR="00EA69D4">
        <w:rPr>
          <w:rFonts w:ascii="Arial" w:hAnsi="Arial" w:cs="Arial"/>
          <w:b/>
          <w:sz w:val="32"/>
          <w:szCs w:val="28"/>
        </w:rPr>
        <w:t xml:space="preserve">                        </w:t>
      </w:r>
    </w:p>
    <w:p w14:paraId="4B2BF921" w14:textId="77777777" w:rsidR="00EA69D4" w:rsidRPr="00CE42D4" w:rsidRDefault="00EA69D4" w:rsidP="00B020DD">
      <w:pPr>
        <w:jc w:val="both"/>
        <w:rPr>
          <w:rFonts w:ascii="Arial" w:hAnsi="Arial" w:cs="Arial"/>
          <w:sz w:val="24"/>
          <w:szCs w:val="24"/>
          <w:u w:val="single"/>
        </w:rPr>
      </w:pPr>
      <w:r>
        <w:rPr>
          <w:rFonts w:ascii="Arial" w:hAnsi="Arial" w:cs="Arial"/>
          <w:sz w:val="24"/>
          <w:szCs w:val="24"/>
          <w:u w:val="single"/>
        </w:rPr>
        <w:t xml:space="preserve">Child Protection Consultation Line </w:t>
      </w:r>
    </w:p>
    <w:p w14:paraId="710149E4" w14:textId="63016603" w:rsidR="00EA69D4" w:rsidRPr="003E4714" w:rsidRDefault="00627F6B" w:rsidP="00B020DD">
      <w:pPr>
        <w:pStyle w:val="ListParagraph"/>
        <w:numPr>
          <w:ilvl w:val="1"/>
          <w:numId w:val="21"/>
        </w:numPr>
        <w:spacing w:after="0" w:line="276" w:lineRule="auto"/>
        <w:ind w:right="-46" w:hanging="578"/>
        <w:jc w:val="both"/>
        <w:rPr>
          <w:rStyle w:val="Hyperlink"/>
          <w:rFonts w:ascii="Arial" w:hAnsi="Arial" w:cs="Arial"/>
          <w:sz w:val="24"/>
          <w:szCs w:val="24"/>
        </w:rPr>
      </w:pPr>
      <w:hyperlink w:anchor="_Note_to_Consultation" w:history="1">
        <w:r w:rsidR="00EA69D4">
          <w:rPr>
            <w:rStyle w:val="Hyperlink"/>
            <w:rFonts w:ascii="Arial" w:hAnsi="Arial" w:cs="Arial"/>
            <w:sz w:val="24"/>
            <w:szCs w:val="24"/>
          </w:rPr>
          <w:t xml:space="preserve">Note to Child Protection Consultation Line </w:t>
        </w:r>
        <w:r w:rsidR="00EA69D4" w:rsidRPr="00CE42D4">
          <w:rPr>
            <w:rStyle w:val="Hyperlink"/>
            <w:rFonts w:ascii="Arial" w:hAnsi="Arial" w:cs="Arial"/>
            <w:sz w:val="24"/>
            <w:szCs w:val="24"/>
          </w:rPr>
          <w:t>Advisors</w:t>
        </w:r>
      </w:hyperlink>
    </w:p>
    <w:p w14:paraId="597CB280" w14:textId="77777777" w:rsidR="00EA69D4" w:rsidRPr="00CE42D4" w:rsidRDefault="00627F6B" w:rsidP="00B020DD">
      <w:pPr>
        <w:pStyle w:val="ListParagraph"/>
        <w:numPr>
          <w:ilvl w:val="1"/>
          <w:numId w:val="21"/>
        </w:numPr>
        <w:spacing w:after="0" w:line="276" w:lineRule="auto"/>
        <w:ind w:right="-46" w:hanging="578"/>
        <w:jc w:val="both"/>
        <w:rPr>
          <w:rFonts w:ascii="Arial" w:hAnsi="Arial" w:cs="Arial"/>
          <w:sz w:val="24"/>
          <w:szCs w:val="24"/>
          <w:u w:val="single"/>
        </w:rPr>
      </w:pPr>
      <w:hyperlink w:anchor="_Check_LCS_(Case" w:history="1">
        <w:r w:rsidR="00EA69D4" w:rsidRPr="001B78E4">
          <w:rPr>
            <w:rStyle w:val="Hyperlink"/>
            <w:rFonts w:ascii="Arial" w:hAnsi="Arial" w:cs="Arial"/>
            <w:sz w:val="24"/>
            <w:szCs w:val="24"/>
          </w:rPr>
          <w:t xml:space="preserve">Consultation </w:t>
        </w:r>
        <w:r w:rsidR="00EA69D4">
          <w:rPr>
            <w:rStyle w:val="Hyperlink"/>
            <w:rFonts w:ascii="Arial" w:hAnsi="Arial" w:cs="Arial"/>
            <w:sz w:val="24"/>
            <w:szCs w:val="24"/>
          </w:rPr>
          <w:t>Line</w:t>
        </w:r>
        <w:r w:rsidR="00EA69D4" w:rsidRPr="001B78E4">
          <w:rPr>
            <w:rStyle w:val="Hyperlink"/>
            <w:rFonts w:ascii="Arial" w:hAnsi="Arial" w:cs="Arial"/>
            <w:sz w:val="24"/>
            <w:szCs w:val="24"/>
          </w:rPr>
          <w:t xml:space="preserve"> Process Map</w:t>
        </w:r>
      </w:hyperlink>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p>
    <w:p w14:paraId="1FD8D050" w14:textId="77777777" w:rsidR="00EA69D4" w:rsidRPr="00CE42D4" w:rsidRDefault="00EA69D4" w:rsidP="00B020DD">
      <w:pPr>
        <w:spacing w:after="0"/>
        <w:ind w:firstLine="142"/>
        <w:jc w:val="both"/>
        <w:rPr>
          <w:rFonts w:ascii="Arial" w:hAnsi="Arial" w:cs="Arial"/>
          <w:sz w:val="24"/>
          <w:szCs w:val="24"/>
        </w:rPr>
      </w:pPr>
      <w:r w:rsidRPr="00CE42D4">
        <w:rPr>
          <w:rFonts w:ascii="Arial" w:hAnsi="Arial" w:cs="Arial"/>
          <w:sz w:val="24"/>
          <w:szCs w:val="24"/>
        </w:rPr>
        <w:t>1.2</w:t>
      </w:r>
      <w:r w:rsidRPr="00CE42D4">
        <w:rPr>
          <w:rFonts w:ascii="Arial" w:hAnsi="Arial" w:cs="Arial"/>
          <w:sz w:val="24"/>
          <w:szCs w:val="24"/>
        </w:rPr>
        <w:tab/>
      </w:r>
      <w:hyperlink w:anchor="_Consultation_Hub_–" w:history="1">
        <w:r w:rsidRPr="00CE42D4">
          <w:rPr>
            <w:rStyle w:val="Hyperlink"/>
            <w:rFonts w:ascii="Arial" w:hAnsi="Arial" w:cs="Arial"/>
            <w:sz w:val="24"/>
            <w:szCs w:val="24"/>
          </w:rPr>
          <w:t xml:space="preserve">Consultation </w:t>
        </w:r>
        <w:r>
          <w:rPr>
            <w:rStyle w:val="Hyperlink"/>
            <w:rFonts w:ascii="Arial" w:hAnsi="Arial" w:cs="Arial"/>
            <w:sz w:val="24"/>
            <w:szCs w:val="24"/>
          </w:rPr>
          <w:t>Line</w:t>
        </w:r>
        <w:r w:rsidRPr="00CE42D4">
          <w:rPr>
            <w:rStyle w:val="Hyperlink"/>
            <w:rFonts w:ascii="Arial" w:hAnsi="Arial" w:cs="Arial"/>
            <w:sz w:val="24"/>
            <w:szCs w:val="24"/>
          </w:rPr>
          <w:t xml:space="preserve"> Script for Advisors</w:t>
        </w:r>
      </w:hyperlink>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5BBC518C" w14:textId="77777777" w:rsidR="00EA69D4" w:rsidRPr="00CE42D4" w:rsidRDefault="00EA69D4" w:rsidP="00B020DD">
      <w:pPr>
        <w:spacing w:after="0"/>
        <w:ind w:firstLine="142"/>
        <w:jc w:val="both"/>
        <w:rPr>
          <w:rFonts w:ascii="Arial" w:hAnsi="Arial" w:cs="Arial"/>
          <w:sz w:val="24"/>
          <w:szCs w:val="24"/>
        </w:rPr>
      </w:pPr>
      <w:r w:rsidRPr="00CE42D4">
        <w:rPr>
          <w:rFonts w:ascii="Arial" w:hAnsi="Arial" w:cs="Arial"/>
          <w:sz w:val="24"/>
          <w:szCs w:val="24"/>
        </w:rPr>
        <w:t>1.3</w:t>
      </w:r>
      <w:r w:rsidRPr="00CE42D4">
        <w:rPr>
          <w:rFonts w:ascii="Arial" w:hAnsi="Arial" w:cs="Arial"/>
          <w:sz w:val="24"/>
          <w:szCs w:val="24"/>
        </w:rPr>
        <w:tab/>
      </w:r>
      <w:hyperlink w:anchor="_Consultation_Hub_Recording" w:history="1">
        <w:r w:rsidRPr="00CE42D4">
          <w:rPr>
            <w:rStyle w:val="Hyperlink"/>
            <w:rFonts w:ascii="Arial" w:hAnsi="Arial" w:cs="Arial"/>
            <w:sz w:val="24"/>
            <w:szCs w:val="24"/>
          </w:rPr>
          <w:t xml:space="preserve">Consultation </w:t>
        </w:r>
        <w:r>
          <w:rPr>
            <w:rStyle w:val="Hyperlink"/>
            <w:rFonts w:ascii="Arial" w:hAnsi="Arial" w:cs="Arial"/>
            <w:sz w:val="24"/>
            <w:szCs w:val="24"/>
          </w:rPr>
          <w:t>Line</w:t>
        </w:r>
        <w:r w:rsidRPr="00CE42D4">
          <w:rPr>
            <w:rStyle w:val="Hyperlink"/>
            <w:rFonts w:ascii="Arial" w:hAnsi="Arial" w:cs="Arial"/>
            <w:sz w:val="24"/>
            <w:szCs w:val="24"/>
          </w:rPr>
          <w:t xml:space="preserve"> Recording</w:t>
        </w:r>
      </w:hyperlink>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2914272" w14:textId="77777777" w:rsidR="00EA69D4" w:rsidRDefault="00EA69D4" w:rsidP="00B020DD">
      <w:pPr>
        <w:jc w:val="both"/>
        <w:rPr>
          <w:rFonts w:ascii="Arial" w:hAnsi="Arial" w:cs="Arial"/>
          <w:sz w:val="24"/>
          <w:szCs w:val="24"/>
          <w:u w:val="single"/>
        </w:rPr>
      </w:pPr>
    </w:p>
    <w:p w14:paraId="79AF0067" w14:textId="77777777" w:rsidR="00EA69D4" w:rsidRPr="00CE42D4" w:rsidRDefault="00EA69D4" w:rsidP="00B020DD">
      <w:pPr>
        <w:jc w:val="both"/>
        <w:rPr>
          <w:rFonts w:ascii="Arial" w:hAnsi="Arial" w:cs="Arial"/>
          <w:sz w:val="24"/>
          <w:szCs w:val="24"/>
          <w:u w:val="single"/>
        </w:rPr>
      </w:pPr>
      <w:r w:rsidRPr="00CE42D4">
        <w:rPr>
          <w:rFonts w:ascii="Arial" w:hAnsi="Arial" w:cs="Arial"/>
          <w:sz w:val="24"/>
          <w:szCs w:val="24"/>
          <w:u w:val="single"/>
        </w:rPr>
        <w:t xml:space="preserve">EHM – How to Guide for Recording Consultation Notes for </w:t>
      </w:r>
      <w:r>
        <w:rPr>
          <w:rFonts w:ascii="Arial" w:hAnsi="Arial" w:cs="Arial"/>
          <w:sz w:val="24"/>
          <w:szCs w:val="24"/>
          <w:u w:val="single"/>
        </w:rPr>
        <w:t>Line</w:t>
      </w:r>
      <w:r w:rsidRPr="00CE42D4">
        <w:rPr>
          <w:rFonts w:ascii="Arial" w:hAnsi="Arial" w:cs="Arial"/>
          <w:sz w:val="24"/>
          <w:szCs w:val="24"/>
          <w:u w:val="single"/>
        </w:rPr>
        <w:t xml:space="preserve"> Advisors</w:t>
      </w:r>
    </w:p>
    <w:p w14:paraId="49AF6C53" w14:textId="77777777" w:rsidR="00EA69D4" w:rsidRPr="00CE42D4" w:rsidRDefault="00627F6B" w:rsidP="00B020DD">
      <w:pPr>
        <w:pStyle w:val="ListParagraph"/>
        <w:numPr>
          <w:ilvl w:val="1"/>
          <w:numId w:val="19"/>
        </w:numPr>
        <w:spacing w:after="0" w:line="276" w:lineRule="auto"/>
        <w:jc w:val="both"/>
        <w:rPr>
          <w:rFonts w:ascii="Arial" w:hAnsi="Arial" w:cs="Arial"/>
          <w:sz w:val="24"/>
          <w:szCs w:val="24"/>
        </w:rPr>
      </w:pPr>
      <w:hyperlink w:anchor="_EHM_–_How" w:history="1">
        <w:r w:rsidR="00EA69D4" w:rsidRPr="00CE42D4">
          <w:rPr>
            <w:rStyle w:val="Hyperlink"/>
            <w:rFonts w:ascii="Arial" w:hAnsi="Arial" w:cs="Arial"/>
            <w:sz w:val="24"/>
            <w:szCs w:val="24"/>
          </w:rPr>
          <w:t>Searching for a child</w:t>
        </w:r>
      </w:hyperlink>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p>
    <w:p w14:paraId="69DB7E32" w14:textId="77777777" w:rsidR="00EA69D4" w:rsidRPr="00CE42D4" w:rsidRDefault="00627F6B" w:rsidP="00B020DD">
      <w:pPr>
        <w:pStyle w:val="ListParagraph"/>
        <w:numPr>
          <w:ilvl w:val="1"/>
          <w:numId w:val="19"/>
        </w:numPr>
        <w:spacing w:after="0" w:line="276" w:lineRule="auto"/>
        <w:jc w:val="both"/>
        <w:rPr>
          <w:rFonts w:ascii="Arial" w:hAnsi="Arial" w:cs="Arial"/>
          <w:sz w:val="24"/>
          <w:szCs w:val="24"/>
        </w:rPr>
      </w:pPr>
      <w:hyperlink w:anchor="_General_Notes" w:history="1">
        <w:r w:rsidR="00EA69D4" w:rsidRPr="00CE42D4">
          <w:rPr>
            <w:rStyle w:val="Hyperlink"/>
            <w:rFonts w:ascii="Arial" w:hAnsi="Arial" w:cs="Arial"/>
            <w:sz w:val="24"/>
            <w:szCs w:val="24"/>
          </w:rPr>
          <w:t>General Notes</w:t>
        </w:r>
      </w:hyperlink>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p>
    <w:p w14:paraId="24854066" w14:textId="77777777" w:rsidR="00EA69D4" w:rsidRPr="00CE42D4" w:rsidRDefault="00EA69D4" w:rsidP="00B020DD">
      <w:pPr>
        <w:spacing w:after="0"/>
        <w:ind w:firstLine="150"/>
        <w:jc w:val="both"/>
        <w:rPr>
          <w:rFonts w:ascii="Arial" w:hAnsi="Arial" w:cs="Arial"/>
          <w:sz w:val="24"/>
          <w:szCs w:val="24"/>
        </w:rPr>
      </w:pPr>
      <w:r w:rsidRPr="00CE42D4">
        <w:rPr>
          <w:rFonts w:ascii="Arial" w:hAnsi="Arial" w:cs="Arial"/>
          <w:sz w:val="24"/>
          <w:szCs w:val="24"/>
        </w:rPr>
        <w:t>2.3</w:t>
      </w:r>
      <w:r w:rsidRPr="00CE42D4">
        <w:rPr>
          <w:rFonts w:ascii="Arial" w:hAnsi="Arial" w:cs="Arial"/>
          <w:sz w:val="24"/>
          <w:szCs w:val="24"/>
        </w:rPr>
        <w:tab/>
        <w:t xml:space="preserve"> </w:t>
      </w:r>
      <w:r>
        <w:rPr>
          <w:rFonts w:ascii="Arial" w:hAnsi="Arial" w:cs="Arial"/>
          <w:sz w:val="24"/>
          <w:szCs w:val="24"/>
        </w:rPr>
        <w:t xml:space="preserve"> </w:t>
      </w:r>
      <w:hyperlink w:anchor="_No_Child_Record" w:history="1">
        <w:r w:rsidRPr="00CE42D4">
          <w:rPr>
            <w:rStyle w:val="Hyperlink"/>
            <w:rFonts w:ascii="Arial" w:hAnsi="Arial" w:cs="Arial"/>
            <w:sz w:val="24"/>
            <w:szCs w:val="24"/>
          </w:rPr>
          <w:t>No Child Record on EHM</w:t>
        </w:r>
      </w:hyperlink>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70442AD" w14:textId="77777777" w:rsidR="00EA69D4" w:rsidRPr="00CE42D4" w:rsidRDefault="00EA69D4" w:rsidP="00B020DD">
      <w:pPr>
        <w:jc w:val="both"/>
        <w:rPr>
          <w:rFonts w:ascii="Arial" w:hAnsi="Arial" w:cs="Arial"/>
          <w:sz w:val="24"/>
          <w:szCs w:val="24"/>
          <w:u w:val="single"/>
        </w:rPr>
      </w:pPr>
    </w:p>
    <w:p w14:paraId="697EB479" w14:textId="77777777" w:rsidR="00EA69D4" w:rsidRPr="00CE42D4" w:rsidRDefault="00EA69D4" w:rsidP="00B020DD">
      <w:pPr>
        <w:jc w:val="both"/>
        <w:rPr>
          <w:rFonts w:ascii="Arial" w:hAnsi="Arial" w:cs="Arial"/>
          <w:sz w:val="24"/>
          <w:szCs w:val="24"/>
          <w:u w:val="single"/>
        </w:rPr>
      </w:pPr>
      <w:r w:rsidRPr="00CE42D4">
        <w:rPr>
          <w:rFonts w:ascii="Arial" w:hAnsi="Arial" w:cs="Arial"/>
          <w:sz w:val="24"/>
          <w:szCs w:val="24"/>
          <w:u w:val="single"/>
        </w:rPr>
        <w:t xml:space="preserve">Consultation </w:t>
      </w:r>
      <w:r>
        <w:rPr>
          <w:rFonts w:ascii="Arial" w:hAnsi="Arial" w:cs="Arial"/>
          <w:sz w:val="24"/>
          <w:szCs w:val="24"/>
          <w:u w:val="single"/>
        </w:rPr>
        <w:t>Line</w:t>
      </w:r>
      <w:r w:rsidRPr="00CE42D4">
        <w:rPr>
          <w:rFonts w:ascii="Arial" w:hAnsi="Arial" w:cs="Arial"/>
          <w:sz w:val="24"/>
          <w:szCs w:val="24"/>
          <w:u w:val="single"/>
        </w:rPr>
        <w:t xml:space="preserve"> – Daily Log and Summary Recording</w:t>
      </w:r>
    </w:p>
    <w:p w14:paraId="3CDE66B1" w14:textId="77777777" w:rsidR="00EA69D4" w:rsidRPr="00CE42D4" w:rsidRDefault="00627F6B" w:rsidP="00B020DD">
      <w:pPr>
        <w:pStyle w:val="ListParagraph"/>
        <w:numPr>
          <w:ilvl w:val="1"/>
          <w:numId w:val="20"/>
        </w:numPr>
        <w:spacing w:after="200" w:line="276" w:lineRule="auto"/>
        <w:ind w:left="851" w:hanging="709"/>
        <w:jc w:val="both"/>
        <w:rPr>
          <w:rFonts w:ascii="Arial" w:hAnsi="Arial" w:cs="Arial"/>
          <w:sz w:val="24"/>
          <w:szCs w:val="24"/>
        </w:rPr>
      </w:pPr>
      <w:hyperlink w:anchor="_Consultation_Hub_–_1" w:history="1">
        <w:r w:rsidR="00EA69D4" w:rsidRPr="00CE42D4">
          <w:rPr>
            <w:rStyle w:val="Hyperlink"/>
            <w:rFonts w:ascii="Arial" w:hAnsi="Arial" w:cs="Arial"/>
            <w:sz w:val="24"/>
            <w:szCs w:val="24"/>
          </w:rPr>
          <w:t>A daily record log spreadsheet</w:t>
        </w:r>
      </w:hyperlink>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p>
    <w:p w14:paraId="3B165AE2" w14:textId="77777777" w:rsidR="00EA69D4" w:rsidRPr="00CE42D4" w:rsidRDefault="00627F6B" w:rsidP="00B020DD">
      <w:pPr>
        <w:pStyle w:val="ListParagraph"/>
        <w:numPr>
          <w:ilvl w:val="1"/>
          <w:numId w:val="20"/>
        </w:numPr>
        <w:spacing w:after="200" w:line="276" w:lineRule="auto"/>
        <w:jc w:val="both"/>
        <w:rPr>
          <w:rFonts w:ascii="Arial" w:hAnsi="Arial" w:cs="Arial"/>
          <w:sz w:val="24"/>
          <w:szCs w:val="24"/>
        </w:rPr>
      </w:pPr>
      <w:hyperlink w:anchor="_Consultation_Hub_–_1" w:history="1">
        <w:r w:rsidR="00EA69D4" w:rsidRPr="00CE42D4">
          <w:rPr>
            <w:rStyle w:val="Hyperlink"/>
            <w:rFonts w:ascii="Arial" w:hAnsi="Arial" w:cs="Arial"/>
            <w:sz w:val="24"/>
            <w:szCs w:val="24"/>
          </w:rPr>
          <w:t>A daily Consultation Summary Record</w:t>
        </w:r>
      </w:hyperlink>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p>
    <w:p w14:paraId="63A96DFC" w14:textId="77777777" w:rsidR="00EA69D4" w:rsidRPr="00187A64" w:rsidRDefault="00627F6B" w:rsidP="00B020DD">
      <w:pPr>
        <w:pStyle w:val="ListParagraph"/>
        <w:numPr>
          <w:ilvl w:val="1"/>
          <w:numId w:val="20"/>
        </w:numPr>
        <w:spacing w:after="0" w:line="276" w:lineRule="auto"/>
        <w:jc w:val="both"/>
        <w:rPr>
          <w:rFonts w:ascii="Arial" w:hAnsi="Arial" w:cs="Arial"/>
          <w:sz w:val="24"/>
          <w:szCs w:val="24"/>
        </w:rPr>
      </w:pPr>
      <w:hyperlink w:anchor="_Consultation_Hub_–_1" w:history="1">
        <w:r w:rsidR="00EA69D4" w:rsidRPr="00CE42D4">
          <w:rPr>
            <w:rStyle w:val="Hyperlink"/>
            <w:rFonts w:ascii="Arial" w:hAnsi="Arial" w:cs="Arial"/>
            <w:sz w:val="24"/>
            <w:szCs w:val="24"/>
          </w:rPr>
          <w:t>Daily Log Summary Recording Template</w:t>
        </w:r>
      </w:hyperlink>
      <w:r w:rsidR="00EA69D4">
        <w:rPr>
          <w:rFonts w:ascii="Arial" w:hAnsi="Arial" w:cs="Arial"/>
          <w:sz w:val="24"/>
          <w:szCs w:val="24"/>
        </w:rPr>
        <w:tab/>
      </w:r>
      <w:r w:rsidR="00EA69D4">
        <w:rPr>
          <w:rFonts w:ascii="Arial" w:hAnsi="Arial" w:cs="Arial"/>
          <w:sz w:val="24"/>
          <w:szCs w:val="24"/>
        </w:rPr>
        <w:tab/>
      </w:r>
      <w:r w:rsidR="00EA69D4">
        <w:rPr>
          <w:rFonts w:ascii="Arial" w:hAnsi="Arial" w:cs="Arial"/>
          <w:sz w:val="24"/>
          <w:szCs w:val="24"/>
        </w:rPr>
        <w:tab/>
      </w:r>
    </w:p>
    <w:p w14:paraId="75ED4D3C" w14:textId="77777777" w:rsidR="00EA69D4" w:rsidRPr="00264D8F" w:rsidRDefault="00627F6B" w:rsidP="00B020DD">
      <w:pPr>
        <w:pStyle w:val="ListParagraph"/>
        <w:numPr>
          <w:ilvl w:val="1"/>
          <w:numId w:val="20"/>
        </w:numPr>
        <w:spacing w:after="0" w:line="276" w:lineRule="auto"/>
        <w:ind w:right="-46"/>
        <w:jc w:val="both"/>
        <w:rPr>
          <w:rFonts w:ascii="Arial" w:hAnsi="Arial" w:cs="Arial"/>
          <w:sz w:val="24"/>
          <w:szCs w:val="24"/>
        </w:rPr>
      </w:pPr>
      <w:hyperlink w:anchor="_Appendix_1_–" w:history="1">
        <w:r w:rsidR="00EA69D4">
          <w:rPr>
            <w:rStyle w:val="Hyperlink"/>
            <w:rFonts w:ascii="Arial" w:hAnsi="Arial" w:cs="Arial"/>
            <w:sz w:val="24"/>
            <w:szCs w:val="24"/>
          </w:rPr>
          <w:t>Line</w:t>
        </w:r>
        <w:r w:rsidR="00EA69D4" w:rsidRPr="00264D8F">
          <w:rPr>
            <w:rStyle w:val="Hyperlink"/>
            <w:rFonts w:ascii="Arial" w:hAnsi="Arial" w:cs="Arial"/>
            <w:sz w:val="24"/>
            <w:szCs w:val="24"/>
          </w:rPr>
          <w:t xml:space="preserve"> Daily Call Log Spreadsheet</w:t>
        </w:r>
      </w:hyperlink>
      <w:r w:rsidR="00EA69D4" w:rsidRPr="00264D8F">
        <w:rPr>
          <w:rFonts w:ascii="Arial" w:hAnsi="Arial" w:cs="Arial"/>
          <w:sz w:val="24"/>
          <w:szCs w:val="24"/>
        </w:rPr>
        <w:tab/>
      </w:r>
      <w:r w:rsidR="00EA69D4" w:rsidRPr="00264D8F">
        <w:rPr>
          <w:rFonts w:ascii="Arial" w:hAnsi="Arial" w:cs="Arial"/>
          <w:sz w:val="24"/>
          <w:szCs w:val="24"/>
        </w:rPr>
        <w:tab/>
      </w:r>
      <w:r w:rsidR="00EA69D4" w:rsidRPr="00264D8F">
        <w:rPr>
          <w:rFonts w:ascii="Arial" w:hAnsi="Arial" w:cs="Arial"/>
          <w:sz w:val="24"/>
          <w:szCs w:val="24"/>
        </w:rPr>
        <w:tab/>
      </w:r>
      <w:r w:rsidR="00EA69D4" w:rsidRPr="00264D8F">
        <w:rPr>
          <w:rFonts w:ascii="Arial" w:hAnsi="Arial" w:cs="Arial"/>
          <w:sz w:val="24"/>
          <w:szCs w:val="24"/>
        </w:rPr>
        <w:tab/>
      </w:r>
      <w:r w:rsidR="00EA69D4" w:rsidRPr="00264D8F">
        <w:rPr>
          <w:rFonts w:ascii="Arial" w:hAnsi="Arial" w:cs="Arial"/>
          <w:sz w:val="24"/>
          <w:szCs w:val="24"/>
        </w:rPr>
        <w:tab/>
      </w:r>
      <w:r w:rsidR="00EA69D4" w:rsidRPr="00264D8F">
        <w:rPr>
          <w:rFonts w:ascii="Arial" w:hAnsi="Arial" w:cs="Arial"/>
          <w:sz w:val="24"/>
          <w:szCs w:val="24"/>
        </w:rPr>
        <w:tab/>
      </w:r>
    </w:p>
    <w:p w14:paraId="2BB8FE32" w14:textId="77777777" w:rsidR="00EA69D4" w:rsidRDefault="00EA69D4" w:rsidP="00B020DD">
      <w:pPr>
        <w:jc w:val="both"/>
        <w:rPr>
          <w:rFonts w:ascii="Arial" w:hAnsi="Arial" w:cs="Arial"/>
          <w:sz w:val="24"/>
          <w:szCs w:val="24"/>
        </w:rPr>
      </w:pPr>
    </w:p>
    <w:p w14:paraId="72FC8054" w14:textId="77777777" w:rsidR="00EA69D4" w:rsidRDefault="00EA69D4" w:rsidP="00B020DD">
      <w:pPr>
        <w:pStyle w:val="ListParagraph"/>
        <w:jc w:val="both"/>
        <w:rPr>
          <w:rFonts w:ascii="Arial" w:hAnsi="Arial" w:cs="Arial"/>
          <w:sz w:val="28"/>
          <w:szCs w:val="28"/>
        </w:rPr>
      </w:pPr>
    </w:p>
    <w:p w14:paraId="5BD4113F" w14:textId="77777777" w:rsidR="00EA69D4" w:rsidRPr="000C5ED9" w:rsidRDefault="00EA69D4" w:rsidP="00B020DD">
      <w:pPr>
        <w:jc w:val="both"/>
        <w:rPr>
          <w:rFonts w:ascii="Arial" w:hAnsi="Arial" w:cs="Arial"/>
          <w:sz w:val="28"/>
          <w:szCs w:val="28"/>
        </w:rPr>
      </w:pPr>
    </w:p>
    <w:p w14:paraId="71A68C1B" w14:textId="77777777" w:rsidR="00EA69D4" w:rsidRDefault="00EA69D4" w:rsidP="00B020DD">
      <w:pPr>
        <w:spacing w:after="0" w:line="240" w:lineRule="auto"/>
        <w:jc w:val="both"/>
        <w:rPr>
          <w:rFonts w:ascii="Arial" w:hAnsi="Arial" w:cs="Arial"/>
          <w:b/>
          <w:sz w:val="28"/>
          <w:szCs w:val="28"/>
          <w:u w:val="single"/>
        </w:rPr>
      </w:pPr>
    </w:p>
    <w:p w14:paraId="1D59C911" w14:textId="77777777" w:rsidR="00EA69D4" w:rsidRDefault="00EA69D4" w:rsidP="00B020DD">
      <w:pPr>
        <w:spacing w:after="0" w:line="240" w:lineRule="auto"/>
        <w:jc w:val="both"/>
        <w:rPr>
          <w:rFonts w:ascii="Arial" w:eastAsia="Calibri" w:hAnsi="Arial" w:cs="Arial"/>
          <w:b/>
          <w:sz w:val="24"/>
          <w:szCs w:val="24"/>
          <w:u w:val="single"/>
        </w:rPr>
      </w:pPr>
    </w:p>
    <w:p w14:paraId="18836253" w14:textId="77777777" w:rsidR="00EA69D4" w:rsidRDefault="00EA69D4" w:rsidP="00B020DD">
      <w:pPr>
        <w:spacing w:after="0" w:line="240" w:lineRule="auto"/>
        <w:jc w:val="both"/>
        <w:rPr>
          <w:rFonts w:ascii="Arial" w:eastAsia="Calibri" w:hAnsi="Arial" w:cs="Arial"/>
          <w:b/>
          <w:sz w:val="24"/>
          <w:szCs w:val="24"/>
          <w:u w:val="single"/>
        </w:rPr>
      </w:pPr>
    </w:p>
    <w:p w14:paraId="035FD921" w14:textId="77777777" w:rsidR="00EA69D4" w:rsidRDefault="00EA69D4" w:rsidP="00B020DD">
      <w:pPr>
        <w:jc w:val="both"/>
        <w:rPr>
          <w:rFonts w:ascii="Arial" w:hAnsi="Arial" w:cs="Arial"/>
          <w:sz w:val="28"/>
        </w:rPr>
      </w:pPr>
      <w:bookmarkStart w:id="0" w:name="_Note_to_Consultation"/>
      <w:bookmarkEnd w:id="0"/>
      <w:r>
        <w:rPr>
          <w:rFonts w:ascii="Arial" w:hAnsi="Arial" w:cs="Arial"/>
          <w:sz w:val="28"/>
        </w:rPr>
        <w:br w:type="page"/>
      </w:r>
    </w:p>
    <w:p w14:paraId="0F198BB3" w14:textId="77777777" w:rsidR="00EA69D4" w:rsidRPr="001B5ADF" w:rsidRDefault="00EA69D4" w:rsidP="00B020DD">
      <w:pPr>
        <w:pBdr>
          <w:bottom w:val="single" w:sz="12" w:space="1" w:color="auto"/>
        </w:pBdr>
        <w:jc w:val="both"/>
        <w:rPr>
          <w:rFonts w:ascii="Arial" w:hAnsi="Arial" w:cs="Arial"/>
          <w:sz w:val="28"/>
        </w:rPr>
      </w:pPr>
      <w:r w:rsidRPr="001B5ADF">
        <w:rPr>
          <w:rFonts w:ascii="Arial" w:hAnsi="Arial" w:cs="Arial"/>
          <w:sz w:val="28"/>
        </w:rPr>
        <w:lastRenderedPageBreak/>
        <w:t xml:space="preserve">Note to </w:t>
      </w:r>
      <w:r>
        <w:rPr>
          <w:rFonts w:ascii="Arial" w:hAnsi="Arial" w:cs="Arial"/>
          <w:sz w:val="28"/>
        </w:rPr>
        <w:t xml:space="preserve">Child Protection </w:t>
      </w:r>
      <w:r w:rsidRPr="001B5ADF">
        <w:rPr>
          <w:rFonts w:ascii="Arial" w:hAnsi="Arial" w:cs="Arial"/>
          <w:sz w:val="28"/>
        </w:rPr>
        <w:t xml:space="preserve">Consultation </w:t>
      </w:r>
      <w:r>
        <w:rPr>
          <w:rFonts w:ascii="Arial" w:hAnsi="Arial" w:cs="Arial"/>
          <w:sz w:val="28"/>
        </w:rPr>
        <w:t>Line</w:t>
      </w:r>
      <w:r w:rsidRPr="001B5ADF">
        <w:rPr>
          <w:rFonts w:ascii="Arial" w:hAnsi="Arial" w:cs="Arial"/>
          <w:sz w:val="28"/>
        </w:rPr>
        <w:t xml:space="preserve"> Advisors</w:t>
      </w:r>
    </w:p>
    <w:p w14:paraId="62111B28" w14:textId="77777777" w:rsidR="00EA69D4" w:rsidRPr="00C6270A" w:rsidRDefault="00EA69D4" w:rsidP="00B020DD">
      <w:pPr>
        <w:numPr>
          <w:ilvl w:val="0"/>
          <w:numId w:val="12"/>
        </w:numPr>
        <w:spacing w:after="0" w:line="240" w:lineRule="auto"/>
        <w:ind w:left="284" w:hanging="284"/>
        <w:contextualSpacing/>
        <w:jc w:val="both"/>
        <w:rPr>
          <w:rFonts w:ascii="Arial" w:eastAsia="Calibri" w:hAnsi="Arial" w:cs="Arial"/>
          <w:sz w:val="24"/>
          <w:szCs w:val="24"/>
        </w:rPr>
      </w:pPr>
      <w:r w:rsidRPr="00C6270A">
        <w:rPr>
          <w:rFonts w:ascii="Arial" w:eastAsia="Calibri" w:hAnsi="Arial" w:cs="Arial"/>
          <w:sz w:val="24"/>
          <w:szCs w:val="24"/>
        </w:rPr>
        <w:t xml:space="preserve">A call cascade system will operate in the </w:t>
      </w:r>
      <w:r>
        <w:rPr>
          <w:rFonts w:ascii="Arial" w:eastAsia="Calibri" w:hAnsi="Arial" w:cs="Arial"/>
          <w:sz w:val="24"/>
          <w:szCs w:val="24"/>
        </w:rPr>
        <w:t xml:space="preserve">Child Protection </w:t>
      </w:r>
      <w:r w:rsidRPr="00C6270A">
        <w:rPr>
          <w:rFonts w:ascii="Arial" w:eastAsia="Calibri" w:hAnsi="Arial" w:cs="Arial"/>
          <w:sz w:val="24"/>
          <w:szCs w:val="24"/>
        </w:rPr>
        <w:t xml:space="preserve">Consultation </w:t>
      </w:r>
      <w:r>
        <w:rPr>
          <w:rFonts w:ascii="Arial" w:eastAsia="Calibri" w:hAnsi="Arial" w:cs="Arial"/>
          <w:sz w:val="24"/>
          <w:szCs w:val="24"/>
        </w:rPr>
        <w:t>Line</w:t>
      </w:r>
      <w:r w:rsidRPr="00C6270A">
        <w:rPr>
          <w:rFonts w:ascii="Arial" w:eastAsia="Calibri" w:hAnsi="Arial" w:cs="Arial"/>
          <w:sz w:val="24"/>
          <w:szCs w:val="24"/>
        </w:rPr>
        <w:t xml:space="preserve"> – this means all staff contributing to the </w:t>
      </w:r>
      <w:r>
        <w:rPr>
          <w:rFonts w:ascii="Arial" w:eastAsia="Calibri" w:hAnsi="Arial" w:cs="Arial"/>
          <w:sz w:val="24"/>
          <w:szCs w:val="24"/>
        </w:rPr>
        <w:t>Line</w:t>
      </w:r>
      <w:r w:rsidRPr="00C6270A">
        <w:rPr>
          <w:rFonts w:ascii="Arial" w:eastAsia="Calibri" w:hAnsi="Arial" w:cs="Arial"/>
          <w:sz w:val="24"/>
          <w:szCs w:val="24"/>
        </w:rPr>
        <w:t xml:space="preserve"> will answer calls a</w:t>
      </w:r>
      <w:r>
        <w:rPr>
          <w:rFonts w:ascii="Arial" w:eastAsia="Calibri" w:hAnsi="Arial" w:cs="Arial"/>
          <w:sz w:val="24"/>
          <w:szCs w:val="24"/>
        </w:rPr>
        <w:t>nd provide advice to all schools.</w:t>
      </w:r>
    </w:p>
    <w:p w14:paraId="454BB229" w14:textId="77777777" w:rsidR="00EA69D4" w:rsidRPr="00C6270A" w:rsidRDefault="00EA69D4" w:rsidP="00B020DD">
      <w:pPr>
        <w:spacing w:after="0" w:line="240" w:lineRule="auto"/>
        <w:ind w:left="284"/>
        <w:contextualSpacing/>
        <w:jc w:val="both"/>
        <w:rPr>
          <w:rFonts w:ascii="Arial" w:eastAsia="Calibri" w:hAnsi="Arial" w:cs="Arial"/>
          <w:sz w:val="24"/>
          <w:szCs w:val="24"/>
        </w:rPr>
      </w:pPr>
    </w:p>
    <w:p w14:paraId="03FEA691" w14:textId="77777777" w:rsidR="00EA69D4" w:rsidRPr="009120C5" w:rsidRDefault="00EA69D4" w:rsidP="00B020DD">
      <w:pPr>
        <w:numPr>
          <w:ilvl w:val="0"/>
          <w:numId w:val="12"/>
        </w:numPr>
        <w:spacing w:after="0" w:line="240" w:lineRule="auto"/>
        <w:ind w:left="284" w:hanging="284"/>
        <w:contextualSpacing/>
        <w:jc w:val="both"/>
        <w:rPr>
          <w:rFonts w:ascii="Arial" w:eastAsia="Calibri" w:hAnsi="Arial" w:cs="Arial"/>
          <w:sz w:val="24"/>
          <w:szCs w:val="24"/>
        </w:rPr>
      </w:pPr>
      <w:r w:rsidRPr="00C6270A">
        <w:rPr>
          <w:rFonts w:ascii="Arial" w:eastAsia="Calibri" w:hAnsi="Arial" w:cs="Arial"/>
          <w:sz w:val="24"/>
          <w:szCs w:val="24"/>
        </w:rPr>
        <w:t xml:space="preserve">Recording </w:t>
      </w:r>
      <w:r>
        <w:rPr>
          <w:rFonts w:ascii="Arial" w:eastAsia="Calibri" w:hAnsi="Arial" w:cs="Arial"/>
          <w:sz w:val="24"/>
          <w:szCs w:val="24"/>
        </w:rPr>
        <w:t>(</w:t>
      </w:r>
      <w:r w:rsidRPr="009120C5">
        <w:rPr>
          <w:rFonts w:ascii="Arial" w:eastAsia="Calibri" w:hAnsi="Arial" w:cs="Arial"/>
          <w:i/>
          <w:sz w:val="24"/>
          <w:szCs w:val="24"/>
        </w:rPr>
        <w:t>please see further guidance under Recording and EHM guidance</w:t>
      </w:r>
      <w:r>
        <w:rPr>
          <w:rFonts w:ascii="Arial" w:eastAsia="Calibri" w:hAnsi="Arial" w:cs="Arial"/>
          <w:sz w:val="24"/>
          <w:szCs w:val="24"/>
        </w:rPr>
        <w:t>)</w:t>
      </w:r>
      <w:r w:rsidRPr="00C6270A">
        <w:rPr>
          <w:rFonts w:ascii="Arial" w:eastAsia="Calibri" w:hAnsi="Arial" w:cs="Arial"/>
          <w:sz w:val="24"/>
          <w:szCs w:val="24"/>
        </w:rPr>
        <w:t xml:space="preserve"> </w:t>
      </w:r>
    </w:p>
    <w:p w14:paraId="5B48A9B8" w14:textId="77777777" w:rsidR="00EA69D4" w:rsidRPr="0033222E" w:rsidRDefault="00EA69D4" w:rsidP="00B020DD">
      <w:pPr>
        <w:numPr>
          <w:ilvl w:val="1"/>
          <w:numId w:val="12"/>
        </w:numPr>
        <w:spacing w:after="0" w:line="240" w:lineRule="auto"/>
        <w:ind w:right="-330"/>
        <w:contextualSpacing/>
        <w:jc w:val="both"/>
        <w:rPr>
          <w:rFonts w:ascii="Arial" w:eastAsia="Calibri" w:hAnsi="Arial" w:cs="Arial"/>
          <w:sz w:val="24"/>
          <w:szCs w:val="24"/>
        </w:rPr>
      </w:pPr>
      <w:r w:rsidRPr="00C6270A">
        <w:rPr>
          <w:rFonts w:ascii="Arial" w:eastAsia="Calibri" w:hAnsi="Arial" w:cs="Arial"/>
          <w:sz w:val="24"/>
          <w:szCs w:val="24"/>
        </w:rPr>
        <w:t xml:space="preserve">There will be no detailed recording of </w:t>
      </w:r>
      <w:r>
        <w:rPr>
          <w:rFonts w:ascii="Arial" w:eastAsia="Calibri" w:hAnsi="Arial" w:cs="Arial"/>
          <w:sz w:val="24"/>
          <w:szCs w:val="24"/>
        </w:rPr>
        <w:t xml:space="preserve">child protection </w:t>
      </w:r>
      <w:r w:rsidRPr="00C6270A">
        <w:rPr>
          <w:rFonts w:ascii="Arial" w:eastAsia="Calibri" w:hAnsi="Arial" w:cs="Arial"/>
          <w:sz w:val="24"/>
          <w:szCs w:val="24"/>
        </w:rPr>
        <w:t xml:space="preserve">consultations. The </w:t>
      </w:r>
      <w:r w:rsidRPr="00C6270A">
        <w:rPr>
          <w:rFonts w:ascii="Arial" w:eastAsia="Calibri" w:hAnsi="Arial" w:cs="Arial"/>
          <w:sz w:val="24"/>
          <w:szCs w:val="24"/>
          <w:u w:val="single"/>
        </w:rPr>
        <w:t>only recording</w:t>
      </w:r>
      <w:r w:rsidRPr="00C6270A">
        <w:rPr>
          <w:rFonts w:ascii="Arial" w:eastAsia="Calibri" w:hAnsi="Arial" w:cs="Arial"/>
          <w:sz w:val="24"/>
          <w:szCs w:val="24"/>
        </w:rPr>
        <w:t xml:space="preserve"> will be on a child’s record on EHM to note Consultation has taken place, what the concern was and the advice that has been given</w:t>
      </w:r>
      <w:r>
        <w:rPr>
          <w:rFonts w:ascii="Arial" w:eastAsia="Calibri" w:hAnsi="Arial" w:cs="Arial"/>
          <w:sz w:val="24"/>
          <w:szCs w:val="24"/>
        </w:rPr>
        <w:t xml:space="preserve"> to the school </w:t>
      </w:r>
      <w:r w:rsidRPr="00C6270A">
        <w:rPr>
          <w:rFonts w:ascii="Arial" w:eastAsia="Calibri" w:hAnsi="Arial" w:cs="Arial"/>
          <w:sz w:val="24"/>
          <w:szCs w:val="24"/>
        </w:rPr>
        <w:t xml:space="preserve">e.g. either to make a </w:t>
      </w:r>
      <w:r w:rsidRPr="00C6270A">
        <w:rPr>
          <w:rFonts w:ascii="Arial" w:eastAsia="Calibri" w:hAnsi="Arial" w:cs="Arial"/>
          <w:i/>
          <w:sz w:val="24"/>
          <w:szCs w:val="24"/>
        </w:rPr>
        <w:t>‘child protection referral’,</w:t>
      </w:r>
      <w:r>
        <w:rPr>
          <w:rFonts w:ascii="Arial" w:eastAsia="Calibri" w:hAnsi="Arial" w:cs="Arial"/>
          <w:i/>
          <w:sz w:val="24"/>
          <w:szCs w:val="24"/>
        </w:rPr>
        <w:t xml:space="preserve"> </w:t>
      </w:r>
      <w:r w:rsidRPr="0088413F">
        <w:rPr>
          <w:rFonts w:ascii="Arial" w:eastAsia="Calibri" w:hAnsi="Arial" w:cs="Arial"/>
          <w:i/>
          <w:sz w:val="24"/>
          <w:szCs w:val="24"/>
        </w:rPr>
        <w:t xml:space="preserve">Claire Thomas BUS &lt;claire.thomas@surreycc.gov.uk&gt; </w:t>
      </w:r>
      <w:r>
        <w:rPr>
          <w:rFonts w:ascii="Arial" w:eastAsia="Calibri" w:hAnsi="Arial" w:cs="Arial"/>
          <w:i/>
          <w:sz w:val="24"/>
          <w:szCs w:val="24"/>
        </w:rPr>
        <w:t>(complete request for support form), or</w:t>
      </w:r>
      <w:r w:rsidRPr="00C6270A">
        <w:rPr>
          <w:rFonts w:ascii="Arial" w:eastAsia="Calibri" w:hAnsi="Arial" w:cs="Arial"/>
          <w:i/>
          <w:sz w:val="24"/>
          <w:szCs w:val="24"/>
        </w:rPr>
        <w:t xml:space="preserve"> to signpost to universal services or to start,</w:t>
      </w:r>
      <w:r w:rsidRPr="00C6270A">
        <w:rPr>
          <w:rFonts w:ascii="Arial" w:eastAsia="Calibri" w:hAnsi="Arial" w:cs="Arial"/>
          <w:sz w:val="24"/>
          <w:szCs w:val="24"/>
        </w:rPr>
        <w:t xml:space="preserve"> or </w:t>
      </w:r>
      <w:r w:rsidRPr="00C6270A">
        <w:rPr>
          <w:rFonts w:ascii="Arial" w:eastAsia="Calibri" w:hAnsi="Arial" w:cs="Arial"/>
          <w:i/>
          <w:sz w:val="24"/>
          <w:szCs w:val="24"/>
        </w:rPr>
        <w:t xml:space="preserve">continue </w:t>
      </w:r>
      <w:r>
        <w:rPr>
          <w:rFonts w:ascii="Arial" w:eastAsia="Calibri" w:hAnsi="Arial" w:cs="Arial"/>
          <w:i/>
          <w:sz w:val="24"/>
          <w:szCs w:val="24"/>
        </w:rPr>
        <w:t xml:space="preserve">with Early Help Services </w:t>
      </w:r>
      <w:r w:rsidRPr="00C6270A">
        <w:rPr>
          <w:rFonts w:ascii="Arial" w:eastAsia="Calibri" w:hAnsi="Arial" w:cs="Arial"/>
          <w:i/>
          <w:sz w:val="24"/>
          <w:szCs w:val="24"/>
        </w:rPr>
        <w:t>to s</w:t>
      </w:r>
      <w:r>
        <w:rPr>
          <w:rFonts w:ascii="Arial" w:eastAsia="Calibri" w:hAnsi="Arial" w:cs="Arial"/>
          <w:i/>
          <w:sz w:val="24"/>
          <w:szCs w:val="24"/>
        </w:rPr>
        <w:t xml:space="preserve">upport child/family through a TAF. Please see further information under recording </w:t>
      </w:r>
    </w:p>
    <w:p w14:paraId="0DA3D5A8" w14:textId="77777777" w:rsidR="00EA69D4" w:rsidRPr="009120C5" w:rsidRDefault="00EA69D4" w:rsidP="00B020DD">
      <w:pPr>
        <w:numPr>
          <w:ilvl w:val="1"/>
          <w:numId w:val="12"/>
        </w:numPr>
        <w:spacing w:after="0" w:line="240" w:lineRule="auto"/>
        <w:ind w:left="567" w:right="-330"/>
        <w:contextualSpacing/>
        <w:jc w:val="both"/>
        <w:rPr>
          <w:rFonts w:ascii="Arial" w:eastAsia="Calibri" w:hAnsi="Arial" w:cs="Arial"/>
          <w:sz w:val="24"/>
          <w:szCs w:val="24"/>
        </w:rPr>
      </w:pPr>
      <w:r>
        <w:rPr>
          <w:rFonts w:ascii="Arial" w:eastAsia="Calibri" w:hAnsi="Arial" w:cs="Arial"/>
          <w:sz w:val="24"/>
          <w:szCs w:val="24"/>
        </w:rPr>
        <w:t>There may be occasions where a professional will want to have a conversation without giving a name, in this case the professional will discuss a hypothetical scenario.</w:t>
      </w:r>
    </w:p>
    <w:p w14:paraId="61485164" w14:textId="77777777" w:rsidR="00EA69D4" w:rsidRPr="009120C5" w:rsidRDefault="00EA69D4" w:rsidP="00B020DD">
      <w:pPr>
        <w:spacing w:after="0" w:line="240" w:lineRule="auto"/>
        <w:ind w:left="851"/>
        <w:contextualSpacing/>
        <w:jc w:val="both"/>
        <w:rPr>
          <w:rFonts w:ascii="Arial" w:eastAsia="Calibri" w:hAnsi="Arial" w:cs="Arial"/>
          <w:sz w:val="24"/>
          <w:szCs w:val="24"/>
        </w:rPr>
      </w:pPr>
    </w:p>
    <w:p w14:paraId="2E674E7C" w14:textId="77777777" w:rsidR="00EA69D4" w:rsidRPr="00C6270A" w:rsidRDefault="00EA69D4" w:rsidP="00B020DD">
      <w:pPr>
        <w:numPr>
          <w:ilvl w:val="1"/>
          <w:numId w:val="12"/>
        </w:numPr>
        <w:spacing w:after="0" w:line="240" w:lineRule="auto"/>
        <w:ind w:left="567"/>
        <w:contextualSpacing/>
        <w:jc w:val="both"/>
        <w:rPr>
          <w:rFonts w:ascii="Arial" w:eastAsia="Calibri" w:hAnsi="Arial" w:cs="Arial"/>
          <w:sz w:val="24"/>
          <w:szCs w:val="24"/>
        </w:rPr>
      </w:pPr>
      <w:r w:rsidRPr="009120C5">
        <w:rPr>
          <w:rFonts w:ascii="Arial" w:eastAsia="Calibri" w:hAnsi="Arial" w:cs="Arial"/>
          <w:i/>
          <w:sz w:val="24"/>
          <w:szCs w:val="24"/>
          <w:u w:val="single"/>
        </w:rPr>
        <w:t>Daily call log recording</w:t>
      </w:r>
      <w:r>
        <w:rPr>
          <w:rFonts w:ascii="Arial" w:eastAsia="Calibri" w:hAnsi="Arial" w:cs="Arial"/>
          <w:i/>
          <w:sz w:val="24"/>
          <w:szCs w:val="24"/>
        </w:rPr>
        <w:t xml:space="preserve"> by each advisor using the spreadsheet template provided (</w:t>
      </w:r>
      <w:r w:rsidRPr="001117FB">
        <w:rPr>
          <w:rFonts w:ascii="Arial" w:eastAsia="Calibri" w:hAnsi="Arial" w:cs="Arial"/>
          <w:b/>
          <w:i/>
          <w:sz w:val="24"/>
          <w:szCs w:val="24"/>
        </w:rPr>
        <w:t xml:space="preserve">see </w:t>
      </w:r>
      <w:r>
        <w:rPr>
          <w:rFonts w:ascii="Arial" w:eastAsia="Calibri" w:hAnsi="Arial" w:cs="Arial"/>
          <w:b/>
          <w:i/>
          <w:sz w:val="24"/>
          <w:szCs w:val="24"/>
        </w:rPr>
        <w:t xml:space="preserve">Appendix 1 </w:t>
      </w:r>
      <w:r w:rsidRPr="001117FB">
        <w:rPr>
          <w:rFonts w:ascii="Arial" w:eastAsia="Calibri" w:hAnsi="Arial" w:cs="Arial"/>
          <w:b/>
          <w:i/>
          <w:sz w:val="24"/>
          <w:szCs w:val="24"/>
        </w:rPr>
        <w:t xml:space="preserve"> </w:t>
      </w:r>
      <w:r>
        <w:rPr>
          <w:rFonts w:ascii="Arial" w:eastAsia="Calibri" w:hAnsi="Arial" w:cs="Arial"/>
          <w:b/>
          <w:i/>
          <w:sz w:val="24"/>
          <w:szCs w:val="24"/>
        </w:rPr>
        <w:t xml:space="preserve">for </w:t>
      </w:r>
      <w:r w:rsidRPr="001117FB">
        <w:rPr>
          <w:rFonts w:ascii="Arial" w:eastAsia="Calibri" w:hAnsi="Arial" w:cs="Arial"/>
          <w:b/>
          <w:i/>
          <w:sz w:val="24"/>
          <w:szCs w:val="24"/>
        </w:rPr>
        <w:t>Excel Spreadsheet template</w:t>
      </w:r>
      <w:r>
        <w:rPr>
          <w:rFonts w:ascii="Arial" w:eastAsia="Calibri" w:hAnsi="Arial" w:cs="Arial"/>
          <w:b/>
          <w:i/>
          <w:sz w:val="24"/>
          <w:szCs w:val="24"/>
        </w:rPr>
        <w:t>)</w:t>
      </w:r>
    </w:p>
    <w:p w14:paraId="4C3AA6C4" w14:textId="77777777" w:rsidR="00EA69D4" w:rsidRPr="00C6270A" w:rsidRDefault="00EA69D4" w:rsidP="00B020DD">
      <w:pPr>
        <w:spacing w:after="0" w:line="240" w:lineRule="auto"/>
        <w:ind w:left="720"/>
        <w:contextualSpacing/>
        <w:jc w:val="both"/>
        <w:rPr>
          <w:rFonts w:ascii="Arial" w:eastAsia="Calibri" w:hAnsi="Arial" w:cs="Arial"/>
          <w:i/>
          <w:sz w:val="24"/>
          <w:szCs w:val="24"/>
        </w:rPr>
      </w:pPr>
    </w:p>
    <w:p w14:paraId="011C7E21" w14:textId="77777777" w:rsidR="00EA69D4" w:rsidRPr="00C6270A" w:rsidRDefault="00EA69D4" w:rsidP="00B020DD">
      <w:pPr>
        <w:numPr>
          <w:ilvl w:val="0"/>
          <w:numId w:val="12"/>
        </w:numPr>
        <w:spacing w:after="0" w:line="240" w:lineRule="auto"/>
        <w:ind w:left="284" w:hanging="284"/>
        <w:contextualSpacing/>
        <w:jc w:val="both"/>
        <w:rPr>
          <w:rFonts w:ascii="Arial" w:eastAsia="Calibri" w:hAnsi="Arial" w:cs="Arial"/>
          <w:sz w:val="24"/>
          <w:szCs w:val="24"/>
        </w:rPr>
      </w:pPr>
      <w:r w:rsidRPr="00C6270A">
        <w:rPr>
          <w:rFonts w:ascii="Arial" w:eastAsia="Calibri" w:hAnsi="Arial" w:cs="Arial"/>
          <w:sz w:val="24"/>
          <w:szCs w:val="24"/>
        </w:rPr>
        <w:t>Pr</w:t>
      </w:r>
      <w:r>
        <w:rPr>
          <w:rFonts w:ascii="Arial" w:eastAsia="Calibri" w:hAnsi="Arial" w:cs="Arial"/>
          <w:sz w:val="24"/>
          <w:szCs w:val="24"/>
        </w:rPr>
        <w:t>ofessionals</w:t>
      </w:r>
      <w:r w:rsidRPr="00C6270A">
        <w:rPr>
          <w:rFonts w:ascii="Arial" w:eastAsia="Calibri" w:hAnsi="Arial" w:cs="Arial"/>
          <w:sz w:val="24"/>
          <w:szCs w:val="24"/>
        </w:rPr>
        <w:t xml:space="preserve"> </w:t>
      </w:r>
      <w:r>
        <w:rPr>
          <w:rFonts w:ascii="Arial" w:eastAsia="Calibri" w:hAnsi="Arial" w:cs="Arial"/>
          <w:sz w:val="24"/>
          <w:szCs w:val="24"/>
        </w:rPr>
        <w:t xml:space="preserve">calling </w:t>
      </w:r>
      <w:r w:rsidRPr="00C6270A">
        <w:rPr>
          <w:rFonts w:ascii="Arial" w:eastAsia="Calibri" w:hAnsi="Arial" w:cs="Arial"/>
          <w:sz w:val="24"/>
          <w:szCs w:val="24"/>
        </w:rPr>
        <w:t xml:space="preserve">will be responsible for </w:t>
      </w:r>
      <w:r>
        <w:rPr>
          <w:rFonts w:ascii="Arial" w:eastAsia="Calibri" w:hAnsi="Arial" w:cs="Arial"/>
          <w:sz w:val="24"/>
          <w:szCs w:val="24"/>
        </w:rPr>
        <w:t xml:space="preserve">their own </w:t>
      </w:r>
      <w:r w:rsidRPr="00C6270A">
        <w:rPr>
          <w:rFonts w:ascii="Arial" w:eastAsia="Calibri" w:hAnsi="Arial" w:cs="Arial"/>
          <w:sz w:val="24"/>
          <w:szCs w:val="24"/>
        </w:rPr>
        <w:t xml:space="preserve">recording </w:t>
      </w:r>
      <w:r>
        <w:rPr>
          <w:rFonts w:ascii="Arial" w:eastAsia="Calibri" w:hAnsi="Arial" w:cs="Arial"/>
          <w:sz w:val="24"/>
          <w:szCs w:val="24"/>
        </w:rPr>
        <w:t>and progression of advice given to them by the CP Consultation Line Advisor</w:t>
      </w:r>
      <w:r w:rsidRPr="00C6270A">
        <w:rPr>
          <w:rFonts w:ascii="Arial" w:eastAsia="Calibri" w:hAnsi="Arial" w:cs="Arial"/>
          <w:sz w:val="24"/>
          <w:szCs w:val="24"/>
        </w:rPr>
        <w:t>.</w:t>
      </w:r>
    </w:p>
    <w:p w14:paraId="3D1F720F" w14:textId="77777777" w:rsidR="00EA69D4" w:rsidRPr="00C6270A" w:rsidRDefault="00EA69D4" w:rsidP="00B020DD">
      <w:pPr>
        <w:spacing w:after="0" w:line="240" w:lineRule="auto"/>
        <w:ind w:left="284"/>
        <w:contextualSpacing/>
        <w:jc w:val="both"/>
        <w:rPr>
          <w:rFonts w:ascii="Arial" w:eastAsia="Calibri" w:hAnsi="Arial" w:cs="Arial"/>
          <w:sz w:val="24"/>
          <w:szCs w:val="24"/>
        </w:rPr>
      </w:pPr>
    </w:p>
    <w:p w14:paraId="7A677A85" w14:textId="77777777" w:rsidR="00EA69D4" w:rsidRPr="00C6270A" w:rsidRDefault="00EA69D4" w:rsidP="00B020DD">
      <w:pPr>
        <w:numPr>
          <w:ilvl w:val="0"/>
          <w:numId w:val="12"/>
        </w:numPr>
        <w:spacing w:after="0" w:line="240" w:lineRule="auto"/>
        <w:ind w:left="284" w:hanging="284"/>
        <w:contextualSpacing/>
        <w:jc w:val="both"/>
        <w:rPr>
          <w:rFonts w:ascii="Arial" w:eastAsia="Calibri" w:hAnsi="Arial" w:cs="Arial"/>
          <w:sz w:val="24"/>
          <w:szCs w:val="24"/>
        </w:rPr>
      </w:pPr>
      <w:r w:rsidRPr="00C6270A">
        <w:rPr>
          <w:rFonts w:ascii="Arial" w:eastAsia="Calibri" w:hAnsi="Arial" w:cs="Arial"/>
          <w:sz w:val="24"/>
          <w:szCs w:val="24"/>
        </w:rPr>
        <w:t xml:space="preserve">Consultation </w:t>
      </w:r>
      <w:r>
        <w:rPr>
          <w:rFonts w:ascii="Arial" w:eastAsia="Calibri" w:hAnsi="Arial" w:cs="Arial"/>
          <w:sz w:val="24"/>
          <w:szCs w:val="24"/>
        </w:rPr>
        <w:t>Line</w:t>
      </w:r>
      <w:r w:rsidRPr="00C6270A">
        <w:rPr>
          <w:rFonts w:ascii="Arial" w:eastAsia="Calibri" w:hAnsi="Arial" w:cs="Arial"/>
          <w:sz w:val="24"/>
          <w:szCs w:val="24"/>
        </w:rPr>
        <w:t xml:space="preserve"> staff will be soluti</w:t>
      </w:r>
      <w:r>
        <w:rPr>
          <w:rFonts w:ascii="Arial" w:eastAsia="Calibri" w:hAnsi="Arial" w:cs="Arial"/>
          <w:sz w:val="24"/>
          <w:szCs w:val="24"/>
        </w:rPr>
        <w:t>on focused in their approach,</w:t>
      </w:r>
      <w:r w:rsidRPr="00C6270A">
        <w:rPr>
          <w:rFonts w:ascii="Arial" w:eastAsia="Calibri" w:hAnsi="Arial" w:cs="Arial"/>
          <w:sz w:val="24"/>
          <w:szCs w:val="24"/>
        </w:rPr>
        <w:t xml:space="preserve"> use and share with each other their expertise/knowledge of pathway</w:t>
      </w:r>
      <w:r>
        <w:rPr>
          <w:rFonts w:ascii="Arial" w:eastAsia="Calibri" w:hAnsi="Arial" w:cs="Arial"/>
          <w:sz w:val="24"/>
          <w:szCs w:val="24"/>
        </w:rPr>
        <w:t xml:space="preserve">s for support or services </w:t>
      </w:r>
      <w:r w:rsidRPr="00C6270A">
        <w:rPr>
          <w:rFonts w:ascii="Arial" w:eastAsia="Calibri" w:hAnsi="Arial" w:cs="Arial"/>
          <w:sz w:val="24"/>
          <w:szCs w:val="24"/>
        </w:rPr>
        <w:t xml:space="preserve">and work as a team to provide consistent advice and guidance to </w:t>
      </w:r>
      <w:r>
        <w:rPr>
          <w:rFonts w:ascii="Arial" w:eastAsia="Calibri" w:hAnsi="Arial" w:cs="Arial"/>
          <w:sz w:val="24"/>
          <w:szCs w:val="24"/>
        </w:rPr>
        <w:t>empower professionals calling,</w:t>
      </w:r>
      <w:r w:rsidRPr="00C6270A">
        <w:rPr>
          <w:rFonts w:ascii="Arial" w:eastAsia="Calibri" w:hAnsi="Arial" w:cs="Arial"/>
          <w:sz w:val="24"/>
          <w:szCs w:val="24"/>
        </w:rPr>
        <w:t xml:space="preserve"> to support families appropriately. </w:t>
      </w:r>
    </w:p>
    <w:p w14:paraId="6ED43A26" w14:textId="77777777" w:rsidR="00EA69D4" w:rsidRPr="00C6270A" w:rsidRDefault="00EA69D4" w:rsidP="00B020DD">
      <w:pPr>
        <w:spacing w:after="0" w:line="240" w:lineRule="auto"/>
        <w:ind w:left="720"/>
        <w:contextualSpacing/>
        <w:jc w:val="both"/>
        <w:rPr>
          <w:rFonts w:ascii="Arial" w:eastAsia="Calibri" w:hAnsi="Arial" w:cs="Arial"/>
          <w:sz w:val="24"/>
          <w:szCs w:val="24"/>
        </w:rPr>
      </w:pPr>
    </w:p>
    <w:p w14:paraId="5EC7AB21" w14:textId="77777777" w:rsidR="00EA69D4" w:rsidRPr="00C6270A" w:rsidRDefault="00EA69D4" w:rsidP="00B020DD">
      <w:pPr>
        <w:spacing w:after="0" w:line="240" w:lineRule="auto"/>
        <w:ind w:left="284"/>
        <w:contextualSpacing/>
        <w:jc w:val="both"/>
        <w:rPr>
          <w:rFonts w:ascii="Arial" w:eastAsia="Calibri" w:hAnsi="Arial" w:cs="Arial"/>
          <w:sz w:val="24"/>
          <w:szCs w:val="24"/>
        </w:rPr>
      </w:pPr>
    </w:p>
    <w:p w14:paraId="2CFCFD69" w14:textId="77777777" w:rsidR="00EA69D4" w:rsidRPr="00B013DC" w:rsidRDefault="00EA69D4" w:rsidP="00B020DD">
      <w:pPr>
        <w:numPr>
          <w:ilvl w:val="0"/>
          <w:numId w:val="12"/>
        </w:numPr>
        <w:spacing w:after="0" w:line="240" w:lineRule="auto"/>
        <w:ind w:left="284" w:hanging="284"/>
        <w:contextualSpacing/>
        <w:jc w:val="both"/>
        <w:rPr>
          <w:rFonts w:ascii="Arial" w:eastAsia="Calibri" w:hAnsi="Arial" w:cs="Arial"/>
          <w:i/>
          <w:sz w:val="24"/>
          <w:szCs w:val="24"/>
        </w:rPr>
      </w:pPr>
      <w:r>
        <w:rPr>
          <w:rFonts w:ascii="Arial" w:eastAsia="Calibri" w:hAnsi="Arial" w:cs="Arial"/>
          <w:sz w:val="24"/>
          <w:szCs w:val="24"/>
        </w:rPr>
        <w:t>Consultation Line</w:t>
      </w:r>
      <w:r w:rsidRPr="00C6270A">
        <w:rPr>
          <w:rFonts w:ascii="Arial" w:eastAsia="Calibri" w:hAnsi="Arial" w:cs="Arial"/>
          <w:sz w:val="24"/>
          <w:szCs w:val="24"/>
        </w:rPr>
        <w:t xml:space="preserve"> staff will be expected to use available resources to sign post professionals/key workers for further advice and s</w:t>
      </w:r>
      <w:r>
        <w:rPr>
          <w:rFonts w:ascii="Arial" w:eastAsia="Calibri" w:hAnsi="Arial" w:cs="Arial"/>
          <w:sz w:val="24"/>
          <w:szCs w:val="24"/>
        </w:rPr>
        <w:t xml:space="preserve">upport from Early Help </w:t>
      </w:r>
      <w:r w:rsidRPr="00C6270A">
        <w:rPr>
          <w:rFonts w:ascii="Arial" w:eastAsia="Calibri" w:hAnsi="Arial" w:cs="Arial"/>
          <w:sz w:val="24"/>
          <w:szCs w:val="24"/>
        </w:rPr>
        <w:t xml:space="preserve"> </w:t>
      </w:r>
      <w:r>
        <w:rPr>
          <w:rFonts w:ascii="Arial" w:eastAsia="Calibri" w:hAnsi="Arial" w:cs="Arial"/>
          <w:sz w:val="24"/>
          <w:szCs w:val="24"/>
        </w:rPr>
        <w:t>Advisors.  Please see Appendix 1 for</w:t>
      </w:r>
      <w:r w:rsidRPr="00C6270A">
        <w:rPr>
          <w:rFonts w:ascii="Arial" w:eastAsia="Calibri" w:hAnsi="Arial" w:cs="Arial"/>
          <w:sz w:val="24"/>
          <w:szCs w:val="24"/>
        </w:rPr>
        <w:t xml:space="preserve"> </w:t>
      </w:r>
      <w:r>
        <w:rPr>
          <w:rFonts w:ascii="Arial" w:eastAsia="Calibri" w:hAnsi="Arial" w:cs="Arial"/>
          <w:sz w:val="24"/>
          <w:szCs w:val="24"/>
        </w:rPr>
        <w:t>useful resources that you may find useful in the Line</w:t>
      </w:r>
    </w:p>
    <w:p w14:paraId="0092789E" w14:textId="77777777" w:rsidR="00EA69D4" w:rsidRPr="009B4329" w:rsidRDefault="00EA69D4" w:rsidP="00B020DD">
      <w:pPr>
        <w:spacing w:after="0" w:line="240" w:lineRule="auto"/>
        <w:ind w:left="284"/>
        <w:contextualSpacing/>
        <w:jc w:val="both"/>
        <w:rPr>
          <w:rFonts w:ascii="Arial" w:eastAsia="Calibri" w:hAnsi="Arial" w:cs="Arial"/>
          <w:i/>
          <w:sz w:val="24"/>
          <w:szCs w:val="24"/>
        </w:rPr>
      </w:pPr>
    </w:p>
    <w:p w14:paraId="0E2A0637" w14:textId="77777777" w:rsidR="00EA69D4" w:rsidRPr="008338FA" w:rsidRDefault="00EA69D4" w:rsidP="00B020DD">
      <w:pPr>
        <w:numPr>
          <w:ilvl w:val="0"/>
          <w:numId w:val="12"/>
        </w:numPr>
        <w:spacing w:after="0" w:line="240" w:lineRule="auto"/>
        <w:ind w:left="284" w:hanging="284"/>
        <w:contextualSpacing/>
        <w:jc w:val="both"/>
        <w:rPr>
          <w:rFonts w:ascii="Arial" w:eastAsia="Calibri" w:hAnsi="Arial" w:cs="Arial"/>
          <w:i/>
          <w:sz w:val="24"/>
          <w:szCs w:val="24"/>
        </w:rPr>
      </w:pPr>
      <w:r>
        <w:rPr>
          <w:rFonts w:ascii="Arial" w:eastAsia="Calibri" w:hAnsi="Arial" w:cs="Arial"/>
          <w:sz w:val="24"/>
          <w:szCs w:val="24"/>
        </w:rPr>
        <w:t xml:space="preserve">For information on Early Help support services please see Appendix 2 </w:t>
      </w:r>
    </w:p>
    <w:p w14:paraId="7D3D2406" w14:textId="77777777" w:rsidR="00EA69D4" w:rsidRDefault="00EA69D4" w:rsidP="00B020DD">
      <w:pPr>
        <w:spacing w:after="0" w:line="240" w:lineRule="auto"/>
        <w:jc w:val="both"/>
        <w:rPr>
          <w:rFonts w:ascii="Arial" w:eastAsia="Calibri" w:hAnsi="Arial" w:cs="Arial"/>
          <w:sz w:val="24"/>
          <w:szCs w:val="24"/>
        </w:rPr>
      </w:pPr>
    </w:p>
    <w:p w14:paraId="2D9C00CA" w14:textId="77777777" w:rsidR="00EA69D4" w:rsidRDefault="00EA69D4" w:rsidP="00B020DD">
      <w:pPr>
        <w:pStyle w:val="ListParagraph"/>
        <w:numPr>
          <w:ilvl w:val="0"/>
          <w:numId w:val="22"/>
        </w:numPr>
        <w:spacing w:after="0" w:line="240" w:lineRule="auto"/>
        <w:jc w:val="both"/>
        <w:rPr>
          <w:rFonts w:ascii="Arial" w:eastAsia="Calibri" w:hAnsi="Arial" w:cs="Arial"/>
          <w:sz w:val="24"/>
          <w:szCs w:val="24"/>
        </w:rPr>
      </w:pPr>
      <w:r>
        <w:rPr>
          <w:rFonts w:ascii="Arial" w:eastAsia="Calibri" w:hAnsi="Arial" w:cs="Arial"/>
          <w:sz w:val="24"/>
          <w:szCs w:val="24"/>
        </w:rPr>
        <w:t xml:space="preserve">The Family Safeguarding Hub Senior Social Worker </w:t>
      </w:r>
      <w:r w:rsidRPr="00B9700F">
        <w:rPr>
          <w:rFonts w:ascii="Arial" w:eastAsia="Calibri" w:hAnsi="Arial" w:cs="Arial"/>
          <w:sz w:val="24"/>
          <w:szCs w:val="24"/>
        </w:rPr>
        <w:t xml:space="preserve">will lead the coordination of the daily </w:t>
      </w:r>
      <w:r>
        <w:rPr>
          <w:rFonts w:ascii="Arial" w:eastAsia="Calibri" w:hAnsi="Arial" w:cs="Arial"/>
          <w:sz w:val="24"/>
          <w:szCs w:val="24"/>
        </w:rPr>
        <w:t xml:space="preserve">Consultation </w:t>
      </w:r>
      <w:r w:rsidRPr="00B9700F">
        <w:rPr>
          <w:rFonts w:ascii="Arial" w:eastAsia="Calibri" w:hAnsi="Arial" w:cs="Arial"/>
          <w:sz w:val="24"/>
          <w:szCs w:val="24"/>
        </w:rPr>
        <w:t>Line duties an</w:t>
      </w:r>
      <w:r>
        <w:rPr>
          <w:rFonts w:ascii="Arial" w:eastAsia="Calibri" w:hAnsi="Arial" w:cs="Arial"/>
          <w:sz w:val="24"/>
          <w:szCs w:val="24"/>
        </w:rPr>
        <w:t xml:space="preserve">d induction of new staff new </w:t>
      </w:r>
      <w:r w:rsidRPr="00B9700F">
        <w:rPr>
          <w:rFonts w:ascii="Arial" w:eastAsia="Calibri" w:hAnsi="Arial" w:cs="Arial"/>
          <w:sz w:val="24"/>
          <w:szCs w:val="24"/>
        </w:rPr>
        <w:t xml:space="preserve">on the </w:t>
      </w:r>
      <w:r>
        <w:rPr>
          <w:rFonts w:ascii="Arial" w:eastAsia="Calibri" w:hAnsi="Arial" w:cs="Arial"/>
          <w:sz w:val="24"/>
          <w:szCs w:val="24"/>
        </w:rPr>
        <w:t xml:space="preserve">Consultation </w:t>
      </w:r>
      <w:r w:rsidRPr="00B9700F">
        <w:rPr>
          <w:rFonts w:ascii="Arial" w:eastAsia="Calibri" w:hAnsi="Arial" w:cs="Arial"/>
          <w:sz w:val="24"/>
          <w:szCs w:val="24"/>
        </w:rPr>
        <w:t>Line process. This will include agreeing who will circulate the daily summary at the end of each day and managing lunch breaks as well as how to manage during busy times.</w:t>
      </w:r>
    </w:p>
    <w:p w14:paraId="54D71854" w14:textId="77777777" w:rsidR="00EA69D4" w:rsidRDefault="00EA69D4" w:rsidP="00B020DD">
      <w:pPr>
        <w:pStyle w:val="ListParagraph"/>
        <w:spacing w:after="0" w:line="240" w:lineRule="auto"/>
        <w:jc w:val="both"/>
        <w:rPr>
          <w:rFonts w:ascii="Arial" w:eastAsia="Calibri" w:hAnsi="Arial" w:cs="Arial"/>
          <w:sz w:val="24"/>
          <w:szCs w:val="24"/>
        </w:rPr>
      </w:pPr>
    </w:p>
    <w:p w14:paraId="5ACD2B47" w14:textId="77777777" w:rsidR="00EA69D4" w:rsidRPr="008C11B6" w:rsidRDefault="00EA69D4" w:rsidP="00B020DD">
      <w:pPr>
        <w:pStyle w:val="ListParagraph"/>
        <w:numPr>
          <w:ilvl w:val="0"/>
          <w:numId w:val="22"/>
        </w:numPr>
        <w:spacing w:after="0" w:line="240" w:lineRule="auto"/>
        <w:jc w:val="both"/>
        <w:rPr>
          <w:rFonts w:ascii="Arial" w:eastAsia="Calibri" w:hAnsi="Arial" w:cs="Arial"/>
          <w:sz w:val="24"/>
          <w:szCs w:val="24"/>
        </w:rPr>
      </w:pPr>
      <w:r w:rsidRPr="00B9700F">
        <w:rPr>
          <w:rFonts w:ascii="Arial" w:eastAsia="Calibri" w:hAnsi="Arial" w:cs="Arial"/>
          <w:sz w:val="24"/>
          <w:szCs w:val="24"/>
        </w:rPr>
        <w:t>All Line Advisors will respond to calls and give advice to callers. None Q</w:t>
      </w:r>
      <w:r>
        <w:rPr>
          <w:rFonts w:ascii="Arial" w:eastAsia="Calibri" w:hAnsi="Arial" w:cs="Arial"/>
          <w:sz w:val="24"/>
          <w:szCs w:val="24"/>
        </w:rPr>
        <w:t xml:space="preserve">ualified </w:t>
      </w:r>
      <w:r w:rsidRPr="00B9700F">
        <w:rPr>
          <w:rFonts w:ascii="Arial" w:eastAsia="Calibri" w:hAnsi="Arial" w:cs="Arial"/>
          <w:sz w:val="24"/>
          <w:szCs w:val="24"/>
        </w:rPr>
        <w:t>S</w:t>
      </w:r>
      <w:r>
        <w:rPr>
          <w:rFonts w:ascii="Arial" w:eastAsia="Calibri" w:hAnsi="Arial" w:cs="Arial"/>
          <w:sz w:val="24"/>
          <w:szCs w:val="24"/>
        </w:rPr>
        <w:t xml:space="preserve">ocial </w:t>
      </w:r>
      <w:r w:rsidRPr="00B9700F">
        <w:rPr>
          <w:rFonts w:ascii="Arial" w:eastAsia="Calibri" w:hAnsi="Arial" w:cs="Arial"/>
          <w:sz w:val="24"/>
          <w:szCs w:val="24"/>
        </w:rPr>
        <w:t>W</w:t>
      </w:r>
      <w:r>
        <w:rPr>
          <w:rFonts w:ascii="Arial" w:eastAsia="Calibri" w:hAnsi="Arial" w:cs="Arial"/>
          <w:sz w:val="24"/>
          <w:szCs w:val="24"/>
        </w:rPr>
        <w:t xml:space="preserve">ork </w:t>
      </w:r>
      <w:r w:rsidRPr="00B9700F">
        <w:rPr>
          <w:rFonts w:ascii="Arial" w:eastAsia="Calibri" w:hAnsi="Arial" w:cs="Arial"/>
          <w:sz w:val="24"/>
          <w:szCs w:val="24"/>
        </w:rPr>
        <w:t xml:space="preserve"> Line Advisors are encouraged to seek advice as appropriate</w:t>
      </w:r>
      <w:r>
        <w:rPr>
          <w:rFonts w:ascii="Arial" w:eastAsia="Calibri" w:hAnsi="Arial" w:cs="Arial"/>
          <w:sz w:val="24"/>
          <w:szCs w:val="24"/>
        </w:rPr>
        <w:t>,</w:t>
      </w:r>
      <w:r w:rsidRPr="00B9700F">
        <w:rPr>
          <w:rFonts w:ascii="Arial" w:eastAsia="Calibri" w:hAnsi="Arial" w:cs="Arial"/>
          <w:sz w:val="24"/>
          <w:szCs w:val="24"/>
        </w:rPr>
        <w:t xml:space="preserve"> from </w:t>
      </w:r>
      <w:r>
        <w:rPr>
          <w:rFonts w:ascii="Arial" w:eastAsia="Calibri" w:hAnsi="Arial" w:cs="Arial"/>
          <w:sz w:val="24"/>
          <w:szCs w:val="24"/>
        </w:rPr>
        <w:t xml:space="preserve">the Consultation </w:t>
      </w:r>
      <w:r w:rsidRPr="00B9700F">
        <w:rPr>
          <w:rFonts w:ascii="Arial" w:eastAsia="Calibri" w:hAnsi="Arial" w:cs="Arial"/>
          <w:sz w:val="24"/>
          <w:szCs w:val="24"/>
        </w:rPr>
        <w:t>Line</w:t>
      </w:r>
      <w:r>
        <w:rPr>
          <w:rFonts w:ascii="Arial" w:eastAsia="Calibri" w:hAnsi="Arial" w:cs="Arial"/>
          <w:sz w:val="24"/>
          <w:szCs w:val="24"/>
        </w:rPr>
        <w:t xml:space="preserve"> Senior Social Worker</w:t>
      </w:r>
      <w:r w:rsidRPr="00B9700F">
        <w:rPr>
          <w:rFonts w:ascii="Arial" w:eastAsia="Calibri" w:hAnsi="Arial" w:cs="Arial"/>
          <w:sz w:val="24"/>
          <w:szCs w:val="24"/>
        </w:rPr>
        <w:t xml:space="preserve"> and each other to confirm </w:t>
      </w:r>
      <w:r>
        <w:rPr>
          <w:rFonts w:ascii="Arial" w:eastAsia="Calibri" w:hAnsi="Arial" w:cs="Arial"/>
          <w:sz w:val="24"/>
          <w:szCs w:val="24"/>
        </w:rPr>
        <w:t xml:space="preserve">if a </w:t>
      </w:r>
      <w:r w:rsidRPr="00B9700F">
        <w:rPr>
          <w:rFonts w:ascii="Arial" w:eastAsia="Calibri" w:hAnsi="Arial" w:cs="Arial"/>
          <w:sz w:val="24"/>
          <w:szCs w:val="24"/>
        </w:rPr>
        <w:t>CP Referra</w:t>
      </w:r>
      <w:r>
        <w:rPr>
          <w:rFonts w:ascii="Arial" w:eastAsia="Calibri" w:hAnsi="Arial" w:cs="Arial"/>
          <w:sz w:val="24"/>
          <w:szCs w:val="24"/>
        </w:rPr>
        <w:t xml:space="preserve">l is the appropriate course of action before they </w:t>
      </w:r>
      <w:r w:rsidRPr="00B9700F">
        <w:rPr>
          <w:rFonts w:ascii="Arial" w:eastAsia="Calibri" w:hAnsi="Arial" w:cs="Arial"/>
          <w:sz w:val="24"/>
          <w:szCs w:val="24"/>
        </w:rPr>
        <w:t xml:space="preserve">give this advice to the </w:t>
      </w:r>
      <w:r w:rsidRPr="00B9700F">
        <w:rPr>
          <w:rFonts w:ascii="Arial" w:eastAsia="Calibri" w:hAnsi="Arial" w:cs="Arial"/>
          <w:sz w:val="24"/>
          <w:szCs w:val="24"/>
        </w:rPr>
        <w:lastRenderedPageBreak/>
        <w:t>caller.  It should also be reco</w:t>
      </w:r>
      <w:r>
        <w:rPr>
          <w:rFonts w:ascii="Arial" w:eastAsia="Calibri" w:hAnsi="Arial" w:cs="Arial"/>
          <w:sz w:val="24"/>
          <w:szCs w:val="24"/>
        </w:rPr>
        <w:t>rded clearly,</w:t>
      </w:r>
      <w:r w:rsidRPr="00B9700F">
        <w:rPr>
          <w:rFonts w:ascii="Arial" w:eastAsia="Calibri" w:hAnsi="Arial" w:cs="Arial"/>
          <w:sz w:val="24"/>
          <w:szCs w:val="24"/>
        </w:rPr>
        <w:t xml:space="preserve"> that advice was sought </w:t>
      </w:r>
      <w:r w:rsidRPr="008C11B6">
        <w:rPr>
          <w:rFonts w:ascii="Arial" w:eastAsia="Calibri" w:hAnsi="Arial" w:cs="Arial"/>
          <w:sz w:val="24"/>
          <w:szCs w:val="24"/>
        </w:rPr>
        <w:t>where this is appropriate.</w:t>
      </w:r>
    </w:p>
    <w:p w14:paraId="0C0217B1" w14:textId="77777777" w:rsidR="00EA69D4" w:rsidRDefault="00EA69D4" w:rsidP="00B020DD">
      <w:pPr>
        <w:spacing w:after="0" w:line="240" w:lineRule="auto"/>
        <w:jc w:val="both"/>
        <w:rPr>
          <w:rFonts w:ascii="Arial" w:eastAsia="Calibri" w:hAnsi="Arial" w:cs="Arial"/>
          <w:sz w:val="24"/>
          <w:szCs w:val="24"/>
        </w:rPr>
      </w:pPr>
    </w:p>
    <w:p w14:paraId="47538D0F" w14:textId="77777777" w:rsidR="00EA69D4" w:rsidRPr="00C6270A" w:rsidRDefault="00EA69D4" w:rsidP="00B020DD">
      <w:pPr>
        <w:spacing w:after="0" w:line="240" w:lineRule="auto"/>
        <w:jc w:val="both"/>
        <w:rPr>
          <w:rFonts w:ascii="Arial" w:eastAsia="Calibri" w:hAnsi="Arial" w:cs="Arial"/>
          <w:sz w:val="24"/>
          <w:szCs w:val="24"/>
        </w:rPr>
      </w:pPr>
    </w:p>
    <w:p w14:paraId="6B575548" w14:textId="77777777" w:rsidR="00EA69D4" w:rsidRPr="0088413F" w:rsidRDefault="00EA69D4" w:rsidP="00B020DD">
      <w:pPr>
        <w:spacing w:after="0" w:line="240" w:lineRule="auto"/>
        <w:jc w:val="both"/>
        <w:rPr>
          <w:rFonts w:ascii="Arial" w:eastAsia="Calibri" w:hAnsi="Arial" w:cs="Arial"/>
          <w:sz w:val="24"/>
          <w:szCs w:val="24"/>
        </w:rPr>
      </w:pPr>
    </w:p>
    <w:p w14:paraId="106FAD63" w14:textId="77777777" w:rsidR="00EA69D4" w:rsidRDefault="00EA69D4" w:rsidP="00B020DD">
      <w:pPr>
        <w:spacing w:after="0" w:line="240" w:lineRule="auto"/>
        <w:jc w:val="both"/>
        <w:rPr>
          <w:rFonts w:ascii="Arial" w:eastAsia="Calibri" w:hAnsi="Arial" w:cs="Arial"/>
          <w:sz w:val="24"/>
          <w:szCs w:val="24"/>
        </w:rPr>
      </w:pPr>
    </w:p>
    <w:p w14:paraId="275B56C1" w14:textId="77777777" w:rsidR="00EA69D4" w:rsidRDefault="00EA69D4" w:rsidP="00B020DD">
      <w:pPr>
        <w:spacing w:after="0" w:line="240" w:lineRule="auto"/>
        <w:jc w:val="both"/>
        <w:rPr>
          <w:rFonts w:ascii="Arial" w:eastAsia="Calibri" w:hAnsi="Arial" w:cs="Arial"/>
          <w:sz w:val="24"/>
          <w:szCs w:val="24"/>
        </w:rPr>
      </w:pPr>
    </w:p>
    <w:p w14:paraId="761BEEE5" w14:textId="77777777" w:rsidR="00EA69D4" w:rsidRDefault="00EA69D4" w:rsidP="00B020DD">
      <w:pPr>
        <w:spacing w:after="0" w:line="240" w:lineRule="auto"/>
        <w:jc w:val="both"/>
        <w:rPr>
          <w:rFonts w:ascii="Arial" w:eastAsia="Calibri" w:hAnsi="Arial" w:cs="Arial"/>
          <w:sz w:val="24"/>
          <w:szCs w:val="24"/>
        </w:rPr>
      </w:pPr>
    </w:p>
    <w:p w14:paraId="28A8BDA8" w14:textId="77777777" w:rsidR="00EA69D4" w:rsidRDefault="00EA69D4" w:rsidP="00B020DD">
      <w:pPr>
        <w:spacing w:after="0" w:line="240" w:lineRule="auto"/>
        <w:jc w:val="both"/>
        <w:rPr>
          <w:rFonts w:ascii="Arial" w:eastAsia="Calibri" w:hAnsi="Arial" w:cs="Arial"/>
          <w:sz w:val="24"/>
          <w:szCs w:val="24"/>
        </w:rPr>
      </w:pPr>
    </w:p>
    <w:p w14:paraId="6C809040" w14:textId="77777777" w:rsidR="00EA69D4" w:rsidRDefault="00EA69D4" w:rsidP="00B020DD">
      <w:pPr>
        <w:spacing w:after="0" w:line="240" w:lineRule="auto"/>
        <w:jc w:val="both"/>
        <w:rPr>
          <w:rFonts w:ascii="Arial" w:eastAsia="Calibri" w:hAnsi="Arial" w:cs="Arial"/>
          <w:sz w:val="24"/>
          <w:szCs w:val="24"/>
        </w:rPr>
      </w:pPr>
      <w:r w:rsidRPr="00463799">
        <w:rPr>
          <w:rFonts w:ascii="Arial" w:eastAsia="Calibri" w:hAnsi="Arial" w:cs="Arial"/>
          <w:sz w:val="24"/>
          <w:szCs w:val="24"/>
        </w:rPr>
        <w:object w:dxaOrig="10466" w:dyaOrig="14461" w14:anchorId="626F3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8pt;height:725.2pt" o:ole="">
            <v:imagedata r:id="rId15" o:title=""/>
          </v:shape>
          <o:OLEObject Type="Embed" ProgID="Word.Document.12" ShapeID="_x0000_i1025" DrawAspect="Content" ObjectID="_1746342696" r:id="rId16">
            <o:FieldCodes>\s</o:FieldCodes>
          </o:OLEObject>
        </w:object>
      </w:r>
    </w:p>
    <w:p w14:paraId="1B2AC643" w14:textId="77777777" w:rsidR="00EA69D4" w:rsidRPr="008516D6" w:rsidRDefault="00EA69D4" w:rsidP="00B020DD">
      <w:pPr>
        <w:jc w:val="both"/>
        <w:rPr>
          <w:rFonts w:ascii="Arial" w:hAnsi="Arial" w:cs="Arial"/>
          <w:b/>
          <w:sz w:val="28"/>
        </w:rPr>
      </w:pPr>
      <w:bookmarkStart w:id="1" w:name="_Consultation_Hub_–"/>
      <w:bookmarkEnd w:id="1"/>
      <w:r w:rsidRPr="008516D6">
        <w:rPr>
          <w:rFonts w:ascii="Arial" w:hAnsi="Arial" w:cs="Arial"/>
          <w:b/>
          <w:sz w:val="28"/>
        </w:rPr>
        <w:lastRenderedPageBreak/>
        <w:t xml:space="preserve">Consultation </w:t>
      </w:r>
      <w:r>
        <w:rPr>
          <w:rFonts w:ascii="Arial" w:hAnsi="Arial" w:cs="Arial"/>
          <w:b/>
          <w:sz w:val="28"/>
        </w:rPr>
        <w:t>Line</w:t>
      </w:r>
      <w:r w:rsidRPr="008516D6">
        <w:rPr>
          <w:rFonts w:ascii="Arial" w:hAnsi="Arial" w:cs="Arial"/>
          <w:b/>
          <w:sz w:val="28"/>
        </w:rPr>
        <w:t xml:space="preserve"> – Calls that do not meet threshold for CP</w:t>
      </w:r>
      <w:r w:rsidRPr="008516D6">
        <w:rPr>
          <w:rFonts w:ascii="Arial" w:hAnsi="Arial" w:cs="Arial"/>
          <w:b/>
          <w:noProof/>
          <w:sz w:val="28"/>
          <w:szCs w:val="28"/>
          <w:u w:val="single"/>
          <w:lang w:eastAsia="en-GB"/>
        </w:rPr>
        <mc:AlternateContent>
          <mc:Choice Requires="wps">
            <w:drawing>
              <wp:anchor distT="0" distB="0" distL="114300" distR="114300" simplePos="0" relativeHeight="251769856" behindDoc="0" locked="0" layoutInCell="1" allowOverlap="1" wp14:anchorId="60BF5D52" wp14:editId="286BF22D">
                <wp:simplePos x="0" y="0"/>
                <wp:positionH relativeFrom="column">
                  <wp:posOffset>106680</wp:posOffset>
                </wp:positionH>
                <wp:positionV relativeFrom="paragraph">
                  <wp:posOffset>311785</wp:posOffset>
                </wp:positionV>
                <wp:extent cx="1733550" cy="1887220"/>
                <wp:effectExtent l="57150" t="38100" r="76200" b="93980"/>
                <wp:wrapNone/>
                <wp:docPr id="94" name="Rounded Rectangle 94"/>
                <wp:cNvGraphicFramePr/>
                <a:graphic xmlns:a="http://schemas.openxmlformats.org/drawingml/2006/main">
                  <a:graphicData uri="http://schemas.microsoft.com/office/word/2010/wordprocessingShape">
                    <wps:wsp>
                      <wps:cNvSpPr/>
                      <wps:spPr>
                        <a:xfrm>
                          <a:off x="0" y="0"/>
                          <a:ext cx="1733550" cy="188722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3CCFD46" w14:textId="77777777" w:rsidR="00B020DD" w:rsidRPr="0091599B" w:rsidRDefault="00B020DD" w:rsidP="00EA69D4">
                            <w:pPr>
                              <w:jc w:val="center"/>
                              <w:rPr>
                                <w:rFonts w:ascii="Arial" w:hAnsi="Arial" w:cs="Arial"/>
                                <w:sz w:val="24"/>
                                <w:szCs w:val="24"/>
                              </w:rPr>
                            </w:pPr>
                            <w:r>
                              <w:rPr>
                                <w:rFonts w:ascii="Arial" w:hAnsi="Arial" w:cs="Arial"/>
                                <w:sz w:val="24"/>
                                <w:szCs w:val="24"/>
                              </w:rPr>
                              <w:t>If caller is calling the Consultation Line for advice and the outcome/</w:t>
                            </w:r>
                            <w:r w:rsidRPr="0091599B">
                              <w:rPr>
                                <w:rFonts w:ascii="Arial" w:hAnsi="Arial" w:cs="Arial"/>
                                <w:sz w:val="24"/>
                                <w:szCs w:val="24"/>
                              </w:rPr>
                              <w:t>advice is</w:t>
                            </w:r>
                            <w:r>
                              <w:rPr>
                                <w:rFonts w:ascii="Arial" w:hAnsi="Arial" w:cs="Arial"/>
                                <w:sz w:val="24"/>
                                <w:szCs w:val="24"/>
                              </w:rPr>
                              <w:t xml:space="preserve"> to for Early Help refer through to Early Help Hub, follow step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F5D52" id="Rounded Rectangle 94" o:spid="_x0000_s1065" style="position:absolute;left:0;text-align:left;margin-left:8.4pt;margin-top:24.55pt;width:136.5pt;height:14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" fillcolor="#91bce3 [2164]" strokecolor="#5b9bd5 [3204]" strokeweight=".5pt">
                <v:fill color2="#7aaddd [2612]" rotate="t" colors="0 #b1cbe9;.5 #a3c1e5;1 #92b9e4" focus="100%" type="gradient">
                  <o:fill v:ext="view" type="gradientUnscaled"/>
                </v:fill>
                <v:stroke joinstyle="miter"/>
                <v:textbox>
                  <w:txbxContent>
                    <w:p w14:paraId="73CCFD46" w14:textId="77777777" w:rsidR="00B020DD" w:rsidRPr="0091599B" w:rsidRDefault="00B020DD" w:rsidP="00EA69D4">
                      <w:pPr>
                        <w:jc w:val="center"/>
                        <w:rPr>
                          <w:rFonts w:ascii="Arial" w:hAnsi="Arial" w:cs="Arial"/>
                          <w:sz w:val="24"/>
                          <w:szCs w:val="24"/>
                        </w:rPr>
                      </w:pPr>
                      <w:r>
                        <w:rPr>
                          <w:rFonts w:ascii="Arial" w:hAnsi="Arial" w:cs="Arial"/>
                          <w:sz w:val="24"/>
                          <w:szCs w:val="24"/>
                        </w:rPr>
                        <w:t>If caller is calling the Consultation Line for advice and the outcome/</w:t>
                      </w:r>
                      <w:r w:rsidRPr="0091599B">
                        <w:rPr>
                          <w:rFonts w:ascii="Arial" w:hAnsi="Arial" w:cs="Arial"/>
                          <w:sz w:val="24"/>
                          <w:szCs w:val="24"/>
                        </w:rPr>
                        <w:t>advice is</w:t>
                      </w:r>
                      <w:r>
                        <w:rPr>
                          <w:rFonts w:ascii="Arial" w:hAnsi="Arial" w:cs="Arial"/>
                          <w:sz w:val="24"/>
                          <w:szCs w:val="24"/>
                        </w:rPr>
                        <w:t xml:space="preserve"> to for Early Help refer through to Early Help Hub, follow step below</w:t>
                      </w:r>
                    </w:p>
                  </w:txbxContent>
                </v:textbox>
              </v:roundrect>
            </w:pict>
          </mc:Fallback>
        </mc:AlternateContent>
      </w:r>
      <w:r w:rsidRPr="008516D6">
        <w:rPr>
          <w:rFonts w:ascii="Arial" w:hAnsi="Arial" w:cs="Arial"/>
          <w:b/>
          <w:noProof/>
          <w:sz w:val="28"/>
          <w:szCs w:val="28"/>
          <w:u w:val="single"/>
          <w:lang w:eastAsia="en-GB"/>
        </w:rPr>
        <mc:AlternateContent>
          <mc:Choice Requires="wps">
            <w:drawing>
              <wp:anchor distT="0" distB="0" distL="114300" distR="114300" simplePos="0" relativeHeight="251770880" behindDoc="0" locked="0" layoutInCell="1" allowOverlap="1" wp14:anchorId="50366497" wp14:editId="51BDD031">
                <wp:simplePos x="0" y="0"/>
                <wp:positionH relativeFrom="column">
                  <wp:posOffset>3859481</wp:posOffset>
                </wp:positionH>
                <wp:positionV relativeFrom="paragraph">
                  <wp:posOffset>240558</wp:posOffset>
                </wp:positionV>
                <wp:extent cx="2030680" cy="1959107"/>
                <wp:effectExtent l="57150" t="38100" r="84455" b="98425"/>
                <wp:wrapNone/>
                <wp:docPr id="95" name="Rounded Rectangle 95"/>
                <wp:cNvGraphicFramePr/>
                <a:graphic xmlns:a="http://schemas.openxmlformats.org/drawingml/2006/main">
                  <a:graphicData uri="http://schemas.microsoft.com/office/word/2010/wordprocessingShape">
                    <wps:wsp>
                      <wps:cNvSpPr/>
                      <wps:spPr>
                        <a:xfrm>
                          <a:off x="0" y="0"/>
                          <a:ext cx="2030680" cy="195910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4F72698" w14:textId="77777777" w:rsidR="00B020DD" w:rsidRDefault="00B020DD" w:rsidP="00EA69D4">
                            <w:pPr>
                              <w:jc w:val="center"/>
                              <w:rPr>
                                <w:rFonts w:ascii="Arial" w:hAnsi="Arial" w:cs="Arial"/>
                                <w:sz w:val="24"/>
                                <w:szCs w:val="24"/>
                              </w:rPr>
                            </w:pPr>
                            <w:r w:rsidRPr="0091599B">
                              <w:rPr>
                                <w:rFonts w:ascii="Arial" w:hAnsi="Arial" w:cs="Arial"/>
                                <w:sz w:val="24"/>
                                <w:szCs w:val="24"/>
                              </w:rPr>
                              <w:t xml:space="preserve">If the call </w:t>
                            </w:r>
                            <w:r>
                              <w:rPr>
                                <w:rFonts w:ascii="Arial" w:hAnsi="Arial" w:cs="Arial"/>
                                <w:sz w:val="24"/>
                                <w:szCs w:val="24"/>
                              </w:rPr>
                              <w:t>does not need Early help services give:</w:t>
                            </w:r>
                          </w:p>
                          <w:p w14:paraId="48909BF1" w14:textId="77777777" w:rsidR="00B020DD" w:rsidRPr="00957E1E" w:rsidRDefault="00B020DD" w:rsidP="00B964F5">
                            <w:pPr>
                              <w:pStyle w:val="ListParagraph"/>
                              <w:numPr>
                                <w:ilvl w:val="0"/>
                                <w:numId w:val="23"/>
                              </w:numPr>
                              <w:spacing w:after="200" w:line="276" w:lineRule="auto"/>
                              <w:rPr>
                                <w:rFonts w:ascii="Arial" w:hAnsi="Arial" w:cs="Arial"/>
                                <w:sz w:val="24"/>
                                <w:szCs w:val="24"/>
                              </w:rPr>
                            </w:pPr>
                            <w:r w:rsidRPr="00957E1E">
                              <w:rPr>
                                <w:rFonts w:ascii="Arial" w:hAnsi="Arial" w:cs="Arial"/>
                                <w:sz w:val="24"/>
                                <w:szCs w:val="24"/>
                              </w:rPr>
                              <w:t>advice and Information</w:t>
                            </w:r>
                          </w:p>
                          <w:p w14:paraId="6EBB36CD" w14:textId="77777777" w:rsidR="00B020DD" w:rsidRPr="00957E1E" w:rsidRDefault="00B020DD" w:rsidP="00B964F5">
                            <w:pPr>
                              <w:pStyle w:val="ListParagraph"/>
                              <w:numPr>
                                <w:ilvl w:val="0"/>
                                <w:numId w:val="23"/>
                              </w:numPr>
                              <w:spacing w:after="200" w:line="276" w:lineRule="auto"/>
                              <w:rPr>
                                <w:rFonts w:ascii="Arial" w:hAnsi="Arial" w:cs="Arial"/>
                                <w:sz w:val="24"/>
                                <w:szCs w:val="24"/>
                              </w:rPr>
                            </w:pPr>
                            <w:r w:rsidRPr="00957E1E">
                              <w:rPr>
                                <w:rFonts w:ascii="Arial" w:hAnsi="Arial" w:cs="Arial"/>
                                <w:sz w:val="24"/>
                                <w:szCs w:val="24"/>
                              </w:rPr>
                              <w:t xml:space="preserve">signpost </w:t>
                            </w:r>
                          </w:p>
                          <w:p w14:paraId="1F3256E7" w14:textId="77777777" w:rsidR="00B020DD" w:rsidRPr="00957E1E" w:rsidRDefault="00B020DD" w:rsidP="00EA69D4">
                            <w:pPr>
                              <w:pStyle w:val="ListParagraph"/>
                              <w:rPr>
                                <w:rFonts w:ascii="Arial" w:hAnsi="Arial" w:cs="Arial"/>
                                <w:sz w:val="24"/>
                                <w:szCs w:val="24"/>
                              </w:rPr>
                            </w:pPr>
                            <w:r>
                              <w:rPr>
                                <w:rFonts w:ascii="Arial" w:hAnsi="Arial" w:cs="Arial"/>
                                <w:sz w:val="24"/>
                                <w:szCs w:val="24"/>
                              </w:rPr>
                              <w:t xml:space="preserve"> </w:t>
                            </w:r>
                          </w:p>
                          <w:p w14:paraId="693C9C47" w14:textId="77777777" w:rsidR="00B020DD" w:rsidRDefault="00B020DD" w:rsidP="00EA69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66497" id="Rounded Rectangle 95" o:spid="_x0000_s1066" style="position:absolute;left:0;text-align:left;margin-left:303.9pt;margin-top:18.95pt;width:159.9pt;height:15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" fillcolor="#91bce3 [2164]" strokecolor="#5b9bd5 [3204]" strokeweight=".5pt">
                <v:fill color2="#7aaddd [2612]" rotate="t" colors="0 #b1cbe9;.5 #a3c1e5;1 #92b9e4" focus="100%" type="gradient">
                  <o:fill v:ext="view" type="gradientUnscaled"/>
                </v:fill>
                <v:stroke joinstyle="miter"/>
                <v:textbox>
                  <w:txbxContent>
                    <w:p w14:paraId="74F72698" w14:textId="77777777" w:rsidR="00B020DD" w:rsidRDefault="00B020DD" w:rsidP="00EA69D4">
                      <w:pPr>
                        <w:jc w:val="center"/>
                        <w:rPr>
                          <w:rFonts w:ascii="Arial" w:hAnsi="Arial" w:cs="Arial"/>
                          <w:sz w:val="24"/>
                          <w:szCs w:val="24"/>
                        </w:rPr>
                      </w:pPr>
                      <w:r w:rsidRPr="0091599B">
                        <w:rPr>
                          <w:rFonts w:ascii="Arial" w:hAnsi="Arial" w:cs="Arial"/>
                          <w:sz w:val="24"/>
                          <w:szCs w:val="24"/>
                        </w:rPr>
                        <w:t xml:space="preserve">If the call </w:t>
                      </w:r>
                      <w:r>
                        <w:rPr>
                          <w:rFonts w:ascii="Arial" w:hAnsi="Arial" w:cs="Arial"/>
                          <w:sz w:val="24"/>
                          <w:szCs w:val="24"/>
                        </w:rPr>
                        <w:t>does not need Early help services give:</w:t>
                      </w:r>
                    </w:p>
                    <w:p w14:paraId="48909BF1" w14:textId="77777777" w:rsidR="00B020DD" w:rsidRPr="00957E1E" w:rsidRDefault="00B020DD" w:rsidP="00B964F5">
                      <w:pPr>
                        <w:pStyle w:val="ListParagraph"/>
                        <w:numPr>
                          <w:ilvl w:val="0"/>
                          <w:numId w:val="23"/>
                        </w:numPr>
                        <w:spacing w:after="200" w:line="276" w:lineRule="auto"/>
                        <w:rPr>
                          <w:rFonts w:ascii="Arial" w:hAnsi="Arial" w:cs="Arial"/>
                          <w:sz w:val="24"/>
                          <w:szCs w:val="24"/>
                        </w:rPr>
                      </w:pPr>
                      <w:r w:rsidRPr="00957E1E">
                        <w:rPr>
                          <w:rFonts w:ascii="Arial" w:hAnsi="Arial" w:cs="Arial"/>
                          <w:sz w:val="24"/>
                          <w:szCs w:val="24"/>
                        </w:rPr>
                        <w:t>advice and Information</w:t>
                      </w:r>
                    </w:p>
                    <w:p w14:paraId="6EBB36CD" w14:textId="77777777" w:rsidR="00B020DD" w:rsidRPr="00957E1E" w:rsidRDefault="00B020DD" w:rsidP="00B964F5">
                      <w:pPr>
                        <w:pStyle w:val="ListParagraph"/>
                        <w:numPr>
                          <w:ilvl w:val="0"/>
                          <w:numId w:val="23"/>
                        </w:numPr>
                        <w:spacing w:after="200" w:line="276" w:lineRule="auto"/>
                        <w:rPr>
                          <w:rFonts w:ascii="Arial" w:hAnsi="Arial" w:cs="Arial"/>
                          <w:sz w:val="24"/>
                          <w:szCs w:val="24"/>
                        </w:rPr>
                      </w:pPr>
                      <w:r w:rsidRPr="00957E1E">
                        <w:rPr>
                          <w:rFonts w:ascii="Arial" w:hAnsi="Arial" w:cs="Arial"/>
                          <w:sz w:val="24"/>
                          <w:szCs w:val="24"/>
                        </w:rPr>
                        <w:t xml:space="preserve">signpost </w:t>
                      </w:r>
                    </w:p>
                    <w:p w14:paraId="1F3256E7" w14:textId="77777777" w:rsidR="00B020DD" w:rsidRPr="00957E1E" w:rsidRDefault="00B020DD" w:rsidP="00EA69D4">
                      <w:pPr>
                        <w:pStyle w:val="ListParagraph"/>
                        <w:rPr>
                          <w:rFonts w:ascii="Arial" w:hAnsi="Arial" w:cs="Arial"/>
                          <w:sz w:val="24"/>
                          <w:szCs w:val="24"/>
                        </w:rPr>
                      </w:pPr>
                      <w:r>
                        <w:rPr>
                          <w:rFonts w:ascii="Arial" w:hAnsi="Arial" w:cs="Arial"/>
                          <w:sz w:val="24"/>
                          <w:szCs w:val="24"/>
                        </w:rPr>
                        <w:t xml:space="preserve"> </w:t>
                      </w:r>
                    </w:p>
                    <w:p w14:paraId="693C9C47" w14:textId="77777777" w:rsidR="00B020DD" w:rsidRDefault="00B020DD" w:rsidP="00EA69D4">
                      <w:pPr>
                        <w:jc w:val="center"/>
                      </w:pPr>
                    </w:p>
                  </w:txbxContent>
                </v:textbox>
              </v:roundrect>
            </w:pict>
          </mc:Fallback>
        </mc:AlternateContent>
      </w:r>
    </w:p>
    <w:p w14:paraId="5304B81A" w14:textId="77777777" w:rsidR="00EA69D4" w:rsidRDefault="00EA69D4" w:rsidP="00B020DD">
      <w:pPr>
        <w:jc w:val="both"/>
        <w:rPr>
          <w:rFonts w:ascii="Arial" w:hAnsi="Arial" w:cs="Arial"/>
          <w:b/>
          <w:sz w:val="28"/>
          <w:szCs w:val="28"/>
          <w:u w:val="single"/>
        </w:rPr>
      </w:pPr>
    </w:p>
    <w:p w14:paraId="7717AD63" w14:textId="77777777" w:rsidR="00EA69D4" w:rsidRDefault="00EA69D4" w:rsidP="00B020DD">
      <w:pPr>
        <w:jc w:val="both"/>
        <w:rPr>
          <w:rFonts w:ascii="Arial" w:hAnsi="Arial" w:cs="Arial"/>
          <w:b/>
          <w:sz w:val="28"/>
          <w:szCs w:val="28"/>
          <w:u w:val="single"/>
        </w:rPr>
      </w:pPr>
    </w:p>
    <w:p w14:paraId="6263970A" w14:textId="77777777" w:rsidR="00EA69D4" w:rsidRDefault="00EA69D4" w:rsidP="00B020DD">
      <w:pPr>
        <w:jc w:val="both"/>
        <w:rPr>
          <w:rFonts w:ascii="Arial" w:hAnsi="Arial" w:cs="Arial"/>
          <w:b/>
          <w:sz w:val="28"/>
          <w:szCs w:val="28"/>
          <w:u w:val="single"/>
        </w:rPr>
      </w:pPr>
    </w:p>
    <w:p w14:paraId="21A64003" w14:textId="77777777" w:rsidR="00EA69D4" w:rsidRDefault="00EA69D4" w:rsidP="00B020DD">
      <w:pPr>
        <w:jc w:val="both"/>
        <w:rPr>
          <w:rFonts w:ascii="Arial" w:hAnsi="Arial" w:cs="Arial"/>
          <w:b/>
          <w:sz w:val="28"/>
          <w:szCs w:val="28"/>
          <w:u w:val="single"/>
        </w:rPr>
      </w:pPr>
    </w:p>
    <w:p w14:paraId="01F283B8" w14:textId="77777777" w:rsidR="00EA69D4" w:rsidRDefault="00EA69D4" w:rsidP="00B020DD">
      <w:pPr>
        <w:jc w:val="both"/>
        <w:rPr>
          <w:rFonts w:ascii="Arial" w:hAnsi="Arial" w:cs="Arial"/>
          <w:b/>
          <w:sz w:val="28"/>
          <w:szCs w:val="28"/>
          <w:u w:val="single"/>
        </w:rPr>
      </w:pPr>
    </w:p>
    <w:p w14:paraId="4FB3C80A" w14:textId="77777777" w:rsidR="00EA69D4" w:rsidRDefault="00EA69D4" w:rsidP="00B020DD">
      <w:pPr>
        <w:jc w:val="both"/>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773952" behindDoc="0" locked="0" layoutInCell="1" allowOverlap="1" wp14:anchorId="79E8D1BF" wp14:editId="73C38671">
                <wp:simplePos x="0" y="0"/>
                <wp:positionH relativeFrom="column">
                  <wp:posOffset>4939665</wp:posOffset>
                </wp:positionH>
                <wp:positionV relativeFrom="paragraph">
                  <wp:posOffset>36830</wp:posOffset>
                </wp:positionV>
                <wp:extent cx="59055" cy="510540"/>
                <wp:effectExtent l="76200" t="19050" r="74295" b="60960"/>
                <wp:wrapNone/>
                <wp:docPr id="28676" name="Down Arrow 28676"/>
                <wp:cNvGraphicFramePr/>
                <a:graphic xmlns:a="http://schemas.openxmlformats.org/drawingml/2006/main">
                  <a:graphicData uri="http://schemas.microsoft.com/office/word/2010/wordprocessingShape">
                    <wps:wsp>
                      <wps:cNvSpPr/>
                      <wps:spPr>
                        <a:xfrm>
                          <a:off x="0" y="0"/>
                          <a:ext cx="59055" cy="510540"/>
                        </a:xfrm>
                        <a:prstGeom prst="downArrow">
                          <a:avLst/>
                        </a:prstGeom>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759EA3" id="Down Arrow 28676" o:spid="_x0000_s1026" type="#_x0000_t67" style="position:absolute;margin-left:388.95pt;margin-top:2.9pt;width:4.65pt;height:40.2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" adj="20351" fillcolor="#5b9bd5 [3204]" strokecolor="#1f4d78 [1604]" strokeweight="4.5pt"/>
            </w:pict>
          </mc:Fallback>
        </mc:AlternateContent>
      </w:r>
      <w:r>
        <w:rPr>
          <w:rFonts w:ascii="Arial" w:hAnsi="Arial" w:cs="Arial"/>
          <w:b/>
          <w:noProof/>
          <w:sz w:val="28"/>
          <w:szCs w:val="28"/>
          <w:u w:val="single"/>
          <w:lang w:eastAsia="en-GB"/>
        </w:rPr>
        <mc:AlternateContent>
          <mc:Choice Requires="wps">
            <w:drawing>
              <wp:anchor distT="0" distB="0" distL="114300" distR="114300" simplePos="0" relativeHeight="251772928" behindDoc="0" locked="0" layoutInCell="1" allowOverlap="1" wp14:anchorId="2F099935" wp14:editId="1E475F59">
                <wp:simplePos x="0" y="0"/>
                <wp:positionH relativeFrom="column">
                  <wp:posOffset>972820</wp:posOffset>
                </wp:positionH>
                <wp:positionV relativeFrom="paragraph">
                  <wp:posOffset>36830</wp:posOffset>
                </wp:positionV>
                <wp:extent cx="45085" cy="510540"/>
                <wp:effectExtent l="76200" t="19050" r="69215" b="60960"/>
                <wp:wrapNone/>
                <wp:docPr id="28677" name="Down Arrow 28677"/>
                <wp:cNvGraphicFramePr/>
                <a:graphic xmlns:a="http://schemas.openxmlformats.org/drawingml/2006/main">
                  <a:graphicData uri="http://schemas.microsoft.com/office/word/2010/wordprocessingShape">
                    <wps:wsp>
                      <wps:cNvSpPr/>
                      <wps:spPr>
                        <a:xfrm flipH="1">
                          <a:off x="0" y="0"/>
                          <a:ext cx="45085" cy="510540"/>
                        </a:xfrm>
                        <a:prstGeom prst="downArrow">
                          <a:avLst/>
                        </a:prstGeom>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6D2DC7" id="Down Arrow 28677" o:spid="_x0000_s1026" type="#_x0000_t67" style="position:absolute;margin-left:76.6pt;margin-top:2.9pt;width:3.55pt;height:40.2pt;flip:x;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" adj="20646" fillcolor="#5b9bd5 [3204]" strokecolor="#1f4d78 [1604]" strokeweight="4.5pt"/>
            </w:pict>
          </mc:Fallback>
        </mc:AlternateContent>
      </w:r>
    </w:p>
    <w:p w14:paraId="3F0E0931" w14:textId="77777777" w:rsidR="00EA69D4" w:rsidRDefault="00EA69D4" w:rsidP="00B020DD">
      <w:pPr>
        <w:jc w:val="both"/>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771904" behindDoc="0" locked="0" layoutInCell="1" allowOverlap="1" wp14:anchorId="33218BAF" wp14:editId="28F894D0">
                <wp:simplePos x="0" y="0"/>
                <wp:positionH relativeFrom="column">
                  <wp:posOffset>225631</wp:posOffset>
                </wp:positionH>
                <wp:positionV relativeFrom="paragraph">
                  <wp:posOffset>185610</wp:posOffset>
                </wp:positionV>
                <wp:extent cx="5498276" cy="558140"/>
                <wp:effectExtent l="57150" t="38100" r="83820" b="90170"/>
                <wp:wrapNone/>
                <wp:docPr id="28678" name="Rounded Rectangle 28678"/>
                <wp:cNvGraphicFramePr/>
                <a:graphic xmlns:a="http://schemas.openxmlformats.org/drawingml/2006/main">
                  <a:graphicData uri="http://schemas.microsoft.com/office/word/2010/wordprocessingShape">
                    <wps:wsp>
                      <wps:cNvSpPr/>
                      <wps:spPr>
                        <a:xfrm>
                          <a:off x="0" y="0"/>
                          <a:ext cx="5498276" cy="5581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8E8D95F" w14:textId="77777777" w:rsidR="00B020DD" w:rsidRDefault="00B020DD" w:rsidP="00EA69D4">
                            <w:pPr>
                              <w:spacing w:after="0"/>
                              <w:jc w:val="center"/>
                              <w:rPr>
                                <w:rFonts w:ascii="Arial" w:hAnsi="Arial" w:cs="Arial"/>
                                <w:b/>
                                <w:sz w:val="24"/>
                                <w:szCs w:val="24"/>
                              </w:rPr>
                            </w:pPr>
                            <w:r w:rsidRPr="0091599B">
                              <w:rPr>
                                <w:rFonts w:ascii="Arial" w:hAnsi="Arial" w:cs="Arial"/>
                                <w:b/>
                                <w:sz w:val="24"/>
                                <w:szCs w:val="24"/>
                              </w:rPr>
                              <w:t xml:space="preserve">Add General Note </w:t>
                            </w:r>
                            <w:r>
                              <w:rPr>
                                <w:rFonts w:ascii="Arial" w:hAnsi="Arial" w:cs="Arial"/>
                                <w:b/>
                                <w:sz w:val="24"/>
                                <w:szCs w:val="24"/>
                              </w:rPr>
                              <w:t xml:space="preserve">to EHM system as per Consultation Advisor guidance </w:t>
                            </w:r>
                          </w:p>
                          <w:p w14:paraId="57E7D373" w14:textId="77777777" w:rsidR="00B020DD" w:rsidRPr="0091599B" w:rsidRDefault="00B020DD" w:rsidP="00EA69D4">
                            <w:pPr>
                              <w:spacing w:after="0"/>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218BAF" id="Rounded Rectangle 28678" o:spid="_x0000_s1067" style="position:absolute;left:0;text-align:left;margin-left:17.75pt;margin-top:14.6pt;width:432.95pt;height:43.9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" fillcolor="#91bce3 [2164]" strokecolor="#5b9bd5 [3204]" strokeweight=".5pt">
                <v:fill color2="#7aaddd [2612]" rotate="t" colors="0 #b1cbe9;.5 #a3c1e5;1 #92b9e4" focus="100%" type="gradient">
                  <o:fill v:ext="view" type="gradientUnscaled"/>
                </v:fill>
                <v:stroke joinstyle="miter"/>
                <v:textbox>
                  <w:txbxContent>
                    <w:p w14:paraId="38E8D95F" w14:textId="77777777" w:rsidR="00B020DD" w:rsidRDefault="00B020DD" w:rsidP="00EA69D4">
                      <w:pPr>
                        <w:spacing w:after="0"/>
                        <w:jc w:val="center"/>
                        <w:rPr>
                          <w:rFonts w:ascii="Arial" w:hAnsi="Arial" w:cs="Arial"/>
                          <w:b/>
                          <w:sz w:val="24"/>
                          <w:szCs w:val="24"/>
                        </w:rPr>
                      </w:pPr>
                      <w:r w:rsidRPr="0091599B">
                        <w:rPr>
                          <w:rFonts w:ascii="Arial" w:hAnsi="Arial" w:cs="Arial"/>
                          <w:b/>
                          <w:sz w:val="24"/>
                          <w:szCs w:val="24"/>
                        </w:rPr>
                        <w:t xml:space="preserve">Add General Note </w:t>
                      </w:r>
                      <w:r>
                        <w:rPr>
                          <w:rFonts w:ascii="Arial" w:hAnsi="Arial" w:cs="Arial"/>
                          <w:b/>
                          <w:sz w:val="24"/>
                          <w:szCs w:val="24"/>
                        </w:rPr>
                        <w:t xml:space="preserve">to EHM system as per Consultation Advisor guidance </w:t>
                      </w:r>
                    </w:p>
                    <w:p w14:paraId="57E7D373" w14:textId="77777777" w:rsidR="00B020DD" w:rsidRPr="0091599B" w:rsidRDefault="00B020DD" w:rsidP="00EA69D4">
                      <w:pPr>
                        <w:spacing w:after="0"/>
                        <w:jc w:val="center"/>
                        <w:rPr>
                          <w:rFonts w:ascii="Arial" w:hAnsi="Arial" w:cs="Arial"/>
                          <w:b/>
                          <w:sz w:val="24"/>
                          <w:szCs w:val="24"/>
                        </w:rPr>
                      </w:pPr>
                    </w:p>
                  </w:txbxContent>
                </v:textbox>
              </v:roundrect>
            </w:pict>
          </mc:Fallback>
        </mc:AlternateContent>
      </w:r>
    </w:p>
    <w:p w14:paraId="18837A50" w14:textId="77777777" w:rsidR="00EA69D4" w:rsidRDefault="00EA69D4" w:rsidP="00B020DD">
      <w:pPr>
        <w:jc w:val="both"/>
        <w:rPr>
          <w:rFonts w:ascii="Arial" w:hAnsi="Arial" w:cs="Arial"/>
          <w:b/>
          <w:sz w:val="28"/>
          <w:szCs w:val="28"/>
          <w:u w:val="single"/>
        </w:rPr>
      </w:pPr>
    </w:p>
    <w:p w14:paraId="06F81CEB" w14:textId="77777777" w:rsidR="00EA69D4" w:rsidRDefault="00EA69D4" w:rsidP="00B020DD">
      <w:pPr>
        <w:jc w:val="both"/>
        <w:rPr>
          <w:rFonts w:ascii="Arial" w:hAnsi="Arial" w:cs="Arial"/>
          <w:b/>
          <w:sz w:val="28"/>
          <w:szCs w:val="28"/>
          <w:u w:val="single"/>
        </w:rPr>
      </w:pPr>
    </w:p>
    <w:p w14:paraId="777A0C47" w14:textId="77777777" w:rsidR="00EA69D4" w:rsidRPr="00D63291" w:rsidRDefault="00EA69D4" w:rsidP="00B020DD">
      <w:pPr>
        <w:jc w:val="both"/>
        <w:rPr>
          <w:rFonts w:ascii="Arial" w:hAnsi="Arial" w:cs="Arial"/>
          <w:b/>
          <w:sz w:val="28"/>
          <w:szCs w:val="28"/>
          <w:u w:val="single"/>
        </w:rPr>
      </w:pPr>
      <w:r w:rsidRPr="00D63291">
        <w:rPr>
          <w:rFonts w:ascii="Arial" w:hAnsi="Arial" w:cs="Arial"/>
          <w:b/>
          <w:sz w:val="28"/>
          <w:szCs w:val="28"/>
          <w:u w:val="single"/>
        </w:rPr>
        <w:t xml:space="preserve">Consultation </w:t>
      </w:r>
      <w:r>
        <w:rPr>
          <w:rFonts w:ascii="Arial" w:hAnsi="Arial" w:cs="Arial"/>
          <w:b/>
          <w:sz w:val="28"/>
          <w:szCs w:val="28"/>
          <w:u w:val="single"/>
        </w:rPr>
        <w:t>Line</w:t>
      </w:r>
      <w:r w:rsidRPr="00D63291">
        <w:rPr>
          <w:rFonts w:ascii="Arial" w:hAnsi="Arial" w:cs="Arial"/>
          <w:b/>
          <w:sz w:val="28"/>
          <w:szCs w:val="28"/>
          <w:u w:val="single"/>
        </w:rPr>
        <w:t xml:space="preserve"> Script for Advisors</w:t>
      </w:r>
    </w:p>
    <w:p w14:paraId="203606BE" w14:textId="77777777" w:rsidR="00EA69D4" w:rsidRPr="00D63291" w:rsidRDefault="00EA69D4" w:rsidP="00B020DD">
      <w:pPr>
        <w:jc w:val="both"/>
        <w:rPr>
          <w:rFonts w:ascii="Arial" w:hAnsi="Arial" w:cs="Arial"/>
          <w:b/>
          <w:sz w:val="24"/>
          <w:szCs w:val="24"/>
          <w:u w:val="single"/>
        </w:rPr>
      </w:pPr>
      <w:r w:rsidRPr="00D63291">
        <w:rPr>
          <w:rFonts w:ascii="Arial" w:hAnsi="Arial" w:cs="Arial"/>
          <w:b/>
          <w:sz w:val="24"/>
          <w:szCs w:val="24"/>
          <w:u w:val="single"/>
        </w:rPr>
        <w:t>Consultation call:</w:t>
      </w:r>
    </w:p>
    <w:p w14:paraId="53AD5FBE" w14:textId="77777777" w:rsidR="00EA69D4" w:rsidRPr="00D63291" w:rsidRDefault="00EA69D4" w:rsidP="00B020DD">
      <w:pPr>
        <w:pStyle w:val="ListParagraph"/>
        <w:numPr>
          <w:ilvl w:val="0"/>
          <w:numId w:val="11"/>
        </w:numPr>
        <w:spacing w:after="200" w:line="276" w:lineRule="auto"/>
        <w:jc w:val="both"/>
        <w:rPr>
          <w:rFonts w:ascii="Arial" w:hAnsi="Arial" w:cs="Arial"/>
          <w:sz w:val="24"/>
          <w:szCs w:val="24"/>
        </w:rPr>
      </w:pPr>
      <w:r>
        <w:rPr>
          <w:rFonts w:ascii="Arial" w:hAnsi="Arial" w:cs="Arial"/>
          <w:sz w:val="24"/>
          <w:szCs w:val="24"/>
        </w:rPr>
        <w:t>Hello,</w:t>
      </w:r>
      <w:r w:rsidRPr="00D63291">
        <w:rPr>
          <w:rFonts w:ascii="Arial" w:hAnsi="Arial" w:cs="Arial"/>
          <w:sz w:val="24"/>
          <w:szCs w:val="24"/>
        </w:rPr>
        <w:t xml:space="preserve"> </w:t>
      </w:r>
      <w:r>
        <w:rPr>
          <w:rFonts w:ascii="Arial" w:hAnsi="Arial" w:cs="Arial"/>
          <w:sz w:val="24"/>
          <w:szCs w:val="24"/>
        </w:rPr>
        <w:t xml:space="preserve">Child Protection </w:t>
      </w:r>
      <w:r w:rsidRPr="00D63291">
        <w:rPr>
          <w:rFonts w:ascii="Arial" w:hAnsi="Arial" w:cs="Arial"/>
          <w:sz w:val="24"/>
          <w:szCs w:val="24"/>
        </w:rPr>
        <w:t xml:space="preserve">Consultation </w:t>
      </w:r>
      <w:r>
        <w:rPr>
          <w:rFonts w:ascii="Arial" w:hAnsi="Arial" w:cs="Arial"/>
          <w:sz w:val="24"/>
          <w:szCs w:val="24"/>
        </w:rPr>
        <w:t>Line</w:t>
      </w:r>
      <w:r w:rsidRPr="00D63291">
        <w:rPr>
          <w:rFonts w:ascii="Arial" w:hAnsi="Arial" w:cs="Arial"/>
          <w:sz w:val="24"/>
          <w:szCs w:val="24"/>
        </w:rPr>
        <w:t xml:space="preserve"> (your name) speaking. </w:t>
      </w:r>
      <w:r w:rsidRPr="00D63291">
        <w:rPr>
          <w:rFonts w:ascii="Arial" w:hAnsi="Arial" w:cs="Arial"/>
          <w:sz w:val="24"/>
          <w:szCs w:val="24"/>
        </w:rPr>
        <w:br/>
      </w:r>
    </w:p>
    <w:p w14:paraId="3D3EE91F" w14:textId="77777777" w:rsidR="00EA69D4" w:rsidRPr="00D63291" w:rsidRDefault="00EA69D4" w:rsidP="00B020DD">
      <w:pPr>
        <w:pStyle w:val="ListParagraph"/>
        <w:numPr>
          <w:ilvl w:val="0"/>
          <w:numId w:val="11"/>
        </w:numPr>
        <w:spacing w:after="200" w:line="276" w:lineRule="auto"/>
        <w:jc w:val="both"/>
        <w:rPr>
          <w:rFonts w:ascii="Arial" w:hAnsi="Arial" w:cs="Arial"/>
          <w:sz w:val="24"/>
          <w:szCs w:val="24"/>
        </w:rPr>
      </w:pPr>
      <w:r w:rsidRPr="00D63291">
        <w:rPr>
          <w:rFonts w:ascii="Arial" w:hAnsi="Arial" w:cs="Arial"/>
          <w:sz w:val="24"/>
          <w:szCs w:val="24"/>
        </w:rPr>
        <w:t xml:space="preserve">Can I take your name and where you are calling from as well please? </w:t>
      </w:r>
    </w:p>
    <w:p w14:paraId="31820FB9" w14:textId="77777777" w:rsidR="00EA69D4" w:rsidRPr="00D63291" w:rsidRDefault="00EA69D4" w:rsidP="00B020DD">
      <w:pPr>
        <w:pStyle w:val="ListParagraph"/>
        <w:jc w:val="both"/>
        <w:rPr>
          <w:rFonts w:ascii="Arial" w:hAnsi="Arial" w:cs="Arial"/>
          <w:sz w:val="24"/>
          <w:szCs w:val="24"/>
        </w:rPr>
      </w:pPr>
    </w:p>
    <w:p w14:paraId="65A1EE4B" w14:textId="77777777" w:rsidR="00EA69D4" w:rsidRDefault="00EA69D4" w:rsidP="00B020DD">
      <w:pPr>
        <w:pStyle w:val="ListParagraph"/>
        <w:numPr>
          <w:ilvl w:val="0"/>
          <w:numId w:val="11"/>
        </w:numPr>
        <w:spacing w:after="200" w:line="276" w:lineRule="auto"/>
        <w:jc w:val="both"/>
        <w:rPr>
          <w:rFonts w:ascii="Arial" w:hAnsi="Arial" w:cs="Arial"/>
          <w:sz w:val="24"/>
          <w:szCs w:val="24"/>
        </w:rPr>
      </w:pPr>
      <w:r w:rsidRPr="00D63291">
        <w:rPr>
          <w:rFonts w:ascii="Arial" w:hAnsi="Arial" w:cs="Arial"/>
          <w:sz w:val="24"/>
          <w:szCs w:val="24"/>
        </w:rPr>
        <w:t xml:space="preserve">Can I take the name and date of birth </w:t>
      </w:r>
      <w:r>
        <w:rPr>
          <w:rFonts w:ascii="Arial" w:hAnsi="Arial" w:cs="Arial"/>
          <w:sz w:val="24"/>
          <w:szCs w:val="24"/>
        </w:rPr>
        <w:t xml:space="preserve">and address </w:t>
      </w:r>
      <w:r w:rsidRPr="00D63291">
        <w:rPr>
          <w:rFonts w:ascii="Arial" w:hAnsi="Arial" w:cs="Arial"/>
          <w:sz w:val="24"/>
          <w:szCs w:val="24"/>
        </w:rPr>
        <w:t xml:space="preserve">of </w:t>
      </w:r>
      <w:r>
        <w:rPr>
          <w:rFonts w:ascii="Arial" w:hAnsi="Arial" w:cs="Arial"/>
          <w:sz w:val="24"/>
          <w:szCs w:val="24"/>
        </w:rPr>
        <w:t xml:space="preserve">the child you are calling about so I can check if they are known, or if you wish to discuss a hypothetical situation that is fine? </w:t>
      </w:r>
    </w:p>
    <w:p w14:paraId="103F9508" w14:textId="77777777" w:rsidR="00EA69D4" w:rsidRPr="00A425B1" w:rsidRDefault="00EA69D4" w:rsidP="00B020DD">
      <w:pPr>
        <w:pStyle w:val="ListParagraph"/>
        <w:jc w:val="both"/>
        <w:rPr>
          <w:rFonts w:ascii="Arial" w:hAnsi="Arial" w:cs="Arial"/>
          <w:sz w:val="24"/>
          <w:szCs w:val="24"/>
        </w:rPr>
      </w:pPr>
    </w:p>
    <w:p w14:paraId="724508F4" w14:textId="77777777" w:rsidR="00EA69D4" w:rsidRDefault="00EA69D4" w:rsidP="00B020DD">
      <w:pPr>
        <w:pStyle w:val="ListParagraph"/>
        <w:numPr>
          <w:ilvl w:val="0"/>
          <w:numId w:val="11"/>
        </w:numPr>
        <w:spacing w:after="200" w:line="276" w:lineRule="auto"/>
        <w:jc w:val="both"/>
        <w:rPr>
          <w:rFonts w:ascii="Arial" w:hAnsi="Arial" w:cs="Arial"/>
          <w:sz w:val="24"/>
          <w:szCs w:val="24"/>
        </w:rPr>
      </w:pPr>
      <w:r w:rsidRPr="00D63291">
        <w:rPr>
          <w:rFonts w:ascii="Arial" w:hAnsi="Arial" w:cs="Arial"/>
          <w:sz w:val="24"/>
          <w:szCs w:val="24"/>
        </w:rPr>
        <w:t>Are you ok to hold whilst I review Children’s Services records, this can take a few minutes.</w:t>
      </w:r>
    </w:p>
    <w:p w14:paraId="5D75698E" w14:textId="77777777" w:rsidR="00EA69D4" w:rsidRPr="009D168D" w:rsidRDefault="00EA69D4" w:rsidP="00B020DD">
      <w:pPr>
        <w:pStyle w:val="ListParagraph"/>
        <w:jc w:val="both"/>
        <w:rPr>
          <w:rFonts w:ascii="Arial" w:hAnsi="Arial" w:cs="Arial"/>
          <w:sz w:val="24"/>
          <w:szCs w:val="24"/>
        </w:rPr>
      </w:pPr>
    </w:p>
    <w:p w14:paraId="7C5F6298" w14:textId="77777777" w:rsidR="00EA69D4" w:rsidRPr="00D63291" w:rsidRDefault="00EA69D4" w:rsidP="00B020DD">
      <w:pPr>
        <w:pStyle w:val="ListParagraph"/>
        <w:numPr>
          <w:ilvl w:val="0"/>
          <w:numId w:val="11"/>
        </w:numPr>
        <w:spacing w:after="200" w:line="276" w:lineRule="auto"/>
        <w:jc w:val="both"/>
        <w:rPr>
          <w:rFonts w:ascii="Arial" w:hAnsi="Arial" w:cs="Arial"/>
          <w:sz w:val="24"/>
          <w:szCs w:val="24"/>
        </w:rPr>
      </w:pPr>
      <w:r>
        <w:rPr>
          <w:rFonts w:ascii="Arial" w:hAnsi="Arial" w:cs="Arial"/>
          <w:sz w:val="24"/>
          <w:szCs w:val="24"/>
        </w:rPr>
        <w:t>Are you aware of any other service that are involved with the family/child?</w:t>
      </w:r>
      <w:r w:rsidRPr="00D63291">
        <w:rPr>
          <w:rFonts w:ascii="Arial" w:hAnsi="Arial" w:cs="Arial"/>
          <w:sz w:val="24"/>
          <w:szCs w:val="24"/>
        </w:rPr>
        <w:br/>
      </w:r>
    </w:p>
    <w:p w14:paraId="725664A4" w14:textId="77777777" w:rsidR="00EA69D4" w:rsidRPr="009D168D" w:rsidRDefault="00EA69D4" w:rsidP="00B020DD">
      <w:pPr>
        <w:pStyle w:val="ListParagraph"/>
        <w:numPr>
          <w:ilvl w:val="0"/>
          <w:numId w:val="11"/>
        </w:numPr>
        <w:spacing w:after="200" w:line="276" w:lineRule="auto"/>
        <w:jc w:val="both"/>
        <w:rPr>
          <w:rFonts w:ascii="Arial" w:hAnsi="Arial" w:cs="Arial"/>
          <w:sz w:val="24"/>
          <w:szCs w:val="24"/>
        </w:rPr>
      </w:pPr>
      <w:r w:rsidRPr="00D63291">
        <w:rPr>
          <w:rFonts w:ascii="Arial" w:hAnsi="Arial" w:cs="Arial"/>
          <w:sz w:val="24"/>
          <w:szCs w:val="24"/>
        </w:rPr>
        <w:t xml:space="preserve">(Check system </w:t>
      </w:r>
      <w:r w:rsidRPr="00D63291">
        <w:rPr>
          <w:rFonts w:ascii="Arial" w:hAnsi="Arial" w:cs="Arial"/>
          <w:sz w:val="24"/>
          <w:szCs w:val="24"/>
          <w:u w:val="single"/>
        </w:rPr>
        <w:t>briefly</w:t>
      </w:r>
      <w:r w:rsidRPr="00D63291">
        <w:rPr>
          <w:rFonts w:ascii="Arial" w:hAnsi="Arial" w:cs="Arial"/>
          <w:sz w:val="24"/>
          <w:szCs w:val="24"/>
        </w:rPr>
        <w:t xml:space="preserve"> to establish the status of the child i.e. if they are open to another part of the service already)</w:t>
      </w:r>
      <w:r>
        <w:rPr>
          <w:rFonts w:ascii="Arial" w:hAnsi="Arial" w:cs="Arial"/>
          <w:sz w:val="24"/>
          <w:szCs w:val="24"/>
        </w:rPr>
        <w:t xml:space="preserve">. Explain to the caller that as the case is open you will need to refer them back to the worker involved. </w:t>
      </w:r>
      <w:r w:rsidRPr="009D168D">
        <w:rPr>
          <w:rFonts w:ascii="Arial" w:hAnsi="Arial" w:cs="Arial"/>
          <w:sz w:val="24"/>
          <w:szCs w:val="24"/>
        </w:rPr>
        <w:br/>
      </w:r>
    </w:p>
    <w:p w14:paraId="775FD87E" w14:textId="77777777" w:rsidR="00EA69D4" w:rsidRPr="00D63291" w:rsidRDefault="00EA69D4" w:rsidP="00B020DD">
      <w:pPr>
        <w:pStyle w:val="ListParagraph"/>
        <w:numPr>
          <w:ilvl w:val="0"/>
          <w:numId w:val="11"/>
        </w:numPr>
        <w:spacing w:after="200" w:line="276" w:lineRule="auto"/>
        <w:jc w:val="both"/>
        <w:rPr>
          <w:rFonts w:ascii="Arial" w:hAnsi="Arial" w:cs="Arial"/>
          <w:sz w:val="24"/>
          <w:szCs w:val="24"/>
        </w:rPr>
      </w:pPr>
      <w:r>
        <w:rPr>
          <w:rFonts w:ascii="Arial" w:hAnsi="Arial" w:cs="Arial"/>
          <w:sz w:val="24"/>
          <w:szCs w:val="24"/>
        </w:rPr>
        <w:t xml:space="preserve">If the child is not open to any team. Ask - </w:t>
      </w:r>
      <w:r w:rsidRPr="00D63291">
        <w:rPr>
          <w:rFonts w:ascii="Arial" w:hAnsi="Arial" w:cs="Arial"/>
          <w:sz w:val="24"/>
          <w:szCs w:val="24"/>
        </w:rPr>
        <w:t>What are your concerns?</w:t>
      </w:r>
      <w:r w:rsidRPr="00D63291">
        <w:rPr>
          <w:rFonts w:ascii="Arial" w:hAnsi="Arial" w:cs="Arial"/>
          <w:sz w:val="24"/>
          <w:szCs w:val="24"/>
        </w:rPr>
        <w:br/>
      </w:r>
    </w:p>
    <w:p w14:paraId="33014FC9" w14:textId="77777777" w:rsidR="00EA69D4" w:rsidRPr="00D63291" w:rsidRDefault="00EA69D4" w:rsidP="005014B7">
      <w:pPr>
        <w:pStyle w:val="ListParagraph"/>
        <w:numPr>
          <w:ilvl w:val="0"/>
          <w:numId w:val="11"/>
        </w:numPr>
        <w:spacing w:after="200" w:line="276" w:lineRule="auto"/>
        <w:rPr>
          <w:rFonts w:ascii="Arial" w:hAnsi="Arial" w:cs="Arial"/>
          <w:sz w:val="24"/>
          <w:szCs w:val="24"/>
        </w:rPr>
      </w:pPr>
      <w:r w:rsidRPr="00D63291">
        <w:rPr>
          <w:rFonts w:ascii="Arial" w:hAnsi="Arial" w:cs="Arial"/>
          <w:sz w:val="24"/>
          <w:szCs w:val="24"/>
        </w:rPr>
        <w:t xml:space="preserve">Establish what (if any) the </w:t>
      </w:r>
      <w:r w:rsidRPr="000521D7">
        <w:rPr>
          <w:rFonts w:ascii="Arial" w:hAnsi="Arial" w:cs="Arial"/>
          <w:b/>
          <w:sz w:val="24"/>
          <w:szCs w:val="24"/>
        </w:rPr>
        <w:t>significant impairment</w:t>
      </w:r>
      <w:r w:rsidRPr="00D63291">
        <w:rPr>
          <w:rFonts w:ascii="Arial" w:hAnsi="Arial" w:cs="Arial"/>
          <w:sz w:val="24"/>
          <w:szCs w:val="24"/>
        </w:rPr>
        <w:t xml:space="preserve"> to the child’s health and development is. Ask caller to describe this.</w:t>
      </w:r>
      <w:r w:rsidRPr="00D63291">
        <w:rPr>
          <w:rFonts w:ascii="Arial" w:hAnsi="Arial" w:cs="Arial"/>
          <w:sz w:val="24"/>
          <w:szCs w:val="24"/>
        </w:rPr>
        <w:br/>
      </w:r>
    </w:p>
    <w:p w14:paraId="545EAF28" w14:textId="77777777" w:rsidR="00EA69D4" w:rsidRPr="00A425B1" w:rsidRDefault="00EA69D4" w:rsidP="00B020DD">
      <w:pPr>
        <w:pStyle w:val="ListParagraph"/>
        <w:numPr>
          <w:ilvl w:val="0"/>
          <w:numId w:val="11"/>
        </w:numPr>
        <w:spacing w:after="200" w:line="276" w:lineRule="auto"/>
        <w:jc w:val="both"/>
        <w:rPr>
          <w:rFonts w:ascii="Arial" w:hAnsi="Arial" w:cs="Arial"/>
          <w:sz w:val="24"/>
          <w:szCs w:val="24"/>
        </w:rPr>
      </w:pPr>
      <w:r w:rsidRPr="00D63291">
        <w:rPr>
          <w:rFonts w:ascii="Arial" w:hAnsi="Arial" w:cs="Arial"/>
          <w:sz w:val="24"/>
          <w:szCs w:val="24"/>
        </w:rPr>
        <w:lastRenderedPageBreak/>
        <w:t xml:space="preserve">Establish what (if any) the risk of </w:t>
      </w:r>
      <w:r w:rsidRPr="00957E1E">
        <w:rPr>
          <w:rFonts w:ascii="Arial" w:hAnsi="Arial" w:cs="Arial"/>
          <w:b/>
          <w:sz w:val="24"/>
          <w:szCs w:val="24"/>
        </w:rPr>
        <w:t>significant harm</w:t>
      </w:r>
      <w:r w:rsidRPr="00D63291">
        <w:rPr>
          <w:rFonts w:ascii="Arial" w:hAnsi="Arial" w:cs="Arial"/>
          <w:sz w:val="24"/>
          <w:szCs w:val="24"/>
        </w:rPr>
        <w:t xml:space="preserve"> is. Ask caller to describe this.</w:t>
      </w:r>
      <w:r w:rsidRPr="00D63291">
        <w:rPr>
          <w:rFonts w:ascii="Arial" w:hAnsi="Arial" w:cs="Arial"/>
          <w:sz w:val="24"/>
          <w:szCs w:val="24"/>
        </w:rPr>
        <w:br/>
      </w:r>
    </w:p>
    <w:p w14:paraId="4F7262E7" w14:textId="7F906E87" w:rsidR="00EA69D4" w:rsidRDefault="00B72D11" w:rsidP="00B020DD">
      <w:pPr>
        <w:pStyle w:val="ListParagraph"/>
        <w:numPr>
          <w:ilvl w:val="0"/>
          <w:numId w:val="11"/>
        </w:numPr>
        <w:spacing w:after="200" w:line="276" w:lineRule="auto"/>
        <w:jc w:val="both"/>
        <w:rPr>
          <w:rFonts w:ascii="Arial" w:hAnsi="Arial" w:cs="Arial"/>
          <w:sz w:val="24"/>
          <w:szCs w:val="24"/>
        </w:rPr>
      </w:pPr>
      <w:r>
        <w:rPr>
          <w:rFonts w:ascii="Arial" w:hAnsi="Arial" w:cs="Arial"/>
          <w:sz w:val="24"/>
          <w:szCs w:val="24"/>
        </w:rPr>
        <w:t>Provide advice</w:t>
      </w:r>
    </w:p>
    <w:p w14:paraId="72491BCB" w14:textId="77777777" w:rsidR="00EA69D4" w:rsidRPr="00D35A93" w:rsidRDefault="00EA69D4" w:rsidP="00B020DD">
      <w:pPr>
        <w:pStyle w:val="ListParagraph"/>
        <w:jc w:val="both"/>
        <w:rPr>
          <w:rFonts w:ascii="Arial" w:hAnsi="Arial" w:cs="Arial"/>
          <w:sz w:val="24"/>
          <w:szCs w:val="24"/>
        </w:rPr>
      </w:pPr>
    </w:p>
    <w:p w14:paraId="79BC3FD1" w14:textId="77777777" w:rsidR="00EA69D4" w:rsidRDefault="00EA69D4" w:rsidP="00B020DD">
      <w:pPr>
        <w:pStyle w:val="ListParagraph"/>
        <w:jc w:val="both"/>
        <w:rPr>
          <w:rFonts w:ascii="Arial" w:hAnsi="Arial" w:cs="Arial"/>
          <w:sz w:val="24"/>
          <w:szCs w:val="24"/>
        </w:rPr>
      </w:pPr>
    </w:p>
    <w:p w14:paraId="45E9258B" w14:textId="77777777" w:rsidR="00EA69D4" w:rsidRPr="00C03257" w:rsidRDefault="00EA69D4" w:rsidP="00B020DD">
      <w:pPr>
        <w:pStyle w:val="ListParagraph"/>
        <w:numPr>
          <w:ilvl w:val="0"/>
          <w:numId w:val="11"/>
        </w:numPr>
        <w:spacing w:after="200" w:line="276" w:lineRule="auto"/>
        <w:jc w:val="both"/>
        <w:rPr>
          <w:rFonts w:ascii="Arial" w:hAnsi="Arial" w:cs="Arial"/>
          <w:sz w:val="24"/>
          <w:szCs w:val="24"/>
        </w:rPr>
      </w:pPr>
      <w:r>
        <w:rPr>
          <w:rFonts w:ascii="Arial" w:hAnsi="Arial" w:cs="Arial"/>
          <w:sz w:val="24"/>
          <w:szCs w:val="24"/>
        </w:rPr>
        <w:t xml:space="preserve">Ask the Caller if they agree with the advice you have given and record their response on the daily log spreadsheet, using the drop down keys (Yes or No).  </w:t>
      </w:r>
    </w:p>
    <w:p w14:paraId="1C521FA3" w14:textId="77777777" w:rsidR="00EA69D4" w:rsidRPr="00ED44FC" w:rsidRDefault="00EA69D4" w:rsidP="00B020DD">
      <w:pPr>
        <w:jc w:val="both"/>
        <w:rPr>
          <w:rFonts w:ascii="Arial" w:hAnsi="Arial" w:cs="Arial"/>
          <w:sz w:val="28"/>
        </w:rPr>
      </w:pPr>
      <w:bookmarkStart w:id="2" w:name="_Consultation_Hub_Recording"/>
      <w:bookmarkEnd w:id="2"/>
      <w:r>
        <w:rPr>
          <w:rFonts w:ascii="Arial" w:hAnsi="Arial" w:cs="Arial"/>
          <w:sz w:val="28"/>
        </w:rPr>
        <w:br w:type="page"/>
      </w:r>
      <w:r w:rsidRPr="009D168D">
        <w:rPr>
          <w:rFonts w:ascii="Arial" w:hAnsi="Arial" w:cs="Arial"/>
          <w:b/>
          <w:sz w:val="28"/>
        </w:rPr>
        <w:lastRenderedPageBreak/>
        <w:t>Child Protection</w:t>
      </w:r>
      <w:r>
        <w:rPr>
          <w:rFonts w:ascii="Arial" w:hAnsi="Arial" w:cs="Arial"/>
          <w:sz w:val="28"/>
        </w:rPr>
        <w:t xml:space="preserve"> </w:t>
      </w:r>
      <w:r w:rsidRPr="001117FB">
        <w:rPr>
          <w:rFonts w:ascii="Arial" w:hAnsi="Arial" w:cs="Arial"/>
          <w:b/>
          <w:sz w:val="28"/>
        </w:rPr>
        <w:t xml:space="preserve">Consultation </w:t>
      </w:r>
      <w:r>
        <w:rPr>
          <w:rFonts w:ascii="Arial" w:hAnsi="Arial" w:cs="Arial"/>
          <w:b/>
          <w:sz w:val="28"/>
        </w:rPr>
        <w:t>Line</w:t>
      </w:r>
      <w:r w:rsidRPr="001117FB">
        <w:rPr>
          <w:rFonts w:ascii="Arial" w:hAnsi="Arial" w:cs="Arial"/>
          <w:b/>
          <w:sz w:val="28"/>
        </w:rPr>
        <w:t xml:space="preserve"> Recording </w:t>
      </w:r>
    </w:p>
    <w:p w14:paraId="15947766" w14:textId="77777777" w:rsidR="00EA69D4" w:rsidRDefault="00EA69D4" w:rsidP="00B020DD">
      <w:pPr>
        <w:pStyle w:val="ListParagraph"/>
        <w:ind w:left="360"/>
        <w:jc w:val="both"/>
        <w:rPr>
          <w:rFonts w:ascii="Arial" w:hAnsi="Arial" w:cs="Arial"/>
          <w:sz w:val="24"/>
          <w:szCs w:val="24"/>
        </w:rPr>
      </w:pPr>
      <w:r w:rsidRPr="00C75AE7">
        <w:rPr>
          <w:rFonts w:ascii="Arial" w:hAnsi="Arial" w:cs="Arial"/>
          <w:sz w:val="24"/>
          <w:szCs w:val="24"/>
        </w:rPr>
        <w:t xml:space="preserve">There will be no detailed recording of consultations. The </w:t>
      </w:r>
      <w:r w:rsidRPr="00C75AE7">
        <w:rPr>
          <w:rFonts w:ascii="Arial" w:hAnsi="Arial" w:cs="Arial"/>
          <w:sz w:val="24"/>
          <w:szCs w:val="24"/>
          <w:u w:val="single"/>
        </w:rPr>
        <w:t>only recording</w:t>
      </w:r>
      <w:r w:rsidRPr="00C75AE7">
        <w:rPr>
          <w:rFonts w:ascii="Arial" w:hAnsi="Arial" w:cs="Arial"/>
          <w:sz w:val="24"/>
          <w:szCs w:val="24"/>
        </w:rPr>
        <w:t xml:space="preserve"> will be on a child’s record on EHM to note </w:t>
      </w:r>
      <w:r>
        <w:rPr>
          <w:rFonts w:ascii="Arial" w:hAnsi="Arial" w:cs="Arial"/>
          <w:sz w:val="24"/>
          <w:szCs w:val="24"/>
        </w:rPr>
        <w:t xml:space="preserve">a </w:t>
      </w:r>
      <w:r w:rsidRPr="00C75AE7">
        <w:rPr>
          <w:rFonts w:ascii="Arial" w:hAnsi="Arial" w:cs="Arial"/>
          <w:sz w:val="24"/>
          <w:szCs w:val="24"/>
        </w:rPr>
        <w:t xml:space="preserve">Consultation has taken place, </w:t>
      </w:r>
      <w:r>
        <w:rPr>
          <w:rFonts w:ascii="Arial" w:hAnsi="Arial" w:cs="Arial"/>
          <w:sz w:val="24"/>
          <w:szCs w:val="24"/>
        </w:rPr>
        <w:t xml:space="preserve">which should include the concern raised and </w:t>
      </w:r>
      <w:r w:rsidRPr="00C75AE7">
        <w:rPr>
          <w:rFonts w:ascii="Arial" w:hAnsi="Arial" w:cs="Arial"/>
          <w:sz w:val="24"/>
          <w:szCs w:val="24"/>
        </w:rPr>
        <w:t>the advice that has been give</w:t>
      </w:r>
      <w:r>
        <w:rPr>
          <w:rFonts w:ascii="Arial" w:hAnsi="Arial" w:cs="Arial"/>
          <w:sz w:val="24"/>
          <w:szCs w:val="24"/>
        </w:rPr>
        <w:t xml:space="preserve">n to the caller </w:t>
      </w:r>
      <w:r w:rsidRPr="00C75AE7">
        <w:rPr>
          <w:rFonts w:ascii="Arial" w:hAnsi="Arial" w:cs="Arial"/>
          <w:sz w:val="24"/>
          <w:szCs w:val="24"/>
        </w:rPr>
        <w:t xml:space="preserve">e.g. </w:t>
      </w:r>
    </w:p>
    <w:p w14:paraId="7BB54CF5" w14:textId="77777777" w:rsidR="00EA69D4" w:rsidRPr="00C75AE7" w:rsidRDefault="00EA69D4" w:rsidP="00B020DD">
      <w:pPr>
        <w:pStyle w:val="ListParagraph"/>
        <w:numPr>
          <w:ilvl w:val="0"/>
          <w:numId w:val="10"/>
        </w:numPr>
        <w:spacing w:after="200" w:line="276" w:lineRule="auto"/>
        <w:jc w:val="both"/>
        <w:rPr>
          <w:rFonts w:ascii="Arial" w:hAnsi="Arial" w:cs="Arial"/>
          <w:sz w:val="24"/>
          <w:szCs w:val="24"/>
        </w:rPr>
      </w:pPr>
      <w:r w:rsidRPr="00C75AE7">
        <w:rPr>
          <w:rFonts w:ascii="Arial" w:hAnsi="Arial" w:cs="Arial"/>
          <w:sz w:val="24"/>
          <w:szCs w:val="24"/>
        </w:rPr>
        <w:t xml:space="preserve">either to make a </w:t>
      </w:r>
      <w:r w:rsidRPr="00C75AE7">
        <w:rPr>
          <w:rFonts w:ascii="Arial" w:hAnsi="Arial" w:cs="Arial"/>
          <w:i/>
          <w:sz w:val="24"/>
          <w:szCs w:val="24"/>
        </w:rPr>
        <w:t>‘child protectio</w:t>
      </w:r>
      <w:r>
        <w:rPr>
          <w:rFonts w:ascii="Arial" w:hAnsi="Arial" w:cs="Arial"/>
          <w:i/>
          <w:sz w:val="24"/>
          <w:szCs w:val="24"/>
        </w:rPr>
        <w:t xml:space="preserve">n referral’ Complete a MARF/Request for support form </w:t>
      </w:r>
      <w:r w:rsidRPr="00C75AE7">
        <w:rPr>
          <w:rFonts w:ascii="Arial" w:hAnsi="Arial" w:cs="Arial"/>
          <w:i/>
          <w:sz w:val="24"/>
          <w:szCs w:val="24"/>
        </w:rPr>
        <w:t xml:space="preserve">, </w:t>
      </w:r>
      <w:r>
        <w:rPr>
          <w:rFonts w:ascii="Arial" w:hAnsi="Arial" w:cs="Arial"/>
          <w:i/>
          <w:sz w:val="24"/>
          <w:szCs w:val="24"/>
        </w:rPr>
        <w:t>or</w:t>
      </w:r>
    </w:p>
    <w:p w14:paraId="75564917" w14:textId="77777777" w:rsidR="00EA69D4" w:rsidRPr="00C75AE7" w:rsidRDefault="00EA69D4" w:rsidP="00B020DD">
      <w:pPr>
        <w:pStyle w:val="ListParagraph"/>
        <w:numPr>
          <w:ilvl w:val="0"/>
          <w:numId w:val="10"/>
        </w:numPr>
        <w:spacing w:after="200" w:line="276" w:lineRule="auto"/>
        <w:jc w:val="both"/>
        <w:rPr>
          <w:rFonts w:ascii="Arial" w:hAnsi="Arial" w:cs="Arial"/>
          <w:sz w:val="24"/>
          <w:szCs w:val="24"/>
        </w:rPr>
      </w:pPr>
      <w:r w:rsidRPr="00C75AE7">
        <w:rPr>
          <w:rFonts w:ascii="Arial" w:hAnsi="Arial" w:cs="Arial"/>
          <w:i/>
          <w:sz w:val="24"/>
          <w:szCs w:val="24"/>
        </w:rPr>
        <w:t>signpost to universal services</w:t>
      </w:r>
      <w:r>
        <w:rPr>
          <w:rFonts w:ascii="Arial" w:hAnsi="Arial" w:cs="Arial"/>
          <w:i/>
          <w:sz w:val="24"/>
          <w:szCs w:val="24"/>
        </w:rPr>
        <w:t>,</w:t>
      </w:r>
      <w:r w:rsidRPr="00C75AE7">
        <w:rPr>
          <w:rFonts w:ascii="Arial" w:hAnsi="Arial" w:cs="Arial"/>
          <w:i/>
          <w:sz w:val="24"/>
          <w:szCs w:val="24"/>
        </w:rPr>
        <w:t xml:space="preserve"> or </w:t>
      </w:r>
    </w:p>
    <w:p w14:paraId="0A3EDB63" w14:textId="77777777" w:rsidR="00EA69D4" w:rsidRPr="0070349F" w:rsidRDefault="00EA69D4" w:rsidP="00B020DD">
      <w:pPr>
        <w:pStyle w:val="ListParagraph"/>
        <w:numPr>
          <w:ilvl w:val="0"/>
          <w:numId w:val="10"/>
        </w:numPr>
        <w:spacing w:after="200" w:line="276" w:lineRule="auto"/>
        <w:jc w:val="both"/>
        <w:rPr>
          <w:rFonts w:ascii="Arial" w:hAnsi="Arial" w:cs="Arial"/>
          <w:sz w:val="24"/>
          <w:szCs w:val="24"/>
        </w:rPr>
      </w:pPr>
      <w:r w:rsidRPr="00C75AE7">
        <w:rPr>
          <w:rFonts w:ascii="Arial" w:hAnsi="Arial" w:cs="Arial"/>
          <w:i/>
          <w:sz w:val="24"/>
          <w:szCs w:val="24"/>
        </w:rPr>
        <w:t>to start,</w:t>
      </w:r>
      <w:r w:rsidRPr="00C75AE7">
        <w:rPr>
          <w:rFonts w:ascii="Arial" w:hAnsi="Arial" w:cs="Arial"/>
          <w:sz w:val="24"/>
          <w:szCs w:val="24"/>
        </w:rPr>
        <w:t xml:space="preserve"> or </w:t>
      </w:r>
      <w:r w:rsidRPr="00C75AE7">
        <w:rPr>
          <w:rFonts w:ascii="Arial" w:hAnsi="Arial" w:cs="Arial"/>
          <w:i/>
          <w:sz w:val="24"/>
          <w:szCs w:val="24"/>
        </w:rPr>
        <w:t>continue to support c</w:t>
      </w:r>
      <w:r>
        <w:rPr>
          <w:rFonts w:ascii="Arial" w:hAnsi="Arial" w:cs="Arial"/>
          <w:i/>
          <w:sz w:val="24"/>
          <w:szCs w:val="24"/>
        </w:rPr>
        <w:t xml:space="preserve">hild/family through team around the family’ </w:t>
      </w:r>
      <w:r w:rsidRPr="0070349F">
        <w:rPr>
          <w:rFonts w:ascii="Arial" w:hAnsi="Arial" w:cs="Arial"/>
          <w:i/>
          <w:sz w:val="24"/>
          <w:szCs w:val="24"/>
        </w:rPr>
        <w:t xml:space="preserve">, or </w:t>
      </w:r>
    </w:p>
    <w:p w14:paraId="28732B53" w14:textId="77777777" w:rsidR="00EA69D4" w:rsidRPr="001D0735" w:rsidRDefault="00EA69D4" w:rsidP="00B020DD">
      <w:pPr>
        <w:pStyle w:val="ListParagraph"/>
        <w:numPr>
          <w:ilvl w:val="0"/>
          <w:numId w:val="10"/>
        </w:numPr>
        <w:spacing w:after="200" w:line="276" w:lineRule="auto"/>
        <w:jc w:val="both"/>
        <w:rPr>
          <w:rFonts w:ascii="Arial" w:hAnsi="Arial" w:cs="Arial"/>
          <w:sz w:val="24"/>
          <w:szCs w:val="24"/>
        </w:rPr>
      </w:pPr>
      <w:r>
        <w:rPr>
          <w:rFonts w:ascii="Arial" w:hAnsi="Arial" w:cs="Arial"/>
          <w:i/>
          <w:sz w:val="24"/>
          <w:szCs w:val="24"/>
        </w:rPr>
        <w:t xml:space="preserve">to make a request for support from  an Early Help Service e.g. Children’s Centre or Family Support Programme </w:t>
      </w:r>
      <w:r w:rsidRPr="00C75AE7">
        <w:rPr>
          <w:rFonts w:ascii="Arial" w:hAnsi="Arial" w:cs="Arial"/>
          <w:i/>
          <w:sz w:val="24"/>
          <w:szCs w:val="24"/>
        </w:rPr>
        <w:t xml:space="preserve"> </w:t>
      </w:r>
    </w:p>
    <w:p w14:paraId="6551D821" w14:textId="77777777" w:rsidR="00EA69D4" w:rsidRPr="001D0735" w:rsidRDefault="00EA69D4" w:rsidP="00B020DD">
      <w:pPr>
        <w:pStyle w:val="ListParagraph"/>
        <w:jc w:val="both"/>
        <w:rPr>
          <w:rFonts w:ascii="Arial" w:hAnsi="Arial" w:cs="Arial"/>
          <w:sz w:val="24"/>
          <w:szCs w:val="24"/>
        </w:rPr>
      </w:pPr>
    </w:p>
    <w:p w14:paraId="0FDD670C" w14:textId="77777777" w:rsidR="00EA69D4" w:rsidRPr="00A07CBE" w:rsidRDefault="00EA69D4" w:rsidP="00B020DD">
      <w:pPr>
        <w:jc w:val="both"/>
        <w:rPr>
          <w:rFonts w:ascii="Arial" w:hAnsi="Arial" w:cs="Arial"/>
          <w:b/>
          <w:sz w:val="24"/>
          <w:szCs w:val="24"/>
        </w:rPr>
      </w:pPr>
      <w:r w:rsidRPr="00A07CBE">
        <w:rPr>
          <w:rFonts w:ascii="Arial" w:hAnsi="Arial" w:cs="Arial"/>
          <w:b/>
          <w:sz w:val="24"/>
          <w:szCs w:val="24"/>
        </w:rPr>
        <w:t xml:space="preserve">Consultation </w:t>
      </w:r>
      <w:r>
        <w:rPr>
          <w:rFonts w:ascii="Arial" w:hAnsi="Arial" w:cs="Arial"/>
          <w:b/>
          <w:sz w:val="24"/>
          <w:szCs w:val="24"/>
        </w:rPr>
        <w:t>Line</w:t>
      </w:r>
      <w:r w:rsidRPr="00A07CBE">
        <w:rPr>
          <w:rFonts w:ascii="Arial" w:hAnsi="Arial" w:cs="Arial"/>
          <w:b/>
          <w:sz w:val="24"/>
          <w:szCs w:val="24"/>
        </w:rPr>
        <w:t xml:space="preserve"> – </w:t>
      </w:r>
      <w:r>
        <w:rPr>
          <w:rFonts w:ascii="Arial" w:hAnsi="Arial" w:cs="Arial"/>
          <w:b/>
          <w:sz w:val="24"/>
          <w:szCs w:val="24"/>
        </w:rPr>
        <w:t xml:space="preserve">General </w:t>
      </w:r>
      <w:r w:rsidRPr="00A07CBE">
        <w:rPr>
          <w:rFonts w:ascii="Arial" w:hAnsi="Arial" w:cs="Arial"/>
          <w:b/>
          <w:sz w:val="24"/>
          <w:szCs w:val="24"/>
        </w:rPr>
        <w:t>Case Note Recording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6694"/>
      </w:tblGrid>
      <w:tr w:rsidR="00EA69D4" w:rsidRPr="00EB33EB" w14:paraId="68546E0A" w14:textId="77777777" w:rsidTr="004B61E9">
        <w:tc>
          <w:tcPr>
            <w:tcW w:w="2376" w:type="dxa"/>
          </w:tcPr>
          <w:p w14:paraId="3BC6F0E8" w14:textId="77777777" w:rsidR="00EA69D4" w:rsidRPr="00EB33EB" w:rsidRDefault="00EA69D4" w:rsidP="00B020DD">
            <w:pPr>
              <w:jc w:val="both"/>
              <w:rPr>
                <w:rFonts w:ascii="Arial" w:hAnsi="Arial" w:cs="Arial"/>
              </w:rPr>
            </w:pPr>
            <w:r w:rsidRPr="00EB33EB">
              <w:rPr>
                <w:rFonts w:ascii="Arial" w:hAnsi="Arial" w:cs="Arial"/>
              </w:rPr>
              <w:t>Contact Type</w:t>
            </w:r>
          </w:p>
        </w:tc>
        <w:tc>
          <w:tcPr>
            <w:tcW w:w="6866" w:type="dxa"/>
          </w:tcPr>
          <w:p w14:paraId="5A14BAF0" w14:textId="77777777" w:rsidR="00EA69D4" w:rsidRPr="00EB33EB" w:rsidRDefault="00EA69D4" w:rsidP="00B020DD">
            <w:pPr>
              <w:jc w:val="both"/>
              <w:rPr>
                <w:rFonts w:ascii="Arial" w:hAnsi="Arial" w:cs="Arial"/>
                <w:i/>
              </w:rPr>
            </w:pPr>
            <w:r w:rsidRPr="00EB33EB">
              <w:rPr>
                <w:rFonts w:ascii="Arial" w:hAnsi="Arial" w:cs="Arial"/>
                <w:i/>
              </w:rPr>
              <w:t xml:space="preserve">Consultation </w:t>
            </w:r>
            <w:r>
              <w:rPr>
                <w:rFonts w:ascii="Arial" w:hAnsi="Arial" w:cs="Arial"/>
                <w:i/>
              </w:rPr>
              <w:t>Line</w:t>
            </w:r>
          </w:p>
        </w:tc>
      </w:tr>
      <w:tr w:rsidR="00EA69D4" w:rsidRPr="00EB33EB" w14:paraId="24C7B08C" w14:textId="77777777" w:rsidTr="004B61E9">
        <w:tc>
          <w:tcPr>
            <w:tcW w:w="2376" w:type="dxa"/>
          </w:tcPr>
          <w:p w14:paraId="0A0E6235" w14:textId="77777777" w:rsidR="00EA69D4" w:rsidRPr="00EB33EB" w:rsidRDefault="00EA69D4" w:rsidP="00B020DD">
            <w:pPr>
              <w:jc w:val="both"/>
              <w:rPr>
                <w:rFonts w:ascii="Arial" w:hAnsi="Arial" w:cs="Arial"/>
              </w:rPr>
            </w:pPr>
            <w:r>
              <w:rPr>
                <w:rFonts w:ascii="Arial" w:hAnsi="Arial" w:cs="Arial"/>
              </w:rPr>
              <w:t>Reason for Contact</w:t>
            </w:r>
          </w:p>
        </w:tc>
        <w:tc>
          <w:tcPr>
            <w:tcW w:w="6866" w:type="dxa"/>
          </w:tcPr>
          <w:p w14:paraId="64DA464C" w14:textId="77777777" w:rsidR="00EA69D4" w:rsidRPr="00EB33EB" w:rsidRDefault="00EA69D4" w:rsidP="00B020DD">
            <w:pPr>
              <w:jc w:val="both"/>
              <w:rPr>
                <w:rFonts w:ascii="Arial" w:hAnsi="Arial" w:cs="Arial"/>
                <w:i/>
              </w:rPr>
            </w:pPr>
            <w:r w:rsidRPr="00EB33EB">
              <w:rPr>
                <w:rFonts w:ascii="Arial" w:hAnsi="Arial" w:cs="Arial"/>
                <w:i/>
              </w:rPr>
              <w:t>Should be focused</w:t>
            </w:r>
          </w:p>
        </w:tc>
      </w:tr>
      <w:tr w:rsidR="00EA69D4" w:rsidRPr="00EB33EB" w14:paraId="66E240FA" w14:textId="77777777" w:rsidTr="004B61E9">
        <w:tc>
          <w:tcPr>
            <w:tcW w:w="2376" w:type="dxa"/>
          </w:tcPr>
          <w:p w14:paraId="1BCCA3A8" w14:textId="77777777" w:rsidR="00EA69D4" w:rsidRDefault="00EA69D4" w:rsidP="00B020DD">
            <w:pPr>
              <w:jc w:val="both"/>
              <w:rPr>
                <w:rFonts w:ascii="Arial" w:hAnsi="Arial" w:cs="Arial"/>
              </w:rPr>
            </w:pPr>
            <w:r>
              <w:rPr>
                <w:rFonts w:ascii="Arial" w:hAnsi="Arial" w:cs="Arial"/>
              </w:rPr>
              <w:t>Detailed Notes</w:t>
            </w:r>
          </w:p>
          <w:p w14:paraId="14AF31BC" w14:textId="77777777" w:rsidR="00EA69D4" w:rsidRDefault="00EA69D4" w:rsidP="00B020DD">
            <w:pPr>
              <w:jc w:val="both"/>
              <w:rPr>
                <w:rFonts w:ascii="Arial" w:hAnsi="Arial" w:cs="Arial"/>
              </w:rPr>
            </w:pPr>
          </w:p>
          <w:p w14:paraId="2013BAA3" w14:textId="77777777" w:rsidR="00EA69D4" w:rsidRPr="00EB33EB" w:rsidRDefault="00EA69D4" w:rsidP="00B020DD">
            <w:pPr>
              <w:jc w:val="both"/>
              <w:rPr>
                <w:rFonts w:ascii="Arial" w:hAnsi="Arial" w:cs="Arial"/>
              </w:rPr>
            </w:pPr>
            <w:r w:rsidRPr="00EB33EB">
              <w:rPr>
                <w:rFonts w:ascii="Arial" w:hAnsi="Arial" w:cs="Arial"/>
              </w:rPr>
              <w:t>Advice given</w:t>
            </w:r>
            <w:r>
              <w:rPr>
                <w:rFonts w:ascii="Arial" w:hAnsi="Arial" w:cs="Arial"/>
              </w:rPr>
              <w:t xml:space="preserve">  </w:t>
            </w:r>
          </w:p>
        </w:tc>
        <w:tc>
          <w:tcPr>
            <w:tcW w:w="6866" w:type="dxa"/>
          </w:tcPr>
          <w:p w14:paraId="2FEBC1AD" w14:textId="77777777" w:rsidR="00EA69D4" w:rsidRDefault="00EA69D4" w:rsidP="00B020DD">
            <w:pPr>
              <w:jc w:val="both"/>
              <w:rPr>
                <w:rFonts w:ascii="Arial" w:hAnsi="Arial" w:cs="Arial"/>
                <w:i/>
              </w:rPr>
            </w:pPr>
            <w:r w:rsidRPr="00EB33EB">
              <w:rPr>
                <w:rFonts w:ascii="Arial" w:hAnsi="Arial" w:cs="Arial"/>
                <w:i/>
              </w:rPr>
              <w:t xml:space="preserve">Should be focused and use bullets to record. Each bullet point should be no longer than </w:t>
            </w:r>
            <w:r>
              <w:rPr>
                <w:rFonts w:ascii="Arial" w:hAnsi="Arial" w:cs="Arial"/>
                <w:i/>
              </w:rPr>
              <w:t>two lines</w:t>
            </w:r>
          </w:p>
          <w:p w14:paraId="0271E81D" w14:textId="77777777" w:rsidR="00EA69D4" w:rsidRPr="00EB33EB" w:rsidRDefault="00EA69D4" w:rsidP="00B020DD">
            <w:pPr>
              <w:jc w:val="both"/>
              <w:rPr>
                <w:rFonts w:ascii="Arial" w:hAnsi="Arial" w:cs="Arial"/>
                <w:i/>
              </w:rPr>
            </w:pPr>
            <w:r>
              <w:rPr>
                <w:rFonts w:ascii="Arial" w:hAnsi="Arial" w:cs="Arial"/>
                <w:i/>
              </w:rPr>
              <w:t>Outline very briefly or choose from pick list</w:t>
            </w:r>
          </w:p>
        </w:tc>
      </w:tr>
      <w:tr w:rsidR="00EA69D4" w:rsidRPr="00EB33EB" w14:paraId="4EADBBCB" w14:textId="77777777" w:rsidTr="004B61E9">
        <w:tc>
          <w:tcPr>
            <w:tcW w:w="2376" w:type="dxa"/>
          </w:tcPr>
          <w:p w14:paraId="10E3A99E" w14:textId="77777777" w:rsidR="00EA69D4" w:rsidRPr="00EB33EB" w:rsidRDefault="00EA69D4" w:rsidP="00B020DD">
            <w:pPr>
              <w:jc w:val="both"/>
              <w:rPr>
                <w:rFonts w:ascii="Arial" w:hAnsi="Arial" w:cs="Arial"/>
              </w:rPr>
            </w:pPr>
            <w:r w:rsidRPr="00EB33EB">
              <w:rPr>
                <w:rFonts w:ascii="Arial" w:hAnsi="Arial" w:cs="Arial"/>
              </w:rPr>
              <w:t>Action agreed</w:t>
            </w:r>
          </w:p>
        </w:tc>
        <w:tc>
          <w:tcPr>
            <w:tcW w:w="6866" w:type="dxa"/>
          </w:tcPr>
          <w:p w14:paraId="08EEC102" w14:textId="77777777" w:rsidR="00EA69D4" w:rsidRDefault="00EA69D4" w:rsidP="00B020DD">
            <w:pPr>
              <w:jc w:val="both"/>
              <w:rPr>
                <w:rFonts w:ascii="Arial" w:hAnsi="Arial" w:cs="Arial"/>
                <w:i/>
              </w:rPr>
            </w:pPr>
            <w:r w:rsidRPr="00EB33EB">
              <w:rPr>
                <w:rFonts w:ascii="Arial" w:hAnsi="Arial" w:cs="Arial"/>
                <w:i/>
              </w:rPr>
              <w:t xml:space="preserve">Should be SMART (measurable) </w:t>
            </w:r>
          </w:p>
          <w:p w14:paraId="4A6F1C74" w14:textId="77777777" w:rsidR="00EA69D4" w:rsidRDefault="00EA69D4" w:rsidP="00B020DD">
            <w:pPr>
              <w:jc w:val="both"/>
              <w:rPr>
                <w:rFonts w:ascii="Arial" w:hAnsi="Arial" w:cs="Arial"/>
                <w:i/>
              </w:rPr>
            </w:pPr>
          </w:p>
          <w:p w14:paraId="23A366DC" w14:textId="77777777" w:rsidR="00EA69D4" w:rsidRPr="00EB33EB" w:rsidRDefault="00EA69D4" w:rsidP="00B020DD">
            <w:pPr>
              <w:jc w:val="both"/>
              <w:rPr>
                <w:rFonts w:ascii="Arial" w:hAnsi="Arial" w:cs="Arial"/>
                <w:i/>
              </w:rPr>
            </w:pPr>
          </w:p>
        </w:tc>
      </w:tr>
    </w:tbl>
    <w:p w14:paraId="7A0A4B96" w14:textId="77777777" w:rsidR="00EA69D4" w:rsidRPr="00EB33EB" w:rsidRDefault="00EA69D4" w:rsidP="00B020DD">
      <w:pPr>
        <w:jc w:val="both"/>
        <w:rPr>
          <w:rFonts w:ascii="Arial" w:hAnsi="Arial" w:cs="Arial"/>
        </w:rPr>
      </w:pPr>
      <w:r>
        <w:rPr>
          <w:rFonts w:ascii="Arial" w:hAnsi="Arial" w:cs="Arial"/>
        </w:rPr>
        <w:t>See examples below</w:t>
      </w:r>
    </w:p>
    <w:p w14:paraId="7802A875" w14:textId="77777777" w:rsidR="00EA69D4" w:rsidRPr="00070C82" w:rsidRDefault="00EA69D4" w:rsidP="00B020DD">
      <w:pPr>
        <w:spacing w:after="0"/>
        <w:jc w:val="both"/>
        <w:rPr>
          <w:rFonts w:ascii="Arial" w:hAnsi="Arial" w:cs="Arial"/>
          <w:b/>
          <w:sz w:val="24"/>
          <w:szCs w:val="24"/>
        </w:rPr>
      </w:pPr>
      <w:r w:rsidRPr="00070C82">
        <w:rPr>
          <w:rFonts w:ascii="Arial" w:hAnsi="Arial" w:cs="Arial"/>
          <w:b/>
          <w:sz w:val="24"/>
          <w:szCs w:val="24"/>
        </w:rPr>
        <w:t>See examples of SMART recording below:</w:t>
      </w:r>
    </w:p>
    <w:tbl>
      <w:tblPr>
        <w:tblStyle w:val="TableGrid"/>
        <w:tblW w:w="0" w:type="auto"/>
        <w:tblLook w:val="04A0" w:firstRow="1" w:lastRow="0" w:firstColumn="1" w:lastColumn="0" w:noHBand="0" w:noVBand="1"/>
      </w:tblPr>
      <w:tblGrid>
        <w:gridCol w:w="2330"/>
        <w:gridCol w:w="6686"/>
      </w:tblGrid>
      <w:tr w:rsidR="00EA69D4" w:rsidRPr="00EB33EB" w14:paraId="2CBD2734" w14:textId="77777777" w:rsidTr="004B61E9">
        <w:tc>
          <w:tcPr>
            <w:tcW w:w="2376" w:type="dxa"/>
            <w:shd w:val="clear" w:color="auto" w:fill="F2F2F2" w:themeFill="background1" w:themeFillShade="F2"/>
          </w:tcPr>
          <w:p w14:paraId="19059129" w14:textId="77777777" w:rsidR="00EA69D4" w:rsidRPr="00070C82" w:rsidRDefault="00EA69D4" w:rsidP="00B020DD">
            <w:pPr>
              <w:spacing w:line="276" w:lineRule="auto"/>
              <w:jc w:val="both"/>
              <w:rPr>
                <w:rFonts w:ascii="Arial" w:hAnsi="Arial" w:cs="Arial"/>
                <w:b/>
              </w:rPr>
            </w:pPr>
            <w:r w:rsidRPr="00070C82">
              <w:rPr>
                <w:rFonts w:ascii="Arial" w:hAnsi="Arial" w:cs="Arial"/>
                <w:b/>
              </w:rPr>
              <w:t>Contact Type</w:t>
            </w:r>
          </w:p>
        </w:tc>
        <w:tc>
          <w:tcPr>
            <w:tcW w:w="6866" w:type="dxa"/>
          </w:tcPr>
          <w:p w14:paraId="059E80BB" w14:textId="77777777" w:rsidR="00EA69D4" w:rsidRPr="00EB33EB" w:rsidRDefault="00EA69D4" w:rsidP="00B020DD">
            <w:pPr>
              <w:spacing w:line="276" w:lineRule="auto"/>
              <w:jc w:val="both"/>
              <w:rPr>
                <w:rFonts w:ascii="Arial" w:hAnsi="Arial" w:cs="Arial"/>
                <w:i/>
              </w:rPr>
            </w:pPr>
            <w:r w:rsidRPr="00EB33EB">
              <w:rPr>
                <w:rFonts w:ascii="Arial" w:hAnsi="Arial" w:cs="Arial"/>
                <w:i/>
              </w:rPr>
              <w:t xml:space="preserve">Consultation </w:t>
            </w:r>
            <w:r>
              <w:rPr>
                <w:rFonts w:ascii="Arial" w:hAnsi="Arial" w:cs="Arial"/>
                <w:i/>
              </w:rPr>
              <w:t>Line</w:t>
            </w:r>
          </w:p>
        </w:tc>
      </w:tr>
      <w:tr w:rsidR="00EA69D4" w:rsidRPr="00EB33EB" w14:paraId="26D44188" w14:textId="77777777" w:rsidTr="004B61E9">
        <w:tc>
          <w:tcPr>
            <w:tcW w:w="2376" w:type="dxa"/>
            <w:shd w:val="clear" w:color="auto" w:fill="F2F2F2" w:themeFill="background1" w:themeFillShade="F2"/>
          </w:tcPr>
          <w:p w14:paraId="6F95C23D" w14:textId="77777777" w:rsidR="00EA69D4" w:rsidRPr="00070C82" w:rsidRDefault="00EA69D4" w:rsidP="00B020DD">
            <w:pPr>
              <w:jc w:val="both"/>
              <w:rPr>
                <w:rFonts w:ascii="Arial" w:hAnsi="Arial" w:cs="Arial"/>
                <w:b/>
              </w:rPr>
            </w:pPr>
            <w:r w:rsidRPr="00070C82">
              <w:rPr>
                <w:rFonts w:ascii="Arial" w:hAnsi="Arial" w:cs="Arial"/>
                <w:b/>
              </w:rPr>
              <w:t xml:space="preserve">Reason for Contact </w:t>
            </w:r>
          </w:p>
        </w:tc>
        <w:tc>
          <w:tcPr>
            <w:tcW w:w="6866" w:type="dxa"/>
          </w:tcPr>
          <w:p w14:paraId="5F49A1E2" w14:textId="77777777" w:rsidR="00EA69D4" w:rsidRPr="00EB33EB" w:rsidRDefault="00EA69D4" w:rsidP="00B020DD">
            <w:pPr>
              <w:jc w:val="both"/>
              <w:rPr>
                <w:rFonts w:ascii="Arial" w:hAnsi="Arial" w:cs="Arial"/>
                <w:i/>
              </w:rPr>
            </w:pPr>
            <w:r w:rsidRPr="00A33068">
              <w:rPr>
                <w:rFonts w:ascii="Arial" w:hAnsi="Arial" w:cs="Arial"/>
                <w:b/>
                <w:i/>
              </w:rPr>
              <w:t>Record Outcome e.g.</w:t>
            </w:r>
            <w:r>
              <w:rPr>
                <w:rFonts w:ascii="Arial" w:hAnsi="Arial" w:cs="Arial"/>
                <w:i/>
              </w:rPr>
              <w:t xml:space="preserve"> Universal Services or Information &amp; Advice</w:t>
            </w:r>
          </w:p>
        </w:tc>
      </w:tr>
      <w:tr w:rsidR="00EA69D4" w:rsidRPr="00EB33EB" w14:paraId="796C9909" w14:textId="77777777" w:rsidTr="004B61E9">
        <w:tc>
          <w:tcPr>
            <w:tcW w:w="2376" w:type="dxa"/>
            <w:shd w:val="clear" w:color="auto" w:fill="F2F2F2" w:themeFill="background1" w:themeFillShade="F2"/>
          </w:tcPr>
          <w:p w14:paraId="37E2BD7F" w14:textId="77777777" w:rsidR="00EA69D4" w:rsidRPr="00070C82" w:rsidRDefault="00EA69D4" w:rsidP="00B020DD">
            <w:pPr>
              <w:spacing w:line="276" w:lineRule="auto"/>
              <w:jc w:val="both"/>
              <w:rPr>
                <w:rFonts w:ascii="Arial" w:hAnsi="Arial" w:cs="Arial"/>
                <w:b/>
              </w:rPr>
            </w:pPr>
            <w:r w:rsidRPr="00070C82">
              <w:rPr>
                <w:rFonts w:ascii="Arial" w:hAnsi="Arial" w:cs="Arial"/>
                <w:b/>
              </w:rPr>
              <w:t xml:space="preserve">Detailed Notes </w:t>
            </w:r>
          </w:p>
        </w:tc>
        <w:tc>
          <w:tcPr>
            <w:tcW w:w="6866" w:type="dxa"/>
            <w:vMerge w:val="restart"/>
            <w:vAlign w:val="bottom"/>
          </w:tcPr>
          <w:p w14:paraId="108C88BB" w14:textId="77777777" w:rsidR="00EA69D4" w:rsidRDefault="00EA69D4" w:rsidP="00B020DD">
            <w:pPr>
              <w:jc w:val="both"/>
              <w:rPr>
                <w:rFonts w:ascii="Arial" w:hAnsi="Arial" w:cs="Arial"/>
                <w:b/>
                <w:i/>
                <w:color w:val="000000"/>
              </w:rPr>
            </w:pPr>
            <w:r w:rsidRPr="00D1794D">
              <w:rPr>
                <w:rFonts w:ascii="Arial" w:hAnsi="Arial" w:cs="Arial"/>
                <w:b/>
                <w:i/>
                <w:color w:val="000000"/>
              </w:rPr>
              <w:t>Record name of caller</w:t>
            </w:r>
            <w:r>
              <w:rPr>
                <w:rFonts w:ascii="Arial" w:hAnsi="Arial" w:cs="Arial"/>
                <w:b/>
                <w:i/>
                <w:color w:val="000000"/>
              </w:rPr>
              <w:t>, school/agency</w:t>
            </w:r>
            <w:r w:rsidRPr="00D1794D">
              <w:rPr>
                <w:rFonts w:ascii="Arial" w:hAnsi="Arial" w:cs="Arial"/>
                <w:b/>
                <w:i/>
                <w:color w:val="000000"/>
              </w:rPr>
              <w:t xml:space="preserve"> and contact number</w:t>
            </w:r>
            <w:r>
              <w:rPr>
                <w:rFonts w:ascii="Arial" w:hAnsi="Arial" w:cs="Arial"/>
                <w:b/>
                <w:i/>
                <w:color w:val="000000"/>
              </w:rPr>
              <w:t xml:space="preserve"> e.g. </w:t>
            </w:r>
          </w:p>
          <w:p w14:paraId="7A662E5E" w14:textId="77777777" w:rsidR="00EA69D4" w:rsidRDefault="00EA69D4" w:rsidP="00B020DD">
            <w:pPr>
              <w:jc w:val="both"/>
              <w:rPr>
                <w:rFonts w:ascii="Arial" w:hAnsi="Arial" w:cs="Arial"/>
                <w:i/>
                <w:color w:val="000000"/>
              </w:rPr>
            </w:pPr>
            <w:r>
              <w:rPr>
                <w:rFonts w:ascii="Arial" w:hAnsi="Arial" w:cs="Arial"/>
                <w:i/>
                <w:color w:val="000000"/>
              </w:rPr>
              <w:t>Mrs Teacher, Any School, 01234 678 900</w:t>
            </w:r>
          </w:p>
          <w:p w14:paraId="3D0DD472" w14:textId="77777777" w:rsidR="00EA69D4" w:rsidRPr="00D1794D" w:rsidRDefault="00EA69D4" w:rsidP="00B020DD">
            <w:pPr>
              <w:jc w:val="both"/>
              <w:rPr>
                <w:rFonts w:ascii="Arial" w:hAnsi="Arial" w:cs="Arial"/>
                <w:i/>
                <w:color w:val="000000"/>
              </w:rPr>
            </w:pPr>
          </w:p>
          <w:p w14:paraId="569BDC79" w14:textId="77777777" w:rsidR="00EA69D4" w:rsidRPr="00D1794D" w:rsidRDefault="00EA69D4" w:rsidP="00B020DD">
            <w:pPr>
              <w:jc w:val="both"/>
              <w:rPr>
                <w:rFonts w:ascii="Arial" w:hAnsi="Arial" w:cs="Arial"/>
                <w:b/>
                <w:i/>
                <w:color w:val="000000"/>
              </w:rPr>
            </w:pPr>
            <w:r w:rsidRPr="00D1794D">
              <w:rPr>
                <w:rFonts w:ascii="Arial" w:hAnsi="Arial" w:cs="Arial"/>
                <w:b/>
                <w:i/>
                <w:color w:val="000000"/>
              </w:rPr>
              <w:t>Record concern/issue discussed here e.g.</w:t>
            </w:r>
          </w:p>
          <w:p w14:paraId="3465FD9A" w14:textId="77777777" w:rsidR="00EA69D4" w:rsidRPr="00D1794D" w:rsidRDefault="00EA69D4" w:rsidP="00B020DD">
            <w:pPr>
              <w:jc w:val="both"/>
              <w:rPr>
                <w:rFonts w:ascii="Arial" w:hAnsi="Arial" w:cs="Arial"/>
                <w:b/>
                <w:i/>
                <w:color w:val="000000"/>
              </w:rPr>
            </w:pPr>
            <w:r w:rsidRPr="00D1794D">
              <w:rPr>
                <w:rFonts w:ascii="Arial" w:hAnsi="Arial" w:cs="Arial"/>
                <w:b/>
                <w:i/>
                <w:color w:val="000000"/>
              </w:rPr>
              <w:t>Supervision Issues</w:t>
            </w:r>
          </w:p>
          <w:p w14:paraId="47BEC926" w14:textId="77777777" w:rsidR="00EA69D4" w:rsidRPr="00140F13" w:rsidRDefault="00EA69D4" w:rsidP="00B020DD">
            <w:pPr>
              <w:pStyle w:val="ListParagraph"/>
              <w:numPr>
                <w:ilvl w:val="0"/>
                <w:numId w:val="15"/>
              </w:numPr>
              <w:jc w:val="both"/>
              <w:rPr>
                <w:rFonts w:ascii="Arial" w:hAnsi="Arial" w:cs="Arial"/>
                <w:i/>
                <w:color w:val="000000"/>
              </w:rPr>
            </w:pPr>
            <w:r w:rsidRPr="00140F13">
              <w:rPr>
                <w:rFonts w:ascii="Arial" w:hAnsi="Arial" w:cs="Arial"/>
                <w:i/>
                <w:color w:val="000000"/>
              </w:rPr>
              <w:t xml:space="preserve">family with four young children. </w:t>
            </w:r>
          </w:p>
          <w:p w14:paraId="7D37863A" w14:textId="77777777" w:rsidR="00EA69D4" w:rsidRPr="00140F13" w:rsidRDefault="00EA69D4" w:rsidP="00B020DD">
            <w:pPr>
              <w:pStyle w:val="ListParagraph"/>
              <w:numPr>
                <w:ilvl w:val="0"/>
                <w:numId w:val="15"/>
              </w:numPr>
              <w:jc w:val="both"/>
              <w:rPr>
                <w:rFonts w:ascii="Arial" w:hAnsi="Arial" w:cs="Arial"/>
                <w:i/>
                <w:color w:val="000000"/>
              </w:rPr>
            </w:pPr>
            <w:r w:rsidRPr="00140F13">
              <w:rPr>
                <w:rFonts w:ascii="Arial" w:hAnsi="Arial" w:cs="Arial"/>
                <w:i/>
                <w:color w:val="000000"/>
              </w:rPr>
              <w:t xml:space="preserve">6 year old has burnt self with an iron. </w:t>
            </w:r>
          </w:p>
          <w:p w14:paraId="56254D97" w14:textId="77777777" w:rsidR="00EA69D4" w:rsidRPr="00D1794D" w:rsidRDefault="00EA69D4" w:rsidP="00B020DD">
            <w:pPr>
              <w:pStyle w:val="ListParagraph"/>
              <w:numPr>
                <w:ilvl w:val="0"/>
                <w:numId w:val="15"/>
              </w:numPr>
              <w:jc w:val="both"/>
              <w:rPr>
                <w:rFonts w:ascii="Calibri" w:hAnsi="Calibri" w:cs="Calibri"/>
                <w:color w:val="000000"/>
              </w:rPr>
            </w:pPr>
            <w:r w:rsidRPr="00140F13">
              <w:rPr>
                <w:rFonts w:ascii="Arial" w:hAnsi="Arial" w:cs="Arial"/>
                <w:i/>
                <w:color w:val="000000"/>
              </w:rPr>
              <w:t>Mother spoken to.</w:t>
            </w:r>
          </w:p>
          <w:p w14:paraId="701E70B2" w14:textId="77777777" w:rsidR="00EA69D4" w:rsidRPr="00140F13" w:rsidRDefault="00EA69D4" w:rsidP="00B020DD">
            <w:pPr>
              <w:pStyle w:val="ListParagraph"/>
              <w:ind w:left="360"/>
              <w:jc w:val="both"/>
              <w:rPr>
                <w:rFonts w:ascii="Calibri" w:hAnsi="Calibri" w:cs="Calibri"/>
                <w:color w:val="000000"/>
              </w:rPr>
            </w:pPr>
          </w:p>
          <w:p w14:paraId="5AD64A82" w14:textId="77777777" w:rsidR="00EA69D4" w:rsidRDefault="00EA69D4" w:rsidP="00B020DD">
            <w:pPr>
              <w:jc w:val="both"/>
              <w:rPr>
                <w:rFonts w:ascii="Arial" w:hAnsi="Arial" w:cs="Arial"/>
                <w:b/>
                <w:i/>
              </w:rPr>
            </w:pPr>
            <w:r w:rsidRPr="00D1794D">
              <w:rPr>
                <w:rFonts w:ascii="Arial" w:hAnsi="Arial" w:cs="Arial"/>
                <w:b/>
                <w:i/>
              </w:rPr>
              <w:t>Record Advice given or any action agreed</w:t>
            </w:r>
            <w:r>
              <w:rPr>
                <w:rFonts w:ascii="Arial" w:hAnsi="Arial" w:cs="Arial"/>
                <w:b/>
                <w:i/>
              </w:rPr>
              <w:t xml:space="preserve"> e.g.</w:t>
            </w:r>
          </w:p>
          <w:p w14:paraId="69F54227" w14:textId="77777777" w:rsidR="00EA69D4" w:rsidRPr="00D1794D" w:rsidRDefault="00EA69D4" w:rsidP="00B020DD">
            <w:pPr>
              <w:pStyle w:val="ListParagraph"/>
              <w:numPr>
                <w:ilvl w:val="0"/>
                <w:numId w:val="14"/>
              </w:numPr>
              <w:jc w:val="both"/>
              <w:rPr>
                <w:rFonts w:ascii="Arial" w:hAnsi="Arial" w:cs="Arial"/>
                <w:i/>
              </w:rPr>
            </w:pPr>
            <w:r w:rsidRPr="00657BCC">
              <w:rPr>
                <w:rFonts w:ascii="Arial" w:hAnsi="Arial" w:cs="Arial"/>
                <w:i/>
              </w:rPr>
              <w:t>Invite parents into school and give them opportunity to talk about family life and any pressures of managing 4 children under 8</w:t>
            </w:r>
          </w:p>
          <w:p w14:paraId="00F7C5B6" w14:textId="77777777" w:rsidR="00EA69D4" w:rsidRDefault="00EA69D4" w:rsidP="00B020DD">
            <w:pPr>
              <w:pStyle w:val="ListParagraph"/>
              <w:numPr>
                <w:ilvl w:val="0"/>
                <w:numId w:val="14"/>
              </w:numPr>
              <w:jc w:val="both"/>
              <w:rPr>
                <w:rFonts w:ascii="Arial" w:hAnsi="Arial" w:cs="Arial"/>
                <w:i/>
              </w:rPr>
            </w:pPr>
            <w:r>
              <w:rPr>
                <w:rFonts w:ascii="Arial" w:hAnsi="Arial" w:cs="Arial"/>
                <w:i/>
              </w:rPr>
              <w:t>Identify any support needs</w:t>
            </w:r>
          </w:p>
          <w:p w14:paraId="3C688E0A" w14:textId="77777777" w:rsidR="00EA69D4" w:rsidRDefault="00EA69D4" w:rsidP="00B020DD">
            <w:pPr>
              <w:pStyle w:val="ListParagraph"/>
              <w:numPr>
                <w:ilvl w:val="0"/>
                <w:numId w:val="14"/>
              </w:numPr>
              <w:jc w:val="both"/>
              <w:rPr>
                <w:rFonts w:ascii="Arial" w:hAnsi="Arial" w:cs="Arial"/>
                <w:i/>
              </w:rPr>
            </w:pPr>
            <w:r>
              <w:rPr>
                <w:rFonts w:ascii="Arial" w:hAnsi="Arial" w:cs="Arial"/>
                <w:i/>
              </w:rPr>
              <w:t>Seek consent and initiate Early Help support</w:t>
            </w:r>
          </w:p>
          <w:p w14:paraId="121DF4F2" w14:textId="77777777" w:rsidR="00EA69D4" w:rsidRDefault="00EA69D4" w:rsidP="00B020DD">
            <w:pPr>
              <w:pStyle w:val="ListParagraph"/>
              <w:numPr>
                <w:ilvl w:val="0"/>
                <w:numId w:val="14"/>
              </w:numPr>
              <w:jc w:val="both"/>
              <w:rPr>
                <w:rFonts w:ascii="Arial" w:hAnsi="Arial" w:cs="Arial"/>
                <w:i/>
              </w:rPr>
            </w:pPr>
            <w:r>
              <w:rPr>
                <w:rFonts w:ascii="Arial" w:hAnsi="Arial" w:cs="Arial"/>
                <w:i/>
              </w:rPr>
              <w:t>Suggest school call a meeting and Invite Health Visitor and Children’s Centres to agree support plan</w:t>
            </w:r>
          </w:p>
          <w:p w14:paraId="224AA8A7" w14:textId="77777777" w:rsidR="00EA69D4" w:rsidRPr="00D1794D" w:rsidRDefault="00EA69D4" w:rsidP="00B020DD">
            <w:pPr>
              <w:pStyle w:val="ListParagraph"/>
              <w:numPr>
                <w:ilvl w:val="0"/>
                <w:numId w:val="14"/>
              </w:numPr>
              <w:jc w:val="both"/>
              <w:rPr>
                <w:rFonts w:ascii="Calibri" w:hAnsi="Calibri" w:cs="Calibri"/>
                <w:color w:val="000000"/>
              </w:rPr>
            </w:pPr>
            <w:r>
              <w:rPr>
                <w:rFonts w:ascii="Arial" w:hAnsi="Arial" w:cs="Arial"/>
                <w:i/>
              </w:rPr>
              <w:t>Undertake wishes and feelings work with children in school</w:t>
            </w:r>
          </w:p>
          <w:p w14:paraId="2534E61C" w14:textId="77777777" w:rsidR="00EA69D4" w:rsidRPr="00D1794D" w:rsidRDefault="00EA69D4" w:rsidP="00B020DD">
            <w:pPr>
              <w:jc w:val="both"/>
              <w:rPr>
                <w:rFonts w:ascii="Calibri" w:hAnsi="Calibri" w:cs="Calibri"/>
                <w:color w:val="000000"/>
              </w:rPr>
            </w:pPr>
          </w:p>
        </w:tc>
      </w:tr>
      <w:tr w:rsidR="00EA69D4" w:rsidRPr="00EB33EB" w14:paraId="773A62E4" w14:textId="77777777" w:rsidTr="004B61E9">
        <w:tc>
          <w:tcPr>
            <w:tcW w:w="2376" w:type="dxa"/>
            <w:shd w:val="clear" w:color="auto" w:fill="F2F2F2" w:themeFill="background1" w:themeFillShade="F2"/>
          </w:tcPr>
          <w:p w14:paraId="5637D871" w14:textId="77777777" w:rsidR="00EA69D4" w:rsidRPr="00EB33EB" w:rsidRDefault="00EA69D4" w:rsidP="00B020DD">
            <w:pPr>
              <w:spacing w:line="276" w:lineRule="auto"/>
              <w:jc w:val="both"/>
              <w:rPr>
                <w:rFonts w:ascii="Arial" w:hAnsi="Arial" w:cs="Arial"/>
              </w:rPr>
            </w:pPr>
          </w:p>
        </w:tc>
        <w:tc>
          <w:tcPr>
            <w:tcW w:w="6866" w:type="dxa"/>
            <w:vMerge/>
          </w:tcPr>
          <w:p w14:paraId="37774FBA" w14:textId="77777777" w:rsidR="00EA69D4" w:rsidRPr="00657BCC" w:rsidRDefault="00EA69D4" w:rsidP="00B020DD">
            <w:pPr>
              <w:pStyle w:val="ListParagraph"/>
              <w:numPr>
                <w:ilvl w:val="0"/>
                <w:numId w:val="14"/>
              </w:numPr>
              <w:jc w:val="both"/>
              <w:rPr>
                <w:rFonts w:ascii="Arial" w:hAnsi="Arial" w:cs="Arial"/>
                <w:i/>
              </w:rPr>
            </w:pPr>
          </w:p>
        </w:tc>
      </w:tr>
    </w:tbl>
    <w:p w14:paraId="15F0BA3E" w14:textId="77777777" w:rsidR="00EA69D4" w:rsidRPr="00070C82" w:rsidRDefault="00EA69D4" w:rsidP="00B020DD">
      <w:pPr>
        <w:spacing w:after="0"/>
        <w:jc w:val="both"/>
        <w:rPr>
          <w:rFonts w:ascii="Arial" w:hAnsi="Arial" w:cs="Arial"/>
          <w:i/>
          <w:sz w:val="24"/>
          <w:szCs w:val="24"/>
        </w:rPr>
      </w:pPr>
    </w:p>
    <w:p w14:paraId="4F25A846" w14:textId="77777777" w:rsidR="00EA69D4" w:rsidRPr="00070C82" w:rsidRDefault="00EA69D4" w:rsidP="00B020DD">
      <w:pPr>
        <w:spacing w:after="0"/>
        <w:jc w:val="both"/>
        <w:rPr>
          <w:rFonts w:ascii="Arial" w:hAnsi="Arial" w:cs="Arial"/>
          <w:i/>
          <w:sz w:val="24"/>
          <w:szCs w:val="24"/>
        </w:rPr>
      </w:pPr>
      <w:r>
        <w:rPr>
          <w:rFonts w:ascii="Arial" w:hAnsi="Arial" w:cs="Arial"/>
          <w:i/>
          <w:sz w:val="24"/>
          <w:szCs w:val="24"/>
        </w:rPr>
        <w:t>Example 2</w:t>
      </w:r>
      <w:r w:rsidRPr="00070C82">
        <w:rPr>
          <w:rFonts w:ascii="Arial" w:hAnsi="Arial" w:cs="Arial"/>
          <w:i/>
          <w:sz w:val="24"/>
          <w:szCs w:val="24"/>
        </w:rPr>
        <w:t xml:space="preserve"> – General Notes </w:t>
      </w:r>
    </w:p>
    <w:tbl>
      <w:tblPr>
        <w:tblStyle w:val="TableGrid"/>
        <w:tblW w:w="0" w:type="auto"/>
        <w:tblLook w:val="04A0" w:firstRow="1" w:lastRow="0" w:firstColumn="1" w:lastColumn="0" w:noHBand="0" w:noVBand="1"/>
      </w:tblPr>
      <w:tblGrid>
        <w:gridCol w:w="2332"/>
        <w:gridCol w:w="6684"/>
      </w:tblGrid>
      <w:tr w:rsidR="00EA69D4" w:rsidRPr="00EB33EB" w14:paraId="16FE8D60" w14:textId="77777777" w:rsidTr="004B61E9">
        <w:tc>
          <w:tcPr>
            <w:tcW w:w="2376" w:type="dxa"/>
            <w:shd w:val="clear" w:color="auto" w:fill="F2F2F2" w:themeFill="background1" w:themeFillShade="F2"/>
          </w:tcPr>
          <w:p w14:paraId="72B577C4" w14:textId="77777777" w:rsidR="00EA69D4" w:rsidRPr="00070C82" w:rsidRDefault="00EA69D4" w:rsidP="00B020DD">
            <w:pPr>
              <w:spacing w:line="276" w:lineRule="auto"/>
              <w:jc w:val="both"/>
              <w:rPr>
                <w:rFonts w:ascii="Arial" w:hAnsi="Arial" w:cs="Arial"/>
                <w:b/>
              </w:rPr>
            </w:pPr>
            <w:r w:rsidRPr="00070C82">
              <w:rPr>
                <w:rFonts w:ascii="Arial" w:hAnsi="Arial" w:cs="Arial"/>
                <w:b/>
              </w:rPr>
              <w:lastRenderedPageBreak/>
              <w:t>Contact type</w:t>
            </w:r>
          </w:p>
        </w:tc>
        <w:tc>
          <w:tcPr>
            <w:tcW w:w="6866" w:type="dxa"/>
          </w:tcPr>
          <w:p w14:paraId="36C0A173" w14:textId="77777777" w:rsidR="00EA69D4" w:rsidRPr="00D86E71" w:rsidRDefault="00EA69D4" w:rsidP="00B020DD">
            <w:pPr>
              <w:spacing w:line="276" w:lineRule="auto"/>
              <w:jc w:val="both"/>
              <w:rPr>
                <w:rFonts w:ascii="Arial" w:hAnsi="Arial" w:cs="Arial"/>
                <w:i/>
              </w:rPr>
            </w:pPr>
            <w:r w:rsidRPr="00D86E71">
              <w:rPr>
                <w:rFonts w:ascii="Arial" w:hAnsi="Arial" w:cs="Arial"/>
                <w:i/>
              </w:rPr>
              <w:t xml:space="preserve">Consultation </w:t>
            </w:r>
            <w:r>
              <w:rPr>
                <w:rFonts w:ascii="Arial" w:hAnsi="Arial" w:cs="Arial"/>
                <w:i/>
              </w:rPr>
              <w:t>Line</w:t>
            </w:r>
          </w:p>
        </w:tc>
      </w:tr>
      <w:tr w:rsidR="00EA69D4" w:rsidRPr="00EB33EB" w14:paraId="050D9A7F" w14:textId="77777777" w:rsidTr="004B61E9">
        <w:tc>
          <w:tcPr>
            <w:tcW w:w="2376" w:type="dxa"/>
            <w:shd w:val="clear" w:color="auto" w:fill="F2F2F2" w:themeFill="background1" w:themeFillShade="F2"/>
          </w:tcPr>
          <w:p w14:paraId="3E825220" w14:textId="77777777" w:rsidR="00EA69D4" w:rsidRPr="00070C82" w:rsidRDefault="00EA69D4" w:rsidP="00B020DD">
            <w:pPr>
              <w:jc w:val="both"/>
              <w:rPr>
                <w:rFonts w:ascii="Arial" w:hAnsi="Arial" w:cs="Arial"/>
                <w:b/>
              </w:rPr>
            </w:pPr>
            <w:r w:rsidRPr="00070C82">
              <w:rPr>
                <w:rFonts w:ascii="Arial" w:hAnsi="Arial" w:cs="Arial"/>
                <w:b/>
              </w:rPr>
              <w:t xml:space="preserve">Reason for Contact </w:t>
            </w:r>
          </w:p>
        </w:tc>
        <w:tc>
          <w:tcPr>
            <w:tcW w:w="6866" w:type="dxa"/>
          </w:tcPr>
          <w:p w14:paraId="28955C95" w14:textId="77777777" w:rsidR="00EA69D4" w:rsidRPr="00D86E71" w:rsidRDefault="00EA69D4" w:rsidP="00B020DD">
            <w:pPr>
              <w:jc w:val="both"/>
              <w:rPr>
                <w:rFonts w:ascii="Arial" w:hAnsi="Arial" w:cs="Arial"/>
                <w:i/>
              </w:rPr>
            </w:pPr>
            <w:r>
              <w:rPr>
                <w:rFonts w:ascii="Arial" w:hAnsi="Arial" w:cs="Arial"/>
                <w:i/>
              </w:rPr>
              <w:t xml:space="preserve">Record Outcome e.g. CP Referral </w:t>
            </w:r>
          </w:p>
        </w:tc>
      </w:tr>
      <w:tr w:rsidR="00EA69D4" w:rsidRPr="00EB33EB" w14:paraId="0F2AF03F" w14:textId="77777777" w:rsidTr="004B61E9">
        <w:tc>
          <w:tcPr>
            <w:tcW w:w="2376" w:type="dxa"/>
            <w:shd w:val="clear" w:color="auto" w:fill="F2F2F2" w:themeFill="background1" w:themeFillShade="F2"/>
          </w:tcPr>
          <w:p w14:paraId="75ECAFDB" w14:textId="77777777" w:rsidR="00EA69D4" w:rsidRPr="00070C82" w:rsidRDefault="00EA69D4" w:rsidP="00B020DD">
            <w:pPr>
              <w:spacing w:line="276" w:lineRule="auto"/>
              <w:jc w:val="both"/>
              <w:rPr>
                <w:rFonts w:ascii="Arial" w:hAnsi="Arial" w:cs="Arial"/>
                <w:b/>
              </w:rPr>
            </w:pPr>
            <w:r w:rsidRPr="00070C82">
              <w:rPr>
                <w:rFonts w:ascii="Arial" w:hAnsi="Arial" w:cs="Arial"/>
                <w:b/>
              </w:rPr>
              <w:t xml:space="preserve">Detained Notes </w:t>
            </w:r>
          </w:p>
        </w:tc>
        <w:tc>
          <w:tcPr>
            <w:tcW w:w="6866" w:type="dxa"/>
            <w:vMerge w:val="restart"/>
            <w:vAlign w:val="bottom"/>
          </w:tcPr>
          <w:p w14:paraId="14236DD5" w14:textId="77777777" w:rsidR="00EA69D4" w:rsidRDefault="00EA69D4" w:rsidP="00B020DD">
            <w:pPr>
              <w:jc w:val="both"/>
              <w:rPr>
                <w:rFonts w:ascii="Arial" w:hAnsi="Arial" w:cs="Arial"/>
                <w:b/>
                <w:i/>
                <w:color w:val="000000"/>
              </w:rPr>
            </w:pPr>
            <w:r w:rsidRPr="00D1794D">
              <w:rPr>
                <w:rFonts w:ascii="Arial" w:hAnsi="Arial" w:cs="Arial"/>
                <w:b/>
                <w:i/>
                <w:color w:val="000000"/>
              </w:rPr>
              <w:t>Record name of caller</w:t>
            </w:r>
            <w:r>
              <w:rPr>
                <w:rFonts w:ascii="Arial" w:hAnsi="Arial" w:cs="Arial"/>
                <w:b/>
                <w:i/>
                <w:color w:val="000000"/>
              </w:rPr>
              <w:t>, school/agency</w:t>
            </w:r>
            <w:r w:rsidRPr="00D1794D">
              <w:rPr>
                <w:rFonts w:ascii="Arial" w:hAnsi="Arial" w:cs="Arial"/>
                <w:b/>
                <w:i/>
                <w:color w:val="000000"/>
              </w:rPr>
              <w:t xml:space="preserve"> and contact number</w:t>
            </w:r>
            <w:r>
              <w:rPr>
                <w:rFonts w:ascii="Arial" w:hAnsi="Arial" w:cs="Arial"/>
                <w:b/>
                <w:i/>
                <w:color w:val="000000"/>
              </w:rPr>
              <w:t xml:space="preserve"> e.g. </w:t>
            </w:r>
          </w:p>
          <w:p w14:paraId="2E392EDD" w14:textId="77777777" w:rsidR="00EA69D4" w:rsidRDefault="00EA69D4" w:rsidP="00B020DD">
            <w:pPr>
              <w:jc w:val="both"/>
              <w:rPr>
                <w:rFonts w:ascii="Arial" w:hAnsi="Arial" w:cs="Arial"/>
                <w:i/>
                <w:color w:val="000000"/>
              </w:rPr>
            </w:pPr>
            <w:r>
              <w:rPr>
                <w:rFonts w:ascii="Arial" w:hAnsi="Arial" w:cs="Arial"/>
                <w:i/>
                <w:color w:val="000000"/>
              </w:rPr>
              <w:t>Mrs Teacher, Any School, 01234 678 900</w:t>
            </w:r>
          </w:p>
          <w:p w14:paraId="62C7ADBF" w14:textId="77777777" w:rsidR="00EA69D4" w:rsidRPr="00D1794D" w:rsidRDefault="00EA69D4" w:rsidP="00B020DD">
            <w:pPr>
              <w:jc w:val="both"/>
              <w:rPr>
                <w:rFonts w:ascii="Arial" w:hAnsi="Arial" w:cs="Arial"/>
                <w:i/>
                <w:color w:val="000000"/>
              </w:rPr>
            </w:pPr>
          </w:p>
          <w:p w14:paraId="216173F2" w14:textId="77777777" w:rsidR="00EA69D4" w:rsidRPr="00A33068" w:rsidRDefault="00EA69D4" w:rsidP="00B020DD">
            <w:pPr>
              <w:jc w:val="both"/>
              <w:rPr>
                <w:rFonts w:ascii="Arial" w:hAnsi="Arial" w:cs="Arial"/>
                <w:b/>
                <w:i/>
                <w:color w:val="000000"/>
              </w:rPr>
            </w:pPr>
            <w:r w:rsidRPr="00D1794D">
              <w:rPr>
                <w:rFonts w:ascii="Arial" w:hAnsi="Arial" w:cs="Arial"/>
                <w:b/>
                <w:i/>
                <w:color w:val="000000"/>
              </w:rPr>
              <w:t>Record co</w:t>
            </w:r>
            <w:r>
              <w:rPr>
                <w:rFonts w:ascii="Arial" w:hAnsi="Arial" w:cs="Arial"/>
                <w:b/>
                <w:i/>
                <w:color w:val="000000"/>
              </w:rPr>
              <w:t>ncern/issue discussed here e.g.</w:t>
            </w:r>
          </w:p>
          <w:p w14:paraId="32A9D28C" w14:textId="31A6EE48" w:rsidR="00EA69D4" w:rsidRPr="00A33068" w:rsidRDefault="00EA69D4" w:rsidP="00B020DD">
            <w:pPr>
              <w:jc w:val="both"/>
              <w:rPr>
                <w:rFonts w:ascii="Arial" w:hAnsi="Arial" w:cs="Arial"/>
                <w:b/>
                <w:i/>
                <w:color w:val="000000"/>
              </w:rPr>
            </w:pPr>
            <w:r w:rsidRPr="00A33068">
              <w:rPr>
                <w:rFonts w:ascii="Arial" w:hAnsi="Arial" w:cs="Arial"/>
                <w:b/>
                <w:i/>
                <w:color w:val="000000"/>
              </w:rPr>
              <w:t xml:space="preserve">Physical abuse </w:t>
            </w:r>
            <w:r w:rsidR="00627F6B">
              <w:rPr>
                <w:rFonts w:ascii="Arial" w:hAnsi="Arial" w:cs="Arial"/>
                <w:b/>
                <w:i/>
                <w:color w:val="000000"/>
              </w:rPr>
              <w:t>allegation</w:t>
            </w:r>
          </w:p>
          <w:p w14:paraId="37FF1136" w14:textId="77777777" w:rsidR="00EA69D4" w:rsidRPr="00D86E71" w:rsidRDefault="00EA69D4" w:rsidP="00B020DD">
            <w:pPr>
              <w:pStyle w:val="ListParagraph"/>
              <w:numPr>
                <w:ilvl w:val="0"/>
                <w:numId w:val="16"/>
              </w:numPr>
              <w:jc w:val="both"/>
              <w:rPr>
                <w:rFonts w:ascii="Arial" w:hAnsi="Arial" w:cs="Arial"/>
                <w:i/>
                <w:color w:val="000000"/>
              </w:rPr>
            </w:pPr>
            <w:r>
              <w:rPr>
                <w:rFonts w:ascii="Arial" w:hAnsi="Arial" w:cs="Arial"/>
                <w:i/>
                <w:color w:val="000000"/>
              </w:rPr>
              <w:t xml:space="preserve">Believes </w:t>
            </w:r>
            <w:r w:rsidRPr="00D86E71">
              <w:rPr>
                <w:rFonts w:ascii="Arial" w:hAnsi="Arial" w:cs="Arial"/>
                <w:i/>
                <w:color w:val="000000"/>
              </w:rPr>
              <w:t>J</w:t>
            </w:r>
            <w:r>
              <w:rPr>
                <w:rFonts w:ascii="Arial" w:hAnsi="Arial" w:cs="Arial"/>
                <w:i/>
                <w:color w:val="000000"/>
              </w:rPr>
              <w:t>ohn</w:t>
            </w:r>
            <w:r w:rsidRPr="00D86E71">
              <w:rPr>
                <w:rFonts w:ascii="Arial" w:hAnsi="Arial" w:cs="Arial"/>
                <w:i/>
                <w:color w:val="000000"/>
              </w:rPr>
              <w:t xml:space="preserve"> is being physically abused by his father.</w:t>
            </w:r>
          </w:p>
          <w:p w14:paraId="4F4421FA" w14:textId="77777777" w:rsidR="00EA69D4" w:rsidRDefault="00EA69D4" w:rsidP="00B020DD">
            <w:pPr>
              <w:pStyle w:val="ListParagraph"/>
              <w:numPr>
                <w:ilvl w:val="0"/>
                <w:numId w:val="16"/>
              </w:numPr>
              <w:jc w:val="both"/>
              <w:rPr>
                <w:rFonts w:ascii="Arial" w:hAnsi="Arial" w:cs="Arial"/>
                <w:i/>
                <w:color w:val="000000"/>
              </w:rPr>
            </w:pPr>
            <w:r w:rsidRPr="00D86E71">
              <w:rPr>
                <w:rFonts w:ascii="Arial" w:hAnsi="Arial" w:cs="Arial"/>
                <w:i/>
                <w:color w:val="000000"/>
              </w:rPr>
              <w:t>Dad is said to have</w:t>
            </w:r>
            <w:r>
              <w:rPr>
                <w:rFonts w:ascii="Arial" w:hAnsi="Arial" w:cs="Arial"/>
                <w:i/>
                <w:color w:val="000000"/>
              </w:rPr>
              <w:t xml:space="preserve"> –</w:t>
            </w:r>
            <w:r w:rsidRPr="00D86E71">
              <w:rPr>
                <w:rFonts w:ascii="Arial" w:hAnsi="Arial" w:cs="Arial"/>
                <w:i/>
                <w:color w:val="000000"/>
              </w:rPr>
              <w:t xml:space="preserve"> </w:t>
            </w:r>
            <w:r>
              <w:rPr>
                <w:rFonts w:ascii="Arial" w:hAnsi="Arial" w:cs="Arial"/>
                <w:i/>
                <w:color w:val="000000"/>
              </w:rPr>
              <w:t>punched, pushed and slapped John and he has a bruise on his back.</w:t>
            </w:r>
          </w:p>
          <w:p w14:paraId="03D85A1A" w14:textId="77777777" w:rsidR="00EA69D4" w:rsidRPr="00D86E71" w:rsidRDefault="00EA69D4" w:rsidP="00B020DD">
            <w:pPr>
              <w:pStyle w:val="ListParagraph"/>
              <w:numPr>
                <w:ilvl w:val="0"/>
                <w:numId w:val="16"/>
              </w:numPr>
              <w:jc w:val="both"/>
              <w:rPr>
                <w:rFonts w:ascii="Arial" w:hAnsi="Arial" w:cs="Arial"/>
                <w:i/>
                <w:color w:val="000000"/>
              </w:rPr>
            </w:pPr>
            <w:r>
              <w:rPr>
                <w:rFonts w:ascii="Arial" w:hAnsi="Arial" w:cs="Arial"/>
                <w:i/>
                <w:color w:val="000000"/>
              </w:rPr>
              <w:t xml:space="preserve"> John</w:t>
            </w:r>
            <w:r w:rsidRPr="00D86E71">
              <w:rPr>
                <w:rFonts w:ascii="Arial" w:hAnsi="Arial" w:cs="Arial"/>
                <w:i/>
                <w:color w:val="000000"/>
              </w:rPr>
              <w:t xml:space="preserve"> has </w:t>
            </w:r>
            <w:r>
              <w:rPr>
                <w:rFonts w:ascii="Arial" w:hAnsi="Arial" w:cs="Arial"/>
                <w:i/>
                <w:color w:val="000000"/>
              </w:rPr>
              <w:t>told his teacher</w:t>
            </w:r>
            <w:r w:rsidRPr="00D86E71">
              <w:rPr>
                <w:rFonts w:ascii="Arial" w:hAnsi="Arial" w:cs="Arial"/>
                <w:i/>
                <w:color w:val="000000"/>
              </w:rPr>
              <w:t xml:space="preserve"> he wants to kills himself.</w:t>
            </w:r>
          </w:p>
          <w:p w14:paraId="1E05489A" w14:textId="77777777" w:rsidR="00EA69D4" w:rsidRPr="00D86E71" w:rsidRDefault="00EA69D4" w:rsidP="00B020DD">
            <w:pPr>
              <w:pStyle w:val="ListParagraph"/>
              <w:numPr>
                <w:ilvl w:val="0"/>
                <w:numId w:val="16"/>
              </w:numPr>
              <w:jc w:val="both"/>
              <w:rPr>
                <w:rFonts w:ascii="Arial" w:hAnsi="Arial" w:cs="Arial"/>
                <w:i/>
                <w:color w:val="000000"/>
              </w:rPr>
            </w:pPr>
            <w:r w:rsidRPr="00D86E71">
              <w:rPr>
                <w:rFonts w:ascii="Arial" w:hAnsi="Arial" w:cs="Arial"/>
                <w:i/>
                <w:color w:val="000000"/>
              </w:rPr>
              <w:t>Dad has had a drink problem.</w:t>
            </w:r>
          </w:p>
          <w:p w14:paraId="4BBEF56A" w14:textId="77777777" w:rsidR="00EA69D4" w:rsidRDefault="00EA69D4" w:rsidP="00B020DD">
            <w:pPr>
              <w:pStyle w:val="ListParagraph"/>
              <w:numPr>
                <w:ilvl w:val="0"/>
                <w:numId w:val="16"/>
              </w:numPr>
              <w:jc w:val="both"/>
              <w:rPr>
                <w:rFonts w:ascii="Arial" w:hAnsi="Arial" w:cs="Arial"/>
                <w:i/>
                <w:color w:val="000000"/>
              </w:rPr>
            </w:pPr>
            <w:r>
              <w:rPr>
                <w:rFonts w:ascii="Arial" w:hAnsi="Arial" w:cs="Arial"/>
                <w:i/>
                <w:color w:val="000000"/>
              </w:rPr>
              <w:t xml:space="preserve">John’s </w:t>
            </w:r>
            <w:r w:rsidRPr="00D86E71">
              <w:rPr>
                <w:rFonts w:ascii="Arial" w:hAnsi="Arial" w:cs="Arial"/>
                <w:i/>
                <w:color w:val="000000"/>
              </w:rPr>
              <w:t>Head Of Year took a vape off of him this week, he said that he is stressed</w:t>
            </w:r>
          </w:p>
          <w:p w14:paraId="77D9C98F" w14:textId="77777777" w:rsidR="00EA69D4" w:rsidRDefault="00EA69D4" w:rsidP="00B020DD">
            <w:pPr>
              <w:jc w:val="both"/>
              <w:rPr>
                <w:rFonts w:ascii="Arial" w:hAnsi="Arial" w:cs="Arial"/>
                <w:i/>
                <w:color w:val="000000"/>
              </w:rPr>
            </w:pPr>
          </w:p>
          <w:p w14:paraId="79165BEC" w14:textId="77777777" w:rsidR="00EA69D4" w:rsidRDefault="00EA69D4" w:rsidP="00B020DD">
            <w:pPr>
              <w:jc w:val="both"/>
              <w:rPr>
                <w:rFonts w:ascii="Arial" w:hAnsi="Arial" w:cs="Arial"/>
                <w:b/>
                <w:i/>
              </w:rPr>
            </w:pPr>
            <w:r w:rsidRPr="00D1794D">
              <w:rPr>
                <w:rFonts w:ascii="Arial" w:hAnsi="Arial" w:cs="Arial"/>
                <w:b/>
                <w:i/>
              </w:rPr>
              <w:t>Record Advice given or any action agreed</w:t>
            </w:r>
            <w:r>
              <w:rPr>
                <w:rFonts w:ascii="Arial" w:hAnsi="Arial" w:cs="Arial"/>
                <w:b/>
                <w:i/>
              </w:rPr>
              <w:t xml:space="preserve"> e.g.</w:t>
            </w:r>
          </w:p>
          <w:p w14:paraId="69D15901" w14:textId="77777777" w:rsidR="00EA69D4" w:rsidRPr="001B5427" w:rsidRDefault="00EA69D4" w:rsidP="00B020DD">
            <w:pPr>
              <w:pStyle w:val="ListParagraph"/>
              <w:numPr>
                <w:ilvl w:val="0"/>
                <w:numId w:val="17"/>
              </w:numPr>
              <w:jc w:val="both"/>
              <w:rPr>
                <w:rFonts w:ascii="Arial" w:hAnsi="Arial" w:cs="Arial"/>
                <w:i/>
                <w:color w:val="000000"/>
              </w:rPr>
            </w:pPr>
            <w:r>
              <w:rPr>
                <w:rFonts w:ascii="Arial" w:hAnsi="Arial" w:cs="Arial"/>
                <w:i/>
                <w:color w:val="000000"/>
              </w:rPr>
              <w:t xml:space="preserve">Speak to John and get </w:t>
            </w:r>
            <w:r w:rsidRPr="001B5427">
              <w:rPr>
                <w:rFonts w:ascii="Arial" w:hAnsi="Arial" w:cs="Arial"/>
                <w:i/>
                <w:color w:val="000000"/>
              </w:rPr>
              <w:t>a time-line of what ha</w:t>
            </w:r>
            <w:r>
              <w:rPr>
                <w:rFonts w:ascii="Arial" w:hAnsi="Arial" w:cs="Arial"/>
                <w:i/>
                <w:color w:val="000000"/>
              </w:rPr>
              <w:t>s been happening as</w:t>
            </w:r>
            <w:r w:rsidRPr="001B5427">
              <w:rPr>
                <w:rFonts w:ascii="Arial" w:hAnsi="Arial" w:cs="Arial"/>
                <w:i/>
                <w:color w:val="000000"/>
              </w:rPr>
              <w:t xml:space="preserve"> it would be useful to know this and understand</w:t>
            </w:r>
            <w:r>
              <w:rPr>
                <w:rFonts w:ascii="Arial" w:hAnsi="Arial" w:cs="Arial"/>
                <w:i/>
                <w:color w:val="000000"/>
              </w:rPr>
              <w:t xml:space="preserve"> if this has happened before</w:t>
            </w:r>
          </w:p>
          <w:p w14:paraId="1F506756" w14:textId="77777777" w:rsidR="00EA69D4" w:rsidRPr="00A33068" w:rsidRDefault="00EA69D4" w:rsidP="00B020DD">
            <w:pPr>
              <w:pStyle w:val="ListParagraph"/>
              <w:numPr>
                <w:ilvl w:val="0"/>
                <w:numId w:val="17"/>
              </w:numPr>
              <w:jc w:val="both"/>
              <w:rPr>
                <w:rFonts w:ascii="Arial" w:hAnsi="Arial" w:cs="Arial"/>
                <w:i/>
                <w:color w:val="000000"/>
              </w:rPr>
            </w:pPr>
            <w:r w:rsidRPr="00A33068">
              <w:rPr>
                <w:rFonts w:ascii="Arial" w:hAnsi="Arial" w:cs="Arial"/>
                <w:i/>
                <w:color w:val="000000"/>
              </w:rPr>
              <w:t xml:space="preserve">Once you have spoken to John, if he ratifies </w:t>
            </w:r>
            <w:r>
              <w:rPr>
                <w:rFonts w:ascii="Arial" w:hAnsi="Arial" w:cs="Arial"/>
                <w:i/>
                <w:color w:val="000000"/>
              </w:rPr>
              <w:t>what has been happening complete request for support form and refer to Contact Centre</w:t>
            </w:r>
          </w:p>
          <w:p w14:paraId="6A991E43" w14:textId="77777777" w:rsidR="00EA69D4" w:rsidRPr="00A33068" w:rsidRDefault="00EA69D4" w:rsidP="00B020DD">
            <w:pPr>
              <w:jc w:val="both"/>
              <w:rPr>
                <w:rFonts w:ascii="Arial" w:hAnsi="Arial" w:cs="Arial"/>
                <w:i/>
                <w:color w:val="000000"/>
              </w:rPr>
            </w:pPr>
          </w:p>
        </w:tc>
      </w:tr>
      <w:tr w:rsidR="00EA69D4" w:rsidRPr="00EB33EB" w14:paraId="0D8A1F94" w14:textId="77777777" w:rsidTr="004B61E9">
        <w:tc>
          <w:tcPr>
            <w:tcW w:w="2376" w:type="dxa"/>
            <w:shd w:val="clear" w:color="auto" w:fill="F2F2F2" w:themeFill="background1" w:themeFillShade="F2"/>
          </w:tcPr>
          <w:p w14:paraId="7D4F56AF" w14:textId="77777777" w:rsidR="00EA69D4" w:rsidRDefault="00EA69D4" w:rsidP="00B020DD">
            <w:pPr>
              <w:spacing w:line="276" w:lineRule="auto"/>
              <w:jc w:val="both"/>
              <w:rPr>
                <w:rFonts w:ascii="Arial" w:hAnsi="Arial" w:cs="Arial"/>
              </w:rPr>
            </w:pPr>
          </w:p>
          <w:p w14:paraId="67BD6172" w14:textId="77777777" w:rsidR="00EA69D4" w:rsidRPr="00EB33EB" w:rsidRDefault="00EA69D4" w:rsidP="00B020DD">
            <w:pPr>
              <w:spacing w:line="276" w:lineRule="auto"/>
              <w:jc w:val="both"/>
              <w:rPr>
                <w:rFonts w:ascii="Arial" w:hAnsi="Arial" w:cs="Arial"/>
              </w:rPr>
            </w:pPr>
          </w:p>
        </w:tc>
        <w:tc>
          <w:tcPr>
            <w:tcW w:w="6866" w:type="dxa"/>
            <w:vMerge/>
            <w:vAlign w:val="bottom"/>
          </w:tcPr>
          <w:p w14:paraId="67504594" w14:textId="77777777" w:rsidR="00EA69D4" w:rsidRPr="001B5427" w:rsidRDefault="00EA69D4" w:rsidP="00B020DD">
            <w:pPr>
              <w:pStyle w:val="ListParagraph"/>
              <w:numPr>
                <w:ilvl w:val="0"/>
                <w:numId w:val="17"/>
              </w:numPr>
              <w:jc w:val="both"/>
              <w:rPr>
                <w:rFonts w:ascii="Arial" w:hAnsi="Arial" w:cs="Arial"/>
                <w:i/>
                <w:color w:val="000000"/>
              </w:rPr>
            </w:pPr>
          </w:p>
        </w:tc>
      </w:tr>
    </w:tbl>
    <w:p w14:paraId="06EA17F5" w14:textId="77777777" w:rsidR="00F67BCC" w:rsidRDefault="00F67BCC" w:rsidP="00B020DD">
      <w:pPr>
        <w:pBdr>
          <w:bottom w:val="single" w:sz="12" w:space="1" w:color="auto"/>
        </w:pBdr>
        <w:ind w:left="-142"/>
        <w:jc w:val="both"/>
        <w:rPr>
          <w:rFonts w:ascii="Arial" w:hAnsi="Arial" w:cs="Arial"/>
          <w:b/>
          <w:sz w:val="32"/>
        </w:rPr>
      </w:pPr>
      <w:bookmarkStart w:id="3" w:name="_EHM_–_How"/>
      <w:bookmarkStart w:id="4" w:name="_Consultation_Hub_–_1"/>
      <w:bookmarkEnd w:id="3"/>
      <w:bookmarkEnd w:id="4"/>
    </w:p>
    <w:p w14:paraId="5DA5C567" w14:textId="77777777" w:rsidR="00EA69D4" w:rsidRPr="001117FB" w:rsidRDefault="00F67BCC" w:rsidP="00B020DD">
      <w:pPr>
        <w:pBdr>
          <w:bottom w:val="single" w:sz="12" w:space="1" w:color="auto"/>
        </w:pBdr>
        <w:ind w:left="-142"/>
        <w:jc w:val="both"/>
        <w:rPr>
          <w:rFonts w:ascii="Arial" w:hAnsi="Arial" w:cs="Arial"/>
          <w:b/>
          <w:sz w:val="32"/>
        </w:rPr>
      </w:pPr>
      <w:r>
        <w:rPr>
          <w:rFonts w:ascii="Arial" w:hAnsi="Arial" w:cs="Arial"/>
          <w:b/>
          <w:sz w:val="32"/>
        </w:rPr>
        <w:t>C</w:t>
      </w:r>
      <w:r w:rsidR="00EA69D4">
        <w:rPr>
          <w:rFonts w:ascii="Arial" w:hAnsi="Arial" w:cs="Arial"/>
          <w:b/>
          <w:sz w:val="32"/>
        </w:rPr>
        <w:t xml:space="preserve">hild Protection </w:t>
      </w:r>
      <w:r w:rsidR="00EA69D4" w:rsidRPr="001117FB">
        <w:rPr>
          <w:rFonts w:ascii="Arial" w:hAnsi="Arial" w:cs="Arial"/>
          <w:b/>
          <w:sz w:val="32"/>
        </w:rPr>
        <w:t xml:space="preserve">Consultation </w:t>
      </w:r>
      <w:r w:rsidR="00EA69D4">
        <w:rPr>
          <w:rFonts w:ascii="Arial" w:hAnsi="Arial" w:cs="Arial"/>
          <w:b/>
          <w:sz w:val="32"/>
        </w:rPr>
        <w:t>Line</w:t>
      </w:r>
      <w:r w:rsidR="00EA69D4" w:rsidRPr="001117FB">
        <w:rPr>
          <w:rFonts w:ascii="Arial" w:hAnsi="Arial" w:cs="Arial"/>
          <w:b/>
          <w:sz w:val="32"/>
        </w:rPr>
        <w:t xml:space="preserve"> – Daily Log and Summary Recording </w:t>
      </w:r>
    </w:p>
    <w:p w14:paraId="3B92F17C" w14:textId="77777777" w:rsidR="00EA69D4" w:rsidRPr="00070C82" w:rsidRDefault="00EA69D4" w:rsidP="00B020DD">
      <w:pPr>
        <w:pStyle w:val="ListParagraph"/>
        <w:ind w:left="-142" w:right="-330"/>
        <w:jc w:val="both"/>
        <w:rPr>
          <w:rFonts w:ascii="Arial" w:hAnsi="Arial" w:cs="Arial"/>
          <w:sz w:val="24"/>
          <w:szCs w:val="24"/>
        </w:rPr>
      </w:pPr>
      <w:r>
        <w:rPr>
          <w:rFonts w:ascii="Arial" w:hAnsi="Arial" w:cs="Arial"/>
          <w:sz w:val="24"/>
          <w:szCs w:val="24"/>
        </w:rPr>
        <w:t>As t</w:t>
      </w:r>
      <w:r w:rsidRPr="00070C82">
        <w:rPr>
          <w:rFonts w:ascii="Arial" w:hAnsi="Arial" w:cs="Arial"/>
          <w:sz w:val="24"/>
          <w:szCs w:val="24"/>
        </w:rPr>
        <w:t xml:space="preserve">he </w:t>
      </w:r>
      <w:r>
        <w:rPr>
          <w:rFonts w:ascii="Arial" w:hAnsi="Arial" w:cs="Arial"/>
          <w:sz w:val="24"/>
          <w:szCs w:val="24"/>
        </w:rPr>
        <w:t xml:space="preserve">CP </w:t>
      </w:r>
      <w:r w:rsidRPr="00070C82">
        <w:rPr>
          <w:rFonts w:ascii="Arial" w:hAnsi="Arial" w:cs="Arial"/>
          <w:sz w:val="24"/>
          <w:szCs w:val="24"/>
        </w:rPr>
        <w:t xml:space="preserve">Consultation </w:t>
      </w:r>
      <w:r>
        <w:rPr>
          <w:rFonts w:ascii="Arial" w:hAnsi="Arial" w:cs="Arial"/>
          <w:sz w:val="24"/>
          <w:szCs w:val="24"/>
        </w:rPr>
        <w:t>Line is new</w:t>
      </w:r>
      <w:r w:rsidRPr="00070C82">
        <w:rPr>
          <w:rFonts w:ascii="Arial" w:hAnsi="Arial" w:cs="Arial"/>
          <w:sz w:val="24"/>
          <w:szCs w:val="24"/>
        </w:rPr>
        <w:t xml:space="preserve">, we need to monitor the use of the </w:t>
      </w:r>
      <w:r>
        <w:rPr>
          <w:rFonts w:ascii="Arial" w:hAnsi="Arial" w:cs="Arial"/>
          <w:sz w:val="24"/>
          <w:szCs w:val="24"/>
        </w:rPr>
        <w:t>Line, including if it is being used</w:t>
      </w:r>
      <w:r w:rsidRPr="00070C82">
        <w:rPr>
          <w:rFonts w:ascii="Arial" w:hAnsi="Arial" w:cs="Arial"/>
          <w:sz w:val="24"/>
          <w:szCs w:val="24"/>
        </w:rPr>
        <w:t xml:space="preserve">, the nature of concerns raised and whether calls to the </w:t>
      </w:r>
      <w:r>
        <w:rPr>
          <w:rFonts w:ascii="Arial" w:hAnsi="Arial" w:cs="Arial"/>
          <w:sz w:val="24"/>
          <w:szCs w:val="24"/>
        </w:rPr>
        <w:t>Line</w:t>
      </w:r>
      <w:r w:rsidRPr="00070C82">
        <w:rPr>
          <w:rFonts w:ascii="Arial" w:hAnsi="Arial" w:cs="Arial"/>
          <w:sz w:val="24"/>
          <w:szCs w:val="24"/>
        </w:rPr>
        <w:t xml:space="preserve"> are appropriate or not, to inform further development and improve practice. As such, all </w:t>
      </w:r>
      <w:r>
        <w:rPr>
          <w:rFonts w:ascii="Arial" w:hAnsi="Arial" w:cs="Arial"/>
          <w:sz w:val="24"/>
          <w:szCs w:val="24"/>
        </w:rPr>
        <w:t>Line</w:t>
      </w:r>
      <w:r w:rsidRPr="00070C82">
        <w:rPr>
          <w:rFonts w:ascii="Arial" w:hAnsi="Arial" w:cs="Arial"/>
          <w:sz w:val="24"/>
          <w:szCs w:val="24"/>
        </w:rPr>
        <w:t xml:space="preserve"> Adv</w:t>
      </w:r>
      <w:r>
        <w:rPr>
          <w:rFonts w:ascii="Arial" w:hAnsi="Arial" w:cs="Arial"/>
          <w:sz w:val="24"/>
          <w:szCs w:val="24"/>
        </w:rPr>
        <w:t>isors are expected to complete</w:t>
      </w:r>
      <w:r w:rsidRPr="00070C82">
        <w:rPr>
          <w:rFonts w:ascii="Arial" w:hAnsi="Arial" w:cs="Arial"/>
          <w:sz w:val="24"/>
          <w:szCs w:val="24"/>
        </w:rPr>
        <w:t xml:space="preserve"> the daily record spreadsheet and summary log. A couple of resources have been developed to support the daily monitoring of calls (</w:t>
      </w:r>
      <w:r w:rsidRPr="00070C82">
        <w:rPr>
          <w:rFonts w:ascii="Arial" w:hAnsi="Arial" w:cs="Arial"/>
          <w:i/>
          <w:sz w:val="24"/>
          <w:szCs w:val="24"/>
        </w:rPr>
        <w:t>please note this is separate and in addition to the case note recording)</w:t>
      </w:r>
    </w:p>
    <w:p w14:paraId="0F46FF90" w14:textId="77777777" w:rsidR="00EA69D4" w:rsidRPr="00070C82" w:rsidRDefault="00EA69D4" w:rsidP="00B020DD">
      <w:pPr>
        <w:pStyle w:val="ListParagraph"/>
        <w:ind w:left="-142" w:right="-330"/>
        <w:jc w:val="both"/>
        <w:rPr>
          <w:rFonts w:ascii="Arial" w:hAnsi="Arial" w:cs="Arial"/>
          <w:b/>
          <w:sz w:val="24"/>
          <w:szCs w:val="24"/>
          <w:u w:val="single"/>
        </w:rPr>
      </w:pPr>
      <w:r w:rsidRPr="00070C82">
        <w:rPr>
          <w:rFonts w:ascii="Arial" w:hAnsi="Arial" w:cs="Arial"/>
          <w:b/>
          <w:sz w:val="24"/>
          <w:szCs w:val="24"/>
          <w:u w:val="single"/>
        </w:rPr>
        <w:t>A daily record log spreadsheet:</w:t>
      </w:r>
    </w:p>
    <w:p w14:paraId="31C6DECD" w14:textId="77777777" w:rsidR="00EA69D4" w:rsidRPr="00EF7787" w:rsidRDefault="00EA69D4" w:rsidP="00B020DD">
      <w:pPr>
        <w:pStyle w:val="ListParagraph"/>
        <w:numPr>
          <w:ilvl w:val="0"/>
          <w:numId w:val="13"/>
        </w:numPr>
        <w:spacing w:after="200" w:line="276" w:lineRule="auto"/>
        <w:ind w:left="284" w:right="-330"/>
        <w:jc w:val="both"/>
        <w:rPr>
          <w:rFonts w:ascii="Arial" w:hAnsi="Arial" w:cs="Arial"/>
        </w:rPr>
      </w:pPr>
      <w:r w:rsidRPr="00EF7787">
        <w:rPr>
          <w:rFonts w:ascii="Arial" w:hAnsi="Arial" w:cs="Arial"/>
        </w:rPr>
        <w:t xml:space="preserve">Should be completed daily by each </w:t>
      </w:r>
      <w:r>
        <w:rPr>
          <w:rFonts w:ascii="Arial" w:hAnsi="Arial" w:cs="Arial"/>
        </w:rPr>
        <w:t>Line</w:t>
      </w:r>
      <w:r w:rsidRPr="00EF7787">
        <w:rPr>
          <w:rFonts w:ascii="Arial" w:hAnsi="Arial" w:cs="Arial"/>
        </w:rPr>
        <w:t xml:space="preserve"> Advisor, recording a brief outline of key information from the consultation and includes some drop down options.</w:t>
      </w:r>
    </w:p>
    <w:p w14:paraId="355E2DBF" w14:textId="77777777" w:rsidR="00EA69D4" w:rsidRPr="00EF7787" w:rsidRDefault="00EA69D4" w:rsidP="00B020DD">
      <w:pPr>
        <w:pStyle w:val="ListParagraph"/>
        <w:numPr>
          <w:ilvl w:val="0"/>
          <w:numId w:val="13"/>
        </w:numPr>
        <w:spacing w:after="200" w:line="276" w:lineRule="auto"/>
        <w:ind w:left="284" w:right="-330"/>
        <w:jc w:val="both"/>
        <w:rPr>
          <w:rFonts w:ascii="Arial" w:hAnsi="Arial" w:cs="Arial"/>
        </w:rPr>
      </w:pPr>
      <w:r w:rsidRPr="00EF7787">
        <w:rPr>
          <w:rFonts w:ascii="Arial" w:hAnsi="Arial" w:cs="Arial"/>
        </w:rPr>
        <w:t xml:space="preserve">Please provide a very brief summary/comment of no more than a line or two where required.  </w:t>
      </w:r>
    </w:p>
    <w:p w14:paraId="790DD8F7" w14:textId="77777777" w:rsidR="00EA69D4" w:rsidRPr="00EF7787" w:rsidRDefault="00EA69D4" w:rsidP="00B020DD">
      <w:pPr>
        <w:pStyle w:val="ListParagraph"/>
        <w:numPr>
          <w:ilvl w:val="0"/>
          <w:numId w:val="13"/>
        </w:numPr>
        <w:spacing w:after="200" w:line="276" w:lineRule="auto"/>
        <w:ind w:left="284" w:right="-330"/>
        <w:jc w:val="both"/>
        <w:rPr>
          <w:rFonts w:ascii="Arial" w:hAnsi="Arial" w:cs="Arial"/>
        </w:rPr>
      </w:pPr>
      <w:r w:rsidRPr="00EF7787">
        <w:rPr>
          <w:rFonts w:ascii="Arial" w:hAnsi="Arial" w:cs="Arial"/>
        </w:rPr>
        <w:t>You are not required to record as much as you record in the case note. We can always look in case notes if we need to find out more about the call recorded</w:t>
      </w:r>
    </w:p>
    <w:p w14:paraId="2349811B" w14:textId="77777777" w:rsidR="00EA69D4" w:rsidRPr="00EF7787" w:rsidRDefault="00EA69D4" w:rsidP="00B020DD">
      <w:pPr>
        <w:pStyle w:val="ListParagraph"/>
        <w:numPr>
          <w:ilvl w:val="0"/>
          <w:numId w:val="13"/>
        </w:numPr>
        <w:spacing w:after="200" w:line="276" w:lineRule="auto"/>
        <w:ind w:left="284" w:right="-330"/>
        <w:jc w:val="both"/>
        <w:rPr>
          <w:rFonts w:ascii="Arial" w:hAnsi="Arial" w:cs="Arial"/>
        </w:rPr>
      </w:pPr>
      <w:r>
        <w:rPr>
          <w:rFonts w:ascii="Arial" w:hAnsi="Arial" w:cs="Arial"/>
        </w:rPr>
        <w:t>Line</w:t>
      </w:r>
      <w:r w:rsidRPr="00EF7787">
        <w:rPr>
          <w:rFonts w:ascii="Arial" w:hAnsi="Arial" w:cs="Arial"/>
        </w:rPr>
        <w:t xml:space="preserve"> Advisors should agree between themselves at the start of each day on the </w:t>
      </w:r>
      <w:r>
        <w:rPr>
          <w:rFonts w:ascii="Arial" w:hAnsi="Arial" w:cs="Arial"/>
        </w:rPr>
        <w:t>Line</w:t>
      </w:r>
      <w:r w:rsidRPr="00EF7787">
        <w:rPr>
          <w:rFonts w:ascii="Arial" w:hAnsi="Arial" w:cs="Arial"/>
        </w:rPr>
        <w:t xml:space="preserve">, who, between them will collect all the 3 spreadsheets, complete a daily consultation summary record using the template below and circulate this to senior managers by email at the end of each day. This </w:t>
      </w:r>
      <w:r>
        <w:rPr>
          <w:rFonts w:ascii="Arial" w:hAnsi="Arial" w:cs="Arial"/>
        </w:rPr>
        <w:t xml:space="preserve">will be coordinated by the Senior Social worker on duty </w:t>
      </w:r>
      <w:r w:rsidRPr="00EF7787">
        <w:rPr>
          <w:rFonts w:ascii="Arial" w:hAnsi="Arial" w:cs="Arial"/>
        </w:rPr>
        <w:t>each morning.</w:t>
      </w:r>
    </w:p>
    <w:p w14:paraId="55EAA892" w14:textId="77777777" w:rsidR="00EA69D4" w:rsidRPr="00EF7787" w:rsidRDefault="00EA69D4" w:rsidP="00B020DD">
      <w:pPr>
        <w:pStyle w:val="ListParagraph"/>
        <w:numPr>
          <w:ilvl w:val="0"/>
          <w:numId w:val="13"/>
        </w:numPr>
        <w:spacing w:after="200" w:line="276" w:lineRule="auto"/>
        <w:ind w:left="284" w:right="-330"/>
        <w:jc w:val="both"/>
        <w:rPr>
          <w:rFonts w:ascii="Arial" w:hAnsi="Arial" w:cs="Arial"/>
        </w:rPr>
      </w:pPr>
      <w:r w:rsidRPr="00EF7787">
        <w:rPr>
          <w:rFonts w:ascii="Arial" w:hAnsi="Arial" w:cs="Arial"/>
        </w:rPr>
        <w:t xml:space="preserve">It is advisable that </w:t>
      </w:r>
      <w:r>
        <w:rPr>
          <w:rFonts w:ascii="Arial" w:hAnsi="Arial" w:cs="Arial"/>
        </w:rPr>
        <w:t>Line</w:t>
      </w:r>
      <w:r w:rsidRPr="00EF7787">
        <w:rPr>
          <w:rFonts w:ascii="Arial" w:hAnsi="Arial" w:cs="Arial"/>
        </w:rPr>
        <w:t xml:space="preserve"> Advisors take it in turns to circulate the daily log spreadsheet and summary log to managers.  </w:t>
      </w:r>
    </w:p>
    <w:p w14:paraId="2651D8FC" w14:textId="77777777" w:rsidR="00EA69D4" w:rsidRPr="00EF7787" w:rsidRDefault="00EA69D4" w:rsidP="00B020DD">
      <w:pPr>
        <w:pStyle w:val="ListParagraph"/>
        <w:numPr>
          <w:ilvl w:val="0"/>
          <w:numId w:val="13"/>
        </w:numPr>
        <w:spacing w:after="200" w:line="276" w:lineRule="auto"/>
        <w:ind w:left="284" w:right="-330"/>
        <w:jc w:val="both"/>
        <w:rPr>
          <w:rFonts w:ascii="Arial" w:hAnsi="Arial" w:cs="Arial"/>
        </w:rPr>
      </w:pPr>
      <w:r w:rsidRPr="00EF7787">
        <w:rPr>
          <w:rFonts w:ascii="Arial" w:hAnsi="Arial" w:cs="Arial"/>
        </w:rPr>
        <w:t xml:space="preserve">A sample of the daily log spreadsheet can be found </w:t>
      </w:r>
      <w:r>
        <w:rPr>
          <w:rFonts w:ascii="Arial" w:hAnsi="Arial" w:cs="Arial"/>
        </w:rPr>
        <w:t>in Appendix 1</w:t>
      </w:r>
    </w:p>
    <w:p w14:paraId="2CFDFD43" w14:textId="77777777" w:rsidR="00EA69D4" w:rsidRPr="00EF7787" w:rsidRDefault="00EA69D4" w:rsidP="00B020DD">
      <w:pPr>
        <w:pStyle w:val="ListParagraph"/>
        <w:numPr>
          <w:ilvl w:val="0"/>
          <w:numId w:val="13"/>
        </w:numPr>
        <w:spacing w:after="200" w:line="276" w:lineRule="auto"/>
        <w:ind w:left="284" w:right="-330"/>
        <w:jc w:val="both"/>
        <w:rPr>
          <w:rFonts w:ascii="Arial" w:hAnsi="Arial" w:cs="Arial"/>
        </w:rPr>
      </w:pPr>
      <w:r w:rsidRPr="00EF7787">
        <w:rPr>
          <w:rFonts w:ascii="Arial" w:hAnsi="Arial" w:cs="Arial"/>
        </w:rPr>
        <w:lastRenderedPageBreak/>
        <w:t>P</w:t>
      </w:r>
      <w:r>
        <w:rPr>
          <w:rFonts w:ascii="Arial" w:hAnsi="Arial" w:cs="Arial"/>
        </w:rPr>
        <w:t xml:space="preserve">lease remember to date and record your </w:t>
      </w:r>
      <w:r w:rsidRPr="00EF7787">
        <w:rPr>
          <w:rFonts w:ascii="Arial" w:hAnsi="Arial" w:cs="Arial"/>
        </w:rPr>
        <w:t xml:space="preserve">name as </w:t>
      </w:r>
      <w:r>
        <w:rPr>
          <w:rFonts w:ascii="Arial" w:hAnsi="Arial" w:cs="Arial"/>
        </w:rPr>
        <w:t>the Line</w:t>
      </w:r>
      <w:r w:rsidRPr="00EF7787">
        <w:rPr>
          <w:rFonts w:ascii="Arial" w:hAnsi="Arial" w:cs="Arial"/>
        </w:rPr>
        <w:t xml:space="preserve"> Advisor on the spreadsheet.</w:t>
      </w:r>
    </w:p>
    <w:p w14:paraId="26E9B248" w14:textId="77777777" w:rsidR="00EA69D4" w:rsidRPr="00070C82" w:rsidRDefault="00EA69D4" w:rsidP="00B020DD">
      <w:pPr>
        <w:pStyle w:val="ListParagraph"/>
        <w:ind w:left="-142" w:right="-330"/>
        <w:jc w:val="both"/>
        <w:rPr>
          <w:rFonts w:ascii="Arial" w:hAnsi="Arial" w:cs="Arial"/>
          <w:b/>
          <w:sz w:val="24"/>
          <w:szCs w:val="24"/>
          <w:u w:val="single"/>
        </w:rPr>
      </w:pPr>
      <w:r w:rsidRPr="00070C82">
        <w:rPr>
          <w:rFonts w:ascii="Arial" w:hAnsi="Arial" w:cs="Arial"/>
          <w:b/>
          <w:sz w:val="24"/>
          <w:szCs w:val="24"/>
          <w:u w:val="single"/>
        </w:rPr>
        <w:t>A daily Consultation Summary Record:</w:t>
      </w:r>
    </w:p>
    <w:p w14:paraId="6E693DCF" w14:textId="77777777" w:rsidR="00EA69D4" w:rsidRPr="00EF7787" w:rsidRDefault="00EA69D4" w:rsidP="00B020DD">
      <w:pPr>
        <w:pStyle w:val="ListParagraph"/>
        <w:numPr>
          <w:ilvl w:val="0"/>
          <w:numId w:val="18"/>
        </w:numPr>
        <w:spacing w:after="200" w:line="276" w:lineRule="auto"/>
        <w:ind w:left="284" w:right="-330"/>
        <w:jc w:val="both"/>
        <w:rPr>
          <w:rFonts w:ascii="Arial" w:hAnsi="Arial" w:cs="Arial"/>
          <w:sz w:val="24"/>
          <w:szCs w:val="24"/>
        </w:rPr>
      </w:pPr>
      <w:r w:rsidRPr="00070C82">
        <w:rPr>
          <w:rFonts w:ascii="Arial" w:hAnsi="Arial" w:cs="Arial"/>
          <w:sz w:val="24"/>
          <w:szCs w:val="24"/>
        </w:rPr>
        <w:t xml:space="preserve">This provides a summary of outcomes of calls received by </w:t>
      </w:r>
      <w:r>
        <w:rPr>
          <w:rFonts w:ascii="Arial" w:hAnsi="Arial" w:cs="Arial"/>
          <w:sz w:val="24"/>
          <w:szCs w:val="24"/>
        </w:rPr>
        <w:t>Line</w:t>
      </w:r>
      <w:r w:rsidRPr="00070C82">
        <w:rPr>
          <w:rFonts w:ascii="Arial" w:hAnsi="Arial" w:cs="Arial"/>
          <w:sz w:val="24"/>
          <w:szCs w:val="24"/>
        </w:rPr>
        <w:t xml:space="preserve"> Advisors on the day. It should be completed each day by a </w:t>
      </w:r>
      <w:r>
        <w:rPr>
          <w:rFonts w:ascii="Arial" w:hAnsi="Arial" w:cs="Arial"/>
          <w:sz w:val="24"/>
          <w:szCs w:val="24"/>
        </w:rPr>
        <w:t>Line</w:t>
      </w:r>
      <w:r w:rsidRPr="00070C82">
        <w:rPr>
          <w:rFonts w:ascii="Arial" w:hAnsi="Arial" w:cs="Arial"/>
          <w:sz w:val="24"/>
          <w:szCs w:val="24"/>
        </w:rPr>
        <w:t xml:space="preserve"> Advisor and circulated with the </w:t>
      </w:r>
      <w:r>
        <w:rPr>
          <w:rFonts w:ascii="Arial" w:hAnsi="Arial" w:cs="Arial"/>
          <w:sz w:val="24"/>
          <w:szCs w:val="24"/>
        </w:rPr>
        <w:t>Line</w:t>
      </w:r>
      <w:r w:rsidRPr="00070C82">
        <w:rPr>
          <w:rFonts w:ascii="Arial" w:hAnsi="Arial" w:cs="Arial"/>
          <w:sz w:val="24"/>
          <w:szCs w:val="24"/>
        </w:rPr>
        <w:t xml:space="preserve"> daily log spreadsheet to the following managers each day – </w:t>
      </w:r>
    </w:p>
    <w:tbl>
      <w:tblPr>
        <w:tblW w:w="6144" w:type="dxa"/>
        <w:tblInd w:w="93" w:type="dxa"/>
        <w:tblLook w:val="04A0" w:firstRow="1" w:lastRow="0" w:firstColumn="1" w:lastColumn="0" w:noHBand="0" w:noVBand="1"/>
      </w:tblPr>
      <w:tblGrid>
        <w:gridCol w:w="2980"/>
        <w:gridCol w:w="3164"/>
      </w:tblGrid>
      <w:tr w:rsidR="00EA69D4" w:rsidRPr="00EF7787" w14:paraId="37FA0D86" w14:textId="77777777" w:rsidTr="00F67BCC">
        <w:trPr>
          <w:trHeight w:val="300"/>
        </w:trPr>
        <w:tc>
          <w:tcPr>
            <w:tcW w:w="2980" w:type="dxa"/>
            <w:tcBorders>
              <w:top w:val="nil"/>
              <w:left w:val="nil"/>
              <w:bottom w:val="nil"/>
              <w:right w:val="nil"/>
            </w:tcBorders>
            <w:shd w:val="clear" w:color="auto" w:fill="auto"/>
            <w:noWrap/>
            <w:vAlign w:val="bottom"/>
            <w:hideMark/>
          </w:tcPr>
          <w:p w14:paraId="56751D3E" w14:textId="77777777" w:rsidR="00EA69D4" w:rsidRPr="00EF7787" w:rsidRDefault="00EA69D4" w:rsidP="00B020DD">
            <w:pPr>
              <w:spacing w:after="0" w:line="240" w:lineRule="auto"/>
              <w:jc w:val="both"/>
              <w:rPr>
                <w:rFonts w:ascii="Calibri" w:eastAsia="Times New Roman" w:hAnsi="Calibri" w:cs="Times New Roman"/>
                <w:b/>
                <w:color w:val="000000"/>
                <w:sz w:val="24"/>
                <w:szCs w:val="24"/>
                <w:lang w:eastAsia="en-GB"/>
              </w:rPr>
            </w:pPr>
            <w:r w:rsidRPr="00EF7787">
              <w:rPr>
                <w:rFonts w:ascii="Calibri" w:eastAsia="Times New Roman" w:hAnsi="Calibri" w:cs="Times New Roman"/>
                <w:b/>
                <w:color w:val="000000"/>
                <w:sz w:val="24"/>
                <w:szCs w:val="24"/>
                <w:lang w:eastAsia="en-GB"/>
              </w:rPr>
              <w:t xml:space="preserve">Daily Summary </w:t>
            </w:r>
            <w:r>
              <w:rPr>
                <w:rFonts w:ascii="Calibri" w:eastAsia="Times New Roman" w:hAnsi="Calibri" w:cs="Times New Roman"/>
                <w:b/>
                <w:color w:val="000000"/>
                <w:sz w:val="24"/>
                <w:szCs w:val="24"/>
                <w:lang w:eastAsia="en-GB"/>
              </w:rPr>
              <w:t>Record</w:t>
            </w:r>
          </w:p>
        </w:tc>
        <w:tc>
          <w:tcPr>
            <w:tcW w:w="3164" w:type="dxa"/>
            <w:tcBorders>
              <w:top w:val="nil"/>
              <w:left w:val="nil"/>
              <w:bottom w:val="nil"/>
              <w:right w:val="nil"/>
            </w:tcBorders>
            <w:shd w:val="clear" w:color="auto" w:fill="auto"/>
            <w:noWrap/>
            <w:vAlign w:val="bottom"/>
            <w:hideMark/>
          </w:tcPr>
          <w:p w14:paraId="65EFB4DA" w14:textId="77777777" w:rsidR="00EA69D4" w:rsidRPr="00EF7787" w:rsidRDefault="00EA69D4" w:rsidP="00B020DD">
            <w:pPr>
              <w:spacing w:after="0" w:line="240" w:lineRule="auto"/>
              <w:jc w:val="both"/>
              <w:rPr>
                <w:rFonts w:ascii="Calibri" w:eastAsia="Times New Roman" w:hAnsi="Calibri" w:cs="Times New Roman"/>
                <w:b/>
                <w:color w:val="000000"/>
                <w:sz w:val="24"/>
                <w:szCs w:val="24"/>
                <w:lang w:eastAsia="en-GB"/>
              </w:rPr>
            </w:pPr>
          </w:p>
        </w:tc>
      </w:tr>
      <w:tr w:rsidR="00EA69D4" w:rsidRPr="00EF7787" w14:paraId="70B56385" w14:textId="77777777" w:rsidTr="00F67BCC">
        <w:trPr>
          <w:trHeight w:val="315"/>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5B0F7" w14:textId="77777777" w:rsidR="00EA69D4" w:rsidRPr="00EF7787" w:rsidRDefault="00EA69D4" w:rsidP="00B020DD">
            <w:pPr>
              <w:spacing w:after="0" w:line="240" w:lineRule="auto"/>
              <w:jc w:val="both"/>
              <w:rPr>
                <w:rFonts w:ascii="Calibri" w:eastAsia="Times New Roman" w:hAnsi="Calibri" w:cs="Times New Roman"/>
                <w:b/>
                <w:bCs/>
                <w:color w:val="000000"/>
                <w:sz w:val="24"/>
                <w:szCs w:val="24"/>
                <w:lang w:eastAsia="en-GB"/>
              </w:rPr>
            </w:pPr>
            <w:r w:rsidRPr="00EF7787">
              <w:rPr>
                <w:rFonts w:ascii="Calibri" w:eastAsia="Times New Roman" w:hAnsi="Calibri" w:cs="Times New Roman"/>
                <w:b/>
                <w:bCs/>
                <w:color w:val="000000"/>
                <w:sz w:val="24"/>
                <w:szCs w:val="24"/>
                <w:lang w:eastAsia="en-GB"/>
              </w:rPr>
              <w:t xml:space="preserve">Date: </w:t>
            </w:r>
          </w:p>
        </w:tc>
        <w:tc>
          <w:tcPr>
            <w:tcW w:w="3164" w:type="dxa"/>
            <w:tcBorders>
              <w:top w:val="single" w:sz="4" w:space="0" w:color="auto"/>
              <w:left w:val="nil"/>
              <w:bottom w:val="single" w:sz="4" w:space="0" w:color="auto"/>
              <w:right w:val="single" w:sz="4" w:space="0" w:color="auto"/>
            </w:tcBorders>
            <w:shd w:val="clear" w:color="auto" w:fill="auto"/>
            <w:vAlign w:val="center"/>
            <w:hideMark/>
          </w:tcPr>
          <w:p w14:paraId="1CC29AB2" w14:textId="77777777" w:rsidR="00EA69D4" w:rsidRPr="00EF7787" w:rsidRDefault="00EA69D4" w:rsidP="00B020DD">
            <w:pPr>
              <w:spacing w:after="0" w:line="240" w:lineRule="auto"/>
              <w:jc w:val="both"/>
              <w:rPr>
                <w:rFonts w:ascii="Calibri" w:eastAsia="Times New Roman" w:hAnsi="Calibri" w:cs="Times New Roman"/>
                <w:b/>
                <w:bCs/>
                <w:color w:val="000000"/>
                <w:sz w:val="24"/>
                <w:szCs w:val="24"/>
                <w:lang w:eastAsia="en-GB"/>
              </w:rPr>
            </w:pPr>
            <w:r w:rsidRPr="00EF7787">
              <w:rPr>
                <w:rFonts w:ascii="Calibri" w:eastAsia="Times New Roman" w:hAnsi="Calibri" w:cs="Times New Roman"/>
                <w:b/>
                <w:bCs/>
                <w:color w:val="000000"/>
                <w:sz w:val="24"/>
                <w:szCs w:val="24"/>
                <w:lang w:eastAsia="en-GB"/>
              </w:rPr>
              <w:t> </w:t>
            </w:r>
          </w:p>
        </w:tc>
      </w:tr>
      <w:tr w:rsidR="00EA69D4" w:rsidRPr="00EF7787" w14:paraId="12BE652A" w14:textId="77777777" w:rsidTr="00F67BCC">
        <w:trPr>
          <w:trHeight w:val="630"/>
        </w:trPr>
        <w:tc>
          <w:tcPr>
            <w:tcW w:w="2980" w:type="dxa"/>
            <w:tcBorders>
              <w:top w:val="nil"/>
              <w:left w:val="single" w:sz="4" w:space="0" w:color="auto"/>
              <w:bottom w:val="single" w:sz="4" w:space="0" w:color="auto"/>
              <w:right w:val="single" w:sz="4" w:space="0" w:color="auto"/>
            </w:tcBorders>
            <w:shd w:val="clear" w:color="000000" w:fill="D9D9D9"/>
            <w:vAlign w:val="center"/>
            <w:hideMark/>
          </w:tcPr>
          <w:p w14:paraId="79B7E2BE" w14:textId="77777777" w:rsidR="00EA69D4" w:rsidRPr="00EF7787" w:rsidRDefault="00EA69D4" w:rsidP="00B020DD">
            <w:pPr>
              <w:spacing w:after="0" w:line="240" w:lineRule="auto"/>
              <w:jc w:val="both"/>
              <w:rPr>
                <w:rFonts w:ascii="Calibri" w:eastAsia="Times New Roman" w:hAnsi="Calibri" w:cs="Times New Roman"/>
                <w:b/>
                <w:bCs/>
                <w:color w:val="000000"/>
                <w:sz w:val="24"/>
                <w:szCs w:val="24"/>
                <w:lang w:eastAsia="en-GB"/>
              </w:rPr>
            </w:pPr>
            <w:r w:rsidRPr="00EF7787">
              <w:rPr>
                <w:rFonts w:ascii="Calibri" w:eastAsia="Times New Roman" w:hAnsi="Calibri" w:cs="Times New Roman"/>
                <w:b/>
                <w:bCs/>
                <w:color w:val="000000"/>
                <w:sz w:val="24"/>
                <w:szCs w:val="24"/>
                <w:lang w:eastAsia="en-GB"/>
              </w:rPr>
              <w:t xml:space="preserve">Outcome </w:t>
            </w:r>
          </w:p>
        </w:tc>
        <w:tc>
          <w:tcPr>
            <w:tcW w:w="3164" w:type="dxa"/>
            <w:tcBorders>
              <w:top w:val="nil"/>
              <w:left w:val="nil"/>
              <w:bottom w:val="single" w:sz="4" w:space="0" w:color="auto"/>
              <w:right w:val="single" w:sz="4" w:space="0" w:color="auto"/>
            </w:tcBorders>
            <w:shd w:val="clear" w:color="000000" w:fill="D9D9D9"/>
            <w:vAlign w:val="center"/>
            <w:hideMark/>
          </w:tcPr>
          <w:p w14:paraId="1E8295ED" w14:textId="77777777" w:rsidR="00EA69D4" w:rsidRPr="00EF7787" w:rsidRDefault="00EA69D4" w:rsidP="00B020DD">
            <w:pPr>
              <w:spacing w:after="0" w:line="240" w:lineRule="auto"/>
              <w:jc w:val="both"/>
              <w:rPr>
                <w:rFonts w:ascii="Calibri" w:eastAsia="Times New Roman" w:hAnsi="Calibri" w:cs="Times New Roman"/>
                <w:b/>
                <w:bCs/>
                <w:color w:val="000000"/>
                <w:sz w:val="24"/>
                <w:szCs w:val="24"/>
                <w:lang w:eastAsia="en-GB"/>
              </w:rPr>
            </w:pPr>
            <w:r w:rsidRPr="00EF7787">
              <w:rPr>
                <w:rFonts w:ascii="Calibri" w:eastAsia="Times New Roman" w:hAnsi="Calibri" w:cs="Times New Roman"/>
                <w:b/>
                <w:bCs/>
                <w:color w:val="000000"/>
                <w:sz w:val="24"/>
                <w:szCs w:val="24"/>
                <w:lang w:eastAsia="en-GB"/>
              </w:rPr>
              <w:t>Number of calls</w:t>
            </w:r>
          </w:p>
        </w:tc>
      </w:tr>
      <w:tr w:rsidR="00EA69D4" w:rsidRPr="00EF7787" w14:paraId="78557088"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2D3BBB59" w14:textId="77777777" w:rsidR="00EA69D4" w:rsidRPr="00EF7787" w:rsidRDefault="00EA69D4" w:rsidP="00B020DD">
            <w:pPr>
              <w:spacing w:after="0"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Already Open to CWD</w:t>
            </w:r>
          </w:p>
        </w:tc>
        <w:tc>
          <w:tcPr>
            <w:tcW w:w="3164" w:type="dxa"/>
            <w:tcBorders>
              <w:top w:val="nil"/>
              <w:left w:val="nil"/>
              <w:bottom w:val="single" w:sz="4" w:space="0" w:color="auto"/>
              <w:right w:val="single" w:sz="4" w:space="0" w:color="auto"/>
            </w:tcBorders>
            <w:shd w:val="clear" w:color="auto" w:fill="auto"/>
            <w:vAlign w:val="center"/>
            <w:hideMark/>
          </w:tcPr>
          <w:p w14:paraId="678F1CEC"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1661186D"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00CB19B4"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Already open to Assessment</w:t>
            </w:r>
          </w:p>
        </w:tc>
        <w:tc>
          <w:tcPr>
            <w:tcW w:w="3164" w:type="dxa"/>
            <w:tcBorders>
              <w:top w:val="nil"/>
              <w:left w:val="nil"/>
              <w:bottom w:val="single" w:sz="4" w:space="0" w:color="auto"/>
              <w:right w:val="single" w:sz="4" w:space="0" w:color="auto"/>
            </w:tcBorders>
            <w:shd w:val="clear" w:color="auto" w:fill="auto"/>
            <w:vAlign w:val="center"/>
            <w:hideMark/>
          </w:tcPr>
          <w:p w14:paraId="0AA5D174"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7F4F61E8"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25F2BEF1"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xml:space="preserve">Already open to </w:t>
            </w:r>
            <w:r>
              <w:rPr>
                <w:rFonts w:ascii="Calibri" w:eastAsia="Times New Roman" w:hAnsi="Calibri" w:cs="Times New Roman"/>
                <w:color w:val="000000"/>
                <w:sz w:val="24"/>
                <w:szCs w:val="24"/>
                <w:lang w:eastAsia="en-GB"/>
              </w:rPr>
              <w:t>CIN/CP</w:t>
            </w:r>
          </w:p>
        </w:tc>
        <w:tc>
          <w:tcPr>
            <w:tcW w:w="3164" w:type="dxa"/>
            <w:tcBorders>
              <w:top w:val="nil"/>
              <w:left w:val="nil"/>
              <w:bottom w:val="single" w:sz="4" w:space="0" w:color="auto"/>
              <w:right w:val="single" w:sz="4" w:space="0" w:color="auto"/>
            </w:tcBorders>
            <w:shd w:val="clear" w:color="auto" w:fill="auto"/>
            <w:vAlign w:val="center"/>
            <w:hideMark/>
          </w:tcPr>
          <w:p w14:paraId="6C93DB42"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68D6B377"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236BEB4F"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Already open </w:t>
            </w:r>
            <w:r w:rsidRPr="00EF7787">
              <w:rPr>
                <w:rFonts w:ascii="Calibri" w:eastAsia="Times New Roman" w:hAnsi="Calibri" w:cs="Times New Roman"/>
                <w:color w:val="000000"/>
                <w:sz w:val="24"/>
                <w:szCs w:val="24"/>
                <w:lang w:eastAsia="en-GB"/>
              </w:rPr>
              <w:t>Early Help  </w:t>
            </w:r>
          </w:p>
        </w:tc>
        <w:tc>
          <w:tcPr>
            <w:tcW w:w="3164" w:type="dxa"/>
            <w:tcBorders>
              <w:top w:val="nil"/>
              <w:left w:val="nil"/>
              <w:bottom w:val="single" w:sz="4" w:space="0" w:color="auto"/>
              <w:right w:val="single" w:sz="4" w:space="0" w:color="auto"/>
            </w:tcBorders>
            <w:shd w:val="clear" w:color="auto" w:fill="auto"/>
            <w:vAlign w:val="center"/>
            <w:hideMark/>
          </w:tcPr>
          <w:p w14:paraId="7E2EEA12"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24A8B3A6"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0FAFD10C" w14:textId="77777777" w:rsidR="00EA69D4" w:rsidRPr="00EF7787" w:rsidRDefault="00EA69D4" w:rsidP="00B020DD">
            <w:pPr>
              <w:spacing w:after="0"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Already Open to Family Safeguarding Hub</w:t>
            </w:r>
          </w:p>
        </w:tc>
        <w:tc>
          <w:tcPr>
            <w:tcW w:w="3164" w:type="dxa"/>
            <w:tcBorders>
              <w:top w:val="nil"/>
              <w:left w:val="nil"/>
              <w:bottom w:val="single" w:sz="4" w:space="0" w:color="auto"/>
              <w:right w:val="single" w:sz="4" w:space="0" w:color="auto"/>
            </w:tcBorders>
            <w:shd w:val="clear" w:color="auto" w:fill="auto"/>
            <w:vAlign w:val="center"/>
            <w:hideMark/>
          </w:tcPr>
          <w:p w14:paraId="66F373A7"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0EC6D211"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7700A2F2" w14:textId="77777777" w:rsidR="00EA69D4" w:rsidRPr="00EF7787" w:rsidRDefault="00EA69D4" w:rsidP="00B020DD">
            <w:pPr>
              <w:spacing w:after="0"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Already Open to other team</w:t>
            </w:r>
          </w:p>
        </w:tc>
        <w:tc>
          <w:tcPr>
            <w:tcW w:w="3164" w:type="dxa"/>
            <w:tcBorders>
              <w:top w:val="nil"/>
              <w:left w:val="nil"/>
              <w:bottom w:val="single" w:sz="4" w:space="0" w:color="auto"/>
              <w:right w:val="single" w:sz="4" w:space="0" w:color="auto"/>
            </w:tcBorders>
            <w:shd w:val="clear" w:color="auto" w:fill="auto"/>
            <w:vAlign w:val="center"/>
            <w:hideMark/>
          </w:tcPr>
          <w:p w14:paraId="6E780E3B"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3BA35735"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7C75878D"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Child Protection referrals</w:t>
            </w:r>
          </w:p>
        </w:tc>
        <w:tc>
          <w:tcPr>
            <w:tcW w:w="3164" w:type="dxa"/>
            <w:tcBorders>
              <w:top w:val="nil"/>
              <w:left w:val="nil"/>
              <w:bottom w:val="single" w:sz="4" w:space="0" w:color="auto"/>
              <w:right w:val="single" w:sz="4" w:space="0" w:color="auto"/>
            </w:tcBorders>
            <w:shd w:val="clear" w:color="auto" w:fill="auto"/>
            <w:vAlign w:val="center"/>
            <w:hideMark/>
          </w:tcPr>
          <w:p w14:paraId="43DE20F6"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792E57A2"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04555DEE"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Early Help referrals</w:t>
            </w:r>
          </w:p>
        </w:tc>
        <w:tc>
          <w:tcPr>
            <w:tcW w:w="3164" w:type="dxa"/>
            <w:tcBorders>
              <w:top w:val="nil"/>
              <w:left w:val="nil"/>
              <w:bottom w:val="single" w:sz="4" w:space="0" w:color="auto"/>
              <w:right w:val="single" w:sz="4" w:space="0" w:color="auto"/>
            </w:tcBorders>
            <w:shd w:val="clear" w:color="auto" w:fill="auto"/>
            <w:vAlign w:val="center"/>
            <w:hideMark/>
          </w:tcPr>
          <w:p w14:paraId="5A01267C"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402D7C4B"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01E4D3F9"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xml:space="preserve">Inappropriate calls </w:t>
            </w:r>
          </w:p>
        </w:tc>
        <w:tc>
          <w:tcPr>
            <w:tcW w:w="3164" w:type="dxa"/>
            <w:tcBorders>
              <w:top w:val="nil"/>
              <w:left w:val="nil"/>
              <w:bottom w:val="single" w:sz="4" w:space="0" w:color="auto"/>
              <w:right w:val="single" w:sz="4" w:space="0" w:color="auto"/>
            </w:tcBorders>
            <w:shd w:val="clear" w:color="auto" w:fill="auto"/>
            <w:vAlign w:val="center"/>
            <w:hideMark/>
          </w:tcPr>
          <w:p w14:paraId="42A49D25"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01C0355D"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2C0630A6" w14:textId="77777777" w:rsidR="00EA69D4" w:rsidRPr="00EF7787" w:rsidRDefault="00EA69D4" w:rsidP="00B020DD">
            <w:pPr>
              <w:spacing w:after="0" w:line="240" w:lineRule="auto"/>
              <w:jc w:val="both"/>
              <w:rPr>
                <w:rFonts w:ascii="Calibri" w:eastAsia="Times New Roman" w:hAnsi="Calibri" w:cs="Times New Roman"/>
                <w:color w:val="000000"/>
                <w:lang w:eastAsia="en-GB"/>
              </w:rPr>
            </w:pPr>
            <w:r w:rsidRPr="00EF7787">
              <w:rPr>
                <w:rFonts w:ascii="Calibri" w:eastAsia="Times New Roman" w:hAnsi="Calibri" w:cs="Times New Roman"/>
                <w:color w:val="000000"/>
                <w:lang w:eastAsia="en-GB"/>
              </w:rPr>
              <w:t>Information &amp; Advice</w:t>
            </w:r>
          </w:p>
        </w:tc>
        <w:tc>
          <w:tcPr>
            <w:tcW w:w="3164" w:type="dxa"/>
            <w:tcBorders>
              <w:top w:val="nil"/>
              <w:left w:val="nil"/>
              <w:bottom w:val="single" w:sz="4" w:space="0" w:color="auto"/>
              <w:right w:val="single" w:sz="4" w:space="0" w:color="auto"/>
            </w:tcBorders>
            <w:shd w:val="clear" w:color="auto" w:fill="auto"/>
            <w:vAlign w:val="center"/>
            <w:hideMark/>
          </w:tcPr>
          <w:p w14:paraId="04851D43"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400FFD71"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45CBCFBB" w14:textId="77777777" w:rsidR="00EA69D4" w:rsidRPr="00EF7787" w:rsidRDefault="00EA69D4" w:rsidP="00B020DD">
            <w:pPr>
              <w:spacing w:after="0"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Start TAF</w:t>
            </w:r>
          </w:p>
        </w:tc>
        <w:tc>
          <w:tcPr>
            <w:tcW w:w="3164" w:type="dxa"/>
            <w:tcBorders>
              <w:top w:val="nil"/>
              <w:left w:val="nil"/>
              <w:bottom w:val="single" w:sz="4" w:space="0" w:color="auto"/>
              <w:right w:val="single" w:sz="4" w:space="0" w:color="auto"/>
            </w:tcBorders>
            <w:shd w:val="clear" w:color="auto" w:fill="auto"/>
            <w:vAlign w:val="center"/>
            <w:hideMark/>
          </w:tcPr>
          <w:p w14:paraId="36ED1373"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565A0CEA"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407AA9A6"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Universal services</w:t>
            </w:r>
          </w:p>
        </w:tc>
        <w:tc>
          <w:tcPr>
            <w:tcW w:w="3164" w:type="dxa"/>
            <w:tcBorders>
              <w:top w:val="nil"/>
              <w:left w:val="nil"/>
              <w:bottom w:val="single" w:sz="4" w:space="0" w:color="auto"/>
              <w:right w:val="single" w:sz="4" w:space="0" w:color="auto"/>
            </w:tcBorders>
            <w:shd w:val="clear" w:color="auto" w:fill="auto"/>
            <w:vAlign w:val="center"/>
            <w:hideMark/>
          </w:tcPr>
          <w:p w14:paraId="3CCB17BA" w14:textId="77777777" w:rsidR="00EA69D4" w:rsidRPr="00EF7787" w:rsidRDefault="00EA69D4" w:rsidP="00B020DD">
            <w:pPr>
              <w:spacing w:after="0" w:line="240" w:lineRule="auto"/>
              <w:jc w:val="both"/>
              <w:rPr>
                <w:rFonts w:ascii="Times New Roman" w:eastAsia="Times New Roman" w:hAnsi="Times New Roman" w:cs="Times New Roman"/>
                <w:color w:val="000000"/>
                <w:sz w:val="20"/>
                <w:szCs w:val="20"/>
                <w:lang w:eastAsia="en-GB"/>
              </w:rPr>
            </w:pPr>
            <w:r w:rsidRPr="00EF7787">
              <w:rPr>
                <w:rFonts w:ascii="Times New Roman" w:eastAsia="Times New Roman" w:hAnsi="Times New Roman" w:cs="Times New Roman"/>
                <w:color w:val="000000"/>
                <w:sz w:val="20"/>
                <w:szCs w:val="20"/>
                <w:lang w:eastAsia="en-GB"/>
              </w:rPr>
              <w:t> </w:t>
            </w:r>
          </w:p>
        </w:tc>
      </w:tr>
      <w:tr w:rsidR="00EA69D4" w:rsidRPr="00EF7787" w14:paraId="5A9D555F"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57AE5EBF" w14:textId="77777777" w:rsidR="00EA69D4" w:rsidRPr="00EF7787" w:rsidRDefault="00EA69D4" w:rsidP="00B020DD">
            <w:pPr>
              <w:spacing w:after="0" w:line="240" w:lineRule="auto"/>
              <w:jc w:val="both"/>
              <w:rPr>
                <w:rFonts w:ascii="Calibri" w:eastAsia="Times New Roman" w:hAnsi="Calibri" w:cs="Times New Roman"/>
                <w:color w:val="000000"/>
                <w:lang w:eastAsia="en-GB"/>
              </w:rPr>
            </w:pPr>
            <w:r w:rsidRPr="00EF7787">
              <w:rPr>
                <w:rFonts w:ascii="Calibri" w:eastAsia="Times New Roman" w:hAnsi="Calibri" w:cs="Times New Roman"/>
                <w:color w:val="000000"/>
                <w:lang w:eastAsia="en-GB"/>
              </w:rPr>
              <w:t>Young Carer Referral</w:t>
            </w:r>
          </w:p>
        </w:tc>
        <w:tc>
          <w:tcPr>
            <w:tcW w:w="3164" w:type="dxa"/>
            <w:tcBorders>
              <w:top w:val="nil"/>
              <w:left w:val="nil"/>
              <w:bottom w:val="single" w:sz="4" w:space="0" w:color="auto"/>
              <w:right w:val="single" w:sz="4" w:space="0" w:color="auto"/>
            </w:tcBorders>
            <w:shd w:val="clear" w:color="auto" w:fill="auto"/>
            <w:vAlign w:val="center"/>
            <w:hideMark/>
          </w:tcPr>
          <w:p w14:paraId="5775BB3F" w14:textId="77777777" w:rsidR="00EA69D4" w:rsidRPr="00EF7787" w:rsidRDefault="00EA69D4" w:rsidP="00B020DD">
            <w:pPr>
              <w:spacing w:after="0" w:line="240" w:lineRule="auto"/>
              <w:jc w:val="both"/>
              <w:rPr>
                <w:rFonts w:ascii="Calibri" w:eastAsia="Times New Roman" w:hAnsi="Calibri" w:cs="Times New Roman"/>
                <w:color w:val="000000"/>
                <w:sz w:val="24"/>
                <w:szCs w:val="24"/>
                <w:lang w:eastAsia="en-GB"/>
              </w:rPr>
            </w:pPr>
            <w:r w:rsidRPr="00EF7787">
              <w:rPr>
                <w:rFonts w:ascii="Calibri" w:eastAsia="Times New Roman" w:hAnsi="Calibri" w:cs="Times New Roman"/>
                <w:color w:val="000000"/>
                <w:sz w:val="24"/>
                <w:szCs w:val="24"/>
                <w:lang w:eastAsia="en-GB"/>
              </w:rPr>
              <w:t> </w:t>
            </w:r>
          </w:p>
        </w:tc>
      </w:tr>
      <w:tr w:rsidR="00EA69D4" w:rsidRPr="00EF7787" w14:paraId="7DA6470D" w14:textId="77777777" w:rsidTr="00F67BCC">
        <w:trPr>
          <w:trHeight w:val="315"/>
        </w:trPr>
        <w:tc>
          <w:tcPr>
            <w:tcW w:w="2980" w:type="dxa"/>
            <w:tcBorders>
              <w:top w:val="nil"/>
              <w:left w:val="single" w:sz="4" w:space="0" w:color="auto"/>
              <w:bottom w:val="nil"/>
              <w:right w:val="single" w:sz="4" w:space="0" w:color="auto"/>
            </w:tcBorders>
            <w:shd w:val="clear" w:color="auto" w:fill="auto"/>
            <w:vAlign w:val="center"/>
            <w:hideMark/>
          </w:tcPr>
          <w:p w14:paraId="60E11685" w14:textId="77777777" w:rsidR="00EA69D4" w:rsidRPr="00EF7787" w:rsidRDefault="00EA69D4" w:rsidP="00B020DD">
            <w:pPr>
              <w:spacing w:after="0" w:line="240" w:lineRule="auto"/>
              <w:jc w:val="both"/>
              <w:rPr>
                <w:rFonts w:ascii="Calibri" w:eastAsia="Times New Roman" w:hAnsi="Calibri" w:cs="Times New Roman"/>
                <w:b/>
                <w:bCs/>
                <w:color w:val="000000"/>
                <w:sz w:val="24"/>
                <w:szCs w:val="24"/>
                <w:lang w:eastAsia="en-GB"/>
              </w:rPr>
            </w:pPr>
            <w:r w:rsidRPr="00EF7787">
              <w:rPr>
                <w:rFonts w:ascii="Calibri" w:eastAsia="Times New Roman" w:hAnsi="Calibri" w:cs="Times New Roman"/>
                <w:b/>
                <w:bCs/>
                <w:color w:val="000000"/>
                <w:sz w:val="24"/>
                <w:szCs w:val="24"/>
                <w:lang w:eastAsia="en-GB"/>
              </w:rPr>
              <w:t xml:space="preserve">Total </w:t>
            </w:r>
          </w:p>
        </w:tc>
        <w:tc>
          <w:tcPr>
            <w:tcW w:w="3164" w:type="dxa"/>
            <w:tcBorders>
              <w:top w:val="nil"/>
              <w:left w:val="nil"/>
              <w:bottom w:val="nil"/>
              <w:right w:val="single" w:sz="4" w:space="0" w:color="auto"/>
            </w:tcBorders>
            <w:shd w:val="clear" w:color="auto" w:fill="auto"/>
            <w:noWrap/>
            <w:vAlign w:val="bottom"/>
            <w:hideMark/>
          </w:tcPr>
          <w:p w14:paraId="3629D392" w14:textId="77777777" w:rsidR="00EA69D4" w:rsidRPr="00EF7787" w:rsidRDefault="00EA69D4" w:rsidP="00B020DD">
            <w:pPr>
              <w:spacing w:after="0" w:line="240" w:lineRule="auto"/>
              <w:jc w:val="both"/>
              <w:rPr>
                <w:rFonts w:ascii="Calibri" w:eastAsia="Times New Roman" w:hAnsi="Calibri" w:cs="Times New Roman"/>
                <w:b/>
                <w:bCs/>
                <w:color w:val="000000"/>
                <w:lang w:eastAsia="en-GB"/>
              </w:rPr>
            </w:pPr>
            <w:r w:rsidRPr="00EF7787">
              <w:rPr>
                <w:rFonts w:ascii="Calibri" w:eastAsia="Times New Roman" w:hAnsi="Calibri" w:cs="Times New Roman"/>
                <w:b/>
                <w:bCs/>
                <w:color w:val="000000"/>
                <w:lang w:eastAsia="en-GB"/>
              </w:rPr>
              <w:t> </w:t>
            </w:r>
          </w:p>
        </w:tc>
      </w:tr>
      <w:tr w:rsidR="00F67BCC" w:rsidRPr="00EF7787" w14:paraId="629FC47A" w14:textId="77777777" w:rsidTr="00F67BCC">
        <w:trPr>
          <w:trHeight w:val="315"/>
        </w:trPr>
        <w:tc>
          <w:tcPr>
            <w:tcW w:w="2980" w:type="dxa"/>
            <w:tcBorders>
              <w:top w:val="nil"/>
              <w:left w:val="single" w:sz="4" w:space="0" w:color="auto"/>
              <w:bottom w:val="single" w:sz="4" w:space="0" w:color="auto"/>
              <w:right w:val="single" w:sz="4" w:space="0" w:color="auto"/>
            </w:tcBorders>
            <w:shd w:val="clear" w:color="auto" w:fill="auto"/>
            <w:vAlign w:val="center"/>
          </w:tcPr>
          <w:p w14:paraId="6F00B4B5" w14:textId="77777777" w:rsidR="00F67BCC" w:rsidRPr="00EF7787" w:rsidRDefault="00F67BCC" w:rsidP="00B020DD">
            <w:pPr>
              <w:spacing w:after="0" w:line="240" w:lineRule="auto"/>
              <w:jc w:val="both"/>
              <w:rPr>
                <w:rFonts w:ascii="Calibri" w:eastAsia="Times New Roman" w:hAnsi="Calibri" w:cs="Times New Roman"/>
                <w:b/>
                <w:bCs/>
                <w:color w:val="000000"/>
                <w:sz w:val="24"/>
                <w:szCs w:val="24"/>
                <w:lang w:eastAsia="en-GB"/>
              </w:rPr>
            </w:pPr>
          </w:p>
        </w:tc>
        <w:tc>
          <w:tcPr>
            <w:tcW w:w="3164" w:type="dxa"/>
            <w:tcBorders>
              <w:top w:val="nil"/>
              <w:left w:val="nil"/>
              <w:bottom w:val="single" w:sz="4" w:space="0" w:color="auto"/>
              <w:right w:val="single" w:sz="4" w:space="0" w:color="auto"/>
            </w:tcBorders>
            <w:shd w:val="clear" w:color="auto" w:fill="auto"/>
            <w:noWrap/>
            <w:vAlign w:val="bottom"/>
          </w:tcPr>
          <w:p w14:paraId="09216EAE" w14:textId="77777777" w:rsidR="00F67BCC" w:rsidRPr="00EF7787" w:rsidRDefault="00F67BCC" w:rsidP="00B020DD">
            <w:pPr>
              <w:spacing w:after="0" w:line="240" w:lineRule="auto"/>
              <w:jc w:val="both"/>
              <w:rPr>
                <w:rFonts w:ascii="Calibri" w:eastAsia="Times New Roman" w:hAnsi="Calibri" w:cs="Times New Roman"/>
                <w:b/>
                <w:bCs/>
                <w:color w:val="000000"/>
                <w:lang w:eastAsia="en-GB"/>
              </w:rPr>
            </w:pPr>
          </w:p>
        </w:tc>
      </w:tr>
    </w:tbl>
    <w:p w14:paraId="26417029" w14:textId="77777777" w:rsidR="00EA69D4" w:rsidRPr="00CB23A0" w:rsidRDefault="00EA69D4" w:rsidP="00B020DD">
      <w:pPr>
        <w:pStyle w:val="ListParagraph"/>
        <w:jc w:val="both"/>
        <w:rPr>
          <w:rFonts w:ascii="Arial" w:hAnsi="Arial" w:cs="Arial"/>
          <w:sz w:val="24"/>
          <w:szCs w:val="24"/>
        </w:rPr>
        <w:sectPr w:rsidR="00EA69D4" w:rsidRPr="00CB23A0" w:rsidSect="003E6029">
          <w:headerReference w:type="default" r:id="rId17"/>
          <w:footerReference w:type="default" r:id="rId18"/>
          <w:pgSz w:w="11906" w:h="16838"/>
          <w:pgMar w:top="710" w:right="1440" w:bottom="568" w:left="1440" w:header="705" w:footer="0" w:gutter="0"/>
          <w:cols w:space="708"/>
          <w:titlePg/>
          <w:docGrid w:linePitch="360"/>
        </w:sectPr>
      </w:pPr>
    </w:p>
    <w:bookmarkStart w:id="5" w:name="_Appendix_1_–"/>
    <w:bookmarkEnd w:id="5"/>
    <w:p w14:paraId="3778A7B1" w14:textId="6011B483" w:rsidR="004B61E9" w:rsidRPr="00F67BCC" w:rsidRDefault="00B612D9" w:rsidP="00B020DD">
      <w:pPr>
        <w:spacing w:before="100" w:beforeAutospacing="1" w:after="100" w:afterAutospacing="1" w:line="240" w:lineRule="auto"/>
        <w:jc w:val="both"/>
        <w:outlineLvl w:val="1"/>
        <w:rPr>
          <w:rFonts w:ascii="Arial" w:eastAsia="Times New Roman" w:hAnsi="Arial" w:cs="Arial"/>
          <w:b/>
          <w:bCs/>
          <w:sz w:val="28"/>
          <w:lang w:val="en" w:eastAsia="en-GB"/>
        </w:rPr>
      </w:pPr>
      <w:r w:rsidRPr="00814B45">
        <w:rPr>
          <w:rFonts w:ascii="Arial" w:hAnsi="Arial" w:cs="Arial"/>
          <w:b/>
          <w:noProof/>
          <w:lang w:eastAsia="en-GB"/>
        </w:rPr>
        <w:lastRenderedPageBreak/>
        <mc:AlternateContent>
          <mc:Choice Requires="wps">
            <w:drawing>
              <wp:anchor distT="45720" distB="45720" distL="114300" distR="114300" simplePos="0" relativeHeight="251966464" behindDoc="0" locked="0" layoutInCell="1" allowOverlap="1" wp14:anchorId="67348013" wp14:editId="5546F571">
                <wp:simplePos x="0" y="0"/>
                <wp:positionH relativeFrom="margin">
                  <wp:align>right</wp:align>
                </wp:positionH>
                <wp:positionV relativeFrom="paragraph">
                  <wp:posOffset>-651601</wp:posOffset>
                </wp:positionV>
                <wp:extent cx="5337352" cy="1404620"/>
                <wp:effectExtent l="0" t="0" r="0" b="0"/>
                <wp:wrapNone/>
                <wp:docPr id="28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352" cy="1404620"/>
                        </a:xfrm>
                        <a:prstGeom prst="rect">
                          <a:avLst/>
                        </a:prstGeom>
                        <a:noFill/>
                        <a:ln w="9525">
                          <a:noFill/>
                          <a:miter lim="800000"/>
                          <a:headEnd/>
                          <a:tailEnd/>
                        </a:ln>
                      </wps:spPr>
                      <wps:txbx>
                        <w:txbxContent>
                          <w:p w14:paraId="32475B9D" w14:textId="06E2B7FD" w:rsidR="00B020DD" w:rsidRPr="00814B45" w:rsidRDefault="00B020DD" w:rsidP="00B612D9">
                            <w:pPr>
                              <w:jc w:val="center"/>
                              <w:rPr>
                                <w:sz w:val="32"/>
                              </w:rPr>
                            </w:pPr>
                            <w:r>
                              <w:rPr>
                                <w:b/>
                                <w:sz w:val="40"/>
                              </w:rPr>
                              <w:t xml:space="preserve">Legal Advice </w:t>
                            </w:r>
                            <w:r w:rsidRPr="005249DC">
                              <w:rPr>
                                <w:b/>
                                <w:sz w:val="40"/>
                              </w:rPr>
                              <w:t xml:space="preserve">  </w:t>
                            </w:r>
                            <w:r w:rsidRPr="00814B45">
                              <w:rPr>
                                <w:sz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48013" id="_x0000_s1068" type="#_x0000_t202" style="position:absolute;left:0;text-align:left;margin-left:369.05pt;margin-top:-51.3pt;width:420.25pt;height:110.6pt;z-index:251966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" filled="f" stroked="f">
                <v:textbox style="mso-fit-shape-to-text:t">
                  <w:txbxContent>
                    <w:p w14:paraId="32475B9D" w14:textId="06E2B7FD" w:rsidR="00B020DD" w:rsidRPr="00814B45" w:rsidRDefault="00B020DD" w:rsidP="00B612D9">
                      <w:pPr>
                        <w:jc w:val="center"/>
                        <w:rPr>
                          <w:sz w:val="32"/>
                        </w:rPr>
                      </w:pPr>
                      <w:r>
                        <w:rPr>
                          <w:b/>
                          <w:sz w:val="40"/>
                        </w:rPr>
                        <w:t xml:space="preserve">Legal Advice </w:t>
                      </w:r>
                      <w:r w:rsidRPr="005249DC">
                        <w:rPr>
                          <w:b/>
                          <w:sz w:val="40"/>
                        </w:rPr>
                        <w:t xml:space="preserve">  </w:t>
                      </w:r>
                      <w:r w:rsidRPr="00814B45">
                        <w:rPr>
                          <w:sz w:val="32"/>
                        </w:rPr>
                        <w:t xml:space="preserve"> </w:t>
                      </w:r>
                    </w:p>
                  </w:txbxContent>
                </v:textbox>
                <w10:wrap anchorx="margin"/>
              </v:shape>
            </w:pict>
          </mc:Fallback>
        </mc:AlternateContent>
      </w:r>
      <w:r w:rsidR="00F67BCC" w:rsidRPr="00F67BCC">
        <w:rPr>
          <w:rFonts w:ascii="Arial" w:eastAsia="Times New Roman" w:hAnsi="Arial" w:cs="Arial"/>
          <w:b/>
          <w:bCs/>
          <w:sz w:val="28"/>
          <w:lang w:val="en" w:eastAsia="en-GB"/>
        </w:rPr>
        <w:t>Assessi</w:t>
      </w:r>
      <w:r w:rsidR="004B61E9" w:rsidRPr="00F67BCC">
        <w:rPr>
          <w:rFonts w:ascii="Arial" w:eastAsia="Times New Roman" w:hAnsi="Arial" w:cs="Arial"/>
          <w:b/>
          <w:bCs/>
          <w:sz w:val="28"/>
          <w:lang w:val="en" w:eastAsia="en-GB"/>
        </w:rPr>
        <w:t xml:space="preserve">ng Legal Advice </w:t>
      </w:r>
    </w:p>
    <w:p w14:paraId="2AC60021" w14:textId="77777777" w:rsidR="004B61E9" w:rsidRPr="009C65B9" w:rsidRDefault="004B61E9" w:rsidP="00B020DD">
      <w:pPr>
        <w:spacing w:before="100" w:beforeAutospacing="1" w:after="100" w:afterAutospacing="1" w:line="240" w:lineRule="auto"/>
        <w:jc w:val="both"/>
        <w:rPr>
          <w:rFonts w:ascii="Arial" w:eastAsia="Times New Roman" w:hAnsi="Arial" w:cs="Arial"/>
          <w:lang w:val="en" w:eastAsia="en-GB"/>
        </w:rPr>
      </w:pPr>
      <w:r w:rsidRPr="009C65B9">
        <w:rPr>
          <w:rFonts w:ascii="Arial" w:eastAsia="Times New Roman" w:hAnsi="Arial" w:cs="Arial"/>
          <w:lang w:val="en" w:eastAsia="en-GB"/>
        </w:rPr>
        <w:t xml:space="preserve">Where a matter has already been allocated to a lawyer for pre-proceedings advice or for the conduct of an application before the Court, contact should be made with that lawyer with any queries. </w:t>
      </w:r>
    </w:p>
    <w:p w14:paraId="08FFA8C4" w14:textId="77777777" w:rsidR="004B61E9" w:rsidRPr="00F67BCC" w:rsidRDefault="004B61E9" w:rsidP="00B020DD">
      <w:pPr>
        <w:spacing w:before="100" w:beforeAutospacing="1" w:after="100" w:afterAutospacing="1" w:line="240" w:lineRule="auto"/>
        <w:jc w:val="both"/>
        <w:outlineLvl w:val="2"/>
        <w:rPr>
          <w:rFonts w:ascii="Arial" w:eastAsia="Times New Roman" w:hAnsi="Arial" w:cs="Arial"/>
          <w:b/>
          <w:bCs/>
          <w:sz w:val="28"/>
          <w:lang w:val="en" w:eastAsia="en-GB"/>
        </w:rPr>
      </w:pPr>
      <w:r w:rsidRPr="00F67BCC">
        <w:rPr>
          <w:rFonts w:ascii="Arial" w:eastAsia="Times New Roman" w:hAnsi="Arial" w:cs="Arial"/>
          <w:b/>
          <w:bCs/>
          <w:sz w:val="28"/>
          <w:lang w:val="en" w:eastAsia="en-GB"/>
        </w:rPr>
        <w:t>Urgent Duty Advice</w:t>
      </w:r>
    </w:p>
    <w:p w14:paraId="52FA1236" w14:textId="77777777" w:rsidR="004B61E9" w:rsidRPr="009C65B9" w:rsidRDefault="004B61E9" w:rsidP="00B020DD">
      <w:pPr>
        <w:spacing w:before="100" w:beforeAutospacing="1" w:after="100" w:afterAutospacing="1" w:line="240" w:lineRule="auto"/>
        <w:jc w:val="both"/>
        <w:rPr>
          <w:rFonts w:ascii="Arial" w:eastAsia="Times New Roman" w:hAnsi="Arial" w:cs="Arial"/>
          <w:lang w:val="en" w:eastAsia="en-GB"/>
        </w:rPr>
      </w:pPr>
      <w:r w:rsidRPr="009C65B9">
        <w:rPr>
          <w:rFonts w:ascii="Arial" w:eastAsia="Times New Roman" w:hAnsi="Arial" w:cs="Arial"/>
          <w:lang w:val="en" w:eastAsia="en-GB"/>
        </w:rPr>
        <w:t>Telephone calls for urgent child care legal advice only, can be made between 9am and 5pm to MyHelpDesk on 020 8541 9000 (option 5). Details of the query will be noted and passed immediately to the duty solicitor who will prioritise calls and wherever practicable respond within one hour.</w:t>
      </w:r>
    </w:p>
    <w:p w14:paraId="5E99857F" w14:textId="77777777" w:rsidR="004B61E9" w:rsidRPr="009C65B9" w:rsidRDefault="004B61E9" w:rsidP="00B020DD">
      <w:pPr>
        <w:spacing w:before="100" w:beforeAutospacing="1" w:after="100" w:afterAutospacing="1" w:line="240" w:lineRule="auto"/>
        <w:jc w:val="both"/>
        <w:rPr>
          <w:rFonts w:ascii="Arial" w:eastAsia="Times New Roman" w:hAnsi="Arial" w:cs="Arial"/>
          <w:lang w:val="en" w:eastAsia="en-GB"/>
        </w:rPr>
      </w:pPr>
      <w:r w:rsidRPr="009C65B9">
        <w:rPr>
          <w:rFonts w:ascii="Arial" w:eastAsia="Times New Roman" w:hAnsi="Arial" w:cs="Arial"/>
          <w:lang w:val="en" w:eastAsia="en-GB"/>
        </w:rPr>
        <w:t xml:space="preserve">As a guide, urgent advice would include calls about possible emergency protection order or urgent interim care order applications, advice about the urgent removal of children from parents, Secure Accommodation applications, and urgent issues arising from child protection investigations. </w:t>
      </w:r>
    </w:p>
    <w:p w14:paraId="42A337D9" w14:textId="77777777" w:rsidR="004B61E9" w:rsidRPr="009C65B9" w:rsidRDefault="004B61E9" w:rsidP="00B020DD">
      <w:pPr>
        <w:spacing w:before="100" w:beforeAutospacing="1" w:after="100" w:afterAutospacing="1" w:line="240" w:lineRule="auto"/>
        <w:jc w:val="both"/>
        <w:rPr>
          <w:rFonts w:ascii="Arial" w:eastAsia="Times New Roman" w:hAnsi="Arial" w:cs="Arial"/>
          <w:lang w:val="en" w:eastAsia="en-GB"/>
        </w:rPr>
      </w:pPr>
      <w:r w:rsidRPr="009C65B9">
        <w:rPr>
          <w:rFonts w:ascii="Arial" w:eastAsia="Times New Roman" w:hAnsi="Arial" w:cs="Arial"/>
          <w:lang w:val="en" w:eastAsia="en-GB"/>
        </w:rPr>
        <w:t>If a solicitor is already dealing with a case, they should be contacted directly or in their absence via the Legal Services Reception on 020 8541 9088.</w:t>
      </w:r>
    </w:p>
    <w:p w14:paraId="0AA24A17" w14:textId="77777777" w:rsidR="004B61E9" w:rsidRPr="009C65B9" w:rsidRDefault="004B61E9" w:rsidP="00B020DD">
      <w:pPr>
        <w:spacing w:before="100" w:beforeAutospacing="1" w:after="100" w:afterAutospacing="1" w:line="240" w:lineRule="auto"/>
        <w:jc w:val="both"/>
        <w:rPr>
          <w:rFonts w:ascii="Arial" w:eastAsia="Times New Roman" w:hAnsi="Arial" w:cs="Arial"/>
          <w:lang w:val="en" w:eastAsia="en-GB"/>
        </w:rPr>
      </w:pPr>
      <w:r w:rsidRPr="009C65B9">
        <w:rPr>
          <w:rFonts w:ascii="Arial" w:eastAsia="Times New Roman" w:hAnsi="Arial" w:cs="Arial"/>
          <w:lang w:val="en" w:eastAsia="en-GB"/>
        </w:rPr>
        <w:t xml:space="preserve">The Children’s Services Emergency Duty Team have details of how to obtain legal advice out of office hours. </w:t>
      </w:r>
    </w:p>
    <w:p w14:paraId="0F01080F" w14:textId="77777777" w:rsidR="004B61E9" w:rsidRPr="00F67BCC" w:rsidRDefault="004B61E9" w:rsidP="00B020DD">
      <w:pPr>
        <w:spacing w:before="100" w:beforeAutospacing="1" w:after="100" w:afterAutospacing="1" w:line="240" w:lineRule="auto"/>
        <w:jc w:val="both"/>
        <w:outlineLvl w:val="2"/>
        <w:rPr>
          <w:rFonts w:ascii="Arial" w:eastAsia="Times New Roman" w:hAnsi="Arial" w:cs="Arial"/>
          <w:b/>
          <w:bCs/>
          <w:sz w:val="28"/>
          <w:lang w:val="en" w:eastAsia="en-GB"/>
        </w:rPr>
      </w:pPr>
      <w:r w:rsidRPr="00F67BCC">
        <w:rPr>
          <w:rFonts w:ascii="Arial" w:eastAsia="Times New Roman" w:hAnsi="Arial" w:cs="Arial"/>
          <w:b/>
          <w:bCs/>
          <w:sz w:val="28"/>
          <w:lang w:val="en" w:eastAsia="en-GB"/>
        </w:rPr>
        <w:t>Non Urgent Duty Queries</w:t>
      </w:r>
    </w:p>
    <w:p w14:paraId="359EE7AA" w14:textId="77777777" w:rsidR="004B61E9" w:rsidRPr="009C65B9" w:rsidRDefault="004B61E9" w:rsidP="00B020DD">
      <w:pPr>
        <w:spacing w:before="100" w:beforeAutospacing="1" w:after="100" w:afterAutospacing="1" w:line="240" w:lineRule="auto"/>
        <w:jc w:val="both"/>
        <w:rPr>
          <w:rFonts w:ascii="Arial" w:eastAsia="Times New Roman" w:hAnsi="Arial" w:cs="Arial"/>
          <w:lang w:val="en" w:eastAsia="en-GB"/>
        </w:rPr>
      </w:pPr>
      <w:r w:rsidRPr="009C65B9">
        <w:rPr>
          <w:rFonts w:ascii="Arial" w:eastAsia="Times New Roman" w:hAnsi="Arial" w:cs="Arial"/>
          <w:lang w:val="en" w:eastAsia="en-GB"/>
        </w:rPr>
        <w:t>Other non-urgent requests for legal advice, which are not appropriate for consideration at a legal gateway meeting should be sent to Legal Childcare/CEO/SCC.</w:t>
      </w:r>
    </w:p>
    <w:p w14:paraId="2C2A31C9" w14:textId="77777777" w:rsidR="004B61E9" w:rsidRPr="009C65B9" w:rsidRDefault="004B61E9" w:rsidP="00B020DD">
      <w:pPr>
        <w:spacing w:before="100" w:beforeAutospacing="1" w:after="100" w:afterAutospacing="1" w:line="240" w:lineRule="auto"/>
        <w:jc w:val="both"/>
        <w:rPr>
          <w:rFonts w:ascii="Arial" w:eastAsia="Times New Roman" w:hAnsi="Arial" w:cs="Arial"/>
          <w:lang w:val="en" w:eastAsia="en-GB"/>
        </w:rPr>
      </w:pPr>
      <w:r w:rsidRPr="009C65B9">
        <w:rPr>
          <w:rFonts w:ascii="Arial" w:eastAsia="Times New Roman" w:hAnsi="Arial" w:cs="Arial"/>
          <w:lang w:val="en" w:eastAsia="en-GB"/>
        </w:rPr>
        <w:t xml:space="preserve">The aim is to provide a substantive response within 10 working days and the enquirer will be notified as to whom their enquiry has been directed to. If the advice is needed more urgently this should be indicated on the form. </w:t>
      </w:r>
    </w:p>
    <w:p w14:paraId="69C4BB5E" w14:textId="77777777" w:rsidR="004B61E9" w:rsidRDefault="004B61E9" w:rsidP="00B020DD">
      <w:pPr>
        <w:jc w:val="both"/>
        <w:rPr>
          <w:sz w:val="44"/>
          <w:szCs w:val="44"/>
        </w:rPr>
      </w:pPr>
    </w:p>
    <w:p w14:paraId="3B54ECB3" w14:textId="77777777" w:rsidR="003E135C" w:rsidRDefault="003E135C" w:rsidP="00B020DD">
      <w:pPr>
        <w:jc w:val="both"/>
        <w:rPr>
          <w:sz w:val="44"/>
          <w:szCs w:val="44"/>
        </w:rPr>
      </w:pPr>
    </w:p>
    <w:p w14:paraId="440969EA" w14:textId="77777777" w:rsidR="003E135C" w:rsidRDefault="003E135C" w:rsidP="00B020DD">
      <w:pPr>
        <w:jc w:val="both"/>
        <w:rPr>
          <w:sz w:val="44"/>
          <w:szCs w:val="44"/>
        </w:rPr>
      </w:pPr>
    </w:p>
    <w:p w14:paraId="38311C83" w14:textId="77777777" w:rsidR="003E135C" w:rsidRDefault="003E135C" w:rsidP="00B020DD">
      <w:pPr>
        <w:jc w:val="both"/>
        <w:rPr>
          <w:sz w:val="44"/>
          <w:szCs w:val="44"/>
        </w:rPr>
      </w:pPr>
    </w:p>
    <w:p w14:paraId="4F1F93A6" w14:textId="77777777" w:rsidR="003E135C" w:rsidRPr="00BF3E75" w:rsidRDefault="003E135C" w:rsidP="00B020DD">
      <w:pPr>
        <w:jc w:val="both"/>
        <w:rPr>
          <w:sz w:val="28"/>
          <w:szCs w:val="44"/>
        </w:rPr>
      </w:pP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0"/>
      </w:tblGrid>
      <w:tr w:rsidR="003E135C" w:rsidRPr="00A67C80" w14:paraId="5D90BB37" w14:textId="77777777" w:rsidTr="00B63100">
        <w:tc>
          <w:tcPr>
            <w:tcW w:w="14174" w:type="dxa"/>
            <w:shd w:val="clear" w:color="auto" w:fill="DAEEF3"/>
          </w:tcPr>
          <w:p w14:paraId="09701AC7" w14:textId="77777777" w:rsidR="003E135C" w:rsidRPr="00A67C80" w:rsidRDefault="003E135C" w:rsidP="00B020DD">
            <w:pPr>
              <w:spacing w:after="0" w:line="240" w:lineRule="auto"/>
              <w:jc w:val="both"/>
              <w:rPr>
                <w:rFonts w:cs="Arial"/>
                <w:b/>
              </w:rPr>
            </w:pPr>
            <w:r>
              <w:rPr>
                <w:rFonts w:cs="Arial"/>
                <w:b/>
              </w:rPr>
              <w:lastRenderedPageBreak/>
              <w:t xml:space="preserve">Child Protection and Advocacy </w:t>
            </w:r>
          </w:p>
          <w:p w14:paraId="2CC0051C" w14:textId="77777777" w:rsidR="003E135C" w:rsidRPr="00A67C80" w:rsidRDefault="003E135C" w:rsidP="00B020DD">
            <w:pPr>
              <w:spacing w:after="0"/>
              <w:jc w:val="both"/>
              <w:rPr>
                <w:rFonts w:cs="Arial"/>
              </w:rPr>
            </w:pPr>
            <w:r w:rsidRPr="00A67C80">
              <w:rPr>
                <w:rFonts w:cs="Arial"/>
              </w:rPr>
              <w:t>The Team provides legal advice and support in the areas of care proceedings, safeguarding, adoption, policy and procedure and other related matters</w:t>
            </w:r>
          </w:p>
        </w:tc>
      </w:tr>
    </w:tbl>
    <w:p w14:paraId="146B2817" w14:textId="77777777" w:rsidR="003E135C" w:rsidRDefault="003E135C" w:rsidP="00B020DD">
      <w:pPr>
        <w:spacing w:after="0" w:line="240" w:lineRule="auto"/>
        <w:jc w:val="both"/>
        <w:rPr>
          <w:rFonts w:cs="Arial"/>
          <w:b/>
        </w:rPr>
      </w:pPr>
    </w:p>
    <w:p w14:paraId="6DEDBE8A" w14:textId="77777777" w:rsidR="003E135C" w:rsidRPr="00C12778" w:rsidRDefault="003E135C" w:rsidP="00B020DD">
      <w:pPr>
        <w:spacing w:after="0" w:line="240" w:lineRule="auto"/>
        <w:jc w:val="both"/>
        <w:rPr>
          <w:rFonts w:cs="Arial"/>
          <w:b/>
        </w:rPr>
      </w:pPr>
      <w:r w:rsidRPr="00C12778">
        <w:rPr>
          <w:rFonts w:cs="Arial"/>
          <w:b/>
        </w:rPr>
        <w:t>Janet Polley</w:t>
      </w:r>
      <w:r>
        <w:rPr>
          <w:rFonts w:cs="Arial"/>
          <w:b/>
        </w:rPr>
        <w:t xml:space="preserve"> (KW)</w:t>
      </w:r>
      <w:r w:rsidRPr="00C12778">
        <w:rPr>
          <w:rFonts w:cs="Arial"/>
          <w:b/>
        </w:rPr>
        <w:t xml:space="preserve">, </w:t>
      </w:r>
      <w:r>
        <w:rPr>
          <w:rFonts w:cs="Arial"/>
          <w:b/>
        </w:rPr>
        <w:t xml:space="preserve">Senior Principal Solicitor, </w:t>
      </w:r>
      <w:r w:rsidRPr="00C12778">
        <w:rPr>
          <w:rFonts w:cs="Arial"/>
          <w:b/>
          <w:bCs/>
        </w:rPr>
        <w:t>Child Care and Litigation,</w:t>
      </w:r>
      <w:r w:rsidRPr="00C12778">
        <w:rPr>
          <w:rFonts w:cs="Arial"/>
          <w:b/>
        </w:rPr>
        <w:t xml:space="preserve"> 0208 541 9116</w:t>
      </w:r>
    </w:p>
    <w:p w14:paraId="54B39936" w14:textId="77777777" w:rsidR="003E135C" w:rsidRDefault="00627F6B" w:rsidP="00B020DD">
      <w:pPr>
        <w:jc w:val="both"/>
      </w:pPr>
      <w:hyperlink r:id="rId19" w:history="1">
        <w:r w:rsidR="003E135C" w:rsidRPr="00C12778">
          <w:rPr>
            <w:rStyle w:val="Hyperlink"/>
            <w:rFonts w:cs="Arial"/>
            <w:i/>
          </w:rPr>
          <w:t>janet.polley@surreycc.gov.uk</w:t>
        </w:r>
      </w:hyperlink>
    </w:p>
    <w:tbl>
      <w:tblPr>
        <w:tblStyle w:val="TableGrid"/>
        <w:tblW w:w="0" w:type="auto"/>
        <w:tblInd w:w="719" w:type="dxa"/>
        <w:tblLook w:val="04A0" w:firstRow="1" w:lastRow="0" w:firstColumn="1" w:lastColumn="0" w:noHBand="0" w:noVBand="1"/>
      </w:tblPr>
      <w:tblGrid>
        <w:gridCol w:w="2573"/>
        <w:gridCol w:w="3237"/>
        <w:gridCol w:w="2487"/>
      </w:tblGrid>
      <w:tr w:rsidR="003E135C" w14:paraId="7776ABBA" w14:textId="77777777" w:rsidTr="00B63100">
        <w:trPr>
          <w:trHeight w:val="892"/>
        </w:trPr>
        <w:tc>
          <w:tcPr>
            <w:tcW w:w="4649" w:type="dxa"/>
            <w:tcBorders>
              <w:bottom w:val="single" w:sz="4" w:space="0" w:color="auto"/>
            </w:tcBorders>
          </w:tcPr>
          <w:p w14:paraId="090987CF" w14:textId="77777777" w:rsidR="003E135C" w:rsidRDefault="003E135C" w:rsidP="00B020DD">
            <w:pPr>
              <w:jc w:val="both"/>
              <w:rPr>
                <w:rFonts w:cs="Arial"/>
                <w:b/>
              </w:rPr>
            </w:pPr>
            <w:r w:rsidRPr="00A67C80">
              <w:rPr>
                <w:rFonts w:cs="Arial"/>
                <w:b/>
              </w:rPr>
              <w:t>Ja</w:t>
            </w:r>
            <w:r>
              <w:rPr>
                <w:rFonts w:cs="Arial"/>
                <w:b/>
              </w:rPr>
              <w:t>n Freemantle (CB), Principal Lawyer</w:t>
            </w:r>
          </w:p>
          <w:p w14:paraId="4DABC5D9" w14:textId="77777777" w:rsidR="003E135C" w:rsidRPr="00A67C80" w:rsidRDefault="003E135C" w:rsidP="00B020DD">
            <w:pPr>
              <w:jc w:val="both"/>
              <w:rPr>
                <w:rFonts w:cs="Arial"/>
                <w:b/>
              </w:rPr>
            </w:pPr>
            <w:r w:rsidRPr="00A67C80">
              <w:rPr>
                <w:rFonts w:cs="Arial"/>
                <w:b/>
              </w:rPr>
              <w:t>0208 541 9111</w:t>
            </w:r>
            <w:r>
              <w:rPr>
                <w:rFonts w:cs="Arial"/>
                <w:b/>
              </w:rPr>
              <w:t xml:space="preserve"> (Mon to Thurs)</w:t>
            </w:r>
          </w:p>
          <w:p w14:paraId="51D1F1C5" w14:textId="77777777" w:rsidR="003E135C" w:rsidRDefault="00627F6B" w:rsidP="00B020DD">
            <w:pPr>
              <w:jc w:val="both"/>
            </w:pPr>
            <w:hyperlink r:id="rId20" w:history="1">
              <w:r w:rsidR="003E135C" w:rsidRPr="00A67C80">
                <w:rPr>
                  <w:rStyle w:val="Hyperlink"/>
                  <w:rFonts w:cs="Arial"/>
                  <w:i/>
                </w:rPr>
                <w:t>jan.freemantle@surreycc.gov.uk</w:t>
              </w:r>
            </w:hyperlink>
          </w:p>
        </w:tc>
        <w:tc>
          <w:tcPr>
            <w:tcW w:w="4649" w:type="dxa"/>
            <w:tcBorders>
              <w:bottom w:val="single" w:sz="4" w:space="0" w:color="auto"/>
            </w:tcBorders>
          </w:tcPr>
          <w:p w14:paraId="7E34E788" w14:textId="77777777" w:rsidR="003E135C" w:rsidRDefault="003E135C" w:rsidP="00B020DD">
            <w:pPr>
              <w:jc w:val="both"/>
              <w:rPr>
                <w:rFonts w:cs="Arial"/>
                <w:b/>
              </w:rPr>
            </w:pPr>
            <w:r w:rsidRPr="00A67C80">
              <w:rPr>
                <w:rFonts w:cs="Arial"/>
                <w:b/>
              </w:rPr>
              <w:t>Margaret McDermott</w:t>
            </w:r>
            <w:r>
              <w:rPr>
                <w:rFonts w:cs="Arial"/>
                <w:b/>
              </w:rPr>
              <w:t xml:space="preserve"> (KS)</w:t>
            </w:r>
            <w:r w:rsidRPr="00A67C80">
              <w:rPr>
                <w:rFonts w:cs="Arial"/>
                <w:b/>
              </w:rPr>
              <w:t>,</w:t>
            </w:r>
            <w:r>
              <w:rPr>
                <w:rFonts w:cs="Arial"/>
                <w:b/>
              </w:rPr>
              <w:t xml:space="preserve"> Principal Lawyer</w:t>
            </w:r>
          </w:p>
          <w:p w14:paraId="4EA34BDC" w14:textId="77777777" w:rsidR="003E135C" w:rsidRPr="00A67C80" w:rsidRDefault="003E135C" w:rsidP="00B020DD">
            <w:pPr>
              <w:jc w:val="both"/>
              <w:rPr>
                <w:rFonts w:cs="Arial"/>
                <w:b/>
              </w:rPr>
            </w:pPr>
            <w:r>
              <w:rPr>
                <w:rFonts w:cs="Arial"/>
                <w:b/>
              </w:rPr>
              <w:t xml:space="preserve">0208 541 8013 </w:t>
            </w:r>
          </w:p>
          <w:p w14:paraId="69A20FB6" w14:textId="77777777" w:rsidR="003E135C" w:rsidRDefault="00627F6B" w:rsidP="00B020DD">
            <w:pPr>
              <w:jc w:val="both"/>
            </w:pPr>
            <w:hyperlink r:id="rId21" w:history="1">
              <w:r w:rsidR="003E135C" w:rsidRPr="00A67C80">
                <w:rPr>
                  <w:rStyle w:val="Hyperlink"/>
                  <w:rFonts w:cs="Arial"/>
                  <w:i/>
                </w:rPr>
                <w:t>margaret.mcdermott@surreycc.gov.uk</w:t>
              </w:r>
            </w:hyperlink>
          </w:p>
        </w:tc>
        <w:tc>
          <w:tcPr>
            <w:tcW w:w="4650" w:type="dxa"/>
            <w:tcBorders>
              <w:bottom w:val="single" w:sz="4" w:space="0" w:color="auto"/>
            </w:tcBorders>
          </w:tcPr>
          <w:p w14:paraId="09419C53" w14:textId="77777777" w:rsidR="003E135C" w:rsidRDefault="003E135C" w:rsidP="00B020DD">
            <w:pPr>
              <w:jc w:val="both"/>
              <w:rPr>
                <w:rFonts w:cs="Arial"/>
                <w:b/>
              </w:rPr>
            </w:pPr>
            <w:r w:rsidRPr="00A67C80">
              <w:rPr>
                <w:rFonts w:cs="Arial"/>
                <w:b/>
              </w:rPr>
              <w:t>Amanda Moore</w:t>
            </w:r>
            <w:r>
              <w:rPr>
                <w:rFonts w:cs="Arial"/>
                <w:b/>
              </w:rPr>
              <w:t xml:space="preserve"> (JS)</w:t>
            </w:r>
            <w:r w:rsidRPr="00A67C80">
              <w:rPr>
                <w:rFonts w:cs="Arial"/>
                <w:b/>
              </w:rPr>
              <w:t xml:space="preserve">, </w:t>
            </w:r>
            <w:r>
              <w:rPr>
                <w:rFonts w:cs="Arial"/>
                <w:b/>
              </w:rPr>
              <w:t>Principal Lawyer</w:t>
            </w:r>
          </w:p>
          <w:p w14:paraId="3516E283" w14:textId="77777777" w:rsidR="003E135C" w:rsidRPr="00F22E78" w:rsidRDefault="003E135C" w:rsidP="00B020DD">
            <w:pPr>
              <w:jc w:val="both"/>
              <w:rPr>
                <w:rFonts w:cs="Arial"/>
                <w:i/>
              </w:rPr>
            </w:pPr>
            <w:r w:rsidRPr="00A67C80">
              <w:rPr>
                <w:rFonts w:cs="Arial"/>
                <w:b/>
              </w:rPr>
              <w:t>0208 541 9089</w:t>
            </w:r>
          </w:p>
          <w:p w14:paraId="49FC8492" w14:textId="77777777" w:rsidR="003E135C" w:rsidRDefault="00627F6B" w:rsidP="00B020DD">
            <w:pPr>
              <w:jc w:val="both"/>
            </w:pPr>
            <w:hyperlink r:id="rId22" w:history="1">
              <w:r w:rsidR="003E135C" w:rsidRPr="00A67C80">
                <w:rPr>
                  <w:rStyle w:val="Hyperlink"/>
                  <w:rFonts w:cs="Arial"/>
                  <w:i/>
                </w:rPr>
                <w:t>amanda.moore@surreycc.gov.uk</w:t>
              </w:r>
            </w:hyperlink>
          </w:p>
        </w:tc>
      </w:tr>
      <w:tr w:rsidR="003E135C" w:rsidRPr="00D7109A" w14:paraId="36D245E4" w14:textId="77777777" w:rsidTr="00003E2C">
        <w:tc>
          <w:tcPr>
            <w:tcW w:w="4649" w:type="dxa"/>
            <w:shd w:val="clear" w:color="auto" w:fill="auto"/>
          </w:tcPr>
          <w:p w14:paraId="1EA704D8" w14:textId="77777777" w:rsidR="003E135C" w:rsidRPr="00D7109A" w:rsidRDefault="003E135C" w:rsidP="00B020DD">
            <w:pPr>
              <w:jc w:val="both"/>
              <w:rPr>
                <w:rFonts w:cs="Arial"/>
                <w:b/>
              </w:rPr>
            </w:pPr>
          </w:p>
        </w:tc>
        <w:tc>
          <w:tcPr>
            <w:tcW w:w="4649" w:type="dxa"/>
            <w:shd w:val="clear" w:color="auto" w:fill="auto"/>
          </w:tcPr>
          <w:p w14:paraId="08719921" w14:textId="77777777" w:rsidR="003E135C" w:rsidRPr="00D7109A" w:rsidRDefault="003E135C" w:rsidP="00B020DD">
            <w:pPr>
              <w:jc w:val="both"/>
              <w:rPr>
                <w:rFonts w:cs="Arial"/>
                <w:b/>
              </w:rPr>
            </w:pPr>
          </w:p>
        </w:tc>
        <w:tc>
          <w:tcPr>
            <w:tcW w:w="4650" w:type="dxa"/>
            <w:shd w:val="clear" w:color="auto" w:fill="auto"/>
          </w:tcPr>
          <w:p w14:paraId="090C457B" w14:textId="77777777" w:rsidR="003E135C" w:rsidRPr="00D7109A" w:rsidRDefault="003E135C" w:rsidP="00B020DD">
            <w:pPr>
              <w:jc w:val="both"/>
              <w:rPr>
                <w:rFonts w:cs="Arial"/>
                <w:b/>
              </w:rPr>
            </w:pPr>
          </w:p>
        </w:tc>
      </w:tr>
      <w:tr w:rsidR="003E135C" w14:paraId="180D4F70" w14:textId="77777777" w:rsidTr="00B63100">
        <w:tc>
          <w:tcPr>
            <w:tcW w:w="4649" w:type="dxa"/>
          </w:tcPr>
          <w:p w14:paraId="3BD01D3C" w14:textId="77777777" w:rsidR="003E135C" w:rsidRPr="00A67C80" w:rsidRDefault="003E135C" w:rsidP="00B020DD">
            <w:pPr>
              <w:jc w:val="both"/>
              <w:rPr>
                <w:rFonts w:cs="Arial"/>
                <w:b/>
              </w:rPr>
            </w:pPr>
            <w:r>
              <w:rPr>
                <w:rFonts w:cs="Arial"/>
                <w:b/>
              </w:rPr>
              <w:t>Emma Lipscombe (CB)</w:t>
            </w:r>
            <w:r w:rsidRPr="00A67C80">
              <w:rPr>
                <w:rFonts w:cs="Arial"/>
                <w:b/>
              </w:rPr>
              <w:t xml:space="preserve">, </w:t>
            </w:r>
            <w:r>
              <w:rPr>
                <w:rFonts w:cs="Arial"/>
                <w:b/>
              </w:rPr>
              <w:t>Senior Lawyer, 0208 541 9469 (Mon to Weds)</w:t>
            </w:r>
          </w:p>
          <w:p w14:paraId="39FE65BB" w14:textId="77777777" w:rsidR="003E135C" w:rsidRPr="00BD79DE" w:rsidRDefault="00627F6B" w:rsidP="00B020DD">
            <w:pPr>
              <w:jc w:val="both"/>
              <w:rPr>
                <w:rFonts w:cs="Arial"/>
                <w:i/>
                <w:color w:val="0000FF"/>
                <w:u w:val="single"/>
              </w:rPr>
            </w:pPr>
            <w:hyperlink r:id="rId23" w:history="1">
              <w:r w:rsidR="003E135C" w:rsidRPr="00BA63F7">
                <w:rPr>
                  <w:rStyle w:val="Hyperlink"/>
                  <w:rFonts w:cs="Arial"/>
                  <w:i/>
                </w:rPr>
                <w:t>emma.lipscombe@surreycc.gov.uk</w:t>
              </w:r>
            </w:hyperlink>
          </w:p>
        </w:tc>
        <w:tc>
          <w:tcPr>
            <w:tcW w:w="4649" w:type="dxa"/>
          </w:tcPr>
          <w:p w14:paraId="6F919617" w14:textId="77777777" w:rsidR="003E135C" w:rsidRPr="00A67C80" w:rsidRDefault="003E135C" w:rsidP="00B020DD">
            <w:pPr>
              <w:jc w:val="both"/>
              <w:rPr>
                <w:rFonts w:cs="Arial"/>
                <w:b/>
              </w:rPr>
            </w:pPr>
            <w:r w:rsidRPr="00A67C80">
              <w:rPr>
                <w:rFonts w:cs="Arial"/>
                <w:b/>
              </w:rPr>
              <w:t>Dawn Hare</w:t>
            </w:r>
            <w:r>
              <w:rPr>
                <w:rFonts w:cs="Arial"/>
                <w:b/>
              </w:rPr>
              <w:t xml:space="preserve"> (KS)</w:t>
            </w:r>
            <w:r w:rsidRPr="00A67C80">
              <w:rPr>
                <w:rFonts w:cs="Arial"/>
                <w:b/>
              </w:rPr>
              <w:t>, Senior Lawyer, 0208 541  7187</w:t>
            </w:r>
            <w:r>
              <w:rPr>
                <w:rFonts w:cs="Arial"/>
                <w:b/>
              </w:rPr>
              <w:t xml:space="preserve"> (Tues to Fri)</w:t>
            </w:r>
          </w:p>
          <w:p w14:paraId="3F37E46B" w14:textId="77777777" w:rsidR="003E135C" w:rsidRDefault="00627F6B" w:rsidP="00B020DD">
            <w:pPr>
              <w:jc w:val="both"/>
            </w:pPr>
            <w:hyperlink r:id="rId24" w:history="1">
              <w:r w:rsidR="003E135C" w:rsidRPr="00A67C80">
                <w:rPr>
                  <w:rStyle w:val="Hyperlink"/>
                  <w:rFonts w:cs="Arial"/>
                  <w:i/>
                </w:rPr>
                <w:t>dawn.hare@surreycc.gov.uk</w:t>
              </w:r>
            </w:hyperlink>
          </w:p>
        </w:tc>
        <w:tc>
          <w:tcPr>
            <w:tcW w:w="4650" w:type="dxa"/>
          </w:tcPr>
          <w:p w14:paraId="5E42C4A5" w14:textId="77777777" w:rsidR="003E135C" w:rsidRPr="00A67C80" w:rsidRDefault="003E135C" w:rsidP="00B020DD">
            <w:pPr>
              <w:jc w:val="both"/>
              <w:rPr>
                <w:rFonts w:cs="Arial"/>
                <w:b/>
              </w:rPr>
            </w:pPr>
            <w:r w:rsidRPr="00A67C80">
              <w:rPr>
                <w:rFonts w:cs="Arial"/>
                <w:b/>
              </w:rPr>
              <w:t>Sarah Sainsbury</w:t>
            </w:r>
            <w:r>
              <w:rPr>
                <w:rFonts w:cs="Arial"/>
                <w:b/>
              </w:rPr>
              <w:t xml:space="preserve"> (KR)</w:t>
            </w:r>
            <w:r w:rsidRPr="00A67C80">
              <w:rPr>
                <w:rFonts w:cs="Arial"/>
                <w:b/>
              </w:rPr>
              <w:t xml:space="preserve">, </w:t>
            </w:r>
            <w:r>
              <w:rPr>
                <w:rFonts w:cs="Arial"/>
                <w:b/>
              </w:rPr>
              <w:t xml:space="preserve">Senior </w:t>
            </w:r>
            <w:r w:rsidRPr="00A67C80">
              <w:rPr>
                <w:rFonts w:cs="Arial"/>
                <w:b/>
              </w:rPr>
              <w:t>Lawyer, 0208 541 9123</w:t>
            </w:r>
          </w:p>
          <w:p w14:paraId="427EDDBC" w14:textId="77777777" w:rsidR="003E135C" w:rsidRDefault="00627F6B" w:rsidP="00B020DD">
            <w:pPr>
              <w:jc w:val="both"/>
            </w:pPr>
            <w:hyperlink r:id="rId25" w:history="1">
              <w:r w:rsidR="003E135C" w:rsidRPr="00A67C80">
                <w:rPr>
                  <w:rStyle w:val="Hyperlink"/>
                  <w:rFonts w:cs="Arial"/>
                  <w:i/>
                </w:rPr>
                <w:t>sarah.sainsbury@surreycc.gov.uk</w:t>
              </w:r>
            </w:hyperlink>
          </w:p>
        </w:tc>
      </w:tr>
      <w:tr w:rsidR="003E135C" w14:paraId="4737EBB6" w14:textId="77777777" w:rsidTr="00B63100">
        <w:tc>
          <w:tcPr>
            <w:tcW w:w="4649" w:type="dxa"/>
          </w:tcPr>
          <w:p w14:paraId="51AD42DE" w14:textId="77777777" w:rsidR="003E135C" w:rsidRPr="00A67C80" w:rsidRDefault="003E135C" w:rsidP="00B020DD">
            <w:pPr>
              <w:jc w:val="both"/>
              <w:rPr>
                <w:rFonts w:cs="Arial"/>
                <w:b/>
              </w:rPr>
            </w:pPr>
            <w:r>
              <w:rPr>
                <w:rFonts w:cs="Arial"/>
                <w:b/>
              </w:rPr>
              <w:t xml:space="preserve">Zoe Roberts (KR), </w:t>
            </w:r>
            <w:r w:rsidRPr="00A67C80">
              <w:rPr>
                <w:rFonts w:cs="Arial"/>
                <w:b/>
              </w:rPr>
              <w:t>Lawyer, 020</w:t>
            </w:r>
            <w:r>
              <w:rPr>
                <w:rFonts w:cs="Arial"/>
                <w:b/>
              </w:rPr>
              <w:t>8 541 9510 (Mon to Weds &amp; Fri)</w:t>
            </w:r>
          </w:p>
          <w:p w14:paraId="7EEB2DEA" w14:textId="77777777" w:rsidR="003E135C" w:rsidRDefault="00627F6B" w:rsidP="00B020DD">
            <w:pPr>
              <w:jc w:val="both"/>
            </w:pPr>
            <w:hyperlink r:id="rId26" w:history="1">
              <w:r w:rsidR="003E135C" w:rsidRPr="00A42E01">
                <w:rPr>
                  <w:rStyle w:val="Hyperlink"/>
                  <w:rFonts w:cs="Arial"/>
                  <w:i/>
                </w:rPr>
                <w:t>zoe.roberts@surreycc.gov.uk</w:t>
              </w:r>
            </w:hyperlink>
          </w:p>
        </w:tc>
        <w:tc>
          <w:tcPr>
            <w:tcW w:w="4649" w:type="dxa"/>
          </w:tcPr>
          <w:p w14:paraId="1F4D6019" w14:textId="77777777" w:rsidR="003E135C" w:rsidRPr="00A67C80" w:rsidRDefault="003E135C" w:rsidP="00B020DD">
            <w:pPr>
              <w:jc w:val="both"/>
              <w:rPr>
                <w:rFonts w:cs="Arial"/>
                <w:b/>
              </w:rPr>
            </w:pPr>
            <w:r w:rsidRPr="00A67C80">
              <w:rPr>
                <w:rFonts w:cs="Arial"/>
                <w:b/>
              </w:rPr>
              <w:t>Kristina Ayettey</w:t>
            </w:r>
            <w:r>
              <w:rPr>
                <w:rFonts w:cs="Arial"/>
                <w:b/>
              </w:rPr>
              <w:t xml:space="preserve"> (KW)</w:t>
            </w:r>
            <w:r w:rsidRPr="00A67C80">
              <w:rPr>
                <w:rFonts w:cs="Arial"/>
                <w:b/>
              </w:rPr>
              <w:t xml:space="preserve">, </w:t>
            </w:r>
            <w:r>
              <w:rPr>
                <w:rFonts w:cs="Arial"/>
                <w:b/>
              </w:rPr>
              <w:t xml:space="preserve">Senior </w:t>
            </w:r>
            <w:r w:rsidRPr="00A67C80">
              <w:rPr>
                <w:rFonts w:cs="Arial"/>
                <w:b/>
              </w:rPr>
              <w:t>Lawyer, 0208 213 2667</w:t>
            </w:r>
          </w:p>
          <w:p w14:paraId="766C5CBF" w14:textId="77777777" w:rsidR="003E135C" w:rsidRDefault="00627F6B" w:rsidP="00B020DD">
            <w:pPr>
              <w:jc w:val="both"/>
            </w:pPr>
            <w:hyperlink r:id="rId27" w:history="1">
              <w:r w:rsidR="003E135C" w:rsidRPr="00A67C80">
                <w:rPr>
                  <w:rStyle w:val="Hyperlink"/>
                  <w:rFonts w:cs="Arial"/>
                  <w:i/>
                </w:rPr>
                <w:t>kristina.ayettey@surreycc.gov.uk</w:t>
              </w:r>
            </w:hyperlink>
          </w:p>
        </w:tc>
        <w:tc>
          <w:tcPr>
            <w:tcW w:w="4650" w:type="dxa"/>
          </w:tcPr>
          <w:p w14:paraId="362EF809" w14:textId="77777777" w:rsidR="003E135C" w:rsidRPr="00A67C80" w:rsidRDefault="003E135C" w:rsidP="00B020DD">
            <w:pPr>
              <w:jc w:val="both"/>
              <w:rPr>
                <w:rFonts w:cs="Arial"/>
                <w:b/>
              </w:rPr>
            </w:pPr>
            <w:r>
              <w:rPr>
                <w:rFonts w:cs="Arial"/>
                <w:b/>
              </w:rPr>
              <w:t>Rachel Hickman (KS), Senior</w:t>
            </w:r>
            <w:r w:rsidRPr="00A67C80">
              <w:rPr>
                <w:rFonts w:cs="Arial"/>
                <w:b/>
              </w:rPr>
              <w:t xml:space="preserve"> Lawyer, </w:t>
            </w:r>
            <w:r>
              <w:rPr>
                <w:rFonts w:cs="Arial"/>
                <w:b/>
              </w:rPr>
              <w:t>0208 541 9128 (1.5 days)</w:t>
            </w:r>
          </w:p>
          <w:p w14:paraId="42EE336E" w14:textId="77777777" w:rsidR="003E135C" w:rsidRDefault="00627F6B" w:rsidP="00B020DD">
            <w:pPr>
              <w:jc w:val="both"/>
            </w:pPr>
            <w:hyperlink r:id="rId28" w:history="1">
              <w:r w:rsidR="003E135C" w:rsidRPr="00BA63F7">
                <w:rPr>
                  <w:rStyle w:val="Hyperlink"/>
                  <w:rFonts w:cs="Arial"/>
                  <w:i/>
                </w:rPr>
                <w:t>rachel.hickman@surreycc.gov.uk</w:t>
              </w:r>
            </w:hyperlink>
          </w:p>
        </w:tc>
      </w:tr>
      <w:tr w:rsidR="003E135C" w14:paraId="06A44920" w14:textId="77777777" w:rsidTr="00B63100">
        <w:tc>
          <w:tcPr>
            <w:tcW w:w="4649" w:type="dxa"/>
          </w:tcPr>
          <w:p w14:paraId="475A7C69" w14:textId="77777777" w:rsidR="003E135C" w:rsidRDefault="003E135C" w:rsidP="00B020DD">
            <w:pPr>
              <w:jc w:val="both"/>
              <w:rPr>
                <w:rFonts w:cs="Arial"/>
                <w:b/>
              </w:rPr>
            </w:pPr>
            <w:r>
              <w:rPr>
                <w:rFonts w:cs="Arial"/>
                <w:b/>
              </w:rPr>
              <w:t>Nicola Legg (GS), Lawyer, 0208 541 9754</w:t>
            </w:r>
          </w:p>
          <w:p w14:paraId="75639312" w14:textId="77777777" w:rsidR="003E135C" w:rsidRPr="00E41561" w:rsidRDefault="00627F6B" w:rsidP="00B020DD">
            <w:pPr>
              <w:jc w:val="both"/>
              <w:rPr>
                <w:i/>
              </w:rPr>
            </w:pPr>
            <w:hyperlink r:id="rId29" w:history="1">
              <w:r w:rsidR="003E135C" w:rsidRPr="002643ED">
                <w:rPr>
                  <w:rStyle w:val="Hyperlink"/>
                  <w:rFonts w:cs="Arial"/>
                  <w:i/>
                </w:rPr>
                <w:t>nicola.legg@surreycc.gov.uk</w:t>
              </w:r>
            </w:hyperlink>
          </w:p>
        </w:tc>
        <w:tc>
          <w:tcPr>
            <w:tcW w:w="4649" w:type="dxa"/>
          </w:tcPr>
          <w:p w14:paraId="080E0BF5" w14:textId="77777777" w:rsidR="003E135C" w:rsidRPr="00A67C80" w:rsidRDefault="003E135C" w:rsidP="00B020DD">
            <w:pPr>
              <w:jc w:val="both"/>
              <w:rPr>
                <w:rFonts w:cs="Arial"/>
                <w:b/>
              </w:rPr>
            </w:pPr>
            <w:r w:rsidRPr="00A67C80">
              <w:rPr>
                <w:rFonts w:cs="Arial"/>
                <w:b/>
              </w:rPr>
              <w:t>Sally Wood</w:t>
            </w:r>
            <w:r>
              <w:rPr>
                <w:rFonts w:cs="Arial"/>
                <w:b/>
              </w:rPr>
              <w:t xml:space="preserve"> (JS), </w:t>
            </w:r>
            <w:r w:rsidRPr="00A67C80">
              <w:rPr>
                <w:rFonts w:cs="Arial"/>
                <w:b/>
              </w:rPr>
              <w:t>Lawyer, 020</w:t>
            </w:r>
            <w:r>
              <w:rPr>
                <w:rFonts w:cs="Arial"/>
                <w:b/>
              </w:rPr>
              <w:t>8 541 8041</w:t>
            </w:r>
          </w:p>
          <w:p w14:paraId="1DED7792" w14:textId="77777777" w:rsidR="003E135C" w:rsidRDefault="00627F6B" w:rsidP="00B020DD">
            <w:pPr>
              <w:jc w:val="both"/>
            </w:pPr>
            <w:hyperlink r:id="rId30" w:history="1">
              <w:r w:rsidR="003E135C" w:rsidRPr="00A67C80">
                <w:rPr>
                  <w:rStyle w:val="Hyperlink"/>
                  <w:rFonts w:cs="Arial"/>
                  <w:i/>
                </w:rPr>
                <w:t>sally.wood@surreycc.gov.uk</w:t>
              </w:r>
            </w:hyperlink>
          </w:p>
        </w:tc>
        <w:tc>
          <w:tcPr>
            <w:tcW w:w="4650" w:type="dxa"/>
          </w:tcPr>
          <w:p w14:paraId="3A10CD0B" w14:textId="77777777" w:rsidR="003E135C" w:rsidRPr="00A67C80" w:rsidRDefault="003E135C" w:rsidP="00B020DD">
            <w:pPr>
              <w:jc w:val="both"/>
              <w:rPr>
                <w:rFonts w:cs="Arial"/>
                <w:b/>
              </w:rPr>
            </w:pPr>
            <w:r>
              <w:rPr>
                <w:rFonts w:cs="Arial"/>
                <w:b/>
              </w:rPr>
              <w:t xml:space="preserve">Hema Shenoi (CB), </w:t>
            </w:r>
            <w:r w:rsidRPr="00A67C80">
              <w:rPr>
                <w:rFonts w:cs="Arial"/>
                <w:b/>
              </w:rPr>
              <w:t xml:space="preserve">Lawyer, 0208 </w:t>
            </w:r>
            <w:r>
              <w:rPr>
                <w:rFonts w:cs="Arial"/>
                <w:b/>
              </w:rPr>
              <w:t>541 9104 (Mon &amp; Weds to Fri)</w:t>
            </w:r>
          </w:p>
          <w:p w14:paraId="3196F0E5" w14:textId="77777777" w:rsidR="003E135C" w:rsidRDefault="00627F6B" w:rsidP="00B020DD">
            <w:pPr>
              <w:jc w:val="both"/>
            </w:pPr>
            <w:hyperlink r:id="rId31" w:history="1">
              <w:r w:rsidR="003E135C" w:rsidRPr="00BA63F7">
                <w:rPr>
                  <w:rStyle w:val="Hyperlink"/>
                  <w:rFonts w:cs="Arial"/>
                  <w:i/>
                </w:rPr>
                <w:t>hema.shenoi@surreycc.gov.uk</w:t>
              </w:r>
            </w:hyperlink>
          </w:p>
        </w:tc>
      </w:tr>
      <w:tr w:rsidR="003E135C" w14:paraId="1451A8E1" w14:textId="77777777" w:rsidTr="00B63100">
        <w:tc>
          <w:tcPr>
            <w:tcW w:w="4649" w:type="dxa"/>
          </w:tcPr>
          <w:p w14:paraId="6796127C" w14:textId="77777777" w:rsidR="003E135C" w:rsidRDefault="003E135C" w:rsidP="00B020DD">
            <w:pPr>
              <w:jc w:val="both"/>
              <w:rPr>
                <w:rFonts w:cs="Arial"/>
                <w:b/>
              </w:rPr>
            </w:pPr>
            <w:r>
              <w:rPr>
                <w:rFonts w:cs="Arial"/>
                <w:b/>
              </w:rPr>
              <w:t>Alice Clayson (GS), Team Lawyer, 0208 541 9754</w:t>
            </w:r>
          </w:p>
          <w:p w14:paraId="0350124A" w14:textId="77777777" w:rsidR="003E135C" w:rsidRPr="00BD79DE" w:rsidRDefault="00627F6B" w:rsidP="00B020DD">
            <w:pPr>
              <w:jc w:val="both"/>
              <w:rPr>
                <w:rFonts w:cs="Arial"/>
                <w:i/>
                <w:color w:val="0000FF"/>
                <w:u w:val="single"/>
              </w:rPr>
            </w:pPr>
            <w:hyperlink r:id="rId32" w:history="1">
              <w:r w:rsidR="003E135C" w:rsidRPr="002643ED">
                <w:rPr>
                  <w:rStyle w:val="Hyperlink"/>
                  <w:rFonts w:cs="Arial"/>
                  <w:i/>
                </w:rPr>
                <w:t>alice.clayson@surreycc.gov.uk</w:t>
              </w:r>
            </w:hyperlink>
          </w:p>
        </w:tc>
        <w:tc>
          <w:tcPr>
            <w:tcW w:w="4649" w:type="dxa"/>
          </w:tcPr>
          <w:p w14:paraId="31DA624C" w14:textId="77777777" w:rsidR="003E135C" w:rsidRPr="00A67C80" w:rsidRDefault="003E135C" w:rsidP="00B020DD">
            <w:pPr>
              <w:jc w:val="both"/>
              <w:rPr>
                <w:rFonts w:cs="Arial"/>
                <w:b/>
              </w:rPr>
            </w:pPr>
            <w:r>
              <w:rPr>
                <w:rFonts w:cs="Arial"/>
                <w:b/>
              </w:rPr>
              <w:t>Christopher Tharmaratnam (ET), Locum</w:t>
            </w:r>
            <w:r w:rsidRPr="00A67C80">
              <w:rPr>
                <w:rFonts w:cs="Arial"/>
                <w:b/>
              </w:rPr>
              <w:t xml:space="preserve"> Lawyer, 0208 </w:t>
            </w:r>
            <w:r>
              <w:rPr>
                <w:rFonts w:cs="Arial"/>
                <w:b/>
              </w:rPr>
              <w:t>541 9259</w:t>
            </w:r>
          </w:p>
          <w:p w14:paraId="21F9C70B" w14:textId="77777777" w:rsidR="003E135C" w:rsidRPr="00E41561" w:rsidRDefault="00627F6B" w:rsidP="00B020DD">
            <w:pPr>
              <w:jc w:val="both"/>
              <w:rPr>
                <w:i/>
              </w:rPr>
            </w:pPr>
            <w:hyperlink r:id="rId33" w:history="1">
              <w:r w:rsidR="003E135C" w:rsidRPr="00BA63F7">
                <w:rPr>
                  <w:rStyle w:val="Hyperlink"/>
                  <w:rFonts w:cs="Arial"/>
                  <w:i/>
                </w:rPr>
                <w:t>christopher.tharmaratnam@surreycc.gov.uk</w:t>
              </w:r>
            </w:hyperlink>
          </w:p>
        </w:tc>
        <w:tc>
          <w:tcPr>
            <w:tcW w:w="4650" w:type="dxa"/>
          </w:tcPr>
          <w:p w14:paraId="0655BBC7" w14:textId="77777777" w:rsidR="003E135C" w:rsidRPr="00A67C80" w:rsidRDefault="003E135C" w:rsidP="00B020DD">
            <w:pPr>
              <w:jc w:val="both"/>
              <w:rPr>
                <w:rFonts w:cs="Arial"/>
                <w:b/>
              </w:rPr>
            </w:pPr>
            <w:r>
              <w:rPr>
                <w:rFonts w:cs="Arial"/>
                <w:b/>
              </w:rPr>
              <w:t>Adrian Gordon (ET), Team Lawyer, 01483 404 659</w:t>
            </w:r>
          </w:p>
          <w:p w14:paraId="22117F69" w14:textId="77777777" w:rsidR="003E135C" w:rsidRDefault="00627F6B" w:rsidP="00B020DD">
            <w:pPr>
              <w:jc w:val="both"/>
            </w:pPr>
            <w:hyperlink r:id="rId34" w:history="1">
              <w:r w:rsidR="003E135C" w:rsidRPr="00BA63F7">
                <w:rPr>
                  <w:rStyle w:val="Hyperlink"/>
                  <w:rFonts w:cs="Arial"/>
                  <w:i/>
                </w:rPr>
                <w:t>adrian.gordon@surreycc.gov.uk</w:t>
              </w:r>
            </w:hyperlink>
          </w:p>
        </w:tc>
      </w:tr>
      <w:tr w:rsidR="003E135C" w14:paraId="08DFE18B" w14:textId="77777777" w:rsidTr="00B63100">
        <w:tc>
          <w:tcPr>
            <w:tcW w:w="4649" w:type="dxa"/>
          </w:tcPr>
          <w:p w14:paraId="1BC86907" w14:textId="77777777" w:rsidR="003E135C" w:rsidRDefault="003E135C" w:rsidP="00B020DD">
            <w:pPr>
              <w:jc w:val="both"/>
            </w:pPr>
            <w:r>
              <w:rPr>
                <w:rFonts w:cs="Arial"/>
                <w:b/>
              </w:rPr>
              <w:t>Vacancy, Team Lawyer x 3</w:t>
            </w:r>
          </w:p>
        </w:tc>
        <w:tc>
          <w:tcPr>
            <w:tcW w:w="4649" w:type="dxa"/>
          </w:tcPr>
          <w:p w14:paraId="7271E83D" w14:textId="77777777" w:rsidR="003E135C" w:rsidRPr="00A67C80" w:rsidRDefault="003E135C" w:rsidP="00B020DD">
            <w:pPr>
              <w:jc w:val="both"/>
              <w:rPr>
                <w:rFonts w:cs="Arial"/>
                <w:b/>
              </w:rPr>
            </w:pPr>
            <w:r>
              <w:rPr>
                <w:rFonts w:cs="Arial"/>
                <w:b/>
              </w:rPr>
              <w:t>Rashid Akhtar (NS), Locum</w:t>
            </w:r>
            <w:r w:rsidRPr="00A67C80">
              <w:rPr>
                <w:rFonts w:cs="Arial"/>
                <w:b/>
              </w:rPr>
              <w:t xml:space="preserve"> Lawyer, 0208 </w:t>
            </w:r>
            <w:r>
              <w:rPr>
                <w:rFonts w:cs="Arial"/>
                <w:b/>
              </w:rPr>
              <w:t>541 7156</w:t>
            </w:r>
          </w:p>
          <w:p w14:paraId="16E75CEE" w14:textId="77777777" w:rsidR="003E135C" w:rsidRDefault="00627F6B" w:rsidP="00B020DD">
            <w:pPr>
              <w:jc w:val="both"/>
            </w:pPr>
            <w:hyperlink r:id="rId35" w:history="1">
              <w:r w:rsidR="003E135C" w:rsidRPr="00EE73CF">
                <w:rPr>
                  <w:rStyle w:val="Hyperlink"/>
                  <w:rFonts w:cs="Arial"/>
                  <w:i/>
                </w:rPr>
                <w:t>rashid.akhtar@surreycc.gov.uk</w:t>
              </w:r>
            </w:hyperlink>
          </w:p>
        </w:tc>
        <w:tc>
          <w:tcPr>
            <w:tcW w:w="4650" w:type="dxa"/>
          </w:tcPr>
          <w:p w14:paraId="44E4D82C" w14:textId="77777777" w:rsidR="003E135C" w:rsidRPr="00A67C80" w:rsidRDefault="003E135C" w:rsidP="00B020DD">
            <w:pPr>
              <w:jc w:val="both"/>
              <w:rPr>
                <w:rFonts w:cs="Arial"/>
                <w:b/>
              </w:rPr>
            </w:pPr>
            <w:r>
              <w:rPr>
                <w:rFonts w:cs="Arial"/>
                <w:b/>
              </w:rPr>
              <w:t>Kay Reece (NS), Locum</w:t>
            </w:r>
            <w:r w:rsidRPr="00A67C80">
              <w:rPr>
                <w:rFonts w:cs="Arial"/>
                <w:b/>
              </w:rPr>
              <w:t xml:space="preserve"> Lawyer, </w:t>
            </w:r>
            <w:r>
              <w:rPr>
                <w:rFonts w:cs="Arial"/>
                <w:b/>
              </w:rPr>
              <w:t>0208 541 8694 (Tues to Fri)</w:t>
            </w:r>
          </w:p>
          <w:p w14:paraId="1A45F54A" w14:textId="77777777" w:rsidR="003E135C" w:rsidRDefault="00627F6B" w:rsidP="00B020DD">
            <w:pPr>
              <w:jc w:val="both"/>
            </w:pPr>
            <w:hyperlink r:id="rId36" w:history="1">
              <w:r w:rsidR="003E135C" w:rsidRPr="00EE73CF">
                <w:rPr>
                  <w:rStyle w:val="Hyperlink"/>
                  <w:rFonts w:cs="Arial"/>
                  <w:i/>
                </w:rPr>
                <w:t>kay.reece@surreycc.gov.uk</w:t>
              </w:r>
            </w:hyperlink>
          </w:p>
        </w:tc>
      </w:tr>
    </w:tbl>
    <w:p w14:paraId="0FDC33D1" w14:textId="77777777" w:rsidR="003E135C" w:rsidRDefault="003E135C" w:rsidP="00B020DD">
      <w:pPr>
        <w:spacing w:after="0" w:line="240" w:lineRule="auto"/>
        <w:ind w:firstLine="720"/>
        <w:jc w:val="both"/>
        <w:rPr>
          <w:b/>
        </w:rPr>
      </w:pPr>
    </w:p>
    <w:p w14:paraId="0DBC93BF" w14:textId="77777777" w:rsidR="003E135C" w:rsidRDefault="003E135C" w:rsidP="00B020DD">
      <w:pPr>
        <w:spacing w:after="0" w:line="240" w:lineRule="auto"/>
        <w:ind w:firstLine="720"/>
        <w:jc w:val="both"/>
      </w:pPr>
      <w:r w:rsidRPr="001053D5">
        <w:rPr>
          <w:b/>
        </w:rPr>
        <w:t>NB:</w:t>
      </w:r>
      <w:r>
        <w:t xml:space="preserve"> Principal Lawyer is the line manager of the lawyers named in the same column</w:t>
      </w:r>
    </w:p>
    <w:p w14:paraId="167CD06B" w14:textId="77777777" w:rsidR="003E135C" w:rsidRDefault="003E135C" w:rsidP="005014B7">
      <w:pPr>
        <w:spacing w:after="0" w:line="240" w:lineRule="auto"/>
        <w:ind w:left="720"/>
        <w:jc w:val="both"/>
      </w:pPr>
      <w:r w:rsidRPr="001053D5">
        <w:rPr>
          <w:b/>
        </w:rPr>
        <w:t>NB:</w:t>
      </w:r>
      <w:r>
        <w:t xml:space="preserve"> Initials in brackets next to the lawyer’s name represents the paralegal working with the lawyer. See table below for details. </w:t>
      </w:r>
    </w:p>
    <w:p w14:paraId="4D545E08" w14:textId="77777777" w:rsidR="003E135C" w:rsidRDefault="003E135C" w:rsidP="00B020DD">
      <w:pPr>
        <w:ind w:firstLine="720"/>
        <w:jc w:val="both"/>
      </w:pPr>
    </w:p>
    <w:p w14:paraId="18BBA118" w14:textId="77777777" w:rsidR="005014B7" w:rsidRDefault="005014B7" w:rsidP="00B020DD">
      <w:pPr>
        <w:ind w:firstLine="720"/>
        <w:jc w:val="both"/>
      </w:pPr>
    </w:p>
    <w:p w14:paraId="38A8257C" w14:textId="77777777" w:rsidR="003E135C" w:rsidRPr="001053D5" w:rsidRDefault="003E135C" w:rsidP="00B020DD">
      <w:pPr>
        <w:ind w:firstLine="720"/>
        <w:jc w:val="both"/>
        <w:rPr>
          <w:b/>
          <w:bCs/>
          <w:color w:val="000000"/>
          <w:u w:val="single"/>
          <w:lang w:eastAsia="en-GB"/>
        </w:rPr>
      </w:pPr>
      <w:r w:rsidRPr="001053D5">
        <w:rPr>
          <w:b/>
          <w:u w:val="single"/>
        </w:rPr>
        <w:lastRenderedPageBreak/>
        <w:t xml:space="preserve">Paralegals &amp; </w:t>
      </w:r>
      <w:r w:rsidRPr="001053D5">
        <w:rPr>
          <w:b/>
          <w:bCs/>
          <w:color w:val="000000"/>
          <w:u w:val="single"/>
          <w:lang w:eastAsia="en-GB"/>
        </w:rPr>
        <w:t>Trainee Chartered Legal Executive</w:t>
      </w:r>
    </w:p>
    <w:tbl>
      <w:tblPr>
        <w:tblStyle w:val="TableGrid"/>
        <w:tblW w:w="0" w:type="auto"/>
        <w:tblInd w:w="404" w:type="dxa"/>
        <w:tblLook w:val="04A0" w:firstRow="1" w:lastRow="0" w:firstColumn="1" w:lastColumn="0" w:noHBand="0" w:noVBand="1"/>
      </w:tblPr>
      <w:tblGrid>
        <w:gridCol w:w="2152"/>
        <w:gridCol w:w="2329"/>
        <w:gridCol w:w="1998"/>
        <w:gridCol w:w="2133"/>
      </w:tblGrid>
      <w:tr w:rsidR="003E135C" w14:paraId="2FDD23F1" w14:textId="77777777" w:rsidTr="00B63100">
        <w:tc>
          <w:tcPr>
            <w:tcW w:w="3460" w:type="dxa"/>
            <w:tcBorders>
              <w:bottom w:val="single" w:sz="4" w:space="0" w:color="auto"/>
            </w:tcBorders>
          </w:tcPr>
          <w:p w14:paraId="25B2D1F3" w14:textId="77777777" w:rsidR="003E135C" w:rsidRPr="00A67C80" w:rsidRDefault="003E135C" w:rsidP="00B020DD">
            <w:pPr>
              <w:jc w:val="both"/>
              <w:rPr>
                <w:rFonts w:cs="Arial"/>
                <w:b/>
              </w:rPr>
            </w:pPr>
            <w:r>
              <w:rPr>
                <w:rFonts w:cs="Arial"/>
                <w:b/>
              </w:rPr>
              <w:t>Emma Lipscombe</w:t>
            </w:r>
            <w:r w:rsidRPr="00A67C80">
              <w:rPr>
                <w:rFonts w:cs="Arial"/>
                <w:b/>
              </w:rPr>
              <w:t xml:space="preserve">, </w:t>
            </w:r>
            <w:r>
              <w:rPr>
                <w:rFonts w:cs="Arial"/>
                <w:b/>
              </w:rPr>
              <w:t>Senior Lawyer, 0208 541 9469  (Mon to Weds)</w:t>
            </w:r>
          </w:p>
          <w:p w14:paraId="582D3131" w14:textId="77777777" w:rsidR="003E135C" w:rsidRDefault="00627F6B" w:rsidP="00B020DD">
            <w:pPr>
              <w:jc w:val="both"/>
            </w:pPr>
            <w:hyperlink r:id="rId37" w:history="1">
              <w:r w:rsidR="003E135C" w:rsidRPr="00BA63F7">
                <w:rPr>
                  <w:rStyle w:val="Hyperlink"/>
                  <w:rFonts w:cs="Arial"/>
                  <w:i/>
                </w:rPr>
                <w:t>emma.lipscombe@surreycc.gov.uk</w:t>
              </w:r>
            </w:hyperlink>
          </w:p>
        </w:tc>
        <w:tc>
          <w:tcPr>
            <w:tcW w:w="3798" w:type="dxa"/>
            <w:tcBorders>
              <w:bottom w:val="single" w:sz="4" w:space="0" w:color="auto"/>
            </w:tcBorders>
          </w:tcPr>
          <w:p w14:paraId="58C4FD71" w14:textId="77777777" w:rsidR="003E135C" w:rsidRPr="00A67C80" w:rsidRDefault="003E135C" w:rsidP="00B020DD">
            <w:pPr>
              <w:jc w:val="both"/>
              <w:rPr>
                <w:rFonts w:cs="Arial"/>
                <w:b/>
              </w:rPr>
            </w:pPr>
            <w:r w:rsidRPr="00A67C80">
              <w:rPr>
                <w:rFonts w:cs="Arial"/>
                <w:b/>
              </w:rPr>
              <w:t>Dawn Hare, Senior Lawyer, 0208 541  7187</w:t>
            </w:r>
            <w:r>
              <w:rPr>
                <w:rFonts w:cs="Arial"/>
                <w:b/>
              </w:rPr>
              <w:t xml:space="preserve"> (Tues to Fri)</w:t>
            </w:r>
          </w:p>
          <w:p w14:paraId="183BAD52" w14:textId="77777777" w:rsidR="003E135C" w:rsidRDefault="00627F6B" w:rsidP="00B020DD">
            <w:pPr>
              <w:jc w:val="both"/>
            </w:pPr>
            <w:hyperlink r:id="rId38" w:history="1">
              <w:r w:rsidR="003E135C" w:rsidRPr="00A67C80">
                <w:rPr>
                  <w:rStyle w:val="Hyperlink"/>
                  <w:rFonts w:cs="Arial"/>
                  <w:i/>
                </w:rPr>
                <w:t>dawn.hare@surreycc.gov.uk</w:t>
              </w:r>
            </w:hyperlink>
          </w:p>
        </w:tc>
        <w:tc>
          <w:tcPr>
            <w:tcW w:w="4068" w:type="dxa"/>
            <w:tcBorders>
              <w:bottom w:val="single" w:sz="4" w:space="0" w:color="auto"/>
            </w:tcBorders>
          </w:tcPr>
          <w:p w14:paraId="4474F164" w14:textId="77777777" w:rsidR="003E135C" w:rsidRPr="00A67C80" w:rsidRDefault="003E135C" w:rsidP="00B020DD">
            <w:pPr>
              <w:jc w:val="both"/>
              <w:rPr>
                <w:rFonts w:cs="Arial"/>
                <w:b/>
              </w:rPr>
            </w:pPr>
            <w:r w:rsidRPr="00A67C80">
              <w:rPr>
                <w:rFonts w:cs="Arial"/>
                <w:b/>
              </w:rPr>
              <w:t xml:space="preserve">Sarah Sainsbury, </w:t>
            </w:r>
            <w:r>
              <w:rPr>
                <w:rFonts w:cs="Arial"/>
                <w:b/>
              </w:rPr>
              <w:t xml:space="preserve">Senior </w:t>
            </w:r>
            <w:r w:rsidRPr="00A67C80">
              <w:rPr>
                <w:rFonts w:cs="Arial"/>
                <w:b/>
              </w:rPr>
              <w:t>Lawyer, 0208 541 9123</w:t>
            </w:r>
          </w:p>
          <w:p w14:paraId="555D518F" w14:textId="77777777" w:rsidR="003E135C" w:rsidRDefault="00627F6B" w:rsidP="00B020DD">
            <w:pPr>
              <w:jc w:val="both"/>
            </w:pPr>
            <w:hyperlink r:id="rId39" w:history="1">
              <w:r w:rsidR="003E135C" w:rsidRPr="00A67C80">
                <w:rPr>
                  <w:rStyle w:val="Hyperlink"/>
                  <w:rFonts w:cs="Arial"/>
                  <w:i/>
                </w:rPr>
                <w:t>sarah.sainsbury@surreycc.gov.uk</w:t>
              </w:r>
            </w:hyperlink>
          </w:p>
        </w:tc>
        <w:tc>
          <w:tcPr>
            <w:tcW w:w="3428" w:type="dxa"/>
            <w:tcBorders>
              <w:bottom w:val="single" w:sz="4" w:space="0" w:color="auto"/>
            </w:tcBorders>
          </w:tcPr>
          <w:p w14:paraId="780EB8AE" w14:textId="77777777" w:rsidR="003E135C" w:rsidRPr="00A67C80" w:rsidRDefault="003E135C" w:rsidP="00B020DD">
            <w:pPr>
              <w:jc w:val="both"/>
              <w:rPr>
                <w:rFonts w:cs="Arial"/>
                <w:b/>
              </w:rPr>
            </w:pPr>
            <w:r w:rsidRPr="00A67C80">
              <w:rPr>
                <w:rFonts w:cs="Arial"/>
                <w:b/>
              </w:rPr>
              <w:t xml:space="preserve">Kristina Ayettey, </w:t>
            </w:r>
            <w:r>
              <w:rPr>
                <w:rFonts w:cs="Arial"/>
                <w:b/>
              </w:rPr>
              <w:t xml:space="preserve">Senior </w:t>
            </w:r>
            <w:r w:rsidRPr="00A67C80">
              <w:rPr>
                <w:rFonts w:cs="Arial"/>
                <w:b/>
              </w:rPr>
              <w:t>Lawyer, 0208 213 2667</w:t>
            </w:r>
          </w:p>
          <w:p w14:paraId="67CFF454" w14:textId="77777777" w:rsidR="003E135C" w:rsidRDefault="00627F6B" w:rsidP="00B020DD">
            <w:pPr>
              <w:jc w:val="both"/>
            </w:pPr>
            <w:hyperlink r:id="rId40" w:history="1">
              <w:r w:rsidR="003E135C" w:rsidRPr="00A67C80">
                <w:rPr>
                  <w:rStyle w:val="Hyperlink"/>
                  <w:rFonts w:cs="Arial"/>
                  <w:i/>
                </w:rPr>
                <w:t>kristina.ayettey@surreycc.gov.uk</w:t>
              </w:r>
            </w:hyperlink>
          </w:p>
        </w:tc>
      </w:tr>
      <w:tr w:rsidR="003E135C" w14:paraId="4BEAFDCA" w14:textId="77777777" w:rsidTr="00003E2C">
        <w:tc>
          <w:tcPr>
            <w:tcW w:w="3460" w:type="dxa"/>
            <w:shd w:val="clear" w:color="auto" w:fill="auto"/>
          </w:tcPr>
          <w:p w14:paraId="51B89DD4" w14:textId="77777777" w:rsidR="003E135C" w:rsidRDefault="003E135C" w:rsidP="00B020DD">
            <w:pPr>
              <w:jc w:val="both"/>
              <w:rPr>
                <w:rFonts w:cs="Arial"/>
                <w:b/>
              </w:rPr>
            </w:pPr>
          </w:p>
        </w:tc>
        <w:tc>
          <w:tcPr>
            <w:tcW w:w="3798" w:type="dxa"/>
            <w:shd w:val="clear" w:color="auto" w:fill="auto"/>
          </w:tcPr>
          <w:p w14:paraId="328BC095" w14:textId="77777777" w:rsidR="003E135C" w:rsidRPr="00A67C80" w:rsidRDefault="003E135C" w:rsidP="00B020DD">
            <w:pPr>
              <w:jc w:val="both"/>
              <w:rPr>
                <w:rFonts w:cs="Arial"/>
                <w:b/>
              </w:rPr>
            </w:pPr>
          </w:p>
        </w:tc>
        <w:tc>
          <w:tcPr>
            <w:tcW w:w="4068" w:type="dxa"/>
            <w:shd w:val="clear" w:color="auto" w:fill="auto"/>
          </w:tcPr>
          <w:p w14:paraId="3667E38E" w14:textId="77777777" w:rsidR="003E135C" w:rsidRPr="00A67C80" w:rsidRDefault="003E135C" w:rsidP="00B020DD">
            <w:pPr>
              <w:jc w:val="both"/>
              <w:rPr>
                <w:rFonts w:cs="Arial"/>
                <w:b/>
              </w:rPr>
            </w:pPr>
          </w:p>
        </w:tc>
        <w:tc>
          <w:tcPr>
            <w:tcW w:w="3428" w:type="dxa"/>
            <w:shd w:val="clear" w:color="auto" w:fill="auto"/>
          </w:tcPr>
          <w:p w14:paraId="4A9186BE" w14:textId="77777777" w:rsidR="003E135C" w:rsidRPr="00A67C80" w:rsidRDefault="003E135C" w:rsidP="00B020DD">
            <w:pPr>
              <w:jc w:val="both"/>
              <w:rPr>
                <w:rFonts w:cs="Arial"/>
                <w:b/>
              </w:rPr>
            </w:pPr>
          </w:p>
        </w:tc>
      </w:tr>
      <w:tr w:rsidR="003E135C" w14:paraId="7BADE7D4" w14:textId="77777777" w:rsidTr="00B63100">
        <w:tc>
          <w:tcPr>
            <w:tcW w:w="3460" w:type="dxa"/>
          </w:tcPr>
          <w:p w14:paraId="11171543" w14:textId="77777777" w:rsidR="003E135C" w:rsidRPr="00B277C1" w:rsidRDefault="003E135C" w:rsidP="00B020DD">
            <w:pPr>
              <w:jc w:val="both"/>
              <w:rPr>
                <w:b/>
              </w:rPr>
            </w:pPr>
            <w:r>
              <w:rPr>
                <w:b/>
              </w:rPr>
              <w:t>Gurpreet Sachdeva (GS</w:t>
            </w:r>
            <w:r w:rsidRPr="00B277C1">
              <w:rPr>
                <w:b/>
              </w:rPr>
              <w:t xml:space="preserve">), Paralegal, 0208 </w:t>
            </w:r>
            <w:r>
              <w:rPr>
                <w:b/>
              </w:rPr>
              <w:t>213 2735</w:t>
            </w:r>
          </w:p>
          <w:p w14:paraId="3D976DE0" w14:textId="77777777" w:rsidR="003E135C" w:rsidRDefault="00627F6B" w:rsidP="00B020DD">
            <w:pPr>
              <w:jc w:val="both"/>
            </w:pPr>
            <w:hyperlink r:id="rId41" w:history="1">
              <w:r w:rsidR="003E135C" w:rsidRPr="00EE73CF">
                <w:rPr>
                  <w:rStyle w:val="Hyperlink"/>
                  <w:i/>
                </w:rPr>
                <w:t>gurpreet.sachdeva@surreycc.gov.uk</w:t>
              </w:r>
            </w:hyperlink>
          </w:p>
        </w:tc>
        <w:tc>
          <w:tcPr>
            <w:tcW w:w="3798" w:type="dxa"/>
          </w:tcPr>
          <w:p w14:paraId="755F0F9A" w14:textId="77777777" w:rsidR="003E135C" w:rsidRPr="00B277C1" w:rsidRDefault="003E135C" w:rsidP="00B020DD">
            <w:pPr>
              <w:jc w:val="both"/>
              <w:rPr>
                <w:b/>
              </w:rPr>
            </w:pPr>
            <w:r>
              <w:rPr>
                <w:b/>
              </w:rPr>
              <w:t>Colette Elizabeth Boyle (CB</w:t>
            </w:r>
            <w:r w:rsidRPr="00B277C1">
              <w:rPr>
                <w:b/>
              </w:rPr>
              <w:t xml:space="preserve">), Paralegal, 0208 </w:t>
            </w:r>
            <w:r>
              <w:rPr>
                <w:b/>
              </w:rPr>
              <w:t>541 9002</w:t>
            </w:r>
          </w:p>
          <w:p w14:paraId="5AE66FFE" w14:textId="77777777" w:rsidR="003E135C" w:rsidRPr="00E41561" w:rsidRDefault="00627F6B" w:rsidP="00B020DD">
            <w:pPr>
              <w:jc w:val="both"/>
              <w:rPr>
                <w:i/>
              </w:rPr>
            </w:pPr>
            <w:hyperlink r:id="rId42" w:history="1">
              <w:r w:rsidR="003E135C" w:rsidRPr="00E41561">
                <w:rPr>
                  <w:rStyle w:val="Hyperlink"/>
                  <w:i/>
                  <w:lang w:eastAsia="en-GB"/>
                </w:rPr>
                <w:t>coletteelizabeth.boyle@surreycc.gov.uk</w:t>
              </w:r>
            </w:hyperlink>
          </w:p>
        </w:tc>
        <w:tc>
          <w:tcPr>
            <w:tcW w:w="4068" w:type="dxa"/>
          </w:tcPr>
          <w:p w14:paraId="55635696" w14:textId="77777777" w:rsidR="003E135C" w:rsidRDefault="003E135C" w:rsidP="00B020DD">
            <w:pPr>
              <w:jc w:val="both"/>
              <w:rPr>
                <w:b/>
              </w:rPr>
            </w:pPr>
            <w:r>
              <w:rPr>
                <w:b/>
              </w:rPr>
              <w:t>Eleanor Trott (ET</w:t>
            </w:r>
            <w:r w:rsidRPr="00B277C1">
              <w:rPr>
                <w:b/>
              </w:rPr>
              <w:t xml:space="preserve">), Paralegal, </w:t>
            </w:r>
            <w:r>
              <w:rPr>
                <w:rFonts w:cs="Arial"/>
                <w:b/>
              </w:rPr>
              <w:t>020 8213 2559</w:t>
            </w:r>
          </w:p>
          <w:p w14:paraId="5EFDA73C" w14:textId="77777777" w:rsidR="003E135C" w:rsidRDefault="003E135C" w:rsidP="00B020DD">
            <w:pPr>
              <w:jc w:val="both"/>
            </w:pPr>
            <w:r>
              <w:rPr>
                <w:rStyle w:val="Hyperlink"/>
                <w:rFonts w:cs="Arial"/>
                <w:i/>
              </w:rPr>
              <w:t>eleanor.trott</w:t>
            </w:r>
            <w:hyperlink r:id="rId43" w:history="1">
              <w:r w:rsidRPr="002643ED">
                <w:rPr>
                  <w:rStyle w:val="Hyperlink"/>
                  <w:rFonts w:cs="Arial"/>
                  <w:i/>
                </w:rPr>
                <w:t>@surreycc.gov.uk</w:t>
              </w:r>
            </w:hyperlink>
          </w:p>
        </w:tc>
        <w:tc>
          <w:tcPr>
            <w:tcW w:w="3428" w:type="dxa"/>
          </w:tcPr>
          <w:p w14:paraId="44059478" w14:textId="77777777" w:rsidR="003E135C" w:rsidRDefault="003E135C" w:rsidP="00B020DD">
            <w:pPr>
              <w:jc w:val="both"/>
              <w:rPr>
                <w:b/>
              </w:rPr>
            </w:pPr>
            <w:r>
              <w:rPr>
                <w:b/>
              </w:rPr>
              <w:t>Karisma Ramsaran (KR</w:t>
            </w:r>
            <w:r w:rsidRPr="00B277C1">
              <w:rPr>
                <w:b/>
              </w:rPr>
              <w:t xml:space="preserve">), Paralegal, </w:t>
            </w:r>
            <w:r>
              <w:rPr>
                <w:rFonts w:cs="Arial"/>
                <w:b/>
              </w:rPr>
              <w:t>01483 404 984</w:t>
            </w:r>
          </w:p>
          <w:p w14:paraId="251D9A1C" w14:textId="77777777" w:rsidR="003E135C" w:rsidRPr="00435881" w:rsidRDefault="00627F6B" w:rsidP="00B020DD">
            <w:pPr>
              <w:jc w:val="both"/>
              <w:rPr>
                <w:i/>
              </w:rPr>
            </w:pPr>
            <w:hyperlink r:id="rId44" w:history="1">
              <w:r w:rsidR="003E135C" w:rsidRPr="002643ED">
                <w:rPr>
                  <w:rStyle w:val="Hyperlink"/>
                  <w:rFonts w:cs="Arial"/>
                  <w:i/>
                </w:rPr>
                <w:t>karisma.ramsaran@surreycc.gov.uk</w:t>
              </w:r>
            </w:hyperlink>
          </w:p>
        </w:tc>
      </w:tr>
      <w:tr w:rsidR="003E135C" w14:paraId="290D9728" w14:textId="77777777" w:rsidTr="00B63100">
        <w:tc>
          <w:tcPr>
            <w:tcW w:w="3460" w:type="dxa"/>
          </w:tcPr>
          <w:p w14:paraId="59A3B10A" w14:textId="77777777" w:rsidR="003E135C" w:rsidRDefault="003E135C" w:rsidP="00B020DD">
            <w:pPr>
              <w:jc w:val="both"/>
              <w:rPr>
                <w:b/>
              </w:rPr>
            </w:pPr>
            <w:r w:rsidRPr="00B277C1">
              <w:rPr>
                <w:b/>
              </w:rPr>
              <w:t>Katy Sawyer (KS), Paralegal, 0208 213 2524</w:t>
            </w:r>
          </w:p>
          <w:p w14:paraId="77CBC4BD" w14:textId="77777777" w:rsidR="003E135C" w:rsidRDefault="00627F6B" w:rsidP="00B020DD">
            <w:pPr>
              <w:jc w:val="both"/>
              <w:rPr>
                <w:b/>
              </w:rPr>
            </w:pPr>
            <w:hyperlink r:id="rId45" w:history="1">
              <w:r w:rsidR="003E135C" w:rsidRPr="002643ED">
                <w:rPr>
                  <w:rStyle w:val="Hyperlink"/>
                  <w:rFonts w:ascii="Arial" w:hAnsi="Arial" w:cs="Arial"/>
                  <w:i/>
                  <w:sz w:val="20"/>
                  <w:szCs w:val="20"/>
                  <w:lang w:eastAsia="en-GB"/>
                </w:rPr>
                <w:t>katherine.sawyer@surreycc.gov.uk</w:t>
              </w:r>
            </w:hyperlink>
          </w:p>
        </w:tc>
        <w:tc>
          <w:tcPr>
            <w:tcW w:w="3798" w:type="dxa"/>
          </w:tcPr>
          <w:p w14:paraId="5F478D61" w14:textId="77777777" w:rsidR="003E135C" w:rsidRDefault="003E135C" w:rsidP="00B020DD">
            <w:pPr>
              <w:jc w:val="both"/>
              <w:rPr>
                <w:b/>
              </w:rPr>
            </w:pPr>
            <w:r>
              <w:rPr>
                <w:b/>
              </w:rPr>
              <w:t>Kaye Wayman (KW</w:t>
            </w:r>
            <w:r w:rsidRPr="00B277C1">
              <w:rPr>
                <w:b/>
              </w:rPr>
              <w:t>)</w:t>
            </w:r>
            <w:r>
              <w:rPr>
                <w:b/>
              </w:rPr>
              <w:t>, Trainee Chartered Legal Executive</w:t>
            </w:r>
            <w:r w:rsidRPr="00B277C1">
              <w:rPr>
                <w:b/>
              </w:rPr>
              <w:t xml:space="preserve">, 0208 </w:t>
            </w:r>
            <w:r>
              <w:rPr>
                <w:b/>
              </w:rPr>
              <w:t>541 9109</w:t>
            </w:r>
          </w:p>
          <w:p w14:paraId="5707B2DB" w14:textId="77777777" w:rsidR="003E135C" w:rsidRDefault="00627F6B" w:rsidP="00B020DD">
            <w:pPr>
              <w:jc w:val="both"/>
              <w:rPr>
                <w:b/>
              </w:rPr>
            </w:pPr>
            <w:hyperlink r:id="rId46" w:history="1">
              <w:r w:rsidR="003E135C" w:rsidRPr="00EE73CF">
                <w:rPr>
                  <w:rStyle w:val="Hyperlink"/>
                  <w:i/>
                </w:rPr>
                <w:t>Kaye.wayman@surreycc.gov.uk</w:t>
              </w:r>
            </w:hyperlink>
          </w:p>
        </w:tc>
        <w:tc>
          <w:tcPr>
            <w:tcW w:w="4068" w:type="dxa"/>
          </w:tcPr>
          <w:p w14:paraId="5D65559F" w14:textId="77777777" w:rsidR="003E135C" w:rsidRDefault="003E135C" w:rsidP="00B020DD">
            <w:pPr>
              <w:jc w:val="both"/>
              <w:rPr>
                <w:b/>
              </w:rPr>
            </w:pPr>
            <w:r>
              <w:rPr>
                <w:b/>
              </w:rPr>
              <w:t>Jordan Smith (JS</w:t>
            </w:r>
            <w:r w:rsidRPr="00B277C1">
              <w:rPr>
                <w:b/>
              </w:rPr>
              <w:t xml:space="preserve">), Paralegal, </w:t>
            </w:r>
            <w:r>
              <w:rPr>
                <w:rFonts w:cs="Arial"/>
                <w:b/>
              </w:rPr>
              <w:t>01483 404 983</w:t>
            </w:r>
          </w:p>
          <w:p w14:paraId="13929B57" w14:textId="77777777" w:rsidR="003E135C" w:rsidRDefault="00627F6B" w:rsidP="00B020DD">
            <w:pPr>
              <w:jc w:val="both"/>
              <w:rPr>
                <w:b/>
              </w:rPr>
            </w:pPr>
            <w:hyperlink r:id="rId47" w:history="1">
              <w:r w:rsidR="003E135C" w:rsidRPr="002643ED">
                <w:rPr>
                  <w:rStyle w:val="Hyperlink"/>
                  <w:rFonts w:cs="Arial"/>
                  <w:i/>
                </w:rPr>
                <w:t>jordan.smith@surreycc.gov.uk</w:t>
              </w:r>
            </w:hyperlink>
          </w:p>
        </w:tc>
        <w:tc>
          <w:tcPr>
            <w:tcW w:w="3428" w:type="dxa"/>
          </w:tcPr>
          <w:p w14:paraId="7A5E25A1" w14:textId="77777777" w:rsidR="003E135C" w:rsidRPr="00435881" w:rsidRDefault="003E135C" w:rsidP="00B020DD">
            <w:pPr>
              <w:jc w:val="both"/>
              <w:rPr>
                <w:b/>
              </w:rPr>
            </w:pPr>
            <w:r w:rsidRPr="00435881">
              <w:rPr>
                <w:b/>
              </w:rPr>
              <w:t>Nav</w:t>
            </w:r>
            <w:r>
              <w:rPr>
                <w:b/>
              </w:rPr>
              <w:t>preet</w:t>
            </w:r>
            <w:r w:rsidRPr="00435881">
              <w:rPr>
                <w:b/>
              </w:rPr>
              <w:t xml:space="preserve"> Safri (NS), Paralegal, 01483 404 638</w:t>
            </w:r>
          </w:p>
          <w:p w14:paraId="08D68734" w14:textId="77777777" w:rsidR="003E135C" w:rsidRDefault="00627F6B" w:rsidP="00B020DD">
            <w:pPr>
              <w:jc w:val="both"/>
              <w:rPr>
                <w:b/>
              </w:rPr>
            </w:pPr>
            <w:hyperlink r:id="rId48" w:history="1">
              <w:r w:rsidR="003E135C" w:rsidRPr="00BA63F7">
                <w:rPr>
                  <w:rStyle w:val="Hyperlink"/>
                  <w:i/>
                </w:rPr>
                <w:t>nav.safri@surreycc.gov.uk</w:t>
              </w:r>
            </w:hyperlink>
          </w:p>
        </w:tc>
      </w:tr>
    </w:tbl>
    <w:p w14:paraId="096C9507" w14:textId="77777777" w:rsidR="003E135C" w:rsidRDefault="003E135C" w:rsidP="00B020DD">
      <w:pPr>
        <w:spacing w:after="0" w:line="240" w:lineRule="auto"/>
        <w:ind w:firstLine="720"/>
        <w:jc w:val="both"/>
        <w:rPr>
          <w:b/>
        </w:rPr>
      </w:pPr>
    </w:p>
    <w:p w14:paraId="259DE990" w14:textId="77777777" w:rsidR="003E135C" w:rsidRDefault="003E135C" w:rsidP="00B020DD">
      <w:pPr>
        <w:spacing w:after="0" w:line="240" w:lineRule="auto"/>
        <w:ind w:firstLine="720"/>
        <w:jc w:val="both"/>
      </w:pPr>
      <w:r w:rsidRPr="001053D5">
        <w:rPr>
          <w:b/>
        </w:rPr>
        <w:t>NB:</w:t>
      </w:r>
      <w:r>
        <w:t xml:space="preserve"> Senior Lawyer is the line manager of the paralegals named in the same column</w:t>
      </w:r>
    </w:p>
    <w:p w14:paraId="3615FFBF" w14:textId="77777777" w:rsidR="003E135C" w:rsidRDefault="003E135C" w:rsidP="00B020DD">
      <w:pPr>
        <w:jc w:val="both"/>
      </w:pPr>
    </w:p>
    <w:p w14:paraId="05011257" w14:textId="77777777" w:rsidR="003E135C" w:rsidRPr="001053D5" w:rsidRDefault="003E135C" w:rsidP="00B020DD">
      <w:pPr>
        <w:jc w:val="both"/>
        <w:rPr>
          <w:b/>
          <w:u w:val="single"/>
        </w:rPr>
      </w:pPr>
      <w:r w:rsidRPr="001053D5">
        <w:rPr>
          <w:b/>
        </w:rPr>
        <w:tab/>
      </w:r>
      <w:r w:rsidRPr="001053D5">
        <w:rPr>
          <w:b/>
          <w:u w:val="single"/>
        </w:rPr>
        <w:t xml:space="preserve">In house advocates </w:t>
      </w:r>
    </w:p>
    <w:tbl>
      <w:tblPr>
        <w:tblStyle w:val="TableGrid"/>
        <w:tblpPr w:leftFromText="180" w:rightFromText="180" w:vertAnchor="text" w:horzAnchor="margin" w:tblpXSpec="center" w:tblpY="329"/>
        <w:tblW w:w="0" w:type="auto"/>
        <w:tblLook w:val="04A0" w:firstRow="1" w:lastRow="0" w:firstColumn="1" w:lastColumn="0" w:noHBand="0" w:noVBand="1"/>
      </w:tblPr>
      <w:tblGrid>
        <w:gridCol w:w="4106"/>
        <w:gridCol w:w="4253"/>
      </w:tblGrid>
      <w:tr w:rsidR="003E135C" w14:paraId="64CF2F0C" w14:textId="77777777" w:rsidTr="005014B7">
        <w:tc>
          <w:tcPr>
            <w:tcW w:w="4106" w:type="dxa"/>
          </w:tcPr>
          <w:p w14:paraId="15293FD1" w14:textId="77777777" w:rsidR="003E135C" w:rsidRPr="00A67C80" w:rsidRDefault="003E135C" w:rsidP="005014B7">
            <w:pPr>
              <w:jc w:val="both"/>
              <w:rPr>
                <w:rFonts w:cs="Arial"/>
                <w:b/>
              </w:rPr>
            </w:pPr>
            <w:r>
              <w:rPr>
                <w:rFonts w:cs="Arial"/>
                <w:b/>
              </w:rPr>
              <w:t>Gennie Smith</w:t>
            </w:r>
            <w:r w:rsidRPr="00A67C80">
              <w:rPr>
                <w:rFonts w:cs="Arial"/>
                <w:b/>
              </w:rPr>
              <w:t xml:space="preserve">, Advocate, 0208 </w:t>
            </w:r>
            <w:r>
              <w:rPr>
                <w:rFonts w:cs="Arial"/>
                <w:b/>
              </w:rPr>
              <w:t>541 7205</w:t>
            </w:r>
          </w:p>
          <w:p w14:paraId="6A81EED8" w14:textId="77777777" w:rsidR="003E135C" w:rsidRDefault="00627F6B" w:rsidP="005014B7">
            <w:pPr>
              <w:jc w:val="both"/>
            </w:pPr>
            <w:hyperlink r:id="rId49" w:history="1">
              <w:r w:rsidR="003E135C" w:rsidRPr="00EE73CF">
                <w:rPr>
                  <w:rStyle w:val="Hyperlink"/>
                  <w:rFonts w:cs="Arial"/>
                  <w:i/>
                </w:rPr>
                <w:t>gennie.smith@surreycc.gov.uk</w:t>
              </w:r>
            </w:hyperlink>
          </w:p>
        </w:tc>
        <w:tc>
          <w:tcPr>
            <w:tcW w:w="4253" w:type="dxa"/>
          </w:tcPr>
          <w:p w14:paraId="15B4BDF8" w14:textId="77777777" w:rsidR="003E135C" w:rsidRPr="00A67C80" w:rsidRDefault="003E135C" w:rsidP="005014B7">
            <w:pPr>
              <w:jc w:val="both"/>
              <w:rPr>
                <w:rFonts w:cs="Arial"/>
                <w:b/>
              </w:rPr>
            </w:pPr>
            <w:r w:rsidRPr="00A67C80">
              <w:rPr>
                <w:rFonts w:cs="Arial"/>
                <w:b/>
              </w:rPr>
              <w:t>Denise Saunders, Advocate, 0208 213 2859</w:t>
            </w:r>
          </w:p>
          <w:p w14:paraId="51E8A357" w14:textId="77777777" w:rsidR="003E135C" w:rsidRDefault="00627F6B" w:rsidP="005014B7">
            <w:pPr>
              <w:jc w:val="both"/>
            </w:pPr>
            <w:hyperlink r:id="rId50" w:history="1">
              <w:r w:rsidR="003E135C" w:rsidRPr="00A67C80">
                <w:rPr>
                  <w:rStyle w:val="Hyperlink"/>
                  <w:rFonts w:cs="Arial"/>
                  <w:i/>
                </w:rPr>
                <w:t>denise.saunders@surreycc.gov.uk</w:t>
              </w:r>
            </w:hyperlink>
          </w:p>
        </w:tc>
      </w:tr>
    </w:tbl>
    <w:p w14:paraId="7B4CD585" w14:textId="77777777" w:rsidR="003E135C" w:rsidRDefault="003E135C" w:rsidP="00B020DD">
      <w:pPr>
        <w:jc w:val="both"/>
      </w:pPr>
    </w:p>
    <w:p w14:paraId="4DA83A50" w14:textId="77777777" w:rsidR="003E135C" w:rsidRDefault="003E135C" w:rsidP="00B020DD">
      <w:pPr>
        <w:jc w:val="both"/>
      </w:pPr>
    </w:p>
    <w:p w14:paraId="49D1F796" w14:textId="77777777" w:rsidR="003E135C" w:rsidRDefault="003E135C" w:rsidP="00B020DD">
      <w:pPr>
        <w:jc w:val="both"/>
      </w:pPr>
    </w:p>
    <w:p w14:paraId="17141E3F" w14:textId="77777777" w:rsidR="003E135C" w:rsidRDefault="003E135C" w:rsidP="005014B7">
      <w:pPr>
        <w:ind w:left="720"/>
        <w:jc w:val="both"/>
      </w:pPr>
      <w:r w:rsidRPr="001053D5">
        <w:rPr>
          <w:b/>
        </w:rPr>
        <w:t>NB:</w:t>
      </w:r>
      <w:r>
        <w:t xml:space="preserve"> Senior Principal Solicitor is the line manager of the in house advocates and principal lawyers</w:t>
      </w:r>
    </w:p>
    <w:p w14:paraId="79D907D0" w14:textId="77777777" w:rsidR="003E135C" w:rsidRDefault="003E135C" w:rsidP="00B020DD">
      <w:pPr>
        <w:jc w:val="both"/>
      </w:pPr>
    </w:p>
    <w:p w14:paraId="24ED489D" w14:textId="662E4937" w:rsidR="003E135C" w:rsidRPr="005014B7" w:rsidRDefault="003E135C" w:rsidP="005014B7">
      <w:pPr>
        <w:ind w:firstLine="720"/>
        <w:jc w:val="both"/>
        <w:rPr>
          <w:b/>
        </w:rPr>
      </w:pPr>
      <w:r>
        <w:rPr>
          <w:b/>
        </w:rPr>
        <w:t>Contact List as at 20 May 2019</w:t>
      </w:r>
    </w:p>
    <w:p w14:paraId="68F6FD78" w14:textId="77777777" w:rsidR="00BF3E75" w:rsidRDefault="00BF3E75" w:rsidP="00B020DD">
      <w:pPr>
        <w:jc w:val="both"/>
      </w:pPr>
    </w:p>
    <w:p w14:paraId="2D1B397D" w14:textId="77777777" w:rsidR="00B8388C" w:rsidRDefault="00B8388C" w:rsidP="00B020DD">
      <w:pPr>
        <w:jc w:val="both"/>
      </w:pPr>
    </w:p>
    <w:p w14:paraId="52C6DD61" w14:textId="16BCC5CA" w:rsidR="00017027" w:rsidRPr="00BF3E75" w:rsidRDefault="00017027" w:rsidP="00B020DD">
      <w:pPr>
        <w:jc w:val="both"/>
        <w:rPr>
          <w:rFonts w:ascii="Arial" w:hAnsi="Arial" w:cs="Arial"/>
          <w:sz w:val="24"/>
          <w:szCs w:val="28"/>
        </w:rPr>
      </w:pPr>
    </w:p>
    <w:p w14:paraId="7FABC6BB" w14:textId="77777777" w:rsidR="00017027" w:rsidRDefault="00017027" w:rsidP="00B020DD">
      <w:pPr>
        <w:jc w:val="both"/>
        <w:rPr>
          <w:b/>
          <w:sz w:val="32"/>
          <w:szCs w:val="32"/>
        </w:rPr>
      </w:pPr>
    </w:p>
    <w:p w14:paraId="7BF4018C" w14:textId="5AD9F057" w:rsidR="00017027" w:rsidRPr="00017027" w:rsidRDefault="00B8388C" w:rsidP="00B020DD">
      <w:pPr>
        <w:jc w:val="both"/>
        <w:rPr>
          <w:rFonts w:ascii="Arial" w:hAnsi="Arial" w:cs="Arial"/>
          <w:b/>
        </w:rPr>
      </w:pPr>
      <w:r w:rsidRPr="00B8388C">
        <w:rPr>
          <w:b/>
          <w:noProof/>
          <w:sz w:val="32"/>
          <w:szCs w:val="32"/>
          <w:lang w:eastAsia="en-GB"/>
        </w:rPr>
        <w:lastRenderedPageBreak/>
        <mc:AlternateContent>
          <mc:Choice Requires="wps">
            <w:drawing>
              <wp:anchor distT="45720" distB="45720" distL="114300" distR="114300" simplePos="0" relativeHeight="251890688" behindDoc="0" locked="0" layoutInCell="1" allowOverlap="1" wp14:anchorId="51578256" wp14:editId="24C4DD29">
                <wp:simplePos x="0" y="0"/>
                <wp:positionH relativeFrom="margin">
                  <wp:align>left</wp:align>
                </wp:positionH>
                <wp:positionV relativeFrom="paragraph">
                  <wp:posOffset>-656664</wp:posOffset>
                </wp:positionV>
                <wp:extent cx="6220047" cy="140462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047" cy="1404620"/>
                        </a:xfrm>
                        <a:prstGeom prst="rect">
                          <a:avLst/>
                        </a:prstGeom>
                        <a:noFill/>
                        <a:ln w="9525">
                          <a:noFill/>
                          <a:miter lim="800000"/>
                          <a:headEnd/>
                          <a:tailEnd/>
                        </a:ln>
                      </wps:spPr>
                      <wps:txbx>
                        <w:txbxContent>
                          <w:p w14:paraId="4B37DE95" w14:textId="628EAF12" w:rsidR="00B020DD" w:rsidRPr="00814B45" w:rsidRDefault="00B020DD" w:rsidP="00B8388C">
                            <w:pPr>
                              <w:rPr>
                                <w:b/>
                                <w:sz w:val="40"/>
                              </w:rPr>
                            </w:pPr>
                            <w:r>
                              <w:rPr>
                                <w:b/>
                                <w:sz w:val="40"/>
                              </w:rPr>
                              <w:t>Accessing a confidential (locked) file on EHM/LCS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78256" id="_x0000_s1069" type="#_x0000_t202" style="position:absolute;left:0;text-align:left;margin-left:0;margin-top:-51.7pt;width:489.75pt;height:110.6pt;z-index:2518906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5o/wEAANYDAAAOAAAAZHJzL2Uyb0RvYy54bWysU9uO2yAQfa/Uf0C8N3ZSJ7t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" filled="f" stroked="f">
                <v:textbox style="mso-fit-shape-to-text:t">
                  <w:txbxContent>
                    <w:p w14:paraId="4B37DE95" w14:textId="628EAF12" w:rsidR="00B020DD" w:rsidRPr="00814B45" w:rsidRDefault="00B020DD" w:rsidP="00B8388C">
                      <w:pPr>
                        <w:rPr>
                          <w:b/>
                          <w:sz w:val="40"/>
                        </w:rPr>
                      </w:pPr>
                      <w:r>
                        <w:rPr>
                          <w:b/>
                          <w:sz w:val="40"/>
                        </w:rPr>
                        <w:t>Accessing a confidential (locked) file on EHM/LCS</w:t>
                      </w:r>
                    </w:p>
                  </w:txbxContent>
                </v:textbox>
                <w10:wrap anchorx="margin"/>
              </v:shape>
            </w:pict>
          </mc:Fallback>
        </mc:AlternateContent>
      </w:r>
      <w:r w:rsidR="00017027" w:rsidRPr="00017027">
        <w:rPr>
          <w:rFonts w:ascii="Arial" w:hAnsi="Arial" w:cs="Arial"/>
          <w:b/>
        </w:rPr>
        <w:t xml:space="preserve"> </w:t>
      </w:r>
    </w:p>
    <w:p w14:paraId="5AEC5450" w14:textId="77777777" w:rsidR="00017027" w:rsidRPr="00017027" w:rsidRDefault="00017027" w:rsidP="00B020DD">
      <w:pPr>
        <w:jc w:val="both"/>
        <w:rPr>
          <w:rFonts w:ascii="Arial" w:hAnsi="Arial" w:cs="Arial"/>
          <w:b/>
          <w:u w:val="single"/>
        </w:rPr>
      </w:pPr>
      <w:r w:rsidRPr="00017027">
        <w:rPr>
          <w:rFonts w:ascii="Arial" w:hAnsi="Arial" w:cs="Arial"/>
          <w:b/>
          <w:u w:val="single"/>
        </w:rPr>
        <w:t>Quick Guide:</w:t>
      </w:r>
    </w:p>
    <w:p w14:paraId="376B7607" w14:textId="77777777" w:rsidR="00017027" w:rsidRPr="00116D69" w:rsidRDefault="00017027" w:rsidP="00B020DD">
      <w:pPr>
        <w:pStyle w:val="ListParagraph"/>
        <w:numPr>
          <w:ilvl w:val="0"/>
          <w:numId w:val="33"/>
        </w:numPr>
        <w:jc w:val="both"/>
        <w:rPr>
          <w:rFonts w:ascii="Arial" w:hAnsi="Arial" w:cs="Arial"/>
        </w:rPr>
      </w:pPr>
      <w:r w:rsidRPr="00116D69">
        <w:rPr>
          <w:rFonts w:ascii="Arial" w:hAnsi="Arial" w:cs="Arial"/>
        </w:rPr>
        <w:t>The responsible duty manager, will log the request on the self-service portal.</w:t>
      </w:r>
    </w:p>
    <w:p w14:paraId="309BB2C6" w14:textId="77777777" w:rsidR="00017027" w:rsidRDefault="00627F6B" w:rsidP="00B020DD">
      <w:pPr>
        <w:pStyle w:val="ListParagraph"/>
        <w:jc w:val="both"/>
        <w:rPr>
          <w:rFonts w:ascii="Arial" w:hAnsi="Arial" w:cs="Arial"/>
          <w:b/>
        </w:rPr>
      </w:pPr>
      <w:hyperlink r:id="rId51" w:history="1">
        <w:r w:rsidR="00017027" w:rsidRPr="00116D69">
          <w:rPr>
            <w:rStyle w:val="Hyperlink"/>
            <w:rFonts w:ascii="Arial" w:hAnsi="Arial" w:cs="Arial"/>
            <w:b/>
          </w:rPr>
          <w:t>https://itservicedesk.surreycc.gov.uk/sw/selfservice/</w:t>
        </w:r>
      </w:hyperlink>
    </w:p>
    <w:p w14:paraId="602633AA" w14:textId="77777777" w:rsidR="00116D69" w:rsidRPr="00116D69" w:rsidRDefault="00116D69" w:rsidP="00B020DD">
      <w:pPr>
        <w:pStyle w:val="ListParagraph"/>
        <w:jc w:val="both"/>
        <w:rPr>
          <w:rFonts w:ascii="Arial" w:hAnsi="Arial" w:cs="Arial"/>
          <w:b/>
        </w:rPr>
      </w:pPr>
    </w:p>
    <w:p w14:paraId="3498E384" w14:textId="77777777" w:rsidR="00017027" w:rsidRDefault="00017027" w:rsidP="00B020DD">
      <w:pPr>
        <w:pStyle w:val="ListParagraph"/>
        <w:numPr>
          <w:ilvl w:val="0"/>
          <w:numId w:val="33"/>
        </w:numPr>
        <w:jc w:val="both"/>
        <w:rPr>
          <w:rFonts w:ascii="Arial" w:hAnsi="Arial" w:cs="Arial"/>
        </w:rPr>
      </w:pPr>
      <w:r w:rsidRPr="00116D69">
        <w:rPr>
          <w:rFonts w:ascii="Arial" w:hAnsi="Arial" w:cs="Arial"/>
        </w:rPr>
        <w:t xml:space="preserve">This will generate a request number. </w:t>
      </w:r>
    </w:p>
    <w:p w14:paraId="685D01DD" w14:textId="77777777" w:rsidR="00116D69" w:rsidRPr="00116D69" w:rsidRDefault="00116D69" w:rsidP="00B020DD">
      <w:pPr>
        <w:pStyle w:val="ListParagraph"/>
        <w:jc w:val="both"/>
        <w:rPr>
          <w:rFonts w:ascii="Arial" w:hAnsi="Arial" w:cs="Arial"/>
        </w:rPr>
      </w:pPr>
    </w:p>
    <w:p w14:paraId="531D5CFE" w14:textId="77777777" w:rsidR="00017027" w:rsidRDefault="00017027" w:rsidP="00B020DD">
      <w:pPr>
        <w:pStyle w:val="ListParagraph"/>
        <w:numPr>
          <w:ilvl w:val="0"/>
          <w:numId w:val="33"/>
        </w:numPr>
        <w:jc w:val="both"/>
        <w:rPr>
          <w:rFonts w:ascii="Arial" w:hAnsi="Arial" w:cs="Arial"/>
        </w:rPr>
      </w:pPr>
      <w:r w:rsidRPr="00116D69">
        <w:rPr>
          <w:rFonts w:ascii="Arial" w:hAnsi="Arial" w:cs="Arial"/>
        </w:rPr>
        <w:t xml:space="preserve">The request number should be noted down, the duty manager will then need to call My Helpdesk and speak with IT, asking for the file to be urgently unlocked. </w:t>
      </w:r>
    </w:p>
    <w:p w14:paraId="288550B8" w14:textId="77777777" w:rsidR="00116D69" w:rsidRPr="00116D69" w:rsidRDefault="00116D69" w:rsidP="00B020DD">
      <w:pPr>
        <w:pStyle w:val="ListParagraph"/>
        <w:jc w:val="both"/>
        <w:rPr>
          <w:rFonts w:ascii="Arial" w:hAnsi="Arial" w:cs="Arial"/>
        </w:rPr>
      </w:pPr>
    </w:p>
    <w:p w14:paraId="1D767185" w14:textId="77777777" w:rsidR="00116D69" w:rsidRPr="00116D69" w:rsidRDefault="00116D69" w:rsidP="00B020DD">
      <w:pPr>
        <w:pStyle w:val="ListParagraph"/>
        <w:jc w:val="both"/>
        <w:rPr>
          <w:rFonts w:ascii="Arial" w:hAnsi="Arial" w:cs="Arial"/>
        </w:rPr>
      </w:pPr>
    </w:p>
    <w:p w14:paraId="63EDCA84" w14:textId="77777777" w:rsidR="00116D69" w:rsidRDefault="00116D69" w:rsidP="00B020DD">
      <w:pPr>
        <w:pStyle w:val="ListParagraph"/>
        <w:numPr>
          <w:ilvl w:val="0"/>
          <w:numId w:val="33"/>
        </w:numPr>
        <w:jc w:val="both"/>
        <w:rPr>
          <w:rFonts w:ascii="Arial" w:hAnsi="Arial" w:cs="Arial"/>
        </w:rPr>
      </w:pPr>
      <w:r w:rsidRPr="00116D69">
        <w:rPr>
          <w:rFonts w:ascii="Arial" w:hAnsi="Arial" w:cs="Arial"/>
        </w:rPr>
        <w:t xml:space="preserve">If the child has an allocated social worker, the duty manager will also need to email the social worker and manager with the reference log copying in My Helpdesk and seek their consent for access. </w:t>
      </w:r>
    </w:p>
    <w:p w14:paraId="347F0392" w14:textId="77777777" w:rsidR="00116D69" w:rsidRPr="00116D69" w:rsidRDefault="00116D69" w:rsidP="00B020DD">
      <w:pPr>
        <w:pStyle w:val="ListParagraph"/>
        <w:jc w:val="both"/>
        <w:rPr>
          <w:rFonts w:ascii="Arial" w:hAnsi="Arial" w:cs="Arial"/>
        </w:rPr>
      </w:pPr>
    </w:p>
    <w:p w14:paraId="07B8B4CF" w14:textId="77777777" w:rsidR="00116D69" w:rsidRPr="00116D69" w:rsidRDefault="00116D69" w:rsidP="00B020DD">
      <w:pPr>
        <w:pStyle w:val="ListParagraph"/>
        <w:numPr>
          <w:ilvl w:val="0"/>
          <w:numId w:val="33"/>
        </w:numPr>
        <w:jc w:val="both"/>
        <w:rPr>
          <w:sz w:val="32"/>
          <w:szCs w:val="32"/>
        </w:rPr>
      </w:pPr>
      <w:r w:rsidRPr="00116D69">
        <w:rPr>
          <w:rFonts w:ascii="Arial" w:hAnsi="Arial" w:cs="Arial"/>
        </w:rPr>
        <w:t xml:space="preserve">Duty Managers and Senior Managers will be able to override urgent requests with My Helpdesk. </w:t>
      </w:r>
    </w:p>
    <w:p w14:paraId="53FD2896" w14:textId="77777777" w:rsidR="00017027" w:rsidRDefault="00017027" w:rsidP="00B020DD">
      <w:pPr>
        <w:jc w:val="both"/>
        <w:rPr>
          <w:b/>
          <w:sz w:val="32"/>
          <w:szCs w:val="32"/>
        </w:rPr>
      </w:pPr>
    </w:p>
    <w:p w14:paraId="320AF5F5" w14:textId="77777777" w:rsidR="00017027" w:rsidRDefault="00017027" w:rsidP="00B020DD">
      <w:pPr>
        <w:jc w:val="both"/>
        <w:rPr>
          <w:b/>
          <w:sz w:val="32"/>
          <w:szCs w:val="32"/>
        </w:rPr>
      </w:pPr>
    </w:p>
    <w:p w14:paraId="698A8E52" w14:textId="77777777" w:rsidR="00017027" w:rsidRDefault="00017027" w:rsidP="00B020DD">
      <w:pPr>
        <w:jc w:val="both"/>
        <w:rPr>
          <w:b/>
          <w:sz w:val="32"/>
          <w:szCs w:val="32"/>
        </w:rPr>
      </w:pPr>
    </w:p>
    <w:p w14:paraId="0382C339" w14:textId="77777777" w:rsidR="00017027" w:rsidRDefault="00017027" w:rsidP="00B020DD">
      <w:pPr>
        <w:jc w:val="both"/>
        <w:rPr>
          <w:b/>
          <w:sz w:val="32"/>
          <w:szCs w:val="32"/>
        </w:rPr>
      </w:pPr>
    </w:p>
    <w:p w14:paraId="4A88169B" w14:textId="77777777" w:rsidR="00017027" w:rsidRDefault="00017027" w:rsidP="00B020DD">
      <w:pPr>
        <w:jc w:val="both"/>
        <w:rPr>
          <w:b/>
          <w:sz w:val="32"/>
          <w:szCs w:val="32"/>
        </w:rPr>
      </w:pPr>
    </w:p>
    <w:p w14:paraId="61D81B4A" w14:textId="77777777" w:rsidR="00017027" w:rsidRDefault="00017027" w:rsidP="00B020DD">
      <w:pPr>
        <w:jc w:val="both"/>
        <w:rPr>
          <w:b/>
          <w:sz w:val="32"/>
          <w:szCs w:val="32"/>
        </w:rPr>
      </w:pPr>
    </w:p>
    <w:p w14:paraId="3A9BBDB3" w14:textId="77777777" w:rsidR="00017027" w:rsidRDefault="00017027" w:rsidP="00B020DD">
      <w:pPr>
        <w:jc w:val="both"/>
        <w:rPr>
          <w:b/>
          <w:sz w:val="32"/>
          <w:szCs w:val="32"/>
        </w:rPr>
      </w:pPr>
    </w:p>
    <w:p w14:paraId="03C95160" w14:textId="77777777" w:rsidR="00017027" w:rsidRDefault="00017027" w:rsidP="00B020DD">
      <w:pPr>
        <w:jc w:val="both"/>
        <w:rPr>
          <w:b/>
          <w:sz w:val="32"/>
          <w:szCs w:val="32"/>
        </w:rPr>
      </w:pPr>
    </w:p>
    <w:p w14:paraId="5D437F14" w14:textId="77777777" w:rsidR="00017027" w:rsidRDefault="00017027" w:rsidP="00B020DD">
      <w:pPr>
        <w:jc w:val="both"/>
        <w:rPr>
          <w:b/>
          <w:sz w:val="32"/>
          <w:szCs w:val="32"/>
        </w:rPr>
      </w:pPr>
    </w:p>
    <w:p w14:paraId="016F0CBE" w14:textId="77777777" w:rsidR="00017027" w:rsidRDefault="00017027" w:rsidP="00B020DD">
      <w:pPr>
        <w:jc w:val="both"/>
        <w:rPr>
          <w:b/>
          <w:sz w:val="32"/>
          <w:szCs w:val="32"/>
        </w:rPr>
      </w:pPr>
    </w:p>
    <w:p w14:paraId="1C488CC6" w14:textId="77777777" w:rsidR="00017027" w:rsidRDefault="00017027" w:rsidP="00B020DD">
      <w:pPr>
        <w:jc w:val="both"/>
        <w:rPr>
          <w:b/>
          <w:sz w:val="32"/>
          <w:szCs w:val="32"/>
        </w:rPr>
      </w:pPr>
    </w:p>
    <w:p w14:paraId="264D40CE" w14:textId="77777777" w:rsidR="00017027" w:rsidRDefault="00017027" w:rsidP="00B020DD">
      <w:pPr>
        <w:jc w:val="both"/>
        <w:rPr>
          <w:b/>
          <w:sz w:val="32"/>
          <w:szCs w:val="32"/>
        </w:rPr>
      </w:pPr>
    </w:p>
    <w:p w14:paraId="7CBBD8A4" w14:textId="3FCCF48A" w:rsidR="00F67C6F" w:rsidRDefault="00B8388C" w:rsidP="00B020DD">
      <w:pPr>
        <w:jc w:val="both"/>
        <w:rPr>
          <w:rFonts w:ascii="Calibri" w:hAnsi="Calibri"/>
          <w:noProof/>
          <w:color w:val="000000"/>
          <w:lang w:eastAsia="en-GB"/>
        </w:rPr>
      </w:pPr>
      <w:r w:rsidRPr="00B8388C">
        <w:rPr>
          <w:b/>
          <w:noProof/>
          <w:sz w:val="32"/>
          <w:szCs w:val="32"/>
          <w:lang w:eastAsia="en-GB"/>
        </w:rPr>
        <w:lastRenderedPageBreak/>
        <mc:AlternateContent>
          <mc:Choice Requires="wps">
            <w:drawing>
              <wp:anchor distT="45720" distB="45720" distL="114300" distR="114300" simplePos="0" relativeHeight="251892736" behindDoc="0" locked="0" layoutInCell="1" allowOverlap="1" wp14:anchorId="2FD76A08" wp14:editId="49EA4F64">
                <wp:simplePos x="0" y="0"/>
                <wp:positionH relativeFrom="margin">
                  <wp:align>left</wp:align>
                </wp:positionH>
                <wp:positionV relativeFrom="paragraph">
                  <wp:posOffset>-646032</wp:posOffset>
                </wp:positionV>
                <wp:extent cx="6220047" cy="140462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047" cy="1404620"/>
                        </a:xfrm>
                        <a:prstGeom prst="rect">
                          <a:avLst/>
                        </a:prstGeom>
                        <a:noFill/>
                        <a:ln w="9525">
                          <a:noFill/>
                          <a:miter lim="800000"/>
                          <a:headEnd/>
                          <a:tailEnd/>
                        </a:ln>
                      </wps:spPr>
                      <wps:txbx>
                        <w:txbxContent>
                          <w:p w14:paraId="4530E37D" w14:textId="20787816" w:rsidR="00B020DD" w:rsidRPr="00814B45" w:rsidRDefault="00B020DD" w:rsidP="00B964F5">
                            <w:pPr>
                              <w:jc w:val="center"/>
                              <w:rPr>
                                <w:b/>
                                <w:sz w:val="40"/>
                              </w:rPr>
                            </w:pPr>
                            <w:r>
                              <w:rPr>
                                <w:b/>
                                <w:sz w:val="40"/>
                              </w:rPr>
                              <w:t>Useful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76A08" id="_x0000_s1070" type="#_x0000_t202" style="position:absolute;left:0;text-align:left;margin-left:0;margin-top:-50.85pt;width:489.75pt;height:110.6pt;z-index:2518927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TG/wEAANY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" filled="f" stroked="f">
                <v:textbox style="mso-fit-shape-to-text:t">
                  <w:txbxContent>
                    <w:p w14:paraId="4530E37D" w14:textId="20787816" w:rsidR="00B020DD" w:rsidRPr="00814B45" w:rsidRDefault="00B020DD" w:rsidP="00B964F5">
                      <w:pPr>
                        <w:jc w:val="center"/>
                        <w:rPr>
                          <w:b/>
                          <w:sz w:val="40"/>
                        </w:rPr>
                      </w:pPr>
                      <w:r>
                        <w:rPr>
                          <w:b/>
                          <w:sz w:val="40"/>
                        </w:rPr>
                        <w:t>Useful Information</w:t>
                      </w:r>
                    </w:p>
                  </w:txbxContent>
                </v:textbox>
                <w10:wrap anchorx="margin"/>
              </v:shape>
            </w:pict>
          </mc:Fallback>
        </mc:AlternateContent>
      </w:r>
    </w:p>
    <w:p w14:paraId="4D72FDCE" w14:textId="77777777" w:rsidR="00F67C6F" w:rsidRPr="00082003" w:rsidRDefault="00F67C6F" w:rsidP="00B020DD">
      <w:pPr>
        <w:jc w:val="both"/>
        <w:rPr>
          <w:rFonts w:ascii="Arial" w:hAnsi="Arial" w:cs="Arial"/>
          <w:noProof/>
          <w:color w:val="000000"/>
          <w:lang w:eastAsia="en-GB"/>
        </w:rPr>
      </w:pPr>
      <w:r w:rsidRPr="00082003">
        <w:rPr>
          <w:rFonts w:ascii="Arial" w:hAnsi="Arial" w:cs="Arial"/>
          <w:b/>
          <w:noProof/>
          <w:color w:val="000000"/>
          <w:lang w:eastAsia="en-GB"/>
        </w:rPr>
        <w:t>Surrey Children’s Services</w:t>
      </w:r>
    </w:p>
    <w:p w14:paraId="4F7FB18F" w14:textId="77777777" w:rsidR="00F67C6F" w:rsidRPr="00082003" w:rsidRDefault="00F67C6F" w:rsidP="00B020DD">
      <w:pPr>
        <w:jc w:val="both"/>
        <w:rPr>
          <w:rFonts w:ascii="Arial" w:hAnsi="Arial" w:cs="Arial"/>
          <w:b/>
          <w:noProof/>
          <w:color w:val="000000"/>
          <w:lang w:eastAsia="en-GB"/>
        </w:rPr>
      </w:pPr>
      <w:r w:rsidRPr="00082003">
        <w:rPr>
          <w:rFonts w:ascii="Arial" w:hAnsi="Arial" w:cs="Arial"/>
          <w:b/>
          <w:noProof/>
          <w:color w:val="000000"/>
          <w:lang w:eastAsia="en-GB"/>
        </w:rPr>
        <w:t>Request for Support Team:</w:t>
      </w:r>
    </w:p>
    <w:p w14:paraId="70CBA01A" w14:textId="77777777" w:rsidR="00F67C6F" w:rsidRPr="00082003" w:rsidRDefault="00F67C6F" w:rsidP="00B020DD">
      <w:pPr>
        <w:jc w:val="both"/>
        <w:rPr>
          <w:rFonts w:ascii="Arial" w:hAnsi="Arial" w:cs="Arial"/>
          <w:noProof/>
          <w:color w:val="000000"/>
          <w:lang w:eastAsia="en-GB"/>
        </w:rPr>
      </w:pPr>
      <w:r w:rsidRPr="00082003">
        <w:rPr>
          <w:rFonts w:ascii="Arial" w:hAnsi="Arial" w:cs="Arial"/>
          <w:b/>
          <w:noProof/>
          <w:color w:val="000000"/>
          <w:lang w:eastAsia="en-GB"/>
        </w:rPr>
        <w:t xml:space="preserve">Availability: </w:t>
      </w:r>
      <w:r w:rsidRPr="00082003">
        <w:rPr>
          <w:rFonts w:ascii="Arial" w:hAnsi="Arial" w:cs="Arial"/>
          <w:noProof/>
          <w:color w:val="000000"/>
          <w:lang w:eastAsia="en-GB"/>
        </w:rPr>
        <w:t>9am to 5pm, Monday to Friday</w:t>
      </w:r>
    </w:p>
    <w:p w14:paraId="4EC9E787" w14:textId="77777777" w:rsidR="00F67C6F" w:rsidRPr="00082003" w:rsidRDefault="00F67C6F" w:rsidP="00B020DD">
      <w:pPr>
        <w:pStyle w:val="ListParagraph"/>
        <w:numPr>
          <w:ilvl w:val="0"/>
          <w:numId w:val="24"/>
        </w:numPr>
        <w:jc w:val="both"/>
        <w:rPr>
          <w:rFonts w:ascii="Arial" w:hAnsi="Arial" w:cs="Arial"/>
          <w:b/>
          <w:noProof/>
          <w:color w:val="000000"/>
          <w:lang w:eastAsia="en-GB"/>
        </w:rPr>
      </w:pPr>
      <w:r w:rsidRPr="00082003">
        <w:rPr>
          <w:rFonts w:ascii="Arial" w:hAnsi="Arial" w:cs="Arial"/>
          <w:b/>
          <w:noProof/>
          <w:color w:val="000000"/>
          <w:lang w:eastAsia="en-GB"/>
        </w:rPr>
        <w:t>Phone: 0300 470 9100</w:t>
      </w:r>
    </w:p>
    <w:p w14:paraId="32C3F70B" w14:textId="77777777" w:rsidR="00F67C6F" w:rsidRPr="00082003" w:rsidRDefault="00F67C6F" w:rsidP="00B020DD">
      <w:pPr>
        <w:pStyle w:val="ListParagraph"/>
        <w:numPr>
          <w:ilvl w:val="0"/>
          <w:numId w:val="24"/>
        </w:numPr>
        <w:jc w:val="both"/>
        <w:rPr>
          <w:rFonts w:ascii="Arial" w:hAnsi="Arial" w:cs="Arial"/>
          <w:b/>
          <w:noProof/>
          <w:color w:val="000000"/>
          <w:lang w:eastAsia="en-GB"/>
        </w:rPr>
      </w:pPr>
      <w:r w:rsidRPr="00082003">
        <w:rPr>
          <w:rFonts w:ascii="Arial" w:hAnsi="Arial" w:cs="Arial"/>
          <w:b/>
          <w:noProof/>
          <w:color w:val="000000"/>
          <w:lang w:eastAsia="en-GB"/>
        </w:rPr>
        <w:t xml:space="preserve">Out of hours phone: </w:t>
      </w:r>
      <w:r w:rsidRPr="00082003">
        <w:rPr>
          <w:rFonts w:ascii="Arial" w:hAnsi="Arial" w:cs="Arial"/>
          <w:noProof/>
          <w:color w:val="000000"/>
          <w:lang w:eastAsia="en-GB"/>
        </w:rPr>
        <w:t xml:space="preserve">01483 517898 to speak to our </w:t>
      </w:r>
      <w:r w:rsidRPr="00082003">
        <w:rPr>
          <w:rFonts w:ascii="Arial" w:hAnsi="Arial" w:cs="Arial"/>
          <w:noProof/>
          <w:color w:val="0070C0"/>
          <w:lang w:eastAsia="en-GB"/>
        </w:rPr>
        <w:t>emergency duty team.</w:t>
      </w:r>
    </w:p>
    <w:p w14:paraId="22E92209" w14:textId="77777777" w:rsidR="00F67C6F" w:rsidRPr="00082003" w:rsidRDefault="00F67C6F" w:rsidP="00B020DD">
      <w:pPr>
        <w:pStyle w:val="ListParagraph"/>
        <w:numPr>
          <w:ilvl w:val="0"/>
          <w:numId w:val="24"/>
        </w:numPr>
        <w:jc w:val="both"/>
        <w:rPr>
          <w:rFonts w:ascii="Arial" w:hAnsi="Arial" w:cs="Arial"/>
          <w:b/>
          <w:noProof/>
          <w:color w:val="000000"/>
          <w:lang w:eastAsia="en-GB"/>
        </w:rPr>
      </w:pPr>
      <w:r w:rsidRPr="00082003">
        <w:rPr>
          <w:rFonts w:ascii="Arial" w:hAnsi="Arial" w:cs="Arial"/>
          <w:b/>
          <w:noProof/>
          <w:color w:val="000000"/>
          <w:lang w:eastAsia="en-GB"/>
        </w:rPr>
        <w:t>Email: emails are dealt with during normal office hours</w:t>
      </w:r>
    </w:p>
    <w:p w14:paraId="64CB8038" w14:textId="77777777" w:rsidR="00F67C6F" w:rsidRPr="00082003" w:rsidRDefault="00F67C6F" w:rsidP="00B020DD">
      <w:pPr>
        <w:pStyle w:val="ListParagraph"/>
        <w:jc w:val="both"/>
        <w:rPr>
          <w:rFonts w:ascii="Arial" w:hAnsi="Arial" w:cs="Arial"/>
          <w:b/>
          <w:noProof/>
          <w:color w:val="000000"/>
          <w:lang w:eastAsia="en-GB"/>
        </w:rPr>
      </w:pPr>
    </w:p>
    <w:p w14:paraId="6E02D316" w14:textId="77777777" w:rsidR="00F67C6F" w:rsidRPr="00082003" w:rsidRDefault="00F67C6F" w:rsidP="00B020DD">
      <w:pPr>
        <w:pStyle w:val="ListParagraph"/>
        <w:ind w:left="1440"/>
        <w:jc w:val="both"/>
        <w:rPr>
          <w:rFonts w:ascii="Arial" w:hAnsi="Arial" w:cs="Arial"/>
          <w:b/>
          <w:noProof/>
          <w:color w:val="000000"/>
          <w:lang w:eastAsia="en-GB"/>
        </w:rPr>
      </w:pPr>
      <w:r w:rsidRPr="00082003">
        <w:rPr>
          <w:rFonts w:ascii="Arial" w:hAnsi="Arial" w:cs="Arial"/>
          <w:b/>
          <w:noProof/>
          <w:color w:val="000000"/>
          <w:lang w:eastAsia="en-GB"/>
        </w:rPr>
        <w:t xml:space="preserve">For concerns for a child or young person: </w:t>
      </w:r>
      <w:hyperlink r:id="rId52" w:history="1">
        <w:r w:rsidRPr="00082003">
          <w:rPr>
            <w:rStyle w:val="Hyperlink"/>
            <w:rFonts w:ascii="Arial" w:hAnsi="Arial" w:cs="Arial"/>
            <w:b/>
            <w:noProof/>
            <w:lang w:eastAsia="en-GB"/>
          </w:rPr>
          <w:t>csmash@surreycc.gov.uk</w:t>
        </w:r>
      </w:hyperlink>
    </w:p>
    <w:p w14:paraId="7D68DEA9" w14:textId="77777777" w:rsidR="00F67C6F" w:rsidRPr="00082003" w:rsidRDefault="00F67C6F" w:rsidP="00B020DD">
      <w:pPr>
        <w:pStyle w:val="ListParagraph"/>
        <w:ind w:left="1440"/>
        <w:jc w:val="both"/>
        <w:rPr>
          <w:rFonts w:ascii="Arial" w:hAnsi="Arial" w:cs="Arial"/>
          <w:b/>
          <w:noProof/>
          <w:color w:val="000000"/>
          <w:lang w:eastAsia="en-GB"/>
        </w:rPr>
      </w:pPr>
    </w:p>
    <w:p w14:paraId="3B32FA59" w14:textId="77777777" w:rsidR="00F67C6F" w:rsidRPr="00082003" w:rsidRDefault="00F67C6F" w:rsidP="00B020DD">
      <w:pPr>
        <w:pStyle w:val="ListParagraph"/>
        <w:ind w:left="1440"/>
        <w:jc w:val="both"/>
        <w:rPr>
          <w:rFonts w:ascii="Arial" w:hAnsi="Arial" w:cs="Arial"/>
          <w:noProof/>
          <w:color w:val="000000"/>
          <w:lang w:eastAsia="en-GB"/>
        </w:rPr>
      </w:pPr>
      <w:r w:rsidRPr="00082003">
        <w:rPr>
          <w:rFonts w:ascii="Arial" w:hAnsi="Arial" w:cs="Arial"/>
          <w:b/>
          <w:noProof/>
          <w:color w:val="000000"/>
          <w:lang w:eastAsia="en-GB"/>
        </w:rPr>
        <w:t>Fax number:</w:t>
      </w:r>
      <w:r w:rsidRPr="00082003">
        <w:rPr>
          <w:rFonts w:ascii="Arial" w:hAnsi="Arial" w:cs="Arial"/>
          <w:noProof/>
          <w:color w:val="000000"/>
          <w:lang w:eastAsia="en-GB"/>
        </w:rPr>
        <w:t xml:space="preserve"> 01483 519862</w:t>
      </w:r>
    </w:p>
    <w:p w14:paraId="2DBAF309" w14:textId="77777777" w:rsidR="00F67C6F" w:rsidRPr="00082003" w:rsidRDefault="00F67C6F" w:rsidP="00B020DD">
      <w:pPr>
        <w:jc w:val="both"/>
        <w:rPr>
          <w:rFonts w:ascii="Arial" w:hAnsi="Arial" w:cs="Arial"/>
          <w:b/>
        </w:rPr>
      </w:pPr>
      <w:r w:rsidRPr="00082003">
        <w:rPr>
          <w:rFonts w:ascii="Arial" w:hAnsi="Arial" w:cs="Arial"/>
          <w:b/>
        </w:rPr>
        <w:t>Centre Point:</w:t>
      </w:r>
    </w:p>
    <w:p w14:paraId="780A7DC7" w14:textId="77777777" w:rsidR="00F67C6F" w:rsidRPr="00082003" w:rsidRDefault="00F67C6F" w:rsidP="00B020DD">
      <w:pPr>
        <w:jc w:val="both"/>
        <w:rPr>
          <w:rFonts w:ascii="Arial" w:hAnsi="Arial" w:cs="Arial"/>
          <w:b/>
        </w:rPr>
      </w:pPr>
      <w:r w:rsidRPr="00082003">
        <w:rPr>
          <w:rFonts w:ascii="Arial" w:hAnsi="Arial" w:cs="Arial"/>
          <w:b/>
        </w:rPr>
        <w:t>Telephone Number: 0800 587 5158</w:t>
      </w:r>
    </w:p>
    <w:p w14:paraId="45882F82" w14:textId="77777777" w:rsidR="00F67C6F" w:rsidRPr="00082003" w:rsidRDefault="00627F6B" w:rsidP="00B020DD">
      <w:pPr>
        <w:jc w:val="both"/>
        <w:rPr>
          <w:rFonts w:ascii="Arial" w:hAnsi="Arial" w:cs="Arial"/>
          <w:b/>
        </w:rPr>
      </w:pPr>
      <w:hyperlink r:id="rId53" w:history="1">
        <w:r w:rsidR="00F67C6F" w:rsidRPr="00082003">
          <w:rPr>
            <w:rStyle w:val="Hyperlink"/>
            <w:rFonts w:ascii="Arial" w:hAnsi="Arial" w:cs="Arial"/>
            <w:b/>
          </w:rPr>
          <w:t>https://centrepoint.org.uk/youth-homelessness/</w:t>
        </w:r>
      </w:hyperlink>
    </w:p>
    <w:p w14:paraId="14935D94" w14:textId="77777777" w:rsidR="00F67C6F" w:rsidRPr="00082003" w:rsidRDefault="00F67C6F" w:rsidP="00B020DD">
      <w:pPr>
        <w:jc w:val="both"/>
        <w:rPr>
          <w:rFonts w:ascii="Arial" w:hAnsi="Arial" w:cs="Arial"/>
          <w:b/>
        </w:rPr>
      </w:pPr>
    </w:p>
    <w:p w14:paraId="7479B7F3" w14:textId="77777777" w:rsidR="00F67C6F" w:rsidRPr="00082003" w:rsidRDefault="00F67C6F" w:rsidP="00B020DD">
      <w:pPr>
        <w:jc w:val="both"/>
        <w:rPr>
          <w:rFonts w:ascii="Arial" w:hAnsi="Arial" w:cs="Arial"/>
          <w:b/>
        </w:rPr>
      </w:pPr>
      <w:r w:rsidRPr="00082003">
        <w:rPr>
          <w:rFonts w:ascii="Arial" w:hAnsi="Arial" w:cs="Arial"/>
          <w:b/>
        </w:rPr>
        <w:t>Borough/District Council Contacts:</w:t>
      </w:r>
    </w:p>
    <w:tbl>
      <w:tblPr>
        <w:tblStyle w:val="TableGrid"/>
        <w:tblW w:w="0" w:type="auto"/>
        <w:tblLook w:val="04A0" w:firstRow="1" w:lastRow="0" w:firstColumn="1" w:lastColumn="0" w:noHBand="0" w:noVBand="1"/>
      </w:tblPr>
      <w:tblGrid>
        <w:gridCol w:w="4508"/>
        <w:gridCol w:w="4508"/>
      </w:tblGrid>
      <w:tr w:rsidR="00F67C6F" w:rsidRPr="00082003" w14:paraId="16A8098A" w14:textId="77777777" w:rsidTr="00B63100">
        <w:tc>
          <w:tcPr>
            <w:tcW w:w="4508" w:type="dxa"/>
          </w:tcPr>
          <w:p w14:paraId="2AA2AF9F" w14:textId="77777777" w:rsidR="00F67C6F" w:rsidRPr="00082003" w:rsidRDefault="00F67C6F" w:rsidP="00B020DD">
            <w:pPr>
              <w:spacing w:line="360" w:lineRule="auto"/>
              <w:jc w:val="both"/>
              <w:rPr>
                <w:rFonts w:ascii="Arial" w:hAnsi="Arial" w:cs="Arial"/>
                <w:u w:val="single"/>
              </w:rPr>
            </w:pPr>
          </w:p>
          <w:p w14:paraId="3E3833DD" w14:textId="77777777" w:rsidR="00F67C6F" w:rsidRPr="00082003" w:rsidRDefault="00F67C6F" w:rsidP="00B020DD">
            <w:pPr>
              <w:spacing w:line="360" w:lineRule="auto"/>
              <w:jc w:val="both"/>
              <w:rPr>
                <w:rFonts w:ascii="Arial" w:hAnsi="Arial" w:cs="Arial"/>
                <w:u w:val="single"/>
              </w:rPr>
            </w:pPr>
            <w:r w:rsidRPr="00082003">
              <w:rPr>
                <w:rFonts w:ascii="Arial" w:hAnsi="Arial" w:cs="Arial"/>
                <w:u w:val="single"/>
              </w:rPr>
              <w:t>North West -</w:t>
            </w:r>
          </w:p>
          <w:p w14:paraId="0D2A7B9B" w14:textId="77777777" w:rsidR="00F67C6F" w:rsidRPr="00082003" w:rsidRDefault="00F67C6F" w:rsidP="00B020DD">
            <w:pPr>
              <w:spacing w:line="360" w:lineRule="auto"/>
              <w:jc w:val="both"/>
              <w:rPr>
                <w:rFonts w:ascii="Arial" w:hAnsi="Arial" w:cs="Arial"/>
              </w:rPr>
            </w:pPr>
            <w:r w:rsidRPr="00082003">
              <w:rPr>
                <w:rFonts w:ascii="Arial" w:hAnsi="Arial" w:cs="Arial"/>
              </w:rPr>
              <w:t>Runnymede: 01932 838383</w:t>
            </w:r>
          </w:p>
          <w:p w14:paraId="31D4A660" w14:textId="77777777" w:rsidR="00F67C6F" w:rsidRPr="00082003" w:rsidRDefault="00F67C6F" w:rsidP="00B020DD">
            <w:pPr>
              <w:spacing w:line="360" w:lineRule="auto"/>
              <w:jc w:val="both"/>
              <w:rPr>
                <w:rFonts w:ascii="Arial" w:hAnsi="Arial" w:cs="Arial"/>
              </w:rPr>
            </w:pPr>
            <w:r w:rsidRPr="00082003">
              <w:rPr>
                <w:rFonts w:ascii="Arial" w:hAnsi="Arial" w:cs="Arial"/>
              </w:rPr>
              <w:t>Surrey Heath: 01276 707100</w:t>
            </w:r>
          </w:p>
          <w:p w14:paraId="45FF8C23" w14:textId="77777777" w:rsidR="00F67C6F" w:rsidRPr="00082003" w:rsidRDefault="00F67C6F" w:rsidP="00B020DD">
            <w:pPr>
              <w:spacing w:line="360" w:lineRule="auto"/>
              <w:jc w:val="both"/>
              <w:rPr>
                <w:rFonts w:ascii="Arial" w:hAnsi="Arial" w:cs="Arial"/>
              </w:rPr>
            </w:pPr>
            <w:r w:rsidRPr="00082003">
              <w:rPr>
                <w:rFonts w:ascii="Arial" w:hAnsi="Arial" w:cs="Arial"/>
              </w:rPr>
              <w:t>Woking: 01483 743 834</w:t>
            </w:r>
          </w:p>
          <w:p w14:paraId="77AFFDB1" w14:textId="77777777" w:rsidR="00F67C6F" w:rsidRPr="00082003" w:rsidRDefault="00F67C6F" w:rsidP="00B020DD">
            <w:pPr>
              <w:spacing w:line="360" w:lineRule="auto"/>
              <w:jc w:val="both"/>
              <w:rPr>
                <w:rFonts w:ascii="Arial" w:hAnsi="Arial" w:cs="Arial"/>
                <w:b/>
              </w:rPr>
            </w:pPr>
          </w:p>
        </w:tc>
        <w:tc>
          <w:tcPr>
            <w:tcW w:w="4508" w:type="dxa"/>
          </w:tcPr>
          <w:p w14:paraId="35A46D7B" w14:textId="77777777" w:rsidR="00F67C6F" w:rsidRPr="00082003" w:rsidRDefault="00F67C6F" w:rsidP="00B020DD">
            <w:pPr>
              <w:spacing w:line="360" w:lineRule="auto"/>
              <w:jc w:val="both"/>
              <w:rPr>
                <w:rFonts w:ascii="Arial" w:hAnsi="Arial" w:cs="Arial"/>
                <w:u w:val="single"/>
              </w:rPr>
            </w:pPr>
          </w:p>
          <w:p w14:paraId="0008DD08" w14:textId="77777777" w:rsidR="00F67C6F" w:rsidRPr="00082003" w:rsidRDefault="00F67C6F" w:rsidP="00B020DD">
            <w:pPr>
              <w:spacing w:line="360" w:lineRule="auto"/>
              <w:jc w:val="both"/>
              <w:rPr>
                <w:rFonts w:ascii="Arial" w:hAnsi="Arial" w:cs="Arial"/>
                <w:u w:val="single"/>
              </w:rPr>
            </w:pPr>
            <w:r w:rsidRPr="00082003">
              <w:rPr>
                <w:rFonts w:ascii="Arial" w:hAnsi="Arial" w:cs="Arial"/>
                <w:u w:val="single"/>
              </w:rPr>
              <w:t>North East -</w:t>
            </w:r>
          </w:p>
          <w:p w14:paraId="6F142B1C" w14:textId="77777777" w:rsidR="00F67C6F" w:rsidRPr="00082003" w:rsidRDefault="00F67C6F" w:rsidP="00B020DD">
            <w:pPr>
              <w:spacing w:line="360" w:lineRule="auto"/>
              <w:jc w:val="both"/>
              <w:rPr>
                <w:rFonts w:ascii="Arial" w:hAnsi="Arial" w:cs="Arial"/>
              </w:rPr>
            </w:pPr>
            <w:r w:rsidRPr="00082003">
              <w:rPr>
                <w:rFonts w:ascii="Arial" w:hAnsi="Arial" w:cs="Arial"/>
              </w:rPr>
              <w:t>Spelthorne: 01784 446383</w:t>
            </w:r>
          </w:p>
          <w:p w14:paraId="73C6BBA5" w14:textId="77777777" w:rsidR="00F67C6F" w:rsidRPr="00082003" w:rsidRDefault="00F67C6F" w:rsidP="00B020DD">
            <w:pPr>
              <w:spacing w:line="360" w:lineRule="auto"/>
              <w:jc w:val="both"/>
              <w:rPr>
                <w:rFonts w:ascii="Arial" w:hAnsi="Arial" w:cs="Arial"/>
              </w:rPr>
            </w:pPr>
            <w:r w:rsidRPr="00082003">
              <w:rPr>
                <w:rFonts w:ascii="Arial" w:hAnsi="Arial" w:cs="Arial"/>
              </w:rPr>
              <w:t>Elmbridge: 01372 474590</w:t>
            </w:r>
          </w:p>
          <w:p w14:paraId="2A1994C4" w14:textId="77777777" w:rsidR="00F67C6F" w:rsidRPr="00082003" w:rsidRDefault="00F67C6F" w:rsidP="00B020DD">
            <w:pPr>
              <w:spacing w:line="360" w:lineRule="auto"/>
              <w:jc w:val="both"/>
              <w:rPr>
                <w:rFonts w:ascii="Arial" w:hAnsi="Arial" w:cs="Arial"/>
              </w:rPr>
            </w:pPr>
            <w:r w:rsidRPr="00082003">
              <w:rPr>
                <w:rFonts w:ascii="Arial" w:hAnsi="Arial" w:cs="Arial"/>
              </w:rPr>
              <w:t>Epsom &amp; Ewell: 01372 732000</w:t>
            </w:r>
          </w:p>
          <w:p w14:paraId="326CE55E" w14:textId="77777777" w:rsidR="00F67C6F" w:rsidRPr="00082003" w:rsidRDefault="00F67C6F" w:rsidP="00B020DD">
            <w:pPr>
              <w:spacing w:line="360" w:lineRule="auto"/>
              <w:jc w:val="both"/>
              <w:rPr>
                <w:rFonts w:ascii="Arial" w:hAnsi="Arial" w:cs="Arial"/>
                <w:b/>
              </w:rPr>
            </w:pPr>
          </w:p>
        </w:tc>
      </w:tr>
      <w:tr w:rsidR="00F67C6F" w:rsidRPr="00082003" w14:paraId="39F65DF9" w14:textId="77777777" w:rsidTr="00B63100">
        <w:tc>
          <w:tcPr>
            <w:tcW w:w="4508" w:type="dxa"/>
          </w:tcPr>
          <w:p w14:paraId="4782A410" w14:textId="77777777" w:rsidR="00F67C6F" w:rsidRPr="00082003" w:rsidRDefault="00F67C6F" w:rsidP="00B020DD">
            <w:pPr>
              <w:spacing w:line="360" w:lineRule="auto"/>
              <w:jc w:val="both"/>
              <w:rPr>
                <w:rFonts w:ascii="Arial" w:hAnsi="Arial" w:cs="Arial"/>
                <w:u w:val="single"/>
              </w:rPr>
            </w:pPr>
          </w:p>
          <w:p w14:paraId="79DCC4BD" w14:textId="77777777" w:rsidR="00F67C6F" w:rsidRPr="00082003" w:rsidRDefault="00F67C6F" w:rsidP="00B020DD">
            <w:pPr>
              <w:spacing w:line="360" w:lineRule="auto"/>
              <w:jc w:val="both"/>
              <w:rPr>
                <w:rFonts w:ascii="Arial" w:hAnsi="Arial" w:cs="Arial"/>
                <w:u w:val="single"/>
              </w:rPr>
            </w:pPr>
            <w:r w:rsidRPr="00082003">
              <w:rPr>
                <w:rFonts w:ascii="Arial" w:hAnsi="Arial" w:cs="Arial"/>
                <w:u w:val="single"/>
              </w:rPr>
              <w:t>South West -</w:t>
            </w:r>
          </w:p>
          <w:p w14:paraId="25747914" w14:textId="77777777" w:rsidR="00F67C6F" w:rsidRPr="00082003" w:rsidRDefault="00F67C6F" w:rsidP="00B020DD">
            <w:pPr>
              <w:spacing w:line="360" w:lineRule="auto"/>
              <w:jc w:val="both"/>
              <w:rPr>
                <w:rFonts w:ascii="Arial" w:hAnsi="Arial" w:cs="Arial"/>
              </w:rPr>
            </w:pPr>
            <w:r w:rsidRPr="00082003">
              <w:rPr>
                <w:rFonts w:ascii="Arial" w:hAnsi="Arial" w:cs="Arial"/>
              </w:rPr>
              <w:t>Guildford: 01483 444244</w:t>
            </w:r>
          </w:p>
          <w:p w14:paraId="0055B5D5" w14:textId="77777777" w:rsidR="00F67C6F" w:rsidRPr="00082003" w:rsidRDefault="00F67C6F" w:rsidP="00B020DD">
            <w:pPr>
              <w:spacing w:line="360" w:lineRule="auto"/>
              <w:jc w:val="both"/>
              <w:rPr>
                <w:rFonts w:ascii="Arial" w:hAnsi="Arial" w:cs="Arial"/>
                <w:b/>
              </w:rPr>
            </w:pPr>
            <w:r w:rsidRPr="00082003">
              <w:rPr>
                <w:rFonts w:ascii="Arial" w:hAnsi="Arial" w:cs="Arial"/>
              </w:rPr>
              <w:t>Waverley: 01483 523188</w:t>
            </w:r>
          </w:p>
        </w:tc>
        <w:tc>
          <w:tcPr>
            <w:tcW w:w="4508" w:type="dxa"/>
          </w:tcPr>
          <w:p w14:paraId="732D5D61" w14:textId="77777777" w:rsidR="00F67C6F" w:rsidRPr="00082003" w:rsidRDefault="00F67C6F" w:rsidP="00B020DD">
            <w:pPr>
              <w:spacing w:line="360" w:lineRule="auto"/>
              <w:jc w:val="both"/>
              <w:rPr>
                <w:rFonts w:ascii="Arial" w:hAnsi="Arial" w:cs="Arial"/>
                <w:u w:val="single"/>
              </w:rPr>
            </w:pPr>
          </w:p>
          <w:p w14:paraId="2E644A80" w14:textId="77777777" w:rsidR="00F67C6F" w:rsidRPr="00082003" w:rsidRDefault="00F67C6F" w:rsidP="00B020DD">
            <w:pPr>
              <w:spacing w:line="360" w:lineRule="auto"/>
              <w:jc w:val="both"/>
              <w:rPr>
                <w:rFonts w:ascii="Arial" w:hAnsi="Arial" w:cs="Arial"/>
                <w:u w:val="single"/>
              </w:rPr>
            </w:pPr>
            <w:r w:rsidRPr="00082003">
              <w:rPr>
                <w:rFonts w:ascii="Arial" w:hAnsi="Arial" w:cs="Arial"/>
                <w:u w:val="single"/>
              </w:rPr>
              <w:t>South East -</w:t>
            </w:r>
          </w:p>
          <w:p w14:paraId="588AE6E4" w14:textId="77777777" w:rsidR="00F67C6F" w:rsidRPr="00082003" w:rsidRDefault="00F67C6F" w:rsidP="00B020DD">
            <w:pPr>
              <w:spacing w:line="360" w:lineRule="auto"/>
              <w:jc w:val="both"/>
              <w:rPr>
                <w:rFonts w:ascii="Arial" w:hAnsi="Arial" w:cs="Arial"/>
              </w:rPr>
            </w:pPr>
            <w:r w:rsidRPr="00082003">
              <w:rPr>
                <w:rFonts w:ascii="Arial" w:hAnsi="Arial" w:cs="Arial"/>
              </w:rPr>
              <w:t>Mole Valley: 01306 885001</w:t>
            </w:r>
          </w:p>
          <w:p w14:paraId="63C8A339" w14:textId="77777777" w:rsidR="00F67C6F" w:rsidRPr="00082003" w:rsidRDefault="00F67C6F" w:rsidP="00B020DD">
            <w:pPr>
              <w:spacing w:line="360" w:lineRule="auto"/>
              <w:jc w:val="both"/>
              <w:rPr>
                <w:rFonts w:ascii="Arial" w:hAnsi="Arial" w:cs="Arial"/>
              </w:rPr>
            </w:pPr>
            <w:r w:rsidRPr="00082003">
              <w:rPr>
                <w:rFonts w:ascii="Arial" w:hAnsi="Arial" w:cs="Arial"/>
              </w:rPr>
              <w:t>Reigate &amp; Banstead: 01737 276790</w:t>
            </w:r>
          </w:p>
          <w:p w14:paraId="34CE2C1F" w14:textId="77777777" w:rsidR="00F67C6F" w:rsidRDefault="00F67C6F" w:rsidP="00B020DD">
            <w:pPr>
              <w:spacing w:line="360" w:lineRule="auto"/>
              <w:jc w:val="both"/>
              <w:rPr>
                <w:rFonts w:ascii="Arial" w:hAnsi="Arial" w:cs="Arial"/>
              </w:rPr>
            </w:pPr>
            <w:r w:rsidRPr="00082003">
              <w:rPr>
                <w:rFonts w:ascii="Arial" w:hAnsi="Arial" w:cs="Arial"/>
              </w:rPr>
              <w:t>Tandridge: 01883 722000</w:t>
            </w:r>
          </w:p>
          <w:p w14:paraId="232ABF37" w14:textId="77777777" w:rsidR="00B8388C" w:rsidRPr="00082003" w:rsidRDefault="00B8388C" w:rsidP="00B020DD">
            <w:pPr>
              <w:spacing w:line="360" w:lineRule="auto"/>
              <w:jc w:val="both"/>
              <w:rPr>
                <w:rFonts w:ascii="Arial" w:hAnsi="Arial" w:cs="Arial"/>
              </w:rPr>
            </w:pPr>
          </w:p>
        </w:tc>
      </w:tr>
    </w:tbl>
    <w:p w14:paraId="3B7FEDC1" w14:textId="77777777" w:rsidR="00082003" w:rsidRDefault="00082003" w:rsidP="00B020DD">
      <w:pPr>
        <w:jc w:val="both"/>
        <w:rPr>
          <w:rFonts w:ascii="Arial" w:hAnsi="Arial" w:cs="Arial"/>
          <w:b/>
          <w:u w:val="single"/>
        </w:rPr>
      </w:pPr>
    </w:p>
    <w:p w14:paraId="35D0C5DA" w14:textId="77777777" w:rsidR="00082003" w:rsidRDefault="00082003" w:rsidP="00B020DD">
      <w:pPr>
        <w:jc w:val="both"/>
        <w:rPr>
          <w:rFonts w:ascii="Arial" w:hAnsi="Arial" w:cs="Arial"/>
          <w:b/>
          <w:u w:val="single"/>
        </w:rPr>
      </w:pPr>
    </w:p>
    <w:p w14:paraId="254313A3" w14:textId="77777777" w:rsidR="00082003" w:rsidRDefault="00082003" w:rsidP="00B020DD">
      <w:pPr>
        <w:jc w:val="both"/>
        <w:rPr>
          <w:rFonts w:ascii="Arial" w:hAnsi="Arial" w:cs="Arial"/>
          <w:b/>
          <w:u w:val="single"/>
        </w:rPr>
      </w:pPr>
    </w:p>
    <w:p w14:paraId="19552D15" w14:textId="77777777" w:rsidR="00082003" w:rsidRDefault="00082003" w:rsidP="00B020DD">
      <w:pPr>
        <w:jc w:val="both"/>
        <w:rPr>
          <w:rFonts w:ascii="Arial" w:hAnsi="Arial" w:cs="Arial"/>
          <w:b/>
          <w:u w:val="single"/>
        </w:rPr>
      </w:pPr>
    </w:p>
    <w:p w14:paraId="73AF4270" w14:textId="331DE8DB" w:rsidR="0071599B" w:rsidRPr="002823CD" w:rsidRDefault="00B8388C" w:rsidP="00B020DD">
      <w:pPr>
        <w:jc w:val="both"/>
        <w:rPr>
          <w:rFonts w:ascii="Arial" w:hAnsi="Arial" w:cs="Arial"/>
          <w:b/>
          <w:u w:val="single"/>
        </w:rPr>
      </w:pPr>
      <w:r w:rsidRPr="00B8388C">
        <w:rPr>
          <w:b/>
          <w:noProof/>
          <w:sz w:val="32"/>
          <w:szCs w:val="32"/>
          <w:lang w:eastAsia="en-GB"/>
        </w:rPr>
        <w:lastRenderedPageBreak/>
        <mc:AlternateContent>
          <mc:Choice Requires="wps">
            <w:drawing>
              <wp:anchor distT="45720" distB="45720" distL="114300" distR="114300" simplePos="0" relativeHeight="251894784" behindDoc="0" locked="0" layoutInCell="1" allowOverlap="1" wp14:anchorId="0EA83C0D" wp14:editId="3865C406">
                <wp:simplePos x="0" y="0"/>
                <wp:positionH relativeFrom="margin">
                  <wp:posOffset>-414655</wp:posOffset>
                </wp:positionH>
                <wp:positionV relativeFrom="paragraph">
                  <wp:posOffset>-738343</wp:posOffset>
                </wp:positionV>
                <wp:extent cx="6634495" cy="1404620"/>
                <wp:effectExtent l="0" t="0" r="0" b="571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95" cy="1404620"/>
                        </a:xfrm>
                        <a:prstGeom prst="rect">
                          <a:avLst/>
                        </a:prstGeom>
                        <a:noFill/>
                        <a:ln w="9525">
                          <a:noFill/>
                          <a:miter lim="800000"/>
                          <a:headEnd/>
                          <a:tailEnd/>
                        </a:ln>
                      </wps:spPr>
                      <wps:txbx>
                        <w:txbxContent>
                          <w:p w14:paraId="3A194F9E" w14:textId="5775481C" w:rsidR="00B020DD" w:rsidRPr="00B8388C" w:rsidRDefault="00B020DD" w:rsidP="00B8388C">
                            <w:pPr>
                              <w:jc w:val="center"/>
                              <w:rPr>
                                <w:b/>
                                <w:sz w:val="32"/>
                              </w:rPr>
                            </w:pPr>
                            <w:r w:rsidRPr="00B8388C">
                              <w:rPr>
                                <w:b/>
                                <w:sz w:val="32"/>
                              </w:rPr>
                              <w:t>Best Questions to help identify the child’s wishes, outcomes and best possible outcomes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83C0D" id="_x0000_s1071" type="#_x0000_t202" style="position:absolute;left:0;text-align:left;margin-left:-32.65pt;margin-top:-58.15pt;width:522.4pt;height:110.6pt;z-index:251894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baAAIAANY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" filled="f" stroked="f">
                <v:textbox style="mso-fit-shape-to-text:t">
                  <w:txbxContent>
                    <w:p w14:paraId="3A194F9E" w14:textId="5775481C" w:rsidR="00B020DD" w:rsidRPr="00B8388C" w:rsidRDefault="00B020DD" w:rsidP="00B8388C">
                      <w:pPr>
                        <w:jc w:val="center"/>
                        <w:rPr>
                          <w:b/>
                          <w:sz w:val="32"/>
                        </w:rPr>
                      </w:pPr>
                      <w:r w:rsidRPr="00B8388C">
                        <w:rPr>
                          <w:b/>
                          <w:sz w:val="32"/>
                        </w:rPr>
                        <w:t>Best Questions to help identify the child’s wishes, outcomes and best possible outcomes</w:t>
                      </w:r>
                    </w:p>
                  </w:txbxContent>
                </v:textbox>
                <w10:wrap anchorx="margin"/>
              </v:shape>
            </w:pict>
          </mc:Fallback>
        </mc:AlternateContent>
      </w:r>
    </w:p>
    <w:p w14:paraId="2594AB4A" w14:textId="77777777" w:rsidR="0071599B" w:rsidRPr="002823CD" w:rsidRDefault="0071599B" w:rsidP="00B020DD">
      <w:pPr>
        <w:jc w:val="both"/>
        <w:rPr>
          <w:rFonts w:ascii="Arial" w:hAnsi="Arial" w:cs="Arial"/>
          <w:b/>
        </w:rPr>
      </w:pPr>
      <w:r w:rsidRPr="002823CD">
        <w:rPr>
          <w:rFonts w:ascii="Arial" w:hAnsi="Arial" w:cs="Arial"/>
          <w:b/>
        </w:rPr>
        <w:t>Agencies &amp; professionals involved: Are current actions and support right for this child?</w:t>
      </w:r>
    </w:p>
    <w:p w14:paraId="537BFF3D"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 xml:space="preserve">How is the child feeling and what </w:t>
      </w:r>
      <w:r>
        <w:rPr>
          <w:rFonts w:ascii="Arial" w:hAnsi="Arial" w:cs="Arial"/>
        </w:rPr>
        <w:t xml:space="preserve">do </w:t>
      </w:r>
      <w:r w:rsidRPr="002823CD">
        <w:rPr>
          <w:rFonts w:ascii="Arial" w:hAnsi="Arial" w:cs="Arial"/>
        </w:rPr>
        <w:t>they need? How do we know this?</w:t>
      </w:r>
    </w:p>
    <w:p w14:paraId="56FB9A54"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What needs to happen right now to reduce the risk to this child and why?</w:t>
      </w:r>
    </w:p>
    <w:p w14:paraId="0D5C7A2F"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What do best possible outcomes for this child look like for you?</w:t>
      </w:r>
    </w:p>
    <w:p w14:paraId="2FC8259B"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Who can this child talk to about anything? Is this person involved?</w:t>
      </w:r>
    </w:p>
    <w:p w14:paraId="2C577E8E"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 xml:space="preserve">What are </w:t>
      </w:r>
      <w:r>
        <w:rPr>
          <w:rFonts w:ascii="Arial" w:hAnsi="Arial" w:cs="Arial"/>
        </w:rPr>
        <w:t>this</w:t>
      </w:r>
      <w:r w:rsidRPr="002823CD">
        <w:rPr>
          <w:rFonts w:ascii="Arial" w:hAnsi="Arial" w:cs="Arial"/>
        </w:rPr>
        <w:t xml:space="preserve"> child`s strengths and vulnerabilities</w:t>
      </w:r>
    </w:p>
    <w:p w14:paraId="339EDFDC" w14:textId="77777777" w:rsidR="0071599B" w:rsidRPr="002823CD" w:rsidRDefault="0071599B" w:rsidP="00B020DD">
      <w:pPr>
        <w:jc w:val="both"/>
        <w:rPr>
          <w:rFonts w:ascii="Arial" w:hAnsi="Arial" w:cs="Arial"/>
          <w:b/>
        </w:rPr>
      </w:pPr>
      <w:r w:rsidRPr="002823CD">
        <w:rPr>
          <w:rFonts w:ascii="Arial" w:hAnsi="Arial" w:cs="Arial"/>
          <w:b/>
        </w:rPr>
        <w:t>Parents, care providers &amp; family: Are current actions and support right for this child?</w:t>
      </w:r>
    </w:p>
    <w:p w14:paraId="70FEBF54"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How is your child feeling right now and what do you feel they need? How do you know this?</w:t>
      </w:r>
    </w:p>
    <w:p w14:paraId="77FEF37F"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What would the Child change right now? Why?</w:t>
      </w:r>
    </w:p>
    <w:p w14:paraId="0AD04441"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 xml:space="preserve">Who can </w:t>
      </w:r>
      <w:r>
        <w:rPr>
          <w:rFonts w:ascii="Arial" w:hAnsi="Arial" w:cs="Arial"/>
        </w:rPr>
        <w:t>your</w:t>
      </w:r>
      <w:r w:rsidRPr="002823CD">
        <w:rPr>
          <w:rFonts w:ascii="Arial" w:hAnsi="Arial" w:cs="Arial"/>
        </w:rPr>
        <w:t xml:space="preserve"> child talk to about everything and anything?</w:t>
      </w:r>
    </w:p>
    <w:p w14:paraId="72D7217D"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What would your child do if they had superpowers? What would they make happen?</w:t>
      </w:r>
    </w:p>
    <w:p w14:paraId="422CBB3C"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What are your child`s strengths and vulnerabilities</w:t>
      </w:r>
    </w:p>
    <w:p w14:paraId="4917CC55" w14:textId="77777777" w:rsidR="0071599B" w:rsidRPr="002823CD" w:rsidRDefault="0071599B" w:rsidP="00B020DD">
      <w:pPr>
        <w:pStyle w:val="ListParagraph"/>
        <w:numPr>
          <w:ilvl w:val="0"/>
          <w:numId w:val="25"/>
        </w:numPr>
        <w:jc w:val="both"/>
        <w:rPr>
          <w:rFonts w:ascii="Arial" w:hAnsi="Arial" w:cs="Arial"/>
        </w:rPr>
      </w:pPr>
      <w:r w:rsidRPr="002823CD">
        <w:rPr>
          <w:rFonts w:ascii="Arial" w:hAnsi="Arial" w:cs="Arial"/>
        </w:rPr>
        <w:t>Can you think of a time when these worries were not happening? What was different then and happening with your child?</w:t>
      </w:r>
    </w:p>
    <w:p w14:paraId="3106A30F" w14:textId="77777777" w:rsidR="0071599B" w:rsidRPr="002823CD" w:rsidRDefault="0071599B" w:rsidP="00B020DD">
      <w:pPr>
        <w:jc w:val="both"/>
        <w:rPr>
          <w:rFonts w:ascii="Arial" w:hAnsi="Arial" w:cs="Arial"/>
          <w:b/>
        </w:rPr>
      </w:pPr>
    </w:p>
    <w:p w14:paraId="66AA498B" w14:textId="77777777" w:rsidR="0071599B" w:rsidRPr="002823CD" w:rsidRDefault="0071599B" w:rsidP="00B020DD">
      <w:pPr>
        <w:jc w:val="both"/>
        <w:rPr>
          <w:rFonts w:ascii="Arial" w:hAnsi="Arial" w:cs="Arial"/>
          <w:b/>
          <w:u w:val="single"/>
        </w:rPr>
      </w:pPr>
      <w:r w:rsidRPr="002823CD">
        <w:rPr>
          <w:rFonts w:ascii="Arial" w:hAnsi="Arial" w:cs="Arial"/>
          <w:b/>
          <w:u w:val="single"/>
        </w:rPr>
        <w:t>Best Questions for identifying support networks</w:t>
      </w:r>
    </w:p>
    <w:p w14:paraId="2DD44432" w14:textId="77777777" w:rsidR="0071599B" w:rsidRPr="002823CD" w:rsidRDefault="0071599B" w:rsidP="00B020DD">
      <w:pPr>
        <w:jc w:val="both"/>
        <w:rPr>
          <w:rFonts w:ascii="Arial" w:hAnsi="Arial" w:cs="Arial"/>
          <w:b/>
        </w:rPr>
      </w:pPr>
      <w:r w:rsidRPr="002823CD">
        <w:rPr>
          <w:rFonts w:ascii="Arial" w:hAnsi="Arial" w:cs="Arial"/>
          <w:b/>
        </w:rPr>
        <w:t>Agencies &amp; professionals involved:</w:t>
      </w:r>
    </w:p>
    <w:p w14:paraId="4348FED1" w14:textId="77777777" w:rsidR="0071599B" w:rsidRPr="002823CD" w:rsidRDefault="0071599B" w:rsidP="00B020DD">
      <w:pPr>
        <w:pStyle w:val="ListParagraph"/>
        <w:numPr>
          <w:ilvl w:val="0"/>
          <w:numId w:val="29"/>
        </w:numPr>
        <w:jc w:val="both"/>
        <w:rPr>
          <w:rFonts w:ascii="Arial" w:hAnsi="Arial" w:cs="Arial"/>
        </w:rPr>
      </w:pPr>
      <w:r w:rsidRPr="002823CD">
        <w:rPr>
          <w:rFonts w:ascii="Arial" w:hAnsi="Arial" w:cs="Arial"/>
        </w:rPr>
        <w:t>Who is a safe person that this child can to talk to about anything?</w:t>
      </w:r>
    </w:p>
    <w:p w14:paraId="62646ACB" w14:textId="77777777" w:rsidR="0071599B" w:rsidRPr="002823CD" w:rsidRDefault="0071599B" w:rsidP="00B020DD">
      <w:pPr>
        <w:pStyle w:val="ListParagraph"/>
        <w:numPr>
          <w:ilvl w:val="0"/>
          <w:numId w:val="29"/>
        </w:numPr>
        <w:jc w:val="both"/>
        <w:rPr>
          <w:rFonts w:ascii="Arial" w:hAnsi="Arial" w:cs="Arial"/>
        </w:rPr>
      </w:pPr>
      <w:r w:rsidRPr="002823CD">
        <w:rPr>
          <w:rFonts w:ascii="Arial" w:hAnsi="Arial" w:cs="Arial"/>
        </w:rPr>
        <w:t>Who has a soft spot for this child?</w:t>
      </w:r>
    </w:p>
    <w:p w14:paraId="4161E9E7" w14:textId="77777777" w:rsidR="0071599B" w:rsidRPr="002823CD" w:rsidRDefault="0071599B" w:rsidP="00B020DD">
      <w:pPr>
        <w:pStyle w:val="ListParagraph"/>
        <w:numPr>
          <w:ilvl w:val="0"/>
          <w:numId w:val="29"/>
        </w:numPr>
        <w:jc w:val="both"/>
        <w:rPr>
          <w:rFonts w:ascii="Arial" w:hAnsi="Arial" w:cs="Arial"/>
        </w:rPr>
      </w:pPr>
      <w:r w:rsidRPr="002823CD">
        <w:rPr>
          <w:rFonts w:ascii="Arial" w:hAnsi="Arial" w:cs="Arial"/>
        </w:rPr>
        <w:t>How are they involved with this child at present and what does their support look like now and moving forward?</w:t>
      </w:r>
    </w:p>
    <w:p w14:paraId="64571BEE" w14:textId="77777777" w:rsidR="0071599B" w:rsidRPr="002823CD" w:rsidRDefault="0071599B" w:rsidP="00B020DD">
      <w:pPr>
        <w:pStyle w:val="ListParagraph"/>
        <w:numPr>
          <w:ilvl w:val="0"/>
          <w:numId w:val="29"/>
        </w:numPr>
        <w:jc w:val="both"/>
        <w:rPr>
          <w:rFonts w:ascii="Arial" w:hAnsi="Arial" w:cs="Arial"/>
        </w:rPr>
      </w:pPr>
      <w:r w:rsidRPr="002823CD">
        <w:rPr>
          <w:rFonts w:ascii="Arial" w:hAnsi="Arial" w:cs="Arial"/>
        </w:rPr>
        <w:t>Who sees this child the most?</w:t>
      </w:r>
    </w:p>
    <w:p w14:paraId="7CD77191" w14:textId="77777777" w:rsidR="0071599B" w:rsidRPr="002823CD" w:rsidRDefault="0071599B" w:rsidP="00B020DD">
      <w:pPr>
        <w:ind w:left="360"/>
        <w:jc w:val="both"/>
        <w:rPr>
          <w:rFonts w:ascii="Arial" w:hAnsi="Arial" w:cs="Arial"/>
          <w:b/>
        </w:rPr>
      </w:pPr>
      <w:r w:rsidRPr="002823CD">
        <w:rPr>
          <w:rFonts w:ascii="Arial" w:hAnsi="Arial" w:cs="Arial"/>
          <w:b/>
        </w:rPr>
        <w:t xml:space="preserve">Parents, care providers &amp; family: </w:t>
      </w:r>
    </w:p>
    <w:p w14:paraId="702CCE65" w14:textId="77777777" w:rsidR="0071599B" w:rsidRPr="002823CD" w:rsidRDefault="0071599B" w:rsidP="00B020DD">
      <w:pPr>
        <w:pStyle w:val="ListParagraph"/>
        <w:numPr>
          <w:ilvl w:val="0"/>
          <w:numId w:val="30"/>
        </w:numPr>
        <w:jc w:val="both"/>
        <w:rPr>
          <w:rFonts w:ascii="Arial" w:hAnsi="Arial" w:cs="Arial"/>
        </w:rPr>
      </w:pPr>
      <w:r w:rsidRPr="002823CD">
        <w:rPr>
          <w:rFonts w:ascii="Arial" w:hAnsi="Arial" w:cs="Arial"/>
        </w:rPr>
        <w:t>Who are the people who you trust and have helped you out in the past when you really needed it? Who are they and what does there support look like? (Who, what where &amp; when?)</w:t>
      </w:r>
    </w:p>
    <w:p w14:paraId="01F6E950" w14:textId="77777777" w:rsidR="0071599B" w:rsidRPr="002823CD" w:rsidRDefault="0071599B" w:rsidP="00B020DD">
      <w:pPr>
        <w:pStyle w:val="ListParagraph"/>
        <w:numPr>
          <w:ilvl w:val="0"/>
          <w:numId w:val="30"/>
        </w:numPr>
        <w:jc w:val="both"/>
        <w:rPr>
          <w:rFonts w:ascii="Arial" w:hAnsi="Arial" w:cs="Arial"/>
        </w:rPr>
      </w:pPr>
      <w:r w:rsidRPr="002823CD">
        <w:rPr>
          <w:rFonts w:ascii="Arial" w:hAnsi="Arial" w:cs="Arial"/>
        </w:rPr>
        <w:t>Who would your child want at their birthday party?</w:t>
      </w:r>
    </w:p>
    <w:p w14:paraId="786155D6" w14:textId="77777777" w:rsidR="0071599B" w:rsidRPr="002823CD" w:rsidRDefault="0071599B" w:rsidP="00B020DD">
      <w:pPr>
        <w:pStyle w:val="ListParagraph"/>
        <w:numPr>
          <w:ilvl w:val="0"/>
          <w:numId w:val="30"/>
        </w:numPr>
        <w:jc w:val="both"/>
        <w:rPr>
          <w:rFonts w:ascii="Arial" w:hAnsi="Arial" w:cs="Arial"/>
        </w:rPr>
      </w:pPr>
      <w:r w:rsidRPr="002823CD">
        <w:rPr>
          <w:rFonts w:ascii="Arial" w:hAnsi="Arial" w:cs="Arial"/>
        </w:rPr>
        <w:t>Who in your network is aware of these worries and concerns? Who are they?</w:t>
      </w:r>
    </w:p>
    <w:p w14:paraId="4926E04A" w14:textId="77777777" w:rsidR="0071599B" w:rsidRPr="002823CD" w:rsidRDefault="0071599B" w:rsidP="00B020DD">
      <w:pPr>
        <w:pStyle w:val="ListParagraph"/>
        <w:numPr>
          <w:ilvl w:val="0"/>
          <w:numId w:val="26"/>
        </w:numPr>
        <w:jc w:val="both"/>
        <w:rPr>
          <w:rFonts w:ascii="Arial" w:hAnsi="Arial" w:cs="Arial"/>
        </w:rPr>
      </w:pPr>
      <w:r w:rsidRPr="002823CD">
        <w:rPr>
          <w:rFonts w:ascii="Arial" w:hAnsi="Arial" w:cs="Arial"/>
        </w:rPr>
        <w:t>What qualities do your network have that make them a support to you and /or the child?</w:t>
      </w:r>
    </w:p>
    <w:p w14:paraId="737756DD" w14:textId="77777777" w:rsidR="0071599B" w:rsidRPr="002823CD" w:rsidRDefault="0071599B" w:rsidP="00B020DD">
      <w:pPr>
        <w:pStyle w:val="ListParagraph"/>
        <w:numPr>
          <w:ilvl w:val="0"/>
          <w:numId w:val="26"/>
        </w:numPr>
        <w:jc w:val="both"/>
        <w:rPr>
          <w:rFonts w:ascii="Arial" w:hAnsi="Arial" w:cs="Arial"/>
        </w:rPr>
      </w:pPr>
      <w:r w:rsidRPr="002823CD">
        <w:rPr>
          <w:rFonts w:ascii="Arial" w:hAnsi="Arial" w:cs="Arial"/>
        </w:rPr>
        <w:t>How do the network help you out?</w:t>
      </w:r>
    </w:p>
    <w:p w14:paraId="444C5046" w14:textId="77777777" w:rsidR="0071599B" w:rsidRPr="002823CD" w:rsidRDefault="0071599B" w:rsidP="00B020DD">
      <w:pPr>
        <w:pStyle w:val="ListParagraph"/>
        <w:numPr>
          <w:ilvl w:val="0"/>
          <w:numId w:val="26"/>
        </w:numPr>
        <w:jc w:val="both"/>
        <w:rPr>
          <w:rFonts w:ascii="Arial" w:hAnsi="Arial" w:cs="Arial"/>
        </w:rPr>
      </w:pPr>
      <w:r w:rsidRPr="002823CD">
        <w:rPr>
          <w:rFonts w:ascii="Arial" w:hAnsi="Arial" w:cs="Arial"/>
        </w:rPr>
        <w:t>Who in the network is best at doing this?</w:t>
      </w:r>
    </w:p>
    <w:p w14:paraId="3EB06E2A" w14:textId="77777777" w:rsidR="0071599B" w:rsidRPr="002823CD" w:rsidRDefault="0071599B" w:rsidP="00B020DD">
      <w:pPr>
        <w:pStyle w:val="ListParagraph"/>
        <w:numPr>
          <w:ilvl w:val="0"/>
          <w:numId w:val="26"/>
        </w:numPr>
        <w:jc w:val="both"/>
        <w:rPr>
          <w:rFonts w:ascii="Arial" w:hAnsi="Arial" w:cs="Arial"/>
        </w:rPr>
      </w:pPr>
      <w:r w:rsidRPr="002823CD">
        <w:rPr>
          <w:rFonts w:ascii="Arial" w:hAnsi="Arial" w:cs="Arial"/>
        </w:rPr>
        <w:t>Who in the network is aware of these concerns?</w:t>
      </w:r>
    </w:p>
    <w:p w14:paraId="117F07D8" w14:textId="77777777" w:rsidR="0071599B" w:rsidRPr="002823CD" w:rsidRDefault="0071599B" w:rsidP="00B020DD">
      <w:pPr>
        <w:pStyle w:val="ListParagraph"/>
        <w:numPr>
          <w:ilvl w:val="0"/>
          <w:numId w:val="26"/>
        </w:numPr>
        <w:jc w:val="both"/>
        <w:rPr>
          <w:rFonts w:ascii="Arial" w:hAnsi="Arial" w:cs="Arial"/>
        </w:rPr>
      </w:pPr>
      <w:r w:rsidRPr="002823CD">
        <w:rPr>
          <w:rFonts w:ascii="Arial" w:hAnsi="Arial" w:cs="Arial"/>
        </w:rPr>
        <w:t>Who would your child say their support network is and what is it they do that is important to them?</w:t>
      </w:r>
    </w:p>
    <w:p w14:paraId="515CA0FD" w14:textId="77777777" w:rsidR="0071599B" w:rsidRPr="002823CD" w:rsidRDefault="0071599B" w:rsidP="00B020DD">
      <w:pPr>
        <w:pStyle w:val="ListParagraph"/>
        <w:numPr>
          <w:ilvl w:val="0"/>
          <w:numId w:val="26"/>
        </w:numPr>
        <w:jc w:val="both"/>
        <w:rPr>
          <w:rFonts w:ascii="Arial" w:hAnsi="Arial" w:cs="Arial"/>
        </w:rPr>
      </w:pPr>
      <w:r w:rsidRPr="002823CD">
        <w:rPr>
          <w:rFonts w:ascii="Arial" w:hAnsi="Arial" w:cs="Arial"/>
        </w:rPr>
        <w:t>Looking ahead, who do you see as important people who will be by your side no matter what?</w:t>
      </w:r>
    </w:p>
    <w:p w14:paraId="6998FA9A" w14:textId="77777777" w:rsidR="0071599B" w:rsidRPr="002823CD" w:rsidRDefault="0071599B" w:rsidP="00B020DD">
      <w:pPr>
        <w:pStyle w:val="ListParagraph"/>
        <w:numPr>
          <w:ilvl w:val="0"/>
          <w:numId w:val="26"/>
        </w:numPr>
        <w:jc w:val="both"/>
        <w:rPr>
          <w:rFonts w:ascii="Arial" w:hAnsi="Arial" w:cs="Arial"/>
        </w:rPr>
      </w:pPr>
      <w:r w:rsidRPr="002823CD">
        <w:rPr>
          <w:rFonts w:ascii="Arial" w:hAnsi="Arial" w:cs="Arial"/>
        </w:rPr>
        <w:lastRenderedPageBreak/>
        <w:t>Who in your network would do absolutely anything for the child</w:t>
      </w:r>
    </w:p>
    <w:p w14:paraId="2CD2C6FB" w14:textId="77777777" w:rsidR="0071599B" w:rsidRPr="002823CD" w:rsidRDefault="0071599B" w:rsidP="00B020DD">
      <w:pPr>
        <w:pStyle w:val="ListParagraph"/>
        <w:numPr>
          <w:ilvl w:val="0"/>
          <w:numId w:val="26"/>
        </w:numPr>
        <w:jc w:val="both"/>
        <w:rPr>
          <w:rFonts w:ascii="Arial" w:hAnsi="Arial" w:cs="Arial"/>
        </w:rPr>
      </w:pPr>
      <w:r w:rsidRPr="002823CD">
        <w:rPr>
          <w:rFonts w:ascii="Arial" w:hAnsi="Arial" w:cs="Arial"/>
        </w:rPr>
        <w:t>Who in your network is crazy about your child?</w:t>
      </w:r>
    </w:p>
    <w:p w14:paraId="2D284747" w14:textId="77777777" w:rsidR="0071599B" w:rsidRPr="002823CD" w:rsidRDefault="0071599B" w:rsidP="00B020DD">
      <w:pPr>
        <w:jc w:val="both"/>
        <w:rPr>
          <w:rFonts w:ascii="Arial" w:hAnsi="Arial" w:cs="Arial"/>
          <w:b/>
        </w:rPr>
      </w:pPr>
    </w:p>
    <w:p w14:paraId="7D433C31" w14:textId="77777777" w:rsidR="0071599B" w:rsidRPr="002823CD" w:rsidRDefault="0071599B" w:rsidP="00B020DD">
      <w:pPr>
        <w:jc w:val="both"/>
        <w:rPr>
          <w:rFonts w:ascii="Arial" w:hAnsi="Arial" w:cs="Arial"/>
          <w:b/>
          <w:u w:val="single"/>
        </w:rPr>
      </w:pPr>
      <w:r w:rsidRPr="002823CD">
        <w:rPr>
          <w:rFonts w:ascii="Arial" w:hAnsi="Arial" w:cs="Arial"/>
          <w:b/>
          <w:u w:val="single"/>
        </w:rPr>
        <w:t>Best Questions for identifying what has taken place historically:</w:t>
      </w:r>
    </w:p>
    <w:p w14:paraId="176915FF" w14:textId="77777777" w:rsidR="0071599B" w:rsidRPr="002823CD" w:rsidRDefault="0071599B" w:rsidP="00B020DD">
      <w:pPr>
        <w:jc w:val="both"/>
        <w:rPr>
          <w:rFonts w:ascii="Arial" w:hAnsi="Arial" w:cs="Arial"/>
          <w:b/>
        </w:rPr>
      </w:pPr>
      <w:r w:rsidRPr="002823CD">
        <w:rPr>
          <w:rFonts w:ascii="Arial" w:hAnsi="Arial" w:cs="Arial"/>
          <w:b/>
        </w:rPr>
        <w:t>Agencies &amp; professionals involved:</w:t>
      </w:r>
    </w:p>
    <w:p w14:paraId="357D8438" w14:textId="77777777" w:rsidR="0071599B" w:rsidRPr="002823CD" w:rsidRDefault="0071599B" w:rsidP="00B020DD">
      <w:pPr>
        <w:pStyle w:val="ListParagraph"/>
        <w:numPr>
          <w:ilvl w:val="0"/>
          <w:numId w:val="31"/>
        </w:numPr>
        <w:jc w:val="both"/>
        <w:rPr>
          <w:rFonts w:ascii="Arial" w:hAnsi="Arial" w:cs="Arial"/>
        </w:rPr>
      </w:pPr>
      <w:r w:rsidRPr="002823CD">
        <w:rPr>
          <w:rFonts w:ascii="Arial" w:hAnsi="Arial" w:cs="Arial"/>
        </w:rPr>
        <w:t>How has this child been supported in the past? What was this and was the support useful?</w:t>
      </w:r>
    </w:p>
    <w:p w14:paraId="2B46351B" w14:textId="77777777" w:rsidR="0071599B" w:rsidRPr="002823CD" w:rsidRDefault="0071599B" w:rsidP="00B020DD">
      <w:pPr>
        <w:pStyle w:val="ListParagraph"/>
        <w:numPr>
          <w:ilvl w:val="0"/>
          <w:numId w:val="31"/>
        </w:numPr>
        <w:jc w:val="both"/>
        <w:rPr>
          <w:rFonts w:ascii="Arial" w:hAnsi="Arial" w:cs="Arial"/>
        </w:rPr>
      </w:pPr>
      <w:r w:rsidRPr="002823CD">
        <w:rPr>
          <w:rFonts w:ascii="Arial" w:hAnsi="Arial" w:cs="Arial"/>
        </w:rPr>
        <w:t>What support has not helped? Why was this?</w:t>
      </w:r>
    </w:p>
    <w:p w14:paraId="3F7021B4" w14:textId="77777777" w:rsidR="0071599B" w:rsidRPr="002823CD" w:rsidRDefault="0071599B" w:rsidP="00B020DD">
      <w:pPr>
        <w:pStyle w:val="ListParagraph"/>
        <w:numPr>
          <w:ilvl w:val="0"/>
          <w:numId w:val="31"/>
        </w:numPr>
        <w:jc w:val="both"/>
        <w:rPr>
          <w:rFonts w:ascii="Arial" w:hAnsi="Arial" w:cs="Arial"/>
        </w:rPr>
      </w:pPr>
      <w:r w:rsidRPr="002823CD">
        <w:rPr>
          <w:rFonts w:ascii="Arial" w:hAnsi="Arial" w:cs="Arial"/>
        </w:rPr>
        <w:t>What do you think needs to happen for this child to be safe? Why is this?</w:t>
      </w:r>
    </w:p>
    <w:p w14:paraId="4BC9C883" w14:textId="77777777" w:rsidR="0071599B" w:rsidRPr="002823CD" w:rsidRDefault="0071599B" w:rsidP="00B020DD">
      <w:pPr>
        <w:pStyle w:val="ListParagraph"/>
        <w:numPr>
          <w:ilvl w:val="0"/>
          <w:numId w:val="31"/>
        </w:numPr>
        <w:jc w:val="both"/>
        <w:rPr>
          <w:rFonts w:ascii="Arial" w:hAnsi="Arial" w:cs="Arial"/>
        </w:rPr>
      </w:pPr>
      <w:r w:rsidRPr="002823CD">
        <w:rPr>
          <w:rFonts w:ascii="Arial" w:hAnsi="Arial" w:cs="Arial"/>
        </w:rPr>
        <w:t>What is your best vision/hopes for this child?</w:t>
      </w:r>
    </w:p>
    <w:p w14:paraId="171E266E" w14:textId="77777777" w:rsidR="0071599B" w:rsidRPr="002823CD" w:rsidRDefault="0071599B" w:rsidP="00B020DD">
      <w:pPr>
        <w:pStyle w:val="ListParagraph"/>
        <w:jc w:val="both"/>
        <w:rPr>
          <w:rFonts w:ascii="Arial" w:hAnsi="Arial" w:cs="Arial"/>
          <w:b/>
        </w:rPr>
      </w:pPr>
    </w:p>
    <w:p w14:paraId="7AB4FF75" w14:textId="77777777" w:rsidR="0071599B" w:rsidRPr="002823CD" w:rsidRDefault="0071599B" w:rsidP="00B020DD">
      <w:pPr>
        <w:jc w:val="both"/>
        <w:rPr>
          <w:rFonts w:ascii="Arial" w:hAnsi="Arial" w:cs="Arial"/>
          <w:b/>
        </w:rPr>
      </w:pPr>
      <w:r w:rsidRPr="002823CD">
        <w:rPr>
          <w:rFonts w:ascii="Arial" w:hAnsi="Arial" w:cs="Arial"/>
          <w:b/>
        </w:rPr>
        <w:t xml:space="preserve">Parents, care providers &amp; family: </w:t>
      </w:r>
    </w:p>
    <w:p w14:paraId="0CB91FDF" w14:textId="77777777" w:rsidR="0071599B" w:rsidRPr="002823CD" w:rsidRDefault="0071599B" w:rsidP="00B020DD">
      <w:pPr>
        <w:pStyle w:val="ListParagraph"/>
        <w:numPr>
          <w:ilvl w:val="0"/>
          <w:numId w:val="27"/>
        </w:numPr>
        <w:jc w:val="both"/>
        <w:rPr>
          <w:rFonts w:ascii="Arial" w:hAnsi="Arial" w:cs="Arial"/>
        </w:rPr>
      </w:pPr>
      <w:r w:rsidRPr="002823CD">
        <w:rPr>
          <w:rFonts w:ascii="Arial" w:hAnsi="Arial" w:cs="Arial"/>
        </w:rPr>
        <w:t>Can you think about a time when these concerns were not happening? What was happening instead during this time?</w:t>
      </w:r>
    </w:p>
    <w:p w14:paraId="350864EF" w14:textId="77777777" w:rsidR="0071599B" w:rsidRPr="002823CD" w:rsidRDefault="0071599B" w:rsidP="00B020DD">
      <w:pPr>
        <w:pStyle w:val="ListParagraph"/>
        <w:numPr>
          <w:ilvl w:val="0"/>
          <w:numId w:val="27"/>
        </w:numPr>
        <w:jc w:val="both"/>
        <w:rPr>
          <w:rFonts w:ascii="Arial" w:hAnsi="Arial" w:cs="Arial"/>
        </w:rPr>
      </w:pPr>
      <w:r w:rsidRPr="002823CD">
        <w:rPr>
          <w:rFonts w:ascii="Arial" w:hAnsi="Arial" w:cs="Arial"/>
        </w:rPr>
        <w:t>What would your child say was their worst memory?</w:t>
      </w:r>
    </w:p>
    <w:p w14:paraId="1E150423" w14:textId="77777777" w:rsidR="0071599B" w:rsidRPr="002823CD" w:rsidRDefault="0071599B" w:rsidP="00B020DD">
      <w:pPr>
        <w:pStyle w:val="ListParagraph"/>
        <w:numPr>
          <w:ilvl w:val="0"/>
          <w:numId w:val="27"/>
        </w:numPr>
        <w:jc w:val="both"/>
        <w:rPr>
          <w:rFonts w:ascii="Arial" w:hAnsi="Arial" w:cs="Arial"/>
        </w:rPr>
      </w:pPr>
      <w:r w:rsidRPr="002823CD">
        <w:rPr>
          <w:rFonts w:ascii="Arial" w:hAnsi="Arial" w:cs="Arial"/>
        </w:rPr>
        <w:t>What support has been helpful in the past? What was this and why?</w:t>
      </w:r>
    </w:p>
    <w:p w14:paraId="274C67FE" w14:textId="77777777" w:rsidR="0071599B" w:rsidRPr="002823CD" w:rsidRDefault="0071599B" w:rsidP="00B020DD">
      <w:pPr>
        <w:pStyle w:val="ListParagraph"/>
        <w:numPr>
          <w:ilvl w:val="0"/>
          <w:numId w:val="27"/>
        </w:numPr>
        <w:jc w:val="both"/>
        <w:rPr>
          <w:rFonts w:ascii="Arial" w:hAnsi="Arial" w:cs="Arial"/>
        </w:rPr>
      </w:pPr>
      <w:r w:rsidRPr="002823CD">
        <w:rPr>
          <w:rFonts w:ascii="Arial" w:hAnsi="Arial" w:cs="Arial"/>
        </w:rPr>
        <w:t>What does your child worry about?</w:t>
      </w:r>
    </w:p>
    <w:p w14:paraId="393E345F" w14:textId="77777777" w:rsidR="0071599B" w:rsidRPr="002823CD" w:rsidRDefault="0071599B" w:rsidP="00B020DD">
      <w:pPr>
        <w:jc w:val="both"/>
        <w:rPr>
          <w:rFonts w:ascii="Arial" w:hAnsi="Arial" w:cs="Arial"/>
          <w:b/>
        </w:rPr>
      </w:pPr>
    </w:p>
    <w:p w14:paraId="226BE3B9" w14:textId="77777777" w:rsidR="0071599B" w:rsidRPr="002823CD" w:rsidRDefault="0071599B" w:rsidP="00B020DD">
      <w:pPr>
        <w:jc w:val="both"/>
        <w:rPr>
          <w:rFonts w:ascii="Arial" w:hAnsi="Arial" w:cs="Arial"/>
          <w:b/>
          <w:u w:val="single"/>
        </w:rPr>
      </w:pPr>
      <w:r w:rsidRPr="002823CD">
        <w:rPr>
          <w:rFonts w:ascii="Arial" w:hAnsi="Arial" w:cs="Arial"/>
          <w:b/>
          <w:u w:val="single"/>
        </w:rPr>
        <w:t>Best Questions for justifying Authorisation and Decision Making:</w:t>
      </w:r>
    </w:p>
    <w:p w14:paraId="200C076D" w14:textId="77777777" w:rsidR="0071599B" w:rsidRPr="002823CD" w:rsidRDefault="0071599B" w:rsidP="00B020DD">
      <w:pPr>
        <w:jc w:val="both"/>
        <w:rPr>
          <w:rFonts w:ascii="Arial" w:hAnsi="Arial" w:cs="Arial"/>
          <w:b/>
        </w:rPr>
      </w:pPr>
      <w:r w:rsidRPr="002823CD">
        <w:rPr>
          <w:rFonts w:ascii="Arial" w:hAnsi="Arial" w:cs="Arial"/>
          <w:b/>
        </w:rPr>
        <w:t>Agencies &amp; professionals involved:</w:t>
      </w:r>
    </w:p>
    <w:p w14:paraId="0885A490" w14:textId="77777777" w:rsidR="0071599B" w:rsidRPr="002823CD" w:rsidRDefault="0071599B" w:rsidP="00B020DD">
      <w:pPr>
        <w:pStyle w:val="ListParagraph"/>
        <w:numPr>
          <w:ilvl w:val="0"/>
          <w:numId w:val="28"/>
        </w:numPr>
        <w:jc w:val="both"/>
        <w:rPr>
          <w:rFonts w:ascii="Arial" w:hAnsi="Arial" w:cs="Arial"/>
        </w:rPr>
      </w:pPr>
      <w:r w:rsidRPr="002823CD">
        <w:rPr>
          <w:rFonts w:ascii="Arial" w:hAnsi="Arial" w:cs="Arial"/>
        </w:rPr>
        <w:t>Do our actions reduce the risks to this child? How?</w:t>
      </w:r>
    </w:p>
    <w:p w14:paraId="0A06D220" w14:textId="77777777" w:rsidR="0071599B" w:rsidRPr="002823CD" w:rsidRDefault="0071599B" w:rsidP="00B020DD">
      <w:pPr>
        <w:pStyle w:val="ListParagraph"/>
        <w:numPr>
          <w:ilvl w:val="0"/>
          <w:numId w:val="28"/>
        </w:numPr>
        <w:jc w:val="both"/>
        <w:rPr>
          <w:rFonts w:ascii="Arial" w:hAnsi="Arial" w:cs="Arial"/>
        </w:rPr>
      </w:pPr>
      <w:r w:rsidRPr="002823CD">
        <w:rPr>
          <w:rFonts w:ascii="Arial" w:hAnsi="Arial" w:cs="Arial"/>
        </w:rPr>
        <w:t>What were the likely outcomes for this child before and after EHH referral?</w:t>
      </w:r>
    </w:p>
    <w:p w14:paraId="42B7D6BD" w14:textId="77777777" w:rsidR="0071599B" w:rsidRPr="002823CD" w:rsidRDefault="0071599B" w:rsidP="00B020DD">
      <w:pPr>
        <w:pStyle w:val="ListParagraph"/>
        <w:numPr>
          <w:ilvl w:val="0"/>
          <w:numId w:val="28"/>
        </w:numPr>
        <w:jc w:val="both"/>
        <w:rPr>
          <w:rFonts w:ascii="Arial" w:hAnsi="Arial" w:cs="Arial"/>
        </w:rPr>
      </w:pPr>
      <w:r w:rsidRPr="002823CD">
        <w:rPr>
          <w:rFonts w:ascii="Arial" w:hAnsi="Arial" w:cs="Arial"/>
        </w:rPr>
        <w:t xml:space="preserve">Is there justification for the outcome decided? </w:t>
      </w:r>
    </w:p>
    <w:p w14:paraId="21B5E495" w14:textId="77777777" w:rsidR="0071599B" w:rsidRPr="002823CD" w:rsidRDefault="0071599B" w:rsidP="00B020DD">
      <w:pPr>
        <w:pStyle w:val="ListParagraph"/>
        <w:numPr>
          <w:ilvl w:val="0"/>
          <w:numId w:val="28"/>
        </w:numPr>
        <w:jc w:val="both"/>
        <w:rPr>
          <w:rFonts w:ascii="Arial" w:hAnsi="Arial" w:cs="Arial"/>
        </w:rPr>
      </w:pPr>
      <w:r w:rsidRPr="002823CD">
        <w:rPr>
          <w:rFonts w:ascii="Arial" w:hAnsi="Arial" w:cs="Arial"/>
        </w:rPr>
        <w:t>Do we know how the family network acts protectively for this child/ren</w:t>
      </w:r>
    </w:p>
    <w:p w14:paraId="5A0EEC63" w14:textId="77777777" w:rsidR="0071599B" w:rsidRPr="002823CD" w:rsidRDefault="0071599B" w:rsidP="00B020DD">
      <w:pPr>
        <w:jc w:val="both"/>
        <w:rPr>
          <w:rFonts w:ascii="Arial" w:hAnsi="Arial" w:cs="Arial"/>
          <w:b/>
        </w:rPr>
      </w:pPr>
      <w:r w:rsidRPr="002823CD">
        <w:rPr>
          <w:rFonts w:ascii="Arial" w:hAnsi="Arial" w:cs="Arial"/>
          <w:b/>
        </w:rPr>
        <w:t xml:space="preserve">Parents, care providers &amp; family: </w:t>
      </w:r>
    </w:p>
    <w:p w14:paraId="098F7E04" w14:textId="77777777" w:rsidR="0071599B" w:rsidRDefault="0071599B" w:rsidP="00B020DD">
      <w:pPr>
        <w:pStyle w:val="ListParagraph"/>
        <w:numPr>
          <w:ilvl w:val="0"/>
          <w:numId w:val="28"/>
        </w:numPr>
        <w:jc w:val="both"/>
        <w:rPr>
          <w:rFonts w:ascii="Arial" w:hAnsi="Arial" w:cs="Arial"/>
        </w:rPr>
      </w:pPr>
      <w:r w:rsidRPr="002823CD">
        <w:rPr>
          <w:rFonts w:ascii="Arial" w:hAnsi="Arial" w:cs="Arial"/>
        </w:rPr>
        <w:t>Who is in the family network and how do they act protectively (visits, emergency response, respite)</w:t>
      </w:r>
    </w:p>
    <w:p w14:paraId="60E21014" w14:textId="77777777" w:rsidR="0071599B" w:rsidRPr="002823CD" w:rsidRDefault="0071599B" w:rsidP="00B020DD">
      <w:pPr>
        <w:pStyle w:val="ListParagraph"/>
        <w:numPr>
          <w:ilvl w:val="0"/>
          <w:numId w:val="28"/>
        </w:numPr>
        <w:jc w:val="both"/>
        <w:rPr>
          <w:rFonts w:ascii="Arial" w:hAnsi="Arial" w:cs="Arial"/>
        </w:rPr>
      </w:pPr>
      <w:r>
        <w:rPr>
          <w:rFonts w:ascii="Arial" w:hAnsi="Arial" w:cs="Arial"/>
        </w:rPr>
        <w:t>Do we have insight into the voice of the child/ren</w:t>
      </w:r>
    </w:p>
    <w:p w14:paraId="65D888D2" w14:textId="1CB0D159" w:rsidR="00116D69" w:rsidRDefault="0071599B" w:rsidP="00B020DD">
      <w:pPr>
        <w:pStyle w:val="ListParagraph"/>
        <w:numPr>
          <w:ilvl w:val="0"/>
          <w:numId w:val="28"/>
        </w:numPr>
        <w:jc w:val="both"/>
        <w:rPr>
          <w:rFonts w:ascii="Arial" w:hAnsi="Arial" w:cs="Arial"/>
        </w:rPr>
      </w:pPr>
      <w:r w:rsidRPr="002823CD">
        <w:rPr>
          <w:rFonts w:ascii="Arial" w:hAnsi="Arial" w:cs="Arial"/>
        </w:rPr>
        <w:t>Is their evidence that the agreed outcome has been relayed to referrer and family appropriately</w:t>
      </w:r>
    </w:p>
    <w:p w14:paraId="7984C6EE" w14:textId="77777777" w:rsidR="00B964F5" w:rsidRDefault="00B964F5" w:rsidP="00B020DD">
      <w:pPr>
        <w:jc w:val="both"/>
        <w:rPr>
          <w:rFonts w:ascii="Arial" w:hAnsi="Arial" w:cs="Arial"/>
        </w:rPr>
      </w:pPr>
    </w:p>
    <w:p w14:paraId="4258BAAF" w14:textId="77777777" w:rsidR="00B72D11" w:rsidRDefault="00B72D11" w:rsidP="00B020DD">
      <w:pPr>
        <w:jc w:val="both"/>
        <w:rPr>
          <w:rFonts w:ascii="Arial" w:hAnsi="Arial" w:cs="Arial"/>
        </w:rPr>
      </w:pPr>
    </w:p>
    <w:p w14:paraId="2A9EC8B8" w14:textId="77777777" w:rsidR="00B964F5" w:rsidRDefault="00B964F5" w:rsidP="00B020DD">
      <w:pPr>
        <w:jc w:val="both"/>
        <w:rPr>
          <w:rFonts w:ascii="Arial" w:hAnsi="Arial" w:cs="Arial"/>
        </w:rPr>
      </w:pPr>
    </w:p>
    <w:p w14:paraId="288708FF" w14:textId="77777777" w:rsidR="00B964F5" w:rsidRDefault="00B964F5" w:rsidP="00B020DD">
      <w:pPr>
        <w:jc w:val="both"/>
        <w:rPr>
          <w:rFonts w:ascii="Arial" w:hAnsi="Arial" w:cs="Arial"/>
        </w:rPr>
      </w:pPr>
    </w:p>
    <w:p w14:paraId="2CF4B5D9" w14:textId="10BF6BE1" w:rsidR="00B964F5" w:rsidRPr="00B964F5" w:rsidRDefault="00B964F5" w:rsidP="00B020DD">
      <w:pPr>
        <w:numPr>
          <w:ilvl w:val="0"/>
          <w:numId w:val="38"/>
        </w:numPr>
        <w:spacing w:after="0" w:line="240" w:lineRule="auto"/>
        <w:jc w:val="both"/>
        <w:rPr>
          <w:rFonts w:ascii="Arial" w:eastAsiaTheme="minorEastAsia" w:hAnsi="Arial" w:cs="Arial"/>
          <w:b/>
          <w:color w:val="5B9BD5"/>
          <w:sz w:val="24"/>
          <w:szCs w:val="24"/>
          <w:lang w:val="en-US"/>
        </w:rPr>
      </w:pPr>
      <w:r w:rsidRPr="00B8388C">
        <w:rPr>
          <w:b/>
          <w:noProof/>
          <w:sz w:val="32"/>
          <w:szCs w:val="32"/>
          <w:lang w:eastAsia="en-GB"/>
        </w:rPr>
        <w:lastRenderedPageBreak/>
        <mc:AlternateContent>
          <mc:Choice Requires="wps">
            <w:drawing>
              <wp:anchor distT="45720" distB="45720" distL="114300" distR="114300" simplePos="0" relativeHeight="251968512" behindDoc="0" locked="0" layoutInCell="1" allowOverlap="1" wp14:anchorId="33CA7E1C" wp14:editId="6C7776AE">
                <wp:simplePos x="0" y="0"/>
                <wp:positionH relativeFrom="margin">
                  <wp:posOffset>-141605</wp:posOffset>
                </wp:positionH>
                <wp:positionV relativeFrom="paragraph">
                  <wp:posOffset>-612775</wp:posOffset>
                </wp:positionV>
                <wp:extent cx="6220047" cy="140462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047" cy="1404620"/>
                        </a:xfrm>
                        <a:prstGeom prst="rect">
                          <a:avLst/>
                        </a:prstGeom>
                        <a:noFill/>
                        <a:ln w="9525">
                          <a:noFill/>
                          <a:miter lim="800000"/>
                          <a:headEnd/>
                          <a:tailEnd/>
                        </a:ln>
                      </wps:spPr>
                      <wps:txbx>
                        <w:txbxContent>
                          <w:p w14:paraId="30BE5239" w14:textId="2774C50F" w:rsidR="00B020DD" w:rsidRPr="00B964F5" w:rsidRDefault="00B020DD" w:rsidP="00B964F5">
                            <w:pPr>
                              <w:jc w:val="center"/>
                              <w:rPr>
                                <w:b/>
                                <w:sz w:val="32"/>
                              </w:rPr>
                            </w:pPr>
                            <w:r w:rsidRPr="00B964F5">
                              <w:rPr>
                                <w:b/>
                                <w:sz w:val="32"/>
                              </w:rPr>
                              <w:t>SSCB Guidance on Information Sharing &amp; Parental Consent Feb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CA7E1C" id="_x0000_s1072" type="#_x0000_t202" style="position:absolute;left:0;text-align:left;margin-left:-11.15pt;margin-top:-48.25pt;width:489.75pt;height:110.6pt;z-index:25196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jx/wEAANY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" filled="f" stroked="f">
                <v:textbox style="mso-fit-shape-to-text:t">
                  <w:txbxContent>
                    <w:p w14:paraId="30BE5239" w14:textId="2774C50F" w:rsidR="00B020DD" w:rsidRPr="00B964F5" w:rsidRDefault="00B020DD" w:rsidP="00B964F5">
                      <w:pPr>
                        <w:jc w:val="center"/>
                        <w:rPr>
                          <w:b/>
                          <w:sz w:val="32"/>
                        </w:rPr>
                      </w:pPr>
                      <w:r w:rsidRPr="00B964F5">
                        <w:rPr>
                          <w:b/>
                          <w:sz w:val="32"/>
                        </w:rPr>
                        <w:t>SSCB Guidance on Information Sharing &amp; Parental Consent Feb 2019</w:t>
                      </w:r>
                    </w:p>
                  </w:txbxContent>
                </v:textbox>
                <w10:wrap anchorx="margin"/>
              </v:shape>
            </w:pict>
          </mc:Fallback>
        </mc:AlternateContent>
      </w:r>
      <w:r w:rsidRPr="00B964F5">
        <w:rPr>
          <w:rFonts w:ascii="Arial" w:eastAsiaTheme="minorEastAsia" w:hAnsi="Arial" w:cs="Arial"/>
          <w:b/>
          <w:color w:val="5B9BD5"/>
          <w:sz w:val="24"/>
          <w:szCs w:val="24"/>
          <w:lang w:val="en-US"/>
        </w:rPr>
        <w:t>Our Commitment to Families in Surrey</w:t>
      </w:r>
    </w:p>
    <w:p w14:paraId="42F10E37"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In Surrey, we believe that every child should have the opportunity to reach their full potential and that children are best supported to grow and achieve within their own families. By working together, we will develop flexible services which are responsive to children’s and families’ needs and provide the right level of intervention at the right time. This will support a shift of focus away from managing short-term crises, towards effective intervention and support for children, young people and their families at an earlier stage. We are committed to the following principles which inform the way we work with children and families: </w:t>
      </w:r>
    </w:p>
    <w:p w14:paraId="34BB194A"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 Engage with families by working alongside parents, carers, children and young people and seeking their consent and agreement; </w:t>
      </w:r>
    </w:p>
    <w:p w14:paraId="08C60666"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 Work to families’ strengths – especially those of parents and carers and take the time to understand their needs fully. Parents tell us that they are motivated by having goals that reflect their family priorities; </w:t>
      </w:r>
    </w:p>
    <w:p w14:paraId="2FF03AB7"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 Focus on preventing family challenges from getting worse and offer flexible responsive support when and where it is required; </w:t>
      </w:r>
    </w:p>
    <w:p w14:paraId="2E095925"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 Build the resilience of parents, children, young people and communities to support each other; </w:t>
      </w:r>
    </w:p>
    <w:p w14:paraId="37ADB20A"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 Work together across the whole system aligning our resources so we can best support families and do what needs to be done when it needs to be done; </w:t>
      </w:r>
    </w:p>
    <w:p w14:paraId="1D93FC0E"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 Base all that we do on evidence of both what is needed and of what works; </w:t>
      </w:r>
    </w:p>
    <w:p w14:paraId="5139776E" w14:textId="77777777" w:rsidR="00B964F5" w:rsidRPr="00B964F5" w:rsidRDefault="00B964F5" w:rsidP="00B020DD">
      <w:pPr>
        <w:numPr>
          <w:ilvl w:val="0"/>
          <w:numId w:val="37"/>
        </w:numPr>
        <w:spacing w:after="0" w:line="240" w:lineRule="auto"/>
        <w:jc w:val="both"/>
        <w:rPr>
          <w:rFonts w:ascii="Arial" w:eastAsiaTheme="minorEastAsia" w:hAnsi="Arial" w:cs="Arial"/>
          <w:lang w:val="en-US"/>
        </w:rPr>
      </w:pPr>
      <w:r w:rsidRPr="00B964F5">
        <w:rPr>
          <w:rFonts w:ascii="Arial" w:eastAsiaTheme="minorEastAsia" w:hAnsi="Arial" w:cs="Arial"/>
          <w:lang w:val="en-US"/>
        </w:rPr>
        <w:t>Be clear and consistent about the outcomes we expect, and judge what we do against them. There are several factors that are essential to deliver effective early intervention: An open, honest and transparent approach to supporting children and their families.</w:t>
      </w:r>
    </w:p>
    <w:p w14:paraId="24A7A8B4" w14:textId="77777777" w:rsidR="00B964F5" w:rsidRPr="00B964F5" w:rsidRDefault="00B964F5" w:rsidP="00B020DD">
      <w:pPr>
        <w:numPr>
          <w:ilvl w:val="0"/>
          <w:numId w:val="37"/>
        </w:numPr>
        <w:spacing w:after="0" w:line="240" w:lineRule="auto"/>
        <w:jc w:val="both"/>
        <w:rPr>
          <w:rFonts w:ascii="Arial" w:eastAsiaTheme="minorEastAsia" w:hAnsi="Arial" w:cs="Arial"/>
          <w:lang w:val="en-US"/>
        </w:rPr>
      </w:pPr>
      <w:r w:rsidRPr="00B964F5">
        <w:rPr>
          <w:rFonts w:ascii="Arial" w:eastAsiaTheme="minorEastAsia" w:hAnsi="Arial" w:cs="Arial"/>
          <w:lang w:val="en-US"/>
        </w:rPr>
        <w:t>Parents are usually the best people to understand their child’s needs; however, we need to acknowledge parenting can be challenging.</w:t>
      </w:r>
    </w:p>
    <w:p w14:paraId="4EFFD0E4" w14:textId="77777777" w:rsidR="00B964F5" w:rsidRPr="00B964F5" w:rsidRDefault="00B964F5" w:rsidP="00B020DD">
      <w:pPr>
        <w:numPr>
          <w:ilvl w:val="0"/>
          <w:numId w:val="37"/>
        </w:numPr>
        <w:spacing w:after="0" w:line="240" w:lineRule="auto"/>
        <w:jc w:val="both"/>
        <w:rPr>
          <w:rFonts w:ascii="Arial" w:eastAsiaTheme="minorEastAsia" w:hAnsi="Arial" w:cs="Arial"/>
          <w:lang w:val="en-US"/>
        </w:rPr>
      </w:pPr>
      <w:r w:rsidRPr="00B964F5">
        <w:rPr>
          <w:rFonts w:ascii="Arial" w:eastAsiaTheme="minorEastAsia" w:hAnsi="Arial" w:cs="Arial"/>
          <w:lang w:val="en-US"/>
        </w:rPr>
        <w:t>Parents themselves deserve support when they request it. Asking for help should be seen as a sign of responsibility rather than parental failure.</w:t>
      </w:r>
    </w:p>
    <w:p w14:paraId="46FD89F4" w14:textId="77777777" w:rsidR="00B964F5" w:rsidRPr="00B964F5" w:rsidRDefault="00B964F5" w:rsidP="00B020DD">
      <w:pPr>
        <w:spacing w:after="0" w:line="240" w:lineRule="auto"/>
        <w:jc w:val="both"/>
        <w:rPr>
          <w:rFonts w:ascii="Arial" w:eastAsiaTheme="minorEastAsia" w:hAnsi="Arial" w:cs="Arial"/>
          <w:lang w:val="en-US"/>
        </w:rPr>
      </w:pPr>
    </w:p>
    <w:p w14:paraId="07A2284A"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Parents tell us that support works well when they are respected and listened to by practitioners. In the majority of cases, it should be the decision of the parents when to ask for help or advice but there are occasions when practitioners may need to engage parents actively to help them to prevent problems from becoming more serious. All practitioners need to work honestly and openly with families, discuss any concerns with them and ensure that they are involved in decision making. It is important they acknowledge and respect the contribution of parents and other family members. </w:t>
      </w:r>
    </w:p>
    <w:p w14:paraId="72F05FC5"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It is important that any problems are identified early, so that the child and their family receive appropriate support in a timely way to prevent the problem from escalating. We will all work with families as soon as any difficulties become apparent, to help them to identify the things they want to change and the support they need. The most effective support is tailored to the family’s needs and provided at the minimum level necessary to ensure the desirable outcomes are achieved, with as little disruption to family life as possible.</w:t>
      </w:r>
    </w:p>
    <w:p w14:paraId="5569AB90" w14:textId="77777777" w:rsidR="00B964F5" w:rsidRPr="00B964F5" w:rsidRDefault="00B964F5" w:rsidP="00B020DD">
      <w:pPr>
        <w:spacing w:after="0" w:line="240" w:lineRule="auto"/>
        <w:jc w:val="both"/>
        <w:rPr>
          <w:rFonts w:ascii="Arial" w:eastAsiaTheme="minorEastAsia" w:hAnsi="Arial" w:cs="Arial"/>
          <w:lang w:val="en-US"/>
        </w:rPr>
      </w:pPr>
    </w:p>
    <w:p w14:paraId="51E790BF" w14:textId="77777777" w:rsidR="00B964F5" w:rsidRPr="00B964F5" w:rsidRDefault="00B964F5" w:rsidP="00B020DD">
      <w:pPr>
        <w:spacing w:after="0" w:line="240" w:lineRule="auto"/>
        <w:jc w:val="both"/>
        <w:rPr>
          <w:rFonts w:ascii="Arial" w:eastAsiaTheme="minorEastAsia" w:hAnsi="Arial" w:cs="Arial"/>
          <w:b/>
          <w:color w:val="5B9BD5"/>
          <w:lang w:val="en-US"/>
        </w:rPr>
      </w:pPr>
    </w:p>
    <w:p w14:paraId="3BA8DCA2" w14:textId="77777777" w:rsidR="00B964F5" w:rsidRPr="00B964F5" w:rsidRDefault="00B964F5" w:rsidP="00B020DD">
      <w:pPr>
        <w:spacing w:after="0" w:line="240" w:lineRule="auto"/>
        <w:jc w:val="both"/>
        <w:rPr>
          <w:rFonts w:ascii="Arial" w:eastAsiaTheme="minorEastAsia" w:hAnsi="Arial" w:cs="Arial"/>
          <w:b/>
          <w:color w:val="5B9BD5"/>
          <w:sz w:val="24"/>
          <w:szCs w:val="24"/>
          <w:lang w:val="en-US"/>
        </w:rPr>
      </w:pPr>
      <w:r w:rsidRPr="00B964F5">
        <w:rPr>
          <w:rFonts w:ascii="Arial" w:eastAsiaTheme="minorEastAsia" w:hAnsi="Arial" w:cs="Arial"/>
          <w:b/>
          <w:color w:val="5B9BD5"/>
          <w:sz w:val="24"/>
          <w:szCs w:val="24"/>
          <w:lang w:val="en-US"/>
        </w:rPr>
        <w:t>2. Making a Request for a Statutory Assessment to Surrey Children’s Social Work Services</w:t>
      </w:r>
    </w:p>
    <w:p w14:paraId="5825063F"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Children’s Services can make an assessment of a child’s circumstances under two sections of the Children Act 1989, to identify their needs and to develop plans in partnership with the family and other agencies, to help meet their needs.  These assessments are </w:t>
      </w:r>
    </w:p>
    <w:p w14:paraId="1F6D7F19" w14:textId="77777777" w:rsidR="00B964F5" w:rsidRPr="00B964F5" w:rsidRDefault="00B964F5" w:rsidP="00B020DD">
      <w:pPr>
        <w:spacing w:after="0" w:line="240" w:lineRule="auto"/>
        <w:jc w:val="both"/>
        <w:rPr>
          <w:rFonts w:ascii="Arial" w:eastAsiaTheme="minorEastAsia" w:hAnsi="Arial" w:cs="Arial"/>
          <w:color w:val="5B9BD5"/>
          <w:lang w:val="en-US"/>
        </w:rPr>
      </w:pPr>
    </w:p>
    <w:p w14:paraId="46B19E40" w14:textId="77777777" w:rsidR="00B964F5" w:rsidRPr="00B964F5" w:rsidRDefault="00B964F5" w:rsidP="00B020DD">
      <w:pPr>
        <w:spacing w:after="0" w:line="240" w:lineRule="auto"/>
        <w:jc w:val="both"/>
        <w:rPr>
          <w:rFonts w:ascii="Arial" w:eastAsiaTheme="minorEastAsia" w:hAnsi="Arial" w:cs="Arial"/>
          <w:color w:val="5B9BD5"/>
          <w:lang w:val="en-US"/>
        </w:rPr>
      </w:pPr>
    </w:p>
    <w:p w14:paraId="2710D19F" w14:textId="77777777" w:rsidR="00B964F5" w:rsidRPr="00B964F5" w:rsidRDefault="00B964F5" w:rsidP="00B020DD">
      <w:pPr>
        <w:spacing w:after="0" w:line="240" w:lineRule="auto"/>
        <w:jc w:val="both"/>
        <w:rPr>
          <w:rFonts w:ascii="Arial" w:eastAsiaTheme="minorEastAsia" w:hAnsi="Arial" w:cs="Arial"/>
          <w:color w:val="5B9BD5"/>
          <w:lang w:val="en-US"/>
        </w:rPr>
      </w:pPr>
      <w:r w:rsidRPr="00B964F5">
        <w:rPr>
          <w:rFonts w:ascii="Arial" w:eastAsiaTheme="minorEastAsia" w:hAnsi="Arial" w:cs="Arial"/>
          <w:color w:val="5B9BD5"/>
          <w:lang w:val="en-US"/>
        </w:rPr>
        <w:t>2.1 Child in Need Assessment s17</w:t>
      </w:r>
    </w:p>
    <w:p w14:paraId="4B468878"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The overwhelming majority of assessments conducted by Children’s Services are done under s17 of the Children Act 1989, which defines a child in need as one where:                                                                                                                                                                                            </w:t>
      </w:r>
    </w:p>
    <w:p w14:paraId="6BEE36E9" w14:textId="77777777" w:rsidR="00B964F5" w:rsidRPr="00B964F5" w:rsidRDefault="00B964F5" w:rsidP="00B020DD">
      <w:pPr>
        <w:numPr>
          <w:ilvl w:val="0"/>
          <w:numId w:val="40"/>
        </w:num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S/he is unlikely to achieve or maintain, or to have the opportunity of achieving or maintaining, a reasonable standard of health or development without the provision for</w:t>
      </w:r>
    </w:p>
    <w:p w14:paraId="2CBD8840" w14:textId="77777777" w:rsidR="00B964F5" w:rsidRPr="00B964F5" w:rsidRDefault="00B964F5" w:rsidP="00B020DD">
      <w:pPr>
        <w:numPr>
          <w:ilvl w:val="0"/>
          <w:numId w:val="40"/>
        </w:num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Her/him of services by a local authority. Her/his health or development is likely to be significantly impaired, or further impaired, without the provision for her/him of such services; or</w:t>
      </w:r>
    </w:p>
    <w:p w14:paraId="7E20BF9C" w14:textId="77777777" w:rsidR="00B964F5" w:rsidRPr="00B964F5" w:rsidRDefault="00B964F5" w:rsidP="00B020DD">
      <w:pPr>
        <w:numPr>
          <w:ilvl w:val="0"/>
          <w:numId w:val="40"/>
        </w:num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S/he is disabled</w:t>
      </w:r>
    </w:p>
    <w:p w14:paraId="4963C4FF" w14:textId="77777777" w:rsidR="00B964F5" w:rsidRPr="00B964F5" w:rsidRDefault="00B964F5" w:rsidP="00B020DD">
      <w:pPr>
        <w:spacing w:after="0" w:line="240" w:lineRule="auto"/>
        <w:jc w:val="both"/>
        <w:rPr>
          <w:rFonts w:ascii="Arial" w:eastAsiaTheme="minorEastAsia" w:hAnsi="Arial" w:cs="Arial"/>
          <w:color w:val="000000"/>
          <w:lang w:val="en-US"/>
        </w:rPr>
      </w:pPr>
    </w:p>
    <w:p w14:paraId="13895843" w14:textId="77777777" w:rsidR="00B964F5" w:rsidRPr="00B964F5" w:rsidRDefault="00B964F5" w:rsidP="00B020DD">
      <w:p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Assessments of children in need may be conducted by an assessment team, disabled children’s team or targeted youth support teams.  CiN assessments are voluntary on the part of parents who can refuse their consent for an assessment of their children’s needs and can refuse offers of services or help.</w:t>
      </w:r>
    </w:p>
    <w:p w14:paraId="170BABDA" w14:textId="77777777" w:rsidR="00B964F5" w:rsidRPr="00B964F5" w:rsidRDefault="00B964F5" w:rsidP="00B020DD">
      <w:pPr>
        <w:spacing w:after="0" w:line="240" w:lineRule="auto"/>
        <w:jc w:val="both"/>
        <w:rPr>
          <w:rFonts w:ascii="Arial" w:eastAsiaTheme="minorEastAsia" w:hAnsi="Arial" w:cs="Arial"/>
          <w:color w:val="000000"/>
          <w:shd w:val="clear" w:color="auto" w:fill="FFFFFF"/>
          <w:lang w:val="en-US"/>
        </w:rPr>
      </w:pPr>
    </w:p>
    <w:p w14:paraId="35CC95CD" w14:textId="77777777" w:rsidR="00B964F5" w:rsidRPr="00B964F5" w:rsidRDefault="00B964F5" w:rsidP="00B020DD">
      <w:pPr>
        <w:spacing w:after="0" w:line="240" w:lineRule="auto"/>
        <w:jc w:val="both"/>
        <w:rPr>
          <w:rFonts w:ascii="Arial" w:eastAsiaTheme="minorEastAsia" w:hAnsi="Arial" w:cs="Arial"/>
          <w:color w:val="000000"/>
          <w:shd w:val="clear" w:color="auto" w:fill="FFFFFF"/>
          <w:lang w:val="en-US"/>
        </w:rPr>
      </w:pPr>
      <w:r w:rsidRPr="00B964F5">
        <w:rPr>
          <w:rFonts w:ascii="Arial" w:eastAsiaTheme="minorEastAsia" w:hAnsi="Arial" w:cs="Arial"/>
          <w:color w:val="000000"/>
          <w:shd w:val="clear" w:color="auto" w:fill="FFFFFF"/>
          <w:lang w:val="en-US"/>
        </w:rPr>
        <w:t xml:space="preserve">Before making a request for an assessment of a child in need, professional referrers should have a conversation with the parent/s about their concerns and let them know how they think Children’s Services may be able to help.  They should explain that children’s services will want to speak to them and the child/ren and gather information from other professionals who know the family such as their GP, health visitor, schools, Police etc.  The professional should seek the parent’s consent to contact children’s services and for their permission for children’s services to gather information from other professionals to know the family, in order to identify how best to meet their needs. </w:t>
      </w:r>
    </w:p>
    <w:p w14:paraId="049B9784" w14:textId="77777777" w:rsidR="00B964F5" w:rsidRPr="00B964F5" w:rsidRDefault="00B964F5" w:rsidP="00B020DD">
      <w:pPr>
        <w:spacing w:after="0" w:line="240" w:lineRule="auto"/>
        <w:jc w:val="both"/>
        <w:rPr>
          <w:rFonts w:ascii="Arial" w:eastAsiaTheme="minorEastAsia" w:hAnsi="Arial" w:cs="Arial"/>
          <w:color w:val="000000"/>
          <w:shd w:val="clear" w:color="auto" w:fill="FFFFFF"/>
          <w:lang w:val="en-US"/>
        </w:rPr>
      </w:pPr>
    </w:p>
    <w:p w14:paraId="601065B6" w14:textId="77777777" w:rsidR="00B964F5" w:rsidRPr="00B964F5" w:rsidRDefault="00B964F5" w:rsidP="00B020DD">
      <w:pPr>
        <w:spacing w:after="0" w:line="240" w:lineRule="auto"/>
        <w:jc w:val="both"/>
        <w:rPr>
          <w:rFonts w:ascii="Arial" w:eastAsiaTheme="minorEastAsia" w:hAnsi="Arial" w:cs="Arial"/>
          <w:color w:val="000000"/>
          <w:shd w:val="clear" w:color="auto" w:fill="FFFFFF"/>
          <w:lang w:val="en-US"/>
        </w:rPr>
      </w:pPr>
      <w:r w:rsidRPr="00B964F5">
        <w:rPr>
          <w:rFonts w:ascii="Arial" w:eastAsiaTheme="minorEastAsia" w:hAnsi="Arial" w:cs="Arial"/>
          <w:color w:val="000000"/>
          <w:shd w:val="clear" w:color="auto" w:fill="FFFFFF"/>
          <w:lang w:val="en-US"/>
        </w:rPr>
        <w:t xml:space="preserve">If parents do not consent to a request being made for an assessment by children’s services, it is unlikely that children’s services can take any action except where some special conditions are met under s47.   Social workers do not have the right of entry to a family home and can only visit a family with their consent.  Professionals asking for an assessment of a child’s needs without having spoken to the family or having obtained their consent for children’s services to gather further information, will be asked to do so, before the family are approached by Children’s Services.  </w:t>
      </w:r>
    </w:p>
    <w:p w14:paraId="701AF13F" w14:textId="77777777" w:rsidR="00B964F5" w:rsidRPr="00B964F5" w:rsidRDefault="00B964F5" w:rsidP="00B020DD">
      <w:pPr>
        <w:spacing w:after="0" w:line="240" w:lineRule="auto"/>
        <w:jc w:val="both"/>
        <w:rPr>
          <w:rFonts w:ascii="Arial" w:eastAsiaTheme="minorEastAsia" w:hAnsi="Arial" w:cs="Arial"/>
          <w:color w:val="000000"/>
          <w:shd w:val="clear" w:color="auto" w:fill="FFFFFF"/>
          <w:lang w:val="en-US"/>
        </w:rPr>
      </w:pPr>
    </w:p>
    <w:p w14:paraId="54A600EF" w14:textId="77777777" w:rsidR="00B964F5" w:rsidRPr="00B964F5" w:rsidRDefault="00B964F5" w:rsidP="00B020DD">
      <w:pPr>
        <w:spacing w:after="0" w:line="240" w:lineRule="auto"/>
        <w:jc w:val="both"/>
        <w:rPr>
          <w:rFonts w:ascii="Arial" w:eastAsiaTheme="minorEastAsia" w:hAnsi="Arial" w:cs="Arial"/>
          <w:color w:val="000000"/>
          <w:shd w:val="clear" w:color="auto" w:fill="FFFFFF"/>
          <w:lang w:val="en-US"/>
        </w:rPr>
      </w:pPr>
      <w:r w:rsidRPr="00B964F5">
        <w:rPr>
          <w:rFonts w:ascii="Arial" w:eastAsiaTheme="minorEastAsia" w:hAnsi="Arial" w:cs="Arial"/>
          <w:color w:val="000000"/>
          <w:shd w:val="clear" w:color="auto" w:fill="FFFFFF"/>
          <w:lang w:val="en-US"/>
        </w:rPr>
        <w:t xml:space="preserve">It is far more likely that parents will consent to an assessment/information sharing and that they will be able to participate openly in an assessment if they feel they are being offered help rather than if they are afraid that a social worker is visiting them to gather evidence against them to remove their children.  </w:t>
      </w:r>
    </w:p>
    <w:p w14:paraId="7F7EC52F" w14:textId="77777777" w:rsidR="00B964F5" w:rsidRPr="00B964F5" w:rsidRDefault="00B964F5" w:rsidP="00B020DD">
      <w:pPr>
        <w:spacing w:after="0" w:line="240" w:lineRule="auto"/>
        <w:jc w:val="both"/>
        <w:rPr>
          <w:rFonts w:ascii="Arial" w:eastAsiaTheme="minorEastAsia" w:hAnsi="Arial" w:cs="Arial"/>
          <w:color w:val="000000"/>
          <w:shd w:val="clear" w:color="auto" w:fill="FFFFFF"/>
          <w:lang w:val="en-US"/>
        </w:rPr>
      </w:pPr>
    </w:p>
    <w:p w14:paraId="3D5F9FA6" w14:textId="77777777" w:rsidR="00B964F5" w:rsidRPr="00B964F5" w:rsidRDefault="00B964F5" w:rsidP="00B020DD">
      <w:pPr>
        <w:spacing w:after="0" w:line="240" w:lineRule="auto"/>
        <w:jc w:val="both"/>
        <w:rPr>
          <w:rFonts w:ascii="Arial" w:eastAsiaTheme="minorEastAsia" w:hAnsi="Arial" w:cs="Arial"/>
          <w:color w:val="5B9BD5"/>
          <w:shd w:val="clear" w:color="auto" w:fill="FFFFFF"/>
          <w:lang w:val="en-US"/>
        </w:rPr>
      </w:pPr>
      <w:r w:rsidRPr="00B964F5">
        <w:rPr>
          <w:rFonts w:ascii="Arial" w:eastAsiaTheme="minorEastAsia" w:hAnsi="Arial" w:cs="Arial"/>
          <w:color w:val="5B9BD5"/>
          <w:shd w:val="clear" w:color="auto" w:fill="FFFFFF"/>
          <w:lang w:val="en-US"/>
        </w:rPr>
        <w:t>2.2 Child Protection s47</w:t>
      </w:r>
    </w:p>
    <w:p w14:paraId="187C7BA6" w14:textId="77777777" w:rsidR="00B964F5" w:rsidRPr="00B964F5" w:rsidRDefault="00B964F5" w:rsidP="00B020DD">
      <w:pPr>
        <w:spacing w:after="0" w:line="240" w:lineRule="auto"/>
        <w:jc w:val="both"/>
        <w:rPr>
          <w:rFonts w:ascii="Arial" w:eastAsiaTheme="minorEastAsia" w:hAnsi="Arial" w:cs="Arial"/>
          <w:color w:val="000000"/>
          <w:shd w:val="clear" w:color="auto" w:fill="FFFFFF"/>
          <w:lang w:val="en-US"/>
        </w:rPr>
      </w:pPr>
      <w:r w:rsidRPr="00B964F5">
        <w:rPr>
          <w:rFonts w:ascii="Arial" w:eastAsiaTheme="minorEastAsia" w:hAnsi="Arial" w:cs="Arial"/>
          <w:color w:val="000000"/>
          <w:shd w:val="clear" w:color="auto" w:fill="FFFFFF"/>
          <w:lang w:val="en-US"/>
        </w:rPr>
        <w:t>Approximately 10% of Children’s Social Work contacts per month in Surrey are conducted under s47 of the Children Act 1989.  The Act defines the Local Authority’s duty as follows:</w:t>
      </w:r>
    </w:p>
    <w:p w14:paraId="7AA048B2" w14:textId="77777777" w:rsidR="00B964F5" w:rsidRPr="00B964F5" w:rsidRDefault="00B964F5" w:rsidP="00B020DD">
      <w:p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Where a local authority—</w:t>
      </w:r>
    </w:p>
    <w:p w14:paraId="7211DA1C" w14:textId="77777777" w:rsidR="00B964F5" w:rsidRPr="00B964F5" w:rsidRDefault="00B964F5" w:rsidP="00B020DD">
      <w:p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Either:</w:t>
      </w:r>
    </w:p>
    <w:p w14:paraId="31E95158" w14:textId="77777777" w:rsidR="00B964F5" w:rsidRPr="00B964F5" w:rsidRDefault="00B964F5" w:rsidP="00B020DD">
      <w:pPr>
        <w:numPr>
          <w:ilvl w:val="0"/>
          <w:numId w:val="41"/>
        </w:num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are informed that a child who lives, or is found, in their area—</w:t>
      </w:r>
    </w:p>
    <w:p w14:paraId="5EE26978" w14:textId="77777777" w:rsidR="00B964F5" w:rsidRPr="00B964F5" w:rsidRDefault="00B964F5" w:rsidP="00B020DD">
      <w:pPr>
        <w:spacing w:after="0" w:line="240" w:lineRule="auto"/>
        <w:ind w:left="720"/>
        <w:jc w:val="both"/>
        <w:rPr>
          <w:rFonts w:ascii="Arial" w:eastAsiaTheme="minorEastAsia" w:hAnsi="Arial" w:cs="Arial"/>
          <w:color w:val="000000"/>
          <w:lang w:val="en-US"/>
        </w:rPr>
      </w:pPr>
      <w:r w:rsidRPr="00B964F5">
        <w:rPr>
          <w:rFonts w:ascii="Arial" w:eastAsiaTheme="minorEastAsia" w:hAnsi="Arial" w:cs="Arial"/>
          <w:color w:val="000000"/>
          <w:lang w:val="en-US"/>
        </w:rPr>
        <w:t xml:space="preserve">(i) is the subject of an emergency protection order; </w:t>
      </w:r>
    </w:p>
    <w:p w14:paraId="2EF50BE4" w14:textId="77777777" w:rsidR="00B964F5" w:rsidRPr="00B964F5" w:rsidRDefault="00B964F5" w:rsidP="00B020DD">
      <w:pPr>
        <w:spacing w:after="0" w:line="240" w:lineRule="auto"/>
        <w:ind w:left="720"/>
        <w:jc w:val="both"/>
        <w:rPr>
          <w:rFonts w:ascii="Arial" w:eastAsiaTheme="minorEastAsia" w:hAnsi="Arial" w:cs="Arial"/>
          <w:color w:val="000000"/>
          <w:lang w:val="en-US"/>
        </w:rPr>
      </w:pPr>
      <w:r w:rsidRPr="00B964F5">
        <w:rPr>
          <w:rFonts w:ascii="Arial" w:eastAsiaTheme="minorEastAsia" w:hAnsi="Arial" w:cs="Arial"/>
          <w:color w:val="000000"/>
          <w:lang w:val="en-US"/>
        </w:rPr>
        <w:t>(ii) is in police protection;</w:t>
      </w:r>
    </w:p>
    <w:p w14:paraId="09D607DE" w14:textId="77777777" w:rsidR="00B964F5" w:rsidRPr="00B964F5" w:rsidRDefault="00B964F5" w:rsidP="00B020DD">
      <w:p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 xml:space="preserve"> Or:</w:t>
      </w:r>
    </w:p>
    <w:p w14:paraId="72F8818C" w14:textId="77777777" w:rsidR="00B964F5" w:rsidRPr="00B964F5" w:rsidRDefault="00B964F5" w:rsidP="00B020DD">
      <w:pPr>
        <w:numPr>
          <w:ilvl w:val="0"/>
          <w:numId w:val="41"/>
        </w:num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lastRenderedPageBreak/>
        <w:t>have reasonable cause to suspect that a child who lives, or is found, in their area is suffering, or is likely to suffer, significant harm, (as a result of the care given/not given to them).</w:t>
      </w:r>
    </w:p>
    <w:p w14:paraId="428ED703" w14:textId="77777777" w:rsidR="00B964F5" w:rsidRPr="00B964F5" w:rsidRDefault="00B964F5" w:rsidP="00B020DD">
      <w:pPr>
        <w:spacing w:after="0" w:line="240" w:lineRule="auto"/>
        <w:jc w:val="both"/>
        <w:rPr>
          <w:rFonts w:ascii="Arial" w:eastAsiaTheme="minorEastAsia" w:hAnsi="Arial" w:cs="Arial"/>
          <w:color w:val="000000"/>
          <w:lang w:val="en-US"/>
        </w:rPr>
      </w:pPr>
    </w:p>
    <w:p w14:paraId="7CDB715E" w14:textId="77777777" w:rsidR="00B964F5" w:rsidRPr="00B964F5" w:rsidRDefault="00B964F5" w:rsidP="00B020DD">
      <w:p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The authority shall make, or cause to be made, such enquiries as they consider necessary to enable them to decide whether they should take any action to safeguard or promote the child’s welfare.</w:t>
      </w:r>
    </w:p>
    <w:p w14:paraId="099916D7" w14:textId="77777777" w:rsidR="00B964F5" w:rsidRPr="00B964F5" w:rsidRDefault="00B964F5" w:rsidP="00B020DD">
      <w:pPr>
        <w:spacing w:after="0" w:line="240" w:lineRule="auto"/>
        <w:jc w:val="both"/>
        <w:rPr>
          <w:rFonts w:ascii="Arial" w:eastAsiaTheme="minorEastAsia" w:hAnsi="Arial" w:cs="Arial"/>
          <w:color w:val="000000"/>
          <w:lang w:val="en-US"/>
        </w:rPr>
      </w:pPr>
    </w:p>
    <w:p w14:paraId="510DFAF7" w14:textId="77777777" w:rsidR="00B964F5" w:rsidRPr="00B964F5" w:rsidRDefault="00B964F5" w:rsidP="00B020DD">
      <w:p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These are the same criteria as those for an application to a court for a care order and thresholds for ‘significant harm’ are very much higher than significant impairment of a child’s health/development under s17 of the Act.</w:t>
      </w:r>
    </w:p>
    <w:p w14:paraId="2061ACCD" w14:textId="77777777" w:rsidR="00B964F5" w:rsidRPr="00B964F5" w:rsidRDefault="00B964F5" w:rsidP="00B020DD">
      <w:pPr>
        <w:spacing w:after="0" w:line="240" w:lineRule="auto"/>
        <w:jc w:val="both"/>
        <w:rPr>
          <w:rFonts w:ascii="Arial" w:eastAsiaTheme="minorEastAsia" w:hAnsi="Arial" w:cs="Arial"/>
          <w:color w:val="5B9BD5"/>
          <w:lang w:val="en-US"/>
        </w:rPr>
      </w:pPr>
    </w:p>
    <w:p w14:paraId="5E2EEA7F" w14:textId="77777777" w:rsidR="00B964F5" w:rsidRPr="00B964F5" w:rsidRDefault="00B964F5" w:rsidP="00B020DD">
      <w:pPr>
        <w:spacing w:after="0" w:line="240" w:lineRule="auto"/>
        <w:jc w:val="both"/>
        <w:rPr>
          <w:rFonts w:ascii="Arial" w:eastAsiaTheme="minorEastAsia" w:hAnsi="Arial" w:cs="Arial"/>
          <w:color w:val="5B9BD5"/>
          <w:lang w:val="en-US"/>
        </w:rPr>
      </w:pPr>
      <w:r w:rsidRPr="00B964F5">
        <w:rPr>
          <w:rFonts w:ascii="Arial" w:eastAsiaTheme="minorEastAsia" w:hAnsi="Arial" w:cs="Arial"/>
          <w:color w:val="5B9BD5"/>
          <w:lang w:val="en-US"/>
        </w:rPr>
        <w:t xml:space="preserve">2.3 Working Together 2018 on Information Sharing </w:t>
      </w:r>
    </w:p>
    <w:p w14:paraId="48E6E28D" w14:textId="77777777" w:rsidR="00B964F5" w:rsidRPr="00B964F5" w:rsidRDefault="00B964F5" w:rsidP="00B020DD">
      <w:pPr>
        <w:spacing w:after="0" w:line="240" w:lineRule="auto"/>
        <w:jc w:val="both"/>
        <w:rPr>
          <w:rFonts w:ascii="Arial" w:eastAsiaTheme="minorEastAsia" w:hAnsi="Arial" w:cs="Arial"/>
          <w:color w:val="000000"/>
          <w:lang w:val="en-US"/>
        </w:rPr>
      </w:pPr>
      <w:r w:rsidRPr="00B964F5">
        <w:rPr>
          <w:rFonts w:ascii="Arial" w:eastAsiaTheme="minorEastAsia" w:hAnsi="Arial" w:cs="Arial"/>
          <w:color w:val="000000"/>
          <w:lang w:val="en-US"/>
        </w:rPr>
        <w:t>States that:</w:t>
      </w:r>
    </w:p>
    <w:p w14:paraId="5C8E21F3" w14:textId="77777777" w:rsidR="00B964F5" w:rsidRPr="00B964F5" w:rsidRDefault="00B964F5" w:rsidP="00B020DD">
      <w:pPr>
        <w:spacing w:after="0" w:line="240" w:lineRule="auto"/>
        <w:ind w:left="720"/>
        <w:jc w:val="both"/>
        <w:rPr>
          <w:rFonts w:ascii="Arial" w:eastAsiaTheme="minorEastAsia" w:hAnsi="Arial" w:cs="Arial"/>
          <w:lang w:val="en-US"/>
        </w:rPr>
      </w:pPr>
      <w:r w:rsidRPr="00B964F5">
        <w:rPr>
          <w:rFonts w:ascii="Arial" w:eastAsiaTheme="minorEastAsia" w:hAnsi="Arial" w:cs="Arial"/>
          <w:lang w:val="en-US"/>
        </w:rPr>
        <w:t>Effective sharing of information between practitioners and local organisations and agencies is essential for early identification of need, assessment and service provision to keep children safe.</w:t>
      </w:r>
    </w:p>
    <w:p w14:paraId="53B9423D" w14:textId="77777777" w:rsidR="00B964F5" w:rsidRPr="00B964F5" w:rsidRDefault="00B964F5" w:rsidP="00B020DD">
      <w:pPr>
        <w:spacing w:after="0" w:line="240" w:lineRule="auto"/>
        <w:jc w:val="both"/>
        <w:rPr>
          <w:rFonts w:ascii="Arial" w:eastAsiaTheme="minorEastAsia" w:hAnsi="Arial" w:cs="Arial"/>
          <w:lang w:val="en-US"/>
        </w:rPr>
      </w:pPr>
    </w:p>
    <w:p w14:paraId="052F0BA2" w14:textId="77777777" w:rsidR="00B964F5" w:rsidRPr="00B964F5" w:rsidRDefault="00B964F5" w:rsidP="00B020DD">
      <w:pPr>
        <w:spacing w:after="0" w:line="240" w:lineRule="auto"/>
        <w:ind w:left="720"/>
        <w:jc w:val="both"/>
        <w:rPr>
          <w:rFonts w:ascii="Arial" w:eastAsiaTheme="minorEastAsia" w:hAnsi="Arial" w:cs="Arial"/>
          <w:lang w:val="en-US"/>
        </w:rPr>
      </w:pPr>
      <w:r w:rsidRPr="00B964F5">
        <w:rPr>
          <w:rFonts w:ascii="Arial" w:eastAsiaTheme="minorEastAsia" w:hAnsi="Arial" w:cs="Arial"/>
          <w:lang w:val="en-US"/>
        </w:rPr>
        <w:t xml:space="preserve">Wherever possible, you should seek consent and be open and honest with the individual from the outset as to why, what, how and with whom, their information will be shared. You should seek consent where an individual may not expect their information to be passed on. When you gain consent to share information, it must be explicit, and freely given. </w:t>
      </w:r>
    </w:p>
    <w:p w14:paraId="78DE07C9" w14:textId="77777777" w:rsidR="00B964F5" w:rsidRPr="00B964F5" w:rsidRDefault="00B964F5" w:rsidP="00B020DD">
      <w:pPr>
        <w:spacing w:after="0" w:line="240" w:lineRule="auto"/>
        <w:jc w:val="both"/>
        <w:rPr>
          <w:rFonts w:ascii="Arial" w:eastAsiaTheme="minorEastAsia" w:hAnsi="Arial" w:cs="Arial"/>
          <w:lang w:val="en-US"/>
        </w:rPr>
      </w:pPr>
    </w:p>
    <w:p w14:paraId="78DDA439" w14:textId="77777777" w:rsidR="00B964F5" w:rsidRPr="00B964F5" w:rsidRDefault="00B964F5" w:rsidP="00B020DD">
      <w:pPr>
        <w:spacing w:after="0" w:line="240" w:lineRule="auto"/>
        <w:jc w:val="both"/>
        <w:rPr>
          <w:rFonts w:ascii="Arial" w:eastAsiaTheme="minorEastAsia" w:hAnsi="Arial" w:cs="Arial"/>
          <w:b/>
          <w:lang w:val="en-US"/>
        </w:rPr>
      </w:pPr>
      <w:r w:rsidRPr="00B964F5">
        <w:rPr>
          <w:rFonts w:ascii="Arial" w:eastAsiaTheme="minorEastAsia" w:hAnsi="Arial" w:cs="Arial"/>
          <w:b/>
          <w:lang w:val="en-US"/>
        </w:rPr>
        <w:t>There may be some circumstances where it is not appropriate to seek consent, because the individual cannot give consent, or it is not reasonable to obtain consent, or because to gain consent would put a child’s or young person’s safety at risk of significant harm.</w:t>
      </w:r>
    </w:p>
    <w:p w14:paraId="69F228CC" w14:textId="77777777" w:rsidR="00B964F5" w:rsidRPr="00B964F5" w:rsidRDefault="00B964F5" w:rsidP="00B020DD">
      <w:pPr>
        <w:spacing w:after="0" w:line="240" w:lineRule="auto"/>
        <w:jc w:val="both"/>
        <w:rPr>
          <w:rFonts w:ascii="Arial" w:eastAsiaTheme="minorEastAsia" w:hAnsi="Arial" w:cs="Arial"/>
          <w:lang w:val="en-US"/>
        </w:rPr>
      </w:pPr>
    </w:p>
    <w:p w14:paraId="0A141153"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In the event that a professional in Surrey wishes to make a request for an assessment for significant harm, they should wherever possible seek advice from their agency’s Safeguarding lead as to whether their concerns constitute actual or likely significant harm (s47) or significant impairment to a child’s health/development (s17) and whether or not parents should be informed of this beforehand.  Schools and Early Years settings may call the Child Protection Consultation line on xxxx for advice.  If the risk of significant harm to a child is imminent, professionals should not delay but should call the Police on 999.</w:t>
      </w:r>
    </w:p>
    <w:p w14:paraId="3EE95041" w14:textId="77777777" w:rsidR="00B964F5" w:rsidRPr="00B964F5" w:rsidRDefault="00B964F5" w:rsidP="00B020DD">
      <w:pPr>
        <w:spacing w:after="0" w:line="240" w:lineRule="auto"/>
        <w:jc w:val="both"/>
        <w:rPr>
          <w:rFonts w:ascii="Arial" w:eastAsiaTheme="minorEastAsia" w:hAnsi="Arial" w:cs="Arial"/>
          <w:lang w:val="en-US"/>
        </w:rPr>
      </w:pPr>
    </w:p>
    <w:p w14:paraId="17B8A2CF"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Professionals should be aware that parents have a right to be informed who has made the referral to Children’s Services and that only members of the public or family members have the right to protection of their anonymity.</w:t>
      </w:r>
    </w:p>
    <w:p w14:paraId="214AA6D5" w14:textId="77777777" w:rsidR="00B964F5" w:rsidRPr="00B964F5" w:rsidRDefault="00B964F5" w:rsidP="00B020DD">
      <w:pPr>
        <w:spacing w:after="0" w:line="240" w:lineRule="auto"/>
        <w:jc w:val="both"/>
        <w:rPr>
          <w:rFonts w:ascii="Arial" w:eastAsiaTheme="minorEastAsia" w:hAnsi="Arial" w:cs="Arial"/>
          <w:color w:val="5B9BD5"/>
          <w:lang w:val="en-US"/>
        </w:rPr>
      </w:pPr>
    </w:p>
    <w:p w14:paraId="47EF05BB" w14:textId="77777777" w:rsidR="00B964F5" w:rsidRPr="00B964F5" w:rsidRDefault="00B964F5" w:rsidP="00B020DD">
      <w:pPr>
        <w:numPr>
          <w:ilvl w:val="0"/>
          <w:numId w:val="39"/>
        </w:numPr>
        <w:spacing w:after="0" w:line="240" w:lineRule="auto"/>
        <w:jc w:val="both"/>
        <w:rPr>
          <w:rFonts w:ascii="Arial" w:eastAsiaTheme="minorEastAsia" w:hAnsi="Arial" w:cs="Arial"/>
          <w:b/>
          <w:color w:val="5B9BD5"/>
          <w:sz w:val="24"/>
          <w:szCs w:val="24"/>
          <w:lang w:val="en-US"/>
        </w:rPr>
      </w:pPr>
      <w:r w:rsidRPr="00B964F5">
        <w:rPr>
          <w:rFonts w:ascii="Arial" w:eastAsiaTheme="minorEastAsia" w:hAnsi="Arial" w:cs="Arial"/>
          <w:b/>
          <w:color w:val="5B9BD5"/>
          <w:sz w:val="24"/>
          <w:szCs w:val="24"/>
          <w:lang w:val="en-US"/>
        </w:rPr>
        <w:t>Next Steps</w:t>
      </w:r>
    </w:p>
    <w:p w14:paraId="37BBB44C"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Customer Services will inform professional referrers which team their request for an assessment by Children’s Services has been sent to, which may include an assessment team, Family Safeguarding Hub, Targeted Youth Support or the Early Help Hub.  Children’s Social Work services have 24 hours during which to decide whether they should conduct an assessment and the level of assessment-s17 or s47.  They will inform professional referrers the steps they intend to take and if a s47 is to be undertaken, invite the referrer to a strategy discussion which will take place very quickly to ensure the child is seen within 24 hours of the </w:t>
      </w:r>
      <w:r w:rsidRPr="00B964F5">
        <w:rPr>
          <w:rFonts w:ascii="Arial" w:eastAsiaTheme="minorEastAsia" w:hAnsi="Arial" w:cs="Arial"/>
          <w:lang w:val="en-US"/>
        </w:rPr>
        <w:lastRenderedPageBreak/>
        <w:t>referral being accepted.  The Family Safeguarding Hub should respond within 72 hours. Timescales for responses from Targeted Youth Support or Early Help Hub are being developed as part of the new service design</w:t>
      </w:r>
    </w:p>
    <w:p w14:paraId="37008786" w14:textId="77777777" w:rsidR="00B964F5" w:rsidRPr="00B964F5" w:rsidRDefault="00B964F5" w:rsidP="00B020DD">
      <w:pPr>
        <w:spacing w:after="0" w:line="240" w:lineRule="auto"/>
        <w:jc w:val="both"/>
        <w:rPr>
          <w:rFonts w:ascii="Arial" w:eastAsiaTheme="minorEastAsia" w:hAnsi="Arial" w:cs="Arial"/>
          <w:lang w:val="en-US"/>
        </w:rPr>
      </w:pPr>
    </w:p>
    <w:p w14:paraId="2A5BF733"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Where professionals disagree with the outcome of the referral, they have a duty to contact the team manager or service manager and should record their disagreement and action taken to address this on their agency records.  Disagreements may also be escalated in accordance with the SSCB procedures</w:t>
      </w:r>
    </w:p>
    <w:p w14:paraId="25271900" w14:textId="77777777" w:rsidR="00B964F5" w:rsidRPr="00B964F5" w:rsidRDefault="00B964F5" w:rsidP="00B020DD">
      <w:pPr>
        <w:spacing w:after="0" w:line="240" w:lineRule="auto"/>
        <w:jc w:val="both"/>
        <w:rPr>
          <w:rFonts w:ascii="Arial" w:eastAsiaTheme="minorEastAsia" w:hAnsi="Arial" w:cs="Arial"/>
          <w:lang w:val="en-US"/>
        </w:rPr>
      </w:pPr>
    </w:p>
    <w:p w14:paraId="67F6D4B0"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If professionals do not receive a response to what they consider to be a child protection referral within 72 hours, they should phone the Contact Centre on xxxx and request to speak to the responsible team manager.</w:t>
      </w:r>
    </w:p>
    <w:p w14:paraId="034A4CEB" w14:textId="77777777" w:rsidR="00B964F5" w:rsidRPr="00B964F5" w:rsidRDefault="00B964F5" w:rsidP="00B020DD">
      <w:pPr>
        <w:spacing w:after="0" w:line="240" w:lineRule="auto"/>
        <w:jc w:val="both"/>
        <w:rPr>
          <w:rFonts w:ascii="Arial" w:eastAsiaTheme="minorEastAsia" w:hAnsi="Arial" w:cs="Arial"/>
          <w:lang w:val="en-US"/>
        </w:rPr>
      </w:pPr>
    </w:p>
    <w:p w14:paraId="547572D7" w14:textId="77777777" w:rsidR="00B964F5" w:rsidRPr="00B964F5" w:rsidRDefault="00B964F5" w:rsidP="00B020DD">
      <w:pPr>
        <w:spacing w:after="0" w:line="240" w:lineRule="auto"/>
        <w:jc w:val="both"/>
        <w:rPr>
          <w:rFonts w:ascii="Arial" w:eastAsiaTheme="minorEastAsia" w:hAnsi="Arial" w:cs="Arial"/>
          <w:lang w:val="en-US"/>
        </w:rPr>
      </w:pPr>
    </w:p>
    <w:p w14:paraId="38C38709"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[Appendix to SSCB Guidance in making referrals to Children’s Social Care]</w:t>
      </w:r>
    </w:p>
    <w:p w14:paraId="40204873" w14:textId="77777777" w:rsidR="00B964F5" w:rsidRPr="00B964F5" w:rsidRDefault="00B964F5" w:rsidP="00B020DD">
      <w:pPr>
        <w:spacing w:after="0" w:line="240" w:lineRule="auto"/>
        <w:jc w:val="both"/>
        <w:rPr>
          <w:rFonts w:ascii="Arial" w:eastAsiaTheme="minorEastAsia" w:hAnsi="Arial" w:cs="Arial"/>
          <w:lang w:val="en-US"/>
        </w:rPr>
      </w:pPr>
    </w:p>
    <w:p w14:paraId="318837FF" w14:textId="77777777" w:rsidR="00B964F5" w:rsidRPr="00B964F5" w:rsidRDefault="00B964F5" w:rsidP="00B020DD">
      <w:pPr>
        <w:spacing w:after="0" w:line="240" w:lineRule="auto"/>
        <w:jc w:val="both"/>
        <w:rPr>
          <w:rFonts w:ascii="Arial" w:eastAsiaTheme="minorEastAsia" w:hAnsi="Arial" w:cs="Arial"/>
          <w:color w:val="5B9BD5"/>
          <w:lang w:val="en-US"/>
        </w:rPr>
      </w:pPr>
      <w:r w:rsidRPr="00B964F5">
        <w:rPr>
          <w:rFonts w:ascii="Arial" w:eastAsiaTheme="minorEastAsia" w:hAnsi="Arial" w:cs="Arial"/>
          <w:color w:val="5B9BD5"/>
          <w:lang w:val="en-US"/>
        </w:rPr>
        <w:t xml:space="preserve">Consent and referrals to Surrey County Council Children’s Services in complex situations </w:t>
      </w:r>
    </w:p>
    <w:p w14:paraId="51D911C5"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Complex situations can arise which can make for difficult and nuanced decision making as to whether a referral ought to be made to children’s social care without the informed consent of a parent. Referrers to children’s social care will need to reach a view what they will do case-by-case in such situations, and may need to seek advice from other such as the safeguarding leads in their organisation, their legal services. </w:t>
      </w:r>
    </w:p>
    <w:p w14:paraId="0F8B8E22" w14:textId="77777777" w:rsidR="00B964F5" w:rsidRPr="00B964F5" w:rsidRDefault="00B964F5" w:rsidP="00B020DD">
      <w:pPr>
        <w:spacing w:after="0" w:line="240" w:lineRule="auto"/>
        <w:jc w:val="both"/>
        <w:rPr>
          <w:rFonts w:ascii="Arial" w:eastAsiaTheme="minorEastAsia" w:hAnsi="Arial" w:cs="Arial"/>
          <w:lang w:val="en-US"/>
        </w:rPr>
      </w:pPr>
    </w:p>
    <w:p w14:paraId="77D8607A"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Set out here are some starting points for case-by-case discussions that may assist in such situations: </w:t>
      </w:r>
    </w:p>
    <w:p w14:paraId="42FA1604" w14:textId="77777777" w:rsidR="00B964F5" w:rsidRPr="00B964F5" w:rsidRDefault="00B964F5" w:rsidP="00B020DD">
      <w:pPr>
        <w:spacing w:after="0" w:line="240" w:lineRule="auto"/>
        <w:jc w:val="both"/>
        <w:rPr>
          <w:rFonts w:ascii="Arial" w:eastAsiaTheme="minorEastAsia" w:hAnsi="Arial" w:cs="Arial"/>
          <w:color w:val="5B9BD5"/>
          <w:lang w:val="en-US"/>
        </w:rPr>
      </w:pPr>
      <w:r w:rsidRPr="00B964F5">
        <w:rPr>
          <w:rFonts w:ascii="Arial" w:eastAsiaTheme="minorEastAsia" w:hAnsi="Arial" w:cs="Arial"/>
          <w:color w:val="5B9BD5"/>
          <w:lang w:val="en-US"/>
        </w:rPr>
        <w:t>Where a child is competent to decide and consents to the referral, but the parent does not consent</w:t>
      </w:r>
    </w:p>
    <w:p w14:paraId="0F2B6E4C"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In such a situation it is likely that the decision will be to make a referral, and possible that Children’s Services would proceed with the assessment. The referrer would be expected to establish and to be able to demonstrate:</w:t>
      </w:r>
    </w:p>
    <w:p w14:paraId="10332118" w14:textId="77777777" w:rsidR="00B964F5" w:rsidRPr="00B964F5" w:rsidRDefault="00B964F5" w:rsidP="00B020DD">
      <w:pPr>
        <w:numPr>
          <w:ilvl w:val="0"/>
          <w:numId w:val="34"/>
        </w:numPr>
        <w:spacing w:after="0" w:line="240" w:lineRule="auto"/>
        <w:jc w:val="both"/>
        <w:rPr>
          <w:rFonts w:ascii="Arial" w:eastAsiaTheme="minorEastAsia" w:hAnsi="Arial" w:cs="Arial"/>
          <w:lang w:val="en-US"/>
        </w:rPr>
      </w:pPr>
      <w:r w:rsidRPr="00B964F5">
        <w:rPr>
          <w:rFonts w:ascii="Arial" w:eastAsiaTheme="minorEastAsia" w:hAnsi="Arial" w:cs="Arial"/>
          <w:lang w:val="en-US"/>
        </w:rPr>
        <w:t>How it has been established that the child is competent to consent to the referral. This might include establishing their views on the need for the referral, the purpose of it, and what their expectations are what the outcomes they are hoping for;</w:t>
      </w:r>
    </w:p>
    <w:p w14:paraId="14895423" w14:textId="77777777" w:rsidR="00B964F5" w:rsidRPr="00B964F5" w:rsidRDefault="00B964F5" w:rsidP="00B020DD">
      <w:pPr>
        <w:numPr>
          <w:ilvl w:val="0"/>
          <w:numId w:val="34"/>
        </w:numPr>
        <w:spacing w:after="0" w:line="240" w:lineRule="auto"/>
        <w:jc w:val="both"/>
        <w:rPr>
          <w:rFonts w:ascii="Arial" w:eastAsiaTheme="minorEastAsia" w:hAnsi="Arial" w:cs="Arial"/>
          <w:lang w:val="en-US"/>
        </w:rPr>
      </w:pPr>
      <w:r w:rsidRPr="00B964F5">
        <w:rPr>
          <w:rFonts w:ascii="Arial" w:eastAsiaTheme="minorEastAsia" w:hAnsi="Arial" w:cs="Arial"/>
          <w:lang w:val="en-US"/>
        </w:rPr>
        <w:t>How it has been established that the parent does not consent. This might include demonstrating that the parent has been given information about the need for the assessment, what it might lead to, the views and wishes of the child and of the referrer. This would need to have been an exploration with the referrer of the reasons why they are not consenting to the referral, and reasonable steps taken to mitigate their concerns</w:t>
      </w:r>
    </w:p>
    <w:p w14:paraId="736D81F4" w14:textId="77777777" w:rsidR="00B964F5" w:rsidRPr="00B964F5" w:rsidRDefault="00B964F5" w:rsidP="00B020DD">
      <w:pPr>
        <w:spacing w:after="0" w:line="240" w:lineRule="auto"/>
        <w:jc w:val="both"/>
        <w:rPr>
          <w:rFonts w:ascii="Arial" w:eastAsiaTheme="minorEastAsia" w:hAnsi="Arial" w:cs="Arial"/>
          <w:lang w:val="en-US"/>
        </w:rPr>
      </w:pPr>
    </w:p>
    <w:p w14:paraId="4B1F532B" w14:textId="77777777" w:rsidR="00B964F5" w:rsidRPr="00B964F5" w:rsidRDefault="00B964F5" w:rsidP="00B020DD">
      <w:pPr>
        <w:spacing w:after="0" w:line="240" w:lineRule="auto"/>
        <w:jc w:val="both"/>
        <w:rPr>
          <w:rFonts w:ascii="Arial" w:eastAsiaTheme="minorEastAsia" w:hAnsi="Arial" w:cs="Arial"/>
          <w:color w:val="5B9BD5"/>
          <w:lang w:val="en-US"/>
        </w:rPr>
      </w:pPr>
      <w:r w:rsidRPr="00B964F5">
        <w:rPr>
          <w:rFonts w:ascii="Arial" w:eastAsiaTheme="minorEastAsia" w:hAnsi="Arial" w:cs="Arial"/>
          <w:color w:val="5B9BD5"/>
          <w:lang w:val="en-US"/>
        </w:rPr>
        <w:t>Where a 16 or 17 year old child lacks the mental capacity to decide whether a referral ought to be made, and the parent does not consent to the referral</w:t>
      </w:r>
    </w:p>
    <w:p w14:paraId="0BC67742"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Here there is a potential clash between the decision making by the parents and the Mental Capacity Act 2005, which applies to people of 16 years of age and older.</w:t>
      </w:r>
    </w:p>
    <w:p w14:paraId="57D9E243" w14:textId="77777777" w:rsidR="00B964F5" w:rsidRPr="00B964F5" w:rsidRDefault="00B964F5" w:rsidP="00B020DD">
      <w:pPr>
        <w:spacing w:after="0" w:line="240" w:lineRule="auto"/>
        <w:jc w:val="both"/>
        <w:rPr>
          <w:rFonts w:ascii="Arial" w:eastAsiaTheme="minorEastAsia" w:hAnsi="Arial" w:cs="Arial"/>
          <w:lang w:val="en-US"/>
        </w:rPr>
      </w:pPr>
    </w:p>
    <w:p w14:paraId="5CCA0286"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The referrer would need to offer all appropriate and practical support to support the young person to decide whether there ought to be a referral to Children’s Social Care. If they still </w:t>
      </w:r>
      <w:r w:rsidRPr="00B964F5">
        <w:rPr>
          <w:rFonts w:ascii="Arial" w:eastAsiaTheme="minorEastAsia" w:hAnsi="Arial" w:cs="Arial"/>
          <w:lang w:val="en-US"/>
        </w:rPr>
        <w:lastRenderedPageBreak/>
        <w:t>appear to be unable to make that decision, the referrer should carry out an assessment of young person’s mental capacity. That assessment would need to demonstrate that:</w:t>
      </w:r>
    </w:p>
    <w:p w14:paraId="4CCFB4E2" w14:textId="77777777" w:rsidR="00B964F5" w:rsidRPr="00B964F5" w:rsidRDefault="00B964F5" w:rsidP="00B020DD">
      <w:pPr>
        <w:numPr>
          <w:ilvl w:val="0"/>
          <w:numId w:val="35"/>
        </w:num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the person has an impairment, or a disturbance in the functioning, of their mind or brain; and </w:t>
      </w:r>
    </w:p>
    <w:p w14:paraId="575B12A6" w14:textId="77777777" w:rsidR="00B964F5" w:rsidRPr="00B964F5" w:rsidRDefault="00B964F5" w:rsidP="00B020DD">
      <w:pPr>
        <w:numPr>
          <w:ilvl w:val="0"/>
          <w:numId w:val="35"/>
        </w:num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the impairment or disturbance means that the person is unable to make the decision as to whether or not a referral ought to be made </w:t>
      </w:r>
    </w:p>
    <w:p w14:paraId="5BE74E42" w14:textId="77777777" w:rsidR="00B964F5" w:rsidRPr="00B964F5" w:rsidRDefault="00B964F5" w:rsidP="00B020DD">
      <w:pPr>
        <w:spacing w:after="0" w:line="240" w:lineRule="auto"/>
        <w:jc w:val="both"/>
        <w:rPr>
          <w:rFonts w:ascii="Arial" w:eastAsiaTheme="minorEastAsia" w:hAnsi="Arial" w:cs="Arial"/>
          <w:lang w:val="en-US"/>
        </w:rPr>
      </w:pPr>
    </w:p>
    <w:p w14:paraId="53B21FA7"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If that assessment establishes a lack of capacity, then there will need to be a best interest’s decision in line with s4 Mental Capacity Act 2005. That best interest decision will need to include consultation with anyone with an interest in the person’s welfare, which is likely to include the parents. If the best interests decision maker and the parents are in dispute about what is in the person’s best interests then this will either need to be resolved or may need to be referred to the Court of Protection. </w:t>
      </w:r>
    </w:p>
    <w:p w14:paraId="73753629" w14:textId="77777777" w:rsidR="00B964F5" w:rsidRPr="00B964F5" w:rsidRDefault="00B964F5" w:rsidP="00B020DD">
      <w:pPr>
        <w:spacing w:after="0" w:line="240" w:lineRule="auto"/>
        <w:jc w:val="both"/>
        <w:rPr>
          <w:rFonts w:ascii="Arial" w:eastAsiaTheme="minorEastAsia" w:hAnsi="Arial" w:cs="Arial"/>
          <w:lang w:val="en-US"/>
        </w:rPr>
      </w:pPr>
    </w:p>
    <w:p w14:paraId="72ABC3B2" w14:textId="77777777" w:rsidR="00B964F5" w:rsidRPr="00B964F5" w:rsidRDefault="00B964F5" w:rsidP="00B020DD">
      <w:pPr>
        <w:spacing w:after="0" w:line="240" w:lineRule="auto"/>
        <w:jc w:val="both"/>
        <w:rPr>
          <w:rFonts w:ascii="Arial" w:eastAsiaTheme="minorEastAsia" w:hAnsi="Arial" w:cs="Arial"/>
          <w:color w:val="5B9BD5"/>
          <w:lang w:val="en-US"/>
        </w:rPr>
      </w:pPr>
      <w:r w:rsidRPr="00B964F5">
        <w:rPr>
          <w:rFonts w:ascii="Arial" w:eastAsiaTheme="minorEastAsia" w:hAnsi="Arial" w:cs="Arial"/>
          <w:color w:val="5B9BD5"/>
          <w:lang w:val="en-US"/>
        </w:rPr>
        <w:t xml:space="preserve">Where a parent lacks the mental capacity to decide whether a referral ought to be made to children’s services </w:t>
      </w:r>
    </w:p>
    <w:p w14:paraId="427F66CB"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It may that the parent is a person who lacks the mental capacity for the purposes of the Mental Capacity Act 2005 to decide whether to consent to a referral to Children’s Social Care. </w:t>
      </w:r>
    </w:p>
    <w:p w14:paraId="2C975F93" w14:textId="77777777" w:rsidR="00B964F5" w:rsidRPr="00B964F5" w:rsidRDefault="00B964F5" w:rsidP="00B020DD">
      <w:pPr>
        <w:spacing w:after="0" w:line="240" w:lineRule="auto"/>
        <w:jc w:val="both"/>
        <w:rPr>
          <w:rFonts w:ascii="Arial" w:eastAsiaTheme="minorEastAsia" w:hAnsi="Arial" w:cs="Arial"/>
          <w:lang w:val="en-US"/>
        </w:rPr>
      </w:pPr>
    </w:p>
    <w:p w14:paraId="463A5E79"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The referrer would need to offer all appropriate and practical support to support the parent to decide whether there ought to be a referral to Children’s Services. If they still appear to be unable to make that decision the referral will need to go through the assessment and, if needed, best interest decision making process outlined above, in line with the requirements of the Mental Capacity Act 2005. </w:t>
      </w:r>
    </w:p>
    <w:p w14:paraId="48471A27" w14:textId="77777777" w:rsidR="00B964F5" w:rsidRPr="00B964F5" w:rsidRDefault="00B964F5" w:rsidP="00B020DD">
      <w:pPr>
        <w:spacing w:after="0" w:line="240" w:lineRule="auto"/>
        <w:jc w:val="both"/>
        <w:rPr>
          <w:rFonts w:ascii="Arial" w:eastAsiaTheme="minorEastAsia" w:hAnsi="Arial" w:cs="Arial"/>
          <w:lang w:val="en-US"/>
        </w:rPr>
      </w:pPr>
    </w:p>
    <w:p w14:paraId="6AC32DF8" w14:textId="77777777" w:rsidR="00B964F5" w:rsidRPr="00B964F5" w:rsidRDefault="00B964F5" w:rsidP="00B020DD">
      <w:pPr>
        <w:spacing w:after="0" w:line="240" w:lineRule="auto"/>
        <w:jc w:val="both"/>
        <w:rPr>
          <w:rFonts w:ascii="Arial" w:eastAsiaTheme="minorEastAsia" w:hAnsi="Arial" w:cs="Arial"/>
          <w:color w:val="5B9BD5"/>
          <w:lang w:val="en-US"/>
        </w:rPr>
      </w:pPr>
      <w:r w:rsidRPr="00B964F5">
        <w:rPr>
          <w:rFonts w:ascii="Arial" w:eastAsiaTheme="minorEastAsia" w:hAnsi="Arial" w:cs="Arial"/>
          <w:color w:val="5B9BD5"/>
          <w:lang w:val="en-US"/>
        </w:rPr>
        <w:t>Where a parent with care and support needs is at risk of abuse or neglect and is refusing for there to be a referral to children’s services</w:t>
      </w:r>
    </w:p>
    <w:p w14:paraId="5CC78132"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There is a duty, under s42 Care Act 2014, on Surrey County Council Adult Social Care to ensure there is an adult safeguarding enquiry where an adult in Surrey:</w:t>
      </w:r>
    </w:p>
    <w:p w14:paraId="6CB44FE6" w14:textId="77777777" w:rsidR="00B964F5" w:rsidRPr="00B964F5" w:rsidRDefault="00B964F5" w:rsidP="00B020DD">
      <w:pPr>
        <w:numPr>
          <w:ilvl w:val="0"/>
          <w:numId w:val="36"/>
        </w:numPr>
        <w:spacing w:after="0" w:line="240" w:lineRule="auto"/>
        <w:jc w:val="both"/>
        <w:rPr>
          <w:rFonts w:ascii="Arial" w:eastAsiaTheme="minorEastAsia" w:hAnsi="Arial" w:cs="Arial"/>
          <w:lang w:val="en-US"/>
        </w:rPr>
      </w:pPr>
      <w:r w:rsidRPr="00B964F5">
        <w:rPr>
          <w:rFonts w:ascii="Arial" w:eastAsiaTheme="minorEastAsia" w:hAnsi="Arial" w:cs="Arial"/>
          <w:lang w:val="en-US"/>
        </w:rPr>
        <w:t>has care and support needs;</w:t>
      </w:r>
    </w:p>
    <w:p w14:paraId="5C6A2A9B" w14:textId="77777777" w:rsidR="00B964F5" w:rsidRPr="00B964F5" w:rsidRDefault="00B964F5" w:rsidP="00B020DD">
      <w:pPr>
        <w:numPr>
          <w:ilvl w:val="0"/>
          <w:numId w:val="36"/>
        </w:numPr>
        <w:spacing w:after="0" w:line="240" w:lineRule="auto"/>
        <w:jc w:val="both"/>
        <w:rPr>
          <w:rFonts w:ascii="Arial" w:eastAsiaTheme="minorEastAsia" w:hAnsi="Arial" w:cs="Arial"/>
          <w:lang w:val="en-US"/>
        </w:rPr>
      </w:pPr>
      <w:r w:rsidRPr="00B964F5">
        <w:rPr>
          <w:rFonts w:ascii="Arial" w:eastAsiaTheme="minorEastAsia" w:hAnsi="Arial" w:cs="Arial"/>
          <w:lang w:val="en-US"/>
        </w:rPr>
        <w:t>is experiencing or at risk of abuse or neglect; and</w:t>
      </w:r>
    </w:p>
    <w:p w14:paraId="6FF1667B" w14:textId="77777777" w:rsidR="00B964F5" w:rsidRPr="00B964F5" w:rsidRDefault="00B964F5" w:rsidP="00B020DD">
      <w:pPr>
        <w:numPr>
          <w:ilvl w:val="0"/>
          <w:numId w:val="36"/>
        </w:numPr>
        <w:spacing w:after="0" w:line="240" w:lineRule="auto"/>
        <w:jc w:val="both"/>
        <w:rPr>
          <w:rFonts w:ascii="Arial" w:eastAsiaTheme="minorEastAsia" w:hAnsi="Arial" w:cs="Arial"/>
          <w:lang w:val="en-US"/>
        </w:rPr>
      </w:pPr>
      <w:r w:rsidRPr="00B964F5">
        <w:rPr>
          <w:rFonts w:ascii="Arial" w:eastAsiaTheme="minorEastAsia" w:hAnsi="Arial" w:cs="Arial"/>
          <w:lang w:val="en-US"/>
        </w:rPr>
        <w:t>is unable to protect themselves from that abuse or neglect because of their care and support needs</w:t>
      </w:r>
    </w:p>
    <w:p w14:paraId="1AF56549" w14:textId="77777777" w:rsidR="00B964F5" w:rsidRPr="00B964F5" w:rsidRDefault="00B964F5" w:rsidP="00B020DD">
      <w:pPr>
        <w:spacing w:after="0" w:line="240" w:lineRule="auto"/>
        <w:jc w:val="both"/>
        <w:rPr>
          <w:rFonts w:ascii="Arial" w:eastAsiaTheme="minorEastAsia" w:hAnsi="Arial" w:cs="Arial"/>
          <w:lang w:val="en-US"/>
        </w:rPr>
      </w:pPr>
    </w:p>
    <w:p w14:paraId="533B6AE0"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This duty applies irrespective of whether or not the adult consents to there being an adult safeguarding enquiry. </w:t>
      </w:r>
    </w:p>
    <w:p w14:paraId="297FE68C" w14:textId="77777777" w:rsidR="00B964F5" w:rsidRPr="00B964F5" w:rsidRDefault="00B964F5" w:rsidP="00B020DD">
      <w:pPr>
        <w:spacing w:after="0" w:line="240" w:lineRule="auto"/>
        <w:jc w:val="both"/>
        <w:rPr>
          <w:rFonts w:ascii="Arial" w:eastAsiaTheme="minorEastAsia" w:hAnsi="Arial" w:cs="Arial"/>
          <w:lang w:val="en-US"/>
        </w:rPr>
      </w:pPr>
    </w:p>
    <w:p w14:paraId="2ABC542A" w14:textId="77777777"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There may also be a duty to carry out an assessment of their care and support needs under s9 Care Act 2014. Where the adult is at risk of abuse or neglect, s11 Care Act 2014 says they have no right to refuse that assessment. </w:t>
      </w:r>
    </w:p>
    <w:p w14:paraId="15F597CB" w14:textId="77777777" w:rsidR="00B964F5" w:rsidRPr="00B964F5" w:rsidRDefault="00B964F5" w:rsidP="00B020DD">
      <w:pPr>
        <w:spacing w:after="0" w:line="240" w:lineRule="auto"/>
        <w:jc w:val="both"/>
        <w:rPr>
          <w:rFonts w:ascii="Arial" w:eastAsiaTheme="minorEastAsia" w:hAnsi="Arial" w:cs="Arial"/>
          <w:lang w:val="en-US"/>
        </w:rPr>
      </w:pPr>
    </w:p>
    <w:p w14:paraId="5F70E36B" w14:textId="460EF63E" w:rsidR="00B964F5" w:rsidRPr="00B964F5" w:rsidRDefault="00B964F5" w:rsidP="00B020DD">
      <w:pPr>
        <w:spacing w:after="0" w:line="240" w:lineRule="auto"/>
        <w:jc w:val="both"/>
        <w:rPr>
          <w:rFonts w:ascii="Arial" w:eastAsiaTheme="minorEastAsia" w:hAnsi="Arial" w:cs="Arial"/>
          <w:lang w:val="en-US"/>
        </w:rPr>
      </w:pPr>
      <w:r w:rsidRPr="00B964F5">
        <w:rPr>
          <w:rFonts w:ascii="Arial" w:eastAsiaTheme="minorEastAsia" w:hAnsi="Arial" w:cs="Arial"/>
          <w:lang w:val="en-US"/>
        </w:rPr>
        <w:t xml:space="preserve">If that adult is a parent, and is not consenting to a referral for their child to children’s services, their lack of consent regarding the child will not determine whether there needs to be a referral to Adult Social Care.  </w:t>
      </w:r>
    </w:p>
    <w:sectPr w:rsidR="00B964F5" w:rsidRPr="00B964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46273" w14:textId="77777777" w:rsidR="00B020DD" w:rsidRDefault="00B020DD" w:rsidP="001F72AC">
      <w:pPr>
        <w:spacing w:after="0" w:line="240" w:lineRule="auto"/>
      </w:pPr>
      <w:r>
        <w:separator/>
      </w:r>
    </w:p>
  </w:endnote>
  <w:endnote w:type="continuationSeparator" w:id="0">
    <w:p w14:paraId="2BC7F80A" w14:textId="77777777" w:rsidR="00B020DD" w:rsidRDefault="00B020DD" w:rsidP="001F7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804313"/>
      <w:docPartObj>
        <w:docPartGallery w:val="Page Numbers (Bottom of Page)"/>
        <w:docPartUnique/>
      </w:docPartObj>
    </w:sdtPr>
    <w:sdtEndPr/>
    <w:sdtContent>
      <w:sdt>
        <w:sdtPr>
          <w:id w:val="-1769616900"/>
          <w:docPartObj>
            <w:docPartGallery w:val="Page Numbers (Top of Page)"/>
            <w:docPartUnique/>
          </w:docPartObj>
        </w:sdtPr>
        <w:sdtEndPr/>
        <w:sdtContent>
          <w:p w14:paraId="1658EB83" w14:textId="77777777" w:rsidR="00B020DD" w:rsidRDefault="00B020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72D11">
              <w:rPr>
                <w:b/>
                <w:bCs/>
                <w:noProof/>
              </w:rPr>
              <w:t>30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72D11">
              <w:rPr>
                <w:b/>
                <w:bCs/>
                <w:noProof/>
              </w:rPr>
              <w:t>33</w:t>
            </w:r>
            <w:r>
              <w:rPr>
                <w:b/>
                <w:bCs/>
                <w:sz w:val="24"/>
                <w:szCs w:val="24"/>
              </w:rPr>
              <w:fldChar w:fldCharType="end"/>
            </w:r>
          </w:p>
        </w:sdtContent>
      </w:sdt>
    </w:sdtContent>
  </w:sdt>
  <w:p w14:paraId="6C4FBE1B" w14:textId="77777777" w:rsidR="00B020DD" w:rsidRDefault="00B02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C9482" w14:textId="77777777" w:rsidR="00B020DD" w:rsidRDefault="00B020DD" w:rsidP="001F72AC">
      <w:pPr>
        <w:spacing w:after="0" w:line="240" w:lineRule="auto"/>
      </w:pPr>
      <w:r>
        <w:separator/>
      </w:r>
    </w:p>
  </w:footnote>
  <w:footnote w:type="continuationSeparator" w:id="0">
    <w:p w14:paraId="7B322A33" w14:textId="77777777" w:rsidR="00B020DD" w:rsidRDefault="00B020DD" w:rsidP="001F7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C50D" w14:textId="5DBC2930" w:rsidR="00B020DD" w:rsidRDefault="00B020DD" w:rsidP="00B63100">
    <w:pPr>
      <w:pStyle w:val="Header"/>
      <w:tabs>
        <w:tab w:val="clear" w:pos="4513"/>
        <w:tab w:val="clear" w:pos="9026"/>
        <w:tab w:val="left" w:pos="7320"/>
      </w:tabs>
    </w:pPr>
    <w:r w:rsidRPr="00636B12">
      <w:rPr>
        <w:rFonts w:ascii="Cambria" w:eastAsia="MS Mincho" w:hAnsi="Cambria" w:cs="Times New Roman"/>
        <w:noProof/>
        <w:sz w:val="24"/>
        <w:szCs w:val="24"/>
        <w:lang w:eastAsia="en-GB"/>
      </w:rPr>
      <w:drawing>
        <wp:anchor distT="0" distB="0" distL="114300" distR="114300" simplePos="0" relativeHeight="251663360" behindDoc="0" locked="0" layoutInCell="1" allowOverlap="1" wp14:anchorId="1B3FC1F8" wp14:editId="277898D7">
          <wp:simplePos x="0" y="0"/>
          <wp:positionH relativeFrom="column">
            <wp:posOffset>5548630</wp:posOffset>
          </wp:positionH>
          <wp:positionV relativeFrom="paragraph">
            <wp:posOffset>-277604</wp:posOffset>
          </wp:positionV>
          <wp:extent cx="918077" cy="827477"/>
          <wp:effectExtent l="0" t="0" r="0" b="0"/>
          <wp:wrapNone/>
          <wp:docPr id="28787" name="Picture 2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C 2019.2.png"/>
                  <pic:cNvPicPr/>
                </pic:nvPicPr>
                <pic:blipFill>
                  <a:blip r:embed="rId1"/>
                  <a:stretch>
                    <a:fillRect/>
                  </a:stretch>
                </pic:blipFill>
                <pic:spPr>
                  <a:xfrm>
                    <a:off x="0" y="0"/>
                    <a:ext cx="918077" cy="82747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36"/>
        <w:szCs w:val="36"/>
        <w:lang w:eastAsia="en-GB"/>
      </w:rPr>
      <mc:AlternateContent>
        <mc:Choice Requires="wps">
          <w:drawing>
            <wp:anchor distT="0" distB="0" distL="114300" distR="114300" simplePos="0" relativeHeight="251661312" behindDoc="0" locked="0" layoutInCell="1" allowOverlap="1" wp14:anchorId="285E031B" wp14:editId="75E6DE3B">
              <wp:simplePos x="0" y="0"/>
              <wp:positionH relativeFrom="column">
                <wp:posOffset>-461272</wp:posOffset>
              </wp:positionH>
              <wp:positionV relativeFrom="paragraph">
                <wp:posOffset>865593</wp:posOffset>
              </wp:positionV>
              <wp:extent cx="7086600" cy="556260"/>
              <wp:effectExtent l="3810" t="0" r="0" b="0"/>
              <wp:wrapNone/>
              <wp:docPr id="28692" name="Text Box 28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56260"/>
                      </a:xfrm>
                      <a:prstGeom prst="rect">
                        <a:avLst/>
                      </a:prstGeom>
                      <a:noFill/>
                      <a:ln>
                        <a:noFill/>
                      </a:ln>
                      <a:effectLst/>
                      <a:extLst>
                        <a:ext uri="{909E8E84-426E-40DD-AFC4-6F175D3DCCD1}">
                          <a14:hiddenFill xmlns:a14="http://schemas.microsoft.com/office/drawing/2010/main">
                            <a:solidFill>
                              <a:srgbClr val="3D8A1A"/>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E7418" w14:textId="77777777" w:rsidR="00B020DD" w:rsidRDefault="00B020DD" w:rsidP="003674A0">
                          <w:pPr>
                            <w:pStyle w:val="Heading4"/>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E031B" id="_x0000_t202" coordsize="21600,21600" o:spt="202" path="m,l,21600r21600,l21600,xe">
              <v:stroke joinstyle="miter"/>
              <v:path gradientshapeok="t" o:connecttype="rect"/>
            </v:shapetype>
            <v:shape id="Text Box 28692" o:spid="_x0000_s1073" type="#_x0000_t202" style="position:absolute;margin-left:-36.3pt;margin-top:68.15pt;width:558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" filled="f" fillcolor="#3d8a1a" stroked="f">
              <v:textbox>
                <w:txbxContent>
                  <w:p w14:paraId="7F7E7418" w14:textId="77777777" w:rsidR="00B020DD" w:rsidRDefault="00B020DD" w:rsidP="003674A0">
                    <w:pPr>
                      <w:pStyle w:val="Heading4"/>
                      <w:rPr>
                        <w:sz w:val="24"/>
                      </w:rPr>
                    </w:pPr>
                  </w:p>
                </w:txbxContent>
              </v:textbox>
            </v:shape>
          </w:pict>
        </mc:Fallback>
      </mc:AlternateContent>
    </w:r>
    <w:r>
      <w:rPr>
        <w:rFonts w:ascii="Times New Roman" w:eastAsia="Times New Roman" w:hAnsi="Times New Roman" w:cs="Times New Roman"/>
        <w:noProof/>
        <w:sz w:val="36"/>
        <w:szCs w:val="36"/>
        <w:lang w:eastAsia="en-GB"/>
      </w:rPr>
      <w:drawing>
        <wp:anchor distT="0" distB="0" distL="114300" distR="114300" simplePos="0" relativeHeight="251660288" behindDoc="0" locked="0" layoutInCell="1" allowOverlap="1" wp14:anchorId="45772A35" wp14:editId="079B029B">
          <wp:simplePos x="0" y="0"/>
          <wp:positionH relativeFrom="page">
            <wp:align>left</wp:align>
          </wp:positionH>
          <wp:positionV relativeFrom="paragraph">
            <wp:posOffset>765810</wp:posOffset>
          </wp:positionV>
          <wp:extent cx="7571740" cy="535305"/>
          <wp:effectExtent l="0" t="0" r="0" b="0"/>
          <wp:wrapTopAndBottom/>
          <wp:docPr id="28690" name="Picture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535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1" locked="0" layoutInCell="1" allowOverlap="1" wp14:anchorId="3B7B60AF" wp14:editId="47125E34">
              <wp:simplePos x="0" y="0"/>
              <wp:positionH relativeFrom="page">
                <wp:align>left</wp:align>
              </wp:positionH>
              <wp:positionV relativeFrom="paragraph">
                <wp:posOffset>-431384</wp:posOffset>
              </wp:positionV>
              <wp:extent cx="7772400" cy="1103586"/>
              <wp:effectExtent l="0" t="0" r="0" b="1905"/>
              <wp:wrapTight wrapText="bothSides">
                <wp:wrapPolygon edited="0">
                  <wp:start x="0" y="0"/>
                  <wp:lineTo x="0" y="21264"/>
                  <wp:lineTo x="21547" y="21264"/>
                  <wp:lineTo x="21547" y="0"/>
                  <wp:lineTo x="0" y="0"/>
                </wp:wrapPolygon>
              </wp:wrapTight>
              <wp:docPr id="28683" name="Rectangle 28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03586"/>
                      </a:xfrm>
                      <a:prstGeom prst="rect">
                        <a:avLst/>
                      </a:prstGeom>
                      <a:solidFill>
                        <a:srgbClr val="054C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39346" w14:textId="77777777" w:rsidR="00B020DD" w:rsidRDefault="00B020DD" w:rsidP="003E6029">
                          <w:pPr>
                            <w:jc w:val="center"/>
                            <w:rPr>
                              <w:rFonts w:ascii="Arial" w:hAnsi="Arial" w:cs="Arial"/>
                              <w:b/>
                              <w:sz w:val="36"/>
                            </w:rPr>
                          </w:pPr>
                        </w:p>
                        <w:p w14:paraId="2C55E229" w14:textId="77777777" w:rsidR="00B020DD" w:rsidRPr="003E6029" w:rsidRDefault="00B020DD" w:rsidP="003E6029">
                          <w:pPr>
                            <w:jc w:val="center"/>
                            <w:rPr>
                              <w:rFonts w:ascii="Arial" w:hAnsi="Arial" w:cs="Arial"/>
                              <w:b/>
                              <w:sz w:val="36"/>
                            </w:rPr>
                          </w:pPr>
                          <w:r w:rsidRPr="003E6029">
                            <w:rPr>
                              <w:rFonts w:ascii="Arial" w:hAnsi="Arial" w:cs="Arial"/>
                              <w:b/>
                              <w:sz w:val="36"/>
                            </w:rPr>
                            <w:t>Children</w:t>
                          </w:r>
                          <w:r>
                            <w:rPr>
                              <w:rFonts w:ascii="Arial" w:hAnsi="Arial" w:cs="Arial"/>
                              <w:b/>
                              <w:sz w:val="36"/>
                            </w:rPr>
                            <w:t>’</w:t>
                          </w:r>
                          <w:r w:rsidRPr="003E6029">
                            <w:rPr>
                              <w:rFonts w:ascii="Arial" w:hAnsi="Arial" w:cs="Arial"/>
                              <w:b/>
                              <w:sz w:val="36"/>
                            </w:rPr>
                            <w:t>s Single Point of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60AF" id="Rectangle 28683" o:spid="_x0000_s1074" style="position:absolute;margin-left:0;margin-top:-33.95pt;width:612pt;height:86.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" fillcolor="#054c34" stroked="f">
              <v:textbox>
                <w:txbxContent>
                  <w:p w14:paraId="66A39346" w14:textId="77777777" w:rsidR="00B020DD" w:rsidRDefault="00B020DD" w:rsidP="003E6029">
                    <w:pPr>
                      <w:jc w:val="center"/>
                      <w:rPr>
                        <w:rFonts w:ascii="Arial" w:hAnsi="Arial" w:cs="Arial"/>
                        <w:b/>
                        <w:sz w:val="36"/>
                      </w:rPr>
                    </w:pPr>
                  </w:p>
                  <w:p w14:paraId="2C55E229" w14:textId="77777777" w:rsidR="00B020DD" w:rsidRPr="003E6029" w:rsidRDefault="00B020DD" w:rsidP="003E6029">
                    <w:pPr>
                      <w:jc w:val="center"/>
                      <w:rPr>
                        <w:rFonts w:ascii="Arial" w:hAnsi="Arial" w:cs="Arial"/>
                        <w:b/>
                        <w:sz w:val="36"/>
                      </w:rPr>
                    </w:pPr>
                    <w:r w:rsidRPr="003E6029">
                      <w:rPr>
                        <w:rFonts w:ascii="Arial" w:hAnsi="Arial" w:cs="Arial"/>
                        <w:b/>
                        <w:sz w:val="36"/>
                      </w:rPr>
                      <w:t>Children</w:t>
                    </w:r>
                    <w:r>
                      <w:rPr>
                        <w:rFonts w:ascii="Arial" w:hAnsi="Arial" w:cs="Arial"/>
                        <w:b/>
                        <w:sz w:val="36"/>
                      </w:rPr>
                      <w:t>’</w:t>
                    </w:r>
                    <w:r w:rsidRPr="003E6029">
                      <w:rPr>
                        <w:rFonts w:ascii="Arial" w:hAnsi="Arial" w:cs="Arial"/>
                        <w:b/>
                        <w:sz w:val="36"/>
                      </w:rPr>
                      <w:t>s Single Point of Access</w:t>
                    </w:r>
                  </w:p>
                </w:txbxContent>
              </v:textbox>
              <w10:wrap type="tight" anchorx="page"/>
            </v:rect>
          </w:pict>
        </mc:Fallback>
      </mc:AlternateContent>
    </w:r>
    <w:r w:rsidRPr="003E6029">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D47"/>
    <w:multiLevelType w:val="hybridMultilevel"/>
    <w:tmpl w:val="B3FE9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A4268"/>
    <w:multiLevelType w:val="hybridMultilevel"/>
    <w:tmpl w:val="ABBA72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61B6F4E"/>
    <w:multiLevelType w:val="hybridMultilevel"/>
    <w:tmpl w:val="C418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B3D82"/>
    <w:multiLevelType w:val="hybridMultilevel"/>
    <w:tmpl w:val="B264310C"/>
    <w:lvl w:ilvl="0" w:tplc="96B2AE64">
      <w:start w:val="7"/>
      <w:numFmt w:val="bullet"/>
      <w:lvlText w:val=""/>
      <w:lvlJc w:val="left"/>
      <w:pPr>
        <w:ind w:left="360" w:hanging="360"/>
      </w:pPr>
      <w:rPr>
        <w:rFonts w:ascii="Symbol" w:eastAsiaTheme="minorHAnsi"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E417F4"/>
    <w:multiLevelType w:val="hybridMultilevel"/>
    <w:tmpl w:val="A9FE2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F5F5C"/>
    <w:multiLevelType w:val="hybridMultilevel"/>
    <w:tmpl w:val="12F6B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D72DF"/>
    <w:multiLevelType w:val="hybridMultilevel"/>
    <w:tmpl w:val="5A78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B5905"/>
    <w:multiLevelType w:val="hybridMultilevel"/>
    <w:tmpl w:val="E1B68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0E365B"/>
    <w:multiLevelType w:val="hybridMultilevel"/>
    <w:tmpl w:val="E920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06A62"/>
    <w:multiLevelType w:val="multilevel"/>
    <w:tmpl w:val="2E0AAEAE"/>
    <w:lvl w:ilvl="0">
      <w:start w:val="3"/>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862" w:hanging="720"/>
      </w:pPr>
      <w:rPr>
        <w:rFonts w:ascii="Arial" w:hAnsi="Arial" w:cs="Arial" w:hint="default"/>
        <w:sz w:val="24"/>
        <w:szCs w:val="24"/>
      </w:rPr>
    </w:lvl>
    <w:lvl w:ilvl="2">
      <w:start w:val="1"/>
      <w:numFmt w:val="decimal"/>
      <w:lvlText w:val="%1.%2.%3"/>
      <w:lvlJc w:val="left"/>
      <w:pPr>
        <w:ind w:left="1288" w:hanging="720"/>
      </w:pPr>
      <w:rPr>
        <w:rFonts w:asciiTheme="minorHAnsi" w:hAnsiTheme="minorHAnsi" w:cstheme="minorBidi" w:hint="default"/>
        <w:sz w:val="22"/>
      </w:rPr>
    </w:lvl>
    <w:lvl w:ilvl="3">
      <w:start w:val="1"/>
      <w:numFmt w:val="decimal"/>
      <w:lvlText w:val="%1.%2.%3.%4"/>
      <w:lvlJc w:val="left"/>
      <w:pPr>
        <w:ind w:left="1932" w:hanging="1080"/>
      </w:pPr>
      <w:rPr>
        <w:rFonts w:asciiTheme="minorHAnsi" w:hAnsiTheme="minorHAnsi" w:cstheme="minorBidi" w:hint="default"/>
        <w:sz w:val="22"/>
      </w:rPr>
    </w:lvl>
    <w:lvl w:ilvl="4">
      <w:start w:val="1"/>
      <w:numFmt w:val="decimal"/>
      <w:lvlText w:val="%1.%2.%3.%4.%5"/>
      <w:lvlJc w:val="left"/>
      <w:pPr>
        <w:ind w:left="2576" w:hanging="1440"/>
      </w:pPr>
      <w:rPr>
        <w:rFonts w:asciiTheme="minorHAnsi" w:hAnsiTheme="minorHAnsi" w:cstheme="minorBidi" w:hint="default"/>
        <w:sz w:val="22"/>
      </w:rPr>
    </w:lvl>
    <w:lvl w:ilvl="5">
      <w:start w:val="1"/>
      <w:numFmt w:val="decimal"/>
      <w:lvlText w:val="%1.%2.%3.%4.%5.%6"/>
      <w:lvlJc w:val="left"/>
      <w:pPr>
        <w:ind w:left="2860" w:hanging="1440"/>
      </w:pPr>
      <w:rPr>
        <w:rFonts w:asciiTheme="minorHAnsi" w:hAnsiTheme="minorHAnsi" w:cstheme="minorBidi" w:hint="default"/>
        <w:sz w:val="22"/>
      </w:rPr>
    </w:lvl>
    <w:lvl w:ilvl="6">
      <w:start w:val="1"/>
      <w:numFmt w:val="decimal"/>
      <w:lvlText w:val="%1.%2.%3.%4.%5.%6.%7"/>
      <w:lvlJc w:val="left"/>
      <w:pPr>
        <w:ind w:left="3504" w:hanging="1800"/>
      </w:pPr>
      <w:rPr>
        <w:rFonts w:asciiTheme="minorHAnsi" w:hAnsiTheme="minorHAnsi" w:cstheme="minorBidi" w:hint="default"/>
        <w:sz w:val="22"/>
      </w:rPr>
    </w:lvl>
    <w:lvl w:ilvl="7">
      <w:start w:val="1"/>
      <w:numFmt w:val="decimal"/>
      <w:lvlText w:val="%1.%2.%3.%4.%5.%6.%7.%8"/>
      <w:lvlJc w:val="left"/>
      <w:pPr>
        <w:ind w:left="3788" w:hanging="1800"/>
      </w:pPr>
      <w:rPr>
        <w:rFonts w:asciiTheme="minorHAnsi" w:hAnsiTheme="minorHAnsi" w:cstheme="minorBidi" w:hint="default"/>
        <w:sz w:val="22"/>
      </w:rPr>
    </w:lvl>
    <w:lvl w:ilvl="8">
      <w:start w:val="1"/>
      <w:numFmt w:val="decimal"/>
      <w:lvlText w:val="%1.%2.%3.%4.%5.%6.%7.%8.%9"/>
      <w:lvlJc w:val="left"/>
      <w:pPr>
        <w:ind w:left="4432" w:hanging="2160"/>
      </w:pPr>
      <w:rPr>
        <w:rFonts w:asciiTheme="minorHAnsi" w:hAnsiTheme="minorHAnsi" w:cstheme="minorBidi" w:hint="default"/>
        <w:sz w:val="22"/>
      </w:rPr>
    </w:lvl>
  </w:abstractNum>
  <w:abstractNum w:abstractNumId="10" w15:restartNumberingAfterBreak="0">
    <w:nsid w:val="13ED12AE"/>
    <w:multiLevelType w:val="hybridMultilevel"/>
    <w:tmpl w:val="7BB8A75A"/>
    <w:lvl w:ilvl="0" w:tplc="96B2AE64">
      <w:start w:val="7"/>
      <w:numFmt w:val="bullet"/>
      <w:lvlText w:val=""/>
      <w:lvlJc w:val="left"/>
      <w:pPr>
        <w:ind w:left="360" w:hanging="360"/>
      </w:pPr>
      <w:rPr>
        <w:rFonts w:ascii="Symbol" w:eastAsiaTheme="minorHAnsi"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3C45E3"/>
    <w:multiLevelType w:val="hybridMultilevel"/>
    <w:tmpl w:val="F8BA9454"/>
    <w:lvl w:ilvl="0" w:tplc="96B2AE64">
      <w:start w:val="7"/>
      <w:numFmt w:val="bullet"/>
      <w:lvlText w:val=""/>
      <w:lvlJc w:val="left"/>
      <w:pPr>
        <w:ind w:left="360" w:hanging="360"/>
      </w:pPr>
      <w:rPr>
        <w:rFonts w:ascii="Symbol" w:eastAsiaTheme="minorHAnsi"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B93FB0"/>
    <w:multiLevelType w:val="hybridMultilevel"/>
    <w:tmpl w:val="9E92D8D2"/>
    <w:lvl w:ilvl="0" w:tplc="91EA24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5B70D80"/>
    <w:multiLevelType w:val="hybridMultilevel"/>
    <w:tmpl w:val="5E4621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2CD9306F"/>
    <w:multiLevelType w:val="hybridMultilevel"/>
    <w:tmpl w:val="B350B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D9B40DF"/>
    <w:multiLevelType w:val="hybridMultilevel"/>
    <w:tmpl w:val="DC86A5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F02B76"/>
    <w:multiLevelType w:val="hybridMultilevel"/>
    <w:tmpl w:val="12EC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666F5"/>
    <w:multiLevelType w:val="multilevel"/>
    <w:tmpl w:val="1C2A0156"/>
    <w:lvl w:ilvl="0">
      <w:start w:val="2"/>
      <w:numFmt w:val="decimal"/>
      <w:lvlText w:val="%1"/>
      <w:lvlJc w:val="left"/>
      <w:pPr>
        <w:ind w:left="405" w:hanging="405"/>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2040" w:hanging="144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18" w15:restartNumberingAfterBreak="0">
    <w:nsid w:val="339D4841"/>
    <w:multiLevelType w:val="hybridMultilevel"/>
    <w:tmpl w:val="3EEA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F02E8F"/>
    <w:multiLevelType w:val="hybridMultilevel"/>
    <w:tmpl w:val="C78A99A4"/>
    <w:lvl w:ilvl="0" w:tplc="96B2AE64">
      <w:start w:val="7"/>
      <w:numFmt w:val="bullet"/>
      <w:lvlText w:val=""/>
      <w:lvlJc w:val="left"/>
      <w:pPr>
        <w:ind w:left="720" w:hanging="360"/>
      </w:pPr>
      <w:rPr>
        <w:rFonts w:ascii="Symbol" w:eastAsiaTheme="minorHAnsi"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40E13"/>
    <w:multiLevelType w:val="hybridMultilevel"/>
    <w:tmpl w:val="1EEA46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BD4D09"/>
    <w:multiLevelType w:val="hybridMultilevel"/>
    <w:tmpl w:val="29C821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6B773D"/>
    <w:multiLevelType w:val="hybridMultilevel"/>
    <w:tmpl w:val="00CA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7A71A3"/>
    <w:multiLevelType w:val="hybridMultilevel"/>
    <w:tmpl w:val="D004C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3D6FB6"/>
    <w:multiLevelType w:val="hybridMultilevel"/>
    <w:tmpl w:val="CE204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B6C5333"/>
    <w:multiLevelType w:val="hybridMultilevel"/>
    <w:tmpl w:val="3ABEDF66"/>
    <w:lvl w:ilvl="0" w:tplc="96B2AE64">
      <w:start w:val="7"/>
      <w:numFmt w:val="bullet"/>
      <w:lvlText w:val=""/>
      <w:lvlJc w:val="left"/>
      <w:pPr>
        <w:ind w:left="720" w:hanging="360"/>
      </w:pPr>
      <w:rPr>
        <w:rFonts w:ascii="Symbol" w:eastAsiaTheme="minorHAnsi"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B48B0"/>
    <w:multiLevelType w:val="hybridMultilevel"/>
    <w:tmpl w:val="BBF40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1326C0D"/>
    <w:multiLevelType w:val="hybridMultilevel"/>
    <w:tmpl w:val="E294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F4101"/>
    <w:multiLevelType w:val="hybridMultilevel"/>
    <w:tmpl w:val="935A48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0904A3"/>
    <w:multiLevelType w:val="hybridMultilevel"/>
    <w:tmpl w:val="2E0CC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E70FFF"/>
    <w:multiLevelType w:val="hybridMultilevel"/>
    <w:tmpl w:val="BAEE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247A4E"/>
    <w:multiLevelType w:val="hybridMultilevel"/>
    <w:tmpl w:val="68644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3727C18"/>
    <w:multiLevelType w:val="hybridMultilevel"/>
    <w:tmpl w:val="CD64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D34537"/>
    <w:multiLevelType w:val="hybridMultilevel"/>
    <w:tmpl w:val="F4920C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140260A"/>
    <w:multiLevelType w:val="hybridMultilevel"/>
    <w:tmpl w:val="157A38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4E91D16"/>
    <w:multiLevelType w:val="multilevel"/>
    <w:tmpl w:val="60ECAC46"/>
    <w:lvl w:ilvl="0">
      <w:start w:val="1"/>
      <w:numFmt w:val="decimal"/>
      <w:lvlText w:val="%1"/>
      <w:lvlJc w:val="left"/>
      <w:pPr>
        <w:ind w:left="360" w:hanging="360"/>
      </w:pPr>
      <w:rPr>
        <w:rFonts w:asciiTheme="minorHAnsi" w:hAnsiTheme="minorHAnsi" w:cstheme="minorBidi" w:hint="default"/>
        <w:sz w:val="22"/>
        <w:u w:val="none"/>
      </w:rPr>
    </w:lvl>
    <w:lvl w:ilvl="1">
      <w:start w:val="1"/>
      <w:numFmt w:val="decimal"/>
      <w:lvlText w:val="%1.%2"/>
      <w:lvlJc w:val="left"/>
      <w:pPr>
        <w:ind w:left="720" w:hanging="720"/>
      </w:pPr>
      <w:rPr>
        <w:rFonts w:asciiTheme="minorHAnsi" w:hAnsiTheme="minorHAnsi" w:cstheme="minorBidi" w:hint="default"/>
        <w:sz w:val="28"/>
        <w:szCs w:val="28"/>
        <w:u w:val="none"/>
      </w:rPr>
    </w:lvl>
    <w:lvl w:ilvl="2">
      <w:start w:val="1"/>
      <w:numFmt w:val="decimal"/>
      <w:lvlText w:val="%1.%2.%3"/>
      <w:lvlJc w:val="left"/>
      <w:pPr>
        <w:ind w:left="720" w:hanging="720"/>
      </w:pPr>
      <w:rPr>
        <w:rFonts w:asciiTheme="minorHAnsi" w:hAnsiTheme="minorHAnsi" w:cstheme="minorBidi" w:hint="default"/>
        <w:sz w:val="22"/>
        <w:u w:val="none"/>
      </w:rPr>
    </w:lvl>
    <w:lvl w:ilvl="3">
      <w:start w:val="1"/>
      <w:numFmt w:val="decimal"/>
      <w:lvlText w:val="%1.%2.%3.%4"/>
      <w:lvlJc w:val="left"/>
      <w:pPr>
        <w:ind w:left="1080" w:hanging="1080"/>
      </w:pPr>
      <w:rPr>
        <w:rFonts w:asciiTheme="minorHAnsi" w:hAnsiTheme="minorHAnsi" w:cstheme="minorBidi" w:hint="default"/>
        <w:sz w:val="22"/>
        <w:u w:val="none"/>
      </w:rPr>
    </w:lvl>
    <w:lvl w:ilvl="4">
      <w:start w:val="1"/>
      <w:numFmt w:val="decimal"/>
      <w:lvlText w:val="%1.%2.%3.%4.%5"/>
      <w:lvlJc w:val="left"/>
      <w:pPr>
        <w:ind w:left="1440" w:hanging="1440"/>
      </w:pPr>
      <w:rPr>
        <w:rFonts w:asciiTheme="minorHAnsi" w:hAnsiTheme="minorHAnsi" w:cstheme="minorBidi" w:hint="default"/>
        <w:sz w:val="22"/>
        <w:u w:val="none"/>
      </w:rPr>
    </w:lvl>
    <w:lvl w:ilvl="5">
      <w:start w:val="1"/>
      <w:numFmt w:val="decimal"/>
      <w:lvlText w:val="%1.%2.%3.%4.%5.%6"/>
      <w:lvlJc w:val="left"/>
      <w:pPr>
        <w:ind w:left="1440" w:hanging="1440"/>
      </w:pPr>
      <w:rPr>
        <w:rFonts w:asciiTheme="minorHAnsi" w:hAnsiTheme="minorHAnsi" w:cstheme="minorBidi" w:hint="default"/>
        <w:sz w:val="22"/>
        <w:u w:val="none"/>
      </w:rPr>
    </w:lvl>
    <w:lvl w:ilvl="6">
      <w:start w:val="1"/>
      <w:numFmt w:val="decimal"/>
      <w:lvlText w:val="%1.%2.%3.%4.%5.%6.%7"/>
      <w:lvlJc w:val="left"/>
      <w:pPr>
        <w:ind w:left="1800" w:hanging="1800"/>
      </w:pPr>
      <w:rPr>
        <w:rFonts w:asciiTheme="minorHAnsi" w:hAnsiTheme="minorHAnsi" w:cstheme="minorBidi" w:hint="default"/>
        <w:sz w:val="22"/>
        <w:u w:val="none"/>
      </w:rPr>
    </w:lvl>
    <w:lvl w:ilvl="7">
      <w:start w:val="1"/>
      <w:numFmt w:val="decimal"/>
      <w:lvlText w:val="%1.%2.%3.%4.%5.%6.%7.%8"/>
      <w:lvlJc w:val="left"/>
      <w:pPr>
        <w:ind w:left="1800" w:hanging="1800"/>
      </w:pPr>
      <w:rPr>
        <w:rFonts w:asciiTheme="minorHAnsi" w:hAnsiTheme="minorHAnsi" w:cstheme="minorBidi" w:hint="default"/>
        <w:sz w:val="22"/>
        <w:u w:val="none"/>
      </w:rPr>
    </w:lvl>
    <w:lvl w:ilvl="8">
      <w:start w:val="1"/>
      <w:numFmt w:val="decimal"/>
      <w:lvlText w:val="%1.%2.%3.%4.%5.%6.%7.%8.%9"/>
      <w:lvlJc w:val="left"/>
      <w:pPr>
        <w:ind w:left="2160" w:hanging="2160"/>
      </w:pPr>
      <w:rPr>
        <w:rFonts w:asciiTheme="minorHAnsi" w:hAnsiTheme="minorHAnsi" w:cstheme="minorBidi" w:hint="default"/>
        <w:sz w:val="22"/>
        <w:u w:val="none"/>
      </w:rPr>
    </w:lvl>
  </w:abstractNum>
  <w:abstractNum w:abstractNumId="36" w15:restartNumberingAfterBreak="0">
    <w:nsid w:val="68671441"/>
    <w:multiLevelType w:val="hybridMultilevel"/>
    <w:tmpl w:val="3F502F7C"/>
    <w:lvl w:ilvl="0" w:tplc="96B2AE64">
      <w:start w:val="7"/>
      <w:numFmt w:val="bullet"/>
      <w:lvlText w:val=""/>
      <w:lvlJc w:val="left"/>
      <w:pPr>
        <w:ind w:left="720" w:hanging="360"/>
      </w:pPr>
      <w:rPr>
        <w:rFonts w:ascii="Symbol" w:eastAsiaTheme="minorHAnsi"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4376A"/>
    <w:multiLevelType w:val="hybridMultilevel"/>
    <w:tmpl w:val="2FD8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316C49"/>
    <w:multiLevelType w:val="hybridMultilevel"/>
    <w:tmpl w:val="0C9A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3F3345"/>
    <w:multiLevelType w:val="hybridMultilevel"/>
    <w:tmpl w:val="47226E7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E575F97"/>
    <w:multiLevelType w:val="hybridMultilevel"/>
    <w:tmpl w:val="0B5E55F6"/>
    <w:lvl w:ilvl="0" w:tplc="24ECEED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F7938B8"/>
    <w:multiLevelType w:val="hybridMultilevel"/>
    <w:tmpl w:val="D478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DA1237"/>
    <w:multiLevelType w:val="hybridMultilevel"/>
    <w:tmpl w:val="F5267B04"/>
    <w:lvl w:ilvl="0" w:tplc="96B2AE64">
      <w:start w:val="7"/>
      <w:numFmt w:val="bullet"/>
      <w:lvlText w:val=""/>
      <w:lvlJc w:val="left"/>
      <w:pPr>
        <w:ind w:left="360" w:hanging="360"/>
      </w:pPr>
      <w:rPr>
        <w:rFonts w:ascii="Symbol" w:eastAsiaTheme="minorHAnsi"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2D5A7C"/>
    <w:multiLevelType w:val="hybridMultilevel"/>
    <w:tmpl w:val="C20CB954"/>
    <w:lvl w:ilvl="0" w:tplc="96B2AE64">
      <w:start w:val="7"/>
      <w:numFmt w:val="bullet"/>
      <w:lvlText w:val=""/>
      <w:lvlJc w:val="left"/>
      <w:pPr>
        <w:ind w:left="360" w:hanging="360"/>
      </w:pPr>
      <w:rPr>
        <w:rFonts w:ascii="Symbol" w:eastAsiaTheme="minorHAnsi"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47303739">
    <w:abstractNumId w:val="1"/>
  </w:num>
  <w:num w:numId="2" w16cid:durableId="112415576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583063">
    <w:abstractNumId w:val="24"/>
  </w:num>
  <w:num w:numId="4" w16cid:durableId="766967957">
    <w:abstractNumId w:val="14"/>
  </w:num>
  <w:num w:numId="5" w16cid:durableId="1381638022">
    <w:abstractNumId w:val="39"/>
    <w:lvlOverride w:ilvl="0">
      <w:startOverride w:val="1"/>
    </w:lvlOverride>
    <w:lvlOverride w:ilvl="1"/>
    <w:lvlOverride w:ilvl="2"/>
    <w:lvlOverride w:ilvl="3"/>
    <w:lvlOverride w:ilvl="4"/>
    <w:lvlOverride w:ilvl="5"/>
    <w:lvlOverride w:ilvl="6"/>
    <w:lvlOverride w:ilvl="7"/>
    <w:lvlOverride w:ilvl="8"/>
  </w:num>
  <w:num w:numId="6" w16cid:durableId="18399238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96727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11018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5464102">
    <w:abstractNumId w:val="27"/>
  </w:num>
  <w:num w:numId="10" w16cid:durableId="1049917392">
    <w:abstractNumId w:val="36"/>
  </w:num>
  <w:num w:numId="11" w16cid:durableId="1490439784">
    <w:abstractNumId w:val="22"/>
  </w:num>
  <w:num w:numId="12" w16cid:durableId="909384994">
    <w:abstractNumId w:val="43"/>
  </w:num>
  <w:num w:numId="13" w16cid:durableId="242420603">
    <w:abstractNumId w:val="19"/>
  </w:num>
  <w:num w:numId="14" w16cid:durableId="630719397">
    <w:abstractNumId w:val="10"/>
  </w:num>
  <w:num w:numId="15" w16cid:durableId="1897859416">
    <w:abstractNumId w:val="3"/>
  </w:num>
  <w:num w:numId="16" w16cid:durableId="626859981">
    <w:abstractNumId w:val="42"/>
  </w:num>
  <w:num w:numId="17" w16cid:durableId="1246646255">
    <w:abstractNumId w:val="11"/>
  </w:num>
  <w:num w:numId="18" w16cid:durableId="462043434">
    <w:abstractNumId w:val="25"/>
  </w:num>
  <w:num w:numId="19" w16cid:durableId="1247182168">
    <w:abstractNumId w:val="17"/>
  </w:num>
  <w:num w:numId="20" w16cid:durableId="1697535123">
    <w:abstractNumId w:val="9"/>
  </w:num>
  <w:num w:numId="21" w16cid:durableId="710231956">
    <w:abstractNumId w:val="35"/>
  </w:num>
  <w:num w:numId="22" w16cid:durableId="1726221572">
    <w:abstractNumId w:val="16"/>
  </w:num>
  <w:num w:numId="23" w16cid:durableId="128323069">
    <w:abstractNumId w:val="23"/>
  </w:num>
  <w:num w:numId="24" w16cid:durableId="67965583">
    <w:abstractNumId w:val="41"/>
  </w:num>
  <w:num w:numId="25" w16cid:durableId="2117821814">
    <w:abstractNumId w:val="2"/>
  </w:num>
  <w:num w:numId="26" w16cid:durableId="1190803897">
    <w:abstractNumId w:val="8"/>
  </w:num>
  <w:num w:numId="27" w16cid:durableId="1618636176">
    <w:abstractNumId w:val="32"/>
  </w:num>
  <w:num w:numId="28" w16cid:durableId="409887955">
    <w:abstractNumId w:val="5"/>
  </w:num>
  <w:num w:numId="29" w16cid:durableId="227889294">
    <w:abstractNumId w:val="0"/>
  </w:num>
  <w:num w:numId="30" w16cid:durableId="852962426">
    <w:abstractNumId w:val="6"/>
  </w:num>
  <w:num w:numId="31" w16cid:durableId="349648749">
    <w:abstractNumId w:val="38"/>
  </w:num>
  <w:num w:numId="32" w16cid:durableId="1725060880">
    <w:abstractNumId w:val="37"/>
  </w:num>
  <w:num w:numId="33" w16cid:durableId="1411850130">
    <w:abstractNumId w:val="30"/>
  </w:num>
  <w:num w:numId="34" w16cid:durableId="1855723515">
    <w:abstractNumId w:val="29"/>
  </w:num>
  <w:num w:numId="35" w16cid:durableId="1126120712">
    <w:abstractNumId w:val="18"/>
  </w:num>
  <w:num w:numId="36" w16cid:durableId="1427916871">
    <w:abstractNumId w:val="4"/>
  </w:num>
  <w:num w:numId="37" w16cid:durableId="1048141557">
    <w:abstractNumId w:val="20"/>
  </w:num>
  <w:num w:numId="38" w16cid:durableId="702250777">
    <w:abstractNumId w:val="12"/>
  </w:num>
  <w:num w:numId="39" w16cid:durableId="1927227148">
    <w:abstractNumId w:val="40"/>
  </w:num>
  <w:num w:numId="40" w16cid:durableId="303005634">
    <w:abstractNumId w:val="21"/>
  </w:num>
  <w:num w:numId="41" w16cid:durableId="308676843">
    <w:abstractNumId w:val="28"/>
  </w:num>
  <w:num w:numId="42" w16cid:durableId="1237864305">
    <w:abstractNumId w:val="15"/>
  </w:num>
  <w:num w:numId="43" w16cid:durableId="1632861635">
    <w:abstractNumId w:val="31"/>
  </w:num>
  <w:num w:numId="44" w16cid:durableId="1423338698">
    <w:abstractNumId w:val="7"/>
  </w:num>
  <w:num w:numId="45" w16cid:durableId="1484853988">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1F"/>
    <w:rsid w:val="00003E2C"/>
    <w:rsid w:val="00017027"/>
    <w:rsid w:val="000657F8"/>
    <w:rsid w:val="000661BD"/>
    <w:rsid w:val="00082003"/>
    <w:rsid w:val="00085AE2"/>
    <w:rsid w:val="000E4463"/>
    <w:rsid w:val="00116D69"/>
    <w:rsid w:val="00145671"/>
    <w:rsid w:val="00151C1E"/>
    <w:rsid w:val="00196267"/>
    <w:rsid w:val="001B7BF9"/>
    <w:rsid w:val="001F72AC"/>
    <w:rsid w:val="002818DC"/>
    <w:rsid w:val="00341B91"/>
    <w:rsid w:val="003674A0"/>
    <w:rsid w:val="00373E31"/>
    <w:rsid w:val="003E135C"/>
    <w:rsid w:val="003E2615"/>
    <w:rsid w:val="003E5C99"/>
    <w:rsid w:val="003E6029"/>
    <w:rsid w:val="00424758"/>
    <w:rsid w:val="004329CC"/>
    <w:rsid w:val="004B5A25"/>
    <w:rsid w:val="004B61E9"/>
    <w:rsid w:val="005014B7"/>
    <w:rsid w:val="005134BB"/>
    <w:rsid w:val="00576312"/>
    <w:rsid w:val="005C5F29"/>
    <w:rsid w:val="00627F6B"/>
    <w:rsid w:val="00636B12"/>
    <w:rsid w:val="006476EC"/>
    <w:rsid w:val="006912CA"/>
    <w:rsid w:val="0071599B"/>
    <w:rsid w:val="00776571"/>
    <w:rsid w:val="0078521B"/>
    <w:rsid w:val="007E6548"/>
    <w:rsid w:val="008111E9"/>
    <w:rsid w:val="00814B45"/>
    <w:rsid w:val="008244B0"/>
    <w:rsid w:val="008C1D3A"/>
    <w:rsid w:val="008F10BB"/>
    <w:rsid w:val="0090705E"/>
    <w:rsid w:val="00910899"/>
    <w:rsid w:val="00912DF3"/>
    <w:rsid w:val="00972C16"/>
    <w:rsid w:val="0099089B"/>
    <w:rsid w:val="009B6117"/>
    <w:rsid w:val="009C238A"/>
    <w:rsid w:val="009C65B9"/>
    <w:rsid w:val="00A95411"/>
    <w:rsid w:val="00AE7EDD"/>
    <w:rsid w:val="00B020DD"/>
    <w:rsid w:val="00B048F7"/>
    <w:rsid w:val="00B2563B"/>
    <w:rsid w:val="00B3108A"/>
    <w:rsid w:val="00B612D9"/>
    <w:rsid w:val="00B63100"/>
    <w:rsid w:val="00B72D11"/>
    <w:rsid w:val="00B8388C"/>
    <w:rsid w:val="00B91340"/>
    <w:rsid w:val="00B964F5"/>
    <w:rsid w:val="00B96B33"/>
    <w:rsid w:val="00BA6D1F"/>
    <w:rsid w:val="00BF2B98"/>
    <w:rsid w:val="00BF3E75"/>
    <w:rsid w:val="00C633B1"/>
    <w:rsid w:val="00CD3CB5"/>
    <w:rsid w:val="00CF70D6"/>
    <w:rsid w:val="00D10911"/>
    <w:rsid w:val="00D24F1B"/>
    <w:rsid w:val="00D800EA"/>
    <w:rsid w:val="00D946A2"/>
    <w:rsid w:val="00D9700E"/>
    <w:rsid w:val="00DA7970"/>
    <w:rsid w:val="00DD0E69"/>
    <w:rsid w:val="00E15E47"/>
    <w:rsid w:val="00E523EF"/>
    <w:rsid w:val="00E56294"/>
    <w:rsid w:val="00E83EC0"/>
    <w:rsid w:val="00EA69D4"/>
    <w:rsid w:val="00EF594C"/>
    <w:rsid w:val="00F075C0"/>
    <w:rsid w:val="00F24B2A"/>
    <w:rsid w:val="00F43534"/>
    <w:rsid w:val="00F67BCC"/>
    <w:rsid w:val="00F67C6F"/>
    <w:rsid w:val="00F73C46"/>
    <w:rsid w:val="00FD2846"/>
    <w:rsid w:val="00FF5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1CBA766"/>
  <w15:chartTrackingRefBased/>
  <w15:docId w15:val="{2414A17F-9EB5-44B2-8DFE-C19E3D04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C1D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B61E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B61E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qFormat/>
    <w:rsid w:val="003674A0"/>
    <w:pPr>
      <w:keepNext/>
      <w:spacing w:after="0" w:line="240" w:lineRule="auto"/>
      <w:outlineLvl w:val="3"/>
    </w:pPr>
    <w:rPr>
      <w:rFonts w:ascii="Arial (W1)" w:eastAsia="Times" w:hAnsi="Arial (W1)" w:cs="Times New Roman"/>
      <w:color w:val="FFFFFF"/>
      <w:sz w:val="4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F7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2AC"/>
  </w:style>
  <w:style w:type="paragraph" w:styleId="Footer">
    <w:name w:val="footer"/>
    <w:basedOn w:val="Normal"/>
    <w:link w:val="FooterChar"/>
    <w:uiPriority w:val="99"/>
    <w:unhideWhenUsed/>
    <w:rsid w:val="001F7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2AC"/>
  </w:style>
  <w:style w:type="paragraph" w:styleId="ListParagraph">
    <w:name w:val="List Paragraph"/>
    <w:basedOn w:val="Normal"/>
    <w:uiPriority w:val="34"/>
    <w:qFormat/>
    <w:rsid w:val="008244B0"/>
    <w:pPr>
      <w:ind w:left="720"/>
      <w:contextualSpacing/>
    </w:pPr>
  </w:style>
  <w:style w:type="table" w:styleId="TableGrid">
    <w:name w:val="Table Grid"/>
    <w:basedOn w:val="TableNormal"/>
    <w:uiPriority w:val="39"/>
    <w:rsid w:val="00E83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2C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EA69D4"/>
    <w:rPr>
      <w:color w:val="0563C1" w:themeColor="hyperlink"/>
      <w:u w:val="single"/>
    </w:rPr>
  </w:style>
  <w:style w:type="character" w:styleId="CommentReference">
    <w:name w:val="annotation reference"/>
    <w:basedOn w:val="DefaultParagraphFont"/>
    <w:uiPriority w:val="99"/>
    <w:semiHidden/>
    <w:unhideWhenUsed/>
    <w:rsid w:val="00EA69D4"/>
    <w:rPr>
      <w:sz w:val="16"/>
      <w:szCs w:val="16"/>
    </w:rPr>
  </w:style>
  <w:style w:type="paragraph" w:styleId="CommentText">
    <w:name w:val="annotation text"/>
    <w:basedOn w:val="Normal"/>
    <w:link w:val="CommentTextChar"/>
    <w:uiPriority w:val="99"/>
    <w:semiHidden/>
    <w:unhideWhenUsed/>
    <w:rsid w:val="00EA69D4"/>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EA69D4"/>
    <w:rPr>
      <w:sz w:val="20"/>
      <w:szCs w:val="20"/>
    </w:rPr>
  </w:style>
  <w:style w:type="character" w:customStyle="1" w:styleId="Heading2Char">
    <w:name w:val="Heading 2 Char"/>
    <w:basedOn w:val="DefaultParagraphFont"/>
    <w:link w:val="Heading2"/>
    <w:uiPriority w:val="9"/>
    <w:rsid w:val="004B61E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B61E9"/>
    <w:rPr>
      <w:rFonts w:ascii="Times New Roman" w:eastAsia="Times New Roman" w:hAnsi="Times New Roman" w:cs="Times New Roman"/>
      <w:b/>
      <w:bCs/>
      <w:sz w:val="27"/>
      <w:szCs w:val="27"/>
      <w:lang w:eastAsia="en-GB"/>
    </w:rPr>
  </w:style>
  <w:style w:type="table" w:customStyle="1" w:styleId="TableGrid1">
    <w:name w:val="Table Grid1"/>
    <w:basedOn w:val="TableNormal"/>
    <w:next w:val="TableGrid"/>
    <w:uiPriority w:val="39"/>
    <w:rsid w:val="00F6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3674A0"/>
    <w:rPr>
      <w:rFonts w:ascii="Arial (W1)" w:eastAsia="Times" w:hAnsi="Arial (W1)" w:cs="Times New Roman"/>
      <w:color w:val="FFFFFF"/>
      <w:sz w:val="48"/>
      <w:szCs w:val="20"/>
      <w:lang w:eastAsia="en-GB"/>
    </w:rPr>
  </w:style>
  <w:style w:type="character" w:customStyle="1" w:styleId="Heading1Char">
    <w:name w:val="Heading 1 Char"/>
    <w:basedOn w:val="DefaultParagraphFont"/>
    <w:link w:val="Heading1"/>
    <w:rsid w:val="008C1D3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DD0E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E69"/>
    <w:rPr>
      <w:rFonts w:ascii="Segoe UI" w:hAnsi="Segoe UI" w:cs="Segoe UI"/>
      <w:sz w:val="18"/>
      <w:szCs w:val="18"/>
    </w:rPr>
  </w:style>
  <w:style w:type="paragraph" w:styleId="NoSpacing">
    <w:name w:val="No Spacing"/>
    <w:uiPriority w:val="1"/>
    <w:qFormat/>
    <w:rsid w:val="00B91340"/>
    <w:pPr>
      <w:overflowPunct w:val="0"/>
      <w:autoSpaceDE w:val="0"/>
      <w:autoSpaceDN w:val="0"/>
      <w:adjustRightInd w:val="0"/>
      <w:spacing w:after="0" w:line="240" w:lineRule="auto"/>
      <w:textAlignment w:val="baseline"/>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125109">
      <w:bodyDiv w:val="1"/>
      <w:marLeft w:val="0"/>
      <w:marRight w:val="0"/>
      <w:marTop w:val="0"/>
      <w:marBottom w:val="0"/>
      <w:divBdr>
        <w:top w:val="none" w:sz="0" w:space="0" w:color="auto"/>
        <w:left w:val="none" w:sz="0" w:space="0" w:color="auto"/>
        <w:bottom w:val="none" w:sz="0" w:space="0" w:color="auto"/>
        <w:right w:val="none" w:sz="0" w:space="0" w:color="auto"/>
      </w:divBdr>
    </w:div>
    <w:div w:id="1430154747">
      <w:bodyDiv w:val="1"/>
      <w:marLeft w:val="0"/>
      <w:marRight w:val="0"/>
      <w:marTop w:val="0"/>
      <w:marBottom w:val="0"/>
      <w:divBdr>
        <w:top w:val="none" w:sz="0" w:space="0" w:color="auto"/>
        <w:left w:val="none" w:sz="0" w:space="0" w:color="auto"/>
        <w:bottom w:val="none" w:sz="0" w:space="0" w:color="auto"/>
        <w:right w:val="none" w:sz="0" w:space="0" w:color="auto"/>
      </w:divBdr>
    </w:div>
    <w:div w:id="1466040995">
      <w:bodyDiv w:val="1"/>
      <w:marLeft w:val="0"/>
      <w:marRight w:val="0"/>
      <w:marTop w:val="0"/>
      <w:marBottom w:val="0"/>
      <w:divBdr>
        <w:top w:val="none" w:sz="0" w:space="0" w:color="auto"/>
        <w:left w:val="none" w:sz="0" w:space="0" w:color="auto"/>
        <w:bottom w:val="none" w:sz="0" w:space="0" w:color="auto"/>
        <w:right w:val="none" w:sz="0" w:space="0" w:color="auto"/>
      </w:divBdr>
    </w:div>
    <w:div w:id="1496921792">
      <w:bodyDiv w:val="1"/>
      <w:marLeft w:val="0"/>
      <w:marRight w:val="0"/>
      <w:marTop w:val="0"/>
      <w:marBottom w:val="0"/>
      <w:divBdr>
        <w:top w:val="none" w:sz="0" w:space="0" w:color="auto"/>
        <w:left w:val="none" w:sz="0" w:space="0" w:color="auto"/>
        <w:bottom w:val="none" w:sz="0" w:space="0" w:color="auto"/>
        <w:right w:val="none" w:sz="0" w:space="0" w:color="auto"/>
      </w:divBdr>
    </w:div>
    <w:div w:id="1676615246">
      <w:bodyDiv w:val="1"/>
      <w:marLeft w:val="0"/>
      <w:marRight w:val="0"/>
      <w:marTop w:val="0"/>
      <w:marBottom w:val="0"/>
      <w:divBdr>
        <w:top w:val="none" w:sz="0" w:space="0" w:color="auto"/>
        <w:left w:val="none" w:sz="0" w:space="0" w:color="auto"/>
        <w:bottom w:val="none" w:sz="0" w:space="0" w:color="auto"/>
        <w:right w:val="none" w:sz="0" w:space="0" w:color="auto"/>
      </w:divBdr>
    </w:div>
    <w:div w:id="1688942686">
      <w:bodyDiv w:val="1"/>
      <w:marLeft w:val="0"/>
      <w:marRight w:val="0"/>
      <w:marTop w:val="0"/>
      <w:marBottom w:val="0"/>
      <w:divBdr>
        <w:top w:val="none" w:sz="0" w:space="0" w:color="auto"/>
        <w:left w:val="none" w:sz="0" w:space="0" w:color="auto"/>
        <w:bottom w:val="none" w:sz="0" w:space="0" w:color="auto"/>
        <w:right w:val="none" w:sz="0" w:space="0" w:color="auto"/>
      </w:divBdr>
    </w:div>
    <w:div w:id="1702972775">
      <w:bodyDiv w:val="1"/>
      <w:marLeft w:val="0"/>
      <w:marRight w:val="0"/>
      <w:marTop w:val="0"/>
      <w:marBottom w:val="0"/>
      <w:divBdr>
        <w:top w:val="none" w:sz="0" w:space="0" w:color="auto"/>
        <w:left w:val="none" w:sz="0" w:space="0" w:color="auto"/>
        <w:bottom w:val="none" w:sz="0" w:space="0" w:color="auto"/>
        <w:right w:val="none" w:sz="0" w:space="0" w:color="auto"/>
      </w:divBdr>
      <w:divsChild>
        <w:div w:id="987169598">
          <w:marLeft w:val="0"/>
          <w:marRight w:val="0"/>
          <w:marTop w:val="0"/>
          <w:marBottom w:val="0"/>
          <w:divBdr>
            <w:top w:val="none" w:sz="0" w:space="0" w:color="auto"/>
            <w:left w:val="none" w:sz="0" w:space="0" w:color="auto"/>
            <w:bottom w:val="none" w:sz="0" w:space="0" w:color="auto"/>
            <w:right w:val="none" w:sz="0" w:space="0" w:color="auto"/>
          </w:divBdr>
          <w:divsChild>
            <w:div w:id="2030371785">
              <w:marLeft w:val="0"/>
              <w:marRight w:val="0"/>
              <w:marTop w:val="0"/>
              <w:marBottom w:val="0"/>
              <w:divBdr>
                <w:top w:val="none" w:sz="0" w:space="0" w:color="auto"/>
                <w:left w:val="none" w:sz="0" w:space="0" w:color="auto"/>
                <w:bottom w:val="none" w:sz="0" w:space="0" w:color="auto"/>
                <w:right w:val="none" w:sz="0" w:space="0" w:color="auto"/>
              </w:divBdr>
              <w:divsChild>
                <w:div w:id="287006656">
                  <w:marLeft w:val="0"/>
                  <w:marRight w:val="0"/>
                  <w:marTop w:val="0"/>
                  <w:marBottom w:val="0"/>
                  <w:divBdr>
                    <w:top w:val="none" w:sz="0" w:space="0" w:color="auto"/>
                    <w:left w:val="none" w:sz="0" w:space="0" w:color="auto"/>
                    <w:bottom w:val="none" w:sz="0" w:space="0" w:color="auto"/>
                    <w:right w:val="none" w:sz="0" w:space="0" w:color="auto"/>
                  </w:divBdr>
                  <w:divsChild>
                    <w:div w:id="268196637">
                      <w:marLeft w:val="0"/>
                      <w:marRight w:val="0"/>
                      <w:marTop w:val="0"/>
                      <w:marBottom w:val="0"/>
                      <w:divBdr>
                        <w:top w:val="none" w:sz="0" w:space="0" w:color="auto"/>
                        <w:left w:val="none" w:sz="0" w:space="0" w:color="auto"/>
                        <w:bottom w:val="none" w:sz="0" w:space="0" w:color="auto"/>
                        <w:right w:val="none" w:sz="0" w:space="0" w:color="auto"/>
                      </w:divBdr>
                      <w:divsChild>
                        <w:div w:id="1478112594">
                          <w:marLeft w:val="0"/>
                          <w:marRight w:val="0"/>
                          <w:marTop w:val="0"/>
                          <w:marBottom w:val="0"/>
                          <w:divBdr>
                            <w:top w:val="none" w:sz="0" w:space="0" w:color="auto"/>
                            <w:left w:val="none" w:sz="0" w:space="0" w:color="auto"/>
                            <w:bottom w:val="none" w:sz="0" w:space="0" w:color="auto"/>
                            <w:right w:val="none" w:sz="0" w:space="0" w:color="auto"/>
                          </w:divBdr>
                          <w:divsChild>
                            <w:div w:id="17126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6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mailto:zoe.roberts@surreycc.gov.uk" TargetMode="External"/><Relationship Id="rId39" Type="http://schemas.openxmlformats.org/officeDocument/2006/relationships/hyperlink" Target="mailto:sarah.sainsbury@surreycc.gov.uk" TargetMode="External"/><Relationship Id="rId21" Type="http://schemas.openxmlformats.org/officeDocument/2006/relationships/hyperlink" Target="mailto:margaret.mcdermott@surreycc.gov.uk" TargetMode="External"/><Relationship Id="rId34" Type="http://schemas.openxmlformats.org/officeDocument/2006/relationships/hyperlink" Target="mailto:adrian.gordon@surreycc.gov.uk" TargetMode="External"/><Relationship Id="rId42" Type="http://schemas.openxmlformats.org/officeDocument/2006/relationships/hyperlink" Target="mailto:coletteelizabeth.boyle@surreycc.gov.uk" TargetMode="External"/><Relationship Id="rId47" Type="http://schemas.openxmlformats.org/officeDocument/2006/relationships/hyperlink" Target="mailto:jordan.smith@surreycc.gov.uk" TargetMode="External"/><Relationship Id="rId50" Type="http://schemas.openxmlformats.org/officeDocument/2006/relationships/hyperlink" Target="mailto:denise.saunders@surreycc.gov.uk"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hyperlink" Target="mailto:nicola.legg@surreycc.gov.uk" TargetMode="External"/><Relationship Id="rId11" Type="http://schemas.openxmlformats.org/officeDocument/2006/relationships/image" Target="media/image1.png"/><Relationship Id="rId24" Type="http://schemas.openxmlformats.org/officeDocument/2006/relationships/hyperlink" Target="mailto:dawn.hare@surreycc.gov.uk" TargetMode="External"/><Relationship Id="rId32" Type="http://schemas.openxmlformats.org/officeDocument/2006/relationships/hyperlink" Target="mailto:alice.clayson@surreycc.gov.uk" TargetMode="External"/><Relationship Id="rId37" Type="http://schemas.openxmlformats.org/officeDocument/2006/relationships/hyperlink" Target="mailto:emma.lipscombe@surreycc.gov.uk" TargetMode="External"/><Relationship Id="rId40" Type="http://schemas.openxmlformats.org/officeDocument/2006/relationships/hyperlink" Target="mailto:kristina.ayettey@surreycc.gov.uk" TargetMode="External"/><Relationship Id="rId45" Type="http://schemas.openxmlformats.org/officeDocument/2006/relationships/hyperlink" Target="mailto:katherine.sawyer@surreycc.gov.uk" TargetMode="External"/><Relationship Id="rId53" Type="http://schemas.openxmlformats.org/officeDocument/2006/relationships/hyperlink" Target="https://centrepoint.org.uk/youth-homelessness/"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janet.polley@surreycc.gov.uk" TargetMode="External"/><Relationship Id="rId31" Type="http://schemas.openxmlformats.org/officeDocument/2006/relationships/hyperlink" Target="mailto:hema.shenoi@surreycc.gov.uk" TargetMode="External"/><Relationship Id="rId44" Type="http://schemas.openxmlformats.org/officeDocument/2006/relationships/hyperlink" Target="mailto:karisma.ramsaran@surreycc.gov.uk" TargetMode="External"/><Relationship Id="rId52" Type="http://schemas.openxmlformats.org/officeDocument/2006/relationships/hyperlink" Target="mailto:csmash@surreycc.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mailto:amanda.moore@surreycc.gov.uk" TargetMode="External"/><Relationship Id="rId27" Type="http://schemas.openxmlformats.org/officeDocument/2006/relationships/hyperlink" Target="mailto:kristina.ayettey@surreycc.gov.uk" TargetMode="External"/><Relationship Id="rId30" Type="http://schemas.openxmlformats.org/officeDocument/2006/relationships/hyperlink" Target="mailto:sally.wood@surreycc.gov.uk" TargetMode="External"/><Relationship Id="rId35" Type="http://schemas.openxmlformats.org/officeDocument/2006/relationships/hyperlink" Target="mailto:rashid.akhtar@surreycc.gov.uk" TargetMode="External"/><Relationship Id="rId43" Type="http://schemas.openxmlformats.org/officeDocument/2006/relationships/hyperlink" Target="mailto:jordan.smith@surreycc.gov.uk" TargetMode="External"/><Relationship Id="rId48" Type="http://schemas.openxmlformats.org/officeDocument/2006/relationships/hyperlink" Target="mailto:nav.safri@surreycc.gov.uk" TargetMode="External"/><Relationship Id="rId8" Type="http://schemas.openxmlformats.org/officeDocument/2006/relationships/webSettings" Target="webSettings.xml"/><Relationship Id="rId51" Type="http://schemas.openxmlformats.org/officeDocument/2006/relationships/hyperlink" Target="https://itservicedesk.surreycc.gov.uk/sw/selfservice/"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hyperlink" Target="mailto:sarah.sainsbury@surreycc.gov.uk" TargetMode="External"/><Relationship Id="rId33" Type="http://schemas.openxmlformats.org/officeDocument/2006/relationships/hyperlink" Target="mailto:christopher.tharmaratnam@surreycc.gov.uk" TargetMode="External"/><Relationship Id="rId38" Type="http://schemas.openxmlformats.org/officeDocument/2006/relationships/hyperlink" Target="mailto:dawn.hare@surreycc.gov.uk" TargetMode="External"/><Relationship Id="rId46" Type="http://schemas.openxmlformats.org/officeDocument/2006/relationships/hyperlink" Target="mailto:Kaye.wayman@surreycc.gov.uk" TargetMode="External"/><Relationship Id="rId20" Type="http://schemas.openxmlformats.org/officeDocument/2006/relationships/hyperlink" Target="mailto:jan.freemantle@surreycc.gov.uk" TargetMode="External"/><Relationship Id="rId41" Type="http://schemas.openxmlformats.org/officeDocument/2006/relationships/hyperlink" Target="mailto:gurpreet.sachdeva@surreycc.gov.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yperlink" Target="mailto:emma.lipscombe@surreycc.gov.uk" TargetMode="External"/><Relationship Id="rId28" Type="http://schemas.openxmlformats.org/officeDocument/2006/relationships/hyperlink" Target="mailto:rachel.hickman@surreycc.gov.uk" TargetMode="External"/><Relationship Id="rId36" Type="http://schemas.openxmlformats.org/officeDocument/2006/relationships/hyperlink" Target="mailto:kay.reece@surreycc.gov.uk" TargetMode="External"/><Relationship Id="rId49" Type="http://schemas.openxmlformats.org/officeDocument/2006/relationships/hyperlink" Target="mailto:gennie.smith@surreycc.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C337BC03CD54D989BB1D48CEE012D" ma:contentTypeVersion="4" ma:contentTypeDescription="Create a new document." ma:contentTypeScope="" ma:versionID="d8f91fdf8e1c6d10aa6d4e95876a7230">
  <xsd:schema xmlns:xsd="http://www.w3.org/2001/XMLSchema" xmlns:xs="http://www.w3.org/2001/XMLSchema" xmlns:p="http://schemas.microsoft.com/office/2006/metadata/properties" xmlns:ns2="8008a18f-330e-48e1-a5b5-a11dff4a5145" xmlns:ns3="1ce08175-4992-42c7-9fa2-32e6c56b8136" targetNamespace="http://schemas.microsoft.com/office/2006/metadata/properties" ma:root="true" ma:fieldsID="77879c702b60c82dc98b4ae17e0bb330" ns2:_="" ns3:_="">
    <xsd:import namespace="8008a18f-330e-48e1-a5b5-a11dff4a5145"/>
    <xsd:import namespace="1ce08175-4992-42c7-9fa2-32e6c56b8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18f-330e-48e1-a5b5-a11dff4a5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08175-4992-42c7-9fa2-32e6c56b81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ce08175-4992-42c7-9fa2-32e6c56b8136">
      <UserInfo>
        <DisplayName/>
        <AccountId xsi:nil="true"/>
        <AccountType/>
      </UserInfo>
    </SharedWithUsers>
  </documentManagement>
</p:properties>
</file>

<file path=customXml/itemProps1.xml><?xml version="1.0" encoding="utf-8"?>
<ds:datastoreItem xmlns:ds="http://schemas.openxmlformats.org/officeDocument/2006/customXml" ds:itemID="{3A3A3EB1-CCEB-4997-8141-F1F0AFFFE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18f-330e-48e1-a5b5-a11dff4a5145"/>
    <ds:schemaRef ds:uri="1ce08175-4992-42c7-9fa2-32e6c56b8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807DC2-136D-484B-8FCF-6CE8EC153B63}">
  <ds:schemaRefs>
    <ds:schemaRef ds:uri="http://schemas.openxmlformats.org/officeDocument/2006/bibliography"/>
  </ds:schemaRefs>
</ds:datastoreItem>
</file>

<file path=customXml/itemProps3.xml><?xml version="1.0" encoding="utf-8"?>
<ds:datastoreItem xmlns:ds="http://schemas.openxmlformats.org/officeDocument/2006/customXml" ds:itemID="{D0A1240A-5F64-4155-914D-D08D281B72DC}">
  <ds:schemaRefs>
    <ds:schemaRef ds:uri="http://schemas.microsoft.com/sharepoint/v3/contenttype/forms"/>
  </ds:schemaRefs>
</ds:datastoreItem>
</file>

<file path=customXml/itemProps4.xml><?xml version="1.0" encoding="utf-8"?>
<ds:datastoreItem xmlns:ds="http://schemas.openxmlformats.org/officeDocument/2006/customXml" ds:itemID="{D367BAB5-3DE1-4A5B-B36F-FDCC12BA2BEF}">
  <ds:schemaRefs>
    <ds:schemaRef ds:uri="http://schemas.microsoft.com/office/2006/metadata/properties"/>
    <ds:schemaRef ds:uri="http://schemas.microsoft.com/office/infopath/2007/PartnerControls"/>
    <ds:schemaRef ds:uri="1ce08175-4992-42c7-9fa2-32e6c56b813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7457</Words>
  <Characters>42510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Smyrl CSF</dc:creator>
  <cp:keywords/>
  <dc:description/>
  <cp:lastModifiedBy>James Haley</cp:lastModifiedBy>
  <cp:revision>3</cp:revision>
  <cp:lastPrinted>2019-06-03T12:44:00Z</cp:lastPrinted>
  <dcterms:created xsi:type="dcterms:W3CDTF">2023-05-23T09:25:00Z</dcterms:created>
  <dcterms:modified xsi:type="dcterms:W3CDTF">2023-05-23T09:25:00Z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0x0101007EAC337BC03CD54D989BB1D48CEE012D</vt:lpwstr>
  </property>
  <property fmtid="{D5CDD505-2E9C-101B-9397-08002B2CF9AE}" pid="3" name="Order">
    <vt:r8>57500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