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7405" w:tblpY="240"/>
        <w:tblW w:w="0" w:type="auto"/>
        <w:tblLook w:val="04A0" w:firstRow="1" w:lastRow="0" w:firstColumn="1" w:lastColumn="0" w:noHBand="0" w:noVBand="1"/>
      </w:tblPr>
      <w:tblGrid>
        <w:gridCol w:w="3829"/>
      </w:tblGrid>
      <w:tr w:rsidR="00B4258C" w14:paraId="5FBB5BA4" w14:textId="77777777" w:rsidTr="00B4258C">
        <w:trPr>
          <w:trHeight w:val="449"/>
        </w:trPr>
        <w:tc>
          <w:tcPr>
            <w:tcW w:w="3829" w:type="dxa"/>
            <w:tcBorders>
              <w:top w:val="single" w:sz="4" w:space="0" w:color="auto"/>
              <w:left w:val="single" w:sz="4" w:space="0" w:color="auto"/>
              <w:bottom w:val="single" w:sz="4" w:space="0" w:color="auto"/>
              <w:right w:val="single" w:sz="4" w:space="0" w:color="auto"/>
            </w:tcBorders>
          </w:tcPr>
          <w:p w14:paraId="743830C7" w14:textId="77777777" w:rsidR="00B4258C" w:rsidRDefault="005B2106" w:rsidP="00B4258C">
            <w:pPr>
              <w:rPr>
                <w:rFonts w:ascii="Arial" w:hAnsi="Arial" w:cs="Arial"/>
              </w:rPr>
            </w:pPr>
            <w:r>
              <w:rPr>
                <w:rFonts w:ascii="Arial" w:hAnsi="Arial" w:cs="Arial"/>
              </w:rPr>
              <w:t>In the Family C</w:t>
            </w:r>
            <w:r w:rsidR="00B4258C">
              <w:rPr>
                <w:rFonts w:ascii="Arial" w:hAnsi="Arial" w:cs="Arial"/>
              </w:rPr>
              <w:t>ourt sitting at</w:t>
            </w:r>
          </w:p>
          <w:p w14:paraId="2AB43E00" w14:textId="77777777" w:rsidR="00B4258C" w:rsidRDefault="00B4258C" w:rsidP="00B4258C">
            <w:pPr>
              <w:pStyle w:val="DeptBullets"/>
              <w:numPr>
                <w:ilvl w:val="0"/>
                <w:numId w:val="0"/>
              </w:numPr>
              <w:tabs>
                <w:tab w:val="left" w:pos="720"/>
              </w:tabs>
              <w:spacing w:after="0"/>
              <w:rPr>
                <w:rFonts w:cs="Arial"/>
                <w:b/>
                <w:sz w:val="36"/>
                <w:szCs w:val="36"/>
              </w:rPr>
            </w:pPr>
          </w:p>
        </w:tc>
      </w:tr>
      <w:tr w:rsidR="00B4258C" w14:paraId="6AB65DCE" w14:textId="77777777" w:rsidTr="00B4258C">
        <w:trPr>
          <w:trHeight w:val="449"/>
        </w:trPr>
        <w:tc>
          <w:tcPr>
            <w:tcW w:w="3829" w:type="dxa"/>
            <w:tcBorders>
              <w:top w:val="single" w:sz="4" w:space="0" w:color="auto"/>
              <w:left w:val="single" w:sz="4" w:space="0" w:color="auto"/>
              <w:bottom w:val="single" w:sz="4" w:space="0" w:color="auto"/>
              <w:right w:val="single" w:sz="4" w:space="0" w:color="auto"/>
            </w:tcBorders>
            <w:hideMark/>
          </w:tcPr>
          <w:p w14:paraId="31B79405" w14:textId="77777777" w:rsidR="00B4258C" w:rsidRDefault="00B4258C" w:rsidP="00B4258C">
            <w:pPr>
              <w:pStyle w:val="DeptBullets"/>
              <w:numPr>
                <w:ilvl w:val="0"/>
                <w:numId w:val="0"/>
              </w:numPr>
              <w:tabs>
                <w:tab w:val="left" w:pos="720"/>
              </w:tabs>
              <w:spacing w:after="0"/>
              <w:rPr>
                <w:rFonts w:cs="Arial"/>
                <w:b/>
                <w:sz w:val="36"/>
                <w:szCs w:val="36"/>
              </w:rPr>
            </w:pPr>
            <w:r>
              <w:rPr>
                <w:rFonts w:cs="Arial"/>
                <w:sz w:val="22"/>
                <w:szCs w:val="22"/>
              </w:rPr>
              <w:t>In the matter of the children act 1989</w:t>
            </w:r>
          </w:p>
        </w:tc>
      </w:tr>
    </w:tbl>
    <w:p w14:paraId="71398771" w14:textId="77777777" w:rsidR="00B4258C" w:rsidRPr="00B4258C" w:rsidRDefault="00B4258C" w:rsidP="00B4258C">
      <w:pPr>
        <w:pStyle w:val="DeptBullets"/>
        <w:numPr>
          <w:ilvl w:val="0"/>
          <w:numId w:val="0"/>
        </w:numPr>
        <w:tabs>
          <w:tab w:val="left" w:pos="720"/>
        </w:tabs>
        <w:spacing w:after="0"/>
        <w:rPr>
          <w:rFonts w:cs="Arial"/>
          <w:b/>
          <w:sz w:val="36"/>
          <w:szCs w:val="36"/>
        </w:rPr>
      </w:pPr>
      <w:r>
        <w:rPr>
          <w:rFonts w:cs="Arial"/>
          <w:b/>
          <w:sz w:val="36"/>
          <w:szCs w:val="36"/>
        </w:rPr>
        <w:t xml:space="preserve">Local authority </w:t>
      </w:r>
      <w:r>
        <w:rPr>
          <w:rFonts w:cs="Arial"/>
          <w:b/>
          <w:sz w:val="36"/>
          <w:szCs w:val="36"/>
        </w:rPr>
        <w:br/>
        <w:t xml:space="preserve">social work </w:t>
      </w:r>
      <w:r w:rsidRPr="002218C7">
        <w:rPr>
          <w:rFonts w:cs="Arial"/>
          <w:b/>
          <w:color w:val="000000" w:themeColor="text1"/>
          <w:sz w:val="36"/>
          <w:szCs w:val="36"/>
        </w:rPr>
        <w:t>initial</w:t>
      </w:r>
      <w:r w:rsidR="003E6715">
        <w:rPr>
          <w:rFonts w:cs="Arial"/>
          <w:b/>
          <w:sz w:val="36"/>
          <w:szCs w:val="36"/>
        </w:rPr>
        <w:t xml:space="preserve"> evidence </w:t>
      </w:r>
      <w:r w:rsidR="003E6715">
        <w:rPr>
          <w:rFonts w:cs="Arial"/>
          <w:b/>
          <w:sz w:val="36"/>
          <w:szCs w:val="36"/>
        </w:rPr>
        <w:br/>
        <w:t>template (SW</w:t>
      </w:r>
      <w:r>
        <w:rPr>
          <w:rFonts w:cs="Arial"/>
          <w:b/>
          <w:sz w:val="36"/>
          <w:szCs w:val="36"/>
        </w:rPr>
        <w:t xml:space="preserve">ET) </w:t>
      </w:r>
      <w:r w:rsidRPr="002218C7">
        <w:rPr>
          <w:rFonts w:cs="Arial"/>
          <w:b/>
          <w:color w:val="000000" w:themeColor="text1"/>
          <w:sz w:val="36"/>
          <w:szCs w:val="36"/>
        </w:rPr>
        <w:t>for use in</w:t>
      </w:r>
    </w:p>
    <w:p w14:paraId="470DF190" w14:textId="77777777" w:rsidR="00B4258C" w:rsidRDefault="00B4258C" w:rsidP="00B4258C">
      <w:pPr>
        <w:pStyle w:val="DeptBullets"/>
        <w:numPr>
          <w:ilvl w:val="0"/>
          <w:numId w:val="0"/>
        </w:numPr>
        <w:tabs>
          <w:tab w:val="left" w:pos="720"/>
        </w:tabs>
        <w:spacing w:after="0"/>
        <w:rPr>
          <w:rFonts w:cs="Arial"/>
          <w:b/>
          <w:color w:val="000000" w:themeColor="text1"/>
          <w:sz w:val="36"/>
          <w:szCs w:val="36"/>
        </w:rPr>
      </w:pPr>
      <w:r w:rsidRPr="002218C7">
        <w:rPr>
          <w:rFonts w:cs="Arial"/>
          <w:b/>
          <w:color w:val="000000" w:themeColor="text1"/>
          <w:sz w:val="36"/>
          <w:szCs w:val="36"/>
        </w:rPr>
        <w:t>urgent hearings only</w:t>
      </w:r>
    </w:p>
    <w:p w14:paraId="7CF8F05C" w14:textId="77777777" w:rsidR="00B4258C" w:rsidRDefault="00B4258C" w:rsidP="00B4258C">
      <w:pPr>
        <w:pStyle w:val="DeptBullets"/>
        <w:numPr>
          <w:ilvl w:val="0"/>
          <w:numId w:val="0"/>
        </w:numPr>
        <w:tabs>
          <w:tab w:val="left" w:pos="720"/>
        </w:tabs>
        <w:spacing w:after="0"/>
        <w:rPr>
          <w:rFonts w:cs="Arial"/>
          <w:b/>
          <w:sz w:val="36"/>
          <w:szCs w:val="36"/>
        </w:rPr>
      </w:pPr>
    </w:p>
    <w:tbl>
      <w:tblPr>
        <w:tblW w:w="8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881"/>
      </w:tblGrid>
      <w:tr w:rsidR="00DA6CD9" w:rsidRPr="002218C7" w14:paraId="643AF963" w14:textId="77777777" w:rsidTr="4F4D6002">
        <w:trPr>
          <w:trHeight w:val="447"/>
        </w:trPr>
        <w:tc>
          <w:tcPr>
            <w:tcW w:w="8809" w:type="dxa"/>
            <w:gridSpan w:val="2"/>
            <w:shd w:val="clear" w:color="auto" w:fill="F2F2F2" w:themeFill="background1" w:themeFillShade="F2"/>
            <w:vAlign w:val="center"/>
          </w:tcPr>
          <w:p w14:paraId="7529EB76" w14:textId="77777777" w:rsidR="00DA6CD9" w:rsidRPr="002218C7" w:rsidRDefault="00DA6CD9" w:rsidP="00ED7430">
            <w:pPr>
              <w:spacing w:before="300" w:after="0" w:line="360" w:lineRule="auto"/>
              <w:contextualSpacing/>
              <w:rPr>
                <w:rFonts w:ascii="Arial" w:eastAsia="Times New Roman" w:hAnsi="Arial" w:cs="Arial"/>
                <w:b/>
                <w:color w:val="000000" w:themeColor="text1"/>
                <w:lang w:val="en-US"/>
              </w:rPr>
            </w:pPr>
            <w:r w:rsidRPr="002218C7">
              <w:rPr>
                <w:rFonts w:ascii="Arial" w:eastAsia="Times New Roman" w:hAnsi="Arial" w:cs="Arial"/>
                <w:b/>
                <w:color w:val="000000" w:themeColor="text1"/>
                <w:lang w:val="en-US"/>
              </w:rPr>
              <w:t>Local Authority and Social Worker details</w:t>
            </w:r>
          </w:p>
        </w:tc>
      </w:tr>
      <w:tr w:rsidR="00DA6CD9" w:rsidRPr="002218C7" w14:paraId="3F2883E1" w14:textId="77777777" w:rsidTr="4F4D6002">
        <w:trPr>
          <w:trHeight w:hRule="exact" w:val="491"/>
        </w:trPr>
        <w:tc>
          <w:tcPr>
            <w:tcW w:w="4928" w:type="dxa"/>
            <w:vAlign w:val="center"/>
          </w:tcPr>
          <w:p w14:paraId="457E3DFB" w14:textId="77777777" w:rsidR="00DA6CD9" w:rsidRPr="002218C7" w:rsidRDefault="00F70995" w:rsidP="00ED7430">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w:t>
            </w:r>
            <w:r w:rsidR="00DA6CD9" w:rsidRPr="002218C7">
              <w:rPr>
                <w:rFonts w:ascii="Arial" w:eastAsia="Times New Roman" w:hAnsi="Arial" w:cs="Arial"/>
                <w:color w:val="000000" w:themeColor="text1"/>
                <w:lang w:val="en-US"/>
              </w:rPr>
              <w:t xml:space="preserve"> number</w:t>
            </w:r>
          </w:p>
        </w:tc>
        <w:tc>
          <w:tcPr>
            <w:tcW w:w="3881" w:type="dxa"/>
            <w:vAlign w:val="center"/>
          </w:tcPr>
          <w:p w14:paraId="171C990F" w14:textId="7777777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2E672048" w14:textId="77777777" w:rsidTr="4F4D6002">
        <w:trPr>
          <w:trHeight w:hRule="exact" w:val="569"/>
        </w:trPr>
        <w:tc>
          <w:tcPr>
            <w:tcW w:w="4928" w:type="dxa"/>
            <w:vAlign w:val="center"/>
          </w:tcPr>
          <w:p w14:paraId="105827C2"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Filed by [local authority]</w:t>
            </w:r>
          </w:p>
        </w:tc>
        <w:tc>
          <w:tcPr>
            <w:tcW w:w="3881" w:type="dxa"/>
            <w:vAlign w:val="center"/>
          </w:tcPr>
          <w:p w14:paraId="20F9E8DD" w14:textId="7777777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48F9560D" w14:textId="77777777" w:rsidTr="4F4D6002">
        <w:trPr>
          <w:trHeight w:hRule="exact" w:val="898"/>
        </w:trPr>
        <w:tc>
          <w:tcPr>
            <w:tcW w:w="4928" w:type="dxa"/>
            <w:vAlign w:val="center"/>
          </w:tcPr>
          <w:p w14:paraId="454E3443"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name, qualifications and office address</w:t>
            </w:r>
          </w:p>
        </w:tc>
        <w:tc>
          <w:tcPr>
            <w:tcW w:w="3881" w:type="dxa"/>
            <w:vAlign w:val="center"/>
          </w:tcPr>
          <w:p w14:paraId="6437BA77" w14:textId="7777777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132F49BB" w14:textId="77777777" w:rsidTr="4F4D6002">
        <w:trPr>
          <w:trHeight w:hRule="exact" w:val="581"/>
        </w:trPr>
        <w:tc>
          <w:tcPr>
            <w:tcW w:w="4928" w:type="dxa"/>
            <w:vAlign w:val="center"/>
          </w:tcPr>
          <w:p w14:paraId="2066FD00"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Social Work England registration number</w:t>
            </w:r>
          </w:p>
        </w:tc>
        <w:tc>
          <w:tcPr>
            <w:tcW w:w="3881" w:type="dxa"/>
            <w:vAlign w:val="center"/>
          </w:tcPr>
          <w:p w14:paraId="2A04BF65" w14:textId="7777777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16152E41" w14:textId="77777777" w:rsidTr="4F4D6002">
        <w:trPr>
          <w:trHeight w:hRule="exact" w:val="581"/>
        </w:trPr>
        <w:tc>
          <w:tcPr>
            <w:tcW w:w="4928" w:type="dxa"/>
            <w:vAlign w:val="center"/>
          </w:tcPr>
          <w:p w14:paraId="182C3BB7"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hAnsi="Arial" w:cs="Arial"/>
                <w:color w:val="000000" w:themeColor="text1"/>
              </w:rPr>
              <w:t>I have been the allocated social worker for [insert name(s)] since [date(s)]</w:t>
            </w:r>
          </w:p>
        </w:tc>
        <w:tc>
          <w:tcPr>
            <w:tcW w:w="3881" w:type="dxa"/>
            <w:vAlign w:val="center"/>
          </w:tcPr>
          <w:p w14:paraId="73FB9878" w14:textId="7777777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bl>
    <w:p w14:paraId="459C346D" w14:textId="77777777" w:rsidR="00FE0B04" w:rsidRDefault="00FE0B04" w:rsidP="4F4D6002">
      <w:pPr>
        <w:rPr>
          <w:rFonts w:ascii="Arial" w:hAnsi="Arial" w:cs="Arial"/>
          <w:b/>
          <w:bCs/>
          <w:color w:val="000000" w:themeColor="text1"/>
        </w:rPr>
      </w:pPr>
    </w:p>
    <w:p w14:paraId="14941803" w14:textId="77777777" w:rsidR="00FE0B04" w:rsidRDefault="593C7DB3" w:rsidP="190E1B76">
      <w:pPr>
        <w:rPr>
          <w:rFonts w:ascii="Arial" w:hAnsi="Arial" w:cs="Arial"/>
          <w:b/>
          <w:bCs/>
          <w:color w:val="000000" w:themeColor="text1"/>
        </w:rPr>
      </w:pPr>
      <w:r w:rsidRPr="190E1B76">
        <w:rPr>
          <w:rFonts w:ascii="Arial" w:hAnsi="Arial" w:cs="Arial"/>
          <w:b/>
          <w:bCs/>
          <w:color w:val="000000" w:themeColor="text1"/>
        </w:rPr>
        <w:t xml:space="preserve">The facts in this </w:t>
      </w:r>
      <w:r w:rsidR="1E3B6842" w:rsidRPr="190E1B76">
        <w:rPr>
          <w:rFonts w:ascii="Arial" w:hAnsi="Arial" w:cs="Arial"/>
          <w:b/>
          <w:bCs/>
          <w:color w:val="000000" w:themeColor="text1"/>
        </w:rPr>
        <w:t>statement</w:t>
      </w:r>
      <w:r w:rsidRPr="190E1B76">
        <w:rPr>
          <w:rFonts w:ascii="Arial" w:hAnsi="Arial" w:cs="Arial"/>
          <w:b/>
          <w:bCs/>
          <w:color w:val="000000" w:themeColor="text1"/>
        </w:rPr>
        <w:t xml:space="preserve"> are true to the best of my knowledge and belief and the opinions set out are my own.</w:t>
      </w:r>
    </w:p>
    <w:tbl>
      <w:tblPr>
        <w:tblStyle w:val="TableGrid"/>
        <w:tblpPr w:leftFromText="180" w:rightFromText="180" w:vertAnchor="text" w:horzAnchor="page" w:tblpX="3571" w:tblpY="285"/>
        <w:tblW w:w="0" w:type="auto"/>
        <w:tblLook w:val="04A0" w:firstRow="1" w:lastRow="0" w:firstColumn="1" w:lastColumn="0" w:noHBand="0" w:noVBand="1"/>
      </w:tblPr>
      <w:tblGrid>
        <w:gridCol w:w="7313"/>
      </w:tblGrid>
      <w:tr w:rsidR="00423663" w:rsidRPr="007D6C7B" w14:paraId="47C8BB24" w14:textId="77777777" w:rsidTr="00423663">
        <w:trPr>
          <w:trHeight w:val="790"/>
        </w:trPr>
        <w:tc>
          <w:tcPr>
            <w:tcW w:w="7313" w:type="dxa"/>
          </w:tcPr>
          <w:p w14:paraId="1069D979" w14:textId="77777777" w:rsidR="00423663" w:rsidRPr="007D6C7B" w:rsidRDefault="00423663" w:rsidP="00423663">
            <w:pPr>
              <w:rPr>
                <w:rFonts w:ascii="Arial" w:hAnsi="Arial" w:cs="Arial"/>
              </w:rPr>
            </w:pPr>
          </w:p>
        </w:tc>
      </w:tr>
    </w:tbl>
    <w:p w14:paraId="7AC03927" w14:textId="77777777" w:rsidR="00FE0B04" w:rsidRDefault="00FE0B04" w:rsidP="4F4D6002">
      <w:pPr>
        <w:rPr>
          <w:rFonts w:ascii="Arial" w:hAnsi="Arial" w:cs="Arial"/>
        </w:rPr>
      </w:pPr>
      <w:r>
        <w:br/>
      </w:r>
      <w:r w:rsidR="593C7DB3" w:rsidRPr="4F4D6002">
        <w:rPr>
          <w:rFonts w:ascii="Arial" w:hAnsi="Arial" w:cs="Arial"/>
        </w:rPr>
        <w:t>Signed:</w:t>
      </w:r>
    </w:p>
    <w:p w14:paraId="3B5D8EA5" w14:textId="77777777" w:rsidR="00DA6CD9" w:rsidRPr="007D6C7B" w:rsidRDefault="00DA6CD9" w:rsidP="4F4D6002">
      <w:pPr>
        <w:ind w:left="1440"/>
        <w:rPr>
          <w:rFonts w:ascii="Arial" w:hAnsi="Arial" w:cs="Arial"/>
          <w:b/>
          <w:bCs/>
          <w:color w:val="000000" w:themeColor="text1"/>
        </w:rPr>
      </w:pPr>
    </w:p>
    <w:tbl>
      <w:tblPr>
        <w:tblStyle w:val="TableGrid"/>
        <w:tblpPr w:leftFromText="180" w:rightFromText="180" w:vertAnchor="text" w:horzAnchor="page" w:tblpX="3571" w:tblpY="109"/>
        <w:tblW w:w="0" w:type="auto"/>
        <w:tblLook w:val="04A0" w:firstRow="1" w:lastRow="0" w:firstColumn="1" w:lastColumn="0" w:noHBand="0" w:noVBand="1"/>
      </w:tblPr>
      <w:tblGrid>
        <w:gridCol w:w="7313"/>
      </w:tblGrid>
      <w:tr w:rsidR="00423663" w:rsidRPr="007D6C7B" w14:paraId="2B35B79B" w14:textId="77777777" w:rsidTr="00423663">
        <w:trPr>
          <w:trHeight w:val="790"/>
        </w:trPr>
        <w:tc>
          <w:tcPr>
            <w:tcW w:w="7313" w:type="dxa"/>
          </w:tcPr>
          <w:p w14:paraId="0F3624FD" w14:textId="77777777" w:rsidR="00423663" w:rsidRPr="007D6C7B" w:rsidRDefault="00423663" w:rsidP="00423663">
            <w:pPr>
              <w:rPr>
                <w:rFonts w:ascii="Arial" w:hAnsi="Arial" w:cs="Arial"/>
              </w:rPr>
            </w:pPr>
          </w:p>
        </w:tc>
      </w:tr>
    </w:tbl>
    <w:p w14:paraId="46D189E7" w14:textId="77777777" w:rsidR="00DA6CD9" w:rsidRPr="007D6C7B" w:rsidRDefault="04CA3FB9" w:rsidP="4F4D6002">
      <w:pPr>
        <w:rPr>
          <w:rFonts w:ascii="Arial" w:hAnsi="Arial" w:cs="Arial"/>
        </w:rPr>
      </w:pPr>
      <w:r w:rsidRPr="4F4D6002">
        <w:rPr>
          <w:rFonts w:ascii="Arial" w:hAnsi="Arial" w:cs="Arial"/>
        </w:rPr>
        <w:t>Date of completion:</w:t>
      </w:r>
    </w:p>
    <w:p w14:paraId="6FA43F87" w14:textId="77777777" w:rsidR="00DA6CD9" w:rsidRDefault="00DA6CD9">
      <w:pPr>
        <w:rPr>
          <w:rFonts w:ascii="Arial" w:hAnsi="Arial" w:cs="Arial"/>
        </w:rPr>
      </w:pPr>
    </w:p>
    <w:p w14:paraId="0B260B5E" w14:textId="77777777" w:rsidR="00DA6CD9" w:rsidRPr="00DA6CD9" w:rsidRDefault="00DA6CD9">
      <w:pPr>
        <w:rPr>
          <w:rFonts w:ascii="Arial" w:hAnsi="Arial" w:cs="Arial"/>
        </w:rPr>
      </w:pPr>
      <w:r w:rsidRPr="4F4D6002">
        <w:rPr>
          <w:rFonts w:ascii="Arial" w:hAnsi="Arial" w:cs="Arial"/>
        </w:rPr>
        <w:t xml:space="preserve">       </w:t>
      </w:r>
    </w:p>
    <w:p w14:paraId="4D8EC939" w14:textId="77777777" w:rsidR="00DA6CD9" w:rsidRDefault="00DA6CD9"/>
    <w:p w14:paraId="79CA72C2" w14:textId="77777777" w:rsidR="00DA6CD9" w:rsidRDefault="00DA6CD9"/>
    <w:p w14:paraId="66A1819F" w14:textId="77777777" w:rsidR="00DA6CD9" w:rsidRDefault="00DA6CD9"/>
    <w:p w14:paraId="5CF6A86C" w14:textId="77777777" w:rsidR="00DA6CD9" w:rsidRDefault="00DA6CD9"/>
    <w:p w14:paraId="7DA81424" w14:textId="77777777" w:rsidR="00DA6CD9" w:rsidRDefault="00DA6CD9"/>
    <w:p w14:paraId="3419B246" w14:textId="77777777" w:rsidR="00DA6CD9" w:rsidRDefault="00DA6CD9"/>
    <w:p w14:paraId="58D8F162" w14:textId="77777777" w:rsidR="0049606B" w:rsidRDefault="0049606B"/>
    <w:p w14:paraId="15B12129" w14:textId="77777777" w:rsidR="00F81288" w:rsidRDefault="00F81288" w:rsidP="0049606B">
      <w:pPr>
        <w:pStyle w:val="ListParagraph"/>
        <w:ind w:left="360"/>
        <w:jc w:val="center"/>
        <w:rPr>
          <w:rFonts w:ascii="Arial" w:hAnsi="Arial" w:cs="Arial"/>
          <w:b/>
          <w:bCs/>
          <w:color w:val="FF0000"/>
        </w:rPr>
      </w:pPr>
    </w:p>
    <w:p w14:paraId="4751CC3B" w14:textId="77777777" w:rsidR="00DA6CD9" w:rsidRPr="0049606B" w:rsidRDefault="0049606B" w:rsidP="0049606B">
      <w:pPr>
        <w:pStyle w:val="ListParagraph"/>
        <w:ind w:left="360"/>
        <w:jc w:val="center"/>
        <w:rPr>
          <w:rFonts w:ascii="Arial" w:hAnsi="Arial" w:cs="Arial"/>
        </w:rPr>
      </w:pPr>
      <w:r w:rsidRPr="00086AC7">
        <w:rPr>
          <w:rFonts w:ascii="Arial" w:hAnsi="Arial" w:cs="Arial"/>
          <w:b/>
          <w:bCs/>
          <w:color w:val="FF0000"/>
        </w:rPr>
        <w:t xml:space="preserve">Accompanying guidance for completing the SWET can be found here: </w:t>
      </w:r>
      <w:hyperlink r:id="rId10" w:history="1">
        <w:r w:rsidRPr="00086AC7">
          <w:rPr>
            <w:rStyle w:val="Hyperlink"/>
            <w:rFonts w:ascii="Arial" w:hAnsi="Arial" w:cs="Arial"/>
          </w:rPr>
          <w:t>https://adcs.org.uk/care/article/SWET</w:t>
        </w:r>
      </w:hyperlink>
      <w:r>
        <w:rPr>
          <w:rFonts w:ascii="Arial" w:hAnsi="Arial" w:cs="Arial"/>
        </w:rPr>
        <w:br/>
      </w:r>
    </w:p>
    <w:p w14:paraId="2814BEF7" w14:textId="77777777" w:rsidR="00DA6CD9" w:rsidRPr="002218C7" w:rsidRDefault="00DA6CD9" w:rsidP="4F4D6002">
      <w:pPr>
        <w:pStyle w:val="ListParagraph"/>
        <w:numPr>
          <w:ilvl w:val="0"/>
          <w:numId w:val="1"/>
        </w:numPr>
        <w:spacing w:after="0" w:line="240" w:lineRule="auto"/>
        <w:rPr>
          <w:rFonts w:ascii="Arial" w:hAnsi="Arial" w:cs="Arial"/>
          <w:b/>
          <w:bCs/>
          <w:color w:val="000000" w:themeColor="text1"/>
          <w:sz w:val="24"/>
          <w:szCs w:val="24"/>
        </w:rPr>
      </w:pPr>
      <w:r w:rsidRPr="4F4D6002">
        <w:rPr>
          <w:rFonts w:ascii="Arial" w:hAnsi="Arial" w:cs="Arial"/>
          <w:b/>
          <w:bCs/>
          <w:color w:val="000000" w:themeColor="text1"/>
          <w:sz w:val="24"/>
          <w:szCs w:val="24"/>
        </w:rPr>
        <w:t xml:space="preserve">Order being sought from the courts and a summary of the reasons why? </w:t>
      </w:r>
    </w:p>
    <w:tbl>
      <w:tblPr>
        <w:tblStyle w:val="TableGrid"/>
        <w:tblW w:w="9776" w:type="dxa"/>
        <w:jc w:val="center"/>
        <w:tblLook w:val="04A0" w:firstRow="1" w:lastRow="0" w:firstColumn="1" w:lastColumn="0" w:noHBand="0" w:noVBand="1"/>
      </w:tblPr>
      <w:tblGrid>
        <w:gridCol w:w="4815"/>
        <w:gridCol w:w="4961"/>
      </w:tblGrid>
      <w:tr w:rsidR="00DA6CD9" w:rsidRPr="002218C7" w14:paraId="06A57BAF" w14:textId="77777777" w:rsidTr="4F4D6002">
        <w:trPr>
          <w:jc w:val="center"/>
        </w:trPr>
        <w:tc>
          <w:tcPr>
            <w:tcW w:w="4815" w:type="dxa"/>
            <w:shd w:val="clear" w:color="auto" w:fill="F2F2F2" w:themeFill="background1" w:themeFillShade="F2"/>
          </w:tcPr>
          <w:p w14:paraId="3EEEC0CE" w14:textId="77777777" w:rsidR="00DA6CD9" w:rsidRPr="0055053D" w:rsidRDefault="00DA6CD9" w:rsidP="4F4D6002">
            <w:pPr>
              <w:tabs>
                <w:tab w:val="left" w:pos="566"/>
                <w:tab w:val="left" w:pos="1479"/>
              </w:tabs>
              <w:rPr>
                <w:rFonts w:ascii="Arial" w:hAnsi="Arial" w:cs="Arial"/>
                <w:b/>
                <w:bCs/>
                <w:color w:val="000000" w:themeColor="text1"/>
              </w:rPr>
            </w:pPr>
            <w:r w:rsidRPr="4F4D6002">
              <w:rPr>
                <w:rFonts w:ascii="Arial" w:hAnsi="Arial" w:cs="Arial"/>
                <w:b/>
                <w:bCs/>
                <w:color w:val="000000" w:themeColor="text1"/>
              </w:rPr>
              <w:t xml:space="preserve">No Order </w:t>
            </w:r>
          </w:p>
          <w:p w14:paraId="686765B7" w14:textId="77777777"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61B6173D" w14:textId="77777777" w:rsidR="00DA6CD9" w:rsidRPr="0055053D" w:rsidRDefault="3AB82F70" w:rsidP="4F4D6002">
            <w:pPr>
              <w:rPr>
                <w:rFonts w:ascii="Arial" w:hAnsi="Arial" w:cs="Arial"/>
                <w:color w:val="000000" w:themeColor="text1"/>
              </w:rPr>
            </w:pPr>
            <w:r w:rsidRPr="4F4D6002">
              <w:rPr>
                <w:rFonts w:ascii="Arial" w:hAnsi="Arial" w:cs="Arial"/>
                <w:color w:val="000000" w:themeColor="text1"/>
              </w:rPr>
              <w:t xml:space="preserve">     </w:t>
            </w:r>
            <w:sdt>
              <w:sdtPr>
                <w:rPr>
                  <w:rFonts w:ascii="Arial" w:hAnsi="Arial" w:cs="Arial"/>
                  <w:color w:val="000000" w:themeColor="text1"/>
                </w:rPr>
                <w:id w:val="-759840573"/>
                <w14:checkbox>
                  <w14:checked w14:val="0"/>
                  <w14:checkedState w14:val="2612" w14:font="MS Gothic"/>
                  <w14:uncheckedState w14:val="2610" w14:font="MS Gothic"/>
                </w14:checkbox>
              </w:sdtPr>
              <w:sdtEndPr/>
              <w:sdtContent>
                <w:r w:rsidR="00E22895">
                  <w:rPr>
                    <w:rFonts w:ascii="MS Gothic" w:eastAsia="MS Gothic" w:hAnsi="MS Gothic" w:cs="Arial" w:hint="eastAsia"/>
                    <w:color w:val="000000" w:themeColor="text1"/>
                  </w:rPr>
                  <w:t>☐</w:t>
                </w:r>
              </w:sdtContent>
            </w:sdt>
          </w:p>
          <w:p w14:paraId="21A65F5F" w14:textId="77777777" w:rsidR="00DA6CD9" w:rsidRPr="0055053D" w:rsidRDefault="00DA6CD9" w:rsidP="4F4D6002">
            <w:pPr>
              <w:tabs>
                <w:tab w:val="left" w:pos="566"/>
                <w:tab w:val="left" w:pos="1479"/>
              </w:tabs>
              <w:rPr>
                <w:rFonts w:ascii="Arial" w:hAnsi="Arial" w:cs="Arial"/>
                <w:color w:val="000000" w:themeColor="text1"/>
              </w:rPr>
            </w:pPr>
          </w:p>
        </w:tc>
      </w:tr>
      <w:tr w:rsidR="00DA6CD9" w:rsidRPr="002218C7" w14:paraId="38458660" w14:textId="77777777" w:rsidTr="4F4D6002">
        <w:trPr>
          <w:jc w:val="center"/>
        </w:trPr>
        <w:tc>
          <w:tcPr>
            <w:tcW w:w="4815" w:type="dxa"/>
            <w:shd w:val="clear" w:color="auto" w:fill="F2F2F2" w:themeFill="background1" w:themeFillShade="F2"/>
          </w:tcPr>
          <w:p w14:paraId="15869695"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 xml:space="preserve">Interim Supervision Order </w:t>
            </w:r>
          </w:p>
          <w:p w14:paraId="674B99D5" w14:textId="77777777"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5A597A10" w14:textId="77777777" w:rsidR="007D6C7B" w:rsidRPr="0055053D" w:rsidRDefault="6259FFE9" w:rsidP="4F4D6002">
            <w:pPr>
              <w:rPr>
                <w:rFonts w:ascii="Arial" w:hAnsi="Arial" w:cs="Arial"/>
                <w:color w:val="000000" w:themeColor="text1"/>
              </w:rPr>
            </w:pPr>
            <w:r w:rsidRPr="4F4D6002">
              <w:rPr>
                <w:rFonts w:ascii="Arial" w:hAnsi="Arial" w:cs="Arial"/>
                <w:color w:val="000000" w:themeColor="text1"/>
              </w:rPr>
              <w:t xml:space="preserve">     </w:t>
            </w:r>
            <w:sdt>
              <w:sdtPr>
                <w:rPr>
                  <w:rFonts w:ascii="Arial" w:hAnsi="Arial" w:cs="Arial"/>
                  <w:color w:val="000000" w:themeColor="text1"/>
                </w:rPr>
                <w:id w:val="1146704847"/>
                <w14:checkbox>
                  <w14:checked w14:val="0"/>
                  <w14:checkedState w14:val="2612" w14:font="MS Gothic"/>
                  <w14:uncheckedState w14:val="2610" w14:font="MS Gothic"/>
                </w14:checkbox>
              </w:sdtPr>
              <w:sdtEndPr/>
              <w:sdtContent>
                <w:r w:rsidR="00E22895">
                  <w:rPr>
                    <w:rFonts w:ascii="MS Gothic" w:eastAsia="MS Gothic" w:hAnsi="MS Gothic" w:cs="Arial" w:hint="eastAsia"/>
                    <w:color w:val="000000" w:themeColor="text1"/>
                  </w:rPr>
                  <w:t>☐</w:t>
                </w:r>
              </w:sdtContent>
            </w:sdt>
          </w:p>
          <w:p w14:paraId="35AC910E" w14:textId="77777777" w:rsidR="007D6C7B" w:rsidRPr="0055053D" w:rsidRDefault="007D6C7B" w:rsidP="4F4D6002">
            <w:pPr>
              <w:tabs>
                <w:tab w:val="left" w:pos="566"/>
                <w:tab w:val="left" w:pos="1479"/>
              </w:tabs>
              <w:rPr>
                <w:rFonts w:ascii="Arial" w:hAnsi="Arial" w:cs="Arial"/>
                <w:color w:val="000000" w:themeColor="text1"/>
              </w:rPr>
            </w:pPr>
          </w:p>
        </w:tc>
      </w:tr>
      <w:tr w:rsidR="00DA6CD9" w:rsidRPr="002218C7" w14:paraId="0724D031" w14:textId="77777777" w:rsidTr="4F4D6002">
        <w:trPr>
          <w:jc w:val="center"/>
        </w:trPr>
        <w:tc>
          <w:tcPr>
            <w:tcW w:w="4815" w:type="dxa"/>
            <w:shd w:val="clear" w:color="auto" w:fill="F2F2F2" w:themeFill="background1" w:themeFillShade="F2"/>
          </w:tcPr>
          <w:p w14:paraId="5E40E4DE"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Interim Care Order</w:t>
            </w:r>
          </w:p>
          <w:p w14:paraId="7A990A3D" w14:textId="77777777"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5C2AAE16" w14:textId="77777777" w:rsidR="00DA6CD9" w:rsidRPr="0055053D" w:rsidRDefault="3754A64D" w:rsidP="4F4D6002">
            <w:pPr>
              <w:rPr>
                <w:rFonts w:ascii="Arial" w:hAnsi="Arial" w:cs="Arial"/>
                <w:color w:val="000000" w:themeColor="text1"/>
              </w:rPr>
            </w:pPr>
            <w:r w:rsidRPr="4F4D6002">
              <w:rPr>
                <w:rFonts w:ascii="Arial" w:hAnsi="Arial" w:cs="Arial"/>
                <w:color w:val="000000" w:themeColor="text1"/>
              </w:rPr>
              <w:t xml:space="preserve">     </w:t>
            </w:r>
            <w:sdt>
              <w:sdtPr>
                <w:rPr>
                  <w:rFonts w:ascii="Arial" w:hAnsi="Arial" w:cs="Arial"/>
                  <w:color w:val="000000" w:themeColor="text1"/>
                </w:rPr>
                <w:id w:val="589904235"/>
                <w14:checkbox>
                  <w14:checked w14:val="0"/>
                  <w14:checkedState w14:val="2612" w14:font="MS Gothic"/>
                  <w14:uncheckedState w14:val="2610" w14:font="MS Gothic"/>
                </w14:checkbox>
              </w:sdtPr>
              <w:sdtEndPr/>
              <w:sdtContent>
                <w:r w:rsidR="00E22895">
                  <w:rPr>
                    <w:rFonts w:ascii="MS Gothic" w:eastAsia="MS Gothic" w:hAnsi="MS Gothic" w:cs="Arial" w:hint="eastAsia"/>
                    <w:color w:val="000000" w:themeColor="text1"/>
                  </w:rPr>
                  <w:t>☐</w:t>
                </w:r>
              </w:sdtContent>
            </w:sdt>
          </w:p>
          <w:p w14:paraId="6C65596E" w14:textId="77777777" w:rsidR="00DA6CD9" w:rsidRPr="0055053D" w:rsidRDefault="00DA6CD9" w:rsidP="4F4D6002">
            <w:pPr>
              <w:tabs>
                <w:tab w:val="left" w:pos="566"/>
                <w:tab w:val="left" w:pos="1479"/>
              </w:tabs>
              <w:rPr>
                <w:rFonts w:ascii="Arial" w:hAnsi="Arial" w:cs="Arial"/>
                <w:color w:val="000000" w:themeColor="text1"/>
              </w:rPr>
            </w:pPr>
          </w:p>
        </w:tc>
      </w:tr>
      <w:tr w:rsidR="00DA6CD9" w:rsidRPr="002218C7" w14:paraId="38A8B9D8" w14:textId="77777777" w:rsidTr="4F4D6002">
        <w:trPr>
          <w:jc w:val="center"/>
        </w:trPr>
        <w:tc>
          <w:tcPr>
            <w:tcW w:w="4815" w:type="dxa"/>
            <w:shd w:val="clear" w:color="auto" w:fill="F2F2F2" w:themeFill="background1" w:themeFillShade="F2"/>
          </w:tcPr>
          <w:p w14:paraId="2A53ABC3" w14:textId="77777777" w:rsidR="00DA6CD9" w:rsidRPr="0055053D" w:rsidRDefault="00DA6CD9" w:rsidP="4F4D6002">
            <w:pPr>
              <w:tabs>
                <w:tab w:val="left" w:pos="566"/>
                <w:tab w:val="left" w:pos="1479"/>
              </w:tabs>
              <w:rPr>
                <w:rFonts w:ascii="Arial" w:hAnsi="Arial" w:cs="Arial"/>
                <w:b/>
                <w:bCs/>
                <w:color w:val="000000" w:themeColor="text1"/>
              </w:rPr>
            </w:pPr>
            <w:r w:rsidRPr="4F4D6002">
              <w:rPr>
                <w:rFonts w:ascii="Arial" w:hAnsi="Arial" w:cs="Arial"/>
                <w:b/>
                <w:bCs/>
                <w:color w:val="000000" w:themeColor="text1"/>
              </w:rPr>
              <w:t>Other Orders Sought</w:t>
            </w:r>
            <w:r w:rsidR="51D6D84D" w:rsidRPr="4F4D6002">
              <w:rPr>
                <w:rFonts w:ascii="Arial" w:hAnsi="Arial" w:cs="Arial"/>
                <w:b/>
                <w:bCs/>
                <w:color w:val="000000" w:themeColor="text1"/>
              </w:rPr>
              <w:t xml:space="preserve"> e.g. EPO, child assessment order</w:t>
            </w:r>
          </w:p>
          <w:p w14:paraId="66F12803" w14:textId="77777777"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4C98E291" w14:textId="77777777" w:rsidR="00DA6CD9" w:rsidRDefault="69973D94" w:rsidP="4F4D6002">
            <w:pPr>
              <w:rPr>
                <w:rFonts w:ascii="Arial" w:hAnsi="Arial" w:cs="Arial"/>
                <w:color w:val="000000" w:themeColor="text1"/>
              </w:rPr>
            </w:pPr>
            <w:r w:rsidRPr="4F4D6002">
              <w:rPr>
                <w:rFonts w:ascii="Arial" w:hAnsi="Arial" w:cs="Arial"/>
                <w:color w:val="000000" w:themeColor="text1"/>
              </w:rPr>
              <w:t xml:space="preserve">     </w:t>
            </w:r>
            <w:sdt>
              <w:sdtPr>
                <w:rPr>
                  <w:rFonts w:ascii="Arial" w:hAnsi="Arial" w:cs="Arial"/>
                  <w:color w:val="000000" w:themeColor="text1"/>
                </w:rPr>
                <w:id w:val="1254784694"/>
                <w14:checkbox>
                  <w14:checked w14:val="0"/>
                  <w14:checkedState w14:val="2612" w14:font="MS Gothic"/>
                  <w14:uncheckedState w14:val="2610" w14:font="MS Gothic"/>
                </w14:checkbox>
              </w:sdtPr>
              <w:sdtEndPr/>
              <w:sdtContent>
                <w:r w:rsidR="005B2106">
                  <w:rPr>
                    <w:rFonts w:ascii="MS Gothic" w:eastAsia="MS Gothic" w:hAnsi="MS Gothic" w:cs="Arial" w:hint="eastAsia"/>
                    <w:color w:val="000000" w:themeColor="text1"/>
                  </w:rPr>
                  <w:t>☐</w:t>
                </w:r>
              </w:sdtContent>
            </w:sdt>
          </w:p>
          <w:p w14:paraId="2038A899" w14:textId="77777777" w:rsidR="00DA6CD9" w:rsidRPr="0055053D" w:rsidRDefault="001E7409" w:rsidP="4F4D6002">
            <w:pPr>
              <w:tabs>
                <w:tab w:val="left" w:pos="566"/>
                <w:tab w:val="left" w:pos="1479"/>
              </w:tabs>
              <w:spacing w:line="259" w:lineRule="auto"/>
              <w:rPr>
                <w:rFonts w:ascii="Arial" w:hAnsi="Arial" w:cs="Arial"/>
                <w:color w:val="000000" w:themeColor="text1"/>
              </w:rPr>
            </w:pPr>
            <w:r>
              <w:rPr>
                <w:rFonts w:cs="Arial"/>
              </w:rPr>
              <w:fldChar w:fldCharType="begin">
                <w:ffData>
                  <w:name w:val=""/>
                  <w:enabled/>
                  <w:calcOnExit w:val="0"/>
                  <w:statusText w:type="text" w:val="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4F4D6002" w14:paraId="3E5406EF" w14:textId="77777777" w:rsidTr="4F4D6002">
        <w:trPr>
          <w:jc w:val="center"/>
        </w:trPr>
        <w:tc>
          <w:tcPr>
            <w:tcW w:w="4815" w:type="dxa"/>
            <w:shd w:val="clear" w:color="auto" w:fill="F2F2F2" w:themeFill="background1" w:themeFillShade="F2"/>
          </w:tcPr>
          <w:p w14:paraId="3BEE5927" w14:textId="77777777" w:rsidR="10EBB2FC" w:rsidRDefault="10EBB2FC" w:rsidP="4F4D6002">
            <w:pPr>
              <w:rPr>
                <w:rFonts w:ascii="Arial" w:hAnsi="Arial" w:cs="Arial"/>
                <w:b/>
                <w:bCs/>
                <w:color w:val="000000" w:themeColor="text1"/>
              </w:rPr>
            </w:pPr>
            <w:r w:rsidRPr="4F4D6002">
              <w:rPr>
                <w:rFonts w:ascii="Arial" w:hAnsi="Arial" w:cs="Arial"/>
                <w:b/>
                <w:bCs/>
                <w:color w:val="000000" w:themeColor="text1"/>
              </w:rPr>
              <w:t xml:space="preserve">Other Orders recommended </w:t>
            </w:r>
            <w:proofErr w:type="spellStart"/>
            <w:r w:rsidRPr="4F4D6002">
              <w:rPr>
                <w:rFonts w:ascii="Arial" w:hAnsi="Arial" w:cs="Arial"/>
                <w:b/>
                <w:bCs/>
                <w:color w:val="000000" w:themeColor="text1"/>
              </w:rPr>
              <w:t>e.g</w:t>
            </w:r>
            <w:proofErr w:type="spellEnd"/>
            <w:r w:rsidRPr="4F4D6002">
              <w:rPr>
                <w:rFonts w:ascii="Arial" w:hAnsi="Arial" w:cs="Arial"/>
                <w:b/>
                <w:bCs/>
                <w:color w:val="000000" w:themeColor="text1"/>
              </w:rPr>
              <w:t xml:space="preserve"> CAO, non-Molestation Order</w:t>
            </w:r>
            <w:r w:rsidR="4BF0938C" w:rsidRPr="4F4D6002">
              <w:rPr>
                <w:rFonts w:ascii="Arial" w:hAnsi="Arial" w:cs="Arial"/>
                <w:b/>
                <w:bCs/>
                <w:color w:val="000000" w:themeColor="text1"/>
              </w:rPr>
              <w:t>, occupation order</w:t>
            </w:r>
          </w:p>
        </w:tc>
        <w:tc>
          <w:tcPr>
            <w:tcW w:w="4961" w:type="dxa"/>
          </w:tcPr>
          <w:p w14:paraId="41DF0429" w14:textId="77777777" w:rsidR="369CAD97" w:rsidRDefault="369CAD97" w:rsidP="4F4D6002">
            <w:pPr>
              <w:rPr>
                <w:rFonts w:ascii="Arial" w:hAnsi="Arial" w:cs="Arial"/>
                <w:color w:val="000000" w:themeColor="text1"/>
              </w:rPr>
            </w:pPr>
            <w:r w:rsidRPr="4F4D6002">
              <w:rPr>
                <w:rFonts w:ascii="Arial" w:hAnsi="Arial" w:cs="Arial"/>
                <w:color w:val="000000" w:themeColor="text1"/>
              </w:rPr>
              <w:t xml:space="preserve">     </w:t>
            </w:r>
            <w:sdt>
              <w:sdtPr>
                <w:rPr>
                  <w:rFonts w:ascii="Arial" w:hAnsi="Arial" w:cs="Arial"/>
                  <w:color w:val="000000" w:themeColor="text1"/>
                </w:rPr>
                <w:id w:val="450372666"/>
                <w14:checkbox>
                  <w14:checked w14:val="0"/>
                  <w14:checkedState w14:val="2612" w14:font="MS Gothic"/>
                  <w14:uncheckedState w14:val="2610" w14:font="MS Gothic"/>
                </w14:checkbox>
              </w:sdtPr>
              <w:sdtEndPr/>
              <w:sdtContent>
                <w:r w:rsidR="00E22895">
                  <w:rPr>
                    <w:rFonts w:ascii="MS Gothic" w:eastAsia="MS Gothic" w:hAnsi="MS Gothic" w:cs="Arial" w:hint="eastAsia"/>
                    <w:color w:val="000000" w:themeColor="text1"/>
                  </w:rPr>
                  <w:t>☐</w:t>
                </w:r>
              </w:sdtContent>
            </w:sdt>
          </w:p>
          <w:p w14:paraId="23AF6E51" w14:textId="77777777" w:rsidR="6A6C1D78" w:rsidRDefault="00367623" w:rsidP="4F4D6002">
            <w:pPr>
              <w:tabs>
                <w:tab w:val="left" w:pos="566"/>
                <w:tab w:val="left" w:pos="1479"/>
              </w:tabs>
              <w:spacing w:line="259" w:lineRule="auto"/>
              <w:rPr>
                <w:rFonts w:ascii="Arial" w:hAnsi="Arial" w:cs="Arial"/>
                <w:color w:val="000000" w:themeColor="text1"/>
              </w:rPr>
            </w:pPr>
            <w:r>
              <w:rPr>
                <w:rFonts w:cs="Arial"/>
              </w:rPr>
              <w:fldChar w:fldCharType="begin">
                <w:ffData>
                  <w:name w:val=""/>
                  <w:enabled/>
                  <w:calcOnExit w:val="0"/>
                  <w:statusText w:type="text" w:val="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C27CF9A" w14:textId="77777777" w:rsidR="4F4D6002" w:rsidRDefault="4F4D6002" w:rsidP="4F4D6002">
            <w:pPr>
              <w:rPr>
                <w:rFonts w:ascii="Arial" w:hAnsi="Arial" w:cs="Arial"/>
                <w:color w:val="000000" w:themeColor="text1"/>
              </w:rPr>
            </w:pPr>
          </w:p>
        </w:tc>
      </w:tr>
    </w:tbl>
    <w:p w14:paraId="389ADD4F" w14:textId="77777777" w:rsidR="00F81288" w:rsidRPr="00DA6CD9" w:rsidRDefault="00F81288" w:rsidP="4F4D6002">
      <w:pPr>
        <w:spacing w:after="0" w:line="240" w:lineRule="auto"/>
        <w:rPr>
          <w:rFonts w:ascii="Arial" w:hAnsi="Arial" w:cs="Arial"/>
          <w:b/>
          <w:bCs/>
          <w:color w:val="000000" w:themeColor="text1"/>
          <w:sz w:val="24"/>
          <w:szCs w:val="24"/>
        </w:rPr>
      </w:pPr>
    </w:p>
    <w:tbl>
      <w:tblPr>
        <w:tblStyle w:val="TableGrid"/>
        <w:tblW w:w="9781" w:type="dxa"/>
        <w:jc w:val="center"/>
        <w:tblLook w:val="04A0" w:firstRow="1" w:lastRow="0" w:firstColumn="1" w:lastColumn="0" w:noHBand="0" w:noVBand="1"/>
      </w:tblPr>
      <w:tblGrid>
        <w:gridCol w:w="9781"/>
      </w:tblGrid>
      <w:tr w:rsidR="00DA6CD9" w:rsidRPr="002218C7" w14:paraId="4741D192" w14:textId="77777777" w:rsidTr="3E45A4DA">
        <w:trPr>
          <w:jc w:val="center"/>
        </w:trPr>
        <w:tc>
          <w:tcPr>
            <w:tcW w:w="9781" w:type="dxa"/>
            <w:shd w:val="clear" w:color="auto" w:fill="F2F2F2" w:themeFill="background1" w:themeFillShade="F2"/>
          </w:tcPr>
          <w:p w14:paraId="2828FB6A" w14:textId="77777777" w:rsidR="00DA6CD9" w:rsidRPr="002218C7" w:rsidRDefault="00DA6CD9" w:rsidP="00ED7430">
            <w:pPr>
              <w:rPr>
                <w:rFonts w:ascii="Arial" w:hAnsi="Arial" w:cs="Arial"/>
                <w:i/>
                <w:color w:val="000000" w:themeColor="text1"/>
                <w:sz w:val="24"/>
                <w:szCs w:val="24"/>
              </w:rPr>
            </w:pPr>
            <w:r w:rsidRPr="002218C7">
              <w:rPr>
                <w:rFonts w:ascii="Arial" w:hAnsi="Arial" w:cs="Arial"/>
                <w:b/>
                <w:color w:val="000000" w:themeColor="text1"/>
                <w:sz w:val="24"/>
                <w:szCs w:val="24"/>
              </w:rPr>
              <w:t xml:space="preserve">Reasons for an application for interim order(s): </w:t>
            </w:r>
          </w:p>
        </w:tc>
      </w:tr>
      <w:tr w:rsidR="00DA6CD9" w:rsidRPr="002218C7" w14:paraId="37585203" w14:textId="77777777" w:rsidTr="3E45A4DA">
        <w:trPr>
          <w:jc w:val="center"/>
        </w:trPr>
        <w:tc>
          <w:tcPr>
            <w:tcW w:w="9781" w:type="dxa"/>
          </w:tcPr>
          <w:p w14:paraId="4311B37E" w14:textId="77777777" w:rsidR="00DA6CD9" w:rsidRDefault="6D1419FB" w:rsidP="3E45A4DA">
            <w:pPr>
              <w:spacing w:after="120" w:line="276" w:lineRule="auto"/>
              <w:rPr>
                <w:rFonts w:ascii="Arial" w:hAnsi="Arial" w:cs="Arial"/>
                <w:b/>
                <w:bCs/>
                <w:i/>
                <w:iCs/>
                <w:color w:val="FF0000"/>
              </w:rPr>
            </w:pPr>
            <w:r w:rsidRPr="3E45A4DA">
              <w:rPr>
                <w:rFonts w:ascii="Arial" w:hAnsi="Arial" w:cs="Arial"/>
                <w:b/>
                <w:bCs/>
                <w:i/>
                <w:iCs/>
                <w:color w:val="FF0000"/>
              </w:rPr>
              <w:t>NB DELETE g</w:t>
            </w:r>
            <w:r w:rsidR="00DA6CD9" w:rsidRPr="3E45A4DA">
              <w:rPr>
                <w:rFonts w:ascii="Arial" w:hAnsi="Arial" w:cs="Arial"/>
                <w:b/>
                <w:bCs/>
                <w:i/>
                <w:iCs/>
                <w:color w:val="FF0000"/>
              </w:rPr>
              <w:t>uidance</w:t>
            </w:r>
            <w:r w:rsidR="11CA2A22" w:rsidRPr="3E45A4DA">
              <w:rPr>
                <w:rFonts w:ascii="Arial" w:hAnsi="Arial" w:cs="Arial"/>
                <w:b/>
                <w:bCs/>
                <w:i/>
                <w:iCs/>
                <w:color w:val="FF0000"/>
              </w:rPr>
              <w:t xml:space="preserve"> </w:t>
            </w:r>
            <w:r w:rsidR="1FFF912D" w:rsidRPr="3E45A4DA">
              <w:rPr>
                <w:rFonts w:ascii="Arial" w:hAnsi="Arial" w:cs="Arial"/>
                <w:b/>
                <w:bCs/>
                <w:i/>
                <w:iCs/>
                <w:color w:val="FF0000"/>
              </w:rPr>
              <w:t>once complete</w:t>
            </w:r>
            <w:r w:rsidR="00DA6CD9" w:rsidRPr="3E45A4DA">
              <w:rPr>
                <w:rFonts w:ascii="Arial" w:hAnsi="Arial" w:cs="Arial"/>
                <w:b/>
                <w:bCs/>
                <w:i/>
                <w:iCs/>
                <w:color w:val="FF0000"/>
              </w:rPr>
              <w:t xml:space="preserve">: </w:t>
            </w:r>
          </w:p>
          <w:p w14:paraId="191FC05E" w14:textId="77777777" w:rsidR="250E119D" w:rsidRDefault="250E119D" w:rsidP="3E45A4DA">
            <w:pPr>
              <w:pStyle w:val="ListParagraph"/>
              <w:spacing w:after="120"/>
              <w:ind w:left="0"/>
              <w:rPr>
                <w:rFonts w:ascii="Arial" w:hAnsi="Arial" w:cs="Arial"/>
                <w:i/>
                <w:iCs/>
                <w:color w:val="FF0000"/>
              </w:rPr>
            </w:pPr>
            <w:r w:rsidRPr="3E45A4DA">
              <w:rPr>
                <w:rFonts w:ascii="Arial" w:hAnsi="Arial" w:cs="Arial"/>
                <w:i/>
                <w:iCs/>
                <w:color w:val="FF0000"/>
              </w:rPr>
              <w:t>Reminder: If the child(ren) is already in a placement not with parents, and the proposal is for a placement change, the IRO is to see child before any placement move and social worker should factor in those timescales.</w:t>
            </w:r>
          </w:p>
          <w:p w14:paraId="72239696" w14:textId="77777777" w:rsidR="009C2F1D" w:rsidRDefault="009C2F1D" w:rsidP="4F4D6002">
            <w:pPr>
              <w:autoSpaceDE w:val="0"/>
              <w:autoSpaceDN w:val="0"/>
              <w:adjustRightInd w:val="0"/>
              <w:rPr>
                <w:rFonts w:ascii="Arial" w:hAnsi="Arial" w:cs="Arial"/>
                <w:i/>
                <w:iCs/>
                <w:color w:val="FF0000"/>
              </w:rPr>
            </w:pPr>
            <w:r w:rsidRPr="4F4D6002">
              <w:rPr>
                <w:rFonts w:ascii="Arial" w:hAnsi="Arial" w:cs="Arial"/>
                <w:i/>
                <w:iCs/>
                <w:color w:val="FF0000"/>
              </w:rPr>
              <w:t xml:space="preserve">The chronology is at the end of the Statement. It may be helpful to start by completing this before writing your statement, so that you do not duplicate information and can refer to events in the chronology when analysing harm already experienced, and/or the risk of further harm to the child(ren). </w:t>
            </w:r>
          </w:p>
          <w:p w14:paraId="5A54DA6C" w14:textId="77777777" w:rsidR="00707288" w:rsidRPr="00707288" w:rsidRDefault="00707288" w:rsidP="00707288">
            <w:pPr>
              <w:autoSpaceDE w:val="0"/>
              <w:autoSpaceDN w:val="0"/>
              <w:adjustRightInd w:val="0"/>
              <w:rPr>
                <w:rFonts w:ascii="Arial" w:hAnsi="Arial" w:cs="Arial"/>
                <w:i/>
                <w:iCs/>
                <w:color w:val="FF0000"/>
              </w:rPr>
            </w:pPr>
            <w:r w:rsidRPr="00707288">
              <w:rPr>
                <w:rFonts w:ascii="Arial" w:hAnsi="Arial" w:cs="Arial"/>
                <w:i/>
                <w:iCs/>
                <w:color w:val="FF0000"/>
              </w:rPr>
              <w:t xml:space="preserve"> </w:t>
            </w:r>
          </w:p>
          <w:p w14:paraId="044C4AAA" w14:textId="77777777" w:rsidR="00707288" w:rsidRPr="009C2F1D" w:rsidRDefault="00707288" w:rsidP="4F4D6002">
            <w:pPr>
              <w:autoSpaceDE w:val="0"/>
              <w:autoSpaceDN w:val="0"/>
              <w:adjustRightInd w:val="0"/>
              <w:rPr>
                <w:rFonts w:ascii="Arial" w:hAnsi="Arial" w:cs="Arial"/>
                <w:i/>
                <w:iCs/>
                <w:color w:val="4472C4" w:themeColor="accent1"/>
                <w:sz w:val="24"/>
                <w:szCs w:val="24"/>
              </w:rPr>
            </w:pPr>
          </w:p>
          <w:p w14:paraId="7DD8FEAC" w14:textId="77777777" w:rsidR="006F232A" w:rsidRPr="00651E3D" w:rsidRDefault="00DA6CD9" w:rsidP="4F4D6002">
            <w:pPr>
              <w:pStyle w:val="ListParagraph"/>
              <w:numPr>
                <w:ilvl w:val="0"/>
                <w:numId w:val="2"/>
              </w:numPr>
              <w:spacing w:after="120"/>
              <w:rPr>
                <w:rFonts w:ascii="Arial" w:hAnsi="Arial" w:cs="Arial"/>
                <w:i/>
                <w:iCs/>
                <w:color w:val="4472C4" w:themeColor="accent1"/>
              </w:rPr>
            </w:pPr>
            <w:r w:rsidRPr="4F4D6002">
              <w:rPr>
                <w:rFonts w:ascii="Arial" w:hAnsi="Arial" w:cs="Arial"/>
                <w:i/>
                <w:iCs/>
                <w:color w:val="FF0000"/>
              </w:rPr>
              <w:t xml:space="preserve">State the order being sought from the </w:t>
            </w:r>
            <w:r w:rsidR="581210A0" w:rsidRPr="4F4D6002">
              <w:rPr>
                <w:rFonts w:ascii="Arial" w:hAnsi="Arial" w:cs="Arial"/>
                <w:i/>
                <w:iCs/>
                <w:color w:val="FF0000"/>
              </w:rPr>
              <w:t>C</w:t>
            </w:r>
            <w:r w:rsidRPr="4F4D6002">
              <w:rPr>
                <w:rFonts w:ascii="Arial" w:hAnsi="Arial" w:cs="Arial"/>
                <w:i/>
                <w:iCs/>
                <w:color w:val="FF0000"/>
              </w:rPr>
              <w:t>ourt</w:t>
            </w:r>
            <w:r w:rsidR="11CA2A22" w:rsidRPr="4F4D6002">
              <w:rPr>
                <w:rFonts w:ascii="Arial" w:hAnsi="Arial" w:cs="Arial"/>
                <w:i/>
                <w:iCs/>
                <w:color w:val="FF0000"/>
              </w:rPr>
              <w:t>.</w:t>
            </w:r>
            <w:r w:rsidRPr="4F4D6002">
              <w:rPr>
                <w:rFonts w:ascii="Arial" w:hAnsi="Arial" w:cs="Arial"/>
                <w:i/>
                <w:iCs/>
                <w:color w:val="FF0000"/>
              </w:rPr>
              <w:t xml:space="preserve">  </w:t>
            </w:r>
          </w:p>
          <w:p w14:paraId="08AEFF0E" w14:textId="77777777" w:rsidR="4F4D6002" w:rsidRDefault="4F4D6002" w:rsidP="4F4D6002">
            <w:pPr>
              <w:spacing w:after="120"/>
              <w:rPr>
                <w:rFonts w:ascii="Arial" w:hAnsi="Arial" w:cs="Arial"/>
                <w:i/>
                <w:iCs/>
                <w:color w:val="FF0000"/>
              </w:rPr>
            </w:pPr>
          </w:p>
          <w:p w14:paraId="3C7B6539" w14:textId="77777777" w:rsidR="004D0FA6" w:rsidRDefault="00367623" w:rsidP="4F4D6002">
            <w:pPr>
              <w:spacing w:after="120"/>
              <w:rPr>
                <w:rFonts w:ascii="Arial" w:hAnsi="Arial" w:cs="Arial"/>
                <w:i/>
                <w:iCs/>
                <w:color w:val="FF0000"/>
              </w:rPr>
            </w:pPr>
            <w:r>
              <w:rPr>
                <w:rFonts w:cs="Arial"/>
              </w:rPr>
              <w:fldChar w:fldCharType="begin">
                <w:ffData>
                  <w:name w:val=""/>
                  <w:enabled/>
                  <w:calcOnExit w:val="0"/>
                  <w:statusText w:type="text" w:val="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4E70AD4" w14:textId="77777777" w:rsidR="004D0FA6" w:rsidRDefault="004D0FA6" w:rsidP="4F4D6002">
            <w:pPr>
              <w:spacing w:after="120"/>
              <w:rPr>
                <w:rFonts w:ascii="Arial" w:hAnsi="Arial" w:cs="Arial"/>
                <w:i/>
                <w:iCs/>
                <w:color w:val="FF0000"/>
              </w:rPr>
            </w:pPr>
          </w:p>
          <w:p w14:paraId="0E976007" w14:textId="77777777" w:rsidR="51295221" w:rsidRDefault="51295221" w:rsidP="4F4D6002">
            <w:pPr>
              <w:pStyle w:val="ListParagraph"/>
              <w:numPr>
                <w:ilvl w:val="0"/>
                <w:numId w:val="2"/>
              </w:numPr>
              <w:spacing w:after="120"/>
              <w:rPr>
                <w:i/>
                <w:iCs/>
                <w:color w:val="FF0000"/>
              </w:rPr>
            </w:pPr>
            <w:r w:rsidRPr="4F4D6002">
              <w:rPr>
                <w:rFonts w:ascii="Arial" w:hAnsi="Arial" w:cs="Arial"/>
                <w:i/>
                <w:iCs/>
                <w:color w:val="FF0000"/>
              </w:rPr>
              <w:t>Please state where and with whom the child/ren are currently living</w:t>
            </w:r>
          </w:p>
          <w:p w14:paraId="604BAD6E" w14:textId="77777777" w:rsidR="4F4D6002" w:rsidRDefault="4F4D6002" w:rsidP="4F4D6002">
            <w:pPr>
              <w:spacing w:after="120"/>
              <w:rPr>
                <w:rFonts w:ascii="Arial" w:hAnsi="Arial" w:cs="Arial"/>
                <w:i/>
                <w:iCs/>
                <w:color w:val="FF0000"/>
              </w:rPr>
            </w:pPr>
          </w:p>
          <w:p w14:paraId="52493A57" w14:textId="77777777" w:rsidR="004D0FA6" w:rsidRDefault="00367623" w:rsidP="4F4D6002">
            <w:pPr>
              <w:spacing w:after="120"/>
              <w:rPr>
                <w:rFonts w:ascii="Arial" w:hAnsi="Arial" w:cs="Arial"/>
                <w:i/>
                <w:iCs/>
                <w:color w:val="FF0000"/>
              </w:rPr>
            </w:pPr>
            <w:r>
              <w:rPr>
                <w:rFonts w:cs="Arial"/>
              </w:rPr>
              <w:fldChar w:fldCharType="begin">
                <w:ffData>
                  <w:name w:val=""/>
                  <w:enabled/>
                  <w:calcOnExit w:val="0"/>
                  <w:statusText w:type="text" w:val="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E4FEC3A" w14:textId="77777777" w:rsidR="004D0FA6" w:rsidRDefault="004D0FA6" w:rsidP="4F4D6002">
            <w:pPr>
              <w:spacing w:after="120"/>
              <w:rPr>
                <w:rFonts w:ascii="Arial" w:hAnsi="Arial" w:cs="Arial"/>
                <w:i/>
                <w:iCs/>
                <w:color w:val="FF0000"/>
              </w:rPr>
            </w:pPr>
          </w:p>
          <w:p w14:paraId="3B2657FE" w14:textId="77777777" w:rsidR="0EA831D8" w:rsidRDefault="0EA831D8" w:rsidP="4F4D6002">
            <w:pPr>
              <w:pStyle w:val="ListParagraph"/>
              <w:numPr>
                <w:ilvl w:val="0"/>
                <w:numId w:val="2"/>
              </w:numPr>
              <w:spacing w:after="120"/>
              <w:rPr>
                <w:rFonts w:eastAsiaTheme="minorEastAsia"/>
                <w:i/>
                <w:iCs/>
                <w:color w:val="000000" w:themeColor="text1"/>
              </w:rPr>
            </w:pPr>
            <w:r w:rsidRPr="4F4D6002">
              <w:rPr>
                <w:rFonts w:ascii="Arial" w:hAnsi="Arial" w:cs="Arial"/>
                <w:i/>
                <w:iCs/>
                <w:color w:val="FF0000"/>
              </w:rPr>
              <w:t>Please include interim plan for each child</w:t>
            </w:r>
          </w:p>
          <w:p w14:paraId="490A8CD4" w14:textId="77777777" w:rsidR="4F4D6002" w:rsidRDefault="00367623" w:rsidP="4F4D6002">
            <w:pPr>
              <w:spacing w:after="120"/>
              <w:rPr>
                <w:rFonts w:ascii="Arial" w:hAnsi="Arial" w:cs="Arial"/>
                <w:i/>
                <w:iCs/>
                <w:color w:val="FF0000"/>
              </w:rPr>
            </w:pPr>
            <w:r>
              <w:rPr>
                <w:rFonts w:cs="Arial"/>
              </w:rPr>
              <w:fldChar w:fldCharType="begin">
                <w:ffData>
                  <w:name w:val=""/>
                  <w:enabled/>
                  <w:calcOnExit w:val="0"/>
                  <w:statusText w:type="text" w:val="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4C98DE3" w14:textId="77777777" w:rsidR="004D0FA6" w:rsidRDefault="004D0FA6" w:rsidP="4F4D6002">
            <w:pPr>
              <w:spacing w:after="120"/>
              <w:rPr>
                <w:rFonts w:ascii="Arial" w:hAnsi="Arial" w:cs="Arial"/>
                <w:i/>
                <w:iCs/>
                <w:color w:val="FF0000"/>
              </w:rPr>
            </w:pPr>
          </w:p>
          <w:p w14:paraId="33551462" w14:textId="77777777" w:rsidR="004D0FA6" w:rsidRDefault="004D0FA6" w:rsidP="4F4D6002">
            <w:pPr>
              <w:spacing w:after="120"/>
              <w:rPr>
                <w:rFonts w:ascii="Arial" w:hAnsi="Arial" w:cs="Arial"/>
                <w:i/>
                <w:iCs/>
                <w:color w:val="FF0000"/>
              </w:rPr>
            </w:pPr>
          </w:p>
          <w:p w14:paraId="61FBC20D" w14:textId="77777777" w:rsidR="004D0FA6" w:rsidRPr="00707288" w:rsidRDefault="11CA2A22" w:rsidP="4F4D6002">
            <w:pPr>
              <w:pStyle w:val="ListParagraph"/>
              <w:numPr>
                <w:ilvl w:val="0"/>
                <w:numId w:val="2"/>
              </w:numPr>
              <w:spacing w:after="120"/>
              <w:rPr>
                <w:rFonts w:eastAsiaTheme="minorEastAsia"/>
                <w:i/>
                <w:iCs/>
                <w:color w:val="4472C4" w:themeColor="accent1"/>
              </w:rPr>
            </w:pPr>
            <w:r w:rsidRPr="4F4D6002">
              <w:rPr>
                <w:rFonts w:ascii="Arial" w:hAnsi="Arial" w:cs="Arial"/>
                <w:i/>
                <w:iCs/>
                <w:color w:val="FF0000"/>
              </w:rPr>
              <w:t xml:space="preserve">Explain </w:t>
            </w:r>
            <w:r w:rsidR="00DA6CD9" w:rsidRPr="4F4D6002">
              <w:rPr>
                <w:rFonts w:ascii="Arial" w:hAnsi="Arial" w:cs="Arial"/>
                <w:i/>
                <w:iCs/>
                <w:color w:val="FF0000"/>
              </w:rPr>
              <w:t>why the local authority believes</w:t>
            </w:r>
            <w:r w:rsidR="4670879D" w:rsidRPr="4F4D6002">
              <w:rPr>
                <w:rFonts w:ascii="Arial" w:hAnsi="Arial" w:cs="Arial"/>
                <w:i/>
                <w:iCs/>
                <w:color w:val="FF0000"/>
              </w:rPr>
              <w:t xml:space="preserve"> the child/ren</w:t>
            </w:r>
            <w:r w:rsidR="774EBF9F" w:rsidRPr="4F4D6002">
              <w:rPr>
                <w:rFonts w:ascii="Arial" w:hAnsi="Arial" w:cs="Arial"/>
                <w:i/>
                <w:iCs/>
                <w:color w:val="FF0000"/>
              </w:rPr>
              <w:t>’</w:t>
            </w:r>
            <w:r w:rsidR="4670879D" w:rsidRPr="4F4D6002">
              <w:rPr>
                <w:rFonts w:ascii="Arial" w:hAnsi="Arial" w:cs="Arial"/>
                <w:i/>
                <w:iCs/>
                <w:color w:val="FF0000"/>
              </w:rPr>
              <w:t xml:space="preserve">s safety demands immediate removal/continued removal </w:t>
            </w:r>
            <w:r w:rsidR="115E6775" w:rsidRPr="4F4D6002">
              <w:rPr>
                <w:rFonts w:ascii="Arial" w:hAnsi="Arial" w:cs="Arial"/>
                <w:i/>
                <w:iCs/>
                <w:color w:val="FF0000"/>
              </w:rPr>
              <w:t>(remember to evidence this)</w:t>
            </w:r>
          </w:p>
          <w:p w14:paraId="12504D62" w14:textId="77777777" w:rsidR="004D0FA6" w:rsidRPr="00651E3D" w:rsidRDefault="004D0FA6" w:rsidP="4F4D6002">
            <w:pPr>
              <w:spacing w:after="120"/>
              <w:rPr>
                <w:rFonts w:ascii="Arial" w:hAnsi="Arial" w:cs="Arial"/>
                <w:i/>
                <w:iCs/>
                <w:color w:val="4472C4" w:themeColor="accent1"/>
              </w:rPr>
            </w:pPr>
          </w:p>
          <w:p w14:paraId="2DB56838" w14:textId="77777777" w:rsidR="4F4D6002" w:rsidRPr="00367623" w:rsidRDefault="115E6775" w:rsidP="4F4D6002">
            <w:pPr>
              <w:pStyle w:val="ListParagraph"/>
              <w:numPr>
                <w:ilvl w:val="0"/>
                <w:numId w:val="2"/>
              </w:numPr>
              <w:spacing w:after="120"/>
              <w:rPr>
                <w:i/>
                <w:iCs/>
                <w:color w:val="FF0000"/>
              </w:rPr>
            </w:pPr>
            <w:r w:rsidRPr="00367623">
              <w:rPr>
                <w:rFonts w:ascii="Arial" w:hAnsi="Arial" w:cs="Arial"/>
                <w:i/>
                <w:iCs/>
                <w:color w:val="FF0000"/>
              </w:rPr>
              <w:t>Why now e.g. precipitating event such as</w:t>
            </w:r>
            <w:r w:rsidR="00DA6CD9" w:rsidRPr="00367623">
              <w:rPr>
                <w:rFonts w:ascii="Arial" w:hAnsi="Arial" w:cs="Arial"/>
                <w:i/>
                <w:iCs/>
                <w:color w:val="FF0000"/>
              </w:rPr>
              <w:t xml:space="preserve"> police protection, non-accidental injury, ongoing or serious incident of domestic abuse, international element or capacity to consent to Section 20</w:t>
            </w:r>
            <w:r w:rsidR="43BA5200" w:rsidRPr="00367623">
              <w:rPr>
                <w:rFonts w:ascii="Arial" w:hAnsi="Arial" w:cs="Arial"/>
                <w:i/>
                <w:iCs/>
                <w:color w:val="FF0000"/>
              </w:rPr>
              <w:t>, compounding impact of neglect</w:t>
            </w:r>
            <w:r w:rsidR="00DA6CD9" w:rsidRPr="00367623">
              <w:rPr>
                <w:rFonts w:ascii="Arial" w:hAnsi="Arial" w:cs="Arial"/>
                <w:i/>
                <w:iCs/>
                <w:color w:val="FF0000"/>
              </w:rPr>
              <w:t xml:space="preserve"> (this list is non-exhaustive)</w:t>
            </w:r>
            <w:r w:rsidR="11CA2A22" w:rsidRPr="00367623">
              <w:rPr>
                <w:rFonts w:ascii="Arial" w:hAnsi="Arial" w:cs="Arial"/>
                <w:i/>
                <w:iCs/>
                <w:color w:val="FF0000"/>
              </w:rPr>
              <w:t>.</w:t>
            </w:r>
          </w:p>
          <w:p w14:paraId="236BE7FD" w14:textId="77777777" w:rsidR="004D0FA6" w:rsidRPr="00367623" w:rsidRDefault="00367623" w:rsidP="4F4D6002">
            <w:pPr>
              <w:spacing w:after="120"/>
              <w:rPr>
                <w:rFonts w:ascii="Arial" w:hAnsi="Arial" w:cs="Arial"/>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sidRPr="00367623">
              <w:rPr>
                <w:rFonts w:cs="Arial"/>
                <w:noProof/>
              </w:rPr>
              <w:t> </w:t>
            </w:r>
            <w:r w:rsidRPr="00367623">
              <w:rPr>
                <w:rFonts w:cs="Arial"/>
                <w:noProof/>
              </w:rPr>
              <w:t> </w:t>
            </w:r>
            <w:r w:rsidRPr="00367623">
              <w:rPr>
                <w:rFonts w:cs="Arial"/>
                <w:noProof/>
              </w:rPr>
              <w:t> </w:t>
            </w:r>
            <w:r w:rsidRPr="00367623">
              <w:rPr>
                <w:rFonts w:cs="Arial"/>
                <w:noProof/>
              </w:rPr>
              <w:t> </w:t>
            </w:r>
            <w:r w:rsidRPr="00367623">
              <w:rPr>
                <w:rFonts w:cs="Arial"/>
                <w:noProof/>
              </w:rPr>
              <w:t> </w:t>
            </w:r>
            <w:r w:rsidRPr="00367623">
              <w:rPr>
                <w:rFonts w:cs="Arial"/>
              </w:rPr>
              <w:fldChar w:fldCharType="end"/>
            </w:r>
          </w:p>
          <w:p w14:paraId="7DAF9EDC" w14:textId="77777777" w:rsidR="00DA6CD9" w:rsidRPr="00367623" w:rsidRDefault="00DA6CD9" w:rsidP="4F4D6002">
            <w:pPr>
              <w:pStyle w:val="ListParagraph"/>
              <w:numPr>
                <w:ilvl w:val="0"/>
                <w:numId w:val="2"/>
              </w:numPr>
              <w:spacing w:after="120"/>
              <w:rPr>
                <w:rFonts w:ascii="Arial" w:hAnsi="Arial" w:cs="Arial"/>
                <w:i/>
                <w:iCs/>
                <w:color w:val="FF0000"/>
              </w:rPr>
            </w:pPr>
            <w:r w:rsidRPr="00367623">
              <w:rPr>
                <w:rFonts w:ascii="Arial" w:hAnsi="Arial" w:cs="Arial"/>
                <w:i/>
                <w:iCs/>
                <w:color w:val="FF0000"/>
              </w:rPr>
              <w:t xml:space="preserve">Detail presenting features and why the risks </w:t>
            </w:r>
            <w:r w:rsidR="11CA2A22" w:rsidRPr="00367623">
              <w:rPr>
                <w:rFonts w:ascii="Arial" w:hAnsi="Arial" w:cs="Arial"/>
                <w:i/>
                <w:iCs/>
                <w:color w:val="FF0000"/>
              </w:rPr>
              <w:t xml:space="preserve">to the child/ren </w:t>
            </w:r>
            <w:r w:rsidRPr="00367623">
              <w:rPr>
                <w:rFonts w:ascii="Arial" w:hAnsi="Arial" w:cs="Arial"/>
                <w:i/>
                <w:iCs/>
                <w:color w:val="FF0000"/>
              </w:rPr>
              <w:t xml:space="preserve">have moved from significant to immediate harm, plus the evidence of impact or the likelihood of impact.  </w:t>
            </w:r>
          </w:p>
          <w:p w14:paraId="556E68D7" w14:textId="77777777" w:rsidR="004D0FA6" w:rsidRPr="00367623" w:rsidRDefault="00367623" w:rsidP="004D0FA6">
            <w:pPr>
              <w:spacing w:after="120"/>
              <w:rPr>
                <w:rFonts w:ascii="Arial" w:hAnsi="Arial" w:cs="Arial"/>
                <w:i/>
                <w:iCs/>
                <w:color w:val="FF0000"/>
              </w:rPr>
            </w:pPr>
            <w:r w:rsidRPr="00367623">
              <w:rPr>
                <w:rFonts w:cs="Arial"/>
                <w:color w:val="FF0000"/>
              </w:rPr>
              <w:fldChar w:fldCharType="begin">
                <w:ffData>
                  <w:name w:val=""/>
                  <w:enabled/>
                  <w:calcOnExit w:val="0"/>
                  <w:statusText w:type="text" w:val="Date"/>
                  <w:textInput/>
                </w:ffData>
              </w:fldChar>
            </w:r>
            <w:r w:rsidRPr="00367623">
              <w:rPr>
                <w:rFonts w:cs="Arial"/>
                <w:color w:val="FF0000"/>
              </w:rPr>
              <w:instrText xml:space="preserve"> FORMTEXT </w:instrText>
            </w:r>
            <w:r w:rsidRPr="00367623">
              <w:rPr>
                <w:rFonts w:cs="Arial"/>
                <w:color w:val="FF0000"/>
              </w:rPr>
            </w:r>
            <w:r w:rsidRPr="00367623">
              <w:rPr>
                <w:rFonts w:cs="Arial"/>
                <w:color w:val="FF0000"/>
              </w:rPr>
              <w:fldChar w:fldCharType="separate"/>
            </w:r>
            <w:r w:rsidRPr="00367623">
              <w:rPr>
                <w:rFonts w:cs="Arial"/>
                <w:noProof/>
                <w:color w:val="FF0000"/>
              </w:rPr>
              <w:t> </w:t>
            </w:r>
            <w:r w:rsidRPr="00367623">
              <w:rPr>
                <w:rFonts w:cs="Arial"/>
                <w:noProof/>
                <w:color w:val="FF0000"/>
              </w:rPr>
              <w:t> </w:t>
            </w:r>
            <w:r w:rsidRPr="00367623">
              <w:rPr>
                <w:rFonts w:cs="Arial"/>
                <w:noProof/>
                <w:color w:val="FF0000"/>
              </w:rPr>
              <w:t> </w:t>
            </w:r>
            <w:r w:rsidRPr="00367623">
              <w:rPr>
                <w:rFonts w:cs="Arial"/>
                <w:noProof/>
                <w:color w:val="FF0000"/>
              </w:rPr>
              <w:t> </w:t>
            </w:r>
            <w:r w:rsidRPr="00367623">
              <w:rPr>
                <w:rFonts w:cs="Arial"/>
                <w:noProof/>
                <w:color w:val="FF0000"/>
              </w:rPr>
              <w:t> </w:t>
            </w:r>
            <w:r w:rsidRPr="00367623">
              <w:rPr>
                <w:rFonts w:cs="Arial"/>
                <w:color w:val="FF0000"/>
              </w:rPr>
              <w:fldChar w:fldCharType="end"/>
            </w:r>
          </w:p>
          <w:p w14:paraId="07B8D0F5" w14:textId="77777777" w:rsidR="009C2F1D" w:rsidRPr="00707288" w:rsidRDefault="00DA6CD9" w:rsidP="4F4D6002">
            <w:pPr>
              <w:pStyle w:val="ListParagraph"/>
              <w:numPr>
                <w:ilvl w:val="0"/>
                <w:numId w:val="2"/>
              </w:numPr>
              <w:spacing w:after="120"/>
              <w:rPr>
                <w:rFonts w:ascii="Arial" w:hAnsi="Arial" w:cs="Arial"/>
                <w:i/>
                <w:iCs/>
                <w:color w:val="4472C4" w:themeColor="accent1"/>
              </w:rPr>
            </w:pPr>
            <w:r w:rsidRPr="00367623">
              <w:rPr>
                <w:rFonts w:ascii="Arial" w:hAnsi="Arial" w:cs="Arial"/>
                <w:i/>
                <w:iCs/>
                <w:color w:val="FF0000"/>
              </w:rPr>
              <w:t xml:space="preserve">If the Public Law Outline (PLO) process has not been used explain why not. Please refer to </w:t>
            </w:r>
            <w:r w:rsidRPr="4F4D6002">
              <w:rPr>
                <w:rFonts w:ascii="Arial" w:hAnsi="Arial" w:cs="Arial"/>
                <w:i/>
                <w:iCs/>
                <w:color w:val="FF0000"/>
              </w:rPr>
              <w:t>the social work chronology in Appendix 1, as necessary</w:t>
            </w:r>
            <w:r w:rsidR="52355021" w:rsidRPr="4F4D6002">
              <w:rPr>
                <w:rFonts w:ascii="Arial" w:hAnsi="Arial" w:cs="Arial"/>
                <w:i/>
                <w:iCs/>
                <w:color w:val="FF0000"/>
              </w:rPr>
              <w:t>.</w:t>
            </w:r>
          </w:p>
          <w:p w14:paraId="5834FA1B" w14:textId="77777777" w:rsidR="00707288" w:rsidRDefault="00707288" w:rsidP="00707288">
            <w:pPr>
              <w:spacing w:after="120"/>
              <w:rPr>
                <w:rFonts w:ascii="Arial" w:hAnsi="Arial" w:cs="Arial"/>
                <w:i/>
                <w:iCs/>
                <w:color w:val="4472C4" w:themeColor="accent1"/>
              </w:rPr>
            </w:pPr>
          </w:p>
          <w:p w14:paraId="036BB302" w14:textId="77777777" w:rsidR="00707288" w:rsidRDefault="00707288" w:rsidP="00707288">
            <w:pPr>
              <w:autoSpaceDE w:val="0"/>
              <w:autoSpaceDN w:val="0"/>
              <w:adjustRightInd w:val="0"/>
              <w:rPr>
                <w:rFonts w:ascii="Arial" w:hAnsi="Arial" w:cs="Arial"/>
                <w:i/>
                <w:iCs/>
                <w:color w:val="FF0000"/>
              </w:rPr>
            </w:pPr>
            <w:r>
              <w:rPr>
                <w:rFonts w:ascii="Arial" w:hAnsi="Arial" w:cs="Arial"/>
                <w:i/>
                <w:iCs/>
                <w:color w:val="FF0000"/>
              </w:rPr>
              <w:t>If applying for an EPO:</w:t>
            </w:r>
          </w:p>
          <w:p w14:paraId="55BEF4FE" w14:textId="77777777" w:rsidR="00707288" w:rsidRDefault="00707288" w:rsidP="00707288">
            <w:pPr>
              <w:pStyle w:val="ListParagraph"/>
              <w:numPr>
                <w:ilvl w:val="0"/>
                <w:numId w:val="12"/>
              </w:numPr>
              <w:autoSpaceDE w:val="0"/>
              <w:autoSpaceDN w:val="0"/>
              <w:adjustRightInd w:val="0"/>
              <w:rPr>
                <w:rFonts w:ascii="Arial" w:hAnsi="Arial" w:cs="Arial"/>
                <w:i/>
                <w:iCs/>
                <w:color w:val="FF0000"/>
              </w:rPr>
            </w:pPr>
            <w:r>
              <w:rPr>
                <w:rFonts w:ascii="Arial" w:hAnsi="Arial" w:cs="Arial"/>
                <w:i/>
                <w:iCs/>
                <w:color w:val="FF0000"/>
              </w:rPr>
              <w:t>Set out why you have reasonable cause to believe that the child(ren) is likely to suffer significant harm if they are not removed to accommodation provided by or on behalf of the LA or if they do not remain in the place where they are being accommodated</w:t>
            </w:r>
          </w:p>
          <w:p w14:paraId="19C9A6FE" w14:textId="77777777" w:rsidR="00707288" w:rsidRDefault="00707288" w:rsidP="00707288">
            <w:pPr>
              <w:pStyle w:val="ListParagraph"/>
              <w:numPr>
                <w:ilvl w:val="0"/>
                <w:numId w:val="12"/>
              </w:numPr>
              <w:autoSpaceDE w:val="0"/>
              <w:autoSpaceDN w:val="0"/>
              <w:adjustRightInd w:val="0"/>
              <w:rPr>
                <w:rFonts w:ascii="Arial" w:hAnsi="Arial" w:cs="Arial"/>
                <w:i/>
                <w:iCs/>
                <w:color w:val="FF0000"/>
              </w:rPr>
            </w:pPr>
            <w:r>
              <w:rPr>
                <w:rFonts w:ascii="Arial" w:hAnsi="Arial" w:cs="Arial"/>
                <w:i/>
                <w:iCs/>
                <w:color w:val="FF0000"/>
              </w:rPr>
              <w:t xml:space="preserve">Confirm that enquiries are being made in respect of the child under s47 and the enquiries are being frustrated by access to the child being unreasonably refused and you have reasonable cause to believe that access to the child is required as a matter of urgency </w:t>
            </w:r>
          </w:p>
          <w:p w14:paraId="68181545" w14:textId="77777777" w:rsidR="00707288" w:rsidRDefault="00707288" w:rsidP="00707288">
            <w:pPr>
              <w:pStyle w:val="ListParagraph"/>
              <w:numPr>
                <w:ilvl w:val="0"/>
                <w:numId w:val="12"/>
              </w:numPr>
              <w:autoSpaceDE w:val="0"/>
              <w:autoSpaceDN w:val="0"/>
              <w:adjustRightInd w:val="0"/>
              <w:rPr>
                <w:rFonts w:ascii="Arial" w:hAnsi="Arial" w:cs="Arial"/>
                <w:i/>
                <w:iCs/>
                <w:color w:val="FF0000"/>
              </w:rPr>
            </w:pPr>
            <w:r>
              <w:rPr>
                <w:rFonts w:ascii="Arial" w:hAnsi="Arial" w:cs="Arial"/>
                <w:i/>
                <w:iCs/>
                <w:color w:val="FF0000"/>
              </w:rPr>
              <w:t>Why you don’t believe any other order would keep the child safe</w:t>
            </w:r>
          </w:p>
          <w:p w14:paraId="7EF4DE57" w14:textId="77777777" w:rsidR="00707288" w:rsidRDefault="00707288" w:rsidP="00707288">
            <w:pPr>
              <w:pStyle w:val="ListParagraph"/>
              <w:numPr>
                <w:ilvl w:val="0"/>
                <w:numId w:val="12"/>
              </w:numPr>
              <w:autoSpaceDE w:val="0"/>
              <w:autoSpaceDN w:val="0"/>
              <w:adjustRightInd w:val="0"/>
              <w:rPr>
                <w:rFonts w:ascii="Arial" w:hAnsi="Arial" w:cs="Arial"/>
                <w:i/>
                <w:iCs/>
                <w:color w:val="FF0000"/>
              </w:rPr>
            </w:pPr>
            <w:r>
              <w:rPr>
                <w:rFonts w:ascii="Arial" w:hAnsi="Arial" w:cs="Arial"/>
                <w:i/>
                <w:iCs/>
                <w:color w:val="FF0000"/>
              </w:rPr>
              <w:t>How long do you seek for the order to remain in place (maximum 7 days)</w:t>
            </w:r>
          </w:p>
          <w:p w14:paraId="1302AD7D" w14:textId="77777777" w:rsidR="00707288" w:rsidRDefault="00707288" w:rsidP="00707288">
            <w:pPr>
              <w:pStyle w:val="ListParagraph"/>
              <w:numPr>
                <w:ilvl w:val="0"/>
                <w:numId w:val="12"/>
              </w:numPr>
              <w:autoSpaceDE w:val="0"/>
              <w:autoSpaceDN w:val="0"/>
              <w:adjustRightInd w:val="0"/>
              <w:rPr>
                <w:rFonts w:ascii="Arial" w:hAnsi="Arial" w:cs="Arial"/>
                <w:i/>
                <w:iCs/>
                <w:color w:val="FF0000"/>
              </w:rPr>
            </w:pPr>
            <w:r>
              <w:rPr>
                <w:rFonts w:ascii="Arial" w:hAnsi="Arial" w:cs="Arial"/>
                <w:i/>
                <w:iCs/>
                <w:color w:val="FF0000"/>
              </w:rPr>
              <w:t>If you are asking for the order to be made without notice to the parents, explain why</w:t>
            </w:r>
          </w:p>
          <w:p w14:paraId="68C64DE1" w14:textId="77777777" w:rsidR="00707288" w:rsidRDefault="00707288" w:rsidP="00707288">
            <w:pPr>
              <w:pStyle w:val="ListParagraph"/>
              <w:numPr>
                <w:ilvl w:val="0"/>
                <w:numId w:val="12"/>
              </w:numPr>
              <w:autoSpaceDE w:val="0"/>
              <w:autoSpaceDN w:val="0"/>
              <w:adjustRightInd w:val="0"/>
              <w:rPr>
                <w:rFonts w:ascii="Arial" w:hAnsi="Arial" w:cs="Arial"/>
                <w:i/>
                <w:iCs/>
                <w:color w:val="FF0000"/>
              </w:rPr>
            </w:pPr>
            <w:r w:rsidRPr="00707288">
              <w:rPr>
                <w:rFonts w:ascii="Arial" w:hAnsi="Arial" w:cs="Arial"/>
                <w:i/>
                <w:iCs/>
                <w:color w:val="FF0000"/>
              </w:rPr>
              <w:t>If you have tried to inform parents of the LA application, explain the steps you have taken</w:t>
            </w:r>
          </w:p>
          <w:p w14:paraId="1AA696CB" w14:textId="77777777" w:rsidR="00707288" w:rsidRDefault="00707288" w:rsidP="00707288">
            <w:pPr>
              <w:autoSpaceDE w:val="0"/>
              <w:autoSpaceDN w:val="0"/>
              <w:adjustRightInd w:val="0"/>
              <w:rPr>
                <w:rFonts w:ascii="Arial" w:hAnsi="Arial" w:cs="Arial"/>
                <w:i/>
                <w:iCs/>
                <w:color w:val="FF0000"/>
              </w:rPr>
            </w:pPr>
          </w:p>
          <w:p w14:paraId="03F3AC5D" w14:textId="77777777" w:rsidR="00707288" w:rsidRDefault="00707288" w:rsidP="00707288">
            <w:pPr>
              <w:autoSpaceDE w:val="0"/>
              <w:autoSpaceDN w:val="0"/>
              <w:adjustRightInd w:val="0"/>
              <w:rPr>
                <w:rFonts w:ascii="Arial" w:hAnsi="Arial" w:cs="Arial"/>
                <w:i/>
                <w:iCs/>
                <w:color w:val="FF0000"/>
              </w:rPr>
            </w:pPr>
            <w:r>
              <w:rPr>
                <w:rFonts w:ascii="Arial" w:hAnsi="Arial" w:cs="Arial"/>
                <w:i/>
                <w:iCs/>
                <w:color w:val="FF0000"/>
              </w:rPr>
              <w:t>If applying for an urgent ICO with removal:</w:t>
            </w:r>
          </w:p>
          <w:p w14:paraId="36280B42" w14:textId="77777777" w:rsidR="00707288" w:rsidRDefault="00707288" w:rsidP="00707288">
            <w:pPr>
              <w:pStyle w:val="ListParagraph"/>
              <w:numPr>
                <w:ilvl w:val="0"/>
                <w:numId w:val="13"/>
              </w:numPr>
              <w:autoSpaceDE w:val="0"/>
              <w:autoSpaceDN w:val="0"/>
              <w:adjustRightInd w:val="0"/>
              <w:rPr>
                <w:rFonts w:ascii="Arial" w:hAnsi="Arial" w:cs="Arial"/>
                <w:i/>
                <w:iCs/>
                <w:color w:val="FF0000"/>
              </w:rPr>
            </w:pPr>
            <w:r>
              <w:rPr>
                <w:rFonts w:ascii="Arial" w:hAnsi="Arial" w:cs="Arial"/>
                <w:i/>
                <w:iCs/>
                <w:color w:val="FF0000"/>
              </w:rPr>
              <w:t>Explain why you believe the child has suffered or is at risk of suffering significant harm which is attributable to the care given to the child, or likely to be given to them if the order were not made, not being what it would be reasonable to expect a parent to give or why you believe the child I beyond parental control</w:t>
            </w:r>
          </w:p>
          <w:p w14:paraId="3944A18B" w14:textId="77777777" w:rsidR="009E709A" w:rsidRDefault="009E709A" w:rsidP="00707288">
            <w:pPr>
              <w:pStyle w:val="ListParagraph"/>
              <w:numPr>
                <w:ilvl w:val="0"/>
                <w:numId w:val="13"/>
              </w:numPr>
              <w:autoSpaceDE w:val="0"/>
              <w:autoSpaceDN w:val="0"/>
              <w:adjustRightInd w:val="0"/>
              <w:rPr>
                <w:rFonts w:ascii="Arial" w:hAnsi="Arial" w:cs="Arial"/>
                <w:i/>
                <w:iCs/>
                <w:color w:val="FF0000"/>
              </w:rPr>
            </w:pPr>
            <w:r>
              <w:rPr>
                <w:rFonts w:ascii="Arial" w:hAnsi="Arial" w:cs="Arial"/>
                <w:i/>
                <w:iCs/>
                <w:color w:val="FF0000"/>
              </w:rPr>
              <w:t>Why do you seek interim removal from parents</w:t>
            </w:r>
          </w:p>
          <w:p w14:paraId="18F61EAD" w14:textId="77777777" w:rsidR="009E709A" w:rsidRDefault="009E709A" w:rsidP="00707288">
            <w:pPr>
              <w:pStyle w:val="ListParagraph"/>
              <w:numPr>
                <w:ilvl w:val="0"/>
                <w:numId w:val="13"/>
              </w:numPr>
              <w:autoSpaceDE w:val="0"/>
              <w:autoSpaceDN w:val="0"/>
              <w:adjustRightInd w:val="0"/>
              <w:rPr>
                <w:rFonts w:ascii="Arial" w:hAnsi="Arial" w:cs="Arial"/>
                <w:i/>
                <w:iCs/>
                <w:color w:val="FF0000"/>
              </w:rPr>
            </w:pPr>
            <w:r>
              <w:rPr>
                <w:rFonts w:ascii="Arial" w:hAnsi="Arial" w:cs="Arial"/>
                <w:i/>
                <w:iCs/>
                <w:color w:val="FF0000"/>
              </w:rPr>
              <w:t>Why is the application urgent and why should it be dealt with outside of the usual timescales</w:t>
            </w:r>
          </w:p>
          <w:p w14:paraId="350389C5" w14:textId="77777777" w:rsidR="00707288" w:rsidRPr="00707288" w:rsidRDefault="00707288" w:rsidP="00707288">
            <w:pPr>
              <w:autoSpaceDE w:val="0"/>
              <w:autoSpaceDN w:val="0"/>
              <w:adjustRightInd w:val="0"/>
              <w:rPr>
                <w:rFonts w:ascii="Arial" w:hAnsi="Arial" w:cs="Arial"/>
                <w:i/>
                <w:iCs/>
                <w:color w:val="FF0000"/>
              </w:rPr>
            </w:pPr>
          </w:p>
          <w:p w14:paraId="63C929E0" w14:textId="77777777" w:rsidR="0055053D" w:rsidRPr="00367623" w:rsidRDefault="00367623" w:rsidP="0055053D">
            <w:pPr>
              <w:spacing w:after="120"/>
              <w:rPr>
                <w:rFonts w:ascii="Arial" w:hAnsi="Arial" w:cs="Arial"/>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tc>
      </w:tr>
    </w:tbl>
    <w:p w14:paraId="524F1C8C" w14:textId="77777777" w:rsidR="00DA6CD9" w:rsidRDefault="00DA6CD9"/>
    <w:p w14:paraId="4007106F"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The impact of harm on the child</w:t>
      </w:r>
      <w:r>
        <w:rPr>
          <w:rFonts w:ascii="Arial" w:hAnsi="Arial" w:cs="Arial"/>
          <w:b/>
          <w:color w:val="000000" w:themeColor="text1"/>
          <w:sz w:val="24"/>
          <w:szCs w:val="24"/>
        </w:rPr>
        <w:t>/ren</w:t>
      </w:r>
      <w:r w:rsidRPr="002218C7">
        <w:rPr>
          <w:rFonts w:ascii="Arial" w:hAnsi="Arial" w:cs="Arial"/>
          <w:b/>
          <w:color w:val="000000" w:themeColor="text1"/>
          <w:sz w:val="24"/>
          <w:szCs w:val="24"/>
        </w:rPr>
        <w:t xml:space="preserve"> (including an initial analysis of risk and protective factors) </w:t>
      </w:r>
    </w:p>
    <w:p w14:paraId="6A0E498A" w14:textId="77777777" w:rsidR="00DA6CD9" w:rsidRPr="002218C7" w:rsidRDefault="00DA6CD9" w:rsidP="00DA6CD9">
      <w:pPr>
        <w:spacing w:after="0" w:line="240" w:lineRule="auto"/>
        <w:rPr>
          <w:rFonts w:ascii="Arial" w:hAnsi="Arial" w:cs="Arial"/>
          <w:b/>
          <w:color w:val="000000" w:themeColor="text1"/>
          <w:sz w:val="24"/>
          <w:szCs w:val="24"/>
        </w:rPr>
      </w:pPr>
    </w:p>
    <w:tbl>
      <w:tblPr>
        <w:tblStyle w:val="TableGrid"/>
        <w:tblW w:w="9867" w:type="dxa"/>
        <w:jc w:val="center"/>
        <w:tblLook w:val="04A0" w:firstRow="1" w:lastRow="0" w:firstColumn="1" w:lastColumn="0" w:noHBand="0" w:noVBand="1"/>
      </w:tblPr>
      <w:tblGrid>
        <w:gridCol w:w="9867"/>
      </w:tblGrid>
      <w:tr w:rsidR="00DA6CD9" w:rsidRPr="002218C7" w14:paraId="51B751DA" w14:textId="77777777" w:rsidTr="3E45A4DA">
        <w:trPr>
          <w:trHeight w:val="1402"/>
          <w:jc w:val="center"/>
        </w:trPr>
        <w:tc>
          <w:tcPr>
            <w:tcW w:w="9867" w:type="dxa"/>
          </w:tcPr>
          <w:p w14:paraId="41281D75" w14:textId="77777777" w:rsidR="006F232A" w:rsidRDefault="2CE2D32E" w:rsidP="4F4D6002">
            <w:pPr>
              <w:pStyle w:val="Default"/>
              <w:rPr>
                <w:i/>
                <w:iCs/>
                <w:color w:val="FF0000"/>
                <w:sz w:val="22"/>
                <w:szCs w:val="22"/>
              </w:rPr>
            </w:pPr>
            <w:r w:rsidRPr="4F4D6002">
              <w:rPr>
                <w:b/>
                <w:bCs/>
                <w:i/>
                <w:iCs/>
                <w:color w:val="FF0000"/>
                <w:sz w:val="22"/>
                <w:szCs w:val="22"/>
              </w:rPr>
              <w:t xml:space="preserve">Guidance </w:t>
            </w:r>
            <w:r w:rsidR="5EFB742D" w:rsidRPr="4F4D6002">
              <w:rPr>
                <w:b/>
                <w:bCs/>
                <w:i/>
                <w:iCs/>
                <w:color w:val="FF0000"/>
                <w:sz w:val="22"/>
                <w:szCs w:val="22"/>
              </w:rPr>
              <w:t>NB delete g</w:t>
            </w:r>
            <w:r w:rsidR="00DA6CD9" w:rsidRPr="4F4D6002">
              <w:rPr>
                <w:b/>
                <w:bCs/>
                <w:i/>
                <w:iCs/>
                <w:color w:val="FF0000"/>
                <w:sz w:val="22"/>
                <w:szCs w:val="22"/>
              </w:rPr>
              <w:t>uidance</w:t>
            </w:r>
            <w:r w:rsidR="1739C2FB" w:rsidRPr="4F4D6002">
              <w:rPr>
                <w:b/>
                <w:bCs/>
                <w:i/>
                <w:iCs/>
                <w:color w:val="FF0000"/>
                <w:sz w:val="22"/>
                <w:szCs w:val="22"/>
              </w:rPr>
              <w:t xml:space="preserve"> once completed</w:t>
            </w:r>
            <w:r w:rsidR="00DA6CD9" w:rsidRPr="4F4D6002">
              <w:rPr>
                <w:b/>
                <w:bCs/>
                <w:i/>
                <w:iCs/>
                <w:color w:val="FF0000"/>
                <w:sz w:val="22"/>
                <w:szCs w:val="22"/>
              </w:rPr>
              <w:t>:</w:t>
            </w:r>
            <w:r w:rsidR="00DA6CD9" w:rsidRPr="4F4D6002">
              <w:rPr>
                <w:i/>
                <w:iCs/>
                <w:color w:val="FF0000"/>
                <w:sz w:val="22"/>
                <w:szCs w:val="22"/>
              </w:rPr>
              <w:t xml:space="preserve"> </w:t>
            </w:r>
          </w:p>
          <w:p w14:paraId="3AFEE1AE" w14:textId="77777777" w:rsidR="006F232A" w:rsidRPr="00367623" w:rsidRDefault="00DA6CD9" w:rsidP="4F4D6002">
            <w:pPr>
              <w:pStyle w:val="Default"/>
              <w:numPr>
                <w:ilvl w:val="0"/>
                <w:numId w:val="8"/>
              </w:numPr>
              <w:rPr>
                <w:i/>
                <w:iCs/>
                <w:color w:val="FF0000"/>
                <w:sz w:val="22"/>
                <w:szCs w:val="22"/>
              </w:rPr>
            </w:pPr>
            <w:r w:rsidRPr="00367623">
              <w:rPr>
                <w:i/>
                <w:iCs/>
                <w:color w:val="FF0000"/>
                <w:sz w:val="22"/>
                <w:szCs w:val="22"/>
              </w:rPr>
              <w:t xml:space="preserve">Have regard to the welfare checklist when completing this section, namely the child’s age and needs, their wishes and feelings and the harm they have (or are at risk of) suffered. </w:t>
            </w:r>
          </w:p>
          <w:p w14:paraId="5F249152" w14:textId="77777777" w:rsidR="400A2E50" w:rsidRPr="00367623" w:rsidRDefault="400A2E50" w:rsidP="4F4D6002">
            <w:pPr>
              <w:pStyle w:val="Default"/>
              <w:numPr>
                <w:ilvl w:val="0"/>
                <w:numId w:val="8"/>
              </w:numPr>
              <w:rPr>
                <w:rFonts w:asciiTheme="minorHAnsi" w:eastAsiaTheme="minorEastAsia" w:hAnsiTheme="minorHAnsi" w:cstheme="minorBidi"/>
                <w:i/>
                <w:iCs/>
                <w:color w:val="FF0000"/>
              </w:rPr>
            </w:pPr>
            <w:r w:rsidRPr="00367623">
              <w:rPr>
                <w:i/>
                <w:iCs/>
                <w:color w:val="FF0000"/>
                <w:sz w:val="22"/>
                <w:szCs w:val="22"/>
              </w:rPr>
              <w:t>Reference any work undertaken with the parents</w:t>
            </w:r>
          </w:p>
          <w:p w14:paraId="18E7F113" w14:textId="77777777" w:rsidR="00DA6CD9" w:rsidRPr="00367623" w:rsidRDefault="00DA6CD9" w:rsidP="4F4D6002">
            <w:pPr>
              <w:pStyle w:val="Default"/>
              <w:numPr>
                <w:ilvl w:val="0"/>
                <w:numId w:val="8"/>
              </w:numPr>
              <w:rPr>
                <w:i/>
                <w:iCs/>
                <w:color w:val="FF0000"/>
                <w:sz w:val="22"/>
                <w:szCs w:val="22"/>
              </w:rPr>
            </w:pPr>
            <w:r w:rsidRPr="00367623">
              <w:rPr>
                <w:i/>
                <w:iCs/>
                <w:color w:val="FF0000"/>
                <w:sz w:val="22"/>
                <w:szCs w:val="22"/>
              </w:rPr>
              <w:t xml:space="preserve">State how capable their parents, or wider family members are, in meeting </w:t>
            </w:r>
            <w:r w:rsidR="6E478CBE" w:rsidRPr="00367623">
              <w:rPr>
                <w:i/>
                <w:iCs/>
                <w:color w:val="FF0000"/>
                <w:sz w:val="22"/>
                <w:szCs w:val="22"/>
              </w:rPr>
              <w:t>each child’s</w:t>
            </w:r>
            <w:r w:rsidRPr="00367623">
              <w:rPr>
                <w:i/>
                <w:iCs/>
                <w:color w:val="FF0000"/>
                <w:sz w:val="22"/>
                <w:szCs w:val="22"/>
              </w:rPr>
              <w:t xml:space="preserve"> needs. </w:t>
            </w:r>
          </w:p>
          <w:p w14:paraId="15182A2A" w14:textId="77777777" w:rsidR="35829D6B" w:rsidRPr="00367623" w:rsidRDefault="35829D6B" w:rsidP="4F4D6002">
            <w:pPr>
              <w:pStyle w:val="Default"/>
              <w:numPr>
                <w:ilvl w:val="0"/>
                <w:numId w:val="8"/>
              </w:numPr>
              <w:rPr>
                <w:rFonts w:asciiTheme="minorHAnsi" w:eastAsiaTheme="minorEastAsia" w:hAnsiTheme="minorHAnsi" w:cstheme="minorBidi"/>
                <w:i/>
                <w:iCs/>
                <w:color w:val="FF0000"/>
              </w:rPr>
            </w:pPr>
            <w:r w:rsidRPr="00367623">
              <w:rPr>
                <w:i/>
                <w:iCs/>
                <w:color w:val="FF0000"/>
                <w:sz w:val="22"/>
                <w:szCs w:val="22"/>
              </w:rPr>
              <w:t>Note any assessments that have been completed or that are in progress and any relevant interventions along with the effectiveness of this activity.</w:t>
            </w:r>
          </w:p>
          <w:p w14:paraId="5B1652F1" w14:textId="77777777" w:rsidR="27CC5CB5" w:rsidRPr="00367623" w:rsidRDefault="27CC5CB5" w:rsidP="1FA154FF">
            <w:pPr>
              <w:pStyle w:val="Default"/>
              <w:numPr>
                <w:ilvl w:val="0"/>
                <w:numId w:val="8"/>
              </w:numPr>
              <w:rPr>
                <w:i/>
                <w:iCs/>
                <w:color w:val="FF0000"/>
                <w:sz w:val="22"/>
                <w:szCs w:val="22"/>
              </w:rPr>
            </w:pPr>
            <w:r w:rsidRPr="00367623">
              <w:rPr>
                <w:i/>
                <w:iCs/>
                <w:color w:val="FF0000"/>
                <w:sz w:val="22"/>
                <w:szCs w:val="22"/>
              </w:rPr>
              <w:t xml:space="preserve">State </w:t>
            </w:r>
            <w:r w:rsidR="471BCCB4" w:rsidRPr="00367623">
              <w:rPr>
                <w:i/>
                <w:iCs/>
                <w:color w:val="FF0000"/>
                <w:sz w:val="22"/>
                <w:szCs w:val="22"/>
              </w:rPr>
              <w:t>whether there is any</w:t>
            </w:r>
            <w:r w:rsidRPr="00367623">
              <w:rPr>
                <w:i/>
                <w:iCs/>
                <w:color w:val="FF0000"/>
                <w:sz w:val="22"/>
                <w:szCs w:val="22"/>
              </w:rPr>
              <w:t xml:space="preserve"> support</w:t>
            </w:r>
            <w:r w:rsidR="31E66411" w:rsidRPr="00367623">
              <w:rPr>
                <w:i/>
                <w:iCs/>
                <w:color w:val="FF0000"/>
                <w:sz w:val="22"/>
                <w:szCs w:val="22"/>
              </w:rPr>
              <w:t>/services</w:t>
            </w:r>
            <w:r w:rsidRPr="00367623">
              <w:rPr>
                <w:i/>
                <w:iCs/>
                <w:color w:val="FF0000"/>
                <w:sz w:val="22"/>
                <w:szCs w:val="22"/>
              </w:rPr>
              <w:t xml:space="preserve"> that can be provided to enable to children to remain with parents</w:t>
            </w:r>
            <w:r w:rsidR="36A00E9E" w:rsidRPr="00367623">
              <w:rPr>
                <w:i/>
                <w:iCs/>
                <w:color w:val="FF0000"/>
                <w:sz w:val="22"/>
                <w:szCs w:val="22"/>
              </w:rPr>
              <w:t xml:space="preserve"> from local authority, multi-agency partners, family </w:t>
            </w:r>
            <w:r w:rsidR="731120DB" w:rsidRPr="00367623">
              <w:rPr>
                <w:i/>
                <w:iCs/>
                <w:color w:val="FF0000"/>
                <w:sz w:val="22"/>
                <w:szCs w:val="22"/>
              </w:rPr>
              <w:t>a</w:t>
            </w:r>
            <w:r w:rsidR="36A00E9E" w:rsidRPr="00367623">
              <w:rPr>
                <w:i/>
                <w:iCs/>
                <w:color w:val="FF0000"/>
                <w:sz w:val="22"/>
                <w:szCs w:val="22"/>
              </w:rPr>
              <w:t>nd friends.</w:t>
            </w:r>
          </w:p>
          <w:p w14:paraId="0278BE8C" w14:textId="77777777" w:rsidR="0055053D" w:rsidRPr="00367623" w:rsidRDefault="2B28111D" w:rsidP="3E45A4DA">
            <w:pPr>
              <w:pStyle w:val="Default"/>
              <w:numPr>
                <w:ilvl w:val="0"/>
                <w:numId w:val="8"/>
              </w:numPr>
              <w:rPr>
                <w:i/>
                <w:iCs/>
                <w:color w:val="FF0000"/>
                <w:sz w:val="22"/>
                <w:szCs w:val="22"/>
              </w:rPr>
            </w:pPr>
            <w:r w:rsidRPr="00367623">
              <w:rPr>
                <w:i/>
                <w:iCs/>
                <w:color w:val="FF0000"/>
                <w:sz w:val="22"/>
                <w:szCs w:val="22"/>
              </w:rPr>
              <w:t>Please</w:t>
            </w:r>
            <w:r w:rsidR="0E2C6FC3" w:rsidRPr="00367623">
              <w:rPr>
                <w:i/>
                <w:iCs/>
                <w:color w:val="FF0000"/>
                <w:sz w:val="22"/>
                <w:szCs w:val="22"/>
              </w:rPr>
              <w:t xml:space="preserve"> ensure you</w:t>
            </w:r>
            <w:r w:rsidRPr="00367623">
              <w:rPr>
                <w:i/>
                <w:iCs/>
                <w:color w:val="FF0000"/>
                <w:sz w:val="22"/>
                <w:szCs w:val="22"/>
              </w:rPr>
              <w:t xml:space="preserve"> </w:t>
            </w:r>
            <w:r w:rsidR="2C23C78D" w:rsidRPr="00367623">
              <w:rPr>
                <w:i/>
                <w:iCs/>
                <w:color w:val="FF0000"/>
                <w:sz w:val="22"/>
                <w:szCs w:val="22"/>
              </w:rPr>
              <w:t>r</w:t>
            </w:r>
            <w:r w:rsidR="651BF683" w:rsidRPr="00367623">
              <w:rPr>
                <w:i/>
                <w:iCs/>
                <w:color w:val="FF0000"/>
                <w:sz w:val="22"/>
                <w:szCs w:val="22"/>
              </w:rPr>
              <w:t>eference</w:t>
            </w:r>
            <w:r w:rsidR="35410873" w:rsidRPr="00367623">
              <w:rPr>
                <w:i/>
                <w:iCs/>
                <w:color w:val="FF0000"/>
                <w:sz w:val="22"/>
                <w:szCs w:val="22"/>
              </w:rPr>
              <w:t xml:space="preserve"> </w:t>
            </w:r>
            <w:r w:rsidRPr="00367623">
              <w:rPr>
                <w:i/>
                <w:iCs/>
                <w:color w:val="FF0000"/>
                <w:sz w:val="22"/>
                <w:szCs w:val="22"/>
              </w:rPr>
              <w:t>peer research</w:t>
            </w:r>
            <w:r w:rsidR="32C350F7" w:rsidRPr="00367623">
              <w:rPr>
                <w:i/>
                <w:iCs/>
                <w:color w:val="FF0000"/>
                <w:sz w:val="22"/>
                <w:szCs w:val="22"/>
              </w:rPr>
              <w:t>ed</w:t>
            </w:r>
            <w:r w:rsidRPr="00367623">
              <w:rPr>
                <w:i/>
                <w:iCs/>
                <w:color w:val="FF0000"/>
                <w:sz w:val="22"/>
                <w:szCs w:val="22"/>
              </w:rPr>
              <w:t xml:space="preserve"> material</w:t>
            </w:r>
            <w:r w:rsidR="08F0EAE4" w:rsidRPr="00367623">
              <w:rPr>
                <w:i/>
                <w:iCs/>
                <w:color w:val="FF0000"/>
                <w:sz w:val="22"/>
                <w:szCs w:val="22"/>
              </w:rPr>
              <w:t xml:space="preserve"> as this needs to be included.</w:t>
            </w:r>
          </w:p>
          <w:p w14:paraId="6D32AFE9" w14:textId="77777777" w:rsidR="00367623" w:rsidRDefault="00367623" w:rsidP="00367623">
            <w:pPr>
              <w:spacing w:after="120"/>
            </w:pPr>
          </w:p>
          <w:p w14:paraId="4C93808C" w14:textId="77777777" w:rsidR="004D0FA6" w:rsidRPr="00367623" w:rsidRDefault="00367623" w:rsidP="00367623">
            <w:pPr>
              <w:spacing w:after="120"/>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tc>
      </w:tr>
    </w:tbl>
    <w:p w14:paraId="00CBED9E" w14:textId="77777777" w:rsidR="00F853D2" w:rsidRDefault="00F853D2" w:rsidP="4F4D6002"/>
    <w:p w14:paraId="2A677C93" w14:textId="77777777" w:rsidR="00DA6CD9" w:rsidRPr="002218C7" w:rsidRDefault="00DA6CD9" w:rsidP="00DA6CD9">
      <w:pPr>
        <w:pStyle w:val="ListParagraph"/>
        <w:numPr>
          <w:ilvl w:val="0"/>
          <w:numId w:val="1"/>
        </w:numPr>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 xml:space="preserve">Initial analysis of the evidence of wider family and friend’s capabilities to meet the needs of the child/ren </w:t>
      </w:r>
    </w:p>
    <w:tbl>
      <w:tblPr>
        <w:tblStyle w:val="TableGrid"/>
        <w:tblW w:w="9883" w:type="dxa"/>
        <w:jc w:val="center"/>
        <w:tblLook w:val="04A0" w:firstRow="1" w:lastRow="0" w:firstColumn="1" w:lastColumn="0" w:noHBand="0" w:noVBand="1"/>
      </w:tblPr>
      <w:tblGrid>
        <w:gridCol w:w="9883"/>
      </w:tblGrid>
      <w:tr w:rsidR="00DA6CD9" w:rsidRPr="002218C7" w14:paraId="4A3CAF6A" w14:textId="77777777" w:rsidTr="3E45A4DA">
        <w:trPr>
          <w:trHeight w:val="1640"/>
          <w:jc w:val="center"/>
        </w:trPr>
        <w:tc>
          <w:tcPr>
            <w:tcW w:w="9883" w:type="dxa"/>
          </w:tcPr>
          <w:p w14:paraId="5F22D364" w14:textId="77777777" w:rsidR="006F232A" w:rsidRDefault="00DA6CD9" w:rsidP="4F4D6002">
            <w:pPr>
              <w:pStyle w:val="Default"/>
              <w:rPr>
                <w:i/>
                <w:iCs/>
                <w:color w:val="FF0000"/>
                <w:sz w:val="22"/>
                <w:szCs w:val="22"/>
              </w:rPr>
            </w:pPr>
            <w:r w:rsidRPr="4F4D6002">
              <w:rPr>
                <w:b/>
                <w:bCs/>
                <w:i/>
                <w:iCs/>
                <w:color w:val="FF0000"/>
                <w:sz w:val="22"/>
                <w:szCs w:val="22"/>
              </w:rPr>
              <w:t>Guidance</w:t>
            </w:r>
            <w:r w:rsidR="425AE54E" w:rsidRPr="4F4D6002">
              <w:rPr>
                <w:b/>
                <w:bCs/>
                <w:i/>
                <w:iCs/>
                <w:color w:val="FF0000"/>
                <w:sz w:val="22"/>
                <w:szCs w:val="22"/>
              </w:rPr>
              <w:t xml:space="preserve"> NB delete guidance once completed:</w:t>
            </w:r>
          </w:p>
          <w:p w14:paraId="56148D50" w14:textId="77777777" w:rsidR="006F232A" w:rsidRPr="006F232A" w:rsidRDefault="00DA6CD9" w:rsidP="4F4D6002">
            <w:pPr>
              <w:pStyle w:val="Default"/>
              <w:numPr>
                <w:ilvl w:val="0"/>
                <w:numId w:val="9"/>
              </w:numPr>
              <w:rPr>
                <w:i/>
                <w:iCs/>
                <w:color w:val="000000" w:themeColor="text1"/>
                <w:sz w:val="22"/>
                <w:szCs w:val="22"/>
              </w:rPr>
            </w:pPr>
            <w:r w:rsidRPr="4F4D6002">
              <w:rPr>
                <w:i/>
                <w:iCs/>
                <w:color w:val="FF0000"/>
                <w:sz w:val="22"/>
                <w:szCs w:val="22"/>
              </w:rPr>
              <w:t>Reference any work undertaken with the parents, child</w:t>
            </w:r>
            <w:r w:rsidR="11CA2A22" w:rsidRPr="4F4D6002">
              <w:rPr>
                <w:i/>
                <w:iCs/>
                <w:color w:val="FF0000"/>
                <w:sz w:val="22"/>
                <w:szCs w:val="22"/>
              </w:rPr>
              <w:t>/</w:t>
            </w:r>
            <w:r w:rsidRPr="4F4D6002">
              <w:rPr>
                <w:i/>
                <w:iCs/>
                <w:color w:val="FF0000"/>
                <w:sz w:val="22"/>
                <w:szCs w:val="22"/>
              </w:rPr>
              <w:t xml:space="preserve">ren and the wider family. </w:t>
            </w:r>
          </w:p>
          <w:p w14:paraId="6D7E2075" w14:textId="77777777" w:rsidR="006F232A" w:rsidRPr="006F232A" w:rsidRDefault="00DA6CD9" w:rsidP="4F4D6002">
            <w:pPr>
              <w:pStyle w:val="Default"/>
              <w:numPr>
                <w:ilvl w:val="0"/>
                <w:numId w:val="9"/>
              </w:numPr>
              <w:rPr>
                <w:i/>
                <w:iCs/>
                <w:color w:val="000000" w:themeColor="text1"/>
                <w:sz w:val="22"/>
                <w:szCs w:val="22"/>
              </w:rPr>
            </w:pPr>
            <w:r w:rsidRPr="4F4D6002">
              <w:rPr>
                <w:i/>
                <w:iCs/>
                <w:color w:val="FF0000"/>
                <w:sz w:val="22"/>
                <w:szCs w:val="22"/>
              </w:rPr>
              <w:t>Note any assessments that have been completed or that are in progress and</w:t>
            </w:r>
            <w:r w:rsidR="11CA2A22" w:rsidRPr="4F4D6002">
              <w:rPr>
                <w:i/>
                <w:iCs/>
                <w:color w:val="FF0000"/>
                <w:sz w:val="22"/>
                <w:szCs w:val="22"/>
              </w:rPr>
              <w:t xml:space="preserve"> any</w:t>
            </w:r>
            <w:r w:rsidRPr="4F4D6002">
              <w:rPr>
                <w:i/>
                <w:iCs/>
                <w:color w:val="FF0000"/>
                <w:sz w:val="22"/>
                <w:szCs w:val="22"/>
              </w:rPr>
              <w:t xml:space="preserve"> relevant interventions along with the effectiveness of this activity. </w:t>
            </w:r>
          </w:p>
          <w:p w14:paraId="1AB02603" w14:textId="77777777" w:rsidR="00DA6CD9" w:rsidRPr="002218C7" w:rsidRDefault="00DA6CD9" w:rsidP="4F4D6002">
            <w:pPr>
              <w:pStyle w:val="Default"/>
              <w:numPr>
                <w:ilvl w:val="0"/>
                <w:numId w:val="9"/>
              </w:numPr>
              <w:rPr>
                <w:i/>
                <w:iCs/>
                <w:color w:val="000000" w:themeColor="text1"/>
                <w:sz w:val="22"/>
                <w:szCs w:val="22"/>
              </w:rPr>
            </w:pPr>
            <w:r w:rsidRPr="4F4D6002">
              <w:rPr>
                <w:i/>
                <w:iCs/>
                <w:color w:val="FF0000"/>
                <w:sz w:val="22"/>
                <w:szCs w:val="22"/>
              </w:rPr>
              <w:t>Ensure rationale for maintaining contact / family time with anyone mentioned here is included.</w:t>
            </w:r>
          </w:p>
          <w:p w14:paraId="72AEFE27" w14:textId="77777777" w:rsidR="008965D0" w:rsidRPr="002218C7" w:rsidRDefault="1D2387DD" w:rsidP="3E45A4DA">
            <w:pPr>
              <w:pStyle w:val="Default"/>
              <w:numPr>
                <w:ilvl w:val="0"/>
                <w:numId w:val="9"/>
              </w:numPr>
              <w:rPr>
                <w:rFonts w:asciiTheme="minorHAnsi" w:eastAsiaTheme="minorEastAsia" w:hAnsiTheme="minorHAnsi" w:cstheme="minorBidi"/>
                <w:i/>
                <w:iCs/>
                <w:color w:val="000000" w:themeColor="text1"/>
              </w:rPr>
            </w:pPr>
            <w:r w:rsidRPr="3E45A4DA">
              <w:rPr>
                <w:i/>
                <w:iCs/>
                <w:color w:val="FF0000"/>
                <w:sz w:val="22"/>
                <w:szCs w:val="22"/>
              </w:rPr>
              <w:t xml:space="preserve">State whether there is any support/services that can be provided to enable to children to remain with </w:t>
            </w:r>
            <w:r w:rsidR="16168748" w:rsidRPr="3E45A4DA">
              <w:rPr>
                <w:i/>
                <w:iCs/>
                <w:color w:val="FF0000"/>
                <w:sz w:val="22"/>
                <w:szCs w:val="22"/>
              </w:rPr>
              <w:t>wider family and friends</w:t>
            </w:r>
            <w:r w:rsidRPr="3E45A4DA">
              <w:rPr>
                <w:i/>
                <w:iCs/>
                <w:color w:val="FF0000"/>
                <w:sz w:val="22"/>
                <w:szCs w:val="22"/>
              </w:rPr>
              <w:t xml:space="preserve"> from local authority, multi-agency partners, family and friends.</w:t>
            </w:r>
          </w:p>
          <w:p w14:paraId="3E591FCB" w14:textId="77777777" w:rsidR="29C8FDEF" w:rsidRDefault="29C8FDEF" w:rsidP="3E45A4DA">
            <w:pPr>
              <w:pStyle w:val="Default"/>
              <w:numPr>
                <w:ilvl w:val="0"/>
                <w:numId w:val="9"/>
              </w:numPr>
              <w:rPr>
                <w:rFonts w:asciiTheme="minorHAnsi" w:eastAsiaTheme="minorEastAsia" w:hAnsiTheme="minorHAnsi" w:cstheme="minorBidi"/>
                <w:i/>
                <w:iCs/>
                <w:color w:val="000000" w:themeColor="text1"/>
              </w:rPr>
            </w:pPr>
            <w:r w:rsidRPr="3E45A4DA">
              <w:rPr>
                <w:i/>
                <w:iCs/>
                <w:color w:val="FF0000"/>
                <w:sz w:val="22"/>
                <w:szCs w:val="22"/>
              </w:rPr>
              <w:t>Include details of support or interventions (either past or present) from any professional agency involved with individual members of the family or the family as a whole, as applicable, detailing learning, changes, progress and the gaps that remain</w:t>
            </w:r>
          </w:p>
          <w:p w14:paraId="7C2591DF" w14:textId="77777777" w:rsidR="008965D0" w:rsidRDefault="00C9700D" w:rsidP="4F4D6002">
            <w:pPr>
              <w:pStyle w:val="ListParagraph"/>
              <w:ind w:left="0"/>
              <w:jc w:val="both"/>
              <w:rPr>
                <w:i/>
                <w:iCs/>
                <w:color w:val="000000" w:themeColor="text1"/>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485A2421" w14:textId="77777777" w:rsidR="004D0FA6" w:rsidRDefault="004D0FA6" w:rsidP="4F4D6002">
            <w:pPr>
              <w:pStyle w:val="ListParagraph"/>
              <w:ind w:left="0"/>
              <w:jc w:val="both"/>
              <w:rPr>
                <w:i/>
                <w:iCs/>
                <w:color w:val="000000" w:themeColor="text1"/>
                <w:lang w:eastAsia="en-GB"/>
              </w:rPr>
            </w:pPr>
          </w:p>
          <w:p w14:paraId="4528D33D" w14:textId="77777777" w:rsidR="004D0FA6" w:rsidRPr="002218C7" w:rsidRDefault="004D0FA6" w:rsidP="4F4D6002">
            <w:pPr>
              <w:pStyle w:val="ListParagraph"/>
              <w:ind w:left="0"/>
              <w:jc w:val="both"/>
              <w:rPr>
                <w:i/>
                <w:iCs/>
                <w:color w:val="000000" w:themeColor="text1"/>
                <w:lang w:eastAsia="en-GB"/>
              </w:rPr>
            </w:pPr>
          </w:p>
        </w:tc>
      </w:tr>
    </w:tbl>
    <w:p w14:paraId="152250B3" w14:textId="77777777" w:rsidR="00F60089" w:rsidRPr="00F853D2" w:rsidRDefault="00F60089" w:rsidP="00F853D2">
      <w:pPr>
        <w:spacing w:after="0" w:line="240" w:lineRule="auto"/>
        <w:rPr>
          <w:rFonts w:ascii="Arial" w:hAnsi="Arial" w:cs="Arial"/>
          <w:b/>
          <w:color w:val="000000" w:themeColor="text1"/>
          <w:sz w:val="24"/>
          <w:szCs w:val="24"/>
        </w:rPr>
      </w:pPr>
    </w:p>
    <w:p w14:paraId="607E98AD"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Realistic placement option(s) </w:t>
      </w:r>
    </w:p>
    <w:p w14:paraId="73B400C8" w14:textId="77777777" w:rsidR="00DA6CD9" w:rsidRPr="002218C7" w:rsidRDefault="00DA6CD9" w:rsidP="00DA6CD9">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DA6CD9" w:rsidRPr="002218C7" w14:paraId="16330A27" w14:textId="77777777" w:rsidTr="4F4D6002">
        <w:trPr>
          <w:trHeight w:val="327"/>
          <w:jc w:val="center"/>
        </w:trPr>
        <w:tc>
          <w:tcPr>
            <w:tcW w:w="9891" w:type="dxa"/>
            <w:shd w:val="clear" w:color="auto" w:fill="F2F2F2" w:themeFill="background1" w:themeFillShade="F2"/>
          </w:tcPr>
          <w:p w14:paraId="5B8EF3FD" w14:textId="77777777" w:rsidR="00DA6CD9" w:rsidRPr="002218C7" w:rsidRDefault="00DA6CD9" w:rsidP="00ED7430">
            <w:pPr>
              <w:rPr>
                <w:rFonts w:ascii="Arial" w:hAnsi="Arial" w:cs="Arial"/>
                <w:b/>
                <w:bCs/>
                <w:color w:val="000000" w:themeColor="text1"/>
                <w:sz w:val="24"/>
                <w:szCs w:val="24"/>
              </w:rPr>
            </w:pPr>
            <w:r w:rsidRPr="002218C7">
              <w:rPr>
                <w:rFonts w:ascii="Arial" w:hAnsi="Arial" w:cs="Arial"/>
                <w:b/>
                <w:bCs/>
                <w:color w:val="000000" w:themeColor="text1"/>
              </w:rPr>
              <w:t>The preferred and proposed placement option for [child] is [placement]</w:t>
            </w:r>
          </w:p>
        </w:tc>
      </w:tr>
      <w:tr w:rsidR="00DA6CD9" w:rsidRPr="002218C7" w14:paraId="1D83D4ED" w14:textId="77777777" w:rsidTr="4F4D6002">
        <w:trPr>
          <w:trHeight w:val="1309"/>
          <w:jc w:val="center"/>
        </w:trPr>
        <w:tc>
          <w:tcPr>
            <w:tcW w:w="9891" w:type="dxa"/>
          </w:tcPr>
          <w:p w14:paraId="3F193A75" w14:textId="77777777" w:rsidR="00DA6CD9" w:rsidRPr="002218C7" w:rsidRDefault="00DA6CD9" w:rsidP="4F4D6002">
            <w:pPr>
              <w:rPr>
                <w:rFonts w:ascii="Arial" w:hAnsi="Arial" w:cs="Arial"/>
                <w:color w:val="000000" w:themeColor="text1"/>
              </w:rPr>
            </w:pPr>
            <w:r w:rsidRPr="4F4D6002">
              <w:rPr>
                <w:rFonts w:ascii="Arial" w:eastAsia="Arial" w:hAnsi="Arial" w:cs="Arial"/>
                <w:b/>
                <w:bCs/>
                <w:color w:val="FF0000"/>
              </w:rPr>
              <w:t>Guidance</w:t>
            </w:r>
            <w:r w:rsidR="4712A106" w:rsidRPr="4F4D6002">
              <w:rPr>
                <w:rFonts w:ascii="Arial" w:eastAsia="Arial" w:hAnsi="Arial" w:cs="Arial"/>
                <w:b/>
                <w:bCs/>
                <w:color w:val="FF0000"/>
              </w:rPr>
              <w:t xml:space="preserve"> NB delete guidance once completed:</w:t>
            </w:r>
            <w:r w:rsidRPr="4F4D6002">
              <w:rPr>
                <w:rFonts w:ascii="Arial" w:eastAsia="Arial" w:hAnsi="Arial" w:cs="Arial"/>
                <w:b/>
                <w:bCs/>
                <w:color w:val="FF0000"/>
              </w:rPr>
              <w:t xml:space="preserve"> </w:t>
            </w:r>
          </w:p>
          <w:p w14:paraId="45E46E80" w14:textId="77777777" w:rsidR="00DA6CD9" w:rsidRPr="002218C7" w:rsidRDefault="7A8E1900" w:rsidP="4F4D6002">
            <w:pPr>
              <w:rPr>
                <w:rFonts w:ascii="Arial" w:hAnsi="Arial" w:cs="Arial"/>
                <w:b/>
                <w:bCs/>
                <w:color w:val="FF0000"/>
              </w:rPr>
            </w:pPr>
            <w:r w:rsidRPr="4F4D6002">
              <w:rPr>
                <w:rFonts w:ascii="Arial" w:hAnsi="Arial" w:cs="Arial"/>
                <w:b/>
                <w:bCs/>
                <w:color w:val="FF0000"/>
              </w:rPr>
              <w:t>This should be urgent interim placement options only</w:t>
            </w:r>
            <w:r w:rsidRPr="4F4D6002">
              <w:rPr>
                <w:rFonts w:ascii="Arial" w:hAnsi="Arial" w:cs="Arial"/>
                <w:i/>
                <w:iCs/>
                <w:color w:val="000000" w:themeColor="text1"/>
              </w:rPr>
              <w:t xml:space="preserve"> </w:t>
            </w:r>
          </w:p>
          <w:p w14:paraId="676FEFBA" w14:textId="77777777" w:rsidR="00DA6CD9" w:rsidRDefault="5CE6DE58" w:rsidP="4F4D6002">
            <w:pPr>
              <w:rPr>
                <w:rFonts w:ascii="Arial" w:hAnsi="Arial" w:cs="Arial"/>
                <w:i/>
                <w:iCs/>
                <w:color w:val="000000" w:themeColor="text1"/>
              </w:rPr>
            </w:pPr>
            <w:r w:rsidRPr="4F4D6002">
              <w:rPr>
                <w:rFonts w:ascii="Arial" w:hAnsi="Arial" w:cs="Arial"/>
                <w:i/>
                <w:iCs/>
                <w:color w:val="FF0000"/>
              </w:rPr>
              <w:t>PLACEMENT SOUGHT</w:t>
            </w:r>
            <w:r w:rsidRPr="4F4D6002">
              <w:rPr>
                <w:rFonts w:ascii="Arial" w:hAnsi="Arial" w:cs="Arial"/>
                <w:i/>
                <w:iCs/>
                <w:color w:val="000000" w:themeColor="text1"/>
              </w:rPr>
              <w:t xml:space="preserve"> </w:t>
            </w:r>
          </w:p>
          <w:p w14:paraId="4C4C9A7F" w14:textId="77777777" w:rsidR="004D0FA6" w:rsidRDefault="00C9700D" w:rsidP="4F4D6002">
            <w:pPr>
              <w:rPr>
                <w:rFonts w:ascii="Arial" w:hAnsi="Arial" w:cs="Arial"/>
                <w:i/>
                <w:iCs/>
                <w:color w:val="000000" w:themeColor="text1"/>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31CFD181" w14:textId="77777777" w:rsidR="004D0FA6" w:rsidRDefault="004D0FA6" w:rsidP="4F4D6002">
            <w:pPr>
              <w:rPr>
                <w:rFonts w:ascii="Arial" w:hAnsi="Arial" w:cs="Arial"/>
                <w:i/>
                <w:iCs/>
                <w:color w:val="FF0000"/>
              </w:rPr>
            </w:pPr>
          </w:p>
          <w:p w14:paraId="0CA513C3" w14:textId="77777777" w:rsidR="00DA6CD9" w:rsidRDefault="5CE6DE58" w:rsidP="4F4D6002">
            <w:pPr>
              <w:rPr>
                <w:rFonts w:ascii="Arial" w:hAnsi="Arial" w:cs="Arial"/>
                <w:i/>
                <w:iCs/>
                <w:color w:val="FF0000"/>
              </w:rPr>
            </w:pPr>
            <w:r w:rsidRPr="4F4D6002">
              <w:rPr>
                <w:rFonts w:ascii="Arial" w:hAnsi="Arial" w:cs="Arial"/>
                <w:i/>
                <w:iCs/>
                <w:color w:val="FF0000"/>
              </w:rPr>
              <w:t>CHILD REMAINING WHERE LIVING AT PRESENT</w:t>
            </w:r>
          </w:p>
          <w:p w14:paraId="33F3E7C6" w14:textId="77777777" w:rsidR="004D0FA6" w:rsidRDefault="00C9700D" w:rsidP="4F4D6002">
            <w:pPr>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2F0F58CB" w14:textId="77777777" w:rsidR="004D0FA6" w:rsidRDefault="004D0FA6" w:rsidP="4F4D6002">
            <w:pPr>
              <w:rPr>
                <w:rFonts w:ascii="Arial" w:hAnsi="Arial" w:cs="Arial"/>
                <w:i/>
                <w:iCs/>
                <w:color w:val="FF0000"/>
              </w:rPr>
            </w:pPr>
          </w:p>
          <w:p w14:paraId="7ACE309F" w14:textId="77777777" w:rsidR="00DA6CD9" w:rsidRDefault="5CE6DE58" w:rsidP="4F4D6002">
            <w:pPr>
              <w:rPr>
                <w:rFonts w:ascii="Arial" w:hAnsi="Arial" w:cs="Arial"/>
                <w:i/>
                <w:iCs/>
                <w:color w:val="000000" w:themeColor="text1"/>
              </w:rPr>
            </w:pPr>
            <w:r w:rsidRPr="4F4D6002">
              <w:rPr>
                <w:rFonts w:ascii="Arial" w:hAnsi="Arial" w:cs="Arial"/>
                <w:i/>
                <w:iCs/>
                <w:color w:val="FF0000"/>
              </w:rPr>
              <w:t>CHILD LIVI</w:t>
            </w:r>
            <w:r w:rsidR="624C40D6" w:rsidRPr="4F4D6002">
              <w:rPr>
                <w:rFonts w:ascii="Arial" w:hAnsi="Arial" w:cs="Arial"/>
                <w:i/>
                <w:iCs/>
                <w:color w:val="FF0000"/>
              </w:rPr>
              <w:t>NG</w:t>
            </w:r>
            <w:r w:rsidRPr="4F4D6002">
              <w:rPr>
                <w:rFonts w:ascii="Arial" w:hAnsi="Arial" w:cs="Arial"/>
                <w:i/>
                <w:iCs/>
                <w:color w:val="FF0000"/>
              </w:rPr>
              <w:t xml:space="preserve"> WITH ALTERNATIVE CARER</w:t>
            </w:r>
            <w:r w:rsidRPr="4F4D6002">
              <w:rPr>
                <w:rFonts w:ascii="Arial" w:hAnsi="Arial" w:cs="Arial"/>
                <w:i/>
                <w:iCs/>
                <w:color w:val="000000" w:themeColor="text1"/>
              </w:rPr>
              <w:t xml:space="preserve"> </w:t>
            </w:r>
          </w:p>
          <w:p w14:paraId="532C2B89" w14:textId="77777777" w:rsidR="006069FA" w:rsidRDefault="00C9700D" w:rsidP="4F4D6002">
            <w:pPr>
              <w:rPr>
                <w:rFonts w:cs="Arial"/>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608F16A3" w14:textId="77777777" w:rsidR="00C9700D" w:rsidRDefault="00C9700D" w:rsidP="4F4D6002">
            <w:pPr>
              <w:rPr>
                <w:rFonts w:ascii="Arial" w:hAnsi="Arial" w:cs="Arial"/>
                <w:i/>
                <w:iCs/>
                <w:color w:val="FF0000"/>
              </w:rPr>
            </w:pPr>
          </w:p>
          <w:p w14:paraId="6C644C52" w14:textId="77777777" w:rsidR="00DA6CD9" w:rsidRPr="002218C7" w:rsidRDefault="00DA6CD9" w:rsidP="4F4D6002">
            <w:pPr>
              <w:rPr>
                <w:rFonts w:ascii="Arial" w:hAnsi="Arial" w:cs="Arial"/>
                <w:i/>
                <w:iCs/>
                <w:color w:val="FF0000"/>
              </w:rPr>
            </w:pPr>
            <w:r w:rsidRPr="4F4D6002">
              <w:rPr>
                <w:rFonts w:ascii="Arial" w:hAnsi="Arial" w:cs="Arial"/>
                <w:i/>
                <w:iCs/>
                <w:color w:val="FF0000"/>
              </w:rPr>
              <w:t xml:space="preserve">Include a brief analysis of the impact on the child of the preferred placement option </w:t>
            </w:r>
          </w:p>
          <w:p w14:paraId="5ED0CF36" w14:textId="77777777" w:rsidR="006069FA" w:rsidRDefault="00C9700D" w:rsidP="4F4D6002">
            <w:pPr>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BAA3A57" w14:textId="77777777" w:rsidR="006069FA" w:rsidRDefault="006069FA" w:rsidP="4F4D6002">
            <w:pPr>
              <w:rPr>
                <w:rFonts w:ascii="Arial" w:hAnsi="Arial" w:cs="Arial"/>
                <w:i/>
                <w:iCs/>
                <w:color w:val="FF0000"/>
              </w:rPr>
            </w:pPr>
          </w:p>
          <w:p w14:paraId="1C8CC86A" w14:textId="77777777" w:rsidR="00DA6CD9" w:rsidRDefault="00DA6CD9" w:rsidP="4F4D6002">
            <w:pPr>
              <w:rPr>
                <w:rFonts w:ascii="Arial" w:hAnsi="Arial" w:cs="Arial"/>
                <w:i/>
                <w:iCs/>
                <w:color w:val="FF0000"/>
              </w:rPr>
            </w:pPr>
            <w:r w:rsidRPr="4F4D6002">
              <w:rPr>
                <w:rFonts w:ascii="Arial" w:hAnsi="Arial" w:cs="Arial"/>
                <w:i/>
                <w:iCs/>
                <w:color w:val="FF0000"/>
              </w:rPr>
              <w:t>and how parents and carers will be supported after the move.</w:t>
            </w:r>
          </w:p>
          <w:p w14:paraId="5FF155CF" w14:textId="77777777" w:rsidR="006069FA" w:rsidRDefault="00C9700D" w:rsidP="4F4D6002">
            <w:pPr>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4875D518" w14:textId="77777777" w:rsidR="00DA6CD9" w:rsidRDefault="00DA6CD9" w:rsidP="4F4D6002">
            <w:pPr>
              <w:rPr>
                <w:rFonts w:ascii="Arial" w:hAnsi="Arial" w:cs="Arial"/>
                <w:b/>
                <w:bCs/>
                <w:color w:val="000000" w:themeColor="text1"/>
              </w:rPr>
            </w:pPr>
          </w:p>
          <w:p w14:paraId="6B7CCCF6" w14:textId="77777777" w:rsidR="006069FA" w:rsidRDefault="006069FA" w:rsidP="4F4D6002">
            <w:pPr>
              <w:rPr>
                <w:rFonts w:ascii="Arial" w:hAnsi="Arial" w:cs="Arial"/>
                <w:b/>
                <w:bCs/>
                <w:color w:val="000000" w:themeColor="text1"/>
              </w:rPr>
            </w:pPr>
          </w:p>
          <w:p w14:paraId="2DCFF201" w14:textId="77777777" w:rsidR="006069FA" w:rsidRPr="002218C7" w:rsidRDefault="006069FA" w:rsidP="4F4D6002">
            <w:pPr>
              <w:rPr>
                <w:rFonts w:ascii="Arial" w:hAnsi="Arial" w:cs="Arial"/>
                <w:b/>
                <w:bCs/>
                <w:color w:val="000000" w:themeColor="text1"/>
              </w:rPr>
            </w:pPr>
          </w:p>
        </w:tc>
      </w:tr>
    </w:tbl>
    <w:p w14:paraId="658C434A" w14:textId="77777777" w:rsidR="0055053D" w:rsidRPr="00A37380" w:rsidRDefault="009D1954" w:rsidP="00A37380">
      <w:pPr>
        <w:rPr>
          <w:rFonts w:ascii="Arial" w:hAnsi="Arial" w:cs="Arial"/>
          <w:b/>
          <w:color w:val="000000" w:themeColor="text1"/>
          <w:sz w:val="24"/>
          <w:szCs w:val="24"/>
        </w:rPr>
      </w:pPr>
      <w:r>
        <w:br/>
      </w:r>
      <w:r>
        <w:rPr>
          <w:rFonts w:ascii="Arial" w:hAnsi="Arial" w:cs="Arial"/>
          <w:b/>
          <w:color w:val="000000" w:themeColor="text1"/>
          <w:sz w:val="24"/>
          <w:szCs w:val="24"/>
        </w:rPr>
        <w:t xml:space="preserve">5. </w:t>
      </w:r>
      <w:r w:rsidR="00DA6CD9" w:rsidRPr="00DA6CD9">
        <w:rPr>
          <w:rFonts w:ascii="Arial" w:hAnsi="Arial" w:cs="Arial"/>
          <w:b/>
          <w:color w:val="000000" w:themeColor="text1"/>
          <w:sz w:val="24"/>
          <w:szCs w:val="24"/>
        </w:rPr>
        <w:t>The range of views of other parties</w:t>
      </w:r>
    </w:p>
    <w:p w14:paraId="50FE5AC1" w14:textId="77777777" w:rsidR="00DA6CD9" w:rsidRDefault="00DA6CD9" w:rsidP="4F4D6002">
      <w:pPr>
        <w:spacing w:after="0" w:line="240" w:lineRule="auto"/>
        <w:rPr>
          <w:rFonts w:ascii="Arial" w:hAnsi="Arial" w:cs="Arial"/>
          <w:b/>
          <w:bCs/>
          <w:i/>
          <w:iCs/>
          <w:color w:val="000000" w:themeColor="text1"/>
        </w:rPr>
      </w:pPr>
      <w:r w:rsidRPr="4F4D6002">
        <w:rPr>
          <w:rFonts w:ascii="Arial" w:hAnsi="Arial" w:cs="Arial"/>
          <w:b/>
          <w:bCs/>
          <w:i/>
          <w:iCs/>
          <w:noProof/>
          <w:color w:val="FF0000"/>
        </w:rPr>
        <w:t>Guidance:</w:t>
      </w:r>
      <w:r w:rsidRPr="4F4D6002">
        <w:rPr>
          <w:rFonts w:ascii="Arial" w:hAnsi="Arial" w:cs="Arial"/>
          <w:i/>
          <w:iCs/>
          <w:noProof/>
          <w:color w:val="FF0000"/>
        </w:rPr>
        <w:t xml:space="preserve"> This section has an important opinion-sharing purpose. Set out and analyse the individual’s views about what should happen for the child/children in the future. Stick to the known facts and w</w:t>
      </w:r>
      <w:r w:rsidRPr="4F4D6002">
        <w:rPr>
          <w:rFonts w:ascii="Arial" w:hAnsi="Arial" w:cs="Arial"/>
          <w:i/>
          <w:iCs/>
          <w:color w:val="FF0000"/>
        </w:rPr>
        <w:t xml:space="preserve">here possible, give an indication of whether the facts of the case are accepted or contested. </w:t>
      </w:r>
      <w:r w:rsidR="00467712" w:rsidRPr="4F4D6002">
        <w:rPr>
          <w:rFonts w:ascii="Arial" w:eastAsia="Times New Roman" w:hAnsi="Arial" w:cs="Arial"/>
          <w:i/>
          <w:iCs/>
          <w:noProof/>
          <w:color w:val="FF0000"/>
        </w:rPr>
        <w:t>[</w:t>
      </w:r>
      <w:r w:rsidR="00467712" w:rsidRPr="4F4D6002">
        <w:rPr>
          <w:rFonts w:ascii="Arial" w:eastAsia="Times New Roman" w:hAnsi="Arial" w:cs="Arial"/>
          <w:b/>
          <w:bCs/>
          <w:i/>
          <w:iCs/>
          <w:noProof/>
          <w:color w:val="FF0000"/>
        </w:rPr>
        <w:t xml:space="preserve">This guidance text </w:t>
      </w:r>
      <w:r w:rsidR="57C4021C" w:rsidRPr="4F4D6002">
        <w:rPr>
          <w:rFonts w:ascii="Arial" w:eastAsia="Times New Roman" w:hAnsi="Arial" w:cs="Arial"/>
          <w:b/>
          <w:bCs/>
          <w:i/>
          <w:iCs/>
          <w:noProof/>
          <w:color w:val="FF0000"/>
        </w:rPr>
        <w:t>should</w:t>
      </w:r>
      <w:r w:rsidR="00467712" w:rsidRPr="4F4D6002">
        <w:rPr>
          <w:rFonts w:ascii="Arial" w:eastAsia="Times New Roman" w:hAnsi="Arial" w:cs="Arial"/>
          <w:b/>
          <w:bCs/>
          <w:i/>
          <w:iCs/>
          <w:noProof/>
          <w:color w:val="FF0000"/>
        </w:rPr>
        <w:t xml:space="preserve"> be deleted before submitting the completed template to the court].</w:t>
      </w:r>
    </w:p>
    <w:p w14:paraId="48EC7508" w14:textId="77777777" w:rsidR="0055053D" w:rsidRPr="0055053D" w:rsidRDefault="0055053D" w:rsidP="0055053D">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E30F61" w:rsidRPr="002218C7" w14:paraId="225FBDB8" w14:textId="77777777" w:rsidTr="3E45A4DA">
        <w:trPr>
          <w:trHeight w:val="327"/>
          <w:jc w:val="center"/>
        </w:trPr>
        <w:tc>
          <w:tcPr>
            <w:tcW w:w="9891" w:type="dxa"/>
            <w:shd w:val="clear" w:color="auto" w:fill="F2F2F2" w:themeFill="background1" w:themeFillShade="F2"/>
          </w:tcPr>
          <w:p w14:paraId="3252825B" w14:textId="77777777"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1</w:t>
            </w:r>
            <w:r w:rsidRPr="002218C7">
              <w:rPr>
                <w:rFonts w:ascii="Arial" w:hAnsi="Arial" w:cs="Arial"/>
                <w:b/>
                <w:noProof/>
                <w:color w:val="000000" w:themeColor="text1"/>
              </w:rPr>
              <w:t xml:space="preserve"> Views of the child</w:t>
            </w:r>
            <w:r w:rsidR="006F232A">
              <w:rPr>
                <w:rFonts w:ascii="Arial" w:hAnsi="Arial" w:cs="Arial"/>
                <w:b/>
                <w:noProof/>
                <w:color w:val="000000" w:themeColor="text1"/>
              </w:rPr>
              <w:t>/ren</w:t>
            </w:r>
          </w:p>
        </w:tc>
      </w:tr>
      <w:tr w:rsidR="00E30F61" w:rsidRPr="002218C7" w14:paraId="3E18784E" w14:textId="77777777" w:rsidTr="3E45A4DA">
        <w:trPr>
          <w:trHeight w:val="1309"/>
          <w:jc w:val="center"/>
        </w:trPr>
        <w:tc>
          <w:tcPr>
            <w:tcW w:w="9891" w:type="dxa"/>
          </w:tcPr>
          <w:p w14:paraId="4DFDFB75" w14:textId="77777777" w:rsidR="00E30F61" w:rsidRPr="0055053D" w:rsidRDefault="49EA3644" w:rsidP="4F4D6002">
            <w:pPr>
              <w:rPr>
                <w:rFonts w:ascii="Arial" w:hAnsi="Arial" w:cs="Arial"/>
                <w:i/>
                <w:iCs/>
                <w:color w:val="000000" w:themeColor="text1"/>
              </w:rPr>
            </w:pPr>
            <w:r w:rsidRPr="4F4D6002">
              <w:rPr>
                <w:rFonts w:ascii="Arial" w:hAnsi="Arial" w:cs="Arial"/>
                <w:b/>
                <w:bCs/>
                <w:i/>
                <w:iCs/>
                <w:color w:val="FF0000"/>
              </w:rPr>
              <w:t>Guidance</w:t>
            </w:r>
            <w:r w:rsidR="4776D7CF" w:rsidRPr="4F4D6002">
              <w:rPr>
                <w:rFonts w:ascii="Arial" w:hAnsi="Arial" w:cs="Arial"/>
                <w:b/>
                <w:bCs/>
                <w:i/>
                <w:iCs/>
                <w:color w:val="FF0000"/>
              </w:rPr>
              <w:t xml:space="preserve"> </w:t>
            </w:r>
            <w:r w:rsidR="4776D7CF" w:rsidRPr="4F4D6002">
              <w:rPr>
                <w:b/>
                <w:bCs/>
                <w:i/>
                <w:iCs/>
                <w:color w:val="FF0000"/>
              </w:rPr>
              <w:t>NB delete guidance once completed:</w:t>
            </w:r>
            <w:r w:rsidRPr="4F4D6002">
              <w:rPr>
                <w:rFonts w:ascii="Arial" w:hAnsi="Arial" w:cs="Arial"/>
                <w:i/>
                <w:iCs/>
                <w:color w:val="FF0000"/>
              </w:rPr>
              <w:t>:</w:t>
            </w:r>
            <w:r w:rsidR="47F0F778" w:rsidRPr="4F4D6002">
              <w:rPr>
                <w:rFonts w:ascii="Arial" w:hAnsi="Arial" w:cs="Arial"/>
                <w:i/>
                <w:iCs/>
                <w:color w:val="FF0000"/>
              </w:rPr>
              <w:t xml:space="preserve"> </w:t>
            </w:r>
            <w:r w:rsidRPr="4F4D6002">
              <w:rPr>
                <w:rFonts w:ascii="Arial" w:hAnsi="Arial" w:cs="Arial"/>
                <w:i/>
                <w:iCs/>
                <w:color w:val="FF0000"/>
              </w:rPr>
              <w:t xml:space="preserve"> In addition to the child</w:t>
            </w:r>
            <w:r w:rsidR="11CA2A22" w:rsidRPr="4F4D6002">
              <w:rPr>
                <w:rFonts w:ascii="Arial" w:hAnsi="Arial" w:cs="Arial"/>
                <w:i/>
                <w:iCs/>
                <w:color w:val="FF0000"/>
              </w:rPr>
              <w:t>/ren</w:t>
            </w:r>
            <w:r w:rsidRPr="4F4D6002">
              <w:rPr>
                <w:rFonts w:ascii="Arial" w:hAnsi="Arial" w:cs="Arial"/>
                <w:i/>
                <w:iCs/>
                <w:color w:val="FF0000"/>
              </w:rPr>
              <w:t>’s views, use this space to provide an initial indication of the appropriate level of the child</w:t>
            </w:r>
            <w:r w:rsidR="11CA2A22" w:rsidRPr="4F4D6002">
              <w:rPr>
                <w:rFonts w:ascii="Arial" w:hAnsi="Arial" w:cs="Arial"/>
                <w:i/>
                <w:iCs/>
                <w:color w:val="FF0000"/>
              </w:rPr>
              <w:t>/ren</w:t>
            </w:r>
            <w:r w:rsidRPr="4F4D6002">
              <w:rPr>
                <w:rFonts w:ascii="Arial" w:hAnsi="Arial" w:cs="Arial"/>
                <w:i/>
                <w:iCs/>
                <w:color w:val="FF0000"/>
              </w:rPr>
              <w:t>’s involvement in the court case, with reasons.</w:t>
            </w:r>
          </w:p>
          <w:p w14:paraId="23A49983" w14:textId="77777777" w:rsidR="001A0E05" w:rsidRDefault="466ABE90" w:rsidP="4F4D6002">
            <w:pPr>
              <w:rPr>
                <w:rFonts w:ascii="Arial" w:hAnsi="Arial" w:cs="Arial"/>
                <w:b/>
                <w:bCs/>
                <w:color w:val="FF0000"/>
              </w:rPr>
            </w:pPr>
            <w:r w:rsidRPr="3E45A4DA">
              <w:rPr>
                <w:rFonts w:ascii="Arial" w:hAnsi="Arial" w:cs="Arial"/>
                <w:b/>
                <w:bCs/>
                <w:color w:val="FF0000"/>
              </w:rPr>
              <w:t xml:space="preserve">EACH </w:t>
            </w:r>
            <w:r w:rsidR="1B722CF0" w:rsidRPr="3E45A4DA">
              <w:rPr>
                <w:rFonts w:ascii="Arial" w:hAnsi="Arial" w:cs="Arial"/>
                <w:b/>
                <w:bCs/>
                <w:color w:val="FF0000"/>
              </w:rPr>
              <w:t>CHILDS VIEWS ON INTERIM PLAN</w:t>
            </w:r>
            <w:r w:rsidR="463093C0" w:rsidRPr="3E45A4DA">
              <w:rPr>
                <w:rFonts w:ascii="Arial" w:hAnsi="Arial" w:cs="Arial"/>
                <w:b/>
                <w:bCs/>
                <w:color w:val="FF0000"/>
              </w:rPr>
              <w:t xml:space="preserve"> </w:t>
            </w:r>
          </w:p>
          <w:p w14:paraId="7CA2008A" w14:textId="77777777" w:rsidR="00C9700D" w:rsidRDefault="00C9700D" w:rsidP="4F4D6002">
            <w:pPr>
              <w:rPr>
                <w:rFonts w:ascii="Arial" w:hAnsi="Arial" w:cs="Arial"/>
                <w:b/>
                <w:bCs/>
                <w:color w:val="000000" w:themeColor="text1"/>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6DFBB90C" w14:textId="77777777" w:rsidR="001A0E05" w:rsidRDefault="001A0E05" w:rsidP="4F4D6002">
            <w:pPr>
              <w:rPr>
                <w:b/>
                <w:bCs/>
              </w:rPr>
            </w:pPr>
          </w:p>
          <w:p w14:paraId="6CF6F891" w14:textId="77777777" w:rsidR="001A0E05" w:rsidRDefault="001A0E05" w:rsidP="4F4D6002">
            <w:pPr>
              <w:rPr>
                <w:b/>
                <w:bCs/>
              </w:rPr>
            </w:pPr>
          </w:p>
          <w:p w14:paraId="59AAD294" w14:textId="77777777" w:rsidR="001A0E05" w:rsidRDefault="00E30F61" w:rsidP="4F4D6002">
            <w:pPr>
              <w:rPr>
                <w:rFonts w:ascii="Arial" w:hAnsi="Arial" w:cs="Arial"/>
                <w:b/>
                <w:bCs/>
                <w:color w:val="FF0000"/>
              </w:rPr>
            </w:pPr>
            <w:r>
              <w:br/>
            </w:r>
          </w:p>
          <w:p w14:paraId="095D5402" w14:textId="77777777" w:rsidR="001A0E05" w:rsidRDefault="001A0E05" w:rsidP="4F4D6002">
            <w:pPr>
              <w:rPr>
                <w:rFonts w:ascii="Arial" w:hAnsi="Arial" w:cs="Arial"/>
                <w:b/>
                <w:bCs/>
                <w:color w:val="FF0000"/>
              </w:rPr>
            </w:pPr>
          </w:p>
          <w:p w14:paraId="5C6C74D7" w14:textId="77777777" w:rsidR="00E30F61" w:rsidRDefault="77B8BB22" w:rsidP="4F4D6002">
            <w:pPr>
              <w:rPr>
                <w:rFonts w:ascii="Arial" w:hAnsi="Arial" w:cs="Arial"/>
                <w:b/>
                <w:bCs/>
                <w:color w:val="FF0000"/>
              </w:rPr>
            </w:pPr>
            <w:r w:rsidRPr="3E45A4DA">
              <w:rPr>
                <w:rFonts w:ascii="Arial" w:hAnsi="Arial" w:cs="Arial"/>
                <w:b/>
                <w:bCs/>
                <w:color w:val="FF0000"/>
              </w:rPr>
              <w:t xml:space="preserve">EACH </w:t>
            </w:r>
            <w:r w:rsidR="3C3635F6" w:rsidRPr="3E45A4DA">
              <w:rPr>
                <w:rFonts w:ascii="Arial" w:hAnsi="Arial" w:cs="Arial"/>
                <w:b/>
                <w:bCs/>
                <w:color w:val="FF0000"/>
              </w:rPr>
              <w:t xml:space="preserve">CHILDS VIEWS ON </w:t>
            </w:r>
            <w:r w:rsidR="6F495A12" w:rsidRPr="3E45A4DA">
              <w:rPr>
                <w:rFonts w:ascii="Arial" w:hAnsi="Arial" w:cs="Arial"/>
                <w:b/>
                <w:bCs/>
                <w:color w:val="FF0000"/>
              </w:rPr>
              <w:t xml:space="preserve">THEIR </w:t>
            </w:r>
            <w:r w:rsidR="012A88A5" w:rsidRPr="3E45A4DA">
              <w:rPr>
                <w:rFonts w:ascii="Arial" w:hAnsi="Arial" w:cs="Arial"/>
                <w:b/>
                <w:bCs/>
                <w:color w:val="FF0000"/>
              </w:rPr>
              <w:t>INVOL</w:t>
            </w:r>
            <w:r w:rsidR="014B50B1" w:rsidRPr="3E45A4DA">
              <w:rPr>
                <w:rFonts w:ascii="Arial" w:hAnsi="Arial" w:cs="Arial"/>
                <w:b/>
                <w:bCs/>
                <w:color w:val="FF0000"/>
              </w:rPr>
              <w:t>VE</w:t>
            </w:r>
            <w:r w:rsidR="012A88A5" w:rsidRPr="3E45A4DA">
              <w:rPr>
                <w:rFonts w:ascii="Arial" w:hAnsi="Arial" w:cs="Arial"/>
                <w:b/>
                <w:bCs/>
                <w:color w:val="FF0000"/>
              </w:rPr>
              <w:t>ME</w:t>
            </w:r>
            <w:r w:rsidR="41F13E19" w:rsidRPr="3E45A4DA">
              <w:rPr>
                <w:rFonts w:ascii="Arial" w:hAnsi="Arial" w:cs="Arial"/>
                <w:b/>
                <w:bCs/>
                <w:color w:val="FF0000"/>
              </w:rPr>
              <w:t>N</w:t>
            </w:r>
            <w:r w:rsidR="012A88A5" w:rsidRPr="3E45A4DA">
              <w:rPr>
                <w:rFonts w:ascii="Arial" w:hAnsi="Arial" w:cs="Arial"/>
                <w:b/>
                <w:bCs/>
                <w:color w:val="FF0000"/>
              </w:rPr>
              <w:t>T IN COURT CASE</w:t>
            </w:r>
          </w:p>
          <w:p w14:paraId="47CB4B13"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5D0BF21D" w14:textId="77777777" w:rsidR="001A0E05" w:rsidRDefault="001A0E05" w:rsidP="4F4D6002">
            <w:pPr>
              <w:rPr>
                <w:rFonts w:ascii="Arial" w:hAnsi="Arial" w:cs="Arial"/>
                <w:b/>
                <w:bCs/>
                <w:color w:val="FF0000"/>
              </w:rPr>
            </w:pPr>
          </w:p>
          <w:p w14:paraId="2E54370D" w14:textId="77777777" w:rsidR="3EFC5AC5" w:rsidRDefault="3EFC5AC5" w:rsidP="4F4D6002">
            <w:pPr>
              <w:rPr>
                <w:rFonts w:ascii="Arial" w:hAnsi="Arial" w:cs="Arial"/>
                <w:b/>
                <w:bCs/>
                <w:color w:val="FF0000"/>
              </w:rPr>
            </w:pPr>
            <w:r w:rsidRPr="4F4D6002">
              <w:rPr>
                <w:rFonts w:ascii="Arial" w:hAnsi="Arial" w:cs="Arial"/>
                <w:b/>
                <w:bCs/>
                <w:color w:val="FF0000"/>
              </w:rPr>
              <w:t xml:space="preserve">YOUR VIEW ON </w:t>
            </w:r>
            <w:r w:rsidR="76C39813" w:rsidRPr="4F4D6002">
              <w:rPr>
                <w:rFonts w:ascii="Arial" w:hAnsi="Arial" w:cs="Arial"/>
                <w:b/>
                <w:bCs/>
                <w:color w:val="FF0000"/>
              </w:rPr>
              <w:t xml:space="preserve">EACH </w:t>
            </w:r>
            <w:r w:rsidRPr="4F4D6002">
              <w:rPr>
                <w:rFonts w:ascii="Arial" w:hAnsi="Arial" w:cs="Arial"/>
                <w:b/>
                <w:bCs/>
                <w:color w:val="FF0000"/>
              </w:rPr>
              <w:t>CHILDS INVOLEMENT IN COURT CASE</w:t>
            </w:r>
          </w:p>
          <w:p w14:paraId="6FD0B281"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345CF553" w14:textId="77777777" w:rsidR="001A0E05" w:rsidRDefault="001A0E05" w:rsidP="4F4D6002">
            <w:pPr>
              <w:rPr>
                <w:rFonts w:ascii="Arial" w:hAnsi="Arial" w:cs="Arial"/>
                <w:b/>
                <w:bCs/>
                <w:color w:val="000000" w:themeColor="text1"/>
              </w:rPr>
            </w:pPr>
          </w:p>
          <w:p w14:paraId="6D3C51BC" w14:textId="77777777" w:rsidR="00E30F61" w:rsidRPr="002218C7" w:rsidRDefault="00E30F61" w:rsidP="00ED7430">
            <w:pPr>
              <w:rPr>
                <w:rFonts w:ascii="Arial" w:hAnsi="Arial" w:cs="Arial"/>
                <w:b/>
                <w:color w:val="000000" w:themeColor="text1"/>
              </w:rPr>
            </w:pPr>
          </w:p>
        </w:tc>
      </w:tr>
    </w:tbl>
    <w:p w14:paraId="4BCC2E76" w14:textId="77777777" w:rsidR="00DA6CD9" w:rsidRPr="00E30F61" w:rsidRDefault="00DA6CD9" w:rsidP="00DA6CD9">
      <w:pPr>
        <w:rPr>
          <w:rFonts w:ascii="Arial" w:hAnsi="Arial" w:cs="Arial"/>
          <w:color w:val="000000" w:themeColor="text1"/>
        </w:rPr>
      </w:pPr>
    </w:p>
    <w:tbl>
      <w:tblPr>
        <w:tblStyle w:val="TableGrid"/>
        <w:tblW w:w="9891" w:type="dxa"/>
        <w:jc w:val="center"/>
        <w:tblLook w:val="04A0" w:firstRow="1" w:lastRow="0" w:firstColumn="1" w:lastColumn="0" w:noHBand="0" w:noVBand="1"/>
      </w:tblPr>
      <w:tblGrid>
        <w:gridCol w:w="9891"/>
      </w:tblGrid>
      <w:tr w:rsidR="00E30F61" w:rsidRPr="002218C7" w14:paraId="14057147" w14:textId="77777777" w:rsidTr="4F4D6002">
        <w:trPr>
          <w:trHeight w:val="327"/>
          <w:jc w:val="center"/>
        </w:trPr>
        <w:tc>
          <w:tcPr>
            <w:tcW w:w="9891" w:type="dxa"/>
            <w:shd w:val="clear" w:color="auto" w:fill="F2F2F2" w:themeFill="background1" w:themeFillShade="F2"/>
          </w:tcPr>
          <w:p w14:paraId="731F54CF" w14:textId="77777777"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2</w:t>
            </w:r>
            <w:r w:rsidRPr="002218C7">
              <w:rPr>
                <w:rFonts w:ascii="Arial" w:hAnsi="Arial" w:cs="Arial"/>
                <w:b/>
                <w:noProof/>
                <w:color w:val="000000" w:themeColor="text1"/>
              </w:rPr>
              <w:t xml:space="preserve"> Mother’s views (include full name and date of birth)</w:t>
            </w:r>
          </w:p>
        </w:tc>
      </w:tr>
      <w:tr w:rsidR="00E30F61" w:rsidRPr="002218C7" w14:paraId="6DBCDB75" w14:textId="77777777" w:rsidTr="4F4D6002">
        <w:trPr>
          <w:trHeight w:val="1309"/>
          <w:jc w:val="center"/>
        </w:trPr>
        <w:tc>
          <w:tcPr>
            <w:tcW w:w="9891" w:type="dxa"/>
          </w:tcPr>
          <w:p w14:paraId="2FD76FCF" w14:textId="77777777" w:rsidR="00E30F61" w:rsidRPr="002218C7" w:rsidRDefault="5A98764F" w:rsidP="4F4D6002">
            <w:pPr>
              <w:rPr>
                <w:rFonts w:ascii="Arial" w:hAnsi="Arial" w:cs="Arial"/>
                <w:i/>
                <w:iCs/>
                <w:color w:val="000000" w:themeColor="text1"/>
              </w:rPr>
            </w:pPr>
            <w:r w:rsidRPr="4F4D6002">
              <w:rPr>
                <w:rFonts w:ascii="Arial" w:hAnsi="Arial" w:cs="Arial"/>
                <w:b/>
                <w:bCs/>
                <w:i/>
                <w:iCs/>
                <w:color w:val="FF0000"/>
              </w:rPr>
              <w:t>Guidance</w:t>
            </w:r>
            <w:r w:rsidR="0ABB2D02" w:rsidRPr="4F4D6002">
              <w:rPr>
                <w:rFonts w:ascii="Arial" w:hAnsi="Arial" w:cs="Arial"/>
                <w:b/>
                <w:bCs/>
                <w:i/>
                <w:iCs/>
                <w:color w:val="FF0000"/>
              </w:rPr>
              <w:t xml:space="preserve"> </w:t>
            </w:r>
            <w:r w:rsidR="1EE4D6D1" w:rsidRPr="4F4D6002">
              <w:rPr>
                <w:b/>
                <w:bCs/>
                <w:i/>
                <w:iCs/>
                <w:color w:val="FF0000"/>
              </w:rPr>
              <w:t>NB delete guidance once completed:</w:t>
            </w:r>
            <w:r w:rsidR="1EE4D6D1" w:rsidRPr="4F4D6002">
              <w:rPr>
                <w:rFonts w:ascii="Arial" w:hAnsi="Arial" w:cs="Arial"/>
                <w:b/>
                <w:bCs/>
                <w:i/>
                <w:iCs/>
                <w:color w:val="FF0000"/>
              </w:rPr>
              <w:t xml:space="preserve"> </w:t>
            </w:r>
            <w:r w:rsidR="0ABB2D02" w:rsidRPr="4F4D6002">
              <w:rPr>
                <w:rFonts w:ascii="Arial" w:hAnsi="Arial" w:cs="Arial"/>
                <w:b/>
                <w:bCs/>
                <w:i/>
                <w:iCs/>
                <w:color w:val="FF0000"/>
              </w:rPr>
              <w:t xml:space="preserve">– </w:t>
            </w:r>
            <w:r w:rsidR="0ABB2D02" w:rsidRPr="4F4D6002">
              <w:rPr>
                <w:rFonts w:ascii="Arial" w:hAnsi="Arial" w:cs="Arial"/>
                <w:i/>
                <w:iCs/>
                <w:color w:val="FF0000"/>
              </w:rPr>
              <w:t>Please include the mother’s view on the family plan and if in dispute, what family plan is proposed.</w:t>
            </w:r>
          </w:p>
          <w:p w14:paraId="76E928D2" w14:textId="77777777" w:rsidR="002C3F96" w:rsidRDefault="18D58DED" w:rsidP="4F4D6002">
            <w:pPr>
              <w:rPr>
                <w:rFonts w:ascii="Arial" w:hAnsi="Arial" w:cs="Arial"/>
                <w:b/>
                <w:bCs/>
                <w:color w:val="FF0000"/>
              </w:rPr>
            </w:pPr>
            <w:r w:rsidRPr="4F4D6002">
              <w:rPr>
                <w:rFonts w:ascii="Arial" w:hAnsi="Arial" w:cs="Arial"/>
                <w:b/>
                <w:bCs/>
                <w:color w:val="FF0000"/>
              </w:rPr>
              <w:t>MOTHER’S VIEWS ON INTERIM PLAN</w:t>
            </w:r>
          </w:p>
          <w:p w14:paraId="69CFEB36"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687F583F" w14:textId="77777777" w:rsidR="002C3F96" w:rsidRDefault="002C3F96" w:rsidP="4F4D6002">
            <w:pPr>
              <w:rPr>
                <w:rFonts w:ascii="Arial" w:hAnsi="Arial" w:cs="Arial"/>
                <w:b/>
                <w:bCs/>
                <w:color w:val="FF0000"/>
              </w:rPr>
            </w:pPr>
          </w:p>
          <w:p w14:paraId="78695CB9" w14:textId="77777777" w:rsidR="00E30F61" w:rsidRDefault="18D58DED" w:rsidP="4F4D6002">
            <w:pPr>
              <w:rPr>
                <w:rFonts w:ascii="Arial" w:hAnsi="Arial" w:cs="Arial"/>
                <w:b/>
                <w:bCs/>
                <w:color w:val="FF0000"/>
              </w:rPr>
            </w:pPr>
            <w:r w:rsidRPr="4F4D6002">
              <w:rPr>
                <w:rFonts w:ascii="Arial" w:hAnsi="Arial" w:cs="Arial"/>
                <w:b/>
                <w:bCs/>
                <w:color w:val="FF0000"/>
              </w:rPr>
              <w:t>MOTHER’S VIEWS ON CHILD/REN’S INVOLVEMENT IN COURT CASE</w:t>
            </w:r>
          </w:p>
          <w:p w14:paraId="7D171E5D"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7AF4CB0B" w14:textId="77777777" w:rsidR="002C3F96" w:rsidRPr="002218C7" w:rsidRDefault="002C3F96" w:rsidP="4F4D6002">
            <w:pPr>
              <w:rPr>
                <w:rFonts w:ascii="Arial" w:hAnsi="Arial" w:cs="Arial"/>
                <w:b/>
                <w:bCs/>
                <w:color w:val="000000" w:themeColor="text1"/>
              </w:rPr>
            </w:pPr>
          </w:p>
          <w:p w14:paraId="1C1E6F8B" w14:textId="77777777" w:rsidR="00E30F61" w:rsidRDefault="18D58DED" w:rsidP="4F4D6002">
            <w:pPr>
              <w:rPr>
                <w:rFonts w:ascii="Arial" w:hAnsi="Arial" w:cs="Arial"/>
                <w:b/>
                <w:bCs/>
                <w:color w:val="FF0000"/>
              </w:rPr>
            </w:pPr>
            <w:r w:rsidRPr="4F4D6002">
              <w:rPr>
                <w:rFonts w:ascii="Arial" w:hAnsi="Arial" w:cs="Arial"/>
                <w:b/>
                <w:bCs/>
                <w:color w:val="FF0000"/>
              </w:rPr>
              <w:t>MOTHER’S INTERIM PROPOSALS</w:t>
            </w:r>
          </w:p>
          <w:p w14:paraId="56A9D56D" w14:textId="77777777" w:rsidR="002C3F96"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4C6D9DB3" w14:textId="77777777" w:rsidR="002C3F96" w:rsidRPr="002218C7" w:rsidRDefault="002C3F96" w:rsidP="4F4D6002">
            <w:pPr>
              <w:rPr>
                <w:rFonts w:ascii="Arial" w:hAnsi="Arial" w:cs="Arial"/>
                <w:b/>
                <w:bCs/>
                <w:color w:val="000000" w:themeColor="text1"/>
              </w:rPr>
            </w:pPr>
          </w:p>
          <w:p w14:paraId="2447B378" w14:textId="77777777" w:rsidR="00E30F61" w:rsidRPr="002218C7" w:rsidRDefault="00E30F61" w:rsidP="4F4D6002">
            <w:pPr>
              <w:rPr>
                <w:rFonts w:ascii="Arial" w:hAnsi="Arial" w:cs="Arial"/>
                <w:i/>
                <w:iCs/>
                <w:color w:val="000000" w:themeColor="text1"/>
              </w:rPr>
            </w:pPr>
          </w:p>
        </w:tc>
      </w:tr>
    </w:tbl>
    <w:p w14:paraId="013C01AE" w14:textId="77777777" w:rsidR="00A63C10" w:rsidRDefault="00A63C10" w:rsidP="4F4D6002"/>
    <w:tbl>
      <w:tblPr>
        <w:tblStyle w:val="TableGrid"/>
        <w:tblW w:w="9891" w:type="dxa"/>
        <w:jc w:val="center"/>
        <w:tblLook w:val="04A0" w:firstRow="1" w:lastRow="0" w:firstColumn="1" w:lastColumn="0" w:noHBand="0" w:noVBand="1"/>
      </w:tblPr>
      <w:tblGrid>
        <w:gridCol w:w="9891"/>
      </w:tblGrid>
      <w:tr w:rsidR="00E30F61" w:rsidRPr="002218C7" w14:paraId="3FB40F01" w14:textId="77777777" w:rsidTr="4F4D6002">
        <w:trPr>
          <w:trHeight w:val="327"/>
          <w:jc w:val="center"/>
        </w:trPr>
        <w:tc>
          <w:tcPr>
            <w:tcW w:w="9891" w:type="dxa"/>
            <w:shd w:val="clear" w:color="auto" w:fill="F2F2F2" w:themeFill="background1" w:themeFillShade="F2"/>
          </w:tcPr>
          <w:p w14:paraId="76193285" w14:textId="77777777"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3 Father’s</w:t>
            </w:r>
            <w:r w:rsidRPr="002218C7">
              <w:rPr>
                <w:rFonts w:ascii="Arial" w:hAnsi="Arial" w:cs="Arial"/>
                <w:b/>
                <w:noProof/>
                <w:color w:val="000000" w:themeColor="text1"/>
              </w:rPr>
              <w:t xml:space="preserve"> views (include full name and date of birth)</w:t>
            </w:r>
          </w:p>
        </w:tc>
      </w:tr>
      <w:tr w:rsidR="00E30F61" w:rsidRPr="002218C7" w14:paraId="4833A091" w14:textId="77777777" w:rsidTr="4F4D6002">
        <w:trPr>
          <w:trHeight w:val="1309"/>
          <w:jc w:val="center"/>
        </w:trPr>
        <w:tc>
          <w:tcPr>
            <w:tcW w:w="9891" w:type="dxa"/>
          </w:tcPr>
          <w:p w14:paraId="79B073F3" w14:textId="77777777" w:rsidR="00E30F61" w:rsidRPr="002218C7" w:rsidRDefault="5DC4A4F4" w:rsidP="4F4D6002">
            <w:pPr>
              <w:rPr>
                <w:rFonts w:ascii="Arial" w:hAnsi="Arial" w:cs="Arial"/>
                <w:i/>
                <w:iCs/>
                <w:color w:val="000000" w:themeColor="text1"/>
              </w:rPr>
            </w:pPr>
            <w:r w:rsidRPr="4F4D6002">
              <w:rPr>
                <w:rFonts w:ascii="Arial" w:hAnsi="Arial" w:cs="Arial"/>
                <w:b/>
                <w:bCs/>
                <w:i/>
                <w:iCs/>
                <w:color w:val="FF0000"/>
              </w:rPr>
              <w:t xml:space="preserve">Guidance – </w:t>
            </w:r>
            <w:r w:rsidRPr="4F4D6002">
              <w:rPr>
                <w:rFonts w:ascii="Arial" w:hAnsi="Arial" w:cs="Arial"/>
                <w:i/>
                <w:iCs/>
                <w:color w:val="FF0000"/>
              </w:rPr>
              <w:t>Please include the father’s view on the family plan and if in dispute, what family plan is proposed.</w:t>
            </w:r>
          </w:p>
          <w:p w14:paraId="015D2246" w14:textId="77777777" w:rsidR="002C3F96" w:rsidRDefault="78280085" w:rsidP="4F4D6002">
            <w:pPr>
              <w:rPr>
                <w:rFonts w:ascii="Arial" w:hAnsi="Arial" w:cs="Arial"/>
                <w:b/>
                <w:bCs/>
                <w:color w:val="FF0000"/>
              </w:rPr>
            </w:pPr>
            <w:r w:rsidRPr="4F4D6002">
              <w:rPr>
                <w:rFonts w:ascii="Arial" w:hAnsi="Arial" w:cs="Arial"/>
                <w:b/>
                <w:bCs/>
                <w:color w:val="FF0000"/>
              </w:rPr>
              <w:t>FATHER’S VIEWS ON INTERIM PLAN</w:t>
            </w:r>
          </w:p>
          <w:p w14:paraId="6CF8879B"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15773DA6" w14:textId="77777777" w:rsidR="00E30F61" w:rsidRDefault="00E30F61" w:rsidP="4F4D6002">
            <w:pPr>
              <w:rPr>
                <w:rFonts w:ascii="Arial" w:hAnsi="Arial" w:cs="Arial"/>
                <w:b/>
                <w:bCs/>
                <w:color w:val="FF0000"/>
              </w:rPr>
            </w:pPr>
            <w:r>
              <w:br/>
            </w:r>
            <w:r w:rsidR="78280085" w:rsidRPr="4F4D6002">
              <w:rPr>
                <w:rFonts w:ascii="Arial" w:hAnsi="Arial" w:cs="Arial"/>
                <w:b/>
                <w:bCs/>
                <w:color w:val="FF0000"/>
              </w:rPr>
              <w:t>FATHER’S VIEWS ON CHILD/REN’S INVOLVEMENT IN COURT CASE</w:t>
            </w:r>
          </w:p>
          <w:p w14:paraId="1A84BD62"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7162154A" w14:textId="77777777" w:rsidR="00C9700D" w:rsidRDefault="00C9700D" w:rsidP="4F4D6002">
            <w:pPr>
              <w:rPr>
                <w:rFonts w:ascii="Arial" w:hAnsi="Arial" w:cs="Arial"/>
                <w:b/>
                <w:bCs/>
                <w:color w:val="FF0000"/>
              </w:rPr>
            </w:pPr>
          </w:p>
          <w:p w14:paraId="5AD7BD07" w14:textId="77777777" w:rsidR="00E30F61" w:rsidRDefault="78280085" w:rsidP="4F4D6002">
            <w:pPr>
              <w:rPr>
                <w:rFonts w:ascii="Arial" w:hAnsi="Arial" w:cs="Arial"/>
                <w:b/>
                <w:bCs/>
                <w:color w:val="FF0000"/>
              </w:rPr>
            </w:pPr>
            <w:r w:rsidRPr="4F4D6002">
              <w:rPr>
                <w:rFonts w:ascii="Arial" w:hAnsi="Arial" w:cs="Arial"/>
                <w:b/>
                <w:bCs/>
                <w:color w:val="FF0000"/>
              </w:rPr>
              <w:t>FATHER’S INTERIM PROPOSALS</w:t>
            </w:r>
          </w:p>
          <w:p w14:paraId="217BAD35"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20B080CE" w14:textId="77777777" w:rsidR="002C3F96" w:rsidRDefault="002C3F96" w:rsidP="4F4D6002">
            <w:pPr>
              <w:rPr>
                <w:rFonts w:ascii="Arial" w:hAnsi="Arial" w:cs="Arial"/>
                <w:b/>
                <w:bCs/>
                <w:color w:val="FF0000"/>
              </w:rPr>
            </w:pPr>
          </w:p>
          <w:p w14:paraId="2E4A1B4E" w14:textId="77777777" w:rsidR="002C3F96" w:rsidRDefault="002C3F96" w:rsidP="4F4D6002">
            <w:pPr>
              <w:rPr>
                <w:rFonts w:ascii="Arial" w:hAnsi="Arial" w:cs="Arial"/>
                <w:b/>
                <w:bCs/>
                <w:color w:val="FF0000"/>
              </w:rPr>
            </w:pPr>
          </w:p>
          <w:p w14:paraId="6C064936" w14:textId="77777777" w:rsidR="00E30F61" w:rsidRPr="002218C7" w:rsidRDefault="768A6BB9" w:rsidP="4F4D6002">
            <w:pPr>
              <w:rPr>
                <w:rFonts w:ascii="Arial" w:hAnsi="Arial" w:cs="Arial"/>
                <w:b/>
                <w:bCs/>
                <w:color w:val="000000" w:themeColor="text1"/>
              </w:rPr>
            </w:pPr>
            <w:r w:rsidRPr="4F4D6002">
              <w:rPr>
                <w:rFonts w:ascii="Arial" w:hAnsi="Arial" w:cs="Arial"/>
                <w:b/>
                <w:bCs/>
                <w:color w:val="FF0000"/>
              </w:rPr>
              <w:t>[Repeat for each father if more than one father]</w:t>
            </w:r>
          </w:p>
        </w:tc>
      </w:tr>
    </w:tbl>
    <w:p w14:paraId="7FA3AF91" w14:textId="77777777" w:rsidR="005B7485" w:rsidRDefault="005B7485" w:rsidP="00DA6CD9"/>
    <w:p w14:paraId="45934629" w14:textId="77777777" w:rsidR="4F4D6002" w:rsidRDefault="4F4D6002" w:rsidP="4F4D6002"/>
    <w:tbl>
      <w:tblPr>
        <w:tblStyle w:val="TableGrid"/>
        <w:tblW w:w="9891" w:type="dxa"/>
        <w:jc w:val="center"/>
        <w:tblLook w:val="04A0" w:firstRow="1" w:lastRow="0" w:firstColumn="1" w:lastColumn="0" w:noHBand="0" w:noVBand="1"/>
      </w:tblPr>
      <w:tblGrid>
        <w:gridCol w:w="9891"/>
      </w:tblGrid>
      <w:tr w:rsidR="00E30F61" w:rsidRPr="002218C7" w14:paraId="588634CB" w14:textId="77777777" w:rsidTr="0C998259">
        <w:trPr>
          <w:trHeight w:val="327"/>
          <w:jc w:val="center"/>
        </w:trPr>
        <w:tc>
          <w:tcPr>
            <w:tcW w:w="9891" w:type="dxa"/>
            <w:shd w:val="clear" w:color="auto" w:fill="F2F2F2" w:themeFill="background1" w:themeFillShade="F2"/>
          </w:tcPr>
          <w:p w14:paraId="3DF76FBB" w14:textId="77777777"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4</w:t>
            </w:r>
            <w:r w:rsidRPr="002218C7">
              <w:rPr>
                <w:rFonts w:ascii="Arial" w:hAnsi="Arial" w:cs="Arial"/>
                <w:b/>
                <w:noProof/>
                <w:color w:val="000000" w:themeColor="text1"/>
              </w:rPr>
              <w:t xml:space="preserve"> Views of wider family members (include full name and date of birth)</w:t>
            </w:r>
          </w:p>
        </w:tc>
      </w:tr>
      <w:tr w:rsidR="00E30F61" w:rsidRPr="002218C7" w14:paraId="6E0161B6" w14:textId="77777777" w:rsidTr="0C998259">
        <w:trPr>
          <w:trHeight w:val="1309"/>
          <w:jc w:val="center"/>
        </w:trPr>
        <w:tc>
          <w:tcPr>
            <w:tcW w:w="9891" w:type="dxa"/>
          </w:tcPr>
          <w:p w14:paraId="2FA4441C" w14:textId="77777777" w:rsidR="00E30F61" w:rsidRPr="002218C7" w:rsidRDefault="77CD3740" w:rsidP="0C998259">
            <w:pPr>
              <w:rPr>
                <w:rFonts w:ascii="Arial" w:hAnsi="Arial" w:cs="Arial"/>
                <w:i/>
                <w:iCs/>
                <w:color w:val="000000" w:themeColor="text1"/>
              </w:rPr>
            </w:pPr>
            <w:r w:rsidRPr="0C998259">
              <w:rPr>
                <w:rFonts w:ascii="Arial" w:hAnsi="Arial" w:cs="Arial"/>
                <w:b/>
                <w:bCs/>
                <w:i/>
                <w:iCs/>
                <w:color w:val="FF0000"/>
              </w:rPr>
              <w:t xml:space="preserve">Guidance – </w:t>
            </w:r>
            <w:r w:rsidRPr="0C998259">
              <w:rPr>
                <w:rFonts w:ascii="Arial" w:hAnsi="Arial" w:cs="Arial"/>
                <w:i/>
                <w:iCs/>
                <w:color w:val="FF0000"/>
              </w:rPr>
              <w:t xml:space="preserve">Please include the </w:t>
            </w:r>
            <w:r w:rsidR="43567F27" w:rsidRPr="0C998259">
              <w:rPr>
                <w:rFonts w:ascii="Arial" w:hAnsi="Arial" w:cs="Arial"/>
                <w:i/>
                <w:iCs/>
                <w:color w:val="FF0000"/>
              </w:rPr>
              <w:t>wider family’s</w:t>
            </w:r>
            <w:r w:rsidRPr="0C998259">
              <w:rPr>
                <w:rFonts w:ascii="Arial" w:hAnsi="Arial" w:cs="Arial"/>
                <w:i/>
                <w:iCs/>
                <w:color w:val="FF0000"/>
              </w:rPr>
              <w:t xml:space="preserve"> view on the family plan and if in dispute, what family plan is proposed.</w:t>
            </w:r>
          </w:p>
          <w:p w14:paraId="4BD5C362" w14:textId="77777777" w:rsidR="002C3F96" w:rsidRDefault="77CD3740" w:rsidP="4F4D6002">
            <w:pPr>
              <w:rPr>
                <w:rFonts w:ascii="Arial" w:hAnsi="Arial" w:cs="Arial"/>
                <w:b/>
                <w:bCs/>
                <w:color w:val="FF0000"/>
              </w:rPr>
            </w:pPr>
            <w:r w:rsidRPr="4F4D6002">
              <w:rPr>
                <w:rFonts w:ascii="Arial" w:hAnsi="Arial" w:cs="Arial"/>
                <w:b/>
                <w:bCs/>
                <w:color w:val="FF0000"/>
              </w:rPr>
              <w:t>WIDER FAMILY’S VIEWS ON INTERIM PLAN</w:t>
            </w:r>
          </w:p>
          <w:p w14:paraId="62B55EF1"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6308234F" w14:textId="77777777" w:rsidR="002C3F96" w:rsidRDefault="002C3F96" w:rsidP="4F4D6002"/>
          <w:p w14:paraId="4A3F6CC8" w14:textId="77777777" w:rsidR="00E30F61" w:rsidRDefault="00E30F61" w:rsidP="4F4D6002">
            <w:pPr>
              <w:rPr>
                <w:rFonts w:ascii="Arial" w:hAnsi="Arial" w:cs="Arial"/>
                <w:b/>
                <w:bCs/>
                <w:color w:val="FF0000"/>
              </w:rPr>
            </w:pPr>
            <w:r>
              <w:br/>
            </w:r>
            <w:r w:rsidR="77CD3740" w:rsidRPr="4F4D6002">
              <w:rPr>
                <w:rFonts w:ascii="Arial" w:hAnsi="Arial" w:cs="Arial"/>
                <w:b/>
                <w:bCs/>
                <w:color w:val="FF0000"/>
              </w:rPr>
              <w:t>WIDER FAMILY’S VIEWS ON CHILD/REN’S INVOLVEMENT IN COURT CASE</w:t>
            </w:r>
          </w:p>
          <w:p w14:paraId="7E3D21C0"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A44AE93" w14:textId="77777777" w:rsidR="002C3F96" w:rsidRPr="002218C7" w:rsidRDefault="002C3F96" w:rsidP="4F4D6002">
            <w:pPr>
              <w:rPr>
                <w:rFonts w:ascii="Arial" w:hAnsi="Arial" w:cs="Arial"/>
                <w:b/>
                <w:bCs/>
                <w:color w:val="000000" w:themeColor="text1"/>
              </w:rPr>
            </w:pPr>
          </w:p>
          <w:p w14:paraId="07E9FF91" w14:textId="77777777" w:rsidR="00E30F61" w:rsidRDefault="77CD3740" w:rsidP="4F4D6002">
            <w:pPr>
              <w:rPr>
                <w:rFonts w:ascii="Arial" w:hAnsi="Arial" w:cs="Arial"/>
                <w:b/>
                <w:bCs/>
                <w:color w:val="FF0000"/>
              </w:rPr>
            </w:pPr>
            <w:r w:rsidRPr="4F4D6002">
              <w:rPr>
                <w:rFonts w:ascii="Arial" w:hAnsi="Arial" w:cs="Arial"/>
                <w:b/>
                <w:bCs/>
                <w:color w:val="FF0000"/>
              </w:rPr>
              <w:t>WIDER FAMILY’S INTERIM PROPOSALS</w:t>
            </w:r>
          </w:p>
          <w:p w14:paraId="36FE2010"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4E20DD1A" w14:textId="77777777" w:rsidR="002C3F96" w:rsidRPr="002218C7" w:rsidRDefault="002C3F96" w:rsidP="4F4D6002">
            <w:pPr>
              <w:rPr>
                <w:rFonts w:ascii="Arial" w:hAnsi="Arial" w:cs="Arial"/>
                <w:b/>
                <w:bCs/>
                <w:color w:val="000000" w:themeColor="text1"/>
              </w:rPr>
            </w:pPr>
          </w:p>
          <w:p w14:paraId="5DCF1FBC" w14:textId="77777777" w:rsidR="00E30F61" w:rsidRPr="002218C7" w:rsidRDefault="00E30F61" w:rsidP="4F4D6002">
            <w:pPr>
              <w:rPr>
                <w:rFonts w:ascii="Arial" w:hAnsi="Arial" w:cs="Arial"/>
                <w:b/>
                <w:bCs/>
                <w:color w:val="000000" w:themeColor="text1"/>
              </w:rPr>
            </w:pPr>
          </w:p>
        </w:tc>
      </w:tr>
    </w:tbl>
    <w:p w14:paraId="460E6AF8" w14:textId="77777777" w:rsidR="00F60089" w:rsidRDefault="00F60089" w:rsidP="4F4D6002">
      <w:pPr>
        <w:pStyle w:val="ListParagraph"/>
        <w:tabs>
          <w:tab w:val="left" w:pos="142"/>
        </w:tabs>
        <w:ind w:left="360"/>
        <w:rPr>
          <w:rFonts w:ascii="Arial" w:hAnsi="Arial" w:cs="Arial"/>
          <w:b/>
          <w:bCs/>
          <w:color w:val="000000" w:themeColor="text1"/>
          <w:sz w:val="24"/>
          <w:szCs w:val="24"/>
          <w:lang w:eastAsia="en-GB"/>
        </w:rPr>
      </w:pPr>
    </w:p>
    <w:tbl>
      <w:tblPr>
        <w:tblStyle w:val="TableGrid"/>
        <w:tblW w:w="0" w:type="auto"/>
        <w:jc w:val="center"/>
        <w:tblLook w:val="04A0" w:firstRow="1" w:lastRow="0" w:firstColumn="1" w:lastColumn="0" w:noHBand="0" w:noVBand="1"/>
      </w:tblPr>
      <w:tblGrid>
        <w:gridCol w:w="9016"/>
      </w:tblGrid>
      <w:tr w:rsidR="4F4D6002" w14:paraId="22FC8389" w14:textId="77777777" w:rsidTr="4F4D6002">
        <w:trPr>
          <w:trHeight w:val="327"/>
          <w:jc w:val="center"/>
        </w:trPr>
        <w:tc>
          <w:tcPr>
            <w:tcW w:w="9891" w:type="dxa"/>
            <w:shd w:val="clear" w:color="auto" w:fill="F2F2F2" w:themeFill="background1" w:themeFillShade="F2"/>
          </w:tcPr>
          <w:p w14:paraId="322A7CA5" w14:textId="77777777" w:rsidR="4F4D6002" w:rsidRDefault="4F4D6002" w:rsidP="4F4D6002">
            <w:pPr>
              <w:rPr>
                <w:rFonts w:ascii="Arial" w:hAnsi="Arial" w:cs="Arial"/>
                <w:b/>
                <w:bCs/>
                <w:noProof/>
                <w:color w:val="000000" w:themeColor="text1"/>
              </w:rPr>
            </w:pPr>
            <w:r w:rsidRPr="4F4D6002">
              <w:rPr>
                <w:rFonts w:ascii="Arial" w:hAnsi="Arial" w:cs="Arial"/>
                <w:b/>
                <w:bCs/>
                <w:noProof/>
                <w:color w:val="000000" w:themeColor="text1"/>
              </w:rPr>
              <w:t>5.</w:t>
            </w:r>
            <w:r w:rsidR="30DC5601" w:rsidRPr="4F4D6002">
              <w:rPr>
                <w:rFonts w:ascii="Arial" w:hAnsi="Arial" w:cs="Arial"/>
                <w:b/>
                <w:bCs/>
                <w:noProof/>
                <w:color w:val="000000" w:themeColor="text1"/>
              </w:rPr>
              <w:t>5</w:t>
            </w:r>
            <w:r w:rsidRPr="4F4D6002">
              <w:rPr>
                <w:rFonts w:ascii="Arial" w:hAnsi="Arial" w:cs="Arial"/>
                <w:b/>
                <w:bCs/>
                <w:noProof/>
                <w:color w:val="000000" w:themeColor="text1"/>
              </w:rPr>
              <w:t xml:space="preserve"> Views of the </w:t>
            </w:r>
            <w:r w:rsidR="6885605C" w:rsidRPr="4F4D6002">
              <w:rPr>
                <w:rFonts w:ascii="Arial" w:hAnsi="Arial" w:cs="Arial"/>
                <w:b/>
                <w:bCs/>
                <w:noProof/>
                <w:color w:val="000000" w:themeColor="text1"/>
              </w:rPr>
              <w:t>IRO</w:t>
            </w:r>
          </w:p>
        </w:tc>
      </w:tr>
      <w:tr w:rsidR="4F4D6002" w14:paraId="40066102" w14:textId="77777777" w:rsidTr="4F4D6002">
        <w:trPr>
          <w:trHeight w:val="1309"/>
          <w:jc w:val="center"/>
        </w:trPr>
        <w:tc>
          <w:tcPr>
            <w:tcW w:w="9891" w:type="dxa"/>
          </w:tcPr>
          <w:p w14:paraId="4C4EDE15" w14:textId="77777777" w:rsidR="4F4D6002" w:rsidRDefault="4F4D6002" w:rsidP="4F4D6002">
            <w:pPr>
              <w:rPr>
                <w:rFonts w:ascii="Arial" w:hAnsi="Arial" w:cs="Arial"/>
                <w:i/>
                <w:iCs/>
                <w:color w:val="000000" w:themeColor="text1"/>
              </w:rPr>
            </w:pPr>
            <w:r w:rsidRPr="4F4D6002">
              <w:rPr>
                <w:rFonts w:ascii="Arial" w:hAnsi="Arial" w:cs="Arial"/>
                <w:b/>
                <w:bCs/>
                <w:i/>
                <w:iCs/>
                <w:color w:val="FF0000"/>
              </w:rPr>
              <w:t>Guidance</w:t>
            </w:r>
            <w:r w:rsidRPr="4F4D6002">
              <w:rPr>
                <w:rFonts w:ascii="Arial" w:hAnsi="Arial" w:cs="Arial"/>
                <w:i/>
                <w:iCs/>
                <w:color w:val="000000" w:themeColor="text1"/>
              </w:rPr>
              <w:t xml:space="preserve">: </w:t>
            </w:r>
            <w:r w:rsidR="1F1FBFC3" w:rsidRPr="4F4D6002">
              <w:rPr>
                <w:rFonts w:ascii="Arial" w:hAnsi="Arial" w:cs="Arial"/>
                <w:i/>
                <w:iCs/>
                <w:color w:val="FF0000"/>
              </w:rPr>
              <w:t>Please include the IRO’s view on the family plan and if in dispute, what family plan is proposed.</w:t>
            </w:r>
          </w:p>
          <w:p w14:paraId="08AAB821" w14:textId="77777777" w:rsidR="4F4D6002" w:rsidRDefault="4F4D6002" w:rsidP="4F4D6002">
            <w:pPr>
              <w:rPr>
                <w:rFonts w:ascii="Arial" w:hAnsi="Arial" w:cs="Arial"/>
                <w:b/>
                <w:bCs/>
                <w:color w:val="000000" w:themeColor="text1"/>
              </w:rPr>
            </w:pPr>
          </w:p>
          <w:p w14:paraId="18667E11" w14:textId="77777777" w:rsidR="005375C8" w:rsidRDefault="0FB8C1EC" w:rsidP="4F4D6002">
            <w:pPr>
              <w:rPr>
                <w:rFonts w:ascii="Arial" w:hAnsi="Arial" w:cs="Arial"/>
                <w:b/>
                <w:bCs/>
                <w:color w:val="FF0000"/>
              </w:rPr>
            </w:pPr>
            <w:r w:rsidRPr="4F4D6002">
              <w:rPr>
                <w:rFonts w:ascii="Arial" w:hAnsi="Arial" w:cs="Arial"/>
                <w:b/>
                <w:bCs/>
                <w:color w:val="FF0000"/>
              </w:rPr>
              <w:t>IRO’S VIEWS ON INTERIM PLAN</w:t>
            </w:r>
          </w:p>
          <w:p w14:paraId="2EFF0EDE"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9EA3970" w14:textId="77777777" w:rsidR="00C9700D" w:rsidRDefault="00C9700D" w:rsidP="4F4D6002">
            <w:pPr>
              <w:rPr>
                <w:rFonts w:ascii="Arial" w:hAnsi="Arial" w:cs="Arial"/>
                <w:b/>
                <w:bCs/>
                <w:color w:val="FF0000"/>
              </w:rPr>
            </w:pPr>
          </w:p>
          <w:p w14:paraId="79AA288B" w14:textId="77777777" w:rsidR="005375C8" w:rsidRDefault="0FB8C1EC" w:rsidP="4F4D6002">
            <w:pPr>
              <w:rPr>
                <w:rFonts w:ascii="Arial" w:hAnsi="Arial" w:cs="Arial"/>
                <w:b/>
                <w:bCs/>
                <w:color w:val="FF0000"/>
              </w:rPr>
            </w:pPr>
            <w:r w:rsidRPr="4F4D6002">
              <w:rPr>
                <w:rFonts w:ascii="Arial" w:hAnsi="Arial" w:cs="Arial"/>
                <w:b/>
                <w:bCs/>
                <w:color w:val="FF0000"/>
              </w:rPr>
              <w:t xml:space="preserve">IRO’S </w:t>
            </w:r>
            <w:r w:rsidR="7E035C0B" w:rsidRPr="4F4D6002">
              <w:rPr>
                <w:rFonts w:ascii="Arial" w:hAnsi="Arial" w:cs="Arial"/>
                <w:b/>
                <w:bCs/>
                <w:color w:val="FF0000"/>
              </w:rPr>
              <w:t>VIEWS ON CHILD/REN’S INVOLVEMENT IN COURT CASE</w:t>
            </w:r>
            <w:r w:rsidRPr="4F4D6002">
              <w:rPr>
                <w:rFonts w:ascii="Arial" w:hAnsi="Arial" w:cs="Arial"/>
                <w:b/>
                <w:bCs/>
                <w:color w:val="FF0000"/>
              </w:rPr>
              <w:t xml:space="preserve"> </w:t>
            </w:r>
          </w:p>
          <w:p w14:paraId="0FE258CE"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7975977F" w14:textId="77777777" w:rsidR="00C9700D" w:rsidRDefault="00C9700D" w:rsidP="4F4D6002">
            <w:pPr>
              <w:rPr>
                <w:rFonts w:ascii="Arial" w:hAnsi="Arial" w:cs="Arial"/>
                <w:b/>
                <w:bCs/>
                <w:color w:val="FF0000"/>
              </w:rPr>
            </w:pPr>
          </w:p>
          <w:p w14:paraId="2F41D9F9" w14:textId="77777777" w:rsidR="0FB8C1EC" w:rsidRDefault="0FB8C1EC" w:rsidP="4F4D6002">
            <w:pPr>
              <w:rPr>
                <w:rFonts w:ascii="Arial" w:hAnsi="Arial" w:cs="Arial"/>
                <w:b/>
                <w:bCs/>
                <w:color w:val="FF0000"/>
              </w:rPr>
            </w:pPr>
            <w:r w:rsidRPr="4F4D6002">
              <w:rPr>
                <w:rFonts w:ascii="Arial" w:hAnsi="Arial" w:cs="Arial"/>
                <w:b/>
                <w:bCs/>
                <w:color w:val="FF0000"/>
              </w:rPr>
              <w:t xml:space="preserve">IRO’S </w:t>
            </w:r>
            <w:r w:rsidR="10B2ED16" w:rsidRPr="4F4D6002">
              <w:rPr>
                <w:rFonts w:ascii="Arial" w:hAnsi="Arial" w:cs="Arial"/>
                <w:b/>
                <w:bCs/>
                <w:color w:val="FF0000"/>
              </w:rPr>
              <w:t>INTERIM PROPOSALS</w:t>
            </w:r>
          </w:p>
          <w:p w14:paraId="0C540299"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DF45298" w14:textId="77777777" w:rsidR="4F4D6002" w:rsidRDefault="4F4D6002" w:rsidP="4F4D6002">
            <w:pPr>
              <w:rPr>
                <w:rFonts w:ascii="Arial" w:hAnsi="Arial" w:cs="Arial"/>
                <w:b/>
                <w:bCs/>
                <w:color w:val="000000" w:themeColor="text1"/>
              </w:rPr>
            </w:pPr>
          </w:p>
          <w:p w14:paraId="71114EBB" w14:textId="77777777" w:rsidR="4F4D6002" w:rsidRDefault="4F4D6002" w:rsidP="4F4D6002">
            <w:pPr>
              <w:rPr>
                <w:rFonts w:ascii="Arial" w:hAnsi="Arial" w:cs="Arial"/>
                <w:b/>
                <w:bCs/>
                <w:color w:val="000000" w:themeColor="text1"/>
              </w:rPr>
            </w:pPr>
          </w:p>
        </w:tc>
      </w:tr>
    </w:tbl>
    <w:p w14:paraId="4FC453FB" w14:textId="77777777" w:rsidR="4F4D6002" w:rsidRDefault="4F4D6002" w:rsidP="4F4D6002">
      <w:pPr>
        <w:pStyle w:val="ListParagraph"/>
        <w:tabs>
          <w:tab w:val="left" w:pos="142"/>
        </w:tabs>
        <w:ind w:left="360"/>
        <w:rPr>
          <w:rFonts w:ascii="Arial" w:hAnsi="Arial" w:cs="Arial"/>
          <w:b/>
          <w:bCs/>
          <w:color w:val="000000" w:themeColor="text1"/>
          <w:sz w:val="24"/>
          <w:szCs w:val="24"/>
          <w:lang w:eastAsia="en-GB"/>
        </w:rPr>
      </w:pPr>
    </w:p>
    <w:tbl>
      <w:tblPr>
        <w:tblStyle w:val="TableGrid"/>
        <w:tblW w:w="0" w:type="auto"/>
        <w:jc w:val="center"/>
        <w:tblLook w:val="04A0" w:firstRow="1" w:lastRow="0" w:firstColumn="1" w:lastColumn="0" w:noHBand="0" w:noVBand="1"/>
      </w:tblPr>
      <w:tblGrid>
        <w:gridCol w:w="9016"/>
      </w:tblGrid>
      <w:tr w:rsidR="4F4D6002" w14:paraId="7981BD76" w14:textId="77777777" w:rsidTr="0C998259">
        <w:trPr>
          <w:trHeight w:val="327"/>
          <w:jc w:val="center"/>
        </w:trPr>
        <w:tc>
          <w:tcPr>
            <w:tcW w:w="9891" w:type="dxa"/>
            <w:shd w:val="clear" w:color="auto" w:fill="F2F2F2" w:themeFill="background1" w:themeFillShade="F2"/>
          </w:tcPr>
          <w:p w14:paraId="39D69E40" w14:textId="77777777" w:rsidR="4F4D6002" w:rsidRDefault="070548CB" w:rsidP="4F4D6002">
            <w:pPr>
              <w:rPr>
                <w:rFonts w:ascii="Arial" w:hAnsi="Arial" w:cs="Arial"/>
                <w:b/>
                <w:bCs/>
                <w:color w:val="000000" w:themeColor="text1"/>
                <w:sz w:val="24"/>
                <w:szCs w:val="24"/>
              </w:rPr>
            </w:pPr>
            <w:r w:rsidRPr="0C998259">
              <w:rPr>
                <w:rFonts w:ascii="Arial" w:hAnsi="Arial" w:cs="Arial"/>
                <w:b/>
                <w:bCs/>
                <w:noProof/>
                <w:color w:val="000000" w:themeColor="text1"/>
              </w:rPr>
              <w:t>5.</w:t>
            </w:r>
            <w:r w:rsidR="25FAB6B1" w:rsidRPr="0C998259">
              <w:rPr>
                <w:rFonts w:ascii="Arial" w:hAnsi="Arial" w:cs="Arial"/>
                <w:b/>
                <w:bCs/>
                <w:noProof/>
                <w:color w:val="000000" w:themeColor="text1"/>
              </w:rPr>
              <w:t>6</w:t>
            </w:r>
            <w:r w:rsidRPr="0C998259">
              <w:rPr>
                <w:rFonts w:ascii="Arial" w:hAnsi="Arial" w:cs="Arial"/>
                <w:b/>
                <w:bCs/>
                <w:noProof/>
                <w:color w:val="000000" w:themeColor="text1"/>
              </w:rPr>
              <w:t xml:space="preserve"> Views of the </w:t>
            </w:r>
            <w:r w:rsidR="7A9970D0" w:rsidRPr="0C998259">
              <w:rPr>
                <w:rFonts w:ascii="Arial" w:hAnsi="Arial" w:cs="Arial"/>
                <w:b/>
                <w:bCs/>
                <w:noProof/>
                <w:color w:val="000000" w:themeColor="text1"/>
              </w:rPr>
              <w:t>Mul</w:t>
            </w:r>
            <w:r w:rsidR="745CE0D8" w:rsidRPr="0C998259">
              <w:rPr>
                <w:rFonts w:ascii="Arial" w:hAnsi="Arial" w:cs="Arial"/>
                <w:b/>
                <w:bCs/>
                <w:noProof/>
                <w:color w:val="000000" w:themeColor="text1"/>
              </w:rPr>
              <w:t>ti</w:t>
            </w:r>
            <w:r w:rsidR="7A9970D0" w:rsidRPr="0C998259">
              <w:rPr>
                <w:rFonts w:ascii="Arial" w:hAnsi="Arial" w:cs="Arial"/>
                <w:b/>
                <w:bCs/>
                <w:noProof/>
                <w:color w:val="000000" w:themeColor="text1"/>
              </w:rPr>
              <w:t>-Agency Partners</w:t>
            </w:r>
          </w:p>
        </w:tc>
      </w:tr>
      <w:tr w:rsidR="4F4D6002" w14:paraId="15EC9CA8" w14:textId="77777777" w:rsidTr="0C998259">
        <w:trPr>
          <w:trHeight w:val="1309"/>
          <w:jc w:val="center"/>
        </w:trPr>
        <w:tc>
          <w:tcPr>
            <w:tcW w:w="9891" w:type="dxa"/>
          </w:tcPr>
          <w:p w14:paraId="014E4B43" w14:textId="77777777" w:rsidR="4F4D6002" w:rsidRDefault="4F4D6002" w:rsidP="4F4D6002">
            <w:pPr>
              <w:rPr>
                <w:rFonts w:ascii="Arial" w:hAnsi="Arial" w:cs="Arial"/>
                <w:i/>
                <w:iCs/>
                <w:color w:val="000000" w:themeColor="text1"/>
              </w:rPr>
            </w:pPr>
            <w:r w:rsidRPr="4F4D6002">
              <w:rPr>
                <w:rFonts w:ascii="Arial" w:hAnsi="Arial" w:cs="Arial"/>
                <w:b/>
                <w:bCs/>
                <w:i/>
                <w:iCs/>
                <w:color w:val="FF0000"/>
              </w:rPr>
              <w:t>Guidance</w:t>
            </w:r>
            <w:r w:rsidRPr="4F4D6002">
              <w:rPr>
                <w:rFonts w:ascii="Arial" w:hAnsi="Arial" w:cs="Arial"/>
                <w:i/>
                <w:iCs/>
                <w:color w:val="FF0000"/>
              </w:rPr>
              <w:t xml:space="preserve">: </w:t>
            </w:r>
            <w:r w:rsidR="4CF96E0F" w:rsidRPr="4F4D6002">
              <w:rPr>
                <w:rFonts w:ascii="Arial" w:hAnsi="Arial" w:cs="Arial"/>
                <w:i/>
                <w:iCs/>
                <w:color w:val="FF0000"/>
              </w:rPr>
              <w:t>Please include the Multi-Agency partner view on the family plan and if in dispute, what family plan is proposed.</w:t>
            </w:r>
          </w:p>
          <w:p w14:paraId="33A9F254" w14:textId="77777777" w:rsidR="4F4D6002" w:rsidRDefault="4F4D6002" w:rsidP="4F4D6002">
            <w:pPr>
              <w:rPr>
                <w:rFonts w:ascii="Arial" w:hAnsi="Arial" w:cs="Arial"/>
                <w:b/>
                <w:bCs/>
                <w:color w:val="FF0000"/>
              </w:rPr>
            </w:pPr>
          </w:p>
          <w:p w14:paraId="19C241B5" w14:textId="77777777" w:rsidR="005375C8" w:rsidRDefault="131731A4" w:rsidP="4F4D6002">
            <w:pPr>
              <w:rPr>
                <w:rFonts w:ascii="Arial" w:hAnsi="Arial" w:cs="Arial"/>
                <w:b/>
                <w:bCs/>
                <w:color w:val="FF0000"/>
              </w:rPr>
            </w:pPr>
            <w:r w:rsidRPr="4F4D6002">
              <w:rPr>
                <w:rFonts w:ascii="Arial" w:hAnsi="Arial" w:cs="Arial"/>
                <w:b/>
                <w:bCs/>
                <w:color w:val="FF0000"/>
              </w:rPr>
              <w:t>MULTI-AGENCY PARTNER VIEWS ON INTERIM PLAN</w:t>
            </w:r>
          </w:p>
          <w:p w14:paraId="4C5F7CC8"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642D372" w14:textId="77777777" w:rsidR="131731A4" w:rsidRDefault="131731A4" w:rsidP="4F4D6002">
            <w:pPr>
              <w:rPr>
                <w:rFonts w:ascii="Arial" w:hAnsi="Arial" w:cs="Arial"/>
                <w:b/>
                <w:bCs/>
                <w:color w:val="FF0000"/>
              </w:rPr>
            </w:pPr>
            <w:r>
              <w:br/>
            </w:r>
            <w:r w:rsidRPr="4F4D6002">
              <w:rPr>
                <w:rFonts w:ascii="Arial" w:hAnsi="Arial" w:cs="Arial"/>
                <w:b/>
                <w:bCs/>
                <w:color w:val="FF0000"/>
              </w:rPr>
              <w:t>MULTI-AGENCY PARTNER VIEWS ON CHILD/REN’S INVOLVEMENT IN COURT CASE</w:t>
            </w:r>
          </w:p>
          <w:p w14:paraId="4CB682D9"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10C68EC9" w14:textId="77777777" w:rsidR="005375C8" w:rsidRDefault="005375C8" w:rsidP="4F4D6002">
            <w:pPr>
              <w:rPr>
                <w:rFonts w:ascii="Arial" w:hAnsi="Arial" w:cs="Arial"/>
                <w:b/>
                <w:bCs/>
                <w:color w:val="FF0000"/>
              </w:rPr>
            </w:pPr>
          </w:p>
          <w:p w14:paraId="2C60613B" w14:textId="77777777" w:rsidR="131731A4" w:rsidRDefault="131731A4" w:rsidP="4F4D6002">
            <w:pPr>
              <w:rPr>
                <w:rFonts w:ascii="Arial" w:hAnsi="Arial" w:cs="Arial"/>
                <w:b/>
                <w:bCs/>
                <w:color w:val="FF0000"/>
              </w:rPr>
            </w:pPr>
            <w:r w:rsidRPr="4F4D6002">
              <w:rPr>
                <w:rFonts w:ascii="Arial" w:hAnsi="Arial" w:cs="Arial"/>
                <w:b/>
                <w:bCs/>
                <w:color w:val="FF0000"/>
              </w:rPr>
              <w:t>MULTI-AGENCY PARTNER INTERIM PROPOSALS</w:t>
            </w:r>
          </w:p>
          <w:p w14:paraId="087ECE5B" w14:textId="77777777" w:rsidR="00C9700D" w:rsidRDefault="00C9700D" w:rsidP="4F4D6002">
            <w:pPr>
              <w:rPr>
                <w:rFonts w:ascii="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3BF3C33" w14:textId="77777777" w:rsidR="005375C8" w:rsidRDefault="005375C8" w:rsidP="4F4D6002">
            <w:pPr>
              <w:rPr>
                <w:rFonts w:ascii="Arial" w:hAnsi="Arial" w:cs="Arial"/>
                <w:b/>
                <w:bCs/>
                <w:color w:val="FF0000"/>
              </w:rPr>
            </w:pPr>
          </w:p>
          <w:p w14:paraId="5A751A69" w14:textId="77777777" w:rsidR="131731A4" w:rsidRDefault="131731A4" w:rsidP="4F4D6002">
            <w:pPr>
              <w:rPr>
                <w:rFonts w:ascii="Arial" w:hAnsi="Arial" w:cs="Arial"/>
                <w:b/>
                <w:bCs/>
                <w:color w:val="000000" w:themeColor="text1"/>
              </w:rPr>
            </w:pPr>
            <w:r w:rsidRPr="4F4D6002">
              <w:rPr>
                <w:rFonts w:ascii="Arial" w:hAnsi="Arial" w:cs="Arial"/>
                <w:b/>
                <w:bCs/>
                <w:color w:val="FF0000"/>
              </w:rPr>
              <w:t xml:space="preserve">[Repeat for each Multi-Agency </w:t>
            </w:r>
            <w:r w:rsidR="487B42DB" w:rsidRPr="4F4D6002">
              <w:rPr>
                <w:rFonts w:ascii="Arial" w:hAnsi="Arial" w:cs="Arial"/>
                <w:b/>
                <w:bCs/>
                <w:color w:val="FF0000"/>
              </w:rPr>
              <w:t>practitioner</w:t>
            </w:r>
            <w:r w:rsidR="586D6DEA" w:rsidRPr="4F4D6002">
              <w:rPr>
                <w:rFonts w:ascii="Arial" w:hAnsi="Arial" w:cs="Arial"/>
                <w:b/>
                <w:bCs/>
                <w:color w:val="FF0000"/>
              </w:rPr>
              <w:t xml:space="preserve"> </w:t>
            </w:r>
            <w:r w:rsidRPr="4F4D6002">
              <w:rPr>
                <w:rFonts w:ascii="Arial" w:hAnsi="Arial" w:cs="Arial"/>
                <w:b/>
                <w:bCs/>
                <w:color w:val="FF0000"/>
              </w:rPr>
              <w:t>involved for each child]</w:t>
            </w:r>
          </w:p>
          <w:p w14:paraId="59831C96" w14:textId="77777777" w:rsidR="4F4D6002" w:rsidRDefault="4F4D6002" w:rsidP="4F4D6002">
            <w:pPr>
              <w:rPr>
                <w:rFonts w:ascii="Arial" w:hAnsi="Arial" w:cs="Arial"/>
                <w:b/>
                <w:bCs/>
                <w:color w:val="000000" w:themeColor="text1"/>
              </w:rPr>
            </w:pPr>
          </w:p>
        </w:tc>
      </w:tr>
    </w:tbl>
    <w:p w14:paraId="31429DAB" w14:textId="77777777" w:rsidR="4F4D6002" w:rsidRDefault="4F4D6002" w:rsidP="4F4D6002">
      <w:pPr>
        <w:pStyle w:val="ListParagraph"/>
        <w:tabs>
          <w:tab w:val="left" w:pos="142"/>
        </w:tabs>
        <w:ind w:left="360"/>
        <w:rPr>
          <w:rFonts w:ascii="Arial" w:hAnsi="Arial" w:cs="Arial"/>
          <w:b/>
          <w:bCs/>
          <w:color w:val="000000" w:themeColor="text1"/>
          <w:sz w:val="24"/>
          <w:szCs w:val="24"/>
          <w:lang w:eastAsia="en-GB"/>
        </w:rPr>
      </w:pPr>
    </w:p>
    <w:p w14:paraId="63A76B48" w14:textId="77777777" w:rsidR="4F4D6002" w:rsidRDefault="4F4D6002" w:rsidP="4F4D6002">
      <w:pPr>
        <w:pStyle w:val="ListParagraph"/>
        <w:tabs>
          <w:tab w:val="left" w:pos="142"/>
        </w:tabs>
        <w:ind w:left="360"/>
        <w:rPr>
          <w:rFonts w:ascii="Arial" w:hAnsi="Arial" w:cs="Arial"/>
          <w:b/>
          <w:bCs/>
          <w:color w:val="000000" w:themeColor="text1"/>
          <w:sz w:val="24"/>
          <w:szCs w:val="24"/>
          <w:lang w:eastAsia="en-GB"/>
        </w:rPr>
      </w:pPr>
    </w:p>
    <w:p w14:paraId="28CB91E8" w14:textId="77777777" w:rsidR="00DA6CD9" w:rsidRPr="00DA6CD9" w:rsidRDefault="00DA6CD9" w:rsidP="4F4D6002">
      <w:pPr>
        <w:pStyle w:val="ListParagraph"/>
        <w:numPr>
          <w:ilvl w:val="0"/>
          <w:numId w:val="1"/>
        </w:numPr>
        <w:tabs>
          <w:tab w:val="left" w:pos="142"/>
        </w:tabs>
        <w:rPr>
          <w:rFonts w:eastAsiaTheme="minorEastAsia"/>
          <w:b/>
          <w:bCs/>
          <w:color w:val="000000" w:themeColor="text1"/>
          <w:sz w:val="24"/>
          <w:szCs w:val="24"/>
          <w:lang w:eastAsia="en-GB"/>
        </w:rPr>
      </w:pPr>
      <w:r w:rsidRPr="4F4D6002">
        <w:rPr>
          <w:rFonts w:ascii="Arial" w:hAnsi="Arial" w:cs="Arial"/>
          <w:b/>
          <w:bCs/>
          <w:color w:val="000000" w:themeColor="text1"/>
          <w:sz w:val="24"/>
          <w:szCs w:val="24"/>
          <w:lang w:eastAsia="en-GB"/>
        </w:rPr>
        <w:t>The family time / contact plan</w:t>
      </w:r>
    </w:p>
    <w:p w14:paraId="24A94893" w14:textId="77777777" w:rsidR="00DA6CD9" w:rsidRDefault="00DA6CD9" w:rsidP="1FA154FF">
      <w:pPr>
        <w:tabs>
          <w:tab w:val="left" w:pos="142"/>
        </w:tabs>
        <w:spacing w:line="240" w:lineRule="auto"/>
        <w:rPr>
          <w:rFonts w:ascii="Arial" w:hAnsi="Arial" w:cs="Arial"/>
          <w:color w:val="000000" w:themeColor="text1"/>
          <w:lang w:eastAsia="en-GB"/>
        </w:rPr>
      </w:pPr>
      <w:r w:rsidRPr="1FA154FF">
        <w:rPr>
          <w:rFonts w:ascii="Arial" w:hAnsi="Arial" w:cs="Arial"/>
          <w:color w:val="000000" w:themeColor="text1"/>
          <w:lang w:eastAsia="en-GB"/>
        </w:rPr>
        <w:t>The family time / contact plan should seek to involve siblings and others with whom the child has a significant relationship.  It must be kept under review as circumstances change.</w:t>
      </w:r>
    </w:p>
    <w:p w14:paraId="0D51FA56" w14:textId="77777777" w:rsidR="612D2C11" w:rsidRDefault="612D2C11" w:rsidP="1FA154FF">
      <w:pPr>
        <w:tabs>
          <w:tab w:val="left" w:pos="142"/>
        </w:tabs>
        <w:spacing w:line="240" w:lineRule="auto"/>
        <w:rPr>
          <w:rFonts w:ascii="Arial" w:hAnsi="Arial" w:cs="Arial"/>
          <w:color w:val="000000" w:themeColor="text1"/>
          <w:lang w:eastAsia="en-GB"/>
        </w:rPr>
      </w:pPr>
      <w:r w:rsidRPr="1FA154FF">
        <w:rPr>
          <w:rFonts w:ascii="Arial" w:hAnsi="Arial" w:cs="Arial"/>
          <w:color w:val="000000" w:themeColor="text1"/>
          <w:lang w:eastAsia="en-GB"/>
        </w:rPr>
        <w:t>Please include reference to peer research  material</w:t>
      </w:r>
    </w:p>
    <w:tbl>
      <w:tblPr>
        <w:tblStyle w:val="TableGrid"/>
        <w:tblW w:w="9883" w:type="dxa"/>
        <w:jc w:val="center"/>
        <w:tblLook w:val="04A0" w:firstRow="1" w:lastRow="0" w:firstColumn="1" w:lastColumn="0" w:noHBand="0" w:noVBand="1"/>
      </w:tblPr>
      <w:tblGrid>
        <w:gridCol w:w="9883"/>
      </w:tblGrid>
      <w:tr w:rsidR="00E30F61" w:rsidRPr="002218C7" w14:paraId="16463E78" w14:textId="77777777" w:rsidTr="3E45A4DA">
        <w:trPr>
          <w:trHeight w:val="1640"/>
          <w:jc w:val="center"/>
        </w:trPr>
        <w:tc>
          <w:tcPr>
            <w:tcW w:w="9883" w:type="dxa"/>
          </w:tcPr>
          <w:p w14:paraId="1CFD5AEF" w14:textId="77777777" w:rsidR="006F232A" w:rsidRDefault="49EA3644" w:rsidP="4F4D6002">
            <w:pPr>
              <w:tabs>
                <w:tab w:val="left" w:pos="142"/>
              </w:tabs>
              <w:rPr>
                <w:rFonts w:ascii="Arial" w:hAnsi="Arial" w:cs="Arial"/>
                <w:i/>
                <w:iCs/>
                <w:color w:val="000000" w:themeColor="text1"/>
                <w:lang w:eastAsia="en-GB"/>
              </w:rPr>
            </w:pPr>
            <w:r w:rsidRPr="4F4D6002">
              <w:rPr>
                <w:rFonts w:ascii="Arial" w:hAnsi="Arial" w:cs="Arial"/>
                <w:b/>
                <w:bCs/>
                <w:i/>
                <w:iCs/>
                <w:color w:val="FF0000"/>
                <w:lang w:eastAsia="en-GB"/>
              </w:rPr>
              <w:t>Guidance</w:t>
            </w:r>
            <w:r w:rsidR="57F06C26" w:rsidRPr="4F4D6002">
              <w:rPr>
                <w:rFonts w:ascii="Arial" w:hAnsi="Arial" w:cs="Arial"/>
                <w:b/>
                <w:bCs/>
                <w:i/>
                <w:iCs/>
                <w:color w:val="FF0000"/>
                <w:lang w:eastAsia="en-GB"/>
              </w:rPr>
              <w:t xml:space="preserve"> to be deleted/overwritten</w:t>
            </w:r>
            <w:r w:rsidRPr="4F4D6002">
              <w:rPr>
                <w:rFonts w:ascii="Arial" w:hAnsi="Arial" w:cs="Arial"/>
                <w:b/>
                <w:bCs/>
                <w:i/>
                <w:iCs/>
                <w:color w:val="FF0000"/>
                <w:lang w:eastAsia="en-GB"/>
              </w:rPr>
              <w:t>:</w:t>
            </w:r>
            <w:r w:rsidRPr="4F4D6002">
              <w:rPr>
                <w:rFonts w:ascii="Arial" w:hAnsi="Arial" w:cs="Arial"/>
                <w:i/>
                <w:iCs/>
                <w:color w:val="FF0000"/>
                <w:lang w:eastAsia="en-GB"/>
              </w:rPr>
              <w:t xml:space="preserve"> Detail initial arrangements for each child including: </w:t>
            </w:r>
          </w:p>
          <w:p w14:paraId="3E964450" w14:textId="77777777" w:rsidR="006F232A" w:rsidRDefault="006F232A" w:rsidP="4F4D6002">
            <w:pPr>
              <w:tabs>
                <w:tab w:val="left" w:pos="142"/>
              </w:tabs>
              <w:rPr>
                <w:rFonts w:ascii="Arial" w:hAnsi="Arial" w:cs="Arial"/>
                <w:i/>
                <w:iCs/>
                <w:color w:val="000000" w:themeColor="text1"/>
                <w:lang w:eastAsia="en-GB"/>
              </w:rPr>
            </w:pPr>
          </w:p>
          <w:p w14:paraId="25C78176" w14:textId="77777777" w:rsidR="00C9700D" w:rsidRPr="00C9700D" w:rsidRDefault="11CA2A22" w:rsidP="4F4D6002">
            <w:pPr>
              <w:pStyle w:val="ListParagraph"/>
              <w:numPr>
                <w:ilvl w:val="0"/>
                <w:numId w:val="7"/>
              </w:numPr>
              <w:tabs>
                <w:tab w:val="left" w:pos="142"/>
              </w:tabs>
              <w:rPr>
                <w:rFonts w:ascii="Arial" w:hAnsi="Arial" w:cs="Arial"/>
                <w:i/>
                <w:iCs/>
                <w:color w:val="000000" w:themeColor="text1"/>
                <w:lang w:eastAsia="en-GB"/>
              </w:rPr>
            </w:pPr>
            <w:r w:rsidRPr="4F4D6002">
              <w:rPr>
                <w:rFonts w:ascii="Arial" w:hAnsi="Arial" w:cs="Arial"/>
                <w:i/>
                <w:iCs/>
                <w:color w:val="FF0000"/>
                <w:lang w:eastAsia="en-GB"/>
              </w:rPr>
              <w:t>W</w:t>
            </w:r>
            <w:r w:rsidR="49EA3644" w:rsidRPr="4F4D6002">
              <w:rPr>
                <w:rFonts w:ascii="Arial" w:hAnsi="Arial" w:cs="Arial"/>
                <w:i/>
                <w:iCs/>
                <w:color w:val="FF0000"/>
                <w:lang w:eastAsia="en-GB"/>
              </w:rPr>
              <w:t xml:space="preserve">ho </w:t>
            </w:r>
            <w:r w:rsidR="00B991A9" w:rsidRPr="4F4D6002">
              <w:rPr>
                <w:rFonts w:ascii="Arial" w:hAnsi="Arial" w:cs="Arial"/>
                <w:i/>
                <w:iCs/>
                <w:color w:val="FF0000"/>
                <w:lang w:eastAsia="en-GB"/>
              </w:rPr>
              <w:t xml:space="preserve">it is proposed </w:t>
            </w:r>
            <w:r w:rsidR="478D1DCB" w:rsidRPr="4F4D6002">
              <w:rPr>
                <w:rFonts w:ascii="Arial" w:hAnsi="Arial" w:cs="Arial"/>
                <w:i/>
                <w:iCs/>
                <w:color w:val="FF0000"/>
                <w:lang w:eastAsia="en-GB"/>
              </w:rPr>
              <w:t>the</w:t>
            </w:r>
            <w:r w:rsidR="00B991A9" w:rsidRPr="4F4D6002">
              <w:rPr>
                <w:rFonts w:ascii="Arial" w:hAnsi="Arial" w:cs="Arial"/>
                <w:i/>
                <w:iCs/>
                <w:color w:val="FF0000"/>
                <w:lang w:eastAsia="en-GB"/>
              </w:rPr>
              <w:t xml:space="preserve"> child/ren spend time with </w:t>
            </w:r>
            <w:r w:rsidR="49EA3644" w:rsidRPr="4F4D6002">
              <w:rPr>
                <w:rFonts w:ascii="Arial" w:hAnsi="Arial" w:cs="Arial"/>
                <w:i/>
                <w:iCs/>
                <w:color w:val="FF0000"/>
                <w:lang w:eastAsia="en-GB"/>
              </w:rPr>
              <w:t>plus their relationship to the child</w:t>
            </w:r>
            <w:r w:rsidR="0089552C" w:rsidRPr="4F4D6002">
              <w:rPr>
                <w:rFonts w:ascii="Arial" w:hAnsi="Arial" w:cs="Arial"/>
                <w:i/>
                <w:iCs/>
                <w:color w:val="FF0000"/>
                <w:lang w:eastAsia="en-GB"/>
              </w:rPr>
              <w:t>/ren.</w:t>
            </w:r>
          </w:p>
          <w:p w14:paraId="71BE61E2" w14:textId="77777777" w:rsidR="0089552C" w:rsidRPr="005375C8" w:rsidRDefault="00C9700D" w:rsidP="00C9700D">
            <w:pPr>
              <w:pStyle w:val="ListParagraph"/>
              <w:tabs>
                <w:tab w:val="left" w:pos="142"/>
              </w:tabs>
              <w:rPr>
                <w:rFonts w:ascii="Arial" w:hAnsi="Arial" w:cs="Arial"/>
                <w:i/>
                <w:iCs/>
                <w:color w:val="000000" w:themeColor="text1"/>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r w:rsidR="05FA5669" w:rsidRPr="4F4D6002">
              <w:rPr>
                <w:rFonts w:ascii="Arial" w:hAnsi="Arial" w:cs="Arial"/>
                <w:i/>
                <w:iCs/>
                <w:color w:val="FF0000"/>
                <w:lang w:eastAsia="en-GB"/>
              </w:rPr>
              <w:t xml:space="preserve"> </w:t>
            </w:r>
          </w:p>
          <w:p w14:paraId="2FBE0906" w14:textId="77777777" w:rsidR="005375C8" w:rsidRPr="005375C8" w:rsidRDefault="005375C8" w:rsidP="005375C8">
            <w:pPr>
              <w:tabs>
                <w:tab w:val="left" w:pos="142"/>
              </w:tabs>
              <w:rPr>
                <w:rFonts w:ascii="Arial" w:hAnsi="Arial" w:cs="Arial"/>
                <w:i/>
                <w:iCs/>
                <w:color w:val="000000" w:themeColor="text1"/>
                <w:lang w:eastAsia="en-GB"/>
              </w:rPr>
            </w:pPr>
          </w:p>
          <w:p w14:paraId="286CF0A4" w14:textId="77777777" w:rsidR="006F232A" w:rsidRPr="00C9700D" w:rsidRDefault="0089552C" w:rsidP="4F4D6002">
            <w:pPr>
              <w:pStyle w:val="ListParagraph"/>
              <w:numPr>
                <w:ilvl w:val="0"/>
                <w:numId w:val="7"/>
              </w:numPr>
              <w:tabs>
                <w:tab w:val="left" w:pos="142"/>
              </w:tabs>
              <w:rPr>
                <w:rFonts w:eastAsiaTheme="minorEastAsia"/>
                <w:i/>
                <w:iCs/>
                <w:color w:val="000000" w:themeColor="text1"/>
                <w:lang w:eastAsia="en-GB"/>
              </w:rPr>
            </w:pPr>
            <w:r w:rsidRPr="4F4D6002">
              <w:rPr>
                <w:rFonts w:ascii="Arial" w:hAnsi="Arial" w:cs="Arial"/>
                <w:i/>
                <w:iCs/>
                <w:color w:val="FF0000"/>
                <w:lang w:eastAsia="en-GB"/>
              </w:rPr>
              <w:t>The proposed</w:t>
            </w:r>
            <w:r w:rsidR="49EA3644" w:rsidRPr="4F4D6002">
              <w:rPr>
                <w:rFonts w:ascii="Arial" w:hAnsi="Arial" w:cs="Arial"/>
                <w:i/>
                <w:iCs/>
                <w:color w:val="FF0000"/>
                <w:lang w:eastAsia="en-GB"/>
              </w:rPr>
              <w:t xml:space="preserve"> frequency and duration</w:t>
            </w:r>
            <w:r w:rsidR="6D8338DE" w:rsidRPr="4F4D6002">
              <w:rPr>
                <w:rFonts w:ascii="Arial" w:hAnsi="Arial" w:cs="Arial"/>
                <w:i/>
                <w:iCs/>
                <w:color w:val="FF0000"/>
                <w:lang w:eastAsia="en-GB"/>
              </w:rPr>
              <w:t xml:space="preserve"> and why this meets </w:t>
            </w:r>
            <w:r w:rsidR="136922B3" w:rsidRPr="4F4D6002">
              <w:rPr>
                <w:rFonts w:ascii="Arial" w:hAnsi="Arial" w:cs="Arial"/>
                <w:i/>
                <w:iCs/>
                <w:color w:val="FF0000"/>
                <w:lang w:eastAsia="en-GB"/>
              </w:rPr>
              <w:t xml:space="preserve">each child’s </w:t>
            </w:r>
            <w:r w:rsidR="6D8338DE" w:rsidRPr="4F4D6002">
              <w:rPr>
                <w:rFonts w:ascii="Arial" w:hAnsi="Arial" w:cs="Arial"/>
                <w:i/>
                <w:iCs/>
                <w:color w:val="FF0000"/>
                <w:lang w:eastAsia="en-GB"/>
              </w:rPr>
              <w:t>needs</w:t>
            </w:r>
          </w:p>
          <w:p w14:paraId="765885A9" w14:textId="77777777" w:rsidR="005375C8" w:rsidRDefault="00C9700D" w:rsidP="00C9700D">
            <w:pPr>
              <w:pStyle w:val="ListParagraph"/>
              <w:tabs>
                <w:tab w:val="left" w:pos="142"/>
              </w:tabs>
              <w:rPr>
                <w:rFonts w:eastAsiaTheme="minorEastAsia"/>
                <w:i/>
                <w:iCs/>
                <w:color w:val="000000" w:themeColor="text1"/>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3D0CAC8A" w14:textId="77777777" w:rsidR="005375C8" w:rsidRPr="005375C8" w:rsidRDefault="005375C8" w:rsidP="005375C8">
            <w:pPr>
              <w:tabs>
                <w:tab w:val="left" w:pos="142"/>
              </w:tabs>
              <w:rPr>
                <w:rFonts w:eastAsiaTheme="minorEastAsia"/>
                <w:i/>
                <w:iCs/>
                <w:color w:val="000000" w:themeColor="text1"/>
                <w:lang w:eastAsia="en-GB"/>
              </w:rPr>
            </w:pPr>
          </w:p>
          <w:p w14:paraId="2A44059F" w14:textId="77777777" w:rsidR="00E30F61" w:rsidRPr="00C9700D" w:rsidRDefault="11CA2A22" w:rsidP="3E45A4DA">
            <w:pPr>
              <w:pStyle w:val="ListParagraph"/>
              <w:numPr>
                <w:ilvl w:val="0"/>
                <w:numId w:val="7"/>
              </w:numPr>
              <w:tabs>
                <w:tab w:val="left" w:pos="142"/>
              </w:tabs>
              <w:rPr>
                <w:rFonts w:eastAsiaTheme="minorEastAsia"/>
                <w:i/>
                <w:iCs/>
                <w:color w:val="000000" w:themeColor="text1"/>
                <w:lang w:eastAsia="en-GB"/>
              </w:rPr>
            </w:pPr>
            <w:r w:rsidRPr="3E45A4DA">
              <w:rPr>
                <w:rFonts w:ascii="Arial" w:hAnsi="Arial" w:cs="Arial"/>
                <w:i/>
                <w:iCs/>
                <w:color w:val="FF0000"/>
                <w:lang w:eastAsia="en-GB"/>
              </w:rPr>
              <w:t>W</w:t>
            </w:r>
            <w:r w:rsidR="46D9873A" w:rsidRPr="3E45A4DA">
              <w:rPr>
                <w:rFonts w:ascii="Arial" w:hAnsi="Arial" w:cs="Arial"/>
                <w:i/>
                <w:iCs/>
                <w:color w:val="FF0000"/>
                <w:lang w:eastAsia="en-GB"/>
              </w:rPr>
              <w:t>hether support or supervision is required to facilitate family time</w:t>
            </w:r>
            <w:r w:rsidR="0089552C" w:rsidRPr="3E45A4DA">
              <w:rPr>
                <w:rFonts w:ascii="Arial" w:hAnsi="Arial" w:cs="Arial"/>
                <w:i/>
                <w:iCs/>
                <w:color w:val="FF0000"/>
                <w:lang w:eastAsia="en-GB"/>
              </w:rPr>
              <w:t xml:space="preserve"> activities</w:t>
            </w:r>
            <w:r w:rsidR="67FD1465" w:rsidRPr="3E45A4DA">
              <w:rPr>
                <w:rFonts w:ascii="Arial" w:hAnsi="Arial" w:cs="Arial"/>
                <w:i/>
                <w:iCs/>
                <w:color w:val="FF0000"/>
                <w:lang w:eastAsia="en-GB"/>
              </w:rPr>
              <w:t>,</w:t>
            </w:r>
            <w:r w:rsidR="013A014A" w:rsidRPr="3E45A4DA">
              <w:rPr>
                <w:rFonts w:ascii="Arial" w:hAnsi="Arial" w:cs="Arial"/>
                <w:i/>
                <w:iCs/>
                <w:color w:val="FF0000"/>
                <w:lang w:eastAsia="en-GB"/>
              </w:rPr>
              <w:t xml:space="preserve"> why</w:t>
            </w:r>
            <w:r w:rsidR="1EC1E902" w:rsidRPr="3E45A4DA">
              <w:rPr>
                <w:rFonts w:ascii="Arial" w:hAnsi="Arial" w:cs="Arial"/>
                <w:i/>
                <w:iCs/>
                <w:color w:val="FF0000"/>
                <w:lang w:eastAsia="en-GB"/>
              </w:rPr>
              <w:t xml:space="preserve"> and by who</w:t>
            </w:r>
            <w:r w:rsidR="000907A5">
              <w:rPr>
                <w:rFonts w:ascii="Arial" w:hAnsi="Arial" w:cs="Arial"/>
                <w:i/>
                <w:iCs/>
                <w:color w:val="FF0000"/>
                <w:lang w:eastAsia="en-GB"/>
              </w:rPr>
              <w:t>:</w:t>
            </w:r>
          </w:p>
          <w:p w14:paraId="0E987649" w14:textId="77777777" w:rsidR="00C9700D" w:rsidRPr="000907A5" w:rsidRDefault="00C9700D" w:rsidP="00C9700D">
            <w:pPr>
              <w:pStyle w:val="ListParagraph"/>
              <w:tabs>
                <w:tab w:val="left" w:pos="142"/>
              </w:tabs>
              <w:rPr>
                <w:rFonts w:eastAsiaTheme="minorEastAsia"/>
                <w:i/>
                <w:iCs/>
                <w:color w:val="000000" w:themeColor="text1"/>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09FE99FA" w14:textId="77777777" w:rsidR="000907A5" w:rsidRPr="000907A5" w:rsidRDefault="000907A5" w:rsidP="000907A5">
            <w:pPr>
              <w:tabs>
                <w:tab w:val="left" w:pos="142"/>
              </w:tabs>
              <w:rPr>
                <w:rFonts w:eastAsiaTheme="minorEastAsia"/>
                <w:i/>
                <w:iCs/>
                <w:color w:val="000000" w:themeColor="text1"/>
                <w:lang w:eastAsia="en-GB"/>
              </w:rPr>
            </w:pPr>
          </w:p>
          <w:p w14:paraId="0765BBEE" w14:textId="77777777" w:rsidR="2A4FB70F" w:rsidRDefault="2A4FB70F" w:rsidP="3E45A4DA">
            <w:pPr>
              <w:pStyle w:val="ListParagraph"/>
              <w:numPr>
                <w:ilvl w:val="0"/>
                <w:numId w:val="7"/>
              </w:numPr>
              <w:tabs>
                <w:tab w:val="left" w:pos="142"/>
              </w:tabs>
              <w:rPr>
                <w:rFonts w:eastAsiaTheme="minorEastAsia"/>
                <w:i/>
                <w:iCs/>
                <w:color w:val="FF0000"/>
              </w:rPr>
            </w:pPr>
            <w:r w:rsidRPr="3E45A4DA">
              <w:rPr>
                <w:rFonts w:ascii="Arial" w:eastAsia="Times New Roman" w:hAnsi="Arial" w:cs="Arial"/>
                <w:i/>
                <w:iCs/>
                <w:color w:val="FF0000"/>
              </w:rPr>
              <w:t>Please ensure you reference peer researched material as this needs to be included.</w:t>
            </w:r>
          </w:p>
          <w:p w14:paraId="64E73E19" w14:textId="77777777" w:rsidR="00E30F61" w:rsidRPr="002218C7" w:rsidRDefault="00E30F61" w:rsidP="00ED7430">
            <w:pPr>
              <w:pStyle w:val="ListParagraph"/>
              <w:ind w:left="0"/>
              <w:jc w:val="both"/>
              <w:rPr>
                <w:rFonts w:ascii="Arial" w:hAnsi="Arial" w:cs="Arial"/>
                <w:b/>
                <w:color w:val="000000" w:themeColor="text1"/>
                <w:sz w:val="24"/>
                <w:szCs w:val="24"/>
                <w:lang w:eastAsia="en-GB"/>
              </w:rPr>
            </w:pPr>
          </w:p>
        </w:tc>
      </w:tr>
    </w:tbl>
    <w:p w14:paraId="1FD73EF6" w14:textId="77777777" w:rsidR="00E30F61" w:rsidRPr="00E30F61" w:rsidRDefault="00E30F61" w:rsidP="00E30F61">
      <w:pPr>
        <w:tabs>
          <w:tab w:val="left" w:pos="142"/>
        </w:tabs>
        <w:rPr>
          <w:rFonts w:ascii="Arial" w:hAnsi="Arial" w:cs="Arial"/>
          <w:b/>
          <w:color w:val="000000" w:themeColor="text1"/>
          <w:sz w:val="24"/>
          <w:szCs w:val="24"/>
          <w:lang w:eastAsia="en-GB"/>
        </w:rPr>
      </w:pPr>
    </w:p>
    <w:p w14:paraId="1F973424" w14:textId="77777777" w:rsidR="00DA6CD9" w:rsidRDefault="00DA6CD9" w:rsidP="4F4D6002">
      <w:pPr>
        <w:pStyle w:val="ListParagraph"/>
        <w:numPr>
          <w:ilvl w:val="0"/>
          <w:numId w:val="1"/>
        </w:numPr>
        <w:tabs>
          <w:tab w:val="left" w:pos="142"/>
        </w:tabs>
        <w:rPr>
          <w:rFonts w:eastAsiaTheme="minorEastAsia"/>
          <w:b/>
          <w:bCs/>
          <w:color w:val="000000" w:themeColor="text1"/>
          <w:sz w:val="24"/>
          <w:szCs w:val="24"/>
          <w:lang w:eastAsia="en-GB"/>
        </w:rPr>
      </w:pPr>
      <w:r w:rsidRPr="4F4D6002">
        <w:rPr>
          <w:rFonts w:ascii="Arial" w:hAnsi="Arial" w:cs="Arial"/>
          <w:b/>
          <w:bCs/>
          <w:color w:val="000000" w:themeColor="text1"/>
          <w:sz w:val="24"/>
          <w:szCs w:val="24"/>
          <w:lang w:eastAsia="en-GB"/>
        </w:rPr>
        <w:t>Statement of procedural fairness</w:t>
      </w:r>
    </w:p>
    <w:tbl>
      <w:tblPr>
        <w:tblStyle w:val="TableGrid"/>
        <w:tblW w:w="9883" w:type="dxa"/>
        <w:jc w:val="center"/>
        <w:tblLook w:val="04A0" w:firstRow="1" w:lastRow="0" w:firstColumn="1" w:lastColumn="0" w:noHBand="0" w:noVBand="1"/>
      </w:tblPr>
      <w:tblGrid>
        <w:gridCol w:w="9883"/>
      </w:tblGrid>
      <w:tr w:rsidR="00E30F61" w:rsidRPr="002218C7" w14:paraId="22B01B98" w14:textId="77777777" w:rsidTr="4F4D6002">
        <w:trPr>
          <w:trHeight w:val="1640"/>
          <w:jc w:val="center"/>
        </w:trPr>
        <w:tc>
          <w:tcPr>
            <w:tcW w:w="9883" w:type="dxa"/>
          </w:tcPr>
          <w:p w14:paraId="06B81B94" w14:textId="77777777" w:rsidR="006F232A" w:rsidRDefault="00E30F61" w:rsidP="00E30F61">
            <w:pPr>
              <w:pStyle w:val="NoSpacing"/>
              <w:rPr>
                <w:rFonts w:ascii="Arial" w:hAnsi="Arial" w:cs="Arial"/>
                <w:i/>
                <w:iCs/>
                <w:color w:val="FF0000"/>
                <w:lang w:eastAsia="en-GB"/>
              </w:rPr>
            </w:pPr>
            <w:r w:rsidRPr="00F176A7">
              <w:rPr>
                <w:rFonts w:ascii="Arial" w:hAnsi="Arial" w:cs="Arial"/>
                <w:b/>
                <w:bCs/>
                <w:i/>
                <w:iCs/>
                <w:color w:val="FF0000"/>
                <w:lang w:eastAsia="en-GB"/>
              </w:rPr>
              <w:t>Guidance</w:t>
            </w:r>
            <w:r w:rsidR="006F232A">
              <w:rPr>
                <w:rFonts w:ascii="Arial" w:hAnsi="Arial" w:cs="Arial"/>
                <w:b/>
                <w:bCs/>
                <w:i/>
                <w:iCs/>
                <w:color w:val="FF0000"/>
                <w:lang w:eastAsia="en-GB"/>
              </w:rPr>
              <w:t xml:space="preserve"> to be deleted/overwritten</w:t>
            </w:r>
            <w:r w:rsidRPr="00F176A7">
              <w:rPr>
                <w:rFonts w:ascii="Arial" w:hAnsi="Arial" w:cs="Arial"/>
                <w:b/>
                <w:bCs/>
                <w:i/>
                <w:iCs/>
                <w:color w:val="FF0000"/>
                <w:lang w:eastAsia="en-GB"/>
              </w:rPr>
              <w:t>:</w:t>
            </w:r>
            <w:r w:rsidRPr="00F176A7">
              <w:rPr>
                <w:rFonts w:ascii="Arial" w:hAnsi="Arial" w:cs="Arial"/>
                <w:i/>
                <w:iCs/>
                <w:color w:val="FF0000"/>
                <w:lang w:eastAsia="en-GB"/>
              </w:rPr>
              <w:t xml:space="preserve"> </w:t>
            </w:r>
          </w:p>
          <w:p w14:paraId="6006AFB7" w14:textId="77777777" w:rsidR="006F232A" w:rsidRDefault="006F232A" w:rsidP="00E30F61">
            <w:pPr>
              <w:pStyle w:val="NoSpacing"/>
              <w:rPr>
                <w:rFonts w:ascii="Arial" w:hAnsi="Arial" w:cs="Arial"/>
                <w:i/>
                <w:iCs/>
                <w:color w:val="000000" w:themeColor="text1"/>
                <w:lang w:eastAsia="en-GB"/>
              </w:rPr>
            </w:pPr>
          </w:p>
          <w:p w14:paraId="7B8FED19" w14:textId="77777777" w:rsidR="00C9700D" w:rsidRPr="00C9700D" w:rsidRDefault="49EA3644" w:rsidP="005C6093">
            <w:pPr>
              <w:pStyle w:val="NoSpacing"/>
              <w:numPr>
                <w:ilvl w:val="0"/>
                <w:numId w:val="6"/>
              </w:numPr>
              <w:rPr>
                <w:rFonts w:ascii="Arial" w:hAnsi="Arial" w:cs="Arial"/>
                <w:i/>
                <w:iCs/>
                <w:color w:val="000000" w:themeColor="text1"/>
                <w:lang w:eastAsia="en-GB"/>
              </w:rPr>
            </w:pPr>
            <w:r w:rsidRPr="00C9700D">
              <w:rPr>
                <w:rFonts w:ascii="Arial" w:hAnsi="Arial" w:cs="Arial"/>
                <w:i/>
                <w:iCs/>
                <w:color w:val="FF0000"/>
                <w:lang w:eastAsia="en-GB"/>
              </w:rPr>
              <w:t>Confirm here that the local authority’s concerns and the contents of this statement have been communicated to the child/ren, mother, father, and significant others, and how this has been communicated.</w:t>
            </w:r>
          </w:p>
          <w:p w14:paraId="5B87CE51" w14:textId="77777777" w:rsidR="00C9700D" w:rsidRPr="00C9700D" w:rsidRDefault="00C9700D" w:rsidP="00C9700D">
            <w:pPr>
              <w:pStyle w:val="NoSpacing"/>
              <w:ind w:left="720"/>
              <w:rPr>
                <w:rFonts w:ascii="Arial" w:hAnsi="Arial" w:cs="Arial"/>
                <w:i/>
                <w:iCs/>
                <w:color w:val="000000" w:themeColor="text1"/>
                <w:lang w:eastAsia="en-GB"/>
              </w:rPr>
            </w:pPr>
            <w:r w:rsidRPr="00C9700D">
              <w:rPr>
                <w:rFonts w:cs="Arial"/>
              </w:rPr>
              <w:fldChar w:fldCharType="begin">
                <w:ffData>
                  <w:name w:val=""/>
                  <w:enabled/>
                  <w:calcOnExit w:val="0"/>
                  <w:statusText w:type="text" w:val="Date"/>
                  <w:textInput/>
                </w:ffData>
              </w:fldChar>
            </w:r>
            <w:r w:rsidRPr="00C9700D">
              <w:rPr>
                <w:rFonts w:cs="Arial"/>
              </w:rPr>
              <w:instrText xml:space="preserve"> FORMTEXT </w:instrText>
            </w:r>
            <w:r w:rsidRPr="00C9700D">
              <w:rPr>
                <w:rFonts w:cs="Arial"/>
              </w:rPr>
            </w:r>
            <w:r w:rsidRPr="00C9700D">
              <w:rPr>
                <w:rFonts w:cs="Arial"/>
              </w:rPr>
              <w:fldChar w:fldCharType="separate"/>
            </w:r>
            <w:r>
              <w:rPr>
                <w:noProof/>
              </w:rPr>
              <w:t> </w:t>
            </w:r>
            <w:r>
              <w:rPr>
                <w:noProof/>
              </w:rPr>
              <w:t> </w:t>
            </w:r>
            <w:r>
              <w:rPr>
                <w:noProof/>
              </w:rPr>
              <w:t> </w:t>
            </w:r>
            <w:r>
              <w:rPr>
                <w:noProof/>
              </w:rPr>
              <w:t> </w:t>
            </w:r>
            <w:r>
              <w:rPr>
                <w:noProof/>
              </w:rPr>
              <w:t> </w:t>
            </w:r>
            <w:r w:rsidRPr="00C9700D">
              <w:rPr>
                <w:rFonts w:cs="Arial"/>
              </w:rPr>
              <w:fldChar w:fldCharType="end"/>
            </w:r>
          </w:p>
          <w:p w14:paraId="0402EB8C" w14:textId="77777777" w:rsidR="000907A5" w:rsidRDefault="000907A5" w:rsidP="4F4D6002">
            <w:pPr>
              <w:pStyle w:val="NoSpacing"/>
              <w:rPr>
                <w:rFonts w:ascii="Arial" w:hAnsi="Arial" w:cs="Arial"/>
                <w:i/>
                <w:iCs/>
                <w:color w:val="000000" w:themeColor="text1"/>
                <w:lang w:eastAsia="en-GB"/>
              </w:rPr>
            </w:pPr>
          </w:p>
          <w:p w14:paraId="7F12FF78" w14:textId="77777777" w:rsidR="006F232A" w:rsidRDefault="49EA3644" w:rsidP="4F4D6002">
            <w:pPr>
              <w:pStyle w:val="NoSpacing"/>
              <w:numPr>
                <w:ilvl w:val="0"/>
                <w:numId w:val="6"/>
              </w:numPr>
              <w:rPr>
                <w:rFonts w:ascii="Arial" w:hAnsi="Arial" w:cs="Arial"/>
                <w:i/>
                <w:iCs/>
                <w:color w:val="000000" w:themeColor="text1"/>
                <w:lang w:eastAsia="en-GB"/>
              </w:rPr>
            </w:pPr>
            <w:r w:rsidRPr="4F4D6002">
              <w:rPr>
                <w:rFonts w:ascii="Arial" w:hAnsi="Arial" w:cs="Arial"/>
                <w:i/>
                <w:iCs/>
                <w:color w:val="FF0000"/>
                <w:lang w:eastAsia="en-GB"/>
              </w:rPr>
              <w:t>State whether these concerns have been understood and how the contents of this statement have been shared with them.</w:t>
            </w:r>
            <w:r w:rsidRPr="4F4D6002">
              <w:rPr>
                <w:rFonts w:ascii="Arial" w:hAnsi="Arial" w:cs="Arial"/>
                <w:i/>
                <w:iCs/>
                <w:color w:val="000000" w:themeColor="text1"/>
                <w:lang w:eastAsia="en-GB"/>
              </w:rPr>
              <w:t xml:space="preserve"> </w:t>
            </w:r>
          </w:p>
          <w:p w14:paraId="16DFA5D8" w14:textId="77777777" w:rsidR="00C9700D" w:rsidRDefault="00C9700D" w:rsidP="00C9700D">
            <w:pPr>
              <w:pStyle w:val="NoSpacing"/>
              <w:ind w:left="720"/>
              <w:rPr>
                <w:rFonts w:ascii="Arial" w:hAnsi="Arial" w:cs="Arial"/>
                <w:i/>
                <w:iCs/>
                <w:color w:val="000000" w:themeColor="text1"/>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1CE9FDB4" w14:textId="77777777" w:rsidR="000907A5" w:rsidRDefault="000907A5" w:rsidP="4F4D6002">
            <w:pPr>
              <w:pStyle w:val="NoSpacing"/>
              <w:rPr>
                <w:rFonts w:ascii="Arial" w:hAnsi="Arial" w:cs="Arial"/>
                <w:i/>
                <w:iCs/>
                <w:color w:val="000000" w:themeColor="text1"/>
                <w:lang w:eastAsia="en-GB"/>
              </w:rPr>
            </w:pPr>
          </w:p>
          <w:p w14:paraId="57B698A3" w14:textId="77777777" w:rsidR="00E30F61" w:rsidRPr="00C9700D" w:rsidRDefault="49EA3644" w:rsidP="4F4D6002">
            <w:pPr>
              <w:pStyle w:val="NoSpacing"/>
              <w:numPr>
                <w:ilvl w:val="0"/>
                <w:numId w:val="6"/>
              </w:numPr>
              <w:rPr>
                <w:rFonts w:ascii="Arial" w:hAnsi="Arial" w:cs="Arial"/>
                <w:i/>
                <w:iCs/>
                <w:color w:val="000000" w:themeColor="text1"/>
                <w:lang w:eastAsia="en-GB"/>
              </w:rPr>
            </w:pPr>
            <w:r w:rsidRPr="4F4D6002">
              <w:rPr>
                <w:rFonts w:ascii="Arial" w:hAnsi="Arial" w:cs="Arial"/>
                <w:i/>
                <w:iCs/>
                <w:color w:val="FF0000"/>
                <w:lang w:eastAsia="en-GB"/>
              </w:rPr>
              <w:t>If not, please be explicit about attempts to engage and detail here any help that has been provided, or will be provided, in order to support participation e.g. is an advocate or interpreter required?</w:t>
            </w:r>
          </w:p>
          <w:p w14:paraId="130A928A" w14:textId="77777777" w:rsidR="00C9700D" w:rsidRPr="00DA6CD9" w:rsidRDefault="00C9700D" w:rsidP="00C9700D">
            <w:pPr>
              <w:pStyle w:val="NoSpacing"/>
              <w:ind w:left="720"/>
              <w:rPr>
                <w:rFonts w:ascii="Arial" w:hAnsi="Arial" w:cs="Arial"/>
                <w:i/>
                <w:iCs/>
                <w:color w:val="000000" w:themeColor="text1"/>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14:paraId="17A46C23" w14:textId="77777777" w:rsidR="00F12D1A" w:rsidRDefault="00F12D1A" w:rsidP="4F4D6002">
            <w:pPr>
              <w:pStyle w:val="ListParagraph"/>
              <w:ind w:left="0"/>
              <w:jc w:val="both"/>
              <w:rPr>
                <w:rFonts w:ascii="Arial" w:hAnsi="Arial" w:cs="Arial"/>
                <w:b/>
                <w:bCs/>
                <w:color w:val="000000" w:themeColor="text1"/>
                <w:sz w:val="24"/>
                <w:szCs w:val="24"/>
                <w:lang w:eastAsia="en-GB"/>
              </w:rPr>
            </w:pPr>
          </w:p>
          <w:p w14:paraId="19D53071" w14:textId="77777777" w:rsidR="00427946" w:rsidRPr="002218C7" w:rsidRDefault="00427946" w:rsidP="4F4D6002">
            <w:pPr>
              <w:pStyle w:val="ListParagraph"/>
              <w:ind w:left="0"/>
              <w:jc w:val="both"/>
              <w:rPr>
                <w:rFonts w:ascii="Arial" w:hAnsi="Arial" w:cs="Arial"/>
                <w:b/>
                <w:bCs/>
                <w:color w:val="000000" w:themeColor="text1"/>
                <w:sz w:val="24"/>
                <w:szCs w:val="24"/>
                <w:lang w:eastAsia="en-GB"/>
              </w:rPr>
            </w:pPr>
          </w:p>
        </w:tc>
      </w:tr>
    </w:tbl>
    <w:p w14:paraId="591F6711" w14:textId="77777777" w:rsidR="00DA6CD9" w:rsidRDefault="00DA6CD9" w:rsidP="00DA6CD9"/>
    <w:p w14:paraId="24C1D0A4" w14:textId="77777777" w:rsidR="00A63C10" w:rsidRDefault="00DA6CD9" w:rsidP="4F4D6002">
      <w:pPr>
        <w:jc w:val="center"/>
        <w:rPr>
          <w:b/>
          <w:bCs/>
          <w:sz w:val="28"/>
          <w:szCs w:val="28"/>
        </w:rPr>
      </w:pPr>
      <w:r w:rsidRPr="4F4D6002">
        <w:rPr>
          <w:rFonts w:ascii="Arial" w:hAnsi="Arial" w:cs="Arial"/>
          <w:b/>
          <w:bCs/>
          <w:color w:val="FF0000"/>
          <w:sz w:val="28"/>
          <w:szCs w:val="28"/>
        </w:rPr>
        <w:t>[</w:t>
      </w:r>
      <w:r w:rsidR="3E495925" w:rsidRPr="4F4D6002">
        <w:rPr>
          <w:rFonts w:ascii="Arial" w:hAnsi="Arial" w:cs="Arial"/>
          <w:b/>
          <w:bCs/>
          <w:color w:val="FF0000"/>
          <w:sz w:val="28"/>
          <w:szCs w:val="28"/>
        </w:rPr>
        <w:t xml:space="preserve">NB REMOVE </w:t>
      </w:r>
      <w:r w:rsidR="00F12D1A" w:rsidRPr="4F4D6002">
        <w:rPr>
          <w:rFonts w:ascii="Arial" w:hAnsi="Arial" w:cs="Arial"/>
          <w:b/>
          <w:bCs/>
          <w:color w:val="FF0000"/>
          <w:sz w:val="28"/>
          <w:szCs w:val="28"/>
        </w:rPr>
        <w:t>All g</w:t>
      </w:r>
      <w:r w:rsidRPr="4F4D6002">
        <w:rPr>
          <w:rFonts w:ascii="Arial" w:hAnsi="Arial" w:cs="Arial"/>
          <w:b/>
          <w:bCs/>
          <w:color w:val="FF0000"/>
          <w:sz w:val="28"/>
          <w:szCs w:val="28"/>
        </w:rPr>
        <w:t xml:space="preserve">uidance text to be deleted before submitting to the </w:t>
      </w:r>
      <w:r w:rsidR="732A5DF5" w:rsidRPr="4F4D6002">
        <w:rPr>
          <w:rFonts w:ascii="Arial" w:hAnsi="Arial" w:cs="Arial"/>
          <w:b/>
          <w:bCs/>
          <w:color w:val="FF0000"/>
          <w:sz w:val="28"/>
          <w:szCs w:val="28"/>
        </w:rPr>
        <w:t>legal</w:t>
      </w:r>
      <w:r w:rsidRPr="4F4D6002">
        <w:rPr>
          <w:rFonts w:ascii="Arial" w:hAnsi="Arial" w:cs="Arial"/>
          <w:b/>
          <w:bCs/>
          <w:color w:val="FF0000"/>
          <w:sz w:val="28"/>
          <w:szCs w:val="28"/>
        </w:rPr>
        <w:t>]</w:t>
      </w:r>
    </w:p>
    <w:p w14:paraId="3A6DF8C6" w14:textId="77777777" w:rsidR="00DA6CD9" w:rsidRPr="002218C7" w:rsidRDefault="00DA6CD9" w:rsidP="00DA6CD9">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APPENDIX 1</w:t>
      </w:r>
      <w:r w:rsidR="00903DAB">
        <w:rPr>
          <w:rFonts w:ascii="Arial" w:hAnsi="Arial" w:cs="Arial"/>
          <w:b/>
          <w:color w:val="000000" w:themeColor="text1"/>
          <w:sz w:val="24"/>
          <w:szCs w:val="24"/>
        </w:rPr>
        <w:t xml:space="preserve">: </w:t>
      </w:r>
      <w:r w:rsidRPr="002218C7">
        <w:rPr>
          <w:rFonts w:ascii="Arial" w:hAnsi="Arial" w:cs="Arial"/>
          <w:b/>
          <w:color w:val="000000" w:themeColor="text1"/>
          <w:sz w:val="24"/>
          <w:szCs w:val="24"/>
        </w:rPr>
        <w:t xml:space="preserve">The social work chronology </w:t>
      </w:r>
    </w:p>
    <w:p w14:paraId="27ED8B90" w14:textId="77777777" w:rsidR="00DA6CD9" w:rsidRPr="008D0C5D" w:rsidRDefault="00DA6CD9" w:rsidP="00DA6CD9">
      <w:pPr>
        <w:numPr>
          <w:ilvl w:val="0"/>
          <w:numId w:val="4"/>
        </w:numPr>
        <w:spacing w:after="0" w:line="240" w:lineRule="auto"/>
        <w:rPr>
          <w:rFonts w:ascii="Arial" w:hAnsi="Arial" w:cs="Arial"/>
          <w:i/>
          <w:iCs/>
          <w:noProof/>
          <w:color w:val="000000" w:themeColor="text1"/>
        </w:rPr>
      </w:pPr>
      <w:r>
        <w:rPr>
          <w:rFonts w:ascii="Arial" w:hAnsi="Arial" w:cs="Arial"/>
          <w:i/>
          <w:iCs/>
          <w:noProof/>
          <w:color w:val="000000" w:themeColor="text1"/>
        </w:rPr>
        <w:t>Recognising the gravity of the situation requiring an urgent application to the court, please l</w:t>
      </w:r>
      <w:r w:rsidRPr="008D0C5D">
        <w:rPr>
          <w:rFonts w:ascii="Arial" w:hAnsi="Arial" w:cs="Arial"/>
          <w:i/>
          <w:iCs/>
          <w:noProof/>
          <w:color w:val="000000" w:themeColor="text1"/>
        </w:rPr>
        <w:t xml:space="preserve">ist </w:t>
      </w:r>
      <w:r>
        <w:rPr>
          <w:rFonts w:ascii="Arial" w:hAnsi="Arial" w:cs="Arial"/>
          <w:i/>
          <w:iCs/>
          <w:noProof/>
          <w:color w:val="000000" w:themeColor="text1"/>
        </w:rPr>
        <w:t xml:space="preserve">the most </w:t>
      </w:r>
      <w:r w:rsidRPr="008D0C5D">
        <w:rPr>
          <w:rFonts w:ascii="Arial" w:hAnsi="Arial" w:cs="Arial"/>
          <w:i/>
          <w:iCs/>
          <w:noProof/>
          <w:color w:val="000000" w:themeColor="text1"/>
        </w:rPr>
        <w:t xml:space="preserve">significant events </w:t>
      </w:r>
      <w:r w:rsidRPr="008D0C5D">
        <w:rPr>
          <w:rFonts w:ascii="Arial" w:hAnsi="Arial" w:cs="Arial"/>
          <w:b/>
          <w:i/>
          <w:iCs/>
          <w:noProof/>
          <w:color w:val="000000" w:themeColor="text1"/>
        </w:rPr>
        <w:t xml:space="preserve">which can be evidenced </w:t>
      </w:r>
      <w:r w:rsidRPr="008D0C5D">
        <w:rPr>
          <w:rFonts w:ascii="Arial" w:hAnsi="Arial" w:cs="Arial"/>
          <w:bCs/>
          <w:i/>
          <w:iCs/>
          <w:noProof/>
          <w:color w:val="000000" w:themeColor="text1"/>
        </w:rPr>
        <w:t>here</w:t>
      </w:r>
      <w:r w:rsidRPr="008D0C5D">
        <w:rPr>
          <w:rFonts w:ascii="Arial" w:hAnsi="Arial" w:cs="Arial"/>
          <w:i/>
          <w:iCs/>
          <w:noProof/>
          <w:color w:val="000000" w:themeColor="text1"/>
        </w:rPr>
        <w:t xml:space="preserve">. </w:t>
      </w:r>
    </w:p>
    <w:p w14:paraId="5F0FDFAA" w14:textId="77777777" w:rsidR="0089552C" w:rsidRDefault="00DA6CD9" w:rsidP="00DA6CD9">
      <w:pPr>
        <w:numPr>
          <w:ilvl w:val="0"/>
          <w:numId w:val="4"/>
        </w:numPr>
        <w:spacing w:after="0" w:line="240" w:lineRule="auto"/>
        <w:rPr>
          <w:rFonts w:ascii="Arial" w:hAnsi="Arial" w:cs="Arial"/>
          <w:i/>
          <w:iCs/>
          <w:noProof/>
          <w:color w:val="000000" w:themeColor="text1"/>
        </w:rPr>
      </w:pPr>
      <w:r w:rsidRPr="008D0C5D">
        <w:rPr>
          <w:rFonts w:ascii="Arial" w:hAnsi="Arial" w:cs="Arial"/>
          <w:i/>
          <w:iCs/>
          <w:noProof/>
          <w:color w:val="000000" w:themeColor="text1"/>
        </w:rPr>
        <w:t xml:space="preserve">Focus on the last </w:t>
      </w:r>
      <w:r w:rsidRPr="008D0C5D">
        <w:rPr>
          <w:rFonts w:ascii="Arial" w:hAnsi="Arial" w:cs="Arial"/>
          <w:b/>
          <w:bCs/>
          <w:i/>
          <w:iCs/>
          <w:noProof/>
          <w:color w:val="000000" w:themeColor="text1"/>
        </w:rPr>
        <w:t>three to six months</w:t>
      </w:r>
      <w:r>
        <w:rPr>
          <w:rFonts w:ascii="Arial" w:hAnsi="Arial" w:cs="Arial"/>
          <w:b/>
          <w:bCs/>
          <w:i/>
          <w:iCs/>
          <w:noProof/>
          <w:color w:val="000000" w:themeColor="text1"/>
        </w:rPr>
        <w:t xml:space="preserve">, </w:t>
      </w:r>
      <w:r w:rsidRPr="008D0C5D">
        <w:rPr>
          <w:rFonts w:ascii="Arial" w:hAnsi="Arial" w:cs="Arial"/>
          <w:i/>
          <w:iCs/>
          <w:noProof/>
          <w:color w:val="000000" w:themeColor="text1"/>
        </w:rPr>
        <w:t>time permitting</w:t>
      </w:r>
      <w:r w:rsidR="0089552C">
        <w:rPr>
          <w:rFonts w:ascii="Arial" w:hAnsi="Arial" w:cs="Arial"/>
          <w:i/>
          <w:iCs/>
          <w:noProof/>
          <w:color w:val="000000" w:themeColor="text1"/>
        </w:rPr>
        <w:t>.</w:t>
      </w:r>
      <w:r>
        <w:rPr>
          <w:rFonts w:ascii="Arial" w:hAnsi="Arial" w:cs="Arial"/>
          <w:i/>
          <w:iCs/>
          <w:noProof/>
          <w:color w:val="000000" w:themeColor="text1"/>
        </w:rPr>
        <w:t xml:space="preserve"> </w:t>
      </w:r>
    </w:p>
    <w:p w14:paraId="7F045A1D" w14:textId="77777777" w:rsidR="00DA6CD9" w:rsidRPr="008D0C5D" w:rsidRDefault="0089552C" w:rsidP="00DA6CD9">
      <w:pPr>
        <w:numPr>
          <w:ilvl w:val="0"/>
          <w:numId w:val="4"/>
        </w:numPr>
        <w:spacing w:after="0" w:line="240" w:lineRule="auto"/>
        <w:rPr>
          <w:rFonts w:ascii="Arial" w:hAnsi="Arial" w:cs="Arial"/>
          <w:i/>
          <w:iCs/>
          <w:noProof/>
          <w:color w:val="000000" w:themeColor="text1"/>
        </w:rPr>
      </w:pPr>
      <w:r>
        <w:rPr>
          <w:rFonts w:ascii="Arial" w:hAnsi="Arial" w:cs="Arial"/>
          <w:i/>
          <w:iCs/>
          <w:noProof/>
          <w:color w:val="000000" w:themeColor="text1"/>
        </w:rPr>
        <w:t>M</w:t>
      </w:r>
      <w:r w:rsidR="00DA6CD9" w:rsidRPr="008D0C5D">
        <w:rPr>
          <w:rFonts w:ascii="Arial" w:hAnsi="Arial" w:cs="Arial"/>
          <w:i/>
          <w:iCs/>
          <w:noProof/>
          <w:color w:val="000000" w:themeColor="text1"/>
        </w:rPr>
        <w:t xml:space="preserve">ake reference to any significant events in the last two years </w:t>
      </w:r>
      <w:r w:rsidR="00DA6CD9">
        <w:rPr>
          <w:rFonts w:ascii="Arial" w:hAnsi="Arial" w:cs="Arial"/>
          <w:i/>
          <w:iCs/>
          <w:noProof/>
          <w:color w:val="000000" w:themeColor="text1"/>
        </w:rPr>
        <w:t>or</w:t>
      </w:r>
      <w:r w:rsidR="00DA6CD9" w:rsidRPr="008D0C5D">
        <w:rPr>
          <w:rFonts w:ascii="Arial" w:hAnsi="Arial" w:cs="Arial"/>
          <w:i/>
          <w:iCs/>
          <w:noProof/>
          <w:color w:val="000000" w:themeColor="text1"/>
        </w:rPr>
        <w:t xml:space="preserve"> beyond </w:t>
      </w:r>
      <w:r w:rsidR="00DA6CD9">
        <w:rPr>
          <w:rFonts w:ascii="Arial" w:hAnsi="Arial" w:cs="Arial"/>
          <w:i/>
          <w:iCs/>
          <w:noProof/>
          <w:color w:val="000000" w:themeColor="text1"/>
        </w:rPr>
        <w:t xml:space="preserve">felt to be </w:t>
      </w:r>
      <w:r w:rsidR="00DA6CD9" w:rsidRPr="008D0C5D">
        <w:rPr>
          <w:rFonts w:ascii="Arial" w:hAnsi="Arial" w:cs="Arial"/>
          <w:i/>
          <w:iCs/>
          <w:noProof/>
          <w:color w:val="000000" w:themeColor="text1"/>
        </w:rPr>
        <w:t>of relevance</w:t>
      </w:r>
      <w:r>
        <w:rPr>
          <w:rFonts w:ascii="Arial" w:hAnsi="Arial" w:cs="Arial"/>
          <w:i/>
          <w:iCs/>
          <w:noProof/>
          <w:color w:val="000000" w:themeColor="text1"/>
        </w:rPr>
        <w:t xml:space="preserve"> here</w:t>
      </w:r>
      <w:r w:rsidR="00DA6CD9" w:rsidRPr="008D0C5D">
        <w:rPr>
          <w:rFonts w:ascii="Arial" w:hAnsi="Arial" w:cs="Arial"/>
          <w:i/>
          <w:iCs/>
          <w:noProof/>
          <w:color w:val="000000" w:themeColor="text1"/>
        </w:rPr>
        <w:t>.</w:t>
      </w:r>
    </w:p>
    <w:p w14:paraId="6502172C" w14:textId="77777777" w:rsidR="00DA6CD9" w:rsidRPr="009C2F1D" w:rsidRDefault="009C2F1D" w:rsidP="00DA6CD9">
      <w:pPr>
        <w:tabs>
          <w:tab w:val="left" w:pos="1479"/>
        </w:tabs>
        <w:rPr>
          <w:rFonts w:ascii="Arial" w:hAnsi="Arial" w:cs="Arial"/>
          <w:b/>
          <w:color w:val="FF0000"/>
          <w:sz w:val="24"/>
          <w:szCs w:val="24"/>
        </w:rPr>
      </w:pPr>
      <w:r w:rsidRPr="009C2F1D">
        <w:rPr>
          <w:color w:val="FF0000"/>
        </w:rPr>
        <w:t xml:space="preserve">The Chronology should be succinct and relate to </w:t>
      </w:r>
      <w:r w:rsidRPr="009C2F1D">
        <w:rPr>
          <w:b/>
          <w:bCs/>
          <w:color w:val="FF0000"/>
        </w:rPr>
        <w:t xml:space="preserve">significant events </w:t>
      </w:r>
      <w:r w:rsidRPr="009C2F1D">
        <w:rPr>
          <w:color w:val="FF0000"/>
        </w:rPr>
        <w:t>that have resulted in this application being made, rather than detailing everything that has happened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5327"/>
        <w:gridCol w:w="2535"/>
      </w:tblGrid>
      <w:tr w:rsidR="00DA6CD9" w:rsidRPr="002218C7" w14:paraId="27091575" w14:textId="77777777" w:rsidTr="00ED7430">
        <w:trPr>
          <w:trHeight w:val="651"/>
        </w:trPr>
        <w:tc>
          <w:tcPr>
            <w:tcW w:w="640" w:type="pct"/>
            <w:tcBorders>
              <w:top w:val="single" w:sz="2" w:space="0" w:color="auto"/>
              <w:bottom w:val="single" w:sz="2" w:space="0" w:color="auto"/>
            </w:tcBorders>
            <w:shd w:val="clear" w:color="auto" w:fill="D9D9D9" w:themeFill="background1" w:themeFillShade="D9"/>
            <w:vAlign w:val="center"/>
          </w:tcPr>
          <w:p w14:paraId="1C3FF0F1"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Date</w:t>
            </w:r>
          </w:p>
        </w:tc>
        <w:tc>
          <w:tcPr>
            <w:tcW w:w="2954" w:type="pct"/>
            <w:tcBorders>
              <w:top w:val="single" w:sz="2" w:space="0" w:color="auto"/>
              <w:bottom w:val="single" w:sz="2" w:space="0" w:color="auto"/>
            </w:tcBorders>
            <w:shd w:val="clear" w:color="auto" w:fill="D9D9D9" w:themeFill="background1" w:themeFillShade="D9"/>
            <w:vAlign w:val="center"/>
          </w:tcPr>
          <w:p w14:paraId="5C0B0DFD"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Incident or sequence of incidents relevant to the child</w:t>
            </w:r>
            <w:r w:rsidR="0089552C">
              <w:rPr>
                <w:rFonts w:ascii="Arial" w:hAnsi="Arial" w:cs="Arial"/>
                <w:b/>
                <w:color w:val="000000" w:themeColor="text1"/>
              </w:rPr>
              <w:t>/ren</w:t>
            </w:r>
            <w:r w:rsidRPr="002218C7">
              <w:rPr>
                <w:rFonts w:ascii="Arial" w:hAnsi="Arial" w:cs="Arial"/>
                <w:b/>
                <w:color w:val="000000" w:themeColor="text1"/>
              </w:rPr>
              <w:t>’s welfare</w:t>
            </w:r>
          </w:p>
        </w:tc>
        <w:tc>
          <w:tcPr>
            <w:tcW w:w="1406" w:type="pct"/>
            <w:tcBorders>
              <w:top w:val="single" w:sz="2" w:space="0" w:color="auto"/>
              <w:bottom w:val="single" w:sz="2" w:space="0" w:color="auto"/>
            </w:tcBorders>
            <w:shd w:val="clear" w:color="auto" w:fill="D9D9D9" w:themeFill="background1" w:themeFillShade="D9"/>
            <w:vAlign w:val="center"/>
          </w:tcPr>
          <w:p w14:paraId="2F2484D8"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Impact on the child/ren</w:t>
            </w:r>
          </w:p>
        </w:tc>
      </w:tr>
      <w:tr w:rsidR="00DA6CD9" w:rsidRPr="002218C7" w14:paraId="6364ACB9" w14:textId="77777777" w:rsidTr="00DA6CD9">
        <w:trPr>
          <w:trHeight w:val="651"/>
        </w:trPr>
        <w:tc>
          <w:tcPr>
            <w:tcW w:w="640" w:type="pct"/>
            <w:tcBorders>
              <w:top w:val="single" w:sz="2" w:space="0" w:color="auto"/>
              <w:bottom w:val="single" w:sz="2" w:space="0" w:color="auto"/>
            </w:tcBorders>
            <w:shd w:val="clear" w:color="auto" w:fill="auto"/>
            <w:vAlign w:val="center"/>
          </w:tcPr>
          <w:p w14:paraId="2288EBD1"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79CB813F"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F2A434D" w14:textId="77777777" w:rsidR="00DA6CD9" w:rsidRPr="002218C7" w:rsidRDefault="00DA6CD9" w:rsidP="00ED7430">
            <w:pPr>
              <w:tabs>
                <w:tab w:val="left" w:pos="1479"/>
              </w:tabs>
              <w:rPr>
                <w:rFonts w:ascii="Arial" w:hAnsi="Arial" w:cs="Arial"/>
                <w:b/>
                <w:color w:val="000000" w:themeColor="text1"/>
              </w:rPr>
            </w:pPr>
          </w:p>
        </w:tc>
      </w:tr>
      <w:tr w:rsidR="00DA6CD9" w:rsidRPr="002218C7" w14:paraId="309C5924" w14:textId="77777777" w:rsidTr="00DA6CD9">
        <w:trPr>
          <w:trHeight w:val="651"/>
        </w:trPr>
        <w:tc>
          <w:tcPr>
            <w:tcW w:w="640" w:type="pct"/>
            <w:tcBorders>
              <w:top w:val="single" w:sz="2" w:space="0" w:color="auto"/>
              <w:bottom w:val="single" w:sz="2" w:space="0" w:color="auto"/>
            </w:tcBorders>
            <w:shd w:val="clear" w:color="auto" w:fill="auto"/>
            <w:vAlign w:val="center"/>
          </w:tcPr>
          <w:p w14:paraId="2843278D"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335106BE"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467C7B8B" w14:textId="77777777" w:rsidR="00DA6CD9" w:rsidRPr="002218C7" w:rsidRDefault="00DA6CD9" w:rsidP="00ED7430">
            <w:pPr>
              <w:tabs>
                <w:tab w:val="left" w:pos="1479"/>
              </w:tabs>
              <w:rPr>
                <w:rFonts w:ascii="Arial" w:hAnsi="Arial" w:cs="Arial"/>
                <w:b/>
                <w:color w:val="000000" w:themeColor="text1"/>
              </w:rPr>
            </w:pPr>
          </w:p>
        </w:tc>
      </w:tr>
      <w:tr w:rsidR="00DA6CD9" w:rsidRPr="002218C7" w14:paraId="2C1DDF1E" w14:textId="77777777" w:rsidTr="00DA6CD9">
        <w:trPr>
          <w:trHeight w:val="651"/>
        </w:trPr>
        <w:tc>
          <w:tcPr>
            <w:tcW w:w="640" w:type="pct"/>
            <w:tcBorders>
              <w:top w:val="single" w:sz="2" w:space="0" w:color="auto"/>
              <w:bottom w:val="single" w:sz="2" w:space="0" w:color="auto"/>
            </w:tcBorders>
            <w:shd w:val="clear" w:color="auto" w:fill="auto"/>
            <w:vAlign w:val="center"/>
          </w:tcPr>
          <w:p w14:paraId="79148527"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23452986"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F56B300" w14:textId="77777777" w:rsidR="00DA6CD9" w:rsidRPr="002218C7" w:rsidRDefault="00DA6CD9" w:rsidP="00ED7430">
            <w:pPr>
              <w:tabs>
                <w:tab w:val="left" w:pos="1479"/>
              </w:tabs>
              <w:rPr>
                <w:rFonts w:ascii="Arial" w:hAnsi="Arial" w:cs="Arial"/>
                <w:b/>
                <w:color w:val="000000" w:themeColor="text1"/>
              </w:rPr>
            </w:pPr>
          </w:p>
        </w:tc>
      </w:tr>
      <w:tr w:rsidR="00DA6CD9" w:rsidRPr="002218C7" w14:paraId="401C05BD" w14:textId="77777777" w:rsidTr="00DA6CD9">
        <w:trPr>
          <w:trHeight w:val="651"/>
        </w:trPr>
        <w:tc>
          <w:tcPr>
            <w:tcW w:w="640" w:type="pct"/>
            <w:tcBorders>
              <w:top w:val="single" w:sz="2" w:space="0" w:color="auto"/>
              <w:bottom w:val="single" w:sz="2" w:space="0" w:color="auto"/>
            </w:tcBorders>
            <w:shd w:val="clear" w:color="auto" w:fill="auto"/>
            <w:vAlign w:val="center"/>
          </w:tcPr>
          <w:p w14:paraId="11054CC1"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135E4D33"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3C46323" w14:textId="77777777" w:rsidR="00DA6CD9" w:rsidRPr="002218C7" w:rsidRDefault="00DA6CD9" w:rsidP="00ED7430">
            <w:pPr>
              <w:tabs>
                <w:tab w:val="left" w:pos="1479"/>
              </w:tabs>
              <w:rPr>
                <w:rFonts w:ascii="Arial" w:hAnsi="Arial" w:cs="Arial"/>
                <w:b/>
                <w:color w:val="000000" w:themeColor="text1"/>
              </w:rPr>
            </w:pPr>
          </w:p>
        </w:tc>
      </w:tr>
      <w:tr w:rsidR="00DA6CD9" w:rsidRPr="002218C7" w14:paraId="65F0EE49" w14:textId="77777777" w:rsidTr="00DA6CD9">
        <w:trPr>
          <w:trHeight w:val="651"/>
        </w:trPr>
        <w:tc>
          <w:tcPr>
            <w:tcW w:w="640" w:type="pct"/>
            <w:tcBorders>
              <w:top w:val="single" w:sz="2" w:space="0" w:color="auto"/>
              <w:bottom w:val="single" w:sz="2" w:space="0" w:color="auto"/>
            </w:tcBorders>
            <w:shd w:val="clear" w:color="auto" w:fill="auto"/>
            <w:vAlign w:val="center"/>
          </w:tcPr>
          <w:p w14:paraId="0E14FD3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564269B0"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4CDD6ED0" w14:textId="77777777" w:rsidR="00DA6CD9" w:rsidRPr="002218C7" w:rsidRDefault="00DA6CD9" w:rsidP="00ED7430">
            <w:pPr>
              <w:tabs>
                <w:tab w:val="left" w:pos="1479"/>
              </w:tabs>
              <w:rPr>
                <w:rFonts w:ascii="Arial" w:hAnsi="Arial" w:cs="Arial"/>
                <w:b/>
                <w:color w:val="000000" w:themeColor="text1"/>
              </w:rPr>
            </w:pPr>
          </w:p>
        </w:tc>
      </w:tr>
      <w:tr w:rsidR="00DA6CD9" w:rsidRPr="002218C7" w14:paraId="0FA4C54B" w14:textId="77777777" w:rsidTr="00DA6CD9">
        <w:trPr>
          <w:trHeight w:val="651"/>
        </w:trPr>
        <w:tc>
          <w:tcPr>
            <w:tcW w:w="640" w:type="pct"/>
            <w:tcBorders>
              <w:top w:val="single" w:sz="2" w:space="0" w:color="auto"/>
              <w:bottom w:val="single" w:sz="2" w:space="0" w:color="auto"/>
            </w:tcBorders>
            <w:shd w:val="clear" w:color="auto" w:fill="auto"/>
            <w:vAlign w:val="center"/>
          </w:tcPr>
          <w:p w14:paraId="66F266B8"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7C5B98E0"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6104C920" w14:textId="77777777" w:rsidR="00DA6CD9" w:rsidRPr="002218C7" w:rsidRDefault="00DA6CD9" w:rsidP="00ED7430">
            <w:pPr>
              <w:tabs>
                <w:tab w:val="left" w:pos="1479"/>
              </w:tabs>
              <w:rPr>
                <w:rFonts w:ascii="Arial" w:hAnsi="Arial" w:cs="Arial"/>
                <w:b/>
                <w:color w:val="000000" w:themeColor="text1"/>
              </w:rPr>
            </w:pPr>
          </w:p>
        </w:tc>
      </w:tr>
      <w:tr w:rsidR="00DA6CD9" w:rsidRPr="002218C7" w14:paraId="1DA688F4" w14:textId="77777777" w:rsidTr="00DA6CD9">
        <w:trPr>
          <w:trHeight w:val="651"/>
        </w:trPr>
        <w:tc>
          <w:tcPr>
            <w:tcW w:w="640" w:type="pct"/>
            <w:tcBorders>
              <w:top w:val="single" w:sz="2" w:space="0" w:color="auto"/>
              <w:bottom w:val="single" w:sz="2" w:space="0" w:color="auto"/>
            </w:tcBorders>
            <w:shd w:val="clear" w:color="auto" w:fill="auto"/>
            <w:vAlign w:val="center"/>
          </w:tcPr>
          <w:p w14:paraId="3F317A9B"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6839542A"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7A5EB083" w14:textId="77777777" w:rsidR="00DA6CD9" w:rsidRPr="002218C7" w:rsidRDefault="00DA6CD9" w:rsidP="00ED7430">
            <w:pPr>
              <w:tabs>
                <w:tab w:val="left" w:pos="1479"/>
              </w:tabs>
              <w:rPr>
                <w:rFonts w:ascii="Arial" w:hAnsi="Arial" w:cs="Arial"/>
                <w:b/>
                <w:color w:val="000000" w:themeColor="text1"/>
              </w:rPr>
            </w:pPr>
          </w:p>
        </w:tc>
      </w:tr>
      <w:tr w:rsidR="00DA6CD9" w:rsidRPr="002218C7" w14:paraId="76030D17" w14:textId="77777777" w:rsidTr="00DA6CD9">
        <w:trPr>
          <w:trHeight w:val="651"/>
        </w:trPr>
        <w:tc>
          <w:tcPr>
            <w:tcW w:w="640" w:type="pct"/>
            <w:tcBorders>
              <w:top w:val="single" w:sz="2" w:space="0" w:color="auto"/>
              <w:bottom w:val="single" w:sz="2" w:space="0" w:color="auto"/>
            </w:tcBorders>
            <w:shd w:val="clear" w:color="auto" w:fill="auto"/>
            <w:vAlign w:val="center"/>
          </w:tcPr>
          <w:p w14:paraId="18E0B9C2"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0042F50A"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3BF1E88" w14:textId="77777777" w:rsidR="00DA6CD9" w:rsidRPr="002218C7" w:rsidRDefault="00DA6CD9" w:rsidP="00ED7430">
            <w:pPr>
              <w:tabs>
                <w:tab w:val="left" w:pos="1479"/>
              </w:tabs>
              <w:rPr>
                <w:rFonts w:ascii="Arial" w:hAnsi="Arial" w:cs="Arial"/>
                <w:b/>
                <w:color w:val="000000" w:themeColor="text1"/>
              </w:rPr>
            </w:pPr>
          </w:p>
        </w:tc>
      </w:tr>
      <w:tr w:rsidR="00DA6CD9" w:rsidRPr="002218C7" w14:paraId="5B25EEA3" w14:textId="77777777" w:rsidTr="00DA6CD9">
        <w:trPr>
          <w:trHeight w:val="651"/>
        </w:trPr>
        <w:tc>
          <w:tcPr>
            <w:tcW w:w="640" w:type="pct"/>
            <w:tcBorders>
              <w:top w:val="single" w:sz="2" w:space="0" w:color="auto"/>
              <w:bottom w:val="single" w:sz="2" w:space="0" w:color="auto"/>
            </w:tcBorders>
            <w:shd w:val="clear" w:color="auto" w:fill="auto"/>
            <w:vAlign w:val="center"/>
          </w:tcPr>
          <w:p w14:paraId="6E1A10BB"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7900CCFE"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EC51E3E" w14:textId="77777777" w:rsidR="00DA6CD9" w:rsidRPr="002218C7" w:rsidRDefault="00DA6CD9" w:rsidP="00ED7430">
            <w:pPr>
              <w:tabs>
                <w:tab w:val="left" w:pos="1479"/>
              </w:tabs>
              <w:rPr>
                <w:rFonts w:ascii="Arial" w:hAnsi="Arial" w:cs="Arial"/>
                <w:b/>
                <w:color w:val="000000" w:themeColor="text1"/>
              </w:rPr>
            </w:pPr>
          </w:p>
        </w:tc>
      </w:tr>
      <w:tr w:rsidR="00DA6CD9" w:rsidRPr="002218C7" w14:paraId="7636E918" w14:textId="77777777" w:rsidTr="00DA6CD9">
        <w:trPr>
          <w:trHeight w:val="651"/>
        </w:trPr>
        <w:tc>
          <w:tcPr>
            <w:tcW w:w="640" w:type="pct"/>
            <w:tcBorders>
              <w:top w:val="single" w:sz="2" w:space="0" w:color="auto"/>
              <w:bottom w:val="single" w:sz="2" w:space="0" w:color="auto"/>
            </w:tcBorders>
            <w:shd w:val="clear" w:color="auto" w:fill="auto"/>
            <w:vAlign w:val="center"/>
          </w:tcPr>
          <w:p w14:paraId="5940D34E"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26F74D5A"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785F2C64" w14:textId="77777777" w:rsidR="00DA6CD9" w:rsidRPr="002218C7" w:rsidRDefault="00DA6CD9" w:rsidP="00ED7430">
            <w:pPr>
              <w:tabs>
                <w:tab w:val="left" w:pos="1479"/>
              </w:tabs>
              <w:rPr>
                <w:rFonts w:ascii="Arial" w:hAnsi="Arial" w:cs="Arial"/>
                <w:b/>
                <w:color w:val="000000" w:themeColor="text1"/>
              </w:rPr>
            </w:pPr>
          </w:p>
        </w:tc>
      </w:tr>
    </w:tbl>
    <w:p w14:paraId="339925CC" w14:textId="77777777" w:rsidR="00210759" w:rsidRDefault="00210759" w:rsidP="4F4D6002"/>
    <w:p w14:paraId="154BC221" w14:textId="77777777" w:rsidR="00903DAB" w:rsidRPr="002218C7" w:rsidRDefault="00903DAB" w:rsidP="00903DAB">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 xml:space="preserve">APPENDIX </w:t>
      </w:r>
      <w:r>
        <w:rPr>
          <w:rFonts w:ascii="Arial" w:hAnsi="Arial" w:cs="Arial"/>
          <w:b/>
          <w:color w:val="000000" w:themeColor="text1"/>
          <w:sz w:val="24"/>
          <w:szCs w:val="24"/>
        </w:rPr>
        <w:t xml:space="preserve">2: </w:t>
      </w:r>
      <w:r w:rsidRPr="002218C7">
        <w:rPr>
          <w:rFonts w:ascii="Arial" w:hAnsi="Arial" w:cs="Arial"/>
          <w:b/>
          <w:color w:val="000000" w:themeColor="text1"/>
          <w:sz w:val="24"/>
          <w:szCs w:val="24"/>
        </w:rPr>
        <w:t xml:space="preserve">The </w:t>
      </w:r>
      <w:r>
        <w:rPr>
          <w:rFonts w:ascii="Arial" w:hAnsi="Arial" w:cs="Arial"/>
          <w:b/>
          <w:color w:val="000000" w:themeColor="text1"/>
          <w:sz w:val="24"/>
          <w:szCs w:val="24"/>
        </w:rPr>
        <w:t xml:space="preserve">welfare checklist in full for reference </w:t>
      </w:r>
      <w:r w:rsidRPr="002218C7">
        <w:rPr>
          <w:rFonts w:ascii="Arial" w:hAnsi="Arial" w:cs="Arial"/>
          <w:b/>
          <w:color w:val="000000" w:themeColor="text1"/>
          <w:sz w:val="24"/>
          <w:szCs w:val="24"/>
        </w:rPr>
        <w:t xml:space="preserve"> </w:t>
      </w:r>
    </w:p>
    <w:p w14:paraId="16631640" w14:textId="77777777" w:rsidR="00903DAB" w:rsidRDefault="00903DAB" w:rsidP="00903DAB">
      <w:pPr>
        <w:rPr>
          <w:rFonts w:ascii="Arial" w:eastAsia="Times New Roman" w:hAnsi="Arial" w:cs="Arial"/>
          <w:noProof/>
          <w:sz w:val="21"/>
          <w:szCs w:val="21"/>
        </w:rPr>
      </w:pPr>
      <w:r>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903DAB" w14:paraId="6C082534" w14:textId="77777777" w:rsidTr="4F4D6002">
        <w:tc>
          <w:tcPr>
            <w:tcW w:w="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5959CF"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D73BC1" w14:textId="77777777" w:rsidR="00903DAB" w:rsidRDefault="00903DAB" w:rsidP="4F4D6002">
            <w:pPr>
              <w:spacing w:after="0" w:line="240" w:lineRule="auto"/>
              <w:rPr>
                <w:rFonts w:ascii="Arial" w:eastAsia="Times New Roman" w:hAnsi="Arial" w:cs="Arial"/>
                <w:noProof/>
                <w:sz w:val="21"/>
                <w:szCs w:val="21"/>
              </w:rPr>
            </w:pPr>
            <w:r w:rsidRPr="4F4D6002">
              <w:rPr>
                <w:rFonts w:ascii="Arial" w:eastAsia="Times New Roman" w:hAnsi="Arial" w:cs="Arial"/>
                <w:noProof/>
                <w:sz w:val="21"/>
                <w:szCs w:val="21"/>
              </w:rPr>
              <w:t>The ascertainable wishes and feelings of the child/children concerned (considered in the light of their age and understanding);</w:t>
            </w:r>
          </w:p>
          <w:p w14:paraId="241C4823"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48BD7CD6" w14:textId="77777777" w:rsidTr="4F4D6002">
        <w:tc>
          <w:tcPr>
            <w:tcW w:w="675" w:type="dxa"/>
            <w:tcBorders>
              <w:top w:val="single" w:sz="4" w:space="0" w:color="auto"/>
              <w:left w:val="single" w:sz="4" w:space="0" w:color="auto"/>
              <w:bottom w:val="single" w:sz="4" w:space="0" w:color="auto"/>
              <w:right w:val="single" w:sz="4" w:space="0" w:color="auto"/>
            </w:tcBorders>
            <w:hideMark/>
          </w:tcPr>
          <w:p w14:paraId="0F88287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75851859"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0E03F43D"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37B249AD" w14:textId="77777777" w:rsidTr="4F4D6002">
        <w:tc>
          <w:tcPr>
            <w:tcW w:w="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6AEBD2"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E5951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0A960108"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4C006AB3" w14:textId="77777777" w:rsidTr="4F4D6002">
        <w:tc>
          <w:tcPr>
            <w:tcW w:w="675" w:type="dxa"/>
            <w:tcBorders>
              <w:top w:val="single" w:sz="4" w:space="0" w:color="auto"/>
              <w:left w:val="single" w:sz="4" w:space="0" w:color="auto"/>
              <w:bottom w:val="single" w:sz="4" w:space="0" w:color="auto"/>
              <w:right w:val="single" w:sz="4" w:space="0" w:color="auto"/>
            </w:tcBorders>
            <w:hideMark/>
          </w:tcPr>
          <w:p w14:paraId="4DC14D69"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0BC38DA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681D6D8B"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278F3C14" w14:textId="77777777" w:rsidTr="4F4D6002">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0A42DF"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B449CA"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727FAFFC"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1BE2324A" w14:textId="77777777" w:rsidTr="4F4D6002">
        <w:tc>
          <w:tcPr>
            <w:tcW w:w="675" w:type="dxa"/>
            <w:tcBorders>
              <w:top w:val="single" w:sz="4" w:space="0" w:color="auto"/>
              <w:left w:val="single" w:sz="4" w:space="0" w:color="auto"/>
              <w:bottom w:val="single" w:sz="4" w:space="0" w:color="auto"/>
              <w:right w:val="single" w:sz="4" w:space="0" w:color="auto"/>
            </w:tcBorders>
            <w:hideMark/>
          </w:tcPr>
          <w:p w14:paraId="3D00838A"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57C3086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7026CF0E"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13027013" w14:textId="77777777" w:rsidTr="4F4D6002">
        <w:tc>
          <w:tcPr>
            <w:tcW w:w="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B0116E"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998CE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0DBFD2B0" w14:textId="77777777" w:rsidR="00903DAB" w:rsidRDefault="00903DAB">
            <w:pPr>
              <w:tabs>
                <w:tab w:val="left" w:pos="-426"/>
              </w:tabs>
              <w:spacing w:after="0" w:line="240" w:lineRule="auto"/>
              <w:rPr>
                <w:rFonts w:ascii="Arial" w:eastAsia="Times New Roman" w:hAnsi="Arial" w:cs="Arial"/>
                <w:noProof/>
                <w:sz w:val="21"/>
                <w:szCs w:val="21"/>
              </w:rPr>
            </w:pPr>
          </w:p>
        </w:tc>
      </w:tr>
    </w:tbl>
    <w:p w14:paraId="5F923CFA" w14:textId="77777777" w:rsidR="00903DAB" w:rsidRDefault="00903DAB" w:rsidP="00903DAB">
      <w:pPr>
        <w:tabs>
          <w:tab w:val="left" w:pos="-426"/>
        </w:tabs>
        <w:spacing w:after="0" w:line="240" w:lineRule="auto"/>
        <w:rPr>
          <w:rFonts w:ascii="Arial" w:eastAsia="Times New Roman" w:hAnsi="Arial" w:cs="Arial"/>
          <w:noProof/>
          <w:sz w:val="21"/>
          <w:szCs w:val="21"/>
        </w:rPr>
      </w:pPr>
    </w:p>
    <w:sectPr w:rsidR="00903DA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77BF" w14:textId="77777777" w:rsidR="00B30860" w:rsidRDefault="00B30860" w:rsidP="00DA6CD9">
      <w:pPr>
        <w:spacing w:after="0" w:line="240" w:lineRule="auto"/>
      </w:pPr>
      <w:r>
        <w:separator/>
      </w:r>
    </w:p>
  </w:endnote>
  <w:endnote w:type="continuationSeparator" w:id="0">
    <w:p w14:paraId="4528CBD8" w14:textId="77777777" w:rsidR="00B30860" w:rsidRDefault="00B30860" w:rsidP="00DA6CD9">
      <w:pPr>
        <w:spacing w:after="0" w:line="240" w:lineRule="auto"/>
      </w:pPr>
      <w:r>
        <w:continuationSeparator/>
      </w:r>
    </w:p>
  </w:endnote>
  <w:endnote w:type="continuationNotice" w:id="1">
    <w:p w14:paraId="0EB6FAA7" w14:textId="77777777" w:rsidR="00B30860" w:rsidRDefault="00B30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06506839"/>
      <w:docPartObj>
        <w:docPartGallery w:val="Page Numbers (Bottom of Page)"/>
        <w:docPartUnique/>
      </w:docPartObj>
    </w:sdtPr>
    <w:sdtEndPr>
      <w:rPr>
        <w:noProof/>
      </w:rPr>
    </w:sdtEndPr>
    <w:sdtContent>
      <w:p w14:paraId="0549E1FC" w14:textId="77777777" w:rsidR="00C15A24" w:rsidRDefault="00C15A24" w:rsidP="00C15A24">
        <w:pPr>
          <w:pStyle w:val="Footer"/>
          <w:jc w:val="right"/>
          <w:rPr>
            <w:rFonts w:ascii="Arial" w:hAnsi="Arial" w:cs="Arial"/>
            <w:b/>
            <w:bCs/>
          </w:rPr>
        </w:pPr>
      </w:p>
      <w:p w14:paraId="7E6F4328" w14:textId="77777777" w:rsidR="00C15A24" w:rsidRPr="00202614" w:rsidRDefault="00C15A24" w:rsidP="00C15A24">
        <w:pPr>
          <w:jc w:val="center"/>
          <w:rPr>
            <w:rFonts w:ascii="Arial" w:hAnsi="Arial" w:cs="Arial"/>
          </w:rPr>
        </w:pPr>
        <w:r w:rsidRPr="00202614">
          <w:rPr>
            <w:rFonts w:ascii="Arial" w:hAnsi="Arial" w:cs="Arial"/>
          </w:rPr>
          <w:t>This document is confidential and contains sensitive information. It should not be disclosed without permission of the court. Data protection standards must always be complied with.</w:t>
        </w:r>
      </w:p>
      <w:p w14:paraId="0D7041BB" w14:textId="77777777" w:rsidR="00C15A24" w:rsidRPr="00C15A24" w:rsidRDefault="00B30860" w:rsidP="00C15A24">
        <w:pPr>
          <w:pStyle w:val="Footer"/>
          <w:jc w:val="right"/>
          <w:rPr>
            <w:rFonts w:ascii="Arial" w:hAnsi="Arial" w:cs="Arial"/>
          </w:rPr>
        </w:pPr>
        <w:sdt>
          <w:sdtPr>
            <w:rPr>
              <w:rFonts w:ascii="Arial" w:hAnsi="Arial" w:cs="Arial"/>
            </w:rPr>
            <w:id w:val="-7926790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952638">
                  <w:rPr>
                    <w:rFonts w:ascii="Arial" w:hAnsi="Arial" w:cs="Arial"/>
                    <w:b/>
                    <w:bCs/>
                  </w:rPr>
                  <w:t>SWET (0</w:t>
                </w:r>
                <w:r w:rsidR="00972247">
                  <w:rPr>
                    <w:rFonts w:ascii="Arial" w:hAnsi="Arial" w:cs="Arial"/>
                    <w:b/>
                    <w:bCs/>
                  </w:rPr>
                  <w:t>3</w:t>
                </w:r>
                <w:r w:rsidR="00952638">
                  <w:rPr>
                    <w:rFonts w:ascii="Arial" w:hAnsi="Arial" w:cs="Arial"/>
                    <w:b/>
                    <w:bCs/>
                  </w:rPr>
                  <w:t xml:space="preserve">.21)                                                                                                          </w:t>
                </w:r>
                <w:r w:rsidR="00C15A24" w:rsidRPr="00C15A24">
                  <w:rPr>
                    <w:rFonts w:ascii="Arial" w:hAnsi="Arial" w:cs="Arial"/>
                  </w:rPr>
                  <w:t xml:space="preserve">Page </w:t>
                </w:r>
                <w:r w:rsidR="00C15A24" w:rsidRPr="00C15A24">
                  <w:rPr>
                    <w:rFonts w:ascii="Arial" w:hAnsi="Arial" w:cs="Arial"/>
                    <w:b/>
                    <w:bCs/>
                    <w:sz w:val="24"/>
                    <w:szCs w:val="24"/>
                  </w:rPr>
                  <w:fldChar w:fldCharType="begin"/>
                </w:r>
                <w:r w:rsidR="00C15A24" w:rsidRPr="00C15A24">
                  <w:rPr>
                    <w:rFonts w:ascii="Arial" w:hAnsi="Arial" w:cs="Arial"/>
                    <w:b/>
                    <w:bCs/>
                  </w:rPr>
                  <w:instrText xml:space="preserve"> PAGE </w:instrText>
                </w:r>
                <w:r w:rsidR="00C15A24" w:rsidRPr="00C15A24">
                  <w:rPr>
                    <w:rFonts w:ascii="Arial" w:hAnsi="Arial" w:cs="Arial"/>
                    <w:b/>
                    <w:bCs/>
                    <w:sz w:val="24"/>
                    <w:szCs w:val="24"/>
                  </w:rPr>
                  <w:fldChar w:fldCharType="separate"/>
                </w:r>
                <w:r w:rsidR="003E6715">
                  <w:rPr>
                    <w:rFonts w:ascii="Arial" w:hAnsi="Arial" w:cs="Arial"/>
                    <w:b/>
                    <w:bCs/>
                    <w:noProof/>
                  </w:rPr>
                  <w:t>3</w:t>
                </w:r>
                <w:r w:rsidR="00C15A24" w:rsidRPr="00C15A24">
                  <w:rPr>
                    <w:rFonts w:ascii="Arial" w:hAnsi="Arial" w:cs="Arial"/>
                    <w:b/>
                    <w:bCs/>
                    <w:sz w:val="24"/>
                    <w:szCs w:val="24"/>
                  </w:rPr>
                  <w:fldChar w:fldCharType="end"/>
                </w:r>
                <w:r w:rsidR="00C15A24" w:rsidRPr="00C15A24">
                  <w:rPr>
                    <w:rFonts w:ascii="Arial" w:hAnsi="Arial" w:cs="Arial"/>
                  </w:rPr>
                  <w:t xml:space="preserve"> of </w:t>
                </w:r>
                <w:r w:rsidR="00C15A24" w:rsidRPr="00C15A24">
                  <w:rPr>
                    <w:rFonts w:ascii="Arial" w:hAnsi="Arial" w:cs="Arial"/>
                    <w:b/>
                    <w:bCs/>
                    <w:sz w:val="24"/>
                    <w:szCs w:val="24"/>
                  </w:rPr>
                  <w:fldChar w:fldCharType="begin"/>
                </w:r>
                <w:r w:rsidR="00C15A24" w:rsidRPr="00C15A24">
                  <w:rPr>
                    <w:rFonts w:ascii="Arial" w:hAnsi="Arial" w:cs="Arial"/>
                    <w:b/>
                    <w:bCs/>
                  </w:rPr>
                  <w:instrText xml:space="preserve"> NUMPAGES  </w:instrText>
                </w:r>
                <w:r w:rsidR="00C15A24" w:rsidRPr="00C15A24">
                  <w:rPr>
                    <w:rFonts w:ascii="Arial" w:hAnsi="Arial" w:cs="Arial"/>
                    <w:b/>
                    <w:bCs/>
                    <w:sz w:val="24"/>
                    <w:szCs w:val="24"/>
                  </w:rPr>
                  <w:fldChar w:fldCharType="separate"/>
                </w:r>
                <w:r w:rsidR="003E6715">
                  <w:rPr>
                    <w:rFonts w:ascii="Arial" w:hAnsi="Arial" w:cs="Arial"/>
                    <w:b/>
                    <w:bCs/>
                    <w:noProof/>
                  </w:rPr>
                  <w:t>9</w:t>
                </w:r>
                <w:r w:rsidR="00C15A24" w:rsidRPr="00C15A24">
                  <w:rPr>
                    <w:rFonts w:ascii="Arial" w:hAnsi="Arial" w:cs="Arial"/>
                    <w:b/>
                    <w:bCs/>
                    <w:sz w:val="24"/>
                    <w:szCs w:val="24"/>
                  </w:rPr>
                  <w:fldChar w:fldCharType="end"/>
                </w:r>
              </w:sdtContent>
            </w:sdt>
          </w:sdtContent>
        </w:sdt>
      </w:p>
    </w:sdtContent>
  </w:sdt>
  <w:p w14:paraId="26966180" w14:textId="77777777" w:rsidR="00DA6CD9" w:rsidRPr="00C15A24" w:rsidRDefault="00DA6CD9" w:rsidP="00E1262F">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25E1" w14:textId="77777777" w:rsidR="00B30860" w:rsidRDefault="00B30860" w:rsidP="00DA6CD9">
      <w:pPr>
        <w:spacing w:after="0" w:line="240" w:lineRule="auto"/>
      </w:pPr>
      <w:r>
        <w:separator/>
      </w:r>
    </w:p>
  </w:footnote>
  <w:footnote w:type="continuationSeparator" w:id="0">
    <w:p w14:paraId="5D89B31E" w14:textId="77777777" w:rsidR="00B30860" w:rsidRDefault="00B30860" w:rsidP="00DA6CD9">
      <w:pPr>
        <w:spacing w:after="0" w:line="240" w:lineRule="auto"/>
      </w:pPr>
      <w:r>
        <w:continuationSeparator/>
      </w:r>
    </w:p>
  </w:footnote>
  <w:footnote w:type="continuationNotice" w:id="1">
    <w:p w14:paraId="2A352E0F" w14:textId="77777777" w:rsidR="00B30860" w:rsidRDefault="00B30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63A5" w14:textId="77777777" w:rsidR="00202614" w:rsidRDefault="005B2106">
    <w:pPr>
      <w:pStyle w:val="Header"/>
    </w:pPr>
    <w:r>
      <w:rPr>
        <w:noProof/>
        <w:lang w:eastAsia="en-GB"/>
      </w:rPr>
      <w:drawing>
        <wp:inline distT="0" distB="0" distL="0" distR="0" wp14:anchorId="174851BD" wp14:editId="4C747BE7">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r w:rsidR="00DF4CD9">
      <w:ptab w:relativeTo="margin" w:alignment="center" w:leader="none"/>
    </w:r>
    <w:r w:rsidR="00DF4CD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37B55"/>
    <w:multiLevelType w:val="hybridMultilevel"/>
    <w:tmpl w:val="C05AEC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68F4"/>
    <w:multiLevelType w:val="multilevel"/>
    <w:tmpl w:val="214CED2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5D7EB0"/>
    <w:multiLevelType w:val="hybridMultilevel"/>
    <w:tmpl w:val="E17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E08DD"/>
    <w:multiLevelType w:val="hybridMultilevel"/>
    <w:tmpl w:val="77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05713"/>
    <w:multiLevelType w:val="hybridMultilevel"/>
    <w:tmpl w:val="683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F64AB"/>
    <w:multiLevelType w:val="hybridMultilevel"/>
    <w:tmpl w:val="85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A4A3E84"/>
    <w:multiLevelType w:val="hybridMultilevel"/>
    <w:tmpl w:val="DFE60CC8"/>
    <w:lvl w:ilvl="0" w:tplc="A3543D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26B51"/>
    <w:multiLevelType w:val="hybridMultilevel"/>
    <w:tmpl w:val="9C46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23DE6"/>
    <w:multiLevelType w:val="hybridMultilevel"/>
    <w:tmpl w:val="D11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82989">
    <w:abstractNumId w:val="1"/>
  </w:num>
  <w:num w:numId="2" w16cid:durableId="157967808">
    <w:abstractNumId w:val="7"/>
  </w:num>
  <w:num w:numId="3" w16cid:durableId="724446226">
    <w:abstractNumId w:val="9"/>
  </w:num>
  <w:num w:numId="4" w16cid:durableId="1470248219">
    <w:abstractNumId w:val="11"/>
  </w:num>
  <w:num w:numId="5" w16cid:durableId="99572656">
    <w:abstractNumId w:val="6"/>
  </w:num>
  <w:num w:numId="6" w16cid:durableId="1037311822">
    <w:abstractNumId w:val="4"/>
  </w:num>
  <w:num w:numId="7" w16cid:durableId="1408383408">
    <w:abstractNumId w:val="12"/>
  </w:num>
  <w:num w:numId="8" w16cid:durableId="2098938069">
    <w:abstractNumId w:val="3"/>
  </w:num>
  <w:num w:numId="9" w16cid:durableId="235937485">
    <w:abstractNumId w:val="5"/>
  </w:num>
  <w:num w:numId="10" w16cid:durableId="1536850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7787360">
    <w:abstractNumId w:val="0"/>
  </w:num>
  <w:num w:numId="12" w16cid:durableId="76052464">
    <w:abstractNumId w:val="2"/>
  </w:num>
  <w:num w:numId="13" w16cid:durableId="915630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907A5"/>
    <w:rsid w:val="000B3107"/>
    <w:rsid w:val="001A0E05"/>
    <w:rsid w:val="001B7EE1"/>
    <w:rsid w:val="001E7409"/>
    <w:rsid w:val="00202614"/>
    <w:rsid w:val="00210717"/>
    <w:rsid w:val="00210759"/>
    <w:rsid w:val="00250BDB"/>
    <w:rsid w:val="002C3F96"/>
    <w:rsid w:val="00302BFE"/>
    <w:rsid w:val="00367623"/>
    <w:rsid w:val="003E6715"/>
    <w:rsid w:val="00423663"/>
    <w:rsid w:val="00424B9F"/>
    <w:rsid w:val="00427946"/>
    <w:rsid w:val="00467712"/>
    <w:rsid w:val="0049606B"/>
    <w:rsid w:val="004D0FA6"/>
    <w:rsid w:val="004E7BC6"/>
    <w:rsid w:val="005127FA"/>
    <w:rsid w:val="005375C8"/>
    <w:rsid w:val="0055053D"/>
    <w:rsid w:val="005B2106"/>
    <w:rsid w:val="005B7485"/>
    <w:rsid w:val="00601B30"/>
    <w:rsid w:val="006069FA"/>
    <w:rsid w:val="00651E3D"/>
    <w:rsid w:val="006E1D7A"/>
    <w:rsid w:val="006F232A"/>
    <w:rsid w:val="00707288"/>
    <w:rsid w:val="00720425"/>
    <w:rsid w:val="007214A2"/>
    <w:rsid w:val="007A5E28"/>
    <w:rsid w:val="007D6C7B"/>
    <w:rsid w:val="0082554B"/>
    <w:rsid w:val="008630D7"/>
    <w:rsid w:val="0089552C"/>
    <w:rsid w:val="008965D0"/>
    <w:rsid w:val="008C1DFB"/>
    <w:rsid w:val="008C2A14"/>
    <w:rsid w:val="008D3DA8"/>
    <w:rsid w:val="00903DAB"/>
    <w:rsid w:val="00925C69"/>
    <w:rsid w:val="00931B6A"/>
    <w:rsid w:val="00932D4A"/>
    <w:rsid w:val="009433EC"/>
    <w:rsid w:val="00952638"/>
    <w:rsid w:val="00961152"/>
    <w:rsid w:val="00972247"/>
    <w:rsid w:val="009C2F1D"/>
    <w:rsid w:val="009C3589"/>
    <w:rsid w:val="009D1954"/>
    <w:rsid w:val="009E709A"/>
    <w:rsid w:val="00A24A55"/>
    <w:rsid w:val="00A37380"/>
    <w:rsid w:val="00A52D58"/>
    <w:rsid w:val="00A63C10"/>
    <w:rsid w:val="00AA1C7C"/>
    <w:rsid w:val="00AB1CAA"/>
    <w:rsid w:val="00AF0420"/>
    <w:rsid w:val="00B30860"/>
    <w:rsid w:val="00B4258C"/>
    <w:rsid w:val="00B991A9"/>
    <w:rsid w:val="00C15A24"/>
    <w:rsid w:val="00C9700D"/>
    <w:rsid w:val="00CD286F"/>
    <w:rsid w:val="00DA6CD9"/>
    <w:rsid w:val="00DC1592"/>
    <w:rsid w:val="00DF4CD9"/>
    <w:rsid w:val="00E1262F"/>
    <w:rsid w:val="00E22895"/>
    <w:rsid w:val="00E30F61"/>
    <w:rsid w:val="00EF2E06"/>
    <w:rsid w:val="00F0633D"/>
    <w:rsid w:val="00F12D1A"/>
    <w:rsid w:val="00F533F6"/>
    <w:rsid w:val="00F60089"/>
    <w:rsid w:val="00F70995"/>
    <w:rsid w:val="00F81288"/>
    <w:rsid w:val="00F853D2"/>
    <w:rsid w:val="00FE0B04"/>
    <w:rsid w:val="00FF3DA2"/>
    <w:rsid w:val="00FF7F05"/>
    <w:rsid w:val="012A88A5"/>
    <w:rsid w:val="013A014A"/>
    <w:rsid w:val="014B50B1"/>
    <w:rsid w:val="018510C4"/>
    <w:rsid w:val="01AB49CD"/>
    <w:rsid w:val="02563232"/>
    <w:rsid w:val="0360B1CA"/>
    <w:rsid w:val="04CA3FB9"/>
    <w:rsid w:val="04D19BBB"/>
    <w:rsid w:val="054178B8"/>
    <w:rsid w:val="05FA5669"/>
    <w:rsid w:val="070548CB"/>
    <w:rsid w:val="07BBCA7B"/>
    <w:rsid w:val="07FB0054"/>
    <w:rsid w:val="08F0EAE4"/>
    <w:rsid w:val="0ABB2D02"/>
    <w:rsid w:val="0B56B48D"/>
    <w:rsid w:val="0C174F30"/>
    <w:rsid w:val="0C5FC592"/>
    <w:rsid w:val="0C8F3B9E"/>
    <w:rsid w:val="0C998259"/>
    <w:rsid w:val="0CEDFC74"/>
    <w:rsid w:val="0CFB13FE"/>
    <w:rsid w:val="0D418A73"/>
    <w:rsid w:val="0D6A3B50"/>
    <w:rsid w:val="0E2C6FC3"/>
    <w:rsid w:val="0E89CCD5"/>
    <w:rsid w:val="0EA831D8"/>
    <w:rsid w:val="0FAE191F"/>
    <w:rsid w:val="0FB8C1EC"/>
    <w:rsid w:val="105605EC"/>
    <w:rsid w:val="10B2ED16"/>
    <w:rsid w:val="10EBB2FC"/>
    <w:rsid w:val="115E6775"/>
    <w:rsid w:val="11B55CC4"/>
    <w:rsid w:val="11CA2A22"/>
    <w:rsid w:val="131731A4"/>
    <w:rsid w:val="136922B3"/>
    <w:rsid w:val="16168748"/>
    <w:rsid w:val="161D5AA3"/>
    <w:rsid w:val="1739C2FB"/>
    <w:rsid w:val="18D58DED"/>
    <w:rsid w:val="190E1B76"/>
    <w:rsid w:val="1A11766B"/>
    <w:rsid w:val="1A2F95FB"/>
    <w:rsid w:val="1A594C6A"/>
    <w:rsid w:val="1B722CF0"/>
    <w:rsid w:val="1BCB665C"/>
    <w:rsid w:val="1C692A5A"/>
    <w:rsid w:val="1C7C825A"/>
    <w:rsid w:val="1D2387DD"/>
    <w:rsid w:val="1D49172D"/>
    <w:rsid w:val="1E05849E"/>
    <w:rsid w:val="1E3B6842"/>
    <w:rsid w:val="1EC1E902"/>
    <w:rsid w:val="1EE4D6D1"/>
    <w:rsid w:val="1F1FBFC3"/>
    <w:rsid w:val="1F283025"/>
    <w:rsid w:val="1FA154FF"/>
    <w:rsid w:val="1FFF912D"/>
    <w:rsid w:val="2180E75C"/>
    <w:rsid w:val="223AA7E0"/>
    <w:rsid w:val="22BF4381"/>
    <w:rsid w:val="241759A0"/>
    <w:rsid w:val="249422B3"/>
    <w:rsid w:val="250E119D"/>
    <w:rsid w:val="257248A2"/>
    <w:rsid w:val="25ECE68D"/>
    <w:rsid w:val="25FAB6B1"/>
    <w:rsid w:val="265D9142"/>
    <w:rsid w:val="270E1903"/>
    <w:rsid w:val="27CC5CB5"/>
    <w:rsid w:val="28B1D6EA"/>
    <w:rsid w:val="29C8FDEF"/>
    <w:rsid w:val="2A4FB70F"/>
    <w:rsid w:val="2B28111D"/>
    <w:rsid w:val="2BB78388"/>
    <w:rsid w:val="2BE18A26"/>
    <w:rsid w:val="2C23C78D"/>
    <w:rsid w:val="2C9F89A2"/>
    <w:rsid w:val="2CE2D32E"/>
    <w:rsid w:val="2D89DA99"/>
    <w:rsid w:val="2E25EB1C"/>
    <w:rsid w:val="2F098E40"/>
    <w:rsid w:val="30DC5601"/>
    <w:rsid w:val="31E66411"/>
    <w:rsid w:val="324272A1"/>
    <w:rsid w:val="3250CBAA"/>
    <w:rsid w:val="3258B930"/>
    <w:rsid w:val="3263CAE7"/>
    <w:rsid w:val="32C350F7"/>
    <w:rsid w:val="3388569C"/>
    <w:rsid w:val="33FFA7E2"/>
    <w:rsid w:val="34BB21BD"/>
    <w:rsid w:val="35410873"/>
    <w:rsid w:val="35829D6B"/>
    <w:rsid w:val="359BA9F6"/>
    <w:rsid w:val="365AB14D"/>
    <w:rsid w:val="369CAD97"/>
    <w:rsid w:val="36A00E9E"/>
    <w:rsid w:val="3744ED94"/>
    <w:rsid w:val="3754A64D"/>
    <w:rsid w:val="38C00D2E"/>
    <w:rsid w:val="3AB82F70"/>
    <w:rsid w:val="3C3635F6"/>
    <w:rsid w:val="3C6B0EBA"/>
    <w:rsid w:val="3D2A0FC1"/>
    <w:rsid w:val="3E45A4DA"/>
    <w:rsid w:val="3E495925"/>
    <w:rsid w:val="3ED76286"/>
    <w:rsid w:val="3EFC5AC5"/>
    <w:rsid w:val="3F2171D5"/>
    <w:rsid w:val="3F43BC4A"/>
    <w:rsid w:val="3F9597F2"/>
    <w:rsid w:val="4009F139"/>
    <w:rsid w:val="400A2E50"/>
    <w:rsid w:val="416847FD"/>
    <w:rsid w:val="41F13E19"/>
    <w:rsid w:val="425AE54E"/>
    <w:rsid w:val="43567F27"/>
    <w:rsid w:val="43BA5200"/>
    <w:rsid w:val="43DF5F98"/>
    <w:rsid w:val="456174FF"/>
    <w:rsid w:val="45716514"/>
    <w:rsid w:val="45A67DBC"/>
    <w:rsid w:val="463093C0"/>
    <w:rsid w:val="466ABE90"/>
    <w:rsid w:val="4670879D"/>
    <w:rsid w:val="46D9873A"/>
    <w:rsid w:val="46EA231E"/>
    <w:rsid w:val="4712A106"/>
    <w:rsid w:val="471BCCB4"/>
    <w:rsid w:val="4776D7CF"/>
    <w:rsid w:val="478D1DCB"/>
    <w:rsid w:val="47F0F778"/>
    <w:rsid w:val="481E927E"/>
    <w:rsid w:val="487B42DB"/>
    <w:rsid w:val="49306965"/>
    <w:rsid w:val="49EA3644"/>
    <w:rsid w:val="4A8CFAB6"/>
    <w:rsid w:val="4BB2E52F"/>
    <w:rsid w:val="4BCE1062"/>
    <w:rsid w:val="4BE5A528"/>
    <w:rsid w:val="4BF0938C"/>
    <w:rsid w:val="4C15BF40"/>
    <w:rsid w:val="4C680A27"/>
    <w:rsid w:val="4CED82EB"/>
    <w:rsid w:val="4CF96E0F"/>
    <w:rsid w:val="4D4EB590"/>
    <w:rsid w:val="4EE2A689"/>
    <w:rsid w:val="4F1D45EA"/>
    <w:rsid w:val="4F4D6002"/>
    <w:rsid w:val="4F9FAAE9"/>
    <w:rsid w:val="50C06B5E"/>
    <w:rsid w:val="51295221"/>
    <w:rsid w:val="51520B78"/>
    <w:rsid w:val="51D6D84D"/>
    <w:rsid w:val="522226B3"/>
    <w:rsid w:val="522A165C"/>
    <w:rsid w:val="52355021"/>
    <w:rsid w:val="52BE402D"/>
    <w:rsid w:val="52CD22F8"/>
    <w:rsid w:val="537B89ED"/>
    <w:rsid w:val="564D8A68"/>
    <w:rsid w:val="56F597D6"/>
    <w:rsid w:val="57C4021C"/>
    <w:rsid w:val="57F06C26"/>
    <w:rsid w:val="581210A0"/>
    <w:rsid w:val="58330C7D"/>
    <w:rsid w:val="586D6DEA"/>
    <w:rsid w:val="5876D47C"/>
    <w:rsid w:val="593C7DB3"/>
    <w:rsid w:val="5A4FA295"/>
    <w:rsid w:val="5A98764F"/>
    <w:rsid w:val="5ACDB188"/>
    <w:rsid w:val="5BC908F9"/>
    <w:rsid w:val="5C62AC36"/>
    <w:rsid w:val="5CE6DE58"/>
    <w:rsid w:val="5D64D95A"/>
    <w:rsid w:val="5DC4A4F4"/>
    <w:rsid w:val="5EFB742D"/>
    <w:rsid w:val="5FB2A785"/>
    <w:rsid w:val="612D2C11"/>
    <w:rsid w:val="617AC9C2"/>
    <w:rsid w:val="6215D5BC"/>
    <w:rsid w:val="62456207"/>
    <w:rsid w:val="624C40D6"/>
    <w:rsid w:val="6259FFE9"/>
    <w:rsid w:val="62736403"/>
    <w:rsid w:val="638566EA"/>
    <w:rsid w:val="650054AE"/>
    <w:rsid w:val="651BF683"/>
    <w:rsid w:val="667D45CE"/>
    <w:rsid w:val="67AC0525"/>
    <w:rsid w:val="67DB5790"/>
    <w:rsid w:val="67E65636"/>
    <w:rsid w:val="67FD1465"/>
    <w:rsid w:val="6885605C"/>
    <w:rsid w:val="69973D94"/>
    <w:rsid w:val="6A28C8A7"/>
    <w:rsid w:val="6A6C1D78"/>
    <w:rsid w:val="6C30905A"/>
    <w:rsid w:val="6D1419FB"/>
    <w:rsid w:val="6D225315"/>
    <w:rsid w:val="6D47410C"/>
    <w:rsid w:val="6D811A30"/>
    <w:rsid w:val="6D8338DE"/>
    <w:rsid w:val="6E478CBE"/>
    <w:rsid w:val="6E5597BA"/>
    <w:rsid w:val="6EA736F4"/>
    <w:rsid w:val="6F495A12"/>
    <w:rsid w:val="6F8F9BEE"/>
    <w:rsid w:val="70F794D5"/>
    <w:rsid w:val="731120DB"/>
    <w:rsid w:val="732908DD"/>
    <w:rsid w:val="732A5DF5"/>
    <w:rsid w:val="738B302A"/>
    <w:rsid w:val="73E2106D"/>
    <w:rsid w:val="73F29B6D"/>
    <w:rsid w:val="7427829C"/>
    <w:rsid w:val="745CE0D8"/>
    <w:rsid w:val="768A6BB9"/>
    <w:rsid w:val="768C3593"/>
    <w:rsid w:val="76B640D0"/>
    <w:rsid w:val="76C39813"/>
    <w:rsid w:val="774EBF9F"/>
    <w:rsid w:val="77B8BB22"/>
    <w:rsid w:val="77BE0F27"/>
    <w:rsid w:val="77CD3740"/>
    <w:rsid w:val="78046786"/>
    <w:rsid w:val="78280085"/>
    <w:rsid w:val="7A8E1900"/>
    <w:rsid w:val="7A9970D0"/>
    <w:rsid w:val="7AD5BF08"/>
    <w:rsid w:val="7BF8A0CD"/>
    <w:rsid w:val="7D946BBF"/>
    <w:rsid w:val="7DB0A9F5"/>
    <w:rsid w:val="7E035C0B"/>
    <w:rsid w:val="7E73A90A"/>
    <w:rsid w:val="7FA9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2F90"/>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2">
    <w:name w:val="heading 2"/>
    <w:basedOn w:val="Normal"/>
    <w:next w:val="Normal"/>
    <w:link w:val="Heading2Char"/>
    <w:uiPriority w:val="9"/>
    <w:semiHidden/>
    <w:unhideWhenUsed/>
    <w:qFormat/>
    <w:rsid w:val="00903DA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character" w:styleId="CommentReference">
    <w:name w:val="annotation reference"/>
    <w:basedOn w:val="DefaultParagraphFont"/>
    <w:uiPriority w:val="99"/>
    <w:semiHidden/>
    <w:unhideWhenUsed/>
    <w:rsid w:val="00932D4A"/>
    <w:rPr>
      <w:sz w:val="16"/>
      <w:szCs w:val="16"/>
    </w:rPr>
  </w:style>
  <w:style w:type="paragraph" w:styleId="CommentText">
    <w:name w:val="annotation text"/>
    <w:basedOn w:val="Normal"/>
    <w:link w:val="CommentTextChar"/>
    <w:uiPriority w:val="99"/>
    <w:semiHidden/>
    <w:unhideWhenUsed/>
    <w:rsid w:val="00932D4A"/>
    <w:pPr>
      <w:spacing w:line="240" w:lineRule="auto"/>
    </w:pPr>
    <w:rPr>
      <w:sz w:val="20"/>
      <w:szCs w:val="20"/>
    </w:rPr>
  </w:style>
  <w:style w:type="character" w:customStyle="1" w:styleId="CommentTextChar">
    <w:name w:val="Comment Text Char"/>
    <w:basedOn w:val="DefaultParagraphFont"/>
    <w:link w:val="CommentText"/>
    <w:uiPriority w:val="99"/>
    <w:semiHidden/>
    <w:rsid w:val="00932D4A"/>
    <w:rPr>
      <w:sz w:val="20"/>
      <w:szCs w:val="20"/>
    </w:rPr>
  </w:style>
  <w:style w:type="paragraph" w:styleId="CommentSubject">
    <w:name w:val="annotation subject"/>
    <w:basedOn w:val="CommentText"/>
    <w:next w:val="CommentText"/>
    <w:link w:val="CommentSubjectChar"/>
    <w:uiPriority w:val="99"/>
    <w:semiHidden/>
    <w:unhideWhenUsed/>
    <w:rsid w:val="00932D4A"/>
    <w:rPr>
      <w:b/>
      <w:bCs/>
    </w:rPr>
  </w:style>
  <w:style w:type="character" w:customStyle="1" w:styleId="CommentSubjectChar">
    <w:name w:val="Comment Subject Char"/>
    <w:basedOn w:val="CommentTextChar"/>
    <w:link w:val="CommentSubject"/>
    <w:uiPriority w:val="99"/>
    <w:semiHidden/>
    <w:rsid w:val="00932D4A"/>
    <w:rPr>
      <w:b/>
      <w:bCs/>
      <w:sz w:val="20"/>
      <w:szCs w:val="20"/>
    </w:rPr>
  </w:style>
  <w:style w:type="paragraph" w:styleId="BalloonText">
    <w:name w:val="Balloon Text"/>
    <w:basedOn w:val="Normal"/>
    <w:link w:val="BalloonTextChar"/>
    <w:uiPriority w:val="99"/>
    <w:semiHidden/>
    <w:unhideWhenUsed/>
    <w:rsid w:val="009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4A"/>
    <w:rPr>
      <w:rFonts w:ascii="Segoe UI" w:hAnsi="Segoe UI" w:cs="Segoe UI"/>
      <w:sz w:val="18"/>
      <w:szCs w:val="18"/>
    </w:rPr>
  </w:style>
  <w:style w:type="paragraph" w:customStyle="1" w:styleId="DeptBullets">
    <w:name w:val="DeptBullets"/>
    <w:basedOn w:val="Normal"/>
    <w:uiPriority w:val="99"/>
    <w:rsid w:val="00B4258C"/>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03D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606B"/>
    <w:rPr>
      <w:color w:val="0563C1" w:themeColor="hyperlink"/>
      <w:u w:val="single"/>
    </w:rPr>
  </w:style>
  <w:style w:type="paragraph" w:customStyle="1" w:styleId="legclearfix">
    <w:name w:val="legclearfix"/>
    <w:basedOn w:val="Normal"/>
    <w:rsid w:val="00707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0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886">
      <w:bodyDiv w:val="1"/>
      <w:marLeft w:val="0"/>
      <w:marRight w:val="0"/>
      <w:marTop w:val="0"/>
      <w:marBottom w:val="0"/>
      <w:divBdr>
        <w:top w:val="none" w:sz="0" w:space="0" w:color="auto"/>
        <w:left w:val="none" w:sz="0" w:space="0" w:color="auto"/>
        <w:bottom w:val="none" w:sz="0" w:space="0" w:color="auto"/>
        <w:right w:val="none" w:sz="0" w:space="0" w:color="auto"/>
      </w:divBdr>
    </w:div>
    <w:div w:id="250552694">
      <w:bodyDiv w:val="1"/>
      <w:marLeft w:val="0"/>
      <w:marRight w:val="0"/>
      <w:marTop w:val="0"/>
      <w:marBottom w:val="0"/>
      <w:divBdr>
        <w:top w:val="none" w:sz="0" w:space="0" w:color="auto"/>
        <w:left w:val="none" w:sz="0" w:space="0" w:color="auto"/>
        <w:bottom w:val="none" w:sz="0" w:space="0" w:color="auto"/>
        <w:right w:val="none" w:sz="0" w:space="0" w:color="auto"/>
      </w:divBdr>
    </w:div>
    <w:div w:id="319776940">
      <w:bodyDiv w:val="1"/>
      <w:marLeft w:val="0"/>
      <w:marRight w:val="0"/>
      <w:marTop w:val="0"/>
      <w:marBottom w:val="0"/>
      <w:divBdr>
        <w:top w:val="none" w:sz="0" w:space="0" w:color="auto"/>
        <w:left w:val="none" w:sz="0" w:space="0" w:color="auto"/>
        <w:bottom w:val="none" w:sz="0" w:space="0" w:color="auto"/>
        <w:right w:val="none" w:sz="0" w:space="0" w:color="auto"/>
      </w:divBdr>
    </w:div>
    <w:div w:id="1393238111">
      <w:bodyDiv w:val="1"/>
      <w:marLeft w:val="0"/>
      <w:marRight w:val="0"/>
      <w:marTop w:val="0"/>
      <w:marBottom w:val="0"/>
      <w:divBdr>
        <w:top w:val="none" w:sz="0" w:space="0" w:color="auto"/>
        <w:left w:val="none" w:sz="0" w:space="0" w:color="auto"/>
        <w:bottom w:val="none" w:sz="0" w:space="0" w:color="auto"/>
        <w:right w:val="none" w:sz="0" w:space="0" w:color="auto"/>
      </w:divBdr>
    </w:div>
    <w:div w:id="19486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dcs.org.uk/care/article/SW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19266F47-D038-4316-9A7E-F9D4C8EB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Links>
    <vt:vector size="6" baseType="variant">
      <vt:variant>
        <vt:i4>5570634</vt:i4>
      </vt:variant>
      <vt:variant>
        <vt:i4>0</vt:i4>
      </vt:variant>
      <vt:variant>
        <vt:i4>0</vt:i4>
      </vt:variant>
      <vt:variant>
        <vt:i4>5</vt:i4>
      </vt:variant>
      <vt:variant>
        <vt:lpwstr>https://adcs.org.uk/care/article/SWET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Simon Dean</cp:lastModifiedBy>
  <cp:revision>1</cp:revision>
  <dcterms:created xsi:type="dcterms:W3CDTF">2023-06-22T16:19:00Z</dcterms:created>
  <dcterms:modified xsi:type="dcterms:W3CDTF">2023-06-22T16:19:00Z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