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D1EB7" w:rsidRPr="008328BD" w:rsidRDefault="006D1EB7" w:rsidP="002009C2">
      <w:pPr>
        <w:jc w:val="center"/>
        <w:rPr>
          <w:rFonts w:ascii="Arial" w:hAnsi="Arial" w:cs="Arial"/>
          <w:b/>
          <w:color w:val="FF0000"/>
        </w:rPr>
      </w:pPr>
      <w:r w:rsidRPr="008328BD">
        <w:rPr>
          <w:rFonts w:ascii="Arial" w:hAnsi="Arial" w:cs="Arial"/>
          <w:b/>
        </w:rPr>
        <w:t>SIBLING ASSESSMENT</w:t>
      </w:r>
      <w:r w:rsidR="00B862A6" w:rsidRPr="008328BD">
        <w:rPr>
          <w:rFonts w:ascii="Arial" w:hAnsi="Arial" w:cs="Arial"/>
          <w:b/>
        </w:rPr>
        <w:t xml:space="preserve"> </w:t>
      </w:r>
      <w:r w:rsidR="00506F64" w:rsidRPr="008328BD">
        <w:rPr>
          <w:rFonts w:ascii="Arial" w:hAnsi="Arial" w:cs="Arial"/>
          <w:b/>
        </w:rPr>
        <w:t>OF [NAMES OF CHILDREN]</w:t>
      </w:r>
    </w:p>
    <w:p w:rsidR="00B9454B" w:rsidRPr="008328BD" w:rsidRDefault="00B9454B" w:rsidP="008328BD">
      <w:pPr>
        <w:ind w:left="720"/>
        <w:jc w:val="both"/>
        <w:rPr>
          <w:rFonts w:ascii="Arial" w:hAnsi="Arial" w:cs="Arial"/>
          <w:b/>
        </w:rPr>
      </w:pPr>
    </w:p>
    <w:p w:rsidR="000962F7" w:rsidRPr="008328BD" w:rsidRDefault="000962F7" w:rsidP="008328BD">
      <w:pPr>
        <w:numPr>
          <w:ilvl w:val="0"/>
          <w:numId w:val="3"/>
        </w:numPr>
        <w:jc w:val="both"/>
        <w:rPr>
          <w:rFonts w:ascii="Arial" w:hAnsi="Arial" w:cs="Arial"/>
          <w:b/>
        </w:rPr>
      </w:pPr>
      <w:r w:rsidRPr="008328BD">
        <w:rPr>
          <w:rFonts w:ascii="Arial" w:hAnsi="Arial" w:cs="Arial"/>
          <w:b/>
        </w:rPr>
        <w:t>Identity</w:t>
      </w:r>
      <w:r w:rsidR="00801819" w:rsidRPr="008328BD">
        <w:rPr>
          <w:rFonts w:ascii="Arial" w:hAnsi="Arial" w:cs="Arial"/>
          <w:b/>
        </w:rPr>
        <w:t>:</w:t>
      </w:r>
    </w:p>
    <w:p w:rsidR="00172063" w:rsidRPr="002009C2" w:rsidRDefault="006E07FB" w:rsidP="002009C2">
      <w:pPr>
        <w:ind w:left="360" w:firstLine="360"/>
        <w:jc w:val="both"/>
        <w:rPr>
          <w:rFonts w:ascii="Arial" w:hAnsi="Arial" w:cs="Arial"/>
          <w:bCs/>
          <w:i/>
          <w:iCs/>
          <w:color w:val="0070C0"/>
        </w:rPr>
      </w:pPr>
      <w:r w:rsidRPr="002009C2">
        <w:rPr>
          <w:rFonts w:ascii="Arial" w:hAnsi="Arial" w:cs="Arial"/>
          <w:bCs/>
          <w:i/>
          <w:iCs/>
          <w:color w:val="0070C0"/>
        </w:rPr>
        <w:t>[</w:t>
      </w:r>
      <w:r w:rsidR="00B9454B" w:rsidRPr="002009C2">
        <w:rPr>
          <w:rFonts w:ascii="Arial" w:hAnsi="Arial" w:cs="Arial"/>
          <w:bCs/>
          <w:i/>
          <w:iCs/>
          <w:color w:val="0070C0"/>
        </w:rPr>
        <w:t xml:space="preserve">Identity and qualifications of the </w:t>
      </w:r>
      <w:r w:rsidR="00306DE8" w:rsidRPr="002009C2">
        <w:rPr>
          <w:rFonts w:ascii="Arial" w:hAnsi="Arial" w:cs="Arial"/>
          <w:bCs/>
          <w:i/>
          <w:iCs/>
          <w:color w:val="0070C0"/>
        </w:rPr>
        <w:t>author</w:t>
      </w:r>
      <w:r w:rsidR="00B9454B" w:rsidRPr="002009C2">
        <w:rPr>
          <w:rFonts w:ascii="Arial" w:hAnsi="Arial" w:cs="Arial"/>
          <w:bCs/>
          <w:i/>
          <w:iCs/>
          <w:color w:val="0070C0"/>
        </w:rPr>
        <w:t>.</w:t>
      </w:r>
      <w:r w:rsidRPr="002009C2">
        <w:rPr>
          <w:rFonts w:ascii="Arial" w:hAnsi="Arial" w:cs="Arial"/>
          <w:bCs/>
          <w:i/>
          <w:iCs/>
          <w:color w:val="0070C0"/>
        </w:rPr>
        <w:t>]</w:t>
      </w:r>
    </w:p>
    <w:p w:rsidR="00992ABB" w:rsidRPr="008328BD" w:rsidRDefault="006B6F58" w:rsidP="002009C2">
      <w:pPr>
        <w:ind w:left="360" w:firstLine="360"/>
        <w:jc w:val="both"/>
        <w:rPr>
          <w:rFonts w:ascii="Arial" w:hAnsi="Arial" w:cs="Arial"/>
          <w:bCs/>
        </w:rPr>
      </w:pPr>
      <w:r w:rsidRPr="008328BD">
        <w:rPr>
          <w:rFonts w:ascii="Arial" w:hAnsi="Arial" w:cs="Arial"/>
          <w:bCs/>
        </w:rPr>
        <w:t>1.1</w:t>
      </w:r>
      <w:r w:rsidR="0041324C" w:rsidRPr="008328BD">
        <w:rPr>
          <w:rFonts w:ascii="Arial" w:hAnsi="Arial" w:cs="Arial"/>
          <w:bCs/>
        </w:rPr>
        <w:t>.</w:t>
      </w:r>
    </w:p>
    <w:p w:rsidR="006B6F58" w:rsidRPr="008328BD" w:rsidRDefault="006B6F58" w:rsidP="002009C2">
      <w:pPr>
        <w:ind w:left="720"/>
        <w:jc w:val="both"/>
        <w:rPr>
          <w:rFonts w:ascii="Arial" w:hAnsi="Arial" w:cs="Arial"/>
          <w:bCs/>
        </w:rPr>
      </w:pPr>
      <w:r w:rsidRPr="008328BD">
        <w:rPr>
          <w:rFonts w:ascii="Arial" w:hAnsi="Arial" w:cs="Arial"/>
          <w:bCs/>
        </w:rPr>
        <w:t>1.2</w:t>
      </w:r>
      <w:r w:rsidR="0041324C" w:rsidRPr="008328BD">
        <w:rPr>
          <w:rFonts w:ascii="Arial" w:hAnsi="Arial" w:cs="Arial"/>
          <w:bCs/>
        </w:rPr>
        <w:t>.</w:t>
      </w:r>
    </w:p>
    <w:p w:rsidR="006B6F58" w:rsidRPr="008328BD" w:rsidRDefault="006B6F58" w:rsidP="008328BD">
      <w:pPr>
        <w:ind w:left="360"/>
        <w:jc w:val="both"/>
        <w:rPr>
          <w:rFonts w:ascii="Arial" w:hAnsi="Arial" w:cs="Arial"/>
          <w:bCs/>
        </w:rPr>
      </w:pPr>
    </w:p>
    <w:p w:rsidR="00992ABB" w:rsidRPr="008328BD" w:rsidRDefault="00992ABB" w:rsidP="008328BD">
      <w:pPr>
        <w:numPr>
          <w:ilvl w:val="0"/>
          <w:numId w:val="3"/>
        </w:numPr>
        <w:jc w:val="both"/>
        <w:rPr>
          <w:rFonts w:ascii="Arial" w:hAnsi="Arial" w:cs="Arial"/>
          <w:b/>
        </w:rPr>
      </w:pPr>
      <w:r w:rsidRPr="008328BD">
        <w:rPr>
          <w:rFonts w:ascii="Arial" w:hAnsi="Arial" w:cs="Arial"/>
          <w:b/>
          <w:bCs/>
        </w:rPr>
        <w:t>Purpose of Statement</w:t>
      </w:r>
      <w:r w:rsidR="00801819" w:rsidRPr="008328BD">
        <w:rPr>
          <w:rFonts w:ascii="Arial" w:hAnsi="Arial" w:cs="Arial"/>
          <w:b/>
          <w:bCs/>
        </w:rPr>
        <w:t>:</w:t>
      </w:r>
    </w:p>
    <w:p w:rsidR="00306DE8" w:rsidRPr="002009C2" w:rsidRDefault="00306DE8" w:rsidP="002009C2">
      <w:pPr>
        <w:ind w:left="720"/>
        <w:jc w:val="both"/>
        <w:rPr>
          <w:rFonts w:ascii="Arial" w:hAnsi="Arial" w:cs="Arial"/>
          <w:bCs/>
          <w:i/>
          <w:iCs/>
          <w:color w:val="0070C0"/>
        </w:rPr>
      </w:pPr>
      <w:r w:rsidRPr="002009C2">
        <w:rPr>
          <w:rFonts w:ascii="Arial" w:hAnsi="Arial" w:cs="Arial"/>
          <w:bCs/>
          <w:i/>
          <w:iCs/>
          <w:color w:val="0070C0"/>
        </w:rPr>
        <w:t>[</w:t>
      </w:r>
      <w:r w:rsidR="00981E05" w:rsidRPr="002009C2">
        <w:rPr>
          <w:rFonts w:ascii="Arial" w:hAnsi="Arial" w:cs="Arial"/>
          <w:bCs/>
          <w:i/>
          <w:iCs/>
          <w:color w:val="0070C0"/>
        </w:rPr>
        <w:t xml:space="preserve">For example: </w:t>
      </w:r>
      <w:r w:rsidR="00203A4D" w:rsidRPr="002009C2">
        <w:rPr>
          <w:rFonts w:ascii="Arial" w:hAnsi="Arial" w:cs="Arial"/>
          <w:bCs/>
          <w:i/>
          <w:iCs/>
          <w:color w:val="0070C0"/>
        </w:rPr>
        <w:t>‘This Statement represents a Sibling Assessment of</w:t>
      </w:r>
      <w:r w:rsidR="00981E05" w:rsidRPr="002009C2">
        <w:rPr>
          <w:rFonts w:ascii="Arial" w:hAnsi="Arial" w:cs="Arial"/>
          <w:bCs/>
          <w:i/>
          <w:iCs/>
          <w:color w:val="0070C0"/>
        </w:rPr>
        <w:t xml:space="preserve"> Child A and Child B</w:t>
      </w:r>
      <w:r w:rsidR="00203A4D" w:rsidRPr="002009C2">
        <w:rPr>
          <w:rFonts w:ascii="Arial" w:hAnsi="Arial" w:cs="Arial"/>
          <w:bCs/>
          <w:i/>
          <w:iCs/>
          <w:color w:val="0070C0"/>
        </w:rPr>
        <w:t xml:space="preserve"> with the purpose of informing the Local Authority’s permanency planning for them. </w:t>
      </w:r>
      <w:r w:rsidR="00981E05" w:rsidRPr="002009C2">
        <w:rPr>
          <w:rFonts w:ascii="Arial" w:hAnsi="Arial" w:cs="Arial"/>
          <w:bCs/>
          <w:i/>
          <w:iCs/>
          <w:color w:val="0070C0"/>
        </w:rPr>
        <w:t>The Sibling Assessment considers</w:t>
      </w:r>
      <w:r w:rsidR="00203A4D" w:rsidRPr="002009C2">
        <w:rPr>
          <w:rFonts w:ascii="Arial" w:hAnsi="Arial" w:cs="Arial"/>
          <w:bCs/>
          <w:i/>
          <w:iCs/>
          <w:color w:val="0070C0"/>
        </w:rPr>
        <w:t xml:space="preserve"> whether their needs would be best met together or apart in the future.</w:t>
      </w:r>
      <w:r w:rsidR="00981E05" w:rsidRPr="002009C2">
        <w:rPr>
          <w:rFonts w:ascii="Arial" w:hAnsi="Arial" w:cs="Arial"/>
          <w:bCs/>
          <w:i/>
          <w:iCs/>
          <w:color w:val="0070C0"/>
        </w:rPr>
        <w:t xml:space="preserve"> Child A and Child B are currently placed in the same foster placement</w:t>
      </w:r>
      <w:r w:rsidR="00203A4D" w:rsidRPr="002009C2">
        <w:rPr>
          <w:rFonts w:ascii="Arial" w:hAnsi="Arial" w:cs="Arial"/>
          <w:bCs/>
          <w:i/>
          <w:iCs/>
          <w:color w:val="0070C0"/>
        </w:rPr>
        <w:t>.</w:t>
      </w:r>
      <w:r w:rsidR="00981E05" w:rsidRPr="002009C2">
        <w:rPr>
          <w:rFonts w:ascii="Arial" w:hAnsi="Arial" w:cs="Arial"/>
          <w:bCs/>
          <w:i/>
          <w:iCs/>
          <w:color w:val="0070C0"/>
        </w:rPr>
        <w:t>’</w:t>
      </w:r>
      <w:r w:rsidR="00203A4D" w:rsidRPr="002009C2">
        <w:rPr>
          <w:rFonts w:ascii="Arial" w:hAnsi="Arial" w:cs="Arial"/>
          <w:bCs/>
          <w:i/>
          <w:iCs/>
          <w:color w:val="0070C0"/>
        </w:rPr>
        <w:t>]</w:t>
      </w:r>
    </w:p>
    <w:p w:rsidR="006B6F58" w:rsidRPr="008328BD" w:rsidRDefault="006B6F58" w:rsidP="002009C2">
      <w:pPr>
        <w:ind w:left="360" w:firstLine="360"/>
        <w:jc w:val="both"/>
        <w:rPr>
          <w:rFonts w:ascii="Arial" w:hAnsi="Arial" w:cs="Arial"/>
          <w:bCs/>
        </w:rPr>
      </w:pPr>
      <w:r w:rsidRPr="008328BD">
        <w:rPr>
          <w:rFonts w:ascii="Arial" w:hAnsi="Arial" w:cs="Arial"/>
          <w:bCs/>
        </w:rPr>
        <w:t>2.1</w:t>
      </w:r>
      <w:r w:rsidR="003B2A8A" w:rsidRPr="008328BD">
        <w:rPr>
          <w:rFonts w:ascii="Arial" w:hAnsi="Arial" w:cs="Arial"/>
          <w:bCs/>
        </w:rPr>
        <w:t>.</w:t>
      </w:r>
    </w:p>
    <w:p w:rsidR="006B6F58" w:rsidRPr="008328BD" w:rsidRDefault="006B6F58" w:rsidP="002009C2">
      <w:pPr>
        <w:ind w:left="360" w:firstLine="360"/>
        <w:jc w:val="both"/>
        <w:rPr>
          <w:rFonts w:ascii="Arial" w:hAnsi="Arial" w:cs="Arial"/>
          <w:bCs/>
        </w:rPr>
      </w:pPr>
      <w:r w:rsidRPr="008328BD">
        <w:rPr>
          <w:rFonts w:ascii="Arial" w:hAnsi="Arial" w:cs="Arial"/>
          <w:bCs/>
        </w:rPr>
        <w:t>2.2</w:t>
      </w:r>
      <w:r w:rsidR="003B2A8A" w:rsidRPr="008328BD">
        <w:rPr>
          <w:rFonts w:ascii="Arial" w:hAnsi="Arial" w:cs="Arial"/>
          <w:bCs/>
        </w:rPr>
        <w:t>.</w:t>
      </w:r>
    </w:p>
    <w:p w:rsidR="006B6F58" w:rsidRPr="008328BD" w:rsidRDefault="006B6F58" w:rsidP="002009C2">
      <w:pPr>
        <w:ind w:left="360" w:firstLine="360"/>
        <w:jc w:val="both"/>
        <w:rPr>
          <w:rFonts w:ascii="Arial" w:hAnsi="Arial" w:cs="Arial"/>
          <w:bCs/>
        </w:rPr>
      </w:pPr>
      <w:r w:rsidRPr="008328BD">
        <w:rPr>
          <w:rFonts w:ascii="Arial" w:hAnsi="Arial" w:cs="Arial"/>
          <w:bCs/>
        </w:rPr>
        <w:t>2.3</w:t>
      </w:r>
      <w:r w:rsidR="003B2A8A" w:rsidRPr="008328BD">
        <w:rPr>
          <w:rFonts w:ascii="Arial" w:hAnsi="Arial" w:cs="Arial"/>
          <w:bCs/>
        </w:rPr>
        <w:t>.</w:t>
      </w:r>
    </w:p>
    <w:p w:rsidR="006B6F58" w:rsidRPr="008328BD" w:rsidRDefault="006B6F58" w:rsidP="008328BD">
      <w:pPr>
        <w:ind w:left="360"/>
        <w:jc w:val="both"/>
        <w:rPr>
          <w:rFonts w:ascii="Arial" w:hAnsi="Arial" w:cs="Arial"/>
          <w:bCs/>
        </w:rPr>
      </w:pPr>
    </w:p>
    <w:p w:rsidR="006B6F58" w:rsidRPr="008328BD" w:rsidRDefault="006B6F58" w:rsidP="008328BD">
      <w:pPr>
        <w:numPr>
          <w:ilvl w:val="0"/>
          <w:numId w:val="3"/>
        </w:numPr>
        <w:jc w:val="both"/>
        <w:rPr>
          <w:rFonts w:ascii="Arial" w:hAnsi="Arial" w:cs="Arial"/>
          <w:b/>
        </w:rPr>
      </w:pPr>
      <w:r w:rsidRPr="008328BD">
        <w:rPr>
          <w:rFonts w:ascii="Arial" w:hAnsi="Arial" w:cs="Arial"/>
          <w:b/>
        </w:rPr>
        <w:t>Legal and Theoretical Framework</w:t>
      </w:r>
    </w:p>
    <w:p w:rsidR="006B6F58" w:rsidRPr="002009C2" w:rsidRDefault="006B6F58" w:rsidP="002009C2">
      <w:pPr>
        <w:ind w:left="720"/>
        <w:jc w:val="both"/>
        <w:rPr>
          <w:rFonts w:ascii="Arial" w:hAnsi="Arial" w:cs="Arial"/>
          <w:i/>
          <w:iCs/>
          <w:color w:val="0070C0"/>
        </w:rPr>
      </w:pPr>
      <w:r w:rsidRPr="002009C2">
        <w:rPr>
          <w:rFonts w:ascii="Arial" w:hAnsi="Arial" w:cs="Arial"/>
          <w:bCs/>
          <w:i/>
          <w:iCs/>
          <w:color w:val="0070C0"/>
        </w:rPr>
        <w:t xml:space="preserve">[Explain what the Law says about whether or not siblings should be separated and under what circumstances. You may want to refer to The Children Act 1989, Human Rights Act, 1998 and the Adoption and Children Act 2002. </w:t>
      </w:r>
      <w:r w:rsidR="003B2A8A" w:rsidRPr="002009C2">
        <w:rPr>
          <w:rFonts w:ascii="Arial" w:hAnsi="Arial" w:cs="Arial"/>
          <w:bCs/>
          <w:i/>
          <w:iCs/>
          <w:color w:val="0070C0"/>
        </w:rPr>
        <w:t>B</w:t>
      </w:r>
      <w:r w:rsidRPr="002009C2">
        <w:rPr>
          <w:rFonts w:ascii="Arial" w:hAnsi="Arial" w:cs="Arial"/>
          <w:bCs/>
          <w:i/>
          <w:iCs/>
          <w:color w:val="0070C0"/>
        </w:rPr>
        <w:t xml:space="preserve">e clear about the Local Authority’s duty </w:t>
      </w:r>
      <w:r w:rsidRPr="002009C2">
        <w:rPr>
          <w:rFonts w:ascii="Arial" w:hAnsi="Arial" w:cs="Arial"/>
          <w:i/>
          <w:iCs/>
          <w:color w:val="0070C0"/>
        </w:rPr>
        <w:t>to place siblings together unless their individual needs are such that they would fare better apart.]</w:t>
      </w:r>
    </w:p>
    <w:p w:rsidR="003B2A8A" w:rsidRPr="008328BD" w:rsidRDefault="003B2A8A" w:rsidP="002009C2">
      <w:pPr>
        <w:ind w:left="360" w:firstLine="360"/>
        <w:jc w:val="both"/>
        <w:rPr>
          <w:rFonts w:ascii="Arial" w:hAnsi="Arial" w:cs="Arial"/>
        </w:rPr>
      </w:pPr>
      <w:r w:rsidRPr="008328BD">
        <w:rPr>
          <w:rFonts w:ascii="Arial" w:hAnsi="Arial" w:cs="Arial"/>
        </w:rPr>
        <w:t>3.1.</w:t>
      </w:r>
    </w:p>
    <w:p w:rsidR="003B2A8A" w:rsidRPr="008328BD" w:rsidRDefault="003B2A8A" w:rsidP="002009C2">
      <w:pPr>
        <w:ind w:left="360" w:firstLine="360"/>
        <w:jc w:val="both"/>
        <w:rPr>
          <w:rFonts w:ascii="Arial" w:hAnsi="Arial" w:cs="Arial"/>
        </w:rPr>
      </w:pPr>
      <w:r w:rsidRPr="008328BD">
        <w:rPr>
          <w:rFonts w:ascii="Arial" w:hAnsi="Arial" w:cs="Arial"/>
        </w:rPr>
        <w:t>3.2</w:t>
      </w:r>
      <w:r w:rsidR="00B862A6" w:rsidRPr="008328BD">
        <w:rPr>
          <w:rFonts w:ascii="Arial" w:hAnsi="Arial" w:cs="Arial"/>
        </w:rPr>
        <w:t>.</w:t>
      </w:r>
    </w:p>
    <w:p w:rsidR="003B2A8A" w:rsidRPr="008328BD" w:rsidRDefault="003B2A8A" w:rsidP="002009C2">
      <w:pPr>
        <w:ind w:left="360" w:firstLine="360"/>
        <w:jc w:val="both"/>
        <w:rPr>
          <w:rFonts w:ascii="Arial" w:hAnsi="Arial" w:cs="Arial"/>
        </w:rPr>
      </w:pPr>
      <w:r w:rsidRPr="008328BD">
        <w:rPr>
          <w:rFonts w:ascii="Arial" w:hAnsi="Arial" w:cs="Arial"/>
        </w:rPr>
        <w:t>3.3.</w:t>
      </w:r>
    </w:p>
    <w:p w:rsidR="00B862A6" w:rsidRPr="008328BD" w:rsidRDefault="00B862A6" w:rsidP="008328BD">
      <w:pPr>
        <w:ind w:left="360"/>
        <w:jc w:val="both"/>
        <w:rPr>
          <w:rFonts w:ascii="Arial" w:hAnsi="Arial" w:cs="Arial"/>
        </w:rPr>
      </w:pPr>
    </w:p>
    <w:p w:rsidR="006B6F58" w:rsidRPr="008328BD" w:rsidRDefault="006B6F58" w:rsidP="008328BD">
      <w:pPr>
        <w:numPr>
          <w:ilvl w:val="0"/>
          <w:numId w:val="3"/>
        </w:numPr>
        <w:jc w:val="both"/>
        <w:rPr>
          <w:rFonts w:ascii="Arial" w:hAnsi="Arial" w:cs="Arial"/>
          <w:b/>
        </w:rPr>
      </w:pPr>
      <w:r w:rsidRPr="008328BD">
        <w:rPr>
          <w:rFonts w:ascii="Arial" w:hAnsi="Arial" w:cs="Arial"/>
          <w:b/>
        </w:rPr>
        <w:t xml:space="preserve">Summary of the background to this assessment: </w:t>
      </w:r>
    </w:p>
    <w:p w:rsidR="006B6F58" w:rsidRPr="002009C2" w:rsidRDefault="006B6F58" w:rsidP="008328BD">
      <w:pPr>
        <w:ind w:left="720"/>
        <w:jc w:val="both"/>
        <w:rPr>
          <w:rFonts w:ascii="Arial" w:hAnsi="Arial" w:cs="Arial"/>
          <w:bCs/>
          <w:i/>
          <w:iCs/>
          <w:color w:val="0070C0"/>
        </w:rPr>
      </w:pPr>
      <w:r w:rsidRPr="002009C2">
        <w:rPr>
          <w:rFonts w:ascii="Arial" w:hAnsi="Arial" w:cs="Arial"/>
          <w:bCs/>
          <w:i/>
          <w:iCs/>
          <w:color w:val="0070C0"/>
        </w:rPr>
        <w:t>[To include the circumstances as to why the children are in care proceedings and any complications that have arisen since this time that indicate this assessment was necessary]</w:t>
      </w:r>
    </w:p>
    <w:p w:rsidR="00B862A6" w:rsidRPr="008328BD" w:rsidRDefault="002009C2" w:rsidP="002009C2">
      <w:pPr>
        <w:jc w:val="both"/>
        <w:rPr>
          <w:rFonts w:ascii="Arial" w:hAnsi="Arial" w:cs="Arial"/>
          <w:bCs/>
        </w:rPr>
      </w:pPr>
      <w:r>
        <w:rPr>
          <w:rFonts w:ascii="Arial" w:hAnsi="Arial" w:cs="Arial"/>
          <w:bCs/>
        </w:rPr>
        <w:t xml:space="preserve">      </w:t>
      </w:r>
      <w:r>
        <w:rPr>
          <w:rFonts w:ascii="Arial" w:hAnsi="Arial" w:cs="Arial"/>
          <w:bCs/>
        </w:rPr>
        <w:tab/>
      </w:r>
      <w:r w:rsidR="00B862A6" w:rsidRPr="008328BD">
        <w:rPr>
          <w:rFonts w:ascii="Arial" w:hAnsi="Arial" w:cs="Arial"/>
          <w:bCs/>
        </w:rPr>
        <w:t>4.1.</w:t>
      </w:r>
    </w:p>
    <w:p w:rsidR="00B862A6" w:rsidRPr="008328BD" w:rsidRDefault="00B862A6" w:rsidP="002009C2">
      <w:pPr>
        <w:ind w:firstLine="720"/>
        <w:jc w:val="both"/>
        <w:rPr>
          <w:rFonts w:ascii="Arial" w:hAnsi="Arial" w:cs="Arial"/>
          <w:bCs/>
        </w:rPr>
      </w:pPr>
      <w:r w:rsidRPr="008328BD">
        <w:rPr>
          <w:rFonts w:ascii="Arial" w:hAnsi="Arial" w:cs="Arial"/>
          <w:bCs/>
        </w:rPr>
        <w:t>4.2.</w:t>
      </w:r>
    </w:p>
    <w:p w:rsidR="00B862A6" w:rsidRPr="008328BD" w:rsidRDefault="00B862A6" w:rsidP="002009C2">
      <w:pPr>
        <w:ind w:firstLine="720"/>
        <w:jc w:val="both"/>
        <w:rPr>
          <w:rFonts w:ascii="Arial" w:hAnsi="Arial" w:cs="Arial"/>
          <w:bCs/>
        </w:rPr>
      </w:pPr>
      <w:r w:rsidRPr="008328BD">
        <w:rPr>
          <w:rFonts w:ascii="Arial" w:hAnsi="Arial" w:cs="Arial"/>
          <w:bCs/>
        </w:rPr>
        <w:t>4.3.</w:t>
      </w:r>
    </w:p>
    <w:p w:rsidR="002C7B00" w:rsidRPr="008328BD" w:rsidRDefault="002C7B00" w:rsidP="008328BD">
      <w:pPr>
        <w:ind w:left="360"/>
        <w:jc w:val="both"/>
        <w:rPr>
          <w:rFonts w:ascii="Arial" w:hAnsi="Arial" w:cs="Arial"/>
          <w:bCs/>
          <w:color w:val="FF0000"/>
        </w:rPr>
      </w:pPr>
    </w:p>
    <w:p w:rsidR="00F511D0" w:rsidRPr="008328BD" w:rsidRDefault="00C8243D" w:rsidP="008328BD">
      <w:pPr>
        <w:ind w:left="360"/>
        <w:jc w:val="both"/>
        <w:rPr>
          <w:rFonts w:ascii="Arial" w:hAnsi="Arial" w:cs="Arial"/>
          <w:b/>
          <w:bCs/>
        </w:rPr>
      </w:pPr>
      <w:r w:rsidRPr="008328BD">
        <w:rPr>
          <w:rFonts w:ascii="Arial" w:hAnsi="Arial" w:cs="Arial"/>
          <w:b/>
          <w:bCs/>
        </w:rPr>
        <w:t>5</w:t>
      </w:r>
      <w:r w:rsidR="002C7B00" w:rsidRPr="008328BD">
        <w:rPr>
          <w:rFonts w:ascii="Arial" w:hAnsi="Arial" w:cs="Arial"/>
          <w:b/>
          <w:bCs/>
        </w:rPr>
        <w:t xml:space="preserve">. </w:t>
      </w:r>
      <w:r w:rsidR="007B38B7" w:rsidRPr="008328BD">
        <w:rPr>
          <w:rFonts w:ascii="Arial" w:hAnsi="Arial" w:cs="Arial"/>
          <w:b/>
          <w:bCs/>
        </w:rPr>
        <w:t xml:space="preserve">Sibling </w:t>
      </w:r>
      <w:r w:rsidR="002C7B00" w:rsidRPr="008328BD">
        <w:rPr>
          <w:rFonts w:ascii="Arial" w:hAnsi="Arial" w:cs="Arial"/>
          <w:b/>
          <w:bCs/>
        </w:rPr>
        <w:t>Assessment</w:t>
      </w:r>
      <w:r w:rsidR="007B38B7" w:rsidRPr="008328BD">
        <w:rPr>
          <w:rFonts w:ascii="Arial" w:hAnsi="Arial" w:cs="Arial"/>
          <w:b/>
          <w:bCs/>
        </w:rPr>
        <w:t xml:space="preserve"> Plan</w:t>
      </w:r>
      <w:r w:rsidR="00801819" w:rsidRPr="008328BD">
        <w:rPr>
          <w:rFonts w:ascii="Arial" w:hAnsi="Arial" w:cs="Arial"/>
          <w:b/>
          <w:bCs/>
        </w:rPr>
        <w:t>:</w:t>
      </w:r>
      <w:r w:rsidR="00054D52" w:rsidRPr="008328BD">
        <w:rPr>
          <w:rFonts w:ascii="Arial" w:hAnsi="Arial" w:cs="Arial"/>
          <w:b/>
          <w:bCs/>
        </w:rPr>
        <w:t xml:space="preserve"> The methodology.</w:t>
      </w:r>
    </w:p>
    <w:p w:rsidR="002009C2" w:rsidRDefault="002009C2" w:rsidP="002009C2">
      <w:pPr>
        <w:spacing w:after="0"/>
        <w:ind w:firstLine="360"/>
        <w:jc w:val="both"/>
        <w:rPr>
          <w:rFonts w:ascii="Arial" w:hAnsi="Arial" w:cs="Arial"/>
          <w:i/>
          <w:iCs/>
          <w:color w:val="0070C0"/>
        </w:rPr>
      </w:pPr>
      <w:r>
        <w:rPr>
          <w:rFonts w:ascii="Arial" w:hAnsi="Arial" w:cs="Arial"/>
          <w:i/>
          <w:iCs/>
          <w:color w:val="0070C0"/>
        </w:rPr>
        <w:t xml:space="preserve">   </w:t>
      </w:r>
      <w:r w:rsidR="00BC6E44" w:rsidRPr="002009C2">
        <w:rPr>
          <w:rFonts w:ascii="Arial" w:hAnsi="Arial" w:cs="Arial"/>
          <w:i/>
          <w:iCs/>
          <w:color w:val="0070C0"/>
        </w:rPr>
        <w:t>[How did you</w:t>
      </w:r>
      <w:r w:rsidR="007C0B2D" w:rsidRPr="002009C2">
        <w:rPr>
          <w:rFonts w:ascii="Arial" w:hAnsi="Arial" w:cs="Arial"/>
          <w:i/>
          <w:iCs/>
          <w:color w:val="0070C0"/>
        </w:rPr>
        <w:t xml:space="preserve"> </w:t>
      </w:r>
      <w:r w:rsidR="00BC6E44" w:rsidRPr="002009C2">
        <w:rPr>
          <w:rFonts w:ascii="Arial" w:hAnsi="Arial" w:cs="Arial"/>
          <w:i/>
          <w:iCs/>
          <w:color w:val="0070C0"/>
        </w:rPr>
        <w:t>carry</w:t>
      </w:r>
      <w:r w:rsidR="007B38B7" w:rsidRPr="002009C2">
        <w:rPr>
          <w:rFonts w:ascii="Arial" w:hAnsi="Arial" w:cs="Arial"/>
          <w:i/>
          <w:iCs/>
          <w:color w:val="0070C0"/>
        </w:rPr>
        <w:t xml:space="preserve"> out yo</w:t>
      </w:r>
      <w:r w:rsidR="00506F64" w:rsidRPr="002009C2">
        <w:rPr>
          <w:rFonts w:ascii="Arial" w:hAnsi="Arial" w:cs="Arial"/>
          <w:i/>
          <w:iCs/>
          <w:color w:val="0070C0"/>
        </w:rPr>
        <w:t>ur assessment,</w:t>
      </w:r>
      <w:r w:rsidR="00AD28B0" w:rsidRPr="002009C2">
        <w:rPr>
          <w:rFonts w:ascii="Arial" w:hAnsi="Arial" w:cs="Arial"/>
          <w:i/>
          <w:iCs/>
          <w:color w:val="0070C0"/>
        </w:rPr>
        <w:t xml:space="preserve"> how </w:t>
      </w:r>
      <w:r w:rsidR="00BC6E44" w:rsidRPr="002009C2">
        <w:rPr>
          <w:rFonts w:ascii="Arial" w:hAnsi="Arial" w:cs="Arial"/>
          <w:i/>
          <w:iCs/>
          <w:color w:val="0070C0"/>
        </w:rPr>
        <w:t>did you gather</w:t>
      </w:r>
      <w:r w:rsidR="00AD28B0" w:rsidRPr="002009C2">
        <w:rPr>
          <w:rFonts w:ascii="Arial" w:hAnsi="Arial" w:cs="Arial"/>
          <w:i/>
          <w:iCs/>
          <w:color w:val="0070C0"/>
        </w:rPr>
        <w:t xml:space="preserve"> the information – </w:t>
      </w:r>
      <w:r>
        <w:rPr>
          <w:rFonts w:ascii="Arial" w:hAnsi="Arial" w:cs="Arial"/>
          <w:i/>
          <w:iCs/>
          <w:color w:val="0070C0"/>
        </w:rPr>
        <w:t xml:space="preserve">        </w:t>
      </w:r>
    </w:p>
    <w:p w:rsidR="00981E05" w:rsidRDefault="002009C2" w:rsidP="002009C2">
      <w:pPr>
        <w:spacing w:after="0"/>
        <w:ind w:firstLine="360"/>
        <w:jc w:val="both"/>
        <w:rPr>
          <w:rFonts w:ascii="Arial" w:hAnsi="Arial" w:cs="Arial"/>
          <w:i/>
          <w:iCs/>
          <w:color w:val="0070C0"/>
        </w:rPr>
      </w:pPr>
      <w:r>
        <w:rPr>
          <w:rFonts w:ascii="Arial" w:hAnsi="Arial" w:cs="Arial"/>
          <w:i/>
          <w:iCs/>
          <w:color w:val="0070C0"/>
        </w:rPr>
        <w:t xml:space="preserve">   </w:t>
      </w:r>
      <w:r w:rsidR="00BC6E44" w:rsidRPr="002009C2">
        <w:rPr>
          <w:rFonts w:ascii="Arial" w:hAnsi="Arial" w:cs="Arial"/>
          <w:i/>
          <w:iCs/>
          <w:color w:val="0070C0"/>
        </w:rPr>
        <w:t>e.g.</w:t>
      </w:r>
      <w:r w:rsidR="00AD28B0" w:rsidRPr="002009C2">
        <w:rPr>
          <w:rFonts w:ascii="Arial" w:hAnsi="Arial" w:cs="Arial"/>
          <w:i/>
          <w:iCs/>
          <w:color w:val="0070C0"/>
        </w:rPr>
        <w:t>visits, direct work, telephone calls, reading files etc]</w:t>
      </w:r>
    </w:p>
    <w:p w:rsidR="002009C2" w:rsidRPr="002009C2" w:rsidRDefault="002009C2" w:rsidP="002009C2">
      <w:pPr>
        <w:spacing w:after="0"/>
        <w:ind w:firstLine="360"/>
        <w:jc w:val="both"/>
        <w:rPr>
          <w:rFonts w:ascii="Arial" w:hAnsi="Arial" w:cs="Arial"/>
          <w:i/>
          <w:iCs/>
          <w:color w:val="0070C0"/>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9"/>
        <w:gridCol w:w="8057"/>
      </w:tblGrid>
      <w:tr w:rsidR="00BC6E44" w:rsidRPr="008328BD" w:rsidTr="00CE0E52">
        <w:tc>
          <w:tcPr>
            <w:tcW w:w="599" w:type="dxa"/>
            <w:shd w:val="clear" w:color="auto" w:fill="auto"/>
          </w:tcPr>
          <w:p w:rsidR="00BC6E44" w:rsidRPr="008328BD" w:rsidRDefault="00BC6E44" w:rsidP="008328BD">
            <w:pPr>
              <w:jc w:val="both"/>
              <w:rPr>
                <w:rFonts w:ascii="Arial" w:hAnsi="Arial" w:cs="Arial"/>
                <w:bCs/>
              </w:rPr>
            </w:pPr>
            <w:r w:rsidRPr="008328BD">
              <w:rPr>
                <w:rFonts w:ascii="Arial" w:hAnsi="Arial" w:cs="Arial"/>
                <w:bCs/>
              </w:rPr>
              <w:t>5.1.</w:t>
            </w:r>
          </w:p>
        </w:tc>
        <w:tc>
          <w:tcPr>
            <w:tcW w:w="8283" w:type="dxa"/>
            <w:shd w:val="clear" w:color="auto" w:fill="auto"/>
          </w:tcPr>
          <w:p w:rsidR="00BC6E44" w:rsidRPr="008328BD" w:rsidRDefault="00BC6E44" w:rsidP="008328BD">
            <w:pPr>
              <w:jc w:val="both"/>
              <w:rPr>
                <w:rFonts w:ascii="Arial" w:hAnsi="Arial" w:cs="Arial"/>
                <w:bCs/>
              </w:rPr>
            </w:pPr>
          </w:p>
        </w:tc>
      </w:tr>
      <w:tr w:rsidR="00BC6E44" w:rsidRPr="008328BD" w:rsidTr="00CE0E52">
        <w:tc>
          <w:tcPr>
            <w:tcW w:w="599" w:type="dxa"/>
            <w:shd w:val="clear" w:color="auto" w:fill="auto"/>
          </w:tcPr>
          <w:p w:rsidR="00BC6E44" w:rsidRPr="008328BD" w:rsidRDefault="00BC6E44" w:rsidP="008328BD">
            <w:pPr>
              <w:jc w:val="both"/>
              <w:rPr>
                <w:rFonts w:ascii="Arial" w:hAnsi="Arial" w:cs="Arial"/>
                <w:bCs/>
              </w:rPr>
            </w:pPr>
            <w:r w:rsidRPr="008328BD">
              <w:rPr>
                <w:rFonts w:ascii="Arial" w:hAnsi="Arial" w:cs="Arial"/>
                <w:bCs/>
              </w:rPr>
              <w:t>5.2.</w:t>
            </w:r>
          </w:p>
        </w:tc>
        <w:tc>
          <w:tcPr>
            <w:tcW w:w="8283" w:type="dxa"/>
            <w:shd w:val="clear" w:color="auto" w:fill="auto"/>
          </w:tcPr>
          <w:p w:rsidR="00BC6E44" w:rsidRPr="008328BD" w:rsidRDefault="00BC6E44" w:rsidP="008328BD">
            <w:pPr>
              <w:jc w:val="both"/>
              <w:rPr>
                <w:rFonts w:ascii="Arial" w:hAnsi="Arial" w:cs="Arial"/>
                <w:bCs/>
              </w:rPr>
            </w:pPr>
          </w:p>
        </w:tc>
      </w:tr>
    </w:tbl>
    <w:p w:rsidR="002C7B00" w:rsidRPr="008328BD" w:rsidRDefault="002C7B00" w:rsidP="008328BD">
      <w:pPr>
        <w:ind w:left="360"/>
        <w:jc w:val="both"/>
        <w:rPr>
          <w:rFonts w:ascii="Arial" w:hAnsi="Arial" w:cs="Arial"/>
          <w:bCs/>
          <w:color w:val="FF0000"/>
        </w:rPr>
      </w:pPr>
    </w:p>
    <w:p w:rsidR="00F511D0" w:rsidRPr="008328BD" w:rsidRDefault="00C8243D" w:rsidP="008328BD">
      <w:pPr>
        <w:ind w:left="360"/>
        <w:jc w:val="both"/>
        <w:rPr>
          <w:rFonts w:ascii="Arial" w:hAnsi="Arial" w:cs="Arial"/>
          <w:b/>
        </w:rPr>
      </w:pPr>
      <w:r w:rsidRPr="008328BD">
        <w:rPr>
          <w:rFonts w:ascii="Arial" w:hAnsi="Arial" w:cs="Arial"/>
          <w:b/>
          <w:bCs/>
        </w:rPr>
        <w:t>6</w:t>
      </w:r>
      <w:r w:rsidR="002C7B00" w:rsidRPr="008328BD">
        <w:rPr>
          <w:rFonts w:ascii="Arial" w:hAnsi="Arial" w:cs="Arial"/>
          <w:b/>
          <w:bCs/>
        </w:rPr>
        <w:t xml:space="preserve">. </w:t>
      </w:r>
      <w:r w:rsidR="00F511D0" w:rsidRPr="008328BD">
        <w:rPr>
          <w:rFonts w:ascii="Arial" w:hAnsi="Arial" w:cs="Arial"/>
          <w:b/>
          <w:bCs/>
        </w:rPr>
        <w:t>Sources of information</w:t>
      </w:r>
      <w:r w:rsidR="00801819" w:rsidRPr="008328BD">
        <w:rPr>
          <w:rFonts w:ascii="Arial" w:hAnsi="Arial" w:cs="Arial"/>
          <w:b/>
          <w:bCs/>
        </w:rPr>
        <w:t>:</w:t>
      </w:r>
    </w:p>
    <w:p w:rsidR="002009C2" w:rsidRDefault="002009C2" w:rsidP="002009C2">
      <w:pPr>
        <w:spacing w:after="0"/>
        <w:ind w:left="227" w:firstLine="60"/>
        <w:jc w:val="both"/>
        <w:rPr>
          <w:rFonts w:ascii="Arial" w:hAnsi="Arial" w:cs="Arial"/>
          <w:bCs/>
          <w:i/>
          <w:iCs/>
          <w:color w:val="0070C0"/>
        </w:rPr>
      </w:pPr>
      <w:r>
        <w:rPr>
          <w:rFonts w:ascii="Arial" w:hAnsi="Arial" w:cs="Arial"/>
          <w:bCs/>
          <w:i/>
          <w:iCs/>
          <w:color w:val="0070C0"/>
        </w:rPr>
        <w:t xml:space="preserve">    </w:t>
      </w:r>
      <w:r w:rsidR="00BC6E44" w:rsidRPr="002009C2">
        <w:rPr>
          <w:rFonts w:ascii="Arial" w:hAnsi="Arial" w:cs="Arial"/>
          <w:bCs/>
          <w:i/>
          <w:iCs/>
          <w:color w:val="0070C0"/>
        </w:rPr>
        <w:t>[</w:t>
      </w:r>
      <w:r w:rsidR="00AD28B0" w:rsidRPr="002009C2">
        <w:rPr>
          <w:rFonts w:ascii="Arial" w:hAnsi="Arial" w:cs="Arial"/>
          <w:bCs/>
          <w:i/>
          <w:iCs/>
          <w:color w:val="0070C0"/>
        </w:rPr>
        <w:t>Who did you involve in the assessment? What files did you read? What research did</w:t>
      </w:r>
    </w:p>
    <w:p w:rsidR="0029723B" w:rsidRDefault="002009C2" w:rsidP="002009C2">
      <w:pPr>
        <w:spacing w:after="0"/>
        <w:ind w:left="227" w:firstLine="60"/>
        <w:jc w:val="both"/>
        <w:rPr>
          <w:rFonts w:ascii="Arial" w:hAnsi="Arial" w:cs="Arial"/>
          <w:bCs/>
          <w:i/>
          <w:iCs/>
          <w:color w:val="0070C0"/>
        </w:rPr>
      </w:pPr>
      <w:r>
        <w:rPr>
          <w:rFonts w:ascii="Arial" w:hAnsi="Arial" w:cs="Arial"/>
          <w:bCs/>
          <w:i/>
          <w:iCs/>
          <w:color w:val="0070C0"/>
        </w:rPr>
        <w:t xml:space="preserve">   </w:t>
      </w:r>
      <w:r w:rsidR="00AD28B0" w:rsidRPr="002009C2">
        <w:rPr>
          <w:rFonts w:ascii="Arial" w:hAnsi="Arial" w:cs="Arial"/>
          <w:bCs/>
          <w:i/>
          <w:iCs/>
          <w:color w:val="0070C0"/>
        </w:rPr>
        <w:t xml:space="preserve">you read? </w:t>
      </w:r>
      <w:r w:rsidR="00BC6E44" w:rsidRPr="002009C2">
        <w:rPr>
          <w:rFonts w:ascii="Arial" w:hAnsi="Arial" w:cs="Arial"/>
          <w:bCs/>
          <w:i/>
          <w:iCs/>
          <w:color w:val="0070C0"/>
        </w:rPr>
        <w:t>What observations did you do? When and how was this obtained?]</w:t>
      </w:r>
    </w:p>
    <w:p w:rsidR="002009C2" w:rsidRPr="002009C2" w:rsidRDefault="002009C2" w:rsidP="002009C2">
      <w:pPr>
        <w:spacing w:after="0"/>
        <w:ind w:left="227" w:firstLine="60"/>
        <w:jc w:val="both"/>
        <w:rPr>
          <w:rFonts w:ascii="Arial" w:hAnsi="Arial" w:cs="Arial"/>
          <w:bCs/>
          <w:i/>
          <w:iCs/>
          <w:color w:val="0070C0"/>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8"/>
        <w:gridCol w:w="5044"/>
        <w:gridCol w:w="1822"/>
        <w:gridCol w:w="1192"/>
      </w:tblGrid>
      <w:tr w:rsidR="005B373C" w:rsidRPr="008328BD" w:rsidTr="00BC6E44">
        <w:tc>
          <w:tcPr>
            <w:tcW w:w="599" w:type="dxa"/>
          </w:tcPr>
          <w:p w:rsidR="005B373C" w:rsidRPr="008328BD" w:rsidRDefault="005B373C" w:rsidP="008328BD">
            <w:pPr>
              <w:spacing w:after="100" w:afterAutospacing="1"/>
              <w:jc w:val="both"/>
              <w:rPr>
                <w:rFonts w:ascii="Arial" w:hAnsi="Arial" w:cs="Arial"/>
                <w:bCs/>
              </w:rPr>
            </w:pPr>
          </w:p>
        </w:tc>
        <w:tc>
          <w:tcPr>
            <w:tcW w:w="5245" w:type="dxa"/>
            <w:shd w:val="clear" w:color="auto" w:fill="auto"/>
          </w:tcPr>
          <w:p w:rsidR="005B373C" w:rsidRPr="008328BD" w:rsidRDefault="005B373C" w:rsidP="002009C2">
            <w:pPr>
              <w:spacing w:after="100" w:afterAutospacing="1"/>
              <w:jc w:val="both"/>
              <w:rPr>
                <w:rFonts w:ascii="Arial" w:hAnsi="Arial" w:cs="Arial"/>
                <w:bCs/>
              </w:rPr>
            </w:pPr>
            <w:r w:rsidRPr="008328BD">
              <w:rPr>
                <w:rFonts w:ascii="Arial" w:hAnsi="Arial" w:cs="Arial"/>
                <w:bCs/>
              </w:rPr>
              <w:t>Source</w:t>
            </w:r>
          </w:p>
        </w:tc>
        <w:tc>
          <w:tcPr>
            <w:tcW w:w="1842" w:type="dxa"/>
            <w:shd w:val="clear" w:color="auto" w:fill="auto"/>
          </w:tcPr>
          <w:p w:rsidR="005B373C" w:rsidRPr="008328BD" w:rsidRDefault="005B373C" w:rsidP="008328BD">
            <w:pPr>
              <w:spacing w:after="100" w:afterAutospacing="1"/>
              <w:jc w:val="both"/>
              <w:rPr>
                <w:rFonts w:ascii="Arial" w:hAnsi="Arial" w:cs="Arial"/>
                <w:bCs/>
              </w:rPr>
            </w:pPr>
            <w:r w:rsidRPr="008328BD">
              <w:rPr>
                <w:rFonts w:ascii="Arial" w:hAnsi="Arial" w:cs="Arial"/>
                <w:bCs/>
              </w:rPr>
              <w:t>Method [e.g. observation, telephone call, reading, visit]</w:t>
            </w:r>
          </w:p>
        </w:tc>
        <w:tc>
          <w:tcPr>
            <w:tcW w:w="1196" w:type="dxa"/>
            <w:shd w:val="clear" w:color="auto" w:fill="auto"/>
          </w:tcPr>
          <w:p w:rsidR="005B373C" w:rsidRPr="008328BD" w:rsidRDefault="005B373C" w:rsidP="008328BD">
            <w:pPr>
              <w:spacing w:after="100" w:afterAutospacing="1"/>
              <w:jc w:val="both"/>
              <w:rPr>
                <w:rFonts w:ascii="Arial" w:hAnsi="Arial" w:cs="Arial"/>
                <w:bCs/>
              </w:rPr>
            </w:pPr>
            <w:r w:rsidRPr="008328BD">
              <w:rPr>
                <w:rFonts w:ascii="Arial" w:hAnsi="Arial" w:cs="Arial"/>
                <w:bCs/>
              </w:rPr>
              <w:t>Date Obtained</w:t>
            </w:r>
          </w:p>
        </w:tc>
      </w:tr>
      <w:tr w:rsidR="00C8243D" w:rsidRPr="008328BD" w:rsidTr="00BC6E44">
        <w:tc>
          <w:tcPr>
            <w:tcW w:w="599" w:type="dxa"/>
          </w:tcPr>
          <w:p w:rsidR="00C8243D" w:rsidRPr="008328BD" w:rsidRDefault="00C8243D" w:rsidP="008328BD">
            <w:pPr>
              <w:jc w:val="both"/>
              <w:rPr>
                <w:rFonts w:ascii="Arial" w:hAnsi="Arial" w:cs="Arial"/>
                <w:bCs/>
              </w:rPr>
            </w:pPr>
            <w:r w:rsidRPr="008328BD">
              <w:rPr>
                <w:rFonts w:ascii="Arial" w:hAnsi="Arial" w:cs="Arial"/>
                <w:bCs/>
              </w:rPr>
              <w:t>6.1.</w:t>
            </w:r>
          </w:p>
        </w:tc>
        <w:tc>
          <w:tcPr>
            <w:tcW w:w="5245" w:type="dxa"/>
            <w:shd w:val="clear" w:color="auto" w:fill="auto"/>
          </w:tcPr>
          <w:p w:rsidR="00C8243D" w:rsidRPr="008328BD" w:rsidRDefault="00C8243D" w:rsidP="008328BD">
            <w:pPr>
              <w:jc w:val="both"/>
              <w:rPr>
                <w:rFonts w:ascii="Arial" w:hAnsi="Arial" w:cs="Arial"/>
                <w:bCs/>
              </w:rPr>
            </w:pPr>
          </w:p>
          <w:p w:rsidR="00C8243D" w:rsidRPr="008328BD" w:rsidRDefault="00C8243D" w:rsidP="008328BD">
            <w:pPr>
              <w:jc w:val="both"/>
              <w:rPr>
                <w:rFonts w:ascii="Arial" w:hAnsi="Arial" w:cs="Arial"/>
                <w:bCs/>
              </w:rPr>
            </w:pPr>
          </w:p>
          <w:p w:rsidR="00C8243D" w:rsidRPr="008328BD" w:rsidRDefault="00C8243D" w:rsidP="008328BD">
            <w:pPr>
              <w:jc w:val="both"/>
              <w:rPr>
                <w:rFonts w:ascii="Arial" w:hAnsi="Arial" w:cs="Arial"/>
                <w:bCs/>
              </w:rPr>
            </w:pPr>
          </w:p>
        </w:tc>
        <w:tc>
          <w:tcPr>
            <w:tcW w:w="1842" w:type="dxa"/>
            <w:shd w:val="clear" w:color="auto" w:fill="auto"/>
          </w:tcPr>
          <w:p w:rsidR="00C8243D" w:rsidRPr="008328BD" w:rsidRDefault="00C8243D" w:rsidP="008328BD">
            <w:pPr>
              <w:jc w:val="both"/>
              <w:rPr>
                <w:rFonts w:ascii="Arial" w:hAnsi="Arial" w:cs="Arial"/>
                <w:bCs/>
              </w:rPr>
            </w:pPr>
          </w:p>
        </w:tc>
        <w:tc>
          <w:tcPr>
            <w:tcW w:w="1196" w:type="dxa"/>
            <w:shd w:val="clear" w:color="auto" w:fill="auto"/>
          </w:tcPr>
          <w:p w:rsidR="00C8243D" w:rsidRPr="008328BD" w:rsidRDefault="00C8243D" w:rsidP="008328BD">
            <w:pPr>
              <w:jc w:val="both"/>
              <w:rPr>
                <w:rFonts w:ascii="Arial" w:hAnsi="Arial" w:cs="Arial"/>
                <w:bCs/>
              </w:rPr>
            </w:pPr>
          </w:p>
        </w:tc>
      </w:tr>
      <w:tr w:rsidR="00C8243D" w:rsidRPr="008328BD" w:rsidTr="00BC6E44">
        <w:tc>
          <w:tcPr>
            <w:tcW w:w="599" w:type="dxa"/>
          </w:tcPr>
          <w:p w:rsidR="00C8243D" w:rsidRPr="008328BD" w:rsidRDefault="00C8243D" w:rsidP="008328BD">
            <w:pPr>
              <w:jc w:val="both"/>
              <w:rPr>
                <w:rFonts w:ascii="Arial" w:hAnsi="Arial" w:cs="Arial"/>
                <w:bCs/>
              </w:rPr>
            </w:pPr>
            <w:r w:rsidRPr="008328BD">
              <w:rPr>
                <w:rFonts w:ascii="Arial" w:hAnsi="Arial" w:cs="Arial"/>
                <w:bCs/>
              </w:rPr>
              <w:t>6.2.</w:t>
            </w:r>
          </w:p>
        </w:tc>
        <w:tc>
          <w:tcPr>
            <w:tcW w:w="5245" w:type="dxa"/>
            <w:shd w:val="clear" w:color="auto" w:fill="auto"/>
          </w:tcPr>
          <w:p w:rsidR="00C8243D" w:rsidRPr="008328BD" w:rsidRDefault="00C8243D" w:rsidP="008328BD">
            <w:pPr>
              <w:jc w:val="both"/>
              <w:rPr>
                <w:rFonts w:ascii="Arial" w:hAnsi="Arial" w:cs="Arial"/>
                <w:bCs/>
              </w:rPr>
            </w:pPr>
          </w:p>
          <w:p w:rsidR="00C8243D" w:rsidRPr="008328BD" w:rsidRDefault="00C8243D" w:rsidP="008328BD">
            <w:pPr>
              <w:jc w:val="both"/>
              <w:rPr>
                <w:rFonts w:ascii="Arial" w:hAnsi="Arial" w:cs="Arial"/>
                <w:bCs/>
              </w:rPr>
            </w:pPr>
          </w:p>
          <w:p w:rsidR="00C8243D" w:rsidRPr="008328BD" w:rsidRDefault="00C8243D" w:rsidP="008328BD">
            <w:pPr>
              <w:jc w:val="both"/>
              <w:rPr>
                <w:rFonts w:ascii="Arial" w:hAnsi="Arial" w:cs="Arial"/>
                <w:bCs/>
              </w:rPr>
            </w:pPr>
          </w:p>
        </w:tc>
        <w:tc>
          <w:tcPr>
            <w:tcW w:w="1842" w:type="dxa"/>
            <w:shd w:val="clear" w:color="auto" w:fill="auto"/>
          </w:tcPr>
          <w:p w:rsidR="00C8243D" w:rsidRPr="008328BD" w:rsidRDefault="00C8243D" w:rsidP="008328BD">
            <w:pPr>
              <w:jc w:val="both"/>
              <w:rPr>
                <w:rFonts w:ascii="Arial" w:hAnsi="Arial" w:cs="Arial"/>
                <w:bCs/>
              </w:rPr>
            </w:pPr>
          </w:p>
        </w:tc>
        <w:tc>
          <w:tcPr>
            <w:tcW w:w="1196" w:type="dxa"/>
            <w:shd w:val="clear" w:color="auto" w:fill="auto"/>
          </w:tcPr>
          <w:p w:rsidR="00C8243D" w:rsidRPr="008328BD" w:rsidRDefault="00C8243D" w:rsidP="008328BD">
            <w:pPr>
              <w:jc w:val="both"/>
              <w:rPr>
                <w:rFonts w:ascii="Arial" w:hAnsi="Arial" w:cs="Arial"/>
                <w:bCs/>
              </w:rPr>
            </w:pPr>
          </w:p>
        </w:tc>
      </w:tr>
    </w:tbl>
    <w:p w:rsidR="00C8243D" w:rsidRPr="008328BD" w:rsidRDefault="00C8243D" w:rsidP="008328BD">
      <w:pPr>
        <w:ind w:left="720"/>
        <w:jc w:val="both"/>
        <w:rPr>
          <w:rFonts w:ascii="Arial" w:hAnsi="Arial" w:cs="Arial"/>
          <w:b/>
          <w:color w:val="000000"/>
          <w:lang w:eastAsia="en-GB"/>
        </w:rPr>
      </w:pPr>
    </w:p>
    <w:p w:rsidR="00A5795E" w:rsidRPr="008328BD" w:rsidRDefault="00C8243D" w:rsidP="008328BD">
      <w:pPr>
        <w:numPr>
          <w:ilvl w:val="0"/>
          <w:numId w:val="9"/>
        </w:numPr>
        <w:jc w:val="both"/>
        <w:rPr>
          <w:rFonts w:ascii="Arial" w:hAnsi="Arial" w:cs="Arial"/>
          <w:b/>
          <w:color w:val="000000"/>
          <w:lang w:eastAsia="en-GB"/>
        </w:rPr>
      </w:pPr>
      <w:r w:rsidRPr="008328BD">
        <w:rPr>
          <w:rFonts w:ascii="Arial" w:hAnsi="Arial" w:cs="Arial"/>
          <w:b/>
          <w:color w:val="000000"/>
          <w:lang w:eastAsia="en-GB"/>
        </w:rPr>
        <w:t>Findings of information gathered</w:t>
      </w:r>
      <w:r w:rsidR="00327D31" w:rsidRPr="008328BD">
        <w:rPr>
          <w:rFonts w:ascii="Arial" w:hAnsi="Arial" w:cs="Arial"/>
          <w:b/>
          <w:color w:val="000000"/>
          <w:lang w:eastAsia="en-GB"/>
        </w:rPr>
        <w:t>:</w:t>
      </w:r>
      <w:r w:rsidRPr="008328BD">
        <w:rPr>
          <w:rFonts w:ascii="Arial" w:hAnsi="Arial" w:cs="Arial"/>
          <w:b/>
          <w:color w:val="000000"/>
          <w:lang w:eastAsia="en-GB"/>
        </w:rPr>
        <w:t xml:space="preserve"> </w:t>
      </w:r>
    </w:p>
    <w:p w:rsidR="00C8243D" w:rsidRPr="002009C2" w:rsidRDefault="00C8243D" w:rsidP="008328BD">
      <w:pPr>
        <w:ind w:left="720"/>
        <w:jc w:val="both"/>
        <w:rPr>
          <w:rFonts w:ascii="Arial" w:hAnsi="Arial" w:cs="Arial"/>
          <w:bCs/>
          <w:i/>
          <w:iCs/>
          <w:color w:val="0070C0"/>
          <w:lang w:eastAsia="en-GB"/>
        </w:rPr>
      </w:pPr>
      <w:r w:rsidRPr="002009C2">
        <w:rPr>
          <w:rFonts w:ascii="Arial" w:hAnsi="Arial" w:cs="Arial"/>
          <w:bCs/>
          <w:i/>
          <w:iCs/>
          <w:color w:val="0070C0"/>
          <w:lang w:eastAsia="en-GB"/>
        </w:rPr>
        <w:t>[List here the findings from all the observations, visits and conversations with all who participated in the assessment, including the findings from the research you have read.]</w:t>
      </w:r>
    </w:p>
    <w:p w:rsidR="00772FF6" w:rsidRPr="008328BD" w:rsidRDefault="00327D31" w:rsidP="002009C2">
      <w:pPr>
        <w:ind w:firstLine="720"/>
        <w:jc w:val="both"/>
        <w:rPr>
          <w:rFonts w:ascii="Arial" w:hAnsi="Arial" w:cs="Arial"/>
          <w:bCs/>
          <w:lang w:eastAsia="en-GB"/>
        </w:rPr>
      </w:pPr>
      <w:r w:rsidRPr="008328BD">
        <w:rPr>
          <w:rFonts w:ascii="Arial" w:hAnsi="Arial" w:cs="Arial"/>
          <w:bCs/>
          <w:lang w:eastAsia="en-GB"/>
        </w:rPr>
        <w:t>7.1.</w:t>
      </w:r>
    </w:p>
    <w:p w:rsidR="00327D31" w:rsidRPr="008328BD" w:rsidRDefault="00327D31" w:rsidP="002009C2">
      <w:pPr>
        <w:ind w:firstLine="720"/>
        <w:jc w:val="both"/>
        <w:rPr>
          <w:rFonts w:ascii="Arial" w:hAnsi="Arial" w:cs="Arial"/>
          <w:bCs/>
          <w:lang w:eastAsia="en-GB"/>
        </w:rPr>
      </w:pPr>
      <w:r w:rsidRPr="008328BD">
        <w:rPr>
          <w:rFonts w:ascii="Arial" w:hAnsi="Arial" w:cs="Arial"/>
          <w:bCs/>
          <w:lang w:eastAsia="en-GB"/>
        </w:rPr>
        <w:t>7.2.</w:t>
      </w:r>
    </w:p>
    <w:p w:rsidR="00327D31" w:rsidRPr="008328BD" w:rsidRDefault="00327D31" w:rsidP="00D67242">
      <w:pPr>
        <w:ind w:firstLine="720"/>
        <w:jc w:val="both"/>
        <w:rPr>
          <w:rFonts w:ascii="Arial" w:hAnsi="Arial" w:cs="Arial"/>
          <w:bCs/>
          <w:lang w:eastAsia="en-GB"/>
        </w:rPr>
      </w:pPr>
      <w:r w:rsidRPr="008328BD">
        <w:rPr>
          <w:rFonts w:ascii="Arial" w:hAnsi="Arial" w:cs="Arial"/>
          <w:bCs/>
          <w:lang w:eastAsia="en-GB"/>
        </w:rPr>
        <w:t>7.3.</w:t>
      </w:r>
    </w:p>
    <w:p w:rsidR="00237D1B" w:rsidRPr="008328BD" w:rsidRDefault="00237D1B" w:rsidP="008328BD">
      <w:pPr>
        <w:jc w:val="both"/>
        <w:rPr>
          <w:rFonts w:ascii="Arial" w:hAnsi="Arial" w:cs="Arial"/>
          <w:i/>
          <w:lang w:eastAsia="en-GB"/>
        </w:rPr>
      </w:pPr>
    </w:p>
    <w:p w:rsidR="00237D1B" w:rsidRPr="008328BD" w:rsidRDefault="00812A4C" w:rsidP="008328BD">
      <w:pPr>
        <w:numPr>
          <w:ilvl w:val="0"/>
          <w:numId w:val="9"/>
        </w:numPr>
        <w:jc w:val="both"/>
        <w:rPr>
          <w:rFonts w:ascii="Arial" w:hAnsi="Arial" w:cs="Arial"/>
          <w:b/>
          <w:bCs/>
          <w:lang w:eastAsia="en-GB"/>
        </w:rPr>
      </w:pPr>
      <w:r w:rsidRPr="008328BD">
        <w:rPr>
          <w:rFonts w:ascii="Arial" w:hAnsi="Arial" w:cs="Arial"/>
          <w:b/>
          <w:bCs/>
          <w:lang w:eastAsia="en-GB"/>
        </w:rPr>
        <w:t>Analysis</w:t>
      </w:r>
      <w:r w:rsidR="00327D31" w:rsidRPr="008328BD">
        <w:rPr>
          <w:rFonts w:ascii="Arial" w:hAnsi="Arial" w:cs="Arial"/>
          <w:b/>
          <w:bCs/>
          <w:lang w:eastAsia="en-GB"/>
        </w:rPr>
        <w:t>:</w:t>
      </w:r>
    </w:p>
    <w:p w:rsidR="008328BD" w:rsidRPr="002009C2" w:rsidRDefault="003842BA" w:rsidP="002009C2">
      <w:pPr>
        <w:ind w:left="720"/>
        <w:jc w:val="both"/>
        <w:rPr>
          <w:rFonts w:ascii="Arial" w:hAnsi="Arial" w:cs="Arial"/>
          <w:color w:val="0070C0"/>
        </w:rPr>
      </w:pPr>
      <w:r w:rsidRPr="002009C2">
        <w:rPr>
          <w:rFonts w:ascii="Arial" w:hAnsi="Arial" w:cs="Arial"/>
          <w:i/>
          <w:iCs/>
          <w:color w:val="0070C0"/>
          <w:lang w:eastAsia="en-GB"/>
        </w:rPr>
        <w:t>[Debate</w:t>
      </w:r>
      <w:r w:rsidR="00327D31" w:rsidRPr="002009C2">
        <w:rPr>
          <w:rFonts w:ascii="Arial" w:hAnsi="Arial" w:cs="Arial"/>
          <w:i/>
          <w:iCs/>
          <w:color w:val="0070C0"/>
          <w:lang w:eastAsia="en-GB"/>
        </w:rPr>
        <w:t xml:space="preserve"> </w:t>
      </w:r>
      <w:r w:rsidRPr="002009C2">
        <w:rPr>
          <w:rFonts w:ascii="Arial" w:hAnsi="Arial" w:cs="Arial"/>
          <w:i/>
          <w:iCs/>
          <w:color w:val="0070C0"/>
          <w:lang w:eastAsia="en-GB"/>
        </w:rPr>
        <w:t xml:space="preserve">and conclude </w:t>
      </w:r>
      <w:r w:rsidR="00327D31" w:rsidRPr="002009C2">
        <w:rPr>
          <w:rFonts w:ascii="Arial" w:hAnsi="Arial" w:cs="Arial"/>
          <w:i/>
          <w:iCs/>
          <w:color w:val="0070C0"/>
          <w:lang w:eastAsia="en-GB"/>
        </w:rPr>
        <w:t>you</w:t>
      </w:r>
      <w:r w:rsidR="00680EF0" w:rsidRPr="002009C2">
        <w:rPr>
          <w:rFonts w:ascii="Arial" w:hAnsi="Arial" w:cs="Arial"/>
          <w:i/>
          <w:iCs/>
          <w:color w:val="0070C0"/>
          <w:lang w:eastAsia="en-GB"/>
        </w:rPr>
        <w:t>r</w:t>
      </w:r>
      <w:r w:rsidR="00327D31" w:rsidRPr="002009C2">
        <w:rPr>
          <w:rFonts w:ascii="Arial" w:hAnsi="Arial" w:cs="Arial"/>
          <w:i/>
          <w:iCs/>
          <w:color w:val="0070C0"/>
          <w:lang w:eastAsia="en-GB"/>
        </w:rPr>
        <w:t xml:space="preserve"> findings</w:t>
      </w:r>
      <w:r w:rsidRPr="002009C2">
        <w:rPr>
          <w:rFonts w:ascii="Arial" w:hAnsi="Arial" w:cs="Arial"/>
          <w:i/>
          <w:iCs/>
          <w:color w:val="0070C0"/>
          <w:lang w:eastAsia="en-GB"/>
        </w:rPr>
        <w:t>,</w:t>
      </w:r>
      <w:r w:rsidR="00327D31" w:rsidRPr="002009C2">
        <w:rPr>
          <w:rFonts w:ascii="Arial" w:hAnsi="Arial" w:cs="Arial"/>
          <w:i/>
          <w:iCs/>
          <w:color w:val="0070C0"/>
          <w:lang w:eastAsia="en-GB"/>
        </w:rPr>
        <w:t xml:space="preserve"> </w:t>
      </w:r>
      <w:r w:rsidR="00680EF0" w:rsidRPr="002009C2">
        <w:rPr>
          <w:rFonts w:ascii="Arial" w:hAnsi="Arial" w:cs="Arial"/>
          <w:i/>
          <w:iCs/>
          <w:color w:val="0070C0"/>
          <w:lang w:eastAsia="en-GB"/>
        </w:rPr>
        <w:t>looking at all possible outcomes and how they would impact on the children now and in the future</w:t>
      </w:r>
      <w:r w:rsidR="008328BD" w:rsidRPr="002009C2">
        <w:rPr>
          <w:rFonts w:ascii="Arial" w:hAnsi="Arial" w:cs="Arial"/>
          <w:i/>
          <w:iCs/>
          <w:color w:val="0070C0"/>
          <w:lang w:eastAsia="en-GB"/>
        </w:rPr>
        <w:t>.</w:t>
      </w:r>
      <w:r w:rsidR="008328BD" w:rsidRPr="002009C2">
        <w:rPr>
          <w:rFonts w:ascii="Arial" w:hAnsi="Arial" w:cs="Arial"/>
          <w:color w:val="0070C0"/>
        </w:rPr>
        <w:t xml:space="preserve"> </w:t>
      </w:r>
    </w:p>
    <w:p w:rsidR="008328BD" w:rsidRPr="002009C2" w:rsidRDefault="008328BD" w:rsidP="002009C2">
      <w:pPr>
        <w:ind w:left="720"/>
        <w:jc w:val="both"/>
        <w:rPr>
          <w:rFonts w:ascii="Arial" w:hAnsi="Arial" w:cs="Arial"/>
          <w:i/>
          <w:color w:val="0070C0"/>
        </w:rPr>
      </w:pPr>
      <w:r w:rsidRPr="002009C2">
        <w:rPr>
          <w:rFonts w:ascii="Arial" w:hAnsi="Arial" w:cs="Arial"/>
          <w:color w:val="0070C0"/>
        </w:rPr>
        <w:t xml:space="preserve">NOTES: SOME HELPFUL GUIDANCE - </w:t>
      </w:r>
      <w:r w:rsidRPr="002009C2">
        <w:rPr>
          <w:rFonts w:ascii="Arial" w:hAnsi="Arial" w:cs="Arial"/>
          <w:i/>
          <w:color w:val="0070C0"/>
        </w:rPr>
        <w:t xml:space="preserve">Some research suggests that if siblings have shared traumatic experiences, their mutual attachment may help them to manage the trauma of separation from their parents (Dunn and Kendrick 1982, Silverstone, 2006). Dunn and Kendrick found that in some types of adversity, such as maternal depression, sibling relationships often improve as they turn to each other for the attention and comfort their mother is unable to give them. </w:t>
      </w:r>
    </w:p>
    <w:p w:rsidR="008328BD" w:rsidRPr="002009C2" w:rsidRDefault="008328BD" w:rsidP="002009C2">
      <w:pPr>
        <w:ind w:left="720"/>
        <w:jc w:val="both"/>
        <w:rPr>
          <w:rFonts w:ascii="Arial" w:hAnsi="Arial" w:cs="Arial"/>
          <w:i/>
          <w:color w:val="0070C0"/>
        </w:rPr>
      </w:pPr>
      <w:r w:rsidRPr="002009C2">
        <w:rPr>
          <w:rFonts w:ascii="Arial" w:hAnsi="Arial" w:cs="Arial"/>
          <w:i/>
          <w:color w:val="0070C0"/>
        </w:rPr>
        <w:t>However, the picture is complex and other researchers (Schofield and Beek, 2006) link poor attachment relationships with parents as building up the child’s defences and ‘harmful ways of being’ which can then lead to sibling relationship being characterised by extreme rivalry and jealousy, exploitation or scapegoating, conflict and in some cases such behaviours as amount to re-traumatising of each other.</w:t>
      </w:r>
    </w:p>
    <w:p w:rsidR="008328BD" w:rsidRPr="002009C2" w:rsidRDefault="008328BD" w:rsidP="002009C2">
      <w:pPr>
        <w:ind w:left="720"/>
        <w:jc w:val="both"/>
        <w:rPr>
          <w:rFonts w:ascii="Arial" w:hAnsi="Arial" w:cs="Arial"/>
          <w:i/>
          <w:color w:val="0070C0"/>
        </w:rPr>
      </w:pPr>
      <w:r w:rsidRPr="002009C2">
        <w:rPr>
          <w:rFonts w:ascii="Arial" w:hAnsi="Arial" w:cs="Arial"/>
          <w:i/>
          <w:color w:val="0070C0"/>
        </w:rPr>
        <w:t xml:space="preserve">Ref. Wakelyn, Jennifer (2007) </w:t>
      </w:r>
      <w:r w:rsidRPr="002009C2">
        <w:rPr>
          <w:rFonts w:ascii="Arial" w:hAnsi="Arial" w:cs="Arial"/>
          <w:i/>
          <w:iCs/>
          <w:color w:val="0070C0"/>
        </w:rPr>
        <w:t>Entagled Bonds, psychodynamic assessments of sibling relationships for the family courts</w:t>
      </w:r>
      <w:r w:rsidRPr="002009C2">
        <w:rPr>
          <w:rFonts w:ascii="Arial" w:hAnsi="Arial" w:cs="Arial"/>
          <w:i/>
          <w:color w:val="0070C0"/>
        </w:rPr>
        <w:t xml:space="preserve"> . In: Re-rooted Lives. Interdisciplinary work within the family justice system. Jordan, Bristol, pp.49-56.</w:t>
      </w:r>
    </w:p>
    <w:p w:rsidR="008328BD" w:rsidRPr="002009C2" w:rsidRDefault="008328BD" w:rsidP="002009C2">
      <w:pPr>
        <w:ind w:firstLine="720"/>
        <w:jc w:val="both"/>
        <w:rPr>
          <w:rFonts w:ascii="Arial" w:hAnsi="Arial" w:cs="Arial"/>
          <w:i/>
          <w:color w:val="0070C0"/>
        </w:rPr>
      </w:pPr>
      <w:r w:rsidRPr="002009C2">
        <w:rPr>
          <w:rFonts w:ascii="Arial" w:hAnsi="Arial" w:cs="Arial"/>
          <w:i/>
          <w:color w:val="0070C0"/>
        </w:rPr>
        <w:t>Family Futures talk about a hierarchy of needs, which is:</w:t>
      </w:r>
    </w:p>
    <w:p w:rsidR="008328BD" w:rsidRPr="002009C2" w:rsidRDefault="008328BD" w:rsidP="008328BD">
      <w:pPr>
        <w:numPr>
          <w:ilvl w:val="0"/>
          <w:numId w:val="10"/>
        </w:numPr>
        <w:jc w:val="both"/>
        <w:rPr>
          <w:rFonts w:ascii="Arial" w:eastAsia="Times New Roman" w:hAnsi="Arial" w:cs="Arial"/>
          <w:i/>
          <w:color w:val="0070C0"/>
        </w:rPr>
      </w:pPr>
      <w:r w:rsidRPr="002009C2">
        <w:rPr>
          <w:rFonts w:ascii="Arial" w:eastAsia="Times New Roman" w:hAnsi="Arial" w:cs="Arial"/>
          <w:i/>
          <w:color w:val="0070C0"/>
        </w:rPr>
        <w:t>The primary need a child has is for a secure attachment relationship with a permanent care giver.</w:t>
      </w:r>
    </w:p>
    <w:p w:rsidR="008328BD" w:rsidRPr="002009C2" w:rsidRDefault="008328BD" w:rsidP="008328BD">
      <w:pPr>
        <w:numPr>
          <w:ilvl w:val="0"/>
          <w:numId w:val="10"/>
        </w:numPr>
        <w:jc w:val="both"/>
        <w:rPr>
          <w:rFonts w:ascii="Arial" w:eastAsia="Times New Roman" w:hAnsi="Arial" w:cs="Arial"/>
          <w:i/>
          <w:color w:val="0070C0"/>
        </w:rPr>
      </w:pPr>
      <w:r w:rsidRPr="002009C2">
        <w:rPr>
          <w:rFonts w:ascii="Arial" w:eastAsia="Times New Roman" w:hAnsi="Arial" w:cs="Arial"/>
          <w:i/>
          <w:color w:val="0070C0"/>
        </w:rPr>
        <w:t>The secondary need is to be placed with siblings unless the sibling relationship has not been severely pathologised* by their previous care and birth family experiences.</w:t>
      </w:r>
    </w:p>
    <w:p w:rsidR="008328BD" w:rsidRPr="002009C2" w:rsidRDefault="008328BD" w:rsidP="008328BD">
      <w:pPr>
        <w:numPr>
          <w:ilvl w:val="0"/>
          <w:numId w:val="10"/>
        </w:numPr>
        <w:jc w:val="both"/>
        <w:rPr>
          <w:rFonts w:ascii="Arial" w:eastAsia="Times New Roman" w:hAnsi="Arial" w:cs="Arial"/>
          <w:i/>
          <w:color w:val="0070C0"/>
        </w:rPr>
      </w:pPr>
      <w:r w:rsidRPr="002009C2">
        <w:rPr>
          <w:rFonts w:ascii="Arial" w:eastAsia="Times New Roman" w:hAnsi="Arial" w:cs="Arial"/>
          <w:i/>
          <w:color w:val="0070C0"/>
        </w:rPr>
        <w:t>The third need is to maintain meaningful and facilitated contact with separated siblings (influenced by the child’s views and wishes).</w:t>
      </w:r>
    </w:p>
    <w:p w:rsidR="008328BD" w:rsidRPr="002009C2" w:rsidRDefault="008328BD" w:rsidP="00DD24BE">
      <w:pPr>
        <w:ind w:left="720"/>
        <w:jc w:val="both"/>
        <w:rPr>
          <w:rFonts w:ascii="Arial" w:hAnsi="Arial" w:cs="Arial"/>
          <w:i/>
          <w:color w:val="0070C0"/>
        </w:rPr>
      </w:pPr>
      <w:r w:rsidRPr="002009C2">
        <w:rPr>
          <w:rFonts w:ascii="Arial" w:hAnsi="Arial" w:cs="Arial"/>
          <w:i/>
          <w:color w:val="0070C0"/>
        </w:rPr>
        <w:t>*Research is beginning to tell us that children who have suffered neglect and trauma develop maladaptive neurological pathways which are resistant to change. For ‘remedial rewiring’ to occur, children need to experience intensive developmental re-parenting, which, in many cases, means experiencing being a ‘safe baby’.</w:t>
      </w:r>
    </w:p>
    <w:p w:rsidR="008328BD" w:rsidRPr="002009C2" w:rsidRDefault="008328BD" w:rsidP="00DD24BE">
      <w:pPr>
        <w:ind w:firstLine="720"/>
        <w:jc w:val="both"/>
        <w:rPr>
          <w:rFonts w:ascii="Arial" w:hAnsi="Arial" w:cs="Arial"/>
          <w:i/>
          <w:color w:val="0070C0"/>
        </w:rPr>
      </w:pPr>
      <w:r w:rsidRPr="002009C2">
        <w:rPr>
          <w:rFonts w:ascii="Arial" w:hAnsi="Arial" w:cs="Arial"/>
          <w:i/>
          <w:color w:val="0070C0"/>
        </w:rPr>
        <w:t xml:space="preserve">Ref. </w:t>
      </w:r>
      <w:hyperlink r:id="rId7" w:history="1">
        <w:r w:rsidRPr="002009C2">
          <w:rPr>
            <w:rStyle w:val="Hyperlink"/>
            <w:rFonts w:ascii="Arial" w:hAnsi="Arial" w:cs="Arial"/>
            <w:i/>
            <w:color w:val="0070C0"/>
          </w:rPr>
          <w:t>www.familyfutures.co.uk</w:t>
        </w:r>
      </w:hyperlink>
      <w:r w:rsidR="002009C2" w:rsidRPr="002009C2">
        <w:rPr>
          <w:rFonts w:ascii="Arial" w:hAnsi="Arial" w:cs="Arial"/>
          <w:i/>
          <w:color w:val="0070C0"/>
        </w:rPr>
        <w:t xml:space="preserve"> ]</w:t>
      </w:r>
    </w:p>
    <w:p w:rsidR="00327D31" w:rsidRPr="008328BD" w:rsidRDefault="008328BD" w:rsidP="008328BD">
      <w:pPr>
        <w:ind w:left="720"/>
        <w:jc w:val="both"/>
        <w:rPr>
          <w:rFonts w:ascii="Arial" w:hAnsi="Arial" w:cs="Arial"/>
          <w:i/>
          <w:iCs/>
          <w:lang w:eastAsia="en-GB"/>
        </w:rPr>
      </w:pPr>
      <w:r w:rsidRPr="008328BD">
        <w:rPr>
          <w:rFonts w:ascii="Arial" w:hAnsi="Arial" w:cs="Arial"/>
          <w:i/>
          <w:iCs/>
          <w:lang w:eastAsia="en-GB"/>
        </w:rPr>
        <w:t xml:space="preserve">  </w:t>
      </w:r>
    </w:p>
    <w:p w:rsidR="00A829AE" w:rsidRPr="008328BD" w:rsidRDefault="00680EF0" w:rsidP="008328BD">
      <w:pPr>
        <w:ind w:left="360"/>
        <w:jc w:val="both"/>
        <w:rPr>
          <w:rFonts w:ascii="Arial" w:hAnsi="Arial" w:cs="Arial"/>
          <w:lang w:eastAsia="en-GB"/>
        </w:rPr>
      </w:pPr>
      <w:r w:rsidRPr="008328BD">
        <w:rPr>
          <w:rFonts w:ascii="Arial" w:hAnsi="Arial" w:cs="Arial"/>
          <w:lang w:eastAsia="en-GB"/>
        </w:rPr>
        <w:tab/>
        <w:t>8.1.</w:t>
      </w:r>
    </w:p>
    <w:p w:rsidR="00680EF0" w:rsidRPr="008328BD" w:rsidRDefault="00680EF0" w:rsidP="008328BD">
      <w:pPr>
        <w:ind w:left="360"/>
        <w:jc w:val="both"/>
        <w:rPr>
          <w:rFonts w:ascii="Arial" w:hAnsi="Arial" w:cs="Arial"/>
          <w:lang w:eastAsia="en-GB"/>
        </w:rPr>
      </w:pPr>
      <w:r w:rsidRPr="008328BD">
        <w:rPr>
          <w:rFonts w:ascii="Arial" w:hAnsi="Arial" w:cs="Arial"/>
          <w:lang w:eastAsia="en-GB"/>
        </w:rPr>
        <w:tab/>
        <w:t>8.2.</w:t>
      </w:r>
    </w:p>
    <w:p w:rsidR="00680EF0" w:rsidRPr="008328BD" w:rsidRDefault="00680EF0" w:rsidP="008328BD">
      <w:pPr>
        <w:ind w:left="360"/>
        <w:jc w:val="both"/>
        <w:rPr>
          <w:rFonts w:ascii="Arial" w:hAnsi="Arial" w:cs="Arial"/>
          <w:lang w:eastAsia="en-GB"/>
        </w:rPr>
      </w:pPr>
      <w:r w:rsidRPr="008328BD">
        <w:rPr>
          <w:rFonts w:ascii="Arial" w:hAnsi="Arial" w:cs="Arial"/>
          <w:lang w:eastAsia="en-GB"/>
        </w:rPr>
        <w:tab/>
        <w:t>8.3.</w:t>
      </w:r>
    </w:p>
    <w:p w:rsidR="00680EF0" w:rsidRPr="008328BD" w:rsidRDefault="00680EF0" w:rsidP="008328BD">
      <w:pPr>
        <w:ind w:left="360"/>
        <w:jc w:val="both"/>
        <w:rPr>
          <w:rFonts w:ascii="Arial" w:hAnsi="Arial" w:cs="Arial"/>
          <w:lang w:eastAsia="en-GB"/>
        </w:rPr>
      </w:pPr>
    </w:p>
    <w:p w:rsidR="008A594F" w:rsidRPr="008328BD" w:rsidRDefault="008A594F" w:rsidP="008328BD">
      <w:pPr>
        <w:numPr>
          <w:ilvl w:val="0"/>
          <w:numId w:val="9"/>
        </w:numPr>
        <w:jc w:val="both"/>
        <w:rPr>
          <w:rFonts w:ascii="Arial" w:hAnsi="Arial" w:cs="Arial"/>
          <w:b/>
          <w:bCs/>
          <w:u w:val="single"/>
          <w:lang w:eastAsia="en-GB"/>
        </w:rPr>
      </w:pPr>
      <w:r w:rsidRPr="008328BD">
        <w:rPr>
          <w:rFonts w:ascii="Arial" w:hAnsi="Arial" w:cs="Arial"/>
          <w:b/>
          <w:bCs/>
          <w:u w:val="single"/>
          <w:lang w:eastAsia="en-GB"/>
        </w:rPr>
        <w:t>Recommendations</w:t>
      </w:r>
      <w:r w:rsidR="00680EF0" w:rsidRPr="008328BD">
        <w:rPr>
          <w:rFonts w:ascii="Arial" w:hAnsi="Arial" w:cs="Arial"/>
          <w:b/>
          <w:bCs/>
          <w:u w:val="single"/>
          <w:lang w:eastAsia="en-GB"/>
        </w:rPr>
        <w:t>:</w:t>
      </w:r>
    </w:p>
    <w:p w:rsidR="00790258" w:rsidRPr="002009C2" w:rsidRDefault="003842BA" w:rsidP="008328BD">
      <w:pPr>
        <w:ind w:left="720"/>
        <w:jc w:val="both"/>
        <w:rPr>
          <w:rFonts w:ascii="Arial" w:hAnsi="Arial" w:cs="Arial"/>
          <w:i/>
          <w:iCs/>
          <w:color w:val="0070C0"/>
          <w:lang w:eastAsia="en-GB"/>
        </w:rPr>
      </w:pPr>
      <w:r w:rsidRPr="002009C2">
        <w:rPr>
          <w:rFonts w:ascii="Arial" w:hAnsi="Arial" w:cs="Arial"/>
          <w:i/>
          <w:iCs/>
          <w:color w:val="0070C0"/>
          <w:lang w:eastAsia="en-GB"/>
        </w:rPr>
        <w:t xml:space="preserve">[Make a </w:t>
      </w:r>
      <w:r w:rsidR="00680EF0" w:rsidRPr="002009C2">
        <w:rPr>
          <w:rFonts w:ascii="Arial" w:hAnsi="Arial" w:cs="Arial"/>
          <w:i/>
          <w:iCs/>
          <w:color w:val="0070C0"/>
          <w:lang w:eastAsia="en-GB"/>
        </w:rPr>
        <w:t xml:space="preserve">clear </w:t>
      </w:r>
      <w:r w:rsidRPr="002009C2">
        <w:rPr>
          <w:rFonts w:ascii="Arial" w:hAnsi="Arial" w:cs="Arial"/>
          <w:i/>
          <w:iCs/>
          <w:color w:val="0070C0"/>
          <w:lang w:eastAsia="en-GB"/>
        </w:rPr>
        <w:t>recommendation</w:t>
      </w:r>
      <w:r w:rsidR="00680EF0" w:rsidRPr="002009C2">
        <w:rPr>
          <w:rFonts w:ascii="Arial" w:hAnsi="Arial" w:cs="Arial"/>
          <w:i/>
          <w:iCs/>
          <w:color w:val="0070C0"/>
          <w:lang w:eastAsia="en-GB"/>
        </w:rPr>
        <w:t>, based on your analysis above. If recommending separation, suggest future contact arrangements. If suggesting stay together, suggest what support may be needed.</w:t>
      </w:r>
      <w:r w:rsidR="008328BD" w:rsidRPr="002009C2">
        <w:rPr>
          <w:rFonts w:ascii="Arial" w:hAnsi="Arial" w:cs="Arial"/>
          <w:i/>
          <w:iCs/>
          <w:color w:val="0070C0"/>
          <w:lang w:eastAsia="en-GB"/>
        </w:rPr>
        <w:t xml:space="preserve"> Also mention any preparation the children may need to separate/come together</w:t>
      </w:r>
      <w:r w:rsidR="00680EF0" w:rsidRPr="002009C2">
        <w:rPr>
          <w:rFonts w:ascii="Arial" w:hAnsi="Arial" w:cs="Arial"/>
          <w:i/>
          <w:iCs/>
          <w:color w:val="0070C0"/>
          <w:lang w:eastAsia="en-GB"/>
        </w:rPr>
        <w:t>]</w:t>
      </w:r>
    </w:p>
    <w:p w:rsidR="00680EF0" w:rsidRPr="008328BD" w:rsidRDefault="00680EF0" w:rsidP="008328BD">
      <w:pPr>
        <w:ind w:left="720"/>
        <w:jc w:val="both"/>
        <w:rPr>
          <w:rFonts w:ascii="Arial" w:hAnsi="Arial" w:cs="Arial"/>
          <w:lang w:eastAsia="en-GB"/>
        </w:rPr>
      </w:pPr>
      <w:r w:rsidRPr="008328BD">
        <w:rPr>
          <w:rFonts w:ascii="Arial" w:hAnsi="Arial" w:cs="Arial"/>
          <w:lang w:eastAsia="en-GB"/>
        </w:rPr>
        <w:t>9.1.</w:t>
      </w:r>
    </w:p>
    <w:p w:rsidR="00680EF0" w:rsidRPr="008328BD" w:rsidRDefault="00680EF0" w:rsidP="008328BD">
      <w:pPr>
        <w:ind w:left="720"/>
        <w:jc w:val="both"/>
        <w:rPr>
          <w:rFonts w:ascii="Arial" w:hAnsi="Arial" w:cs="Arial"/>
          <w:lang w:eastAsia="en-GB"/>
        </w:rPr>
      </w:pPr>
      <w:r w:rsidRPr="008328BD">
        <w:rPr>
          <w:rFonts w:ascii="Arial" w:hAnsi="Arial" w:cs="Arial"/>
          <w:lang w:eastAsia="en-GB"/>
        </w:rPr>
        <w:t>9.2.</w:t>
      </w:r>
    </w:p>
    <w:p w:rsidR="00680EF0" w:rsidRPr="008328BD" w:rsidRDefault="00680EF0" w:rsidP="008328BD">
      <w:pPr>
        <w:ind w:left="720"/>
        <w:jc w:val="both"/>
        <w:rPr>
          <w:rFonts w:ascii="Arial" w:hAnsi="Arial" w:cs="Arial"/>
          <w:lang w:eastAsia="en-GB"/>
        </w:rPr>
      </w:pPr>
      <w:r w:rsidRPr="008328BD">
        <w:rPr>
          <w:rFonts w:ascii="Arial" w:hAnsi="Arial" w:cs="Arial"/>
          <w:lang w:eastAsia="en-GB"/>
        </w:rPr>
        <w:t>9.3.</w:t>
      </w:r>
    </w:p>
    <w:p w:rsidR="00680EF0" w:rsidRPr="008328BD" w:rsidRDefault="00680EF0" w:rsidP="008328BD">
      <w:pPr>
        <w:ind w:left="720"/>
        <w:jc w:val="both"/>
        <w:rPr>
          <w:rFonts w:ascii="Arial" w:hAnsi="Arial" w:cs="Arial"/>
          <w:lang w:eastAsia="en-GB"/>
        </w:rPr>
      </w:pPr>
    </w:p>
    <w:p w:rsidR="00680EF0" w:rsidRPr="008328BD" w:rsidRDefault="00680EF0" w:rsidP="008328BD">
      <w:pPr>
        <w:ind w:left="720"/>
        <w:jc w:val="both"/>
        <w:rPr>
          <w:rFonts w:ascii="Arial" w:hAnsi="Arial" w:cs="Arial"/>
          <w:lang w:eastAsia="en-GB"/>
        </w:rPr>
      </w:pPr>
    </w:p>
    <w:p w:rsidR="00680EF0" w:rsidRPr="008328BD" w:rsidRDefault="00680EF0" w:rsidP="008328BD">
      <w:pPr>
        <w:ind w:left="720"/>
        <w:jc w:val="both"/>
        <w:rPr>
          <w:rFonts w:ascii="Arial" w:hAnsi="Arial" w:cs="Arial"/>
          <w:lang w:eastAsia="en-GB"/>
        </w:rPr>
      </w:pPr>
    </w:p>
    <w:p w:rsidR="00680EF0" w:rsidRPr="008328BD" w:rsidRDefault="00680EF0" w:rsidP="008328BD">
      <w:pPr>
        <w:ind w:left="720"/>
        <w:jc w:val="both"/>
        <w:rPr>
          <w:rFonts w:ascii="Arial" w:hAnsi="Arial" w:cs="Arial"/>
          <w:lang w:eastAsia="en-GB"/>
        </w:rPr>
      </w:pPr>
    </w:p>
    <w:p w:rsidR="00680EF0" w:rsidRPr="008328BD" w:rsidRDefault="002009C2" w:rsidP="008328BD">
      <w:pPr>
        <w:ind w:left="720"/>
        <w:jc w:val="both"/>
        <w:rPr>
          <w:rFonts w:ascii="Arial" w:hAnsi="Arial" w:cs="Arial"/>
          <w:lang w:eastAsia="en-GB"/>
        </w:rPr>
      </w:pPr>
      <w:r>
        <w:rPr>
          <w:rFonts w:ascii="Arial" w:hAnsi="Arial" w:cs="Arial"/>
          <w:lang w:eastAsia="en-GB"/>
        </w:rPr>
        <w:t xml:space="preserve">Signed </w:t>
      </w:r>
      <w:r w:rsidR="00DD24BE">
        <w:rPr>
          <w:rFonts w:ascii="Arial" w:hAnsi="Arial" w:cs="Arial"/>
          <w:lang w:eastAsia="en-GB"/>
        </w:rPr>
        <w:t>……………………………………………………………..</w:t>
      </w:r>
    </w:p>
    <w:p w:rsidR="00680EF0" w:rsidRPr="008328BD" w:rsidRDefault="002009C2" w:rsidP="008328BD">
      <w:pPr>
        <w:ind w:left="720"/>
        <w:jc w:val="both"/>
        <w:rPr>
          <w:rFonts w:ascii="Arial" w:hAnsi="Arial" w:cs="Arial"/>
          <w:lang w:eastAsia="en-GB"/>
        </w:rPr>
      </w:pPr>
      <w:r>
        <w:rPr>
          <w:rFonts w:ascii="Arial" w:hAnsi="Arial" w:cs="Arial"/>
          <w:lang w:eastAsia="en-GB"/>
        </w:rPr>
        <w:t xml:space="preserve">Date </w:t>
      </w:r>
      <w:r w:rsidR="00DD24BE">
        <w:rPr>
          <w:rFonts w:ascii="Arial" w:hAnsi="Arial" w:cs="Arial"/>
          <w:lang w:eastAsia="en-GB"/>
        </w:rPr>
        <w:t>……………………………………………………….</w:t>
      </w:r>
    </w:p>
    <w:p w:rsidR="008A594F" w:rsidRPr="008328BD" w:rsidRDefault="008A594F" w:rsidP="008328BD">
      <w:pPr>
        <w:ind w:left="360"/>
        <w:jc w:val="both"/>
        <w:rPr>
          <w:rFonts w:ascii="Arial" w:hAnsi="Arial" w:cs="Arial"/>
          <w:lang w:eastAsia="en-GB"/>
        </w:rPr>
      </w:pPr>
    </w:p>
    <w:sectPr w:rsidR="008A594F" w:rsidRPr="008328BD">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54CEE" w:rsidRDefault="00A54CEE" w:rsidP="00B862A6">
      <w:pPr>
        <w:spacing w:after="0" w:line="240" w:lineRule="auto"/>
      </w:pPr>
      <w:r>
        <w:separator/>
      </w:r>
    </w:p>
  </w:endnote>
  <w:endnote w:type="continuationSeparator" w:id="0">
    <w:p w:rsidR="00A54CEE" w:rsidRDefault="00A54CEE" w:rsidP="00B862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862A6" w:rsidRDefault="00B862A6">
    <w:pPr>
      <w:pStyle w:val="Footer"/>
    </w:pPr>
    <w:r>
      <w:t>Draft version 17.02.20</w:t>
    </w:r>
  </w:p>
  <w:p w:rsidR="00B862A6" w:rsidRDefault="00B862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54CEE" w:rsidRDefault="00A54CEE" w:rsidP="00B862A6">
      <w:pPr>
        <w:spacing w:after="0" w:line="240" w:lineRule="auto"/>
      </w:pPr>
      <w:r>
        <w:separator/>
      </w:r>
    </w:p>
  </w:footnote>
  <w:footnote w:type="continuationSeparator" w:id="0">
    <w:p w:rsidR="00A54CEE" w:rsidRDefault="00A54CEE" w:rsidP="00B862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06F64" w:rsidRDefault="00506F64" w:rsidP="00506F64">
    <w:pPr>
      <w:pStyle w:val="Header"/>
    </w:pPr>
  </w:p>
  <w:p w:rsidR="00506F64" w:rsidRPr="00506F64" w:rsidRDefault="00506F64" w:rsidP="00506F64">
    <w:pPr>
      <w:pStyle w:val="Header"/>
    </w:pPr>
    <w:r>
      <w:t>V1 May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F51CE6"/>
    <w:multiLevelType w:val="multilevel"/>
    <w:tmpl w:val="B79C5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A209F7"/>
    <w:multiLevelType w:val="hybridMultilevel"/>
    <w:tmpl w:val="A6F6C4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AE967A7"/>
    <w:multiLevelType w:val="hybridMultilevel"/>
    <w:tmpl w:val="7AEC35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DFF59F8"/>
    <w:multiLevelType w:val="hybridMultilevel"/>
    <w:tmpl w:val="7A28BE76"/>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3A5747C"/>
    <w:multiLevelType w:val="hybridMultilevel"/>
    <w:tmpl w:val="25300D4E"/>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3B61CF9"/>
    <w:multiLevelType w:val="hybridMultilevel"/>
    <w:tmpl w:val="462089A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3460167F"/>
    <w:multiLevelType w:val="hybridMultilevel"/>
    <w:tmpl w:val="6F849E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E4B7BCE"/>
    <w:multiLevelType w:val="hybridMultilevel"/>
    <w:tmpl w:val="3CD0581E"/>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8" w15:restartNumberingAfterBreak="0">
    <w:nsid w:val="5D846B9B"/>
    <w:multiLevelType w:val="hybridMultilevel"/>
    <w:tmpl w:val="F3A0CA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6F0A163E"/>
    <w:multiLevelType w:val="hybridMultilevel"/>
    <w:tmpl w:val="2AF8FA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43795336">
    <w:abstractNumId w:val="2"/>
  </w:num>
  <w:num w:numId="2" w16cid:durableId="773016320">
    <w:abstractNumId w:val="6"/>
  </w:num>
  <w:num w:numId="3" w16cid:durableId="2069382299">
    <w:abstractNumId w:val="9"/>
  </w:num>
  <w:num w:numId="4" w16cid:durableId="783815911">
    <w:abstractNumId w:val="0"/>
  </w:num>
  <w:num w:numId="5" w16cid:durableId="585387441">
    <w:abstractNumId w:val="8"/>
  </w:num>
  <w:num w:numId="6" w16cid:durableId="1303850677">
    <w:abstractNumId w:val="5"/>
  </w:num>
  <w:num w:numId="7" w16cid:durableId="338974266">
    <w:abstractNumId w:val="3"/>
  </w:num>
  <w:num w:numId="8" w16cid:durableId="749473878">
    <w:abstractNumId w:val="1"/>
  </w:num>
  <w:num w:numId="9" w16cid:durableId="1891839685">
    <w:abstractNumId w:val="4"/>
  </w:num>
  <w:num w:numId="10" w16cid:durableId="1107853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32B8"/>
    <w:rsid w:val="00003550"/>
    <w:rsid w:val="00003DE0"/>
    <w:rsid w:val="000076DA"/>
    <w:rsid w:val="0002677C"/>
    <w:rsid w:val="00041A1D"/>
    <w:rsid w:val="00051F13"/>
    <w:rsid w:val="00054098"/>
    <w:rsid w:val="00054D52"/>
    <w:rsid w:val="00065806"/>
    <w:rsid w:val="00066AAD"/>
    <w:rsid w:val="00067EA7"/>
    <w:rsid w:val="00071D2E"/>
    <w:rsid w:val="00083A4C"/>
    <w:rsid w:val="000842E7"/>
    <w:rsid w:val="00095CAA"/>
    <w:rsid w:val="000962F7"/>
    <w:rsid w:val="000A27C6"/>
    <w:rsid w:val="000A6DE2"/>
    <w:rsid w:val="000D7AED"/>
    <w:rsid w:val="000E306C"/>
    <w:rsid w:val="001164E2"/>
    <w:rsid w:val="00117C01"/>
    <w:rsid w:val="00121A54"/>
    <w:rsid w:val="001303C8"/>
    <w:rsid w:val="00134CA5"/>
    <w:rsid w:val="001369BD"/>
    <w:rsid w:val="00166DA9"/>
    <w:rsid w:val="00172063"/>
    <w:rsid w:val="00174AB8"/>
    <w:rsid w:val="001B0BFC"/>
    <w:rsid w:val="001B37C0"/>
    <w:rsid w:val="001D0BE9"/>
    <w:rsid w:val="001D6680"/>
    <w:rsid w:val="001D7187"/>
    <w:rsid w:val="001E5968"/>
    <w:rsid w:val="002009C2"/>
    <w:rsid w:val="00203A4D"/>
    <w:rsid w:val="002055BF"/>
    <w:rsid w:val="00215237"/>
    <w:rsid w:val="00215F6A"/>
    <w:rsid w:val="00237D1B"/>
    <w:rsid w:val="002649F8"/>
    <w:rsid w:val="00265577"/>
    <w:rsid w:val="0027416C"/>
    <w:rsid w:val="00276EDC"/>
    <w:rsid w:val="00285BFE"/>
    <w:rsid w:val="002879DA"/>
    <w:rsid w:val="0029365A"/>
    <w:rsid w:val="0029723B"/>
    <w:rsid w:val="002A62F9"/>
    <w:rsid w:val="002C7B00"/>
    <w:rsid w:val="002F5FAA"/>
    <w:rsid w:val="003032B8"/>
    <w:rsid w:val="00306DE8"/>
    <w:rsid w:val="00312995"/>
    <w:rsid w:val="0031736A"/>
    <w:rsid w:val="00317CE4"/>
    <w:rsid w:val="0032597F"/>
    <w:rsid w:val="00327D31"/>
    <w:rsid w:val="00344993"/>
    <w:rsid w:val="00344B82"/>
    <w:rsid w:val="00354D1F"/>
    <w:rsid w:val="003612A5"/>
    <w:rsid w:val="00361BF6"/>
    <w:rsid w:val="0036417B"/>
    <w:rsid w:val="0037076A"/>
    <w:rsid w:val="0037521F"/>
    <w:rsid w:val="00380BA2"/>
    <w:rsid w:val="00382376"/>
    <w:rsid w:val="00383764"/>
    <w:rsid w:val="003842BA"/>
    <w:rsid w:val="00390328"/>
    <w:rsid w:val="00396A42"/>
    <w:rsid w:val="00396D71"/>
    <w:rsid w:val="003B2A8A"/>
    <w:rsid w:val="003B60F2"/>
    <w:rsid w:val="003C6813"/>
    <w:rsid w:val="00407F15"/>
    <w:rsid w:val="0041324C"/>
    <w:rsid w:val="004178EB"/>
    <w:rsid w:val="00446966"/>
    <w:rsid w:val="004522E6"/>
    <w:rsid w:val="00475A8C"/>
    <w:rsid w:val="00476202"/>
    <w:rsid w:val="00485371"/>
    <w:rsid w:val="004D623F"/>
    <w:rsid w:val="004F2A40"/>
    <w:rsid w:val="00506F64"/>
    <w:rsid w:val="0051534D"/>
    <w:rsid w:val="00516147"/>
    <w:rsid w:val="00516CD0"/>
    <w:rsid w:val="00523731"/>
    <w:rsid w:val="00546EF3"/>
    <w:rsid w:val="00552236"/>
    <w:rsid w:val="00554B99"/>
    <w:rsid w:val="0055514E"/>
    <w:rsid w:val="00555224"/>
    <w:rsid w:val="005573EC"/>
    <w:rsid w:val="00561D4D"/>
    <w:rsid w:val="00562E2D"/>
    <w:rsid w:val="00594B11"/>
    <w:rsid w:val="005B06F0"/>
    <w:rsid w:val="005B373C"/>
    <w:rsid w:val="005B5DF7"/>
    <w:rsid w:val="005D5928"/>
    <w:rsid w:val="00602881"/>
    <w:rsid w:val="00607C6D"/>
    <w:rsid w:val="0061315A"/>
    <w:rsid w:val="006143F6"/>
    <w:rsid w:val="006212A4"/>
    <w:rsid w:val="00655970"/>
    <w:rsid w:val="00655985"/>
    <w:rsid w:val="00655C42"/>
    <w:rsid w:val="00656F30"/>
    <w:rsid w:val="0067250D"/>
    <w:rsid w:val="00680EF0"/>
    <w:rsid w:val="006A0F74"/>
    <w:rsid w:val="006B12C0"/>
    <w:rsid w:val="006B6F58"/>
    <w:rsid w:val="006C6EBB"/>
    <w:rsid w:val="006D1EB7"/>
    <w:rsid w:val="006D6DD9"/>
    <w:rsid w:val="006E07FB"/>
    <w:rsid w:val="006E6536"/>
    <w:rsid w:val="00713A2D"/>
    <w:rsid w:val="00721B3F"/>
    <w:rsid w:val="0072678F"/>
    <w:rsid w:val="007459D2"/>
    <w:rsid w:val="00760E90"/>
    <w:rsid w:val="00772FF6"/>
    <w:rsid w:val="00783096"/>
    <w:rsid w:val="00790258"/>
    <w:rsid w:val="00793924"/>
    <w:rsid w:val="007A068B"/>
    <w:rsid w:val="007A4A17"/>
    <w:rsid w:val="007B38B7"/>
    <w:rsid w:val="007C0B2D"/>
    <w:rsid w:val="007D4125"/>
    <w:rsid w:val="00801819"/>
    <w:rsid w:val="00812A4C"/>
    <w:rsid w:val="00820A80"/>
    <w:rsid w:val="00823602"/>
    <w:rsid w:val="00830E22"/>
    <w:rsid w:val="008328BD"/>
    <w:rsid w:val="0084193D"/>
    <w:rsid w:val="008452DF"/>
    <w:rsid w:val="00852737"/>
    <w:rsid w:val="00871B95"/>
    <w:rsid w:val="008722E1"/>
    <w:rsid w:val="008731A0"/>
    <w:rsid w:val="008879F5"/>
    <w:rsid w:val="008A594F"/>
    <w:rsid w:val="008B3853"/>
    <w:rsid w:val="008C4D6B"/>
    <w:rsid w:val="008C6F07"/>
    <w:rsid w:val="008D1092"/>
    <w:rsid w:val="008D127F"/>
    <w:rsid w:val="008E4654"/>
    <w:rsid w:val="00901368"/>
    <w:rsid w:val="0096514D"/>
    <w:rsid w:val="00981E05"/>
    <w:rsid w:val="00992ABB"/>
    <w:rsid w:val="009A2C0B"/>
    <w:rsid w:val="009A6E10"/>
    <w:rsid w:val="009B226D"/>
    <w:rsid w:val="009D03FE"/>
    <w:rsid w:val="009E5617"/>
    <w:rsid w:val="009F0B7F"/>
    <w:rsid w:val="009F7DB8"/>
    <w:rsid w:val="00A07BCF"/>
    <w:rsid w:val="00A24266"/>
    <w:rsid w:val="00A254E1"/>
    <w:rsid w:val="00A45482"/>
    <w:rsid w:val="00A45733"/>
    <w:rsid w:val="00A45B36"/>
    <w:rsid w:val="00A539CD"/>
    <w:rsid w:val="00A54CEE"/>
    <w:rsid w:val="00A5795E"/>
    <w:rsid w:val="00A722B9"/>
    <w:rsid w:val="00A829AE"/>
    <w:rsid w:val="00A949C3"/>
    <w:rsid w:val="00AB218E"/>
    <w:rsid w:val="00AD28B0"/>
    <w:rsid w:val="00AE2782"/>
    <w:rsid w:val="00AE77F6"/>
    <w:rsid w:val="00AF7FA1"/>
    <w:rsid w:val="00B27549"/>
    <w:rsid w:val="00B2797D"/>
    <w:rsid w:val="00B3148E"/>
    <w:rsid w:val="00B43F33"/>
    <w:rsid w:val="00B51379"/>
    <w:rsid w:val="00B71041"/>
    <w:rsid w:val="00B862A6"/>
    <w:rsid w:val="00B9454B"/>
    <w:rsid w:val="00BA38E0"/>
    <w:rsid w:val="00BC2A2F"/>
    <w:rsid w:val="00BC6E44"/>
    <w:rsid w:val="00BD6993"/>
    <w:rsid w:val="00BE338A"/>
    <w:rsid w:val="00BE5BCC"/>
    <w:rsid w:val="00C17986"/>
    <w:rsid w:val="00C33FF8"/>
    <w:rsid w:val="00C4130A"/>
    <w:rsid w:val="00C512D5"/>
    <w:rsid w:val="00C51D78"/>
    <w:rsid w:val="00C73779"/>
    <w:rsid w:val="00C80C92"/>
    <w:rsid w:val="00C8243D"/>
    <w:rsid w:val="00C872E0"/>
    <w:rsid w:val="00CA2E53"/>
    <w:rsid w:val="00CC5919"/>
    <w:rsid w:val="00CD1F7B"/>
    <w:rsid w:val="00CE03BB"/>
    <w:rsid w:val="00CE0E52"/>
    <w:rsid w:val="00CE5177"/>
    <w:rsid w:val="00CE74B2"/>
    <w:rsid w:val="00CF4BAA"/>
    <w:rsid w:val="00CF6D0E"/>
    <w:rsid w:val="00D048BC"/>
    <w:rsid w:val="00D5584C"/>
    <w:rsid w:val="00D67242"/>
    <w:rsid w:val="00D71847"/>
    <w:rsid w:val="00DA524F"/>
    <w:rsid w:val="00DA7FD2"/>
    <w:rsid w:val="00DD24BE"/>
    <w:rsid w:val="00DD2823"/>
    <w:rsid w:val="00DD6CB2"/>
    <w:rsid w:val="00DE2EFE"/>
    <w:rsid w:val="00DE3227"/>
    <w:rsid w:val="00E0044A"/>
    <w:rsid w:val="00E04C1A"/>
    <w:rsid w:val="00E06719"/>
    <w:rsid w:val="00E23B7F"/>
    <w:rsid w:val="00E321D4"/>
    <w:rsid w:val="00E35BCA"/>
    <w:rsid w:val="00E67A0F"/>
    <w:rsid w:val="00E8153C"/>
    <w:rsid w:val="00E84073"/>
    <w:rsid w:val="00E9280B"/>
    <w:rsid w:val="00EB1B3E"/>
    <w:rsid w:val="00EF737D"/>
    <w:rsid w:val="00F03394"/>
    <w:rsid w:val="00F225CF"/>
    <w:rsid w:val="00F511D0"/>
    <w:rsid w:val="00F748E7"/>
    <w:rsid w:val="00F85DEC"/>
    <w:rsid w:val="00FB0C2C"/>
    <w:rsid w:val="00FB3C70"/>
    <w:rsid w:val="00FC0DC9"/>
    <w:rsid w:val="00FC2066"/>
    <w:rsid w:val="00FE18C5"/>
    <w:rsid w:val="00FE1A4C"/>
    <w:rsid w:val="00FE54F0"/>
    <w:rsid w:val="00FE56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16CBF"/>
  <w15:chartTrackingRefBased/>
  <w15:docId w15:val="{327FD2EB-FB86-43DC-9B19-5BB703F91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qFormat/>
    <w:rsid w:val="003032B8"/>
    <w:pPr>
      <w:keepNext/>
      <w:spacing w:after="0" w:line="240" w:lineRule="auto"/>
      <w:outlineLvl w:val="0"/>
    </w:pPr>
    <w:rPr>
      <w:rFonts w:ascii="Arial" w:eastAsia="Times New Roman" w:hAnsi="Arial"/>
      <w:b/>
      <w:szCs w:val="20"/>
    </w:rPr>
  </w:style>
  <w:style w:type="paragraph" w:styleId="Heading2">
    <w:name w:val="heading 2"/>
    <w:basedOn w:val="Normal"/>
    <w:next w:val="Normal"/>
    <w:link w:val="Heading2Char"/>
    <w:unhideWhenUsed/>
    <w:qFormat/>
    <w:rsid w:val="003032B8"/>
    <w:pPr>
      <w:keepNext/>
      <w:spacing w:after="0" w:line="240" w:lineRule="auto"/>
      <w:jc w:val="center"/>
      <w:outlineLvl w:val="1"/>
    </w:pPr>
    <w:rPr>
      <w:rFonts w:ascii="Arial" w:eastAsia="Times New Roman"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032B8"/>
    <w:rPr>
      <w:rFonts w:ascii="Arial" w:eastAsia="Times New Roman" w:hAnsi="Arial"/>
      <w:b/>
      <w:sz w:val="22"/>
      <w:lang w:eastAsia="en-US"/>
    </w:rPr>
  </w:style>
  <w:style w:type="character" w:customStyle="1" w:styleId="Heading2Char">
    <w:name w:val="Heading 2 Char"/>
    <w:link w:val="Heading2"/>
    <w:rsid w:val="003032B8"/>
    <w:rPr>
      <w:rFonts w:ascii="Arial" w:eastAsia="Times New Roman" w:hAnsi="Arial"/>
      <w:b/>
      <w:sz w:val="22"/>
      <w:lang w:eastAsia="en-US"/>
    </w:rPr>
  </w:style>
  <w:style w:type="table" w:styleId="TableGrid">
    <w:name w:val="Table Grid"/>
    <w:basedOn w:val="TableNormal"/>
    <w:uiPriority w:val="59"/>
    <w:rsid w:val="007C0B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862A6"/>
    <w:pPr>
      <w:tabs>
        <w:tab w:val="center" w:pos="4513"/>
        <w:tab w:val="right" w:pos="9026"/>
      </w:tabs>
    </w:pPr>
  </w:style>
  <w:style w:type="character" w:customStyle="1" w:styleId="HeaderChar">
    <w:name w:val="Header Char"/>
    <w:link w:val="Header"/>
    <w:uiPriority w:val="99"/>
    <w:rsid w:val="00B862A6"/>
    <w:rPr>
      <w:sz w:val="22"/>
      <w:szCs w:val="22"/>
      <w:lang w:eastAsia="en-US"/>
    </w:rPr>
  </w:style>
  <w:style w:type="paragraph" w:styleId="Footer">
    <w:name w:val="footer"/>
    <w:basedOn w:val="Normal"/>
    <w:link w:val="FooterChar"/>
    <w:uiPriority w:val="99"/>
    <w:unhideWhenUsed/>
    <w:rsid w:val="00B862A6"/>
    <w:pPr>
      <w:tabs>
        <w:tab w:val="center" w:pos="4513"/>
        <w:tab w:val="right" w:pos="9026"/>
      </w:tabs>
    </w:pPr>
  </w:style>
  <w:style w:type="character" w:customStyle="1" w:styleId="FooterChar">
    <w:name w:val="Footer Char"/>
    <w:link w:val="Footer"/>
    <w:uiPriority w:val="99"/>
    <w:rsid w:val="00B862A6"/>
    <w:rPr>
      <w:sz w:val="22"/>
      <w:szCs w:val="22"/>
      <w:lang w:eastAsia="en-US"/>
    </w:rPr>
  </w:style>
  <w:style w:type="character" w:styleId="Hyperlink">
    <w:name w:val="Hyperlink"/>
    <w:uiPriority w:val="99"/>
    <w:semiHidden/>
    <w:unhideWhenUsed/>
    <w:rsid w:val="008328B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002844">
      <w:bodyDiv w:val="1"/>
      <w:marLeft w:val="0"/>
      <w:marRight w:val="0"/>
      <w:marTop w:val="0"/>
      <w:marBottom w:val="0"/>
      <w:divBdr>
        <w:top w:val="none" w:sz="0" w:space="0" w:color="auto"/>
        <w:left w:val="none" w:sz="0" w:space="0" w:color="auto"/>
        <w:bottom w:val="none" w:sz="0" w:space="0" w:color="auto"/>
        <w:right w:val="none" w:sz="0" w:space="0" w:color="auto"/>
      </w:divBdr>
    </w:div>
    <w:div w:id="537088078">
      <w:bodyDiv w:val="1"/>
      <w:marLeft w:val="0"/>
      <w:marRight w:val="0"/>
      <w:marTop w:val="0"/>
      <w:marBottom w:val="0"/>
      <w:divBdr>
        <w:top w:val="none" w:sz="0" w:space="0" w:color="auto"/>
        <w:left w:val="none" w:sz="0" w:space="0" w:color="auto"/>
        <w:bottom w:val="none" w:sz="0" w:space="0" w:color="auto"/>
        <w:right w:val="none" w:sz="0" w:space="0" w:color="auto"/>
      </w:divBdr>
    </w:div>
    <w:div w:id="983509252">
      <w:bodyDiv w:val="1"/>
      <w:marLeft w:val="0"/>
      <w:marRight w:val="0"/>
      <w:marTop w:val="0"/>
      <w:marBottom w:val="0"/>
      <w:divBdr>
        <w:top w:val="none" w:sz="0" w:space="0" w:color="auto"/>
        <w:left w:val="none" w:sz="0" w:space="0" w:color="auto"/>
        <w:bottom w:val="none" w:sz="0" w:space="0" w:color="auto"/>
        <w:right w:val="none" w:sz="0" w:space="0" w:color="auto"/>
      </w:divBdr>
      <w:divsChild>
        <w:div w:id="639916673">
          <w:marLeft w:val="0"/>
          <w:marRight w:val="0"/>
          <w:marTop w:val="0"/>
          <w:marBottom w:val="0"/>
          <w:divBdr>
            <w:top w:val="none" w:sz="0" w:space="0" w:color="auto"/>
            <w:left w:val="none" w:sz="0" w:space="0" w:color="auto"/>
            <w:bottom w:val="none" w:sz="0" w:space="0" w:color="auto"/>
            <w:right w:val="none" w:sz="0" w:space="0" w:color="auto"/>
          </w:divBdr>
          <w:divsChild>
            <w:div w:id="1422095746">
              <w:marLeft w:val="0"/>
              <w:marRight w:val="0"/>
              <w:marTop w:val="0"/>
              <w:marBottom w:val="0"/>
              <w:divBdr>
                <w:top w:val="none" w:sz="0" w:space="0" w:color="auto"/>
                <w:left w:val="none" w:sz="0" w:space="0" w:color="auto"/>
                <w:bottom w:val="none" w:sz="0" w:space="0" w:color="auto"/>
                <w:right w:val="none" w:sz="0" w:space="0" w:color="auto"/>
              </w:divBdr>
              <w:divsChild>
                <w:div w:id="245306371">
                  <w:marLeft w:val="0"/>
                  <w:marRight w:val="0"/>
                  <w:marTop w:val="0"/>
                  <w:marBottom w:val="0"/>
                  <w:divBdr>
                    <w:top w:val="none" w:sz="0" w:space="0" w:color="auto"/>
                    <w:left w:val="none" w:sz="0" w:space="0" w:color="auto"/>
                    <w:bottom w:val="none" w:sz="0" w:space="0" w:color="auto"/>
                    <w:right w:val="none" w:sz="0" w:space="0" w:color="auto"/>
                  </w:divBdr>
                  <w:divsChild>
                    <w:div w:id="466706369">
                      <w:marLeft w:val="0"/>
                      <w:marRight w:val="0"/>
                      <w:marTop w:val="0"/>
                      <w:marBottom w:val="0"/>
                      <w:divBdr>
                        <w:top w:val="none" w:sz="0" w:space="0" w:color="auto"/>
                        <w:left w:val="none" w:sz="0" w:space="0" w:color="auto"/>
                        <w:bottom w:val="none" w:sz="0" w:space="0" w:color="auto"/>
                        <w:right w:val="none" w:sz="0" w:space="0" w:color="auto"/>
                      </w:divBdr>
                      <w:divsChild>
                        <w:div w:id="1650867498">
                          <w:marLeft w:val="0"/>
                          <w:marRight w:val="0"/>
                          <w:marTop w:val="0"/>
                          <w:marBottom w:val="0"/>
                          <w:divBdr>
                            <w:top w:val="none" w:sz="0" w:space="0" w:color="auto"/>
                            <w:left w:val="none" w:sz="0" w:space="0" w:color="auto"/>
                            <w:bottom w:val="none" w:sz="0" w:space="0" w:color="auto"/>
                            <w:right w:val="none" w:sz="0" w:space="0" w:color="auto"/>
                          </w:divBdr>
                          <w:divsChild>
                            <w:div w:id="180211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5086047">
      <w:bodyDiv w:val="1"/>
      <w:marLeft w:val="0"/>
      <w:marRight w:val="0"/>
      <w:marTop w:val="0"/>
      <w:marBottom w:val="0"/>
      <w:divBdr>
        <w:top w:val="none" w:sz="0" w:space="0" w:color="auto"/>
        <w:left w:val="none" w:sz="0" w:space="0" w:color="auto"/>
        <w:bottom w:val="none" w:sz="0" w:space="0" w:color="auto"/>
        <w:right w:val="none" w:sz="0" w:space="0" w:color="auto"/>
      </w:divBdr>
    </w:div>
    <w:div w:id="1684236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familyfutures.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652</Words>
  <Characters>3719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Herefordshire Council</Company>
  <LinksUpToDate>false</LinksUpToDate>
  <CharactersWithSpaces>4363</CharactersWithSpaces>
  <SharedDoc>false</SharedDoc>
  <HLinks>
    <vt:vector size="6" baseType="variant">
      <vt:variant>
        <vt:i4>7929968</vt:i4>
      </vt:variant>
      <vt:variant>
        <vt:i4>0</vt:i4>
      </vt:variant>
      <vt:variant>
        <vt:i4>0</vt:i4>
      </vt:variant>
      <vt:variant>
        <vt:i4>5</vt:i4>
      </vt:variant>
      <vt:variant>
        <vt:lpwstr>http://www.familyfutures.co.uk/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Herefordshire User</dc:creator>
  <cp:keywords/>
  <cp:lastModifiedBy>Simon Dean</cp:lastModifiedBy>
  <cp:revision>1</cp:revision>
  <dcterms:created xsi:type="dcterms:W3CDTF">2023-06-22T16:39:00Z</dcterms:created>
  <dcterms:modified xsi:type="dcterms:W3CDTF">2023-06-22T16:39:00Z</dcterms:modified>
</cp:coreProperties>
</file>