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019" w:rsidRDefault="009E2019">
      <w:pPr>
        <w:pStyle w:val="BodyText3"/>
        <w:jc w:val="both"/>
        <w:rPr>
          <w:rStyle w:val="BodyTextChar"/>
        </w:rPr>
      </w:pPr>
    </w:p>
    <w:p w:rsidR="009E2019" w:rsidRDefault="009E2019">
      <w:pPr>
        <w:pStyle w:val="BodyText3"/>
        <w:jc w:val="both"/>
        <w:rPr>
          <w:rStyle w:val="BodyTextChar"/>
        </w:rPr>
      </w:pPr>
    </w:p>
    <w:p w:rsidR="009E2019" w:rsidRDefault="009E2019">
      <w:pPr>
        <w:pStyle w:val="BodyText3"/>
        <w:jc w:val="both"/>
        <w:rPr>
          <w:rStyle w:val="BodyTextChar"/>
        </w:rPr>
      </w:pPr>
    </w:p>
    <w:tbl>
      <w:tblPr>
        <w:tblW w:w="0" w:type="auto"/>
        <w:tblInd w:w="11" w:type="dxa"/>
        <w:tblLook w:val="04A0" w:firstRow="1" w:lastRow="0" w:firstColumn="1" w:lastColumn="0" w:noHBand="0" w:noVBand="1"/>
      </w:tblPr>
      <w:tblGrid>
        <w:gridCol w:w="8794"/>
        <w:gridCol w:w="221"/>
      </w:tblGrid>
      <w:tr w:rsidR="009E2019">
        <w:trPr>
          <w:trHeight w:val="510"/>
        </w:trPr>
        <w:tc>
          <w:tcPr>
            <w:tcW w:w="4459" w:type="dxa"/>
          </w:tcPr>
          <w:tbl>
            <w:tblPr>
              <w:tblW w:w="9356" w:type="dxa"/>
              <w:tblLook w:val="04A0" w:firstRow="1" w:lastRow="0" w:firstColumn="1" w:lastColumn="0" w:noHBand="0" w:noVBand="1"/>
            </w:tblPr>
            <w:tblGrid>
              <w:gridCol w:w="4678"/>
              <w:gridCol w:w="4678"/>
            </w:tblGrid>
            <w:tr w:rsidR="009E2019">
              <w:trPr>
                <w:trHeight w:val="510"/>
              </w:trPr>
              <w:tc>
                <w:tcPr>
                  <w:tcW w:w="4678" w:type="dxa"/>
                  <w:shd w:val="clear" w:color="auto" w:fill="FFFFFF"/>
                </w:tcPr>
                <w:p w:rsidR="009E2019" w:rsidRDefault="005122D6">
                  <w:r>
                    <w:t>Date of Application:</w:t>
                  </w:r>
                </w:p>
              </w:tc>
              <w:tc>
                <w:tcPr>
                  <w:tcW w:w="4678" w:type="dxa"/>
                </w:tcPr>
                <w:p w:rsidR="009E2019" w:rsidRDefault="009E2019"/>
              </w:tc>
            </w:tr>
            <w:tr w:rsidR="009E2019">
              <w:trPr>
                <w:trHeight w:val="510"/>
              </w:trPr>
              <w:tc>
                <w:tcPr>
                  <w:tcW w:w="4678" w:type="dxa"/>
                  <w:shd w:val="clear" w:color="auto" w:fill="FFFFFF"/>
                </w:tcPr>
                <w:p w:rsidR="009E2019" w:rsidRDefault="005122D6">
                  <w:r>
                    <w:rPr>
                      <w:rFonts w:cs="Arial"/>
                    </w:rPr>
                    <w:t>Court:</w:t>
                  </w:r>
                </w:p>
              </w:tc>
              <w:tc>
                <w:tcPr>
                  <w:tcW w:w="4678" w:type="dxa"/>
                </w:tcPr>
                <w:p w:rsidR="009E2019" w:rsidRDefault="009E2019"/>
              </w:tc>
            </w:tr>
            <w:tr w:rsidR="009E2019">
              <w:trPr>
                <w:trHeight w:val="510"/>
              </w:trPr>
              <w:tc>
                <w:tcPr>
                  <w:tcW w:w="4678" w:type="dxa"/>
                  <w:shd w:val="clear" w:color="auto" w:fill="FFFFFF"/>
                </w:tcPr>
                <w:p w:rsidR="009E2019" w:rsidRDefault="005122D6">
                  <w:r>
                    <w:rPr>
                      <w:rFonts w:cs="Arial"/>
                    </w:rPr>
                    <w:t>Court Case Number:</w:t>
                  </w:r>
                </w:p>
              </w:tc>
              <w:tc>
                <w:tcPr>
                  <w:tcW w:w="4678" w:type="dxa"/>
                </w:tcPr>
                <w:p w:rsidR="009E2019" w:rsidRDefault="009E2019"/>
              </w:tc>
            </w:tr>
            <w:tr w:rsidR="009E2019">
              <w:trPr>
                <w:trHeight w:val="510"/>
              </w:trPr>
              <w:tc>
                <w:tcPr>
                  <w:tcW w:w="4678" w:type="dxa"/>
                  <w:shd w:val="clear" w:color="auto" w:fill="FFFFFF"/>
                </w:tcPr>
                <w:p w:rsidR="009E2019" w:rsidRDefault="005122D6">
                  <w:r>
                    <w:rPr>
                      <w:rFonts w:cs="Arial"/>
                    </w:rPr>
                    <w:t>Application Type:</w:t>
                  </w:r>
                </w:p>
              </w:tc>
              <w:tc>
                <w:tcPr>
                  <w:tcW w:w="4678" w:type="dxa"/>
                </w:tcPr>
                <w:p w:rsidR="009E2019" w:rsidRDefault="009E2019"/>
              </w:tc>
            </w:tr>
            <w:tr w:rsidR="009E2019">
              <w:trPr>
                <w:trHeight w:val="510"/>
              </w:trPr>
              <w:tc>
                <w:tcPr>
                  <w:tcW w:w="4678" w:type="dxa"/>
                  <w:shd w:val="clear" w:color="auto" w:fill="FFFFFF"/>
                </w:tcPr>
                <w:p w:rsidR="009E2019" w:rsidRDefault="005122D6">
                  <w:r>
                    <w:rPr>
                      <w:rFonts w:cs="Arial"/>
                    </w:rPr>
                    <w:t>Hearing Type:</w:t>
                  </w:r>
                </w:p>
              </w:tc>
              <w:tc>
                <w:tcPr>
                  <w:tcW w:w="4678" w:type="dxa"/>
                </w:tcPr>
                <w:p w:rsidR="009E2019" w:rsidRDefault="009E2019"/>
              </w:tc>
            </w:tr>
            <w:tr w:rsidR="009E2019">
              <w:trPr>
                <w:trHeight w:val="510"/>
              </w:trPr>
              <w:tc>
                <w:tcPr>
                  <w:tcW w:w="4678" w:type="dxa"/>
                  <w:shd w:val="clear" w:color="auto" w:fill="FFFFFF"/>
                </w:tcPr>
                <w:p w:rsidR="009E2019" w:rsidRDefault="005122D6">
                  <w:r>
                    <w:rPr>
                      <w:rFonts w:cs="Arial"/>
                    </w:rPr>
                    <w:t>Hearing Date:</w:t>
                  </w:r>
                </w:p>
              </w:tc>
              <w:tc>
                <w:tcPr>
                  <w:tcW w:w="4678" w:type="dxa"/>
                </w:tcPr>
                <w:p w:rsidR="009E2019" w:rsidRDefault="009E2019"/>
              </w:tc>
            </w:tr>
          </w:tbl>
          <w:p w:rsidR="009E2019" w:rsidRDefault="009E2019">
            <w:pPr>
              <w:spacing w:before="120" w:after="120"/>
            </w:pPr>
          </w:p>
          <w:tbl>
            <w:tblPr>
              <w:tblW w:w="7842" w:type="dxa"/>
              <w:shd w:val="clear" w:color="auto" w:fill="FFFFFF"/>
              <w:tblLook w:val="04A0" w:firstRow="1" w:lastRow="0" w:firstColumn="1" w:lastColumn="0" w:noHBand="0" w:noVBand="1"/>
            </w:tblPr>
            <w:tblGrid>
              <w:gridCol w:w="3921"/>
              <w:gridCol w:w="3921"/>
            </w:tblGrid>
            <w:tr w:rsidR="009E2019" w:rsidTr="00485AD9">
              <w:trPr>
                <w:trHeight w:val="639"/>
              </w:trPr>
              <w:tc>
                <w:tcPr>
                  <w:tcW w:w="3921" w:type="dxa"/>
                  <w:shd w:val="clear" w:color="auto" w:fill="FFFFFF"/>
                </w:tcPr>
                <w:p w:rsidR="009E2019" w:rsidRDefault="00CD1BE1">
                  <w:r>
                    <w:rPr>
                      <w:rFonts w:cs="Arial"/>
                    </w:rPr>
                    <w:t>Social worke</w:t>
                  </w:r>
                  <w:r w:rsidR="005122D6">
                    <w:rPr>
                      <w:rFonts w:cs="Arial"/>
                    </w:rPr>
                    <w:t>r:</w:t>
                  </w:r>
                </w:p>
              </w:tc>
              <w:tc>
                <w:tcPr>
                  <w:tcW w:w="3921" w:type="dxa"/>
                  <w:shd w:val="clear" w:color="auto" w:fill="FFFFFF"/>
                </w:tcPr>
                <w:p w:rsidR="009E2019" w:rsidRDefault="009E2019"/>
              </w:tc>
            </w:tr>
            <w:tr w:rsidR="009E2019" w:rsidTr="00485AD9">
              <w:trPr>
                <w:trHeight w:val="639"/>
              </w:trPr>
              <w:tc>
                <w:tcPr>
                  <w:tcW w:w="3921" w:type="dxa"/>
                  <w:shd w:val="clear" w:color="auto" w:fill="FFFFFF"/>
                </w:tcPr>
                <w:p w:rsidR="009E2019" w:rsidRDefault="005122D6">
                  <w:r>
                    <w:rPr>
                      <w:rFonts w:cs="Arial"/>
                    </w:rPr>
                    <w:t>Date Report Completed:</w:t>
                  </w:r>
                </w:p>
              </w:tc>
              <w:tc>
                <w:tcPr>
                  <w:tcW w:w="3921" w:type="dxa"/>
                  <w:shd w:val="clear" w:color="auto" w:fill="FFFFFF"/>
                </w:tcPr>
                <w:p w:rsidR="009E2019" w:rsidRDefault="009E2019"/>
              </w:tc>
            </w:tr>
            <w:tr w:rsidR="009E2019" w:rsidTr="00485AD9">
              <w:trPr>
                <w:trHeight w:val="639"/>
              </w:trPr>
              <w:tc>
                <w:tcPr>
                  <w:tcW w:w="3921" w:type="dxa"/>
                  <w:shd w:val="clear" w:color="auto" w:fill="FFFFFF"/>
                </w:tcPr>
                <w:p w:rsidR="009E2019" w:rsidRDefault="005122D6">
                  <w:r>
                    <w:rPr>
                      <w:rFonts w:cs="Arial"/>
                    </w:rPr>
                    <w:t>Filing Date:</w:t>
                  </w:r>
                </w:p>
              </w:tc>
              <w:tc>
                <w:tcPr>
                  <w:tcW w:w="3921" w:type="dxa"/>
                  <w:shd w:val="clear" w:color="auto" w:fill="FFFFFF"/>
                </w:tcPr>
                <w:p w:rsidR="009E2019" w:rsidRDefault="009E2019"/>
              </w:tc>
            </w:tr>
            <w:tr w:rsidR="009E2019" w:rsidTr="00485AD9">
              <w:trPr>
                <w:trHeight w:val="639"/>
              </w:trPr>
              <w:tc>
                <w:tcPr>
                  <w:tcW w:w="3921" w:type="dxa"/>
                  <w:shd w:val="clear" w:color="auto" w:fill="FFFFFF"/>
                </w:tcPr>
                <w:p w:rsidR="009E2019" w:rsidRDefault="005122D6">
                  <w:pPr>
                    <w:rPr>
                      <w:rFonts w:cs="Arial"/>
                    </w:rPr>
                  </w:pPr>
                  <w:r>
                    <w:rPr>
                      <w:rFonts w:cs="Arial"/>
                    </w:rPr>
                    <w:t>Details of any current orders</w:t>
                  </w:r>
                  <w:r w:rsidR="00CD1BE1">
                    <w:rPr>
                      <w:rFonts w:cs="Arial"/>
                    </w:rPr>
                    <w:t>:</w:t>
                  </w:r>
                </w:p>
              </w:tc>
              <w:tc>
                <w:tcPr>
                  <w:tcW w:w="3921" w:type="dxa"/>
                  <w:shd w:val="clear" w:color="auto" w:fill="FFFFFF"/>
                </w:tcPr>
                <w:p w:rsidR="009E2019" w:rsidRDefault="009E2019"/>
              </w:tc>
            </w:tr>
          </w:tbl>
          <w:p w:rsidR="009E2019" w:rsidRDefault="009E2019">
            <w:pPr>
              <w:jc w:val="both"/>
            </w:pPr>
          </w:p>
        </w:tc>
        <w:tc>
          <w:tcPr>
            <w:tcW w:w="3752" w:type="dxa"/>
          </w:tcPr>
          <w:p w:rsidR="009E2019" w:rsidRDefault="009E2019">
            <w:pPr>
              <w:jc w:val="right"/>
              <w:rPr>
                <w:rStyle w:val="BodyTextChar"/>
              </w:rPr>
            </w:pPr>
          </w:p>
        </w:tc>
      </w:tr>
      <w:tr w:rsidR="009E2019">
        <w:trPr>
          <w:trHeight w:val="510"/>
        </w:trPr>
        <w:tc>
          <w:tcPr>
            <w:tcW w:w="4459" w:type="dxa"/>
          </w:tcPr>
          <w:p w:rsidR="009E2019" w:rsidRDefault="009E2019">
            <w:pPr>
              <w:jc w:val="both"/>
            </w:pPr>
          </w:p>
        </w:tc>
        <w:tc>
          <w:tcPr>
            <w:tcW w:w="3752" w:type="dxa"/>
          </w:tcPr>
          <w:p w:rsidR="009E2019" w:rsidRDefault="009E2019">
            <w:pPr>
              <w:jc w:val="right"/>
              <w:rPr>
                <w:rStyle w:val="BodyTextChar"/>
              </w:rPr>
            </w:pPr>
          </w:p>
        </w:tc>
      </w:tr>
    </w:tbl>
    <w:p w:rsidR="009E2019" w:rsidRDefault="009E2019">
      <w:pPr>
        <w:pStyle w:val="PLOreportheading"/>
        <w:spacing w:before="60" w:line="40" w:lineRule="atLeast"/>
        <w:jc w:val="left"/>
      </w:pPr>
    </w:p>
    <w:p w:rsidR="00313E7E" w:rsidRDefault="00313E7E">
      <w:pPr>
        <w:pStyle w:val="PLOreportheading"/>
        <w:spacing w:before="60" w:line="40" w:lineRule="atLeast"/>
        <w:jc w:val="left"/>
      </w:pPr>
    </w:p>
    <w:p w:rsidR="00313E7E" w:rsidRDefault="00313E7E">
      <w:pPr>
        <w:pStyle w:val="PLOreportheading"/>
        <w:spacing w:before="60" w:line="40" w:lineRule="atLeast"/>
        <w:jc w:val="left"/>
      </w:pPr>
    </w:p>
    <w:p w:rsidR="00313E7E" w:rsidRDefault="00313E7E">
      <w:pPr>
        <w:pStyle w:val="PLOreportheading"/>
        <w:spacing w:before="60" w:line="40" w:lineRule="atLeast"/>
        <w:jc w:val="left"/>
      </w:pPr>
    </w:p>
    <w:p w:rsidR="00313E7E" w:rsidRDefault="00313E7E">
      <w:pPr>
        <w:pStyle w:val="PLOreportheading"/>
        <w:spacing w:before="60" w:line="40" w:lineRule="atLeast"/>
        <w:jc w:val="left"/>
      </w:pPr>
    </w:p>
    <w:p w:rsidR="00CD1BE1" w:rsidRDefault="00CD1BE1">
      <w:pPr>
        <w:pStyle w:val="PLOreportheading"/>
        <w:spacing w:before="60" w:line="40" w:lineRule="atLeast"/>
        <w:jc w:val="left"/>
      </w:pPr>
    </w:p>
    <w:p w:rsidR="00CD1BE1" w:rsidRDefault="00CD1BE1">
      <w:pPr>
        <w:pStyle w:val="PLOreportheading"/>
        <w:spacing w:before="60" w:line="40" w:lineRule="atLeast"/>
        <w:jc w:val="left"/>
      </w:pPr>
    </w:p>
    <w:p w:rsidR="00CD1BE1" w:rsidRDefault="00CD1BE1">
      <w:pPr>
        <w:pStyle w:val="PLOreportheading"/>
        <w:spacing w:before="60" w:line="40" w:lineRule="atLeast"/>
        <w:jc w:val="left"/>
      </w:pPr>
    </w:p>
    <w:p w:rsidR="00CD1BE1" w:rsidRDefault="00CD1BE1">
      <w:pPr>
        <w:pStyle w:val="PLOreportheading"/>
        <w:spacing w:before="60" w:line="40" w:lineRule="atLeast"/>
        <w:jc w:val="left"/>
      </w:pPr>
    </w:p>
    <w:p w:rsidR="00CD1BE1" w:rsidRDefault="00CD1BE1">
      <w:pPr>
        <w:pStyle w:val="PLOreportheading"/>
        <w:spacing w:before="60" w:line="40" w:lineRule="atLeast"/>
        <w:jc w:val="left"/>
      </w:pPr>
    </w:p>
    <w:p w:rsidR="00313E7E" w:rsidRDefault="00313E7E">
      <w:pPr>
        <w:pStyle w:val="PLOreportheading"/>
        <w:spacing w:before="60" w:line="40" w:lineRule="atLeast"/>
        <w:jc w:val="left"/>
      </w:pPr>
    </w:p>
    <w:p w:rsidR="008968B3" w:rsidRDefault="008968B3">
      <w:pPr>
        <w:spacing w:line="40" w:lineRule="atLeast"/>
        <w:rPr>
          <w:rFonts w:cs="Arial"/>
          <w:b/>
        </w:rPr>
      </w:pPr>
    </w:p>
    <w:p w:rsidR="009E2019" w:rsidRDefault="005122D6">
      <w:pPr>
        <w:spacing w:line="40" w:lineRule="atLeast"/>
        <w:rPr>
          <w:rFonts w:cs="Arial"/>
          <w:b/>
        </w:rPr>
      </w:pPr>
      <w:r>
        <w:rPr>
          <w:rFonts w:cs="Arial"/>
          <w:b/>
        </w:rPr>
        <w:t xml:space="preserve">Child/ren subject of the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000" w:firstRow="0" w:lastRow="0" w:firstColumn="0" w:lastColumn="0" w:noHBand="0" w:noVBand="0"/>
      </w:tblPr>
      <w:tblGrid>
        <w:gridCol w:w="2802"/>
        <w:gridCol w:w="1417"/>
        <w:gridCol w:w="1701"/>
        <w:gridCol w:w="1559"/>
        <w:gridCol w:w="1843"/>
      </w:tblGrid>
      <w:tr w:rsidR="009E2019">
        <w:trPr>
          <w:trHeight w:val="510"/>
        </w:trPr>
        <w:tc>
          <w:tcPr>
            <w:tcW w:w="2802" w:type="dxa"/>
            <w:shd w:val="clear" w:color="auto" w:fill="E0E0E0"/>
          </w:tcPr>
          <w:p w:rsidR="009E2019" w:rsidRDefault="005122D6">
            <w:pPr>
              <w:spacing w:line="40" w:lineRule="atLeast"/>
              <w:rPr>
                <w:rFonts w:cs="Arial"/>
                <w:b/>
              </w:rPr>
            </w:pPr>
            <w:r>
              <w:rPr>
                <w:rFonts w:cs="Arial"/>
                <w:b/>
              </w:rPr>
              <w:t>Name of child</w:t>
            </w:r>
          </w:p>
        </w:tc>
        <w:tc>
          <w:tcPr>
            <w:tcW w:w="1417" w:type="dxa"/>
            <w:shd w:val="clear" w:color="auto" w:fill="E0E0E0"/>
          </w:tcPr>
          <w:p w:rsidR="009E2019" w:rsidRDefault="005122D6">
            <w:pPr>
              <w:spacing w:line="40" w:lineRule="atLeast"/>
              <w:rPr>
                <w:rFonts w:cs="Arial"/>
                <w:b/>
              </w:rPr>
            </w:pPr>
            <w:r>
              <w:rPr>
                <w:rFonts w:cs="Arial"/>
                <w:b/>
              </w:rPr>
              <w:t>Gender</w:t>
            </w:r>
          </w:p>
        </w:tc>
        <w:tc>
          <w:tcPr>
            <w:tcW w:w="1701" w:type="dxa"/>
            <w:shd w:val="clear" w:color="auto" w:fill="E0E0E0"/>
          </w:tcPr>
          <w:p w:rsidR="009E2019" w:rsidRDefault="005122D6">
            <w:pPr>
              <w:spacing w:line="40" w:lineRule="atLeast"/>
              <w:rPr>
                <w:rFonts w:cs="Arial"/>
                <w:b/>
              </w:rPr>
            </w:pPr>
            <w:r>
              <w:rPr>
                <w:rFonts w:cs="Arial"/>
                <w:b/>
              </w:rPr>
              <w:t>Date of birth</w:t>
            </w:r>
          </w:p>
        </w:tc>
        <w:tc>
          <w:tcPr>
            <w:tcW w:w="1559" w:type="dxa"/>
            <w:shd w:val="clear" w:color="auto" w:fill="E0E0E0"/>
          </w:tcPr>
          <w:p w:rsidR="009E2019" w:rsidRDefault="005122D6">
            <w:pPr>
              <w:spacing w:line="40" w:lineRule="atLeast"/>
              <w:rPr>
                <w:rFonts w:cs="Arial"/>
                <w:b/>
              </w:rPr>
            </w:pPr>
            <w:r>
              <w:rPr>
                <w:rFonts w:cs="Arial"/>
                <w:b/>
              </w:rPr>
              <w:t>Age</w:t>
            </w:r>
          </w:p>
        </w:tc>
        <w:tc>
          <w:tcPr>
            <w:tcW w:w="1843" w:type="dxa"/>
            <w:shd w:val="clear" w:color="auto" w:fill="E0E0E0"/>
          </w:tcPr>
          <w:p w:rsidR="009E2019" w:rsidRDefault="005122D6">
            <w:pPr>
              <w:spacing w:line="40" w:lineRule="atLeast"/>
              <w:rPr>
                <w:rFonts w:cs="Arial"/>
                <w:b/>
              </w:rPr>
            </w:pPr>
            <w:r>
              <w:rPr>
                <w:rFonts w:cs="Arial"/>
                <w:b/>
              </w:rPr>
              <w:t>Ethnicity</w:t>
            </w:r>
          </w:p>
        </w:tc>
      </w:tr>
      <w:tr w:rsidR="009E2019">
        <w:trPr>
          <w:trHeight w:val="510"/>
        </w:trPr>
        <w:tc>
          <w:tcPr>
            <w:tcW w:w="2802" w:type="dxa"/>
          </w:tcPr>
          <w:p w:rsidR="009E2019" w:rsidRDefault="009E2019">
            <w:pPr>
              <w:spacing w:line="40" w:lineRule="atLeast"/>
              <w:rPr>
                <w:rFonts w:cs="Arial"/>
              </w:rPr>
            </w:pPr>
          </w:p>
        </w:tc>
        <w:tc>
          <w:tcPr>
            <w:tcW w:w="1417" w:type="dxa"/>
          </w:tcPr>
          <w:p w:rsidR="009E2019" w:rsidRDefault="009E2019">
            <w:pPr>
              <w:spacing w:line="40" w:lineRule="atLeast"/>
              <w:rPr>
                <w:rStyle w:val="NOTBOLD"/>
                <w:rFonts w:cs="Arial"/>
              </w:rPr>
            </w:pPr>
          </w:p>
        </w:tc>
        <w:tc>
          <w:tcPr>
            <w:tcW w:w="1701" w:type="dxa"/>
          </w:tcPr>
          <w:p w:rsidR="009E2019" w:rsidRDefault="009E2019">
            <w:pPr>
              <w:spacing w:line="40" w:lineRule="atLeast"/>
              <w:rPr>
                <w:rFonts w:cs="Arial"/>
                <w:bCs/>
              </w:rPr>
            </w:pPr>
          </w:p>
        </w:tc>
        <w:tc>
          <w:tcPr>
            <w:tcW w:w="1559" w:type="dxa"/>
          </w:tcPr>
          <w:p w:rsidR="009E2019" w:rsidRDefault="009E2019">
            <w:pPr>
              <w:spacing w:line="40" w:lineRule="atLeast"/>
              <w:rPr>
                <w:rFonts w:cs="Arial"/>
              </w:rPr>
            </w:pPr>
          </w:p>
        </w:tc>
        <w:tc>
          <w:tcPr>
            <w:tcW w:w="1843" w:type="dxa"/>
          </w:tcPr>
          <w:p w:rsidR="009E2019" w:rsidRDefault="009E2019">
            <w:pPr>
              <w:spacing w:line="40" w:lineRule="atLeast"/>
              <w:rPr>
                <w:rFonts w:cs="Arial"/>
              </w:rPr>
            </w:pPr>
          </w:p>
        </w:tc>
      </w:tr>
    </w:tbl>
    <w:p w:rsidR="009E2019" w:rsidRDefault="009E2019">
      <w:pPr>
        <w:spacing w:line="40" w:lineRule="atLeast"/>
        <w:jc w:val="center"/>
        <w:rPr>
          <w:rFonts w:cs="Arial"/>
        </w:rPr>
      </w:pPr>
    </w:p>
    <w:p w:rsidR="009E2019" w:rsidRDefault="005122D6">
      <w:pPr>
        <w:keepNext/>
        <w:spacing w:line="40" w:lineRule="atLeast"/>
        <w:rPr>
          <w:rFonts w:cs="Arial"/>
          <w:b/>
        </w:rPr>
      </w:pPr>
      <w:r>
        <w:rPr>
          <w:rFonts w:cs="Arial"/>
          <w:b/>
        </w:rPr>
        <w:t xml:space="preserve">Adult parties to the proceedings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17"/>
        <w:gridCol w:w="1701"/>
        <w:gridCol w:w="1559"/>
        <w:gridCol w:w="1843"/>
      </w:tblGrid>
      <w:tr w:rsidR="009E2019">
        <w:trPr>
          <w:trHeight w:val="510"/>
        </w:trPr>
        <w:tc>
          <w:tcPr>
            <w:tcW w:w="2802" w:type="dxa"/>
            <w:shd w:val="clear" w:color="auto" w:fill="E0E0E0"/>
          </w:tcPr>
          <w:p w:rsidR="009E2019" w:rsidRDefault="005122D6">
            <w:pPr>
              <w:spacing w:line="40" w:lineRule="atLeast"/>
              <w:rPr>
                <w:rFonts w:cs="Arial"/>
                <w:b/>
              </w:rPr>
            </w:pPr>
            <w:r>
              <w:rPr>
                <w:rFonts w:cs="Arial"/>
                <w:b/>
              </w:rPr>
              <w:t>Name of party</w:t>
            </w:r>
          </w:p>
        </w:tc>
        <w:tc>
          <w:tcPr>
            <w:tcW w:w="1417" w:type="dxa"/>
            <w:shd w:val="clear" w:color="auto" w:fill="E0E0E0"/>
          </w:tcPr>
          <w:p w:rsidR="009E2019" w:rsidRDefault="005122D6">
            <w:pPr>
              <w:spacing w:line="40" w:lineRule="atLeast"/>
              <w:rPr>
                <w:rFonts w:cs="Arial"/>
                <w:b/>
              </w:rPr>
            </w:pPr>
            <w:r>
              <w:rPr>
                <w:rFonts w:cs="Arial"/>
                <w:b/>
              </w:rPr>
              <w:t>Gender</w:t>
            </w:r>
          </w:p>
        </w:tc>
        <w:tc>
          <w:tcPr>
            <w:tcW w:w="1701" w:type="dxa"/>
            <w:shd w:val="clear" w:color="auto" w:fill="E0E0E0"/>
          </w:tcPr>
          <w:p w:rsidR="009E2019" w:rsidRDefault="005122D6">
            <w:pPr>
              <w:spacing w:line="40" w:lineRule="atLeast"/>
              <w:rPr>
                <w:rFonts w:cs="Arial"/>
                <w:b/>
              </w:rPr>
            </w:pPr>
            <w:r>
              <w:rPr>
                <w:rFonts w:cs="Arial"/>
                <w:b/>
              </w:rPr>
              <w:t>Relationship to child</w:t>
            </w:r>
          </w:p>
        </w:tc>
        <w:tc>
          <w:tcPr>
            <w:tcW w:w="1559" w:type="dxa"/>
            <w:shd w:val="clear" w:color="auto" w:fill="E0E0E0"/>
          </w:tcPr>
          <w:p w:rsidR="009E2019" w:rsidRDefault="005122D6">
            <w:pPr>
              <w:spacing w:line="40" w:lineRule="atLeast"/>
              <w:rPr>
                <w:rFonts w:cs="Arial"/>
                <w:b/>
              </w:rPr>
            </w:pPr>
            <w:r>
              <w:rPr>
                <w:rFonts w:cs="Arial"/>
                <w:b/>
              </w:rPr>
              <w:t>Date of birth</w:t>
            </w:r>
          </w:p>
        </w:tc>
        <w:tc>
          <w:tcPr>
            <w:tcW w:w="1843" w:type="dxa"/>
            <w:shd w:val="clear" w:color="auto" w:fill="E0E0E0"/>
          </w:tcPr>
          <w:p w:rsidR="009E2019" w:rsidRDefault="005122D6">
            <w:pPr>
              <w:spacing w:line="40" w:lineRule="atLeast"/>
              <w:rPr>
                <w:rFonts w:cs="Arial"/>
                <w:b/>
              </w:rPr>
            </w:pPr>
            <w:r>
              <w:rPr>
                <w:rFonts w:cs="Arial"/>
                <w:b/>
              </w:rPr>
              <w:t>Ethnicity</w:t>
            </w:r>
          </w:p>
        </w:tc>
      </w:tr>
      <w:tr w:rsidR="001A3E74">
        <w:trPr>
          <w:trHeight w:val="510"/>
        </w:trPr>
        <w:tc>
          <w:tcPr>
            <w:tcW w:w="2802" w:type="dxa"/>
          </w:tcPr>
          <w:p w:rsidR="001A3E74" w:rsidRDefault="001A3E74" w:rsidP="001A3E74">
            <w:pPr>
              <w:spacing w:line="40" w:lineRule="atLeast"/>
              <w:rPr>
                <w:rFonts w:cs="Arial"/>
                <w:bCs/>
              </w:rPr>
            </w:pPr>
          </w:p>
        </w:tc>
        <w:tc>
          <w:tcPr>
            <w:tcW w:w="1417" w:type="dxa"/>
          </w:tcPr>
          <w:p w:rsidR="001A3E74" w:rsidRDefault="001A3E74" w:rsidP="001A3E74">
            <w:pPr>
              <w:spacing w:line="40" w:lineRule="atLeast"/>
              <w:rPr>
                <w:rStyle w:val="NOTBOLD"/>
                <w:rFonts w:cs="Arial"/>
              </w:rPr>
            </w:pPr>
          </w:p>
        </w:tc>
        <w:tc>
          <w:tcPr>
            <w:tcW w:w="1701" w:type="dxa"/>
          </w:tcPr>
          <w:p w:rsidR="001A3E74" w:rsidRDefault="001A3E74" w:rsidP="001A3E74">
            <w:pPr>
              <w:spacing w:line="40" w:lineRule="atLeast"/>
              <w:rPr>
                <w:rFonts w:cs="Arial"/>
              </w:rPr>
            </w:pPr>
          </w:p>
        </w:tc>
        <w:tc>
          <w:tcPr>
            <w:tcW w:w="1559" w:type="dxa"/>
          </w:tcPr>
          <w:p w:rsidR="001A3E74" w:rsidRDefault="001A3E74" w:rsidP="001A3E74">
            <w:pPr>
              <w:spacing w:line="40" w:lineRule="atLeast"/>
              <w:rPr>
                <w:rFonts w:cs="Arial"/>
              </w:rPr>
            </w:pPr>
          </w:p>
        </w:tc>
        <w:tc>
          <w:tcPr>
            <w:tcW w:w="1843" w:type="dxa"/>
          </w:tcPr>
          <w:p w:rsidR="001A3E74" w:rsidRDefault="001A3E74" w:rsidP="001A3E74">
            <w:pPr>
              <w:spacing w:line="40" w:lineRule="atLeast"/>
              <w:rPr>
                <w:rFonts w:cs="Arial"/>
              </w:rPr>
            </w:pPr>
          </w:p>
        </w:tc>
      </w:tr>
      <w:tr w:rsidR="001A3E74">
        <w:trPr>
          <w:trHeight w:val="510"/>
        </w:trPr>
        <w:tc>
          <w:tcPr>
            <w:tcW w:w="2802" w:type="dxa"/>
          </w:tcPr>
          <w:p w:rsidR="001A3E74" w:rsidRDefault="001A3E74" w:rsidP="001A3E74">
            <w:pPr>
              <w:spacing w:line="40" w:lineRule="atLeast"/>
              <w:rPr>
                <w:rFonts w:cs="Arial"/>
                <w:bCs/>
              </w:rPr>
            </w:pPr>
          </w:p>
        </w:tc>
        <w:tc>
          <w:tcPr>
            <w:tcW w:w="1417" w:type="dxa"/>
          </w:tcPr>
          <w:p w:rsidR="001A3E74" w:rsidRDefault="001A3E74" w:rsidP="001A3E74">
            <w:pPr>
              <w:spacing w:line="40" w:lineRule="atLeast"/>
              <w:rPr>
                <w:rStyle w:val="NOTBOLD"/>
                <w:rFonts w:cs="Arial"/>
              </w:rPr>
            </w:pPr>
          </w:p>
        </w:tc>
        <w:tc>
          <w:tcPr>
            <w:tcW w:w="1701" w:type="dxa"/>
          </w:tcPr>
          <w:p w:rsidR="001A3E74" w:rsidRDefault="001A3E74" w:rsidP="001A3E74">
            <w:pPr>
              <w:spacing w:line="40" w:lineRule="atLeast"/>
              <w:rPr>
                <w:rFonts w:cs="Arial"/>
              </w:rPr>
            </w:pPr>
          </w:p>
        </w:tc>
        <w:tc>
          <w:tcPr>
            <w:tcW w:w="1559" w:type="dxa"/>
          </w:tcPr>
          <w:p w:rsidR="001A3E74" w:rsidRDefault="001A3E74" w:rsidP="001A3E74">
            <w:pPr>
              <w:spacing w:line="40" w:lineRule="atLeast"/>
              <w:rPr>
                <w:rFonts w:cs="Arial"/>
              </w:rPr>
            </w:pPr>
          </w:p>
        </w:tc>
        <w:tc>
          <w:tcPr>
            <w:tcW w:w="1843" w:type="dxa"/>
          </w:tcPr>
          <w:p w:rsidR="001A3E74" w:rsidRDefault="001A3E74" w:rsidP="001A3E74">
            <w:pPr>
              <w:spacing w:line="40" w:lineRule="atLeast"/>
              <w:rPr>
                <w:rFonts w:cs="Arial"/>
              </w:rPr>
            </w:pPr>
          </w:p>
        </w:tc>
      </w:tr>
    </w:tbl>
    <w:p w:rsidR="009E2019" w:rsidRDefault="009E2019">
      <w:pPr>
        <w:spacing w:after="240"/>
        <w:jc w:val="both"/>
      </w:pPr>
    </w:p>
    <w:p w:rsidR="009E2019" w:rsidRPr="00485AD9" w:rsidRDefault="005122D6" w:rsidP="00485AD9">
      <w:pPr>
        <w:spacing w:after="240" w:line="360" w:lineRule="auto"/>
        <w:jc w:val="both"/>
        <w:rPr>
          <w:b/>
        </w:rPr>
      </w:pPr>
      <w:r>
        <w:rPr>
          <w:b/>
        </w:rPr>
        <w:t>What is the purpose of the addendum report?</w:t>
      </w:r>
    </w:p>
    <w:p w:rsidR="009E2019" w:rsidRPr="00F263E4" w:rsidRDefault="009E2019" w:rsidP="00F263E4">
      <w:pPr>
        <w:pStyle w:val="ACafcassReportNumbering"/>
        <w:numPr>
          <w:ilvl w:val="0"/>
          <w:numId w:val="23"/>
        </w:numPr>
        <w:ind w:hanging="720"/>
      </w:pPr>
    </w:p>
    <w:p w:rsidR="009E2019" w:rsidRPr="002C2385" w:rsidRDefault="005122D6" w:rsidP="002C2385">
      <w:pPr>
        <w:spacing w:after="240" w:line="360" w:lineRule="auto"/>
        <w:rPr>
          <w:b/>
        </w:rPr>
      </w:pPr>
      <w:r>
        <w:rPr>
          <w:b/>
        </w:rPr>
        <w:t>What has changed since the last report/new information received?</w:t>
      </w:r>
    </w:p>
    <w:p w:rsidR="009E2019" w:rsidRPr="00706744" w:rsidRDefault="009E2019" w:rsidP="00706744">
      <w:pPr>
        <w:pStyle w:val="ACafcassReportNumbering"/>
        <w:numPr>
          <w:ilvl w:val="0"/>
          <w:numId w:val="23"/>
        </w:numPr>
        <w:ind w:hanging="720"/>
      </w:pPr>
    </w:p>
    <w:p w:rsidR="009E2019" w:rsidRDefault="005122D6" w:rsidP="00804A40">
      <w:pPr>
        <w:spacing w:after="240" w:line="360" w:lineRule="auto"/>
        <w:rPr>
          <w:rFonts w:cs="Arial"/>
          <w:b/>
          <w:szCs w:val="24"/>
        </w:rPr>
      </w:pPr>
      <w:r>
        <w:rPr>
          <w:rFonts w:cs="Arial"/>
          <w:b/>
          <w:szCs w:val="24"/>
        </w:rPr>
        <w:t>Analysis of change</w:t>
      </w:r>
    </w:p>
    <w:p w:rsidR="009E2019" w:rsidRPr="00285F11" w:rsidRDefault="009E2019" w:rsidP="00285F11">
      <w:pPr>
        <w:pStyle w:val="ACafcassReportNumbering"/>
        <w:numPr>
          <w:ilvl w:val="0"/>
          <w:numId w:val="23"/>
        </w:numPr>
        <w:ind w:hanging="720"/>
      </w:pPr>
    </w:p>
    <w:p w:rsidR="009E2019" w:rsidRDefault="005122D6">
      <w:pPr>
        <w:spacing w:after="240" w:line="360" w:lineRule="auto"/>
        <w:rPr>
          <w:b/>
        </w:rPr>
      </w:pPr>
      <w:r>
        <w:rPr>
          <w:b/>
        </w:rPr>
        <w:t>Is there any change to recommendations/final recommendations?</w:t>
      </w:r>
    </w:p>
    <w:p w:rsidR="00ED7ED5" w:rsidRDefault="00ED7ED5" w:rsidP="00285F11">
      <w:pPr>
        <w:pStyle w:val="ACafcassReportNumbering"/>
        <w:numPr>
          <w:ilvl w:val="0"/>
          <w:numId w:val="23"/>
        </w:numPr>
        <w:ind w:hanging="720"/>
      </w:pPr>
    </w:p>
    <w:p w:rsidR="009E2019" w:rsidRDefault="005122D6">
      <w:pPr>
        <w:spacing w:after="240"/>
        <w:jc w:val="both"/>
      </w:pPr>
      <w:r>
        <w:t>In compiling this report, I have had regard in particular to the welfare checklist as required by Rule 16.20/16.33 Family Procedure Rules 2010 and I have applied a welfare checklist analysis to the facts of the case throughout.</w:t>
      </w:r>
    </w:p>
    <w:p w:rsidR="009E2019" w:rsidRDefault="005122D6">
      <w:pPr>
        <w:pStyle w:val="StyleLeft-1cm"/>
        <w:spacing w:before="240" w:after="240"/>
        <w:jc w:val="both"/>
      </w:pPr>
      <w:r w:rsidRPr="00E64BCC">
        <w:fldChar w:fldCharType="begin">
          <w:ffData>
            <w:name w:val="Text52"/>
            <w:enabled/>
            <w:calcOnExit w:val="0"/>
            <w:textInput>
              <w:default w:val="A copy of this report has also been sent to the parties."/>
            </w:textInput>
          </w:ffData>
        </w:fldChar>
      </w:r>
      <w:bookmarkStart w:id="0" w:name="Text52"/>
      <w:r w:rsidRPr="00E64BCC">
        <w:instrText xml:space="preserve"> FORMTEXT </w:instrText>
      </w:r>
      <w:r w:rsidRPr="00E64BCC">
        <w:fldChar w:fldCharType="separate"/>
      </w:r>
      <w:r w:rsidRPr="00E64BCC">
        <w:rPr>
          <w:noProof/>
        </w:rPr>
        <w:t>A copy of this report has also been sent to the parties.</w:t>
      </w:r>
      <w:r w:rsidRPr="00E64BCC">
        <w:fldChar w:fldCharType="end"/>
      </w:r>
      <w:bookmarkEnd w:id="0"/>
    </w:p>
    <w:tbl>
      <w:tblPr>
        <w:tblW w:w="9356" w:type="dxa"/>
        <w:tblLook w:val="04A0" w:firstRow="1" w:lastRow="0" w:firstColumn="1" w:lastColumn="0" w:noHBand="0" w:noVBand="1"/>
      </w:tblPr>
      <w:tblGrid>
        <w:gridCol w:w="1748"/>
        <w:gridCol w:w="7608"/>
      </w:tblGrid>
      <w:tr w:rsidR="009E2019">
        <w:trPr>
          <w:trHeight w:val="1134"/>
        </w:trPr>
        <w:tc>
          <w:tcPr>
            <w:tcW w:w="934" w:type="pct"/>
          </w:tcPr>
          <w:p w:rsidR="006D6D18" w:rsidRPr="006D6D18" w:rsidRDefault="005122D6" w:rsidP="006D6D18">
            <w:pPr>
              <w:spacing w:before="0" w:after="0"/>
              <w:rPr>
                <w:rFonts w:ascii="Calibri" w:hAnsi="Calibri" w:cs="Calibri"/>
                <w:sz w:val="22"/>
              </w:rPr>
            </w:pPr>
            <w:r>
              <w:t xml:space="preserve">Signed: </w:t>
            </w:r>
          </w:p>
          <w:p w:rsidR="009E2019" w:rsidRDefault="009E2019">
            <w:pPr>
              <w:keepNext/>
            </w:pPr>
          </w:p>
          <w:p w:rsidR="005122D6" w:rsidRDefault="005122D6">
            <w:pPr>
              <w:keepNext/>
            </w:pPr>
          </w:p>
        </w:tc>
        <w:tc>
          <w:tcPr>
            <w:tcW w:w="4066" w:type="pct"/>
          </w:tcPr>
          <w:p w:rsidR="009E2019" w:rsidRDefault="009E2019">
            <w:pPr>
              <w:keepNext/>
            </w:pPr>
          </w:p>
        </w:tc>
      </w:tr>
      <w:tr w:rsidR="009E2019">
        <w:trPr>
          <w:trHeight w:val="510"/>
        </w:trPr>
        <w:tc>
          <w:tcPr>
            <w:tcW w:w="934" w:type="pct"/>
          </w:tcPr>
          <w:p w:rsidR="009E2019" w:rsidRDefault="005122D6">
            <w:pPr>
              <w:keepNext/>
            </w:pPr>
            <w:r>
              <w:t>Name:</w:t>
            </w:r>
          </w:p>
        </w:tc>
        <w:tc>
          <w:tcPr>
            <w:tcW w:w="4066" w:type="pct"/>
          </w:tcPr>
          <w:p w:rsidR="009E2019" w:rsidRDefault="009E2019">
            <w:pPr>
              <w:keepNext/>
            </w:pPr>
          </w:p>
        </w:tc>
      </w:tr>
      <w:tr w:rsidR="009E2019">
        <w:trPr>
          <w:trHeight w:val="510"/>
        </w:trPr>
        <w:tc>
          <w:tcPr>
            <w:tcW w:w="934" w:type="pct"/>
          </w:tcPr>
          <w:p w:rsidR="009E2019" w:rsidRDefault="00E64BCC">
            <w:pPr>
              <w:keepNext/>
            </w:pPr>
            <w:r>
              <w:t>Role</w:t>
            </w:r>
            <w:r w:rsidR="005122D6">
              <w:t>:</w:t>
            </w:r>
          </w:p>
        </w:tc>
        <w:tc>
          <w:tcPr>
            <w:tcW w:w="4066" w:type="pct"/>
          </w:tcPr>
          <w:p w:rsidR="009E2019" w:rsidRDefault="009E2019">
            <w:pPr>
              <w:keepNext/>
            </w:pPr>
          </w:p>
        </w:tc>
      </w:tr>
      <w:tr w:rsidR="009E2019">
        <w:trPr>
          <w:trHeight w:val="510"/>
        </w:trPr>
        <w:tc>
          <w:tcPr>
            <w:tcW w:w="934" w:type="pct"/>
          </w:tcPr>
          <w:p w:rsidR="009E2019" w:rsidRDefault="005122D6">
            <w:r>
              <w:t>Date:</w:t>
            </w:r>
          </w:p>
        </w:tc>
        <w:tc>
          <w:tcPr>
            <w:tcW w:w="4066" w:type="pct"/>
          </w:tcPr>
          <w:p w:rsidR="009E2019" w:rsidRDefault="009E2019"/>
        </w:tc>
      </w:tr>
    </w:tbl>
    <w:p w:rsidR="009E2019" w:rsidRDefault="009E2019">
      <w:pPr>
        <w:jc w:val="both"/>
      </w:pPr>
    </w:p>
    <w:sectPr w:rsidR="009E2019">
      <w:headerReference w:type="default" r:id="rId11"/>
      <w:footerReference w:type="default" r:id="rId12"/>
      <w:headerReference w:type="first" r:id="rId13"/>
      <w:footerReference w:type="first" r:id="rId14"/>
      <w:pgSz w:w="11906" w:h="16838" w:code="9"/>
      <w:pgMar w:top="567" w:right="1440" w:bottom="70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89A" w:rsidRDefault="00CC489A">
      <w:pPr>
        <w:spacing w:after="0"/>
      </w:pPr>
      <w:r>
        <w:separator/>
      </w:r>
    </w:p>
  </w:endnote>
  <w:endnote w:type="continuationSeparator" w:id="0">
    <w:p w:rsidR="00CC489A" w:rsidRDefault="00CC4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019" w:rsidRDefault="005122D6">
    <w:pPr>
      <w:pStyle w:val="Footer"/>
    </w:pPr>
    <w:r>
      <w:rPr>
        <w:rFonts w:eastAsia="Calibri"/>
      </w:rPr>
      <w:tab/>
    </w:r>
    <w:r>
      <w:rPr>
        <w:rFonts w:eastAsia="Calibri"/>
      </w:rPr>
      <w:tab/>
    </w:r>
    <w:r>
      <w:t xml:space="preserve">Page </w:t>
    </w:r>
    <w:r>
      <w:rPr>
        <w:b/>
      </w:rPr>
      <w:fldChar w:fldCharType="begin"/>
    </w:r>
    <w:r>
      <w:rPr>
        <w:b/>
      </w:rPr>
      <w:instrText xml:space="preserve"> PAGE </w:instrText>
    </w:r>
    <w:r>
      <w:rPr>
        <w:b/>
      </w:rPr>
      <w:fldChar w:fldCharType="separate"/>
    </w:r>
    <w:r w:rsidR="00937E74">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937E74">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019" w:rsidRDefault="005122D6">
    <w:pPr>
      <w:pStyle w:val="Header"/>
      <w:spacing w:after="120"/>
      <w:rPr>
        <w:b/>
        <w:bCs/>
        <w:color w:val="000000"/>
        <w:szCs w:val="24"/>
      </w:rPr>
    </w:pPr>
    <w:r>
      <w:rPr>
        <w:b/>
        <w:szCs w:val="24"/>
      </w:rPr>
      <w:t>WARNING: This report is restricted by rules of court. Unauthorised communication of the information in it is a serious matter and may constitute contempt of court</w:t>
    </w:r>
  </w:p>
  <w:p w:rsidR="009E2019" w:rsidRDefault="005122D6">
    <w:pPr>
      <w:pStyle w:val="Header"/>
      <w:spacing w:after="120"/>
      <w:rPr>
        <w:b/>
        <w:color w:val="000000"/>
        <w:szCs w:val="24"/>
      </w:rPr>
    </w:pPr>
    <w:r>
      <w:rPr>
        <w:b/>
        <w:color w:val="000000"/>
        <w:szCs w:val="24"/>
      </w:rPr>
      <w:t>NOTE: Significant factual errors (not matters disputed by the parties) in this report should be referred to the author. Any concerns about other aspects of the report (for example, the extent of enquiries, the opinions expressed in it or matters disputed by the parties) must be addressed in court</w:t>
    </w:r>
  </w:p>
  <w:p w:rsidR="009E2019" w:rsidRDefault="005122D6">
    <w:pPr>
      <w:pStyle w:val="Footer"/>
    </w:pPr>
    <w:r>
      <w:rPr>
        <w:rFonts w:eastAsia="Calibri"/>
      </w:rPr>
      <w:tab/>
    </w:r>
    <w:r>
      <w:rPr>
        <w:rFonts w:eastAsia="Calibri"/>
      </w:rPr>
      <w:tab/>
    </w:r>
    <w:r>
      <w:t xml:space="preserve">Page </w:t>
    </w:r>
    <w:r>
      <w:rPr>
        <w:b/>
      </w:rPr>
      <w:fldChar w:fldCharType="begin"/>
    </w:r>
    <w:r>
      <w:rPr>
        <w:b/>
      </w:rPr>
      <w:instrText xml:space="preserve"> PAGE </w:instrText>
    </w:r>
    <w:r>
      <w:rPr>
        <w:b/>
      </w:rPr>
      <w:fldChar w:fldCharType="separate"/>
    </w:r>
    <w:r w:rsidR="00937E74">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37E74">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89A" w:rsidRDefault="00CC489A">
      <w:pPr>
        <w:spacing w:after="0"/>
      </w:pPr>
      <w:r>
        <w:separator/>
      </w:r>
    </w:p>
  </w:footnote>
  <w:footnote w:type="continuationSeparator" w:id="0">
    <w:p w:rsidR="00CC489A" w:rsidRDefault="00CC48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019" w:rsidRDefault="009E2019">
    <w:pPr>
      <w:pStyle w:val="Heade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019" w:rsidRDefault="00CD1BE1">
    <w:pPr>
      <w:pStyle w:val="Header"/>
      <w:spacing w:after="0"/>
    </w:pPr>
    <w:r>
      <w:rPr>
        <w:noProof/>
      </w:rPr>
      <w:drawing>
        <wp:anchor distT="0" distB="0" distL="114300" distR="114300" simplePos="0" relativeHeight="251659264" behindDoc="0" locked="0" layoutInCell="0" allowOverlap="0" wp14:anchorId="2B4AC704" wp14:editId="6EC1A5A3">
          <wp:simplePos x="0" y="0"/>
          <wp:positionH relativeFrom="column">
            <wp:posOffset>0</wp:posOffset>
          </wp:positionH>
          <wp:positionV relativeFrom="page">
            <wp:posOffset>449580</wp:posOffset>
          </wp:positionV>
          <wp:extent cx="1983240" cy="624960"/>
          <wp:effectExtent l="0" t="0" r="0" b="0"/>
          <wp:wrapNone/>
          <wp:docPr id="15" name="Picture 15" descr="/Volumes/prarchive/nwinwood/Desktop/FINAL LOGO ARTWORK NOV 2008/JADU logo/herefordshire_logo_2017_print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prarchive/nwinwood/Desktop/FINAL LOGO ARTWORK NOV 2008/JADU logo/herefordshire_logo_2017_print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240" cy="62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019" w:rsidRDefault="009E2019">
    <w:pPr>
      <w:pStyle w:val="Header"/>
      <w:spacing w:after="0"/>
    </w:pPr>
  </w:p>
  <w:p w:rsidR="00CD1BE1" w:rsidRDefault="00CD1BE1">
    <w:pPr>
      <w:pStyle w:val="Header"/>
      <w:spacing w:after="0"/>
    </w:pPr>
  </w:p>
  <w:p w:rsidR="00CD1BE1" w:rsidRDefault="00CD1BE1">
    <w:pPr>
      <w:pStyle w:val="Header"/>
      <w:spacing w:after="0"/>
    </w:pPr>
  </w:p>
  <w:p w:rsidR="00CD1BE1" w:rsidRDefault="00CD1BE1">
    <w:pPr>
      <w:pStyle w:val="Header"/>
      <w:spacing w:after="0"/>
    </w:pPr>
  </w:p>
  <w:p w:rsidR="009E2019" w:rsidRDefault="00CD1BE1">
    <w:pPr>
      <w:pStyle w:val="Header"/>
      <w:spacing w:after="0"/>
      <w:rPr>
        <w:sz w:val="28"/>
        <w:szCs w:val="28"/>
      </w:rPr>
    </w:pPr>
    <w:r>
      <w:rPr>
        <w:b/>
        <w:sz w:val="28"/>
        <w:szCs w:val="28"/>
      </w:rPr>
      <w:t>Herefordshire local authority</w:t>
    </w:r>
    <w:r w:rsidR="005122D6">
      <w:rPr>
        <w:b/>
        <w:sz w:val="28"/>
        <w:szCs w:val="28"/>
      </w:rPr>
      <w:t xml:space="preserve"> </w:t>
    </w:r>
    <w:r>
      <w:rPr>
        <w:b/>
        <w:sz w:val="28"/>
        <w:szCs w:val="28"/>
      </w:rPr>
      <w:t>a</w:t>
    </w:r>
    <w:r w:rsidR="005122D6">
      <w:rPr>
        <w:b/>
        <w:sz w:val="28"/>
        <w:szCs w:val="28"/>
      </w:rPr>
      <w:t xml:space="preserve">ddendum </w:t>
    </w:r>
    <w:r>
      <w:rPr>
        <w:b/>
        <w:sz w:val="28"/>
        <w:szCs w:val="28"/>
      </w:rPr>
      <w:t>s7 r</w:t>
    </w:r>
    <w:r w:rsidR="005122D6">
      <w:rPr>
        <w:b/>
        <w:sz w:val="28"/>
        <w:szCs w:val="28"/>
      </w:rPr>
      <w:t xml:space="preserve">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0C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387A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4A9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6C5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463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21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E1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BCE2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E01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1E8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153248"/>
    <w:multiLevelType w:val="hybridMultilevel"/>
    <w:tmpl w:val="8C02C4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43806"/>
    <w:multiLevelType w:val="hybridMultilevel"/>
    <w:tmpl w:val="E14250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B72102"/>
    <w:multiLevelType w:val="hybridMultilevel"/>
    <w:tmpl w:val="9622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91351"/>
    <w:multiLevelType w:val="hybridMultilevel"/>
    <w:tmpl w:val="87D69C9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CF01015"/>
    <w:multiLevelType w:val="hybridMultilevel"/>
    <w:tmpl w:val="68C6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A4DA7"/>
    <w:multiLevelType w:val="hybridMultilevel"/>
    <w:tmpl w:val="67AC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5F85"/>
    <w:multiLevelType w:val="hybridMultilevel"/>
    <w:tmpl w:val="8B92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D2807"/>
    <w:multiLevelType w:val="hybridMultilevel"/>
    <w:tmpl w:val="B3E02B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57907A71"/>
    <w:multiLevelType w:val="hybridMultilevel"/>
    <w:tmpl w:val="343E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B48CA"/>
    <w:multiLevelType w:val="hybridMultilevel"/>
    <w:tmpl w:val="0A70AE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EA3BA3"/>
    <w:multiLevelType w:val="hybridMultilevel"/>
    <w:tmpl w:val="511A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74C54"/>
    <w:multiLevelType w:val="hybridMultilevel"/>
    <w:tmpl w:val="E850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B6565"/>
    <w:multiLevelType w:val="multilevel"/>
    <w:tmpl w:val="86B07460"/>
    <w:lvl w:ilvl="0">
      <w:start w:val="1"/>
      <w:numFmt w:val="decimal"/>
      <w:pStyle w:val="ACafcassReportNumbering"/>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77288">
    <w:abstractNumId w:val="19"/>
  </w:num>
  <w:num w:numId="2" w16cid:durableId="1951273775">
    <w:abstractNumId w:val="9"/>
  </w:num>
  <w:num w:numId="3" w16cid:durableId="502596031">
    <w:abstractNumId w:val="7"/>
  </w:num>
  <w:num w:numId="4" w16cid:durableId="991448734">
    <w:abstractNumId w:val="6"/>
  </w:num>
  <w:num w:numId="5" w16cid:durableId="1015616007">
    <w:abstractNumId w:val="5"/>
  </w:num>
  <w:num w:numId="6" w16cid:durableId="765467743">
    <w:abstractNumId w:val="4"/>
  </w:num>
  <w:num w:numId="7" w16cid:durableId="1166942979">
    <w:abstractNumId w:val="8"/>
  </w:num>
  <w:num w:numId="8" w16cid:durableId="935094510">
    <w:abstractNumId w:val="3"/>
  </w:num>
  <w:num w:numId="9" w16cid:durableId="894004879">
    <w:abstractNumId w:val="2"/>
  </w:num>
  <w:num w:numId="10" w16cid:durableId="1391927900">
    <w:abstractNumId w:val="1"/>
  </w:num>
  <w:num w:numId="11" w16cid:durableId="938833663">
    <w:abstractNumId w:val="0"/>
  </w:num>
  <w:num w:numId="12" w16cid:durableId="20181456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330359">
    <w:abstractNumId w:val="17"/>
  </w:num>
  <w:num w:numId="14" w16cid:durableId="794912972">
    <w:abstractNumId w:val="18"/>
  </w:num>
  <w:num w:numId="15" w16cid:durableId="1939096638">
    <w:abstractNumId w:val="13"/>
  </w:num>
  <w:num w:numId="16" w16cid:durableId="111438640">
    <w:abstractNumId w:val="21"/>
  </w:num>
  <w:num w:numId="17" w16cid:durableId="945622891">
    <w:abstractNumId w:val="15"/>
  </w:num>
  <w:num w:numId="18" w16cid:durableId="606740382">
    <w:abstractNumId w:val="14"/>
  </w:num>
  <w:num w:numId="19" w16cid:durableId="137691252">
    <w:abstractNumId w:val="11"/>
  </w:num>
  <w:num w:numId="20" w16cid:durableId="2035688289">
    <w:abstractNumId w:val="10"/>
  </w:num>
  <w:num w:numId="21" w16cid:durableId="1645112280">
    <w:abstractNumId w:val="20"/>
  </w:num>
  <w:num w:numId="22" w16cid:durableId="925844641">
    <w:abstractNumId w:val="16"/>
  </w:num>
  <w:num w:numId="23" w16cid:durableId="2075084410">
    <w:abstractNumId w:val="12"/>
  </w:num>
  <w:num w:numId="24" w16cid:durableId="21728145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ignoreMixedConten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19"/>
    <w:rsid w:val="00026142"/>
    <w:rsid w:val="0005545B"/>
    <w:rsid w:val="000F18C7"/>
    <w:rsid w:val="001A3E74"/>
    <w:rsid w:val="001C0B21"/>
    <w:rsid w:val="001F41FE"/>
    <w:rsid w:val="00285F11"/>
    <w:rsid w:val="002C2385"/>
    <w:rsid w:val="00313E7E"/>
    <w:rsid w:val="00371CB8"/>
    <w:rsid w:val="00372D38"/>
    <w:rsid w:val="00374A5C"/>
    <w:rsid w:val="0041026A"/>
    <w:rsid w:val="00422F2E"/>
    <w:rsid w:val="00424E63"/>
    <w:rsid w:val="00473760"/>
    <w:rsid w:val="00485AD9"/>
    <w:rsid w:val="004A7FEB"/>
    <w:rsid w:val="005122D6"/>
    <w:rsid w:val="00594030"/>
    <w:rsid w:val="005E7ABD"/>
    <w:rsid w:val="006205AA"/>
    <w:rsid w:val="006D6D18"/>
    <w:rsid w:val="00706744"/>
    <w:rsid w:val="007D458C"/>
    <w:rsid w:val="00804A40"/>
    <w:rsid w:val="008309B5"/>
    <w:rsid w:val="00851B0A"/>
    <w:rsid w:val="008809ED"/>
    <w:rsid w:val="008968B3"/>
    <w:rsid w:val="008A2BCA"/>
    <w:rsid w:val="0090733C"/>
    <w:rsid w:val="00910EB6"/>
    <w:rsid w:val="00937E74"/>
    <w:rsid w:val="00942987"/>
    <w:rsid w:val="009473EA"/>
    <w:rsid w:val="009A6271"/>
    <w:rsid w:val="009A6E5E"/>
    <w:rsid w:val="009E2019"/>
    <w:rsid w:val="00A37875"/>
    <w:rsid w:val="00A45619"/>
    <w:rsid w:val="00A91785"/>
    <w:rsid w:val="00B44E38"/>
    <w:rsid w:val="00B56189"/>
    <w:rsid w:val="00C2634E"/>
    <w:rsid w:val="00C478E1"/>
    <w:rsid w:val="00C73B01"/>
    <w:rsid w:val="00CB2D49"/>
    <w:rsid w:val="00CC489A"/>
    <w:rsid w:val="00CD1BE1"/>
    <w:rsid w:val="00D73DFD"/>
    <w:rsid w:val="00DA65F0"/>
    <w:rsid w:val="00DD0ED3"/>
    <w:rsid w:val="00DF3273"/>
    <w:rsid w:val="00E23DD6"/>
    <w:rsid w:val="00E25AAE"/>
    <w:rsid w:val="00E52F79"/>
    <w:rsid w:val="00E64BCC"/>
    <w:rsid w:val="00E66E50"/>
    <w:rsid w:val="00E920FF"/>
    <w:rsid w:val="00E930AE"/>
    <w:rsid w:val="00E972A9"/>
    <w:rsid w:val="00ED7ED5"/>
    <w:rsid w:val="00F263E4"/>
    <w:rsid w:val="00F50139"/>
    <w:rsid w:val="00F65DC8"/>
    <w:rsid w:val="00F8231E"/>
  </w:rsids>
  <m:mathPr>
    <m:mathFont m:val="Cambria Math"/>
    <m:brkBin m:val="before"/>
    <m:brkBinSub m:val="--"/>
    <m:smallFrac m:val="0"/>
    <m:dispDef/>
    <m:lMargin m:val="0"/>
    <m:rMargin m:val="0"/>
    <m:defJc m:val="centerGroup"/>
    <m:wrapIndent m:val="1440"/>
    <m:intLim m:val="subSup"/>
    <m:naryLim m:val="undOvr"/>
  </m:mathPr>
  <w:attachedSchema w:val="uri://schemas.gcc.com/CMS/Letter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3ED0"/>
  <w15:docId w15:val="{275E96FB-3B6B-4799-A76A-D7E9EAE4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pPr>
    <w:rPr>
      <w:rFonts w:ascii="Arial" w:hAnsi="Arial"/>
      <w:sz w:val="24"/>
      <w:szCs w:val="22"/>
    </w:rPr>
  </w:style>
  <w:style w:type="paragraph" w:styleId="Heading1">
    <w:name w:val="heading 1"/>
    <w:basedOn w:val="Normal"/>
    <w:next w:val="Normal"/>
    <w:link w:val="Heading1Char"/>
    <w:qFormat/>
    <w:pPr>
      <w:keepNext/>
      <w:spacing w:before="240"/>
      <w:outlineLvl w:val="0"/>
    </w:pPr>
    <w:rPr>
      <w:rFonts w:ascii="Cambria" w:hAnsi="Cambria"/>
      <w:b/>
      <w:bCs/>
      <w:kern w:val="32"/>
      <w:sz w:val="32"/>
      <w:szCs w:val="32"/>
    </w:rPr>
  </w:style>
  <w:style w:type="paragraph" w:styleId="Heading5">
    <w:name w:val="heading 5"/>
    <w:basedOn w:val="Normal"/>
    <w:next w:val="Normal"/>
    <w:link w:val="Heading5Char"/>
    <w:autoRedefine/>
    <w:qFormat/>
    <w:pPr>
      <w:tabs>
        <w:tab w:val="num" w:pos="-567"/>
      </w:tabs>
      <w:spacing w:before="240" w:after="240"/>
      <w:ind w:left="-567"/>
      <w:jc w:val="center"/>
      <w:outlineLvl w:val="4"/>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spacing w:before="0" w:after="360"/>
      <w:jc w:val="center"/>
    </w:pPr>
    <w:rPr>
      <w:rFonts w:cs="Arial"/>
      <w:sz w:val="22"/>
    </w:rPr>
  </w:style>
  <w:style w:type="character" w:customStyle="1" w:styleId="HeaderChar">
    <w:name w:val="Header Char"/>
    <w:link w:val="Header"/>
    <w:rPr>
      <w:rFonts w:ascii="Arial" w:hAnsi="Arial" w:cs="Arial"/>
      <w:sz w:val="22"/>
      <w:szCs w:val="22"/>
      <w:lang w:val="en-GB" w:eastAsia="en-GB" w:bidi="ar-SA"/>
    </w:rPr>
  </w:style>
  <w:style w:type="paragraph" w:styleId="Footer">
    <w:name w:val="footer"/>
    <w:basedOn w:val="Normal"/>
    <w:link w:val="FooterChar"/>
    <w:pPr>
      <w:tabs>
        <w:tab w:val="center" w:pos="4513"/>
        <w:tab w:val="right" w:pos="9026"/>
      </w:tabs>
      <w:spacing w:after="0"/>
    </w:pPr>
    <w:rPr>
      <w:rFonts w:cs="Arial"/>
      <w:sz w:val="22"/>
    </w:rPr>
  </w:style>
  <w:style w:type="character" w:customStyle="1" w:styleId="FooterChar">
    <w:name w:val="Footer Char"/>
    <w:link w:val="Footer"/>
    <w:rPr>
      <w:rFonts w:ascii="Arial" w:hAnsi="Arial" w:cs="Arial"/>
      <w:sz w:val="22"/>
      <w:szCs w:val="22"/>
      <w:lang w:val="en-GB" w:eastAsia="en-GB" w:bidi="ar-SA"/>
    </w:rPr>
  </w:style>
  <w:style w:type="paragraph" w:styleId="BalloonText">
    <w:name w:val="Balloon Text"/>
    <w:basedOn w:val="Normal"/>
    <w:link w:val="BalloonTextChar"/>
    <w:semiHidden/>
    <w:pPr>
      <w:spacing w:after="0"/>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BodyText">
    <w:name w:val="Body Text"/>
    <w:basedOn w:val="Normal"/>
    <w:link w:val="BodyTextChar"/>
    <w:semiHidden/>
    <w:pPr>
      <w:spacing w:after="0"/>
    </w:pPr>
    <w:rPr>
      <w:szCs w:val="24"/>
      <w:lang w:eastAsia="en-US"/>
    </w:rPr>
  </w:style>
  <w:style w:type="character" w:customStyle="1" w:styleId="BodyTextChar">
    <w:name w:val="Body Text Char"/>
    <w:link w:val="BodyText"/>
    <w:semiHidden/>
    <w:rPr>
      <w:rFonts w:ascii="Arial" w:hAnsi="Arial"/>
      <w:sz w:val="24"/>
      <w:szCs w:val="24"/>
      <w:lang w:val="en-GB" w:eastAsia="en-US" w:bidi="ar-SA"/>
    </w:rPr>
  </w:style>
  <w:style w:type="paragraph" w:styleId="BodyText3">
    <w:name w:val="Body Text 3"/>
    <w:aliases w:val="Table text - normal"/>
    <w:basedOn w:val="Normal"/>
    <w:link w:val="BodyText3Char"/>
    <w:autoRedefine/>
    <w:semiHidden/>
    <w:pPr>
      <w:tabs>
        <w:tab w:val="left" w:pos="900"/>
      </w:tabs>
      <w:ind w:left="11" w:hanging="11"/>
    </w:pPr>
    <w:rPr>
      <w:rFonts w:cs="Arial"/>
      <w:bCs/>
      <w:noProof/>
      <w:lang w:eastAsia="en-US"/>
    </w:rPr>
  </w:style>
  <w:style w:type="character" w:customStyle="1" w:styleId="BodyText3Char">
    <w:name w:val="Body Text 3 Char"/>
    <w:aliases w:val="Table text - normal Char"/>
    <w:link w:val="BodyText3"/>
    <w:semiHidden/>
    <w:rPr>
      <w:rFonts w:ascii="Arial" w:hAnsi="Arial" w:cs="Arial"/>
      <w:bCs/>
      <w:noProof/>
      <w:sz w:val="24"/>
      <w:szCs w:val="22"/>
      <w:lang w:val="en-GB" w:eastAsia="en-US" w:bidi="ar-SA"/>
    </w:rPr>
  </w:style>
  <w:style w:type="character" w:customStyle="1" w:styleId="Heading5Char">
    <w:name w:val="Heading 5 Char"/>
    <w:link w:val="Heading5"/>
    <w:rPr>
      <w:rFonts w:ascii="Arial" w:hAnsi="Arial"/>
      <w:b/>
      <w:bCs/>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1"/>
    <w:pPr>
      <w:spacing w:after="0"/>
    </w:pPr>
    <w:rPr>
      <w:sz w:val="20"/>
      <w:szCs w:val="20"/>
      <w:lang w:eastAsia="en-US"/>
    </w:rPr>
  </w:style>
  <w:style w:type="character" w:customStyle="1" w:styleId="CommentTextChar1">
    <w:name w:val="Comment Text Char1"/>
    <w:link w:val="CommentText"/>
    <w:rPr>
      <w:rFonts w:ascii="Arial" w:eastAsia="Times New Roman" w:hAnsi="Arial" w:cs="Times New Roman"/>
      <w:sz w:val="20"/>
      <w:szCs w:val="20"/>
      <w:lang w:eastAsia="en-US"/>
    </w:rPr>
  </w:style>
  <w:style w:type="character" w:styleId="PlaceholderText">
    <w:name w:val="Placeholder Text"/>
    <w:semiHidden/>
    <w:rPr>
      <w:color w:val="808080"/>
    </w:rPr>
  </w:style>
  <w:style w:type="character" w:customStyle="1" w:styleId="NOTBOLD">
    <w:name w:val="NOT BOLD"/>
    <w:uiPriority w:val="1"/>
    <w:rPr>
      <w:rFonts w:ascii="Arial" w:hAnsi="Arial"/>
      <w:color w:val="auto"/>
      <w:sz w:val="22"/>
    </w:rPr>
  </w:style>
  <w:style w:type="character" w:customStyle="1" w:styleId="BOLD">
    <w:name w:val="BOLD"/>
    <w:rPr>
      <w:rFonts w:ascii="Arial" w:hAnsi="Arial"/>
      <w:b/>
      <w:color w:val="auto"/>
      <w:sz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pPr>
      <w:spacing w:after="200"/>
    </w:pPr>
    <w:rPr>
      <w:rFonts w:ascii="Calibri" w:hAnsi="Calibri"/>
      <w:b/>
      <w:bCs/>
      <w:lang w:eastAsia="en-GB"/>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StyleLeft-1cm">
    <w:name w:val="Style Left:  -1 cm"/>
    <w:basedOn w:val="Normal"/>
    <w:next w:val="Normal"/>
    <w:rPr>
      <w:szCs w:val="20"/>
    </w:rPr>
  </w:style>
  <w:style w:type="character" w:customStyle="1" w:styleId="CommentTextChar">
    <w:name w:val="Comment Text Char"/>
    <w:locked/>
    <w:rPr>
      <w:rFonts w:ascii="Arial" w:hAnsi="Arial"/>
      <w:lang w:eastAsia="en-US" w:bidi="ar-SA"/>
    </w:rPr>
  </w:style>
  <w:style w:type="character" w:styleId="Hyperlink">
    <w:name w:val="Hyperlink"/>
    <w:uiPriority w:val="99"/>
    <w:unhideWhenUsed/>
    <w:rPr>
      <w:color w:val="0000FF"/>
      <w:u w:val="single"/>
    </w:rPr>
  </w:style>
  <w:style w:type="character" w:customStyle="1" w:styleId="Heading1Char">
    <w:name w:val="Heading 1 Char"/>
    <w:link w:val="Heading1"/>
    <w:rPr>
      <w:rFonts w:ascii="Cambria" w:hAnsi="Cambria"/>
      <w:b/>
      <w:bCs/>
      <w:kern w:val="32"/>
      <w:sz w:val="32"/>
      <w:szCs w:val="32"/>
    </w:rPr>
  </w:style>
  <w:style w:type="paragraph" w:styleId="ListParagraph">
    <w:name w:val="List Paragraph"/>
    <w:basedOn w:val="Normal"/>
    <w:uiPriority w:val="34"/>
    <w:qFormat/>
    <w:pPr>
      <w:ind w:left="720"/>
      <w:contextualSpacing/>
    </w:pPr>
  </w:style>
  <w:style w:type="paragraph" w:customStyle="1" w:styleId="PLOreportheading">
    <w:name w:val="PLO report heading"/>
    <w:basedOn w:val="Normal"/>
    <w:qFormat/>
    <w:pPr>
      <w:keepNext/>
      <w:spacing w:before="120"/>
      <w:jc w:val="center"/>
    </w:pPr>
    <w:rPr>
      <w:rFonts w:cs="Arial"/>
      <w:b/>
      <w:szCs w:val="24"/>
      <w:lang w:eastAsia="en-US"/>
    </w:rPr>
  </w:style>
  <w:style w:type="paragraph" w:customStyle="1" w:styleId="ACafcassReportNumbering">
    <w:name w:val="A Cafcass Report Numbering"/>
    <w:basedOn w:val="ListParagraph"/>
    <w:qFormat/>
    <w:pPr>
      <w:numPr>
        <w:numId w:val="24"/>
      </w:numPr>
      <w:spacing w:after="240" w:line="360" w:lineRule="auto"/>
      <w:ind w:left="567" w:hanging="567"/>
      <w:contextualSpacing w:val="0"/>
      <w:jc w:val="both"/>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3639">
      <w:bodyDiv w:val="1"/>
      <w:marLeft w:val="0"/>
      <w:marRight w:val="0"/>
      <w:marTop w:val="0"/>
      <w:marBottom w:val="0"/>
      <w:divBdr>
        <w:top w:val="none" w:sz="0" w:space="0" w:color="auto"/>
        <w:left w:val="none" w:sz="0" w:space="0" w:color="auto"/>
        <w:bottom w:val="none" w:sz="0" w:space="0" w:color="auto"/>
        <w:right w:val="none" w:sz="0" w:space="0" w:color="auto"/>
      </w:divBdr>
    </w:div>
    <w:div w:id="556165048">
      <w:bodyDiv w:val="1"/>
      <w:marLeft w:val="0"/>
      <w:marRight w:val="0"/>
      <w:marTop w:val="0"/>
      <w:marBottom w:val="0"/>
      <w:divBdr>
        <w:top w:val="none" w:sz="0" w:space="0" w:color="auto"/>
        <w:left w:val="none" w:sz="0" w:space="0" w:color="auto"/>
        <w:bottom w:val="none" w:sz="0" w:space="0" w:color="auto"/>
        <w:right w:val="none" w:sz="0" w:space="0" w:color="auto"/>
      </w:divBdr>
    </w:div>
    <w:div w:id="1366129371">
      <w:bodyDiv w:val="1"/>
      <w:marLeft w:val="0"/>
      <w:marRight w:val="0"/>
      <w:marTop w:val="0"/>
      <w:marBottom w:val="0"/>
      <w:divBdr>
        <w:top w:val="none" w:sz="0" w:space="0" w:color="auto"/>
        <w:left w:val="none" w:sz="0" w:space="0" w:color="auto"/>
        <w:bottom w:val="none" w:sz="0" w:space="0" w:color="auto"/>
        <w:right w:val="none" w:sz="0" w:space="0" w:color="auto"/>
      </w:divBdr>
      <w:divsChild>
        <w:div w:id="1066419067">
          <w:marLeft w:val="0"/>
          <w:marRight w:val="0"/>
          <w:marTop w:val="0"/>
          <w:marBottom w:val="0"/>
          <w:divBdr>
            <w:top w:val="none" w:sz="0" w:space="0" w:color="auto"/>
            <w:left w:val="none" w:sz="0" w:space="0" w:color="auto"/>
            <w:bottom w:val="none" w:sz="0" w:space="0" w:color="auto"/>
            <w:right w:val="none" w:sz="0" w:space="0" w:color="auto"/>
          </w:divBdr>
          <w:divsChild>
            <w:div w:id="1927417765">
              <w:marLeft w:val="0"/>
              <w:marRight w:val="0"/>
              <w:marTop w:val="0"/>
              <w:marBottom w:val="0"/>
              <w:divBdr>
                <w:top w:val="none" w:sz="0" w:space="0" w:color="auto"/>
                <w:left w:val="none" w:sz="0" w:space="0" w:color="auto"/>
                <w:bottom w:val="none" w:sz="0" w:space="0" w:color="auto"/>
                <w:right w:val="none" w:sz="0" w:space="0" w:color="auto"/>
              </w:divBdr>
              <w:divsChild>
                <w:div w:id="19473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5024">
      <w:bodyDiv w:val="1"/>
      <w:marLeft w:val="0"/>
      <w:marRight w:val="0"/>
      <w:marTop w:val="0"/>
      <w:marBottom w:val="0"/>
      <w:divBdr>
        <w:top w:val="none" w:sz="0" w:space="0" w:color="auto"/>
        <w:left w:val="none" w:sz="0" w:space="0" w:color="auto"/>
        <w:bottom w:val="none" w:sz="0" w:space="0" w:color="auto"/>
        <w:right w:val="none" w:sz="0" w:space="0" w:color="auto"/>
      </w:divBdr>
    </w:div>
    <w:div w:id="21056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8" ma:contentTypeDescription="Create a new document." ma:contentTypeScope="" ma:versionID="503df2eccc19d845fbbe734fa39a6fd0">
  <xsd:schema xmlns:xsd="http://www.w3.org/2001/XMLSchema" xmlns:xs="http://www.w3.org/2001/XMLSchema" xmlns:p="http://schemas.microsoft.com/office/2006/metadata/properties" xmlns:ns3="f7d20810-70c7-49ad-b54a-2d9c1274aa35" targetNamespace="http://schemas.microsoft.com/office/2006/metadata/properties" ma:root="true" ma:fieldsID="c414dcfafc74eb4ea7dda5b76192bdfb" ns3:_="">
    <xsd:import namespace="f7d20810-70c7-49ad-b54a-2d9c1274a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FE2E7-33D0-4AB4-ADA5-F104E0EC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6EEBF-553D-445B-B91E-0B58486EB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9F14D-17D5-45C9-B15F-FB6262189466}">
  <ds:schemaRefs>
    <ds:schemaRef ds:uri="http://schemas.openxmlformats.org/officeDocument/2006/bibliography"/>
  </ds:schemaRefs>
</ds:datastoreItem>
</file>

<file path=customXml/itemProps4.xml><?xml version="1.0" encoding="utf-8"?>
<ds:datastoreItem xmlns:ds="http://schemas.openxmlformats.org/officeDocument/2006/customXml" ds:itemID="{335EBB51-4FAD-44F0-9E01-771424D14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S7 Addendum Report</vt:lpstr>
    </vt:vector>
  </TitlesOfParts>
  <Company>Cafcass</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S7 Addendum Report</dc:title>
  <dc:creator>Charlotte Quinney</dc:creator>
  <cp:lastModifiedBy>Simon Dean</cp:lastModifiedBy>
  <cp:revision>1</cp:revision>
  <dcterms:created xsi:type="dcterms:W3CDTF">2023-06-22T17:48:00Z</dcterms:created>
  <dcterms:modified xsi:type="dcterms:W3CDTF">2023-06-22T17:48:00Z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0x01010092795C3019807549BDCC2C2353FCF2F2</vt:lpwstr>
  </property>
  <property fmtid="{D5CDD505-2E9C-101B-9397-08002B2CF9AE}" pid="4" name="Order">
    <vt:r8>4300</vt:r8>
  </property>
</Properties>
</file>