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12FE" w14:textId="77777777" w:rsidR="00BB6FEA" w:rsidRDefault="00BB6FEA" w:rsidP="00BB6FEA">
      <w:pPr>
        <w:spacing w:before="240"/>
        <w:jc w:val="center"/>
        <w:rPr>
          <w:b/>
          <w:sz w:val="24"/>
          <w:szCs w:val="24"/>
          <w:u w:val="single"/>
        </w:rPr>
      </w:pPr>
      <w:r>
        <w:rPr>
          <w:b/>
          <w:sz w:val="24"/>
          <w:szCs w:val="24"/>
          <w:u w:val="single"/>
        </w:rPr>
        <w:t>Discharge of Care Order Legal advice to DCO LPM Chair</w:t>
      </w:r>
    </w:p>
    <w:p w14:paraId="58E28319" w14:textId="77777777" w:rsidR="00BB6FEA" w:rsidRDefault="004B1AF4" w:rsidP="00BB6FEA">
      <w:pPr>
        <w:spacing w:before="240"/>
        <w:rPr>
          <w:sz w:val="24"/>
          <w:szCs w:val="24"/>
        </w:rPr>
      </w:pPr>
      <w:r>
        <w:rPr>
          <w:sz w:val="24"/>
          <w:szCs w:val="24"/>
        </w:rPr>
        <w:t>Head of Service</w:t>
      </w:r>
      <w:r w:rsidR="00BB6FEA">
        <w:rPr>
          <w:sz w:val="24"/>
          <w:szCs w:val="24"/>
        </w:rPr>
        <w:t xml:space="preserve"> will hold a Discharge of care Legal Planning Meeting (DCO LPM) (this may not be a physical meeting).  An “in principal decision” will be made at that meeting. This will include any decision to seek any other orders (supervision order, SGO, CAO etc).</w:t>
      </w:r>
    </w:p>
    <w:p w14:paraId="04CC3459" w14:textId="77777777" w:rsidR="00BB6FEA" w:rsidRDefault="00BB6FEA" w:rsidP="00BB6FEA">
      <w:pPr>
        <w:spacing w:before="240"/>
        <w:rPr>
          <w:sz w:val="24"/>
          <w:szCs w:val="24"/>
        </w:rPr>
      </w:pPr>
      <w:r>
        <w:rPr>
          <w:sz w:val="24"/>
          <w:szCs w:val="24"/>
        </w:rPr>
        <w:t>If at the Planning Meeting the in principle decision is to seek to discharge the care order the children’s services will send to legal services the following documents:</w:t>
      </w:r>
    </w:p>
    <w:p w14:paraId="2900DAC7" w14:textId="77777777" w:rsidR="00BB6FEA" w:rsidRDefault="00BB6FEA" w:rsidP="00BB6FEA">
      <w:pPr>
        <w:spacing w:before="240"/>
        <w:ind w:left="360"/>
        <w:rPr>
          <w:sz w:val="24"/>
          <w:szCs w:val="24"/>
        </w:rPr>
      </w:pPr>
      <w:r>
        <w:rPr>
          <w:sz w:val="24"/>
          <w:szCs w:val="24"/>
        </w:rPr>
        <w:t>1.</w:t>
      </w:r>
      <w:r>
        <w:rPr>
          <w:rFonts w:ascii="Times New Roman" w:eastAsia="Times New Roman" w:hAnsi="Times New Roman" w:cs="Times New Roman"/>
          <w:sz w:val="14"/>
          <w:szCs w:val="14"/>
        </w:rPr>
        <w:tab/>
      </w:r>
      <w:r>
        <w:rPr>
          <w:sz w:val="24"/>
          <w:szCs w:val="24"/>
        </w:rPr>
        <w:t>DCO LPM Minute recording in principle decision to discharge the care order</w:t>
      </w:r>
    </w:p>
    <w:p w14:paraId="20D5D0B9" w14:textId="77777777" w:rsidR="00BB6FEA" w:rsidRDefault="00BB6FEA" w:rsidP="00BB6FEA">
      <w:pPr>
        <w:spacing w:before="240"/>
        <w:ind w:left="360"/>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Most recent assessment presented to the Planning Meeting to inform decision to discharge the care order</w:t>
      </w:r>
    </w:p>
    <w:p w14:paraId="45B5072C" w14:textId="77777777" w:rsidR="00BB6FEA" w:rsidRDefault="00BB6FEA" w:rsidP="00BB6FEA">
      <w:pPr>
        <w:spacing w:before="240"/>
        <w:ind w:left="360"/>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Statement in support of the DCO</w:t>
      </w:r>
    </w:p>
    <w:p w14:paraId="4CE10524" w14:textId="77777777" w:rsidR="00BB6FEA" w:rsidRDefault="00BB6FEA" w:rsidP="00BB6FEA">
      <w:pPr>
        <w:spacing w:before="240"/>
        <w:ind w:left="360"/>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Most recent LAC review meeting</w:t>
      </w:r>
    </w:p>
    <w:p w14:paraId="6F8F0DF7" w14:textId="77777777" w:rsidR="00BB6FEA" w:rsidRDefault="00BB6FEA" w:rsidP="00BB6FEA">
      <w:pPr>
        <w:spacing w:before="240"/>
        <w:ind w:left="360"/>
        <w:rPr>
          <w:sz w:val="24"/>
          <w:szCs w:val="24"/>
        </w:rPr>
      </w:pPr>
      <w:r>
        <w:rPr>
          <w:sz w:val="24"/>
          <w:szCs w:val="24"/>
        </w:rPr>
        <w:t>5.</w:t>
      </w:r>
      <w:r>
        <w:rPr>
          <w:rFonts w:ascii="Times New Roman" w:eastAsia="Times New Roman" w:hAnsi="Times New Roman" w:cs="Times New Roman"/>
          <w:sz w:val="14"/>
          <w:szCs w:val="14"/>
        </w:rPr>
        <w:tab/>
      </w:r>
      <w:r>
        <w:rPr>
          <w:sz w:val="24"/>
          <w:szCs w:val="24"/>
        </w:rPr>
        <w:t>If plan is to seek SGO upon discharge, the final SGO Report and SGO support plan</w:t>
      </w:r>
    </w:p>
    <w:p w14:paraId="5E17BF67" w14:textId="77777777" w:rsidR="00BB6FEA" w:rsidRDefault="00BB6FEA" w:rsidP="00BB6FEA">
      <w:pPr>
        <w:spacing w:before="240"/>
        <w:rPr>
          <w:sz w:val="24"/>
          <w:szCs w:val="24"/>
        </w:rPr>
      </w:pPr>
      <w:r>
        <w:rPr>
          <w:sz w:val="24"/>
          <w:szCs w:val="24"/>
        </w:rPr>
        <w:t>If the chair decides that the order should not be discharged, for example the matter must return to LPM on a future date, legal services will not be instructed to advise on any papers at that stage.</w:t>
      </w:r>
    </w:p>
    <w:p w14:paraId="5016CA3A" w14:textId="77777777" w:rsidR="00BB6FEA" w:rsidRDefault="00BB6FEA" w:rsidP="00BB6FEA">
      <w:pPr>
        <w:spacing w:before="240"/>
        <w:rPr>
          <w:sz w:val="24"/>
          <w:szCs w:val="24"/>
        </w:rPr>
      </w:pPr>
      <w:r>
        <w:rPr>
          <w:sz w:val="24"/>
          <w:szCs w:val="24"/>
        </w:rPr>
        <w:t>Upon receipt of the correct paperwork from children’s services the case will be allocated to a fee earner for advice to be provided to the Chair of DCO LPM.</w:t>
      </w:r>
    </w:p>
    <w:p w14:paraId="1558FDEC" w14:textId="77777777" w:rsidR="00BB6FEA" w:rsidRDefault="00BB6FEA" w:rsidP="00BB6FEA">
      <w:pPr>
        <w:spacing w:before="240"/>
        <w:rPr>
          <w:sz w:val="24"/>
          <w:szCs w:val="24"/>
          <w:u w:val="single"/>
        </w:rPr>
      </w:pPr>
      <w:r>
        <w:rPr>
          <w:sz w:val="24"/>
          <w:szCs w:val="24"/>
          <w:u w:val="single"/>
        </w:rPr>
        <w:t>Legal Advice to Chair of DCO LPM (Service Manager)</w:t>
      </w:r>
    </w:p>
    <w:p w14:paraId="1211FAF6" w14:textId="77777777" w:rsidR="00BB6FEA" w:rsidRDefault="00BB6FEA" w:rsidP="00BB6FEA">
      <w:pPr>
        <w:spacing w:before="240"/>
        <w:rPr>
          <w:sz w:val="24"/>
          <w:szCs w:val="24"/>
        </w:rPr>
      </w:pPr>
      <w:r>
        <w:rPr>
          <w:sz w:val="24"/>
          <w:szCs w:val="24"/>
        </w:rPr>
        <w:t xml:space="preserve">Legal advice is to be given to the </w:t>
      </w:r>
      <w:r w:rsidR="00874700">
        <w:rPr>
          <w:sz w:val="24"/>
          <w:szCs w:val="24"/>
        </w:rPr>
        <w:t>Head of Service</w:t>
      </w:r>
      <w:r>
        <w:rPr>
          <w:sz w:val="24"/>
          <w:szCs w:val="24"/>
        </w:rPr>
        <w:t xml:space="preserve"> on the decision to DCO.  This will be advice as to whether the test for discharge is met, whether there are any potential issues which will affect the success of the application and legal advice in respect of any other orders sought (SGO etc). </w:t>
      </w:r>
    </w:p>
    <w:p w14:paraId="56D579FF" w14:textId="77777777" w:rsidR="00BB6FEA" w:rsidRPr="00874700" w:rsidRDefault="00874700" w:rsidP="00874700">
      <w:pPr>
        <w:spacing w:before="240"/>
        <w:rPr>
          <w:sz w:val="24"/>
          <w:szCs w:val="24"/>
        </w:rPr>
      </w:pPr>
      <w:r>
        <w:rPr>
          <w:sz w:val="24"/>
          <w:szCs w:val="24"/>
        </w:rPr>
        <w:t>The legal advice will</w:t>
      </w:r>
      <w:r w:rsidR="00BB6FEA">
        <w:rPr>
          <w:sz w:val="24"/>
          <w:szCs w:val="24"/>
        </w:rPr>
        <w:t xml:space="preserve"> be recorded in the relevant box in the DCO referral form.  This DCO LPM minute for</w:t>
      </w:r>
      <w:r>
        <w:rPr>
          <w:sz w:val="24"/>
          <w:szCs w:val="24"/>
        </w:rPr>
        <w:t>m with completed legal advice will to be sent to the Head of Service</w:t>
      </w:r>
      <w:r w:rsidR="00BB6FEA">
        <w:rPr>
          <w:sz w:val="24"/>
          <w:szCs w:val="24"/>
        </w:rPr>
        <w:t xml:space="preserve"> only not to SW or TM.   The </w:t>
      </w:r>
      <w:r>
        <w:rPr>
          <w:sz w:val="24"/>
          <w:szCs w:val="24"/>
        </w:rPr>
        <w:t xml:space="preserve">Head of Service </w:t>
      </w:r>
      <w:r w:rsidR="00BB6FEA">
        <w:rPr>
          <w:sz w:val="24"/>
          <w:szCs w:val="24"/>
        </w:rPr>
        <w:t>will then confirm the decision to issue or not, any other orders to be sought and when amended paperwork will be available.</w:t>
      </w:r>
    </w:p>
    <w:p w14:paraId="56B6022E" w14:textId="77777777" w:rsidR="00BB6FEA" w:rsidRDefault="00BB6FEA" w:rsidP="00BB6FEA">
      <w:pPr>
        <w:spacing w:before="240"/>
        <w:ind w:left="360"/>
        <w:rPr>
          <w:sz w:val="24"/>
          <w:szCs w:val="24"/>
          <w:u w:val="single"/>
        </w:rPr>
      </w:pPr>
      <w:r>
        <w:rPr>
          <w:sz w:val="24"/>
          <w:szCs w:val="24"/>
          <w:u w:val="single"/>
        </w:rPr>
        <w:t>Legal Advice on paperwork</w:t>
      </w:r>
    </w:p>
    <w:p w14:paraId="1F7E70AF" w14:textId="77777777" w:rsidR="00BB6FEA" w:rsidRDefault="00BB6FEA" w:rsidP="00BB6FEA">
      <w:pPr>
        <w:spacing w:before="240"/>
        <w:rPr>
          <w:sz w:val="24"/>
          <w:szCs w:val="24"/>
        </w:rPr>
      </w:pPr>
      <w:r>
        <w:rPr>
          <w:sz w:val="24"/>
          <w:szCs w:val="24"/>
        </w:rPr>
        <w:t xml:space="preserve">At time of sending legal advice to </w:t>
      </w:r>
      <w:r w:rsidR="00874700">
        <w:rPr>
          <w:sz w:val="24"/>
          <w:szCs w:val="24"/>
        </w:rPr>
        <w:t>the Head of Service</w:t>
      </w:r>
      <w:r>
        <w:rPr>
          <w:sz w:val="24"/>
          <w:szCs w:val="24"/>
        </w:rPr>
        <w:t xml:space="preserve"> legal advice </w:t>
      </w:r>
      <w:r w:rsidR="00874700">
        <w:rPr>
          <w:sz w:val="24"/>
          <w:szCs w:val="24"/>
        </w:rPr>
        <w:t xml:space="preserve">will be provided to the social worker and team manager </w:t>
      </w:r>
      <w:r>
        <w:rPr>
          <w:sz w:val="24"/>
          <w:szCs w:val="24"/>
        </w:rPr>
        <w:t>on the statement and any other court documents</w:t>
      </w:r>
      <w:r>
        <w:br w:type="page"/>
      </w:r>
    </w:p>
    <w:p w14:paraId="50B5B879" w14:textId="77777777" w:rsidR="00BB6FEA" w:rsidRPr="00874700" w:rsidRDefault="00BB6FEA" w:rsidP="00BB6FEA">
      <w:pPr>
        <w:spacing w:before="240" w:after="240"/>
        <w:rPr>
          <w:b/>
          <w:sz w:val="24"/>
          <w:szCs w:val="24"/>
          <w:u w:val="single"/>
        </w:rPr>
      </w:pPr>
      <w:r w:rsidRPr="00874700">
        <w:rPr>
          <w:b/>
          <w:sz w:val="24"/>
          <w:szCs w:val="24"/>
          <w:u w:val="single"/>
        </w:rPr>
        <w:t>DCO LPM referral checklist to be completed by Social Worker</w:t>
      </w:r>
    </w:p>
    <w:p w14:paraId="6672DE0F" w14:textId="77777777" w:rsidR="00BB6FEA" w:rsidRDefault="00BB6FEA" w:rsidP="00BB6FEA">
      <w:pPr>
        <w:spacing w:before="240" w:after="240"/>
        <w:ind w:left="360"/>
        <w:rPr>
          <w:sz w:val="24"/>
          <w:szCs w:val="24"/>
        </w:rPr>
      </w:pPr>
      <w:r>
        <w:rPr>
          <w:sz w:val="24"/>
          <w:szCs w:val="24"/>
        </w:rPr>
        <w:t>1.</w:t>
      </w:r>
      <w:r>
        <w:rPr>
          <w:sz w:val="14"/>
          <w:szCs w:val="14"/>
        </w:rPr>
        <w:t xml:space="preserve">       </w:t>
      </w:r>
      <w:r>
        <w:rPr>
          <w:sz w:val="24"/>
          <w:szCs w:val="24"/>
        </w:rPr>
        <w:t xml:space="preserve">Name of Social Worker     </w:t>
      </w:r>
    </w:p>
    <w:p w14:paraId="5FBDD910" w14:textId="77777777" w:rsidR="00BB6FEA" w:rsidRDefault="00BB6FEA" w:rsidP="00BB6FEA">
      <w:pPr>
        <w:spacing w:before="240" w:after="240"/>
        <w:ind w:left="360"/>
        <w:rPr>
          <w:sz w:val="24"/>
          <w:szCs w:val="24"/>
        </w:rPr>
      </w:pPr>
      <w:r>
        <w:rPr>
          <w:sz w:val="24"/>
          <w:szCs w:val="24"/>
        </w:rPr>
        <w:t>2.</w:t>
      </w:r>
      <w:r>
        <w:rPr>
          <w:sz w:val="14"/>
          <w:szCs w:val="14"/>
        </w:rPr>
        <w:t xml:space="preserve">       </w:t>
      </w:r>
      <w:r>
        <w:rPr>
          <w:sz w:val="24"/>
          <w:szCs w:val="24"/>
        </w:rPr>
        <w:t xml:space="preserve">Name of Team manager      </w:t>
      </w:r>
    </w:p>
    <w:p w14:paraId="113D1F12" w14:textId="77777777" w:rsidR="00BB6FEA" w:rsidRDefault="00BB6FEA" w:rsidP="00BB6FEA">
      <w:pPr>
        <w:spacing w:before="240" w:after="240"/>
        <w:ind w:left="360"/>
        <w:rPr>
          <w:sz w:val="24"/>
          <w:szCs w:val="24"/>
        </w:rPr>
      </w:pPr>
      <w:r>
        <w:rPr>
          <w:sz w:val="24"/>
          <w:szCs w:val="24"/>
        </w:rPr>
        <w:t>3.</w:t>
      </w:r>
      <w:r>
        <w:rPr>
          <w:sz w:val="14"/>
          <w:szCs w:val="14"/>
        </w:rPr>
        <w:t xml:space="preserve">       </w:t>
      </w:r>
      <w:r>
        <w:rPr>
          <w:sz w:val="24"/>
          <w:szCs w:val="24"/>
        </w:rPr>
        <w:t xml:space="preserve">ID Number     </w:t>
      </w:r>
    </w:p>
    <w:p w14:paraId="70DDAA5C" w14:textId="77777777" w:rsidR="00BB6FEA" w:rsidRDefault="00BB6FEA" w:rsidP="00BB6FEA">
      <w:pPr>
        <w:spacing w:before="240" w:after="240"/>
        <w:ind w:left="360"/>
        <w:rPr>
          <w:sz w:val="24"/>
          <w:szCs w:val="24"/>
        </w:rPr>
      </w:pPr>
      <w:r>
        <w:rPr>
          <w:sz w:val="24"/>
          <w:szCs w:val="24"/>
        </w:rPr>
        <w:t>4.</w:t>
      </w:r>
      <w:r>
        <w:rPr>
          <w:sz w:val="14"/>
          <w:szCs w:val="14"/>
        </w:rPr>
        <w:t xml:space="preserve">       </w:t>
      </w:r>
      <w:r>
        <w:rPr>
          <w:sz w:val="24"/>
          <w:szCs w:val="24"/>
        </w:rPr>
        <w:t xml:space="preserve">No of Children     </w:t>
      </w:r>
    </w:p>
    <w:p w14:paraId="02DD8DCD" w14:textId="77777777" w:rsidR="00BB6FEA" w:rsidRDefault="00BB6FEA" w:rsidP="00BB6FEA">
      <w:pPr>
        <w:spacing w:before="240" w:after="240"/>
        <w:ind w:left="360"/>
        <w:rPr>
          <w:sz w:val="24"/>
          <w:szCs w:val="24"/>
        </w:rPr>
      </w:pPr>
      <w:r>
        <w:rPr>
          <w:sz w:val="24"/>
          <w:szCs w:val="24"/>
        </w:rPr>
        <w:t>5.</w:t>
      </w:r>
      <w:r>
        <w:rPr>
          <w:sz w:val="14"/>
          <w:szCs w:val="14"/>
        </w:rPr>
        <w:t xml:space="preserve">       </w:t>
      </w:r>
      <w:r>
        <w:rPr>
          <w:sz w:val="24"/>
          <w:szCs w:val="24"/>
        </w:rPr>
        <w:t xml:space="preserve">Name of Children     </w:t>
      </w:r>
    </w:p>
    <w:p w14:paraId="0895A70D" w14:textId="77777777" w:rsidR="00BB6FEA" w:rsidRDefault="00BB6FEA" w:rsidP="00BB6FEA">
      <w:pPr>
        <w:spacing w:before="240" w:after="240"/>
        <w:ind w:left="360"/>
        <w:rPr>
          <w:b/>
          <w:sz w:val="24"/>
          <w:szCs w:val="24"/>
        </w:rPr>
      </w:pPr>
      <w:r>
        <w:rPr>
          <w:sz w:val="24"/>
          <w:szCs w:val="24"/>
        </w:rPr>
        <w:t>6.</w:t>
      </w:r>
      <w:r>
        <w:rPr>
          <w:sz w:val="14"/>
          <w:szCs w:val="14"/>
        </w:rPr>
        <w:t xml:space="preserve">       </w:t>
      </w:r>
      <w:r>
        <w:rPr>
          <w:sz w:val="24"/>
          <w:szCs w:val="24"/>
        </w:rPr>
        <w:t>Are all children s</w:t>
      </w:r>
      <w:r w:rsidR="00874700">
        <w:rPr>
          <w:sz w:val="24"/>
          <w:szCs w:val="24"/>
        </w:rPr>
        <w:t>ubject to Care Order included</w:t>
      </w:r>
      <w:r w:rsidR="00874700">
        <w:rPr>
          <w:sz w:val="24"/>
          <w:szCs w:val="24"/>
        </w:rPr>
        <w:tab/>
      </w:r>
      <w:r w:rsidR="006B5DCB">
        <w:rPr>
          <w:sz w:val="24"/>
          <w:szCs w:val="24"/>
        </w:rPr>
        <w:t xml:space="preserve">Yes </w:t>
      </w:r>
      <w:sdt>
        <w:sdtPr>
          <w:rPr>
            <w:sz w:val="24"/>
            <w:szCs w:val="24"/>
          </w:rPr>
          <w:id w:val="-637878053"/>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68856871"/>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70364C54" w14:textId="77777777" w:rsidR="00BB6FEA" w:rsidRDefault="00BB6FEA" w:rsidP="00BB6FEA">
      <w:pPr>
        <w:spacing w:before="240" w:after="240"/>
        <w:ind w:left="360"/>
        <w:rPr>
          <w:b/>
          <w:sz w:val="24"/>
          <w:szCs w:val="24"/>
        </w:rPr>
      </w:pPr>
      <w:r>
        <w:rPr>
          <w:sz w:val="24"/>
          <w:szCs w:val="24"/>
        </w:rPr>
        <w:t>7.</w:t>
      </w:r>
      <w:r>
        <w:rPr>
          <w:sz w:val="14"/>
          <w:szCs w:val="14"/>
        </w:rPr>
        <w:t xml:space="preserve">       </w:t>
      </w:r>
      <w:r>
        <w:rPr>
          <w:sz w:val="24"/>
          <w:szCs w:val="24"/>
        </w:rPr>
        <w:t xml:space="preserve">Is voice of the child evident </w:t>
      </w:r>
      <w:r w:rsidR="00874700">
        <w:rPr>
          <w:sz w:val="24"/>
          <w:szCs w:val="24"/>
        </w:rPr>
        <w:t xml:space="preserve">                        </w:t>
      </w:r>
      <w:r w:rsidR="00874700">
        <w:rPr>
          <w:sz w:val="24"/>
          <w:szCs w:val="24"/>
        </w:rPr>
        <w:tab/>
      </w:r>
      <w:r w:rsidR="006B5DCB">
        <w:rPr>
          <w:sz w:val="24"/>
          <w:szCs w:val="24"/>
        </w:rPr>
        <w:t xml:space="preserve">Yes </w:t>
      </w:r>
      <w:sdt>
        <w:sdtPr>
          <w:rPr>
            <w:sz w:val="24"/>
            <w:szCs w:val="24"/>
          </w:rPr>
          <w:id w:val="-36599106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00858855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r>
        <w:rPr>
          <w:sz w:val="24"/>
          <w:szCs w:val="24"/>
        </w:rPr>
        <w:t xml:space="preserve">too/young  </w:t>
      </w:r>
      <w:sdt>
        <w:sdtPr>
          <w:rPr>
            <w:sz w:val="24"/>
            <w:szCs w:val="24"/>
          </w:rPr>
          <w:id w:val="-1679416948"/>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E1B2299" w14:textId="77777777" w:rsidR="00BB6FEA" w:rsidRDefault="00BB6FEA" w:rsidP="00BB6FEA">
      <w:pPr>
        <w:spacing w:before="240" w:after="240"/>
        <w:ind w:left="360"/>
        <w:rPr>
          <w:b/>
          <w:sz w:val="24"/>
          <w:szCs w:val="24"/>
        </w:rPr>
      </w:pPr>
      <w:r>
        <w:rPr>
          <w:sz w:val="24"/>
          <w:szCs w:val="24"/>
        </w:rPr>
        <w:t>8.</w:t>
      </w:r>
      <w:r>
        <w:rPr>
          <w:sz w:val="14"/>
          <w:szCs w:val="14"/>
        </w:rPr>
        <w:t xml:space="preserve">       </w:t>
      </w:r>
      <w:r>
        <w:rPr>
          <w:sz w:val="24"/>
          <w:szCs w:val="24"/>
        </w:rPr>
        <w:t>Are views of parents evident</w:t>
      </w:r>
      <w:r w:rsidR="00874700">
        <w:rPr>
          <w:sz w:val="24"/>
          <w:szCs w:val="24"/>
        </w:rPr>
        <w:t xml:space="preserve">             </w:t>
      </w:r>
      <w:r w:rsidR="00874700">
        <w:rPr>
          <w:sz w:val="24"/>
          <w:szCs w:val="24"/>
        </w:rPr>
        <w:tab/>
      </w:r>
      <w:r w:rsidR="00874700">
        <w:rPr>
          <w:sz w:val="24"/>
          <w:szCs w:val="24"/>
        </w:rPr>
        <w:tab/>
      </w:r>
      <w:r w:rsidR="006B5DCB">
        <w:rPr>
          <w:sz w:val="24"/>
          <w:szCs w:val="24"/>
        </w:rPr>
        <w:t xml:space="preserve">Yes </w:t>
      </w:r>
      <w:sdt>
        <w:sdtPr>
          <w:rPr>
            <w:sz w:val="24"/>
            <w:szCs w:val="24"/>
          </w:rPr>
          <w:id w:val="-1482917899"/>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13961671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220B2E76" w14:textId="77777777" w:rsidR="00BB6FEA" w:rsidRDefault="00BB6FEA" w:rsidP="00BB6FEA">
      <w:pPr>
        <w:spacing w:before="240" w:after="240"/>
        <w:ind w:left="360"/>
        <w:rPr>
          <w:b/>
          <w:sz w:val="24"/>
          <w:szCs w:val="24"/>
        </w:rPr>
      </w:pPr>
      <w:r>
        <w:rPr>
          <w:sz w:val="24"/>
          <w:szCs w:val="24"/>
        </w:rPr>
        <w:t>9.</w:t>
      </w:r>
      <w:r>
        <w:rPr>
          <w:sz w:val="14"/>
          <w:szCs w:val="14"/>
        </w:rPr>
        <w:t xml:space="preserve">       </w:t>
      </w:r>
      <w:r>
        <w:rPr>
          <w:sz w:val="24"/>
          <w:szCs w:val="24"/>
        </w:rPr>
        <w:t>Do we kno</w:t>
      </w:r>
      <w:r w:rsidR="00874700">
        <w:rPr>
          <w:sz w:val="24"/>
          <w:szCs w:val="24"/>
        </w:rPr>
        <w:t>w where parents/respondents are</w:t>
      </w:r>
      <w:r w:rsidR="00874700">
        <w:rPr>
          <w:sz w:val="24"/>
          <w:szCs w:val="24"/>
        </w:rPr>
        <w:tab/>
      </w:r>
      <w:r w:rsidR="006B5DCB">
        <w:rPr>
          <w:sz w:val="24"/>
          <w:szCs w:val="24"/>
        </w:rPr>
        <w:t xml:space="preserve">Yes </w:t>
      </w:r>
      <w:sdt>
        <w:sdtPr>
          <w:rPr>
            <w:sz w:val="24"/>
            <w:szCs w:val="24"/>
          </w:rPr>
          <w:id w:val="-41347661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57133777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2202277B" w14:textId="77777777" w:rsidR="00BB6FEA" w:rsidRDefault="00BB6FEA" w:rsidP="00BB6FEA">
      <w:pPr>
        <w:spacing w:before="240" w:after="240"/>
        <w:rPr>
          <w:b/>
          <w:sz w:val="24"/>
          <w:szCs w:val="24"/>
        </w:rPr>
      </w:pPr>
      <w:r>
        <w:rPr>
          <w:b/>
          <w:sz w:val="24"/>
          <w:szCs w:val="24"/>
        </w:rPr>
        <w:t>NB all parties to care proceedings will be party to discharge, if father has no PR and was not a party he will receive notice of application to discharge</w:t>
      </w:r>
    </w:p>
    <w:p w14:paraId="47B15F84" w14:textId="77777777" w:rsidR="00BB6FEA" w:rsidRDefault="00BB6FEA" w:rsidP="00BB6FEA">
      <w:pPr>
        <w:spacing w:before="240" w:after="240"/>
        <w:ind w:left="360"/>
        <w:rPr>
          <w:b/>
          <w:sz w:val="24"/>
          <w:szCs w:val="24"/>
        </w:rPr>
      </w:pPr>
      <w:r>
        <w:rPr>
          <w:sz w:val="24"/>
          <w:szCs w:val="24"/>
        </w:rPr>
        <w:t>10.</w:t>
      </w:r>
      <w:r>
        <w:rPr>
          <w:sz w:val="14"/>
          <w:szCs w:val="14"/>
        </w:rPr>
        <w:t xml:space="preserve">   </w:t>
      </w:r>
      <w:r>
        <w:rPr>
          <w:sz w:val="24"/>
          <w:szCs w:val="24"/>
        </w:rPr>
        <w:t>Are views of family members evident</w:t>
      </w:r>
      <w:r>
        <w:rPr>
          <w:sz w:val="24"/>
          <w:szCs w:val="24"/>
        </w:rPr>
        <w:tab/>
      </w:r>
      <w:r>
        <w:rPr>
          <w:b/>
          <w:sz w:val="24"/>
          <w:szCs w:val="24"/>
        </w:rPr>
        <w:t xml:space="preserve">           </w:t>
      </w:r>
      <w:r w:rsidR="006B5DCB">
        <w:rPr>
          <w:sz w:val="24"/>
          <w:szCs w:val="24"/>
        </w:rPr>
        <w:t xml:space="preserve">Yes </w:t>
      </w:r>
      <w:sdt>
        <w:sdtPr>
          <w:rPr>
            <w:sz w:val="24"/>
            <w:szCs w:val="24"/>
          </w:rPr>
          <w:id w:val="-102525494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07913071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7AAA2FE1" w14:textId="77777777" w:rsidR="00BB6FEA" w:rsidRDefault="00BB6FEA" w:rsidP="00BB6FEA">
      <w:pPr>
        <w:spacing w:before="240" w:after="240"/>
        <w:ind w:left="360"/>
        <w:rPr>
          <w:b/>
          <w:sz w:val="24"/>
          <w:szCs w:val="24"/>
        </w:rPr>
      </w:pPr>
      <w:r>
        <w:rPr>
          <w:sz w:val="24"/>
          <w:szCs w:val="24"/>
        </w:rPr>
        <w:t>11.</w:t>
      </w:r>
      <w:r>
        <w:rPr>
          <w:sz w:val="14"/>
          <w:szCs w:val="14"/>
        </w:rPr>
        <w:t xml:space="preserve">   </w:t>
      </w:r>
      <w:r>
        <w:rPr>
          <w:sz w:val="24"/>
          <w:szCs w:val="24"/>
        </w:rPr>
        <w:t xml:space="preserve">Are the views of the IRO evident      </w:t>
      </w:r>
      <w:r w:rsidR="00874700">
        <w:rPr>
          <w:sz w:val="24"/>
          <w:szCs w:val="24"/>
        </w:rPr>
        <w:t xml:space="preserve">           </w:t>
      </w:r>
      <w:r w:rsidR="00874700">
        <w:rPr>
          <w:sz w:val="24"/>
          <w:szCs w:val="24"/>
        </w:rPr>
        <w:tab/>
      </w:r>
      <w:r w:rsidR="006B5DCB">
        <w:rPr>
          <w:sz w:val="24"/>
          <w:szCs w:val="24"/>
        </w:rPr>
        <w:t xml:space="preserve">Yes </w:t>
      </w:r>
      <w:sdt>
        <w:sdtPr>
          <w:rPr>
            <w:sz w:val="24"/>
            <w:szCs w:val="24"/>
          </w:rPr>
          <w:id w:val="-98192967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254121163"/>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DFBBE46" w14:textId="77777777" w:rsidR="00BB6FEA" w:rsidRDefault="00BB6FEA" w:rsidP="00BB6FEA">
      <w:pPr>
        <w:spacing w:before="240" w:after="240"/>
        <w:ind w:left="360"/>
        <w:rPr>
          <w:b/>
          <w:sz w:val="24"/>
          <w:szCs w:val="24"/>
        </w:rPr>
      </w:pPr>
      <w:r>
        <w:rPr>
          <w:sz w:val="24"/>
          <w:szCs w:val="24"/>
        </w:rPr>
        <w:t>12.</w:t>
      </w:r>
      <w:r>
        <w:rPr>
          <w:sz w:val="14"/>
          <w:szCs w:val="14"/>
        </w:rPr>
        <w:t xml:space="preserve">   </w:t>
      </w:r>
      <w:r>
        <w:rPr>
          <w:sz w:val="24"/>
          <w:szCs w:val="24"/>
        </w:rPr>
        <w:t xml:space="preserve">Is threshold for making </w:t>
      </w:r>
      <w:r w:rsidR="00874700">
        <w:rPr>
          <w:sz w:val="24"/>
          <w:szCs w:val="24"/>
        </w:rPr>
        <w:t xml:space="preserve">CO included              </w:t>
      </w:r>
      <w:r w:rsidR="00874700">
        <w:rPr>
          <w:sz w:val="24"/>
          <w:szCs w:val="24"/>
        </w:rPr>
        <w:tab/>
      </w:r>
      <w:r w:rsidR="006B5DCB">
        <w:rPr>
          <w:sz w:val="24"/>
          <w:szCs w:val="24"/>
        </w:rPr>
        <w:t xml:space="preserve">Yes </w:t>
      </w:r>
      <w:sdt>
        <w:sdtPr>
          <w:rPr>
            <w:sz w:val="24"/>
            <w:szCs w:val="24"/>
          </w:rPr>
          <w:id w:val="164276480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35873492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DBF873A" w14:textId="77777777" w:rsidR="00BB6FEA" w:rsidRDefault="00BB6FEA" w:rsidP="00BB6FEA">
      <w:pPr>
        <w:spacing w:before="240" w:after="240"/>
        <w:ind w:left="360"/>
        <w:rPr>
          <w:b/>
          <w:sz w:val="24"/>
          <w:szCs w:val="24"/>
        </w:rPr>
      </w:pPr>
      <w:r>
        <w:rPr>
          <w:sz w:val="24"/>
          <w:szCs w:val="24"/>
        </w:rPr>
        <w:t>13.</w:t>
      </w:r>
      <w:r>
        <w:rPr>
          <w:sz w:val="14"/>
          <w:szCs w:val="14"/>
        </w:rPr>
        <w:t xml:space="preserve">   </w:t>
      </w:r>
      <w:r>
        <w:rPr>
          <w:sz w:val="24"/>
          <w:szCs w:val="24"/>
        </w:rPr>
        <w:t>Care plan chang</w:t>
      </w:r>
      <w:r w:rsidR="00874700">
        <w:rPr>
          <w:sz w:val="24"/>
          <w:szCs w:val="24"/>
        </w:rPr>
        <w:t xml:space="preserve">ed and reasons for included </w:t>
      </w:r>
      <w:r w:rsidR="00874700">
        <w:rPr>
          <w:sz w:val="24"/>
          <w:szCs w:val="24"/>
        </w:rPr>
        <w:tab/>
      </w:r>
      <w:r w:rsidR="006B5DCB">
        <w:rPr>
          <w:sz w:val="24"/>
          <w:szCs w:val="24"/>
        </w:rPr>
        <w:t xml:space="preserve">Yes </w:t>
      </w:r>
      <w:sdt>
        <w:sdtPr>
          <w:rPr>
            <w:sz w:val="24"/>
            <w:szCs w:val="24"/>
          </w:rPr>
          <w:id w:val="149731306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42342609"/>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7B3A963" w14:textId="77777777" w:rsidR="00BB6FEA" w:rsidRDefault="00BB6FEA" w:rsidP="00BB6FEA">
      <w:pPr>
        <w:spacing w:before="240" w:after="240"/>
        <w:ind w:left="360"/>
        <w:rPr>
          <w:b/>
          <w:sz w:val="24"/>
          <w:szCs w:val="24"/>
        </w:rPr>
      </w:pPr>
      <w:r>
        <w:rPr>
          <w:sz w:val="24"/>
          <w:szCs w:val="24"/>
        </w:rPr>
        <w:t>14.</w:t>
      </w:r>
      <w:r>
        <w:rPr>
          <w:sz w:val="14"/>
          <w:szCs w:val="14"/>
        </w:rPr>
        <w:t xml:space="preserve">   </w:t>
      </w:r>
      <w:r>
        <w:rPr>
          <w:sz w:val="24"/>
          <w:szCs w:val="24"/>
        </w:rPr>
        <w:t>Has LA complied with C</w:t>
      </w:r>
      <w:r w:rsidR="00874700">
        <w:rPr>
          <w:sz w:val="24"/>
          <w:szCs w:val="24"/>
        </w:rPr>
        <w:t xml:space="preserve">are Plan         </w:t>
      </w:r>
      <w:r w:rsidR="00874700">
        <w:rPr>
          <w:sz w:val="24"/>
          <w:szCs w:val="24"/>
        </w:rPr>
        <w:tab/>
      </w:r>
      <w:r w:rsidR="00874700">
        <w:rPr>
          <w:sz w:val="24"/>
          <w:szCs w:val="24"/>
        </w:rPr>
        <w:tab/>
      </w:r>
      <w:r w:rsidR="006B5DCB">
        <w:rPr>
          <w:sz w:val="24"/>
          <w:szCs w:val="24"/>
        </w:rPr>
        <w:t xml:space="preserve">Yes </w:t>
      </w:r>
      <w:sdt>
        <w:sdtPr>
          <w:rPr>
            <w:sz w:val="24"/>
            <w:szCs w:val="24"/>
          </w:rPr>
          <w:id w:val="5436702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38652982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72763BC4" w14:textId="77777777" w:rsidR="00BB6FEA" w:rsidRDefault="00BB6FEA" w:rsidP="006B5DCB">
      <w:pPr>
        <w:spacing w:before="240" w:after="240"/>
        <w:ind w:left="360"/>
        <w:rPr>
          <w:sz w:val="24"/>
          <w:szCs w:val="24"/>
        </w:rPr>
      </w:pPr>
      <w:r>
        <w:rPr>
          <w:sz w:val="24"/>
          <w:szCs w:val="24"/>
        </w:rPr>
        <w:t>15.</w:t>
      </w:r>
      <w:r>
        <w:rPr>
          <w:sz w:val="14"/>
          <w:szCs w:val="14"/>
        </w:rPr>
        <w:t xml:space="preserve">   </w:t>
      </w:r>
      <w:r>
        <w:rPr>
          <w:sz w:val="24"/>
          <w:szCs w:val="24"/>
        </w:rPr>
        <w:t xml:space="preserve">Any change of care plan included in assessment and </w:t>
      </w:r>
      <w:r w:rsidR="00874700">
        <w:rPr>
          <w:sz w:val="24"/>
          <w:szCs w:val="24"/>
        </w:rPr>
        <w:t>Head of Service</w:t>
      </w:r>
      <w:r>
        <w:rPr>
          <w:sz w:val="24"/>
          <w:szCs w:val="24"/>
        </w:rPr>
        <w:t xml:space="preserve"> approval</w:t>
      </w:r>
      <w:r w:rsidR="006B5DCB">
        <w:rPr>
          <w:sz w:val="24"/>
          <w:szCs w:val="24"/>
        </w:rPr>
        <w:t xml:space="preserve"> Yes </w:t>
      </w:r>
      <w:sdt>
        <w:sdtPr>
          <w:rPr>
            <w:sz w:val="24"/>
            <w:szCs w:val="24"/>
          </w:rPr>
          <w:id w:val="-57443689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95919299"/>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3CDFB142" w14:textId="77777777" w:rsidR="00BB6FEA" w:rsidRDefault="00BB6FEA" w:rsidP="00BB6FEA">
      <w:pPr>
        <w:spacing w:before="240" w:after="240"/>
        <w:ind w:left="360"/>
        <w:rPr>
          <w:b/>
          <w:sz w:val="24"/>
          <w:szCs w:val="24"/>
        </w:rPr>
      </w:pPr>
      <w:r>
        <w:rPr>
          <w:sz w:val="24"/>
          <w:szCs w:val="24"/>
        </w:rPr>
        <w:t>16.</w:t>
      </w:r>
      <w:r>
        <w:rPr>
          <w:sz w:val="14"/>
          <w:szCs w:val="14"/>
        </w:rPr>
        <w:t xml:space="preserve">   </w:t>
      </w:r>
      <w:r>
        <w:rPr>
          <w:sz w:val="24"/>
          <w:szCs w:val="24"/>
        </w:rPr>
        <w:t xml:space="preserve">Any risk to the LA                   </w:t>
      </w:r>
      <w:r w:rsidR="00874700">
        <w:rPr>
          <w:sz w:val="24"/>
          <w:szCs w:val="24"/>
        </w:rPr>
        <w:t xml:space="preserve">             </w:t>
      </w:r>
      <w:r w:rsidR="00874700">
        <w:rPr>
          <w:sz w:val="24"/>
          <w:szCs w:val="24"/>
        </w:rPr>
        <w:tab/>
      </w:r>
      <w:r w:rsidR="00874700">
        <w:rPr>
          <w:sz w:val="24"/>
          <w:szCs w:val="24"/>
        </w:rPr>
        <w:tab/>
      </w:r>
      <w:r w:rsidR="006B5DCB">
        <w:rPr>
          <w:sz w:val="24"/>
          <w:szCs w:val="24"/>
        </w:rPr>
        <w:t xml:space="preserve">Yes </w:t>
      </w:r>
      <w:sdt>
        <w:sdtPr>
          <w:rPr>
            <w:sz w:val="24"/>
            <w:szCs w:val="24"/>
          </w:rPr>
          <w:id w:val="-69838676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20461345"/>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CA00FE9" w14:textId="77777777" w:rsidR="00BB6FEA" w:rsidRDefault="00BB6FEA" w:rsidP="00BB6FEA">
      <w:pPr>
        <w:spacing w:before="240" w:after="240"/>
        <w:ind w:left="360"/>
        <w:rPr>
          <w:b/>
          <w:sz w:val="24"/>
          <w:szCs w:val="24"/>
        </w:rPr>
      </w:pPr>
      <w:r>
        <w:rPr>
          <w:sz w:val="24"/>
          <w:szCs w:val="24"/>
        </w:rPr>
        <w:t>17.</w:t>
      </w:r>
      <w:r>
        <w:rPr>
          <w:sz w:val="14"/>
          <w:szCs w:val="14"/>
        </w:rPr>
        <w:t xml:space="preserve">   </w:t>
      </w:r>
      <w:r>
        <w:rPr>
          <w:sz w:val="24"/>
          <w:szCs w:val="24"/>
        </w:rPr>
        <w:t xml:space="preserve">Have you included contact, then, now, issues </w:t>
      </w:r>
      <w:r>
        <w:rPr>
          <w:sz w:val="24"/>
          <w:szCs w:val="24"/>
        </w:rPr>
        <w:tab/>
      </w:r>
      <w:r w:rsidR="006B5DCB">
        <w:rPr>
          <w:sz w:val="24"/>
          <w:szCs w:val="24"/>
        </w:rPr>
        <w:t xml:space="preserve">Yes </w:t>
      </w:r>
      <w:sdt>
        <w:sdtPr>
          <w:rPr>
            <w:sz w:val="24"/>
            <w:szCs w:val="24"/>
          </w:rPr>
          <w:id w:val="-64334733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400216043"/>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538F3CCD" w14:textId="77777777" w:rsidR="00BB6FEA" w:rsidRDefault="00BB6FEA" w:rsidP="00BB6FEA">
      <w:pPr>
        <w:spacing w:before="240" w:after="240"/>
        <w:ind w:left="360"/>
        <w:rPr>
          <w:b/>
          <w:sz w:val="24"/>
          <w:szCs w:val="24"/>
        </w:rPr>
      </w:pPr>
      <w:r>
        <w:rPr>
          <w:sz w:val="24"/>
          <w:szCs w:val="24"/>
        </w:rPr>
        <w:t>18.</w:t>
      </w:r>
      <w:r>
        <w:rPr>
          <w:sz w:val="14"/>
          <w:szCs w:val="14"/>
        </w:rPr>
        <w:t xml:space="preserve">   </w:t>
      </w:r>
      <w:r>
        <w:rPr>
          <w:sz w:val="24"/>
          <w:szCs w:val="24"/>
        </w:rPr>
        <w:t xml:space="preserve">Parents assessed                   </w:t>
      </w:r>
      <w:r w:rsidR="00874700">
        <w:rPr>
          <w:sz w:val="24"/>
          <w:szCs w:val="24"/>
        </w:rPr>
        <w:t xml:space="preserve">    </w:t>
      </w:r>
      <w:r w:rsidR="00874700">
        <w:rPr>
          <w:sz w:val="24"/>
          <w:szCs w:val="24"/>
        </w:rPr>
        <w:tab/>
      </w:r>
      <w:r w:rsidR="00874700">
        <w:rPr>
          <w:sz w:val="24"/>
          <w:szCs w:val="24"/>
        </w:rPr>
        <w:tab/>
      </w:r>
      <w:r w:rsidR="00874700">
        <w:rPr>
          <w:sz w:val="24"/>
          <w:szCs w:val="24"/>
        </w:rPr>
        <w:tab/>
      </w:r>
      <w:r w:rsidR="006B5DCB">
        <w:rPr>
          <w:sz w:val="24"/>
          <w:szCs w:val="24"/>
        </w:rPr>
        <w:t xml:space="preserve">Yes </w:t>
      </w:r>
      <w:sdt>
        <w:sdtPr>
          <w:rPr>
            <w:sz w:val="24"/>
            <w:szCs w:val="24"/>
          </w:rPr>
          <w:id w:val="-1856871705"/>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146536699"/>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391C78B0" w14:textId="77777777" w:rsidR="00BB6FEA" w:rsidRDefault="00BB6FEA" w:rsidP="00BB6FEA">
      <w:pPr>
        <w:spacing w:before="240" w:after="240"/>
        <w:ind w:left="360"/>
        <w:rPr>
          <w:b/>
          <w:sz w:val="24"/>
          <w:szCs w:val="24"/>
        </w:rPr>
      </w:pPr>
      <w:r>
        <w:rPr>
          <w:sz w:val="24"/>
          <w:szCs w:val="24"/>
        </w:rPr>
        <w:t>19.</w:t>
      </w:r>
      <w:r>
        <w:rPr>
          <w:sz w:val="14"/>
          <w:szCs w:val="14"/>
        </w:rPr>
        <w:t xml:space="preserve">   </w:t>
      </w:r>
      <w:r>
        <w:rPr>
          <w:sz w:val="24"/>
          <w:szCs w:val="24"/>
        </w:rPr>
        <w:t>LA complied with statutory re</w:t>
      </w:r>
      <w:r w:rsidR="00874700">
        <w:rPr>
          <w:sz w:val="24"/>
          <w:szCs w:val="24"/>
        </w:rPr>
        <w:t xml:space="preserve">gs          </w:t>
      </w:r>
      <w:r w:rsidR="00874700">
        <w:rPr>
          <w:sz w:val="24"/>
          <w:szCs w:val="24"/>
        </w:rPr>
        <w:tab/>
      </w:r>
      <w:r w:rsidR="00874700">
        <w:rPr>
          <w:sz w:val="24"/>
          <w:szCs w:val="24"/>
        </w:rPr>
        <w:tab/>
      </w:r>
      <w:r w:rsidR="006B5DCB">
        <w:rPr>
          <w:sz w:val="24"/>
          <w:szCs w:val="24"/>
        </w:rPr>
        <w:t xml:space="preserve">Yes </w:t>
      </w:r>
      <w:sdt>
        <w:sdtPr>
          <w:rPr>
            <w:sz w:val="24"/>
            <w:szCs w:val="24"/>
          </w:rPr>
          <w:id w:val="-162514885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4253479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144EC737" w14:textId="77777777" w:rsidR="00BB6FEA" w:rsidRDefault="00BB6FEA" w:rsidP="00BB6FEA">
      <w:pPr>
        <w:spacing w:before="240" w:after="240"/>
        <w:ind w:left="360"/>
        <w:rPr>
          <w:b/>
          <w:sz w:val="24"/>
          <w:szCs w:val="24"/>
        </w:rPr>
      </w:pPr>
      <w:r>
        <w:rPr>
          <w:sz w:val="24"/>
          <w:szCs w:val="24"/>
        </w:rPr>
        <w:t>20.</w:t>
      </w:r>
      <w:r>
        <w:rPr>
          <w:sz w:val="14"/>
          <w:szCs w:val="14"/>
        </w:rPr>
        <w:t xml:space="preserve">   </w:t>
      </w:r>
      <w:r>
        <w:rPr>
          <w:sz w:val="24"/>
          <w:szCs w:val="24"/>
        </w:rPr>
        <w:t>Parents invited/attended review</w:t>
      </w:r>
      <w:r w:rsidR="00874700">
        <w:rPr>
          <w:sz w:val="24"/>
          <w:szCs w:val="24"/>
        </w:rPr>
        <w:t xml:space="preserve">s             </w:t>
      </w:r>
      <w:r w:rsidR="00874700">
        <w:rPr>
          <w:sz w:val="24"/>
          <w:szCs w:val="24"/>
        </w:rPr>
        <w:tab/>
      </w:r>
      <w:r w:rsidR="006B5DCB">
        <w:rPr>
          <w:sz w:val="24"/>
          <w:szCs w:val="24"/>
        </w:rPr>
        <w:t xml:space="preserve">Yes </w:t>
      </w:r>
      <w:sdt>
        <w:sdtPr>
          <w:rPr>
            <w:sz w:val="24"/>
            <w:szCs w:val="24"/>
          </w:rPr>
          <w:id w:val="-1760900393"/>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8154862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2D3D4334" w14:textId="77777777" w:rsidR="00BB6FEA" w:rsidRDefault="00BB6FEA" w:rsidP="00BB6FEA">
      <w:pPr>
        <w:spacing w:before="240" w:after="240"/>
        <w:ind w:left="360"/>
        <w:rPr>
          <w:b/>
          <w:sz w:val="24"/>
          <w:szCs w:val="24"/>
        </w:rPr>
      </w:pPr>
      <w:r>
        <w:rPr>
          <w:sz w:val="24"/>
          <w:szCs w:val="24"/>
        </w:rPr>
        <w:t>21.</w:t>
      </w:r>
      <w:r>
        <w:rPr>
          <w:sz w:val="14"/>
          <w:szCs w:val="14"/>
        </w:rPr>
        <w:t xml:space="preserve">   </w:t>
      </w:r>
      <w:r>
        <w:rPr>
          <w:sz w:val="24"/>
          <w:szCs w:val="24"/>
        </w:rPr>
        <w:t>Consulted all other age</w:t>
      </w:r>
      <w:r w:rsidR="00874700">
        <w:rPr>
          <w:sz w:val="24"/>
          <w:szCs w:val="24"/>
        </w:rPr>
        <w:t xml:space="preserve">ncies involved   </w:t>
      </w:r>
      <w:r w:rsidR="00874700">
        <w:rPr>
          <w:sz w:val="24"/>
          <w:szCs w:val="24"/>
        </w:rPr>
        <w:tab/>
      </w:r>
      <w:r w:rsidR="00874700">
        <w:rPr>
          <w:sz w:val="24"/>
          <w:szCs w:val="24"/>
        </w:rPr>
        <w:tab/>
      </w:r>
      <w:r w:rsidR="006B5DCB">
        <w:rPr>
          <w:sz w:val="24"/>
          <w:szCs w:val="24"/>
        </w:rPr>
        <w:t xml:space="preserve">Yes </w:t>
      </w:r>
      <w:sdt>
        <w:sdtPr>
          <w:rPr>
            <w:sz w:val="24"/>
            <w:szCs w:val="24"/>
          </w:rPr>
          <w:id w:val="153585062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326255591"/>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2247DA8A" w14:textId="77777777" w:rsidR="00BB6FEA" w:rsidRDefault="00BB6FEA" w:rsidP="00BB6FEA">
      <w:pPr>
        <w:spacing w:before="240" w:after="240"/>
        <w:ind w:left="360"/>
        <w:rPr>
          <w:sz w:val="24"/>
          <w:szCs w:val="24"/>
        </w:rPr>
      </w:pPr>
      <w:r>
        <w:rPr>
          <w:sz w:val="24"/>
          <w:szCs w:val="24"/>
        </w:rPr>
        <w:t>22.</w:t>
      </w:r>
      <w:r>
        <w:rPr>
          <w:sz w:val="14"/>
          <w:szCs w:val="14"/>
        </w:rPr>
        <w:t xml:space="preserve">   </w:t>
      </w:r>
      <w:r>
        <w:rPr>
          <w:sz w:val="24"/>
          <w:szCs w:val="24"/>
        </w:rPr>
        <w:t>Need for ongoing support</w:t>
      </w:r>
      <w:r w:rsidR="00874700">
        <w:rPr>
          <w:sz w:val="24"/>
          <w:szCs w:val="24"/>
        </w:rPr>
        <w:t xml:space="preserve"> evident         </w:t>
      </w:r>
      <w:r w:rsidR="00874700">
        <w:rPr>
          <w:sz w:val="24"/>
          <w:szCs w:val="24"/>
        </w:rPr>
        <w:tab/>
      </w:r>
      <w:r w:rsidR="00874700">
        <w:rPr>
          <w:sz w:val="24"/>
          <w:szCs w:val="24"/>
        </w:rPr>
        <w:tab/>
      </w:r>
      <w:r w:rsidR="006B5DCB">
        <w:rPr>
          <w:sz w:val="24"/>
          <w:szCs w:val="24"/>
        </w:rPr>
        <w:t xml:space="preserve">Yes </w:t>
      </w:r>
      <w:sdt>
        <w:sdtPr>
          <w:rPr>
            <w:sz w:val="24"/>
            <w:szCs w:val="24"/>
          </w:rPr>
          <w:id w:val="74314633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14630214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39979FE6" w14:textId="77777777" w:rsidR="00BB6FEA" w:rsidRDefault="00BB6FEA" w:rsidP="00BB6FEA">
      <w:pPr>
        <w:spacing w:before="240" w:after="240"/>
        <w:ind w:left="360"/>
        <w:rPr>
          <w:b/>
          <w:sz w:val="24"/>
          <w:szCs w:val="24"/>
        </w:rPr>
      </w:pPr>
      <w:r>
        <w:rPr>
          <w:sz w:val="24"/>
          <w:szCs w:val="24"/>
        </w:rPr>
        <w:t>23.</w:t>
      </w:r>
      <w:r>
        <w:rPr>
          <w:sz w:val="14"/>
          <w:szCs w:val="14"/>
        </w:rPr>
        <w:t xml:space="preserve">   </w:t>
      </w:r>
      <w:r>
        <w:rPr>
          <w:sz w:val="24"/>
          <w:szCs w:val="24"/>
        </w:rPr>
        <w:t xml:space="preserve">Seeking another order if </w:t>
      </w:r>
      <w:r w:rsidR="00874700">
        <w:rPr>
          <w:sz w:val="24"/>
          <w:szCs w:val="24"/>
        </w:rPr>
        <w:t xml:space="preserve">so what?              </w:t>
      </w:r>
      <w:r w:rsidR="00874700">
        <w:rPr>
          <w:sz w:val="24"/>
          <w:szCs w:val="24"/>
        </w:rPr>
        <w:tab/>
      </w:r>
      <w:r>
        <w:rPr>
          <w:sz w:val="24"/>
          <w:szCs w:val="24"/>
        </w:rPr>
        <w:t xml:space="preserve">No </w:t>
      </w:r>
      <w:sdt>
        <w:sdtPr>
          <w:rPr>
            <w:sz w:val="24"/>
            <w:szCs w:val="24"/>
          </w:rPr>
          <w:id w:val="110631446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Pr>
          <w:b/>
          <w:sz w:val="24"/>
          <w:szCs w:val="24"/>
        </w:rPr>
        <w:t xml:space="preserve">  </w:t>
      </w:r>
      <w:r>
        <w:rPr>
          <w:sz w:val="24"/>
          <w:szCs w:val="24"/>
        </w:rPr>
        <w:t>CAO</w:t>
      </w:r>
      <w:r w:rsidR="006B5DCB">
        <w:rPr>
          <w:sz w:val="24"/>
          <w:szCs w:val="24"/>
        </w:rPr>
        <w:t xml:space="preserve"> </w:t>
      </w:r>
      <w:r w:rsidR="006B5DCB">
        <w:rPr>
          <w:sz w:val="24"/>
          <w:szCs w:val="24"/>
        </w:rPr>
        <w:tab/>
      </w:r>
      <w:sdt>
        <w:sdtPr>
          <w:rPr>
            <w:sz w:val="24"/>
            <w:szCs w:val="24"/>
          </w:rPr>
          <w:id w:val="96909651"/>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Pr>
          <w:sz w:val="24"/>
          <w:szCs w:val="24"/>
        </w:rPr>
        <w:t>SO</w:t>
      </w:r>
      <w:r w:rsidR="006B5DCB">
        <w:rPr>
          <w:sz w:val="24"/>
          <w:szCs w:val="24"/>
        </w:rPr>
        <w:t xml:space="preserve"> </w:t>
      </w:r>
      <w:sdt>
        <w:sdtPr>
          <w:rPr>
            <w:sz w:val="24"/>
            <w:szCs w:val="24"/>
          </w:rPr>
          <w:id w:val="14046976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Pr>
          <w:b/>
          <w:sz w:val="24"/>
          <w:szCs w:val="24"/>
        </w:rPr>
        <w:t xml:space="preserve"> </w:t>
      </w:r>
      <w:r>
        <w:rPr>
          <w:sz w:val="24"/>
          <w:szCs w:val="24"/>
        </w:rPr>
        <w:t xml:space="preserve">SGO </w:t>
      </w:r>
      <w:sdt>
        <w:sdtPr>
          <w:rPr>
            <w:sz w:val="24"/>
            <w:szCs w:val="24"/>
          </w:rPr>
          <w:id w:val="-115236316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Pr>
          <w:b/>
          <w:sz w:val="24"/>
          <w:szCs w:val="24"/>
        </w:rPr>
        <w:t xml:space="preserve"> </w:t>
      </w:r>
    </w:p>
    <w:p w14:paraId="08DE0423" w14:textId="77777777" w:rsidR="00BB6FEA" w:rsidRDefault="00BB6FEA" w:rsidP="00BB6FEA">
      <w:pPr>
        <w:spacing w:before="240" w:after="240"/>
        <w:ind w:left="360"/>
        <w:rPr>
          <w:b/>
          <w:sz w:val="24"/>
          <w:szCs w:val="24"/>
        </w:rPr>
      </w:pPr>
      <w:r>
        <w:rPr>
          <w:sz w:val="24"/>
          <w:szCs w:val="24"/>
        </w:rPr>
        <w:t>24.</w:t>
      </w:r>
      <w:r>
        <w:rPr>
          <w:sz w:val="14"/>
          <w:szCs w:val="14"/>
        </w:rPr>
        <w:t xml:space="preserve">   </w:t>
      </w:r>
      <w:r>
        <w:rPr>
          <w:sz w:val="24"/>
          <w:szCs w:val="24"/>
        </w:rPr>
        <w:t xml:space="preserve">If SGO, report and support plan attached        </w:t>
      </w:r>
      <w:r w:rsidR="006B5DCB">
        <w:rPr>
          <w:sz w:val="24"/>
          <w:szCs w:val="24"/>
        </w:rPr>
        <w:tab/>
        <w:t xml:space="preserve">Yes </w:t>
      </w:r>
      <w:sdt>
        <w:sdtPr>
          <w:rPr>
            <w:sz w:val="24"/>
            <w:szCs w:val="24"/>
          </w:rPr>
          <w:id w:val="-66247343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06906701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4851746D" w14:textId="77777777" w:rsidR="00BB6FEA" w:rsidRDefault="00BB6FEA" w:rsidP="00BB6FEA">
      <w:pPr>
        <w:spacing w:before="240" w:after="240"/>
        <w:ind w:left="360"/>
        <w:rPr>
          <w:b/>
          <w:sz w:val="24"/>
          <w:szCs w:val="24"/>
        </w:rPr>
      </w:pPr>
      <w:r>
        <w:rPr>
          <w:sz w:val="24"/>
          <w:szCs w:val="24"/>
        </w:rPr>
        <w:t>25.</w:t>
      </w:r>
      <w:r>
        <w:rPr>
          <w:sz w:val="14"/>
          <w:szCs w:val="14"/>
        </w:rPr>
        <w:t xml:space="preserve">   </w:t>
      </w:r>
      <w:r>
        <w:rPr>
          <w:sz w:val="24"/>
          <w:szCs w:val="24"/>
        </w:rPr>
        <w:t>Legal advice provi</w:t>
      </w:r>
      <w:r w:rsidR="00874700">
        <w:rPr>
          <w:sz w:val="24"/>
          <w:szCs w:val="24"/>
        </w:rPr>
        <w:t xml:space="preserve">ded to proposed carers </w:t>
      </w:r>
      <w:r w:rsidR="00874700">
        <w:rPr>
          <w:sz w:val="24"/>
          <w:szCs w:val="24"/>
        </w:rPr>
        <w:tab/>
      </w:r>
      <w:r w:rsidR="006B5DCB">
        <w:rPr>
          <w:sz w:val="24"/>
          <w:szCs w:val="24"/>
        </w:rPr>
        <w:t xml:space="preserve">Yes </w:t>
      </w:r>
      <w:sdt>
        <w:sdtPr>
          <w:rPr>
            <w:sz w:val="24"/>
            <w:szCs w:val="24"/>
          </w:rPr>
          <w:id w:val="204989715"/>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2135357516"/>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77EC5EE6" w14:textId="77777777" w:rsidR="00BB6FEA" w:rsidRPr="006B5DCB" w:rsidRDefault="00BB6FEA" w:rsidP="00BB6FEA">
      <w:pPr>
        <w:spacing w:before="240" w:after="240"/>
        <w:rPr>
          <w:b/>
          <w:sz w:val="24"/>
          <w:szCs w:val="24"/>
          <w:u w:val="single"/>
        </w:rPr>
      </w:pPr>
      <w:r w:rsidRPr="006B5DCB">
        <w:rPr>
          <w:b/>
          <w:sz w:val="24"/>
          <w:szCs w:val="24"/>
          <w:u w:val="single"/>
        </w:rPr>
        <w:t xml:space="preserve">Checklist after LPM for legal advice to be sent to </w:t>
      </w:r>
      <w:r w:rsidR="00874700" w:rsidRPr="006B5DCB">
        <w:rPr>
          <w:b/>
          <w:sz w:val="24"/>
          <w:szCs w:val="24"/>
          <w:u w:val="single"/>
        </w:rPr>
        <w:t>Legal</w:t>
      </w:r>
      <w:r w:rsidRPr="006B5DCB">
        <w:rPr>
          <w:b/>
          <w:sz w:val="24"/>
          <w:szCs w:val="24"/>
          <w:u w:val="single"/>
        </w:rPr>
        <w:t xml:space="preserve"> by Children’s services business support</w:t>
      </w:r>
    </w:p>
    <w:p w14:paraId="42018D93" w14:textId="77777777" w:rsidR="00BB6FEA" w:rsidRDefault="00BB6FEA" w:rsidP="00BB6FEA">
      <w:pPr>
        <w:spacing w:before="240" w:after="240"/>
        <w:ind w:left="360"/>
        <w:rPr>
          <w:b/>
          <w:sz w:val="24"/>
          <w:szCs w:val="24"/>
        </w:rPr>
      </w:pPr>
      <w:r>
        <w:rPr>
          <w:sz w:val="24"/>
          <w:szCs w:val="24"/>
        </w:rPr>
        <w:t>1.</w:t>
      </w:r>
      <w:r>
        <w:rPr>
          <w:sz w:val="14"/>
          <w:szCs w:val="14"/>
        </w:rPr>
        <w:t xml:space="preserve">       </w:t>
      </w:r>
      <w:r>
        <w:rPr>
          <w:sz w:val="24"/>
          <w:szCs w:val="24"/>
        </w:rPr>
        <w:t xml:space="preserve">DCO statement                      </w:t>
      </w:r>
      <w:r w:rsidR="00874700">
        <w:rPr>
          <w:sz w:val="24"/>
          <w:szCs w:val="24"/>
        </w:rPr>
        <w:t xml:space="preserve">                     </w:t>
      </w:r>
      <w:r w:rsidR="00874700">
        <w:rPr>
          <w:sz w:val="24"/>
          <w:szCs w:val="24"/>
        </w:rPr>
        <w:tab/>
      </w:r>
      <w:r>
        <w:rPr>
          <w:sz w:val="24"/>
          <w:szCs w:val="24"/>
        </w:rPr>
        <w:t xml:space="preserve">Yes </w:t>
      </w:r>
      <w:sdt>
        <w:sdtPr>
          <w:rPr>
            <w:sz w:val="24"/>
            <w:szCs w:val="24"/>
          </w:rPr>
          <w:id w:val="42808673"/>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Pr>
          <w:b/>
          <w:sz w:val="24"/>
          <w:szCs w:val="24"/>
        </w:rPr>
        <w:t xml:space="preserve">  </w:t>
      </w:r>
      <w:r>
        <w:rPr>
          <w:sz w:val="24"/>
          <w:szCs w:val="24"/>
        </w:rPr>
        <w:t xml:space="preserve">  No</w:t>
      </w:r>
      <w:r w:rsidR="006B5DCB">
        <w:rPr>
          <w:sz w:val="24"/>
          <w:szCs w:val="24"/>
        </w:rPr>
        <w:t xml:space="preserve"> </w:t>
      </w:r>
      <w:r>
        <w:rPr>
          <w:sz w:val="24"/>
          <w:szCs w:val="24"/>
        </w:rPr>
        <w:tab/>
      </w:r>
      <w:sdt>
        <w:sdtPr>
          <w:rPr>
            <w:sz w:val="24"/>
            <w:szCs w:val="24"/>
          </w:rPr>
          <w:id w:val="-1592771628"/>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Pr>
          <w:b/>
          <w:sz w:val="24"/>
          <w:szCs w:val="24"/>
        </w:rPr>
        <w:t xml:space="preserve"> </w:t>
      </w:r>
    </w:p>
    <w:p w14:paraId="50A10928" w14:textId="77777777" w:rsidR="00BB6FEA" w:rsidRDefault="00BB6FEA" w:rsidP="00BB6FEA">
      <w:pPr>
        <w:spacing w:before="240" w:after="240"/>
        <w:ind w:left="360"/>
        <w:rPr>
          <w:b/>
          <w:sz w:val="24"/>
          <w:szCs w:val="24"/>
        </w:rPr>
      </w:pPr>
      <w:r>
        <w:rPr>
          <w:sz w:val="24"/>
          <w:szCs w:val="24"/>
        </w:rPr>
        <w:t>2.</w:t>
      </w:r>
      <w:r>
        <w:rPr>
          <w:sz w:val="14"/>
          <w:szCs w:val="14"/>
        </w:rPr>
        <w:t xml:space="preserve">       </w:t>
      </w:r>
      <w:r>
        <w:rPr>
          <w:sz w:val="24"/>
          <w:szCs w:val="24"/>
        </w:rPr>
        <w:t xml:space="preserve">LAC minutes                           </w:t>
      </w:r>
      <w:r w:rsidR="00874700">
        <w:rPr>
          <w:sz w:val="24"/>
          <w:szCs w:val="24"/>
        </w:rPr>
        <w:t xml:space="preserve">                 </w:t>
      </w:r>
      <w:r w:rsidR="00874700">
        <w:rPr>
          <w:sz w:val="24"/>
          <w:szCs w:val="24"/>
        </w:rPr>
        <w:tab/>
      </w:r>
      <w:r w:rsidR="006B5DCB">
        <w:rPr>
          <w:sz w:val="24"/>
          <w:szCs w:val="24"/>
        </w:rPr>
        <w:t xml:space="preserve">Yes </w:t>
      </w:r>
      <w:sdt>
        <w:sdtPr>
          <w:rPr>
            <w:sz w:val="24"/>
            <w:szCs w:val="24"/>
          </w:rPr>
          <w:id w:val="1754775868"/>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93917587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4CE92BAE" w14:textId="77777777" w:rsidR="00BB6FEA" w:rsidRDefault="00BB6FEA" w:rsidP="00BB6FEA">
      <w:pPr>
        <w:spacing w:before="240" w:after="240"/>
        <w:ind w:left="360"/>
        <w:rPr>
          <w:b/>
          <w:sz w:val="24"/>
          <w:szCs w:val="24"/>
        </w:rPr>
      </w:pPr>
      <w:r>
        <w:rPr>
          <w:sz w:val="24"/>
          <w:szCs w:val="24"/>
        </w:rPr>
        <w:t>3.</w:t>
      </w:r>
      <w:r>
        <w:rPr>
          <w:sz w:val="14"/>
          <w:szCs w:val="14"/>
        </w:rPr>
        <w:t xml:space="preserve">       </w:t>
      </w:r>
      <w:r>
        <w:rPr>
          <w:sz w:val="24"/>
          <w:szCs w:val="24"/>
        </w:rPr>
        <w:t xml:space="preserve">Assessment                            </w:t>
      </w:r>
      <w:r w:rsidR="00874700">
        <w:rPr>
          <w:sz w:val="24"/>
          <w:szCs w:val="24"/>
        </w:rPr>
        <w:t xml:space="preserve">                   </w:t>
      </w:r>
      <w:r w:rsidR="00874700">
        <w:rPr>
          <w:sz w:val="24"/>
          <w:szCs w:val="24"/>
        </w:rPr>
        <w:tab/>
      </w:r>
      <w:r w:rsidR="006B5DCB">
        <w:rPr>
          <w:sz w:val="24"/>
          <w:szCs w:val="24"/>
        </w:rPr>
        <w:t xml:space="preserve">Yes </w:t>
      </w:r>
      <w:sdt>
        <w:sdtPr>
          <w:rPr>
            <w:sz w:val="24"/>
            <w:szCs w:val="24"/>
          </w:rPr>
          <w:id w:val="9359937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327903681"/>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283D9E7C" w14:textId="77777777" w:rsidR="00BB6FEA" w:rsidRDefault="00BB6FEA" w:rsidP="00BB6FEA">
      <w:pPr>
        <w:spacing w:before="240" w:after="240"/>
        <w:ind w:left="360"/>
        <w:rPr>
          <w:b/>
          <w:sz w:val="24"/>
          <w:szCs w:val="24"/>
        </w:rPr>
      </w:pPr>
      <w:r>
        <w:rPr>
          <w:sz w:val="24"/>
          <w:szCs w:val="24"/>
        </w:rPr>
        <w:t>4.</w:t>
      </w:r>
      <w:r>
        <w:rPr>
          <w:sz w:val="14"/>
          <w:szCs w:val="14"/>
        </w:rPr>
        <w:t xml:space="preserve">       </w:t>
      </w:r>
      <w:r>
        <w:rPr>
          <w:sz w:val="24"/>
          <w:szCs w:val="24"/>
        </w:rPr>
        <w:t>SGO report (if recommended)</w:t>
      </w:r>
      <w:r w:rsidR="00874700">
        <w:rPr>
          <w:sz w:val="24"/>
          <w:szCs w:val="24"/>
        </w:rPr>
        <w:t xml:space="preserve">                     </w:t>
      </w:r>
      <w:r w:rsidR="00874700">
        <w:rPr>
          <w:sz w:val="24"/>
          <w:szCs w:val="24"/>
        </w:rPr>
        <w:tab/>
      </w:r>
      <w:r w:rsidR="006B5DCB">
        <w:rPr>
          <w:sz w:val="24"/>
          <w:szCs w:val="24"/>
        </w:rPr>
        <w:t xml:space="preserve">Yes </w:t>
      </w:r>
      <w:sdt>
        <w:sdtPr>
          <w:rPr>
            <w:sz w:val="24"/>
            <w:szCs w:val="24"/>
          </w:rPr>
          <w:id w:val="153522394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328319992"/>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5EF5C094" w14:textId="77777777" w:rsidR="00BB6FEA" w:rsidRDefault="00BB6FEA" w:rsidP="00BB6FEA">
      <w:pPr>
        <w:spacing w:before="240" w:after="240"/>
        <w:ind w:left="360"/>
        <w:rPr>
          <w:b/>
          <w:sz w:val="24"/>
          <w:szCs w:val="24"/>
        </w:rPr>
      </w:pPr>
      <w:r>
        <w:rPr>
          <w:sz w:val="24"/>
          <w:szCs w:val="24"/>
        </w:rPr>
        <w:t>5.</w:t>
      </w:r>
      <w:r>
        <w:rPr>
          <w:sz w:val="14"/>
          <w:szCs w:val="14"/>
        </w:rPr>
        <w:t xml:space="preserve">       </w:t>
      </w:r>
      <w:r>
        <w:rPr>
          <w:sz w:val="24"/>
          <w:szCs w:val="24"/>
        </w:rPr>
        <w:t xml:space="preserve">SGO support </w:t>
      </w:r>
      <w:r w:rsidR="00874700">
        <w:rPr>
          <w:sz w:val="24"/>
          <w:szCs w:val="24"/>
        </w:rPr>
        <w:t xml:space="preserve">plan (if recommended)         </w:t>
      </w:r>
      <w:r w:rsidR="00874700">
        <w:rPr>
          <w:sz w:val="24"/>
          <w:szCs w:val="24"/>
        </w:rPr>
        <w:tab/>
      </w:r>
      <w:r w:rsidR="006B5DCB">
        <w:rPr>
          <w:sz w:val="24"/>
          <w:szCs w:val="24"/>
        </w:rPr>
        <w:t xml:space="preserve">Yes </w:t>
      </w:r>
      <w:sdt>
        <w:sdtPr>
          <w:rPr>
            <w:sz w:val="24"/>
            <w:szCs w:val="24"/>
          </w:rPr>
          <w:id w:val="-99332343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1013532597"/>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14E9DD30" w14:textId="77777777" w:rsidR="00BB6FEA" w:rsidRDefault="00BB6FEA" w:rsidP="00BB6FEA">
      <w:pPr>
        <w:spacing w:before="240" w:after="240"/>
        <w:ind w:left="360"/>
        <w:rPr>
          <w:b/>
          <w:sz w:val="24"/>
          <w:szCs w:val="24"/>
        </w:rPr>
      </w:pPr>
      <w:r>
        <w:rPr>
          <w:sz w:val="24"/>
          <w:szCs w:val="24"/>
        </w:rPr>
        <w:t>6.</w:t>
      </w:r>
      <w:r>
        <w:rPr>
          <w:sz w:val="14"/>
          <w:szCs w:val="14"/>
        </w:rPr>
        <w:t xml:space="preserve">       </w:t>
      </w:r>
      <w:r>
        <w:rPr>
          <w:sz w:val="24"/>
          <w:szCs w:val="24"/>
        </w:rPr>
        <w:t xml:space="preserve">Minutes of LPM                      </w:t>
      </w:r>
      <w:r w:rsidR="00874700">
        <w:rPr>
          <w:sz w:val="24"/>
          <w:szCs w:val="24"/>
        </w:rPr>
        <w:t xml:space="preserve">                    </w:t>
      </w:r>
      <w:r w:rsidR="00874700">
        <w:rPr>
          <w:sz w:val="24"/>
          <w:szCs w:val="24"/>
        </w:rPr>
        <w:tab/>
      </w:r>
      <w:r w:rsidR="006B5DCB">
        <w:rPr>
          <w:sz w:val="24"/>
          <w:szCs w:val="24"/>
        </w:rPr>
        <w:t xml:space="preserve">Yes </w:t>
      </w:r>
      <w:sdt>
        <w:sdtPr>
          <w:rPr>
            <w:sz w:val="24"/>
            <w:szCs w:val="24"/>
          </w:rPr>
          <w:id w:val="-2067395570"/>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No </w:t>
      </w:r>
      <w:r w:rsidR="006B5DCB">
        <w:rPr>
          <w:sz w:val="24"/>
          <w:szCs w:val="24"/>
        </w:rPr>
        <w:tab/>
      </w:r>
      <w:sdt>
        <w:sdtPr>
          <w:rPr>
            <w:sz w:val="24"/>
            <w:szCs w:val="24"/>
          </w:rPr>
          <w:id w:val="-819271724"/>
          <w14:checkbox>
            <w14:checked w14:val="0"/>
            <w14:checkedState w14:val="2612" w14:font="MS Gothic"/>
            <w14:uncheckedState w14:val="2610" w14:font="MS Gothic"/>
          </w14:checkbox>
        </w:sdtPr>
        <w:sdtEndPr/>
        <w:sdtContent>
          <w:r w:rsidR="006B5DCB">
            <w:rPr>
              <w:rFonts w:ascii="MS Gothic" w:eastAsia="MS Gothic" w:hAnsi="MS Gothic" w:hint="eastAsia"/>
              <w:sz w:val="24"/>
              <w:szCs w:val="24"/>
            </w:rPr>
            <w:t>☐</w:t>
          </w:r>
        </w:sdtContent>
      </w:sdt>
      <w:r w:rsidR="006B5DCB">
        <w:rPr>
          <w:b/>
          <w:sz w:val="24"/>
          <w:szCs w:val="24"/>
        </w:rPr>
        <w:t xml:space="preserve">  </w:t>
      </w:r>
      <w:r w:rsidR="006B5DCB">
        <w:rPr>
          <w:sz w:val="24"/>
          <w:szCs w:val="24"/>
        </w:rPr>
        <w:t xml:space="preserve">  </w:t>
      </w:r>
      <w:r w:rsidR="006B5DCB">
        <w:rPr>
          <w:b/>
          <w:sz w:val="24"/>
          <w:szCs w:val="24"/>
        </w:rPr>
        <w:t xml:space="preserve"> </w:t>
      </w:r>
    </w:p>
    <w:p w14:paraId="6AD731BB" w14:textId="77777777" w:rsidR="00BB6FEA" w:rsidRDefault="00BB6FEA" w:rsidP="00BB6FEA">
      <w:pPr>
        <w:spacing w:before="240" w:after="240"/>
        <w:rPr>
          <w:sz w:val="24"/>
          <w:szCs w:val="24"/>
        </w:rPr>
      </w:pPr>
      <w:r>
        <w:rPr>
          <w:sz w:val="24"/>
          <w:szCs w:val="24"/>
        </w:rPr>
        <w:t xml:space="preserve"> </w:t>
      </w:r>
    </w:p>
    <w:p w14:paraId="5C9BD515" w14:textId="77777777" w:rsidR="00BB6FEA" w:rsidRDefault="00BB6FEA" w:rsidP="00BB6FEA">
      <w:pPr>
        <w:spacing w:before="240"/>
        <w:rPr>
          <w:sz w:val="24"/>
          <w:szCs w:val="24"/>
        </w:rPr>
      </w:pPr>
    </w:p>
    <w:p w14:paraId="614A7419" w14:textId="77777777" w:rsidR="00A60430" w:rsidRPr="001154CC" w:rsidRDefault="00A60430" w:rsidP="001154CC"/>
    <w:sectPr w:rsidR="00A60430" w:rsidRPr="001154CC"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C4C2" w14:textId="77777777" w:rsidR="0085594B" w:rsidRDefault="0085594B" w:rsidP="00B416CE">
      <w:pPr>
        <w:pStyle w:val="Footer"/>
      </w:pPr>
      <w:r>
        <w:separator/>
      </w:r>
    </w:p>
  </w:endnote>
  <w:endnote w:type="continuationSeparator" w:id="0">
    <w:p w14:paraId="0816400A" w14:textId="77777777" w:rsidR="0085594B" w:rsidRDefault="0085594B"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70E" w14:textId="77777777" w:rsidR="00920029" w:rsidRPr="005879E3" w:rsidRDefault="0085594B"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BB6FEA">
          <w:rPr>
            <w:rFonts w:cs="Times New Roman"/>
            <w:sz w:val="18"/>
          </w:rPr>
          <w:t>Whittingham, Ruth</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sidR="0016750B">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BD1DB5">
      <w:rPr>
        <w:rFonts w:cs="Times New Roman"/>
        <w:noProof/>
        <w:sz w:val="18"/>
      </w:rPr>
      <w:t>22/06/2023</w:t>
    </w:r>
    <w:r w:rsidR="00920029" w:rsidRPr="005879E3">
      <w:rPr>
        <w:rFonts w:cs="Times New Roman"/>
        <w:sz w:val="18"/>
      </w:rPr>
      <w:fldChar w:fldCharType="end"/>
    </w:r>
  </w:p>
  <w:p w14:paraId="36BFCCE0" w14:textId="77777777"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CB63" w14:textId="77777777" w:rsidR="0085594B" w:rsidRDefault="0085594B" w:rsidP="00B416CE">
      <w:pPr>
        <w:pStyle w:val="Footer"/>
      </w:pPr>
      <w:r>
        <w:separator/>
      </w:r>
    </w:p>
  </w:footnote>
  <w:footnote w:type="continuationSeparator" w:id="0">
    <w:p w14:paraId="5B00F312" w14:textId="77777777" w:rsidR="0085594B" w:rsidRDefault="0085594B"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21DE" w14:textId="77777777" w:rsidR="00CC2660" w:rsidRPr="00CC2660" w:rsidRDefault="00CC2660" w:rsidP="00CC2660">
    <w:pPr>
      <w:pStyle w:val="Header"/>
    </w:pPr>
    <w:r>
      <w:rPr>
        <w:noProof/>
      </w:rPr>
      <w:drawing>
        <wp:inline distT="0" distB="0" distL="0" distR="0" wp14:anchorId="68F80677" wp14:editId="0E1CE0E5">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1797866146">
    <w:abstractNumId w:val="8"/>
  </w:num>
  <w:num w:numId="2" w16cid:durableId="672337384">
    <w:abstractNumId w:val="7"/>
  </w:num>
  <w:num w:numId="3" w16cid:durableId="618680822">
    <w:abstractNumId w:val="6"/>
  </w:num>
  <w:num w:numId="4" w16cid:durableId="1397514779">
    <w:abstractNumId w:val="5"/>
  </w:num>
  <w:num w:numId="5" w16cid:durableId="1893811377">
    <w:abstractNumId w:val="4"/>
  </w:num>
  <w:num w:numId="6" w16cid:durableId="1399935174">
    <w:abstractNumId w:val="3"/>
  </w:num>
  <w:num w:numId="7" w16cid:durableId="1270621840">
    <w:abstractNumId w:val="2"/>
  </w:num>
  <w:num w:numId="8" w16cid:durableId="653217329">
    <w:abstractNumId w:val="0"/>
  </w:num>
  <w:num w:numId="9" w16cid:durableId="379978399">
    <w:abstractNumId w:val="10"/>
  </w:num>
  <w:num w:numId="10" w16cid:durableId="1961298276">
    <w:abstractNumId w:val="9"/>
  </w:num>
  <w:num w:numId="11" w16cid:durableId="1834177828">
    <w:abstractNumId w:val="1"/>
  </w:num>
  <w:num w:numId="12" w16cid:durableId="1734160780">
    <w:abstractNumId w:val="11"/>
  </w:num>
  <w:num w:numId="13" w16cid:durableId="6240487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EA"/>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50B"/>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B1AF4"/>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30767"/>
    <w:rsid w:val="00646B73"/>
    <w:rsid w:val="0065539C"/>
    <w:rsid w:val="00663188"/>
    <w:rsid w:val="00673AA6"/>
    <w:rsid w:val="00680945"/>
    <w:rsid w:val="00687CF5"/>
    <w:rsid w:val="00692F9D"/>
    <w:rsid w:val="006B2090"/>
    <w:rsid w:val="006B3A7E"/>
    <w:rsid w:val="006B5DCB"/>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5594B"/>
    <w:rsid w:val="00860980"/>
    <w:rsid w:val="00867977"/>
    <w:rsid w:val="00874700"/>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B6FEA"/>
    <w:rsid w:val="00BC1CC1"/>
    <w:rsid w:val="00BD1DB5"/>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60B07"/>
    <w:rsid w:val="00FA4655"/>
    <w:rsid w:val="00FC43D0"/>
    <w:rsid w:val="00FC4473"/>
    <w:rsid w:val="00FE2F55"/>
    <w:rsid w:val="00FF0EC0"/>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29826D"/>
  <w15:chartTrackingRefBased/>
  <w15:docId w15:val="{F2A8B4FE-7F28-4E4A-8F7F-60DC0BA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HC"/>
    <w:qFormat/>
    <w:rsid w:val="00BB6FEA"/>
    <w:pPr>
      <w:spacing w:line="276" w:lineRule="auto"/>
    </w:pPr>
    <w:rPr>
      <w:rFonts w:ascii="Arial" w:eastAsia="Arial" w:hAnsi="Arial" w:cs="Arial"/>
      <w:sz w:val="22"/>
      <w:szCs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947AF-67E8-4930-9814-58EF12D9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Whittingham, Ruth</dc:creator>
  <cp:keywords>template;Accessibility</cp:keywords>
  <dc:description/>
  <cp:lastModifiedBy>Simon Dean</cp:lastModifiedBy>
  <cp:revision>1</cp:revision>
  <cp:lastPrinted>2001-11-28T15:12:00Z</cp:lastPrinted>
  <dcterms:created xsi:type="dcterms:W3CDTF">2023-06-22T17:52:00Z</dcterms:created>
  <dcterms:modified xsi:type="dcterms:W3CDTF">2023-06-22T17:52:00Z</dcterms:modified>
</cp:coreProperties>
</file>