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28DC88DC" w:rsidR="00B00BF8" w:rsidRDefault="002C5AB5">
      <w:pPr>
        <w:pStyle w:val="BodyText"/>
        <w:rPr>
          <w:rFonts w:ascii="Times New Roman"/>
          <w:sz w:val="20"/>
        </w:rPr>
      </w:pPr>
      <w:r>
        <w:rPr>
          <w:noProof/>
        </w:rPr>
        <mc:AlternateContent>
          <mc:Choice Requires="wps">
            <w:drawing>
              <wp:anchor distT="0" distB="0" distL="114300" distR="114300" simplePos="0" relativeHeight="250699776" behindDoc="1" locked="0" layoutInCell="1" allowOverlap="1" wp14:anchorId="6B582B29" wp14:editId="7B70E034">
                <wp:simplePos x="0" y="0"/>
                <wp:positionH relativeFrom="page">
                  <wp:posOffset>21590</wp:posOffset>
                </wp:positionH>
                <wp:positionV relativeFrom="page">
                  <wp:posOffset>11430</wp:posOffset>
                </wp:positionV>
                <wp:extent cx="7539355" cy="10680700"/>
                <wp:effectExtent l="2540" t="1905" r="1905" b="4445"/>
                <wp:wrapNone/>
                <wp:docPr id="4"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1124585 w 11873"/>
                            <a:gd name="T1" fmla="*/ 392430 h 16820"/>
                            <a:gd name="T2" fmla="*/ 887730 w 11873"/>
                            <a:gd name="T3" fmla="*/ 875030 h 16820"/>
                            <a:gd name="T4" fmla="*/ 666750 w 11873"/>
                            <a:gd name="T5" fmla="*/ 1344930 h 16820"/>
                            <a:gd name="T6" fmla="*/ 462280 w 11873"/>
                            <a:gd name="T7" fmla="*/ 1802130 h 16820"/>
                            <a:gd name="T8" fmla="*/ 273050 w 11873"/>
                            <a:gd name="T9" fmla="*/ 2259330 h 16820"/>
                            <a:gd name="T10" fmla="*/ 98425 w 11873"/>
                            <a:gd name="T11" fmla="*/ 2716530 h 16820"/>
                            <a:gd name="T12" fmla="*/ 467360 w 11873"/>
                            <a:gd name="T13" fmla="*/ 10590530 h 16820"/>
                            <a:gd name="T14" fmla="*/ 403225 w 11873"/>
                            <a:gd name="T15" fmla="*/ 10095230 h 16820"/>
                            <a:gd name="T16" fmla="*/ 354330 w 11873"/>
                            <a:gd name="T17" fmla="*/ 9599930 h 16820"/>
                            <a:gd name="T18" fmla="*/ 320675 w 11873"/>
                            <a:gd name="T19" fmla="*/ 9091930 h 16820"/>
                            <a:gd name="T20" fmla="*/ 302895 w 11873"/>
                            <a:gd name="T21" fmla="*/ 8583930 h 16820"/>
                            <a:gd name="T22" fmla="*/ 300990 w 11873"/>
                            <a:gd name="T23" fmla="*/ 8012430 h 16820"/>
                            <a:gd name="T24" fmla="*/ 316230 w 11873"/>
                            <a:gd name="T25" fmla="*/ 7491730 h 16820"/>
                            <a:gd name="T26" fmla="*/ 347345 w 11873"/>
                            <a:gd name="T27" fmla="*/ 6971030 h 16820"/>
                            <a:gd name="T28" fmla="*/ 394335 w 11873"/>
                            <a:gd name="T29" fmla="*/ 6437630 h 16820"/>
                            <a:gd name="T30" fmla="*/ 457835 w 11873"/>
                            <a:gd name="T31" fmla="*/ 5904230 h 16820"/>
                            <a:gd name="T32" fmla="*/ 537210 w 11873"/>
                            <a:gd name="T33" fmla="*/ 5370830 h 16820"/>
                            <a:gd name="T34" fmla="*/ 633730 w 11873"/>
                            <a:gd name="T35" fmla="*/ 4824730 h 16820"/>
                            <a:gd name="T36" fmla="*/ 746125 w 11873"/>
                            <a:gd name="T37" fmla="*/ 4278630 h 16820"/>
                            <a:gd name="T38" fmla="*/ 875665 w 11873"/>
                            <a:gd name="T39" fmla="*/ 3732530 h 16820"/>
                            <a:gd name="T40" fmla="*/ 1021715 w 11873"/>
                            <a:gd name="T41" fmla="*/ 3173730 h 16820"/>
                            <a:gd name="T42" fmla="*/ 1184910 w 11873"/>
                            <a:gd name="T43" fmla="*/ 2614930 h 16820"/>
                            <a:gd name="T44" fmla="*/ 1365250 w 11873"/>
                            <a:gd name="T45" fmla="*/ 2043430 h 16820"/>
                            <a:gd name="T46" fmla="*/ 1562735 w 11873"/>
                            <a:gd name="T47" fmla="*/ 1471930 h 16820"/>
                            <a:gd name="T48" fmla="*/ 1778000 w 11873"/>
                            <a:gd name="T49" fmla="*/ 900430 h 16820"/>
                            <a:gd name="T50" fmla="*/ 2010410 w 11873"/>
                            <a:gd name="T51" fmla="*/ 316230 h 16820"/>
                            <a:gd name="T52" fmla="*/ 7383780 w 11873"/>
                            <a:gd name="T53" fmla="*/ 875030 h 16820"/>
                            <a:gd name="T54" fmla="*/ 6283960 w 11873"/>
                            <a:gd name="T55" fmla="*/ 1116330 h 16820"/>
                            <a:gd name="T56" fmla="*/ 5462270 w 11873"/>
                            <a:gd name="T57" fmla="*/ 1395730 h 16820"/>
                            <a:gd name="T58" fmla="*/ 5002530 w 11873"/>
                            <a:gd name="T59" fmla="*/ 1637030 h 16820"/>
                            <a:gd name="T60" fmla="*/ 4591685 w 11873"/>
                            <a:gd name="T61" fmla="*/ 1967230 h 16820"/>
                            <a:gd name="T62" fmla="*/ 4326255 w 11873"/>
                            <a:gd name="T63" fmla="*/ 2297430 h 16820"/>
                            <a:gd name="T64" fmla="*/ 4166235 w 11873"/>
                            <a:gd name="T65" fmla="*/ 2691130 h 16820"/>
                            <a:gd name="T66" fmla="*/ 4144010 w 11873"/>
                            <a:gd name="T67" fmla="*/ 3148330 h 16820"/>
                            <a:gd name="T68" fmla="*/ 4267835 w 11873"/>
                            <a:gd name="T69" fmla="*/ 3605530 h 16820"/>
                            <a:gd name="T70" fmla="*/ 4464685 w 11873"/>
                            <a:gd name="T71" fmla="*/ 3910330 h 16820"/>
                            <a:gd name="T72" fmla="*/ 4756150 w 11873"/>
                            <a:gd name="T73" fmla="*/ 4113530 h 16820"/>
                            <a:gd name="T74" fmla="*/ 5278120 w 11873"/>
                            <a:gd name="T75" fmla="*/ 4253230 h 16820"/>
                            <a:gd name="T76" fmla="*/ 6502400 w 11873"/>
                            <a:gd name="T77" fmla="*/ 4316730 h 16820"/>
                            <a:gd name="T78" fmla="*/ 6910705 w 11873"/>
                            <a:gd name="T79" fmla="*/ 4392930 h 16820"/>
                            <a:gd name="T80" fmla="*/ 7211695 w 11873"/>
                            <a:gd name="T81" fmla="*/ 4570730 h 16820"/>
                            <a:gd name="T82" fmla="*/ 7386955 w 11873"/>
                            <a:gd name="T83" fmla="*/ 4812030 h 16820"/>
                            <a:gd name="T84" fmla="*/ 7479665 w 11873"/>
                            <a:gd name="T85" fmla="*/ 5154930 h 16820"/>
                            <a:gd name="T86" fmla="*/ 7492365 w 11873"/>
                            <a:gd name="T87" fmla="*/ 5485130 h 16820"/>
                            <a:gd name="T88" fmla="*/ 7432040 w 11873"/>
                            <a:gd name="T89" fmla="*/ 5764530 h 16820"/>
                            <a:gd name="T90" fmla="*/ 7305040 w 11873"/>
                            <a:gd name="T91" fmla="*/ 6005830 h 16820"/>
                            <a:gd name="T92" fmla="*/ 7119620 w 11873"/>
                            <a:gd name="T93" fmla="*/ 6221730 h 16820"/>
                            <a:gd name="T94" fmla="*/ 6856095 w 11873"/>
                            <a:gd name="T95" fmla="*/ 6424930 h 16820"/>
                            <a:gd name="T96" fmla="*/ 6149340 w 11873"/>
                            <a:gd name="T97" fmla="*/ 6755130 h 16820"/>
                            <a:gd name="T98" fmla="*/ 4036695 w 11873"/>
                            <a:gd name="T99" fmla="*/ 7453630 h 16820"/>
                            <a:gd name="T100" fmla="*/ 3467735 w 11873"/>
                            <a:gd name="T101" fmla="*/ 7720330 h 16820"/>
                            <a:gd name="T102" fmla="*/ 3115945 w 11873"/>
                            <a:gd name="T103" fmla="*/ 7936230 h 16820"/>
                            <a:gd name="T104" fmla="*/ 2834005 w 11873"/>
                            <a:gd name="T105" fmla="*/ 8177530 h 16820"/>
                            <a:gd name="T106" fmla="*/ 2595880 w 11873"/>
                            <a:gd name="T107" fmla="*/ 8444230 h 16820"/>
                            <a:gd name="T108" fmla="*/ 2409190 w 11873"/>
                            <a:gd name="T109" fmla="*/ 8761730 h 16820"/>
                            <a:gd name="T110" fmla="*/ 2254885 w 11873"/>
                            <a:gd name="T111" fmla="*/ 9193530 h 16820"/>
                            <a:gd name="T112" fmla="*/ 2148205 w 11873"/>
                            <a:gd name="T113" fmla="*/ 9688830 h 16820"/>
                            <a:gd name="T114" fmla="*/ 2105660 w 11873"/>
                            <a:gd name="T115" fmla="*/ 10184130 h 16820"/>
                            <a:gd name="T116" fmla="*/ 2119630 w 11873"/>
                            <a:gd name="T117" fmla="*/ 10641330 h 1682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2DD9" id="AutoShape 23" o:spid="_x0000_s1026" alt="&quot;&quot;"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714111475,249193050;563708550,555644050;423386250,854030550;293547800,1144352550;173386750,1434674550;62499875,1724996550;296773600,2147483646;256047875,2147483646;224999550,2147483646;203628625,2147483646;192338325,2147483646;191128650,2147483646;200806050,2147483646;220564075,2147483646;250402725,2147483646;290725225,2147483646;341128350,2147483646;402418550,2147483646;473789375,2147483646;556047275,2147483646;648789025,2015318550;752417850,1660480550;866933750,1297578050;992336725,934675550;1129030000,571773050;1276610350,200806050;2147483646,555644050;2147483646,708869550;2147483646,886288550;2147483646,1039514050;2147483646,1249191050;2147483646,1458868050;2147483646,1708867550;2147483646,199918955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978625075,2147483646;1799593175,2147483646;1648383800,2147483646;1529835650,2147483646;1431851975,2147483646;1364110175,2147483646;1337094100,2147483646;1345965050,2147483646"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5D2F575B" w14:textId="77777777" w:rsidR="00496D92" w:rsidRDefault="00496D92" w:rsidP="00AC0359">
      <w:pPr>
        <w:rPr>
          <w:b/>
          <w:sz w:val="40"/>
          <w:szCs w:val="40"/>
        </w:rPr>
      </w:pPr>
    </w:p>
    <w:p w14:paraId="4D8797E4" w14:textId="2C876915" w:rsidR="00AC0359" w:rsidRPr="007B7AB6" w:rsidRDefault="00BF3E57" w:rsidP="00AC0359">
      <w:pPr>
        <w:rPr>
          <w:b/>
          <w:sz w:val="40"/>
          <w:szCs w:val="40"/>
        </w:rPr>
      </w:pPr>
      <w:r>
        <w:rPr>
          <w:b/>
          <w:sz w:val="40"/>
          <w:szCs w:val="40"/>
        </w:rPr>
        <w:t xml:space="preserve">Practice Guidance for </w:t>
      </w:r>
      <w:r w:rsidR="003F1FBA">
        <w:rPr>
          <w:b/>
          <w:sz w:val="40"/>
          <w:szCs w:val="40"/>
        </w:rPr>
        <w:t xml:space="preserve">Emergency Duty </w:t>
      </w:r>
      <w:r w:rsidR="00467F14">
        <w:rPr>
          <w:b/>
          <w:sz w:val="40"/>
          <w:szCs w:val="40"/>
        </w:rPr>
        <w:t>F</w:t>
      </w:r>
      <w:r w:rsidR="003F1FBA">
        <w:rPr>
          <w:b/>
          <w:sz w:val="40"/>
          <w:szCs w:val="40"/>
        </w:rPr>
        <w:t xml:space="preserve">oster </w:t>
      </w:r>
      <w:r w:rsidR="00467F14">
        <w:rPr>
          <w:b/>
          <w:sz w:val="40"/>
          <w:szCs w:val="40"/>
        </w:rPr>
        <w:t>C</w:t>
      </w:r>
      <w:r w:rsidR="003F1FBA">
        <w:rPr>
          <w:b/>
          <w:sz w:val="40"/>
          <w:szCs w:val="40"/>
        </w:rPr>
        <w:t>are</w:t>
      </w:r>
    </w:p>
    <w:p w14:paraId="5C47261B" w14:textId="46C1807D" w:rsidR="001C26A0" w:rsidRDefault="00D80175" w:rsidP="001C26A0">
      <w:pPr>
        <w:spacing w:before="411" w:line="477" w:lineRule="auto"/>
        <w:ind w:left="140" w:right="6378"/>
        <w:rPr>
          <w:b/>
          <w:color w:val="FF0000"/>
          <w:sz w:val="28"/>
        </w:rPr>
      </w:pPr>
      <w:r w:rsidRPr="00D80175">
        <w:rPr>
          <w:b/>
          <w:color w:val="FF0000"/>
          <w:sz w:val="28"/>
        </w:rPr>
        <w:t xml:space="preserve"> </w:t>
      </w:r>
    </w:p>
    <w:p w14:paraId="48F3C47F" w14:textId="1CC8900B" w:rsidR="00B00BF8" w:rsidRPr="002264A9" w:rsidRDefault="00D80175" w:rsidP="001C26A0">
      <w:pPr>
        <w:spacing w:before="411" w:line="477" w:lineRule="auto"/>
        <w:ind w:left="140" w:right="6378"/>
        <w:rPr>
          <w:b/>
          <w:color w:val="FF0000"/>
          <w:sz w:val="28"/>
        </w:rPr>
      </w:pPr>
      <w:r>
        <w:rPr>
          <w:b/>
          <w:sz w:val="28"/>
        </w:rPr>
        <w:t xml:space="preserve">Date: </w:t>
      </w:r>
      <w:r w:rsidR="00D827F3">
        <w:rPr>
          <w:b/>
          <w:sz w:val="28"/>
        </w:rPr>
        <w:t>02.11.</w:t>
      </w:r>
      <w:r w:rsidR="00BF3E57">
        <w:rPr>
          <w:b/>
          <w:sz w:val="28"/>
        </w:rPr>
        <w:t>2023</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p w14:paraId="2BA4F0BC" w14:textId="1DFF9286" w:rsidR="00B00BF8" w:rsidRDefault="002C5AB5">
      <w:pPr>
        <w:pStyle w:val="Heading1"/>
      </w:pPr>
      <w:bookmarkStart w:id="0" w:name="_Toc46235770"/>
      <w:bookmarkStart w:id="1" w:name="_Toc137471833"/>
      <w:bookmarkStart w:id="2" w:name="_Toc137472542"/>
      <w:r>
        <w:rPr>
          <w:noProof/>
        </w:rPr>
        <w:lastRenderedPageBreak/>
        <mc:AlternateContent>
          <mc:Choice Requires="wps">
            <w:drawing>
              <wp:anchor distT="4294967295" distB="4294967295" distL="114300" distR="114300" simplePos="0" relativeHeight="251659264" behindDoc="0" locked="0" layoutInCell="1" allowOverlap="1" wp14:anchorId="47F885BF" wp14:editId="3456137E">
                <wp:simplePos x="0" y="0"/>
                <wp:positionH relativeFrom="page">
                  <wp:posOffset>896620</wp:posOffset>
                </wp:positionH>
                <wp:positionV relativeFrom="paragraph">
                  <wp:posOffset>450214</wp:posOffset>
                </wp:positionV>
                <wp:extent cx="57689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2141B" id="Straight Connector 3"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" strokecolor="#385522" strokeweight=".34714mm">
                <w10:wrap anchorx="page"/>
              </v:line>
            </w:pict>
          </mc:Fallback>
        </mc:AlternateContent>
      </w:r>
      <w:r>
        <w:rPr>
          <w:noProof/>
        </w:rPr>
        <mc:AlternateContent>
          <mc:Choice Requires="wpg">
            <w:drawing>
              <wp:anchor distT="0" distB="0" distL="114300" distR="114300" simplePos="0" relativeHeight="250701824" behindDoc="1" locked="0" layoutInCell="1" allowOverlap="1" wp14:anchorId="4B73E906" wp14:editId="65369220">
                <wp:simplePos x="0" y="0"/>
                <wp:positionH relativeFrom="page">
                  <wp:posOffset>920750</wp:posOffset>
                </wp:positionH>
                <wp:positionV relativeFrom="paragraph">
                  <wp:posOffset>647065</wp:posOffset>
                </wp:positionV>
                <wp:extent cx="5890260" cy="3653790"/>
                <wp:effectExtent l="0" t="0" r="15240" b="381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wps:spPr>
                        <wps:bodyPr/>
                      </wps:wsp>
                      <wps:wsp>
                        <wps:cNvPr id="21" name="Rectangle 20"/>
                        <wps:cNvSpPr>
                          <a:spLocks noChangeArrowheads="1"/>
                        </wps:cNvSpPr>
                        <wps:spPr bwMode="auto">
                          <a:xfrm>
                            <a:off x="3490" y="1018"/>
                            <a:ext cx="10" cy="10"/>
                          </a:xfrm>
                          <a:prstGeom prst="rect">
                            <a:avLst/>
                          </a:prstGeom>
                          <a:solidFill>
                            <a:srgbClr val="000000"/>
                          </a:solidFill>
                          <a:ln>
                            <a:noFill/>
                          </a:ln>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wps:spPr>
                        <wps:bodyPr/>
                      </wps:wsp>
                      <wps:wsp>
                        <wps:cNvPr id="24" name="Rectangle 17"/>
                        <wps:cNvSpPr>
                          <a:spLocks noChangeArrowheads="1"/>
                        </wps:cNvSpPr>
                        <wps:spPr bwMode="auto">
                          <a:xfrm>
                            <a:off x="3475" y="6762"/>
                            <a:ext cx="10" cy="10"/>
                          </a:xfrm>
                          <a:prstGeom prst="rect">
                            <a:avLst/>
                          </a:prstGeom>
                          <a:solidFill>
                            <a:srgbClr val="000000"/>
                          </a:solidFill>
                          <a:ln>
                            <a:noFill/>
                          </a:ln>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805711F" id="Group 2" o:spid="_x0000_s1026" alt="&quot;&quot;"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bookmarkEnd w:id="2"/>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rsidRPr="00AC0359"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34E2DD03" w:rsidR="00B00BF8" w:rsidRPr="00AC0359" w:rsidRDefault="005C6E3F" w:rsidP="00E4548C">
            <w:pPr>
              <w:ind w:left="87"/>
              <w:rPr>
                <w:b/>
                <w:sz w:val="24"/>
                <w:szCs w:val="24"/>
              </w:rPr>
            </w:pPr>
            <w:r>
              <w:rPr>
                <w:b/>
                <w:sz w:val="24"/>
                <w:szCs w:val="24"/>
              </w:rPr>
              <w:t xml:space="preserve">Practice Guidance for </w:t>
            </w:r>
            <w:r w:rsidR="00A04088">
              <w:rPr>
                <w:b/>
                <w:sz w:val="24"/>
                <w:szCs w:val="24"/>
              </w:rPr>
              <w:t>operation of the Emergency Duty Foster Care provision</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0A84B155" w:rsidR="00B00BF8" w:rsidRDefault="00AC0359" w:rsidP="00E4548C">
            <w:pPr>
              <w:pStyle w:val="TableParagraph"/>
              <w:spacing w:before="127" w:line="259" w:lineRule="auto"/>
              <w:ind w:left="87" w:right="174"/>
              <w:rPr>
                <w:b/>
                <w:sz w:val="24"/>
              </w:rPr>
            </w:pPr>
            <w:r>
              <w:rPr>
                <w:b/>
                <w:sz w:val="24"/>
              </w:rPr>
              <w:t xml:space="preserve">To </w:t>
            </w:r>
            <w:r w:rsidR="005C6E3F">
              <w:rPr>
                <w:b/>
                <w:sz w:val="24"/>
              </w:rPr>
              <w:t>outline the principles, guidanc</w:t>
            </w:r>
            <w:r w:rsidR="00A04088">
              <w:rPr>
                <w:b/>
                <w:sz w:val="24"/>
              </w:rPr>
              <w:t>e and practice expectations operating for the Emergency Duty foster care service (and same-day unplanned foster care)</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113AF69F" w:rsidR="00B00BF8" w:rsidRDefault="00AC0359" w:rsidP="00E4548C">
            <w:pPr>
              <w:pStyle w:val="TableParagraph"/>
              <w:spacing w:before="127"/>
              <w:ind w:left="87"/>
              <w:rPr>
                <w:b/>
                <w:sz w:val="24"/>
              </w:rPr>
            </w:pPr>
            <w:r>
              <w:rPr>
                <w:b/>
                <w:sz w:val="24"/>
              </w:rPr>
              <w:t>Fiona Mackirdy</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1276A27E" w:rsidR="00B00BF8" w:rsidRDefault="00D827F3" w:rsidP="00E4548C">
            <w:pPr>
              <w:pStyle w:val="TableParagraph"/>
              <w:spacing w:before="128"/>
              <w:ind w:left="87"/>
              <w:rPr>
                <w:b/>
                <w:sz w:val="24"/>
              </w:rPr>
            </w:pPr>
            <w:r>
              <w:rPr>
                <w:b/>
                <w:sz w:val="24"/>
              </w:rPr>
              <w:t>Joanne Rabbitte</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5CAFA188" w:rsidR="00B00BF8" w:rsidRDefault="00D827F3" w:rsidP="00E4548C">
            <w:pPr>
              <w:pStyle w:val="TableParagraph"/>
              <w:spacing w:before="125"/>
              <w:ind w:left="87"/>
              <w:rPr>
                <w:b/>
                <w:sz w:val="24"/>
              </w:rPr>
            </w:pPr>
            <w:r>
              <w:rPr>
                <w:b/>
                <w:sz w:val="24"/>
              </w:rPr>
              <w:t>02 November 2023</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5EA7690B" w:rsidR="00B00BF8" w:rsidRDefault="00D827F3" w:rsidP="00E4548C">
            <w:pPr>
              <w:pStyle w:val="TableParagraph"/>
              <w:spacing w:before="127"/>
              <w:ind w:left="87"/>
              <w:rPr>
                <w:b/>
                <w:sz w:val="24"/>
              </w:rPr>
            </w:pPr>
            <w:r>
              <w:rPr>
                <w:b/>
                <w:sz w:val="24"/>
              </w:rPr>
              <w:t>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5EEA8A6C" w:rsidR="00B00BF8" w:rsidRDefault="00D827F3" w:rsidP="00E4548C">
            <w:pPr>
              <w:pStyle w:val="TableParagraph"/>
              <w:spacing w:before="127"/>
              <w:ind w:left="87"/>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69E3615F" w:rsidR="00B00BF8" w:rsidRDefault="005C6E3F" w:rsidP="00E4548C">
            <w:pPr>
              <w:pStyle w:val="TableParagraph"/>
              <w:spacing w:before="127"/>
              <w:ind w:left="87"/>
              <w:rPr>
                <w:b/>
                <w:sz w:val="24"/>
              </w:rPr>
            </w:pPr>
            <w:r>
              <w:rPr>
                <w:b/>
                <w:sz w:val="24"/>
              </w:rPr>
              <w:t>24</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1FDC7067" w:rsidR="00B00BF8" w:rsidRDefault="00D827F3" w:rsidP="00E4548C">
            <w:pPr>
              <w:pStyle w:val="TableParagraph"/>
              <w:spacing w:before="127"/>
              <w:ind w:left="87"/>
              <w:rPr>
                <w:b/>
                <w:sz w:val="24"/>
              </w:rPr>
            </w:pPr>
            <w:r>
              <w:rPr>
                <w:b/>
                <w:sz w:val="24"/>
              </w:rPr>
              <w:t>November</w:t>
            </w:r>
            <w:r w:rsidR="00AC0359">
              <w:rPr>
                <w:b/>
                <w:sz w:val="24"/>
              </w:rPr>
              <w:t xml:space="preserve"> 202</w:t>
            </w:r>
            <w:r w:rsidR="005C6E3F">
              <w:rPr>
                <w:b/>
                <w:sz w:val="24"/>
              </w:rPr>
              <w:t>5</w:t>
            </w:r>
          </w:p>
        </w:tc>
      </w:tr>
    </w:tbl>
    <w:p w14:paraId="6D4BDCA9" w14:textId="77777777" w:rsidR="00B00BF8" w:rsidRDefault="00B00BF8">
      <w:pPr>
        <w:rPr>
          <w:sz w:val="24"/>
        </w:rPr>
      </w:pPr>
    </w:p>
    <w:p w14:paraId="054AD327" w14:textId="77777777" w:rsidR="00FD0B13" w:rsidRPr="00FD0B13" w:rsidRDefault="00FD0B13" w:rsidP="00FD0B13">
      <w:pPr>
        <w:rPr>
          <w:sz w:val="24"/>
        </w:rPr>
      </w:pPr>
    </w:p>
    <w:p w14:paraId="0213AC40" w14:textId="77777777" w:rsidR="00FD0B13" w:rsidRPr="00FD0B13" w:rsidRDefault="00FD0B13" w:rsidP="00FD0B13">
      <w:pPr>
        <w:rPr>
          <w:sz w:val="24"/>
        </w:rPr>
      </w:pPr>
    </w:p>
    <w:p w14:paraId="3B724D57" w14:textId="77777777" w:rsidR="00FD0B13" w:rsidRPr="00FD0B13" w:rsidRDefault="00FD0B13" w:rsidP="00FD0B13">
      <w:pPr>
        <w:rPr>
          <w:sz w:val="24"/>
        </w:rPr>
      </w:pPr>
    </w:p>
    <w:p w14:paraId="4F83BF6E" w14:textId="77777777" w:rsidR="00FD0B13" w:rsidRPr="00FD0B13" w:rsidRDefault="00FD0B13" w:rsidP="00FD0B13">
      <w:pPr>
        <w:rPr>
          <w:sz w:val="24"/>
        </w:rPr>
      </w:pPr>
    </w:p>
    <w:p w14:paraId="00F138A7" w14:textId="77777777" w:rsidR="00FD0B13" w:rsidRDefault="00FD0B13" w:rsidP="00FD0B13">
      <w:pPr>
        <w:rPr>
          <w:sz w:val="24"/>
        </w:rPr>
      </w:pPr>
    </w:p>
    <w:p w14:paraId="2B487C53" w14:textId="3720E948" w:rsidR="00FD0B13" w:rsidRDefault="00FD0B13" w:rsidP="00FD0B13">
      <w:pPr>
        <w:tabs>
          <w:tab w:val="left" w:pos="1300"/>
        </w:tabs>
        <w:rPr>
          <w:sz w:val="24"/>
        </w:rPr>
      </w:pPr>
      <w:r>
        <w:rPr>
          <w:sz w:val="24"/>
        </w:rPr>
        <w:tab/>
      </w:r>
    </w:p>
    <w:p w14:paraId="6249FFA0" w14:textId="77777777" w:rsidR="00FD0B13" w:rsidRDefault="00FD0B13" w:rsidP="00FD0B13">
      <w:pPr>
        <w:tabs>
          <w:tab w:val="left" w:pos="1300"/>
        </w:tabs>
        <w:rPr>
          <w:sz w:val="24"/>
        </w:rPr>
      </w:pPr>
    </w:p>
    <w:p w14:paraId="7E014ABC" w14:textId="77777777" w:rsidR="00FD0B13" w:rsidRDefault="00FD0B13" w:rsidP="00FD0B13">
      <w:pPr>
        <w:tabs>
          <w:tab w:val="left" w:pos="1300"/>
        </w:tabs>
        <w:rPr>
          <w:sz w:val="24"/>
        </w:rPr>
      </w:pPr>
    </w:p>
    <w:p w14:paraId="2D0E8403" w14:textId="77777777" w:rsidR="00FD0B13" w:rsidRDefault="00FD0B13" w:rsidP="00FD0B13">
      <w:pPr>
        <w:tabs>
          <w:tab w:val="left" w:pos="1300"/>
        </w:tabs>
        <w:rPr>
          <w:sz w:val="24"/>
        </w:rPr>
      </w:pPr>
    </w:p>
    <w:p w14:paraId="792CFE67" w14:textId="77777777" w:rsidR="00FD0B13" w:rsidRDefault="00FD0B13" w:rsidP="00FD0B13">
      <w:pPr>
        <w:tabs>
          <w:tab w:val="left" w:pos="1300"/>
        </w:tabs>
        <w:rPr>
          <w:sz w:val="24"/>
        </w:rPr>
      </w:pPr>
    </w:p>
    <w:p w14:paraId="07AA6A85" w14:textId="77777777" w:rsidR="00FD0B13" w:rsidRDefault="00FD0B13" w:rsidP="00FD0B13">
      <w:pPr>
        <w:tabs>
          <w:tab w:val="left" w:pos="1300"/>
        </w:tabs>
        <w:rPr>
          <w:sz w:val="24"/>
        </w:rPr>
      </w:pPr>
    </w:p>
    <w:p w14:paraId="38BE9722" w14:textId="77777777" w:rsidR="00FD0B13" w:rsidRDefault="00FD0B13" w:rsidP="00FD0B13">
      <w:pPr>
        <w:tabs>
          <w:tab w:val="left" w:pos="1300"/>
        </w:tabs>
        <w:rPr>
          <w:sz w:val="24"/>
        </w:rPr>
      </w:pPr>
    </w:p>
    <w:p w14:paraId="080BF250" w14:textId="77777777" w:rsidR="00FD0B13" w:rsidRDefault="00FD0B13" w:rsidP="00FD0B13">
      <w:pPr>
        <w:tabs>
          <w:tab w:val="left" w:pos="1300"/>
        </w:tabs>
        <w:rPr>
          <w:sz w:val="24"/>
        </w:rPr>
      </w:pPr>
    </w:p>
    <w:p w14:paraId="4BBDC5E5" w14:textId="77777777" w:rsidR="00FD0B13" w:rsidRDefault="00FD0B13" w:rsidP="00FD0B13">
      <w:pPr>
        <w:tabs>
          <w:tab w:val="left" w:pos="1300"/>
        </w:tabs>
        <w:rPr>
          <w:sz w:val="24"/>
        </w:rPr>
      </w:pPr>
    </w:p>
    <w:p w14:paraId="0C05ADEC" w14:textId="77777777" w:rsidR="00FD0B13" w:rsidRDefault="00FD0B13" w:rsidP="00FD0B13">
      <w:pPr>
        <w:tabs>
          <w:tab w:val="left" w:pos="1300"/>
        </w:tabs>
        <w:rPr>
          <w:sz w:val="24"/>
        </w:rPr>
      </w:pPr>
    </w:p>
    <w:p w14:paraId="53641E19" w14:textId="77777777" w:rsidR="00FD0B13" w:rsidRDefault="00FD0B13" w:rsidP="00FD0B13">
      <w:pPr>
        <w:tabs>
          <w:tab w:val="left" w:pos="1300"/>
        </w:tabs>
        <w:rPr>
          <w:sz w:val="24"/>
        </w:rPr>
      </w:pPr>
    </w:p>
    <w:p w14:paraId="2CB6F357" w14:textId="77777777" w:rsidR="00FD0B13" w:rsidRDefault="00FD0B13" w:rsidP="00FD0B13">
      <w:pPr>
        <w:tabs>
          <w:tab w:val="left" w:pos="1300"/>
        </w:tabs>
        <w:rPr>
          <w:sz w:val="24"/>
        </w:rPr>
      </w:pPr>
    </w:p>
    <w:p w14:paraId="41101974" w14:textId="77777777" w:rsidR="00FD0B13" w:rsidRDefault="00FD0B13" w:rsidP="00FD0B13">
      <w:pPr>
        <w:tabs>
          <w:tab w:val="left" w:pos="1300"/>
        </w:tabs>
        <w:rPr>
          <w:sz w:val="24"/>
        </w:rPr>
      </w:pPr>
    </w:p>
    <w:p w14:paraId="11F9FF76" w14:textId="77777777" w:rsidR="00FD0B13" w:rsidRDefault="00FD0B13" w:rsidP="00FD0B13">
      <w:pPr>
        <w:tabs>
          <w:tab w:val="left" w:pos="1300"/>
        </w:tabs>
        <w:rPr>
          <w:sz w:val="24"/>
        </w:rPr>
      </w:pPr>
    </w:p>
    <w:p w14:paraId="65D482CE" w14:textId="77777777" w:rsidR="00FD0B13" w:rsidRDefault="00FD0B13" w:rsidP="00FD0B13">
      <w:pPr>
        <w:tabs>
          <w:tab w:val="left" w:pos="1300"/>
        </w:tabs>
        <w:rPr>
          <w:sz w:val="24"/>
        </w:rPr>
      </w:pPr>
    </w:p>
    <w:p w14:paraId="4F90ECF9" w14:textId="77777777" w:rsidR="00FD0B13" w:rsidRDefault="00FD0B13" w:rsidP="00FD0B13">
      <w:pPr>
        <w:tabs>
          <w:tab w:val="left" w:pos="1300"/>
        </w:tabs>
        <w:rPr>
          <w:sz w:val="24"/>
        </w:rPr>
      </w:pPr>
    </w:p>
    <w:p w14:paraId="7A30DC2A" w14:textId="77777777" w:rsidR="00FD0B13" w:rsidRDefault="00FD0B13" w:rsidP="00FD0B13">
      <w:pPr>
        <w:tabs>
          <w:tab w:val="left" w:pos="1300"/>
        </w:tabs>
        <w:rPr>
          <w:sz w:val="24"/>
        </w:rPr>
      </w:pPr>
    </w:p>
    <w:p w14:paraId="7581563C" w14:textId="77777777" w:rsidR="00FD0B13" w:rsidRDefault="00FD0B13" w:rsidP="00FD0B13">
      <w:pPr>
        <w:tabs>
          <w:tab w:val="left" w:pos="1300"/>
        </w:tabs>
        <w:rPr>
          <w:sz w:val="24"/>
        </w:rPr>
      </w:pPr>
    </w:p>
    <w:p w14:paraId="1C64595F" w14:textId="77777777" w:rsidR="00FD0B13" w:rsidRDefault="00FD0B13" w:rsidP="00FD0B13">
      <w:pPr>
        <w:tabs>
          <w:tab w:val="left" w:pos="1300"/>
        </w:tabs>
        <w:rPr>
          <w:sz w:val="24"/>
        </w:rPr>
      </w:pPr>
    </w:p>
    <w:p w14:paraId="3C4D6010" w14:textId="77777777" w:rsidR="00FD0B13" w:rsidRDefault="00FD0B13" w:rsidP="00FD0B13">
      <w:pPr>
        <w:tabs>
          <w:tab w:val="left" w:pos="1300"/>
        </w:tabs>
        <w:rPr>
          <w:sz w:val="24"/>
        </w:rPr>
      </w:pPr>
    </w:p>
    <w:p w14:paraId="4C39D4E0" w14:textId="77777777" w:rsidR="00FD0B13" w:rsidRDefault="00FD0B13" w:rsidP="00FD0B13">
      <w:pPr>
        <w:tabs>
          <w:tab w:val="left" w:pos="1300"/>
        </w:tabs>
        <w:rPr>
          <w:sz w:val="24"/>
        </w:rPr>
      </w:pPr>
    </w:p>
    <w:p w14:paraId="138BFC01" w14:textId="77777777" w:rsidR="00FD0B13" w:rsidRDefault="00FD0B13" w:rsidP="00FD0B13">
      <w:pPr>
        <w:tabs>
          <w:tab w:val="left" w:pos="1300"/>
        </w:tabs>
        <w:rPr>
          <w:sz w:val="24"/>
        </w:rPr>
      </w:pPr>
    </w:p>
    <w:p w14:paraId="0D41F7F0" w14:textId="77777777" w:rsidR="00FD0B13" w:rsidRDefault="00FD0B13" w:rsidP="00FD0B13">
      <w:pPr>
        <w:tabs>
          <w:tab w:val="left" w:pos="1300"/>
        </w:tabs>
        <w:rPr>
          <w:sz w:val="24"/>
        </w:rPr>
      </w:pPr>
    </w:p>
    <w:p w14:paraId="180E1543" w14:textId="77777777" w:rsidR="00FD0B13" w:rsidRDefault="00FD0B13" w:rsidP="00FD0B13">
      <w:pPr>
        <w:tabs>
          <w:tab w:val="left" w:pos="1300"/>
        </w:tabs>
        <w:rPr>
          <w:sz w:val="24"/>
        </w:rPr>
      </w:pPr>
    </w:p>
    <w:p w14:paraId="778527E5" w14:textId="77777777" w:rsidR="00FD0B13" w:rsidRPr="00FD0B13" w:rsidRDefault="00FD0B13" w:rsidP="00FD0B13">
      <w:pPr>
        <w:spacing w:line="591" w:lineRule="exact"/>
        <w:ind w:left="140"/>
        <w:rPr>
          <w:sz w:val="52"/>
        </w:rPr>
      </w:pPr>
      <w:r w:rsidRPr="00FD0B13">
        <w:rPr>
          <w:noProof/>
        </w:rPr>
        <mc:AlternateContent>
          <mc:Choice Requires="wps">
            <w:drawing>
              <wp:anchor distT="0" distB="0" distL="0" distR="0" simplePos="0" relativeHeight="251661312" behindDoc="1" locked="0" layoutInCell="1" allowOverlap="1" wp14:anchorId="39B6A3FE" wp14:editId="7990CF28">
                <wp:simplePos x="0" y="0"/>
                <wp:positionH relativeFrom="page">
                  <wp:posOffset>896620</wp:posOffset>
                </wp:positionH>
                <wp:positionV relativeFrom="paragraph">
                  <wp:posOffset>450215</wp:posOffset>
                </wp:positionV>
                <wp:extent cx="5769610" cy="1270"/>
                <wp:effectExtent l="0" t="0" r="0" b="0"/>
                <wp:wrapTopAndBottom/>
                <wp:docPr id="18"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C6834" id="Freeform 13" o:spid="_x0000_s1026" alt="&quot;&quot;"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" path="m,l9085,e" filled="f" strokecolor="#385522" strokeweight=".34714mm">
                <v:path arrowok="t" o:connecttype="custom" o:connectlocs="0,0;5768975,0" o:connectangles="0,0"/>
                <w10:wrap type="topAndBottom" anchorx="page"/>
              </v:shape>
            </w:pict>
          </mc:Fallback>
        </mc:AlternateContent>
      </w:r>
      <w:r w:rsidRPr="00FD0B13">
        <w:rPr>
          <w:color w:val="385522"/>
          <w:sz w:val="52"/>
        </w:rPr>
        <w:t>Version Control</w:t>
      </w:r>
    </w:p>
    <w:p w14:paraId="4A587F17" w14:textId="77777777" w:rsidR="00FD0B13" w:rsidRPr="00FD0B13" w:rsidRDefault="00FD0B13" w:rsidP="00FD0B13">
      <w:pPr>
        <w:rPr>
          <w:sz w:val="15"/>
          <w:szCs w:val="24"/>
        </w:rPr>
      </w:pPr>
    </w:p>
    <w:p w14:paraId="40107BC8" w14:textId="77777777" w:rsidR="00FD0B13" w:rsidRPr="00FD0B13" w:rsidRDefault="00FD0B13" w:rsidP="00FD0B13">
      <w:pPr>
        <w:spacing w:before="92" w:after="26" w:line="376" w:lineRule="auto"/>
        <w:ind w:left="140" w:right="416"/>
        <w:rPr>
          <w:sz w:val="24"/>
          <w:szCs w:val="24"/>
        </w:rPr>
      </w:pPr>
      <w:r w:rsidRPr="00FD0B13">
        <w:rPr>
          <w:b/>
          <w:sz w:val="24"/>
          <w:szCs w:val="24"/>
        </w:rPr>
        <w:t xml:space="preserve">Document Location: </w:t>
      </w:r>
      <w:r w:rsidRPr="00FD0B13">
        <w:rPr>
          <w:sz w:val="24"/>
          <w:szCs w:val="24"/>
        </w:rPr>
        <w:t xml:space="preserve">The </w:t>
      </w:r>
      <w:hyperlink r:id="rId8" w:history="1">
        <w:r w:rsidRPr="00FD0B13">
          <w:rPr>
            <w:color w:val="0000FF" w:themeColor="hyperlink"/>
            <w:sz w:val="24"/>
            <w:szCs w:val="24"/>
            <w:u w:val="single"/>
          </w:rPr>
          <w:t>Surrey County Council Children’s Services Procedures Manual.</w:t>
        </w:r>
      </w:hyperlink>
      <w:r w:rsidRPr="00FD0B13">
        <w:rPr>
          <w:sz w:val="24"/>
          <w:szCs w:val="24"/>
        </w:rPr>
        <w:t xml:space="preserve"> This document is only valid on the day it is </w:t>
      </w:r>
      <w:proofErr w:type="gramStart"/>
      <w:r w:rsidRPr="00FD0B13">
        <w:rPr>
          <w:sz w:val="24"/>
          <w:szCs w:val="24"/>
        </w:rPr>
        <w:t>printed</w:t>
      </w:r>
      <w:proofErr w:type="gramEnd"/>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FD0B13" w:rsidRPr="00FD0B13" w14:paraId="07538694" w14:textId="77777777" w:rsidTr="00FD0B13">
        <w:trPr>
          <w:trHeight w:val="457"/>
        </w:trPr>
        <w:tc>
          <w:tcPr>
            <w:tcW w:w="1668" w:type="dxa"/>
            <w:tcBorders>
              <w:top w:val="single" w:sz="12" w:space="0" w:color="000000"/>
              <w:left w:val="single" w:sz="12" w:space="0" w:color="000000"/>
              <w:bottom w:val="single" w:sz="12" w:space="0" w:color="000000"/>
              <w:right w:val="single" w:sz="12" w:space="0" w:color="000000"/>
            </w:tcBorders>
            <w:hideMark/>
          </w:tcPr>
          <w:p w14:paraId="53698D1C" w14:textId="77777777" w:rsidR="00FD0B13" w:rsidRPr="00FD0B13" w:rsidRDefault="00FD0B13" w:rsidP="00FD0B13">
            <w:pPr>
              <w:spacing w:line="273" w:lineRule="exact"/>
              <w:ind w:left="107"/>
              <w:rPr>
                <w:b/>
                <w:sz w:val="24"/>
                <w:lang w:val="en-US" w:eastAsia="en-US"/>
              </w:rPr>
            </w:pPr>
            <w:r w:rsidRPr="00FD0B13">
              <w:rPr>
                <w:b/>
                <w:sz w:val="24"/>
                <w:lang w:val="en-US" w:eastAsia="en-US"/>
              </w:rPr>
              <w:t>Date Issued:</w:t>
            </w:r>
          </w:p>
        </w:tc>
        <w:tc>
          <w:tcPr>
            <w:tcW w:w="1205" w:type="dxa"/>
            <w:tcBorders>
              <w:top w:val="single" w:sz="12" w:space="0" w:color="000000"/>
              <w:left w:val="single" w:sz="12" w:space="0" w:color="000000"/>
              <w:bottom w:val="single" w:sz="12" w:space="0" w:color="000000"/>
              <w:right w:val="single" w:sz="12" w:space="0" w:color="000000"/>
            </w:tcBorders>
            <w:hideMark/>
          </w:tcPr>
          <w:p w14:paraId="135742C4" w14:textId="77777777" w:rsidR="00FD0B13" w:rsidRPr="00FD0B13" w:rsidRDefault="00FD0B13" w:rsidP="00FD0B13">
            <w:pPr>
              <w:spacing w:line="273" w:lineRule="exact"/>
              <w:ind w:left="107"/>
              <w:rPr>
                <w:b/>
                <w:sz w:val="24"/>
                <w:lang w:val="en-US" w:eastAsia="en-US"/>
              </w:rPr>
            </w:pPr>
            <w:r w:rsidRPr="00FD0B13">
              <w:rPr>
                <w:b/>
                <w:sz w:val="24"/>
                <w:lang w:val="en-US" w:eastAsia="en-US"/>
              </w:rPr>
              <w:t>Version</w:t>
            </w:r>
          </w:p>
        </w:tc>
        <w:tc>
          <w:tcPr>
            <w:tcW w:w="4040" w:type="dxa"/>
            <w:tcBorders>
              <w:top w:val="single" w:sz="12" w:space="0" w:color="000000"/>
              <w:left w:val="single" w:sz="12" w:space="0" w:color="000000"/>
              <w:bottom w:val="single" w:sz="12" w:space="0" w:color="000000"/>
              <w:right w:val="single" w:sz="12" w:space="0" w:color="000000"/>
            </w:tcBorders>
            <w:hideMark/>
          </w:tcPr>
          <w:p w14:paraId="15A919A5" w14:textId="77777777" w:rsidR="00FD0B13" w:rsidRPr="00FD0B13" w:rsidRDefault="00FD0B13" w:rsidP="00FD0B13">
            <w:pPr>
              <w:spacing w:before="4"/>
              <w:ind w:left="107"/>
              <w:rPr>
                <w:b/>
                <w:sz w:val="24"/>
                <w:lang w:val="en-US" w:eastAsia="en-US"/>
              </w:rPr>
            </w:pPr>
            <w:r w:rsidRPr="00FD0B13">
              <w:rPr>
                <w:b/>
                <w:w w:val="95"/>
                <w:sz w:val="24"/>
                <w:lang w:val="en-US" w:eastAsia="en-US"/>
              </w:rPr>
              <w:t>Summary of Changes</w:t>
            </w:r>
          </w:p>
        </w:tc>
        <w:tc>
          <w:tcPr>
            <w:tcW w:w="2016" w:type="dxa"/>
            <w:tcBorders>
              <w:top w:val="single" w:sz="12" w:space="0" w:color="000000"/>
              <w:left w:val="single" w:sz="12" w:space="0" w:color="000000"/>
              <w:bottom w:val="single" w:sz="12" w:space="0" w:color="000000"/>
              <w:right w:val="single" w:sz="12" w:space="0" w:color="000000"/>
            </w:tcBorders>
            <w:hideMark/>
          </w:tcPr>
          <w:p w14:paraId="13498A83" w14:textId="77777777" w:rsidR="00FD0B13" w:rsidRPr="00FD0B13" w:rsidRDefault="00FD0B13" w:rsidP="00FD0B13">
            <w:pPr>
              <w:spacing w:line="273" w:lineRule="exact"/>
              <w:ind w:left="107"/>
              <w:rPr>
                <w:b/>
                <w:sz w:val="24"/>
                <w:lang w:val="en-US" w:eastAsia="en-US"/>
              </w:rPr>
            </w:pPr>
            <w:r w:rsidRPr="00FD0B13">
              <w:rPr>
                <w:b/>
                <w:sz w:val="24"/>
                <w:lang w:val="en-US" w:eastAsia="en-US"/>
              </w:rPr>
              <w:t>Created by</w:t>
            </w:r>
          </w:p>
        </w:tc>
      </w:tr>
      <w:tr w:rsidR="00FD0B13" w:rsidRPr="00FD0B13" w14:paraId="3A4FC560" w14:textId="77777777" w:rsidTr="00FD0B13">
        <w:trPr>
          <w:trHeight w:val="673"/>
        </w:trPr>
        <w:tc>
          <w:tcPr>
            <w:tcW w:w="1668" w:type="dxa"/>
            <w:tcBorders>
              <w:top w:val="single" w:sz="12" w:space="0" w:color="000000"/>
              <w:left w:val="single" w:sz="12" w:space="0" w:color="000000"/>
              <w:bottom w:val="single" w:sz="12" w:space="0" w:color="000000"/>
              <w:right w:val="single" w:sz="12" w:space="0" w:color="000000"/>
            </w:tcBorders>
            <w:hideMark/>
          </w:tcPr>
          <w:p w14:paraId="2A5E9E14" w14:textId="71D28A36" w:rsidR="00FD0B13" w:rsidRPr="00FD0B13" w:rsidRDefault="00FD0B13" w:rsidP="00FD0B13">
            <w:pPr>
              <w:spacing w:line="273" w:lineRule="exact"/>
              <w:ind w:left="84"/>
              <w:rPr>
                <w:sz w:val="24"/>
                <w:lang w:val="en-US" w:eastAsia="en-US"/>
              </w:rPr>
            </w:pPr>
            <w:r w:rsidRPr="00FD0B13">
              <w:rPr>
                <w:sz w:val="24"/>
                <w:lang w:val="en-US" w:eastAsia="en-US"/>
              </w:rPr>
              <w:t>November 202</w:t>
            </w:r>
            <w:r>
              <w:rPr>
                <w:sz w:val="24"/>
                <w:lang w:val="en-US" w:eastAsia="en-US"/>
              </w:rPr>
              <w:t>3</w:t>
            </w:r>
          </w:p>
        </w:tc>
        <w:tc>
          <w:tcPr>
            <w:tcW w:w="1205" w:type="dxa"/>
            <w:tcBorders>
              <w:top w:val="single" w:sz="12" w:space="0" w:color="000000"/>
              <w:left w:val="single" w:sz="12" w:space="0" w:color="000000"/>
              <w:bottom w:val="single" w:sz="12" w:space="0" w:color="000000"/>
              <w:right w:val="single" w:sz="12" w:space="0" w:color="000000"/>
            </w:tcBorders>
            <w:hideMark/>
          </w:tcPr>
          <w:p w14:paraId="0AE33598" w14:textId="77777777" w:rsidR="00FD0B13" w:rsidRPr="00FD0B13" w:rsidRDefault="00FD0B13" w:rsidP="00FD0B13">
            <w:pPr>
              <w:spacing w:line="273" w:lineRule="exact"/>
              <w:ind w:left="148"/>
              <w:rPr>
                <w:sz w:val="24"/>
                <w:lang w:val="en-US" w:eastAsia="en-US"/>
              </w:rPr>
            </w:pPr>
            <w:r w:rsidRPr="00FD0B13">
              <w:rPr>
                <w:sz w:val="24"/>
                <w:lang w:val="en-US" w:eastAsia="en-US"/>
              </w:rPr>
              <w:t>Final v 1</w:t>
            </w:r>
          </w:p>
        </w:tc>
        <w:tc>
          <w:tcPr>
            <w:tcW w:w="4040" w:type="dxa"/>
            <w:tcBorders>
              <w:top w:val="single" w:sz="12" w:space="0" w:color="000000"/>
              <w:left w:val="single" w:sz="12" w:space="0" w:color="000000"/>
              <w:bottom w:val="single" w:sz="12" w:space="0" w:color="000000"/>
              <w:right w:val="single" w:sz="12" w:space="0" w:color="000000"/>
            </w:tcBorders>
            <w:hideMark/>
          </w:tcPr>
          <w:p w14:paraId="498BB0E8" w14:textId="77777777" w:rsidR="00FD0B13" w:rsidRPr="00FD0B13" w:rsidRDefault="00FD0B13" w:rsidP="00FD0B13">
            <w:pPr>
              <w:spacing w:line="273" w:lineRule="exact"/>
              <w:ind w:left="107"/>
              <w:rPr>
                <w:sz w:val="24"/>
                <w:lang w:val="en-US" w:eastAsia="en-US"/>
              </w:rPr>
            </w:pPr>
            <w:r w:rsidRPr="00FD0B13">
              <w:rPr>
                <w:sz w:val="24"/>
                <w:lang w:val="en-US" w:eastAsia="en-US"/>
              </w:rPr>
              <w:t>First Issued</w:t>
            </w:r>
          </w:p>
        </w:tc>
        <w:tc>
          <w:tcPr>
            <w:tcW w:w="2016" w:type="dxa"/>
            <w:tcBorders>
              <w:top w:val="single" w:sz="12" w:space="0" w:color="000000"/>
              <w:left w:val="single" w:sz="12" w:space="0" w:color="000000"/>
              <w:bottom w:val="single" w:sz="12" w:space="0" w:color="000000"/>
              <w:right w:val="single" w:sz="12" w:space="0" w:color="000000"/>
            </w:tcBorders>
            <w:hideMark/>
          </w:tcPr>
          <w:p w14:paraId="0F0E7FF6" w14:textId="77777777" w:rsidR="00FD0B13" w:rsidRPr="00FD0B13" w:rsidRDefault="00FD0B13" w:rsidP="00FD0B13">
            <w:pPr>
              <w:ind w:left="107" w:right="28"/>
              <w:rPr>
                <w:sz w:val="24"/>
                <w:lang w:val="en-US" w:eastAsia="en-US"/>
              </w:rPr>
            </w:pPr>
            <w:r w:rsidRPr="00FD0B13">
              <w:rPr>
                <w:sz w:val="24"/>
                <w:lang w:val="en-US" w:eastAsia="en-US"/>
              </w:rPr>
              <w:t>Carol Norrington Beard</w:t>
            </w:r>
          </w:p>
        </w:tc>
      </w:tr>
      <w:tr w:rsidR="00FD0B13" w:rsidRPr="00FD0B13" w14:paraId="23813C15" w14:textId="77777777" w:rsidTr="00FD0B13">
        <w:trPr>
          <w:trHeight w:val="670"/>
        </w:trPr>
        <w:tc>
          <w:tcPr>
            <w:tcW w:w="1668" w:type="dxa"/>
            <w:tcBorders>
              <w:top w:val="single" w:sz="12" w:space="0" w:color="000000"/>
              <w:left w:val="single" w:sz="12" w:space="0" w:color="000000"/>
              <w:bottom w:val="single" w:sz="12" w:space="0" w:color="000000"/>
              <w:right w:val="single" w:sz="12" w:space="0" w:color="000000"/>
            </w:tcBorders>
          </w:tcPr>
          <w:p w14:paraId="2153D8E1" w14:textId="2DA3CD0E" w:rsidR="00FD0B13" w:rsidRPr="00FD0B13" w:rsidRDefault="00FD0B13" w:rsidP="00FD0B13">
            <w:pPr>
              <w:spacing w:line="271" w:lineRule="exact"/>
              <w:ind w:left="107"/>
              <w:rPr>
                <w:sz w:val="24"/>
                <w:lang w:val="en-US" w:eastAsia="en-US"/>
              </w:rPr>
            </w:pPr>
          </w:p>
        </w:tc>
        <w:tc>
          <w:tcPr>
            <w:tcW w:w="1205" w:type="dxa"/>
            <w:tcBorders>
              <w:top w:val="single" w:sz="12" w:space="0" w:color="000000"/>
              <w:left w:val="single" w:sz="12" w:space="0" w:color="000000"/>
              <w:bottom w:val="single" w:sz="12" w:space="0" w:color="000000"/>
              <w:right w:val="single" w:sz="12" w:space="0" w:color="000000"/>
            </w:tcBorders>
          </w:tcPr>
          <w:p w14:paraId="28B403E2" w14:textId="43F1C873" w:rsidR="00FD0B13" w:rsidRPr="00FD0B13" w:rsidRDefault="00FD0B13" w:rsidP="00FD0B13">
            <w:pPr>
              <w:ind w:left="373" w:right="295" w:hanging="34"/>
              <w:rPr>
                <w:sz w:val="24"/>
                <w:lang w:val="en-US" w:eastAsia="en-US"/>
              </w:rPr>
            </w:pPr>
          </w:p>
        </w:tc>
        <w:tc>
          <w:tcPr>
            <w:tcW w:w="4040" w:type="dxa"/>
            <w:tcBorders>
              <w:top w:val="single" w:sz="12" w:space="0" w:color="000000"/>
              <w:left w:val="single" w:sz="12" w:space="0" w:color="000000"/>
              <w:bottom w:val="single" w:sz="12" w:space="0" w:color="000000"/>
              <w:right w:val="single" w:sz="12" w:space="0" w:color="000000"/>
            </w:tcBorders>
          </w:tcPr>
          <w:p w14:paraId="1D05CE45" w14:textId="54CC7D5A" w:rsidR="00FD0B13" w:rsidRPr="00FD0B13" w:rsidRDefault="00FD0B13" w:rsidP="00FD0B13">
            <w:pPr>
              <w:ind w:left="107" w:right="534"/>
              <w:rPr>
                <w:sz w:val="24"/>
                <w:lang w:val="en-US" w:eastAsia="en-US"/>
              </w:rPr>
            </w:pPr>
          </w:p>
        </w:tc>
        <w:tc>
          <w:tcPr>
            <w:tcW w:w="2016" w:type="dxa"/>
            <w:tcBorders>
              <w:top w:val="single" w:sz="12" w:space="0" w:color="000000"/>
              <w:left w:val="single" w:sz="12" w:space="0" w:color="000000"/>
              <w:bottom w:val="single" w:sz="12" w:space="0" w:color="000000"/>
              <w:right w:val="single" w:sz="12" w:space="0" w:color="000000"/>
            </w:tcBorders>
          </w:tcPr>
          <w:p w14:paraId="02C6E664" w14:textId="350D2836" w:rsidR="00FD0B13" w:rsidRPr="00FD0B13" w:rsidRDefault="00FD0B13" w:rsidP="00FD0B13">
            <w:pPr>
              <w:spacing w:line="271" w:lineRule="exact"/>
              <w:rPr>
                <w:sz w:val="24"/>
                <w:lang w:val="en-US" w:eastAsia="en-US"/>
              </w:rPr>
            </w:pPr>
          </w:p>
        </w:tc>
      </w:tr>
      <w:tr w:rsidR="00FD0B13" w:rsidRPr="00FD0B13" w14:paraId="68BDA01D" w14:textId="77777777" w:rsidTr="00FD0B13">
        <w:trPr>
          <w:trHeight w:val="670"/>
        </w:trPr>
        <w:tc>
          <w:tcPr>
            <w:tcW w:w="1668" w:type="dxa"/>
            <w:tcBorders>
              <w:top w:val="single" w:sz="12" w:space="0" w:color="000000"/>
              <w:left w:val="single" w:sz="12" w:space="0" w:color="000000"/>
              <w:bottom w:val="single" w:sz="12" w:space="0" w:color="000000"/>
              <w:right w:val="single" w:sz="12" w:space="0" w:color="000000"/>
            </w:tcBorders>
          </w:tcPr>
          <w:p w14:paraId="2FEABC7C" w14:textId="6C7CDC92" w:rsidR="00FD0B13" w:rsidRPr="00FD0B13" w:rsidRDefault="00FD0B13" w:rsidP="00FD0B13">
            <w:pPr>
              <w:spacing w:line="271" w:lineRule="exact"/>
              <w:ind w:left="107"/>
              <w:rPr>
                <w:sz w:val="24"/>
                <w:lang w:val="en-US" w:eastAsia="en-US"/>
              </w:rPr>
            </w:pPr>
          </w:p>
        </w:tc>
        <w:tc>
          <w:tcPr>
            <w:tcW w:w="1205" w:type="dxa"/>
            <w:tcBorders>
              <w:top w:val="single" w:sz="12" w:space="0" w:color="000000"/>
              <w:left w:val="single" w:sz="12" w:space="0" w:color="000000"/>
              <w:bottom w:val="single" w:sz="12" w:space="0" w:color="000000"/>
              <w:right w:val="single" w:sz="12" w:space="0" w:color="000000"/>
            </w:tcBorders>
          </w:tcPr>
          <w:p w14:paraId="5B4DBD22" w14:textId="7F25E987" w:rsidR="00FD0B13" w:rsidRPr="00FD0B13" w:rsidRDefault="00FD0B13" w:rsidP="00FD0B13">
            <w:pPr>
              <w:ind w:left="373" w:right="295" w:hanging="34"/>
              <w:rPr>
                <w:sz w:val="24"/>
                <w:lang w:val="en-US" w:eastAsia="en-US"/>
              </w:rPr>
            </w:pPr>
          </w:p>
        </w:tc>
        <w:tc>
          <w:tcPr>
            <w:tcW w:w="4040" w:type="dxa"/>
            <w:tcBorders>
              <w:top w:val="single" w:sz="12" w:space="0" w:color="000000"/>
              <w:left w:val="single" w:sz="12" w:space="0" w:color="000000"/>
              <w:bottom w:val="single" w:sz="12" w:space="0" w:color="000000"/>
              <w:right w:val="single" w:sz="12" w:space="0" w:color="000000"/>
            </w:tcBorders>
          </w:tcPr>
          <w:p w14:paraId="505DA442" w14:textId="59ED4967" w:rsidR="00FD0B13" w:rsidRPr="00FD0B13" w:rsidRDefault="00FD0B13" w:rsidP="00FD0B13">
            <w:pPr>
              <w:ind w:right="534"/>
              <w:rPr>
                <w:sz w:val="24"/>
                <w:lang w:val="en-US" w:eastAsia="en-US"/>
              </w:rPr>
            </w:pPr>
          </w:p>
        </w:tc>
        <w:tc>
          <w:tcPr>
            <w:tcW w:w="2016" w:type="dxa"/>
            <w:tcBorders>
              <w:top w:val="single" w:sz="12" w:space="0" w:color="000000"/>
              <w:left w:val="single" w:sz="12" w:space="0" w:color="000000"/>
              <w:bottom w:val="single" w:sz="12" w:space="0" w:color="000000"/>
              <w:right w:val="single" w:sz="12" w:space="0" w:color="000000"/>
            </w:tcBorders>
          </w:tcPr>
          <w:p w14:paraId="337348D3" w14:textId="7FFE4D6D" w:rsidR="00FD0B13" w:rsidRPr="00FD0B13" w:rsidRDefault="00FD0B13" w:rsidP="00FD0B13">
            <w:pPr>
              <w:ind w:left="107" w:right="524"/>
              <w:rPr>
                <w:sz w:val="24"/>
                <w:lang w:val="en-US" w:eastAsia="en-US"/>
              </w:rPr>
            </w:pPr>
          </w:p>
        </w:tc>
      </w:tr>
    </w:tbl>
    <w:p w14:paraId="4DB47417" w14:textId="77777777" w:rsidR="00FD0B13" w:rsidRPr="00FD0B13" w:rsidRDefault="00FD0B13" w:rsidP="00FD0B13">
      <w:pPr>
        <w:rPr>
          <w:sz w:val="26"/>
          <w:szCs w:val="24"/>
        </w:rPr>
      </w:pPr>
    </w:p>
    <w:p w14:paraId="1ED6845A" w14:textId="77777777" w:rsidR="00FD0B13" w:rsidRPr="00FD0B13" w:rsidRDefault="00FD0B13" w:rsidP="00FD0B13">
      <w:pPr>
        <w:spacing w:before="1"/>
        <w:rPr>
          <w:sz w:val="27"/>
          <w:szCs w:val="24"/>
        </w:rPr>
      </w:pPr>
    </w:p>
    <w:p w14:paraId="26A03D0D" w14:textId="77777777" w:rsidR="00FD0B13" w:rsidRPr="00FD0B13" w:rsidRDefault="00FD0B13" w:rsidP="00FD0B13">
      <w:pPr>
        <w:spacing w:line="275" w:lineRule="exact"/>
        <w:ind w:left="140"/>
        <w:outlineLvl w:val="3"/>
        <w:rPr>
          <w:b/>
          <w:bCs/>
          <w:w w:val="105"/>
          <w:sz w:val="24"/>
          <w:szCs w:val="24"/>
        </w:rPr>
      </w:pPr>
      <w:r w:rsidRPr="00FD0B13">
        <w:rPr>
          <w:b/>
          <w:bCs/>
          <w:w w:val="105"/>
          <w:sz w:val="24"/>
          <w:szCs w:val="24"/>
        </w:rPr>
        <w:t>Intended Audience</w:t>
      </w:r>
    </w:p>
    <w:p w14:paraId="6C52D2B8" w14:textId="77777777" w:rsidR="00FD0B13" w:rsidRPr="00FD0B13" w:rsidRDefault="00FD0B13" w:rsidP="00FD0B13">
      <w:pPr>
        <w:spacing w:line="275" w:lineRule="exact"/>
        <w:ind w:left="140"/>
        <w:outlineLvl w:val="3"/>
        <w:rPr>
          <w:b/>
          <w:bCs/>
          <w:sz w:val="24"/>
          <w:szCs w:val="24"/>
        </w:rPr>
      </w:pPr>
    </w:p>
    <w:p w14:paraId="406AC31F" w14:textId="77777777" w:rsidR="00FD0B13" w:rsidRPr="00FD0B13" w:rsidRDefault="00FD0B13" w:rsidP="00FD0B13">
      <w:pPr>
        <w:spacing w:line="254" w:lineRule="auto"/>
        <w:ind w:left="140" w:right="475"/>
        <w:rPr>
          <w:sz w:val="24"/>
          <w:szCs w:val="24"/>
        </w:rPr>
      </w:pPr>
      <w:r w:rsidRPr="00FD0B13">
        <w:rPr>
          <w:sz w:val="24"/>
          <w:szCs w:val="24"/>
        </w:rPr>
        <w:t>This document has been issued to the following people for Review (R) Information (I) and Review and Sign off (S). The Child in Need procedure is mandatory and must be shared with all staff and partners working with Children in Need and their</w:t>
      </w:r>
      <w:r w:rsidRPr="00FD0B13">
        <w:rPr>
          <w:spacing w:val="-39"/>
          <w:sz w:val="24"/>
          <w:szCs w:val="24"/>
        </w:rPr>
        <w:t xml:space="preserve"> </w:t>
      </w:r>
      <w:r w:rsidRPr="00FD0B13">
        <w:rPr>
          <w:sz w:val="24"/>
          <w:szCs w:val="24"/>
        </w:rPr>
        <w:t>families.</w:t>
      </w:r>
    </w:p>
    <w:p w14:paraId="5ACC53DA" w14:textId="77777777" w:rsidR="00FD0B13" w:rsidRPr="00FD0B13" w:rsidRDefault="00FD0B13" w:rsidP="00FD0B13">
      <w:pPr>
        <w:spacing w:before="7"/>
        <w:rPr>
          <w:sz w:val="14"/>
          <w:szCs w:val="2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FD0B13" w:rsidRPr="00FD0B13" w14:paraId="7134B2B9" w14:textId="77777777" w:rsidTr="00FD0B13">
        <w:trPr>
          <w:trHeight w:val="457"/>
        </w:trPr>
        <w:tc>
          <w:tcPr>
            <w:tcW w:w="2998" w:type="dxa"/>
            <w:tcBorders>
              <w:top w:val="single" w:sz="12" w:space="0" w:color="000000"/>
              <w:left w:val="single" w:sz="12" w:space="0" w:color="000000"/>
              <w:bottom w:val="single" w:sz="12" w:space="0" w:color="000000"/>
              <w:right w:val="single" w:sz="12" w:space="0" w:color="000000"/>
            </w:tcBorders>
            <w:hideMark/>
          </w:tcPr>
          <w:p w14:paraId="6BB9B8FF" w14:textId="77777777" w:rsidR="00FD0B13" w:rsidRPr="00FD0B13" w:rsidRDefault="00FD0B13" w:rsidP="00FD0B13">
            <w:pPr>
              <w:spacing w:line="271" w:lineRule="exact"/>
              <w:ind w:left="107"/>
              <w:rPr>
                <w:b/>
                <w:sz w:val="24"/>
                <w:lang w:val="en-US" w:eastAsia="en-US"/>
              </w:rPr>
            </w:pPr>
            <w:r w:rsidRPr="00FD0B13">
              <w:rPr>
                <w:b/>
                <w:sz w:val="24"/>
                <w:lang w:val="en-US" w:eastAsia="en-US"/>
              </w:rPr>
              <w:t>Name</w:t>
            </w:r>
          </w:p>
        </w:tc>
        <w:tc>
          <w:tcPr>
            <w:tcW w:w="3000" w:type="dxa"/>
            <w:tcBorders>
              <w:top w:val="single" w:sz="12" w:space="0" w:color="000000"/>
              <w:left w:val="single" w:sz="12" w:space="0" w:color="000000"/>
              <w:bottom w:val="single" w:sz="12" w:space="0" w:color="000000"/>
              <w:right w:val="single" w:sz="12" w:space="0" w:color="000000"/>
            </w:tcBorders>
            <w:hideMark/>
          </w:tcPr>
          <w:p w14:paraId="4EFAF091" w14:textId="77777777" w:rsidR="00FD0B13" w:rsidRPr="00FD0B13" w:rsidRDefault="00FD0B13" w:rsidP="00FD0B13">
            <w:pPr>
              <w:spacing w:line="271" w:lineRule="exact"/>
              <w:ind w:left="107"/>
              <w:rPr>
                <w:b/>
                <w:sz w:val="24"/>
                <w:lang w:val="en-US" w:eastAsia="en-US"/>
              </w:rPr>
            </w:pPr>
            <w:r w:rsidRPr="00FD0B13">
              <w:rPr>
                <w:b/>
                <w:sz w:val="24"/>
                <w:lang w:val="en-US" w:eastAsia="en-US"/>
              </w:rPr>
              <w:t>Position</w:t>
            </w:r>
          </w:p>
        </w:tc>
        <w:tc>
          <w:tcPr>
            <w:tcW w:w="3000" w:type="dxa"/>
            <w:tcBorders>
              <w:top w:val="single" w:sz="12" w:space="0" w:color="000000"/>
              <w:left w:val="single" w:sz="12" w:space="0" w:color="000000"/>
              <w:bottom w:val="single" w:sz="12" w:space="0" w:color="000000"/>
              <w:right w:val="single" w:sz="12" w:space="0" w:color="000000"/>
            </w:tcBorders>
            <w:hideMark/>
          </w:tcPr>
          <w:p w14:paraId="0BEBD41A" w14:textId="77777777" w:rsidR="00FD0B13" w:rsidRPr="00FD0B13" w:rsidRDefault="00FD0B13" w:rsidP="00FD0B13">
            <w:pPr>
              <w:spacing w:line="271" w:lineRule="exact"/>
              <w:ind w:left="107"/>
              <w:rPr>
                <w:b/>
                <w:sz w:val="24"/>
                <w:lang w:val="en-US" w:eastAsia="en-US"/>
              </w:rPr>
            </w:pPr>
            <w:r w:rsidRPr="00FD0B13">
              <w:rPr>
                <w:b/>
                <w:sz w:val="24"/>
                <w:lang w:val="en-US" w:eastAsia="en-US"/>
              </w:rPr>
              <w:t>S/R/I</w:t>
            </w:r>
          </w:p>
        </w:tc>
      </w:tr>
      <w:tr w:rsidR="00FD0B13" w:rsidRPr="00FD0B13" w14:paraId="620699A3" w14:textId="77777777" w:rsidTr="00FD0B13">
        <w:trPr>
          <w:trHeight w:val="591"/>
        </w:trPr>
        <w:tc>
          <w:tcPr>
            <w:tcW w:w="2998" w:type="dxa"/>
            <w:tcBorders>
              <w:top w:val="single" w:sz="12" w:space="0" w:color="000000"/>
              <w:left w:val="single" w:sz="12" w:space="0" w:color="000000"/>
              <w:bottom w:val="single" w:sz="12" w:space="0" w:color="000000"/>
              <w:right w:val="single" w:sz="12" w:space="0" w:color="000000"/>
            </w:tcBorders>
            <w:hideMark/>
          </w:tcPr>
          <w:p w14:paraId="0DB955C7" w14:textId="77777777" w:rsidR="00FD0B13" w:rsidRPr="00FD0B13" w:rsidRDefault="00FD0B13" w:rsidP="00FD0B13">
            <w:pPr>
              <w:ind w:left="107" w:right="253"/>
              <w:rPr>
                <w:sz w:val="24"/>
                <w:lang w:val="en-US" w:eastAsia="en-US"/>
              </w:rPr>
            </w:pPr>
            <w:r w:rsidRPr="00FD0B13">
              <w:rPr>
                <w:sz w:val="24"/>
                <w:lang w:val="en-US" w:eastAsia="en-US"/>
              </w:rPr>
              <w:t>Jo Rabbitte</w:t>
            </w:r>
          </w:p>
        </w:tc>
        <w:tc>
          <w:tcPr>
            <w:tcW w:w="3000" w:type="dxa"/>
            <w:tcBorders>
              <w:top w:val="single" w:sz="12" w:space="0" w:color="000000"/>
              <w:left w:val="single" w:sz="12" w:space="0" w:color="000000"/>
              <w:bottom w:val="single" w:sz="12" w:space="0" w:color="000000"/>
              <w:right w:val="single" w:sz="12" w:space="0" w:color="000000"/>
            </w:tcBorders>
            <w:hideMark/>
          </w:tcPr>
          <w:p w14:paraId="1A1C5C6E" w14:textId="77777777" w:rsidR="00FD0B13" w:rsidRPr="00FD0B13" w:rsidRDefault="00FD0B13" w:rsidP="00FD0B13">
            <w:pPr>
              <w:spacing w:line="271" w:lineRule="exact"/>
              <w:ind w:left="107"/>
              <w:rPr>
                <w:sz w:val="24"/>
                <w:lang w:val="en-US" w:eastAsia="en-US"/>
              </w:rPr>
            </w:pPr>
            <w:r w:rsidRPr="00FD0B13">
              <w:rPr>
                <w:sz w:val="24"/>
                <w:lang w:val="en-US" w:eastAsia="en-US"/>
              </w:rPr>
              <w:t>AD – Children’s Resources</w:t>
            </w:r>
          </w:p>
        </w:tc>
        <w:tc>
          <w:tcPr>
            <w:tcW w:w="3000" w:type="dxa"/>
            <w:tcBorders>
              <w:top w:val="single" w:sz="12" w:space="0" w:color="000000"/>
              <w:left w:val="single" w:sz="12" w:space="0" w:color="000000"/>
              <w:bottom w:val="single" w:sz="12" w:space="0" w:color="000000"/>
              <w:right w:val="single" w:sz="12" w:space="0" w:color="000000"/>
            </w:tcBorders>
            <w:hideMark/>
          </w:tcPr>
          <w:p w14:paraId="4D12B716" w14:textId="77777777" w:rsidR="00FD0B13" w:rsidRPr="00FD0B13" w:rsidRDefault="00FD0B13" w:rsidP="00FD0B13">
            <w:pPr>
              <w:spacing w:line="271" w:lineRule="exact"/>
              <w:ind w:left="107"/>
              <w:rPr>
                <w:sz w:val="24"/>
                <w:lang w:val="en-US" w:eastAsia="en-US"/>
              </w:rPr>
            </w:pPr>
            <w:r w:rsidRPr="00FD0B13">
              <w:rPr>
                <w:sz w:val="24"/>
                <w:lang w:val="en-US" w:eastAsia="en-US"/>
              </w:rPr>
              <w:t>S</w:t>
            </w:r>
          </w:p>
        </w:tc>
      </w:tr>
      <w:tr w:rsidR="00FD0B13" w:rsidRPr="00FD0B13" w14:paraId="53428C2B" w14:textId="77777777" w:rsidTr="00FD0B13">
        <w:trPr>
          <w:trHeight w:val="1103"/>
        </w:trPr>
        <w:tc>
          <w:tcPr>
            <w:tcW w:w="2998" w:type="dxa"/>
            <w:tcBorders>
              <w:top w:val="single" w:sz="12" w:space="0" w:color="000000"/>
              <w:left w:val="single" w:sz="12" w:space="0" w:color="000000"/>
              <w:bottom w:val="single" w:sz="12" w:space="0" w:color="000000"/>
              <w:right w:val="single" w:sz="12" w:space="0" w:color="000000"/>
            </w:tcBorders>
            <w:hideMark/>
          </w:tcPr>
          <w:p w14:paraId="3240E978" w14:textId="77777777" w:rsidR="00FD0B13" w:rsidRPr="00FD0B13" w:rsidRDefault="00FD0B13" w:rsidP="00FD0B13">
            <w:pPr>
              <w:ind w:left="107" w:right="119"/>
              <w:rPr>
                <w:sz w:val="24"/>
                <w:lang w:val="en-US" w:eastAsia="en-US"/>
              </w:rPr>
            </w:pPr>
            <w:r w:rsidRPr="00FD0B13">
              <w:rPr>
                <w:sz w:val="24"/>
                <w:lang w:val="en-US" w:eastAsia="en-US"/>
              </w:rPr>
              <w:t>All</w:t>
            </w:r>
          </w:p>
        </w:tc>
        <w:tc>
          <w:tcPr>
            <w:tcW w:w="3000" w:type="dxa"/>
            <w:tcBorders>
              <w:top w:val="single" w:sz="12" w:space="0" w:color="000000"/>
              <w:left w:val="single" w:sz="12" w:space="0" w:color="000000"/>
              <w:bottom w:val="single" w:sz="12" w:space="0" w:color="000000"/>
              <w:right w:val="single" w:sz="12" w:space="0" w:color="000000"/>
            </w:tcBorders>
            <w:hideMark/>
          </w:tcPr>
          <w:p w14:paraId="787B6E59" w14:textId="77777777" w:rsidR="00FD0B13" w:rsidRDefault="00FD0B13" w:rsidP="00FD0B13">
            <w:pPr>
              <w:spacing w:line="273" w:lineRule="exact"/>
              <w:ind w:left="107"/>
              <w:rPr>
                <w:sz w:val="24"/>
                <w:lang w:val="en-US" w:eastAsia="en-US"/>
              </w:rPr>
            </w:pPr>
            <w:r w:rsidRPr="00FD0B13">
              <w:rPr>
                <w:sz w:val="24"/>
                <w:lang w:val="en-US" w:eastAsia="en-US"/>
              </w:rPr>
              <w:t>Directors/Assistant Directors</w:t>
            </w:r>
          </w:p>
          <w:p w14:paraId="1CE8D7D8" w14:textId="77777777" w:rsidR="00FD0B13" w:rsidRDefault="00FD0B13" w:rsidP="00FD0B13">
            <w:pPr>
              <w:spacing w:line="273" w:lineRule="exact"/>
              <w:ind w:left="107"/>
              <w:rPr>
                <w:sz w:val="24"/>
                <w:lang w:val="en-US" w:eastAsia="en-US"/>
              </w:rPr>
            </w:pPr>
            <w:r>
              <w:rPr>
                <w:sz w:val="24"/>
                <w:lang w:val="en-US" w:eastAsia="en-US"/>
              </w:rPr>
              <w:t>Gateway To Resources</w:t>
            </w:r>
          </w:p>
          <w:p w14:paraId="7F495F9B" w14:textId="03302D02" w:rsidR="00FD0B13" w:rsidRPr="00FD0B13" w:rsidRDefault="00FD0B13" w:rsidP="00FD0B13">
            <w:pPr>
              <w:spacing w:line="273" w:lineRule="exact"/>
              <w:ind w:left="107"/>
              <w:rPr>
                <w:sz w:val="24"/>
                <w:lang w:val="en-US" w:eastAsia="en-US"/>
              </w:rPr>
            </w:pPr>
            <w:r>
              <w:rPr>
                <w:sz w:val="24"/>
                <w:lang w:val="en-US" w:eastAsia="en-US"/>
              </w:rPr>
              <w:t>Emergency Duty Team</w:t>
            </w:r>
          </w:p>
        </w:tc>
        <w:tc>
          <w:tcPr>
            <w:tcW w:w="3000" w:type="dxa"/>
            <w:tcBorders>
              <w:top w:val="single" w:sz="12" w:space="0" w:color="000000"/>
              <w:left w:val="single" w:sz="12" w:space="0" w:color="000000"/>
              <w:bottom w:val="single" w:sz="12" w:space="0" w:color="000000"/>
              <w:right w:val="single" w:sz="12" w:space="0" w:color="000000"/>
            </w:tcBorders>
            <w:hideMark/>
          </w:tcPr>
          <w:p w14:paraId="3CE5B44C" w14:textId="77777777" w:rsidR="00FD0B13" w:rsidRPr="00FD0B13" w:rsidRDefault="00FD0B13" w:rsidP="00FD0B13">
            <w:pPr>
              <w:spacing w:line="273" w:lineRule="exact"/>
              <w:ind w:left="107"/>
              <w:rPr>
                <w:sz w:val="24"/>
                <w:lang w:val="en-US" w:eastAsia="en-US"/>
              </w:rPr>
            </w:pPr>
            <w:r w:rsidRPr="00FD0B13">
              <w:rPr>
                <w:sz w:val="24"/>
                <w:lang w:val="en-US" w:eastAsia="en-US"/>
              </w:rPr>
              <w:t>R/I</w:t>
            </w:r>
          </w:p>
        </w:tc>
      </w:tr>
      <w:tr w:rsidR="00FD0B13" w:rsidRPr="00FD0B13" w14:paraId="59D53E76" w14:textId="77777777" w:rsidTr="00FD0B13">
        <w:trPr>
          <w:trHeight w:val="274"/>
        </w:trPr>
        <w:tc>
          <w:tcPr>
            <w:tcW w:w="2998" w:type="dxa"/>
            <w:tcBorders>
              <w:top w:val="single" w:sz="12" w:space="0" w:color="000000"/>
              <w:left w:val="single" w:sz="12" w:space="0" w:color="000000"/>
              <w:bottom w:val="single" w:sz="12" w:space="0" w:color="000000"/>
              <w:right w:val="single" w:sz="12" w:space="0" w:color="000000"/>
            </w:tcBorders>
            <w:hideMark/>
          </w:tcPr>
          <w:p w14:paraId="7E53A709" w14:textId="77777777" w:rsidR="00FD0B13" w:rsidRPr="00FD0B13" w:rsidRDefault="00FD0B13" w:rsidP="00FD0B13">
            <w:pPr>
              <w:spacing w:line="255" w:lineRule="exact"/>
              <w:ind w:left="107"/>
              <w:rPr>
                <w:sz w:val="24"/>
                <w:lang w:val="en-US" w:eastAsia="en-US"/>
              </w:rPr>
            </w:pPr>
            <w:r w:rsidRPr="00FD0B13">
              <w:rPr>
                <w:sz w:val="24"/>
                <w:lang w:val="en-US" w:eastAsia="en-US"/>
              </w:rPr>
              <w:t>All staff</w:t>
            </w:r>
          </w:p>
          <w:p w14:paraId="6A3C109C" w14:textId="2FF68C59" w:rsidR="00FD0B13" w:rsidRPr="00FD0B13" w:rsidRDefault="00FD0B13" w:rsidP="00FD0B13">
            <w:pPr>
              <w:spacing w:line="255" w:lineRule="exact"/>
              <w:ind w:left="107"/>
              <w:rPr>
                <w:sz w:val="24"/>
                <w:lang w:val="en-US" w:eastAsia="en-US"/>
              </w:rPr>
            </w:pPr>
            <w:r w:rsidRPr="00FD0B13">
              <w:rPr>
                <w:sz w:val="24"/>
                <w:lang w:val="en-US" w:eastAsia="en-US"/>
              </w:rPr>
              <w:t>Foster Carers</w:t>
            </w:r>
          </w:p>
        </w:tc>
        <w:tc>
          <w:tcPr>
            <w:tcW w:w="3000" w:type="dxa"/>
            <w:tcBorders>
              <w:top w:val="single" w:sz="12" w:space="0" w:color="000000"/>
              <w:left w:val="single" w:sz="12" w:space="0" w:color="000000"/>
              <w:bottom w:val="single" w:sz="12" w:space="0" w:color="000000"/>
              <w:right w:val="single" w:sz="12" w:space="0" w:color="000000"/>
            </w:tcBorders>
          </w:tcPr>
          <w:p w14:paraId="1D5612C1" w14:textId="77777777" w:rsidR="00FD0B13" w:rsidRPr="00FD0B13" w:rsidRDefault="00FD0B13" w:rsidP="00FD0B13">
            <w:pPr>
              <w:rPr>
                <w:sz w:val="24"/>
                <w:szCs w:val="24"/>
                <w:lang w:val="en-US" w:eastAsia="en-US"/>
              </w:rPr>
            </w:pPr>
          </w:p>
          <w:p w14:paraId="0A1A470A" w14:textId="77777777" w:rsidR="00FD0B13" w:rsidRPr="00FD0B13" w:rsidRDefault="00FD0B13" w:rsidP="00FD0B13">
            <w:pPr>
              <w:rPr>
                <w:sz w:val="24"/>
                <w:szCs w:val="24"/>
                <w:lang w:val="en-US" w:eastAsia="en-US"/>
              </w:rPr>
            </w:pPr>
            <w:r w:rsidRPr="00FD0B13">
              <w:rPr>
                <w:sz w:val="24"/>
                <w:szCs w:val="24"/>
                <w:lang w:val="en-US" w:eastAsia="en-US"/>
              </w:rPr>
              <w:t>Foster Association</w:t>
            </w:r>
          </w:p>
        </w:tc>
        <w:tc>
          <w:tcPr>
            <w:tcW w:w="3000" w:type="dxa"/>
            <w:tcBorders>
              <w:top w:val="single" w:sz="12" w:space="0" w:color="000000"/>
              <w:left w:val="single" w:sz="12" w:space="0" w:color="000000"/>
              <w:bottom w:val="single" w:sz="12" w:space="0" w:color="000000"/>
              <w:right w:val="single" w:sz="12" w:space="0" w:color="000000"/>
            </w:tcBorders>
            <w:hideMark/>
          </w:tcPr>
          <w:p w14:paraId="2D2404B4" w14:textId="7ECD0AB7" w:rsidR="00FD0B13" w:rsidRPr="00FD0B13" w:rsidRDefault="00FD0B13" w:rsidP="00FD0B13">
            <w:pPr>
              <w:spacing w:line="255" w:lineRule="exact"/>
              <w:ind w:left="107"/>
              <w:rPr>
                <w:sz w:val="24"/>
                <w:lang w:val="en-US" w:eastAsia="en-US"/>
              </w:rPr>
            </w:pPr>
            <w:r>
              <w:rPr>
                <w:sz w:val="24"/>
                <w:lang w:val="en-US" w:eastAsia="en-US"/>
              </w:rPr>
              <w:t>R/</w:t>
            </w:r>
            <w:r w:rsidRPr="00FD0B13">
              <w:rPr>
                <w:sz w:val="24"/>
                <w:lang w:val="en-US" w:eastAsia="en-US"/>
              </w:rPr>
              <w:t>I</w:t>
            </w:r>
          </w:p>
        </w:tc>
      </w:tr>
      <w:tr w:rsidR="00FD0B13" w:rsidRPr="00FD0B13" w14:paraId="5C6847CD" w14:textId="77777777" w:rsidTr="00FD0B13">
        <w:trPr>
          <w:trHeight w:val="274"/>
        </w:trPr>
        <w:tc>
          <w:tcPr>
            <w:tcW w:w="2998" w:type="dxa"/>
            <w:tcBorders>
              <w:top w:val="single" w:sz="12" w:space="0" w:color="000000"/>
              <w:left w:val="single" w:sz="12" w:space="0" w:color="000000"/>
              <w:bottom w:val="single" w:sz="12" w:space="0" w:color="000000"/>
              <w:right w:val="single" w:sz="12" w:space="0" w:color="000000"/>
            </w:tcBorders>
          </w:tcPr>
          <w:p w14:paraId="041C121B" w14:textId="77777777" w:rsidR="00FD0B13" w:rsidRPr="00FD0B13" w:rsidRDefault="00FD0B13" w:rsidP="00FD0B13">
            <w:pPr>
              <w:spacing w:line="255" w:lineRule="exact"/>
              <w:ind w:left="107"/>
              <w:rPr>
                <w:sz w:val="24"/>
                <w:lang w:val="en-US" w:eastAsia="en-US"/>
              </w:rPr>
            </w:pPr>
          </w:p>
        </w:tc>
        <w:tc>
          <w:tcPr>
            <w:tcW w:w="3000" w:type="dxa"/>
            <w:tcBorders>
              <w:top w:val="single" w:sz="12" w:space="0" w:color="000000"/>
              <w:left w:val="single" w:sz="12" w:space="0" w:color="000000"/>
              <w:bottom w:val="single" w:sz="12" w:space="0" w:color="000000"/>
              <w:right w:val="single" w:sz="12" w:space="0" w:color="000000"/>
            </w:tcBorders>
          </w:tcPr>
          <w:p w14:paraId="43EF5067" w14:textId="77777777" w:rsidR="00FD0B13" w:rsidRPr="00FD0B13" w:rsidRDefault="00FD0B13" w:rsidP="00FD0B13">
            <w:pPr>
              <w:rPr>
                <w:sz w:val="24"/>
                <w:szCs w:val="24"/>
                <w:lang w:val="en-US" w:eastAsia="en-US"/>
              </w:rPr>
            </w:pPr>
          </w:p>
        </w:tc>
        <w:tc>
          <w:tcPr>
            <w:tcW w:w="3000" w:type="dxa"/>
            <w:tcBorders>
              <w:top w:val="single" w:sz="12" w:space="0" w:color="000000"/>
              <w:left w:val="single" w:sz="12" w:space="0" w:color="000000"/>
              <w:bottom w:val="single" w:sz="12" w:space="0" w:color="000000"/>
              <w:right w:val="single" w:sz="12" w:space="0" w:color="000000"/>
            </w:tcBorders>
          </w:tcPr>
          <w:p w14:paraId="4EEC5AE8" w14:textId="77777777" w:rsidR="00FD0B13" w:rsidRPr="00FD0B13" w:rsidRDefault="00FD0B13" w:rsidP="00FD0B13">
            <w:pPr>
              <w:spacing w:line="255" w:lineRule="exact"/>
              <w:ind w:left="107"/>
              <w:rPr>
                <w:sz w:val="24"/>
                <w:lang w:val="en-US" w:eastAsia="en-US"/>
              </w:rPr>
            </w:pPr>
          </w:p>
        </w:tc>
      </w:tr>
    </w:tbl>
    <w:p w14:paraId="64CA233C" w14:textId="77777777" w:rsidR="00FD0B13" w:rsidRPr="00FD0B13" w:rsidRDefault="00FD0B13" w:rsidP="00FD0B13">
      <w:pPr>
        <w:widowControl/>
        <w:autoSpaceDE/>
        <w:autoSpaceDN/>
        <w:rPr>
          <w:sz w:val="24"/>
        </w:rPr>
        <w:sectPr w:rsidR="00FD0B13" w:rsidRPr="00FD0B13">
          <w:pgSz w:w="11910" w:h="16840"/>
          <w:pgMar w:top="1000" w:right="980" w:bottom="1240" w:left="1300" w:header="712" w:footer="1054" w:gutter="0"/>
          <w:pgNumType w:start="2"/>
          <w:cols w:space="720"/>
        </w:sectPr>
      </w:pPr>
    </w:p>
    <w:p w14:paraId="59AE8D67" w14:textId="77777777" w:rsidR="00FD0B13" w:rsidRDefault="00FD0B13" w:rsidP="00FD0B13">
      <w:pPr>
        <w:tabs>
          <w:tab w:val="left" w:pos="1300"/>
        </w:tabs>
        <w:rPr>
          <w:sz w:val="24"/>
        </w:rPr>
      </w:pPr>
    </w:p>
    <w:p w14:paraId="25F68602" w14:textId="77777777" w:rsidR="00FD0B13" w:rsidRDefault="00FD0B13" w:rsidP="00FD0B13">
      <w:pPr>
        <w:tabs>
          <w:tab w:val="left" w:pos="1300"/>
        </w:tabs>
        <w:rPr>
          <w:sz w:val="24"/>
        </w:rPr>
      </w:pPr>
    </w:p>
    <w:p w14:paraId="2895382F" w14:textId="77777777" w:rsidR="00FD0B13" w:rsidRDefault="00FD0B13" w:rsidP="00FD0B13">
      <w:pPr>
        <w:tabs>
          <w:tab w:val="left" w:pos="1300"/>
        </w:tabs>
        <w:rPr>
          <w:sz w:val="24"/>
        </w:rPr>
      </w:pPr>
    </w:p>
    <w:p w14:paraId="2F75EBB9" w14:textId="77777777" w:rsidR="00FD0B13" w:rsidRDefault="00FD0B13" w:rsidP="00FD0B13">
      <w:pPr>
        <w:tabs>
          <w:tab w:val="left" w:pos="1300"/>
        </w:tabs>
        <w:rPr>
          <w:sz w:val="24"/>
        </w:rPr>
      </w:pPr>
    </w:p>
    <w:p w14:paraId="79D27BCA" w14:textId="7A28CC3C" w:rsidR="00900EAF" w:rsidRPr="00FA75CA" w:rsidRDefault="00FD0B13" w:rsidP="00FA75CA">
      <w:pPr>
        <w:spacing w:before="39"/>
        <w:ind w:left="140"/>
        <w:rPr>
          <w:color w:val="385522"/>
          <w:sz w:val="24"/>
          <w:szCs w:val="24"/>
        </w:rPr>
      </w:pPr>
      <w:r>
        <w:rPr>
          <w:color w:val="385522"/>
          <w:sz w:val="52"/>
          <w:szCs w:val="52"/>
        </w:rPr>
        <w:t>C</w:t>
      </w:r>
      <w:r w:rsidR="00D80175" w:rsidRPr="00E25C32">
        <w:rPr>
          <w:color w:val="385522"/>
          <w:sz w:val="52"/>
          <w:szCs w:val="52"/>
        </w:rPr>
        <w:t>ontents</w:t>
      </w:r>
    </w:p>
    <w:sdt>
      <w:sdtPr>
        <w:rPr>
          <w:rFonts w:ascii="Arial" w:eastAsia="Arial" w:hAnsi="Arial" w:cs="Arial"/>
          <w:color w:val="auto"/>
          <w:sz w:val="22"/>
          <w:szCs w:val="22"/>
          <w:lang w:val="en-GB" w:eastAsia="en-GB" w:bidi="en-GB"/>
        </w:rPr>
        <w:id w:val="1952893364"/>
        <w:docPartObj>
          <w:docPartGallery w:val="Table of Contents"/>
          <w:docPartUnique/>
        </w:docPartObj>
      </w:sdtPr>
      <w:sdtEndPr>
        <w:rPr>
          <w:b/>
          <w:bCs/>
          <w:noProof/>
        </w:rPr>
      </w:sdtEndPr>
      <w:sdtContent>
        <w:p w14:paraId="2EE0305C" w14:textId="2D06B504" w:rsidR="007A5A15" w:rsidRDefault="007A5A15">
          <w:pPr>
            <w:pStyle w:val="TOCHeading"/>
          </w:pPr>
        </w:p>
        <w:p w14:paraId="7721A294" w14:textId="62482176" w:rsidR="007A5A15" w:rsidRDefault="007A5A15">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37472542" w:history="1">
            <w:r w:rsidRPr="009B32CD">
              <w:rPr>
                <w:rStyle w:val="Hyperlink"/>
                <w:noProof/>
                <w:spacing w:val="2"/>
              </w:rPr>
              <w:t>About this</w:t>
            </w:r>
            <w:r w:rsidRPr="009B32CD">
              <w:rPr>
                <w:rStyle w:val="Hyperlink"/>
                <w:noProof/>
                <w:spacing w:val="-54"/>
              </w:rPr>
              <w:t xml:space="preserve"> </w:t>
            </w:r>
            <w:r w:rsidRPr="009B32CD">
              <w:rPr>
                <w:rStyle w:val="Hyperlink"/>
                <w:noProof/>
                <w:spacing w:val="2"/>
              </w:rPr>
              <w:t>document</w:t>
            </w:r>
            <w:r>
              <w:rPr>
                <w:noProof/>
                <w:webHidden/>
              </w:rPr>
              <w:tab/>
            </w:r>
            <w:r>
              <w:rPr>
                <w:noProof/>
                <w:webHidden/>
              </w:rPr>
              <w:fldChar w:fldCharType="begin"/>
            </w:r>
            <w:r>
              <w:rPr>
                <w:noProof/>
                <w:webHidden/>
              </w:rPr>
              <w:instrText xml:space="preserve"> PAGEREF _Toc137472542 \h </w:instrText>
            </w:r>
            <w:r>
              <w:rPr>
                <w:noProof/>
                <w:webHidden/>
              </w:rPr>
            </w:r>
            <w:r>
              <w:rPr>
                <w:noProof/>
                <w:webHidden/>
              </w:rPr>
              <w:fldChar w:fldCharType="separate"/>
            </w:r>
            <w:r>
              <w:rPr>
                <w:noProof/>
                <w:webHidden/>
              </w:rPr>
              <w:t>2</w:t>
            </w:r>
            <w:r>
              <w:rPr>
                <w:noProof/>
                <w:webHidden/>
              </w:rPr>
              <w:fldChar w:fldCharType="end"/>
            </w:r>
          </w:hyperlink>
        </w:p>
        <w:p w14:paraId="60670A24" w14:textId="03DC68E5" w:rsidR="007A5A15" w:rsidRDefault="0017657D">
          <w:pPr>
            <w:pStyle w:val="TOC2"/>
            <w:tabs>
              <w:tab w:val="left" w:pos="579"/>
              <w:tab w:val="right" w:leader="dot" w:pos="9620"/>
            </w:tabs>
            <w:rPr>
              <w:rFonts w:asciiTheme="minorHAnsi" w:eastAsiaTheme="minorEastAsia" w:hAnsiTheme="minorHAnsi" w:cstheme="minorBidi"/>
              <w:noProof/>
              <w:sz w:val="22"/>
              <w:szCs w:val="22"/>
              <w:lang w:bidi="ar-SA"/>
            </w:rPr>
          </w:pPr>
          <w:hyperlink w:anchor="_Toc137472543" w:history="1">
            <w:r w:rsidR="007A5A15" w:rsidRPr="009B32CD">
              <w:rPr>
                <w:rStyle w:val="Hyperlink"/>
                <w:noProof/>
              </w:rPr>
              <w:t>1.</w:t>
            </w:r>
            <w:r w:rsidR="007A5A15">
              <w:rPr>
                <w:rFonts w:asciiTheme="minorHAnsi" w:eastAsiaTheme="minorEastAsia" w:hAnsiTheme="minorHAnsi" w:cstheme="minorBidi"/>
                <w:noProof/>
                <w:sz w:val="22"/>
                <w:szCs w:val="22"/>
                <w:lang w:bidi="ar-SA"/>
              </w:rPr>
              <w:tab/>
            </w:r>
            <w:r w:rsidR="007A5A15" w:rsidRPr="009B32CD">
              <w:rPr>
                <w:rStyle w:val="Hyperlink"/>
                <w:noProof/>
              </w:rPr>
              <w:t>Introduction</w:t>
            </w:r>
            <w:r w:rsidR="007A5A15">
              <w:rPr>
                <w:noProof/>
                <w:webHidden/>
              </w:rPr>
              <w:tab/>
            </w:r>
            <w:r w:rsidR="007A5A15">
              <w:rPr>
                <w:noProof/>
                <w:webHidden/>
              </w:rPr>
              <w:fldChar w:fldCharType="begin"/>
            </w:r>
            <w:r w:rsidR="007A5A15">
              <w:rPr>
                <w:noProof/>
                <w:webHidden/>
              </w:rPr>
              <w:instrText xml:space="preserve"> PAGEREF _Toc137472543 \h </w:instrText>
            </w:r>
            <w:r w:rsidR="007A5A15">
              <w:rPr>
                <w:noProof/>
                <w:webHidden/>
              </w:rPr>
            </w:r>
            <w:r w:rsidR="007A5A15">
              <w:rPr>
                <w:noProof/>
                <w:webHidden/>
              </w:rPr>
              <w:fldChar w:fldCharType="separate"/>
            </w:r>
            <w:r w:rsidR="007A5A15">
              <w:rPr>
                <w:noProof/>
                <w:webHidden/>
              </w:rPr>
              <w:t>4</w:t>
            </w:r>
            <w:r w:rsidR="007A5A15">
              <w:rPr>
                <w:noProof/>
                <w:webHidden/>
              </w:rPr>
              <w:fldChar w:fldCharType="end"/>
            </w:r>
          </w:hyperlink>
        </w:p>
        <w:p w14:paraId="6BFCE303" w14:textId="7FB1488C" w:rsidR="007A5A15" w:rsidRDefault="0017657D">
          <w:pPr>
            <w:pStyle w:val="TOC2"/>
            <w:tabs>
              <w:tab w:val="left" w:pos="579"/>
              <w:tab w:val="right" w:leader="dot" w:pos="9620"/>
            </w:tabs>
            <w:rPr>
              <w:rFonts w:asciiTheme="minorHAnsi" w:eastAsiaTheme="minorEastAsia" w:hAnsiTheme="minorHAnsi" w:cstheme="minorBidi"/>
              <w:noProof/>
              <w:sz w:val="22"/>
              <w:szCs w:val="22"/>
              <w:lang w:bidi="ar-SA"/>
            </w:rPr>
          </w:pPr>
          <w:hyperlink w:anchor="_Toc137472544" w:history="1">
            <w:r w:rsidR="007A5A15" w:rsidRPr="009B32CD">
              <w:rPr>
                <w:rStyle w:val="Hyperlink"/>
                <w:noProof/>
              </w:rPr>
              <w:t>2.</w:t>
            </w:r>
            <w:r w:rsidR="007A5A15">
              <w:rPr>
                <w:rFonts w:asciiTheme="minorHAnsi" w:eastAsiaTheme="minorEastAsia" w:hAnsiTheme="minorHAnsi" w:cstheme="minorBidi"/>
                <w:noProof/>
                <w:sz w:val="22"/>
                <w:szCs w:val="22"/>
                <w:lang w:bidi="ar-SA"/>
              </w:rPr>
              <w:tab/>
            </w:r>
            <w:r w:rsidR="007A5A15" w:rsidRPr="009B32CD">
              <w:rPr>
                <w:rStyle w:val="Hyperlink"/>
                <w:noProof/>
              </w:rPr>
              <w:t>Our principles for children and foster carers</w:t>
            </w:r>
            <w:r w:rsidR="007A5A15">
              <w:rPr>
                <w:noProof/>
                <w:webHidden/>
              </w:rPr>
              <w:tab/>
            </w:r>
            <w:r w:rsidR="007A5A15">
              <w:rPr>
                <w:noProof/>
                <w:webHidden/>
              </w:rPr>
              <w:fldChar w:fldCharType="begin"/>
            </w:r>
            <w:r w:rsidR="007A5A15">
              <w:rPr>
                <w:noProof/>
                <w:webHidden/>
              </w:rPr>
              <w:instrText xml:space="preserve"> PAGEREF _Toc137472544 \h </w:instrText>
            </w:r>
            <w:r w:rsidR="007A5A15">
              <w:rPr>
                <w:noProof/>
                <w:webHidden/>
              </w:rPr>
            </w:r>
            <w:r w:rsidR="007A5A15">
              <w:rPr>
                <w:noProof/>
                <w:webHidden/>
              </w:rPr>
              <w:fldChar w:fldCharType="separate"/>
            </w:r>
            <w:r w:rsidR="007A5A15">
              <w:rPr>
                <w:noProof/>
                <w:webHidden/>
              </w:rPr>
              <w:t>4</w:t>
            </w:r>
            <w:r w:rsidR="007A5A15">
              <w:rPr>
                <w:noProof/>
                <w:webHidden/>
              </w:rPr>
              <w:fldChar w:fldCharType="end"/>
            </w:r>
          </w:hyperlink>
        </w:p>
        <w:p w14:paraId="5F9DE56C" w14:textId="510FEB29" w:rsidR="007A5A15" w:rsidRDefault="0017657D">
          <w:pPr>
            <w:pStyle w:val="TOC2"/>
            <w:tabs>
              <w:tab w:val="left" w:pos="579"/>
              <w:tab w:val="right" w:leader="dot" w:pos="9620"/>
            </w:tabs>
            <w:rPr>
              <w:rFonts w:asciiTheme="minorHAnsi" w:eastAsiaTheme="minorEastAsia" w:hAnsiTheme="minorHAnsi" w:cstheme="minorBidi"/>
              <w:noProof/>
              <w:sz w:val="22"/>
              <w:szCs w:val="22"/>
              <w:lang w:bidi="ar-SA"/>
            </w:rPr>
          </w:pPr>
          <w:hyperlink w:anchor="_Toc137472545" w:history="1">
            <w:r w:rsidR="007A5A15" w:rsidRPr="009B32CD">
              <w:rPr>
                <w:rStyle w:val="Hyperlink"/>
                <w:noProof/>
              </w:rPr>
              <w:t>3.</w:t>
            </w:r>
            <w:r w:rsidR="007A5A15">
              <w:rPr>
                <w:rFonts w:asciiTheme="minorHAnsi" w:eastAsiaTheme="minorEastAsia" w:hAnsiTheme="minorHAnsi" w:cstheme="minorBidi"/>
                <w:noProof/>
                <w:sz w:val="22"/>
                <w:szCs w:val="22"/>
                <w:lang w:bidi="ar-SA"/>
              </w:rPr>
              <w:tab/>
            </w:r>
            <w:r w:rsidR="007A5A15" w:rsidRPr="009B32CD">
              <w:rPr>
                <w:rStyle w:val="Hyperlink"/>
                <w:noProof/>
              </w:rPr>
              <w:t>How the system will operate</w:t>
            </w:r>
            <w:r w:rsidR="007A5A15">
              <w:rPr>
                <w:noProof/>
                <w:webHidden/>
              </w:rPr>
              <w:tab/>
            </w:r>
            <w:r w:rsidR="007A5A15">
              <w:rPr>
                <w:noProof/>
                <w:webHidden/>
              </w:rPr>
              <w:fldChar w:fldCharType="begin"/>
            </w:r>
            <w:r w:rsidR="007A5A15">
              <w:rPr>
                <w:noProof/>
                <w:webHidden/>
              </w:rPr>
              <w:instrText xml:space="preserve"> PAGEREF _Toc137472545 \h </w:instrText>
            </w:r>
            <w:r w:rsidR="007A5A15">
              <w:rPr>
                <w:noProof/>
                <w:webHidden/>
              </w:rPr>
            </w:r>
            <w:r w:rsidR="007A5A15">
              <w:rPr>
                <w:noProof/>
                <w:webHidden/>
              </w:rPr>
              <w:fldChar w:fldCharType="separate"/>
            </w:r>
            <w:r w:rsidR="007A5A15">
              <w:rPr>
                <w:noProof/>
                <w:webHidden/>
              </w:rPr>
              <w:t>5</w:t>
            </w:r>
            <w:r w:rsidR="007A5A15">
              <w:rPr>
                <w:noProof/>
                <w:webHidden/>
              </w:rPr>
              <w:fldChar w:fldCharType="end"/>
            </w:r>
          </w:hyperlink>
        </w:p>
        <w:p w14:paraId="47773979" w14:textId="118A7F66" w:rsidR="007A5A15" w:rsidRDefault="0017657D">
          <w:pPr>
            <w:pStyle w:val="TOC2"/>
            <w:tabs>
              <w:tab w:val="left" w:pos="579"/>
              <w:tab w:val="right" w:leader="dot" w:pos="9620"/>
            </w:tabs>
            <w:rPr>
              <w:rFonts w:asciiTheme="minorHAnsi" w:eastAsiaTheme="minorEastAsia" w:hAnsiTheme="minorHAnsi" w:cstheme="minorBidi"/>
              <w:noProof/>
              <w:sz w:val="22"/>
              <w:szCs w:val="22"/>
              <w:lang w:bidi="ar-SA"/>
            </w:rPr>
          </w:pPr>
          <w:hyperlink w:anchor="_Toc137472546" w:history="1">
            <w:r w:rsidR="007A5A15" w:rsidRPr="009B32CD">
              <w:rPr>
                <w:rStyle w:val="Hyperlink"/>
                <w:noProof/>
              </w:rPr>
              <w:t>4.</w:t>
            </w:r>
            <w:r w:rsidR="007A5A15">
              <w:rPr>
                <w:rFonts w:asciiTheme="minorHAnsi" w:eastAsiaTheme="minorEastAsia" w:hAnsiTheme="minorHAnsi" w:cstheme="minorBidi"/>
                <w:noProof/>
                <w:sz w:val="22"/>
                <w:szCs w:val="22"/>
                <w:lang w:bidi="ar-SA"/>
              </w:rPr>
              <w:tab/>
            </w:r>
            <w:r w:rsidR="007A5A15" w:rsidRPr="009B32CD">
              <w:rPr>
                <w:rStyle w:val="Hyperlink"/>
                <w:noProof/>
              </w:rPr>
              <w:t>Expectations and Requirements</w:t>
            </w:r>
            <w:r w:rsidR="007A5A15">
              <w:rPr>
                <w:noProof/>
                <w:webHidden/>
              </w:rPr>
              <w:tab/>
            </w:r>
            <w:r w:rsidR="007A5A15">
              <w:rPr>
                <w:noProof/>
                <w:webHidden/>
              </w:rPr>
              <w:fldChar w:fldCharType="begin"/>
            </w:r>
            <w:r w:rsidR="007A5A15">
              <w:rPr>
                <w:noProof/>
                <w:webHidden/>
              </w:rPr>
              <w:instrText xml:space="preserve"> PAGEREF _Toc137472546 \h </w:instrText>
            </w:r>
            <w:r w:rsidR="007A5A15">
              <w:rPr>
                <w:noProof/>
                <w:webHidden/>
              </w:rPr>
            </w:r>
            <w:r w:rsidR="007A5A15">
              <w:rPr>
                <w:noProof/>
                <w:webHidden/>
              </w:rPr>
              <w:fldChar w:fldCharType="separate"/>
            </w:r>
            <w:r w:rsidR="007A5A15">
              <w:rPr>
                <w:noProof/>
                <w:webHidden/>
              </w:rPr>
              <w:t>6</w:t>
            </w:r>
            <w:r w:rsidR="007A5A15">
              <w:rPr>
                <w:noProof/>
                <w:webHidden/>
              </w:rPr>
              <w:fldChar w:fldCharType="end"/>
            </w:r>
          </w:hyperlink>
        </w:p>
        <w:p w14:paraId="43E4BD9C" w14:textId="54067795" w:rsidR="007A5A15" w:rsidRDefault="0017657D">
          <w:pPr>
            <w:pStyle w:val="TOC3"/>
            <w:tabs>
              <w:tab w:val="right" w:leader="dot" w:pos="9620"/>
            </w:tabs>
            <w:rPr>
              <w:rFonts w:asciiTheme="minorHAnsi" w:eastAsiaTheme="minorEastAsia" w:hAnsiTheme="minorHAnsi" w:cstheme="minorBidi"/>
              <w:noProof/>
              <w:sz w:val="22"/>
              <w:szCs w:val="22"/>
              <w:lang w:bidi="ar-SA"/>
            </w:rPr>
          </w:pPr>
          <w:hyperlink w:anchor="_Toc137472547" w:history="1">
            <w:r w:rsidR="007A5A15" w:rsidRPr="009B32CD">
              <w:rPr>
                <w:rStyle w:val="Hyperlink"/>
                <w:noProof/>
              </w:rPr>
              <w:t>4.1 Emergency Duty Foster Carer</w:t>
            </w:r>
            <w:r w:rsidR="007A5A15">
              <w:rPr>
                <w:noProof/>
                <w:webHidden/>
              </w:rPr>
              <w:tab/>
            </w:r>
            <w:r w:rsidR="007A5A15">
              <w:rPr>
                <w:noProof/>
                <w:webHidden/>
              </w:rPr>
              <w:fldChar w:fldCharType="begin"/>
            </w:r>
            <w:r w:rsidR="007A5A15">
              <w:rPr>
                <w:noProof/>
                <w:webHidden/>
              </w:rPr>
              <w:instrText xml:space="preserve"> PAGEREF _Toc137472547 \h </w:instrText>
            </w:r>
            <w:r w:rsidR="007A5A15">
              <w:rPr>
                <w:noProof/>
                <w:webHidden/>
              </w:rPr>
            </w:r>
            <w:r w:rsidR="007A5A15">
              <w:rPr>
                <w:noProof/>
                <w:webHidden/>
              </w:rPr>
              <w:fldChar w:fldCharType="separate"/>
            </w:r>
            <w:r w:rsidR="007A5A15">
              <w:rPr>
                <w:noProof/>
                <w:webHidden/>
              </w:rPr>
              <w:t>6</w:t>
            </w:r>
            <w:r w:rsidR="007A5A15">
              <w:rPr>
                <w:noProof/>
                <w:webHidden/>
              </w:rPr>
              <w:fldChar w:fldCharType="end"/>
            </w:r>
          </w:hyperlink>
        </w:p>
        <w:p w14:paraId="394ADDAB" w14:textId="5F56CEAB" w:rsidR="007A5A15" w:rsidRDefault="0017657D">
          <w:pPr>
            <w:pStyle w:val="TOC3"/>
            <w:tabs>
              <w:tab w:val="right" w:leader="dot" w:pos="9620"/>
            </w:tabs>
            <w:rPr>
              <w:rFonts w:asciiTheme="minorHAnsi" w:eastAsiaTheme="minorEastAsia" w:hAnsiTheme="minorHAnsi" w:cstheme="minorBidi"/>
              <w:noProof/>
              <w:sz w:val="22"/>
              <w:szCs w:val="22"/>
              <w:lang w:bidi="ar-SA"/>
            </w:rPr>
          </w:pPr>
          <w:hyperlink w:anchor="_Toc137472548" w:history="1">
            <w:r w:rsidR="007A5A15" w:rsidRPr="009B32CD">
              <w:rPr>
                <w:rStyle w:val="Hyperlink"/>
                <w:noProof/>
              </w:rPr>
              <w:t xml:space="preserve">4.2 </w:t>
            </w:r>
            <w:r w:rsidR="00F07695">
              <w:rPr>
                <w:rStyle w:val="Hyperlink"/>
                <w:noProof/>
              </w:rPr>
              <w:t>Same-day priority</w:t>
            </w:r>
            <w:r w:rsidR="007A5A15" w:rsidRPr="009B32CD">
              <w:rPr>
                <w:rStyle w:val="Hyperlink"/>
                <w:noProof/>
              </w:rPr>
              <w:t xml:space="preserve"> Foster Carer</w:t>
            </w:r>
            <w:r w:rsidR="007A5A15">
              <w:rPr>
                <w:noProof/>
                <w:webHidden/>
              </w:rPr>
              <w:tab/>
            </w:r>
            <w:r w:rsidR="007A5A15">
              <w:rPr>
                <w:noProof/>
                <w:webHidden/>
              </w:rPr>
              <w:fldChar w:fldCharType="begin"/>
            </w:r>
            <w:r w:rsidR="007A5A15">
              <w:rPr>
                <w:noProof/>
                <w:webHidden/>
              </w:rPr>
              <w:instrText xml:space="preserve"> PAGEREF _Toc137472548 \h </w:instrText>
            </w:r>
            <w:r w:rsidR="007A5A15">
              <w:rPr>
                <w:noProof/>
                <w:webHidden/>
              </w:rPr>
            </w:r>
            <w:r w:rsidR="007A5A15">
              <w:rPr>
                <w:noProof/>
                <w:webHidden/>
              </w:rPr>
              <w:fldChar w:fldCharType="separate"/>
            </w:r>
            <w:r w:rsidR="007A5A15">
              <w:rPr>
                <w:noProof/>
                <w:webHidden/>
              </w:rPr>
              <w:t>7</w:t>
            </w:r>
            <w:r w:rsidR="007A5A15">
              <w:rPr>
                <w:noProof/>
                <w:webHidden/>
              </w:rPr>
              <w:fldChar w:fldCharType="end"/>
            </w:r>
          </w:hyperlink>
        </w:p>
        <w:p w14:paraId="0826B45A" w14:textId="382874AD" w:rsidR="007A5A15" w:rsidRDefault="0017657D">
          <w:pPr>
            <w:pStyle w:val="TOC3"/>
            <w:tabs>
              <w:tab w:val="right" w:leader="dot" w:pos="9620"/>
            </w:tabs>
            <w:rPr>
              <w:rFonts w:asciiTheme="minorHAnsi" w:eastAsiaTheme="minorEastAsia" w:hAnsiTheme="minorHAnsi" w:cstheme="minorBidi"/>
              <w:noProof/>
              <w:sz w:val="22"/>
              <w:szCs w:val="22"/>
              <w:lang w:bidi="ar-SA"/>
            </w:rPr>
          </w:pPr>
          <w:hyperlink w:anchor="_Toc137472549" w:history="1">
            <w:r w:rsidR="007A5A15" w:rsidRPr="009B32CD">
              <w:rPr>
                <w:rStyle w:val="Hyperlink"/>
                <w:noProof/>
              </w:rPr>
              <w:t xml:space="preserve">4.3 Both EDT Carers and </w:t>
            </w:r>
            <w:r w:rsidR="00B9059B">
              <w:rPr>
                <w:rStyle w:val="Hyperlink"/>
                <w:noProof/>
              </w:rPr>
              <w:t>Same</w:t>
            </w:r>
            <w:r w:rsidR="006E3826">
              <w:rPr>
                <w:rStyle w:val="Hyperlink"/>
                <w:noProof/>
              </w:rPr>
              <w:t>-</w:t>
            </w:r>
            <w:r w:rsidR="00B9059B">
              <w:rPr>
                <w:rStyle w:val="Hyperlink"/>
                <w:noProof/>
              </w:rPr>
              <w:t xml:space="preserve">day priority </w:t>
            </w:r>
            <w:r w:rsidR="007A5A15" w:rsidRPr="009B32CD">
              <w:rPr>
                <w:rStyle w:val="Hyperlink"/>
                <w:noProof/>
              </w:rPr>
              <w:t>Carers</w:t>
            </w:r>
            <w:r w:rsidR="007A5A15">
              <w:rPr>
                <w:noProof/>
                <w:webHidden/>
              </w:rPr>
              <w:tab/>
            </w:r>
            <w:r w:rsidR="007A5A15">
              <w:rPr>
                <w:noProof/>
                <w:webHidden/>
              </w:rPr>
              <w:fldChar w:fldCharType="begin"/>
            </w:r>
            <w:r w:rsidR="007A5A15">
              <w:rPr>
                <w:noProof/>
                <w:webHidden/>
              </w:rPr>
              <w:instrText xml:space="preserve"> PAGEREF _Toc137472549 \h </w:instrText>
            </w:r>
            <w:r w:rsidR="007A5A15">
              <w:rPr>
                <w:noProof/>
                <w:webHidden/>
              </w:rPr>
            </w:r>
            <w:r w:rsidR="007A5A15">
              <w:rPr>
                <w:noProof/>
                <w:webHidden/>
              </w:rPr>
              <w:fldChar w:fldCharType="separate"/>
            </w:r>
            <w:r w:rsidR="007A5A15">
              <w:rPr>
                <w:noProof/>
                <w:webHidden/>
              </w:rPr>
              <w:t>7</w:t>
            </w:r>
            <w:r w:rsidR="007A5A15">
              <w:rPr>
                <w:noProof/>
                <w:webHidden/>
              </w:rPr>
              <w:fldChar w:fldCharType="end"/>
            </w:r>
          </w:hyperlink>
        </w:p>
        <w:p w14:paraId="4FE1A242" w14:textId="14A371A0" w:rsidR="007A5A15" w:rsidRDefault="0017657D">
          <w:pPr>
            <w:pStyle w:val="TOC3"/>
            <w:tabs>
              <w:tab w:val="right" w:leader="dot" w:pos="9620"/>
            </w:tabs>
            <w:rPr>
              <w:rFonts w:asciiTheme="minorHAnsi" w:eastAsiaTheme="minorEastAsia" w:hAnsiTheme="minorHAnsi" w:cstheme="minorBidi"/>
              <w:noProof/>
              <w:sz w:val="22"/>
              <w:szCs w:val="22"/>
              <w:lang w:bidi="ar-SA"/>
            </w:rPr>
          </w:pPr>
          <w:hyperlink w:anchor="_Toc137472550" w:history="1">
            <w:r w:rsidR="007A5A15" w:rsidRPr="009B32CD">
              <w:rPr>
                <w:rStyle w:val="Hyperlink"/>
                <w:noProof/>
              </w:rPr>
              <w:t>4.4 Emergency Duty Team or Gateway to Resources service</w:t>
            </w:r>
            <w:r w:rsidR="007A5A15">
              <w:rPr>
                <w:noProof/>
                <w:webHidden/>
              </w:rPr>
              <w:tab/>
            </w:r>
            <w:r w:rsidR="007A5A15">
              <w:rPr>
                <w:noProof/>
                <w:webHidden/>
              </w:rPr>
              <w:fldChar w:fldCharType="begin"/>
            </w:r>
            <w:r w:rsidR="007A5A15">
              <w:rPr>
                <w:noProof/>
                <w:webHidden/>
              </w:rPr>
              <w:instrText xml:space="preserve"> PAGEREF _Toc137472550 \h </w:instrText>
            </w:r>
            <w:r w:rsidR="007A5A15">
              <w:rPr>
                <w:noProof/>
                <w:webHidden/>
              </w:rPr>
            </w:r>
            <w:r w:rsidR="007A5A15">
              <w:rPr>
                <w:noProof/>
                <w:webHidden/>
              </w:rPr>
              <w:fldChar w:fldCharType="separate"/>
            </w:r>
            <w:r w:rsidR="007A5A15">
              <w:rPr>
                <w:noProof/>
                <w:webHidden/>
              </w:rPr>
              <w:t>8</w:t>
            </w:r>
            <w:r w:rsidR="007A5A15">
              <w:rPr>
                <w:noProof/>
                <w:webHidden/>
              </w:rPr>
              <w:fldChar w:fldCharType="end"/>
            </w:r>
          </w:hyperlink>
        </w:p>
        <w:p w14:paraId="1E1A9558" w14:textId="3F435219" w:rsidR="007A5A15" w:rsidRDefault="0017657D">
          <w:pPr>
            <w:pStyle w:val="TOC3"/>
            <w:tabs>
              <w:tab w:val="right" w:leader="dot" w:pos="9620"/>
            </w:tabs>
            <w:rPr>
              <w:rFonts w:asciiTheme="minorHAnsi" w:eastAsiaTheme="minorEastAsia" w:hAnsiTheme="minorHAnsi" w:cstheme="minorBidi"/>
              <w:noProof/>
              <w:sz w:val="22"/>
              <w:szCs w:val="22"/>
              <w:lang w:bidi="ar-SA"/>
            </w:rPr>
          </w:pPr>
          <w:hyperlink w:anchor="_Toc137472551" w:history="1">
            <w:r w:rsidR="007A5A15" w:rsidRPr="009B32CD">
              <w:rPr>
                <w:rStyle w:val="Hyperlink"/>
                <w:noProof/>
              </w:rPr>
              <w:t>4.5 Child’s Social Work Team</w:t>
            </w:r>
            <w:r w:rsidR="007A5A15">
              <w:rPr>
                <w:noProof/>
                <w:webHidden/>
              </w:rPr>
              <w:tab/>
            </w:r>
            <w:r w:rsidR="007A5A15">
              <w:rPr>
                <w:noProof/>
                <w:webHidden/>
              </w:rPr>
              <w:fldChar w:fldCharType="begin"/>
            </w:r>
            <w:r w:rsidR="007A5A15">
              <w:rPr>
                <w:noProof/>
                <w:webHidden/>
              </w:rPr>
              <w:instrText xml:space="preserve"> PAGEREF _Toc137472551 \h </w:instrText>
            </w:r>
            <w:r w:rsidR="007A5A15">
              <w:rPr>
                <w:noProof/>
                <w:webHidden/>
              </w:rPr>
            </w:r>
            <w:r w:rsidR="007A5A15">
              <w:rPr>
                <w:noProof/>
                <w:webHidden/>
              </w:rPr>
              <w:fldChar w:fldCharType="separate"/>
            </w:r>
            <w:r w:rsidR="007A5A15">
              <w:rPr>
                <w:noProof/>
                <w:webHidden/>
              </w:rPr>
              <w:t>8</w:t>
            </w:r>
            <w:r w:rsidR="007A5A15">
              <w:rPr>
                <w:noProof/>
                <w:webHidden/>
              </w:rPr>
              <w:fldChar w:fldCharType="end"/>
            </w:r>
          </w:hyperlink>
        </w:p>
        <w:p w14:paraId="7CE022DD" w14:textId="0CE3F0B0" w:rsidR="007A5A15" w:rsidRDefault="0017657D">
          <w:pPr>
            <w:pStyle w:val="TOC3"/>
            <w:tabs>
              <w:tab w:val="right" w:leader="dot" w:pos="9620"/>
            </w:tabs>
            <w:rPr>
              <w:rFonts w:asciiTheme="minorHAnsi" w:eastAsiaTheme="minorEastAsia" w:hAnsiTheme="minorHAnsi" w:cstheme="minorBidi"/>
              <w:noProof/>
              <w:sz w:val="22"/>
              <w:szCs w:val="22"/>
              <w:lang w:bidi="ar-SA"/>
            </w:rPr>
          </w:pPr>
          <w:hyperlink w:anchor="_Toc137472552" w:history="1">
            <w:r w:rsidR="007A5A15" w:rsidRPr="009B32CD">
              <w:rPr>
                <w:rStyle w:val="Hyperlink"/>
                <w:noProof/>
              </w:rPr>
              <w:t>4.6 Supervising Social Worker /General Fostering Duty Team</w:t>
            </w:r>
            <w:r w:rsidR="007A5A15">
              <w:rPr>
                <w:noProof/>
                <w:webHidden/>
              </w:rPr>
              <w:tab/>
            </w:r>
            <w:r w:rsidR="007A5A15">
              <w:rPr>
                <w:noProof/>
                <w:webHidden/>
              </w:rPr>
              <w:fldChar w:fldCharType="begin"/>
            </w:r>
            <w:r w:rsidR="007A5A15">
              <w:rPr>
                <w:noProof/>
                <w:webHidden/>
              </w:rPr>
              <w:instrText xml:space="preserve"> PAGEREF _Toc137472552 \h </w:instrText>
            </w:r>
            <w:r w:rsidR="007A5A15">
              <w:rPr>
                <w:noProof/>
                <w:webHidden/>
              </w:rPr>
            </w:r>
            <w:r w:rsidR="007A5A15">
              <w:rPr>
                <w:noProof/>
                <w:webHidden/>
              </w:rPr>
              <w:fldChar w:fldCharType="separate"/>
            </w:r>
            <w:r w:rsidR="007A5A15">
              <w:rPr>
                <w:noProof/>
                <w:webHidden/>
              </w:rPr>
              <w:t>9</w:t>
            </w:r>
            <w:r w:rsidR="007A5A15">
              <w:rPr>
                <w:noProof/>
                <w:webHidden/>
              </w:rPr>
              <w:fldChar w:fldCharType="end"/>
            </w:r>
          </w:hyperlink>
        </w:p>
        <w:p w14:paraId="3DA66694" w14:textId="4DFEAA6C" w:rsidR="007A5A15" w:rsidRDefault="0017657D">
          <w:pPr>
            <w:pStyle w:val="TOC2"/>
            <w:tabs>
              <w:tab w:val="left" w:pos="579"/>
              <w:tab w:val="right" w:leader="dot" w:pos="9620"/>
            </w:tabs>
            <w:rPr>
              <w:rFonts w:asciiTheme="minorHAnsi" w:eastAsiaTheme="minorEastAsia" w:hAnsiTheme="minorHAnsi" w:cstheme="minorBidi"/>
              <w:noProof/>
              <w:sz w:val="22"/>
              <w:szCs w:val="22"/>
              <w:lang w:bidi="ar-SA"/>
            </w:rPr>
          </w:pPr>
          <w:hyperlink w:anchor="_Toc137472553" w:history="1">
            <w:r w:rsidR="007A5A15" w:rsidRPr="009B32CD">
              <w:rPr>
                <w:rStyle w:val="Hyperlink"/>
                <w:noProof/>
              </w:rPr>
              <w:t>5.</w:t>
            </w:r>
            <w:r w:rsidR="007A5A15">
              <w:rPr>
                <w:rFonts w:asciiTheme="minorHAnsi" w:eastAsiaTheme="minorEastAsia" w:hAnsiTheme="minorHAnsi" w:cstheme="minorBidi"/>
                <w:noProof/>
                <w:sz w:val="22"/>
                <w:szCs w:val="22"/>
                <w:lang w:bidi="ar-SA"/>
              </w:rPr>
              <w:tab/>
            </w:r>
            <w:r w:rsidR="007A5A15" w:rsidRPr="009B32CD">
              <w:rPr>
                <w:rStyle w:val="Hyperlink"/>
                <w:noProof/>
              </w:rPr>
              <w:t>Payment</w:t>
            </w:r>
            <w:r w:rsidR="007A5A15">
              <w:rPr>
                <w:noProof/>
                <w:webHidden/>
              </w:rPr>
              <w:tab/>
            </w:r>
            <w:r w:rsidR="007A5A15">
              <w:rPr>
                <w:noProof/>
                <w:webHidden/>
              </w:rPr>
              <w:fldChar w:fldCharType="begin"/>
            </w:r>
            <w:r w:rsidR="007A5A15">
              <w:rPr>
                <w:noProof/>
                <w:webHidden/>
              </w:rPr>
              <w:instrText xml:space="preserve"> PAGEREF _Toc137472553 \h </w:instrText>
            </w:r>
            <w:r w:rsidR="007A5A15">
              <w:rPr>
                <w:noProof/>
                <w:webHidden/>
              </w:rPr>
            </w:r>
            <w:r w:rsidR="007A5A15">
              <w:rPr>
                <w:noProof/>
                <w:webHidden/>
              </w:rPr>
              <w:fldChar w:fldCharType="separate"/>
            </w:r>
            <w:r w:rsidR="007A5A15">
              <w:rPr>
                <w:noProof/>
                <w:webHidden/>
              </w:rPr>
              <w:t>9</w:t>
            </w:r>
            <w:r w:rsidR="007A5A15">
              <w:rPr>
                <w:noProof/>
                <w:webHidden/>
              </w:rPr>
              <w:fldChar w:fldCharType="end"/>
            </w:r>
          </w:hyperlink>
        </w:p>
        <w:p w14:paraId="33BA23FE" w14:textId="7590FB4E" w:rsidR="007A5A15" w:rsidRDefault="0017657D">
          <w:pPr>
            <w:pStyle w:val="TOC2"/>
            <w:tabs>
              <w:tab w:val="left" w:pos="579"/>
              <w:tab w:val="right" w:leader="dot" w:pos="9620"/>
            </w:tabs>
            <w:rPr>
              <w:rFonts w:asciiTheme="minorHAnsi" w:eastAsiaTheme="minorEastAsia" w:hAnsiTheme="minorHAnsi" w:cstheme="minorBidi"/>
              <w:noProof/>
              <w:sz w:val="22"/>
              <w:szCs w:val="22"/>
              <w:lang w:bidi="ar-SA"/>
            </w:rPr>
          </w:pPr>
          <w:hyperlink w:anchor="_Toc137472554" w:history="1">
            <w:r w:rsidR="007A5A15" w:rsidRPr="009B32CD">
              <w:rPr>
                <w:rStyle w:val="Hyperlink"/>
                <w:noProof/>
              </w:rPr>
              <w:t>6.</w:t>
            </w:r>
            <w:r w:rsidR="007A5A15">
              <w:rPr>
                <w:rFonts w:asciiTheme="minorHAnsi" w:eastAsiaTheme="minorEastAsia" w:hAnsiTheme="minorHAnsi" w:cstheme="minorBidi"/>
                <w:noProof/>
                <w:sz w:val="22"/>
                <w:szCs w:val="22"/>
                <w:lang w:bidi="ar-SA"/>
              </w:rPr>
              <w:tab/>
            </w:r>
            <w:r w:rsidR="007A5A15" w:rsidRPr="009B32CD">
              <w:rPr>
                <w:rStyle w:val="Hyperlink"/>
                <w:noProof/>
              </w:rPr>
              <w:t>Training, Development and Support</w:t>
            </w:r>
            <w:r w:rsidR="007A5A15">
              <w:rPr>
                <w:noProof/>
                <w:webHidden/>
              </w:rPr>
              <w:tab/>
            </w:r>
            <w:r w:rsidR="007A5A15">
              <w:rPr>
                <w:noProof/>
                <w:webHidden/>
              </w:rPr>
              <w:fldChar w:fldCharType="begin"/>
            </w:r>
            <w:r w:rsidR="007A5A15">
              <w:rPr>
                <w:noProof/>
                <w:webHidden/>
              </w:rPr>
              <w:instrText xml:space="preserve"> PAGEREF _Toc137472554 \h </w:instrText>
            </w:r>
            <w:r w:rsidR="007A5A15">
              <w:rPr>
                <w:noProof/>
                <w:webHidden/>
              </w:rPr>
            </w:r>
            <w:r w:rsidR="007A5A15">
              <w:rPr>
                <w:noProof/>
                <w:webHidden/>
              </w:rPr>
              <w:fldChar w:fldCharType="separate"/>
            </w:r>
            <w:r w:rsidR="007A5A15">
              <w:rPr>
                <w:noProof/>
                <w:webHidden/>
              </w:rPr>
              <w:t>10</w:t>
            </w:r>
            <w:r w:rsidR="007A5A15">
              <w:rPr>
                <w:noProof/>
                <w:webHidden/>
              </w:rPr>
              <w:fldChar w:fldCharType="end"/>
            </w:r>
          </w:hyperlink>
        </w:p>
        <w:p w14:paraId="69ABF2F7" w14:textId="5605E349" w:rsidR="007A5A15" w:rsidRDefault="007A5A15">
          <w:r>
            <w:rPr>
              <w:b/>
              <w:bCs/>
              <w:noProof/>
            </w:rPr>
            <w:fldChar w:fldCharType="end"/>
          </w:r>
        </w:p>
      </w:sdtContent>
    </w:sdt>
    <w:p w14:paraId="15786C22" w14:textId="77777777" w:rsidR="00FA75CA" w:rsidRPr="00FA75CA" w:rsidRDefault="00FA75CA" w:rsidP="00FA75CA">
      <w:pPr>
        <w:spacing w:before="39"/>
        <w:ind w:left="140"/>
        <w:rPr>
          <w:color w:val="385522"/>
          <w:sz w:val="24"/>
          <w:szCs w:val="24"/>
        </w:rPr>
      </w:pPr>
    </w:p>
    <w:p w14:paraId="342CF066" w14:textId="5D8369A3" w:rsidR="00FA75CA" w:rsidRPr="00FA75CA" w:rsidRDefault="00FA75CA" w:rsidP="00FA75CA">
      <w:pPr>
        <w:spacing w:before="39"/>
        <w:ind w:left="140"/>
        <w:rPr>
          <w:sz w:val="24"/>
          <w:szCs w:val="24"/>
        </w:rPr>
        <w:sectPr w:rsidR="00FA75CA" w:rsidRPr="00FA75CA">
          <w:headerReference w:type="default" r:id="rId9"/>
          <w:footerReference w:type="default" r:id="rId10"/>
          <w:pgSz w:w="11910" w:h="16840"/>
          <w:pgMar w:top="1000" w:right="980" w:bottom="1240" w:left="1300" w:header="712" w:footer="1054" w:gutter="0"/>
          <w:cols w:space="720"/>
        </w:sectPr>
      </w:pPr>
    </w:p>
    <w:p w14:paraId="07FDC088" w14:textId="594D79EF" w:rsidR="00AC0359" w:rsidRPr="00FA75CA" w:rsidRDefault="00AC0359" w:rsidP="00FA75CA">
      <w:pPr>
        <w:pStyle w:val="Heading2"/>
        <w:numPr>
          <w:ilvl w:val="0"/>
          <w:numId w:val="22"/>
        </w:numPr>
        <w:ind w:hanging="720"/>
      </w:pPr>
      <w:bookmarkStart w:id="3" w:name="_Toc46235771"/>
      <w:bookmarkStart w:id="4" w:name="_Toc137472543"/>
      <w:bookmarkStart w:id="5" w:name="_Toc132209760"/>
      <w:bookmarkStart w:id="6" w:name="_Hlk62722839"/>
      <w:r w:rsidRPr="00FA75CA">
        <w:lastRenderedPageBreak/>
        <w:t>Introduction</w:t>
      </w:r>
      <w:bookmarkEnd w:id="3"/>
      <w:bookmarkEnd w:id="4"/>
      <w:r w:rsidR="00534C4B" w:rsidRPr="00FA75CA">
        <w:t xml:space="preserve"> </w:t>
      </w:r>
      <w:bookmarkEnd w:id="5"/>
    </w:p>
    <w:bookmarkEnd w:id="6"/>
    <w:p w14:paraId="0BCCDD08" w14:textId="77777777" w:rsidR="00023922" w:rsidRDefault="00023922" w:rsidP="00704C8C">
      <w:pPr>
        <w:tabs>
          <w:tab w:val="left" w:pos="0"/>
        </w:tabs>
        <w:rPr>
          <w:bCs/>
        </w:rPr>
      </w:pPr>
    </w:p>
    <w:p w14:paraId="54415A2C" w14:textId="6463BB61" w:rsidR="001C6F3E" w:rsidRDefault="00A04088" w:rsidP="00704C8C">
      <w:pPr>
        <w:tabs>
          <w:tab w:val="left" w:pos="0"/>
        </w:tabs>
        <w:rPr>
          <w:bCs/>
        </w:rPr>
      </w:pPr>
      <w:r w:rsidRPr="00A04088">
        <w:rPr>
          <w:bCs/>
        </w:rPr>
        <w:t xml:space="preserve">The aim for the fostering service is to have a pool of Foster Carers that can provide a safe home for children </w:t>
      </w:r>
      <w:r w:rsidR="007C4A3B">
        <w:rPr>
          <w:bCs/>
        </w:rPr>
        <w:t>of any age</w:t>
      </w:r>
      <w:r w:rsidRPr="00A04088">
        <w:rPr>
          <w:bCs/>
        </w:rPr>
        <w:t xml:space="preserve"> who need an immediate place of safety</w:t>
      </w:r>
      <w:r w:rsidR="007C4A3B">
        <w:rPr>
          <w:bCs/>
        </w:rPr>
        <w:t xml:space="preserve"> out of office hours.</w:t>
      </w:r>
      <w:r w:rsidR="00D15F1D">
        <w:rPr>
          <w:bCs/>
        </w:rPr>
        <w:t xml:space="preserve">  These Emergency Duty foster carers will be available to the Emergency Duty social work team</w:t>
      </w:r>
      <w:r w:rsidR="001C6F3E">
        <w:rPr>
          <w:bCs/>
        </w:rPr>
        <w:t xml:space="preserve"> outside normal office hours</w:t>
      </w:r>
      <w:r w:rsidR="00D15F1D">
        <w:rPr>
          <w:bCs/>
        </w:rPr>
        <w:t xml:space="preserve"> during evenings, </w:t>
      </w:r>
      <w:r w:rsidR="0017657D">
        <w:rPr>
          <w:bCs/>
        </w:rPr>
        <w:t>weekends,</w:t>
      </w:r>
      <w:r w:rsidR="00D15F1D">
        <w:rPr>
          <w:bCs/>
        </w:rPr>
        <w:t xml:space="preserve"> and bank holidays.</w:t>
      </w:r>
      <w:r w:rsidR="001C6F3E" w:rsidRPr="001C6F3E">
        <w:rPr>
          <w:bCs/>
        </w:rPr>
        <w:t xml:space="preserve"> </w:t>
      </w:r>
      <w:r w:rsidR="001C6F3E" w:rsidRPr="00A04088">
        <w:rPr>
          <w:bCs/>
        </w:rPr>
        <w:t xml:space="preserve">The Emergency </w:t>
      </w:r>
      <w:r w:rsidR="001C6F3E">
        <w:rPr>
          <w:bCs/>
        </w:rPr>
        <w:t xml:space="preserve">Duty </w:t>
      </w:r>
      <w:r w:rsidR="001C6F3E" w:rsidRPr="00A04088">
        <w:rPr>
          <w:bCs/>
        </w:rPr>
        <w:t xml:space="preserve">foster carers provide interim </w:t>
      </w:r>
      <w:r w:rsidR="001C6F3E">
        <w:rPr>
          <w:bCs/>
        </w:rPr>
        <w:t xml:space="preserve">care and accommodation </w:t>
      </w:r>
      <w:r w:rsidR="001C6F3E" w:rsidRPr="00A04088">
        <w:rPr>
          <w:bCs/>
        </w:rPr>
        <w:t xml:space="preserve">whilst care planning and searches for a </w:t>
      </w:r>
      <w:r w:rsidR="001C6F3E">
        <w:rPr>
          <w:bCs/>
        </w:rPr>
        <w:t>more permanent</w:t>
      </w:r>
      <w:r w:rsidR="001C6F3E" w:rsidRPr="00A04088">
        <w:rPr>
          <w:bCs/>
        </w:rPr>
        <w:t xml:space="preserve"> home can be undertaken, which may include support to return to</w:t>
      </w:r>
      <w:r w:rsidR="001C6F3E">
        <w:rPr>
          <w:bCs/>
        </w:rPr>
        <w:t xml:space="preserve"> their </w:t>
      </w:r>
      <w:r w:rsidR="001C6F3E" w:rsidRPr="00A04088">
        <w:rPr>
          <w:bCs/>
        </w:rPr>
        <w:t>family</w:t>
      </w:r>
      <w:r w:rsidR="001C6F3E">
        <w:rPr>
          <w:bCs/>
        </w:rPr>
        <w:t xml:space="preserve">.  </w:t>
      </w:r>
    </w:p>
    <w:p w14:paraId="401424EB" w14:textId="5FD92595" w:rsidR="001C6F3E" w:rsidRDefault="001C6F3E" w:rsidP="00704C8C">
      <w:pPr>
        <w:tabs>
          <w:tab w:val="left" w:pos="0"/>
        </w:tabs>
        <w:rPr>
          <w:bCs/>
        </w:rPr>
      </w:pPr>
    </w:p>
    <w:p w14:paraId="6075B3B9" w14:textId="5BB6FB10" w:rsidR="001C6F3E" w:rsidRPr="00A04088" w:rsidRDefault="001C6F3E" w:rsidP="00704C8C">
      <w:pPr>
        <w:tabs>
          <w:tab w:val="left" w:pos="0"/>
        </w:tabs>
        <w:rPr>
          <w:bCs/>
        </w:rPr>
      </w:pPr>
      <w:r>
        <w:rPr>
          <w:bCs/>
        </w:rPr>
        <w:t xml:space="preserve">The council may need to provide this type of care </w:t>
      </w:r>
      <w:r w:rsidRPr="00A04088">
        <w:rPr>
          <w:bCs/>
        </w:rPr>
        <w:t>due to a range of circumstances that may include:</w:t>
      </w:r>
    </w:p>
    <w:p w14:paraId="1E7CB6AC" w14:textId="6EE49942" w:rsidR="001C6F3E" w:rsidRPr="00A04088" w:rsidRDefault="001C6F3E" w:rsidP="00592003">
      <w:pPr>
        <w:tabs>
          <w:tab w:val="left" w:pos="0"/>
        </w:tabs>
        <w:ind w:left="720"/>
        <w:rPr>
          <w:bCs/>
        </w:rPr>
      </w:pPr>
      <w:r w:rsidRPr="00A04088">
        <w:rPr>
          <w:bCs/>
        </w:rPr>
        <w:t xml:space="preserve">• </w:t>
      </w:r>
      <w:r w:rsidR="001B38D0">
        <w:rPr>
          <w:bCs/>
        </w:rPr>
        <w:t xml:space="preserve">children </w:t>
      </w:r>
      <w:r w:rsidRPr="00A04088">
        <w:rPr>
          <w:bCs/>
        </w:rPr>
        <w:t xml:space="preserve">being made subject to </w:t>
      </w:r>
      <w:r w:rsidR="001B38D0">
        <w:rPr>
          <w:bCs/>
        </w:rPr>
        <w:t xml:space="preserve">powers of </w:t>
      </w:r>
      <w:r w:rsidRPr="00A04088">
        <w:rPr>
          <w:bCs/>
        </w:rPr>
        <w:t xml:space="preserve">Police Protection. </w:t>
      </w:r>
    </w:p>
    <w:p w14:paraId="31789EA1" w14:textId="77777777" w:rsidR="001C6F3E" w:rsidRPr="00A04088" w:rsidRDefault="001C6F3E" w:rsidP="00592003">
      <w:pPr>
        <w:tabs>
          <w:tab w:val="left" w:pos="0"/>
        </w:tabs>
        <w:ind w:left="720"/>
        <w:rPr>
          <w:bCs/>
        </w:rPr>
      </w:pPr>
      <w:r w:rsidRPr="00A04088">
        <w:rPr>
          <w:bCs/>
        </w:rPr>
        <w:t xml:space="preserve">• a family breakdown and no appropriate matched placement can be identified. </w:t>
      </w:r>
    </w:p>
    <w:p w14:paraId="7B6A5E87" w14:textId="4936AC9D" w:rsidR="001C6F3E" w:rsidRPr="00A04088" w:rsidRDefault="001C6F3E" w:rsidP="00592003">
      <w:pPr>
        <w:tabs>
          <w:tab w:val="left" w:pos="0"/>
        </w:tabs>
        <w:ind w:left="720"/>
        <w:rPr>
          <w:bCs/>
        </w:rPr>
      </w:pPr>
      <w:r w:rsidRPr="00A04088">
        <w:rPr>
          <w:bCs/>
        </w:rPr>
        <w:t>• a</w:t>
      </w:r>
      <w:r w:rsidR="001B38D0">
        <w:rPr>
          <w:bCs/>
        </w:rPr>
        <w:t xml:space="preserve"> sudden ending (temporarily or permanently) of</w:t>
      </w:r>
      <w:r w:rsidRPr="00A04088">
        <w:rPr>
          <w:bCs/>
        </w:rPr>
        <w:t xml:space="preserve"> foster care or residential </w:t>
      </w:r>
      <w:r w:rsidR="001B38D0">
        <w:rPr>
          <w:bCs/>
        </w:rPr>
        <w:t>care</w:t>
      </w:r>
      <w:r w:rsidRPr="00A04088">
        <w:rPr>
          <w:bCs/>
        </w:rPr>
        <w:t xml:space="preserve"> where the</w:t>
      </w:r>
      <w:r w:rsidR="001B38D0">
        <w:rPr>
          <w:bCs/>
        </w:rPr>
        <w:t xml:space="preserve"> child</w:t>
      </w:r>
      <w:r w:rsidRPr="00A04088">
        <w:rPr>
          <w:bCs/>
        </w:rPr>
        <w:t xml:space="preserve"> cannot return to or remain in</w:t>
      </w:r>
      <w:r w:rsidR="001B38D0">
        <w:rPr>
          <w:bCs/>
        </w:rPr>
        <w:t xml:space="preserve"> the home</w:t>
      </w:r>
      <w:r w:rsidRPr="00A04088">
        <w:rPr>
          <w:bCs/>
        </w:rPr>
        <w:t xml:space="preserve">. </w:t>
      </w:r>
    </w:p>
    <w:p w14:paraId="3AB94B4B" w14:textId="03C29EF4" w:rsidR="001C6F3E" w:rsidRPr="00A04088" w:rsidRDefault="001C6F3E" w:rsidP="00592003">
      <w:pPr>
        <w:tabs>
          <w:tab w:val="left" w:pos="0"/>
        </w:tabs>
        <w:ind w:left="720"/>
        <w:rPr>
          <w:bCs/>
        </w:rPr>
      </w:pPr>
      <w:r w:rsidRPr="00A04088">
        <w:rPr>
          <w:bCs/>
        </w:rPr>
        <w:t>• A newly arrived unaccompanied asylum-seeking young person aged under 1</w:t>
      </w:r>
      <w:r w:rsidR="001B38D0">
        <w:rPr>
          <w:bCs/>
        </w:rPr>
        <w:t>8</w:t>
      </w:r>
      <w:r w:rsidRPr="00A04088">
        <w:rPr>
          <w:bCs/>
        </w:rPr>
        <w:t xml:space="preserve"> years old who is </w:t>
      </w:r>
      <w:r w:rsidR="001B38D0">
        <w:rPr>
          <w:bCs/>
        </w:rPr>
        <w:t>supported by the Local Authority</w:t>
      </w:r>
      <w:r w:rsidRPr="00A04088">
        <w:rPr>
          <w:bCs/>
        </w:rPr>
        <w:t xml:space="preserve"> </w:t>
      </w:r>
    </w:p>
    <w:p w14:paraId="718A4599" w14:textId="37220981" w:rsidR="001C6F3E" w:rsidRPr="00A04088" w:rsidRDefault="001C6F3E" w:rsidP="00592003">
      <w:pPr>
        <w:tabs>
          <w:tab w:val="left" w:pos="0"/>
        </w:tabs>
        <w:ind w:left="720"/>
        <w:rPr>
          <w:bCs/>
        </w:rPr>
      </w:pPr>
      <w:r w:rsidRPr="00A04088">
        <w:rPr>
          <w:bCs/>
        </w:rPr>
        <w:t xml:space="preserve">• A young person </w:t>
      </w:r>
      <w:r w:rsidR="001B38D0">
        <w:rPr>
          <w:bCs/>
        </w:rPr>
        <w:t xml:space="preserve">who </w:t>
      </w:r>
      <w:r w:rsidRPr="00A04088">
        <w:rPr>
          <w:bCs/>
        </w:rPr>
        <w:t xml:space="preserve">has been arrested or has bail conditions which prevent a return to their current home. </w:t>
      </w:r>
    </w:p>
    <w:p w14:paraId="2883B9A5" w14:textId="77777777" w:rsidR="001C6F3E" w:rsidRDefault="001C6F3E" w:rsidP="00704C8C">
      <w:pPr>
        <w:tabs>
          <w:tab w:val="left" w:pos="0"/>
        </w:tabs>
        <w:rPr>
          <w:bCs/>
        </w:rPr>
      </w:pPr>
    </w:p>
    <w:p w14:paraId="032431DE" w14:textId="3CFE2A9B" w:rsidR="00A04088" w:rsidRDefault="007C4A3B" w:rsidP="00704C8C">
      <w:pPr>
        <w:tabs>
          <w:tab w:val="left" w:pos="0"/>
        </w:tabs>
        <w:rPr>
          <w:bCs/>
        </w:rPr>
      </w:pPr>
      <w:r>
        <w:rPr>
          <w:bCs/>
        </w:rPr>
        <w:t>There is also a need to have carers who are willing and able to care for children who need care at very short notice</w:t>
      </w:r>
      <w:r w:rsidR="00D15F1D">
        <w:rPr>
          <w:bCs/>
        </w:rPr>
        <w:t xml:space="preserve"> on the same day,</w:t>
      </w:r>
      <w:r>
        <w:rPr>
          <w:bCs/>
        </w:rPr>
        <w:t xml:space="preserve"> including </w:t>
      </w:r>
      <w:r w:rsidR="00A04088" w:rsidRPr="00A04088">
        <w:rPr>
          <w:bCs/>
        </w:rPr>
        <w:t xml:space="preserve">when an appropriately matched placement cannot be identified. </w:t>
      </w:r>
      <w:r w:rsidR="00D15F1D">
        <w:rPr>
          <w:bCs/>
        </w:rPr>
        <w:t xml:space="preserve"> These carers will provide unplanned, same-day care reflecting that the child may need this type of care due to</w:t>
      </w:r>
      <w:r w:rsidR="00F07695">
        <w:rPr>
          <w:bCs/>
        </w:rPr>
        <w:t xml:space="preserve"> an urgent need</w:t>
      </w:r>
      <w:r w:rsidR="00D15F1D">
        <w:rPr>
          <w:bCs/>
        </w:rPr>
        <w:t xml:space="preserve"> in their circumstances or in the placement finding system. This is different to Emergency Duty care in that the arrangements for children will be made by the Gateway to Resources Team</w:t>
      </w:r>
      <w:r w:rsidR="001C6F3E">
        <w:rPr>
          <w:bCs/>
        </w:rPr>
        <w:t xml:space="preserve"> and placement finding will have started during normal office hours.</w:t>
      </w:r>
    </w:p>
    <w:p w14:paraId="36649641" w14:textId="4BE5177A" w:rsidR="001C6F3E" w:rsidRDefault="001C6F3E" w:rsidP="00704C8C">
      <w:pPr>
        <w:tabs>
          <w:tab w:val="left" w:pos="0"/>
        </w:tabs>
        <w:rPr>
          <w:bCs/>
        </w:rPr>
      </w:pPr>
    </w:p>
    <w:p w14:paraId="6608DC39" w14:textId="1862E84D" w:rsidR="000E2DA0" w:rsidRDefault="001B38D0" w:rsidP="00704C8C">
      <w:pPr>
        <w:tabs>
          <w:tab w:val="left" w:pos="0"/>
        </w:tabs>
        <w:rPr>
          <w:bCs/>
        </w:rPr>
      </w:pPr>
      <w:r>
        <w:rPr>
          <w:bCs/>
        </w:rPr>
        <w:t>Both t</w:t>
      </w:r>
      <w:r w:rsidR="001C6F3E">
        <w:rPr>
          <w:bCs/>
        </w:rPr>
        <w:t xml:space="preserve">hese types of foster care </w:t>
      </w:r>
      <w:r w:rsidR="00A04088" w:rsidRPr="00A04088">
        <w:rPr>
          <w:bCs/>
        </w:rPr>
        <w:t xml:space="preserve">will enable a child / young person to be cared for by a skilled foster carer able to support them at </w:t>
      </w:r>
      <w:r w:rsidR="001C6F3E">
        <w:rPr>
          <w:bCs/>
        </w:rPr>
        <w:t>short notice</w:t>
      </w:r>
      <w:r w:rsidR="00A04088" w:rsidRPr="00A04088">
        <w:rPr>
          <w:bCs/>
        </w:rPr>
        <w:t>.</w:t>
      </w:r>
    </w:p>
    <w:p w14:paraId="6664A792" w14:textId="3E7D72FE" w:rsidR="001C6F3E" w:rsidRDefault="001C6F3E" w:rsidP="00704C8C">
      <w:pPr>
        <w:tabs>
          <w:tab w:val="left" w:pos="0"/>
        </w:tabs>
        <w:rPr>
          <w:bCs/>
        </w:rPr>
      </w:pPr>
    </w:p>
    <w:p w14:paraId="12DDD7A2" w14:textId="563E4DC3" w:rsidR="000E61D1" w:rsidRPr="00FA75CA" w:rsidRDefault="00534C4B" w:rsidP="00FA75CA">
      <w:pPr>
        <w:pStyle w:val="Heading2"/>
        <w:numPr>
          <w:ilvl w:val="0"/>
          <w:numId w:val="22"/>
        </w:numPr>
        <w:ind w:hanging="720"/>
      </w:pPr>
      <w:bookmarkStart w:id="7" w:name="_Toc132209761"/>
      <w:bookmarkStart w:id="8" w:name="_Toc137472544"/>
      <w:bookmarkStart w:id="9" w:name="_Hlk62653460"/>
      <w:r w:rsidRPr="00FA75CA">
        <w:t>Our principles for children and foster carers</w:t>
      </w:r>
      <w:bookmarkEnd w:id="7"/>
      <w:bookmarkEnd w:id="8"/>
    </w:p>
    <w:p w14:paraId="25003D1E" w14:textId="1AD3B8F3" w:rsidR="00AC0359" w:rsidRDefault="00AC0359" w:rsidP="00704C8C">
      <w:pPr>
        <w:tabs>
          <w:tab w:val="left" w:pos="0"/>
        </w:tabs>
        <w:rPr>
          <w:b/>
        </w:rPr>
      </w:pPr>
    </w:p>
    <w:p w14:paraId="4DC24BC5" w14:textId="4406D114" w:rsidR="001B38D0" w:rsidRDefault="00A04088" w:rsidP="00704C8C">
      <w:pPr>
        <w:tabs>
          <w:tab w:val="left" w:pos="0"/>
        </w:tabs>
        <w:rPr>
          <w:bCs/>
        </w:rPr>
      </w:pPr>
      <w:r w:rsidRPr="00A04088">
        <w:rPr>
          <w:bCs/>
        </w:rPr>
        <w:t xml:space="preserve">The child </w:t>
      </w:r>
      <w:r w:rsidR="001C6F3E">
        <w:rPr>
          <w:bCs/>
        </w:rPr>
        <w:t>‘s</w:t>
      </w:r>
      <w:r w:rsidRPr="00A04088">
        <w:rPr>
          <w:bCs/>
        </w:rPr>
        <w:t xml:space="preserve"> emotional, </w:t>
      </w:r>
      <w:proofErr w:type="gramStart"/>
      <w:r w:rsidRPr="00A04088">
        <w:rPr>
          <w:bCs/>
        </w:rPr>
        <w:t>physical</w:t>
      </w:r>
      <w:proofErr w:type="gramEnd"/>
      <w:r w:rsidRPr="00A04088">
        <w:rPr>
          <w:bCs/>
        </w:rPr>
        <w:t xml:space="preserve"> and material needs will be met by the foster carer whilst in their care</w:t>
      </w:r>
      <w:r w:rsidR="0058702F">
        <w:rPr>
          <w:bCs/>
        </w:rPr>
        <w:t xml:space="preserve"> and foster carers will be expected to meet all requirements as a foster carer as set out in the Fostering National Minimum Standards and the Foster </w:t>
      </w:r>
      <w:r w:rsidR="00F07695">
        <w:rPr>
          <w:bCs/>
        </w:rPr>
        <w:t>C</w:t>
      </w:r>
      <w:r w:rsidR="0058702F">
        <w:rPr>
          <w:bCs/>
        </w:rPr>
        <w:t>are Training and Development Standards (TDS)</w:t>
      </w:r>
    </w:p>
    <w:p w14:paraId="37D469F6" w14:textId="77777777" w:rsidR="001B38D0" w:rsidRDefault="001B38D0" w:rsidP="00704C8C">
      <w:pPr>
        <w:tabs>
          <w:tab w:val="left" w:pos="0"/>
        </w:tabs>
        <w:rPr>
          <w:bCs/>
        </w:rPr>
      </w:pPr>
    </w:p>
    <w:p w14:paraId="75501E56" w14:textId="1CC9A438" w:rsidR="00A04088" w:rsidRDefault="001C6F3E" w:rsidP="00704C8C">
      <w:pPr>
        <w:tabs>
          <w:tab w:val="left" w:pos="0"/>
        </w:tabs>
        <w:rPr>
          <w:bCs/>
        </w:rPr>
      </w:pPr>
      <w:r>
        <w:rPr>
          <w:bCs/>
        </w:rPr>
        <w:t xml:space="preserve">The </w:t>
      </w:r>
      <w:r w:rsidR="0058702F">
        <w:rPr>
          <w:bCs/>
        </w:rPr>
        <w:t>C</w:t>
      </w:r>
      <w:r>
        <w:rPr>
          <w:bCs/>
        </w:rPr>
        <w:t>ouncil will provide as much information as is available to enable the foster carer to understand and meet the child’s needs.</w:t>
      </w:r>
      <w:r w:rsidR="0058702F">
        <w:rPr>
          <w:bCs/>
        </w:rPr>
        <w:t xml:space="preserve">  It is recognised that for some children very little may be known, or the circumstances of them coming to the foster home may mean they arrive with few belongings or scant information about their needs.  </w:t>
      </w:r>
      <w:r w:rsidR="00715913">
        <w:rPr>
          <w:bCs/>
        </w:rPr>
        <w:t>The Council will ensure that information regarding risk is highlighted so the</w:t>
      </w:r>
      <w:r w:rsidR="0079640C">
        <w:rPr>
          <w:bCs/>
        </w:rPr>
        <w:t xml:space="preserve"> family </w:t>
      </w:r>
      <w:r w:rsidR="00715913">
        <w:rPr>
          <w:bCs/>
        </w:rPr>
        <w:t xml:space="preserve">can develop </w:t>
      </w:r>
      <w:r w:rsidR="00755EED">
        <w:rPr>
          <w:bCs/>
        </w:rPr>
        <w:t xml:space="preserve">their </w:t>
      </w:r>
      <w:r w:rsidR="00715913">
        <w:rPr>
          <w:bCs/>
        </w:rPr>
        <w:t>safe care plan.</w:t>
      </w:r>
      <w:r w:rsidR="00592003">
        <w:rPr>
          <w:bCs/>
        </w:rPr>
        <w:t xml:space="preserve">  Information provided verbally will be followed up in writing.</w:t>
      </w:r>
    </w:p>
    <w:p w14:paraId="2F9F26AE" w14:textId="079BABFE" w:rsidR="001C6F3E" w:rsidRDefault="001C6F3E" w:rsidP="00704C8C">
      <w:pPr>
        <w:tabs>
          <w:tab w:val="left" w:pos="0"/>
        </w:tabs>
        <w:rPr>
          <w:bCs/>
        </w:rPr>
      </w:pPr>
    </w:p>
    <w:p w14:paraId="7A21ED63" w14:textId="3A03A554" w:rsidR="001C6F3E" w:rsidRPr="00A04088" w:rsidRDefault="001C6F3E" w:rsidP="00704C8C">
      <w:pPr>
        <w:tabs>
          <w:tab w:val="left" w:pos="0"/>
        </w:tabs>
        <w:rPr>
          <w:bCs/>
        </w:rPr>
      </w:pPr>
      <w:r>
        <w:rPr>
          <w:bCs/>
        </w:rPr>
        <w:t xml:space="preserve">It is recognised that </w:t>
      </w:r>
      <w:r w:rsidR="0058702F">
        <w:rPr>
          <w:bCs/>
        </w:rPr>
        <w:t xml:space="preserve">Emergency Duty foster carers will be working with uncertainty and </w:t>
      </w:r>
      <w:r w:rsidR="00CC6FE1">
        <w:rPr>
          <w:bCs/>
        </w:rPr>
        <w:t xml:space="preserve">complexity and may be </w:t>
      </w:r>
      <w:r w:rsidR="0058702F">
        <w:rPr>
          <w:bCs/>
        </w:rPr>
        <w:t>caring for children who have vulnerability or risk</w:t>
      </w:r>
      <w:r w:rsidR="00CC6FE1">
        <w:rPr>
          <w:bCs/>
        </w:rPr>
        <w:t xml:space="preserve"> in their lives</w:t>
      </w:r>
      <w:r w:rsidR="0058702F">
        <w:rPr>
          <w:bCs/>
        </w:rPr>
        <w:t>.  Carers will therefore be supported to ensure they develop their skills and knowledge</w:t>
      </w:r>
      <w:r w:rsidR="00715913">
        <w:rPr>
          <w:bCs/>
        </w:rPr>
        <w:t xml:space="preserve"> and have access to regular training, </w:t>
      </w:r>
      <w:proofErr w:type="gramStart"/>
      <w:r w:rsidR="00715913">
        <w:rPr>
          <w:bCs/>
        </w:rPr>
        <w:t>supervision</w:t>
      </w:r>
      <w:proofErr w:type="gramEnd"/>
      <w:r w:rsidR="00715913">
        <w:rPr>
          <w:bCs/>
        </w:rPr>
        <w:t xml:space="preserve"> and additional support from fostering support workers as necessary.</w:t>
      </w:r>
    </w:p>
    <w:p w14:paraId="0808FF3D" w14:textId="0ABBC237" w:rsidR="00950D62" w:rsidRDefault="00950D62" w:rsidP="00704C8C">
      <w:pPr>
        <w:tabs>
          <w:tab w:val="left" w:pos="0"/>
        </w:tabs>
        <w:rPr>
          <w:bCs/>
        </w:rPr>
      </w:pPr>
    </w:p>
    <w:p w14:paraId="601680BC" w14:textId="68CE6542" w:rsidR="00715913" w:rsidRDefault="00715913" w:rsidP="00704C8C">
      <w:pPr>
        <w:tabs>
          <w:tab w:val="left" w:pos="0"/>
        </w:tabs>
        <w:rPr>
          <w:bCs/>
        </w:rPr>
      </w:pPr>
      <w:r>
        <w:rPr>
          <w:bCs/>
        </w:rPr>
        <w:t>So that all children have access to foster care out of hours, Emergency Duty Foster carers will have an approval range of 0 to 1</w:t>
      </w:r>
      <w:r w:rsidR="00755EED">
        <w:rPr>
          <w:bCs/>
        </w:rPr>
        <w:t>8</w:t>
      </w:r>
      <w:r>
        <w:rPr>
          <w:bCs/>
        </w:rPr>
        <w:t xml:space="preserve"> years.</w:t>
      </w:r>
      <w:r w:rsidR="00A83C86">
        <w:rPr>
          <w:bCs/>
        </w:rPr>
        <w:t xml:space="preserve"> Ideally an EDT carer will be approved to care for more than 1 child</w:t>
      </w:r>
      <w:r w:rsidR="002924A1">
        <w:rPr>
          <w:bCs/>
        </w:rPr>
        <w:t xml:space="preserve"> though this is not compulsory.</w:t>
      </w:r>
    </w:p>
    <w:p w14:paraId="78B519B9" w14:textId="56A8BDC6" w:rsidR="00715913" w:rsidRDefault="00715913" w:rsidP="00704C8C">
      <w:pPr>
        <w:tabs>
          <w:tab w:val="left" w:pos="0"/>
        </w:tabs>
        <w:rPr>
          <w:bCs/>
        </w:rPr>
      </w:pPr>
    </w:p>
    <w:p w14:paraId="2285409B" w14:textId="73FA1AEE" w:rsidR="00715913" w:rsidRDefault="00A327A3" w:rsidP="00704C8C">
      <w:pPr>
        <w:tabs>
          <w:tab w:val="left" w:pos="0"/>
        </w:tabs>
        <w:rPr>
          <w:bCs/>
        </w:rPr>
      </w:pPr>
      <w:r>
        <w:rPr>
          <w:bCs/>
        </w:rPr>
        <w:t>Any information on a child’s needs that is provided verbally should be followed up in writing as soon as possible</w:t>
      </w:r>
      <w:r w:rsidR="00592003">
        <w:rPr>
          <w:bCs/>
        </w:rPr>
        <w:t xml:space="preserve"> and within 72 hours at the latest</w:t>
      </w:r>
      <w:r>
        <w:rPr>
          <w:bCs/>
        </w:rPr>
        <w:t xml:space="preserve">. This may be through provision of documents or </w:t>
      </w:r>
      <w:r>
        <w:rPr>
          <w:bCs/>
        </w:rPr>
        <w:lastRenderedPageBreak/>
        <w:t>additional written information.</w:t>
      </w:r>
    </w:p>
    <w:p w14:paraId="73F80D79" w14:textId="601913A0" w:rsidR="00A327A3" w:rsidRPr="00FA75CA" w:rsidRDefault="00A327A3" w:rsidP="00704C8C">
      <w:pPr>
        <w:tabs>
          <w:tab w:val="left" w:pos="0"/>
        </w:tabs>
        <w:rPr>
          <w:bCs/>
        </w:rPr>
      </w:pPr>
    </w:p>
    <w:p w14:paraId="3D12C155" w14:textId="2BC05126" w:rsidR="00A83C86" w:rsidRPr="00A83C86" w:rsidRDefault="005B7449" w:rsidP="00704C8C">
      <w:pPr>
        <w:tabs>
          <w:tab w:val="left" w:pos="0"/>
        </w:tabs>
        <w:rPr>
          <w:b/>
        </w:rPr>
      </w:pPr>
      <w:r w:rsidRPr="00FA75CA">
        <w:rPr>
          <w:bCs/>
        </w:rPr>
        <w:t xml:space="preserve">2.1 </w:t>
      </w:r>
      <w:r w:rsidR="00A83C86" w:rsidRPr="00FA75CA">
        <w:rPr>
          <w:bCs/>
        </w:rPr>
        <w:t>Emergency Duty Carers (EDT carers</w:t>
      </w:r>
      <w:r w:rsidR="00A83C86">
        <w:rPr>
          <w:b/>
        </w:rPr>
        <w:t>)</w:t>
      </w:r>
    </w:p>
    <w:p w14:paraId="0C3BDC84" w14:textId="6F877BA8" w:rsidR="00A83C86" w:rsidRDefault="00A83C86" w:rsidP="00704C8C">
      <w:pPr>
        <w:tabs>
          <w:tab w:val="left" w:pos="0"/>
        </w:tabs>
        <w:rPr>
          <w:bCs/>
        </w:rPr>
      </w:pPr>
    </w:p>
    <w:p w14:paraId="01D44540" w14:textId="4DE35F26" w:rsidR="00A83C86" w:rsidRDefault="00A83C86" w:rsidP="00A83C86">
      <w:pPr>
        <w:tabs>
          <w:tab w:val="left" w:pos="0"/>
        </w:tabs>
      </w:pPr>
      <w:r w:rsidRPr="00A04088">
        <w:t xml:space="preserve">The Emergency </w:t>
      </w:r>
      <w:r>
        <w:t>“</w:t>
      </w:r>
      <w:r w:rsidRPr="00A04088">
        <w:t>Bed</w:t>
      </w:r>
      <w:r>
        <w:t>”</w:t>
      </w:r>
      <w:r w:rsidRPr="00A04088">
        <w:t xml:space="preserve"> provides a short-term home </w:t>
      </w:r>
      <w:r>
        <w:t xml:space="preserve">to a child coming into care outside of normal office hours </w:t>
      </w:r>
      <w:r w:rsidRPr="00A04088">
        <w:t xml:space="preserve">for </w:t>
      </w:r>
      <w:r>
        <w:t>up to</w:t>
      </w:r>
      <w:r w:rsidR="00900EAF">
        <w:t xml:space="preserve"> 14 days (13</w:t>
      </w:r>
      <w:r w:rsidRPr="00A04088">
        <w:t xml:space="preserve"> </w:t>
      </w:r>
      <w:r>
        <w:t>nights</w:t>
      </w:r>
      <w:r w:rsidR="00900EAF">
        <w:t>)</w:t>
      </w:r>
      <w:r w:rsidRPr="00A04088">
        <w:t xml:space="preserve">. </w:t>
      </w:r>
      <w:r>
        <w:t xml:space="preserve"> </w:t>
      </w:r>
      <w:r w:rsidRPr="00A04088">
        <w:t xml:space="preserve">This can be extended for a period of an additional 5 </w:t>
      </w:r>
      <w:r>
        <w:t>nights</w:t>
      </w:r>
      <w:r w:rsidRPr="00A04088">
        <w:t xml:space="preserve"> </w:t>
      </w:r>
      <w:r w:rsidRPr="000037E7">
        <w:rPr>
          <w:u w:val="single"/>
        </w:rPr>
        <w:t>in exceptional circumstances</w:t>
      </w:r>
      <w:r w:rsidRPr="00A04088">
        <w:t xml:space="preserve"> which might include the child’s identified foster home not being immediately available; to support continued searches for a home, and/or additional work to be completed with families before a re</w:t>
      </w:r>
      <w:r>
        <w:t>unification</w:t>
      </w:r>
      <w:r w:rsidRPr="00A04088">
        <w:t xml:space="preserve"> home.</w:t>
      </w:r>
      <w:r>
        <w:t xml:space="preserve">  </w:t>
      </w:r>
      <w:r w:rsidRPr="00A04088">
        <w:t xml:space="preserve">The 5 </w:t>
      </w:r>
      <w:r>
        <w:t xml:space="preserve">nights </w:t>
      </w:r>
      <w:r w:rsidRPr="00A04088">
        <w:t xml:space="preserve">additional period must be authorised by the Service Manager for the Fostering Service after consultation with the </w:t>
      </w:r>
      <w:r w:rsidR="00B7375F">
        <w:t>foster c</w:t>
      </w:r>
      <w:r>
        <w:t>arers (via their S</w:t>
      </w:r>
      <w:r w:rsidR="00900EAF">
        <w:t>upervising Social Worker</w:t>
      </w:r>
      <w:r>
        <w:t xml:space="preserve">), </w:t>
      </w:r>
      <w:r w:rsidRPr="00A04088">
        <w:t>Gateway Team and General Fostering Team Manager.</w:t>
      </w:r>
    </w:p>
    <w:p w14:paraId="2EC6C77F" w14:textId="1AE02749" w:rsidR="00A83C86" w:rsidRDefault="00A83C86" w:rsidP="00704C8C">
      <w:pPr>
        <w:tabs>
          <w:tab w:val="left" w:pos="0"/>
        </w:tabs>
        <w:rPr>
          <w:bCs/>
        </w:rPr>
      </w:pPr>
    </w:p>
    <w:p w14:paraId="444809D4" w14:textId="7ACF82CC" w:rsidR="00A83C86" w:rsidRPr="00FA75CA" w:rsidRDefault="005B7449" w:rsidP="00A83C86">
      <w:r w:rsidRPr="00FA75CA">
        <w:t xml:space="preserve">2.2 </w:t>
      </w:r>
      <w:r w:rsidR="00F07695">
        <w:t>Same-Day Priority</w:t>
      </w:r>
      <w:r w:rsidR="00A83C86" w:rsidRPr="00FA75CA">
        <w:t xml:space="preserve"> Carers (</w:t>
      </w:r>
      <w:r w:rsidR="00F07695">
        <w:t>SDP</w:t>
      </w:r>
      <w:r w:rsidR="00A83C86" w:rsidRPr="00FA75CA">
        <w:t xml:space="preserve"> carers)</w:t>
      </w:r>
    </w:p>
    <w:p w14:paraId="1AADEBCD" w14:textId="77777777" w:rsidR="00A83C86" w:rsidRDefault="00A83C86" w:rsidP="00A83C86">
      <w:pPr>
        <w:rPr>
          <w:rFonts w:ascii="Tahoma" w:hAnsi="Tahoma" w:cs="Tahoma"/>
          <w:sz w:val="24"/>
          <w:szCs w:val="24"/>
        </w:rPr>
      </w:pPr>
    </w:p>
    <w:p w14:paraId="0E719E9C" w14:textId="00CECFE0" w:rsidR="00A83C86" w:rsidRPr="00755EED" w:rsidRDefault="00A83C86" w:rsidP="00A83C86">
      <w:r w:rsidRPr="00755EED">
        <w:t>It would always be our intention to find a carer during working hours who can offer a child a short</w:t>
      </w:r>
      <w:r w:rsidR="00900EAF">
        <w:t>-</w:t>
      </w:r>
      <w:r w:rsidRPr="00755EED">
        <w:t xml:space="preserve">term home </w:t>
      </w:r>
      <w:r w:rsidR="0017657D" w:rsidRPr="00755EED">
        <w:t>to</w:t>
      </w:r>
      <w:r w:rsidRPr="00755EED">
        <w:t xml:space="preserve"> enable the child to settle and see them through their care plan.  </w:t>
      </w:r>
      <w:r w:rsidR="0017657D" w:rsidRPr="00755EED">
        <w:t>However,</w:t>
      </w:r>
      <w:r w:rsidRPr="00755EED">
        <w:t xml:space="preserve"> we may, on occasions struggle to do this.</w:t>
      </w:r>
    </w:p>
    <w:p w14:paraId="37DE6ED6" w14:textId="77777777" w:rsidR="00A83C86" w:rsidRPr="00755EED" w:rsidRDefault="00A83C86" w:rsidP="00A83C86">
      <w:pPr>
        <w:ind w:left="360"/>
      </w:pPr>
    </w:p>
    <w:p w14:paraId="6B4EC901" w14:textId="1C86C984" w:rsidR="00A83C86" w:rsidRPr="00755EED" w:rsidRDefault="00A83C86" w:rsidP="00A83C86">
      <w:r w:rsidRPr="00755EED">
        <w:t xml:space="preserve">In these circumstances </w:t>
      </w:r>
      <w:r w:rsidR="00F07695">
        <w:t>Same-Day Priority</w:t>
      </w:r>
      <w:r w:rsidRPr="00755EED">
        <w:t xml:space="preserve"> Carers will be </w:t>
      </w:r>
      <w:r w:rsidR="00801357">
        <w:t xml:space="preserve">contactable </w:t>
      </w:r>
      <w:r w:rsidRPr="00755EED">
        <w:t xml:space="preserve">between the hours of 3pm and 5pm during normal working </w:t>
      </w:r>
      <w:r w:rsidR="0017657D" w:rsidRPr="00755EED">
        <w:t>week</w:t>
      </w:r>
      <w:r w:rsidR="0017657D">
        <w:t>day</w:t>
      </w:r>
      <w:r w:rsidR="0017657D" w:rsidRPr="00755EED">
        <w:t>s and</w:t>
      </w:r>
      <w:r w:rsidR="00801357">
        <w:t xml:space="preserve"> </w:t>
      </w:r>
      <w:r w:rsidR="00900EAF">
        <w:t xml:space="preserve">be </w:t>
      </w:r>
      <w:r w:rsidR="00801357">
        <w:t xml:space="preserve">able </w:t>
      </w:r>
      <w:r w:rsidR="00900EAF">
        <w:t xml:space="preserve">to </w:t>
      </w:r>
      <w:r w:rsidRPr="00755EED">
        <w:t>provide an interim provision of up to 1</w:t>
      </w:r>
      <w:r w:rsidR="00900EAF">
        <w:t>4 days (13 nights)</w:t>
      </w:r>
      <w:r w:rsidRPr="00755EED">
        <w:t xml:space="preserve"> whilst care planning and searches for a </w:t>
      </w:r>
      <w:r w:rsidR="0017657D" w:rsidRPr="00755EED">
        <w:t>longer-term</w:t>
      </w:r>
      <w:r w:rsidRPr="00755EED">
        <w:t xml:space="preserve"> home can be undertaken, which may include support to return to </w:t>
      </w:r>
      <w:r w:rsidR="00900EAF">
        <w:t>their family.</w:t>
      </w:r>
    </w:p>
    <w:p w14:paraId="6D7D538F" w14:textId="7BFB80EB" w:rsidR="00A83C86" w:rsidRPr="00755EED" w:rsidRDefault="00A83C86" w:rsidP="00704C8C">
      <w:pPr>
        <w:tabs>
          <w:tab w:val="left" w:pos="0"/>
        </w:tabs>
        <w:rPr>
          <w:bCs/>
        </w:rPr>
      </w:pPr>
    </w:p>
    <w:p w14:paraId="4AA8AED5" w14:textId="77777777" w:rsidR="00A83C86" w:rsidRDefault="00A83C86" w:rsidP="00704C8C">
      <w:pPr>
        <w:tabs>
          <w:tab w:val="left" w:pos="0"/>
        </w:tabs>
        <w:rPr>
          <w:bCs/>
        </w:rPr>
      </w:pPr>
    </w:p>
    <w:p w14:paraId="73BCACAB" w14:textId="21B25DEC" w:rsidR="00D46EF4" w:rsidRPr="00FA75CA" w:rsidRDefault="00A04088" w:rsidP="00FA75CA">
      <w:pPr>
        <w:pStyle w:val="Heading2"/>
        <w:numPr>
          <w:ilvl w:val="0"/>
          <w:numId w:val="22"/>
        </w:numPr>
        <w:ind w:hanging="720"/>
      </w:pPr>
      <w:bookmarkStart w:id="10" w:name="_Toc137472545"/>
      <w:r w:rsidRPr="00FA75CA">
        <w:t>How the system will operate</w:t>
      </w:r>
      <w:bookmarkEnd w:id="10"/>
    </w:p>
    <w:p w14:paraId="79D8CEA4" w14:textId="77777777" w:rsidR="00715913" w:rsidRPr="00A04088" w:rsidRDefault="00715913" w:rsidP="00704C8C">
      <w:pPr>
        <w:tabs>
          <w:tab w:val="left" w:pos="0"/>
        </w:tabs>
      </w:pPr>
    </w:p>
    <w:p w14:paraId="350D4369" w14:textId="7EE04174" w:rsidR="00734957" w:rsidRDefault="00715913" w:rsidP="00704C8C">
      <w:pPr>
        <w:tabs>
          <w:tab w:val="left" w:pos="0"/>
        </w:tabs>
      </w:pPr>
      <w:r>
        <w:t xml:space="preserve">There will be a published rota of </w:t>
      </w:r>
      <w:r w:rsidR="00A04088">
        <w:t xml:space="preserve">carers that provide </w:t>
      </w:r>
      <w:r>
        <w:t>E</w:t>
      </w:r>
      <w:r w:rsidR="00A83C86">
        <w:t xml:space="preserve">DT </w:t>
      </w:r>
      <w:r>
        <w:t>care</w:t>
      </w:r>
      <w:r w:rsidR="00A83C86">
        <w:t xml:space="preserve"> alongside a rota of </w:t>
      </w:r>
      <w:r w:rsidR="00F07695">
        <w:t>Same-Day Priority</w:t>
      </w:r>
      <w:r w:rsidR="00900EAF">
        <w:t xml:space="preserve"> </w:t>
      </w:r>
      <w:r w:rsidR="00A83C86">
        <w:t>Carers</w:t>
      </w:r>
      <w:r w:rsidR="00A04088">
        <w:t>.</w:t>
      </w:r>
      <w:r>
        <w:t xml:space="preserve">  </w:t>
      </w:r>
      <w:r w:rsidR="00A83C86">
        <w:t>Both sets of carers</w:t>
      </w:r>
      <w:r w:rsidR="00900EAF">
        <w:t>’</w:t>
      </w:r>
      <w:r w:rsidR="00A83C86">
        <w:t xml:space="preserve"> </w:t>
      </w:r>
      <w:r w:rsidR="00A04088">
        <w:t xml:space="preserve">approval range and </w:t>
      </w:r>
      <w:r>
        <w:t>matching preferences</w:t>
      </w:r>
      <w:r w:rsidR="00A04088">
        <w:t xml:space="preserve"> must be clearly recorded and</w:t>
      </w:r>
      <w:r w:rsidR="00A83C86">
        <w:t xml:space="preserve"> the EDT carers</w:t>
      </w:r>
      <w:r w:rsidR="00900EAF">
        <w:t>’</w:t>
      </w:r>
      <w:r w:rsidR="00A83C86">
        <w:t xml:space="preserve"> details</w:t>
      </w:r>
      <w:r w:rsidR="00A04088">
        <w:t xml:space="preserve"> shared with </w:t>
      </w:r>
      <w:r>
        <w:t xml:space="preserve">the </w:t>
      </w:r>
      <w:r w:rsidR="00A04088">
        <w:t>E</w:t>
      </w:r>
      <w:r>
        <w:t>mergency Duty Team.  EDT foster care can be accessed out of normal office hours</w:t>
      </w:r>
      <w:r w:rsidR="00734957">
        <w:t xml:space="preserve"> between 1700 and 0830 Monday – Friday, and at weekends and </w:t>
      </w:r>
      <w:r w:rsidR="00900EAF">
        <w:t xml:space="preserve">on </w:t>
      </w:r>
      <w:r w:rsidR="00F07695">
        <w:t>B</w:t>
      </w:r>
      <w:r w:rsidR="00734957">
        <w:t xml:space="preserve">ank </w:t>
      </w:r>
      <w:r w:rsidR="00F07695">
        <w:t>H</w:t>
      </w:r>
      <w:r w:rsidR="00734957">
        <w:t xml:space="preserve">olidays.  The decision to access the Emergency Duty foster carer will be with the relevant Manager for the Emergency Duty Team. </w:t>
      </w:r>
    </w:p>
    <w:p w14:paraId="05375AB5" w14:textId="77777777" w:rsidR="00715913" w:rsidRDefault="00715913" w:rsidP="00704C8C">
      <w:pPr>
        <w:tabs>
          <w:tab w:val="left" w:pos="0"/>
        </w:tabs>
      </w:pPr>
    </w:p>
    <w:p w14:paraId="2A86FB2B" w14:textId="0E221ADB" w:rsidR="00380F9C" w:rsidRDefault="00380F9C" w:rsidP="00704C8C">
      <w:pPr>
        <w:tabs>
          <w:tab w:val="left" w:pos="0"/>
        </w:tabs>
      </w:pPr>
      <w:r>
        <w:t xml:space="preserve">It is anticipated that we will </w:t>
      </w:r>
      <w:r w:rsidR="00900EAF">
        <w:t xml:space="preserve">usually </w:t>
      </w:r>
      <w:r>
        <w:t>have four EDT foster carers working on a rota basis to offer out</w:t>
      </w:r>
      <w:r w:rsidR="00F07695">
        <w:t>-</w:t>
      </w:r>
      <w:r>
        <w:t>of</w:t>
      </w:r>
      <w:r w:rsidR="00F07695">
        <w:t>-</w:t>
      </w:r>
      <w:r>
        <w:t>hours support to the service 365 days a year.</w:t>
      </w:r>
    </w:p>
    <w:p w14:paraId="1DC39B98" w14:textId="77777777" w:rsidR="00380F9C" w:rsidRDefault="00380F9C" w:rsidP="00704C8C">
      <w:pPr>
        <w:tabs>
          <w:tab w:val="left" w:pos="0"/>
        </w:tabs>
      </w:pPr>
    </w:p>
    <w:p w14:paraId="002E4CAC" w14:textId="297CE584" w:rsidR="00A04088" w:rsidRDefault="00A04088" w:rsidP="00704C8C">
      <w:pPr>
        <w:tabs>
          <w:tab w:val="left" w:pos="0"/>
        </w:tabs>
      </w:pPr>
      <w:r>
        <w:t xml:space="preserve">Each carer that provides this resource is </w:t>
      </w:r>
      <w:r w:rsidR="00380F9C">
        <w:t xml:space="preserve">available, </w:t>
      </w:r>
      <w:r>
        <w:t xml:space="preserve">on </w:t>
      </w:r>
      <w:r w:rsidR="00715913">
        <w:t xml:space="preserve">the </w:t>
      </w:r>
      <w:r>
        <w:t>rota</w:t>
      </w:r>
      <w:r w:rsidR="00380F9C">
        <w:t>, to be called by EDT out</w:t>
      </w:r>
      <w:r w:rsidR="00F07695">
        <w:t>-</w:t>
      </w:r>
      <w:r w:rsidR="00380F9C">
        <w:t>of</w:t>
      </w:r>
      <w:r w:rsidR="00F07695">
        <w:t>-</w:t>
      </w:r>
      <w:r w:rsidR="00380F9C">
        <w:t xml:space="preserve">hours </w:t>
      </w:r>
      <w:r>
        <w:t xml:space="preserve">for a period </w:t>
      </w:r>
      <w:r w:rsidR="00900EAF">
        <w:t xml:space="preserve">of </w:t>
      </w:r>
      <w:r w:rsidR="00380F9C">
        <w:t xml:space="preserve">7 </w:t>
      </w:r>
      <w:r w:rsidR="0017657D">
        <w:t>nights,</w:t>
      </w:r>
      <w:r w:rsidR="00380F9C">
        <w:t xml:space="preserve"> Thursday to Thursday.  If a child moves into the home via EDT during that time the carer will be expected to care for </w:t>
      </w:r>
      <w:r w:rsidR="00755EED">
        <w:t>the</w:t>
      </w:r>
      <w:r w:rsidR="00380F9C">
        <w:t xml:space="preserve"> child for </w:t>
      </w:r>
      <w:r w:rsidR="00380F9C" w:rsidRPr="00380F9C">
        <w:rPr>
          <w:i/>
          <w:iCs/>
        </w:rPr>
        <w:t>up to</w:t>
      </w:r>
      <w:r w:rsidR="00380F9C">
        <w:t xml:space="preserve"> </w:t>
      </w:r>
      <w:r>
        <w:t>1</w:t>
      </w:r>
      <w:r w:rsidR="00900EAF">
        <w:t>3</w:t>
      </w:r>
      <w:r>
        <w:t xml:space="preserve"> </w:t>
      </w:r>
      <w:r w:rsidR="00380F9C">
        <w:t xml:space="preserve">nights with potential to extend by a further 5 </w:t>
      </w:r>
      <w:r w:rsidR="00755EED">
        <w:t>nights</w:t>
      </w:r>
      <w:r w:rsidR="006A243C">
        <w:t xml:space="preserve"> </w:t>
      </w:r>
      <w:r w:rsidR="00B7375F">
        <w:t xml:space="preserve">in exceptional circumstances </w:t>
      </w:r>
      <w:r w:rsidR="006A243C">
        <w:t>with the</w:t>
      </w:r>
      <w:r w:rsidR="00B7375F">
        <w:t xml:space="preserve"> foster carer’s</w:t>
      </w:r>
      <w:r w:rsidR="006A243C">
        <w:t xml:space="preserve"> agreement</w:t>
      </w:r>
      <w:r>
        <w:t xml:space="preserve">. </w:t>
      </w:r>
    </w:p>
    <w:p w14:paraId="17CC1359" w14:textId="0B0EFAA0" w:rsidR="00380F9C" w:rsidRDefault="00380F9C" w:rsidP="00704C8C">
      <w:pPr>
        <w:tabs>
          <w:tab w:val="left" w:pos="0"/>
        </w:tabs>
      </w:pPr>
    </w:p>
    <w:p w14:paraId="58B195EE" w14:textId="46CE0E47" w:rsidR="00380F9C" w:rsidRDefault="00380F9C" w:rsidP="00704C8C">
      <w:pPr>
        <w:tabs>
          <w:tab w:val="left" w:pos="0"/>
        </w:tabs>
      </w:pPr>
      <w:r w:rsidRPr="002C5AB5">
        <w:rPr>
          <w:color w:val="4F6228" w:themeColor="accent3" w:themeShade="80"/>
        </w:rPr>
        <w:t>Example</w:t>
      </w:r>
      <w:r>
        <w:t xml:space="preserve">: Carer 1 is on rota from Thursday 5 January – Thursday 12 January when carer 2 will take over.  If a child moves in with carer 1 on Wednesday 11 January, </w:t>
      </w:r>
      <w:r w:rsidR="002C5AB5">
        <w:t xml:space="preserve">they </w:t>
      </w:r>
      <w:r w:rsidR="00BC44E7">
        <w:t xml:space="preserve">may </w:t>
      </w:r>
      <w:r w:rsidR="002C5AB5">
        <w:t>remain with carer 1 until Monday 23 January (potentially extended to Friday 27</w:t>
      </w:r>
      <w:r w:rsidR="002C5AB5" w:rsidRPr="002C5AB5">
        <w:rPr>
          <w:vertAlign w:val="superscript"/>
        </w:rPr>
        <w:t>th</w:t>
      </w:r>
      <w:r w:rsidR="002C5AB5">
        <w:t xml:space="preserve"> January if all parties </w:t>
      </w:r>
      <w:proofErr w:type="gramStart"/>
      <w:r w:rsidR="002C5AB5">
        <w:t>are in agreement</w:t>
      </w:r>
      <w:proofErr w:type="gramEnd"/>
      <w:r w:rsidR="002C5AB5">
        <w:t>).  Carer 2 will cover Thursday 12</w:t>
      </w:r>
      <w:r w:rsidR="002C5AB5" w:rsidRPr="002C5AB5">
        <w:rPr>
          <w:vertAlign w:val="superscript"/>
        </w:rPr>
        <w:t>th</w:t>
      </w:r>
      <w:r w:rsidR="002C5AB5">
        <w:t xml:space="preserve"> – Thursday 19</w:t>
      </w:r>
      <w:r w:rsidR="002C5AB5" w:rsidRPr="002C5AB5">
        <w:rPr>
          <w:vertAlign w:val="superscript"/>
        </w:rPr>
        <w:t>th</w:t>
      </w:r>
      <w:r w:rsidR="002C5AB5">
        <w:t>, Carer 3 will cover Thursday 19</w:t>
      </w:r>
      <w:r w:rsidR="002C5AB5" w:rsidRPr="002C5AB5">
        <w:rPr>
          <w:vertAlign w:val="superscript"/>
        </w:rPr>
        <w:t>th</w:t>
      </w:r>
      <w:r w:rsidR="002C5AB5">
        <w:t xml:space="preserve"> – Thursday 26</w:t>
      </w:r>
      <w:r w:rsidR="002C5AB5" w:rsidRPr="002C5AB5">
        <w:rPr>
          <w:vertAlign w:val="superscript"/>
        </w:rPr>
        <w:t>th</w:t>
      </w:r>
      <w:r w:rsidR="002C5AB5">
        <w:t>. Carer 4 will cover Thursday 26</w:t>
      </w:r>
      <w:r w:rsidR="002C5AB5" w:rsidRPr="002C5AB5">
        <w:rPr>
          <w:vertAlign w:val="superscript"/>
        </w:rPr>
        <w:t>th</w:t>
      </w:r>
      <w:r w:rsidR="002C5AB5">
        <w:t xml:space="preserve"> – Thursday 2 February</w:t>
      </w:r>
      <w:r w:rsidR="00900EAF">
        <w:t xml:space="preserve">; </w:t>
      </w:r>
      <w:r w:rsidR="002C5AB5">
        <w:t xml:space="preserve">carer 1 will </w:t>
      </w:r>
      <w:r w:rsidR="00BC44E7">
        <w:t xml:space="preserve">then </w:t>
      </w:r>
      <w:r w:rsidR="002C5AB5">
        <w:t xml:space="preserve">take over again. </w:t>
      </w:r>
      <w:r>
        <w:t xml:space="preserve"> </w:t>
      </w:r>
      <w:r w:rsidR="002C5AB5">
        <w:t>In this instance carer 1 would have not had a child in their care for 5 days before returning to the rota.</w:t>
      </w:r>
    </w:p>
    <w:p w14:paraId="4AE6B80C" w14:textId="102F7296" w:rsidR="00380F9C" w:rsidRDefault="00380F9C" w:rsidP="00704C8C">
      <w:pPr>
        <w:tabs>
          <w:tab w:val="left" w:pos="0"/>
        </w:tabs>
      </w:pPr>
    </w:p>
    <w:p w14:paraId="074BB040" w14:textId="50CEC6DA" w:rsidR="00380F9C" w:rsidRDefault="005B7449" w:rsidP="00704C8C">
      <w:pPr>
        <w:tabs>
          <w:tab w:val="left" w:pos="0"/>
        </w:tabs>
      </w:pPr>
      <w:r>
        <w:t xml:space="preserve">Four </w:t>
      </w:r>
      <w:r w:rsidR="00F07695">
        <w:t>Same-Day Priority</w:t>
      </w:r>
      <w:r w:rsidR="00BC44E7">
        <w:t xml:space="preserve"> foster care</w:t>
      </w:r>
      <w:r>
        <w:t xml:space="preserve">rs will mirror this rota pattern </w:t>
      </w:r>
      <w:r w:rsidR="00A83C86">
        <w:t xml:space="preserve">but will only be contacted during </w:t>
      </w:r>
      <w:r>
        <w:t xml:space="preserve">office hours </w:t>
      </w:r>
      <w:r w:rsidR="00A83C86">
        <w:t xml:space="preserve">on </w:t>
      </w:r>
      <w:r w:rsidR="00027994">
        <w:t xml:space="preserve">working days. </w:t>
      </w:r>
      <w:r>
        <w:t xml:space="preserve">The </w:t>
      </w:r>
      <w:r w:rsidR="00657988">
        <w:t>“</w:t>
      </w:r>
      <w:r>
        <w:t>up to 1</w:t>
      </w:r>
      <w:r w:rsidR="00D674E6">
        <w:t>3</w:t>
      </w:r>
      <w:r>
        <w:t xml:space="preserve"> nights, with potential to extend by a further 5</w:t>
      </w:r>
      <w:r w:rsidR="00657988">
        <w:t>”</w:t>
      </w:r>
      <w:r>
        <w:t xml:space="preserve"> principles will be </w:t>
      </w:r>
      <w:r w:rsidR="00027994">
        <w:t xml:space="preserve">the same for </w:t>
      </w:r>
      <w:r w:rsidR="00F07695">
        <w:t>Same-Da</w:t>
      </w:r>
      <w:r w:rsidR="006A243C">
        <w:t>y</w:t>
      </w:r>
      <w:r w:rsidR="00F07695">
        <w:t xml:space="preserve"> Priority </w:t>
      </w:r>
      <w:r>
        <w:t xml:space="preserve">carers as it is for </w:t>
      </w:r>
      <w:r w:rsidR="00027994">
        <w:t>EDT carers.</w:t>
      </w:r>
      <w:r>
        <w:t xml:space="preserve"> The decision to access the </w:t>
      </w:r>
      <w:r w:rsidR="006A243C">
        <w:t xml:space="preserve">Same-Day priority </w:t>
      </w:r>
      <w:r>
        <w:t xml:space="preserve">Carer will be with the Gateway to Resources team </w:t>
      </w:r>
      <w:r w:rsidR="00657988">
        <w:t xml:space="preserve">in consultation with the Fostering Service Duty Team Manager after all attempts to find a </w:t>
      </w:r>
      <w:r w:rsidR="0017657D">
        <w:t>longer-term</w:t>
      </w:r>
      <w:r w:rsidR="00657988">
        <w:t xml:space="preserve"> home have been exhausted on that day.</w:t>
      </w:r>
    </w:p>
    <w:p w14:paraId="4C82344C" w14:textId="77777777" w:rsidR="00A04088" w:rsidRDefault="00A04088" w:rsidP="00704C8C">
      <w:pPr>
        <w:tabs>
          <w:tab w:val="left" w:pos="0"/>
        </w:tabs>
      </w:pPr>
    </w:p>
    <w:p w14:paraId="53F0CF85" w14:textId="5F2230C2" w:rsidR="008A0628" w:rsidRDefault="008A0628" w:rsidP="00704C8C">
      <w:pPr>
        <w:tabs>
          <w:tab w:val="left" w:pos="0"/>
        </w:tabs>
      </w:pPr>
      <w:r>
        <w:t xml:space="preserve">It is recognised </w:t>
      </w:r>
      <w:r w:rsidR="005B7449">
        <w:t xml:space="preserve">that </w:t>
      </w:r>
      <w:r>
        <w:t xml:space="preserve">foster homes are required </w:t>
      </w:r>
      <w:r w:rsidR="00B7375F">
        <w:t>o</w:t>
      </w:r>
      <w:r w:rsidR="006A243C">
        <w:t>ut</w:t>
      </w:r>
      <w:r>
        <w:t xml:space="preserve"> of </w:t>
      </w:r>
      <w:r w:rsidR="00857544">
        <w:t>h</w:t>
      </w:r>
      <w:r>
        <w:t>ours, or late in a working day</w:t>
      </w:r>
      <w:r w:rsidR="005B7449">
        <w:t xml:space="preserve"> for EDT and </w:t>
      </w:r>
      <w:r w:rsidR="00857544">
        <w:t>SDP</w:t>
      </w:r>
      <w:r w:rsidR="005B7449">
        <w:t xml:space="preserve"> carers,</w:t>
      </w:r>
      <w:r>
        <w:t xml:space="preserve"> and therefore the opportunity to provide </w:t>
      </w:r>
      <w:r w:rsidR="00027994">
        <w:t xml:space="preserve">a written </w:t>
      </w:r>
      <w:r>
        <w:t xml:space="preserve">referral is limited. If </w:t>
      </w:r>
      <w:r w:rsidR="00CC6FE1">
        <w:t>foster care</w:t>
      </w:r>
      <w:r>
        <w:t xml:space="preserve"> is accessed via EDT, it is expected that </w:t>
      </w:r>
      <w:r w:rsidR="002C5AB5">
        <w:t>EDT workers</w:t>
      </w:r>
      <w:r>
        <w:t xml:space="preserve"> provide the foster carer with the most recent assessment of need</w:t>
      </w:r>
      <w:r w:rsidR="00A704AA">
        <w:t xml:space="preserve"> in writing</w:t>
      </w:r>
      <w:r w:rsidR="00E916A4">
        <w:t>, information about</w:t>
      </w:r>
      <w:r>
        <w:t xml:space="preserve"> any identified </w:t>
      </w:r>
      <w:r w:rsidR="00E916A4">
        <w:t xml:space="preserve">health needs and </w:t>
      </w:r>
      <w:r w:rsidR="00A704AA">
        <w:t xml:space="preserve">that they </w:t>
      </w:r>
      <w:r w:rsidR="00E916A4">
        <w:t xml:space="preserve">outline any </w:t>
      </w:r>
      <w:r>
        <w:t xml:space="preserve">risks to ensure the foster carer has a level of information to adequately meet the need of the child or young person. </w:t>
      </w:r>
      <w:r w:rsidR="00A704AA">
        <w:t xml:space="preserve"> Anything conveyed verbally should be confirmed via secure email within 4 hours.</w:t>
      </w:r>
    </w:p>
    <w:p w14:paraId="59A83E17" w14:textId="77777777" w:rsidR="00CC6FE1" w:rsidRDefault="00CC6FE1" w:rsidP="00704C8C">
      <w:pPr>
        <w:tabs>
          <w:tab w:val="left" w:pos="0"/>
        </w:tabs>
      </w:pPr>
    </w:p>
    <w:p w14:paraId="37C12B38" w14:textId="70F0F3E7" w:rsidR="00E916A4" w:rsidRDefault="008A0628" w:rsidP="00704C8C">
      <w:pPr>
        <w:tabs>
          <w:tab w:val="left" w:pos="0"/>
        </w:tabs>
      </w:pPr>
      <w:r>
        <w:t xml:space="preserve">If </w:t>
      </w:r>
      <w:r w:rsidR="00CC6FE1">
        <w:t>a</w:t>
      </w:r>
      <w:r w:rsidR="00857544">
        <w:t xml:space="preserve"> Same-Day Priority</w:t>
      </w:r>
      <w:r w:rsidR="00CC6FE1">
        <w:t xml:space="preserve"> </w:t>
      </w:r>
      <w:r>
        <w:t xml:space="preserve">placement is made by </w:t>
      </w:r>
      <w:r w:rsidR="00CC6FE1">
        <w:t xml:space="preserve">the </w:t>
      </w:r>
      <w:r>
        <w:t>Gateway Team (with approval of the General Fostering Team Manager) late in a working weekday</w:t>
      </w:r>
      <w:r w:rsidR="00657988">
        <w:t xml:space="preserve">, where </w:t>
      </w:r>
      <w:r w:rsidR="00CC6FE1">
        <w:t xml:space="preserve">a </w:t>
      </w:r>
      <w:r w:rsidR="00E916A4">
        <w:t>placement request form/</w:t>
      </w:r>
      <w:r>
        <w:t xml:space="preserve"> referral </w:t>
      </w:r>
      <w:r w:rsidR="00E916A4">
        <w:t>is not yet available,</w:t>
      </w:r>
      <w:r>
        <w:t xml:space="preserve"> a brief overview as to why </w:t>
      </w:r>
      <w:r w:rsidR="00E916A4">
        <w:t>foster care</w:t>
      </w:r>
      <w:r>
        <w:t xml:space="preserve"> is required, </w:t>
      </w:r>
      <w:r w:rsidR="00755EED">
        <w:t xml:space="preserve">the needs of the child, including their health care needs, any </w:t>
      </w:r>
      <w:r>
        <w:t>complicating factors and risks will be submitted</w:t>
      </w:r>
      <w:r w:rsidR="00A704AA">
        <w:t xml:space="preserve"> via secure email</w:t>
      </w:r>
      <w:r>
        <w:t xml:space="preserve"> by the children’s social work team </w:t>
      </w:r>
      <w:r w:rsidR="00755EED">
        <w:t xml:space="preserve">or </w:t>
      </w:r>
      <w:r w:rsidR="00755EED" w:rsidRPr="003444A4">
        <w:t>previous SSW</w:t>
      </w:r>
      <w:r w:rsidR="00755EED">
        <w:t xml:space="preserve"> </w:t>
      </w:r>
      <w:r>
        <w:t xml:space="preserve">to the </w:t>
      </w:r>
      <w:r w:rsidR="003444A4">
        <w:t xml:space="preserve"> SDP</w:t>
      </w:r>
      <w:r w:rsidR="00755EED">
        <w:t xml:space="preserve"> </w:t>
      </w:r>
      <w:r>
        <w:t xml:space="preserve">carer. </w:t>
      </w:r>
    </w:p>
    <w:p w14:paraId="1268FA3D" w14:textId="77777777" w:rsidR="00E916A4" w:rsidRDefault="00E916A4" w:rsidP="00704C8C">
      <w:pPr>
        <w:tabs>
          <w:tab w:val="left" w:pos="0"/>
        </w:tabs>
      </w:pPr>
    </w:p>
    <w:p w14:paraId="78A49BC4" w14:textId="4C71E20C" w:rsidR="008A0628" w:rsidRDefault="00E916A4" w:rsidP="00704C8C">
      <w:pPr>
        <w:tabs>
          <w:tab w:val="left" w:pos="0"/>
        </w:tabs>
      </w:pPr>
      <w:r>
        <w:t>In all cases the</w:t>
      </w:r>
      <w:r w:rsidR="008A0628">
        <w:t xml:space="preserve"> children’s social work team will provide any relevant information</w:t>
      </w:r>
      <w:r>
        <w:t xml:space="preserve"> as soon as possible</w:t>
      </w:r>
      <w:r w:rsidR="008A0628">
        <w:t xml:space="preserve">, </w:t>
      </w:r>
      <w:proofErr w:type="gramStart"/>
      <w:r w:rsidR="008A0628">
        <w:t>i.e.</w:t>
      </w:r>
      <w:proofErr w:type="gramEnd"/>
      <w:r w:rsidR="008A0628">
        <w:t xml:space="preserve"> most recent looked after review record, health information (including allergies) to support </w:t>
      </w:r>
      <w:r>
        <w:t xml:space="preserve">the </w:t>
      </w:r>
      <w:r w:rsidR="008A0628">
        <w:t>foster carer to adequately meet the need</w:t>
      </w:r>
      <w:r w:rsidR="00657988">
        <w:t>s</w:t>
      </w:r>
      <w:r w:rsidR="008A0628">
        <w:t xml:space="preserve"> of the child / young person. </w:t>
      </w:r>
      <w:r>
        <w:t xml:space="preserve"> If necessary the Supervising Social Worker can supplement any information provided by checking what is available on the child’s electronic case record.</w:t>
      </w:r>
    </w:p>
    <w:p w14:paraId="154F9AFD" w14:textId="77777777" w:rsidR="00E916A4" w:rsidRDefault="00E916A4" w:rsidP="00704C8C">
      <w:pPr>
        <w:tabs>
          <w:tab w:val="left" w:pos="0"/>
        </w:tabs>
      </w:pPr>
    </w:p>
    <w:p w14:paraId="5A88C9C3" w14:textId="2054721F" w:rsidR="006604F2" w:rsidRDefault="008A0628" w:rsidP="00704C8C">
      <w:pPr>
        <w:tabs>
          <w:tab w:val="left" w:pos="0"/>
        </w:tabs>
      </w:pPr>
      <w:r>
        <w:t xml:space="preserve">The </w:t>
      </w:r>
      <w:r w:rsidR="00E916A4">
        <w:t>child’s</w:t>
      </w:r>
      <w:r>
        <w:t xml:space="preserve"> </w:t>
      </w:r>
      <w:r w:rsidR="00657988">
        <w:t>S</w:t>
      </w:r>
      <w:r>
        <w:t xml:space="preserve">ocial </w:t>
      </w:r>
      <w:r w:rsidR="00657988">
        <w:t>W</w:t>
      </w:r>
      <w:r>
        <w:t xml:space="preserve">orker will complete a </w:t>
      </w:r>
      <w:r w:rsidR="00E916A4">
        <w:t>P</w:t>
      </w:r>
      <w:r>
        <w:t xml:space="preserve">lacement </w:t>
      </w:r>
      <w:r w:rsidR="00E916A4">
        <w:t>P</w:t>
      </w:r>
      <w:r>
        <w:t xml:space="preserve">lan on the first working day after the </w:t>
      </w:r>
      <w:r w:rsidR="00E916A4">
        <w:t>child moves to the foster carer and arrange for a Placement Planning meeting to be held</w:t>
      </w:r>
      <w:r w:rsidR="00657988">
        <w:t xml:space="preserve"> within 5 working days</w:t>
      </w:r>
      <w:r w:rsidR="00E916A4">
        <w:t>.  This is also necessary to e</w:t>
      </w:r>
      <w:r>
        <w:t>nabl</w:t>
      </w:r>
      <w:r w:rsidR="00E916A4">
        <w:t>e</w:t>
      </w:r>
      <w:r>
        <w:t xml:space="preserve"> the link between </w:t>
      </w:r>
      <w:r w:rsidR="00E916A4">
        <w:t xml:space="preserve">the </w:t>
      </w:r>
      <w:r>
        <w:t xml:space="preserve">child and foster carer on LCS so </w:t>
      </w:r>
      <w:r w:rsidR="00E916A4">
        <w:t xml:space="preserve">that the child’s record can be </w:t>
      </w:r>
      <w:r w:rsidR="0017657D">
        <w:t>updated,</w:t>
      </w:r>
      <w:r w:rsidR="00E916A4">
        <w:t xml:space="preserve"> and foster care payments initiated.  If not already provided</w:t>
      </w:r>
      <w:r w:rsidR="00755EED">
        <w:t>,</w:t>
      </w:r>
      <w:r w:rsidR="00E916A4">
        <w:t xml:space="preserve"> the </w:t>
      </w:r>
      <w:r w:rsidR="00657988">
        <w:t>S</w:t>
      </w:r>
      <w:r w:rsidR="00E916A4">
        <w:t>ocial</w:t>
      </w:r>
      <w:r>
        <w:t xml:space="preserve"> </w:t>
      </w:r>
      <w:r w:rsidR="00657988">
        <w:t>W</w:t>
      </w:r>
      <w:r>
        <w:t xml:space="preserve">orker </w:t>
      </w:r>
      <w:r w:rsidR="00E916A4">
        <w:t>should</w:t>
      </w:r>
      <w:r>
        <w:t xml:space="preserve"> ensure that a detailed referral form is completed on LCS as a priority and reassigned to Gateway Team to enable searches for a new </w:t>
      </w:r>
      <w:r w:rsidR="00657988">
        <w:t>home</w:t>
      </w:r>
      <w:r>
        <w:t xml:space="preserve"> as a matter of urgency.</w:t>
      </w:r>
      <w:r w:rsidR="00E916A4">
        <w:t xml:space="preserve">  If the </w:t>
      </w:r>
      <w:r w:rsidR="00657988">
        <w:t>S</w:t>
      </w:r>
      <w:r w:rsidR="00E916A4">
        <w:t xml:space="preserve">ocial </w:t>
      </w:r>
      <w:r w:rsidR="00657988">
        <w:t>W</w:t>
      </w:r>
      <w:r w:rsidR="00E916A4">
        <w:t>orker is not able to complete these tasks, their Team Manager should ensure the tasks are delegated and completed in timescale</w:t>
      </w:r>
      <w:r w:rsidR="003444A4">
        <w:t>.</w:t>
      </w:r>
    </w:p>
    <w:p w14:paraId="0379B7A2" w14:textId="7A68C580" w:rsidR="00EE4E08" w:rsidRPr="00EE4E08" w:rsidRDefault="00EE4E08" w:rsidP="00704C8C">
      <w:pPr>
        <w:tabs>
          <w:tab w:val="left" w:pos="0"/>
        </w:tabs>
        <w:rPr>
          <w:i/>
          <w:iCs/>
        </w:rPr>
      </w:pPr>
    </w:p>
    <w:p w14:paraId="320BED62" w14:textId="77777777" w:rsidR="005508D4" w:rsidRDefault="005508D4" w:rsidP="00704C8C">
      <w:pPr>
        <w:pStyle w:val="ListParagraph"/>
        <w:tabs>
          <w:tab w:val="left" w:pos="0"/>
        </w:tabs>
        <w:ind w:left="862" w:firstLine="0"/>
        <w:rPr>
          <w:color w:val="4F6228" w:themeColor="accent3" w:themeShade="80"/>
        </w:rPr>
      </w:pPr>
    </w:p>
    <w:p w14:paraId="6C01ACAE" w14:textId="78DB9A88" w:rsidR="00F60134" w:rsidRPr="00FA75CA" w:rsidRDefault="00BC6303" w:rsidP="00FA75CA">
      <w:pPr>
        <w:pStyle w:val="Heading2"/>
        <w:numPr>
          <w:ilvl w:val="0"/>
          <w:numId w:val="22"/>
        </w:numPr>
        <w:ind w:hanging="720"/>
      </w:pPr>
      <w:bookmarkStart w:id="11" w:name="_Toc132209763"/>
      <w:bookmarkStart w:id="12" w:name="_Toc137472546"/>
      <w:r w:rsidRPr="00FA75CA">
        <w:t xml:space="preserve">Expectations </w:t>
      </w:r>
      <w:bookmarkEnd w:id="11"/>
      <w:r w:rsidRPr="00FA75CA">
        <w:t>and Requirements</w:t>
      </w:r>
      <w:bookmarkEnd w:id="12"/>
    </w:p>
    <w:p w14:paraId="77AC9B7F" w14:textId="77777777" w:rsidR="00A327A3" w:rsidRDefault="00A327A3" w:rsidP="00704C8C">
      <w:pPr>
        <w:pStyle w:val="Heading2"/>
        <w:tabs>
          <w:tab w:val="left" w:pos="0"/>
          <w:tab w:val="left" w:pos="860"/>
          <w:tab w:val="left" w:pos="861"/>
        </w:tabs>
        <w:ind w:firstLine="0"/>
        <w:rPr>
          <w:sz w:val="24"/>
          <w:szCs w:val="24"/>
        </w:rPr>
      </w:pPr>
    </w:p>
    <w:p w14:paraId="412848C4" w14:textId="23E4A953" w:rsidR="00A327A3" w:rsidRPr="00A327A3" w:rsidRDefault="00A327A3" w:rsidP="000037E7">
      <w:pPr>
        <w:pStyle w:val="Heading3"/>
        <w:ind w:left="0" w:firstLine="0"/>
      </w:pPr>
      <w:bookmarkStart w:id="13" w:name="_Toc137471838"/>
      <w:bookmarkStart w:id="14" w:name="_Toc137472547"/>
      <w:r w:rsidRPr="00A327A3">
        <w:t>Emergency Duty Foster Carer</w:t>
      </w:r>
      <w:bookmarkEnd w:id="13"/>
      <w:bookmarkEnd w:id="14"/>
    </w:p>
    <w:p w14:paraId="4C28D11C" w14:textId="77777777" w:rsidR="00A327A3" w:rsidRDefault="00A327A3" w:rsidP="00704C8C">
      <w:pPr>
        <w:pStyle w:val="Heading2"/>
        <w:tabs>
          <w:tab w:val="left" w:pos="0"/>
          <w:tab w:val="left" w:pos="860"/>
          <w:tab w:val="left" w:pos="861"/>
        </w:tabs>
        <w:ind w:firstLine="0"/>
        <w:rPr>
          <w:sz w:val="24"/>
          <w:szCs w:val="24"/>
        </w:rPr>
      </w:pPr>
    </w:p>
    <w:p w14:paraId="0D3C52CF" w14:textId="7C9255DE" w:rsidR="008A0628" w:rsidRPr="00900EAF" w:rsidRDefault="00A327A3" w:rsidP="00FA75CA">
      <w:bookmarkStart w:id="15" w:name="_Toc137471839"/>
      <w:bookmarkStart w:id="16" w:name="_Hlk133925272"/>
      <w:r w:rsidRPr="00900EAF">
        <w:t xml:space="preserve">EDT </w:t>
      </w:r>
      <w:r w:rsidR="008A0628" w:rsidRPr="00900EAF">
        <w:t>foster carers are required to be available all hours of a working day</w:t>
      </w:r>
      <w:r w:rsidRPr="00900EAF">
        <w:t xml:space="preserve"> when they are caring for a child, recognising that children may </w:t>
      </w:r>
      <w:r w:rsidR="008A0628" w:rsidRPr="00900EAF">
        <w:t xml:space="preserve">be out of school for the </w:t>
      </w:r>
      <w:r w:rsidR="00FD372B" w:rsidRPr="00900EAF">
        <w:t>period living with them</w:t>
      </w:r>
      <w:r w:rsidRPr="00900EAF">
        <w:t>, or outside school-age.</w:t>
      </w:r>
      <w:r w:rsidR="00704C8C" w:rsidRPr="00900EAF">
        <w:t xml:space="preserve">  The fostering household should have one adult available full-time for fostering</w:t>
      </w:r>
      <w:r w:rsidR="00657988" w:rsidRPr="00900EAF">
        <w:t xml:space="preserve"> during this period</w:t>
      </w:r>
      <w:r w:rsidR="00704C8C" w:rsidRPr="00900EAF">
        <w:t>.</w:t>
      </w:r>
      <w:bookmarkEnd w:id="15"/>
    </w:p>
    <w:p w14:paraId="0BA3F009" w14:textId="77777777" w:rsidR="00A327A3" w:rsidRPr="00900EAF" w:rsidRDefault="00A327A3" w:rsidP="00FA75CA"/>
    <w:p w14:paraId="0EC9FBC0" w14:textId="77777777" w:rsidR="00D420E6" w:rsidRPr="00900EAF" w:rsidRDefault="00A327A3" w:rsidP="00FA75CA">
      <w:bookmarkStart w:id="17" w:name="_Toc137471840"/>
      <w:r w:rsidRPr="00900EAF">
        <w:t>The foster carer will be expected to a</w:t>
      </w:r>
      <w:r w:rsidR="008A0628" w:rsidRPr="00900EAF">
        <w:t>ccept</w:t>
      </w:r>
      <w:r w:rsidRPr="00900EAF">
        <w:t xml:space="preserve"> the care of all children referred to them </w:t>
      </w:r>
      <w:r w:rsidR="008A0628" w:rsidRPr="00900EAF">
        <w:t>unles</w:t>
      </w:r>
      <w:r w:rsidRPr="00900EAF">
        <w:t>s</w:t>
      </w:r>
      <w:bookmarkEnd w:id="17"/>
      <w:r w:rsidRPr="00900EAF">
        <w:t xml:space="preserve"> </w:t>
      </w:r>
    </w:p>
    <w:p w14:paraId="6E37F2B4" w14:textId="1C1275F2" w:rsidR="00D420E6" w:rsidRPr="00900EAF" w:rsidRDefault="008A0628" w:rsidP="00FA75CA">
      <w:bookmarkStart w:id="18" w:name="_Toc137471841"/>
      <w:r w:rsidRPr="00900EAF">
        <w:t>there is</w:t>
      </w:r>
      <w:r w:rsidR="00A327A3" w:rsidRPr="00900EAF">
        <w:t xml:space="preserve"> a</w:t>
      </w:r>
      <w:r w:rsidRPr="00900EAF">
        <w:t xml:space="preserve"> factual and current safeguarding risk to members of the household </w:t>
      </w:r>
      <w:r w:rsidR="00A327A3" w:rsidRPr="00900EAF">
        <w:t xml:space="preserve">identified </w:t>
      </w:r>
      <w:r w:rsidR="00D420E6" w:rsidRPr="00900EAF">
        <w:t xml:space="preserve">in </w:t>
      </w:r>
      <w:r w:rsidR="00A327A3" w:rsidRPr="00900EAF">
        <w:t>discussion with the Emergency Duty Team</w:t>
      </w:r>
      <w:r w:rsidR="00D420E6" w:rsidRPr="00900EAF">
        <w:t xml:space="preserve"> which cannot be mitigated or reasonably </w:t>
      </w:r>
      <w:r w:rsidR="00755EED" w:rsidRPr="00900EAF">
        <w:t>managed.</w:t>
      </w:r>
      <w:bookmarkEnd w:id="18"/>
    </w:p>
    <w:p w14:paraId="693C809A" w14:textId="6B9C0085" w:rsidR="00D420E6" w:rsidRPr="00900EAF" w:rsidRDefault="006A243C" w:rsidP="00FA75CA">
      <w:bookmarkStart w:id="19" w:name="_Toc137471842"/>
      <w:proofErr w:type="gramStart"/>
      <w:r w:rsidRPr="00900EAF">
        <w:t>O</w:t>
      </w:r>
      <w:r w:rsidR="00D420E6" w:rsidRPr="00900EAF">
        <w:t>r,</w:t>
      </w:r>
      <w:proofErr w:type="gramEnd"/>
      <w:r w:rsidR="00D420E6" w:rsidRPr="00900EAF">
        <w:t xml:space="preserve"> the child requires a level of supervision that is not reasonable or realistic in a fostering family setting, such as waking night care or 24 hour supervision that would usually be provided by a team of staff.</w:t>
      </w:r>
      <w:bookmarkEnd w:id="19"/>
      <w:r w:rsidR="008A0628" w:rsidRPr="00900EAF">
        <w:t xml:space="preserve">  </w:t>
      </w:r>
    </w:p>
    <w:p w14:paraId="1A5D678D" w14:textId="77777777" w:rsidR="00D420E6" w:rsidRPr="00900EAF" w:rsidRDefault="00D420E6" w:rsidP="00FA75CA"/>
    <w:p w14:paraId="5E4185E5" w14:textId="6E66ABFA" w:rsidR="008A0628" w:rsidRPr="00900EAF" w:rsidRDefault="00D420E6" w:rsidP="00FA75CA">
      <w:bookmarkStart w:id="20" w:name="_Toc137471843"/>
      <w:r w:rsidRPr="00900EAF">
        <w:t>T</w:t>
      </w:r>
      <w:r w:rsidR="00FD372B" w:rsidRPr="00900EAF">
        <w:t xml:space="preserve">he next working day </w:t>
      </w:r>
      <w:r w:rsidRPr="00900EAF">
        <w:t>after a child has arrived, the foster carer</w:t>
      </w:r>
      <w:r w:rsidR="00FD372B" w:rsidRPr="00900EAF">
        <w:t xml:space="preserve"> may wish to double check that their Supervising </w:t>
      </w:r>
      <w:r w:rsidR="00657988" w:rsidRPr="00900EAF">
        <w:t>S</w:t>
      </w:r>
      <w:r w:rsidR="00FD372B" w:rsidRPr="00900EAF">
        <w:t xml:space="preserve">ocial </w:t>
      </w:r>
      <w:r w:rsidR="00657988" w:rsidRPr="00900EAF">
        <w:t>W</w:t>
      </w:r>
      <w:r w:rsidR="00FD372B" w:rsidRPr="00900EAF">
        <w:t xml:space="preserve">orker and the </w:t>
      </w:r>
      <w:r w:rsidR="00657988" w:rsidRPr="00900EAF">
        <w:t>F</w:t>
      </w:r>
      <w:r w:rsidR="00FD372B" w:rsidRPr="00900EAF">
        <w:t xml:space="preserve">ostering </w:t>
      </w:r>
      <w:r w:rsidR="00657988" w:rsidRPr="00900EAF">
        <w:t>S</w:t>
      </w:r>
      <w:r w:rsidR="00FD372B" w:rsidRPr="00900EAF">
        <w:t xml:space="preserve">ervice are aware that a child has </w:t>
      </w:r>
      <w:r w:rsidR="00801357" w:rsidRPr="00900EAF">
        <w:t xml:space="preserve">moved into their home </w:t>
      </w:r>
      <w:r w:rsidR="00FD372B" w:rsidRPr="00900EAF">
        <w:t xml:space="preserve">so that appropriate support and payments are </w:t>
      </w:r>
      <w:r w:rsidRPr="00900EAF">
        <w:t>confirmed</w:t>
      </w:r>
      <w:r w:rsidR="00FD372B" w:rsidRPr="00900EAF">
        <w:t xml:space="preserve"> in place.</w:t>
      </w:r>
      <w:bookmarkEnd w:id="20"/>
    </w:p>
    <w:p w14:paraId="5565F5D6" w14:textId="77777777" w:rsidR="00A327A3" w:rsidRPr="00900EAF" w:rsidRDefault="00A327A3" w:rsidP="00FA75CA"/>
    <w:p w14:paraId="12BA92F6" w14:textId="476EF78B" w:rsidR="008A0628" w:rsidRPr="00900EAF" w:rsidRDefault="008A0628" w:rsidP="00FA75CA">
      <w:bookmarkStart w:id="21" w:name="_Toc137471844"/>
      <w:r w:rsidRPr="00900EAF">
        <w:t xml:space="preserve">Where a child </w:t>
      </w:r>
      <w:r w:rsidR="00A327A3" w:rsidRPr="00900EAF">
        <w:t xml:space="preserve">arriving at the foster home </w:t>
      </w:r>
      <w:r w:rsidRPr="00900EAF">
        <w:t xml:space="preserve">does not have access to appropriate clothing and toiletries to meet their self-care needs, the foster carer will provide/or buy these items to ensure the child or young person’s immediate physical needs are met. This will be reimbursed up to the value of </w:t>
      </w:r>
      <w:r w:rsidRPr="00900EAF">
        <w:lastRenderedPageBreak/>
        <w:t xml:space="preserve">£100.00. Receipts must be kept </w:t>
      </w:r>
      <w:r w:rsidR="00FD372B" w:rsidRPr="00900EAF">
        <w:t>for</w:t>
      </w:r>
      <w:r w:rsidRPr="00900EAF">
        <w:t xml:space="preserve"> purchases.</w:t>
      </w:r>
      <w:bookmarkEnd w:id="21"/>
    </w:p>
    <w:p w14:paraId="53A68FF0" w14:textId="77777777" w:rsidR="007C7451" w:rsidRPr="008A0628" w:rsidRDefault="007C7451" w:rsidP="00FA75CA">
      <w:pPr>
        <w:rPr>
          <w:sz w:val="24"/>
          <w:szCs w:val="24"/>
        </w:rPr>
      </w:pPr>
    </w:p>
    <w:p w14:paraId="39F469B3" w14:textId="60E8F220" w:rsidR="008A0628" w:rsidRPr="00900EAF" w:rsidRDefault="00FD372B" w:rsidP="00FA75CA">
      <w:bookmarkStart w:id="22" w:name="_Toc137471845"/>
      <w:r w:rsidRPr="00900EAF">
        <w:t>When on the rota, t</w:t>
      </w:r>
      <w:r w:rsidR="008A0628" w:rsidRPr="00900EAF">
        <w:t xml:space="preserve">he foster carer is available to be contacted 24 hours a day in relation to </w:t>
      </w:r>
      <w:r w:rsidRPr="00900EAF">
        <w:t>referrals</w:t>
      </w:r>
      <w:r w:rsidR="008A0628" w:rsidRPr="00900EAF">
        <w:t>. However, it is understood that carers have appointments and other commitments</w:t>
      </w:r>
      <w:r w:rsidRPr="00900EAF">
        <w:t xml:space="preserve"> that mean they may not be immediately able to respond</w:t>
      </w:r>
      <w:r w:rsidR="008A0628" w:rsidRPr="00900EAF">
        <w:t xml:space="preserve">. </w:t>
      </w:r>
      <w:r w:rsidRPr="00900EAF">
        <w:t>However,</w:t>
      </w:r>
      <w:r w:rsidR="008A0628" w:rsidRPr="00900EAF">
        <w:t xml:space="preserve"> carers should respond to communication within </w:t>
      </w:r>
      <w:r w:rsidR="00027994" w:rsidRPr="00900EAF">
        <w:t xml:space="preserve">30 minutes </w:t>
      </w:r>
      <w:r w:rsidR="00CF4120" w:rsidRPr="00900EAF">
        <w:t xml:space="preserve">outside of office hours when a child is not in their care, </w:t>
      </w:r>
      <w:r w:rsidR="00027994" w:rsidRPr="00900EAF">
        <w:t xml:space="preserve">to </w:t>
      </w:r>
      <w:r w:rsidR="00755EED" w:rsidRPr="00900EAF">
        <w:t>confirm they are</w:t>
      </w:r>
      <w:r w:rsidR="00CF4120" w:rsidRPr="00900EAF">
        <w:t xml:space="preserve"> </w:t>
      </w:r>
      <w:r w:rsidR="00027994" w:rsidRPr="00900EAF">
        <w:t>aware the</w:t>
      </w:r>
      <w:r w:rsidR="00755EED" w:rsidRPr="00900EAF">
        <w:t xml:space="preserve">y are </w:t>
      </w:r>
      <w:r w:rsidR="00CF4120" w:rsidRPr="00900EAF">
        <w:t>needed.</w:t>
      </w:r>
      <w:bookmarkEnd w:id="22"/>
      <w:r w:rsidR="00CF4120" w:rsidRPr="00900EAF">
        <w:t xml:space="preserve"> </w:t>
      </w:r>
    </w:p>
    <w:p w14:paraId="383785FF" w14:textId="77777777" w:rsidR="00FD372B" w:rsidRPr="00900EAF" w:rsidRDefault="00FD372B" w:rsidP="00704C8C">
      <w:pPr>
        <w:pStyle w:val="Heading2"/>
        <w:tabs>
          <w:tab w:val="left" w:pos="0"/>
          <w:tab w:val="left" w:pos="142"/>
        </w:tabs>
        <w:ind w:left="142" w:firstLine="0"/>
        <w:rPr>
          <w:sz w:val="22"/>
          <w:szCs w:val="22"/>
        </w:rPr>
      </w:pPr>
    </w:p>
    <w:p w14:paraId="470E0AB2" w14:textId="4B7FDA31" w:rsidR="00027994" w:rsidRPr="00900EAF" w:rsidRDefault="00857544" w:rsidP="000037E7">
      <w:pPr>
        <w:pStyle w:val="Heading3"/>
        <w:ind w:left="0" w:firstLine="0"/>
      </w:pPr>
      <w:bookmarkStart w:id="23" w:name="_Toc137471846"/>
      <w:bookmarkStart w:id="24" w:name="_Toc137472548"/>
      <w:bookmarkEnd w:id="16"/>
      <w:r>
        <w:t xml:space="preserve">Same-Day Priority </w:t>
      </w:r>
      <w:r w:rsidR="00801357" w:rsidRPr="00900EAF">
        <w:t>(</w:t>
      </w:r>
      <w:r>
        <w:t>SDP</w:t>
      </w:r>
      <w:r w:rsidR="00801357" w:rsidRPr="00900EAF">
        <w:t xml:space="preserve">) </w:t>
      </w:r>
      <w:r w:rsidR="00027994" w:rsidRPr="00900EAF">
        <w:t>Foster Carer</w:t>
      </w:r>
      <w:bookmarkEnd w:id="23"/>
      <w:bookmarkEnd w:id="24"/>
    </w:p>
    <w:p w14:paraId="2FDE2E27" w14:textId="799D5AE4" w:rsidR="00027994" w:rsidRPr="00900EAF" w:rsidRDefault="00027994" w:rsidP="00704C8C">
      <w:pPr>
        <w:pStyle w:val="Heading2"/>
        <w:tabs>
          <w:tab w:val="left" w:pos="0"/>
          <w:tab w:val="left" w:pos="142"/>
        </w:tabs>
        <w:ind w:left="142" w:firstLine="0"/>
        <w:rPr>
          <w:sz w:val="22"/>
          <w:szCs w:val="22"/>
        </w:rPr>
      </w:pPr>
    </w:p>
    <w:p w14:paraId="4D505F7F" w14:textId="2A6D301B" w:rsidR="00027994" w:rsidRPr="00900EAF" w:rsidRDefault="00857544" w:rsidP="00FA75CA">
      <w:bookmarkStart w:id="25" w:name="_Toc137471847"/>
      <w:r>
        <w:t>Same-Day Priority</w:t>
      </w:r>
      <w:r w:rsidRPr="00900EAF">
        <w:t xml:space="preserve"> </w:t>
      </w:r>
      <w:r w:rsidR="00657988" w:rsidRPr="00900EAF">
        <w:t>F</w:t>
      </w:r>
      <w:r w:rsidR="00027994" w:rsidRPr="00900EAF">
        <w:t xml:space="preserve">oster </w:t>
      </w:r>
      <w:r w:rsidR="00657988" w:rsidRPr="00900EAF">
        <w:t>C</w:t>
      </w:r>
      <w:r w:rsidR="00027994" w:rsidRPr="00900EAF">
        <w:t xml:space="preserve">arers are required to be available </w:t>
      </w:r>
      <w:r w:rsidR="00592003">
        <w:t>to receive referrals between 3pm and 5pm</w:t>
      </w:r>
      <w:r w:rsidR="003444A4">
        <w:t xml:space="preserve"> when they are on rota</w:t>
      </w:r>
      <w:r w:rsidR="00592003">
        <w:t xml:space="preserve">, and then </w:t>
      </w:r>
      <w:r>
        <w:t xml:space="preserve">to care for a child living with them </w:t>
      </w:r>
      <w:r w:rsidR="00027994" w:rsidRPr="00900EAF">
        <w:t>all hours of a working day, recognising that children may be out of school for the period living with them, or outside school-age.  The fostering household should have one adult available full-time for fostering</w:t>
      </w:r>
      <w:r w:rsidR="00657988" w:rsidRPr="00900EAF">
        <w:t xml:space="preserve"> during these periods.</w:t>
      </w:r>
      <w:bookmarkEnd w:id="25"/>
    </w:p>
    <w:p w14:paraId="1F6C5B9D" w14:textId="77777777" w:rsidR="00027994" w:rsidRPr="00900EAF" w:rsidRDefault="00027994" w:rsidP="00FA75CA"/>
    <w:p w14:paraId="1B034CA9" w14:textId="5BFC31C2" w:rsidR="00027994" w:rsidRPr="00900EAF" w:rsidRDefault="00027994" w:rsidP="00FA75CA">
      <w:bookmarkStart w:id="26" w:name="_Toc137471848"/>
      <w:r w:rsidRPr="00900EAF">
        <w:t xml:space="preserve">The </w:t>
      </w:r>
      <w:r w:rsidR="00657988" w:rsidRPr="00900EAF">
        <w:t>F</w:t>
      </w:r>
      <w:r w:rsidRPr="00900EAF">
        <w:t xml:space="preserve">oster </w:t>
      </w:r>
      <w:r w:rsidR="00657988" w:rsidRPr="00900EAF">
        <w:t>C</w:t>
      </w:r>
      <w:r w:rsidRPr="00900EAF">
        <w:t>arer will be expected to accept the care of all children referred to them unless</w:t>
      </w:r>
      <w:bookmarkEnd w:id="26"/>
      <w:r w:rsidRPr="00900EAF">
        <w:t xml:space="preserve"> </w:t>
      </w:r>
    </w:p>
    <w:p w14:paraId="68A0B2D4" w14:textId="377DBDF7" w:rsidR="00027994" w:rsidRPr="00900EAF" w:rsidRDefault="00027994" w:rsidP="00FA75CA">
      <w:bookmarkStart w:id="27" w:name="_Toc137471849"/>
      <w:r w:rsidRPr="00900EAF">
        <w:t>there is a factual and current</w:t>
      </w:r>
      <w:r w:rsidR="00AA18A6">
        <w:t>*</w:t>
      </w:r>
      <w:r w:rsidRPr="00900EAF">
        <w:t xml:space="preserve"> safeguarding risk to members of the household identified in discussion with the GTR Team which cannot be mitigated or reasonably </w:t>
      </w:r>
      <w:bookmarkEnd w:id="27"/>
      <w:r w:rsidR="0017657D" w:rsidRPr="00900EAF">
        <w:t>managed</w:t>
      </w:r>
      <w:r w:rsidR="0017657D">
        <w:t>,</w:t>
      </w:r>
    </w:p>
    <w:p w14:paraId="77F95B22" w14:textId="483CEFA8" w:rsidR="00027994" w:rsidRPr="00900EAF" w:rsidRDefault="0017657D" w:rsidP="00FA75CA">
      <w:bookmarkStart w:id="28" w:name="_Toc137471850"/>
      <w:r w:rsidRPr="00900EAF">
        <w:t>or</w:t>
      </w:r>
      <w:r w:rsidR="00027994" w:rsidRPr="00900EAF">
        <w:t xml:space="preserve"> the child requires a level of supervision that is not reasonable or realistic in a fostering family setting, such as waking night care or </w:t>
      </w:r>
      <w:proofErr w:type="gramStart"/>
      <w:r w:rsidR="00027994" w:rsidRPr="00900EAF">
        <w:t>24 hour</w:t>
      </w:r>
      <w:proofErr w:type="gramEnd"/>
      <w:r w:rsidR="00027994" w:rsidRPr="00900EAF">
        <w:t xml:space="preserve"> supervision that would usually be provided by a team of staff.</w:t>
      </w:r>
      <w:bookmarkEnd w:id="28"/>
      <w:r w:rsidR="00027994" w:rsidRPr="00900EAF">
        <w:t xml:space="preserve">  </w:t>
      </w:r>
    </w:p>
    <w:p w14:paraId="342A2BAD" w14:textId="77777777" w:rsidR="00027994" w:rsidRDefault="00027994" w:rsidP="00FA75CA"/>
    <w:p w14:paraId="09F5C777" w14:textId="428DE846" w:rsidR="00AA18A6" w:rsidRDefault="00AA18A6" w:rsidP="00FA75CA">
      <w:r>
        <w:t xml:space="preserve">* </w:t>
      </w:r>
      <w:proofErr w:type="gramStart"/>
      <w:r>
        <w:t>this</w:t>
      </w:r>
      <w:proofErr w:type="gramEnd"/>
      <w:r>
        <w:t xml:space="preserve"> means there is evidence </w:t>
      </w:r>
      <w:r w:rsidR="004C28A9">
        <w:t>that the child has</w:t>
      </w:r>
      <w:r>
        <w:t xml:space="preserve"> a current or recent need based on facts </w:t>
      </w:r>
      <w:r w:rsidR="004C28A9">
        <w:t xml:space="preserve">or events </w:t>
      </w:r>
      <w:r>
        <w:t>that will present a risk to the household</w:t>
      </w:r>
      <w:r w:rsidR="004C28A9">
        <w:t xml:space="preserve"> </w:t>
      </w:r>
      <w:r>
        <w:t>(or there is significant evidence to suspect there is or will be a risk).</w:t>
      </w:r>
    </w:p>
    <w:p w14:paraId="2F313B3B" w14:textId="77777777" w:rsidR="00AA18A6" w:rsidRPr="00900EAF" w:rsidRDefault="00AA18A6" w:rsidP="00FA75CA"/>
    <w:p w14:paraId="50DA5D4B" w14:textId="42BED029" w:rsidR="00027994" w:rsidRPr="00900EAF" w:rsidRDefault="00801357" w:rsidP="00FA75CA">
      <w:bookmarkStart w:id="29" w:name="_Toc137471851"/>
      <w:r w:rsidRPr="00900EAF">
        <w:t xml:space="preserve">As </w:t>
      </w:r>
      <w:r w:rsidR="00857544">
        <w:t>SDP carer</w:t>
      </w:r>
      <w:r w:rsidR="00BC6303" w:rsidRPr="00900EAF">
        <w:t>s</w:t>
      </w:r>
      <w:r w:rsidRPr="00900EAF">
        <w:t xml:space="preserve"> will be utilised during office hours there is an expectation that the foster carer</w:t>
      </w:r>
      <w:r w:rsidR="00D474EF">
        <w:t>’</w:t>
      </w:r>
      <w:r w:rsidRPr="00900EAF">
        <w:t>s allocated SSW, their T</w:t>
      </w:r>
      <w:r w:rsidR="00857544">
        <w:t xml:space="preserve">eam </w:t>
      </w:r>
      <w:r w:rsidRPr="00900EAF">
        <w:t>M</w:t>
      </w:r>
      <w:r w:rsidR="00857544">
        <w:t>anager</w:t>
      </w:r>
      <w:r w:rsidRPr="00900EAF">
        <w:t xml:space="preserve"> </w:t>
      </w:r>
      <w:r w:rsidR="00BC6303" w:rsidRPr="00900EAF">
        <w:t>and/</w:t>
      </w:r>
      <w:r w:rsidRPr="00900EAF">
        <w:t xml:space="preserve">or the duty team are aware a child has </w:t>
      </w:r>
      <w:r w:rsidR="00BC6303" w:rsidRPr="00900EAF">
        <w:t>moved</w:t>
      </w:r>
      <w:r w:rsidRPr="00900EAF">
        <w:t xml:space="preserve"> into the home and so </w:t>
      </w:r>
      <w:r w:rsidR="00027994" w:rsidRPr="00900EAF">
        <w:t xml:space="preserve">appropriate support and payments </w:t>
      </w:r>
      <w:r w:rsidR="00657988" w:rsidRPr="00900EAF">
        <w:t>can</w:t>
      </w:r>
      <w:r w:rsidR="00BC6303" w:rsidRPr="00900EAF">
        <w:t xml:space="preserve"> be put in </w:t>
      </w:r>
      <w:r w:rsidR="00027994" w:rsidRPr="00900EAF">
        <w:t>place.</w:t>
      </w:r>
      <w:bookmarkEnd w:id="29"/>
    </w:p>
    <w:p w14:paraId="6439F118" w14:textId="77777777" w:rsidR="00027994" w:rsidRPr="00900EAF" w:rsidRDefault="00027994" w:rsidP="00FA75CA"/>
    <w:p w14:paraId="1DE3004F" w14:textId="296F1537" w:rsidR="00027994" w:rsidRPr="00900EAF" w:rsidRDefault="00027994" w:rsidP="00FA75CA">
      <w:bookmarkStart w:id="30" w:name="_Toc137471852"/>
      <w:r w:rsidRPr="00900EAF">
        <w:t xml:space="preserve">Where a child arriving at the foster home does not have access to appropriate clothing and toiletries to meet their </w:t>
      </w:r>
      <w:r w:rsidR="00657988" w:rsidRPr="00900EAF">
        <w:t xml:space="preserve">immediate </w:t>
      </w:r>
      <w:r w:rsidRPr="00900EAF">
        <w:t>needs, the foster carer will provide/or buy these items to ensure the child or young person’s immediate physical needs are met. This will be reimbursed up to the value of £100.00. Receipts must be kept for purchases.</w:t>
      </w:r>
      <w:bookmarkEnd w:id="30"/>
    </w:p>
    <w:p w14:paraId="3C8307C0" w14:textId="09CD1A09" w:rsidR="00CF4120" w:rsidRPr="00900EAF" w:rsidRDefault="00CF4120" w:rsidP="00FA75CA"/>
    <w:p w14:paraId="1C6C711C" w14:textId="30DA98EC" w:rsidR="00CF4120" w:rsidRPr="00900EAF" w:rsidRDefault="00CF4120" w:rsidP="00FA75CA">
      <w:bookmarkStart w:id="31" w:name="_Toc137471853"/>
      <w:r w:rsidRPr="00900EAF">
        <w:t xml:space="preserve">When on the rota, the </w:t>
      </w:r>
      <w:r w:rsidR="00857544">
        <w:t>SDP</w:t>
      </w:r>
      <w:r w:rsidRPr="00900EAF">
        <w:t xml:space="preserve"> </w:t>
      </w:r>
      <w:r w:rsidR="00657988" w:rsidRPr="00900EAF">
        <w:t>F</w:t>
      </w:r>
      <w:r w:rsidRPr="00900EAF">
        <w:t xml:space="preserve">oster </w:t>
      </w:r>
      <w:r w:rsidR="00657988" w:rsidRPr="00900EAF">
        <w:t>C</w:t>
      </w:r>
      <w:r w:rsidRPr="00900EAF">
        <w:t xml:space="preserve">arer is available to be contacted </w:t>
      </w:r>
      <w:r w:rsidR="00657988" w:rsidRPr="00900EAF">
        <w:t>during office hours</w:t>
      </w:r>
      <w:r w:rsidRPr="00900EAF">
        <w:t>. However, it is understood that carers have appointments and other commitments that mean they may not be immediately able to respond. Carers should respond to communication within 30 minutes</w:t>
      </w:r>
      <w:r w:rsidR="00BC6303" w:rsidRPr="00900EAF">
        <w:t xml:space="preserve"> (up to 5:30pm)</w:t>
      </w:r>
      <w:r w:rsidRPr="00900EAF">
        <w:t xml:space="preserve"> to</w:t>
      </w:r>
      <w:r w:rsidR="005B1719" w:rsidRPr="00900EAF">
        <w:t xml:space="preserve"> confirm they are aware they are needed.</w:t>
      </w:r>
      <w:bookmarkEnd w:id="31"/>
      <w:r w:rsidR="005B1719" w:rsidRPr="00900EAF">
        <w:t xml:space="preserve"> </w:t>
      </w:r>
    </w:p>
    <w:p w14:paraId="288FA154" w14:textId="77777777" w:rsidR="00027994" w:rsidRPr="00900EAF" w:rsidRDefault="00027994" w:rsidP="00FA75CA"/>
    <w:p w14:paraId="23839FF4" w14:textId="77777777" w:rsidR="00CF4120" w:rsidRPr="00900EAF" w:rsidRDefault="00CF4120" w:rsidP="00027994">
      <w:pPr>
        <w:pStyle w:val="Heading2"/>
        <w:tabs>
          <w:tab w:val="left" w:pos="0"/>
          <w:tab w:val="left" w:pos="142"/>
        </w:tabs>
        <w:ind w:left="142" w:firstLine="0"/>
        <w:rPr>
          <w:sz w:val="22"/>
          <w:szCs w:val="22"/>
        </w:rPr>
      </w:pPr>
    </w:p>
    <w:p w14:paraId="01449C77" w14:textId="25A48739" w:rsidR="00CF4120" w:rsidRPr="00900EAF" w:rsidRDefault="00BC6303" w:rsidP="000037E7">
      <w:pPr>
        <w:pStyle w:val="Heading3"/>
        <w:ind w:left="0" w:firstLine="0"/>
      </w:pPr>
      <w:bookmarkStart w:id="32" w:name="_Toc137471854"/>
      <w:bookmarkStart w:id="33" w:name="_Toc137472549"/>
      <w:r w:rsidRPr="00900EAF">
        <w:t>B</w:t>
      </w:r>
      <w:r w:rsidR="00CF4120" w:rsidRPr="00900EAF">
        <w:t xml:space="preserve">oth EDT </w:t>
      </w:r>
      <w:r w:rsidR="00B913DB" w:rsidRPr="00900EAF">
        <w:t>C</w:t>
      </w:r>
      <w:r w:rsidR="00CF4120" w:rsidRPr="00900EAF">
        <w:t>arers and</w:t>
      </w:r>
      <w:r w:rsidR="00C77090" w:rsidRPr="00900EAF">
        <w:t xml:space="preserve"> </w:t>
      </w:r>
      <w:r w:rsidR="00857544">
        <w:t>SDP</w:t>
      </w:r>
      <w:r w:rsidR="00CF4120" w:rsidRPr="00900EAF">
        <w:t xml:space="preserve"> </w:t>
      </w:r>
      <w:r w:rsidR="00B913DB" w:rsidRPr="00900EAF">
        <w:t>C</w:t>
      </w:r>
      <w:r w:rsidR="00CF4120" w:rsidRPr="00900EAF">
        <w:t>arer</w:t>
      </w:r>
      <w:r w:rsidR="00C77090" w:rsidRPr="00900EAF">
        <w:t>s</w:t>
      </w:r>
      <w:bookmarkEnd w:id="32"/>
      <w:bookmarkEnd w:id="33"/>
    </w:p>
    <w:p w14:paraId="04FBB224" w14:textId="77777777" w:rsidR="00CF4120" w:rsidRPr="00900EAF" w:rsidRDefault="00CF4120" w:rsidP="00027994">
      <w:pPr>
        <w:pStyle w:val="Heading2"/>
        <w:tabs>
          <w:tab w:val="left" w:pos="0"/>
          <w:tab w:val="left" w:pos="142"/>
        </w:tabs>
        <w:ind w:left="142" w:firstLine="0"/>
        <w:rPr>
          <w:sz w:val="22"/>
          <w:szCs w:val="22"/>
        </w:rPr>
      </w:pPr>
    </w:p>
    <w:p w14:paraId="292CEA0F" w14:textId="7011EB2D" w:rsidR="00027994" w:rsidRPr="00900EAF" w:rsidRDefault="00027994" w:rsidP="00FA75CA">
      <w:bookmarkStart w:id="34" w:name="_Toc137471855"/>
      <w:r w:rsidRPr="00900EAF">
        <w:t>Both EDT</w:t>
      </w:r>
      <w:r w:rsidR="00857544">
        <w:t xml:space="preserve"> and SDP</w:t>
      </w:r>
      <w:r w:rsidRPr="00900EAF">
        <w:t xml:space="preserve"> </w:t>
      </w:r>
      <w:r w:rsidR="006A243C">
        <w:t>f</w:t>
      </w:r>
      <w:r w:rsidRPr="00900EAF">
        <w:t xml:space="preserve">oster </w:t>
      </w:r>
      <w:r w:rsidR="006A243C">
        <w:t>c</w:t>
      </w:r>
      <w:r w:rsidRPr="00900EAF">
        <w:t xml:space="preserve">arers will provide all reasonable transport needed by the child or young person. This will include attending school within a 20-mile radius; attending any appointments associated with health needs, attending family time, attending appointments with Youth Justice or </w:t>
      </w:r>
      <w:r w:rsidR="00C77090" w:rsidRPr="00900EAF">
        <w:t>police,</w:t>
      </w:r>
      <w:r w:rsidRPr="00900EAF">
        <w:t xml:space="preserve"> and attending appointments regarding asylum status etc.  Travel expenses will be paid in accordance with the foster carers</w:t>
      </w:r>
      <w:r w:rsidR="00857544">
        <w:t>’</w:t>
      </w:r>
      <w:r w:rsidRPr="00900EAF">
        <w:t xml:space="preserve"> payments procedure</w:t>
      </w:r>
      <w:r w:rsidR="004C28A9">
        <w:t xml:space="preserve"> </w:t>
      </w:r>
      <w:r w:rsidR="0031204C">
        <w:t>after</w:t>
      </w:r>
      <w:r w:rsidR="004C28A9">
        <w:t xml:space="preserve"> any mileage outside of the 20 mile distance</w:t>
      </w:r>
      <w:r w:rsidR="0031204C">
        <w:t xml:space="preserve"> per day has been deducted</w:t>
      </w:r>
      <w:r w:rsidR="004C28A9">
        <w:t xml:space="preserve">  Wherever possible it is preferrable that carers are able to support with journeys over 20 miles, but if this is not possible then discussion should be held with the fostering service to look at </w:t>
      </w:r>
      <w:r w:rsidR="00CF4120" w:rsidRPr="00900EAF">
        <w:t xml:space="preserve">support </w:t>
      </w:r>
      <w:r w:rsidR="004C28A9">
        <w:t xml:space="preserve">that can be provided </w:t>
      </w:r>
      <w:r w:rsidR="00CF4120" w:rsidRPr="00900EAF">
        <w:t>with this if necessary.</w:t>
      </w:r>
      <w:bookmarkEnd w:id="34"/>
      <w:r w:rsidR="004C28A9">
        <w:t xml:space="preserve">   </w:t>
      </w:r>
    </w:p>
    <w:p w14:paraId="3B1C136C" w14:textId="77777777" w:rsidR="00027994" w:rsidRPr="00900EAF" w:rsidRDefault="00027994" w:rsidP="00FA75CA"/>
    <w:p w14:paraId="7C0AFCB2" w14:textId="77777777" w:rsidR="000037E7" w:rsidRDefault="00027994" w:rsidP="00FA75CA">
      <w:r w:rsidRPr="00900EAF">
        <w:t xml:space="preserve">Foster carers will keep daily records </w:t>
      </w:r>
      <w:r w:rsidR="004C28A9">
        <w:t xml:space="preserve">which should be submitted daily by secure email to the child’s and supervising social workers.  </w:t>
      </w:r>
      <w:r w:rsidR="000037E7">
        <w:t xml:space="preserve"> Foster carers providing care via the EDT or Same day Priority </w:t>
      </w:r>
      <w:r w:rsidR="000037E7">
        <w:lastRenderedPageBreak/>
        <w:t xml:space="preserve">schemes will be required to keep a current Safer Care Policy. </w:t>
      </w:r>
    </w:p>
    <w:p w14:paraId="62B423F2" w14:textId="77777777" w:rsidR="000037E7" w:rsidRDefault="000037E7" w:rsidP="00FA75CA"/>
    <w:p w14:paraId="0EBCAEC2" w14:textId="4C8D459B" w:rsidR="00027994" w:rsidRPr="00900EAF" w:rsidRDefault="004C28A9" w:rsidP="00FA75CA">
      <w:r>
        <w:t>W</w:t>
      </w:r>
      <w:r w:rsidR="00900EAF" w:rsidRPr="00900EAF">
        <w:rPr>
          <w:rFonts w:eastAsia="Times New Roman"/>
        </w:rPr>
        <w:t xml:space="preserve">here the child will be moving to another foster family/ children’s home/ supported accommodation </w:t>
      </w:r>
      <w:r w:rsidR="00900EAF">
        <w:rPr>
          <w:rFonts w:eastAsia="Times New Roman"/>
        </w:rPr>
        <w:t>the</w:t>
      </w:r>
      <w:r>
        <w:rPr>
          <w:rFonts w:eastAsia="Times New Roman"/>
        </w:rPr>
        <w:t xml:space="preserve"> foster carer</w:t>
      </w:r>
      <w:r w:rsidR="00900EAF">
        <w:rPr>
          <w:rFonts w:eastAsia="Times New Roman"/>
        </w:rPr>
        <w:t xml:space="preserve"> will </w:t>
      </w:r>
      <w:r>
        <w:rPr>
          <w:rFonts w:eastAsia="Times New Roman"/>
        </w:rPr>
        <w:t xml:space="preserve">also </w:t>
      </w:r>
      <w:r w:rsidR="00900EAF">
        <w:rPr>
          <w:rFonts w:eastAsia="Times New Roman"/>
        </w:rPr>
        <w:t>provide information</w:t>
      </w:r>
      <w:r w:rsidR="00900EAF" w:rsidRPr="00900EAF">
        <w:rPr>
          <w:rFonts w:eastAsia="Times New Roman"/>
        </w:rPr>
        <w:t xml:space="preserve"> that details what their experience has been of caring for the child – </w:t>
      </w:r>
      <w:proofErr w:type="spellStart"/>
      <w:proofErr w:type="gramStart"/>
      <w:r w:rsidR="00900EAF" w:rsidRPr="00900EAF">
        <w:rPr>
          <w:rFonts w:eastAsia="Times New Roman"/>
        </w:rPr>
        <w:t>ie</w:t>
      </w:r>
      <w:proofErr w:type="spellEnd"/>
      <w:proofErr w:type="gramEnd"/>
      <w:r w:rsidR="00900EAF" w:rsidRPr="00900EAF">
        <w:rPr>
          <w:rFonts w:eastAsia="Times New Roman"/>
        </w:rPr>
        <w:t xml:space="preserve"> how they managed the transition, routines, what works in terms of approach, what the child has enjoyed in terms of family life, what they have found difficult, what the carers have found difficult etc. </w:t>
      </w:r>
      <w:r w:rsidR="00900EAF">
        <w:rPr>
          <w:rFonts w:eastAsia="Times New Roman"/>
        </w:rPr>
        <w:t xml:space="preserve">  </w:t>
      </w:r>
      <w:r w:rsidR="00900EAF" w:rsidRPr="00900EAF">
        <w:rPr>
          <w:rFonts w:eastAsia="Times New Roman"/>
        </w:rPr>
        <w:t xml:space="preserve">This </w:t>
      </w:r>
      <w:r w:rsidR="00900EAF">
        <w:rPr>
          <w:rFonts w:eastAsia="Times New Roman"/>
        </w:rPr>
        <w:t xml:space="preserve">is to assist </w:t>
      </w:r>
      <w:r w:rsidR="00900EAF" w:rsidRPr="00900EAF">
        <w:rPr>
          <w:rFonts w:eastAsia="Times New Roman"/>
        </w:rPr>
        <w:t xml:space="preserve">with the identification of the next </w:t>
      </w:r>
      <w:r w:rsidR="00900EAF">
        <w:rPr>
          <w:rFonts w:eastAsia="Times New Roman"/>
        </w:rPr>
        <w:t xml:space="preserve">home for the child and will </w:t>
      </w:r>
      <w:r w:rsidR="00900EAF" w:rsidRPr="00900EAF">
        <w:rPr>
          <w:rFonts w:eastAsia="Times New Roman"/>
        </w:rPr>
        <w:t>enable other</w:t>
      </w:r>
      <w:r w:rsidR="00900EAF">
        <w:rPr>
          <w:rFonts w:eastAsia="Times New Roman"/>
        </w:rPr>
        <w:t>s</w:t>
      </w:r>
      <w:r w:rsidR="00900EAF" w:rsidRPr="00900EAF">
        <w:rPr>
          <w:rFonts w:eastAsia="Times New Roman"/>
        </w:rPr>
        <w:t xml:space="preserve"> to get a real sense of what caring for the child has been like.</w:t>
      </w:r>
      <w:r w:rsidR="00900EAF">
        <w:rPr>
          <w:rFonts w:eastAsia="Times New Roman"/>
        </w:rPr>
        <w:t xml:space="preserve">  Foster carers will also provide a</w:t>
      </w:r>
      <w:r w:rsidR="00027994" w:rsidRPr="00900EAF">
        <w:t xml:space="preserve"> report at the end of the child or young person’s time with them. This is in the template of an electronic foster carer diary. </w:t>
      </w:r>
    </w:p>
    <w:p w14:paraId="5856FC4B" w14:textId="77777777" w:rsidR="00FD372B" w:rsidRPr="00900EAF" w:rsidRDefault="00FD372B" w:rsidP="00FA75CA"/>
    <w:p w14:paraId="23BC3825" w14:textId="661B57AE" w:rsidR="008A0628" w:rsidRPr="00900EAF" w:rsidRDefault="008A0628" w:rsidP="00FA75CA">
      <w:bookmarkStart w:id="35" w:name="_Toc137471856"/>
      <w:r w:rsidRPr="00900EAF">
        <w:t>The foster carer will assist in supporting the transition of the young person from their care</w:t>
      </w:r>
      <w:r w:rsidR="00FD372B" w:rsidRPr="00900EAF">
        <w:t>. This could be to</w:t>
      </w:r>
      <w:r w:rsidRPr="00900EAF">
        <w:t xml:space="preserve"> their next identified carer, or a return home. This </w:t>
      </w:r>
      <w:r w:rsidR="00FD372B" w:rsidRPr="00900EAF">
        <w:t xml:space="preserve">transition </w:t>
      </w:r>
      <w:r w:rsidRPr="00900EAF">
        <w:t>will include supporting the child’s social worker to explain plans</w:t>
      </w:r>
      <w:r w:rsidR="00FD372B" w:rsidRPr="00900EAF">
        <w:t xml:space="preserve"> to the child</w:t>
      </w:r>
      <w:r w:rsidRPr="00900EAF">
        <w:t xml:space="preserve"> and support</w:t>
      </w:r>
      <w:r w:rsidR="00FD372B" w:rsidRPr="00900EAF">
        <w:t>ing</w:t>
      </w:r>
      <w:r w:rsidRPr="00900EAF">
        <w:t xml:space="preserve"> with gathering the child’s belongings for the placement move. </w:t>
      </w:r>
      <w:r w:rsidR="00FD372B" w:rsidRPr="00900EAF">
        <w:t xml:space="preserve"> The foster carer may need to purchase a bag for this purpose</w:t>
      </w:r>
      <w:r w:rsidR="00BC6303" w:rsidRPr="00900EAF">
        <w:t xml:space="preserve">; </w:t>
      </w:r>
      <w:r w:rsidR="00FD372B" w:rsidRPr="00900EAF">
        <w:t>bin-bags will not be used.</w:t>
      </w:r>
      <w:bookmarkEnd w:id="35"/>
    </w:p>
    <w:p w14:paraId="3BF7E758" w14:textId="77777777" w:rsidR="00FD372B" w:rsidRPr="00900EAF" w:rsidRDefault="00FD372B" w:rsidP="00FA75CA"/>
    <w:p w14:paraId="06C2A1DC" w14:textId="64DDEEF5" w:rsidR="008A0628" w:rsidRPr="00900EAF" w:rsidRDefault="008A0628" w:rsidP="00FA75CA">
      <w:bookmarkStart w:id="36" w:name="_Toc137471857"/>
      <w:r w:rsidRPr="00900EAF">
        <w:t xml:space="preserve">The emergency </w:t>
      </w:r>
      <w:r w:rsidR="00C77090" w:rsidRPr="00900EAF">
        <w:t>f</w:t>
      </w:r>
      <w:r w:rsidRPr="00900EAF">
        <w:t xml:space="preserve">oster carer will ensure that they inform their allocated </w:t>
      </w:r>
      <w:r w:rsidR="00C77090" w:rsidRPr="00900EAF">
        <w:t>s</w:t>
      </w:r>
      <w:r w:rsidR="00FD372B" w:rsidRPr="00900EAF">
        <w:t xml:space="preserve">upervising social worker </w:t>
      </w:r>
      <w:r w:rsidRPr="00900EAF">
        <w:t xml:space="preserve">or </w:t>
      </w:r>
      <w:r w:rsidR="00FD372B" w:rsidRPr="00900EAF">
        <w:t xml:space="preserve">the duty social worker </w:t>
      </w:r>
      <w:r w:rsidRPr="00900EAF">
        <w:t>immediately of any changes that may impact their capacity to provide an emergency bed provision.</w:t>
      </w:r>
      <w:bookmarkEnd w:id="36"/>
      <w:r w:rsidRPr="00900EAF">
        <w:t xml:space="preserve"> </w:t>
      </w:r>
    </w:p>
    <w:p w14:paraId="2FDDBC26" w14:textId="77777777" w:rsidR="00FD372B" w:rsidRPr="00900EAF" w:rsidRDefault="00FD372B" w:rsidP="00FA75CA"/>
    <w:p w14:paraId="73C83429" w14:textId="7A1AB413" w:rsidR="008A0628" w:rsidRPr="00900EAF" w:rsidRDefault="008A0628" w:rsidP="00FA75CA">
      <w:bookmarkStart w:id="37" w:name="_Toc137471858"/>
      <w:r w:rsidRPr="00900EAF">
        <w:t>The foster carer will inform their allocated SSW and the General fostering duty team when the child has moved on</w:t>
      </w:r>
      <w:r w:rsidR="00FD372B" w:rsidRPr="00900EAF">
        <w:t xml:space="preserve"> from their care</w:t>
      </w:r>
      <w:r w:rsidRPr="00900EAF">
        <w:t>.</w:t>
      </w:r>
      <w:bookmarkEnd w:id="37"/>
      <w:r w:rsidRPr="00900EAF">
        <w:t xml:space="preserve"> </w:t>
      </w:r>
    </w:p>
    <w:p w14:paraId="6D7B4857" w14:textId="77777777" w:rsidR="00CC7489" w:rsidRPr="00900EAF" w:rsidRDefault="00CC7489" w:rsidP="00FA75CA"/>
    <w:p w14:paraId="6285EE6C" w14:textId="43D8F0D7" w:rsidR="008A0628" w:rsidRPr="00900EAF" w:rsidRDefault="008A0628" w:rsidP="00FA75CA">
      <w:bookmarkStart w:id="38" w:name="_Toc137471859"/>
      <w:r w:rsidRPr="00900EAF">
        <w:t xml:space="preserve">If the foster carer wishes to end or change their </w:t>
      </w:r>
      <w:r w:rsidR="00CC7489" w:rsidRPr="00900EAF">
        <w:t>offer to the Emergency Duty fostering scheme</w:t>
      </w:r>
      <w:r w:rsidR="00CF4120" w:rsidRPr="00900EAF">
        <w:t xml:space="preserve"> (including </w:t>
      </w:r>
      <w:r w:rsidR="001D466B">
        <w:t>Same-Day Priority</w:t>
      </w:r>
      <w:r w:rsidR="00CF4120" w:rsidRPr="00900EAF">
        <w:t xml:space="preserve"> </w:t>
      </w:r>
      <w:r w:rsidR="0017657D" w:rsidRPr="00900EAF">
        <w:t>Care) they</w:t>
      </w:r>
      <w:r w:rsidR="00CC7489" w:rsidRPr="00900EAF">
        <w:t xml:space="preserve"> are asked to </w:t>
      </w:r>
      <w:r w:rsidRPr="00900EAF">
        <w:t>give a 28-day notice</w:t>
      </w:r>
      <w:r w:rsidR="00E515A0">
        <w:t xml:space="preserve"> </w:t>
      </w:r>
      <w:r w:rsidR="0017657D">
        <w:t xml:space="preserve">period </w:t>
      </w:r>
      <w:r w:rsidR="0017657D" w:rsidRPr="00900EAF">
        <w:t>in</w:t>
      </w:r>
      <w:r w:rsidRPr="00900EAF">
        <w:t xml:space="preserve"> writing to their SSW</w:t>
      </w:r>
      <w:r w:rsidR="004C28A9">
        <w:t xml:space="preserve"> to enable</w:t>
      </w:r>
      <w:r w:rsidR="00E515A0">
        <w:t xml:space="preserve"> a</w:t>
      </w:r>
      <w:r w:rsidR="004C28A9">
        <w:t xml:space="preserve"> discussion about the type of </w:t>
      </w:r>
      <w:proofErr w:type="gramStart"/>
      <w:r w:rsidR="004C28A9">
        <w:t>fostering</w:t>
      </w:r>
      <w:proofErr w:type="gramEnd"/>
      <w:r w:rsidR="004C28A9">
        <w:t xml:space="preserve"> they wish to continue with.</w:t>
      </w:r>
      <w:bookmarkEnd w:id="38"/>
    </w:p>
    <w:p w14:paraId="471883DE" w14:textId="77777777" w:rsidR="008A0628" w:rsidRPr="00900EAF" w:rsidRDefault="008A0628" w:rsidP="00FA75CA"/>
    <w:p w14:paraId="1287C54D" w14:textId="1AD7AFCD" w:rsidR="008A0628" w:rsidRPr="00900EAF" w:rsidRDefault="00FF45F8" w:rsidP="00FA75CA">
      <w:bookmarkStart w:id="39" w:name="_Toc137471860"/>
      <w:r w:rsidRPr="00900EAF">
        <w:t xml:space="preserve">Please note it is </w:t>
      </w:r>
      <w:r w:rsidRPr="00900EAF">
        <w:rPr>
          <w:b/>
          <w:bCs/>
        </w:rPr>
        <w:t>not the foster carer</w:t>
      </w:r>
      <w:r w:rsidR="001D466B">
        <w:rPr>
          <w:b/>
          <w:bCs/>
        </w:rPr>
        <w:t>’</w:t>
      </w:r>
      <w:r w:rsidRPr="00900EAF">
        <w:rPr>
          <w:b/>
          <w:bCs/>
        </w:rPr>
        <w:t>s role</w:t>
      </w:r>
      <w:r w:rsidRPr="00900EAF">
        <w:t xml:space="preserve"> to:</w:t>
      </w:r>
      <w:bookmarkEnd w:id="39"/>
      <w:r w:rsidR="008A0628" w:rsidRPr="00900EAF">
        <w:t xml:space="preserve"> </w:t>
      </w:r>
    </w:p>
    <w:p w14:paraId="7DA8D2CA" w14:textId="721FED48" w:rsidR="008A0628" w:rsidRPr="00900EAF" w:rsidRDefault="008A0628" w:rsidP="00374B95">
      <w:pPr>
        <w:pStyle w:val="ListParagraph"/>
        <w:numPr>
          <w:ilvl w:val="0"/>
          <w:numId w:val="23"/>
        </w:numPr>
      </w:pPr>
      <w:bookmarkStart w:id="40" w:name="_Toc137471861"/>
      <w:r w:rsidRPr="00900EAF">
        <w:t>collect a child at the beginning or end of the emergency period in their care.</w:t>
      </w:r>
      <w:bookmarkEnd w:id="40"/>
      <w:r w:rsidRPr="00900EAF">
        <w:t xml:space="preserve"> </w:t>
      </w:r>
    </w:p>
    <w:p w14:paraId="4DDED293" w14:textId="6B9F7AC7" w:rsidR="00FF45F8" w:rsidRPr="00900EAF" w:rsidRDefault="00FF45F8" w:rsidP="00374B95">
      <w:pPr>
        <w:pStyle w:val="ListParagraph"/>
        <w:numPr>
          <w:ilvl w:val="0"/>
          <w:numId w:val="23"/>
        </w:numPr>
      </w:pPr>
      <w:bookmarkStart w:id="41" w:name="_Toc137471862"/>
      <w:r w:rsidRPr="00900EAF">
        <w:t xml:space="preserve">transport a child/young person to their next identified foster home or return to their </w:t>
      </w:r>
      <w:bookmarkEnd w:id="41"/>
      <w:r w:rsidR="0017657D" w:rsidRPr="00900EAF">
        <w:t>family.</w:t>
      </w:r>
    </w:p>
    <w:p w14:paraId="3A501BD0" w14:textId="77777777" w:rsidR="009A7DA2" w:rsidRPr="00900EAF" w:rsidRDefault="009A7DA2" w:rsidP="00FA75CA"/>
    <w:p w14:paraId="50AB9BF3" w14:textId="13847790" w:rsidR="008A0628" w:rsidRPr="00900EAF" w:rsidRDefault="008A0628" w:rsidP="00FA75CA">
      <w:bookmarkStart w:id="42" w:name="_Toc137471863"/>
      <w:r w:rsidRPr="00900EAF">
        <w:t>All children and young people will be supported and settled into the foster carer</w:t>
      </w:r>
      <w:r w:rsidR="001D466B">
        <w:t>’</w:t>
      </w:r>
      <w:r w:rsidRPr="00900EAF">
        <w:t>s home, at the start of their emergency bed period by a social worker</w:t>
      </w:r>
      <w:r w:rsidR="00BC6303" w:rsidRPr="00900EAF">
        <w:t>, or a police officer in exceptional circumstances outside of office hours.</w:t>
      </w:r>
      <w:bookmarkEnd w:id="42"/>
      <w:r w:rsidR="00BC6303" w:rsidRPr="00900EAF">
        <w:t xml:space="preserve"> </w:t>
      </w:r>
      <w:r w:rsidRPr="00900EAF">
        <w:t xml:space="preserve"> </w:t>
      </w:r>
    </w:p>
    <w:p w14:paraId="0CFF6D1F" w14:textId="3E09E5F9" w:rsidR="008A0628" w:rsidRPr="00900EAF" w:rsidRDefault="008A0628" w:rsidP="00704C8C">
      <w:pPr>
        <w:pStyle w:val="Heading2"/>
        <w:tabs>
          <w:tab w:val="left" w:pos="0"/>
          <w:tab w:val="left" w:pos="860"/>
          <w:tab w:val="left" w:pos="861"/>
        </w:tabs>
        <w:ind w:left="0" w:firstLine="0"/>
        <w:rPr>
          <w:sz w:val="22"/>
          <w:szCs w:val="22"/>
        </w:rPr>
      </w:pPr>
    </w:p>
    <w:p w14:paraId="7015E485" w14:textId="47B7A131" w:rsidR="00CC7489" w:rsidRPr="00900EAF" w:rsidRDefault="00C77090" w:rsidP="00FA75CA">
      <w:pPr>
        <w:pStyle w:val="Heading3"/>
      </w:pPr>
      <w:bookmarkStart w:id="43" w:name="_Toc137471864"/>
      <w:bookmarkStart w:id="44" w:name="_Toc137472550"/>
      <w:r w:rsidRPr="00900EAF">
        <w:t xml:space="preserve">4.4 </w:t>
      </w:r>
      <w:r w:rsidR="00CC7489" w:rsidRPr="00900EAF">
        <w:t>Emergency Duty Team or Gateway to Resources service</w:t>
      </w:r>
      <w:bookmarkEnd w:id="43"/>
      <w:bookmarkEnd w:id="44"/>
      <w:r w:rsidR="00CC7489" w:rsidRPr="00900EAF">
        <w:t xml:space="preserve"> </w:t>
      </w:r>
    </w:p>
    <w:p w14:paraId="1B8B4C8F" w14:textId="77777777" w:rsidR="00CC7489" w:rsidRPr="00900EAF" w:rsidRDefault="00CC7489" w:rsidP="00704C8C">
      <w:pPr>
        <w:pStyle w:val="Heading2"/>
        <w:tabs>
          <w:tab w:val="left" w:pos="0"/>
          <w:tab w:val="left" w:pos="860"/>
          <w:tab w:val="left" w:pos="861"/>
        </w:tabs>
        <w:ind w:firstLine="0"/>
        <w:rPr>
          <w:sz w:val="22"/>
          <w:szCs w:val="22"/>
          <w:u w:val="single"/>
        </w:rPr>
      </w:pPr>
    </w:p>
    <w:p w14:paraId="4796B82A" w14:textId="667E9F18" w:rsidR="00D420E6" w:rsidRPr="00900EAF" w:rsidRDefault="00D420E6" w:rsidP="00FA75CA">
      <w:bookmarkStart w:id="45" w:name="_Toc137471865"/>
      <w:r w:rsidRPr="00900EAF">
        <w:t xml:space="preserve">These teams will act as the point of referral to the foster carer and will provide all available information regarding a child / young person being placed to support the foster carer to establish safe care planning.  This will usually consist of a </w:t>
      </w:r>
      <w:r w:rsidR="00F26FDB" w:rsidRPr="00900EAF">
        <w:t xml:space="preserve">written </w:t>
      </w:r>
      <w:r w:rsidRPr="00900EAF">
        <w:t>referral</w:t>
      </w:r>
      <w:r w:rsidR="00F26FDB" w:rsidRPr="00900EAF">
        <w:t xml:space="preserve"> and/or</w:t>
      </w:r>
      <w:r w:rsidRPr="00900EAF">
        <w:t xml:space="preserve"> latest assessment (including details of risks or vulnerabilities</w:t>
      </w:r>
      <w:r w:rsidR="00F26FDB" w:rsidRPr="00900EAF">
        <w:t xml:space="preserve">, health needs) as a minimum.  </w:t>
      </w:r>
      <w:r w:rsidRPr="00900EAF">
        <w:t>This will initially be shared via telephone, then followed up in writing.</w:t>
      </w:r>
      <w:bookmarkEnd w:id="45"/>
      <w:r w:rsidRPr="00900EAF">
        <w:t xml:space="preserve"> </w:t>
      </w:r>
    </w:p>
    <w:p w14:paraId="45F16DB5" w14:textId="5A0A8BFF" w:rsidR="00F26FDB" w:rsidRPr="00900EAF" w:rsidRDefault="00F26FDB" w:rsidP="00FA75CA"/>
    <w:p w14:paraId="61A9AE45" w14:textId="3FD14C4C" w:rsidR="00F26FDB" w:rsidRPr="00900EAF" w:rsidRDefault="00F26FDB" w:rsidP="00FA75CA">
      <w:bookmarkStart w:id="46" w:name="_Toc137471866"/>
      <w:r w:rsidRPr="00900EAF">
        <w:t xml:space="preserve">If a placement is </w:t>
      </w:r>
      <w:proofErr w:type="gramStart"/>
      <w:r w:rsidRPr="00900EAF">
        <w:t>made out of</w:t>
      </w:r>
      <w:proofErr w:type="gramEnd"/>
      <w:r w:rsidRPr="00900EAF">
        <w:t xml:space="preserve"> working hours the Emergency Duty Team will support with transporting the child and settling them in to the foster home.  </w:t>
      </w:r>
      <w:r w:rsidR="00D474EF">
        <w:t>This may include undertaking or assisting with any checkin</w:t>
      </w:r>
      <w:r w:rsidR="00374B95">
        <w:t>g</w:t>
      </w:r>
      <w:r w:rsidR="00D474EF">
        <w:t xml:space="preserve"> of belonging</w:t>
      </w:r>
      <w:r w:rsidR="00374B95">
        <w:t>s</w:t>
      </w:r>
      <w:r w:rsidR="00D474EF">
        <w:t xml:space="preserve"> to ensure the child and foster carers’ safety.  </w:t>
      </w:r>
      <w:r w:rsidRPr="00900EAF">
        <w:t xml:space="preserve">They will </w:t>
      </w:r>
      <w:r w:rsidR="00FF45F8" w:rsidRPr="00900EAF">
        <w:t xml:space="preserve">ensure there is </w:t>
      </w:r>
      <w:r w:rsidRPr="00900EAF">
        <w:t xml:space="preserve">phone-call support for the carer at least one per day over weekends and bank holidays until the fostering service and child’s social worker are able to support.  </w:t>
      </w:r>
      <w:r w:rsidR="00C77090" w:rsidRPr="00900EAF">
        <w:t xml:space="preserve">EDT may delegate this task to the </w:t>
      </w:r>
      <w:r w:rsidR="00FF45F8" w:rsidRPr="00900EAF">
        <w:t>fostering out</w:t>
      </w:r>
      <w:r w:rsidR="00D474EF">
        <w:t>-</w:t>
      </w:r>
      <w:r w:rsidR="00FF45F8" w:rsidRPr="00900EAF">
        <w:t>of</w:t>
      </w:r>
      <w:r w:rsidR="00D474EF">
        <w:t>-</w:t>
      </w:r>
      <w:r w:rsidR="00FF45F8" w:rsidRPr="00900EAF">
        <w:t>hours support service</w:t>
      </w:r>
      <w:r w:rsidR="00C77090" w:rsidRPr="00900EAF">
        <w:t xml:space="preserve">.  </w:t>
      </w:r>
      <w:r w:rsidRPr="00900EAF">
        <w:t xml:space="preserve">EDT should </w:t>
      </w:r>
      <w:r w:rsidR="00C77090" w:rsidRPr="00900EAF">
        <w:t xml:space="preserve">always </w:t>
      </w:r>
      <w:r w:rsidRPr="00900EAF">
        <w:t>inform the fostering out</w:t>
      </w:r>
      <w:r w:rsidR="00D474EF">
        <w:t>-</w:t>
      </w:r>
      <w:r w:rsidRPr="00900EAF">
        <w:t>of</w:t>
      </w:r>
      <w:r w:rsidR="00D474EF">
        <w:t>-</w:t>
      </w:r>
      <w:r w:rsidRPr="00900EAF">
        <w:t>hours support worker that a placement has been made.</w:t>
      </w:r>
      <w:bookmarkEnd w:id="46"/>
      <w:r w:rsidR="00E515A0">
        <w:t xml:space="preserve">  </w:t>
      </w:r>
      <w:r w:rsidR="0017657D">
        <w:t>It is</w:t>
      </w:r>
      <w:r w:rsidR="00374B95">
        <w:t xml:space="preserve"> also</w:t>
      </w:r>
      <w:r w:rsidR="00E515A0">
        <w:t xml:space="preserve"> advisable for the foster carer to contact the out</w:t>
      </w:r>
      <w:r w:rsidR="00D474EF">
        <w:t>-</w:t>
      </w:r>
      <w:r w:rsidR="00E515A0">
        <w:t>of</w:t>
      </w:r>
      <w:r w:rsidR="00D474EF">
        <w:t>-</w:t>
      </w:r>
      <w:r w:rsidR="00E515A0">
        <w:t>hours fostering support service to ensure they have been made aware that a child has been placed.</w:t>
      </w:r>
    </w:p>
    <w:p w14:paraId="2037EDE4" w14:textId="1CAE083D" w:rsidR="00F26FDB" w:rsidRDefault="00F26FDB" w:rsidP="00FA75CA">
      <w:pPr>
        <w:rPr>
          <w:sz w:val="24"/>
          <w:szCs w:val="24"/>
        </w:rPr>
      </w:pPr>
    </w:p>
    <w:p w14:paraId="5B7EDFC7" w14:textId="3EF2F73D" w:rsidR="00F26FDB" w:rsidRPr="000037E7" w:rsidRDefault="00F26FDB" w:rsidP="00FA75CA">
      <w:bookmarkStart w:id="47" w:name="_Toc137471867"/>
      <w:r w:rsidRPr="000037E7">
        <w:lastRenderedPageBreak/>
        <w:t xml:space="preserve">EDT will ensure the </w:t>
      </w:r>
      <w:r w:rsidR="00FF45F8" w:rsidRPr="000037E7">
        <w:t>child’s</w:t>
      </w:r>
      <w:r w:rsidRPr="000037E7">
        <w:t xml:space="preserve"> allocated social worker and the </w:t>
      </w:r>
      <w:r w:rsidR="00FF45F8" w:rsidRPr="000037E7">
        <w:t>general</w:t>
      </w:r>
      <w:r w:rsidRPr="000037E7">
        <w:t xml:space="preserve"> fostering team are made aware that a child has been placed.</w:t>
      </w:r>
      <w:bookmarkEnd w:id="47"/>
    </w:p>
    <w:p w14:paraId="0A03B987" w14:textId="4BF125C4" w:rsidR="00FF45F8" w:rsidRPr="000037E7" w:rsidRDefault="00FF45F8" w:rsidP="00FA75CA"/>
    <w:p w14:paraId="15918F13" w14:textId="4DB47152" w:rsidR="00F26FDB" w:rsidRPr="000037E7" w:rsidRDefault="00FF45F8" w:rsidP="00FA75CA">
      <w:bookmarkStart w:id="48" w:name="_Toc137471868"/>
      <w:r w:rsidRPr="000037E7">
        <w:t>EDT will ensure the foster carer is aware of the legal status of the child, and the arrangements for obtaining consent for medical treatment, who hold</w:t>
      </w:r>
      <w:r w:rsidR="005B1719" w:rsidRPr="000037E7">
        <w:t>s</w:t>
      </w:r>
      <w:r w:rsidRPr="000037E7">
        <w:t xml:space="preserve"> parental responsibility and any restrictions on the child’s contact with birth family members.</w:t>
      </w:r>
      <w:bookmarkEnd w:id="48"/>
    </w:p>
    <w:p w14:paraId="5238681D" w14:textId="77777777" w:rsidR="00FF45F8" w:rsidRPr="000037E7" w:rsidRDefault="00FF45F8" w:rsidP="009A7DA2">
      <w:pPr>
        <w:pStyle w:val="Heading2"/>
        <w:tabs>
          <w:tab w:val="left" w:pos="0"/>
        </w:tabs>
        <w:ind w:left="0" w:firstLine="0"/>
        <w:rPr>
          <w:sz w:val="22"/>
          <w:szCs w:val="22"/>
        </w:rPr>
      </w:pPr>
    </w:p>
    <w:p w14:paraId="543D6B3B" w14:textId="39E475CA" w:rsidR="00F26FDB" w:rsidRPr="005412D7" w:rsidRDefault="00C77090" w:rsidP="00FA75CA">
      <w:pPr>
        <w:pStyle w:val="Heading3"/>
      </w:pPr>
      <w:bookmarkStart w:id="49" w:name="_Toc137471869"/>
      <w:bookmarkStart w:id="50" w:name="_Toc137472551"/>
      <w:r w:rsidRPr="005412D7">
        <w:t xml:space="preserve">4.5 </w:t>
      </w:r>
      <w:r w:rsidR="00F26FDB" w:rsidRPr="005412D7">
        <w:t xml:space="preserve">Child’s </w:t>
      </w:r>
      <w:r w:rsidR="00B913DB" w:rsidRPr="005412D7">
        <w:t>S</w:t>
      </w:r>
      <w:r w:rsidR="00F26FDB" w:rsidRPr="005412D7">
        <w:t xml:space="preserve">ocial </w:t>
      </w:r>
      <w:r w:rsidR="00B913DB" w:rsidRPr="005412D7">
        <w:t>W</w:t>
      </w:r>
      <w:r w:rsidR="00F26FDB" w:rsidRPr="005412D7">
        <w:t xml:space="preserve">ork </w:t>
      </w:r>
      <w:r w:rsidR="00B913DB" w:rsidRPr="005412D7">
        <w:t>Te</w:t>
      </w:r>
      <w:r w:rsidR="00F26FDB" w:rsidRPr="005412D7">
        <w:t>am</w:t>
      </w:r>
      <w:bookmarkEnd w:id="49"/>
      <w:bookmarkEnd w:id="50"/>
    </w:p>
    <w:p w14:paraId="388A7725" w14:textId="3309A8C0" w:rsidR="00F26FDB" w:rsidRDefault="00F26FDB" w:rsidP="009A7DA2">
      <w:pPr>
        <w:pStyle w:val="Heading2"/>
        <w:tabs>
          <w:tab w:val="left" w:pos="0"/>
        </w:tabs>
        <w:ind w:left="0" w:firstLine="0"/>
        <w:rPr>
          <w:sz w:val="24"/>
          <w:szCs w:val="24"/>
        </w:rPr>
      </w:pPr>
    </w:p>
    <w:p w14:paraId="1006CFF2" w14:textId="6AA323F7" w:rsidR="008C0EB0" w:rsidRDefault="008C0EB0" w:rsidP="00FA75CA">
      <w:bookmarkStart w:id="51" w:name="_Toc137471870"/>
      <w:r>
        <w:t xml:space="preserve">If the child is placed in a </w:t>
      </w:r>
      <w:r w:rsidR="001D466B">
        <w:t>Same-Day Priority</w:t>
      </w:r>
      <w:r>
        <w:t xml:space="preserve"> foster </w:t>
      </w:r>
      <w:r w:rsidR="00FF45F8">
        <w:t>placement</w:t>
      </w:r>
      <w:r>
        <w:t xml:space="preserve"> the child’s social work team are </w:t>
      </w:r>
      <w:r w:rsidR="00FF45F8">
        <w:t>responsible</w:t>
      </w:r>
      <w:r>
        <w:t xml:space="preserve"> for taking the child to the home and settling them in.</w:t>
      </w:r>
      <w:bookmarkEnd w:id="51"/>
      <w:r>
        <w:t xml:space="preserve"> </w:t>
      </w:r>
    </w:p>
    <w:p w14:paraId="509AEEE4" w14:textId="77777777" w:rsidR="008C0EB0" w:rsidRDefault="008C0EB0" w:rsidP="00FA75CA"/>
    <w:p w14:paraId="149B8D38" w14:textId="4A719B86" w:rsidR="00F26FDB" w:rsidRDefault="00F26FDB" w:rsidP="00FA75CA">
      <w:pPr>
        <w:rPr>
          <w:color w:val="000000" w:themeColor="text1"/>
        </w:rPr>
      </w:pPr>
      <w:bookmarkStart w:id="52" w:name="_Toc137471871"/>
      <w:r>
        <w:t xml:space="preserve">On the first working day after the child has been placed </w:t>
      </w:r>
      <w:r w:rsidR="00C77090">
        <w:t xml:space="preserve">with either an EDT or </w:t>
      </w:r>
      <w:r w:rsidR="001D466B">
        <w:t>SDP</w:t>
      </w:r>
      <w:r w:rsidR="00D474EF">
        <w:t xml:space="preserve"> </w:t>
      </w:r>
      <w:r w:rsidR="00C77090">
        <w:t xml:space="preserve">carer, </w:t>
      </w:r>
      <w:r>
        <w:t>the child’s social worker (or a duty worker within the team) should ensure a placement plan is developed and Placement planning meeting arranged</w:t>
      </w:r>
      <w:r w:rsidR="00C77090">
        <w:t xml:space="preserve"> to take place within 5 working days</w:t>
      </w:r>
      <w:r w:rsidR="00CF4120">
        <w:t>.</w:t>
      </w:r>
      <w:r>
        <w:rPr>
          <w:color w:val="000000" w:themeColor="text1"/>
        </w:rPr>
        <w:t xml:space="preserve">  They should update any placement referral form so that the Gateway to Resources Team </w:t>
      </w:r>
      <w:r w:rsidR="0017657D">
        <w:rPr>
          <w:color w:val="000000" w:themeColor="text1"/>
        </w:rPr>
        <w:t>is</w:t>
      </w:r>
      <w:r>
        <w:rPr>
          <w:color w:val="000000" w:themeColor="text1"/>
        </w:rPr>
        <w:t xml:space="preserve"> able to start a search for a matched placement for the child, or alternatively should plan for the child’s return to their family, whichever is </w:t>
      </w:r>
      <w:r w:rsidR="008C0EB0">
        <w:rPr>
          <w:color w:val="000000" w:themeColor="text1"/>
        </w:rPr>
        <w:t>appropriate</w:t>
      </w:r>
      <w:r>
        <w:rPr>
          <w:color w:val="000000" w:themeColor="text1"/>
        </w:rPr>
        <w:t>.</w:t>
      </w:r>
      <w:bookmarkEnd w:id="52"/>
    </w:p>
    <w:p w14:paraId="1E868850" w14:textId="2A281492" w:rsidR="00F26FDB" w:rsidRDefault="00F26FDB" w:rsidP="00FA75CA">
      <w:pPr>
        <w:rPr>
          <w:color w:val="000000" w:themeColor="text1"/>
        </w:rPr>
      </w:pPr>
    </w:p>
    <w:p w14:paraId="5EA9DEA8" w14:textId="209A00D2" w:rsidR="00F26FDB" w:rsidRPr="008A0628" w:rsidRDefault="008C0EB0" w:rsidP="00FA75CA">
      <w:bookmarkStart w:id="53" w:name="_Toc137471872"/>
      <w:r>
        <w:t>The child’s social worker should visit at least once during the</w:t>
      </w:r>
      <w:r w:rsidR="00E515A0">
        <w:t xml:space="preserve"> child's</w:t>
      </w:r>
      <w:r>
        <w:t xml:space="preserve"> stay.  They should maintain </w:t>
      </w:r>
      <w:r w:rsidR="0017657D">
        <w:t>regular communication</w:t>
      </w:r>
      <w:r>
        <w:t xml:space="preserve"> with the foster carer and the fostering social worker about plans for the child</w:t>
      </w:r>
      <w:r w:rsidR="00E515A0">
        <w:t xml:space="preserve"> – this means updating the foster carer and their social worker at least every three days, returning any calls/emails from the foster carer within 24 hours and providing the required written information within agreed timescales.</w:t>
      </w:r>
      <w:bookmarkEnd w:id="53"/>
    </w:p>
    <w:p w14:paraId="36F44677" w14:textId="77777777" w:rsidR="00CC7489" w:rsidRDefault="00CC7489" w:rsidP="00704C8C">
      <w:pPr>
        <w:pStyle w:val="Heading2"/>
        <w:tabs>
          <w:tab w:val="left" w:pos="0"/>
          <w:tab w:val="left" w:pos="142"/>
        </w:tabs>
        <w:ind w:left="142" w:firstLine="0"/>
        <w:rPr>
          <w:sz w:val="24"/>
          <w:szCs w:val="24"/>
        </w:rPr>
      </w:pPr>
    </w:p>
    <w:p w14:paraId="5ACF0DD0" w14:textId="21E8856F" w:rsidR="008A0628" w:rsidRDefault="00C77090" w:rsidP="00FA75CA">
      <w:pPr>
        <w:pStyle w:val="Heading3"/>
      </w:pPr>
      <w:bookmarkStart w:id="54" w:name="_Toc137471873"/>
      <w:bookmarkStart w:id="55" w:name="_Toc137472552"/>
      <w:r>
        <w:t xml:space="preserve">4.6 </w:t>
      </w:r>
      <w:r w:rsidR="008C0EB0">
        <w:t>Supervising</w:t>
      </w:r>
      <w:r w:rsidR="00F26FDB">
        <w:t xml:space="preserve"> </w:t>
      </w:r>
      <w:r w:rsidR="00B913DB">
        <w:t>S</w:t>
      </w:r>
      <w:r w:rsidR="00F26FDB">
        <w:t xml:space="preserve">ocial </w:t>
      </w:r>
      <w:r w:rsidR="00B913DB">
        <w:t>W</w:t>
      </w:r>
      <w:r w:rsidR="00F26FDB">
        <w:t xml:space="preserve">orker </w:t>
      </w:r>
      <w:r w:rsidR="009A7DA2">
        <w:t>/</w:t>
      </w:r>
      <w:r w:rsidR="00B913DB">
        <w:t>G</w:t>
      </w:r>
      <w:r w:rsidR="00CC7489" w:rsidRPr="00CC7489">
        <w:t xml:space="preserve">eneral </w:t>
      </w:r>
      <w:r w:rsidR="00B913DB">
        <w:t>F</w:t>
      </w:r>
      <w:r w:rsidR="00F26FDB" w:rsidRPr="00CC7489">
        <w:t>ostering</w:t>
      </w:r>
      <w:r w:rsidR="00CC7489" w:rsidRPr="00CC7489">
        <w:t xml:space="preserve"> </w:t>
      </w:r>
      <w:r w:rsidR="00B913DB">
        <w:t>D</w:t>
      </w:r>
      <w:r w:rsidR="00CC7489" w:rsidRPr="00CC7489">
        <w:t xml:space="preserve">uty </w:t>
      </w:r>
      <w:r w:rsidR="00B913DB">
        <w:t>T</w:t>
      </w:r>
      <w:r w:rsidR="00CC7489" w:rsidRPr="00CC7489">
        <w:t>eam</w:t>
      </w:r>
      <w:bookmarkEnd w:id="54"/>
      <w:bookmarkEnd w:id="55"/>
    </w:p>
    <w:p w14:paraId="31D2E375" w14:textId="026CBB73" w:rsidR="00FF45F8" w:rsidRDefault="00FF45F8" w:rsidP="009A7DA2">
      <w:pPr>
        <w:pStyle w:val="Heading2"/>
        <w:tabs>
          <w:tab w:val="left" w:pos="0"/>
        </w:tabs>
        <w:ind w:left="0" w:firstLine="0"/>
        <w:rPr>
          <w:sz w:val="24"/>
          <w:szCs w:val="24"/>
          <w:u w:val="single"/>
        </w:rPr>
      </w:pPr>
    </w:p>
    <w:p w14:paraId="205FEA3E" w14:textId="1AD142FD" w:rsidR="00FF45F8" w:rsidRDefault="00FF45F8" w:rsidP="00FA75CA">
      <w:bookmarkStart w:id="56" w:name="_Toc137471874"/>
      <w:r>
        <w:t>The fostering service will ensure contact is made with the E</w:t>
      </w:r>
      <w:r w:rsidR="00C77090">
        <w:t xml:space="preserve">DT or </w:t>
      </w:r>
      <w:r w:rsidR="001D466B">
        <w:t>SDP</w:t>
      </w:r>
      <w:r w:rsidR="00C77090">
        <w:t xml:space="preserve"> </w:t>
      </w:r>
      <w:r>
        <w:t xml:space="preserve">carer as soon as possible after a child has </w:t>
      </w:r>
      <w:r w:rsidR="00BC6303">
        <w:t xml:space="preserve">moved in. </w:t>
      </w:r>
      <w:r>
        <w:t xml:space="preserve">The allocated supervising social worker will usually lead on this.  Additional calls and practical support will be </w:t>
      </w:r>
      <w:r w:rsidR="00C77090">
        <w:t xml:space="preserve">provided </w:t>
      </w:r>
      <w:r>
        <w:t xml:space="preserve">as </w:t>
      </w:r>
      <w:r w:rsidR="0017657D">
        <w:t>necessary,</w:t>
      </w:r>
      <w:r w:rsidR="00C77090">
        <w:t xml:space="preserve"> and the SSW will initiate foster carers payments</w:t>
      </w:r>
      <w:r>
        <w:t>.</w:t>
      </w:r>
      <w:bookmarkEnd w:id="56"/>
      <w:r w:rsidR="00B7375F" w:rsidRPr="00B7375F">
        <w:t xml:space="preserve"> </w:t>
      </w:r>
      <w:r w:rsidR="00F627B2">
        <w:t xml:space="preserve">The child/ren will be placed under a </w:t>
      </w:r>
      <w:r w:rsidR="0017657D">
        <w:t>Short-Term</w:t>
      </w:r>
      <w:r w:rsidR="00F627B2">
        <w:t xml:space="preserve"> arrangement and LCS will need to be updated to reflect this. </w:t>
      </w:r>
      <w:r w:rsidR="00B7375F">
        <w:t>The fostering service will ensure any support required by the foster carer is identified, including additional support from a fostering support worker.</w:t>
      </w:r>
    </w:p>
    <w:p w14:paraId="63BC41C5" w14:textId="4833FE6E" w:rsidR="00FF45F8" w:rsidRDefault="00FF45F8" w:rsidP="00FA75CA"/>
    <w:p w14:paraId="0DB48FF7" w14:textId="2DEC2861" w:rsidR="00FF45F8" w:rsidRDefault="00FF45F8" w:rsidP="00FA75CA">
      <w:bookmarkStart w:id="57" w:name="_Toc137471875"/>
      <w:r>
        <w:t>The supervising social worker will</w:t>
      </w:r>
      <w:r w:rsidR="001D466B">
        <w:t xml:space="preserve"> help</w:t>
      </w:r>
      <w:r>
        <w:t xml:space="preserve"> facilitate the placement planning meeting </w:t>
      </w:r>
      <w:r w:rsidR="00F627B2">
        <w:t xml:space="preserve">which </w:t>
      </w:r>
      <w:r w:rsidR="0017657D">
        <w:t>will be</w:t>
      </w:r>
      <w:r w:rsidR="00F627B2">
        <w:t xml:space="preserve"> held within 5 days. The Supervising Social Worker will</w:t>
      </w:r>
      <w:r>
        <w:t xml:space="preserve"> ensure that a safe care</w:t>
      </w:r>
      <w:r w:rsidR="00CF4120">
        <w:t xml:space="preserve"> risk assessment </w:t>
      </w:r>
      <w:r>
        <w:t>is developed as soon as possible after the child arrives in the home.</w:t>
      </w:r>
      <w:bookmarkEnd w:id="57"/>
      <w:r w:rsidR="00F627B2">
        <w:t xml:space="preserve"> </w:t>
      </w:r>
    </w:p>
    <w:p w14:paraId="3AFB6FFE" w14:textId="5B0425E2" w:rsidR="00FF45F8" w:rsidRDefault="00FF45F8" w:rsidP="00FA75CA"/>
    <w:p w14:paraId="492E3B4C" w14:textId="49F69242" w:rsidR="00FF45F8" w:rsidRDefault="00FF45F8" w:rsidP="00FA75CA">
      <w:bookmarkStart w:id="58" w:name="_Toc137471876"/>
      <w:r>
        <w:t>The supervising social worker will ensure the foster carer is provided with the relevant written information in respect of the child</w:t>
      </w:r>
      <w:r w:rsidR="00BC6303">
        <w:t xml:space="preserve"> and ensure </w:t>
      </w:r>
      <w:r w:rsidR="008F084D">
        <w:t>plans for moving on are being considered</w:t>
      </w:r>
      <w:r w:rsidR="00B7375F">
        <w:t xml:space="preserve">.  The supervising social worker will ensure there is regular communication to the foster carer at least every other day to ensure they are kept abreast of move-on plans for the child. </w:t>
      </w:r>
      <w:bookmarkEnd w:id="58"/>
    </w:p>
    <w:p w14:paraId="7AE93EDE" w14:textId="0BB1AB75" w:rsidR="00B7375F" w:rsidRDefault="00B7375F" w:rsidP="00FA75CA"/>
    <w:p w14:paraId="21438960" w14:textId="662695E0" w:rsidR="005412D7" w:rsidRPr="00900EAF" w:rsidRDefault="005412D7" w:rsidP="005412D7">
      <w:r>
        <w:t>In the absence of the allocated supervising social worker the fostering duty team will be available to emergency duty foster carers and same-day priority carers and can be contacted</w:t>
      </w:r>
      <w:r w:rsidR="00374B95">
        <w:t>.</w:t>
      </w:r>
      <w:r>
        <w:t xml:space="preserve">   </w:t>
      </w:r>
      <w:r w:rsidR="00B47DA9">
        <w:t>T</w:t>
      </w:r>
      <w:r>
        <w:t xml:space="preserve">he out of hours fostering worker can be contacted between </w:t>
      </w:r>
      <w:r w:rsidR="00374B95">
        <w:t xml:space="preserve">6:00pm and 11:00pm weekdays and 10:00am and 11pm on weekend and bank holidays.  Please refer to SharePoint for all the </w:t>
      </w:r>
      <w:r w:rsidR="0017657D">
        <w:t>up-to-date</w:t>
      </w:r>
      <w:r w:rsidR="00374B95">
        <w:t xml:space="preserve"> relevant contact numbers. </w:t>
      </w:r>
    </w:p>
    <w:p w14:paraId="7E404FAA" w14:textId="043D1B48" w:rsidR="009A7DA2" w:rsidRDefault="009A7DA2" w:rsidP="009A7DA2">
      <w:pPr>
        <w:pStyle w:val="Heading2"/>
        <w:tabs>
          <w:tab w:val="left" w:pos="0"/>
        </w:tabs>
        <w:ind w:left="0" w:firstLine="0"/>
        <w:rPr>
          <w:sz w:val="24"/>
          <w:szCs w:val="24"/>
        </w:rPr>
      </w:pPr>
    </w:p>
    <w:p w14:paraId="49D21B4C" w14:textId="77777777" w:rsidR="00FF45F8" w:rsidRPr="00FF45F8" w:rsidRDefault="00FF45F8" w:rsidP="00704C8C">
      <w:pPr>
        <w:pStyle w:val="Heading2"/>
        <w:tabs>
          <w:tab w:val="left" w:pos="0"/>
          <w:tab w:val="left" w:pos="142"/>
        </w:tabs>
        <w:ind w:left="142" w:firstLine="0"/>
        <w:rPr>
          <w:sz w:val="24"/>
          <w:szCs w:val="24"/>
        </w:rPr>
      </w:pPr>
    </w:p>
    <w:p w14:paraId="18603A74" w14:textId="6F87DC62" w:rsidR="00A04088" w:rsidRPr="00FA75CA" w:rsidRDefault="00A04088" w:rsidP="00FA75CA">
      <w:pPr>
        <w:pStyle w:val="Heading2"/>
        <w:numPr>
          <w:ilvl w:val="0"/>
          <w:numId w:val="22"/>
        </w:numPr>
        <w:ind w:hanging="720"/>
      </w:pPr>
      <w:bookmarkStart w:id="59" w:name="_Toc137472553"/>
      <w:r w:rsidRPr="00FA75CA">
        <w:t>Payment</w:t>
      </w:r>
      <w:bookmarkEnd w:id="59"/>
    </w:p>
    <w:p w14:paraId="1502365A" w14:textId="77777777" w:rsidR="003A4D4D" w:rsidRDefault="003A4D4D" w:rsidP="00704C8C">
      <w:pPr>
        <w:pStyle w:val="Heading2"/>
        <w:tabs>
          <w:tab w:val="left" w:pos="0"/>
          <w:tab w:val="left" w:pos="142"/>
        </w:tabs>
        <w:ind w:left="142" w:firstLine="0"/>
        <w:rPr>
          <w:sz w:val="24"/>
          <w:szCs w:val="24"/>
        </w:rPr>
      </w:pPr>
    </w:p>
    <w:p w14:paraId="267BC5AD" w14:textId="48023170" w:rsidR="008A0628" w:rsidRPr="008A0628" w:rsidRDefault="008A0628" w:rsidP="00FA75CA">
      <w:bookmarkStart w:id="60" w:name="_Toc137471878"/>
      <w:r w:rsidRPr="008A0628">
        <w:t>It is recognised that the Emergency</w:t>
      </w:r>
      <w:r w:rsidR="00704C8C">
        <w:t xml:space="preserve"> Duty foster carers are </w:t>
      </w:r>
      <w:r w:rsidRPr="008A0628">
        <w:t>require</w:t>
      </w:r>
      <w:r w:rsidR="00704C8C">
        <w:t>d</w:t>
      </w:r>
      <w:r w:rsidRPr="008A0628">
        <w:t xml:space="preserve"> to work with children who </w:t>
      </w:r>
      <w:r w:rsidR="00704C8C">
        <w:t xml:space="preserve">may </w:t>
      </w:r>
      <w:r w:rsidRPr="008A0628">
        <w:lastRenderedPageBreak/>
        <w:t xml:space="preserve">present with significant complex emotional and behavioural needs. </w:t>
      </w:r>
      <w:r w:rsidR="00704C8C">
        <w:t xml:space="preserve"> </w:t>
      </w:r>
      <w:r w:rsidRPr="008A0628">
        <w:t xml:space="preserve">It is also recognised that foster carers are required to be available </w:t>
      </w:r>
      <w:r w:rsidR="003E2D2D">
        <w:t xml:space="preserve">to be called and welcome a </w:t>
      </w:r>
      <w:r w:rsidR="00704C8C">
        <w:t xml:space="preserve">child </w:t>
      </w:r>
      <w:r w:rsidR="003E2D2D">
        <w:t xml:space="preserve">into their home during antisocial hours </w:t>
      </w:r>
      <w:r w:rsidRPr="008A0628">
        <w:t>when on</w:t>
      </w:r>
      <w:r w:rsidR="00704C8C">
        <w:t xml:space="preserve"> the</w:t>
      </w:r>
      <w:r w:rsidRPr="008A0628">
        <w:t xml:space="preserve"> rota. </w:t>
      </w:r>
      <w:r w:rsidR="00704C8C">
        <w:t xml:space="preserve"> </w:t>
      </w:r>
      <w:r w:rsidRPr="008A0628">
        <w:t xml:space="preserve">This is therefore recognised in the level of payments offered in the scheme to </w:t>
      </w:r>
      <w:r w:rsidR="008F084D">
        <w:t xml:space="preserve">EDT </w:t>
      </w:r>
      <w:r w:rsidRPr="008A0628">
        <w:t>foster carers.</w:t>
      </w:r>
      <w:bookmarkEnd w:id="60"/>
      <w:r w:rsidRPr="008A0628">
        <w:t xml:space="preserve"> </w:t>
      </w:r>
    </w:p>
    <w:p w14:paraId="715E672E" w14:textId="77777777" w:rsidR="00704C8C" w:rsidRDefault="00704C8C" w:rsidP="00FA75CA"/>
    <w:p w14:paraId="79D104C4" w14:textId="50AD6B0F" w:rsidR="00704C8C" w:rsidRDefault="00704C8C" w:rsidP="00FA75CA">
      <w:bookmarkStart w:id="61" w:name="_Toc137471879"/>
      <w:r w:rsidRPr="00704C8C">
        <w:t xml:space="preserve">Foster carers who are wholly available </w:t>
      </w:r>
      <w:r w:rsidR="003E2D2D">
        <w:t xml:space="preserve">as an </w:t>
      </w:r>
      <w:r w:rsidRPr="00704C8C">
        <w:t xml:space="preserve">Emergency Duty </w:t>
      </w:r>
      <w:r w:rsidR="003E2D2D">
        <w:t>Team carer</w:t>
      </w:r>
      <w:r w:rsidRPr="00704C8C">
        <w:t xml:space="preserve">, meaning they are </w:t>
      </w:r>
      <w:r w:rsidR="003E2D2D">
        <w:t xml:space="preserve">one of the four EDT carers and </w:t>
      </w:r>
      <w:r w:rsidRPr="00704C8C">
        <w:t xml:space="preserve">first point of contact for the Emergency Duty Team who may need to find a home for a child outside of office hours, will be paid the Specialist Skills payment </w:t>
      </w:r>
      <w:r w:rsidR="00BC6303">
        <w:t xml:space="preserve">(currently </w:t>
      </w:r>
      <w:r w:rsidRPr="00704C8C">
        <w:t xml:space="preserve">£520 </w:t>
      </w:r>
      <w:r w:rsidR="003E2D2D">
        <w:t>per week</w:t>
      </w:r>
      <w:r w:rsidR="00BC6303">
        <w:t>)</w:t>
      </w:r>
      <w:r w:rsidR="003E2D2D">
        <w:t xml:space="preserve"> full time in addition to the </w:t>
      </w:r>
      <w:r w:rsidRPr="00704C8C">
        <w:t>appropriate child-related allowances when a child(ren)</w:t>
      </w:r>
      <w:r w:rsidR="001D466B">
        <w:t xml:space="preserve"> is</w:t>
      </w:r>
      <w:r w:rsidRPr="00704C8C">
        <w:t xml:space="preserve"> living with them.  These carers will have an approval range of 0-1</w:t>
      </w:r>
      <w:r w:rsidR="003E2D2D">
        <w:t xml:space="preserve">8, will </w:t>
      </w:r>
      <w:r w:rsidRPr="00704C8C">
        <w:t>have one carer in the household available full-time for fostering</w:t>
      </w:r>
      <w:r w:rsidR="003E2D2D">
        <w:t xml:space="preserve"> and ideally be approved to care for</w:t>
      </w:r>
      <w:r w:rsidR="00BC6303">
        <w:t>, and have space to accommodate</w:t>
      </w:r>
      <w:r w:rsidR="003E2D2D">
        <w:t xml:space="preserve"> more than 1 child</w:t>
      </w:r>
      <w:r w:rsidR="005B1719">
        <w:t xml:space="preserve">.  These carers may take 28 days paid annual leave per annum. </w:t>
      </w:r>
      <w:r w:rsidR="0031204C">
        <w:t>(Payment will be made at £520 per week or pro rata for part weeks)</w:t>
      </w:r>
      <w:r w:rsidR="005B1719">
        <w:t xml:space="preserve"> The service asks for at</w:t>
      </w:r>
      <w:r w:rsidR="00E515A0">
        <w:t xml:space="preserve"> </w:t>
      </w:r>
      <w:r w:rsidR="005B1719">
        <w:t xml:space="preserve">least 4 </w:t>
      </w:r>
      <w:r w:rsidR="0017657D">
        <w:t>weeks’ notice</w:t>
      </w:r>
      <w:r w:rsidR="005B1719">
        <w:t xml:space="preserve"> of leave to ensure cover is arranged.  </w:t>
      </w:r>
      <w:r w:rsidR="00841C87">
        <w:t>All annual leave must be used within the calendar year</w:t>
      </w:r>
      <w:r w:rsidR="008F084D">
        <w:t xml:space="preserve"> (pro rata for those joining the scheme)</w:t>
      </w:r>
      <w:r w:rsidR="00841C87">
        <w:t>, a</w:t>
      </w:r>
      <w:r w:rsidR="005B1719">
        <w:t>ny unused annual leave cannot be carried over to the following year.</w:t>
      </w:r>
      <w:bookmarkEnd w:id="61"/>
      <w:r w:rsidR="005B1719">
        <w:t xml:space="preserve"> </w:t>
      </w:r>
    </w:p>
    <w:p w14:paraId="178A1BC4" w14:textId="77777777" w:rsidR="00704C8C" w:rsidRPr="00704C8C" w:rsidRDefault="00704C8C" w:rsidP="00FA75CA"/>
    <w:p w14:paraId="49C7A6F2" w14:textId="25871ECD" w:rsidR="004544E2" w:rsidRDefault="001D466B" w:rsidP="00FA75CA">
      <w:bookmarkStart w:id="62" w:name="_Toc137471880"/>
      <w:r>
        <w:t>Same-Day Priority</w:t>
      </w:r>
      <w:r w:rsidR="003E2D2D">
        <w:t xml:space="preserve"> </w:t>
      </w:r>
      <w:r w:rsidR="00704C8C" w:rsidRPr="00704C8C">
        <w:t xml:space="preserve">Carers who are </w:t>
      </w:r>
      <w:r w:rsidR="008F084D">
        <w:t xml:space="preserve">wholly </w:t>
      </w:r>
      <w:r w:rsidR="00704C8C" w:rsidRPr="00704C8C">
        <w:t>available</w:t>
      </w:r>
      <w:r w:rsidR="008F084D">
        <w:t xml:space="preserve"> as a </w:t>
      </w:r>
      <w:r>
        <w:t>Same-Day Priority</w:t>
      </w:r>
      <w:r w:rsidR="008F084D">
        <w:t xml:space="preserve"> Carer, </w:t>
      </w:r>
      <w:r w:rsidR="00202E10">
        <w:t>(</w:t>
      </w:r>
      <w:r w:rsidR="008F084D">
        <w:t xml:space="preserve">meaning they are one of the four </w:t>
      </w:r>
      <w:r>
        <w:t>SDP</w:t>
      </w:r>
      <w:r w:rsidR="008F084D">
        <w:t xml:space="preserve"> carers and first point of contact for the Gateway to Resources Team during office hours when a child requires a home that day</w:t>
      </w:r>
      <w:r w:rsidR="0017657D">
        <w:t>), will</w:t>
      </w:r>
      <w:r w:rsidR="00704C8C" w:rsidRPr="00704C8C">
        <w:t xml:space="preserve"> be paid a retainer equivalent to the Specific Allowance amount (currently £117.24</w:t>
      </w:r>
      <w:r w:rsidR="00202E10">
        <w:t xml:space="preserve"> per week</w:t>
      </w:r>
      <w:r w:rsidR="00704C8C" w:rsidRPr="00704C8C">
        <w:t>) f</w:t>
      </w:r>
      <w:r w:rsidR="008F084D">
        <w:t xml:space="preserve">ull time.  This will be in addition to </w:t>
      </w:r>
      <w:r w:rsidR="00704C8C" w:rsidRPr="00704C8C">
        <w:t>their skills payment and age-related child allowance</w:t>
      </w:r>
      <w:r w:rsidR="00841C87">
        <w:t xml:space="preserve">, </w:t>
      </w:r>
      <w:r w:rsidR="00704C8C" w:rsidRPr="00704C8C">
        <w:t xml:space="preserve">for any period when a child is living with them.  </w:t>
      </w:r>
      <w:r w:rsidR="004544E2">
        <w:t>These carers may take 28 days paid annual leave per annum.  The service asks for at</w:t>
      </w:r>
      <w:r w:rsidR="00FA75CA">
        <w:t xml:space="preserve"> </w:t>
      </w:r>
      <w:r w:rsidR="004544E2">
        <w:t>least 4 weeks</w:t>
      </w:r>
      <w:r w:rsidR="0005770A">
        <w:t>’</w:t>
      </w:r>
      <w:r w:rsidR="004544E2">
        <w:t xml:space="preserve"> notice of leave to ensure cover is arranged.  All annual leave must be used within the calendar year (pro rata for those joining the scheme), any unused annual leave cannot be carried over to the following year.</w:t>
      </w:r>
      <w:bookmarkEnd w:id="62"/>
      <w:r w:rsidR="004544E2">
        <w:t xml:space="preserve"> </w:t>
      </w:r>
    </w:p>
    <w:p w14:paraId="746E4A1D" w14:textId="0B5C5D12" w:rsidR="00704C8C" w:rsidRDefault="00704C8C" w:rsidP="00FA75CA"/>
    <w:p w14:paraId="043D6D72" w14:textId="237D709F" w:rsidR="004544E2" w:rsidRDefault="004544E2" w:rsidP="00FA75CA">
      <w:bookmarkStart w:id="63" w:name="_Toc137471881"/>
      <w:r>
        <w:t xml:space="preserve">It is advised that carers research any tax implications </w:t>
      </w:r>
      <w:proofErr w:type="gramStart"/>
      <w:r w:rsidR="0017657D">
        <w:t>in regard to</w:t>
      </w:r>
      <w:proofErr w:type="gramEnd"/>
      <w:r>
        <w:t xml:space="preserve"> th</w:t>
      </w:r>
      <w:r w:rsidR="00D939AC">
        <w:t xml:space="preserve">eir payments and </w:t>
      </w:r>
      <w:r w:rsidR="006A243C">
        <w:t xml:space="preserve">own </w:t>
      </w:r>
      <w:r w:rsidR="00D939AC">
        <w:t>personal circumstances</w:t>
      </w:r>
      <w:r>
        <w:t>.</w:t>
      </w:r>
      <w:bookmarkEnd w:id="63"/>
    </w:p>
    <w:p w14:paraId="18CFB6B5" w14:textId="77777777" w:rsidR="004544E2" w:rsidRDefault="004544E2" w:rsidP="00FA75CA"/>
    <w:p w14:paraId="6E149018" w14:textId="643AA9D5" w:rsidR="004544E2" w:rsidRDefault="004544E2" w:rsidP="00FA75CA">
      <w:bookmarkStart w:id="64" w:name="_Toc137471882"/>
      <w:r w:rsidRPr="00704C8C">
        <w:t>Foster carers who</w:t>
      </w:r>
      <w:r>
        <w:t xml:space="preserve"> do not wish to be one of the one-in-four carers on rota but</w:t>
      </w:r>
      <w:r w:rsidRPr="00704C8C">
        <w:t xml:space="preserve"> provide </w:t>
      </w:r>
      <w:r w:rsidRPr="000037E7">
        <w:rPr>
          <w:i/>
          <w:iCs/>
        </w:rPr>
        <w:t>ad-hoc</w:t>
      </w:r>
      <w:r w:rsidRPr="00704C8C">
        <w:t xml:space="preserve"> cover for </w:t>
      </w:r>
      <w:r w:rsidR="00B47DA9">
        <w:t xml:space="preserve">either </w:t>
      </w:r>
      <w:r w:rsidRPr="00704C8C">
        <w:t>the Emergency Duty Team</w:t>
      </w:r>
      <w:r>
        <w:t xml:space="preserve">, or </w:t>
      </w:r>
      <w:r w:rsidR="00D939AC">
        <w:t>Sam</w:t>
      </w:r>
      <w:r w:rsidR="006E3826">
        <w:t>e</w:t>
      </w:r>
      <w:r w:rsidR="00D939AC">
        <w:t xml:space="preserve">-Day Priority </w:t>
      </w:r>
      <w:r>
        <w:t xml:space="preserve"> Care </w:t>
      </w:r>
      <w:r w:rsidRPr="00704C8C">
        <w:t>Rota and who have an approval range of 0-1</w:t>
      </w:r>
      <w:r>
        <w:t>8</w:t>
      </w:r>
      <w:r w:rsidRPr="00704C8C">
        <w:t xml:space="preserve"> years will be able to receive </w:t>
      </w:r>
      <w:r w:rsidR="00B47DA9">
        <w:t xml:space="preserve">the </w:t>
      </w:r>
      <w:r>
        <w:t>relevant payment</w:t>
      </w:r>
      <w:r w:rsidRPr="00704C8C">
        <w:t xml:space="preserve"> pro-rata for the</w:t>
      </w:r>
      <w:r>
        <w:t xml:space="preserve"> week they are</w:t>
      </w:r>
      <w:r w:rsidRPr="00704C8C">
        <w:t xml:space="preserve"> available to the rota </w:t>
      </w:r>
      <w:r>
        <w:t xml:space="preserve">and when </w:t>
      </w:r>
      <w:r w:rsidRPr="00704C8C">
        <w:t xml:space="preserve">caring for a child placed </w:t>
      </w:r>
      <w:r>
        <w:t>via these schemes.</w:t>
      </w:r>
      <w:r w:rsidR="006E3826">
        <w:t xml:space="preserve">  </w:t>
      </w:r>
      <w:r>
        <w:t>T</w:t>
      </w:r>
      <w:r w:rsidRPr="00704C8C">
        <w:t xml:space="preserve">hey need to have no other substantive commitments during their </w:t>
      </w:r>
      <w:r>
        <w:t>week o</w:t>
      </w:r>
      <w:r w:rsidRPr="00704C8C">
        <w:t>n the rota</w:t>
      </w:r>
      <w:r>
        <w:t>,</w:t>
      </w:r>
      <w:r w:rsidRPr="00704C8C">
        <w:t xml:space="preserve"> and caring for a child in order that they can fulfil the requirements of the role</w:t>
      </w:r>
      <w:r>
        <w:t>.</w:t>
      </w:r>
      <w:bookmarkEnd w:id="64"/>
    </w:p>
    <w:p w14:paraId="006B31A8" w14:textId="77777777" w:rsidR="0033287C" w:rsidRPr="006A4D97" w:rsidRDefault="0033287C" w:rsidP="00FA75CA"/>
    <w:p w14:paraId="4828E6EB" w14:textId="04E063B1" w:rsidR="003E2D2D" w:rsidRDefault="003E2D2D" w:rsidP="00FA75CA">
      <w:bookmarkStart w:id="65" w:name="_Toc137471883"/>
      <w:r w:rsidRPr="00704C8C">
        <w:t xml:space="preserve">Carers, not on the EDT rota, but who agree to look after a child outside of usual office hours in an emergency will </w:t>
      </w:r>
      <w:r>
        <w:t xml:space="preserve">continue to </w:t>
      </w:r>
      <w:r w:rsidRPr="00704C8C">
        <w:t>receive a one-off payment of £50 per child.</w:t>
      </w:r>
      <w:bookmarkEnd w:id="65"/>
    </w:p>
    <w:p w14:paraId="3CA706EC" w14:textId="77777777" w:rsidR="004544E2" w:rsidRDefault="004544E2" w:rsidP="00FA75CA"/>
    <w:p w14:paraId="0D4B5F9A" w14:textId="60175DA8" w:rsidR="004544E2" w:rsidRDefault="004544E2" w:rsidP="00FA75CA">
      <w:bookmarkStart w:id="66" w:name="_Toc137471884"/>
      <w:r>
        <w:t xml:space="preserve">Carers who agree to care for a child needing a “same day placement” as </w:t>
      </w:r>
      <w:r w:rsidR="002B1D57">
        <w:t xml:space="preserve">either </w:t>
      </w:r>
      <w:r>
        <w:t>a full time “placement</w:t>
      </w:r>
      <w:r w:rsidR="0017657D">
        <w:t>” or</w:t>
      </w:r>
      <w:r w:rsidR="002B1D57">
        <w:t xml:space="preserve"> offering a few days care</w:t>
      </w:r>
      <w:r>
        <w:t xml:space="preserve"> not part of the </w:t>
      </w:r>
      <w:r w:rsidR="00D939AC">
        <w:t xml:space="preserve">Same-Day Priority </w:t>
      </w:r>
      <w:r>
        <w:t>care rota</w:t>
      </w:r>
      <w:r w:rsidR="002B1D57">
        <w:t>,</w:t>
      </w:r>
      <w:r>
        <w:t xml:space="preserve"> do not fall into scope of this policy.</w:t>
      </w:r>
      <w:bookmarkEnd w:id="66"/>
    </w:p>
    <w:p w14:paraId="4916DF1E" w14:textId="72FA31B9" w:rsidR="006A4D97" w:rsidRDefault="006A4D97" w:rsidP="00704C8C">
      <w:pPr>
        <w:tabs>
          <w:tab w:val="left" w:pos="0"/>
        </w:tabs>
      </w:pPr>
    </w:p>
    <w:p w14:paraId="0352794D" w14:textId="0E043274" w:rsidR="00841C87" w:rsidRDefault="00841C87" w:rsidP="00704C8C">
      <w:pPr>
        <w:tabs>
          <w:tab w:val="left" w:pos="0"/>
        </w:tabs>
      </w:pPr>
    </w:p>
    <w:p w14:paraId="5DF94BB8" w14:textId="7CE104A4" w:rsidR="00841C87" w:rsidRPr="004C1D7E" w:rsidRDefault="00841C87" w:rsidP="00FA75CA">
      <w:pPr>
        <w:pStyle w:val="Heading2"/>
        <w:numPr>
          <w:ilvl w:val="0"/>
          <w:numId w:val="22"/>
        </w:numPr>
        <w:ind w:hanging="720"/>
      </w:pPr>
      <w:bookmarkStart w:id="67" w:name="_Toc137472554"/>
      <w:r w:rsidRPr="004C1D7E">
        <w:t>Training, Development and Support</w:t>
      </w:r>
      <w:bookmarkEnd w:id="67"/>
      <w:r w:rsidRPr="004C1D7E">
        <w:t xml:space="preserve"> </w:t>
      </w:r>
    </w:p>
    <w:p w14:paraId="20FDFC73" w14:textId="77777777" w:rsidR="00841C87" w:rsidRPr="009978CD" w:rsidRDefault="00841C87" w:rsidP="00841C87">
      <w:pPr>
        <w:rPr>
          <w:rFonts w:ascii="Tahoma" w:hAnsi="Tahoma" w:cs="Tahoma"/>
          <w:sz w:val="24"/>
          <w:szCs w:val="24"/>
        </w:rPr>
      </w:pPr>
    </w:p>
    <w:p w14:paraId="48F09042" w14:textId="043377EA" w:rsidR="00F627B2" w:rsidRPr="000037E7" w:rsidRDefault="00841C87" w:rsidP="00F627B2">
      <w:pPr>
        <w:rPr>
          <w:rFonts w:ascii="Calibri" w:eastAsiaTheme="minorHAnsi" w:hAnsi="Calibri" w:cs="Calibri"/>
          <w:lang w:bidi="ar-SA"/>
        </w:rPr>
      </w:pPr>
      <w:r w:rsidRPr="00900EAF">
        <w:t xml:space="preserve">EDT and </w:t>
      </w:r>
      <w:r w:rsidR="00D939AC">
        <w:t>SDP</w:t>
      </w:r>
      <w:r w:rsidRPr="00900EAF">
        <w:t xml:space="preserve"> Foster carers will ensure that they develop their skills and knowledge in working with children that are experiencing crisis, including potential links to gangs, CSE or criminal exploitation. There is a vast training programme available. The foster carer</w:t>
      </w:r>
      <w:r w:rsidR="00D939AC">
        <w:t>’</w:t>
      </w:r>
      <w:r w:rsidRPr="00900EAF">
        <w:t xml:space="preserve">s SSW </w:t>
      </w:r>
      <w:r w:rsidR="004544E2" w:rsidRPr="00900EAF">
        <w:t>will</w:t>
      </w:r>
      <w:r w:rsidRPr="00900EAF">
        <w:t xml:space="preserve"> help signpost </w:t>
      </w:r>
      <w:r w:rsidR="004544E2" w:rsidRPr="00900EAF">
        <w:t xml:space="preserve">the carers </w:t>
      </w:r>
      <w:r w:rsidRPr="00900EAF">
        <w:t>to specific courses</w:t>
      </w:r>
      <w:r w:rsidR="004544E2" w:rsidRPr="00900EAF">
        <w:t xml:space="preserve"> and suggest training helpful to them in the role.</w:t>
      </w:r>
      <w:r w:rsidRPr="00900EAF">
        <w:t xml:space="preserve"> </w:t>
      </w:r>
      <w:r w:rsidR="00F627B2" w:rsidRPr="000037E7">
        <w:t xml:space="preserve">All mandatory training, as detailed in the Learning and Development Pathway, should be attended in addition to any further training identified by the carer and/or service to assist the carers in their role as emergency carers. </w:t>
      </w:r>
    </w:p>
    <w:p w14:paraId="3FDAABC2" w14:textId="4FDB0BB8" w:rsidR="00841C87" w:rsidRPr="00900EAF" w:rsidRDefault="00841C87" w:rsidP="00841C87"/>
    <w:p w14:paraId="6F76E138" w14:textId="77777777" w:rsidR="004544E2" w:rsidRPr="00900EAF" w:rsidRDefault="004544E2" w:rsidP="00841C87"/>
    <w:p w14:paraId="436CC97A" w14:textId="20B7F3EA" w:rsidR="004544E2" w:rsidRPr="00900EAF" w:rsidRDefault="004544E2" w:rsidP="00841C87">
      <w:r w:rsidRPr="00900EAF">
        <w:lastRenderedPageBreak/>
        <w:t xml:space="preserve">A Fostering Support Worker will be </w:t>
      </w:r>
      <w:r w:rsidR="00D474EF" w:rsidRPr="00900EAF">
        <w:t>available</w:t>
      </w:r>
      <w:r w:rsidRPr="00900EAF">
        <w:t xml:space="preserve"> to offer additional support through the week and in a planned manner over weekends if required.</w:t>
      </w:r>
    </w:p>
    <w:p w14:paraId="3B54ED38" w14:textId="441D4F9D" w:rsidR="00841C87" w:rsidRPr="00900EAF" w:rsidRDefault="00841C87" w:rsidP="00841C87"/>
    <w:p w14:paraId="338424CF" w14:textId="262AD1FD" w:rsidR="00841C87" w:rsidRDefault="00841C87" w:rsidP="00841C87">
      <w:r w:rsidRPr="00900EAF">
        <w:t xml:space="preserve">A Senior Social Worker will oversee the EDT and </w:t>
      </w:r>
      <w:r w:rsidR="00D939AC">
        <w:t>SDP</w:t>
      </w:r>
      <w:r w:rsidRPr="00900EAF">
        <w:t xml:space="preserve"> schemes to ensure carers have access to a </w:t>
      </w:r>
      <w:r w:rsidR="004544E2" w:rsidRPr="00900EAF">
        <w:t>specialist s</w:t>
      </w:r>
      <w:r w:rsidRPr="00900EAF">
        <w:t>upport</w:t>
      </w:r>
      <w:r w:rsidR="004544E2" w:rsidRPr="00900EAF">
        <w:t xml:space="preserve"> group</w:t>
      </w:r>
      <w:r w:rsidRPr="00900EAF">
        <w:t xml:space="preserve"> and </w:t>
      </w:r>
      <w:r w:rsidR="00D474EF">
        <w:t>group communication channels</w:t>
      </w:r>
      <w:r w:rsidRPr="00900EAF">
        <w:t xml:space="preserve">.  All carers supporting the two schemes will know who this worker is for </w:t>
      </w:r>
      <w:r w:rsidR="004544E2" w:rsidRPr="00900EAF">
        <w:t>a point</w:t>
      </w:r>
      <w:r w:rsidRPr="00900EAF">
        <w:t xml:space="preserve"> of contact, as well as their SSW.</w:t>
      </w:r>
    </w:p>
    <w:p w14:paraId="362EE61E" w14:textId="77777777" w:rsidR="005412D7" w:rsidRDefault="005412D7" w:rsidP="00841C87"/>
    <w:p w14:paraId="04EF9A84" w14:textId="77777777" w:rsidR="005412D7" w:rsidRDefault="005412D7" w:rsidP="000037E7"/>
    <w:bookmarkEnd w:id="9"/>
    <w:p w14:paraId="73E88767" w14:textId="77777777" w:rsidR="00AC0359" w:rsidRPr="00900EAF" w:rsidRDefault="00AC0359" w:rsidP="00AC0359"/>
    <w:p w14:paraId="2377C3B9" w14:textId="09488FF6" w:rsidR="003805A0" w:rsidRDefault="003805A0"/>
    <w:p w14:paraId="3FC77814" w14:textId="62567B71" w:rsidR="003805A0" w:rsidRDefault="003805A0"/>
    <w:p w14:paraId="3E32F054" w14:textId="250A5993" w:rsidR="003805A0" w:rsidRDefault="003805A0" w:rsidP="00AC0359"/>
    <w:p w14:paraId="6AB43F94" w14:textId="46697AC8" w:rsidR="00654320" w:rsidRPr="007B7AB6" w:rsidRDefault="00654320" w:rsidP="00AC0359"/>
    <w:sectPr w:rsidR="00654320" w:rsidRPr="007B7AB6" w:rsidSect="00704C8C">
      <w:pgSz w:w="11910" w:h="16840"/>
      <w:pgMar w:top="1440" w:right="1080" w:bottom="1440" w:left="1080" w:header="712" w:footer="10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90A8" w14:textId="77777777" w:rsidR="0004020B" w:rsidRDefault="0004020B">
      <w:r>
        <w:separator/>
      </w:r>
    </w:p>
  </w:endnote>
  <w:endnote w:type="continuationSeparator" w:id="0">
    <w:p w14:paraId="31A21D4A" w14:textId="77777777" w:rsidR="0004020B" w:rsidRDefault="0004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D45FF5" w:rsidRDefault="00D45FF5">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D45FF5" w:rsidRDefault="00D45F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12FB" w14:textId="77777777" w:rsidR="0004020B" w:rsidRDefault="0004020B">
      <w:r>
        <w:separator/>
      </w:r>
    </w:p>
  </w:footnote>
  <w:footnote w:type="continuationSeparator" w:id="0">
    <w:p w14:paraId="3CB23B43" w14:textId="77777777" w:rsidR="0004020B" w:rsidRDefault="0004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7A0D" w14:textId="77777777" w:rsidR="00E4548C" w:rsidRPr="00E4548C" w:rsidRDefault="00E4548C" w:rsidP="00E4548C">
    <w:pPr>
      <w:spacing w:before="13"/>
      <w:ind w:left="20"/>
      <w:jc w:val="center"/>
      <w:rPr>
        <w:color w:val="385522"/>
        <w:sz w:val="16"/>
        <w:szCs w:val="16"/>
      </w:rPr>
    </w:pPr>
  </w:p>
  <w:p w14:paraId="12BD98CA" w14:textId="2383A10A" w:rsidR="00D45FF5" w:rsidRDefault="00D45FF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211"/>
    <w:multiLevelType w:val="hybridMultilevel"/>
    <w:tmpl w:val="D48ECC90"/>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 w15:restartNumberingAfterBreak="0">
    <w:nsid w:val="05C50D29"/>
    <w:multiLevelType w:val="hybridMultilevel"/>
    <w:tmpl w:val="2DB4B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2048A"/>
    <w:multiLevelType w:val="hybridMultilevel"/>
    <w:tmpl w:val="38AEC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22314"/>
    <w:multiLevelType w:val="hybridMultilevel"/>
    <w:tmpl w:val="D7DE075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 w15:restartNumberingAfterBreak="0">
    <w:nsid w:val="1FB46F32"/>
    <w:multiLevelType w:val="hybridMultilevel"/>
    <w:tmpl w:val="357C4512"/>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5" w15:restartNumberingAfterBreak="0">
    <w:nsid w:val="211F5C50"/>
    <w:multiLevelType w:val="hybridMultilevel"/>
    <w:tmpl w:val="4B600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810BD"/>
    <w:multiLevelType w:val="multilevel"/>
    <w:tmpl w:val="F10CED88"/>
    <w:lvl w:ilvl="0">
      <w:start w:val="1"/>
      <w:numFmt w:val="decimal"/>
      <w:lvlText w:val="%1."/>
      <w:lvlJc w:val="left"/>
      <w:pPr>
        <w:ind w:left="360" w:hanging="360"/>
      </w:pPr>
      <w:rPr>
        <w:rFonts w:hint="default"/>
        <w:color w:val="385522"/>
        <w:spacing w:val="-4"/>
        <w:w w:val="89"/>
        <w:sz w:val="32"/>
        <w:szCs w:val="32"/>
        <w:lang w:val="en-GB" w:eastAsia="en-GB" w:bidi="en-GB"/>
      </w:rPr>
    </w:lvl>
    <w:lvl w:ilvl="1">
      <w:start w:val="1"/>
      <w:numFmt w:val="lowerLetter"/>
      <w:lvlText w:val="%2)"/>
      <w:lvlJc w:val="left"/>
      <w:pPr>
        <w:ind w:left="644" w:hanging="360"/>
      </w:pPr>
      <w:rPr>
        <w:rFonts w:ascii="Arial" w:hAnsi="Arial" w:cs="Arial" w:hint="default"/>
        <w:w w:val="100"/>
        <w:sz w:val="24"/>
        <w:szCs w:val="24"/>
        <w:lang w:val="en-GB" w:eastAsia="en-GB" w:bidi="en-GB"/>
      </w:rPr>
    </w:lvl>
    <w:lvl w:ilvl="2">
      <w:start w:val="1"/>
      <w:numFmt w:val="lowerRoman"/>
      <w:lvlText w:val="%3)"/>
      <w:lvlJc w:val="left"/>
      <w:pPr>
        <w:ind w:left="1080" w:hanging="360"/>
      </w:pPr>
      <w:rPr>
        <w:rFonts w:hint="default"/>
        <w:lang w:val="en-GB" w:eastAsia="en-GB" w:bidi="en-GB"/>
      </w:rPr>
    </w:lvl>
    <w:lvl w:ilvl="3">
      <w:start w:val="1"/>
      <w:numFmt w:val="decimal"/>
      <w:lvlText w:val="(%4)"/>
      <w:lvlJc w:val="left"/>
      <w:pPr>
        <w:ind w:left="1440" w:hanging="360"/>
      </w:pPr>
      <w:rPr>
        <w:rFonts w:hint="default"/>
        <w:lang w:val="en-GB" w:eastAsia="en-GB" w:bidi="en-GB"/>
      </w:rPr>
    </w:lvl>
    <w:lvl w:ilvl="4">
      <w:start w:val="1"/>
      <w:numFmt w:val="lowerLetter"/>
      <w:lvlText w:val="(%5)"/>
      <w:lvlJc w:val="left"/>
      <w:pPr>
        <w:ind w:left="1800" w:hanging="360"/>
      </w:pPr>
      <w:rPr>
        <w:rFonts w:hint="default"/>
        <w:lang w:val="en-GB" w:eastAsia="en-GB" w:bidi="en-GB"/>
      </w:rPr>
    </w:lvl>
    <w:lvl w:ilvl="5">
      <w:start w:val="1"/>
      <w:numFmt w:val="lowerRoman"/>
      <w:lvlText w:val="(%6)"/>
      <w:lvlJc w:val="left"/>
      <w:pPr>
        <w:ind w:left="2160" w:hanging="360"/>
      </w:pPr>
      <w:rPr>
        <w:rFonts w:hint="default"/>
        <w:lang w:val="en-GB" w:eastAsia="en-GB" w:bidi="en-GB"/>
      </w:rPr>
    </w:lvl>
    <w:lvl w:ilvl="6">
      <w:start w:val="1"/>
      <w:numFmt w:val="decimal"/>
      <w:lvlText w:val="%7."/>
      <w:lvlJc w:val="left"/>
      <w:pPr>
        <w:ind w:left="2520" w:hanging="360"/>
      </w:pPr>
      <w:rPr>
        <w:rFonts w:hint="default"/>
        <w:lang w:val="en-GB" w:eastAsia="en-GB" w:bidi="en-GB"/>
      </w:rPr>
    </w:lvl>
    <w:lvl w:ilvl="7">
      <w:start w:val="1"/>
      <w:numFmt w:val="lowerLetter"/>
      <w:lvlText w:val="%8."/>
      <w:lvlJc w:val="left"/>
      <w:pPr>
        <w:ind w:left="2880" w:hanging="360"/>
      </w:pPr>
      <w:rPr>
        <w:rFonts w:hint="default"/>
        <w:lang w:val="en-GB" w:eastAsia="en-GB" w:bidi="en-GB"/>
      </w:rPr>
    </w:lvl>
    <w:lvl w:ilvl="8">
      <w:start w:val="1"/>
      <w:numFmt w:val="lowerRoman"/>
      <w:lvlText w:val="%9."/>
      <w:lvlJc w:val="left"/>
      <w:pPr>
        <w:ind w:left="3240" w:hanging="360"/>
      </w:pPr>
      <w:rPr>
        <w:rFonts w:hint="default"/>
        <w:lang w:val="en-GB" w:eastAsia="en-GB" w:bidi="en-GB"/>
      </w:rPr>
    </w:lvl>
  </w:abstractNum>
  <w:abstractNum w:abstractNumId="7" w15:restartNumberingAfterBreak="0">
    <w:nsid w:val="27A80CAC"/>
    <w:multiLevelType w:val="hybridMultilevel"/>
    <w:tmpl w:val="B680D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71357F"/>
    <w:multiLevelType w:val="hybridMultilevel"/>
    <w:tmpl w:val="915292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B140E"/>
    <w:multiLevelType w:val="multilevel"/>
    <w:tmpl w:val="40542BFC"/>
    <w:lvl w:ilvl="0">
      <w:start w:val="1"/>
      <w:numFmt w:val="decimal"/>
      <w:lvlText w:val="%1."/>
      <w:lvlJc w:val="left"/>
      <w:pPr>
        <w:ind w:left="720" w:hanging="360"/>
      </w:p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B775B5"/>
    <w:multiLevelType w:val="hybridMultilevel"/>
    <w:tmpl w:val="C34A9210"/>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1" w15:restartNumberingAfterBreak="0">
    <w:nsid w:val="3E3D5E23"/>
    <w:multiLevelType w:val="hybridMultilevel"/>
    <w:tmpl w:val="5846D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D6CF0"/>
    <w:multiLevelType w:val="hybridMultilevel"/>
    <w:tmpl w:val="F942DD60"/>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3" w15:restartNumberingAfterBreak="0">
    <w:nsid w:val="448E36C0"/>
    <w:multiLevelType w:val="hybridMultilevel"/>
    <w:tmpl w:val="2722C766"/>
    <w:lvl w:ilvl="0" w:tplc="0EAACD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03040"/>
    <w:multiLevelType w:val="hybridMultilevel"/>
    <w:tmpl w:val="31CE0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82150"/>
    <w:multiLevelType w:val="hybridMultilevel"/>
    <w:tmpl w:val="63DC4818"/>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6" w15:restartNumberingAfterBreak="0">
    <w:nsid w:val="5D793F4A"/>
    <w:multiLevelType w:val="hybridMultilevel"/>
    <w:tmpl w:val="EF206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E50370"/>
    <w:multiLevelType w:val="multilevel"/>
    <w:tmpl w:val="E94CD06E"/>
    <w:lvl w:ilvl="0">
      <w:start w:val="4"/>
      <w:numFmt w:val="decimal"/>
      <w:lvlText w:val="%1."/>
      <w:lvlJc w:val="left"/>
      <w:pPr>
        <w:ind w:left="360" w:hanging="360"/>
      </w:pPr>
      <w:rPr>
        <w:rFonts w:hint="default"/>
      </w:rPr>
    </w:lvl>
    <w:lvl w:ilvl="1">
      <w:start w:val="2"/>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527551"/>
    <w:multiLevelType w:val="hybridMultilevel"/>
    <w:tmpl w:val="ED1E4300"/>
    <w:lvl w:ilvl="0" w:tplc="08090003">
      <w:start w:val="1"/>
      <w:numFmt w:val="bullet"/>
      <w:lvlText w:val="o"/>
      <w:lvlJc w:val="left"/>
      <w:pPr>
        <w:ind w:left="1219" w:hanging="360"/>
      </w:pPr>
      <w:rPr>
        <w:rFonts w:ascii="Courier New" w:hAnsi="Courier New" w:cs="Courier New"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9" w15:restartNumberingAfterBreak="0">
    <w:nsid w:val="67601740"/>
    <w:multiLevelType w:val="hybridMultilevel"/>
    <w:tmpl w:val="0E9E32A6"/>
    <w:lvl w:ilvl="0" w:tplc="30A6B20C">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80587"/>
    <w:multiLevelType w:val="hybridMultilevel"/>
    <w:tmpl w:val="98DCDFF8"/>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21" w15:restartNumberingAfterBreak="0">
    <w:nsid w:val="6C3B6003"/>
    <w:multiLevelType w:val="hybridMultilevel"/>
    <w:tmpl w:val="2C1C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D58DE"/>
    <w:multiLevelType w:val="multilevel"/>
    <w:tmpl w:val="56101B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027928"/>
    <w:multiLevelType w:val="hybridMultilevel"/>
    <w:tmpl w:val="14C2D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730477">
    <w:abstractNumId w:val="6"/>
  </w:num>
  <w:num w:numId="2" w16cid:durableId="1739160830">
    <w:abstractNumId w:val="13"/>
  </w:num>
  <w:num w:numId="3" w16cid:durableId="1396587154">
    <w:abstractNumId w:val="11"/>
  </w:num>
  <w:num w:numId="4" w16cid:durableId="1059285468">
    <w:abstractNumId w:val="22"/>
  </w:num>
  <w:num w:numId="5" w16cid:durableId="1761758050">
    <w:abstractNumId w:val="17"/>
  </w:num>
  <w:num w:numId="6" w16cid:durableId="519441291">
    <w:abstractNumId w:val="1"/>
  </w:num>
  <w:num w:numId="7" w16cid:durableId="352001491">
    <w:abstractNumId w:val="16"/>
  </w:num>
  <w:num w:numId="8" w16cid:durableId="2012024157">
    <w:abstractNumId w:val="5"/>
  </w:num>
  <w:num w:numId="9" w16cid:durableId="1804733210">
    <w:abstractNumId w:val="2"/>
  </w:num>
  <w:num w:numId="10" w16cid:durableId="59787626">
    <w:abstractNumId w:val="14"/>
  </w:num>
  <w:num w:numId="11" w16cid:durableId="511336933">
    <w:abstractNumId w:val="23"/>
  </w:num>
  <w:num w:numId="12" w16cid:durableId="538126926">
    <w:abstractNumId w:val="3"/>
  </w:num>
  <w:num w:numId="13" w16cid:durableId="400295339">
    <w:abstractNumId w:val="12"/>
  </w:num>
  <w:num w:numId="14" w16cid:durableId="2071079471">
    <w:abstractNumId w:val="0"/>
  </w:num>
  <w:num w:numId="15" w16cid:durableId="538667801">
    <w:abstractNumId w:val="20"/>
  </w:num>
  <w:num w:numId="16" w16cid:durableId="208422741">
    <w:abstractNumId w:val="18"/>
  </w:num>
  <w:num w:numId="17" w16cid:durableId="430975744">
    <w:abstractNumId w:val="15"/>
  </w:num>
  <w:num w:numId="18" w16cid:durableId="1357924371">
    <w:abstractNumId w:val="10"/>
  </w:num>
  <w:num w:numId="19" w16cid:durableId="1355186168">
    <w:abstractNumId w:val="4"/>
  </w:num>
  <w:num w:numId="20" w16cid:durableId="1850871374">
    <w:abstractNumId w:val="19"/>
  </w:num>
  <w:num w:numId="21" w16cid:durableId="457535118">
    <w:abstractNumId w:val="7"/>
  </w:num>
  <w:num w:numId="22" w16cid:durableId="22482989">
    <w:abstractNumId w:val="9"/>
  </w:num>
  <w:num w:numId="23" w16cid:durableId="1463185618">
    <w:abstractNumId w:val="21"/>
  </w:num>
  <w:num w:numId="24" w16cid:durableId="7243237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8"/>
    <w:rsid w:val="000006A1"/>
    <w:rsid w:val="000037E7"/>
    <w:rsid w:val="00010EBC"/>
    <w:rsid w:val="0002008A"/>
    <w:rsid w:val="00021DB5"/>
    <w:rsid w:val="00023922"/>
    <w:rsid w:val="0002508F"/>
    <w:rsid w:val="0002789A"/>
    <w:rsid w:val="00027994"/>
    <w:rsid w:val="00030B01"/>
    <w:rsid w:val="0004020B"/>
    <w:rsid w:val="00043A17"/>
    <w:rsid w:val="00050B81"/>
    <w:rsid w:val="0005770A"/>
    <w:rsid w:val="00061BBF"/>
    <w:rsid w:val="000714B4"/>
    <w:rsid w:val="0008480D"/>
    <w:rsid w:val="00094B7A"/>
    <w:rsid w:val="00094EAA"/>
    <w:rsid w:val="000A115A"/>
    <w:rsid w:val="000A698E"/>
    <w:rsid w:val="000B0648"/>
    <w:rsid w:val="000C2A5C"/>
    <w:rsid w:val="000E2DA0"/>
    <w:rsid w:val="000E4582"/>
    <w:rsid w:val="000E48E7"/>
    <w:rsid w:val="000E61D1"/>
    <w:rsid w:val="000F227D"/>
    <w:rsid w:val="00103DB4"/>
    <w:rsid w:val="0014739E"/>
    <w:rsid w:val="00165F0D"/>
    <w:rsid w:val="001735F4"/>
    <w:rsid w:val="00174BD1"/>
    <w:rsid w:val="0017657D"/>
    <w:rsid w:val="001907ED"/>
    <w:rsid w:val="00190D23"/>
    <w:rsid w:val="001A4655"/>
    <w:rsid w:val="001B33DD"/>
    <w:rsid w:val="001B38D0"/>
    <w:rsid w:val="001B495E"/>
    <w:rsid w:val="001C26A0"/>
    <w:rsid w:val="001C31A3"/>
    <w:rsid w:val="001C6F3E"/>
    <w:rsid w:val="001D466B"/>
    <w:rsid w:val="001D5EA9"/>
    <w:rsid w:val="001E35DB"/>
    <w:rsid w:val="001F3922"/>
    <w:rsid w:val="00202E10"/>
    <w:rsid w:val="00203D34"/>
    <w:rsid w:val="0021310E"/>
    <w:rsid w:val="00213E1A"/>
    <w:rsid w:val="002264A9"/>
    <w:rsid w:val="002274B2"/>
    <w:rsid w:val="00233BAF"/>
    <w:rsid w:val="00251AE9"/>
    <w:rsid w:val="0025207A"/>
    <w:rsid w:val="00253F10"/>
    <w:rsid w:val="002564BC"/>
    <w:rsid w:val="0026736D"/>
    <w:rsid w:val="00281EAC"/>
    <w:rsid w:val="002849C0"/>
    <w:rsid w:val="002856EA"/>
    <w:rsid w:val="002924A1"/>
    <w:rsid w:val="00292F97"/>
    <w:rsid w:val="002A164D"/>
    <w:rsid w:val="002A4613"/>
    <w:rsid w:val="002A4666"/>
    <w:rsid w:val="002A7BB3"/>
    <w:rsid w:val="002B1D57"/>
    <w:rsid w:val="002C5AB5"/>
    <w:rsid w:val="002C66DA"/>
    <w:rsid w:val="002D4546"/>
    <w:rsid w:val="002E2A56"/>
    <w:rsid w:val="002F61E2"/>
    <w:rsid w:val="00301D85"/>
    <w:rsid w:val="003074BA"/>
    <w:rsid w:val="0031204C"/>
    <w:rsid w:val="00323FCF"/>
    <w:rsid w:val="0032475D"/>
    <w:rsid w:val="0033287C"/>
    <w:rsid w:val="003338E4"/>
    <w:rsid w:val="003349A8"/>
    <w:rsid w:val="00337F14"/>
    <w:rsid w:val="00342D09"/>
    <w:rsid w:val="003444A4"/>
    <w:rsid w:val="00357A57"/>
    <w:rsid w:val="003604EC"/>
    <w:rsid w:val="00365467"/>
    <w:rsid w:val="00372865"/>
    <w:rsid w:val="00373AEF"/>
    <w:rsid w:val="00374B95"/>
    <w:rsid w:val="003805A0"/>
    <w:rsid w:val="00380F9C"/>
    <w:rsid w:val="003940A6"/>
    <w:rsid w:val="0039752F"/>
    <w:rsid w:val="003A2119"/>
    <w:rsid w:val="003A4D4D"/>
    <w:rsid w:val="003B5588"/>
    <w:rsid w:val="003C0F40"/>
    <w:rsid w:val="003C23F3"/>
    <w:rsid w:val="003C7673"/>
    <w:rsid w:val="003D0BA8"/>
    <w:rsid w:val="003E2D2D"/>
    <w:rsid w:val="003E7984"/>
    <w:rsid w:val="003F1FBA"/>
    <w:rsid w:val="00412BD2"/>
    <w:rsid w:val="00417584"/>
    <w:rsid w:val="004258BF"/>
    <w:rsid w:val="00425E13"/>
    <w:rsid w:val="00451053"/>
    <w:rsid w:val="0045156C"/>
    <w:rsid w:val="004544E2"/>
    <w:rsid w:val="00457B88"/>
    <w:rsid w:val="00462986"/>
    <w:rsid w:val="0046395C"/>
    <w:rsid w:val="00467F14"/>
    <w:rsid w:val="00477636"/>
    <w:rsid w:val="00477B25"/>
    <w:rsid w:val="00477B36"/>
    <w:rsid w:val="00493116"/>
    <w:rsid w:val="00496D92"/>
    <w:rsid w:val="004A1DC9"/>
    <w:rsid w:val="004C1D7E"/>
    <w:rsid w:val="004C1E9C"/>
    <w:rsid w:val="004C28A9"/>
    <w:rsid w:val="004C4A24"/>
    <w:rsid w:val="004C571C"/>
    <w:rsid w:val="004D0063"/>
    <w:rsid w:val="004D6015"/>
    <w:rsid w:val="004E6E8F"/>
    <w:rsid w:val="00501EE8"/>
    <w:rsid w:val="0050270C"/>
    <w:rsid w:val="00513B5B"/>
    <w:rsid w:val="0052429E"/>
    <w:rsid w:val="00527EB7"/>
    <w:rsid w:val="0053252A"/>
    <w:rsid w:val="0053293F"/>
    <w:rsid w:val="00534C4B"/>
    <w:rsid w:val="0053516C"/>
    <w:rsid w:val="005412D7"/>
    <w:rsid w:val="005415E9"/>
    <w:rsid w:val="005508D4"/>
    <w:rsid w:val="005552F9"/>
    <w:rsid w:val="005574CF"/>
    <w:rsid w:val="00570B0B"/>
    <w:rsid w:val="005717E3"/>
    <w:rsid w:val="00586557"/>
    <w:rsid w:val="0058702F"/>
    <w:rsid w:val="00592003"/>
    <w:rsid w:val="005A7E5A"/>
    <w:rsid w:val="005B1719"/>
    <w:rsid w:val="005B4175"/>
    <w:rsid w:val="005B7449"/>
    <w:rsid w:val="005C1610"/>
    <w:rsid w:val="005C60F1"/>
    <w:rsid w:val="005C6E3F"/>
    <w:rsid w:val="005D2499"/>
    <w:rsid w:val="005D2CD7"/>
    <w:rsid w:val="005D3E48"/>
    <w:rsid w:val="005D4C47"/>
    <w:rsid w:val="005D7D05"/>
    <w:rsid w:val="005E2954"/>
    <w:rsid w:val="005E55A9"/>
    <w:rsid w:val="005E75FF"/>
    <w:rsid w:val="005E76A8"/>
    <w:rsid w:val="005F46EB"/>
    <w:rsid w:val="005F5493"/>
    <w:rsid w:val="00603399"/>
    <w:rsid w:val="006108C3"/>
    <w:rsid w:val="00617CC9"/>
    <w:rsid w:val="0062180D"/>
    <w:rsid w:val="00623AC6"/>
    <w:rsid w:val="00632503"/>
    <w:rsid w:val="00641A56"/>
    <w:rsid w:val="00643C56"/>
    <w:rsid w:val="00654320"/>
    <w:rsid w:val="00657988"/>
    <w:rsid w:val="006604F2"/>
    <w:rsid w:val="0069720D"/>
    <w:rsid w:val="006A243C"/>
    <w:rsid w:val="006A4D97"/>
    <w:rsid w:val="006C0661"/>
    <w:rsid w:val="006C371C"/>
    <w:rsid w:val="006C3A89"/>
    <w:rsid w:val="006E2EBC"/>
    <w:rsid w:val="006E3826"/>
    <w:rsid w:val="00704C8C"/>
    <w:rsid w:val="007056A4"/>
    <w:rsid w:val="00715913"/>
    <w:rsid w:val="00717572"/>
    <w:rsid w:val="00730B45"/>
    <w:rsid w:val="00734957"/>
    <w:rsid w:val="007360A5"/>
    <w:rsid w:val="007515A2"/>
    <w:rsid w:val="00752187"/>
    <w:rsid w:val="00753EB8"/>
    <w:rsid w:val="00755EED"/>
    <w:rsid w:val="00765627"/>
    <w:rsid w:val="007664B6"/>
    <w:rsid w:val="00773603"/>
    <w:rsid w:val="007754C7"/>
    <w:rsid w:val="0079264A"/>
    <w:rsid w:val="0079640C"/>
    <w:rsid w:val="007972B4"/>
    <w:rsid w:val="007A5A15"/>
    <w:rsid w:val="007A7DBB"/>
    <w:rsid w:val="007B1D5E"/>
    <w:rsid w:val="007B1FBE"/>
    <w:rsid w:val="007C4A3B"/>
    <w:rsid w:val="007C7451"/>
    <w:rsid w:val="007C79DE"/>
    <w:rsid w:val="007D1202"/>
    <w:rsid w:val="007D3AA8"/>
    <w:rsid w:val="007D6314"/>
    <w:rsid w:val="007E3F69"/>
    <w:rsid w:val="007E6A17"/>
    <w:rsid w:val="007E7F75"/>
    <w:rsid w:val="007F1313"/>
    <w:rsid w:val="00801357"/>
    <w:rsid w:val="00804F79"/>
    <w:rsid w:val="00812296"/>
    <w:rsid w:val="008144E2"/>
    <w:rsid w:val="00826AEC"/>
    <w:rsid w:val="00826F9A"/>
    <w:rsid w:val="00830283"/>
    <w:rsid w:val="00835099"/>
    <w:rsid w:val="00835E2C"/>
    <w:rsid w:val="00841C87"/>
    <w:rsid w:val="00841DFD"/>
    <w:rsid w:val="00842199"/>
    <w:rsid w:val="00842C21"/>
    <w:rsid w:val="00844389"/>
    <w:rsid w:val="00845EB1"/>
    <w:rsid w:val="00854592"/>
    <w:rsid w:val="008548F1"/>
    <w:rsid w:val="00857544"/>
    <w:rsid w:val="00866860"/>
    <w:rsid w:val="008717F0"/>
    <w:rsid w:val="00874FC3"/>
    <w:rsid w:val="00883B0D"/>
    <w:rsid w:val="00890D2D"/>
    <w:rsid w:val="008A00E7"/>
    <w:rsid w:val="008A0628"/>
    <w:rsid w:val="008A5E6B"/>
    <w:rsid w:val="008B574D"/>
    <w:rsid w:val="008B7008"/>
    <w:rsid w:val="008C0EB0"/>
    <w:rsid w:val="008C2EB3"/>
    <w:rsid w:val="008C5BAD"/>
    <w:rsid w:val="008E1D43"/>
    <w:rsid w:val="008F084D"/>
    <w:rsid w:val="00900EAF"/>
    <w:rsid w:val="009031D6"/>
    <w:rsid w:val="00903A07"/>
    <w:rsid w:val="0091321C"/>
    <w:rsid w:val="009151B8"/>
    <w:rsid w:val="00917171"/>
    <w:rsid w:val="0092749A"/>
    <w:rsid w:val="00927A30"/>
    <w:rsid w:val="00932CB4"/>
    <w:rsid w:val="00934D88"/>
    <w:rsid w:val="00940D23"/>
    <w:rsid w:val="0094447E"/>
    <w:rsid w:val="00950D62"/>
    <w:rsid w:val="009575C2"/>
    <w:rsid w:val="00961FC3"/>
    <w:rsid w:val="009700A3"/>
    <w:rsid w:val="0097079E"/>
    <w:rsid w:val="00971150"/>
    <w:rsid w:val="00977839"/>
    <w:rsid w:val="00993C0B"/>
    <w:rsid w:val="009951FA"/>
    <w:rsid w:val="009A2DB9"/>
    <w:rsid w:val="009A7DA2"/>
    <w:rsid w:val="009C7F69"/>
    <w:rsid w:val="009D15EA"/>
    <w:rsid w:val="009E037F"/>
    <w:rsid w:val="009E10A0"/>
    <w:rsid w:val="00A04088"/>
    <w:rsid w:val="00A13F34"/>
    <w:rsid w:val="00A327A3"/>
    <w:rsid w:val="00A3691B"/>
    <w:rsid w:val="00A560E2"/>
    <w:rsid w:val="00A578C3"/>
    <w:rsid w:val="00A704AA"/>
    <w:rsid w:val="00A8140F"/>
    <w:rsid w:val="00A83C86"/>
    <w:rsid w:val="00A84001"/>
    <w:rsid w:val="00A87468"/>
    <w:rsid w:val="00A87EED"/>
    <w:rsid w:val="00A949F7"/>
    <w:rsid w:val="00AA18A6"/>
    <w:rsid w:val="00AA3C26"/>
    <w:rsid w:val="00AA62DD"/>
    <w:rsid w:val="00AB73AD"/>
    <w:rsid w:val="00AC0359"/>
    <w:rsid w:val="00AC03F9"/>
    <w:rsid w:val="00AC099F"/>
    <w:rsid w:val="00AF03EF"/>
    <w:rsid w:val="00AF6B95"/>
    <w:rsid w:val="00B00BF8"/>
    <w:rsid w:val="00B2146A"/>
    <w:rsid w:val="00B25E8E"/>
    <w:rsid w:val="00B46CA3"/>
    <w:rsid w:val="00B47DA9"/>
    <w:rsid w:val="00B53018"/>
    <w:rsid w:val="00B70D11"/>
    <w:rsid w:val="00B7375F"/>
    <w:rsid w:val="00B9059B"/>
    <w:rsid w:val="00B913DB"/>
    <w:rsid w:val="00B920D8"/>
    <w:rsid w:val="00B9291F"/>
    <w:rsid w:val="00B942D9"/>
    <w:rsid w:val="00BA20C3"/>
    <w:rsid w:val="00BB0A5A"/>
    <w:rsid w:val="00BB1350"/>
    <w:rsid w:val="00BB1523"/>
    <w:rsid w:val="00BC44E7"/>
    <w:rsid w:val="00BC6303"/>
    <w:rsid w:val="00BD0363"/>
    <w:rsid w:val="00BD12C3"/>
    <w:rsid w:val="00BE5376"/>
    <w:rsid w:val="00BE7F5F"/>
    <w:rsid w:val="00BF3E57"/>
    <w:rsid w:val="00C05701"/>
    <w:rsid w:val="00C11FE4"/>
    <w:rsid w:val="00C12284"/>
    <w:rsid w:val="00C151AA"/>
    <w:rsid w:val="00C15CF4"/>
    <w:rsid w:val="00C22E56"/>
    <w:rsid w:val="00C25BF4"/>
    <w:rsid w:val="00C45366"/>
    <w:rsid w:val="00C46135"/>
    <w:rsid w:val="00C50BF0"/>
    <w:rsid w:val="00C5481F"/>
    <w:rsid w:val="00C608F9"/>
    <w:rsid w:val="00C710EC"/>
    <w:rsid w:val="00C73B34"/>
    <w:rsid w:val="00C77090"/>
    <w:rsid w:val="00C87DBB"/>
    <w:rsid w:val="00C96C59"/>
    <w:rsid w:val="00CA1870"/>
    <w:rsid w:val="00CA7E79"/>
    <w:rsid w:val="00CC2836"/>
    <w:rsid w:val="00CC5F57"/>
    <w:rsid w:val="00CC6FE1"/>
    <w:rsid w:val="00CC7489"/>
    <w:rsid w:val="00CD5672"/>
    <w:rsid w:val="00CD797F"/>
    <w:rsid w:val="00CE7F53"/>
    <w:rsid w:val="00CF0189"/>
    <w:rsid w:val="00CF301D"/>
    <w:rsid w:val="00CF4120"/>
    <w:rsid w:val="00CF4345"/>
    <w:rsid w:val="00D0661E"/>
    <w:rsid w:val="00D1352D"/>
    <w:rsid w:val="00D15F1D"/>
    <w:rsid w:val="00D207F0"/>
    <w:rsid w:val="00D23220"/>
    <w:rsid w:val="00D420E6"/>
    <w:rsid w:val="00D45FF5"/>
    <w:rsid w:val="00D46EF4"/>
    <w:rsid w:val="00D474EF"/>
    <w:rsid w:val="00D52C5D"/>
    <w:rsid w:val="00D651A9"/>
    <w:rsid w:val="00D674E6"/>
    <w:rsid w:val="00D744B5"/>
    <w:rsid w:val="00D80175"/>
    <w:rsid w:val="00D809AC"/>
    <w:rsid w:val="00D80A6A"/>
    <w:rsid w:val="00D827F3"/>
    <w:rsid w:val="00D939AC"/>
    <w:rsid w:val="00DA56D2"/>
    <w:rsid w:val="00DB2DB4"/>
    <w:rsid w:val="00DC4C9D"/>
    <w:rsid w:val="00DD4620"/>
    <w:rsid w:val="00DD62A7"/>
    <w:rsid w:val="00DF0F3A"/>
    <w:rsid w:val="00E0514D"/>
    <w:rsid w:val="00E221DA"/>
    <w:rsid w:val="00E25C32"/>
    <w:rsid w:val="00E32F45"/>
    <w:rsid w:val="00E403EE"/>
    <w:rsid w:val="00E43199"/>
    <w:rsid w:val="00E4548C"/>
    <w:rsid w:val="00E515A0"/>
    <w:rsid w:val="00E65CC1"/>
    <w:rsid w:val="00E8138F"/>
    <w:rsid w:val="00E843B8"/>
    <w:rsid w:val="00E916A4"/>
    <w:rsid w:val="00E95AA2"/>
    <w:rsid w:val="00EA2BF1"/>
    <w:rsid w:val="00EA609E"/>
    <w:rsid w:val="00EA76F9"/>
    <w:rsid w:val="00EC4D6C"/>
    <w:rsid w:val="00EE1B19"/>
    <w:rsid w:val="00EE2C97"/>
    <w:rsid w:val="00EE3706"/>
    <w:rsid w:val="00EE4E08"/>
    <w:rsid w:val="00EE6C8B"/>
    <w:rsid w:val="00F02E7C"/>
    <w:rsid w:val="00F06445"/>
    <w:rsid w:val="00F07695"/>
    <w:rsid w:val="00F1157B"/>
    <w:rsid w:val="00F213F0"/>
    <w:rsid w:val="00F26FDB"/>
    <w:rsid w:val="00F30B6B"/>
    <w:rsid w:val="00F37FC7"/>
    <w:rsid w:val="00F43B60"/>
    <w:rsid w:val="00F5007D"/>
    <w:rsid w:val="00F56561"/>
    <w:rsid w:val="00F60134"/>
    <w:rsid w:val="00F627B2"/>
    <w:rsid w:val="00F6676C"/>
    <w:rsid w:val="00F70DB2"/>
    <w:rsid w:val="00F7463C"/>
    <w:rsid w:val="00F76B76"/>
    <w:rsid w:val="00F93C0E"/>
    <w:rsid w:val="00F95B63"/>
    <w:rsid w:val="00F97222"/>
    <w:rsid w:val="00FA2FDE"/>
    <w:rsid w:val="00FA312A"/>
    <w:rsid w:val="00FA592C"/>
    <w:rsid w:val="00FA75CA"/>
    <w:rsid w:val="00FA7BE4"/>
    <w:rsid w:val="00FB7447"/>
    <w:rsid w:val="00FC3DAA"/>
    <w:rsid w:val="00FC728E"/>
    <w:rsid w:val="00FC7524"/>
    <w:rsid w:val="00FD0B13"/>
    <w:rsid w:val="00FD372B"/>
    <w:rsid w:val="00FE0CB0"/>
    <w:rsid w:val="00FE20D0"/>
    <w:rsid w:val="00FE5443"/>
    <w:rsid w:val="00FF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75C6"/>
  <w15:docId w15:val="{A3AF268B-FE12-4F16-B596-96EACDFD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link w:val="Heading2Char"/>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table" w:styleId="TableGrid">
    <w:name w:val="Table Grid"/>
    <w:basedOn w:val="TableNormal"/>
    <w:uiPriority w:val="39"/>
    <w:rsid w:val="00AC0359"/>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AC035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egds">
    <w:name w:val="legds"/>
    <w:basedOn w:val="DefaultParagraphFont"/>
    <w:rsid w:val="00AC0359"/>
  </w:style>
  <w:style w:type="character" w:customStyle="1" w:styleId="Heading2Char">
    <w:name w:val="Heading 2 Char"/>
    <w:basedOn w:val="DefaultParagraphFont"/>
    <w:link w:val="Heading2"/>
    <w:uiPriority w:val="1"/>
    <w:rsid w:val="00F60134"/>
    <w:rPr>
      <w:rFonts w:ascii="Arial" w:eastAsia="Arial" w:hAnsi="Arial" w:cs="Arial"/>
      <w:sz w:val="32"/>
      <w:szCs w:val="32"/>
      <w:lang w:val="en-GB" w:eastAsia="en-GB" w:bidi="en-GB"/>
    </w:rPr>
  </w:style>
  <w:style w:type="paragraph" w:customStyle="1" w:styleId="xmsonormal">
    <w:name w:val="x_msonormal"/>
    <w:basedOn w:val="Normal"/>
    <w:rsid w:val="00FA2FDE"/>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4915">
      <w:bodyDiv w:val="1"/>
      <w:marLeft w:val="0"/>
      <w:marRight w:val="0"/>
      <w:marTop w:val="0"/>
      <w:marBottom w:val="0"/>
      <w:divBdr>
        <w:top w:val="none" w:sz="0" w:space="0" w:color="auto"/>
        <w:left w:val="none" w:sz="0" w:space="0" w:color="auto"/>
        <w:bottom w:val="none" w:sz="0" w:space="0" w:color="auto"/>
        <w:right w:val="none" w:sz="0" w:space="0" w:color="auto"/>
      </w:divBdr>
    </w:div>
    <w:div w:id="127554496">
      <w:bodyDiv w:val="1"/>
      <w:marLeft w:val="0"/>
      <w:marRight w:val="0"/>
      <w:marTop w:val="0"/>
      <w:marBottom w:val="0"/>
      <w:divBdr>
        <w:top w:val="none" w:sz="0" w:space="0" w:color="auto"/>
        <w:left w:val="none" w:sz="0" w:space="0" w:color="auto"/>
        <w:bottom w:val="none" w:sz="0" w:space="0" w:color="auto"/>
        <w:right w:val="none" w:sz="0" w:space="0" w:color="auto"/>
      </w:divBdr>
    </w:div>
    <w:div w:id="285887746">
      <w:bodyDiv w:val="1"/>
      <w:marLeft w:val="0"/>
      <w:marRight w:val="0"/>
      <w:marTop w:val="0"/>
      <w:marBottom w:val="0"/>
      <w:divBdr>
        <w:top w:val="none" w:sz="0" w:space="0" w:color="auto"/>
        <w:left w:val="none" w:sz="0" w:space="0" w:color="auto"/>
        <w:bottom w:val="none" w:sz="0" w:space="0" w:color="auto"/>
        <w:right w:val="none" w:sz="0" w:space="0" w:color="auto"/>
      </w:divBdr>
    </w:div>
    <w:div w:id="296451103">
      <w:bodyDiv w:val="1"/>
      <w:marLeft w:val="0"/>
      <w:marRight w:val="0"/>
      <w:marTop w:val="0"/>
      <w:marBottom w:val="0"/>
      <w:divBdr>
        <w:top w:val="none" w:sz="0" w:space="0" w:color="auto"/>
        <w:left w:val="none" w:sz="0" w:space="0" w:color="auto"/>
        <w:bottom w:val="none" w:sz="0" w:space="0" w:color="auto"/>
        <w:right w:val="none" w:sz="0" w:space="0" w:color="auto"/>
      </w:divBdr>
    </w:div>
    <w:div w:id="300771731">
      <w:bodyDiv w:val="1"/>
      <w:marLeft w:val="0"/>
      <w:marRight w:val="0"/>
      <w:marTop w:val="0"/>
      <w:marBottom w:val="0"/>
      <w:divBdr>
        <w:top w:val="none" w:sz="0" w:space="0" w:color="auto"/>
        <w:left w:val="none" w:sz="0" w:space="0" w:color="auto"/>
        <w:bottom w:val="none" w:sz="0" w:space="0" w:color="auto"/>
        <w:right w:val="none" w:sz="0" w:space="0" w:color="auto"/>
      </w:divBdr>
      <w:divsChild>
        <w:div w:id="1993174791">
          <w:marLeft w:val="547"/>
          <w:marRight w:val="0"/>
          <w:marTop w:val="0"/>
          <w:marBottom w:val="0"/>
          <w:divBdr>
            <w:top w:val="none" w:sz="0" w:space="0" w:color="auto"/>
            <w:left w:val="none" w:sz="0" w:space="0" w:color="auto"/>
            <w:bottom w:val="none" w:sz="0" w:space="0" w:color="auto"/>
            <w:right w:val="none" w:sz="0" w:space="0" w:color="auto"/>
          </w:divBdr>
        </w:div>
      </w:divsChild>
    </w:div>
    <w:div w:id="306475765">
      <w:bodyDiv w:val="1"/>
      <w:marLeft w:val="0"/>
      <w:marRight w:val="0"/>
      <w:marTop w:val="0"/>
      <w:marBottom w:val="0"/>
      <w:divBdr>
        <w:top w:val="none" w:sz="0" w:space="0" w:color="auto"/>
        <w:left w:val="none" w:sz="0" w:space="0" w:color="auto"/>
        <w:bottom w:val="none" w:sz="0" w:space="0" w:color="auto"/>
        <w:right w:val="none" w:sz="0" w:space="0" w:color="auto"/>
      </w:divBdr>
    </w:div>
    <w:div w:id="322391946">
      <w:bodyDiv w:val="1"/>
      <w:marLeft w:val="0"/>
      <w:marRight w:val="0"/>
      <w:marTop w:val="0"/>
      <w:marBottom w:val="0"/>
      <w:divBdr>
        <w:top w:val="none" w:sz="0" w:space="0" w:color="auto"/>
        <w:left w:val="none" w:sz="0" w:space="0" w:color="auto"/>
        <w:bottom w:val="none" w:sz="0" w:space="0" w:color="auto"/>
        <w:right w:val="none" w:sz="0" w:space="0" w:color="auto"/>
      </w:divBdr>
    </w:div>
    <w:div w:id="354617016">
      <w:bodyDiv w:val="1"/>
      <w:marLeft w:val="0"/>
      <w:marRight w:val="0"/>
      <w:marTop w:val="0"/>
      <w:marBottom w:val="0"/>
      <w:divBdr>
        <w:top w:val="none" w:sz="0" w:space="0" w:color="auto"/>
        <w:left w:val="none" w:sz="0" w:space="0" w:color="auto"/>
        <w:bottom w:val="none" w:sz="0" w:space="0" w:color="auto"/>
        <w:right w:val="none" w:sz="0" w:space="0" w:color="auto"/>
      </w:divBdr>
    </w:div>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517819330">
      <w:bodyDiv w:val="1"/>
      <w:marLeft w:val="0"/>
      <w:marRight w:val="0"/>
      <w:marTop w:val="0"/>
      <w:marBottom w:val="0"/>
      <w:divBdr>
        <w:top w:val="none" w:sz="0" w:space="0" w:color="auto"/>
        <w:left w:val="none" w:sz="0" w:space="0" w:color="auto"/>
        <w:bottom w:val="none" w:sz="0" w:space="0" w:color="auto"/>
        <w:right w:val="none" w:sz="0" w:space="0" w:color="auto"/>
      </w:divBdr>
    </w:div>
    <w:div w:id="650518995">
      <w:bodyDiv w:val="1"/>
      <w:marLeft w:val="0"/>
      <w:marRight w:val="0"/>
      <w:marTop w:val="0"/>
      <w:marBottom w:val="0"/>
      <w:divBdr>
        <w:top w:val="none" w:sz="0" w:space="0" w:color="auto"/>
        <w:left w:val="none" w:sz="0" w:space="0" w:color="auto"/>
        <w:bottom w:val="none" w:sz="0" w:space="0" w:color="auto"/>
        <w:right w:val="none" w:sz="0" w:space="0" w:color="auto"/>
      </w:divBdr>
    </w:div>
    <w:div w:id="801046972">
      <w:bodyDiv w:val="1"/>
      <w:marLeft w:val="0"/>
      <w:marRight w:val="0"/>
      <w:marTop w:val="0"/>
      <w:marBottom w:val="0"/>
      <w:divBdr>
        <w:top w:val="none" w:sz="0" w:space="0" w:color="auto"/>
        <w:left w:val="none" w:sz="0" w:space="0" w:color="auto"/>
        <w:bottom w:val="none" w:sz="0" w:space="0" w:color="auto"/>
        <w:right w:val="none" w:sz="0" w:space="0" w:color="auto"/>
      </w:divBdr>
    </w:div>
    <w:div w:id="862323023">
      <w:bodyDiv w:val="1"/>
      <w:marLeft w:val="0"/>
      <w:marRight w:val="0"/>
      <w:marTop w:val="0"/>
      <w:marBottom w:val="0"/>
      <w:divBdr>
        <w:top w:val="none" w:sz="0" w:space="0" w:color="auto"/>
        <w:left w:val="none" w:sz="0" w:space="0" w:color="auto"/>
        <w:bottom w:val="none" w:sz="0" w:space="0" w:color="auto"/>
        <w:right w:val="none" w:sz="0" w:space="0" w:color="auto"/>
      </w:divBdr>
    </w:div>
    <w:div w:id="911813409">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1266186790">
      <w:bodyDiv w:val="1"/>
      <w:marLeft w:val="0"/>
      <w:marRight w:val="0"/>
      <w:marTop w:val="0"/>
      <w:marBottom w:val="0"/>
      <w:divBdr>
        <w:top w:val="none" w:sz="0" w:space="0" w:color="auto"/>
        <w:left w:val="none" w:sz="0" w:space="0" w:color="auto"/>
        <w:bottom w:val="none" w:sz="0" w:space="0" w:color="auto"/>
        <w:right w:val="none" w:sz="0" w:space="0" w:color="auto"/>
      </w:divBdr>
    </w:div>
    <w:div w:id="1308314311">
      <w:bodyDiv w:val="1"/>
      <w:marLeft w:val="0"/>
      <w:marRight w:val="0"/>
      <w:marTop w:val="0"/>
      <w:marBottom w:val="0"/>
      <w:divBdr>
        <w:top w:val="none" w:sz="0" w:space="0" w:color="auto"/>
        <w:left w:val="none" w:sz="0" w:space="0" w:color="auto"/>
        <w:bottom w:val="none" w:sz="0" w:space="0" w:color="auto"/>
        <w:right w:val="none" w:sz="0" w:space="0" w:color="auto"/>
      </w:divBdr>
    </w:div>
    <w:div w:id="1404448165">
      <w:bodyDiv w:val="1"/>
      <w:marLeft w:val="0"/>
      <w:marRight w:val="0"/>
      <w:marTop w:val="0"/>
      <w:marBottom w:val="0"/>
      <w:divBdr>
        <w:top w:val="none" w:sz="0" w:space="0" w:color="auto"/>
        <w:left w:val="none" w:sz="0" w:space="0" w:color="auto"/>
        <w:bottom w:val="none" w:sz="0" w:space="0" w:color="auto"/>
        <w:right w:val="none" w:sz="0" w:space="0" w:color="auto"/>
      </w:divBdr>
    </w:div>
    <w:div w:id="1449356011">
      <w:bodyDiv w:val="1"/>
      <w:marLeft w:val="0"/>
      <w:marRight w:val="0"/>
      <w:marTop w:val="0"/>
      <w:marBottom w:val="0"/>
      <w:divBdr>
        <w:top w:val="none" w:sz="0" w:space="0" w:color="auto"/>
        <w:left w:val="none" w:sz="0" w:space="0" w:color="auto"/>
        <w:bottom w:val="none" w:sz="0" w:space="0" w:color="auto"/>
        <w:right w:val="none" w:sz="0" w:space="0" w:color="auto"/>
      </w:divBdr>
    </w:div>
    <w:div w:id="1497652926">
      <w:bodyDiv w:val="1"/>
      <w:marLeft w:val="0"/>
      <w:marRight w:val="0"/>
      <w:marTop w:val="0"/>
      <w:marBottom w:val="0"/>
      <w:divBdr>
        <w:top w:val="none" w:sz="0" w:space="0" w:color="auto"/>
        <w:left w:val="none" w:sz="0" w:space="0" w:color="auto"/>
        <w:bottom w:val="none" w:sz="0" w:space="0" w:color="auto"/>
        <w:right w:val="none" w:sz="0" w:space="0" w:color="auto"/>
      </w:divBdr>
      <w:divsChild>
        <w:div w:id="1595474806">
          <w:marLeft w:val="547"/>
          <w:marRight w:val="0"/>
          <w:marTop w:val="0"/>
          <w:marBottom w:val="0"/>
          <w:divBdr>
            <w:top w:val="none" w:sz="0" w:space="0" w:color="auto"/>
            <w:left w:val="none" w:sz="0" w:space="0" w:color="auto"/>
            <w:bottom w:val="none" w:sz="0" w:space="0" w:color="auto"/>
            <w:right w:val="none" w:sz="0" w:space="0" w:color="auto"/>
          </w:divBdr>
        </w:div>
      </w:divsChild>
    </w:div>
    <w:div w:id="1588156012">
      <w:bodyDiv w:val="1"/>
      <w:marLeft w:val="0"/>
      <w:marRight w:val="0"/>
      <w:marTop w:val="0"/>
      <w:marBottom w:val="0"/>
      <w:divBdr>
        <w:top w:val="none" w:sz="0" w:space="0" w:color="auto"/>
        <w:left w:val="none" w:sz="0" w:space="0" w:color="auto"/>
        <w:bottom w:val="none" w:sz="0" w:space="0" w:color="auto"/>
        <w:right w:val="none" w:sz="0" w:space="0" w:color="auto"/>
      </w:divBdr>
    </w:div>
    <w:div w:id="1688943220">
      <w:bodyDiv w:val="1"/>
      <w:marLeft w:val="0"/>
      <w:marRight w:val="0"/>
      <w:marTop w:val="0"/>
      <w:marBottom w:val="0"/>
      <w:divBdr>
        <w:top w:val="none" w:sz="0" w:space="0" w:color="auto"/>
        <w:left w:val="none" w:sz="0" w:space="0" w:color="auto"/>
        <w:bottom w:val="none" w:sz="0" w:space="0" w:color="auto"/>
        <w:right w:val="none" w:sz="0" w:space="0" w:color="auto"/>
      </w:divBdr>
    </w:div>
    <w:div w:id="1823035398">
      <w:bodyDiv w:val="1"/>
      <w:marLeft w:val="0"/>
      <w:marRight w:val="0"/>
      <w:marTop w:val="0"/>
      <w:marBottom w:val="0"/>
      <w:divBdr>
        <w:top w:val="none" w:sz="0" w:space="0" w:color="auto"/>
        <w:left w:val="none" w:sz="0" w:space="0" w:color="auto"/>
        <w:bottom w:val="none" w:sz="0" w:space="0" w:color="auto"/>
        <w:right w:val="none" w:sz="0" w:space="0" w:color="auto"/>
      </w:divBdr>
    </w:div>
    <w:div w:id="1961959958">
      <w:bodyDiv w:val="1"/>
      <w:marLeft w:val="0"/>
      <w:marRight w:val="0"/>
      <w:marTop w:val="0"/>
      <w:marBottom w:val="0"/>
      <w:divBdr>
        <w:top w:val="none" w:sz="0" w:space="0" w:color="auto"/>
        <w:left w:val="none" w:sz="0" w:space="0" w:color="auto"/>
        <w:bottom w:val="none" w:sz="0" w:space="0" w:color="auto"/>
        <w:right w:val="none" w:sz="0" w:space="0" w:color="auto"/>
      </w:divBdr>
    </w:div>
    <w:div w:id="1997147279">
      <w:bodyDiv w:val="1"/>
      <w:marLeft w:val="0"/>
      <w:marRight w:val="0"/>
      <w:marTop w:val="0"/>
      <w:marBottom w:val="0"/>
      <w:divBdr>
        <w:top w:val="none" w:sz="0" w:space="0" w:color="auto"/>
        <w:left w:val="none" w:sz="0" w:space="0" w:color="auto"/>
        <w:bottom w:val="none" w:sz="0" w:space="0" w:color="auto"/>
        <w:right w:val="none" w:sz="0" w:space="0" w:color="auto"/>
      </w:divBdr>
      <w:divsChild>
        <w:div w:id="26952909">
          <w:marLeft w:val="547"/>
          <w:marRight w:val="0"/>
          <w:marTop w:val="0"/>
          <w:marBottom w:val="0"/>
          <w:divBdr>
            <w:top w:val="none" w:sz="0" w:space="0" w:color="auto"/>
            <w:left w:val="none" w:sz="0" w:space="0" w:color="auto"/>
            <w:bottom w:val="none" w:sz="0" w:space="0" w:color="auto"/>
            <w:right w:val="none" w:sz="0" w:space="0" w:color="auto"/>
          </w:divBdr>
        </w:div>
      </w:divsChild>
    </w:div>
    <w:div w:id="2007591593">
      <w:bodyDiv w:val="1"/>
      <w:marLeft w:val="0"/>
      <w:marRight w:val="0"/>
      <w:marTop w:val="0"/>
      <w:marBottom w:val="0"/>
      <w:divBdr>
        <w:top w:val="none" w:sz="0" w:space="0" w:color="auto"/>
        <w:left w:val="none" w:sz="0" w:space="0" w:color="auto"/>
        <w:bottom w:val="none" w:sz="0" w:space="0" w:color="auto"/>
        <w:right w:val="none" w:sz="0" w:space="0" w:color="auto"/>
      </w:divBdr>
    </w:div>
    <w:div w:id="2029678338">
      <w:bodyDiv w:val="1"/>
      <w:marLeft w:val="0"/>
      <w:marRight w:val="0"/>
      <w:marTop w:val="0"/>
      <w:marBottom w:val="0"/>
      <w:divBdr>
        <w:top w:val="none" w:sz="0" w:space="0" w:color="auto"/>
        <w:left w:val="none" w:sz="0" w:space="0" w:color="auto"/>
        <w:bottom w:val="none" w:sz="0" w:space="0" w:color="auto"/>
        <w:right w:val="none" w:sz="0" w:space="0" w:color="auto"/>
      </w:divBdr>
    </w:div>
    <w:div w:id="2048872363">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 w:id="2057267094">
      <w:bodyDiv w:val="1"/>
      <w:marLeft w:val="0"/>
      <w:marRight w:val="0"/>
      <w:marTop w:val="0"/>
      <w:marBottom w:val="0"/>
      <w:divBdr>
        <w:top w:val="none" w:sz="0" w:space="0" w:color="auto"/>
        <w:left w:val="none" w:sz="0" w:space="0" w:color="auto"/>
        <w:bottom w:val="none" w:sz="0" w:space="0" w:color="auto"/>
        <w:right w:val="none" w:sz="0" w:space="0" w:color="auto"/>
      </w:divBdr>
      <w:divsChild>
        <w:div w:id="1314678668">
          <w:marLeft w:val="547"/>
          <w:marRight w:val="0"/>
          <w:marTop w:val="0"/>
          <w:marBottom w:val="0"/>
          <w:divBdr>
            <w:top w:val="none" w:sz="0" w:space="0" w:color="auto"/>
            <w:left w:val="none" w:sz="0" w:space="0" w:color="auto"/>
            <w:bottom w:val="none" w:sz="0" w:space="0" w:color="auto"/>
            <w:right w:val="none" w:sz="0" w:space="0" w:color="auto"/>
          </w:divBdr>
        </w:div>
      </w:divsChild>
    </w:div>
    <w:div w:id="209932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urrey/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CE613-D2CB-4DCE-A71E-8CA7DBF5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Khosla;Katie Peddie</dc:creator>
  <cp:keywords/>
  <dc:description/>
  <cp:lastModifiedBy>James Haley</cp:lastModifiedBy>
  <cp:revision>7</cp:revision>
  <cp:lastPrinted>2020-10-22T08:02:00Z</cp:lastPrinted>
  <dcterms:created xsi:type="dcterms:W3CDTF">2023-10-20T14:15:00Z</dcterms:created>
  <dcterms:modified xsi:type="dcterms:W3CDTF">2023-11-13T11:39:00Z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