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639A764" w14:textId="4B8241A1" w:rsidR="0084389F" w:rsidRPr="009440C4" w:rsidRDefault="00A32753">
      <w:pPr>
        <w:rPr>
          <w:rFonts w:cstheme="minorHAnsi"/>
          <w:b/>
          <w:sz w:val="28"/>
          <w:szCs w:val="28"/>
        </w:rPr>
      </w:pPr>
      <w:r w:rsidRPr="00E66D04">
        <w:rPr>
          <w:noProof/>
        </w:rPr>
        <mc:AlternateContent>
          <mc:Choice Requires="wpg">
            <w:drawing>
              <wp:anchor distT="0" distB="0" distL="114300" distR="114300" simplePos="0" relativeHeight="251667456" behindDoc="0" locked="0" layoutInCell="1" allowOverlap="1" wp14:anchorId="0E5F8C2D" wp14:editId="2766652C">
                <wp:simplePos x="0" y="0"/>
                <wp:positionH relativeFrom="page">
                  <wp:align>right</wp:align>
                </wp:positionH>
                <wp:positionV relativeFrom="paragraph">
                  <wp:posOffset>-919598</wp:posOffset>
                </wp:positionV>
                <wp:extent cx="2083106" cy="1891862"/>
                <wp:effectExtent l="0" t="0" r="12700" b="0"/>
                <wp:wrapNone/>
                <wp:docPr id="27" name="Graphic 39"/>
                <wp:cNvGraphicFramePr/>
                <a:graphic xmlns:a="http://schemas.openxmlformats.org/drawingml/2006/main">
                  <a:graphicData uri="http://schemas.microsoft.com/office/word/2010/wordprocessingGroup">
                    <wpg:wgp>
                      <wpg:cNvGrpSpPr/>
                      <wpg:grpSpPr>
                        <a:xfrm>
                          <a:off x="0" y="0"/>
                          <a:ext cx="2083106" cy="1891862"/>
                          <a:chOff x="-8534" y="-7969"/>
                          <a:chExt cx="2199425" cy="1945482"/>
                        </a:xfrm>
                      </wpg:grpSpPr>
                      <wps:wsp>
                        <wps:cNvPr id="28" name="Freeform: Shape 28"/>
                        <wps:cNvSpPr/>
                        <wps:spPr>
                          <a:xfrm>
                            <a:off x="709141" y="-7969"/>
                            <a:ext cx="1466283" cy="1009398"/>
                          </a:xfrm>
                          <a:custGeom>
                            <a:avLst/>
                            <a:gdLst>
                              <a:gd name="connsiteX0" fmla="*/ 1467972 w 1466283"/>
                              <a:gd name="connsiteY0" fmla="*/ 752798 h 1009397"/>
                              <a:gd name="connsiteX1" fmla="*/ 1221466 w 1466283"/>
                              <a:gd name="connsiteY1" fmla="*/ 871801 h 1009397"/>
                              <a:gd name="connsiteX2" fmla="*/ 425635 w 1466283"/>
                              <a:gd name="connsiteY2" fmla="*/ 821862 h 1009397"/>
                              <a:gd name="connsiteX3" fmla="*/ 158942 w 1466283"/>
                              <a:gd name="connsiteY3" fmla="*/ 510543 h 1009397"/>
                              <a:gd name="connsiteX4" fmla="*/ 145129 w 1466283"/>
                              <a:gd name="connsiteY4" fmla="*/ 482917 h 1009397"/>
                              <a:gd name="connsiteX5" fmla="*/ 52689 w 1466283"/>
                              <a:gd name="connsiteY5" fmla="*/ 7969 h 1009397"/>
                              <a:gd name="connsiteX6" fmla="*/ 14439 w 1466283"/>
                              <a:gd name="connsiteY6" fmla="*/ 7969 h 1009397"/>
                              <a:gd name="connsiteX7" fmla="*/ 111128 w 1466283"/>
                              <a:gd name="connsiteY7" fmla="*/ 499918 h 1009397"/>
                              <a:gd name="connsiteX8" fmla="*/ 124941 w 1466283"/>
                              <a:gd name="connsiteY8" fmla="*/ 527543 h 1009397"/>
                              <a:gd name="connsiteX9" fmla="*/ 402260 w 1466283"/>
                              <a:gd name="connsiteY9" fmla="*/ 851613 h 1009397"/>
                              <a:gd name="connsiteX10" fmla="*/ 845333 w 1466283"/>
                              <a:gd name="connsiteY10" fmla="*/ 1004617 h 1009397"/>
                              <a:gd name="connsiteX11" fmla="*/ 1238467 w 1466283"/>
                              <a:gd name="connsiteY11" fmla="*/ 906864 h 1009397"/>
                              <a:gd name="connsiteX12" fmla="*/ 1467972 w 1466283"/>
                              <a:gd name="connsiteY12" fmla="*/ 795299 h 1009397"/>
                              <a:gd name="connsiteX13" fmla="*/ 1467972 w 1466283"/>
                              <a:gd name="connsiteY13" fmla="*/ 752798 h 1009397"/>
                              <a:gd name="connsiteX14" fmla="*/ 1467972 w 1466283"/>
                              <a:gd name="connsiteY14" fmla="*/ 752798 h 1009397"/>
                              <a:gd name="connsiteX15" fmla="*/ 1467972 w 1466283"/>
                              <a:gd name="connsiteY15" fmla="*/ 752798 h 10093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466283" h="1009397">
                                <a:moveTo>
                                  <a:pt x="1467972" y="752798"/>
                                </a:moveTo>
                                <a:lnTo>
                                  <a:pt x="1221466" y="871801"/>
                                </a:lnTo>
                                <a:cubicBezTo>
                                  <a:pt x="928209" y="1015242"/>
                                  <a:pt x="660453" y="997179"/>
                                  <a:pt x="425635" y="821862"/>
                                </a:cubicBezTo>
                                <a:cubicBezTo>
                                  <a:pt x="250319" y="689047"/>
                                  <a:pt x="158942" y="512668"/>
                                  <a:pt x="158942" y="510543"/>
                                </a:cubicBezTo>
                                <a:lnTo>
                                  <a:pt x="145129" y="482917"/>
                                </a:lnTo>
                                <a:cubicBezTo>
                                  <a:pt x="61190" y="315038"/>
                                  <a:pt x="29314" y="155660"/>
                                  <a:pt x="52689" y="7969"/>
                                </a:cubicBezTo>
                                <a:lnTo>
                                  <a:pt x="14439" y="7969"/>
                                </a:lnTo>
                                <a:cubicBezTo>
                                  <a:pt x="-6812" y="163097"/>
                                  <a:pt x="24001" y="327789"/>
                                  <a:pt x="111128" y="499918"/>
                                </a:cubicBezTo>
                                <a:lnTo>
                                  <a:pt x="124941" y="527543"/>
                                </a:lnTo>
                                <a:cubicBezTo>
                                  <a:pt x="129191" y="534981"/>
                                  <a:pt x="219506" y="714548"/>
                                  <a:pt x="402260" y="851613"/>
                                </a:cubicBezTo>
                                <a:cubicBezTo>
                                  <a:pt x="508512" y="931302"/>
                                  <a:pt x="656203" y="1004617"/>
                                  <a:pt x="845333" y="1004617"/>
                                </a:cubicBezTo>
                                <a:cubicBezTo>
                                  <a:pt x="961148" y="1004617"/>
                                  <a:pt x="1091838" y="976991"/>
                                  <a:pt x="1238467" y="906864"/>
                                </a:cubicBezTo>
                                <a:lnTo>
                                  <a:pt x="1467972" y="795299"/>
                                </a:lnTo>
                                <a:lnTo>
                                  <a:pt x="1467972" y="752798"/>
                                </a:lnTo>
                                <a:lnTo>
                                  <a:pt x="1467972" y="752798"/>
                                </a:lnTo>
                                <a:lnTo>
                                  <a:pt x="1467972" y="752798"/>
                                </a:lnTo>
                                <a:close/>
                              </a:path>
                            </a:pathLst>
                          </a:custGeom>
                          <a:solidFill>
                            <a:schemeClr val="bg1"/>
                          </a:solidFill>
                          <a:ln w="9525" cap="flat">
                            <a:noFill/>
                            <a:prstDash val="solid"/>
                            <a:miter/>
                          </a:ln>
                        </wps:spPr>
                        <wps:bodyPr rtlCol="0" anchor="ctr"/>
                      </wps:wsp>
                      <wps:wsp>
                        <wps:cNvPr id="29" name="Freeform: Shape 29"/>
                        <wps:cNvSpPr/>
                        <wps:spPr>
                          <a:xfrm>
                            <a:off x="11009" y="321414"/>
                            <a:ext cx="2178175" cy="1593786"/>
                          </a:xfrm>
                          <a:custGeom>
                            <a:avLst/>
                            <a:gdLst>
                              <a:gd name="connsiteX0" fmla="*/ 231247 w 2178174"/>
                              <a:gd name="connsiteY0" fmla="*/ 950428 h 1593786"/>
                              <a:gd name="connsiteX1" fmla="*/ 45305 w 2178174"/>
                              <a:gd name="connsiteY1" fmla="*/ 1404126 h 1593786"/>
                              <a:gd name="connsiteX2" fmla="*/ 50617 w 2178174"/>
                              <a:gd name="connsiteY2" fmla="*/ 1415814 h 1593786"/>
                              <a:gd name="connsiteX3" fmla="*/ 529816 w 2178174"/>
                              <a:gd name="connsiteY3" fmla="*/ 1547566 h 1593786"/>
                              <a:gd name="connsiteX4" fmla="*/ 2173541 w 2178174"/>
                              <a:gd name="connsiteY4" fmla="*/ 749611 h 1593786"/>
                              <a:gd name="connsiteX5" fmla="*/ 2173541 w 2178174"/>
                              <a:gd name="connsiteY5" fmla="*/ 7969 h 1593786"/>
                              <a:gd name="connsiteX6" fmla="*/ 231247 w 2178174"/>
                              <a:gd name="connsiteY6" fmla="*/ 950428 h 15937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178174" h="1593786">
                                <a:moveTo>
                                  <a:pt x="231247" y="950428"/>
                                </a:moveTo>
                                <a:cubicBezTo>
                                  <a:pt x="231247" y="950428"/>
                                  <a:pt x="-101324" y="1111932"/>
                                  <a:pt x="45305" y="1404126"/>
                                </a:cubicBezTo>
                                <a:lnTo>
                                  <a:pt x="50617" y="1415814"/>
                                </a:lnTo>
                                <a:cubicBezTo>
                                  <a:pt x="50617" y="1415814"/>
                                  <a:pt x="197246" y="1708008"/>
                                  <a:pt x="529816" y="1547566"/>
                                </a:cubicBezTo>
                                <a:lnTo>
                                  <a:pt x="2173541" y="749611"/>
                                </a:lnTo>
                                <a:lnTo>
                                  <a:pt x="2173541" y="7969"/>
                                </a:lnTo>
                                <a:lnTo>
                                  <a:pt x="231247" y="950428"/>
                                </a:lnTo>
                                <a:close/>
                              </a:path>
                            </a:pathLst>
                          </a:custGeom>
                          <a:solidFill>
                            <a:srgbClr val="3494BA"/>
                          </a:solidFill>
                          <a:ln w="9525" cap="flat">
                            <a:noFill/>
                            <a:prstDash val="solid"/>
                            <a:miter/>
                          </a:ln>
                        </wps:spPr>
                        <wps:bodyPr rtlCol="0" anchor="ctr"/>
                      </wps:wsp>
                      <wps:wsp>
                        <wps:cNvPr id="30" name="Freeform: Shape 30"/>
                        <wps:cNvSpPr/>
                        <wps:spPr>
                          <a:xfrm>
                            <a:off x="728816" y="-7969"/>
                            <a:ext cx="1455658" cy="839394"/>
                          </a:xfrm>
                          <a:custGeom>
                            <a:avLst/>
                            <a:gdLst>
                              <a:gd name="connsiteX0" fmla="*/ 123329 w 1455658"/>
                              <a:gd name="connsiteY0" fmla="*/ 521168 h 839394"/>
                              <a:gd name="connsiteX1" fmla="*/ 390022 w 1455658"/>
                              <a:gd name="connsiteY1" fmla="*/ 834613 h 839394"/>
                              <a:gd name="connsiteX2" fmla="*/ 1455734 w 1455658"/>
                              <a:gd name="connsiteY2" fmla="*/ 317163 h 839394"/>
                              <a:gd name="connsiteX3" fmla="*/ 1456797 w 1455658"/>
                              <a:gd name="connsiteY3" fmla="*/ 7969 h 839394"/>
                              <a:gd name="connsiteX4" fmla="*/ 14951 w 1455658"/>
                              <a:gd name="connsiteY4" fmla="*/ 7969 h 839394"/>
                              <a:gd name="connsiteX5" fmla="*/ 109516 w 1455658"/>
                              <a:gd name="connsiteY5" fmla="*/ 493543 h 839394"/>
                              <a:gd name="connsiteX6" fmla="*/ 123329 w 1455658"/>
                              <a:gd name="connsiteY6" fmla="*/ 521168 h 8393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455658" h="839394">
                                <a:moveTo>
                                  <a:pt x="123329" y="521168"/>
                                </a:moveTo>
                                <a:cubicBezTo>
                                  <a:pt x="123329" y="521168"/>
                                  <a:pt x="212581" y="698610"/>
                                  <a:pt x="390022" y="834613"/>
                                </a:cubicBezTo>
                                <a:lnTo>
                                  <a:pt x="1455734" y="317163"/>
                                </a:lnTo>
                                <a:lnTo>
                                  <a:pt x="1456797" y="7969"/>
                                </a:lnTo>
                                <a:lnTo>
                                  <a:pt x="14951" y="7969"/>
                                </a:lnTo>
                                <a:cubicBezTo>
                                  <a:pt x="-5237" y="145035"/>
                                  <a:pt x="16014" y="307601"/>
                                  <a:pt x="109516" y="493543"/>
                                </a:cubicBezTo>
                                <a:lnTo>
                                  <a:pt x="123329" y="521168"/>
                                </a:lnTo>
                                <a:close/>
                              </a:path>
                            </a:pathLst>
                          </a:custGeom>
                          <a:solidFill>
                            <a:srgbClr val="C5E799"/>
                          </a:solidFill>
                          <a:ln w="9525" cap="flat">
                            <a:noFill/>
                            <a:prstDash val="solid"/>
                            <a:miter/>
                          </a:ln>
                        </wps:spPr>
                        <wps:bodyPr rtlCol="0" anchor="ctr"/>
                      </wps:wsp>
                      <wps:wsp>
                        <wps:cNvPr id="31" name="Freeform: Shape 31"/>
                        <wps:cNvSpPr/>
                        <wps:spPr>
                          <a:xfrm>
                            <a:off x="1121435" y="1146995"/>
                            <a:ext cx="1062524" cy="743767"/>
                          </a:xfrm>
                          <a:custGeom>
                            <a:avLst/>
                            <a:gdLst>
                              <a:gd name="connsiteX0" fmla="*/ 1064178 w 1062524"/>
                              <a:gd name="connsiteY0" fmla="*/ 7969 h 743766"/>
                              <a:gd name="connsiteX1" fmla="*/ 91968 w 1062524"/>
                              <a:gd name="connsiteY1" fmla="*/ 480792 h 743766"/>
                              <a:gd name="connsiteX2" fmla="*/ 22904 w 1062524"/>
                              <a:gd name="connsiteY2" fmla="*/ 658234 h 743766"/>
                              <a:gd name="connsiteX3" fmla="*/ 25029 w 1062524"/>
                              <a:gd name="connsiteY3" fmla="*/ 663546 h 743766"/>
                              <a:gd name="connsiteX4" fmla="*/ 209908 w 1062524"/>
                              <a:gd name="connsiteY4" fmla="*/ 718798 h 743766"/>
                              <a:gd name="connsiteX5" fmla="*/ 1064178 w 1062524"/>
                              <a:gd name="connsiteY5" fmla="*/ 302288 h 743766"/>
                              <a:gd name="connsiteX6" fmla="*/ 1064178 w 1062524"/>
                              <a:gd name="connsiteY6" fmla="*/ 7969 h 7437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62524" h="743766">
                                <a:moveTo>
                                  <a:pt x="1064178" y="7969"/>
                                </a:moveTo>
                                <a:lnTo>
                                  <a:pt x="91968" y="480792"/>
                                </a:lnTo>
                                <a:cubicBezTo>
                                  <a:pt x="91968" y="480792"/>
                                  <a:pt x="-34472" y="543481"/>
                                  <a:pt x="22904" y="658234"/>
                                </a:cubicBezTo>
                                <a:lnTo>
                                  <a:pt x="25029" y="663546"/>
                                </a:lnTo>
                                <a:cubicBezTo>
                                  <a:pt x="25029" y="663546"/>
                                  <a:pt x="82405" y="780424"/>
                                  <a:pt x="209908" y="718798"/>
                                </a:cubicBezTo>
                                <a:lnTo>
                                  <a:pt x="1064178" y="302288"/>
                                </a:lnTo>
                                <a:lnTo>
                                  <a:pt x="1064178" y="7969"/>
                                </a:lnTo>
                                <a:close/>
                              </a:path>
                            </a:pathLst>
                          </a:custGeom>
                          <a:solidFill>
                            <a:srgbClr val="C5E799"/>
                          </a:solidFill>
                          <a:ln w="9525" cap="flat">
                            <a:noFill/>
                            <a:prstDash val="solid"/>
                            <a:miter/>
                          </a:ln>
                        </wps:spPr>
                        <wps:bodyPr rtlCol="0" anchor="ctr"/>
                      </wps:wsp>
                      <wps:wsp>
                        <wps:cNvPr id="64" name="Freeform: Shape 64"/>
                        <wps:cNvSpPr/>
                        <wps:spPr>
                          <a:xfrm>
                            <a:off x="1101857" y="1128932"/>
                            <a:ext cx="1083775" cy="775643"/>
                          </a:xfrm>
                          <a:custGeom>
                            <a:avLst/>
                            <a:gdLst>
                              <a:gd name="connsiteX0" fmla="*/ 219924 w 1083774"/>
                              <a:gd name="connsiteY0" fmla="*/ 719860 h 775642"/>
                              <a:gd name="connsiteX1" fmla="*/ 60545 w 1083774"/>
                              <a:gd name="connsiteY1" fmla="*/ 674172 h 775642"/>
                              <a:gd name="connsiteX2" fmla="*/ 58420 w 1083774"/>
                              <a:gd name="connsiteY2" fmla="*/ 668859 h 775642"/>
                              <a:gd name="connsiteX3" fmla="*/ 118984 w 1083774"/>
                              <a:gd name="connsiteY3" fmla="*/ 515856 h 775642"/>
                              <a:gd name="connsiteX4" fmla="*/ 1083756 w 1083774"/>
                              <a:gd name="connsiteY4" fmla="*/ 48345 h 775642"/>
                              <a:gd name="connsiteX5" fmla="*/ 1083756 w 1083774"/>
                              <a:gd name="connsiteY5" fmla="*/ 7969 h 775642"/>
                              <a:gd name="connsiteX6" fmla="*/ 103046 w 1083774"/>
                              <a:gd name="connsiteY6" fmla="*/ 482917 h 775642"/>
                              <a:gd name="connsiteX7" fmla="*/ 14856 w 1083774"/>
                              <a:gd name="connsiteY7" fmla="*/ 578544 h 775642"/>
                              <a:gd name="connsiteX8" fmla="*/ 24419 w 1083774"/>
                              <a:gd name="connsiteY8" fmla="*/ 686922 h 775642"/>
                              <a:gd name="connsiteX9" fmla="*/ 26544 w 1083774"/>
                              <a:gd name="connsiteY9" fmla="*/ 692234 h 775642"/>
                              <a:gd name="connsiteX10" fmla="*/ 157235 w 1083774"/>
                              <a:gd name="connsiteY10" fmla="*/ 775111 h 775642"/>
                              <a:gd name="connsiteX11" fmla="*/ 236924 w 1083774"/>
                              <a:gd name="connsiteY11" fmla="*/ 754923 h 775642"/>
                              <a:gd name="connsiteX12" fmla="*/ 1083756 w 1083774"/>
                              <a:gd name="connsiteY12" fmla="*/ 344789 h 775642"/>
                              <a:gd name="connsiteX13" fmla="*/ 1083756 w 1083774"/>
                              <a:gd name="connsiteY13" fmla="*/ 301226 h 775642"/>
                              <a:gd name="connsiteX14" fmla="*/ 219924 w 1083774"/>
                              <a:gd name="connsiteY14" fmla="*/ 719860 h 7756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083774" h="775642">
                                <a:moveTo>
                                  <a:pt x="219924" y="719860"/>
                                </a:moveTo>
                                <a:cubicBezTo>
                                  <a:pt x="112609" y="771924"/>
                                  <a:pt x="65858" y="683734"/>
                                  <a:pt x="60545" y="674172"/>
                                </a:cubicBezTo>
                                <a:lnTo>
                                  <a:pt x="58420" y="668859"/>
                                </a:lnTo>
                                <a:cubicBezTo>
                                  <a:pt x="9544" y="571107"/>
                                  <a:pt x="114734" y="519043"/>
                                  <a:pt x="118984" y="515856"/>
                                </a:cubicBezTo>
                                <a:lnTo>
                                  <a:pt x="1083756" y="48345"/>
                                </a:lnTo>
                                <a:lnTo>
                                  <a:pt x="1083756" y="7969"/>
                                </a:lnTo>
                                <a:lnTo>
                                  <a:pt x="103046" y="482917"/>
                                </a:lnTo>
                                <a:cubicBezTo>
                                  <a:pt x="100921" y="483980"/>
                                  <a:pt x="36107" y="516918"/>
                                  <a:pt x="14856" y="578544"/>
                                </a:cubicBezTo>
                                <a:cubicBezTo>
                                  <a:pt x="3169" y="613608"/>
                                  <a:pt x="6356" y="649733"/>
                                  <a:pt x="24419" y="686922"/>
                                </a:cubicBezTo>
                                <a:lnTo>
                                  <a:pt x="26544" y="692234"/>
                                </a:lnTo>
                                <a:cubicBezTo>
                                  <a:pt x="44607" y="726235"/>
                                  <a:pt x="88171" y="775111"/>
                                  <a:pt x="157235" y="775111"/>
                                </a:cubicBezTo>
                                <a:cubicBezTo>
                                  <a:pt x="180610" y="775111"/>
                                  <a:pt x="207173" y="768736"/>
                                  <a:pt x="236924" y="754923"/>
                                </a:cubicBezTo>
                                <a:lnTo>
                                  <a:pt x="1083756" y="344789"/>
                                </a:lnTo>
                                <a:lnTo>
                                  <a:pt x="1083756" y="301226"/>
                                </a:lnTo>
                                <a:lnTo>
                                  <a:pt x="219924" y="719860"/>
                                </a:lnTo>
                                <a:close/>
                              </a:path>
                            </a:pathLst>
                          </a:custGeom>
                          <a:solidFill>
                            <a:schemeClr val="bg1"/>
                          </a:solidFill>
                          <a:ln w="9525" cap="flat">
                            <a:noFill/>
                            <a:prstDash val="solid"/>
                            <a:miter/>
                          </a:ln>
                        </wps:spPr>
                        <wps:bodyPr rtlCol="0" anchor="ctr"/>
                      </wps:wsp>
                      <wps:wsp>
                        <wps:cNvPr id="65" name="Freeform: Shape 65"/>
                        <wps:cNvSpPr/>
                        <wps:spPr>
                          <a:xfrm>
                            <a:off x="-8534" y="301226"/>
                            <a:ext cx="2199425" cy="1636287"/>
                          </a:xfrm>
                          <a:custGeom>
                            <a:avLst/>
                            <a:gdLst>
                              <a:gd name="connsiteX0" fmla="*/ 538733 w 2199425"/>
                              <a:gd name="connsiteY0" fmla="*/ 1550754 h 1636287"/>
                              <a:gd name="connsiteX1" fmla="*/ 86098 w 2199425"/>
                              <a:gd name="connsiteY1" fmla="*/ 1428564 h 1636287"/>
                              <a:gd name="connsiteX2" fmla="*/ 80785 w 2199425"/>
                              <a:gd name="connsiteY2" fmla="*/ 1416876 h 1636287"/>
                              <a:gd name="connsiteX3" fmla="*/ 115848 w 2199425"/>
                              <a:gd name="connsiteY3" fmla="*/ 1102369 h 1636287"/>
                              <a:gd name="connsiteX4" fmla="*/ 257164 w 2199425"/>
                              <a:gd name="connsiteY4" fmla="*/ 988679 h 1636287"/>
                              <a:gd name="connsiteX5" fmla="*/ 2193084 w 2199425"/>
                              <a:gd name="connsiteY5" fmla="*/ 49407 h 1636287"/>
                              <a:gd name="connsiteX6" fmla="*/ 2193084 w 2199425"/>
                              <a:gd name="connsiteY6" fmla="*/ 7969 h 1636287"/>
                              <a:gd name="connsiteX7" fmla="*/ 241226 w 2199425"/>
                              <a:gd name="connsiteY7" fmla="*/ 954678 h 1636287"/>
                              <a:gd name="connsiteX8" fmla="*/ 23409 w 2199425"/>
                              <a:gd name="connsiteY8" fmla="*/ 1187371 h 1636287"/>
                              <a:gd name="connsiteX9" fmla="*/ 47847 w 2199425"/>
                              <a:gd name="connsiteY9" fmla="*/ 1433876 h 1636287"/>
                              <a:gd name="connsiteX10" fmla="*/ 53160 w 2199425"/>
                              <a:gd name="connsiteY10" fmla="*/ 1445564 h 1636287"/>
                              <a:gd name="connsiteX11" fmla="*/ 358104 w 2199425"/>
                              <a:gd name="connsiteY11" fmla="*/ 1635756 h 1636287"/>
                              <a:gd name="connsiteX12" fmla="*/ 555734 w 2199425"/>
                              <a:gd name="connsiteY12" fmla="*/ 1585817 h 1636287"/>
                              <a:gd name="connsiteX13" fmla="*/ 2193084 w 2199425"/>
                              <a:gd name="connsiteY13" fmla="*/ 789987 h 1636287"/>
                              <a:gd name="connsiteX14" fmla="*/ 2193084 w 2199425"/>
                              <a:gd name="connsiteY14" fmla="*/ 748548 h 1636287"/>
                              <a:gd name="connsiteX15" fmla="*/ 538733 w 2199425"/>
                              <a:gd name="connsiteY15" fmla="*/ 1550754 h 1636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2199425" h="1636287">
                                <a:moveTo>
                                  <a:pt x="538733" y="1550754"/>
                                </a:moveTo>
                                <a:cubicBezTo>
                                  <a:pt x="228476" y="1701633"/>
                                  <a:pt x="90348" y="1439189"/>
                                  <a:pt x="86098" y="1428564"/>
                                </a:cubicBezTo>
                                <a:lnTo>
                                  <a:pt x="80785" y="1416876"/>
                                </a:lnTo>
                                <a:cubicBezTo>
                                  <a:pt x="24471" y="1303186"/>
                                  <a:pt x="35097" y="1196934"/>
                                  <a:pt x="115848" y="1102369"/>
                                </a:cubicBezTo>
                                <a:cubicBezTo>
                                  <a:pt x="176412" y="1030117"/>
                                  <a:pt x="256102" y="989741"/>
                                  <a:pt x="257164" y="988679"/>
                                </a:cubicBezTo>
                                <a:lnTo>
                                  <a:pt x="2193084" y="49407"/>
                                </a:lnTo>
                                <a:lnTo>
                                  <a:pt x="2193084" y="7969"/>
                                </a:lnTo>
                                <a:lnTo>
                                  <a:pt x="241226" y="954678"/>
                                </a:lnTo>
                                <a:cubicBezTo>
                                  <a:pt x="234851" y="958928"/>
                                  <a:pt x="74410" y="1037555"/>
                                  <a:pt x="23409" y="1187371"/>
                                </a:cubicBezTo>
                                <a:cubicBezTo>
                                  <a:pt x="-3154" y="1265998"/>
                                  <a:pt x="4283" y="1348875"/>
                                  <a:pt x="47847" y="1433876"/>
                                </a:cubicBezTo>
                                <a:lnTo>
                                  <a:pt x="53160" y="1445564"/>
                                </a:lnTo>
                                <a:cubicBezTo>
                                  <a:pt x="53160" y="1447689"/>
                                  <a:pt x="150912" y="1635756"/>
                                  <a:pt x="358104" y="1635756"/>
                                </a:cubicBezTo>
                                <a:cubicBezTo>
                                  <a:pt x="415480" y="1635756"/>
                                  <a:pt x="481357" y="1621943"/>
                                  <a:pt x="555734" y="1585817"/>
                                </a:cubicBezTo>
                                <a:lnTo>
                                  <a:pt x="2193084" y="789987"/>
                                </a:lnTo>
                                <a:lnTo>
                                  <a:pt x="2193084" y="748548"/>
                                </a:lnTo>
                                <a:lnTo>
                                  <a:pt x="538733" y="1550754"/>
                                </a:lnTo>
                                <a:close/>
                              </a:path>
                            </a:pathLst>
                          </a:custGeom>
                          <a:solidFill>
                            <a:schemeClr val="bg1"/>
                          </a:solidFill>
                          <a:ln w="9525" cap="flat">
                            <a:noFill/>
                            <a:prstDash val="solid"/>
                            <a:miter/>
                          </a:ln>
                        </wps:spPr>
                        <wps:bodyPr rtlCol="0" anchor="ctr"/>
                      </wps:wsp>
                    </wpg:wgp>
                  </a:graphicData>
                </a:graphic>
                <wp14:sizeRelH relativeFrom="margin">
                  <wp14:pctWidth>0</wp14:pctWidth>
                </wp14:sizeRelH>
                <wp14:sizeRelV relativeFrom="margin">
                  <wp14:pctHeight>0</wp14:pctHeight>
                </wp14:sizeRelV>
              </wp:anchor>
            </w:drawing>
          </mc:Choice>
          <mc:Fallback>
            <w:pict>
              <v:group w14:anchorId="3BE8921F" id="Graphic 39" o:spid="_x0000_s1026" style="position:absolute;margin-left:112.8pt;margin-top:-72.4pt;width:164pt;height:148.95pt;z-index:251667456;mso-position-horizontal:right;mso-position-horizontal-relative:page;mso-width-relative:margin;mso-height-relative:margin" coordorigin="-85,-79" coordsize="21994,19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">
                <v:shape id="Freeform: Shape 28" o:spid="_x0000_s1027" style="position:absolute;left:7091;top:-79;width:14663;height:10093;visibility:visible;mso-wrap-style:square;v-text-anchor:middle" coordsize="1466283,100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" path="m1467972,752798l1221466,871801c928209,1015242,660453,997179,425635,821862,250319,689047,158942,512668,158942,510543l145129,482917c61190,315038,29314,155660,52689,7969r-38250,c-6812,163097,24001,327789,111128,499918r13813,27625c129191,534981,219506,714548,402260,851613v106252,79689,253943,153004,443073,153004c961148,1004617,1091838,976991,1238467,906864l1467972,795299r,-42501l1467972,752798r,xe" fillcolor="white [3212]" stroked="f">
                  <v:stroke joinstyle="miter"/>
                  <v:path arrowok="t" o:connecttype="custom" o:connectlocs="1467972,752799;1221466,871802;425635,821863;158942,510544;145129,482917;52689,7969;14439,7969;111128,499918;124941,527544;402260,851614;845333,1004618;1238467,906865;1467972,795300;1467972,752799;1467972,752799;1467972,752799" o:connectangles="0,0,0,0,0,0,0,0,0,0,0,0,0,0,0,0"/>
                </v:shape>
                <v:shape id="Freeform: Shape 29" o:spid="_x0000_s1028" style="position:absolute;left:110;top:3214;width:21781;height:15938;visibility:visible;mso-wrap-style:square;v-text-anchor:middle" coordsize="2178174,1593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" path="m231247,950428v,,-332571,161504,-185942,453698l50617,1415814v,,146629,292194,479199,131752l2173541,749611r,-741642l231247,950428xe" fillcolor="#3494ba" stroked="f">
                  <v:stroke joinstyle="miter"/>
                  <v:path arrowok="t" o:connecttype="custom" o:connectlocs="231247,950428;45305,1404126;50617,1415814;529816,1547566;2173542,749611;2173542,7969;231247,950428" o:connectangles="0,0,0,0,0,0,0"/>
                </v:shape>
                <v:shape id="Freeform: Shape 30" o:spid="_x0000_s1029" style="position:absolute;left:7288;top:-79;width:14556;height:8393;visibility:visible;mso-wrap-style:square;v-text-anchor:middle" coordsize="1455658,839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" path="m123329,521168v,,89252,177442,266693,313445l1455734,317163,1456797,7969r-1441846,c-5237,145035,16014,307601,109516,493543r13813,27625xe" fillcolor="#c5e799" stroked="f">
                  <v:stroke joinstyle="miter"/>
                  <v:path arrowok="t" o:connecttype="custom" o:connectlocs="123329,521168;390022,834613;1455734,317163;1456797,7969;14951,7969;109516,493543;123329,521168" o:connectangles="0,0,0,0,0,0,0"/>
                </v:shape>
                <v:shape id="Freeform: Shape 31" o:spid="_x0000_s1030" style="position:absolute;left:11214;top:11469;width:10625;height:7438;visibility:visible;mso-wrap-style:square;v-text-anchor:middle" coordsize="1062524,743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" path="m1064178,7969l91968,480792v,,-126440,62689,-69064,177442l25029,663546v,,57376,116878,184879,55252l1064178,302288r,-294319xe" fillcolor="#c5e799" stroked="f">
                  <v:stroke joinstyle="miter"/>
                  <v:path arrowok="t" o:connecttype="custom" o:connectlocs="1064178,7969;91968,480793;22904,658235;25029,663547;209908,718799;1064178,302288;1064178,7969" o:connectangles="0,0,0,0,0,0,0"/>
                </v:shape>
                <v:shape id="Freeform: Shape 64" o:spid="_x0000_s1031" style="position:absolute;left:11018;top:11289;width:10838;height:7756;visibility:visible;mso-wrap-style:square;v-text-anchor:middle" coordsize="1083774,77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" path="m219924,719860c112609,771924,65858,683734,60545,674172r-2125,-5313c9544,571107,114734,519043,118984,515856l1083756,48345r,-40376l103046,482917v-2125,1063,-66939,34001,-88190,95627c3169,613608,6356,649733,24419,686922r2125,5312c44607,726235,88171,775111,157235,775111v23375,,49938,-6375,79689,-20188l1083756,344789r,-43563l219924,719860xe" fillcolor="white [3212]" stroked="f">
                  <v:stroke joinstyle="miter"/>
                  <v:path arrowok="t" o:connecttype="custom" o:connectlocs="219924,719861;60545,674173;58420,668860;118984,515857;1083757,48345;1083757,7969;103046,482918;14856,578545;24419,686923;26544,692235;157235,775112;236924,754924;1083757,344789;1083757,301226;219924,719861" o:connectangles="0,0,0,0,0,0,0,0,0,0,0,0,0,0,0"/>
                </v:shape>
                <v:shape id="Freeform: Shape 65" o:spid="_x0000_s1032" style="position:absolute;left:-85;top:3012;width:21993;height:16363;visibility:visible;mso-wrap-style:square;v-text-anchor:middle" coordsize="2199425,163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" path="m538733,1550754c228476,1701633,90348,1439189,86098,1428564r-5313,-11688c24471,1303186,35097,1196934,115848,1102369,176412,1030117,256102,989741,257164,988679l2193084,49407r,-41438l241226,954678v-6375,4250,-166816,82877,-217817,232693c-3154,1265998,4283,1348875,47847,1433876r5313,11688c53160,1447689,150912,1635756,358104,1635756v57376,,123253,-13813,197630,-49939l2193084,789987r,-41439l538733,1550754xe" fillcolor="white [3212]" stroked="f">
                  <v:stroke joinstyle="miter"/>
                  <v:path arrowok="t" o:connecttype="custom" o:connectlocs="538733,1550754;86098,1428564;80785,1416876;115848,1102369;257164,988679;2193084,49407;2193084,7969;241226,954678;23409,1187371;47847,1433876;53160,1445564;358104,1635756;555734,1585817;2193084,789987;2193084,748548;538733,1550754" o:connectangles="0,0,0,0,0,0,0,0,0,0,0,0,0,0,0,0"/>
                </v:shape>
                <w10:wrap anchorx="page"/>
              </v:group>
            </w:pict>
          </mc:Fallback>
        </mc:AlternateContent>
      </w:r>
      <w:r w:rsidR="004F6DEC" w:rsidRPr="00560FAE">
        <w:rPr>
          <w:b/>
          <w:bCs/>
          <w:noProof/>
        </w:rPr>
        <w:drawing>
          <wp:anchor distT="0" distB="0" distL="114300" distR="114300" simplePos="0" relativeHeight="251665408" behindDoc="0" locked="0" layoutInCell="1" allowOverlap="1" wp14:anchorId="09ADB6E0" wp14:editId="3717DB71">
            <wp:simplePos x="0" y="0"/>
            <wp:positionH relativeFrom="page">
              <wp:posOffset>31898</wp:posOffset>
            </wp:positionH>
            <wp:positionV relativeFrom="margin">
              <wp:posOffset>7672675</wp:posOffset>
            </wp:positionV>
            <wp:extent cx="3247390" cy="690245"/>
            <wp:effectExtent l="0" t="0" r="0" b="0"/>
            <wp:wrapSquare wrapText="bothSides"/>
            <wp:docPr id="752225" name="Picture 75222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7390" cy="690245"/>
                    </a:xfrm>
                    <a:prstGeom prst="rect">
                      <a:avLst/>
                    </a:prstGeom>
                    <a:noFill/>
                  </pic:spPr>
                </pic:pic>
              </a:graphicData>
            </a:graphic>
            <wp14:sizeRelH relativeFrom="margin">
              <wp14:pctWidth>0</wp14:pctWidth>
            </wp14:sizeRelH>
            <wp14:sizeRelV relativeFrom="margin">
              <wp14:pctHeight>0</wp14:pctHeight>
            </wp14:sizeRelV>
          </wp:anchor>
        </w:drawing>
      </w:r>
      <w:r w:rsidR="00B92F66" w:rsidRPr="001573BD">
        <w:rPr>
          <w:rFonts w:ascii="Segoe UI" w:hAnsi="Segoe UI" w:cs="Segoe UI"/>
          <w:noProof/>
        </w:rPr>
        <w:drawing>
          <wp:anchor distT="0" distB="0" distL="114300" distR="114300" simplePos="0" relativeHeight="251663360" behindDoc="1" locked="0" layoutInCell="1" allowOverlap="1" wp14:anchorId="0B7B4B6E" wp14:editId="744552A6">
            <wp:simplePos x="0" y="0"/>
            <wp:positionH relativeFrom="page">
              <wp:align>right</wp:align>
            </wp:positionH>
            <wp:positionV relativeFrom="paragraph">
              <wp:posOffset>5655591</wp:posOffset>
            </wp:positionV>
            <wp:extent cx="3966845" cy="1555750"/>
            <wp:effectExtent l="0" t="0" r="0" b="6350"/>
            <wp:wrapTight wrapText="bothSides">
              <wp:wrapPolygon edited="0">
                <wp:start x="0" y="0"/>
                <wp:lineTo x="0" y="21424"/>
                <wp:lineTo x="21472" y="21424"/>
                <wp:lineTo x="21472" y="0"/>
                <wp:lineTo x="0" y="0"/>
              </wp:wrapPolygon>
            </wp:wrapTight>
            <wp:docPr id="11" name="Picture 11" descr="A group of people smil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group of people smiling&#10;&#10;Description automatically generated with medium confidence"/>
                    <pic:cNvPicPr/>
                  </pic:nvPicPr>
                  <pic:blipFill rotWithShape="1">
                    <a:blip r:embed="rId12">
                      <a:extLst>
                        <a:ext uri="{28A0092B-C50C-407E-A947-70E740481C1C}">
                          <a14:useLocalDpi xmlns:a14="http://schemas.microsoft.com/office/drawing/2010/main" val="0"/>
                        </a:ext>
                      </a:extLst>
                    </a:blip>
                    <a:srcRect l="39409"/>
                    <a:stretch/>
                  </pic:blipFill>
                  <pic:spPr bwMode="auto">
                    <a:xfrm>
                      <a:off x="0" y="0"/>
                      <a:ext cx="3966845" cy="1555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2F66" w:rsidRPr="001573BD">
        <w:rPr>
          <w:rFonts w:ascii="Segoe UI" w:hAnsi="Segoe UI" w:cs="Segoe UI"/>
          <w:noProof/>
        </w:rPr>
        <w:drawing>
          <wp:anchor distT="0" distB="0" distL="114300" distR="114300" simplePos="0" relativeHeight="251662336" behindDoc="0" locked="0" layoutInCell="1" allowOverlap="1" wp14:anchorId="5F12CE9B" wp14:editId="748837F3">
            <wp:simplePos x="0" y="0"/>
            <wp:positionH relativeFrom="page">
              <wp:posOffset>10115</wp:posOffset>
            </wp:positionH>
            <wp:positionV relativeFrom="paragraph">
              <wp:posOffset>5652740</wp:posOffset>
            </wp:positionV>
            <wp:extent cx="3910965" cy="1537970"/>
            <wp:effectExtent l="0" t="0" r="0" b="5080"/>
            <wp:wrapNone/>
            <wp:docPr id="2" name="Picture 2" descr="A picture containing person, indoor,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indoor, posing&#10;&#10;Description automatically generated"/>
                    <pic:cNvPicPr/>
                  </pic:nvPicPr>
                  <pic:blipFill rotWithShape="1">
                    <a:blip r:embed="rId13">
                      <a:extLst>
                        <a:ext uri="{28A0092B-C50C-407E-A947-70E740481C1C}">
                          <a14:useLocalDpi xmlns:a14="http://schemas.microsoft.com/office/drawing/2010/main" val="0"/>
                        </a:ext>
                      </a:extLst>
                    </a:blip>
                    <a:srcRect r="37409"/>
                    <a:stretch/>
                  </pic:blipFill>
                  <pic:spPr bwMode="auto">
                    <a:xfrm>
                      <a:off x="0" y="0"/>
                      <a:ext cx="3910965" cy="1537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61B8AA" w14:textId="5F1CA749" w:rsidR="004A6CDD" w:rsidRDefault="00A32753">
      <w:pPr>
        <w:rPr>
          <w:rFonts w:cstheme="minorHAnsi"/>
          <w:b/>
        </w:rPr>
      </w:pPr>
      <w:r w:rsidRPr="00950C1B">
        <w:rPr>
          <w:b/>
          <w:bCs/>
          <w:noProof/>
        </w:rPr>
        <mc:AlternateContent>
          <mc:Choice Requires="wps">
            <w:drawing>
              <wp:anchor distT="45720" distB="45720" distL="114300" distR="114300" simplePos="0" relativeHeight="251660288" behindDoc="0" locked="0" layoutInCell="1" allowOverlap="1" wp14:anchorId="5D955E3B" wp14:editId="694A87A4">
                <wp:simplePos x="0" y="0"/>
                <wp:positionH relativeFrom="margin">
                  <wp:align>center</wp:align>
                </wp:positionH>
                <wp:positionV relativeFrom="paragraph">
                  <wp:posOffset>420237</wp:posOffset>
                </wp:positionV>
                <wp:extent cx="6783070" cy="1404620"/>
                <wp:effectExtent l="0" t="0" r="1778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070" cy="1404620"/>
                        </a:xfrm>
                        <a:prstGeom prst="rect">
                          <a:avLst/>
                        </a:prstGeom>
                        <a:solidFill>
                          <a:srgbClr val="FFFFFF"/>
                        </a:solidFill>
                        <a:ln w="9525">
                          <a:solidFill>
                            <a:schemeClr val="bg1"/>
                          </a:solidFill>
                          <a:miter lim="800000"/>
                          <a:headEnd/>
                          <a:tailEnd/>
                        </a:ln>
                      </wps:spPr>
                      <wps:txbx>
                        <w:txbxContent>
                          <w:p w14:paraId="7A1222E6" w14:textId="77777777" w:rsidR="004F6DEC" w:rsidRDefault="004F6DEC" w:rsidP="009440C4">
                            <w:pPr>
                              <w:jc w:val="center"/>
                              <w:rPr>
                                <w:rFonts w:ascii="Arial" w:hAnsi="Arial" w:cs="Arial"/>
                                <w:b/>
                                <w:bCs/>
                                <w:color w:val="4472C4" w:themeColor="accent1"/>
                                <w:sz w:val="72"/>
                                <w:szCs w:val="72"/>
                              </w:rPr>
                            </w:pPr>
                          </w:p>
                          <w:p w14:paraId="64822121" w14:textId="11020E8F" w:rsidR="009440C4" w:rsidRDefault="009440C4" w:rsidP="004F6DEC">
                            <w:pPr>
                              <w:jc w:val="center"/>
                              <w:rPr>
                                <w:rFonts w:ascii="Arial" w:hAnsi="Arial" w:cs="Arial"/>
                                <w:b/>
                                <w:bCs/>
                                <w:color w:val="4472C4" w:themeColor="accent1"/>
                                <w:sz w:val="72"/>
                                <w:szCs w:val="72"/>
                              </w:rPr>
                            </w:pPr>
                            <w:r w:rsidRPr="00860B7C">
                              <w:rPr>
                                <w:rFonts w:ascii="Arial" w:hAnsi="Arial" w:cs="Arial"/>
                                <w:b/>
                                <w:bCs/>
                                <w:color w:val="4472C4" w:themeColor="accent1"/>
                                <w:sz w:val="72"/>
                                <w:szCs w:val="72"/>
                              </w:rPr>
                              <w:t>London Borough of Wandsworth</w:t>
                            </w:r>
                          </w:p>
                          <w:p w14:paraId="3173717F" w14:textId="77777777" w:rsidR="009440C4" w:rsidRDefault="009440C4" w:rsidP="004F6DEC">
                            <w:pPr>
                              <w:jc w:val="center"/>
                              <w:rPr>
                                <w:rFonts w:ascii="Arial" w:hAnsi="Arial" w:cs="Arial"/>
                                <w:b/>
                                <w:bCs/>
                                <w:color w:val="4472C4" w:themeColor="accent1"/>
                                <w:sz w:val="72"/>
                                <w:szCs w:val="72"/>
                              </w:rPr>
                            </w:pPr>
                          </w:p>
                          <w:p w14:paraId="7F86823C" w14:textId="77777777" w:rsidR="00094A27" w:rsidRDefault="009440C4" w:rsidP="004F6DEC">
                            <w:pPr>
                              <w:jc w:val="center"/>
                              <w:rPr>
                                <w:rFonts w:ascii="Arial" w:hAnsi="Arial" w:cs="Arial"/>
                                <w:b/>
                                <w:color w:val="4472C4" w:themeColor="accent1"/>
                                <w:sz w:val="72"/>
                                <w:szCs w:val="72"/>
                              </w:rPr>
                            </w:pPr>
                            <w:r w:rsidRPr="009440C4">
                              <w:rPr>
                                <w:rFonts w:ascii="Arial" w:hAnsi="Arial" w:cs="Arial"/>
                                <w:b/>
                                <w:color w:val="4472C4" w:themeColor="accent1"/>
                                <w:sz w:val="72"/>
                                <w:szCs w:val="72"/>
                              </w:rPr>
                              <w:t xml:space="preserve">Joint Working Protocol between </w:t>
                            </w:r>
                          </w:p>
                          <w:p w14:paraId="0475A457" w14:textId="7D92B068" w:rsidR="009440C4" w:rsidRPr="009440C4" w:rsidRDefault="009440C4" w:rsidP="004F6DEC">
                            <w:pPr>
                              <w:jc w:val="center"/>
                              <w:rPr>
                                <w:rFonts w:ascii="Arial" w:hAnsi="Arial" w:cs="Arial"/>
                                <w:b/>
                                <w:bCs/>
                                <w:color w:val="4472C4" w:themeColor="accent1"/>
                                <w:sz w:val="72"/>
                                <w:szCs w:val="72"/>
                              </w:rPr>
                            </w:pPr>
                            <w:r w:rsidRPr="009440C4">
                              <w:rPr>
                                <w:rFonts w:ascii="Arial" w:hAnsi="Arial" w:cs="Arial"/>
                                <w:b/>
                                <w:color w:val="4472C4" w:themeColor="accent1"/>
                                <w:sz w:val="72"/>
                                <w:szCs w:val="72"/>
                              </w:rPr>
                              <w:t>Youth Justice Service and Statutory Social Work Services</w:t>
                            </w:r>
                          </w:p>
                          <w:p w14:paraId="63B07B43" w14:textId="77777777" w:rsidR="009440C4" w:rsidRPr="00860B7C" w:rsidRDefault="009440C4" w:rsidP="009440C4">
                            <w:pPr>
                              <w:jc w:val="center"/>
                              <w:rPr>
                                <w:rFonts w:ascii="Arial" w:hAnsi="Arial" w:cs="Arial"/>
                                <w:b/>
                                <w:bCs/>
                                <w:color w:val="4472C4" w:themeColor="accent1"/>
                                <w:sz w:val="72"/>
                                <w:szCs w:val="7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955E3B" id="_x0000_t202" coordsize="21600,21600" o:spt="202" path="m,l,21600r21600,l21600,xe">
                <v:stroke joinstyle="miter"/>
                <v:path gradientshapeok="t" o:connecttype="rect"/>
              </v:shapetype>
              <v:shape id="Text Box 2" o:spid="_x0000_s1026" type="#_x0000_t202" style="position:absolute;margin-left:0;margin-top:33.1pt;width:534.1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" strokecolor="white [3212]">
                <v:textbox style="mso-fit-shape-to-text:t">
                  <w:txbxContent>
                    <w:p w14:paraId="7A1222E6" w14:textId="77777777" w:rsidR="004F6DEC" w:rsidRDefault="004F6DEC" w:rsidP="009440C4">
                      <w:pPr>
                        <w:jc w:val="center"/>
                        <w:rPr>
                          <w:rFonts w:ascii="Arial" w:hAnsi="Arial" w:cs="Arial"/>
                          <w:b/>
                          <w:bCs/>
                          <w:color w:val="4472C4" w:themeColor="accent1"/>
                          <w:sz w:val="72"/>
                          <w:szCs w:val="72"/>
                        </w:rPr>
                      </w:pPr>
                    </w:p>
                    <w:p w14:paraId="64822121" w14:textId="11020E8F" w:rsidR="009440C4" w:rsidRDefault="009440C4" w:rsidP="004F6DEC">
                      <w:pPr>
                        <w:jc w:val="center"/>
                        <w:rPr>
                          <w:rFonts w:ascii="Arial" w:hAnsi="Arial" w:cs="Arial"/>
                          <w:b/>
                          <w:bCs/>
                          <w:color w:val="4472C4" w:themeColor="accent1"/>
                          <w:sz w:val="72"/>
                          <w:szCs w:val="72"/>
                        </w:rPr>
                      </w:pPr>
                      <w:r w:rsidRPr="00860B7C">
                        <w:rPr>
                          <w:rFonts w:ascii="Arial" w:hAnsi="Arial" w:cs="Arial"/>
                          <w:b/>
                          <w:bCs/>
                          <w:color w:val="4472C4" w:themeColor="accent1"/>
                          <w:sz w:val="72"/>
                          <w:szCs w:val="72"/>
                        </w:rPr>
                        <w:t>London Borough of Wandsworth</w:t>
                      </w:r>
                    </w:p>
                    <w:p w14:paraId="3173717F" w14:textId="77777777" w:rsidR="009440C4" w:rsidRDefault="009440C4" w:rsidP="004F6DEC">
                      <w:pPr>
                        <w:jc w:val="center"/>
                        <w:rPr>
                          <w:rFonts w:ascii="Arial" w:hAnsi="Arial" w:cs="Arial"/>
                          <w:b/>
                          <w:bCs/>
                          <w:color w:val="4472C4" w:themeColor="accent1"/>
                          <w:sz w:val="72"/>
                          <w:szCs w:val="72"/>
                        </w:rPr>
                      </w:pPr>
                    </w:p>
                    <w:p w14:paraId="7F86823C" w14:textId="77777777" w:rsidR="00094A27" w:rsidRDefault="009440C4" w:rsidP="004F6DEC">
                      <w:pPr>
                        <w:jc w:val="center"/>
                        <w:rPr>
                          <w:rFonts w:ascii="Arial" w:hAnsi="Arial" w:cs="Arial"/>
                          <w:b/>
                          <w:color w:val="4472C4" w:themeColor="accent1"/>
                          <w:sz w:val="72"/>
                          <w:szCs w:val="72"/>
                        </w:rPr>
                      </w:pPr>
                      <w:r w:rsidRPr="009440C4">
                        <w:rPr>
                          <w:rFonts w:ascii="Arial" w:hAnsi="Arial" w:cs="Arial"/>
                          <w:b/>
                          <w:color w:val="4472C4" w:themeColor="accent1"/>
                          <w:sz w:val="72"/>
                          <w:szCs w:val="72"/>
                        </w:rPr>
                        <w:t xml:space="preserve">Joint Working Protocol between </w:t>
                      </w:r>
                    </w:p>
                    <w:p w14:paraId="0475A457" w14:textId="7D92B068" w:rsidR="009440C4" w:rsidRPr="009440C4" w:rsidRDefault="009440C4" w:rsidP="004F6DEC">
                      <w:pPr>
                        <w:jc w:val="center"/>
                        <w:rPr>
                          <w:rFonts w:ascii="Arial" w:hAnsi="Arial" w:cs="Arial"/>
                          <w:b/>
                          <w:bCs/>
                          <w:color w:val="4472C4" w:themeColor="accent1"/>
                          <w:sz w:val="72"/>
                          <w:szCs w:val="72"/>
                        </w:rPr>
                      </w:pPr>
                      <w:r w:rsidRPr="009440C4">
                        <w:rPr>
                          <w:rFonts w:ascii="Arial" w:hAnsi="Arial" w:cs="Arial"/>
                          <w:b/>
                          <w:color w:val="4472C4" w:themeColor="accent1"/>
                          <w:sz w:val="72"/>
                          <w:szCs w:val="72"/>
                        </w:rPr>
                        <w:t>Youth Justice Service and Statutory Social Work Services</w:t>
                      </w:r>
                    </w:p>
                    <w:p w14:paraId="63B07B43" w14:textId="77777777" w:rsidR="009440C4" w:rsidRPr="00860B7C" w:rsidRDefault="009440C4" w:rsidP="009440C4">
                      <w:pPr>
                        <w:jc w:val="center"/>
                        <w:rPr>
                          <w:rFonts w:ascii="Arial" w:hAnsi="Arial" w:cs="Arial"/>
                          <w:b/>
                          <w:bCs/>
                          <w:color w:val="4472C4" w:themeColor="accent1"/>
                          <w:sz w:val="72"/>
                          <w:szCs w:val="72"/>
                        </w:rPr>
                      </w:pPr>
                    </w:p>
                  </w:txbxContent>
                </v:textbox>
                <w10:wrap type="square" anchorx="margin"/>
              </v:shape>
            </w:pict>
          </mc:Fallback>
        </mc:AlternateContent>
      </w:r>
    </w:p>
    <w:p w14:paraId="5299EB64" w14:textId="285A37C6" w:rsidR="004A6CDD" w:rsidRDefault="004A6CDD">
      <w:pPr>
        <w:rPr>
          <w:rFonts w:cstheme="minorHAnsi"/>
          <w:b/>
        </w:rPr>
      </w:pPr>
    </w:p>
    <w:p w14:paraId="1990D7A8" w14:textId="3339C9CB" w:rsidR="004A6CDD" w:rsidRDefault="004A6CDD">
      <w:pPr>
        <w:rPr>
          <w:rFonts w:cstheme="minorHAnsi"/>
          <w:b/>
        </w:rPr>
      </w:pPr>
    </w:p>
    <w:p w14:paraId="0285112B" w14:textId="7417F8D4" w:rsidR="004A6CDD" w:rsidRDefault="004A6CDD">
      <w:pPr>
        <w:rPr>
          <w:rFonts w:cstheme="minorHAnsi"/>
          <w:b/>
        </w:rPr>
      </w:pPr>
    </w:p>
    <w:p w14:paraId="2FF4B5F9" w14:textId="612AACB6" w:rsidR="004A6CDD" w:rsidRDefault="004A6CDD">
      <w:pPr>
        <w:rPr>
          <w:rFonts w:cstheme="minorHAnsi"/>
          <w:b/>
        </w:rPr>
      </w:pPr>
    </w:p>
    <w:p w14:paraId="48176DE3" w14:textId="5F844172" w:rsidR="004A6CDD" w:rsidRDefault="004A6CDD">
      <w:pPr>
        <w:rPr>
          <w:rFonts w:cstheme="minorHAnsi"/>
          <w:b/>
        </w:rPr>
      </w:pPr>
    </w:p>
    <w:p w14:paraId="2A6C2BF0" w14:textId="60338768" w:rsidR="004A6CDD" w:rsidRDefault="004A6CDD">
      <w:pPr>
        <w:rPr>
          <w:rFonts w:cstheme="minorHAnsi"/>
          <w:b/>
        </w:rPr>
      </w:pPr>
    </w:p>
    <w:p w14:paraId="7962DAE3" w14:textId="77777777" w:rsidR="004A6CDD" w:rsidRDefault="004A6CDD">
      <w:pPr>
        <w:rPr>
          <w:rFonts w:cstheme="minorHAnsi"/>
          <w:b/>
        </w:rPr>
      </w:pPr>
    </w:p>
    <w:p w14:paraId="62992FF0" w14:textId="77777777" w:rsidR="004A6CDD" w:rsidRDefault="004A6CDD">
      <w:pPr>
        <w:rPr>
          <w:rFonts w:cstheme="minorHAnsi"/>
          <w:b/>
        </w:rPr>
      </w:pPr>
    </w:p>
    <w:p w14:paraId="52719C8B" w14:textId="77777777" w:rsidR="004A6CDD" w:rsidRDefault="004A6CDD">
      <w:pPr>
        <w:rPr>
          <w:rFonts w:cstheme="minorHAnsi"/>
          <w:b/>
        </w:rPr>
      </w:pPr>
    </w:p>
    <w:p w14:paraId="77E22BE2" w14:textId="2F3B2020" w:rsidR="004A6CDD" w:rsidRDefault="004A6CDD">
      <w:pPr>
        <w:rPr>
          <w:rFonts w:cstheme="minorHAnsi"/>
          <w:b/>
        </w:rPr>
      </w:pPr>
    </w:p>
    <w:p w14:paraId="1CBF899B" w14:textId="0FBA93E8" w:rsidR="004A6CDD" w:rsidRDefault="004A6CDD">
      <w:pPr>
        <w:rPr>
          <w:rFonts w:cstheme="minorHAnsi"/>
          <w:b/>
        </w:rPr>
      </w:pPr>
    </w:p>
    <w:p w14:paraId="00ED182A" w14:textId="48644440" w:rsidR="004A6CDD" w:rsidRDefault="004A6CDD">
      <w:pPr>
        <w:rPr>
          <w:rFonts w:cstheme="minorHAnsi"/>
          <w:b/>
        </w:rPr>
      </w:pPr>
    </w:p>
    <w:p w14:paraId="71694789" w14:textId="150391F4" w:rsidR="004A6CDD" w:rsidRDefault="004A6CDD">
      <w:pPr>
        <w:rPr>
          <w:rFonts w:cstheme="minorHAnsi"/>
          <w:b/>
        </w:rPr>
      </w:pPr>
    </w:p>
    <w:p w14:paraId="2A8E6992" w14:textId="77777777" w:rsidR="004A6CDD" w:rsidRDefault="004A6CDD">
      <w:pPr>
        <w:rPr>
          <w:rFonts w:cstheme="minorHAnsi"/>
          <w:b/>
        </w:rPr>
      </w:pPr>
    </w:p>
    <w:p w14:paraId="023F121B" w14:textId="77777777" w:rsidR="004A6CDD" w:rsidRDefault="004A6CDD">
      <w:pPr>
        <w:rPr>
          <w:rFonts w:cstheme="minorHAnsi"/>
          <w:b/>
        </w:rPr>
      </w:pPr>
    </w:p>
    <w:p w14:paraId="2CB29A14" w14:textId="77777777" w:rsidR="004A6CDD" w:rsidRDefault="004A6CDD">
      <w:pPr>
        <w:rPr>
          <w:rFonts w:cstheme="minorHAnsi"/>
          <w:b/>
        </w:rPr>
      </w:pPr>
    </w:p>
    <w:p w14:paraId="2639A76B" w14:textId="77777777" w:rsidR="0020190E" w:rsidRPr="00202A3E" w:rsidRDefault="0020190E">
      <w:pPr>
        <w:rPr>
          <w:rFonts w:cstheme="minorHAnsi"/>
        </w:rPr>
      </w:pPr>
    </w:p>
    <w:sdt>
      <w:sdtPr>
        <w:rPr>
          <w:rFonts w:ascii="Arial" w:eastAsiaTheme="minorHAnsi" w:hAnsi="Arial" w:cs="Arial"/>
          <w:color w:val="auto"/>
          <w:lang w:val="en-GB"/>
        </w:rPr>
        <w:id w:val="-912546192"/>
        <w:docPartObj>
          <w:docPartGallery w:val="Table of Contents"/>
          <w:docPartUnique/>
        </w:docPartObj>
      </w:sdtPr>
      <w:sdtEndPr>
        <w:rPr>
          <w:b/>
          <w:bCs/>
          <w:noProof/>
        </w:rPr>
      </w:sdtEndPr>
      <w:sdtContent>
        <w:p w14:paraId="2639A76C" w14:textId="77777777" w:rsidR="0020190E" w:rsidRPr="00A32753" w:rsidRDefault="0020190E">
          <w:pPr>
            <w:pStyle w:val="TOCHeading"/>
            <w:rPr>
              <w:rStyle w:val="Heading1Char"/>
              <w:rFonts w:ascii="Arial" w:hAnsi="Arial" w:cs="Arial"/>
              <w:color w:val="4472C4" w:themeColor="accent1"/>
              <w:sz w:val="32"/>
            </w:rPr>
          </w:pPr>
          <w:r w:rsidRPr="00A32753">
            <w:rPr>
              <w:rStyle w:val="Heading1Char"/>
              <w:rFonts w:ascii="Arial" w:hAnsi="Arial" w:cs="Arial"/>
              <w:color w:val="4472C4" w:themeColor="accent1"/>
              <w:sz w:val="32"/>
            </w:rPr>
            <w:t>Contents</w:t>
          </w:r>
        </w:p>
        <w:p w14:paraId="2639A76D" w14:textId="77777777" w:rsidR="0020190E" w:rsidRPr="00A174C1" w:rsidRDefault="0020190E" w:rsidP="0020190E">
          <w:pPr>
            <w:rPr>
              <w:rFonts w:ascii="Arial" w:hAnsi="Arial" w:cs="Arial"/>
              <w:sz w:val="32"/>
              <w:szCs w:val="32"/>
              <w:lang w:val="en-US"/>
            </w:rPr>
          </w:pPr>
        </w:p>
        <w:p w14:paraId="033B28C1" w14:textId="0EF7CFE2" w:rsidR="00FC55F8" w:rsidRPr="00094A27" w:rsidRDefault="0020190E" w:rsidP="00BF454A">
          <w:pPr>
            <w:pStyle w:val="TOC1"/>
            <w:spacing w:after="0"/>
            <w:rPr>
              <w:rFonts w:ascii="Arial" w:hAnsi="Arial" w:cs="Arial"/>
              <w:noProof/>
              <w:sz w:val="32"/>
              <w:szCs w:val="32"/>
            </w:rPr>
          </w:pPr>
          <w:r w:rsidRPr="00A174C1">
            <w:rPr>
              <w:rFonts w:ascii="Arial" w:hAnsi="Arial" w:cs="Arial"/>
              <w:sz w:val="32"/>
              <w:szCs w:val="32"/>
            </w:rPr>
            <w:fldChar w:fldCharType="begin"/>
          </w:r>
          <w:r w:rsidRPr="00A174C1">
            <w:rPr>
              <w:rFonts w:ascii="Arial" w:hAnsi="Arial" w:cs="Arial"/>
              <w:sz w:val="32"/>
              <w:szCs w:val="32"/>
            </w:rPr>
            <w:instrText xml:space="preserve"> TOC \o "1-3" \h \z \u </w:instrText>
          </w:r>
          <w:r w:rsidRPr="00A174C1">
            <w:rPr>
              <w:rFonts w:ascii="Arial" w:hAnsi="Arial" w:cs="Arial"/>
              <w:sz w:val="32"/>
              <w:szCs w:val="32"/>
            </w:rPr>
            <w:fldChar w:fldCharType="separate"/>
          </w:r>
          <w:hyperlink w:anchor="_Toc520467730" w:history="1">
            <w:r w:rsidR="00DD1BE4" w:rsidRPr="00094A27">
              <w:rPr>
                <w:rStyle w:val="Hyperlink"/>
                <w:rFonts w:ascii="Arial" w:hAnsi="Arial" w:cs="Arial"/>
                <w:noProof/>
                <w:sz w:val="32"/>
                <w:szCs w:val="32"/>
              </w:rPr>
              <w:t>1.</w:t>
            </w:r>
            <w:r w:rsidR="00DD1BE4" w:rsidRPr="00094A27">
              <w:rPr>
                <w:rFonts w:ascii="Arial" w:eastAsiaTheme="minorEastAsia" w:hAnsi="Arial" w:cs="Arial"/>
                <w:noProof/>
                <w:sz w:val="32"/>
                <w:szCs w:val="32"/>
                <w:lang w:eastAsia="en-GB"/>
              </w:rPr>
              <w:tab/>
            </w:r>
            <w:r w:rsidR="00094A27" w:rsidRPr="00094A27">
              <w:rPr>
                <w:rStyle w:val="Hyperlink"/>
                <w:rFonts w:ascii="Arial" w:hAnsi="Arial" w:cs="Arial"/>
                <w:noProof/>
                <w:sz w:val="32"/>
                <w:szCs w:val="32"/>
              </w:rPr>
              <w:t>Glossary</w:t>
            </w:r>
            <w:r w:rsidR="00DD1BE4" w:rsidRPr="00094A27">
              <w:rPr>
                <w:rFonts w:ascii="Arial" w:hAnsi="Arial" w:cs="Arial"/>
                <w:noProof/>
                <w:webHidden/>
                <w:sz w:val="32"/>
                <w:szCs w:val="32"/>
              </w:rPr>
              <w:tab/>
            </w:r>
            <w:r w:rsidR="00094A27" w:rsidRPr="00094A27">
              <w:rPr>
                <w:rFonts w:ascii="Arial" w:hAnsi="Arial" w:cs="Arial"/>
                <w:noProof/>
                <w:webHidden/>
                <w:sz w:val="32"/>
                <w:szCs w:val="32"/>
              </w:rPr>
              <w:t>3</w:t>
            </w:r>
          </w:hyperlink>
        </w:p>
        <w:p w14:paraId="65540E0E" w14:textId="77777777" w:rsidR="00094A27" w:rsidRPr="00094A27" w:rsidRDefault="00094A27" w:rsidP="00BF454A">
          <w:pPr>
            <w:rPr>
              <w:rFonts w:ascii="Arial" w:hAnsi="Arial" w:cs="Arial"/>
              <w:sz w:val="32"/>
              <w:szCs w:val="32"/>
            </w:rPr>
          </w:pPr>
        </w:p>
        <w:p w14:paraId="390724F1" w14:textId="0984F1BB" w:rsidR="00094A27" w:rsidRPr="00094A27" w:rsidRDefault="00094A27" w:rsidP="00BF454A">
          <w:pPr>
            <w:rPr>
              <w:rFonts w:ascii="Arial" w:hAnsi="Arial" w:cs="Arial"/>
              <w:sz w:val="32"/>
              <w:szCs w:val="32"/>
            </w:rPr>
          </w:pPr>
          <w:r w:rsidRPr="00094A27">
            <w:rPr>
              <w:rFonts w:ascii="Arial" w:hAnsi="Arial" w:cs="Arial"/>
              <w:sz w:val="32"/>
              <w:szCs w:val="32"/>
            </w:rPr>
            <w:t>2.</w:t>
          </w:r>
          <w:r>
            <w:rPr>
              <w:rFonts w:ascii="Arial" w:hAnsi="Arial" w:cs="Arial"/>
              <w:sz w:val="32"/>
              <w:szCs w:val="32"/>
            </w:rPr>
            <w:t xml:space="preserve">   </w:t>
          </w:r>
          <w:r w:rsidR="00413423">
            <w:rPr>
              <w:rFonts w:ascii="Arial" w:hAnsi="Arial" w:cs="Arial"/>
              <w:sz w:val="32"/>
              <w:szCs w:val="32"/>
            </w:rPr>
            <w:t xml:space="preserve"> </w:t>
          </w:r>
          <w:r w:rsidRPr="00094A27">
            <w:rPr>
              <w:rFonts w:ascii="Arial" w:hAnsi="Arial" w:cs="Arial"/>
              <w:sz w:val="32"/>
              <w:szCs w:val="32"/>
            </w:rPr>
            <w:t>Introduction……………………………………………</w:t>
          </w:r>
          <w:r w:rsidR="00413423">
            <w:rPr>
              <w:rFonts w:ascii="Arial" w:hAnsi="Arial" w:cs="Arial"/>
              <w:sz w:val="32"/>
              <w:szCs w:val="32"/>
            </w:rPr>
            <w:t>.</w:t>
          </w:r>
          <w:r w:rsidRPr="00094A27">
            <w:rPr>
              <w:rFonts w:ascii="Arial" w:hAnsi="Arial" w:cs="Arial"/>
              <w:sz w:val="32"/>
              <w:szCs w:val="32"/>
            </w:rPr>
            <w:t>………4</w:t>
          </w:r>
        </w:p>
        <w:p w14:paraId="387C60AF" w14:textId="55116748" w:rsidR="00A174C1" w:rsidRPr="00094A27" w:rsidRDefault="00A174C1" w:rsidP="00BF454A">
          <w:pPr>
            <w:rPr>
              <w:rFonts w:ascii="Arial" w:hAnsi="Arial" w:cs="Arial"/>
              <w:sz w:val="32"/>
              <w:szCs w:val="32"/>
            </w:rPr>
          </w:pPr>
        </w:p>
        <w:p w14:paraId="2639A76F" w14:textId="746656FB" w:rsidR="00DD1BE4" w:rsidRPr="00094A27" w:rsidRDefault="000A7FCB" w:rsidP="00BF454A">
          <w:pPr>
            <w:pStyle w:val="TOC1"/>
            <w:spacing w:after="0"/>
            <w:rPr>
              <w:rFonts w:ascii="Arial" w:hAnsi="Arial" w:cs="Arial"/>
              <w:noProof/>
              <w:sz w:val="32"/>
              <w:szCs w:val="32"/>
            </w:rPr>
          </w:pPr>
          <w:hyperlink w:anchor="_Toc520467731" w:history="1">
            <w:r w:rsidR="00413423">
              <w:rPr>
                <w:rStyle w:val="Hyperlink"/>
                <w:rFonts w:ascii="Arial" w:hAnsi="Arial" w:cs="Arial"/>
                <w:noProof/>
                <w:sz w:val="32"/>
                <w:szCs w:val="32"/>
              </w:rPr>
              <w:t>3</w:t>
            </w:r>
            <w:r w:rsidR="00DD1BE4" w:rsidRPr="00094A27">
              <w:rPr>
                <w:rStyle w:val="Hyperlink"/>
                <w:rFonts w:ascii="Arial" w:hAnsi="Arial" w:cs="Arial"/>
                <w:noProof/>
                <w:sz w:val="32"/>
                <w:szCs w:val="32"/>
              </w:rPr>
              <w:t>.</w:t>
            </w:r>
            <w:r w:rsidR="00DD1BE4" w:rsidRPr="00094A27">
              <w:rPr>
                <w:rFonts w:ascii="Arial" w:eastAsiaTheme="minorEastAsia" w:hAnsi="Arial" w:cs="Arial"/>
                <w:noProof/>
                <w:sz w:val="32"/>
                <w:szCs w:val="32"/>
                <w:lang w:eastAsia="en-GB"/>
              </w:rPr>
              <w:tab/>
            </w:r>
            <w:r w:rsidR="00DD1BE4" w:rsidRPr="00094A27">
              <w:rPr>
                <w:rStyle w:val="Hyperlink"/>
                <w:rFonts w:ascii="Arial" w:hAnsi="Arial" w:cs="Arial"/>
                <w:noProof/>
                <w:sz w:val="32"/>
                <w:szCs w:val="32"/>
              </w:rPr>
              <w:t>Safeguarding Referrals</w:t>
            </w:r>
            <w:r w:rsidR="00DD1BE4" w:rsidRPr="00094A27">
              <w:rPr>
                <w:rFonts w:ascii="Arial" w:hAnsi="Arial" w:cs="Arial"/>
                <w:noProof/>
                <w:webHidden/>
                <w:sz w:val="32"/>
                <w:szCs w:val="32"/>
              </w:rPr>
              <w:tab/>
            </w:r>
            <w:r w:rsidR="009D1AD7" w:rsidRPr="00094A27">
              <w:rPr>
                <w:rFonts w:ascii="Arial" w:hAnsi="Arial" w:cs="Arial"/>
                <w:noProof/>
                <w:webHidden/>
                <w:sz w:val="32"/>
                <w:szCs w:val="32"/>
              </w:rPr>
              <w:t>4</w:t>
            </w:r>
          </w:hyperlink>
        </w:p>
        <w:p w14:paraId="4B29FDA0" w14:textId="77777777" w:rsidR="00A174C1" w:rsidRPr="00094A27" w:rsidRDefault="00A174C1" w:rsidP="00BF454A">
          <w:pPr>
            <w:rPr>
              <w:rFonts w:ascii="Arial" w:hAnsi="Arial" w:cs="Arial"/>
              <w:sz w:val="32"/>
              <w:szCs w:val="32"/>
            </w:rPr>
          </w:pPr>
        </w:p>
        <w:p w14:paraId="2639A770" w14:textId="1B1FFCAA" w:rsidR="00DD1BE4" w:rsidRPr="00094A27" w:rsidRDefault="000A7FCB" w:rsidP="00BF454A">
          <w:pPr>
            <w:pStyle w:val="TOC1"/>
            <w:spacing w:after="0"/>
            <w:rPr>
              <w:rFonts w:ascii="Arial" w:hAnsi="Arial" w:cs="Arial"/>
              <w:noProof/>
              <w:sz w:val="32"/>
              <w:szCs w:val="32"/>
            </w:rPr>
          </w:pPr>
          <w:hyperlink w:anchor="_Toc520467732" w:history="1">
            <w:r w:rsidR="00413423">
              <w:rPr>
                <w:rStyle w:val="Hyperlink"/>
                <w:rFonts w:ascii="Arial" w:hAnsi="Arial" w:cs="Arial"/>
                <w:noProof/>
                <w:sz w:val="32"/>
                <w:szCs w:val="32"/>
              </w:rPr>
              <w:t>4</w:t>
            </w:r>
            <w:r w:rsidR="00DD1BE4" w:rsidRPr="00094A27">
              <w:rPr>
                <w:rStyle w:val="Hyperlink"/>
                <w:rFonts w:ascii="Arial" w:hAnsi="Arial" w:cs="Arial"/>
                <w:noProof/>
                <w:sz w:val="32"/>
                <w:szCs w:val="32"/>
              </w:rPr>
              <w:t>.</w:t>
            </w:r>
            <w:r w:rsidR="00DD1BE4" w:rsidRPr="00094A27">
              <w:rPr>
                <w:rFonts w:ascii="Arial" w:eastAsiaTheme="minorEastAsia" w:hAnsi="Arial" w:cs="Arial"/>
                <w:noProof/>
                <w:sz w:val="32"/>
                <w:szCs w:val="32"/>
                <w:lang w:eastAsia="en-GB"/>
              </w:rPr>
              <w:tab/>
            </w:r>
            <w:r w:rsidR="00DD1BE4" w:rsidRPr="00094A27">
              <w:rPr>
                <w:rStyle w:val="Hyperlink"/>
                <w:rFonts w:ascii="Arial" w:hAnsi="Arial" w:cs="Arial"/>
                <w:noProof/>
                <w:sz w:val="32"/>
                <w:szCs w:val="32"/>
              </w:rPr>
              <w:t>Youth Crime Prevention</w:t>
            </w:r>
            <w:r w:rsidR="00DD1BE4" w:rsidRPr="00094A27">
              <w:rPr>
                <w:rFonts w:ascii="Arial" w:hAnsi="Arial" w:cs="Arial"/>
                <w:noProof/>
                <w:webHidden/>
                <w:sz w:val="32"/>
                <w:szCs w:val="32"/>
              </w:rPr>
              <w:tab/>
            </w:r>
            <w:r w:rsidR="009D1AD7" w:rsidRPr="00094A27">
              <w:rPr>
                <w:rFonts w:ascii="Arial" w:hAnsi="Arial" w:cs="Arial"/>
                <w:noProof/>
                <w:webHidden/>
                <w:sz w:val="32"/>
                <w:szCs w:val="32"/>
              </w:rPr>
              <w:t>4</w:t>
            </w:r>
          </w:hyperlink>
        </w:p>
        <w:p w14:paraId="4B7CBF30" w14:textId="77777777" w:rsidR="00A174C1" w:rsidRPr="00094A27" w:rsidRDefault="00A174C1" w:rsidP="00BF454A">
          <w:pPr>
            <w:rPr>
              <w:rFonts w:ascii="Arial" w:hAnsi="Arial" w:cs="Arial"/>
              <w:sz w:val="32"/>
              <w:szCs w:val="32"/>
            </w:rPr>
          </w:pPr>
        </w:p>
        <w:p w14:paraId="2639A771" w14:textId="106EDD1A" w:rsidR="00DD1BE4" w:rsidRPr="00094A27" w:rsidRDefault="000A7FCB" w:rsidP="00BF454A">
          <w:pPr>
            <w:pStyle w:val="TOC1"/>
            <w:spacing w:after="0"/>
            <w:rPr>
              <w:rFonts w:ascii="Arial" w:hAnsi="Arial" w:cs="Arial"/>
              <w:noProof/>
              <w:sz w:val="32"/>
              <w:szCs w:val="32"/>
            </w:rPr>
          </w:pPr>
          <w:hyperlink w:anchor="_Toc520467733" w:history="1">
            <w:r w:rsidR="00413423">
              <w:rPr>
                <w:rStyle w:val="Hyperlink"/>
                <w:rFonts w:ascii="Arial" w:hAnsi="Arial" w:cs="Arial"/>
                <w:noProof/>
                <w:sz w:val="32"/>
                <w:szCs w:val="32"/>
              </w:rPr>
              <w:t>5</w:t>
            </w:r>
            <w:r w:rsidR="00DD1BE4" w:rsidRPr="00094A27">
              <w:rPr>
                <w:rStyle w:val="Hyperlink"/>
                <w:rFonts w:ascii="Arial" w:hAnsi="Arial" w:cs="Arial"/>
                <w:noProof/>
                <w:sz w:val="32"/>
                <w:szCs w:val="32"/>
              </w:rPr>
              <w:t>.</w:t>
            </w:r>
            <w:r w:rsidR="00DD1BE4" w:rsidRPr="00094A27">
              <w:rPr>
                <w:rFonts w:ascii="Arial" w:eastAsiaTheme="minorEastAsia" w:hAnsi="Arial" w:cs="Arial"/>
                <w:noProof/>
                <w:sz w:val="32"/>
                <w:szCs w:val="32"/>
                <w:lang w:eastAsia="en-GB"/>
              </w:rPr>
              <w:tab/>
            </w:r>
            <w:r w:rsidR="00DD1BE4" w:rsidRPr="00094A27">
              <w:rPr>
                <w:rStyle w:val="Hyperlink"/>
                <w:rFonts w:ascii="Arial" w:hAnsi="Arial" w:cs="Arial"/>
                <w:noProof/>
                <w:sz w:val="32"/>
                <w:szCs w:val="32"/>
              </w:rPr>
              <w:t>Information Sharing</w:t>
            </w:r>
            <w:r w:rsidR="00DD1BE4" w:rsidRPr="00094A27">
              <w:rPr>
                <w:rFonts w:ascii="Arial" w:hAnsi="Arial" w:cs="Arial"/>
                <w:noProof/>
                <w:webHidden/>
                <w:sz w:val="32"/>
                <w:szCs w:val="32"/>
              </w:rPr>
              <w:tab/>
            </w:r>
            <w:r w:rsidR="009D1AD7" w:rsidRPr="00094A27">
              <w:rPr>
                <w:rFonts w:ascii="Arial" w:hAnsi="Arial" w:cs="Arial"/>
                <w:noProof/>
                <w:webHidden/>
                <w:sz w:val="32"/>
                <w:szCs w:val="32"/>
              </w:rPr>
              <w:t>5</w:t>
            </w:r>
          </w:hyperlink>
        </w:p>
        <w:p w14:paraId="6CE44ED1" w14:textId="77777777" w:rsidR="00A174C1" w:rsidRPr="00094A27" w:rsidRDefault="00A174C1" w:rsidP="00BF454A">
          <w:pPr>
            <w:rPr>
              <w:rFonts w:ascii="Arial" w:hAnsi="Arial" w:cs="Arial"/>
              <w:sz w:val="32"/>
              <w:szCs w:val="32"/>
            </w:rPr>
          </w:pPr>
        </w:p>
        <w:p w14:paraId="2639A772" w14:textId="09359555" w:rsidR="00DD1BE4" w:rsidRPr="00094A27" w:rsidRDefault="000A7FCB" w:rsidP="00BF454A">
          <w:pPr>
            <w:pStyle w:val="TOC1"/>
            <w:spacing w:after="0"/>
            <w:rPr>
              <w:rFonts w:ascii="Arial" w:hAnsi="Arial" w:cs="Arial"/>
              <w:noProof/>
              <w:sz w:val="32"/>
              <w:szCs w:val="32"/>
            </w:rPr>
          </w:pPr>
          <w:hyperlink w:anchor="_Toc520467734" w:history="1">
            <w:r w:rsidR="00413423">
              <w:rPr>
                <w:rStyle w:val="Hyperlink"/>
                <w:rFonts w:ascii="Arial" w:hAnsi="Arial" w:cs="Arial"/>
                <w:noProof/>
                <w:sz w:val="32"/>
                <w:szCs w:val="32"/>
              </w:rPr>
              <w:t>6</w:t>
            </w:r>
            <w:r w:rsidR="00DD1BE4" w:rsidRPr="00094A27">
              <w:rPr>
                <w:rStyle w:val="Hyperlink"/>
                <w:rFonts w:ascii="Arial" w:hAnsi="Arial" w:cs="Arial"/>
                <w:noProof/>
                <w:sz w:val="32"/>
                <w:szCs w:val="32"/>
              </w:rPr>
              <w:t>.</w:t>
            </w:r>
            <w:r w:rsidR="00DD1BE4" w:rsidRPr="00094A27">
              <w:rPr>
                <w:rFonts w:ascii="Arial" w:eastAsiaTheme="minorEastAsia" w:hAnsi="Arial" w:cs="Arial"/>
                <w:noProof/>
                <w:sz w:val="32"/>
                <w:szCs w:val="32"/>
                <w:lang w:eastAsia="en-GB"/>
              </w:rPr>
              <w:tab/>
            </w:r>
            <w:r w:rsidR="00DD1BE4" w:rsidRPr="00094A27">
              <w:rPr>
                <w:rStyle w:val="Hyperlink"/>
                <w:rFonts w:ascii="Arial" w:hAnsi="Arial" w:cs="Arial"/>
                <w:noProof/>
                <w:sz w:val="32"/>
                <w:szCs w:val="32"/>
              </w:rPr>
              <w:t>Emergency Protection Orders</w:t>
            </w:r>
            <w:r w:rsidR="00DD1BE4" w:rsidRPr="00094A27">
              <w:rPr>
                <w:rFonts w:ascii="Arial" w:hAnsi="Arial" w:cs="Arial"/>
                <w:noProof/>
                <w:webHidden/>
                <w:sz w:val="32"/>
                <w:szCs w:val="32"/>
              </w:rPr>
              <w:tab/>
            </w:r>
            <w:r w:rsidR="009D1AD7" w:rsidRPr="00094A27">
              <w:rPr>
                <w:rFonts w:ascii="Arial" w:hAnsi="Arial" w:cs="Arial"/>
                <w:noProof/>
                <w:webHidden/>
                <w:sz w:val="32"/>
                <w:szCs w:val="32"/>
              </w:rPr>
              <w:t>7</w:t>
            </w:r>
          </w:hyperlink>
        </w:p>
        <w:p w14:paraId="40080D53" w14:textId="77777777" w:rsidR="00A174C1" w:rsidRPr="00094A27" w:rsidRDefault="00A174C1" w:rsidP="00BF454A">
          <w:pPr>
            <w:rPr>
              <w:rFonts w:ascii="Arial" w:hAnsi="Arial" w:cs="Arial"/>
              <w:sz w:val="32"/>
              <w:szCs w:val="32"/>
            </w:rPr>
          </w:pPr>
        </w:p>
        <w:p w14:paraId="2639A773" w14:textId="31586738" w:rsidR="00DD1BE4" w:rsidRPr="00094A27" w:rsidRDefault="000A7FCB" w:rsidP="00BF454A">
          <w:pPr>
            <w:pStyle w:val="TOC1"/>
            <w:spacing w:after="0"/>
            <w:rPr>
              <w:rFonts w:ascii="Arial" w:hAnsi="Arial" w:cs="Arial"/>
              <w:noProof/>
              <w:sz w:val="32"/>
              <w:szCs w:val="32"/>
            </w:rPr>
          </w:pPr>
          <w:hyperlink w:anchor="_Toc520467735" w:history="1">
            <w:r w:rsidR="00413423">
              <w:rPr>
                <w:rStyle w:val="Hyperlink"/>
                <w:rFonts w:ascii="Arial" w:hAnsi="Arial" w:cs="Arial"/>
                <w:noProof/>
                <w:sz w:val="32"/>
                <w:szCs w:val="32"/>
              </w:rPr>
              <w:t>7</w:t>
            </w:r>
            <w:r w:rsidR="00DD1BE4" w:rsidRPr="00094A27">
              <w:rPr>
                <w:rStyle w:val="Hyperlink"/>
                <w:rFonts w:ascii="Arial" w:hAnsi="Arial" w:cs="Arial"/>
                <w:noProof/>
                <w:sz w:val="32"/>
                <w:szCs w:val="32"/>
              </w:rPr>
              <w:t>.</w:t>
            </w:r>
            <w:r w:rsidR="00DD1BE4" w:rsidRPr="00094A27">
              <w:rPr>
                <w:rFonts w:ascii="Arial" w:eastAsiaTheme="minorEastAsia" w:hAnsi="Arial" w:cs="Arial"/>
                <w:noProof/>
                <w:sz w:val="32"/>
                <w:szCs w:val="32"/>
                <w:lang w:eastAsia="en-GB"/>
              </w:rPr>
              <w:tab/>
            </w:r>
            <w:r w:rsidR="00DD1BE4" w:rsidRPr="00094A27">
              <w:rPr>
                <w:rStyle w:val="Hyperlink"/>
                <w:rFonts w:ascii="Arial" w:hAnsi="Arial" w:cs="Arial"/>
                <w:noProof/>
                <w:sz w:val="32"/>
                <w:szCs w:val="32"/>
              </w:rPr>
              <w:t>Statutory Social Work involvement</w:t>
            </w:r>
            <w:r w:rsidR="00DD1BE4" w:rsidRPr="00094A27">
              <w:rPr>
                <w:rFonts w:ascii="Arial" w:hAnsi="Arial" w:cs="Arial"/>
                <w:noProof/>
                <w:webHidden/>
                <w:sz w:val="32"/>
                <w:szCs w:val="32"/>
              </w:rPr>
              <w:tab/>
            </w:r>
            <w:r w:rsidR="009D1AD7" w:rsidRPr="00094A27">
              <w:rPr>
                <w:rFonts w:ascii="Arial" w:hAnsi="Arial" w:cs="Arial"/>
                <w:noProof/>
                <w:webHidden/>
                <w:sz w:val="32"/>
                <w:szCs w:val="32"/>
              </w:rPr>
              <w:t>8</w:t>
            </w:r>
          </w:hyperlink>
        </w:p>
        <w:p w14:paraId="61E0FBA4" w14:textId="77777777" w:rsidR="00A174C1" w:rsidRPr="00094A27" w:rsidRDefault="00A174C1" w:rsidP="00BF454A">
          <w:pPr>
            <w:rPr>
              <w:rFonts w:ascii="Arial" w:hAnsi="Arial" w:cs="Arial"/>
              <w:sz w:val="32"/>
              <w:szCs w:val="32"/>
            </w:rPr>
          </w:pPr>
        </w:p>
        <w:p w14:paraId="2639A774" w14:textId="744263F1" w:rsidR="00DD1BE4" w:rsidRPr="00094A27" w:rsidRDefault="000A7FCB" w:rsidP="00BF454A">
          <w:pPr>
            <w:pStyle w:val="TOC1"/>
            <w:spacing w:after="0"/>
            <w:rPr>
              <w:rFonts w:ascii="Arial" w:hAnsi="Arial" w:cs="Arial"/>
              <w:noProof/>
              <w:sz w:val="32"/>
              <w:szCs w:val="32"/>
            </w:rPr>
          </w:pPr>
          <w:hyperlink w:anchor="_Toc520467736" w:history="1">
            <w:r w:rsidR="00413423">
              <w:rPr>
                <w:rStyle w:val="Hyperlink"/>
                <w:rFonts w:ascii="Arial" w:hAnsi="Arial" w:cs="Arial"/>
                <w:noProof/>
                <w:sz w:val="32"/>
                <w:szCs w:val="32"/>
              </w:rPr>
              <w:t>8</w:t>
            </w:r>
            <w:r w:rsidR="00DD1BE4" w:rsidRPr="00094A27">
              <w:rPr>
                <w:rStyle w:val="Hyperlink"/>
                <w:rFonts w:ascii="Arial" w:hAnsi="Arial" w:cs="Arial"/>
                <w:noProof/>
                <w:sz w:val="32"/>
                <w:szCs w:val="32"/>
              </w:rPr>
              <w:t>.</w:t>
            </w:r>
            <w:r w:rsidR="00DD1BE4" w:rsidRPr="00094A27">
              <w:rPr>
                <w:rFonts w:ascii="Arial" w:eastAsiaTheme="minorEastAsia" w:hAnsi="Arial" w:cs="Arial"/>
                <w:noProof/>
                <w:sz w:val="32"/>
                <w:szCs w:val="32"/>
                <w:lang w:eastAsia="en-GB"/>
              </w:rPr>
              <w:tab/>
            </w:r>
            <w:r w:rsidR="00A174C1" w:rsidRPr="00094A27">
              <w:rPr>
                <w:rFonts w:ascii="Arial" w:eastAsiaTheme="minorEastAsia" w:hAnsi="Arial" w:cs="Arial"/>
                <w:noProof/>
                <w:sz w:val="32"/>
                <w:szCs w:val="32"/>
                <w:lang w:eastAsia="en-GB"/>
              </w:rPr>
              <w:t xml:space="preserve">Care Experienced </w:t>
            </w:r>
            <w:r w:rsidR="00DD1BE4" w:rsidRPr="00094A27">
              <w:rPr>
                <w:rStyle w:val="Hyperlink"/>
                <w:rFonts w:ascii="Arial" w:hAnsi="Arial" w:cs="Arial"/>
                <w:noProof/>
                <w:sz w:val="32"/>
                <w:szCs w:val="32"/>
              </w:rPr>
              <w:t>Children</w:t>
            </w:r>
            <w:r w:rsidR="00DD1BE4" w:rsidRPr="00094A27">
              <w:rPr>
                <w:rFonts w:ascii="Arial" w:hAnsi="Arial" w:cs="Arial"/>
                <w:noProof/>
                <w:webHidden/>
                <w:sz w:val="32"/>
                <w:szCs w:val="32"/>
              </w:rPr>
              <w:tab/>
            </w:r>
            <w:r w:rsidR="009D1AD7" w:rsidRPr="00094A27">
              <w:rPr>
                <w:rFonts w:ascii="Arial" w:hAnsi="Arial" w:cs="Arial"/>
                <w:noProof/>
                <w:webHidden/>
                <w:sz w:val="32"/>
                <w:szCs w:val="32"/>
              </w:rPr>
              <w:t>8</w:t>
            </w:r>
          </w:hyperlink>
        </w:p>
        <w:p w14:paraId="1C00724B" w14:textId="77777777" w:rsidR="00A174C1" w:rsidRPr="00094A27" w:rsidRDefault="00A174C1" w:rsidP="00BF454A">
          <w:pPr>
            <w:rPr>
              <w:rFonts w:ascii="Arial" w:hAnsi="Arial" w:cs="Arial"/>
              <w:sz w:val="32"/>
              <w:szCs w:val="32"/>
            </w:rPr>
          </w:pPr>
        </w:p>
        <w:p w14:paraId="2639A775" w14:textId="162AA842" w:rsidR="00DD1BE4" w:rsidRPr="00094A27" w:rsidRDefault="000A7FCB" w:rsidP="00BF454A">
          <w:pPr>
            <w:pStyle w:val="TOC1"/>
            <w:spacing w:after="0"/>
            <w:rPr>
              <w:rFonts w:ascii="Arial" w:hAnsi="Arial" w:cs="Arial"/>
              <w:noProof/>
              <w:sz w:val="32"/>
              <w:szCs w:val="32"/>
            </w:rPr>
          </w:pPr>
          <w:hyperlink w:anchor="_Toc520467737" w:history="1">
            <w:r w:rsidR="00413423">
              <w:rPr>
                <w:rStyle w:val="Hyperlink"/>
                <w:rFonts w:ascii="Arial" w:hAnsi="Arial" w:cs="Arial"/>
                <w:noProof/>
                <w:sz w:val="32"/>
                <w:szCs w:val="32"/>
              </w:rPr>
              <w:t>9</w:t>
            </w:r>
            <w:r w:rsidR="00DD1BE4" w:rsidRPr="00094A27">
              <w:rPr>
                <w:rStyle w:val="Hyperlink"/>
                <w:rFonts w:ascii="Arial" w:hAnsi="Arial" w:cs="Arial"/>
                <w:noProof/>
                <w:sz w:val="32"/>
                <w:szCs w:val="32"/>
              </w:rPr>
              <w:t>.</w:t>
            </w:r>
            <w:r w:rsidR="00DD1BE4" w:rsidRPr="00094A27">
              <w:rPr>
                <w:rFonts w:ascii="Arial" w:eastAsiaTheme="minorEastAsia" w:hAnsi="Arial" w:cs="Arial"/>
                <w:noProof/>
                <w:sz w:val="32"/>
                <w:szCs w:val="32"/>
                <w:lang w:eastAsia="en-GB"/>
              </w:rPr>
              <w:tab/>
            </w:r>
            <w:r w:rsidR="00DD1BE4" w:rsidRPr="00094A27">
              <w:rPr>
                <w:rStyle w:val="Hyperlink"/>
                <w:rFonts w:ascii="Arial" w:hAnsi="Arial" w:cs="Arial"/>
                <w:noProof/>
                <w:sz w:val="32"/>
                <w:szCs w:val="32"/>
              </w:rPr>
              <w:t>Remands</w:t>
            </w:r>
            <w:r w:rsidR="00DD1BE4" w:rsidRPr="00094A27">
              <w:rPr>
                <w:rFonts w:ascii="Arial" w:hAnsi="Arial" w:cs="Arial"/>
                <w:noProof/>
                <w:webHidden/>
                <w:sz w:val="32"/>
                <w:szCs w:val="32"/>
              </w:rPr>
              <w:tab/>
            </w:r>
            <w:r w:rsidR="009D1AD7" w:rsidRPr="00094A27">
              <w:rPr>
                <w:rFonts w:ascii="Arial" w:hAnsi="Arial" w:cs="Arial"/>
                <w:noProof/>
                <w:webHidden/>
                <w:sz w:val="32"/>
                <w:szCs w:val="32"/>
              </w:rPr>
              <w:t>9</w:t>
            </w:r>
          </w:hyperlink>
        </w:p>
        <w:p w14:paraId="720EE073" w14:textId="77777777" w:rsidR="00A174C1" w:rsidRPr="00094A27" w:rsidRDefault="00A174C1" w:rsidP="00BF454A">
          <w:pPr>
            <w:rPr>
              <w:rFonts w:ascii="Arial" w:hAnsi="Arial" w:cs="Arial"/>
              <w:sz w:val="32"/>
              <w:szCs w:val="32"/>
            </w:rPr>
          </w:pPr>
        </w:p>
        <w:p w14:paraId="2639A776" w14:textId="40122AA1" w:rsidR="00DD1BE4" w:rsidRPr="00094A27" w:rsidRDefault="000A7FCB" w:rsidP="00BF454A">
          <w:pPr>
            <w:pStyle w:val="TOC1"/>
            <w:spacing w:after="0"/>
            <w:rPr>
              <w:rFonts w:ascii="Arial" w:hAnsi="Arial" w:cs="Arial"/>
              <w:noProof/>
              <w:sz w:val="32"/>
              <w:szCs w:val="32"/>
            </w:rPr>
          </w:pPr>
          <w:hyperlink w:anchor="_Toc520467738" w:history="1">
            <w:r w:rsidR="00413423">
              <w:rPr>
                <w:rStyle w:val="Hyperlink"/>
                <w:rFonts w:ascii="Arial" w:hAnsi="Arial" w:cs="Arial"/>
                <w:noProof/>
                <w:sz w:val="32"/>
                <w:szCs w:val="32"/>
              </w:rPr>
              <w:t>10</w:t>
            </w:r>
            <w:r w:rsidR="00DD1BE4" w:rsidRPr="00094A27">
              <w:rPr>
                <w:rStyle w:val="Hyperlink"/>
                <w:rFonts w:ascii="Arial" w:hAnsi="Arial" w:cs="Arial"/>
                <w:noProof/>
                <w:sz w:val="32"/>
                <w:szCs w:val="32"/>
              </w:rPr>
              <w:t>.</w:t>
            </w:r>
            <w:r w:rsidR="00DD1BE4" w:rsidRPr="00094A27">
              <w:rPr>
                <w:rFonts w:ascii="Arial" w:eastAsiaTheme="minorEastAsia" w:hAnsi="Arial" w:cs="Arial"/>
                <w:noProof/>
                <w:sz w:val="32"/>
                <w:szCs w:val="32"/>
                <w:lang w:eastAsia="en-GB"/>
              </w:rPr>
              <w:tab/>
            </w:r>
            <w:r w:rsidR="00DD1BE4" w:rsidRPr="00094A27">
              <w:rPr>
                <w:rStyle w:val="Hyperlink"/>
                <w:rFonts w:ascii="Arial" w:hAnsi="Arial" w:cs="Arial"/>
                <w:noProof/>
                <w:sz w:val="32"/>
                <w:szCs w:val="32"/>
              </w:rPr>
              <w:t xml:space="preserve">Joint procedures relating to young offenders sentenced to </w:t>
            </w:r>
            <w:r w:rsidR="00A90830" w:rsidRPr="00094A27">
              <w:rPr>
                <w:rStyle w:val="Hyperlink"/>
                <w:rFonts w:ascii="Arial" w:hAnsi="Arial" w:cs="Arial"/>
                <w:noProof/>
                <w:sz w:val="32"/>
                <w:szCs w:val="32"/>
              </w:rPr>
              <w:t xml:space="preserve">            </w:t>
            </w:r>
            <w:r w:rsidR="00FC55F8" w:rsidRPr="00094A27">
              <w:rPr>
                <w:rStyle w:val="Hyperlink"/>
                <w:rFonts w:ascii="Arial" w:hAnsi="Arial" w:cs="Arial"/>
                <w:noProof/>
                <w:sz w:val="32"/>
                <w:szCs w:val="32"/>
              </w:rPr>
              <w:t xml:space="preserve">  </w:t>
            </w:r>
            <w:r w:rsidR="00DD1BE4" w:rsidRPr="00094A27">
              <w:rPr>
                <w:rStyle w:val="Hyperlink"/>
                <w:rFonts w:ascii="Arial" w:hAnsi="Arial" w:cs="Arial"/>
                <w:noProof/>
                <w:sz w:val="32"/>
                <w:szCs w:val="32"/>
              </w:rPr>
              <w:t>custody</w:t>
            </w:r>
            <w:r w:rsidR="00DD1BE4" w:rsidRPr="00094A27">
              <w:rPr>
                <w:rFonts w:ascii="Arial" w:hAnsi="Arial" w:cs="Arial"/>
                <w:noProof/>
                <w:webHidden/>
                <w:sz w:val="32"/>
                <w:szCs w:val="32"/>
              </w:rPr>
              <w:tab/>
            </w:r>
            <w:r w:rsidR="009D1AD7" w:rsidRPr="00094A27">
              <w:rPr>
                <w:rFonts w:ascii="Arial" w:hAnsi="Arial" w:cs="Arial"/>
                <w:noProof/>
                <w:webHidden/>
                <w:sz w:val="32"/>
                <w:szCs w:val="32"/>
              </w:rPr>
              <w:t>11</w:t>
            </w:r>
          </w:hyperlink>
        </w:p>
        <w:p w14:paraId="6488C5A5" w14:textId="77777777" w:rsidR="00A174C1" w:rsidRPr="00094A27" w:rsidRDefault="00A174C1" w:rsidP="00BF454A">
          <w:pPr>
            <w:rPr>
              <w:rFonts w:ascii="Arial" w:hAnsi="Arial" w:cs="Arial"/>
              <w:sz w:val="32"/>
              <w:szCs w:val="32"/>
            </w:rPr>
          </w:pPr>
        </w:p>
        <w:p w14:paraId="2639A777" w14:textId="01341C57" w:rsidR="00DD1BE4" w:rsidRPr="00094A27" w:rsidRDefault="000A7FCB" w:rsidP="00BF454A">
          <w:pPr>
            <w:pStyle w:val="TOC1"/>
            <w:spacing w:after="0"/>
            <w:rPr>
              <w:rFonts w:ascii="Arial" w:hAnsi="Arial" w:cs="Arial"/>
              <w:noProof/>
              <w:sz w:val="32"/>
              <w:szCs w:val="32"/>
            </w:rPr>
          </w:pPr>
          <w:hyperlink w:anchor="_Toc520467739" w:history="1">
            <w:r w:rsidR="00DD1BE4" w:rsidRPr="00094A27">
              <w:rPr>
                <w:rStyle w:val="Hyperlink"/>
                <w:rFonts w:ascii="Arial" w:hAnsi="Arial" w:cs="Arial"/>
                <w:noProof/>
                <w:sz w:val="32"/>
                <w:szCs w:val="32"/>
              </w:rPr>
              <w:t>1</w:t>
            </w:r>
            <w:r w:rsidR="00413423">
              <w:rPr>
                <w:rStyle w:val="Hyperlink"/>
                <w:rFonts w:ascii="Arial" w:hAnsi="Arial" w:cs="Arial"/>
                <w:noProof/>
                <w:sz w:val="32"/>
                <w:szCs w:val="32"/>
              </w:rPr>
              <w:t>1</w:t>
            </w:r>
            <w:r w:rsidR="00DD1BE4" w:rsidRPr="00094A27">
              <w:rPr>
                <w:rStyle w:val="Hyperlink"/>
                <w:rFonts w:ascii="Arial" w:hAnsi="Arial" w:cs="Arial"/>
                <w:noProof/>
                <w:sz w:val="32"/>
                <w:szCs w:val="32"/>
              </w:rPr>
              <w:t>.</w:t>
            </w:r>
            <w:r w:rsidR="00DD1BE4" w:rsidRPr="00094A27">
              <w:rPr>
                <w:rFonts w:ascii="Arial" w:eastAsiaTheme="minorEastAsia" w:hAnsi="Arial" w:cs="Arial"/>
                <w:noProof/>
                <w:sz w:val="32"/>
                <w:szCs w:val="32"/>
                <w:lang w:eastAsia="en-GB"/>
              </w:rPr>
              <w:tab/>
            </w:r>
            <w:r w:rsidR="00DD1BE4" w:rsidRPr="00094A27">
              <w:rPr>
                <w:rStyle w:val="Hyperlink"/>
                <w:rFonts w:ascii="Arial" w:hAnsi="Arial" w:cs="Arial"/>
                <w:noProof/>
                <w:sz w:val="32"/>
                <w:szCs w:val="32"/>
              </w:rPr>
              <w:t>Joint Planning Arrangements</w:t>
            </w:r>
            <w:r w:rsidR="00DD1BE4" w:rsidRPr="00094A27">
              <w:rPr>
                <w:rFonts w:ascii="Arial" w:hAnsi="Arial" w:cs="Arial"/>
                <w:noProof/>
                <w:webHidden/>
                <w:sz w:val="32"/>
                <w:szCs w:val="32"/>
              </w:rPr>
              <w:tab/>
            </w:r>
            <w:r w:rsidR="009D1AD7" w:rsidRPr="00094A27">
              <w:rPr>
                <w:rFonts w:ascii="Arial" w:hAnsi="Arial" w:cs="Arial"/>
                <w:noProof/>
                <w:webHidden/>
                <w:sz w:val="32"/>
                <w:szCs w:val="32"/>
              </w:rPr>
              <w:t>12</w:t>
            </w:r>
          </w:hyperlink>
        </w:p>
        <w:p w14:paraId="44A1BD64" w14:textId="77777777" w:rsidR="00A174C1" w:rsidRPr="00094A27" w:rsidRDefault="00A174C1" w:rsidP="00BF454A">
          <w:pPr>
            <w:rPr>
              <w:rFonts w:ascii="Arial" w:hAnsi="Arial" w:cs="Arial"/>
              <w:sz w:val="32"/>
              <w:szCs w:val="32"/>
            </w:rPr>
          </w:pPr>
        </w:p>
        <w:p w14:paraId="2639A778" w14:textId="12A64C79" w:rsidR="00DD1BE4" w:rsidRPr="00094A27" w:rsidRDefault="000A7FCB" w:rsidP="00BF454A">
          <w:pPr>
            <w:pStyle w:val="TOC1"/>
            <w:spacing w:after="0"/>
            <w:rPr>
              <w:rFonts w:ascii="Arial" w:hAnsi="Arial" w:cs="Arial"/>
              <w:noProof/>
              <w:sz w:val="32"/>
              <w:szCs w:val="32"/>
            </w:rPr>
          </w:pPr>
          <w:hyperlink w:anchor="_Toc520467740" w:history="1">
            <w:r w:rsidR="00DD1BE4" w:rsidRPr="00094A27">
              <w:rPr>
                <w:rStyle w:val="Hyperlink"/>
                <w:rFonts w:ascii="Arial" w:hAnsi="Arial" w:cs="Arial"/>
                <w:noProof/>
                <w:sz w:val="32"/>
                <w:szCs w:val="32"/>
              </w:rPr>
              <w:t>1</w:t>
            </w:r>
            <w:r w:rsidR="00413423">
              <w:rPr>
                <w:rStyle w:val="Hyperlink"/>
                <w:rFonts w:ascii="Arial" w:hAnsi="Arial" w:cs="Arial"/>
                <w:noProof/>
                <w:sz w:val="32"/>
                <w:szCs w:val="32"/>
              </w:rPr>
              <w:t>2</w:t>
            </w:r>
            <w:r w:rsidR="00DD1BE4" w:rsidRPr="00094A27">
              <w:rPr>
                <w:rStyle w:val="Hyperlink"/>
                <w:rFonts w:ascii="Arial" w:hAnsi="Arial" w:cs="Arial"/>
                <w:noProof/>
                <w:sz w:val="32"/>
                <w:szCs w:val="32"/>
              </w:rPr>
              <w:t>.</w:t>
            </w:r>
            <w:r w:rsidR="00DD1BE4" w:rsidRPr="00094A27">
              <w:rPr>
                <w:rFonts w:ascii="Arial" w:eastAsiaTheme="minorEastAsia" w:hAnsi="Arial" w:cs="Arial"/>
                <w:noProof/>
                <w:sz w:val="32"/>
                <w:szCs w:val="32"/>
                <w:lang w:eastAsia="en-GB"/>
              </w:rPr>
              <w:tab/>
            </w:r>
            <w:r w:rsidR="00DD1BE4" w:rsidRPr="00094A27">
              <w:rPr>
                <w:rStyle w:val="Hyperlink"/>
                <w:rFonts w:ascii="Arial" w:hAnsi="Arial" w:cs="Arial"/>
                <w:noProof/>
                <w:sz w:val="32"/>
                <w:szCs w:val="32"/>
              </w:rPr>
              <w:t>Safeguarding concerns relating to gang activity, exploitation or harmful sexual behaviour</w:t>
            </w:r>
            <w:r w:rsidR="00DD1BE4" w:rsidRPr="00094A27">
              <w:rPr>
                <w:rFonts w:ascii="Arial" w:hAnsi="Arial" w:cs="Arial"/>
                <w:noProof/>
                <w:webHidden/>
                <w:sz w:val="32"/>
                <w:szCs w:val="32"/>
              </w:rPr>
              <w:tab/>
            </w:r>
            <w:r w:rsidR="009D1AD7" w:rsidRPr="00094A27">
              <w:rPr>
                <w:rFonts w:ascii="Arial" w:hAnsi="Arial" w:cs="Arial"/>
                <w:noProof/>
                <w:webHidden/>
                <w:sz w:val="32"/>
                <w:szCs w:val="32"/>
              </w:rPr>
              <w:t>13</w:t>
            </w:r>
          </w:hyperlink>
        </w:p>
        <w:p w14:paraId="4F560849" w14:textId="77777777" w:rsidR="00A174C1" w:rsidRPr="00094A27" w:rsidRDefault="00A174C1" w:rsidP="00BF454A">
          <w:pPr>
            <w:rPr>
              <w:rFonts w:ascii="Arial" w:hAnsi="Arial" w:cs="Arial"/>
              <w:sz w:val="32"/>
              <w:szCs w:val="32"/>
            </w:rPr>
          </w:pPr>
        </w:p>
        <w:p w14:paraId="1B788AB3" w14:textId="25F8D3E1" w:rsidR="00A174C1" w:rsidRPr="00094A27" w:rsidRDefault="00A174C1" w:rsidP="00BF454A">
          <w:pPr>
            <w:pStyle w:val="Default"/>
            <w:rPr>
              <w:color w:val="000000" w:themeColor="text1"/>
              <w:sz w:val="32"/>
              <w:szCs w:val="32"/>
            </w:rPr>
          </w:pPr>
          <w:r w:rsidRPr="00094A27">
            <w:rPr>
              <w:sz w:val="32"/>
              <w:szCs w:val="32"/>
            </w:rPr>
            <w:t>1</w:t>
          </w:r>
          <w:r w:rsidR="00413423">
            <w:rPr>
              <w:sz w:val="32"/>
              <w:szCs w:val="32"/>
            </w:rPr>
            <w:t>3</w:t>
          </w:r>
          <w:r w:rsidRPr="00094A27">
            <w:rPr>
              <w:sz w:val="32"/>
              <w:szCs w:val="32"/>
            </w:rPr>
            <w:t xml:space="preserve">.  </w:t>
          </w:r>
          <w:r w:rsidRPr="00094A27">
            <w:rPr>
              <w:color w:val="000000" w:themeColor="text1"/>
              <w:sz w:val="32"/>
              <w:szCs w:val="32"/>
            </w:rPr>
            <w:t xml:space="preserve">Further practice considerations relating to the national </w:t>
          </w:r>
          <w:r w:rsidRPr="00094A27">
            <w:rPr>
              <w:color w:val="000000" w:themeColor="text1"/>
              <w:sz w:val="32"/>
              <w:szCs w:val="32"/>
            </w:rPr>
            <w:t xml:space="preserve">     </w:t>
          </w:r>
        </w:p>
        <w:p w14:paraId="769FB06F" w14:textId="77777777" w:rsidR="00A174C1" w:rsidRPr="00094A27" w:rsidRDefault="00A174C1" w:rsidP="00BF454A">
          <w:pPr>
            <w:pStyle w:val="Default"/>
            <w:rPr>
              <w:color w:val="000000" w:themeColor="text1"/>
              <w:sz w:val="32"/>
              <w:szCs w:val="32"/>
            </w:rPr>
          </w:pPr>
          <w:r w:rsidRPr="00094A27">
            <w:rPr>
              <w:color w:val="000000" w:themeColor="text1"/>
              <w:sz w:val="32"/>
              <w:szCs w:val="32"/>
            </w:rPr>
            <w:t xml:space="preserve">       </w:t>
          </w:r>
          <w:r w:rsidRPr="00094A27">
            <w:rPr>
              <w:color w:val="000000" w:themeColor="text1"/>
              <w:sz w:val="32"/>
              <w:szCs w:val="32"/>
            </w:rPr>
            <w:t xml:space="preserve">protocol on reducing unnecessary criminalisation of </w:t>
          </w:r>
        </w:p>
        <w:p w14:paraId="54825BB4" w14:textId="49200839" w:rsidR="00FE4B73" w:rsidRPr="00094A27" w:rsidRDefault="00A174C1" w:rsidP="00BF454A">
          <w:pPr>
            <w:pStyle w:val="Default"/>
            <w:rPr>
              <w:color w:val="000000" w:themeColor="text1"/>
              <w:sz w:val="32"/>
              <w:szCs w:val="32"/>
            </w:rPr>
          </w:pPr>
          <w:r w:rsidRPr="00094A27">
            <w:rPr>
              <w:color w:val="000000" w:themeColor="text1"/>
              <w:sz w:val="32"/>
              <w:szCs w:val="32"/>
            </w:rPr>
            <w:t xml:space="preserve">       </w:t>
          </w:r>
          <w:r w:rsidRPr="00094A27">
            <w:rPr>
              <w:color w:val="000000" w:themeColor="text1"/>
              <w:sz w:val="32"/>
              <w:szCs w:val="32"/>
            </w:rPr>
            <w:t>looked-after children and care leavers November 2018</w:t>
          </w:r>
          <w:r w:rsidRPr="00094A27">
            <w:rPr>
              <w:color w:val="000000" w:themeColor="text1"/>
              <w:sz w:val="32"/>
              <w:szCs w:val="32"/>
            </w:rPr>
            <w:t>…</w:t>
          </w:r>
          <w:proofErr w:type="gramStart"/>
          <w:r w:rsidRPr="00094A27">
            <w:rPr>
              <w:color w:val="000000" w:themeColor="text1"/>
              <w:sz w:val="32"/>
              <w:szCs w:val="32"/>
            </w:rPr>
            <w:t>14</w:t>
          </w:r>
          <w:proofErr w:type="gramEnd"/>
        </w:p>
        <w:p w14:paraId="46B0E7CA" w14:textId="77777777" w:rsidR="00094A27" w:rsidRPr="00094A27" w:rsidRDefault="00094A27" w:rsidP="00BF454A">
          <w:pPr>
            <w:pStyle w:val="Default"/>
            <w:rPr>
              <w:color w:val="000000" w:themeColor="text1"/>
              <w:sz w:val="32"/>
              <w:szCs w:val="32"/>
            </w:rPr>
          </w:pPr>
        </w:p>
        <w:p w14:paraId="621698AF" w14:textId="7E6C7E77" w:rsidR="00FE4B73" w:rsidRPr="00413423" w:rsidRDefault="00FE4B73" w:rsidP="00BF454A">
          <w:pPr>
            <w:pStyle w:val="Heading1"/>
            <w:rPr>
              <w:rFonts w:ascii="Arial" w:hAnsi="Arial" w:cs="Arial"/>
              <w:b w:val="0"/>
              <w:bCs/>
              <w:color w:val="4472C4" w:themeColor="accent1"/>
              <w:sz w:val="32"/>
              <w:u w:val="none"/>
            </w:rPr>
          </w:pPr>
          <w:r w:rsidRPr="00094A27">
            <w:rPr>
              <w:rFonts w:ascii="Arial" w:hAnsi="Arial" w:cs="Arial"/>
              <w:b w:val="0"/>
              <w:bCs/>
              <w:color w:val="000000" w:themeColor="text1"/>
              <w:sz w:val="32"/>
              <w:u w:val="none"/>
            </w:rPr>
            <w:t>1</w:t>
          </w:r>
          <w:r w:rsidR="00413423">
            <w:rPr>
              <w:rFonts w:ascii="Arial" w:hAnsi="Arial" w:cs="Arial"/>
              <w:b w:val="0"/>
              <w:bCs/>
              <w:color w:val="000000" w:themeColor="text1"/>
              <w:sz w:val="32"/>
              <w:u w:val="none"/>
            </w:rPr>
            <w:t>4</w:t>
          </w:r>
          <w:r w:rsidRPr="00094A27">
            <w:rPr>
              <w:rFonts w:ascii="Arial" w:hAnsi="Arial" w:cs="Arial"/>
              <w:b w:val="0"/>
              <w:bCs/>
              <w:color w:val="000000" w:themeColor="text1"/>
              <w:sz w:val="32"/>
              <w:u w:val="none"/>
            </w:rPr>
            <w:t xml:space="preserve">.  </w:t>
          </w:r>
          <w:r w:rsidRPr="00094A27">
            <w:rPr>
              <w:rFonts w:ascii="Arial" w:hAnsi="Arial" w:cs="Arial"/>
              <w:b w:val="0"/>
              <w:bCs/>
              <w:sz w:val="32"/>
              <w:u w:val="none"/>
            </w:rPr>
            <w:t>Process for children on remand for social work teams</w:t>
          </w:r>
          <w:proofErr w:type="gramStart"/>
          <w:r w:rsidRPr="00094A27">
            <w:rPr>
              <w:rFonts w:ascii="Arial" w:hAnsi="Arial" w:cs="Arial"/>
              <w:b w:val="0"/>
              <w:bCs/>
              <w:sz w:val="32"/>
              <w:u w:val="none"/>
            </w:rPr>
            <w:t>…</w:t>
          </w:r>
          <w:r w:rsidR="00094A27" w:rsidRPr="00094A27">
            <w:rPr>
              <w:rFonts w:ascii="Arial" w:hAnsi="Arial" w:cs="Arial"/>
              <w:b w:val="0"/>
              <w:bCs/>
              <w:sz w:val="32"/>
              <w:u w:val="none"/>
            </w:rPr>
            <w:t>.</w:t>
          </w:r>
          <w:r w:rsidRPr="00094A27">
            <w:rPr>
              <w:rFonts w:ascii="Arial" w:hAnsi="Arial" w:cs="Arial"/>
              <w:b w:val="0"/>
              <w:bCs/>
              <w:sz w:val="32"/>
              <w:u w:val="none"/>
            </w:rPr>
            <w:t>.</w:t>
          </w:r>
          <w:proofErr w:type="gramEnd"/>
          <w:r w:rsidRPr="00094A27">
            <w:rPr>
              <w:rFonts w:ascii="Arial" w:hAnsi="Arial" w:cs="Arial"/>
              <w:b w:val="0"/>
              <w:bCs/>
              <w:sz w:val="32"/>
              <w:u w:val="none"/>
            </w:rPr>
            <w:t>16</w:t>
          </w:r>
        </w:p>
        <w:p w14:paraId="3A2EC43C" w14:textId="116897F3" w:rsidR="00A174C1" w:rsidRPr="00A174C1" w:rsidRDefault="00A174C1" w:rsidP="00BF454A">
          <w:pPr>
            <w:rPr>
              <w:rFonts w:ascii="Arial" w:hAnsi="Arial" w:cs="Arial"/>
              <w:sz w:val="32"/>
              <w:szCs w:val="32"/>
            </w:rPr>
          </w:pPr>
        </w:p>
        <w:p w14:paraId="2547AD69" w14:textId="3ADDAFB0" w:rsidR="00413423" w:rsidRDefault="0020190E" w:rsidP="00BF454A">
          <w:pPr>
            <w:rPr>
              <w:rFonts w:ascii="Arial" w:hAnsi="Arial" w:cs="Arial"/>
              <w:b/>
              <w:bCs/>
              <w:noProof/>
              <w:sz w:val="32"/>
              <w:szCs w:val="32"/>
            </w:rPr>
          </w:pPr>
          <w:r w:rsidRPr="00A174C1">
            <w:rPr>
              <w:rFonts w:ascii="Arial" w:hAnsi="Arial" w:cs="Arial"/>
              <w:b/>
              <w:bCs/>
              <w:noProof/>
              <w:sz w:val="32"/>
              <w:szCs w:val="32"/>
            </w:rPr>
            <w:fldChar w:fldCharType="end"/>
          </w:r>
        </w:p>
      </w:sdtContent>
    </w:sdt>
    <w:p w14:paraId="3D8966D2" w14:textId="77777777" w:rsidR="00BF454A" w:rsidRDefault="00BF454A" w:rsidP="00413423">
      <w:pPr>
        <w:rPr>
          <w:rFonts w:ascii="Arial" w:hAnsi="Arial" w:cs="Arial"/>
          <w:b/>
          <w:color w:val="4472C4" w:themeColor="accent1"/>
          <w:sz w:val="32"/>
          <w:szCs w:val="32"/>
          <w:u w:val="single"/>
        </w:rPr>
      </w:pPr>
    </w:p>
    <w:p w14:paraId="67B218BD" w14:textId="77777777" w:rsidR="00BF454A" w:rsidRDefault="00BF454A" w:rsidP="00413423">
      <w:pPr>
        <w:rPr>
          <w:rFonts w:ascii="Arial" w:hAnsi="Arial" w:cs="Arial"/>
          <w:b/>
          <w:color w:val="4472C4" w:themeColor="accent1"/>
          <w:sz w:val="32"/>
          <w:szCs w:val="32"/>
          <w:u w:val="single"/>
        </w:rPr>
      </w:pPr>
    </w:p>
    <w:p w14:paraId="3B7AFD07" w14:textId="4F5095CE" w:rsidR="004A6CDD" w:rsidRPr="00BF454A" w:rsidRDefault="004A6CDD" w:rsidP="00BF454A">
      <w:pPr>
        <w:pStyle w:val="ListParagraph"/>
        <w:numPr>
          <w:ilvl w:val="0"/>
          <w:numId w:val="43"/>
        </w:numPr>
        <w:rPr>
          <w:rFonts w:ascii="Arial" w:hAnsi="Arial" w:cs="Arial"/>
          <w:b/>
          <w:bCs/>
          <w:noProof/>
          <w:sz w:val="32"/>
          <w:szCs w:val="32"/>
        </w:rPr>
      </w:pPr>
      <w:r w:rsidRPr="00BF454A">
        <w:rPr>
          <w:rFonts w:ascii="Arial" w:hAnsi="Arial" w:cs="Arial"/>
          <w:b/>
          <w:color w:val="4472C4" w:themeColor="accent1"/>
          <w:sz w:val="32"/>
          <w:szCs w:val="32"/>
          <w:u w:val="single"/>
        </w:rPr>
        <w:lastRenderedPageBreak/>
        <w:t>Glossary</w:t>
      </w:r>
    </w:p>
    <w:p w14:paraId="3C03A818" w14:textId="77777777" w:rsidR="00FC55F8" w:rsidRPr="00FC55F8" w:rsidRDefault="00FC55F8" w:rsidP="004A6CDD">
      <w:pPr>
        <w:rPr>
          <w:rFonts w:ascii="Arial" w:hAnsi="Arial" w:cs="Arial"/>
          <w:b/>
          <w:sz w:val="32"/>
          <w:szCs w:val="32"/>
        </w:rPr>
      </w:pPr>
    </w:p>
    <w:p w14:paraId="7849D719" w14:textId="77777777" w:rsidR="004A6CDD" w:rsidRPr="00FC55F8" w:rsidRDefault="004A6CDD" w:rsidP="00FC55F8">
      <w:pPr>
        <w:spacing w:line="360" w:lineRule="auto"/>
        <w:rPr>
          <w:rFonts w:ascii="Arial" w:hAnsi="Arial" w:cs="Arial"/>
          <w:sz w:val="32"/>
          <w:szCs w:val="32"/>
        </w:rPr>
      </w:pPr>
      <w:r w:rsidRPr="00FC55F8">
        <w:rPr>
          <w:rFonts w:ascii="Arial" w:hAnsi="Arial" w:cs="Arial"/>
          <w:sz w:val="32"/>
          <w:szCs w:val="32"/>
        </w:rPr>
        <w:t>CLA – Children Looked After/Looked After Child</w:t>
      </w:r>
    </w:p>
    <w:p w14:paraId="43CDC6F4" w14:textId="77777777" w:rsidR="004A6CDD" w:rsidRPr="00FC55F8" w:rsidRDefault="004A6CDD" w:rsidP="00FC55F8">
      <w:pPr>
        <w:spacing w:line="360" w:lineRule="auto"/>
        <w:rPr>
          <w:rFonts w:ascii="Arial" w:hAnsi="Arial" w:cs="Arial"/>
          <w:sz w:val="32"/>
          <w:szCs w:val="32"/>
        </w:rPr>
      </w:pPr>
      <w:r w:rsidRPr="00FC55F8">
        <w:rPr>
          <w:rFonts w:ascii="Arial" w:hAnsi="Arial" w:cs="Arial"/>
          <w:sz w:val="32"/>
          <w:szCs w:val="32"/>
        </w:rPr>
        <w:t>CSE – Child Sexual Exploitation</w:t>
      </w:r>
    </w:p>
    <w:p w14:paraId="485655A2" w14:textId="77777777" w:rsidR="004A6CDD" w:rsidRPr="00FC55F8" w:rsidRDefault="004A6CDD" w:rsidP="00FC55F8">
      <w:pPr>
        <w:spacing w:line="360" w:lineRule="auto"/>
        <w:rPr>
          <w:rFonts w:ascii="Arial" w:hAnsi="Arial" w:cs="Arial"/>
          <w:sz w:val="32"/>
          <w:szCs w:val="32"/>
        </w:rPr>
      </w:pPr>
      <w:r w:rsidRPr="00FC55F8">
        <w:rPr>
          <w:rFonts w:ascii="Arial" w:hAnsi="Arial" w:cs="Arial"/>
          <w:sz w:val="32"/>
          <w:szCs w:val="32"/>
        </w:rPr>
        <w:t>CCE – Child Criminal Exploitation</w:t>
      </w:r>
    </w:p>
    <w:p w14:paraId="331FFD45" w14:textId="77777777" w:rsidR="004A6CDD" w:rsidRPr="00FC55F8" w:rsidRDefault="004A6CDD" w:rsidP="00FC55F8">
      <w:pPr>
        <w:spacing w:line="360" w:lineRule="auto"/>
        <w:rPr>
          <w:rFonts w:ascii="Arial" w:hAnsi="Arial" w:cs="Arial"/>
          <w:sz w:val="32"/>
          <w:szCs w:val="32"/>
        </w:rPr>
      </w:pPr>
      <w:r w:rsidRPr="00FC55F8">
        <w:rPr>
          <w:rFonts w:ascii="Arial" w:hAnsi="Arial" w:cs="Arial"/>
          <w:sz w:val="32"/>
          <w:szCs w:val="32"/>
        </w:rPr>
        <w:t>CSS – Children’s Social Care Services</w:t>
      </w:r>
    </w:p>
    <w:p w14:paraId="6D441C9A" w14:textId="77777777" w:rsidR="004A6CDD" w:rsidRPr="00FC55F8" w:rsidRDefault="004A6CDD" w:rsidP="00FC55F8">
      <w:pPr>
        <w:spacing w:line="360" w:lineRule="auto"/>
        <w:rPr>
          <w:rFonts w:ascii="Arial" w:hAnsi="Arial" w:cs="Arial"/>
          <w:sz w:val="32"/>
          <w:szCs w:val="32"/>
        </w:rPr>
      </w:pPr>
      <w:r w:rsidRPr="00FC55F8">
        <w:rPr>
          <w:rFonts w:ascii="Arial" w:hAnsi="Arial" w:cs="Arial"/>
          <w:sz w:val="32"/>
          <w:szCs w:val="32"/>
        </w:rPr>
        <w:t>HSB – Harmful Sexual Behaviour</w:t>
      </w:r>
    </w:p>
    <w:p w14:paraId="690A264C" w14:textId="77777777" w:rsidR="004A6CDD" w:rsidRPr="00FC55F8" w:rsidRDefault="004A6CDD" w:rsidP="00FC55F8">
      <w:pPr>
        <w:spacing w:line="360" w:lineRule="auto"/>
        <w:rPr>
          <w:rFonts w:ascii="Arial" w:hAnsi="Arial" w:cs="Arial"/>
          <w:sz w:val="32"/>
          <w:szCs w:val="32"/>
        </w:rPr>
      </w:pPr>
      <w:r w:rsidRPr="00FC55F8">
        <w:rPr>
          <w:rFonts w:ascii="Arial" w:hAnsi="Arial" w:cs="Arial"/>
          <w:sz w:val="32"/>
          <w:szCs w:val="32"/>
        </w:rPr>
        <w:t>YJS – Youth Justice Service</w:t>
      </w:r>
    </w:p>
    <w:p w14:paraId="5DD1C6AE" w14:textId="77777777" w:rsidR="004A6CDD" w:rsidRPr="00FC55F8" w:rsidRDefault="004A6CDD">
      <w:pPr>
        <w:rPr>
          <w:rFonts w:ascii="Arial" w:hAnsi="Arial" w:cs="Arial"/>
          <w:sz w:val="32"/>
          <w:szCs w:val="32"/>
        </w:rPr>
      </w:pPr>
    </w:p>
    <w:p w14:paraId="0D7F62CD" w14:textId="77777777" w:rsidR="004A6CDD" w:rsidRPr="00FC55F8" w:rsidRDefault="004A6CDD">
      <w:pPr>
        <w:rPr>
          <w:rFonts w:ascii="Arial" w:hAnsi="Arial" w:cs="Arial"/>
        </w:rPr>
      </w:pPr>
    </w:p>
    <w:p w14:paraId="4BD91A32" w14:textId="77777777" w:rsidR="004A6CDD" w:rsidRPr="00FC55F8" w:rsidRDefault="004A6CDD">
      <w:pPr>
        <w:rPr>
          <w:rFonts w:ascii="Arial" w:hAnsi="Arial" w:cs="Arial"/>
        </w:rPr>
      </w:pPr>
    </w:p>
    <w:p w14:paraId="4D14A2C7" w14:textId="77777777" w:rsidR="004A6CDD" w:rsidRPr="00FC55F8" w:rsidRDefault="004A6CDD">
      <w:pPr>
        <w:rPr>
          <w:rFonts w:ascii="Arial" w:hAnsi="Arial" w:cs="Arial"/>
        </w:rPr>
      </w:pPr>
    </w:p>
    <w:p w14:paraId="6E074210" w14:textId="77777777" w:rsidR="004A6CDD" w:rsidRPr="00FC55F8" w:rsidRDefault="004A6CDD">
      <w:pPr>
        <w:rPr>
          <w:rFonts w:ascii="Arial" w:hAnsi="Arial" w:cs="Arial"/>
        </w:rPr>
      </w:pPr>
    </w:p>
    <w:p w14:paraId="33E625D8" w14:textId="77777777" w:rsidR="004A6CDD" w:rsidRDefault="004A6CDD">
      <w:pPr>
        <w:rPr>
          <w:rFonts w:cstheme="minorHAnsi"/>
        </w:rPr>
      </w:pPr>
    </w:p>
    <w:p w14:paraId="70D21BCC" w14:textId="77777777" w:rsidR="004A6CDD" w:rsidRDefault="004A6CDD">
      <w:pPr>
        <w:rPr>
          <w:rFonts w:cstheme="minorHAnsi"/>
        </w:rPr>
      </w:pPr>
    </w:p>
    <w:p w14:paraId="46ECC980" w14:textId="77777777" w:rsidR="004A6CDD" w:rsidRDefault="004A6CDD">
      <w:pPr>
        <w:rPr>
          <w:rFonts w:cstheme="minorHAnsi"/>
        </w:rPr>
      </w:pPr>
    </w:p>
    <w:p w14:paraId="2DF3B783" w14:textId="77777777" w:rsidR="004A6CDD" w:rsidRDefault="004A6CDD">
      <w:pPr>
        <w:rPr>
          <w:rFonts w:cstheme="minorHAnsi"/>
        </w:rPr>
      </w:pPr>
    </w:p>
    <w:p w14:paraId="51C1A13B" w14:textId="77777777" w:rsidR="004A6CDD" w:rsidRDefault="004A6CDD">
      <w:pPr>
        <w:rPr>
          <w:rFonts w:cstheme="minorHAnsi"/>
        </w:rPr>
      </w:pPr>
    </w:p>
    <w:p w14:paraId="6DBB89C1" w14:textId="77777777" w:rsidR="004A6CDD" w:rsidRDefault="004A6CDD">
      <w:pPr>
        <w:rPr>
          <w:rFonts w:cstheme="minorHAnsi"/>
        </w:rPr>
      </w:pPr>
    </w:p>
    <w:p w14:paraId="04EA8BBF" w14:textId="77777777" w:rsidR="004A6CDD" w:rsidRDefault="004A6CDD">
      <w:pPr>
        <w:rPr>
          <w:rFonts w:cstheme="minorHAnsi"/>
        </w:rPr>
      </w:pPr>
    </w:p>
    <w:p w14:paraId="55D23511" w14:textId="77777777" w:rsidR="004A6CDD" w:rsidRDefault="004A6CDD">
      <w:pPr>
        <w:rPr>
          <w:rFonts w:cstheme="minorHAnsi"/>
        </w:rPr>
      </w:pPr>
    </w:p>
    <w:p w14:paraId="59771949" w14:textId="77777777" w:rsidR="004A6CDD" w:rsidRDefault="004A6CDD">
      <w:pPr>
        <w:rPr>
          <w:rFonts w:cstheme="minorHAnsi"/>
        </w:rPr>
      </w:pPr>
    </w:p>
    <w:p w14:paraId="4DE65BC4" w14:textId="77777777" w:rsidR="004A6CDD" w:rsidRDefault="004A6CDD">
      <w:pPr>
        <w:rPr>
          <w:rFonts w:cstheme="minorHAnsi"/>
        </w:rPr>
      </w:pPr>
    </w:p>
    <w:p w14:paraId="5E381C0C" w14:textId="77777777" w:rsidR="004A6CDD" w:rsidRDefault="004A6CDD">
      <w:pPr>
        <w:rPr>
          <w:rFonts w:cstheme="minorHAnsi"/>
        </w:rPr>
      </w:pPr>
    </w:p>
    <w:p w14:paraId="66A8017E" w14:textId="77777777" w:rsidR="004A6CDD" w:rsidRDefault="004A6CDD">
      <w:pPr>
        <w:rPr>
          <w:rFonts w:cstheme="minorHAnsi"/>
        </w:rPr>
      </w:pPr>
    </w:p>
    <w:p w14:paraId="0D6F0C92" w14:textId="77777777" w:rsidR="004A6CDD" w:rsidRDefault="004A6CDD">
      <w:pPr>
        <w:rPr>
          <w:rFonts w:cstheme="minorHAnsi"/>
        </w:rPr>
      </w:pPr>
    </w:p>
    <w:p w14:paraId="17DF6528" w14:textId="77777777" w:rsidR="004A6CDD" w:rsidRDefault="004A6CDD">
      <w:pPr>
        <w:rPr>
          <w:rFonts w:cstheme="minorHAnsi"/>
        </w:rPr>
      </w:pPr>
    </w:p>
    <w:p w14:paraId="423A675C" w14:textId="77777777" w:rsidR="004A6CDD" w:rsidRDefault="004A6CDD">
      <w:pPr>
        <w:rPr>
          <w:rFonts w:cstheme="minorHAnsi"/>
        </w:rPr>
      </w:pPr>
    </w:p>
    <w:p w14:paraId="5D6C0290" w14:textId="77777777" w:rsidR="004A6CDD" w:rsidRDefault="004A6CDD">
      <w:pPr>
        <w:rPr>
          <w:rFonts w:cstheme="minorHAnsi"/>
        </w:rPr>
      </w:pPr>
    </w:p>
    <w:p w14:paraId="2C6EC0F5" w14:textId="77777777" w:rsidR="004A6CDD" w:rsidRDefault="004A6CDD">
      <w:pPr>
        <w:rPr>
          <w:rFonts w:cstheme="minorHAnsi"/>
        </w:rPr>
      </w:pPr>
    </w:p>
    <w:p w14:paraId="3AB6E902" w14:textId="77777777" w:rsidR="004A6CDD" w:rsidRDefault="004A6CDD">
      <w:pPr>
        <w:rPr>
          <w:rFonts w:cstheme="minorHAnsi"/>
        </w:rPr>
      </w:pPr>
    </w:p>
    <w:p w14:paraId="5CCD8FBE" w14:textId="77777777" w:rsidR="004A6CDD" w:rsidRDefault="004A6CDD">
      <w:pPr>
        <w:rPr>
          <w:rFonts w:cstheme="minorHAnsi"/>
        </w:rPr>
      </w:pPr>
    </w:p>
    <w:p w14:paraId="7003D689" w14:textId="77777777" w:rsidR="004A6CDD" w:rsidRDefault="004A6CDD">
      <w:pPr>
        <w:rPr>
          <w:rFonts w:cstheme="minorHAnsi"/>
        </w:rPr>
      </w:pPr>
    </w:p>
    <w:p w14:paraId="6101037F" w14:textId="77777777" w:rsidR="004A6CDD" w:rsidRDefault="004A6CDD">
      <w:pPr>
        <w:rPr>
          <w:rFonts w:cstheme="minorHAnsi"/>
        </w:rPr>
      </w:pPr>
    </w:p>
    <w:p w14:paraId="5B3D11CE" w14:textId="77777777" w:rsidR="004A6CDD" w:rsidRDefault="004A6CDD">
      <w:pPr>
        <w:rPr>
          <w:rFonts w:cstheme="minorHAnsi"/>
        </w:rPr>
      </w:pPr>
    </w:p>
    <w:p w14:paraId="600E618D" w14:textId="77777777" w:rsidR="004A6CDD" w:rsidRDefault="004A6CDD">
      <w:pPr>
        <w:rPr>
          <w:rFonts w:cstheme="minorHAnsi"/>
        </w:rPr>
      </w:pPr>
    </w:p>
    <w:p w14:paraId="6BC9B5E0" w14:textId="77777777" w:rsidR="004A6CDD" w:rsidRDefault="004A6CDD">
      <w:pPr>
        <w:rPr>
          <w:rFonts w:cstheme="minorHAnsi"/>
        </w:rPr>
      </w:pPr>
    </w:p>
    <w:p w14:paraId="79F5DC22" w14:textId="77777777" w:rsidR="004A6CDD" w:rsidRDefault="004A6CDD">
      <w:pPr>
        <w:rPr>
          <w:rFonts w:cstheme="minorHAnsi"/>
        </w:rPr>
      </w:pPr>
    </w:p>
    <w:p w14:paraId="07A6C556" w14:textId="77777777" w:rsidR="004A6CDD" w:rsidRDefault="004A6CDD">
      <w:pPr>
        <w:rPr>
          <w:rFonts w:cstheme="minorHAnsi"/>
        </w:rPr>
      </w:pPr>
    </w:p>
    <w:p w14:paraId="5D6420A4" w14:textId="77777777" w:rsidR="004A6CDD" w:rsidRDefault="004A6CDD">
      <w:pPr>
        <w:rPr>
          <w:rFonts w:cstheme="minorHAnsi"/>
        </w:rPr>
      </w:pPr>
    </w:p>
    <w:p w14:paraId="15B7B9A4" w14:textId="77777777" w:rsidR="004A6CDD" w:rsidRDefault="004A6CDD">
      <w:pPr>
        <w:rPr>
          <w:rFonts w:cstheme="minorHAnsi"/>
        </w:rPr>
      </w:pPr>
    </w:p>
    <w:p w14:paraId="01A04CF8" w14:textId="77777777" w:rsidR="00FC55F8" w:rsidRDefault="00FC55F8">
      <w:pPr>
        <w:rPr>
          <w:rFonts w:cstheme="minorHAnsi"/>
        </w:rPr>
      </w:pPr>
    </w:p>
    <w:p w14:paraId="3372E357" w14:textId="77777777" w:rsidR="00FC55F8" w:rsidRPr="00202A3E" w:rsidRDefault="00FC55F8">
      <w:pPr>
        <w:rPr>
          <w:rFonts w:cstheme="minorHAnsi"/>
        </w:rPr>
      </w:pPr>
    </w:p>
    <w:p w14:paraId="2639A77B" w14:textId="1D902946" w:rsidR="0006434C" w:rsidRPr="00A32753" w:rsidRDefault="0006434C" w:rsidP="00B67751">
      <w:pPr>
        <w:pStyle w:val="Heading1"/>
        <w:numPr>
          <w:ilvl w:val="0"/>
          <w:numId w:val="43"/>
        </w:numPr>
        <w:rPr>
          <w:rFonts w:ascii="Arial" w:hAnsi="Arial" w:cs="Arial"/>
          <w:b w:val="0"/>
          <w:color w:val="4472C4" w:themeColor="accent1"/>
          <w:szCs w:val="28"/>
        </w:rPr>
      </w:pPr>
      <w:bookmarkStart w:id="0" w:name="_Toc520467730"/>
      <w:r w:rsidRPr="00A32753">
        <w:rPr>
          <w:rFonts w:ascii="Arial" w:hAnsi="Arial" w:cs="Arial"/>
          <w:color w:val="4472C4" w:themeColor="accent1"/>
          <w:szCs w:val="28"/>
        </w:rPr>
        <w:lastRenderedPageBreak/>
        <w:t>Introduction</w:t>
      </w:r>
      <w:bookmarkEnd w:id="0"/>
    </w:p>
    <w:p w14:paraId="2639A77C" w14:textId="77777777" w:rsidR="0006434C" w:rsidRPr="00FC55F8" w:rsidRDefault="0006434C" w:rsidP="0006434C">
      <w:pPr>
        <w:rPr>
          <w:rFonts w:ascii="Arial" w:hAnsi="Arial" w:cs="Arial"/>
          <w:sz w:val="24"/>
          <w:szCs w:val="24"/>
        </w:rPr>
      </w:pPr>
    </w:p>
    <w:p w14:paraId="2639A77D" w14:textId="77777777" w:rsidR="0006434C" w:rsidRPr="00FC55F8" w:rsidRDefault="0084389F" w:rsidP="0006434C">
      <w:pPr>
        <w:rPr>
          <w:rFonts w:ascii="Arial" w:hAnsi="Arial" w:cs="Arial"/>
          <w:sz w:val="24"/>
          <w:szCs w:val="24"/>
        </w:rPr>
      </w:pPr>
      <w:r w:rsidRPr="00FC55F8">
        <w:rPr>
          <w:rFonts w:ascii="Arial" w:hAnsi="Arial" w:cs="Arial"/>
          <w:sz w:val="24"/>
          <w:szCs w:val="24"/>
        </w:rPr>
        <w:t>The purpose of this protocol is to clarify roles and responsibilities where the activities of Children’s Social Care and the Youth Offending Service interface. This includes</w:t>
      </w:r>
      <w:r w:rsidR="00DA2778" w:rsidRPr="00FC55F8">
        <w:rPr>
          <w:rFonts w:ascii="Arial" w:hAnsi="Arial" w:cs="Arial"/>
          <w:sz w:val="24"/>
          <w:szCs w:val="24"/>
        </w:rPr>
        <w:t xml:space="preserve"> services provided to</w:t>
      </w:r>
      <w:r w:rsidRPr="00FC55F8">
        <w:rPr>
          <w:rFonts w:ascii="Arial" w:hAnsi="Arial" w:cs="Arial"/>
          <w:sz w:val="24"/>
          <w:szCs w:val="24"/>
        </w:rPr>
        <w:t>:</w:t>
      </w:r>
    </w:p>
    <w:p w14:paraId="2639A77E" w14:textId="77777777" w:rsidR="00A113C3" w:rsidRPr="00FC55F8" w:rsidRDefault="00A113C3" w:rsidP="0006434C">
      <w:pPr>
        <w:rPr>
          <w:rFonts w:ascii="Arial" w:hAnsi="Arial" w:cs="Arial"/>
          <w:sz w:val="24"/>
          <w:szCs w:val="24"/>
        </w:rPr>
      </w:pPr>
    </w:p>
    <w:p w14:paraId="2639A77F" w14:textId="1EA5A8C1" w:rsidR="0084389F" w:rsidRPr="00FC55F8" w:rsidRDefault="00DA2778" w:rsidP="0006434C">
      <w:pPr>
        <w:pStyle w:val="ListParagraph"/>
        <w:numPr>
          <w:ilvl w:val="0"/>
          <w:numId w:val="2"/>
        </w:numPr>
        <w:rPr>
          <w:rFonts w:ascii="Arial" w:hAnsi="Arial" w:cs="Arial"/>
          <w:sz w:val="24"/>
          <w:szCs w:val="24"/>
        </w:rPr>
      </w:pPr>
      <w:r w:rsidRPr="00FC55F8">
        <w:rPr>
          <w:rFonts w:ascii="Arial" w:hAnsi="Arial" w:cs="Arial"/>
          <w:sz w:val="24"/>
          <w:szCs w:val="24"/>
        </w:rPr>
        <w:t xml:space="preserve">Young people </w:t>
      </w:r>
      <w:r w:rsidR="0084389F" w:rsidRPr="00FC55F8">
        <w:rPr>
          <w:rFonts w:ascii="Arial" w:hAnsi="Arial" w:cs="Arial"/>
          <w:sz w:val="24"/>
          <w:szCs w:val="24"/>
        </w:rPr>
        <w:t>to prevent offending behaviour</w:t>
      </w:r>
      <w:r w:rsidRPr="00FC55F8">
        <w:rPr>
          <w:rFonts w:ascii="Arial" w:hAnsi="Arial" w:cs="Arial"/>
          <w:sz w:val="24"/>
          <w:szCs w:val="24"/>
        </w:rPr>
        <w:t xml:space="preserve"> (early intervention</w:t>
      </w:r>
      <w:r w:rsidR="00F96667" w:rsidRPr="00FC55F8">
        <w:rPr>
          <w:rFonts w:ascii="Arial" w:hAnsi="Arial" w:cs="Arial"/>
          <w:sz w:val="24"/>
          <w:szCs w:val="24"/>
        </w:rPr>
        <w:t>).</w:t>
      </w:r>
    </w:p>
    <w:p w14:paraId="2639A780" w14:textId="5BE99E0B" w:rsidR="0084389F" w:rsidRPr="00FC55F8" w:rsidRDefault="00DA2778" w:rsidP="0006434C">
      <w:pPr>
        <w:pStyle w:val="ListParagraph"/>
        <w:numPr>
          <w:ilvl w:val="0"/>
          <w:numId w:val="2"/>
        </w:numPr>
        <w:rPr>
          <w:rFonts w:ascii="Arial" w:hAnsi="Arial" w:cs="Arial"/>
          <w:sz w:val="24"/>
          <w:szCs w:val="24"/>
        </w:rPr>
      </w:pPr>
      <w:r w:rsidRPr="00FC55F8">
        <w:rPr>
          <w:rFonts w:ascii="Arial" w:hAnsi="Arial" w:cs="Arial"/>
          <w:sz w:val="24"/>
          <w:szCs w:val="24"/>
        </w:rPr>
        <w:t>Y</w:t>
      </w:r>
      <w:r w:rsidR="0084389F" w:rsidRPr="00FC55F8">
        <w:rPr>
          <w:rFonts w:ascii="Arial" w:hAnsi="Arial" w:cs="Arial"/>
          <w:sz w:val="24"/>
          <w:szCs w:val="24"/>
        </w:rPr>
        <w:t xml:space="preserve">oung people appearing in court and subject to bail or remand conditions, including </w:t>
      </w:r>
      <w:r w:rsidR="00202A3E" w:rsidRPr="00FC55F8">
        <w:rPr>
          <w:rFonts w:ascii="Arial" w:hAnsi="Arial" w:cs="Arial"/>
          <w:sz w:val="24"/>
          <w:szCs w:val="24"/>
        </w:rPr>
        <w:t>y</w:t>
      </w:r>
      <w:r w:rsidR="0084389F" w:rsidRPr="00FC55F8">
        <w:rPr>
          <w:rFonts w:ascii="Arial" w:hAnsi="Arial" w:cs="Arial"/>
          <w:sz w:val="24"/>
          <w:szCs w:val="24"/>
        </w:rPr>
        <w:t xml:space="preserve">outh </w:t>
      </w:r>
      <w:r w:rsidR="00202A3E" w:rsidRPr="00FC55F8">
        <w:rPr>
          <w:rFonts w:ascii="Arial" w:hAnsi="Arial" w:cs="Arial"/>
          <w:sz w:val="24"/>
          <w:szCs w:val="24"/>
        </w:rPr>
        <w:t>d</w:t>
      </w:r>
      <w:r w:rsidR="0084389F" w:rsidRPr="00FC55F8">
        <w:rPr>
          <w:rFonts w:ascii="Arial" w:hAnsi="Arial" w:cs="Arial"/>
          <w:sz w:val="24"/>
          <w:szCs w:val="24"/>
        </w:rPr>
        <w:t xml:space="preserve">etention </w:t>
      </w:r>
      <w:r w:rsidR="00F96667" w:rsidRPr="00FC55F8">
        <w:rPr>
          <w:rFonts w:ascii="Arial" w:hAnsi="Arial" w:cs="Arial"/>
          <w:sz w:val="24"/>
          <w:szCs w:val="24"/>
        </w:rPr>
        <w:t>accommodation.</w:t>
      </w:r>
    </w:p>
    <w:p w14:paraId="2639A781" w14:textId="2C60F5DF" w:rsidR="0084389F" w:rsidRPr="00FC55F8" w:rsidRDefault="00DA2778" w:rsidP="0006434C">
      <w:pPr>
        <w:pStyle w:val="ListParagraph"/>
        <w:numPr>
          <w:ilvl w:val="0"/>
          <w:numId w:val="2"/>
        </w:numPr>
        <w:rPr>
          <w:rFonts w:ascii="Arial" w:hAnsi="Arial" w:cs="Arial"/>
          <w:sz w:val="24"/>
          <w:szCs w:val="24"/>
        </w:rPr>
      </w:pPr>
      <w:r w:rsidRPr="00FC55F8">
        <w:rPr>
          <w:rFonts w:ascii="Arial" w:hAnsi="Arial" w:cs="Arial"/>
          <w:sz w:val="24"/>
          <w:szCs w:val="24"/>
        </w:rPr>
        <w:t>Y</w:t>
      </w:r>
      <w:r w:rsidR="0084389F" w:rsidRPr="00FC55F8">
        <w:rPr>
          <w:rFonts w:ascii="Arial" w:hAnsi="Arial" w:cs="Arial"/>
          <w:sz w:val="24"/>
          <w:szCs w:val="24"/>
        </w:rPr>
        <w:t xml:space="preserve">oung people sentenced to community orders or </w:t>
      </w:r>
      <w:r w:rsidR="00F96667" w:rsidRPr="00FC55F8">
        <w:rPr>
          <w:rFonts w:ascii="Arial" w:hAnsi="Arial" w:cs="Arial"/>
          <w:sz w:val="24"/>
          <w:szCs w:val="24"/>
        </w:rPr>
        <w:t>custody.</w:t>
      </w:r>
    </w:p>
    <w:p w14:paraId="2639A782" w14:textId="1EC538BE" w:rsidR="0084389F" w:rsidRPr="00FC55F8" w:rsidRDefault="0084389F" w:rsidP="0006434C">
      <w:pPr>
        <w:pStyle w:val="ListParagraph"/>
        <w:numPr>
          <w:ilvl w:val="0"/>
          <w:numId w:val="2"/>
        </w:numPr>
        <w:rPr>
          <w:rFonts w:ascii="Arial" w:hAnsi="Arial" w:cs="Arial"/>
          <w:sz w:val="24"/>
          <w:szCs w:val="24"/>
        </w:rPr>
      </w:pPr>
      <w:r w:rsidRPr="00FC55F8">
        <w:rPr>
          <w:rFonts w:ascii="Arial" w:hAnsi="Arial" w:cs="Arial"/>
          <w:sz w:val="24"/>
          <w:szCs w:val="24"/>
        </w:rPr>
        <w:t xml:space="preserve">Children in </w:t>
      </w:r>
      <w:r w:rsidR="00F96667" w:rsidRPr="00FC55F8">
        <w:rPr>
          <w:rFonts w:ascii="Arial" w:hAnsi="Arial" w:cs="Arial"/>
          <w:sz w:val="24"/>
          <w:szCs w:val="24"/>
        </w:rPr>
        <w:t>Need.</w:t>
      </w:r>
    </w:p>
    <w:p w14:paraId="2639A783" w14:textId="20CDF42D" w:rsidR="0084389F" w:rsidRPr="00FC55F8" w:rsidRDefault="0084389F" w:rsidP="0006434C">
      <w:pPr>
        <w:pStyle w:val="ListParagraph"/>
        <w:numPr>
          <w:ilvl w:val="0"/>
          <w:numId w:val="2"/>
        </w:numPr>
        <w:rPr>
          <w:rFonts w:ascii="Arial" w:hAnsi="Arial" w:cs="Arial"/>
          <w:sz w:val="24"/>
          <w:szCs w:val="24"/>
        </w:rPr>
      </w:pPr>
      <w:r w:rsidRPr="00FC55F8">
        <w:rPr>
          <w:rFonts w:ascii="Arial" w:hAnsi="Arial" w:cs="Arial"/>
          <w:sz w:val="24"/>
          <w:szCs w:val="24"/>
        </w:rPr>
        <w:t>Children Looked After</w:t>
      </w:r>
      <w:r w:rsidR="00DA2778" w:rsidRPr="00FC55F8">
        <w:rPr>
          <w:rFonts w:ascii="Arial" w:hAnsi="Arial" w:cs="Arial"/>
          <w:sz w:val="24"/>
          <w:szCs w:val="24"/>
        </w:rPr>
        <w:t xml:space="preserve"> (CLA</w:t>
      </w:r>
      <w:r w:rsidR="00F96667" w:rsidRPr="00FC55F8">
        <w:rPr>
          <w:rFonts w:ascii="Arial" w:hAnsi="Arial" w:cs="Arial"/>
          <w:sz w:val="24"/>
          <w:szCs w:val="24"/>
        </w:rPr>
        <w:t>).</w:t>
      </w:r>
    </w:p>
    <w:p w14:paraId="2639A784" w14:textId="181D1560" w:rsidR="0084389F" w:rsidRPr="00FC55F8" w:rsidRDefault="002365E4" w:rsidP="0006434C">
      <w:pPr>
        <w:pStyle w:val="ListParagraph"/>
        <w:numPr>
          <w:ilvl w:val="0"/>
          <w:numId w:val="2"/>
        </w:numPr>
        <w:rPr>
          <w:rFonts w:ascii="Arial" w:hAnsi="Arial" w:cs="Arial"/>
          <w:sz w:val="24"/>
          <w:szCs w:val="24"/>
        </w:rPr>
      </w:pPr>
      <w:r w:rsidRPr="00FC55F8">
        <w:rPr>
          <w:rFonts w:ascii="Arial" w:hAnsi="Arial" w:cs="Arial"/>
          <w:sz w:val="24"/>
          <w:szCs w:val="24"/>
        </w:rPr>
        <w:t>Y</w:t>
      </w:r>
      <w:r w:rsidR="0084389F" w:rsidRPr="00FC55F8">
        <w:rPr>
          <w:rFonts w:ascii="Arial" w:hAnsi="Arial" w:cs="Arial"/>
          <w:sz w:val="24"/>
          <w:szCs w:val="24"/>
        </w:rPr>
        <w:t xml:space="preserve">oung people eligible for Leaving Care </w:t>
      </w:r>
      <w:r w:rsidR="00F96667" w:rsidRPr="00FC55F8">
        <w:rPr>
          <w:rFonts w:ascii="Arial" w:hAnsi="Arial" w:cs="Arial"/>
          <w:sz w:val="24"/>
          <w:szCs w:val="24"/>
        </w:rPr>
        <w:t>support.</w:t>
      </w:r>
      <w:r w:rsidR="0084389F" w:rsidRPr="00FC55F8">
        <w:rPr>
          <w:rFonts w:ascii="Arial" w:hAnsi="Arial" w:cs="Arial"/>
          <w:sz w:val="24"/>
          <w:szCs w:val="24"/>
        </w:rPr>
        <w:t xml:space="preserve"> </w:t>
      </w:r>
    </w:p>
    <w:p w14:paraId="2639A785" w14:textId="0F8DFB33" w:rsidR="00DA2778" w:rsidRPr="00FC55F8" w:rsidRDefault="00DA2778" w:rsidP="0006434C">
      <w:pPr>
        <w:pStyle w:val="ListParagraph"/>
        <w:numPr>
          <w:ilvl w:val="0"/>
          <w:numId w:val="2"/>
        </w:numPr>
        <w:rPr>
          <w:rFonts w:ascii="Arial" w:hAnsi="Arial" w:cs="Arial"/>
          <w:sz w:val="24"/>
          <w:szCs w:val="24"/>
        </w:rPr>
      </w:pPr>
      <w:r w:rsidRPr="00FC55F8">
        <w:rPr>
          <w:rFonts w:ascii="Arial" w:hAnsi="Arial" w:cs="Arial"/>
          <w:sz w:val="24"/>
          <w:szCs w:val="24"/>
        </w:rPr>
        <w:t xml:space="preserve">Former CLA, who cease to be looked after </w:t>
      </w:r>
      <w:r w:rsidR="00F96667" w:rsidRPr="00FC55F8">
        <w:rPr>
          <w:rFonts w:ascii="Arial" w:hAnsi="Arial" w:cs="Arial"/>
          <w:sz w:val="24"/>
          <w:szCs w:val="24"/>
        </w:rPr>
        <w:t>because of</w:t>
      </w:r>
      <w:r w:rsidRPr="00FC55F8">
        <w:rPr>
          <w:rFonts w:ascii="Arial" w:hAnsi="Arial" w:cs="Arial"/>
          <w:sz w:val="24"/>
          <w:szCs w:val="24"/>
        </w:rPr>
        <w:t xml:space="preserve"> being remanded or sentenced to custody and ar</w:t>
      </w:r>
      <w:r w:rsidR="00AE0D24" w:rsidRPr="00FC55F8">
        <w:rPr>
          <w:rFonts w:ascii="Arial" w:hAnsi="Arial" w:cs="Arial"/>
          <w:sz w:val="24"/>
          <w:szCs w:val="24"/>
        </w:rPr>
        <w:t>e not eligible for L</w:t>
      </w:r>
      <w:r w:rsidRPr="00FC55F8">
        <w:rPr>
          <w:rFonts w:ascii="Arial" w:hAnsi="Arial" w:cs="Arial"/>
          <w:sz w:val="24"/>
          <w:szCs w:val="24"/>
        </w:rPr>
        <w:t xml:space="preserve">eaving </w:t>
      </w:r>
      <w:r w:rsidR="00AE0D24" w:rsidRPr="00FC55F8">
        <w:rPr>
          <w:rFonts w:ascii="Arial" w:hAnsi="Arial" w:cs="Arial"/>
          <w:sz w:val="24"/>
          <w:szCs w:val="24"/>
        </w:rPr>
        <w:t>C</w:t>
      </w:r>
      <w:r w:rsidRPr="00FC55F8">
        <w:rPr>
          <w:rFonts w:ascii="Arial" w:hAnsi="Arial" w:cs="Arial"/>
          <w:sz w:val="24"/>
          <w:szCs w:val="24"/>
        </w:rPr>
        <w:t xml:space="preserve">are </w:t>
      </w:r>
      <w:r w:rsidR="00F96667" w:rsidRPr="00FC55F8">
        <w:rPr>
          <w:rFonts w:ascii="Arial" w:hAnsi="Arial" w:cs="Arial"/>
          <w:sz w:val="24"/>
          <w:szCs w:val="24"/>
        </w:rPr>
        <w:t>support.</w:t>
      </w:r>
    </w:p>
    <w:p w14:paraId="2639A786" w14:textId="54EA9F81" w:rsidR="0084389F" w:rsidRPr="00FC55F8" w:rsidRDefault="0063402C" w:rsidP="0006434C">
      <w:pPr>
        <w:pStyle w:val="ListParagraph"/>
        <w:numPr>
          <w:ilvl w:val="0"/>
          <w:numId w:val="2"/>
        </w:numPr>
        <w:rPr>
          <w:rFonts w:ascii="Arial" w:hAnsi="Arial" w:cs="Arial"/>
          <w:sz w:val="24"/>
          <w:szCs w:val="24"/>
        </w:rPr>
      </w:pPr>
      <w:r w:rsidRPr="00FC55F8">
        <w:rPr>
          <w:rFonts w:ascii="Arial" w:hAnsi="Arial" w:cs="Arial"/>
          <w:sz w:val="24"/>
          <w:szCs w:val="24"/>
        </w:rPr>
        <w:t>Y</w:t>
      </w:r>
      <w:r w:rsidR="0084389F" w:rsidRPr="00FC55F8">
        <w:rPr>
          <w:rFonts w:ascii="Arial" w:hAnsi="Arial" w:cs="Arial"/>
          <w:sz w:val="24"/>
          <w:szCs w:val="24"/>
        </w:rPr>
        <w:t xml:space="preserve">oung people affected by gang activity, </w:t>
      </w:r>
      <w:r w:rsidR="00F96667" w:rsidRPr="00FC55F8">
        <w:rPr>
          <w:rFonts w:ascii="Arial" w:hAnsi="Arial" w:cs="Arial"/>
          <w:sz w:val="24"/>
          <w:szCs w:val="24"/>
        </w:rPr>
        <w:t>exploitation,</w:t>
      </w:r>
      <w:r w:rsidR="005D5AFB" w:rsidRPr="00FC55F8">
        <w:rPr>
          <w:rFonts w:ascii="Arial" w:hAnsi="Arial" w:cs="Arial"/>
          <w:sz w:val="24"/>
          <w:szCs w:val="24"/>
        </w:rPr>
        <w:t xml:space="preserve"> or harmful sexual behaviour</w:t>
      </w:r>
      <w:r w:rsidR="0084389F" w:rsidRPr="00FC55F8">
        <w:rPr>
          <w:rFonts w:ascii="Arial" w:hAnsi="Arial" w:cs="Arial"/>
          <w:sz w:val="24"/>
          <w:szCs w:val="24"/>
        </w:rPr>
        <w:t>.</w:t>
      </w:r>
    </w:p>
    <w:p w14:paraId="2639A787" w14:textId="77777777" w:rsidR="002365E4" w:rsidRPr="00FC55F8" w:rsidRDefault="002365E4" w:rsidP="002365E4">
      <w:pPr>
        <w:rPr>
          <w:rFonts w:ascii="Arial" w:hAnsi="Arial" w:cs="Arial"/>
          <w:sz w:val="24"/>
          <w:szCs w:val="24"/>
        </w:rPr>
      </w:pPr>
    </w:p>
    <w:p w14:paraId="2639A789" w14:textId="2A50ACA5" w:rsidR="00EC053F" w:rsidRPr="00FC55F8" w:rsidRDefault="00AE0D24" w:rsidP="002365E4">
      <w:pPr>
        <w:rPr>
          <w:rFonts w:ascii="Arial" w:hAnsi="Arial" w:cs="Arial"/>
          <w:sz w:val="24"/>
          <w:szCs w:val="24"/>
        </w:rPr>
      </w:pPr>
      <w:r w:rsidRPr="00FC55F8">
        <w:rPr>
          <w:rFonts w:ascii="Arial" w:hAnsi="Arial" w:cs="Arial"/>
          <w:sz w:val="24"/>
          <w:szCs w:val="24"/>
        </w:rPr>
        <w:t xml:space="preserve">This protocol seeks to ensure that there </w:t>
      </w:r>
      <w:r w:rsidR="00593B6A" w:rsidRPr="00FC55F8">
        <w:rPr>
          <w:rFonts w:ascii="Arial" w:hAnsi="Arial" w:cs="Arial"/>
          <w:sz w:val="24"/>
          <w:szCs w:val="24"/>
        </w:rPr>
        <w:t>are</w:t>
      </w:r>
      <w:r w:rsidRPr="00FC55F8">
        <w:rPr>
          <w:rFonts w:ascii="Arial" w:hAnsi="Arial" w:cs="Arial"/>
          <w:sz w:val="24"/>
          <w:szCs w:val="24"/>
        </w:rPr>
        <w:t xml:space="preserve"> shared objectives </w:t>
      </w:r>
      <w:r w:rsidR="00593B6A" w:rsidRPr="00FC55F8">
        <w:rPr>
          <w:rFonts w:ascii="Arial" w:hAnsi="Arial" w:cs="Arial"/>
          <w:sz w:val="24"/>
          <w:szCs w:val="24"/>
        </w:rPr>
        <w:t>which relate</w:t>
      </w:r>
      <w:r w:rsidRPr="00FC55F8">
        <w:rPr>
          <w:rFonts w:ascii="Arial" w:hAnsi="Arial" w:cs="Arial"/>
          <w:sz w:val="24"/>
          <w:szCs w:val="24"/>
        </w:rPr>
        <w:t xml:space="preserve"> to achieving the best possible outcomes for children and young people known to both services.</w:t>
      </w:r>
      <w:r w:rsidR="00EC053F" w:rsidRPr="00FC55F8">
        <w:rPr>
          <w:rFonts w:ascii="Arial" w:hAnsi="Arial" w:cs="Arial"/>
          <w:sz w:val="24"/>
          <w:szCs w:val="24"/>
        </w:rPr>
        <w:t xml:space="preserve"> </w:t>
      </w:r>
      <w:r w:rsidR="00F96667" w:rsidRPr="00FC55F8">
        <w:rPr>
          <w:rFonts w:ascii="Arial" w:hAnsi="Arial" w:cs="Arial"/>
          <w:sz w:val="24"/>
          <w:szCs w:val="24"/>
        </w:rPr>
        <w:t xml:space="preserve">It is important that work s coherent and </w:t>
      </w:r>
      <w:r w:rsidR="00D15639" w:rsidRPr="00FC55F8">
        <w:rPr>
          <w:rFonts w:ascii="Arial" w:hAnsi="Arial" w:cs="Arial"/>
          <w:sz w:val="24"/>
          <w:szCs w:val="24"/>
        </w:rPr>
        <w:t>collaborative for</w:t>
      </w:r>
      <w:r w:rsidR="00F96667" w:rsidRPr="00FC55F8">
        <w:rPr>
          <w:rFonts w:ascii="Arial" w:hAnsi="Arial" w:cs="Arial"/>
          <w:sz w:val="24"/>
          <w:szCs w:val="24"/>
        </w:rPr>
        <w:t xml:space="preserve">  a</w:t>
      </w:r>
      <w:r w:rsidR="00EC053F" w:rsidRPr="00FC55F8">
        <w:rPr>
          <w:rFonts w:ascii="Arial" w:hAnsi="Arial" w:cs="Arial"/>
          <w:sz w:val="24"/>
          <w:szCs w:val="24"/>
        </w:rPr>
        <w:t>, joined-up response</w:t>
      </w:r>
      <w:r w:rsidR="00E763E2" w:rsidRPr="00FC55F8">
        <w:rPr>
          <w:rFonts w:ascii="Arial" w:hAnsi="Arial" w:cs="Arial"/>
          <w:sz w:val="24"/>
          <w:szCs w:val="24"/>
        </w:rPr>
        <w:t xml:space="preserve"> and support offer</w:t>
      </w:r>
      <w:r w:rsidR="00EC053F" w:rsidRPr="00FC55F8">
        <w:rPr>
          <w:rFonts w:ascii="Arial" w:hAnsi="Arial" w:cs="Arial"/>
          <w:sz w:val="24"/>
          <w:szCs w:val="24"/>
        </w:rPr>
        <w:t xml:space="preserve"> to children and young people at risk of offending or who have offended.</w:t>
      </w:r>
    </w:p>
    <w:p w14:paraId="76B20261" w14:textId="77777777" w:rsidR="004A6CDD" w:rsidRPr="00FC55F8" w:rsidRDefault="004A6CDD" w:rsidP="002365E4">
      <w:pPr>
        <w:rPr>
          <w:rFonts w:ascii="Arial" w:hAnsi="Arial" w:cs="Arial"/>
          <w:sz w:val="24"/>
          <w:szCs w:val="24"/>
        </w:rPr>
      </w:pPr>
    </w:p>
    <w:p w14:paraId="2639A78A" w14:textId="77777777" w:rsidR="00EC053F" w:rsidRPr="00A32753" w:rsidRDefault="00B15DE2" w:rsidP="00B67751">
      <w:pPr>
        <w:pStyle w:val="Heading1"/>
        <w:numPr>
          <w:ilvl w:val="0"/>
          <w:numId w:val="43"/>
        </w:numPr>
        <w:rPr>
          <w:rFonts w:ascii="Arial" w:hAnsi="Arial" w:cs="Arial"/>
          <w:color w:val="4472C4" w:themeColor="accent1"/>
          <w:szCs w:val="28"/>
        </w:rPr>
      </w:pPr>
      <w:bookmarkStart w:id="1" w:name="_Toc520467731"/>
      <w:r w:rsidRPr="00A32753">
        <w:rPr>
          <w:rFonts w:ascii="Arial" w:hAnsi="Arial" w:cs="Arial"/>
          <w:color w:val="4472C4" w:themeColor="accent1"/>
          <w:szCs w:val="28"/>
        </w:rPr>
        <w:t>Safeguarding Referrals</w:t>
      </w:r>
      <w:bookmarkEnd w:id="1"/>
    </w:p>
    <w:p w14:paraId="2639A78F" w14:textId="77777777" w:rsidR="00167A6A" w:rsidRPr="00FC55F8" w:rsidRDefault="00167A6A" w:rsidP="00A216DF">
      <w:pPr>
        <w:rPr>
          <w:rFonts w:ascii="Arial" w:hAnsi="Arial" w:cs="Arial"/>
          <w:sz w:val="24"/>
          <w:szCs w:val="24"/>
        </w:rPr>
      </w:pPr>
    </w:p>
    <w:p w14:paraId="2639A790" w14:textId="605C44BB" w:rsidR="00167A6A" w:rsidRPr="006C331A" w:rsidRDefault="00167A6A" w:rsidP="006C331A">
      <w:pPr>
        <w:rPr>
          <w:rFonts w:ascii="Arial" w:hAnsi="Arial" w:cs="Arial"/>
          <w:sz w:val="24"/>
          <w:szCs w:val="24"/>
        </w:rPr>
      </w:pPr>
      <w:r w:rsidRPr="006C331A">
        <w:rPr>
          <w:rFonts w:ascii="Arial" w:hAnsi="Arial" w:cs="Arial"/>
          <w:sz w:val="24"/>
          <w:szCs w:val="24"/>
        </w:rPr>
        <w:t xml:space="preserve">If there is a worry or concern about a child or young person, the </w:t>
      </w:r>
      <w:r w:rsidR="00D6574A" w:rsidRPr="006C331A">
        <w:rPr>
          <w:rFonts w:ascii="Arial" w:hAnsi="Arial" w:cs="Arial"/>
          <w:sz w:val="24"/>
          <w:szCs w:val="24"/>
        </w:rPr>
        <w:t>YJS</w:t>
      </w:r>
      <w:r w:rsidRPr="006C331A">
        <w:rPr>
          <w:rFonts w:ascii="Arial" w:hAnsi="Arial" w:cs="Arial"/>
          <w:sz w:val="24"/>
          <w:szCs w:val="24"/>
        </w:rPr>
        <w:t xml:space="preserve"> worker should:</w:t>
      </w:r>
    </w:p>
    <w:p w14:paraId="13685074" w14:textId="77777777" w:rsidR="00626759" w:rsidRPr="00FC55F8" w:rsidRDefault="00626759" w:rsidP="008553AF">
      <w:pPr>
        <w:ind w:left="-360"/>
        <w:rPr>
          <w:rFonts w:ascii="Arial" w:hAnsi="Arial" w:cs="Arial"/>
          <w:sz w:val="24"/>
          <w:szCs w:val="24"/>
        </w:rPr>
      </w:pPr>
    </w:p>
    <w:p w14:paraId="2639A791" w14:textId="6DF40848" w:rsidR="00167A6A" w:rsidRPr="00FC55F8" w:rsidRDefault="009905D7" w:rsidP="006C331A">
      <w:pPr>
        <w:pStyle w:val="ListParagraph"/>
        <w:numPr>
          <w:ilvl w:val="0"/>
          <w:numId w:val="25"/>
        </w:numPr>
        <w:rPr>
          <w:rFonts w:ascii="Arial" w:hAnsi="Arial" w:cs="Arial"/>
          <w:color w:val="000000" w:themeColor="text1"/>
          <w:sz w:val="24"/>
          <w:szCs w:val="24"/>
        </w:rPr>
      </w:pPr>
      <w:r w:rsidRPr="00FC55F8">
        <w:rPr>
          <w:rFonts w:ascii="Arial" w:hAnsi="Arial" w:cs="Arial"/>
          <w:color w:val="000000" w:themeColor="text1"/>
          <w:sz w:val="24"/>
          <w:szCs w:val="24"/>
        </w:rPr>
        <w:t>Contact th</w:t>
      </w:r>
      <w:r w:rsidR="00202A3E" w:rsidRPr="00FC55F8">
        <w:rPr>
          <w:rFonts w:ascii="Arial" w:hAnsi="Arial" w:cs="Arial"/>
          <w:color w:val="000000" w:themeColor="text1"/>
          <w:sz w:val="24"/>
          <w:szCs w:val="24"/>
        </w:rPr>
        <w:t>e</w:t>
      </w:r>
      <w:r w:rsidRPr="00FC55F8">
        <w:rPr>
          <w:rFonts w:ascii="Arial" w:hAnsi="Arial" w:cs="Arial"/>
          <w:color w:val="000000" w:themeColor="text1"/>
          <w:sz w:val="24"/>
          <w:szCs w:val="24"/>
        </w:rPr>
        <w:t xml:space="preserve"> </w:t>
      </w:r>
      <w:r w:rsidR="00167A6A" w:rsidRPr="00FC55F8">
        <w:rPr>
          <w:rFonts w:ascii="Arial" w:hAnsi="Arial" w:cs="Arial"/>
          <w:color w:val="000000" w:themeColor="text1"/>
          <w:sz w:val="24"/>
          <w:szCs w:val="24"/>
        </w:rPr>
        <w:t xml:space="preserve">allocated social </w:t>
      </w:r>
      <w:r w:rsidR="008A53D7" w:rsidRPr="00FC55F8">
        <w:rPr>
          <w:rFonts w:ascii="Arial" w:hAnsi="Arial" w:cs="Arial"/>
          <w:color w:val="000000" w:themeColor="text1"/>
          <w:sz w:val="24"/>
          <w:szCs w:val="24"/>
        </w:rPr>
        <w:t>worker</w:t>
      </w:r>
      <w:r w:rsidR="00F96667" w:rsidRPr="00FC55F8">
        <w:rPr>
          <w:rFonts w:ascii="Arial" w:hAnsi="Arial" w:cs="Arial"/>
          <w:color w:val="000000" w:themeColor="text1"/>
          <w:sz w:val="24"/>
          <w:szCs w:val="24"/>
        </w:rPr>
        <w:t xml:space="preserve"> or personal advisor</w:t>
      </w:r>
      <w:r w:rsidR="00202A3E" w:rsidRPr="00FC55F8">
        <w:rPr>
          <w:rFonts w:ascii="Arial" w:hAnsi="Arial" w:cs="Arial"/>
          <w:color w:val="000000" w:themeColor="text1"/>
          <w:sz w:val="24"/>
          <w:szCs w:val="24"/>
        </w:rPr>
        <w:t xml:space="preserve"> for </w:t>
      </w:r>
      <w:r w:rsidR="00F96667" w:rsidRPr="00FC55F8">
        <w:rPr>
          <w:rFonts w:ascii="Arial" w:hAnsi="Arial" w:cs="Arial"/>
          <w:color w:val="000000" w:themeColor="text1"/>
          <w:sz w:val="24"/>
          <w:szCs w:val="24"/>
        </w:rPr>
        <w:t xml:space="preserve">children known to the </w:t>
      </w:r>
      <w:r w:rsidR="00A216DF" w:rsidRPr="00FC55F8">
        <w:rPr>
          <w:rFonts w:ascii="Arial" w:hAnsi="Arial" w:cs="Arial"/>
          <w:color w:val="000000" w:themeColor="text1"/>
          <w:sz w:val="24"/>
          <w:szCs w:val="24"/>
        </w:rPr>
        <w:t>service.</w:t>
      </w:r>
      <w:r w:rsidR="00F96667" w:rsidRPr="00FC55F8">
        <w:rPr>
          <w:rFonts w:ascii="Arial" w:hAnsi="Arial" w:cs="Arial"/>
          <w:color w:val="000000" w:themeColor="text1"/>
          <w:sz w:val="24"/>
          <w:szCs w:val="24"/>
        </w:rPr>
        <w:t xml:space="preserve"> </w:t>
      </w:r>
    </w:p>
    <w:p w14:paraId="2639A793" w14:textId="79ABB219" w:rsidR="00167A6A" w:rsidRPr="00FC55F8" w:rsidRDefault="00F96667" w:rsidP="006C331A">
      <w:pPr>
        <w:pStyle w:val="ListParagraph"/>
        <w:numPr>
          <w:ilvl w:val="0"/>
          <w:numId w:val="25"/>
        </w:numPr>
        <w:rPr>
          <w:rFonts w:ascii="Arial" w:hAnsi="Arial" w:cs="Arial"/>
          <w:sz w:val="24"/>
          <w:szCs w:val="24"/>
        </w:rPr>
      </w:pPr>
      <w:r w:rsidRPr="00FC55F8">
        <w:rPr>
          <w:rFonts w:ascii="Arial" w:hAnsi="Arial" w:cs="Arial"/>
          <w:sz w:val="24"/>
          <w:szCs w:val="24"/>
        </w:rPr>
        <w:t xml:space="preserve">If not known, the YJS case officer must </w:t>
      </w:r>
      <w:r w:rsidR="00A216DF" w:rsidRPr="00FC55F8">
        <w:rPr>
          <w:rFonts w:ascii="Arial" w:hAnsi="Arial" w:cs="Arial"/>
          <w:sz w:val="24"/>
          <w:szCs w:val="24"/>
        </w:rPr>
        <w:t>speak</w:t>
      </w:r>
      <w:r w:rsidRPr="00FC55F8">
        <w:rPr>
          <w:rFonts w:ascii="Arial" w:hAnsi="Arial" w:cs="Arial"/>
          <w:sz w:val="24"/>
          <w:szCs w:val="24"/>
        </w:rPr>
        <w:t xml:space="preserve"> with the child and family where appropriate and </w:t>
      </w:r>
      <w:r w:rsidR="00A216DF" w:rsidRPr="00FC55F8">
        <w:rPr>
          <w:rFonts w:ascii="Arial" w:hAnsi="Arial" w:cs="Arial"/>
          <w:sz w:val="24"/>
          <w:szCs w:val="24"/>
        </w:rPr>
        <w:t>complete</w:t>
      </w:r>
      <w:r w:rsidR="009905D7" w:rsidRPr="00FC55F8">
        <w:rPr>
          <w:rFonts w:ascii="Arial" w:hAnsi="Arial" w:cs="Arial"/>
          <w:sz w:val="24"/>
          <w:szCs w:val="24"/>
        </w:rPr>
        <w:t xml:space="preserve"> a</w:t>
      </w:r>
      <w:r w:rsidR="00E93333" w:rsidRPr="00FC55F8">
        <w:rPr>
          <w:rFonts w:ascii="Arial" w:hAnsi="Arial" w:cs="Arial"/>
          <w:sz w:val="24"/>
          <w:szCs w:val="24"/>
        </w:rPr>
        <w:t xml:space="preserve"> </w:t>
      </w:r>
      <w:r w:rsidR="0080382C" w:rsidRPr="00FC55F8">
        <w:rPr>
          <w:rFonts w:ascii="Arial" w:hAnsi="Arial" w:cs="Arial"/>
          <w:sz w:val="24"/>
          <w:szCs w:val="24"/>
        </w:rPr>
        <w:t>Multi-Agency</w:t>
      </w:r>
      <w:r w:rsidR="00E93333" w:rsidRPr="00FC55F8">
        <w:rPr>
          <w:rFonts w:ascii="Arial" w:hAnsi="Arial" w:cs="Arial"/>
          <w:sz w:val="24"/>
          <w:szCs w:val="24"/>
        </w:rPr>
        <w:t xml:space="preserve"> Referral Form</w:t>
      </w:r>
      <w:r w:rsidR="00EC77D0" w:rsidRPr="00FC55F8">
        <w:rPr>
          <w:rFonts w:ascii="Arial" w:hAnsi="Arial" w:cs="Arial"/>
          <w:sz w:val="24"/>
          <w:szCs w:val="24"/>
        </w:rPr>
        <w:t xml:space="preserve"> (MARF)</w:t>
      </w:r>
      <w:r w:rsidRPr="00FC55F8">
        <w:rPr>
          <w:rFonts w:ascii="Arial" w:hAnsi="Arial" w:cs="Arial"/>
          <w:sz w:val="24"/>
          <w:szCs w:val="24"/>
        </w:rPr>
        <w:t xml:space="preserve">. This should </w:t>
      </w:r>
      <w:r w:rsidR="00A216DF" w:rsidRPr="00FC55F8">
        <w:rPr>
          <w:rFonts w:ascii="Arial" w:hAnsi="Arial" w:cs="Arial"/>
          <w:sz w:val="24"/>
          <w:szCs w:val="24"/>
        </w:rPr>
        <w:t>be sent</w:t>
      </w:r>
      <w:r w:rsidR="009905D7" w:rsidRPr="00FC55F8">
        <w:rPr>
          <w:rFonts w:ascii="Arial" w:hAnsi="Arial" w:cs="Arial"/>
          <w:sz w:val="24"/>
          <w:szCs w:val="24"/>
        </w:rPr>
        <w:t xml:space="preserve"> securely through to </w:t>
      </w:r>
      <w:r w:rsidR="00E93333" w:rsidRPr="00FC55F8">
        <w:rPr>
          <w:rFonts w:ascii="Arial" w:hAnsi="Arial" w:cs="Arial"/>
          <w:sz w:val="24"/>
          <w:szCs w:val="24"/>
        </w:rPr>
        <w:t>MASH</w:t>
      </w:r>
      <w:r w:rsidR="009905D7" w:rsidRPr="00FC55F8">
        <w:rPr>
          <w:rFonts w:ascii="Arial" w:hAnsi="Arial" w:cs="Arial"/>
          <w:sz w:val="24"/>
          <w:szCs w:val="24"/>
        </w:rPr>
        <w:t xml:space="preserve">; </w:t>
      </w:r>
      <w:r w:rsidRPr="00FC55F8">
        <w:rPr>
          <w:rFonts w:ascii="Arial" w:hAnsi="Arial" w:cs="Arial"/>
          <w:sz w:val="24"/>
          <w:szCs w:val="24"/>
        </w:rPr>
        <w:t xml:space="preserve">and update the network to inform them of the </w:t>
      </w:r>
      <w:r w:rsidR="00A216DF" w:rsidRPr="00FC55F8">
        <w:rPr>
          <w:rFonts w:ascii="Arial" w:hAnsi="Arial" w:cs="Arial"/>
          <w:sz w:val="24"/>
          <w:szCs w:val="24"/>
        </w:rPr>
        <w:t>referral.</w:t>
      </w:r>
    </w:p>
    <w:p w14:paraId="2639A795" w14:textId="77777777" w:rsidR="00E54B1C" w:rsidRPr="00FC55F8" w:rsidRDefault="00E54B1C" w:rsidP="00001781">
      <w:pPr>
        <w:rPr>
          <w:rFonts w:ascii="Arial" w:hAnsi="Arial" w:cs="Arial"/>
          <w:sz w:val="24"/>
          <w:szCs w:val="24"/>
        </w:rPr>
      </w:pPr>
    </w:p>
    <w:p w14:paraId="2639A796" w14:textId="77777777" w:rsidR="00E54B1C" w:rsidRPr="00A32753" w:rsidRDefault="00E54B1C" w:rsidP="00B67751">
      <w:pPr>
        <w:pStyle w:val="Heading1"/>
        <w:numPr>
          <w:ilvl w:val="0"/>
          <w:numId w:val="43"/>
        </w:numPr>
        <w:rPr>
          <w:rFonts w:ascii="Arial" w:hAnsi="Arial" w:cs="Arial"/>
          <w:color w:val="4472C4" w:themeColor="accent1"/>
          <w:szCs w:val="28"/>
        </w:rPr>
      </w:pPr>
      <w:bookmarkStart w:id="2" w:name="_Toc520467732"/>
      <w:r w:rsidRPr="00A32753">
        <w:rPr>
          <w:rFonts w:ascii="Arial" w:hAnsi="Arial" w:cs="Arial"/>
          <w:color w:val="4472C4" w:themeColor="accent1"/>
          <w:szCs w:val="28"/>
        </w:rPr>
        <w:t>Youth Crime Prevention</w:t>
      </w:r>
      <w:bookmarkEnd w:id="2"/>
    </w:p>
    <w:p w14:paraId="2639A797" w14:textId="77777777" w:rsidR="00E54B1C" w:rsidRPr="00FC55F8" w:rsidRDefault="00E54B1C" w:rsidP="00E54B1C">
      <w:pPr>
        <w:rPr>
          <w:rFonts w:ascii="Arial" w:hAnsi="Arial" w:cs="Arial"/>
          <w:sz w:val="24"/>
          <w:szCs w:val="24"/>
        </w:rPr>
      </w:pPr>
    </w:p>
    <w:p w14:paraId="2639A798" w14:textId="17143BE2" w:rsidR="00E54B1C" w:rsidRPr="00FC55F8" w:rsidRDefault="00E54B1C" w:rsidP="00E54B1C">
      <w:pPr>
        <w:rPr>
          <w:rFonts w:ascii="Arial" w:hAnsi="Arial" w:cs="Arial"/>
          <w:sz w:val="24"/>
          <w:szCs w:val="24"/>
        </w:rPr>
      </w:pPr>
      <w:r w:rsidRPr="00FC55F8">
        <w:rPr>
          <w:rFonts w:ascii="Arial" w:hAnsi="Arial" w:cs="Arial"/>
          <w:sz w:val="24"/>
          <w:szCs w:val="24"/>
        </w:rPr>
        <w:t xml:space="preserve">Traditionally, Youth Justice Services have been delivered to </w:t>
      </w:r>
      <w:r w:rsidR="002A74EB" w:rsidRPr="00FC55F8">
        <w:rPr>
          <w:rFonts w:ascii="Arial" w:hAnsi="Arial" w:cs="Arial"/>
          <w:sz w:val="24"/>
          <w:szCs w:val="24"/>
        </w:rPr>
        <w:t>children</w:t>
      </w:r>
      <w:r w:rsidRPr="00FC55F8">
        <w:rPr>
          <w:rFonts w:ascii="Arial" w:hAnsi="Arial" w:cs="Arial"/>
          <w:color w:val="FF0000"/>
          <w:sz w:val="24"/>
          <w:szCs w:val="24"/>
        </w:rPr>
        <w:t xml:space="preserve"> </w:t>
      </w:r>
      <w:r w:rsidR="00DC1230" w:rsidRPr="00FC55F8">
        <w:rPr>
          <w:rFonts w:ascii="Arial" w:hAnsi="Arial" w:cs="Arial"/>
          <w:sz w:val="24"/>
          <w:szCs w:val="24"/>
        </w:rPr>
        <w:t xml:space="preserve">found guilty or </w:t>
      </w:r>
      <w:r w:rsidR="002A74EB" w:rsidRPr="00FC55F8">
        <w:rPr>
          <w:rFonts w:ascii="Arial" w:hAnsi="Arial" w:cs="Arial"/>
          <w:sz w:val="24"/>
          <w:szCs w:val="24"/>
        </w:rPr>
        <w:t xml:space="preserve">who have </w:t>
      </w:r>
      <w:r w:rsidR="00DC1230" w:rsidRPr="00FC55F8">
        <w:rPr>
          <w:rFonts w:ascii="Arial" w:hAnsi="Arial" w:cs="Arial"/>
          <w:sz w:val="24"/>
          <w:szCs w:val="24"/>
        </w:rPr>
        <w:t>pleaded guilty to an offence</w:t>
      </w:r>
      <w:r w:rsidRPr="00FC55F8">
        <w:rPr>
          <w:rFonts w:ascii="Arial" w:hAnsi="Arial" w:cs="Arial"/>
          <w:sz w:val="24"/>
          <w:szCs w:val="24"/>
        </w:rPr>
        <w:t xml:space="preserve">. The </w:t>
      </w:r>
      <w:r w:rsidR="00DC1230" w:rsidRPr="00FC55F8">
        <w:rPr>
          <w:rFonts w:ascii="Arial" w:hAnsi="Arial" w:cs="Arial"/>
          <w:sz w:val="24"/>
          <w:szCs w:val="24"/>
        </w:rPr>
        <w:t xml:space="preserve">Crime and Disorder Act </w:t>
      </w:r>
      <w:r w:rsidRPr="00FC55F8">
        <w:rPr>
          <w:rFonts w:ascii="Arial" w:hAnsi="Arial" w:cs="Arial"/>
          <w:sz w:val="24"/>
          <w:szCs w:val="24"/>
        </w:rPr>
        <w:t>1998, however, clarifies the aim of the Youth Justice Service as being to prevent offending behaviour</w:t>
      </w:r>
      <w:r w:rsidR="00202A3E" w:rsidRPr="00FC55F8">
        <w:rPr>
          <w:rFonts w:ascii="Arial" w:hAnsi="Arial" w:cs="Arial"/>
          <w:sz w:val="24"/>
          <w:szCs w:val="24"/>
        </w:rPr>
        <w:t xml:space="preserve"> </w:t>
      </w:r>
      <w:r w:rsidR="00C4757D" w:rsidRPr="00FC55F8">
        <w:rPr>
          <w:rFonts w:ascii="Arial" w:hAnsi="Arial" w:cs="Arial"/>
          <w:color w:val="333333"/>
          <w:sz w:val="24"/>
          <w:szCs w:val="24"/>
        </w:rPr>
        <w:t xml:space="preserve">and its supporting </w:t>
      </w:r>
      <w:r w:rsidR="00A216DF" w:rsidRPr="00FC55F8">
        <w:rPr>
          <w:rFonts w:ascii="Arial" w:hAnsi="Arial" w:cs="Arial"/>
          <w:color w:val="333333"/>
          <w:sz w:val="24"/>
          <w:szCs w:val="24"/>
        </w:rPr>
        <w:t>objectives are</w:t>
      </w:r>
      <w:r w:rsidR="00C4757D" w:rsidRPr="00FC55F8">
        <w:rPr>
          <w:rFonts w:ascii="Arial" w:hAnsi="Arial" w:cs="Arial"/>
          <w:color w:val="333333"/>
          <w:sz w:val="24"/>
          <w:szCs w:val="24"/>
        </w:rPr>
        <w:t xml:space="preserve"> delivered, through coordinated work at a local level.</w:t>
      </w:r>
      <w:r w:rsidR="002556E6" w:rsidRPr="00FC55F8">
        <w:rPr>
          <w:rFonts w:ascii="Arial" w:hAnsi="Arial" w:cs="Arial"/>
          <w:color w:val="333333"/>
          <w:sz w:val="24"/>
          <w:szCs w:val="24"/>
        </w:rPr>
        <w:t xml:space="preserve"> </w:t>
      </w:r>
      <w:r w:rsidRPr="00FC55F8">
        <w:rPr>
          <w:rFonts w:ascii="Arial" w:hAnsi="Arial" w:cs="Arial"/>
          <w:sz w:val="24"/>
          <w:szCs w:val="24"/>
        </w:rPr>
        <w:t>This entails:</w:t>
      </w:r>
    </w:p>
    <w:p w14:paraId="2639A799" w14:textId="77777777" w:rsidR="00E54B1C" w:rsidRPr="00FC55F8" w:rsidRDefault="00E54B1C" w:rsidP="00E54B1C">
      <w:pPr>
        <w:rPr>
          <w:rFonts w:ascii="Arial" w:hAnsi="Arial" w:cs="Arial"/>
          <w:sz w:val="24"/>
          <w:szCs w:val="24"/>
        </w:rPr>
      </w:pPr>
    </w:p>
    <w:p w14:paraId="2639A79A" w14:textId="614C2CC8" w:rsidR="002556E6" w:rsidRPr="00FC55F8" w:rsidRDefault="002556E6" w:rsidP="00202A3E">
      <w:pPr>
        <w:pStyle w:val="ListParagraph"/>
        <w:numPr>
          <w:ilvl w:val="0"/>
          <w:numId w:val="24"/>
        </w:numPr>
        <w:rPr>
          <w:rFonts w:ascii="Arial" w:hAnsi="Arial" w:cs="Arial"/>
          <w:sz w:val="24"/>
          <w:szCs w:val="24"/>
          <w:lang w:eastAsia="en-GB"/>
        </w:rPr>
      </w:pPr>
      <w:r w:rsidRPr="00FC55F8">
        <w:rPr>
          <w:rFonts w:ascii="Arial" w:hAnsi="Arial" w:cs="Arial"/>
          <w:sz w:val="24"/>
          <w:szCs w:val="24"/>
          <w:lang w:eastAsia="en-GB"/>
        </w:rPr>
        <w:t>The swift administration of justice so that every</w:t>
      </w:r>
      <w:r w:rsidR="00202A3E" w:rsidRPr="00FC55F8">
        <w:rPr>
          <w:rFonts w:ascii="Arial" w:hAnsi="Arial" w:cs="Arial"/>
          <w:sz w:val="24"/>
          <w:szCs w:val="24"/>
          <w:lang w:eastAsia="en-GB"/>
        </w:rPr>
        <w:t xml:space="preserve"> </w:t>
      </w:r>
      <w:r w:rsidRPr="00FC55F8">
        <w:rPr>
          <w:rFonts w:ascii="Arial" w:hAnsi="Arial" w:cs="Arial"/>
          <w:sz w:val="24"/>
          <w:szCs w:val="24"/>
          <w:lang w:eastAsia="en-GB"/>
        </w:rPr>
        <w:t xml:space="preserve">young person accused of breaking the law has the matter resolved without </w:t>
      </w:r>
      <w:r w:rsidR="00F96667" w:rsidRPr="00FC55F8">
        <w:rPr>
          <w:rFonts w:ascii="Arial" w:hAnsi="Arial" w:cs="Arial"/>
          <w:sz w:val="24"/>
          <w:szCs w:val="24"/>
          <w:lang w:eastAsia="en-GB"/>
        </w:rPr>
        <w:t>delay.</w:t>
      </w:r>
    </w:p>
    <w:p w14:paraId="2639A79B" w14:textId="425EEE7D" w:rsidR="002556E6" w:rsidRPr="00FC55F8" w:rsidRDefault="00202A3E" w:rsidP="00202A3E">
      <w:pPr>
        <w:pStyle w:val="ListParagraph"/>
        <w:numPr>
          <w:ilvl w:val="0"/>
          <w:numId w:val="24"/>
        </w:numPr>
        <w:rPr>
          <w:rFonts w:ascii="Arial" w:hAnsi="Arial" w:cs="Arial"/>
          <w:sz w:val="24"/>
          <w:szCs w:val="24"/>
          <w:lang w:eastAsia="en-GB"/>
        </w:rPr>
      </w:pPr>
      <w:r w:rsidRPr="00FC55F8">
        <w:rPr>
          <w:rFonts w:ascii="Arial" w:hAnsi="Arial" w:cs="Arial"/>
          <w:sz w:val="24"/>
          <w:szCs w:val="24"/>
          <w:lang w:eastAsia="en-GB"/>
        </w:rPr>
        <w:t>C</w:t>
      </w:r>
      <w:r w:rsidR="002556E6" w:rsidRPr="00FC55F8">
        <w:rPr>
          <w:rFonts w:ascii="Arial" w:hAnsi="Arial" w:cs="Arial"/>
          <w:sz w:val="24"/>
          <w:szCs w:val="24"/>
          <w:lang w:eastAsia="en-GB"/>
        </w:rPr>
        <w:t xml:space="preserve">onfronting young offenders with the consequences of their offending, for themselves and their family, their victims and their community and helping them to develop a sense of personal </w:t>
      </w:r>
      <w:r w:rsidR="00F96667" w:rsidRPr="00FC55F8">
        <w:rPr>
          <w:rFonts w:ascii="Arial" w:hAnsi="Arial" w:cs="Arial"/>
          <w:sz w:val="24"/>
          <w:szCs w:val="24"/>
          <w:lang w:eastAsia="en-GB"/>
        </w:rPr>
        <w:t>responsibility.</w:t>
      </w:r>
    </w:p>
    <w:p w14:paraId="2639A79C" w14:textId="6BEC10E6" w:rsidR="002556E6" w:rsidRPr="00FC55F8" w:rsidRDefault="00202A3E" w:rsidP="00202A3E">
      <w:pPr>
        <w:pStyle w:val="ListParagraph"/>
        <w:numPr>
          <w:ilvl w:val="0"/>
          <w:numId w:val="24"/>
        </w:numPr>
        <w:rPr>
          <w:rFonts w:ascii="Arial" w:hAnsi="Arial" w:cs="Arial"/>
          <w:sz w:val="24"/>
          <w:szCs w:val="24"/>
          <w:lang w:eastAsia="en-GB"/>
        </w:rPr>
      </w:pPr>
      <w:r w:rsidRPr="00FC55F8">
        <w:rPr>
          <w:rFonts w:ascii="Arial" w:hAnsi="Arial" w:cs="Arial"/>
          <w:sz w:val="24"/>
          <w:szCs w:val="24"/>
          <w:lang w:eastAsia="en-GB"/>
        </w:rPr>
        <w:lastRenderedPageBreak/>
        <w:t>I</w:t>
      </w:r>
      <w:r w:rsidR="002556E6" w:rsidRPr="00FC55F8">
        <w:rPr>
          <w:rFonts w:ascii="Arial" w:hAnsi="Arial" w:cs="Arial"/>
          <w:sz w:val="24"/>
          <w:szCs w:val="24"/>
          <w:lang w:eastAsia="en-GB"/>
        </w:rPr>
        <w:t xml:space="preserve">ntervention which tackles the </w:t>
      </w:r>
      <w:r w:rsidR="00F96667" w:rsidRPr="00FC55F8">
        <w:rPr>
          <w:rFonts w:ascii="Arial" w:hAnsi="Arial" w:cs="Arial"/>
          <w:sz w:val="24"/>
          <w:szCs w:val="24"/>
          <w:lang w:eastAsia="en-GB"/>
        </w:rPr>
        <w:t>factors</w:t>
      </w:r>
      <w:r w:rsidR="002556E6" w:rsidRPr="00FC55F8">
        <w:rPr>
          <w:rFonts w:ascii="Arial" w:hAnsi="Arial" w:cs="Arial"/>
          <w:sz w:val="24"/>
          <w:szCs w:val="24"/>
          <w:lang w:eastAsia="en-GB"/>
        </w:rPr>
        <w:t xml:space="preserve"> (personal, family, social, educational or health) that put the young person at risk of </w:t>
      </w:r>
      <w:r w:rsidR="0080382C" w:rsidRPr="00FC55F8">
        <w:rPr>
          <w:rFonts w:ascii="Arial" w:hAnsi="Arial" w:cs="Arial"/>
          <w:sz w:val="24"/>
          <w:szCs w:val="24"/>
          <w:lang w:eastAsia="en-GB"/>
        </w:rPr>
        <w:t>offending,</w:t>
      </w:r>
      <w:r w:rsidR="002556E6" w:rsidRPr="00FC55F8">
        <w:rPr>
          <w:rFonts w:ascii="Arial" w:hAnsi="Arial" w:cs="Arial"/>
          <w:sz w:val="24"/>
          <w:szCs w:val="24"/>
          <w:lang w:eastAsia="en-GB"/>
        </w:rPr>
        <w:t xml:space="preserve"> and which strengthens protective </w:t>
      </w:r>
      <w:r w:rsidR="00F96667" w:rsidRPr="00FC55F8">
        <w:rPr>
          <w:rFonts w:ascii="Arial" w:hAnsi="Arial" w:cs="Arial"/>
          <w:sz w:val="24"/>
          <w:szCs w:val="24"/>
          <w:lang w:eastAsia="en-GB"/>
        </w:rPr>
        <w:t>factors.</w:t>
      </w:r>
    </w:p>
    <w:p w14:paraId="2639A79D" w14:textId="7A0B4B05" w:rsidR="002556E6" w:rsidRPr="00FC55F8" w:rsidRDefault="00202A3E" w:rsidP="00202A3E">
      <w:pPr>
        <w:pStyle w:val="ListParagraph"/>
        <w:numPr>
          <w:ilvl w:val="0"/>
          <w:numId w:val="24"/>
        </w:numPr>
        <w:rPr>
          <w:rFonts w:ascii="Arial" w:hAnsi="Arial" w:cs="Arial"/>
          <w:sz w:val="24"/>
          <w:szCs w:val="24"/>
          <w:lang w:eastAsia="en-GB"/>
        </w:rPr>
      </w:pPr>
      <w:r w:rsidRPr="00FC55F8">
        <w:rPr>
          <w:rFonts w:ascii="Arial" w:hAnsi="Arial" w:cs="Arial"/>
          <w:sz w:val="24"/>
          <w:szCs w:val="24"/>
          <w:lang w:eastAsia="en-GB"/>
        </w:rPr>
        <w:t>P</w:t>
      </w:r>
      <w:r w:rsidR="002556E6" w:rsidRPr="00FC55F8">
        <w:rPr>
          <w:rFonts w:ascii="Arial" w:hAnsi="Arial" w:cs="Arial"/>
          <w:sz w:val="24"/>
          <w:szCs w:val="24"/>
          <w:lang w:eastAsia="en-GB"/>
        </w:rPr>
        <w:t xml:space="preserve">unishment </w:t>
      </w:r>
      <w:r w:rsidR="00A216DF" w:rsidRPr="00FC55F8">
        <w:rPr>
          <w:rFonts w:ascii="Arial" w:hAnsi="Arial" w:cs="Arial"/>
          <w:sz w:val="24"/>
          <w:szCs w:val="24"/>
          <w:lang w:eastAsia="en-GB"/>
        </w:rPr>
        <w:t xml:space="preserve">relative </w:t>
      </w:r>
      <w:r w:rsidR="002556E6" w:rsidRPr="00FC55F8">
        <w:rPr>
          <w:rFonts w:ascii="Arial" w:hAnsi="Arial" w:cs="Arial"/>
          <w:sz w:val="24"/>
          <w:szCs w:val="24"/>
          <w:lang w:eastAsia="en-GB"/>
        </w:rPr>
        <w:t xml:space="preserve">to the seriousness and persistence of </w:t>
      </w:r>
      <w:r w:rsidR="0071169F" w:rsidRPr="00FC55F8">
        <w:rPr>
          <w:rFonts w:ascii="Arial" w:hAnsi="Arial" w:cs="Arial"/>
          <w:sz w:val="24"/>
          <w:szCs w:val="24"/>
          <w:lang w:eastAsia="en-GB"/>
        </w:rPr>
        <w:t>offending.</w:t>
      </w:r>
    </w:p>
    <w:p w14:paraId="2639A79E" w14:textId="7B93EB1B" w:rsidR="002556E6" w:rsidRPr="00FC55F8" w:rsidRDefault="00202A3E" w:rsidP="00202A3E">
      <w:pPr>
        <w:pStyle w:val="ListParagraph"/>
        <w:numPr>
          <w:ilvl w:val="0"/>
          <w:numId w:val="24"/>
        </w:numPr>
        <w:rPr>
          <w:rFonts w:ascii="Arial" w:hAnsi="Arial" w:cs="Arial"/>
          <w:sz w:val="24"/>
          <w:szCs w:val="24"/>
          <w:lang w:eastAsia="en-GB"/>
        </w:rPr>
      </w:pPr>
      <w:r w:rsidRPr="00FC55F8">
        <w:rPr>
          <w:rFonts w:ascii="Arial" w:hAnsi="Arial" w:cs="Arial"/>
          <w:sz w:val="24"/>
          <w:szCs w:val="24"/>
          <w:lang w:eastAsia="en-GB"/>
        </w:rPr>
        <w:t>E</w:t>
      </w:r>
      <w:r w:rsidR="002556E6" w:rsidRPr="00FC55F8">
        <w:rPr>
          <w:rFonts w:ascii="Arial" w:hAnsi="Arial" w:cs="Arial"/>
          <w:sz w:val="24"/>
          <w:szCs w:val="24"/>
          <w:lang w:eastAsia="en-GB"/>
        </w:rPr>
        <w:t>ncouraging reparation to victims by young offenders</w:t>
      </w:r>
    </w:p>
    <w:p w14:paraId="2639A79F" w14:textId="074A739E" w:rsidR="002556E6" w:rsidRPr="00FC55F8" w:rsidRDefault="00202A3E" w:rsidP="00202A3E">
      <w:pPr>
        <w:pStyle w:val="ListParagraph"/>
        <w:numPr>
          <w:ilvl w:val="0"/>
          <w:numId w:val="24"/>
        </w:numPr>
        <w:rPr>
          <w:rFonts w:ascii="Arial" w:hAnsi="Arial" w:cs="Arial"/>
          <w:sz w:val="24"/>
          <w:szCs w:val="24"/>
          <w:lang w:eastAsia="en-GB"/>
        </w:rPr>
      </w:pPr>
      <w:r w:rsidRPr="00FC55F8">
        <w:rPr>
          <w:rFonts w:ascii="Arial" w:hAnsi="Arial" w:cs="Arial"/>
          <w:sz w:val="24"/>
          <w:szCs w:val="24"/>
          <w:lang w:eastAsia="en-GB"/>
        </w:rPr>
        <w:t>R</w:t>
      </w:r>
      <w:r w:rsidR="002556E6" w:rsidRPr="00FC55F8">
        <w:rPr>
          <w:rFonts w:ascii="Arial" w:hAnsi="Arial" w:cs="Arial"/>
          <w:sz w:val="24"/>
          <w:szCs w:val="24"/>
          <w:lang w:eastAsia="en-GB"/>
        </w:rPr>
        <w:t>einforcing the responsibilities of parents.</w:t>
      </w:r>
    </w:p>
    <w:p w14:paraId="2639A7A3" w14:textId="77777777" w:rsidR="00E54B1C" w:rsidRPr="00FC55F8" w:rsidRDefault="00E54B1C" w:rsidP="00E54B1C">
      <w:pPr>
        <w:rPr>
          <w:rFonts w:ascii="Arial" w:hAnsi="Arial" w:cs="Arial"/>
          <w:sz w:val="24"/>
          <w:szCs w:val="24"/>
        </w:rPr>
      </w:pPr>
    </w:p>
    <w:p w14:paraId="2639A7A4" w14:textId="1E2B7F8D" w:rsidR="00E54B1C" w:rsidRPr="00FC55F8" w:rsidRDefault="00E54B1C" w:rsidP="00E54B1C">
      <w:pPr>
        <w:rPr>
          <w:rFonts w:ascii="Arial" w:hAnsi="Arial" w:cs="Arial"/>
          <w:sz w:val="24"/>
          <w:szCs w:val="24"/>
        </w:rPr>
      </w:pPr>
      <w:r w:rsidRPr="00FC55F8">
        <w:rPr>
          <w:rFonts w:ascii="Arial" w:hAnsi="Arial" w:cs="Arial"/>
          <w:sz w:val="24"/>
          <w:szCs w:val="24"/>
        </w:rPr>
        <w:t xml:space="preserve">The range of services provided or coordinated by the </w:t>
      </w:r>
      <w:r w:rsidR="00D6574A" w:rsidRPr="00FC55F8">
        <w:rPr>
          <w:rFonts w:ascii="Arial" w:hAnsi="Arial" w:cs="Arial"/>
          <w:sz w:val="24"/>
          <w:szCs w:val="24"/>
        </w:rPr>
        <w:t>YJS</w:t>
      </w:r>
      <w:r w:rsidRPr="00FC55F8">
        <w:rPr>
          <w:rFonts w:ascii="Arial" w:hAnsi="Arial" w:cs="Arial"/>
          <w:sz w:val="24"/>
          <w:szCs w:val="24"/>
        </w:rPr>
        <w:t xml:space="preserve"> with respect to pre-offending intervention, early intervention, and confronting offending behaviour are outlined in the local annual Youth Justice Plan.</w:t>
      </w:r>
      <w:r w:rsidR="002556E6" w:rsidRPr="00FC55F8">
        <w:rPr>
          <w:rFonts w:ascii="Arial" w:hAnsi="Arial" w:cs="Arial"/>
          <w:sz w:val="24"/>
          <w:szCs w:val="24"/>
        </w:rPr>
        <w:t xml:space="preserve"> However, it is the duty of all services carrying out functions in relation to the Youth Justice System to have regard to the principle aims of the </w:t>
      </w:r>
      <w:r w:rsidR="00D6574A" w:rsidRPr="00FC55F8">
        <w:rPr>
          <w:rFonts w:ascii="Arial" w:hAnsi="Arial" w:cs="Arial"/>
          <w:sz w:val="24"/>
          <w:szCs w:val="24"/>
        </w:rPr>
        <w:t>Youth Justice Service</w:t>
      </w:r>
      <w:r w:rsidR="002556E6" w:rsidRPr="00FC55F8">
        <w:rPr>
          <w:rFonts w:ascii="Arial" w:hAnsi="Arial" w:cs="Arial"/>
          <w:sz w:val="24"/>
          <w:szCs w:val="24"/>
        </w:rPr>
        <w:t>.</w:t>
      </w:r>
      <w:r w:rsidR="00BB49D4" w:rsidRPr="00FC55F8">
        <w:rPr>
          <w:rFonts w:ascii="Arial" w:hAnsi="Arial" w:cs="Arial"/>
          <w:sz w:val="24"/>
          <w:szCs w:val="24"/>
        </w:rPr>
        <w:t xml:space="preserve"> This specifically includes a requirement by all agencies to prevent </w:t>
      </w:r>
      <w:r w:rsidR="0071169F" w:rsidRPr="00FC55F8">
        <w:rPr>
          <w:rFonts w:ascii="Arial" w:hAnsi="Arial" w:cs="Arial"/>
          <w:sz w:val="24"/>
          <w:szCs w:val="24"/>
        </w:rPr>
        <w:t xml:space="preserve">children and </w:t>
      </w:r>
      <w:r w:rsidR="00BB49D4" w:rsidRPr="00FC55F8">
        <w:rPr>
          <w:rFonts w:ascii="Arial" w:hAnsi="Arial" w:cs="Arial"/>
          <w:sz w:val="24"/>
          <w:szCs w:val="24"/>
        </w:rPr>
        <w:t xml:space="preserve">young people becoming involved in criminal activity. </w:t>
      </w:r>
    </w:p>
    <w:p w14:paraId="5C0BC319" w14:textId="4A48899F" w:rsidR="00A21B20" w:rsidRPr="00FC55F8" w:rsidRDefault="00A21B20" w:rsidP="00E54B1C">
      <w:pPr>
        <w:rPr>
          <w:rFonts w:ascii="Arial" w:hAnsi="Arial" w:cs="Arial"/>
          <w:sz w:val="24"/>
          <w:szCs w:val="24"/>
        </w:rPr>
      </w:pPr>
    </w:p>
    <w:p w14:paraId="2639A7A5" w14:textId="77777777" w:rsidR="00E54B1C" w:rsidRPr="00FC55F8" w:rsidRDefault="00E54B1C" w:rsidP="00001781">
      <w:pPr>
        <w:rPr>
          <w:rFonts w:ascii="Arial" w:hAnsi="Arial" w:cs="Arial"/>
          <w:sz w:val="24"/>
          <w:szCs w:val="24"/>
        </w:rPr>
      </w:pPr>
    </w:p>
    <w:p w14:paraId="2639A7A6" w14:textId="77777777" w:rsidR="007F0DE6" w:rsidRPr="00A32753" w:rsidRDefault="007F0DE6" w:rsidP="00B67751">
      <w:pPr>
        <w:pStyle w:val="Heading1"/>
        <w:numPr>
          <w:ilvl w:val="0"/>
          <w:numId w:val="43"/>
        </w:numPr>
        <w:rPr>
          <w:rFonts w:ascii="Arial" w:hAnsi="Arial" w:cs="Arial"/>
          <w:color w:val="4472C4" w:themeColor="accent1"/>
          <w:szCs w:val="28"/>
        </w:rPr>
      </w:pPr>
      <w:bookmarkStart w:id="3" w:name="_Toc520467733"/>
      <w:r w:rsidRPr="00A32753">
        <w:rPr>
          <w:rFonts w:ascii="Arial" w:hAnsi="Arial" w:cs="Arial"/>
          <w:color w:val="4472C4" w:themeColor="accent1"/>
          <w:szCs w:val="28"/>
        </w:rPr>
        <w:t>Information Sharing</w:t>
      </w:r>
      <w:bookmarkEnd w:id="3"/>
    </w:p>
    <w:p w14:paraId="2639A7A7" w14:textId="77777777" w:rsidR="007F0DE6" w:rsidRPr="00FC55F8" w:rsidRDefault="007F0DE6" w:rsidP="007F0DE6">
      <w:pPr>
        <w:rPr>
          <w:rFonts w:ascii="Arial" w:hAnsi="Arial" w:cs="Arial"/>
          <w:sz w:val="24"/>
          <w:szCs w:val="24"/>
        </w:rPr>
      </w:pPr>
    </w:p>
    <w:p w14:paraId="2639A7A8" w14:textId="62EC6E71" w:rsidR="007F0DE6" w:rsidRPr="00FC55F8" w:rsidRDefault="007F0DE6" w:rsidP="007F0DE6">
      <w:pPr>
        <w:rPr>
          <w:rFonts w:ascii="Arial" w:hAnsi="Arial" w:cs="Arial"/>
          <w:sz w:val="24"/>
          <w:szCs w:val="24"/>
        </w:rPr>
      </w:pPr>
      <w:r w:rsidRPr="00FC55F8">
        <w:rPr>
          <w:rFonts w:ascii="Arial" w:hAnsi="Arial" w:cs="Arial"/>
          <w:sz w:val="24"/>
          <w:szCs w:val="24"/>
        </w:rPr>
        <w:t xml:space="preserve">Information </w:t>
      </w:r>
      <w:r w:rsidR="0071169F" w:rsidRPr="00FC55F8">
        <w:rPr>
          <w:rFonts w:ascii="Arial" w:hAnsi="Arial" w:cs="Arial"/>
          <w:sz w:val="24"/>
          <w:szCs w:val="24"/>
        </w:rPr>
        <w:t xml:space="preserve">sharing with Children’s Services </w:t>
      </w:r>
      <w:r w:rsidRPr="00FC55F8">
        <w:rPr>
          <w:rFonts w:ascii="Arial" w:hAnsi="Arial" w:cs="Arial"/>
          <w:sz w:val="24"/>
          <w:szCs w:val="24"/>
        </w:rPr>
        <w:t xml:space="preserve">and the </w:t>
      </w:r>
      <w:r w:rsidR="00D6574A" w:rsidRPr="00FC55F8">
        <w:rPr>
          <w:rFonts w:ascii="Arial" w:hAnsi="Arial" w:cs="Arial"/>
          <w:sz w:val="24"/>
          <w:szCs w:val="24"/>
        </w:rPr>
        <w:t>YJS</w:t>
      </w:r>
      <w:r w:rsidRPr="00FC55F8">
        <w:rPr>
          <w:rFonts w:ascii="Arial" w:hAnsi="Arial" w:cs="Arial"/>
          <w:sz w:val="24"/>
          <w:szCs w:val="24"/>
        </w:rPr>
        <w:t xml:space="preserve"> </w:t>
      </w:r>
      <w:r w:rsidR="0071169F" w:rsidRPr="00FC55F8">
        <w:rPr>
          <w:rFonts w:ascii="Arial" w:hAnsi="Arial" w:cs="Arial"/>
          <w:sz w:val="24"/>
          <w:szCs w:val="24"/>
        </w:rPr>
        <w:t>is required</w:t>
      </w:r>
      <w:r w:rsidRPr="00FC55F8">
        <w:rPr>
          <w:rFonts w:ascii="Arial" w:hAnsi="Arial" w:cs="Arial"/>
          <w:sz w:val="24"/>
          <w:szCs w:val="24"/>
        </w:rPr>
        <w:t xml:space="preserve"> to enable both departments to fulfil their duties to </w:t>
      </w:r>
      <w:r w:rsidR="0071169F" w:rsidRPr="00FC55F8">
        <w:rPr>
          <w:rFonts w:ascii="Arial" w:hAnsi="Arial" w:cs="Arial"/>
          <w:sz w:val="24"/>
          <w:szCs w:val="24"/>
        </w:rPr>
        <w:t xml:space="preserve">children and </w:t>
      </w:r>
      <w:r w:rsidRPr="00FC55F8">
        <w:rPr>
          <w:rFonts w:ascii="Arial" w:hAnsi="Arial" w:cs="Arial"/>
          <w:sz w:val="24"/>
          <w:szCs w:val="24"/>
        </w:rPr>
        <w:t xml:space="preserve">young people, both statutory and other. This will be consistent will relevant legislation and local policies and procedures. </w:t>
      </w:r>
      <w:r w:rsidR="0071169F" w:rsidRPr="00FC55F8">
        <w:rPr>
          <w:rFonts w:ascii="Arial" w:hAnsi="Arial" w:cs="Arial"/>
          <w:sz w:val="24"/>
          <w:szCs w:val="24"/>
        </w:rPr>
        <w:t>It is important that key meetings are captured on respective files, and minute takers of any meetings for children, must ensure they are recorded within two weeks of the meeting, and sent to respective services.</w:t>
      </w:r>
    </w:p>
    <w:p w14:paraId="2639A7A9" w14:textId="77777777" w:rsidR="007F0DE6" w:rsidRPr="00FC55F8" w:rsidRDefault="007F0DE6" w:rsidP="007F0DE6">
      <w:pPr>
        <w:rPr>
          <w:rFonts w:ascii="Arial" w:hAnsi="Arial" w:cs="Arial"/>
          <w:sz w:val="24"/>
          <w:szCs w:val="24"/>
        </w:rPr>
      </w:pPr>
    </w:p>
    <w:p w14:paraId="2639A7AA" w14:textId="57B5ED03" w:rsidR="007F0DE6" w:rsidRPr="00FC55F8" w:rsidRDefault="007F0DE6" w:rsidP="007F0DE6">
      <w:pPr>
        <w:rPr>
          <w:rFonts w:ascii="Arial" w:hAnsi="Arial" w:cs="Arial"/>
          <w:sz w:val="24"/>
          <w:szCs w:val="24"/>
        </w:rPr>
      </w:pPr>
      <w:r w:rsidRPr="00FC55F8">
        <w:rPr>
          <w:rFonts w:ascii="Arial" w:hAnsi="Arial" w:cs="Arial"/>
          <w:sz w:val="24"/>
          <w:szCs w:val="24"/>
        </w:rPr>
        <w:t xml:space="preserve">The </w:t>
      </w:r>
      <w:r w:rsidR="00D6574A" w:rsidRPr="00FC55F8">
        <w:rPr>
          <w:rFonts w:ascii="Arial" w:hAnsi="Arial" w:cs="Arial"/>
          <w:sz w:val="24"/>
          <w:szCs w:val="24"/>
        </w:rPr>
        <w:t>YJS</w:t>
      </w:r>
      <w:r w:rsidRPr="00FC55F8">
        <w:rPr>
          <w:rFonts w:ascii="Arial" w:hAnsi="Arial" w:cs="Arial"/>
          <w:sz w:val="24"/>
          <w:szCs w:val="24"/>
        </w:rPr>
        <w:t xml:space="preserve"> is legally empowered to seek information from other agencies if the aim is to pursue a crime prevention strategy (S115 Crime and Disorder Act 1998). The </w:t>
      </w:r>
      <w:r w:rsidR="00D6574A" w:rsidRPr="00FC55F8">
        <w:rPr>
          <w:rFonts w:ascii="Arial" w:hAnsi="Arial" w:cs="Arial"/>
          <w:sz w:val="24"/>
          <w:szCs w:val="24"/>
        </w:rPr>
        <w:t>YJS</w:t>
      </w:r>
      <w:r w:rsidRPr="00FC55F8">
        <w:rPr>
          <w:rFonts w:ascii="Arial" w:hAnsi="Arial" w:cs="Arial"/>
          <w:sz w:val="24"/>
          <w:szCs w:val="24"/>
        </w:rPr>
        <w:t xml:space="preserve"> will share information with C</w:t>
      </w:r>
      <w:r w:rsidR="005E4FF7" w:rsidRPr="00FC55F8">
        <w:rPr>
          <w:rFonts w:ascii="Arial" w:hAnsi="Arial" w:cs="Arial"/>
          <w:sz w:val="24"/>
          <w:szCs w:val="24"/>
        </w:rPr>
        <w:t>hildren’s Services</w:t>
      </w:r>
      <w:r w:rsidRPr="00FC55F8">
        <w:rPr>
          <w:rFonts w:ascii="Arial" w:hAnsi="Arial" w:cs="Arial"/>
          <w:sz w:val="24"/>
          <w:szCs w:val="24"/>
        </w:rPr>
        <w:t xml:space="preserve"> unless the </w:t>
      </w:r>
      <w:r w:rsidR="0071169F" w:rsidRPr="00FC55F8">
        <w:rPr>
          <w:rFonts w:ascii="Arial" w:hAnsi="Arial" w:cs="Arial"/>
          <w:sz w:val="24"/>
          <w:szCs w:val="24"/>
        </w:rPr>
        <w:t xml:space="preserve">chid or </w:t>
      </w:r>
      <w:r w:rsidRPr="00FC55F8">
        <w:rPr>
          <w:rFonts w:ascii="Arial" w:hAnsi="Arial" w:cs="Arial"/>
          <w:sz w:val="24"/>
          <w:szCs w:val="24"/>
        </w:rPr>
        <w:t xml:space="preserve">young person has specifically objected on receipt of the ‘Fair Processing Notice’ and this objection is upheld. The </w:t>
      </w:r>
      <w:r w:rsidR="00B97ABB" w:rsidRPr="00FC55F8">
        <w:rPr>
          <w:rFonts w:ascii="Arial" w:hAnsi="Arial" w:cs="Arial"/>
          <w:sz w:val="24"/>
          <w:szCs w:val="24"/>
        </w:rPr>
        <w:t>objection may not be upheld</w:t>
      </w:r>
      <w:r w:rsidRPr="00FC55F8">
        <w:rPr>
          <w:rFonts w:ascii="Arial" w:hAnsi="Arial" w:cs="Arial"/>
          <w:sz w:val="24"/>
          <w:szCs w:val="24"/>
        </w:rPr>
        <w:t xml:space="preserve"> if the concerns </w:t>
      </w:r>
      <w:r w:rsidR="00B97ABB" w:rsidRPr="00FC55F8">
        <w:rPr>
          <w:rFonts w:ascii="Arial" w:hAnsi="Arial" w:cs="Arial"/>
          <w:sz w:val="24"/>
          <w:szCs w:val="24"/>
        </w:rPr>
        <w:t>relate to</w:t>
      </w:r>
      <w:r w:rsidRPr="00FC55F8">
        <w:rPr>
          <w:rFonts w:ascii="Arial" w:hAnsi="Arial" w:cs="Arial"/>
          <w:sz w:val="24"/>
          <w:szCs w:val="24"/>
        </w:rPr>
        <w:t xml:space="preserve"> child </w:t>
      </w:r>
      <w:r w:rsidR="00A216DF" w:rsidRPr="00FC55F8">
        <w:rPr>
          <w:rFonts w:ascii="Arial" w:hAnsi="Arial" w:cs="Arial"/>
          <w:sz w:val="24"/>
          <w:szCs w:val="24"/>
        </w:rPr>
        <w:t>protection in</w:t>
      </w:r>
      <w:r w:rsidR="00B97ABB" w:rsidRPr="00FC55F8">
        <w:rPr>
          <w:rFonts w:ascii="Arial" w:hAnsi="Arial" w:cs="Arial"/>
          <w:sz w:val="24"/>
          <w:szCs w:val="24"/>
        </w:rPr>
        <w:t xml:space="preserve"> this instance, </w:t>
      </w:r>
      <w:r w:rsidRPr="00FC55F8">
        <w:rPr>
          <w:rFonts w:ascii="Arial" w:hAnsi="Arial" w:cs="Arial"/>
          <w:sz w:val="24"/>
          <w:szCs w:val="24"/>
        </w:rPr>
        <w:t xml:space="preserve">the </w:t>
      </w:r>
      <w:r w:rsidR="0071169F" w:rsidRPr="00FC55F8">
        <w:rPr>
          <w:rFonts w:ascii="Arial" w:hAnsi="Arial" w:cs="Arial"/>
          <w:sz w:val="24"/>
          <w:szCs w:val="24"/>
        </w:rPr>
        <w:t xml:space="preserve">child or </w:t>
      </w:r>
      <w:r w:rsidRPr="00FC55F8">
        <w:rPr>
          <w:rFonts w:ascii="Arial" w:hAnsi="Arial" w:cs="Arial"/>
          <w:sz w:val="24"/>
          <w:szCs w:val="24"/>
        </w:rPr>
        <w:t xml:space="preserve">young person </w:t>
      </w:r>
      <w:r w:rsidR="00B97ABB" w:rsidRPr="00FC55F8">
        <w:rPr>
          <w:rFonts w:ascii="Arial" w:hAnsi="Arial" w:cs="Arial"/>
          <w:sz w:val="24"/>
          <w:szCs w:val="24"/>
        </w:rPr>
        <w:t>must be informed</w:t>
      </w:r>
      <w:r w:rsidRPr="00FC55F8">
        <w:rPr>
          <w:rFonts w:ascii="Arial" w:hAnsi="Arial" w:cs="Arial"/>
          <w:sz w:val="24"/>
          <w:szCs w:val="24"/>
        </w:rPr>
        <w:t xml:space="preserve"> that the </w:t>
      </w:r>
      <w:r w:rsidR="00D6574A" w:rsidRPr="00FC55F8">
        <w:rPr>
          <w:rFonts w:ascii="Arial" w:hAnsi="Arial" w:cs="Arial"/>
          <w:sz w:val="24"/>
          <w:szCs w:val="24"/>
        </w:rPr>
        <w:t>YJS</w:t>
      </w:r>
      <w:r w:rsidRPr="00FC55F8">
        <w:rPr>
          <w:rFonts w:ascii="Arial" w:hAnsi="Arial" w:cs="Arial"/>
          <w:sz w:val="24"/>
          <w:szCs w:val="24"/>
        </w:rPr>
        <w:t xml:space="preserve"> is making the referral to C</w:t>
      </w:r>
      <w:r w:rsidR="005E4FF7" w:rsidRPr="00FC55F8">
        <w:rPr>
          <w:rFonts w:ascii="Arial" w:hAnsi="Arial" w:cs="Arial"/>
          <w:sz w:val="24"/>
          <w:szCs w:val="24"/>
        </w:rPr>
        <w:t>hildren’s Services</w:t>
      </w:r>
      <w:r w:rsidRPr="00FC55F8">
        <w:rPr>
          <w:rFonts w:ascii="Arial" w:hAnsi="Arial" w:cs="Arial"/>
          <w:sz w:val="24"/>
          <w:szCs w:val="24"/>
        </w:rPr>
        <w:t>.</w:t>
      </w:r>
    </w:p>
    <w:p w14:paraId="2639A7AB" w14:textId="77777777" w:rsidR="007F0DE6" w:rsidRPr="00FC55F8" w:rsidRDefault="007F0DE6" w:rsidP="007F0DE6">
      <w:pPr>
        <w:rPr>
          <w:rFonts w:ascii="Arial" w:hAnsi="Arial" w:cs="Arial"/>
          <w:sz w:val="24"/>
          <w:szCs w:val="24"/>
        </w:rPr>
      </w:pPr>
    </w:p>
    <w:p w14:paraId="2639A7AC" w14:textId="5F08036A" w:rsidR="007F0DE6" w:rsidRPr="00FC55F8" w:rsidRDefault="007F0DE6" w:rsidP="007F0DE6">
      <w:pPr>
        <w:rPr>
          <w:rFonts w:ascii="Arial" w:hAnsi="Arial" w:cs="Arial"/>
          <w:sz w:val="24"/>
          <w:szCs w:val="24"/>
        </w:rPr>
      </w:pPr>
      <w:r w:rsidRPr="00FC55F8">
        <w:rPr>
          <w:rFonts w:ascii="Arial" w:hAnsi="Arial" w:cs="Arial"/>
          <w:sz w:val="24"/>
          <w:szCs w:val="24"/>
        </w:rPr>
        <w:t>The Children Act 1989 places a statutory duty on all agencies and services to help the local authority CS</w:t>
      </w:r>
      <w:r w:rsidR="005E4FF7" w:rsidRPr="00FC55F8">
        <w:rPr>
          <w:rFonts w:ascii="Arial" w:hAnsi="Arial" w:cs="Arial"/>
          <w:sz w:val="24"/>
          <w:szCs w:val="24"/>
        </w:rPr>
        <w:t>C</w:t>
      </w:r>
      <w:r w:rsidRPr="00FC55F8">
        <w:rPr>
          <w:rFonts w:ascii="Arial" w:hAnsi="Arial" w:cs="Arial"/>
          <w:sz w:val="24"/>
          <w:szCs w:val="24"/>
        </w:rPr>
        <w:t xml:space="preserve"> in undertaking section 47 (child protection) enquiries.</w:t>
      </w:r>
    </w:p>
    <w:p w14:paraId="2639A7AD" w14:textId="77777777" w:rsidR="00B211D7" w:rsidRPr="00FC55F8" w:rsidRDefault="00B211D7" w:rsidP="007F0DE6">
      <w:pPr>
        <w:rPr>
          <w:rFonts w:ascii="Arial" w:hAnsi="Arial" w:cs="Arial"/>
          <w:sz w:val="24"/>
          <w:szCs w:val="24"/>
          <w:highlight w:val="lightGray"/>
        </w:rPr>
      </w:pPr>
    </w:p>
    <w:p w14:paraId="2639A7AE" w14:textId="31A44394" w:rsidR="00B211D7" w:rsidRPr="00FC55F8" w:rsidRDefault="00B211D7" w:rsidP="007F0DE6">
      <w:pPr>
        <w:rPr>
          <w:rFonts w:ascii="Arial" w:hAnsi="Arial" w:cs="Arial"/>
          <w:b/>
          <w:sz w:val="24"/>
          <w:szCs w:val="24"/>
        </w:rPr>
      </w:pPr>
      <w:r w:rsidRPr="00FC55F8">
        <w:rPr>
          <w:rFonts w:ascii="Arial" w:hAnsi="Arial" w:cs="Arial"/>
          <w:b/>
          <w:sz w:val="24"/>
          <w:szCs w:val="24"/>
        </w:rPr>
        <w:t>Disclosure of information relating to children and young people known to both children’</w:t>
      </w:r>
      <w:r w:rsidR="001C2B9B" w:rsidRPr="00FC55F8">
        <w:rPr>
          <w:rFonts w:ascii="Arial" w:hAnsi="Arial" w:cs="Arial"/>
          <w:b/>
          <w:sz w:val="24"/>
          <w:szCs w:val="24"/>
        </w:rPr>
        <w:t xml:space="preserve">s social care and the </w:t>
      </w:r>
      <w:r w:rsidR="00D6574A" w:rsidRPr="00FC55F8">
        <w:rPr>
          <w:rFonts w:ascii="Arial" w:hAnsi="Arial" w:cs="Arial"/>
          <w:b/>
          <w:sz w:val="24"/>
          <w:szCs w:val="24"/>
        </w:rPr>
        <w:t>YJS</w:t>
      </w:r>
    </w:p>
    <w:p w14:paraId="2639A7AF" w14:textId="00A66737" w:rsidR="001C2B9B" w:rsidRPr="00FC55F8" w:rsidRDefault="00415EF5" w:rsidP="00D97DD6">
      <w:pPr>
        <w:pStyle w:val="xmsonormal"/>
        <w:spacing w:before="0" w:beforeAutospacing="0" w:after="0" w:afterAutospacing="0"/>
        <w:rPr>
          <w:rFonts w:ascii="Arial" w:hAnsi="Arial" w:cs="Arial"/>
          <w:color w:val="201F1E"/>
        </w:rPr>
      </w:pPr>
      <w:r w:rsidRPr="00FC55F8">
        <w:rPr>
          <w:rFonts w:ascii="Arial" w:hAnsi="Arial" w:cs="Arial"/>
          <w:color w:val="FF0000"/>
          <w:bdr w:val="none" w:sz="0" w:space="0" w:color="auto" w:frame="1"/>
        </w:rPr>
        <w:t> </w:t>
      </w:r>
    </w:p>
    <w:p w14:paraId="2639A7B0" w14:textId="65547D9E" w:rsidR="001C2B9B" w:rsidRPr="00FC55F8" w:rsidRDefault="00D6574A" w:rsidP="007F0DE6">
      <w:pPr>
        <w:rPr>
          <w:rFonts w:ascii="Arial" w:hAnsi="Arial" w:cs="Arial"/>
          <w:b/>
          <w:sz w:val="24"/>
          <w:szCs w:val="24"/>
        </w:rPr>
      </w:pPr>
      <w:r w:rsidRPr="00FC55F8">
        <w:rPr>
          <w:rFonts w:ascii="Arial" w:hAnsi="Arial" w:cs="Arial"/>
          <w:b/>
          <w:sz w:val="24"/>
          <w:szCs w:val="24"/>
        </w:rPr>
        <w:t>YJS</w:t>
      </w:r>
      <w:r w:rsidR="001C2B9B" w:rsidRPr="00FC55F8">
        <w:rPr>
          <w:rFonts w:ascii="Arial" w:hAnsi="Arial" w:cs="Arial"/>
          <w:b/>
          <w:sz w:val="24"/>
          <w:szCs w:val="24"/>
        </w:rPr>
        <w:t xml:space="preserve"> responsibilities:</w:t>
      </w:r>
    </w:p>
    <w:p w14:paraId="7BA83FD9" w14:textId="77777777" w:rsidR="00D97DD6" w:rsidRPr="00FC55F8" w:rsidRDefault="00D97DD6" w:rsidP="007F0DE6">
      <w:pPr>
        <w:rPr>
          <w:rFonts w:ascii="Arial" w:hAnsi="Arial" w:cs="Arial"/>
          <w:b/>
          <w:sz w:val="24"/>
          <w:szCs w:val="24"/>
        </w:rPr>
      </w:pPr>
    </w:p>
    <w:p w14:paraId="2639A7B1" w14:textId="757960E0" w:rsidR="00A113C3" w:rsidRPr="00FC55F8" w:rsidRDefault="001949C0" w:rsidP="008553AF">
      <w:pPr>
        <w:pStyle w:val="ListParagraph"/>
        <w:numPr>
          <w:ilvl w:val="0"/>
          <w:numId w:val="9"/>
        </w:numPr>
        <w:ind w:left="360"/>
        <w:rPr>
          <w:rFonts w:ascii="Arial" w:hAnsi="Arial" w:cs="Arial"/>
          <w:sz w:val="24"/>
          <w:szCs w:val="24"/>
        </w:rPr>
      </w:pPr>
      <w:r w:rsidRPr="00FC55F8">
        <w:rPr>
          <w:rFonts w:ascii="Arial" w:hAnsi="Arial" w:cs="Arial"/>
          <w:sz w:val="24"/>
          <w:szCs w:val="24"/>
        </w:rPr>
        <w:t xml:space="preserve">The </w:t>
      </w:r>
      <w:r w:rsidR="00D6574A" w:rsidRPr="00FC55F8">
        <w:rPr>
          <w:rFonts w:ascii="Arial" w:hAnsi="Arial" w:cs="Arial"/>
          <w:sz w:val="24"/>
          <w:szCs w:val="24"/>
        </w:rPr>
        <w:t>YJS</w:t>
      </w:r>
      <w:r w:rsidR="007F73B3" w:rsidRPr="00FC55F8">
        <w:rPr>
          <w:rFonts w:ascii="Arial" w:hAnsi="Arial" w:cs="Arial"/>
          <w:color w:val="FF0000"/>
          <w:sz w:val="24"/>
          <w:szCs w:val="24"/>
        </w:rPr>
        <w:t xml:space="preserve"> </w:t>
      </w:r>
      <w:r w:rsidR="00D83307" w:rsidRPr="00FC55F8">
        <w:rPr>
          <w:rFonts w:ascii="Arial" w:hAnsi="Arial" w:cs="Arial"/>
          <w:sz w:val="24"/>
          <w:szCs w:val="24"/>
        </w:rPr>
        <w:t xml:space="preserve">Business Support Team </w:t>
      </w:r>
      <w:r w:rsidR="00FE6C1F" w:rsidRPr="00FC55F8">
        <w:rPr>
          <w:rFonts w:ascii="Arial" w:hAnsi="Arial" w:cs="Arial"/>
          <w:sz w:val="24"/>
          <w:szCs w:val="24"/>
        </w:rPr>
        <w:t>will check</w:t>
      </w:r>
      <w:r w:rsidR="00D83307" w:rsidRPr="00FC55F8">
        <w:rPr>
          <w:rFonts w:ascii="Arial" w:hAnsi="Arial" w:cs="Arial"/>
          <w:sz w:val="24"/>
          <w:szCs w:val="24"/>
        </w:rPr>
        <w:t xml:space="preserve"> the</w:t>
      </w:r>
      <w:r w:rsidR="00FE6C1F" w:rsidRPr="00FC55F8">
        <w:rPr>
          <w:rFonts w:ascii="Arial" w:hAnsi="Arial" w:cs="Arial"/>
          <w:sz w:val="24"/>
          <w:szCs w:val="24"/>
        </w:rPr>
        <w:t xml:space="preserve"> status of </w:t>
      </w:r>
      <w:r w:rsidR="005E4FF7" w:rsidRPr="00FC55F8">
        <w:rPr>
          <w:rFonts w:ascii="Arial" w:hAnsi="Arial" w:cs="Arial"/>
          <w:sz w:val="24"/>
          <w:szCs w:val="24"/>
        </w:rPr>
        <w:t>children and young people known to Children’s Services f</w:t>
      </w:r>
      <w:r w:rsidR="00FE6C1F" w:rsidRPr="00FC55F8">
        <w:rPr>
          <w:rFonts w:ascii="Arial" w:hAnsi="Arial" w:cs="Arial"/>
          <w:sz w:val="24"/>
          <w:szCs w:val="24"/>
        </w:rPr>
        <w:t xml:space="preserve">or all new </w:t>
      </w:r>
      <w:r w:rsidR="00D83307" w:rsidRPr="00FC55F8">
        <w:rPr>
          <w:rFonts w:ascii="Arial" w:hAnsi="Arial" w:cs="Arial"/>
          <w:sz w:val="24"/>
          <w:szCs w:val="24"/>
        </w:rPr>
        <w:t xml:space="preserve">cases to the </w:t>
      </w:r>
      <w:r w:rsidR="00D6574A" w:rsidRPr="00FC55F8">
        <w:rPr>
          <w:rFonts w:ascii="Arial" w:hAnsi="Arial" w:cs="Arial"/>
          <w:sz w:val="24"/>
          <w:szCs w:val="24"/>
        </w:rPr>
        <w:t>YJS</w:t>
      </w:r>
      <w:r w:rsidR="00FE6C1F" w:rsidRPr="00FC55F8">
        <w:rPr>
          <w:rFonts w:ascii="Arial" w:hAnsi="Arial" w:cs="Arial"/>
          <w:sz w:val="24"/>
          <w:szCs w:val="24"/>
        </w:rPr>
        <w:t xml:space="preserve"> using </w:t>
      </w:r>
      <w:r w:rsidR="00EC77D0" w:rsidRPr="00FC55F8">
        <w:rPr>
          <w:rFonts w:ascii="Arial" w:hAnsi="Arial" w:cs="Arial"/>
          <w:sz w:val="24"/>
          <w:szCs w:val="24"/>
        </w:rPr>
        <w:t xml:space="preserve">the </w:t>
      </w:r>
      <w:r w:rsidR="00FE6C1F" w:rsidRPr="00FC55F8">
        <w:rPr>
          <w:rFonts w:ascii="Arial" w:hAnsi="Arial" w:cs="Arial"/>
          <w:sz w:val="24"/>
          <w:szCs w:val="24"/>
        </w:rPr>
        <w:t>Mosaic (</w:t>
      </w:r>
      <w:r w:rsidR="005E4FF7" w:rsidRPr="00FC55F8">
        <w:rPr>
          <w:rFonts w:ascii="Arial" w:hAnsi="Arial" w:cs="Arial"/>
          <w:sz w:val="24"/>
          <w:szCs w:val="24"/>
        </w:rPr>
        <w:t xml:space="preserve">Children’s </w:t>
      </w:r>
      <w:r w:rsidR="00A216DF" w:rsidRPr="00FC55F8">
        <w:rPr>
          <w:rFonts w:ascii="Arial" w:hAnsi="Arial" w:cs="Arial"/>
          <w:sz w:val="24"/>
          <w:szCs w:val="24"/>
        </w:rPr>
        <w:t>Service database</w:t>
      </w:r>
      <w:r w:rsidR="00FE6C1F" w:rsidRPr="00FC55F8">
        <w:rPr>
          <w:rFonts w:ascii="Arial" w:hAnsi="Arial" w:cs="Arial"/>
          <w:sz w:val="24"/>
          <w:szCs w:val="24"/>
        </w:rPr>
        <w:t>)</w:t>
      </w:r>
      <w:r w:rsidR="00A113C3" w:rsidRPr="00FC55F8">
        <w:rPr>
          <w:rFonts w:ascii="Arial" w:hAnsi="Arial" w:cs="Arial"/>
          <w:sz w:val="24"/>
          <w:szCs w:val="24"/>
        </w:rPr>
        <w:t>.</w:t>
      </w:r>
    </w:p>
    <w:p w14:paraId="16E3B2B4" w14:textId="4A615660" w:rsidR="00800576" w:rsidRPr="00FC55F8" w:rsidRDefault="00800576" w:rsidP="008553AF">
      <w:pPr>
        <w:pStyle w:val="ListParagraph"/>
        <w:numPr>
          <w:ilvl w:val="0"/>
          <w:numId w:val="9"/>
        </w:numPr>
        <w:ind w:left="360"/>
        <w:rPr>
          <w:rFonts w:ascii="Arial" w:hAnsi="Arial" w:cs="Arial"/>
          <w:sz w:val="24"/>
          <w:szCs w:val="24"/>
        </w:rPr>
      </w:pPr>
      <w:r w:rsidRPr="00FC55F8">
        <w:rPr>
          <w:rFonts w:ascii="Arial" w:hAnsi="Arial" w:cs="Arial"/>
          <w:sz w:val="24"/>
          <w:szCs w:val="24"/>
        </w:rPr>
        <w:t xml:space="preserve">YJS will open a Core + </w:t>
      </w:r>
      <w:r w:rsidR="005E4FF7" w:rsidRPr="00FC55F8">
        <w:rPr>
          <w:rFonts w:ascii="Arial" w:hAnsi="Arial" w:cs="Arial"/>
          <w:sz w:val="24"/>
          <w:szCs w:val="24"/>
        </w:rPr>
        <w:t xml:space="preserve">(YJS database) </w:t>
      </w:r>
      <w:r w:rsidRPr="00FC55F8">
        <w:rPr>
          <w:rFonts w:ascii="Arial" w:hAnsi="Arial" w:cs="Arial"/>
          <w:sz w:val="24"/>
          <w:szCs w:val="24"/>
        </w:rPr>
        <w:t>file for the child.</w:t>
      </w:r>
    </w:p>
    <w:p w14:paraId="295E2711" w14:textId="2C69001F" w:rsidR="00800576" w:rsidRPr="00FC55F8" w:rsidRDefault="00800576" w:rsidP="008553AF">
      <w:pPr>
        <w:pStyle w:val="ListParagraph"/>
        <w:numPr>
          <w:ilvl w:val="0"/>
          <w:numId w:val="9"/>
        </w:numPr>
        <w:ind w:left="360"/>
        <w:rPr>
          <w:rFonts w:ascii="Arial" w:hAnsi="Arial" w:cs="Arial"/>
          <w:sz w:val="24"/>
          <w:szCs w:val="24"/>
        </w:rPr>
      </w:pPr>
      <w:r w:rsidRPr="00FC55F8">
        <w:rPr>
          <w:rFonts w:ascii="Arial" w:hAnsi="Arial" w:cs="Arial"/>
          <w:sz w:val="24"/>
          <w:szCs w:val="24"/>
        </w:rPr>
        <w:t>If there are concerns that requires a statutory intervention from social care YJS will complete a referral and send to MASH.</w:t>
      </w:r>
    </w:p>
    <w:p w14:paraId="2639A7B3" w14:textId="16FB23DE" w:rsidR="00A113C3" w:rsidRPr="00FC55F8" w:rsidRDefault="00EC77D0" w:rsidP="00E15DA1">
      <w:pPr>
        <w:pStyle w:val="ListParagraph"/>
        <w:numPr>
          <w:ilvl w:val="0"/>
          <w:numId w:val="26"/>
        </w:numPr>
        <w:rPr>
          <w:rFonts w:ascii="Arial" w:hAnsi="Arial" w:cs="Arial"/>
          <w:sz w:val="24"/>
          <w:szCs w:val="24"/>
        </w:rPr>
      </w:pPr>
      <w:r w:rsidRPr="00FC55F8">
        <w:rPr>
          <w:rFonts w:ascii="Arial" w:hAnsi="Arial" w:cs="Arial"/>
          <w:sz w:val="24"/>
          <w:szCs w:val="24"/>
        </w:rPr>
        <w:t>I</w:t>
      </w:r>
      <w:r w:rsidR="00A113C3" w:rsidRPr="00FC55F8">
        <w:rPr>
          <w:rFonts w:ascii="Arial" w:hAnsi="Arial" w:cs="Arial"/>
          <w:sz w:val="24"/>
          <w:szCs w:val="24"/>
        </w:rPr>
        <w:t xml:space="preserve">f the </w:t>
      </w:r>
      <w:r w:rsidR="005E4FF7" w:rsidRPr="00FC55F8">
        <w:rPr>
          <w:rFonts w:ascii="Arial" w:hAnsi="Arial" w:cs="Arial"/>
          <w:sz w:val="24"/>
          <w:szCs w:val="24"/>
        </w:rPr>
        <w:t xml:space="preserve">child or </w:t>
      </w:r>
      <w:r w:rsidR="00A113C3" w:rsidRPr="00FC55F8">
        <w:rPr>
          <w:rFonts w:ascii="Arial" w:hAnsi="Arial" w:cs="Arial"/>
          <w:sz w:val="24"/>
          <w:szCs w:val="24"/>
        </w:rPr>
        <w:t>young person is currently receiving</w:t>
      </w:r>
      <w:r w:rsidR="00F460CF" w:rsidRPr="00FC55F8">
        <w:rPr>
          <w:rFonts w:ascii="Arial" w:hAnsi="Arial" w:cs="Arial"/>
          <w:sz w:val="24"/>
          <w:szCs w:val="24"/>
        </w:rPr>
        <w:t xml:space="preserve"> a</w:t>
      </w:r>
      <w:r w:rsidR="00A113C3" w:rsidRPr="00FC55F8">
        <w:rPr>
          <w:rFonts w:ascii="Arial" w:hAnsi="Arial" w:cs="Arial"/>
          <w:sz w:val="24"/>
          <w:szCs w:val="24"/>
        </w:rPr>
        <w:t xml:space="preserve"> statutory intervention</w:t>
      </w:r>
      <w:r w:rsidR="00D83307" w:rsidRPr="00FC55F8">
        <w:rPr>
          <w:rFonts w:ascii="Arial" w:hAnsi="Arial" w:cs="Arial"/>
          <w:sz w:val="24"/>
          <w:szCs w:val="24"/>
        </w:rPr>
        <w:t xml:space="preserve"> the </w:t>
      </w:r>
      <w:r w:rsidR="00D6574A" w:rsidRPr="00FC55F8">
        <w:rPr>
          <w:rFonts w:ascii="Arial" w:hAnsi="Arial" w:cs="Arial"/>
          <w:sz w:val="24"/>
          <w:szCs w:val="24"/>
        </w:rPr>
        <w:t>YJS</w:t>
      </w:r>
      <w:r w:rsidR="00D83307" w:rsidRPr="00FC55F8">
        <w:rPr>
          <w:rFonts w:ascii="Arial" w:hAnsi="Arial" w:cs="Arial"/>
          <w:sz w:val="24"/>
          <w:szCs w:val="24"/>
        </w:rPr>
        <w:t xml:space="preserve"> will notify the appropriate Social Work</w:t>
      </w:r>
      <w:r w:rsidR="00F460CF" w:rsidRPr="00FC55F8">
        <w:rPr>
          <w:rFonts w:ascii="Arial" w:hAnsi="Arial" w:cs="Arial"/>
          <w:sz w:val="24"/>
          <w:szCs w:val="24"/>
        </w:rPr>
        <w:t xml:space="preserve">er </w:t>
      </w:r>
      <w:r w:rsidR="00E15DA1" w:rsidRPr="00FC55F8">
        <w:rPr>
          <w:rFonts w:ascii="Arial" w:hAnsi="Arial" w:cs="Arial"/>
          <w:sz w:val="24"/>
          <w:szCs w:val="24"/>
        </w:rPr>
        <w:t>and</w:t>
      </w:r>
      <w:r w:rsidR="00D83307" w:rsidRPr="00FC55F8">
        <w:rPr>
          <w:rFonts w:ascii="Arial" w:hAnsi="Arial" w:cs="Arial"/>
          <w:sz w:val="24"/>
          <w:szCs w:val="24"/>
        </w:rPr>
        <w:t xml:space="preserve"> team administrator</w:t>
      </w:r>
      <w:r w:rsidR="00D6574A" w:rsidRPr="00FC55F8">
        <w:rPr>
          <w:rFonts w:ascii="Arial" w:hAnsi="Arial" w:cs="Arial"/>
          <w:sz w:val="24"/>
          <w:szCs w:val="24"/>
        </w:rPr>
        <w:t>.</w:t>
      </w:r>
    </w:p>
    <w:p w14:paraId="2639A7B5" w14:textId="5B3BFDE5" w:rsidR="00FE6C1F" w:rsidRPr="00FC55F8" w:rsidRDefault="00A113C3" w:rsidP="00E15DA1">
      <w:pPr>
        <w:pStyle w:val="ListParagraph"/>
        <w:numPr>
          <w:ilvl w:val="0"/>
          <w:numId w:val="26"/>
        </w:numPr>
        <w:rPr>
          <w:rFonts w:ascii="Arial" w:hAnsi="Arial" w:cs="Arial"/>
          <w:sz w:val="24"/>
          <w:szCs w:val="24"/>
        </w:rPr>
      </w:pPr>
      <w:r w:rsidRPr="00FC55F8">
        <w:rPr>
          <w:rFonts w:ascii="Arial" w:hAnsi="Arial" w:cs="Arial"/>
          <w:sz w:val="24"/>
          <w:szCs w:val="24"/>
        </w:rPr>
        <w:lastRenderedPageBreak/>
        <w:t xml:space="preserve">The </w:t>
      </w:r>
      <w:r w:rsidR="00D6574A" w:rsidRPr="00FC55F8">
        <w:rPr>
          <w:rFonts w:ascii="Arial" w:hAnsi="Arial" w:cs="Arial"/>
          <w:sz w:val="24"/>
          <w:szCs w:val="24"/>
        </w:rPr>
        <w:t>YJS</w:t>
      </w:r>
      <w:r w:rsidRPr="00FC55F8">
        <w:rPr>
          <w:rFonts w:ascii="Arial" w:hAnsi="Arial" w:cs="Arial"/>
          <w:sz w:val="24"/>
          <w:szCs w:val="24"/>
        </w:rPr>
        <w:t xml:space="preserve"> </w:t>
      </w:r>
      <w:r w:rsidR="00D83307" w:rsidRPr="00FC55F8">
        <w:rPr>
          <w:rFonts w:ascii="Arial" w:hAnsi="Arial" w:cs="Arial"/>
          <w:sz w:val="24"/>
          <w:szCs w:val="24"/>
        </w:rPr>
        <w:t xml:space="preserve">Business Support Officer </w:t>
      </w:r>
      <w:r w:rsidRPr="00FC55F8">
        <w:rPr>
          <w:rFonts w:ascii="Arial" w:hAnsi="Arial" w:cs="Arial"/>
          <w:sz w:val="24"/>
          <w:szCs w:val="24"/>
        </w:rPr>
        <w:t xml:space="preserve">will record </w:t>
      </w:r>
      <w:r w:rsidR="00D83307" w:rsidRPr="00FC55F8">
        <w:rPr>
          <w:rFonts w:ascii="Arial" w:hAnsi="Arial" w:cs="Arial"/>
          <w:sz w:val="24"/>
          <w:szCs w:val="24"/>
        </w:rPr>
        <w:t xml:space="preserve">the </w:t>
      </w:r>
      <w:r w:rsidRPr="00FC55F8">
        <w:rPr>
          <w:rFonts w:ascii="Arial" w:hAnsi="Arial" w:cs="Arial"/>
          <w:sz w:val="24"/>
          <w:szCs w:val="24"/>
        </w:rPr>
        <w:t xml:space="preserve">young person’s </w:t>
      </w:r>
      <w:r w:rsidR="00E5266E" w:rsidRPr="00FC55F8">
        <w:rPr>
          <w:rFonts w:ascii="Arial" w:hAnsi="Arial" w:cs="Arial"/>
          <w:sz w:val="24"/>
          <w:szCs w:val="24"/>
        </w:rPr>
        <w:t xml:space="preserve">Youth Justice </w:t>
      </w:r>
      <w:r w:rsidR="00D83307" w:rsidRPr="00FC55F8">
        <w:rPr>
          <w:rFonts w:ascii="Arial" w:hAnsi="Arial" w:cs="Arial"/>
          <w:sz w:val="24"/>
          <w:szCs w:val="24"/>
        </w:rPr>
        <w:t>unique reference number on the front section of the Mosaic file.</w:t>
      </w:r>
      <w:r w:rsidR="00D83307" w:rsidRPr="00FC55F8" w:rsidDel="00D83307">
        <w:rPr>
          <w:rFonts w:ascii="Arial" w:hAnsi="Arial" w:cs="Arial"/>
          <w:sz w:val="24"/>
          <w:szCs w:val="24"/>
        </w:rPr>
        <w:t xml:space="preserve"> </w:t>
      </w:r>
      <w:r w:rsidR="00FE6C1F" w:rsidRPr="00FC55F8">
        <w:rPr>
          <w:rFonts w:ascii="Arial" w:hAnsi="Arial" w:cs="Arial"/>
          <w:sz w:val="24"/>
          <w:szCs w:val="24"/>
        </w:rPr>
        <w:t xml:space="preserve">The </w:t>
      </w:r>
      <w:r w:rsidR="00D6574A" w:rsidRPr="00FC55F8">
        <w:rPr>
          <w:rFonts w:ascii="Arial" w:hAnsi="Arial" w:cs="Arial"/>
          <w:sz w:val="24"/>
          <w:szCs w:val="24"/>
        </w:rPr>
        <w:t>YJS</w:t>
      </w:r>
      <w:r w:rsidR="00FE6C1F" w:rsidRPr="00FC55F8">
        <w:rPr>
          <w:rFonts w:ascii="Arial" w:hAnsi="Arial" w:cs="Arial"/>
          <w:sz w:val="24"/>
          <w:szCs w:val="24"/>
        </w:rPr>
        <w:t xml:space="preserve"> will note on </w:t>
      </w:r>
      <w:r w:rsidR="002058D3" w:rsidRPr="00FC55F8">
        <w:rPr>
          <w:rFonts w:ascii="Arial" w:hAnsi="Arial" w:cs="Arial"/>
          <w:sz w:val="24"/>
          <w:szCs w:val="24"/>
        </w:rPr>
        <w:t>Core+</w:t>
      </w:r>
      <w:r w:rsidR="00E5266E" w:rsidRPr="00FC55F8">
        <w:rPr>
          <w:rFonts w:ascii="Arial" w:hAnsi="Arial" w:cs="Arial"/>
          <w:sz w:val="24"/>
          <w:szCs w:val="24"/>
        </w:rPr>
        <w:t xml:space="preserve"> </w:t>
      </w:r>
      <w:r w:rsidR="00D83307" w:rsidRPr="00FC55F8">
        <w:rPr>
          <w:rFonts w:ascii="Arial" w:hAnsi="Arial" w:cs="Arial"/>
          <w:sz w:val="24"/>
          <w:szCs w:val="24"/>
        </w:rPr>
        <w:t xml:space="preserve">and </w:t>
      </w:r>
      <w:r w:rsidR="00F460CF" w:rsidRPr="00FC55F8">
        <w:rPr>
          <w:rFonts w:ascii="Arial" w:hAnsi="Arial" w:cs="Arial"/>
          <w:sz w:val="24"/>
          <w:szCs w:val="24"/>
        </w:rPr>
        <w:t xml:space="preserve">the </w:t>
      </w:r>
      <w:r w:rsidR="00D6574A" w:rsidRPr="00FC55F8">
        <w:rPr>
          <w:rFonts w:ascii="Arial" w:hAnsi="Arial" w:cs="Arial"/>
          <w:sz w:val="24"/>
          <w:szCs w:val="24"/>
        </w:rPr>
        <w:t>YJS</w:t>
      </w:r>
      <w:r w:rsidR="00F460CF" w:rsidRPr="00FC55F8">
        <w:rPr>
          <w:rFonts w:ascii="Arial" w:hAnsi="Arial" w:cs="Arial"/>
          <w:sz w:val="24"/>
          <w:szCs w:val="24"/>
        </w:rPr>
        <w:t xml:space="preserve"> assessment tool</w:t>
      </w:r>
      <w:r w:rsidR="00EC77D0" w:rsidRPr="00FC55F8">
        <w:rPr>
          <w:rFonts w:ascii="Arial" w:hAnsi="Arial" w:cs="Arial"/>
          <w:sz w:val="24"/>
          <w:szCs w:val="24"/>
        </w:rPr>
        <w:t xml:space="preserve"> </w:t>
      </w:r>
      <w:r w:rsidR="00FE6C1F" w:rsidRPr="00FC55F8">
        <w:rPr>
          <w:rFonts w:ascii="Arial" w:hAnsi="Arial" w:cs="Arial"/>
          <w:sz w:val="24"/>
          <w:szCs w:val="24"/>
        </w:rPr>
        <w:t>Asset Plus</w:t>
      </w:r>
      <w:r w:rsidR="00AB4ED4" w:rsidRPr="00FC55F8">
        <w:rPr>
          <w:rFonts w:ascii="Arial" w:hAnsi="Arial" w:cs="Arial"/>
          <w:sz w:val="24"/>
          <w:szCs w:val="24"/>
        </w:rPr>
        <w:t>,</w:t>
      </w:r>
      <w:r w:rsidR="003461C8" w:rsidRPr="00FC55F8">
        <w:rPr>
          <w:rFonts w:ascii="Arial" w:hAnsi="Arial" w:cs="Arial"/>
          <w:sz w:val="24"/>
          <w:szCs w:val="24"/>
        </w:rPr>
        <w:t xml:space="preserve"> information related to the above </w:t>
      </w:r>
      <w:r w:rsidR="00AB4ED4" w:rsidRPr="00FC55F8">
        <w:rPr>
          <w:rFonts w:ascii="Arial" w:hAnsi="Arial" w:cs="Arial"/>
          <w:sz w:val="24"/>
          <w:szCs w:val="24"/>
        </w:rPr>
        <w:t>i.e.,</w:t>
      </w:r>
      <w:r w:rsidR="003461C8" w:rsidRPr="00FC55F8">
        <w:rPr>
          <w:rFonts w:ascii="Arial" w:hAnsi="Arial" w:cs="Arial"/>
          <w:sz w:val="24"/>
          <w:szCs w:val="24"/>
        </w:rPr>
        <w:t xml:space="preserve"> whether the </w:t>
      </w:r>
      <w:r w:rsidR="00AB4ED4" w:rsidRPr="00FC55F8">
        <w:rPr>
          <w:rFonts w:ascii="Arial" w:hAnsi="Arial" w:cs="Arial"/>
          <w:sz w:val="24"/>
          <w:szCs w:val="24"/>
        </w:rPr>
        <w:t xml:space="preserve">child or </w:t>
      </w:r>
      <w:r w:rsidR="003461C8" w:rsidRPr="00FC55F8">
        <w:rPr>
          <w:rFonts w:ascii="Arial" w:hAnsi="Arial" w:cs="Arial"/>
          <w:sz w:val="24"/>
          <w:szCs w:val="24"/>
        </w:rPr>
        <w:t xml:space="preserve">young person is known to </w:t>
      </w:r>
      <w:r w:rsidR="00AB4ED4" w:rsidRPr="00FC55F8">
        <w:rPr>
          <w:rFonts w:ascii="Arial" w:hAnsi="Arial" w:cs="Arial"/>
          <w:sz w:val="24"/>
          <w:szCs w:val="24"/>
        </w:rPr>
        <w:t xml:space="preserve">Children’s Services </w:t>
      </w:r>
      <w:r w:rsidR="003461C8" w:rsidRPr="00FC55F8">
        <w:rPr>
          <w:rFonts w:ascii="Arial" w:hAnsi="Arial" w:cs="Arial"/>
          <w:sz w:val="24"/>
          <w:szCs w:val="24"/>
        </w:rPr>
        <w:t>and status of any current involvement</w:t>
      </w:r>
      <w:r w:rsidR="00AB4ED4" w:rsidRPr="00FC55F8">
        <w:rPr>
          <w:rFonts w:ascii="Arial" w:hAnsi="Arial" w:cs="Arial"/>
          <w:sz w:val="24"/>
          <w:szCs w:val="24"/>
        </w:rPr>
        <w:t>.</w:t>
      </w:r>
    </w:p>
    <w:p w14:paraId="2049C6AB" w14:textId="1FDCB564" w:rsidR="00D6574A" w:rsidRPr="00FC55F8" w:rsidRDefault="00D6574A" w:rsidP="00E15DA1">
      <w:pPr>
        <w:pStyle w:val="ListParagraph"/>
        <w:numPr>
          <w:ilvl w:val="0"/>
          <w:numId w:val="26"/>
        </w:numPr>
        <w:rPr>
          <w:rFonts w:ascii="Arial" w:hAnsi="Arial" w:cs="Arial"/>
          <w:sz w:val="24"/>
          <w:szCs w:val="24"/>
        </w:rPr>
      </w:pPr>
      <w:r w:rsidRPr="00FC55F8">
        <w:rPr>
          <w:rFonts w:ascii="Arial" w:hAnsi="Arial" w:cs="Arial"/>
          <w:sz w:val="24"/>
          <w:szCs w:val="24"/>
        </w:rPr>
        <w:t xml:space="preserve">The YJS BSO will add the YJS Worker start </w:t>
      </w:r>
      <w:r w:rsidR="00D418C9" w:rsidRPr="00FC55F8">
        <w:rPr>
          <w:rFonts w:ascii="Arial" w:hAnsi="Arial" w:cs="Arial"/>
          <w:sz w:val="24"/>
          <w:szCs w:val="24"/>
        </w:rPr>
        <w:t xml:space="preserve">and end </w:t>
      </w:r>
      <w:r w:rsidRPr="00FC55F8">
        <w:rPr>
          <w:rFonts w:ascii="Arial" w:hAnsi="Arial" w:cs="Arial"/>
          <w:sz w:val="24"/>
          <w:szCs w:val="24"/>
        </w:rPr>
        <w:t xml:space="preserve">date </w:t>
      </w:r>
      <w:r w:rsidR="00AB4ED4" w:rsidRPr="00FC55F8">
        <w:rPr>
          <w:rFonts w:ascii="Arial" w:hAnsi="Arial" w:cs="Arial"/>
          <w:sz w:val="24"/>
          <w:szCs w:val="24"/>
        </w:rPr>
        <w:t>on</w:t>
      </w:r>
      <w:r w:rsidRPr="00FC55F8">
        <w:rPr>
          <w:rFonts w:ascii="Arial" w:hAnsi="Arial" w:cs="Arial"/>
          <w:sz w:val="24"/>
          <w:szCs w:val="24"/>
        </w:rPr>
        <w:t xml:space="preserve"> Mosaic.</w:t>
      </w:r>
    </w:p>
    <w:p w14:paraId="2639A7B7" w14:textId="09E682A8" w:rsidR="007F73B3" w:rsidRPr="00FC55F8" w:rsidRDefault="00A216DF" w:rsidP="008553AF">
      <w:pPr>
        <w:pStyle w:val="ListParagraph"/>
        <w:numPr>
          <w:ilvl w:val="0"/>
          <w:numId w:val="9"/>
        </w:numPr>
        <w:ind w:left="360"/>
        <w:rPr>
          <w:rFonts w:ascii="Arial" w:hAnsi="Arial" w:cs="Arial"/>
          <w:sz w:val="24"/>
          <w:szCs w:val="24"/>
        </w:rPr>
      </w:pPr>
      <w:r w:rsidRPr="00FC55F8">
        <w:rPr>
          <w:rFonts w:ascii="Arial" w:hAnsi="Arial" w:cs="Arial"/>
          <w:sz w:val="24"/>
          <w:szCs w:val="24"/>
        </w:rPr>
        <w:t>Following allocation</w:t>
      </w:r>
      <w:r w:rsidR="00F94AC7" w:rsidRPr="00FC55F8">
        <w:rPr>
          <w:rFonts w:ascii="Arial" w:hAnsi="Arial" w:cs="Arial"/>
          <w:sz w:val="24"/>
          <w:szCs w:val="24"/>
        </w:rPr>
        <w:t>,</w:t>
      </w:r>
      <w:r w:rsidR="00F460CF" w:rsidRPr="00FC55F8">
        <w:rPr>
          <w:rFonts w:ascii="Arial" w:hAnsi="Arial" w:cs="Arial"/>
          <w:sz w:val="24"/>
          <w:szCs w:val="24"/>
        </w:rPr>
        <w:t xml:space="preserve"> the </w:t>
      </w:r>
      <w:r w:rsidR="00D6574A" w:rsidRPr="00FC55F8">
        <w:rPr>
          <w:rFonts w:ascii="Arial" w:hAnsi="Arial" w:cs="Arial"/>
          <w:sz w:val="24"/>
          <w:szCs w:val="24"/>
        </w:rPr>
        <w:t>YJS</w:t>
      </w:r>
      <w:r w:rsidR="007F73B3" w:rsidRPr="00FC55F8">
        <w:rPr>
          <w:rFonts w:ascii="Arial" w:hAnsi="Arial" w:cs="Arial"/>
          <w:sz w:val="24"/>
          <w:szCs w:val="24"/>
        </w:rPr>
        <w:t xml:space="preserve"> Case Manager will notify the relevant Social Worker, </w:t>
      </w:r>
      <w:r w:rsidR="00AB4ED4" w:rsidRPr="00FC55F8">
        <w:rPr>
          <w:rFonts w:ascii="Arial" w:hAnsi="Arial" w:cs="Arial"/>
          <w:sz w:val="24"/>
          <w:szCs w:val="24"/>
        </w:rPr>
        <w:t>and</w:t>
      </w:r>
      <w:r w:rsidR="007F73B3" w:rsidRPr="00FC55F8">
        <w:rPr>
          <w:rFonts w:ascii="Arial" w:hAnsi="Arial" w:cs="Arial"/>
          <w:sz w:val="24"/>
          <w:szCs w:val="24"/>
        </w:rPr>
        <w:t xml:space="preserve"> Team Manager, within 24 hours</w:t>
      </w:r>
      <w:r w:rsidR="001D5C6F" w:rsidRPr="00FC55F8">
        <w:rPr>
          <w:rFonts w:ascii="Arial" w:hAnsi="Arial" w:cs="Arial"/>
          <w:sz w:val="24"/>
          <w:szCs w:val="24"/>
        </w:rPr>
        <w:t xml:space="preserve">. </w:t>
      </w:r>
      <w:r w:rsidR="00F460CF" w:rsidRPr="00FC55F8">
        <w:rPr>
          <w:rFonts w:ascii="Arial" w:hAnsi="Arial" w:cs="Arial"/>
          <w:sz w:val="24"/>
          <w:szCs w:val="24"/>
        </w:rPr>
        <w:t xml:space="preserve">The </w:t>
      </w:r>
      <w:r w:rsidR="00D6574A" w:rsidRPr="00FC55F8">
        <w:rPr>
          <w:rFonts w:ascii="Arial" w:hAnsi="Arial" w:cs="Arial"/>
          <w:sz w:val="24"/>
          <w:szCs w:val="24"/>
        </w:rPr>
        <w:t>YJS</w:t>
      </w:r>
      <w:r w:rsidR="007F73B3" w:rsidRPr="00FC55F8">
        <w:rPr>
          <w:rFonts w:ascii="Arial" w:hAnsi="Arial" w:cs="Arial"/>
          <w:sz w:val="24"/>
          <w:szCs w:val="24"/>
        </w:rPr>
        <w:t xml:space="preserve"> Case Manager will </w:t>
      </w:r>
      <w:r w:rsidR="00635094" w:rsidRPr="00FC55F8">
        <w:rPr>
          <w:rFonts w:ascii="Arial" w:hAnsi="Arial" w:cs="Arial"/>
          <w:sz w:val="24"/>
          <w:szCs w:val="24"/>
        </w:rPr>
        <w:t xml:space="preserve">inform </w:t>
      </w:r>
      <w:r w:rsidR="007F73B3" w:rsidRPr="00FC55F8">
        <w:rPr>
          <w:rFonts w:ascii="Arial" w:hAnsi="Arial" w:cs="Arial"/>
          <w:sz w:val="24"/>
          <w:szCs w:val="24"/>
        </w:rPr>
        <w:t xml:space="preserve">the relevant Social Worker or Team Manager, of all </w:t>
      </w:r>
      <w:r w:rsidR="00635094" w:rsidRPr="00FC55F8">
        <w:rPr>
          <w:rFonts w:ascii="Arial" w:hAnsi="Arial" w:cs="Arial"/>
          <w:sz w:val="24"/>
          <w:szCs w:val="24"/>
        </w:rPr>
        <w:t xml:space="preserve">expected </w:t>
      </w:r>
      <w:r w:rsidR="007F73B3" w:rsidRPr="00FC55F8">
        <w:rPr>
          <w:rFonts w:ascii="Arial" w:hAnsi="Arial" w:cs="Arial"/>
          <w:sz w:val="24"/>
          <w:szCs w:val="24"/>
        </w:rPr>
        <w:t>court appearances and</w:t>
      </w:r>
      <w:r w:rsidR="00635094" w:rsidRPr="00FC55F8">
        <w:rPr>
          <w:rFonts w:ascii="Arial" w:hAnsi="Arial" w:cs="Arial"/>
          <w:sz w:val="24"/>
          <w:szCs w:val="24"/>
        </w:rPr>
        <w:t xml:space="preserve"> update on</w:t>
      </w:r>
      <w:r w:rsidR="007F73B3" w:rsidRPr="00FC55F8">
        <w:rPr>
          <w:rFonts w:ascii="Arial" w:hAnsi="Arial" w:cs="Arial"/>
          <w:sz w:val="24"/>
          <w:szCs w:val="24"/>
        </w:rPr>
        <w:t xml:space="preserve"> </w:t>
      </w:r>
      <w:r w:rsidR="00635094" w:rsidRPr="00FC55F8">
        <w:rPr>
          <w:rFonts w:ascii="Arial" w:hAnsi="Arial" w:cs="Arial"/>
          <w:sz w:val="24"/>
          <w:szCs w:val="24"/>
        </w:rPr>
        <w:t xml:space="preserve">court outcomes </w:t>
      </w:r>
      <w:r w:rsidR="007F73B3" w:rsidRPr="00FC55F8">
        <w:rPr>
          <w:rFonts w:ascii="Arial" w:hAnsi="Arial" w:cs="Arial"/>
          <w:sz w:val="24"/>
          <w:szCs w:val="24"/>
        </w:rPr>
        <w:t>within 24 hours</w:t>
      </w:r>
      <w:r w:rsidR="00F460CF" w:rsidRPr="00FC55F8">
        <w:rPr>
          <w:rFonts w:ascii="Arial" w:hAnsi="Arial" w:cs="Arial"/>
          <w:sz w:val="24"/>
          <w:szCs w:val="24"/>
        </w:rPr>
        <w:t xml:space="preserve"> of receiving the Court outcome</w:t>
      </w:r>
      <w:r w:rsidR="007F73B3" w:rsidRPr="00FC55F8">
        <w:rPr>
          <w:rFonts w:ascii="Arial" w:hAnsi="Arial" w:cs="Arial"/>
          <w:sz w:val="24"/>
          <w:szCs w:val="24"/>
        </w:rPr>
        <w:t>.</w:t>
      </w:r>
    </w:p>
    <w:p w14:paraId="2639A7B9" w14:textId="28641A76" w:rsidR="00CE0727" w:rsidRPr="00FC55F8" w:rsidRDefault="00D15578" w:rsidP="00E15DA1">
      <w:pPr>
        <w:pStyle w:val="ListParagraph"/>
        <w:numPr>
          <w:ilvl w:val="0"/>
          <w:numId w:val="9"/>
        </w:numPr>
        <w:ind w:left="360"/>
        <w:rPr>
          <w:rFonts w:ascii="Arial" w:hAnsi="Arial" w:cs="Arial"/>
          <w:sz w:val="24"/>
          <w:szCs w:val="24"/>
        </w:rPr>
      </w:pPr>
      <w:r w:rsidRPr="00FC55F8">
        <w:rPr>
          <w:rFonts w:ascii="Arial" w:hAnsi="Arial" w:cs="Arial"/>
          <w:sz w:val="24"/>
          <w:szCs w:val="24"/>
        </w:rPr>
        <w:t xml:space="preserve">Where a </w:t>
      </w:r>
      <w:r w:rsidR="00AB4ED4" w:rsidRPr="00FC55F8">
        <w:rPr>
          <w:rFonts w:ascii="Arial" w:hAnsi="Arial" w:cs="Arial"/>
          <w:sz w:val="24"/>
          <w:szCs w:val="24"/>
        </w:rPr>
        <w:t xml:space="preserve">child or </w:t>
      </w:r>
      <w:r w:rsidRPr="00FC55F8">
        <w:rPr>
          <w:rFonts w:ascii="Arial" w:hAnsi="Arial" w:cs="Arial"/>
          <w:sz w:val="24"/>
          <w:szCs w:val="24"/>
        </w:rPr>
        <w:t xml:space="preserve">young person is at risk of remand to custody, the </w:t>
      </w:r>
      <w:r w:rsidR="00D6574A" w:rsidRPr="00FC55F8">
        <w:rPr>
          <w:rFonts w:ascii="Arial" w:hAnsi="Arial" w:cs="Arial"/>
          <w:sz w:val="24"/>
          <w:szCs w:val="24"/>
        </w:rPr>
        <w:t>YJS</w:t>
      </w:r>
      <w:r w:rsidRPr="00FC55F8">
        <w:rPr>
          <w:rFonts w:ascii="Arial" w:hAnsi="Arial" w:cs="Arial"/>
          <w:sz w:val="24"/>
          <w:szCs w:val="24"/>
        </w:rPr>
        <w:t xml:space="preserve"> will notify all interested parties </w:t>
      </w:r>
      <w:r w:rsidR="00AB4ED4" w:rsidRPr="00FC55F8">
        <w:rPr>
          <w:rFonts w:ascii="Arial" w:hAnsi="Arial" w:cs="Arial"/>
          <w:sz w:val="24"/>
          <w:szCs w:val="24"/>
        </w:rPr>
        <w:t xml:space="preserve">including Deputy via a Need to Know. </w:t>
      </w:r>
      <w:r w:rsidR="00F460CF" w:rsidRPr="00FC55F8">
        <w:rPr>
          <w:rFonts w:ascii="Arial" w:hAnsi="Arial" w:cs="Arial"/>
          <w:sz w:val="24"/>
          <w:szCs w:val="24"/>
        </w:rPr>
        <w:t xml:space="preserve"> Director </w:t>
      </w:r>
      <w:r w:rsidR="00AB4ED4" w:rsidRPr="00FC55F8">
        <w:rPr>
          <w:rFonts w:ascii="Arial" w:hAnsi="Arial" w:cs="Arial"/>
          <w:sz w:val="24"/>
          <w:szCs w:val="24"/>
        </w:rPr>
        <w:t>T</w:t>
      </w:r>
      <w:r w:rsidRPr="00FC55F8">
        <w:rPr>
          <w:rFonts w:ascii="Arial" w:hAnsi="Arial" w:cs="Arial"/>
          <w:sz w:val="24"/>
          <w:szCs w:val="24"/>
        </w:rPr>
        <w:t>he aim of sharing information around a child or young person</w:t>
      </w:r>
      <w:r w:rsidR="00B82C73" w:rsidRPr="00FC55F8">
        <w:rPr>
          <w:rFonts w:ascii="Arial" w:hAnsi="Arial" w:cs="Arial"/>
          <w:sz w:val="24"/>
          <w:szCs w:val="24"/>
        </w:rPr>
        <w:t>’</w:t>
      </w:r>
      <w:r w:rsidRPr="00FC55F8">
        <w:rPr>
          <w:rFonts w:ascii="Arial" w:hAnsi="Arial" w:cs="Arial"/>
          <w:sz w:val="24"/>
          <w:szCs w:val="24"/>
        </w:rPr>
        <w:t xml:space="preserve">s needs, vulnerabilities, risk with the </w:t>
      </w:r>
      <w:r w:rsidR="00D6574A" w:rsidRPr="00FC55F8">
        <w:rPr>
          <w:rFonts w:ascii="Arial" w:hAnsi="Arial" w:cs="Arial"/>
          <w:sz w:val="24"/>
          <w:szCs w:val="24"/>
        </w:rPr>
        <w:t>purpose</w:t>
      </w:r>
      <w:r w:rsidRPr="00FC55F8">
        <w:rPr>
          <w:rFonts w:ascii="Arial" w:hAnsi="Arial" w:cs="Arial"/>
          <w:sz w:val="24"/>
          <w:szCs w:val="24"/>
        </w:rPr>
        <w:t xml:space="preserve"> of </w:t>
      </w:r>
      <w:r w:rsidR="00D6574A" w:rsidRPr="00FC55F8">
        <w:rPr>
          <w:rFonts w:ascii="Arial" w:hAnsi="Arial" w:cs="Arial"/>
          <w:sz w:val="24"/>
          <w:szCs w:val="24"/>
        </w:rPr>
        <w:t>considering alternative</w:t>
      </w:r>
      <w:r w:rsidRPr="00FC55F8">
        <w:rPr>
          <w:rFonts w:ascii="Arial" w:hAnsi="Arial" w:cs="Arial"/>
          <w:sz w:val="24"/>
          <w:szCs w:val="24"/>
        </w:rPr>
        <w:t xml:space="preserve"> suitable accommodation within the community (Legal Aid, Sentencing and Punishment of Offenders Act 2012)</w:t>
      </w:r>
      <w:r w:rsidR="00AB4ED4" w:rsidRPr="00FC55F8">
        <w:rPr>
          <w:rFonts w:ascii="Arial" w:hAnsi="Arial" w:cs="Arial"/>
          <w:sz w:val="24"/>
          <w:szCs w:val="24"/>
        </w:rPr>
        <w:t>.</w:t>
      </w:r>
    </w:p>
    <w:p w14:paraId="2639A7BB" w14:textId="079FE8D4" w:rsidR="00CE0727" w:rsidRPr="00FC55F8" w:rsidRDefault="00CE0727" w:rsidP="008553AF">
      <w:pPr>
        <w:pStyle w:val="ListParagraph"/>
        <w:numPr>
          <w:ilvl w:val="0"/>
          <w:numId w:val="9"/>
        </w:numPr>
        <w:autoSpaceDE w:val="0"/>
        <w:autoSpaceDN w:val="0"/>
        <w:adjustRightInd w:val="0"/>
        <w:ind w:left="360"/>
        <w:rPr>
          <w:rFonts w:ascii="Arial" w:hAnsi="Arial" w:cs="Arial"/>
          <w:color w:val="000000"/>
          <w:sz w:val="24"/>
          <w:szCs w:val="24"/>
        </w:rPr>
      </w:pPr>
      <w:r w:rsidRPr="00FC55F8">
        <w:rPr>
          <w:rFonts w:ascii="Arial" w:hAnsi="Arial" w:cs="Arial"/>
          <w:color w:val="000000"/>
          <w:sz w:val="24"/>
          <w:szCs w:val="24"/>
        </w:rPr>
        <w:t xml:space="preserve">The </w:t>
      </w:r>
      <w:r w:rsidR="00D6574A" w:rsidRPr="00FC55F8">
        <w:rPr>
          <w:rFonts w:ascii="Arial" w:hAnsi="Arial" w:cs="Arial"/>
          <w:color w:val="000000"/>
          <w:sz w:val="24"/>
          <w:szCs w:val="24"/>
        </w:rPr>
        <w:t>YJS</w:t>
      </w:r>
      <w:r w:rsidRPr="00FC55F8">
        <w:rPr>
          <w:rFonts w:ascii="Arial" w:hAnsi="Arial" w:cs="Arial"/>
          <w:color w:val="000000"/>
          <w:sz w:val="24"/>
          <w:szCs w:val="24"/>
        </w:rPr>
        <w:t xml:space="preserve"> case manager should also consult the child’s social worker about the content and recommendations of the pre-sentence report (PSR) after a child has been convicted of an offence.</w:t>
      </w:r>
    </w:p>
    <w:p w14:paraId="2639A7BE" w14:textId="6AB04721" w:rsidR="00CE0727" w:rsidRPr="00FC55F8" w:rsidRDefault="00CE0727" w:rsidP="008553AF">
      <w:pPr>
        <w:pStyle w:val="ListParagraph"/>
        <w:numPr>
          <w:ilvl w:val="0"/>
          <w:numId w:val="20"/>
        </w:numPr>
        <w:autoSpaceDE w:val="0"/>
        <w:autoSpaceDN w:val="0"/>
        <w:adjustRightInd w:val="0"/>
        <w:ind w:left="360"/>
        <w:rPr>
          <w:rFonts w:ascii="Arial" w:hAnsi="Arial" w:cs="Arial"/>
          <w:color w:val="000000"/>
          <w:sz w:val="24"/>
          <w:szCs w:val="24"/>
        </w:rPr>
      </w:pPr>
      <w:r w:rsidRPr="00FC55F8">
        <w:rPr>
          <w:rFonts w:ascii="Arial" w:hAnsi="Arial" w:cs="Arial"/>
          <w:color w:val="000000"/>
          <w:sz w:val="24"/>
          <w:szCs w:val="24"/>
        </w:rPr>
        <w:t xml:space="preserve">If a custodial sentence is likely, the </w:t>
      </w:r>
      <w:r w:rsidR="00D6574A" w:rsidRPr="00FC55F8">
        <w:rPr>
          <w:rFonts w:ascii="Arial" w:hAnsi="Arial" w:cs="Arial"/>
          <w:color w:val="000000"/>
          <w:sz w:val="24"/>
          <w:szCs w:val="24"/>
        </w:rPr>
        <w:t>YJS</w:t>
      </w:r>
      <w:r w:rsidRPr="00FC55F8">
        <w:rPr>
          <w:rFonts w:ascii="Arial" w:hAnsi="Arial" w:cs="Arial"/>
          <w:color w:val="000000"/>
          <w:sz w:val="24"/>
          <w:szCs w:val="24"/>
        </w:rPr>
        <w:t xml:space="preserve"> worker and the child’s social worker should work together to prepare the child and his/her family by explaining what will happen and how the child will be supported during and after his/her time in custody.</w:t>
      </w:r>
      <w:r w:rsidR="00FC6595" w:rsidRPr="00FC55F8">
        <w:rPr>
          <w:rFonts w:ascii="Arial" w:hAnsi="Arial" w:cs="Arial"/>
          <w:color w:val="000000"/>
          <w:sz w:val="24"/>
          <w:szCs w:val="24"/>
        </w:rPr>
        <w:t xml:space="preserve"> Social Workers have a lead role and should work closely with </w:t>
      </w:r>
      <w:r w:rsidR="00D6574A" w:rsidRPr="00FC55F8">
        <w:rPr>
          <w:rFonts w:ascii="Arial" w:hAnsi="Arial" w:cs="Arial"/>
          <w:color w:val="000000"/>
          <w:sz w:val="24"/>
          <w:szCs w:val="24"/>
        </w:rPr>
        <w:t>YJS</w:t>
      </w:r>
      <w:r w:rsidR="00FC6595" w:rsidRPr="00FC55F8">
        <w:rPr>
          <w:rFonts w:ascii="Arial" w:hAnsi="Arial" w:cs="Arial"/>
          <w:color w:val="000000"/>
          <w:sz w:val="24"/>
          <w:szCs w:val="24"/>
        </w:rPr>
        <w:t xml:space="preserve"> to ensure this happens. </w:t>
      </w:r>
    </w:p>
    <w:p w14:paraId="2639A7BF" w14:textId="77777777" w:rsidR="007F0DE6" w:rsidRPr="00FC55F8" w:rsidRDefault="007F0DE6" w:rsidP="007F0DE6">
      <w:pPr>
        <w:rPr>
          <w:rFonts w:ascii="Arial" w:hAnsi="Arial" w:cs="Arial"/>
          <w:sz w:val="24"/>
          <w:szCs w:val="24"/>
        </w:rPr>
      </w:pPr>
    </w:p>
    <w:p w14:paraId="2639A7C0" w14:textId="19CD28EB" w:rsidR="001C2B9B" w:rsidRPr="00FC55F8" w:rsidRDefault="001C2B9B" w:rsidP="007F0DE6">
      <w:pPr>
        <w:rPr>
          <w:rFonts w:ascii="Arial" w:hAnsi="Arial" w:cs="Arial"/>
          <w:b/>
          <w:sz w:val="24"/>
          <w:szCs w:val="24"/>
        </w:rPr>
      </w:pPr>
      <w:r w:rsidRPr="00FC55F8">
        <w:rPr>
          <w:rFonts w:ascii="Arial" w:hAnsi="Arial" w:cs="Arial"/>
          <w:b/>
          <w:sz w:val="24"/>
          <w:szCs w:val="24"/>
        </w:rPr>
        <w:t>Children’s Social Care Services</w:t>
      </w:r>
      <w:r w:rsidR="00B950CF" w:rsidRPr="00FC55F8">
        <w:rPr>
          <w:rFonts w:ascii="Arial" w:hAnsi="Arial" w:cs="Arial"/>
          <w:b/>
          <w:sz w:val="24"/>
          <w:szCs w:val="24"/>
        </w:rPr>
        <w:t xml:space="preserve"> responsibilities</w:t>
      </w:r>
      <w:r w:rsidRPr="00FC55F8">
        <w:rPr>
          <w:rFonts w:ascii="Arial" w:hAnsi="Arial" w:cs="Arial"/>
          <w:b/>
          <w:sz w:val="24"/>
          <w:szCs w:val="24"/>
        </w:rPr>
        <w:t>:</w:t>
      </w:r>
    </w:p>
    <w:p w14:paraId="6EA774DE" w14:textId="77777777" w:rsidR="00E15DA1" w:rsidRPr="00FC55F8" w:rsidRDefault="00E15DA1" w:rsidP="007F0DE6">
      <w:pPr>
        <w:rPr>
          <w:rFonts w:ascii="Arial" w:hAnsi="Arial" w:cs="Arial"/>
          <w:b/>
          <w:sz w:val="24"/>
          <w:szCs w:val="24"/>
        </w:rPr>
      </w:pPr>
    </w:p>
    <w:p w14:paraId="2639A7C2" w14:textId="10B4465F" w:rsidR="001949C0" w:rsidRPr="00FC55F8" w:rsidRDefault="001949C0" w:rsidP="00E15DA1">
      <w:pPr>
        <w:pStyle w:val="ListParagraph"/>
        <w:numPr>
          <w:ilvl w:val="0"/>
          <w:numId w:val="11"/>
        </w:numPr>
        <w:ind w:left="360"/>
        <w:rPr>
          <w:rFonts w:ascii="Arial" w:hAnsi="Arial" w:cs="Arial"/>
          <w:sz w:val="24"/>
          <w:szCs w:val="24"/>
        </w:rPr>
      </w:pPr>
      <w:r w:rsidRPr="00FC55F8">
        <w:rPr>
          <w:rFonts w:ascii="Arial" w:hAnsi="Arial" w:cs="Arial"/>
          <w:sz w:val="24"/>
          <w:szCs w:val="24"/>
        </w:rPr>
        <w:t xml:space="preserve">For all referrals for </w:t>
      </w:r>
      <w:r w:rsidR="00AB4ED4" w:rsidRPr="00FC55F8">
        <w:rPr>
          <w:rFonts w:ascii="Arial" w:hAnsi="Arial" w:cs="Arial"/>
          <w:sz w:val="24"/>
          <w:szCs w:val="24"/>
        </w:rPr>
        <w:t xml:space="preserve">children and </w:t>
      </w:r>
      <w:r w:rsidRPr="00FC55F8">
        <w:rPr>
          <w:rFonts w:ascii="Arial" w:hAnsi="Arial" w:cs="Arial"/>
          <w:sz w:val="24"/>
          <w:szCs w:val="24"/>
        </w:rPr>
        <w:t xml:space="preserve">young people aged 10 years old or above, the assessing social worker should check Mosaic to find out if the young person is known to the </w:t>
      </w:r>
      <w:r w:rsidR="00D6574A" w:rsidRPr="00FC55F8">
        <w:rPr>
          <w:rFonts w:ascii="Arial" w:hAnsi="Arial" w:cs="Arial"/>
          <w:sz w:val="24"/>
          <w:szCs w:val="24"/>
        </w:rPr>
        <w:t>YJS</w:t>
      </w:r>
      <w:r w:rsidRPr="00FC55F8">
        <w:rPr>
          <w:rFonts w:ascii="Arial" w:hAnsi="Arial" w:cs="Arial"/>
          <w:sz w:val="24"/>
          <w:szCs w:val="24"/>
        </w:rPr>
        <w:t xml:space="preserve">. If they are, the </w:t>
      </w:r>
      <w:r w:rsidR="00D6574A" w:rsidRPr="00FC55F8">
        <w:rPr>
          <w:rFonts w:ascii="Arial" w:hAnsi="Arial" w:cs="Arial"/>
          <w:sz w:val="24"/>
          <w:szCs w:val="24"/>
        </w:rPr>
        <w:t>YJS</w:t>
      </w:r>
      <w:r w:rsidRPr="00FC55F8">
        <w:rPr>
          <w:rFonts w:ascii="Arial" w:hAnsi="Arial" w:cs="Arial"/>
          <w:sz w:val="24"/>
          <w:szCs w:val="24"/>
        </w:rPr>
        <w:t xml:space="preserve"> should be informed of the referral </w:t>
      </w:r>
      <w:r w:rsidR="00E15DA1" w:rsidRPr="00FC55F8">
        <w:rPr>
          <w:rFonts w:ascii="Arial" w:hAnsi="Arial" w:cs="Arial"/>
          <w:sz w:val="24"/>
          <w:szCs w:val="24"/>
        </w:rPr>
        <w:t>within 24 hours</w:t>
      </w:r>
      <w:r w:rsidRPr="00FC55F8">
        <w:rPr>
          <w:rFonts w:ascii="Arial" w:hAnsi="Arial" w:cs="Arial"/>
          <w:sz w:val="24"/>
          <w:szCs w:val="24"/>
        </w:rPr>
        <w:t>.</w:t>
      </w:r>
      <w:r w:rsidR="00F460CF" w:rsidRPr="00FC55F8">
        <w:rPr>
          <w:rFonts w:ascii="Arial" w:hAnsi="Arial" w:cs="Arial"/>
          <w:sz w:val="24"/>
          <w:szCs w:val="24"/>
        </w:rPr>
        <w:t xml:space="preserve"> </w:t>
      </w:r>
    </w:p>
    <w:p w14:paraId="2639A7C5" w14:textId="0DE3E3E0" w:rsidR="001949C0" w:rsidRPr="00FC55F8" w:rsidRDefault="001949C0" w:rsidP="00E15DA1">
      <w:pPr>
        <w:pStyle w:val="ListParagraph"/>
        <w:numPr>
          <w:ilvl w:val="0"/>
          <w:numId w:val="11"/>
        </w:numPr>
        <w:ind w:left="360"/>
        <w:rPr>
          <w:rFonts w:ascii="Arial" w:hAnsi="Arial" w:cs="Arial"/>
          <w:sz w:val="24"/>
          <w:szCs w:val="24"/>
        </w:rPr>
      </w:pPr>
      <w:r w:rsidRPr="00FC55F8">
        <w:rPr>
          <w:rFonts w:ascii="Arial" w:hAnsi="Arial" w:cs="Arial"/>
          <w:sz w:val="24"/>
          <w:szCs w:val="24"/>
        </w:rPr>
        <w:t xml:space="preserve">For any new offences by </w:t>
      </w:r>
      <w:r w:rsidR="00AB4ED4" w:rsidRPr="00FC55F8">
        <w:rPr>
          <w:rFonts w:ascii="Arial" w:hAnsi="Arial" w:cs="Arial"/>
          <w:sz w:val="24"/>
          <w:szCs w:val="24"/>
        </w:rPr>
        <w:t xml:space="preserve">care experienced </w:t>
      </w:r>
      <w:r w:rsidR="00A216DF" w:rsidRPr="00FC55F8">
        <w:rPr>
          <w:rFonts w:ascii="Arial" w:hAnsi="Arial" w:cs="Arial"/>
          <w:sz w:val="24"/>
          <w:szCs w:val="24"/>
        </w:rPr>
        <w:t>children placed</w:t>
      </w:r>
      <w:r w:rsidRPr="00FC55F8">
        <w:rPr>
          <w:rFonts w:ascii="Arial" w:hAnsi="Arial" w:cs="Arial"/>
          <w:sz w:val="24"/>
          <w:szCs w:val="24"/>
        </w:rPr>
        <w:t xml:space="preserve"> out of borough, the allocated social worker must notify the </w:t>
      </w:r>
      <w:r w:rsidR="00D6574A" w:rsidRPr="00FC55F8">
        <w:rPr>
          <w:rFonts w:ascii="Arial" w:hAnsi="Arial" w:cs="Arial"/>
          <w:sz w:val="24"/>
          <w:szCs w:val="24"/>
        </w:rPr>
        <w:t>YJS</w:t>
      </w:r>
      <w:r w:rsidRPr="00FC55F8">
        <w:rPr>
          <w:rFonts w:ascii="Arial" w:hAnsi="Arial" w:cs="Arial"/>
          <w:sz w:val="24"/>
          <w:szCs w:val="24"/>
        </w:rPr>
        <w:t xml:space="preserve"> </w:t>
      </w:r>
      <w:r w:rsidR="00C409E7" w:rsidRPr="00FC55F8">
        <w:rPr>
          <w:rFonts w:ascii="Arial" w:hAnsi="Arial" w:cs="Arial"/>
          <w:sz w:val="24"/>
          <w:szCs w:val="24"/>
        </w:rPr>
        <w:t>within twenty</w:t>
      </w:r>
      <w:r w:rsidRPr="00FC55F8">
        <w:rPr>
          <w:rFonts w:ascii="Arial" w:hAnsi="Arial" w:cs="Arial"/>
          <w:sz w:val="24"/>
          <w:szCs w:val="24"/>
        </w:rPr>
        <w:t>-four hours of obtaining this information.</w:t>
      </w:r>
    </w:p>
    <w:p w14:paraId="2639A7C6" w14:textId="020D091B" w:rsidR="00B175D4" w:rsidRPr="00FC55F8" w:rsidRDefault="00B175D4" w:rsidP="00E15DA1">
      <w:pPr>
        <w:pStyle w:val="ListParagraph"/>
        <w:numPr>
          <w:ilvl w:val="0"/>
          <w:numId w:val="19"/>
        </w:numPr>
        <w:autoSpaceDE w:val="0"/>
        <w:autoSpaceDN w:val="0"/>
        <w:adjustRightInd w:val="0"/>
        <w:ind w:left="360"/>
        <w:rPr>
          <w:rFonts w:ascii="Arial" w:hAnsi="Arial" w:cs="Arial"/>
          <w:color w:val="000000"/>
          <w:sz w:val="24"/>
          <w:szCs w:val="24"/>
        </w:rPr>
      </w:pPr>
      <w:r w:rsidRPr="00FC55F8">
        <w:rPr>
          <w:rFonts w:ascii="Arial" w:hAnsi="Arial" w:cs="Arial"/>
          <w:color w:val="000000"/>
          <w:sz w:val="24"/>
          <w:szCs w:val="24"/>
        </w:rPr>
        <w:t xml:space="preserve">The child’s social worker and the </w:t>
      </w:r>
      <w:r w:rsidR="00D6574A" w:rsidRPr="00FC55F8">
        <w:rPr>
          <w:rFonts w:ascii="Arial" w:hAnsi="Arial" w:cs="Arial"/>
          <w:color w:val="000000"/>
          <w:sz w:val="24"/>
          <w:szCs w:val="24"/>
        </w:rPr>
        <w:t>YJS</w:t>
      </w:r>
      <w:r w:rsidRPr="00FC55F8">
        <w:rPr>
          <w:rFonts w:ascii="Arial" w:hAnsi="Arial" w:cs="Arial"/>
          <w:color w:val="000000"/>
          <w:sz w:val="24"/>
          <w:szCs w:val="24"/>
        </w:rPr>
        <w:t xml:space="preserve"> should communicate with each other to share relevant information about the child’s circumstances and needs. This will include the social worker sharing key information from the child’s care plan, including the child’s pathway plan where the child is an “eligible child” and the </w:t>
      </w:r>
      <w:r w:rsidR="00D6574A" w:rsidRPr="00FC55F8">
        <w:rPr>
          <w:rFonts w:ascii="Arial" w:hAnsi="Arial" w:cs="Arial"/>
          <w:color w:val="000000"/>
          <w:sz w:val="24"/>
          <w:szCs w:val="24"/>
        </w:rPr>
        <w:t>YJS</w:t>
      </w:r>
      <w:r w:rsidRPr="00FC55F8">
        <w:rPr>
          <w:rFonts w:ascii="Arial" w:hAnsi="Arial" w:cs="Arial"/>
          <w:color w:val="000000"/>
          <w:sz w:val="24"/>
          <w:szCs w:val="24"/>
        </w:rPr>
        <w:t xml:space="preserve"> worker disclosing details to the child’s social worker about the child’s offending history. </w:t>
      </w:r>
    </w:p>
    <w:p w14:paraId="2639A7C9" w14:textId="68452351" w:rsidR="00CE0727" w:rsidRPr="00FC55F8" w:rsidRDefault="00B175D4" w:rsidP="00E15DA1">
      <w:pPr>
        <w:pStyle w:val="ListParagraph"/>
        <w:numPr>
          <w:ilvl w:val="0"/>
          <w:numId w:val="18"/>
        </w:numPr>
        <w:autoSpaceDE w:val="0"/>
        <w:autoSpaceDN w:val="0"/>
        <w:adjustRightInd w:val="0"/>
        <w:ind w:left="360"/>
        <w:rPr>
          <w:rFonts w:ascii="Arial" w:hAnsi="Arial" w:cs="Arial"/>
          <w:color w:val="000000"/>
          <w:sz w:val="24"/>
          <w:szCs w:val="24"/>
        </w:rPr>
      </w:pPr>
      <w:r w:rsidRPr="00FC55F8">
        <w:rPr>
          <w:rFonts w:ascii="Arial" w:hAnsi="Arial" w:cs="Arial"/>
          <w:color w:val="000000"/>
          <w:sz w:val="24"/>
          <w:szCs w:val="24"/>
        </w:rPr>
        <w:t xml:space="preserve">If a </w:t>
      </w:r>
      <w:r w:rsidR="00AB4ED4" w:rsidRPr="00FC55F8">
        <w:rPr>
          <w:rFonts w:ascii="Arial" w:hAnsi="Arial" w:cs="Arial"/>
          <w:color w:val="000000"/>
          <w:sz w:val="24"/>
          <w:szCs w:val="24"/>
        </w:rPr>
        <w:t xml:space="preserve">care experienced </w:t>
      </w:r>
      <w:r w:rsidR="00A216DF" w:rsidRPr="00FC55F8">
        <w:rPr>
          <w:rFonts w:ascii="Arial" w:hAnsi="Arial" w:cs="Arial"/>
          <w:color w:val="000000"/>
          <w:sz w:val="24"/>
          <w:szCs w:val="24"/>
        </w:rPr>
        <w:t>child is</w:t>
      </w:r>
      <w:r w:rsidRPr="00FC55F8">
        <w:rPr>
          <w:rFonts w:ascii="Arial" w:hAnsi="Arial" w:cs="Arial"/>
          <w:color w:val="000000"/>
          <w:sz w:val="24"/>
          <w:szCs w:val="24"/>
        </w:rPr>
        <w:t xml:space="preserve"> arrested, the responsible authority (</w:t>
      </w:r>
      <w:r w:rsidR="00A216DF" w:rsidRPr="00FC55F8">
        <w:rPr>
          <w:rFonts w:ascii="Arial" w:hAnsi="Arial" w:cs="Arial"/>
          <w:color w:val="000000"/>
          <w:sz w:val="24"/>
          <w:szCs w:val="24"/>
        </w:rPr>
        <w:t>i.e.,</w:t>
      </w:r>
      <w:r w:rsidRPr="00FC55F8">
        <w:rPr>
          <w:rFonts w:ascii="Arial" w:hAnsi="Arial" w:cs="Arial"/>
          <w:color w:val="000000"/>
          <w:sz w:val="24"/>
          <w:szCs w:val="24"/>
        </w:rPr>
        <w:t xml:space="preserve"> Wandsworth) should ensure that the child has the support of an </w:t>
      </w:r>
      <w:r w:rsidR="00D6574A" w:rsidRPr="00FC55F8">
        <w:rPr>
          <w:rFonts w:ascii="Arial" w:hAnsi="Arial" w:cs="Arial"/>
          <w:color w:val="000000"/>
          <w:sz w:val="24"/>
          <w:szCs w:val="24"/>
        </w:rPr>
        <w:t>A</w:t>
      </w:r>
      <w:r w:rsidRPr="00FC55F8">
        <w:rPr>
          <w:rFonts w:ascii="Arial" w:hAnsi="Arial" w:cs="Arial"/>
          <w:color w:val="000000"/>
          <w:sz w:val="24"/>
          <w:szCs w:val="24"/>
        </w:rPr>
        <w:t xml:space="preserve">ppropriate </w:t>
      </w:r>
      <w:r w:rsidR="00D6574A" w:rsidRPr="00FC55F8">
        <w:rPr>
          <w:rFonts w:ascii="Arial" w:hAnsi="Arial" w:cs="Arial"/>
          <w:color w:val="000000"/>
          <w:sz w:val="24"/>
          <w:szCs w:val="24"/>
        </w:rPr>
        <w:t>A</w:t>
      </w:r>
      <w:r w:rsidRPr="00FC55F8">
        <w:rPr>
          <w:rFonts w:ascii="Arial" w:hAnsi="Arial" w:cs="Arial"/>
          <w:color w:val="000000"/>
          <w:sz w:val="24"/>
          <w:szCs w:val="24"/>
        </w:rPr>
        <w:t xml:space="preserve">dult and a solicitor with the necessary knowledge and skills while at the police station. </w:t>
      </w:r>
    </w:p>
    <w:p w14:paraId="2639A7CC" w14:textId="1EA0965A" w:rsidR="00B175D4" w:rsidRPr="00FC55F8" w:rsidRDefault="00CE0727" w:rsidP="00E15DA1">
      <w:pPr>
        <w:pStyle w:val="ListParagraph"/>
        <w:numPr>
          <w:ilvl w:val="0"/>
          <w:numId w:val="18"/>
        </w:numPr>
        <w:autoSpaceDE w:val="0"/>
        <w:autoSpaceDN w:val="0"/>
        <w:adjustRightInd w:val="0"/>
        <w:ind w:left="360"/>
        <w:rPr>
          <w:rFonts w:ascii="Arial" w:hAnsi="Arial" w:cs="Arial"/>
          <w:color w:val="000000"/>
          <w:sz w:val="24"/>
          <w:szCs w:val="24"/>
        </w:rPr>
      </w:pPr>
      <w:r w:rsidRPr="00FC55F8">
        <w:rPr>
          <w:rFonts w:ascii="Arial" w:hAnsi="Arial" w:cs="Arial"/>
          <w:color w:val="000000"/>
          <w:sz w:val="24"/>
          <w:szCs w:val="24"/>
        </w:rPr>
        <w:t xml:space="preserve">It is good practice for the child’s social worker to attend court with the child, particularly on the day of sentence. Where it is not possible for the child’s social worker to be in court, then the child must be accompanied by their foster carer or if in residential placement, their Key </w:t>
      </w:r>
      <w:r w:rsidR="00AB4ED4" w:rsidRPr="00FC55F8">
        <w:rPr>
          <w:rFonts w:ascii="Arial" w:hAnsi="Arial" w:cs="Arial"/>
          <w:color w:val="000000"/>
          <w:sz w:val="24"/>
          <w:szCs w:val="24"/>
        </w:rPr>
        <w:t>Worker,</w:t>
      </w:r>
      <w:r w:rsidRPr="00FC55F8">
        <w:rPr>
          <w:rFonts w:ascii="Arial" w:hAnsi="Arial" w:cs="Arial"/>
          <w:color w:val="000000"/>
          <w:sz w:val="24"/>
          <w:szCs w:val="24"/>
        </w:rPr>
        <w:t xml:space="preserve"> or the Registered Manager. </w:t>
      </w:r>
    </w:p>
    <w:p w14:paraId="2639A7CE" w14:textId="6030AA1D" w:rsidR="00C92FB7" w:rsidRPr="00FC55F8" w:rsidRDefault="00B175D4" w:rsidP="00E15DA1">
      <w:pPr>
        <w:pStyle w:val="ListParagraph"/>
        <w:numPr>
          <w:ilvl w:val="0"/>
          <w:numId w:val="17"/>
        </w:numPr>
        <w:ind w:left="360"/>
        <w:rPr>
          <w:rFonts w:ascii="Arial" w:hAnsi="Arial" w:cs="Arial"/>
          <w:sz w:val="24"/>
          <w:szCs w:val="24"/>
        </w:rPr>
      </w:pPr>
      <w:r w:rsidRPr="00FC55F8">
        <w:rPr>
          <w:rFonts w:ascii="Arial" w:hAnsi="Arial" w:cs="Arial"/>
          <w:sz w:val="24"/>
          <w:szCs w:val="24"/>
        </w:rPr>
        <w:t xml:space="preserve">The allocated </w:t>
      </w:r>
      <w:r w:rsidR="00AB4ED4" w:rsidRPr="00FC55F8">
        <w:rPr>
          <w:rFonts w:ascii="Arial" w:hAnsi="Arial" w:cs="Arial"/>
          <w:sz w:val="24"/>
          <w:szCs w:val="24"/>
        </w:rPr>
        <w:t>social worker</w:t>
      </w:r>
      <w:r w:rsidRPr="00FC55F8">
        <w:rPr>
          <w:rFonts w:ascii="Arial" w:hAnsi="Arial" w:cs="Arial"/>
          <w:sz w:val="24"/>
          <w:szCs w:val="24"/>
        </w:rPr>
        <w:t xml:space="preserve"> should</w:t>
      </w:r>
      <w:r w:rsidR="00C92FB7" w:rsidRPr="00FC55F8">
        <w:rPr>
          <w:rFonts w:ascii="Arial" w:hAnsi="Arial" w:cs="Arial"/>
          <w:sz w:val="24"/>
          <w:szCs w:val="24"/>
        </w:rPr>
        <w:t xml:space="preserve"> liaise with the allocated </w:t>
      </w:r>
      <w:r w:rsidR="00D6574A" w:rsidRPr="00FC55F8">
        <w:rPr>
          <w:rFonts w:ascii="Arial" w:hAnsi="Arial" w:cs="Arial"/>
          <w:sz w:val="24"/>
          <w:szCs w:val="24"/>
        </w:rPr>
        <w:t>YJS</w:t>
      </w:r>
      <w:r w:rsidR="00C92FB7" w:rsidRPr="00FC55F8">
        <w:rPr>
          <w:rFonts w:ascii="Arial" w:hAnsi="Arial" w:cs="Arial"/>
          <w:sz w:val="24"/>
          <w:szCs w:val="24"/>
        </w:rPr>
        <w:t xml:space="preserve"> Case Manager to contribute to the </w:t>
      </w:r>
      <w:r w:rsidR="00D6574A" w:rsidRPr="00FC55F8">
        <w:rPr>
          <w:rFonts w:ascii="Arial" w:hAnsi="Arial" w:cs="Arial"/>
          <w:sz w:val="24"/>
          <w:szCs w:val="24"/>
        </w:rPr>
        <w:t>YJS</w:t>
      </w:r>
      <w:r w:rsidR="00C92FB7" w:rsidRPr="00FC55F8">
        <w:rPr>
          <w:rFonts w:ascii="Arial" w:hAnsi="Arial" w:cs="Arial"/>
          <w:sz w:val="24"/>
          <w:szCs w:val="24"/>
        </w:rPr>
        <w:t xml:space="preserve"> </w:t>
      </w:r>
      <w:r w:rsidR="00E15DA1" w:rsidRPr="00FC55F8">
        <w:rPr>
          <w:rFonts w:ascii="Arial" w:hAnsi="Arial" w:cs="Arial"/>
          <w:sz w:val="24"/>
          <w:szCs w:val="24"/>
        </w:rPr>
        <w:t>a</w:t>
      </w:r>
      <w:r w:rsidR="00C92FB7" w:rsidRPr="00FC55F8">
        <w:rPr>
          <w:rFonts w:ascii="Arial" w:hAnsi="Arial" w:cs="Arial"/>
          <w:sz w:val="24"/>
          <w:szCs w:val="24"/>
        </w:rPr>
        <w:t xml:space="preserve">ssessment and </w:t>
      </w:r>
      <w:r w:rsidR="00E15DA1" w:rsidRPr="00FC55F8">
        <w:rPr>
          <w:rFonts w:ascii="Arial" w:hAnsi="Arial" w:cs="Arial"/>
          <w:sz w:val="24"/>
          <w:szCs w:val="24"/>
        </w:rPr>
        <w:t>p</w:t>
      </w:r>
      <w:r w:rsidR="00C92FB7" w:rsidRPr="00FC55F8">
        <w:rPr>
          <w:rFonts w:ascii="Arial" w:hAnsi="Arial" w:cs="Arial"/>
          <w:sz w:val="24"/>
          <w:szCs w:val="24"/>
        </w:rPr>
        <w:t>lanning for the child</w:t>
      </w:r>
      <w:r w:rsidR="00AB4ED4" w:rsidRPr="00FC55F8">
        <w:rPr>
          <w:rFonts w:ascii="Arial" w:hAnsi="Arial" w:cs="Arial"/>
          <w:sz w:val="24"/>
          <w:szCs w:val="24"/>
        </w:rPr>
        <w:t xml:space="preserve"> or </w:t>
      </w:r>
      <w:r w:rsidR="00C92FB7" w:rsidRPr="00FC55F8">
        <w:rPr>
          <w:rFonts w:ascii="Arial" w:hAnsi="Arial" w:cs="Arial"/>
          <w:sz w:val="24"/>
          <w:szCs w:val="24"/>
        </w:rPr>
        <w:t>young person towards a positive outcome.</w:t>
      </w:r>
    </w:p>
    <w:p w14:paraId="29D8DD24" w14:textId="45FB0828" w:rsidR="00D6574A" w:rsidRPr="00FC55F8" w:rsidRDefault="00D6574A" w:rsidP="00E15DA1">
      <w:pPr>
        <w:pStyle w:val="ListParagraph"/>
        <w:numPr>
          <w:ilvl w:val="0"/>
          <w:numId w:val="17"/>
        </w:numPr>
        <w:ind w:left="360"/>
        <w:rPr>
          <w:rFonts w:ascii="Arial" w:hAnsi="Arial" w:cs="Arial"/>
          <w:sz w:val="24"/>
          <w:szCs w:val="24"/>
        </w:rPr>
      </w:pPr>
      <w:r w:rsidRPr="00FC55F8">
        <w:rPr>
          <w:rFonts w:ascii="Arial" w:hAnsi="Arial" w:cs="Arial"/>
          <w:sz w:val="24"/>
          <w:szCs w:val="24"/>
        </w:rPr>
        <w:lastRenderedPageBreak/>
        <w:t xml:space="preserve">When a child </w:t>
      </w:r>
      <w:r w:rsidR="00AB4ED4" w:rsidRPr="00FC55F8">
        <w:rPr>
          <w:rFonts w:ascii="Arial" w:hAnsi="Arial" w:cs="Arial"/>
          <w:sz w:val="24"/>
          <w:szCs w:val="24"/>
        </w:rPr>
        <w:t xml:space="preserve">or young person is </w:t>
      </w:r>
      <w:r w:rsidRPr="00FC55F8">
        <w:rPr>
          <w:rFonts w:ascii="Arial" w:hAnsi="Arial" w:cs="Arial"/>
          <w:sz w:val="24"/>
          <w:szCs w:val="24"/>
        </w:rPr>
        <w:t>remanded or sentenced to custody, the prison number must be added to Mosaic by the social worker.</w:t>
      </w:r>
    </w:p>
    <w:p w14:paraId="2639A7D0" w14:textId="2D61AB90" w:rsidR="00642C01" w:rsidRPr="00FC55F8" w:rsidRDefault="00D62F84" w:rsidP="00E15DA1">
      <w:pPr>
        <w:pStyle w:val="ListParagraph"/>
        <w:numPr>
          <w:ilvl w:val="0"/>
          <w:numId w:val="17"/>
        </w:numPr>
        <w:ind w:left="360"/>
        <w:rPr>
          <w:rFonts w:ascii="Arial" w:hAnsi="Arial" w:cs="Arial"/>
          <w:i/>
          <w:sz w:val="24"/>
          <w:szCs w:val="24"/>
        </w:rPr>
      </w:pPr>
      <w:r w:rsidRPr="00FC55F8">
        <w:rPr>
          <w:rStyle w:val="legds2"/>
          <w:rFonts w:ascii="Arial" w:hAnsi="Arial" w:cs="Arial"/>
          <w:sz w:val="24"/>
          <w:szCs w:val="24"/>
          <w:lang w:val="en"/>
          <w:specVanish w:val="0"/>
        </w:rPr>
        <w:t xml:space="preserve">A child remanded to youth detention accommodation is to be treated as a child who is </w:t>
      </w:r>
      <w:r w:rsidR="00AB4ED4" w:rsidRPr="00FC55F8">
        <w:rPr>
          <w:rStyle w:val="legds2"/>
          <w:rFonts w:ascii="Arial" w:hAnsi="Arial" w:cs="Arial"/>
          <w:sz w:val="24"/>
          <w:szCs w:val="24"/>
          <w:lang w:val="en"/>
          <w:specVanish w:val="0"/>
        </w:rPr>
        <w:t xml:space="preserve">cared </w:t>
      </w:r>
      <w:r w:rsidR="00A216DF" w:rsidRPr="00FC55F8">
        <w:rPr>
          <w:rStyle w:val="legds2"/>
          <w:rFonts w:ascii="Arial" w:hAnsi="Arial" w:cs="Arial"/>
          <w:sz w:val="24"/>
          <w:szCs w:val="24"/>
          <w:lang w:val="en"/>
          <w:specVanish w:val="0"/>
        </w:rPr>
        <w:t>for by</w:t>
      </w:r>
      <w:r w:rsidRPr="00FC55F8">
        <w:rPr>
          <w:rStyle w:val="legds2"/>
          <w:rFonts w:ascii="Arial" w:hAnsi="Arial" w:cs="Arial"/>
          <w:sz w:val="24"/>
          <w:szCs w:val="24"/>
          <w:lang w:val="en"/>
          <w:specVanish w:val="0"/>
        </w:rPr>
        <w:t xml:space="preserve"> the designated authority</w:t>
      </w:r>
      <w:r w:rsidR="00D15639" w:rsidRPr="00FC55F8">
        <w:rPr>
          <w:rStyle w:val="legds2"/>
          <w:rFonts w:ascii="Arial" w:hAnsi="Arial" w:cs="Arial"/>
          <w:sz w:val="24"/>
          <w:szCs w:val="24"/>
          <w:lang w:val="en"/>
          <w:specVanish w:val="0"/>
        </w:rPr>
        <w:t>.</w:t>
      </w:r>
      <w:r w:rsidR="00D15639" w:rsidRPr="00FC55F8">
        <w:rPr>
          <w:rFonts w:ascii="Arial" w:hAnsi="Arial" w:cs="Arial"/>
          <w:i/>
          <w:sz w:val="24"/>
          <w:szCs w:val="24"/>
        </w:rPr>
        <w:t xml:space="preserve"> </w:t>
      </w:r>
      <w:r w:rsidRPr="00FC55F8">
        <w:rPr>
          <w:rFonts w:ascii="Arial" w:hAnsi="Arial" w:cs="Arial"/>
          <w:sz w:val="24"/>
          <w:szCs w:val="24"/>
        </w:rPr>
        <w:t xml:space="preserve">The allocated </w:t>
      </w:r>
      <w:r w:rsidR="00AB4ED4" w:rsidRPr="00FC55F8">
        <w:rPr>
          <w:rFonts w:ascii="Arial" w:hAnsi="Arial" w:cs="Arial"/>
          <w:sz w:val="24"/>
          <w:szCs w:val="24"/>
        </w:rPr>
        <w:t>s</w:t>
      </w:r>
      <w:r w:rsidRPr="00FC55F8">
        <w:rPr>
          <w:rFonts w:ascii="Arial" w:hAnsi="Arial" w:cs="Arial"/>
          <w:sz w:val="24"/>
          <w:szCs w:val="24"/>
        </w:rPr>
        <w:t xml:space="preserve">ocial </w:t>
      </w:r>
      <w:r w:rsidR="00AB4ED4" w:rsidRPr="00FC55F8">
        <w:rPr>
          <w:rFonts w:ascii="Arial" w:hAnsi="Arial" w:cs="Arial"/>
          <w:sz w:val="24"/>
          <w:szCs w:val="24"/>
        </w:rPr>
        <w:t>w</w:t>
      </w:r>
      <w:r w:rsidRPr="00FC55F8">
        <w:rPr>
          <w:rFonts w:ascii="Arial" w:hAnsi="Arial" w:cs="Arial"/>
          <w:sz w:val="24"/>
          <w:szCs w:val="24"/>
        </w:rPr>
        <w:t xml:space="preserve">orker must </w:t>
      </w:r>
      <w:r w:rsidR="00C92FB7" w:rsidRPr="00FC55F8">
        <w:rPr>
          <w:rFonts w:ascii="Arial" w:hAnsi="Arial" w:cs="Arial"/>
          <w:sz w:val="24"/>
          <w:szCs w:val="24"/>
        </w:rPr>
        <w:t>undertake an</w:t>
      </w:r>
      <w:r w:rsidR="001D5C6F" w:rsidRPr="00FC55F8">
        <w:rPr>
          <w:rFonts w:ascii="Arial" w:hAnsi="Arial" w:cs="Arial"/>
          <w:sz w:val="24"/>
          <w:szCs w:val="24"/>
        </w:rPr>
        <w:t xml:space="preserve"> </w:t>
      </w:r>
      <w:r w:rsidR="00B175D4" w:rsidRPr="00FC55F8">
        <w:rPr>
          <w:rFonts w:ascii="Arial" w:hAnsi="Arial" w:cs="Arial"/>
          <w:sz w:val="24"/>
          <w:szCs w:val="24"/>
        </w:rPr>
        <w:t>initial</w:t>
      </w:r>
      <w:r w:rsidR="00C92FB7" w:rsidRPr="00FC55F8">
        <w:rPr>
          <w:rFonts w:ascii="Arial" w:hAnsi="Arial" w:cs="Arial"/>
          <w:sz w:val="24"/>
          <w:szCs w:val="24"/>
        </w:rPr>
        <w:t xml:space="preserve"> assessment within ten days of a child or young person being remanded to Youth </w:t>
      </w:r>
      <w:r w:rsidR="00E15DA1" w:rsidRPr="00FC55F8">
        <w:rPr>
          <w:rFonts w:ascii="Arial" w:hAnsi="Arial" w:cs="Arial"/>
          <w:sz w:val="24"/>
          <w:szCs w:val="24"/>
        </w:rPr>
        <w:t>Detention</w:t>
      </w:r>
      <w:r w:rsidR="00C92FB7" w:rsidRPr="00FC55F8">
        <w:rPr>
          <w:rFonts w:ascii="Arial" w:hAnsi="Arial" w:cs="Arial"/>
          <w:sz w:val="24"/>
          <w:szCs w:val="24"/>
        </w:rPr>
        <w:t xml:space="preserve"> Accommodation.</w:t>
      </w:r>
      <w:r w:rsidR="00B175D4" w:rsidRPr="00FC55F8">
        <w:rPr>
          <w:rFonts w:ascii="Arial" w:hAnsi="Arial" w:cs="Arial"/>
          <w:sz w:val="24"/>
          <w:szCs w:val="24"/>
        </w:rPr>
        <w:t xml:space="preserve"> This assessment will contribute to a Detention Placement Plan.</w:t>
      </w:r>
    </w:p>
    <w:p w14:paraId="2639A7D1" w14:textId="7A5D3A44" w:rsidR="00A87ADF" w:rsidRPr="00FC55F8" w:rsidRDefault="00642C01" w:rsidP="00E15DA1">
      <w:pPr>
        <w:pStyle w:val="ListParagraph"/>
        <w:numPr>
          <w:ilvl w:val="0"/>
          <w:numId w:val="17"/>
        </w:numPr>
        <w:autoSpaceDE w:val="0"/>
        <w:autoSpaceDN w:val="0"/>
        <w:adjustRightInd w:val="0"/>
        <w:ind w:left="360"/>
        <w:rPr>
          <w:rFonts w:ascii="Arial" w:hAnsi="Arial" w:cs="Arial"/>
          <w:color w:val="000000"/>
          <w:sz w:val="24"/>
          <w:szCs w:val="24"/>
        </w:rPr>
      </w:pPr>
      <w:r w:rsidRPr="00FC55F8">
        <w:rPr>
          <w:rFonts w:ascii="Arial" w:hAnsi="Arial" w:cs="Arial"/>
          <w:color w:val="000000"/>
          <w:sz w:val="24"/>
          <w:szCs w:val="24"/>
        </w:rPr>
        <w:t xml:space="preserve">Within five working days of the child’s sentence to custody, the social worker should contact the child’s </w:t>
      </w:r>
      <w:r w:rsidR="00D6574A" w:rsidRPr="00FC55F8">
        <w:rPr>
          <w:rFonts w:ascii="Arial" w:hAnsi="Arial" w:cs="Arial"/>
          <w:color w:val="000000"/>
          <w:sz w:val="24"/>
          <w:szCs w:val="24"/>
        </w:rPr>
        <w:t>YJS</w:t>
      </w:r>
      <w:r w:rsidRPr="00FC55F8">
        <w:rPr>
          <w:rFonts w:ascii="Arial" w:hAnsi="Arial" w:cs="Arial"/>
          <w:color w:val="000000"/>
          <w:sz w:val="24"/>
          <w:szCs w:val="24"/>
        </w:rPr>
        <w:t xml:space="preserve"> case manager and the designated case supervisor The Young Offenders Institution (YOI), Secure Training Centre (STC) or Secure Children’s Home (SCH), where the child is serving his/her sentence will have the same need for information as any other residential setting</w:t>
      </w:r>
      <w:r w:rsidR="00A87ADF" w:rsidRPr="00FC55F8">
        <w:rPr>
          <w:rFonts w:ascii="Arial" w:hAnsi="Arial" w:cs="Arial"/>
          <w:color w:val="000000"/>
          <w:sz w:val="24"/>
          <w:szCs w:val="24"/>
        </w:rPr>
        <w:t>. The following information should be provided:</w:t>
      </w:r>
    </w:p>
    <w:p w14:paraId="2639A7D3" w14:textId="4E538F22" w:rsidR="00A87ADF" w:rsidRPr="00FC55F8" w:rsidRDefault="00A87ADF" w:rsidP="00A87ADF">
      <w:pPr>
        <w:pStyle w:val="Default"/>
        <w:rPr>
          <w:lang w:eastAsia="en-US"/>
        </w:rPr>
      </w:pPr>
    </w:p>
    <w:p w14:paraId="2639A7D4" w14:textId="14DBB12F" w:rsidR="00A87ADF" w:rsidRPr="00FC55F8" w:rsidRDefault="00AB4ED4" w:rsidP="00E15DA1">
      <w:pPr>
        <w:pStyle w:val="ListParagraph"/>
        <w:numPr>
          <w:ilvl w:val="0"/>
          <w:numId w:val="28"/>
        </w:numPr>
        <w:autoSpaceDE w:val="0"/>
        <w:autoSpaceDN w:val="0"/>
        <w:adjustRightInd w:val="0"/>
        <w:spacing w:after="118"/>
        <w:rPr>
          <w:rFonts w:ascii="Arial" w:hAnsi="Arial" w:cs="Arial"/>
          <w:color w:val="000000"/>
          <w:sz w:val="24"/>
          <w:szCs w:val="24"/>
        </w:rPr>
      </w:pPr>
      <w:r w:rsidRPr="00FC55F8">
        <w:rPr>
          <w:rFonts w:ascii="Arial" w:hAnsi="Arial" w:cs="Arial"/>
          <w:color w:val="000000"/>
          <w:sz w:val="24"/>
          <w:szCs w:val="24"/>
        </w:rPr>
        <w:t>T</w:t>
      </w:r>
      <w:r w:rsidR="00A87ADF" w:rsidRPr="00FC55F8">
        <w:rPr>
          <w:rFonts w:ascii="Arial" w:hAnsi="Arial" w:cs="Arial"/>
          <w:color w:val="000000"/>
          <w:sz w:val="24"/>
          <w:szCs w:val="24"/>
        </w:rPr>
        <w:t xml:space="preserve">he child’s care status, including his/her entitlement to support as a care </w:t>
      </w:r>
      <w:r w:rsidRPr="00FC55F8">
        <w:rPr>
          <w:rFonts w:ascii="Arial" w:hAnsi="Arial" w:cs="Arial"/>
          <w:color w:val="000000"/>
          <w:sz w:val="24"/>
          <w:szCs w:val="24"/>
        </w:rPr>
        <w:t>leaver.</w:t>
      </w:r>
      <w:r w:rsidR="00A87ADF" w:rsidRPr="00FC55F8">
        <w:rPr>
          <w:rFonts w:ascii="Arial" w:hAnsi="Arial" w:cs="Arial"/>
          <w:color w:val="000000"/>
          <w:sz w:val="24"/>
          <w:szCs w:val="24"/>
        </w:rPr>
        <w:t xml:space="preserve"> </w:t>
      </w:r>
    </w:p>
    <w:p w14:paraId="2639A7D5" w14:textId="011A2CFC" w:rsidR="00A87ADF" w:rsidRPr="00FC55F8" w:rsidRDefault="00AB4ED4" w:rsidP="00E15DA1">
      <w:pPr>
        <w:pStyle w:val="ListParagraph"/>
        <w:numPr>
          <w:ilvl w:val="0"/>
          <w:numId w:val="28"/>
        </w:numPr>
        <w:autoSpaceDE w:val="0"/>
        <w:autoSpaceDN w:val="0"/>
        <w:adjustRightInd w:val="0"/>
        <w:spacing w:after="118"/>
        <w:rPr>
          <w:rFonts w:ascii="Arial" w:hAnsi="Arial" w:cs="Arial"/>
          <w:color w:val="000000"/>
          <w:sz w:val="24"/>
          <w:szCs w:val="24"/>
        </w:rPr>
      </w:pPr>
      <w:r w:rsidRPr="00FC55F8">
        <w:rPr>
          <w:rFonts w:ascii="Arial" w:hAnsi="Arial" w:cs="Arial"/>
          <w:color w:val="000000"/>
          <w:sz w:val="24"/>
          <w:szCs w:val="24"/>
        </w:rPr>
        <w:t>P</w:t>
      </w:r>
      <w:r w:rsidR="00A87ADF" w:rsidRPr="00FC55F8">
        <w:rPr>
          <w:rFonts w:ascii="Arial" w:hAnsi="Arial" w:cs="Arial"/>
          <w:color w:val="000000"/>
          <w:sz w:val="24"/>
          <w:szCs w:val="24"/>
        </w:rPr>
        <w:t xml:space="preserve">ersons with parental responsibility for the </w:t>
      </w:r>
      <w:r w:rsidRPr="00FC55F8">
        <w:rPr>
          <w:rFonts w:ascii="Arial" w:hAnsi="Arial" w:cs="Arial"/>
          <w:color w:val="000000"/>
          <w:sz w:val="24"/>
          <w:szCs w:val="24"/>
        </w:rPr>
        <w:t>child.</w:t>
      </w:r>
      <w:r w:rsidR="00A87ADF" w:rsidRPr="00FC55F8">
        <w:rPr>
          <w:rFonts w:ascii="Arial" w:hAnsi="Arial" w:cs="Arial"/>
          <w:color w:val="000000"/>
          <w:sz w:val="24"/>
          <w:szCs w:val="24"/>
        </w:rPr>
        <w:t xml:space="preserve"> </w:t>
      </w:r>
    </w:p>
    <w:p w14:paraId="2639A7D6" w14:textId="6C7C7B4B" w:rsidR="00A87ADF" w:rsidRPr="00FC55F8" w:rsidRDefault="007E6F58" w:rsidP="00E15DA1">
      <w:pPr>
        <w:pStyle w:val="ListParagraph"/>
        <w:numPr>
          <w:ilvl w:val="0"/>
          <w:numId w:val="28"/>
        </w:numPr>
        <w:autoSpaceDE w:val="0"/>
        <w:autoSpaceDN w:val="0"/>
        <w:adjustRightInd w:val="0"/>
        <w:spacing w:after="118"/>
        <w:rPr>
          <w:rFonts w:ascii="Arial" w:hAnsi="Arial" w:cs="Arial"/>
          <w:color w:val="000000"/>
          <w:sz w:val="24"/>
          <w:szCs w:val="24"/>
        </w:rPr>
      </w:pPr>
      <w:r w:rsidRPr="00FC55F8">
        <w:rPr>
          <w:rFonts w:ascii="Arial" w:hAnsi="Arial" w:cs="Arial"/>
          <w:color w:val="000000"/>
          <w:sz w:val="24"/>
          <w:szCs w:val="24"/>
        </w:rPr>
        <w:t>N</w:t>
      </w:r>
      <w:r w:rsidR="00A87ADF" w:rsidRPr="00FC55F8">
        <w:rPr>
          <w:rFonts w:ascii="Arial" w:hAnsi="Arial" w:cs="Arial"/>
          <w:color w:val="000000"/>
          <w:sz w:val="24"/>
          <w:szCs w:val="24"/>
        </w:rPr>
        <w:t xml:space="preserve">ame and contact details of the allocated social worker, his/her team </w:t>
      </w:r>
      <w:r w:rsidR="00FF77AD" w:rsidRPr="00FC55F8">
        <w:rPr>
          <w:rFonts w:ascii="Arial" w:hAnsi="Arial" w:cs="Arial"/>
          <w:color w:val="000000"/>
          <w:sz w:val="24"/>
          <w:szCs w:val="24"/>
        </w:rPr>
        <w:t>manager,</w:t>
      </w:r>
      <w:r w:rsidR="00A87ADF" w:rsidRPr="00FC55F8">
        <w:rPr>
          <w:rFonts w:ascii="Arial" w:hAnsi="Arial" w:cs="Arial"/>
          <w:color w:val="000000"/>
          <w:sz w:val="24"/>
          <w:szCs w:val="24"/>
        </w:rPr>
        <w:t xml:space="preserve"> and IRO</w:t>
      </w:r>
      <w:r w:rsidRPr="00FC55F8">
        <w:rPr>
          <w:rFonts w:ascii="Arial" w:hAnsi="Arial" w:cs="Arial"/>
          <w:color w:val="000000"/>
          <w:sz w:val="24"/>
          <w:szCs w:val="24"/>
        </w:rPr>
        <w:t>.</w:t>
      </w:r>
    </w:p>
    <w:p w14:paraId="2639A7D7" w14:textId="03DDF0CE" w:rsidR="00A87ADF" w:rsidRPr="00FC55F8" w:rsidRDefault="00FF77AD" w:rsidP="00E15DA1">
      <w:pPr>
        <w:pStyle w:val="ListParagraph"/>
        <w:numPr>
          <w:ilvl w:val="0"/>
          <w:numId w:val="28"/>
        </w:numPr>
        <w:autoSpaceDE w:val="0"/>
        <w:autoSpaceDN w:val="0"/>
        <w:adjustRightInd w:val="0"/>
        <w:spacing w:after="118"/>
        <w:rPr>
          <w:rFonts w:ascii="Arial" w:hAnsi="Arial" w:cs="Arial"/>
          <w:color w:val="000000"/>
          <w:sz w:val="24"/>
          <w:szCs w:val="24"/>
        </w:rPr>
      </w:pPr>
      <w:r w:rsidRPr="00FC55F8">
        <w:rPr>
          <w:rFonts w:ascii="Arial" w:hAnsi="Arial" w:cs="Arial"/>
          <w:color w:val="000000"/>
          <w:sz w:val="24"/>
          <w:szCs w:val="24"/>
        </w:rPr>
        <w:t>A</w:t>
      </w:r>
      <w:r w:rsidR="00A87ADF" w:rsidRPr="00FC55F8">
        <w:rPr>
          <w:rFonts w:ascii="Arial" w:hAnsi="Arial" w:cs="Arial"/>
          <w:color w:val="000000"/>
          <w:sz w:val="24"/>
          <w:szCs w:val="24"/>
        </w:rPr>
        <w:t xml:space="preserve">ny immediate information necessary to ensure the child’s safety or the safety of </w:t>
      </w:r>
      <w:r w:rsidRPr="00FC55F8">
        <w:rPr>
          <w:rFonts w:ascii="Arial" w:hAnsi="Arial" w:cs="Arial"/>
          <w:color w:val="000000"/>
          <w:sz w:val="24"/>
          <w:szCs w:val="24"/>
        </w:rPr>
        <w:t>others.</w:t>
      </w:r>
    </w:p>
    <w:p w14:paraId="2639A7D8" w14:textId="6466701B" w:rsidR="00A87ADF" w:rsidRPr="00FC55F8" w:rsidRDefault="00FF77AD" w:rsidP="00E15DA1">
      <w:pPr>
        <w:pStyle w:val="ListParagraph"/>
        <w:numPr>
          <w:ilvl w:val="0"/>
          <w:numId w:val="28"/>
        </w:numPr>
        <w:autoSpaceDE w:val="0"/>
        <w:autoSpaceDN w:val="0"/>
        <w:adjustRightInd w:val="0"/>
        <w:spacing w:after="118"/>
        <w:rPr>
          <w:rFonts w:ascii="Arial" w:hAnsi="Arial" w:cs="Arial"/>
          <w:color w:val="000000"/>
          <w:sz w:val="24"/>
          <w:szCs w:val="24"/>
        </w:rPr>
      </w:pPr>
      <w:r w:rsidRPr="00FC55F8">
        <w:rPr>
          <w:rFonts w:ascii="Arial" w:hAnsi="Arial" w:cs="Arial"/>
          <w:color w:val="000000"/>
          <w:sz w:val="24"/>
          <w:szCs w:val="24"/>
        </w:rPr>
        <w:t>I</w:t>
      </w:r>
      <w:r w:rsidR="00A87ADF" w:rsidRPr="00FC55F8">
        <w:rPr>
          <w:rFonts w:ascii="Arial" w:hAnsi="Arial" w:cs="Arial"/>
          <w:color w:val="000000"/>
          <w:sz w:val="24"/>
          <w:szCs w:val="24"/>
        </w:rPr>
        <w:t>nformation about the child’s family/carers and contact arrangements</w:t>
      </w:r>
      <w:r w:rsidRPr="00FC55F8">
        <w:rPr>
          <w:rFonts w:ascii="Arial" w:hAnsi="Arial" w:cs="Arial"/>
          <w:color w:val="000000"/>
          <w:sz w:val="24"/>
          <w:szCs w:val="24"/>
        </w:rPr>
        <w:t>.</w:t>
      </w:r>
    </w:p>
    <w:p w14:paraId="2639A7D9" w14:textId="780B8B79" w:rsidR="00A87ADF" w:rsidRPr="00FC55F8" w:rsidRDefault="00FF77AD" w:rsidP="00E15DA1">
      <w:pPr>
        <w:pStyle w:val="ListParagraph"/>
        <w:numPr>
          <w:ilvl w:val="0"/>
          <w:numId w:val="28"/>
        </w:numPr>
        <w:autoSpaceDE w:val="0"/>
        <w:autoSpaceDN w:val="0"/>
        <w:adjustRightInd w:val="0"/>
        <w:spacing w:after="118"/>
        <w:rPr>
          <w:rFonts w:ascii="Arial" w:hAnsi="Arial" w:cs="Arial"/>
          <w:color w:val="000000"/>
          <w:sz w:val="24"/>
          <w:szCs w:val="24"/>
        </w:rPr>
      </w:pPr>
      <w:r w:rsidRPr="00FC55F8">
        <w:rPr>
          <w:rFonts w:ascii="Arial" w:hAnsi="Arial" w:cs="Arial"/>
          <w:color w:val="000000"/>
          <w:sz w:val="24"/>
          <w:szCs w:val="24"/>
        </w:rPr>
        <w:t>I</w:t>
      </w:r>
      <w:r w:rsidR="00A87ADF" w:rsidRPr="00FC55F8">
        <w:rPr>
          <w:rFonts w:ascii="Arial" w:hAnsi="Arial" w:cs="Arial"/>
          <w:color w:val="000000"/>
          <w:sz w:val="24"/>
          <w:szCs w:val="24"/>
        </w:rPr>
        <w:t>nformation about the child’s needs that will enhance the establishment’s ability to care for the child</w:t>
      </w:r>
      <w:r w:rsidRPr="00FC55F8">
        <w:rPr>
          <w:rFonts w:ascii="Arial" w:hAnsi="Arial" w:cs="Arial"/>
          <w:color w:val="000000"/>
          <w:sz w:val="24"/>
          <w:szCs w:val="24"/>
        </w:rPr>
        <w:t>.</w:t>
      </w:r>
      <w:r w:rsidR="00A87ADF" w:rsidRPr="00FC55F8">
        <w:rPr>
          <w:rFonts w:ascii="Arial" w:hAnsi="Arial" w:cs="Arial"/>
          <w:color w:val="000000"/>
          <w:sz w:val="24"/>
          <w:szCs w:val="24"/>
        </w:rPr>
        <w:t xml:space="preserve"> </w:t>
      </w:r>
    </w:p>
    <w:p w14:paraId="2639A7DA" w14:textId="6ACEF091" w:rsidR="00A87ADF" w:rsidRPr="00FC55F8" w:rsidRDefault="00FF77AD" w:rsidP="00E15DA1">
      <w:pPr>
        <w:pStyle w:val="ListParagraph"/>
        <w:numPr>
          <w:ilvl w:val="0"/>
          <w:numId w:val="28"/>
        </w:numPr>
        <w:autoSpaceDE w:val="0"/>
        <w:autoSpaceDN w:val="0"/>
        <w:adjustRightInd w:val="0"/>
        <w:spacing w:after="118"/>
        <w:rPr>
          <w:rFonts w:ascii="Arial" w:hAnsi="Arial" w:cs="Arial"/>
          <w:color w:val="000000"/>
          <w:sz w:val="24"/>
          <w:szCs w:val="24"/>
        </w:rPr>
      </w:pPr>
      <w:r w:rsidRPr="00FC55F8">
        <w:rPr>
          <w:rFonts w:ascii="Arial" w:hAnsi="Arial" w:cs="Arial"/>
          <w:color w:val="000000"/>
          <w:sz w:val="24"/>
          <w:szCs w:val="24"/>
        </w:rPr>
        <w:t>T</w:t>
      </w:r>
      <w:r w:rsidR="00A87ADF" w:rsidRPr="00FC55F8">
        <w:rPr>
          <w:rFonts w:ascii="Arial" w:hAnsi="Arial" w:cs="Arial"/>
          <w:color w:val="000000"/>
          <w:sz w:val="24"/>
          <w:szCs w:val="24"/>
        </w:rPr>
        <w:t>he date when the social worker or local authority representative will be visiting the child</w:t>
      </w:r>
      <w:r w:rsidRPr="00FC55F8">
        <w:rPr>
          <w:rFonts w:ascii="Arial" w:hAnsi="Arial" w:cs="Arial"/>
          <w:color w:val="000000"/>
          <w:sz w:val="24"/>
          <w:szCs w:val="24"/>
        </w:rPr>
        <w:t>.</w:t>
      </w:r>
      <w:r w:rsidR="00A87ADF" w:rsidRPr="00FC55F8">
        <w:rPr>
          <w:rFonts w:ascii="Arial" w:hAnsi="Arial" w:cs="Arial"/>
          <w:color w:val="000000"/>
          <w:sz w:val="24"/>
          <w:szCs w:val="24"/>
        </w:rPr>
        <w:t xml:space="preserve"> </w:t>
      </w:r>
    </w:p>
    <w:p w14:paraId="2639A7DB" w14:textId="1FEFDA06" w:rsidR="00A87ADF" w:rsidRPr="00FC55F8" w:rsidRDefault="00FF77AD" w:rsidP="00E15DA1">
      <w:pPr>
        <w:pStyle w:val="ListParagraph"/>
        <w:numPr>
          <w:ilvl w:val="0"/>
          <w:numId w:val="28"/>
        </w:numPr>
        <w:autoSpaceDE w:val="0"/>
        <w:autoSpaceDN w:val="0"/>
        <w:adjustRightInd w:val="0"/>
        <w:rPr>
          <w:rFonts w:ascii="Arial" w:hAnsi="Arial" w:cs="Arial"/>
          <w:color w:val="000000"/>
          <w:sz w:val="24"/>
          <w:szCs w:val="24"/>
        </w:rPr>
      </w:pPr>
      <w:r w:rsidRPr="00FC55F8">
        <w:rPr>
          <w:rFonts w:ascii="Arial" w:hAnsi="Arial" w:cs="Arial"/>
          <w:color w:val="000000"/>
          <w:sz w:val="24"/>
          <w:szCs w:val="24"/>
        </w:rPr>
        <w:t>T</w:t>
      </w:r>
      <w:r w:rsidR="00A87ADF" w:rsidRPr="00FC55F8">
        <w:rPr>
          <w:rFonts w:ascii="Arial" w:hAnsi="Arial" w:cs="Arial"/>
          <w:color w:val="000000"/>
          <w:sz w:val="24"/>
          <w:szCs w:val="24"/>
        </w:rPr>
        <w:t xml:space="preserve">he date of any forthcoming review of the child’s case. </w:t>
      </w:r>
    </w:p>
    <w:p w14:paraId="2639A7DD" w14:textId="77777777" w:rsidR="00A87ADF" w:rsidRPr="00FC55F8" w:rsidRDefault="00A87ADF" w:rsidP="00E15DA1">
      <w:pPr>
        <w:autoSpaceDE w:val="0"/>
        <w:autoSpaceDN w:val="0"/>
        <w:adjustRightInd w:val="0"/>
        <w:rPr>
          <w:rFonts w:ascii="Arial" w:hAnsi="Arial" w:cs="Arial"/>
          <w:color w:val="000000"/>
          <w:sz w:val="24"/>
          <w:szCs w:val="24"/>
        </w:rPr>
      </w:pPr>
    </w:p>
    <w:p w14:paraId="50A326B6" w14:textId="77777777" w:rsidR="00A174C1" w:rsidRDefault="00A87ADF" w:rsidP="00A174C1">
      <w:pPr>
        <w:pStyle w:val="Heading1"/>
        <w:rPr>
          <w:rFonts w:ascii="Arial" w:hAnsi="Arial" w:cs="Arial"/>
          <w:b w:val="0"/>
          <w:bCs/>
          <w:sz w:val="24"/>
          <w:szCs w:val="24"/>
          <w:u w:val="none"/>
        </w:rPr>
      </w:pPr>
      <w:r w:rsidRPr="00FC55F8">
        <w:rPr>
          <w:rFonts w:ascii="Arial" w:hAnsi="Arial" w:cs="Arial"/>
          <w:b w:val="0"/>
          <w:bCs/>
          <w:color w:val="000000"/>
          <w:sz w:val="24"/>
          <w:szCs w:val="24"/>
          <w:u w:val="none"/>
        </w:rPr>
        <w:t xml:space="preserve">The allocated social worker must visit the child within one week of being sentenced and detained. Subsequent visits must take place at intervals of not more than </w:t>
      </w:r>
      <w:r w:rsidR="00D6574A" w:rsidRPr="00FC55F8">
        <w:rPr>
          <w:rFonts w:ascii="Arial" w:hAnsi="Arial" w:cs="Arial"/>
          <w:b w:val="0"/>
          <w:bCs/>
          <w:color w:val="000000"/>
          <w:sz w:val="24"/>
          <w:szCs w:val="24"/>
          <w:u w:val="none"/>
        </w:rPr>
        <w:t>four</w:t>
      </w:r>
      <w:r w:rsidRPr="00FC55F8">
        <w:rPr>
          <w:rFonts w:ascii="Arial" w:hAnsi="Arial" w:cs="Arial"/>
          <w:b w:val="0"/>
          <w:bCs/>
          <w:color w:val="000000"/>
          <w:sz w:val="24"/>
          <w:szCs w:val="24"/>
          <w:u w:val="none"/>
        </w:rPr>
        <w:t xml:space="preserve"> weeks for the first year and not more than three months after that. Additional visits should also take place if reasonably requested by the child, the establishment, or by the </w:t>
      </w:r>
      <w:r w:rsidR="00D6574A" w:rsidRPr="00FC55F8">
        <w:rPr>
          <w:rFonts w:ascii="Arial" w:hAnsi="Arial" w:cs="Arial"/>
          <w:b w:val="0"/>
          <w:bCs/>
          <w:color w:val="000000"/>
          <w:sz w:val="24"/>
          <w:szCs w:val="24"/>
          <w:u w:val="none"/>
        </w:rPr>
        <w:t>YJS</w:t>
      </w:r>
      <w:r w:rsidRPr="00FC55F8">
        <w:rPr>
          <w:rFonts w:ascii="Arial" w:hAnsi="Arial" w:cs="Arial"/>
          <w:b w:val="0"/>
          <w:bCs/>
          <w:color w:val="000000"/>
          <w:sz w:val="24"/>
          <w:szCs w:val="24"/>
          <w:u w:val="none"/>
        </w:rPr>
        <w:t xml:space="preserve">, or if there are </w:t>
      </w:r>
      <w:r w:rsidR="00E15DA1" w:rsidRPr="00FC55F8">
        <w:rPr>
          <w:rFonts w:ascii="Arial" w:hAnsi="Arial" w:cs="Arial"/>
          <w:b w:val="0"/>
          <w:bCs/>
          <w:color w:val="000000"/>
          <w:sz w:val="24"/>
          <w:szCs w:val="24"/>
          <w:u w:val="none"/>
        </w:rPr>
        <w:t>circumstances</w:t>
      </w:r>
      <w:r w:rsidRPr="00FC55F8">
        <w:rPr>
          <w:rFonts w:ascii="Arial" w:hAnsi="Arial" w:cs="Arial"/>
          <w:b w:val="0"/>
          <w:bCs/>
          <w:color w:val="000000"/>
          <w:sz w:val="24"/>
          <w:szCs w:val="24"/>
          <w:u w:val="none"/>
        </w:rPr>
        <w:t xml:space="preserve"> that require a </w:t>
      </w:r>
      <w:r w:rsidR="00A216DF" w:rsidRPr="00FC55F8">
        <w:rPr>
          <w:rFonts w:ascii="Arial" w:hAnsi="Arial" w:cs="Arial"/>
          <w:b w:val="0"/>
          <w:bCs/>
          <w:color w:val="000000"/>
          <w:sz w:val="24"/>
          <w:szCs w:val="24"/>
          <w:u w:val="none"/>
        </w:rPr>
        <w:t>visit, Care</w:t>
      </w:r>
      <w:r w:rsidRPr="00FC55F8">
        <w:rPr>
          <w:rFonts w:ascii="Arial" w:hAnsi="Arial" w:cs="Arial"/>
          <w:b w:val="0"/>
          <w:bCs/>
          <w:color w:val="000000"/>
          <w:sz w:val="24"/>
          <w:szCs w:val="24"/>
          <w:u w:val="none"/>
        </w:rPr>
        <w:t xml:space="preserve"> Planning Regulations 28(6</w:t>
      </w:r>
      <w:bookmarkStart w:id="4" w:name="_Toc520467734"/>
      <w:r w:rsidR="00A216DF" w:rsidRPr="00FC55F8">
        <w:rPr>
          <w:rFonts w:ascii="Arial" w:hAnsi="Arial" w:cs="Arial"/>
          <w:b w:val="0"/>
          <w:bCs/>
          <w:color w:val="000000"/>
          <w:sz w:val="24"/>
          <w:szCs w:val="24"/>
          <w:u w:val="none"/>
        </w:rPr>
        <w:t>).</w:t>
      </w:r>
      <w:r w:rsidR="00A216DF" w:rsidRPr="00FC55F8">
        <w:rPr>
          <w:rFonts w:ascii="Arial" w:hAnsi="Arial" w:cs="Arial"/>
          <w:b w:val="0"/>
          <w:bCs/>
          <w:sz w:val="24"/>
          <w:szCs w:val="24"/>
          <w:u w:val="none"/>
        </w:rPr>
        <w:t xml:space="preserve"> </w:t>
      </w:r>
    </w:p>
    <w:p w14:paraId="0CEFA5E0" w14:textId="77777777" w:rsidR="00A174C1" w:rsidRDefault="00A174C1" w:rsidP="00A174C1">
      <w:pPr>
        <w:pStyle w:val="Heading1"/>
        <w:ind w:left="360"/>
        <w:rPr>
          <w:rFonts w:ascii="Arial" w:hAnsi="Arial" w:cs="Arial"/>
          <w:b w:val="0"/>
          <w:bCs/>
          <w:sz w:val="24"/>
          <w:szCs w:val="24"/>
          <w:u w:val="none"/>
        </w:rPr>
      </w:pPr>
    </w:p>
    <w:p w14:paraId="2639A7E3" w14:textId="1E10FE11" w:rsidR="00BC20D7" w:rsidRPr="00A32753" w:rsidRDefault="00A216DF" w:rsidP="00B67751">
      <w:pPr>
        <w:pStyle w:val="Heading1"/>
        <w:numPr>
          <w:ilvl w:val="0"/>
          <w:numId w:val="43"/>
        </w:numPr>
        <w:rPr>
          <w:rFonts w:ascii="Arial" w:hAnsi="Arial" w:cs="Arial"/>
          <w:color w:val="4472C4" w:themeColor="accent1"/>
          <w:szCs w:val="28"/>
        </w:rPr>
      </w:pPr>
      <w:r w:rsidRPr="00A32753">
        <w:rPr>
          <w:rFonts w:ascii="Arial" w:hAnsi="Arial" w:cs="Arial"/>
          <w:color w:val="4472C4" w:themeColor="accent1"/>
          <w:szCs w:val="28"/>
        </w:rPr>
        <w:t>Emergency</w:t>
      </w:r>
      <w:r w:rsidR="00BC20D7" w:rsidRPr="00A32753">
        <w:rPr>
          <w:rFonts w:ascii="Arial" w:hAnsi="Arial" w:cs="Arial"/>
          <w:color w:val="4472C4" w:themeColor="accent1"/>
          <w:szCs w:val="28"/>
        </w:rPr>
        <w:t xml:space="preserve"> Protection Orders</w:t>
      </w:r>
      <w:bookmarkEnd w:id="4"/>
    </w:p>
    <w:p w14:paraId="2639A7E4" w14:textId="77777777" w:rsidR="00BC20D7" w:rsidRPr="00FC55F8" w:rsidRDefault="00BC20D7" w:rsidP="00BC20D7">
      <w:pPr>
        <w:rPr>
          <w:rFonts w:ascii="Arial" w:hAnsi="Arial" w:cs="Arial"/>
          <w:sz w:val="24"/>
          <w:szCs w:val="24"/>
        </w:rPr>
      </w:pPr>
    </w:p>
    <w:p w14:paraId="2639A7E5" w14:textId="4075DC74" w:rsidR="00BC20D7" w:rsidRPr="00FC55F8" w:rsidRDefault="00BC20D7" w:rsidP="00BC20D7">
      <w:pPr>
        <w:rPr>
          <w:rFonts w:ascii="Arial" w:hAnsi="Arial" w:cs="Arial"/>
          <w:sz w:val="24"/>
          <w:szCs w:val="24"/>
        </w:rPr>
      </w:pPr>
      <w:r w:rsidRPr="00FC55F8">
        <w:rPr>
          <w:rFonts w:ascii="Arial" w:hAnsi="Arial" w:cs="Arial"/>
          <w:sz w:val="24"/>
          <w:szCs w:val="24"/>
        </w:rPr>
        <w:t>Police Reports concerning incidents involving or taking place in the presence of a child</w:t>
      </w:r>
      <w:r w:rsidR="00FF77AD" w:rsidRPr="00FC55F8">
        <w:rPr>
          <w:rFonts w:ascii="Arial" w:hAnsi="Arial" w:cs="Arial"/>
          <w:sz w:val="24"/>
          <w:szCs w:val="24"/>
        </w:rPr>
        <w:t xml:space="preserve"> or </w:t>
      </w:r>
      <w:r w:rsidRPr="00FC55F8">
        <w:rPr>
          <w:rFonts w:ascii="Arial" w:hAnsi="Arial" w:cs="Arial"/>
          <w:sz w:val="24"/>
          <w:szCs w:val="24"/>
        </w:rPr>
        <w:t>young person (</w:t>
      </w:r>
      <w:r w:rsidR="00E15DA1" w:rsidRPr="00FC55F8">
        <w:rPr>
          <w:rFonts w:ascii="Arial" w:hAnsi="Arial" w:cs="Arial"/>
          <w:sz w:val="24"/>
          <w:szCs w:val="24"/>
        </w:rPr>
        <w:t>P78/</w:t>
      </w:r>
      <w:r w:rsidR="00FF77AD" w:rsidRPr="00FC55F8">
        <w:rPr>
          <w:rFonts w:ascii="Arial" w:hAnsi="Arial" w:cs="Arial"/>
          <w:sz w:val="24"/>
          <w:szCs w:val="24"/>
        </w:rPr>
        <w:t>Merlin’s</w:t>
      </w:r>
      <w:r w:rsidRPr="00FC55F8">
        <w:rPr>
          <w:rFonts w:ascii="Arial" w:hAnsi="Arial" w:cs="Arial"/>
          <w:sz w:val="24"/>
          <w:szCs w:val="24"/>
        </w:rPr>
        <w:t>) are received routinely by th</w:t>
      </w:r>
      <w:r w:rsidR="00A22113" w:rsidRPr="00FC55F8">
        <w:rPr>
          <w:rFonts w:ascii="Arial" w:hAnsi="Arial" w:cs="Arial"/>
          <w:sz w:val="24"/>
          <w:szCs w:val="24"/>
        </w:rPr>
        <w:t xml:space="preserve">e </w:t>
      </w:r>
      <w:r w:rsidR="00C409E7" w:rsidRPr="00FC55F8">
        <w:rPr>
          <w:rFonts w:ascii="Arial" w:hAnsi="Arial" w:cs="Arial"/>
          <w:sz w:val="24"/>
          <w:szCs w:val="24"/>
        </w:rPr>
        <w:t>MASH</w:t>
      </w:r>
      <w:r w:rsidR="00A22113" w:rsidRPr="00FC55F8">
        <w:rPr>
          <w:rFonts w:ascii="Arial" w:hAnsi="Arial" w:cs="Arial"/>
          <w:sz w:val="24"/>
          <w:szCs w:val="24"/>
        </w:rPr>
        <w:t xml:space="preserve">. </w:t>
      </w:r>
    </w:p>
    <w:p w14:paraId="2639A7E6" w14:textId="77777777" w:rsidR="00A22113" w:rsidRPr="00FC55F8" w:rsidRDefault="00A22113" w:rsidP="00BC20D7">
      <w:pPr>
        <w:rPr>
          <w:rFonts w:ascii="Arial" w:hAnsi="Arial" w:cs="Arial"/>
          <w:sz w:val="24"/>
          <w:szCs w:val="24"/>
        </w:rPr>
      </w:pPr>
    </w:p>
    <w:p w14:paraId="2639A7E7" w14:textId="3430AD84" w:rsidR="00A22113" w:rsidRPr="00FC55F8" w:rsidRDefault="00FC6595" w:rsidP="00BC20D7">
      <w:pPr>
        <w:rPr>
          <w:rFonts w:ascii="Arial" w:hAnsi="Arial" w:cs="Arial"/>
          <w:sz w:val="24"/>
          <w:szCs w:val="24"/>
        </w:rPr>
      </w:pPr>
      <w:r w:rsidRPr="00FC55F8">
        <w:rPr>
          <w:rFonts w:ascii="Arial" w:hAnsi="Arial" w:cs="Arial"/>
          <w:color w:val="000000" w:themeColor="text1"/>
          <w:sz w:val="24"/>
          <w:szCs w:val="24"/>
        </w:rPr>
        <w:t xml:space="preserve">While it would be a rare occurrence, if a </w:t>
      </w:r>
      <w:r w:rsidR="00FF77AD" w:rsidRPr="00FC55F8">
        <w:rPr>
          <w:rFonts w:ascii="Arial" w:hAnsi="Arial" w:cs="Arial"/>
          <w:color w:val="000000" w:themeColor="text1"/>
          <w:sz w:val="24"/>
          <w:szCs w:val="24"/>
        </w:rPr>
        <w:t xml:space="preserve">child or </w:t>
      </w:r>
      <w:r w:rsidRPr="00FC55F8">
        <w:rPr>
          <w:rFonts w:ascii="Arial" w:hAnsi="Arial" w:cs="Arial"/>
          <w:color w:val="000000" w:themeColor="text1"/>
          <w:sz w:val="24"/>
          <w:szCs w:val="24"/>
        </w:rPr>
        <w:t xml:space="preserve">young person is known to </w:t>
      </w:r>
      <w:r w:rsidR="00D6574A" w:rsidRPr="00FC55F8">
        <w:rPr>
          <w:rFonts w:ascii="Arial" w:hAnsi="Arial" w:cs="Arial"/>
          <w:color w:val="000000" w:themeColor="text1"/>
          <w:sz w:val="24"/>
          <w:szCs w:val="24"/>
        </w:rPr>
        <w:t>YJS</w:t>
      </w:r>
      <w:r w:rsidRPr="00FC55F8">
        <w:rPr>
          <w:rFonts w:ascii="Arial" w:hAnsi="Arial" w:cs="Arial"/>
          <w:color w:val="000000" w:themeColor="text1"/>
          <w:sz w:val="24"/>
          <w:szCs w:val="24"/>
        </w:rPr>
        <w:t>, a</w:t>
      </w:r>
      <w:r w:rsidR="00A22113" w:rsidRPr="00FC55F8">
        <w:rPr>
          <w:rFonts w:ascii="Arial" w:hAnsi="Arial" w:cs="Arial"/>
          <w:color w:val="000000" w:themeColor="text1"/>
          <w:sz w:val="24"/>
          <w:szCs w:val="24"/>
        </w:rPr>
        <w:t xml:space="preserve">ny recommendation for an application for an Emergency Protection Order (EPO) should be made in the first instance by the </w:t>
      </w:r>
      <w:r w:rsidR="00FF77AD" w:rsidRPr="00FC55F8">
        <w:rPr>
          <w:rFonts w:ascii="Arial" w:hAnsi="Arial" w:cs="Arial"/>
          <w:color w:val="000000" w:themeColor="text1"/>
          <w:sz w:val="24"/>
          <w:szCs w:val="24"/>
        </w:rPr>
        <w:t>Team</w:t>
      </w:r>
      <w:r w:rsidRPr="00FC55F8">
        <w:rPr>
          <w:rFonts w:ascii="Arial" w:hAnsi="Arial" w:cs="Arial"/>
          <w:color w:val="000000" w:themeColor="text1"/>
          <w:sz w:val="24"/>
          <w:szCs w:val="24"/>
        </w:rPr>
        <w:t xml:space="preserve"> </w:t>
      </w:r>
      <w:r w:rsidR="00A22113" w:rsidRPr="00FC55F8">
        <w:rPr>
          <w:rFonts w:ascii="Arial" w:hAnsi="Arial" w:cs="Arial"/>
          <w:color w:val="000000" w:themeColor="text1"/>
          <w:sz w:val="24"/>
          <w:szCs w:val="24"/>
        </w:rPr>
        <w:t>Man</w:t>
      </w:r>
      <w:r w:rsidR="008A0034" w:rsidRPr="00FC55F8">
        <w:rPr>
          <w:rFonts w:ascii="Arial" w:hAnsi="Arial" w:cs="Arial"/>
          <w:color w:val="000000" w:themeColor="text1"/>
          <w:sz w:val="24"/>
          <w:szCs w:val="24"/>
        </w:rPr>
        <w:t xml:space="preserve">ager following discussion with a </w:t>
      </w:r>
      <w:r w:rsidR="00D6574A" w:rsidRPr="00FC55F8">
        <w:rPr>
          <w:rFonts w:ascii="Arial" w:hAnsi="Arial" w:cs="Arial"/>
          <w:color w:val="000000" w:themeColor="text1"/>
          <w:sz w:val="24"/>
          <w:szCs w:val="24"/>
        </w:rPr>
        <w:t>YJS</w:t>
      </w:r>
      <w:r w:rsidR="008A0034" w:rsidRPr="00FC55F8">
        <w:rPr>
          <w:rFonts w:ascii="Arial" w:hAnsi="Arial" w:cs="Arial"/>
          <w:color w:val="000000" w:themeColor="text1"/>
          <w:sz w:val="24"/>
          <w:szCs w:val="24"/>
        </w:rPr>
        <w:t xml:space="preserve"> Manager and the relevant Service Manager.</w:t>
      </w:r>
      <w:r w:rsidR="003B5E4D" w:rsidRPr="00FC55F8">
        <w:rPr>
          <w:rFonts w:ascii="Arial" w:hAnsi="Arial" w:cs="Arial"/>
          <w:color w:val="000000" w:themeColor="text1"/>
          <w:sz w:val="24"/>
          <w:szCs w:val="24"/>
        </w:rPr>
        <w:t xml:space="preserve"> The decision as to whether to apply to the Family Court for an Order will be made by </w:t>
      </w:r>
      <w:r w:rsidR="00FF77AD" w:rsidRPr="00FC55F8">
        <w:rPr>
          <w:rFonts w:ascii="Arial" w:hAnsi="Arial" w:cs="Arial"/>
          <w:color w:val="000000" w:themeColor="text1"/>
          <w:sz w:val="24"/>
          <w:szCs w:val="24"/>
        </w:rPr>
        <w:t>Children’s Services</w:t>
      </w:r>
      <w:r w:rsidR="003B5E4D" w:rsidRPr="00FC55F8">
        <w:rPr>
          <w:rFonts w:ascii="Arial" w:hAnsi="Arial" w:cs="Arial"/>
          <w:color w:val="000000" w:themeColor="text1"/>
          <w:sz w:val="24"/>
          <w:szCs w:val="24"/>
        </w:rPr>
        <w:t xml:space="preserve"> after a Legal Planning Meeting</w:t>
      </w:r>
      <w:r w:rsidR="003B5E4D" w:rsidRPr="00FC55F8">
        <w:rPr>
          <w:rFonts w:ascii="Arial" w:hAnsi="Arial" w:cs="Arial"/>
          <w:sz w:val="24"/>
          <w:szCs w:val="24"/>
        </w:rPr>
        <w:t>.</w:t>
      </w:r>
    </w:p>
    <w:p w14:paraId="2639A7E8" w14:textId="77777777" w:rsidR="00560F6F" w:rsidRPr="00FC55F8" w:rsidRDefault="00560F6F" w:rsidP="00BC20D7">
      <w:pPr>
        <w:rPr>
          <w:rFonts w:ascii="Arial" w:hAnsi="Arial" w:cs="Arial"/>
          <w:sz w:val="24"/>
          <w:szCs w:val="24"/>
        </w:rPr>
      </w:pPr>
    </w:p>
    <w:p w14:paraId="2639A7E9" w14:textId="4A7D6091" w:rsidR="00560F6F" w:rsidRPr="00FC55F8" w:rsidRDefault="00FF77AD" w:rsidP="00BC20D7">
      <w:pPr>
        <w:rPr>
          <w:rFonts w:ascii="Arial" w:hAnsi="Arial" w:cs="Arial"/>
          <w:color w:val="FF0000"/>
          <w:sz w:val="24"/>
          <w:szCs w:val="24"/>
        </w:rPr>
      </w:pPr>
      <w:r w:rsidRPr="00FC55F8">
        <w:rPr>
          <w:rFonts w:ascii="Arial" w:hAnsi="Arial" w:cs="Arial"/>
          <w:sz w:val="24"/>
          <w:szCs w:val="24"/>
        </w:rPr>
        <w:t>Children’s Services</w:t>
      </w:r>
      <w:r w:rsidR="00560F6F" w:rsidRPr="00FC55F8">
        <w:rPr>
          <w:rFonts w:ascii="Arial" w:hAnsi="Arial" w:cs="Arial"/>
          <w:sz w:val="24"/>
          <w:szCs w:val="24"/>
        </w:rPr>
        <w:t xml:space="preserve"> will be responsible for the supervision of any child on an EPO or Interim Care Order. If a Parenting Order is made within the proceedings, the </w:t>
      </w:r>
      <w:r w:rsidR="00560F6F" w:rsidRPr="00FC55F8">
        <w:rPr>
          <w:rFonts w:ascii="Arial" w:hAnsi="Arial" w:cs="Arial"/>
          <w:sz w:val="24"/>
          <w:szCs w:val="24"/>
        </w:rPr>
        <w:lastRenderedPageBreak/>
        <w:t xml:space="preserve">Parenting Coordinator in the </w:t>
      </w:r>
      <w:r w:rsidR="00D6574A" w:rsidRPr="00FC55F8">
        <w:rPr>
          <w:rFonts w:ascii="Arial" w:hAnsi="Arial" w:cs="Arial"/>
          <w:sz w:val="24"/>
          <w:szCs w:val="24"/>
        </w:rPr>
        <w:t>YJS</w:t>
      </w:r>
      <w:r w:rsidR="00560F6F" w:rsidRPr="00FC55F8">
        <w:rPr>
          <w:rFonts w:ascii="Arial" w:hAnsi="Arial" w:cs="Arial"/>
          <w:sz w:val="24"/>
          <w:szCs w:val="24"/>
        </w:rPr>
        <w:t xml:space="preserve"> will be responsible for commissioning the parenting work, and for enforcement of the Order in the event of </w:t>
      </w:r>
      <w:r w:rsidRPr="00FC55F8">
        <w:rPr>
          <w:rFonts w:ascii="Arial" w:hAnsi="Arial" w:cs="Arial"/>
          <w:sz w:val="24"/>
          <w:szCs w:val="24"/>
        </w:rPr>
        <w:t xml:space="preserve">a </w:t>
      </w:r>
      <w:r w:rsidR="00560F6F" w:rsidRPr="00FC55F8">
        <w:rPr>
          <w:rFonts w:ascii="Arial" w:hAnsi="Arial" w:cs="Arial"/>
          <w:sz w:val="24"/>
          <w:szCs w:val="24"/>
        </w:rPr>
        <w:t>breach.</w:t>
      </w:r>
      <w:r w:rsidR="004A21CE" w:rsidRPr="00FC55F8">
        <w:rPr>
          <w:rFonts w:ascii="Arial" w:hAnsi="Arial" w:cs="Arial"/>
          <w:color w:val="FF0000"/>
          <w:sz w:val="24"/>
          <w:szCs w:val="24"/>
        </w:rPr>
        <w:t xml:space="preserve"> </w:t>
      </w:r>
    </w:p>
    <w:p w14:paraId="2639A7EA" w14:textId="77777777" w:rsidR="003B5E4D" w:rsidRPr="00FC55F8" w:rsidRDefault="003B5E4D" w:rsidP="00BC20D7">
      <w:pPr>
        <w:rPr>
          <w:rFonts w:ascii="Arial" w:hAnsi="Arial" w:cs="Arial"/>
          <w:sz w:val="24"/>
          <w:szCs w:val="24"/>
        </w:rPr>
      </w:pPr>
    </w:p>
    <w:p w14:paraId="2639A7EB" w14:textId="118BA2F9" w:rsidR="00167A6A" w:rsidRPr="00A32753" w:rsidRDefault="00A174C1" w:rsidP="00B67751">
      <w:pPr>
        <w:pStyle w:val="Heading1"/>
        <w:numPr>
          <w:ilvl w:val="0"/>
          <w:numId w:val="43"/>
        </w:numPr>
        <w:rPr>
          <w:rFonts w:ascii="Arial" w:hAnsi="Arial" w:cs="Arial"/>
          <w:color w:val="4472C4" w:themeColor="accent1"/>
          <w:szCs w:val="28"/>
        </w:rPr>
      </w:pPr>
      <w:bookmarkStart w:id="5" w:name="_Toc520467735"/>
      <w:r w:rsidRPr="00A32753">
        <w:rPr>
          <w:rFonts w:ascii="Arial" w:hAnsi="Arial" w:cs="Arial"/>
          <w:color w:val="4472C4" w:themeColor="accent1"/>
          <w:szCs w:val="28"/>
        </w:rPr>
        <w:t xml:space="preserve">Stautory Social Work Involvement </w:t>
      </w:r>
      <w:bookmarkEnd w:id="5"/>
    </w:p>
    <w:p w14:paraId="2639A7EC" w14:textId="77777777" w:rsidR="00001781" w:rsidRPr="00FC55F8" w:rsidRDefault="00001781" w:rsidP="00001781">
      <w:pPr>
        <w:rPr>
          <w:rFonts w:ascii="Arial" w:hAnsi="Arial" w:cs="Arial"/>
          <w:sz w:val="24"/>
          <w:szCs w:val="24"/>
        </w:rPr>
      </w:pPr>
    </w:p>
    <w:p w14:paraId="2639A7ED" w14:textId="4E8A632E" w:rsidR="00E17769" w:rsidRPr="00FC55F8" w:rsidRDefault="00001781" w:rsidP="00001781">
      <w:pPr>
        <w:rPr>
          <w:rFonts w:ascii="Arial" w:hAnsi="Arial" w:cs="Arial"/>
          <w:sz w:val="24"/>
          <w:szCs w:val="24"/>
        </w:rPr>
      </w:pPr>
      <w:r w:rsidRPr="00FC55F8">
        <w:rPr>
          <w:rFonts w:ascii="Arial" w:hAnsi="Arial" w:cs="Arial"/>
          <w:sz w:val="24"/>
          <w:szCs w:val="24"/>
        </w:rPr>
        <w:t>Where a</w:t>
      </w:r>
      <w:r w:rsidR="00FF77AD" w:rsidRPr="00FC55F8">
        <w:rPr>
          <w:rFonts w:ascii="Arial" w:hAnsi="Arial" w:cs="Arial"/>
          <w:sz w:val="24"/>
          <w:szCs w:val="24"/>
        </w:rPr>
        <w:t xml:space="preserve"> child or</w:t>
      </w:r>
      <w:r w:rsidRPr="00FC55F8">
        <w:rPr>
          <w:rFonts w:ascii="Arial" w:hAnsi="Arial" w:cs="Arial"/>
          <w:sz w:val="24"/>
          <w:szCs w:val="24"/>
        </w:rPr>
        <w:t xml:space="preserve"> young person has an allocated social worker in</w:t>
      </w:r>
      <w:r w:rsidR="00E17769" w:rsidRPr="00FC55F8">
        <w:rPr>
          <w:rFonts w:ascii="Arial" w:hAnsi="Arial" w:cs="Arial"/>
          <w:sz w:val="24"/>
          <w:szCs w:val="24"/>
        </w:rPr>
        <w:t xml:space="preserve"> Wandsworth Children’s Services and an allocated </w:t>
      </w:r>
      <w:r w:rsidR="00D6574A" w:rsidRPr="00FC55F8">
        <w:rPr>
          <w:rFonts w:ascii="Arial" w:hAnsi="Arial" w:cs="Arial"/>
          <w:sz w:val="24"/>
          <w:szCs w:val="24"/>
        </w:rPr>
        <w:t>YJS</w:t>
      </w:r>
      <w:r w:rsidR="00E17769" w:rsidRPr="00FC55F8">
        <w:rPr>
          <w:rFonts w:ascii="Arial" w:hAnsi="Arial" w:cs="Arial"/>
          <w:sz w:val="24"/>
          <w:szCs w:val="24"/>
        </w:rPr>
        <w:t xml:space="preserve"> worker:</w:t>
      </w:r>
    </w:p>
    <w:p w14:paraId="2639A7EE" w14:textId="77777777" w:rsidR="00E17769" w:rsidRPr="00FC55F8" w:rsidRDefault="00E17769" w:rsidP="00001781">
      <w:pPr>
        <w:rPr>
          <w:rFonts w:ascii="Arial" w:hAnsi="Arial" w:cs="Arial"/>
          <w:sz w:val="24"/>
          <w:szCs w:val="24"/>
        </w:rPr>
      </w:pPr>
    </w:p>
    <w:p w14:paraId="2639A7EF" w14:textId="46DA311D" w:rsidR="00E17769" w:rsidRPr="00FC55F8" w:rsidRDefault="00E17769" w:rsidP="00001781">
      <w:pPr>
        <w:rPr>
          <w:rFonts w:ascii="Arial" w:hAnsi="Arial" w:cs="Arial"/>
          <w:sz w:val="24"/>
          <w:szCs w:val="24"/>
        </w:rPr>
      </w:pPr>
      <w:r w:rsidRPr="00FC55F8">
        <w:rPr>
          <w:rFonts w:ascii="Arial" w:hAnsi="Arial" w:cs="Arial"/>
          <w:sz w:val="24"/>
          <w:szCs w:val="24"/>
        </w:rPr>
        <w:t>The Social Worker will be:</w:t>
      </w:r>
    </w:p>
    <w:p w14:paraId="3B9AF4BC" w14:textId="77777777" w:rsidR="00E15DA1" w:rsidRPr="00FC55F8" w:rsidRDefault="00E15DA1" w:rsidP="00001781">
      <w:pPr>
        <w:rPr>
          <w:rFonts w:ascii="Arial" w:hAnsi="Arial" w:cs="Arial"/>
          <w:sz w:val="24"/>
          <w:szCs w:val="24"/>
        </w:rPr>
      </w:pPr>
    </w:p>
    <w:p w14:paraId="2639A7F1" w14:textId="38B383A4" w:rsidR="004C428E" w:rsidRPr="00A174C1" w:rsidRDefault="00E17769" w:rsidP="00A174C1">
      <w:pPr>
        <w:pStyle w:val="ListParagraph"/>
        <w:numPr>
          <w:ilvl w:val="0"/>
          <w:numId w:val="29"/>
        </w:numPr>
        <w:rPr>
          <w:rFonts w:ascii="Arial" w:hAnsi="Arial" w:cs="Arial"/>
          <w:sz w:val="24"/>
          <w:szCs w:val="24"/>
        </w:rPr>
      </w:pPr>
      <w:r w:rsidRPr="00FC55F8">
        <w:rPr>
          <w:rFonts w:ascii="Arial" w:hAnsi="Arial" w:cs="Arial"/>
          <w:sz w:val="24"/>
          <w:szCs w:val="24"/>
        </w:rPr>
        <w:t>The lead for all statutory social work responsibilities</w:t>
      </w:r>
      <w:r w:rsidR="00FC6595" w:rsidRPr="00FC55F8">
        <w:rPr>
          <w:rFonts w:ascii="Arial" w:hAnsi="Arial" w:cs="Arial"/>
          <w:sz w:val="24"/>
          <w:szCs w:val="24"/>
        </w:rPr>
        <w:t xml:space="preserve"> for any child who is subject to a Child in Need, Child Protection or Child Looked After Plan</w:t>
      </w:r>
      <w:r w:rsidR="00FF77AD" w:rsidRPr="00FC55F8">
        <w:rPr>
          <w:rFonts w:ascii="Arial" w:hAnsi="Arial" w:cs="Arial"/>
          <w:sz w:val="24"/>
          <w:szCs w:val="24"/>
        </w:rPr>
        <w:t>.</w:t>
      </w:r>
    </w:p>
    <w:p w14:paraId="2639A7F2" w14:textId="77777777" w:rsidR="00E17769" w:rsidRPr="00FC55F8" w:rsidRDefault="00E17769" w:rsidP="00E17769">
      <w:pPr>
        <w:rPr>
          <w:rFonts w:ascii="Arial" w:hAnsi="Arial" w:cs="Arial"/>
          <w:sz w:val="24"/>
          <w:szCs w:val="24"/>
        </w:rPr>
      </w:pPr>
    </w:p>
    <w:p w14:paraId="2639A7F3" w14:textId="5C490F80" w:rsidR="00E17769" w:rsidRPr="00FC55F8" w:rsidRDefault="00E17769" w:rsidP="00E17769">
      <w:pPr>
        <w:rPr>
          <w:rFonts w:ascii="Arial" w:hAnsi="Arial" w:cs="Arial"/>
          <w:sz w:val="24"/>
          <w:szCs w:val="24"/>
        </w:rPr>
      </w:pPr>
      <w:r w:rsidRPr="00FC55F8">
        <w:rPr>
          <w:rFonts w:ascii="Arial" w:hAnsi="Arial" w:cs="Arial"/>
          <w:sz w:val="24"/>
          <w:szCs w:val="24"/>
        </w:rPr>
        <w:t xml:space="preserve">The </w:t>
      </w:r>
      <w:r w:rsidR="00D6574A" w:rsidRPr="00FC55F8">
        <w:rPr>
          <w:rFonts w:ascii="Arial" w:hAnsi="Arial" w:cs="Arial"/>
          <w:sz w:val="24"/>
          <w:szCs w:val="24"/>
        </w:rPr>
        <w:t>YJS</w:t>
      </w:r>
      <w:r w:rsidRPr="00FC55F8">
        <w:rPr>
          <w:rFonts w:ascii="Arial" w:hAnsi="Arial" w:cs="Arial"/>
          <w:sz w:val="24"/>
          <w:szCs w:val="24"/>
        </w:rPr>
        <w:t xml:space="preserve"> </w:t>
      </w:r>
      <w:r w:rsidR="00B920FF" w:rsidRPr="00FC55F8">
        <w:rPr>
          <w:rFonts w:ascii="Arial" w:hAnsi="Arial" w:cs="Arial"/>
          <w:sz w:val="24"/>
          <w:szCs w:val="24"/>
        </w:rPr>
        <w:t xml:space="preserve">Worker </w:t>
      </w:r>
      <w:r w:rsidRPr="00FC55F8">
        <w:rPr>
          <w:rFonts w:ascii="Arial" w:hAnsi="Arial" w:cs="Arial"/>
          <w:sz w:val="24"/>
          <w:szCs w:val="24"/>
        </w:rPr>
        <w:t>will be:</w:t>
      </w:r>
    </w:p>
    <w:p w14:paraId="4EA232C6" w14:textId="77777777" w:rsidR="00E15DA1" w:rsidRPr="00FC55F8" w:rsidRDefault="00E15DA1" w:rsidP="00E17769">
      <w:pPr>
        <w:rPr>
          <w:rFonts w:ascii="Arial" w:hAnsi="Arial" w:cs="Arial"/>
          <w:sz w:val="24"/>
          <w:szCs w:val="24"/>
        </w:rPr>
      </w:pPr>
    </w:p>
    <w:p w14:paraId="2639A7F4" w14:textId="1D17DD57" w:rsidR="00E17769" w:rsidRPr="00FC55F8" w:rsidRDefault="00E17769" w:rsidP="00E15DA1">
      <w:pPr>
        <w:pStyle w:val="ListParagraph"/>
        <w:numPr>
          <w:ilvl w:val="0"/>
          <w:numId w:val="30"/>
        </w:numPr>
        <w:rPr>
          <w:rFonts w:ascii="Arial" w:hAnsi="Arial" w:cs="Arial"/>
          <w:sz w:val="24"/>
          <w:szCs w:val="24"/>
        </w:rPr>
      </w:pPr>
      <w:r w:rsidRPr="00FC55F8">
        <w:rPr>
          <w:rFonts w:ascii="Arial" w:hAnsi="Arial" w:cs="Arial"/>
          <w:sz w:val="24"/>
          <w:szCs w:val="24"/>
        </w:rPr>
        <w:t xml:space="preserve">Responsible for any work arising from the </w:t>
      </w:r>
      <w:r w:rsidR="00FF77AD" w:rsidRPr="00FC55F8">
        <w:rPr>
          <w:rFonts w:ascii="Arial" w:hAnsi="Arial" w:cs="Arial"/>
          <w:sz w:val="24"/>
          <w:szCs w:val="24"/>
        </w:rPr>
        <w:t xml:space="preserve">child or </w:t>
      </w:r>
      <w:r w:rsidRPr="00FC55F8">
        <w:rPr>
          <w:rFonts w:ascii="Arial" w:hAnsi="Arial" w:cs="Arial"/>
          <w:sz w:val="24"/>
          <w:szCs w:val="24"/>
        </w:rPr>
        <w:t>young person’</w:t>
      </w:r>
      <w:r w:rsidR="004C428E" w:rsidRPr="00FC55F8">
        <w:rPr>
          <w:rFonts w:ascii="Arial" w:hAnsi="Arial" w:cs="Arial"/>
          <w:sz w:val="24"/>
          <w:szCs w:val="24"/>
        </w:rPr>
        <w:t>s status as an offender.</w:t>
      </w:r>
    </w:p>
    <w:p w14:paraId="2639A7F5" w14:textId="006CF967" w:rsidR="00E17769" w:rsidRPr="00FC55F8" w:rsidRDefault="00FF77AD" w:rsidP="00E15DA1">
      <w:pPr>
        <w:pStyle w:val="ListParagraph"/>
        <w:numPr>
          <w:ilvl w:val="0"/>
          <w:numId w:val="30"/>
        </w:numPr>
        <w:rPr>
          <w:rFonts w:ascii="Arial" w:hAnsi="Arial" w:cs="Arial"/>
          <w:sz w:val="24"/>
          <w:szCs w:val="24"/>
        </w:rPr>
      </w:pPr>
      <w:r w:rsidRPr="00FC55F8">
        <w:rPr>
          <w:rFonts w:ascii="Arial" w:hAnsi="Arial" w:cs="Arial"/>
          <w:sz w:val="24"/>
          <w:szCs w:val="24"/>
        </w:rPr>
        <w:t>Attend</w:t>
      </w:r>
      <w:r w:rsidR="00E17769" w:rsidRPr="00FC55F8">
        <w:rPr>
          <w:rFonts w:ascii="Arial" w:hAnsi="Arial" w:cs="Arial"/>
          <w:sz w:val="24"/>
          <w:szCs w:val="24"/>
        </w:rPr>
        <w:t xml:space="preserve"> </w:t>
      </w:r>
      <w:r w:rsidR="003F5B4D" w:rsidRPr="00FC55F8">
        <w:rPr>
          <w:rFonts w:ascii="Arial" w:hAnsi="Arial" w:cs="Arial"/>
          <w:sz w:val="24"/>
          <w:szCs w:val="24"/>
        </w:rPr>
        <w:t xml:space="preserve">all key </w:t>
      </w:r>
      <w:r w:rsidR="00E17769" w:rsidRPr="00FC55F8">
        <w:rPr>
          <w:rFonts w:ascii="Arial" w:hAnsi="Arial" w:cs="Arial"/>
          <w:sz w:val="24"/>
          <w:szCs w:val="24"/>
        </w:rPr>
        <w:t xml:space="preserve">meetings relating to the </w:t>
      </w:r>
      <w:r w:rsidRPr="00FC55F8">
        <w:rPr>
          <w:rFonts w:ascii="Arial" w:hAnsi="Arial" w:cs="Arial"/>
          <w:sz w:val="24"/>
          <w:szCs w:val="24"/>
        </w:rPr>
        <w:t xml:space="preserve">child or </w:t>
      </w:r>
      <w:r w:rsidR="00E17769" w:rsidRPr="00FC55F8">
        <w:rPr>
          <w:rFonts w:ascii="Arial" w:hAnsi="Arial" w:cs="Arial"/>
          <w:sz w:val="24"/>
          <w:szCs w:val="24"/>
        </w:rPr>
        <w:t>young person, including, but not limited to, team around the child meetings, strategy meetings, child protection conferences, professional planning meetings, core group meetings</w:t>
      </w:r>
      <w:r w:rsidRPr="00FC55F8">
        <w:rPr>
          <w:rFonts w:ascii="Arial" w:hAnsi="Arial" w:cs="Arial"/>
          <w:sz w:val="24"/>
          <w:szCs w:val="24"/>
        </w:rPr>
        <w:t>,</w:t>
      </w:r>
      <w:r w:rsidR="00E17769" w:rsidRPr="00FC55F8">
        <w:rPr>
          <w:rFonts w:ascii="Arial" w:hAnsi="Arial" w:cs="Arial"/>
          <w:sz w:val="24"/>
          <w:szCs w:val="24"/>
        </w:rPr>
        <w:t xml:space="preserve"> looked after child reviews</w:t>
      </w:r>
      <w:r w:rsidRPr="00FC55F8">
        <w:rPr>
          <w:rFonts w:ascii="Arial" w:hAnsi="Arial" w:cs="Arial"/>
          <w:sz w:val="24"/>
          <w:szCs w:val="24"/>
        </w:rPr>
        <w:t xml:space="preserve"> and group supervision</w:t>
      </w:r>
      <w:r w:rsidR="00E17769" w:rsidRPr="00FC55F8">
        <w:rPr>
          <w:rFonts w:ascii="Arial" w:hAnsi="Arial" w:cs="Arial"/>
          <w:sz w:val="24"/>
          <w:szCs w:val="24"/>
        </w:rPr>
        <w:t>. Where attendance is not possible, the Case Manager or their line manager will be expected to submit a written report</w:t>
      </w:r>
      <w:r w:rsidRPr="00FC55F8">
        <w:rPr>
          <w:rFonts w:ascii="Arial" w:hAnsi="Arial" w:cs="Arial"/>
          <w:sz w:val="24"/>
          <w:szCs w:val="24"/>
        </w:rPr>
        <w:t>, where appropriate</w:t>
      </w:r>
    </w:p>
    <w:p w14:paraId="708AB7B1" w14:textId="556341C9" w:rsidR="00596757" w:rsidRPr="00FC55F8" w:rsidRDefault="00596757" w:rsidP="00596757">
      <w:pPr>
        <w:rPr>
          <w:rFonts w:ascii="Arial" w:hAnsi="Arial" w:cs="Arial"/>
          <w:sz w:val="24"/>
          <w:szCs w:val="24"/>
        </w:rPr>
      </w:pPr>
    </w:p>
    <w:p w14:paraId="2639A7F6" w14:textId="77777777" w:rsidR="00001781" w:rsidRPr="00FC55F8" w:rsidRDefault="00001781" w:rsidP="00001781">
      <w:pPr>
        <w:rPr>
          <w:rFonts w:ascii="Arial" w:hAnsi="Arial" w:cs="Arial"/>
          <w:sz w:val="24"/>
          <w:szCs w:val="24"/>
        </w:rPr>
      </w:pPr>
    </w:p>
    <w:p w14:paraId="2639A7F7" w14:textId="61C6CB09" w:rsidR="00EF5C69" w:rsidRPr="00A32753" w:rsidRDefault="00FF77AD" w:rsidP="00B67751">
      <w:pPr>
        <w:pStyle w:val="Heading1"/>
        <w:numPr>
          <w:ilvl w:val="0"/>
          <w:numId w:val="43"/>
        </w:numPr>
        <w:rPr>
          <w:rFonts w:ascii="Arial" w:hAnsi="Arial" w:cs="Arial"/>
          <w:color w:val="4472C4" w:themeColor="accent1"/>
          <w:szCs w:val="28"/>
        </w:rPr>
      </w:pPr>
      <w:bookmarkStart w:id="6" w:name="_Toc520467736"/>
      <w:r w:rsidRPr="00A32753">
        <w:rPr>
          <w:rFonts w:ascii="Arial" w:hAnsi="Arial" w:cs="Arial"/>
          <w:color w:val="4472C4" w:themeColor="accent1"/>
          <w:szCs w:val="28"/>
        </w:rPr>
        <w:t>Care Experienced Children</w:t>
      </w:r>
      <w:bookmarkEnd w:id="6"/>
    </w:p>
    <w:p w14:paraId="2639A7F8" w14:textId="77777777" w:rsidR="00EF5C69" w:rsidRPr="00FC55F8" w:rsidRDefault="00EF5C69" w:rsidP="00EF5C69">
      <w:pPr>
        <w:rPr>
          <w:rFonts w:ascii="Arial" w:hAnsi="Arial" w:cs="Arial"/>
          <w:sz w:val="24"/>
          <w:szCs w:val="24"/>
        </w:rPr>
      </w:pPr>
    </w:p>
    <w:p w14:paraId="2639A7F9" w14:textId="6151259D" w:rsidR="00EF5C69" w:rsidRPr="00FC55F8" w:rsidRDefault="00EF5C69" w:rsidP="00EF5C69">
      <w:pPr>
        <w:rPr>
          <w:rFonts w:ascii="Arial" w:hAnsi="Arial" w:cs="Arial"/>
          <w:sz w:val="24"/>
          <w:szCs w:val="24"/>
        </w:rPr>
      </w:pPr>
      <w:r w:rsidRPr="00FC55F8">
        <w:rPr>
          <w:rFonts w:ascii="Arial" w:hAnsi="Arial" w:cs="Arial"/>
          <w:sz w:val="24"/>
          <w:szCs w:val="24"/>
        </w:rPr>
        <w:t xml:space="preserve">Where a </w:t>
      </w:r>
      <w:r w:rsidR="00FF77AD" w:rsidRPr="00FC55F8">
        <w:rPr>
          <w:rFonts w:ascii="Arial" w:hAnsi="Arial" w:cs="Arial"/>
          <w:sz w:val="24"/>
          <w:szCs w:val="24"/>
        </w:rPr>
        <w:t xml:space="preserve">child or </w:t>
      </w:r>
      <w:r w:rsidRPr="00FC55F8">
        <w:rPr>
          <w:rFonts w:ascii="Arial" w:hAnsi="Arial" w:cs="Arial"/>
          <w:sz w:val="24"/>
          <w:szCs w:val="24"/>
        </w:rPr>
        <w:t xml:space="preserve">young person is </w:t>
      </w:r>
      <w:r w:rsidR="00FF77AD" w:rsidRPr="00FC55F8">
        <w:rPr>
          <w:rFonts w:ascii="Arial" w:hAnsi="Arial" w:cs="Arial"/>
          <w:sz w:val="24"/>
          <w:szCs w:val="24"/>
        </w:rPr>
        <w:t xml:space="preserve">cared </w:t>
      </w:r>
      <w:r w:rsidR="00D15639" w:rsidRPr="00FC55F8">
        <w:rPr>
          <w:rFonts w:ascii="Arial" w:hAnsi="Arial" w:cs="Arial"/>
          <w:sz w:val="24"/>
          <w:szCs w:val="24"/>
        </w:rPr>
        <w:t>for by</w:t>
      </w:r>
      <w:r w:rsidRPr="00FC55F8">
        <w:rPr>
          <w:rFonts w:ascii="Arial" w:hAnsi="Arial" w:cs="Arial"/>
          <w:sz w:val="24"/>
          <w:szCs w:val="24"/>
        </w:rPr>
        <w:t xml:space="preserve"> Wandsworth Children’s Services, the above requir</w:t>
      </w:r>
      <w:r w:rsidR="006860F9" w:rsidRPr="00FC55F8">
        <w:rPr>
          <w:rFonts w:ascii="Arial" w:hAnsi="Arial" w:cs="Arial"/>
          <w:sz w:val="24"/>
          <w:szCs w:val="24"/>
        </w:rPr>
        <w:t xml:space="preserve">ements will apply </w:t>
      </w:r>
      <w:r w:rsidRPr="00FC55F8">
        <w:rPr>
          <w:rFonts w:ascii="Arial" w:hAnsi="Arial" w:cs="Arial"/>
          <w:sz w:val="24"/>
          <w:szCs w:val="24"/>
        </w:rPr>
        <w:t>in addition</w:t>
      </w:r>
      <w:r w:rsidR="006860F9" w:rsidRPr="00FC55F8">
        <w:rPr>
          <w:rFonts w:ascii="Arial" w:hAnsi="Arial" w:cs="Arial"/>
          <w:sz w:val="24"/>
          <w:szCs w:val="24"/>
        </w:rPr>
        <w:t xml:space="preserve"> to</w:t>
      </w:r>
      <w:r w:rsidRPr="00FC55F8">
        <w:rPr>
          <w:rFonts w:ascii="Arial" w:hAnsi="Arial" w:cs="Arial"/>
          <w:sz w:val="24"/>
          <w:szCs w:val="24"/>
        </w:rPr>
        <w:t xml:space="preserve"> the </w:t>
      </w:r>
      <w:r w:rsidR="007D17A2" w:rsidRPr="00FC55F8">
        <w:rPr>
          <w:rFonts w:ascii="Arial" w:hAnsi="Arial" w:cs="Arial"/>
          <w:sz w:val="24"/>
          <w:szCs w:val="24"/>
        </w:rPr>
        <w:t>following</w:t>
      </w:r>
      <w:r w:rsidRPr="00FC55F8">
        <w:rPr>
          <w:rFonts w:ascii="Arial" w:hAnsi="Arial" w:cs="Arial"/>
          <w:sz w:val="24"/>
          <w:szCs w:val="24"/>
        </w:rPr>
        <w:t>:</w:t>
      </w:r>
    </w:p>
    <w:p w14:paraId="2639A7FA" w14:textId="77777777" w:rsidR="00EF5C69" w:rsidRPr="00FC55F8" w:rsidRDefault="00EF5C69" w:rsidP="00EF5C69">
      <w:pPr>
        <w:rPr>
          <w:rFonts w:ascii="Arial" w:hAnsi="Arial" w:cs="Arial"/>
          <w:sz w:val="24"/>
          <w:szCs w:val="24"/>
        </w:rPr>
      </w:pPr>
    </w:p>
    <w:p w14:paraId="2639A7FB" w14:textId="0F89A0A2" w:rsidR="00EF5C69" w:rsidRPr="00FC55F8" w:rsidRDefault="00C90AD9" w:rsidP="00EF5C69">
      <w:pPr>
        <w:rPr>
          <w:rFonts w:ascii="Arial" w:hAnsi="Arial" w:cs="Arial"/>
          <w:sz w:val="24"/>
          <w:szCs w:val="24"/>
        </w:rPr>
      </w:pPr>
      <w:r w:rsidRPr="00FC55F8">
        <w:rPr>
          <w:rFonts w:ascii="Arial" w:hAnsi="Arial" w:cs="Arial"/>
          <w:sz w:val="24"/>
          <w:szCs w:val="24"/>
        </w:rPr>
        <w:t>The Social Worker will</w:t>
      </w:r>
      <w:r w:rsidR="00EF5C69" w:rsidRPr="00FC55F8">
        <w:rPr>
          <w:rFonts w:ascii="Arial" w:hAnsi="Arial" w:cs="Arial"/>
          <w:sz w:val="24"/>
          <w:szCs w:val="24"/>
        </w:rPr>
        <w:t>:</w:t>
      </w:r>
    </w:p>
    <w:p w14:paraId="2DE42C9C" w14:textId="77777777" w:rsidR="007D17A2" w:rsidRPr="00FC55F8" w:rsidRDefault="007D17A2" w:rsidP="00EF5C69">
      <w:pPr>
        <w:rPr>
          <w:rFonts w:ascii="Arial" w:hAnsi="Arial" w:cs="Arial"/>
          <w:sz w:val="24"/>
          <w:szCs w:val="24"/>
        </w:rPr>
      </w:pPr>
    </w:p>
    <w:p w14:paraId="69BA9623" w14:textId="67FB00CA" w:rsidR="00FC6595" w:rsidRPr="00FC55F8" w:rsidRDefault="00FC6595" w:rsidP="007D17A2">
      <w:pPr>
        <w:pStyle w:val="ListParagraph"/>
        <w:numPr>
          <w:ilvl w:val="0"/>
          <w:numId w:val="31"/>
        </w:numPr>
        <w:rPr>
          <w:rFonts w:ascii="Arial" w:hAnsi="Arial" w:cs="Arial"/>
          <w:sz w:val="24"/>
          <w:szCs w:val="24"/>
        </w:rPr>
      </w:pPr>
      <w:r w:rsidRPr="00FC55F8">
        <w:rPr>
          <w:rFonts w:ascii="Arial" w:hAnsi="Arial" w:cs="Arial"/>
          <w:sz w:val="24"/>
          <w:szCs w:val="24"/>
        </w:rPr>
        <w:t xml:space="preserve">Consult with the </w:t>
      </w:r>
      <w:r w:rsidR="00D6574A" w:rsidRPr="00FC55F8">
        <w:rPr>
          <w:rFonts w:ascii="Arial" w:hAnsi="Arial" w:cs="Arial"/>
          <w:sz w:val="24"/>
          <w:szCs w:val="24"/>
        </w:rPr>
        <w:t>YJS</w:t>
      </w:r>
      <w:r w:rsidRPr="00FC55F8">
        <w:rPr>
          <w:rFonts w:ascii="Arial" w:hAnsi="Arial" w:cs="Arial"/>
          <w:sz w:val="24"/>
          <w:szCs w:val="24"/>
        </w:rPr>
        <w:t xml:space="preserve"> prior to </w:t>
      </w:r>
      <w:r w:rsidR="00A216DF" w:rsidRPr="00FC55F8">
        <w:rPr>
          <w:rFonts w:ascii="Arial" w:hAnsi="Arial" w:cs="Arial"/>
          <w:sz w:val="24"/>
          <w:szCs w:val="24"/>
        </w:rPr>
        <w:t>the Looked</w:t>
      </w:r>
      <w:r w:rsidRPr="00FC55F8">
        <w:rPr>
          <w:rFonts w:ascii="Arial" w:hAnsi="Arial" w:cs="Arial"/>
          <w:sz w:val="24"/>
          <w:szCs w:val="24"/>
        </w:rPr>
        <w:t xml:space="preserve"> After </w:t>
      </w:r>
      <w:r w:rsidR="002A74EB" w:rsidRPr="00FC55F8">
        <w:rPr>
          <w:rFonts w:ascii="Arial" w:hAnsi="Arial" w:cs="Arial"/>
          <w:sz w:val="24"/>
          <w:szCs w:val="24"/>
        </w:rPr>
        <w:t>Review.</w:t>
      </w:r>
    </w:p>
    <w:p w14:paraId="2639A7FC" w14:textId="0C6A45FF" w:rsidR="0094780D" w:rsidRPr="00FC55F8" w:rsidRDefault="00EF5C69" w:rsidP="007D17A2">
      <w:pPr>
        <w:pStyle w:val="ListParagraph"/>
        <w:numPr>
          <w:ilvl w:val="0"/>
          <w:numId w:val="31"/>
        </w:numPr>
        <w:rPr>
          <w:rFonts w:ascii="Arial" w:hAnsi="Arial" w:cs="Arial"/>
          <w:sz w:val="24"/>
          <w:szCs w:val="24"/>
        </w:rPr>
      </w:pPr>
      <w:r w:rsidRPr="00FC55F8">
        <w:rPr>
          <w:rFonts w:ascii="Arial" w:hAnsi="Arial" w:cs="Arial"/>
          <w:sz w:val="24"/>
          <w:szCs w:val="24"/>
        </w:rPr>
        <w:t xml:space="preserve">Ensure that all </w:t>
      </w:r>
      <w:r w:rsidR="00167C3D" w:rsidRPr="00FC55F8">
        <w:rPr>
          <w:rFonts w:ascii="Arial" w:hAnsi="Arial" w:cs="Arial"/>
          <w:sz w:val="24"/>
          <w:szCs w:val="24"/>
        </w:rPr>
        <w:t>c</w:t>
      </w:r>
      <w:r w:rsidRPr="00FC55F8">
        <w:rPr>
          <w:rFonts w:ascii="Arial" w:hAnsi="Arial" w:cs="Arial"/>
          <w:sz w:val="24"/>
          <w:szCs w:val="24"/>
        </w:rPr>
        <w:t>ar</w:t>
      </w:r>
      <w:r w:rsidR="0094780D" w:rsidRPr="00FC55F8">
        <w:rPr>
          <w:rFonts w:ascii="Arial" w:hAnsi="Arial" w:cs="Arial"/>
          <w:sz w:val="24"/>
          <w:szCs w:val="24"/>
        </w:rPr>
        <w:t xml:space="preserve">e </w:t>
      </w:r>
      <w:r w:rsidR="00167C3D" w:rsidRPr="00FC55F8">
        <w:rPr>
          <w:rFonts w:ascii="Arial" w:hAnsi="Arial" w:cs="Arial"/>
          <w:sz w:val="24"/>
          <w:szCs w:val="24"/>
        </w:rPr>
        <w:t>p</w:t>
      </w:r>
      <w:r w:rsidR="0094780D" w:rsidRPr="00FC55F8">
        <w:rPr>
          <w:rFonts w:ascii="Arial" w:hAnsi="Arial" w:cs="Arial"/>
          <w:sz w:val="24"/>
          <w:szCs w:val="24"/>
        </w:rPr>
        <w:t xml:space="preserve">lans are shared with the </w:t>
      </w:r>
      <w:r w:rsidR="00D6574A" w:rsidRPr="00FC55F8">
        <w:rPr>
          <w:rFonts w:ascii="Arial" w:hAnsi="Arial" w:cs="Arial"/>
          <w:sz w:val="24"/>
          <w:szCs w:val="24"/>
        </w:rPr>
        <w:t>YJS</w:t>
      </w:r>
      <w:r w:rsidR="00FC6595" w:rsidRPr="00FC55F8">
        <w:rPr>
          <w:rFonts w:ascii="Arial" w:hAnsi="Arial" w:cs="Arial"/>
          <w:sz w:val="24"/>
          <w:szCs w:val="24"/>
        </w:rPr>
        <w:t xml:space="preserve"> in line with regulatory </w:t>
      </w:r>
      <w:r w:rsidR="002A74EB" w:rsidRPr="00FC55F8">
        <w:rPr>
          <w:rFonts w:ascii="Arial" w:hAnsi="Arial" w:cs="Arial"/>
          <w:sz w:val="24"/>
          <w:szCs w:val="24"/>
        </w:rPr>
        <w:t>requirements.</w:t>
      </w:r>
    </w:p>
    <w:p w14:paraId="2639A7FD" w14:textId="01DBD48B" w:rsidR="0094780D" w:rsidRPr="00FC55F8" w:rsidRDefault="00FC6595" w:rsidP="007D17A2">
      <w:pPr>
        <w:pStyle w:val="ListParagraph"/>
        <w:numPr>
          <w:ilvl w:val="0"/>
          <w:numId w:val="31"/>
        </w:numPr>
        <w:rPr>
          <w:rFonts w:ascii="Arial" w:hAnsi="Arial" w:cs="Arial"/>
          <w:sz w:val="24"/>
          <w:szCs w:val="24"/>
        </w:rPr>
      </w:pPr>
      <w:r w:rsidRPr="00FC55F8">
        <w:rPr>
          <w:rFonts w:ascii="Arial" w:hAnsi="Arial" w:cs="Arial"/>
          <w:sz w:val="24"/>
          <w:szCs w:val="24"/>
        </w:rPr>
        <w:t xml:space="preserve">Where a child is open to the </w:t>
      </w:r>
      <w:r w:rsidR="00D6574A" w:rsidRPr="00FC55F8">
        <w:rPr>
          <w:rFonts w:ascii="Arial" w:hAnsi="Arial" w:cs="Arial"/>
          <w:sz w:val="24"/>
          <w:szCs w:val="24"/>
        </w:rPr>
        <w:t>YJ</w:t>
      </w:r>
      <w:r w:rsidR="00167C3D" w:rsidRPr="00FC55F8">
        <w:rPr>
          <w:rFonts w:ascii="Arial" w:hAnsi="Arial" w:cs="Arial"/>
          <w:sz w:val="24"/>
          <w:szCs w:val="24"/>
        </w:rPr>
        <w:t>S,</w:t>
      </w:r>
      <w:r w:rsidRPr="00FC55F8">
        <w:rPr>
          <w:rFonts w:ascii="Arial" w:hAnsi="Arial" w:cs="Arial"/>
          <w:sz w:val="24"/>
          <w:szCs w:val="24"/>
        </w:rPr>
        <w:t xml:space="preserve"> </w:t>
      </w:r>
      <w:r w:rsidR="00A216DF" w:rsidRPr="00FC55F8">
        <w:rPr>
          <w:rFonts w:ascii="Arial" w:hAnsi="Arial" w:cs="Arial"/>
          <w:sz w:val="24"/>
          <w:szCs w:val="24"/>
        </w:rPr>
        <w:t>discuss with YJS</w:t>
      </w:r>
      <w:r w:rsidR="0094780D" w:rsidRPr="00FC55F8">
        <w:rPr>
          <w:rFonts w:ascii="Arial" w:hAnsi="Arial" w:cs="Arial"/>
          <w:sz w:val="24"/>
          <w:szCs w:val="24"/>
        </w:rPr>
        <w:t xml:space="preserve"> </w:t>
      </w:r>
      <w:r w:rsidR="00A216DF" w:rsidRPr="00FC55F8">
        <w:rPr>
          <w:rFonts w:ascii="Arial" w:hAnsi="Arial" w:cs="Arial"/>
          <w:sz w:val="24"/>
          <w:szCs w:val="24"/>
        </w:rPr>
        <w:t>colleague</w:t>
      </w:r>
      <w:r w:rsidRPr="00FC55F8">
        <w:rPr>
          <w:rFonts w:ascii="Arial" w:hAnsi="Arial" w:cs="Arial"/>
          <w:sz w:val="24"/>
          <w:szCs w:val="24"/>
        </w:rPr>
        <w:t xml:space="preserve"> </w:t>
      </w:r>
      <w:r w:rsidR="00167C3D" w:rsidRPr="00FC55F8">
        <w:rPr>
          <w:rFonts w:ascii="Arial" w:hAnsi="Arial" w:cs="Arial"/>
          <w:sz w:val="24"/>
          <w:szCs w:val="24"/>
        </w:rPr>
        <w:t xml:space="preserve">plans </w:t>
      </w:r>
      <w:r w:rsidR="0094780D" w:rsidRPr="00FC55F8">
        <w:rPr>
          <w:rFonts w:ascii="Arial" w:hAnsi="Arial" w:cs="Arial"/>
          <w:sz w:val="24"/>
          <w:szCs w:val="24"/>
        </w:rPr>
        <w:t xml:space="preserve">to place a </w:t>
      </w:r>
      <w:r w:rsidR="00167C3D" w:rsidRPr="00FC55F8">
        <w:rPr>
          <w:rFonts w:ascii="Arial" w:hAnsi="Arial" w:cs="Arial"/>
          <w:sz w:val="24"/>
          <w:szCs w:val="24"/>
        </w:rPr>
        <w:t xml:space="preserve">child or </w:t>
      </w:r>
      <w:r w:rsidR="0094780D" w:rsidRPr="00FC55F8">
        <w:rPr>
          <w:rFonts w:ascii="Arial" w:hAnsi="Arial" w:cs="Arial"/>
          <w:sz w:val="24"/>
          <w:szCs w:val="24"/>
        </w:rPr>
        <w:t>young person out of borough</w:t>
      </w:r>
      <w:r w:rsidRPr="00FC55F8">
        <w:rPr>
          <w:rFonts w:ascii="Arial" w:hAnsi="Arial" w:cs="Arial"/>
          <w:sz w:val="24"/>
          <w:szCs w:val="24"/>
        </w:rPr>
        <w:t>,</w:t>
      </w:r>
      <w:r w:rsidR="001A3F03" w:rsidRPr="00FC55F8">
        <w:rPr>
          <w:rFonts w:ascii="Arial" w:hAnsi="Arial" w:cs="Arial"/>
          <w:sz w:val="24"/>
          <w:szCs w:val="24"/>
        </w:rPr>
        <w:t xml:space="preserve"> </w:t>
      </w:r>
      <w:r w:rsidRPr="00FC55F8">
        <w:rPr>
          <w:rFonts w:ascii="Arial" w:hAnsi="Arial" w:cs="Arial"/>
          <w:sz w:val="24"/>
          <w:szCs w:val="24"/>
        </w:rPr>
        <w:t xml:space="preserve">change </w:t>
      </w:r>
      <w:r w:rsidR="00167C3D" w:rsidRPr="00FC55F8">
        <w:rPr>
          <w:rFonts w:ascii="Arial" w:hAnsi="Arial" w:cs="Arial"/>
          <w:sz w:val="24"/>
          <w:szCs w:val="24"/>
        </w:rPr>
        <w:t xml:space="preserve">of </w:t>
      </w:r>
      <w:r w:rsidRPr="00FC55F8">
        <w:rPr>
          <w:rFonts w:ascii="Arial" w:hAnsi="Arial" w:cs="Arial"/>
          <w:sz w:val="24"/>
          <w:szCs w:val="24"/>
        </w:rPr>
        <w:t xml:space="preserve">placement or any decision to return a child to the </w:t>
      </w:r>
      <w:r w:rsidR="002A74EB" w:rsidRPr="00FC55F8">
        <w:rPr>
          <w:rFonts w:ascii="Arial" w:hAnsi="Arial" w:cs="Arial"/>
          <w:sz w:val="24"/>
          <w:szCs w:val="24"/>
        </w:rPr>
        <w:t>borough.</w:t>
      </w:r>
    </w:p>
    <w:p w14:paraId="2639A7FE" w14:textId="7ED62D14" w:rsidR="0094780D" w:rsidRPr="00FC55F8" w:rsidRDefault="0094780D" w:rsidP="00415EF5">
      <w:pPr>
        <w:pStyle w:val="ListParagraph"/>
        <w:numPr>
          <w:ilvl w:val="0"/>
          <w:numId w:val="31"/>
        </w:numPr>
        <w:rPr>
          <w:rFonts w:ascii="Arial" w:hAnsi="Arial" w:cs="Arial"/>
          <w:sz w:val="24"/>
          <w:szCs w:val="24"/>
        </w:rPr>
      </w:pPr>
      <w:r w:rsidRPr="00FC55F8">
        <w:rPr>
          <w:rFonts w:ascii="Arial" w:hAnsi="Arial" w:cs="Arial"/>
          <w:sz w:val="24"/>
          <w:szCs w:val="24"/>
        </w:rPr>
        <w:t xml:space="preserve">If a </w:t>
      </w:r>
      <w:r w:rsidR="00167C3D" w:rsidRPr="00FC55F8">
        <w:rPr>
          <w:rFonts w:ascii="Arial" w:hAnsi="Arial" w:cs="Arial"/>
          <w:sz w:val="24"/>
          <w:szCs w:val="24"/>
        </w:rPr>
        <w:t xml:space="preserve">care </w:t>
      </w:r>
      <w:r w:rsidR="00A216DF" w:rsidRPr="00FC55F8">
        <w:rPr>
          <w:rFonts w:ascii="Arial" w:hAnsi="Arial" w:cs="Arial"/>
          <w:sz w:val="24"/>
          <w:szCs w:val="24"/>
        </w:rPr>
        <w:t>experienced child</w:t>
      </w:r>
      <w:r w:rsidRPr="00FC55F8">
        <w:rPr>
          <w:rFonts w:ascii="Arial" w:hAnsi="Arial" w:cs="Arial"/>
          <w:sz w:val="24"/>
          <w:szCs w:val="24"/>
        </w:rPr>
        <w:t xml:space="preserve"> is subject to bail conditions, alert the </w:t>
      </w:r>
      <w:r w:rsidR="00D6574A" w:rsidRPr="00FC55F8">
        <w:rPr>
          <w:rFonts w:ascii="Arial" w:hAnsi="Arial" w:cs="Arial"/>
          <w:sz w:val="24"/>
          <w:szCs w:val="24"/>
        </w:rPr>
        <w:t>YJS</w:t>
      </w:r>
      <w:r w:rsidRPr="00FC55F8">
        <w:rPr>
          <w:rFonts w:ascii="Arial" w:hAnsi="Arial" w:cs="Arial"/>
          <w:sz w:val="24"/>
          <w:szCs w:val="24"/>
        </w:rPr>
        <w:t xml:space="preserve"> worker as soon as possible if </w:t>
      </w:r>
      <w:r w:rsidR="00BA58DC" w:rsidRPr="00FC55F8">
        <w:rPr>
          <w:rFonts w:ascii="Arial" w:hAnsi="Arial" w:cs="Arial"/>
          <w:sz w:val="24"/>
          <w:szCs w:val="24"/>
        </w:rPr>
        <w:t>there</w:t>
      </w:r>
      <w:r w:rsidRPr="00FC55F8">
        <w:rPr>
          <w:rFonts w:ascii="Arial" w:hAnsi="Arial" w:cs="Arial"/>
          <w:sz w:val="24"/>
          <w:szCs w:val="24"/>
        </w:rPr>
        <w:t xml:space="preserve"> is an intention or need to move the young person to an alternative placement.</w:t>
      </w:r>
    </w:p>
    <w:p w14:paraId="2639A7FF" w14:textId="77777777" w:rsidR="00EF5C69" w:rsidRPr="00FC55F8" w:rsidRDefault="00EF5C69" w:rsidP="00EF5C69">
      <w:pPr>
        <w:rPr>
          <w:rFonts w:ascii="Arial" w:hAnsi="Arial" w:cs="Arial"/>
          <w:sz w:val="24"/>
          <w:szCs w:val="24"/>
        </w:rPr>
      </w:pPr>
    </w:p>
    <w:p w14:paraId="2639A800" w14:textId="49902446" w:rsidR="00EF5C69" w:rsidRPr="00FC55F8" w:rsidRDefault="00C90AD9" w:rsidP="00EF5C69">
      <w:pPr>
        <w:rPr>
          <w:rFonts w:ascii="Arial" w:hAnsi="Arial" w:cs="Arial"/>
          <w:sz w:val="24"/>
          <w:szCs w:val="24"/>
        </w:rPr>
      </w:pPr>
      <w:r w:rsidRPr="00FC55F8">
        <w:rPr>
          <w:rFonts w:ascii="Arial" w:hAnsi="Arial" w:cs="Arial"/>
          <w:sz w:val="24"/>
          <w:szCs w:val="24"/>
        </w:rPr>
        <w:t xml:space="preserve">The </w:t>
      </w:r>
      <w:r w:rsidR="00D6574A" w:rsidRPr="00FC55F8">
        <w:rPr>
          <w:rFonts w:ascii="Arial" w:hAnsi="Arial" w:cs="Arial"/>
          <w:sz w:val="24"/>
          <w:szCs w:val="24"/>
        </w:rPr>
        <w:t>YJS</w:t>
      </w:r>
      <w:r w:rsidRPr="00FC55F8">
        <w:rPr>
          <w:rFonts w:ascii="Arial" w:hAnsi="Arial" w:cs="Arial"/>
          <w:sz w:val="24"/>
          <w:szCs w:val="24"/>
        </w:rPr>
        <w:t xml:space="preserve"> </w:t>
      </w:r>
      <w:r w:rsidR="001A3F03" w:rsidRPr="00FC55F8">
        <w:rPr>
          <w:rFonts w:ascii="Arial" w:hAnsi="Arial" w:cs="Arial"/>
          <w:sz w:val="24"/>
          <w:szCs w:val="24"/>
        </w:rPr>
        <w:t xml:space="preserve">Worker </w:t>
      </w:r>
      <w:r w:rsidRPr="00FC55F8">
        <w:rPr>
          <w:rFonts w:ascii="Arial" w:hAnsi="Arial" w:cs="Arial"/>
          <w:sz w:val="24"/>
          <w:szCs w:val="24"/>
        </w:rPr>
        <w:t>will</w:t>
      </w:r>
      <w:r w:rsidR="00EF5C69" w:rsidRPr="00FC55F8">
        <w:rPr>
          <w:rFonts w:ascii="Arial" w:hAnsi="Arial" w:cs="Arial"/>
          <w:sz w:val="24"/>
          <w:szCs w:val="24"/>
        </w:rPr>
        <w:t>:</w:t>
      </w:r>
    </w:p>
    <w:p w14:paraId="2AA675BC" w14:textId="77777777" w:rsidR="007D17A2" w:rsidRPr="00FC55F8" w:rsidRDefault="007D17A2" w:rsidP="00EF5C69">
      <w:pPr>
        <w:rPr>
          <w:rFonts w:ascii="Arial" w:hAnsi="Arial" w:cs="Arial"/>
          <w:sz w:val="24"/>
          <w:szCs w:val="24"/>
        </w:rPr>
      </w:pPr>
    </w:p>
    <w:p w14:paraId="2639A801" w14:textId="674F3E75" w:rsidR="00EF5C69" w:rsidRPr="00FC55F8" w:rsidRDefault="00C90AD9" w:rsidP="007D17A2">
      <w:pPr>
        <w:pStyle w:val="ListParagraph"/>
        <w:numPr>
          <w:ilvl w:val="0"/>
          <w:numId w:val="32"/>
        </w:numPr>
        <w:rPr>
          <w:rFonts w:ascii="Arial" w:hAnsi="Arial" w:cs="Arial"/>
          <w:sz w:val="24"/>
          <w:szCs w:val="24"/>
        </w:rPr>
      </w:pPr>
      <w:r w:rsidRPr="00FC55F8">
        <w:rPr>
          <w:rFonts w:ascii="Arial" w:hAnsi="Arial" w:cs="Arial"/>
          <w:sz w:val="24"/>
          <w:szCs w:val="24"/>
        </w:rPr>
        <w:t xml:space="preserve">Incorporate </w:t>
      </w:r>
      <w:r w:rsidR="00167C3D" w:rsidRPr="00FC55F8">
        <w:rPr>
          <w:rFonts w:ascii="Arial" w:hAnsi="Arial" w:cs="Arial"/>
          <w:sz w:val="24"/>
          <w:szCs w:val="24"/>
        </w:rPr>
        <w:t>c</w:t>
      </w:r>
      <w:r w:rsidRPr="00FC55F8">
        <w:rPr>
          <w:rFonts w:ascii="Arial" w:hAnsi="Arial" w:cs="Arial"/>
          <w:sz w:val="24"/>
          <w:szCs w:val="24"/>
        </w:rPr>
        <w:t xml:space="preserve">are </w:t>
      </w:r>
      <w:r w:rsidR="00167C3D" w:rsidRPr="00FC55F8">
        <w:rPr>
          <w:rFonts w:ascii="Arial" w:hAnsi="Arial" w:cs="Arial"/>
          <w:sz w:val="24"/>
          <w:szCs w:val="24"/>
        </w:rPr>
        <w:t>p</w:t>
      </w:r>
      <w:r w:rsidRPr="00FC55F8">
        <w:rPr>
          <w:rFonts w:ascii="Arial" w:hAnsi="Arial" w:cs="Arial"/>
          <w:sz w:val="24"/>
          <w:szCs w:val="24"/>
        </w:rPr>
        <w:t xml:space="preserve">lans into the </w:t>
      </w:r>
      <w:r w:rsidR="00D6574A" w:rsidRPr="00FC55F8">
        <w:rPr>
          <w:rFonts w:ascii="Arial" w:hAnsi="Arial" w:cs="Arial"/>
          <w:sz w:val="24"/>
          <w:szCs w:val="24"/>
        </w:rPr>
        <w:t>YJS</w:t>
      </w:r>
      <w:r w:rsidRPr="00FC55F8">
        <w:rPr>
          <w:rFonts w:ascii="Arial" w:hAnsi="Arial" w:cs="Arial"/>
          <w:sz w:val="24"/>
          <w:szCs w:val="24"/>
        </w:rPr>
        <w:t xml:space="preserve"> Supervi</w:t>
      </w:r>
      <w:r w:rsidR="0094780D" w:rsidRPr="00FC55F8">
        <w:rPr>
          <w:rFonts w:ascii="Arial" w:hAnsi="Arial" w:cs="Arial"/>
          <w:sz w:val="24"/>
          <w:szCs w:val="24"/>
        </w:rPr>
        <w:t xml:space="preserve">sion Plan for each young </w:t>
      </w:r>
      <w:r w:rsidR="002A74EB" w:rsidRPr="00FC55F8">
        <w:rPr>
          <w:rFonts w:ascii="Arial" w:hAnsi="Arial" w:cs="Arial"/>
          <w:sz w:val="24"/>
          <w:szCs w:val="24"/>
        </w:rPr>
        <w:t>person.</w:t>
      </w:r>
      <w:r w:rsidR="0094780D" w:rsidRPr="00FC55F8">
        <w:rPr>
          <w:rFonts w:ascii="Arial" w:hAnsi="Arial" w:cs="Arial"/>
          <w:sz w:val="24"/>
          <w:szCs w:val="24"/>
        </w:rPr>
        <w:t xml:space="preserve"> </w:t>
      </w:r>
    </w:p>
    <w:p w14:paraId="2639A802" w14:textId="661BFFB8" w:rsidR="0094780D" w:rsidRPr="00FC55F8" w:rsidRDefault="00167C3D" w:rsidP="007D17A2">
      <w:pPr>
        <w:pStyle w:val="ListParagraph"/>
        <w:numPr>
          <w:ilvl w:val="0"/>
          <w:numId w:val="32"/>
        </w:numPr>
        <w:rPr>
          <w:rFonts w:ascii="Arial" w:hAnsi="Arial" w:cs="Arial"/>
          <w:sz w:val="24"/>
          <w:szCs w:val="24"/>
        </w:rPr>
      </w:pPr>
      <w:r w:rsidRPr="00FC55F8">
        <w:rPr>
          <w:rFonts w:ascii="Arial" w:hAnsi="Arial" w:cs="Arial"/>
          <w:sz w:val="24"/>
          <w:szCs w:val="24"/>
        </w:rPr>
        <w:t>Plan</w:t>
      </w:r>
      <w:r w:rsidR="0094780D" w:rsidRPr="00FC55F8">
        <w:rPr>
          <w:rFonts w:ascii="Arial" w:hAnsi="Arial" w:cs="Arial"/>
          <w:sz w:val="24"/>
          <w:szCs w:val="24"/>
        </w:rPr>
        <w:t xml:space="preserve"> for the local </w:t>
      </w:r>
      <w:r w:rsidR="00D6574A" w:rsidRPr="00FC55F8">
        <w:rPr>
          <w:rFonts w:ascii="Arial" w:hAnsi="Arial" w:cs="Arial"/>
          <w:sz w:val="24"/>
          <w:szCs w:val="24"/>
        </w:rPr>
        <w:t>YJS</w:t>
      </w:r>
      <w:r w:rsidR="0094780D" w:rsidRPr="00FC55F8">
        <w:rPr>
          <w:rFonts w:ascii="Arial" w:hAnsi="Arial" w:cs="Arial"/>
          <w:sz w:val="24"/>
          <w:szCs w:val="24"/>
        </w:rPr>
        <w:t xml:space="preserve"> to supervise any young person moving to a placement out of borough</w:t>
      </w:r>
      <w:r w:rsidR="002A74EB" w:rsidRPr="00FC55F8">
        <w:rPr>
          <w:rFonts w:ascii="Arial" w:hAnsi="Arial" w:cs="Arial"/>
          <w:sz w:val="24"/>
          <w:szCs w:val="24"/>
        </w:rPr>
        <w:t>.</w:t>
      </w:r>
    </w:p>
    <w:p w14:paraId="2639A803" w14:textId="5B2E214A" w:rsidR="0094780D" w:rsidRPr="00FC55F8" w:rsidRDefault="0094780D" w:rsidP="007D17A2">
      <w:pPr>
        <w:pStyle w:val="ListParagraph"/>
        <w:numPr>
          <w:ilvl w:val="0"/>
          <w:numId w:val="32"/>
        </w:numPr>
        <w:rPr>
          <w:rFonts w:ascii="Arial" w:hAnsi="Arial" w:cs="Arial"/>
          <w:sz w:val="24"/>
          <w:szCs w:val="24"/>
        </w:rPr>
      </w:pPr>
      <w:r w:rsidRPr="00FC55F8">
        <w:rPr>
          <w:rFonts w:ascii="Arial" w:hAnsi="Arial" w:cs="Arial"/>
          <w:sz w:val="24"/>
          <w:szCs w:val="24"/>
        </w:rPr>
        <w:t xml:space="preserve">Support placement moves for </w:t>
      </w:r>
      <w:r w:rsidR="00167C3D" w:rsidRPr="00FC55F8">
        <w:rPr>
          <w:rFonts w:ascii="Arial" w:hAnsi="Arial" w:cs="Arial"/>
          <w:sz w:val="24"/>
          <w:szCs w:val="24"/>
        </w:rPr>
        <w:t>care experienced children</w:t>
      </w:r>
      <w:r w:rsidRPr="00FC55F8">
        <w:rPr>
          <w:rFonts w:ascii="Arial" w:hAnsi="Arial" w:cs="Arial"/>
          <w:sz w:val="24"/>
          <w:szCs w:val="24"/>
        </w:rPr>
        <w:t xml:space="preserve"> subject to bail conditions, through listing at Court and requesting amendment of bail conditions.</w:t>
      </w:r>
    </w:p>
    <w:p w14:paraId="61BC8F7A" w14:textId="7E2DE685" w:rsidR="002318C9" w:rsidRPr="00FC55F8" w:rsidRDefault="00D6574A" w:rsidP="007D17A2">
      <w:pPr>
        <w:pStyle w:val="ListParagraph"/>
        <w:numPr>
          <w:ilvl w:val="0"/>
          <w:numId w:val="32"/>
        </w:numPr>
        <w:rPr>
          <w:rFonts w:ascii="Arial" w:hAnsi="Arial" w:cs="Arial"/>
          <w:sz w:val="24"/>
          <w:szCs w:val="24"/>
        </w:rPr>
      </w:pPr>
      <w:r w:rsidRPr="00FC55F8">
        <w:rPr>
          <w:rFonts w:ascii="Arial" w:hAnsi="Arial" w:cs="Arial"/>
          <w:sz w:val="24"/>
          <w:szCs w:val="24"/>
        </w:rPr>
        <w:lastRenderedPageBreak/>
        <w:t>YJS</w:t>
      </w:r>
      <w:r w:rsidR="001A3F03" w:rsidRPr="00FC55F8">
        <w:rPr>
          <w:rFonts w:ascii="Arial" w:hAnsi="Arial" w:cs="Arial"/>
          <w:sz w:val="24"/>
          <w:szCs w:val="24"/>
        </w:rPr>
        <w:t xml:space="preserve"> plans for young people to be shared with </w:t>
      </w:r>
      <w:r w:rsidR="00167C3D" w:rsidRPr="00FC55F8">
        <w:rPr>
          <w:rFonts w:ascii="Arial" w:hAnsi="Arial" w:cs="Arial"/>
          <w:sz w:val="24"/>
          <w:szCs w:val="24"/>
        </w:rPr>
        <w:t>the s</w:t>
      </w:r>
      <w:r w:rsidR="001A3F03" w:rsidRPr="00FC55F8">
        <w:rPr>
          <w:rFonts w:ascii="Arial" w:hAnsi="Arial" w:cs="Arial"/>
          <w:sz w:val="24"/>
          <w:szCs w:val="24"/>
        </w:rPr>
        <w:t xml:space="preserve">ocial </w:t>
      </w:r>
      <w:r w:rsidR="00167C3D" w:rsidRPr="00FC55F8">
        <w:rPr>
          <w:rFonts w:ascii="Arial" w:hAnsi="Arial" w:cs="Arial"/>
          <w:sz w:val="24"/>
          <w:szCs w:val="24"/>
        </w:rPr>
        <w:t>w</w:t>
      </w:r>
      <w:r w:rsidR="001A3F03" w:rsidRPr="00FC55F8">
        <w:rPr>
          <w:rFonts w:ascii="Arial" w:hAnsi="Arial" w:cs="Arial"/>
          <w:sz w:val="24"/>
          <w:szCs w:val="24"/>
        </w:rPr>
        <w:t>orker and will be uploaded to M</w:t>
      </w:r>
      <w:r w:rsidR="00D15639" w:rsidRPr="00FC55F8">
        <w:rPr>
          <w:rFonts w:ascii="Arial" w:hAnsi="Arial" w:cs="Arial"/>
          <w:sz w:val="24"/>
          <w:szCs w:val="24"/>
        </w:rPr>
        <w:t>osaic.</w:t>
      </w:r>
      <w:r w:rsidR="001A3F03" w:rsidRPr="00FC55F8">
        <w:rPr>
          <w:rFonts w:ascii="Arial" w:hAnsi="Arial" w:cs="Arial"/>
          <w:sz w:val="24"/>
          <w:szCs w:val="24"/>
        </w:rPr>
        <w:t xml:space="preserve"> </w:t>
      </w:r>
    </w:p>
    <w:p w14:paraId="2639A804" w14:textId="77777777" w:rsidR="00AF63C4" w:rsidRPr="00FC55F8" w:rsidRDefault="00AF63C4" w:rsidP="00AF63C4">
      <w:pPr>
        <w:pStyle w:val="Default"/>
        <w:rPr>
          <w:color w:val="FF0000"/>
        </w:rPr>
      </w:pPr>
    </w:p>
    <w:p w14:paraId="2639A805" w14:textId="30CFD4CC" w:rsidR="00AF63C4" w:rsidRPr="00FC55F8" w:rsidRDefault="00AF63C4" w:rsidP="00AF63C4">
      <w:pPr>
        <w:pStyle w:val="Default"/>
        <w:rPr>
          <w:color w:val="auto"/>
          <w:lang w:eastAsia="en-US"/>
        </w:rPr>
      </w:pPr>
      <w:r w:rsidRPr="00FC55F8">
        <w:rPr>
          <w:color w:val="auto"/>
          <w:lang w:eastAsia="en-US"/>
        </w:rPr>
        <w:t>The Virtual School will:</w:t>
      </w:r>
    </w:p>
    <w:p w14:paraId="30236FF3" w14:textId="77777777" w:rsidR="007D17A2" w:rsidRPr="00FC55F8" w:rsidRDefault="007D17A2" w:rsidP="00AF63C4">
      <w:pPr>
        <w:pStyle w:val="Default"/>
        <w:rPr>
          <w:color w:val="auto"/>
          <w:lang w:eastAsia="en-US"/>
        </w:rPr>
      </w:pPr>
    </w:p>
    <w:p w14:paraId="2639A806" w14:textId="7FA94CF2" w:rsidR="00AF63C4" w:rsidRPr="00FC55F8" w:rsidRDefault="00AF63C4" w:rsidP="007D17A2">
      <w:pPr>
        <w:pStyle w:val="Default"/>
        <w:numPr>
          <w:ilvl w:val="0"/>
          <w:numId w:val="33"/>
        </w:numPr>
        <w:rPr>
          <w:color w:val="auto"/>
          <w:lang w:eastAsia="en-US"/>
        </w:rPr>
      </w:pPr>
      <w:r w:rsidRPr="00FC55F8">
        <w:rPr>
          <w:color w:val="auto"/>
          <w:lang w:eastAsia="en-US"/>
        </w:rPr>
        <w:t xml:space="preserve">Work alongside </w:t>
      </w:r>
      <w:r w:rsidR="00167C3D" w:rsidRPr="00FC55F8">
        <w:rPr>
          <w:color w:val="auto"/>
          <w:lang w:eastAsia="en-US"/>
        </w:rPr>
        <w:t xml:space="preserve">Children’s </w:t>
      </w:r>
      <w:r w:rsidR="00A216DF" w:rsidRPr="00FC55F8">
        <w:rPr>
          <w:color w:val="auto"/>
          <w:lang w:eastAsia="en-US"/>
        </w:rPr>
        <w:t>Services and</w:t>
      </w:r>
      <w:r w:rsidRPr="00FC55F8">
        <w:rPr>
          <w:color w:val="auto"/>
          <w:lang w:eastAsia="en-US"/>
        </w:rPr>
        <w:t xml:space="preserve"> </w:t>
      </w:r>
      <w:r w:rsidR="00A216DF" w:rsidRPr="00FC55F8">
        <w:rPr>
          <w:color w:val="auto"/>
          <w:lang w:eastAsia="en-US"/>
        </w:rPr>
        <w:t>YJS</w:t>
      </w:r>
      <w:r w:rsidRPr="00FC55F8">
        <w:rPr>
          <w:color w:val="auto"/>
          <w:lang w:eastAsia="en-US"/>
        </w:rPr>
        <w:t xml:space="preserve"> </w:t>
      </w:r>
      <w:r w:rsidR="00D15639" w:rsidRPr="00FC55F8">
        <w:rPr>
          <w:color w:val="auto"/>
          <w:lang w:eastAsia="en-US"/>
        </w:rPr>
        <w:t xml:space="preserve">to </w:t>
      </w:r>
      <w:r w:rsidRPr="00FC55F8">
        <w:rPr>
          <w:color w:val="auto"/>
          <w:lang w:eastAsia="en-US"/>
        </w:rPr>
        <w:t xml:space="preserve">ensure that every </w:t>
      </w:r>
      <w:r w:rsidR="00D15639" w:rsidRPr="00FC55F8">
        <w:rPr>
          <w:color w:val="auto"/>
          <w:lang w:eastAsia="en-US"/>
        </w:rPr>
        <w:t>child up</w:t>
      </w:r>
      <w:r w:rsidRPr="00FC55F8">
        <w:rPr>
          <w:color w:val="auto"/>
          <w:lang w:eastAsia="en-US"/>
        </w:rPr>
        <w:t xml:space="preserve"> to 18 years of age has a robust, effective Personal Education Plan (PEP) completed within statutory timeframes.  </w:t>
      </w:r>
    </w:p>
    <w:p w14:paraId="2639A807" w14:textId="79808BAB" w:rsidR="00AF63C4" w:rsidRPr="00FC55F8" w:rsidRDefault="00AF63C4" w:rsidP="007D17A2">
      <w:pPr>
        <w:pStyle w:val="Default"/>
        <w:numPr>
          <w:ilvl w:val="0"/>
          <w:numId w:val="33"/>
        </w:numPr>
        <w:rPr>
          <w:color w:val="auto"/>
          <w:lang w:eastAsia="en-US"/>
        </w:rPr>
      </w:pPr>
      <w:r w:rsidRPr="00FC55F8">
        <w:rPr>
          <w:color w:val="auto"/>
          <w:lang w:eastAsia="en-US"/>
        </w:rPr>
        <w:t xml:space="preserve">Support the network with ensuring that every </w:t>
      </w:r>
      <w:r w:rsidR="00D15639" w:rsidRPr="00FC55F8">
        <w:rPr>
          <w:color w:val="auto"/>
          <w:lang w:eastAsia="en-US"/>
        </w:rPr>
        <w:t>child</w:t>
      </w:r>
      <w:r w:rsidRPr="00FC55F8">
        <w:rPr>
          <w:color w:val="auto"/>
          <w:lang w:eastAsia="en-US"/>
        </w:rPr>
        <w:t xml:space="preserve"> pre-release</w:t>
      </w:r>
      <w:r w:rsidR="00167C3D" w:rsidRPr="00FC55F8">
        <w:rPr>
          <w:color w:val="auto"/>
          <w:lang w:eastAsia="en-US"/>
        </w:rPr>
        <w:t>,</w:t>
      </w:r>
      <w:r w:rsidRPr="00FC55F8">
        <w:rPr>
          <w:color w:val="auto"/>
          <w:lang w:eastAsia="en-US"/>
        </w:rPr>
        <w:t xml:space="preserve"> has an education plan.</w:t>
      </w:r>
    </w:p>
    <w:p w14:paraId="2639A808" w14:textId="5E7598D8" w:rsidR="00AF63C4" w:rsidRPr="00FC55F8" w:rsidRDefault="00AF63C4" w:rsidP="007D17A2">
      <w:pPr>
        <w:pStyle w:val="Default"/>
        <w:numPr>
          <w:ilvl w:val="0"/>
          <w:numId w:val="33"/>
        </w:numPr>
        <w:rPr>
          <w:color w:val="auto"/>
          <w:lang w:eastAsia="en-US"/>
        </w:rPr>
      </w:pPr>
      <w:r w:rsidRPr="00FC55F8">
        <w:rPr>
          <w:color w:val="auto"/>
          <w:lang w:eastAsia="en-US"/>
        </w:rPr>
        <w:t xml:space="preserve">Support the network with ensuring that education is prioritised wherever appropriate in care planning arrangements.  This will include offering support to ensure that </w:t>
      </w:r>
      <w:r w:rsidR="00167C3D" w:rsidRPr="00FC55F8">
        <w:rPr>
          <w:color w:val="auto"/>
          <w:lang w:eastAsia="en-US"/>
        </w:rPr>
        <w:t>children</w:t>
      </w:r>
      <w:r w:rsidRPr="00FC55F8">
        <w:rPr>
          <w:color w:val="auto"/>
          <w:lang w:eastAsia="en-US"/>
        </w:rPr>
        <w:t xml:space="preserve"> have planned education provision pre discharge and access appropriate schools or education settings.</w:t>
      </w:r>
    </w:p>
    <w:p w14:paraId="2639A809" w14:textId="77777777" w:rsidR="00EF5C69" w:rsidRPr="00FC55F8" w:rsidRDefault="00EF5C69" w:rsidP="00EF5C69">
      <w:pPr>
        <w:rPr>
          <w:rFonts w:ascii="Arial" w:hAnsi="Arial" w:cs="Arial"/>
          <w:sz w:val="24"/>
          <w:szCs w:val="24"/>
        </w:rPr>
      </w:pPr>
    </w:p>
    <w:p w14:paraId="2639A80A" w14:textId="6A0D0FC5" w:rsidR="00EF5C69" w:rsidRPr="00FC55F8" w:rsidRDefault="00EF5C69" w:rsidP="00EF5C69">
      <w:pPr>
        <w:rPr>
          <w:rFonts w:ascii="Arial" w:hAnsi="Arial" w:cs="Arial"/>
          <w:sz w:val="24"/>
          <w:szCs w:val="24"/>
        </w:rPr>
      </w:pPr>
      <w:r w:rsidRPr="00FC55F8">
        <w:rPr>
          <w:rFonts w:ascii="Arial" w:hAnsi="Arial" w:cs="Arial"/>
          <w:sz w:val="24"/>
          <w:szCs w:val="24"/>
        </w:rPr>
        <w:t xml:space="preserve">The </w:t>
      </w:r>
      <w:r w:rsidR="00D6574A" w:rsidRPr="00FC55F8">
        <w:rPr>
          <w:rFonts w:ascii="Arial" w:hAnsi="Arial" w:cs="Arial"/>
          <w:sz w:val="24"/>
          <w:szCs w:val="24"/>
        </w:rPr>
        <w:t>YJS</w:t>
      </w:r>
      <w:r w:rsidRPr="00FC55F8">
        <w:rPr>
          <w:rFonts w:ascii="Arial" w:hAnsi="Arial" w:cs="Arial"/>
          <w:sz w:val="24"/>
          <w:szCs w:val="24"/>
        </w:rPr>
        <w:t xml:space="preserve"> will be:</w:t>
      </w:r>
    </w:p>
    <w:p w14:paraId="0611FB6B" w14:textId="77777777" w:rsidR="007D17A2" w:rsidRPr="00FC55F8" w:rsidRDefault="007D17A2" w:rsidP="00EF5C69">
      <w:pPr>
        <w:rPr>
          <w:rFonts w:ascii="Arial" w:hAnsi="Arial" w:cs="Arial"/>
          <w:sz w:val="24"/>
          <w:szCs w:val="24"/>
        </w:rPr>
      </w:pPr>
    </w:p>
    <w:p w14:paraId="728D80F9" w14:textId="60758B0E" w:rsidR="001A3F03" w:rsidRPr="00FC55F8" w:rsidRDefault="000D6748" w:rsidP="00B920FF">
      <w:pPr>
        <w:pStyle w:val="ListParagraph"/>
        <w:numPr>
          <w:ilvl w:val="0"/>
          <w:numId w:val="40"/>
        </w:numPr>
        <w:rPr>
          <w:rFonts w:ascii="Arial" w:hAnsi="Arial" w:cs="Arial"/>
          <w:sz w:val="24"/>
          <w:szCs w:val="24"/>
        </w:rPr>
      </w:pPr>
      <w:r w:rsidRPr="00FC55F8">
        <w:rPr>
          <w:rFonts w:ascii="Arial" w:hAnsi="Arial" w:cs="Arial"/>
          <w:sz w:val="24"/>
          <w:szCs w:val="24"/>
        </w:rPr>
        <w:t>I</w:t>
      </w:r>
      <w:r w:rsidR="00435684" w:rsidRPr="00FC55F8">
        <w:rPr>
          <w:rFonts w:ascii="Arial" w:hAnsi="Arial" w:cs="Arial"/>
          <w:sz w:val="24"/>
          <w:szCs w:val="24"/>
        </w:rPr>
        <w:t>nvited t</w:t>
      </w:r>
      <w:r w:rsidR="00FE157A" w:rsidRPr="00FC55F8">
        <w:rPr>
          <w:rFonts w:ascii="Arial" w:hAnsi="Arial" w:cs="Arial"/>
          <w:sz w:val="24"/>
          <w:szCs w:val="24"/>
        </w:rPr>
        <w:t xml:space="preserve">o and </w:t>
      </w:r>
      <w:r w:rsidR="00EF5C69" w:rsidRPr="00FC55F8">
        <w:rPr>
          <w:rFonts w:ascii="Arial" w:hAnsi="Arial" w:cs="Arial"/>
          <w:sz w:val="24"/>
          <w:szCs w:val="24"/>
        </w:rPr>
        <w:t>attend</w:t>
      </w:r>
      <w:r w:rsidR="00FE157A" w:rsidRPr="00FC55F8">
        <w:rPr>
          <w:rFonts w:ascii="Arial" w:hAnsi="Arial" w:cs="Arial"/>
          <w:sz w:val="24"/>
          <w:szCs w:val="24"/>
        </w:rPr>
        <w:t xml:space="preserve"> all</w:t>
      </w:r>
      <w:r w:rsidR="00C90AD9" w:rsidRPr="00FC55F8">
        <w:rPr>
          <w:rFonts w:ascii="Arial" w:hAnsi="Arial" w:cs="Arial"/>
          <w:sz w:val="24"/>
          <w:szCs w:val="24"/>
        </w:rPr>
        <w:t xml:space="preserve"> multi-agency meetings relating to young people placed out of borough where </w:t>
      </w:r>
      <w:r w:rsidR="00167C3D" w:rsidRPr="00FC55F8">
        <w:rPr>
          <w:rFonts w:ascii="Arial" w:hAnsi="Arial" w:cs="Arial"/>
          <w:sz w:val="24"/>
          <w:szCs w:val="24"/>
        </w:rPr>
        <w:t>children</w:t>
      </w:r>
      <w:r w:rsidR="00C90AD9" w:rsidRPr="00FC55F8">
        <w:rPr>
          <w:rFonts w:ascii="Arial" w:hAnsi="Arial" w:cs="Arial"/>
          <w:sz w:val="24"/>
          <w:szCs w:val="24"/>
        </w:rPr>
        <w:t xml:space="preserve"> are being managed by an external </w:t>
      </w:r>
      <w:r w:rsidR="00D6574A" w:rsidRPr="00FC55F8">
        <w:rPr>
          <w:rFonts w:ascii="Arial" w:hAnsi="Arial" w:cs="Arial"/>
          <w:sz w:val="24"/>
          <w:szCs w:val="24"/>
        </w:rPr>
        <w:t>YJS</w:t>
      </w:r>
      <w:r w:rsidR="00C90AD9" w:rsidRPr="00FC55F8">
        <w:rPr>
          <w:rFonts w:ascii="Arial" w:hAnsi="Arial" w:cs="Arial"/>
          <w:sz w:val="24"/>
          <w:szCs w:val="24"/>
        </w:rPr>
        <w:t>.</w:t>
      </w:r>
    </w:p>
    <w:p w14:paraId="2639A80C" w14:textId="77777777" w:rsidR="00A6375E" w:rsidRPr="00FC55F8" w:rsidRDefault="00A6375E" w:rsidP="00A6375E">
      <w:pPr>
        <w:rPr>
          <w:rFonts w:ascii="Arial" w:hAnsi="Arial" w:cs="Arial"/>
          <w:sz w:val="24"/>
          <w:szCs w:val="24"/>
        </w:rPr>
      </w:pPr>
    </w:p>
    <w:p w14:paraId="2639A80D" w14:textId="77777777" w:rsidR="00692643" w:rsidRPr="00A32753" w:rsidRDefault="00692643" w:rsidP="00B67751">
      <w:pPr>
        <w:pStyle w:val="Heading1"/>
        <w:numPr>
          <w:ilvl w:val="0"/>
          <w:numId w:val="43"/>
        </w:numPr>
        <w:rPr>
          <w:rFonts w:ascii="Arial" w:hAnsi="Arial" w:cs="Arial"/>
          <w:color w:val="4472C4" w:themeColor="accent1"/>
          <w:szCs w:val="28"/>
        </w:rPr>
      </w:pPr>
      <w:bookmarkStart w:id="7" w:name="_Toc520467737"/>
      <w:r w:rsidRPr="00A32753">
        <w:rPr>
          <w:rFonts w:ascii="Arial" w:hAnsi="Arial" w:cs="Arial"/>
          <w:color w:val="4472C4" w:themeColor="accent1"/>
          <w:szCs w:val="28"/>
        </w:rPr>
        <w:t>Remands</w:t>
      </w:r>
      <w:bookmarkEnd w:id="7"/>
    </w:p>
    <w:p w14:paraId="2639A80E" w14:textId="77777777" w:rsidR="00D24710" w:rsidRPr="00FC55F8" w:rsidRDefault="00D24710" w:rsidP="004964B8">
      <w:pPr>
        <w:rPr>
          <w:rFonts w:ascii="Arial" w:hAnsi="Arial" w:cs="Arial"/>
          <w:sz w:val="24"/>
          <w:szCs w:val="24"/>
        </w:rPr>
      </w:pPr>
    </w:p>
    <w:p w14:paraId="2639A80F" w14:textId="3E7BE58F" w:rsidR="004964B8" w:rsidRPr="00FC55F8" w:rsidRDefault="00D24710" w:rsidP="004964B8">
      <w:pPr>
        <w:rPr>
          <w:rFonts w:ascii="Arial" w:hAnsi="Arial" w:cs="Arial"/>
          <w:sz w:val="24"/>
          <w:szCs w:val="24"/>
        </w:rPr>
      </w:pPr>
      <w:r w:rsidRPr="00FC55F8">
        <w:rPr>
          <w:rFonts w:ascii="Arial" w:hAnsi="Arial" w:cs="Arial"/>
          <w:sz w:val="24"/>
          <w:szCs w:val="24"/>
        </w:rPr>
        <w:t xml:space="preserve">Wandsworth </w:t>
      </w:r>
      <w:r w:rsidR="00D6574A" w:rsidRPr="00FC55F8">
        <w:rPr>
          <w:rFonts w:ascii="Arial" w:hAnsi="Arial" w:cs="Arial"/>
          <w:sz w:val="24"/>
          <w:szCs w:val="24"/>
        </w:rPr>
        <w:t>YJS</w:t>
      </w:r>
      <w:r w:rsidRPr="00FC55F8">
        <w:rPr>
          <w:rFonts w:ascii="Arial" w:hAnsi="Arial" w:cs="Arial"/>
          <w:sz w:val="24"/>
          <w:szCs w:val="24"/>
        </w:rPr>
        <w:t xml:space="preserve"> </w:t>
      </w:r>
      <w:r w:rsidR="004964B8" w:rsidRPr="00FC55F8">
        <w:rPr>
          <w:rFonts w:ascii="Arial" w:hAnsi="Arial" w:cs="Arial"/>
          <w:sz w:val="24"/>
          <w:szCs w:val="24"/>
        </w:rPr>
        <w:t>is re</w:t>
      </w:r>
      <w:r w:rsidRPr="00FC55F8">
        <w:rPr>
          <w:rFonts w:ascii="Arial" w:hAnsi="Arial" w:cs="Arial"/>
          <w:sz w:val="24"/>
          <w:szCs w:val="24"/>
        </w:rPr>
        <w:t>quired to provide a service to Wimbledon Youth Court. Where Wandsworth</w:t>
      </w:r>
      <w:r w:rsidR="004964B8" w:rsidRPr="00FC55F8">
        <w:rPr>
          <w:rFonts w:ascii="Arial" w:hAnsi="Arial" w:cs="Arial"/>
          <w:sz w:val="24"/>
          <w:szCs w:val="24"/>
        </w:rPr>
        <w:t xml:space="preserve"> </w:t>
      </w:r>
      <w:r w:rsidR="00167C3D" w:rsidRPr="00FC55F8">
        <w:rPr>
          <w:rFonts w:ascii="Arial" w:hAnsi="Arial" w:cs="Arial"/>
          <w:sz w:val="24"/>
          <w:szCs w:val="24"/>
        </w:rPr>
        <w:t xml:space="preserve">children or </w:t>
      </w:r>
      <w:r w:rsidR="004964B8" w:rsidRPr="00FC55F8">
        <w:rPr>
          <w:rFonts w:ascii="Arial" w:hAnsi="Arial" w:cs="Arial"/>
          <w:sz w:val="24"/>
          <w:szCs w:val="24"/>
        </w:rPr>
        <w:t>young people appear in</w:t>
      </w:r>
      <w:r w:rsidRPr="00FC55F8">
        <w:rPr>
          <w:rFonts w:ascii="Arial" w:hAnsi="Arial" w:cs="Arial"/>
          <w:sz w:val="24"/>
          <w:szCs w:val="24"/>
        </w:rPr>
        <w:t xml:space="preserve"> </w:t>
      </w:r>
      <w:r w:rsidR="004964B8" w:rsidRPr="00FC55F8">
        <w:rPr>
          <w:rFonts w:ascii="Arial" w:hAnsi="Arial" w:cs="Arial"/>
          <w:sz w:val="24"/>
          <w:szCs w:val="24"/>
        </w:rPr>
        <w:t>ano</w:t>
      </w:r>
      <w:r w:rsidRPr="00FC55F8">
        <w:rPr>
          <w:rFonts w:ascii="Arial" w:hAnsi="Arial" w:cs="Arial"/>
          <w:sz w:val="24"/>
          <w:szCs w:val="24"/>
        </w:rPr>
        <w:t>ther court or on a non-Wandsworth</w:t>
      </w:r>
      <w:r w:rsidR="004964B8" w:rsidRPr="00FC55F8">
        <w:rPr>
          <w:rFonts w:ascii="Arial" w:hAnsi="Arial" w:cs="Arial"/>
          <w:sz w:val="24"/>
          <w:szCs w:val="24"/>
        </w:rPr>
        <w:t xml:space="preserve"> day at </w:t>
      </w:r>
      <w:r w:rsidRPr="00FC55F8">
        <w:rPr>
          <w:rFonts w:ascii="Arial" w:hAnsi="Arial" w:cs="Arial"/>
          <w:sz w:val="24"/>
          <w:szCs w:val="24"/>
        </w:rPr>
        <w:t xml:space="preserve">Wimbledon Youth </w:t>
      </w:r>
      <w:r w:rsidR="00D15639" w:rsidRPr="00FC55F8">
        <w:rPr>
          <w:rFonts w:ascii="Arial" w:hAnsi="Arial" w:cs="Arial"/>
          <w:sz w:val="24"/>
          <w:szCs w:val="24"/>
        </w:rPr>
        <w:t>Court, the</w:t>
      </w:r>
      <w:r w:rsidR="004964B8" w:rsidRPr="00FC55F8">
        <w:rPr>
          <w:rFonts w:ascii="Arial" w:hAnsi="Arial" w:cs="Arial"/>
          <w:sz w:val="24"/>
          <w:szCs w:val="24"/>
        </w:rPr>
        <w:t xml:space="preserve"> London/National </w:t>
      </w:r>
      <w:r w:rsidR="00D6574A" w:rsidRPr="00FC55F8">
        <w:rPr>
          <w:rFonts w:ascii="Arial" w:hAnsi="Arial" w:cs="Arial"/>
          <w:sz w:val="24"/>
          <w:szCs w:val="24"/>
        </w:rPr>
        <w:t>YJS</w:t>
      </w:r>
      <w:r w:rsidR="004964B8" w:rsidRPr="00FC55F8">
        <w:rPr>
          <w:rFonts w:ascii="Arial" w:hAnsi="Arial" w:cs="Arial"/>
          <w:sz w:val="24"/>
          <w:szCs w:val="24"/>
        </w:rPr>
        <w:t xml:space="preserve"> protocols require the home </w:t>
      </w:r>
      <w:r w:rsidR="00D6574A" w:rsidRPr="00FC55F8">
        <w:rPr>
          <w:rFonts w:ascii="Arial" w:hAnsi="Arial" w:cs="Arial"/>
          <w:sz w:val="24"/>
          <w:szCs w:val="24"/>
        </w:rPr>
        <w:t>YJS</w:t>
      </w:r>
      <w:r w:rsidR="004964B8" w:rsidRPr="00FC55F8">
        <w:rPr>
          <w:rFonts w:ascii="Arial" w:hAnsi="Arial" w:cs="Arial"/>
          <w:sz w:val="24"/>
          <w:szCs w:val="24"/>
        </w:rPr>
        <w:t xml:space="preserve"> to be</w:t>
      </w:r>
      <w:r w:rsidRPr="00FC55F8">
        <w:rPr>
          <w:rFonts w:ascii="Arial" w:hAnsi="Arial" w:cs="Arial"/>
          <w:sz w:val="24"/>
          <w:szCs w:val="24"/>
        </w:rPr>
        <w:t xml:space="preserve"> </w:t>
      </w:r>
      <w:r w:rsidR="004964B8" w:rsidRPr="00FC55F8">
        <w:rPr>
          <w:rFonts w:ascii="Arial" w:hAnsi="Arial" w:cs="Arial"/>
          <w:sz w:val="24"/>
          <w:szCs w:val="24"/>
        </w:rPr>
        <w:t xml:space="preserve">contacted. </w:t>
      </w:r>
      <w:r w:rsidR="009A4C30" w:rsidRPr="00FC55F8">
        <w:rPr>
          <w:rFonts w:ascii="Arial" w:hAnsi="Arial" w:cs="Arial"/>
          <w:sz w:val="24"/>
          <w:szCs w:val="24"/>
        </w:rPr>
        <w:t>This must happen</w:t>
      </w:r>
      <w:r w:rsidR="004964B8" w:rsidRPr="00FC55F8">
        <w:rPr>
          <w:rFonts w:ascii="Arial" w:hAnsi="Arial" w:cs="Arial"/>
          <w:sz w:val="24"/>
          <w:szCs w:val="24"/>
        </w:rPr>
        <w:t xml:space="preserve"> at the earliest opportunity</w:t>
      </w:r>
      <w:r w:rsidR="009A4C30" w:rsidRPr="00FC55F8">
        <w:rPr>
          <w:rFonts w:ascii="Arial" w:hAnsi="Arial" w:cs="Arial"/>
          <w:sz w:val="24"/>
          <w:szCs w:val="24"/>
        </w:rPr>
        <w:t xml:space="preserve"> when bail is being refused, in order that </w:t>
      </w:r>
      <w:r w:rsidR="004964B8" w:rsidRPr="00FC55F8">
        <w:rPr>
          <w:rFonts w:ascii="Arial" w:hAnsi="Arial" w:cs="Arial"/>
          <w:sz w:val="24"/>
          <w:szCs w:val="24"/>
        </w:rPr>
        <w:t>negotiation</w:t>
      </w:r>
      <w:r w:rsidR="00167C3D" w:rsidRPr="00FC55F8">
        <w:rPr>
          <w:rFonts w:ascii="Arial" w:hAnsi="Arial" w:cs="Arial"/>
          <w:sz w:val="24"/>
          <w:szCs w:val="24"/>
        </w:rPr>
        <w:t>s</w:t>
      </w:r>
      <w:r w:rsidR="009A4C30" w:rsidRPr="00FC55F8">
        <w:rPr>
          <w:rFonts w:ascii="Arial" w:hAnsi="Arial" w:cs="Arial"/>
          <w:sz w:val="24"/>
          <w:szCs w:val="24"/>
        </w:rPr>
        <w:t xml:space="preserve"> can take place</w:t>
      </w:r>
      <w:r w:rsidR="004964B8" w:rsidRPr="00FC55F8">
        <w:rPr>
          <w:rFonts w:ascii="Arial" w:hAnsi="Arial" w:cs="Arial"/>
          <w:sz w:val="24"/>
          <w:szCs w:val="24"/>
        </w:rPr>
        <w:t xml:space="preserve"> via the ‘host’ </w:t>
      </w:r>
      <w:r w:rsidR="00D6574A" w:rsidRPr="00FC55F8">
        <w:rPr>
          <w:rFonts w:ascii="Arial" w:hAnsi="Arial" w:cs="Arial"/>
          <w:sz w:val="24"/>
          <w:szCs w:val="24"/>
        </w:rPr>
        <w:t>YJS</w:t>
      </w:r>
      <w:r w:rsidR="004964B8" w:rsidRPr="00FC55F8">
        <w:rPr>
          <w:rFonts w:ascii="Arial" w:hAnsi="Arial" w:cs="Arial"/>
          <w:sz w:val="24"/>
          <w:szCs w:val="24"/>
        </w:rPr>
        <w:t xml:space="preserve"> who service that </w:t>
      </w:r>
      <w:r w:rsidR="007D17A2" w:rsidRPr="00FC55F8">
        <w:rPr>
          <w:rFonts w:ascii="Arial" w:hAnsi="Arial" w:cs="Arial"/>
          <w:sz w:val="24"/>
          <w:szCs w:val="24"/>
        </w:rPr>
        <w:t>court</w:t>
      </w:r>
      <w:r w:rsidR="004964B8" w:rsidRPr="00FC55F8">
        <w:rPr>
          <w:rFonts w:ascii="Arial" w:hAnsi="Arial" w:cs="Arial"/>
          <w:sz w:val="24"/>
          <w:szCs w:val="24"/>
        </w:rPr>
        <w:t>.</w:t>
      </w:r>
    </w:p>
    <w:p w14:paraId="2639A810" w14:textId="77777777" w:rsidR="00D24710" w:rsidRPr="00FC55F8" w:rsidRDefault="00D24710" w:rsidP="004964B8">
      <w:pPr>
        <w:rPr>
          <w:rFonts w:ascii="Arial" w:hAnsi="Arial" w:cs="Arial"/>
          <w:sz w:val="24"/>
          <w:szCs w:val="24"/>
        </w:rPr>
      </w:pPr>
    </w:p>
    <w:p w14:paraId="2639A811" w14:textId="37DB5921" w:rsidR="00D24710" w:rsidRPr="00FC55F8" w:rsidRDefault="004964B8" w:rsidP="004964B8">
      <w:pPr>
        <w:rPr>
          <w:rFonts w:ascii="Arial" w:hAnsi="Arial" w:cs="Arial"/>
          <w:sz w:val="24"/>
          <w:szCs w:val="24"/>
        </w:rPr>
      </w:pPr>
      <w:r w:rsidRPr="00FC55F8">
        <w:rPr>
          <w:rFonts w:ascii="Arial" w:hAnsi="Arial" w:cs="Arial"/>
          <w:sz w:val="24"/>
          <w:szCs w:val="24"/>
        </w:rPr>
        <w:t xml:space="preserve">Where objections to bail are raised, the </w:t>
      </w:r>
      <w:r w:rsidR="00D6574A" w:rsidRPr="00FC55F8">
        <w:rPr>
          <w:rFonts w:ascii="Arial" w:hAnsi="Arial" w:cs="Arial"/>
          <w:sz w:val="24"/>
          <w:szCs w:val="24"/>
        </w:rPr>
        <w:t>YJS</w:t>
      </w:r>
      <w:r w:rsidRPr="00FC55F8">
        <w:rPr>
          <w:rFonts w:ascii="Arial" w:hAnsi="Arial" w:cs="Arial"/>
          <w:sz w:val="24"/>
          <w:szCs w:val="24"/>
        </w:rPr>
        <w:t xml:space="preserve"> will provide an assessment wherever possible at the first Court hearing and,</w:t>
      </w:r>
      <w:r w:rsidR="00D24710" w:rsidRPr="00FC55F8">
        <w:rPr>
          <w:rFonts w:ascii="Arial" w:hAnsi="Arial" w:cs="Arial"/>
          <w:sz w:val="24"/>
          <w:szCs w:val="24"/>
        </w:rPr>
        <w:t xml:space="preserve"> </w:t>
      </w:r>
      <w:r w:rsidRPr="00FC55F8">
        <w:rPr>
          <w:rFonts w:ascii="Arial" w:hAnsi="Arial" w:cs="Arial"/>
          <w:sz w:val="24"/>
          <w:szCs w:val="24"/>
        </w:rPr>
        <w:t>where practical, provide or co-ordinate a Bail Supervision and Support (BSS) programme. The bail assessment may give</w:t>
      </w:r>
      <w:r w:rsidR="00D24710" w:rsidRPr="00FC55F8">
        <w:rPr>
          <w:rFonts w:ascii="Arial" w:hAnsi="Arial" w:cs="Arial"/>
          <w:sz w:val="24"/>
          <w:szCs w:val="24"/>
        </w:rPr>
        <w:t xml:space="preserve"> </w:t>
      </w:r>
      <w:r w:rsidRPr="00FC55F8">
        <w:rPr>
          <w:rFonts w:ascii="Arial" w:hAnsi="Arial" w:cs="Arial"/>
          <w:sz w:val="24"/>
          <w:szCs w:val="24"/>
        </w:rPr>
        <w:t xml:space="preserve">rise to concerns relating to the home circumstances that would warrant a referral to Social Care. </w:t>
      </w:r>
    </w:p>
    <w:p w14:paraId="2639A812" w14:textId="77777777" w:rsidR="009A4C30" w:rsidRPr="00FC55F8" w:rsidRDefault="009A4C30" w:rsidP="004964B8">
      <w:pPr>
        <w:rPr>
          <w:rFonts w:ascii="Arial" w:hAnsi="Arial" w:cs="Arial"/>
          <w:sz w:val="24"/>
          <w:szCs w:val="24"/>
        </w:rPr>
      </w:pPr>
    </w:p>
    <w:p w14:paraId="2639A813" w14:textId="3E8332D7" w:rsidR="00D24710" w:rsidRPr="00FC55F8" w:rsidRDefault="00D24710" w:rsidP="004964B8">
      <w:pPr>
        <w:rPr>
          <w:rFonts w:ascii="Arial" w:hAnsi="Arial" w:cs="Arial"/>
          <w:sz w:val="24"/>
          <w:szCs w:val="24"/>
        </w:rPr>
      </w:pPr>
      <w:r w:rsidRPr="00FC55F8">
        <w:rPr>
          <w:rFonts w:ascii="Arial" w:hAnsi="Arial" w:cs="Arial"/>
          <w:sz w:val="24"/>
          <w:szCs w:val="24"/>
        </w:rPr>
        <w:t xml:space="preserve">In </w:t>
      </w:r>
      <w:r w:rsidR="00D15639" w:rsidRPr="00FC55F8">
        <w:rPr>
          <w:rFonts w:ascii="Arial" w:hAnsi="Arial" w:cs="Arial"/>
          <w:sz w:val="24"/>
          <w:szCs w:val="24"/>
        </w:rPr>
        <w:t>matters where</w:t>
      </w:r>
      <w:r w:rsidRPr="00FC55F8">
        <w:rPr>
          <w:rFonts w:ascii="Arial" w:hAnsi="Arial" w:cs="Arial"/>
          <w:sz w:val="24"/>
          <w:szCs w:val="24"/>
        </w:rPr>
        <w:t xml:space="preserve"> </w:t>
      </w:r>
      <w:r w:rsidR="004964B8" w:rsidRPr="00FC55F8">
        <w:rPr>
          <w:rFonts w:ascii="Arial" w:hAnsi="Arial" w:cs="Arial"/>
          <w:sz w:val="24"/>
          <w:szCs w:val="24"/>
        </w:rPr>
        <w:t>Children’s S</w:t>
      </w:r>
      <w:r w:rsidR="00167C3D" w:rsidRPr="00FC55F8">
        <w:rPr>
          <w:rFonts w:ascii="Arial" w:hAnsi="Arial" w:cs="Arial"/>
          <w:sz w:val="24"/>
          <w:szCs w:val="24"/>
        </w:rPr>
        <w:t>ervices</w:t>
      </w:r>
      <w:r w:rsidR="004964B8" w:rsidRPr="00FC55F8">
        <w:rPr>
          <w:rFonts w:ascii="Arial" w:hAnsi="Arial" w:cs="Arial"/>
          <w:sz w:val="24"/>
          <w:szCs w:val="24"/>
        </w:rPr>
        <w:t xml:space="preserve"> is already </w:t>
      </w:r>
      <w:r w:rsidR="00AF1EB8" w:rsidRPr="00FC55F8">
        <w:rPr>
          <w:rFonts w:ascii="Arial" w:hAnsi="Arial" w:cs="Arial"/>
          <w:sz w:val="24"/>
          <w:szCs w:val="24"/>
        </w:rPr>
        <w:t>involved,</w:t>
      </w:r>
      <w:r w:rsidR="004964B8" w:rsidRPr="00FC55F8">
        <w:rPr>
          <w:rFonts w:ascii="Arial" w:hAnsi="Arial" w:cs="Arial"/>
          <w:sz w:val="24"/>
          <w:szCs w:val="24"/>
        </w:rPr>
        <w:t xml:space="preserve"> they are expected to retain their involvement, and the </w:t>
      </w:r>
      <w:r w:rsidR="00D6574A" w:rsidRPr="00FC55F8">
        <w:rPr>
          <w:rFonts w:ascii="Arial" w:hAnsi="Arial" w:cs="Arial"/>
          <w:sz w:val="24"/>
          <w:szCs w:val="24"/>
        </w:rPr>
        <w:t>YJS</w:t>
      </w:r>
      <w:r w:rsidR="009A4C30" w:rsidRPr="00FC55F8">
        <w:rPr>
          <w:rFonts w:ascii="Arial" w:hAnsi="Arial" w:cs="Arial"/>
          <w:sz w:val="24"/>
          <w:szCs w:val="24"/>
        </w:rPr>
        <w:t xml:space="preserve"> </w:t>
      </w:r>
      <w:r w:rsidR="004964B8" w:rsidRPr="00FC55F8">
        <w:rPr>
          <w:rFonts w:ascii="Arial" w:hAnsi="Arial" w:cs="Arial"/>
          <w:sz w:val="24"/>
          <w:szCs w:val="24"/>
        </w:rPr>
        <w:t>worker</w:t>
      </w:r>
      <w:r w:rsidRPr="00FC55F8">
        <w:rPr>
          <w:rFonts w:ascii="Arial" w:hAnsi="Arial" w:cs="Arial"/>
          <w:sz w:val="24"/>
          <w:szCs w:val="24"/>
        </w:rPr>
        <w:t xml:space="preserve"> </w:t>
      </w:r>
      <w:r w:rsidR="004964B8" w:rsidRPr="00FC55F8">
        <w:rPr>
          <w:rFonts w:ascii="Arial" w:hAnsi="Arial" w:cs="Arial"/>
          <w:sz w:val="24"/>
          <w:szCs w:val="24"/>
        </w:rPr>
        <w:t>will involve the social worker in the planning process, and vice ve</w:t>
      </w:r>
      <w:r w:rsidRPr="00FC55F8">
        <w:rPr>
          <w:rFonts w:ascii="Arial" w:hAnsi="Arial" w:cs="Arial"/>
          <w:sz w:val="24"/>
          <w:szCs w:val="24"/>
        </w:rPr>
        <w:t>rsa.</w:t>
      </w:r>
    </w:p>
    <w:p w14:paraId="2639A814" w14:textId="77777777" w:rsidR="00D24710" w:rsidRPr="00FC55F8" w:rsidRDefault="00D24710" w:rsidP="004964B8">
      <w:pPr>
        <w:rPr>
          <w:rFonts w:ascii="Arial" w:hAnsi="Arial" w:cs="Arial"/>
          <w:sz w:val="24"/>
          <w:szCs w:val="24"/>
        </w:rPr>
      </w:pPr>
    </w:p>
    <w:p w14:paraId="2639A815" w14:textId="43DC3FBE" w:rsidR="009A4C30" w:rsidRPr="00FC55F8" w:rsidRDefault="004964B8" w:rsidP="004964B8">
      <w:pPr>
        <w:rPr>
          <w:rFonts w:ascii="Arial" w:hAnsi="Arial" w:cs="Arial"/>
          <w:sz w:val="24"/>
          <w:szCs w:val="24"/>
        </w:rPr>
      </w:pPr>
      <w:r w:rsidRPr="00FC55F8">
        <w:rPr>
          <w:rFonts w:ascii="Arial" w:hAnsi="Arial" w:cs="Arial"/>
          <w:sz w:val="24"/>
          <w:szCs w:val="24"/>
        </w:rPr>
        <w:t xml:space="preserve">The court has the power to remand </w:t>
      </w:r>
      <w:r w:rsidR="00167C3D" w:rsidRPr="00FC55F8">
        <w:rPr>
          <w:rFonts w:ascii="Arial" w:hAnsi="Arial" w:cs="Arial"/>
          <w:sz w:val="24"/>
          <w:szCs w:val="24"/>
        </w:rPr>
        <w:t xml:space="preserve">a child or young person </w:t>
      </w:r>
      <w:r w:rsidRPr="00FC55F8">
        <w:rPr>
          <w:rFonts w:ascii="Arial" w:hAnsi="Arial" w:cs="Arial"/>
          <w:sz w:val="24"/>
          <w:szCs w:val="24"/>
        </w:rPr>
        <w:t>into Local Authority Accommodation a young person under the age of 18 years with or</w:t>
      </w:r>
      <w:r w:rsidR="00D24710" w:rsidRPr="00FC55F8">
        <w:rPr>
          <w:rFonts w:ascii="Arial" w:hAnsi="Arial" w:cs="Arial"/>
          <w:sz w:val="24"/>
          <w:szCs w:val="24"/>
        </w:rPr>
        <w:t xml:space="preserve"> </w:t>
      </w:r>
      <w:r w:rsidRPr="00FC55F8">
        <w:rPr>
          <w:rFonts w:ascii="Arial" w:hAnsi="Arial" w:cs="Arial"/>
          <w:sz w:val="24"/>
          <w:szCs w:val="24"/>
        </w:rPr>
        <w:t>without conditions. The</w:t>
      </w:r>
      <w:r w:rsidR="00167C3D" w:rsidRPr="00FC55F8">
        <w:rPr>
          <w:rFonts w:ascii="Arial" w:hAnsi="Arial" w:cs="Arial"/>
          <w:sz w:val="24"/>
          <w:szCs w:val="24"/>
        </w:rPr>
        <w:t xml:space="preserve"> status of these children will be care experienced. </w:t>
      </w:r>
      <w:r w:rsidR="009A4C30" w:rsidRPr="00FC55F8">
        <w:rPr>
          <w:rFonts w:ascii="Arial" w:hAnsi="Arial" w:cs="Arial"/>
          <w:sz w:val="24"/>
          <w:szCs w:val="24"/>
        </w:rPr>
        <w:t xml:space="preserve"> </w:t>
      </w:r>
    </w:p>
    <w:p w14:paraId="2FD424A2" w14:textId="77777777" w:rsidR="007D17A2" w:rsidRPr="00FC55F8" w:rsidRDefault="007D17A2" w:rsidP="004964B8">
      <w:pPr>
        <w:rPr>
          <w:rFonts w:ascii="Arial" w:hAnsi="Arial" w:cs="Arial"/>
          <w:sz w:val="24"/>
          <w:szCs w:val="24"/>
        </w:rPr>
      </w:pPr>
    </w:p>
    <w:p w14:paraId="2639A816" w14:textId="47AE402D" w:rsidR="00B50201" w:rsidRPr="00FC55F8" w:rsidRDefault="004964B8" w:rsidP="00B920FF">
      <w:pPr>
        <w:rPr>
          <w:rFonts w:ascii="Arial" w:hAnsi="Arial" w:cs="Arial"/>
          <w:sz w:val="24"/>
          <w:szCs w:val="24"/>
        </w:rPr>
      </w:pPr>
      <w:r w:rsidRPr="00FC55F8">
        <w:rPr>
          <w:rFonts w:ascii="Arial" w:hAnsi="Arial" w:cs="Arial"/>
          <w:sz w:val="24"/>
          <w:szCs w:val="24"/>
        </w:rPr>
        <w:t xml:space="preserve">Where there is an allocated social worker, that social worker will carry out all </w:t>
      </w:r>
      <w:r w:rsidR="00167C3D" w:rsidRPr="00FC55F8">
        <w:rPr>
          <w:rFonts w:ascii="Arial" w:hAnsi="Arial" w:cs="Arial"/>
          <w:sz w:val="24"/>
          <w:szCs w:val="24"/>
        </w:rPr>
        <w:t xml:space="preserve">care </w:t>
      </w:r>
      <w:r w:rsidR="00D15639" w:rsidRPr="00FC55F8">
        <w:rPr>
          <w:rFonts w:ascii="Arial" w:hAnsi="Arial" w:cs="Arial"/>
          <w:sz w:val="24"/>
          <w:szCs w:val="24"/>
        </w:rPr>
        <w:t>experienced duties</w:t>
      </w:r>
      <w:r w:rsidRPr="00FC55F8">
        <w:rPr>
          <w:rFonts w:ascii="Arial" w:hAnsi="Arial" w:cs="Arial"/>
          <w:sz w:val="24"/>
          <w:szCs w:val="24"/>
        </w:rPr>
        <w:t xml:space="preserve"> and work</w:t>
      </w:r>
      <w:r w:rsidR="00D24710" w:rsidRPr="00FC55F8">
        <w:rPr>
          <w:rFonts w:ascii="Arial" w:hAnsi="Arial" w:cs="Arial"/>
          <w:sz w:val="24"/>
          <w:szCs w:val="24"/>
        </w:rPr>
        <w:t xml:space="preserve"> closely with the </w:t>
      </w:r>
      <w:r w:rsidR="00D6574A" w:rsidRPr="00FC55F8">
        <w:rPr>
          <w:rFonts w:ascii="Arial" w:hAnsi="Arial" w:cs="Arial"/>
          <w:sz w:val="24"/>
          <w:szCs w:val="24"/>
        </w:rPr>
        <w:t>YJS</w:t>
      </w:r>
      <w:r w:rsidRPr="00FC55F8">
        <w:rPr>
          <w:rFonts w:ascii="Arial" w:hAnsi="Arial" w:cs="Arial"/>
          <w:sz w:val="24"/>
          <w:szCs w:val="24"/>
        </w:rPr>
        <w:t xml:space="preserve"> officer.</w:t>
      </w:r>
      <w:r w:rsidR="00B50201" w:rsidRPr="00FC55F8">
        <w:rPr>
          <w:rFonts w:ascii="Arial" w:hAnsi="Arial" w:cs="Arial"/>
          <w:sz w:val="24"/>
          <w:szCs w:val="24"/>
        </w:rPr>
        <w:t xml:space="preserve"> This includes statutory social work visits at the following frequency:</w:t>
      </w:r>
    </w:p>
    <w:p w14:paraId="48B46FC5" w14:textId="77777777" w:rsidR="00B81685" w:rsidRPr="00FC55F8" w:rsidRDefault="00B81685" w:rsidP="000D6748">
      <w:pPr>
        <w:pStyle w:val="ListParagraph"/>
        <w:ind w:left="360"/>
        <w:rPr>
          <w:rFonts w:ascii="Arial" w:hAnsi="Arial" w:cs="Arial"/>
          <w:sz w:val="24"/>
          <w:szCs w:val="24"/>
        </w:rPr>
      </w:pPr>
    </w:p>
    <w:p w14:paraId="2639A817" w14:textId="77777777" w:rsidR="00B50201" w:rsidRPr="00FC55F8" w:rsidRDefault="00B50201" w:rsidP="00415EF5">
      <w:pPr>
        <w:pStyle w:val="ListParagraph"/>
        <w:numPr>
          <w:ilvl w:val="0"/>
          <w:numId w:val="41"/>
        </w:numPr>
        <w:rPr>
          <w:rFonts w:ascii="Arial" w:hAnsi="Arial" w:cs="Arial"/>
          <w:sz w:val="24"/>
          <w:szCs w:val="24"/>
        </w:rPr>
      </w:pPr>
      <w:r w:rsidRPr="00FC55F8">
        <w:rPr>
          <w:rFonts w:ascii="Arial" w:hAnsi="Arial" w:cs="Arial"/>
          <w:sz w:val="24"/>
          <w:szCs w:val="24"/>
        </w:rPr>
        <w:t>On the day placed (where possible)</w:t>
      </w:r>
    </w:p>
    <w:p w14:paraId="2639A818" w14:textId="7C99CA4D" w:rsidR="00B50201" w:rsidRPr="00FC55F8" w:rsidRDefault="00B50201" w:rsidP="00415EF5">
      <w:pPr>
        <w:pStyle w:val="ListParagraph"/>
        <w:numPr>
          <w:ilvl w:val="0"/>
          <w:numId w:val="41"/>
        </w:numPr>
        <w:rPr>
          <w:rFonts w:ascii="Arial" w:hAnsi="Arial" w:cs="Arial"/>
          <w:sz w:val="24"/>
          <w:szCs w:val="24"/>
        </w:rPr>
      </w:pPr>
      <w:r w:rsidRPr="00FC55F8">
        <w:rPr>
          <w:rFonts w:ascii="Arial" w:hAnsi="Arial" w:cs="Arial"/>
          <w:sz w:val="24"/>
          <w:szCs w:val="24"/>
        </w:rPr>
        <w:t xml:space="preserve">Then within 5 working days of being </w:t>
      </w:r>
      <w:r w:rsidR="00167C3D" w:rsidRPr="00FC55F8">
        <w:rPr>
          <w:rFonts w:ascii="Arial" w:hAnsi="Arial" w:cs="Arial"/>
          <w:sz w:val="24"/>
          <w:szCs w:val="24"/>
        </w:rPr>
        <w:t>placed.</w:t>
      </w:r>
    </w:p>
    <w:p w14:paraId="2639A819" w14:textId="0D454716" w:rsidR="00B50201" w:rsidRPr="00FC55F8" w:rsidRDefault="00B50201" w:rsidP="00415EF5">
      <w:pPr>
        <w:pStyle w:val="ListParagraph"/>
        <w:numPr>
          <w:ilvl w:val="0"/>
          <w:numId w:val="41"/>
        </w:numPr>
        <w:rPr>
          <w:rFonts w:ascii="Arial" w:hAnsi="Arial" w:cs="Arial"/>
          <w:sz w:val="24"/>
          <w:szCs w:val="24"/>
        </w:rPr>
      </w:pPr>
      <w:r w:rsidRPr="00FC55F8">
        <w:rPr>
          <w:rFonts w:ascii="Arial" w:hAnsi="Arial" w:cs="Arial"/>
          <w:sz w:val="24"/>
          <w:szCs w:val="24"/>
        </w:rPr>
        <w:lastRenderedPageBreak/>
        <w:t>Then at intervals of not more than 30 working days/6 weeks (42 days including weekends)</w:t>
      </w:r>
      <w:r w:rsidR="00167C3D" w:rsidRPr="00FC55F8">
        <w:rPr>
          <w:rFonts w:ascii="Arial" w:hAnsi="Arial" w:cs="Arial"/>
          <w:sz w:val="24"/>
          <w:szCs w:val="24"/>
        </w:rPr>
        <w:t>.</w:t>
      </w:r>
    </w:p>
    <w:p w14:paraId="1F3342AA" w14:textId="77777777" w:rsidR="00D97DD6" w:rsidRPr="00FC55F8" w:rsidRDefault="00D97DD6" w:rsidP="00B920FF">
      <w:pPr>
        <w:rPr>
          <w:rFonts w:ascii="Arial" w:hAnsi="Arial" w:cs="Arial"/>
          <w:sz w:val="24"/>
          <w:szCs w:val="24"/>
        </w:rPr>
      </w:pPr>
    </w:p>
    <w:p w14:paraId="2639A81B" w14:textId="33995CD0" w:rsidR="00BD586A" w:rsidRPr="00FC55F8" w:rsidRDefault="00BD586A" w:rsidP="00B920FF">
      <w:pPr>
        <w:rPr>
          <w:rFonts w:ascii="Arial" w:hAnsi="Arial" w:cs="Arial"/>
          <w:sz w:val="24"/>
          <w:szCs w:val="24"/>
        </w:rPr>
      </w:pPr>
      <w:r w:rsidRPr="00FC55F8">
        <w:rPr>
          <w:rFonts w:ascii="Arial" w:hAnsi="Arial" w:cs="Arial"/>
          <w:sz w:val="24"/>
          <w:szCs w:val="24"/>
        </w:rPr>
        <w:t xml:space="preserve">If the </w:t>
      </w:r>
      <w:r w:rsidR="00167C3D" w:rsidRPr="00FC55F8">
        <w:rPr>
          <w:rFonts w:ascii="Arial" w:hAnsi="Arial" w:cs="Arial"/>
          <w:sz w:val="24"/>
          <w:szCs w:val="24"/>
        </w:rPr>
        <w:t xml:space="preserve">child or </w:t>
      </w:r>
      <w:r w:rsidRPr="00FC55F8">
        <w:rPr>
          <w:rFonts w:ascii="Arial" w:hAnsi="Arial" w:cs="Arial"/>
          <w:sz w:val="24"/>
          <w:szCs w:val="24"/>
        </w:rPr>
        <w:t xml:space="preserve">young person was </w:t>
      </w:r>
      <w:r w:rsidR="00D15639" w:rsidRPr="00FC55F8">
        <w:rPr>
          <w:rFonts w:ascii="Arial" w:hAnsi="Arial" w:cs="Arial"/>
          <w:sz w:val="24"/>
          <w:szCs w:val="24"/>
        </w:rPr>
        <w:t xml:space="preserve">care </w:t>
      </w:r>
      <w:r w:rsidR="00167C3D" w:rsidRPr="00FC55F8">
        <w:rPr>
          <w:rFonts w:ascii="Arial" w:hAnsi="Arial" w:cs="Arial"/>
          <w:sz w:val="24"/>
          <w:szCs w:val="24"/>
        </w:rPr>
        <w:t xml:space="preserve">experienced </w:t>
      </w:r>
      <w:r w:rsidRPr="00FC55F8">
        <w:rPr>
          <w:rFonts w:ascii="Arial" w:hAnsi="Arial" w:cs="Arial"/>
          <w:sz w:val="24"/>
          <w:szCs w:val="24"/>
        </w:rPr>
        <w:t xml:space="preserve">prior to remand, the </w:t>
      </w:r>
      <w:r w:rsidR="00167C3D" w:rsidRPr="00FC55F8">
        <w:rPr>
          <w:rFonts w:ascii="Arial" w:hAnsi="Arial" w:cs="Arial"/>
          <w:sz w:val="24"/>
          <w:szCs w:val="24"/>
        </w:rPr>
        <w:t>c</w:t>
      </w:r>
      <w:r w:rsidRPr="00FC55F8">
        <w:rPr>
          <w:rFonts w:ascii="Arial" w:hAnsi="Arial" w:cs="Arial"/>
          <w:sz w:val="24"/>
          <w:szCs w:val="24"/>
        </w:rPr>
        <w:t xml:space="preserve">are </w:t>
      </w:r>
      <w:r w:rsidR="00167C3D" w:rsidRPr="00FC55F8">
        <w:rPr>
          <w:rFonts w:ascii="Arial" w:hAnsi="Arial" w:cs="Arial"/>
          <w:sz w:val="24"/>
          <w:szCs w:val="24"/>
        </w:rPr>
        <w:t>p</w:t>
      </w:r>
      <w:r w:rsidRPr="00FC55F8">
        <w:rPr>
          <w:rFonts w:ascii="Arial" w:hAnsi="Arial" w:cs="Arial"/>
          <w:sz w:val="24"/>
          <w:szCs w:val="24"/>
        </w:rPr>
        <w:t xml:space="preserve">lan should be reviewed with the remand plan and the Detention Placement Plan used to record the </w:t>
      </w:r>
      <w:r w:rsidR="00167C3D" w:rsidRPr="00FC55F8">
        <w:rPr>
          <w:rFonts w:ascii="Arial" w:hAnsi="Arial" w:cs="Arial"/>
          <w:sz w:val="24"/>
          <w:szCs w:val="24"/>
        </w:rPr>
        <w:t>c</w:t>
      </w:r>
      <w:r w:rsidRPr="00FC55F8">
        <w:rPr>
          <w:rFonts w:ascii="Arial" w:hAnsi="Arial" w:cs="Arial"/>
          <w:sz w:val="24"/>
          <w:szCs w:val="24"/>
        </w:rPr>
        <w:t xml:space="preserve">are </w:t>
      </w:r>
      <w:r w:rsidR="00167C3D" w:rsidRPr="00FC55F8">
        <w:rPr>
          <w:rFonts w:ascii="Arial" w:hAnsi="Arial" w:cs="Arial"/>
          <w:sz w:val="24"/>
          <w:szCs w:val="24"/>
        </w:rPr>
        <w:t>p</w:t>
      </w:r>
      <w:r w:rsidRPr="00FC55F8">
        <w:rPr>
          <w:rFonts w:ascii="Arial" w:hAnsi="Arial" w:cs="Arial"/>
          <w:sz w:val="24"/>
          <w:szCs w:val="24"/>
        </w:rPr>
        <w:t>lan.</w:t>
      </w:r>
    </w:p>
    <w:p w14:paraId="2639A81C" w14:textId="77777777" w:rsidR="00F044AF" w:rsidRPr="00FC55F8" w:rsidRDefault="00F044AF" w:rsidP="00F044AF">
      <w:pPr>
        <w:rPr>
          <w:rFonts w:ascii="Arial" w:hAnsi="Arial" w:cs="Arial"/>
          <w:sz w:val="24"/>
          <w:szCs w:val="24"/>
        </w:rPr>
      </w:pPr>
    </w:p>
    <w:p w14:paraId="2639A81D" w14:textId="73AD58DE" w:rsidR="00F044AF" w:rsidRPr="00FC55F8" w:rsidRDefault="00F044AF" w:rsidP="00F044AF">
      <w:pPr>
        <w:rPr>
          <w:rFonts w:ascii="Arial" w:hAnsi="Arial" w:cs="Arial"/>
          <w:sz w:val="24"/>
          <w:szCs w:val="24"/>
        </w:rPr>
      </w:pPr>
      <w:r w:rsidRPr="00FC55F8">
        <w:rPr>
          <w:rFonts w:ascii="Arial" w:hAnsi="Arial" w:cs="Arial"/>
          <w:sz w:val="24"/>
          <w:szCs w:val="24"/>
        </w:rPr>
        <w:t xml:space="preserve">The </w:t>
      </w:r>
      <w:r w:rsidR="00D6574A" w:rsidRPr="00FC55F8">
        <w:rPr>
          <w:rFonts w:ascii="Arial" w:hAnsi="Arial" w:cs="Arial"/>
          <w:sz w:val="24"/>
          <w:szCs w:val="24"/>
        </w:rPr>
        <w:t>YJS</w:t>
      </w:r>
      <w:r w:rsidRPr="00FC55F8">
        <w:rPr>
          <w:rFonts w:ascii="Arial" w:hAnsi="Arial" w:cs="Arial"/>
          <w:sz w:val="24"/>
          <w:szCs w:val="24"/>
        </w:rPr>
        <w:t xml:space="preserve"> Duty Manager </w:t>
      </w:r>
      <w:r w:rsidR="00C409E7" w:rsidRPr="00FC55F8">
        <w:rPr>
          <w:rFonts w:ascii="Arial" w:hAnsi="Arial" w:cs="Arial"/>
          <w:sz w:val="24"/>
          <w:szCs w:val="24"/>
        </w:rPr>
        <w:t>will</w:t>
      </w:r>
      <w:r w:rsidRPr="00FC55F8">
        <w:rPr>
          <w:rFonts w:ascii="Arial" w:hAnsi="Arial" w:cs="Arial"/>
          <w:sz w:val="24"/>
          <w:szCs w:val="24"/>
        </w:rPr>
        <w:t xml:space="preserve"> email the following contacts</w:t>
      </w:r>
      <w:r w:rsidR="00C409E7" w:rsidRPr="00FC55F8">
        <w:rPr>
          <w:rFonts w:ascii="Arial" w:hAnsi="Arial" w:cs="Arial"/>
          <w:sz w:val="24"/>
          <w:szCs w:val="24"/>
        </w:rPr>
        <w:t xml:space="preserve"> (as appropriate)</w:t>
      </w:r>
      <w:r w:rsidRPr="00FC55F8">
        <w:rPr>
          <w:rFonts w:ascii="Arial" w:hAnsi="Arial" w:cs="Arial"/>
          <w:sz w:val="24"/>
          <w:szCs w:val="24"/>
        </w:rPr>
        <w:t xml:space="preserve"> to alert them to the </w:t>
      </w:r>
      <w:r w:rsidR="00A967C5" w:rsidRPr="00FC55F8">
        <w:rPr>
          <w:rFonts w:ascii="Arial" w:hAnsi="Arial" w:cs="Arial"/>
          <w:sz w:val="24"/>
          <w:szCs w:val="24"/>
        </w:rPr>
        <w:t xml:space="preserve">care </w:t>
      </w:r>
      <w:r w:rsidR="00D15639" w:rsidRPr="00FC55F8">
        <w:rPr>
          <w:rFonts w:ascii="Arial" w:hAnsi="Arial" w:cs="Arial"/>
          <w:sz w:val="24"/>
          <w:szCs w:val="24"/>
        </w:rPr>
        <w:t>experienced status</w:t>
      </w:r>
      <w:r w:rsidRPr="00FC55F8">
        <w:rPr>
          <w:rFonts w:ascii="Arial" w:hAnsi="Arial" w:cs="Arial"/>
          <w:sz w:val="24"/>
          <w:szCs w:val="24"/>
        </w:rPr>
        <w:t xml:space="preserve"> of the child/young person. This will be within 24 hours of remand:</w:t>
      </w:r>
    </w:p>
    <w:p w14:paraId="2639A81E" w14:textId="77777777" w:rsidR="00F044AF" w:rsidRPr="00FC55F8" w:rsidRDefault="00F044AF" w:rsidP="00F044AF">
      <w:pPr>
        <w:rPr>
          <w:rFonts w:ascii="Arial" w:hAnsi="Arial" w:cs="Arial"/>
          <w:sz w:val="24"/>
          <w:szCs w:val="24"/>
        </w:rPr>
      </w:pPr>
    </w:p>
    <w:p w14:paraId="2639A81F" w14:textId="0FE9C010" w:rsidR="00F044AF" w:rsidRPr="00FC55F8" w:rsidRDefault="00C409E7" w:rsidP="007D17A2">
      <w:pPr>
        <w:pStyle w:val="ListParagraph"/>
        <w:numPr>
          <w:ilvl w:val="0"/>
          <w:numId w:val="36"/>
        </w:numPr>
        <w:rPr>
          <w:rFonts w:ascii="Arial" w:hAnsi="Arial" w:cs="Arial"/>
          <w:sz w:val="24"/>
          <w:szCs w:val="24"/>
        </w:rPr>
      </w:pPr>
      <w:r w:rsidRPr="00FC55F8">
        <w:rPr>
          <w:rFonts w:ascii="Arial" w:hAnsi="Arial" w:cs="Arial"/>
          <w:sz w:val="24"/>
          <w:szCs w:val="24"/>
        </w:rPr>
        <w:t>S</w:t>
      </w:r>
      <w:r w:rsidR="007D17A2" w:rsidRPr="00FC55F8">
        <w:rPr>
          <w:rFonts w:ascii="Arial" w:hAnsi="Arial" w:cs="Arial"/>
          <w:sz w:val="24"/>
          <w:szCs w:val="24"/>
        </w:rPr>
        <w:t xml:space="preserve">ocial Work </w:t>
      </w:r>
      <w:r w:rsidR="00F044AF" w:rsidRPr="00FC55F8">
        <w:rPr>
          <w:rFonts w:ascii="Arial" w:hAnsi="Arial" w:cs="Arial"/>
          <w:sz w:val="24"/>
          <w:szCs w:val="24"/>
        </w:rPr>
        <w:t>Team Manager</w:t>
      </w:r>
      <w:r w:rsidR="00A967C5" w:rsidRPr="00FC55F8">
        <w:rPr>
          <w:rFonts w:ascii="Arial" w:hAnsi="Arial" w:cs="Arial"/>
          <w:sz w:val="24"/>
          <w:szCs w:val="24"/>
        </w:rPr>
        <w:t>.</w:t>
      </w:r>
    </w:p>
    <w:p w14:paraId="2639A820" w14:textId="30E387E1" w:rsidR="00F044AF" w:rsidRPr="00FC55F8" w:rsidRDefault="00F044AF" w:rsidP="007D17A2">
      <w:pPr>
        <w:pStyle w:val="ListParagraph"/>
        <w:numPr>
          <w:ilvl w:val="0"/>
          <w:numId w:val="36"/>
        </w:numPr>
        <w:rPr>
          <w:rFonts w:ascii="Arial" w:hAnsi="Arial" w:cs="Arial"/>
          <w:sz w:val="24"/>
          <w:szCs w:val="24"/>
        </w:rPr>
      </w:pPr>
      <w:r w:rsidRPr="00FC55F8">
        <w:rPr>
          <w:rFonts w:ascii="Arial" w:hAnsi="Arial" w:cs="Arial"/>
          <w:sz w:val="24"/>
          <w:szCs w:val="24"/>
        </w:rPr>
        <w:t xml:space="preserve">IRO </w:t>
      </w:r>
      <w:r w:rsidR="00A967C5" w:rsidRPr="00FC55F8">
        <w:rPr>
          <w:rFonts w:ascii="Arial" w:hAnsi="Arial" w:cs="Arial"/>
          <w:sz w:val="24"/>
          <w:szCs w:val="24"/>
        </w:rPr>
        <w:t>and CP service</w:t>
      </w:r>
    </w:p>
    <w:p w14:paraId="2639A821" w14:textId="23E08C9F" w:rsidR="00F044AF" w:rsidRPr="00FC55F8" w:rsidRDefault="00F044AF" w:rsidP="007D17A2">
      <w:pPr>
        <w:pStyle w:val="ListParagraph"/>
        <w:numPr>
          <w:ilvl w:val="0"/>
          <w:numId w:val="36"/>
        </w:numPr>
        <w:rPr>
          <w:rFonts w:ascii="Arial" w:hAnsi="Arial" w:cs="Arial"/>
          <w:sz w:val="24"/>
          <w:szCs w:val="24"/>
        </w:rPr>
      </w:pPr>
      <w:r w:rsidRPr="00FC55F8">
        <w:rPr>
          <w:rFonts w:ascii="Arial" w:hAnsi="Arial" w:cs="Arial"/>
          <w:sz w:val="24"/>
          <w:szCs w:val="24"/>
        </w:rPr>
        <w:t xml:space="preserve">Head of </w:t>
      </w:r>
      <w:r w:rsidR="00A967C5" w:rsidRPr="00FC55F8">
        <w:rPr>
          <w:rFonts w:ascii="Arial" w:hAnsi="Arial" w:cs="Arial"/>
          <w:sz w:val="24"/>
          <w:szCs w:val="24"/>
        </w:rPr>
        <w:t>Service.</w:t>
      </w:r>
    </w:p>
    <w:p w14:paraId="2639A822" w14:textId="787F66FB" w:rsidR="00F044AF" w:rsidRPr="00FC55F8" w:rsidRDefault="00F044AF" w:rsidP="007D17A2">
      <w:pPr>
        <w:pStyle w:val="ListParagraph"/>
        <w:numPr>
          <w:ilvl w:val="0"/>
          <w:numId w:val="36"/>
        </w:numPr>
        <w:rPr>
          <w:rFonts w:ascii="Arial" w:hAnsi="Arial" w:cs="Arial"/>
          <w:sz w:val="24"/>
          <w:szCs w:val="24"/>
        </w:rPr>
      </w:pPr>
      <w:r w:rsidRPr="00FC55F8">
        <w:rPr>
          <w:rFonts w:ascii="Arial" w:hAnsi="Arial" w:cs="Arial"/>
          <w:sz w:val="24"/>
          <w:szCs w:val="24"/>
        </w:rPr>
        <w:t xml:space="preserve">Virtual School Head </w:t>
      </w:r>
      <w:r w:rsidR="00A967C5" w:rsidRPr="00FC55F8">
        <w:rPr>
          <w:rFonts w:ascii="Arial" w:hAnsi="Arial" w:cs="Arial"/>
          <w:sz w:val="24"/>
          <w:szCs w:val="24"/>
        </w:rPr>
        <w:t>teacher.</w:t>
      </w:r>
    </w:p>
    <w:p w14:paraId="2639A823" w14:textId="4A9EA65E" w:rsidR="00F044AF" w:rsidRPr="00FC55F8" w:rsidRDefault="00A967C5" w:rsidP="007D17A2">
      <w:pPr>
        <w:pStyle w:val="ListParagraph"/>
        <w:numPr>
          <w:ilvl w:val="0"/>
          <w:numId w:val="36"/>
        </w:numPr>
        <w:rPr>
          <w:rFonts w:ascii="Arial" w:hAnsi="Arial" w:cs="Arial"/>
          <w:sz w:val="24"/>
          <w:szCs w:val="24"/>
        </w:rPr>
      </w:pPr>
      <w:r w:rsidRPr="00FC55F8">
        <w:rPr>
          <w:rFonts w:ascii="Arial" w:hAnsi="Arial" w:cs="Arial"/>
          <w:sz w:val="24"/>
          <w:szCs w:val="24"/>
        </w:rPr>
        <w:t>CLA</w:t>
      </w:r>
      <w:r w:rsidR="00F044AF" w:rsidRPr="00FC55F8">
        <w:rPr>
          <w:rFonts w:ascii="Arial" w:hAnsi="Arial" w:cs="Arial"/>
          <w:sz w:val="24"/>
          <w:szCs w:val="24"/>
        </w:rPr>
        <w:t xml:space="preserve"> Nurse.</w:t>
      </w:r>
    </w:p>
    <w:p w14:paraId="2639A824" w14:textId="77777777" w:rsidR="00F044AF" w:rsidRPr="00FC55F8" w:rsidRDefault="00F044AF" w:rsidP="00F044AF">
      <w:pPr>
        <w:rPr>
          <w:rFonts w:ascii="Arial" w:hAnsi="Arial" w:cs="Arial"/>
          <w:sz w:val="24"/>
          <w:szCs w:val="24"/>
        </w:rPr>
      </w:pPr>
    </w:p>
    <w:p w14:paraId="2639A825" w14:textId="759550BD" w:rsidR="00D100D6" w:rsidRPr="00FC55F8" w:rsidRDefault="00F044AF" w:rsidP="00D100D6">
      <w:pPr>
        <w:rPr>
          <w:rFonts w:ascii="Arial" w:hAnsi="Arial" w:cs="Arial"/>
          <w:sz w:val="24"/>
          <w:szCs w:val="24"/>
        </w:rPr>
      </w:pPr>
      <w:r w:rsidRPr="00FC55F8">
        <w:rPr>
          <w:rFonts w:ascii="Arial" w:hAnsi="Arial" w:cs="Arial"/>
          <w:sz w:val="24"/>
          <w:szCs w:val="24"/>
        </w:rPr>
        <w:t xml:space="preserve">The Bail ASSET and associated documents will need to be </w:t>
      </w:r>
      <w:r w:rsidR="001A3F03" w:rsidRPr="00FC55F8">
        <w:rPr>
          <w:rFonts w:ascii="Arial" w:hAnsi="Arial" w:cs="Arial"/>
          <w:sz w:val="24"/>
          <w:szCs w:val="24"/>
        </w:rPr>
        <w:t xml:space="preserve">uploaded </w:t>
      </w:r>
      <w:r w:rsidRPr="00FC55F8">
        <w:rPr>
          <w:rFonts w:ascii="Arial" w:hAnsi="Arial" w:cs="Arial"/>
          <w:sz w:val="24"/>
          <w:szCs w:val="24"/>
        </w:rPr>
        <w:t xml:space="preserve">on the </w:t>
      </w:r>
      <w:r w:rsidR="001A3F03" w:rsidRPr="00FC55F8">
        <w:rPr>
          <w:rFonts w:ascii="Arial" w:hAnsi="Arial" w:cs="Arial"/>
          <w:sz w:val="24"/>
          <w:szCs w:val="24"/>
        </w:rPr>
        <w:t xml:space="preserve">Children’s </w:t>
      </w:r>
      <w:r w:rsidR="00D15639" w:rsidRPr="00FC55F8">
        <w:rPr>
          <w:rFonts w:ascii="Arial" w:hAnsi="Arial" w:cs="Arial"/>
          <w:sz w:val="24"/>
          <w:szCs w:val="24"/>
        </w:rPr>
        <w:t>Services database</w:t>
      </w:r>
      <w:r w:rsidRPr="00FC55F8">
        <w:rPr>
          <w:rFonts w:ascii="Arial" w:hAnsi="Arial" w:cs="Arial"/>
          <w:sz w:val="24"/>
          <w:szCs w:val="24"/>
        </w:rPr>
        <w:t xml:space="preserve"> (Mosaic</w:t>
      </w:r>
      <w:r w:rsidR="00D15639" w:rsidRPr="00FC55F8">
        <w:rPr>
          <w:rFonts w:ascii="Arial" w:hAnsi="Arial" w:cs="Arial"/>
          <w:sz w:val="24"/>
          <w:szCs w:val="24"/>
        </w:rPr>
        <w:t>);</w:t>
      </w:r>
      <w:r w:rsidR="00A967C5" w:rsidRPr="00FC55F8">
        <w:rPr>
          <w:rFonts w:ascii="Arial" w:hAnsi="Arial" w:cs="Arial"/>
          <w:sz w:val="24"/>
          <w:szCs w:val="24"/>
        </w:rPr>
        <w:t xml:space="preserve"> this is the responsibility of YJS</w:t>
      </w:r>
      <w:r w:rsidR="007D17A2" w:rsidRPr="00FC55F8">
        <w:rPr>
          <w:rFonts w:ascii="Arial" w:hAnsi="Arial" w:cs="Arial"/>
          <w:sz w:val="24"/>
          <w:szCs w:val="24"/>
        </w:rPr>
        <w:t xml:space="preserve">. </w:t>
      </w:r>
      <w:r w:rsidRPr="00FC55F8">
        <w:rPr>
          <w:rFonts w:ascii="Arial" w:hAnsi="Arial" w:cs="Arial"/>
          <w:sz w:val="24"/>
          <w:szCs w:val="24"/>
        </w:rPr>
        <w:t xml:space="preserve">This will include information about the next </w:t>
      </w:r>
      <w:r w:rsidR="00A967C5" w:rsidRPr="00FC55F8">
        <w:rPr>
          <w:rFonts w:ascii="Arial" w:hAnsi="Arial" w:cs="Arial"/>
          <w:sz w:val="24"/>
          <w:szCs w:val="24"/>
        </w:rPr>
        <w:t>c</w:t>
      </w:r>
      <w:r w:rsidRPr="00FC55F8">
        <w:rPr>
          <w:rFonts w:ascii="Arial" w:hAnsi="Arial" w:cs="Arial"/>
          <w:sz w:val="24"/>
          <w:szCs w:val="24"/>
        </w:rPr>
        <w:t>ourt hearing, vulnerability concerns and reasons for refusal of bail</w:t>
      </w:r>
      <w:r w:rsidR="00A967C5" w:rsidRPr="00FC55F8">
        <w:rPr>
          <w:rFonts w:ascii="Arial" w:hAnsi="Arial" w:cs="Arial"/>
          <w:sz w:val="24"/>
          <w:szCs w:val="24"/>
        </w:rPr>
        <w:t xml:space="preserve"> where </w:t>
      </w:r>
      <w:r w:rsidR="00D15639" w:rsidRPr="00FC55F8">
        <w:rPr>
          <w:rFonts w:ascii="Arial" w:hAnsi="Arial" w:cs="Arial"/>
          <w:sz w:val="24"/>
          <w:szCs w:val="24"/>
        </w:rPr>
        <w:t>appropriate.</w:t>
      </w:r>
    </w:p>
    <w:p w14:paraId="2639A826" w14:textId="77777777" w:rsidR="00D100D6" w:rsidRPr="00FC55F8" w:rsidRDefault="00D100D6" w:rsidP="00D100D6">
      <w:pPr>
        <w:rPr>
          <w:rFonts w:ascii="Arial" w:hAnsi="Arial" w:cs="Arial"/>
          <w:sz w:val="24"/>
          <w:szCs w:val="24"/>
        </w:rPr>
      </w:pPr>
    </w:p>
    <w:p w14:paraId="2639A827" w14:textId="42F68A0E" w:rsidR="00F044AF" w:rsidRPr="00FC55F8" w:rsidRDefault="00F044AF" w:rsidP="00D100D6">
      <w:pPr>
        <w:rPr>
          <w:rFonts w:ascii="Arial" w:hAnsi="Arial" w:cs="Arial"/>
          <w:b/>
          <w:bCs/>
          <w:sz w:val="24"/>
          <w:szCs w:val="24"/>
          <w:u w:val="single"/>
        </w:rPr>
      </w:pPr>
      <w:r w:rsidRPr="00FC55F8">
        <w:rPr>
          <w:rFonts w:ascii="Arial" w:hAnsi="Arial" w:cs="Arial"/>
          <w:sz w:val="24"/>
          <w:szCs w:val="24"/>
        </w:rPr>
        <w:t xml:space="preserve"> </w:t>
      </w:r>
      <w:r w:rsidR="00D100D6" w:rsidRPr="00FC55F8">
        <w:rPr>
          <w:rFonts w:ascii="Arial" w:hAnsi="Arial" w:cs="Arial"/>
          <w:b/>
          <w:bCs/>
          <w:sz w:val="24"/>
          <w:szCs w:val="24"/>
          <w:u w:val="single"/>
        </w:rPr>
        <w:t>Process when remanded:</w:t>
      </w:r>
    </w:p>
    <w:p w14:paraId="2639A828" w14:textId="77777777" w:rsidR="00217804" w:rsidRPr="00FC55F8" w:rsidRDefault="00217804" w:rsidP="00D100D6">
      <w:pPr>
        <w:rPr>
          <w:rFonts w:ascii="Arial" w:hAnsi="Arial" w:cs="Arial"/>
          <w:sz w:val="24"/>
          <w:szCs w:val="24"/>
        </w:rPr>
      </w:pPr>
    </w:p>
    <w:p w14:paraId="2639A829" w14:textId="2458CC96" w:rsidR="00D100D6" w:rsidRPr="00FC55F8" w:rsidRDefault="00D100D6" w:rsidP="00D100D6">
      <w:pPr>
        <w:rPr>
          <w:rFonts w:ascii="Arial" w:hAnsi="Arial" w:cs="Arial"/>
          <w:sz w:val="24"/>
          <w:szCs w:val="24"/>
        </w:rPr>
      </w:pPr>
      <w:r w:rsidRPr="00FC55F8">
        <w:rPr>
          <w:rFonts w:ascii="Arial" w:hAnsi="Arial" w:cs="Arial"/>
          <w:sz w:val="24"/>
          <w:szCs w:val="24"/>
        </w:rPr>
        <w:t xml:space="preserve">The </w:t>
      </w:r>
      <w:r w:rsidR="00D6574A" w:rsidRPr="00FC55F8">
        <w:rPr>
          <w:rFonts w:ascii="Arial" w:hAnsi="Arial" w:cs="Arial"/>
          <w:sz w:val="24"/>
          <w:szCs w:val="24"/>
        </w:rPr>
        <w:t>YJS</w:t>
      </w:r>
      <w:r w:rsidRPr="00FC55F8">
        <w:rPr>
          <w:rFonts w:ascii="Arial" w:hAnsi="Arial" w:cs="Arial"/>
          <w:sz w:val="24"/>
          <w:szCs w:val="24"/>
        </w:rPr>
        <w:t xml:space="preserve"> will attend the initial remand review meeting within 5 working days of the remand. This will contribute to part 1 of the </w:t>
      </w:r>
      <w:r w:rsidR="00A967C5" w:rsidRPr="00FC55F8">
        <w:rPr>
          <w:rFonts w:ascii="Arial" w:hAnsi="Arial" w:cs="Arial"/>
          <w:sz w:val="24"/>
          <w:szCs w:val="24"/>
        </w:rPr>
        <w:t>CLA</w:t>
      </w:r>
      <w:r w:rsidR="00D15639" w:rsidRPr="00FC55F8">
        <w:rPr>
          <w:rFonts w:ascii="Arial" w:hAnsi="Arial" w:cs="Arial"/>
          <w:sz w:val="24"/>
          <w:szCs w:val="24"/>
        </w:rPr>
        <w:t xml:space="preserve"> r</w:t>
      </w:r>
      <w:r w:rsidRPr="00FC55F8">
        <w:rPr>
          <w:rFonts w:ascii="Arial" w:hAnsi="Arial" w:cs="Arial"/>
          <w:sz w:val="24"/>
          <w:szCs w:val="24"/>
        </w:rPr>
        <w:t>eview. The Social Worker will be invited to this meeting.</w:t>
      </w:r>
    </w:p>
    <w:p w14:paraId="2639A82A" w14:textId="77777777" w:rsidR="00D100D6" w:rsidRPr="00FC55F8" w:rsidRDefault="00D100D6" w:rsidP="00D100D6">
      <w:pPr>
        <w:rPr>
          <w:rFonts w:ascii="Arial" w:hAnsi="Arial" w:cs="Arial"/>
          <w:sz w:val="24"/>
          <w:szCs w:val="24"/>
        </w:rPr>
      </w:pPr>
    </w:p>
    <w:p w14:paraId="2639A82B" w14:textId="7DAD66D0" w:rsidR="00D100D6" w:rsidRPr="00FC55F8" w:rsidRDefault="00D100D6" w:rsidP="00D100D6">
      <w:pPr>
        <w:rPr>
          <w:rFonts w:ascii="Arial" w:hAnsi="Arial" w:cs="Arial"/>
          <w:sz w:val="24"/>
          <w:szCs w:val="24"/>
        </w:rPr>
      </w:pPr>
      <w:r w:rsidRPr="00FC55F8">
        <w:rPr>
          <w:rFonts w:ascii="Arial" w:hAnsi="Arial" w:cs="Arial"/>
          <w:sz w:val="24"/>
          <w:szCs w:val="24"/>
        </w:rPr>
        <w:t xml:space="preserve">The remand planning meetings are usually chaired by the secure estate caseworker who completes the forms: </w:t>
      </w:r>
      <w:r w:rsidR="00A967C5" w:rsidRPr="00FC55F8">
        <w:rPr>
          <w:rFonts w:ascii="Arial" w:hAnsi="Arial" w:cs="Arial"/>
          <w:sz w:val="24"/>
          <w:szCs w:val="24"/>
        </w:rPr>
        <w:t>new</w:t>
      </w:r>
      <w:r w:rsidRPr="00FC55F8">
        <w:rPr>
          <w:rFonts w:ascii="Arial" w:hAnsi="Arial" w:cs="Arial"/>
          <w:sz w:val="24"/>
          <w:szCs w:val="24"/>
        </w:rPr>
        <w:t xml:space="preserve"> remand information, initial remand plan, remand objectives and individual education plan. These will be forwarded to the IRO once received from the secure estate caseworker. The allocated IRO will take the information from this meeting as a Part One of the </w:t>
      </w:r>
      <w:r w:rsidR="00A967C5" w:rsidRPr="00FC55F8">
        <w:rPr>
          <w:rFonts w:ascii="Arial" w:hAnsi="Arial" w:cs="Arial"/>
          <w:sz w:val="24"/>
          <w:szCs w:val="24"/>
        </w:rPr>
        <w:t>CLA</w:t>
      </w:r>
      <w:r w:rsidR="00D15639" w:rsidRPr="00FC55F8">
        <w:rPr>
          <w:rFonts w:ascii="Arial" w:hAnsi="Arial" w:cs="Arial"/>
          <w:sz w:val="24"/>
          <w:szCs w:val="24"/>
        </w:rPr>
        <w:t xml:space="preserve"> </w:t>
      </w:r>
      <w:r w:rsidR="00A967C5" w:rsidRPr="00FC55F8">
        <w:rPr>
          <w:rFonts w:ascii="Arial" w:hAnsi="Arial" w:cs="Arial"/>
          <w:sz w:val="24"/>
          <w:szCs w:val="24"/>
        </w:rPr>
        <w:t>r</w:t>
      </w:r>
      <w:r w:rsidRPr="00FC55F8">
        <w:rPr>
          <w:rFonts w:ascii="Arial" w:hAnsi="Arial" w:cs="Arial"/>
          <w:sz w:val="24"/>
          <w:szCs w:val="24"/>
        </w:rPr>
        <w:t>eview. In W</w:t>
      </w:r>
      <w:r w:rsidR="00E6161A" w:rsidRPr="00FC55F8">
        <w:rPr>
          <w:rFonts w:ascii="Arial" w:hAnsi="Arial" w:cs="Arial"/>
          <w:sz w:val="24"/>
          <w:szCs w:val="24"/>
        </w:rPr>
        <w:t>andsworth</w:t>
      </w:r>
      <w:r w:rsidRPr="00FC55F8">
        <w:rPr>
          <w:rFonts w:ascii="Arial" w:hAnsi="Arial" w:cs="Arial"/>
          <w:sz w:val="24"/>
          <w:szCs w:val="24"/>
        </w:rPr>
        <w:t>, the LAC Review Part 1 will be completed by the</w:t>
      </w:r>
      <w:r w:rsidR="00323B89" w:rsidRPr="00FC55F8">
        <w:rPr>
          <w:rFonts w:ascii="Arial" w:hAnsi="Arial" w:cs="Arial"/>
          <w:sz w:val="24"/>
          <w:szCs w:val="24"/>
        </w:rPr>
        <w:t xml:space="preserve"> </w:t>
      </w:r>
      <w:r w:rsidR="00CF085C" w:rsidRPr="00FC55F8">
        <w:rPr>
          <w:rFonts w:ascii="Arial" w:hAnsi="Arial" w:cs="Arial"/>
          <w:sz w:val="24"/>
          <w:szCs w:val="24"/>
        </w:rPr>
        <w:t xml:space="preserve">IRO and the </w:t>
      </w:r>
      <w:r w:rsidR="00323B89" w:rsidRPr="00FC55F8">
        <w:rPr>
          <w:rFonts w:ascii="Arial" w:hAnsi="Arial" w:cs="Arial"/>
          <w:sz w:val="24"/>
          <w:szCs w:val="24"/>
        </w:rPr>
        <w:t>child</w:t>
      </w:r>
      <w:r w:rsidR="00C826C3" w:rsidRPr="00FC55F8">
        <w:rPr>
          <w:rFonts w:ascii="Arial" w:hAnsi="Arial" w:cs="Arial"/>
          <w:sz w:val="24"/>
          <w:szCs w:val="24"/>
        </w:rPr>
        <w:t>’</w:t>
      </w:r>
      <w:r w:rsidR="00323B89" w:rsidRPr="00FC55F8">
        <w:rPr>
          <w:rFonts w:ascii="Arial" w:hAnsi="Arial" w:cs="Arial"/>
          <w:sz w:val="24"/>
          <w:szCs w:val="24"/>
        </w:rPr>
        <w:t>s</w:t>
      </w:r>
      <w:r w:rsidRPr="00FC55F8">
        <w:rPr>
          <w:rFonts w:ascii="Arial" w:hAnsi="Arial" w:cs="Arial"/>
          <w:sz w:val="24"/>
          <w:szCs w:val="24"/>
        </w:rPr>
        <w:t xml:space="preserve"> Social Worker, with</w:t>
      </w:r>
      <w:r w:rsidR="00E6161A" w:rsidRPr="00FC55F8">
        <w:rPr>
          <w:rFonts w:ascii="Arial" w:hAnsi="Arial" w:cs="Arial"/>
          <w:sz w:val="24"/>
          <w:szCs w:val="24"/>
        </w:rPr>
        <w:t xml:space="preserve"> </w:t>
      </w:r>
      <w:r w:rsidRPr="00FC55F8">
        <w:rPr>
          <w:rFonts w:ascii="Arial" w:hAnsi="Arial" w:cs="Arial"/>
          <w:sz w:val="24"/>
          <w:szCs w:val="24"/>
        </w:rPr>
        <w:t xml:space="preserve">any relevant contributions from the </w:t>
      </w:r>
      <w:r w:rsidR="00D6574A" w:rsidRPr="00FC55F8">
        <w:rPr>
          <w:rFonts w:ascii="Arial" w:hAnsi="Arial" w:cs="Arial"/>
          <w:sz w:val="24"/>
          <w:szCs w:val="24"/>
        </w:rPr>
        <w:t>YJS</w:t>
      </w:r>
      <w:r w:rsidRPr="00FC55F8">
        <w:rPr>
          <w:rFonts w:ascii="Arial" w:hAnsi="Arial" w:cs="Arial"/>
          <w:sz w:val="24"/>
          <w:szCs w:val="24"/>
        </w:rPr>
        <w:t xml:space="preserve"> remand paperwork and assessment. </w:t>
      </w:r>
    </w:p>
    <w:p w14:paraId="2639A82C" w14:textId="3D63CE5B" w:rsidR="00D100D6" w:rsidRPr="00FC55F8" w:rsidRDefault="00D100D6" w:rsidP="00D100D6">
      <w:pPr>
        <w:rPr>
          <w:rFonts w:ascii="Arial" w:hAnsi="Arial" w:cs="Arial"/>
          <w:sz w:val="24"/>
          <w:szCs w:val="24"/>
        </w:rPr>
      </w:pPr>
      <w:r w:rsidRPr="00FC55F8">
        <w:rPr>
          <w:rFonts w:ascii="Arial" w:hAnsi="Arial" w:cs="Arial"/>
          <w:sz w:val="24"/>
          <w:szCs w:val="24"/>
        </w:rPr>
        <w:t xml:space="preserve">The remand planning meeting which may be considered an opportunity to begin the process of the </w:t>
      </w:r>
      <w:r w:rsidR="00A967C5" w:rsidRPr="00FC55F8">
        <w:rPr>
          <w:rFonts w:ascii="Arial" w:hAnsi="Arial" w:cs="Arial"/>
          <w:sz w:val="24"/>
          <w:szCs w:val="24"/>
        </w:rPr>
        <w:t>CLA</w:t>
      </w:r>
      <w:r w:rsidRPr="00FC55F8">
        <w:rPr>
          <w:rFonts w:ascii="Arial" w:hAnsi="Arial" w:cs="Arial"/>
          <w:sz w:val="24"/>
          <w:szCs w:val="24"/>
        </w:rPr>
        <w:t xml:space="preserve"> review, may be the first and last </w:t>
      </w:r>
      <w:r w:rsidR="00A967C5" w:rsidRPr="00FC55F8">
        <w:rPr>
          <w:rFonts w:ascii="Arial" w:hAnsi="Arial" w:cs="Arial"/>
          <w:sz w:val="24"/>
          <w:szCs w:val="24"/>
        </w:rPr>
        <w:t>CLA</w:t>
      </w:r>
      <w:r w:rsidRPr="00FC55F8">
        <w:rPr>
          <w:rFonts w:ascii="Arial" w:hAnsi="Arial" w:cs="Arial"/>
          <w:sz w:val="24"/>
          <w:szCs w:val="24"/>
        </w:rPr>
        <w:t>C review if the</w:t>
      </w:r>
      <w:r w:rsidR="00A967C5" w:rsidRPr="00FC55F8">
        <w:rPr>
          <w:rFonts w:ascii="Arial" w:hAnsi="Arial" w:cs="Arial"/>
          <w:sz w:val="24"/>
          <w:szCs w:val="24"/>
        </w:rPr>
        <w:t xml:space="preserve"> child or</w:t>
      </w:r>
      <w:r w:rsidRPr="00FC55F8">
        <w:rPr>
          <w:rFonts w:ascii="Arial" w:hAnsi="Arial" w:cs="Arial"/>
          <w:sz w:val="24"/>
          <w:szCs w:val="24"/>
        </w:rPr>
        <w:t xml:space="preserve"> young person is released to a suitable environment with the right level of services to meet their needs. IROs and </w:t>
      </w:r>
      <w:r w:rsidR="00323B89" w:rsidRPr="00FC55F8">
        <w:rPr>
          <w:rFonts w:ascii="Arial" w:hAnsi="Arial" w:cs="Arial"/>
          <w:sz w:val="24"/>
          <w:szCs w:val="24"/>
        </w:rPr>
        <w:t xml:space="preserve">appropriate </w:t>
      </w:r>
      <w:r w:rsidRPr="00FC55F8">
        <w:rPr>
          <w:rFonts w:ascii="Arial" w:hAnsi="Arial" w:cs="Arial"/>
          <w:sz w:val="24"/>
          <w:szCs w:val="24"/>
        </w:rPr>
        <w:t xml:space="preserve">Children’s Services will be advised of any changes to </w:t>
      </w:r>
      <w:r w:rsidR="00A967C5" w:rsidRPr="00FC55F8">
        <w:rPr>
          <w:rFonts w:ascii="Arial" w:hAnsi="Arial" w:cs="Arial"/>
          <w:sz w:val="24"/>
          <w:szCs w:val="24"/>
        </w:rPr>
        <w:t>CLA</w:t>
      </w:r>
      <w:r w:rsidRPr="00FC55F8">
        <w:rPr>
          <w:rFonts w:ascii="Arial" w:hAnsi="Arial" w:cs="Arial"/>
          <w:sz w:val="24"/>
          <w:szCs w:val="24"/>
        </w:rPr>
        <w:t xml:space="preserve"> status which may include successful bail applications.</w:t>
      </w:r>
    </w:p>
    <w:p w14:paraId="2639A82D" w14:textId="77777777" w:rsidR="00D100D6" w:rsidRPr="00FC55F8" w:rsidRDefault="00D100D6" w:rsidP="00D100D6">
      <w:pPr>
        <w:rPr>
          <w:rFonts w:ascii="Arial" w:hAnsi="Arial" w:cs="Arial"/>
          <w:sz w:val="24"/>
          <w:szCs w:val="24"/>
        </w:rPr>
      </w:pPr>
    </w:p>
    <w:p w14:paraId="2639A82E" w14:textId="1EEA65F4" w:rsidR="00D100D6" w:rsidRPr="00FC55F8" w:rsidRDefault="00A967C5" w:rsidP="00D100D6">
      <w:pPr>
        <w:rPr>
          <w:rFonts w:ascii="Arial" w:hAnsi="Arial" w:cs="Arial"/>
          <w:sz w:val="24"/>
          <w:szCs w:val="24"/>
        </w:rPr>
      </w:pPr>
      <w:r w:rsidRPr="00FC55F8">
        <w:rPr>
          <w:rFonts w:ascii="Arial" w:hAnsi="Arial" w:cs="Arial"/>
          <w:sz w:val="24"/>
          <w:szCs w:val="24"/>
        </w:rPr>
        <w:t>CLA</w:t>
      </w:r>
      <w:r w:rsidR="00D100D6" w:rsidRPr="00FC55F8">
        <w:rPr>
          <w:rFonts w:ascii="Arial" w:hAnsi="Arial" w:cs="Arial"/>
          <w:sz w:val="24"/>
          <w:szCs w:val="24"/>
        </w:rPr>
        <w:t xml:space="preserve"> Reviews will be completed by IROs</w:t>
      </w:r>
      <w:r w:rsidR="00885CE3" w:rsidRPr="00FC55F8">
        <w:rPr>
          <w:rFonts w:ascii="Arial" w:hAnsi="Arial" w:cs="Arial"/>
          <w:sz w:val="24"/>
          <w:szCs w:val="24"/>
        </w:rPr>
        <w:t xml:space="preserve"> with the 1</w:t>
      </w:r>
      <w:r w:rsidR="00885CE3" w:rsidRPr="00FC55F8">
        <w:rPr>
          <w:rFonts w:ascii="Arial" w:hAnsi="Arial" w:cs="Arial"/>
          <w:sz w:val="24"/>
          <w:szCs w:val="24"/>
          <w:vertAlign w:val="superscript"/>
        </w:rPr>
        <w:t>st</w:t>
      </w:r>
      <w:r w:rsidR="00885CE3" w:rsidRPr="00FC55F8">
        <w:rPr>
          <w:rFonts w:ascii="Arial" w:hAnsi="Arial" w:cs="Arial"/>
          <w:sz w:val="24"/>
          <w:szCs w:val="24"/>
        </w:rPr>
        <w:t xml:space="preserve"> </w:t>
      </w:r>
      <w:r w:rsidRPr="00FC55F8">
        <w:rPr>
          <w:rFonts w:ascii="Arial" w:hAnsi="Arial" w:cs="Arial"/>
          <w:sz w:val="24"/>
          <w:szCs w:val="24"/>
        </w:rPr>
        <w:t>CLA</w:t>
      </w:r>
      <w:r w:rsidR="00885CE3" w:rsidRPr="00FC55F8">
        <w:rPr>
          <w:rFonts w:ascii="Arial" w:hAnsi="Arial" w:cs="Arial"/>
          <w:sz w:val="24"/>
          <w:szCs w:val="24"/>
        </w:rPr>
        <w:t xml:space="preserve"> </w:t>
      </w:r>
      <w:r w:rsidRPr="00FC55F8">
        <w:rPr>
          <w:rFonts w:ascii="Arial" w:hAnsi="Arial" w:cs="Arial"/>
          <w:sz w:val="24"/>
          <w:szCs w:val="24"/>
        </w:rPr>
        <w:t>r</w:t>
      </w:r>
      <w:r w:rsidR="00885CE3" w:rsidRPr="00FC55F8">
        <w:rPr>
          <w:rFonts w:ascii="Arial" w:hAnsi="Arial" w:cs="Arial"/>
          <w:sz w:val="24"/>
          <w:szCs w:val="24"/>
        </w:rPr>
        <w:t>eview</w:t>
      </w:r>
      <w:r w:rsidR="00D100D6" w:rsidRPr="00FC55F8">
        <w:rPr>
          <w:rFonts w:ascii="Arial" w:hAnsi="Arial" w:cs="Arial"/>
          <w:sz w:val="24"/>
          <w:szCs w:val="24"/>
        </w:rPr>
        <w:t xml:space="preserve"> </w:t>
      </w:r>
      <w:r w:rsidR="00885CE3" w:rsidRPr="00FC55F8">
        <w:rPr>
          <w:rFonts w:ascii="Arial" w:hAnsi="Arial" w:cs="Arial"/>
          <w:sz w:val="24"/>
          <w:szCs w:val="24"/>
        </w:rPr>
        <w:t xml:space="preserve">completed within 28 days of the remand to </w:t>
      </w:r>
      <w:r w:rsidR="00D15639" w:rsidRPr="00FC55F8">
        <w:rPr>
          <w:rFonts w:ascii="Arial" w:hAnsi="Arial" w:cs="Arial"/>
          <w:sz w:val="24"/>
          <w:szCs w:val="24"/>
        </w:rPr>
        <w:t>YDA, many</w:t>
      </w:r>
      <w:r w:rsidR="00D100D6" w:rsidRPr="00FC55F8">
        <w:rPr>
          <w:rFonts w:ascii="Arial" w:hAnsi="Arial" w:cs="Arial"/>
          <w:sz w:val="24"/>
          <w:szCs w:val="24"/>
        </w:rPr>
        <w:t xml:space="preserve"> young people will not be remanded for 28 days and so may not have a review completed.</w:t>
      </w:r>
      <w:r w:rsidR="001A3F03" w:rsidRPr="00FC55F8">
        <w:rPr>
          <w:rFonts w:ascii="Arial" w:hAnsi="Arial" w:cs="Arial"/>
          <w:sz w:val="24"/>
          <w:szCs w:val="24"/>
        </w:rPr>
        <w:t xml:space="preserve"> </w:t>
      </w:r>
      <w:r w:rsidR="00885CE3" w:rsidRPr="00FC55F8">
        <w:rPr>
          <w:rFonts w:ascii="Arial" w:hAnsi="Arial" w:cs="Arial"/>
          <w:sz w:val="24"/>
          <w:szCs w:val="24"/>
        </w:rPr>
        <w:t>Where a</w:t>
      </w:r>
      <w:r w:rsidRPr="00FC55F8">
        <w:rPr>
          <w:rFonts w:ascii="Arial" w:hAnsi="Arial" w:cs="Arial"/>
          <w:sz w:val="24"/>
          <w:szCs w:val="24"/>
        </w:rPr>
        <w:t xml:space="preserve"> child or young person</w:t>
      </w:r>
      <w:r w:rsidR="00885CE3" w:rsidRPr="00FC55F8">
        <w:rPr>
          <w:rFonts w:ascii="Arial" w:hAnsi="Arial" w:cs="Arial"/>
          <w:sz w:val="24"/>
          <w:szCs w:val="24"/>
        </w:rPr>
        <w:t xml:space="preserve"> remains </w:t>
      </w:r>
      <w:r w:rsidRPr="00FC55F8">
        <w:rPr>
          <w:rFonts w:ascii="Arial" w:hAnsi="Arial" w:cs="Arial"/>
          <w:sz w:val="24"/>
          <w:szCs w:val="24"/>
        </w:rPr>
        <w:t>remanded,</w:t>
      </w:r>
      <w:r w:rsidR="00885CE3" w:rsidRPr="00FC55F8">
        <w:rPr>
          <w:rFonts w:ascii="Arial" w:hAnsi="Arial" w:cs="Arial"/>
          <w:sz w:val="24"/>
          <w:szCs w:val="24"/>
        </w:rPr>
        <w:t xml:space="preserve"> the IRO must maintain contact between reviews.</w:t>
      </w:r>
    </w:p>
    <w:p w14:paraId="2639A82F" w14:textId="77777777" w:rsidR="00D100D6" w:rsidRPr="00FC55F8" w:rsidRDefault="00D100D6" w:rsidP="00D100D6">
      <w:pPr>
        <w:rPr>
          <w:rFonts w:ascii="Arial" w:hAnsi="Arial" w:cs="Arial"/>
          <w:sz w:val="24"/>
          <w:szCs w:val="24"/>
        </w:rPr>
      </w:pPr>
    </w:p>
    <w:p w14:paraId="34FE8C86" w14:textId="04D9CF1A" w:rsidR="00596757" w:rsidRPr="00FC55F8" w:rsidRDefault="00F044AF" w:rsidP="00F044AF">
      <w:pPr>
        <w:rPr>
          <w:rFonts w:ascii="Arial" w:hAnsi="Arial" w:cs="Arial"/>
          <w:sz w:val="24"/>
          <w:szCs w:val="24"/>
        </w:rPr>
      </w:pPr>
      <w:r w:rsidRPr="00FC55F8">
        <w:rPr>
          <w:rFonts w:ascii="Arial" w:hAnsi="Arial" w:cs="Arial"/>
          <w:sz w:val="24"/>
          <w:szCs w:val="24"/>
        </w:rPr>
        <w:t xml:space="preserve">A </w:t>
      </w:r>
      <w:r w:rsidR="00A967C5" w:rsidRPr="00FC55F8">
        <w:rPr>
          <w:rFonts w:ascii="Arial" w:hAnsi="Arial" w:cs="Arial"/>
          <w:sz w:val="24"/>
          <w:szCs w:val="24"/>
        </w:rPr>
        <w:t>s</w:t>
      </w:r>
      <w:r w:rsidRPr="00FC55F8">
        <w:rPr>
          <w:rFonts w:ascii="Arial" w:hAnsi="Arial" w:cs="Arial"/>
          <w:sz w:val="24"/>
          <w:szCs w:val="24"/>
        </w:rPr>
        <w:t xml:space="preserve">ocial </w:t>
      </w:r>
      <w:r w:rsidR="00A967C5" w:rsidRPr="00FC55F8">
        <w:rPr>
          <w:rFonts w:ascii="Arial" w:hAnsi="Arial" w:cs="Arial"/>
          <w:sz w:val="24"/>
          <w:szCs w:val="24"/>
        </w:rPr>
        <w:t>w</w:t>
      </w:r>
      <w:r w:rsidRPr="00FC55F8">
        <w:rPr>
          <w:rFonts w:ascii="Arial" w:hAnsi="Arial" w:cs="Arial"/>
          <w:sz w:val="24"/>
          <w:szCs w:val="24"/>
        </w:rPr>
        <w:t xml:space="preserve">orker will be allocated within 24 hours of being notified of the remand by the </w:t>
      </w:r>
      <w:r w:rsidR="00D6574A" w:rsidRPr="00FC55F8">
        <w:rPr>
          <w:rFonts w:ascii="Arial" w:hAnsi="Arial" w:cs="Arial"/>
          <w:sz w:val="24"/>
          <w:szCs w:val="24"/>
        </w:rPr>
        <w:t>YJS</w:t>
      </w:r>
      <w:r w:rsidRPr="00FC55F8">
        <w:rPr>
          <w:rFonts w:ascii="Arial" w:hAnsi="Arial" w:cs="Arial"/>
          <w:sz w:val="24"/>
          <w:szCs w:val="24"/>
        </w:rPr>
        <w:t xml:space="preserve">. The </w:t>
      </w:r>
      <w:r w:rsidR="00A967C5" w:rsidRPr="00FC55F8">
        <w:rPr>
          <w:rFonts w:ascii="Arial" w:hAnsi="Arial" w:cs="Arial"/>
          <w:sz w:val="24"/>
          <w:szCs w:val="24"/>
        </w:rPr>
        <w:t>s</w:t>
      </w:r>
      <w:r w:rsidRPr="00FC55F8">
        <w:rPr>
          <w:rFonts w:ascii="Arial" w:hAnsi="Arial" w:cs="Arial"/>
          <w:sz w:val="24"/>
          <w:szCs w:val="24"/>
        </w:rPr>
        <w:t xml:space="preserve">ocial </w:t>
      </w:r>
      <w:r w:rsidR="00A967C5" w:rsidRPr="00FC55F8">
        <w:rPr>
          <w:rFonts w:ascii="Arial" w:hAnsi="Arial" w:cs="Arial"/>
          <w:sz w:val="24"/>
          <w:szCs w:val="24"/>
        </w:rPr>
        <w:t>w</w:t>
      </w:r>
      <w:r w:rsidRPr="00FC55F8">
        <w:rPr>
          <w:rFonts w:ascii="Arial" w:hAnsi="Arial" w:cs="Arial"/>
          <w:sz w:val="24"/>
          <w:szCs w:val="24"/>
        </w:rPr>
        <w:t xml:space="preserve">orker </w:t>
      </w:r>
      <w:r w:rsidR="001A3F03" w:rsidRPr="00FC55F8">
        <w:rPr>
          <w:rFonts w:ascii="Arial" w:hAnsi="Arial" w:cs="Arial"/>
          <w:sz w:val="24"/>
          <w:szCs w:val="24"/>
        </w:rPr>
        <w:t xml:space="preserve">will complete their initial assessment </w:t>
      </w:r>
      <w:r w:rsidRPr="00FC55F8">
        <w:rPr>
          <w:rFonts w:ascii="Arial" w:hAnsi="Arial" w:cs="Arial"/>
          <w:sz w:val="24"/>
          <w:szCs w:val="24"/>
        </w:rPr>
        <w:t xml:space="preserve">within 10 days and information from the </w:t>
      </w:r>
      <w:r w:rsidR="00D6574A" w:rsidRPr="00FC55F8">
        <w:rPr>
          <w:rFonts w:ascii="Arial" w:hAnsi="Arial" w:cs="Arial"/>
          <w:sz w:val="24"/>
          <w:szCs w:val="24"/>
        </w:rPr>
        <w:t>YJS</w:t>
      </w:r>
      <w:r w:rsidRPr="00FC55F8">
        <w:rPr>
          <w:rFonts w:ascii="Arial" w:hAnsi="Arial" w:cs="Arial"/>
          <w:sz w:val="24"/>
          <w:szCs w:val="24"/>
        </w:rPr>
        <w:t xml:space="preserve"> may contribute to any assessment. In </w:t>
      </w:r>
      <w:r w:rsidR="00275E9E" w:rsidRPr="00FC55F8">
        <w:rPr>
          <w:rFonts w:ascii="Arial" w:hAnsi="Arial" w:cs="Arial"/>
          <w:sz w:val="24"/>
          <w:szCs w:val="24"/>
        </w:rPr>
        <w:t>Wandsworth,</w:t>
      </w:r>
      <w:r w:rsidR="001A3F03" w:rsidRPr="00FC55F8">
        <w:rPr>
          <w:rFonts w:ascii="Arial" w:hAnsi="Arial" w:cs="Arial"/>
          <w:sz w:val="24"/>
          <w:szCs w:val="24"/>
        </w:rPr>
        <w:t xml:space="preserve"> </w:t>
      </w:r>
      <w:r w:rsidRPr="00FC55F8">
        <w:rPr>
          <w:rFonts w:ascii="Arial" w:hAnsi="Arial" w:cs="Arial"/>
          <w:sz w:val="24"/>
          <w:szCs w:val="24"/>
        </w:rPr>
        <w:t xml:space="preserve">the </w:t>
      </w:r>
      <w:r w:rsidR="00A967C5" w:rsidRPr="00FC55F8">
        <w:rPr>
          <w:rFonts w:ascii="Arial" w:hAnsi="Arial" w:cs="Arial"/>
          <w:sz w:val="24"/>
          <w:szCs w:val="24"/>
        </w:rPr>
        <w:t>s</w:t>
      </w:r>
      <w:r w:rsidRPr="00FC55F8">
        <w:rPr>
          <w:rFonts w:ascii="Arial" w:hAnsi="Arial" w:cs="Arial"/>
          <w:sz w:val="24"/>
          <w:szCs w:val="24"/>
        </w:rPr>
        <w:t xml:space="preserve">ocial </w:t>
      </w:r>
      <w:r w:rsidR="00A967C5" w:rsidRPr="00FC55F8">
        <w:rPr>
          <w:rFonts w:ascii="Arial" w:hAnsi="Arial" w:cs="Arial"/>
          <w:sz w:val="24"/>
          <w:szCs w:val="24"/>
        </w:rPr>
        <w:t>w</w:t>
      </w:r>
      <w:r w:rsidRPr="00FC55F8">
        <w:rPr>
          <w:rFonts w:ascii="Arial" w:hAnsi="Arial" w:cs="Arial"/>
          <w:sz w:val="24"/>
          <w:szCs w:val="24"/>
        </w:rPr>
        <w:t xml:space="preserve">orker will </w:t>
      </w:r>
      <w:r w:rsidR="001A3F03" w:rsidRPr="00FC55F8">
        <w:rPr>
          <w:rFonts w:ascii="Arial" w:hAnsi="Arial" w:cs="Arial"/>
          <w:sz w:val="24"/>
          <w:szCs w:val="24"/>
        </w:rPr>
        <w:t xml:space="preserve">fully </w:t>
      </w:r>
      <w:r w:rsidRPr="00FC55F8">
        <w:rPr>
          <w:rFonts w:ascii="Arial" w:hAnsi="Arial" w:cs="Arial"/>
          <w:sz w:val="24"/>
          <w:szCs w:val="24"/>
        </w:rPr>
        <w:t xml:space="preserve">complete the single assessment within </w:t>
      </w:r>
      <w:r w:rsidR="001A3F03" w:rsidRPr="00FC55F8">
        <w:rPr>
          <w:rFonts w:ascii="Arial" w:hAnsi="Arial" w:cs="Arial"/>
          <w:sz w:val="24"/>
          <w:szCs w:val="24"/>
        </w:rPr>
        <w:t>4</w:t>
      </w:r>
      <w:r w:rsidRPr="00FC55F8">
        <w:rPr>
          <w:rFonts w:ascii="Arial" w:hAnsi="Arial" w:cs="Arial"/>
          <w:sz w:val="24"/>
          <w:szCs w:val="24"/>
        </w:rPr>
        <w:t xml:space="preserve">5 working </w:t>
      </w:r>
      <w:r w:rsidR="00D15639" w:rsidRPr="00FC55F8">
        <w:rPr>
          <w:rFonts w:ascii="Arial" w:hAnsi="Arial" w:cs="Arial"/>
          <w:sz w:val="24"/>
          <w:szCs w:val="24"/>
        </w:rPr>
        <w:t xml:space="preserve">days, </w:t>
      </w:r>
      <w:r w:rsidR="00D15639" w:rsidRPr="00FC55F8">
        <w:rPr>
          <w:rFonts w:ascii="Arial" w:hAnsi="Arial" w:cs="Arial"/>
          <w:sz w:val="24"/>
          <w:szCs w:val="24"/>
        </w:rPr>
        <w:lastRenderedPageBreak/>
        <w:t>whether</w:t>
      </w:r>
      <w:r w:rsidRPr="00FC55F8">
        <w:rPr>
          <w:rFonts w:ascii="Arial" w:hAnsi="Arial" w:cs="Arial"/>
          <w:sz w:val="24"/>
          <w:szCs w:val="24"/>
        </w:rPr>
        <w:t xml:space="preserve"> the young person is remanded to YDA for that full period or </w:t>
      </w:r>
      <w:r w:rsidR="00D15639" w:rsidRPr="00FC55F8">
        <w:rPr>
          <w:rFonts w:ascii="Arial" w:hAnsi="Arial" w:cs="Arial"/>
          <w:sz w:val="24"/>
          <w:szCs w:val="24"/>
        </w:rPr>
        <w:t>not. The</w:t>
      </w:r>
      <w:r w:rsidR="00596757" w:rsidRPr="00FC55F8">
        <w:rPr>
          <w:rFonts w:ascii="Arial" w:hAnsi="Arial" w:cs="Arial"/>
          <w:sz w:val="24"/>
          <w:szCs w:val="24"/>
        </w:rPr>
        <w:t xml:space="preserve"> Local Authority are responsible for financial assistance to the young person. This includes a </w:t>
      </w:r>
      <w:r w:rsidR="003025E2" w:rsidRPr="00FC55F8">
        <w:rPr>
          <w:rFonts w:ascii="Arial" w:hAnsi="Arial" w:cs="Arial"/>
          <w:sz w:val="24"/>
          <w:szCs w:val="24"/>
        </w:rPr>
        <w:t>monthly allowance and clothing allowance twice a year. These will be initiated by the allocated social worker.</w:t>
      </w:r>
    </w:p>
    <w:p w14:paraId="2639A831" w14:textId="20B089E6" w:rsidR="00B50201" w:rsidRPr="00FC55F8" w:rsidRDefault="00B50201" w:rsidP="00F044AF">
      <w:pPr>
        <w:rPr>
          <w:rFonts w:ascii="Arial" w:hAnsi="Arial" w:cs="Arial"/>
          <w:sz w:val="24"/>
          <w:szCs w:val="24"/>
        </w:rPr>
      </w:pPr>
    </w:p>
    <w:p w14:paraId="2FA70B88" w14:textId="164BEC68" w:rsidR="003025E2" w:rsidRPr="00FC55F8" w:rsidRDefault="003025E2" w:rsidP="00F044AF">
      <w:pPr>
        <w:rPr>
          <w:rFonts w:ascii="Arial" w:hAnsi="Arial" w:cs="Arial"/>
          <w:sz w:val="24"/>
          <w:szCs w:val="24"/>
        </w:rPr>
      </w:pPr>
      <w:r w:rsidRPr="00FC55F8">
        <w:rPr>
          <w:rFonts w:ascii="Arial" w:hAnsi="Arial" w:cs="Arial"/>
          <w:sz w:val="24"/>
          <w:szCs w:val="24"/>
        </w:rPr>
        <w:t xml:space="preserve">When a child </w:t>
      </w:r>
      <w:r w:rsidR="00A967C5" w:rsidRPr="00FC55F8">
        <w:rPr>
          <w:rFonts w:ascii="Arial" w:hAnsi="Arial" w:cs="Arial"/>
          <w:sz w:val="24"/>
          <w:szCs w:val="24"/>
        </w:rPr>
        <w:t xml:space="preserve">or young person </w:t>
      </w:r>
      <w:r w:rsidRPr="00FC55F8">
        <w:rPr>
          <w:rFonts w:ascii="Arial" w:hAnsi="Arial" w:cs="Arial"/>
          <w:sz w:val="24"/>
          <w:szCs w:val="24"/>
        </w:rPr>
        <w:t>is remanded</w:t>
      </w:r>
      <w:r w:rsidR="00A967C5" w:rsidRPr="00FC55F8">
        <w:rPr>
          <w:rFonts w:ascii="Arial" w:hAnsi="Arial" w:cs="Arial"/>
          <w:sz w:val="24"/>
          <w:szCs w:val="24"/>
        </w:rPr>
        <w:t xml:space="preserve">, a presentation </w:t>
      </w:r>
      <w:r w:rsidR="00D15639" w:rsidRPr="00FC55F8">
        <w:rPr>
          <w:rFonts w:ascii="Arial" w:hAnsi="Arial" w:cs="Arial"/>
          <w:sz w:val="24"/>
          <w:szCs w:val="24"/>
        </w:rPr>
        <w:t>t</w:t>
      </w:r>
      <w:r w:rsidR="00A967C5" w:rsidRPr="00FC55F8">
        <w:rPr>
          <w:rFonts w:ascii="Arial" w:hAnsi="Arial" w:cs="Arial"/>
          <w:sz w:val="24"/>
          <w:szCs w:val="24"/>
        </w:rPr>
        <w:t>o C</w:t>
      </w:r>
      <w:r w:rsidR="001C0011" w:rsidRPr="00FC55F8">
        <w:rPr>
          <w:rFonts w:ascii="Arial" w:hAnsi="Arial" w:cs="Arial"/>
          <w:sz w:val="24"/>
          <w:szCs w:val="24"/>
        </w:rPr>
        <w:t xml:space="preserve">are Panel </w:t>
      </w:r>
      <w:r w:rsidR="00A967C5" w:rsidRPr="00FC55F8">
        <w:rPr>
          <w:rFonts w:ascii="Arial" w:hAnsi="Arial" w:cs="Arial"/>
          <w:sz w:val="24"/>
          <w:szCs w:val="24"/>
        </w:rPr>
        <w:t xml:space="preserve">must take place, and subsequent </w:t>
      </w:r>
      <w:r w:rsidR="00D15639" w:rsidRPr="00FC55F8">
        <w:rPr>
          <w:rFonts w:ascii="Arial" w:hAnsi="Arial" w:cs="Arial"/>
          <w:sz w:val="24"/>
          <w:szCs w:val="24"/>
        </w:rPr>
        <w:t>reviews. Care</w:t>
      </w:r>
      <w:r w:rsidR="001C0011" w:rsidRPr="00FC55F8">
        <w:rPr>
          <w:rFonts w:ascii="Arial" w:hAnsi="Arial" w:cs="Arial"/>
          <w:sz w:val="24"/>
          <w:szCs w:val="24"/>
        </w:rPr>
        <w:t xml:space="preserve"> Panel. The YJS case manager should be in</w:t>
      </w:r>
      <w:r w:rsidR="00A967C5" w:rsidRPr="00FC55F8">
        <w:rPr>
          <w:rFonts w:ascii="Arial" w:hAnsi="Arial" w:cs="Arial"/>
          <w:sz w:val="24"/>
          <w:szCs w:val="24"/>
        </w:rPr>
        <w:t xml:space="preserve">vited. </w:t>
      </w:r>
    </w:p>
    <w:p w14:paraId="2639A832" w14:textId="77777777" w:rsidR="004964B8" w:rsidRPr="00FC55F8" w:rsidRDefault="004964B8" w:rsidP="00692643">
      <w:pPr>
        <w:rPr>
          <w:rFonts w:ascii="Arial" w:hAnsi="Arial" w:cs="Arial"/>
          <w:sz w:val="24"/>
          <w:szCs w:val="24"/>
        </w:rPr>
      </w:pPr>
    </w:p>
    <w:p w14:paraId="2639A833" w14:textId="75DD4A98" w:rsidR="00692643" w:rsidRPr="00A32753" w:rsidRDefault="009136D1" w:rsidP="00B67751">
      <w:pPr>
        <w:pStyle w:val="Heading1"/>
        <w:numPr>
          <w:ilvl w:val="0"/>
          <w:numId w:val="43"/>
        </w:numPr>
        <w:rPr>
          <w:rFonts w:ascii="Arial" w:hAnsi="Arial" w:cs="Arial"/>
          <w:color w:val="4472C4" w:themeColor="accent1"/>
          <w:szCs w:val="28"/>
        </w:rPr>
      </w:pPr>
      <w:bookmarkStart w:id="8" w:name="_Toc520467738"/>
      <w:r w:rsidRPr="00A32753">
        <w:rPr>
          <w:rFonts w:ascii="Arial" w:hAnsi="Arial" w:cs="Arial"/>
          <w:color w:val="4472C4" w:themeColor="accent1"/>
          <w:szCs w:val="28"/>
        </w:rPr>
        <w:t>Joint</w:t>
      </w:r>
      <w:r w:rsidR="00607850" w:rsidRPr="00A32753">
        <w:rPr>
          <w:rFonts w:ascii="Arial" w:hAnsi="Arial" w:cs="Arial"/>
          <w:color w:val="4472C4" w:themeColor="accent1"/>
          <w:szCs w:val="28"/>
        </w:rPr>
        <w:t xml:space="preserve"> procedures relating to young offenders sentenced to </w:t>
      </w:r>
      <w:bookmarkEnd w:id="8"/>
      <w:r w:rsidR="00A967C5" w:rsidRPr="00A32753">
        <w:rPr>
          <w:rFonts w:ascii="Arial" w:hAnsi="Arial" w:cs="Arial"/>
          <w:color w:val="4472C4" w:themeColor="accent1"/>
          <w:szCs w:val="28"/>
        </w:rPr>
        <w:t>custody.</w:t>
      </w:r>
    </w:p>
    <w:p w14:paraId="094113EC" w14:textId="77777777" w:rsidR="001A3F03" w:rsidRPr="00FC55F8" w:rsidRDefault="001A3F03" w:rsidP="00A27D8B">
      <w:pPr>
        <w:rPr>
          <w:rFonts w:ascii="Arial" w:hAnsi="Arial" w:cs="Arial"/>
          <w:sz w:val="24"/>
          <w:szCs w:val="24"/>
        </w:rPr>
      </w:pPr>
    </w:p>
    <w:p w14:paraId="68A2B43F" w14:textId="474BC830" w:rsidR="00E57DEF" w:rsidRPr="00FC55F8" w:rsidRDefault="00E57DEF" w:rsidP="00202A3E">
      <w:pPr>
        <w:autoSpaceDE w:val="0"/>
        <w:autoSpaceDN w:val="0"/>
        <w:adjustRightInd w:val="0"/>
        <w:rPr>
          <w:rFonts w:ascii="Arial" w:hAnsi="Arial" w:cs="Arial"/>
          <w:color w:val="000000"/>
          <w:sz w:val="24"/>
          <w:szCs w:val="24"/>
        </w:rPr>
      </w:pPr>
      <w:r w:rsidRPr="00FC55F8">
        <w:rPr>
          <w:rFonts w:ascii="Arial" w:hAnsi="Arial" w:cs="Arial"/>
          <w:color w:val="000000"/>
          <w:sz w:val="24"/>
          <w:szCs w:val="24"/>
        </w:rPr>
        <w:t>Planning for the through-care and resettlement of</w:t>
      </w:r>
      <w:r w:rsidR="00683885" w:rsidRPr="00FC55F8">
        <w:rPr>
          <w:rFonts w:ascii="Arial" w:hAnsi="Arial" w:cs="Arial"/>
          <w:color w:val="000000"/>
          <w:sz w:val="24"/>
          <w:szCs w:val="24"/>
        </w:rPr>
        <w:t xml:space="preserve"> children or</w:t>
      </w:r>
      <w:r w:rsidRPr="00FC55F8">
        <w:rPr>
          <w:rFonts w:ascii="Arial" w:hAnsi="Arial" w:cs="Arial"/>
          <w:color w:val="000000"/>
          <w:sz w:val="24"/>
          <w:szCs w:val="24"/>
        </w:rPr>
        <w:t xml:space="preserve"> young people on remand or serving a custodial sentence should start from their entering their remand placement, or custodial establishment, and involve all relevant professionals in their lives. Particular attention should be given to the early identification and provision of suitable post-custody </w:t>
      </w:r>
      <w:r w:rsidR="00D15639" w:rsidRPr="00FC55F8">
        <w:rPr>
          <w:rFonts w:ascii="Arial" w:hAnsi="Arial" w:cs="Arial"/>
          <w:color w:val="000000"/>
          <w:sz w:val="24"/>
          <w:szCs w:val="24"/>
        </w:rPr>
        <w:t>accommodation, education</w:t>
      </w:r>
      <w:r w:rsidRPr="00FC55F8">
        <w:rPr>
          <w:rFonts w:ascii="Arial" w:hAnsi="Arial" w:cs="Arial"/>
          <w:color w:val="000000"/>
          <w:sz w:val="24"/>
          <w:szCs w:val="24"/>
        </w:rPr>
        <w:t xml:space="preserve">, training and skills opportunities or employment options. Additionally, for those unable to access employment, education or training in the short-term, comprehensive benefit advice and support should be offered to help avoid any drift back to crime as a source of ‘income’. </w:t>
      </w:r>
    </w:p>
    <w:p w14:paraId="2639A834" w14:textId="77777777" w:rsidR="00B02795" w:rsidRPr="00FC55F8" w:rsidRDefault="00B02795" w:rsidP="00B02795">
      <w:pPr>
        <w:rPr>
          <w:rFonts w:ascii="Arial" w:hAnsi="Arial" w:cs="Arial"/>
          <w:sz w:val="24"/>
          <w:szCs w:val="24"/>
        </w:rPr>
      </w:pPr>
    </w:p>
    <w:p w14:paraId="2639A835" w14:textId="39AB0D4D" w:rsidR="00260E54" w:rsidRPr="00FC55F8" w:rsidRDefault="00260E54" w:rsidP="00260E54">
      <w:pPr>
        <w:rPr>
          <w:rFonts w:ascii="Arial" w:hAnsi="Arial" w:cs="Arial"/>
          <w:sz w:val="24"/>
          <w:szCs w:val="24"/>
        </w:rPr>
      </w:pPr>
      <w:r w:rsidRPr="00FC55F8">
        <w:rPr>
          <w:rFonts w:ascii="Arial" w:hAnsi="Arial" w:cs="Arial"/>
          <w:sz w:val="24"/>
          <w:szCs w:val="24"/>
        </w:rPr>
        <w:t xml:space="preserve">All young </w:t>
      </w:r>
      <w:r w:rsidR="00404982" w:rsidRPr="00FC55F8">
        <w:rPr>
          <w:rFonts w:ascii="Arial" w:hAnsi="Arial" w:cs="Arial"/>
          <w:sz w:val="24"/>
          <w:szCs w:val="24"/>
        </w:rPr>
        <w:t xml:space="preserve">people sentenced to custody </w:t>
      </w:r>
      <w:r w:rsidRPr="00FC55F8">
        <w:rPr>
          <w:rFonts w:ascii="Arial" w:hAnsi="Arial" w:cs="Arial"/>
          <w:sz w:val="24"/>
          <w:szCs w:val="24"/>
        </w:rPr>
        <w:t xml:space="preserve">are the subject of a Sentence Plan agreed by the custodial establishment and the supervising </w:t>
      </w:r>
      <w:r w:rsidR="00D6574A" w:rsidRPr="00FC55F8">
        <w:rPr>
          <w:rFonts w:ascii="Arial" w:hAnsi="Arial" w:cs="Arial"/>
          <w:sz w:val="24"/>
          <w:szCs w:val="24"/>
        </w:rPr>
        <w:t>YJS</w:t>
      </w:r>
      <w:r w:rsidRPr="00FC55F8">
        <w:rPr>
          <w:rFonts w:ascii="Arial" w:hAnsi="Arial" w:cs="Arial"/>
          <w:sz w:val="24"/>
          <w:szCs w:val="24"/>
        </w:rPr>
        <w:t xml:space="preserve">, which considers tackling offending behaviour, associated risk factors, education, well-being, post-release arrangements and continuing supervision. The supervising </w:t>
      </w:r>
      <w:r w:rsidR="00D6574A" w:rsidRPr="00FC55F8">
        <w:rPr>
          <w:rFonts w:ascii="Arial" w:hAnsi="Arial" w:cs="Arial"/>
          <w:sz w:val="24"/>
          <w:szCs w:val="24"/>
        </w:rPr>
        <w:t>YJS</w:t>
      </w:r>
      <w:r w:rsidRPr="00FC55F8">
        <w:rPr>
          <w:rFonts w:ascii="Arial" w:hAnsi="Arial" w:cs="Arial"/>
          <w:sz w:val="24"/>
          <w:szCs w:val="24"/>
        </w:rPr>
        <w:t xml:space="preserve"> officer will invite any allocated social worker to the statutory review meetings held for young people in custody. </w:t>
      </w:r>
    </w:p>
    <w:p w14:paraId="2639A836" w14:textId="77777777" w:rsidR="00260E54" w:rsidRPr="00FC55F8" w:rsidRDefault="00260E54" w:rsidP="00260E54">
      <w:pPr>
        <w:rPr>
          <w:rFonts w:ascii="Arial" w:hAnsi="Arial" w:cs="Arial"/>
          <w:sz w:val="24"/>
          <w:szCs w:val="24"/>
        </w:rPr>
      </w:pPr>
    </w:p>
    <w:p w14:paraId="2639A838" w14:textId="053D8C82" w:rsidR="00B02795" w:rsidRPr="00FC55F8" w:rsidRDefault="00260E54" w:rsidP="00260E54">
      <w:pPr>
        <w:rPr>
          <w:rFonts w:ascii="Arial" w:hAnsi="Arial" w:cs="Arial"/>
          <w:sz w:val="24"/>
          <w:szCs w:val="24"/>
        </w:rPr>
      </w:pPr>
      <w:r w:rsidRPr="00FC55F8">
        <w:rPr>
          <w:rFonts w:ascii="Arial" w:hAnsi="Arial" w:cs="Arial"/>
          <w:sz w:val="24"/>
          <w:szCs w:val="24"/>
        </w:rPr>
        <w:t xml:space="preserve">With respect to any Child Looked After (Section 31 1989 Children Act), or who was looked after (Section 23 1998 C.D.A), or </w:t>
      </w:r>
      <w:r w:rsidR="00683885" w:rsidRPr="00FC55F8">
        <w:rPr>
          <w:rFonts w:ascii="Arial" w:hAnsi="Arial" w:cs="Arial"/>
          <w:sz w:val="24"/>
          <w:szCs w:val="24"/>
        </w:rPr>
        <w:t>(</w:t>
      </w:r>
      <w:r w:rsidRPr="00FC55F8">
        <w:rPr>
          <w:rFonts w:ascii="Arial" w:hAnsi="Arial" w:cs="Arial"/>
          <w:sz w:val="24"/>
          <w:szCs w:val="24"/>
        </w:rPr>
        <w:t xml:space="preserve">Section 20 1989 Children Act) immediately prior to sentencing and considered relevant; the care planning meetings and sentence plan review meetings will be attended by both </w:t>
      </w:r>
      <w:r w:rsidR="00D6574A" w:rsidRPr="00FC55F8">
        <w:rPr>
          <w:rFonts w:ascii="Arial" w:hAnsi="Arial" w:cs="Arial"/>
          <w:sz w:val="24"/>
          <w:szCs w:val="24"/>
        </w:rPr>
        <w:t>YJS</w:t>
      </w:r>
      <w:r w:rsidRPr="00FC55F8">
        <w:rPr>
          <w:rFonts w:ascii="Arial" w:hAnsi="Arial" w:cs="Arial"/>
          <w:sz w:val="24"/>
          <w:szCs w:val="24"/>
        </w:rPr>
        <w:t xml:space="preserve"> and </w:t>
      </w:r>
      <w:r w:rsidR="00683885" w:rsidRPr="00FC55F8">
        <w:rPr>
          <w:rFonts w:ascii="Arial" w:hAnsi="Arial" w:cs="Arial"/>
          <w:sz w:val="24"/>
          <w:szCs w:val="24"/>
        </w:rPr>
        <w:t>Children’s Services</w:t>
      </w:r>
      <w:r w:rsidRPr="00FC55F8">
        <w:rPr>
          <w:rFonts w:ascii="Arial" w:hAnsi="Arial" w:cs="Arial"/>
          <w:sz w:val="24"/>
          <w:szCs w:val="24"/>
        </w:rPr>
        <w:t xml:space="preserve">. The </w:t>
      </w:r>
      <w:r w:rsidR="00683885" w:rsidRPr="00FC55F8">
        <w:rPr>
          <w:rFonts w:ascii="Arial" w:hAnsi="Arial" w:cs="Arial"/>
          <w:sz w:val="24"/>
          <w:szCs w:val="24"/>
        </w:rPr>
        <w:t>CLA</w:t>
      </w:r>
      <w:r w:rsidRPr="00FC55F8">
        <w:rPr>
          <w:rFonts w:ascii="Arial" w:hAnsi="Arial" w:cs="Arial"/>
          <w:sz w:val="24"/>
          <w:szCs w:val="24"/>
        </w:rPr>
        <w:t xml:space="preserve"> </w:t>
      </w:r>
      <w:r w:rsidR="00683885" w:rsidRPr="00FC55F8">
        <w:rPr>
          <w:rFonts w:ascii="Arial" w:hAnsi="Arial" w:cs="Arial"/>
          <w:sz w:val="24"/>
          <w:szCs w:val="24"/>
        </w:rPr>
        <w:t>r</w:t>
      </w:r>
      <w:r w:rsidRPr="00FC55F8">
        <w:rPr>
          <w:rFonts w:ascii="Arial" w:hAnsi="Arial" w:cs="Arial"/>
          <w:sz w:val="24"/>
          <w:szCs w:val="24"/>
        </w:rPr>
        <w:t>eview and sentence planning review should be held together and be chaired by an I</w:t>
      </w:r>
      <w:r w:rsidR="00683885" w:rsidRPr="00FC55F8">
        <w:rPr>
          <w:rFonts w:ascii="Arial" w:hAnsi="Arial" w:cs="Arial"/>
          <w:sz w:val="24"/>
          <w:szCs w:val="24"/>
        </w:rPr>
        <w:t>RO</w:t>
      </w:r>
      <w:r w:rsidRPr="00FC55F8">
        <w:rPr>
          <w:rFonts w:ascii="Arial" w:hAnsi="Arial" w:cs="Arial"/>
          <w:sz w:val="24"/>
          <w:szCs w:val="24"/>
        </w:rPr>
        <w:t xml:space="preserve">, </w:t>
      </w:r>
      <w:r w:rsidR="00D15639" w:rsidRPr="00FC55F8">
        <w:rPr>
          <w:rFonts w:ascii="Arial" w:hAnsi="Arial" w:cs="Arial"/>
          <w:sz w:val="24"/>
          <w:szCs w:val="24"/>
        </w:rPr>
        <w:t>this includes</w:t>
      </w:r>
      <w:r w:rsidRPr="00FC55F8">
        <w:rPr>
          <w:rFonts w:ascii="Arial" w:hAnsi="Arial" w:cs="Arial"/>
          <w:sz w:val="24"/>
          <w:szCs w:val="24"/>
        </w:rPr>
        <w:t xml:space="preserve"> the release preparation meeting</w:t>
      </w:r>
      <w:r w:rsidR="00683885" w:rsidRPr="00FC55F8">
        <w:rPr>
          <w:rFonts w:ascii="Arial" w:hAnsi="Arial" w:cs="Arial"/>
          <w:sz w:val="24"/>
          <w:szCs w:val="24"/>
        </w:rPr>
        <w:t xml:space="preserve">, </w:t>
      </w:r>
      <w:r w:rsidR="00D15639" w:rsidRPr="00FC55F8">
        <w:rPr>
          <w:rFonts w:ascii="Arial" w:hAnsi="Arial" w:cs="Arial"/>
          <w:sz w:val="24"/>
          <w:szCs w:val="24"/>
        </w:rPr>
        <w:t>the final</w:t>
      </w:r>
      <w:r w:rsidRPr="00FC55F8">
        <w:rPr>
          <w:rFonts w:ascii="Arial" w:hAnsi="Arial" w:cs="Arial"/>
          <w:sz w:val="24"/>
          <w:szCs w:val="24"/>
        </w:rPr>
        <w:t xml:space="preserve"> review in custody.</w:t>
      </w:r>
      <w:r w:rsidR="00A27D8B" w:rsidRPr="00FC55F8">
        <w:rPr>
          <w:rFonts w:ascii="Arial" w:hAnsi="Arial" w:cs="Arial"/>
          <w:sz w:val="24"/>
          <w:szCs w:val="24"/>
        </w:rPr>
        <w:t xml:space="preserve"> If the </w:t>
      </w:r>
      <w:r w:rsidR="00683885" w:rsidRPr="00FC55F8">
        <w:rPr>
          <w:rFonts w:ascii="Arial" w:hAnsi="Arial" w:cs="Arial"/>
          <w:sz w:val="24"/>
          <w:szCs w:val="24"/>
        </w:rPr>
        <w:t xml:space="preserve">child or young </w:t>
      </w:r>
      <w:r w:rsidR="00D15639" w:rsidRPr="00FC55F8">
        <w:rPr>
          <w:rFonts w:ascii="Arial" w:hAnsi="Arial" w:cs="Arial"/>
          <w:sz w:val="24"/>
          <w:szCs w:val="24"/>
        </w:rPr>
        <w:t>person is</w:t>
      </w:r>
      <w:r w:rsidR="00A27D8B" w:rsidRPr="00FC55F8">
        <w:rPr>
          <w:rFonts w:ascii="Arial" w:hAnsi="Arial" w:cs="Arial"/>
          <w:sz w:val="24"/>
          <w:szCs w:val="24"/>
        </w:rPr>
        <w:t xml:space="preserve"> subject to CPP the 1</w:t>
      </w:r>
      <w:r w:rsidR="00A27D8B" w:rsidRPr="00FC55F8">
        <w:rPr>
          <w:rFonts w:ascii="Arial" w:hAnsi="Arial" w:cs="Arial"/>
          <w:sz w:val="24"/>
          <w:szCs w:val="24"/>
          <w:vertAlign w:val="superscript"/>
        </w:rPr>
        <w:t>st</w:t>
      </w:r>
      <w:r w:rsidR="00A27D8B" w:rsidRPr="00FC55F8">
        <w:rPr>
          <w:rFonts w:ascii="Arial" w:hAnsi="Arial" w:cs="Arial"/>
          <w:sz w:val="24"/>
          <w:szCs w:val="24"/>
        </w:rPr>
        <w:t xml:space="preserve"> CLA review must address the ending of the CPP </w:t>
      </w:r>
    </w:p>
    <w:p w14:paraId="2639A839" w14:textId="77777777" w:rsidR="00692643" w:rsidRPr="00FC55F8" w:rsidRDefault="00692643" w:rsidP="00692643">
      <w:pPr>
        <w:rPr>
          <w:rFonts w:ascii="Arial" w:hAnsi="Arial" w:cs="Arial"/>
          <w:sz w:val="24"/>
          <w:szCs w:val="24"/>
        </w:rPr>
      </w:pPr>
    </w:p>
    <w:p w14:paraId="2639A83A" w14:textId="2A678824" w:rsidR="00260E54" w:rsidRPr="00FC55F8" w:rsidRDefault="00260E54" w:rsidP="00260E54">
      <w:pPr>
        <w:rPr>
          <w:rFonts w:ascii="Arial" w:hAnsi="Arial" w:cs="Arial"/>
          <w:sz w:val="24"/>
          <w:szCs w:val="24"/>
        </w:rPr>
      </w:pPr>
      <w:r w:rsidRPr="00FC55F8">
        <w:rPr>
          <w:rFonts w:ascii="Arial" w:hAnsi="Arial" w:cs="Arial"/>
          <w:sz w:val="24"/>
          <w:szCs w:val="24"/>
        </w:rPr>
        <w:t xml:space="preserve">In the case of Children Looked After whether </w:t>
      </w:r>
      <w:r w:rsidR="006E6605" w:rsidRPr="00FC55F8">
        <w:rPr>
          <w:rFonts w:ascii="Arial" w:hAnsi="Arial" w:cs="Arial"/>
          <w:sz w:val="24"/>
          <w:szCs w:val="24"/>
        </w:rPr>
        <w:t>in accordance with</w:t>
      </w:r>
      <w:r w:rsidRPr="00FC55F8">
        <w:rPr>
          <w:rFonts w:ascii="Arial" w:hAnsi="Arial" w:cs="Arial"/>
          <w:sz w:val="24"/>
          <w:szCs w:val="24"/>
        </w:rPr>
        <w:t xml:space="preserve"> Section 31 or Section 20 1989 </w:t>
      </w:r>
      <w:r w:rsidR="00683885" w:rsidRPr="00FC55F8">
        <w:rPr>
          <w:rFonts w:ascii="Arial" w:hAnsi="Arial" w:cs="Arial"/>
          <w:sz w:val="24"/>
          <w:szCs w:val="24"/>
        </w:rPr>
        <w:t>Children Act (1989)</w:t>
      </w:r>
      <w:r w:rsidRPr="00FC55F8">
        <w:rPr>
          <w:rFonts w:ascii="Arial" w:hAnsi="Arial" w:cs="Arial"/>
          <w:sz w:val="24"/>
          <w:szCs w:val="24"/>
        </w:rPr>
        <w:t xml:space="preserve">, it is imperative that the Sentence Plan is integrated with the local authority Care Plan. This </w:t>
      </w:r>
      <w:r w:rsidR="001A3F03" w:rsidRPr="00FC55F8">
        <w:rPr>
          <w:rFonts w:ascii="Arial" w:hAnsi="Arial" w:cs="Arial"/>
          <w:sz w:val="24"/>
          <w:szCs w:val="24"/>
        </w:rPr>
        <w:t xml:space="preserve">is likely to </w:t>
      </w:r>
      <w:r w:rsidRPr="00FC55F8">
        <w:rPr>
          <w:rFonts w:ascii="Arial" w:hAnsi="Arial" w:cs="Arial"/>
          <w:sz w:val="24"/>
          <w:szCs w:val="24"/>
        </w:rPr>
        <w:t>include plans to accommodate upon release, where the young person remains vulnerable.</w:t>
      </w:r>
    </w:p>
    <w:p w14:paraId="2639A83B" w14:textId="77777777" w:rsidR="00E174FD" w:rsidRPr="00FC55F8" w:rsidRDefault="00E174FD" w:rsidP="00260E54">
      <w:pPr>
        <w:rPr>
          <w:rFonts w:ascii="Arial" w:hAnsi="Arial" w:cs="Arial"/>
          <w:sz w:val="24"/>
          <w:szCs w:val="24"/>
        </w:rPr>
      </w:pPr>
    </w:p>
    <w:p w14:paraId="769FBEFD" w14:textId="39E404F8" w:rsidR="00323B89" w:rsidRPr="00FC55F8" w:rsidRDefault="00323B89" w:rsidP="00260E54">
      <w:pPr>
        <w:rPr>
          <w:rFonts w:ascii="Arial" w:hAnsi="Arial" w:cs="Arial"/>
          <w:sz w:val="24"/>
          <w:szCs w:val="24"/>
        </w:rPr>
      </w:pPr>
      <w:r w:rsidRPr="00FC55F8">
        <w:rPr>
          <w:rFonts w:ascii="Arial" w:hAnsi="Arial" w:cs="Arial"/>
          <w:sz w:val="24"/>
          <w:szCs w:val="24"/>
        </w:rPr>
        <w:t>G</w:t>
      </w:r>
      <w:r w:rsidR="00260E54" w:rsidRPr="00FC55F8">
        <w:rPr>
          <w:rFonts w:ascii="Arial" w:hAnsi="Arial" w:cs="Arial"/>
          <w:sz w:val="24"/>
          <w:szCs w:val="24"/>
        </w:rPr>
        <w:t xml:space="preserve">uidance for former </w:t>
      </w:r>
      <w:r w:rsidR="00683885" w:rsidRPr="00FC55F8">
        <w:rPr>
          <w:rFonts w:ascii="Arial" w:hAnsi="Arial" w:cs="Arial"/>
          <w:sz w:val="24"/>
          <w:szCs w:val="24"/>
        </w:rPr>
        <w:t xml:space="preserve">care </w:t>
      </w:r>
      <w:r w:rsidR="00D15639" w:rsidRPr="00FC55F8">
        <w:rPr>
          <w:rFonts w:ascii="Arial" w:hAnsi="Arial" w:cs="Arial"/>
          <w:sz w:val="24"/>
          <w:szCs w:val="24"/>
        </w:rPr>
        <w:t>experienced children</w:t>
      </w:r>
      <w:r w:rsidR="00260E54" w:rsidRPr="00FC55F8">
        <w:rPr>
          <w:rFonts w:ascii="Arial" w:hAnsi="Arial" w:cs="Arial"/>
          <w:sz w:val="24"/>
          <w:szCs w:val="24"/>
        </w:rPr>
        <w:t xml:space="preserve"> </w:t>
      </w:r>
      <w:r w:rsidR="00683885" w:rsidRPr="00FC55F8">
        <w:rPr>
          <w:rFonts w:ascii="Arial" w:hAnsi="Arial" w:cs="Arial"/>
          <w:sz w:val="24"/>
          <w:szCs w:val="24"/>
        </w:rPr>
        <w:t>provide</w:t>
      </w:r>
      <w:r w:rsidR="00260E54" w:rsidRPr="00FC55F8">
        <w:rPr>
          <w:rFonts w:ascii="Arial" w:hAnsi="Arial" w:cs="Arial"/>
          <w:sz w:val="24"/>
          <w:szCs w:val="24"/>
        </w:rPr>
        <w:t xml:space="preserve"> a duty to assess the needs of</w:t>
      </w:r>
      <w:r w:rsidR="00683885" w:rsidRPr="00FC55F8">
        <w:rPr>
          <w:rFonts w:ascii="Arial" w:hAnsi="Arial" w:cs="Arial"/>
          <w:sz w:val="24"/>
          <w:szCs w:val="24"/>
        </w:rPr>
        <w:t xml:space="preserve"> children or</w:t>
      </w:r>
      <w:r w:rsidR="00260E54" w:rsidRPr="00FC55F8">
        <w:rPr>
          <w:rFonts w:ascii="Arial" w:hAnsi="Arial" w:cs="Arial"/>
          <w:sz w:val="24"/>
          <w:szCs w:val="24"/>
        </w:rPr>
        <w:t xml:space="preserve"> young people who cease to be looked after when they enter custody and who are not ‘Relevant’. (See Responsibilities of the Local Authority to Former Looked After Children and Young People in Custody Procedure). </w:t>
      </w:r>
    </w:p>
    <w:p w14:paraId="5C948198" w14:textId="77777777" w:rsidR="00323B89" w:rsidRPr="00FC55F8" w:rsidRDefault="00323B89" w:rsidP="00260E54">
      <w:pPr>
        <w:rPr>
          <w:rFonts w:ascii="Arial" w:hAnsi="Arial" w:cs="Arial"/>
          <w:sz w:val="24"/>
          <w:szCs w:val="24"/>
        </w:rPr>
      </w:pPr>
    </w:p>
    <w:p w14:paraId="2639A83C" w14:textId="696ED955" w:rsidR="00260E54" w:rsidRPr="00FC55F8" w:rsidRDefault="00260E54" w:rsidP="00260E54">
      <w:pPr>
        <w:rPr>
          <w:rFonts w:ascii="Arial" w:hAnsi="Arial" w:cs="Arial"/>
          <w:sz w:val="24"/>
          <w:szCs w:val="24"/>
        </w:rPr>
      </w:pPr>
      <w:r w:rsidRPr="00FC55F8">
        <w:rPr>
          <w:rFonts w:ascii="Arial" w:hAnsi="Arial" w:cs="Arial"/>
          <w:sz w:val="24"/>
          <w:szCs w:val="24"/>
        </w:rPr>
        <w:t>This requires:</w:t>
      </w:r>
    </w:p>
    <w:p w14:paraId="2639A83D" w14:textId="77777777" w:rsidR="00260E54" w:rsidRPr="00FC55F8" w:rsidRDefault="00260E54" w:rsidP="00260E54">
      <w:pPr>
        <w:rPr>
          <w:rFonts w:ascii="Arial" w:hAnsi="Arial" w:cs="Arial"/>
          <w:sz w:val="24"/>
          <w:szCs w:val="24"/>
        </w:rPr>
      </w:pPr>
    </w:p>
    <w:p w14:paraId="2639A83E" w14:textId="474B64F0" w:rsidR="00260E54" w:rsidRPr="00FC55F8" w:rsidRDefault="00260E54" w:rsidP="00323B89">
      <w:pPr>
        <w:pStyle w:val="ListParagraph"/>
        <w:numPr>
          <w:ilvl w:val="0"/>
          <w:numId w:val="38"/>
        </w:numPr>
        <w:rPr>
          <w:rFonts w:ascii="Arial" w:hAnsi="Arial" w:cs="Arial"/>
          <w:sz w:val="24"/>
          <w:szCs w:val="24"/>
        </w:rPr>
      </w:pPr>
      <w:r w:rsidRPr="00FC55F8">
        <w:rPr>
          <w:rFonts w:ascii="Arial" w:hAnsi="Arial" w:cs="Arial"/>
          <w:sz w:val="24"/>
          <w:szCs w:val="24"/>
        </w:rPr>
        <w:t>A visit to the young person within 10 working days of the custody date</w:t>
      </w:r>
      <w:r w:rsidR="00683885" w:rsidRPr="00FC55F8">
        <w:rPr>
          <w:rFonts w:ascii="Arial" w:hAnsi="Arial" w:cs="Arial"/>
          <w:sz w:val="24"/>
          <w:szCs w:val="24"/>
        </w:rPr>
        <w:t>.</w:t>
      </w:r>
    </w:p>
    <w:p w14:paraId="2639A83F" w14:textId="7B1E6D06" w:rsidR="00260E54" w:rsidRPr="00FC55F8" w:rsidRDefault="00260E54" w:rsidP="00323B89">
      <w:pPr>
        <w:pStyle w:val="ListParagraph"/>
        <w:numPr>
          <w:ilvl w:val="0"/>
          <w:numId w:val="38"/>
        </w:numPr>
        <w:rPr>
          <w:rFonts w:ascii="Arial" w:hAnsi="Arial" w:cs="Arial"/>
          <w:sz w:val="24"/>
          <w:szCs w:val="24"/>
        </w:rPr>
      </w:pPr>
      <w:r w:rsidRPr="00FC55F8">
        <w:rPr>
          <w:rFonts w:ascii="Arial" w:hAnsi="Arial" w:cs="Arial"/>
          <w:sz w:val="24"/>
          <w:szCs w:val="24"/>
        </w:rPr>
        <w:lastRenderedPageBreak/>
        <w:t xml:space="preserve">Completion of a </w:t>
      </w:r>
      <w:r w:rsidR="001A3F03" w:rsidRPr="00FC55F8">
        <w:rPr>
          <w:rFonts w:ascii="Arial" w:hAnsi="Arial" w:cs="Arial"/>
          <w:sz w:val="24"/>
          <w:szCs w:val="24"/>
        </w:rPr>
        <w:t xml:space="preserve">Needs </w:t>
      </w:r>
      <w:r w:rsidRPr="00FC55F8">
        <w:rPr>
          <w:rFonts w:ascii="Arial" w:hAnsi="Arial" w:cs="Arial"/>
          <w:sz w:val="24"/>
          <w:szCs w:val="24"/>
        </w:rPr>
        <w:t xml:space="preserve">Assessment </w:t>
      </w:r>
      <w:r w:rsidR="001A3F03" w:rsidRPr="00FC55F8">
        <w:rPr>
          <w:rFonts w:ascii="Arial" w:hAnsi="Arial" w:cs="Arial"/>
          <w:sz w:val="24"/>
          <w:szCs w:val="24"/>
        </w:rPr>
        <w:t xml:space="preserve">and Care plan or Pathway Plan </w:t>
      </w:r>
      <w:r w:rsidRPr="00FC55F8">
        <w:rPr>
          <w:rFonts w:ascii="Arial" w:hAnsi="Arial" w:cs="Arial"/>
          <w:sz w:val="24"/>
          <w:szCs w:val="24"/>
        </w:rPr>
        <w:t>within 20 working days of custody date outlining the advice, assistance and support required in custody and on release.</w:t>
      </w:r>
    </w:p>
    <w:p w14:paraId="2639A840" w14:textId="77777777" w:rsidR="00260E54" w:rsidRPr="00FC55F8" w:rsidRDefault="00260E54" w:rsidP="00260E54">
      <w:pPr>
        <w:rPr>
          <w:rFonts w:ascii="Arial" w:hAnsi="Arial" w:cs="Arial"/>
          <w:sz w:val="24"/>
          <w:szCs w:val="24"/>
        </w:rPr>
      </w:pPr>
    </w:p>
    <w:p w14:paraId="2639A841" w14:textId="5800CC25" w:rsidR="00260E54" w:rsidRPr="00FC55F8" w:rsidRDefault="00260E54" w:rsidP="00260E54">
      <w:pPr>
        <w:rPr>
          <w:rFonts w:ascii="Arial" w:hAnsi="Arial" w:cs="Arial"/>
          <w:sz w:val="24"/>
          <w:szCs w:val="24"/>
        </w:rPr>
      </w:pPr>
      <w:r w:rsidRPr="00FC55F8">
        <w:rPr>
          <w:rFonts w:ascii="Arial" w:hAnsi="Arial" w:cs="Arial"/>
          <w:sz w:val="24"/>
          <w:szCs w:val="24"/>
        </w:rPr>
        <w:t>The above visit and assessment to be completed by whoever was the allocated worker of t</w:t>
      </w:r>
      <w:r w:rsidR="00E174FD" w:rsidRPr="00FC55F8">
        <w:rPr>
          <w:rFonts w:ascii="Arial" w:hAnsi="Arial" w:cs="Arial"/>
          <w:sz w:val="24"/>
          <w:szCs w:val="24"/>
        </w:rPr>
        <w:t xml:space="preserve">he </w:t>
      </w:r>
      <w:r w:rsidR="00683885" w:rsidRPr="00FC55F8">
        <w:rPr>
          <w:rFonts w:ascii="Arial" w:hAnsi="Arial" w:cs="Arial"/>
          <w:sz w:val="24"/>
          <w:szCs w:val="24"/>
        </w:rPr>
        <w:t xml:space="preserve">child or </w:t>
      </w:r>
      <w:r w:rsidR="00E174FD" w:rsidRPr="00FC55F8">
        <w:rPr>
          <w:rFonts w:ascii="Arial" w:hAnsi="Arial" w:cs="Arial"/>
          <w:sz w:val="24"/>
          <w:szCs w:val="24"/>
        </w:rPr>
        <w:t xml:space="preserve">young person at the point of </w:t>
      </w:r>
      <w:r w:rsidRPr="00FC55F8">
        <w:rPr>
          <w:rFonts w:ascii="Arial" w:hAnsi="Arial" w:cs="Arial"/>
          <w:sz w:val="24"/>
          <w:szCs w:val="24"/>
        </w:rPr>
        <w:t>custody.</w:t>
      </w:r>
    </w:p>
    <w:p w14:paraId="2639A842" w14:textId="77777777" w:rsidR="00260E54" w:rsidRPr="00FC55F8" w:rsidRDefault="00260E54" w:rsidP="00692643">
      <w:pPr>
        <w:rPr>
          <w:rFonts w:ascii="Arial" w:hAnsi="Arial" w:cs="Arial"/>
          <w:sz w:val="24"/>
          <w:szCs w:val="24"/>
        </w:rPr>
      </w:pPr>
    </w:p>
    <w:p w14:paraId="2639A843" w14:textId="70E2034E" w:rsidR="00937188" w:rsidRPr="00FC55F8" w:rsidRDefault="00937188" w:rsidP="00937188">
      <w:pPr>
        <w:rPr>
          <w:rFonts w:ascii="Arial" w:hAnsi="Arial" w:cs="Arial"/>
          <w:sz w:val="24"/>
          <w:szCs w:val="24"/>
        </w:rPr>
      </w:pPr>
      <w:r w:rsidRPr="00FC55F8">
        <w:rPr>
          <w:rFonts w:ascii="Arial" w:hAnsi="Arial" w:cs="Arial"/>
          <w:sz w:val="24"/>
          <w:szCs w:val="24"/>
        </w:rPr>
        <w:t xml:space="preserve">Planning for release begins at the first sentence plan meeting held in custody. As soon as concerns are raised about a young person being unable to live with their family on release, the procedures in Section 6 above need to be followed and a referral discussed at the </w:t>
      </w:r>
      <w:r w:rsidR="00D6574A" w:rsidRPr="00FC55F8">
        <w:rPr>
          <w:rFonts w:ascii="Arial" w:hAnsi="Arial" w:cs="Arial"/>
          <w:sz w:val="24"/>
          <w:szCs w:val="24"/>
        </w:rPr>
        <w:t>YJS</w:t>
      </w:r>
      <w:r w:rsidRPr="00FC55F8">
        <w:rPr>
          <w:rFonts w:ascii="Arial" w:hAnsi="Arial" w:cs="Arial"/>
          <w:sz w:val="24"/>
          <w:szCs w:val="24"/>
        </w:rPr>
        <w:t xml:space="preserve"> Social Care Meeting or with their allocated social worker.</w:t>
      </w:r>
    </w:p>
    <w:p w14:paraId="2639A844" w14:textId="5612D20A" w:rsidR="00937188" w:rsidRPr="00FC55F8" w:rsidRDefault="00937188" w:rsidP="00937188">
      <w:pPr>
        <w:rPr>
          <w:rFonts w:ascii="Arial" w:hAnsi="Arial" w:cs="Arial"/>
          <w:sz w:val="24"/>
          <w:szCs w:val="24"/>
        </w:rPr>
      </w:pPr>
    </w:p>
    <w:p w14:paraId="24938BD2" w14:textId="59D93A53" w:rsidR="001C0011" w:rsidRPr="00FC55F8" w:rsidRDefault="001C0011" w:rsidP="001C0011">
      <w:pPr>
        <w:rPr>
          <w:rFonts w:ascii="Arial" w:hAnsi="Arial" w:cs="Arial"/>
          <w:sz w:val="24"/>
          <w:szCs w:val="24"/>
        </w:rPr>
      </w:pPr>
      <w:r w:rsidRPr="00FC55F8">
        <w:rPr>
          <w:rFonts w:ascii="Arial" w:hAnsi="Arial" w:cs="Arial"/>
          <w:sz w:val="24"/>
          <w:szCs w:val="24"/>
        </w:rPr>
        <w:t xml:space="preserve">When a child is sentenced a </w:t>
      </w:r>
      <w:r w:rsidR="00275E9E" w:rsidRPr="00FC55F8">
        <w:rPr>
          <w:rFonts w:ascii="Arial" w:hAnsi="Arial" w:cs="Arial"/>
          <w:sz w:val="24"/>
          <w:szCs w:val="24"/>
        </w:rPr>
        <w:t xml:space="preserve">referral to </w:t>
      </w:r>
      <w:r w:rsidRPr="00FC55F8">
        <w:rPr>
          <w:rFonts w:ascii="Arial" w:hAnsi="Arial" w:cs="Arial"/>
          <w:sz w:val="24"/>
          <w:szCs w:val="24"/>
        </w:rPr>
        <w:t xml:space="preserve">Care Panel </w:t>
      </w:r>
      <w:r w:rsidR="00275E9E" w:rsidRPr="00FC55F8">
        <w:rPr>
          <w:rFonts w:ascii="Arial" w:hAnsi="Arial" w:cs="Arial"/>
          <w:sz w:val="24"/>
          <w:szCs w:val="24"/>
        </w:rPr>
        <w:t xml:space="preserve">must take place. </w:t>
      </w:r>
      <w:r w:rsidR="009A3856" w:rsidRPr="00FC55F8">
        <w:rPr>
          <w:rFonts w:ascii="Arial" w:hAnsi="Arial" w:cs="Arial"/>
          <w:sz w:val="24"/>
          <w:szCs w:val="24"/>
        </w:rPr>
        <w:t xml:space="preserve">This will ensure oversight from the Deputy Director, or Head of Service who chairs this panel. </w:t>
      </w:r>
      <w:r w:rsidR="00275E9E" w:rsidRPr="00FC55F8">
        <w:rPr>
          <w:rFonts w:ascii="Arial" w:hAnsi="Arial" w:cs="Arial"/>
          <w:sz w:val="24"/>
          <w:szCs w:val="24"/>
        </w:rPr>
        <w:t xml:space="preserve">A </w:t>
      </w:r>
      <w:r w:rsidRPr="00FC55F8">
        <w:rPr>
          <w:rFonts w:ascii="Arial" w:hAnsi="Arial" w:cs="Arial"/>
          <w:sz w:val="24"/>
          <w:szCs w:val="24"/>
        </w:rPr>
        <w:t xml:space="preserve">consultation </w:t>
      </w:r>
      <w:r w:rsidR="00275E9E" w:rsidRPr="00FC55F8">
        <w:rPr>
          <w:rFonts w:ascii="Arial" w:hAnsi="Arial" w:cs="Arial"/>
          <w:sz w:val="24"/>
          <w:szCs w:val="24"/>
        </w:rPr>
        <w:t xml:space="preserve">with the Placement team </w:t>
      </w:r>
      <w:r w:rsidRPr="00FC55F8">
        <w:rPr>
          <w:rFonts w:ascii="Arial" w:hAnsi="Arial" w:cs="Arial"/>
          <w:sz w:val="24"/>
          <w:szCs w:val="24"/>
        </w:rPr>
        <w:t xml:space="preserve">should </w:t>
      </w:r>
      <w:r w:rsidR="00275E9E" w:rsidRPr="00FC55F8">
        <w:rPr>
          <w:rFonts w:ascii="Arial" w:hAnsi="Arial" w:cs="Arial"/>
          <w:sz w:val="24"/>
          <w:szCs w:val="24"/>
        </w:rPr>
        <w:t xml:space="preserve">also </w:t>
      </w:r>
      <w:r w:rsidRPr="00FC55F8">
        <w:rPr>
          <w:rFonts w:ascii="Arial" w:hAnsi="Arial" w:cs="Arial"/>
          <w:sz w:val="24"/>
          <w:szCs w:val="24"/>
        </w:rPr>
        <w:t xml:space="preserve">be arranged, </w:t>
      </w:r>
      <w:r w:rsidR="00275E9E" w:rsidRPr="00FC55F8">
        <w:rPr>
          <w:rFonts w:ascii="Arial" w:hAnsi="Arial" w:cs="Arial"/>
          <w:sz w:val="24"/>
          <w:szCs w:val="24"/>
        </w:rPr>
        <w:t>as a means of identifying likely accommodation resources upon release</w:t>
      </w:r>
      <w:r w:rsidRPr="00FC55F8">
        <w:rPr>
          <w:rFonts w:ascii="Arial" w:hAnsi="Arial" w:cs="Arial"/>
          <w:sz w:val="24"/>
          <w:szCs w:val="24"/>
        </w:rPr>
        <w:t xml:space="preserve">. </w:t>
      </w:r>
      <w:r w:rsidR="00275E9E" w:rsidRPr="00FC55F8">
        <w:rPr>
          <w:rFonts w:ascii="Arial" w:hAnsi="Arial" w:cs="Arial"/>
          <w:sz w:val="24"/>
          <w:szCs w:val="24"/>
        </w:rPr>
        <w:t>Care Panel will be the means in which reviews are undertaken</w:t>
      </w:r>
      <w:r w:rsidR="009A3856" w:rsidRPr="00FC55F8">
        <w:rPr>
          <w:rFonts w:ascii="Arial" w:hAnsi="Arial" w:cs="Arial"/>
          <w:sz w:val="24"/>
          <w:szCs w:val="24"/>
        </w:rPr>
        <w:t>, to ensure timeliness to accommodation upon release</w:t>
      </w:r>
      <w:r w:rsidR="00275E9E" w:rsidRPr="00FC55F8">
        <w:rPr>
          <w:rFonts w:ascii="Arial" w:hAnsi="Arial" w:cs="Arial"/>
          <w:sz w:val="24"/>
          <w:szCs w:val="24"/>
        </w:rPr>
        <w:t xml:space="preserve">. </w:t>
      </w:r>
      <w:r w:rsidRPr="00FC55F8">
        <w:rPr>
          <w:rFonts w:ascii="Arial" w:hAnsi="Arial" w:cs="Arial"/>
          <w:sz w:val="24"/>
          <w:szCs w:val="24"/>
        </w:rPr>
        <w:t xml:space="preserve">The YJS case manager should be included in this </w:t>
      </w:r>
      <w:r w:rsidR="009A3856" w:rsidRPr="00FC55F8">
        <w:rPr>
          <w:rFonts w:ascii="Arial" w:hAnsi="Arial" w:cs="Arial"/>
          <w:sz w:val="24"/>
          <w:szCs w:val="24"/>
        </w:rPr>
        <w:t xml:space="preserve">entire </w:t>
      </w:r>
      <w:r w:rsidRPr="00FC55F8">
        <w:rPr>
          <w:rFonts w:ascii="Arial" w:hAnsi="Arial" w:cs="Arial"/>
          <w:sz w:val="24"/>
          <w:szCs w:val="24"/>
        </w:rPr>
        <w:t>process.</w:t>
      </w:r>
      <w:r w:rsidR="009A3856" w:rsidRPr="00FC55F8">
        <w:rPr>
          <w:rFonts w:ascii="Arial" w:hAnsi="Arial" w:cs="Arial"/>
          <w:sz w:val="24"/>
          <w:szCs w:val="24"/>
        </w:rPr>
        <w:t xml:space="preserve"> In instances where notification of release is limited, and accommodation is required, the above process will still apply but the priority being to seek accommodation as quickly as possible.</w:t>
      </w:r>
    </w:p>
    <w:p w14:paraId="2B10A14D" w14:textId="77777777" w:rsidR="001C0011" w:rsidRPr="00FC55F8" w:rsidRDefault="001C0011" w:rsidP="00937188">
      <w:pPr>
        <w:rPr>
          <w:rFonts w:ascii="Arial" w:hAnsi="Arial" w:cs="Arial"/>
          <w:sz w:val="24"/>
          <w:szCs w:val="24"/>
        </w:rPr>
      </w:pPr>
    </w:p>
    <w:p w14:paraId="2639A845" w14:textId="779948F3" w:rsidR="00937188" w:rsidRPr="00FC55F8" w:rsidRDefault="00323B89" w:rsidP="00937188">
      <w:pPr>
        <w:rPr>
          <w:rFonts w:ascii="Arial" w:hAnsi="Arial" w:cs="Arial"/>
          <w:sz w:val="24"/>
          <w:szCs w:val="24"/>
        </w:rPr>
      </w:pPr>
      <w:r w:rsidRPr="00FC55F8">
        <w:rPr>
          <w:rFonts w:ascii="Arial" w:hAnsi="Arial" w:cs="Arial"/>
          <w:sz w:val="24"/>
          <w:szCs w:val="24"/>
        </w:rPr>
        <w:t>G</w:t>
      </w:r>
      <w:r w:rsidR="00937188" w:rsidRPr="00FC55F8">
        <w:rPr>
          <w:rFonts w:ascii="Arial" w:hAnsi="Arial" w:cs="Arial"/>
          <w:sz w:val="24"/>
          <w:szCs w:val="24"/>
        </w:rPr>
        <w:t xml:space="preserve">uidance states that if no placement has been identified at the release preparation meeting, no less than one month before release, the issue </w:t>
      </w:r>
      <w:r w:rsidRPr="00FC55F8">
        <w:rPr>
          <w:rFonts w:ascii="Arial" w:hAnsi="Arial" w:cs="Arial"/>
          <w:sz w:val="24"/>
          <w:szCs w:val="24"/>
        </w:rPr>
        <w:t>must</w:t>
      </w:r>
      <w:r w:rsidR="00937188" w:rsidRPr="00FC55F8">
        <w:rPr>
          <w:rFonts w:ascii="Arial" w:hAnsi="Arial" w:cs="Arial"/>
          <w:sz w:val="24"/>
          <w:szCs w:val="24"/>
        </w:rPr>
        <w:t xml:space="preserve"> be escalated to the relevant service and if no address is available at the pre-release meeting this must be escalated to the Director of Children’s Services no later than 7 days prior to the release date.</w:t>
      </w:r>
    </w:p>
    <w:p w14:paraId="2639A846" w14:textId="77777777" w:rsidR="00260E54" w:rsidRPr="00FC55F8" w:rsidRDefault="00260E54" w:rsidP="00692643">
      <w:pPr>
        <w:rPr>
          <w:rFonts w:ascii="Arial" w:hAnsi="Arial" w:cs="Arial"/>
          <w:sz w:val="24"/>
          <w:szCs w:val="24"/>
        </w:rPr>
      </w:pPr>
    </w:p>
    <w:p w14:paraId="2639A847" w14:textId="77777777" w:rsidR="00692643" w:rsidRPr="00FC55F8" w:rsidRDefault="00692643" w:rsidP="00692643">
      <w:pPr>
        <w:rPr>
          <w:rFonts w:ascii="Arial" w:hAnsi="Arial" w:cs="Arial"/>
          <w:sz w:val="24"/>
          <w:szCs w:val="24"/>
        </w:rPr>
      </w:pPr>
    </w:p>
    <w:p w14:paraId="2639A848" w14:textId="77777777" w:rsidR="00A6375E" w:rsidRPr="00A32753" w:rsidRDefault="00A6375E" w:rsidP="00B67751">
      <w:pPr>
        <w:pStyle w:val="Heading1"/>
        <w:numPr>
          <w:ilvl w:val="0"/>
          <w:numId w:val="43"/>
        </w:numPr>
        <w:rPr>
          <w:rFonts w:ascii="Arial" w:hAnsi="Arial" w:cs="Arial"/>
          <w:color w:val="4472C4" w:themeColor="accent1"/>
          <w:szCs w:val="28"/>
        </w:rPr>
      </w:pPr>
      <w:bookmarkStart w:id="9" w:name="_Toc520467739"/>
      <w:r w:rsidRPr="00A32753">
        <w:rPr>
          <w:rFonts w:ascii="Arial" w:hAnsi="Arial" w:cs="Arial"/>
          <w:color w:val="4472C4" w:themeColor="accent1"/>
          <w:szCs w:val="28"/>
        </w:rPr>
        <w:t>Joint Planning Arrangements</w:t>
      </w:r>
      <w:bookmarkEnd w:id="9"/>
    </w:p>
    <w:p w14:paraId="2639A849" w14:textId="77777777" w:rsidR="001E79A6" w:rsidRPr="00FC55F8" w:rsidRDefault="001E79A6" w:rsidP="001E79A6">
      <w:pPr>
        <w:rPr>
          <w:rFonts w:ascii="Arial" w:hAnsi="Arial" w:cs="Arial"/>
          <w:sz w:val="24"/>
          <w:szCs w:val="24"/>
        </w:rPr>
      </w:pPr>
    </w:p>
    <w:p w14:paraId="2639A84B" w14:textId="4A657C51" w:rsidR="001E79A6" w:rsidRPr="00FC55F8" w:rsidRDefault="001E79A6" w:rsidP="001E79A6">
      <w:pPr>
        <w:autoSpaceDE w:val="0"/>
        <w:autoSpaceDN w:val="0"/>
        <w:adjustRightInd w:val="0"/>
        <w:rPr>
          <w:rFonts w:ascii="Arial" w:hAnsi="Arial" w:cs="Arial"/>
          <w:sz w:val="24"/>
          <w:szCs w:val="24"/>
        </w:rPr>
      </w:pPr>
      <w:r w:rsidRPr="00FC55F8">
        <w:rPr>
          <w:rFonts w:ascii="Arial" w:hAnsi="Arial" w:cs="Arial"/>
          <w:sz w:val="24"/>
          <w:szCs w:val="24"/>
        </w:rPr>
        <w:t xml:space="preserve">The partner agencies are agreed that there is a need for effective joint planning </w:t>
      </w:r>
      <w:r w:rsidR="00CA06E8" w:rsidRPr="00FC55F8">
        <w:rPr>
          <w:rFonts w:ascii="Arial" w:hAnsi="Arial" w:cs="Arial"/>
          <w:sz w:val="24"/>
          <w:szCs w:val="24"/>
        </w:rPr>
        <w:t>adher</w:t>
      </w:r>
      <w:r w:rsidR="009A3856" w:rsidRPr="00FC55F8">
        <w:rPr>
          <w:rFonts w:ascii="Arial" w:hAnsi="Arial" w:cs="Arial"/>
          <w:sz w:val="24"/>
          <w:szCs w:val="24"/>
        </w:rPr>
        <w:t>ing</w:t>
      </w:r>
      <w:r w:rsidR="00CA06E8" w:rsidRPr="00FC55F8">
        <w:rPr>
          <w:rFonts w:ascii="Arial" w:hAnsi="Arial" w:cs="Arial"/>
          <w:sz w:val="24"/>
          <w:szCs w:val="24"/>
        </w:rPr>
        <w:t xml:space="preserve"> to </w:t>
      </w:r>
      <w:r w:rsidR="009A3856" w:rsidRPr="00FC55F8">
        <w:rPr>
          <w:rFonts w:ascii="Arial" w:hAnsi="Arial" w:cs="Arial"/>
          <w:sz w:val="24"/>
          <w:szCs w:val="24"/>
        </w:rPr>
        <w:t xml:space="preserve">a </w:t>
      </w:r>
      <w:r w:rsidR="00CA06E8" w:rsidRPr="00FC55F8">
        <w:rPr>
          <w:rFonts w:ascii="Arial" w:hAnsi="Arial" w:cs="Arial"/>
          <w:sz w:val="24"/>
          <w:szCs w:val="24"/>
        </w:rPr>
        <w:t>contextual safeguarding approach</w:t>
      </w:r>
      <w:r w:rsidR="009A3856" w:rsidRPr="00FC55F8">
        <w:rPr>
          <w:rFonts w:ascii="Arial" w:hAnsi="Arial" w:cs="Arial"/>
          <w:sz w:val="24"/>
          <w:szCs w:val="24"/>
        </w:rPr>
        <w:t xml:space="preserve"> within all plans for children, </w:t>
      </w:r>
      <w:r w:rsidR="00CA06E8" w:rsidRPr="00FC55F8">
        <w:rPr>
          <w:rFonts w:ascii="Arial" w:hAnsi="Arial" w:cs="Arial"/>
          <w:sz w:val="24"/>
          <w:szCs w:val="24"/>
        </w:rPr>
        <w:t xml:space="preserve">CIN, CP, </w:t>
      </w:r>
      <w:r w:rsidR="009A3856" w:rsidRPr="00FC55F8">
        <w:rPr>
          <w:rFonts w:ascii="Arial" w:hAnsi="Arial" w:cs="Arial"/>
          <w:sz w:val="24"/>
          <w:szCs w:val="24"/>
        </w:rPr>
        <w:t>CLA</w:t>
      </w:r>
      <w:r w:rsidR="00CA06E8" w:rsidRPr="00FC55F8">
        <w:rPr>
          <w:rFonts w:ascii="Arial" w:hAnsi="Arial" w:cs="Arial"/>
          <w:sz w:val="24"/>
          <w:szCs w:val="24"/>
        </w:rPr>
        <w:t xml:space="preserve"> or YJ</w:t>
      </w:r>
      <w:r w:rsidR="00683885" w:rsidRPr="00FC55F8">
        <w:rPr>
          <w:rFonts w:ascii="Arial" w:hAnsi="Arial" w:cs="Arial"/>
          <w:sz w:val="24"/>
          <w:szCs w:val="24"/>
        </w:rPr>
        <w:t>S</w:t>
      </w:r>
      <w:r w:rsidR="00CA06E8" w:rsidRPr="00FC55F8">
        <w:rPr>
          <w:rFonts w:ascii="Arial" w:hAnsi="Arial" w:cs="Arial"/>
          <w:sz w:val="24"/>
          <w:szCs w:val="24"/>
        </w:rPr>
        <w:t xml:space="preserve"> plans to ensure they are</w:t>
      </w:r>
      <w:r w:rsidR="00E56879" w:rsidRPr="00FC55F8">
        <w:rPr>
          <w:rFonts w:ascii="Arial" w:hAnsi="Arial" w:cs="Arial"/>
          <w:sz w:val="24"/>
          <w:szCs w:val="24"/>
        </w:rPr>
        <w:t xml:space="preserve"> </w:t>
      </w:r>
      <w:r w:rsidR="006E7A91" w:rsidRPr="00FC55F8">
        <w:rPr>
          <w:rFonts w:ascii="Arial" w:hAnsi="Arial" w:cs="Arial"/>
          <w:sz w:val="24"/>
          <w:szCs w:val="24"/>
        </w:rPr>
        <w:t>coordinated</w:t>
      </w:r>
      <w:r w:rsidRPr="00FC55F8">
        <w:rPr>
          <w:rFonts w:ascii="Arial" w:hAnsi="Arial" w:cs="Arial"/>
          <w:sz w:val="24"/>
          <w:szCs w:val="24"/>
        </w:rPr>
        <w:t xml:space="preserve"> with each other. Meetings are an important way for the various agencies involved with the child to keep in touch with what is required. The following checklist of questions is useful to have in mind when </w:t>
      </w:r>
      <w:r w:rsidR="00885DFC" w:rsidRPr="00FC55F8">
        <w:rPr>
          <w:rFonts w:ascii="Arial" w:hAnsi="Arial" w:cs="Arial"/>
          <w:sz w:val="24"/>
          <w:szCs w:val="24"/>
        </w:rPr>
        <w:t>arranging meetings:</w:t>
      </w:r>
    </w:p>
    <w:p w14:paraId="2639A84C" w14:textId="77777777" w:rsidR="001E79A6" w:rsidRPr="00FC55F8" w:rsidRDefault="001E79A6" w:rsidP="001E79A6">
      <w:pPr>
        <w:autoSpaceDE w:val="0"/>
        <w:autoSpaceDN w:val="0"/>
        <w:adjustRightInd w:val="0"/>
        <w:rPr>
          <w:rFonts w:ascii="Arial" w:hAnsi="Arial" w:cs="Arial"/>
          <w:sz w:val="24"/>
          <w:szCs w:val="24"/>
        </w:rPr>
      </w:pPr>
    </w:p>
    <w:p w14:paraId="2639A84D" w14:textId="77777777" w:rsidR="001E79A6" w:rsidRPr="00FC55F8" w:rsidRDefault="001E79A6" w:rsidP="00323B89">
      <w:pPr>
        <w:pStyle w:val="ListParagraph"/>
        <w:numPr>
          <w:ilvl w:val="0"/>
          <w:numId w:val="39"/>
        </w:numPr>
        <w:autoSpaceDE w:val="0"/>
        <w:autoSpaceDN w:val="0"/>
        <w:adjustRightInd w:val="0"/>
        <w:rPr>
          <w:rFonts w:ascii="Arial" w:hAnsi="Arial" w:cs="Arial"/>
          <w:sz w:val="24"/>
          <w:szCs w:val="24"/>
        </w:rPr>
      </w:pPr>
      <w:r w:rsidRPr="00FC55F8">
        <w:rPr>
          <w:rFonts w:ascii="Arial" w:hAnsi="Arial" w:cs="Arial"/>
          <w:sz w:val="24"/>
          <w:szCs w:val="24"/>
        </w:rPr>
        <w:t>What is the purpose of the meeting and why is it necessary?</w:t>
      </w:r>
    </w:p>
    <w:p w14:paraId="2639A84E" w14:textId="77777777" w:rsidR="001E79A6" w:rsidRPr="00FC55F8" w:rsidRDefault="001E79A6" w:rsidP="00323B89">
      <w:pPr>
        <w:pStyle w:val="ListParagraph"/>
        <w:numPr>
          <w:ilvl w:val="0"/>
          <w:numId w:val="39"/>
        </w:numPr>
        <w:autoSpaceDE w:val="0"/>
        <w:autoSpaceDN w:val="0"/>
        <w:adjustRightInd w:val="0"/>
        <w:rPr>
          <w:rFonts w:ascii="Arial" w:hAnsi="Arial" w:cs="Arial"/>
          <w:sz w:val="24"/>
          <w:szCs w:val="24"/>
        </w:rPr>
      </w:pPr>
      <w:r w:rsidRPr="00FC55F8">
        <w:rPr>
          <w:rFonts w:ascii="Arial" w:hAnsi="Arial" w:cs="Arial"/>
          <w:sz w:val="24"/>
          <w:szCs w:val="24"/>
        </w:rPr>
        <w:t>Who comes to each meeting and why?</w:t>
      </w:r>
    </w:p>
    <w:p w14:paraId="2639A84F" w14:textId="77777777" w:rsidR="001E79A6" w:rsidRPr="00FC55F8" w:rsidRDefault="001E79A6" w:rsidP="00323B89">
      <w:pPr>
        <w:pStyle w:val="ListParagraph"/>
        <w:numPr>
          <w:ilvl w:val="0"/>
          <w:numId w:val="39"/>
        </w:numPr>
        <w:autoSpaceDE w:val="0"/>
        <w:autoSpaceDN w:val="0"/>
        <w:adjustRightInd w:val="0"/>
        <w:rPr>
          <w:rFonts w:ascii="Arial" w:hAnsi="Arial" w:cs="Arial"/>
          <w:sz w:val="24"/>
          <w:szCs w:val="24"/>
        </w:rPr>
      </w:pPr>
      <w:r w:rsidRPr="00FC55F8">
        <w:rPr>
          <w:rFonts w:ascii="Arial" w:hAnsi="Arial" w:cs="Arial"/>
          <w:sz w:val="24"/>
          <w:szCs w:val="24"/>
        </w:rPr>
        <w:t>What is the reason for anyone failing to attend?</w:t>
      </w:r>
    </w:p>
    <w:p w14:paraId="2639A850" w14:textId="77777777" w:rsidR="001E79A6" w:rsidRPr="00FC55F8" w:rsidRDefault="001E79A6" w:rsidP="00323B89">
      <w:pPr>
        <w:pStyle w:val="ListParagraph"/>
        <w:numPr>
          <w:ilvl w:val="0"/>
          <w:numId w:val="39"/>
        </w:numPr>
        <w:autoSpaceDE w:val="0"/>
        <w:autoSpaceDN w:val="0"/>
        <w:adjustRightInd w:val="0"/>
        <w:rPr>
          <w:rFonts w:ascii="Arial" w:hAnsi="Arial" w:cs="Arial"/>
          <w:sz w:val="24"/>
          <w:szCs w:val="24"/>
        </w:rPr>
      </w:pPr>
      <w:r w:rsidRPr="00FC55F8">
        <w:rPr>
          <w:rFonts w:ascii="Arial" w:hAnsi="Arial" w:cs="Arial"/>
          <w:sz w:val="24"/>
          <w:szCs w:val="24"/>
        </w:rPr>
        <w:t>Do planning/review meetings clearly specify who is going to do what piece of work?</w:t>
      </w:r>
    </w:p>
    <w:p w14:paraId="2639A851" w14:textId="77777777" w:rsidR="001E79A6" w:rsidRPr="00FC55F8" w:rsidRDefault="001E79A6" w:rsidP="00323B89">
      <w:pPr>
        <w:pStyle w:val="ListParagraph"/>
        <w:numPr>
          <w:ilvl w:val="0"/>
          <w:numId w:val="39"/>
        </w:numPr>
        <w:autoSpaceDE w:val="0"/>
        <w:autoSpaceDN w:val="0"/>
        <w:adjustRightInd w:val="0"/>
        <w:rPr>
          <w:rFonts w:ascii="Arial" w:hAnsi="Arial" w:cs="Arial"/>
          <w:sz w:val="24"/>
          <w:szCs w:val="24"/>
        </w:rPr>
      </w:pPr>
      <w:r w:rsidRPr="00FC55F8">
        <w:rPr>
          <w:rFonts w:ascii="Arial" w:hAnsi="Arial" w:cs="Arial"/>
          <w:sz w:val="24"/>
          <w:szCs w:val="24"/>
        </w:rPr>
        <w:t>Are there, in practice, any restrictions on what services or placements are available for looked after children who have been involved in offending? If so, why?</w:t>
      </w:r>
    </w:p>
    <w:p w14:paraId="2639A852" w14:textId="77777777" w:rsidR="001E79A6" w:rsidRPr="00FC55F8" w:rsidRDefault="001E79A6" w:rsidP="00323B89">
      <w:pPr>
        <w:pStyle w:val="ListParagraph"/>
        <w:numPr>
          <w:ilvl w:val="0"/>
          <w:numId w:val="39"/>
        </w:numPr>
        <w:autoSpaceDE w:val="0"/>
        <w:autoSpaceDN w:val="0"/>
        <w:adjustRightInd w:val="0"/>
        <w:rPr>
          <w:rFonts w:ascii="Arial" w:hAnsi="Arial" w:cs="Arial"/>
          <w:sz w:val="24"/>
          <w:szCs w:val="24"/>
        </w:rPr>
      </w:pPr>
      <w:r w:rsidRPr="00FC55F8">
        <w:rPr>
          <w:rFonts w:ascii="Arial" w:hAnsi="Arial" w:cs="Arial"/>
          <w:sz w:val="24"/>
          <w:szCs w:val="24"/>
        </w:rPr>
        <w:t xml:space="preserve">How will the young person and their family be included?” </w:t>
      </w:r>
    </w:p>
    <w:p w14:paraId="2639A853" w14:textId="77777777" w:rsidR="000A2CB0" w:rsidRPr="00FC55F8" w:rsidRDefault="000A2CB0" w:rsidP="001E79A6">
      <w:pPr>
        <w:autoSpaceDE w:val="0"/>
        <w:autoSpaceDN w:val="0"/>
        <w:adjustRightInd w:val="0"/>
        <w:rPr>
          <w:rFonts w:ascii="Arial" w:hAnsi="Arial" w:cs="Arial"/>
          <w:sz w:val="24"/>
          <w:szCs w:val="24"/>
        </w:rPr>
      </w:pPr>
    </w:p>
    <w:p w14:paraId="2639A854" w14:textId="4E907A21" w:rsidR="001E79A6" w:rsidRPr="00FC55F8" w:rsidRDefault="001E79A6" w:rsidP="001E79A6">
      <w:pPr>
        <w:autoSpaceDE w:val="0"/>
        <w:autoSpaceDN w:val="0"/>
        <w:adjustRightInd w:val="0"/>
        <w:rPr>
          <w:rFonts w:ascii="Arial" w:hAnsi="Arial" w:cs="Arial"/>
          <w:sz w:val="24"/>
          <w:szCs w:val="24"/>
        </w:rPr>
      </w:pPr>
      <w:r w:rsidRPr="00FC55F8">
        <w:rPr>
          <w:rFonts w:ascii="Arial" w:hAnsi="Arial" w:cs="Arial"/>
          <w:sz w:val="24"/>
          <w:szCs w:val="24"/>
        </w:rPr>
        <w:lastRenderedPageBreak/>
        <w:t xml:space="preserve">In addition, it will be necessary to determine which is to be the lead partner agency when convening a meeting. In general, this should relate to the type of meeting being called. The partner agencies agree to apply these principles to inviting staff of the other partner agency to meetings </w:t>
      </w:r>
      <w:r w:rsidR="00683885" w:rsidRPr="00FC55F8">
        <w:rPr>
          <w:rFonts w:ascii="Arial" w:hAnsi="Arial" w:cs="Arial"/>
          <w:sz w:val="24"/>
          <w:szCs w:val="24"/>
        </w:rPr>
        <w:t>concerned.</w:t>
      </w:r>
    </w:p>
    <w:p w14:paraId="2639A855" w14:textId="3A3896D5" w:rsidR="001E79A6" w:rsidRPr="00FC55F8" w:rsidRDefault="001E79A6" w:rsidP="001E79A6">
      <w:pPr>
        <w:rPr>
          <w:rFonts w:ascii="Arial" w:hAnsi="Arial" w:cs="Arial"/>
          <w:sz w:val="24"/>
          <w:szCs w:val="24"/>
        </w:rPr>
      </w:pPr>
      <w:r w:rsidRPr="00FC55F8">
        <w:rPr>
          <w:rFonts w:ascii="Arial" w:hAnsi="Arial" w:cs="Arial"/>
          <w:sz w:val="24"/>
          <w:szCs w:val="24"/>
        </w:rPr>
        <w:t xml:space="preserve">with </w:t>
      </w:r>
      <w:r w:rsidR="00683885" w:rsidRPr="00FC55F8">
        <w:rPr>
          <w:rFonts w:ascii="Arial" w:hAnsi="Arial" w:cs="Arial"/>
          <w:sz w:val="24"/>
          <w:szCs w:val="24"/>
        </w:rPr>
        <w:t xml:space="preserve">care </w:t>
      </w:r>
      <w:r w:rsidR="00D15639" w:rsidRPr="00FC55F8">
        <w:rPr>
          <w:rFonts w:ascii="Arial" w:hAnsi="Arial" w:cs="Arial"/>
          <w:sz w:val="24"/>
          <w:szCs w:val="24"/>
        </w:rPr>
        <w:t>experienced children</w:t>
      </w:r>
      <w:r w:rsidRPr="00FC55F8">
        <w:rPr>
          <w:rFonts w:ascii="Arial" w:hAnsi="Arial" w:cs="Arial"/>
          <w:sz w:val="24"/>
          <w:szCs w:val="24"/>
        </w:rPr>
        <w:t xml:space="preserve"> and young people who are known to be the subject of concern to the other partner agency or who are likely to become the subject of such concern. Every effort should be made to give adequate notice of such meetings, and if the invited partner agency cannot attend an apology with reasons should be tendered in time.</w:t>
      </w:r>
    </w:p>
    <w:p w14:paraId="2639A856" w14:textId="77777777" w:rsidR="001E79A6" w:rsidRPr="00FC55F8" w:rsidRDefault="001E79A6" w:rsidP="001E79A6">
      <w:pPr>
        <w:rPr>
          <w:rFonts w:ascii="Arial" w:hAnsi="Arial" w:cs="Arial"/>
          <w:sz w:val="24"/>
          <w:szCs w:val="24"/>
        </w:rPr>
      </w:pPr>
    </w:p>
    <w:p w14:paraId="2639A857" w14:textId="0470874E" w:rsidR="001E79A6" w:rsidRPr="00FC55F8" w:rsidRDefault="001E79A6" w:rsidP="001E79A6">
      <w:pPr>
        <w:rPr>
          <w:rFonts w:ascii="Arial" w:hAnsi="Arial" w:cs="Arial"/>
          <w:sz w:val="24"/>
          <w:szCs w:val="24"/>
        </w:rPr>
      </w:pPr>
      <w:r w:rsidRPr="00FC55F8">
        <w:rPr>
          <w:rFonts w:ascii="Arial" w:hAnsi="Arial" w:cs="Arial"/>
          <w:sz w:val="24"/>
          <w:szCs w:val="24"/>
        </w:rPr>
        <w:t xml:space="preserve">The </w:t>
      </w:r>
      <w:r w:rsidR="00D6574A" w:rsidRPr="00FC55F8">
        <w:rPr>
          <w:rFonts w:ascii="Arial" w:hAnsi="Arial" w:cs="Arial"/>
          <w:sz w:val="24"/>
          <w:szCs w:val="24"/>
        </w:rPr>
        <w:t>YJS</w:t>
      </w:r>
      <w:r w:rsidRPr="00FC55F8">
        <w:rPr>
          <w:rFonts w:ascii="Arial" w:hAnsi="Arial" w:cs="Arial"/>
          <w:sz w:val="24"/>
          <w:szCs w:val="24"/>
        </w:rPr>
        <w:t xml:space="preserve"> </w:t>
      </w:r>
      <w:r w:rsidR="00404982" w:rsidRPr="00FC55F8">
        <w:rPr>
          <w:rFonts w:ascii="Arial" w:hAnsi="Arial" w:cs="Arial"/>
          <w:sz w:val="24"/>
          <w:szCs w:val="24"/>
        </w:rPr>
        <w:t>must</w:t>
      </w:r>
      <w:r w:rsidRPr="00FC55F8">
        <w:rPr>
          <w:rFonts w:ascii="Arial" w:hAnsi="Arial" w:cs="Arial"/>
          <w:sz w:val="24"/>
          <w:szCs w:val="24"/>
        </w:rPr>
        <w:t xml:space="preserve"> always be </w:t>
      </w:r>
      <w:r w:rsidR="00D43281" w:rsidRPr="00FC55F8">
        <w:rPr>
          <w:rFonts w:ascii="Arial" w:hAnsi="Arial" w:cs="Arial"/>
          <w:sz w:val="24"/>
          <w:szCs w:val="24"/>
        </w:rPr>
        <w:t xml:space="preserve">consulted and </w:t>
      </w:r>
      <w:r w:rsidRPr="00FC55F8">
        <w:rPr>
          <w:rFonts w:ascii="Arial" w:hAnsi="Arial" w:cs="Arial"/>
          <w:sz w:val="24"/>
          <w:szCs w:val="24"/>
        </w:rPr>
        <w:t>invited to attend</w:t>
      </w:r>
      <w:r w:rsidR="00683885" w:rsidRPr="00FC55F8">
        <w:rPr>
          <w:rFonts w:ascii="Arial" w:hAnsi="Arial" w:cs="Arial"/>
          <w:sz w:val="24"/>
          <w:szCs w:val="24"/>
        </w:rPr>
        <w:t xml:space="preserve"> meetings within Children’s Services connected with their </w:t>
      </w:r>
      <w:r w:rsidR="00D15639" w:rsidRPr="00FC55F8">
        <w:rPr>
          <w:rFonts w:ascii="Arial" w:hAnsi="Arial" w:cs="Arial"/>
          <w:sz w:val="24"/>
          <w:szCs w:val="24"/>
        </w:rPr>
        <w:t>status, for</w:t>
      </w:r>
      <w:r w:rsidRPr="00FC55F8">
        <w:rPr>
          <w:rFonts w:ascii="Arial" w:hAnsi="Arial" w:cs="Arial"/>
          <w:sz w:val="24"/>
          <w:szCs w:val="24"/>
        </w:rPr>
        <w:t xml:space="preserve"> all young people who are subject to criminal court orders</w:t>
      </w:r>
      <w:r w:rsidR="00D43281" w:rsidRPr="00FC55F8">
        <w:rPr>
          <w:rFonts w:ascii="Arial" w:hAnsi="Arial" w:cs="Arial"/>
          <w:sz w:val="24"/>
          <w:szCs w:val="24"/>
        </w:rPr>
        <w:t>, unless a young person objects</w:t>
      </w:r>
      <w:r w:rsidR="00A27D8B" w:rsidRPr="00FC55F8">
        <w:rPr>
          <w:rFonts w:ascii="Arial" w:hAnsi="Arial" w:cs="Arial"/>
          <w:sz w:val="24"/>
          <w:szCs w:val="24"/>
        </w:rPr>
        <w:t xml:space="preserve"> to this.</w:t>
      </w:r>
      <w:r w:rsidRPr="00FC55F8">
        <w:rPr>
          <w:rFonts w:ascii="Arial" w:hAnsi="Arial" w:cs="Arial"/>
          <w:sz w:val="24"/>
          <w:szCs w:val="24"/>
        </w:rPr>
        <w:t xml:space="preserve"> </w:t>
      </w:r>
      <w:r w:rsidR="00A27D8B" w:rsidRPr="00FC55F8">
        <w:rPr>
          <w:rFonts w:ascii="Arial" w:hAnsi="Arial" w:cs="Arial"/>
          <w:sz w:val="24"/>
          <w:szCs w:val="24"/>
        </w:rPr>
        <w:t>The IRO should check that this has been done and SW manager should reference this within supervision.</w:t>
      </w:r>
      <w:r w:rsidRPr="00FC55F8">
        <w:rPr>
          <w:rFonts w:ascii="Arial" w:hAnsi="Arial" w:cs="Arial"/>
          <w:sz w:val="24"/>
          <w:szCs w:val="24"/>
        </w:rPr>
        <w:t xml:space="preserve"> If the </w:t>
      </w:r>
      <w:r w:rsidR="00D6574A" w:rsidRPr="00FC55F8">
        <w:rPr>
          <w:rFonts w:ascii="Arial" w:hAnsi="Arial" w:cs="Arial"/>
          <w:sz w:val="24"/>
          <w:szCs w:val="24"/>
        </w:rPr>
        <w:t>YJS</w:t>
      </w:r>
      <w:r w:rsidRPr="00FC55F8">
        <w:rPr>
          <w:rFonts w:ascii="Arial" w:hAnsi="Arial" w:cs="Arial"/>
          <w:sz w:val="24"/>
          <w:szCs w:val="24"/>
        </w:rPr>
        <w:t xml:space="preserve"> worker </w:t>
      </w:r>
      <w:r w:rsidR="003142EE" w:rsidRPr="00FC55F8">
        <w:rPr>
          <w:rFonts w:ascii="Arial" w:hAnsi="Arial" w:cs="Arial"/>
          <w:sz w:val="24"/>
          <w:szCs w:val="24"/>
        </w:rPr>
        <w:t>cannot</w:t>
      </w:r>
      <w:r w:rsidRPr="00FC55F8">
        <w:rPr>
          <w:rFonts w:ascii="Arial" w:hAnsi="Arial" w:cs="Arial"/>
          <w:sz w:val="24"/>
          <w:szCs w:val="24"/>
        </w:rPr>
        <w:t xml:space="preserve"> attend, the </w:t>
      </w:r>
      <w:r w:rsidR="00AB7E51" w:rsidRPr="00FC55F8">
        <w:rPr>
          <w:rFonts w:ascii="Arial" w:hAnsi="Arial" w:cs="Arial"/>
          <w:sz w:val="24"/>
          <w:szCs w:val="24"/>
        </w:rPr>
        <w:t>s</w:t>
      </w:r>
      <w:r w:rsidRPr="00FC55F8">
        <w:rPr>
          <w:rFonts w:ascii="Arial" w:hAnsi="Arial" w:cs="Arial"/>
          <w:sz w:val="24"/>
          <w:szCs w:val="24"/>
        </w:rPr>
        <w:t xml:space="preserve">ocial </w:t>
      </w:r>
      <w:r w:rsidR="00AB7E51" w:rsidRPr="00FC55F8">
        <w:rPr>
          <w:rFonts w:ascii="Arial" w:hAnsi="Arial" w:cs="Arial"/>
          <w:sz w:val="24"/>
          <w:szCs w:val="24"/>
        </w:rPr>
        <w:t>w</w:t>
      </w:r>
      <w:r w:rsidRPr="00FC55F8">
        <w:rPr>
          <w:rFonts w:ascii="Arial" w:hAnsi="Arial" w:cs="Arial"/>
          <w:sz w:val="24"/>
          <w:szCs w:val="24"/>
        </w:rPr>
        <w:t xml:space="preserve">orker will notify the </w:t>
      </w:r>
      <w:r w:rsidR="00D6574A" w:rsidRPr="00FC55F8">
        <w:rPr>
          <w:rFonts w:ascii="Arial" w:hAnsi="Arial" w:cs="Arial"/>
          <w:sz w:val="24"/>
          <w:szCs w:val="24"/>
        </w:rPr>
        <w:t>YJS</w:t>
      </w:r>
      <w:r w:rsidRPr="00FC55F8">
        <w:rPr>
          <w:rFonts w:ascii="Arial" w:hAnsi="Arial" w:cs="Arial"/>
          <w:sz w:val="24"/>
          <w:szCs w:val="24"/>
        </w:rPr>
        <w:t xml:space="preserve"> of what was agreed at the review.</w:t>
      </w:r>
    </w:p>
    <w:p w14:paraId="35F44668" w14:textId="77777777" w:rsidR="00D97DD6" w:rsidRPr="00FC55F8" w:rsidRDefault="00D97DD6" w:rsidP="001E79A6">
      <w:pPr>
        <w:rPr>
          <w:rFonts w:ascii="Arial" w:hAnsi="Arial" w:cs="Arial"/>
          <w:sz w:val="24"/>
          <w:szCs w:val="24"/>
        </w:rPr>
      </w:pPr>
    </w:p>
    <w:p w14:paraId="2639A85B" w14:textId="77777777" w:rsidR="00692643" w:rsidRPr="00FC55F8" w:rsidRDefault="00692643" w:rsidP="00692643">
      <w:pPr>
        <w:rPr>
          <w:rFonts w:ascii="Arial" w:hAnsi="Arial" w:cs="Arial"/>
          <w:sz w:val="24"/>
          <w:szCs w:val="24"/>
        </w:rPr>
      </w:pPr>
    </w:p>
    <w:p w14:paraId="2639A85C" w14:textId="5CB96D76" w:rsidR="00692643" w:rsidRPr="00A32753" w:rsidRDefault="00692643" w:rsidP="00B67751">
      <w:pPr>
        <w:pStyle w:val="Heading1"/>
        <w:numPr>
          <w:ilvl w:val="0"/>
          <w:numId w:val="43"/>
        </w:numPr>
        <w:ind w:hanging="502"/>
        <w:rPr>
          <w:rFonts w:ascii="Arial" w:hAnsi="Arial" w:cs="Arial"/>
          <w:color w:val="4472C4" w:themeColor="accent1"/>
          <w:szCs w:val="28"/>
        </w:rPr>
      </w:pPr>
      <w:bookmarkStart w:id="10" w:name="_Toc520467740"/>
      <w:r w:rsidRPr="00A32753">
        <w:rPr>
          <w:rFonts w:ascii="Arial" w:hAnsi="Arial" w:cs="Arial"/>
          <w:color w:val="4472C4" w:themeColor="accent1"/>
          <w:szCs w:val="28"/>
        </w:rPr>
        <w:t xml:space="preserve">Safeguarding concerns relating to gang activity, </w:t>
      </w:r>
      <w:r w:rsidR="00404982" w:rsidRPr="00A32753">
        <w:rPr>
          <w:rFonts w:ascii="Arial" w:hAnsi="Arial" w:cs="Arial"/>
          <w:color w:val="4472C4" w:themeColor="accent1"/>
          <w:szCs w:val="28"/>
        </w:rPr>
        <w:t xml:space="preserve">sexual or criminal </w:t>
      </w:r>
      <w:r w:rsidR="00E6161A" w:rsidRPr="00A32753">
        <w:rPr>
          <w:rFonts w:ascii="Arial" w:hAnsi="Arial" w:cs="Arial"/>
          <w:color w:val="4472C4" w:themeColor="accent1"/>
          <w:szCs w:val="28"/>
        </w:rPr>
        <w:t>exploitation,</w:t>
      </w:r>
      <w:r w:rsidRPr="00A32753">
        <w:rPr>
          <w:rFonts w:ascii="Arial" w:hAnsi="Arial" w:cs="Arial"/>
          <w:color w:val="4472C4" w:themeColor="accent1"/>
          <w:szCs w:val="28"/>
        </w:rPr>
        <w:t xml:space="preserve"> or harmful sexual </w:t>
      </w:r>
      <w:bookmarkEnd w:id="10"/>
      <w:r w:rsidR="00D15639" w:rsidRPr="00A32753">
        <w:rPr>
          <w:rFonts w:ascii="Arial" w:hAnsi="Arial" w:cs="Arial"/>
          <w:color w:val="4472C4" w:themeColor="accent1"/>
          <w:szCs w:val="28"/>
        </w:rPr>
        <w:t>behaviour.</w:t>
      </w:r>
    </w:p>
    <w:p w14:paraId="2639A85D" w14:textId="77777777" w:rsidR="00B20CA6" w:rsidRPr="00FC55F8" w:rsidRDefault="00B20CA6" w:rsidP="00B20CA6">
      <w:pPr>
        <w:rPr>
          <w:rFonts w:ascii="Arial" w:hAnsi="Arial" w:cs="Arial"/>
          <w:sz w:val="24"/>
          <w:szCs w:val="24"/>
        </w:rPr>
      </w:pPr>
    </w:p>
    <w:p w14:paraId="2639A85E" w14:textId="4DD546A9" w:rsidR="00B20CA6" w:rsidRPr="00FC55F8" w:rsidRDefault="00B20CA6" w:rsidP="00B20CA6">
      <w:pPr>
        <w:rPr>
          <w:rFonts w:ascii="Arial" w:hAnsi="Arial" w:cs="Arial"/>
          <w:sz w:val="24"/>
          <w:szCs w:val="24"/>
        </w:rPr>
      </w:pPr>
      <w:r w:rsidRPr="00FC55F8">
        <w:rPr>
          <w:rFonts w:ascii="Arial" w:hAnsi="Arial" w:cs="Arial"/>
          <w:sz w:val="24"/>
          <w:szCs w:val="24"/>
        </w:rPr>
        <w:t>Safeguarding procedures can provide a key tool for all agencies working with young people in partnership to prevent their involvement with gangs either as members or victims of gang-involved offending. Where a child is ‘affected’ by gang activity</w:t>
      </w:r>
      <w:r w:rsidR="00536DB1" w:rsidRPr="00FC55F8">
        <w:rPr>
          <w:rFonts w:ascii="Arial" w:hAnsi="Arial" w:cs="Arial"/>
          <w:sz w:val="24"/>
          <w:szCs w:val="24"/>
        </w:rPr>
        <w:t xml:space="preserve">, </w:t>
      </w:r>
      <w:r w:rsidR="00497581" w:rsidRPr="00FC55F8">
        <w:rPr>
          <w:rFonts w:ascii="Arial" w:hAnsi="Arial" w:cs="Arial"/>
          <w:sz w:val="24"/>
          <w:szCs w:val="24"/>
        </w:rPr>
        <w:t xml:space="preserve">criminal </w:t>
      </w:r>
      <w:r w:rsidR="00536DB1" w:rsidRPr="00FC55F8">
        <w:rPr>
          <w:rFonts w:ascii="Arial" w:hAnsi="Arial" w:cs="Arial"/>
          <w:sz w:val="24"/>
          <w:szCs w:val="24"/>
        </w:rPr>
        <w:t>exploitation</w:t>
      </w:r>
      <w:r w:rsidRPr="00FC55F8">
        <w:rPr>
          <w:rFonts w:ascii="Arial" w:hAnsi="Arial" w:cs="Arial"/>
          <w:sz w:val="24"/>
          <w:szCs w:val="24"/>
        </w:rPr>
        <w:t xml:space="preserve"> or serious youth violence, the risk or potential risk of harm to the child may be as a victim, a perpetrator or both. </w:t>
      </w:r>
    </w:p>
    <w:p w14:paraId="2639A85F" w14:textId="77777777" w:rsidR="004A66CA" w:rsidRPr="00FC55F8" w:rsidRDefault="004A66CA" w:rsidP="00B20CA6">
      <w:pPr>
        <w:rPr>
          <w:rFonts w:ascii="Arial" w:hAnsi="Arial" w:cs="Arial"/>
          <w:sz w:val="24"/>
          <w:szCs w:val="24"/>
        </w:rPr>
      </w:pPr>
    </w:p>
    <w:p w14:paraId="2639A860" w14:textId="3A298A88" w:rsidR="004A66CA" w:rsidRPr="00FC55F8" w:rsidRDefault="004A66CA" w:rsidP="00B20CA6">
      <w:pPr>
        <w:rPr>
          <w:rFonts w:ascii="Arial" w:hAnsi="Arial" w:cs="Arial"/>
          <w:sz w:val="24"/>
          <w:szCs w:val="24"/>
        </w:rPr>
      </w:pPr>
      <w:r w:rsidRPr="00FC55F8">
        <w:rPr>
          <w:rFonts w:ascii="Arial" w:hAnsi="Arial" w:cs="Arial"/>
          <w:sz w:val="24"/>
          <w:szCs w:val="24"/>
        </w:rPr>
        <w:t xml:space="preserve">Where there is a transfer-in request from another </w:t>
      </w:r>
      <w:r w:rsidR="00323B89" w:rsidRPr="00FC55F8">
        <w:rPr>
          <w:rFonts w:ascii="Arial" w:hAnsi="Arial" w:cs="Arial"/>
          <w:sz w:val="24"/>
          <w:szCs w:val="24"/>
        </w:rPr>
        <w:t>local authority</w:t>
      </w:r>
      <w:r w:rsidRPr="00FC55F8">
        <w:rPr>
          <w:rFonts w:ascii="Arial" w:hAnsi="Arial" w:cs="Arial"/>
          <w:sz w:val="24"/>
          <w:szCs w:val="24"/>
        </w:rPr>
        <w:t xml:space="preserve"> for a child</w:t>
      </w:r>
      <w:r w:rsidR="00AB7E51" w:rsidRPr="00FC55F8">
        <w:rPr>
          <w:rFonts w:ascii="Arial" w:hAnsi="Arial" w:cs="Arial"/>
          <w:sz w:val="24"/>
          <w:szCs w:val="24"/>
        </w:rPr>
        <w:t xml:space="preserve"> </w:t>
      </w:r>
      <w:r w:rsidR="00D15639" w:rsidRPr="00FC55F8">
        <w:rPr>
          <w:rFonts w:ascii="Arial" w:hAnsi="Arial" w:cs="Arial"/>
          <w:sz w:val="24"/>
          <w:szCs w:val="24"/>
        </w:rPr>
        <w:t>or young</w:t>
      </w:r>
      <w:r w:rsidRPr="00FC55F8">
        <w:rPr>
          <w:rFonts w:ascii="Arial" w:hAnsi="Arial" w:cs="Arial"/>
          <w:sz w:val="24"/>
          <w:szCs w:val="24"/>
        </w:rPr>
        <w:t xml:space="preserve"> person who is subject of a child protection plan that relates to youth offending, gang activity</w:t>
      </w:r>
      <w:r w:rsidR="00404982" w:rsidRPr="00FC55F8">
        <w:rPr>
          <w:rFonts w:ascii="Arial" w:hAnsi="Arial" w:cs="Arial"/>
          <w:sz w:val="24"/>
          <w:szCs w:val="24"/>
        </w:rPr>
        <w:t>, child criminal exploitation (CCE)</w:t>
      </w:r>
      <w:r w:rsidRPr="00FC55F8">
        <w:rPr>
          <w:rFonts w:ascii="Arial" w:hAnsi="Arial" w:cs="Arial"/>
          <w:sz w:val="24"/>
          <w:szCs w:val="24"/>
        </w:rPr>
        <w:t xml:space="preserve"> or serious youth violence, the </w:t>
      </w:r>
      <w:r w:rsidR="00D6574A" w:rsidRPr="00FC55F8">
        <w:rPr>
          <w:rFonts w:ascii="Arial" w:hAnsi="Arial" w:cs="Arial"/>
          <w:sz w:val="24"/>
          <w:szCs w:val="24"/>
        </w:rPr>
        <w:t>YJS</w:t>
      </w:r>
      <w:r w:rsidRPr="00FC55F8">
        <w:rPr>
          <w:rFonts w:ascii="Arial" w:hAnsi="Arial" w:cs="Arial"/>
          <w:sz w:val="24"/>
          <w:szCs w:val="24"/>
        </w:rPr>
        <w:t xml:space="preserve"> Manager should be consulted </w:t>
      </w:r>
      <w:r w:rsidR="00AB7E51" w:rsidRPr="00FC55F8">
        <w:rPr>
          <w:rFonts w:ascii="Arial" w:hAnsi="Arial" w:cs="Arial"/>
          <w:sz w:val="24"/>
          <w:szCs w:val="24"/>
        </w:rPr>
        <w:t>regarding</w:t>
      </w:r>
      <w:r w:rsidRPr="00FC55F8">
        <w:rPr>
          <w:rFonts w:ascii="Arial" w:hAnsi="Arial" w:cs="Arial"/>
          <w:sz w:val="24"/>
          <w:szCs w:val="24"/>
        </w:rPr>
        <w:t xml:space="preserve"> risk management and safeguarding</w:t>
      </w:r>
      <w:r w:rsidR="00793AEE" w:rsidRPr="00FC55F8">
        <w:rPr>
          <w:rFonts w:ascii="Arial" w:hAnsi="Arial" w:cs="Arial"/>
          <w:sz w:val="24"/>
          <w:szCs w:val="24"/>
        </w:rPr>
        <w:t>.</w:t>
      </w:r>
    </w:p>
    <w:p w14:paraId="2639A861" w14:textId="77777777" w:rsidR="00793AEE" w:rsidRPr="00FC55F8" w:rsidRDefault="00793AEE" w:rsidP="00B20CA6">
      <w:pPr>
        <w:rPr>
          <w:rFonts w:ascii="Arial" w:hAnsi="Arial" w:cs="Arial"/>
          <w:sz w:val="24"/>
          <w:szCs w:val="24"/>
        </w:rPr>
      </w:pPr>
    </w:p>
    <w:p w14:paraId="2639A862" w14:textId="5D76871E" w:rsidR="000E5AAD" w:rsidRPr="00FC55F8" w:rsidRDefault="000E5AAD" w:rsidP="00B20CA6">
      <w:pPr>
        <w:rPr>
          <w:rFonts w:ascii="Arial" w:hAnsi="Arial" w:cs="Arial"/>
          <w:sz w:val="24"/>
          <w:szCs w:val="24"/>
        </w:rPr>
      </w:pPr>
      <w:r w:rsidRPr="00FC55F8">
        <w:rPr>
          <w:rFonts w:ascii="Arial" w:hAnsi="Arial" w:cs="Arial"/>
          <w:sz w:val="24"/>
          <w:szCs w:val="24"/>
        </w:rPr>
        <w:t>The current arrangements in place</w:t>
      </w:r>
      <w:r w:rsidR="00B0720C" w:rsidRPr="00FC55F8">
        <w:rPr>
          <w:rFonts w:ascii="Arial" w:hAnsi="Arial" w:cs="Arial"/>
          <w:sz w:val="24"/>
          <w:szCs w:val="24"/>
        </w:rPr>
        <w:t xml:space="preserve"> in Wandsworth</w:t>
      </w:r>
      <w:r w:rsidRPr="00FC55F8">
        <w:rPr>
          <w:rFonts w:ascii="Arial" w:hAnsi="Arial" w:cs="Arial"/>
          <w:sz w:val="24"/>
          <w:szCs w:val="24"/>
        </w:rPr>
        <w:t xml:space="preserve"> include </w:t>
      </w:r>
      <w:r w:rsidR="00AB7E51" w:rsidRPr="00FC55F8">
        <w:rPr>
          <w:rFonts w:ascii="Arial" w:hAnsi="Arial" w:cs="Arial"/>
          <w:sz w:val="24"/>
          <w:szCs w:val="24"/>
        </w:rPr>
        <w:t>M</w:t>
      </w:r>
      <w:r w:rsidRPr="00FC55F8">
        <w:rPr>
          <w:rFonts w:ascii="Arial" w:hAnsi="Arial" w:cs="Arial"/>
          <w:sz w:val="24"/>
          <w:szCs w:val="24"/>
        </w:rPr>
        <w:t>ulti-</w:t>
      </w:r>
      <w:r w:rsidR="00AB7E51" w:rsidRPr="00FC55F8">
        <w:rPr>
          <w:rFonts w:ascii="Arial" w:hAnsi="Arial" w:cs="Arial"/>
          <w:sz w:val="24"/>
          <w:szCs w:val="24"/>
        </w:rPr>
        <w:t>A</w:t>
      </w:r>
      <w:r w:rsidRPr="00FC55F8">
        <w:rPr>
          <w:rFonts w:ascii="Arial" w:hAnsi="Arial" w:cs="Arial"/>
          <w:sz w:val="24"/>
          <w:szCs w:val="24"/>
        </w:rPr>
        <w:t>gency</w:t>
      </w:r>
      <w:r w:rsidR="00AB7E51" w:rsidRPr="00FC55F8">
        <w:rPr>
          <w:rFonts w:ascii="Arial" w:hAnsi="Arial" w:cs="Arial"/>
          <w:sz w:val="24"/>
          <w:szCs w:val="24"/>
        </w:rPr>
        <w:t xml:space="preserve">, Risk </w:t>
      </w:r>
      <w:r w:rsidR="00404982" w:rsidRPr="00FC55F8">
        <w:rPr>
          <w:rFonts w:ascii="Arial" w:hAnsi="Arial" w:cs="Arial"/>
          <w:sz w:val="24"/>
          <w:szCs w:val="24"/>
        </w:rPr>
        <w:t xml:space="preserve">Vulnerable Adolescent </w:t>
      </w:r>
      <w:r w:rsidR="00AB7E51" w:rsidRPr="00FC55F8">
        <w:rPr>
          <w:rFonts w:ascii="Arial" w:hAnsi="Arial" w:cs="Arial"/>
          <w:sz w:val="24"/>
          <w:szCs w:val="24"/>
        </w:rPr>
        <w:t>Exploitation</w:t>
      </w:r>
      <w:r w:rsidR="00404982" w:rsidRPr="00FC55F8">
        <w:rPr>
          <w:rFonts w:ascii="Arial" w:hAnsi="Arial" w:cs="Arial"/>
          <w:sz w:val="24"/>
          <w:szCs w:val="24"/>
        </w:rPr>
        <w:t xml:space="preserve"> Panel </w:t>
      </w:r>
      <w:r w:rsidR="002602BF" w:rsidRPr="00FC55F8">
        <w:rPr>
          <w:rFonts w:ascii="Arial" w:hAnsi="Arial" w:cs="Arial"/>
          <w:sz w:val="24"/>
          <w:szCs w:val="24"/>
        </w:rPr>
        <w:t>(MARVE</w:t>
      </w:r>
      <w:r w:rsidR="00AB7E51" w:rsidRPr="00FC55F8">
        <w:rPr>
          <w:rFonts w:ascii="Arial" w:hAnsi="Arial" w:cs="Arial"/>
          <w:sz w:val="24"/>
          <w:szCs w:val="24"/>
        </w:rPr>
        <w:t xml:space="preserve"> </w:t>
      </w:r>
      <w:r w:rsidR="00D15639" w:rsidRPr="00FC55F8">
        <w:rPr>
          <w:rFonts w:ascii="Arial" w:hAnsi="Arial" w:cs="Arial"/>
          <w:sz w:val="24"/>
          <w:szCs w:val="24"/>
        </w:rPr>
        <w:t>panel’s</w:t>
      </w:r>
      <w:r w:rsidRPr="00FC55F8">
        <w:rPr>
          <w:rFonts w:ascii="Arial" w:hAnsi="Arial" w:cs="Arial"/>
          <w:sz w:val="24"/>
          <w:szCs w:val="24"/>
        </w:rPr>
        <w:t xml:space="preserve">, </w:t>
      </w:r>
      <w:r w:rsidR="00CA06E8" w:rsidRPr="00FC55F8">
        <w:rPr>
          <w:rFonts w:ascii="Arial" w:hAnsi="Arial" w:cs="Arial"/>
          <w:sz w:val="24"/>
          <w:szCs w:val="24"/>
        </w:rPr>
        <w:t>Daily Intelligence Briefings</w:t>
      </w:r>
      <w:r w:rsidR="00E216E8" w:rsidRPr="00FC55F8">
        <w:rPr>
          <w:rFonts w:ascii="Arial" w:hAnsi="Arial" w:cs="Arial"/>
          <w:sz w:val="24"/>
          <w:szCs w:val="24"/>
        </w:rPr>
        <w:t xml:space="preserve"> (DIB)</w:t>
      </w:r>
      <w:r w:rsidR="00286D29" w:rsidRPr="00FC55F8">
        <w:rPr>
          <w:rFonts w:ascii="Arial" w:hAnsi="Arial" w:cs="Arial"/>
          <w:sz w:val="24"/>
          <w:szCs w:val="24"/>
        </w:rPr>
        <w:t xml:space="preserve">, </w:t>
      </w:r>
      <w:r w:rsidRPr="00FC55F8">
        <w:rPr>
          <w:rFonts w:ascii="Arial" w:hAnsi="Arial" w:cs="Arial"/>
          <w:sz w:val="24"/>
          <w:szCs w:val="24"/>
        </w:rPr>
        <w:t>and trigger plans</w:t>
      </w:r>
      <w:r w:rsidR="00286D29" w:rsidRPr="00FC55F8">
        <w:rPr>
          <w:rFonts w:ascii="Arial" w:hAnsi="Arial" w:cs="Arial"/>
          <w:sz w:val="24"/>
          <w:szCs w:val="24"/>
        </w:rPr>
        <w:t xml:space="preserve"> (grab pack)</w:t>
      </w:r>
      <w:r w:rsidRPr="00FC55F8">
        <w:rPr>
          <w:rFonts w:ascii="Arial" w:hAnsi="Arial" w:cs="Arial"/>
          <w:sz w:val="24"/>
          <w:szCs w:val="24"/>
        </w:rPr>
        <w:t xml:space="preserve"> for </w:t>
      </w:r>
      <w:r w:rsidR="00AB7E51" w:rsidRPr="00FC55F8">
        <w:rPr>
          <w:rFonts w:ascii="Arial" w:hAnsi="Arial" w:cs="Arial"/>
          <w:sz w:val="24"/>
          <w:szCs w:val="24"/>
        </w:rPr>
        <w:t xml:space="preserve">vulnerable children </w:t>
      </w:r>
      <w:r w:rsidR="00D15639" w:rsidRPr="00FC55F8">
        <w:rPr>
          <w:rFonts w:ascii="Arial" w:hAnsi="Arial" w:cs="Arial"/>
          <w:sz w:val="24"/>
          <w:szCs w:val="24"/>
        </w:rPr>
        <w:t>and young</w:t>
      </w:r>
      <w:r w:rsidRPr="00FC55F8">
        <w:rPr>
          <w:rFonts w:ascii="Arial" w:hAnsi="Arial" w:cs="Arial"/>
          <w:sz w:val="24"/>
          <w:szCs w:val="24"/>
        </w:rPr>
        <w:t xml:space="preserve"> people. </w:t>
      </w:r>
      <w:r w:rsidR="00AB7E51" w:rsidRPr="00FC55F8">
        <w:rPr>
          <w:rFonts w:ascii="Arial" w:hAnsi="Arial" w:cs="Arial"/>
          <w:sz w:val="24"/>
          <w:szCs w:val="24"/>
        </w:rPr>
        <w:t xml:space="preserve">Please refer to the </w:t>
      </w:r>
      <w:proofErr w:type="spellStart"/>
      <w:r w:rsidR="00AB7E51" w:rsidRPr="00FC55F8">
        <w:rPr>
          <w:rFonts w:ascii="Arial" w:hAnsi="Arial" w:cs="Arial"/>
          <w:sz w:val="24"/>
          <w:szCs w:val="24"/>
        </w:rPr>
        <w:t>ToR</w:t>
      </w:r>
      <w:proofErr w:type="spellEnd"/>
      <w:r w:rsidR="00AB7E51" w:rsidRPr="00FC55F8">
        <w:rPr>
          <w:rFonts w:ascii="Arial" w:hAnsi="Arial" w:cs="Arial"/>
          <w:sz w:val="24"/>
          <w:szCs w:val="24"/>
        </w:rPr>
        <w:t xml:space="preserve"> for MARVE, MARVE Plus, and strategic MACE. </w:t>
      </w:r>
    </w:p>
    <w:p w14:paraId="59643131" w14:textId="73C00C59" w:rsidR="00286D29" w:rsidRPr="00FC55F8" w:rsidRDefault="00286D29" w:rsidP="00B20CA6">
      <w:pPr>
        <w:rPr>
          <w:rFonts w:ascii="Arial" w:hAnsi="Arial" w:cs="Arial"/>
          <w:sz w:val="24"/>
          <w:szCs w:val="24"/>
        </w:rPr>
      </w:pPr>
    </w:p>
    <w:p w14:paraId="114345D4" w14:textId="348B22B8" w:rsidR="008476AF" w:rsidRPr="00FC55F8" w:rsidRDefault="00286D29" w:rsidP="00B20CA6">
      <w:pPr>
        <w:rPr>
          <w:rFonts w:ascii="Arial" w:hAnsi="Arial" w:cs="Arial"/>
          <w:sz w:val="24"/>
          <w:szCs w:val="24"/>
        </w:rPr>
      </w:pPr>
      <w:r w:rsidRPr="00FC55F8">
        <w:rPr>
          <w:rFonts w:ascii="Arial" w:hAnsi="Arial" w:cs="Arial"/>
          <w:sz w:val="24"/>
          <w:szCs w:val="24"/>
        </w:rPr>
        <w:t xml:space="preserve">YJS Risk Strategy Panels are convened monthly or more frequently to review </w:t>
      </w:r>
      <w:r w:rsidR="00FB3695" w:rsidRPr="00FC55F8">
        <w:rPr>
          <w:rFonts w:ascii="Arial" w:hAnsi="Arial" w:cs="Arial"/>
          <w:sz w:val="24"/>
          <w:szCs w:val="24"/>
        </w:rPr>
        <w:t>assessment and planning where there is potential high risk of harm and/or vulnerability. These meetings will also constitute as joint supervision with C</w:t>
      </w:r>
      <w:r w:rsidR="00AB7E51" w:rsidRPr="00FC55F8">
        <w:rPr>
          <w:rFonts w:ascii="Arial" w:hAnsi="Arial" w:cs="Arial"/>
          <w:sz w:val="24"/>
          <w:szCs w:val="24"/>
        </w:rPr>
        <w:t>hildren’s Services.</w:t>
      </w:r>
    </w:p>
    <w:p w14:paraId="68A26373" w14:textId="77777777" w:rsidR="008476AF" w:rsidRPr="00FC55F8" w:rsidRDefault="008476AF" w:rsidP="00B20CA6">
      <w:pPr>
        <w:rPr>
          <w:rFonts w:ascii="Arial" w:hAnsi="Arial" w:cs="Arial"/>
          <w:sz w:val="24"/>
          <w:szCs w:val="24"/>
        </w:rPr>
      </w:pPr>
    </w:p>
    <w:p w14:paraId="167F796E" w14:textId="397640F4" w:rsidR="008476AF" w:rsidRPr="00FC55F8" w:rsidRDefault="008476AF" w:rsidP="00B20CA6">
      <w:pPr>
        <w:rPr>
          <w:rFonts w:ascii="Arial" w:hAnsi="Arial" w:cs="Arial"/>
          <w:sz w:val="24"/>
          <w:szCs w:val="24"/>
        </w:rPr>
      </w:pPr>
      <w:r w:rsidRPr="00FC55F8">
        <w:rPr>
          <w:rFonts w:ascii="Arial" w:hAnsi="Arial" w:cs="Arial"/>
          <w:sz w:val="24"/>
          <w:szCs w:val="24"/>
        </w:rPr>
        <w:t>The Youth Integrated Offender Management (YIOM)</w:t>
      </w:r>
      <w:r w:rsidR="00A87F0F" w:rsidRPr="00FC55F8">
        <w:rPr>
          <w:rFonts w:ascii="Arial" w:hAnsi="Arial" w:cs="Arial"/>
          <w:sz w:val="24"/>
          <w:szCs w:val="24"/>
        </w:rPr>
        <w:t xml:space="preserve"> occur monthly to discuss </w:t>
      </w:r>
      <w:r w:rsidR="00AB7E51" w:rsidRPr="00FC55F8">
        <w:rPr>
          <w:rFonts w:ascii="Arial" w:hAnsi="Arial" w:cs="Arial"/>
          <w:sz w:val="24"/>
          <w:szCs w:val="24"/>
        </w:rPr>
        <w:t>children and young people</w:t>
      </w:r>
      <w:r w:rsidR="00A87F0F" w:rsidRPr="00FC55F8">
        <w:rPr>
          <w:rFonts w:ascii="Arial" w:hAnsi="Arial" w:cs="Arial"/>
          <w:sz w:val="24"/>
          <w:szCs w:val="24"/>
        </w:rPr>
        <w:t xml:space="preserve"> </w:t>
      </w:r>
      <w:r w:rsidR="00AB7E51" w:rsidRPr="00FC55F8">
        <w:rPr>
          <w:rFonts w:ascii="Arial" w:hAnsi="Arial" w:cs="Arial"/>
          <w:sz w:val="24"/>
          <w:szCs w:val="24"/>
        </w:rPr>
        <w:t xml:space="preserve">where there is </w:t>
      </w:r>
      <w:r w:rsidR="00D15639" w:rsidRPr="00FC55F8">
        <w:rPr>
          <w:rFonts w:ascii="Arial" w:hAnsi="Arial" w:cs="Arial"/>
          <w:sz w:val="24"/>
          <w:szCs w:val="24"/>
        </w:rPr>
        <w:t>a cause</w:t>
      </w:r>
      <w:r w:rsidR="00A87F0F" w:rsidRPr="00FC55F8">
        <w:rPr>
          <w:rFonts w:ascii="Arial" w:hAnsi="Arial" w:cs="Arial"/>
          <w:sz w:val="24"/>
          <w:szCs w:val="24"/>
        </w:rPr>
        <w:t xml:space="preserve"> for concern in relation to risk of harm and offending.  It uses a partnership approac</w:t>
      </w:r>
      <w:r w:rsidR="00AB7E51" w:rsidRPr="00FC55F8">
        <w:rPr>
          <w:rFonts w:ascii="Arial" w:hAnsi="Arial" w:cs="Arial"/>
          <w:sz w:val="24"/>
          <w:szCs w:val="24"/>
        </w:rPr>
        <w:t>h, enabling</w:t>
      </w:r>
      <w:r w:rsidR="00A87F0F" w:rsidRPr="00FC55F8">
        <w:rPr>
          <w:rFonts w:ascii="Arial" w:hAnsi="Arial" w:cs="Arial"/>
          <w:sz w:val="24"/>
          <w:szCs w:val="24"/>
        </w:rPr>
        <w:t xml:space="preserve"> </w:t>
      </w:r>
      <w:r w:rsidR="00D15639" w:rsidRPr="00FC55F8">
        <w:rPr>
          <w:rFonts w:ascii="Arial" w:hAnsi="Arial" w:cs="Arial"/>
          <w:sz w:val="24"/>
          <w:szCs w:val="24"/>
        </w:rPr>
        <w:t>additionality to</w:t>
      </w:r>
      <w:r w:rsidR="00A87F0F" w:rsidRPr="00FC55F8">
        <w:rPr>
          <w:rFonts w:ascii="Arial" w:hAnsi="Arial" w:cs="Arial"/>
          <w:sz w:val="24"/>
          <w:szCs w:val="24"/>
        </w:rPr>
        <w:t xml:space="preserve"> safeguard </w:t>
      </w:r>
      <w:r w:rsidR="00AB7E51" w:rsidRPr="00FC55F8">
        <w:rPr>
          <w:rFonts w:ascii="Arial" w:hAnsi="Arial" w:cs="Arial"/>
          <w:sz w:val="24"/>
          <w:szCs w:val="24"/>
        </w:rPr>
        <w:t>children and</w:t>
      </w:r>
      <w:r w:rsidR="00A87F0F" w:rsidRPr="00FC55F8">
        <w:rPr>
          <w:rFonts w:ascii="Arial" w:hAnsi="Arial" w:cs="Arial"/>
          <w:sz w:val="24"/>
          <w:szCs w:val="24"/>
        </w:rPr>
        <w:t xml:space="preserve"> young p</w:t>
      </w:r>
      <w:r w:rsidR="00AB7E51" w:rsidRPr="00FC55F8">
        <w:rPr>
          <w:rFonts w:ascii="Arial" w:hAnsi="Arial" w:cs="Arial"/>
          <w:sz w:val="24"/>
          <w:szCs w:val="24"/>
        </w:rPr>
        <w:t>eople</w:t>
      </w:r>
      <w:r w:rsidR="00A87F0F" w:rsidRPr="00FC55F8">
        <w:rPr>
          <w:rFonts w:ascii="Arial" w:hAnsi="Arial" w:cs="Arial"/>
          <w:sz w:val="24"/>
          <w:szCs w:val="24"/>
        </w:rPr>
        <w:t xml:space="preserve">, </w:t>
      </w:r>
      <w:r w:rsidR="00D15639" w:rsidRPr="00FC55F8">
        <w:rPr>
          <w:rFonts w:ascii="Arial" w:hAnsi="Arial" w:cs="Arial"/>
          <w:sz w:val="24"/>
          <w:szCs w:val="24"/>
        </w:rPr>
        <w:t>victims,</w:t>
      </w:r>
      <w:r w:rsidR="00A87F0F" w:rsidRPr="00FC55F8">
        <w:rPr>
          <w:rFonts w:ascii="Arial" w:hAnsi="Arial" w:cs="Arial"/>
          <w:sz w:val="24"/>
          <w:szCs w:val="24"/>
        </w:rPr>
        <w:t xml:space="preserve"> and the public. The aim is</w:t>
      </w:r>
      <w:r w:rsidR="00AB7E51" w:rsidRPr="00FC55F8">
        <w:rPr>
          <w:rFonts w:ascii="Arial" w:hAnsi="Arial" w:cs="Arial"/>
          <w:sz w:val="24"/>
          <w:szCs w:val="24"/>
        </w:rPr>
        <w:t xml:space="preserve"> to</w:t>
      </w:r>
      <w:r w:rsidR="00A87F0F" w:rsidRPr="00FC55F8">
        <w:rPr>
          <w:rFonts w:ascii="Arial" w:hAnsi="Arial" w:cs="Arial"/>
          <w:sz w:val="24"/>
          <w:szCs w:val="24"/>
        </w:rPr>
        <w:t xml:space="preserve"> achiev</w:t>
      </w:r>
      <w:r w:rsidR="00AB7E51" w:rsidRPr="00FC55F8">
        <w:rPr>
          <w:rFonts w:ascii="Arial" w:hAnsi="Arial" w:cs="Arial"/>
          <w:sz w:val="24"/>
          <w:szCs w:val="24"/>
        </w:rPr>
        <w:t xml:space="preserve">e </w:t>
      </w:r>
      <w:r w:rsidR="00A87F0F" w:rsidRPr="00FC55F8">
        <w:rPr>
          <w:rFonts w:ascii="Arial" w:hAnsi="Arial" w:cs="Arial"/>
          <w:sz w:val="24"/>
          <w:szCs w:val="24"/>
        </w:rPr>
        <w:t xml:space="preserve">sustainable desistance from offending. All partners, including </w:t>
      </w:r>
      <w:r w:rsidR="00AB7E51" w:rsidRPr="00FC55F8">
        <w:rPr>
          <w:rFonts w:ascii="Arial" w:hAnsi="Arial" w:cs="Arial"/>
          <w:sz w:val="24"/>
          <w:szCs w:val="24"/>
        </w:rPr>
        <w:t>Children’s Services</w:t>
      </w:r>
      <w:r w:rsidR="00A87F0F" w:rsidRPr="00FC55F8">
        <w:rPr>
          <w:rFonts w:ascii="Arial" w:hAnsi="Arial" w:cs="Arial"/>
          <w:sz w:val="24"/>
          <w:szCs w:val="24"/>
        </w:rPr>
        <w:t xml:space="preserve"> </w:t>
      </w:r>
      <w:r w:rsidR="00D15639" w:rsidRPr="00FC55F8">
        <w:rPr>
          <w:rFonts w:ascii="Arial" w:hAnsi="Arial" w:cs="Arial"/>
          <w:sz w:val="24"/>
          <w:szCs w:val="24"/>
        </w:rPr>
        <w:t>are included</w:t>
      </w:r>
      <w:r w:rsidR="00A87F0F" w:rsidRPr="00FC55F8">
        <w:rPr>
          <w:rFonts w:ascii="Arial" w:hAnsi="Arial" w:cs="Arial"/>
          <w:sz w:val="24"/>
          <w:szCs w:val="24"/>
        </w:rPr>
        <w:t xml:space="preserve"> in planning and decision making.</w:t>
      </w:r>
    </w:p>
    <w:p w14:paraId="2639A863" w14:textId="77777777" w:rsidR="00B20CA6" w:rsidRPr="00FC55F8" w:rsidRDefault="00B20CA6" w:rsidP="00B20CA6">
      <w:pPr>
        <w:rPr>
          <w:rFonts w:ascii="Arial" w:hAnsi="Arial" w:cs="Arial"/>
          <w:color w:val="FF0000"/>
          <w:sz w:val="24"/>
          <w:szCs w:val="24"/>
        </w:rPr>
      </w:pPr>
    </w:p>
    <w:p w14:paraId="2639A867" w14:textId="77777777" w:rsidR="00B20CA6" w:rsidRPr="00FC55F8" w:rsidRDefault="00B20CA6" w:rsidP="00B20CA6">
      <w:pPr>
        <w:rPr>
          <w:rFonts w:ascii="Arial" w:hAnsi="Arial" w:cs="Arial"/>
          <w:sz w:val="24"/>
          <w:szCs w:val="24"/>
        </w:rPr>
      </w:pPr>
    </w:p>
    <w:p w14:paraId="2639A868" w14:textId="7972BB45" w:rsidR="00B20CA6" w:rsidRPr="00FC55F8" w:rsidRDefault="00D6574A" w:rsidP="00B20CA6">
      <w:pPr>
        <w:rPr>
          <w:rFonts w:ascii="Arial" w:hAnsi="Arial" w:cs="Arial"/>
          <w:sz w:val="24"/>
          <w:szCs w:val="24"/>
        </w:rPr>
      </w:pPr>
      <w:r w:rsidRPr="00FC55F8">
        <w:rPr>
          <w:rFonts w:ascii="Arial" w:hAnsi="Arial" w:cs="Arial"/>
          <w:sz w:val="24"/>
          <w:szCs w:val="24"/>
        </w:rPr>
        <w:lastRenderedPageBreak/>
        <w:t>Youth Justice Service</w:t>
      </w:r>
      <w:r w:rsidR="00323B89" w:rsidRPr="00FC55F8">
        <w:rPr>
          <w:rFonts w:ascii="Arial" w:hAnsi="Arial" w:cs="Arial"/>
          <w:sz w:val="24"/>
          <w:szCs w:val="24"/>
        </w:rPr>
        <w:t>s</w:t>
      </w:r>
      <w:r w:rsidR="00B20CA6" w:rsidRPr="00FC55F8">
        <w:rPr>
          <w:rFonts w:ascii="Arial" w:hAnsi="Arial" w:cs="Arial"/>
          <w:sz w:val="24"/>
          <w:szCs w:val="24"/>
        </w:rPr>
        <w:t xml:space="preserve"> ha</w:t>
      </w:r>
      <w:r w:rsidR="00323B89" w:rsidRPr="00FC55F8">
        <w:rPr>
          <w:rFonts w:ascii="Arial" w:hAnsi="Arial" w:cs="Arial"/>
          <w:sz w:val="24"/>
          <w:szCs w:val="24"/>
        </w:rPr>
        <w:t>ve</w:t>
      </w:r>
      <w:r w:rsidR="00B20CA6" w:rsidRPr="00FC55F8">
        <w:rPr>
          <w:rFonts w:ascii="Arial" w:hAnsi="Arial" w:cs="Arial"/>
          <w:sz w:val="24"/>
          <w:szCs w:val="24"/>
        </w:rPr>
        <w:t xml:space="preserve"> duties under the radicalisation ‘</w:t>
      </w:r>
      <w:r w:rsidR="00415EF5" w:rsidRPr="00FC55F8">
        <w:rPr>
          <w:rFonts w:ascii="Arial" w:hAnsi="Arial" w:cs="Arial"/>
          <w:sz w:val="24"/>
          <w:szCs w:val="24"/>
        </w:rPr>
        <w:t>P</w:t>
      </w:r>
      <w:r w:rsidR="00B20CA6" w:rsidRPr="00FC55F8">
        <w:rPr>
          <w:rFonts w:ascii="Arial" w:hAnsi="Arial" w:cs="Arial"/>
          <w:sz w:val="24"/>
          <w:szCs w:val="24"/>
        </w:rPr>
        <w:t>revent’ agenda and sends a representative to Channel meetings to share information and agree strategy with the multi-agency group.</w:t>
      </w:r>
    </w:p>
    <w:p w14:paraId="41874213" w14:textId="7CFE9E0D" w:rsidR="00053AAA" w:rsidRPr="00FC55F8" w:rsidRDefault="00053AAA" w:rsidP="00B20CA6">
      <w:pPr>
        <w:rPr>
          <w:rFonts w:ascii="Arial" w:hAnsi="Arial" w:cs="Arial"/>
          <w:color w:val="FF0000"/>
          <w:sz w:val="24"/>
          <w:szCs w:val="24"/>
        </w:rPr>
      </w:pPr>
    </w:p>
    <w:p w14:paraId="4F02600B" w14:textId="718CF7E9" w:rsidR="00053AAA" w:rsidRPr="00FC55F8" w:rsidRDefault="00A01279" w:rsidP="00B20CA6">
      <w:pPr>
        <w:rPr>
          <w:rFonts w:ascii="Arial" w:hAnsi="Arial" w:cs="Arial"/>
          <w:sz w:val="24"/>
          <w:szCs w:val="24"/>
        </w:rPr>
      </w:pPr>
      <w:r w:rsidRPr="00FC55F8">
        <w:rPr>
          <w:rFonts w:ascii="Arial" w:hAnsi="Arial" w:cs="Arial"/>
          <w:sz w:val="24"/>
          <w:szCs w:val="24"/>
        </w:rPr>
        <w:t>Where there are c</w:t>
      </w:r>
      <w:r w:rsidR="00053AAA" w:rsidRPr="00FC55F8">
        <w:rPr>
          <w:rFonts w:ascii="Arial" w:hAnsi="Arial" w:cs="Arial"/>
          <w:sz w:val="24"/>
          <w:szCs w:val="24"/>
        </w:rPr>
        <w:t xml:space="preserve">oncerns about </w:t>
      </w:r>
      <w:r w:rsidRPr="00FC55F8">
        <w:rPr>
          <w:rFonts w:ascii="Arial" w:hAnsi="Arial" w:cs="Arial"/>
          <w:sz w:val="24"/>
          <w:szCs w:val="24"/>
        </w:rPr>
        <w:t xml:space="preserve">practice or a sense of impasse these </w:t>
      </w:r>
      <w:r w:rsidR="00053AAA" w:rsidRPr="00FC55F8">
        <w:rPr>
          <w:rFonts w:ascii="Arial" w:hAnsi="Arial" w:cs="Arial"/>
          <w:sz w:val="24"/>
          <w:szCs w:val="24"/>
        </w:rPr>
        <w:t>should be raised with the Team Manager for the respective team in the first instance. This should be escalated to a Service Manager or Head of Service</w:t>
      </w:r>
      <w:r w:rsidR="00805D72" w:rsidRPr="00FC55F8">
        <w:rPr>
          <w:rFonts w:ascii="Arial" w:hAnsi="Arial" w:cs="Arial"/>
          <w:sz w:val="24"/>
          <w:szCs w:val="24"/>
        </w:rPr>
        <w:t xml:space="preserve"> if there is no response within ten days.</w:t>
      </w:r>
    </w:p>
    <w:p w14:paraId="2639A86A" w14:textId="77777777" w:rsidR="00A34591" w:rsidRPr="00FC55F8" w:rsidRDefault="00A34591" w:rsidP="00A6375E">
      <w:pPr>
        <w:rPr>
          <w:rFonts w:ascii="Arial" w:hAnsi="Arial" w:cs="Arial"/>
          <w:sz w:val="24"/>
          <w:szCs w:val="24"/>
        </w:rPr>
      </w:pPr>
    </w:p>
    <w:p w14:paraId="2639A86B" w14:textId="56E2E1ED" w:rsidR="00A34591" w:rsidRPr="00FC55F8" w:rsidRDefault="00A34591" w:rsidP="00A6375E">
      <w:pPr>
        <w:rPr>
          <w:rFonts w:ascii="Arial" w:hAnsi="Arial" w:cs="Arial"/>
          <w:b/>
          <w:bCs/>
          <w:sz w:val="24"/>
          <w:szCs w:val="24"/>
          <w:u w:val="single"/>
        </w:rPr>
      </w:pPr>
      <w:r w:rsidRPr="00FC55F8">
        <w:rPr>
          <w:rFonts w:ascii="Arial" w:hAnsi="Arial" w:cs="Arial"/>
          <w:b/>
          <w:bCs/>
          <w:sz w:val="24"/>
          <w:szCs w:val="24"/>
          <w:u w:val="single"/>
        </w:rPr>
        <w:t>Community Safeguarding and Public Protection Incidents</w:t>
      </w:r>
    </w:p>
    <w:p w14:paraId="5902322A" w14:textId="77777777" w:rsidR="00415EF5" w:rsidRPr="00FC55F8" w:rsidRDefault="00415EF5" w:rsidP="00A6375E">
      <w:pPr>
        <w:rPr>
          <w:rFonts w:ascii="Arial" w:hAnsi="Arial" w:cs="Arial"/>
          <w:b/>
          <w:bCs/>
          <w:sz w:val="24"/>
          <w:szCs w:val="24"/>
          <w:u w:val="single"/>
        </w:rPr>
      </w:pPr>
    </w:p>
    <w:p w14:paraId="2639A86C" w14:textId="7F4986C7" w:rsidR="00793AEE" w:rsidRPr="00FC55F8" w:rsidRDefault="00793AEE" w:rsidP="00A6375E">
      <w:pPr>
        <w:rPr>
          <w:rFonts w:ascii="Arial" w:hAnsi="Arial" w:cs="Arial"/>
          <w:sz w:val="24"/>
          <w:szCs w:val="24"/>
        </w:rPr>
      </w:pPr>
      <w:r w:rsidRPr="00FC55F8">
        <w:rPr>
          <w:rFonts w:ascii="Arial" w:hAnsi="Arial" w:cs="Arial"/>
          <w:sz w:val="24"/>
          <w:szCs w:val="24"/>
        </w:rPr>
        <w:t>If a young person is arrested for a serious offence such as rape, murder, firearms or is a victim of a serious offence a</w:t>
      </w:r>
      <w:r w:rsidR="009C29C5" w:rsidRPr="00FC55F8">
        <w:rPr>
          <w:rFonts w:ascii="Arial" w:hAnsi="Arial" w:cs="Arial"/>
          <w:sz w:val="24"/>
          <w:szCs w:val="24"/>
        </w:rPr>
        <w:t xml:space="preserve"> formal alert notification (Need to Kn</w:t>
      </w:r>
      <w:r w:rsidR="005107CF" w:rsidRPr="00FC55F8">
        <w:rPr>
          <w:rFonts w:ascii="Arial" w:hAnsi="Arial" w:cs="Arial"/>
          <w:sz w:val="24"/>
          <w:szCs w:val="24"/>
        </w:rPr>
        <w:t>ow</w:t>
      </w:r>
      <w:r w:rsidRPr="00FC55F8">
        <w:rPr>
          <w:rFonts w:ascii="Arial" w:hAnsi="Arial" w:cs="Arial"/>
          <w:sz w:val="24"/>
          <w:szCs w:val="24"/>
        </w:rPr>
        <w:t xml:space="preserve"> should be completed</w:t>
      </w:r>
      <w:r w:rsidR="00AB7E51" w:rsidRPr="00FC55F8">
        <w:rPr>
          <w:rFonts w:ascii="Arial" w:hAnsi="Arial" w:cs="Arial"/>
          <w:sz w:val="24"/>
          <w:szCs w:val="24"/>
        </w:rPr>
        <w:t xml:space="preserve"> by those who know the child or young person</w:t>
      </w:r>
      <w:r w:rsidR="009C29C5" w:rsidRPr="00FC55F8">
        <w:rPr>
          <w:rFonts w:ascii="Arial" w:hAnsi="Arial" w:cs="Arial"/>
          <w:sz w:val="24"/>
          <w:szCs w:val="24"/>
        </w:rPr>
        <w:t xml:space="preserve"> </w:t>
      </w:r>
      <w:r w:rsidRPr="00FC55F8">
        <w:rPr>
          <w:rFonts w:ascii="Arial" w:hAnsi="Arial" w:cs="Arial"/>
          <w:sz w:val="24"/>
          <w:szCs w:val="24"/>
        </w:rPr>
        <w:t xml:space="preserve">and circulated to relevant senior managers. </w:t>
      </w:r>
      <w:r w:rsidR="00AB7E51" w:rsidRPr="00FC55F8">
        <w:rPr>
          <w:rFonts w:ascii="Arial" w:hAnsi="Arial" w:cs="Arial"/>
          <w:sz w:val="24"/>
          <w:szCs w:val="24"/>
        </w:rPr>
        <w:t xml:space="preserve">If a child or young person is charged with a serious offence, then a formal notification must be submitted to the Youth Justice Board. </w:t>
      </w:r>
    </w:p>
    <w:p w14:paraId="2639A86D" w14:textId="77777777" w:rsidR="00793AEE" w:rsidRPr="00FC55F8" w:rsidRDefault="00793AEE" w:rsidP="00A6375E">
      <w:pPr>
        <w:rPr>
          <w:rFonts w:ascii="Arial" w:hAnsi="Arial" w:cs="Arial"/>
          <w:sz w:val="24"/>
          <w:szCs w:val="24"/>
        </w:rPr>
      </w:pPr>
    </w:p>
    <w:p w14:paraId="2639A86E" w14:textId="3D49D3D7" w:rsidR="00793AEE" w:rsidRPr="00FC55F8" w:rsidRDefault="00793AEE" w:rsidP="00A6375E">
      <w:pPr>
        <w:rPr>
          <w:rFonts w:ascii="Arial" w:hAnsi="Arial" w:cs="Arial"/>
          <w:sz w:val="24"/>
          <w:szCs w:val="24"/>
        </w:rPr>
      </w:pPr>
      <w:r w:rsidRPr="00FC55F8">
        <w:rPr>
          <w:rFonts w:ascii="Arial" w:hAnsi="Arial" w:cs="Arial"/>
          <w:sz w:val="24"/>
          <w:szCs w:val="24"/>
        </w:rPr>
        <w:t xml:space="preserve">Where a </w:t>
      </w:r>
      <w:r w:rsidR="00AB7E51" w:rsidRPr="00FC55F8">
        <w:rPr>
          <w:rFonts w:ascii="Arial" w:hAnsi="Arial" w:cs="Arial"/>
          <w:sz w:val="24"/>
          <w:szCs w:val="24"/>
        </w:rPr>
        <w:t xml:space="preserve">child or </w:t>
      </w:r>
      <w:r w:rsidRPr="00FC55F8">
        <w:rPr>
          <w:rFonts w:ascii="Arial" w:hAnsi="Arial" w:cs="Arial"/>
          <w:sz w:val="24"/>
          <w:szCs w:val="24"/>
        </w:rPr>
        <w:t>young person is convicted of a serious offence such as stated above,</w:t>
      </w:r>
      <w:r w:rsidR="009C29C5" w:rsidRPr="00FC55F8">
        <w:rPr>
          <w:rFonts w:ascii="Arial" w:hAnsi="Arial" w:cs="Arial"/>
          <w:sz w:val="24"/>
          <w:szCs w:val="24"/>
        </w:rPr>
        <w:t xml:space="preserve"> WSCP </w:t>
      </w:r>
      <w:r w:rsidR="00A34591" w:rsidRPr="00FC55F8">
        <w:rPr>
          <w:rFonts w:ascii="Arial" w:hAnsi="Arial" w:cs="Arial"/>
          <w:sz w:val="24"/>
          <w:szCs w:val="24"/>
        </w:rPr>
        <w:t xml:space="preserve">safeguarding </w:t>
      </w:r>
      <w:r w:rsidR="00D15639" w:rsidRPr="00FC55F8">
        <w:rPr>
          <w:rFonts w:ascii="Arial" w:hAnsi="Arial" w:cs="Arial"/>
          <w:sz w:val="24"/>
          <w:szCs w:val="24"/>
        </w:rPr>
        <w:t>procedures for</w:t>
      </w:r>
      <w:r w:rsidR="00A34591" w:rsidRPr="00FC55F8">
        <w:rPr>
          <w:rFonts w:ascii="Arial" w:hAnsi="Arial" w:cs="Arial"/>
          <w:sz w:val="24"/>
          <w:szCs w:val="24"/>
        </w:rPr>
        <w:t xml:space="preserve"> initial reporting and decisions around local review</w:t>
      </w:r>
      <w:r w:rsidR="00323B89" w:rsidRPr="00FC55F8">
        <w:rPr>
          <w:rFonts w:ascii="Arial" w:hAnsi="Arial" w:cs="Arial"/>
          <w:sz w:val="24"/>
          <w:szCs w:val="24"/>
        </w:rPr>
        <w:t xml:space="preserve"> will </w:t>
      </w:r>
      <w:r w:rsidR="005107CF" w:rsidRPr="00FC55F8">
        <w:rPr>
          <w:rFonts w:ascii="Arial" w:hAnsi="Arial" w:cs="Arial"/>
          <w:sz w:val="24"/>
          <w:szCs w:val="24"/>
        </w:rPr>
        <w:t>apply</w:t>
      </w:r>
      <w:r w:rsidR="009C29C5" w:rsidRPr="00FC55F8">
        <w:rPr>
          <w:rFonts w:ascii="Arial" w:hAnsi="Arial" w:cs="Arial"/>
          <w:sz w:val="24"/>
          <w:szCs w:val="24"/>
        </w:rPr>
        <w:t xml:space="preserve"> and this may include statutory notification to the Child Safeguarding Practice Review Panel.</w:t>
      </w:r>
    </w:p>
    <w:p w14:paraId="37ECE359" w14:textId="15DA91D2" w:rsidR="00D364B3" w:rsidRPr="00FC55F8" w:rsidRDefault="00D364B3" w:rsidP="00A6375E">
      <w:pPr>
        <w:rPr>
          <w:rFonts w:ascii="Arial" w:hAnsi="Arial" w:cs="Arial"/>
          <w:sz w:val="24"/>
          <w:szCs w:val="24"/>
        </w:rPr>
      </w:pPr>
    </w:p>
    <w:p w14:paraId="7D18D983" w14:textId="754643A7" w:rsidR="00D364B3" w:rsidRPr="00A32753" w:rsidRDefault="00434C12" w:rsidP="00B67751">
      <w:pPr>
        <w:pStyle w:val="Default"/>
        <w:numPr>
          <w:ilvl w:val="0"/>
          <w:numId w:val="43"/>
        </w:numPr>
        <w:ind w:left="567" w:hanging="567"/>
        <w:rPr>
          <w:b/>
          <w:color w:val="4472C4" w:themeColor="accent1"/>
          <w:sz w:val="28"/>
          <w:szCs w:val="28"/>
          <w:u w:val="single"/>
          <w:lang w:eastAsia="en-US"/>
        </w:rPr>
      </w:pPr>
      <w:r w:rsidRPr="00A32753">
        <w:rPr>
          <w:b/>
          <w:bCs/>
          <w:color w:val="4472C4" w:themeColor="accent1"/>
          <w:sz w:val="28"/>
          <w:szCs w:val="28"/>
          <w:u w:val="single"/>
        </w:rPr>
        <w:t>Further p</w:t>
      </w:r>
      <w:r w:rsidR="00CF241B" w:rsidRPr="00A32753">
        <w:rPr>
          <w:b/>
          <w:bCs/>
          <w:color w:val="4472C4" w:themeColor="accent1"/>
          <w:sz w:val="28"/>
          <w:szCs w:val="28"/>
          <w:u w:val="single"/>
        </w:rPr>
        <w:t>ractice considerations relating to t</w:t>
      </w:r>
      <w:r w:rsidR="00D364B3" w:rsidRPr="00A32753">
        <w:rPr>
          <w:b/>
          <w:bCs/>
          <w:color w:val="4472C4" w:themeColor="accent1"/>
          <w:sz w:val="28"/>
          <w:szCs w:val="28"/>
          <w:u w:val="single"/>
        </w:rPr>
        <w:t>he national protocol on reducing unnecessary criminalisation of looked-after children and care leavers November 2018</w:t>
      </w:r>
    </w:p>
    <w:p w14:paraId="72B94D0F" w14:textId="77777777" w:rsidR="00A43599" w:rsidRPr="00FC55F8" w:rsidRDefault="00A43599" w:rsidP="00A43599">
      <w:pPr>
        <w:autoSpaceDE w:val="0"/>
        <w:autoSpaceDN w:val="0"/>
        <w:adjustRightInd w:val="0"/>
        <w:rPr>
          <w:rFonts w:ascii="Arial" w:hAnsi="Arial" w:cs="Arial"/>
          <w:color w:val="000000"/>
          <w:sz w:val="24"/>
          <w:szCs w:val="24"/>
        </w:rPr>
      </w:pPr>
    </w:p>
    <w:p w14:paraId="49CE350E" w14:textId="33095004" w:rsidR="00A43599" w:rsidRPr="00FC55F8" w:rsidRDefault="00A43599" w:rsidP="00A43599">
      <w:pPr>
        <w:autoSpaceDE w:val="0"/>
        <w:autoSpaceDN w:val="0"/>
        <w:adjustRightInd w:val="0"/>
        <w:rPr>
          <w:rFonts w:ascii="Arial" w:hAnsi="Arial" w:cs="Arial"/>
          <w:color w:val="000000" w:themeColor="text1"/>
          <w:sz w:val="24"/>
          <w:szCs w:val="24"/>
        </w:rPr>
      </w:pPr>
      <w:r w:rsidRPr="00FC55F8">
        <w:rPr>
          <w:rFonts w:ascii="Arial" w:hAnsi="Arial" w:cs="Arial"/>
          <w:color w:val="000000" w:themeColor="text1"/>
          <w:sz w:val="24"/>
          <w:szCs w:val="24"/>
        </w:rPr>
        <w:t xml:space="preserve">Local implementation of the national protocol will benefit children and young people, local </w:t>
      </w:r>
      <w:r w:rsidR="00AB7E51" w:rsidRPr="00FC55F8">
        <w:rPr>
          <w:rFonts w:ascii="Arial" w:hAnsi="Arial" w:cs="Arial"/>
          <w:color w:val="000000" w:themeColor="text1"/>
          <w:sz w:val="24"/>
          <w:szCs w:val="24"/>
        </w:rPr>
        <w:t>agencies,</w:t>
      </w:r>
      <w:r w:rsidRPr="00FC55F8">
        <w:rPr>
          <w:rFonts w:ascii="Arial" w:hAnsi="Arial" w:cs="Arial"/>
          <w:color w:val="000000" w:themeColor="text1"/>
          <w:sz w:val="24"/>
          <w:szCs w:val="24"/>
        </w:rPr>
        <w:t xml:space="preserve"> and health services. It helps children and young people maintain relationships and placement stability. It will help children’s social care to implement the corporate parenting principles, coordinate services to promote positive outcomes for looked-after children and care </w:t>
      </w:r>
      <w:r w:rsidR="008140CA" w:rsidRPr="00FC55F8">
        <w:rPr>
          <w:rFonts w:ascii="Arial" w:hAnsi="Arial" w:cs="Arial"/>
          <w:color w:val="000000" w:themeColor="text1"/>
          <w:sz w:val="24"/>
          <w:szCs w:val="24"/>
        </w:rPr>
        <w:t>leavers and</w:t>
      </w:r>
      <w:r w:rsidRPr="00FC55F8">
        <w:rPr>
          <w:rFonts w:ascii="Arial" w:hAnsi="Arial" w:cs="Arial"/>
          <w:color w:val="000000" w:themeColor="text1"/>
          <w:sz w:val="24"/>
          <w:szCs w:val="24"/>
        </w:rPr>
        <w:t xml:space="preserve"> reduce their unnecessary criminalisation. For criminal justice agencies, it will help reduce the burden of </w:t>
      </w:r>
      <w:r w:rsidR="008140CA" w:rsidRPr="00FC55F8">
        <w:rPr>
          <w:rFonts w:ascii="Arial" w:hAnsi="Arial" w:cs="Arial"/>
          <w:color w:val="000000" w:themeColor="text1"/>
          <w:sz w:val="24"/>
          <w:szCs w:val="24"/>
        </w:rPr>
        <w:t>first-time</w:t>
      </w:r>
      <w:r w:rsidRPr="00FC55F8">
        <w:rPr>
          <w:rFonts w:ascii="Arial" w:hAnsi="Arial" w:cs="Arial"/>
          <w:color w:val="000000" w:themeColor="text1"/>
          <w:sz w:val="24"/>
          <w:szCs w:val="24"/>
        </w:rPr>
        <w:t xml:space="preserve"> entrants into the criminal justice system and reoffending. </w:t>
      </w:r>
    </w:p>
    <w:p w14:paraId="6089E1EB" w14:textId="24ACD4CE" w:rsidR="00D364B3" w:rsidRPr="00FC55F8" w:rsidRDefault="00D364B3" w:rsidP="00D364B3">
      <w:pPr>
        <w:pStyle w:val="Default"/>
        <w:rPr>
          <w:bCs/>
          <w:color w:val="000000" w:themeColor="text1"/>
        </w:rPr>
      </w:pPr>
    </w:p>
    <w:p w14:paraId="613FF917" w14:textId="0F027637" w:rsidR="00D364B3" w:rsidRPr="00FC55F8" w:rsidRDefault="00D364B3" w:rsidP="00D364B3">
      <w:pPr>
        <w:autoSpaceDE w:val="0"/>
        <w:autoSpaceDN w:val="0"/>
        <w:adjustRightInd w:val="0"/>
        <w:rPr>
          <w:rFonts w:ascii="Arial" w:hAnsi="Arial" w:cs="Arial"/>
          <w:color w:val="000000" w:themeColor="text1"/>
          <w:sz w:val="24"/>
          <w:szCs w:val="24"/>
        </w:rPr>
      </w:pPr>
      <w:r w:rsidRPr="00FC55F8">
        <w:rPr>
          <w:rFonts w:ascii="Arial" w:hAnsi="Arial" w:cs="Arial"/>
          <w:color w:val="000000" w:themeColor="text1"/>
          <w:sz w:val="24"/>
          <w:szCs w:val="24"/>
        </w:rPr>
        <w:t>Although a criminal justice response will remain appropriate in a small number of</w:t>
      </w:r>
      <w:r w:rsidR="00A216DF" w:rsidRPr="00FC55F8">
        <w:rPr>
          <w:rFonts w:ascii="Arial" w:hAnsi="Arial" w:cs="Arial"/>
          <w:color w:val="000000" w:themeColor="text1"/>
          <w:sz w:val="24"/>
          <w:szCs w:val="24"/>
        </w:rPr>
        <w:t xml:space="preserve"> care experienced children</w:t>
      </w:r>
      <w:r w:rsidRPr="00FC55F8">
        <w:rPr>
          <w:rFonts w:ascii="Arial" w:hAnsi="Arial" w:cs="Arial"/>
          <w:color w:val="000000" w:themeColor="text1"/>
          <w:sz w:val="24"/>
          <w:szCs w:val="24"/>
        </w:rPr>
        <w:t>, the national protocol framework, designed to prevent, unnecessarily, criminalising already highly vulnerable children and young people will be utilised within all placement agreements and plans for Wandsworth children in care. It sets out best practice for avoiding the criminalisation of looked-after children and care leavers up to the age of 25</w:t>
      </w:r>
      <w:r w:rsidR="00434C12" w:rsidRPr="00FC55F8">
        <w:rPr>
          <w:rFonts w:ascii="Arial" w:hAnsi="Arial" w:cs="Arial"/>
          <w:color w:val="000000" w:themeColor="text1"/>
          <w:sz w:val="24"/>
          <w:szCs w:val="24"/>
        </w:rPr>
        <w:t>.</w:t>
      </w:r>
    </w:p>
    <w:p w14:paraId="383D8E00" w14:textId="77777777" w:rsidR="00D364B3" w:rsidRPr="00FC55F8" w:rsidRDefault="00D364B3" w:rsidP="00D364B3">
      <w:pPr>
        <w:autoSpaceDE w:val="0"/>
        <w:autoSpaceDN w:val="0"/>
        <w:adjustRightInd w:val="0"/>
        <w:rPr>
          <w:rFonts w:ascii="Arial" w:hAnsi="Arial" w:cs="Arial"/>
          <w:color w:val="000000" w:themeColor="text1"/>
          <w:sz w:val="24"/>
          <w:szCs w:val="24"/>
        </w:rPr>
      </w:pPr>
    </w:p>
    <w:p w14:paraId="1815B574" w14:textId="348EEA84" w:rsidR="00A43599" w:rsidRPr="00FC55F8" w:rsidRDefault="00D364B3" w:rsidP="00A43599">
      <w:pPr>
        <w:pStyle w:val="Default"/>
        <w:rPr>
          <w:color w:val="000000" w:themeColor="text1"/>
        </w:rPr>
      </w:pPr>
      <w:r w:rsidRPr="00FC55F8">
        <w:rPr>
          <w:color w:val="000000" w:themeColor="text1"/>
        </w:rPr>
        <w:t xml:space="preserve">This requires the local authority </w:t>
      </w:r>
      <w:r w:rsidR="00A43599" w:rsidRPr="00FC55F8">
        <w:rPr>
          <w:color w:val="000000" w:themeColor="text1"/>
        </w:rPr>
        <w:t>to implement an agreement</w:t>
      </w:r>
      <w:r w:rsidR="00A216DF" w:rsidRPr="00FC55F8">
        <w:rPr>
          <w:color w:val="000000" w:themeColor="text1"/>
        </w:rPr>
        <w:t xml:space="preserve"> or protocol</w:t>
      </w:r>
      <w:r w:rsidR="00A43599" w:rsidRPr="00FC55F8">
        <w:rPr>
          <w:color w:val="000000" w:themeColor="text1"/>
        </w:rPr>
        <w:t xml:space="preserve"> between care providers (fostering services, children’s </w:t>
      </w:r>
      <w:r w:rsidR="00DD4BC1" w:rsidRPr="00FC55F8">
        <w:rPr>
          <w:color w:val="000000" w:themeColor="text1"/>
        </w:rPr>
        <w:t>homes,</w:t>
      </w:r>
      <w:r w:rsidR="00A43599" w:rsidRPr="00FC55F8">
        <w:rPr>
          <w:color w:val="000000" w:themeColor="text1"/>
        </w:rPr>
        <w:t xml:space="preserve"> and all other arrangements), police forces, </w:t>
      </w:r>
      <w:r w:rsidR="00D6574A" w:rsidRPr="00FC55F8">
        <w:rPr>
          <w:color w:val="000000" w:themeColor="text1"/>
        </w:rPr>
        <w:t>Youth Justice Service</w:t>
      </w:r>
      <w:r w:rsidR="00A43599" w:rsidRPr="00FC55F8">
        <w:rPr>
          <w:color w:val="000000" w:themeColor="text1"/>
        </w:rPr>
        <w:t>s (</w:t>
      </w:r>
      <w:r w:rsidR="00D6574A" w:rsidRPr="00FC55F8">
        <w:rPr>
          <w:color w:val="000000" w:themeColor="text1"/>
        </w:rPr>
        <w:t>YJS</w:t>
      </w:r>
      <w:r w:rsidR="00A43599" w:rsidRPr="00FC55F8">
        <w:rPr>
          <w:color w:val="000000" w:themeColor="text1"/>
        </w:rPr>
        <w:t xml:space="preserve">s), the Crown Prosecution Service (CPS) and HM Courts and Tribunal Service (HMCTS), local Youth Panel (Magistrates), health services, and other authorities in the area, or where they place children, so agencies respond consistently and share necessary information when incidents occur. </w:t>
      </w:r>
    </w:p>
    <w:p w14:paraId="1925380D" w14:textId="43E41B1F" w:rsidR="00A43599" w:rsidRPr="00FC55F8" w:rsidRDefault="00A43599" w:rsidP="00A43599">
      <w:pPr>
        <w:pStyle w:val="Default"/>
        <w:rPr>
          <w:color w:val="000000" w:themeColor="text1"/>
        </w:rPr>
      </w:pPr>
    </w:p>
    <w:p w14:paraId="7BB8C213" w14:textId="2C0E66F8" w:rsidR="00CF241B" w:rsidRPr="00FC55F8" w:rsidRDefault="00A43599" w:rsidP="00CF241B">
      <w:pPr>
        <w:pStyle w:val="Default"/>
        <w:rPr>
          <w:color w:val="000000" w:themeColor="text1"/>
        </w:rPr>
      </w:pPr>
      <w:r w:rsidRPr="00FC55F8">
        <w:rPr>
          <w:color w:val="000000" w:themeColor="text1"/>
        </w:rPr>
        <w:lastRenderedPageBreak/>
        <w:t xml:space="preserve">In practice </w:t>
      </w:r>
      <w:r w:rsidR="00D6574A" w:rsidRPr="00FC55F8">
        <w:rPr>
          <w:color w:val="000000" w:themeColor="text1"/>
        </w:rPr>
        <w:t>YJS</w:t>
      </w:r>
      <w:r w:rsidRPr="00FC55F8">
        <w:rPr>
          <w:color w:val="000000" w:themeColor="text1"/>
        </w:rPr>
        <w:t xml:space="preserve"> workers and </w:t>
      </w:r>
      <w:r w:rsidR="00DD4BC1" w:rsidRPr="00FC55F8">
        <w:rPr>
          <w:color w:val="000000" w:themeColor="text1"/>
        </w:rPr>
        <w:t>social</w:t>
      </w:r>
      <w:r w:rsidRPr="00FC55F8">
        <w:rPr>
          <w:color w:val="000000" w:themeColor="text1"/>
        </w:rPr>
        <w:t xml:space="preserve"> workers should</w:t>
      </w:r>
      <w:r w:rsidR="00CF241B" w:rsidRPr="00FC55F8">
        <w:rPr>
          <w:color w:val="000000" w:themeColor="text1"/>
        </w:rPr>
        <w:t xml:space="preserve"> m</w:t>
      </w:r>
      <w:r w:rsidRPr="00FC55F8">
        <w:rPr>
          <w:color w:val="000000" w:themeColor="text1"/>
        </w:rPr>
        <w:t xml:space="preserve">ake every effort to avoid unnecessary criminalisation of </w:t>
      </w:r>
      <w:r w:rsidR="00A216DF" w:rsidRPr="00FC55F8">
        <w:rPr>
          <w:color w:val="000000" w:themeColor="text1"/>
        </w:rPr>
        <w:t>care experienced</w:t>
      </w:r>
      <w:r w:rsidRPr="00FC55F8">
        <w:rPr>
          <w:color w:val="000000" w:themeColor="text1"/>
        </w:rPr>
        <w:t xml:space="preserve"> children and care leavers, </w:t>
      </w:r>
      <w:r w:rsidRPr="00FC55F8">
        <w:rPr>
          <w:bCs/>
          <w:color w:val="000000" w:themeColor="text1"/>
        </w:rPr>
        <w:t>including through prevention and early help activity</w:t>
      </w:r>
      <w:r w:rsidRPr="00FC55F8">
        <w:rPr>
          <w:color w:val="000000" w:themeColor="text1"/>
        </w:rPr>
        <w:t>.</w:t>
      </w:r>
      <w:r w:rsidR="00CF241B" w:rsidRPr="00FC55F8">
        <w:rPr>
          <w:color w:val="000000" w:themeColor="text1"/>
        </w:rPr>
        <w:t xml:space="preserve"> </w:t>
      </w:r>
      <w:r w:rsidRPr="00FC55F8">
        <w:rPr>
          <w:color w:val="000000" w:themeColor="text1"/>
        </w:rPr>
        <w:t xml:space="preserve">Assessing and </w:t>
      </w:r>
      <w:r w:rsidR="000E41C2" w:rsidRPr="00FC55F8">
        <w:rPr>
          <w:color w:val="000000" w:themeColor="text1"/>
        </w:rPr>
        <w:t>a</w:t>
      </w:r>
      <w:r w:rsidRPr="00FC55F8">
        <w:rPr>
          <w:color w:val="000000" w:themeColor="text1"/>
        </w:rPr>
        <w:t xml:space="preserve">ddressing cause of adverse childhood experiences </w:t>
      </w:r>
      <w:r w:rsidR="00CF241B" w:rsidRPr="00FC55F8">
        <w:rPr>
          <w:color w:val="000000" w:themeColor="text1"/>
        </w:rPr>
        <w:t xml:space="preserve">within the child’s plan will be a key consideration including the impact of trauma and abuse behavioural development and self-regulation. How this may manifest and </w:t>
      </w:r>
      <w:r w:rsidR="00434C12" w:rsidRPr="00FC55F8">
        <w:rPr>
          <w:color w:val="000000" w:themeColor="text1"/>
        </w:rPr>
        <w:t xml:space="preserve">be </w:t>
      </w:r>
      <w:r w:rsidR="00CF241B" w:rsidRPr="00FC55F8">
        <w:rPr>
          <w:color w:val="000000" w:themeColor="text1"/>
        </w:rPr>
        <w:t>responded to within their care placement should be a key consideration in the child’s plan</w:t>
      </w:r>
      <w:r w:rsidR="00434C12" w:rsidRPr="00FC55F8">
        <w:rPr>
          <w:color w:val="000000" w:themeColor="text1"/>
        </w:rPr>
        <w:t>,</w:t>
      </w:r>
      <w:r w:rsidR="00CF241B" w:rsidRPr="00FC55F8">
        <w:rPr>
          <w:color w:val="000000" w:themeColor="text1"/>
        </w:rPr>
        <w:t xml:space="preserve"> detailing agreement on appropriate and measured actions in the event of challenging behaviour.</w:t>
      </w:r>
    </w:p>
    <w:p w14:paraId="341F0AEE" w14:textId="77777777" w:rsidR="00E57DEF" w:rsidRPr="00FC55F8" w:rsidRDefault="00E57DEF" w:rsidP="00E57DEF">
      <w:pPr>
        <w:autoSpaceDE w:val="0"/>
        <w:autoSpaceDN w:val="0"/>
        <w:adjustRightInd w:val="0"/>
        <w:rPr>
          <w:rFonts w:ascii="Arial" w:hAnsi="Arial" w:cs="Arial"/>
          <w:color w:val="000000"/>
          <w:sz w:val="24"/>
          <w:szCs w:val="24"/>
        </w:rPr>
      </w:pPr>
    </w:p>
    <w:p w14:paraId="4FC57A47" w14:textId="676F32CD" w:rsidR="00CF241B" w:rsidRPr="00FC55F8" w:rsidRDefault="00E57DEF" w:rsidP="00202A3E">
      <w:pPr>
        <w:autoSpaceDE w:val="0"/>
        <w:autoSpaceDN w:val="0"/>
        <w:adjustRightInd w:val="0"/>
        <w:rPr>
          <w:rFonts w:ascii="Arial" w:hAnsi="Arial" w:cs="Arial"/>
          <w:sz w:val="24"/>
          <w:szCs w:val="24"/>
        </w:rPr>
      </w:pPr>
      <w:r w:rsidRPr="00FC55F8">
        <w:rPr>
          <w:rFonts w:ascii="Arial" w:hAnsi="Arial" w:cs="Arial"/>
          <w:color w:val="000000"/>
          <w:sz w:val="24"/>
          <w:szCs w:val="24"/>
        </w:rPr>
        <w:t xml:space="preserve">Many of the causes of youth offending lie beyond the reach of the youth justice system. All professionals should pursue a child-centred approach based on a broad range of agencies providing an integrated, </w:t>
      </w:r>
      <w:r w:rsidR="00A216DF" w:rsidRPr="00FC55F8">
        <w:rPr>
          <w:rFonts w:ascii="Arial" w:hAnsi="Arial" w:cs="Arial"/>
          <w:color w:val="000000"/>
          <w:sz w:val="24"/>
          <w:szCs w:val="24"/>
        </w:rPr>
        <w:t>co-ordinated,</w:t>
      </w:r>
      <w:r w:rsidRPr="00FC55F8">
        <w:rPr>
          <w:rFonts w:ascii="Arial" w:hAnsi="Arial" w:cs="Arial"/>
          <w:color w:val="000000"/>
          <w:sz w:val="24"/>
          <w:szCs w:val="24"/>
        </w:rPr>
        <w:t xml:space="preserve"> and pro-active response</w:t>
      </w:r>
      <w:r w:rsidR="00A216DF" w:rsidRPr="00FC55F8">
        <w:rPr>
          <w:rFonts w:ascii="Arial" w:hAnsi="Arial" w:cs="Arial"/>
          <w:color w:val="000000"/>
          <w:sz w:val="24"/>
          <w:szCs w:val="24"/>
        </w:rPr>
        <w:t xml:space="preserve">s </w:t>
      </w:r>
      <w:r w:rsidRPr="00FC55F8">
        <w:rPr>
          <w:rFonts w:ascii="Arial" w:hAnsi="Arial" w:cs="Arial"/>
          <w:color w:val="000000"/>
          <w:sz w:val="24"/>
          <w:szCs w:val="24"/>
        </w:rPr>
        <w:t xml:space="preserve">to preventing and addressing challenging or offending behaviour. </w:t>
      </w:r>
      <w:r w:rsidR="00CF241B" w:rsidRPr="00FC55F8">
        <w:rPr>
          <w:rFonts w:ascii="Arial" w:hAnsi="Arial" w:cs="Arial"/>
          <w:color w:val="000000" w:themeColor="text1"/>
          <w:sz w:val="24"/>
          <w:szCs w:val="24"/>
        </w:rPr>
        <w:t xml:space="preserve">Restorative and diversionary approaches should underpin </w:t>
      </w:r>
      <w:r w:rsidR="00A216DF" w:rsidRPr="00FC55F8">
        <w:rPr>
          <w:rFonts w:ascii="Arial" w:hAnsi="Arial" w:cs="Arial"/>
          <w:color w:val="000000" w:themeColor="text1"/>
          <w:sz w:val="24"/>
          <w:szCs w:val="24"/>
        </w:rPr>
        <w:t>practice</w:t>
      </w:r>
      <w:r w:rsidR="00CF241B" w:rsidRPr="00FC55F8">
        <w:rPr>
          <w:rFonts w:ascii="Arial" w:hAnsi="Arial" w:cs="Arial"/>
          <w:color w:val="000000" w:themeColor="text1"/>
          <w:sz w:val="24"/>
          <w:szCs w:val="24"/>
        </w:rPr>
        <w:t xml:space="preserve"> whether the behaviour occurs in a child’s placement or the wider community</w:t>
      </w:r>
      <w:r w:rsidR="00434C12" w:rsidRPr="00FC55F8">
        <w:rPr>
          <w:rFonts w:ascii="Arial" w:hAnsi="Arial" w:cs="Arial"/>
          <w:color w:val="000000" w:themeColor="text1"/>
          <w:sz w:val="24"/>
          <w:szCs w:val="24"/>
        </w:rPr>
        <w:t xml:space="preserve">. The </w:t>
      </w:r>
      <w:r w:rsidR="00D6574A" w:rsidRPr="00FC55F8">
        <w:rPr>
          <w:rFonts w:ascii="Arial" w:hAnsi="Arial" w:cs="Arial"/>
          <w:color w:val="000000" w:themeColor="text1"/>
          <w:sz w:val="24"/>
          <w:szCs w:val="24"/>
        </w:rPr>
        <w:t>Youth Justice Service</w:t>
      </w:r>
      <w:r w:rsidR="00434C12" w:rsidRPr="00FC55F8">
        <w:rPr>
          <w:rFonts w:ascii="Arial" w:hAnsi="Arial" w:cs="Arial"/>
          <w:color w:val="000000" w:themeColor="text1"/>
          <w:sz w:val="24"/>
          <w:szCs w:val="24"/>
        </w:rPr>
        <w:t xml:space="preserve"> can advise and support restorative justice centred work.</w:t>
      </w:r>
      <w:r w:rsidR="00CF241B" w:rsidRPr="00FC55F8">
        <w:rPr>
          <w:rFonts w:ascii="Arial" w:hAnsi="Arial" w:cs="Arial"/>
          <w:color w:val="000000" w:themeColor="text1"/>
          <w:sz w:val="24"/>
          <w:szCs w:val="24"/>
        </w:rPr>
        <w:t xml:space="preserve"> </w:t>
      </w:r>
    </w:p>
    <w:p w14:paraId="1676BA46" w14:textId="77777777" w:rsidR="00E57DEF" w:rsidRPr="00FC55F8" w:rsidRDefault="00E57DEF" w:rsidP="00CF241B">
      <w:pPr>
        <w:autoSpaceDE w:val="0"/>
        <w:autoSpaceDN w:val="0"/>
        <w:adjustRightInd w:val="0"/>
        <w:rPr>
          <w:rFonts w:ascii="Arial" w:hAnsi="Arial" w:cs="Arial"/>
          <w:color w:val="000000" w:themeColor="text1"/>
          <w:sz w:val="24"/>
          <w:szCs w:val="24"/>
        </w:rPr>
      </w:pPr>
    </w:p>
    <w:p w14:paraId="3D23C726" w14:textId="76E62367" w:rsidR="00CF241B" w:rsidRPr="00FC55F8" w:rsidRDefault="00CF241B" w:rsidP="00CF241B">
      <w:pPr>
        <w:autoSpaceDE w:val="0"/>
        <w:autoSpaceDN w:val="0"/>
        <w:adjustRightInd w:val="0"/>
        <w:rPr>
          <w:rFonts w:ascii="Arial" w:hAnsi="Arial" w:cs="Arial"/>
          <w:color w:val="000000" w:themeColor="text1"/>
          <w:sz w:val="24"/>
          <w:szCs w:val="24"/>
        </w:rPr>
      </w:pPr>
      <w:r w:rsidRPr="00FC55F8">
        <w:rPr>
          <w:rFonts w:ascii="Arial" w:hAnsi="Arial" w:cs="Arial"/>
          <w:color w:val="000000" w:themeColor="text1"/>
          <w:sz w:val="24"/>
          <w:szCs w:val="24"/>
        </w:rPr>
        <w:t xml:space="preserve">Services should also assess the specific needs of children and young people both UK and foreign </w:t>
      </w:r>
      <w:r w:rsidR="00D15639" w:rsidRPr="00FC55F8">
        <w:rPr>
          <w:rFonts w:ascii="Arial" w:hAnsi="Arial" w:cs="Arial"/>
          <w:color w:val="000000" w:themeColor="text1"/>
          <w:sz w:val="24"/>
          <w:szCs w:val="24"/>
        </w:rPr>
        <w:t>nationals who</w:t>
      </w:r>
      <w:r w:rsidRPr="00FC55F8">
        <w:rPr>
          <w:rFonts w:ascii="Arial" w:hAnsi="Arial" w:cs="Arial"/>
          <w:color w:val="000000" w:themeColor="text1"/>
          <w:sz w:val="24"/>
          <w:szCs w:val="24"/>
        </w:rPr>
        <w:t xml:space="preserve"> have been trafficked or are victims of modern slavery. They should be able to identify where they may have been coerced into undertaking or becoming involved in criminal activity by their traffickers. This includes being aware of the non-prosecution principle in Section 45 of Modern Slavery Act 2015.</w:t>
      </w:r>
    </w:p>
    <w:p w14:paraId="57CFBA63" w14:textId="77777777" w:rsidR="00A87F0F" w:rsidRPr="00FC55F8" w:rsidRDefault="00A87F0F" w:rsidP="00CF241B">
      <w:pPr>
        <w:autoSpaceDE w:val="0"/>
        <w:autoSpaceDN w:val="0"/>
        <w:adjustRightInd w:val="0"/>
        <w:rPr>
          <w:rFonts w:ascii="Arial" w:hAnsi="Arial" w:cs="Arial"/>
          <w:color w:val="000000" w:themeColor="text1"/>
          <w:sz w:val="24"/>
          <w:szCs w:val="24"/>
        </w:rPr>
      </w:pPr>
    </w:p>
    <w:p w14:paraId="04C62A38" w14:textId="492605D5" w:rsidR="00A87F0F" w:rsidRPr="00FC55F8" w:rsidRDefault="00D15639" w:rsidP="00CF241B">
      <w:pPr>
        <w:autoSpaceDE w:val="0"/>
        <w:autoSpaceDN w:val="0"/>
        <w:adjustRightInd w:val="0"/>
        <w:rPr>
          <w:rFonts w:ascii="Arial" w:hAnsi="Arial" w:cs="Arial"/>
          <w:color w:val="000000" w:themeColor="text1"/>
          <w:sz w:val="24"/>
          <w:szCs w:val="24"/>
        </w:rPr>
      </w:pPr>
      <w:r w:rsidRPr="00FC55F8">
        <w:rPr>
          <w:rFonts w:ascii="Arial" w:hAnsi="Arial" w:cs="Arial"/>
          <w:color w:val="000000" w:themeColor="text1"/>
          <w:sz w:val="24"/>
          <w:szCs w:val="24"/>
        </w:rPr>
        <w:t>Young</w:t>
      </w:r>
      <w:r w:rsidR="00A87F0F" w:rsidRPr="00FC55F8">
        <w:rPr>
          <w:rFonts w:ascii="Arial" w:hAnsi="Arial" w:cs="Arial"/>
          <w:color w:val="000000" w:themeColor="text1"/>
          <w:sz w:val="24"/>
          <w:szCs w:val="24"/>
        </w:rPr>
        <w:t xml:space="preserve"> </w:t>
      </w:r>
      <w:r w:rsidR="00A216DF" w:rsidRPr="00FC55F8">
        <w:rPr>
          <w:rFonts w:ascii="Arial" w:hAnsi="Arial" w:cs="Arial"/>
          <w:color w:val="000000" w:themeColor="text1"/>
          <w:sz w:val="24"/>
          <w:szCs w:val="24"/>
        </w:rPr>
        <w:t>p</w:t>
      </w:r>
      <w:r w:rsidR="00A87F0F" w:rsidRPr="00FC55F8">
        <w:rPr>
          <w:rFonts w:ascii="Arial" w:hAnsi="Arial" w:cs="Arial"/>
          <w:color w:val="000000" w:themeColor="text1"/>
          <w:sz w:val="24"/>
          <w:szCs w:val="24"/>
        </w:rPr>
        <w:t>eople leaving care are particularly vulnerable</w:t>
      </w:r>
      <w:r w:rsidR="008540C0" w:rsidRPr="00FC55F8">
        <w:rPr>
          <w:rFonts w:ascii="Arial" w:hAnsi="Arial" w:cs="Arial"/>
          <w:color w:val="000000" w:themeColor="text1"/>
          <w:sz w:val="24"/>
          <w:szCs w:val="24"/>
        </w:rPr>
        <w:t xml:space="preserve"> to exploitation or being involved in </w:t>
      </w:r>
      <w:r w:rsidR="00F13311" w:rsidRPr="00FC55F8">
        <w:rPr>
          <w:rFonts w:ascii="Arial" w:hAnsi="Arial" w:cs="Arial"/>
          <w:color w:val="000000" w:themeColor="text1"/>
          <w:sz w:val="24"/>
          <w:szCs w:val="24"/>
        </w:rPr>
        <w:t>offending activities.</w:t>
      </w:r>
      <w:r w:rsidR="00A87F0F" w:rsidRPr="00FC55F8">
        <w:rPr>
          <w:rFonts w:ascii="Arial" w:hAnsi="Arial" w:cs="Arial"/>
          <w:color w:val="000000" w:themeColor="text1"/>
          <w:sz w:val="24"/>
          <w:szCs w:val="24"/>
        </w:rPr>
        <w:t xml:space="preserve"> Their Leaving Care</w:t>
      </w:r>
      <w:r w:rsidR="008540C0" w:rsidRPr="00FC55F8">
        <w:rPr>
          <w:rFonts w:ascii="Arial" w:hAnsi="Arial" w:cs="Arial"/>
          <w:color w:val="000000" w:themeColor="text1"/>
          <w:sz w:val="24"/>
          <w:szCs w:val="24"/>
        </w:rPr>
        <w:t xml:space="preserve"> (Future First)</w:t>
      </w:r>
      <w:r w:rsidR="00A87F0F" w:rsidRPr="00FC55F8">
        <w:rPr>
          <w:rFonts w:ascii="Arial" w:hAnsi="Arial" w:cs="Arial"/>
          <w:color w:val="000000" w:themeColor="text1"/>
          <w:sz w:val="24"/>
          <w:szCs w:val="24"/>
        </w:rPr>
        <w:t xml:space="preserve"> Personal Advisor</w:t>
      </w:r>
      <w:r w:rsidR="00F13311" w:rsidRPr="00FC55F8">
        <w:rPr>
          <w:rFonts w:ascii="Arial" w:hAnsi="Arial" w:cs="Arial"/>
          <w:color w:val="000000" w:themeColor="text1"/>
          <w:sz w:val="24"/>
          <w:szCs w:val="24"/>
        </w:rPr>
        <w:t xml:space="preserve"> </w:t>
      </w:r>
      <w:r w:rsidR="008540C0" w:rsidRPr="00FC55F8">
        <w:rPr>
          <w:rFonts w:ascii="Arial" w:hAnsi="Arial" w:cs="Arial"/>
          <w:color w:val="000000" w:themeColor="text1"/>
          <w:sz w:val="24"/>
          <w:szCs w:val="24"/>
        </w:rPr>
        <w:t xml:space="preserve">allocated </w:t>
      </w:r>
      <w:r w:rsidR="00F13311" w:rsidRPr="00FC55F8">
        <w:rPr>
          <w:rFonts w:ascii="Arial" w:hAnsi="Arial" w:cs="Arial"/>
          <w:color w:val="000000" w:themeColor="text1"/>
          <w:sz w:val="24"/>
          <w:szCs w:val="24"/>
        </w:rPr>
        <w:t>when they are aged</w:t>
      </w:r>
      <w:r w:rsidR="008540C0" w:rsidRPr="00FC55F8">
        <w:rPr>
          <w:rFonts w:ascii="Arial" w:hAnsi="Arial" w:cs="Arial"/>
          <w:color w:val="000000" w:themeColor="text1"/>
          <w:sz w:val="24"/>
          <w:szCs w:val="24"/>
        </w:rPr>
        <w:t xml:space="preserve"> 16 will be an important element of the young person’s care plan</w:t>
      </w:r>
      <w:r w:rsidR="00F13311" w:rsidRPr="00FC55F8">
        <w:rPr>
          <w:rFonts w:ascii="Arial" w:hAnsi="Arial" w:cs="Arial"/>
          <w:color w:val="000000" w:themeColor="text1"/>
          <w:sz w:val="24"/>
          <w:szCs w:val="24"/>
        </w:rPr>
        <w:t xml:space="preserve"> post 18</w:t>
      </w:r>
      <w:r w:rsidR="008540C0" w:rsidRPr="00FC55F8">
        <w:rPr>
          <w:rFonts w:ascii="Arial" w:hAnsi="Arial" w:cs="Arial"/>
          <w:color w:val="000000" w:themeColor="text1"/>
          <w:sz w:val="24"/>
          <w:szCs w:val="24"/>
        </w:rPr>
        <w:t>, particularly if they are in custody. Future First provid</w:t>
      </w:r>
      <w:r w:rsidR="00A216DF" w:rsidRPr="00FC55F8">
        <w:rPr>
          <w:rFonts w:ascii="Arial" w:hAnsi="Arial" w:cs="Arial"/>
          <w:color w:val="000000" w:themeColor="text1"/>
          <w:sz w:val="24"/>
          <w:szCs w:val="24"/>
        </w:rPr>
        <w:t>e</w:t>
      </w:r>
      <w:r w:rsidR="008540C0" w:rsidRPr="00FC55F8">
        <w:rPr>
          <w:rFonts w:ascii="Arial" w:hAnsi="Arial" w:cs="Arial"/>
          <w:color w:val="000000" w:themeColor="text1"/>
          <w:sz w:val="24"/>
          <w:szCs w:val="24"/>
        </w:rPr>
        <w:t xml:space="preserve"> a range of specialist support that includes assessment and planning. They work alongside Housing, </w:t>
      </w:r>
      <w:r w:rsidR="00A216DF" w:rsidRPr="00FC55F8">
        <w:rPr>
          <w:rFonts w:ascii="Arial" w:hAnsi="Arial" w:cs="Arial"/>
          <w:color w:val="000000" w:themeColor="text1"/>
          <w:sz w:val="24"/>
          <w:szCs w:val="24"/>
        </w:rPr>
        <w:t xml:space="preserve">Adult services, </w:t>
      </w:r>
      <w:r w:rsidR="008540C0" w:rsidRPr="00FC55F8">
        <w:rPr>
          <w:rFonts w:ascii="Arial" w:hAnsi="Arial" w:cs="Arial"/>
          <w:color w:val="000000" w:themeColor="text1"/>
          <w:sz w:val="24"/>
          <w:szCs w:val="24"/>
        </w:rPr>
        <w:t xml:space="preserve">the Prison and Probation Service to plan to support the young person </w:t>
      </w:r>
      <w:r w:rsidR="00F13311" w:rsidRPr="00FC55F8">
        <w:rPr>
          <w:rFonts w:ascii="Arial" w:hAnsi="Arial" w:cs="Arial"/>
          <w:color w:val="000000" w:themeColor="text1"/>
          <w:sz w:val="24"/>
          <w:szCs w:val="24"/>
        </w:rPr>
        <w:t xml:space="preserve">to navigate the challenges of transition to adulthood </w:t>
      </w:r>
      <w:r w:rsidR="008540C0" w:rsidRPr="00FC55F8">
        <w:rPr>
          <w:rFonts w:ascii="Arial" w:hAnsi="Arial" w:cs="Arial"/>
          <w:color w:val="000000" w:themeColor="text1"/>
          <w:sz w:val="24"/>
          <w:szCs w:val="24"/>
        </w:rPr>
        <w:t xml:space="preserve">in the community or towards release from custody. </w:t>
      </w:r>
    </w:p>
    <w:p w14:paraId="444EDB27" w14:textId="203A3AF1" w:rsidR="00E216E8" w:rsidRPr="00FC55F8" w:rsidRDefault="00E216E8" w:rsidP="00CF241B">
      <w:pPr>
        <w:autoSpaceDE w:val="0"/>
        <w:autoSpaceDN w:val="0"/>
        <w:adjustRightInd w:val="0"/>
        <w:rPr>
          <w:rFonts w:ascii="Arial" w:hAnsi="Arial" w:cs="Arial"/>
          <w:color w:val="000000" w:themeColor="text1"/>
          <w:sz w:val="24"/>
          <w:szCs w:val="24"/>
        </w:rPr>
      </w:pPr>
    </w:p>
    <w:p w14:paraId="74F3E5DF" w14:textId="12B85A01" w:rsidR="00E216E8" w:rsidRPr="00FC55F8" w:rsidRDefault="00E216E8" w:rsidP="00CF241B">
      <w:pPr>
        <w:autoSpaceDE w:val="0"/>
        <w:autoSpaceDN w:val="0"/>
        <w:adjustRightInd w:val="0"/>
        <w:rPr>
          <w:rFonts w:ascii="Arial" w:hAnsi="Arial" w:cs="Arial"/>
          <w:b/>
          <w:bCs/>
          <w:color w:val="000000" w:themeColor="text1"/>
          <w:sz w:val="24"/>
          <w:szCs w:val="24"/>
        </w:rPr>
      </w:pPr>
      <w:r w:rsidRPr="00FC55F8">
        <w:rPr>
          <w:rFonts w:ascii="Arial" w:hAnsi="Arial" w:cs="Arial"/>
          <w:b/>
          <w:bCs/>
          <w:color w:val="000000" w:themeColor="text1"/>
          <w:sz w:val="24"/>
          <w:szCs w:val="24"/>
        </w:rPr>
        <w:t>Escalation Processes</w:t>
      </w:r>
    </w:p>
    <w:p w14:paraId="45618445" w14:textId="43B1BEDF" w:rsidR="00E216E8" w:rsidRPr="00FC55F8" w:rsidRDefault="00E216E8" w:rsidP="00CF241B">
      <w:pPr>
        <w:autoSpaceDE w:val="0"/>
        <w:autoSpaceDN w:val="0"/>
        <w:adjustRightInd w:val="0"/>
        <w:rPr>
          <w:rFonts w:ascii="Arial" w:hAnsi="Arial" w:cs="Arial"/>
          <w:color w:val="000000" w:themeColor="text1"/>
          <w:sz w:val="24"/>
          <w:szCs w:val="24"/>
        </w:rPr>
      </w:pPr>
      <w:r w:rsidRPr="00FC55F8">
        <w:rPr>
          <w:rFonts w:ascii="Arial" w:hAnsi="Arial" w:cs="Arial"/>
          <w:color w:val="000000" w:themeColor="text1"/>
          <w:sz w:val="24"/>
          <w:szCs w:val="24"/>
        </w:rPr>
        <w:t xml:space="preserve">Where there are concerns operationally regarding any aspect of the protocol not being adhered to, resulting in poor practice; escalation should be </w:t>
      </w:r>
      <w:r w:rsidR="0037445A" w:rsidRPr="00FC55F8">
        <w:rPr>
          <w:rFonts w:ascii="Arial" w:hAnsi="Arial" w:cs="Arial"/>
          <w:color w:val="000000" w:themeColor="text1"/>
          <w:sz w:val="24"/>
          <w:szCs w:val="24"/>
        </w:rPr>
        <w:t>enacted. Concerns must be taken to respective supervisors, if this fails to yield appropriate impact, then Heads of Service should be notified as a means of addressing matters. If needs be the Deputy Director must also be cited, if matters remain unresolved, leading to a detrimental impact on the well-being of a child.</w:t>
      </w:r>
    </w:p>
    <w:p w14:paraId="7CABF557" w14:textId="6BEFF2D4" w:rsidR="00E57DEF" w:rsidRPr="00FC55F8" w:rsidRDefault="00E57DEF" w:rsidP="00CF241B">
      <w:pPr>
        <w:autoSpaceDE w:val="0"/>
        <w:autoSpaceDN w:val="0"/>
        <w:adjustRightInd w:val="0"/>
        <w:rPr>
          <w:rFonts w:ascii="Arial" w:hAnsi="Arial" w:cs="Arial"/>
          <w:color w:val="000000" w:themeColor="text1"/>
          <w:sz w:val="24"/>
          <w:szCs w:val="24"/>
        </w:rPr>
      </w:pPr>
    </w:p>
    <w:p w14:paraId="5B9D4E74" w14:textId="77777777" w:rsidR="00D15639" w:rsidRPr="00FC55F8" w:rsidRDefault="00D15639" w:rsidP="00CF241B">
      <w:pPr>
        <w:autoSpaceDE w:val="0"/>
        <w:autoSpaceDN w:val="0"/>
        <w:adjustRightInd w:val="0"/>
        <w:rPr>
          <w:rFonts w:ascii="Arial" w:hAnsi="Arial" w:cs="Arial"/>
          <w:color w:val="000000" w:themeColor="text1"/>
          <w:sz w:val="24"/>
          <w:szCs w:val="24"/>
        </w:rPr>
      </w:pPr>
    </w:p>
    <w:p w14:paraId="3727636A" w14:textId="77777777" w:rsidR="00D15639" w:rsidRDefault="00D15639" w:rsidP="00CF241B">
      <w:pPr>
        <w:autoSpaceDE w:val="0"/>
        <w:autoSpaceDN w:val="0"/>
        <w:adjustRightInd w:val="0"/>
        <w:rPr>
          <w:rFonts w:cstheme="minorHAnsi"/>
          <w:color w:val="000000" w:themeColor="text1"/>
        </w:rPr>
      </w:pPr>
    </w:p>
    <w:p w14:paraId="75A763D3" w14:textId="77777777" w:rsidR="00D15639" w:rsidRDefault="00D15639" w:rsidP="00CF241B">
      <w:pPr>
        <w:autoSpaceDE w:val="0"/>
        <w:autoSpaceDN w:val="0"/>
        <w:adjustRightInd w:val="0"/>
        <w:rPr>
          <w:rFonts w:cstheme="minorHAnsi"/>
          <w:color w:val="000000" w:themeColor="text1"/>
        </w:rPr>
      </w:pPr>
    </w:p>
    <w:p w14:paraId="673EB3A3" w14:textId="77777777" w:rsidR="00D15639" w:rsidRDefault="00D15639" w:rsidP="00CF241B">
      <w:pPr>
        <w:autoSpaceDE w:val="0"/>
        <w:autoSpaceDN w:val="0"/>
        <w:adjustRightInd w:val="0"/>
        <w:rPr>
          <w:rFonts w:cstheme="minorHAnsi"/>
          <w:color w:val="000000" w:themeColor="text1"/>
        </w:rPr>
      </w:pPr>
    </w:p>
    <w:p w14:paraId="6BC12764" w14:textId="77777777" w:rsidR="000A7FCB" w:rsidRDefault="000A7FCB" w:rsidP="00CF241B">
      <w:pPr>
        <w:autoSpaceDE w:val="0"/>
        <w:autoSpaceDN w:val="0"/>
        <w:adjustRightInd w:val="0"/>
        <w:rPr>
          <w:rFonts w:cstheme="minorHAnsi"/>
          <w:color w:val="000000" w:themeColor="text1"/>
        </w:rPr>
      </w:pPr>
    </w:p>
    <w:p w14:paraId="654F4A61" w14:textId="77777777" w:rsidR="000A7FCB" w:rsidRDefault="000A7FCB" w:rsidP="00CF241B">
      <w:pPr>
        <w:autoSpaceDE w:val="0"/>
        <w:autoSpaceDN w:val="0"/>
        <w:adjustRightInd w:val="0"/>
        <w:rPr>
          <w:rFonts w:cstheme="minorHAnsi"/>
          <w:color w:val="000000" w:themeColor="text1"/>
        </w:rPr>
      </w:pPr>
    </w:p>
    <w:p w14:paraId="54D365AC" w14:textId="77777777" w:rsidR="000A7FCB" w:rsidRDefault="000A7FCB" w:rsidP="00CF241B">
      <w:pPr>
        <w:autoSpaceDE w:val="0"/>
        <w:autoSpaceDN w:val="0"/>
        <w:adjustRightInd w:val="0"/>
        <w:rPr>
          <w:rFonts w:cstheme="minorHAnsi"/>
          <w:color w:val="000000" w:themeColor="text1"/>
        </w:rPr>
      </w:pPr>
    </w:p>
    <w:p w14:paraId="6A51008E" w14:textId="77777777" w:rsidR="00D15639" w:rsidRDefault="00D15639" w:rsidP="00CF241B">
      <w:pPr>
        <w:autoSpaceDE w:val="0"/>
        <w:autoSpaceDN w:val="0"/>
        <w:adjustRightInd w:val="0"/>
        <w:rPr>
          <w:rFonts w:cstheme="minorHAnsi"/>
          <w:color w:val="000000" w:themeColor="text1"/>
        </w:rPr>
      </w:pPr>
    </w:p>
    <w:p w14:paraId="4F66943C" w14:textId="77777777" w:rsidR="00D15639" w:rsidRDefault="00D15639" w:rsidP="00CF241B">
      <w:pPr>
        <w:autoSpaceDE w:val="0"/>
        <w:autoSpaceDN w:val="0"/>
        <w:adjustRightInd w:val="0"/>
        <w:rPr>
          <w:rFonts w:cstheme="minorHAnsi"/>
          <w:color w:val="000000" w:themeColor="text1"/>
        </w:rPr>
      </w:pPr>
    </w:p>
    <w:p w14:paraId="04E5DEB6" w14:textId="5726BB9C" w:rsidR="00271A08" w:rsidRPr="00A32753" w:rsidRDefault="00271A08" w:rsidP="000A7FCB">
      <w:pPr>
        <w:pStyle w:val="Heading1"/>
        <w:numPr>
          <w:ilvl w:val="0"/>
          <w:numId w:val="43"/>
        </w:numPr>
        <w:rPr>
          <w:rFonts w:ascii="Arial" w:hAnsi="Arial" w:cs="Arial"/>
          <w:color w:val="4472C4" w:themeColor="accent1"/>
        </w:rPr>
      </w:pPr>
      <w:r w:rsidRPr="00A32753">
        <w:rPr>
          <w:rFonts w:ascii="Arial" w:hAnsi="Arial" w:cs="Arial"/>
          <w:color w:val="4472C4" w:themeColor="accent1"/>
        </w:rPr>
        <w:lastRenderedPageBreak/>
        <w:t>Process for children on remand for social work teams</w:t>
      </w:r>
    </w:p>
    <w:p w14:paraId="7CEA30A9" w14:textId="79FA5D24" w:rsidR="00CF241B" w:rsidRPr="00202A3E" w:rsidRDefault="00CF241B" w:rsidP="00202A3E">
      <w:pPr>
        <w:pStyle w:val="Default"/>
        <w:rPr>
          <w:rFonts w:asciiTheme="minorHAnsi" w:hAnsiTheme="minorHAnsi" w:cstheme="minorHAnsi"/>
        </w:rPr>
      </w:pPr>
    </w:p>
    <w:p w14:paraId="16DE3EF3" w14:textId="0AD1AFF8" w:rsidR="00CF241B" w:rsidRPr="00202A3E" w:rsidRDefault="00CF241B" w:rsidP="00202A3E">
      <w:pPr>
        <w:pStyle w:val="Default"/>
        <w:rPr>
          <w:rFonts w:asciiTheme="minorHAnsi" w:hAnsiTheme="minorHAnsi" w:cstheme="minorHAnsi"/>
        </w:rPr>
      </w:pPr>
    </w:p>
    <w:p w14:paraId="156CB3E9" w14:textId="7C9F5F3E" w:rsidR="00D364B3" w:rsidRPr="000B0104" w:rsidRDefault="00271A08" w:rsidP="000B0104">
      <w:pPr>
        <w:pStyle w:val="Default"/>
        <w:rPr>
          <w:sz w:val="23"/>
          <w:szCs w:val="23"/>
        </w:rPr>
      </w:pPr>
      <w:r>
        <w:rPr>
          <w:noProof/>
        </w:rPr>
        <w:drawing>
          <wp:inline distT="0" distB="0" distL="0" distR="0" wp14:anchorId="6120B002" wp14:editId="4AECB51C">
            <wp:extent cx="5731510" cy="7515031"/>
            <wp:effectExtent l="38100" t="0" r="40640" b="1016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sectPr w:rsidR="00D364B3" w:rsidRPr="000B0104" w:rsidSect="00B92F66">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324A8" w14:textId="77777777" w:rsidR="00CC12F2" w:rsidRDefault="00CC12F2" w:rsidP="001D14DF">
      <w:r>
        <w:separator/>
      </w:r>
    </w:p>
  </w:endnote>
  <w:endnote w:type="continuationSeparator" w:id="0">
    <w:p w14:paraId="030B9C11" w14:textId="77777777" w:rsidR="00CC12F2" w:rsidRDefault="00CC12F2" w:rsidP="001D1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362967"/>
      <w:docPartObj>
        <w:docPartGallery w:val="Page Numbers (Bottom of Page)"/>
        <w:docPartUnique/>
      </w:docPartObj>
    </w:sdtPr>
    <w:sdtEndPr>
      <w:rPr>
        <w:noProof/>
      </w:rPr>
    </w:sdtEndPr>
    <w:sdtContent>
      <w:p w14:paraId="1300BD15" w14:textId="47CD627D" w:rsidR="00633084" w:rsidRDefault="006330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28E7F8" w14:textId="77777777" w:rsidR="00633084" w:rsidRDefault="00633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E98E9" w14:textId="77777777" w:rsidR="00CC12F2" w:rsidRDefault="00CC12F2" w:rsidP="001D14DF">
      <w:r>
        <w:separator/>
      </w:r>
    </w:p>
  </w:footnote>
  <w:footnote w:type="continuationSeparator" w:id="0">
    <w:p w14:paraId="36A4C92A" w14:textId="77777777" w:rsidR="00CC12F2" w:rsidRDefault="00CC12F2" w:rsidP="001D1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2A29D" w14:textId="702BF526" w:rsidR="00831BE1" w:rsidRDefault="00831BE1">
    <w:pPr>
      <w:pStyle w:val="Header"/>
      <w:jc w:val="center"/>
    </w:pPr>
  </w:p>
  <w:p w14:paraId="2639A889" w14:textId="720E1619" w:rsidR="00793AEE" w:rsidRDefault="00793A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712"/>
    <w:multiLevelType w:val="hybridMultilevel"/>
    <w:tmpl w:val="79AAF986"/>
    <w:lvl w:ilvl="0" w:tplc="FB3826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72D24"/>
    <w:multiLevelType w:val="hybridMultilevel"/>
    <w:tmpl w:val="16BCAAC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2205F"/>
    <w:multiLevelType w:val="hybridMultilevel"/>
    <w:tmpl w:val="04E4E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D0B4D"/>
    <w:multiLevelType w:val="hybridMultilevel"/>
    <w:tmpl w:val="50460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164C5"/>
    <w:multiLevelType w:val="hybridMultilevel"/>
    <w:tmpl w:val="434AE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812ED"/>
    <w:multiLevelType w:val="hybridMultilevel"/>
    <w:tmpl w:val="89447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43925"/>
    <w:multiLevelType w:val="hybridMultilevel"/>
    <w:tmpl w:val="0E18101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A51B30"/>
    <w:multiLevelType w:val="hybridMultilevel"/>
    <w:tmpl w:val="A2505D82"/>
    <w:lvl w:ilvl="0" w:tplc="4D762CE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324198"/>
    <w:multiLevelType w:val="hybridMultilevel"/>
    <w:tmpl w:val="49000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0601A4"/>
    <w:multiLevelType w:val="hybridMultilevel"/>
    <w:tmpl w:val="613EED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3E334B"/>
    <w:multiLevelType w:val="hybridMultilevel"/>
    <w:tmpl w:val="20B64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306328"/>
    <w:multiLevelType w:val="hybridMultilevel"/>
    <w:tmpl w:val="0C9C0C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93A236DA">
      <w:numFmt w:val="bullet"/>
      <w:lvlText w:val="•"/>
      <w:lvlJc w:val="left"/>
      <w:pPr>
        <w:ind w:left="1800" w:hanging="360"/>
      </w:pPr>
      <w:rPr>
        <w:rFonts w:ascii="Calibri" w:eastAsiaTheme="minorHAnsi" w:hAnsi="Calibri" w:cstheme="minorHAns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B26B60"/>
    <w:multiLevelType w:val="hybridMultilevel"/>
    <w:tmpl w:val="FEB866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A338E7"/>
    <w:multiLevelType w:val="hybridMultilevel"/>
    <w:tmpl w:val="6E74D0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605CB3"/>
    <w:multiLevelType w:val="hybridMultilevel"/>
    <w:tmpl w:val="177EC5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9A0874"/>
    <w:multiLevelType w:val="hybridMultilevel"/>
    <w:tmpl w:val="F776FCE6"/>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542AE5"/>
    <w:multiLevelType w:val="hybridMultilevel"/>
    <w:tmpl w:val="2112F456"/>
    <w:lvl w:ilvl="0" w:tplc="8E7E1208">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B64C74"/>
    <w:multiLevelType w:val="hybridMultilevel"/>
    <w:tmpl w:val="90767E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3434E6"/>
    <w:multiLevelType w:val="hybridMultilevel"/>
    <w:tmpl w:val="4F586E48"/>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02590F"/>
    <w:multiLevelType w:val="hybridMultilevel"/>
    <w:tmpl w:val="CF0CA330"/>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E27B07"/>
    <w:multiLevelType w:val="hybridMultilevel"/>
    <w:tmpl w:val="2E528D90"/>
    <w:lvl w:ilvl="0" w:tplc="04090005">
      <w:start w:val="1"/>
      <w:numFmt w:val="bullet"/>
      <w:lvlText w:val=""/>
      <w:lvlJc w:val="left"/>
      <w:pPr>
        <w:ind w:left="72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4F60887"/>
    <w:multiLevelType w:val="hybridMultilevel"/>
    <w:tmpl w:val="8F30C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5A2C60"/>
    <w:multiLevelType w:val="hybridMultilevel"/>
    <w:tmpl w:val="3CAAA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BC3596"/>
    <w:multiLevelType w:val="multilevel"/>
    <w:tmpl w:val="F4DC5770"/>
    <w:lvl w:ilvl="0">
      <w:start w:val="1"/>
      <w:numFmt w:val="bullet"/>
      <w:lvlText w:val=""/>
      <w:lvlJc w:val="left"/>
      <w:pPr>
        <w:tabs>
          <w:tab w:val="num" w:pos="-480"/>
        </w:tabs>
        <w:ind w:left="-480" w:hanging="360"/>
      </w:pPr>
      <w:rPr>
        <w:rFonts w:ascii="Symbol" w:hAnsi="Symbol" w:hint="default"/>
        <w:sz w:val="20"/>
      </w:rPr>
    </w:lvl>
    <w:lvl w:ilvl="1" w:tentative="1">
      <w:start w:val="1"/>
      <w:numFmt w:val="bullet"/>
      <w:lvlText w:val=""/>
      <w:lvlJc w:val="left"/>
      <w:pPr>
        <w:tabs>
          <w:tab w:val="num" w:pos="240"/>
        </w:tabs>
        <w:ind w:left="240" w:hanging="360"/>
      </w:pPr>
      <w:rPr>
        <w:rFonts w:ascii="Symbol" w:hAnsi="Symbol" w:hint="default"/>
        <w:sz w:val="20"/>
      </w:rPr>
    </w:lvl>
    <w:lvl w:ilvl="2" w:tentative="1">
      <w:start w:val="1"/>
      <w:numFmt w:val="bullet"/>
      <w:lvlText w:val=""/>
      <w:lvlJc w:val="left"/>
      <w:pPr>
        <w:tabs>
          <w:tab w:val="num" w:pos="960"/>
        </w:tabs>
        <w:ind w:left="960" w:hanging="360"/>
      </w:pPr>
      <w:rPr>
        <w:rFonts w:ascii="Symbol" w:hAnsi="Symbol" w:hint="default"/>
        <w:sz w:val="20"/>
      </w:rPr>
    </w:lvl>
    <w:lvl w:ilvl="3" w:tentative="1">
      <w:start w:val="1"/>
      <w:numFmt w:val="bullet"/>
      <w:lvlText w:val=""/>
      <w:lvlJc w:val="left"/>
      <w:pPr>
        <w:tabs>
          <w:tab w:val="num" w:pos="1680"/>
        </w:tabs>
        <w:ind w:left="1680" w:hanging="360"/>
      </w:pPr>
      <w:rPr>
        <w:rFonts w:ascii="Symbol" w:hAnsi="Symbol" w:hint="default"/>
        <w:sz w:val="20"/>
      </w:rPr>
    </w:lvl>
    <w:lvl w:ilvl="4" w:tentative="1">
      <w:start w:val="1"/>
      <w:numFmt w:val="bullet"/>
      <w:lvlText w:val=""/>
      <w:lvlJc w:val="left"/>
      <w:pPr>
        <w:tabs>
          <w:tab w:val="num" w:pos="2400"/>
        </w:tabs>
        <w:ind w:left="2400" w:hanging="360"/>
      </w:pPr>
      <w:rPr>
        <w:rFonts w:ascii="Symbol" w:hAnsi="Symbol" w:hint="default"/>
        <w:sz w:val="20"/>
      </w:rPr>
    </w:lvl>
    <w:lvl w:ilvl="5" w:tentative="1">
      <w:start w:val="1"/>
      <w:numFmt w:val="bullet"/>
      <w:lvlText w:val=""/>
      <w:lvlJc w:val="left"/>
      <w:pPr>
        <w:tabs>
          <w:tab w:val="num" w:pos="3120"/>
        </w:tabs>
        <w:ind w:left="3120" w:hanging="360"/>
      </w:pPr>
      <w:rPr>
        <w:rFonts w:ascii="Symbol" w:hAnsi="Symbol" w:hint="default"/>
        <w:sz w:val="20"/>
      </w:rPr>
    </w:lvl>
    <w:lvl w:ilvl="6" w:tentative="1">
      <w:start w:val="1"/>
      <w:numFmt w:val="bullet"/>
      <w:lvlText w:val=""/>
      <w:lvlJc w:val="left"/>
      <w:pPr>
        <w:tabs>
          <w:tab w:val="num" w:pos="3840"/>
        </w:tabs>
        <w:ind w:left="3840" w:hanging="360"/>
      </w:pPr>
      <w:rPr>
        <w:rFonts w:ascii="Symbol" w:hAnsi="Symbol" w:hint="default"/>
        <w:sz w:val="20"/>
      </w:rPr>
    </w:lvl>
    <w:lvl w:ilvl="7" w:tentative="1">
      <w:start w:val="1"/>
      <w:numFmt w:val="bullet"/>
      <w:lvlText w:val=""/>
      <w:lvlJc w:val="left"/>
      <w:pPr>
        <w:tabs>
          <w:tab w:val="num" w:pos="4560"/>
        </w:tabs>
        <w:ind w:left="4560" w:hanging="360"/>
      </w:pPr>
      <w:rPr>
        <w:rFonts w:ascii="Symbol" w:hAnsi="Symbol" w:hint="default"/>
        <w:sz w:val="20"/>
      </w:rPr>
    </w:lvl>
    <w:lvl w:ilvl="8" w:tentative="1">
      <w:start w:val="1"/>
      <w:numFmt w:val="bullet"/>
      <w:lvlText w:val=""/>
      <w:lvlJc w:val="left"/>
      <w:pPr>
        <w:tabs>
          <w:tab w:val="num" w:pos="5280"/>
        </w:tabs>
        <w:ind w:left="5280" w:hanging="360"/>
      </w:pPr>
      <w:rPr>
        <w:rFonts w:ascii="Symbol" w:hAnsi="Symbol" w:hint="default"/>
        <w:sz w:val="20"/>
      </w:rPr>
    </w:lvl>
  </w:abstractNum>
  <w:abstractNum w:abstractNumId="24" w15:restartNumberingAfterBreak="0">
    <w:nsid w:val="3EE221E7"/>
    <w:multiLevelType w:val="hybridMultilevel"/>
    <w:tmpl w:val="8C0046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8104EA"/>
    <w:multiLevelType w:val="hybridMultilevel"/>
    <w:tmpl w:val="57885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5C1402"/>
    <w:multiLevelType w:val="hybridMultilevel"/>
    <w:tmpl w:val="8B6AC4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6A156D"/>
    <w:multiLevelType w:val="hybridMultilevel"/>
    <w:tmpl w:val="65B2BB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D93C9B"/>
    <w:multiLevelType w:val="hybridMultilevel"/>
    <w:tmpl w:val="6DC0FE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BC2A0D"/>
    <w:multiLevelType w:val="hybridMultilevel"/>
    <w:tmpl w:val="A6686352"/>
    <w:lvl w:ilvl="0" w:tplc="A7444EB0">
      <w:start w:val="1"/>
      <w:numFmt w:val="decimal"/>
      <w:lvlText w:val="%1."/>
      <w:lvlJc w:val="left"/>
      <w:pPr>
        <w:ind w:left="720" w:hanging="360"/>
      </w:pPr>
      <w:rPr>
        <w:rFonts w:hint="default"/>
        <w:b/>
        <w:bCs/>
        <w:color w:val="4472C4" w:themeColor="accent1"/>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FE2272"/>
    <w:multiLevelType w:val="hybridMultilevel"/>
    <w:tmpl w:val="66C4F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F3497D"/>
    <w:multiLevelType w:val="hybridMultilevel"/>
    <w:tmpl w:val="08AE6306"/>
    <w:lvl w:ilvl="0" w:tplc="188AA6B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952063"/>
    <w:multiLevelType w:val="hybridMultilevel"/>
    <w:tmpl w:val="D3FE6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623F78"/>
    <w:multiLevelType w:val="hybridMultilevel"/>
    <w:tmpl w:val="E3248B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58D49AD"/>
    <w:multiLevelType w:val="hybridMultilevel"/>
    <w:tmpl w:val="5BB6E0DA"/>
    <w:lvl w:ilvl="0" w:tplc="188AA6B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476856"/>
    <w:multiLevelType w:val="hybridMultilevel"/>
    <w:tmpl w:val="D31ED2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302373"/>
    <w:multiLevelType w:val="hybridMultilevel"/>
    <w:tmpl w:val="4954A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E21024"/>
    <w:multiLevelType w:val="hybridMultilevel"/>
    <w:tmpl w:val="C106A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E3115"/>
    <w:multiLevelType w:val="hybridMultilevel"/>
    <w:tmpl w:val="118A487E"/>
    <w:lvl w:ilvl="0" w:tplc="9A5423A6">
      <w:start w:val="1"/>
      <w:numFmt w:val="decimal"/>
      <w:lvlText w:val="%1."/>
      <w:lvlJc w:val="left"/>
      <w:pPr>
        <w:ind w:left="36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FE7F73"/>
    <w:multiLevelType w:val="hybridMultilevel"/>
    <w:tmpl w:val="51243F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0D7731"/>
    <w:multiLevelType w:val="hybridMultilevel"/>
    <w:tmpl w:val="A3FEDA8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76C3397"/>
    <w:multiLevelType w:val="hybridMultilevel"/>
    <w:tmpl w:val="B9DCD5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7D064F"/>
    <w:multiLevelType w:val="hybridMultilevel"/>
    <w:tmpl w:val="6180C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9410613">
    <w:abstractNumId w:val="13"/>
  </w:num>
  <w:num w:numId="2" w16cid:durableId="1243100879">
    <w:abstractNumId w:val="36"/>
  </w:num>
  <w:num w:numId="3" w16cid:durableId="676468932">
    <w:abstractNumId w:val="38"/>
  </w:num>
  <w:num w:numId="4" w16cid:durableId="1745103414">
    <w:abstractNumId w:val="3"/>
  </w:num>
  <w:num w:numId="5" w16cid:durableId="1708600898">
    <w:abstractNumId w:val="28"/>
  </w:num>
  <w:num w:numId="6" w16cid:durableId="1238981970">
    <w:abstractNumId w:val="25"/>
  </w:num>
  <w:num w:numId="7" w16cid:durableId="1300963501">
    <w:abstractNumId w:val="42"/>
  </w:num>
  <w:num w:numId="8" w16cid:durableId="1028725127">
    <w:abstractNumId w:val="11"/>
  </w:num>
  <w:num w:numId="9" w16cid:durableId="2047871521">
    <w:abstractNumId w:val="9"/>
  </w:num>
  <w:num w:numId="10" w16cid:durableId="1237786006">
    <w:abstractNumId w:val="10"/>
  </w:num>
  <w:num w:numId="11" w16cid:durableId="961031611">
    <w:abstractNumId w:val="21"/>
  </w:num>
  <w:num w:numId="12" w16cid:durableId="782260823">
    <w:abstractNumId w:val="22"/>
  </w:num>
  <w:num w:numId="13" w16cid:durableId="2109035987">
    <w:abstractNumId w:val="31"/>
  </w:num>
  <w:num w:numId="14" w16cid:durableId="1997175881">
    <w:abstractNumId w:val="34"/>
  </w:num>
  <w:num w:numId="15" w16cid:durableId="822552379">
    <w:abstractNumId w:val="8"/>
  </w:num>
  <w:num w:numId="16" w16cid:durableId="97064460">
    <w:abstractNumId w:val="23"/>
  </w:num>
  <w:num w:numId="17" w16cid:durableId="235672911">
    <w:abstractNumId w:val="2"/>
  </w:num>
  <w:num w:numId="18" w16cid:durableId="1982686598">
    <w:abstractNumId w:val="37"/>
  </w:num>
  <w:num w:numId="19" w16cid:durableId="1583223648">
    <w:abstractNumId w:val="30"/>
  </w:num>
  <w:num w:numId="20" w16cid:durableId="571626347">
    <w:abstractNumId w:val="5"/>
  </w:num>
  <w:num w:numId="21" w16cid:durableId="552040248">
    <w:abstractNumId w:val="0"/>
  </w:num>
  <w:num w:numId="22" w16cid:durableId="1271818097">
    <w:abstractNumId w:val="7"/>
  </w:num>
  <w:num w:numId="23" w16cid:durableId="1247110041">
    <w:abstractNumId w:val="4"/>
  </w:num>
  <w:num w:numId="24" w16cid:durableId="1207529175">
    <w:abstractNumId w:val="14"/>
  </w:num>
  <w:num w:numId="25" w16cid:durableId="917330956">
    <w:abstractNumId w:val="15"/>
  </w:num>
  <w:num w:numId="26" w16cid:durableId="1216239517">
    <w:abstractNumId w:val="19"/>
  </w:num>
  <w:num w:numId="27" w16cid:durableId="232815007">
    <w:abstractNumId w:val="32"/>
  </w:num>
  <w:num w:numId="28" w16cid:durableId="1490756989">
    <w:abstractNumId w:val="35"/>
  </w:num>
  <w:num w:numId="29" w16cid:durableId="1143160961">
    <w:abstractNumId w:val="41"/>
  </w:num>
  <w:num w:numId="30" w16cid:durableId="1951547520">
    <w:abstractNumId w:val="39"/>
  </w:num>
  <w:num w:numId="31" w16cid:durableId="439759558">
    <w:abstractNumId w:val="17"/>
  </w:num>
  <w:num w:numId="32" w16cid:durableId="1175412806">
    <w:abstractNumId w:val="12"/>
  </w:num>
  <w:num w:numId="33" w16cid:durableId="1535922165">
    <w:abstractNumId w:val="26"/>
  </w:num>
  <w:num w:numId="34" w16cid:durableId="1744796747">
    <w:abstractNumId w:val="40"/>
  </w:num>
  <w:num w:numId="35" w16cid:durableId="1863939178">
    <w:abstractNumId w:val="18"/>
  </w:num>
  <w:num w:numId="36" w16cid:durableId="25300189">
    <w:abstractNumId w:val="24"/>
  </w:num>
  <w:num w:numId="37" w16cid:durableId="1147935994">
    <w:abstractNumId w:val="16"/>
  </w:num>
  <w:num w:numId="38" w16cid:durableId="553784051">
    <w:abstractNumId w:val="1"/>
  </w:num>
  <w:num w:numId="39" w16cid:durableId="1033532336">
    <w:abstractNumId w:val="27"/>
  </w:num>
  <w:num w:numId="40" w16cid:durableId="74984527">
    <w:abstractNumId w:val="6"/>
  </w:num>
  <w:num w:numId="41" w16cid:durableId="1525552277">
    <w:abstractNumId w:val="20"/>
  </w:num>
  <w:num w:numId="42" w16cid:durableId="51125846">
    <w:abstractNumId w:val="33"/>
  </w:num>
  <w:num w:numId="43" w16cid:durableId="8083305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characterSpacingControl w:val="doNotCompress"/>
  <w:hdrShapeDefaults>
    <o:shapedefaults v:ext="edit" spidmax="2050">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89F"/>
    <w:rsid w:val="00001781"/>
    <w:rsid w:val="00006133"/>
    <w:rsid w:val="00053AAA"/>
    <w:rsid w:val="0006434C"/>
    <w:rsid w:val="00073097"/>
    <w:rsid w:val="00082ABF"/>
    <w:rsid w:val="00094A27"/>
    <w:rsid w:val="000A0A64"/>
    <w:rsid w:val="000A2CB0"/>
    <w:rsid w:val="000A7FCB"/>
    <w:rsid w:val="000B0104"/>
    <w:rsid w:val="000D6748"/>
    <w:rsid w:val="000E34F3"/>
    <w:rsid w:val="000E41C2"/>
    <w:rsid w:val="000E5AAD"/>
    <w:rsid w:val="000E6732"/>
    <w:rsid w:val="00130513"/>
    <w:rsid w:val="00162FFE"/>
    <w:rsid w:val="00167A6A"/>
    <w:rsid w:val="00167C3D"/>
    <w:rsid w:val="001949C0"/>
    <w:rsid w:val="001A3F03"/>
    <w:rsid w:val="001C0011"/>
    <w:rsid w:val="001C2B9B"/>
    <w:rsid w:val="001D14DF"/>
    <w:rsid w:val="001D5C6F"/>
    <w:rsid w:val="001E79A6"/>
    <w:rsid w:val="001F3F10"/>
    <w:rsid w:val="0020190E"/>
    <w:rsid w:val="00202A3E"/>
    <w:rsid w:val="002058D3"/>
    <w:rsid w:val="00217804"/>
    <w:rsid w:val="002318C9"/>
    <w:rsid w:val="002365E4"/>
    <w:rsid w:val="00242D3A"/>
    <w:rsid w:val="002556E6"/>
    <w:rsid w:val="002602BF"/>
    <w:rsid w:val="00260E54"/>
    <w:rsid w:val="002641D6"/>
    <w:rsid w:val="00271A08"/>
    <w:rsid w:val="00275E9E"/>
    <w:rsid w:val="00286D29"/>
    <w:rsid w:val="00297C79"/>
    <w:rsid w:val="002A74EB"/>
    <w:rsid w:val="00301E4F"/>
    <w:rsid w:val="003025E2"/>
    <w:rsid w:val="003142EE"/>
    <w:rsid w:val="003238F2"/>
    <w:rsid w:val="00323B89"/>
    <w:rsid w:val="003461C8"/>
    <w:rsid w:val="0035045A"/>
    <w:rsid w:val="003722AA"/>
    <w:rsid w:val="0037445A"/>
    <w:rsid w:val="003B5E4D"/>
    <w:rsid w:val="003B6727"/>
    <w:rsid w:val="003E69D6"/>
    <w:rsid w:val="003F5B4D"/>
    <w:rsid w:val="00404982"/>
    <w:rsid w:val="00413423"/>
    <w:rsid w:val="00415EF5"/>
    <w:rsid w:val="00434C12"/>
    <w:rsid w:val="00435684"/>
    <w:rsid w:val="004735EE"/>
    <w:rsid w:val="004805C1"/>
    <w:rsid w:val="00495D3A"/>
    <w:rsid w:val="004964B8"/>
    <w:rsid w:val="00497581"/>
    <w:rsid w:val="004A21CE"/>
    <w:rsid w:val="004A66CA"/>
    <w:rsid w:val="004A6CDD"/>
    <w:rsid w:val="004B0720"/>
    <w:rsid w:val="004C428E"/>
    <w:rsid w:val="004F6DEC"/>
    <w:rsid w:val="005107CF"/>
    <w:rsid w:val="005211D9"/>
    <w:rsid w:val="00530933"/>
    <w:rsid w:val="00536DB1"/>
    <w:rsid w:val="00560F6F"/>
    <w:rsid w:val="00593B6A"/>
    <w:rsid w:val="00596757"/>
    <w:rsid w:val="005C7C23"/>
    <w:rsid w:val="005D5AFB"/>
    <w:rsid w:val="005E4FF7"/>
    <w:rsid w:val="00607850"/>
    <w:rsid w:val="00615D90"/>
    <w:rsid w:val="006237C6"/>
    <w:rsid w:val="00626294"/>
    <w:rsid w:val="00626759"/>
    <w:rsid w:val="00633084"/>
    <w:rsid w:val="0063402C"/>
    <w:rsid w:val="00635094"/>
    <w:rsid w:val="00642C01"/>
    <w:rsid w:val="00676840"/>
    <w:rsid w:val="00683885"/>
    <w:rsid w:val="006860F9"/>
    <w:rsid w:val="00692643"/>
    <w:rsid w:val="0069684C"/>
    <w:rsid w:val="006A0899"/>
    <w:rsid w:val="006A1F8B"/>
    <w:rsid w:val="006A4F1A"/>
    <w:rsid w:val="006C331A"/>
    <w:rsid w:val="006D6534"/>
    <w:rsid w:val="006E0660"/>
    <w:rsid w:val="006E6605"/>
    <w:rsid w:val="006E7A91"/>
    <w:rsid w:val="006E7D96"/>
    <w:rsid w:val="006E7FF3"/>
    <w:rsid w:val="006F7C14"/>
    <w:rsid w:val="00704583"/>
    <w:rsid w:val="0071169F"/>
    <w:rsid w:val="007274B6"/>
    <w:rsid w:val="00727CF8"/>
    <w:rsid w:val="00753A26"/>
    <w:rsid w:val="0075496F"/>
    <w:rsid w:val="00770264"/>
    <w:rsid w:val="00793AEE"/>
    <w:rsid w:val="007A07D2"/>
    <w:rsid w:val="007A5AC4"/>
    <w:rsid w:val="007D17A2"/>
    <w:rsid w:val="007D3F79"/>
    <w:rsid w:val="007D6603"/>
    <w:rsid w:val="007E6F58"/>
    <w:rsid w:val="007F0DE6"/>
    <w:rsid w:val="007F73B3"/>
    <w:rsid w:val="00800576"/>
    <w:rsid w:val="0080382C"/>
    <w:rsid w:val="00804899"/>
    <w:rsid w:val="00805375"/>
    <w:rsid w:val="00805D72"/>
    <w:rsid w:val="00805FB7"/>
    <w:rsid w:val="00806D78"/>
    <w:rsid w:val="008140CA"/>
    <w:rsid w:val="00831BE1"/>
    <w:rsid w:val="0084389F"/>
    <w:rsid w:val="008476AF"/>
    <w:rsid w:val="008540C0"/>
    <w:rsid w:val="008553AF"/>
    <w:rsid w:val="00885CE3"/>
    <w:rsid w:val="00885DFC"/>
    <w:rsid w:val="008937AD"/>
    <w:rsid w:val="008A0034"/>
    <w:rsid w:val="008A0B22"/>
    <w:rsid w:val="008A53D7"/>
    <w:rsid w:val="008E2EC2"/>
    <w:rsid w:val="008E529A"/>
    <w:rsid w:val="009136D1"/>
    <w:rsid w:val="00937188"/>
    <w:rsid w:val="009440C4"/>
    <w:rsid w:val="0094780D"/>
    <w:rsid w:val="009905D7"/>
    <w:rsid w:val="009A3856"/>
    <w:rsid w:val="009A4C30"/>
    <w:rsid w:val="009C29C5"/>
    <w:rsid w:val="009C4571"/>
    <w:rsid w:val="009D1AD7"/>
    <w:rsid w:val="009D29A2"/>
    <w:rsid w:val="009E6831"/>
    <w:rsid w:val="00A01279"/>
    <w:rsid w:val="00A0792A"/>
    <w:rsid w:val="00A113C3"/>
    <w:rsid w:val="00A174C1"/>
    <w:rsid w:val="00A216DF"/>
    <w:rsid w:val="00A21B20"/>
    <w:rsid w:val="00A22113"/>
    <w:rsid w:val="00A27D8B"/>
    <w:rsid w:val="00A32753"/>
    <w:rsid w:val="00A34591"/>
    <w:rsid w:val="00A43599"/>
    <w:rsid w:val="00A6375E"/>
    <w:rsid w:val="00A87ADF"/>
    <w:rsid w:val="00A87F0F"/>
    <w:rsid w:val="00A90830"/>
    <w:rsid w:val="00A947E9"/>
    <w:rsid w:val="00A967C5"/>
    <w:rsid w:val="00A96E14"/>
    <w:rsid w:val="00AB4ED4"/>
    <w:rsid w:val="00AB7E51"/>
    <w:rsid w:val="00AE0D24"/>
    <w:rsid w:val="00AF1EB8"/>
    <w:rsid w:val="00AF63C4"/>
    <w:rsid w:val="00B00231"/>
    <w:rsid w:val="00B02795"/>
    <w:rsid w:val="00B0720C"/>
    <w:rsid w:val="00B15DE2"/>
    <w:rsid w:val="00B175D4"/>
    <w:rsid w:val="00B20CA6"/>
    <w:rsid w:val="00B211D7"/>
    <w:rsid w:val="00B50201"/>
    <w:rsid w:val="00B67751"/>
    <w:rsid w:val="00B81685"/>
    <w:rsid w:val="00B82C73"/>
    <w:rsid w:val="00B920FF"/>
    <w:rsid w:val="00B92F66"/>
    <w:rsid w:val="00B950CF"/>
    <w:rsid w:val="00B97ABB"/>
    <w:rsid w:val="00BA3C7E"/>
    <w:rsid w:val="00BA58DC"/>
    <w:rsid w:val="00BB1CB6"/>
    <w:rsid w:val="00BB49D4"/>
    <w:rsid w:val="00BC20D7"/>
    <w:rsid w:val="00BD586A"/>
    <w:rsid w:val="00BD5A04"/>
    <w:rsid w:val="00BF454A"/>
    <w:rsid w:val="00C0215E"/>
    <w:rsid w:val="00C05E62"/>
    <w:rsid w:val="00C310CA"/>
    <w:rsid w:val="00C409E7"/>
    <w:rsid w:val="00C41A7C"/>
    <w:rsid w:val="00C4757D"/>
    <w:rsid w:val="00C826C3"/>
    <w:rsid w:val="00C90AD9"/>
    <w:rsid w:val="00C92FB7"/>
    <w:rsid w:val="00CA06E8"/>
    <w:rsid w:val="00CB45F7"/>
    <w:rsid w:val="00CC12F2"/>
    <w:rsid w:val="00CE0727"/>
    <w:rsid w:val="00CE556C"/>
    <w:rsid w:val="00CF085C"/>
    <w:rsid w:val="00CF241B"/>
    <w:rsid w:val="00D100D6"/>
    <w:rsid w:val="00D135AE"/>
    <w:rsid w:val="00D15578"/>
    <w:rsid w:val="00D15639"/>
    <w:rsid w:val="00D24710"/>
    <w:rsid w:val="00D255DD"/>
    <w:rsid w:val="00D364B3"/>
    <w:rsid w:val="00D418C9"/>
    <w:rsid w:val="00D43281"/>
    <w:rsid w:val="00D50363"/>
    <w:rsid w:val="00D62F84"/>
    <w:rsid w:val="00D6574A"/>
    <w:rsid w:val="00D77B0A"/>
    <w:rsid w:val="00D82BD4"/>
    <w:rsid w:val="00D83307"/>
    <w:rsid w:val="00D97DD6"/>
    <w:rsid w:val="00DA2778"/>
    <w:rsid w:val="00DA3D26"/>
    <w:rsid w:val="00DA4E6B"/>
    <w:rsid w:val="00DC1230"/>
    <w:rsid w:val="00DC2E0F"/>
    <w:rsid w:val="00DC49DB"/>
    <w:rsid w:val="00DC4D0B"/>
    <w:rsid w:val="00DD1BE4"/>
    <w:rsid w:val="00DD4BC1"/>
    <w:rsid w:val="00DE5030"/>
    <w:rsid w:val="00E15DA1"/>
    <w:rsid w:val="00E174FD"/>
    <w:rsid w:val="00E17769"/>
    <w:rsid w:val="00E216E8"/>
    <w:rsid w:val="00E333E4"/>
    <w:rsid w:val="00E5266E"/>
    <w:rsid w:val="00E54B1C"/>
    <w:rsid w:val="00E56879"/>
    <w:rsid w:val="00E57DEF"/>
    <w:rsid w:val="00E6161A"/>
    <w:rsid w:val="00E703F4"/>
    <w:rsid w:val="00E763E2"/>
    <w:rsid w:val="00E93333"/>
    <w:rsid w:val="00EC053F"/>
    <w:rsid w:val="00EC77D0"/>
    <w:rsid w:val="00EF5C69"/>
    <w:rsid w:val="00F044AF"/>
    <w:rsid w:val="00F13311"/>
    <w:rsid w:val="00F35919"/>
    <w:rsid w:val="00F460CF"/>
    <w:rsid w:val="00F60F3B"/>
    <w:rsid w:val="00F871CD"/>
    <w:rsid w:val="00F94AC7"/>
    <w:rsid w:val="00F96667"/>
    <w:rsid w:val="00FA1DEA"/>
    <w:rsid w:val="00FB23C0"/>
    <w:rsid w:val="00FB3695"/>
    <w:rsid w:val="00FB556A"/>
    <w:rsid w:val="00FC38C0"/>
    <w:rsid w:val="00FC55F8"/>
    <w:rsid w:val="00FC6595"/>
    <w:rsid w:val="00FC751B"/>
    <w:rsid w:val="00FE157A"/>
    <w:rsid w:val="00FE4B73"/>
    <w:rsid w:val="00FE6C1F"/>
    <w:rsid w:val="00FF7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2"/>
    </o:shapelayout>
  </w:shapeDefaults>
  <w:decimalSymbol w:val="."/>
  <w:listSeparator w:val=","/>
  <w14:docId w14:val="2639A763"/>
  <w15:docId w15:val="{F1D859F2-77AB-4AFD-B6F8-33EE13C5C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011"/>
  </w:style>
  <w:style w:type="paragraph" w:styleId="Heading1">
    <w:name w:val="heading 1"/>
    <w:basedOn w:val="Normal"/>
    <w:next w:val="Normal"/>
    <w:link w:val="Heading1Char"/>
    <w:uiPriority w:val="9"/>
    <w:qFormat/>
    <w:rsid w:val="00A22113"/>
    <w:pPr>
      <w:keepNext/>
      <w:keepLines/>
      <w:outlineLvl w:val="0"/>
    </w:pPr>
    <w:rPr>
      <w:rFonts w:asciiTheme="majorHAnsi" w:eastAsiaTheme="majorEastAsia" w:hAnsiTheme="majorHAnsi" w:cstheme="majorBidi"/>
      <w:b/>
      <w:sz w:val="28"/>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BA3C7E"/>
    <w:pPr>
      <w:keepNext/>
    </w:pPr>
    <w:rPr>
      <w:i/>
      <w:iCs/>
      <w:szCs w:val="18"/>
    </w:rPr>
  </w:style>
  <w:style w:type="paragraph" w:styleId="ListParagraph">
    <w:name w:val="List Paragraph"/>
    <w:basedOn w:val="Normal"/>
    <w:uiPriority w:val="34"/>
    <w:qFormat/>
    <w:rsid w:val="0084389F"/>
    <w:pPr>
      <w:ind w:left="720"/>
      <w:contextualSpacing/>
    </w:pPr>
  </w:style>
  <w:style w:type="character" w:customStyle="1" w:styleId="Heading1Char">
    <w:name w:val="Heading 1 Char"/>
    <w:basedOn w:val="DefaultParagraphFont"/>
    <w:link w:val="Heading1"/>
    <w:uiPriority w:val="9"/>
    <w:rsid w:val="00A22113"/>
    <w:rPr>
      <w:rFonts w:asciiTheme="majorHAnsi" w:eastAsiaTheme="majorEastAsia" w:hAnsiTheme="majorHAnsi" w:cstheme="majorBidi"/>
      <w:b/>
      <w:sz w:val="28"/>
      <w:szCs w:val="32"/>
      <w:u w:val="single"/>
    </w:rPr>
  </w:style>
  <w:style w:type="character" w:styleId="CommentReference">
    <w:name w:val="annotation reference"/>
    <w:basedOn w:val="DefaultParagraphFont"/>
    <w:uiPriority w:val="99"/>
    <w:semiHidden/>
    <w:unhideWhenUsed/>
    <w:rsid w:val="007D3F79"/>
    <w:rPr>
      <w:sz w:val="16"/>
      <w:szCs w:val="16"/>
    </w:rPr>
  </w:style>
  <w:style w:type="paragraph" w:styleId="CommentText">
    <w:name w:val="annotation text"/>
    <w:basedOn w:val="Normal"/>
    <w:link w:val="CommentTextChar"/>
    <w:uiPriority w:val="99"/>
    <w:semiHidden/>
    <w:unhideWhenUsed/>
    <w:rsid w:val="007D3F79"/>
    <w:rPr>
      <w:sz w:val="20"/>
      <w:szCs w:val="20"/>
    </w:rPr>
  </w:style>
  <w:style w:type="character" w:customStyle="1" w:styleId="CommentTextChar">
    <w:name w:val="Comment Text Char"/>
    <w:basedOn w:val="DefaultParagraphFont"/>
    <w:link w:val="CommentText"/>
    <w:uiPriority w:val="99"/>
    <w:semiHidden/>
    <w:rsid w:val="007D3F79"/>
    <w:rPr>
      <w:sz w:val="20"/>
      <w:szCs w:val="20"/>
    </w:rPr>
  </w:style>
  <w:style w:type="paragraph" w:styleId="CommentSubject">
    <w:name w:val="annotation subject"/>
    <w:basedOn w:val="CommentText"/>
    <w:next w:val="CommentText"/>
    <w:link w:val="CommentSubjectChar"/>
    <w:uiPriority w:val="99"/>
    <w:semiHidden/>
    <w:unhideWhenUsed/>
    <w:rsid w:val="007D3F79"/>
    <w:rPr>
      <w:b/>
      <w:bCs/>
    </w:rPr>
  </w:style>
  <w:style w:type="character" w:customStyle="1" w:styleId="CommentSubjectChar">
    <w:name w:val="Comment Subject Char"/>
    <w:basedOn w:val="CommentTextChar"/>
    <w:link w:val="CommentSubject"/>
    <w:uiPriority w:val="99"/>
    <w:semiHidden/>
    <w:rsid w:val="007D3F79"/>
    <w:rPr>
      <w:b/>
      <w:bCs/>
      <w:sz w:val="20"/>
      <w:szCs w:val="20"/>
    </w:rPr>
  </w:style>
  <w:style w:type="paragraph" w:styleId="BalloonText">
    <w:name w:val="Balloon Text"/>
    <w:basedOn w:val="Normal"/>
    <w:link w:val="BalloonTextChar"/>
    <w:uiPriority w:val="99"/>
    <w:semiHidden/>
    <w:unhideWhenUsed/>
    <w:rsid w:val="007D3F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F79"/>
    <w:rPr>
      <w:rFonts w:ascii="Segoe UI" w:hAnsi="Segoe UI" w:cs="Segoe UI"/>
      <w:sz w:val="18"/>
      <w:szCs w:val="18"/>
    </w:rPr>
  </w:style>
  <w:style w:type="paragraph" w:styleId="Header">
    <w:name w:val="header"/>
    <w:basedOn w:val="Normal"/>
    <w:link w:val="HeaderChar"/>
    <w:uiPriority w:val="99"/>
    <w:unhideWhenUsed/>
    <w:rsid w:val="001D14DF"/>
    <w:pPr>
      <w:tabs>
        <w:tab w:val="center" w:pos="4513"/>
        <w:tab w:val="right" w:pos="9026"/>
      </w:tabs>
    </w:pPr>
  </w:style>
  <w:style w:type="character" w:customStyle="1" w:styleId="HeaderChar">
    <w:name w:val="Header Char"/>
    <w:basedOn w:val="DefaultParagraphFont"/>
    <w:link w:val="Header"/>
    <w:uiPriority w:val="99"/>
    <w:rsid w:val="001D14DF"/>
  </w:style>
  <w:style w:type="paragraph" w:styleId="Footer">
    <w:name w:val="footer"/>
    <w:basedOn w:val="Normal"/>
    <w:link w:val="FooterChar"/>
    <w:uiPriority w:val="99"/>
    <w:unhideWhenUsed/>
    <w:rsid w:val="001D14DF"/>
    <w:pPr>
      <w:tabs>
        <w:tab w:val="center" w:pos="4513"/>
        <w:tab w:val="right" w:pos="9026"/>
      </w:tabs>
    </w:pPr>
  </w:style>
  <w:style w:type="character" w:customStyle="1" w:styleId="FooterChar">
    <w:name w:val="Footer Char"/>
    <w:basedOn w:val="DefaultParagraphFont"/>
    <w:link w:val="Footer"/>
    <w:uiPriority w:val="99"/>
    <w:rsid w:val="001D14DF"/>
  </w:style>
  <w:style w:type="paragraph" w:styleId="TOCHeading">
    <w:name w:val="TOC Heading"/>
    <w:basedOn w:val="Heading1"/>
    <w:next w:val="Normal"/>
    <w:uiPriority w:val="39"/>
    <w:unhideWhenUsed/>
    <w:qFormat/>
    <w:rsid w:val="0020190E"/>
    <w:pPr>
      <w:spacing w:before="240" w:line="259" w:lineRule="auto"/>
      <w:outlineLvl w:val="9"/>
    </w:pPr>
    <w:rPr>
      <w:b w:val="0"/>
      <w:color w:val="2F5496" w:themeColor="accent1" w:themeShade="BF"/>
      <w:sz w:val="32"/>
      <w:u w:val="none"/>
      <w:lang w:val="en-US"/>
    </w:rPr>
  </w:style>
  <w:style w:type="paragraph" w:styleId="TOC1">
    <w:name w:val="toc 1"/>
    <w:basedOn w:val="Normal"/>
    <w:next w:val="Normal"/>
    <w:autoRedefine/>
    <w:uiPriority w:val="39"/>
    <w:unhideWhenUsed/>
    <w:rsid w:val="00A174C1"/>
    <w:pPr>
      <w:tabs>
        <w:tab w:val="left" w:pos="660"/>
        <w:tab w:val="right" w:leader="dot" w:pos="9016"/>
      </w:tabs>
      <w:spacing w:after="100"/>
      <w:ind w:left="658" w:hanging="658"/>
    </w:pPr>
  </w:style>
  <w:style w:type="character" w:styleId="Hyperlink">
    <w:name w:val="Hyperlink"/>
    <w:basedOn w:val="DefaultParagraphFont"/>
    <w:uiPriority w:val="99"/>
    <w:unhideWhenUsed/>
    <w:rsid w:val="0020190E"/>
    <w:rPr>
      <w:color w:val="0563C1" w:themeColor="hyperlink"/>
      <w:u w:val="single"/>
    </w:rPr>
  </w:style>
  <w:style w:type="paragraph" w:customStyle="1" w:styleId="Default">
    <w:name w:val="Default"/>
    <w:basedOn w:val="Normal"/>
    <w:rsid w:val="00AF63C4"/>
    <w:pPr>
      <w:autoSpaceDE w:val="0"/>
      <w:autoSpaceDN w:val="0"/>
    </w:pPr>
    <w:rPr>
      <w:rFonts w:ascii="Arial" w:hAnsi="Arial" w:cs="Arial"/>
      <w:color w:val="000000"/>
      <w:sz w:val="24"/>
      <w:szCs w:val="24"/>
      <w:lang w:eastAsia="en-GB"/>
    </w:rPr>
  </w:style>
  <w:style w:type="character" w:customStyle="1" w:styleId="legds2">
    <w:name w:val="legds2"/>
    <w:basedOn w:val="DefaultParagraphFont"/>
    <w:rsid w:val="00D62F84"/>
    <w:rPr>
      <w:vanish w:val="0"/>
      <w:webHidden w:val="0"/>
      <w:specVanish w:val="0"/>
    </w:rPr>
  </w:style>
  <w:style w:type="paragraph" w:styleId="Revision">
    <w:name w:val="Revision"/>
    <w:hidden/>
    <w:uiPriority w:val="99"/>
    <w:semiHidden/>
    <w:rsid w:val="006A1F8B"/>
  </w:style>
  <w:style w:type="paragraph" w:customStyle="1" w:styleId="xmsonormal">
    <w:name w:val="x_msonormal"/>
    <w:basedOn w:val="Normal"/>
    <w:rsid w:val="00415EF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15EF5"/>
  </w:style>
  <w:style w:type="paragraph" w:styleId="FootnoteText">
    <w:name w:val="footnote text"/>
    <w:basedOn w:val="Normal"/>
    <w:link w:val="FootnoteTextChar"/>
    <w:uiPriority w:val="99"/>
    <w:semiHidden/>
    <w:unhideWhenUsed/>
    <w:rsid w:val="00271A08"/>
    <w:rPr>
      <w:sz w:val="20"/>
      <w:szCs w:val="20"/>
    </w:rPr>
  </w:style>
  <w:style w:type="character" w:customStyle="1" w:styleId="FootnoteTextChar">
    <w:name w:val="Footnote Text Char"/>
    <w:basedOn w:val="DefaultParagraphFont"/>
    <w:link w:val="FootnoteText"/>
    <w:uiPriority w:val="99"/>
    <w:semiHidden/>
    <w:rsid w:val="00271A08"/>
    <w:rPr>
      <w:sz w:val="20"/>
      <w:szCs w:val="20"/>
    </w:rPr>
  </w:style>
  <w:style w:type="character" w:styleId="FootnoteReference">
    <w:name w:val="footnote reference"/>
    <w:basedOn w:val="DefaultParagraphFont"/>
    <w:uiPriority w:val="99"/>
    <w:semiHidden/>
    <w:unhideWhenUsed/>
    <w:rsid w:val="00271A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965695">
      <w:bodyDiv w:val="1"/>
      <w:marLeft w:val="0"/>
      <w:marRight w:val="0"/>
      <w:marTop w:val="0"/>
      <w:marBottom w:val="0"/>
      <w:divBdr>
        <w:top w:val="none" w:sz="0" w:space="0" w:color="auto"/>
        <w:left w:val="none" w:sz="0" w:space="0" w:color="auto"/>
        <w:bottom w:val="none" w:sz="0" w:space="0" w:color="auto"/>
        <w:right w:val="none" w:sz="0" w:space="0" w:color="auto"/>
      </w:divBdr>
    </w:div>
    <w:div w:id="1703750002">
      <w:bodyDiv w:val="1"/>
      <w:marLeft w:val="0"/>
      <w:marRight w:val="0"/>
      <w:marTop w:val="0"/>
      <w:marBottom w:val="0"/>
      <w:divBdr>
        <w:top w:val="none" w:sz="0" w:space="0" w:color="auto"/>
        <w:left w:val="none" w:sz="0" w:space="0" w:color="auto"/>
        <w:bottom w:val="none" w:sz="0" w:space="0" w:color="auto"/>
        <w:right w:val="none" w:sz="0" w:space="0" w:color="auto"/>
      </w:divBdr>
    </w:div>
    <w:div w:id="1809779266">
      <w:bodyDiv w:val="1"/>
      <w:marLeft w:val="0"/>
      <w:marRight w:val="0"/>
      <w:marTop w:val="0"/>
      <w:marBottom w:val="0"/>
      <w:divBdr>
        <w:top w:val="none" w:sz="0" w:space="0" w:color="auto"/>
        <w:left w:val="none" w:sz="0" w:space="0" w:color="auto"/>
        <w:bottom w:val="none" w:sz="0" w:space="0" w:color="auto"/>
        <w:right w:val="none" w:sz="0" w:space="0" w:color="auto"/>
      </w:divBdr>
    </w:div>
    <w:div w:id="1844082276">
      <w:bodyDiv w:val="1"/>
      <w:marLeft w:val="0"/>
      <w:marRight w:val="0"/>
      <w:marTop w:val="0"/>
      <w:marBottom w:val="0"/>
      <w:divBdr>
        <w:top w:val="none" w:sz="0" w:space="0" w:color="auto"/>
        <w:left w:val="none" w:sz="0" w:space="0" w:color="auto"/>
        <w:bottom w:val="none" w:sz="0" w:space="0" w:color="auto"/>
        <w:right w:val="none" w:sz="0" w:space="0" w:color="auto"/>
      </w:divBdr>
      <w:divsChild>
        <w:div w:id="1998335793">
          <w:marLeft w:val="0"/>
          <w:marRight w:val="0"/>
          <w:marTop w:val="0"/>
          <w:marBottom w:val="0"/>
          <w:divBdr>
            <w:top w:val="single" w:sz="36" w:space="0" w:color="1B75BC"/>
            <w:left w:val="none" w:sz="0" w:space="0" w:color="auto"/>
            <w:bottom w:val="none" w:sz="0" w:space="0" w:color="auto"/>
            <w:right w:val="none" w:sz="0" w:space="0" w:color="auto"/>
          </w:divBdr>
          <w:divsChild>
            <w:div w:id="2025326305">
              <w:marLeft w:val="0"/>
              <w:marRight w:val="282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39339E-81CE-4A8A-A377-A706840030AC}"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B4654B84-80C0-4D9D-BB70-18F22B8F50A0}">
      <dgm:prSet phldrT="[Text]"/>
      <dgm:spPr/>
      <dgm:t>
        <a:bodyPr/>
        <a:lstStyle/>
        <a:p>
          <a:r>
            <a:rPr lang="en-GB" b="1"/>
            <a:t> 24 hours</a:t>
          </a:r>
          <a:endParaRPr lang="en-GB"/>
        </a:p>
      </dgm:t>
    </dgm:pt>
    <dgm:pt modelId="{A8B92B57-6C50-4531-8A13-6C30EADEDD90}" type="parTrans" cxnId="{F7D4DBCA-5AEC-4802-A481-30A234A7987B}">
      <dgm:prSet/>
      <dgm:spPr/>
      <dgm:t>
        <a:bodyPr/>
        <a:lstStyle/>
        <a:p>
          <a:endParaRPr lang="en-GB"/>
        </a:p>
      </dgm:t>
    </dgm:pt>
    <dgm:pt modelId="{287E0EC5-6ED5-481C-8923-82564C8C1693}" type="sibTrans" cxnId="{F7D4DBCA-5AEC-4802-A481-30A234A7987B}">
      <dgm:prSet/>
      <dgm:spPr/>
      <dgm:t>
        <a:bodyPr/>
        <a:lstStyle/>
        <a:p>
          <a:endParaRPr lang="en-GB"/>
        </a:p>
      </dgm:t>
    </dgm:pt>
    <dgm:pt modelId="{28873DCD-EDAB-41AB-9609-24CCB624CBF8}">
      <dgm:prSet phldrT="[Text]"/>
      <dgm:spPr/>
      <dgm:t>
        <a:bodyPr/>
        <a:lstStyle/>
        <a:p>
          <a:r>
            <a:rPr lang="en-GB" b="1"/>
            <a:t>Every 20 working days</a:t>
          </a:r>
        </a:p>
      </dgm:t>
    </dgm:pt>
    <dgm:pt modelId="{FB0C9AF0-F83D-41F1-A3D6-1C20E9B6038A}" type="parTrans" cxnId="{38C748E7-B3F8-4FF0-B9F8-2DD4C337D2D0}">
      <dgm:prSet/>
      <dgm:spPr/>
      <dgm:t>
        <a:bodyPr/>
        <a:lstStyle/>
        <a:p>
          <a:endParaRPr lang="en-GB"/>
        </a:p>
      </dgm:t>
    </dgm:pt>
    <dgm:pt modelId="{B0BE29AB-F428-4B1D-B92C-B444662D355A}" type="sibTrans" cxnId="{38C748E7-B3F8-4FF0-B9F8-2DD4C337D2D0}">
      <dgm:prSet/>
      <dgm:spPr/>
      <dgm:t>
        <a:bodyPr/>
        <a:lstStyle/>
        <a:p>
          <a:endParaRPr lang="en-GB"/>
        </a:p>
      </dgm:t>
    </dgm:pt>
    <dgm:pt modelId="{A61D8CC7-F56D-4B9F-BF8D-80D854593401}">
      <dgm:prSet phldrT="[Text]"/>
      <dgm:spPr/>
      <dgm:t>
        <a:bodyPr/>
        <a:lstStyle/>
        <a:p>
          <a:r>
            <a:rPr lang="en-GB" b="1"/>
            <a:t>First 10 days:</a:t>
          </a:r>
          <a:endParaRPr lang="en-GB"/>
        </a:p>
      </dgm:t>
    </dgm:pt>
    <dgm:pt modelId="{C8296B58-622C-48F8-A10A-B8A8D7887FC3}" type="parTrans" cxnId="{328A0287-4DB3-4918-9907-3796641DB705}">
      <dgm:prSet/>
      <dgm:spPr/>
      <dgm:t>
        <a:bodyPr/>
        <a:lstStyle/>
        <a:p>
          <a:endParaRPr lang="en-GB"/>
        </a:p>
      </dgm:t>
    </dgm:pt>
    <dgm:pt modelId="{D107EA3F-EEDF-4905-8803-8E31EF639744}" type="sibTrans" cxnId="{328A0287-4DB3-4918-9907-3796641DB705}">
      <dgm:prSet/>
      <dgm:spPr/>
      <dgm:t>
        <a:bodyPr/>
        <a:lstStyle/>
        <a:p>
          <a:endParaRPr lang="en-GB"/>
        </a:p>
      </dgm:t>
    </dgm:pt>
    <dgm:pt modelId="{67E38E0E-1BC7-466E-A0F0-AC6068DF22F4}">
      <dgm:prSet phldrT="[Text]"/>
      <dgm:spPr/>
      <dgm:t>
        <a:bodyPr/>
        <a:lstStyle/>
        <a:p>
          <a:r>
            <a:rPr lang="en-GB"/>
            <a:t>MASH are notified within 24hrs and SW is allocated from CLA or Adolescent SW team</a:t>
          </a:r>
          <a:r>
            <a:rPr lang="en-GB">
              <a:solidFill>
                <a:sysClr val="windowText" lastClr="000000"/>
              </a:solidFill>
            </a:rPr>
            <a:t>. If already allocated to a SW, that worker will remain allocated. </a:t>
          </a:r>
        </a:p>
      </dgm:t>
    </dgm:pt>
    <dgm:pt modelId="{4724298D-98FE-494B-8193-1C5D05232EA7}" type="parTrans" cxnId="{8944EA51-5CDA-46C7-8BF7-0073E134E13B}">
      <dgm:prSet/>
      <dgm:spPr/>
      <dgm:t>
        <a:bodyPr/>
        <a:lstStyle/>
        <a:p>
          <a:endParaRPr lang="en-GB"/>
        </a:p>
      </dgm:t>
    </dgm:pt>
    <dgm:pt modelId="{48C78F4D-53A2-4169-8D3F-E192A20F8BB2}" type="sibTrans" cxnId="{8944EA51-5CDA-46C7-8BF7-0073E134E13B}">
      <dgm:prSet/>
      <dgm:spPr/>
      <dgm:t>
        <a:bodyPr/>
        <a:lstStyle/>
        <a:p>
          <a:endParaRPr lang="en-GB"/>
        </a:p>
      </dgm:t>
    </dgm:pt>
    <dgm:pt modelId="{D74DE8AC-7CE7-45C4-BF68-116546881FD0}">
      <dgm:prSet phldrT="[Text]"/>
      <dgm:spPr/>
      <dgm:t>
        <a:bodyPr/>
        <a:lstStyle/>
        <a:p>
          <a:r>
            <a:rPr lang="en-GB"/>
            <a:t>Prison number and address is updated on Mosaic - can be done by Business Support. </a:t>
          </a:r>
        </a:p>
      </dgm:t>
    </dgm:pt>
    <dgm:pt modelId="{E16D4464-8523-463C-A0BA-323D3BB0DB1C}" type="parTrans" cxnId="{78F41B2F-9A3B-4B2C-8555-A38C32003058}">
      <dgm:prSet/>
      <dgm:spPr/>
      <dgm:t>
        <a:bodyPr/>
        <a:lstStyle/>
        <a:p>
          <a:endParaRPr lang="en-GB"/>
        </a:p>
      </dgm:t>
    </dgm:pt>
    <dgm:pt modelId="{448205E8-F2A9-4182-A168-4DF251A48BA4}" type="sibTrans" cxnId="{78F41B2F-9A3B-4B2C-8555-A38C32003058}">
      <dgm:prSet/>
      <dgm:spPr/>
      <dgm:t>
        <a:bodyPr/>
        <a:lstStyle/>
        <a:p>
          <a:endParaRPr lang="en-GB"/>
        </a:p>
      </dgm:t>
    </dgm:pt>
    <dgm:pt modelId="{895FC8B9-07F5-4805-9B7D-5F1BB056A26D}">
      <dgm:prSet phldrT="[Text]"/>
      <dgm:spPr/>
      <dgm:t>
        <a:bodyPr/>
        <a:lstStyle/>
        <a:p>
          <a:r>
            <a:rPr lang="en-GB"/>
            <a:t>Child is seen in custody by SW </a:t>
          </a:r>
          <a:endParaRPr lang="en-GB">
            <a:solidFill>
              <a:sysClr val="windowText" lastClr="000000"/>
            </a:solidFill>
          </a:endParaRPr>
        </a:p>
      </dgm:t>
    </dgm:pt>
    <dgm:pt modelId="{4DA03BA2-F203-43E9-AA07-06A091CAD0D5}" type="parTrans" cxnId="{89EE71CA-C202-4DFE-BCCC-1A21F98B6FE8}">
      <dgm:prSet/>
      <dgm:spPr/>
      <dgm:t>
        <a:bodyPr/>
        <a:lstStyle/>
        <a:p>
          <a:endParaRPr lang="en-GB"/>
        </a:p>
      </dgm:t>
    </dgm:pt>
    <dgm:pt modelId="{65748171-12FF-4B81-861F-5F992ED9147F}" type="sibTrans" cxnId="{89EE71CA-C202-4DFE-BCCC-1A21F98B6FE8}">
      <dgm:prSet/>
      <dgm:spPr/>
      <dgm:t>
        <a:bodyPr/>
        <a:lstStyle/>
        <a:p>
          <a:endParaRPr lang="en-GB"/>
        </a:p>
      </dgm:t>
    </dgm:pt>
    <dgm:pt modelId="{2C046A23-CE2C-40EC-BEAA-181FDB3752FC}">
      <dgm:prSet phldrT="[Text]"/>
      <dgm:spPr/>
      <dgm:t>
        <a:bodyPr/>
        <a:lstStyle/>
        <a:p>
          <a:r>
            <a:rPr lang="en-GB">
              <a:solidFill>
                <a:sysClr val="windowText" lastClr="000000"/>
              </a:solidFill>
            </a:rPr>
            <a:t>Care panel request is done - in preparation for planning for release and exploring placement options. This will be followed by a completion of a placement request form (PRF) and placement consultation meeting, even if release into care is a parallel option to the preferred plan of return home.</a:t>
          </a:r>
        </a:p>
      </dgm:t>
    </dgm:pt>
    <dgm:pt modelId="{7489A999-E61E-45DE-ACDA-1E52E3A166A6}" type="parTrans" cxnId="{98C95D74-697F-44E1-B73E-A6C21D5E5B84}">
      <dgm:prSet/>
      <dgm:spPr/>
      <dgm:t>
        <a:bodyPr/>
        <a:lstStyle/>
        <a:p>
          <a:endParaRPr lang="en-GB"/>
        </a:p>
      </dgm:t>
    </dgm:pt>
    <dgm:pt modelId="{08C038D2-33B7-4124-8391-B9284C9A248A}" type="sibTrans" cxnId="{98C95D74-697F-44E1-B73E-A6C21D5E5B84}">
      <dgm:prSet/>
      <dgm:spPr/>
      <dgm:t>
        <a:bodyPr/>
        <a:lstStyle/>
        <a:p>
          <a:endParaRPr lang="en-GB"/>
        </a:p>
      </dgm:t>
    </dgm:pt>
    <dgm:pt modelId="{71247B40-4311-4287-9501-E178EE9D2D76}">
      <dgm:prSet phldrT="[Text]"/>
      <dgm:spPr/>
      <dgm:t>
        <a:bodyPr/>
        <a:lstStyle/>
        <a:p>
          <a:r>
            <a:rPr lang="en-GB">
              <a:solidFill>
                <a:sysClr val="windowText" lastClr="000000"/>
              </a:solidFill>
            </a:rPr>
            <a:t>Inital planning meeting is agreed with IRO, SW, YOT teams, custody placement and network</a:t>
          </a:r>
        </a:p>
      </dgm:t>
    </dgm:pt>
    <dgm:pt modelId="{D19E8464-0DA4-49D7-9480-FE974587BA5D}" type="parTrans" cxnId="{55ACB3EE-8CEF-479A-A674-88824E0840DD}">
      <dgm:prSet/>
      <dgm:spPr/>
      <dgm:t>
        <a:bodyPr/>
        <a:lstStyle/>
        <a:p>
          <a:endParaRPr lang="en-GB"/>
        </a:p>
      </dgm:t>
    </dgm:pt>
    <dgm:pt modelId="{4ADA7306-E98C-4B4F-AC81-4AA42D2B63F0}" type="sibTrans" cxnId="{55ACB3EE-8CEF-479A-A674-88824E0840DD}">
      <dgm:prSet/>
      <dgm:spPr/>
      <dgm:t>
        <a:bodyPr/>
        <a:lstStyle/>
        <a:p>
          <a:endParaRPr lang="en-GB"/>
        </a:p>
      </dgm:t>
    </dgm:pt>
    <dgm:pt modelId="{1513A71A-934C-4C20-8220-4CBDF578167E}">
      <dgm:prSet phldrT="[Text]"/>
      <dgm:spPr/>
      <dgm:t>
        <a:bodyPr/>
        <a:lstStyle/>
        <a:p>
          <a:r>
            <a:rPr lang="en-GB"/>
            <a:t>Children to be seen in their custody placement by a social worker </a:t>
          </a:r>
        </a:p>
      </dgm:t>
    </dgm:pt>
    <dgm:pt modelId="{24CA6ED7-4469-4908-AD71-63FDB8DD4DA9}" type="parTrans" cxnId="{B8393A36-97A8-4C9A-A0DA-7E08F67C5A0F}">
      <dgm:prSet/>
      <dgm:spPr/>
      <dgm:t>
        <a:bodyPr/>
        <a:lstStyle/>
        <a:p>
          <a:endParaRPr lang="en-GB"/>
        </a:p>
      </dgm:t>
    </dgm:pt>
    <dgm:pt modelId="{198C62DB-A01D-4FF9-B9EA-E441FB2A2998}" type="sibTrans" cxnId="{B8393A36-97A8-4C9A-A0DA-7E08F67C5A0F}">
      <dgm:prSet/>
      <dgm:spPr/>
      <dgm:t>
        <a:bodyPr/>
        <a:lstStyle/>
        <a:p>
          <a:endParaRPr lang="en-GB"/>
        </a:p>
      </dgm:t>
    </dgm:pt>
    <dgm:pt modelId="{96CF2657-944D-4255-BB84-5AB5A060DCA7}">
      <dgm:prSet phldrT="[Text]"/>
      <dgm:spPr/>
      <dgm:t>
        <a:bodyPr/>
        <a:lstStyle/>
        <a:p>
          <a:r>
            <a:rPr lang="en-GB"/>
            <a:t>Children are given an allowance of £40 per week and £100 clothing allowance every 6months. </a:t>
          </a:r>
        </a:p>
      </dgm:t>
    </dgm:pt>
    <dgm:pt modelId="{2646C398-D79C-4FA4-B3F8-1DCA5C89898C}" type="parTrans" cxnId="{1A1682A4-0B17-43AD-8C61-91FBB9DA5570}">
      <dgm:prSet/>
      <dgm:spPr/>
      <dgm:t>
        <a:bodyPr/>
        <a:lstStyle/>
        <a:p>
          <a:endParaRPr lang="en-GB"/>
        </a:p>
      </dgm:t>
    </dgm:pt>
    <dgm:pt modelId="{C965A1C3-DFC5-463A-BBE7-4DE20979438E}" type="sibTrans" cxnId="{1A1682A4-0B17-43AD-8C61-91FBB9DA5570}">
      <dgm:prSet/>
      <dgm:spPr/>
      <dgm:t>
        <a:bodyPr/>
        <a:lstStyle/>
        <a:p>
          <a:endParaRPr lang="en-GB"/>
        </a:p>
      </dgm:t>
    </dgm:pt>
    <dgm:pt modelId="{D2A9AB2E-2A28-4D70-8F8E-D9357932908D}">
      <dgm:prSet phldrT="[Text]"/>
      <dgm:spPr/>
      <dgm:t>
        <a:bodyPr/>
        <a:lstStyle/>
        <a:p>
          <a:r>
            <a:rPr lang="en-GB" b="1">
              <a:solidFill>
                <a:sysClr val="windowText" lastClr="000000"/>
              </a:solidFill>
            </a:rPr>
            <a:t>I</a:t>
          </a:r>
          <a:r>
            <a:rPr lang="en-GB">
              <a:solidFill>
                <a:sysClr val="windowText" lastClr="000000"/>
              </a:solidFill>
            </a:rPr>
            <a:t>ntial assessment completed by SW team (C&amp;F or PWP) </a:t>
          </a:r>
        </a:p>
      </dgm:t>
    </dgm:pt>
    <dgm:pt modelId="{FDF12EFE-9C28-41C1-A041-5F12FA6094E0}" type="parTrans" cxnId="{5A457A5C-B8AF-40C4-99A8-504D73B187A2}">
      <dgm:prSet/>
      <dgm:spPr/>
      <dgm:t>
        <a:bodyPr/>
        <a:lstStyle/>
        <a:p>
          <a:endParaRPr lang="en-GB"/>
        </a:p>
      </dgm:t>
    </dgm:pt>
    <dgm:pt modelId="{CC23E00B-E02C-4825-B000-8F648E7BDB99}" type="sibTrans" cxnId="{5A457A5C-B8AF-40C4-99A8-504D73B187A2}">
      <dgm:prSet/>
      <dgm:spPr/>
      <dgm:t>
        <a:bodyPr/>
        <a:lstStyle/>
        <a:p>
          <a:endParaRPr lang="en-GB"/>
        </a:p>
      </dgm:t>
    </dgm:pt>
    <dgm:pt modelId="{72562747-8C1C-470A-AF34-314A7E3DB93E}">
      <dgm:prSet phldrT="[Text]"/>
      <dgm:spPr/>
      <dgm:t>
        <a:bodyPr/>
        <a:lstStyle/>
        <a:p>
          <a:r>
            <a:rPr lang="en-GB"/>
            <a:t>Review cycle</a:t>
          </a:r>
        </a:p>
      </dgm:t>
    </dgm:pt>
    <dgm:pt modelId="{0ADFD21F-578A-4AC3-A77D-1E778177FCE0}" type="parTrans" cxnId="{D70D6FF3-1A38-49B6-A220-7CD89BD64E47}">
      <dgm:prSet/>
      <dgm:spPr/>
      <dgm:t>
        <a:bodyPr/>
        <a:lstStyle/>
        <a:p>
          <a:endParaRPr lang="en-GB"/>
        </a:p>
      </dgm:t>
    </dgm:pt>
    <dgm:pt modelId="{88AD0D2F-14C4-4DF3-A6B2-FE6D68CE1B9C}" type="sibTrans" cxnId="{D70D6FF3-1A38-49B6-A220-7CD89BD64E47}">
      <dgm:prSet/>
      <dgm:spPr/>
      <dgm:t>
        <a:bodyPr/>
        <a:lstStyle/>
        <a:p>
          <a:endParaRPr lang="en-GB"/>
        </a:p>
      </dgm:t>
    </dgm:pt>
    <dgm:pt modelId="{A61C1DC7-5D10-47A6-9322-31CEE13CB073}">
      <dgm:prSet phldrT="[Text]"/>
      <dgm:spPr/>
      <dgm:t>
        <a:bodyPr/>
        <a:lstStyle/>
        <a:p>
          <a:r>
            <a:rPr lang="en-GB"/>
            <a:t>ongoing CLA review and visit cycles to be followed until release including CLA reviews, CLA payments and subsistance and visits (every 20 days) </a:t>
          </a:r>
        </a:p>
      </dgm:t>
    </dgm:pt>
    <dgm:pt modelId="{ADF6D1B2-ED4D-4F81-A21F-550E5CFAF89F}" type="parTrans" cxnId="{EDBE0B1F-8A13-4E5F-A081-828184131C69}">
      <dgm:prSet/>
      <dgm:spPr/>
      <dgm:t>
        <a:bodyPr/>
        <a:lstStyle/>
        <a:p>
          <a:endParaRPr lang="en-GB"/>
        </a:p>
      </dgm:t>
    </dgm:pt>
    <dgm:pt modelId="{991A247C-7B36-45BE-A16F-4CA011979BD5}" type="sibTrans" cxnId="{EDBE0B1F-8A13-4E5F-A081-828184131C69}">
      <dgm:prSet/>
      <dgm:spPr/>
      <dgm:t>
        <a:bodyPr/>
        <a:lstStyle/>
        <a:p>
          <a:endParaRPr lang="en-GB"/>
        </a:p>
      </dgm:t>
    </dgm:pt>
    <dgm:pt modelId="{0F7A386B-EEB2-4D3E-8DC2-92845FF58CDC}">
      <dgm:prSet phldrT="[Text]"/>
      <dgm:spPr/>
      <dgm:t>
        <a:bodyPr/>
        <a:lstStyle/>
        <a:p>
          <a:r>
            <a:rPr lang="en-GB"/>
            <a:t>Preparation for release </a:t>
          </a:r>
        </a:p>
      </dgm:t>
    </dgm:pt>
    <dgm:pt modelId="{2E05D34C-A7FD-40CC-A478-4BE44FE37031}" type="parTrans" cxnId="{21EEBAE0-7A9D-4090-8A05-9CF712617F46}">
      <dgm:prSet/>
      <dgm:spPr/>
      <dgm:t>
        <a:bodyPr/>
        <a:lstStyle/>
        <a:p>
          <a:endParaRPr lang="en-GB"/>
        </a:p>
      </dgm:t>
    </dgm:pt>
    <dgm:pt modelId="{F1355F19-E293-4E22-9264-27D55FA66471}" type="sibTrans" cxnId="{21EEBAE0-7A9D-4090-8A05-9CF712617F46}">
      <dgm:prSet/>
      <dgm:spPr/>
      <dgm:t>
        <a:bodyPr/>
        <a:lstStyle/>
        <a:p>
          <a:endParaRPr lang="en-GB"/>
        </a:p>
      </dgm:t>
    </dgm:pt>
    <dgm:pt modelId="{82BA06EF-3F50-441C-8D79-EACDE77157A1}">
      <dgm:prSet phldrT="[Text]"/>
      <dgm:spPr/>
      <dgm:t>
        <a:bodyPr/>
        <a:lstStyle/>
        <a:p>
          <a:r>
            <a:rPr lang="en-GB"/>
            <a:t>Placement / reunification plans to be confirmed at review prior to release/ trial.- parallel plans to be agreed and presented at care panel at least 2 weeks before release </a:t>
          </a:r>
        </a:p>
      </dgm:t>
    </dgm:pt>
    <dgm:pt modelId="{C785B57A-C38A-496A-AB4D-E96F772A17E6}" type="parTrans" cxnId="{12A4317F-E520-4877-AC5D-360CB1017216}">
      <dgm:prSet/>
      <dgm:spPr/>
      <dgm:t>
        <a:bodyPr/>
        <a:lstStyle/>
        <a:p>
          <a:endParaRPr lang="en-GB"/>
        </a:p>
      </dgm:t>
    </dgm:pt>
    <dgm:pt modelId="{D6A73E13-2AB9-43FE-8200-B7595075DD51}" type="sibTrans" cxnId="{12A4317F-E520-4877-AC5D-360CB1017216}">
      <dgm:prSet/>
      <dgm:spPr/>
      <dgm:t>
        <a:bodyPr/>
        <a:lstStyle/>
        <a:p>
          <a:endParaRPr lang="en-GB"/>
        </a:p>
      </dgm:t>
    </dgm:pt>
    <dgm:pt modelId="{89503325-5423-4900-A430-A17F3528E6D1}">
      <dgm:prSet phldrT="[Text]"/>
      <dgm:spPr/>
      <dgm:t>
        <a:bodyPr/>
        <a:lstStyle/>
        <a:p>
          <a:r>
            <a:rPr lang="en-GB"/>
            <a:t>Escalation to DCS if an appropriate placement hasn’t ben identified at least 7 days prior to release. </a:t>
          </a:r>
        </a:p>
      </dgm:t>
    </dgm:pt>
    <dgm:pt modelId="{6227D65A-9FCC-42FF-A2D9-AC7483589214}" type="parTrans" cxnId="{B499CD11-F454-43CA-88B1-1F2B5ECD3F9C}">
      <dgm:prSet/>
      <dgm:spPr/>
      <dgm:t>
        <a:bodyPr/>
        <a:lstStyle/>
        <a:p>
          <a:endParaRPr lang="en-GB"/>
        </a:p>
      </dgm:t>
    </dgm:pt>
    <dgm:pt modelId="{4067188A-A5E4-4577-8634-D8B874158CB6}" type="sibTrans" cxnId="{B499CD11-F454-43CA-88B1-1F2B5ECD3F9C}">
      <dgm:prSet/>
      <dgm:spPr/>
      <dgm:t>
        <a:bodyPr/>
        <a:lstStyle/>
        <a:p>
          <a:endParaRPr lang="en-GB"/>
        </a:p>
      </dgm:t>
    </dgm:pt>
    <dgm:pt modelId="{4F029999-C47D-4DC8-A0DD-F0680E81C074}" type="pres">
      <dgm:prSet presAssocID="{0939339E-81CE-4A8A-A377-A706840030AC}" presName="linearFlow" presStyleCnt="0">
        <dgm:presLayoutVars>
          <dgm:dir/>
          <dgm:animLvl val="lvl"/>
          <dgm:resizeHandles val="exact"/>
        </dgm:presLayoutVars>
      </dgm:prSet>
      <dgm:spPr/>
    </dgm:pt>
    <dgm:pt modelId="{722CBF12-F1B3-407D-A30A-48E5884E85A0}" type="pres">
      <dgm:prSet presAssocID="{B4654B84-80C0-4D9D-BB70-18F22B8F50A0}" presName="composite" presStyleCnt="0"/>
      <dgm:spPr/>
    </dgm:pt>
    <dgm:pt modelId="{F22A492D-9FE0-485B-B580-CDA394BEDA62}" type="pres">
      <dgm:prSet presAssocID="{B4654B84-80C0-4D9D-BB70-18F22B8F50A0}" presName="parentText" presStyleLbl="alignNode1" presStyleIdx="0" presStyleCnt="5">
        <dgm:presLayoutVars>
          <dgm:chMax val="1"/>
          <dgm:bulletEnabled val="1"/>
        </dgm:presLayoutVars>
      </dgm:prSet>
      <dgm:spPr/>
    </dgm:pt>
    <dgm:pt modelId="{DD16D95F-57C4-4B9C-A12B-D8152F293F97}" type="pres">
      <dgm:prSet presAssocID="{B4654B84-80C0-4D9D-BB70-18F22B8F50A0}" presName="descendantText" presStyleLbl="alignAcc1" presStyleIdx="0" presStyleCnt="5">
        <dgm:presLayoutVars>
          <dgm:bulletEnabled val="1"/>
        </dgm:presLayoutVars>
      </dgm:prSet>
      <dgm:spPr/>
    </dgm:pt>
    <dgm:pt modelId="{65577AAA-D04B-4857-9CB1-A38C7E6BD84D}" type="pres">
      <dgm:prSet presAssocID="{287E0EC5-6ED5-481C-8923-82564C8C1693}" presName="sp" presStyleCnt="0"/>
      <dgm:spPr/>
    </dgm:pt>
    <dgm:pt modelId="{C809348D-F89B-401B-ABCD-D00F38887FF4}" type="pres">
      <dgm:prSet presAssocID="{A61D8CC7-F56D-4B9F-BF8D-80D854593401}" presName="composite" presStyleCnt="0"/>
      <dgm:spPr/>
    </dgm:pt>
    <dgm:pt modelId="{8F8C63B5-D48F-45A3-988A-277F87198FC2}" type="pres">
      <dgm:prSet presAssocID="{A61D8CC7-F56D-4B9F-BF8D-80D854593401}" presName="parentText" presStyleLbl="alignNode1" presStyleIdx="1" presStyleCnt="5">
        <dgm:presLayoutVars>
          <dgm:chMax val="1"/>
          <dgm:bulletEnabled val="1"/>
        </dgm:presLayoutVars>
      </dgm:prSet>
      <dgm:spPr/>
    </dgm:pt>
    <dgm:pt modelId="{62366B9B-0B16-43A7-B4CA-D2460553D6A9}" type="pres">
      <dgm:prSet presAssocID="{A61D8CC7-F56D-4B9F-BF8D-80D854593401}" presName="descendantText" presStyleLbl="alignAcc1" presStyleIdx="1" presStyleCnt="5" custScaleY="126731">
        <dgm:presLayoutVars>
          <dgm:bulletEnabled val="1"/>
        </dgm:presLayoutVars>
      </dgm:prSet>
      <dgm:spPr/>
    </dgm:pt>
    <dgm:pt modelId="{3B181CBC-EBAC-4236-A42B-21DBB2D9C881}" type="pres">
      <dgm:prSet presAssocID="{D107EA3F-EEDF-4905-8803-8E31EF639744}" presName="sp" presStyleCnt="0"/>
      <dgm:spPr/>
    </dgm:pt>
    <dgm:pt modelId="{96A87E50-88F8-421C-B6AF-3C0A0B2E3BA1}" type="pres">
      <dgm:prSet presAssocID="{28873DCD-EDAB-41AB-9609-24CCB624CBF8}" presName="composite" presStyleCnt="0"/>
      <dgm:spPr/>
    </dgm:pt>
    <dgm:pt modelId="{1CE10E1B-5052-4BCC-9885-E2B7D1CDA1B0}" type="pres">
      <dgm:prSet presAssocID="{28873DCD-EDAB-41AB-9609-24CCB624CBF8}" presName="parentText" presStyleLbl="alignNode1" presStyleIdx="2" presStyleCnt="5">
        <dgm:presLayoutVars>
          <dgm:chMax val="1"/>
          <dgm:bulletEnabled val="1"/>
        </dgm:presLayoutVars>
      </dgm:prSet>
      <dgm:spPr/>
    </dgm:pt>
    <dgm:pt modelId="{362BBF24-7757-4E81-8A7A-3FE969BB75E6}" type="pres">
      <dgm:prSet presAssocID="{28873DCD-EDAB-41AB-9609-24CCB624CBF8}" presName="descendantText" presStyleLbl="alignAcc1" presStyleIdx="2" presStyleCnt="5">
        <dgm:presLayoutVars>
          <dgm:bulletEnabled val="1"/>
        </dgm:presLayoutVars>
      </dgm:prSet>
      <dgm:spPr/>
    </dgm:pt>
    <dgm:pt modelId="{ED76ABC0-E9FE-4008-A870-FBBA158643D8}" type="pres">
      <dgm:prSet presAssocID="{B0BE29AB-F428-4B1D-B92C-B444662D355A}" presName="sp" presStyleCnt="0"/>
      <dgm:spPr/>
    </dgm:pt>
    <dgm:pt modelId="{2C57D44E-05E7-49CB-92BB-257FBCB098F5}" type="pres">
      <dgm:prSet presAssocID="{72562747-8C1C-470A-AF34-314A7E3DB93E}" presName="composite" presStyleCnt="0"/>
      <dgm:spPr/>
    </dgm:pt>
    <dgm:pt modelId="{B747096E-D8CB-4DC1-9068-8CB473EC2A95}" type="pres">
      <dgm:prSet presAssocID="{72562747-8C1C-470A-AF34-314A7E3DB93E}" presName="parentText" presStyleLbl="alignNode1" presStyleIdx="3" presStyleCnt="5">
        <dgm:presLayoutVars>
          <dgm:chMax val="1"/>
          <dgm:bulletEnabled val="1"/>
        </dgm:presLayoutVars>
      </dgm:prSet>
      <dgm:spPr/>
    </dgm:pt>
    <dgm:pt modelId="{40E07564-5864-4D1C-BB6F-62B919EBC299}" type="pres">
      <dgm:prSet presAssocID="{72562747-8C1C-470A-AF34-314A7E3DB93E}" presName="descendantText" presStyleLbl="alignAcc1" presStyleIdx="3" presStyleCnt="5">
        <dgm:presLayoutVars>
          <dgm:bulletEnabled val="1"/>
        </dgm:presLayoutVars>
      </dgm:prSet>
      <dgm:spPr/>
    </dgm:pt>
    <dgm:pt modelId="{499B9B07-7478-4252-8E90-3EC4EB049C10}" type="pres">
      <dgm:prSet presAssocID="{88AD0D2F-14C4-4DF3-A6B2-FE6D68CE1B9C}" presName="sp" presStyleCnt="0"/>
      <dgm:spPr/>
    </dgm:pt>
    <dgm:pt modelId="{D53248D1-180C-449C-96E3-5523703FBF70}" type="pres">
      <dgm:prSet presAssocID="{0F7A386B-EEB2-4D3E-8DC2-92845FF58CDC}" presName="composite" presStyleCnt="0"/>
      <dgm:spPr/>
    </dgm:pt>
    <dgm:pt modelId="{C01438BA-10D9-4AD1-9B3E-C13B604DBE39}" type="pres">
      <dgm:prSet presAssocID="{0F7A386B-EEB2-4D3E-8DC2-92845FF58CDC}" presName="parentText" presStyleLbl="alignNode1" presStyleIdx="4" presStyleCnt="5">
        <dgm:presLayoutVars>
          <dgm:chMax val="1"/>
          <dgm:bulletEnabled val="1"/>
        </dgm:presLayoutVars>
      </dgm:prSet>
      <dgm:spPr/>
    </dgm:pt>
    <dgm:pt modelId="{ED8D5E16-29FC-4175-9A3C-4F49935964F4}" type="pres">
      <dgm:prSet presAssocID="{0F7A386B-EEB2-4D3E-8DC2-92845FF58CDC}" presName="descendantText" presStyleLbl="alignAcc1" presStyleIdx="4" presStyleCnt="5">
        <dgm:presLayoutVars>
          <dgm:bulletEnabled val="1"/>
        </dgm:presLayoutVars>
      </dgm:prSet>
      <dgm:spPr/>
    </dgm:pt>
  </dgm:ptLst>
  <dgm:cxnLst>
    <dgm:cxn modelId="{B499CD11-F454-43CA-88B1-1F2B5ECD3F9C}" srcId="{0F7A386B-EEB2-4D3E-8DC2-92845FF58CDC}" destId="{89503325-5423-4900-A430-A17F3528E6D1}" srcOrd="1" destOrd="0" parTransId="{6227D65A-9FCC-42FF-A2D9-AC7483589214}" sibTransId="{4067188A-A5E4-4577-8634-D8B874158CB6}"/>
    <dgm:cxn modelId="{708EDC1B-7335-4ED3-8E15-9E8AAC58EF17}" type="presOf" srcId="{A61D8CC7-F56D-4B9F-BF8D-80D854593401}" destId="{8F8C63B5-D48F-45A3-988A-277F87198FC2}" srcOrd="0" destOrd="0" presId="urn:microsoft.com/office/officeart/2005/8/layout/chevron2"/>
    <dgm:cxn modelId="{B6C9BB1C-2A5B-4418-92F1-D20E6A9140E8}" type="presOf" srcId="{0939339E-81CE-4A8A-A377-A706840030AC}" destId="{4F029999-C47D-4DC8-A0DD-F0680E81C074}" srcOrd="0" destOrd="0" presId="urn:microsoft.com/office/officeart/2005/8/layout/chevron2"/>
    <dgm:cxn modelId="{EDBE0B1F-8A13-4E5F-A081-828184131C69}" srcId="{72562747-8C1C-470A-AF34-314A7E3DB93E}" destId="{A61C1DC7-5D10-47A6-9322-31CEE13CB073}" srcOrd="0" destOrd="0" parTransId="{ADF6D1B2-ED4D-4F81-A21F-550E5CFAF89F}" sibTransId="{991A247C-7B36-45BE-A16F-4CA011979BD5}"/>
    <dgm:cxn modelId="{78F41B2F-9A3B-4B2C-8555-A38C32003058}" srcId="{A61D8CC7-F56D-4B9F-BF8D-80D854593401}" destId="{D74DE8AC-7CE7-45C4-BF68-116546881FD0}" srcOrd="0" destOrd="0" parTransId="{E16D4464-8523-463C-A0BA-323D3BB0DB1C}" sibTransId="{448205E8-F2A9-4182-A168-4DF251A48BA4}"/>
    <dgm:cxn modelId="{B8393A36-97A8-4C9A-A0DA-7E08F67C5A0F}" srcId="{28873DCD-EDAB-41AB-9609-24CCB624CBF8}" destId="{1513A71A-934C-4C20-8220-4CBDF578167E}" srcOrd="0" destOrd="0" parTransId="{24CA6ED7-4469-4908-AD71-63FDB8DD4DA9}" sibTransId="{198C62DB-A01D-4FF9-B9EA-E441FB2A2998}"/>
    <dgm:cxn modelId="{5A457A5C-B8AF-40C4-99A8-504D73B187A2}" srcId="{A61D8CC7-F56D-4B9F-BF8D-80D854593401}" destId="{D2A9AB2E-2A28-4D70-8F8E-D9357932908D}" srcOrd="4" destOrd="0" parTransId="{FDF12EFE-9C28-41C1-A041-5F12FA6094E0}" sibTransId="{CC23E00B-E02C-4825-B000-8F648E7BDB99}"/>
    <dgm:cxn modelId="{8944EA51-5CDA-46C7-8BF7-0073E134E13B}" srcId="{B4654B84-80C0-4D9D-BB70-18F22B8F50A0}" destId="{67E38E0E-1BC7-466E-A0F0-AC6068DF22F4}" srcOrd="0" destOrd="0" parTransId="{4724298D-98FE-494B-8193-1C5D05232EA7}" sibTransId="{48C78F4D-53A2-4169-8D3F-E192A20F8BB2}"/>
    <dgm:cxn modelId="{98C95D74-697F-44E1-B73E-A6C21D5E5B84}" srcId="{A61D8CC7-F56D-4B9F-BF8D-80D854593401}" destId="{2C046A23-CE2C-40EC-BEAA-181FDB3752FC}" srcOrd="2" destOrd="0" parTransId="{7489A999-E61E-45DE-ACDA-1E52E3A166A6}" sibTransId="{08C038D2-33B7-4124-8391-B9284C9A248A}"/>
    <dgm:cxn modelId="{12A4317F-E520-4877-AC5D-360CB1017216}" srcId="{0F7A386B-EEB2-4D3E-8DC2-92845FF58CDC}" destId="{82BA06EF-3F50-441C-8D79-EACDE77157A1}" srcOrd="0" destOrd="0" parTransId="{C785B57A-C38A-496A-AB4D-E96F772A17E6}" sibTransId="{D6A73E13-2AB9-43FE-8200-B7595075DD51}"/>
    <dgm:cxn modelId="{661EFC80-C955-4F51-ABD2-CF3D124ACCA6}" type="presOf" srcId="{67E38E0E-1BC7-466E-A0F0-AC6068DF22F4}" destId="{DD16D95F-57C4-4B9C-A12B-D8152F293F97}" srcOrd="0" destOrd="0" presId="urn:microsoft.com/office/officeart/2005/8/layout/chevron2"/>
    <dgm:cxn modelId="{328A0287-4DB3-4918-9907-3796641DB705}" srcId="{0939339E-81CE-4A8A-A377-A706840030AC}" destId="{A61D8CC7-F56D-4B9F-BF8D-80D854593401}" srcOrd="1" destOrd="0" parTransId="{C8296B58-622C-48F8-A10A-B8A8D7887FC3}" sibTransId="{D107EA3F-EEDF-4905-8803-8E31EF639744}"/>
    <dgm:cxn modelId="{A8459E8E-2257-4366-8835-62A954709A35}" type="presOf" srcId="{89503325-5423-4900-A430-A17F3528E6D1}" destId="{ED8D5E16-29FC-4175-9A3C-4F49935964F4}" srcOrd="0" destOrd="1" presId="urn:microsoft.com/office/officeart/2005/8/layout/chevron2"/>
    <dgm:cxn modelId="{505AEC8F-2F3F-4638-B2D2-4585A0F8DE14}" type="presOf" srcId="{71247B40-4311-4287-9501-E178EE9D2D76}" destId="{62366B9B-0B16-43A7-B4CA-D2460553D6A9}" srcOrd="0" destOrd="3" presId="urn:microsoft.com/office/officeart/2005/8/layout/chevron2"/>
    <dgm:cxn modelId="{2722B698-C794-4207-AA6F-83A29E0B99E0}" type="presOf" srcId="{28873DCD-EDAB-41AB-9609-24CCB624CBF8}" destId="{1CE10E1B-5052-4BCC-9885-E2B7D1CDA1B0}" srcOrd="0" destOrd="0" presId="urn:microsoft.com/office/officeart/2005/8/layout/chevron2"/>
    <dgm:cxn modelId="{7B38A99A-DE8E-4603-BA27-2CBB0786867C}" type="presOf" srcId="{2C046A23-CE2C-40EC-BEAA-181FDB3752FC}" destId="{62366B9B-0B16-43A7-B4CA-D2460553D6A9}" srcOrd="0" destOrd="2" presId="urn:microsoft.com/office/officeart/2005/8/layout/chevron2"/>
    <dgm:cxn modelId="{27837E9B-2EA6-489C-959A-9665478316DC}" type="presOf" srcId="{D74DE8AC-7CE7-45C4-BF68-116546881FD0}" destId="{62366B9B-0B16-43A7-B4CA-D2460553D6A9}" srcOrd="0" destOrd="0" presId="urn:microsoft.com/office/officeart/2005/8/layout/chevron2"/>
    <dgm:cxn modelId="{555D019C-5026-4EA6-AB4E-B33C043181EF}" type="presOf" srcId="{0F7A386B-EEB2-4D3E-8DC2-92845FF58CDC}" destId="{C01438BA-10D9-4AD1-9B3E-C13B604DBE39}" srcOrd="0" destOrd="0" presId="urn:microsoft.com/office/officeart/2005/8/layout/chevron2"/>
    <dgm:cxn modelId="{D9B27DA3-E1EB-417D-9584-5BC88A2D19CC}" type="presOf" srcId="{A61C1DC7-5D10-47A6-9322-31CEE13CB073}" destId="{40E07564-5864-4D1C-BB6F-62B919EBC299}" srcOrd="0" destOrd="0" presId="urn:microsoft.com/office/officeart/2005/8/layout/chevron2"/>
    <dgm:cxn modelId="{1A1682A4-0B17-43AD-8C61-91FBB9DA5570}" srcId="{28873DCD-EDAB-41AB-9609-24CCB624CBF8}" destId="{96CF2657-944D-4255-BB84-5AB5A060DCA7}" srcOrd="1" destOrd="0" parTransId="{2646C398-D79C-4FA4-B3F8-1DCA5C89898C}" sibTransId="{C965A1C3-DFC5-463A-BBE7-4DE20979438E}"/>
    <dgm:cxn modelId="{565BB4AE-3D77-4AB7-AAEF-5EC0D9152667}" type="presOf" srcId="{895FC8B9-07F5-4805-9B7D-5F1BB056A26D}" destId="{62366B9B-0B16-43A7-B4CA-D2460553D6A9}" srcOrd="0" destOrd="1" presId="urn:microsoft.com/office/officeart/2005/8/layout/chevron2"/>
    <dgm:cxn modelId="{34B952C7-DC13-443D-B374-F1AAC5181C08}" type="presOf" srcId="{D2A9AB2E-2A28-4D70-8F8E-D9357932908D}" destId="{62366B9B-0B16-43A7-B4CA-D2460553D6A9}" srcOrd="0" destOrd="4" presId="urn:microsoft.com/office/officeart/2005/8/layout/chevron2"/>
    <dgm:cxn modelId="{A56E26C9-6543-4EE5-AD6C-68879A9CE690}" type="presOf" srcId="{1513A71A-934C-4C20-8220-4CBDF578167E}" destId="{362BBF24-7757-4E81-8A7A-3FE969BB75E6}" srcOrd="0" destOrd="0" presId="urn:microsoft.com/office/officeart/2005/8/layout/chevron2"/>
    <dgm:cxn modelId="{89EE71CA-C202-4DFE-BCCC-1A21F98B6FE8}" srcId="{A61D8CC7-F56D-4B9F-BF8D-80D854593401}" destId="{895FC8B9-07F5-4805-9B7D-5F1BB056A26D}" srcOrd="1" destOrd="0" parTransId="{4DA03BA2-F203-43E9-AA07-06A091CAD0D5}" sibTransId="{65748171-12FF-4B81-861F-5F992ED9147F}"/>
    <dgm:cxn modelId="{F7D4DBCA-5AEC-4802-A481-30A234A7987B}" srcId="{0939339E-81CE-4A8A-A377-A706840030AC}" destId="{B4654B84-80C0-4D9D-BB70-18F22B8F50A0}" srcOrd="0" destOrd="0" parTransId="{A8B92B57-6C50-4531-8A13-6C30EADEDD90}" sibTransId="{287E0EC5-6ED5-481C-8923-82564C8C1693}"/>
    <dgm:cxn modelId="{F01173DB-A7CE-45BE-9FCE-FC4916399DC0}" type="presOf" srcId="{B4654B84-80C0-4D9D-BB70-18F22B8F50A0}" destId="{F22A492D-9FE0-485B-B580-CDA394BEDA62}" srcOrd="0" destOrd="0" presId="urn:microsoft.com/office/officeart/2005/8/layout/chevron2"/>
    <dgm:cxn modelId="{560D71DF-642F-4D6C-BFC0-68BCBA65AE1D}" type="presOf" srcId="{82BA06EF-3F50-441C-8D79-EACDE77157A1}" destId="{ED8D5E16-29FC-4175-9A3C-4F49935964F4}" srcOrd="0" destOrd="0" presId="urn:microsoft.com/office/officeart/2005/8/layout/chevron2"/>
    <dgm:cxn modelId="{21EEBAE0-7A9D-4090-8A05-9CF712617F46}" srcId="{0939339E-81CE-4A8A-A377-A706840030AC}" destId="{0F7A386B-EEB2-4D3E-8DC2-92845FF58CDC}" srcOrd="4" destOrd="0" parTransId="{2E05D34C-A7FD-40CC-A478-4BE44FE37031}" sibTransId="{F1355F19-E293-4E22-9264-27D55FA66471}"/>
    <dgm:cxn modelId="{38C748E7-B3F8-4FF0-B9F8-2DD4C337D2D0}" srcId="{0939339E-81CE-4A8A-A377-A706840030AC}" destId="{28873DCD-EDAB-41AB-9609-24CCB624CBF8}" srcOrd="2" destOrd="0" parTransId="{FB0C9AF0-F83D-41F1-A3D6-1C20E9B6038A}" sibTransId="{B0BE29AB-F428-4B1D-B92C-B444662D355A}"/>
    <dgm:cxn modelId="{76982CED-4BB7-451E-8552-48A963393CDA}" type="presOf" srcId="{96CF2657-944D-4255-BB84-5AB5A060DCA7}" destId="{362BBF24-7757-4E81-8A7A-3FE969BB75E6}" srcOrd="0" destOrd="1" presId="urn:microsoft.com/office/officeart/2005/8/layout/chevron2"/>
    <dgm:cxn modelId="{55ACB3EE-8CEF-479A-A674-88824E0840DD}" srcId="{A61D8CC7-F56D-4B9F-BF8D-80D854593401}" destId="{71247B40-4311-4287-9501-E178EE9D2D76}" srcOrd="3" destOrd="0" parTransId="{D19E8464-0DA4-49D7-9480-FE974587BA5D}" sibTransId="{4ADA7306-E98C-4B4F-AC81-4AA42D2B63F0}"/>
    <dgm:cxn modelId="{D70D6FF3-1A38-49B6-A220-7CD89BD64E47}" srcId="{0939339E-81CE-4A8A-A377-A706840030AC}" destId="{72562747-8C1C-470A-AF34-314A7E3DB93E}" srcOrd="3" destOrd="0" parTransId="{0ADFD21F-578A-4AC3-A77D-1E778177FCE0}" sibTransId="{88AD0D2F-14C4-4DF3-A6B2-FE6D68CE1B9C}"/>
    <dgm:cxn modelId="{527B25F4-BEED-42D5-8494-5EC847A0E381}" type="presOf" srcId="{72562747-8C1C-470A-AF34-314A7E3DB93E}" destId="{B747096E-D8CB-4DC1-9068-8CB473EC2A95}" srcOrd="0" destOrd="0" presId="urn:microsoft.com/office/officeart/2005/8/layout/chevron2"/>
    <dgm:cxn modelId="{905A9378-96CC-4ECF-99B3-F7BC12B6660B}" type="presParOf" srcId="{4F029999-C47D-4DC8-A0DD-F0680E81C074}" destId="{722CBF12-F1B3-407D-A30A-48E5884E85A0}" srcOrd="0" destOrd="0" presId="urn:microsoft.com/office/officeart/2005/8/layout/chevron2"/>
    <dgm:cxn modelId="{6FABBD52-33B4-47C4-8137-6796AFE97571}" type="presParOf" srcId="{722CBF12-F1B3-407D-A30A-48E5884E85A0}" destId="{F22A492D-9FE0-485B-B580-CDA394BEDA62}" srcOrd="0" destOrd="0" presId="urn:microsoft.com/office/officeart/2005/8/layout/chevron2"/>
    <dgm:cxn modelId="{9DE044B9-3534-4EB2-AF47-8D0A5169B861}" type="presParOf" srcId="{722CBF12-F1B3-407D-A30A-48E5884E85A0}" destId="{DD16D95F-57C4-4B9C-A12B-D8152F293F97}" srcOrd="1" destOrd="0" presId="urn:microsoft.com/office/officeart/2005/8/layout/chevron2"/>
    <dgm:cxn modelId="{9BF1267C-0890-4DED-957F-45EC31F3ED24}" type="presParOf" srcId="{4F029999-C47D-4DC8-A0DD-F0680E81C074}" destId="{65577AAA-D04B-4857-9CB1-A38C7E6BD84D}" srcOrd="1" destOrd="0" presId="urn:microsoft.com/office/officeart/2005/8/layout/chevron2"/>
    <dgm:cxn modelId="{9DF8BFA9-A6D1-4129-AE0B-8F7D2628EDDB}" type="presParOf" srcId="{4F029999-C47D-4DC8-A0DD-F0680E81C074}" destId="{C809348D-F89B-401B-ABCD-D00F38887FF4}" srcOrd="2" destOrd="0" presId="urn:microsoft.com/office/officeart/2005/8/layout/chevron2"/>
    <dgm:cxn modelId="{BADA932F-0F3C-4E62-A9D0-27CB94165837}" type="presParOf" srcId="{C809348D-F89B-401B-ABCD-D00F38887FF4}" destId="{8F8C63B5-D48F-45A3-988A-277F87198FC2}" srcOrd="0" destOrd="0" presId="urn:microsoft.com/office/officeart/2005/8/layout/chevron2"/>
    <dgm:cxn modelId="{A3209A09-72BE-42C8-9A53-E8E8C2807374}" type="presParOf" srcId="{C809348D-F89B-401B-ABCD-D00F38887FF4}" destId="{62366B9B-0B16-43A7-B4CA-D2460553D6A9}" srcOrd="1" destOrd="0" presId="urn:microsoft.com/office/officeart/2005/8/layout/chevron2"/>
    <dgm:cxn modelId="{C5FDDE59-6C95-41EE-B69B-16170BBB8162}" type="presParOf" srcId="{4F029999-C47D-4DC8-A0DD-F0680E81C074}" destId="{3B181CBC-EBAC-4236-A42B-21DBB2D9C881}" srcOrd="3" destOrd="0" presId="urn:microsoft.com/office/officeart/2005/8/layout/chevron2"/>
    <dgm:cxn modelId="{324D35C2-1B9B-4454-A75E-9D56899A27E3}" type="presParOf" srcId="{4F029999-C47D-4DC8-A0DD-F0680E81C074}" destId="{96A87E50-88F8-421C-B6AF-3C0A0B2E3BA1}" srcOrd="4" destOrd="0" presId="urn:microsoft.com/office/officeart/2005/8/layout/chevron2"/>
    <dgm:cxn modelId="{12C59D83-5502-4331-B6E0-47CDDF1B9435}" type="presParOf" srcId="{96A87E50-88F8-421C-B6AF-3C0A0B2E3BA1}" destId="{1CE10E1B-5052-4BCC-9885-E2B7D1CDA1B0}" srcOrd="0" destOrd="0" presId="urn:microsoft.com/office/officeart/2005/8/layout/chevron2"/>
    <dgm:cxn modelId="{D7299AE2-A833-4837-9F9F-88428EBDEEA3}" type="presParOf" srcId="{96A87E50-88F8-421C-B6AF-3C0A0B2E3BA1}" destId="{362BBF24-7757-4E81-8A7A-3FE969BB75E6}" srcOrd="1" destOrd="0" presId="urn:microsoft.com/office/officeart/2005/8/layout/chevron2"/>
    <dgm:cxn modelId="{0F77CD92-EF13-410F-AEA5-06305E257DF0}" type="presParOf" srcId="{4F029999-C47D-4DC8-A0DD-F0680E81C074}" destId="{ED76ABC0-E9FE-4008-A870-FBBA158643D8}" srcOrd="5" destOrd="0" presId="urn:microsoft.com/office/officeart/2005/8/layout/chevron2"/>
    <dgm:cxn modelId="{4DBDD1A9-5144-414B-AC57-D9FB8A969143}" type="presParOf" srcId="{4F029999-C47D-4DC8-A0DD-F0680E81C074}" destId="{2C57D44E-05E7-49CB-92BB-257FBCB098F5}" srcOrd="6" destOrd="0" presId="urn:microsoft.com/office/officeart/2005/8/layout/chevron2"/>
    <dgm:cxn modelId="{6AD4CB87-7557-4F6C-A9F3-1D83443AFBA6}" type="presParOf" srcId="{2C57D44E-05E7-49CB-92BB-257FBCB098F5}" destId="{B747096E-D8CB-4DC1-9068-8CB473EC2A95}" srcOrd="0" destOrd="0" presId="urn:microsoft.com/office/officeart/2005/8/layout/chevron2"/>
    <dgm:cxn modelId="{6D928129-E8B3-47CE-8B3E-9913AC07875E}" type="presParOf" srcId="{2C57D44E-05E7-49CB-92BB-257FBCB098F5}" destId="{40E07564-5864-4D1C-BB6F-62B919EBC299}" srcOrd="1" destOrd="0" presId="urn:microsoft.com/office/officeart/2005/8/layout/chevron2"/>
    <dgm:cxn modelId="{10EE9EF6-053F-438F-BD73-9B19D3DE00F8}" type="presParOf" srcId="{4F029999-C47D-4DC8-A0DD-F0680E81C074}" destId="{499B9B07-7478-4252-8E90-3EC4EB049C10}" srcOrd="7" destOrd="0" presId="urn:microsoft.com/office/officeart/2005/8/layout/chevron2"/>
    <dgm:cxn modelId="{F6618D0F-2384-4D1C-BB44-366BE5AE428D}" type="presParOf" srcId="{4F029999-C47D-4DC8-A0DD-F0680E81C074}" destId="{D53248D1-180C-449C-96E3-5523703FBF70}" srcOrd="8" destOrd="0" presId="urn:microsoft.com/office/officeart/2005/8/layout/chevron2"/>
    <dgm:cxn modelId="{96D17691-014E-4657-8F6B-0353D5B6AF3A}" type="presParOf" srcId="{D53248D1-180C-449C-96E3-5523703FBF70}" destId="{C01438BA-10D9-4AD1-9B3E-C13B604DBE39}" srcOrd="0" destOrd="0" presId="urn:microsoft.com/office/officeart/2005/8/layout/chevron2"/>
    <dgm:cxn modelId="{1AB9A68A-18E3-4190-8902-4D1A101D3D07}" type="presParOf" srcId="{D53248D1-180C-449C-96E3-5523703FBF70}" destId="{ED8D5E16-29FC-4175-9A3C-4F49935964F4}" srcOrd="1" destOrd="0" presId="urn:microsoft.com/office/officeart/2005/8/layout/chevro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2A492D-9FE0-485B-B580-CDA394BEDA62}">
      <dsp:nvSpPr>
        <dsp:cNvPr id="0" name=""/>
        <dsp:cNvSpPr/>
      </dsp:nvSpPr>
      <dsp:spPr>
        <a:xfrm rot="5400000">
          <a:off x="-234745" y="255631"/>
          <a:ext cx="1564970" cy="109547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b="1" kern="1200"/>
            <a:t> 24 hours</a:t>
          </a:r>
          <a:endParaRPr lang="en-GB" sz="1500" kern="1200"/>
        </a:p>
      </dsp:txBody>
      <dsp:txXfrm rot="-5400000">
        <a:off x="1" y="568626"/>
        <a:ext cx="1095479" cy="469491"/>
      </dsp:txXfrm>
    </dsp:sp>
    <dsp:sp modelId="{DD16D95F-57C4-4B9C-A12B-D8152F293F97}">
      <dsp:nvSpPr>
        <dsp:cNvPr id="0" name=""/>
        <dsp:cNvSpPr/>
      </dsp:nvSpPr>
      <dsp:spPr>
        <a:xfrm rot="5400000">
          <a:off x="2904879" y="-1788514"/>
          <a:ext cx="1017231" cy="463603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t>MASH are notified within 24hrs and SW is allocated from CLA or Adolescent SW team</a:t>
          </a:r>
          <a:r>
            <a:rPr lang="en-GB" sz="800" kern="1200">
              <a:solidFill>
                <a:sysClr val="windowText" lastClr="000000"/>
              </a:solidFill>
            </a:rPr>
            <a:t>. If already allocated to a SW, that worker will remain allocated. </a:t>
          </a:r>
        </a:p>
      </dsp:txBody>
      <dsp:txXfrm rot="-5400000">
        <a:off x="1095480" y="70542"/>
        <a:ext cx="4586373" cy="917917"/>
      </dsp:txXfrm>
    </dsp:sp>
    <dsp:sp modelId="{8F8C63B5-D48F-45A3-988A-277F87198FC2}">
      <dsp:nvSpPr>
        <dsp:cNvPr id="0" name=""/>
        <dsp:cNvSpPr/>
      </dsp:nvSpPr>
      <dsp:spPr>
        <a:xfrm rot="5400000">
          <a:off x="-234745" y="1834671"/>
          <a:ext cx="1564970" cy="109547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b="1" kern="1200"/>
            <a:t>First 10 days:</a:t>
          </a:r>
          <a:endParaRPr lang="en-GB" sz="1500" kern="1200"/>
        </a:p>
      </dsp:txBody>
      <dsp:txXfrm rot="-5400000">
        <a:off x="1" y="2147666"/>
        <a:ext cx="1095479" cy="469491"/>
      </dsp:txXfrm>
    </dsp:sp>
    <dsp:sp modelId="{62366B9B-0B16-43A7-B4CA-D2460553D6A9}">
      <dsp:nvSpPr>
        <dsp:cNvPr id="0" name=""/>
        <dsp:cNvSpPr/>
      </dsp:nvSpPr>
      <dsp:spPr>
        <a:xfrm rot="5400000">
          <a:off x="2768921" y="-209473"/>
          <a:ext cx="1289147" cy="463603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t>Prison number and address is updated on Mosaic - can be done by Business Support. </a:t>
          </a:r>
        </a:p>
        <a:p>
          <a:pPr marL="57150" lvl="1" indent="-57150" algn="l" defTabSz="355600">
            <a:lnSpc>
              <a:spcPct val="90000"/>
            </a:lnSpc>
            <a:spcBef>
              <a:spcPct val="0"/>
            </a:spcBef>
            <a:spcAft>
              <a:spcPct val="15000"/>
            </a:spcAft>
            <a:buChar char="•"/>
          </a:pPr>
          <a:r>
            <a:rPr lang="en-GB" sz="800" kern="1200"/>
            <a:t>Child is seen in custody by SW </a:t>
          </a:r>
          <a:endParaRPr lang="en-GB" sz="800" kern="1200">
            <a:solidFill>
              <a:sysClr val="windowText" lastClr="000000"/>
            </a:solidFill>
          </a:endParaRPr>
        </a:p>
        <a:p>
          <a:pPr marL="57150" lvl="1" indent="-57150" algn="l" defTabSz="355600">
            <a:lnSpc>
              <a:spcPct val="90000"/>
            </a:lnSpc>
            <a:spcBef>
              <a:spcPct val="0"/>
            </a:spcBef>
            <a:spcAft>
              <a:spcPct val="15000"/>
            </a:spcAft>
            <a:buChar char="•"/>
          </a:pPr>
          <a:r>
            <a:rPr lang="en-GB" sz="800" kern="1200">
              <a:solidFill>
                <a:sysClr val="windowText" lastClr="000000"/>
              </a:solidFill>
            </a:rPr>
            <a:t>Care panel request is done - in preparation for planning for release and exploring placement options. This will be followed by a completion of a placement request form (PRF) and placement consultation meeting, even if release into care is a parallel option to the preferred plan of return home.</a:t>
          </a:r>
        </a:p>
        <a:p>
          <a:pPr marL="57150" lvl="1" indent="-57150" algn="l" defTabSz="355600">
            <a:lnSpc>
              <a:spcPct val="90000"/>
            </a:lnSpc>
            <a:spcBef>
              <a:spcPct val="0"/>
            </a:spcBef>
            <a:spcAft>
              <a:spcPct val="15000"/>
            </a:spcAft>
            <a:buChar char="•"/>
          </a:pPr>
          <a:r>
            <a:rPr lang="en-GB" sz="800" kern="1200">
              <a:solidFill>
                <a:sysClr val="windowText" lastClr="000000"/>
              </a:solidFill>
            </a:rPr>
            <a:t>Inital planning meeting is agreed with IRO, SW, YOT teams, custody placement and network</a:t>
          </a:r>
        </a:p>
        <a:p>
          <a:pPr marL="57150" lvl="1" indent="-57150" algn="l" defTabSz="355600">
            <a:lnSpc>
              <a:spcPct val="90000"/>
            </a:lnSpc>
            <a:spcBef>
              <a:spcPct val="0"/>
            </a:spcBef>
            <a:spcAft>
              <a:spcPct val="15000"/>
            </a:spcAft>
            <a:buChar char="•"/>
          </a:pPr>
          <a:r>
            <a:rPr lang="en-GB" sz="800" b="1" kern="1200">
              <a:solidFill>
                <a:sysClr val="windowText" lastClr="000000"/>
              </a:solidFill>
            </a:rPr>
            <a:t>I</a:t>
          </a:r>
          <a:r>
            <a:rPr lang="en-GB" sz="800" kern="1200">
              <a:solidFill>
                <a:sysClr val="windowText" lastClr="000000"/>
              </a:solidFill>
            </a:rPr>
            <a:t>ntial assessment completed by SW team (C&amp;F or PWP) </a:t>
          </a:r>
        </a:p>
      </dsp:txBody>
      <dsp:txXfrm rot="-5400000">
        <a:off x="1095480" y="1526899"/>
        <a:ext cx="4573099" cy="1163285"/>
      </dsp:txXfrm>
    </dsp:sp>
    <dsp:sp modelId="{1CE10E1B-5052-4BCC-9885-E2B7D1CDA1B0}">
      <dsp:nvSpPr>
        <dsp:cNvPr id="0" name=""/>
        <dsp:cNvSpPr/>
      </dsp:nvSpPr>
      <dsp:spPr>
        <a:xfrm rot="5400000">
          <a:off x="-234745" y="3277754"/>
          <a:ext cx="1564970" cy="109547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b="1" kern="1200"/>
            <a:t>Every 20 working days</a:t>
          </a:r>
        </a:p>
      </dsp:txBody>
      <dsp:txXfrm rot="-5400000">
        <a:off x="1" y="3590749"/>
        <a:ext cx="1095479" cy="469491"/>
      </dsp:txXfrm>
    </dsp:sp>
    <dsp:sp modelId="{362BBF24-7757-4E81-8A7A-3FE969BB75E6}">
      <dsp:nvSpPr>
        <dsp:cNvPr id="0" name=""/>
        <dsp:cNvSpPr/>
      </dsp:nvSpPr>
      <dsp:spPr>
        <a:xfrm rot="5400000">
          <a:off x="2904879" y="1233609"/>
          <a:ext cx="1017231" cy="463603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t>Children to be seen in their custody placement by a social worker </a:t>
          </a:r>
        </a:p>
        <a:p>
          <a:pPr marL="57150" lvl="1" indent="-57150" algn="l" defTabSz="355600">
            <a:lnSpc>
              <a:spcPct val="90000"/>
            </a:lnSpc>
            <a:spcBef>
              <a:spcPct val="0"/>
            </a:spcBef>
            <a:spcAft>
              <a:spcPct val="15000"/>
            </a:spcAft>
            <a:buChar char="•"/>
          </a:pPr>
          <a:r>
            <a:rPr lang="en-GB" sz="800" kern="1200"/>
            <a:t>Children are given an allowance of £40 per week and £100 clothing allowance every 6months. </a:t>
          </a:r>
        </a:p>
      </dsp:txBody>
      <dsp:txXfrm rot="-5400000">
        <a:off x="1095480" y="3092666"/>
        <a:ext cx="4586373" cy="917917"/>
      </dsp:txXfrm>
    </dsp:sp>
    <dsp:sp modelId="{B747096E-D8CB-4DC1-9068-8CB473EC2A95}">
      <dsp:nvSpPr>
        <dsp:cNvPr id="0" name=""/>
        <dsp:cNvSpPr/>
      </dsp:nvSpPr>
      <dsp:spPr>
        <a:xfrm rot="5400000">
          <a:off x="-234745" y="4720837"/>
          <a:ext cx="1564970" cy="109547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Review cycle</a:t>
          </a:r>
        </a:p>
      </dsp:txBody>
      <dsp:txXfrm rot="-5400000">
        <a:off x="1" y="5033832"/>
        <a:ext cx="1095479" cy="469491"/>
      </dsp:txXfrm>
    </dsp:sp>
    <dsp:sp modelId="{40E07564-5864-4D1C-BB6F-62B919EBC299}">
      <dsp:nvSpPr>
        <dsp:cNvPr id="0" name=""/>
        <dsp:cNvSpPr/>
      </dsp:nvSpPr>
      <dsp:spPr>
        <a:xfrm rot="5400000">
          <a:off x="2904879" y="2676692"/>
          <a:ext cx="1017231" cy="463603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t>ongoing CLA review and visit cycles to be followed until release including CLA reviews, CLA payments and subsistance and visits (every 20 days) </a:t>
          </a:r>
        </a:p>
      </dsp:txBody>
      <dsp:txXfrm rot="-5400000">
        <a:off x="1095480" y="4535749"/>
        <a:ext cx="4586373" cy="917917"/>
      </dsp:txXfrm>
    </dsp:sp>
    <dsp:sp modelId="{C01438BA-10D9-4AD1-9B3E-C13B604DBE39}">
      <dsp:nvSpPr>
        <dsp:cNvPr id="0" name=""/>
        <dsp:cNvSpPr/>
      </dsp:nvSpPr>
      <dsp:spPr>
        <a:xfrm rot="5400000">
          <a:off x="-234745" y="6163920"/>
          <a:ext cx="1564970" cy="109547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Preparation for release </a:t>
          </a:r>
        </a:p>
      </dsp:txBody>
      <dsp:txXfrm rot="-5400000">
        <a:off x="1" y="6476915"/>
        <a:ext cx="1095479" cy="469491"/>
      </dsp:txXfrm>
    </dsp:sp>
    <dsp:sp modelId="{ED8D5E16-29FC-4175-9A3C-4F49935964F4}">
      <dsp:nvSpPr>
        <dsp:cNvPr id="0" name=""/>
        <dsp:cNvSpPr/>
      </dsp:nvSpPr>
      <dsp:spPr>
        <a:xfrm rot="5400000">
          <a:off x="2904879" y="4119774"/>
          <a:ext cx="1017231" cy="463603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t>Placement / reunification plans to be confirmed at review prior to release/ trial.- parallel plans to be agreed and presented at care panel at least 2 weeks before release </a:t>
          </a:r>
        </a:p>
        <a:p>
          <a:pPr marL="57150" lvl="1" indent="-57150" algn="l" defTabSz="355600">
            <a:lnSpc>
              <a:spcPct val="90000"/>
            </a:lnSpc>
            <a:spcBef>
              <a:spcPct val="0"/>
            </a:spcBef>
            <a:spcAft>
              <a:spcPct val="15000"/>
            </a:spcAft>
            <a:buChar char="•"/>
          </a:pPr>
          <a:r>
            <a:rPr lang="en-GB" sz="800" kern="1200"/>
            <a:t>Escalation to DCS if an appropriate placement hasn’t ben identified at least 7 days prior to release. </a:t>
          </a:r>
        </a:p>
      </dsp:txBody>
      <dsp:txXfrm rot="-5400000">
        <a:off x="1095480" y="5978831"/>
        <a:ext cx="4586373" cy="91791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2C87138E961D43A9F353B6519D931D" ma:contentTypeVersion="12" ma:contentTypeDescription="Create a new document." ma:contentTypeScope="" ma:versionID="d29b93a2c1b3a339371a0249f9b918f0">
  <xsd:schema xmlns:xsd="http://www.w3.org/2001/XMLSchema" xmlns:xs="http://www.w3.org/2001/XMLSchema" xmlns:p="http://schemas.microsoft.com/office/2006/metadata/properties" xmlns:ns2="8512dbd8-e753-4ee9-b9fe-c8a9afbd9309" xmlns:ns3="723c4a9b-43bc-47ed-817a-cf0855b8b8df" targetNamespace="http://schemas.microsoft.com/office/2006/metadata/properties" ma:root="true" ma:fieldsID="fcac0041fdd1a5f00aea3af9a793b561" ns2:_="" ns3:_="">
    <xsd:import namespace="8512dbd8-e753-4ee9-b9fe-c8a9afbd9309"/>
    <xsd:import namespace="723c4a9b-43bc-47ed-817a-cf0855b8b8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2dbd8-e753-4ee9-b9fe-c8a9afbd93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3c4a9b-43bc-47ed-817a-cf0855b8b8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23c4a9b-43bc-47ed-817a-cf0855b8b8df">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6ACF7-C108-485D-93C2-FF1D562FDA61}"/>
</file>

<file path=customXml/itemProps2.xml><?xml version="1.0" encoding="utf-8"?>
<ds:datastoreItem xmlns:ds="http://schemas.openxmlformats.org/officeDocument/2006/customXml" ds:itemID="{214A9438-B047-42BB-9B5F-905EC3CE27C5}">
  <ds:schemaRefs>
    <ds:schemaRef ds:uri="http://schemas.microsoft.com/sharepoint/v3/contenttype/forms"/>
  </ds:schemaRefs>
</ds:datastoreItem>
</file>

<file path=customXml/itemProps3.xml><?xml version="1.0" encoding="utf-8"?>
<ds:datastoreItem xmlns:ds="http://schemas.openxmlformats.org/officeDocument/2006/customXml" ds:itemID="{8E4D38A7-1CC1-47A1-B748-D717B284A7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B2608F-EDB4-764C-B08F-BC8189BC87F6}">
  <ds:schemaRefs>
    <ds:schemaRef ds:uri="http://schemas.openxmlformats.org/officeDocument/2006/bibliography"/>
  </ds:schemaRefs>
</ds:datastoreItem>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34</TotalTime>
  <Pages>16</Pages>
  <Words>5003</Words>
  <Characters>28518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33455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Momber</dc:creator>
  <cp:lastModifiedBy>Sophie Flanagan</cp:lastModifiedBy>
  <cp:revision>21</cp:revision>
  <cp:lastPrinted>2018-11-02T12:30:00Z</cp:lastPrinted>
  <dcterms:created xsi:type="dcterms:W3CDTF">2023-11-08T17:27:00Z</dcterms:created>
  <dcterms:modified xsi:type="dcterms:W3CDTF">2023-11-10T11:38:00Z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Owner">
    <vt:lpwstr>Sarah.Momber@richmondandwandsworth.gov.uk</vt:lpwstr>
  </property>
  <property fmtid="{D5CDD505-2E9C-101B-9397-08002B2CF9AE}" pid="6" name="MSIP_Label_763da656-5c75-4f6d-9461-4a3ce9a537cc_SetDate">
    <vt:lpwstr>2018-07-18T12:11:08.8880428+01:00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0x010100042C87138E961D43A9F353B6519D931D</vt:lpwstr>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xd_Signature">
    <vt:bool>false</vt:bool>
  </property>
</Properties>
</file>