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2DDA" w14:textId="7477C18D" w:rsidR="006260EA" w:rsidRPr="005F2562" w:rsidRDefault="006260EA" w:rsidP="00A80C2A">
      <w:pPr>
        <w:ind w:left="-567"/>
        <w:jc w:val="both"/>
        <w:rPr>
          <w:rFonts w:ascii="Arial" w:hAnsi="Arial" w:cs="Arial"/>
        </w:rPr>
      </w:pPr>
      <w:r w:rsidRPr="005F2562">
        <w:rPr>
          <w:rFonts w:ascii="Arial" w:hAnsi="Arial" w:cs="Arial"/>
        </w:rPr>
        <w:t>STANDARD 10 - Providing a suitable physical environment for the foster</w:t>
      </w:r>
      <w:r w:rsidR="00455C9C">
        <w:rPr>
          <w:rFonts w:ascii="Arial" w:hAnsi="Arial" w:cs="Arial"/>
        </w:rPr>
        <w:t xml:space="preserve">- </w:t>
      </w:r>
      <w:r w:rsidRPr="005F2562">
        <w:rPr>
          <w:rFonts w:ascii="Arial" w:hAnsi="Arial" w:cs="Arial"/>
        </w:rPr>
        <w:t xml:space="preserve">child </w:t>
      </w:r>
    </w:p>
    <w:p w14:paraId="62DDE48A" w14:textId="77777777" w:rsidR="006260EA" w:rsidRPr="005F2562" w:rsidRDefault="006260EA" w:rsidP="00A80C2A">
      <w:pPr>
        <w:ind w:left="-567"/>
        <w:jc w:val="both"/>
        <w:rPr>
          <w:rFonts w:ascii="Arial" w:hAnsi="Arial" w:cs="Arial"/>
        </w:rPr>
      </w:pPr>
      <w:r w:rsidRPr="005F2562">
        <w:rPr>
          <w:rFonts w:ascii="Arial" w:hAnsi="Arial" w:cs="Arial"/>
        </w:rPr>
        <w:t xml:space="preserve">Underpinning Legislation: 26 – Assessment of prospective foster parents </w:t>
      </w:r>
    </w:p>
    <w:p w14:paraId="02D898E0" w14:textId="77777777" w:rsidR="006260EA" w:rsidRPr="005F2562" w:rsidRDefault="006260EA" w:rsidP="00A80C2A">
      <w:pPr>
        <w:ind w:left="-567"/>
        <w:jc w:val="both"/>
        <w:rPr>
          <w:rFonts w:ascii="Arial" w:hAnsi="Arial" w:cs="Arial"/>
        </w:rPr>
      </w:pPr>
      <w:r w:rsidRPr="005F2562">
        <w:rPr>
          <w:rFonts w:ascii="Arial" w:hAnsi="Arial" w:cs="Arial"/>
        </w:rPr>
        <w:t xml:space="preserve">Schedule 3 – Information as to prospective foster parent and other members of their household and family </w:t>
      </w:r>
    </w:p>
    <w:p w14:paraId="66DCB78A" w14:textId="77777777" w:rsidR="006260EA" w:rsidRPr="005F2562" w:rsidRDefault="006260EA" w:rsidP="00A80C2A">
      <w:pPr>
        <w:ind w:left="-567"/>
        <w:jc w:val="both"/>
        <w:rPr>
          <w:rFonts w:ascii="Arial" w:hAnsi="Arial" w:cs="Arial"/>
        </w:rPr>
      </w:pPr>
      <w:r w:rsidRPr="005F2562">
        <w:rPr>
          <w:rFonts w:ascii="Arial" w:hAnsi="Arial" w:cs="Arial"/>
        </w:rPr>
        <w:t xml:space="preserve">Outcome: </w:t>
      </w:r>
    </w:p>
    <w:p w14:paraId="30ED6F54" w14:textId="573712B9" w:rsidR="006260EA" w:rsidRPr="005F2562" w:rsidRDefault="006260EA" w:rsidP="00A80C2A">
      <w:pPr>
        <w:ind w:left="-567"/>
        <w:jc w:val="both"/>
        <w:rPr>
          <w:rFonts w:ascii="Arial" w:hAnsi="Arial" w:cs="Arial"/>
        </w:rPr>
      </w:pPr>
      <w:r w:rsidRPr="005F2562">
        <w:rPr>
          <w:rFonts w:ascii="Arial" w:hAnsi="Arial" w:cs="Arial"/>
        </w:rPr>
        <w:t xml:space="preserve">Children live in foster homes which provide adequate space, to a suitable standard. The child enjoys access to a range of activities which promote his or her development. </w:t>
      </w:r>
    </w:p>
    <w:p w14:paraId="5AF63483" w14:textId="77777777" w:rsidR="006260EA" w:rsidRPr="005F2562" w:rsidRDefault="006260EA" w:rsidP="00A80C2A">
      <w:pPr>
        <w:ind w:left="-567"/>
        <w:jc w:val="both"/>
        <w:rPr>
          <w:rFonts w:ascii="Arial" w:hAnsi="Arial" w:cs="Arial"/>
        </w:rPr>
      </w:pPr>
      <w:r w:rsidRPr="005F2562">
        <w:rPr>
          <w:rFonts w:ascii="Arial" w:hAnsi="Arial" w:cs="Arial"/>
        </w:rPr>
        <w:t xml:space="preserve">10.1) The foster home can comfortably accommodate all who live there including where appropriate any suitable aids and adaptations provided and fitted by suitably trained staff when caring for a disabled child. </w:t>
      </w:r>
    </w:p>
    <w:p w14:paraId="63BEC6AD" w14:textId="0C712B4E" w:rsidR="00D46B20" w:rsidRPr="005F2562" w:rsidRDefault="006260EA" w:rsidP="00D46B20">
      <w:pPr>
        <w:ind w:left="-567"/>
        <w:jc w:val="both"/>
        <w:rPr>
          <w:rFonts w:ascii="Arial" w:hAnsi="Arial" w:cs="Arial"/>
        </w:rPr>
      </w:pPr>
      <w:r w:rsidRPr="005F2562">
        <w:rPr>
          <w:rFonts w:ascii="Arial" w:hAnsi="Arial" w:cs="Arial"/>
        </w:rPr>
        <w:t xml:space="preserve">10.6) In the foster home, each child over the age of three should have their own bedroom. If this is not possible, the sharing of a bedroom is agreed by each child’s responsible authority and each child has their own area within the bedroom. Before seeking agreement for the sharing of a bedroom, the fostering service provider takes into account any potential for bullying, any history of abuse or abusive behaviour, the wishes of the children concerned and all other pertinent facts. The </w:t>
      </w:r>
      <w:r w:rsidR="002861D5" w:rsidRPr="005F2562">
        <w:rPr>
          <w:rFonts w:ascii="Arial" w:hAnsi="Arial" w:cs="Arial"/>
        </w:rPr>
        <w:t>decision-making</w:t>
      </w:r>
      <w:r w:rsidRPr="005F2562">
        <w:rPr>
          <w:rFonts w:ascii="Arial" w:hAnsi="Arial" w:cs="Arial"/>
        </w:rPr>
        <w:t xml:space="preserve"> process and outcome of the assessment are recorded in writing where bedroom sharing is agreed.</w:t>
      </w:r>
    </w:p>
    <w:p w14:paraId="6C970595" w14:textId="3CDB68E5" w:rsidR="00441172" w:rsidRPr="005F2562" w:rsidRDefault="00511596" w:rsidP="00D46B20">
      <w:pPr>
        <w:ind w:left="-567"/>
        <w:jc w:val="both"/>
        <w:rPr>
          <w:rFonts w:ascii="Arial" w:hAnsi="Arial" w:cs="Arial"/>
        </w:rPr>
      </w:pPr>
      <w:r w:rsidRPr="005F2562">
        <w:rPr>
          <w:rFonts w:ascii="Arial" w:hAnsi="Arial" w:cs="Arial"/>
        </w:rPr>
        <w:t>The following</w:t>
      </w:r>
      <w:r w:rsidR="00441172" w:rsidRPr="005F2562">
        <w:rPr>
          <w:rFonts w:ascii="Arial" w:hAnsi="Arial" w:cs="Arial"/>
        </w:rPr>
        <w:t xml:space="preserve"> </w:t>
      </w:r>
      <w:r w:rsidRPr="005F2562">
        <w:rPr>
          <w:rFonts w:ascii="Arial" w:hAnsi="Arial" w:cs="Arial"/>
        </w:rPr>
        <w:t>considerations</w:t>
      </w:r>
      <w:r w:rsidR="000A1B2F" w:rsidRPr="005F2562">
        <w:rPr>
          <w:rFonts w:ascii="Arial" w:hAnsi="Arial" w:cs="Arial"/>
        </w:rPr>
        <w:t xml:space="preserve"> </w:t>
      </w:r>
      <w:r w:rsidRPr="005F2562">
        <w:rPr>
          <w:rFonts w:ascii="Arial" w:hAnsi="Arial" w:cs="Arial"/>
        </w:rPr>
        <w:t xml:space="preserve">must be </w:t>
      </w:r>
      <w:r w:rsidR="00ED7D30" w:rsidRPr="005F2562">
        <w:rPr>
          <w:rFonts w:ascii="Arial" w:hAnsi="Arial" w:cs="Arial"/>
        </w:rPr>
        <w:t>understood</w:t>
      </w:r>
      <w:r w:rsidRPr="005F2562">
        <w:rPr>
          <w:rFonts w:ascii="Arial" w:hAnsi="Arial" w:cs="Arial"/>
        </w:rPr>
        <w:t xml:space="preserve"> as to</w:t>
      </w:r>
      <w:r w:rsidR="00441172" w:rsidRPr="005F2562">
        <w:rPr>
          <w:rFonts w:ascii="Arial" w:hAnsi="Arial" w:cs="Arial"/>
        </w:rPr>
        <w:t xml:space="preserve"> the </w:t>
      </w:r>
      <w:r w:rsidRPr="005F2562">
        <w:rPr>
          <w:rFonts w:ascii="Arial" w:hAnsi="Arial" w:cs="Arial"/>
        </w:rPr>
        <w:t>suitability</w:t>
      </w:r>
      <w:r w:rsidR="00441172" w:rsidRPr="005F2562">
        <w:rPr>
          <w:rFonts w:ascii="Arial" w:hAnsi="Arial" w:cs="Arial"/>
        </w:rPr>
        <w:t xml:space="preserve"> of the </w:t>
      </w:r>
      <w:r w:rsidRPr="005F2562">
        <w:rPr>
          <w:rFonts w:ascii="Arial" w:hAnsi="Arial" w:cs="Arial"/>
        </w:rPr>
        <w:t xml:space="preserve">arrangement </w:t>
      </w:r>
      <w:r w:rsidR="00441172" w:rsidRPr="005F2562">
        <w:rPr>
          <w:rFonts w:ascii="Arial" w:hAnsi="Arial" w:cs="Arial"/>
        </w:rPr>
        <w:t xml:space="preserve">for </w:t>
      </w:r>
      <w:r w:rsidRPr="005F2562">
        <w:rPr>
          <w:rFonts w:ascii="Arial" w:hAnsi="Arial" w:cs="Arial"/>
        </w:rPr>
        <w:t>child</w:t>
      </w:r>
      <w:r w:rsidR="000A1B2F" w:rsidRPr="005F2562">
        <w:rPr>
          <w:rFonts w:ascii="Arial" w:hAnsi="Arial" w:cs="Arial"/>
        </w:rPr>
        <w:t>ren</w:t>
      </w:r>
      <w:r w:rsidR="004F6559">
        <w:rPr>
          <w:rFonts w:ascii="Arial" w:hAnsi="Arial" w:cs="Arial"/>
        </w:rPr>
        <w:t xml:space="preserve"> in care</w:t>
      </w:r>
      <w:r w:rsidR="00441172" w:rsidRPr="005F2562">
        <w:rPr>
          <w:rFonts w:ascii="Arial" w:hAnsi="Arial" w:cs="Arial"/>
        </w:rPr>
        <w:t xml:space="preserve"> </w:t>
      </w:r>
      <w:r w:rsidRPr="005F2562">
        <w:rPr>
          <w:rFonts w:ascii="Arial" w:hAnsi="Arial" w:cs="Arial"/>
        </w:rPr>
        <w:t>to</w:t>
      </w:r>
      <w:r w:rsidR="00441172" w:rsidRPr="005F2562">
        <w:rPr>
          <w:rFonts w:ascii="Arial" w:hAnsi="Arial" w:cs="Arial"/>
        </w:rPr>
        <w:t xml:space="preserve"> </w:t>
      </w:r>
      <w:r w:rsidR="000A1B2F" w:rsidRPr="005F2562">
        <w:rPr>
          <w:rFonts w:ascii="Arial" w:hAnsi="Arial" w:cs="Arial"/>
        </w:rPr>
        <w:t xml:space="preserve">be able to </w:t>
      </w:r>
      <w:r w:rsidR="00441172" w:rsidRPr="005F2562">
        <w:rPr>
          <w:rFonts w:ascii="Arial" w:hAnsi="Arial" w:cs="Arial"/>
        </w:rPr>
        <w:t>share a bedroom with their sibling</w:t>
      </w:r>
      <w:r w:rsidRPr="005F2562">
        <w:rPr>
          <w:rFonts w:ascii="Arial" w:hAnsi="Arial" w:cs="Arial"/>
        </w:rPr>
        <w:t>:</w:t>
      </w:r>
    </w:p>
    <w:p w14:paraId="3B8536BC" w14:textId="6B376E0D" w:rsidR="00336E40" w:rsidRPr="005F2562" w:rsidRDefault="00336E40" w:rsidP="00336E40">
      <w:pPr>
        <w:pStyle w:val="ListParagraph"/>
        <w:numPr>
          <w:ilvl w:val="0"/>
          <w:numId w:val="1"/>
        </w:numPr>
        <w:jc w:val="both"/>
        <w:rPr>
          <w:rFonts w:ascii="Arial" w:hAnsi="Arial" w:cs="Arial"/>
        </w:rPr>
      </w:pPr>
      <w:r w:rsidRPr="005F2562">
        <w:rPr>
          <w:rFonts w:ascii="Arial" w:hAnsi="Arial" w:cs="Arial"/>
        </w:rPr>
        <w:t>Non</w:t>
      </w:r>
      <w:r w:rsidR="00ED7D30" w:rsidRPr="005F2562">
        <w:rPr>
          <w:rFonts w:ascii="Arial" w:hAnsi="Arial" w:cs="Arial"/>
        </w:rPr>
        <w:t xml:space="preserve"> </w:t>
      </w:r>
      <w:r w:rsidRPr="005F2562">
        <w:rPr>
          <w:rFonts w:ascii="Arial" w:hAnsi="Arial" w:cs="Arial"/>
        </w:rPr>
        <w:t>- sibling children</w:t>
      </w:r>
      <w:r w:rsidR="00140401" w:rsidRPr="005F2562">
        <w:rPr>
          <w:rFonts w:ascii="Arial" w:hAnsi="Arial" w:cs="Arial"/>
        </w:rPr>
        <w:t xml:space="preserve"> over three</w:t>
      </w:r>
      <w:r w:rsidRPr="005F2562">
        <w:rPr>
          <w:rFonts w:ascii="Arial" w:hAnsi="Arial" w:cs="Arial"/>
        </w:rPr>
        <w:t xml:space="preserve"> are not permitted to share a fostering bedroom.</w:t>
      </w:r>
    </w:p>
    <w:p w14:paraId="2C905C9B" w14:textId="487E3500" w:rsidR="00336E40" w:rsidRPr="005F2562" w:rsidRDefault="00441172" w:rsidP="00336E40">
      <w:pPr>
        <w:pStyle w:val="ListParagraph"/>
        <w:numPr>
          <w:ilvl w:val="0"/>
          <w:numId w:val="1"/>
        </w:numPr>
        <w:jc w:val="both"/>
        <w:rPr>
          <w:rFonts w:ascii="Arial" w:hAnsi="Arial" w:cs="Arial"/>
        </w:rPr>
      </w:pPr>
      <w:r w:rsidRPr="005F2562">
        <w:rPr>
          <w:rFonts w:ascii="Arial" w:hAnsi="Arial" w:cs="Arial"/>
        </w:rPr>
        <w:t>Where a bedroom</w:t>
      </w:r>
      <w:r w:rsidR="000A1B2F" w:rsidRPr="005F2562">
        <w:rPr>
          <w:rFonts w:ascii="Arial" w:hAnsi="Arial" w:cs="Arial"/>
        </w:rPr>
        <w:t xml:space="preserve"> </w:t>
      </w:r>
      <w:r w:rsidR="004B3D3D" w:rsidRPr="005F2562">
        <w:rPr>
          <w:rFonts w:ascii="Arial" w:hAnsi="Arial" w:cs="Arial"/>
        </w:rPr>
        <w:t>sharing</w:t>
      </w:r>
      <w:r w:rsidRPr="005F2562">
        <w:rPr>
          <w:rFonts w:ascii="Arial" w:hAnsi="Arial" w:cs="Arial"/>
        </w:rPr>
        <w:t xml:space="preserve"> risk assessment is in place, this must be kept under review at every Child in Care (CIC) Review as a minimum</w:t>
      </w:r>
      <w:r w:rsidR="00336E40" w:rsidRPr="005F2562">
        <w:rPr>
          <w:rFonts w:ascii="Arial" w:hAnsi="Arial" w:cs="Arial"/>
        </w:rPr>
        <w:t>.</w:t>
      </w:r>
    </w:p>
    <w:p w14:paraId="0E62C6E9" w14:textId="6DEACA16" w:rsidR="00336E40" w:rsidRPr="005F2562" w:rsidRDefault="00336E40" w:rsidP="00336E40">
      <w:pPr>
        <w:pStyle w:val="ListParagraph"/>
        <w:numPr>
          <w:ilvl w:val="0"/>
          <w:numId w:val="1"/>
        </w:numPr>
        <w:jc w:val="both"/>
        <w:rPr>
          <w:rFonts w:ascii="Arial" w:hAnsi="Arial" w:cs="Arial"/>
        </w:rPr>
      </w:pPr>
      <w:r w:rsidRPr="005F2562">
        <w:rPr>
          <w:rFonts w:ascii="Arial" w:hAnsi="Arial" w:cs="Arial"/>
        </w:rPr>
        <w:t xml:space="preserve">Where it is agreed that </w:t>
      </w:r>
      <w:r w:rsidR="000A1B2F" w:rsidRPr="005F2562">
        <w:rPr>
          <w:rFonts w:ascii="Arial" w:hAnsi="Arial" w:cs="Arial"/>
        </w:rPr>
        <w:t>siblings</w:t>
      </w:r>
      <w:r w:rsidRPr="005F2562">
        <w:rPr>
          <w:rFonts w:ascii="Arial" w:hAnsi="Arial" w:cs="Arial"/>
        </w:rPr>
        <w:t xml:space="preserve"> can share a bedroom, the following </w:t>
      </w:r>
      <w:r w:rsidR="000A1B2F" w:rsidRPr="005F2562">
        <w:rPr>
          <w:rFonts w:ascii="Arial" w:hAnsi="Arial" w:cs="Arial"/>
        </w:rPr>
        <w:t>must</w:t>
      </w:r>
      <w:r w:rsidRPr="005F2562">
        <w:rPr>
          <w:rFonts w:ascii="Arial" w:hAnsi="Arial" w:cs="Arial"/>
        </w:rPr>
        <w:t xml:space="preserve"> be considered:</w:t>
      </w:r>
    </w:p>
    <w:p w14:paraId="23C60838" w14:textId="500E8C7B" w:rsidR="00336E40" w:rsidRPr="005F2562" w:rsidRDefault="000A1B2F" w:rsidP="00336E40">
      <w:pPr>
        <w:pStyle w:val="ListParagraph"/>
        <w:numPr>
          <w:ilvl w:val="0"/>
          <w:numId w:val="2"/>
        </w:numPr>
        <w:jc w:val="both"/>
        <w:rPr>
          <w:rFonts w:ascii="Arial" w:hAnsi="Arial" w:cs="Arial"/>
        </w:rPr>
      </w:pPr>
      <w:r w:rsidRPr="005F2562">
        <w:rPr>
          <w:rFonts w:ascii="Arial" w:hAnsi="Arial" w:cs="Arial"/>
        </w:rPr>
        <w:t>Chronological</w:t>
      </w:r>
      <w:r w:rsidR="00336E40" w:rsidRPr="005F2562">
        <w:rPr>
          <w:rFonts w:ascii="Arial" w:hAnsi="Arial" w:cs="Arial"/>
        </w:rPr>
        <w:t xml:space="preserve"> and em</w:t>
      </w:r>
      <w:r w:rsidRPr="005F2562">
        <w:rPr>
          <w:rFonts w:ascii="Arial" w:hAnsi="Arial" w:cs="Arial"/>
        </w:rPr>
        <w:t>otional</w:t>
      </w:r>
      <w:r w:rsidR="00336E40" w:rsidRPr="005F2562">
        <w:rPr>
          <w:rFonts w:ascii="Arial" w:hAnsi="Arial" w:cs="Arial"/>
        </w:rPr>
        <w:t xml:space="preserve"> age of both children.</w:t>
      </w:r>
    </w:p>
    <w:p w14:paraId="1378BA79" w14:textId="43F933EF" w:rsidR="00336E40" w:rsidRPr="005F2562" w:rsidRDefault="000A1B2F" w:rsidP="00336E40">
      <w:pPr>
        <w:pStyle w:val="ListParagraph"/>
        <w:numPr>
          <w:ilvl w:val="0"/>
          <w:numId w:val="2"/>
        </w:numPr>
        <w:jc w:val="both"/>
        <w:rPr>
          <w:rFonts w:ascii="Arial" w:hAnsi="Arial" w:cs="Arial"/>
        </w:rPr>
      </w:pPr>
      <w:r w:rsidRPr="005F2562">
        <w:rPr>
          <w:rFonts w:ascii="Arial" w:hAnsi="Arial" w:cs="Arial"/>
        </w:rPr>
        <w:t>Considerations</w:t>
      </w:r>
      <w:r w:rsidR="00336E40" w:rsidRPr="005F2562">
        <w:rPr>
          <w:rFonts w:ascii="Arial" w:hAnsi="Arial" w:cs="Arial"/>
        </w:rPr>
        <w:t xml:space="preserve"> of risk </w:t>
      </w:r>
      <w:r w:rsidRPr="005F2562">
        <w:rPr>
          <w:rFonts w:ascii="Arial" w:hAnsi="Arial" w:cs="Arial"/>
        </w:rPr>
        <w:t>arising</w:t>
      </w:r>
      <w:r w:rsidR="00336E40" w:rsidRPr="005F2562">
        <w:rPr>
          <w:rFonts w:ascii="Arial" w:hAnsi="Arial" w:cs="Arial"/>
        </w:rPr>
        <w:t xml:space="preserve"> </w:t>
      </w:r>
      <w:r w:rsidRPr="005F2562">
        <w:rPr>
          <w:rFonts w:ascii="Arial" w:hAnsi="Arial" w:cs="Arial"/>
        </w:rPr>
        <w:t>from</w:t>
      </w:r>
      <w:r w:rsidR="00336E40" w:rsidRPr="005F2562">
        <w:rPr>
          <w:rFonts w:ascii="Arial" w:hAnsi="Arial" w:cs="Arial"/>
        </w:rPr>
        <w:t xml:space="preserve"> </w:t>
      </w:r>
      <w:r w:rsidRPr="005F2562">
        <w:rPr>
          <w:rFonts w:ascii="Arial" w:hAnsi="Arial" w:cs="Arial"/>
        </w:rPr>
        <w:t>previous</w:t>
      </w:r>
      <w:r w:rsidR="00336E40" w:rsidRPr="005F2562">
        <w:rPr>
          <w:rFonts w:ascii="Arial" w:hAnsi="Arial" w:cs="Arial"/>
        </w:rPr>
        <w:t xml:space="preserve"> known behaviours such as physical or sexual aggression.</w:t>
      </w:r>
    </w:p>
    <w:p w14:paraId="25596FBA" w14:textId="2DE9CD94" w:rsidR="00336E40" w:rsidRPr="005F2562" w:rsidRDefault="00336E40" w:rsidP="00336E40">
      <w:pPr>
        <w:pStyle w:val="ListParagraph"/>
        <w:numPr>
          <w:ilvl w:val="0"/>
          <w:numId w:val="2"/>
        </w:numPr>
        <w:jc w:val="both"/>
        <w:rPr>
          <w:rFonts w:ascii="Arial" w:hAnsi="Arial" w:cs="Arial"/>
        </w:rPr>
      </w:pPr>
      <w:r w:rsidRPr="005F2562">
        <w:rPr>
          <w:rFonts w:ascii="Arial" w:hAnsi="Arial" w:cs="Arial"/>
        </w:rPr>
        <w:t xml:space="preserve">The physical </w:t>
      </w:r>
      <w:r w:rsidR="000A1B2F" w:rsidRPr="005F2562">
        <w:rPr>
          <w:rFonts w:ascii="Arial" w:hAnsi="Arial" w:cs="Arial"/>
        </w:rPr>
        <w:t>presentation</w:t>
      </w:r>
      <w:r w:rsidRPr="005F2562">
        <w:rPr>
          <w:rFonts w:ascii="Arial" w:hAnsi="Arial" w:cs="Arial"/>
        </w:rPr>
        <w:t xml:space="preserve"> </w:t>
      </w:r>
      <w:r w:rsidR="000A1B2F" w:rsidRPr="005F2562">
        <w:rPr>
          <w:rFonts w:ascii="Arial" w:hAnsi="Arial" w:cs="Arial"/>
        </w:rPr>
        <w:t>of</w:t>
      </w:r>
      <w:r w:rsidRPr="005F2562">
        <w:rPr>
          <w:rFonts w:ascii="Arial" w:hAnsi="Arial" w:cs="Arial"/>
        </w:rPr>
        <w:t xml:space="preserve"> the bedroom, </w:t>
      </w:r>
      <w:r w:rsidR="000A1B2F" w:rsidRPr="005F2562">
        <w:rPr>
          <w:rFonts w:ascii="Arial" w:hAnsi="Arial" w:cs="Arial"/>
        </w:rPr>
        <w:t>i.e.</w:t>
      </w:r>
      <w:r w:rsidR="004B3D3D" w:rsidRPr="005F2562">
        <w:rPr>
          <w:rFonts w:ascii="Arial" w:hAnsi="Arial" w:cs="Arial"/>
        </w:rPr>
        <w:t>,</w:t>
      </w:r>
      <w:r w:rsidRPr="005F2562">
        <w:rPr>
          <w:rFonts w:ascii="Arial" w:hAnsi="Arial" w:cs="Arial"/>
        </w:rPr>
        <w:t xml:space="preserve"> </w:t>
      </w:r>
      <w:r w:rsidR="00754844" w:rsidRPr="005F2562">
        <w:rPr>
          <w:rFonts w:ascii="Arial" w:hAnsi="Arial" w:cs="Arial"/>
        </w:rPr>
        <w:t>I</w:t>
      </w:r>
      <w:r w:rsidRPr="005F2562">
        <w:rPr>
          <w:rFonts w:ascii="Arial" w:hAnsi="Arial" w:cs="Arial"/>
        </w:rPr>
        <w:t>s there pl</w:t>
      </w:r>
      <w:r w:rsidR="004B3D3D" w:rsidRPr="005F2562">
        <w:rPr>
          <w:rFonts w:ascii="Arial" w:hAnsi="Arial" w:cs="Arial"/>
        </w:rPr>
        <w:t>enty</w:t>
      </w:r>
      <w:r w:rsidRPr="005F2562">
        <w:rPr>
          <w:rFonts w:ascii="Arial" w:hAnsi="Arial" w:cs="Arial"/>
        </w:rPr>
        <w:t xml:space="preserve"> of floor space for both </w:t>
      </w:r>
      <w:r w:rsidR="000A1B2F" w:rsidRPr="005F2562">
        <w:rPr>
          <w:rFonts w:ascii="Arial" w:hAnsi="Arial" w:cs="Arial"/>
        </w:rPr>
        <w:t>children</w:t>
      </w:r>
      <w:r w:rsidRPr="005F2562">
        <w:rPr>
          <w:rFonts w:ascii="Arial" w:hAnsi="Arial" w:cs="Arial"/>
        </w:rPr>
        <w:t xml:space="preserve"> to play</w:t>
      </w:r>
      <w:r w:rsidR="00754844" w:rsidRPr="005F2562">
        <w:rPr>
          <w:rFonts w:ascii="Arial" w:hAnsi="Arial" w:cs="Arial"/>
        </w:rPr>
        <w:t xml:space="preserve">/ </w:t>
      </w:r>
      <w:r w:rsidRPr="005F2562">
        <w:rPr>
          <w:rFonts w:ascii="Arial" w:hAnsi="Arial" w:cs="Arial"/>
        </w:rPr>
        <w:t>study</w:t>
      </w:r>
      <w:r w:rsidR="00754844" w:rsidRPr="005F2562">
        <w:rPr>
          <w:rFonts w:ascii="Arial" w:hAnsi="Arial" w:cs="Arial"/>
        </w:rPr>
        <w:t>? Is there</w:t>
      </w:r>
      <w:r w:rsidRPr="005F2562">
        <w:rPr>
          <w:rFonts w:ascii="Arial" w:hAnsi="Arial" w:cs="Arial"/>
        </w:rPr>
        <w:t xml:space="preserve"> </w:t>
      </w:r>
      <w:r w:rsidR="000A1B2F" w:rsidRPr="005F2562">
        <w:rPr>
          <w:rFonts w:ascii="Arial" w:hAnsi="Arial" w:cs="Arial"/>
        </w:rPr>
        <w:t>adequate</w:t>
      </w:r>
      <w:r w:rsidRPr="005F2562">
        <w:rPr>
          <w:rFonts w:ascii="Arial" w:hAnsi="Arial" w:cs="Arial"/>
        </w:rPr>
        <w:t xml:space="preserve"> storage space fo</w:t>
      </w:r>
      <w:r w:rsidR="000A1B2F" w:rsidRPr="005F2562">
        <w:rPr>
          <w:rFonts w:ascii="Arial" w:hAnsi="Arial" w:cs="Arial"/>
        </w:rPr>
        <w:t>r both</w:t>
      </w:r>
      <w:r w:rsidRPr="005F2562">
        <w:rPr>
          <w:rFonts w:ascii="Arial" w:hAnsi="Arial" w:cs="Arial"/>
        </w:rPr>
        <w:t xml:space="preserve"> </w:t>
      </w:r>
      <w:r w:rsidR="000A1B2F" w:rsidRPr="005F2562">
        <w:rPr>
          <w:rFonts w:ascii="Arial" w:hAnsi="Arial" w:cs="Arial"/>
        </w:rPr>
        <w:t>children’s</w:t>
      </w:r>
      <w:r w:rsidRPr="005F2562">
        <w:rPr>
          <w:rFonts w:ascii="Arial" w:hAnsi="Arial" w:cs="Arial"/>
        </w:rPr>
        <w:t xml:space="preserve"> belongings (</w:t>
      </w:r>
      <w:r w:rsidR="000A1B2F" w:rsidRPr="005F2562">
        <w:rPr>
          <w:rFonts w:ascii="Arial" w:hAnsi="Arial" w:cs="Arial"/>
        </w:rPr>
        <w:t>clothes</w:t>
      </w:r>
      <w:r w:rsidRPr="005F2562">
        <w:rPr>
          <w:rFonts w:ascii="Arial" w:hAnsi="Arial" w:cs="Arial"/>
        </w:rPr>
        <w:t>, toys, personal effects</w:t>
      </w:r>
      <w:r w:rsidR="000A1B2F" w:rsidRPr="005F2562">
        <w:rPr>
          <w:rFonts w:ascii="Arial" w:hAnsi="Arial" w:cs="Arial"/>
        </w:rPr>
        <w:t>, etc.,</w:t>
      </w:r>
      <w:r w:rsidRPr="005F2562">
        <w:rPr>
          <w:rFonts w:ascii="Arial" w:hAnsi="Arial" w:cs="Arial"/>
        </w:rPr>
        <w:t>)</w:t>
      </w:r>
      <w:r w:rsidR="00ED7D30" w:rsidRPr="005F2562">
        <w:rPr>
          <w:rFonts w:ascii="Arial" w:hAnsi="Arial" w:cs="Arial"/>
        </w:rPr>
        <w:t>?</w:t>
      </w:r>
    </w:p>
    <w:p w14:paraId="75CB4762" w14:textId="62643ABB" w:rsidR="000A1B2F" w:rsidRPr="005F2562" w:rsidRDefault="00336E40" w:rsidP="000A1B2F">
      <w:pPr>
        <w:pStyle w:val="ListParagraph"/>
        <w:numPr>
          <w:ilvl w:val="0"/>
          <w:numId w:val="2"/>
        </w:numPr>
        <w:jc w:val="both"/>
        <w:rPr>
          <w:rFonts w:ascii="Arial" w:hAnsi="Arial" w:cs="Arial"/>
        </w:rPr>
      </w:pPr>
      <w:r w:rsidRPr="005F2562">
        <w:rPr>
          <w:rFonts w:ascii="Arial" w:hAnsi="Arial" w:cs="Arial"/>
        </w:rPr>
        <w:t xml:space="preserve">Windows and doors cannot </w:t>
      </w:r>
      <w:r w:rsidR="000A1B2F" w:rsidRPr="005F2562">
        <w:rPr>
          <w:rFonts w:ascii="Arial" w:hAnsi="Arial" w:cs="Arial"/>
        </w:rPr>
        <w:t>b</w:t>
      </w:r>
      <w:r w:rsidRPr="005F2562">
        <w:rPr>
          <w:rFonts w:ascii="Arial" w:hAnsi="Arial" w:cs="Arial"/>
        </w:rPr>
        <w:t xml:space="preserve">e </w:t>
      </w:r>
      <w:r w:rsidR="000A1B2F" w:rsidRPr="005F2562">
        <w:rPr>
          <w:rFonts w:ascii="Arial" w:hAnsi="Arial" w:cs="Arial"/>
        </w:rPr>
        <w:t xml:space="preserve">obscured </w:t>
      </w:r>
      <w:r w:rsidRPr="005F2562">
        <w:rPr>
          <w:rFonts w:ascii="Arial" w:hAnsi="Arial" w:cs="Arial"/>
        </w:rPr>
        <w:t xml:space="preserve">by beds or other </w:t>
      </w:r>
      <w:r w:rsidR="000A1B2F" w:rsidRPr="005F2562">
        <w:rPr>
          <w:rFonts w:ascii="Arial" w:hAnsi="Arial" w:cs="Arial"/>
        </w:rPr>
        <w:t>furniture</w:t>
      </w:r>
      <w:r w:rsidRPr="005F2562">
        <w:rPr>
          <w:rFonts w:ascii="Arial" w:hAnsi="Arial" w:cs="Arial"/>
        </w:rPr>
        <w:t xml:space="preserve"> in order for two </w:t>
      </w:r>
      <w:r w:rsidR="000A1B2F" w:rsidRPr="005F2562">
        <w:rPr>
          <w:rFonts w:ascii="Arial" w:hAnsi="Arial" w:cs="Arial"/>
        </w:rPr>
        <w:t>children</w:t>
      </w:r>
      <w:r w:rsidRPr="005F2562">
        <w:rPr>
          <w:rFonts w:ascii="Arial" w:hAnsi="Arial" w:cs="Arial"/>
        </w:rPr>
        <w:t xml:space="preserve"> to </w:t>
      </w:r>
      <w:r w:rsidR="000A1B2F" w:rsidRPr="005F2562">
        <w:rPr>
          <w:rFonts w:ascii="Arial" w:hAnsi="Arial" w:cs="Arial"/>
        </w:rPr>
        <w:t>be able to share</w:t>
      </w:r>
      <w:r w:rsidRPr="005F2562">
        <w:rPr>
          <w:rFonts w:ascii="Arial" w:hAnsi="Arial" w:cs="Arial"/>
        </w:rPr>
        <w:t xml:space="preserve"> a bedroom.</w:t>
      </w:r>
    </w:p>
    <w:p w14:paraId="3A2E0BEC" w14:textId="1C9A0C15" w:rsidR="000A1B2F" w:rsidRPr="005F2562" w:rsidRDefault="000A1B2F" w:rsidP="000A1B2F">
      <w:pPr>
        <w:pStyle w:val="ListParagraph"/>
        <w:numPr>
          <w:ilvl w:val="0"/>
          <w:numId w:val="2"/>
        </w:numPr>
        <w:jc w:val="both"/>
        <w:rPr>
          <w:rFonts w:ascii="Arial" w:hAnsi="Arial" w:cs="Arial"/>
        </w:rPr>
      </w:pPr>
      <w:r w:rsidRPr="005F2562">
        <w:rPr>
          <w:rFonts w:ascii="Arial" w:hAnsi="Arial" w:cs="Arial"/>
        </w:rPr>
        <w:t>Safer caring considerations around dressing and undressing nee</w:t>
      </w:r>
      <w:r w:rsidR="004B3D3D" w:rsidRPr="005F2562">
        <w:rPr>
          <w:rFonts w:ascii="Arial" w:hAnsi="Arial" w:cs="Arial"/>
        </w:rPr>
        <w:t>d to</w:t>
      </w:r>
      <w:r w:rsidRPr="005F2562">
        <w:rPr>
          <w:rFonts w:ascii="Arial" w:hAnsi="Arial" w:cs="Arial"/>
        </w:rPr>
        <w:t xml:space="preserve"> be </w:t>
      </w:r>
      <w:r w:rsidR="00754844" w:rsidRPr="005F2562">
        <w:rPr>
          <w:rFonts w:ascii="Arial" w:hAnsi="Arial" w:cs="Arial"/>
        </w:rPr>
        <w:t>understood</w:t>
      </w:r>
      <w:r w:rsidRPr="005F2562">
        <w:rPr>
          <w:rFonts w:ascii="Arial" w:hAnsi="Arial" w:cs="Arial"/>
        </w:rPr>
        <w:t xml:space="preserve"> as part of this bedroom sharing risk assessment.</w:t>
      </w:r>
    </w:p>
    <w:p w14:paraId="1731B1CD" w14:textId="37CF75B3" w:rsidR="00336E40" w:rsidRPr="005F2562" w:rsidRDefault="00336E40" w:rsidP="000A1B2F">
      <w:pPr>
        <w:pStyle w:val="ListParagraph"/>
        <w:numPr>
          <w:ilvl w:val="0"/>
          <w:numId w:val="2"/>
        </w:numPr>
        <w:jc w:val="both"/>
        <w:rPr>
          <w:rFonts w:ascii="Arial" w:hAnsi="Arial" w:cs="Arial"/>
        </w:rPr>
      </w:pPr>
      <w:r w:rsidRPr="005F2562">
        <w:rPr>
          <w:rFonts w:ascii="Arial" w:hAnsi="Arial" w:cs="Arial"/>
        </w:rPr>
        <w:t xml:space="preserve">Where bunk beds are in use, a </w:t>
      </w:r>
      <w:r w:rsidR="000A1B2F" w:rsidRPr="005F2562">
        <w:rPr>
          <w:rFonts w:ascii="Arial" w:hAnsi="Arial" w:cs="Arial"/>
        </w:rPr>
        <w:t>risk assessment needs</w:t>
      </w:r>
      <w:r w:rsidRPr="005F2562">
        <w:rPr>
          <w:rFonts w:ascii="Arial" w:hAnsi="Arial" w:cs="Arial"/>
        </w:rPr>
        <w:t xml:space="preserve"> to be completed as part of each </w:t>
      </w:r>
      <w:r w:rsidR="000A1B2F" w:rsidRPr="005F2562">
        <w:rPr>
          <w:rFonts w:ascii="Arial" w:hAnsi="Arial" w:cs="Arial"/>
        </w:rPr>
        <w:t>child’s</w:t>
      </w:r>
      <w:r w:rsidRPr="005F2562">
        <w:rPr>
          <w:rFonts w:ascii="Arial" w:hAnsi="Arial" w:cs="Arial"/>
        </w:rPr>
        <w:t xml:space="preserve"> </w:t>
      </w:r>
      <w:r w:rsidR="00ED7D30" w:rsidRPr="005F2562">
        <w:rPr>
          <w:rFonts w:ascii="Arial" w:hAnsi="Arial" w:cs="Arial"/>
        </w:rPr>
        <w:t xml:space="preserve">individual </w:t>
      </w:r>
      <w:r w:rsidRPr="005F2562">
        <w:rPr>
          <w:rFonts w:ascii="Arial" w:hAnsi="Arial" w:cs="Arial"/>
        </w:rPr>
        <w:t xml:space="preserve">safe </w:t>
      </w:r>
      <w:r w:rsidR="000A1B2F" w:rsidRPr="005F2562">
        <w:rPr>
          <w:rFonts w:ascii="Arial" w:hAnsi="Arial" w:cs="Arial"/>
        </w:rPr>
        <w:t>car</w:t>
      </w:r>
      <w:r w:rsidRPr="005F2562">
        <w:rPr>
          <w:rFonts w:ascii="Arial" w:hAnsi="Arial" w:cs="Arial"/>
        </w:rPr>
        <w:t>e plan and</w:t>
      </w:r>
      <w:r w:rsidR="004B3D3D" w:rsidRPr="005F2562">
        <w:rPr>
          <w:rFonts w:ascii="Arial" w:hAnsi="Arial" w:cs="Arial"/>
        </w:rPr>
        <w:t>,</w:t>
      </w:r>
      <w:r w:rsidRPr="005F2562">
        <w:rPr>
          <w:rFonts w:ascii="Arial" w:hAnsi="Arial" w:cs="Arial"/>
        </w:rPr>
        <w:t xml:space="preserve"> in line with </w:t>
      </w:r>
      <w:r w:rsidR="000A1B2F" w:rsidRPr="005F2562">
        <w:rPr>
          <w:rFonts w:ascii="Arial" w:eastAsia="Times New Roman" w:hAnsi="Arial" w:cs="Arial"/>
          <w:lang w:eastAsia="en-GB"/>
        </w:rPr>
        <w:t xml:space="preserve">RoSPA guidance, be kept under </w:t>
      </w:r>
      <w:r w:rsidR="000A1B2F" w:rsidRPr="005F2562">
        <w:rPr>
          <w:rFonts w:ascii="Arial" w:eastAsia="Times New Roman" w:hAnsi="Arial" w:cs="Arial"/>
          <w:lang w:eastAsia="en-GB"/>
        </w:rPr>
        <w:lastRenderedPageBreak/>
        <w:t xml:space="preserve">regular review. RoSPA recommends that children under the age of six years do not use the upper bunk. </w:t>
      </w:r>
      <w:r w:rsidR="00E34E95" w:rsidRPr="005F2562">
        <w:rPr>
          <w:rFonts w:ascii="Arial" w:eastAsia="Times New Roman" w:hAnsi="Arial" w:cs="Arial"/>
          <w:lang w:eastAsia="en-GB"/>
        </w:rPr>
        <w:t>Foster c</w:t>
      </w:r>
      <w:r w:rsidR="004B3D3D" w:rsidRPr="005F2562">
        <w:rPr>
          <w:rFonts w:ascii="Arial" w:eastAsia="Times New Roman" w:hAnsi="Arial" w:cs="Arial"/>
          <w:lang w:eastAsia="en-GB"/>
        </w:rPr>
        <w:t>arers</w:t>
      </w:r>
      <w:r w:rsidR="000A1B2F" w:rsidRPr="005F2562">
        <w:rPr>
          <w:rFonts w:ascii="Arial" w:eastAsia="Times New Roman" w:hAnsi="Arial" w:cs="Arial"/>
          <w:lang w:eastAsia="en-GB"/>
        </w:rPr>
        <w:t xml:space="preserve"> should also consider very carefully whether allowing a child younger than six to sleep on the bottom bunk is safe for them, toddlers can get trapped. Babies should always have their own cots. N.B: Most accidents involving bunk beds occur when children are playing on them. Children should be encouraged not to play on bunk beds. (BS EN 747 British Standard Specification for Bunk Beds, British Standards Institution 1988).</w:t>
      </w:r>
    </w:p>
    <w:p w14:paraId="523D21A5" w14:textId="77777777" w:rsidR="004A3CA3" w:rsidRDefault="003C04F7" w:rsidP="00DC76D4">
      <w:pPr>
        <w:pStyle w:val="ListParagraph"/>
        <w:numPr>
          <w:ilvl w:val="0"/>
          <w:numId w:val="2"/>
        </w:numPr>
        <w:spacing w:after="160"/>
        <w:jc w:val="both"/>
        <w:rPr>
          <w:rFonts w:ascii="Arial" w:hAnsi="Arial" w:cs="Arial"/>
        </w:rPr>
      </w:pPr>
      <w:r w:rsidRPr="005F2562">
        <w:rPr>
          <w:rFonts w:ascii="Arial" w:hAnsi="Arial" w:cs="Arial"/>
        </w:rPr>
        <w:t>Children under 11 years of age must have a bedroom on the same floor as the foster carer. Where children over the age of 11 have a bedroom on a separate floor to the carer, a detailed individual risk assessment and safe care plan must be in place</w:t>
      </w:r>
      <w:r w:rsidR="00DC76D4" w:rsidRPr="005F2562">
        <w:rPr>
          <w:rFonts w:ascii="Arial" w:hAnsi="Arial" w:cs="Arial"/>
        </w:rPr>
        <w:t>.</w:t>
      </w:r>
    </w:p>
    <w:p w14:paraId="3FB3F288" w14:textId="77777777" w:rsidR="004A3CA3" w:rsidRPr="004A3CA3" w:rsidRDefault="004A3CA3" w:rsidP="004A3CA3">
      <w:pPr>
        <w:spacing w:after="160"/>
        <w:ind w:left="513"/>
        <w:jc w:val="both"/>
        <w:rPr>
          <w:rFonts w:ascii="Arial" w:hAnsi="Arial" w:cs="Arial"/>
        </w:rPr>
      </w:pPr>
    </w:p>
    <w:p w14:paraId="3A1A7EA5" w14:textId="0E409B6C" w:rsidR="00DC76D4" w:rsidRPr="004A3CA3" w:rsidRDefault="00DC76D4" w:rsidP="004A3CA3">
      <w:pPr>
        <w:spacing w:after="160"/>
        <w:jc w:val="both"/>
        <w:rPr>
          <w:rFonts w:ascii="Arial" w:hAnsi="Arial" w:cs="Arial"/>
        </w:rPr>
      </w:pPr>
      <w:r w:rsidRPr="004A3CA3">
        <w:rPr>
          <w:rFonts w:ascii="Arial" w:hAnsi="Arial" w:cs="Arial"/>
          <w:u w:val="single"/>
        </w:rPr>
        <w:t>Non- related babies sharing a room</w:t>
      </w:r>
    </w:p>
    <w:p w14:paraId="7F3E01EA" w14:textId="478843BA" w:rsidR="00DC76D4" w:rsidRPr="005F2562" w:rsidRDefault="00DC76D4" w:rsidP="00DC76D4">
      <w:pPr>
        <w:rPr>
          <w:rFonts w:ascii="Arial" w:hAnsi="Arial" w:cs="Arial"/>
        </w:rPr>
      </w:pPr>
      <w:bookmarkStart w:id="0" w:name="_Hlk147232513"/>
      <w:r w:rsidRPr="005F2562">
        <w:rPr>
          <w:rFonts w:ascii="Arial" w:hAnsi="Arial" w:cs="Arial"/>
        </w:rPr>
        <w:t xml:space="preserve">Non-related babies can share a room but only in specific circumstances and only after the below bedroom sharing risk assessment has been completed in full.  </w:t>
      </w:r>
    </w:p>
    <w:p w14:paraId="1AB9FF4D" w14:textId="0C875431" w:rsidR="00DC76D4" w:rsidRPr="005F2562" w:rsidRDefault="00DC76D4" w:rsidP="00DC76D4">
      <w:pPr>
        <w:spacing w:after="160"/>
        <w:jc w:val="both"/>
        <w:rPr>
          <w:rFonts w:ascii="Arial" w:hAnsi="Arial" w:cs="Arial"/>
        </w:rPr>
      </w:pPr>
      <w:r w:rsidRPr="005F2562">
        <w:rPr>
          <w:rFonts w:ascii="Arial" w:hAnsi="Arial" w:cs="Arial"/>
        </w:rPr>
        <w:t>The decision-making process and the outcome of the assessment must be recorded in writing where bedroom sharing is agreed. Each bedroom sharing risk assessment must be completed and signed by the</w:t>
      </w:r>
      <w:r w:rsidR="00455C9C">
        <w:rPr>
          <w:rFonts w:ascii="Arial" w:hAnsi="Arial" w:cs="Arial"/>
        </w:rPr>
        <w:t xml:space="preserve"> relevant</w:t>
      </w:r>
      <w:r w:rsidRPr="005F2562">
        <w:rPr>
          <w:rFonts w:ascii="Arial" w:hAnsi="Arial" w:cs="Arial"/>
        </w:rPr>
        <w:t xml:space="preserve"> children’s social workers, the foster carers, the SSW and the Registered Manager</w:t>
      </w:r>
      <w:r w:rsidR="00455C9C">
        <w:rPr>
          <w:rFonts w:ascii="Arial" w:hAnsi="Arial" w:cs="Arial"/>
        </w:rPr>
        <w:t xml:space="preserve"> or above</w:t>
      </w:r>
      <w:r w:rsidRPr="005F2562">
        <w:rPr>
          <w:rFonts w:ascii="Arial" w:hAnsi="Arial" w:cs="Arial"/>
        </w:rPr>
        <w:t xml:space="preserve"> before any bedroom sharing occurs. </w:t>
      </w:r>
    </w:p>
    <w:p w14:paraId="18A9108A" w14:textId="77777777" w:rsidR="00455C9C" w:rsidRPr="004A3CA3" w:rsidRDefault="00DC76D4" w:rsidP="004A3CA3">
      <w:pPr>
        <w:jc w:val="both"/>
        <w:rPr>
          <w:rFonts w:ascii="Arial" w:hAnsi="Arial" w:cs="Arial"/>
        </w:rPr>
      </w:pPr>
      <w:r w:rsidRPr="004A3CA3">
        <w:rPr>
          <w:rFonts w:ascii="Arial" w:hAnsi="Arial" w:cs="Arial"/>
        </w:rPr>
        <w:t xml:space="preserve">There will need to be an agreed plan in place for when and how each baby can be moved into their own room and this will need to be </w:t>
      </w:r>
      <w:r w:rsidR="00455C9C" w:rsidRPr="004A3CA3">
        <w:rPr>
          <w:rFonts w:ascii="Arial" w:hAnsi="Arial" w:cs="Arial"/>
        </w:rPr>
        <w:t>included in the assessment and this must be kept under review at every Child in Care (CIC) Review as a minimum.</w:t>
      </w:r>
    </w:p>
    <w:bookmarkEnd w:id="0"/>
    <w:p w14:paraId="2F6975D8" w14:textId="77777777" w:rsidR="00DC76D4" w:rsidRPr="005F2562" w:rsidRDefault="00DC76D4" w:rsidP="00DC76D4">
      <w:pPr>
        <w:spacing w:after="160"/>
        <w:jc w:val="both"/>
        <w:rPr>
          <w:rFonts w:ascii="Arial" w:hAnsi="Arial" w:cs="Arial"/>
        </w:rPr>
      </w:pPr>
    </w:p>
    <w:p w14:paraId="3D2D98B2" w14:textId="398B60B5" w:rsidR="00441172" w:rsidRPr="005F2562" w:rsidRDefault="00441172" w:rsidP="00D46B20">
      <w:pPr>
        <w:ind w:left="-567"/>
        <w:jc w:val="both"/>
        <w:rPr>
          <w:rFonts w:ascii="Arial" w:hAnsi="Arial" w:cs="Arial"/>
          <w:u w:val="single"/>
        </w:rPr>
      </w:pPr>
      <w:r w:rsidRPr="005F2562">
        <w:rPr>
          <w:rFonts w:ascii="Arial" w:hAnsi="Arial" w:cs="Arial"/>
          <w:u w:val="single"/>
        </w:rPr>
        <w:t xml:space="preserve">Children under the age of three </w:t>
      </w:r>
      <w:r w:rsidR="008B2B3A" w:rsidRPr="005F2562">
        <w:rPr>
          <w:rFonts w:ascii="Arial" w:hAnsi="Arial" w:cs="Arial"/>
          <w:u w:val="single"/>
        </w:rPr>
        <w:t xml:space="preserve">years old </w:t>
      </w:r>
      <w:r w:rsidRPr="005F2562">
        <w:rPr>
          <w:rFonts w:ascii="Arial" w:hAnsi="Arial" w:cs="Arial"/>
          <w:u w:val="single"/>
        </w:rPr>
        <w:t>being placed in foster carer’s bedrooms:</w:t>
      </w:r>
    </w:p>
    <w:p w14:paraId="05EF3560" w14:textId="1A0A839F" w:rsidR="00E34E95" w:rsidRPr="005F2562" w:rsidRDefault="00D46B20" w:rsidP="00D46B20">
      <w:pPr>
        <w:ind w:left="-567"/>
        <w:jc w:val="both"/>
        <w:rPr>
          <w:rFonts w:ascii="Arial" w:hAnsi="Arial" w:cs="Arial"/>
        </w:rPr>
      </w:pPr>
      <w:r w:rsidRPr="005F2562">
        <w:rPr>
          <w:rFonts w:ascii="Arial" w:hAnsi="Arial" w:cs="Arial"/>
        </w:rPr>
        <w:t xml:space="preserve">The Fostering Service is not </w:t>
      </w:r>
      <w:r w:rsidR="00F548D1" w:rsidRPr="005F2562">
        <w:rPr>
          <w:rFonts w:ascii="Arial" w:hAnsi="Arial" w:cs="Arial"/>
        </w:rPr>
        <w:t xml:space="preserve">usually </w:t>
      </w:r>
      <w:r w:rsidRPr="005F2562">
        <w:rPr>
          <w:rFonts w:ascii="Arial" w:hAnsi="Arial" w:cs="Arial"/>
        </w:rPr>
        <w:t xml:space="preserve">able to consider </w:t>
      </w:r>
      <w:r w:rsidR="00336E40" w:rsidRPr="005F2562">
        <w:rPr>
          <w:rFonts w:ascii="Arial" w:hAnsi="Arial" w:cs="Arial"/>
        </w:rPr>
        <w:t>that foster</w:t>
      </w:r>
      <w:r w:rsidR="00F548D1" w:rsidRPr="005F2562">
        <w:rPr>
          <w:rFonts w:ascii="Arial" w:hAnsi="Arial" w:cs="Arial"/>
        </w:rPr>
        <w:t xml:space="preserve"> carers’</w:t>
      </w:r>
      <w:r w:rsidRPr="005F2562">
        <w:rPr>
          <w:rFonts w:ascii="Arial" w:hAnsi="Arial" w:cs="Arial"/>
        </w:rPr>
        <w:t xml:space="preserve"> bedrooms </w:t>
      </w:r>
      <w:r w:rsidR="00336E40" w:rsidRPr="005F2562">
        <w:rPr>
          <w:rFonts w:ascii="Arial" w:hAnsi="Arial" w:cs="Arial"/>
        </w:rPr>
        <w:t xml:space="preserve">can be considered </w:t>
      </w:r>
      <w:r w:rsidRPr="005F2562">
        <w:rPr>
          <w:rFonts w:ascii="Arial" w:hAnsi="Arial" w:cs="Arial"/>
        </w:rPr>
        <w:t xml:space="preserve">for </w:t>
      </w:r>
      <w:r w:rsidR="008B2B3A" w:rsidRPr="005F2562">
        <w:rPr>
          <w:rFonts w:ascii="Arial" w:hAnsi="Arial" w:cs="Arial"/>
        </w:rPr>
        <w:t>e</w:t>
      </w:r>
      <w:r w:rsidRPr="005F2562">
        <w:rPr>
          <w:rFonts w:ascii="Arial" w:hAnsi="Arial" w:cs="Arial"/>
        </w:rPr>
        <w:t>mergency placements for babies and young children</w:t>
      </w:r>
      <w:r w:rsidR="00E34E95" w:rsidRPr="005F2562">
        <w:rPr>
          <w:rFonts w:ascii="Arial" w:hAnsi="Arial" w:cs="Arial"/>
        </w:rPr>
        <w:t xml:space="preserve"> under the age of three years old</w:t>
      </w:r>
      <w:r w:rsidRPr="005F2562">
        <w:rPr>
          <w:rFonts w:ascii="Arial" w:hAnsi="Arial" w:cs="Arial"/>
        </w:rPr>
        <w:t xml:space="preserve"> </w:t>
      </w:r>
      <w:r w:rsidR="00E34E95" w:rsidRPr="005F2562">
        <w:rPr>
          <w:rFonts w:ascii="Arial" w:hAnsi="Arial" w:cs="Arial"/>
        </w:rPr>
        <w:t xml:space="preserve">unless there is a further bedroom available to the fostering task, </w:t>
      </w:r>
      <w:r w:rsidRPr="005F2562">
        <w:rPr>
          <w:rFonts w:ascii="Arial" w:hAnsi="Arial" w:cs="Arial"/>
        </w:rPr>
        <w:t>as</w:t>
      </w:r>
      <w:r w:rsidR="00E34E95" w:rsidRPr="005F2562">
        <w:rPr>
          <w:rFonts w:ascii="Arial" w:hAnsi="Arial" w:cs="Arial"/>
        </w:rPr>
        <w:t xml:space="preserve"> </w:t>
      </w:r>
      <w:r w:rsidR="00336E40" w:rsidRPr="005F2562">
        <w:rPr>
          <w:rFonts w:ascii="Arial" w:hAnsi="Arial" w:cs="Arial"/>
        </w:rPr>
        <w:t>it is not possible to</w:t>
      </w:r>
      <w:r w:rsidRPr="005F2562">
        <w:rPr>
          <w:rFonts w:ascii="Arial" w:hAnsi="Arial" w:cs="Arial"/>
        </w:rPr>
        <w:t xml:space="preserve"> </w:t>
      </w:r>
      <w:r w:rsidR="00336E40" w:rsidRPr="005F2562">
        <w:rPr>
          <w:rFonts w:ascii="Arial" w:hAnsi="Arial" w:cs="Arial"/>
        </w:rPr>
        <w:t>anticipate</w:t>
      </w:r>
      <w:r w:rsidRPr="005F2562">
        <w:rPr>
          <w:rFonts w:ascii="Arial" w:hAnsi="Arial" w:cs="Arial"/>
        </w:rPr>
        <w:t xml:space="preserve"> how long such emergency </w:t>
      </w:r>
      <w:r w:rsidR="00ED7D30" w:rsidRPr="005F2562">
        <w:rPr>
          <w:rFonts w:ascii="Arial" w:hAnsi="Arial" w:cs="Arial"/>
        </w:rPr>
        <w:t xml:space="preserve">foster </w:t>
      </w:r>
      <w:r w:rsidRPr="005F2562">
        <w:rPr>
          <w:rFonts w:ascii="Arial" w:hAnsi="Arial" w:cs="Arial"/>
        </w:rPr>
        <w:t>placements may be required for</w:t>
      </w:r>
      <w:r w:rsidR="00336E40" w:rsidRPr="005F2562">
        <w:rPr>
          <w:rFonts w:ascii="Arial" w:hAnsi="Arial" w:cs="Arial"/>
        </w:rPr>
        <w:t xml:space="preserve"> at the point of the emergency foster placement being </w:t>
      </w:r>
      <w:r w:rsidR="00754844" w:rsidRPr="005F2562">
        <w:rPr>
          <w:rFonts w:ascii="Arial" w:hAnsi="Arial" w:cs="Arial"/>
        </w:rPr>
        <w:t>initially sought</w:t>
      </w:r>
      <w:r w:rsidRPr="005F2562">
        <w:rPr>
          <w:rFonts w:ascii="Arial" w:hAnsi="Arial" w:cs="Arial"/>
        </w:rPr>
        <w:t xml:space="preserve">. </w:t>
      </w:r>
    </w:p>
    <w:p w14:paraId="3F12CC49" w14:textId="58C83227" w:rsidR="00140401" w:rsidRPr="005F2562" w:rsidRDefault="001F30EE" w:rsidP="003C04F7">
      <w:pPr>
        <w:ind w:left="-567"/>
        <w:jc w:val="both"/>
        <w:rPr>
          <w:rFonts w:ascii="Arial" w:hAnsi="Arial" w:cs="Arial"/>
        </w:rPr>
      </w:pPr>
      <w:bookmarkStart w:id="1" w:name="_Hlk147232599"/>
      <w:r>
        <w:rPr>
          <w:rFonts w:ascii="Arial" w:hAnsi="Arial" w:cs="Arial"/>
        </w:rPr>
        <w:t>Therefore a</w:t>
      </w:r>
      <w:r w:rsidR="00754844" w:rsidRPr="005F2562">
        <w:rPr>
          <w:rFonts w:ascii="Arial" w:hAnsi="Arial" w:cs="Arial"/>
        </w:rPr>
        <w:t xml:space="preserve">ny </w:t>
      </w:r>
      <w:r w:rsidR="00D46B20" w:rsidRPr="005F2562">
        <w:rPr>
          <w:rFonts w:ascii="Arial" w:hAnsi="Arial" w:cs="Arial"/>
        </w:rPr>
        <w:t xml:space="preserve">bedroom sharing arrangement </w:t>
      </w:r>
      <w:r w:rsidR="00336E40" w:rsidRPr="005F2562">
        <w:rPr>
          <w:rFonts w:ascii="Arial" w:hAnsi="Arial" w:cs="Arial"/>
        </w:rPr>
        <w:t xml:space="preserve">for </w:t>
      </w:r>
      <w:r w:rsidR="00754844" w:rsidRPr="005F2562">
        <w:rPr>
          <w:rFonts w:ascii="Arial" w:hAnsi="Arial" w:cs="Arial"/>
        </w:rPr>
        <w:t xml:space="preserve">babies </w:t>
      </w:r>
      <w:r w:rsidR="00E34E95" w:rsidRPr="005F2562">
        <w:rPr>
          <w:rFonts w:ascii="Arial" w:hAnsi="Arial" w:cs="Arial"/>
        </w:rPr>
        <w:t>in</w:t>
      </w:r>
      <w:r w:rsidR="00754844" w:rsidRPr="005F2562">
        <w:rPr>
          <w:rFonts w:ascii="Arial" w:hAnsi="Arial" w:cs="Arial"/>
        </w:rPr>
        <w:t xml:space="preserve"> their foster carer</w:t>
      </w:r>
      <w:r w:rsidR="00E34E95" w:rsidRPr="005F2562">
        <w:rPr>
          <w:rFonts w:ascii="Arial" w:hAnsi="Arial" w:cs="Arial"/>
        </w:rPr>
        <w:t>’</w:t>
      </w:r>
      <w:r w:rsidR="00754844" w:rsidRPr="005F2562">
        <w:rPr>
          <w:rFonts w:ascii="Arial" w:hAnsi="Arial" w:cs="Arial"/>
        </w:rPr>
        <w:t xml:space="preserve">s </w:t>
      </w:r>
      <w:r w:rsidR="00E34E95" w:rsidRPr="005F2562">
        <w:rPr>
          <w:rFonts w:ascii="Arial" w:hAnsi="Arial" w:cs="Arial"/>
        </w:rPr>
        <w:t xml:space="preserve">bedroom </w:t>
      </w:r>
      <w:r w:rsidR="00754844" w:rsidRPr="005F2562">
        <w:rPr>
          <w:rFonts w:ascii="Arial" w:hAnsi="Arial" w:cs="Arial"/>
        </w:rPr>
        <w:t>when they are</w:t>
      </w:r>
      <w:r w:rsidR="00D46B20" w:rsidRPr="005F2562">
        <w:rPr>
          <w:rFonts w:ascii="Arial" w:hAnsi="Arial" w:cs="Arial"/>
        </w:rPr>
        <w:t xml:space="preserve"> over the age of six months </w:t>
      </w:r>
      <w:r w:rsidR="009307E7" w:rsidRPr="005F2562">
        <w:rPr>
          <w:rFonts w:ascii="Arial" w:hAnsi="Arial" w:cs="Arial"/>
        </w:rPr>
        <w:t>old</w:t>
      </w:r>
      <w:r w:rsidR="00336E40" w:rsidRPr="005F2562">
        <w:rPr>
          <w:rFonts w:ascii="Arial" w:hAnsi="Arial" w:cs="Arial"/>
        </w:rPr>
        <w:t xml:space="preserve"> </w:t>
      </w:r>
      <w:r w:rsidR="00140401" w:rsidRPr="005F2562">
        <w:rPr>
          <w:rFonts w:ascii="Arial" w:hAnsi="Arial" w:cs="Arial"/>
        </w:rPr>
        <w:t>can</w:t>
      </w:r>
      <w:r w:rsidR="00F56FA6">
        <w:rPr>
          <w:rFonts w:ascii="Arial" w:hAnsi="Arial" w:cs="Arial"/>
        </w:rPr>
        <w:t xml:space="preserve"> only</w:t>
      </w:r>
      <w:r w:rsidR="00140401" w:rsidRPr="005F2562">
        <w:rPr>
          <w:rFonts w:ascii="Arial" w:hAnsi="Arial" w:cs="Arial"/>
        </w:rPr>
        <w:t xml:space="preserve"> be considered in specific</w:t>
      </w:r>
      <w:r w:rsidR="00336E40" w:rsidRPr="005F2562">
        <w:rPr>
          <w:rFonts w:ascii="Arial" w:hAnsi="Arial" w:cs="Arial"/>
        </w:rPr>
        <w:t xml:space="preserve"> circumstances</w:t>
      </w:r>
      <w:r>
        <w:rPr>
          <w:rFonts w:ascii="Arial" w:hAnsi="Arial" w:cs="Arial"/>
        </w:rPr>
        <w:t xml:space="preserve"> and only</w:t>
      </w:r>
      <w:r w:rsidR="00140401" w:rsidRPr="005F2562">
        <w:rPr>
          <w:rFonts w:ascii="Arial" w:hAnsi="Arial" w:cs="Arial"/>
        </w:rPr>
        <w:t xml:space="preserve"> for a</w:t>
      </w:r>
      <w:r w:rsidR="00D46B20" w:rsidRPr="005F2562">
        <w:rPr>
          <w:rFonts w:ascii="Arial" w:hAnsi="Arial" w:cs="Arial"/>
        </w:rPr>
        <w:t xml:space="preserve"> limited time.</w:t>
      </w:r>
      <w:r w:rsidR="00754844" w:rsidRPr="005F2562">
        <w:rPr>
          <w:rFonts w:ascii="Arial" w:hAnsi="Arial" w:cs="Arial"/>
        </w:rPr>
        <w:t xml:space="preserve"> </w:t>
      </w:r>
    </w:p>
    <w:p w14:paraId="3C36E0F3" w14:textId="59367EFC" w:rsidR="003C04F7" w:rsidRPr="005F2562" w:rsidRDefault="00140401" w:rsidP="003C04F7">
      <w:pPr>
        <w:ind w:left="-567"/>
        <w:jc w:val="both"/>
        <w:rPr>
          <w:rFonts w:ascii="Arial" w:hAnsi="Arial" w:cs="Arial"/>
        </w:rPr>
      </w:pPr>
      <w:r w:rsidRPr="005F2562">
        <w:rPr>
          <w:rFonts w:ascii="Arial" w:hAnsi="Arial" w:cs="Arial"/>
        </w:rPr>
        <w:t>There will need to be a plan in place for the baby to move into a new room and s</w:t>
      </w:r>
      <w:r w:rsidR="00E34E95" w:rsidRPr="005F2562">
        <w:rPr>
          <w:rFonts w:ascii="Arial" w:hAnsi="Arial" w:cs="Arial"/>
        </w:rPr>
        <w:t xml:space="preserve">uch considerations </w:t>
      </w:r>
      <w:r w:rsidR="00F35A60" w:rsidRPr="005F2562">
        <w:rPr>
          <w:rFonts w:ascii="Arial" w:hAnsi="Arial" w:cs="Arial"/>
        </w:rPr>
        <w:t xml:space="preserve">can only be made </w:t>
      </w:r>
      <w:r w:rsidR="00E34E95" w:rsidRPr="005F2562">
        <w:rPr>
          <w:rFonts w:ascii="Arial" w:hAnsi="Arial" w:cs="Arial"/>
        </w:rPr>
        <w:t>with the express a</w:t>
      </w:r>
      <w:r w:rsidR="00F35A60" w:rsidRPr="005F2562">
        <w:rPr>
          <w:rFonts w:ascii="Arial" w:hAnsi="Arial" w:cs="Arial"/>
        </w:rPr>
        <w:t>uthorisation</w:t>
      </w:r>
      <w:r w:rsidR="00E34E95" w:rsidRPr="005F2562">
        <w:rPr>
          <w:rFonts w:ascii="Arial" w:hAnsi="Arial" w:cs="Arial"/>
        </w:rPr>
        <w:t xml:space="preserve"> of the Registered Manager.</w:t>
      </w:r>
    </w:p>
    <w:bookmarkEnd w:id="1"/>
    <w:p w14:paraId="00467E64" w14:textId="77777777" w:rsidR="00140401" w:rsidRPr="005F2562" w:rsidRDefault="00913682" w:rsidP="003C04F7">
      <w:pPr>
        <w:ind w:left="-567"/>
        <w:jc w:val="both"/>
        <w:rPr>
          <w:rFonts w:ascii="Arial" w:hAnsi="Arial" w:cs="Arial"/>
        </w:rPr>
      </w:pPr>
      <w:r w:rsidRPr="005F2562">
        <w:rPr>
          <w:rFonts w:ascii="Arial" w:hAnsi="Arial" w:cs="Arial"/>
        </w:rPr>
        <w:lastRenderedPageBreak/>
        <w:t>G</w:t>
      </w:r>
      <w:r w:rsidR="00D46B20" w:rsidRPr="005F2562">
        <w:rPr>
          <w:rFonts w:ascii="Arial" w:hAnsi="Arial" w:cs="Arial"/>
        </w:rPr>
        <w:t xml:space="preserve">iven that the NHS safe sleeping guidance is that babies under the age of six months should be sleeping in with their parents/ carers, foster carers who are already approved to care for a child under respite or emergency considerations in their bedroom </w:t>
      </w:r>
      <w:r w:rsidR="00E34E95" w:rsidRPr="005F2562">
        <w:rPr>
          <w:rFonts w:ascii="Arial" w:hAnsi="Arial" w:cs="Arial"/>
        </w:rPr>
        <w:t>remain</w:t>
      </w:r>
      <w:r w:rsidR="00D46B20" w:rsidRPr="005F2562">
        <w:rPr>
          <w:rFonts w:ascii="Arial" w:hAnsi="Arial" w:cs="Arial"/>
        </w:rPr>
        <w:t xml:space="preserve"> able to offer planned respite foster placements only to babies under the age of six months old. </w:t>
      </w:r>
    </w:p>
    <w:p w14:paraId="78CF5E42" w14:textId="3E4F38E5" w:rsidR="009307E7" w:rsidRPr="005F2562" w:rsidRDefault="00D46B20" w:rsidP="003C04F7">
      <w:pPr>
        <w:ind w:left="-567"/>
        <w:jc w:val="both"/>
        <w:rPr>
          <w:rFonts w:ascii="Arial" w:hAnsi="Arial" w:cs="Arial"/>
        </w:rPr>
      </w:pPr>
      <w:r w:rsidRPr="005F2562">
        <w:rPr>
          <w:rFonts w:ascii="Arial" w:hAnsi="Arial" w:cs="Arial"/>
        </w:rPr>
        <w:t>This will be subject to the agreement of the allocated children’s social workers for any children already in placement</w:t>
      </w:r>
      <w:r w:rsidR="00F548D1" w:rsidRPr="005F2562">
        <w:rPr>
          <w:rFonts w:ascii="Arial" w:hAnsi="Arial" w:cs="Arial"/>
        </w:rPr>
        <w:t xml:space="preserve"> as well as the named </w:t>
      </w:r>
      <w:r w:rsidR="000A1B2F" w:rsidRPr="005F2562">
        <w:rPr>
          <w:rFonts w:ascii="Arial" w:hAnsi="Arial" w:cs="Arial"/>
        </w:rPr>
        <w:t xml:space="preserve">social worker for the </w:t>
      </w:r>
      <w:r w:rsidR="00F548D1" w:rsidRPr="005F2562">
        <w:rPr>
          <w:rFonts w:ascii="Arial" w:hAnsi="Arial" w:cs="Arial"/>
        </w:rPr>
        <w:t>child requiring respite</w:t>
      </w:r>
      <w:r w:rsidR="000A1B2F" w:rsidRPr="005F2562">
        <w:rPr>
          <w:rFonts w:ascii="Arial" w:hAnsi="Arial" w:cs="Arial"/>
        </w:rPr>
        <w:t xml:space="preserve">, with the </w:t>
      </w:r>
      <w:r w:rsidR="00F35A60" w:rsidRPr="005F2562">
        <w:rPr>
          <w:rFonts w:ascii="Arial" w:hAnsi="Arial" w:cs="Arial"/>
        </w:rPr>
        <w:t>authorisation</w:t>
      </w:r>
      <w:r w:rsidR="000A1B2F" w:rsidRPr="005F2562">
        <w:rPr>
          <w:rFonts w:ascii="Arial" w:hAnsi="Arial" w:cs="Arial"/>
        </w:rPr>
        <w:t xml:space="preserve"> of the Registered Manager</w:t>
      </w:r>
      <w:r w:rsidRPr="005F2562">
        <w:rPr>
          <w:rFonts w:ascii="Arial" w:hAnsi="Arial" w:cs="Arial"/>
        </w:rPr>
        <w:t>.</w:t>
      </w:r>
    </w:p>
    <w:tbl>
      <w:tblPr>
        <w:tblStyle w:val="TableGrid"/>
        <w:tblW w:w="10065" w:type="dxa"/>
        <w:tblInd w:w="-6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3"/>
        <w:gridCol w:w="6662"/>
      </w:tblGrid>
      <w:tr w:rsidR="00D7688A" w:rsidRPr="005F2562" w14:paraId="0C83E511" w14:textId="77777777" w:rsidTr="00FF662B">
        <w:trPr>
          <w:trHeight w:val="413"/>
        </w:trPr>
        <w:tc>
          <w:tcPr>
            <w:tcW w:w="3403" w:type="dxa"/>
            <w:shd w:val="clear" w:color="auto" w:fill="8DB3E2" w:themeFill="text2" w:themeFillTint="66"/>
            <w:vAlign w:val="center"/>
          </w:tcPr>
          <w:p w14:paraId="1D5A6F31" w14:textId="23FC33A5" w:rsidR="00D7688A" w:rsidRPr="005F2562" w:rsidRDefault="00D7688A" w:rsidP="00D7688A">
            <w:pPr>
              <w:rPr>
                <w:rFonts w:ascii="Arial" w:hAnsi="Arial" w:cs="Arial"/>
              </w:rPr>
            </w:pPr>
            <w:r w:rsidRPr="005F2562">
              <w:rPr>
                <w:rFonts w:ascii="Arial" w:hAnsi="Arial" w:cs="Arial"/>
              </w:rPr>
              <w:t>Foster Carer</w:t>
            </w:r>
            <w:r w:rsidR="00062AD5" w:rsidRPr="005F2562">
              <w:rPr>
                <w:rFonts w:ascii="Arial" w:hAnsi="Arial" w:cs="Arial"/>
              </w:rPr>
              <w:t>/s</w:t>
            </w:r>
            <w:r w:rsidRPr="005F2562">
              <w:rPr>
                <w:rFonts w:ascii="Arial" w:hAnsi="Arial" w:cs="Arial"/>
              </w:rPr>
              <w:t xml:space="preserve"> (Name)</w:t>
            </w:r>
          </w:p>
        </w:tc>
        <w:tc>
          <w:tcPr>
            <w:tcW w:w="6662" w:type="dxa"/>
            <w:vAlign w:val="center"/>
          </w:tcPr>
          <w:p w14:paraId="316861FD" w14:textId="000F4892" w:rsidR="00D7688A" w:rsidRPr="005F2562" w:rsidRDefault="00D7688A" w:rsidP="00D7688A">
            <w:pPr>
              <w:rPr>
                <w:rFonts w:ascii="Arial" w:hAnsi="Arial" w:cs="Arial"/>
              </w:rPr>
            </w:pPr>
          </w:p>
        </w:tc>
      </w:tr>
      <w:tr w:rsidR="00D7688A" w:rsidRPr="005F2562" w14:paraId="50F17C64" w14:textId="77777777" w:rsidTr="00FF662B">
        <w:trPr>
          <w:trHeight w:val="412"/>
        </w:trPr>
        <w:tc>
          <w:tcPr>
            <w:tcW w:w="3403" w:type="dxa"/>
            <w:shd w:val="clear" w:color="auto" w:fill="8DB3E2" w:themeFill="text2" w:themeFillTint="66"/>
            <w:vAlign w:val="center"/>
          </w:tcPr>
          <w:p w14:paraId="3AF77735" w14:textId="77777777" w:rsidR="00D7688A" w:rsidRPr="005F2562" w:rsidRDefault="00D7688A" w:rsidP="00D7688A">
            <w:pPr>
              <w:rPr>
                <w:rFonts w:ascii="Arial" w:hAnsi="Arial" w:cs="Arial"/>
              </w:rPr>
            </w:pPr>
            <w:r w:rsidRPr="005F2562">
              <w:rPr>
                <w:rFonts w:ascii="Arial" w:hAnsi="Arial" w:cs="Arial"/>
              </w:rPr>
              <w:t>CareFirst ID:</w:t>
            </w:r>
          </w:p>
        </w:tc>
        <w:tc>
          <w:tcPr>
            <w:tcW w:w="6662" w:type="dxa"/>
            <w:vAlign w:val="center"/>
          </w:tcPr>
          <w:p w14:paraId="42A50D06" w14:textId="655FB5B2" w:rsidR="00D7688A" w:rsidRPr="005F2562" w:rsidRDefault="00D7688A" w:rsidP="00D7688A">
            <w:pPr>
              <w:rPr>
                <w:rFonts w:ascii="Arial" w:hAnsi="Arial" w:cs="Arial"/>
              </w:rPr>
            </w:pPr>
          </w:p>
        </w:tc>
      </w:tr>
      <w:tr w:rsidR="00D8654C" w:rsidRPr="005F2562" w14:paraId="228EFA76" w14:textId="77777777" w:rsidTr="00FF662B">
        <w:tc>
          <w:tcPr>
            <w:tcW w:w="3403" w:type="dxa"/>
            <w:shd w:val="clear" w:color="auto" w:fill="8DB3E2" w:themeFill="text2" w:themeFillTint="66"/>
            <w:vAlign w:val="center"/>
          </w:tcPr>
          <w:p w14:paraId="5B3DE0AB" w14:textId="66742B72" w:rsidR="00D8654C" w:rsidRPr="005F2562" w:rsidRDefault="00D8654C" w:rsidP="00D7688A">
            <w:pPr>
              <w:rPr>
                <w:rFonts w:ascii="Arial" w:hAnsi="Arial" w:cs="Arial"/>
              </w:rPr>
            </w:pPr>
            <w:r w:rsidRPr="005F2562">
              <w:rPr>
                <w:rFonts w:ascii="Arial" w:hAnsi="Arial" w:cs="Arial"/>
              </w:rPr>
              <w:t>Date Risk Assessment Completed</w:t>
            </w:r>
            <w:r w:rsidR="00062AD5" w:rsidRPr="005F2562">
              <w:rPr>
                <w:rFonts w:ascii="Arial" w:hAnsi="Arial" w:cs="Arial"/>
              </w:rPr>
              <w:t>:</w:t>
            </w:r>
          </w:p>
        </w:tc>
        <w:tc>
          <w:tcPr>
            <w:tcW w:w="6662" w:type="dxa"/>
            <w:vAlign w:val="center"/>
          </w:tcPr>
          <w:p w14:paraId="20F999D3" w14:textId="23CA5166" w:rsidR="00285FAE" w:rsidRPr="005F2562" w:rsidRDefault="00285FAE" w:rsidP="00D7688A">
            <w:pPr>
              <w:rPr>
                <w:rFonts w:ascii="Arial" w:hAnsi="Arial" w:cs="Arial"/>
              </w:rPr>
            </w:pPr>
          </w:p>
        </w:tc>
      </w:tr>
      <w:tr w:rsidR="00346D31" w:rsidRPr="005F2562" w14:paraId="48489846" w14:textId="77777777" w:rsidTr="00FF662B">
        <w:trPr>
          <w:trHeight w:val="415"/>
        </w:trPr>
        <w:tc>
          <w:tcPr>
            <w:tcW w:w="3403" w:type="dxa"/>
            <w:shd w:val="clear" w:color="auto" w:fill="8DB3E2" w:themeFill="text2" w:themeFillTint="66"/>
            <w:vAlign w:val="center"/>
          </w:tcPr>
          <w:p w14:paraId="06A55B90" w14:textId="160BCD07" w:rsidR="00346D31" w:rsidRPr="005F2562" w:rsidRDefault="00346D31" w:rsidP="00D7688A">
            <w:pPr>
              <w:spacing w:line="360" w:lineRule="auto"/>
              <w:rPr>
                <w:rFonts w:ascii="Arial" w:hAnsi="Arial" w:cs="Arial"/>
              </w:rPr>
            </w:pPr>
            <w:r w:rsidRPr="005F2562">
              <w:rPr>
                <w:rFonts w:ascii="Arial" w:hAnsi="Arial" w:cs="Arial"/>
              </w:rPr>
              <w:t>Foster Child Name:</w:t>
            </w:r>
          </w:p>
        </w:tc>
        <w:tc>
          <w:tcPr>
            <w:tcW w:w="6662" w:type="dxa"/>
            <w:vAlign w:val="center"/>
          </w:tcPr>
          <w:p w14:paraId="3DE1986B" w14:textId="77777777" w:rsidR="00346D31" w:rsidRPr="005F2562" w:rsidRDefault="00346D31" w:rsidP="00D7688A">
            <w:pPr>
              <w:spacing w:line="360" w:lineRule="auto"/>
              <w:rPr>
                <w:rFonts w:ascii="Arial" w:hAnsi="Arial" w:cs="Arial"/>
              </w:rPr>
            </w:pPr>
          </w:p>
          <w:p w14:paraId="12A11252" w14:textId="77777777" w:rsidR="00346D31" w:rsidRPr="005F2562" w:rsidRDefault="00346D31" w:rsidP="00D7688A">
            <w:pPr>
              <w:rPr>
                <w:rFonts w:ascii="Arial" w:hAnsi="Arial" w:cs="Arial"/>
              </w:rPr>
            </w:pPr>
          </w:p>
        </w:tc>
      </w:tr>
      <w:tr w:rsidR="00346D31" w:rsidRPr="005F2562" w14:paraId="1026DF06" w14:textId="77777777" w:rsidTr="00FF662B">
        <w:trPr>
          <w:trHeight w:val="415"/>
        </w:trPr>
        <w:tc>
          <w:tcPr>
            <w:tcW w:w="3403" w:type="dxa"/>
            <w:shd w:val="clear" w:color="auto" w:fill="8DB3E2" w:themeFill="text2" w:themeFillTint="66"/>
            <w:vAlign w:val="center"/>
          </w:tcPr>
          <w:p w14:paraId="4D72BEB0" w14:textId="5DC5381E" w:rsidR="00346D31" w:rsidRPr="005F2562" w:rsidRDefault="00346D31" w:rsidP="00346D31">
            <w:pPr>
              <w:spacing w:line="360" w:lineRule="auto"/>
              <w:rPr>
                <w:rFonts w:ascii="Arial" w:hAnsi="Arial" w:cs="Arial"/>
              </w:rPr>
            </w:pPr>
            <w:r w:rsidRPr="005F2562">
              <w:rPr>
                <w:rFonts w:ascii="Arial" w:hAnsi="Arial" w:cs="Arial"/>
              </w:rPr>
              <w:t>DOB:</w:t>
            </w:r>
          </w:p>
        </w:tc>
        <w:tc>
          <w:tcPr>
            <w:tcW w:w="6662" w:type="dxa"/>
            <w:vAlign w:val="center"/>
          </w:tcPr>
          <w:p w14:paraId="460A31D7" w14:textId="77777777" w:rsidR="00346D31" w:rsidRPr="005F2562" w:rsidRDefault="00346D31" w:rsidP="00D7688A">
            <w:pPr>
              <w:spacing w:line="360" w:lineRule="auto"/>
              <w:rPr>
                <w:rFonts w:ascii="Arial" w:hAnsi="Arial" w:cs="Arial"/>
              </w:rPr>
            </w:pPr>
          </w:p>
        </w:tc>
      </w:tr>
      <w:tr w:rsidR="00346D31" w:rsidRPr="005F2562" w14:paraId="21DEF688" w14:textId="77777777" w:rsidTr="00FF662B">
        <w:trPr>
          <w:trHeight w:val="415"/>
        </w:trPr>
        <w:tc>
          <w:tcPr>
            <w:tcW w:w="3403" w:type="dxa"/>
            <w:shd w:val="clear" w:color="auto" w:fill="8DB3E2" w:themeFill="text2" w:themeFillTint="66"/>
            <w:vAlign w:val="center"/>
          </w:tcPr>
          <w:p w14:paraId="3E469B75" w14:textId="113578CA" w:rsidR="00346D31" w:rsidRPr="005F2562" w:rsidRDefault="00346D31" w:rsidP="00D7688A">
            <w:pPr>
              <w:spacing w:line="360" w:lineRule="auto"/>
              <w:rPr>
                <w:rFonts w:ascii="Arial" w:hAnsi="Arial" w:cs="Arial"/>
              </w:rPr>
            </w:pPr>
            <w:r w:rsidRPr="005F2562">
              <w:rPr>
                <w:rFonts w:ascii="Arial" w:hAnsi="Arial" w:cs="Arial"/>
              </w:rPr>
              <w:t>CareFirst ID:</w:t>
            </w:r>
          </w:p>
        </w:tc>
        <w:tc>
          <w:tcPr>
            <w:tcW w:w="6662" w:type="dxa"/>
            <w:vAlign w:val="center"/>
          </w:tcPr>
          <w:p w14:paraId="35C6ACC6" w14:textId="77777777" w:rsidR="00346D31" w:rsidRPr="005F2562" w:rsidRDefault="00346D31" w:rsidP="00D7688A">
            <w:pPr>
              <w:spacing w:line="360" w:lineRule="auto"/>
              <w:rPr>
                <w:rFonts w:ascii="Arial" w:hAnsi="Arial" w:cs="Arial"/>
              </w:rPr>
            </w:pPr>
          </w:p>
        </w:tc>
      </w:tr>
    </w:tbl>
    <w:p w14:paraId="4289F7F3" w14:textId="77777777" w:rsidR="00BD6C37" w:rsidRPr="005F2562" w:rsidRDefault="00BD6C37">
      <w:pPr>
        <w:rPr>
          <w:rFonts w:ascii="Arial" w:hAnsi="Arial" w:cs="Arial"/>
        </w:rPr>
      </w:pPr>
    </w:p>
    <w:tbl>
      <w:tblPr>
        <w:tblStyle w:val="TableGrid"/>
        <w:tblW w:w="10094" w:type="dxa"/>
        <w:tblInd w:w="-601" w:type="dxa"/>
        <w:tblLook w:val="04A0" w:firstRow="1" w:lastRow="0" w:firstColumn="1" w:lastColumn="0" w:noHBand="0" w:noVBand="1"/>
      </w:tblPr>
      <w:tblGrid>
        <w:gridCol w:w="10094"/>
      </w:tblGrid>
      <w:tr w:rsidR="007E1C6A" w:rsidRPr="005F2562" w14:paraId="614654A5" w14:textId="77777777" w:rsidTr="00FF662B">
        <w:trPr>
          <w:trHeight w:val="824"/>
        </w:trPr>
        <w:tc>
          <w:tcPr>
            <w:tcW w:w="10094" w:type="dxa"/>
            <w:shd w:val="clear" w:color="auto" w:fill="8DB3E2" w:themeFill="text2" w:themeFillTint="66"/>
            <w:vAlign w:val="center"/>
          </w:tcPr>
          <w:p w14:paraId="228F1AD9" w14:textId="65CE8D87" w:rsidR="007E1C6A" w:rsidRPr="005F2562" w:rsidRDefault="007E1C6A" w:rsidP="00D7688A">
            <w:pPr>
              <w:rPr>
                <w:rFonts w:ascii="Arial" w:hAnsi="Arial" w:cs="Arial"/>
              </w:rPr>
            </w:pPr>
            <w:r w:rsidRPr="005F2562">
              <w:rPr>
                <w:rFonts w:ascii="Arial" w:hAnsi="Arial" w:cs="Arial"/>
              </w:rPr>
              <w:t>How many bedrooms are available to the fostering task</w:t>
            </w:r>
            <w:r w:rsidR="004B3D3D" w:rsidRPr="005F2562">
              <w:rPr>
                <w:rFonts w:ascii="Arial" w:hAnsi="Arial" w:cs="Arial"/>
              </w:rPr>
              <w:t xml:space="preserve"> within the home</w:t>
            </w:r>
            <w:r w:rsidRPr="005F2562">
              <w:rPr>
                <w:rFonts w:ascii="Arial" w:hAnsi="Arial" w:cs="Arial"/>
              </w:rPr>
              <w:t>:</w:t>
            </w:r>
          </w:p>
        </w:tc>
      </w:tr>
      <w:tr w:rsidR="007E1C6A" w:rsidRPr="005F2562" w14:paraId="04067117" w14:textId="77777777" w:rsidTr="007E1C6A">
        <w:trPr>
          <w:trHeight w:val="824"/>
        </w:trPr>
        <w:tc>
          <w:tcPr>
            <w:tcW w:w="10094" w:type="dxa"/>
            <w:shd w:val="clear" w:color="auto" w:fill="auto"/>
            <w:vAlign w:val="center"/>
          </w:tcPr>
          <w:p w14:paraId="7F108EE9" w14:textId="77777777" w:rsidR="007E1C6A" w:rsidRPr="005F2562" w:rsidRDefault="007E1C6A" w:rsidP="00D7688A">
            <w:pPr>
              <w:rPr>
                <w:rFonts w:ascii="Arial" w:hAnsi="Arial" w:cs="Arial"/>
              </w:rPr>
            </w:pPr>
          </w:p>
          <w:p w14:paraId="053B4C9F" w14:textId="77777777" w:rsidR="004B3D3D" w:rsidRPr="005F2562" w:rsidRDefault="004B3D3D" w:rsidP="00D7688A">
            <w:pPr>
              <w:rPr>
                <w:rFonts w:ascii="Arial" w:hAnsi="Arial" w:cs="Arial"/>
              </w:rPr>
            </w:pPr>
          </w:p>
          <w:p w14:paraId="7C1DB529" w14:textId="77777777" w:rsidR="004B3D3D" w:rsidRPr="005F2562" w:rsidRDefault="004B3D3D" w:rsidP="00D7688A">
            <w:pPr>
              <w:rPr>
                <w:rFonts w:ascii="Arial" w:hAnsi="Arial" w:cs="Arial"/>
              </w:rPr>
            </w:pPr>
          </w:p>
          <w:p w14:paraId="375CE8E6" w14:textId="77777777" w:rsidR="004B3D3D" w:rsidRPr="005F2562" w:rsidRDefault="004B3D3D" w:rsidP="00D7688A">
            <w:pPr>
              <w:rPr>
                <w:rFonts w:ascii="Arial" w:hAnsi="Arial" w:cs="Arial"/>
              </w:rPr>
            </w:pPr>
          </w:p>
          <w:p w14:paraId="2798345C" w14:textId="77777777" w:rsidR="004B3D3D" w:rsidRPr="005F2562" w:rsidRDefault="004B3D3D" w:rsidP="00D7688A">
            <w:pPr>
              <w:rPr>
                <w:rFonts w:ascii="Arial" w:hAnsi="Arial" w:cs="Arial"/>
              </w:rPr>
            </w:pPr>
          </w:p>
          <w:p w14:paraId="23CA9858" w14:textId="77777777" w:rsidR="004B3D3D" w:rsidRPr="005F2562" w:rsidRDefault="004B3D3D" w:rsidP="00D7688A">
            <w:pPr>
              <w:rPr>
                <w:rFonts w:ascii="Arial" w:hAnsi="Arial" w:cs="Arial"/>
              </w:rPr>
            </w:pPr>
          </w:p>
          <w:p w14:paraId="37A30513" w14:textId="151D6579" w:rsidR="004B3D3D" w:rsidRPr="005F2562" w:rsidRDefault="004B3D3D" w:rsidP="00D7688A">
            <w:pPr>
              <w:rPr>
                <w:rFonts w:ascii="Arial" w:hAnsi="Arial" w:cs="Arial"/>
              </w:rPr>
            </w:pPr>
          </w:p>
        </w:tc>
      </w:tr>
      <w:tr w:rsidR="00DC76D4" w:rsidRPr="005F2562" w14:paraId="4372851D" w14:textId="77777777" w:rsidTr="00FF662B">
        <w:tc>
          <w:tcPr>
            <w:tcW w:w="10094" w:type="dxa"/>
            <w:shd w:val="clear" w:color="auto" w:fill="8DB3E2" w:themeFill="text2" w:themeFillTint="66"/>
            <w:vAlign w:val="center"/>
          </w:tcPr>
          <w:p w14:paraId="2F5DFAFD" w14:textId="1F254CD3" w:rsidR="00DC76D4" w:rsidRPr="005F2562" w:rsidRDefault="00DC76D4" w:rsidP="00D7688A">
            <w:pPr>
              <w:rPr>
                <w:rFonts w:ascii="Arial" w:hAnsi="Arial" w:cs="Arial"/>
              </w:rPr>
            </w:pPr>
            <w:r w:rsidRPr="005F2562">
              <w:rPr>
                <w:rFonts w:ascii="Arial" w:hAnsi="Arial" w:cs="Arial"/>
              </w:rPr>
              <w:t xml:space="preserve">Is the baby sharing a bedroom with a non-related </w:t>
            </w:r>
            <w:r w:rsidR="005F2562" w:rsidRPr="005F2562">
              <w:rPr>
                <w:rFonts w:ascii="Arial" w:hAnsi="Arial" w:cs="Arial"/>
              </w:rPr>
              <w:t>baby</w:t>
            </w:r>
            <w:r w:rsidRPr="005F2562">
              <w:rPr>
                <w:rFonts w:ascii="Arial" w:hAnsi="Arial" w:cs="Arial"/>
              </w:rPr>
              <w:t xml:space="preserve">  - Include age and gender as well as the sleeping arrangements ( cot/ </w:t>
            </w:r>
            <w:proofErr w:type="spellStart"/>
            <w:r w:rsidRPr="005F2562">
              <w:rPr>
                <w:rFonts w:ascii="Arial" w:hAnsi="Arial" w:cs="Arial"/>
              </w:rPr>
              <w:t>moses</w:t>
            </w:r>
            <w:proofErr w:type="spellEnd"/>
            <w:r w:rsidRPr="005F2562">
              <w:rPr>
                <w:rFonts w:ascii="Arial" w:hAnsi="Arial" w:cs="Arial"/>
              </w:rPr>
              <w:t xml:space="preserve"> basket) and storage space :</w:t>
            </w:r>
          </w:p>
        </w:tc>
      </w:tr>
      <w:tr w:rsidR="005F2562" w:rsidRPr="005F2562" w14:paraId="207A0391" w14:textId="77777777" w:rsidTr="005F2562">
        <w:tc>
          <w:tcPr>
            <w:tcW w:w="10094" w:type="dxa"/>
            <w:shd w:val="clear" w:color="auto" w:fill="auto"/>
            <w:vAlign w:val="center"/>
          </w:tcPr>
          <w:p w14:paraId="688F256D" w14:textId="77777777" w:rsidR="005F2562" w:rsidRPr="005F2562" w:rsidRDefault="005F2562" w:rsidP="00D7688A">
            <w:pPr>
              <w:rPr>
                <w:rFonts w:ascii="Arial" w:hAnsi="Arial" w:cs="Arial"/>
              </w:rPr>
            </w:pPr>
          </w:p>
          <w:p w14:paraId="2EFBB11B" w14:textId="77777777" w:rsidR="005F2562" w:rsidRPr="005F2562" w:rsidRDefault="005F2562" w:rsidP="00D7688A">
            <w:pPr>
              <w:rPr>
                <w:rFonts w:ascii="Arial" w:hAnsi="Arial" w:cs="Arial"/>
              </w:rPr>
            </w:pPr>
          </w:p>
          <w:p w14:paraId="34F6CE79" w14:textId="77777777" w:rsidR="005F2562" w:rsidRPr="005F2562" w:rsidRDefault="005F2562" w:rsidP="00D7688A">
            <w:pPr>
              <w:rPr>
                <w:rFonts w:ascii="Arial" w:hAnsi="Arial" w:cs="Arial"/>
              </w:rPr>
            </w:pPr>
          </w:p>
          <w:p w14:paraId="08CF1BDA" w14:textId="77777777" w:rsidR="005F2562" w:rsidRPr="005F2562" w:rsidRDefault="005F2562" w:rsidP="00D7688A">
            <w:pPr>
              <w:rPr>
                <w:rFonts w:ascii="Arial" w:hAnsi="Arial" w:cs="Arial"/>
              </w:rPr>
            </w:pPr>
          </w:p>
          <w:p w14:paraId="489BEA58" w14:textId="7B5BB8D7" w:rsidR="005F2562" w:rsidRPr="005F2562" w:rsidRDefault="005F2562" w:rsidP="00D7688A">
            <w:pPr>
              <w:rPr>
                <w:rFonts w:ascii="Arial" w:hAnsi="Arial" w:cs="Arial"/>
              </w:rPr>
            </w:pPr>
          </w:p>
        </w:tc>
      </w:tr>
      <w:tr w:rsidR="005F2562" w:rsidRPr="005F2562" w14:paraId="1A15AB81" w14:textId="77777777" w:rsidTr="00FF662B">
        <w:tc>
          <w:tcPr>
            <w:tcW w:w="10094" w:type="dxa"/>
            <w:shd w:val="clear" w:color="auto" w:fill="8DB3E2" w:themeFill="text2" w:themeFillTint="66"/>
            <w:vAlign w:val="center"/>
          </w:tcPr>
          <w:p w14:paraId="27CDD33D" w14:textId="77777777" w:rsidR="005F2562" w:rsidRPr="005F2562" w:rsidRDefault="005F2562" w:rsidP="00D7688A">
            <w:pPr>
              <w:rPr>
                <w:rFonts w:ascii="Arial" w:hAnsi="Arial" w:cs="Arial"/>
              </w:rPr>
            </w:pPr>
          </w:p>
          <w:p w14:paraId="56FD6FBC" w14:textId="722C4E1A" w:rsidR="005F2562" w:rsidRPr="005F2562" w:rsidRDefault="005F2562" w:rsidP="00D7688A">
            <w:pPr>
              <w:rPr>
                <w:rFonts w:ascii="Arial" w:hAnsi="Arial" w:cs="Arial"/>
              </w:rPr>
            </w:pPr>
            <w:r w:rsidRPr="005F2562">
              <w:rPr>
                <w:rFonts w:ascii="Arial" w:hAnsi="Arial" w:cs="Arial"/>
              </w:rPr>
              <w:t xml:space="preserve">What are the plans for the babies to move into their own rooms or rooms with an older sibling at a later stage pending risk assessment ? </w:t>
            </w:r>
          </w:p>
          <w:p w14:paraId="65376B21" w14:textId="1E2D9D6F" w:rsidR="005F2562" w:rsidRPr="005F2562" w:rsidRDefault="005F2562" w:rsidP="00D7688A">
            <w:pPr>
              <w:rPr>
                <w:rFonts w:ascii="Arial" w:hAnsi="Arial" w:cs="Arial"/>
              </w:rPr>
            </w:pPr>
          </w:p>
        </w:tc>
      </w:tr>
      <w:tr w:rsidR="00DC76D4" w:rsidRPr="005F2562" w14:paraId="5B5BC1C3" w14:textId="77777777" w:rsidTr="00DC76D4">
        <w:tc>
          <w:tcPr>
            <w:tcW w:w="10094" w:type="dxa"/>
            <w:shd w:val="clear" w:color="auto" w:fill="auto"/>
            <w:vAlign w:val="center"/>
          </w:tcPr>
          <w:p w14:paraId="23A60C88" w14:textId="77777777" w:rsidR="00DC76D4" w:rsidRPr="005F2562" w:rsidRDefault="00DC76D4" w:rsidP="00D7688A">
            <w:pPr>
              <w:rPr>
                <w:rFonts w:ascii="Arial" w:hAnsi="Arial" w:cs="Arial"/>
              </w:rPr>
            </w:pPr>
          </w:p>
          <w:p w14:paraId="6C7105B4" w14:textId="77777777" w:rsidR="00DC76D4" w:rsidRPr="005F2562" w:rsidRDefault="00DC76D4" w:rsidP="00D7688A">
            <w:pPr>
              <w:rPr>
                <w:rFonts w:ascii="Arial" w:hAnsi="Arial" w:cs="Arial"/>
              </w:rPr>
            </w:pPr>
          </w:p>
          <w:p w14:paraId="36A5AB35" w14:textId="6CEBB99D" w:rsidR="00DC76D4" w:rsidRPr="005F2562" w:rsidRDefault="00DC76D4" w:rsidP="00D7688A">
            <w:pPr>
              <w:rPr>
                <w:rFonts w:ascii="Arial" w:hAnsi="Arial" w:cs="Arial"/>
              </w:rPr>
            </w:pPr>
          </w:p>
          <w:p w14:paraId="2A3CA310" w14:textId="73486D5C" w:rsidR="00DC76D4" w:rsidRPr="005F2562" w:rsidRDefault="00DC76D4" w:rsidP="00D7688A">
            <w:pPr>
              <w:rPr>
                <w:rFonts w:ascii="Arial" w:hAnsi="Arial" w:cs="Arial"/>
              </w:rPr>
            </w:pPr>
          </w:p>
          <w:p w14:paraId="3C984660" w14:textId="38D0B6B4" w:rsidR="00DC76D4" w:rsidRPr="005F2562" w:rsidRDefault="00DC76D4" w:rsidP="00D7688A">
            <w:pPr>
              <w:rPr>
                <w:rFonts w:ascii="Arial" w:hAnsi="Arial" w:cs="Arial"/>
              </w:rPr>
            </w:pPr>
          </w:p>
          <w:p w14:paraId="39FDEB76" w14:textId="77777777" w:rsidR="00DC76D4" w:rsidRPr="005F2562" w:rsidRDefault="00DC76D4" w:rsidP="00D7688A">
            <w:pPr>
              <w:rPr>
                <w:rFonts w:ascii="Arial" w:hAnsi="Arial" w:cs="Arial"/>
              </w:rPr>
            </w:pPr>
          </w:p>
          <w:p w14:paraId="3113B035" w14:textId="46F4C13A" w:rsidR="00DC76D4" w:rsidRPr="005F2562" w:rsidRDefault="00DC76D4" w:rsidP="00D7688A">
            <w:pPr>
              <w:rPr>
                <w:rFonts w:ascii="Arial" w:hAnsi="Arial" w:cs="Arial"/>
              </w:rPr>
            </w:pPr>
          </w:p>
        </w:tc>
      </w:tr>
      <w:tr w:rsidR="00062AD5" w:rsidRPr="005F2562" w14:paraId="43BB5625" w14:textId="77777777" w:rsidTr="00FF662B">
        <w:tc>
          <w:tcPr>
            <w:tcW w:w="10094" w:type="dxa"/>
            <w:shd w:val="clear" w:color="auto" w:fill="8DB3E2" w:themeFill="text2" w:themeFillTint="66"/>
            <w:vAlign w:val="center"/>
          </w:tcPr>
          <w:p w14:paraId="3A7A8C6D" w14:textId="4B99BF9A" w:rsidR="00062AD5" w:rsidRPr="005F2562" w:rsidRDefault="00062AD5" w:rsidP="00D7688A">
            <w:pPr>
              <w:rPr>
                <w:rFonts w:ascii="Arial" w:hAnsi="Arial" w:cs="Arial"/>
              </w:rPr>
            </w:pPr>
            <w:r w:rsidRPr="005F2562">
              <w:rPr>
                <w:rFonts w:ascii="Arial" w:hAnsi="Arial" w:cs="Arial"/>
              </w:rPr>
              <w:lastRenderedPageBreak/>
              <w:t xml:space="preserve">Is the child sharing </w:t>
            </w:r>
            <w:r w:rsidR="007E1C6A" w:rsidRPr="005F2562">
              <w:rPr>
                <w:rFonts w:ascii="Arial" w:hAnsi="Arial" w:cs="Arial"/>
              </w:rPr>
              <w:t xml:space="preserve">a </w:t>
            </w:r>
            <w:r w:rsidRPr="005F2562">
              <w:rPr>
                <w:rFonts w:ascii="Arial" w:hAnsi="Arial" w:cs="Arial"/>
              </w:rPr>
              <w:t xml:space="preserve">bedroom with their own sibling (Include age and gender </w:t>
            </w:r>
            <w:r w:rsidR="004B3D3D" w:rsidRPr="005F2562">
              <w:rPr>
                <w:rFonts w:ascii="Arial" w:hAnsi="Arial" w:cs="Arial"/>
              </w:rPr>
              <w:t>as well as the bedroom sharing arrangement (</w:t>
            </w:r>
            <w:r w:rsidR="00FA23D0" w:rsidRPr="005F2562">
              <w:rPr>
                <w:rFonts w:ascii="Arial" w:hAnsi="Arial" w:cs="Arial"/>
              </w:rPr>
              <w:t>i.e.,</w:t>
            </w:r>
            <w:r w:rsidR="004B3D3D" w:rsidRPr="005F2562">
              <w:rPr>
                <w:rFonts w:ascii="Arial" w:hAnsi="Arial" w:cs="Arial"/>
              </w:rPr>
              <w:t xml:space="preserve"> bunk beds, two single beds, a cot and a single bed, etc.,</w:t>
            </w:r>
            <w:r w:rsidRPr="005F2562">
              <w:rPr>
                <w:rFonts w:ascii="Arial" w:hAnsi="Arial" w:cs="Arial"/>
              </w:rPr>
              <w:t>)</w:t>
            </w:r>
            <w:r w:rsidR="00E34E95" w:rsidRPr="005F2562">
              <w:rPr>
                <w:rFonts w:ascii="Arial" w:hAnsi="Arial" w:cs="Arial"/>
              </w:rPr>
              <w:t>, storage space, play/study space</w:t>
            </w:r>
            <w:r w:rsidRPr="005F2562">
              <w:rPr>
                <w:rFonts w:ascii="Arial" w:hAnsi="Arial" w:cs="Arial"/>
              </w:rPr>
              <w:t>:</w:t>
            </w:r>
          </w:p>
        </w:tc>
      </w:tr>
      <w:tr w:rsidR="00062AD5" w:rsidRPr="005F2562" w14:paraId="40E79D16" w14:textId="77777777" w:rsidTr="007E1C6A">
        <w:tc>
          <w:tcPr>
            <w:tcW w:w="10094" w:type="dxa"/>
          </w:tcPr>
          <w:p w14:paraId="422E5E64" w14:textId="07E7EB50" w:rsidR="00062AD5" w:rsidRPr="005F2562" w:rsidRDefault="00062AD5">
            <w:pPr>
              <w:rPr>
                <w:rFonts w:ascii="Arial" w:hAnsi="Arial" w:cs="Arial"/>
              </w:rPr>
            </w:pPr>
          </w:p>
          <w:p w14:paraId="673B0C64" w14:textId="75010235" w:rsidR="00062AD5" w:rsidRPr="005F2562" w:rsidRDefault="00062AD5">
            <w:pPr>
              <w:rPr>
                <w:rFonts w:ascii="Arial" w:hAnsi="Arial" w:cs="Arial"/>
              </w:rPr>
            </w:pPr>
          </w:p>
          <w:p w14:paraId="42BE9700" w14:textId="77777777" w:rsidR="005F2562" w:rsidRPr="005F2562" w:rsidRDefault="005F2562">
            <w:pPr>
              <w:rPr>
                <w:rFonts w:ascii="Arial" w:hAnsi="Arial" w:cs="Arial"/>
              </w:rPr>
            </w:pPr>
          </w:p>
          <w:p w14:paraId="0081BC7E" w14:textId="0C28D8F0" w:rsidR="004B3D3D" w:rsidRPr="005F2562" w:rsidRDefault="004B3D3D">
            <w:pPr>
              <w:rPr>
                <w:rFonts w:ascii="Arial" w:hAnsi="Arial" w:cs="Arial"/>
              </w:rPr>
            </w:pPr>
          </w:p>
          <w:p w14:paraId="16171448" w14:textId="0E71C9C4" w:rsidR="004B3D3D" w:rsidRPr="005F2562" w:rsidRDefault="004B3D3D">
            <w:pPr>
              <w:rPr>
                <w:rFonts w:ascii="Arial" w:hAnsi="Arial" w:cs="Arial"/>
              </w:rPr>
            </w:pPr>
          </w:p>
          <w:p w14:paraId="3E56177E" w14:textId="77777777" w:rsidR="004B3D3D" w:rsidRPr="005F2562" w:rsidRDefault="004B3D3D">
            <w:pPr>
              <w:rPr>
                <w:rFonts w:ascii="Arial" w:hAnsi="Arial" w:cs="Arial"/>
              </w:rPr>
            </w:pPr>
          </w:p>
          <w:p w14:paraId="04F093BE" w14:textId="77777777" w:rsidR="00062AD5" w:rsidRPr="005F2562" w:rsidRDefault="00062AD5">
            <w:pPr>
              <w:rPr>
                <w:rFonts w:ascii="Arial" w:hAnsi="Arial" w:cs="Arial"/>
              </w:rPr>
            </w:pPr>
            <w:r w:rsidRPr="005F2562">
              <w:rPr>
                <w:rFonts w:ascii="Arial" w:hAnsi="Arial" w:cs="Arial"/>
              </w:rPr>
              <w:t xml:space="preserve"> </w:t>
            </w:r>
          </w:p>
        </w:tc>
      </w:tr>
      <w:tr w:rsidR="00062AD5" w:rsidRPr="005F2562" w14:paraId="3080DC93" w14:textId="77777777" w:rsidTr="00FF662B">
        <w:tc>
          <w:tcPr>
            <w:tcW w:w="10094" w:type="dxa"/>
            <w:shd w:val="clear" w:color="auto" w:fill="8DB3E2" w:themeFill="text2" w:themeFillTint="66"/>
          </w:tcPr>
          <w:p w14:paraId="5F508EBD" w14:textId="47BD9145" w:rsidR="007E1C6A" w:rsidRPr="005F2562" w:rsidRDefault="007E1C6A">
            <w:pPr>
              <w:rPr>
                <w:rFonts w:ascii="Arial" w:hAnsi="Arial" w:cs="Arial"/>
              </w:rPr>
            </w:pPr>
            <w:r w:rsidRPr="005F2562">
              <w:rPr>
                <w:rFonts w:ascii="Arial" w:hAnsi="Arial" w:cs="Arial"/>
              </w:rPr>
              <w:t xml:space="preserve">Is the child sharing a bedroom </w:t>
            </w:r>
            <w:r w:rsidR="00062AD5" w:rsidRPr="005F2562">
              <w:rPr>
                <w:rFonts w:ascii="Arial" w:hAnsi="Arial" w:cs="Arial"/>
              </w:rPr>
              <w:t>with Foster Carer(s)</w:t>
            </w:r>
            <w:r w:rsidR="004B3D3D" w:rsidRPr="005F2562">
              <w:rPr>
                <w:rFonts w:ascii="Arial" w:hAnsi="Arial" w:cs="Arial"/>
              </w:rPr>
              <w:t xml:space="preserve"> (Include the detail of the cot, ‘next to me crib’ Moses’ basket, etc., that the child will be sleeping in. Is the carer fully conversant with safe sleeping </w:t>
            </w:r>
            <w:r w:rsidR="00FA23D0" w:rsidRPr="005F2562">
              <w:rPr>
                <w:rFonts w:ascii="Arial" w:hAnsi="Arial" w:cs="Arial"/>
              </w:rPr>
              <w:t>guidance</w:t>
            </w:r>
            <w:r w:rsidR="004B3D3D" w:rsidRPr="005F2562">
              <w:rPr>
                <w:rFonts w:ascii="Arial" w:hAnsi="Arial" w:cs="Arial"/>
              </w:rPr>
              <w:t xml:space="preserve"> and that babies are not to sleep in the same bed as their care giver?)</w:t>
            </w:r>
            <w:r w:rsidR="00062AD5" w:rsidRPr="005F2562">
              <w:rPr>
                <w:rFonts w:ascii="Arial" w:hAnsi="Arial" w:cs="Arial"/>
              </w:rPr>
              <w:t>:</w:t>
            </w:r>
          </w:p>
        </w:tc>
      </w:tr>
      <w:tr w:rsidR="007E1C6A" w:rsidRPr="005F2562" w14:paraId="5999B641" w14:textId="77777777" w:rsidTr="007E1C6A">
        <w:tc>
          <w:tcPr>
            <w:tcW w:w="10094" w:type="dxa"/>
            <w:shd w:val="clear" w:color="auto" w:fill="FFFFFF" w:themeFill="background1"/>
          </w:tcPr>
          <w:p w14:paraId="3FEBBD1F" w14:textId="77777777" w:rsidR="007E1C6A" w:rsidRPr="005F2562" w:rsidRDefault="007E1C6A">
            <w:pPr>
              <w:rPr>
                <w:rFonts w:ascii="Arial" w:hAnsi="Arial" w:cs="Arial"/>
              </w:rPr>
            </w:pPr>
          </w:p>
          <w:p w14:paraId="463CA6BF" w14:textId="77777777" w:rsidR="00AE0922" w:rsidRPr="005F2562" w:rsidRDefault="00AE0922">
            <w:pPr>
              <w:rPr>
                <w:rFonts w:ascii="Arial" w:hAnsi="Arial" w:cs="Arial"/>
              </w:rPr>
            </w:pPr>
          </w:p>
          <w:p w14:paraId="6928D824" w14:textId="77777777" w:rsidR="00AE0922" w:rsidRPr="005F2562" w:rsidRDefault="00AE0922">
            <w:pPr>
              <w:rPr>
                <w:rFonts w:ascii="Arial" w:hAnsi="Arial" w:cs="Arial"/>
              </w:rPr>
            </w:pPr>
          </w:p>
          <w:p w14:paraId="0C95C199" w14:textId="77777777" w:rsidR="00AE0922" w:rsidRPr="005F2562" w:rsidRDefault="00AE0922">
            <w:pPr>
              <w:rPr>
                <w:rFonts w:ascii="Arial" w:hAnsi="Arial" w:cs="Arial"/>
              </w:rPr>
            </w:pPr>
          </w:p>
          <w:p w14:paraId="32B5A314" w14:textId="77777777" w:rsidR="00AE0922" w:rsidRPr="005F2562" w:rsidRDefault="00AE0922">
            <w:pPr>
              <w:rPr>
                <w:rFonts w:ascii="Arial" w:hAnsi="Arial" w:cs="Arial"/>
              </w:rPr>
            </w:pPr>
          </w:p>
          <w:p w14:paraId="4D2E3952" w14:textId="77777777" w:rsidR="00AE0922" w:rsidRPr="005F2562" w:rsidRDefault="00AE0922">
            <w:pPr>
              <w:rPr>
                <w:rFonts w:ascii="Arial" w:hAnsi="Arial" w:cs="Arial"/>
              </w:rPr>
            </w:pPr>
          </w:p>
          <w:p w14:paraId="712E4F42" w14:textId="77777777" w:rsidR="00AE0922" w:rsidRPr="005F2562" w:rsidRDefault="00AE0922">
            <w:pPr>
              <w:rPr>
                <w:rFonts w:ascii="Arial" w:hAnsi="Arial" w:cs="Arial"/>
              </w:rPr>
            </w:pPr>
          </w:p>
          <w:p w14:paraId="3C887267" w14:textId="0159E838" w:rsidR="00AE0922" w:rsidRPr="005F2562" w:rsidRDefault="00AE0922">
            <w:pPr>
              <w:rPr>
                <w:rFonts w:ascii="Arial" w:hAnsi="Arial" w:cs="Arial"/>
              </w:rPr>
            </w:pPr>
          </w:p>
        </w:tc>
      </w:tr>
      <w:tr w:rsidR="005F2562" w:rsidRPr="005F2562" w14:paraId="5233DA51" w14:textId="77777777" w:rsidTr="005F2562">
        <w:tc>
          <w:tcPr>
            <w:tcW w:w="10094" w:type="dxa"/>
            <w:shd w:val="clear" w:color="auto" w:fill="8DB3E2" w:themeFill="text2" w:themeFillTint="66"/>
          </w:tcPr>
          <w:p w14:paraId="2277E8D5" w14:textId="6D2BFCA8" w:rsidR="005F2562" w:rsidRPr="005F2562" w:rsidRDefault="005F2562">
            <w:pPr>
              <w:rPr>
                <w:rFonts w:ascii="Arial" w:hAnsi="Arial" w:cs="Arial"/>
              </w:rPr>
            </w:pPr>
          </w:p>
          <w:p w14:paraId="4B88AB99" w14:textId="23FF9878" w:rsidR="005F2562" w:rsidRPr="005F2562" w:rsidRDefault="005F2562">
            <w:pPr>
              <w:rPr>
                <w:rFonts w:ascii="Arial" w:hAnsi="Arial" w:cs="Arial"/>
              </w:rPr>
            </w:pPr>
            <w:r w:rsidRPr="005F2562">
              <w:rPr>
                <w:rFonts w:ascii="Arial" w:hAnsi="Arial" w:cs="Arial"/>
              </w:rPr>
              <w:t xml:space="preserve">What are the plans for the child to move into their own room or to move into a room that they will share with a sibling (pending risk assessment)  ? </w:t>
            </w:r>
          </w:p>
          <w:p w14:paraId="38B6A710" w14:textId="2A4B3689" w:rsidR="005F2562" w:rsidRPr="005F2562" w:rsidRDefault="005F2562">
            <w:pPr>
              <w:rPr>
                <w:rFonts w:ascii="Arial" w:hAnsi="Arial" w:cs="Arial"/>
              </w:rPr>
            </w:pPr>
          </w:p>
        </w:tc>
      </w:tr>
      <w:tr w:rsidR="005F2562" w:rsidRPr="005F2562" w14:paraId="748F419A" w14:textId="77777777" w:rsidTr="007E1C6A">
        <w:tc>
          <w:tcPr>
            <w:tcW w:w="10094" w:type="dxa"/>
            <w:shd w:val="clear" w:color="auto" w:fill="FFFFFF" w:themeFill="background1"/>
          </w:tcPr>
          <w:p w14:paraId="179A1C32" w14:textId="77777777" w:rsidR="005F2562" w:rsidRPr="005F2562" w:rsidRDefault="005F2562">
            <w:pPr>
              <w:rPr>
                <w:rFonts w:ascii="Arial" w:hAnsi="Arial" w:cs="Arial"/>
              </w:rPr>
            </w:pPr>
          </w:p>
          <w:p w14:paraId="227E98FC" w14:textId="66D0C189" w:rsidR="005F2562" w:rsidRPr="005F2562" w:rsidRDefault="005F2562">
            <w:pPr>
              <w:rPr>
                <w:rFonts w:ascii="Arial" w:hAnsi="Arial" w:cs="Arial"/>
              </w:rPr>
            </w:pPr>
          </w:p>
          <w:p w14:paraId="719D80A1" w14:textId="425C94DA" w:rsidR="005F2562" w:rsidRPr="005F2562" w:rsidRDefault="005F2562">
            <w:pPr>
              <w:rPr>
                <w:rFonts w:ascii="Arial" w:hAnsi="Arial" w:cs="Arial"/>
              </w:rPr>
            </w:pPr>
          </w:p>
          <w:p w14:paraId="74C74C7A" w14:textId="77777777" w:rsidR="005F2562" w:rsidRPr="005F2562" w:rsidRDefault="005F2562">
            <w:pPr>
              <w:rPr>
                <w:rFonts w:ascii="Arial" w:hAnsi="Arial" w:cs="Arial"/>
              </w:rPr>
            </w:pPr>
          </w:p>
          <w:p w14:paraId="18C26451" w14:textId="0E38576D" w:rsidR="005F2562" w:rsidRPr="005F2562" w:rsidRDefault="005F2562">
            <w:pPr>
              <w:rPr>
                <w:rFonts w:ascii="Arial" w:hAnsi="Arial" w:cs="Arial"/>
              </w:rPr>
            </w:pPr>
          </w:p>
        </w:tc>
      </w:tr>
    </w:tbl>
    <w:p w14:paraId="68FDA4A5" w14:textId="35EBFC3B" w:rsidR="00D7688A" w:rsidRPr="005F2562" w:rsidRDefault="00D7688A">
      <w:pPr>
        <w:rPr>
          <w:rFonts w:ascii="Arial" w:hAnsi="Arial" w:cs="Arial"/>
        </w:rPr>
      </w:pPr>
    </w:p>
    <w:tbl>
      <w:tblPr>
        <w:tblStyle w:val="TableGrid"/>
        <w:tblW w:w="10065" w:type="dxa"/>
        <w:tblInd w:w="-572" w:type="dxa"/>
        <w:tblLook w:val="04A0" w:firstRow="1" w:lastRow="0" w:firstColumn="1" w:lastColumn="0" w:noHBand="0" w:noVBand="1"/>
      </w:tblPr>
      <w:tblGrid>
        <w:gridCol w:w="10065"/>
      </w:tblGrid>
      <w:tr w:rsidR="00AE0922" w:rsidRPr="005F2562" w14:paraId="69791061" w14:textId="77777777" w:rsidTr="00FF662B">
        <w:tc>
          <w:tcPr>
            <w:tcW w:w="10065" w:type="dxa"/>
            <w:shd w:val="clear" w:color="auto" w:fill="8DB3E2" w:themeFill="text2" w:themeFillTint="66"/>
          </w:tcPr>
          <w:p w14:paraId="17491360" w14:textId="4464CBDC" w:rsidR="00AE0922" w:rsidRPr="005F2562" w:rsidRDefault="00AE0922" w:rsidP="00AE0922">
            <w:pPr>
              <w:jc w:val="both"/>
              <w:rPr>
                <w:rFonts w:ascii="Arial" w:hAnsi="Arial" w:cs="Arial"/>
              </w:rPr>
            </w:pPr>
            <w:r w:rsidRPr="005F2562">
              <w:rPr>
                <w:rFonts w:ascii="Arial" w:hAnsi="Arial" w:cs="Arial"/>
              </w:rPr>
              <w:t>Supervising Social worker’s analysis</w:t>
            </w:r>
            <w:r w:rsidR="004B3D3D" w:rsidRPr="005F2562">
              <w:rPr>
                <w:rFonts w:ascii="Arial" w:hAnsi="Arial" w:cs="Arial"/>
              </w:rPr>
              <w:t xml:space="preserve"> of known behaviour or risk</w:t>
            </w:r>
            <w:r w:rsidRPr="005F2562">
              <w:rPr>
                <w:rFonts w:ascii="Arial" w:hAnsi="Arial" w:cs="Arial"/>
              </w:rPr>
              <w:t xml:space="preserve">, to include </w:t>
            </w:r>
            <w:r w:rsidR="009B65CD" w:rsidRPr="005F2562">
              <w:rPr>
                <w:rFonts w:ascii="Arial" w:hAnsi="Arial" w:cs="Arial"/>
              </w:rPr>
              <w:t xml:space="preserve">any </w:t>
            </w:r>
            <w:r w:rsidRPr="005F2562">
              <w:rPr>
                <w:rFonts w:ascii="Arial" w:hAnsi="Arial" w:cs="Arial"/>
              </w:rPr>
              <w:t>update required to household safe care plan, child’s individual safe care plan and</w:t>
            </w:r>
            <w:r w:rsidR="00FA23D0" w:rsidRPr="005F2562">
              <w:rPr>
                <w:rFonts w:ascii="Arial" w:hAnsi="Arial" w:cs="Arial"/>
              </w:rPr>
              <w:t xml:space="preserve"> child’s</w:t>
            </w:r>
            <w:r w:rsidRPr="005F2562">
              <w:rPr>
                <w:rFonts w:ascii="Arial" w:hAnsi="Arial" w:cs="Arial"/>
              </w:rPr>
              <w:t xml:space="preserve"> individual risk assessment:</w:t>
            </w:r>
          </w:p>
        </w:tc>
      </w:tr>
      <w:tr w:rsidR="00FF662B" w:rsidRPr="005F2562" w14:paraId="3A5E11DC" w14:textId="77777777" w:rsidTr="00EB291A">
        <w:tc>
          <w:tcPr>
            <w:tcW w:w="10065" w:type="dxa"/>
          </w:tcPr>
          <w:p w14:paraId="508E31C9" w14:textId="0DF32619" w:rsidR="00FF662B" w:rsidRPr="005F2562" w:rsidRDefault="00FF662B">
            <w:pPr>
              <w:rPr>
                <w:rFonts w:ascii="Arial" w:hAnsi="Arial" w:cs="Arial"/>
              </w:rPr>
            </w:pPr>
          </w:p>
          <w:p w14:paraId="44095756" w14:textId="77777777" w:rsidR="004B3D3D" w:rsidRPr="005F2562" w:rsidRDefault="004B3D3D">
            <w:pPr>
              <w:rPr>
                <w:rFonts w:ascii="Arial" w:hAnsi="Arial" w:cs="Arial"/>
              </w:rPr>
            </w:pPr>
          </w:p>
          <w:p w14:paraId="21D32CF6" w14:textId="77777777" w:rsidR="00FF662B" w:rsidRPr="005F2562" w:rsidRDefault="00FF662B">
            <w:pPr>
              <w:rPr>
                <w:rFonts w:ascii="Arial" w:hAnsi="Arial" w:cs="Arial"/>
              </w:rPr>
            </w:pPr>
          </w:p>
          <w:p w14:paraId="233C7C1B" w14:textId="77777777" w:rsidR="00FF662B" w:rsidRPr="005F2562" w:rsidRDefault="00FF662B">
            <w:pPr>
              <w:rPr>
                <w:rFonts w:ascii="Arial" w:hAnsi="Arial" w:cs="Arial"/>
              </w:rPr>
            </w:pPr>
          </w:p>
          <w:p w14:paraId="466794F6" w14:textId="77777777" w:rsidR="00FF662B" w:rsidRPr="005F2562" w:rsidRDefault="00FF662B">
            <w:pPr>
              <w:rPr>
                <w:rFonts w:ascii="Arial" w:hAnsi="Arial" w:cs="Arial"/>
              </w:rPr>
            </w:pPr>
          </w:p>
          <w:p w14:paraId="0A556160" w14:textId="77777777" w:rsidR="00FF662B" w:rsidRPr="005F2562" w:rsidRDefault="00FF662B">
            <w:pPr>
              <w:rPr>
                <w:rFonts w:ascii="Arial" w:hAnsi="Arial" w:cs="Arial"/>
              </w:rPr>
            </w:pPr>
          </w:p>
          <w:p w14:paraId="7F3A2596" w14:textId="77777777" w:rsidR="00FF662B" w:rsidRPr="005F2562" w:rsidRDefault="00FF662B">
            <w:pPr>
              <w:rPr>
                <w:rFonts w:ascii="Arial" w:hAnsi="Arial" w:cs="Arial"/>
              </w:rPr>
            </w:pPr>
          </w:p>
          <w:p w14:paraId="2772652C" w14:textId="77777777" w:rsidR="00FF662B" w:rsidRPr="005F2562" w:rsidRDefault="00FF662B">
            <w:pPr>
              <w:rPr>
                <w:rFonts w:ascii="Arial" w:hAnsi="Arial" w:cs="Arial"/>
              </w:rPr>
            </w:pPr>
          </w:p>
          <w:p w14:paraId="1A3163AD" w14:textId="77777777" w:rsidR="00FF662B" w:rsidRPr="005F2562" w:rsidRDefault="00FF662B">
            <w:pPr>
              <w:rPr>
                <w:rFonts w:ascii="Arial" w:hAnsi="Arial" w:cs="Arial"/>
              </w:rPr>
            </w:pPr>
          </w:p>
          <w:p w14:paraId="2AE1FAC5" w14:textId="6AA01423" w:rsidR="00FF662B" w:rsidRPr="005F2562" w:rsidRDefault="00FF662B">
            <w:pPr>
              <w:rPr>
                <w:rFonts w:ascii="Arial" w:hAnsi="Arial" w:cs="Arial"/>
              </w:rPr>
            </w:pPr>
          </w:p>
        </w:tc>
      </w:tr>
      <w:tr w:rsidR="008466FD" w:rsidRPr="005F2562" w14:paraId="461110A8" w14:textId="77777777" w:rsidTr="00080241">
        <w:tc>
          <w:tcPr>
            <w:tcW w:w="10065" w:type="dxa"/>
            <w:shd w:val="clear" w:color="auto" w:fill="8DB3E2" w:themeFill="text2" w:themeFillTint="66"/>
          </w:tcPr>
          <w:p w14:paraId="3F233E12" w14:textId="7262042F" w:rsidR="008466FD" w:rsidRPr="005F2562" w:rsidRDefault="008466FD" w:rsidP="00080241">
            <w:pPr>
              <w:jc w:val="both"/>
              <w:rPr>
                <w:rFonts w:ascii="Arial" w:hAnsi="Arial" w:cs="Arial"/>
              </w:rPr>
            </w:pPr>
            <w:r>
              <w:rPr>
                <w:rFonts w:ascii="Arial" w:hAnsi="Arial" w:cs="Arial"/>
              </w:rPr>
              <w:lastRenderedPageBreak/>
              <w:t>Foster carer to confirm that they have read the following guidance in relation to safe</w:t>
            </w:r>
            <w:r w:rsidR="00EB6D2C">
              <w:rPr>
                <w:rFonts w:ascii="Arial" w:hAnsi="Arial" w:cs="Arial"/>
              </w:rPr>
              <w:t xml:space="preserve"> </w:t>
            </w:r>
            <w:r>
              <w:rPr>
                <w:rFonts w:ascii="Arial" w:hAnsi="Arial" w:cs="Arial"/>
              </w:rPr>
              <w:t>sleeping</w:t>
            </w:r>
            <w:r w:rsidR="00EB6D2C">
              <w:rPr>
                <w:rFonts w:ascii="Arial" w:hAnsi="Arial" w:cs="Arial"/>
              </w:rPr>
              <w:t xml:space="preserve"> guidance</w:t>
            </w:r>
            <w:r>
              <w:rPr>
                <w:rFonts w:ascii="Arial" w:hAnsi="Arial" w:cs="Arial"/>
              </w:rPr>
              <w:t xml:space="preserve"> for babies and children and they are adhering to this. </w:t>
            </w:r>
          </w:p>
        </w:tc>
      </w:tr>
      <w:tr w:rsidR="008466FD" w:rsidRPr="005F2562" w14:paraId="68B39039" w14:textId="77777777" w:rsidTr="00080241">
        <w:tc>
          <w:tcPr>
            <w:tcW w:w="10065" w:type="dxa"/>
          </w:tcPr>
          <w:p w14:paraId="17B8C7E3" w14:textId="77777777" w:rsidR="008466FD" w:rsidRPr="005F2562" w:rsidRDefault="008466FD" w:rsidP="00080241">
            <w:pPr>
              <w:rPr>
                <w:rFonts w:ascii="Arial" w:hAnsi="Arial" w:cs="Arial"/>
              </w:rPr>
            </w:pPr>
          </w:p>
          <w:p w14:paraId="26D9148D" w14:textId="77777777" w:rsidR="008466FD" w:rsidRPr="005F2562" w:rsidRDefault="008466FD" w:rsidP="008466FD">
            <w:pPr>
              <w:jc w:val="center"/>
              <w:rPr>
                <w:rFonts w:ascii="Arial" w:hAnsi="Arial" w:cs="Arial"/>
              </w:rPr>
            </w:pPr>
          </w:p>
          <w:p w14:paraId="61E530AC" w14:textId="77777777" w:rsidR="008466FD" w:rsidRPr="005F2562" w:rsidRDefault="004F6559" w:rsidP="008466FD">
            <w:pPr>
              <w:ind w:left="-567"/>
              <w:jc w:val="center"/>
              <w:rPr>
                <w:rStyle w:val="Hyperlink"/>
                <w:rFonts w:ascii="Arial" w:hAnsi="Arial" w:cs="Arial"/>
              </w:rPr>
            </w:pPr>
            <w:hyperlink r:id="rId11" w:history="1">
              <w:r w:rsidR="008466FD" w:rsidRPr="005F2562">
                <w:rPr>
                  <w:rStyle w:val="Hyperlink"/>
                  <w:rFonts w:ascii="Arial" w:hAnsi="Arial" w:cs="Arial"/>
                </w:rPr>
                <w:t>Helping your baby to sleep - NHS (www.nhs.uk)</w:t>
              </w:r>
            </w:hyperlink>
          </w:p>
          <w:p w14:paraId="308924A1" w14:textId="77777777" w:rsidR="008466FD" w:rsidRPr="005F2562" w:rsidRDefault="008466FD" w:rsidP="008466FD">
            <w:pPr>
              <w:ind w:left="-567"/>
              <w:jc w:val="center"/>
              <w:rPr>
                <w:rStyle w:val="Hyperlink"/>
                <w:rFonts w:ascii="Arial" w:hAnsi="Arial" w:cs="Arial"/>
              </w:rPr>
            </w:pPr>
          </w:p>
          <w:p w14:paraId="184F0EC8" w14:textId="77777777" w:rsidR="008466FD" w:rsidRPr="00FA23D0" w:rsidRDefault="004F6559" w:rsidP="008466FD">
            <w:pPr>
              <w:ind w:left="-567"/>
              <w:jc w:val="center"/>
              <w:rPr>
                <w:color w:val="0000FF"/>
                <w:sz w:val="24"/>
                <w:szCs w:val="24"/>
                <w:u w:val="single"/>
              </w:rPr>
            </w:pPr>
            <w:hyperlink r:id="rId12" w:history="1">
              <w:r w:rsidR="008466FD" w:rsidRPr="005F2562">
                <w:rPr>
                  <w:rFonts w:ascii="Arial" w:hAnsi="Arial" w:cs="Arial"/>
                  <w:color w:val="0000FF"/>
                  <w:u w:val="single"/>
                </w:rPr>
                <w:t>Home safety - RoSPA</w:t>
              </w:r>
            </w:hyperlink>
            <w:r w:rsidR="008466FD" w:rsidRPr="005F2562">
              <w:rPr>
                <w:rFonts w:ascii="Arial" w:hAnsi="Arial" w:cs="Arial"/>
              </w:rPr>
              <w:t xml:space="preserve"> - </w:t>
            </w:r>
            <w:hyperlink r:id="rId13" w:history="1">
              <w:r w:rsidR="008466FD" w:rsidRPr="005F2562">
                <w:rPr>
                  <w:rFonts w:ascii="Arial" w:eastAsia="Times New Roman" w:hAnsi="Arial" w:cs="Arial"/>
                  <w:color w:val="008EAA"/>
                  <w:u w:val="single"/>
                  <w:lang w:eastAsia="en-GB"/>
                </w:rPr>
                <w:t>RoSPA's Child Home Safety Advice and Information</w:t>
              </w:r>
            </w:hyperlink>
            <w:r w:rsidR="008466FD" w:rsidRPr="000A1B2F">
              <w:rPr>
                <w:rFonts w:ascii="Calibri" w:eastAsia="Times New Roman" w:hAnsi="Calibri" w:cs="Calibri"/>
                <w:color w:val="404040"/>
                <w:sz w:val="24"/>
                <w:szCs w:val="24"/>
                <w:lang w:eastAsia="en-GB"/>
              </w:rPr>
              <w:t>.</w:t>
            </w:r>
          </w:p>
          <w:p w14:paraId="70F62AD4" w14:textId="77777777" w:rsidR="008466FD" w:rsidRPr="005F2562" w:rsidRDefault="008466FD" w:rsidP="00080241">
            <w:pPr>
              <w:rPr>
                <w:rFonts w:ascii="Arial" w:hAnsi="Arial" w:cs="Arial"/>
              </w:rPr>
            </w:pPr>
          </w:p>
          <w:p w14:paraId="2ED5FD67" w14:textId="77777777" w:rsidR="008466FD" w:rsidRPr="005F2562" w:rsidRDefault="008466FD" w:rsidP="00080241">
            <w:pPr>
              <w:rPr>
                <w:rFonts w:ascii="Arial" w:hAnsi="Arial" w:cs="Arial"/>
              </w:rPr>
            </w:pPr>
          </w:p>
          <w:p w14:paraId="626731F5" w14:textId="77777777" w:rsidR="008466FD" w:rsidRPr="005F2562" w:rsidRDefault="008466FD" w:rsidP="00080241">
            <w:pPr>
              <w:rPr>
                <w:rFonts w:ascii="Arial" w:hAnsi="Arial" w:cs="Arial"/>
              </w:rPr>
            </w:pPr>
          </w:p>
          <w:p w14:paraId="2BF4602B" w14:textId="77777777" w:rsidR="008466FD" w:rsidRPr="005F2562" w:rsidRDefault="008466FD" w:rsidP="00080241">
            <w:pPr>
              <w:rPr>
                <w:rFonts w:ascii="Arial" w:hAnsi="Arial" w:cs="Arial"/>
              </w:rPr>
            </w:pPr>
          </w:p>
          <w:p w14:paraId="591A1521" w14:textId="77777777" w:rsidR="008466FD" w:rsidRPr="005F2562" w:rsidRDefault="008466FD" w:rsidP="00080241">
            <w:pPr>
              <w:rPr>
                <w:rFonts w:ascii="Arial" w:hAnsi="Arial" w:cs="Arial"/>
              </w:rPr>
            </w:pPr>
          </w:p>
          <w:p w14:paraId="58A98614" w14:textId="77777777" w:rsidR="008466FD" w:rsidRPr="005F2562" w:rsidRDefault="008466FD" w:rsidP="00080241">
            <w:pPr>
              <w:rPr>
                <w:rFonts w:ascii="Arial" w:hAnsi="Arial" w:cs="Arial"/>
              </w:rPr>
            </w:pPr>
          </w:p>
          <w:p w14:paraId="7A89871A" w14:textId="77777777" w:rsidR="008466FD" w:rsidRPr="005F2562" w:rsidRDefault="008466FD" w:rsidP="00080241">
            <w:pPr>
              <w:rPr>
                <w:rFonts w:ascii="Arial" w:hAnsi="Arial" w:cs="Arial"/>
              </w:rPr>
            </w:pPr>
          </w:p>
          <w:p w14:paraId="0910E87C" w14:textId="77777777" w:rsidR="008466FD" w:rsidRPr="005F2562" w:rsidRDefault="008466FD" w:rsidP="00080241">
            <w:pPr>
              <w:rPr>
                <w:rFonts w:ascii="Arial" w:hAnsi="Arial" w:cs="Arial"/>
              </w:rPr>
            </w:pPr>
          </w:p>
        </w:tc>
      </w:tr>
    </w:tbl>
    <w:p w14:paraId="4D459C83" w14:textId="77777777" w:rsidR="008466FD" w:rsidRPr="005F2562" w:rsidRDefault="008466FD" w:rsidP="00AE0922">
      <w:pPr>
        <w:spacing w:after="0"/>
        <w:rPr>
          <w:rFonts w:ascii="Arial" w:hAnsi="Arial" w:cs="Arial"/>
        </w:rPr>
      </w:pPr>
    </w:p>
    <w:tbl>
      <w:tblPr>
        <w:tblStyle w:val="TableGrid"/>
        <w:tblW w:w="10065" w:type="dxa"/>
        <w:tblInd w:w="-572" w:type="dxa"/>
        <w:tblLook w:val="04A0" w:firstRow="1" w:lastRow="0" w:firstColumn="1" w:lastColumn="0" w:noHBand="0" w:noVBand="1"/>
      </w:tblPr>
      <w:tblGrid>
        <w:gridCol w:w="5080"/>
        <w:gridCol w:w="4985"/>
      </w:tblGrid>
      <w:tr w:rsidR="003367A0" w:rsidRPr="005F2562" w14:paraId="310E334C" w14:textId="77777777" w:rsidTr="003367A0">
        <w:tc>
          <w:tcPr>
            <w:tcW w:w="5080" w:type="dxa"/>
          </w:tcPr>
          <w:p w14:paraId="245C4057" w14:textId="321AF6C3" w:rsidR="003367A0" w:rsidRPr="005F2562" w:rsidRDefault="003367A0" w:rsidP="00AE0922">
            <w:pPr>
              <w:rPr>
                <w:rFonts w:ascii="Arial" w:hAnsi="Arial" w:cs="Arial"/>
              </w:rPr>
            </w:pPr>
            <w:r w:rsidRPr="005F2562">
              <w:rPr>
                <w:rFonts w:ascii="Arial" w:hAnsi="Arial" w:cs="Arial"/>
              </w:rPr>
              <w:t xml:space="preserve">Foster Carer’s </w:t>
            </w:r>
            <w:r w:rsidR="006F14F5" w:rsidRPr="005F2562">
              <w:rPr>
                <w:rFonts w:ascii="Arial" w:hAnsi="Arial" w:cs="Arial"/>
              </w:rPr>
              <w:t>name</w:t>
            </w:r>
          </w:p>
        </w:tc>
        <w:tc>
          <w:tcPr>
            <w:tcW w:w="4985" w:type="dxa"/>
          </w:tcPr>
          <w:p w14:paraId="021D1729" w14:textId="77777777" w:rsidR="003367A0" w:rsidRPr="005F2562" w:rsidRDefault="003367A0" w:rsidP="00AE0922">
            <w:pPr>
              <w:rPr>
                <w:rFonts w:ascii="Arial" w:hAnsi="Arial" w:cs="Arial"/>
              </w:rPr>
            </w:pPr>
          </w:p>
        </w:tc>
      </w:tr>
      <w:tr w:rsidR="006F14F5" w:rsidRPr="005F2562" w14:paraId="72BAFD9F" w14:textId="77777777" w:rsidTr="003367A0">
        <w:tc>
          <w:tcPr>
            <w:tcW w:w="5080" w:type="dxa"/>
          </w:tcPr>
          <w:p w14:paraId="725E4284" w14:textId="40937883" w:rsidR="006F14F5" w:rsidRPr="005F2562" w:rsidRDefault="006F14F5" w:rsidP="00AE0922">
            <w:pPr>
              <w:rPr>
                <w:rFonts w:ascii="Arial" w:hAnsi="Arial" w:cs="Arial"/>
              </w:rPr>
            </w:pPr>
            <w:r w:rsidRPr="005F2562">
              <w:rPr>
                <w:rFonts w:ascii="Arial" w:hAnsi="Arial" w:cs="Arial"/>
              </w:rPr>
              <w:t>Foster Carer’s signature</w:t>
            </w:r>
          </w:p>
        </w:tc>
        <w:tc>
          <w:tcPr>
            <w:tcW w:w="4985" w:type="dxa"/>
          </w:tcPr>
          <w:p w14:paraId="252AB6FE" w14:textId="77777777" w:rsidR="006F14F5" w:rsidRPr="005F2562" w:rsidRDefault="006F14F5" w:rsidP="00AE0922">
            <w:pPr>
              <w:rPr>
                <w:rFonts w:ascii="Arial" w:hAnsi="Arial" w:cs="Arial"/>
              </w:rPr>
            </w:pPr>
          </w:p>
        </w:tc>
      </w:tr>
      <w:tr w:rsidR="00E34BAF" w:rsidRPr="005F2562" w14:paraId="1F6F2492" w14:textId="77777777" w:rsidTr="003367A0">
        <w:tc>
          <w:tcPr>
            <w:tcW w:w="5080" w:type="dxa"/>
          </w:tcPr>
          <w:p w14:paraId="3BB7C8C8" w14:textId="5ADE385D" w:rsidR="00E34BAF" w:rsidRPr="005F2562" w:rsidRDefault="00E34BAF" w:rsidP="00AE0922">
            <w:pPr>
              <w:rPr>
                <w:rFonts w:ascii="Arial" w:hAnsi="Arial" w:cs="Arial"/>
              </w:rPr>
            </w:pPr>
            <w:r>
              <w:rPr>
                <w:rFonts w:ascii="Arial" w:hAnsi="Arial" w:cs="Arial"/>
              </w:rPr>
              <w:t>Date</w:t>
            </w:r>
          </w:p>
        </w:tc>
        <w:tc>
          <w:tcPr>
            <w:tcW w:w="4985" w:type="dxa"/>
          </w:tcPr>
          <w:p w14:paraId="149E7EB2" w14:textId="77777777" w:rsidR="00E34BAF" w:rsidRPr="005F2562" w:rsidRDefault="00E34BAF" w:rsidP="00AE0922">
            <w:pPr>
              <w:rPr>
                <w:rFonts w:ascii="Arial" w:hAnsi="Arial" w:cs="Arial"/>
              </w:rPr>
            </w:pPr>
          </w:p>
        </w:tc>
      </w:tr>
      <w:tr w:rsidR="00455C9C" w:rsidRPr="005F2562" w14:paraId="6294CD23" w14:textId="77777777" w:rsidTr="00FE16AD">
        <w:tc>
          <w:tcPr>
            <w:tcW w:w="10065" w:type="dxa"/>
            <w:gridSpan w:val="2"/>
          </w:tcPr>
          <w:p w14:paraId="13594410" w14:textId="77777777" w:rsidR="00455C9C" w:rsidRPr="005F2562" w:rsidRDefault="00455C9C" w:rsidP="00AE0922">
            <w:pPr>
              <w:rPr>
                <w:rFonts w:ascii="Arial" w:hAnsi="Arial" w:cs="Arial"/>
              </w:rPr>
            </w:pPr>
          </w:p>
        </w:tc>
      </w:tr>
      <w:tr w:rsidR="006F14F5" w:rsidRPr="005F2562" w14:paraId="3B61F5F6" w14:textId="77777777" w:rsidTr="006C7753">
        <w:tc>
          <w:tcPr>
            <w:tcW w:w="5080" w:type="dxa"/>
          </w:tcPr>
          <w:p w14:paraId="7C107BE0" w14:textId="03867DE7" w:rsidR="006F14F5" w:rsidRPr="005F2562" w:rsidRDefault="005F2562" w:rsidP="006C7753">
            <w:pPr>
              <w:rPr>
                <w:rFonts w:ascii="Arial" w:hAnsi="Arial" w:cs="Arial"/>
              </w:rPr>
            </w:pPr>
            <w:r>
              <w:rPr>
                <w:rFonts w:ascii="Arial" w:hAnsi="Arial" w:cs="Arial"/>
              </w:rPr>
              <w:t>Child social worker name</w:t>
            </w:r>
          </w:p>
        </w:tc>
        <w:tc>
          <w:tcPr>
            <w:tcW w:w="4985" w:type="dxa"/>
          </w:tcPr>
          <w:p w14:paraId="1F6D339E" w14:textId="77777777" w:rsidR="006F14F5" w:rsidRPr="005F2562" w:rsidRDefault="006F14F5" w:rsidP="006C7753">
            <w:pPr>
              <w:rPr>
                <w:rFonts w:ascii="Arial" w:hAnsi="Arial" w:cs="Arial"/>
              </w:rPr>
            </w:pPr>
          </w:p>
        </w:tc>
      </w:tr>
      <w:tr w:rsidR="005F2562" w:rsidRPr="005F2562" w14:paraId="1CB149CF" w14:textId="77777777" w:rsidTr="006C7753">
        <w:tc>
          <w:tcPr>
            <w:tcW w:w="5080" w:type="dxa"/>
          </w:tcPr>
          <w:p w14:paraId="390EA75C" w14:textId="31AEC176" w:rsidR="005F2562" w:rsidRDefault="005F2562" w:rsidP="006C7753">
            <w:pPr>
              <w:rPr>
                <w:rFonts w:ascii="Arial" w:hAnsi="Arial" w:cs="Arial"/>
              </w:rPr>
            </w:pPr>
            <w:r>
              <w:rPr>
                <w:rFonts w:ascii="Arial" w:hAnsi="Arial" w:cs="Arial"/>
              </w:rPr>
              <w:t xml:space="preserve">Child social worker signature </w:t>
            </w:r>
          </w:p>
        </w:tc>
        <w:tc>
          <w:tcPr>
            <w:tcW w:w="4985" w:type="dxa"/>
          </w:tcPr>
          <w:p w14:paraId="0237407A" w14:textId="77777777" w:rsidR="005F2562" w:rsidRPr="005F2562" w:rsidRDefault="005F2562" w:rsidP="006C7753">
            <w:pPr>
              <w:rPr>
                <w:rFonts w:ascii="Arial" w:hAnsi="Arial" w:cs="Arial"/>
              </w:rPr>
            </w:pPr>
          </w:p>
        </w:tc>
      </w:tr>
      <w:tr w:rsidR="00E34BAF" w:rsidRPr="005F2562" w14:paraId="51098C55" w14:textId="77777777" w:rsidTr="006C7753">
        <w:tc>
          <w:tcPr>
            <w:tcW w:w="5080" w:type="dxa"/>
          </w:tcPr>
          <w:p w14:paraId="6F434584" w14:textId="1B3B5372" w:rsidR="00E34BAF" w:rsidRDefault="00E34BAF" w:rsidP="006C7753">
            <w:pPr>
              <w:rPr>
                <w:rFonts w:ascii="Arial" w:hAnsi="Arial" w:cs="Arial"/>
              </w:rPr>
            </w:pPr>
            <w:r>
              <w:rPr>
                <w:rFonts w:ascii="Arial" w:hAnsi="Arial" w:cs="Arial"/>
              </w:rPr>
              <w:t xml:space="preserve">Date </w:t>
            </w:r>
          </w:p>
        </w:tc>
        <w:tc>
          <w:tcPr>
            <w:tcW w:w="4985" w:type="dxa"/>
          </w:tcPr>
          <w:p w14:paraId="02CEC288" w14:textId="77777777" w:rsidR="00E34BAF" w:rsidRPr="005F2562" w:rsidRDefault="00E34BAF" w:rsidP="006C7753">
            <w:pPr>
              <w:rPr>
                <w:rFonts w:ascii="Arial" w:hAnsi="Arial" w:cs="Arial"/>
              </w:rPr>
            </w:pPr>
          </w:p>
        </w:tc>
      </w:tr>
      <w:tr w:rsidR="00455C9C" w:rsidRPr="005F2562" w14:paraId="7B8EE68A" w14:textId="77777777" w:rsidTr="005343DD">
        <w:tc>
          <w:tcPr>
            <w:tcW w:w="10065" w:type="dxa"/>
            <w:gridSpan w:val="2"/>
          </w:tcPr>
          <w:p w14:paraId="3B104E0C" w14:textId="77777777" w:rsidR="00455C9C" w:rsidRPr="005F2562" w:rsidRDefault="00455C9C" w:rsidP="006C7753">
            <w:pPr>
              <w:rPr>
                <w:rFonts w:ascii="Arial" w:hAnsi="Arial" w:cs="Arial"/>
              </w:rPr>
            </w:pPr>
          </w:p>
        </w:tc>
      </w:tr>
      <w:tr w:rsidR="005F2562" w:rsidRPr="005F2562" w14:paraId="37A58C54" w14:textId="77777777" w:rsidTr="006C7753">
        <w:tc>
          <w:tcPr>
            <w:tcW w:w="5080" w:type="dxa"/>
          </w:tcPr>
          <w:p w14:paraId="60E4DC61" w14:textId="285939DD" w:rsidR="005F2562" w:rsidRDefault="005F2562" w:rsidP="006C7753">
            <w:pPr>
              <w:rPr>
                <w:rFonts w:ascii="Arial" w:hAnsi="Arial" w:cs="Arial"/>
              </w:rPr>
            </w:pPr>
            <w:r>
              <w:rPr>
                <w:rFonts w:ascii="Arial" w:hAnsi="Arial" w:cs="Arial"/>
              </w:rPr>
              <w:t xml:space="preserve">Child social workers name </w:t>
            </w:r>
          </w:p>
        </w:tc>
        <w:tc>
          <w:tcPr>
            <w:tcW w:w="4985" w:type="dxa"/>
          </w:tcPr>
          <w:p w14:paraId="46E76F4C" w14:textId="77777777" w:rsidR="005F2562" w:rsidRPr="005F2562" w:rsidRDefault="005F2562" w:rsidP="006C7753">
            <w:pPr>
              <w:rPr>
                <w:rFonts w:ascii="Arial" w:hAnsi="Arial" w:cs="Arial"/>
              </w:rPr>
            </w:pPr>
          </w:p>
        </w:tc>
      </w:tr>
      <w:tr w:rsidR="005F2562" w:rsidRPr="005F2562" w14:paraId="5CCE6615" w14:textId="77777777" w:rsidTr="006C7753">
        <w:tc>
          <w:tcPr>
            <w:tcW w:w="5080" w:type="dxa"/>
          </w:tcPr>
          <w:p w14:paraId="2DB5D420" w14:textId="0D960955" w:rsidR="005F2562" w:rsidRDefault="005F2562" w:rsidP="005F2562">
            <w:pPr>
              <w:rPr>
                <w:rFonts w:ascii="Arial" w:hAnsi="Arial" w:cs="Arial"/>
              </w:rPr>
            </w:pPr>
            <w:r>
              <w:rPr>
                <w:rFonts w:ascii="Arial" w:hAnsi="Arial" w:cs="Arial"/>
              </w:rPr>
              <w:t xml:space="preserve">Child social worker signature </w:t>
            </w:r>
          </w:p>
        </w:tc>
        <w:tc>
          <w:tcPr>
            <w:tcW w:w="4985" w:type="dxa"/>
          </w:tcPr>
          <w:p w14:paraId="3397ACD6" w14:textId="77777777" w:rsidR="005F2562" w:rsidRPr="005F2562" w:rsidRDefault="005F2562" w:rsidP="005F2562">
            <w:pPr>
              <w:rPr>
                <w:rFonts w:ascii="Arial" w:hAnsi="Arial" w:cs="Arial"/>
              </w:rPr>
            </w:pPr>
          </w:p>
        </w:tc>
      </w:tr>
      <w:tr w:rsidR="00E34BAF" w:rsidRPr="005F2562" w14:paraId="2FB83E58" w14:textId="77777777" w:rsidTr="006C7753">
        <w:tc>
          <w:tcPr>
            <w:tcW w:w="5080" w:type="dxa"/>
          </w:tcPr>
          <w:p w14:paraId="5CCD2A8D" w14:textId="77A22795" w:rsidR="00E34BAF" w:rsidRDefault="00E34BAF" w:rsidP="005F2562">
            <w:pPr>
              <w:rPr>
                <w:rFonts w:ascii="Arial" w:hAnsi="Arial" w:cs="Arial"/>
              </w:rPr>
            </w:pPr>
            <w:r>
              <w:rPr>
                <w:rFonts w:ascii="Arial" w:hAnsi="Arial" w:cs="Arial"/>
              </w:rPr>
              <w:t xml:space="preserve">Date </w:t>
            </w:r>
          </w:p>
        </w:tc>
        <w:tc>
          <w:tcPr>
            <w:tcW w:w="4985" w:type="dxa"/>
          </w:tcPr>
          <w:p w14:paraId="45E650D8" w14:textId="77777777" w:rsidR="00E34BAF" w:rsidRPr="005F2562" w:rsidRDefault="00E34BAF" w:rsidP="005F2562">
            <w:pPr>
              <w:rPr>
                <w:rFonts w:ascii="Arial" w:hAnsi="Arial" w:cs="Arial"/>
              </w:rPr>
            </w:pPr>
          </w:p>
        </w:tc>
      </w:tr>
      <w:tr w:rsidR="00455C9C" w:rsidRPr="005F2562" w14:paraId="6775AC89" w14:textId="77777777" w:rsidTr="006C0992">
        <w:tc>
          <w:tcPr>
            <w:tcW w:w="10065" w:type="dxa"/>
            <w:gridSpan w:val="2"/>
          </w:tcPr>
          <w:p w14:paraId="621C0195" w14:textId="77777777" w:rsidR="00455C9C" w:rsidRPr="005F2562" w:rsidRDefault="00455C9C" w:rsidP="005F2562">
            <w:pPr>
              <w:rPr>
                <w:rFonts w:ascii="Arial" w:hAnsi="Arial" w:cs="Arial"/>
              </w:rPr>
            </w:pPr>
          </w:p>
        </w:tc>
      </w:tr>
      <w:tr w:rsidR="006F14F5" w:rsidRPr="005F2562" w14:paraId="6DC03C6C" w14:textId="77777777" w:rsidTr="006F14F5">
        <w:tc>
          <w:tcPr>
            <w:tcW w:w="5080" w:type="dxa"/>
          </w:tcPr>
          <w:p w14:paraId="69805D30" w14:textId="26D79B1F" w:rsidR="006F14F5" w:rsidRPr="005F2562" w:rsidRDefault="006F14F5" w:rsidP="006F14F5">
            <w:pPr>
              <w:rPr>
                <w:rFonts w:ascii="Arial" w:hAnsi="Arial" w:cs="Arial"/>
              </w:rPr>
            </w:pPr>
            <w:bookmarkStart w:id="2" w:name="_Hlk132529476"/>
            <w:r w:rsidRPr="005F2562">
              <w:rPr>
                <w:rFonts w:ascii="Arial" w:hAnsi="Arial" w:cs="Arial"/>
              </w:rPr>
              <w:t>SSW’s name</w:t>
            </w:r>
          </w:p>
        </w:tc>
        <w:tc>
          <w:tcPr>
            <w:tcW w:w="4985" w:type="dxa"/>
          </w:tcPr>
          <w:p w14:paraId="7C83F7A4" w14:textId="77777777" w:rsidR="006F14F5" w:rsidRPr="005F2562" w:rsidRDefault="006F14F5" w:rsidP="006F14F5">
            <w:pPr>
              <w:rPr>
                <w:rFonts w:ascii="Arial" w:hAnsi="Arial" w:cs="Arial"/>
              </w:rPr>
            </w:pPr>
          </w:p>
        </w:tc>
      </w:tr>
      <w:tr w:rsidR="006F14F5" w:rsidRPr="005F2562" w14:paraId="3BD9F77C" w14:textId="77777777" w:rsidTr="006F14F5">
        <w:tc>
          <w:tcPr>
            <w:tcW w:w="5080" w:type="dxa"/>
          </w:tcPr>
          <w:p w14:paraId="02DAE02B" w14:textId="40E50321" w:rsidR="006F14F5" w:rsidRPr="005F2562" w:rsidRDefault="006F14F5" w:rsidP="006F14F5">
            <w:pPr>
              <w:rPr>
                <w:rFonts w:ascii="Arial" w:hAnsi="Arial" w:cs="Arial"/>
              </w:rPr>
            </w:pPr>
            <w:r w:rsidRPr="005F2562">
              <w:rPr>
                <w:rFonts w:ascii="Arial" w:hAnsi="Arial" w:cs="Arial"/>
              </w:rPr>
              <w:t>SSW’s signature</w:t>
            </w:r>
          </w:p>
        </w:tc>
        <w:tc>
          <w:tcPr>
            <w:tcW w:w="4985" w:type="dxa"/>
          </w:tcPr>
          <w:p w14:paraId="21D67883" w14:textId="77777777" w:rsidR="006F14F5" w:rsidRPr="005F2562" w:rsidRDefault="006F14F5" w:rsidP="006F14F5">
            <w:pPr>
              <w:rPr>
                <w:rFonts w:ascii="Arial" w:hAnsi="Arial" w:cs="Arial"/>
              </w:rPr>
            </w:pPr>
          </w:p>
        </w:tc>
      </w:tr>
      <w:tr w:rsidR="00E34BAF" w:rsidRPr="005F2562" w14:paraId="661C723C" w14:textId="77777777" w:rsidTr="006F14F5">
        <w:tc>
          <w:tcPr>
            <w:tcW w:w="5080" w:type="dxa"/>
          </w:tcPr>
          <w:p w14:paraId="7A2682FE" w14:textId="51264193" w:rsidR="00E34BAF" w:rsidRPr="005F2562" w:rsidRDefault="00E34BAF" w:rsidP="006F14F5">
            <w:pPr>
              <w:rPr>
                <w:rFonts w:ascii="Arial" w:hAnsi="Arial" w:cs="Arial"/>
              </w:rPr>
            </w:pPr>
            <w:r>
              <w:rPr>
                <w:rFonts w:ascii="Arial" w:hAnsi="Arial" w:cs="Arial"/>
              </w:rPr>
              <w:t>Date</w:t>
            </w:r>
          </w:p>
        </w:tc>
        <w:tc>
          <w:tcPr>
            <w:tcW w:w="4985" w:type="dxa"/>
          </w:tcPr>
          <w:p w14:paraId="327C502C" w14:textId="77777777" w:rsidR="00E34BAF" w:rsidRPr="005F2562" w:rsidRDefault="00E34BAF" w:rsidP="006F14F5">
            <w:pPr>
              <w:rPr>
                <w:rFonts w:ascii="Arial" w:hAnsi="Arial" w:cs="Arial"/>
              </w:rPr>
            </w:pPr>
          </w:p>
        </w:tc>
      </w:tr>
      <w:bookmarkEnd w:id="2"/>
    </w:tbl>
    <w:p w14:paraId="6ADF0D09" w14:textId="77777777" w:rsidR="006F14F5" w:rsidRPr="005F2562" w:rsidRDefault="006F14F5" w:rsidP="006F14F5">
      <w:pPr>
        <w:spacing w:after="0"/>
        <w:rPr>
          <w:rFonts w:ascii="Arial" w:hAnsi="Arial" w:cs="Arial"/>
        </w:rPr>
      </w:pPr>
    </w:p>
    <w:tbl>
      <w:tblPr>
        <w:tblStyle w:val="TableGrid"/>
        <w:tblW w:w="10065" w:type="dxa"/>
        <w:tblInd w:w="-572" w:type="dxa"/>
        <w:tblLook w:val="04A0" w:firstRow="1" w:lastRow="0" w:firstColumn="1" w:lastColumn="0" w:noHBand="0" w:noVBand="1"/>
      </w:tblPr>
      <w:tblGrid>
        <w:gridCol w:w="5080"/>
        <w:gridCol w:w="4985"/>
      </w:tblGrid>
      <w:tr w:rsidR="006F14F5" w:rsidRPr="005F2562" w14:paraId="169B8D62" w14:textId="77777777" w:rsidTr="006C7753">
        <w:tc>
          <w:tcPr>
            <w:tcW w:w="5080" w:type="dxa"/>
          </w:tcPr>
          <w:p w14:paraId="68ED7B47" w14:textId="77777777" w:rsidR="005F2562" w:rsidRDefault="00915924" w:rsidP="006C7753">
            <w:pPr>
              <w:rPr>
                <w:rFonts w:ascii="Arial" w:hAnsi="Arial" w:cs="Arial"/>
              </w:rPr>
            </w:pPr>
            <w:r w:rsidRPr="005F2562">
              <w:rPr>
                <w:rFonts w:ascii="Arial" w:hAnsi="Arial" w:cs="Arial"/>
              </w:rPr>
              <w:t>Fostering Service</w:t>
            </w:r>
            <w:r w:rsidR="005F2562">
              <w:rPr>
                <w:rFonts w:ascii="Arial" w:hAnsi="Arial" w:cs="Arial"/>
              </w:rPr>
              <w:t xml:space="preserve"> Registered</w:t>
            </w:r>
            <w:r w:rsidRPr="005F2562">
              <w:rPr>
                <w:rFonts w:ascii="Arial" w:hAnsi="Arial" w:cs="Arial"/>
              </w:rPr>
              <w:t xml:space="preserve"> Manager’s name</w:t>
            </w:r>
          </w:p>
          <w:p w14:paraId="2B669FA9" w14:textId="62FB976F" w:rsidR="00455C9C" w:rsidRPr="005F2562" w:rsidRDefault="00455C9C" w:rsidP="006C7753">
            <w:pPr>
              <w:rPr>
                <w:rFonts w:ascii="Arial" w:hAnsi="Arial" w:cs="Arial"/>
              </w:rPr>
            </w:pPr>
          </w:p>
        </w:tc>
        <w:tc>
          <w:tcPr>
            <w:tcW w:w="4985" w:type="dxa"/>
          </w:tcPr>
          <w:p w14:paraId="1B07D5A3" w14:textId="77777777" w:rsidR="006F14F5" w:rsidRPr="005F2562" w:rsidRDefault="006F14F5" w:rsidP="006C7753">
            <w:pPr>
              <w:rPr>
                <w:rFonts w:ascii="Arial" w:hAnsi="Arial" w:cs="Arial"/>
              </w:rPr>
            </w:pPr>
          </w:p>
        </w:tc>
      </w:tr>
      <w:tr w:rsidR="00915924" w:rsidRPr="005F2562" w14:paraId="030F9B4A" w14:textId="77777777" w:rsidTr="006C7753">
        <w:tc>
          <w:tcPr>
            <w:tcW w:w="5080" w:type="dxa"/>
          </w:tcPr>
          <w:p w14:paraId="5B405226" w14:textId="3804FBC0" w:rsidR="00915924" w:rsidRPr="005F2562" w:rsidRDefault="00915924" w:rsidP="006C7753">
            <w:pPr>
              <w:rPr>
                <w:rFonts w:ascii="Arial" w:hAnsi="Arial" w:cs="Arial"/>
              </w:rPr>
            </w:pPr>
            <w:r w:rsidRPr="005F2562">
              <w:rPr>
                <w:rFonts w:ascii="Arial" w:hAnsi="Arial" w:cs="Arial"/>
              </w:rPr>
              <w:t>Fostering Service</w:t>
            </w:r>
            <w:r w:rsidR="005F2562">
              <w:rPr>
                <w:rFonts w:ascii="Arial" w:hAnsi="Arial" w:cs="Arial"/>
              </w:rPr>
              <w:t xml:space="preserve"> Registered</w:t>
            </w:r>
            <w:r w:rsidRPr="005F2562">
              <w:rPr>
                <w:rFonts w:ascii="Arial" w:hAnsi="Arial" w:cs="Arial"/>
              </w:rPr>
              <w:t xml:space="preserve"> Manager’s </w:t>
            </w:r>
            <w:r w:rsidR="009B65CD" w:rsidRPr="005F2562">
              <w:rPr>
                <w:rFonts w:ascii="Arial" w:hAnsi="Arial" w:cs="Arial"/>
              </w:rPr>
              <w:t>signature</w:t>
            </w:r>
          </w:p>
        </w:tc>
        <w:tc>
          <w:tcPr>
            <w:tcW w:w="4985" w:type="dxa"/>
          </w:tcPr>
          <w:p w14:paraId="4D9C5FAF" w14:textId="77777777" w:rsidR="00915924" w:rsidRPr="005F2562" w:rsidRDefault="00915924" w:rsidP="006C7753">
            <w:pPr>
              <w:rPr>
                <w:rFonts w:ascii="Arial" w:hAnsi="Arial" w:cs="Arial"/>
              </w:rPr>
            </w:pPr>
          </w:p>
        </w:tc>
      </w:tr>
    </w:tbl>
    <w:p w14:paraId="4077E5EC" w14:textId="5AE13A07" w:rsidR="003367A0" w:rsidRPr="005F2562" w:rsidRDefault="003367A0" w:rsidP="00AE0922">
      <w:pPr>
        <w:spacing w:after="0"/>
        <w:rPr>
          <w:rFonts w:ascii="Arial" w:hAnsi="Arial" w:cs="Arial"/>
        </w:rPr>
      </w:pPr>
    </w:p>
    <w:tbl>
      <w:tblPr>
        <w:tblStyle w:val="TableGrid"/>
        <w:tblW w:w="10065" w:type="dxa"/>
        <w:tblInd w:w="-572" w:type="dxa"/>
        <w:tblLook w:val="04A0" w:firstRow="1" w:lastRow="0" w:firstColumn="1" w:lastColumn="0" w:noHBand="0" w:noVBand="1"/>
      </w:tblPr>
      <w:tblGrid>
        <w:gridCol w:w="10065"/>
      </w:tblGrid>
      <w:tr w:rsidR="009B65CD" w:rsidRPr="005F2562" w14:paraId="44D4376C" w14:textId="77777777" w:rsidTr="001F3D91">
        <w:tc>
          <w:tcPr>
            <w:tcW w:w="10065" w:type="dxa"/>
          </w:tcPr>
          <w:p w14:paraId="4F67311E" w14:textId="6D71D8F8" w:rsidR="00E34BAF" w:rsidRPr="005F2562" w:rsidRDefault="009B65CD" w:rsidP="00AE0922">
            <w:pPr>
              <w:rPr>
                <w:rFonts w:ascii="Arial" w:hAnsi="Arial" w:cs="Arial"/>
              </w:rPr>
            </w:pPr>
            <w:r w:rsidRPr="005F2562">
              <w:rPr>
                <w:rFonts w:ascii="Arial" w:hAnsi="Arial" w:cs="Arial"/>
              </w:rPr>
              <w:t>Date of review:</w:t>
            </w:r>
          </w:p>
        </w:tc>
      </w:tr>
      <w:tr w:rsidR="00E34BAF" w:rsidRPr="005F2562" w14:paraId="671A0D01" w14:textId="77777777" w:rsidTr="001F3D91">
        <w:tc>
          <w:tcPr>
            <w:tcW w:w="10065" w:type="dxa"/>
          </w:tcPr>
          <w:p w14:paraId="7A09DAC1" w14:textId="1045BC7F" w:rsidR="00E34BAF" w:rsidRPr="005F2562" w:rsidRDefault="00E34BAF" w:rsidP="00AE0922">
            <w:pPr>
              <w:rPr>
                <w:rFonts w:ascii="Arial" w:hAnsi="Arial" w:cs="Arial"/>
              </w:rPr>
            </w:pPr>
            <w:r w:rsidRPr="005F2562">
              <w:rPr>
                <w:rFonts w:ascii="Arial" w:hAnsi="Arial" w:cs="Arial"/>
              </w:rPr>
              <w:t>Date of review:</w:t>
            </w:r>
          </w:p>
        </w:tc>
      </w:tr>
      <w:tr w:rsidR="00E34BAF" w:rsidRPr="005F2562" w14:paraId="38F60AE2" w14:textId="77777777" w:rsidTr="001F3D91">
        <w:tc>
          <w:tcPr>
            <w:tcW w:w="10065" w:type="dxa"/>
          </w:tcPr>
          <w:p w14:paraId="3321F663" w14:textId="35EE38B7" w:rsidR="00E34BAF" w:rsidRPr="005F2562" w:rsidRDefault="00E34BAF" w:rsidP="00AE0922">
            <w:pPr>
              <w:rPr>
                <w:rFonts w:ascii="Arial" w:hAnsi="Arial" w:cs="Arial"/>
              </w:rPr>
            </w:pPr>
            <w:r w:rsidRPr="005F2562">
              <w:rPr>
                <w:rFonts w:ascii="Arial" w:hAnsi="Arial" w:cs="Arial"/>
              </w:rPr>
              <w:t>Date of review:</w:t>
            </w:r>
          </w:p>
        </w:tc>
      </w:tr>
      <w:tr w:rsidR="00E34BAF" w:rsidRPr="005F2562" w14:paraId="13D42338" w14:textId="77777777" w:rsidTr="001F3D91">
        <w:tc>
          <w:tcPr>
            <w:tcW w:w="10065" w:type="dxa"/>
          </w:tcPr>
          <w:p w14:paraId="1C8ACC81" w14:textId="4410FA52" w:rsidR="00E34BAF" w:rsidRPr="005F2562" w:rsidRDefault="00E34BAF" w:rsidP="00AE0922">
            <w:pPr>
              <w:rPr>
                <w:rFonts w:ascii="Arial" w:hAnsi="Arial" w:cs="Arial"/>
              </w:rPr>
            </w:pPr>
            <w:r w:rsidRPr="005F2562">
              <w:rPr>
                <w:rFonts w:ascii="Arial" w:hAnsi="Arial" w:cs="Arial"/>
              </w:rPr>
              <w:t>Date of review:</w:t>
            </w:r>
          </w:p>
        </w:tc>
      </w:tr>
    </w:tbl>
    <w:p w14:paraId="0D7C081F" w14:textId="77777777" w:rsidR="009B65CD" w:rsidRPr="005F2562" w:rsidRDefault="009B65CD" w:rsidP="00AE0922">
      <w:pPr>
        <w:spacing w:after="0"/>
        <w:rPr>
          <w:rFonts w:ascii="Arial" w:hAnsi="Arial" w:cs="Arial"/>
        </w:rPr>
      </w:pPr>
    </w:p>
    <w:p w14:paraId="25EB4726" w14:textId="1FC4567E" w:rsidR="00A80C2A" w:rsidRPr="005F2562" w:rsidRDefault="00A80C2A" w:rsidP="00A80C2A">
      <w:pPr>
        <w:spacing w:after="0"/>
        <w:ind w:left="-567"/>
        <w:rPr>
          <w:rFonts w:ascii="Arial" w:hAnsi="Arial" w:cs="Arial"/>
          <w:u w:val="single"/>
        </w:rPr>
      </w:pPr>
      <w:r w:rsidRPr="005F2562">
        <w:rPr>
          <w:rFonts w:ascii="Arial" w:hAnsi="Arial" w:cs="Arial"/>
          <w:u w:val="single"/>
        </w:rPr>
        <w:t>References:</w:t>
      </w:r>
    </w:p>
    <w:p w14:paraId="4A686951" w14:textId="77777777" w:rsidR="00A80C2A" w:rsidRPr="005F2562" w:rsidRDefault="00A80C2A" w:rsidP="00AE0922">
      <w:pPr>
        <w:spacing w:after="0"/>
        <w:rPr>
          <w:rFonts w:ascii="Arial" w:hAnsi="Arial" w:cs="Arial"/>
        </w:rPr>
      </w:pPr>
    </w:p>
    <w:p w14:paraId="4DC041C4" w14:textId="29D83A18" w:rsidR="00AE0922" w:rsidRPr="005F2562" w:rsidRDefault="004F6559" w:rsidP="00A80C2A">
      <w:pPr>
        <w:spacing w:after="0"/>
        <w:ind w:left="-567"/>
        <w:rPr>
          <w:rFonts w:ascii="Arial" w:hAnsi="Arial" w:cs="Arial"/>
        </w:rPr>
      </w:pPr>
      <w:hyperlink r:id="rId14" w:history="1">
        <w:r w:rsidR="00A80C2A" w:rsidRPr="005F2562">
          <w:rPr>
            <w:rStyle w:val="Hyperlink"/>
            <w:rFonts w:ascii="Arial" w:hAnsi="Arial" w:cs="Arial"/>
          </w:rPr>
          <w:t>Fostering Guidance - MASTER (publishing.service.gov.uk)</w:t>
        </w:r>
      </w:hyperlink>
    </w:p>
    <w:p w14:paraId="6739817C" w14:textId="77777777" w:rsidR="00152F78" w:rsidRPr="005F2562" w:rsidRDefault="00152F78" w:rsidP="00A80C2A">
      <w:pPr>
        <w:spacing w:after="0"/>
        <w:ind w:left="-567"/>
        <w:rPr>
          <w:rFonts w:ascii="Arial" w:hAnsi="Arial" w:cs="Arial"/>
        </w:rPr>
      </w:pPr>
    </w:p>
    <w:p w14:paraId="1CF6E78A" w14:textId="77777777" w:rsidR="000A1B2F" w:rsidRPr="005F2562" w:rsidRDefault="004F6559" w:rsidP="000A1B2F">
      <w:pPr>
        <w:spacing w:after="0"/>
        <w:ind w:left="-567"/>
        <w:rPr>
          <w:rStyle w:val="Hyperlink"/>
          <w:rFonts w:ascii="Arial" w:hAnsi="Arial" w:cs="Arial"/>
        </w:rPr>
      </w:pPr>
      <w:hyperlink r:id="rId15" w:history="1">
        <w:r w:rsidR="00152F78" w:rsidRPr="005F2562">
          <w:rPr>
            <w:rStyle w:val="Hyperlink"/>
            <w:rFonts w:ascii="Arial" w:hAnsi="Arial" w:cs="Arial"/>
          </w:rPr>
          <w:t>Helping your baby to sleep - NHS (www.nhs.uk)</w:t>
        </w:r>
      </w:hyperlink>
    </w:p>
    <w:p w14:paraId="4B304169" w14:textId="77777777" w:rsidR="000A1B2F" w:rsidRPr="005F2562" w:rsidRDefault="000A1B2F" w:rsidP="000A1B2F">
      <w:pPr>
        <w:spacing w:after="0"/>
        <w:ind w:left="-567"/>
        <w:rPr>
          <w:rStyle w:val="Hyperlink"/>
          <w:rFonts w:ascii="Arial" w:hAnsi="Arial" w:cs="Arial"/>
        </w:rPr>
      </w:pPr>
    </w:p>
    <w:p w14:paraId="21254FEF" w14:textId="69ED8B37" w:rsidR="000A1B2F" w:rsidRPr="00FA23D0" w:rsidRDefault="004F6559" w:rsidP="00FA23D0">
      <w:pPr>
        <w:spacing w:after="0"/>
        <w:ind w:left="-567"/>
        <w:rPr>
          <w:color w:val="0000FF"/>
          <w:sz w:val="24"/>
          <w:szCs w:val="24"/>
          <w:u w:val="single"/>
        </w:rPr>
      </w:pPr>
      <w:hyperlink r:id="rId16" w:history="1">
        <w:r w:rsidR="004B3D3D" w:rsidRPr="005F2562">
          <w:rPr>
            <w:rFonts w:ascii="Arial" w:hAnsi="Arial" w:cs="Arial"/>
            <w:color w:val="0000FF"/>
            <w:u w:val="single"/>
          </w:rPr>
          <w:t>Home safety - RoSPA</w:t>
        </w:r>
      </w:hyperlink>
      <w:r w:rsidR="004B3D3D" w:rsidRPr="005F2562">
        <w:rPr>
          <w:rFonts w:ascii="Arial" w:hAnsi="Arial" w:cs="Arial"/>
        </w:rPr>
        <w:t xml:space="preserve"> - </w:t>
      </w:r>
      <w:hyperlink r:id="rId17" w:history="1">
        <w:r w:rsidR="000A1B2F" w:rsidRPr="005F2562">
          <w:rPr>
            <w:rFonts w:ascii="Arial" w:eastAsia="Times New Roman" w:hAnsi="Arial" w:cs="Arial"/>
            <w:color w:val="008EAA"/>
            <w:u w:val="single"/>
            <w:lang w:eastAsia="en-GB"/>
          </w:rPr>
          <w:t>RoSPA's Child Home Safety Advice and Information</w:t>
        </w:r>
      </w:hyperlink>
      <w:r w:rsidR="000A1B2F" w:rsidRPr="000A1B2F">
        <w:rPr>
          <w:rFonts w:ascii="Calibri" w:eastAsia="Times New Roman" w:hAnsi="Calibri" w:cs="Calibri"/>
          <w:color w:val="404040"/>
          <w:sz w:val="24"/>
          <w:szCs w:val="24"/>
          <w:lang w:eastAsia="en-GB"/>
        </w:rPr>
        <w:t>.</w:t>
      </w:r>
    </w:p>
    <w:sectPr w:rsidR="000A1B2F" w:rsidRPr="00FA23D0" w:rsidSect="007E1C6A">
      <w:headerReference w:type="default" r:id="rId18"/>
      <w:footerReference w:type="default" r:id="rId19"/>
      <w:pgSz w:w="11906" w:h="16838"/>
      <w:pgMar w:top="1702" w:right="1440" w:bottom="568" w:left="1440" w:header="426"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7A38" w14:textId="77777777" w:rsidR="00463CB6" w:rsidRDefault="00463CB6" w:rsidP="000C2726">
      <w:pPr>
        <w:spacing w:after="0" w:line="240" w:lineRule="auto"/>
      </w:pPr>
      <w:r>
        <w:separator/>
      </w:r>
    </w:p>
  </w:endnote>
  <w:endnote w:type="continuationSeparator" w:id="0">
    <w:p w14:paraId="0969ED78" w14:textId="77777777" w:rsidR="00463CB6" w:rsidRDefault="00463CB6" w:rsidP="000C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71429448"/>
      <w:docPartObj>
        <w:docPartGallery w:val="Page Numbers (Bottom of Page)"/>
        <w:docPartUnique/>
      </w:docPartObj>
    </w:sdtPr>
    <w:sdtEndPr>
      <w:rPr>
        <w:noProof/>
      </w:rPr>
    </w:sdtEndPr>
    <w:sdtContent>
      <w:p w14:paraId="0F3060BC" w14:textId="77777777" w:rsidR="00A80C2A" w:rsidRPr="00A80C2A" w:rsidRDefault="007E1C6A" w:rsidP="007E1C6A">
        <w:pPr>
          <w:pStyle w:val="Footer"/>
          <w:jc w:val="right"/>
          <w:rPr>
            <w:noProof/>
            <w:sz w:val="24"/>
            <w:szCs w:val="24"/>
          </w:rPr>
        </w:pPr>
        <w:r w:rsidRPr="00A80C2A">
          <w:rPr>
            <w:sz w:val="24"/>
            <w:szCs w:val="24"/>
          </w:rPr>
          <w:fldChar w:fldCharType="begin"/>
        </w:r>
        <w:r w:rsidRPr="00A80C2A">
          <w:rPr>
            <w:sz w:val="24"/>
            <w:szCs w:val="24"/>
          </w:rPr>
          <w:instrText xml:space="preserve"> PAGE   \* MERGEFORMAT </w:instrText>
        </w:r>
        <w:r w:rsidRPr="00A80C2A">
          <w:rPr>
            <w:sz w:val="24"/>
            <w:szCs w:val="24"/>
          </w:rPr>
          <w:fldChar w:fldCharType="separate"/>
        </w:r>
        <w:r w:rsidRPr="00A80C2A">
          <w:rPr>
            <w:noProof/>
            <w:sz w:val="24"/>
            <w:szCs w:val="24"/>
          </w:rPr>
          <w:t>2</w:t>
        </w:r>
        <w:r w:rsidRPr="00A80C2A">
          <w:rPr>
            <w:noProof/>
            <w:sz w:val="24"/>
            <w:szCs w:val="24"/>
          </w:rPr>
          <w:fldChar w:fldCharType="end"/>
        </w:r>
      </w:p>
      <w:p w14:paraId="365B68EE" w14:textId="0A8DC30A" w:rsidR="00D7688A" w:rsidRPr="00A80C2A" w:rsidRDefault="00A80C2A" w:rsidP="00A80C2A">
        <w:pPr>
          <w:pStyle w:val="Footer"/>
          <w:rPr>
            <w:sz w:val="24"/>
            <w:szCs w:val="24"/>
          </w:rPr>
        </w:pPr>
        <w:r w:rsidRPr="00A80C2A">
          <w:rPr>
            <w:noProof/>
            <w:sz w:val="24"/>
            <w:szCs w:val="24"/>
          </w:rPr>
          <w:t>HD VER 2 12/04/23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F8AC" w14:textId="77777777" w:rsidR="00463CB6" w:rsidRDefault="00463CB6" w:rsidP="000C2726">
      <w:pPr>
        <w:spacing w:after="0" w:line="240" w:lineRule="auto"/>
      </w:pPr>
      <w:r>
        <w:separator/>
      </w:r>
    </w:p>
  </w:footnote>
  <w:footnote w:type="continuationSeparator" w:id="0">
    <w:p w14:paraId="04342756" w14:textId="77777777" w:rsidR="00463CB6" w:rsidRDefault="00463CB6" w:rsidP="000C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C9CF" w14:textId="5F9C7E3E" w:rsidR="000A1B2F" w:rsidRDefault="00346D31" w:rsidP="00757FE3">
    <w:pPr>
      <w:pStyle w:val="Header"/>
      <w:jc w:val="center"/>
    </w:pPr>
    <w:r>
      <w:rPr>
        <w:noProof/>
      </w:rPr>
      <w:drawing>
        <wp:inline distT="0" distB="0" distL="0" distR="0" wp14:anchorId="3E05C00A" wp14:editId="3E24446D">
          <wp:extent cx="337185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095375"/>
                  </a:xfrm>
                  <a:prstGeom prst="rect">
                    <a:avLst/>
                  </a:prstGeom>
                  <a:noFill/>
                  <a:ln>
                    <a:noFill/>
                  </a:ln>
                </pic:spPr>
              </pic:pic>
            </a:graphicData>
          </a:graphic>
        </wp:inline>
      </w:drawing>
    </w:r>
  </w:p>
  <w:p w14:paraId="11A4087D" w14:textId="77777777" w:rsidR="000A1B2F" w:rsidRDefault="000A1B2F" w:rsidP="00757FE3">
    <w:pPr>
      <w:pStyle w:val="Header"/>
      <w:jc w:val="center"/>
    </w:pPr>
  </w:p>
  <w:p w14:paraId="51FA787B" w14:textId="4C551416" w:rsidR="006342FF" w:rsidRPr="000A1B2F" w:rsidRDefault="000A1B2F" w:rsidP="000A1B2F">
    <w:pPr>
      <w:tabs>
        <w:tab w:val="left" w:pos="495"/>
        <w:tab w:val="center" w:pos="3719"/>
      </w:tabs>
      <w:jc w:val="center"/>
      <w:rPr>
        <w:rFonts w:ascii="Arial" w:hAnsi="Arial" w:cs="Arial"/>
        <w:b/>
        <w:sz w:val="24"/>
        <w:szCs w:val="24"/>
      </w:rPr>
    </w:pPr>
    <w:r>
      <w:rPr>
        <w:rFonts w:ascii="Arial" w:hAnsi="Arial" w:cs="Arial"/>
        <w:b/>
        <w:sz w:val="24"/>
        <w:szCs w:val="24"/>
      </w:rPr>
      <w:tab/>
    </w:r>
    <w:r>
      <w:rPr>
        <w:rFonts w:ascii="Arial" w:hAnsi="Arial" w:cs="Arial"/>
        <w:b/>
        <w:sz w:val="24"/>
        <w:szCs w:val="24"/>
      </w:rPr>
      <w:tab/>
      <w:t xml:space="preserve">RISK ASSESSMENT FOR CHILDREN </w:t>
    </w:r>
    <w:r w:rsidR="004F6559">
      <w:rPr>
        <w:rFonts w:ascii="Arial" w:hAnsi="Arial" w:cs="Arial"/>
        <w:b/>
        <w:sz w:val="24"/>
        <w:szCs w:val="24"/>
      </w:rPr>
      <w:t xml:space="preserve">IN CARE </w:t>
    </w:r>
    <w:r>
      <w:rPr>
        <w:rFonts w:ascii="Arial" w:hAnsi="Arial" w:cs="Arial"/>
        <w:b/>
        <w:sz w:val="24"/>
        <w:szCs w:val="24"/>
      </w:rPr>
      <w:t>TO SHARE A BEDROOM WITHIN THE FOSTERING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290"/>
    <w:multiLevelType w:val="hybridMultilevel"/>
    <w:tmpl w:val="5518FE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C0138A1"/>
    <w:multiLevelType w:val="hybridMultilevel"/>
    <w:tmpl w:val="8364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C4C99"/>
    <w:multiLevelType w:val="hybridMultilevel"/>
    <w:tmpl w:val="A08A64AA"/>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16cid:durableId="422339613">
    <w:abstractNumId w:val="0"/>
  </w:num>
  <w:num w:numId="2" w16cid:durableId="86972578">
    <w:abstractNumId w:val="2"/>
  </w:num>
  <w:num w:numId="3" w16cid:durableId="82381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E5"/>
    <w:rsid w:val="000037A1"/>
    <w:rsid w:val="00047F2E"/>
    <w:rsid w:val="00062AD5"/>
    <w:rsid w:val="00063038"/>
    <w:rsid w:val="00077F9B"/>
    <w:rsid w:val="00084DDB"/>
    <w:rsid w:val="00097295"/>
    <w:rsid w:val="000A1B2F"/>
    <w:rsid w:val="000C2726"/>
    <w:rsid w:val="00102377"/>
    <w:rsid w:val="00105539"/>
    <w:rsid w:val="00112B00"/>
    <w:rsid w:val="00137D21"/>
    <w:rsid w:val="00140401"/>
    <w:rsid w:val="00147CF3"/>
    <w:rsid w:val="00147F13"/>
    <w:rsid w:val="00152F78"/>
    <w:rsid w:val="00196BC5"/>
    <w:rsid w:val="001F30EE"/>
    <w:rsid w:val="0020532D"/>
    <w:rsid w:val="0021047A"/>
    <w:rsid w:val="0021551C"/>
    <w:rsid w:val="0021747F"/>
    <w:rsid w:val="00285BEF"/>
    <w:rsid w:val="00285FAE"/>
    <w:rsid w:val="002861D5"/>
    <w:rsid w:val="002A377F"/>
    <w:rsid w:val="002B4268"/>
    <w:rsid w:val="002D4129"/>
    <w:rsid w:val="002E2365"/>
    <w:rsid w:val="00314C3E"/>
    <w:rsid w:val="003367A0"/>
    <w:rsid w:val="00336E40"/>
    <w:rsid w:val="00346D31"/>
    <w:rsid w:val="00396E12"/>
    <w:rsid w:val="003A2960"/>
    <w:rsid w:val="003C04F7"/>
    <w:rsid w:val="003C467E"/>
    <w:rsid w:val="003D3E57"/>
    <w:rsid w:val="003F5A8F"/>
    <w:rsid w:val="0040739D"/>
    <w:rsid w:val="004144AE"/>
    <w:rsid w:val="004148B8"/>
    <w:rsid w:val="00441172"/>
    <w:rsid w:val="00442FAD"/>
    <w:rsid w:val="00455C9C"/>
    <w:rsid w:val="00463CB6"/>
    <w:rsid w:val="004A3CA3"/>
    <w:rsid w:val="004B03AA"/>
    <w:rsid w:val="004B3D3D"/>
    <w:rsid w:val="004F6559"/>
    <w:rsid w:val="004F6FE4"/>
    <w:rsid w:val="0051002F"/>
    <w:rsid w:val="00511596"/>
    <w:rsid w:val="0056504D"/>
    <w:rsid w:val="005840F4"/>
    <w:rsid w:val="005F2562"/>
    <w:rsid w:val="0060607E"/>
    <w:rsid w:val="006260EA"/>
    <w:rsid w:val="006342FF"/>
    <w:rsid w:val="006C2D90"/>
    <w:rsid w:val="006F14F5"/>
    <w:rsid w:val="00722424"/>
    <w:rsid w:val="007435DE"/>
    <w:rsid w:val="00754844"/>
    <w:rsid w:val="00757843"/>
    <w:rsid w:val="00757FE3"/>
    <w:rsid w:val="00770EBE"/>
    <w:rsid w:val="007D7678"/>
    <w:rsid w:val="007E1C6A"/>
    <w:rsid w:val="00822EB5"/>
    <w:rsid w:val="008351F8"/>
    <w:rsid w:val="00842362"/>
    <w:rsid w:val="008466FD"/>
    <w:rsid w:val="008764E5"/>
    <w:rsid w:val="0088191C"/>
    <w:rsid w:val="00893C19"/>
    <w:rsid w:val="008A034C"/>
    <w:rsid w:val="008B2B3A"/>
    <w:rsid w:val="00913682"/>
    <w:rsid w:val="0091433E"/>
    <w:rsid w:val="00915924"/>
    <w:rsid w:val="009307E7"/>
    <w:rsid w:val="00937BD5"/>
    <w:rsid w:val="00966708"/>
    <w:rsid w:val="00970C7B"/>
    <w:rsid w:val="009715EE"/>
    <w:rsid w:val="009A4F6D"/>
    <w:rsid w:val="009B6259"/>
    <w:rsid w:val="009B65CD"/>
    <w:rsid w:val="009E5881"/>
    <w:rsid w:val="009E699E"/>
    <w:rsid w:val="00A02B97"/>
    <w:rsid w:val="00A0315A"/>
    <w:rsid w:val="00A057F6"/>
    <w:rsid w:val="00A356E5"/>
    <w:rsid w:val="00A80C2A"/>
    <w:rsid w:val="00AC0723"/>
    <w:rsid w:val="00AE0922"/>
    <w:rsid w:val="00B52ABD"/>
    <w:rsid w:val="00B53CF6"/>
    <w:rsid w:val="00BB6D06"/>
    <w:rsid w:val="00BD6C37"/>
    <w:rsid w:val="00BE2D3E"/>
    <w:rsid w:val="00C614C6"/>
    <w:rsid w:val="00C615A6"/>
    <w:rsid w:val="00C61678"/>
    <w:rsid w:val="00C72AAF"/>
    <w:rsid w:val="00C9039A"/>
    <w:rsid w:val="00CB66BF"/>
    <w:rsid w:val="00CD051E"/>
    <w:rsid w:val="00CF37D0"/>
    <w:rsid w:val="00D46B20"/>
    <w:rsid w:val="00D7688A"/>
    <w:rsid w:val="00D8654C"/>
    <w:rsid w:val="00D97234"/>
    <w:rsid w:val="00DC76D4"/>
    <w:rsid w:val="00E34BAF"/>
    <w:rsid w:val="00E34E95"/>
    <w:rsid w:val="00E51072"/>
    <w:rsid w:val="00E7228E"/>
    <w:rsid w:val="00E87FB4"/>
    <w:rsid w:val="00E93F93"/>
    <w:rsid w:val="00EB1CB4"/>
    <w:rsid w:val="00EB3DE2"/>
    <w:rsid w:val="00EB6D2C"/>
    <w:rsid w:val="00EC39F0"/>
    <w:rsid w:val="00ED7D30"/>
    <w:rsid w:val="00F05B75"/>
    <w:rsid w:val="00F16758"/>
    <w:rsid w:val="00F35A60"/>
    <w:rsid w:val="00F4352C"/>
    <w:rsid w:val="00F548D1"/>
    <w:rsid w:val="00F56FA6"/>
    <w:rsid w:val="00F650C8"/>
    <w:rsid w:val="00F92AB0"/>
    <w:rsid w:val="00FA23D0"/>
    <w:rsid w:val="00FF662B"/>
    <w:rsid w:val="07F5C1EB"/>
    <w:rsid w:val="16897E15"/>
    <w:rsid w:val="5A2A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86A"/>
  <w15:docId w15:val="{15CEA6E6-6C74-428B-B5A6-9D7C0F4F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726"/>
  </w:style>
  <w:style w:type="paragraph" w:styleId="Footer">
    <w:name w:val="footer"/>
    <w:basedOn w:val="Normal"/>
    <w:link w:val="FooterChar"/>
    <w:uiPriority w:val="99"/>
    <w:unhideWhenUsed/>
    <w:rsid w:val="000C2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726"/>
  </w:style>
  <w:style w:type="paragraph" w:styleId="BalloonText">
    <w:name w:val="Balloon Text"/>
    <w:basedOn w:val="Normal"/>
    <w:link w:val="BalloonTextChar"/>
    <w:uiPriority w:val="99"/>
    <w:semiHidden/>
    <w:unhideWhenUsed/>
    <w:rsid w:val="000C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726"/>
    <w:rPr>
      <w:rFonts w:ascii="Tahoma" w:hAnsi="Tahoma" w:cs="Tahoma"/>
      <w:sz w:val="16"/>
      <w:szCs w:val="16"/>
    </w:rPr>
  </w:style>
  <w:style w:type="character" w:styleId="Hyperlink">
    <w:name w:val="Hyperlink"/>
    <w:basedOn w:val="DefaultParagraphFont"/>
    <w:uiPriority w:val="99"/>
    <w:semiHidden/>
    <w:unhideWhenUsed/>
    <w:rsid w:val="00A80C2A"/>
    <w:rPr>
      <w:color w:val="0000FF"/>
      <w:u w:val="single"/>
    </w:rPr>
  </w:style>
  <w:style w:type="paragraph" w:styleId="ListParagraph">
    <w:name w:val="List Paragraph"/>
    <w:basedOn w:val="Normal"/>
    <w:uiPriority w:val="34"/>
    <w:qFormat/>
    <w:rsid w:val="00336E40"/>
    <w:pPr>
      <w:ind w:left="720"/>
      <w:contextualSpacing/>
    </w:pPr>
  </w:style>
  <w:style w:type="paragraph" w:styleId="NormalWeb">
    <w:name w:val="Normal (Web)"/>
    <w:basedOn w:val="Normal"/>
    <w:uiPriority w:val="99"/>
    <w:semiHidden/>
    <w:unhideWhenUsed/>
    <w:rsid w:val="000A1B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0443">
      <w:bodyDiv w:val="1"/>
      <w:marLeft w:val="0"/>
      <w:marRight w:val="0"/>
      <w:marTop w:val="0"/>
      <w:marBottom w:val="0"/>
      <w:divBdr>
        <w:top w:val="none" w:sz="0" w:space="0" w:color="auto"/>
        <w:left w:val="none" w:sz="0" w:space="0" w:color="auto"/>
        <w:bottom w:val="none" w:sz="0" w:space="0" w:color="auto"/>
        <w:right w:val="none" w:sz="0" w:space="0" w:color="auto"/>
      </w:divBdr>
    </w:div>
    <w:div w:id="250504625">
      <w:bodyDiv w:val="1"/>
      <w:marLeft w:val="0"/>
      <w:marRight w:val="0"/>
      <w:marTop w:val="0"/>
      <w:marBottom w:val="0"/>
      <w:divBdr>
        <w:top w:val="none" w:sz="0" w:space="0" w:color="auto"/>
        <w:left w:val="none" w:sz="0" w:space="0" w:color="auto"/>
        <w:bottom w:val="none" w:sz="0" w:space="0" w:color="auto"/>
        <w:right w:val="none" w:sz="0" w:space="0" w:color="auto"/>
      </w:divBdr>
    </w:div>
    <w:div w:id="1696689130">
      <w:bodyDiv w:val="1"/>
      <w:marLeft w:val="0"/>
      <w:marRight w:val="0"/>
      <w:marTop w:val="0"/>
      <w:marBottom w:val="0"/>
      <w:divBdr>
        <w:top w:val="none" w:sz="0" w:space="0" w:color="auto"/>
        <w:left w:val="none" w:sz="0" w:space="0" w:color="auto"/>
        <w:bottom w:val="none" w:sz="0" w:space="0" w:color="auto"/>
        <w:right w:val="none" w:sz="0" w:space="0" w:color="auto"/>
      </w:divBdr>
    </w:div>
    <w:div w:id="17843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pa.com/Home-Safety/Advice/Child-Safety.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ospa.com/home-safety" TargetMode="External"/><Relationship Id="rId17" Type="http://schemas.openxmlformats.org/officeDocument/2006/relationships/hyperlink" Target="https://www.rospa.com/Home-Safety/Advice/Child-Safety.aspx" TargetMode="External"/><Relationship Id="rId2" Type="http://schemas.openxmlformats.org/officeDocument/2006/relationships/customXml" Target="../customXml/item2.xml"/><Relationship Id="rId16" Type="http://schemas.openxmlformats.org/officeDocument/2006/relationships/hyperlink" Target="https://www.rospa.com/home-safe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baby/caring-for-a-newborn/helping-your-baby-to-sleep/" TargetMode="External"/><Relationship Id="rId5" Type="http://schemas.openxmlformats.org/officeDocument/2006/relationships/numbering" Target="numbering.xml"/><Relationship Id="rId15" Type="http://schemas.openxmlformats.org/officeDocument/2006/relationships/hyperlink" Target="https://www.nhs.uk/conditions/baby/caring-for-a-newborn/helping-your-baby-to-slee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92705/NMS_Fostering_Serv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Flow_SignoffStatus xmlns="9173f83b-37d1-4d1c-af45-e652319610f9" xsi:nil="true"/>
    <TaxCatchAll xmlns="de274d0b-0b1b-448d-9868-782ccb52df98" xsi:nil="true"/>
    <lcf76f155ced4ddcb4097134ff3c332f xmlns="9173f83b-37d1-4d1c-af45-e652319610f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F0B55F2DB4494492F9C4D86034D107" ma:contentTypeVersion="16" ma:contentTypeDescription="Create a new document." ma:contentTypeScope="" ma:versionID="42c54847af55712b105cc6a299a2675a">
  <xsd:schema xmlns:xsd="http://www.w3.org/2001/XMLSchema" xmlns:xs="http://www.w3.org/2001/XMLSchema" xmlns:p="http://schemas.microsoft.com/office/2006/metadata/properties" xmlns:ns2="9173f83b-37d1-4d1c-af45-e652319610f9" xmlns:ns3="de274d0b-0b1b-448d-9868-782ccb52df98" targetNamespace="http://schemas.microsoft.com/office/2006/metadata/properties" ma:root="true" ma:fieldsID="95889c6d4005f82ff73833c37392f3c4" ns2:_="" ns3:_="">
    <xsd:import namespace="9173f83b-37d1-4d1c-af45-e652319610f9"/>
    <xsd:import namespace="de274d0b-0b1b-448d-9868-782ccb52d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f83b-37d1-4d1c-af45-e6523196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74d0b-0b1b-448d-9868-782ccb52d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2f7b2e1-39a4-43b4-ac6c-1573b12663a8}" ma:internalName="TaxCatchAll" ma:showField="CatchAllData" ma:web="de274d0b-0b1b-448d-9868-782ccb52d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F5BBA-57D7-4EDC-82CB-9E5F51C07AC4}">
  <ds:schemaRefs>
    <ds:schemaRef ds:uri="http://schemas.openxmlformats.org/package/2006/metadata/core-properties"/>
    <ds:schemaRef ds:uri="http://schemas.microsoft.com/office/2006/documentManagement/types"/>
    <ds:schemaRef ds:uri="http://schemas.microsoft.com/office/infopath/2007/PartnerControls"/>
    <ds:schemaRef ds:uri="de274d0b-0b1b-448d-9868-782ccb52df98"/>
    <ds:schemaRef ds:uri="http://purl.org/dc/elements/1.1/"/>
    <ds:schemaRef ds:uri="http://schemas.microsoft.com/office/2006/metadata/properties"/>
    <ds:schemaRef ds:uri="9173f83b-37d1-4d1c-af45-e652319610f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576076E-752E-4706-83E3-D01822285F93}">
  <ds:schemaRefs>
    <ds:schemaRef ds:uri="http://schemas.openxmlformats.org/officeDocument/2006/bibliography"/>
  </ds:schemaRefs>
</ds:datastoreItem>
</file>

<file path=customXml/itemProps3.xml><?xml version="1.0" encoding="utf-8"?>
<ds:datastoreItem xmlns:ds="http://schemas.openxmlformats.org/officeDocument/2006/customXml" ds:itemID="{01FEE8F4-B37B-47CA-AAFD-DE146B08A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3f83b-37d1-4d1c-af45-e652319610f9"/>
    <ds:schemaRef ds:uri="de274d0b-0b1b-448d-9868-782ccb52d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D02BA-826C-4283-A606-16FE9C049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looked after children sharing a bedroom</dc:subject>
  <dc:creator>Helen Dickens</dc:creator>
  <cp:keywords/>
  <dc:description/>
  <cp:lastModifiedBy>Kwesi Williams</cp:lastModifiedBy>
  <cp:revision>3</cp:revision>
  <dcterms:created xsi:type="dcterms:W3CDTF">2023-12-12T18:06:00Z</dcterms:created>
  <dcterms:modified xsi:type="dcterms:W3CDTF">2023-12-12T18:22:00Z</dcterms:modified>
  <cp:contentStatus>Unclassified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0x0101005DF0B55F2DB4494492F9C4D86034D107</vt:lpwstr>
  </property>
  <property fmtid="{D5CDD505-2E9C-101B-9397-08002B2CF9AE}" pid="3" name="Doc Type">
    <vt:lpwstr>Carer File</vt:lpwstr>
  </property>
  <property fmtid="{D5CDD505-2E9C-101B-9397-08002B2CF9AE}" pid="4" name="Form Type">
    <vt:lpwstr>Miscellaneous</vt:lpwstr>
  </property>
  <property fmtid="{D5CDD505-2E9C-101B-9397-08002B2CF9AE}" pid="5" name="Order">
    <vt:r8>17700</vt:r8>
  </property>
  <property fmtid="{D5CDD505-2E9C-101B-9397-08002B2CF9AE}" pid="6" name="MediaServiceImageTags">
    <vt:lpwstr/>
  </property>
</Properties>
</file>