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AD" w:rsidRDefault="002170AD">
      <w:pPr>
        <w:pStyle w:val="BodyText"/>
        <w:rPr>
          <w:rFonts w:ascii="Times New Roman"/>
          <w:sz w:val="20"/>
        </w:rPr>
      </w:pPr>
    </w:p>
    <w:p w:rsidR="002170AD" w:rsidRDefault="002170AD">
      <w:pPr>
        <w:pStyle w:val="BodyText"/>
        <w:rPr>
          <w:rFonts w:ascii="Times New Roman"/>
          <w:sz w:val="20"/>
        </w:rPr>
      </w:pPr>
    </w:p>
    <w:p w:rsidR="002170AD" w:rsidRDefault="002170AD">
      <w:pPr>
        <w:pStyle w:val="BodyText"/>
        <w:rPr>
          <w:rFonts w:ascii="Times New Roman"/>
          <w:sz w:val="20"/>
        </w:rPr>
      </w:pPr>
    </w:p>
    <w:p w:rsidR="002170AD" w:rsidRDefault="002170AD">
      <w:pPr>
        <w:pStyle w:val="BodyText"/>
        <w:rPr>
          <w:rFonts w:ascii="Times New Roman"/>
          <w:sz w:val="20"/>
        </w:rPr>
      </w:pPr>
    </w:p>
    <w:p w:rsidR="002170AD" w:rsidRDefault="002170AD">
      <w:pPr>
        <w:pStyle w:val="BodyText"/>
        <w:rPr>
          <w:rFonts w:ascii="Times New Roman"/>
          <w:sz w:val="20"/>
        </w:rPr>
      </w:pPr>
    </w:p>
    <w:p w:rsidR="002170AD" w:rsidRDefault="002170AD">
      <w:pPr>
        <w:pStyle w:val="BodyText"/>
        <w:rPr>
          <w:rFonts w:ascii="Times New Roman"/>
          <w:sz w:val="20"/>
        </w:rPr>
      </w:pPr>
    </w:p>
    <w:p w:rsidR="002170AD" w:rsidRDefault="002170AD">
      <w:pPr>
        <w:pStyle w:val="BodyText"/>
        <w:rPr>
          <w:rFonts w:ascii="Times New Roman"/>
          <w:sz w:val="20"/>
        </w:rPr>
      </w:pPr>
    </w:p>
    <w:p w:rsidR="002170AD" w:rsidRDefault="002170AD">
      <w:pPr>
        <w:pStyle w:val="BodyText"/>
        <w:rPr>
          <w:rFonts w:ascii="Times New Roman"/>
          <w:sz w:val="20"/>
        </w:rPr>
      </w:pPr>
    </w:p>
    <w:p w:rsidR="002170AD" w:rsidRDefault="002170AD">
      <w:pPr>
        <w:pStyle w:val="BodyText"/>
        <w:rPr>
          <w:rFonts w:ascii="Times New Roman"/>
          <w:sz w:val="20"/>
        </w:rPr>
      </w:pPr>
    </w:p>
    <w:p w:rsidR="002170AD" w:rsidRDefault="002170AD">
      <w:pPr>
        <w:pStyle w:val="BodyText"/>
        <w:rPr>
          <w:rFonts w:ascii="Times New Roman"/>
          <w:sz w:val="20"/>
        </w:rPr>
      </w:pPr>
    </w:p>
    <w:p w:rsidR="002170AD" w:rsidRDefault="002170AD">
      <w:pPr>
        <w:pStyle w:val="BodyText"/>
        <w:spacing w:before="5"/>
        <w:rPr>
          <w:rFonts w:ascii="Times New Roman"/>
        </w:rPr>
      </w:pPr>
    </w:p>
    <w:p w:rsidR="002170AD" w:rsidRDefault="006B107F">
      <w:pPr>
        <w:spacing w:line="819" w:lineRule="exact"/>
        <w:ind w:left="84" w:right="420"/>
        <w:jc w:val="center"/>
        <w:rPr>
          <w:rFonts w:ascii="Calibri"/>
          <w:b/>
          <w:sz w:val="72"/>
        </w:rPr>
      </w:pPr>
      <w:r>
        <w:rPr>
          <w:rFonts w:ascii="Calibri"/>
          <w:b/>
          <w:sz w:val="72"/>
        </w:rPr>
        <w:t>Supervision Policy</w:t>
      </w:r>
    </w:p>
    <w:p w:rsidR="002170AD" w:rsidRDefault="006B107F">
      <w:pPr>
        <w:spacing w:line="399" w:lineRule="exact"/>
        <w:ind w:left="84" w:right="104"/>
        <w:jc w:val="center"/>
        <w:rPr>
          <w:sz w:val="36"/>
        </w:rPr>
      </w:pPr>
      <w:r>
        <w:rPr>
          <w:sz w:val="36"/>
        </w:rPr>
        <w:t>Children at the heart of Effective Supervision</w:t>
      </w:r>
    </w:p>
    <w:p w:rsidR="002170AD" w:rsidRDefault="002170AD">
      <w:pPr>
        <w:spacing w:line="399" w:lineRule="exact"/>
        <w:jc w:val="center"/>
        <w:rPr>
          <w:sz w:val="36"/>
        </w:rPr>
        <w:sectPr w:rsidR="002170AD">
          <w:headerReference w:type="default" r:id="rId7"/>
          <w:footerReference w:type="default" r:id="rId8"/>
          <w:type w:val="continuous"/>
          <w:pgSz w:w="11920" w:h="16850"/>
          <w:pgMar w:top="1340" w:right="320" w:bottom="640" w:left="80" w:header="574" w:footer="458" w:gutter="0"/>
          <w:pgNumType w:start="1"/>
          <w:cols w:space="720"/>
        </w:sectPr>
      </w:pPr>
    </w:p>
    <w:p w:rsidR="002170AD" w:rsidRDefault="006B107F">
      <w:pPr>
        <w:pStyle w:val="Heading2"/>
        <w:spacing w:before="89"/>
      </w:pPr>
      <w:r>
        <w:lastRenderedPageBreak/>
        <w:t>Introduction</w:t>
      </w:r>
    </w:p>
    <w:p w:rsidR="002170AD" w:rsidRDefault="002170AD">
      <w:pPr>
        <w:pStyle w:val="BodyText"/>
        <w:rPr>
          <w:b/>
        </w:rPr>
      </w:pPr>
    </w:p>
    <w:p w:rsidR="002170AD" w:rsidRDefault="006B107F">
      <w:pPr>
        <w:pStyle w:val="BodyText"/>
        <w:spacing w:before="1"/>
        <w:ind w:left="1360" w:right="1207"/>
      </w:pPr>
      <w:r>
        <w:t xml:space="preserve">Everything we do in our work should have at its heart positive outcomes for children, young people, and families. Supervision is an important right and benefit for all those working in social care. It benefits the individual, the organisation and indirectly, </w:t>
      </w:r>
      <w:r>
        <w:rPr>
          <w:i/>
        </w:rPr>
        <w:t>as part of an intervention</w:t>
      </w:r>
      <w:r>
        <w:t>, it benefits those who use services. Supervision which supports staff to critically analyse, reflect on their practice and to manage the emotional impact of their work will result in better outcomes for service</w:t>
      </w:r>
      <w:r>
        <w:rPr>
          <w:spacing w:val="-16"/>
        </w:rPr>
        <w:t xml:space="preserve"> </w:t>
      </w:r>
      <w:r>
        <w:t>users.</w:t>
      </w:r>
    </w:p>
    <w:p w:rsidR="002170AD" w:rsidRDefault="002170AD">
      <w:pPr>
        <w:pStyle w:val="BodyText"/>
        <w:spacing w:before="11"/>
        <w:rPr>
          <w:sz w:val="23"/>
        </w:rPr>
      </w:pPr>
    </w:p>
    <w:p w:rsidR="002170AD" w:rsidRDefault="006B107F">
      <w:pPr>
        <w:pStyle w:val="BodyText"/>
        <w:ind w:left="1360" w:right="1535"/>
      </w:pPr>
      <w:r>
        <w:t>Supervision is a fundamental principal process by which the council ensures staff are supported and motivated to deliver the best possible service to children and families, and ensure our work to safeguard and promote the welfare of children is properly exercised in accordance with our legal obligations.</w:t>
      </w:r>
    </w:p>
    <w:p w:rsidR="002170AD" w:rsidRDefault="002170AD">
      <w:pPr>
        <w:pStyle w:val="BodyText"/>
        <w:spacing w:before="1"/>
      </w:pPr>
    </w:p>
    <w:p w:rsidR="002170AD" w:rsidRDefault="006B107F">
      <w:pPr>
        <w:pStyle w:val="BodyText"/>
        <w:ind w:left="1360" w:right="1428"/>
      </w:pPr>
      <w:r>
        <w:t>The purpose of this policy is to set out our Children Services commitment to providing quality support and supervision to all members of staff who have a significant role in working with children and young people. This policy ensures that there is a clear understanding of the requirements for supervision across the Services.</w:t>
      </w:r>
    </w:p>
    <w:p w:rsidR="002170AD" w:rsidRDefault="002170AD">
      <w:pPr>
        <w:pStyle w:val="BodyText"/>
      </w:pPr>
    </w:p>
    <w:p w:rsidR="002170AD" w:rsidRDefault="006B107F">
      <w:pPr>
        <w:pStyle w:val="BodyText"/>
        <w:ind w:left="1360" w:right="1414"/>
      </w:pPr>
      <w:r>
        <w:t>The Council aims to provide appropriate, responsive and flexible services for the most vulnerable children, young people and families in Herefordshire and can only do this if staff understand what is expected of them, have the skills, knowledge, behaviours, values and attitudes necessary to carry out their roles, are fully supported in their work and are managed effectively.</w:t>
      </w:r>
    </w:p>
    <w:p w:rsidR="002170AD" w:rsidRDefault="002170AD">
      <w:pPr>
        <w:pStyle w:val="BodyText"/>
      </w:pPr>
    </w:p>
    <w:p w:rsidR="002170AD" w:rsidRDefault="006B107F">
      <w:pPr>
        <w:pStyle w:val="BodyText"/>
        <w:ind w:left="1360" w:right="1521"/>
      </w:pPr>
      <w:r>
        <w:t>Supervision is a key factor in achieving this and this policy sets out how staff can expect to be supervised and provides managers with the key elements needed to supervise staff effectively.</w:t>
      </w:r>
    </w:p>
    <w:p w:rsidR="002170AD" w:rsidRDefault="002170AD">
      <w:pPr>
        <w:pStyle w:val="BodyText"/>
      </w:pPr>
    </w:p>
    <w:p w:rsidR="002170AD" w:rsidRDefault="006B107F">
      <w:pPr>
        <w:pStyle w:val="BodyText"/>
        <w:spacing w:before="1"/>
        <w:ind w:left="1360" w:right="1321"/>
      </w:pPr>
      <w:r>
        <w:t>This policy should be read alongside the Supervision Practice Guidance which outlines the practice models used for formal supervision and group based reflective learning circles.</w:t>
      </w:r>
    </w:p>
    <w:p w:rsidR="002170AD" w:rsidRDefault="002170AD">
      <w:pPr>
        <w:pStyle w:val="BodyText"/>
      </w:pPr>
    </w:p>
    <w:p w:rsidR="002170AD" w:rsidRDefault="006B107F">
      <w:pPr>
        <w:pStyle w:val="Heading2"/>
      </w:pPr>
      <w:r>
        <w:t>Context</w:t>
      </w:r>
    </w:p>
    <w:p w:rsidR="002170AD" w:rsidRDefault="002170AD">
      <w:pPr>
        <w:pStyle w:val="BodyText"/>
        <w:spacing w:before="7"/>
        <w:rPr>
          <w:b/>
        </w:rPr>
      </w:pPr>
    </w:p>
    <w:p w:rsidR="002170AD" w:rsidRDefault="006B107F">
      <w:pPr>
        <w:pStyle w:val="BodyText"/>
        <w:ind w:left="1360" w:right="1383"/>
        <w:jc w:val="both"/>
      </w:pPr>
      <w:r>
        <w:t>Supervision</w:t>
      </w:r>
      <w:r>
        <w:rPr>
          <w:spacing w:val="-3"/>
        </w:rPr>
        <w:t xml:space="preserve"> </w:t>
      </w:r>
      <w:r>
        <w:t>is</w:t>
      </w:r>
      <w:r>
        <w:rPr>
          <w:spacing w:val="-7"/>
        </w:rPr>
        <w:t xml:space="preserve"> </w:t>
      </w:r>
      <w:r>
        <w:t>key</w:t>
      </w:r>
      <w:r>
        <w:rPr>
          <w:spacing w:val="-10"/>
        </w:rPr>
        <w:t xml:space="preserve"> </w:t>
      </w:r>
      <w:r>
        <w:t>to</w:t>
      </w:r>
      <w:r>
        <w:rPr>
          <w:spacing w:val="-10"/>
        </w:rPr>
        <w:t xml:space="preserve"> </w:t>
      </w:r>
      <w:r>
        <w:t>managing</w:t>
      </w:r>
      <w:r>
        <w:rPr>
          <w:spacing w:val="-6"/>
        </w:rPr>
        <w:t xml:space="preserve"> </w:t>
      </w:r>
      <w:r>
        <w:t>an</w:t>
      </w:r>
      <w:r>
        <w:rPr>
          <w:spacing w:val="-6"/>
        </w:rPr>
        <w:t xml:space="preserve"> </w:t>
      </w:r>
      <w:r>
        <w:t>individual’s</w:t>
      </w:r>
      <w:r>
        <w:rPr>
          <w:spacing w:val="-5"/>
        </w:rPr>
        <w:t xml:space="preserve"> </w:t>
      </w:r>
      <w:r>
        <w:t>needs</w:t>
      </w:r>
      <w:r>
        <w:rPr>
          <w:spacing w:val="-3"/>
        </w:rPr>
        <w:t xml:space="preserve"> </w:t>
      </w:r>
      <w:r>
        <w:t>as</w:t>
      </w:r>
      <w:r>
        <w:rPr>
          <w:spacing w:val="-9"/>
        </w:rPr>
        <w:t xml:space="preserve"> </w:t>
      </w:r>
      <w:r>
        <w:t>an</w:t>
      </w:r>
      <w:r>
        <w:rPr>
          <w:spacing w:val="-7"/>
        </w:rPr>
        <w:t xml:space="preserve"> </w:t>
      </w:r>
      <w:r>
        <w:t>employee and</w:t>
      </w:r>
      <w:r>
        <w:rPr>
          <w:spacing w:val="-7"/>
        </w:rPr>
        <w:t xml:space="preserve"> </w:t>
      </w:r>
      <w:r>
        <w:t>effective supervision will embed a culture of learning, professional development and shared objectives to improve outcomes for children, young people and</w:t>
      </w:r>
      <w:r>
        <w:rPr>
          <w:spacing w:val="-8"/>
        </w:rPr>
        <w:t xml:space="preserve"> </w:t>
      </w:r>
      <w:r>
        <w:t>families.</w:t>
      </w:r>
    </w:p>
    <w:p w:rsidR="002170AD" w:rsidRDefault="002170AD">
      <w:pPr>
        <w:pStyle w:val="BodyText"/>
        <w:spacing w:before="1"/>
      </w:pPr>
    </w:p>
    <w:p w:rsidR="002170AD" w:rsidRDefault="006B107F">
      <w:pPr>
        <w:pStyle w:val="BodyText"/>
        <w:ind w:left="1360" w:right="1148"/>
      </w:pPr>
      <w:r>
        <w:t>Supervision provides protected time and a safe space to share accountability and responsibility by reflecting on practice and the impact of work on children, young people and their families. It is a two-way process which should support, motivate and ensure all practitioners develop good practice. It involves talking through the impact work has upon practitioners personally, as well as planning and exploring decision- making. It is integral to ensuring that our work is of a high quality, effective and achieves the best possible outcomes for children and families.</w:t>
      </w:r>
    </w:p>
    <w:p w:rsidR="002170AD" w:rsidRDefault="002170AD">
      <w:pPr>
        <w:pStyle w:val="BodyText"/>
        <w:spacing w:before="2"/>
      </w:pPr>
    </w:p>
    <w:p w:rsidR="002170AD" w:rsidRDefault="006B107F">
      <w:pPr>
        <w:pStyle w:val="BodyText"/>
        <w:ind w:left="1360" w:right="1122"/>
      </w:pPr>
      <w:r>
        <w:t xml:space="preserve">The importance of good quality, reflective supervision is set out in the </w:t>
      </w:r>
      <w:hyperlink r:id="rId9">
        <w:r>
          <w:rPr>
            <w:color w:val="0066FF"/>
            <w:u w:val="single" w:color="0066FF"/>
          </w:rPr>
          <w:t>Standards for</w:t>
        </w:r>
      </w:hyperlink>
      <w:r>
        <w:rPr>
          <w:color w:val="0066FF"/>
        </w:rPr>
        <w:t xml:space="preserve"> </w:t>
      </w:r>
      <w:hyperlink r:id="rId10">
        <w:r>
          <w:rPr>
            <w:color w:val="0066FF"/>
            <w:u w:val="single" w:color="0066FF"/>
          </w:rPr>
          <w:t>Employers of Social Workers 2020</w:t>
        </w:r>
        <w:r>
          <w:rPr>
            <w:color w:val="0066FF"/>
          </w:rPr>
          <w:t xml:space="preserve"> </w:t>
        </w:r>
      </w:hyperlink>
      <w:r>
        <w:t xml:space="preserve">and the </w:t>
      </w:r>
      <w:hyperlink r:id="rId11">
        <w:r>
          <w:rPr>
            <w:color w:val="0066FF"/>
            <w:u w:val="single" w:color="0066FF"/>
          </w:rPr>
          <w:t>Knowledge and Skills Statement for Child</w:t>
        </w:r>
      </w:hyperlink>
    </w:p>
    <w:p w:rsidR="002170AD" w:rsidRDefault="002170AD">
      <w:pPr>
        <w:sectPr w:rsidR="002170AD">
          <w:pgSz w:w="11920" w:h="16850"/>
          <w:pgMar w:top="1340" w:right="320" w:bottom="640" w:left="80" w:header="574" w:footer="458" w:gutter="0"/>
          <w:cols w:space="720"/>
        </w:sectPr>
      </w:pPr>
    </w:p>
    <w:p w:rsidR="002170AD" w:rsidRDefault="009450CC">
      <w:pPr>
        <w:pStyle w:val="BodyText"/>
        <w:spacing w:before="89"/>
        <w:ind w:left="1360"/>
      </w:pPr>
      <w:hyperlink r:id="rId12">
        <w:proofErr w:type="gramStart"/>
        <w:r w:rsidR="006B107F">
          <w:rPr>
            <w:color w:val="0066FF"/>
            <w:u w:val="single" w:color="0066FF"/>
          </w:rPr>
          <w:t>and</w:t>
        </w:r>
        <w:proofErr w:type="gramEnd"/>
        <w:r w:rsidR="006B107F">
          <w:rPr>
            <w:color w:val="0066FF"/>
            <w:u w:val="single" w:color="0066FF"/>
          </w:rPr>
          <w:t xml:space="preserve"> Family Practice Supervisors 2018</w:t>
        </w:r>
      </w:hyperlink>
    </w:p>
    <w:p w:rsidR="002170AD" w:rsidRDefault="002170AD">
      <w:pPr>
        <w:pStyle w:val="BodyText"/>
        <w:rPr>
          <w:sz w:val="16"/>
        </w:rPr>
      </w:pPr>
    </w:p>
    <w:p w:rsidR="002170AD" w:rsidRDefault="006B107F">
      <w:pPr>
        <w:pStyle w:val="BodyText"/>
        <w:spacing w:before="93"/>
        <w:ind w:left="1360" w:right="1347"/>
      </w:pPr>
      <w:r>
        <w:t>Supervision forges a line of accountability between the child, the employee and the organisation which helps us to make sure we are fulfilling our statutory duties and responsibilities as a safeguarding agency.</w:t>
      </w:r>
    </w:p>
    <w:p w:rsidR="002170AD" w:rsidRDefault="002170AD">
      <w:pPr>
        <w:pStyle w:val="BodyText"/>
        <w:spacing w:before="11"/>
        <w:rPr>
          <w:sz w:val="23"/>
        </w:rPr>
      </w:pPr>
    </w:p>
    <w:p w:rsidR="002170AD" w:rsidRDefault="006B107F">
      <w:pPr>
        <w:pStyle w:val="BodyText"/>
        <w:ind w:left="1360" w:right="1148"/>
      </w:pPr>
      <w:r>
        <w:t>For supervisors, supervision provides an opportunity to build a trusting relationship with staff that helps them reflect on their work with children and young people in a way that supports their learning and professional development. It enables managers to manage performance and assure themselves about the progress of work, safety and wellbeing of children and young people and compliance with practice standards. Supervisees should have supervision that creates a supportive environment which ensures that they are fulfilling their role and helps develop their critical thinking and analysis.</w:t>
      </w:r>
    </w:p>
    <w:p w:rsidR="002170AD" w:rsidRDefault="002170AD">
      <w:pPr>
        <w:pStyle w:val="BodyText"/>
        <w:spacing w:before="1"/>
      </w:pPr>
    </w:p>
    <w:p w:rsidR="002170AD" w:rsidRDefault="006B107F">
      <w:pPr>
        <w:pStyle w:val="BodyText"/>
        <w:ind w:left="1360" w:right="1201"/>
      </w:pPr>
      <w:r>
        <w:t xml:space="preserve">The provision and participation in professional supervision is a requirement of </w:t>
      </w:r>
      <w:hyperlink r:id="rId13">
        <w:r>
          <w:rPr>
            <w:color w:val="0000FF"/>
            <w:u w:val="single" w:color="0000FF"/>
          </w:rPr>
          <w:t>Social</w:t>
        </w:r>
      </w:hyperlink>
      <w:r>
        <w:rPr>
          <w:color w:val="0000FF"/>
        </w:rPr>
        <w:t xml:space="preserve"> </w:t>
      </w:r>
      <w:hyperlink r:id="rId14">
        <w:r>
          <w:rPr>
            <w:color w:val="0000FF"/>
            <w:u w:val="single" w:color="0000FF"/>
          </w:rPr>
          <w:t>Work England Professional Standards</w:t>
        </w:r>
      </w:hyperlink>
      <w:r>
        <w:t>. There are post-qualifying Standards for social workers, practice supervisors and leaders. There is guidance for social work students and practice educators.</w:t>
      </w:r>
    </w:p>
    <w:p w:rsidR="002170AD" w:rsidRDefault="002170AD">
      <w:pPr>
        <w:pStyle w:val="BodyText"/>
      </w:pPr>
    </w:p>
    <w:p w:rsidR="002170AD" w:rsidRDefault="006B107F">
      <w:pPr>
        <w:pStyle w:val="BodyText"/>
        <w:ind w:left="1360" w:right="2348"/>
      </w:pPr>
      <w:r>
        <w:t>Supervision is to be seen as one part of a whole system approach to staff development as illustrated in the diagram below.</w:t>
      </w:r>
    </w:p>
    <w:p w:rsidR="002170AD" w:rsidRDefault="006B107F">
      <w:pPr>
        <w:pStyle w:val="BodyText"/>
        <w:spacing w:before="8"/>
        <w:rPr>
          <w:sz w:val="20"/>
        </w:rPr>
      </w:pPr>
      <w:r>
        <w:rPr>
          <w:noProof/>
          <w:lang w:bidi="ar-SA"/>
        </w:rPr>
        <w:drawing>
          <wp:anchor distT="0" distB="0" distL="0" distR="0" simplePos="0" relativeHeight="251658240" behindDoc="0" locked="0" layoutInCell="1" allowOverlap="1">
            <wp:simplePos x="0" y="0"/>
            <wp:positionH relativeFrom="page">
              <wp:posOffset>2034413</wp:posOffset>
            </wp:positionH>
            <wp:positionV relativeFrom="paragraph">
              <wp:posOffset>176082</wp:posOffset>
            </wp:positionV>
            <wp:extent cx="3274935" cy="301447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3274935" cy="3014472"/>
                    </a:xfrm>
                    <a:prstGeom prst="rect">
                      <a:avLst/>
                    </a:prstGeom>
                  </pic:spPr>
                </pic:pic>
              </a:graphicData>
            </a:graphic>
          </wp:anchor>
        </w:drawing>
      </w:r>
    </w:p>
    <w:p w:rsidR="002170AD" w:rsidRDefault="002170AD">
      <w:pPr>
        <w:rPr>
          <w:sz w:val="20"/>
        </w:rPr>
        <w:sectPr w:rsidR="002170AD">
          <w:pgSz w:w="11920" w:h="16850"/>
          <w:pgMar w:top="1340" w:right="320" w:bottom="640" w:left="80" w:header="574" w:footer="458" w:gutter="0"/>
          <w:cols w:space="720"/>
        </w:sectPr>
      </w:pPr>
    </w:p>
    <w:p w:rsidR="002170AD" w:rsidRDefault="006B107F">
      <w:pPr>
        <w:pStyle w:val="Heading2"/>
        <w:spacing w:before="89"/>
      </w:pPr>
      <w:r>
        <w:lastRenderedPageBreak/>
        <w:t>Definitions</w:t>
      </w:r>
    </w:p>
    <w:p w:rsidR="002170AD" w:rsidRDefault="002170AD">
      <w:pPr>
        <w:pStyle w:val="BodyText"/>
        <w:spacing w:before="10"/>
        <w:rPr>
          <w:b/>
        </w:rPr>
      </w:pPr>
    </w:p>
    <w:p w:rsidR="002170AD" w:rsidRDefault="006B107F">
      <w:pPr>
        <w:pStyle w:val="BodyText"/>
        <w:ind w:left="1360" w:right="1255"/>
      </w:pPr>
      <w:r>
        <w:t>Whilst supervision can be provided in a variety of ways in Children’s Services this is primarily through a monthly one to one meeting and is an opportunity for staff to talk face to face with their supervisors, to influence their own development and that of the service as well as to receive support and encouragement.</w:t>
      </w:r>
    </w:p>
    <w:p w:rsidR="002170AD" w:rsidRDefault="002170AD">
      <w:pPr>
        <w:pStyle w:val="BodyText"/>
        <w:spacing w:before="10"/>
      </w:pPr>
    </w:p>
    <w:p w:rsidR="002170AD" w:rsidRDefault="006B107F">
      <w:pPr>
        <w:pStyle w:val="BodyText"/>
        <w:ind w:left="1360" w:right="1641"/>
      </w:pPr>
      <w:r>
        <w:rPr>
          <w:b/>
        </w:rPr>
        <w:t xml:space="preserve">Formal 1:1 Supervision: </w:t>
      </w:r>
      <w:r>
        <w:t>dedicated and regular time where practitioners/supervisors can reflect and explore their practice, developmental needs and progress against Personal Developmental Plan goals and objectives. The primary purpose is to promote the best outcomes for service users and the service. (</w:t>
      </w:r>
      <w:proofErr w:type="gramStart"/>
      <w:r>
        <w:t>see</w:t>
      </w:r>
      <w:proofErr w:type="gramEnd"/>
      <w:r>
        <w:t xml:space="preserve"> separate </w:t>
      </w:r>
      <w:hyperlink r:id="rId16">
        <w:r>
          <w:rPr>
            <w:color w:val="0000FF"/>
            <w:u w:val="single" w:color="0000FF"/>
          </w:rPr>
          <w:t>Performance and Development Plan Guidance</w:t>
        </w:r>
      </w:hyperlink>
      <w:r>
        <w:t>)</w:t>
      </w:r>
    </w:p>
    <w:p w:rsidR="002170AD" w:rsidRDefault="002170AD">
      <w:pPr>
        <w:pStyle w:val="BodyText"/>
        <w:rPr>
          <w:sz w:val="25"/>
        </w:rPr>
      </w:pPr>
    </w:p>
    <w:p w:rsidR="002170AD" w:rsidRDefault="006B107F">
      <w:pPr>
        <w:pStyle w:val="BodyText"/>
        <w:spacing w:before="92"/>
        <w:ind w:left="1360" w:right="1508"/>
      </w:pPr>
      <w:r>
        <w:rPr>
          <w:b/>
        </w:rPr>
        <w:t xml:space="preserve">Informal or ad hoc Supervision: </w:t>
      </w:r>
      <w:r>
        <w:t>Where management decisions are made based on a discussion, email, or phone call between a supervisee and supervisor and actions/steps are set out to be taken verbally and/or in writing. Informal supervision also includes group supervision which can be used to enhance individual supervision and reflection upon circumstances where there is a sibling group across two or more case workers or holding teams.</w:t>
      </w:r>
    </w:p>
    <w:p w:rsidR="002170AD" w:rsidRDefault="002170AD">
      <w:pPr>
        <w:pStyle w:val="BodyText"/>
      </w:pPr>
    </w:p>
    <w:p w:rsidR="002170AD" w:rsidRDefault="006B107F">
      <w:pPr>
        <w:pStyle w:val="BodyText"/>
        <w:ind w:left="1360" w:right="2268"/>
      </w:pPr>
      <w:r>
        <w:rPr>
          <w:b/>
        </w:rPr>
        <w:t xml:space="preserve">Reflective Group Supervision: </w:t>
      </w:r>
      <w:r>
        <w:t>regular structured meetings to provide opportunity for practitioners to benefit through the sharing of their practice, reflecting on and through the work of peers, feedback and discussion.</w:t>
      </w:r>
    </w:p>
    <w:p w:rsidR="002170AD" w:rsidRDefault="002170AD">
      <w:pPr>
        <w:pStyle w:val="BodyText"/>
        <w:spacing w:before="1"/>
        <w:rPr>
          <w:sz w:val="25"/>
        </w:rPr>
      </w:pPr>
    </w:p>
    <w:p w:rsidR="002170AD" w:rsidRDefault="006B107F">
      <w:pPr>
        <w:pStyle w:val="BodyText"/>
        <w:ind w:left="1360" w:right="1535"/>
      </w:pPr>
      <w:r>
        <w:rPr>
          <w:b/>
        </w:rPr>
        <w:t xml:space="preserve">Management oversight: </w:t>
      </w:r>
      <w:r>
        <w:t xml:space="preserve">Where a supervisor or manager reviews a case via discussions or by reading case files </w:t>
      </w:r>
      <w:r>
        <w:rPr>
          <w:spacing w:val="-6"/>
        </w:rPr>
        <w:t xml:space="preserve">in </w:t>
      </w:r>
      <w:r>
        <w:rPr>
          <w:spacing w:val="-9"/>
        </w:rPr>
        <w:t xml:space="preserve">between </w:t>
      </w:r>
      <w:r>
        <w:rPr>
          <w:spacing w:val="-8"/>
        </w:rPr>
        <w:t xml:space="preserve">formal </w:t>
      </w:r>
      <w:r>
        <w:rPr>
          <w:spacing w:val="-9"/>
        </w:rPr>
        <w:t xml:space="preserve">supervision </w:t>
      </w:r>
      <w:r>
        <w:rPr>
          <w:spacing w:val="-8"/>
        </w:rPr>
        <w:t xml:space="preserve">sessions </w:t>
      </w:r>
      <w:r>
        <w:rPr>
          <w:spacing w:val="-5"/>
        </w:rPr>
        <w:t xml:space="preserve">to </w:t>
      </w:r>
      <w:r>
        <w:rPr>
          <w:spacing w:val="-8"/>
        </w:rPr>
        <w:t xml:space="preserve">track </w:t>
      </w:r>
      <w:r>
        <w:rPr>
          <w:spacing w:val="-9"/>
        </w:rPr>
        <w:t xml:space="preserve">progress </w:t>
      </w:r>
      <w:r>
        <w:rPr>
          <w:spacing w:val="-5"/>
        </w:rPr>
        <w:t xml:space="preserve">on </w:t>
      </w:r>
      <w:r>
        <w:rPr>
          <w:spacing w:val="-8"/>
        </w:rPr>
        <w:t xml:space="preserve">agreed </w:t>
      </w:r>
      <w:r>
        <w:rPr>
          <w:spacing w:val="-9"/>
        </w:rPr>
        <w:t xml:space="preserve">actions, </w:t>
      </w:r>
      <w:r>
        <w:rPr>
          <w:spacing w:val="-7"/>
        </w:rPr>
        <w:t xml:space="preserve">then </w:t>
      </w:r>
      <w:r>
        <w:rPr>
          <w:spacing w:val="-8"/>
        </w:rPr>
        <w:t xml:space="preserve">this should </w:t>
      </w:r>
      <w:r>
        <w:rPr>
          <w:spacing w:val="-5"/>
        </w:rPr>
        <w:t xml:space="preserve">be </w:t>
      </w:r>
      <w:r>
        <w:t xml:space="preserve">noted on the child’s file. This may </w:t>
      </w:r>
      <w:r>
        <w:rPr>
          <w:spacing w:val="-7"/>
        </w:rPr>
        <w:t xml:space="preserve">also </w:t>
      </w:r>
      <w:r>
        <w:t xml:space="preserve">be because of new information; significant change; allocation or resource allocation. Management oversight recording should include decision making and rationale for </w:t>
      </w:r>
      <w:r>
        <w:rPr>
          <w:spacing w:val="-3"/>
        </w:rPr>
        <w:t>decisions.</w:t>
      </w:r>
    </w:p>
    <w:p w:rsidR="002170AD" w:rsidRDefault="002170AD">
      <w:pPr>
        <w:pStyle w:val="BodyText"/>
      </w:pPr>
    </w:p>
    <w:p w:rsidR="002170AD" w:rsidRDefault="006B107F">
      <w:pPr>
        <w:pStyle w:val="Heading2"/>
        <w:spacing w:before="1"/>
      </w:pPr>
      <w:r>
        <w:t>Supervision Models</w:t>
      </w:r>
    </w:p>
    <w:p w:rsidR="002170AD" w:rsidRDefault="002170AD">
      <w:pPr>
        <w:pStyle w:val="BodyText"/>
        <w:spacing w:before="2"/>
        <w:rPr>
          <w:b/>
          <w:sz w:val="25"/>
        </w:rPr>
      </w:pPr>
    </w:p>
    <w:p w:rsidR="002170AD" w:rsidRDefault="006B107F">
      <w:pPr>
        <w:pStyle w:val="BodyText"/>
        <w:spacing w:before="1"/>
        <w:ind w:left="1360" w:right="1494"/>
      </w:pPr>
      <w:r>
        <w:t>Herefordshire has adopted complimentary models of practice for both formal and group based supervision. Detailed process and procedures for both these models are outlined in the Supervision Practice Guidance – add link.</w:t>
      </w:r>
    </w:p>
    <w:p w:rsidR="002170AD" w:rsidRDefault="002170AD">
      <w:pPr>
        <w:pStyle w:val="BodyText"/>
        <w:spacing w:before="9"/>
      </w:pPr>
    </w:p>
    <w:p w:rsidR="002170AD" w:rsidRDefault="006B107F">
      <w:pPr>
        <w:pStyle w:val="BodyText"/>
        <w:ind w:left="1360"/>
      </w:pPr>
      <w:r>
        <w:t>Formal 1:1 supervision is delivered using Morrison (2005) 4x4x4 model</w:t>
      </w:r>
    </w:p>
    <w:p w:rsidR="002170AD" w:rsidRDefault="006B107F">
      <w:pPr>
        <w:pStyle w:val="BodyText"/>
        <w:spacing w:before="5"/>
        <w:ind w:left="1360"/>
      </w:pPr>
      <w:r>
        <w:t xml:space="preserve">Group Supervision is delivered using </w:t>
      </w:r>
      <w:proofErr w:type="spellStart"/>
      <w:r>
        <w:t>Roch</w:t>
      </w:r>
      <w:proofErr w:type="spellEnd"/>
      <w:r>
        <w:t xml:space="preserve"> (2007) Reflective Discussion Circles</w:t>
      </w:r>
    </w:p>
    <w:p w:rsidR="002170AD" w:rsidRDefault="002170AD">
      <w:pPr>
        <w:pStyle w:val="BodyText"/>
        <w:rPr>
          <w:sz w:val="26"/>
        </w:rPr>
      </w:pPr>
    </w:p>
    <w:p w:rsidR="002170AD" w:rsidRDefault="002170AD">
      <w:pPr>
        <w:pStyle w:val="BodyText"/>
        <w:spacing w:before="10"/>
        <w:rPr>
          <w:sz w:val="22"/>
        </w:rPr>
      </w:pPr>
    </w:p>
    <w:p w:rsidR="002170AD" w:rsidRDefault="006B107F">
      <w:pPr>
        <w:pStyle w:val="Heading2"/>
      </w:pPr>
      <w:r>
        <w:t>Supervision Framework</w:t>
      </w:r>
    </w:p>
    <w:p w:rsidR="002170AD" w:rsidRDefault="002170AD">
      <w:pPr>
        <w:pStyle w:val="BodyText"/>
        <w:rPr>
          <w:b/>
        </w:rPr>
      </w:pPr>
    </w:p>
    <w:p w:rsidR="002170AD" w:rsidRDefault="006B107F">
      <w:pPr>
        <w:pStyle w:val="BodyText"/>
        <w:ind w:left="1360" w:right="1081"/>
      </w:pPr>
      <w:r>
        <w:t>Supervision is a participative process through which supervisors assure that employees are performing their roles to a satisfactory standard, and have appropriate support and training to do so in line with the policies and procedures of Herefordshire Children’s Services. It also forms a key part of individual performance management.</w:t>
      </w:r>
    </w:p>
    <w:p w:rsidR="002170AD" w:rsidRDefault="002170AD">
      <w:pPr>
        <w:sectPr w:rsidR="002170AD">
          <w:pgSz w:w="11920" w:h="16850"/>
          <w:pgMar w:top="1340" w:right="320" w:bottom="640" w:left="80" w:header="574" w:footer="458" w:gutter="0"/>
          <w:cols w:space="720"/>
        </w:sectPr>
      </w:pPr>
    </w:p>
    <w:p w:rsidR="002170AD" w:rsidRDefault="006B107F">
      <w:pPr>
        <w:pStyle w:val="BodyText"/>
        <w:spacing w:before="89"/>
        <w:ind w:left="1360" w:right="1468"/>
      </w:pPr>
      <w:r>
        <w:lastRenderedPageBreak/>
        <w:t>The primary purpose of supervision is to achieve better outcomes for children and young people by:</w:t>
      </w:r>
    </w:p>
    <w:p w:rsidR="002170AD" w:rsidRDefault="002170AD">
      <w:pPr>
        <w:pStyle w:val="BodyText"/>
        <w:spacing w:before="1"/>
      </w:pPr>
    </w:p>
    <w:p w:rsidR="002170AD" w:rsidRDefault="006B107F">
      <w:pPr>
        <w:pStyle w:val="ListParagraph"/>
        <w:numPr>
          <w:ilvl w:val="0"/>
          <w:numId w:val="8"/>
        </w:numPr>
        <w:tabs>
          <w:tab w:val="left" w:pos="2080"/>
          <w:tab w:val="left" w:pos="2081"/>
        </w:tabs>
        <w:ind w:right="1338"/>
        <w:rPr>
          <w:sz w:val="24"/>
        </w:rPr>
      </w:pPr>
      <w:r>
        <w:rPr>
          <w:sz w:val="24"/>
        </w:rPr>
        <w:t>Offering guidance and support to construct and oversee plans which provide positive change for children and young</w:t>
      </w:r>
      <w:r>
        <w:rPr>
          <w:spacing w:val="-5"/>
          <w:sz w:val="24"/>
        </w:rPr>
        <w:t xml:space="preserve"> </w:t>
      </w:r>
      <w:r>
        <w:rPr>
          <w:sz w:val="24"/>
        </w:rPr>
        <w:t>people</w:t>
      </w:r>
    </w:p>
    <w:p w:rsidR="002170AD" w:rsidRDefault="006B107F">
      <w:pPr>
        <w:pStyle w:val="ListParagraph"/>
        <w:numPr>
          <w:ilvl w:val="0"/>
          <w:numId w:val="8"/>
        </w:numPr>
        <w:tabs>
          <w:tab w:val="left" w:pos="2080"/>
          <w:tab w:val="left" w:pos="2081"/>
        </w:tabs>
        <w:spacing w:line="290" w:lineRule="exact"/>
        <w:ind w:hanging="361"/>
        <w:rPr>
          <w:sz w:val="24"/>
        </w:rPr>
      </w:pPr>
      <w:r>
        <w:rPr>
          <w:sz w:val="24"/>
        </w:rPr>
        <w:t>Facilitating staff performance on behalf of the</w:t>
      </w:r>
      <w:r>
        <w:rPr>
          <w:spacing w:val="-4"/>
          <w:sz w:val="24"/>
        </w:rPr>
        <w:t xml:space="preserve"> </w:t>
      </w:r>
      <w:r>
        <w:rPr>
          <w:sz w:val="24"/>
        </w:rPr>
        <w:t>Council</w:t>
      </w:r>
    </w:p>
    <w:p w:rsidR="002170AD" w:rsidRDefault="006B107F">
      <w:pPr>
        <w:pStyle w:val="ListParagraph"/>
        <w:numPr>
          <w:ilvl w:val="0"/>
          <w:numId w:val="8"/>
        </w:numPr>
        <w:tabs>
          <w:tab w:val="left" w:pos="2080"/>
          <w:tab w:val="left" w:pos="2081"/>
        </w:tabs>
        <w:spacing w:line="293" w:lineRule="exact"/>
        <w:ind w:hanging="361"/>
        <w:rPr>
          <w:sz w:val="24"/>
        </w:rPr>
      </w:pPr>
      <w:r>
        <w:rPr>
          <w:sz w:val="24"/>
        </w:rPr>
        <w:t>Supporting staff to maintain emotional</w:t>
      </w:r>
      <w:r>
        <w:rPr>
          <w:spacing w:val="-7"/>
          <w:sz w:val="24"/>
        </w:rPr>
        <w:t xml:space="preserve"> </w:t>
      </w:r>
      <w:r>
        <w:rPr>
          <w:sz w:val="24"/>
        </w:rPr>
        <w:t>resilience</w:t>
      </w:r>
    </w:p>
    <w:p w:rsidR="002170AD" w:rsidRDefault="006B107F">
      <w:pPr>
        <w:pStyle w:val="ListParagraph"/>
        <w:numPr>
          <w:ilvl w:val="0"/>
          <w:numId w:val="8"/>
        </w:numPr>
        <w:tabs>
          <w:tab w:val="left" w:pos="2080"/>
          <w:tab w:val="left" w:pos="2081"/>
        </w:tabs>
        <w:ind w:right="1390"/>
        <w:rPr>
          <w:sz w:val="24"/>
        </w:rPr>
      </w:pPr>
      <w:r>
        <w:rPr>
          <w:sz w:val="24"/>
        </w:rPr>
        <w:t>Exploring and valuing staff views, analysis and reflections on their work with families and supporting their motivation and</w:t>
      </w:r>
      <w:r>
        <w:rPr>
          <w:spacing w:val="-10"/>
          <w:sz w:val="24"/>
        </w:rPr>
        <w:t xml:space="preserve"> </w:t>
      </w:r>
      <w:r>
        <w:rPr>
          <w:sz w:val="24"/>
        </w:rPr>
        <w:t>learning</w:t>
      </w:r>
    </w:p>
    <w:p w:rsidR="002170AD" w:rsidRDefault="006B107F">
      <w:pPr>
        <w:pStyle w:val="ListParagraph"/>
        <w:numPr>
          <w:ilvl w:val="0"/>
          <w:numId w:val="8"/>
        </w:numPr>
        <w:tabs>
          <w:tab w:val="left" w:pos="2080"/>
          <w:tab w:val="left" w:pos="2081"/>
        </w:tabs>
        <w:ind w:right="1630"/>
        <w:rPr>
          <w:sz w:val="24"/>
        </w:rPr>
      </w:pPr>
      <w:r>
        <w:rPr>
          <w:sz w:val="24"/>
        </w:rPr>
        <w:t>Ensuring the supervisee is clear about roles and responsibilities, enabling defensible decision making on behalf of the child and the</w:t>
      </w:r>
      <w:r>
        <w:rPr>
          <w:spacing w:val="-11"/>
          <w:sz w:val="24"/>
        </w:rPr>
        <w:t xml:space="preserve"> </w:t>
      </w:r>
      <w:r>
        <w:rPr>
          <w:sz w:val="24"/>
        </w:rPr>
        <w:t>Council</w:t>
      </w:r>
    </w:p>
    <w:p w:rsidR="002170AD" w:rsidRDefault="006B107F">
      <w:pPr>
        <w:pStyle w:val="ListParagraph"/>
        <w:numPr>
          <w:ilvl w:val="0"/>
          <w:numId w:val="8"/>
        </w:numPr>
        <w:tabs>
          <w:tab w:val="left" w:pos="2080"/>
          <w:tab w:val="left" w:pos="2081"/>
        </w:tabs>
        <w:ind w:right="1069"/>
        <w:rPr>
          <w:sz w:val="24"/>
        </w:rPr>
      </w:pPr>
      <w:r>
        <w:rPr>
          <w:sz w:val="24"/>
        </w:rPr>
        <w:t>Providing space for discussions and critical reflection about children, young people and their families, deepening staff knowledge of a child and their critical analytical</w:t>
      </w:r>
      <w:r>
        <w:rPr>
          <w:spacing w:val="-1"/>
          <w:sz w:val="24"/>
        </w:rPr>
        <w:t xml:space="preserve"> </w:t>
      </w:r>
      <w:r>
        <w:rPr>
          <w:sz w:val="24"/>
        </w:rPr>
        <w:t>skills</w:t>
      </w:r>
    </w:p>
    <w:p w:rsidR="002170AD" w:rsidRDefault="006B107F">
      <w:pPr>
        <w:pStyle w:val="ListParagraph"/>
        <w:numPr>
          <w:ilvl w:val="0"/>
          <w:numId w:val="8"/>
        </w:numPr>
        <w:tabs>
          <w:tab w:val="left" w:pos="2080"/>
          <w:tab w:val="left" w:pos="2081"/>
        </w:tabs>
        <w:spacing w:line="293" w:lineRule="exact"/>
        <w:ind w:hanging="361"/>
        <w:rPr>
          <w:sz w:val="24"/>
        </w:rPr>
      </w:pPr>
      <w:r>
        <w:rPr>
          <w:sz w:val="24"/>
        </w:rPr>
        <w:t>Identifying gaps in practice skills and promoting a learning</w:t>
      </w:r>
      <w:r>
        <w:rPr>
          <w:spacing w:val="-9"/>
          <w:sz w:val="24"/>
        </w:rPr>
        <w:t xml:space="preserve"> </w:t>
      </w:r>
      <w:r>
        <w:rPr>
          <w:sz w:val="24"/>
        </w:rPr>
        <w:t>culture</w:t>
      </w:r>
    </w:p>
    <w:p w:rsidR="002170AD" w:rsidRDefault="002170AD">
      <w:pPr>
        <w:pStyle w:val="BodyText"/>
        <w:spacing w:before="4"/>
        <w:rPr>
          <w:sz w:val="23"/>
        </w:rPr>
      </w:pPr>
    </w:p>
    <w:p w:rsidR="002170AD" w:rsidRDefault="006B107F">
      <w:pPr>
        <w:pStyle w:val="BodyText"/>
        <w:ind w:left="1360" w:right="935"/>
      </w:pPr>
      <w:r>
        <w:t>Our practice framework is a relationship and strengths-based approach to working with families in order to safeguard and improve the wellbeing of children and young people.</w:t>
      </w:r>
    </w:p>
    <w:p w:rsidR="002170AD" w:rsidRDefault="006B107F">
      <w:pPr>
        <w:pStyle w:val="BodyText"/>
        <w:ind w:left="1360" w:right="1162"/>
      </w:pPr>
      <w:r>
        <w:t>It is based on principles in relation to co-production; “working with” rather than “doing to” families.</w:t>
      </w:r>
    </w:p>
    <w:p w:rsidR="002170AD" w:rsidRDefault="002170AD">
      <w:pPr>
        <w:pStyle w:val="BodyText"/>
      </w:pPr>
    </w:p>
    <w:p w:rsidR="002170AD" w:rsidRDefault="006B107F">
      <w:pPr>
        <w:pStyle w:val="BodyText"/>
        <w:spacing w:before="1"/>
        <w:ind w:left="1360" w:right="1069"/>
      </w:pPr>
      <w:r>
        <w:t>To support practitioners there needs to be a similar approach to supervision, with supervisors taking an inquiring approach and supporting practitioners to reflect, analyse, plan and act. This requires supervisors to move from being ‘problem solvers’ and ‘experts’ to facilitating practitioners’ own reflection. Supervision delivered in this way can help ‘slow the thinking’ and support practitioners’ critical thinking and analysis. It also supports practitioners by enabling the sharing of responsibility for managing risk and decision making.</w:t>
      </w:r>
    </w:p>
    <w:p w:rsidR="002170AD" w:rsidRDefault="002170AD">
      <w:pPr>
        <w:pStyle w:val="BodyText"/>
        <w:spacing w:before="9"/>
        <w:rPr>
          <w:sz w:val="23"/>
        </w:rPr>
      </w:pPr>
    </w:p>
    <w:p w:rsidR="002170AD" w:rsidRDefault="006B107F">
      <w:pPr>
        <w:ind w:left="1360" w:right="1148"/>
        <w:rPr>
          <w:sz w:val="24"/>
        </w:rPr>
      </w:pPr>
      <w:r>
        <w:rPr>
          <w:sz w:val="24"/>
        </w:rPr>
        <w:t xml:space="preserve">The functions of supervision is illustrated in the following diagram based on </w:t>
      </w:r>
      <w:r>
        <w:rPr>
          <w:i/>
          <w:sz w:val="24"/>
        </w:rPr>
        <w:t xml:space="preserve">Kolb’s Cycle of Reflective Practice (Research in Practice Reflective Supervision Resource Pack 2017) </w:t>
      </w:r>
      <w:r>
        <w:rPr>
          <w:sz w:val="24"/>
        </w:rPr>
        <w:t>and incorporated into Morrison’s 4x4x4 model of supervision.</w:t>
      </w:r>
    </w:p>
    <w:p w:rsidR="002170AD" w:rsidRDefault="002170AD">
      <w:pPr>
        <w:rPr>
          <w:sz w:val="24"/>
        </w:rPr>
        <w:sectPr w:rsidR="002170AD">
          <w:pgSz w:w="11920" w:h="16850"/>
          <w:pgMar w:top="1340" w:right="320" w:bottom="640" w:left="80" w:header="574" w:footer="458" w:gutter="0"/>
          <w:cols w:space="720"/>
        </w:sectPr>
      </w:pPr>
    </w:p>
    <w:p w:rsidR="002170AD" w:rsidRDefault="002170AD">
      <w:pPr>
        <w:pStyle w:val="BodyText"/>
        <w:spacing w:before="4"/>
        <w:rPr>
          <w:sz w:val="11"/>
        </w:rPr>
      </w:pPr>
    </w:p>
    <w:p w:rsidR="002170AD" w:rsidRDefault="00EA026B">
      <w:pPr>
        <w:pStyle w:val="BodyText"/>
        <w:ind w:left="1340"/>
        <w:rPr>
          <w:sz w:val="20"/>
        </w:rPr>
      </w:pPr>
      <w:r>
        <w:rPr>
          <w:noProof/>
          <w:sz w:val="20"/>
          <w:lang w:bidi="ar-SA"/>
        </w:rPr>
        <mc:AlternateContent>
          <mc:Choice Requires="wpg">
            <w:drawing>
              <wp:inline distT="0" distB="0" distL="0" distR="0">
                <wp:extent cx="5511800" cy="3225800"/>
                <wp:effectExtent l="0" t="0" r="0" b="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3225800"/>
                          <a:chOff x="0" y="0"/>
                          <a:chExt cx="8680" cy="5080"/>
                        </a:xfrm>
                      </wpg:grpSpPr>
                      <wps:wsp>
                        <wps:cNvPr id="22" name="Freeform 35"/>
                        <wps:cNvSpPr>
                          <a:spLocks/>
                        </wps:cNvSpPr>
                        <wps:spPr bwMode="auto">
                          <a:xfrm>
                            <a:off x="20" y="20"/>
                            <a:ext cx="4320" cy="2520"/>
                          </a:xfrm>
                          <a:custGeom>
                            <a:avLst/>
                            <a:gdLst>
                              <a:gd name="T0" fmla="+- 0 4340 20"/>
                              <a:gd name="T1" fmla="*/ T0 w 4320"/>
                              <a:gd name="T2" fmla="+- 0 20 20"/>
                              <a:gd name="T3" fmla="*/ 20 h 2520"/>
                              <a:gd name="T4" fmla="+- 0 440 20"/>
                              <a:gd name="T5" fmla="*/ T4 w 4320"/>
                              <a:gd name="T6" fmla="+- 0 20 20"/>
                              <a:gd name="T7" fmla="*/ 20 h 2520"/>
                              <a:gd name="T8" fmla="+- 0 365 20"/>
                              <a:gd name="T9" fmla="*/ T8 w 4320"/>
                              <a:gd name="T10" fmla="+- 0 27 20"/>
                              <a:gd name="T11" fmla="*/ 27 h 2520"/>
                              <a:gd name="T12" fmla="+- 0 293 20"/>
                              <a:gd name="T13" fmla="*/ T12 w 4320"/>
                              <a:gd name="T14" fmla="+- 0 46 20"/>
                              <a:gd name="T15" fmla="*/ 46 h 2520"/>
                              <a:gd name="T16" fmla="+- 0 228 20"/>
                              <a:gd name="T17" fmla="*/ T16 w 4320"/>
                              <a:gd name="T18" fmla="+- 0 77 20"/>
                              <a:gd name="T19" fmla="*/ 77 h 2520"/>
                              <a:gd name="T20" fmla="+- 0 169 20"/>
                              <a:gd name="T21" fmla="*/ T20 w 4320"/>
                              <a:gd name="T22" fmla="+- 0 119 20"/>
                              <a:gd name="T23" fmla="*/ 119 h 2520"/>
                              <a:gd name="T24" fmla="+- 0 119 20"/>
                              <a:gd name="T25" fmla="*/ T24 w 4320"/>
                              <a:gd name="T26" fmla="+- 0 169 20"/>
                              <a:gd name="T27" fmla="*/ 169 h 2520"/>
                              <a:gd name="T28" fmla="+- 0 77 20"/>
                              <a:gd name="T29" fmla="*/ T28 w 4320"/>
                              <a:gd name="T30" fmla="+- 0 228 20"/>
                              <a:gd name="T31" fmla="*/ 228 h 2520"/>
                              <a:gd name="T32" fmla="+- 0 46 20"/>
                              <a:gd name="T33" fmla="*/ T32 w 4320"/>
                              <a:gd name="T34" fmla="+- 0 293 20"/>
                              <a:gd name="T35" fmla="*/ 293 h 2520"/>
                              <a:gd name="T36" fmla="+- 0 27 20"/>
                              <a:gd name="T37" fmla="*/ T36 w 4320"/>
                              <a:gd name="T38" fmla="+- 0 364 20"/>
                              <a:gd name="T39" fmla="*/ 364 h 2520"/>
                              <a:gd name="T40" fmla="+- 0 20 20"/>
                              <a:gd name="T41" fmla="*/ T40 w 4320"/>
                              <a:gd name="T42" fmla="+- 0 440 20"/>
                              <a:gd name="T43" fmla="*/ 440 h 2520"/>
                              <a:gd name="T44" fmla="+- 0 20 20"/>
                              <a:gd name="T45" fmla="*/ T44 w 4320"/>
                              <a:gd name="T46" fmla="+- 0 2540 20"/>
                              <a:gd name="T47" fmla="*/ 2540 h 2520"/>
                              <a:gd name="T48" fmla="+- 0 4340 20"/>
                              <a:gd name="T49" fmla="*/ T48 w 4320"/>
                              <a:gd name="T50" fmla="+- 0 2540 20"/>
                              <a:gd name="T51" fmla="*/ 2540 h 2520"/>
                              <a:gd name="T52" fmla="+- 0 4340 20"/>
                              <a:gd name="T53" fmla="*/ T52 w 4320"/>
                              <a:gd name="T54" fmla="+- 0 20 20"/>
                              <a:gd name="T55" fmla="*/ 20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20" h="2520">
                                <a:moveTo>
                                  <a:pt x="4320" y="0"/>
                                </a:moveTo>
                                <a:lnTo>
                                  <a:pt x="420" y="0"/>
                                </a:lnTo>
                                <a:lnTo>
                                  <a:pt x="345" y="7"/>
                                </a:lnTo>
                                <a:lnTo>
                                  <a:pt x="273" y="26"/>
                                </a:lnTo>
                                <a:lnTo>
                                  <a:pt x="208" y="57"/>
                                </a:lnTo>
                                <a:lnTo>
                                  <a:pt x="149" y="99"/>
                                </a:lnTo>
                                <a:lnTo>
                                  <a:pt x="99" y="149"/>
                                </a:lnTo>
                                <a:lnTo>
                                  <a:pt x="57" y="208"/>
                                </a:lnTo>
                                <a:lnTo>
                                  <a:pt x="26" y="273"/>
                                </a:lnTo>
                                <a:lnTo>
                                  <a:pt x="7" y="344"/>
                                </a:lnTo>
                                <a:lnTo>
                                  <a:pt x="0" y="420"/>
                                </a:lnTo>
                                <a:lnTo>
                                  <a:pt x="0" y="2520"/>
                                </a:lnTo>
                                <a:lnTo>
                                  <a:pt x="4320" y="2520"/>
                                </a:lnTo>
                                <a:lnTo>
                                  <a:pt x="432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4"/>
                        <wps:cNvSpPr>
                          <a:spLocks/>
                        </wps:cNvSpPr>
                        <wps:spPr bwMode="auto">
                          <a:xfrm>
                            <a:off x="4340" y="20"/>
                            <a:ext cx="4320" cy="2520"/>
                          </a:xfrm>
                          <a:custGeom>
                            <a:avLst/>
                            <a:gdLst>
                              <a:gd name="T0" fmla="+- 0 8240 4340"/>
                              <a:gd name="T1" fmla="*/ T0 w 4320"/>
                              <a:gd name="T2" fmla="+- 0 20 20"/>
                              <a:gd name="T3" fmla="*/ 20 h 2520"/>
                              <a:gd name="T4" fmla="+- 0 4340 4340"/>
                              <a:gd name="T5" fmla="*/ T4 w 4320"/>
                              <a:gd name="T6" fmla="+- 0 20 20"/>
                              <a:gd name="T7" fmla="*/ 20 h 2520"/>
                              <a:gd name="T8" fmla="+- 0 4340 4340"/>
                              <a:gd name="T9" fmla="*/ T8 w 4320"/>
                              <a:gd name="T10" fmla="+- 0 2540 20"/>
                              <a:gd name="T11" fmla="*/ 2540 h 2520"/>
                              <a:gd name="T12" fmla="+- 0 8660 4340"/>
                              <a:gd name="T13" fmla="*/ T12 w 4320"/>
                              <a:gd name="T14" fmla="+- 0 2540 20"/>
                              <a:gd name="T15" fmla="*/ 2540 h 2520"/>
                              <a:gd name="T16" fmla="+- 0 8660 4340"/>
                              <a:gd name="T17" fmla="*/ T16 w 4320"/>
                              <a:gd name="T18" fmla="+- 0 440 20"/>
                              <a:gd name="T19" fmla="*/ 440 h 2520"/>
                              <a:gd name="T20" fmla="+- 0 8653 4340"/>
                              <a:gd name="T21" fmla="*/ T20 w 4320"/>
                              <a:gd name="T22" fmla="+- 0 364 20"/>
                              <a:gd name="T23" fmla="*/ 364 h 2520"/>
                              <a:gd name="T24" fmla="+- 0 8634 4340"/>
                              <a:gd name="T25" fmla="*/ T24 w 4320"/>
                              <a:gd name="T26" fmla="+- 0 293 20"/>
                              <a:gd name="T27" fmla="*/ 293 h 2520"/>
                              <a:gd name="T28" fmla="+- 0 8603 4340"/>
                              <a:gd name="T29" fmla="*/ T28 w 4320"/>
                              <a:gd name="T30" fmla="+- 0 228 20"/>
                              <a:gd name="T31" fmla="*/ 228 h 2520"/>
                              <a:gd name="T32" fmla="+- 0 8561 4340"/>
                              <a:gd name="T33" fmla="*/ T32 w 4320"/>
                              <a:gd name="T34" fmla="+- 0 169 20"/>
                              <a:gd name="T35" fmla="*/ 169 h 2520"/>
                              <a:gd name="T36" fmla="+- 0 8511 4340"/>
                              <a:gd name="T37" fmla="*/ T36 w 4320"/>
                              <a:gd name="T38" fmla="+- 0 119 20"/>
                              <a:gd name="T39" fmla="*/ 119 h 2520"/>
                              <a:gd name="T40" fmla="+- 0 8452 4340"/>
                              <a:gd name="T41" fmla="*/ T40 w 4320"/>
                              <a:gd name="T42" fmla="+- 0 77 20"/>
                              <a:gd name="T43" fmla="*/ 77 h 2520"/>
                              <a:gd name="T44" fmla="+- 0 8387 4340"/>
                              <a:gd name="T45" fmla="*/ T44 w 4320"/>
                              <a:gd name="T46" fmla="+- 0 46 20"/>
                              <a:gd name="T47" fmla="*/ 46 h 2520"/>
                              <a:gd name="T48" fmla="+- 0 8316 4340"/>
                              <a:gd name="T49" fmla="*/ T48 w 4320"/>
                              <a:gd name="T50" fmla="+- 0 27 20"/>
                              <a:gd name="T51" fmla="*/ 27 h 2520"/>
                              <a:gd name="T52" fmla="+- 0 8240 4340"/>
                              <a:gd name="T53" fmla="*/ T52 w 4320"/>
                              <a:gd name="T54" fmla="+- 0 20 20"/>
                              <a:gd name="T55" fmla="*/ 20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20" h="2520">
                                <a:moveTo>
                                  <a:pt x="3900" y="0"/>
                                </a:moveTo>
                                <a:lnTo>
                                  <a:pt x="0" y="0"/>
                                </a:lnTo>
                                <a:lnTo>
                                  <a:pt x="0" y="2520"/>
                                </a:lnTo>
                                <a:lnTo>
                                  <a:pt x="4320" y="2520"/>
                                </a:lnTo>
                                <a:lnTo>
                                  <a:pt x="4320" y="420"/>
                                </a:lnTo>
                                <a:lnTo>
                                  <a:pt x="4313" y="344"/>
                                </a:lnTo>
                                <a:lnTo>
                                  <a:pt x="4294" y="273"/>
                                </a:lnTo>
                                <a:lnTo>
                                  <a:pt x="4263" y="208"/>
                                </a:lnTo>
                                <a:lnTo>
                                  <a:pt x="4221" y="149"/>
                                </a:lnTo>
                                <a:lnTo>
                                  <a:pt x="4171" y="99"/>
                                </a:lnTo>
                                <a:lnTo>
                                  <a:pt x="4112" y="57"/>
                                </a:lnTo>
                                <a:lnTo>
                                  <a:pt x="4047" y="26"/>
                                </a:lnTo>
                                <a:lnTo>
                                  <a:pt x="3976" y="7"/>
                                </a:lnTo>
                                <a:lnTo>
                                  <a:pt x="390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3"/>
                        <wps:cNvSpPr>
                          <a:spLocks/>
                        </wps:cNvSpPr>
                        <wps:spPr bwMode="auto">
                          <a:xfrm>
                            <a:off x="4340" y="20"/>
                            <a:ext cx="4320" cy="2520"/>
                          </a:xfrm>
                          <a:custGeom>
                            <a:avLst/>
                            <a:gdLst>
                              <a:gd name="T0" fmla="+- 0 4340 4340"/>
                              <a:gd name="T1" fmla="*/ T0 w 4320"/>
                              <a:gd name="T2" fmla="+- 0 20 20"/>
                              <a:gd name="T3" fmla="*/ 20 h 2520"/>
                              <a:gd name="T4" fmla="+- 0 8240 4340"/>
                              <a:gd name="T5" fmla="*/ T4 w 4320"/>
                              <a:gd name="T6" fmla="+- 0 20 20"/>
                              <a:gd name="T7" fmla="*/ 20 h 2520"/>
                              <a:gd name="T8" fmla="+- 0 8316 4340"/>
                              <a:gd name="T9" fmla="*/ T8 w 4320"/>
                              <a:gd name="T10" fmla="+- 0 27 20"/>
                              <a:gd name="T11" fmla="*/ 27 h 2520"/>
                              <a:gd name="T12" fmla="+- 0 8387 4340"/>
                              <a:gd name="T13" fmla="*/ T12 w 4320"/>
                              <a:gd name="T14" fmla="+- 0 46 20"/>
                              <a:gd name="T15" fmla="*/ 46 h 2520"/>
                              <a:gd name="T16" fmla="+- 0 8452 4340"/>
                              <a:gd name="T17" fmla="*/ T16 w 4320"/>
                              <a:gd name="T18" fmla="+- 0 77 20"/>
                              <a:gd name="T19" fmla="*/ 77 h 2520"/>
                              <a:gd name="T20" fmla="+- 0 8511 4340"/>
                              <a:gd name="T21" fmla="*/ T20 w 4320"/>
                              <a:gd name="T22" fmla="+- 0 119 20"/>
                              <a:gd name="T23" fmla="*/ 119 h 2520"/>
                              <a:gd name="T24" fmla="+- 0 8561 4340"/>
                              <a:gd name="T25" fmla="*/ T24 w 4320"/>
                              <a:gd name="T26" fmla="+- 0 169 20"/>
                              <a:gd name="T27" fmla="*/ 169 h 2520"/>
                              <a:gd name="T28" fmla="+- 0 8603 4340"/>
                              <a:gd name="T29" fmla="*/ T28 w 4320"/>
                              <a:gd name="T30" fmla="+- 0 228 20"/>
                              <a:gd name="T31" fmla="*/ 228 h 2520"/>
                              <a:gd name="T32" fmla="+- 0 8634 4340"/>
                              <a:gd name="T33" fmla="*/ T32 w 4320"/>
                              <a:gd name="T34" fmla="+- 0 293 20"/>
                              <a:gd name="T35" fmla="*/ 293 h 2520"/>
                              <a:gd name="T36" fmla="+- 0 8653 4340"/>
                              <a:gd name="T37" fmla="*/ T36 w 4320"/>
                              <a:gd name="T38" fmla="+- 0 364 20"/>
                              <a:gd name="T39" fmla="*/ 364 h 2520"/>
                              <a:gd name="T40" fmla="+- 0 8660 4340"/>
                              <a:gd name="T41" fmla="*/ T40 w 4320"/>
                              <a:gd name="T42" fmla="+- 0 440 20"/>
                              <a:gd name="T43" fmla="*/ 440 h 2520"/>
                              <a:gd name="T44" fmla="+- 0 8660 4340"/>
                              <a:gd name="T45" fmla="*/ T44 w 4320"/>
                              <a:gd name="T46" fmla="+- 0 2540 20"/>
                              <a:gd name="T47" fmla="*/ 2540 h 2520"/>
                              <a:gd name="T48" fmla="+- 0 4340 4340"/>
                              <a:gd name="T49" fmla="*/ T48 w 4320"/>
                              <a:gd name="T50" fmla="+- 0 2540 20"/>
                              <a:gd name="T51" fmla="*/ 2540 h 2520"/>
                              <a:gd name="T52" fmla="+- 0 4340 4340"/>
                              <a:gd name="T53" fmla="*/ T52 w 4320"/>
                              <a:gd name="T54" fmla="+- 0 20 20"/>
                              <a:gd name="T55" fmla="*/ 20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20" h="2520">
                                <a:moveTo>
                                  <a:pt x="0" y="0"/>
                                </a:moveTo>
                                <a:lnTo>
                                  <a:pt x="3900" y="0"/>
                                </a:lnTo>
                                <a:lnTo>
                                  <a:pt x="3976" y="7"/>
                                </a:lnTo>
                                <a:lnTo>
                                  <a:pt x="4047" y="26"/>
                                </a:lnTo>
                                <a:lnTo>
                                  <a:pt x="4112" y="57"/>
                                </a:lnTo>
                                <a:lnTo>
                                  <a:pt x="4171" y="99"/>
                                </a:lnTo>
                                <a:lnTo>
                                  <a:pt x="4221" y="149"/>
                                </a:lnTo>
                                <a:lnTo>
                                  <a:pt x="4263" y="208"/>
                                </a:lnTo>
                                <a:lnTo>
                                  <a:pt x="4294" y="273"/>
                                </a:lnTo>
                                <a:lnTo>
                                  <a:pt x="4313" y="344"/>
                                </a:lnTo>
                                <a:lnTo>
                                  <a:pt x="4320" y="420"/>
                                </a:lnTo>
                                <a:lnTo>
                                  <a:pt x="4320" y="2520"/>
                                </a:lnTo>
                                <a:lnTo>
                                  <a:pt x="0" y="2520"/>
                                </a:lnTo>
                                <a:lnTo>
                                  <a:pt x="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2"/>
                        <wps:cNvSpPr>
                          <a:spLocks/>
                        </wps:cNvSpPr>
                        <wps:spPr bwMode="auto">
                          <a:xfrm>
                            <a:off x="20" y="2540"/>
                            <a:ext cx="4320" cy="2520"/>
                          </a:xfrm>
                          <a:custGeom>
                            <a:avLst/>
                            <a:gdLst>
                              <a:gd name="T0" fmla="+- 0 4340 20"/>
                              <a:gd name="T1" fmla="*/ T0 w 4320"/>
                              <a:gd name="T2" fmla="+- 0 2540 2540"/>
                              <a:gd name="T3" fmla="*/ 2540 h 2520"/>
                              <a:gd name="T4" fmla="+- 0 20 20"/>
                              <a:gd name="T5" fmla="*/ T4 w 4320"/>
                              <a:gd name="T6" fmla="+- 0 2540 2540"/>
                              <a:gd name="T7" fmla="*/ 2540 h 2520"/>
                              <a:gd name="T8" fmla="+- 0 20 20"/>
                              <a:gd name="T9" fmla="*/ T8 w 4320"/>
                              <a:gd name="T10" fmla="+- 0 4640 2540"/>
                              <a:gd name="T11" fmla="*/ 4640 h 2520"/>
                              <a:gd name="T12" fmla="+- 0 27 20"/>
                              <a:gd name="T13" fmla="*/ T12 w 4320"/>
                              <a:gd name="T14" fmla="+- 0 4716 2540"/>
                              <a:gd name="T15" fmla="*/ 4716 h 2520"/>
                              <a:gd name="T16" fmla="+- 0 46 20"/>
                              <a:gd name="T17" fmla="*/ T16 w 4320"/>
                              <a:gd name="T18" fmla="+- 0 4787 2540"/>
                              <a:gd name="T19" fmla="*/ 4787 h 2520"/>
                              <a:gd name="T20" fmla="+- 0 77 20"/>
                              <a:gd name="T21" fmla="*/ T20 w 4320"/>
                              <a:gd name="T22" fmla="+- 0 4852 2540"/>
                              <a:gd name="T23" fmla="*/ 4852 h 2520"/>
                              <a:gd name="T24" fmla="+- 0 119 20"/>
                              <a:gd name="T25" fmla="*/ T24 w 4320"/>
                              <a:gd name="T26" fmla="+- 0 4911 2540"/>
                              <a:gd name="T27" fmla="*/ 4911 h 2520"/>
                              <a:gd name="T28" fmla="+- 0 169 20"/>
                              <a:gd name="T29" fmla="*/ T28 w 4320"/>
                              <a:gd name="T30" fmla="+- 0 4961 2540"/>
                              <a:gd name="T31" fmla="*/ 4961 h 2520"/>
                              <a:gd name="T32" fmla="+- 0 228 20"/>
                              <a:gd name="T33" fmla="*/ T32 w 4320"/>
                              <a:gd name="T34" fmla="+- 0 5003 2540"/>
                              <a:gd name="T35" fmla="*/ 5003 h 2520"/>
                              <a:gd name="T36" fmla="+- 0 293 20"/>
                              <a:gd name="T37" fmla="*/ T36 w 4320"/>
                              <a:gd name="T38" fmla="+- 0 5034 2540"/>
                              <a:gd name="T39" fmla="*/ 5034 h 2520"/>
                              <a:gd name="T40" fmla="+- 0 365 20"/>
                              <a:gd name="T41" fmla="*/ T40 w 4320"/>
                              <a:gd name="T42" fmla="+- 0 5053 2540"/>
                              <a:gd name="T43" fmla="*/ 5053 h 2520"/>
                              <a:gd name="T44" fmla="+- 0 440 20"/>
                              <a:gd name="T45" fmla="*/ T44 w 4320"/>
                              <a:gd name="T46" fmla="+- 0 5060 2540"/>
                              <a:gd name="T47" fmla="*/ 5060 h 2520"/>
                              <a:gd name="T48" fmla="+- 0 4340 20"/>
                              <a:gd name="T49" fmla="*/ T48 w 4320"/>
                              <a:gd name="T50" fmla="+- 0 5060 2540"/>
                              <a:gd name="T51" fmla="*/ 5060 h 2520"/>
                              <a:gd name="T52" fmla="+- 0 4340 20"/>
                              <a:gd name="T53" fmla="*/ T52 w 4320"/>
                              <a:gd name="T54" fmla="+- 0 2540 2540"/>
                              <a:gd name="T55" fmla="*/ 2540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20" h="2520">
                                <a:moveTo>
                                  <a:pt x="4320" y="0"/>
                                </a:moveTo>
                                <a:lnTo>
                                  <a:pt x="0" y="0"/>
                                </a:lnTo>
                                <a:lnTo>
                                  <a:pt x="0" y="2100"/>
                                </a:lnTo>
                                <a:lnTo>
                                  <a:pt x="7" y="2176"/>
                                </a:lnTo>
                                <a:lnTo>
                                  <a:pt x="26" y="2247"/>
                                </a:lnTo>
                                <a:lnTo>
                                  <a:pt x="57" y="2312"/>
                                </a:lnTo>
                                <a:lnTo>
                                  <a:pt x="99" y="2371"/>
                                </a:lnTo>
                                <a:lnTo>
                                  <a:pt x="149" y="2421"/>
                                </a:lnTo>
                                <a:lnTo>
                                  <a:pt x="208" y="2463"/>
                                </a:lnTo>
                                <a:lnTo>
                                  <a:pt x="273" y="2494"/>
                                </a:lnTo>
                                <a:lnTo>
                                  <a:pt x="345" y="2513"/>
                                </a:lnTo>
                                <a:lnTo>
                                  <a:pt x="420" y="2520"/>
                                </a:lnTo>
                                <a:lnTo>
                                  <a:pt x="4320" y="2520"/>
                                </a:lnTo>
                                <a:lnTo>
                                  <a:pt x="432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20" y="2540"/>
                            <a:ext cx="4320" cy="2520"/>
                          </a:xfrm>
                          <a:custGeom>
                            <a:avLst/>
                            <a:gdLst>
                              <a:gd name="T0" fmla="+- 0 4340 20"/>
                              <a:gd name="T1" fmla="*/ T0 w 4320"/>
                              <a:gd name="T2" fmla="+- 0 5060 2540"/>
                              <a:gd name="T3" fmla="*/ 5060 h 2520"/>
                              <a:gd name="T4" fmla="+- 0 440 20"/>
                              <a:gd name="T5" fmla="*/ T4 w 4320"/>
                              <a:gd name="T6" fmla="+- 0 5060 2540"/>
                              <a:gd name="T7" fmla="*/ 5060 h 2520"/>
                              <a:gd name="T8" fmla="+- 0 365 20"/>
                              <a:gd name="T9" fmla="*/ T8 w 4320"/>
                              <a:gd name="T10" fmla="+- 0 5053 2540"/>
                              <a:gd name="T11" fmla="*/ 5053 h 2520"/>
                              <a:gd name="T12" fmla="+- 0 293 20"/>
                              <a:gd name="T13" fmla="*/ T12 w 4320"/>
                              <a:gd name="T14" fmla="+- 0 5034 2540"/>
                              <a:gd name="T15" fmla="*/ 5034 h 2520"/>
                              <a:gd name="T16" fmla="+- 0 228 20"/>
                              <a:gd name="T17" fmla="*/ T16 w 4320"/>
                              <a:gd name="T18" fmla="+- 0 5003 2540"/>
                              <a:gd name="T19" fmla="*/ 5003 h 2520"/>
                              <a:gd name="T20" fmla="+- 0 169 20"/>
                              <a:gd name="T21" fmla="*/ T20 w 4320"/>
                              <a:gd name="T22" fmla="+- 0 4961 2540"/>
                              <a:gd name="T23" fmla="*/ 4961 h 2520"/>
                              <a:gd name="T24" fmla="+- 0 119 20"/>
                              <a:gd name="T25" fmla="*/ T24 w 4320"/>
                              <a:gd name="T26" fmla="+- 0 4911 2540"/>
                              <a:gd name="T27" fmla="*/ 4911 h 2520"/>
                              <a:gd name="T28" fmla="+- 0 77 20"/>
                              <a:gd name="T29" fmla="*/ T28 w 4320"/>
                              <a:gd name="T30" fmla="+- 0 4852 2540"/>
                              <a:gd name="T31" fmla="*/ 4852 h 2520"/>
                              <a:gd name="T32" fmla="+- 0 46 20"/>
                              <a:gd name="T33" fmla="*/ T32 w 4320"/>
                              <a:gd name="T34" fmla="+- 0 4787 2540"/>
                              <a:gd name="T35" fmla="*/ 4787 h 2520"/>
                              <a:gd name="T36" fmla="+- 0 27 20"/>
                              <a:gd name="T37" fmla="*/ T36 w 4320"/>
                              <a:gd name="T38" fmla="+- 0 4716 2540"/>
                              <a:gd name="T39" fmla="*/ 4716 h 2520"/>
                              <a:gd name="T40" fmla="+- 0 20 20"/>
                              <a:gd name="T41" fmla="*/ T40 w 4320"/>
                              <a:gd name="T42" fmla="+- 0 4640 2540"/>
                              <a:gd name="T43" fmla="*/ 4640 h 2520"/>
                              <a:gd name="T44" fmla="+- 0 20 20"/>
                              <a:gd name="T45" fmla="*/ T44 w 4320"/>
                              <a:gd name="T46" fmla="+- 0 2540 2540"/>
                              <a:gd name="T47" fmla="*/ 2540 h 2520"/>
                              <a:gd name="T48" fmla="+- 0 4340 20"/>
                              <a:gd name="T49" fmla="*/ T48 w 4320"/>
                              <a:gd name="T50" fmla="+- 0 2540 2540"/>
                              <a:gd name="T51" fmla="*/ 2540 h 2520"/>
                              <a:gd name="T52" fmla="+- 0 4340 20"/>
                              <a:gd name="T53" fmla="*/ T52 w 4320"/>
                              <a:gd name="T54" fmla="+- 0 5060 2540"/>
                              <a:gd name="T55" fmla="*/ 5060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20" h="2520">
                                <a:moveTo>
                                  <a:pt x="4320" y="2520"/>
                                </a:moveTo>
                                <a:lnTo>
                                  <a:pt x="420" y="2520"/>
                                </a:lnTo>
                                <a:lnTo>
                                  <a:pt x="345" y="2513"/>
                                </a:lnTo>
                                <a:lnTo>
                                  <a:pt x="273" y="2494"/>
                                </a:lnTo>
                                <a:lnTo>
                                  <a:pt x="208" y="2463"/>
                                </a:lnTo>
                                <a:lnTo>
                                  <a:pt x="149" y="2421"/>
                                </a:lnTo>
                                <a:lnTo>
                                  <a:pt x="99" y="2371"/>
                                </a:lnTo>
                                <a:lnTo>
                                  <a:pt x="57" y="2312"/>
                                </a:lnTo>
                                <a:lnTo>
                                  <a:pt x="26" y="2247"/>
                                </a:lnTo>
                                <a:lnTo>
                                  <a:pt x="7" y="2176"/>
                                </a:lnTo>
                                <a:lnTo>
                                  <a:pt x="0" y="2100"/>
                                </a:lnTo>
                                <a:lnTo>
                                  <a:pt x="0" y="0"/>
                                </a:lnTo>
                                <a:lnTo>
                                  <a:pt x="4320" y="0"/>
                                </a:lnTo>
                                <a:lnTo>
                                  <a:pt x="4320" y="252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4340" y="2540"/>
                            <a:ext cx="4320" cy="2520"/>
                          </a:xfrm>
                          <a:custGeom>
                            <a:avLst/>
                            <a:gdLst>
                              <a:gd name="T0" fmla="+- 0 8660 4340"/>
                              <a:gd name="T1" fmla="*/ T0 w 4320"/>
                              <a:gd name="T2" fmla="+- 0 2540 2540"/>
                              <a:gd name="T3" fmla="*/ 2540 h 2520"/>
                              <a:gd name="T4" fmla="+- 0 4340 4340"/>
                              <a:gd name="T5" fmla="*/ T4 w 4320"/>
                              <a:gd name="T6" fmla="+- 0 2540 2540"/>
                              <a:gd name="T7" fmla="*/ 2540 h 2520"/>
                              <a:gd name="T8" fmla="+- 0 4340 4340"/>
                              <a:gd name="T9" fmla="*/ T8 w 4320"/>
                              <a:gd name="T10" fmla="+- 0 5060 2540"/>
                              <a:gd name="T11" fmla="*/ 5060 h 2520"/>
                              <a:gd name="T12" fmla="+- 0 8240 4340"/>
                              <a:gd name="T13" fmla="*/ T12 w 4320"/>
                              <a:gd name="T14" fmla="+- 0 5060 2540"/>
                              <a:gd name="T15" fmla="*/ 5060 h 2520"/>
                              <a:gd name="T16" fmla="+- 0 8316 4340"/>
                              <a:gd name="T17" fmla="*/ T16 w 4320"/>
                              <a:gd name="T18" fmla="+- 0 5053 2540"/>
                              <a:gd name="T19" fmla="*/ 5053 h 2520"/>
                              <a:gd name="T20" fmla="+- 0 8387 4340"/>
                              <a:gd name="T21" fmla="*/ T20 w 4320"/>
                              <a:gd name="T22" fmla="+- 0 5034 2540"/>
                              <a:gd name="T23" fmla="*/ 5034 h 2520"/>
                              <a:gd name="T24" fmla="+- 0 8452 4340"/>
                              <a:gd name="T25" fmla="*/ T24 w 4320"/>
                              <a:gd name="T26" fmla="+- 0 5003 2540"/>
                              <a:gd name="T27" fmla="*/ 5003 h 2520"/>
                              <a:gd name="T28" fmla="+- 0 8511 4340"/>
                              <a:gd name="T29" fmla="*/ T28 w 4320"/>
                              <a:gd name="T30" fmla="+- 0 4961 2540"/>
                              <a:gd name="T31" fmla="*/ 4961 h 2520"/>
                              <a:gd name="T32" fmla="+- 0 8561 4340"/>
                              <a:gd name="T33" fmla="*/ T32 w 4320"/>
                              <a:gd name="T34" fmla="+- 0 4911 2540"/>
                              <a:gd name="T35" fmla="*/ 4911 h 2520"/>
                              <a:gd name="T36" fmla="+- 0 8603 4340"/>
                              <a:gd name="T37" fmla="*/ T36 w 4320"/>
                              <a:gd name="T38" fmla="+- 0 4852 2540"/>
                              <a:gd name="T39" fmla="*/ 4852 h 2520"/>
                              <a:gd name="T40" fmla="+- 0 8634 4340"/>
                              <a:gd name="T41" fmla="*/ T40 w 4320"/>
                              <a:gd name="T42" fmla="+- 0 4787 2540"/>
                              <a:gd name="T43" fmla="*/ 4787 h 2520"/>
                              <a:gd name="T44" fmla="+- 0 8653 4340"/>
                              <a:gd name="T45" fmla="*/ T44 w 4320"/>
                              <a:gd name="T46" fmla="+- 0 4716 2540"/>
                              <a:gd name="T47" fmla="*/ 4716 h 2520"/>
                              <a:gd name="T48" fmla="+- 0 8660 4340"/>
                              <a:gd name="T49" fmla="*/ T48 w 4320"/>
                              <a:gd name="T50" fmla="+- 0 4640 2540"/>
                              <a:gd name="T51" fmla="*/ 4640 h 2520"/>
                              <a:gd name="T52" fmla="+- 0 8660 4340"/>
                              <a:gd name="T53" fmla="*/ T52 w 4320"/>
                              <a:gd name="T54" fmla="+- 0 2540 2540"/>
                              <a:gd name="T55" fmla="*/ 2540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20" h="2520">
                                <a:moveTo>
                                  <a:pt x="4320" y="0"/>
                                </a:moveTo>
                                <a:lnTo>
                                  <a:pt x="0" y="0"/>
                                </a:lnTo>
                                <a:lnTo>
                                  <a:pt x="0" y="2520"/>
                                </a:lnTo>
                                <a:lnTo>
                                  <a:pt x="3900" y="2520"/>
                                </a:lnTo>
                                <a:lnTo>
                                  <a:pt x="3976" y="2513"/>
                                </a:lnTo>
                                <a:lnTo>
                                  <a:pt x="4047" y="2494"/>
                                </a:lnTo>
                                <a:lnTo>
                                  <a:pt x="4112" y="2463"/>
                                </a:lnTo>
                                <a:lnTo>
                                  <a:pt x="4171" y="2421"/>
                                </a:lnTo>
                                <a:lnTo>
                                  <a:pt x="4221" y="2371"/>
                                </a:lnTo>
                                <a:lnTo>
                                  <a:pt x="4263" y="2312"/>
                                </a:lnTo>
                                <a:lnTo>
                                  <a:pt x="4294" y="2247"/>
                                </a:lnTo>
                                <a:lnTo>
                                  <a:pt x="4313" y="2176"/>
                                </a:lnTo>
                                <a:lnTo>
                                  <a:pt x="4320" y="2100"/>
                                </a:lnTo>
                                <a:lnTo>
                                  <a:pt x="432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4340" y="2540"/>
                            <a:ext cx="4320" cy="2520"/>
                          </a:xfrm>
                          <a:custGeom>
                            <a:avLst/>
                            <a:gdLst>
                              <a:gd name="T0" fmla="+- 0 8660 4340"/>
                              <a:gd name="T1" fmla="*/ T0 w 4320"/>
                              <a:gd name="T2" fmla="+- 0 2540 2540"/>
                              <a:gd name="T3" fmla="*/ 2540 h 2520"/>
                              <a:gd name="T4" fmla="+- 0 8660 4340"/>
                              <a:gd name="T5" fmla="*/ T4 w 4320"/>
                              <a:gd name="T6" fmla="+- 0 4640 2540"/>
                              <a:gd name="T7" fmla="*/ 4640 h 2520"/>
                              <a:gd name="T8" fmla="+- 0 8653 4340"/>
                              <a:gd name="T9" fmla="*/ T8 w 4320"/>
                              <a:gd name="T10" fmla="+- 0 4716 2540"/>
                              <a:gd name="T11" fmla="*/ 4716 h 2520"/>
                              <a:gd name="T12" fmla="+- 0 8634 4340"/>
                              <a:gd name="T13" fmla="*/ T12 w 4320"/>
                              <a:gd name="T14" fmla="+- 0 4787 2540"/>
                              <a:gd name="T15" fmla="*/ 4787 h 2520"/>
                              <a:gd name="T16" fmla="+- 0 8603 4340"/>
                              <a:gd name="T17" fmla="*/ T16 w 4320"/>
                              <a:gd name="T18" fmla="+- 0 4852 2540"/>
                              <a:gd name="T19" fmla="*/ 4852 h 2520"/>
                              <a:gd name="T20" fmla="+- 0 8561 4340"/>
                              <a:gd name="T21" fmla="*/ T20 w 4320"/>
                              <a:gd name="T22" fmla="+- 0 4911 2540"/>
                              <a:gd name="T23" fmla="*/ 4911 h 2520"/>
                              <a:gd name="T24" fmla="+- 0 8511 4340"/>
                              <a:gd name="T25" fmla="*/ T24 w 4320"/>
                              <a:gd name="T26" fmla="+- 0 4961 2540"/>
                              <a:gd name="T27" fmla="*/ 4961 h 2520"/>
                              <a:gd name="T28" fmla="+- 0 8452 4340"/>
                              <a:gd name="T29" fmla="*/ T28 w 4320"/>
                              <a:gd name="T30" fmla="+- 0 5003 2540"/>
                              <a:gd name="T31" fmla="*/ 5003 h 2520"/>
                              <a:gd name="T32" fmla="+- 0 8387 4340"/>
                              <a:gd name="T33" fmla="*/ T32 w 4320"/>
                              <a:gd name="T34" fmla="+- 0 5034 2540"/>
                              <a:gd name="T35" fmla="*/ 5034 h 2520"/>
                              <a:gd name="T36" fmla="+- 0 8316 4340"/>
                              <a:gd name="T37" fmla="*/ T36 w 4320"/>
                              <a:gd name="T38" fmla="+- 0 5053 2540"/>
                              <a:gd name="T39" fmla="*/ 5053 h 2520"/>
                              <a:gd name="T40" fmla="+- 0 8240 4340"/>
                              <a:gd name="T41" fmla="*/ T40 w 4320"/>
                              <a:gd name="T42" fmla="+- 0 5060 2540"/>
                              <a:gd name="T43" fmla="*/ 5060 h 2520"/>
                              <a:gd name="T44" fmla="+- 0 4340 4340"/>
                              <a:gd name="T45" fmla="*/ T44 w 4320"/>
                              <a:gd name="T46" fmla="+- 0 5060 2540"/>
                              <a:gd name="T47" fmla="*/ 5060 h 2520"/>
                              <a:gd name="T48" fmla="+- 0 4340 4340"/>
                              <a:gd name="T49" fmla="*/ T48 w 4320"/>
                              <a:gd name="T50" fmla="+- 0 2540 2540"/>
                              <a:gd name="T51" fmla="*/ 2540 h 2520"/>
                              <a:gd name="T52" fmla="+- 0 8660 4340"/>
                              <a:gd name="T53" fmla="*/ T52 w 4320"/>
                              <a:gd name="T54" fmla="+- 0 2540 2540"/>
                              <a:gd name="T55" fmla="*/ 2540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20" h="2520">
                                <a:moveTo>
                                  <a:pt x="4320" y="0"/>
                                </a:moveTo>
                                <a:lnTo>
                                  <a:pt x="4320" y="2100"/>
                                </a:lnTo>
                                <a:lnTo>
                                  <a:pt x="4313" y="2176"/>
                                </a:lnTo>
                                <a:lnTo>
                                  <a:pt x="4294" y="2247"/>
                                </a:lnTo>
                                <a:lnTo>
                                  <a:pt x="4263" y="2312"/>
                                </a:lnTo>
                                <a:lnTo>
                                  <a:pt x="4221" y="2371"/>
                                </a:lnTo>
                                <a:lnTo>
                                  <a:pt x="4171" y="2421"/>
                                </a:lnTo>
                                <a:lnTo>
                                  <a:pt x="4112" y="2463"/>
                                </a:lnTo>
                                <a:lnTo>
                                  <a:pt x="4047" y="2494"/>
                                </a:lnTo>
                                <a:lnTo>
                                  <a:pt x="3976" y="2513"/>
                                </a:lnTo>
                                <a:lnTo>
                                  <a:pt x="3900" y="2520"/>
                                </a:lnTo>
                                <a:lnTo>
                                  <a:pt x="0" y="2520"/>
                                </a:lnTo>
                                <a:lnTo>
                                  <a:pt x="0" y="0"/>
                                </a:lnTo>
                                <a:lnTo>
                                  <a:pt x="4320" y="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8"/>
                        <wps:cNvSpPr>
                          <a:spLocks/>
                        </wps:cNvSpPr>
                        <wps:spPr bwMode="auto">
                          <a:xfrm>
                            <a:off x="3044" y="1910"/>
                            <a:ext cx="2592" cy="1260"/>
                          </a:xfrm>
                          <a:custGeom>
                            <a:avLst/>
                            <a:gdLst>
                              <a:gd name="T0" fmla="+- 0 5426 3044"/>
                              <a:gd name="T1" fmla="*/ T0 w 2592"/>
                              <a:gd name="T2" fmla="+- 0 1910 1910"/>
                              <a:gd name="T3" fmla="*/ 1910 h 1260"/>
                              <a:gd name="T4" fmla="+- 0 3254 3044"/>
                              <a:gd name="T5" fmla="*/ T4 w 2592"/>
                              <a:gd name="T6" fmla="+- 0 1910 1910"/>
                              <a:gd name="T7" fmla="*/ 1910 h 1260"/>
                              <a:gd name="T8" fmla="+- 0 3188 3044"/>
                              <a:gd name="T9" fmla="*/ T8 w 2592"/>
                              <a:gd name="T10" fmla="+- 0 1921 1910"/>
                              <a:gd name="T11" fmla="*/ 1921 h 1260"/>
                              <a:gd name="T12" fmla="+- 0 3130 3044"/>
                              <a:gd name="T13" fmla="*/ T12 w 2592"/>
                              <a:gd name="T14" fmla="+- 0 1951 1910"/>
                              <a:gd name="T15" fmla="*/ 1951 h 1260"/>
                              <a:gd name="T16" fmla="+- 0 3085 3044"/>
                              <a:gd name="T17" fmla="*/ T16 w 2592"/>
                              <a:gd name="T18" fmla="+- 0 1996 1910"/>
                              <a:gd name="T19" fmla="*/ 1996 h 1260"/>
                              <a:gd name="T20" fmla="+- 0 3055 3044"/>
                              <a:gd name="T21" fmla="*/ T20 w 2592"/>
                              <a:gd name="T22" fmla="+- 0 2054 1910"/>
                              <a:gd name="T23" fmla="*/ 2054 h 1260"/>
                              <a:gd name="T24" fmla="+- 0 3044 3044"/>
                              <a:gd name="T25" fmla="*/ T24 w 2592"/>
                              <a:gd name="T26" fmla="+- 0 2120 1910"/>
                              <a:gd name="T27" fmla="*/ 2120 h 1260"/>
                              <a:gd name="T28" fmla="+- 0 3044 3044"/>
                              <a:gd name="T29" fmla="*/ T28 w 2592"/>
                              <a:gd name="T30" fmla="+- 0 2960 1910"/>
                              <a:gd name="T31" fmla="*/ 2960 h 1260"/>
                              <a:gd name="T32" fmla="+- 0 3055 3044"/>
                              <a:gd name="T33" fmla="*/ T32 w 2592"/>
                              <a:gd name="T34" fmla="+- 0 3026 1910"/>
                              <a:gd name="T35" fmla="*/ 3026 h 1260"/>
                              <a:gd name="T36" fmla="+- 0 3085 3044"/>
                              <a:gd name="T37" fmla="*/ T36 w 2592"/>
                              <a:gd name="T38" fmla="+- 0 3084 1910"/>
                              <a:gd name="T39" fmla="*/ 3084 h 1260"/>
                              <a:gd name="T40" fmla="+- 0 3130 3044"/>
                              <a:gd name="T41" fmla="*/ T40 w 2592"/>
                              <a:gd name="T42" fmla="+- 0 3129 1910"/>
                              <a:gd name="T43" fmla="*/ 3129 h 1260"/>
                              <a:gd name="T44" fmla="+- 0 3188 3044"/>
                              <a:gd name="T45" fmla="*/ T44 w 2592"/>
                              <a:gd name="T46" fmla="+- 0 3159 1910"/>
                              <a:gd name="T47" fmla="*/ 3159 h 1260"/>
                              <a:gd name="T48" fmla="+- 0 3254 3044"/>
                              <a:gd name="T49" fmla="*/ T48 w 2592"/>
                              <a:gd name="T50" fmla="+- 0 3170 1910"/>
                              <a:gd name="T51" fmla="*/ 3170 h 1260"/>
                              <a:gd name="T52" fmla="+- 0 5426 3044"/>
                              <a:gd name="T53" fmla="*/ T52 w 2592"/>
                              <a:gd name="T54" fmla="+- 0 3170 1910"/>
                              <a:gd name="T55" fmla="*/ 3170 h 1260"/>
                              <a:gd name="T56" fmla="+- 0 5492 3044"/>
                              <a:gd name="T57" fmla="*/ T56 w 2592"/>
                              <a:gd name="T58" fmla="+- 0 3159 1910"/>
                              <a:gd name="T59" fmla="*/ 3159 h 1260"/>
                              <a:gd name="T60" fmla="+- 0 5550 3044"/>
                              <a:gd name="T61" fmla="*/ T60 w 2592"/>
                              <a:gd name="T62" fmla="+- 0 3129 1910"/>
                              <a:gd name="T63" fmla="*/ 3129 h 1260"/>
                              <a:gd name="T64" fmla="+- 0 5595 3044"/>
                              <a:gd name="T65" fmla="*/ T64 w 2592"/>
                              <a:gd name="T66" fmla="+- 0 3084 1910"/>
                              <a:gd name="T67" fmla="*/ 3084 h 1260"/>
                              <a:gd name="T68" fmla="+- 0 5625 3044"/>
                              <a:gd name="T69" fmla="*/ T68 w 2592"/>
                              <a:gd name="T70" fmla="+- 0 3026 1910"/>
                              <a:gd name="T71" fmla="*/ 3026 h 1260"/>
                              <a:gd name="T72" fmla="+- 0 5636 3044"/>
                              <a:gd name="T73" fmla="*/ T72 w 2592"/>
                              <a:gd name="T74" fmla="+- 0 2960 1910"/>
                              <a:gd name="T75" fmla="*/ 2960 h 1260"/>
                              <a:gd name="T76" fmla="+- 0 5636 3044"/>
                              <a:gd name="T77" fmla="*/ T76 w 2592"/>
                              <a:gd name="T78" fmla="+- 0 2120 1910"/>
                              <a:gd name="T79" fmla="*/ 2120 h 1260"/>
                              <a:gd name="T80" fmla="+- 0 5625 3044"/>
                              <a:gd name="T81" fmla="*/ T80 w 2592"/>
                              <a:gd name="T82" fmla="+- 0 2054 1910"/>
                              <a:gd name="T83" fmla="*/ 2054 h 1260"/>
                              <a:gd name="T84" fmla="+- 0 5595 3044"/>
                              <a:gd name="T85" fmla="*/ T84 w 2592"/>
                              <a:gd name="T86" fmla="+- 0 1996 1910"/>
                              <a:gd name="T87" fmla="*/ 1996 h 1260"/>
                              <a:gd name="T88" fmla="+- 0 5550 3044"/>
                              <a:gd name="T89" fmla="*/ T88 w 2592"/>
                              <a:gd name="T90" fmla="+- 0 1951 1910"/>
                              <a:gd name="T91" fmla="*/ 1951 h 1260"/>
                              <a:gd name="T92" fmla="+- 0 5492 3044"/>
                              <a:gd name="T93" fmla="*/ T92 w 2592"/>
                              <a:gd name="T94" fmla="+- 0 1921 1910"/>
                              <a:gd name="T95" fmla="*/ 1921 h 1260"/>
                              <a:gd name="T96" fmla="+- 0 5426 3044"/>
                              <a:gd name="T97" fmla="*/ T96 w 2592"/>
                              <a:gd name="T98" fmla="+- 0 1910 1910"/>
                              <a:gd name="T99" fmla="*/ 1910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92" h="1260">
                                <a:moveTo>
                                  <a:pt x="2382" y="0"/>
                                </a:moveTo>
                                <a:lnTo>
                                  <a:pt x="210" y="0"/>
                                </a:lnTo>
                                <a:lnTo>
                                  <a:pt x="144" y="11"/>
                                </a:lnTo>
                                <a:lnTo>
                                  <a:pt x="86" y="41"/>
                                </a:lnTo>
                                <a:lnTo>
                                  <a:pt x="41" y="86"/>
                                </a:lnTo>
                                <a:lnTo>
                                  <a:pt x="11" y="144"/>
                                </a:lnTo>
                                <a:lnTo>
                                  <a:pt x="0" y="210"/>
                                </a:lnTo>
                                <a:lnTo>
                                  <a:pt x="0" y="1050"/>
                                </a:lnTo>
                                <a:lnTo>
                                  <a:pt x="11" y="1116"/>
                                </a:lnTo>
                                <a:lnTo>
                                  <a:pt x="41" y="1174"/>
                                </a:lnTo>
                                <a:lnTo>
                                  <a:pt x="86" y="1219"/>
                                </a:lnTo>
                                <a:lnTo>
                                  <a:pt x="144" y="1249"/>
                                </a:lnTo>
                                <a:lnTo>
                                  <a:pt x="210" y="1260"/>
                                </a:lnTo>
                                <a:lnTo>
                                  <a:pt x="2382" y="1260"/>
                                </a:lnTo>
                                <a:lnTo>
                                  <a:pt x="2448" y="1249"/>
                                </a:lnTo>
                                <a:lnTo>
                                  <a:pt x="2506" y="1219"/>
                                </a:lnTo>
                                <a:lnTo>
                                  <a:pt x="2551" y="1174"/>
                                </a:lnTo>
                                <a:lnTo>
                                  <a:pt x="2581" y="1116"/>
                                </a:lnTo>
                                <a:lnTo>
                                  <a:pt x="2592" y="1050"/>
                                </a:lnTo>
                                <a:lnTo>
                                  <a:pt x="2592" y="210"/>
                                </a:lnTo>
                                <a:lnTo>
                                  <a:pt x="2581" y="144"/>
                                </a:lnTo>
                                <a:lnTo>
                                  <a:pt x="2551" y="86"/>
                                </a:lnTo>
                                <a:lnTo>
                                  <a:pt x="2506" y="41"/>
                                </a:lnTo>
                                <a:lnTo>
                                  <a:pt x="2448" y="11"/>
                                </a:lnTo>
                                <a:lnTo>
                                  <a:pt x="2382" y="0"/>
                                </a:lnTo>
                                <a:close/>
                              </a:path>
                            </a:pathLst>
                          </a:custGeom>
                          <a:solidFill>
                            <a:srgbClr val="B1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3044" y="1910"/>
                            <a:ext cx="2592" cy="1260"/>
                          </a:xfrm>
                          <a:custGeom>
                            <a:avLst/>
                            <a:gdLst>
                              <a:gd name="T0" fmla="+- 0 3044 3044"/>
                              <a:gd name="T1" fmla="*/ T0 w 2592"/>
                              <a:gd name="T2" fmla="+- 0 2120 1910"/>
                              <a:gd name="T3" fmla="*/ 2120 h 1260"/>
                              <a:gd name="T4" fmla="+- 0 3055 3044"/>
                              <a:gd name="T5" fmla="*/ T4 w 2592"/>
                              <a:gd name="T6" fmla="+- 0 2054 1910"/>
                              <a:gd name="T7" fmla="*/ 2054 h 1260"/>
                              <a:gd name="T8" fmla="+- 0 3085 3044"/>
                              <a:gd name="T9" fmla="*/ T8 w 2592"/>
                              <a:gd name="T10" fmla="+- 0 1996 1910"/>
                              <a:gd name="T11" fmla="*/ 1996 h 1260"/>
                              <a:gd name="T12" fmla="+- 0 3130 3044"/>
                              <a:gd name="T13" fmla="*/ T12 w 2592"/>
                              <a:gd name="T14" fmla="+- 0 1951 1910"/>
                              <a:gd name="T15" fmla="*/ 1951 h 1260"/>
                              <a:gd name="T16" fmla="+- 0 3188 3044"/>
                              <a:gd name="T17" fmla="*/ T16 w 2592"/>
                              <a:gd name="T18" fmla="+- 0 1921 1910"/>
                              <a:gd name="T19" fmla="*/ 1921 h 1260"/>
                              <a:gd name="T20" fmla="+- 0 3254 3044"/>
                              <a:gd name="T21" fmla="*/ T20 w 2592"/>
                              <a:gd name="T22" fmla="+- 0 1910 1910"/>
                              <a:gd name="T23" fmla="*/ 1910 h 1260"/>
                              <a:gd name="T24" fmla="+- 0 5426 3044"/>
                              <a:gd name="T25" fmla="*/ T24 w 2592"/>
                              <a:gd name="T26" fmla="+- 0 1910 1910"/>
                              <a:gd name="T27" fmla="*/ 1910 h 1260"/>
                              <a:gd name="T28" fmla="+- 0 5492 3044"/>
                              <a:gd name="T29" fmla="*/ T28 w 2592"/>
                              <a:gd name="T30" fmla="+- 0 1921 1910"/>
                              <a:gd name="T31" fmla="*/ 1921 h 1260"/>
                              <a:gd name="T32" fmla="+- 0 5550 3044"/>
                              <a:gd name="T33" fmla="*/ T32 w 2592"/>
                              <a:gd name="T34" fmla="+- 0 1951 1910"/>
                              <a:gd name="T35" fmla="*/ 1951 h 1260"/>
                              <a:gd name="T36" fmla="+- 0 5595 3044"/>
                              <a:gd name="T37" fmla="*/ T36 w 2592"/>
                              <a:gd name="T38" fmla="+- 0 1996 1910"/>
                              <a:gd name="T39" fmla="*/ 1996 h 1260"/>
                              <a:gd name="T40" fmla="+- 0 5625 3044"/>
                              <a:gd name="T41" fmla="*/ T40 w 2592"/>
                              <a:gd name="T42" fmla="+- 0 2054 1910"/>
                              <a:gd name="T43" fmla="*/ 2054 h 1260"/>
                              <a:gd name="T44" fmla="+- 0 5636 3044"/>
                              <a:gd name="T45" fmla="*/ T44 w 2592"/>
                              <a:gd name="T46" fmla="+- 0 2120 1910"/>
                              <a:gd name="T47" fmla="*/ 2120 h 1260"/>
                              <a:gd name="T48" fmla="+- 0 5636 3044"/>
                              <a:gd name="T49" fmla="*/ T48 w 2592"/>
                              <a:gd name="T50" fmla="+- 0 2960 1910"/>
                              <a:gd name="T51" fmla="*/ 2960 h 1260"/>
                              <a:gd name="T52" fmla="+- 0 5625 3044"/>
                              <a:gd name="T53" fmla="*/ T52 w 2592"/>
                              <a:gd name="T54" fmla="+- 0 3026 1910"/>
                              <a:gd name="T55" fmla="*/ 3026 h 1260"/>
                              <a:gd name="T56" fmla="+- 0 5595 3044"/>
                              <a:gd name="T57" fmla="*/ T56 w 2592"/>
                              <a:gd name="T58" fmla="+- 0 3084 1910"/>
                              <a:gd name="T59" fmla="*/ 3084 h 1260"/>
                              <a:gd name="T60" fmla="+- 0 5550 3044"/>
                              <a:gd name="T61" fmla="*/ T60 w 2592"/>
                              <a:gd name="T62" fmla="+- 0 3129 1910"/>
                              <a:gd name="T63" fmla="*/ 3129 h 1260"/>
                              <a:gd name="T64" fmla="+- 0 5492 3044"/>
                              <a:gd name="T65" fmla="*/ T64 w 2592"/>
                              <a:gd name="T66" fmla="+- 0 3159 1910"/>
                              <a:gd name="T67" fmla="*/ 3159 h 1260"/>
                              <a:gd name="T68" fmla="+- 0 5426 3044"/>
                              <a:gd name="T69" fmla="*/ T68 w 2592"/>
                              <a:gd name="T70" fmla="+- 0 3170 1910"/>
                              <a:gd name="T71" fmla="*/ 3170 h 1260"/>
                              <a:gd name="T72" fmla="+- 0 3254 3044"/>
                              <a:gd name="T73" fmla="*/ T72 w 2592"/>
                              <a:gd name="T74" fmla="+- 0 3170 1910"/>
                              <a:gd name="T75" fmla="*/ 3170 h 1260"/>
                              <a:gd name="T76" fmla="+- 0 3188 3044"/>
                              <a:gd name="T77" fmla="*/ T76 w 2592"/>
                              <a:gd name="T78" fmla="+- 0 3159 1910"/>
                              <a:gd name="T79" fmla="*/ 3159 h 1260"/>
                              <a:gd name="T80" fmla="+- 0 3130 3044"/>
                              <a:gd name="T81" fmla="*/ T80 w 2592"/>
                              <a:gd name="T82" fmla="+- 0 3129 1910"/>
                              <a:gd name="T83" fmla="*/ 3129 h 1260"/>
                              <a:gd name="T84" fmla="+- 0 3085 3044"/>
                              <a:gd name="T85" fmla="*/ T84 w 2592"/>
                              <a:gd name="T86" fmla="+- 0 3084 1910"/>
                              <a:gd name="T87" fmla="*/ 3084 h 1260"/>
                              <a:gd name="T88" fmla="+- 0 3055 3044"/>
                              <a:gd name="T89" fmla="*/ T88 w 2592"/>
                              <a:gd name="T90" fmla="+- 0 3026 1910"/>
                              <a:gd name="T91" fmla="*/ 3026 h 1260"/>
                              <a:gd name="T92" fmla="+- 0 3044 3044"/>
                              <a:gd name="T93" fmla="*/ T92 w 2592"/>
                              <a:gd name="T94" fmla="+- 0 2960 1910"/>
                              <a:gd name="T95" fmla="*/ 2960 h 1260"/>
                              <a:gd name="T96" fmla="+- 0 3044 3044"/>
                              <a:gd name="T97" fmla="*/ T96 w 2592"/>
                              <a:gd name="T98" fmla="+- 0 2120 1910"/>
                              <a:gd name="T99" fmla="*/ 2120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92" h="1260">
                                <a:moveTo>
                                  <a:pt x="0" y="210"/>
                                </a:moveTo>
                                <a:lnTo>
                                  <a:pt x="11" y="144"/>
                                </a:lnTo>
                                <a:lnTo>
                                  <a:pt x="41" y="86"/>
                                </a:lnTo>
                                <a:lnTo>
                                  <a:pt x="86" y="41"/>
                                </a:lnTo>
                                <a:lnTo>
                                  <a:pt x="144" y="11"/>
                                </a:lnTo>
                                <a:lnTo>
                                  <a:pt x="210" y="0"/>
                                </a:lnTo>
                                <a:lnTo>
                                  <a:pt x="2382" y="0"/>
                                </a:lnTo>
                                <a:lnTo>
                                  <a:pt x="2448" y="11"/>
                                </a:lnTo>
                                <a:lnTo>
                                  <a:pt x="2506" y="41"/>
                                </a:lnTo>
                                <a:lnTo>
                                  <a:pt x="2551" y="86"/>
                                </a:lnTo>
                                <a:lnTo>
                                  <a:pt x="2581" y="144"/>
                                </a:lnTo>
                                <a:lnTo>
                                  <a:pt x="2592" y="210"/>
                                </a:lnTo>
                                <a:lnTo>
                                  <a:pt x="2592" y="1050"/>
                                </a:lnTo>
                                <a:lnTo>
                                  <a:pt x="2581" y="1116"/>
                                </a:lnTo>
                                <a:lnTo>
                                  <a:pt x="2551" y="1174"/>
                                </a:lnTo>
                                <a:lnTo>
                                  <a:pt x="2506" y="1219"/>
                                </a:lnTo>
                                <a:lnTo>
                                  <a:pt x="2448" y="1249"/>
                                </a:lnTo>
                                <a:lnTo>
                                  <a:pt x="2382" y="1260"/>
                                </a:lnTo>
                                <a:lnTo>
                                  <a:pt x="210" y="1260"/>
                                </a:lnTo>
                                <a:lnTo>
                                  <a:pt x="144" y="1249"/>
                                </a:lnTo>
                                <a:lnTo>
                                  <a:pt x="86" y="1219"/>
                                </a:lnTo>
                                <a:lnTo>
                                  <a:pt x="41" y="1174"/>
                                </a:lnTo>
                                <a:lnTo>
                                  <a:pt x="11" y="1116"/>
                                </a:lnTo>
                                <a:lnTo>
                                  <a:pt x="0" y="1050"/>
                                </a:lnTo>
                                <a:lnTo>
                                  <a:pt x="0" y="21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6"/>
                        <wps:cNvSpPr txBox="1">
                          <a:spLocks noChangeArrowheads="1"/>
                        </wps:cNvSpPr>
                        <wps:spPr bwMode="auto">
                          <a:xfrm>
                            <a:off x="1087" y="78"/>
                            <a:ext cx="220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000" w:rsidRDefault="00FF4000">
                              <w:pPr>
                                <w:spacing w:line="401" w:lineRule="exact"/>
                                <w:rPr>
                                  <w:rFonts w:ascii="Calibri"/>
                                  <w:sz w:val="40"/>
                                </w:rPr>
                              </w:pPr>
                              <w:r>
                                <w:rPr>
                                  <w:rFonts w:ascii="Calibri"/>
                                  <w:color w:val="FFFFFF"/>
                                  <w:sz w:val="40"/>
                                </w:rPr>
                                <w:t>Management</w:t>
                              </w:r>
                            </w:p>
                          </w:txbxContent>
                        </wps:txbx>
                        <wps:bodyPr rot="0" vert="horz" wrap="square" lIns="0" tIns="0" rIns="0" bIns="0" anchor="t" anchorCtr="0" upright="1">
                          <a:noAutofit/>
                        </wps:bodyPr>
                      </wps:wsp>
                      <wps:wsp>
                        <wps:cNvPr id="32" name="Text Box 25"/>
                        <wps:cNvSpPr txBox="1">
                          <a:spLocks noChangeArrowheads="1"/>
                        </wps:cNvSpPr>
                        <wps:spPr bwMode="auto">
                          <a:xfrm>
                            <a:off x="5849" y="78"/>
                            <a:ext cx="1323"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000" w:rsidRDefault="00FF4000">
                              <w:pPr>
                                <w:spacing w:line="401" w:lineRule="exact"/>
                                <w:rPr>
                                  <w:rFonts w:ascii="Calibri"/>
                                  <w:sz w:val="40"/>
                                </w:rPr>
                              </w:pPr>
                              <w:r>
                                <w:rPr>
                                  <w:rFonts w:ascii="Calibri"/>
                                  <w:color w:val="FFFFFF"/>
                                  <w:sz w:val="40"/>
                                </w:rPr>
                                <w:t>Support</w:t>
                              </w:r>
                            </w:p>
                          </w:txbxContent>
                        </wps:txbx>
                        <wps:bodyPr rot="0" vert="horz" wrap="square" lIns="0" tIns="0" rIns="0" bIns="0" anchor="t" anchorCtr="0" upright="1">
                          <a:noAutofit/>
                        </wps:bodyPr>
                      </wps:wsp>
                      <wps:wsp>
                        <wps:cNvPr id="33" name="Text Box 24"/>
                        <wps:cNvSpPr txBox="1">
                          <a:spLocks noChangeArrowheads="1"/>
                        </wps:cNvSpPr>
                        <wps:spPr bwMode="auto">
                          <a:xfrm>
                            <a:off x="715" y="1291"/>
                            <a:ext cx="295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000" w:rsidRDefault="00FF4000">
                              <w:pPr>
                                <w:spacing w:line="268" w:lineRule="exact"/>
                                <w:ind w:right="18"/>
                                <w:jc w:val="center"/>
                                <w:rPr>
                                  <w:rFonts w:ascii="Calibri"/>
                                  <w:sz w:val="28"/>
                                </w:rPr>
                              </w:pPr>
                              <w:r>
                                <w:rPr>
                                  <w:rFonts w:ascii="Calibri"/>
                                  <w:color w:val="FFFFFF"/>
                                  <w:sz w:val="28"/>
                                </w:rPr>
                                <w:t>Assuring competence</w:t>
                              </w:r>
                              <w:r>
                                <w:rPr>
                                  <w:rFonts w:ascii="Calibri"/>
                                  <w:color w:val="FFFFFF"/>
                                  <w:spacing w:val="-18"/>
                                  <w:sz w:val="28"/>
                                </w:rPr>
                                <w:t xml:space="preserve"> </w:t>
                              </w:r>
                              <w:r>
                                <w:rPr>
                                  <w:rFonts w:ascii="Calibri"/>
                                  <w:color w:val="FFFFFF"/>
                                  <w:sz w:val="28"/>
                                </w:rPr>
                                <w:t>and</w:t>
                              </w:r>
                            </w:p>
                            <w:p w:rsidR="00FF4000" w:rsidRDefault="00FF4000">
                              <w:pPr>
                                <w:spacing w:line="320" w:lineRule="exact"/>
                                <w:ind w:right="18"/>
                                <w:jc w:val="center"/>
                                <w:rPr>
                                  <w:rFonts w:ascii="Calibri"/>
                                  <w:sz w:val="28"/>
                                </w:rPr>
                              </w:pPr>
                              <w:proofErr w:type="gramStart"/>
                              <w:r>
                                <w:rPr>
                                  <w:rFonts w:ascii="Calibri"/>
                                  <w:color w:val="FFFFFF"/>
                                  <w:sz w:val="28"/>
                                </w:rPr>
                                <w:t>accountable</w:t>
                              </w:r>
                              <w:proofErr w:type="gramEnd"/>
                              <w:r>
                                <w:rPr>
                                  <w:rFonts w:ascii="Calibri"/>
                                  <w:color w:val="FFFFFF"/>
                                  <w:sz w:val="28"/>
                                </w:rPr>
                                <w:t xml:space="preserve"> practice</w:t>
                              </w:r>
                            </w:p>
                          </w:txbxContent>
                        </wps:txbx>
                        <wps:bodyPr rot="0" vert="horz" wrap="square" lIns="0" tIns="0" rIns="0" bIns="0" anchor="t" anchorCtr="0" upright="1">
                          <a:noAutofit/>
                        </wps:bodyPr>
                      </wps:wsp>
                      <wps:wsp>
                        <wps:cNvPr id="34" name="Text Box 23"/>
                        <wps:cNvSpPr txBox="1">
                          <a:spLocks noChangeArrowheads="1"/>
                        </wps:cNvSpPr>
                        <wps:spPr bwMode="auto">
                          <a:xfrm>
                            <a:off x="4570" y="1291"/>
                            <a:ext cx="388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000" w:rsidRDefault="00FF4000">
                              <w:pPr>
                                <w:spacing w:line="268" w:lineRule="exact"/>
                                <w:ind w:right="18"/>
                                <w:jc w:val="center"/>
                                <w:rPr>
                                  <w:rFonts w:ascii="Calibri"/>
                                  <w:sz w:val="28"/>
                                </w:rPr>
                              </w:pPr>
                              <w:r>
                                <w:rPr>
                                  <w:rFonts w:ascii="Calibri"/>
                                  <w:color w:val="FFFFFF"/>
                                  <w:sz w:val="28"/>
                                </w:rPr>
                                <w:t>Focusing on the emotional</w:t>
                              </w:r>
                              <w:r>
                                <w:rPr>
                                  <w:rFonts w:ascii="Calibri"/>
                                  <w:color w:val="FFFFFF"/>
                                  <w:spacing w:val="-20"/>
                                  <w:sz w:val="28"/>
                                </w:rPr>
                                <w:t xml:space="preserve"> </w:t>
                              </w:r>
                              <w:r>
                                <w:rPr>
                                  <w:rFonts w:ascii="Calibri"/>
                                  <w:color w:val="FFFFFF"/>
                                  <w:sz w:val="28"/>
                                </w:rPr>
                                <w:t>impact</w:t>
                              </w:r>
                            </w:p>
                            <w:p w:rsidR="00FF4000" w:rsidRDefault="00FF4000">
                              <w:pPr>
                                <w:spacing w:line="320" w:lineRule="exact"/>
                                <w:ind w:right="16"/>
                                <w:jc w:val="center"/>
                                <w:rPr>
                                  <w:rFonts w:ascii="Calibri"/>
                                  <w:sz w:val="28"/>
                                </w:rPr>
                              </w:pPr>
                              <w:proofErr w:type="gramStart"/>
                              <w:r>
                                <w:rPr>
                                  <w:rFonts w:ascii="Calibri"/>
                                  <w:color w:val="FFFFFF"/>
                                  <w:sz w:val="28"/>
                                </w:rPr>
                                <w:t>of</w:t>
                              </w:r>
                              <w:proofErr w:type="gramEnd"/>
                              <w:r>
                                <w:rPr>
                                  <w:rFonts w:ascii="Calibri"/>
                                  <w:color w:val="FFFFFF"/>
                                  <w:sz w:val="28"/>
                                </w:rPr>
                                <w:t xml:space="preserve"> the work</w:t>
                              </w:r>
                            </w:p>
                          </w:txbxContent>
                        </wps:txbx>
                        <wps:bodyPr rot="0" vert="horz" wrap="square" lIns="0" tIns="0" rIns="0" bIns="0" anchor="t" anchorCtr="0" upright="1">
                          <a:noAutofit/>
                        </wps:bodyPr>
                      </wps:wsp>
                      <wps:wsp>
                        <wps:cNvPr id="35" name="Text Box 22"/>
                        <wps:cNvSpPr txBox="1">
                          <a:spLocks noChangeArrowheads="1"/>
                        </wps:cNvSpPr>
                        <wps:spPr bwMode="auto">
                          <a:xfrm>
                            <a:off x="3281" y="2102"/>
                            <a:ext cx="2139"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000" w:rsidRDefault="00FF4000">
                              <w:pPr>
                                <w:spacing w:line="325" w:lineRule="exact"/>
                                <w:ind w:left="38"/>
                                <w:rPr>
                                  <w:rFonts w:ascii="Calibri"/>
                                  <w:sz w:val="32"/>
                                </w:rPr>
                              </w:pPr>
                              <w:r>
                                <w:rPr>
                                  <w:rFonts w:ascii="Calibri"/>
                                  <w:sz w:val="32"/>
                                </w:rPr>
                                <w:t>Case Discussion</w:t>
                              </w:r>
                            </w:p>
                            <w:p w:rsidR="00FF4000" w:rsidRDefault="00FF4000">
                              <w:pPr>
                                <w:spacing w:before="108" w:line="289" w:lineRule="exact"/>
                                <w:rPr>
                                  <w:rFonts w:ascii="Calibri"/>
                                  <w:sz w:val="24"/>
                                </w:rPr>
                              </w:pPr>
                              <w:r>
                                <w:rPr>
                                  <w:rFonts w:ascii="Calibri"/>
                                  <w:sz w:val="24"/>
                                </w:rPr>
                                <w:t>Reflection on Practice</w:t>
                              </w:r>
                            </w:p>
                          </w:txbxContent>
                        </wps:txbx>
                        <wps:bodyPr rot="0" vert="horz" wrap="square" lIns="0" tIns="0" rIns="0" bIns="0" anchor="t" anchorCtr="0" upright="1">
                          <a:noAutofit/>
                        </wps:bodyPr>
                      </wps:wsp>
                      <wps:wsp>
                        <wps:cNvPr id="36" name="Text Box 21"/>
                        <wps:cNvSpPr txBox="1">
                          <a:spLocks noChangeArrowheads="1"/>
                        </wps:cNvSpPr>
                        <wps:spPr bwMode="auto">
                          <a:xfrm>
                            <a:off x="320" y="3319"/>
                            <a:ext cx="3736"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000" w:rsidRDefault="00FF4000">
                              <w:pPr>
                                <w:spacing w:line="408" w:lineRule="exact"/>
                                <w:ind w:right="17"/>
                                <w:jc w:val="center"/>
                                <w:rPr>
                                  <w:rFonts w:ascii="Calibri"/>
                                  <w:sz w:val="40"/>
                                </w:rPr>
                              </w:pPr>
                              <w:r>
                                <w:rPr>
                                  <w:rFonts w:ascii="Calibri"/>
                                  <w:color w:val="FFFFFF"/>
                                  <w:sz w:val="40"/>
                                </w:rPr>
                                <w:t>Mediation</w:t>
                              </w:r>
                            </w:p>
                            <w:p w:rsidR="00FF4000" w:rsidRDefault="00FF4000">
                              <w:pPr>
                                <w:spacing w:before="164" w:line="216" w:lineRule="auto"/>
                                <w:ind w:right="18"/>
                                <w:jc w:val="center"/>
                                <w:rPr>
                                  <w:rFonts w:ascii="Calibri"/>
                                  <w:sz w:val="28"/>
                                </w:rPr>
                              </w:pPr>
                              <w:r>
                                <w:rPr>
                                  <w:rFonts w:ascii="Calibri"/>
                                  <w:color w:val="FFFFFF"/>
                                  <w:sz w:val="28"/>
                                </w:rPr>
                                <w:t>Representing the organisation</w:t>
                              </w:r>
                              <w:r>
                                <w:rPr>
                                  <w:rFonts w:ascii="Calibri"/>
                                  <w:color w:val="FFFFFF"/>
                                  <w:spacing w:val="-32"/>
                                  <w:sz w:val="28"/>
                                </w:rPr>
                                <w:t xml:space="preserve"> </w:t>
                              </w:r>
                              <w:r>
                                <w:rPr>
                                  <w:rFonts w:ascii="Calibri"/>
                                  <w:color w:val="FFFFFF"/>
                                  <w:sz w:val="28"/>
                                </w:rPr>
                                <w:t>to staff</w:t>
                              </w:r>
                            </w:p>
                            <w:p w:rsidR="00FF4000" w:rsidRDefault="00FF4000">
                              <w:pPr>
                                <w:spacing w:before="92" w:line="337" w:lineRule="exact"/>
                                <w:ind w:right="15"/>
                                <w:jc w:val="center"/>
                                <w:rPr>
                                  <w:rFonts w:ascii="Calibri"/>
                                  <w:sz w:val="28"/>
                                </w:rPr>
                              </w:pPr>
                              <w:r>
                                <w:rPr>
                                  <w:rFonts w:ascii="Calibri"/>
                                  <w:color w:val="FFFFFF"/>
                                  <w:sz w:val="28"/>
                                </w:rPr>
                                <w:t>Ensuring role clarity</w:t>
                              </w:r>
                            </w:p>
                          </w:txbxContent>
                        </wps:txbx>
                        <wps:bodyPr rot="0" vert="horz" wrap="square" lIns="0" tIns="0" rIns="0" bIns="0" anchor="t" anchorCtr="0" upright="1">
                          <a:noAutofit/>
                        </wps:bodyPr>
                      </wps:wsp>
                      <wps:wsp>
                        <wps:cNvPr id="37" name="Text Box 20"/>
                        <wps:cNvSpPr txBox="1">
                          <a:spLocks noChangeArrowheads="1"/>
                        </wps:cNvSpPr>
                        <wps:spPr bwMode="auto">
                          <a:xfrm>
                            <a:off x="4771" y="3319"/>
                            <a:ext cx="3479" cy="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000" w:rsidRDefault="00FF4000">
                              <w:pPr>
                                <w:spacing w:line="408" w:lineRule="exact"/>
                                <w:ind w:right="17"/>
                                <w:jc w:val="center"/>
                                <w:rPr>
                                  <w:rFonts w:ascii="Calibri"/>
                                  <w:sz w:val="40"/>
                                </w:rPr>
                              </w:pPr>
                              <w:r>
                                <w:rPr>
                                  <w:rFonts w:ascii="Calibri"/>
                                  <w:color w:val="FFFFFF"/>
                                  <w:sz w:val="40"/>
                                </w:rPr>
                                <w:t>Development</w:t>
                              </w:r>
                            </w:p>
                            <w:p w:rsidR="00FF4000" w:rsidRDefault="00FF4000">
                              <w:pPr>
                                <w:spacing w:before="164" w:line="216" w:lineRule="auto"/>
                                <w:ind w:right="18"/>
                                <w:jc w:val="center"/>
                                <w:rPr>
                                  <w:rFonts w:ascii="Calibri"/>
                                  <w:sz w:val="28"/>
                                </w:rPr>
                              </w:pPr>
                              <w:r>
                                <w:rPr>
                                  <w:rFonts w:ascii="Calibri"/>
                                  <w:color w:val="FFFFFF"/>
                                  <w:sz w:val="28"/>
                                </w:rPr>
                                <w:t xml:space="preserve">Supporting </w:t>
                              </w:r>
                              <w:proofErr w:type="spellStart"/>
                              <w:r>
                                <w:rPr>
                                  <w:rFonts w:ascii="Calibri"/>
                                  <w:color w:val="FFFFFF"/>
                                  <w:sz w:val="28"/>
                                </w:rPr>
                                <w:t>self evaluation</w:t>
                              </w:r>
                              <w:proofErr w:type="spellEnd"/>
                              <w:r>
                                <w:rPr>
                                  <w:rFonts w:ascii="Calibri"/>
                                  <w:color w:val="FFFFFF"/>
                                  <w:spacing w:val="-21"/>
                                  <w:sz w:val="28"/>
                                </w:rPr>
                                <w:t xml:space="preserve"> </w:t>
                              </w:r>
                              <w:r>
                                <w:rPr>
                                  <w:rFonts w:ascii="Calibri"/>
                                  <w:color w:val="FFFFFF"/>
                                  <w:sz w:val="28"/>
                                </w:rPr>
                                <w:t>and development</w:t>
                              </w:r>
                            </w:p>
                          </w:txbxContent>
                        </wps:txbx>
                        <wps:bodyPr rot="0" vert="horz" wrap="square" lIns="0" tIns="0" rIns="0" bIns="0" anchor="t" anchorCtr="0" upright="1">
                          <a:noAutofit/>
                        </wps:bodyPr>
                      </wps:wsp>
                    </wpg:wgp>
                  </a:graphicData>
                </a:graphic>
              </wp:inline>
            </w:drawing>
          </mc:Choice>
          <mc:Fallback>
            <w:pict>
              <v:group id="Group 19" o:spid="_x0000_s1026" style="width:434pt;height:254pt;mso-position-horizontal-relative:char;mso-position-vertical-relative:line" coordsize="8680,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">
                <v:shape id="Freeform 35" o:spid="_x0000_s1027" style="position:absolute;left:20;top:20;width:4320;height:2520;visibility:visible;mso-wrap-style:square;v-text-anchor:top" coordsize="43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" path="m4320,l420,,345,7,273,26,208,57,149,99,99,149,57,208,26,273,7,344,,420,,2520r4320,l4320,xe" fillcolor="#4f81bc" stroked="f">
                  <v:path arrowok="t" o:connecttype="custom" o:connectlocs="4320,20;420,20;345,27;273,46;208,77;149,119;99,169;57,228;26,293;7,364;0,440;0,2540;4320,2540;4320,20" o:connectangles="0,0,0,0,0,0,0,0,0,0,0,0,0,0"/>
                </v:shape>
                <v:shape id="Freeform 34" o:spid="_x0000_s1028" style="position:absolute;left:4340;top:20;width:4320;height:2520;visibility:visible;mso-wrap-style:square;v-text-anchor:top" coordsize="43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" path="m3900,l,,,2520r4320,l4320,420r-7,-76l4294,273r-31,-65l4221,149,4171,99,4112,57,4047,26,3976,7,3900,xe" fillcolor="#4f81bc" stroked="f">
                  <v:path arrowok="t" o:connecttype="custom" o:connectlocs="3900,20;0,20;0,2540;4320,2540;4320,440;4313,364;4294,293;4263,228;4221,169;4171,119;4112,77;4047,46;3976,27;3900,20" o:connectangles="0,0,0,0,0,0,0,0,0,0,0,0,0,0"/>
                </v:shape>
                <v:shape id="Freeform 33" o:spid="_x0000_s1029" style="position:absolute;left:4340;top:20;width:4320;height:2520;visibility:visible;mso-wrap-style:square;v-text-anchor:top" coordsize="43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" path="m,l3900,r76,7l4047,26r65,31l4171,99r50,50l4263,208r31,65l4313,344r7,76l4320,2520,,2520,,xe" filled="f" strokecolor="white" strokeweight="2pt">
                  <v:path arrowok="t" o:connecttype="custom" o:connectlocs="0,20;3900,20;3976,27;4047,46;4112,77;4171,119;4221,169;4263,228;4294,293;4313,364;4320,440;4320,2540;0,2540;0,20" o:connectangles="0,0,0,0,0,0,0,0,0,0,0,0,0,0"/>
                </v:shape>
                <v:shape id="Freeform 32" o:spid="_x0000_s1030" style="position:absolute;left:20;top:2540;width:4320;height:2520;visibility:visible;mso-wrap-style:square;v-text-anchor:top" coordsize="43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" path="m4320,l,,,2100r7,76l26,2247r31,65l99,2371r50,50l208,2463r65,31l345,2513r75,7l4320,2520,4320,xe" fillcolor="#4f81bc" stroked="f">
                  <v:path arrowok="t" o:connecttype="custom" o:connectlocs="4320,2540;0,2540;0,4640;7,4716;26,4787;57,4852;99,4911;149,4961;208,5003;273,5034;345,5053;420,5060;4320,5060;4320,2540" o:connectangles="0,0,0,0,0,0,0,0,0,0,0,0,0,0"/>
                </v:shape>
                <v:shape id="Freeform 31" o:spid="_x0000_s1031" style="position:absolute;left:20;top:2540;width:4320;height:2520;visibility:visible;mso-wrap-style:square;v-text-anchor:top" coordsize="43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" path="m4320,2520r-3900,l345,2513r-72,-19l208,2463r-59,-42l99,2371,57,2312,26,2247,7,2176,,2100,,,4320,r,2520xe" filled="f" strokecolor="white" strokeweight="2pt">
                  <v:path arrowok="t" o:connecttype="custom" o:connectlocs="4320,5060;420,5060;345,5053;273,5034;208,5003;149,4961;99,4911;57,4852;26,4787;7,4716;0,4640;0,2540;4320,2540;4320,5060" o:connectangles="0,0,0,0,0,0,0,0,0,0,0,0,0,0"/>
                </v:shape>
                <v:shape id="Freeform 30" o:spid="_x0000_s1032" style="position:absolute;left:4340;top:2540;width:4320;height:2520;visibility:visible;mso-wrap-style:square;v-text-anchor:top" coordsize="43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" path="m4320,l,,,2520r3900,l3976,2513r71,-19l4112,2463r59,-42l4221,2371r42,-59l4294,2247r19,-71l4320,2100,4320,xe" fillcolor="#4f81bc" stroked="f">
                  <v:path arrowok="t" o:connecttype="custom" o:connectlocs="4320,2540;0,2540;0,5060;3900,5060;3976,5053;4047,5034;4112,5003;4171,4961;4221,4911;4263,4852;4294,4787;4313,4716;4320,4640;4320,2540" o:connectangles="0,0,0,0,0,0,0,0,0,0,0,0,0,0"/>
                </v:shape>
                <v:shape id="Freeform 29" o:spid="_x0000_s1033" style="position:absolute;left:4340;top:2540;width:4320;height:2520;visibility:visible;mso-wrap-style:square;v-text-anchor:top" coordsize="432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" path="m4320,r,2100l4313,2176r-19,71l4263,2312r-42,59l4171,2421r-59,42l4047,2494r-71,19l3900,2520,,2520,,,4320,xe" filled="f" strokecolor="white" strokeweight="2pt">
                  <v:path arrowok="t" o:connecttype="custom" o:connectlocs="4320,2540;4320,4640;4313,4716;4294,4787;4263,4852;4221,4911;4171,4961;4112,5003;4047,5034;3976,5053;3900,5060;0,5060;0,2540;4320,2540" o:connectangles="0,0,0,0,0,0,0,0,0,0,0,0,0,0"/>
                </v:shape>
                <v:shape id="Freeform 28" o:spid="_x0000_s1034" style="position:absolute;left:3044;top:1910;width:2592;height:1260;visibility:visible;mso-wrap-style:square;v-text-anchor:top" coordsize="259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" path="m2382,l210,,144,11,86,41,41,86,11,144,,210r,840l11,1116r30,58l86,1219r58,30l210,1260r2172,l2448,1249r58,-30l2551,1174r30,-58l2592,1050r,-840l2581,144,2551,86,2506,41,2448,11,2382,xe" fillcolor="#b1c1db" stroked="f">
                  <v:path arrowok="t" o:connecttype="custom" o:connectlocs="2382,1910;210,1910;144,1921;86,1951;41,1996;11,2054;0,2120;0,2960;11,3026;41,3084;86,3129;144,3159;210,3170;2382,3170;2448,3159;2506,3129;2551,3084;2581,3026;2592,2960;2592,2120;2581,2054;2551,1996;2506,1951;2448,1921;2382,1910" o:connectangles="0,0,0,0,0,0,0,0,0,0,0,0,0,0,0,0,0,0,0,0,0,0,0,0,0"/>
                </v:shape>
                <v:shape id="Freeform 27" o:spid="_x0000_s1035" style="position:absolute;left:3044;top:1910;width:2592;height:1260;visibility:visible;mso-wrap-style:square;v-text-anchor:top" coordsize="259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" path="m,210l11,144,41,86,86,41,144,11,210,,2382,r66,11l2506,41r45,45l2581,144r11,66l2592,1050r-11,66l2551,1174r-45,45l2448,1249r-66,11l210,1260r-66,-11l86,1219,41,1174,11,1116,,1050,,210xe" filled="f" strokecolor="white" strokeweight="2pt">
                  <v:path arrowok="t" o:connecttype="custom" o:connectlocs="0,2120;11,2054;41,1996;86,1951;144,1921;210,1910;2382,1910;2448,1921;2506,1951;2551,1996;2581,2054;2592,2120;2592,2960;2581,3026;2551,3084;2506,3129;2448,3159;2382,3170;210,3170;144,3159;86,3129;41,3084;11,3026;0,2960;0,2120" o:connectangles="0,0,0,0,0,0,0,0,0,0,0,0,0,0,0,0,0,0,0,0,0,0,0,0,0"/>
                </v:shape>
                <v:shapetype id="_x0000_t202" coordsize="21600,21600" o:spt="202" path="m,l,21600r21600,l21600,xe">
                  <v:stroke joinstyle="miter"/>
                  <v:path gradientshapeok="t" o:connecttype="rect"/>
                </v:shapetype>
                <v:shape id="Text Box 26" o:spid="_x0000_s1036" type="#_x0000_t202" style="position:absolute;left:1087;top:78;width:220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FF4000" w:rsidRDefault="00FF4000">
                        <w:pPr>
                          <w:spacing w:line="401" w:lineRule="exact"/>
                          <w:rPr>
                            <w:rFonts w:ascii="Calibri"/>
                            <w:sz w:val="40"/>
                          </w:rPr>
                        </w:pPr>
                        <w:r>
                          <w:rPr>
                            <w:rFonts w:ascii="Calibri"/>
                            <w:color w:val="FFFFFF"/>
                            <w:sz w:val="40"/>
                          </w:rPr>
                          <w:t>Management</w:t>
                        </w:r>
                      </w:p>
                    </w:txbxContent>
                  </v:textbox>
                </v:shape>
                <v:shape id="Text Box 25" o:spid="_x0000_s1037" type="#_x0000_t202" style="position:absolute;left:5849;top:78;width:1323;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FF4000" w:rsidRDefault="00FF4000">
                        <w:pPr>
                          <w:spacing w:line="401" w:lineRule="exact"/>
                          <w:rPr>
                            <w:rFonts w:ascii="Calibri"/>
                            <w:sz w:val="40"/>
                          </w:rPr>
                        </w:pPr>
                        <w:r>
                          <w:rPr>
                            <w:rFonts w:ascii="Calibri"/>
                            <w:color w:val="FFFFFF"/>
                            <w:sz w:val="40"/>
                          </w:rPr>
                          <w:t>Support</w:t>
                        </w:r>
                      </w:p>
                    </w:txbxContent>
                  </v:textbox>
                </v:shape>
                <v:shape id="Text Box 24" o:spid="_x0000_s1038" type="#_x0000_t202" style="position:absolute;left:715;top:1291;width:2952;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FF4000" w:rsidRDefault="00FF4000">
                        <w:pPr>
                          <w:spacing w:line="268" w:lineRule="exact"/>
                          <w:ind w:right="18"/>
                          <w:jc w:val="center"/>
                          <w:rPr>
                            <w:rFonts w:ascii="Calibri"/>
                            <w:sz w:val="28"/>
                          </w:rPr>
                        </w:pPr>
                        <w:r>
                          <w:rPr>
                            <w:rFonts w:ascii="Calibri"/>
                            <w:color w:val="FFFFFF"/>
                            <w:sz w:val="28"/>
                          </w:rPr>
                          <w:t>Assuring competence</w:t>
                        </w:r>
                        <w:r>
                          <w:rPr>
                            <w:rFonts w:ascii="Calibri"/>
                            <w:color w:val="FFFFFF"/>
                            <w:spacing w:val="-18"/>
                            <w:sz w:val="28"/>
                          </w:rPr>
                          <w:t xml:space="preserve"> </w:t>
                        </w:r>
                        <w:r>
                          <w:rPr>
                            <w:rFonts w:ascii="Calibri"/>
                            <w:color w:val="FFFFFF"/>
                            <w:sz w:val="28"/>
                          </w:rPr>
                          <w:t>and</w:t>
                        </w:r>
                      </w:p>
                      <w:p w:rsidR="00FF4000" w:rsidRDefault="00FF4000">
                        <w:pPr>
                          <w:spacing w:line="320" w:lineRule="exact"/>
                          <w:ind w:right="18"/>
                          <w:jc w:val="center"/>
                          <w:rPr>
                            <w:rFonts w:ascii="Calibri"/>
                            <w:sz w:val="28"/>
                          </w:rPr>
                        </w:pPr>
                        <w:r>
                          <w:rPr>
                            <w:rFonts w:ascii="Calibri"/>
                            <w:color w:val="FFFFFF"/>
                            <w:sz w:val="28"/>
                          </w:rPr>
                          <w:t>accountable practice</w:t>
                        </w:r>
                      </w:p>
                    </w:txbxContent>
                  </v:textbox>
                </v:shape>
                <v:shape id="Text Box 23" o:spid="_x0000_s1039" type="#_x0000_t202" style="position:absolute;left:4570;top:1291;width:3882;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FF4000" w:rsidRDefault="00FF4000">
                        <w:pPr>
                          <w:spacing w:line="268" w:lineRule="exact"/>
                          <w:ind w:right="18"/>
                          <w:jc w:val="center"/>
                          <w:rPr>
                            <w:rFonts w:ascii="Calibri"/>
                            <w:sz w:val="28"/>
                          </w:rPr>
                        </w:pPr>
                        <w:r>
                          <w:rPr>
                            <w:rFonts w:ascii="Calibri"/>
                            <w:color w:val="FFFFFF"/>
                            <w:sz w:val="28"/>
                          </w:rPr>
                          <w:t>Focusing on the emotional</w:t>
                        </w:r>
                        <w:r>
                          <w:rPr>
                            <w:rFonts w:ascii="Calibri"/>
                            <w:color w:val="FFFFFF"/>
                            <w:spacing w:val="-20"/>
                            <w:sz w:val="28"/>
                          </w:rPr>
                          <w:t xml:space="preserve"> </w:t>
                        </w:r>
                        <w:r>
                          <w:rPr>
                            <w:rFonts w:ascii="Calibri"/>
                            <w:color w:val="FFFFFF"/>
                            <w:sz w:val="28"/>
                          </w:rPr>
                          <w:t>impact</w:t>
                        </w:r>
                      </w:p>
                      <w:p w:rsidR="00FF4000" w:rsidRDefault="00FF4000">
                        <w:pPr>
                          <w:spacing w:line="320" w:lineRule="exact"/>
                          <w:ind w:right="16"/>
                          <w:jc w:val="center"/>
                          <w:rPr>
                            <w:rFonts w:ascii="Calibri"/>
                            <w:sz w:val="28"/>
                          </w:rPr>
                        </w:pPr>
                        <w:r>
                          <w:rPr>
                            <w:rFonts w:ascii="Calibri"/>
                            <w:color w:val="FFFFFF"/>
                            <w:sz w:val="28"/>
                          </w:rPr>
                          <w:t>of the work</w:t>
                        </w:r>
                      </w:p>
                    </w:txbxContent>
                  </v:textbox>
                </v:shape>
                <v:shape id="Text Box 22" o:spid="_x0000_s1040" type="#_x0000_t202" style="position:absolute;left:3281;top:2102;width:2139;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FF4000" w:rsidRDefault="00FF4000">
                        <w:pPr>
                          <w:spacing w:line="325" w:lineRule="exact"/>
                          <w:ind w:left="38"/>
                          <w:rPr>
                            <w:rFonts w:ascii="Calibri"/>
                            <w:sz w:val="32"/>
                          </w:rPr>
                        </w:pPr>
                        <w:r>
                          <w:rPr>
                            <w:rFonts w:ascii="Calibri"/>
                            <w:sz w:val="32"/>
                          </w:rPr>
                          <w:t>Case Discussion</w:t>
                        </w:r>
                      </w:p>
                      <w:p w:rsidR="00FF4000" w:rsidRDefault="00FF4000">
                        <w:pPr>
                          <w:spacing w:before="108" w:line="289" w:lineRule="exact"/>
                          <w:rPr>
                            <w:rFonts w:ascii="Calibri"/>
                            <w:sz w:val="24"/>
                          </w:rPr>
                        </w:pPr>
                        <w:r>
                          <w:rPr>
                            <w:rFonts w:ascii="Calibri"/>
                            <w:sz w:val="24"/>
                          </w:rPr>
                          <w:t>Reflection on Practice</w:t>
                        </w:r>
                      </w:p>
                    </w:txbxContent>
                  </v:textbox>
                </v:shape>
                <v:shape id="Text Box 21" o:spid="_x0000_s1041" type="#_x0000_t202" style="position:absolute;left:320;top:3319;width:3736;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FF4000" w:rsidRDefault="00FF4000">
                        <w:pPr>
                          <w:spacing w:line="408" w:lineRule="exact"/>
                          <w:ind w:right="17"/>
                          <w:jc w:val="center"/>
                          <w:rPr>
                            <w:rFonts w:ascii="Calibri"/>
                            <w:sz w:val="40"/>
                          </w:rPr>
                        </w:pPr>
                        <w:r>
                          <w:rPr>
                            <w:rFonts w:ascii="Calibri"/>
                            <w:color w:val="FFFFFF"/>
                            <w:sz w:val="40"/>
                          </w:rPr>
                          <w:t>Mediation</w:t>
                        </w:r>
                      </w:p>
                      <w:p w:rsidR="00FF4000" w:rsidRDefault="00FF4000">
                        <w:pPr>
                          <w:spacing w:before="164" w:line="216" w:lineRule="auto"/>
                          <w:ind w:right="18"/>
                          <w:jc w:val="center"/>
                          <w:rPr>
                            <w:rFonts w:ascii="Calibri"/>
                            <w:sz w:val="28"/>
                          </w:rPr>
                        </w:pPr>
                        <w:r>
                          <w:rPr>
                            <w:rFonts w:ascii="Calibri"/>
                            <w:color w:val="FFFFFF"/>
                            <w:sz w:val="28"/>
                          </w:rPr>
                          <w:t>Representing the organisation</w:t>
                        </w:r>
                        <w:r>
                          <w:rPr>
                            <w:rFonts w:ascii="Calibri"/>
                            <w:color w:val="FFFFFF"/>
                            <w:spacing w:val="-32"/>
                            <w:sz w:val="28"/>
                          </w:rPr>
                          <w:t xml:space="preserve"> </w:t>
                        </w:r>
                        <w:r>
                          <w:rPr>
                            <w:rFonts w:ascii="Calibri"/>
                            <w:color w:val="FFFFFF"/>
                            <w:sz w:val="28"/>
                          </w:rPr>
                          <w:t>to staff</w:t>
                        </w:r>
                      </w:p>
                      <w:p w:rsidR="00FF4000" w:rsidRDefault="00FF4000">
                        <w:pPr>
                          <w:spacing w:before="92" w:line="337" w:lineRule="exact"/>
                          <w:ind w:right="15"/>
                          <w:jc w:val="center"/>
                          <w:rPr>
                            <w:rFonts w:ascii="Calibri"/>
                            <w:sz w:val="28"/>
                          </w:rPr>
                        </w:pPr>
                        <w:r>
                          <w:rPr>
                            <w:rFonts w:ascii="Calibri"/>
                            <w:color w:val="FFFFFF"/>
                            <w:sz w:val="28"/>
                          </w:rPr>
                          <w:t>Ensuring role clarity</w:t>
                        </w:r>
                      </w:p>
                    </w:txbxContent>
                  </v:textbox>
                </v:shape>
                <v:shape id="Text Box 20" o:spid="_x0000_s1042" type="#_x0000_t202" style="position:absolute;left:4771;top:3319;width:3479;height:1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FF4000" w:rsidRDefault="00FF4000">
                        <w:pPr>
                          <w:spacing w:line="408" w:lineRule="exact"/>
                          <w:ind w:right="17"/>
                          <w:jc w:val="center"/>
                          <w:rPr>
                            <w:rFonts w:ascii="Calibri"/>
                            <w:sz w:val="40"/>
                          </w:rPr>
                        </w:pPr>
                        <w:r>
                          <w:rPr>
                            <w:rFonts w:ascii="Calibri"/>
                            <w:color w:val="FFFFFF"/>
                            <w:sz w:val="40"/>
                          </w:rPr>
                          <w:t>Development</w:t>
                        </w:r>
                      </w:p>
                      <w:p w:rsidR="00FF4000" w:rsidRDefault="00FF4000">
                        <w:pPr>
                          <w:spacing w:before="164" w:line="216" w:lineRule="auto"/>
                          <w:ind w:right="18"/>
                          <w:jc w:val="center"/>
                          <w:rPr>
                            <w:rFonts w:ascii="Calibri"/>
                            <w:sz w:val="28"/>
                          </w:rPr>
                        </w:pPr>
                        <w:r>
                          <w:rPr>
                            <w:rFonts w:ascii="Calibri"/>
                            <w:color w:val="FFFFFF"/>
                            <w:sz w:val="28"/>
                          </w:rPr>
                          <w:t>Supporting self evaluation</w:t>
                        </w:r>
                        <w:r>
                          <w:rPr>
                            <w:rFonts w:ascii="Calibri"/>
                            <w:color w:val="FFFFFF"/>
                            <w:spacing w:val="-21"/>
                            <w:sz w:val="28"/>
                          </w:rPr>
                          <w:t xml:space="preserve"> </w:t>
                        </w:r>
                        <w:r>
                          <w:rPr>
                            <w:rFonts w:ascii="Calibri"/>
                            <w:color w:val="FFFFFF"/>
                            <w:sz w:val="28"/>
                          </w:rPr>
                          <w:t>and development</w:t>
                        </w:r>
                      </w:p>
                    </w:txbxContent>
                  </v:textbox>
                </v:shape>
                <w10:anchorlock/>
              </v:group>
            </w:pict>
          </mc:Fallback>
        </mc:AlternateContent>
      </w:r>
    </w:p>
    <w:p w:rsidR="002170AD" w:rsidRDefault="002170AD">
      <w:pPr>
        <w:pStyle w:val="BodyText"/>
        <w:rPr>
          <w:sz w:val="20"/>
        </w:rPr>
      </w:pPr>
    </w:p>
    <w:p w:rsidR="002170AD" w:rsidRDefault="002170AD">
      <w:pPr>
        <w:pStyle w:val="BodyText"/>
        <w:spacing w:before="4"/>
        <w:rPr>
          <w:sz w:val="29"/>
        </w:rPr>
      </w:pPr>
    </w:p>
    <w:p w:rsidR="002170AD" w:rsidRDefault="006B107F">
      <w:pPr>
        <w:pStyle w:val="Heading2"/>
        <w:spacing w:before="92"/>
      </w:pPr>
      <w:r>
        <w:t>Our Practice Standards</w:t>
      </w:r>
    </w:p>
    <w:p w:rsidR="002170AD" w:rsidRDefault="002170AD">
      <w:pPr>
        <w:pStyle w:val="BodyText"/>
        <w:rPr>
          <w:b/>
          <w:sz w:val="20"/>
        </w:rPr>
      </w:pPr>
    </w:p>
    <w:p w:rsidR="002170AD" w:rsidRDefault="002170AD">
      <w:pPr>
        <w:pStyle w:val="BodyText"/>
        <w:spacing w:before="7"/>
        <w:rPr>
          <w:b/>
          <w:sz w:val="29"/>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8459"/>
      </w:tblGrid>
      <w:tr w:rsidR="002170AD">
        <w:trPr>
          <w:trHeight w:val="755"/>
        </w:trPr>
        <w:tc>
          <w:tcPr>
            <w:tcW w:w="566" w:type="dxa"/>
          </w:tcPr>
          <w:p w:rsidR="002170AD" w:rsidRDefault="006B107F">
            <w:pPr>
              <w:pStyle w:val="TableParagraph"/>
              <w:spacing w:before="2"/>
              <w:ind w:left="16"/>
              <w:jc w:val="center"/>
              <w:rPr>
                <w:sz w:val="20"/>
              </w:rPr>
            </w:pPr>
            <w:r>
              <w:rPr>
                <w:w w:val="96"/>
                <w:sz w:val="20"/>
              </w:rPr>
              <w:t>1</w:t>
            </w:r>
          </w:p>
        </w:tc>
        <w:tc>
          <w:tcPr>
            <w:tcW w:w="8459" w:type="dxa"/>
          </w:tcPr>
          <w:p w:rsidR="002170AD" w:rsidRDefault="006B107F">
            <w:pPr>
              <w:pStyle w:val="TableParagraph"/>
              <w:ind w:left="112" w:right="124"/>
            </w:pPr>
            <w:r>
              <w:t>All staff should have a named supervisor from the time they start working for Herefordshire.</w:t>
            </w:r>
          </w:p>
        </w:tc>
      </w:tr>
      <w:tr w:rsidR="002170AD">
        <w:trPr>
          <w:trHeight w:val="756"/>
        </w:trPr>
        <w:tc>
          <w:tcPr>
            <w:tcW w:w="566" w:type="dxa"/>
          </w:tcPr>
          <w:p w:rsidR="002170AD" w:rsidRDefault="006B107F">
            <w:pPr>
              <w:pStyle w:val="TableParagraph"/>
              <w:ind w:left="153"/>
            </w:pPr>
            <w:r>
              <w:t>2</w:t>
            </w:r>
          </w:p>
        </w:tc>
        <w:tc>
          <w:tcPr>
            <w:tcW w:w="8459" w:type="dxa"/>
          </w:tcPr>
          <w:p w:rsidR="002170AD" w:rsidRDefault="006B107F">
            <w:pPr>
              <w:pStyle w:val="TableParagraph"/>
              <w:ind w:left="112" w:right="124"/>
            </w:pPr>
            <w:r>
              <w:t>For social workers, case supervision should be provided by a qualified and professionally registered social worker.</w:t>
            </w:r>
          </w:p>
        </w:tc>
      </w:tr>
      <w:tr w:rsidR="002170AD">
        <w:trPr>
          <w:trHeight w:val="1009"/>
        </w:trPr>
        <w:tc>
          <w:tcPr>
            <w:tcW w:w="566" w:type="dxa"/>
          </w:tcPr>
          <w:p w:rsidR="002170AD" w:rsidRDefault="006B107F">
            <w:pPr>
              <w:pStyle w:val="TableParagraph"/>
              <w:spacing w:before="2"/>
              <w:ind w:left="153"/>
            </w:pPr>
            <w:r>
              <w:t>3</w:t>
            </w:r>
          </w:p>
        </w:tc>
        <w:tc>
          <w:tcPr>
            <w:tcW w:w="8459" w:type="dxa"/>
          </w:tcPr>
          <w:p w:rsidR="002170AD" w:rsidRDefault="006B107F">
            <w:pPr>
              <w:pStyle w:val="TableParagraph"/>
              <w:ind w:left="112" w:right="124"/>
            </w:pPr>
            <w:r>
              <w:t>Dedicated time should be set aside for supervision, with both supervisor and supervisee committing that time and ensuring they are free from interruptions unless in exceptional circumstances.</w:t>
            </w:r>
          </w:p>
        </w:tc>
      </w:tr>
      <w:tr w:rsidR="002170AD">
        <w:trPr>
          <w:trHeight w:val="755"/>
        </w:trPr>
        <w:tc>
          <w:tcPr>
            <w:tcW w:w="566" w:type="dxa"/>
          </w:tcPr>
          <w:p w:rsidR="002170AD" w:rsidRDefault="006B107F">
            <w:pPr>
              <w:pStyle w:val="TableParagraph"/>
              <w:spacing w:line="250" w:lineRule="exact"/>
              <w:ind w:left="153"/>
            </w:pPr>
            <w:r>
              <w:t>4</w:t>
            </w:r>
          </w:p>
        </w:tc>
        <w:tc>
          <w:tcPr>
            <w:tcW w:w="8459" w:type="dxa"/>
          </w:tcPr>
          <w:p w:rsidR="002170AD" w:rsidRDefault="006B107F">
            <w:pPr>
              <w:pStyle w:val="TableParagraph"/>
              <w:ind w:left="112" w:right="124"/>
            </w:pPr>
            <w:r>
              <w:t>Supervision should take place in confidential setting(s) being mindful of remote working arrangements.</w:t>
            </w:r>
          </w:p>
        </w:tc>
      </w:tr>
      <w:tr w:rsidR="002170AD">
        <w:trPr>
          <w:trHeight w:val="1481"/>
        </w:trPr>
        <w:tc>
          <w:tcPr>
            <w:tcW w:w="566" w:type="dxa"/>
          </w:tcPr>
          <w:p w:rsidR="002170AD" w:rsidRDefault="006B107F">
            <w:pPr>
              <w:pStyle w:val="TableParagraph"/>
              <w:spacing w:line="250" w:lineRule="exact"/>
              <w:ind w:left="153"/>
            </w:pPr>
            <w:r>
              <w:t>5</w:t>
            </w:r>
          </w:p>
        </w:tc>
        <w:tc>
          <w:tcPr>
            <w:tcW w:w="8459" w:type="dxa"/>
          </w:tcPr>
          <w:p w:rsidR="002170AD" w:rsidRDefault="006B107F">
            <w:pPr>
              <w:pStyle w:val="TableParagraph"/>
              <w:spacing w:before="1" w:line="235" w:lineRule="auto"/>
              <w:ind w:left="112" w:right="37"/>
            </w:pPr>
            <w:r>
              <w:t>To develop a shared understanding and expectations of supervision, supervisors and practitioners should discuss and agree a supervision agreement at the first supervision session and review it annually taking account of any co – allocations. A Supervision Agreement template is Appendix 1 at the end of this document which should be printed out on HCC headed paper.</w:t>
            </w:r>
          </w:p>
        </w:tc>
      </w:tr>
      <w:tr w:rsidR="002170AD">
        <w:trPr>
          <w:trHeight w:val="1518"/>
        </w:trPr>
        <w:tc>
          <w:tcPr>
            <w:tcW w:w="566" w:type="dxa"/>
          </w:tcPr>
          <w:p w:rsidR="002170AD" w:rsidRDefault="006B107F">
            <w:pPr>
              <w:pStyle w:val="TableParagraph"/>
              <w:spacing w:line="229" w:lineRule="exact"/>
              <w:ind w:left="153"/>
              <w:rPr>
                <w:sz w:val="20"/>
              </w:rPr>
            </w:pPr>
            <w:r>
              <w:rPr>
                <w:w w:val="96"/>
                <w:sz w:val="20"/>
              </w:rPr>
              <w:t>6</w:t>
            </w:r>
          </w:p>
        </w:tc>
        <w:tc>
          <w:tcPr>
            <w:tcW w:w="8459" w:type="dxa"/>
          </w:tcPr>
          <w:p w:rsidR="002170AD" w:rsidRDefault="006B107F">
            <w:pPr>
              <w:pStyle w:val="TableParagraph"/>
              <w:ind w:left="112" w:right="124"/>
            </w:pPr>
            <w:r>
              <w:t>Arrangements should be made to make sure that sufficient time is allowed for reflection, case direction, personal support and to discuss the supervisee’s professional development, progress against Personal Development Plan goals and objectives and any wider organisational factors. The time allocated to each of these will be dependent on the current priorities of the supervisor and the supervisee.</w:t>
            </w:r>
          </w:p>
        </w:tc>
      </w:tr>
      <w:tr w:rsidR="002170AD">
        <w:trPr>
          <w:trHeight w:val="719"/>
        </w:trPr>
        <w:tc>
          <w:tcPr>
            <w:tcW w:w="566" w:type="dxa"/>
          </w:tcPr>
          <w:p w:rsidR="002170AD" w:rsidRDefault="006B107F">
            <w:pPr>
              <w:pStyle w:val="TableParagraph"/>
              <w:spacing w:line="225" w:lineRule="exact"/>
              <w:ind w:left="153"/>
              <w:rPr>
                <w:sz w:val="20"/>
              </w:rPr>
            </w:pPr>
            <w:r>
              <w:rPr>
                <w:w w:val="96"/>
                <w:sz w:val="20"/>
              </w:rPr>
              <w:t>7</w:t>
            </w:r>
          </w:p>
        </w:tc>
        <w:tc>
          <w:tcPr>
            <w:tcW w:w="8459" w:type="dxa"/>
          </w:tcPr>
          <w:p w:rsidR="002170AD" w:rsidRDefault="006B107F">
            <w:pPr>
              <w:pStyle w:val="TableParagraph"/>
              <w:spacing w:before="7" w:line="225" w:lineRule="auto"/>
              <w:ind w:left="112" w:right="124"/>
            </w:pPr>
            <w:r>
              <w:t>Supervision should only be cancelled in exceptional circumstances, and rearranged straight away if cancellation is unavoidable.</w:t>
            </w:r>
          </w:p>
        </w:tc>
      </w:tr>
    </w:tbl>
    <w:p w:rsidR="002170AD" w:rsidRDefault="002170AD">
      <w:pPr>
        <w:spacing w:line="225" w:lineRule="auto"/>
        <w:sectPr w:rsidR="002170AD">
          <w:pgSz w:w="11920" w:h="16850"/>
          <w:pgMar w:top="1340" w:right="320" w:bottom="640" w:left="80" w:header="574" w:footer="458" w:gutter="0"/>
          <w:cols w:space="720"/>
        </w:sectPr>
      </w:pPr>
    </w:p>
    <w:p w:rsidR="002170AD" w:rsidRDefault="002170AD">
      <w:pPr>
        <w:pStyle w:val="BodyText"/>
        <w:rPr>
          <w:b/>
          <w:sz w:val="20"/>
        </w:rPr>
      </w:pPr>
    </w:p>
    <w:p w:rsidR="002170AD" w:rsidRDefault="002170AD">
      <w:pPr>
        <w:pStyle w:val="BodyText"/>
        <w:spacing w:before="1" w:after="1"/>
        <w:rPr>
          <w:b/>
          <w:sz w:val="26"/>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460"/>
      </w:tblGrid>
      <w:tr w:rsidR="002170AD">
        <w:trPr>
          <w:trHeight w:val="758"/>
        </w:trPr>
        <w:tc>
          <w:tcPr>
            <w:tcW w:w="562" w:type="dxa"/>
          </w:tcPr>
          <w:p w:rsidR="002170AD" w:rsidRDefault="006B107F">
            <w:pPr>
              <w:pStyle w:val="TableParagraph"/>
              <w:spacing w:before="2"/>
              <w:ind w:left="230"/>
              <w:rPr>
                <w:sz w:val="20"/>
              </w:rPr>
            </w:pPr>
            <w:r>
              <w:rPr>
                <w:w w:val="96"/>
                <w:sz w:val="20"/>
              </w:rPr>
              <w:t>9</w:t>
            </w:r>
          </w:p>
        </w:tc>
        <w:tc>
          <w:tcPr>
            <w:tcW w:w="8460" w:type="dxa"/>
          </w:tcPr>
          <w:p w:rsidR="002170AD" w:rsidRDefault="006B107F">
            <w:pPr>
              <w:pStyle w:val="TableParagraph"/>
              <w:ind w:left="112" w:right="308"/>
            </w:pPr>
            <w:r>
              <w:t>Practitioners should prepare for supervision by reflecting on their work and making sure recordings and case summaries are up to date.</w:t>
            </w:r>
          </w:p>
        </w:tc>
      </w:tr>
      <w:tr w:rsidR="002170AD">
        <w:trPr>
          <w:trHeight w:val="755"/>
        </w:trPr>
        <w:tc>
          <w:tcPr>
            <w:tcW w:w="562" w:type="dxa"/>
          </w:tcPr>
          <w:p w:rsidR="002170AD" w:rsidRDefault="006B107F">
            <w:pPr>
              <w:pStyle w:val="TableParagraph"/>
              <w:spacing w:before="38"/>
              <w:ind w:left="175"/>
              <w:rPr>
                <w:sz w:val="20"/>
              </w:rPr>
            </w:pPr>
            <w:r>
              <w:rPr>
                <w:color w:val="223D5F"/>
                <w:sz w:val="20"/>
              </w:rPr>
              <w:t>10</w:t>
            </w:r>
          </w:p>
        </w:tc>
        <w:tc>
          <w:tcPr>
            <w:tcW w:w="8460" w:type="dxa"/>
          </w:tcPr>
          <w:p w:rsidR="002170AD" w:rsidRDefault="006B107F">
            <w:pPr>
              <w:pStyle w:val="TableParagraph"/>
              <w:ind w:left="112" w:right="308"/>
            </w:pPr>
            <w:r>
              <w:t>The supervisor is responsible for recording supervision including reflections and rationale for decision making.</w:t>
            </w:r>
          </w:p>
        </w:tc>
      </w:tr>
      <w:tr w:rsidR="002170AD">
        <w:trPr>
          <w:trHeight w:val="1005"/>
        </w:trPr>
        <w:tc>
          <w:tcPr>
            <w:tcW w:w="562" w:type="dxa"/>
          </w:tcPr>
          <w:p w:rsidR="002170AD" w:rsidRDefault="006B107F">
            <w:pPr>
              <w:pStyle w:val="TableParagraph"/>
              <w:spacing w:before="35"/>
              <w:ind w:left="175"/>
              <w:rPr>
                <w:sz w:val="20"/>
              </w:rPr>
            </w:pPr>
            <w:r>
              <w:rPr>
                <w:color w:val="223D5F"/>
                <w:sz w:val="20"/>
              </w:rPr>
              <w:t>11</w:t>
            </w:r>
          </w:p>
        </w:tc>
        <w:tc>
          <w:tcPr>
            <w:tcW w:w="8460" w:type="dxa"/>
          </w:tcPr>
          <w:p w:rsidR="002170AD" w:rsidRDefault="006B107F">
            <w:pPr>
              <w:pStyle w:val="TableParagraph"/>
              <w:spacing w:line="237" w:lineRule="auto"/>
              <w:ind w:left="112" w:right="75"/>
            </w:pPr>
            <w:r>
              <w:rPr>
                <w:spacing w:val="-3"/>
              </w:rPr>
              <w:t xml:space="preserve">Addressing equalities </w:t>
            </w:r>
            <w:r>
              <w:t xml:space="preserve">and </w:t>
            </w:r>
            <w:r>
              <w:rPr>
                <w:spacing w:val="-3"/>
              </w:rPr>
              <w:t xml:space="preserve">diversity should </w:t>
            </w:r>
            <w:r>
              <w:t xml:space="preserve">be an </w:t>
            </w:r>
            <w:r>
              <w:rPr>
                <w:spacing w:val="-3"/>
              </w:rPr>
              <w:t xml:space="preserve">integral part of supervision </w:t>
            </w:r>
            <w:r>
              <w:t xml:space="preserve">in </w:t>
            </w:r>
            <w:r>
              <w:rPr>
                <w:spacing w:val="-3"/>
              </w:rPr>
              <w:t xml:space="preserve">relation </w:t>
            </w:r>
            <w:r>
              <w:t>to the impact on the supervisory relationship and to promote best practice with children and families. (Links with Equality Act 2010)</w:t>
            </w:r>
          </w:p>
        </w:tc>
      </w:tr>
      <w:tr w:rsidR="002170AD">
        <w:trPr>
          <w:trHeight w:val="1219"/>
        </w:trPr>
        <w:tc>
          <w:tcPr>
            <w:tcW w:w="562" w:type="dxa"/>
          </w:tcPr>
          <w:p w:rsidR="002170AD" w:rsidRDefault="006B107F">
            <w:pPr>
              <w:pStyle w:val="TableParagraph"/>
              <w:spacing w:before="38"/>
              <w:ind w:left="175"/>
              <w:rPr>
                <w:sz w:val="20"/>
              </w:rPr>
            </w:pPr>
            <w:r>
              <w:rPr>
                <w:color w:val="223D5F"/>
                <w:sz w:val="20"/>
              </w:rPr>
              <w:t>12</w:t>
            </w:r>
          </w:p>
        </w:tc>
        <w:tc>
          <w:tcPr>
            <w:tcW w:w="8460" w:type="dxa"/>
          </w:tcPr>
          <w:p w:rsidR="002170AD" w:rsidRDefault="006B107F">
            <w:pPr>
              <w:pStyle w:val="TableParagraph"/>
              <w:ind w:left="112" w:right="490"/>
            </w:pPr>
            <w:r>
              <w:t xml:space="preserve">Personal information shared in supervision may need to be shared with HR or another officer of the council and this would be done ethically and in line with the </w:t>
            </w:r>
            <w:hyperlink r:id="rId17">
              <w:r>
                <w:rPr>
                  <w:color w:val="0000FF"/>
                  <w:u w:val="single" w:color="0000FF"/>
                </w:rPr>
                <w:t>Information Sharing protocols and guidance</w:t>
              </w:r>
            </w:hyperlink>
          </w:p>
        </w:tc>
      </w:tr>
      <w:tr w:rsidR="002170AD">
        <w:trPr>
          <w:trHeight w:val="1218"/>
        </w:trPr>
        <w:tc>
          <w:tcPr>
            <w:tcW w:w="562" w:type="dxa"/>
          </w:tcPr>
          <w:p w:rsidR="002170AD" w:rsidRDefault="006B107F">
            <w:pPr>
              <w:pStyle w:val="TableParagraph"/>
              <w:spacing w:line="225" w:lineRule="exact"/>
              <w:ind w:left="175"/>
              <w:rPr>
                <w:sz w:val="20"/>
              </w:rPr>
            </w:pPr>
            <w:r>
              <w:rPr>
                <w:sz w:val="20"/>
              </w:rPr>
              <w:t>13</w:t>
            </w:r>
          </w:p>
        </w:tc>
        <w:tc>
          <w:tcPr>
            <w:tcW w:w="8460" w:type="dxa"/>
          </w:tcPr>
          <w:p w:rsidR="002170AD" w:rsidRDefault="006B107F">
            <w:pPr>
              <w:pStyle w:val="TableParagraph"/>
              <w:ind w:left="112" w:right="75"/>
            </w:pPr>
            <w:r>
              <w:t xml:space="preserve">If there are concerns about compliance with practice standards and/or code of conduct these will be explained clearly to the practitioner/supervisor and this policy links to our </w:t>
            </w:r>
            <w:hyperlink r:id="rId18">
              <w:r>
                <w:rPr>
                  <w:color w:val="0000FF"/>
                  <w:u w:val="single" w:color="0000FF"/>
                </w:rPr>
                <w:t>Employee Code of Conduct</w:t>
              </w:r>
              <w:r>
                <w:rPr>
                  <w:color w:val="0000FF"/>
                </w:rPr>
                <w:t xml:space="preserve"> </w:t>
              </w:r>
            </w:hyperlink>
            <w:r>
              <w:t xml:space="preserve">and </w:t>
            </w:r>
            <w:hyperlink r:id="rId19">
              <w:r>
                <w:rPr>
                  <w:color w:val="0000FF"/>
                  <w:u w:val="single" w:color="0000FF"/>
                </w:rPr>
                <w:t>Staff behaviour when working with</w:t>
              </w:r>
            </w:hyperlink>
            <w:r>
              <w:rPr>
                <w:color w:val="0000FF"/>
              </w:rPr>
              <w:t xml:space="preserve"> </w:t>
            </w:r>
            <w:hyperlink r:id="rId20">
              <w:r>
                <w:rPr>
                  <w:color w:val="0000FF"/>
                  <w:u w:val="single" w:color="0000FF"/>
                </w:rPr>
                <w:t>children, young people or young adults</w:t>
              </w:r>
            </w:hyperlink>
          </w:p>
        </w:tc>
      </w:tr>
      <w:tr w:rsidR="002170AD">
        <w:trPr>
          <w:trHeight w:val="973"/>
        </w:trPr>
        <w:tc>
          <w:tcPr>
            <w:tcW w:w="562" w:type="dxa"/>
            <w:tcBorders>
              <w:bottom w:val="single" w:sz="8" w:space="0" w:color="000000"/>
            </w:tcBorders>
          </w:tcPr>
          <w:p w:rsidR="002170AD" w:rsidRDefault="006B107F">
            <w:pPr>
              <w:pStyle w:val="TableParagraph"/>
              <w:spacing w:line="225" w:lineRule="exact"/>
              <w:ind w:left="175"/>
              <w:rPr>
                <w:sz w:val="20"/>
              </w:rPr>
            </w:pPr>
            <w:r>
              <w:rPr>
                <w:sz w:val="20"/>
              </w:rPr>
              <w:t>14</w:t>
            </w:r>
          </w:p>
        </w:tc>
        <w:tc>
          <w:tcPr>
            <w:tcW w:w="8460" w:type="dxa"/>
            <w:tcBorders>
              <w:bottom w:val="single" w:sz="8" w:space="0" w:color="000000"/>
            </w:tcBorders>
          </w:tcPr>
          <w:p w:rsidR="002170AD" w:rsidRDefault="006B107F">
            <w:pPr>
              <w:pStyle w:val="TableParagraph"/>
              <w:spacing w:before="3" w:line="232" w:lineRule="auto"/>
              <w:ind w:left="112" w:right="75"/>
            </w:pPr>
            <w:r>
              <w:t xml:space="preserve">If there are disagreements/stumbling blocks that are affecting effective supervision, these should be resolved where possible within supervision or in a separate </w:t>
            </w:r>
            <w:r>
              <w:rPr>
                <w:spacing w:val="-3"/>
              </w:rPr>
              <w:t xml:space="preserve">meeting. </w:t>
            </w:r>
            <w:r>
              <w:t xml:space="preserve">On occasions, these may need to be escalated to the line </w:t>
            </w:r>
            <w:r>
              <w:rPr>
                <w:spacing w:val="-3"/>
              </w:rPr>
              <w:t>manager.</w:t>
            </w:r>
          </w:p>
        </w:tc>
      </w:tr>
      <w:tr w:rsidR="002170AD">
        <w:trPr>
          <w:trHeight w:val="1017"/>
        </w:trPr>
        <w:tc>
          <w:tcPr>
            <w:tcW w:w="562" w:type="dxa"/>
            <w:tcBorders>
              <w:top w:val="single" w:sz="8" w:space="0" w:color="000000"/>
            </w:tcBorders>
          </w:tcPr>
          <w:p w:rsidR="002170AD" w:rsidRDefault="006B107F">
            <w:pPr>
              <w:pStyle w:val="TableParagraph"/>
              <w:spacing w:line="224" w:lineRule="exact"/>
              <w:ind w:left="167"/>
              <w:rPr>
                <w:sz w:val="20"/>
              </w:rPr>
            </w:pPr>
            <w:r>
              <w:rPr>
                <w:sz w:val="20"/>
              </w:rPr>
              <w:t>15</w:t>
            </w:r>
          </w:p>
        </w:tc>
        <w:tc>
          <w:tcPr>
            <w:tcW w:w="8460" w:type="dxa"/>
            <w:tcBorders>
              <w:top w:val="single" w:sz="8" w:space="0" w:color="000000"/>
            </w:tcBorders>
          </w:tcPr>
          <w:p w:rsidR="002170AD" w:rsidRDefault="006B107F">
            <w:pPr>
              <w:pStyle w:val="TableParagraph"/>
              <w:spacing w:line="242" w:lineRule="auto"/>
              <w:ind w:left="112" w:right="13"/>
            </w:pPr>
            <w:r>
              <w:t>Supervisors and supervisees should work together to identify and prioritise which children and young people should be discussed at each session in line with casework supervision requirements (see below).</w:t>
            </w:r>
          </w:p>
        </w:tc>
      </w:tr>
    </w:tbl>
    <w:p w:rsidR="002170AD" w:rsidRDefault="002170AD">
      <w:pPr>
        <w:spacing w:line="242" w:lineRule="auto"/>
        <w:sectPr w:rsidR="002170AD">
          <w:pgSz w:w="11920" w:h="16850"/>
          <w:pgMar w:top="1340" w:right="320" w:bottom="640" w:left="80" w:header="574" w:footer="458" w:gutter="0"/>
          <w:cols w:space="720"/>
        </w:sectPr>
      </w:pPr>
    </w:p>
    <w:p w:rsidR="002170AD" w:rsidRDefault="002170AD">
      <w:pPr>
        <w:pStyle w:val="BodyText"/>
        <w:spacing w:before="6"/>
        <w:rPr>
          <w:b/>
          <w:sz w:val="22"/>
        </w:rPr>
      </w:pPr>
    </w:p>
    <w:p w:rsidR="002170AD" w:rsidRDefault="006B107F">
      <w:pPr>
        <w:spacing w:before="92"/>
        <w:ind w:left="1000"/>
        <w:rPr>
          <w:b/>
          <w:sz w:val="24"/>
        </w:rPr>
      </w:pPr>
      <w:r>
        <w:rPr>
          <w:b/>
          <w:sz w:val="24"/>
        </w:rPr>
        <w:t>Frequency of Supervision</w:t>
      </w:r>
    </w:p>
    <w:p w:rsidR="002170AD" w:rsidRDefault="002170AD">
      <w:pPr>
        <w:pStyle w:val="BodyText"/>
        <w:rPr>
          <w:b/>
        </w:rPr>
      </w:pPr>
    </w:p>
    <w:p w:rsidR="002170AD" w:rsidRDefault="006B107F">
      <w:pPr>
        <w:pStyle w:val="ListParagraph"/>
        <w:numPr>
          <w:ilvl w:val="0"/>
          <w:numId w:val="7"/>
        </w:numPr>
        <w:tabs>
          <w:tab w:val="left" w:pos="1720"/>
          <w:tab w:val="left" w:pos="1721"/>
        </w:tabs>
        <w:ind w:hanging="438"/>
        <w:jc w:val="left"/>
        <w:rPr>
          <w:b/>
          <w:sz w:val="24"/>
        </w:rPr>
      </w:pPr>
      <w:r>
        <w:rPr>
          <w:b/>
          <w:sz w:val="24"/>
        </w:rPr>
        <w:t>Staff</w:t>
      </w:r>
      <w:r>
        <w:rPr>
          <w:b/>
          <w:spacing w:val="-2"/>
          <w:sz w:val="24"/>
        </w:rPr>
        <w:t xml:space="preserve"> </w:t>
      </w:r>
      <w:r>
        <w:rPr>
          <w:b/>
          <w:sz w:val="24"/>
        </w:rPr>
        <w:t>Supervision</w:t>
      </w:r>
    </w:p>
    <w:p w:rsidR="002170AD" w:rsidRDefault="002170AD">
      <w:pPr>
        <w:pStyle w:val="BodyText"/>
        <w:rPr>
          <w:b/>
        </w:rPr>
      </w:pPr>
    </w:p>
    <w:p w:rsidR="002170AD" w:rsidRDefault="006B107F">
      <w:pPr>
        <w:pStyle w:val="BodyText"/>
        <w:ind w:left="1283" w:right="1371"/>
      </w:pPr>
      <w:r>
        <w:t>The duration and frequency of staff supervision will depend on the setting, type of work involved, the experience and expertise of the worker and on-going operational considerations.</w:t>
      </w:r>
    </w:p>
    <w:p w:rsidR="002170AD" w:rsidRDefault="002170AD">
      <w:pPr>
        <w:pStyle w:val="BodyText"/>
        <w:spacing w:before="1"/>
      </w:pPr>
    </w:p>
    <w:p w:rsidR="002170AD" w:rsidRDefault="006B107F">
      <w:pPr>
        <w:pStyle w:val="ListParagraph"/>
        <w:numPr>
          <w:ilvl w:val="1"/>
          <w:numId w:val="7"/>
        </w:numPr>
        <w:tabs>
          <w:tab w:val="left" w:pos="2003"/>
          <w:tab w:val="left" w:pos="2004"/>
        </w:tabs>
        <w:spacing w:line="293" w:lineRule="exact"/>
        <w:ind w:hanging="361"/>
        <w:rPr>
          <w:sz w:val="24"/>
        </w:rPr>
      </w:pPr>
      <w:r>
        <w:rPr>
          <w:sz w:val="24"/>
        </w:rPr>
        <w:t>The usual frequency is monthly for all staff and no less than 6</w:t>
      </w:r>
      <w:r>
        <w:rPr>
          <w:spacing w:val="-13"/>
          <w:sz w:val="24"/>
        </w:rPr>
        <w:t xml:space="preserve"> </w:t>
      </w:r>
      <w:r>
        <w:rPr>
          <w:sz w:val="24"/>
        </w:rPr>
        <w:t>weekly</w:t>
      </w:r>
    </w:p>
    <w:p w:rsidR="002170AD" w:rsidRDefault="006B107F">
      <w:pPr>
        <w:pStyle w:val="ListParagraph"/>
        <w:numPr>
          <w:ilvl w:val="1"/>
          <w:numId w:val="7"/>
        </w:numPr>
        <w:tabs>
          <w:tab w:val="left" w:pos="2003"/>
          <w:tab w:val="left" w:pos="2004"/>
        </w:tabs>
        <w:spacing w:line="292" w:lineRule="exact"/>
        <w:ind w:hanging="361"/>
        <w:rPr>
          <w:sz w:val="24"/>
        </w:rPr>
      </w:pPr>
      <w:r>
        <w:rPr>
          <w:sz w:val="24"/>
        </w:rPr>
        <w:t>Sessions should be between one and a half and 2 hours</w:t>
      </w:r>
      <w:r>
        <w:rPr>
          <w:spacing w:val="-9"/>
          <w:sz w:val="24"/>
        </w:rPr>
        <w:t xml:space="preserve"> </w:t>
      </w:r>
      <w:r>
        <w:rPr>
          <w:sz w:val="24"/>
        </w:rPr>
        <w:t>duration</w:t>
      </w:r>
    </w:p>
    <w:p w:rsidR="002170AD" w:rsidRDefault="006B107F">
      <w:pPr>
        <w:pStyle w:val="ListParagraph"/>
        <w:numPr>
          <w:ilvl w:val="1"/>
          <w:numId w:val="7"/>
        </w:numPr>
        <w:tabs>
          <w:tab w:val="left" w:pos="2003"/>
          <w:tab w:val="left" w:pos="2004"/>
        </w:tabs>
        <w:ind w:right="2037"/>
        <w:rPr>
          <w:sz w:val="24"/>
        </w:rPr>
      </w:pPr>
      <w:r>
        <w:rPr>
          <w:sz w:val="24"/>
        </w:rPr>
        <w:t>All staff should receive a minimum of 10 supervision sessions per year (allowing for</w:t>
      </w:r>
      <w:r>
        <w:rPr>
          <w:spacing w:val="-3"/>
          <w:sz w:val="24"/>
        </w:rPr>
        <w:t xml:space="preserve"> </w:t>
      </w:r>
      <w:r>
        <w:rPr>
          <w:sz w:val="24"/>
        </w:rPr>
        <w:t>leave)</w:t>
      </w:r>
    </w:p>
    <w:p w:rsidR="002170AD" w:rsidRDefault="002170AD">
      <w:pPr>
        <w:pStyle w:val="BodyText"/>
        <w:spacing w:before="8"/>
        <w:rPr>
          <w:sz w:val="23"/>
        </w:rPr>
      </w:pPr>
    </w:p>
    <w:p w:rsidR="002170AD" w:rsidRDefault="006B107F">
      <w:pPr>
        <w:pStyle w:val="BodyText"/>
        <w:ind w:left="1283" w:right="1292"/>
      </w:pPr>
      <w:r>
        <w:t>No staff should go without supervision for more than two months and it is the shared responsibility of the supervisor and supervisee to assure this.</w:t>
      </w:r>
    </w:p>
    <w:p w:rsidR="002170AD" w:rsidRDefault="002170AD">
      <w:pPr>
        <w:pStyle w:val="BodyText"/>
      </w:pPr>
    </w:p>
    <w:p w:rsidR="002170AD" w:rsidRDefault="006B107F">
      <w:pPr>
        <w:pStyle w:val="BodyText"/>
        <w:ind w:left="1283" w:right="1305"/>
      </w:pPr>
      <w:r>
        <w:t>More frequent supervision sessions may be required where the supervisor is, for example working with newly qualified staff, to meet individual deadlines or targets or where the supervisee requires greater support due to ongoing performance concerns.</w:t>
      </w:r>
    </w:p>
    <w:p w:rsidR="002170AD" w:rsidRDefault="002170AD">
      <w:pPr>
        <w:pStyle w:val="BodyText"/>
      </w:pPr>
    </w:p>
    <w:p w:rsidR="002170AD" w:rsidRDefault="006B107F">
      <w:pPr>
        <w:pStyle w:val="BodyText"/>
        <w:spacing w:before="1"/>
        <w:ind w:left="1283" w:right="1491"/>
      </w:pPr>
      <w:r>
        <w:t>The actual frequency for individual staff should be set out in the terms of the individual Supervision Agreement – see appendix 1 and any permanent deviation from the recommended frequency should be agreed and recorded in the individual Supervision Agreement.</w:t>
      </w:r>
    </w:p>
    <w:p w:rsidR="002170AD" w:rsidRDefault="002170AD">
      <w:pPr>
        <w:pStyle w:val="BodyText"/>
      </w:pPr>
    </w:p>
    <w:p w:rsidR="002170AD" w:rsidRDefault="006B107F">
      <w:pPr>
        <w:pStyle w:val="BodyText"/>
        <w:ind w:left="1283" w:right="1531"/>
      </w:pPr>
      <w:r>
        <w:t>Formal supervision sessions are normally held on a planned one to one basis and group or peer supervision sessions will supplement these.</w:t>
      </w:r>
    </w:p>
    <w:p w:rsidR="002170AD" w:rsidRDefault="002170AD">
      <w:pPr>
        <w:pStyle w:val="BodyText"/>
      </w:pPr>
    </w:p>
    <w:p w:rsidR="002170AD" w:rsidRDefault="006B107F">
      <w:pPr>
        <w:pStyle w:val="BodyText"/>
        <w:ind w:left="1283" w:right="1345"/>
      </w:pPr>
      <w:r>
        <w:t>Where decisions about children and young people have been made in between formal supervision sessions the supervisor or the decision maker must ensure that key decisions are recorded on the child’s record using the Manager’s Decision case record on Mosaic.</w:t>
      </w:r>
    </w:p>
    <w:p w:rsidR="002170AD" w:rsidRDefault="002170AD">
      <w:pPr>
        <w:sectPr w:rsidR="002170AD">
          <w:pgSz w:w="11920" w:h="16850"/>
          <w:pgMar w:top="1340" w:right="320" w:bottom="640" w:left="80" w:header="574" w:footer="458" w:gutter="0"/>
          <w:cols w:space="720"/>
        </w:sectPr>
      </w:pPr>
    </w:p>
    <w:p w:rsidR="002170AD" w:rsidRDefault="002170AD">
      <w:pPr>
        <w:pStyle w:val="BodyText"/>
        <w:rPr>
          <w:sz w:val="20"/>
        </w:rPr>
      </w:pPr>
    </w:p>
    <w:p w:rsidR="002170AD" w:rsidRDefault="002170AD">
      <w:pPr>
        <w:pStyle w:val="BodyText"/>
        <w:spacing w:before="9"/>
        <w:rPr>
          <w:sz w:val="22"/>
        </w:rPr>
      </w:pPr>
    </w:p>
    <w:tbl>
      <w:tblPr>
        <w:tblW w:w="0" w:type="auto"/>
        <w:tblInd w:w="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1973"/>
        <w:gridCol w:w="3646"/>
      </w:tblGrid>
      <w:tr w:rsidR="002170AD">
        <w:trPr>
          <w:trHeight w:val="539"/>
        </w:trPr>
        <w:tc>
          <w:tcPr>
            <w:tcW w:w="3399" w:type="dxa"/>
          </w:tcPr>
          <w:p w:rsidR="002170AD" w:rsidRDefault="006B107F">
            <w:pPr>
              <w:pStyle w:val="TableParagraph"/>
              <w:spacing w:before="35"/>
              <w:ind w:left="858"/>
              <w:rPr>
                <w:b/>
                <w:sz w:val="20"/>
              </w:rPr>
            </w:pPr>
            <w:r>
              <w:rPr>
                <w:b/>
                <w:sz w:val="20"/>
              </w:rPr>
              <w:t>Professional role</w:t>
            </w:r>
          </w:p>
        </w:tc>
        <w:tc>
          <w:tcPr>
            <w:tcW w:w="1973" w:type="dxa"/>
          </w:tcPr>
          <w:p w:rsidR="002170AD" w:rsidRDefault="006B107F">
            <w:pPr>
              <w:pStyle w:val="TableParagraph"/>
              <w:spacing w:before="35"/>
              <w:ind w:left="146"/>
              <w:rPr>
                <w:b/>
                <w:sz w:val="20"/>
              </w:rPr>
            </w:pPr>
            <w:r>
              <w:rPr>
                <w:b/>
                <w:sz w:val="20"/>
              </w:rPr>
              <w:t>Length in service</w:t>
            </w:r>
          </w:p>
        </w:tc>
        <w:tc>
          <w:tcPr>
            <w:tcW w:w="3646" w:type="dxa"/>
          </w:tcPr>
          <w:p w:rsidR="002170AD" w:rsidRDefault="006B107F">
            <w:pPr>
              <w:pStyle w:val="TableParagraph"/>
              <w:spacing w:before="35"/>
              <w:ind w:left="446"/>
              <w:rPr>
                <w:b/>
                <w:sz w:val="20"/>
              </w:rPr>
            </w:pPr>
            <w:r>
              <w:rPr>
                <w:b/>
                <w:sz w:val="20"/>
              </w:rPr>
              <w:t>Frequency of supervision</w:t>
            </w:r>
          </w:p>
        </w:tc>
      </w:tr>
      <w:tr w:rsidR="002170AD">
        <w:trPr>
          <w:trHeight w:val="505"/>
        </w:trPr>
        <w:tc>
          <w:tcPr>
            <w:tcW w:w="3399" w:type="dxa"/>
            <w:vMerge w:val="restart"/>
          </w:tcPr>
          <w:p w:rsidR="002170AD" w:rsidRDefault="006B107F">
            <w:pPr>
              <w:pStyle w:val="TableParagraph"/>
              <w:ind w:left="160"/>
            </w:pPr>
            <w:r>
              <w:t>Early Help Workers, Family Support Workers, PAs and any</w:t>
            </w:r>
          </w:p>
          <w:p w:rsidR="002170AD" w:rsidRDefault="006B107F">
            <w:pPr>
              <w:pStyle w:val="TableParagraph"/>
              <w:spacing w:before="6" w:line="230" w:lineRule="auto"/>
              <w:ind w:left="160" w:right="1118"/>
            </w:pPr>
            <w:r>
              <w:t>other non-social work practitioners</w:t>
            </w:r>
          </w:p>
        </w:tc>
        <w:tc>
          <w:tcPr>
            <w:tcW w:w="1973" w:type="dxa"/>
          </w:tcPr>
          <w:p w:rsidR="002170AD" w:rsidRDefault="006B107F">
            <w:pPr>
              <w:pStyle w:val="TableParagraph"/>
              <w:spacing w:line="250" w:lineRule="exact"/>
              <w:ind w:left="160"/>
            </w:pPr>
            <w:r>
              <w:t>Weeks 1-6</w:t>
            </w:r>
          </w:p>
        </w:tc>
        <w:tc>
          <w:tcPr>
            <w:tcW w:w="3646" w:type="dxa"/>
          </w:tcPr>
          <w:p w:rsidR="002170AD" w:rsidRDefault="006B107F">
            <w:pPr>
              <w:pStyle w:val="TableParagraph"/>
              <w:spacing w:line="250" w:lineRule="exact"/>
              <w:ind w:left="160"/>
            </w:pPr>
            <w:r>
              <w:t>Fortnightly</w:t>
            </w:r>
          </w:p>
        </w:tc>
      </w:tr>
      <w:tr w:rsidR="002170AD">
        <w:trPr>
          <w:trHeight w:val="503"/>
        </w:trPr>
        <w:tc>
          <w:tcPr>
            <w:tcW w:w="3399" w:type="dxa"/>
            <w:vMerge/>
            <w:tcBorders>
              <w:top w:val="nil"/>
            </w:tcBorders>
          </w:tcPr>
          <w:p w:rsidR="002170AD" w:rsidRDefault="002170AD">
            <w:pPr>
              <w:rPr>
                <w:sz w:val="2"/>
                <w:szCs w:val="2"/>
              </w:rPr>
            </w:pPr>
          </w:p>
        </w:tc>
        <w:tc>
          <w:tcPr>
            <w:tcW w:w="1973" w:type="dxa"/>
          </w:tcPr>
          <w:p w:rsidR="002170AD" w:rsidRDefault="006B107F">
            <w:pPr>
              <w:pStyle w:val="TableParagraph"/>
              <w:spacing w:line="250" w:lineRule="exact"/>
              <w:ind w:left="160"/>
            </w:pPr>
            <w:r>
              <w:t>Followed by</w:t>
            </w:r>
          </w:p>
        </w:tc>
        <w:tc>
          <w:tcPr>
            <w:tcW w:w="3646" w:type="dxa"/>
          </w:tcPr>
          <w:p w:rsidR="002170AD" w:rsidRDefault="006B107F">
            <w:pPr>
              <w:pStyle w:val="TableParagraph"/>
              <w:spacing w:line="250" w:lineRule="exact"/>
              <w:ind w:left="160"/>
            </w:pPr>
            <w:r>
              <w:t>Monthly</w:t>
            </w:r>
          </w:p>
        </w:tc>
      </w:tr>
      <w:tr w:rsidR="002170AD">
        <w:trPr>
          <w:trHeight w:val="253"/>
        </w:trPr>
        <w:tc>
          <w:tcPr>
            <w:tcW w:w="3399" w:type="dxa"/>
          </w:tcPr>
          <w:p w:rsidR="002170AD" w:rsidRDefault="006B107F">
            <w:pPr>
              <w:pStyle w:val="TableParagraph"/>
              <w:spacing w:line="234" w:lineRule="exact"/>
              <w:ind w:left="160"/>
            </w:pPr>
            <w:r>
              <w:t>Student social workers</w:t>
            </w:r>
          </w:p>
        </w:tc>
        <w:tc>
          <w:tcPr>
            <w:tcW w:w="1973" w:type="dxa"/>
          </w:tcPr>
          <w:p w:rsidR="002170AD" w:rsidRDefault="006B107F">
            <w:pPr>
              <w:pStyle w:val="TableParagraph"/>
              <w:spacing w:line="234" w:lineRule="exact"/>
              <w:ind w:left="160"/>
            </w:pPr>
            <w:r>
              <w:t>Not applicable</w:t>
            </w:r>
          </w:p>
        </w:tc>
        <w:tc>
          <w:tcPr>
            <w:tcW w:w="3646" w:type="dxa"/>
          </w:tcPr>
          <w:p w:rsidR="002170AD" w:rsidRDefault="006B107F">
            <w:pPr>
              <w:pStyle w:val="TableParagraph"/>
              <w:spacing w:line="234" w:lineRule="exact"/>
              <w:ind w:left="160"/>
            </w:pPr>
            <w:r>
              <w:t>Weekly</w:t>
            </w:r>
          </w:p>
        </w:tc>
      </w:tr>
      <w:tr w:rsidR="002170AD">
        <w:trPr>
          <w:trHeight w:val="508"/>
        </w:trPr>
        <w:tc>
          <w:tcPr>
            <w:tcW w:w="3399" w:type="dxa"/>
            <w:vMerge w:val="restart"/>
          </w:tcPr>
          <w:p w:rsidR="002170AD" w:rsidRDefault="006B107F">
            <w:pPr>
              <w:pStyle w:val="TableParagraph"/>
              <w:ind w:left="160"/>
            </w:pPr>
            <w:r>
              <w:t>Newly qualified social workers (ASYE)</w:t>
            </w:r>
          </w:p>
        </w:tc>
        <w:tc>
          <w:tcPr>
            <w:tcW w:w="1973" w:type="dxa"/>
          </w:tcPr>
          <w:p w:rsidR="002170AD" w:rsidRDefault="006B107F">
            <w:pPr>
              <w:pStyle w:val="TableParagraph"/>
              <w:spacing w:line="248" w:lineRule="exact"/>
              <w:ind w:left="160"/>
            </w:pPr>
            <w:r>
              <w:t>Weeks 1-12</w:t>
            </w:r>
          </w:p>
        </w:tc>
        <w:tc>
          <w:tcPr>
            <w:tcW w:w="3646" w:type="dxa"/>
          </w:tcPr>
          <w:p w:rsidR="002170AD" w:rsidRDefault="006B107F">
            <w:pPr>
              <w:pStyle w:val="TableParagraph"/>
              <w:spacing w:line="254" w:lineRule="exact"/>
              <w:ind w:left="160"/>
            </w:pPr>
            <w:r>
              <w:t>Weekly (alternating between line manager and ASYE assessor)</w:t>
            </w:r>
          </w:p>
        </w:tc>
      </w:tr>
      <w:tr w:rsidR="002170AD">
        <w:trPr>
          <w:trHeight w:val="580"/>
        </w:trPr>
        <w:tc>
          <w:tcPr>
            <w:tcW w:w="3399" w:type="dxa"/>
            <w:vMerge/>
            <w:tcBorders>
              <w:top w:val="nil"/>
            </w:tcBorders>
          </w:tcPr>
          <w:p w:rsidR="002170AD" w:rsidRDefault="002170AD">
            <w:pPr>
              <w:rPr>
                <w:sz w:val="2"/>
                <w:szCs w:val="2"/>
              </w:rPr>
            </w:pPr>
          </w:p>
        </w:tc>
        <w:tc>
          <w:tcPr>
            <w:tcW w:w="1973" w:type="dxa"/>
          </w:tcPr>
          <w:p w:rsidR="002170AD" w:rsidRDefault="006B107F">
            <w:pPr>
              <w:pStyle w:val="TableParagraph"/>
              <w:spacing w:line="248" w:lineRule="exact"/>
              <w:ind w:left="160"/>
            </w:pPr>
            <w:r>
              <w:t>Weeks 13–52</w:t>
            </w:r>
          </w:p>
        </w:tc>
        <w:tc>
          <w:tcPr>
            <w:tcW w:w="3646" w:type="dxa"/>
          </w:tcPr>
          <w:p w:rsidR="002170AD" w:rsidRDefault="006B107F">
            <w:pPr>
              <w:pStyle w:val="TableParagraph"/>
              <w:spacing w:line="244" w:lineRule="auto"/>
              <w:ind w:left="160" w:right="71"/>
            </w:pPr>
            <w:r>
              <w:t>Fortnightly (alternating between line manager and ASYE assessor)</w:t>
            </w:r>
          </w:p>
        </w:tc>
      </w:tr>
      <w:tr w:rsidR="002170AD">
        <w:trPr>
          <w:trHeight w:val="505"/>
        </w:trPr>
        <w:tc>
          <w:tcPr>
            <w:tcW w:w="3399" w:type="dxa"/>
            <w:vMerge w:val="restart"/>
          </w:tcPr>
          <w:p w:rsidR="002170AD" w:rsidRDefault="006B107F">
            <w:pPr>
              <w:pStyle w:val="TableParagraph"/>
              <w:spacing w:line="248" w:lineRule="exact"/>
              <w:ind w:left="160"/>
            </w:pPr>
            <w:r>
              <w:t>Social workers beyond ASYE</w:t>
            </w:r>
          </w:p>
        </w:tc>
        <w:tc>
          <w:tcPr>
            <w:tcW w:w="1973" w:type="dxa"/>
          </w:tcPr>
          <w:p w:rsidR="002170AD" w:rsidRDefault="006B107F">
            <w:pPr>
              <w:pStyle w:val="TableParagraph"/>
              <w:spacing w:line="248" w:lineRule="exact"/>
              <w:ind w:left="160"/>
            </w:pPr>
            <w:r>
              <w:t>Weeks 1-6</w:t>
            </w:r>
          </w:p>
        </w:tc>
        <w:tc>
          <w:tcPr>
            <w:tcW w:w="3646" w:type="dxa"/>
          </w:tcPr>
          <w:p w:rsidR="002170AD" w:rsidRDefault="006B107F">
            <w:pPr>
              <w:pStyle w:val="TableParagraph"/>
              <w:spacing w:line="248" w:lineRule="exact"/>
              <w:ind w:left="160"/>
            </w:pPr>
            <w:r>
              <w:t>Fortnightly</w:t>
            </w:r>
          </w:p>
        </w:tc>
      </w:tr>
      <w:tr w:rsidR="002170AD">
        <w:trPr>
          <w:trHeight w:val="506"/>
        </w:trPr>
        <w:tc>
          <w:tcPr>
            <w:tcW w:w="3399" w:type="dxa"/>
            <w:vMerge/>
            <w:tcBorders>
              <w:top w:val="nil"/>
            </w:tcBorders>
          </w:tcPr>
          <w:p w:rsidR="002170AD" w:rsidRDefault="002170AD">
            <w:pPr>
              <w:rPr>
                <w:sz w:val="2"/>
                <w:szCs w:val="2"/>
              </w:rPr>
            </w:pPr>
          </w:p>
        </w:tc>
        <w:tc>
          <w:tcPr>
            <w:tcW w:w="1973" w:type="dxa"/>
          </w:tcPr>
          <w:p w:rsidR="002170AD" w:rsidRDefault="006B107F">
            <w:pPr>
              <w:pStyle w:val="TableParagraph"/>
              <w:spacing w:line="249" w:lineRule="exact"/>
              <w:ind w:left="160"/>
            </w:pPr>
            <w:r>
              <w:t>Followed by</w:t>
            </w:r>
          </w:p>
        </w:tc>
        <w:tc>
          <w:tcPr>
            <w:tcW w:w="3646" w:type="dxa"/>
          </w:tcPr>
          <w:p w:rsidR="002170AD" w:rsidRDefault="006B107F">
            <w:pPr>
              <w:pStyle w:val="TableParagraph"/>
              <w:spacing w:line="249" w:lineRule="exact"/>
              <w:ind w:left="160"/>
            </w:pPr>
            <w:r>
              <w:t>Monthly</w:t>
            </w:r>
          </w:p>
        </w:tc>
      </w:tr>
      <w:tr w:rsidR="002170AD">
        <w:trPr>
          <w:trHeight w:val="503"/>
        </w:trPr>
        <w:tc>
          <w:tcPr>
            <w:tcW w:w="3399" w:type="dxa"/>
            <w:vMerge w:val="restart"/>
          </w:tcPr>
          <w:p w:rsidR="002170AD" w:rsidRDefault="006B107F">
            <w:pPr>
              <w:pStyle w:val="TableParagraph"/>
              <w:spacing w:line="248" w:lineRule="exact"/>
              <w:ind w:left="160"/>
            </w:pPr>
            <w:r>
              <w:t>Line managers</w:t>
            </w:r>
          </w:p>
        </w:tc>
        <w:tc>
          <w:tcPr>
            <w:tcW w:w="1973" w:type="dxa"/>
          </w:tcPr>
          <w:p w:rsidR="002170AD" w:rsidRDefault="006B107F">
            <w:pPr>
              <w:pStyle w:val="TableParagraph"/>
              <w:spacing w:line="248" w:lineRule="exact"/>
              <w:ind w:left="160"/>
            </w:pPr>
            <w:r>
              <w:t>Weeks 1-6</w:t>
            </w:r>
          </w:p>
        </w:tc>
        <w:tc>
          <w:tcPr>
            <w:tcW w:w="3646" w:type="dxa"/>
          </w:tcPr>
          <w:p w:rsidR="002170AD" w:rsidRDefault="006B107F">
            <w:pPr>
              <w:pStyle w:val="TableParagraph"/>
              <w:spacing w:line="248" w:lineRule="exact"/>
              <w:ind w:left="160"/>
            </w:pPr>
            <w:r>
              <w:t>Fortnightly</w:t>
            </w:r>
          </w:p>
        </w:tc>
      </w:tr>
      <w:tr w:rsidR="002170AD">
        <w:trPr>
          <w:trHeight w:val="505"/>
        </w:trPr>
        <w:tc>
          <w:tcPr>
            <w:tcW w:w="3399" w:type="dxa"/>
            <w:vMerge/>
            <w:tcBorders>
              <w:top w:val="nil"/>
            </w:tcBorders>
          </w:tcPr>
          <w:p w:rsidR="002170AD" w:rsidRDefault="002170AD">
            <w:pPr>
              <w:rPr>
                <w:sz w:val="2"/>
                <w:szCs w:val="2"/>
              </w:rPr>
            </w:pPr>
          </w:p>
        </w:tc>
        <w:tc>
          <w:tcPr>
            <w:tcW w:w="1973" w:type="dxa"/>
          </w:tcPr>
          <w:p w:rsidR="002170AD" w:rsidRDefault="006B107F">
            <w:pPr>
              <w:pStyle w:val="TableParagraph"/>
              <w:spacing w:line="248" w:lineRule="exact"/>
              <w:ind w:left="160"/>
            </w:pPr>
            <w:r>
              <w:t>Followed by</w:t>
            </w:r>
          </w:p>
        </w:tc>
        <w:tc>
          <w:tcPr>
            <w:tcW w:w="3646" w:type="dxa"/>
          </w:tcPr>
          <w:p w:rsidR="002170AD" w:rsidRDefault="006B107F">
            <w:pPr>
              <w:pStyle w:val="TableParagraph"/>
              <w:spacing w:line="248" w:lineRule="exact"/>
              <w:ind w:left="160"/>
            </w:pPr>
            <w:r>
              <w:t>Monthly</w:t>
            </w:r>
          </w:p>
        </w:tc>
      </w:tr>
    </w:tbl>
    <w:p w:rsidR="002170AD" w:rsidRDefault="002170AD">
      <w:pPr>
        <w:pStyle w:val="BodyText"/>
        <w:spacing w:before="9"/>
        <w:rPr>
          <w:sz w:val="15"/>
        </w:rPr>
      </w:pPr>
    </w:p>
    <w:p w:rsidR="002170AD" w:rsidRDefault="006B107F">
      <w:pPr>
        <w:pStyle w:val="BodyText"/>
        <w:spacing w:before="92"/>
        <w:ind w:left="1480" w:right="1362"/>
      </w:pPr>
      <w:r>
        <w:t>Formal supervision for practitioners and managers who have undertaken a major change of role transferring to a different team, and practitioners returning to work following a career break or other long-term absence, will be undertaken every two weeks for an agreed period, and monthly thereafter. This will be specified in an updated Supervision Agreement.</w:t>
      </w:r>
    </w:p>
    <w:p w:rsidR="002170AD" w:rsidRDefault="002170AD">
      <w:pPr>
        <w:pStyle w:val="BodyText"/>
        <w:spacing w:before="1"/>
      </w:pPr>
    </w:p>
    <w:p w:rsidR="002170AD" w:rsidRDefault="006B107F">
      <w:pPr>
        <w:pStyle w:val="BodyText"/>
        <w:ind w:left="1480" w:right="1335"/>
      </w:pPr>
      <w:r>
        <w:t>All staff should have access to their supervisor on an unplanned basis for informal supervision and more urgent matters, for decisions to be made and actions agreed.</w:t>
      </w:r>
    </w:p>
    <w:p w:rsidR="002170AD" w:rsidRDefault="002170AD">
      <w:pPr>
        <w:pStyle w:val="BodyText"/>
      </w:pPr>
    </w:p>
    <w:p w:rsidR="002170AD" w:rsidRDefault="006B107F">
      <w:pPr>
        <w:pStyle w:val="BodyText"/>
        <w:ind w:left="1480" w:right="1668"/>
      </w:pPr>
      <w:r>
        <w:t>All supervisors should continue to have management oversight over case work and workload outside of supervision sessions on a day to day basis.</w:t>
      </w:r>
    </w:p>
    <w:p w:rsidR="002170AD" w:rsidRDefault="002170AD">
      <w:pPr>
        <w:pStyle w:val="BodyText"/>
        <w:rPr>
          <w:sz w:val="26"/>
        </w:rPr>
      </w:pPr>
    </w:p>
    <w:p w:rsidR="002170AD" w:rsidRDefault="002170AD">
      <w:pPr>
        <w:pStyle w:val="BodyText"/>
        <w:rPr>
          <w:sz w:val="22"/>
        </w:rPr>
      </w:pPr>
    </w:p>
    <w:p w:rsidR="002170AD" w:rsidRDefault="006B107F">
      <w:pPr>
        <w:pStyle w:val="Heading2"/>
        <w:numPr>
          <w:ilvl w:val="0"/>
          <w:numId w:val="7"/>
        </w:numPr>
        <w:tabs>
          <w:tab w:val="left" w:pos="1764"/>
        </w:tabs>
        <w:ind w:left="1763" w:right="1928" w:hanging="284"/>
        <w:jc w:val="left"/>
      </w:pPr>
      <w:r>
        <w:t>Formal 1:1 Casework Supervision about specific children and young people</w:t>
      </w:r>
    </w:p>
    <w:p w:rsidR="002170AD" w:rsidRDefault="002170AD">
      <w:pPr>
        <w:pStyle w:val="BodyText"/>
        <w:rPr>
          <w:b/>
        </w:rPr>
      </w:pPr>
    </w:p>
    <w:p w:rsidR="002170AD" w:rsidRDefault="006B107F">
      <w:pPr>
        <w:pStyle w:val="BodyText"/>
        <w:ind w:left="1480" w:right="1268"/>
      </w:pPr>
      <w:r>
        <w:t>Whilst the service has considered taking a graduated approach to the frequency of 1:1 casework supervision for children depending on their individual needs and circumstances, the frequency will remain the same until the position is further reviewed.</w:t>
      </w:r>
    </w:p>
    <w:p w:rsidR="002170AD" w:rsidRDefault="002170AD">
      <w:pPr>
        <w:pStyle w:val="BodyText"/>
        <w:spacing w:before="1"/>
      </w:pPr>
    </w:p>
    <w:p w:rsidR="002170AD" w:rsidRDefault="006B107F">
      <w:pPr>
        <w:pStyle w:val="BodyText"/>
        <w:ind w:left="1480" w:right="1362"/>
      </w:pPr>
      <w:r>
        <w:t>For the time being therefore, casework supervision in respect of all allocated child or young person will take place on a monthly basis. For children newly allocated supervision will take place within the first month of allocation.</w:t>
      </w:r>
    </w:p>
    <w:p w:rsidR="002170AD" w:rsidRDefault="002170AD">
      <w:pPr>
        <w:pStyle w:val="BodyText"/>
      </w:pPr>
    </w:p>
    <w:p w:rsidR="002170AD" w:rsidRDefault="006B107F">
      <w:pPr>
        <w:pStyle w:val="BodyText"/>
        <w:ind w:left="1480" w:right="1962"/>
      </w:pPr>
      <w:r>
        <w:t>For Independent Reviewing Officers/Child Protection Chairs, children will be discussed at least every 3 months.</w:t>
      </w:r>
    </w:p>
    <w:p w:rsidR="002170AD" w:rsidRDefault="002170AD">
      <w:pPr>
        <w:sectPr w:rsidR="002170AD">
          <w:pgSz w:w="11920" w:h="16850"/>
          <w:pgMar w:top="1340" w:right="320" w:bottom="640" w:left="80" w:header="574" w:footer="458" w:gutter="0"/>
          <w:cols w:space="720"/>
        </w:sectPr>
      </w:pPr>
    </w:p>
    <w:p w:rsidR="002170AD" w:rsidRDefault="002170AD">
      <w:pPr>
        <w:pStyle w:val="BodyText"/>
        <w:rPr>
          <w:sz w:val="20"/>
        </w:rPr>
      </w:pPr>
    </w:p>
    <w:p w:rsidR="002170AD" w:rsidRDefault="002170AD">
      <w:pPr>
        <w:pStyle w:val="BodyText"/>
        <w:spacing w:before="7"/>
        <w:rPr>
          <w:sz w:val="22"/>
        </w:rPr>
      </w:pPr>
    </w:p>
    <w:p w:rsidR="002170AD" w:rsidRDefault="006B107F">
      <w:pPr>
        <w:pStyle w:val="Heading2"/>
        <w:ind w:left="1480"/>
      </w:pPr>
      <w:r>
        <w:t>What does good supervision look like?</w:t>
      </w:r>
    </w:p>
    <w:p w:rsidR="002170AD" w:rsidRDefault="002170AD">
      <w:pPr>
        <w:pStyle w:val="BodyText"/>
        <w:rPr>
          <w:b/>
        </w:rPr>
      </w:pPr>
    </w:p>
    <w:p w:rsidR="002170AD" w:rsidRDefault="006B107F">
      <w:pPr>
        <w:pStyle w:val="BodyText"/>
        <w:ind w:left="1480" w:right="1734"/>
      </w:pPr>
      <w:r>
        <w:t>The supervision process can be seen as a continuous process of learning and how the supervisee experiences supervision, i.e. how it makes them feel, is crucial to it being effective. Their welfare should be considered in every formal supervision session.</w:t>
      </w:r>
    </w:p>
    <w:p w:rsidR="002170AD" w:rsidRDefault="002170AD">
      <w:pPr>
        <w:pStyle w:val="BodyText"/>
      </w:pPr>
    </w:p>
    <w:p w:rsidR="002170AD" w:rsidRDefault="006B107F">
      <w:pPr>
        <w:pStyle w:val="BodyText"/>
        <w:ind w:left="1480" w:right="1584"/>
        <w:jc w:val="both"/>
      </w:pPr>
      <w:r>
        <w:t>Supervisors should identify and promote the employees continuing professional development needs. This includes discussion about how recent learning activity is being applied to practice.</w:t>
      </w:r>
    </w:p>
    <w:p w:rsidR="002170AD" w:rsidRDefault="002170AD">
      <w:pPr>
        <w:pStyle w:val="BodyText"/>
      </w:pPr>
    </w:p>
    <w:p w:rsidR="002170AD" w:rsidRDefault="006B107F">
      <w:pPr>
        <w:pStyle w:val="BodyText"/>
        <w:spacing w:before="1"/>
        <w:ind w:left="1480" w:right="1321"/>
      </w:pPr>
      <w:r>
        <w:t>Supervisors should provide a safe place for employees to reflect on the emotional impact of the work and any personal matters that may affect their practice, capability and/or health and wellbeing.</w:t>
      </w:r>
    </w:p>
    <w:p w:rsidR="002170AD" w:rsidRDefault="002170AD">
      <w:pPr>
        <w:pStyle w:val="BodyText"/>
      </w:pPr>
    </w:p>
    <w:p w:rsidR="002170AD" w:rsidRDefault="006B107F">
      <w:pPr>
        <w:pStyle w:val="BodyText"/>
        <w:ind w:left="1480" w:right="2077"/>
        <w:jc w:val="both"/>
      </w:pPr>
      <w:r>
        <w:t>Supervisors</w:t>
      </w:r>
      <w:r>
        <w:rPr>
          <w:spacing w:val="-8"/>
        </w:rPr>
        <w:t xml:space="preserve"> </w:t>
      </w:r>
      <w:r>
        <w:t>should</w:t>
      </w:r>
      <w:r>
        <w:rPr>
          <w:spacing w:val="-6"/>
        </w:rPr>
        <w:t xml:space="preserve"> </w:t>
      </w:r>
      <w:r>
        <w:t>engage</w:t>
      </w:r>
      <w:r>
        <w:rPr>
          <w:spacing w:val="-10"/>
        </w:rPr>
        <w:t xml:space="preserve"> </w:t>
      </w:r>
      <w:r>
        <w:t>employees</w:t>
      </w:r>
      <w:r>
        <w:rPr>
          <w:spacing w:val="-7"/>
        </w:rPr>
        <w:t xml:space="preserve"> </w:t>
      </w:r>
      <w:r>
        <w:t>in</w:t>
      </w:r>
      <w:r>
        <w:rPr>
          <w:spacing w:val="-7"/>
        </w:rPr>
        <w:t xml:space="preserve"> </w:t>
      </w:r>
      <w:r>
        <w:t>organisational</w:t>
      </w:r>
      <w:r>
        <w:rPr>
          <w:spacing w:val="-8"/>
        </w:rPr>
        <w:t xml:space="preserve"> </w:t>
      </w:r>
      <w:r>
        <w:t>developments</w:t>
      </w:r>
      <w:r>
        <w:rPr>
          <w:spacing w:val="-6"/>
        </w:rPr>
        <w:t xml:space="preserve"> </w:t>
      </w:r>
      <w:r>
        <w:t>and support employees to balance the needs of services users with the need to provide equitable ‘best value’</w:t>
      </w:r>
      <w:r>
        <w:rPr>
          <w:spacing w:val="-4"/>
        </w:rPr>
        <w:t xml:space="preserve"> </w:t>
      </w:r>
      <w:r>
        <w:t>services.</w:t>
      </w:r>
    </w:p>
    <w:p w:rsidR="002170AD" w:rsidRDefault="002170AD">
      <w:pPr>
        <w:pStyle w:val="BodyText"/>
        <w:spacing w:before="9"/>
        <w:rPr>
          <w:sz w:val="23"/>
        </w:rPr>
      </w:pPr>
    </w:p>
    <w:p w:rsidR="002170AD" w:rsidRDefault="006B107F">
      <w:pPr>
        <w:pStyle w:val="BodyText"/>
        <w:ind w:left="1480" w:right="1428"/>
      </w:pPr>
      <w:r>
        <w:t>Supervisors should ensure employees understand their role and responsibilities; that they are accountable to meet legal and statutory requirements, departmental strategies, policies, procedures and practice standards.</w:t>
      </w:r>
    </w:p>
    <w:p w:rsidR="002170AD" w:rsidRDefault="002170AD">
      <w:pPr>
        <w:pStyle w:val="BodyText"/>
      </w:pPr>
    </w:p>
    <w:p w:rsidR="002170AD" w:rsidRDefault="006B107F">
      <w:pPr>
        <w:pStyle w:val="BodyText"/>
        <w:spacing w:before="1"/>
        <w:ind w:left="1480" w:right="1645"/>
        <w:jc w:val="both"/>
      </w:pPr>
      <w:r>
        <w:t>Workload/case management will be discussed at every supervision with a</w:t>
      </w:r>
      <w:r>
        <w:rPr>
          <w:spacing w:val="-41"/>
        </w:rPr>
        <w:t xml:space="preserve"> </w:t>
      </w:r>
      <w:r>
        <w:t>clear agreed plan of action to address any concerns if</w:t>
      </w:r>
      <w:r>
        <w:rPr>
          <w:spacing w:val="-9"/>
        </w:rPr>
        <w:t xml:space="preserve"> </w:t>
      </w:r>
      <w:r>
        <w:t>relevant.</w:t>
      </w:r>
    </w:p>
    <w:p w:rsidR="002170AD" w:rsidRDefault="002170AD">
      <w:pPr>
        <w:pStyle w:val="BodyText"/>
      </w:pPr>
    </w:p>
    <w:p w:rsidR="002170AD" w:rsidRDefault="006B107F">
      <w:pPr>
        <w:pStyle w:val="BodyText"/>
        <w:ind w:left="1480" w:right="1535"/>
      </w:pPr>
      <w:r>
        <w:t>Practice issues arising from Quality Assurance activity and performance against key indicators for the service will be regularly monitored and assessed and an agreed support plan will be in place to promote development. This will include a discussion around the findings of any relevant audits in relation to each worker.</w:t>
      </w:r>
    </w:p>
    <w:p w:rsidR="002170AD" w:rsidRDefault="002170AD">
      <w:pPr>
        <w:pStyle w:val="BodyText"/>
      </w:pPr>
    </w:p>
    <w:p w:rsidR="002170AD" w:rsidRDefault="006B107F">
      <w:pPr>
        <w:pStyle w:val="BodyText"/>
        <w:ind w:left="1480" w:right="1428"/>
      </w:pPr>
      <w:r>
        <w:t>The depth of discussion about children will take account of the status of the child and whether closure, transfer, escalation or legal planning decision is being considered.</w:t>
      </w:r>
    </w:p>
    <w:p w:rsidR="002170AD" w:rsidRDefault="002170AD">
      <w:pPr>
        <w:pStyle w:val="BodyText"/>
      </w:pPr>
    </w:p>
    <w:p w:rsidR="002170AD" w:rsidRDefault="006B107F">
      <w:pPr>
        <w:pStyle w:val="Heading2"/>
        <w:ind w:left="1480"/>
        <w:jc w:val="both"/>
      </w:pPr>
      <w:r>
        <w:t>The Individual Supervision Agreement</w:t>
      </w:r>
    </w:p>
    <w:p w:rsidR="002170AD" w:rsidRDefault="002170AD">
      <w:pPr>
        <w:pStyle w:val="BodyText"/>
        <w:rPr>
          <w:b/>
        </w:rPr>
      </w:pPr>
    </w:p>
    <w:p w:rsidR="002170AD" w:rsidRDefault="006B107F">
      <w:pPr>
        <w:pStyle w:val="BodyText"/>
        <w:ind w:left="1480" w:right="1615"/>
      </w:pPr>
      <w:r>
        <w:t>The individual supervision agreement – see appendix 1, sets out the contract between supervisor and supervisee. It ensures that everybody involved has the same understanding of the supervisory process and clarifies the supervisory arrangements applicable to an individual member of staff.</w:t>
      </w:r>
    </w:p>
    <w:p w:rsidR="002170AD" w:rsidRDefault="002170AD">
      <w:pPr>
        <w:pStyle w:val="BodyText"/>
        <w:spacing w:before="1"/>
      </w:pPr>
    </w:p>
    <w:p w:rsidR="002170AD" w:rsidRDefault="006B107F">
      <w:pPr>
        <w:pStyle w:val="BodyText"/>
        <w:ind w:left="1480" w:right="1480"/>
        <w:jc w:val="both"/>
      </w:pPr>
      <w:r>
        <w:t>The agreement should be drawn up using the template in appendix 1 and a copy retained on the individuals supervision file.</w:t>
      </w:r>
    </w:p>
    <w:p w:rsidR="002170AD" w:rsidRDefault="002170AD">
      <w:pPr>
        <w:pStyle w:val="BodyText"/>
      </w:pPr>
    </w:p>
    <w:p w:rsidR="002170AD" w:rsidRDefault="006B107F">
      <w:pPr>
        <w:pStyle w:val="BodyText"/>
        <w:ind w:left="1480" w:right="1452"/>
        <w:jc w:val="both"/>
      </w:pPr>
      <w:r>
        <w:t>The agreement should be reviewed annually or as needed, for example following a period of maternity leave or a move into a new role.</w:t>
      </w:r>
    </w:p>
    <w:p w:rsidR="002170AD" w:rsidRDefault="002170AD">
      <w:pPr>
        <w:jc w:val="both"/>
        <w:sectPr w:rsidR="002170AD">
          <w:pgSz w:w="11920" w:h="16850"/>
          <w:pgMar w:top="1340" w:right="320" w:bottom="640" w:left="80" w:header="574" w:footer="458" w:gutter="0"/>
          <w:cols w:space="720"/>
        </w:sectPr>
      </w:pPr>
    </w:p>
    <w:p w:rsidR="002170AD" w:rsidRDefault="002170AD">
      <w:pPr>
        <w:pStyle w:val="BodyText"/>
        <w:rPr>
          <w:sz w:val="20"/>
        </w:rPr>
      </w:pPr>
    </w:p>
    <w:p w:rsidR="002170AD" w:rsidRDefault="002170AD">
      <w:pPr>
        <w:pStyle w:val="BodyText"/>
        <w:spacing w:before="7"/>
        <w:rPr>
          <w:sz w:val="22"/>
        </w:rPr>
      </w:pPr>
    </w:p>
    <w:p w:rsidR="002170AD" w:rsidRDefault="006B107F">
      <w:pPr>
        <w:pStyle w:val="Heading2"/>
        <w:ind w:left="1480"/>
      </w:pPr>
      <w:r>
        <w:t>Recording Supervision</w:t>
      </w:r>
    </w:p>
    <w:p w:rsidR="002170AD" w:rsidRDefault="002170AD">
      <w:pPr>
        <w:pStyle w:val="BodyText"/>
        <w:rPr>
          <w:b/>
        </w:rPr>
      </w:pPr>
    </w:p>
    <w:p w:rsidR="002170AD" w:rsidRDefault="006B107F">
      <w:pPr>
        <w:pStyle w:val="BodyText"/>
        <w:spacing w:line="276" w:lineRule="auto"/>
        <w:ind w:left="1480" w:right="1509"/>
      </w:pPr>
      <w:r>
        <w:t>The recording of formal and informal supervision sessions is the responsibility of the supervisor.</w:t>
      </w:r>
    </w:p>
    <w:p w:rsidR="00FF4000" w:rsidRDefault="00FF4000">
      <w:pPr>
        <w:pStyle w:val="BodyText"/>
        <w:spacing w:line="276" w:lineRule="auto"/>
        <w:ind w:left="1480" w:right="1509"/>
      </w:pPr>
    </w:p>
    <w:p w:rsidR="00FF4000" w:rsidRDefault="00FF4000" w:rsidP="00FF4000">
      <w:pPr>
        <w:pStyle w:val="BodyText"/>
        <w:spacing w:line="276" w:lineRule="auto"/>
        <w:ind w:left="1480" w:right="1535"/>
      </w:pPr>
      <w:r>
        <w:t xml:space="preserve">Personal supervision is stored on the </w:t>
      </w:r>
      <w:hyperlink r:id="rId21" w:anchor="/SitePages/Home.aspx" w:history="1">
        <w:r w:rsidRPr="00FF4000">
          <w:rPr>
            <w:rStyle w:val="Hyperlink"/>
          </w:rPr>
          <w:t>Supervision SharePoint</w:t>
        </w:r>
      </w:hyperlink>
      <w:r>
        <w:t xml:space="preserve"> site. Case supervision is to be recorded on the Mosaic file of the respective </w:t>
      </w:r>
      <w:proofErr w:type="gramStart"/>
      <w:r>
        <w:t>child(</w:t>
      </w:r>
      <w:proofErr w:type="spellStart"/>
      <w:proofErr w:type="gramEnd"/>
      <w:r>
        <w:t>ren</w:t>
      </w:r>
      <w:proofErr w:type="spellEnd"/>
      <w:r>
        <w:t>)</w:t>
      </w:r>
    </w:p>
    <w:p w:rsidR="002170AD" w:rsidRDefault="002170AD">
      <w:pPr>
        <w:pStyle w:val="BodyText"/>
        <w:spacing w:before="7"/>
        <w:rPr>
          <w:sz w:val="27"/>
        </w:rPr>
      </w:pPr>
    </w:p>
    <w:p w:rsidR="002170AD" w:rsidRDefault="006B107F">
      <w:pPr>
        <w:pStyle w:val="BodyText"/>
        <w:spacing w:line="276" w:lineRule="auto"/>
        <w:ind w:left="1566" w:right="1462"/>
      </w:pPr>
      <w:r w:rsidRPr="003D2E28">
        <w:t xml:space="preserve">The steps set out below need to be followed to ensure data reporting of monthly </w:t>
      </w:r>
      <w:r w:rsidR="00FF4000" w:rsidRPr="003D2E28">
        <w:t xml:space="preserve">staff supervision is maintained – for a more detailed description please refer to the </w:t>
      </w:r>
      <w:hyperlink r:id="rId22" w:history="1">
        <w:r w:rsidR="00FF4000" w:rsidRPr="003D2E28">
          <w:rPr>
            <w:rStyle w:val="Hyperlink"/>
          </w:rPr>
          <w:t>Supervision SharePoint Procedure</w:t>
        </w:r>
      </w:hyperlink>
    </w:p>
    <w:p w:rsidR="002170AD" w:rsidRDefault="002170AD">
      <w:pPr>
        <w:pStyle w:val="BodyText"/>
        <w:spacing w:before="8"/>
        <w:rPr>
          <w:sz w:val="27"/>
        </w:rPr>
      </w:pPr>
    </w:p>
    <w:p w:rsidR="00FF4000" w:rsidRDefault="006B107F" w:rsidP="00FF4000">
      <w:pPr>
        <w:pStyle w:val="ListParagraph"/>
        <w:numPr>
          <w:ilvl w:val="0"/>
          <w:numId w:val="6"/>
        </w:numPr>
        <w:tabs>
          <w:tab w:val="left" w:pos="1567"/>
        </w:tabs>
        <w:spacing w:line="276" w:lineRule="auto"/>
        <w:ind w:right="1769"/>
        <w:rPr>
          <w:sz w:val="24"/>
        </w:rPr>
      </w:pPr>
      <w:r>
        <w:rPr>
          <w:sz w:val="24"/>
        </w:rPr>
        <w:t>Managers provide monthly personal supervision to each team member under their line</w:t>
      </w:r>
      <w:r>
        <w:rPr>
          <w:spacing w:val="-4"/>
          <w:sz w:val="24"/>
        </w:rPr>
        <w:t xml:space="preserve"> </w:t>
      </w:r>
      <w:r>
        <w:rPr>
          <w:sz w:val="24"/>
        </w:rPr>
        <w:t>management</w:t>
      </w:r>
    </w:p>
    <w:p w:rsidR="002170AD" w:rsidRPr="00FF4000" w:rsidRDefault="006B107F" w:rsidP="00FF4000">
      <w:pPr>
        <w:pStyle w:val="ListParagraph"/>
        <w:numPr>
          <w:ilvl w:val="0"/>
          <w:numId w:val="6"/>
        </w:numPr>
        <w:tabs>
          <w:tab w:val="left" w:pos="1567"/>
        </w:tabs>
        <w:spacing w:line="276" w:lineRule="auto"/>
        <w:ind w:right="1769"/>
        <w:rPr>
          <w:sz w:val="24"/>
        </w:rPr>
      </w:pPr>
      <w:r w:rsidRPr="00FF4000">
        <w:rPr>
          <w:sz w:val="24"/>
          <w:szCs w:val="24"/>
        </w:rPr>
        <w:t xml:space="preserve">Managers </w:t>
      </w:r>
      <w:r w:rsidR="00FF4000" w:rsidRPr="00FF4000">
        <w:rPr>
          <w:sz w:val="24"/>
          <w:szCs w:val="24"/>
        </w:rPr>
        <w:t xml:space="preserve">use the supervision template </w:t>
      </w:r>
      <w:r w:rsidR="003D2E28">
        <w:rPr>
          <w:sz w:val="24"/>
          <w:szCs w:val="24"/>
        </w:rPr>
        <w:t xml:space="preserve">(see appendix 2) </w:t>
      </w:r>
      <w:r w:rsidR="00FF4000" w:rsidRPr="00FF4000">
        <w:rPr>
          <w:sz w:val="24"/>
          <w:szCs w:val="24"/>
        </w:rPr>
        <w:t xml:space="preserve">and store this on the </w:t>
      </w:r>
      <w:hyperlink r:id="rId23" w:anchor="/SitePages/Home.aspx" w:history="1">
        <w:r w:rsidR="00FF4000" w:rsidRPr="00FF4000">
          <w:rPr>
            <w:rStyle w:val="Hyperlink"/>
            <w:sz w:val="24"/>
            <w:szCs w:val="24"/>
          </w:rPr>
          <w:t>Supervision SharePoint</w:t>
        </w:r>
      </w:hyperlink>
      <w:r w:rsidR="00FF4000" w:rsidRPr="00FF4000">
        <w:rPr>
          <w:sz w:val="24"/>
          <w:szCs w:val="24"/>
        </w:rPr>
        <w:t xml:space="preserve"> in the folder for the respective member of staff. </w:t>
      </w:r>
    </w:p>
    <w:p w:rsidR="002170AD" w:rsidRDefault="003D2E28">
      <w:pPr>
        <w:pStyle w:val="ListParagraph"/>
        <w:numPr>
          <w:ilvl w:val="0"/>
          <w:numId w:val="6"/>
        </w:numPr>
        <w:tabs>
          <w:tab w:val="left" w:pos="1567"/>
        </w:tabs>
        <w:spacing w:line="276" w:lineRule="auto"/>
        <w:ind w:right="2133"/>
        <w:rPr>
          <w:sz w:val="24"/>
        </w:rPr>
      </w:pPr>
      <w:r>
        <w:rPr>
          <w:sz w:val="24"/>
        </w:rPr>
        <w:t>Managers also populate the spreadsheet (“Staff Supervision” in the main folder of their team with the dates of supervision for each member of staff. The same spreadsheet can also be used to mark staff leaving the team (including staff who transfer to another team)</w:t>
      </w:r>
    </w:p>
    <w:p w:rsidR="002170AD" w:rsidRPr="003D2E28" w:rsidRDefault="003D2E28">
      <w:pPr>
        <w:pStyle w:val="ListParagraph"/>
        <w:numPr>
          <w:ilvl w:val="0"/>
          <w:numId w:val="6"/>
        </w:numPr>
        <w:tabs>
          <w:tab w:val="left" w:pos="1567"/>
        </w:tabs>
        <w:spacing w:line="276" w:lineRule="auto"/>
        <w:ind w:right="1661"/>
        <w:rPr>
          <w:sz w:val="24"/>
          <w:szCs w:val="24"/>
        </w:rPr>
      </w:pPr>
      <w:r>
        <w:rPr>
          <w:sz w:val="24"/>
        </w:rPr>
        <w:t xml:space="preserve">Should Managers need access, have folders for staff created or removed they should contact </w:t>
      </w:r>
      <w:hyperlink r:id="rId24" w:history="1">
        <w:r w:rsidRPr="00912F63">
          <w:rPr>
            <w:rStyle w:val="Hyperlink"/>
            <w:sz w:val="24"/>
            <w:szCs w:val="24"/>
          </w:rPr>
          <w:t>Supervision.CYPD@Herefordshire.gov.uk</w:t>
        </w:r>
      </w:hyperlink>
      <w:r>
        <w:rPr>
          <w:sz w:val="24"/>
          <w:szCs w:val="24"/>
        </w:rPr>
        <w:t xml:space="preserve">. </w:t>
      </w:r>
    </w:p>
    <w:p w:rsidR="002170AD" w:rsidRDefault="002170AD">
      <w:pPr>
        <w:pStyle w:val="BodyText"/>
        <w:spacing w:before="6"/>
        <w:rPr>
          <w:sz w:val="19"/>
        </w:rPr>
      </w:pPr>
    </w:p>
    <w:p w:rsidR="002170AD" w:rsidRDefault="006B107F">
      <w:pPr>
        <w:pStyle w:val="BodyText"/>
        <w:spacing w:before="93" w:line="276" w:lineRule="auto"/>
        <w:ind w:left="1566" w:right="1475"/>
      </w:pPr>
      <w:r>
        <w:t xml:space="preserve">The SharePoint site is accessible to all managers and can be accessed through the Intranet via this </w:t>
      </w:r>
      <w:hyperlink r:id="rId25" w:anchor="/">
        <w:r>
          <w:rPr>
            <w:color w:val="0000FF"/>
            <w:u w:val="single" w:color="0000FF"/>
          </w:rPr>
          <w:t>link</w:t>
        </w:r>
        <w:r>
          <w:rPr>
            <w:color w:val="0000FF"/>
          </w:rPr>
          <w:t xml:space="preserve"> </w:t>
        </w:r>
      </w:hyperlink>
      <w:r>
        <w:t xml:space="preserve">if you are unable to access the link </w:t>
      </w:r>
      <w:hyperlink r:id="rId26">
        <w:hyperlink r:id="rId27" w:history="1">
          <w:r w:rsidR="003D2E28" w:rsidRPr="00912F63">
            <w:rPr>
              <w:rStyle w:val="Hyperlink"/>
            </w:rPr>
            <w:t>Supervision.CYPD@Herefordshire.gov.uk</w:t>
          </w:r>
        </w:hyperlink>
        <w:r>
          <w:rPr>
            <w:color w:val="0000FF"/>
          </w:rPr>
          <w:t xml:space="preserve"> </w:t>
        </w:r>
      </w:hyperlink>
      <w:r>
        <w:t>can give you access to the site.</w:t>
      </w:r>
    </w:p>
    <w:p w:rsidR="002170AD" w:rsidRDefault="002170AD">
      <w:pPr>
        <w:pStyle w:val="BodyText"/>
        <w:spacing w:before="6"/>
        <w:rPr>
          <w:sz w:val="19"/>
        </w:rPr>
      </w:pPr>
    </w:p>
    <w:p w:rsidR="002170AD" w:rsidRDefault="006B107F">
      <w:pPr>
        <w:pStyle w:val="BodyText"/>
        <w:spacing w:before="93" w:line="276" w:lineRule="auto"/>
        <w:ind w:left="1619" w:right="1836"/>
      </w:pPr>
      <w:r>
        <w:t xml:space="preserve">If </w:t>
      </w:r>
      <w:r w:rsidR="003D2E28">
        <w:t xml:space="preserve">in personal supervision, </w:t>
      </w:r>
      <w:r>
        <w:t>it is necessary to discuss a specific child or young person they should be referred to by their initials or Mosaic identification number.</w:t>
      </w:r>
    </w:p>
    <w:p w:rsidR="002170AD" w:rsidRDefault="002170AD">
      <w:pPr>
        <w:pStyle w:val="BodyText"/>
        <w:spacing w:before="6"/>
        <w:rPr>
          <w:sz w:val="27"/>
        </w:rPr>
      </w:pPr>
    </w:p>
    <w:p w:rsidR="002170AD" w:rsidRDefault="006B107F">
      <w:pPr>
        <w:pStyle w:val="BodyText"/>
        <w:spacing w:line="276" w:lineRule="auto"/>
        <w:ind w:left="1619" w:right="2038"/>
        <w:jc w:val="both"/>
      </w:pPr>
      <w:r>
        <w:t>Personal</w:t>
      </w:r>
      <w:r>
        <w:rPr>
          <w:spacing w:val="-19"/>
        </w:rPr>
        <w:t xml:space="preserve"> </w:t>
      </w:r>
      <w:r>
        <w:t>supervision</w:t>
      </w:r>
      <w:r>
        <w:rPr>
          <w:spacing w:val="-15"/>
        </w:rPr>
        <w:t xml:space="preserve"> </w:t>
      </w:r>
      <w:r>
        <w:t>records</w:t>
      </w:r>
      <w:r>
        <w:rPr>
          <w:spacing w:val="-16"/>
        </w:rPr>
        <w:t xml:space="preserve"> </w:t>
      </w:r>
      <w:r>
        <w:t>are</w:t>
      </w:r>
      <w:r>
        <w:rPr>
          <w:spacing w:val="-18"/>
        </w:rPr>
        <w:t xml:space="preserve"> </w:t>
      </w:r>
      <w:r>
        <w:t>owned</w:t>
      </w:r>
      <w:r>
        <w:rPr>
          <w:spacing w:val="-15"/>
        </w:rPr>
        <w:t xml:space="preserve"> </w:t>
      </w:r>
      <w:r>
        <w:t>by</w:t>
      </w:r>
      <w:r>
        <w:rPr>
          <w:spacing w:val="-20"/>
        </w:rPr>
        <w:t xml:space="preserve"> </w:t>
      </w:r>
      <w:r>
        <w:t>Herefordshire</w:t>
      </w:r>
      <w:r>
        <w:rPr>
          <w:spacing w:val="-13"/>
        </w:rPr>
        <w:t xml:space="preserve"> </w:t>
      </w:r>
      <w:r>
        <w:t>Council</w:t>
      </w:r>
      <w:r>
        <w:rPr>
          <w:spacing w:val="-16"/>
        </w:rPr>
        <w:t xml:space="preserve"> </w:t>
      </w:r>
      <w:r>
        <w:t>and</w:t>
      </w:r>
      <w:r>
        <w:rPr>
          <w:spacing w:val="-18"/>
        </w:rPr>
        <w:t xml:space="preserve"> </w:t>
      </w:r>
      <w:r>
        <w:t>may be</w:t>
      </w:r>
      <w:r>
        <w:rPr>
          <w:spacing w:val="-15"/>
        </w:rPr>
        <w:t xml:space="preserve"> </w:t>
      </w:r>
      <w:r>
        <w:t>subject</w:t>
      </w:r>
      <w:r>
        <w:rPr>
          <w:spacing w:val="-13"/>
        </w:rPr>
        <w:t xml:space="preserve"> </w:t>
      </w:r>
      <w:r>
        <w:t>to</w:t>
      </w:r>
      <w:r>
        <w:rPr>
          <w:spacing w:val="-17"/>
        </w:rPr>
        <w:t xml:space="preserve"> </w:t>
      </w:r>
      <w:r>
        <w:t>internal</w:t>
      </w:r>
      <w:r>
        <w:rPr>
          <w:spacing w:val="-3"/>
        </w:rPr>
        <w:t xml:space="preserve"> </w:t>
      </w:r>
      <w:r>
        <w:t>or</w:t>
      </w:r>
      <w:r>
        <w:rPr>
          <w:spacing w:val="-5"/>
        </w:rPr>
        <w:t xml:space="preserve"> </w:t>
      </w:r>
      <w:r>
        <w:t>external</w:t>
      </w:r>
      <w:r>
        <w:rPr>
          <w:spacing w:val="-3"/>
        </w:rPr>
        <w:t xml:space="preserve"> </w:t>
      </w:r>
      <w:r>
        <w:t>inspection</w:t>
      </w:r>
      <w:r>
        <w:rPr>
          <w:spacing w:val="-4"/>
        </w:rPr>
        <w:t xml:space="preserve"> </w:t>
      </w:r>
      <w:r>
        <w:t>and</w:t>
      </w:r>
      <w:r>
        <w:rPr>
          <w:spacing w:val="-2"/>
        </w:rPr>
        <w:t xml:space="preserve"> </w:t>
      </w:r>
      <w:r>
        <w:t>audit.</w:t>
      </w:r>
      <w:r>
        <w:rPr>
          <w:spacing w:val="3"/>
        </w:rPr>
        <w:t xml:space="preserve"> </w:t>
      </w:r>
      <w:r>
        <w:t>However,</w:t>
      </w:r>
      <w:r>
        <w:rPr>
          <w:spacing w:val="-2"/>
        </w:rPr>
        <w:t xml:space="preserve"> </w:t>
      </w:r>
      <w:r>
        <w:t>staff</w:t>
      </w:r>
      <w:r>
        <w:rPr>
          <w:spacing w:val="-1"/>
        </w:rPr>
        <w:t xml:space="preserve"> </w:t>
      </w:r>
      <w:r>
        <w:t>have the right to access their personal</w:t>
      </w:r>
      <w:r>
        <w:rPr>
          <w:spacing w:val="-7"/>
        </w:rPr>
        <w:t xml:space="preserve"> </w:t>
      </w:r>
      <w:r>
        <w:t>data.</w:t>
      </w:r>
    </w:p>
    <w:p w:rsidR="002170AD" w:rsidRDefault="002170AD">
      <w:pPr>
        <w:pStyle w:val="BodyText"/>
        <w:spacing w:before="7"/>
        <w:rPr>
          <w:sz w:val="27"/>
        </w:rPr>
      </w:pPr>
    </w:p>
    <w:p w:rsidR="002170AD" w:rsidRDefault="006B107F">
      <w:pPr>
        <w:pStyle w:val="BodyText"/>
        <w:spacing w:line="276" w:lineRule="auto"/>
        <w:ind w:left="1619" w:right="2183"/>
      </w:pPr>
      <w:r>
        <w:t>If the supervisor or supervisee change roles or their employment ends, business support will transfer personal supervision records as part of the staff transfer/exit process.</w:t>
      </w:r>
    </w:p>
    <w:p w:rsidR="002170AD" w:rsidRDefault="002170AD">
      <w:pPr>
        <w:pStyle w:val="BodyText"/>
        <w:spacing w:before="7"/>
        <w:rPr>
          <w:sz w:val="27"/>
        </w:rPr>
      </w:pPr>
    </w:p>
    <w:p w:rsidR="002170AD" w:rsidRDefault="006B107F">
      <w:pPr>
        <w:pStyle w:val="BodyText"/>
        <w:spacing w:line="276" w:lineRule="auto"/>
        <w:ind w:left="1619" w:right="1962"/>
      </w:pPr>
      <w:r>
        <w:t>If the supervisee leaves Herefordshire, supervision records should be kept for</w:t>
      </w:r>
      <w:r>
        <w:rPr>
          <w:spacing w:val="-15"/>
        </w:rPr>
        <w:t xml:space="preserve"> </w:t>
      </w:r>
      <w:r>
        <w:t>a</w:t>
      </w:r>
      <w:r>
        <w:rPr>
          <w:spacing w:val="-18"/>
        </w:rPr>
        <w:t xml:space="preserve"> </w:t>
      </w:r>
      <w:r>
        <w:t>minimum</w:t>
      </w:r>
      <w:r>
        <w:rPr>
          <w:spacing w:val="-13"/>
        </w:rPr>
        <w:t xml:space="preserve"> </w:t>
      </w:r>
      <w:r>
        <w:t>of</w:t>
      </w:r>
      <w:r>
        <w:rPr>
          <w:spacing w:val="-11"/>
        </w:rPr>
        <w:t xml:space="preserve"> </w:t>
      </w:r>
      <w:r>
        <w:t>two</w:t>
      </w:r>
      <w:r>
        <w:rPr>
          <w:spacing w:val="-2"/>
        </w:rPr>
        <w:t xml:space="preserve"> </w:t>
      </w:r>
      <w:r>
        <w:t>years</w:t>
      </w:r>
      <w:r>
        <w:rPr>
          <w:spacing w:val="-8"/>
        </w:rPr>
        <w:t xml:space="preserve"> </w:t>
      </w:r>
      <w:r>
        <w:t>and</w:t>
      </w:r>
      <w:r>
        <w:rPr>
          <w:spacing w:val="-11"/>
        </w:rPr>
        <w:t xml:space="preserve"> </w:t>
      </w:r>
      <w:r>
        <w:t>stored</w:t>
      </w:r>
      <w:r>
        <w:rPr>
          <w:spacing w:val="-10"/>
        </w:rPr>
        <w:t xml:space="preserve"> </w:t>
      </w:r>
      <w:r>
        <w:t>in</w:t>
      </w:r>
      <w:r>
        <w:rPr>
          <w:spacing w:val="-12"/>
        </w:rPr>
        <w:t xml:space="preserve"> </w:t>
      </w:r>
      <w:r>
        <w:t>a</w:t>
      </w:r>
      <w:r>
        <w:rPr>
          <w:spacing w:val="-11"/>
        </w:rPr>
        <w:t xml:space="preserve"> </w:t>
      </w:r>
      <w:r>
        <w:t>secure</w:t>
      </w:r>
      <w:r>
        <w:rPr>
          <w:spacing w:val="-9"/>
        </w:rPr>
        <w:t xml:space="preserve"> </w:t>
      </w:r>
      <w:r>
        <w:t>folder</w:t>
      </w:r>
      <w:r>
        <w:rPr>
          <w:spacing w:val="-11"/>
        </w:rPr>
        <w:t xml:space="preserve"> </w:t>
      </w:r>
      <w:r>
        <w:t>on</w:t>
      </w:r>
      <w:r>
        <w:rPr>
          <w:spacing w:val="-11"/>
        </w:rPr>
        <w:t xml:space="preserve"> </w:t>
      </w:r>
      <w:r>
        <w:t>the</w:t>
      </w:r>
      <w:r>
        <w:rPr>
          <w:spacing w:val="-15"/>
        </w:rPr>
        <w:t xml:space="preserve"> </w:t>
      </w:r>
      <w:r>
        <w:t>Supervision SharePoint,</w:t>
      </w:r>
      <w:r>
        <w:rPr>
          <w:spacing w:val="-11"/>
        </w:rPr>
        <w:t xml:space="preserve"> </w:t>
      </w:r>
      <w:r>
        <w:t>in</w:t>
      </w:r>
      <w:r>
        <w:rPr>
          <w:spacing w:val="-7"/>
        </w:rPr>
        <w:t xml:space="preserve"> </w:t>
      </w:r>
      <w:r>
        <w:t>a</w:t>
      </w:r>
      <w:r>
        <w:rPr>
          <w:spacing w:val="-14"/>
        </w:rPr>
        <w:t xml:space="preserve"> </w:t>
      </w:r>
      <w:r>
        <w:t>folder</w:t>
      </w:r>
      <w:r>
        <w:rPr>
          <w:spacing w:val="-10"/>
        </w:rPr>
        <w:t xml:space="preserve"> </w:t>
      </w:r>
      <w:r>
        <w:t>accessible</w:t>
      </w:r>
      <w:r>
        <w:rPr>
          <w:spacing w:val="-2"/>
        </w:rPr>
        <w:t xml:space="preserve"> </w:t>
      </w:r>
      <w:r>
        <w:t>to</w:t>
      </w:r>
      <w:r>
        <w:rPr>
          <w:spacing w:val="-1"/>
        </w:rPr>
        <w:t xml:space="preserve"> </w:t>
      </w:r>
      <w:r>
        <w:t>the</w:t>
      </w:r>
      <w:r>
        <w:rPr>
          <w:spacing w:val="-1"/>
        </w:rPr>
        <w:t xml:space="preserve"> </w:t>
      </w:r>
      <w:r>
        <w:t>supervisor</w:t>
      </w:r>
      <w:r>
        <w:rPr>
          <w:spacing w:val="-2"/>
        </w:rPr>
        <w:t xml:space="preserve"> </w:t>
      </w:r>
      <w:r>
        <w:t>and</w:t>
      </w:r>
      <w:r>
        <w:rPr>
          <w:spacing w:val="-1"/>
        </w:rPr>
        <w:t xml:space="preserve"> </w:t>
      </w:r>
      <w:r>
        <w:t>Head</w:t>
      </w:r>
      <w:r>
        <w:rPr>
          <w:spacing w:val="-3"/>
        </w:rPr>
        <w:t xml:space="preserve"> </w:t>
      </w:r>
      <w:r>
        <w:t>of</w:t>
      </w:r>
      <w:r>
        <w:rPr>
          <w:spacing w:val="-2"/>
        </w:rPr>
        <w:t xml:space="preserve"> </w:t>
      </w:r>
      <w:r>
        <w:t>Service</w:t>
      </w:r>
    </w:p>
    <w:p w:rsidR="002170AD" w:rsidRDefault="002170AD">
      <w:pPr>
        <w:spacing w:line="276" w:lineRule="auto"/>
        <w:sectPr w:rsidR="002170AD">
          <w:pgSz w:w="11920" w:h="16850"/>
          <w:pgMar w:top="1340" w:right="320" w:bottom="640" w:left="80" w:header="574" w:footer="458" w:gutter="0"/>
          <w:cols w:space="720"/>
        </w:sectPr>
      </w:pPr>
    </w:p>
    <w:p w:rsidR="002170AD" w:rsidRDefault="006B107F">
      <w:pPr>
        <w:pStyle w:val="BodyText"/>
        <w:spacing w:before="89" w:line="276" w:lineRule="auto"/>
        <w:ind w:left="1480" w:right="1336"/>
        <w:rPr>
          <w:b/>
        </w:rPr>
      </w:pPr>
      <w:r>
        <w:lastRenderedPageBreak/>
        <w:t xml:space="preserve">Formal Case Supervision records are recorded on each child’s file using the supervision record within </w:t>
      </w:r>
      <w:r>
        <w:rPr>
          <w:b/>
        </w:rPr>
        <w:t xml:space="preserve">two </w:t>
      </w:r>
      <w:r>
        <w:t xml:space="preserve">working days. For Early Help, these discussions will be recorded in case notes using a template. For children’s social care, these discussions will be recorded using the supervision template in documents and referenced in the case notes. Informal supervision is recorded using case notes </w:t>
      </w:r>
      <w:r>
        <w:rPr>
          <w:b/>
        </w:rPr>
        <w:t>(Supervision – Informal).</w:t>
      </w:r>
    </w:p>
    <w:p w:rsidR="002170AD" w:rsidRDefault="002170AD">
      <w:pPr>
        <w:pStyle w:val="BodyText"/>
        <w:spacing w:before="8"/>
        <w:rPr>
          <w:b/>
          <w:sz w:val="27"/>
        </w:rPr>
      </w:pPr>
    </w:p>
    <w:p w:rsidR="002170AD" w:rsidRDefault="006B107F">
      <w:pPr>
        <w:pStyle w:val="BodyText"/>
        <w:spacing w:line="276" w:lineRule="auto"/>
        <w:ind w:left="1480" w:right="1148"/>
      </w:pPr>
      <w:r>
        <w:t xml:space="preserve">When a supervision is carried out the manager recording the supervision details should end the </w:t>
      </w:r>
      <w:proofErr w:type="spellStart"/>
      <w:r>
        <w:t>workstep</w:t>
      </w:r>
      <w:proofErr w:type="spellEnd"/>
      <w:r>
        <w:t xml:space="preserve"> with an action scheduling the next supervision WITHIN the interval period from the DATE of the last supervision. This will create a pending </w:t>
      </w:r>
      <w:proofErr w:type="spellStart"/>
      <w:r>
        <w:t>workstep</w:t>
      </w:r>
      <w:proofErr w:type="spellEnd"/>
      <w:r>
        <w:t xml:space="preserve"> on their Mosaic home page future work folder.</w:t>
      </w:r>
    </w:p>
    <w:p w:rsidR="002170AD" w:rsidRDefault="006B107F">
      <w:pPr>
        <w:pStyle w:val="BodyText"/>
        <w:spacing w:line="276" w:lineRule="auto"/>
        <w:ind w:left="1480" w:right="1256"/>
      </w:pPr>
      <w:r>
        <w:t>With the mosaic form completed this will start the interval period used by reports to calculate the latest date that the next supervision is due. Therefore the period between supervisions should never exceed the stated interval. If the interval from the last recorded supervision, or start of the case, exceeds the stated minimum then reporting will show that the supervision of that child is overdue.</w:t>
      </w:r>
    </w:p>
    <w:p w:rsidR="002170AD" w:rsidRDefault="002170AD">
      <w:pPr>
        <w:pStyle w:val="BodyText"/>
        <w:spacing w:before="7"/>
        <w:rPr>
          <w:sz w:val="27"/>
        </w:rPr>
      </w:pPr>
    </w:p>
    <w:p w:rsidR="002170AD" w:rsidRDefault="006B107F">
      <w:pPr>
        <w:pStyle w:val="BodyText"/>
        <w:spacing w:line="276" w:lineRule="auto"/>
        <w:ind w:left="1480" w:right="1214"/>
      </w:pPr>
      <w:r>
        <w:t>Children’s files should include defensible decision making, demonstrating a clear, considered evidence–based rationale that can be explained to others. The record should outline the presenting issues, review the outcome of previous decisions and outcomes, consideration of the options available and course of action chosen with rationale and any differences of views. SMART actions and plans should be clear about what is to be done, by whom, how and within what timescale.</w:t>
      </w:r>
    </w:p>
    <w:p w:rsidR="002170AD" w:rsidRDefault="002170AD">
      <w:pPr>
        <w:pStyle w:val="BodyText"/>
        <w:spacing w:before="8"/>
        <w:rPr>
          <w:sz w:val="27"/>
        </w:rPr>
      </w:pPr>
    </w:p>
    <w:p w:rsidR="002170AD" w:rsidRDefault="006B107F">
      <w:pPr>
        <w:pStyle w:val="BodyText"/>
        <w:spacing w:line="276" w:lineRule="auto"/>
        <w:ind w:left="1480" w:right="1788"/>
      </w:pPr>
      <w:r>
        <w:t>Children’s files should not include internal disputes or issues about a worker’s capability.</w:t>
      </w:r>
    </w:p>
    <w:p w:rsidR="002170AD" w:rsidRDefault="002170AD">
      <w:pPr>
        <w:pStyle w:val="BodyText"/>
        <w:rPr>
          <w:sz w:val="26"/>
        </w:rPr>
      </w:pPr>
    </w:p>
    <w:p w:rsidR="002170AD" w:rsidRDefault="002170AD">
      <w:pPr>
        <w:pStyle w:val="BodyText"/>
        <w:rPr>
          <w:sz w:val="26"/>
        </w:rPr>
      </w:pPr>
    </w:p>
    <w:p w:rsidR="002170AD" w:rsidRDefault="006B107F">
      <w:pPr>
        <w:pStyle w:val="Heading2"/>
        <w:spacing w:before="229"/>
        <w:ind w:left="1480"/>
      </w:pPr>
      <w:r>
        <w:t>Confidentiality and Access</w:t>
      </w:r>
    </w:p>
    <w:p w:rsidR="002170AD" w:rsidRDefault="002170AD">
      <w:pPr>
        <w:pStyle w:val="BodyText"/>
        <w:spacing w:before="11"/>
        <w:rPr>
          <w:b/>
          <w:sz w:val="32"/>
        </w:rPr>
      </w:pPr>
    </w:p>
    <w:p w:rsidR="002170AD" w:rsidRDefault="006B107F">
      <w:pPr>
        <w:pStyle w:val="BodyText"/>
        <w:spacing w:line="276" w:lineRule="auto"/>
        <w:ind w:left="1480" w:right="1242"/>
      </w:pPr>
      <w:r>
        <w:t>Supervision is a private but not a confidential process. This means that the records are the property of the organisation, not the individual. From time to time supervisors will need to discuss the content of supervision sessions with others,</w:t>
      </w:r>
    </w:p>
    <w:p w:rsidR="002170AD" w:rsidRDefault="006B107F">
      <w:pPr>
        <w:pStyle w:val="BodyText"/>
        <w:spacing w:before="1" w:line="276" w:lineRule="auto"/>
        <w:ind w:left="1480" w:right="1761"/>
      </w:pPr>
      <w:proofErr w:type="gramStart"/>
      <w:r>
        <w:t>e.g</w:t>
      </w:r>
      <w:proofErr w:type="gramEnd"/>
      <w:r>
        <w:t>. their own line manager, this should always be with the knowledge of the supervisee. However, access to personal staff supervision records should be controlled and all records should be secured so that others who do not have a legitimate right to see the records cannot access them.</w:t>
      </w:r>
    </w:p>
    <w:p w:rsidR="002170AD" w:rsidRDefault="006B107F">
      <w:pPr>
        <w:pStyle w:val="BodyText"/>
        <w:spacing w:line="278" w:lineRule="auto"/>
        <w:ind w:left="1480" w:right="2188"/>
      </w:pPr>
      <w:r>
        <w:t>Supervisors should ensure that they set up folders for each supervisee on SharePoint as outlined above.</w:t>
      </w:r>
    </w:p>
    <w:p w:rsidR="002170AD" w:rsidRDefault="006B107F">
      <w:pPr>
        <w:pStyle w:val="BodyText"/>
        <w:spacing w:line="276" w:lineRule="auto"/>
        <w:ind w:left="1480" w:right="1843"/>
      </w:pPr>
      <w:r>
        <w:t>Supervisees should be made aware that other than themselves and their supervisor, others will, from time to time access records, these might include:</w:t>
      </w:r>
    </w:p>
    <w:p w:rsidR="002170AD" w:rsidRDefault="002170AD">
      <w:pPr>
        <w:spacing w:line="276" w:lineRule="auto"/>
        <w:sectPr w:rsidR="002170AD">
          <w:pgSz w:w="11920" w:h="16850"/>
          <w:pgMar w:top="1340" w:right="320" w:bottom="640" w:left="80" w:header="574" w:footer="458" w:gutter="0"/>
          <w:cols w:space="720"/>
        </w:sectPr>
      </w:pPr>
    </w:p>
    <w:p w:rsidR="002170AD" w:rsidRDefault="006B107F">
      <w:pPr>
        <w:pStyle w:val="ListParagraph"/>
        <w:numPr>
          <w:ilvl w:val="1"/>
          <w:numId w:val="5"/>
        </w:numPr>
        <w:tabs>
          <w:tab w:val="left" w:pos="2200"/>
          <w:tab w:val="left" w:pos="2201"/>
        </w:tabs>
        <w:spacing w:before="90"/>
        <w:ind w:hanging="361"/>
        <w:rPr>
          <w:sz w:val="24"/>
        </w:rPr>
      </w:pPr>
      <w:r>
        <w:rPr>
          <w:sz w:val="24"/>
        </w:rPr>
        <w:lastRenderedPageBreak/>
        <w:t>Senior Managers (for quality assurance</w:t>
      </w:r>
      <w:r>
        <w:rPr>
          <w:spacing w:val="-5"/>
          <w:sz w:val="24"/>
        </w:rPr>
        <w:t xml:space="preserve"> </w:t>
      </w:r>
      <w:r>
        <w:rPr>
          <w:sz w:val="24"/>
        </w:rPr>
        <w:t>purposes)</w:t>
      </w:r>
    </w:p>
    <w:p w:rsidR="002170AD" w:rsidRDefault="006B107F">
      <w:pPr>
        <w:pStyle w:val="ListParagraph"/>
        <w:numPr>
          <w:ilvl w:val="1"/>
          <w:numId w:val="5"/>
        </w:numPr>
        <w:tabs>
          <w:tab w:val="left" w:pos="2200"/>
          <w:tab w:val="left" w:pos="2201"/>
        </w:tabs>
        <w:spacing w:before="200"/>
        <w:ind w:hanging="361"/>
        <w:rPr>
          <w:sz w:val="24"/>
        </w:rPr>
      </w:pPr>
      <w:r>
        <w:rPr>
          <w:sz w:val="24"/>
        </w:rPr>
        <w:t>Investigating Officers (e.g. for disciplinary</w:t>
      </w:r>
      <w:r>
        <w:rPr>
          <w:spacing w:val="-9"/>
          <w:sz w:val="24"/>
        </w:rPr>
        <w:t xml:space="preserve"> </w:t>
      </w:r>
      <w:r>
        <w:rPr>
          <w:sz w:val="24"/>
        </w:rPr>
        <w:t>purposes)</w:t>
      </w:r>
    </w:p>
    <w:p w:rsidR="002170AD" w:rsidRDefault="006B107F">
      <w:pPr>
        <w:pStyle w:val="ListParagraph"/>
        <w:numPr>
          <w:ilvl w:val="1"/>
          <w:numId w:val="5"/>
        </w:numPr>
        <w:tabs>
          <w:tab w:val="left" w:pos="2200"/>
          <w:tab w:val="left" w:pos="2201"/>
        </w:tabs>
        <w:spacing w:before="198"/>
        <w:ind w:hanging="361"/>
        <w:rPr>
          <w:sz w:val="24"/>
        </w:rPr>
      </w:pPr>
      <w:r>
        <w:rPr>
          <w:sz w:val="24"/>
        </w:rPr>
        <w:t>Inspectors (e.g.</w:t>
      </w:r>
      <w:r>
        <w:rPr>
          <w:spacing w:val="-1"/>
          <w:sz w:val="24"/>
        </w:rPr>
        <w:t xml:space="preserve"> </w:t>
      </w:r>
      <w:r>
        <w:rPr>
          <w:sz w:val="24"/>
        </w:rPr>
        <w:t>Ofsted)</w:t>
      </w:r>
    </w:p>
    <w:p w:rsidR="002170AD" w:rsidRDefault="006B107F">
      <w:pPr>
        <w:pStyle w:val="ListParagraph"/>
        <w:numPr>
          <w:ilvl w:val="1"/>
          <w:numId w:val="5"/>
        </w:numPr>
        <w:tabs>
          <w:tab w:val="left" w:pos="2200"/>
          <w:tab w:val="left" w:pos="2201"/>
        </w:tabs>
        <w:spacing w:before="201"/>
        <w:ind w:hanging="361"/>
        <w:rPr>
          <w:sz w:val="24"/>
        </w:rPr>
      </w:pPr>
      <w:r>
        <w:rPr>
          <w:sz w:val="24"/>
        </w:rPr>
        <w:t>Workforce Development Staff (e.g. for audit and quality assurance</w:t>
      </w:r>
      <w:r>
        <w:rPr>
          <w:spacing w:val="-11"/>
          <w:sz w:val="24"/>
        </w:rPr>
        <w:t xml:space="preserve"> </w:t>
      </w:r>
      <w:r>
        <w:rPr>
          <w:sz w:val="24"/>
        </w:rPr>
        <w:t>purposes)</w:t>
      </w:r>
    </w:p>
    <w:p w:rsidR="002170AD" w:rsidRDefault="002170AD">
      <w:pPr>
        <w:pStyle w:val="BodyText"/>
        <w:rPr>
          <w:sz w:val="28"/>
        </w:rPr>
      </w:pPr>
    </w:p>
    <w:p w:rsidR="002170AD" w:rsidRDefault="006B107F">
      <w:pPr>
        <w:pStyle w:val="Heading2"/>
        <w:spacing w:before="194"/>
        <w:ind w:left="1480"/>
      </w:pPr>
      <w:r>
        <w:t>Managing Performance</w:t>
      </w:r>
    </w:p>
    <w:p w:rsidR="002170AD" w:rsidRDefault="002170AD">
      <w:pPr>
        <w:pStyle w:val="BodyText"/>
        <w:spacing w:before="1"/>
        <w:rPr>
          <w:b/>
          <w:sz w:val="31"/>
        </w:rPr>
      </w:pPr>
    </w:p>
    <w:p w:rsidR="002170AD" w:rsidRDefault="006B107F">
      <w:pPr>
        <w:pStyle w:val="BodyText"/>
        <w:spacing w:before="1" w:line="276" w:lineRule="auto"/>
        <w:ind w:left="1480" w:right="1149"/>
      </w:pPr>
      <w:r>
        <w:t>On occasions the performance of staff can be affected by a range of factors, some of which are temporary in nature. If performance of a staff member does give rise to concern then there should be an open acknowledgment of this at the earliest opportunity. This should occur within an existing culture of openness. Various adjustments and extra support can be agreed in order to remedy the situation. An action plan should be recorded in supervision.</w:t>
      </w:r>
    </w:p>
    <w:p w:rsidR="002170AD" w:rsidRDefault="006B107F">
      <w:pPr>
        <w:pStyle w:val="BodyText"/>
        <w:spacing w:before="2" w:line="276" w:lineRule="auto"/>
        <w:ind w:left="1480" w:right="1201"/>
      </w:pPr>
      <w:r>
        <w:t>If performance does not improve or is not sustained managers should seek support from their line manager and from Human Resources.</w:t>
      </w:r>
    </w:p>
    <w:p w:rsidR="002170AD" w:rsidRDefault="006B107F">
      <w:pPr>
        <w:pStyle w:val="BodyText"/>
        <w:spacing w:line="276" w:lineRule="auto"/>
        <w:ind w:left="1480" w:right="1362"/>
      </w:pPr>
      <w:r>
        <w:t>It is imperative that any concerns and identified actions to support staff are clearly documented in personal supervision records and that this is reflected in the supervision and appraisal processes.</w:t>
      </w:r>
    </w:p>
    <w:p w:rsidR="002170AD" w:rsidRDefault="002170AD">
      <w:pPr>
        <w:pStyle w:val="BodyText"/>
        <w:spacing w:before="10"/>
        <w:rPr>
          <w:sz w:val="23"/>
        </w:rPr>
      </w:pPr>
    </w:p>
    <w:p w:rsidR="002170AD" w:rsidRDefault="006B107F">
      <w:pPr>
        <w:pStyle w:val="Heading2"/>
        <w:spacing w:before="1"/>
        <w:ind w:left="1480"/>
      </w:pPr>
      <w:r>
        <w:t>Quality Assurance</w:t>
      </w:r>
    </w:p>
    <w:p w:rsidR="002170AD" w:rsidRDefault="002170AD">
      <w:pPr>
        <w:pStyle w:val="BodyText"/>
        <w:rPr>
          <w:b/>
        </w:rPr>
      </w:pPr>
    </w:p>
    <w:p w:rsidR="002170AD" w:rsidRDefault="006B107F">
      <w:pPr>
        <w:pStyle w:val="BodyText"/>
        <w:ind w:left="1480" w:right="1202"/>
      </w:pPr>
      <w:r>
        <w:t>In order to be effective the supervision process requires monitoring and quality assurance arrangements. The quality assurance process ensures that the Councils expected standards of supervision as outlined in this Policy are being followed:</w:t>
      </w:r>
    </w:p>
    <w:p w:rsidR="002170AD" w:rsidRDefault="002170AD">
      <w:pPr>
        <w:pStyle w:val="BodyText"/>
        <w:spacing w:before="1"/>
      </w:pPr>
    </w:p>
    <w:p w:rsidR="002170AD" w:rsidRDefault="006B107F">
      <w:pPr>
        <w:pStyle w:val="ListParagraph"/>
        <w:numPr>
          <w:ilvl w:val="2"/>
          <w:numId w:val="5"/>
        </w:numPr>
        <w:tabs>
          <w:tab w:val="left" w:pos="2637"/>
          <w:tab w:val="left" w:pos="2638"/>
        </w:tabs>
        <w:spacing w:line="292" w:lineRule="exact"/>
        <w:ind w:left="2637" w:hanging="448"/>
        <w:rPr>
          <w:sz w:val="24"/>
        </w:rPr>
      </w:pPr>
      <w:r>
        <w:rPr>
          <w:sz w:val="24"/>
        </w:rPr>
        <w:t>Staff are being supervised professionally and</w:t>
      </w:r>
      <w:r>
        <w:rPr>
          <w:spacing w:val="-10"/>
          <w:sz w:val="24"/>
        </w:rPr>
        <w:t xml:space="preserve"> </w:t>
      </w:r>
      <w:r>
        <w:rPr>
          <w:sz w:val="24"/>
        </w:rPr>
        <w:t>effectively</w:t>
      </w:r>
    </w:p>
    <w:p w:rsidR="002170AD" w:rsidRDefault="006B107F">
      <w:pPr>
        <w:pStyle w:val="ListParagraph"/>
        <w:numPr>
          <w:ilvl w:val="2"/>
          <w:numId w:val="5"/>
        </w:numPr>
        <w:tabs>
          <w:tab w:val="left" w:pos="2637"/>
          <w:tab w:val="left" w:pos="2638"/>
        </w:tabs>
        <w:spacing w:line="292" w:lineRule="exact"/>
        <w:ind w:left="2637" w:hanging="448"/>
        <w:rPr>
          <w:sz w:val="24"/>
        </w:rPr>
      </w:pPr>
      <w:r>
        <w:rPr>
          <w:sz w:val="24"/>
        </w:rPr>
        <w:t>Supervision sessions are</w:t>
      </w:r>
      <w:r>
        <w:rPr>
          <w:spacing w:val="-1"/>
          <w:sz w:val="24"/>
        </w:rPr>
        <w:t xml:space="preserve"> </w:t>
      </w:r>
      <w:r>
        <w:rPr>
          <w:sz w:val="24"/>
        </w:rPr>
        <w:t>recorded</w:t>
      </w:r>
    </w:p>
    <w:p w:rsidR="002170AD" w:rsidRDefault="006B107F">
      <w:pPr>
        <w:pStyle w:val="ListParagraph"/>
        <w:numPr>
          <w:ilvl w:val="2"/>
          <w:numId w:val="5"/>
        </w:numPr>
        <w:tabs>
          <w:tab w:val="left" w:pos="2637"/>
          <w:tab w:val="left" w:pos="2638"/>
        </w:tabs>
        <w:spacing w:line="293" w:lineRule="exact"/>
        <w:ind w:left="2637" w:hanging="448"/>
        <w:rPr>
          <w:sz w:val="24"/>
        </w:rPr>
      </w:pPr>
      <w:r>
        <w:rPr>
          <w:sz w:val="24"/>
        </w:rPr>
        <w:t>Individual Supervision Agreements are used and</w:t>
      </w:r>
      <w:r>
        <w:rPr>
          <w:spacing w:val="-8"/>
          <w:sz w:val="24"/>
        </w:rPr>
        <w:t xml:space="preserve"> </w:t>
      </w:r>
      <w:r>
        <w:rPr>
          <w:sz w:val="24"/>
        </w:rPr>
        <w:t>reviewed</w:t>
      </w:r>
    </w:p>
    <w:p w:rsidR="002170AD" w:rsidRDefault="006B107F">
      <w:pPr>
        <w:pStyle w:val="ListParagraph"/>
        <w:numPr>
          <w:ilvl w:val="2"/>
          <w:numId w:val="5"/>
        </w:numPr>
        <w:tabs>
          <w:tab w:val="left" w:pos="2637"/>
          <w:tab w:val="left" w:pos="2638"/>
        </w:tabs>
        <w:spacing w:line="463" w:lineRule="auto"/>
        <w:ind w:right="2282" w:firstLine="710"/>
        <w:rPr>
          <w:sz w:val="24"/>
        </w:rPr>
      </w:pPr>
      <w:r>
        <w:rPr>
          <w:sz w:val="24"/>
        </w:rPr>
        <w:t>The supervision process promotes anti-discriminatory practice The Quality Assurance arrangements</w:t>
      </w:r>
      <w:r>
        <w:rPr>
          <w:spacing w:val="-2"/>
          <w:sz w:val="24"/>
        </w:rPr>
        <w:t xml:space="preserve"> </w:t>
      </w:r>
      <w:r>
        <w:rPr>
          <w:sz w:val="24"/>
        </w:rPr>
        <w:t>include:</w:t>
      </w:r>
    </w:p>
    <w:p w:rsidR="002170AD" w:rsidRDefault="006B107F">
      <w:pPr>
        <w:pStyle w:val="ListParagraph"/>
        <w:numPr>
          <w:ilvl w:val="0"/>
          <w:numId w:val="4"/>
        </w:numPr>
        <w:tabs>
          <w:tab w:val="left" w:pos="1918"/>
        </w:tabs>
        <w:spacing w:before="19"/>
        <w:ind w:right="1278" w:firstLine="0"/>
        <w:jc w:val="both"/>
        <w:rPr>
          <w:sz w:val="24"/>
        </w:rPr>
      </w:pPr>
      <w:r>
        <w:rPr>
          <w:sz w:val="24"/>
        </w:rPr>
        <w:t>The auditing of a random selection of supervision files on a 6 monthly basis by a representative of the Quality Assurance team. The findings of the audits will be reported as part of the performance reporting</w:t>
      </w:r>
      <w:r>
        <w:rPr>
          <w:spacing w:val="-7"/>
          <w:sz w:val="24"/>
        </w:rPr>
        <w:t xml:space="preserve"> </w:t>
      </w:r>
      <w:r>
        <w:rPr>
          <w:sz w:val="24"/>
        </w:rPr>
        <w:t>schedule.</w:t>
      </w:r>
    </w:p>
    <w:p w:rsidR="002170AD" w:rsidRDefault="002170AD">
      <w:pPr>
        <w:pStyle w:val="BodyText"/>
        <w:spacing w:before="1"/>
      </w:pPr>
    </w:p>
    <w:p w:rsidR="002170AD" w:rsidRDefault="006B107F">
      <w:pPr>
        <w:pStyle w:val="ListParagraph"/>
        <w:numPr>
          <w:ilvl w:val="0"/>
          <w:numId w:val="4"/>
        </w:numPr>
        <w:tabs>
          <w:tab w:val="left" w:pos="1918"/>
        </w:tabs>
        <w:ind w:right="1297" w:firstLine="0"/>
        <w:rPr>
          <w:sz w:val="24"/>
        </w:rPr>
      </w:pPr>
      <w:r>
        <w:rPr>
          <w:sz w:val="24"/>
        </w:rPr>
        <w:t>In addition to this each Head of Service is required to audit a minimum of one supervision file per supervisor every 12 months using the tool in appendix 2. This will include auditing the supervisee’s file and obtaining feedback from the supervisee to ensure that supervision is taking place to the standard</w:t>
      </w:r>
      <w:r>
        <w:rPr>
          <w:spacing w:val="-25"/>
          <w:sz w:val="24"/>
        </w:rPr>
        <w:t xml:space="preserve"> </w:t>
      </w:r>
      <w:r>
        <w:rPr>
          <w:sz w:val="24"/>
        </w:rPr>
        <w:t>required.</w:t>
      </w:r>
    </w:p>
    <w:p w:rsidR="002170AD" w:rsidRDefault="002170AD">
      <w:pPr>
        <w:pStyle w:val="BodyText"/>
      </w:pPr>
    </w:p>
    <w:p w:rsidR="002170AD" w:rsidRDefault="006B107F">
      <w:pPr>
        <w:pStyle w:val="ListParagraph"/>
        <w:numPr>
          <w:ilvl w:val="0"/>
          <w:numId w:val="4"/>
        </w:numPr>
        <w:tabs>
          <w:tab w:val="left" w:pos="1918"/>
        </w:tabs>
        <w:ind w:right="1266" w:firstLine="0"/>
        <w:rPr>
          <w:sz w:val="24"/>
        </w:rPr>
      </w:pPr>
      <w:r>
        <w:rPr>
          <w:sz w:val="24"/>
        </w:rPr>
        <w:t>Observation of supervision – Line managers should observe each supervisor within their directorate delivering supervision as a minimum of one supervision session every 12 months. Feedback on this observation should be an opportunity to address any challenges and provide positive feedback on strengths – it</w:t>
      </w:r>
      <w:r>
        <w:rPr>
          <w:spacing w:val="-18"/>
          <w:sz w:val="24"/>
        </w:rPr>
        <w:t xml:space="preserve"> </w:t>
      </w:r>
      <w:r>
        <w:rPr>
          <w:sz w:val="24"/>
        </w:rPr>
        <w:t>should</w:t>
      </w:r>
    </w:p>
    <w:p w:rsidR="002170AD" w:rsidRDefault="002170AD">
      <w:pPr>
        <w:rPr>
          <w:sz w:val="24"/>
        </w:rPr>
        <w:sectPr w:rsidR="002170AD">
          <w:pgSz w:w="11920" w:h="16850"/>
          <w:pgMar w:top="1340" w:right="320" w:bottom="640" w:left="80" w:header="574" w:footer="458" w:gutter="0"/>
          <w:cols w:space="720"/>
        </w:sectPr>
      </w:pPr>
    </w:p>
    <w:p w:rsidR="002170AD" w:rsidRDefault="006B107F">
      <w:pPr>
        <w:pStyle w:val="BodyText"/>
        <w:spacing w:before="89"/>
        <w:ind w:left="1624" w:right="1337"/>
      </w:pPr>
      <w:proofErr w:type="gramStart"/>
      <w:r>
        <w:lastRenderedPageBreak/>
        <w:t>form</w:t>
      </w:r>
      <w:proofErr w:type="gramEnd"/>
      <w:r>
        <w:t xml:space="preserve"> part of the supervisor’s appraisal and development. Feedback should be provided during a face to face meeting with the supervisor (this could be within their own individual supervision meeting) and a written record provided using the template at appendix 3. A copy of this feedback should be placed on the supervisor’s individual supervision file record.</w:t>
      </w:r>
    </w:p>
    <w:p w:rsidR="002170AD" w:rsidRDefault="002170AD">
      <w:pPr>
        <w:pStyle w:val="BodyText"/>
        <w:rPr>
          <w:sz w:val="26"/>
        </w:rPr>
      </w:pPr>
    </w:p>
    <w:p w:rsidR="002170AD" w:rsidRDefault="002170AD">
      <w:pPr>
        <w:pStyle w:val="BodyText"/>
        <w:rPr>
          <w:sz w:val="22"/>
        </w:rPr>
      </w:pPr>
    </w:p>
    <w:p w:rsidR="002170AD" w:rsidRDefault="006B107F">
      <w:pPr>
        <w:pStyle w:val="ListParagraph"/>
        <w:numPr>
          <w:ilvl w:val="0"/>
          <w:numId w:val="4"/>
        </w:numPr>
        <w:tabs>
          <w:tab w:val="left" w:pos="1918"/>
        </w:tabs>
        <w:spacing w:before="1"/>
        <w:ind w:right="1271" w:firstLine="0"/>
        <w:rPr>
          <w:sz w:val="24"/>
        </w:rPr>
      </w:pPr>
      <w:r>
        <w:rPr>
          <w:sz w:val="24"/>
        </w:rPr>
        <w:t xml:space="preserve">Completion of meetings – dates of monthly supervisions for each supervisee are sent monthly to managers until the electronic mosaic system is available and reported in the performance management data. This record of supervision is a means of monitoring that the required standards </w:t>
      </w:r>
      <w:r>
        <w:rPr>
          <w:spacing w:val="2"/>
          <w:sz w:val="24"/>
        </w:rPr>
        <w:t xml:space="preserve">for </w:t>
      </w:r>
      <w:r>
        <w:rPr>
          <w:sz w:val="24"/>
        </w:rPr>
        <w:t>the frequency of supervision are being met. It can also help in the early identification of patterns of avoidance, collusion or cancellation.</w:t>
      </w:r>
    </w:p>
    <w:p w:rsidR="002170AD" w:rsidRDefault="002170AD">
      <w:pPr>
        <w:rPr>
          <w:sz w:val="24"/>
        </w:rPr>
        <w:sectPr w:rsidR="002170AD">
          <w:pgSz w:w="11920" w:h="16850"/>
          <w:pgMar w:top="1340" w:right="320" w:bottom="640" w:left="80" w:header="574" w:footer="458" w:gutter="0"/>
          <w:cols w:space="720"/>
        </w:sectPr>
      </w:pPr>
    </w:p>
    <w:p w:rsidR="002170AD" w:rsidRDefault="002170AD">
      <w:pPr>
        <w:pStyle w:val="BodyText"/>
        <w:rPr>
          <w:sz w:val="20"/>
        </w:rPr>
      </w:pPr>
    </w:p>
    <w:p w:rsidR="002170AD" w:rsidRDefault="002170AD">
      <w:pPr>
        <w:pStyle w:val="BodyText"/>
        <w:spacing w:before="8"/>
        <w:rPr>
          <w:sz w:val="26"/>
        </w:rPr>
      </w:pPr>
    </w:p>
    <w:p w:rsidR="002170AD" w:rsidRDefault="006B107F">
      <w:pPr>
        <w:pStyle w:val="Heading1"/>
      </w:pPr>
      <w:r>
        <w:rPr>
          <w:u w:val="single"/>
        </w:rPr>
        <w:t>APPENDIX 1</w:t>
      </w:r>
    </w:p>
    <w:p w:rsidR="002170AD" w:rsidRDefault="002170AD">
      <w:pPr>
        <w:pStyle w:val="BodyText"/>
        <w:spacing w:before="4"/>
        <w:rPr>
          <w:rFonts w:ascii="Calibri"/>
          <w:b/>
          <w:sz w:val="19"/>
        </w:rPr>
      </w:pPr>
    </w:p>
    <w:p w:rsidR="002170AD" w:rsidRDefault="006B107F">
      <w:pPr>
        <w:spacing w:before="44"/>
        <w:ind w:left="1341"/>
        <w:rPr>
          <w:rFonts w:ascii="Calibri"/>
          <w:b/>
          <w:sz w:val="28"/>
        </w:rPr>
      </w:pPr>
      <w:r>
        <w:rPr>
          <w:rFonts w:ascii="Calibri"/>
          <w:b/>
          <w:sz w:val="28"/>
        </w:rPr>
        <w:t>Supervision Agreement</w:t>
      </w:r>
    </w:p>
    <w:p w:rsidR="002170AD" w:rsidRDefault="002170AD">
      <w:pPr>
        <w:pStyle w:val="BodyText"/>
        <w:spacing w:before="4"/>
        <w:rPr>
          <w:rFonts w:ascii="Calibri"/>
          <w:b/>
          <w:sz w:val="22"/>
        </w:rPr>
      </w:pPr>
    </w:p>
    <w:p w:rsidR="002170AD" w:rsidRDefault="006B107F">
      <w:pPr>
        <w:ind w:left="1341"/>
        <w:rPr>
          <w:b/>
        </w:rPr>
      </w:pPr>
      <w:r>
        <w:rPr>
          <w:b/>
        </w:rPr>
        <w:t>This Supervision Agreement is made between:</w:t>
      </w:r>
    </w:p>
    <w:p w:rsidR="002170AD" w:rsidRDefault="002170AD">
      <w:pPr>
        <w:pStyle w:val="BodyText"/>
        <w:spacing w:before="2"/>
        <w:rPr>
          <w:b/>
          <w:sz w:val="21"/>
        </w:rPr>
      </w:pPr>
    </w:p>
    <w:tbl>
      <w:tblPr>
        <w:tblW w:w="0" w:type="auto"/>
        <w:tblInd w:w="1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3"/>
        <w:gridCol w:w="4822"/>
      </w:tblGrid>
      <w:tr w:rsidR="002170AD">
        <w:trPr>
          <w:trHeight w:val="954"/>
        </w:trPr>
        <w:tc>
          <w:tcPr>
            <w:tcW w:w="3953" w:type="dxa"/>
            <w:tcBorders>
              <w:right w:val="single" w:sz="4" w:space="0" w:color="000000"/>
            </w:tcBorders>
          </w:tcPr>
          <w:p w:rsidR="002170AD" w:rsidRDefault="006B107F">
            <w:pPr>
              <w:pStyle w:val="TableParagraph"/>
              <w:spacing w:line="250" w:lineRule="exact"/>
              <w:ind w:left="203"/>
              <w:rPr>
                <w:b/>
              </w:rPr>
            </w:pPr>
            <w:r>
              <w:rPr>
                <w:b/>
              </w:rPr>
              <w:t>Name of Supervisee:</w:t>
            </w:r>
          </w:p>
        </w:tc>
        <w:tc>
          <w:tcPr>
            <w:tcW w:w="4822" w:type="dxa"/>
            <w:tcBorders>
              <w:left w:val="single" w:sz="4" w:space="0" w:color="000000"/>
            </w:tcBorders>
          </w:tcPr>
          <w:p w:rsidR="002170AD" w:rsidRDefault="006B107F">
            <w:pPr>
              <w:pStyle w:val="TableParagraph"/>
              <w:spacing w:line="250" w:lineRule="exact"/>
              <w:ind w:left="156"/>
              <w:rPr>
                <w:b/>
              </w:rPr>
            </w:pPr>
            <w:r>
              <w:rPr>
                <w:b/>
              </w:rPr>
              <w:t>Job Title:</w:t>
            </w:r>
          </w:p>
        </w:tc>
      </w:tr>
      <w:tr w:rsidR="002170AD">
        <w:trPr>
          <w:trHeight w:val="957"/>
        </w:trPr>
        <w:tc>
          <w:tcPr>
            <w:tcW w:w="3953" w:type="dxa"/>
            <w:tcBorders>
              <w:right w:val="single" w:sz="4" w:space="0" w:color="000000"/>
            </w:tcBorders>
          </w:tcPr>
          <w:p w:rsidR="002170AD" w:rsidRDefault="006B107F">
            <w:pPr>
              <w:pStyle w:val="TableParagraph"/>
              <w:spacing w:line="248" w:lineRule="exact"/>
              <w:ind w:left="203"/>
              <w:rPr>
                <w:b/>
              </w:rPr>
            </w:pPr>
            <w:r>
              <w:rPr>
                <w:b/>
              </w:rPr>
              <w:t>Name of Supervisor:</w:t>
            </w:r>
          </w:p>
        </w:tc>
        <w:tc>
          <w:tcPr>
            <w:tcW w:w="4822" w:type="dxa"/>
            <w:tcBorders>
              <w:left w:val="single" w:sz="4" w:space="0" w:color="000000"/>
            </w:tcBorders>
          </w:tcPr>
          <w:p w:rsidR="002170AD" w:rsidRDefault="006B107F">
            <w:pPr>
              <w:pStyle w:val="TableParagraph"/>
              <w:spacing w:line="248" w:lineRule="exact"/>
              <w:ind w:left="156"/>
              <w:rPr>
                <w:b/>
              </w:rPr>
            </w:pPr>
            <w:r>
              <w:rPr>
                <w:b/>
              </w:rPr>
              <w:t>Job Title:</w:t>
            </w:r>
          </w:p>
        </w:tc>
      </w:tr>
      <w:tr w:rsidR="002170AD">
        <w:trPr>
          <w:trHeight w:val="491"/>
        </w:trPr>
        <w:tc>
          <w:tcPr>
            <w:tcW w:w="8775" w:type="dxa"/>
            <w:gridSpan w:val="2"/>
          </w:tcPr>
          <w:p w:rsidR="002170AD" w:rsidRDefault="006B107F">
            <w:pPr>
              <w:pStyle w:val="TableParagraph"/>
              <w:spacing w:line="248" w:lineRule="exact"/>
              <w:ind w:left="203"/>
              <w:rPr>
                <w:b/>
              </w:rPr>
            </w:pPr>
            <w:r>
              <w:rPr>
                <w:b/>
              </w:rPr>
              <w:t>Date of Agreement:</w:t>
            </w:r>
          </w:p>
        </w:tc>
      </w:tr>
    </w:tbl>
    <w:p w:rsidR="002170AD" w:rsidRDefault="002170AD">
      <w:pPr>
        <w:pStyle w:val="BodyText"/>
        <w:rPr>
          <w:b/>
        </w:rPr>
      </w:pPr>
    </w:p>
    <w:p w:rsidR="002170AD" w:rsidRDefault="006B107F">
      <w:pPr>
        <w:spacing w:before="213"/>
        <w:ind w:left="1341"/>
      </w:pPr>
      <w:r>
        <w:t>The purpose of this Supervision Agreement is to serve as a resource for our work together.</w:t>
      </w:r>
    </w:p>
    <w:p w:rsidR="002170AD" w:rsidRDefault="002170AD">
      <w:pPr>
        <w:pStyle w:val="BodyText"/>
        <w:spacing w:before="2"/>
        <w:rPr>
          <w:sz w:val="20"/>
        </w:rPr>
      </w:pPr>
    </w:p>
    <w:p w:rsidR="002170AD" w:rsidRDefault="006B107F">
      <w:pPr>
        <w:ind w:left="1341"/>
        <w:rPr>
          <w:b/>
        </w:rPr>
      </w:pPr>
      <w:r>
        <w:rPr>
          <w:b/>
          <w:u w:val="thick"/>
        </w:rPr>
        <w:t>Aims of Supervision</w:t>
      </w:r>
    </w:p>
    <w:p w:rsidR="002170AD" w:rsidRDefault="002170AD">
      <w:pPr>
        <w:pStyle w:val="BodyText"/>
        <w:spacing w:before="7"/>
        <w:rPr>
          <w:b/>
          <w:sz w:val="20"/>
        </w:rPr>
      </w:pPr>
    </w:p>
    <w:p w:rsidR="002170AD" w:rsidRDefault="006B107F">
      <w:pPr>
        <w:spacing w:line="283" w:lineRule="auto"/>
        <w:ind w:left="1341" w:right="1256"/>
      </w:pPr>
      <w:r>
        <w:rPr>
          <w:b/>
        </w:rPr>
        <w:t xml:space="preserve">Supervisee: </w:t>
      </w:r>
      <w:r>
        <w:t>To have a safe relationship to reflect on challenging issues, positive outcomes and to feel supported in practice.</w:t>
      </w:r>
    </w:p>
    <w:p w:rsidR="002170AD" w:rsidRDefault="006B107F">
      <w:pPr>
        <w:spacing w:before="183" w:line="285" w:lineRule="auto"/>
        <w:ind w:left="1341" w:right="1535"/>
      </w:pPr>
      <w:r>
        <w:rPr>
          <w:b/>
        </w:rPr>
        <w:t>Supervisor:</w:t>
      </w:r>
      <w:r>
        <w:rPr>
          <w:b/>
          <w:spacing w:val="-12"/>
        </w:rPr>
        <w:t xml:space="preserve"> </w:t>
      </w:r>
      <w:r>
        <w:t>To</w:t>
      </w:r>
      <w:r>
        <w:rPr>
          <w:spacing w:val="-15"/>
        </w:rPr>
        <w:t xml:space="preserve"> </w:t>
      </w:r>
      <w:r>
        <w:t>provide</w:t>
      </w:r>
      <w:r>
        <w:rPr>
          <w:spacing w:val="-16"/>
        </w:rPr>
        <w:t xml:space="preserve"> </w:t>
      </w:r>
      <w:r>
        <w:t>a</w:t>
      </w:r>
      <w:r>
        <w:rPr>
          <w:spacing w:val="-10"/>
        </w:rPr>
        <w:t xml:space="preserve"> </w:t>
      </w:r>
      <w:r>
        <w:t>safe</w:t>
      </w:r>
      <w:r>
        <w:rPr>
          <w:spacing w:val="-15"/>
        </w:rPr>
        <w:t xml:space="preserve"> </w:t>
      </w:r>
      <w:r>
        <w:t>and</w:t>
      </w:r>
      <w:r>
        <w:rPr>
          <w:spacing w:val="-16"/>
        </w:rPr>
        <w:t xml:space="preserve"> </w:t>
      </w:r>
      <w:r>
        <w:t>supportive</w:t>
      </w:r>
      <w:r>
        <w:rPr>
          <w:spacing w:val="-10"/>
        </w:rPr>
        <w:t xml:space="preserve"> </w:t>
      </w:r>
      <w:r>
        <w:t>supervisory</w:t>
      </w:r>
      <w:r>
        <w:rPr>
          <w:spacing w:val="-14"/>
        </w:rPr>
        <w:t xml:space="preserve"> </w:t>
      </w:r>
      <w:r>
        <w:t>environment</w:t>
      </w:r>
      <w:r>
        <w:rPr>
          <w:spacing w:val="-12"/>
        </w:rPr>
        <w:t xml:space="preserve"> </w:t>
      </w:r>
      <w:r>
        <w:t>that</w:t>
      </w:r>
      <w:r>
        <w:rPr>
          <w:spacing w:val="-8"/>
        </w:rPr>
        <w:t xml:space="preserve"> </w:t>
      </w:r>
      <w:r>
        <w:t>promotes engagement, effective, safe practice, and professional</w:t>
      </w:r>
      <w:r>
        <w:rPr>
          <w:spacing w:val="-3"/>
        </w:rPr>
        <w:t xml:space="preserve"> </w:t>
      </w:r>
      <w:r>
        <w:t>development.</w:t>
      </w:r>
    </w:p>
    <w:p w:rsidR="002170AD" w:rsidRDefault="006B107F">
      <w:pPr>
        <w:spacing w:before="183"/>
        <w:ind w:left="1341"/>
        <w:rPr>
          <w:b/>
        </w:rPr>
      </w:pPr>
      <w:r>
        <w:rPr>
          <w:b/>
          <w:u w:val="thick"/>
        </w:rPr>
        <w:t>Regularity of Supervision</w:t>
      </w:r>
    </w:p>
    <w:p w:rsidR="002170AD" w:rsidRDefault="002170AD">
      <w:pPr>
        <w:pStyle w:val="BodyText"/>
        <w:spacing w:before="8"/>
        <w:rPr>
          <w:b/>
          <w:sz w:val="20"/>
        </w:rPr>
      </w:pPr>
    </w:p>
    <w:p w:rsidR="002170AD" w:rsidRDefault="006B107F">
      <w:pPr>
        <w:pStyle w:val="ListParagraph"/>
        <w:numPr>
          <w:ilvl w:val="0"/>
          <w:numId w:val="3"/>
        </w:numPr>
        <w:tabs>
          <w:tab w:val="left" w:pos="2013"/>
          <w:tab w:val="left" w:pos="2014"/>
          <w:tab w:val="left" w:leader="dot" w:pos="7408"/>
        </w:tabs>
        <w:spacing w:before="1" w:line="267" w:lineRule="exact"/>
        <w:ind w:left="2013" w:hanging="313"/>
      </w:pPr>
      <w:r>
        <w:t xml:space="preserve">We will meet at </w:t>
      </w:r>
      <w:proofErr w:type="gramStart"/>
      <w:r>
        <w:t>least .....</w:t>
      </w:r>
      <w:proofErr w:type="gramEnd"/>
      <w:r>
        <w:t xml:space="preserve"> </w:t>
      </w:r>
      <w:proofErr w:type="gramStart"/>
      <w:r>
        <w:t>times</w:t>
      </w:r>
      <w:proofErr w:type="gramEnd"/>
      <w:r>
        <w:t xml:space="preserve"> a year –</w:t>
      </w:r>
      <w:r>
        <w:rPr>
          <w:spacing w:val="-12"/>
        </w:rPr>
        <w:t xml:space="preserve"> </w:t>
      </w:r>
      <w:r>
        <w:t>once</w:t>
      </w:r>
      <w:r>
        <w:rPr>
          <w:spacing w:val="-3"/>
        </w:rPr>
        <w:t xml:space="preserve"> </w:t>
      </w:r>
      <w:r>
        <w:t>every</w:t>
      </w:r>
      <w:r>
        <w:tab/>
        <w:t>weeks for a session. This</w:t>
      </w:r>
      <w:r>
        <w:rPr>
          <w:spacing w:val="-6"/>
        </w:rPr>
        <w:t xml:space="preserve"> </w:t>
      </w:r>
      <w:r>
        <w:t>will</w:t>
      </w:r>
    </w:p>
    <w:p w:rsidR="002170AD" w:rsidRDefault="006B107F">
      <w:pPr>
        <w:spacing w:line="250" w:lineRule="exact"/>
        <w:ind w:left="2061"/>
      </w:pPr>
      <w:proofErr w:type="gramStart"/>
      <w:r>
        <w:t>only</w:t>
      </w:r>
      <w:proofErr w:type="gramEnd"/>
      <w:r>
        <w:t xml:space="preserve"> change in the event of annual leave, sickness or emergency situations.</w:t>
      </w:r>
    </w:p>
    <w:p w:rsidR="002170AD" w:rsidRDefault="006B107F">
      <w:pPr>
        <w:pStyle w:val="ListParagraph"/>
        <w:numPr>
          <w:ilvl w:val="0"/>
          <w:numId w:val="3"/>
        </w:numPr>
        <w:tabs>
          <w:tab w:val="left" w:pos="2013"/>
          <w:tab w:val="left" w:pos="2014"/>
        </w:tabs>
        <w:spacing w:before="123"/>
        <w:ind w:left="2013" w:hanging="313"/>
      </w:pPr>
      <w:r>
        <w:t>Formal</w:t>
      </w:r>
      <w:r>
        <w:rPr>
          <w:spacing w:val="-7"/>
        </w:rPr>
        <w:t xml:space="preserve"> </w:t>
      </w:r>
      <w:r>
        <w:t>supervision</w:t>
      </w:r>
      <w:r>
        <w:rPr>
          <w:spacing w:val="-4"/>
        </w:rPr>
        <w:t xml:space="preserve"> </w:t>
      </w:r>
      <w:r>
        <w:t>sessions</w:t>
      </w:r>
      <w:r>
        <w:rPr>
          <w:spacing w:val="-2"/>
        </w:rPr>
        <w:t xml:space="preserve"> </w:t>
      </w:r>
      <w:r>
        <w:t>will</w:t>
      </w:r>
      <w:r>
        <w:rPr>
          <w:spacing w:val="-5"/>
        </w:rPr>
        <w:t xml:space="preserve"> </w:t>
      </w:r>
      <w:r>
        <w:t>be</w:t>
      </w:r>
      <w:r>
        <w:rPr>
          <w:spacing w:val="-7"/>
        </w:rPr>
        <w:t xml:space="preserve"> </w:t>
      </w:r>
      <w:r>
        <w:t>for</w:t>
      </w:r>
      <w:r>
        <w:rPr>
          <w:spacing w:val="-3"/>
        </w:rPr>
        <w:t xml:space="preserve"> </w:t>
      </w:r>
      <w:r>
        <w:t>1.5</w:t>
      </w:r>
      <w:r>
        <w:rPr>
          <w:spacing w:val="-8"/>
        </w:rPr>
        <w:t xml:space="preserve"> </w:t>
      </w:r>
      <w:r>
        <w:t>to</w:t>
      </w:r>
      <w:r>
        <w:rPr>
          <w:spacing w:val="-4"/>
        </w:rPr>
        <w:t xml:space="preserve"> </w:t>
      </w:r>
      <w:r>
        <w:t>2</w:t>
      </w:r>
      <w:r>
        <w:rPr>
          <w:spacing w:val="-7"/>
        </w:rPr>
        <w:t xml:space="preserve"> </w:t>
      </w:r>
      <w:r>
        <w:t>hours</w:t>
      </w:r>
      <w:r>
        <w:rPr>
          <w:spacing w:val="-1"/>
        </w:rPr>
        <w:t xml:space="preserve"> </w:t>
      </w:r>
      <w:r>
        <w:rPr>
          <w:spacing w:val="-3"/>
        </w:rPr>
        <w:t>each.</w:t>
      </w:r>
    </w:p>
    <w:p w:rsidR="002170AD" w:rsidRDefault="006B107F">
      <w:pPr>
        <w:pStyle w:val="ListParagraph"/>
        <w:numPr>
          <w:ilvl w:val="0"/>
          <w:numId w:val="3"/>
        </w:numPr>
        <w:tabs>
          <w:tab w:val="left" w:pos="2013"/>
          <w:tab w:val="left" w:pos="2014"/>
        </w:tabs>
        <w:spacing w:before="119" w:line="235" w:lineRule="auto"/>
        <w:ind w:right="1306" w:hanging="360"/>
      </w:pPr>
      <w:r>
        <w:t>If there is a need to meet outside of our regular times for work related issues this will be respected, explored and accounted for as informal</w:t>
      </w:r>
      <w:r>
        <w:rPr>
          <w:spacing w:val="-8"/>
        </w:rPr>
        <w:t xml:space="preserve"> </w:t>
      </w:r>
      <w:r>
        <w:t>supervision.</w:t>
      </w:r>
    </w:p>
    <w:p w:rsidR="002170AD" w:rsidRDefault="006B107F">
      <w:pPr>
        <w:pStyle w:val="ListParagraph"/>
        <w:numPr>
          <w:ilvl w:val="0"/>
          <w:numId w:val="3"/>
        </w:numPr>
        <w:tabs>
          <w:tab w:val="left" w:pos="2013"/>
          <w:tab w:val="left" w:pos="2014"/>
        </w:tabs>
        <w:spacing w:before="126" w:line="235" w:lineRule="auto"/>
        <w:ind w:right="1414" w:hanging="360"/>
      </w:pPr>
      <w:r>
        <w:t>We will book the dates for supervision, any probationary period, and appraisal in advance,</w:t>
      </w:r>
      <w:r>
        <w:rPr>
          <w:spacing w:val="-2"/>
        </w:rPr>
        <w:t xml:space="preserve"> </w:t>
      </w:r>
      <w:r>
        <w:t>confirming</w:t>
      </w:r>
      <w:r>
        <w:rPr>
          <w:spacing w:val="-10"/>
        </w:rPr>
        <w:t xml:space="preserve"> </w:t>
      </w:r>
      <w:r>
        <w:t>the</w:t>
      </w:r>
      <w:r>
        <w:rPr>
          <w:spacing w:val="-16"/>
        </w:rPr>
        <w:t xml:space="preserve"> </w:t>
      </w:r>
      <w:r>
        <w:t>next</w:t>
      </w:r>
      <w:r>
        <w:rPr>
          <w:spacing w:val="-7"/>
        </w:rPr>
        <w:t xml:space="preserve"> </w:t>
      </w:r>
      <w:r>
        <w:t>appointment</w:t>
      </w:r>
      <w:r>
        <w:rPr>
          <w:spacing w:val="-9"/>
        </w:rPr>
        <w:t xml:space="preserve"> </w:t>
      </w:r>
      <w:r>
        <w:t>at</w:t>
      </w:r>
      <w:r>
        <w:rPr>
          <w:spacing w:val="-12"/>
        </w:rPr>
        <w:t xml:space="preserve"> </w:t>
      </w:r>
      <w:r>
        <w:t>the</w:t>
      </w:r>
      <w:r>
        <w:rPr>
          <w:spacing w:val="-14"/>
        </w:rPr>
        <w:t xml:space="preserve"> </w:t>
      </w:r>
      <w:r>
        <w:t>end</w:t>
      </w:r>
      <w:r>
        <w:rPr>
          <w:spacing w:val="-11"/>
        </w:rPr>
        <w:t xml:space="preserve"> </w:t>
      </w:r>
      <w:r>
        <w:t>of</w:t>
      </w:r>
      <w:r>
        <w:rPr>
          <w:spacing w:val="-5"/>
        </w:rPr>
        <w:t xml:space="preserve"> </w:t>
      </w:r>
      <w:r>
        <w:t>each</w:t>
      </w:r>
      <w:r>
        <w:rPr>
          <w:spacing w:val="-9"/>
        </w:rPr>
        <w:t xml:space="preserve"> </w:t>
      </w:r>
      <w:r>
        <w:t>session</w:t>
      </w:r>
      <w:r>
        <w:rPr>
          <w:spacing w:val="-13"/>
        </w:rPr>
        <w:t xml:space="preserve"> </w:t>
      </w:r>
      <w:r>
        <w:t>and</w:t>
      </w:r>
      <w:r>
        <w:rPr>
          <w:spacing w:val="-14"/>
        </w:rPr>
        <w:t xml:space="preserve"> </w:t>
      </w:r>
      <w:r>
        <w:t>arranging to meet at a mutually convenient place and</w:t>
      </w:r>
      <w:r>
        <w:rPr>
          <w:spacing w:val="-42"/>
        </w:rPr>
        <w:t xml:space="preserve"> </w:t>
      </w:r>
      <w:r>
        <w:t>time.</w:t>
      </w:r>
    </w:p>
    <w:p w:rsidR="002170AD" w:rsidRDefault="006B107F">
      <w:pPr>
        <w:pStyle w:val="ListParagraph"/>
        <w:numPr>
          <w:ilvl w:val="0"/>
          <w:numId w:val="3"/>
        </w:numPr>
        <w:tabs>
          <w:tab w:val="left" w:pos="2013"/>
          <w:tab w:val="left" w:pos="2014"/>
        </w:tabs>
        <w:spacing w:before="126" w:line="237" w:lineRule="auto"/>
        <w:ind w:right="1677" w:hanging="360"/>
      </w:pPr>
      <w:r>
        <w:t>If the arrangement needs to be changed the onus is on the person who needs to make the change to notify the other, giving as much notice as</w:t>
      </w:r>
      <w:r>
        <w:rPr>
          <w:spacing w:val="-18"/>
        </w:rPr>
        <w:t xml:space="preserve"> </w:t>
      </w:r>
      <w:r>
        <w:t>possible.</w:t>
      </w:r>
    </w:p>
    <w:p w:rsidR="002170AD" w:rsidRDefault="006B107F">
      <w:pPr>
        <w:spacing w:before="120"/>
        <w:ind w:left="1341"/>
        <w:rPr>
          <w:b/>
        </w:rPr>
      </w:pPr>
      <w:r>
        <w:rPr>
          <w:b/>
          <w:u w:val="thick"/>
        </w:rPr>
        <w:t>Interruptions</w:t>
      </w:r>
    </w:p>
    <w:p w:rsidR="002170AD" w:rsidRDefault="002170AD">
      <w:pPr>
        <w:pStyle w:val="BodyText"/>
        <w:spacing w:before="10"/>
        <w:rPr>
          <w:b/>
          <w:sz w:val="12"/>
        </w:rPr>
      </w:pPr>
    </w:p>
    <w:p w:rsidR="002170AD" w:rsidRDefault="006B107F">
      <w:pPr>
        <w:spacing w:before="93"/>
        <w:ind w:left="1341"/>
      </w:pPr>
      <w:r>
        <w:t>Interruptions will be kept as a minimum. These will occur in emergency situations only.</w:t>
      </w:r>
    </w:p>
    <w:p w:rsidR="002170AD" w:rsidRDefault="002170AD">
      <w:pPr>
        <w:pStyle w:val="BodyText"/>
        <w:spacing w:before="7"/>
        <w:rPr>
          <w:sz w:val="20"/>
        </w:rPr>
      </w:pPr>
    </w:p>
    <w:p w:rsidR="002170AD" w:rsidRDefault="006B107F">
      <w:pPr>
        <w:ind w:left="1341"/>
      </w:pPr>
      <w:r>
        <w:t>We will both take responsibility for ensuring that we meet in a private and confidential space.</w:t>
      </w:r>
    </w:p>
    <w:p w:rsidR="002170AD" w:rsidRDefault="002170AD">
      <w:pPr>
        <w:sectPr w:rsidR="002170AD">
          <w:pgSz w:w="11920" w:h="16850"/>
          <w:pgMar w:top="1340" w:right="320" w:bottom="640" w:left="80" w:header="574" w:footer="458" w:gutter="0"/>
          <w:cols w:space="720"/>
        </w:sectPr>
      </w:pPr>
    </w:p>
    <w:p w:rsidR="002170AD" w:rsidRDefault="002170AD">
      <w:pPr>
        <w:pStyle w:val="BodyText"/>
        <w:rPr>
          <w:sz w:val="20"/>
        </w:rPr>
      </w:pPr>
    </w:p>
    <w:p w:rsidR="002170AD" w:rsidRDefault="002170AD">
      <w:pPr>
        <w:pStyle w:val="BodyText"/>
        <w:spacing w:before="9"/>
        <w:rPr>
          <w:sz w:val="21"/>
        </w:rPr>
      </w:pPr>
    </w:p>
    <w:p w:rsidR="002170AD" w:rsidRDefault="006B107F">
      <w:pPr>
        <w:spacing w:before="93"/>
        <w:ind w:left="1341"/>
        <w:rPr>
          <w:b/>
        </w:rPr>
      </w:pPr>
      <w:r>
        <w:rPr>
          <w:b/>
          <w:u w:val="thick"/>
        </w:rPr>
        <w:t>Recording of Sessions</w:t>
      </w:r>
    </w:p>
    <w:p w:rsidR="002170AD" w:rsidRDefault="002170AD">
      <w:pPr>
        <w:pStyle w:val="BodyText"/>
        <w:spacing w:before="10"/>
        <w:rPr>
          <w:b/>
          <w:sz w:val="12"/>
        </w:rPr>
      </w:pPr>
    </w:p>
    <w:p w:rsidR="002170AD" w:rsidRDefault="006B107F">
      <w:pPr>
        <w:spacing w:before="94" w:line="276" w:lineRule="auto"/>
        <w:ind w:left="1341" w:right="710"/>
      </w:pPr>
      <w:r>
        <w:rPr>
          <w:spacing w:val="2"/>
        </w:rPr>
        <w:t>We</w:t>
      </w:r>
      <w:r>
        <w:rPr>
          <w:spacing w:val="-15"/>
        </w:rPr>
        <w:t xml:space="preserve"> </w:t>
      </w:r>
      <w:r>
        <w:t>agree</w:t>
      </w:r>
      <w:r>
        <w:rPr>
          <w:spacing w:val="-10"/>
        </w:rPr>
        <w:t xml:space="preserve"> </w:t>
      </w:r>
      <w:r>
        <w:t>to</w:t>
      </w:r>
      <w:r>
        <w:rPr>
          <w:spacing w:val="-8"/>
        </w:rPr>
        <w:t xml:space="preserve"> </w:t>
      </w:r>
      <w:r>
        <w:t>abide</w:t>
      </w:r>
      <w:r>
        <w:rPr>
          <w:spacing w:val="-7"/>
        </w:rPr>
        <w:t xml:space="preserve"> </w:t>
      </w:r>
      <w:r>
        <w:t>by</w:t>
      </w:r>
      <w:r>
        <w:rPr>
          <w:spacing w:val="-12"/>
        </w:rPr>
        <w:t xml:space="preserve"> </w:t>
      </w:r>
      <w:r>
        <w:t>the</w:t>
      </w:r>
      <w:r>
        <w:rPr>
          <w:spacing w:val="-12"/>
        </w:rPr>
        <w:t xml:space="preserve"> </w:t>
      </w:r>
      <w:r>
        <w:t>guidelines</w:t>
      </w:r>
      <w:r>
        <w:rPr>
          <w:spacing w:val="-5"/>
        </w:rPr>
        <w:t xml:space="preserve"> </w:t>
      </w:r>
      <w:r>
        <w:t>as</w:t>
      </w:r>
      <w:r>
        <w:rPr>
          <w:spacing w:val="-7"/>
        </w:rPr>
        <w:t xml:space="preserve"> </w:t>
      </w:r>
      <w:r>
        <w:t>laid</w:t>
      </w:r>
      <w:r>
        <w:rPr>
          <w:spacing w:val="-4"/>
        </w:rPr>
        <w:t xml:space="preserve"> </w:t>
      </w:r>
      <w:r>
        <w:t>down</w:t>
      </w:r>
      <w:r>
        <w:rPr>
          <w:spacing w:val="-5"/>
        </w:rPr>
        <w:t xml:space="preserve"> </w:t>
      </w:r>
      <w:r>
        <w:t>in</w:t>
      </w:r>
      <w:r>
        <w:rPr>
          <w:spacing w:val="-8"/>
        </w:rPr>
        <w:t xml:space="preserve"> </w:t>
      </w:r>
      <w:r>
        <w:t>the</w:t>
      </w:r>
      <w:r>
        <w:rPr>
          <w:spacing w:val="-8"/>
        </w:rPr>
        <w:t xml:space="preserve"> </w:t>
      </w:r>
      <w:r>
        <w:t>Supervision</w:t>
      </w:r>
      <w:r>
        <w:rPr>
          <w:spacing w:val="-6"/>
        </w:rPr>
        <w:t xml:space="preserve"> </w:t>
      </w:r>
      <w:r>
        <w:t>Policy</w:t>
      </w:r>
      <w:r>
        <w:rPr>
          <w:spacing w:val="-6"/>
        </w:rPr>
        <w:t xml:space="preserve"> </w:t>
      </w:r>
      <w:r>
        <w:t>document</w:t>
      </w:r>
      <w:r>
        <w:rPr>
          <w:spacing w:val="-7"/>
        </w:rPr>
        <w:t xml:space="preserve"> </w:t>
      </w:r>
      <w:r>
        <w:t>with</w:t>
      </w:r>
      <w:r>
        <w:rPr>
          <w:spacing w:val="-8"/>
        </w:rPr>
        <w:t xml:space="preserve"> </w:t>
      </w:r>
      <w:r>
        <w:t>regard to confidentiality and standards for note and record</w:t>
      </w:r>
      <w:r>
        <w:rPr>
          <w:spacing w:val="-12"/>
        </w:rPr>
        <w:t xml:space="preserve"> </w:t>
      </w:r>
      <w:r>
        <w:t>keeping.</w:t>
      </w:r>
    </w:p>
    <w:p w:rsidR="002170AD" w:rsidRDefault="006B107F">
      <w:pPr>
        <w:spacing w:before="119" w:line="278" w:lineRule="auto"/>
        <w:ind w:left="1341" w:right="1641"/>
      </w:pPr>
      <w:r>
        <w:t>The supervisor will take main responsibility for recording supervision discussions. A copy will be given to the supervisee to sign. These are uploaded on SharePoint.</w:t>
      </w:r>
    </w:p>
    <w:p w:rsidR="002170AD" w:rsidRDefault="006B107F">
      <w:pPr>
        <w:spacing w:before="193"/>
        <w:ind w:left="1341"/>
      </w:pPr>
      <w:r>
        <w:t>All case discussions from supervision will be recorded directly onto the child/family file.</w:t>
      </w:r>
    </w:p>
    <w:p w:rsidR="002170AD" w:rsidRDefault="002170AD">
      <w:pPr>
        <w:pStyle w:val="BodyText"/>
        <w:spacing w:before="6"/>
        <w:rPr>
          <w:sz w:val="20"/>
        </w:rPr>
      </w:pPr>
    </w:p>
    <w:p w:rsidR="002170AD" w:rsidRDefault="006B107F">
      <w:pPr>
        <w:ind w:left="1341"/>
        <w:rPr>
          <w:b/>
        </w:rPr>
      </w:pPr>
      <w:r>
        <w:rPr>
          <w:b/>
          <w:u w:val="thick"/>
        </w:rPr>
        <w:t>Content of Supervision</w:t>
      </w:r>
    </w:p>
    <w:p w:rsidR="002170AD" w:rsidRDefault="002170AD">
      <w:pPr>
        <w:pStyle w:val="BodyText"/>
        <w:spacing w:before="4"/>
        <w:rPr>
          <w:b/>
          <w:sz w:val="20"/>
        </w:rPr>
      </w:pPr>
    </w:p>
    <w:p w:rsidR="002170AD" w:rsidRDefault="006B107F">
      <w:pPr>
        <w:pStyle w:val="ListParagraph"/>
        <w:numPr>
          <w:ilvl w:val="0"/>
          <w:numId w:val="3"/>
        </w:numPr>
        <w:tabs>
          <w:tab w:val="left" w:pos="2061"/>
          <w:tab w:val="left" w:pos="2062"/>
        </w:tabs>
        <w:ind w:hanging="361"/>
      </w:pPr>
      <w:r>
        <w:rPr>
          <w:b/>
        </w:rPr>
        <w:t xml:space="preserve">Case-work </w:t>
      </w:r>
      <w:r>
        <w:t>- decision-making and</w:t>
      </w:r>
      <w:r>
        <w:rPr>
          <w:spacing w:val="-28"/>
        </w:rPr>
        <w:t xml:space="preserve"> </w:t>
      </w:r>
      <w:r>
        <w:rPr>
          <w:spacing w:val="-3"/>
        </w:rPr>
        <w:t>reflection</w:t>
      </w:r>
    </w:p>
    <w:p w:rsidR="002170AD" w:rsidRDefault="006B107F">
      <w:pPr>
        <w:pStyle w:val="ListParagraph"/>
        <w:numPr>
          <w:ilvl w:val="0"/>
          <w:numId w:val="3"/>
        </w:numPr>
        <w:tabs>
          <w:tab w:val="left" w:pos="2061"/>
          <w:tab w:val="left" w:pos="2062"/>
        </w:tabs>
        <w:spacing w:line="269" w:lineRule="exact"/>
        <w:ind w:hanging="361"/>
      </w:pPr>
      <w:r>
        <w:rPr>
          <w:b/>
        </w:rPr>
        <w:t xml:space="preserve">Caseload - </w:t>
      </w:r>
      <w:r>
        <w:t>workload</w:t>
      </w:r>
      <w:r>
        <w:rPr>
          <w:spacing w:val="-21"/>
        </w:rPr>
        <w:t xml:space="preserve"> </w:t>
      </w:r>
      <w:r>
        <w:rPr>
          <w:spacing w:val="-3"/>
        </w:rPr>
        <w:t>management</w:t>
      </w:r>
    </w:p>
    <w:p w:rsidR="002170AD" w:rsidRDefault="006B107F">
      <w:pPr>
        <w:pStyle w:val="ListParagraph"/>
        <w:numPr>
          <w:ilvl w:val="0"/>
          <w:numId w:val="3"/>
        </w:numPr>
        <w:tabs>
          <w:tab w:val="left" w:pos="2061"/>
          <w:tab w:val="left" w:pos="2062"/>
        </w:tabs>
        <w:spacing w:line="269" w:lineRule="exact"/>
        <w:ind w:hanging="361"/>
      </w:pPr>
      <w:r>
        <w:rPr>
          <w:b/>
        </w:rPr>
        <w:t xml:space="preserve">Career – </w:t>
      </w:r>
      <w:r>
        <w:t>professional</w:t>
      </w:r>
      <w:r>
        <w:rPr>
          <w:spacing w:val="-19"/>
        </w:rPr>
        <w:t xml:space="preserve"> </w:t>
      </w:r>
      <w:r>
        <w:rPr>
          <w:spacing w:val="-3"/>
        </w:rPr>
        <w:t>development</w:t>
      </w:r>
    </w:p>
    <w:p w:rsidR="002170AD" w:rsidRDefault="006B107F">
      <w:pPr>
        <w:pStyle w:val="ListParagraph"/>
        <w:numPr>
          <w:ilvl w:val="0"/>
          <w:numId w:val="3"/>
        </w:numPr>
        <w:tabs>
          <w:tab w:val="left" w:pos="2061"/>
          <w:tab w:val="left" w:pos="2062"/>
        </w:tabs>
        <w:spacing w:line="269" w:lineRule="exact"/>
        <w:ind w:hanging="361"/>
      </w:pPr>
      <w:r>
        <w:rPr>
          <w:b/>
        </w:rPr>
        <w:t xml:space="preserve">Care - </w:t>
      </w:r>
      <w:r>
        <w:t>Line management and organisational</w:t>
      </w:r>
      <w:r>
        <w:rPr>
          <w:spacing w:val="-36"/>
        </w:rPr>
        <w:t xml:space="preserve"> </w:t>
      </w:r>
      <w:r>
        <w:rPr>
          <w:spacing w:val="-3"/>
        </w:rPr>
        <w:t>accountability</w:t>
      </w:r>
    </w:p>
    <w:p w:rsidR="002170AD" w:rsidRDefault="002170AD">
      <w:pPr>
        <w:pStyle w:val="BodyText"/>
        <w:rPr>
          <w:sz w:val="26"/>
        </w:rPr>
      </w:pPr>
    </w:p>
    <w:p w:rsidR="002170AD" w:rsidRDefault="006B107F">
      <w:pPr>
        <w:spacing w:before="193" w:line="278" w:lineRule="auto"/>
        <w:ind w:left="1341" w:right="1148"/>
      </w:pPr>
      <w:r>
        <w:t>At the end of each  session  we  will  agree  any  action  points  necessary;  we  will  review the effectiveness of our sessions every 12</w:t>
      </w:r>
      <w:r>
        <w:rPr>
          <w:spacing w:val="-1"/>
        </w:rPr>
        <w:t xml:space="preserve"> </w:t>
      </w:r>
      <w:r>
        <w:t>months.</w:t>
      </w:r>
    </w:p>
    <w:p w:rsidR="002170AD" w:rsidRDefault="006B107F">
      <w:pPr>
        <w:spacing w:before="191"/>
        <w:ind w:left="1341"/>
        <w:rPr>
          <w:b/>
        </w:rPr>
      </w:pPr>
      <w:r>
        <w:rPr>
          <w:b/>
          <w:u w:val="thick"/>
        </w:rPr>
        <w:t>Statement of Service</w:t>
      </w:r>
    </w:p>
    <w:p w:rsidR="002170AD" w:rsidRDefault="002170AD">
      <w:pPr>
        <w:pStyle w:val="BodyText"/>
        <w:spacing w:before="6"/>
        <w:rPr>
          <w:b/>
          <w:sz w:val="20"/>
        </w:rPr>
      </w:pPr>
    </w:p>
    <w:p w:rsidR="002170AD" w:rsidRDefault="006B107F">
      <w:pPr>
        <w:ind w:left="1341"/>
        <w:rPr>
          <w:b/>
        </w:rPr>
      </w:pPr>
      <w:r>
        <w:rPr>
          <w:b/>
        </w:rPr>
        <w:t>The Supervisor will endeavour to provide the following:</w:t>
      </w:r>
    </w:p>
    <w:p w:rsidR="002170AD" w:rsidRDefault="002170AD">
      <w:pPr>
        <w:pStyle w:val="BodyText"/>
        <w:rPr>
          <w:b/>
          <w:sz w:val="21"/>
        </w:rPr>
      </w:pPr>
    </w:p>
    <w:p w:rsidR="002170AD" w:rsidRDefault="006B107F">
      <w:pPr>
        <w:pStyle w:val="ListParagraph"/>
        <w:numPr>
          <w:ilvl w:val="0"/>
          <w:numId w:val="3"/>
        </w:numPr>
        <w:tabs>
          <w:tab w:val="left" w:pos="1946"/>
        </w:tabs>
        <w:spacing w:line="268" w:lineRule="exact"/>
        <w:ind w:left="1946" w:hanging="245"/>
      </w:pPr>
      <w:r>
        <w:rPr>
          <w:spacing w:val="-3"/>
        </w:rPr>
        <w:t>Consistency</w:t>
      </w:r>
    </w:p>
    <w:p w:rsidR="002170AD" w:rsidRDefault="006B107F">
      <w:pPr>
        <w:pStyle w:val="ListParagraph"/>
        <w:numPr>
          <w:ilvl w:val="0"/>
          <w:numId w:val="3"/>
        </w:numPr>
        <w:tabs>
          <w:tab w:val="left" w:pos="1946"/>
        </w:tabs>
        <w:spacing w:line="268" w:lineRule="exact"/>
        <w:ind w:left="1946" w:hanging="245"/>
      </w:pPr>
      <w:r>
        <w:t>Regular</w:t>
      </w:r>
      <w:r>
        <w:rPr>
          <w:spacing w:val="-6"/>
        </w:rPr>
        <w:t xml:space="preserve"> </w:t>
      </w:r>
      <w:r>
        <w:rPr>
          <w:spacing w:val="-3"/>
        </w:rPr>
        <w:t>support</w:t>
      </w:r>
    </w:p>
    <w:p w:rsidR="002170AD" w:rsidRDefault="006B107F">
      <w:pPr>
        <w:pStyle w:val="ListParagraph"/>
        <w:numPr>
          <w:ilvl w:val="0"/>
          <w:numId w:val="3"/>
        </w:numPr>
        <w:tabs>
          <w:tab w:val="left" w:pos="1946"/>
        </w:tabs>
        <w:spacing w:line="269" w:lineRule="exact"/>
        <w:ind w:left="1946" w:hanging="245"/>
      </w:pPr>
      <w:r>
        <w:rPr>
          <w:spacing w:val="-3"/>
        </w:rPr>
        <w:t>Availability</w:t>
      </w:r>
    </w:p>
    <w:p w:rsidR="002170AD" w:rsidRDefault="006B107F">
      <w:pPr>
        <w:pStyle w:val="ListParagraph"/>
        <w:numPr>
          <w:ilvl w:val="0"/>
          <w:numId w:val="3"/>
        </w:numPr>
        <w:tabs>
          <w:tab w:val="left" w:pos="1946"/>
        </w:tabs>
        <w:spacing w:line="269" w:lineRule="exact"/>
        <w:ind w:left="1946" w:hanging="245"/>
      </w:pPr>
      <w:r>
        <w:t>Professional</w:t>
      </w:r>
      <w:r>
        <w:rPr>
          <w:spacing w:val="-10"/>
        </w:rPr>
        <w:t xml:space="preserve"> </w:t>
      </w:r>
      <w:r>
        <w:rPr>
          <w:spacing w:val="-3"/>
        </w:rPr>
        <w:t>experience</w:t>
      </w:r>
    </w:p>
    <w:p w:rsidR="002170AD" w:rsidRDefault="006B107F">
      <w:pPr>
        <w:pStyle w:val="ListParagraph"/>
        <w:numPr>
          <w:ilvl w:val="0"/>
          <w:numId w:val="3"/>
        </w:numPr>
        <w:tabs>
          <w:tab w:val="left" w:pos="1946"/>
        </w:tabs>
        <w:spacing w:before="2"/>
        <w:ind w:left="1946" w:hanging="245"/>
      </w:pPr>
      <w:r>
        <w:rPr>
          <w:spacing w:val="-3"/>
        </w:rPr>
        <w:t>Sensitivity</w:t>
      </w:r>
    </w:p>
    <w:p w:rsidR="002170AD" w:rsidRDefault="002170AD">
      <w:pPr>
        <w:pStyle w:val="BodyText"/>
        <w:rPr>
          <w:sz w:val="26"/>
        </w:rPr>
      </w:pPr>
    </w:p>
    <w:p w:rsidR="002170AD" w:rsidRDefault="006B107F">
      <w:pPr>
        <w:spacing w:before="183"/>
        <w:ind w:left="1341"/>
        <w:rPr>
          <w:b/>
        </w:rPr>
      </w:pPr>
      <w:r>
        <w:rPr>
          <w:b/>
          <w:u w:val="thick"/>
        </w:rPr>
        <w:t>Statement of Responsibility</w:t>
      </w:r>
    </w:p>
    <w:p w:rsidR="002170AD" w:rsidRDefault="002170AD">
      <w:pPr>
        <w:pStyle w:val="BodyText"/>
        <w:spacing w:before="11"/>
        <w:rPr>
          <w:b/>
          <w:sz w:val="20"/>
        </w:rPr>
      </w:pPr>
    </w:p>
    <w:p w:rsidR="002170AD" w:rsidRDefault="006B107F">
      <w:pPr>
        <w:pStyle w:val="ListParagraph"/>
        <w:numPr>
          <w:ilvl w:val="0"/>
          <w:numId w:val="3"/>
        </w:numPr>
        <w:tabs>
          <w:tab w:val="left" w:pos="1946"/>
        </w:tabs>
        <w:ind w:left="1946" w:hanging="245"/>
      </w:pPr>
      <w:r>
        <w:t>The</w:t>
      </w:r>
      <w:r>
        <w:rPr>
          <w:spacing w:val="-46"/>
        </w:rPr>
        <w:t xml:space="preserve"> </w:t>
      </w:r>
      <w:r>
        <w:t xml:space="preserve">supervisor will maintain line management </w:t>
      </w:r>
      <w:r>
        <w:rPr>
          <w:spacing w:val="-3"/>
        </w:rPr>
        <w:t>responsibility.</w:t>
      </w:r>
    </w:p>
    <w:p w:rsidR="002170AD" w:rsidRDefault="006B107F">
      <w:pPr>
        <w:pStyle w:val="ListParagraph"/>
        <w:numPr>
          <w:ilvl w:val="0"/>
          <w:numId w:val="3"/>
        </w:numPr>
        <w:tabs>
          <w:tab w:val="left" w:pos="1946"/>
        </w:tabs>
        <w:spacing w:before="35" w:line="268" w:lineRule="auto"/>
        <w:ind w:right="1845" w:hanging="360"/>
      </w:pPr>
      <w:r>
        <w:t>The supervisee will follow plans as agreed during supervision sessions and work to meet timescales</w:t>
      </w:r>
      <w:r>
        <w:rPr>
          <w:spacing w:val="-43"/>
        </w:rPr>
        <w:t xml:space="preserve"> </w:t>
      </w:r>
      <w:r>
        <w:t>set.</w:t>
      </w:r>
    </w:p>
    <w:p w:rsidR="002170AD" w:rsidRDefault="006B107F">
      <w:pPr>
        <w:pStyle w:val="ListParagraph"/>
        <w:numPr>
          <w:ilvl w:val="0"/>
          <w:numId w:val="3"/>
        </w:numPr>
        <w:tabs>
          <w:tab w:val="left" w:pos="1946"/>
        </w:tabs>
        <w:spacing w:before="5"/>
        <w:ind w:left="1946" w:hanging="245"/>
      </w:pPr>
      <w:r>
        <w:t>Both</w:t>
      </w:r>
      <w:r>
        <w:rPr>
          <w:spacing w:val="-5"/>
        </w:rPr>
        <w:t xml:space="preserve"> </w:t>
      </w:r>
      <w:r>
        <w:t>supervisor</w:t>
      </w:r>
      <w:r>
        <w:rPr>
          <w:spacing w:val="-3"/>
        </w:rPr>
        <w:t xml:space="preserve"> </w:t>
      </w:r>
      <w:r>
        <w:t>and</w:t>
      </w:r>
      <w:r>
        <w:rPr>
          <w:spacing w:val="-5"/>
        </w:rPr>
        <w:t xml:space="preserve"> </w:t>
      </w:r>
      <w:r>
        <w:t>supervisee</w:t>
      </w:r>
      <w:r>
        <w:rPr>
          <w:spacing w:val="-5"/>
        </w:rPr>
        <w:t xml:space="preserve"> </w:t>
      </w:r>
      <w:r>
        <w:t>will</w:t>
      </w:r>
      <w:r>
        <w:rPr>
          <w:spacing w:val="-5"/>
        </w:rPr>
        <w:t xml:space="preserve"> </w:t>
      </w:r>
      <w:r>
        <w:t>come</w:t>
      </w:r>
      <w:r>
        <w:rPr>
          <w:spacing w:val="-4"/>
        </w:rPr>
        <w:t xml:space="preserve"> </w:t>
      </w:r>
      <w:r>
        <w:t>prepared</w:t>
      </w:r>
      <w:r>
        <w:rPr>
          <w:spacing w:val="-9"/>
        </w:rPr>
        <w:t xml:space="preserve"> </w:t>
      </w:r>
      <w:r>
        <w:t>for</w:t>
      </w:r>
      <w:r>
        <w:rPr>
          <w:spacing w:val="-7"/>
        </w:rPr>
        <w:t xml:space="preserve"> </w:t>
      </w:r>
      <w:r>
        <w:t>supervision</w:t>
      </w:r>
      <w:r>
        <w:rPr>
          <w:spacing w:val="-4"/>
        </w:rPr>
        <w:t xml:space="preserve"> </w:t>
      </w:r>
      <w:r>
        <w:t>with</w:t>
      </w:r>
      <w:r>
        <w:rPr>
          <w:spacing w:val="-4"/>
        </w:rPr>
        <w:t xml:space="preserve"> </w:t>
      </w:r>
      <w:r>
        <w:t>an</w:t>
      </w:r>
      <w:r>
        <w:rPr>
          <w:spacing w:val="-5"/>
        </w:rPr>
        <w:t xml:space="preserve"> </w:t>
      </w:r>
      <w:r>
        <w:rPr>
          <w:spacing w:val="-3"/>
        </w:rPr>
        <w:t>agenda</w:t>
      </w:r>
    </w:p>
    <w:p w:rsidR="002170AD" w:rsidRDefault="006B107F">
      <w:pPr>
        <w:pStyle w:val="ListParagraph"/>
        <w:numPr>
          <w:ilvl w:val="0"/>
          <w:numId w:val="3"/>
        </w:numPr>
        <w:tabs>
          <w:tab w:val="left" w:pos="1946"/>
        </w:tabs>
        <w:spacing w:before="40" w:line="235" w:lineRule="auto"/>
        <w:ind w:right="2933" w:hanging="360"/>
      </w:pPr>
      <w:r>
        <w:t>Both supervisor and supervisee will maintain a commitment to equal opportunities in relation to both service-users and</w:t>
      </w:r>
      <w:r>
        <w:rPr>
          <w:spacing w:val="-10"/>
        </w:rPr>
        <w:t xml:space="preserve"> </w:t>
      </w:r>
      <w:r>
        <w:t>staff.</w:t>
      </w:r>
    </w:p>
    <w:p w:rsidR="002170AD" w:rsidRDefault="006B107F">
      <w:pPr>
        <w:pStyle w:val="ListParagraph"/>
        <w:numPr>
          <w:ilvl w:val="0"/>
          <w:numId w:val="3"/>
        </w:numPr>
        <w:tabs>
          <w:tab w:val="left" w:pos="1946"/>
        </w:tabs>
        <w:spacing w:before="7" w:line="235" w:lineRule="auto"/>
        <w:ind w:right="2014" w:hanging="360"/>
      </w:pPr>
      <w:r>
        <w:t>It is the responsibility of both the supervisor and supervisee to recognise, respect and value people’s differences via promoting equality of</w:t>
      </w:r>
      <w:r>
        <w:rPr>
          <w:spacing w:val="-12"/>
        </w:rPr>
        <w:t xml:space="preserve"> </w:t>
      </w:r>
      <w:r>
        <w:t>opportunity.</w:t>
      </w:r>
    </w:p>
    <w:p w:rsidR="002170AD" w:rsidRDefault="002170AD">
      <w:pPr>
        <w:pStyle w:val="BodyText"/>
        <w:spacing w:before="10"/>
        <w:rPr>
          <w:sz w:val="21"/>
        </w:rPr>
      </w:pPr>
    </w:p>
    <w:p w:rsidR="002170AD" w:rsidRDefault="006B107F">
      <w:pPr>
        <w:ind w:left="1341"/>
        <w:rPr>
          <w:b/>
        </w:rPr>
      </w:pPr>
      <w:r>
        <w:rPr>
          <w:b/>
          <w:u w:val="thick"/>
        </w:rPr>
        <w:t>Confidentiality</w:t>
      </w:r>
    </w:p>
    <w:p w:rsidR="002170AD" w:rsidRDefault="002170AD">
      <w:pPr>
        <w:pStyle w:val="BodyText"/>
        <w:spacing w:before="9"/>
        <w:rPr>
          <w:b/>
          <w:sz w:val="20"/>
        </w:rPr>
      </w:pPr>
    </w:p>
    <w:p w:rsidR="002170AD" w:rsidRDefault="006B107F">
      <w:pPr>
        <w:spacing w:line="280" w:lineRule="auto"/>
        <w:ind w:left="1341" w:right="1641"/>
      </w:pPr>
      <w:r>
        <w:t>Minutes will be kept by both supervisor and supervisee and we know they belong to HCC as stated in the policy. (Held on SharePoint/discussions about children on MOSAIC)</w:t>
      </w:r>
    </w:p>
    <w:p w:rsidR="002170AD" w:rsidRDefault="002170AD">
      <w:pPr>
        <w:spacing w:line="280" w:lineRule="auto"/>
        <w:sectPr w:rsidR="002170AD">
          <w:pgSz w:w="11920" w:h="16850"/>
          <w:pgMar w:top="1340" w:right="320" w:bottom="640" w:left="80" w:header="574" w:footer="458" w:gutter="0"/>
          <w:cols w:space="720"/>
        </w:sectPr>
      </w:pPr>
    </w:p>
    <w:p w:rsidR="002170AD" w:rsidRDefault="002170AD">
      <w:pPr>
        <w:pStyle w:val="BodyText"/>
        <w:rPr>
          <w:sz w:val="20"/>
        </w:rPr>
      </w:pPr>
    </w:p>
    <w:p w:rsidR="002170AD" w:rsidRDefault="002170AD">
      <w:pPr>
        <w:pStyle w:val="BodyText"/>
        <w:spacing w:before="6"/>
        <w:rPr>
          <w:sz w:val="21"/>
        </w:rPr>
      </w:pPr>
    </w:p>
    <w:p w:rsidR="002170AD" w:rsidRDefault="006B107F">
      <w:pPr>
        <w:spacing w:before="94" w:line="278" w:lineRule="auto"/>
        <w:ind w:left="1341" w:right="1639"/>
        <w:rPr>
          <w:b/>
        </w:rPr>
      </w:pPr>
      <w:r>
        <w:rPr>
          <w:b/>
          <w:u w:val="thick"/>
        </w:rPr>
        <w:t>Plan for providing feedback to one another and handling stumbling blocks and/or</w:t>
      </w:r>
      <w:r>
        <w:rPr>
          <w:b/>
        </w:rPr>
        <w:t xml:space="preserve"> </w:t>
      </w:r>
      <w:r>
        <w:rPr>
          <w:b/>
          <w:u w:val="thick"/>
        </w:rPr>
        <w:t>disagreements:</w:t>
      </w:r>
    </w:p>
    <w:p w:rsidR="002170AD" w:rsidRDefault="006B107F">
      <w:pPr>
        <w:spacing w:before="198" w:line="276" w:lineRule="auto"/>
        <w:ind w:left="1341" w:right="1081"/>
      </w:pPr>
      <w:r>
        <w:t>We will strive for openness between us, and any difficulties that may arise within the supervision relationship should be discussed between us in the first instance. If this is simply not possible – for whatever reason – the person who is dissatisfied with the relationship must follow the guidelines as laid down in the policy document.</w:t>
      </w:r>
    </w:p>
    <w:p w:rsidR="002170AD" w:rsidRDefault="002170AD">
      <w:pPr>
        <w:pStyle w:val="BodyText"/>
      </w:pPr>
    </w:p>
    <w:p w:rsidR="002170AD" w:rsidRDefault="002170AD">
      <w:pPr>
        <w:pStyle w:val="BodyText"/>
        <w:rPr>
          <w:sz w:val="29"/>
        </w:rPr>
      </w:pPr>
    </w:p>
    <w:p w:rsidR="002170AD" w:rsidRDefault="006B107F">
      <w:pPr>
        <w:ind w:left="1341"/>
        <w:rPr>
          <w:b/>
        </w:rPr>
      </w:pPr>
      <w:r>
        <w:rPr>
          <w:b/>
        </w:rPr>
        <w:t>Our plans for handling disagreements/stumbling blocks are:</w:t>
      </w:r>
    </w:p>
    <w:p w:rsidR="002170AD" w:rsidRDefault="002170AD">
      <w:pPr>
        <w:pStyle w:val="BodyText"/>
        <w:spacing w:before="6"/>
        <w:rPr>
          <w:b/>
          <w:sz w:val="20"/>
        </w:rPr>
      </w:pPr>
    </w:p>
    <w:p w:rsidR="002170AD" w:rsidRDefault="006B107F">
      <w:pPr>
        <w:pStyle w:val="ListParagraph"/>
        <w:numPr>
          <w:ilvl w:val="0"/>
          <w:numId w:val="3"/>
        </w:numPr>
        <w:tabs>
          <w:tab w:val="left" w:pos="1946"/>
        </w:tabs>
        <w:spacing w:before="1"/>
        <w:ind w:left="1946" w:hanging="245"/>
      </w:pPr>
      <w:r>
        <w:t>Discuss with each other during</w:t>
      </w:r>
      <w:r>
        <w:rPr>
          <w:spacing w:val="-21"/>
        </w:rPr>
        <w:t xml:space="preserve"> </w:t>
      </w:r>
      <w:r>
        <w:rPr>
          <w:spacing w:val="-3"/>
        </w:rPr>
        <w:t>supervision.</w:t>
      </w:r>
    </w:p>
    <w:p w:rsidR="002170AD" w:rsidRDefault="006B107F">
      <w:pPr>
        <w:pStyle w:val="ListParagraph"/>
        <w:numPr>
          <w:ilvl w:val="0"/>
          <w:numId w:val="3"/>
        </w:numPr>
        <w:tabs>
          <w:tab w:val="left" w:pos="1946"/>
        </w:tabs>
        <w:ind w:left="1946" w:hanging="245"/>
      </w:pPr>
      <w:r>
        <w:t>Arrange</w:t>
      </w:r>
      <w:r>
        <w:rPr>
          <w:spacing w:val="-10"/>
        </w:rPr>
        <w:t xml:space="preserve"> </w:t>
      </w:r>
      <w:r>
        <w:t>a</w:t>
      </w:r>
      <w:r>
        <w:rPr>
          <w:spacing w:val="-9"/>
        </w:rPr>
        <w:t xml:space="preserve"> </w:t>
      </w:r>
      <w:r>
        <w:t>meeting</w:t>
      </w:r>
      <w:r>
        <w:rPr>
          <w:spacing w:val="-1"/>
        </w:rPr>
        <w:t xml:space="preserve"> </w:t>
      </w:r>
      <w:r>
        <w:t>outside</w:t>
      </w:r>
      <w:r>
        <w:rPr>
          <w:spacing w:val="-4"/>
        </w:rPr>
        <w:t xml:space="preserve"> </w:t>
      </w:r>
      <w:r>
        <w:t>of</w:t>
      </w:r>
      <w:r>
        <w:rPr>
          <w:spacing w:val="-4"/>
        </w:rPr>
        <w:t xml:space="preserve"> </w:t>
      </w:r>
      <w:r>
        <w:t>supervision</w:t>
      </w:r>
      <w:r>
        <w:rPr>
          <w:spacing w:val="-4"/>
        </w:rPr>
        <w:t xml:space="preserve"> </w:t>
      </w:r>
      <w:r>
        <w:t>to</w:t>
      </w:r>
      <w:r>
        <w:rPr>
          <w:spacing w:val="-7"/>
        </w:rPr>
        <w:t xml:space="preserve"> </w:t>
      </w:r>
      <w:r>
        <w:t>discuss</w:t>
      </w:r>
      <w:r>
        <w:rPr>
          <w:spacing w:val="-5"/>
        </w:rPr>
        <w:t xml:space="preserve"> </w:t>
      </w:r>
      <w:r>
        <w:t>with</w:t>
      </w:r>
      <w:r>
        <w:rPr>
          <w:spacing w:val="-4"/>
        </w:rPr>
        <w:t xml:space="preserve"> </w:t>
      </w:r>
      <w:r>
        <w:t>each</w:t>
      </w:r>
      <w:r>
        <w:rPr>
          <w:spacing w:val="-4"/>
        </w:rPr>
        <w:t xml:space="preserve"> </w:t>
      </w:r>
      <w:r>
        <w:rPr>
          <w:spacing w:val="-3"/>
        </w:rPr>
        <w:t>other.</w:t>
      </w:r>
    </w:p>
    <w:p w:rsidR="002170AD" w:rsidRDefault="002170AD">
      <w:pPr>
        <w:pStyle w:val="BodyText"/>
        <w:spacing w:before="4"/>
        <w:rPr>
          <w:sz w:val="35"/>
        </w:rPr>
      </w:pPr>
    </w:p>
    <w:p w:rsidR="002170AD" w:rsidRDefault="006B107F">
      <w:pPr>
        <w:spacing w:before="1" w:line="276" w:lineRule="auto"/>
        <w:ind w:left="1341" w:right="1418"/>
        <w:rPr>
          <w:b/>
        </w:rPr>
      </w:pPr>
      <w:r>
        <w:rPr>
          <w:b/>
        </w:rPr>
        <w:t>We have read, understood and agree with the content of the Supervision Policy and this Supervision Agreement.</w:t>
      </w:r>
    </w:p>
    <w:p w:rsidR="002170AD" w:rsidRDefault="002170AD">
      <w:pPr>
        <w:pStyle w:val="BodyText"/>
        <w:rPr>
          <w:b/>
        </w:rPr>
      </w:pPr>
    </w:p>
    <w:p w:rsidR="002170AD" w:rsidRDefault="002170AD">
      <w:pPr>
        <w:pStyle w:val="BodyText"/>
        <w:spacing w:before="1"/>
        <w:rPr>
          <w:b/>
          <w:sz w:val="29"/>
        </w:rPr>
      </w:pPr>
    </w:p>
    <w:p w:rsidR="002170AD" w:rsidRDefault="006B107F">
      <w:pPr>
        <w:ind w:left="1341"/>
        <w:rPr>
          <w:b/>
        </w:rPr>
      </w:pPr>
      <w:r>
        <w:rPr>
          <w:b/>
        </w:rPr>
        <w:t>Supervisee Signature: ……………………………………..</w:t>
      </w:r>
    </w:p>
    <w:p w:rsidR="002170AD" w:rsidRDefault="002170AD">
      <w:pPr>
        <w:pStyle w:val="BodyText"/>
        <w:rPr>
          <w:b/>
        </w:rPr>
      </w:pPr>
    </w:p>
    <w:p w:rsidR="002170AD" w:rsidRDefault="002170AD">
      <w:pPr>
        <w:pStyle w:val="BodyText"/>
        <w:rPr>
          <w:b/>
        </w:rPr>
      </w:pPr>
    </w:p>
    <w:p w:rsidR="002170AD" w:rsidRDefault="006B107F">
      <w:pPr>
        <w:spacing w:before="179"/>
        <w:ind w:left="1341"/>
        <w:rPr>
          <w:b/>
        </w:rPr>
      </w:pPr>
      <w:r>
        <w:rPr>
          <w:b/>
        </w:rPr>
        <w:t>Date:</w:t>
      </w:r>
      <w:r>
        <w:rPr>
          <w:b/>
          <w:spacing w:val="31"/>
        </w:rPr>
        <w:t xml:space="preserve"> </w:t>
      </w:r>
      <w:r>
        <w:rPr>
          <w:b/>
          <w:spacing w:val="-4"/>
        </w:rPr>
        <w:t>……………………………………………………………</w:t>
      </w:r>
    </w:p>
    <w:p w:rsidR="002170AD" w:rsidRDefault="002170AD">
      <w:pPr>
        <w:pStyle w:val="BodyText"/>
        <w:rPr>
          <w:b/>
        </w:rPr>
      </w:pPr>
    </w:p>
    <w:p w:rsidR="002170AD" w:rsidRDefault="002170AD">
      <w:pPr>
        <w:pStyle w:val="BodyText"/>
        <w:rPr>
          <w:b/>
        </w:rPr>
      </w:pPr>
    </w:p>
    <w:p w:rsidR="002170AD" w:rsidRDefault="006B107F">
      <w:pPr>
        <w:spacing w:before="177"/>
        <w:ind w:left="1341"/>
        <w:rPr>
          <w:b/>
        </w:rPr>
      </w:pPr>
      <w:r>
        <w:rPr>
          <w:b/>
        </w:rPr>
        <w:t>Supervisor Signature:</w:t>
      </w:r>
      <w:r>
        <w:rPr>
          <w:b/>
          <w:spacing w:val="-4"/>
        </w:rPr>
        <w:t xml:space="preserve"> ………………………………………</w:t>
      </w:r>
    </w:p>
    <w:p w:rsidR="002170AD" w:rsidRDefault="002170AD">
      <w:pPr>
        <w:pStyle w:val="BodyText"/>
        <w:rPr>
          <w:b/>
        </w:rPr>
      </w:pPr>
    </w:p>
    <w:p w:rsidR="002170AD" w:rsidRDefault="002170AD">
      <w:pPr>
        <w:pStyle w:val="BodyText"/>
        <w:rPr>
          <w:b/>
        </w:rPr>
      </w:pPr>
    </w:p>
    <w:p w:rsidR="002170AD" w:rsidRDefault="006B107F">
      <w:pPr>
        <w:spacing w:before="177"/>
        <w:ind w:left="1341"/>
        <w:rPr>
          <w:b/>
        </w:rPr>
      </w:pPr>
      <w:r>
        <w:rPr>
          <w:b/>
        </w:rPr>
        <w:t>Date:</w:t>
      </w:r>
      <w:r>
        <w:rPr>
          <w:b/>
          <w:spacing w:val="31"/>
        </w:rPr>
        <w:t xml:space="preserve"> </w:t>
      </w:r>
      <w:r>
        <w:rPr>
          <w:b/>
          <w:spacing w:val="-4"/>
        </w:rPr>
        <w:t>……………………………………………………………</w:t>
      </w:r>
    </w:p>
    <w:p w:rsidR="002170AD" w:rsidRDefault="002170AD">
      <w:pPr>
        <w:sectPr w:rsidR="002170AD">
          <w:pgSz w:w="11920" w:h="16850"/>
          <w:pgMar w:top="1340" w:right="320" w:bottom="640" w:left="80" w:header="574" w:footer="458" w:gutter="0"/>
          <w:cols w:space="720"/>
        </w:sectPr>
      </w:pPr>
    </w:p>
    <w:p w:rsidR="002170AD" w:rsidRDefault="002170AD">
      <w:pPr>
        <w:pStyle w:val="BodyText"/>
        <w:rPr>
          <w:b/>
          <w:sz w:val="20"/>
        </w:rPr>
      </w:pPr>
    </w:p>
    <w:p w:rsidR="002170AD" w:rsidRDefault="002170AD">
      <w:pPr>
        <w:pStyle w:val="BodyText"/>
        <w:spacing w:before="6"/>
        <w:rPr>
          <w:b/>
          <w:sz w:val="21"/>
        </w:rPr>
      </w:pPr>
    </w:p>
    <w:p w:rsidR="002170AD" w:rsidRDefault="006B107F">
      <w:pPr>
        <w:spacing w:before="94"/>
        <w:ind w:left="772"/>
        <w:rPr>
          <w:b/>
        </w:rPr>
      </w:pPr>
      <w:r>
        <w:rPr>
          <w:b/>
        </w:rPr>
        <w:t>APPENDIX 2</w:t>
      </w:r>
    </w:p>
    <w:p w:rsidR="002170AD" w:rsidRDefault="002170AD">
      <w:pPr>
        <w:pStyle w:val="BodyText"/>
        <w:rPr>
          <w:b/>
          <w:sz w:val="22"/>
        </w:rPr>
      </w:pPr>
    </w:p>
    <w:p w:rsidR="002170AD" w:rsidRDefault="006B107F">
      <w:pPr>
        <w:ind w:left="772"/>
        <w:rPr>
          <w:b/>
        </w:rPr>
      </w:pPr>
      <w:r>
        <w:rPr>
          <w:b/>
        </w:rPr>
        <w:t>Supervision Template with Guidance notes</w:t>
      </w:r>
    </w:p>
    <w:p w:rsidR="002170AD" w:rsidRDefault="002170AD">
      <w:pPr>
        <w:pStyle w:val="BodyText"/>
        <w:spacing w:before="5" w:after="1"/>
        <w:rPr>
          <w:b/>
          <w:sz w:val="22"/>
        </w:rPr>
      </w:pPr>
    </w:p>
    <w:tbl>
      <w:tblPr>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6510"/>
      </w:tblGrid>
      <w:tr w:rsidR="002170AD">
        <w:trPr>
          <w:trHeight w:val="477"/>
        </w:trPr>
        <w:tc>
          <w:tcPr>
            <w:tcW w:w="2831" w:type="dxa"/>
            <w:shd w:val="clear" w:color="auto" w:fill="F1F1F1"/>
          </w:tcPr>
          <w:p w:rsidR="002170AD" w:rsidRDefault="006B107F">
            <w:pPr>
              <w:pStyle w:val="TableParagraph"/>
              <w:spacing w:before="108"/>
              <w:ind w:left="108"/>
              <w:rPr>
                <w:b/>
              </w:rPr>
            </w:pPr>
            <w:r>
              <w:rPr>
                <w:b/>
              </w:rPr>
              <w:t>Name of supervisee:</w:t>
            </w:r>
          </w:p>
        </w:tc>
        <w:tc>
          <w:tcPr>
            <w:tcW w:w="6510" w:type="dxa"/>
          </w:tcPr>
          <w:p w:rsidR="002170AD" w:rsidRDefault="002170AD">
            <w:pPr>
              <w:pStyle w:val="TableParagraph"/>
              <w:ind w:left="0"/>
              <w:rPr>
                <w:rFonts w:ascii="Times New Roman"/>
              </w:rPr>
            </w:pPr>
          </w:p>
        </w:tc>
      </w:tr>
      <w:tr w:rsidR="002170AD">
        <w:trPr>
          <w:trHeight w:val="479"/>
        </w:trPr>
        <w:tc>
          <w:tcPr>
            <w:tcW w:w="2831" w:type="dxa"/>
            <w:shd w:val="clear" w:color="auto" w:fill="F1F1F1"/>
          </w:tcPr>
          <w:p w:rsidR="002170AD" w:rsidRDefault="006B107F">
            <w:pPr>
              <w:pStyle w:val="TableParagraph"/>
              <w:spacing w:before="110"/>
              <w:ind w:left="108"/>
              <w:rPr>
                <w:b/>
              </w:rPr>
            </w:pPr>
            <w:r>
              <w:rPr>
                <w:b/>
              </w:rPr>
              <w:t>Name of supervisor:</w:t>
            </w:r>
          </w:p>
        </w:tc>
        <w:tc>
          <w:tcPr>
            <w:tcW w:w="6510" w:type="dxa"/>
          </w:tcPr>
          <w:p w:rsidR="002170AD" w:rsidRDefault="002170AD">
            <w:pPr>
              <w:pStyle w:val="TableParagraph"/>
              <w:ind w:left="0"/>
              <w:rPr>
                <w:rFonts w:ascii="Times New Roman"/>
              </w:rPr>
            </w:pPr>
          </w:p>
        </w:tc>
      </w:tr>
      <w:tr w:rsidR="002170AD">
        <w:trPr>
          <w:trHeight w:val="479"/>
        </w:trPr>
        <w:tc>
          <w:tcPr>
            <w:tcW w:w="2831" w:type="dxa"/>
            <w:shd w:val="clear" w:color="auto" w:fill="F1F1F1"/>
          </w:tcPr>
          <w:p w:rsidR="002170AD" w:rsidRDefault="006B107F">
            <w:pPr>
              <w:pStyle w:val="TableParagraph"/>
              <w:spacing w:before="108"/>
              <w:ind w:left="108"/>
              <w:rPr>
                <w:b/>
              </w:rPr>
            </w:pPr>
            <w:r>
              <w:rPr>
                <w:b/>
              </w:rPr>
              <w:t>Date of meeting:</w:t>
            </w:r>
          </w:p>
        </w:tc>
        <w:tc>
          <w:tcPr>
            <w:tcW w:w="6510" w:type="dxa"/>
          </w:tcPr>
          <w:p w:rsidR="002170AD" w:rsidRDefault="002170AD">
            <w:pPr>
              <w:pStyle w:val="TableParagraph"/>
              <w:ind w:left="0"/>
              <w:rPr>
                <w:rFonts w:ascii="Times New Roman"/>
              </w:rPr>
            </w:pPr>
          </w:p>
        </w:tc>
      </w:tr>
    </w:tbl>
    <w:p w:rsidR="002170AD" w:rsidRDefault="002170AD">
      <w:pPr>
        <w:pStyle w:val="BodyText"/>
        <w:spacing w:before="8"/>
        <w:rPr>
          <w:b/>
          <w:sz w:val="21"/>
        </w:rPr>
      </w:pPr>
    </w:p>
    <w:p w:rsidR="002170AD" w:rsidRDefault="006B107F">
      <w:pPr>
        <w:spacing w:after="4"/>
        <w:ind w:left="820"/>
        <w:rPr>
          <w:b/>
        </w:rPr>
      </w:pPr>
      <w:r>
        <w:rPr>
          <w:b/>
          <w:color w:val="1F487C"/>
        </w:rPr>
        <w:t>What do you want to discuss in your supervision session?</w:t>
      </w:r>
    </w:p>
    <w:p w:rsidR="002170AD" w:rsidRDefault="00EA026B">
      <w:pPr>
        <w:pStyle w:val="BodyText"/>
        <w:ind w:left="1071"/>
        <w:rPr>
          <w:sz w:val="20"/>
        </w:rPr>
      </w:pPr>
      <w:r>
        <w:rPr>
          <w:noProof/>
          <w:sz w:val="20"/>
          <w:lang w:bidi="ar-SA"/>
        </w:rPr>
        <mc:AlternateContent>
          <mc:Choice Requires="wps">
            <w:drawing>
              <wp:inline distT="0" distB="0" distL="0" distR="0">
                <wp:extent cx="5931535" cy="1292860"/>
                <wp:effectExtent l="0" t="0" r="0" b="0"/>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2928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4000" w:rsidRDefault="00FF4000">
                            <w:pPr>
                              <w:pStyle w:val="BodyText"/>
                              <w:spacing w:before="8"/>
                              <w:rPr>
                                <w:b/>
                                <w:sz w:val="21"/>
                              </w:rPr>
                            </w:pPr>
                          </w:p>
                          <w:p w:rsidR="00FF4000" w:rsidRDefault="00FF4000">
                            <w:pPr>
                              <w:ind w:left="103" w:right="330"/>
                            </w:pPr>
                            <w:r>
                              <w:t>Supervision can have multiple objectives, such as discussions of your caseload, assistance with particular tasks or challenges; wellbeing checks; workload planning; and reflective discussions.</w:t>
                            </w:r>
                          </w:p>
                          <w:p w:rsidR="00FF4000" w:rsidRDefault="00FF4000">
                            <w:pPr>
                              <w:pStyle w:val="BodyText"/>
                              <w:spacing w:before="1"/>
                              <w:rPr>
                                <w:sz w:val="22"/>
                              </w:rPr>
                            </w:pPr>
                          </w:p>
                          <w:p w:rsidR="00FF4000" w:rsidRDefault="00FF4000">
                            <w:pPr>
                              <w:ind w:left="103" w:right="147"/>
                            </w:pPr>
                            <w:r>
                              <w:t>If this is a follow up session, it could be helpful to review notes of your last meeting to discuss previous actions identified and any progress made against these.</w:t>
                            </w:r>
                          </w:p>
                        </w:txbxContent>
                      </wps:txbx>
                      <wps:bodyPr rot="0" vert="horz" wrap="square" lIns="0" tIns="0" rIns="0" bIns="0" anchor="t" anchorCtr="0" upright="1">
                        <a:noAutofit/>
                      </wps:bodyPr>
                    </wps:wsp>
                  </a:graphicData>
                </a:graphic>
              </wp:inline>
            </w:drawing>
          </mc:Choice>
          <mc:Fallback>
            <w:pict>
              <v:shape id="Text Box 42" o:spid="_x0000_s1043" type="#_x0000_t202" style="width:467.05pt;height:1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" filled="f" strokeweight=".48pt">
                <v:textbox inset="0,0,0,0">
                  <w:txbxContent>
                    <w:p w:rsidR="00FF4000" w:rsidRDefault="00FF4000">
                      <w:pPr>
                        <w:pStyle w:val="BodyText"/>
                        <w:spacing w:before="8"/>
                        <w:rPr>
                          <w:b/>
                          <w:sz w:val="21"/>
                        </w:rPr>
                      </w:pPr>
                    </w:p>
                    <w:p w:rsidR="00FF4000" w:rsidRDefault="00FF4000">
                      <w:pPr>
                        <w:ind w:left="103" w:right="330"/>
                      </w:pPr>
                      <w:r>
                        <w:t>Supervision can have multiple objectives, such as discussions of your caseload, assistance with particular tasks or challenges; wellbeing checks; workload planning; and reflective discussions.</w:t>
                      </w:r>
                    </w:p>
                    <w:p w:rsidR="00FF4000" w:rsidRDefault="00FF4000">
                      <w:pPr>
                        <w:pStyle w:val="BodyText"/>
                        <w:spacing w:before="1"/>
                        <w:rPr>
                          <w:sz w:val="22"/>
                        </w:rPr>
                      </w:pPr>
                    </w:p>
                    <w:p w:rsidR="00FF4000" w:rsidRDefault="00FF4000">
                      <w:pPr>
                        <w:ind w:left="103" w:right="147"/>
                      </w:pPr>
                      <w:r>
                        <w:t>If this is a follow up session, it could be helpful to review notes of your last meeting to discuss previous actions identified and any progress made against these.</w:t>
                      </w:r>
                    </w:p>
                  </w:txbxContent>
                </v:textbox>
                <w10:anchorlock/>
              </v:shape>
            </w:pict>
          </mc:Fallback>
        </mc:AlternateContent>
      </w:r>
    </w:p>
    <w:p w:rsidR="002170AD" w:rsidRDefault="002170AD">
      <w:pPr>
        <w:pStyle w:val="BodyText"/>
        <w:spacing w:before="3"/>
        <w:rPr>
          <w:b/>
          <w:sz w:val="10"/>
        </w:rPr>
      </w:pPr>
    </w:p>
    <w:p w:rsidR="002170AD" w:rsidRDefault="006B107F">
      <w:pPr>
        <w:spacing w:before="94" w:after="4"/>
        <w:ind w:left="820"/>
        <w:rPr>
          <w:b/>
        </w:rPr>
      </w:pPr>
      <w:r>
        <w:rPr>
          <w:b/>
          <w:color w:val="1F487C"/>
        </w:rPr>
        <w:t>What goals have you achieved since your last supervision?</w:t>
      </w:r>
    </w:p>
    <w:p w:rsidR="002170AD" w:rsidRDefault="00EA026B">
      <w:pPr>
        <w:pStyle w:val="BodyText"/>
        <w:ind w:left="1071"/>
        <w:rPr>
          <w:sz w:val="20"/>
        </w:rPr>
      </w:pPr>
      <w:r>
        <w:rPr>
          <w:noProof/>
          <w:sz w:val="20"/>
          <w:lang w:bidi="ar-SA"/>
        </w:rPr>
        <mc:AlternateContent>
          <mc:Choice Requires="wps">
            <w:drawing>
              <wp:inline distT="0" distB="0" distL="0" distR="0">
                <wp:extent cx="5931535" cy="649605"/>
                <wp:effectExtent l="0" t="0" r="0" b="0"/>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49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4000" w:rsidRDefault="00FF4000">
                            <w:pPr>
                              <w:pStyle w:val="BodyText"/>
                              <w:spacing w:before="10"/>
                              <w:rPr>
                                <w:b/>
                                <w:sz w:val="21"/>
                              </w:rPr>
                            </w:pPr>
                          </w:p>
                          <w:p w:rsidR="00FF4000" w:rsidRDefault="00FF4000">
                            <w:pPr>
                              <w:ind w:left="103" w:right="1541"/>
                            </w:pPr>
                            <w:r>
                              <w:t>When discussing your achievements, you may also consider how you have put Learning or personal qualities into practice</w:t>
                            </w:r>
                          </w:p>
                        </w:txbxContent>
                      </wps:txbx>
                      <wps:bodyPr rot="0" vert="horz" wrap="square" lIns="0" tIns="0" rIns="0" bIns="0" anchor="t" anchorCtr="0" upright="1">
                        <a:noAutofit/>
                      </wps:bodyPr>
                    </wps:wsp>
                  </a:graphicData>
                </a:graphic>
              </wp:inline>
            </w:drawing>
          </mc:Choice>
          <mc:Fallback>
            <w:pict>
              <v:shape id="Text Box 41" o:spid="_x0000_s1044" type="#_x0000_t202" style="width:467.05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" filled="f" strokeweight=".48pt">
                <v:textbox inset="0,0,0,0">
                  <w:txbxContent>
                    <w:p w:rsidR="00FF4000" w:rsidRDefault="00FF4000">
                      <w:pPr>
                        <w:pStyle w:val="BodyText"/>
                        <w:spacing w:before="10"/>
                        <w:rPr>
                          <w:b/>
                          <w:sz w:val="21"/>
                        </w:rPr>
                      </w:pPr>
                    </w:p>
                    <w:p w:rsidR="00FF4000" w:rsidRDefault="00FF4000">
                      <w:pPr>
                        <w:ind w:left="103" w:right="1541"/>
                      </w:pPr>
                      <w:r>
                        <w:t>When discussing your achievements, you may also consider how you have put Learning or personal qualities into practice</w:t>
                      </w:r>
                    </w:p>
                  </w:txbxContent>
                </v:textbox>
                <w10:anchorlock/>
              </v:shape>
            </w:pict>
          </mc:Fallback>
        </mc:AlternateContent>
      </w:r>
    </w:p>
    <w:p w:rsidR="002170AD" w:rsidRDefault="002170AD">
      <w:pPr>
        <w:pStyle w:val="BodyText"/>
        <w:spacing w:before="1"/>
        <w:rPr>
          <w:b/>
          <w:sz w:val="11"/>
        </w:rPr>
      </w:pPr>
    </w:p>
    <w:p w:rsidR="002170AD" w:rsidRDefault="006B107F">
      <w:pPr>
        <w:spacing w:before="94" w:after="4"/>
        <w:ind w:left="820"/>
        <w:rPr>
          <w:b/>
        </w:rPr>
      </w:pPr>
      <w:r>
        <w:rPr>
          <w:b/>
          <w:color w:val="1F487C"/>
        </w:rPr>
        <w:t>What challenges have you faced since your last supervision?</w:t>
      </w:r>
    </w:p>
    <w:p w:rsidR="002170AD" w:rsidRDefault="00EA026B">
      <w:pPr>
        <w:pStyle w:val="BodyText"/>
        <w:ind w:left="1071"/>
        <w:rPr>
          <w:sz w:val="20"/>
        </w:rPr>
      </w:pPr>
      <w:r>
        <w:rPr>
          <w:noProof/>
          <w:sz w:val="20"/>
          <w:lang w:bidi="ar-SA"/>
        </w:rPr>
        <mc:AlternateContent>
          <mc:Choice Requires="wps">
            <w:drawing>
              <wp:inline distT="0" distB="0" distL="0" distR="0">
                <wp:extent cx="5931535" cy="1130935"/>
                <wp:effectExtent l="0" t="0" r="0" b="0"/>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130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4000" w:rsidRDefault="00FF4000">
                            <w:pPr>
                              <w:pStyle w:val="BodyText"/>
                              <w:spacing w:before="10"/>
                              <w:rPr>
                                <w:b/>
                                <w:sz w:val="21"/>
                              </w:rPr>
                            </w:pPr>
                          </w:p>
                          <w:p w:rsidR="00FF4000" w:rsidRDefault="00FF4000">
                            <w:pPr>
                              <w:ind w:left="103" w:right="219"/>
                            </w:pPr>
                            <w:r>
                              <w:t>You may want to outline any challenges that you have faced since your last supervision, and what you have done to overcome these.</w:t>
                            </w:r>
                          </w:p>
                          <w:p w:rsidR="00FF4000" w:rsidRDefault="00FF4000">
                            <w:pPr>
                              <w:pStyle w:val="BodyText"/>
                              <w:rPr>
                                <w:sz w:val="22"/>
                              </w:rPr>
                            </w:pPr>
                          </w:p>
                          <w:p w:rsidR="00FF4000" w:rsidRDefault="00FF4000">
                            <w:pPr>
                              <w:ind w:left="103" w:right="439"/>
                            </w:pPr>
                            <w:r>
                              <w:t>If any challenges remain, you could plan what’s needed to help you overcome these going forward.</w:t>
                            </w:r>
                          </w:p>
                        </w:txbxContent>
                      </wps:txbx>
                      <wps:bodyPr rot="0" vert="horz" wrap="square" lIns="0" tIns="0" rIns="0" bIns="0" anchor="t" anchorCtr="0" upright="1">
                        <a:noAutofit/>
                      </wps:bodyPr>
                    </wps:wsp>
                  </a:graphicData>
                </a:graphic>
              </wp:inline>
            </w:drawing>
          </mc:Choice>
          <mc:Fallback>
            <w:pict>
              <v:shape id="Text Box 40" o:spid="_x0000_s1045" type="#_x0000_t202" style="width:467.05pt;height: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" filled="f" strokeweight=".48pt">
                <v:textbox inset="0,0,0,0">
                  <w:txbxContent>
                    <w:p w:rsidR="00FF4000" w:rsidRDefault="00FF4000">
                      <w:pPr>
                        <w:pStyle w:val="BodyText"/>
                        <w:spacing w:before="10"/>
                        <w:rPr>
                          <w:b/>
                          <w:sz w:val="21"/>
                        </w:rPr>
                      </w:pPr>
                    </w:p>
                    <w:p w:rsidR="00FF4000" w:rsidRDefault="00FF4000">
                      <w:pPr>
                        <w:ind w:left="103" w:right="219"/>
                      </w:pPr>
                      <w:r>
                        <w:t>You may want to outline any challenges that you have faced since your last supervision, and what you have done to overcome these.</w:t>
                      </w:r>
                    </w:p>
                    <w:p w:rsidR="00FF4000" w:rsidRDefault="00FF4000">
                      <w:pPr>
                        <w:pStyle w:val="BodyText"/>
                        <w:rPr>
                          <w:sz w:val="22"/>
                        </w:rPr>
                      </w:pPr>
                    </w:p>
                    <w:p w:rsidR="00FF4000" w:rsidRDefault="00FF4000">
                      <w:pPr>
                        <w:ind w:left="103" w:right="439"/>
                      </w:pPr>
                      <w:r>
                        <w:t>If any challenges remain, you could plan what’s needed to help you overcome these going forward.</w:t>
                      </w:r>
                    </w:p>
                  </w:txbxContent>
                </v:textbox>
                <w10:anchorlock/>
              </v:shape>
            </w:pict>
          </mc:Fallback>
        </mc:AlternateContent>
      </w:r>
    </w:p>
    <w:p w:rsidR="002170AD" w:rsidRDefault="002170AD">
      <w:pPr>
        <w:pStyle w:val="BodyText"/>
        <w:spacing w:before="6"/>
        <w:rPr>
          <w:b/>
          <w:sz w:val="10"/>
        </w:rPr>
      </w:pPr>
    </w:p>
    <w:p w:rsidR="002170AD" w:rsidRDefault="006B107F">
      <w:pPr>
        <w:spacing w:before="94" w:after="5"/>
        <w:ind w:left="820" w:right="961"/>
        <w:rPr>
          <w:b/>
        </w:rPr>
      </w:pPr>
      <w:r>
        <w:rPr>
          <w:b/>
          <w:color w:val="1F487C"/>
        </w:rPr>
        <w:t>What future objectives have you identified and what do you hope to achieve before your next supervision?</w:t>
      </w:r>
    </w:p>
    <w:p w:rsidR="002170AD" w:rsidRDefault="00EA026B">
      <w:pPr>
        <w:pStyle w:val="BodyText"/>
        <w:ind w:left="1071"/>
        <w:rPr>
          <w:sz w:val="20"/>
        </w:rPr>
      </w:pPr>
      <w:r>
        <w:rPr>
          <w:noProof/>
          <w:sz w:val="20"/>
          <w:lang w:bidi="ar-SA"/>
        </w:rPr>
        <mc:AlternateContent>
          <mc:Choice Requires="wps">
            <w:drawing>
              <wp:inline distT="0" distB="0" distL="0" distR="0">
                <wp:extent cx="5931535" cy="809625"/>
                <wp:effectExtent l="0" t="0" r="0" b="0"/>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809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4000" w:rsidRDefault="00FF4000">
                            <w:pPr>
                              <w:pStyle w:val="BodyText"/>
                              <w:spacing w:before="8"/>
                              <w:rPr>
                                <w:b/>
                                <w:sz w:val="21"/>
                              </w:rPr>
                            </w:pPr>
                          </w:p>
                          <w:p w:rsidR="00FF4000" w:rsidRDefault="00FF4000">
                            <w:pPr>
                              <w:spacing w:line="252" w:lineRule="exact"/>
                              <w:ind w:left="103"/>
                            </w:pPr>
                            <w:r>
                              <w:t>How will you achieve these objectives, and by when?</w:t>
                            </w:r>
                          </w:p>
                          <w:p w:rsidR="00FF4000" w:rsidRDefault="00FF4000">
                            <w:pPr>
                              <w:spacing w:line="242" w:lineRule="auto"/>
                              <w:ind w:left="103" w:right="1858"/>
                            </w:pPr>
                            <w:r>
                              <w:t>How will these contribute towards your personal professional development? Will you need any additional support?</w:t>
                            </w:r>
                          </w:p>
                        </w:txbxContent>
                      </wps:txbx>
                      <wps:bodyPr rot="0" vert="horz" wrap="square" lIns="0" tIns="0" rIns="0" bIns="0" anchor="t" anchorCtr="0" upright="1">
                        <a:noAutofit/>
                      </wps:bodyPr>
                    </wps:wsp>
                  </a:graphicData>
                </a:graphic>
              </wp:inline>
            </w:drawing>
          </mc:Choice>
          <mc:Fallback>
            <w:pict>
              <v:shape id="Text Box 39" o:spid="_x0000_s1046" type="#_x0000_t202" style="width:467.0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" filled="f" strokeweight=".48pt">
                <v:textbox inset="0,0,0,0">
                  <w:txbxContent>
                    <w:p w:rsidR="00FF4000" w:rsidRDefault="00FF4000">
                      <w:pPr>
                        <w:pStyle w:val="BodyText"/>
                        <w:spacing w:before="8"/>
                        <w:rPr>
                          <w:b/>
                          <w:sz w:val="21"/>
                        </w:rPr>
                      </w:pPr>
                    </w:p>
                    <w:p w:rsidR="00FF4000" w:rsidRDefault="00FF4000">
                      <w:pPr>
                        <w:spacing w:line="252" w:lineRule="exact"/>
                        <w:ind w:left="103"/>
                      </w:pPr>
                      <w:r>
                        <w:t>How will you achieve these objectives, and by when?</w:t>
                      </w:r>
                    </w:p>
                    <w:p w:rsidR="00FF4000" w:rsidRDefault="00FF4000">
                      <w:pPr>
                        <w:spacing w:line="242" w:lineRule="auto"/>
                        <w:ind w:left="103" w:right="1858"/>
                      </w:pPr>
                      <w:r>
                        <w:t>How will these contribute towards your personal professional development? Will you need any additional support?</w:t>
                      </w:r>
                    </w:p>
                  </w:txbxContent>
                </v:textbox>
                <w10:anchorlock/>
              </v:shape>
            </w:pict>
          </mc:Fallback>
        </mc:AlternateContent>
      </w:r>
    </w:p>
    <w:p w:rsidR="002170AD" w:rsidRDefault="002170AD">
      <w:pPr>
        <w:pStyle w:val="BodyText"/>
        <w:spacing w:before="8"/>
        <w:rPr>
          <w:b/>
          <w:sz w:val="10"/>
        </w:rPr>
      </w:pPr>
    </w:p>
    <w:p w:rsidR="002170AD" w:rsidRDefault="006B107F">
      <w:pPr>
        <w:spacing w:before="93" w:after="7"/>
        <w:ind w:left="820"/>
        <w:rPr>
          <w:b/>
        </w:rPr>
      </w:pPr>
      <w:r>
        <w:rPr>
          <w:b/>
          <w:color w:val="1F487C"/>
        </w:rPr>
        <w:t>Feedback from supervisor</w:t>
      </w:r>
    </w:p>
    <w:p w:rsidR="002170AD" w:rsidRDefault="00EA026B">
      <w:pPr>
        <w:pStyle w:val="BodyText"/>
        <w:ind w:left="1071"/>
        <w:rPr>
          <w:sz w:val="20"/>
        </w:rPr>
      </w:pPr>
      <w:r>
        <w:rPr>
          <w:noProof/>
          <w:sz w:val="20"/>
          <w:lang w:bidi="ar-SA"/>
        </w:rPr>
        <mc:AlternateContent>
          <mc:Choice Requires="wps">
            <w:drawing>
              <wp:inline distT="0" distB="0" distL="0" distR="0">
                <wp:extent cx="5931535" cy="1130935"/>
                <wp:effectExtent l="0" t="0" r="0" b="0"/>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1309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4000" w:rsidRDefault="00FF4000">
                            <w:pPr>
                              <w:pStyle w:val="BodyText"/>
                              <w:spacing w:before="8"/>
                              <w:rPr>
                                <w:b/>
                                <w:sz w:val="21"/>
                              </w:rPr>
                            </w:pPr>
                          </w:p>
                          <w:p w:rsidR="00FF4000" w:rsidRDefault="00FF4000">
                            <w:pPr>
                              <w:ind w:left="103" w:right="696"/>
                            </w:pPr>
                            <w:r>
                              <w:t>Feedback should be clear and focused. It should also be evidence based, which means clearly outlining the reasons for any comments provided.</w:t>
                            </w:r>
                          </w:p>
                          <w:p w:rsidR="00FF4000" w:rsidRDefault="00FF4000">
                            <w:pPr>
                              <w:pStyle w:val="BodyText"/>
                              <w:spacing w:before="2"/>
                              <w:rPr>
                                <w:sz w:val="22"/>
                              </w:rPr>
                            </w:pPr>
                          </w:p>
                          <w:p w:rsidR="00FF4000" w:rsidRDefault="00FF4000">
                            <w:pPr>
                              <w:ind w:left="103" w:right="611"/>
                            </w:pPr>
                            <w:r>
                              <w:t>Identifying clear actions and objectives will help ensure feedback is constructive, but you should also use this section to reiterate/highlight any achievements and progress made.</w:t>
                            </w:r>
                          </w:p>
                        </w:txbxContent>
                      </wps:txbx>
                      <wps:bodyPr rot="0" vert="horz" wrap="square" lIns="0" tIns="0" rIns="0" bIns="0" anchor="t" anchorCtr="0" upright="1">
                        <a:noAutofit/>
                      </wps:bodyPr>
                    </wps:wsp>
                  </a:graphicData>
                </a:graphic>
              </wp:inline>
            </w:drawing>
          </mc:Choice>
          <mc:Fallback>
            <w:pict>
              <v:shape id="Text Box 38" o:spid="_x0000_s1047" type="#_x0000_t202" style="width:467.05pt;height:8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" filled="f" strokeweight=".48pt">
                <v:textbox inset="0,0,0,0">
                  <w:txbxContent>
                    <w:p w:rsidR="00FF4000" w:rsidRDefault="00FF4000">
                      <w:pPr>
                        <w:pStyle w:val="BodyText"/>
                        <w:spacing w:before="8"/>
                        <w:rPr>
                          <w:b/>
                          <w:sz w:val="21"/>
                        </w:rPr>
                      </w:pPr>
                    </w:p>
                    <w:p w:rsidR="00FF4000" w:rsidRDefault="00FF4000">
                      <w:pPr>
                        <w:ind w:left="103" w:right="696"/>
                      </w:pPr>
                      <w:r>
                        <w:t>Feedback should be clear and focused. It should also be evidence based, which means clearly outlining the reasons for any comments provided.</w:t>
                      </w:r>
                    </w:p>
                    <w:p w:rsidR="00FF4000" w:rsidRDefault="00FF4000">
                      <w:pPr>
                        <w:pStyle w:val="BodyText"/>
                        <w:spacing w:before="2"/>
                        <w:rPr>
                          <w:sz w:val="22"/>
                        </w:rPr>
                      </w:pPr>
                    </w:p>
                    <w:p w:rsidR="00FF4000" w:rsidRDefault="00FF4000">
                      <w:pPr>
                        <w:ind w:left="103" w:right="611"/>
                      </w:pPr>
                      <w:r>
                        <w:t>Identifying clear actions and objectives will help ensure feedback is constructive, but you should also use this section to reiterate/highlight any achievements and progress made.</w:t>
                      </w:r>
                    </w:p>
                  </w:txbxContent>
                </v:textbox>
                <w10:anchorlock/>
              </v:shape>
            </w:pict>
          </mc:Fallback>
        </mc:AlternateContent>
      </w:r>
    </w:p>
    <w:p w:rsidR="002170AD" w:rsidRDefault="002170AD">
      <w:pPr>
        <w:rPr>
          <w:sz w:val="20"/>
        </w:rPr>
        <w:sectPr w:rsidR="002170AD">
          <w:pgSz w:w="11920" w:h="16850"/>
          <w:pgMar w:top="1340" w:right="320" w:bottom="640" w:left="80" w:header="574" w:footer="458" w:gutter="0"/>
          <w:cols w:space="720"/>
        </w:sectPr>
      </w:pPr>
    </w:p>
    <w:p w:rsidR="002170AD" w:rsidRDefault="002170AD">
      <w:pPr>
        <w:pStyle w:val="BodyText"/>
        <w:rPr>
          <w:b/>
          <w:sz w:val="20"/>
        </w:rPr>
      </w:pPr>
    </w:p>
    <w:p w:rsidR="002170AD" w:rsidRDefault="002170AD">
      <w:pPr>
        <w:pStyle w:val="BodyText"/>
        <w:spacing w:before="4"/>
        <w:rPr>
          <w:b/>
          <w:sz w:val="22"/>
        </w:rPr>
      </w:pPr>
    </w:p>
    <w:p w:rsidR="002170AD" w:rsidRDefault="006B107F">
      <w:pPr>
        <w:spacing w:after="4"/>
        <w:ind w:left="820"/>
        <w:rPr>
          <w:b/>
        </w:rPr>
      </w:pPr>
      <w:r>
        <w:rPr>
          <w:b/>
          <w:color w:val="1F487C"/>
        </w:rPr>
        <w:t>What actions have been agreed?</w:t>
      </w:r>
    </w:p>
    <w:p w:rsidR="002170AD" w:rsidRDefault="00EA026B">
      <w:pPr>
        <w:pStyle w:val="BodyText"/>
        <w:ind w:left="1071"/>
        <w:rPr>
          <w:sz w:val="20"/>
        </w:rPr>
      </w:pPr>
      <w:r>
        <w:rPr>
          <w:noProof/>
          <w:sz w:val="20"/>
          <w:lang w:bidi="ar-SA"/>
        </w:rPr>
        <mc:AlternateContent>
          <mc:Choice Requires="wps">
            <w:drawing>
              <wp:inline distT="0" distB="0" distL="0" distR="0">
                <wp:extent cx="5931535" cy="649605"/>
                <wp:effectExtent l="0" t="0" r="0" b="0"/>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49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4000" w:rsidRDefault="00FF4000">
                            <w:pPr>
                              <w:pStyle w:val="BodyText"/>
                              <w:spacing w:before="10"/>
                              <w:rPr>
                                <w:b/>
                                <w:sz w:val="21"/>
                              </w:rPr>
                            </w:pPr>
                          </w:p>
                          <w:p w:rsidR="00FF4000" w:rsidRDefault="00FF4000">
                            <w:pPr>
                              <w:ind w:left="103" w:right="978"/>
                            </w:pPr>
                            <w:r>
                              <w:t>Think about what you have learnt from this supervision session, and what will you do differently.</w:t>
                            </w:r>
                          </w:p>
                        </w:txbxContent>
                      </wps:txbx>
                      <wps:bodyPr rot="0" vert="horz" wrap="square" lIns="0" tIns="0" rIns="0" bIns="0" anchor="t" anchorCtr="0" upright="1">
                        <a:noAutofit/>
                      </wps:bodyPr>
                    </wps:wsp>
                  </a:graphicData>
                </a:graphic>
              </wp:inline>
            </w:drawing>
          </mc:Choice>
          <mc:Fallback>
            <w:pict>
              <v:shape id="Text Box 37" o:spid="_x0000_s1048" type="#_x0000_t202" style="width:467.05pt;height:5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" filled="f" strokeweight=".48pt">
                <v:textbox inset="0,0,0,0">
                  <w:txbxContent>
                    <w:p w:rsidR="00FF4000" w:rsidRDefault="00FF4000">
                      <w:pPr>
                        <w:pStyle w:val="BodyText"/>
                        <w:spacing w:before="10"/>
                        <w:rPr>
                          <w:b/>
                          <w:sz w:val="21"/>
                        </w:rPr>
                      </w:pPr>
                    </w:p>
                    <w:p w:rsidR="00FF4000" w:rsidRDefault="00FF4000">
                      <w:pPr>
                        <w:ind w:left="103" w:right="978"/>
                      </w:pPr>
                      <w:r>
                        <w:t>Think about what you have learnt from this supervision session, and what will you do differently.</w:t>
                      </w:r>
                    </w:p>
                  </w:txbxContent>
                </v:textbox>
                <w10:anchorlock/>
              </v:shape>
            </w:pict>
          </mc:Fallback>
        </mc:AlternateContent>
      </w:r>
    </w:p>
    <w:p w:rsidR="002170AD" w:rsidRDefault="002170AD">
      <w:pPr>
        <w:pStyle w:val="BodyText"/>
        <w:spacing w:before="10"/>
        <w:rPr>
          <w:b/>
          <w:sz w:val="10"/>
        </w:rPr>
      </w:pPr>
    </w:p>
    <w:p w:rsidR="002170AD" w:rsidRDefault="006B107F">
      <w:pPr>
        <w:spacing w:before="94" w:after="6"/>
        <w:ind w:left="820"/>
        <w:rPr>
          <w:b/>
        </w:rPr>
      </w:pPr>
      <w:r>
        <w:rPr>
          <w:b/>
          <w:color w:val="1F487C"/>
        </w:rPr>
        <w:t>When will your next supervision session be?</w:t>
      </w:r>
    </w:p>
    <w:p w:rsidR="002170AD" w:rsidRDefault="00EA026B">
      <w:pPr>
        <w:pStyle w:val="BodyText"/>
        <w:ind w:left="1071"/>
        <w:rPr>
          <w:sz w:val="20"/>
        </w:rPr>
      </w:pPr>
      <w:r>
        <w:rPr>
          <w:noProof/>
          <w:sz w:val="20"/>
          <w:lang w:bidi="ar-SA"/>
        </w:rPr>
        <mc:AlternateContent>
          <mc:Choice Requires="wps">
            <w:drawing>
              <wp:inline distT="0" distB="0" distL="0" distR="0">
                <wp:extent cx="5931535" cy="487680"/>
                <wp:effectExtent l="0" t="0" r="0" b="0"/>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4876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4000" w:rsidRDefault="00FF4000">
                            <w:pPr>
                              <w:pStyle w:val="BodyText"/>
                              <w:spacing w:before="8"/>
                              <w:rPr>
                                <w:b/>
                                <w:sz w:val="21"/>
                              </w:rPr>
                            </w:pPr>
                          </w:p>
                          <w:p w:rsidR="00FF4000" w:rsidRDefault="00FF4000">
                            <w:pPr>
                              <w:ind w:left="103"/>
                            </w:pPr>
                            <w:r>
                              <w:t>Agree a date, time and venue for your next session.</w:t>
                            </w:r>
                          </w:p>
                        </w:txbxContent>
                      </wps:txbx>
                      <wps:bodyPr rot="0" vert="horz" wrap="square" lIns="0" tIns="0" rIns="0" bIns="0" anchor="t" anchorCtr="0" upright="1">
                        <a:noAutofit/>
                      </wps:bodyPr>
                    </wps:wsp>
                  </a:graphicData>
                </a:graphic>
              </wp:inline>
            </w:drawing>
          </mc:Choice>
          <mc:Fallback>
            <w:pict>
              <v:shape id="Text Box 36" o:spid="_x0000_s1049" type="#_x0000_t202" style="width:467.05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" filled="f" strokeweight=".48pt">
                <v:textbox inset="0,0,0,0">
                  <w:txbxContent>
                    <w:p w:rsidR="00FF4000" w:rsidRDefault="00FF4000">
                      <w:pPr>
                        <w:pStyle w:val="BodyText"/>
                        <w:spacing w:before="8"/>
                        <w:rPr>
                          <w:b/>
                          <w:sz w:val="21"/>
                        </w:rPr>
                      </w:pPr>
                    </w:p>
                    <w:p w:rsidR="00FF4000" w:rsidRDefault="00FF4000">
                      <w:pPr>
                        <w:ind w:left="103"/>
                      </w:pPr>
                      <w:r>
                        <w:t>Agree a date, time and venue for your next session.</w:t>
                      </w:r>
                    </w:p>
                  </w:txbxContent>
                </v:textbox>
                <w10:anchorlock/>
              </v:shape>
            </w:pict>
          </mc:Fallback>
        </mc:AlternateContent>
      </w:r>
    </w:p>
    <w:p w:rsidR="002170AD" w:rsidRDefault="002170AD">
      <w:pPr>
        <w:pStyle w:val="BodyText"/>
        <w:rPr>
          <w:b/>
          <w:sz w:val="20"/>
        </w:rPr>
      </w:pPr>
    </w:p>
    <w:p w:rsidR="002170AD" w:rsidRDefault="002170AD">
      <w:pPr>
        <w:pStyle w:val="BodyText"/>
        <w:spacing w:before="7"/>
        <w:rPr>
          <w:b/>
          <w:sz w:val="21"/>
        </w:rPr>
      </w:pPr>
    </w:p>
    <w:tbl>
      <w:tblPr>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6510"/>
      </w:tblGrid>
      <w:tr w:rsidR="002170AD">
        <w:trPr>
          <w:trHeight w:val="480"/>
        </w:trPr>
        <w:tc>
          <w:tcPr>
            <w:tcW w:w="2831" w:type="dxa"/>
            <w:shd w:val="clear" w:color="auto" w:fill="F1F1F1"/>
          </w:tcPr>
          <w:p w:rsidR="002170AD" w:rsidRDefault="006B107F">
            <w:pPr>
              <w:pStyle w:val="TableParagraph"/>
              <w:spacing w:before="108"/>
              <w:ind w:left="108"/>
              <w:rPr>
                <w:b/>
              </w:rPr>
            </w:pPr>
            <w:r>
              <w:rPr>
                <w:b/>
              </w:rPr>
              <w:t>Signed: (Supervisee)</w:t>
            </w:r>
          </w:p>
        </w:tc>
        <w:tc>
          <w:tcPr>
            <w:tcW w:w="6510" w:type="dxa"/>
          </w:tcPr>
          <w:p w:rsidR="002170AD" w:rsidRDefault="002170AD">
            <w:pPr>
              <w:pStyle w:val="TableParagraph"/>
              <w:ind w:left="0"/>
              <w:rPr>
                <w:rFonts w:ascii="Times New Roman"/>
              </w:rPr>
            </w:pPr>
          </w:p>
        </w:tc>
      </w:tr>
      <w:tr w:rsidR="002170AD">
        <w:trPr>
          <w:trHeight w:val="479"/>
        </w:trPr>
        <w:tc>
          <w:tcPr>
            <w:tcW w:w="2831" w:type="dxa"/>
            <w:shd w:val="clear" w:color="auto" w:fill="F1F1F1"/>
          </w:tcPr>
          <w:p w:rsidR="002170AD" w:rsidRDefault="006B107F">
            <w:pPr>
              <w:pStyle w:val="TableParagraph"/>
              <w:spacing w:before="108"/>
              <w:ind w:left="108"/>
              <w:rPr>
                <w:b/>
              </w:rPr>
            </w:pPr>
            <w:r>
              <w:rPr>
                <w:b/>
              </w:rPr>
              <w:t>Date:</w:t>
            </w:r>
          </w:p>
        </w:tc>
        <w:tc>
          <w:tcPr>
            <w:tcW w:w="6510" w:type="dxa"/>
          </w:tcPr>
          <w:p w:rsidR="002170AD" w:rsidRDefault="002170AD">
            <w:pPr>
              <w:pStyle w:val="TableParagraph"/>
              <w:ind w:left="0"/>
              <w:rPr>
                <w:rFonts w:ascii="Times New Roman"/>
              </w:rPr>
            </w:pPr>
          </w:p>
        </w:tc>
      </w:tr>
    </w:tbl>
    <w:p w:rsidR="002170AD" w:rsidRDefault="002170AD">
      <w:pPr>
        <w:pStyle w:val="BodyText"/>
        <w:spacing w:before="10"/>
        <w:rPr>
          <w:b/>
          <w:sz w:val="21"/>
        </w:rPr>
      </w:pPr>
    </w:p>
    <w:tbl>
      <w:tblPr>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6510"/>
      </w:tblGrid>
      <w:tr w:rsidR="002170AD">
        <w:trPr>
          <w:trHeight w:val="479"/>
        </w:trPr>
        <w:tc>
          <w:tcPr>
            <w:tcW w:w="2831" w:type="dxa"/>
            <w:shd w:val="clear" w:color="auto" w:fill="F1F1F1"/>
          </w:tcPr>
          <w:p w:rsidR="002170AD" w:rsidRDefault="006B107F">
            <w:pPr>
              <w:pStyle w:val="TableParagraph"/>
              <w:spacing w:before="110"/>
              <w:ind w:left="108"/>
              <w:rPr>
                <w:b/>
              </w:rPr>
            </w:pPr>
            <w:r>
              <w:rPr>
                <w:b/>
              </w:rPr>
              <w:t>Signed: (Supervisor)</w:t>
            </w:r>
          </w:p>
        </w:tc>
        <w:tc>
          <w:tcPr>
            <w:tcW w:w="6510" w:type="dxa"/>
          </w:tcPr>
          <w:p w:rsidR="002170AD" w:rsidRDefault="002170AD">
            <w:pPr>
              <w:pStyle w:val="TableParagraph"/>
              <w:ind w:left="0"/>
              <w:rPr>
                <w:rFonts w:ascii="Times New Roman"/>
              </w:rPr>
            </w:pPr>
          </w:p>
        </w:tc>
      </w:tr>
      <w:tr w:rsidR="002170AD">
        <w:trPr>
          <w:trHeight w:val="479"/>
        </w:trPr>
        <w:tc>
          <w:tcPr>
            <w:tcW w:w="2831" w:type="dxa"/>
            <w:shd w:val="clear" w:color="auto" w:fill="F1F1F1"/>
          </w:tcPr>
          <w:p w:rsidR="002170AD" w:rsidRDefault="006B107F">
            <w:pPr>
              <w:pStyle w:val="TableParagraph"/>
              <w:spacing w:before="108"/>
              <w:ind w:left="108"/>
              <w:rPr>
                <w:b/>
              </w:rPr>
            </w:pPr>
            <w:r>
              <w:rPr>
                <w:b/>
              </w:rPr>
              <w:t>Date:</w:t>
            </w:r>
          </w:p>
        </w:tc>
        <w:tc>
          <w:tcPr>
            <w:tcW w:w="6510" w:type="dxa"/>
          </w:tcPr>
          <w:p w:rsidR="002170AD" w:rsidRDefault="002170AD">
            <w:pPr>
              <w:pStyle w:val="TableParagraph"/>
              <w:ind w:left="0"/>
              <w:rPr>
                <w:rFonts w:ascii="Times New Roman"/>
              </w:rPr>
            </w:pPr>
          </w:p>
        </w:tc>
      </w:tr>
    </w:tbl>
    <w:p w:rsidR="002170AD" w:rsidRDefault="002170AD">
      <w:pPr>
        <w:rPr>
          <w:rFonts w:ascii="Times New Roman"/>
        </w:rPr>
        <w:sectPr w:rsidR="002170AD">
          <w:pgSz w:w="11920" w:h="16850"/>
          <w:pgMar w:top="1340" w:right="320" w:bottom="640" w:left="80" w:header="574" w:footer="458" w:gutter="0"/>
          <w:cols w:space="720"/>
        </w:sectPr>
      </w:pPr>
    </w:p>
    <w:p w:rsidR="002170AD" w:rsidRDefault="002170AD">
      <w:pPr>
        <w:pStyle w:val="BodyText"/>
        <w:rPr>
          <w:b/>
          <w:sz w:val="20"/>
        </w:rPr>
      </w:pPr>
    </w:p>
    <w:p w:rsidR="002170AD" w:rsidRDefault="002170AD">
      <w:pPr>
        <w:pStyle w:val="BodyText"/>
        <w:spacing w:before="4"/>
        <w:rPr>
          <w:b/>
          <w:sz w:val="22"/>
        </w:rPr>
      </w:pPr>
    </w:p>
    <w:p w:rsidR="002170AD" w:rsidRDefault="006B107F">
      <w:pPr>
        <w:ind w:left="772"/>
        <w:rPr>
          <w:b/>
        </w:rPr>
      </w:pPr>
      <w:r>
        <w:rPr>
          <w:b/>
        </w:rPr>
        <w:t>APPENDIX 3</w:t>
      </w:r>
    </w:p>
    <w:p w:rsidR="002170AD" w:rsidRDefault="002170AD">
      <w:pPr>
        <w:pStyle w:val="BodyText"/>
        <w:spacing w:before="3"/>
        <w:rPr>
          <w:b/>
          <w:sz w:val="22"/>
        </w:rPr>
      </w:pPr>
    </w:p>
    <w:p w:rsidR="002170AD" w:rsidRDefault="006B107F">
      <w:pPr>
        <w:spacing w:after="6" w:line="480" w:lineRule="auto"/>
        <w:ind w:left="772" w:right="6400"/>
        <w:rPr>
          <w:b/>
        </w:rPr>
      </w:pPr>
      <w:r>
        <w:rPr>
          <w:b/>
        </w:rPr>
        <w:t>Supervision Quality Assurance and Audit Part A) – Electronic File Review</w:t>
      </w: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5528"/>
      </w:tblGrid>
      <w:tr w:rsidR="002170AD">
        <w:trPr>
          <w:trHeight w:val="508"/>
        </w:trPr>
        <w:tc>
          <w:tcPr>
            <w:tcW w:w="5072" w:type="dxa"/>
          </w:tcPr>
          <w:p w:rsidR="002170AD" w:rsidRDefault="006B107F">
            <w:pPr>
              <w:pStyle w:val="TableParagraph"/>
              <w:spacing w:before="2" w:line="252" w:lineRule="exact"/>
              <w:ind w:left="780" w:right="1120"/>
              <w:rPr>
                <w:b/>
              </w:rPr>
            </w:pPr>
            <w:r>
              <w:rPr>
                <w:b/>
              </w:rPr>
              <w:t>Line Manager carrying out the audit</w:t>
            </w:r>
          </w:p>
        </w:tc>
        <w:tc>
          <w:tcPr>
            <w:tcW w:w="5528" w:type="dxa"/>
          </w:tcPr>
          <w:p w:rsidR="002170AD" w:rsidRDefault="002170AD">
            <w:pPr>
              <w:pStyle w:val="TableParagraph"/>
              <w:ind w:left="0"/>
              <w:rPr>
                <w:rFonts w:ascii="Times New Roman"/>
              </w:rPr>
            </w:pPr>
          </w:p>
        </w:tc>
      </w:tr>
      <w:tr w:rsidR="002170AD">
        <w:trPr>
          <w:trHeight w:val="508"/>
        </w:trPr>
        <w:tc>
          <w:tcPr>
            <w:tcW w:w="5072" w:type="dxa"/>
          </w:tcPr>
          <w:p w:rsidR="002170AD" w:rsidRDefault="006B107F">
            <w:pPr>
              <w:pStyle w:val="TableParagraph"/>
              <w:spacing w:before="2" w:line="252" w:lineRule="exact"/>
              <w:ind w:left="780" w:right="1547"/>
              <w:rPr>
                <w:b/>
              </w:rPr>
            </w:pPr>
            <w:r>
              <w:rPr>
                <w:b/>
              </w:rPr>
              <w:t>Supervisor whose work is being audited</w:t>
            </w:r>
          </w:p>
        </w:tc>
        <w:tc>
          <w:tcPr>
            <w:tcW w:w="5528" w:type="dxa"/>
          </w:tcPr>
          <w:p w:rsidR="002170AD" w:rsidRDefault="002170AD">
            <w:pPr>
              <w:pStyle w:val="TableParagraph"/>
              <w:ind w:left="0"/>
              <w:rPr>
                <w:rFonts w:ascii="Times New Roman"/>
              </w:rPr>
            </w:pPr>
          </w:p>
        </w:tc>
      </w:tr>
      <w:tr w:rsidR="002170AD">
        <w:trPr>
          <w:trHeight w:val="508"/>
        </w:trPr>
        <w:tc>
          <w:tcPr>
            <w:tcW w:w="5072" w:type="dxa"/>
          </w:tcPr>
          <w:p w:rsidR="002170AD" w:rsidRDefault="006B107F">
            <w:pPr>
              <w:pStyle w:val="TableParagraph"/>
              <w:spacing w:line="250" w:lineRule="exact"/>
              <w:ind w:left="780"/>
              <w:rPr>
                <w:b/>
              </w:rPr>
            </w:pPr>
            <w:r>
              <w:rPr>
                <w:b/>
              </w:rPr>
              <w:t>Date of audit</w:t>
            </w:r>
          </w:p>
        </w:tc>
        <w:tc>
          <w:tcPr>
            <w:tcW w:w="5528" w:type="dxa"/>
          </w:tcPr>
          <w:p w:rsidR="002170AD" w:rsidRDefault="002170AD">
            <w:pPr>
              <w:pStyle w:val="TableParagraph"/>
              <w:ind w:left="0"/>
              <w:rPr>
                <w:rFonts w:ascii="Times New Roman"/>
              </w:rPr>
            </w:pPr>
          </w:p>
        </w:tc>
      </w:tr>
      <w:tr w:rsidR="002170AD">
        <w:trPr>
          <w:trHeight w:val="508"/>
        </w:trPr>
        <w:tc>
          <w:tcPr>
            <w:tcW w:w="5072" w:type="dxa"/>
          </w:tcPr>
          <w:p w:rsidR="002170AD" w:rsidRDefault="006B107F">
            <w:pPr>
              <w:pStyle w:val="TableParagraph"/>
              <w:spacing w:before="2" w:line="252" w:lineRule="exact"/>
              <w:ind w:left="780" w:right="1437"/>
              <w:rPr>
                <w:b/>
              </w:rPr>
            </w:pPr>
            <w:r>
              <w:rPr>
                <w:b/>
              </w:rPr>
              <w:t>Name of supervisee whose file is being audited</w:t>
            </w:r>
          </w:p>
        </w:tc>
        <w:tc>
          <w:tcPr>
            <w:tcW w:w="5528" w:type="dxa"/>
          </w:tcPr>
          <w:p w:rsidR="002170AD" w:rsidRDefault="002170AD">
            <w:pPr>
              <w:pStyle w:val="TableParagraph"/>
              <w:ind w:left="0"/>
              <w:rPr>
                <w:rFonts w:ascii="Times New Roman"/>
              </w:rPr>
            </w:pPr>
          </w:p>
        </w:tc>
      </w:tr>
    </w:tbl>
    <w:p w:rsidR="002170AD" w:rsidRDefault="002170AD">
      <w:pPr>
        <w:pStyle w:val="BodyText"/>
        <w:spacing w:before="10"/>
        <w:rPr>
          <w:b/>
          <w:sz w:val="21"/>
        </w:rPr>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2693"/>
        <w:gridCol w:w="3692"/>
      </w:tblGrid>
      <w:tr w:rsidR="002170AD">
        <w:trPr>
          <w:trHeight w:val="760"/>
        </w:trPr>
        <w:tc>
          <w:tcPr>
            <w:tcW w:w="4249" w:type="dxa"/>
          </w:tcPr>
          <w:p w:rsidR="002170AD" w:rsidRDefault="006B107F">
            <w:pPr>
              <w:pStyle w:val="TableParagraph"/>
              <w:spacing w:line="250" w:lineRule="exact"/>
              <w:ind w:left="780"/>
              <w:rPr>
                <w:b/>
              </w:rPr>
            </w:pPr>
            <w:r>
              <w:rPr>
                <w:b/>
              </w:rPr>
              <w:t>File Documentation</w:t>
            </w:r>
          </w:p>
        </w:tc>
        <w:tc>
          <w:tcPr>
            <w:tcW w:w="2693" w:type="dxa"/>
          </w:tcPr>
          <w:p w:rsidR="002170AD" w:rsidRDefault="006B107F">
            <w:pPr>
              <w:pStyle w:val="TableParagraph"/>
              <w:ind w:left="779" w:right="1138"/>
              <w:rPr>
                <w:b/>
              </w:rPr>
            </w:pPr>
            <w:proofErr w:type="spellStart"/>
            <w:r>
              <w:rPr>
                <w:b/>
              </w:rPr>
              <w:t>Compli</w:t>
            </w:r>
            <w:proofErr w:type="spellEnd"/>
            <w:r>
              <w:rPr>
                <w:b/>
              </w:rPr>
              <w:t xml:space="preserve"> </w:t>
            </w:r>
            <w:proofErr w:type="spellStart"/>
            <w:r>
              <w:rPr>
                <w:b/>
              </w:rPr>
              <w:t>ance</w:t>
            </w:r>
            <w:proofErr w:type="spellEnd"/>
          </w:p>
          <w:p w:rsidR="002170AD" w:rsidRDefault="006B107F">
            <w:pPr>
              <w:pStyle w:val="TableParagraph"/>
              <w:spacing w:line="237" w:lineRule="exact"/>
              <w:ind w:left="779"/>
              <w:rPr>
                <w:b/>
              </w:rPr>
            </w:pPr>
            <w:r>
              <w:rPr>
                <w:b/>
              </w:rPr>
              <w:t>Yes/No</w:t>
            </w:r>
          </w:p>
        </w:tc>
        <w:tc>
          <w:tcPr>
            <w:tcW w:w="3692" w:type="dxa"/>
          </w:tcPr>
          <w:p w:rsidR="002170AD" w:rsidRDefault="006B107F">
            <w:pPr>
              <w:pStyle w:val="TableParagraph"/>
              <w:spacing w:line="250" w:lineRule="exact"/>
              <w:ind w:left="780"/>
              <w:rPr>
                <w:b/>
              </w:rPr>
            </w:pPr>
            <w:r>
              <w:rPr>
                <w:b/>
              </w:rPr>
              <w:t>Comments</w:t>
            </w:r>
          </w:p>
        </w:tc>
      </w:tr>
      <w:tr w:rsidR="002170AD">
        <w:trPr>
          <w:trHeight w:val="1014"/>
        </w:trPr>
        <w:tc>
          <w:tcPr>
            <w:tcW w:w="4249" w:type="dxa"/>
          </w:tcPr>
          <w:p w:rsidR="002170AD" w:rsidRDefault="006B107F">
            <w:pPr>
              <w:pStyle w:val="TableParagraph"/>
              <w:ind w:left="780" w:right="1408"/>
            </w:pPr>
            <w:r>
              <w:t>Supervisee Personal Details</w:t>
            </w:r>
          </w:p>
        </w:tc>
        <w:tc>
          <w:tcPr>
            <w:tcW w:w="2693" w:type="dxa"/>
          </w:tcPr>
          <w:p w:rsidR="002170AD" w:rsidRDefault="002170AD">
            <w:pPr>
              <w:pStyle w:val="TableParagraph"/>
              <w:ind w:left="0"/>
              <w:rPr>
                <w:rFonts w:ascii="Times New Roman"/>
              </w:rPr>
            </w:pPr>
          </w:p>
        </w:tc>
        <w:tc>
          <w:tcPr>
            <w:tcW w:w="3692" w:type="dxa"/>
          </w:tcPr>
          <w:p w:rsidR="002170AD" w:rsidRDefault="002170AD">
            <w:pPr>
              <w:pStyle w:val="TableParagraph"/>
              <w:ind w:left="0"/>
              <w:rPr>
                <w:rFonts w:ascii="Times New Roman"/>
              </w:rPr>
            </w:pPr>
          </w:p>
        </w:tc>
      </w:tr>
      <w:tr w:rsidR="002170AD">
        <w:trPr>
          <w:trHeight w:val="1014"/>
        </w:trPr>
        <w:tc>
          <w:tcPr>
            <w:tcW w:w="4249" w:type="dxa"/>
          </w:tcPr>
          <w:p w:rsidR="002170AD" w:rsidRDefault="006B107F">
            <w:pPr>
              <w:pStyle w:val="TableParagraph"/>
              <w:ind w:left="780" w:right="1298"/>
            </w:pPr>
            <w:r>
              <w:t>Individual Supervision Contract (should be reviewed annually)</w:t>
            </w:r>
          </w:p>
        </w:tc>
        <w:tc>
          <w:tcPr>
            <w:tcW w:w="2693" w:type="dxa"/>
          </w:tcPr>
          <w:p w:rsidR="002170AD" w:rsidRDefault="002170AD">
            <w:pPr>
              <w:pStyle w:val="TableParagraph"/>
              <w:ind w:left="0"/>
              <w:rPr>
                <w:rFonts w:ascii="Times New Roman"/>
              </w:rPr>
            </w:pPr>
          </w:p>
        </w:tc>
        <w:tc>
          <w:tcPr>
            <w:tcW w:w="3692" w:type="dxa"/>
          </w:tcPr>
          <w:p w:rsidR="002170AD" w:rsidRDefault="002170AD">
            <w:pPr>
              <w:pStyle w:val="TableParagraph"/>
              <w:ind w:left="0"/>
              <w:rPr>
                <w:rFonts w:ascii="Times New Roman"/>
              </w:rPr>
            </w:pPr>
          </w:p>
        </w:tc>
      </w:tr>
      <w:tr w:rsidR="002170AD">
        <w:trPr>
          <w:trHeight w:val="1015"/>
        </w:trPr>
        <w:tc>
          <w:tcPr>
            <w:tcW w:w="4249" w:type="dxa"/>
          </w:tcPr>
          <w:p w:rsidR="002170AD" w:rsidRDefault="006B107F">
            <w:pPr>
              <w:pStyle w:val="TableParagraph"/>
              <w:ind w:left="780" w:right="1360"/>
            </w:pPr>
            <w:r>
              <w:t>Personal Supervision Record (as per procedure)</w:t>
            </w:r>
          </w:p>
        </w:tc>
        <w:tc>
          <w:tcPr>
            <w:tcW w:w="2693" w:type="dxa"/>
          </w:tcPr>
          <w:p w:rsidR="002170AD" w:rsidRDefault="002170AD">
            <w:pPr>
              <w:pStyle w:val="TableParagraph"/>
              <w:ind w:left="0"/>
              <w:rPr>
                <w:rFonts w:ascii="Times New Roman"/>
              </w:rPr>
            </w:pPr>
          </w:p>
        </w:tc>
        <w:tc>
          <w:tcPr>
            <w:tcW w:w="3692" w:type="dxa"/>
          </w:tcPr>
          <w:p w:rsidR="002170AD" w:rsidRDefault="002170AD">
            <w:pPr>
              <w:pStyle w:val="TableParagraph"/>
              <w:ind w:left="0"/>
              <w:rPr>
                <w:rFonts w:ascii="Times New Roman"/>
              </w:rPr>
            </w:pPr>
          </w:p>
        </w:tc>
      </w:tr>
      <w:tr w:rsidR="002170AD">
        <w:trPr>
          <w:trHeight w:val="1012"/>
        </w:trPr>
        <w:tc>
          <w:tcPr>
            <w:tcW w:w="4249" w:type="dxa"/>
          </w:tcPr>
          <w:p w:rsidR="002170AD" w:rsidRDefault="006B107F">
            <w:pPr>
              <w:pStyle w:val="TableParagraph"/>
              <w:ind w:left="780" w:right="1250"/>
            </w:pPr>
            <w:r>
              <w:t>Key Case Discussions Recorded (see child’s files on mosaic)</w:t>
            </w:r>
          </w:p>
        </w:tc>
        <w:tc>
          <w:tcPr>
            <w:tcW w:w="2693" w:type="dxa"/>
          </w:tcPr>
          <w:p w:rsidR="002170AD" w:rsidRDefault="002170AD">
            <w:pPr>
              <w:pStyle w:val="TableParagraph"/>
              <w:ind w:left="0"/>
              <w:rPr>
                <w:rFonts w:ascii="Times New Roman"/>
              </w:rPr>
            </w:pPr>
          </w:p>
        </w:tc>
        <w:tc>
          <w:tcPr>
            <w:tcW w:w="3692" w:type="dxa"/>
          </w:tcPr>
          <w:p w:rsidR="002170AD" w:rsidRDefault="002170AD">
            <w:pPr>
              <w:pStyle w:val="TableParagraph"/>
              <w:ind w:left="0"/>
              <w:rPr>
                <w:rFonts w:ascii="Times New Roman"/>
              </w:rPr>
            </w:pPr>
          </w:p>
        </w:tc>
      </w:tr>
      <w:tr w:rsidR="002170AD">
        <w:trPr>
          <w:trHeight w:val="760"/>
        </w:trPr>
        <w:tc>
          <w:tcPr>
            <w:tcW w:w="4249" w:type="dxa"/>
          </w:tcPr>
          <w:p w:rsidR="002170AD" w:rsidRDefault="006B107F">
            <w:pPr>
              <w:pStyle w:val="TableParagraph"/>
              <w:ind w:left="780" w:right="1250"/>
            </w:pPr>
            <w:r>
              <w:t>Appraisal and Development (Annual)</w:t>
            </w:r>
          </w:p>
        </w:tc>
        <w:tc>
          <w:tcPr>
            <w:tcW w:w="2693" w:type="dxa"/>
          </w:tcPr>
          <w:p w:rsidR="002170AD" w:rsidRDefault="002170AD">
            <w:pPr>
              <w:pStyle w:val="TableParagraph"/>
              <w:ind w:left="0"/>
              <w:rPr>
                <w:rFonts w:ascii="Times New Roman"/>
              </w:rPr>
            </w:pPr>
          </w:p>
        </w:tc>
        <w:tc>
          <w:tcPr>
            <w:tcW w:w="3692" w:type="dxa"/>
          </w:tcPr>
          <w:p w:rsidR="002170AD" w:rsidRDefault="002170AD">
            <w:pPr>
              <w:pStyle w:val="TableParagraph"/>
              <w:ind w:left="0"/>
              <w:rPr>
                <w:rFonts w:ascii="Times New Roman"/>
              </w:rPr>
            </w:pPr>
          </w:p>
        </w:tc>
      </w:tr>
      <w:tr w:rsidR="002170AD">
        <w:trPr>
          <w:trHeight w:val="1014"/>
        </w:trPr>
        <w:tc>
          <w:tcPr>
            <w:tcW w:w="4249" w:type="dxa"/>
          </w:tcPr>
          <w:p w:rsidR="002170AD" w:rsidRDefault="006B107F">
            <w:pPr>
              <w:pStyle w:val="TableParagraph"/>
              <w:ind w:left="780" w:right="1176"/>
            </w:pPr>
            <w:r>
              <w:t>Attendance &amp; Sickness Monitoring (as necessary)</w:t>
            </w:r>
          </w:p>
        </w:tc>
        <w:tc>
          <w:tcPr>
            <w:tcW w:w="2693" w:type="dxa"/>
          </w:tcPr>
          <w:p w:rsidR="002170AD" w:rsidRDefault="002170AD">
            <w:pPr>
              <w:pStyle w:val="TableParagraph"/>
              <w:ind w:left="0"/>
              <w:rPr>
                <w:rFonts w:ascii="Times New Roman"/>
              </w:rPr>
            </w:pPr>
          </w:p>
        </w:tc>
        <w:tc>
          <w:tcPr>
            <w:tcW w:w="3692" w:type="dxa"/>
          </w:tcPr>
          <w:p w:rsidR="002170AD" w:rsidRDefault="002170AD">
            <w:pPr>
              <w:pStyle w:val="TableParagraph"/>
              <w:ind w:left="0"/>
              <w:rPr>
                <w:rFonts w:ascii="Times New Roman"/>
              </w:rPr>
            </w:pPr>
          </w:p>
        </w:tc>
      </w:tr>
      <w:tr w:rsidR="002170AD">
        <w:trPr>
          <w:trHeight w:val="1015"/>
        </w:trPr>
        <w:tc>
          <w:tcPr>
            <w:tcW w:w="4249" w:type="dxa"/>
          </w:tcPr>
          <w:p w:rsidR="002170AD" w:rsidRDefault="006B107F">
            <w:pPr>
              <w:pStyle w:val="TableParagraph"/>
              <w:ind w:left="780" w:right="1996"/>
            </w:pPr>
            <w:r>
              <w:t>Performance Management (as necessary)</w:t>
            </w:r>
          </w:p>
        </w:tc>
        <w:tc>
          <w:tcPr>
            <w:tcW w:w="2693" w:type="dxa"/>
          </w:tcPr>
          <w:p w:rsidR="002170AD" w:rsidRDefault="002170AD">
            <w:pPr>
              <w:pStyle w:val="TableParagraph"/>
              <w:ind w:left="0"/>
              <w:rPr>
                <w:rFonts w:ascii="Times New Roman"/>
              </w:rPr>
            </w:pPr>
          </w:p>
        </w:tc>
        <w:tc>
          <w:tcPr>
            <w:tcW w:w="3692" w:type="dxa"/>
          </w:tcPr>
          <w:p w:rsidR="002170AD" w:rsidRDefault="002170AD">
            <w:pPr>
              <w:pStyle w:val="TableParagraph"/>
              <w:ind w:left="0"/>
              <w:rPr>
                <w:rFonts w:ascii="Times New Roman"/>
              </w:rPr>
            </w:pPr>
          </w:p>
        </w:tc>
      </w:tr>
      <w:tr w:rsidR="002170AD">
        <w:trPr>
          <w:trHeight w:val="1014"/>
        </w:trPr>
        <w:tc>
          <w:tcPr>
            <w:tcW w:w="4249" w:type="dxa"/>
          </w:tcPr>
          <w:p w:rsidR="002170AD" w:rsidRDefault="006B107F">
            <w:pPr>
              <w:pStyle w:val="TableParagraph"/>
              <w:ind w:left="780" w:right="1592"/>
            </w:pPr>
            <w:r>
              <w:t>Collaborative Audit Discussion</w:t>
            </w:r>
          </w:p>
        </w:tc>
        <w:tc>
          <w:tcPr>
            <w:tcW w:w="2693" w:type="dxa"/>
          </w:tcPr>
          <w:p w:rsidR="002170AD" w:rsidRDefault="002170AD">
            <w:pPr>
              <w:pStyle w:val="TableParagraph"/>
              <w:ind w:left="0"/>
              <w:rPr>
                <w:rFonts w:ascii="Times New Roman"/>
              </w:rPr>
            </w:pPr>
          </w:p>
        </w:tc>
        <w:tc>
          <w:tcPr>
            <w:tcW w:w="3692" w:type="dxa"/>
          </w:tcPr>
          <w:p w:rsidR="002170AD" w:rsidRDefault="002170AD">
            <w:pPr>
              <w:pStyle w:val="TableParagraph"/>
              <w:ind w:left="0"/>
              <w:rPr>
                <w:rFonts w:ascii="Times New Roman"/>
              </w:rPr>
            </w:pPr>
          </w:p>
        </w:tc>
      </w:tr>
      <w:tr w:rsidR="002170AD">
        <w:trPr>
          <w:trHeight w:val="762"/>
        </w:trPr>
        <w:tc>
          <w:tcPr>
            <w:tcW w:w="4249" w:type="dxa"/>
          </w:tcPr>
          <w:p w:rsidR="002170AD" w:rsidRDefault="006B107F">
            <w:pPr>
              <w:pStyle w:val="TableParagraph"/>
              <w:ind w:left="780"/>
            </w:pPr>
            <w:r>
              <w:t>Any Other Business</w:t>
            </w:r>
          </w:p>
        </w:tc>
        <w:tc>
          <w:tcPr>
            <w:tcW w:w="2693" w:type="dxa"/>
          </w:tcPr>
          <w:p w:rsidR="002170AD" w:rsidRDefault="002170AD">
            <w:pPr>
              <w:pStyle w:val="TableParagraph"/>
              <w:ind w:left="0"/>
              <w:rPr>
                <w:rFonts w:ascii="Times New Roman"/>
              </w:rPr>
            </w:pPr>
          </w:p>
        </w:tc>
        <w:tc>
          <w:tcPr>
            <w:tcW w:w="3692" w:type="dxa"/>
          </w:tcPr>
          <w:p w:rsidR="002170AD" w:rsidRDefault="002170AD">
            <w:pPr>
              <w:pStyle w:val="TableParagraph"/>
              <w:ind w:left="0"/>
              <w:rPr>
                <w:rFonts w:ascii="Times New Roman"/>
              </w:rPr>
            </w:pPr>
          </w:p>
        </w:tc>
      </w:tr>
    </w:tbl>
    <w:p w:rsidR="002170AD" w:rsidRDefault="002170AD">
      <w:pPr>
        <w:rPr>
          <w:rFonts w:ascii="Times New Roman"/>
        </w:rPr>
        <w:sectPr w:rsidR="002170AD">
          <w:pgSz w:w="11920" w:h="16850"/>
          <w:pgMar w:top="1340" w:right="320" w:bottom="640" w:left="80" w:header="574" w:footer="458" w:gutter="0"/>
          <w:cols w:space="720"/>
        </w:sectPr>
      </w:pPr>
    </w:p>
    <w:p w:rsidR="002170AD" w:rsidRDefault="002170AD">
      <w:pPr>
        <w:pStyle w:val="BodyText"/>
        <w:rPr>
          <w:b/>
          <w:sz w:val="20"/>
        </w:rPr>
      </w:pPr>
    </w:p>
    <w:p w:rsidR="002170AD" w:rsidRDefault="002170AD">
      <w:pPr>
        <w:pStyle w:val="BodyText"/>
        <w:spacing w:before="4"/>
        <w:rPr>
          <w:b/>
          <w:sz w:val="22"/>
        </w:rPr>
      </w:pPr>
    </w:p>
    <w:p w:rsidR="002170AD" w:rsidRDefault="006B107F">
      <w:pPr>
        <w:ind w:left="772"/>
        <w:rPr>
          <w:b/>
        </w:rPr>
      </w:pPr>
      <w:r>
        <w:rPr>
          <w:b/>
        </w:rPr>
        <w:t>Part B) – Quality Assurance and Audit Feedback</w:t>
      </w:r>
    </w:p>
    <w:p w:rsidR="002170AD" w:rsidRDefault="002170AD">
      <w:pPr>
        <w:pStyle w:val="BodyText"/>
        <w:spacing w:before="3"/>
        <w:rPr>
          <w:b/>
          <w:sz w:val="22"/>
        </w:rPr>
      </w:pPr>
    </w:p>
    <w:p w:rsidR="002170AD" w:rsidRDefault="006B107F">
      <w:pPr>
        <w:spacing w:after="6" w:line="480" w:lineRule="auto"/>
        <w:ind w:left="772" w:right="3112"/>
        <w:rPr>
          <w:b/>
        </w:rPr>
      </w:pPr>
      <w:r>
        <w:rPr>
          <w:b/>
        </w:rPr>
        <w:t>A quality assurance conversation has been held by the following people: Date of the conversation: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4"/>
        <w:gridCol w:w="2557"/>
        <w:gridCol w:w="2482"/>
      </w:tblGrid>
      <w:tr w:rsidR="002170AD">
        <w:trPr>
          <w:trHeight w:val="1523"/>
        </w:trPr>
        <w:tc>
          <w:tcPr>
            <w:tcW w:w="11283" w:type="dxa"/>
            <w:gridSpan w:val="3"/>
          </w:tcPr>
          <w:p w:rsidR="002170AD" w:rsidRDefault="006B107F">
            <w:pPr>
              <w:pStyle w:val="TableParagraph"/>
              <w:spacing w:line="250" w:lineRule="exact"/>
              <w:ind w:left="779"/>
              <w:rPr>
                <w:b/>
              </w:rPr>
            </w:pPr>
            <w:r>
              <w:rPr>
                <w:b/>
              </w:rPr>
              <w:t>How has the Quality Assurance and Audit (QA&amp;A) feedback been achieved?</w:t>
            </w:r>
          </w:p>
          <w:p w:rsidR="002170AD" w:rsidRDefault="006B107F">
            <w:pPr>
              <w:pStyle w:val="TableParagraph"/>
              <w:spacing w:before="4"/>
              <w:ind w:left="779"/>
            </w:pPr>
            <w:r>
              <w:t>(E.g. 360° feedback, conversation with supervisee, observation of supervision etc.)</w:t>
            </w:r>
          </w:p>
        </w:tc>
      </w:tr>
      <w:tr w:rsidR="002170AD">
        <w:trPr>
          <w:trHeight w:val="4063"/>
        </w:trPr>
        <w:tc>
          <w:tcPr>
            <w:tcW w:w="11283" w:type="dxa"/>
            <w:gridSpan w:val="3"/>
          </w:tcPr>
          <w:p w:rsidR="002170AD" w:rsidRDefault="006B107F">
            <w:pPr>
              <w:pStyle w:val="TableParagraph"/>
              <w:ind w:left="779" w:right="1635"/>
              <w:rPr>
                <w:b/>
              </w:rPr>
            </w:pPr>
            <w:r>
              <w:rPr>
                <w:b/>
              </w:rPr>
              <w:t>Summarise the key themes arising from the QA&amp;A feedback and discussion with the Supervisor here:</w:t>
            </w:r>
          </w:p>
        </w:tc>
      </w:tr>
      <w:tr w:rsidR="002170AD">
        <w:trPr>
          <w:trHeight w:val="2284"/>
        </w:trPr>
        <w:tc>
          <w:tcPr>
            <w:tcW w:w="11283" w:type="dxa"/>
            <w:gridSpan w:val="3"/>
          </w:tcPr>
          <w:p w:rsidR="002170AD" w:rsidRDefault="006B107F">
            <w:pPr>
              <w:pStyle w:val="TableParagraph"/>
              <w:ind w:left="779" w:right="1561"/>
              <w:rPr>
                <w:b/>
              </w:rPr>
            </w:pPr>
            <w:r>
              <w:rPr>
                <w:b/>
              </w:rPr>
              <w:t>Provide analysis about the nature and effectiveness of supervision &amp; the supervisory relationship:</w:t>
            </w:r>
          </w:p>
        </w:tc>
      </w:tr>
      <w:tr w:rsidR="002170AD">
        <w:trPr>
          <w:trHeight w:val="762"/>
        </w:trPr>
        <w:tc>
          <w:tcPr>
            <w:tcW w:w="11283" w:type="dxa"/>
            <w:gridSpan w:val="3"/>
          </w:tcPr>
          <w:p w:rsidR="002170AD" w:rsidRDefault="006B107F">
            <w:pPr>
              <w:pStyle w:val="TableParagraph"/>
              <w:spacing w:line="250" w:lineRule="exact"/>
              <w:ind w:left="779"/>
              <w:rPr>
                <w:b/>
              </w:rPr>
            </w:pPr>
            <w:r>
              <w:rPr>
                <w:b/>
              </w:rPr>
              <w:t>Action Plan:</w:t>
            </w:r>
          </w:p>
          <w:p w:rsidR="002170AD" w:rsidRDefault="006B107F">
            <w:pPr>
              <w:pStyle w:val="TableParagraph"/>
              <w:spacing w:before="8" w:line="252" w:lineRule="exact"/>
              <w:ind w:left="779" w:right="1362"/>
            </w:pPr>
            <w:r>
              <w:t>The supervisor and the supervisee have an equal role in ensuring that supervision is safe and effective</w:t>
            </w:r>
          </w:p>
        </w:tc>
      </w:tr>
      <w:tr w:rsidR="002170AD">
        <w:trPr>
          <w:trHeight w:val="506"/>
        </w:trPr>
        <w:tc>
          <w:tcPr>
            <w:tcW w:w="6244" w:type="dxa"/>
          </w:tcPr>
          <w:p w:rsidR="002170AD" w:rsidRDefault="006B107F">
            <w:pPr>
              <w:pStyle w:val="TableParagraph"/>
              <w:spacing w:line="250" w:lineRule="exact"/>
              <w:ind w:left="779"/>
              <w:rPr>
                <w:b/>
              </w:rPr>
            </w:pPr>
            <w:r>
              <w:rPr>
                <w:b/>
              </w:rPr>
              <w:t>Action</w:t>
            </w:r>
          </w:p>
        </w:tc>
        <w:tc>
          <w:tcPr>
            <w:tcW w:w="2557" w:type="dxa"/>
          </w:tcPr>
          <w:p w:rsidR="002170AD" w:rsidRDefault="006B107F">
            <w:pPr>
              <w:pStyle w:val="TableParagraph"/>
              <w:spacing w:before="2" w:line="252" w:lineRule="exact"/>
              <w:ind w:left="779" w:right="1075"/>
              <w:rPr>
                <w:b/>
              </w:rPr>
            </w:pPr>
            <w:r>
              <w:rPr>
                <w:b/>
              </w:rPr>
              <w:t>By Whom</w:t>
            </w:r>
          </w:p>
        </w:tc>
        <w:tc>
          <w:tcPr>
            <w:tcW w:w="2482" w:type="dxa"/>
          </w:tcPr>
          <w:p w:rsidR="002170AD" w:rsidRDefault="006B107F">
            <w:pPr>
              <w:pStyle w:val="TableParagraph"/>
              <w:spacing w:before="2" w:line="252" w:lineRule="exact"/>
              <w:ind w:left="779" w:right="1074"/>
              <w:rPr>
                <w:b/>
              </w:rPr>
            </w:pPr>
            <w:r>
              <w:rPr>
                <w:b/>
              </w:rPr>
              <w:t>By When</w:t>
            </w:r>
          </w:p>
        </w:tc>
      </w:tr>
      <w:tr w:rsidR="002170AD">
        <w:trPr>
          <w:trHeight w:val="1523"/>
        </w:trPr>
        <w:tc>
          <w:tcPr>
            <w:tcW w:w="6244" w:type="dxa"/>
          </w:tcPr>
          <w:p w:rsidR="002170AD" w:rsidRDefault="002170AD">
            <w:pPr>
              <w:pStyle w:val="TableParagraph"/>
              <w:ind w:left="0"/>
              <w:rPr>
                <w:rFonts w:ascii="Times New Roman"/>
              </w:rPr>
            </w:pPr>
          </w:p>
        </w:tc>
        <w:tc>
          <w:tcPr>
            <w:tcW w:w="2557" w:type="dxa"/>
          </w:tcPr>
          <w:p w:rsidR="002170AD" w:rsidRDefault="002170AD">
            <w:pPr>
              <w:pStyle w:val="TableParagraph"/>
              <w:ind w:left="0"/>
              <w:rPr>
                <w:rFonts w:ascii="Times New Roman"/>
              </w:rPr>
            </w:pPr>
          </w:p>
        </w:tc>
        <w:tc>
          <w:tcPr>
            <w:tcW w:w="2482" w:type="dxa"/>
          </w:tcPr>
          <w:p w:rsidR="002170AD" w:rsidRDefault="002170AD">
            <w:pPr>
              <w:pStyle w:val="TableParagraph"/>
              <w:ind w:left="0"/>
              <w:rPr>
                <w:rFonts w:ascii="Times New Roman"/>
              </w:rPr>
            </w:pPr>
          </w:p>
        </w:tc>
      </w:tr>
    </w:tbl>
    <w:p w:rsidR="002170AD" w:rsidRDefault="002170AD">
      <w:pPr>
        <w:rPr>
          <w:rFonts w:ascii="Times New Roman"/>
        </w:rPr>
        <w:sectPr w:rsidR="002170AD">
          <w:pgSz w:w="11920" w:h="16850"/>
          <w:pgMar w:top="1340" w:right="320" w:bottom="640" w:left="80" w:header="574" w:footer="458" w:gutter="0"/>
          <w:cols w:space="720"/>
        </w:sectPr>
      </w:pPr>
    </w:p>
    <w:p w:rsidR="002170AD" w:rsidRDefault="002170AD">
      <w:pPr>
        <w:pStyle w:val="BodyText"/>
        <w:rPr>
          <w:b/>
          <w:sz w:val="20"/>
        </w:rPr>
      </w:pPr>
    </w:p>
    <w:p w:rsidR="002170AD" w:rsidRDefault="002170AD">
      <w:pPr>
        <w:pStyle w:val="BodyText"/>
        <w:spacing w:before="4"/>
        <w:rPr>
          <w:b/>
          <w:sz w:val="22"/>
        </w:rPr>
      </w:pPr>
    </w:p>
    <w:p w:rsidR="002170AD" w:rsidRDefault="006B107F">
      <w:pPr>
        <w:ind w:left="772"/>
        <w:rPr>
          <w:b/>
        </w:rPr>
      </w:pPr>
      <w:r>
        <w:rPr>
          <w:b/>
        </w:rPr>
        <w:t>APPENDIX 4</w:t>
      </w:r>
    </w:p>
    <w:p w:rsidR="002170AD" w:rsidRDefault="002170AD">
      <w:pPr>
        <w:pStyle w:val="BodyText"/>
        <w:spacing w:before="4"/>
        <w:rPr>
          <w:b/>
          <w:sz w:val="22"/>
        </w:rPr>
      </w:pPr>
    </w:p>
    <w:p w:rsidR="002170AD" w:rsidRDefault="006B107F">
      <w:pPr>
        <w:pStyle w:val="Heading2"/>
        <w:ind w:left="84" w:right="6849"/>
        <w:jc w:val="center"/>
      </w:pPr>
      <w:r>
        <w:t>Observation of supervision</w:t>
      </w:r>
    </w:p>
    <w:p w:rsidR="002170AD" w:rsidRDefault="002170AD">
      <w:pPr>
        <w:pStyle w:val="BodyText"/>
        <w:rPr>
          <w:b/>
          <w:sz w:val="26"/>
        </w:rPr>
      </w:pPr>
    </w:p>
    <w:p w:rsidR="002170AD" w:rsidRDefault="002170AD">
      <w:pPr>
        <w:pStyle w:val="BodyText"/>
        <w:rPr>
          <w:b/>
          <w:sz w:val="26"/>
        </w:rPr>
      </w:pPr>
    </w:p>
    <w:p w:rsidR="002170AD" w:rsidRDefault="002170AD">
      <w:pPr>
        <w:pStyle w:val="BodyText"/>
        <w:spacing w:before="3"/>
        <w:rPr>
          <w:b/>
          <w:sz w:val="31"/>
        </w:rPr>
      </w:pPr>
    </w:p>
    <w:p w:rsidR="002170AD" w:rsidRDefault="006B107F">
      <w:pPr>
        <w:spacing w:line="535" w:lineRule="auto"/>
        <w:ind w:left="100" w:right="7719"/>
        <w:rPr>
          <w:b/>
          <w:sz w:val="24"/>
        </w:rPr>
      </w:pPr>
      <w:r>
        <w:rPr>
          <w:b/>
          <w:sz w:val="24"/>
        </w:rPr>
        <w:t>Name of who is being observed: Name of who is observing:</w:t>
      </w:r>
    </w:p>
    <w:p w:rsidR="002170AD" w:rsidRDefault="006B107F">
      <w:pPr>
        <w:ind w:left="84" w:right="6942"/>
        <w:jc w:val="center"/>
        <w:rPr>
          <w:b/>
          <w:sz w:val="24"/>
        </w:rPr>
      </w:pPr>
      <w:r>
        <w:rPr>
          <w:b/>
          <w:sz w:val="24"/>
        </w:rPr>
        <w:t>Date of the observation of supervision:</w:t>
      </w:r>
    </w:p>
    <w:p w:rsidR="002170AD" w:rsidRDefault="002170AD">
      <w:pPr>
        <w:pStyle w:val="BodyText"/>
        <w:spacing w:before="10"/>
        <w:rPr>
          <w:b/>
          <w:sz w:val="29"/>
        </w:rPr>
      </w:pP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545"/>
        <w:gridCol w:w="4250"/>
      </w:tblGrid>
      <w:tr w:rsidR="002170AD">
        <w:trPr>
          <w:trHeight w:val="616"/>
        </w:trPr>
        <w:tc>
          <w:tcPr>
            <w:tcW w:w="1980" w:type="dxa"/>
          </w:tcPr>
          <w:p w:rsidR="002170AD" w:rsidRDefault="006B107F">
            <w:pPr>
              <w:pStyle w:val="TableParagraph"/>
              <w:spacing w:line="274" w:lineRule="exact"/>
              <w:ind w:left="175"/>
              <w:rPr>
                <w:b/>
                <w:sz w:val="24"/>
              </w:rPr>
            </w:pPr>
            <w:r>
              <w:rPr>
                <w:b/>
                <w:sz w:val="24"/>
              </w:rPr>
              <w:t>Issue /</w:t>
            </w:r>
          </w:p>
          <w:p w:rsidR="002170AD" w:rsidRDefault="006B107F">
            <w:pPr>
              <w:pStyle w:val="TableParagraph"/>
              <w:spacing w:before="33"/>
              <w:rPr>
                <w:b/>
                <w:sz w:val="24"/>
              </w:rPr>
            </w:pPr>
            <w:r>
              <w:rPr>
                <w:b/>
                <w:sz w:val="24"/>
              </w:rPr>
              <w:t>Element</w:t>
            </w:r>
          </w:p>
        </w:tc>
        <w:tc>
          <w:tcPr>
            <w:tcW w:w="3545" w:type="dxa"/>
          </w:tcPr>
          <w:p w:rsidR="002170AD" w:rsidRDefault="006B107F">
            <w:pPr>
              <w:pStyle w:val="TableParagraph"/>
              <w:spacing w:line="274" w:lineRule="exact"/>
              <w:ind w:left="175"/>
              <w:rPr>
                <w:b/>
                <w:sz w:val="24"/>
              </w:rPr>
            </w:pPr>
            <w:r>
              <w:rPr>
                <w:b/>
                <w:sz w:val="24"/>
              </w:rPr>
              <w:t>What are you trying to</w:t>
            </w:r>
          </w:p>
          <w:p w:rsidR="002170AD" w:rsidRDefault="006B107F">
            <w:pPr>
              <w:pStyle w:val="TableParagraph"/>
              <w:spacing w:before="33"/>
              <w:ind w:left="108"/>
              <w:rPr>
                <w:b/>
                <w:sz w:val="24"/>
              </w:rPr>
            </w:pPr>
            <w:proofErr w:type="gramStart"/>
            <w:r>
              <w:rPr>
                <w:b/>
                <w:sz w:val="24"/>
              </w:rPr>
              <w:t>notice</w:t>
            </w:r>
            <w:proofErr w:type="gramEnd"/>
            <w:r>
              <w:rPr>
                <w:b/>
                <w:sz w:val="24"/>
              </w:rPr>
              <w:t>?</w:t>
            </w:r>
          </w:p>
        </w:tc>
        <w:tc>
          <w:tcPr>
            <w:tcW w:w="4250" w:type="dxa"/>
          </w:tcPr>
          <w:p w:rsidR="002170AD" w:rsidRDefault="006B107F">
            <w:pPr>
              <w:pStyle w:val="TableParagraph"/>
              <w:spacing w:line="274" w:lineRule="exact"/>
              <w:ind w:left="176"/>
              <w:rPr>
                <w:b/>
                <w:sz w:val="24"/>
              </w:rPr>
            </w:pPr>
            <w:r>
              <w:rPr>
                <w:b/>
                <w:sz w:val="24"/>
              </w:rPr>
              <w:t>Evidence and commentary</w:t>
            </w:r>
          </w:p>
        </w:tc>
      </w:tr>
      <w:tr w:rsidR="002170AD">
        <w:trPr>
          <w:trHeight w:val="2464"/>
        </w:trPr>
        <w:tc>
          <w:tcPr>
            <w:tcW w:w="1980" w:type="dxa"/>
          </w:tcPr>
          <w:p w:rsidR="002170AD" w:rsidRDefault="006B107F">
            <w:pPr>
              <w:pStyle w:val="TableParagraph"/>
              <w:spacing w:line="274" w:lineRule="exact"/>
              <w:rPr>
                <w:sz w:val="24"/>
              </w:rPr>
            </w:pPr>
            <w:r>
              <w:rPr>
                <w:sz w:val="24"/>
              </w:rPr>
              <w:t>Appropriateness</w:t>
            </w:r>
          </w:p>
          <w:p w:rsidR="002170AD" w:rsidRDefault="006B107F">
            <w:pPr>
              <w:pStyle w:val="TableParagraph"/>
              <w:spacing w:before="33" w:line="266" w:lineRule="auto"/>
              <w:ind w:right="735"/>
              <w:rPr>
                <w:sz w:val="24"/>
              </w:rPr>
            </w:pPr>
            <w:r>
              <w:rPr>
                <w:sz w:val="24"/>
              </w:rPr>
              <w:t>/ impact of setting</w:t>
            </w:r>
          </w:p>
        </w:tc>
        <w:tc>
          <w:tcPr>
            <w:tcW w:w="3545" w:type="dxa"/>
          </w:tcPr>
          <w:p w:rsidR="002170AD" w:rsidRDefault="006B107F">
            <w:pPr>
              <w:pStyle w:val="TableParagraph"/>
              <w:spacing w:line="268" w:lineRule="auto"/>
              <w:ind w:left="108" w:right="125"/>
              <w:rPr>
                <w:sz w:val="24"/>
              </w:rPr>
            </w:pPr>
            <w:r>
              <w:rPr>
                <w:sz w:val="24"/>
              </w:rPr>
              <w:t>Are there things about the setting that make it difficult? Is it sound proofed? Is it formal / informal – does this fit the conversation/what is the effect of this on the conversation?</w:t>
            </w:r>
          </w:p>
          <w:p w:rsidR="002170AD" w:rsidRDefault="006B107F">
            <w:pPr>
              <w:pStyle w:val="TableParagraph"/>
              <w:spacing w:line="272" w:lineRule="exact"/>
              <w:ind w:left="108"/>
              <w:rPr>
                <w:sz w:val="24"/>
              </w:rPr>
            </w:pPr>
            <w:r>
              <w:rPr>
                <w:sz w:val="24"/>
              </w:rPr>
              <w:t>Are there interruptions or</w:t>
            </w:r>
          </w:p>
          <w:p w:rsidR="002170AD" w:rsidRDefault="006B107F">
            <w:pPr>
              <w:pStyle w:val="TableParagraph"/>
              <w:spacing w:before="29"/>
              <w:ind w:left="108"/>
              <w:rPr>
                <w:sz w:val="24"/>
              </w:rPr>
            </w:pPr>
            <w:proofErr w:type="gramStart"/>
            <w:r>
              <w:rPr>
                <w:sz w:val="24"/>
              </w:rPr>
              <w:t>diversions</w:t>
            </w:r>
            <w:proofErr w:type="gramEnd"/>
            <w:r>
              <w:rPr>
                <w:sz w:val="24"/>
              </w:rPr>
              <w:t>?</w:t>
            </w:r>
          </w:p>
        </w:tc>
        <w:tc>
          <w:tcPr>
            <w:tcW w:w="4250" w:type="dxa"/>
          </w:tcPr>
          <w:p w:rsidR="002170AD" w:rsidRDefault="002170AD">
            <w:pPr>
              <w:pStyle w:val="TableParagraph"/>
              <w:ind w:left="0"/>
              <w:rPr>
                <w:rFonts w:ascii="Times New Roman"/>
                <w:sz w:val="24"/>
              </w:rPr>
            </w:pPr>
          </w:p>
        </w:tc>
      </w:tr>
      <w:tr w:rsidR="002170AD">
        <w:trPr>
          <w:trHeight w:val="1850"/>
        </w:trPr>
        <w:tc>
          <w:tcPr>
            <w:tcW w:w="1980" w:type="dxa"/>
          </w:tcPr>
          <w:p w:rsidR="002170AD" w:rsidRDefault="006B107F">
            <w:pPr>
              <w:pStyle w:val="TableParagraph"/>
              <w:spacing w:line="268" w:lineRule="auto"/>
              <w:ind w:right="268"/>
              <w:rPr>
                <w:sz w:val="24"/>
              </w:rPr>
            </w:pPr>
            <w:r>
              <w:rPr>
                <w:sz w:val="24"/>
              </w:rPr>
              <w:t>Evidence of preparation supervisor and supervisee</w:t>
            </w:r>
          </w:p>
        </w:tc>
        <w:tc>
          <w:tcPr>
            <w:tcW w:w="3545" w:type="dxa"/>
          </w:tcPr>
          <w:p w:rsidR="002170AD" w:rsidRDefault="006B107F">
            <w:pPr>
              <w:pStyle w:val="TableParagraph"/>
              <w:spacing w:line="268" w:lineRule="auto"/>
              <w:ind w:left="108" w:right="164"/>
              <w:rPr>
                <w:sz w:val="24"/>
              </w:rPr>
            </w:pPr>
            <w:r>
              <w:rPr>
                <w:sz w:val="24"/>
              </w:rPr>
              <w:t>How can you tell what has happened just before/just after and what is done about this? Do they negotiate what they are there for? How do they</w:t>
            </w:r>
          </w:p>
          <w:p w:rsidR="002170AD" w:rsidRDefault="006B107F">
            <w:pPr>
              <w:pStyle w:val="TableParagraph"/>
              <w:spacing w:line="272" w:lineRule="exact"/>
              <w:ind w:left="108"/>
              <w:rPr>
                <w:sz w:val="24"/>
              </w:rPr>
            </w:pPr>
            <w:proofErr w:type="gramStart"/>
            <w:r>
              <w:rPr>
                <w:sz w:val="24"/>
              </w:rPr>
              <w:t>arrive</w:t>
            </w:r>
            <w:proofErr w:type="gramEnd"/>
            <w:r>
              <w:rPr>
                <w:sz w:val="24"/>
              </w:rPr>
              <w:t xml:space="preserve"> in the room?</w:t>
            </w:r>
          </w:p>
        </w:tc>
        <w:tc>
          <w:tcPr>
            <w:tcW w:w="4250" w:type="dxa"/>
          </w:tcPr>
          <w:p w:rsidR="002170AD" w:rsidRDefault="002170AD">
            <w:pPr>
              <w:pStyle w:val="TableParagraph"/>
              <w:ind w:left="0"/>
              <w:rPr>
                <w:rFonts w:ascii="Times New Roman"/>
                <w:sz w:val="24"/>
              </w:rPr>
            </w:pPr>
          </w:p>
        </w:tc>
      </w:tr>
      <w:tr w:rsidR="002170AD">
        <w:trPr>
          <w:trHeight w:val="1850"/>
        </w:trPr>
        <w:tc>
          <w:tcPr>
            <w:tcW w:w="1980" w:type="dxa"/>
          </w:tcPr>
          <w:p w:rsidR="002170AD" w:rsidRDefault="006B107F">
            <w:pPr>
              <w:pStyle w:val="TableParagraph"/>
              <w:spacing w:line="268" w:lineRule="auto"/>
              <w:ind w:right="175"/>
              <w:rPr>
                <w:sz w:val="24"/>
              </w:rPr>
            </w:pPr>
            <w:r>
              <w:rPr>
                <w:sz w:val="24"/>
              </w:rPr>
              <w:t>Agenda setting, decisions on priorities</w:t>
            </w:r>
          </w:p>
        </w:tc>
        <w:tc>
          <w:tcPr>
            <w:tcW w:w="3545" w:type="dxa"/>
          </w:tcPr>
          <w:p w:rsidR="002170AD" w:rsidRDefault="006B107F">
            <w:pPr>
              <w:pStyle w:val="TableParagraph"/>
              <w:spacing w:line="268" w:lineRule="auto"/>
              <w:ind w:left="108" w:right="311"/>
              <w:rPr>
                <w:sz w:val="24"/>
              </w:rPr>
            </w:pPr>
            <w:r>
              <w:rPr>
                <w:sz w:val="24"/>
              </w:rPr>
              <w:t>Whose agenda? How is it negotiated? How do they decide what to concentrate on? Who takes the lead for what? How do they negotiate</w:t>
            </w:r>
          </w:p>
          <w:p w:rsidR="002170AD" w:rsidRDefault="006B107F">
            <w:pPr>
              <w:pStyle w:val="TableParagraph"/>
              <w:spacing w:line="271" w:lineRule="exact"/>
              <w:ind w:left="108"/>
              <w:rPr>
                <w:sz w:val="24"/>
              </w:rPr>
            </w:pPr>
            <w:proofErr w:type="gramStart"/>
            <w:r>
              <w:rPr>
                <w:sz w:val="24"/>
              </w:rPr>
              <w:t>these</w:t>
            </w:r>
            <w:proofErr w:type="gramEnd"/>
            <w:r>
              <w:rPr>
                <w:sz w:val="24"/>
              </w:rPr>
              <w:t xml:space="preserve"> roles?</w:t>
            </w:r>
          </w:p>
        </w:tc>
        <w:tc>
          <w:tcPr>
            <w:tcW w:w="4250" w:type="dxa"/>
          </w:tcPr>
          <w:p w:rsidR="002170AD" w:rsidRDefault="002170AD">
            <w:pPr>
              <w:pStyle w:val="TableParagraph"/>
              <w:ind w:left="0"/>
              <w:rPr>
                <w:rFonts w:ascii="Times New Roman"/>
                <w:sz w:val="24"/>
              </w:rPr>
            </w:pPr>
          </w:p>
        </w:tc>
      </w:tr>
      <w:tr w:rsidR="002170AD">
        <w:trPr>
          <w:trHeight w:val="1540"/>
        </w:trPr>
        <w:tc>
          <w:tcPr>
            <w:tcW w:w="1980" w:type="dxa"/>
          </w:tcPr>
          <w:p w:rsidR="002170AD" w:rsidRDefault="006B107F">
            <w:pPr>
              <w:pStyle w:val="TableParagraph"/>
              <w:spacing w:line="268" w:lineRule="auto"/>
              <w:ind w:right="615"/>
              <w:rPr>
                <w:sz w:val="24"/>
              </w:rPr>
            </w:pPr>
            <w:r>
              <w:rPr>
                <w:sz w:val="24"/>
              </w:rPr>
              <w:t>Quality of relationship issues</w:t>
            </w:r>
          </w:p>
        </w:tc>
        <w:tc>
          <w:tcPr>
            <w:tcW w:w="3545" w:type="dxa"/>
          </w:tcPr>
          <w:p w:rsidR="002170AD" w:rsidRDefault="006B107F">
            <w:pPr>
              <w:pStyle w:val="TableParagraph"/>
              <w:spacing w:line="268" w:lineRule="auto"/>
              <w:ind w:left="108" w:right="232"/>
              <w:rPr>
                <w:sz w:val="24"/>
              </w:rPr>
            </w:pPr>
            <w:r>
              <w:rPr>
                <w:sz w:val="24"/>
              </w:rPr>
              <w:t>How would you describe what you see? What are your hunches? How aware are they/how explicit are they</w:t>
            </w:r>
          </w:p>
          <w:p w:rsidR="002170AD" w:rsidRDefault="006B107F">
            <w:pPr>
              <w:pStyle w:val="TableParagraph"/>
              <w:spacing w:line="271" w:lineRule="exact"/>
              <w:ind w:left="108"/>
              <w:rPr>
                <w:sz w:val="24"/>
              </w:rPr>
            </w:pPr>
            <w:proofErr w:type="gramStart"/>
            <w:r>
              <w:rPr>
                <w:sz w:val="24"/>
              </w:rPr>
              <w:t>about</w:t>
            </w:r>
            <w:proofErr w:type="gramEnd"/>
            <w:r>
              <w:rPr>
                <w:sz w:val="24"/>
              </w:rPr>
              <w:t xml:space="preserve"> what is going on?</w:t>
            </w:r>
          </w:p>
        </w:tc>
        <w:tc>
          <w:tcPr>
            <w:tcW w:w="4250" w:type="dxa"/>
          </w:tcPr>
          <w:p w:rsidR="002170AD" w:rsidRDefault="002170AD">
            <w:pPr>
              <w:pStyle w:val="TableParagraph"/>
              <w:ind w:left="0"/>
              <w:rPr>
                <w:rFonts w:ascii="Times New Roman"/>
                <w:sz w:val="24"/>
              </w:rPr>
            </w:pPr>
          </w:p>
        </w:tc>
      </w:tr>
      <w:tr w:rsidR="002170AD">
        <w:trPr>
          <w:trHeight w:val="1849"/>
        </w:trPr>
        <w:tc>
          <w:tcPr>
            <w:tcW w:w="1980" w:type="dxa"/>
          </w:tcPr>
          <w:p w:rsidR="002170AD" w:rsidRDefault="006B107F">
            <w:pPr>
              <w:pStyle w:val="TableParagraph"/>
              <w:spacing w:line="274" w:lineRule="exact"/>
              <w:rPr>
                <w:sz w:val="24"/>
              </w:rPr>
            </w:pPr>
            <w:r>
              <w:rPr>
                <w:sz w:val="24"/>
              </w:rPr>
              <w:t>Use of authority</w:t>
            </w:r>
          </w:p>
        </w:tc>
        <w:tc>
          <w:tcPr>
            <w:tcW w:w="3545" w:type="dxa"/>
          </w:tcPr>
          <w:p w:rsidR="002170AD" w:rsidRDefault="006B107F">
            <w:pPr>
              <w:pStyle w:val="TableParagraph"/>
              <w:spacing w:line="268" w:lineRule="auto"/>
              <w:ind w:left="108" w:right="231"/>
              <w:rPr>
                <w:sz w:val="24"/>
              </w:rPr>
            </w:pPr>
            <w:r>
              <w:rPr>
                <w:sz w:val="24"/>
              </w:rPr>
              <w:t>How is the working alliance negotiated? Who is taking responsibility and how is it being expressed? Attention to issues such as procedure,</w:t>
            </w:r>
          </w:p>
          <w:p w:rsidR="002170AD" w:rsidRDefault="006B107F">
            <w:pPr>
              <w:pStyle w:val="TableParagraph"/>
              <w:spacing w:line="271" w:lineRule="exact"/>
              <w:ind w:left="108"/>
              <w:rPr>
                <w:sz w:val="24"/>
              </w:rPr>
            </w:pPr>
            <w:proofErr w:type="gramStart"/>
            <w:r>
              <w:rPr>
                <w:sz w:val="24"/>
              </w:rPr>
              <w:t>policy</w:t>
            </w:r>
            <w:proofErr w:type="gramEnd"/>
            <w:r>
              <w:rPr>
                <w:sz w:val="24"/>
              </w:rPr>
              <w:t>, timescales?</w:t>
            </w:r>
          </w:p>
        </w:tc>
        <w:tc>
          <w:tcPr>
            <w:tcW w:w="4250" w:type="dxa"/>
          </w:tcPr>
          <w:p w:rsidR="002170AD" w:rsidRDefault="002170AD">
            <w:pPr>
              <w:pStyle w:val="TableParagraph"/>
              <w:ind w:left="0"/>
              <w:rPr>
                <w:rFonts w:ascii="Times New Roman"/>
                <w:sz w:val="24"/>
              </w:rPr>
            </w:pPr>
          </w:p>
        </w:tc>
      </w:tr>
    </w:tbl>
    <w:p w:rsidR="002170AD" w:rsidRDefault="002170AD">
      <w:pPr>
        <w:rPr>
          <w:rFonts w:ascii="Times New Roman"/>
          <w:sz w:val="24"/>
        </w:rPr>
        <w:sectPr w:rsidR="002170AD">
          <w:pgSz w:w="11920" w:h="16850"/>
          <w:pgMar w:top="1340" w:right="320" w:bottom="640" w:left="80" w:header="574" w:footer="458" w:gutter="0"/>
          <w:cols w:space="720"/>
        </w:sectPr>
      </w:pPr>
    </w:p>
    <w:p w:rsidR="002170AD" w:rsidRDefault="002170AD">
      <w:pPr>
        <w:pStyle w:val="BodyText"/>
        <w:rPr>
          <w:b/>
          <w:sz w:val="20"/>
        </w:rPr>
      </w:pPr>
    </w:p>
    <w:p w:rsidR="002170AD" w:rsidRDefault="002170AD">
      <w:pPr>
        <w:pStyle w:val="BodyText"/>
        <w:spacing w:before="9"/>
        <w:rPr>
          <w:b/>
          <w:sz w:val="22"/>
        </w:rPr>
      </w:pP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545"/>
        <w:gridCol w:w="4250"/>
      </w:tblGrid>
      <w:tr w:rsidR="002170AD">
        <w:trPr>
          <w:trHeight w:val="4315"/>
        </w:trPr>
        <w:tc>
          <w:tcPr>
            <w:tcW w:w="1980" w:type="dxa"/>
          </w:tcPr>
          <w:p w:rsidR="002170AD" w:rsidRDefault="006B107F">
            <w:pPr>
              <w:pStyle w:val="TableParagraph"/>
              <w:spacing w:line="268" w:lineRule="auto"/>
              <w:ind w:right="109"/>
              <w:rPr>
                <w:sz w:val="24"/>
              </w:rPr>
            </w:pPr>
            <w:r>
              <w:rPr>
                <w:sz w:val="24"/>
              </w:rPr>
              <w:t>Balance of functions (explicit or not?) Management / Support / Development t/ Negotiation Balance of task, process, climate</w:t>
            </w:r>
          </w:p>
        </w:tc>
        <w:tc>
          <w:tcPr>
            <w:tcW w:w="3545" w:type="dxa"/>
          </w:tcPr>
          <w:p w:rsidR="002170AD" w:rsidRDefault="006B107F">
            <w:pPr>
              <w:pStyle w:val="TableParagraph"/>
              <w:spacing w:line="268" w:lineRule="auto"/>
              <w:ind w:left="108" w:right="103"/>
              <w:rPr>
                <w:sz w:val="24"/>
              </w:rPr>
            </w:pPr>
            <w:r>
              <w:rPr>
                <w:sz w:val="24"/>
              </w:rPr>
              <w:t>Since we can’t always fit it in to one session, it can make sense to be explicit – e.g. ‘it’s a bit of a case review day but let’s not lose sight of that learning</w:t>
            </w:r>
            <w:r>
              <w:rPr>
                <w:spacing w:val="-3"/>
                <w:sz w:val="24"/>
              </w:rPr>
              <w:t xml:space="preserve"> </w:t>
            </w:r>
            <w:r>
              <w:rPr>
                <w:sz w:val="24"/>
              </w:rPr>
              <w:t>issue’.</w:t>
            </w:r>
          </w:p>
          <w:p w:rsidR="002170AD" w:rsidRDefault="006B107F">
            <w:pPr>
              <w:pStyle w:val="TableParagraph"/>
              <w:spacing w:line="268" w:lineRule="auto"/>
              <w:ind w:left="108" w:right="106"/>
              <w:rPr>
                <w:sz w:val="24"/>
              </w:rPr>
            </w:pPr>
            <w:r>
              <w:rPr>
                <w:spacing w:val="3"/>
                <w:sz w:val="24"/>
              </w:rPr>
              <w:t xml:space="preserve">We </w:t>
            </w:r>
            <w:r>
              <w:rPr>
                <w:sz w:val="24"/>
              </w:rPr>
              <w:t>often manage this by switching between task (what shall we do?) and process (how is this working for you?) and climate (how are we doing here? Am I being too</w:t>
            </w:r>
            <w:r>
              <w:rPr>
                <w:spacing w:val="-12"/>
                <w:sz w:val="24"/>
              </w:rPr>
              <w:t xml:space="preserve"> </w:t>
            </w:r>
            <w:r>
              <w:rPr>
                <w:sz w:val="24"/>
              </w:rPr>
              <w:t>directive? How is it leaving you</w:t>
            </w:r>
            <w:r>
              <w:rPr>
                <w:spacing w:val="-9"/>
                <w:sz w:val="24"/>
              </w:rPr>
              <w:t xml:space="preserve"> </w:t>
            </w:r>
            <w:r>
              <w:rPr>
                <w:sz w:val="24"/>
              </w:rPr>
              <w:t>feeling?).</w:t>
            </w:r>
          </w:p>
        </w:tc>
        <w:tc>
          <w:tcPr>
            <w:tcW w:w="4250" w:type="dxa"/>
          </w:tcPr>
          <w:p w:rsidR="002170AD" w:rsidRDefault="002170AD">
            <w:pPr>
              <w:pStyle w:val="TableParagraph"/>
              <w:ind w:left="0"/>
              <w:rPr>
                <w:rFonts w:ascii="Times New Roman"/>
                <w:sz w:val="24"/>
              </w:rPr>
            </w:pPr>
          </w:p>
        </w:tc>
      </w:tr>
      <w:tr w:rsidR="002170AD">
        <w:trPr>
          <w:trHeight w:val="2836"/>
        </w:trPr>
        <w:tc>
          <w:tcPr>
            <w:tcW w:w="1980" w:type="dxa"/>
          </w:tcPr>
          <w:p w:rsidR="002170AD" w:rsidRDefault="006B107F">
            <w:pPr>
              <w:pStyle w:val="TableParagraph"/>
              <w:spacing w:line="266" w:lineRule="auto"/>
              <w:ind w:right="602"/>
              <w:rPr>
                <w:sz w:val="24"/>
              </w:rPr>
            </w:pPr>
            <w:r>
              <w:rPr>
                <w:sz w:val="24"/>
              </w:rPr>
              <w:t>Balance of stakeholder perspective</w:t>
            </w:r>
          </w:p>
          <w:p w:rsidR="002170AD" w:rsidRDefault="006B107F">
            <w:pPr>
              <w:pStyle w:val="TableParagraph"/>
              <w:numPr>
                <w:ilvl w:val="0"/>
                <w:numId w:val="2"/>
              </w:numPr>
              <w:tabs>
                <w:tab w:val="left" w:pos="468"/>
                <w:tab w:val="left" w:pos="469"/>
              </w:tabs>
              <w:spacing w:before="3" w:line="264" w:lineRule="auto"/>
              <w:ind w:right="701"/>
              <w:rPr>
                <w:sz w:val="24"/>
              </w:rPr>
            </w:pPr>
            <w:r>
              <w:rPr>
                <w:spacing w:val="-1"/>
                <w:sz w:val="24"/>
              </w:rPr>
              <w:t xml:space="preserve">Service </w:t>
            </w:r>
            <w:r>
              <w:rPr>
                <w:sz w:val="24"/>
              </w:rPr>
              <w:t>Users</w:t>
            </w:r>
          </w:p>
          <w:p w:rsidR="002170AD" w:rsidRDefault="006B107F">
            <w:pPr>
              <w:pStyle w:val="TableParagraph"/>
              <w:numPr>
                <w:ilvl w:val="0"/>
                <w:numId w:val="2"/>
              </w:numPr>
              <w:tabs>
                <w:tab w:val="left" w:pos="468"/>
                <w:tab w:val="left" w:pos="469"/>
              </w:tabs>
              <w:spacing w:before="4" w:line="266" w:lineRule="auto"/>
              <w:ind w:right="512"/>
              <w:rPr>
                <w:sz w:val="24"/>
              </w:rPr>
            </w:pPr>
            <w:r>
              <w:rPr>
                <w:sz w:val="24"/>
              </w:rPr>
              <w:t>Other Agencies</w:t>
            </w:r>
          </w:p>
          <w:p w:rsidR="002170AD" w:rsidRDefault="006B107F">
            <w:pPr>
              <w:pStyle w:val="TableParagraph"/>
              <w:numPr>
                <w:ilvl w:val="0"/>
                <w:numId w:val="2"/>
              </w:numPr>
              <w:tabs>
                <w:tab w:val="left" w:pos="468"/>
                <w:tab w:val="left" w:pos="469"/>
              </w:tabs>
              <w:spacing w:before="1"/>
              <w:ind w:hanging="362"/>
              <w:rPr>
                <w:sz w:val="24"/>
              </w:rPr>
            </w:pPr>
            <w:r>
              <w:rPr>
                <w:sz w:val="24"/>
              </w:rPr>
              <w:t>Organisation</w:t>
            </w:r>
          </w:p>
          <w:p w:rsidR="002170AD" w:rsidRDefault="006B107F">
            <w:pPr>
              <w:pStyle w:val="TableParagraph"/>
              <w:numPr>
                <w:ilvl w:val="0"/>
                <w:numId w:val="2"/>
              </w:numPr>
              <w:tabs>
                <w:tab w:val="left" w:pos="468"/>
                <w:tab w:val="left" w:pos="469"/>
              </w:tabs>
              <w:spacing w:before="31"/>
              <w:ind w:hanging="362"/>
              <w:rPr>
                <w:sz w:val="24"/>
              </w:rPr>
            </w:pPr>
            <w:r>
              <w:rPr>
                <w:sz w:val="24"/>
              </w:rPr>
              <w:t>Supervisee</w:t>
            </w:r>
          </w:p>
        </w:tc>
        <w:tc>
          <w:tcPr>
            <w:tcW w:w="3545" w:type="dxa"/>
          </w:tcPr>
          <w:p w:rsidR="002170AD" w:rsidRDefault="006B107F">
            <w:pPr>
              <w:pStyle w:val="TableParagraph"/>
              <w:spacing w:line="274" w:lineRule="exact"/>
              <w:ind w:left="108"/>
              <w:rPr>
                <w:sz w:val="24"/>
              </w:rPr>
            </w:pPr>
            <w:r>
              <w:rPr>
                <w:sz w:val="24"/>
              </w:rPr>
              <w:t>Are they introduced explicitly?</w:t>
            </w:r>
          </w:p>
          <w:p w:rsidR="002170AD" w:rsidRDefault="006B107F">
            <w:pPr>
              <w:pStyle w:val="TableParagraph"/>
              <w:spacing w:before="31"/>
              <w:ind w:left="108"/>
              <w:rPr>
                <w:sz w:val="24"/>
              </w:rPr>
            </w:pPr>
            <w:r>
              <w:rPr>
                <w:sz w:val="24"/>
              </w:rPr>
              <w:t>Is sufficient attention paid to</w:t>
            </w:r>
          </w:p>
          <w:p w:rsidR="002170AD" w:rsidRDefault="006B107F">
            <w:pPr>
              <w:pStyle w:val="TableParagraph"/>
              <w:spacing w:before="31" w:line="268" w:lineRule="auto"/>
              <w:ind w:left="108" w:right="111"/>
              <w:rPr>
                <w:sz w:val="24"/>
              </w:rPr>
            </w:pPr>
            <w:proofErr w:type="gramStart"/>
            <w:r>
              <w:rPr>
                <w:sz w:val="24"/>
              </w:rPr>
              <w:t>them</w:t>
            </w:r>
            <w:proofErr w:type="gramEnd"/>
            <w:r>
              <w:rPr>
                <w:sz w:val="24"/>
              </w:rPr>
              <w:t>? Who gets, who doesn’t? How does this emerge?</w:t>
            </w:r>
          </w:p>
        </w:tc>
        <w:tc>
          <w:tcPr>
            <w:tcW w:w="4250" w:type="dxa"/>
          </w:tcPr>
          <w:p w:rsidR="002170AD" w:rsidRDefault="002170AD">
            <w:pPr>
              <w:pStyle w:val="TableParagraph"/>
              <w:ind w:left="0"/>
              <w:rPr>
                <w:rFonts w:ascii="Times New Roman"/>
                <w:sz w:val="24"/>
              </w:rPr>
            </w:pPr>
          </w:p>
        </w:tc>
      </w:tr>
      <w:tr w:rsidR="002170AD">
        <w:trPr>
          <w:trHeight w:val="6782"/>
        </w:trPr>
        <w:tc>
          <w:tcPr>
            <w:tcW w:w="1980" w:type="dxa"/>
          </w:tcPr>
          <w:p w:rsidR="002170AD" w:rsidRDefault="006B107F">
            <w:pPr>
              <w:pStyle w:val="TableParagraph"/>
              <w:spacing w:line="268" w:lineRule="auto"/>
              <w:ind w:right="95"/>
              <w:rPr>
                <w:sz w:val="24"/>
              </w:rPr>
            </w:pPr>
            <w:r>
              <w:rPr>
                <w:sz w:val="24"/>
              </w:rPr>
              <w:t>Case discussion content (use of Kolb cycle)</w:t>
            </w:r>
          </w:p>
          <w:p w:rsidR="002170AD" w:rsidRDefault="006B107F">
            <w:pPr>
              <w:pStyle w:val="TableParagraph"/>
              <w:numPr>
                <w:ilvl w:val="0"/>
                <w:numId w:val="1"/>
              </w:numPr>
              <w:tabs>
                <w:tab w:val="left" w:pos="468"/>
                <w:tab w:val="left" w:pos="469"/>
              </w:tabs>
              <w:spacing w:line="294" w:lineRule="exact"/>
              <w:ind w:hanging="362"/>
              <w:rPr>
                <w:sz w:val="24"/>
              </w:rPr>
            </w:pPr>
            <w:r>
              <w:rPr>
                <w:sz w:val="24"/>
              </w:rPr>
              <w:t>Experience</w:t>
            </w:r>
          </w:p>
          <w:p w:rsidR="002170AD" w:rsidRDefault="006B107F">
            <w:pPr>
              <w:pStyle w:val="TableParagraph"/>
              <w:numPr>
                <w:ilvl w:val="0"/>
                <w:numId w:val="1"/>
              </w:numPr>
              <w:tabs>
                <w:tab w:val="left" w:pos="468"/>
                <w:tab w:val="left" w:pos="469"/>
              </w:tabs>
              <w:spacing w:before="28"/>
              <w:ind w:hanging="362"/>
              <w:rPr>
                <w:sz w:val="24"/>
              </w:rPr>
            </w:pPr>
            <w:r>
              <w:rPr>
                <w:sz w:val="24"/>
              </w:rPr>
              <w:t>Feelings</w:t>
            </w:r>
          </w:p>
          <w:p w:rsidR="002170AD" w:rsidRDefault="006B107F">
            <w:pPr>
              <w:pStyle w:val="TableParagraph"/>
              <w:numPr>
                <w:ilvl w:val="0"/>
                <w:numId w:val="1"/>
              </w:numPr>
              <w:tabs>
                <w:tab w:val="left" w:pos="468"/>
                <w:tab w:val="left" w:pos="469"/>
              </w:tabs>
              <w:spacing w:before="30"/>
              <w:ind w:hanging="362"/>
              <w:rPr>
                <w:sz w:val="24"/>
              </w:rPr>
            </w:pPr>
            <w:r>
              <w:rPr>
                <w:sz w:val="24"/>
              </w:rPr>
              <w:t>Analysis</w:t>
            </w:r>
          </w:p>
          <w:p w:rsidR="002170AD" w:rsidRDefault="006B107F">
            <w:pPr>
              <w:pStyle w:val="TableParagraph"/>
              <w:numPr>
                <w:ilvl w:val="0"/>
                <w:numId w:val="1"/>
              </w:numPr>
              <w:tabs>
                <w:tab w:val="left" w:pos="468"/>
                <w:tab w:val="left" w:pos="469"/>
              </w:tabs>
              <w:spacing w:before="30"/>
              <w:ind w:hanging="362"/>
              <w:rPr>
                <w:sz w:val="24"/>
              </w:rPr>
            </w:pPr>
            <w:r>
              <w:rPr>
                <w:sz w:val="24"/>
              </w:rPr>
              <w:t>Action</w:t>
            </w:r>
          </w:p>
        </w:tc>
        <w:tc>
          <w:tcPr>
            <w:tcW w:w="3545" w:type="dxa"/>
          </w:tcPr>
          <w:p w:rsidR="002170AD" w:rsidRDefault="006B107F">
            <w:pPr>
              <w:pStyle w:val="TableParagraph"/>
              <w:spacing w:line="268" w:lineRule="auto"/>
              <w:ind w:left="108" w:right="111"/>
              <w:rPr>
                <w:sz w:val="24"/>
              </w:rPr>
            </w:pPr>
            <w:r>
              <w:rPr>
                <w:sz w:val="24"/>
              </w:rPr>
              <w:t>Is the right story told? Who does all the talking and to what end/purpose? Is there discipline in the story telling?</w:t>
            </w:r>
          </w:p>
          <w:p w:rsidR="002170AD" w:rsidRDefault="006B107F">
            <w:pPr>
              <w:pStyle w:val="TableParagraph"/>
              <w:spacing w:line="268" w:lineRule="auto"/>
              <w:ind w:left="108" w:right="125"/>
              <w:rPr>
                <w:sz w:val="24"/>
              </w:rPr>
            </w:pPr>
            <w:r>
              <w:rPr>
                <w:sz w:val="24"/>
              </w:rPr>
              <w:t xml:space="preserve">Evidence of ‘bad habits’ – e.g. </w:t>
            </w:r>
            <w:proofErr w:type="spellStart"/>
            <w:r>
              <w:rPr>
                <w:sz w:val="24"/>
              </w:rPr>
              <w:t>verificationism</w:t>
            </w:r>
            <w:proofErr w:type="spellEnd"/>
            <w:r>
              <w:rPr>
                <w:sz w:val="24"/>
              </w:rPr>
              <w:t>; pursuing one hypothesis; making unchecked assumptions. Explicitness about how risk is being assessed? Is the ‘harm’ named? Notice moments of dissonance for you or them.</w:t>
            </w:r>
          </w:p>
          <w:p w:rsidR="002170AD" w:rsidRDefault="006B107F">
            <w:pPr>
              <w:pStyle w:val="TableParagraph"/>
              <w:spacing w:line="268" w:lineRule="auto"/>
              <w:ind w:left="108" w:right="129"/>
              <w:rPr>
                <w:sz w:val="24"/>
              </w:rPr>
            </w:pPr>
            <w:r>
              <w:rPr>
                <w:sz w:val="24"/>
              </w:rPr>
              <w:t>Assess quality of information management, dynamic exploration and analysis – does the action make sense in the light of the discussion? Is the decision defensible; is there evidence of being grounded in theory/research? What would your comments</w:t>
            </w:r>
            <w:r>
              <w:rPr>
                <w:spacing w:val="-9"/>
                <w:sz w:val="24"/>
              </w:rPr>
              <w:t xml:space="preserve"> </w:t>
            </w:r>
            <w:r>
              <w:rPr>
                <w:sz w:val="24"/>
              </w:rPr>
              <w:t>be</w:t>
            </w:r>
          </w:p>
          <w:p w:rsidR="002170AD" w:rsidRDefault="006B107F">
            <w:pPr>
              <w:pStyle w:val="TableParagraph"/>
              <w:spacing w:line="268" w:lineRule="exact"/>
              <w:ind w:left="108"/>
              <w:rPr>
                <w:sz w:val="24"/>
              </w:rPr>
            </w:pPr>
            <w:proofErr w:type="gramStart"/>
            <w:r>
              <w:rPr>
                <w:sz w:val="24"/>
              </w:rPr>
              <w:t>re</w:t>
            </w:r>
            <w:proofErr w:type="gramEnd"/>
            <w:r>
              <w:rPr>
                <w:sz w:val="24"/>
              </w:rPr>
              <w:t xml:space="preserve"> EBP?</w:t>
            </w:r>
          </w:p>
        </w:tc>
        <w:tc>
          <w:tcPr>
            <w:tcW w:w="4250" w:type="dxa"/>
          </w:tcPr>
          <w:p w:rsidR="002170AD" w:rsidRDefault="002170AD">
            <w:pPr>
              <w:pStyle w:val="TableParagraph"/>
              <w:ind w:left="0"/>
              <w:rPr>
                <w:rFonts w:ascii="Times New Roman"/>
                <w:sz w:val="24"/>
              </w:rPr>
            </w:pPr>
          </w:p>
        </w:tc>
      </w:tr>
    </w:tbl>
    <w:p w:rsidR="002170AD" w:rsidRDefault="002170AD">
      <w:pPr>
        <w:rPr>
          <w:rFonts w:ascii="Times New Roman"/>
          <w:sz w:val="24"/>
        </w:rPr>
        <w:sectPr w:rsidR="002170AD">
          <w:pgSz w:w="11920" w:h="16850"/>
          <w:pgMar w:top="1340" w:right="320" w:bottom="640" w:left="80" w:header="574" w:footer="458" w:gutter="0"/>
          <w:cols w:space="720"/>
        </w:sectPr>
      </w:pPr>
    </w:p>
    <w:p w:rsidR="002170AD" w:rsidRDefault="002170AD">
      <w:pPr>
        <w:pStyle w:val="BodyText"/>
        <w:rPr>
          <w:b/>
          <w:sz w:val="20"/>
        </w:rPr>
      </w:pPr>
    </w:p>
    <w:p w:rsidR="002170AD" w:rsidRDefault="002170AD">
      <w:pPr>
        <w:pStyle w:val="BodyText"/>
        <w:spacing w:before="9"/>
        <w:rPr>
          <w:b/>
          <w:sz w:val="22"/>
        </w:rPr>
      </w:pPr>
    </w:p>
    <w:tbl>
      <w:tblPr>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545"/>
        <w:gridCol w:w="4250"/>
      </w:tblGrid>
      <w:tr w:rsidR="002170AD">
        <w:trPr>
          <w:trHeight w:val="1847"/>
        </w:trPr>
        <w:tc>
          <w:tcPr>
            <w:tcW w:w="1980" w:type="dxa"/>
          </w:tcPr>
          <w:p w:rsidR="002170AD" w:rsidRDefault="006B107F">
            <w:pPr>
              <w:pStyle w:val="TableParagraph"/>
              <w:spacing w:line="268" w:lineRule="auto"/>
              <w:ind w:right="255"/>
              <w:rPr>
                <w:sz w:val="24"/>
              </w:rPr>
            </w:pPr>
            <w:r>
              <w:rPr>
                <w:sz w:val="24"/>
              </w:rPr>
              <w:t>Continuity (last session, next session)</w:t>
            </w:r>
          </w:p>
        </w:tc>
        <w:tc>
          <w:tcPr>
            <w:tcW w:w="3545" w:type="dxa"/>
          </w:tcPr>
          <w:p w:rsidR="002170AD" w:rsidRDefault="006B107F">
            <w:pPr>
              <w:pStyle w:val="TableParagraph"/>
              <w:spacing w:line="268" w:lineRule="auto"/>
              <w:ind w:left="108" w:right="131"/>
              <w:rPr>
                <w:sz w:val="24"/>
              </w:rPr>
            </w:pPr>
            <w:r>
              <w:rPr>
                <w:sz w:val="24"/>
              </w:rPr>
              <w:t>Linkage between sessions and accountability for achievement? Feedback?</w:t>
            </w:r>
          </w:p>
          <w:p w:rsidR="002170AD" w:rsidRDefault="006B107F">
            <w:pPr>
              <w:pStyle w:val="TableParagraph"/>
              <w:spacing w:line="266" w:lineRule="auto"/>
              <w:ind w:left="108" w:right="257"/>
              <w:rPr>
                <w:sz w:val="24"/>
              </w:rPr>
            </w:pPr>
            <w:r>
              <w:rPr>
                <w:sz w:val="24"/>
              </w:rPr>
              <w:t>What has happened on an ad hoc basis in between?</w:t>
            </w:r>
          </w:p>
        </w:tc>
        <w:tc>
          <w:tcPr>
            <w:tcW w:w="4250" w:type="dxa"/>
          </w:tcPr>
          <w:p w:rsidR="002170AD" w:rsidRDefault="002170AD">
            <w:pPr>
              <w:pStyle w:val="TableParagraph"/>
              <w:ind w:left="0"/>
              <w:rPr>
                <w:rFonts w:ascii="Times New Roman"/>
                <w:sz w:val="24"/>
              </w:rPr>
            </w:pPr>
          </w:p>
        </w:tc>
      </w:tr>
      <w:tr w:rsidR="002170AD">
        <w:trPr>
          <w:trHeight w:val="1850"/>
        </w:trPr>
        <w:tc>
          <w:tcPr>
            <w:tcW w:w="1980" w:type="dxa"/>
          </w:tcPr>
          <w:p w:rsidR="002170AD" w:rsidRDefault="006B107F">
            <w:pPr>
              <w:pStyle w:val="TableParagraph"/>
              <w:spacing w:line="268" w:lineRule="auto"/>
              <w:ind w:right="122"/>
              <w:rPr>
                <w:sz w:val="24"/>
              </w:rPr>
            </w:pPr>
            <w:r>
              <w:rPr>
                <w:sz w:val="24"/>
              </w:rPr>
              <w:t>Clarity of decision making and planning</w:t>
            </w:r>
          </w:p>
        </w:tc>
        <w:tc>
          <w:tcPr>
            <w:tcW w:w="3545" w:type="dxa"/>
          </w:tcPr>
          <w:p w:rsidR="002170AD" w:rsidRDefault="006B107F">
            <w:pPr>
              <w:pStyle w:val="TableParagraph"/>
              <w:spacing w:line="268" w:lineRule="auto"/>
              <w:ind w:left="108" w:right="319"/>
              <w:jc w:val="both"/>
              <w:rPr>
                <w:sz w:val="24"/>
              </w:rPr>
            </w:pPr>
            <w:r>
              <w:rPr>
                <w:sz w:val="24"/>
              </w:rPr>
              <w:t xml:space="preserve">Are they both clear about the status of decisions at the </w:t>
            </w:r>
            <w:r>
              <w:rPr>
                <w:spacing w:val="-5"/>
                <w:sz w:val="24"/>
              </w:rPr>
              <w:t xml:space="preserve">end </w:t>
            </w:r>
            <w:r>
              <w:rPr>
                <w:sz w:val="24"/>
              </w:rPr>
              <w:t>and how do you know?</w:t>
            </w:r>
          </w:p>
        </w:tc>
        <w:tc>
          <w:tcPr>
            <w:tcW w:w="4250" w:type="dxa"/>
          </w:tcPr>
          <w:p w:rsidR="002170AD" w:rsidRDefault="002170AD">
            <w:pPr>
              <w:pStyle w:val="TableParagraph"/>
              <w:ind w:left="0"/>
              <w:rPr>
                <w:rFonts w:ascii="Times New Roman"/>
                <w:sz w:val="24"/>
              </w:rPr>
            </w:pPr>
          </w:p>
        </w:tc>
      </w:tr>
      <w:tr w:rsidR="002170AD">
        <w:trPr>
          <w:trHeight w:val="1540"/>
        </w:trPr>
        <w:tc>
          <w:tcPr>
            <w:tcW w:w="1980" w:type="dxa"/>
          </w:tcPr>
          <w:p w:rsidR="002170AD" w:rsidRDefault="006B107F">
            <w:pPr>
              <w:pStyle w:val="TableParagraph"/>
              <w:spacing w:line="266" w:lineRule="auto"/>
              <w:ind w:right="642"/>
              <w:rPr>
                <w:sz w:val="24"/>
              </w:rPr>
            </w:pPr>
            <w:r>
              <w:rPr>
                <w:sz w:val="24"/>
              </w:rPr>
              <w:t>Emotional intelligence</w:t>
            </w:r>
          </w:p>
        </w:tc>
        <w:tc>
          <w:tcPr>
            <w:tcW w:w="3545" w:type="dxa"/>
          </w:tcPr>
          <w:p w:rsidR="002170AD" w:rsidRDefault="006B107F">
            <w:pPr>
              <w:pStyle w:val="TableParagraph"/>
              <w:spacing w:line="266" w:lineRule="auto"/>
              <w:ind w:left="108" w:right="445"/>
              <w:rPr>
                <w:sz w:val="24"/>
              </w:rPr>
            </w:pPr>
            <w:r>
              <w:rPr>
                <w:sz w:val="24"/>
              </w:rPr>
              <w:t>Self, other, motivation, conversation management?</w:t>
            </w:r>
          </w:p>
        </w:tc>
        <w:tc>
          <w:tcPr>
            <w:tcW w:w="4250" w:type="dxa"/>
          </w:tcPr>
          <w:p w:rsidR="002170AD" w:rsidRDefault="002170AD">
            <w:pPr>
              <w:pStyle w:val="TableParagraph"/>
              <w:ind w:left="0"/>
              <w:rPr>
                <w:rFonts w:ascii="Times New Roman"/>
                <w:sz w:val="24"/>
              </w:rPr>
            </w:pPr>
          </w:p>
        </w:tc>
      </w:tr>
      <w:tr w:rsidR="002170AD">
        <w:trPr>
          <w:trHeight w:val="1233"/>
        </w:trPr>
        <w:tc>
          <w:tcPr>
            <w:tcW w:w="1980" w:type="dxa"/>
          </w:tcPr>
          <w:p w:rsidR="002170AD" w:rsidRDefault="006B107F">
            <w:pPr>
              <w:pStyle w:val="TableParagraph"/>
              <w:spacing w:line="268" w:lineRule="auto"/>
              <w:ind w:right="188"/>
              <w:rPr>
                <w:sz w:val="24"/>
              </w:rPr>
            </w:pPr>
            <w:r>
              <w:rPr>
                <w:sz w:val="24"/>
              </w:rPr>
              <w:t>Containment and boundaries</w:t>
            </w:r>
          </w:p>
        </w:tc>
        <w:tc>
          <w:tcPr>
            <w:tcW w:w="3545" w:type="dxa"/>
          </w:tcPr>
          <w:p w:rsidR="002170AD" w:rsidRDefault="006B107F">
            <w:pPr>
              <w:pStyle w:val="TableParagraph"/>
              <w:spacing w:line="268" w:lineRule="auto"/>
              <w:ind w:left="108" w:right="552"/>
              <w:rPr>
                <w:sz w:val="24"/>
              </w:rPr>
            </w:pPr>
            <w:r>
              <w:rPr>
                <w:sz w:val="24"/>
              </w:rPr>
              <w:t>Emotions? Allowed or not? Expressed or not?</w:t>
            </w:r>
          </w:p>
          <w:p w:rsidR="002170AD" w:rsidRDefault="006B107F">
            <w:pPr>
              <w:pStyle w:val="TableParagraph"/>
              <w:spacing w:line="275" w:lineRule="exact"/>
              <w:ind w:left="108"/>
              <w:rPr>
                <w:sz w:val="24"/>
              </w:rPr>
            </w:pPr>
            <w:r>
              <w:rPr>
                <w:sz w:val="24"/>
              </w:rPr>
              <w:t>Acknowledged, contained or</w:t>
            </w:r>
          </w:p>
          <w:p w:rsidR="002170AD" w:rsidRDefault="006B107F">
            <w:pPr>
              <w:pStyle w:val="TableParagraph"/>
              <w:spacing w:before="29"/>
              <w:ind w:left="108"/>
              <w:rPr>
                <w:sz w:val="24"/>
              </w:rPr>
            </w:pPr>
            <w:proofErr w:type="gramStart"/>
            <w:r>
              <w:rPr>
                <w:sz w:val="24"/>
              </w:rPr>
              <w:t>ignored</w:t>
            </w:r>
            <w:proofErr w:type="gramEnd"/>
            <w:r>
              <w:rPr>
                <w:sz w:val="24"/>
              </w:rPr>
              <w:t>?</w:t>
            </w:r>
          </w:p>
        </w:tc>
        <w:tc>
          <w:tcPr>
            <w:tcW w:w="4250" w:type="dxa"/>
          </w:tcPr>
          <w:p w:rsidR="002170AD" w:rsidRDefault="002170AD">
            <w:pPr>
              <w:pStyle w:val="TableParagraph"/>
              <w:ind w:left="0"/>
              <w:rPr>
                <w:rFonts w:ascii="Times New Roman"/>
                <w:sz w:val="24"/>
              </w:rPr>
            </w:pPr>
          </w:p>
        </w:tc>
      </w:tr>
      <w:tr w:rsidR="002170AD">
        <w:trPr>
          <w:trHeight w:val="3391"/>
        </w:trPr>
        <w:tc>
          <w:tcPr>
            <w:tcW w:w="1980" w:type="dxa"/>
          </w:tcPr>
          <w:p w:rsidR="002170AD" w:rsidRDefault="006B107F">
            <w:pPr>
              <w:pStyle w:val="TableParagraph"/>
              <w:spacing w:line="266" w:lineRule="auto"/>
              <w:ind w:right="442"/>
              <w:rPr>
                <w:sz w:val="24"/>
              </w:rPr>
            </w:pPr>
            <w:r>
              <w:rPr>
                <w:sz w:val="24"/>
              </w:rPr>
              <w:t>Performance Management</w:t>
            </w:r>
          </w:p>
        </w:tc>
        <w:tc>
          <w:tcPr>
            <w:tcW w:w="3545" w:type="dxa"/>
          </w:tcPr>
          <w:p w:rsidR="002170AD" w:rsidRDefault="006B107F">
            <w:pPr>
              <w:pStyle w:val="TableParagraph"/>
              <w:spacing w:line="268" w:lineRule="auto"/>
              <w:ind w:left="108" w:right="165"/>
              <w:rPr>
                <w:sz w:val="24"/>
              </w:rPr>
            </w:pPr>
            <w:r>
              <w:rPr>
                <w:sz w:val="24"/>
              </w:rPr>
              <w:t>Is there clear feedback (positive or critical) about performance? Is it well delivered? Is there mention of standards/benchmarks or expectations? If there is a more challenging conversation/issue how is this handled? How does this ‘land’ with the supervisee? Attention</w:t>
            </w:r>
          </w:p>
          <w:p w:rsidR="002170AD" w:rsidRDefault="006B107F">
            <w:pPr>
              <w:pStyle w:val="TableParagraph"/>
              <w:spacing w:line="267" w:lineRule="exact"/>
              <w:ind w:left="108"/>
              <w:rPr>
                <w:sz w:val="24"/>
              </w:rPr>
            </w:pPr>
            <w:proofErr w:type="gramStart"/>
            <w:r>
              <w:rPr>
                <w:sz w:val="24"/>
              </w:rPr>
              <w:t>to</w:t>
            </w:r>
            <w:proofErr w:type="gramEnd"/>
            <w:r>
              <w:rPr>
                <w:sz w:val="24"/>
              </w:rPr>
              <w:t xml:space="preserve"> self-esteem?</w:t>
            </w:r>
          </w:p>
        </w:tc>
        <w:tc>
          <w:tcPr>
            <w:tcW w:w="4250" w:type="dxa"/>
          </w:tcPr>
          <w:p w:rsidR="002170AD" w:rsidRDefault="002170AD">
            <w:pPr>
              <w:pStyle w:val="TableParagraph"/>
              <w:ind w:left="0"/>
              <w:rPr>
                <w:rFonts w:ascii="Times New Roman"/>
                <w:sz w:val="24"/>
              </w:rPr>
            </w:pPr>
          </w:p>
        </w:tc>
      </w:tr>
    </w:tbl>
    <w:p w:rsidR="002170AD" w:rsidRDefault="002170AD">
      <w:pPr>
        <w:pStyle w:val="BodyText"/>
        <w:rPr>
          <w:b/>
          <w:sz w:val="20"/>
        </w:rPr>
      </w:pPr>
    </w:p>
    <w:p w:rsidR="002170AD" w:rsidRDefault="00EA026B">
      <w:pPr>
        <w:pStyle w:val="BodyText"/>
        <w:spacing w:before="6"/>
        <w:rPr>
          <w:b/>
          <w:sz w:val="29"/>
        </w:rPr>
      </w:pPr>
      <w:r>
        <w:rPr>
          <w:noProof/>
          <w:lang w:bidi="ar-SA"/>
        </w:rPr>
        <mc:AlternateContent>
          <mc:Choice Requires="wpg">
            <w:drawing>
              <wp:anchor distT="0" distB="0" distL="0" distR="0" simplePos="0" relativeHeight="251675648" behindDoc="1" locked="0" layoutInCell="1" allowOverlap="1">
                <wp:simplePos x="0" y="0"/>
                <wp:positionH relativeFrom="page">
                  <wp:posOffset>591185</wp:posOffset>
                </wp:positionH>
                <wp:positionV relativeFrom="paragraph">
                  <wp:posOffset>243840</wp:posOffset>
                </wp:positionV>
                <wp:extent cx="6214745" cy="178244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4745" cy="1782445"/>
                          <a:chOff x="931" y="384"/>
                          <a:chExt cx="9787" cy="2807"/>
                        </a:xfrm>
                      </wpg:grpSpPr>
                      <wps:wsp>
                        <wps:cNvPr id="5" name="Line 11"/>
                        <wps:cNvCnPr>
                          <a:cxnSpLocks noChangeShapeType="1"/>
                        </wps:cNvCnPr>
                        <wps:spPr bwMode="auto">
                          <a:xfrm>
                            <a:off x="941" y="1326"/>
                            <a:ext cx="97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936" y="384"/>
                            <a:ext cx="0" cy="27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931" y="31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931" y="31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7"/>
                        <wps:cNvCnPr>
                          <a:cxnSpLocks noChangeShapeType="1"/>
                        </wps:cNvCnPr>
                        <wps:spPr bwMode="auto">
                          <a:xfrm>
                            <a:off x="941" y="3186"/>
                            <a:ext cx="97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0713" y="384"/>
                            <a:ext cx="0" cy="27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10708" y="31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10708" y="318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3"/>
                        <wps:cNvSpPr txBox="1">
                          <a:spLocks noChangeArrowheads="1"/>
                        </wps:cNvSpPr>
                        <wps:spPr bwMode="auto">
                          <a:xfrm>
                            <a:off x="936" y="389"/>
                            <a:ext cx="9778" cy="93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4000" w:rsidRDefault="00FF4000">
                              <w:pPr>
                                <w:spacing w:before="1" w:line="266" w:lineRule="auto"/>
                                <w:ind w:left="103" w:right="323"/>
                                <w:rPr>
                                  <w:b/>
                                  <w:sz w:val="24"/>
                                </w:rPr>
                              </w:pPr>
                              <w:r>
                                <w:rPr>
                                  <w:b/>
                                  <w:sz w:val="24"/>
                                </w:rPr>
                                <w:t>Reflections and notes about the process. This is to inform evaluation of intervention – e.g. limitations, unanticipated ‘successes’, incidental and predicted outcomes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0" style="position:absolute;margin-left:46.55pt;margin-top:19.2pt;width:489.35pt;height:140.35pt;z-index:-251640832;mso-wrap-distance-left:0;mso-wrap-distance-right:0;mso-position-horizontal-relative:page;mso-position-vertical-relative:text" coordorigin="931,384" coordsize="9787,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">
                <v:line id="Line 11" o:spid="_x0000_s1051" style="position:absolute;visibility:visible;mso-wrap-style:square" from="941,1326" to="10708,1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0" o:spid="_x0000_s1052" style="position:absolute;visibility:visible;mso-wrap-style:square" from="936,384" to="936,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rect id="Rectangle 9" o:spid="_x0000_s1053" style="position:absolute;left:931;top:31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8" o:spid="_x0000_s1054" style="position:absolute;left:931;top:31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7" o:spid="_x0000_s1055" style="position:absolute;visibility:visible;mso-wrap-style:square" from="941,3186" to="10708,3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56" style="position:absolute;visibility:visible;mso-wrap-style:square" from="10713,384" to="10713,3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5" o:spid="_x0000_s1057" style="position:absolute;left:10708;top:31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4" o:spid="_x0000_s1058" style="position:absolute;left:10708;top:318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shape id="Text Box 3" o:spid="_x0000_s1059" type="#_x0000_t202" style="position:absolute;left:936;top:389;width:9778;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quqwAAAANsAAAAPAAAAZHJzL2Rvd25yZXYueG1sRE/NaoNA&#10;EL4H8g7LBHqLa1ss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oLarqsAAAADbAAAADwAAAAAA&#10;AAAAAAAAAAAHAgAAZHJzL2Rvd25yZXYueG1sUEsFBgAAAAADAAMAtwAAAPQCAAAAAA==&#10;" filled="f" strokeweight=".48pt">
                  <v:textbox inset="0,0,0,0">
                    <w:txbxContent>
                      <w:p w:rsidR="00FF4000" w:rsidRDefault="00FF4000">
                        <w:pPr>
                          <w:spacing w:before="1" w:line="266" w:lineRule="auto"/>
                          <w:ind w:left="103" w:right="323"/>
                          <w:rPr>
                            <w:b/>
                            <w:sz w:val="24"/>
                          </w:rPr>
                        </w:pPr>
                        <w:r>
                          <w:rPr>
                            <w:b/>
                            <w:sz w:val="24"/>
                          </w:rPr>
                          <w:t>Reflections and notes about the process. This is to inform evaluation of intervention – e.g. limitations, unanticipated ‘successes’, incidental and predicted outcomes</w:t>
                        </w:r>
                      </w:p>
                    </w:txbxContent>
                  </v:textbox>
                </v:shape>
                <w10:wrap type="topAndBottom" anchorx="page"/>
              </v:group>
            </w:pict>
          </mc:Fallback>
        </mc:AlternateContent>
      </w:r>
    </w:p>
    <w:p w:rsidR="002170AD" w:rsidRDefault="002170AD">
      <w:pPr>
        <w:rPr>
          <w:sz w:val="29"/>
        </w:rPr>
        <w:sectPr w:rsidR="002170AD">
          <w:pgSz w:w="11920" w:h="16850"/>
          <w:pgMar w:top="1340" w:right="320" w:bottom="640" w:left="80" w:header="574" w:footer="458" w:gutter="0"/>
          <w:cols w:space="720"/>
        </w:sectPr>
      </w:pPr>
    </w:p>
    <w:p w:rsidR="002170AD" w:rsidRDefault="006B107F">
      <w:pPr>
        <w:spacing w:before="77"/>
        <w:ind w:left="1360"/>
        <w:rPr>
          <w:b/>
          <w:sz w:val="24"/>
        </w:rPr>
      </w:pPr>
      <w:r>
        <w:rPr>
          <w:b/>
          <w:sz w:val="24"/>
        </w:rPr>
        <w:lastRenderedPageBreak/>
        <w:t>Document classification</w:t>
      </w:r>
    </w:p>
    <w:p w:rsidR="002170AD" w:rsidRDefault="002170AD">
      <w:pPr>
        <w:pStyle w:val="BodyText"/>
        <w:spacing w:before="2"/>
        <w:rPr>
          <w:b/>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6213"/>
      </w:tblGrid>
      <w:tr w:rsidR="002170AD">
        <w:trPr>
          <w:trHeight w:val="460"/>
        </w:trPr>
        <w:tc>
          <w:tcPr>
            <w:tcW w:w="2809" w:type="dxa"/>
          </w:tcPr>
          <w:p w:rsidR="002170AD" w:rsidRDefault="006B107F">
            <w:pPr>
              <w:pStyle w:val="TableParagraph"/>
              <w:spacing w:before="112"/>
              <w:rPr>
                <w:i/>
                <w:sz w:val="20"/>
              </w:rPr>
            </w:pPr>
            <w:r>
              <w:rPr>
                <w:i/>
                <w:sz w:val="20"/>
              </w:rPr>
              <w:t>Author Name and Role</w:t>
            </w:r>
          </w:p>
        </w:tc>
        <w:tc>
          <w:tcPr>
            <w:tcW w:w="6213" w:type="dxa"/>
          </w:tcPr>
          <w:p w:rsidR="002170AD" w:rsidRDefault="006B107F">
            <w:pPr>
              <w:pStyle w:val="TableParagraph"/>
              <w:spacing w:before="3" w:line="230" w:lineRule="exact"/>
              <w:rPr>
                <w:sz w:val="20"/>
              </w:rPr>
            </w:pPr>
            <w:r>
              <w:rPr>
                <w:sz w:val="20"/>
              </w:rPr>
              <w:t>Helen Bannister, Assistant Principal Social Worker, derived from London Borough of Lambeth policy</w:t>
            </w:r>
          </w:p>
        </w:tc>
      </w:tr>
      <w:tr w:rsidR="002170AD">
        <w:trPr>
          <w:trHeight w:val="226"/>
        </w:trPr>
        <w:tc>
          <w:tcPr>
            <w:tcW w:w="2809" w:type="dxa"/>
          </w:tcPr>
          <w:p w:rsidR="002170AD" w:rsidRDefault="006B107F">
            <w:pPr>
              <w:pStyle w:val="TableParagraph"/>
              <w:spacing w:line="207" w:lineRule="exact"/>
              <w:rPr>
                <w:i/>
                <w:sz w:val="20"/>
              </w:rPr>
            </w:pPr>
            <w:r>
              <w:rPr>
                <w:i/>
                <w:sz w:val="20"/>
              </w:rPr>
              <w:t>Date Created</w:t>
            </w:r>
          </w:p>
        </w:tc>
        <w:tc>
          <w:tcPr>
            <w:tcW w:w="6213" w:type="dxa"/>
          </w:tcPr>
          <w:p w:rsidR="002170AD" w:rsidRDefault="006B107F">
            <w:pPr>
              <w:pStyle w:val="TableParagraph"/>
              <w:spacing w:line="207" w:lineRule="exact"/>
              <w:rPr>
                <w:sz w:val="20"/>
              </w:rPr>
            </w:pPr>
            <w:r>
              <w:rPr>
                <w:sz w:val="20"/>
              </w:rPr>
              <w:t>20220321</w:t>
            </w:r>
          </w:p>
        </w:tc>
      </w:tr>
      <w:tr w:rsidR="002170AD">
        <w:trPr>
          <w:trHeight w:val="230"/>
        </w:trPr>
        <w:tc>
          <w:tcPr>
            <w:tcW w:w="2809" w:type="dxa"/>
          </w:tcPr>
          <w:p w:rsidR="002170AD" w:rsidRDefault="006B107F">
            <w:pPr>
              <w:pStyle w:val="TableParagraph"/>
              <w:spacing w:line="210" w:lineRule="exact"/>
              <w:rPr>
                <w:i/>
                <w:sz w:val="20"/>
              </w:rPr>
            </w:pPr>
            <w:r>
              <w:rPr>
                <w:i/>
                <w:sz w:val="20"/>
              </w:rPr>
              <w:t>Date Issued</w:t>
            </w:r>
          </w:p>
        </w:tc>
        <w:tc>
          <w:tcPr>
            <w:tcW w:w="6213" w:type="dxa"/>
          </w:tcPr>
          <w:p w:rsidR="002170AD" w:rsidRDefault="006B107F">
            <w:pPr>
              <w:pStyle w:val="TableParagraph"/>
              <w:spacing w:line="210" w:lineRule="exact"/>
              <w:rPr>
                <w:sz w:val="20"/>
              </w:rPr>
            </w:pPr>
            <w:r>
              <w:rPr>
                <w:sz w:val="20"/>
              </w:rPr>
              <w:t>May 2022</w:t>
            </w:r>
          </w:p>
        </w:tc>
      </w:tr>
      <w:tr w:rsidR="002170AD">
        <w:trPr>
          <w:trHeight w:val="230"/>
        </w:trPr>
        <w:tc>
          <w:tcPr>
            <w:tcW w:w="2809" w:type="dxa"/>
          </w:tcPr>
          <w:p w:rsidR="002170AD" w:rsidRDefault="006B107F">
            <w:pPr>
              <w:pStyle w:val="TableParagraph"/>
              <w:spacing w:line="210" w:lineRule="exact"/>
              <w:rPr>
                <w:i/>
                <w:sz w:val="20"/>
              </w:rPr>
            </w:pPr>
            <w:r>
              <w:rPr>
                <w:i/>
                <w:sz w:val="20"/>
              </w:rPr>
              <w:t>Description</w:t>
            </w:r>
          </w:p>
        </w:tc>
        <w:tc>
          <w:tcPr>
            <w:tcW w:w="6213" w:type="dxa"/>
          </w:tcPr>
          <w:p w:rsidR="002170AD" w:rsidRDefault="006B107F">
            <w:pPr>
              <w:pStyle w:val="TableParagraph"/>
              <w:spacing w:line="210" w:lineRule="exact"/>
              <w:rPr>
                <w:sz w:val="20"/>
              </w:rPr>
            </w:pPr>
            <w:r>
              <w:rPr>
                <w:sz w:val="20"/>
              </w:rPr>
              <w:t>Policy for the conduct and recording or professional supervision</w:t>
            </w:r>
          </w:p>
        </w:tc>
      </w:tr>
      <w:tr w:rsidR="002170AD">
        <w:trPr>
          <w:trHeight w:val="230"/>
        </w:trPr>
        <w:tc>
          <w:tcPr>
            <w:tcW w:w="2809" w:type="dxa"/>
          </w:tcPr>
          <w:p w:rsidR="002170AD" w:rsidRDefault="006B107F">
            <w:pPr>
              <w:pStyle w:val="TableParagraph"/>
              <w:spacing w:line="210" w:lineRule="exact"/>
              <w:rPr>
                <w:i/>
                <w:sz w:val="20"/>
              </w:rPr>
            </w:pPr>
            <w:r>
              <w:rPr>
                <w:i/>
                <w:sz w:val="20"/>
              </w:rPr>
              <w:t>File Name</w:t>
            </w:r>
          </w:p>
        </w:tc>
        <w:tc>
          <w:tcPr>
            <w:tcW w:w="6213" w:type="dxa"/>
          </w:tcPr>
          <w:p w:rsidR="002170AD" w:rsidRDefault="006B107F">
            <w:pPr>
              <w:pStyle w:val="TableParagraph"/>
              <w:spacing w:line="210" w:lineRule="exact"/>
              <w:rPr>
                <w:sz w:val="20"/>
              </w:rPr>
            </w:pPr>
            <w:r>
              <w:rPr>
                <w:sz w:val="20"/>
              </w:rPr>
              <w:t>20230213_Supervision_Policy_v2.2</w:t>
            </w:r>
          </w:p>
        </w:tc>
      </w:tr>
      <w:tr w:rsidR="002170AD">
        <w:trPr>
          <w:trHeight w:val="230"/>
        </w:trPr>
        <w:tc>
          <w:tcPr>
            <w:tcW w:w="2809" w:type="dxa"/>
          </w:tcPr>
          <w:p w:rsidR="002170AD" w:rsidRDefault="006B107F">
            <w:pPr>
              <w:pStyle w:val="TableParagraph"/>
              <w:spacing w:line="210" w:lineRule="exact"/>
              <w:rPr>
                <w:i/>
                <w:sz w:val="20"/>
              </w:rPr>
            </w:pPr>
            <w:r>
              <w:rPr>
                <w:i/>
                <w:sz w:val="20"/>
              </w:rPr>
              <w:t>Format</w:t>
            </w:r>
          </w:p>
        </w:tc>
        <w:tc>
          <w:tcPr>
            <w:tcW w:w="6213" w:type="dxa"/>
          </w:tcPr>
          <w:p w:rsidR="002170AD" w:rsidRDefault="006B107F">
            <w:pPr>
              <w:pStyle w:val="TableParagraph"/>
              <w:spacing w:line="210" w:lineRule="exact"/>
              <w:rPr>
                <w:sz w:val="20"/>
              </w:rPr>
            </w:pPr>
            <w:r>
              <w:rPr>
                <w:sz w:val="20"/>
              </w:rPr>
              <w:t>MS Word 2016</w:t>
            </w:r>
          </w:p>
        </w:tc>
      </w:tr>
      <w:tr w:rsidR="002170AD">
        <w:trPr>
          <w:trHeight w:val="230"/>
        </w:trPr>
        <w:tc>
          <w:tcPr>
            <w:tcW w:w="2809" w:type="dxa"/>
          </w:tcPr>
          <w:p w:rsidR="002170AD" w:rsidRDefault="006B107F">
            <w:pPr>
              <w:pStyle w:val="TableParagraph"/>
              <w:spacing w:line="210" w:lineRule="exact"/>
              <w:rPr>
                <w:i/>
                <w:sz w:val="20"/>
              </w:rPr>
            </w:pPr>
            <w:r>
              <w:rPr>
                <w:i/>
                <w:sz w:val="20"/>
              </w:rPr>
              <w:t>FOI/EIR Disclosure</w:t>
            </w:r>
          </w:p>
        </w:tc>
        <w:tc>
          <w:tcPr>
            <w:tcW w:w="6213" w:type="dxa"/>
          </w:tcPr>
          <w:p w:rsidR="002170AD" w:rsidRDefault="006B107F">
            <w:pPr>
              <w:pStyle w:val="TableParagraph"/>
              <w:spacing w:line="210" w:lineRule="exact"/>
              <w:rPr>
                <w:sz w:val="20"/>
              </w:rPr>
            </w:pPr>
            <w:r>
              <w:rPr>
                <w:sz w:val="20"/>
              </w:rPr>
              <w:t>Yes</w:t>
            </w:r>
          </w:p>
        </w:tc>
      </w:tr>
      <w:tr w:rsidR="002170AD">
        <w:trPr>
          <w:trHeight w:val="230"/>
        </w:trPr>
        <w:tc>
          <w:tcPr>
            <w:tcW w:w="2809" w:type="dxa"/>
          </w:tcPr>
          <w:p w:rsidR="002170AD" w:rsidRDefault="006B107F">
            <w:pPr>
              <w:pStyle w:val="TableParagraph"/>
              <w:spacing w:line="210" w:lineRule="exact"/>
              <w:rPr>
                <w:i/>
                <w:sz w:val="20"/>
              </w:rPr>
            </w:pPr>
            <w:r>
              <w:rPr>
                <w:i/>
                <w:sz w:val="20"/>
              </w:rPr>
              <w:t>Geographical Coverage</w:t>
            </w:r>
          </w:p>
        </w:tc>
        <w:tc>
          <w:tcPr>
            <w:tcW w:w="6213" w:type="dxa"/>
          </w:tcPr>
          <w:p w:rsidR="002170AD" w:rsidRDefault="006B107F">
            <w:pPr>
              <w:pStyle w:val="TableParagraph"/>
              <w:spacing w:line="210" w:lineRule="exact"/>
              <w:rPr>
                <w:sz w:val="20"/>
              </w:rPr>
            </w:pPr>
            <w:r>
              <w:rPr>
                <w:sz w:val="20"/>
              </w:rPr>
              <w:t>Herefordshire</w:t>
            </w:r>
          </w:p>
        </w:tc>
      </w:tr>
      <w:tr w:rsidR="002170AD">
        <w:trPr>
          <w:trHeight w:val="230"/>
        </w:trPr>
        <w:tc>
          <w:tcPr>
            <w:tcW w:w="2809" w:type="dxa"/>
          </w:tcPr>
          <w:p w:rsidR="002170AD" w:rsidRDefault="006B107F">
            <w:pPr>
              <w:pStyle w:val="TableParagraph"/>
              <w:spacing w:line="210" w:lineRule="exact"/>
              <w:rPr>
                <w:i/>
                <w:sz w:val="20"/>
              </w:rPr>
            </w:pPr>
            <w:r>
              <w:rPr>
                <w:i/>
                <w:sz w:val="20"/>
              </w:rPr>
              <w:t>Group Access</w:t>
            </w:r>
          </w:p>
        </w:tc>
        <w:tc>
          <w:tcPr>
            <w:tcW w:w="6213" w:type="dxa"/>
          </w:tcPr>
          <w:p w:rsidR="002170AD" w:rsidRDefault="006B107F">
            <w:pPr>
              <w:pStyle w:val="TableParagraph"/>
              <w:spacing w:line="210" w:lineRule="exact"/>
              <w:rPr>
                <w:sz w:val="20"/>
              </w:rPr>
            </w:pPr>
            <w:r>
              <w:rPr>
                <w:sz w:val="20"/>
              </w:rPr>
              <w:t>Public</w:t>
            </w:r>
          </w:p>
        </w:tc>
      </w:tr>
      <w:tr w:rsidR="002170AD">
        <w:trPr>
          <w:trHeight w:val="230"/>
        </w:trPr>
        <w:tc>
          <w:tcPr>
            <w:tcW w:w="2809" w:type="dxa"/>
          </w:tcPr>
          <w:p w:rsidR="002170AD" w:rsidRDefault="006B107F">
            <w:pPr>
              <w:pStyle w:val="TableParagraph"/>
              <w:spacing w:line="210" w:lineRule="exact"/>
              <w:rPr>
                <w:i/>
                <w:sz w:val="20"/>
              </w:rPr>
            </w:pPr>
            <w:r>
              <w:rPr>
                <w:i/>
                <w:sz w:val="20"/>
              </w:rPr>
              <w:t>Language</w:t>
            </w:r>
          </w:p>
        </w:tc>
        <w:tc>
          <w:tcPr>
            <w:tcW w:w="6213" w:type="dxa"/>
          </w:tcPr>
          <w:p w:rsidR="002170AD" w:rsidRDefault="006B107F">
            <w:pPr>
              <w:pStyle w:val="TableParagraph"/>
              <w:spacing w:line="210" w:lineRule="exact"/>
              <w:rPr>
                <w:sz w:val="20"/>
              </w:rPr>
            </w:pPr>
            <w:r>
              <w:rPr>
                <w:sz w:val="20"/>
              </w:rPr>
              <w:t>English</w:t>
            </w:r>
          </w:p>
        </w:tc>
      </w:tr>
      <w:tr w:rsidR="002170AD">
        <w:trPr>
          <w:trHeight w:val="230"/>
        </w:trPr>
        <w:tc>
          <w:tcPr>
            <w:tcW w:w="2809" w:type="dxa"/>
          </w:tcPr>
          <w:p w:rsidR="002170AD" w:rsidRDefault="006B107F">
            <w:pPr>
              <w:pStyle w:val="TableParagraph"/>
              <w:spacing w:line="210" w:lineRule="exact"/>
              <w:rPr>
                <w:i/>
                <w:sz w:val="20"/>
              </w:rPr>
            </w:pPr>
            <w:r>
              <w:rPr>
                <w:i/>
                <w:sz w:val="20"/>
              </w:rPr>
              <w:t>Master Location</w:t>
            </w:r>
          </w:p>
        </w:tc>
        <w:tc>
          <w:tcPr>
            <w:tcW w:w="6213" w:type="dxa"/>
          </w:tcPr>
          <w:p w:rsidR="002170AD" w:rsidRDefault="006B107F">
            <w:pPr>
              <w:pStyle w:val="TableParagraph"/>
              <w:spacing w:line="210" w:lineRule="exact"/>
              <w:rPr>
                <w:sz w:val="20"/>
              </w:rPr>
            </w:pPr>
            <w:r>
              <w:rPr>
                <w:sz w:val="20"/>
              </w:rPr>
              <w:t>&lt;</w:t>
            </w:r>
            <w:proofErr w:type="spellStart"/>
            <w:r>
              <w:rPr>
                <w:sz w:val="20"/>
              </w:rPr>
              <w:t>tri.x</w:t>
            </w:r>
            <w:proofErr w:type="spellEnd"/>
            <w:r>
              <w:rPr>
                <w:sz w:val="20"/>
              </w:rPr>
              <w:t xml:space="preserve"> Local Resources document library&gt;</w:t>
            </w:r>
          </w:p>
        </w:tc>
      </w:tr>
      <w:tr w:rsidR="002170AD">
        <w:trPr>
          <w:trHeight w:val="230"/>
        </w:trPr>
        <w:tc>
          <w:tcPr>
            <w:tcW w:w="2809" w:type="dxa"/>
          </w:tcPr>
          <w:p w:rsidR="002170AD" w:rsidRDefault="006B107F">
            <w:pPr>
              <w:pStyle w:val="TableParagraph"/>
              <w:spacing w:line="210" w:lineRule="exact"/>
              <w:rPr>
                <w:i/>
                <w:sz w:val="20"/>
              </w:rPr>
            </w:pPr>
            <w:r>
              <w:rPr>
                <w:i/>
                <w:sz w:val="20"/>
              </w:rPr>
              <w:t>Publisher</w:t>
            </w:r>
          </w:p>
        </w:tc>
        <w:tc>
          <w:tcPr>
            <w:tcW w:w="6213" w:type="dxa"/>
          </w:tcPr>
          <w:p w:rsidR="002170AD" w:rsidRDefault="006B107F">
            <w:pPr>
              <w:pStyle w:val="TableParagraph"/>
              <w:spacing w:line="210" w:lineRule="exact"/>
              <w:rPr>
                <w:sz w:val="20"/>
              </w:rPr>
            </w:pPr>
            <w:r>
              <w:rPr>
                <w:sz w:val="20"/>
              </w:rPr>
              <w:t>Herefordshire Council</w:t>
            </w:r>
          </w:p>
        </w:tc>
      </w:tr>
      <w:tr w:rsidR="002170AD">
        <w:trPr>
          <w:trHeight w:val="230"/>
        </w:trPr>
        <w:tc>
          <w:tcPr>
            <w:tcW w:w="2809" w:type="dxa"/>
          </w:tcPr>
          <w:p w:rsidR="002170AD" w:rsidRDefault="006B107F">
            <w:pPr>
              <w:pStyle w:val="TableParagraph"/>
              <w:spacing w:line="211" w:lineRule="exact"/>
              <w:rPr>
                <w:i/>
                <w:sz w:val="20"/>
              </w:rPr>
            </w:pPr>
            <w:r>
              <w:rPr>
                <w:i/>
                <w:sz w:val="20"/>
              </w:rPr>
              <w:t>Rights Copyright</w:t>
            </w:r>
          </w:p>
        </w:tc>
        <w:tc>
          <w:tcPr>
            <w:tcW w:w="6213" w:type="dxa"/>
          </w:tcPr>
          <w:p w:rsidR="002170AD" w:rsidRDefault="006B107F">
            <w:pPr>
              <w:pStyle w:val="TableParagraph"/>
              <w:spacing w:line="211" w:lineRule="exact"/>
              <w:rPr>
                <w:sz w:val="20"/>
              </w:rPr>
            </w:pPr>
            <w:r>
              <w:rPr>
                <w:sz w:val="20"/>
              </w:rPr>
              <w:t>Copyright of Herefordshire Council</w:t>
            </w:r>
          </w:p>
        </w:tc>
      </w:tr>
      <w:tr w:rsidR="002170AD">
        <w:trPr>
          <w:trHeight w:val="230"/>
        </w:trPr>
        <w:tc>
          <w:tcPr>
            <w:tcW w:w="2809" w:type="dxa"/>
          </w:tcPr>
          <w:p w:rsidR="002170AD" w:rsidRDefault="006B107F">
            <w:pPr>
              <w:pStyle w:val="TableParagraph"/>
              <w:spacing w:line="210" w:lineRule="exact"/>
              <w:rPr>
                <w:i/>
                <w:sz w:val="20"/>
              </w:rPr>
            </w:pPr>
            <w:r>
              <w:rPr>
                <w:i/>
                <w:sz w:val="20"/>
              </w:rPr>
              <w:t>Security Classification</w:t>
            </w:r>
          </w:p>
        </w:tc>
        <w:tc>
          <w:tcPr>
            <w:tcW w:w="6213" w:type="dxa"/>
          </w:tcPr>
          <w:p w:rsidR="002170AD" w:rsidRDefault="006B107F">
            <w:pPr>
              <w:pStyle w:val="TableParagraph"/>
              <w:spacing w:line="210" w:lineRule="exact"/>
              <w:rPr>
                <w:sz w:val="20"/>
              </w:rPr>
            </w:pPr>
            <w:r>
              <w:rPr>
                <w:sz w:val="20"/>
              </w:rPr>
              <w:t>Public</w:t>
            </w:r>
          </w:p>
        </w:tc>
      </w:tr>
      <w:tr w:rsidR="002170AD">
        <w:trPr>
          <w:trHeight w:val="230"/>
        </w:trPr>
        <w:tc>
          <w:tcPr>
            <w:tcW w:w="2809" w:type="dxa"/>
          </w:tcPr>
          <w:p w:rsidR="002170AD" w:rsidRDefault="006B107F">
            <w:pPr>
              <w:pStyle w:val="TableParagraph"/>
              <w:spacing w:line="210" w:lineRule="exact"/>
              <w:rPr>
                <w:i/>
                <w:sz w:val="20"/>
              </w:rPr>
            </w:pPr>
            <w:r>
              <w:rPr>
                <w:i/>
                <w:sz w:val="20"/>
              </w:rPr>
              <w:t>Status</w:t>
            </w:r>
          </w:p>
        </w:tc>
        <w:tc>
          <w:tcPr>
            <w:tcW w:w="6213" w:type="dxa"/>
          </w:tcPr>
          <w:p w:rsidR="002170AD" w:rsidRDefault="006B107F">
            <w:pPr>
              <w:pStyle w:val="TableParagraph"/>
              <w:spacing w:line="210" w:lineRule="exact"/>
              <w:rPr>
                <w:sz w:val="20"/>
              </w:rPr>
            </w:pPr>
            <w:r>
              <w:rPr>
                <w:sz w:val="20"/>
              </w:rPr>
              <w:t>Draft</w:t>
            </w:r>
          </w:p>
        </w:tc>
      </w:tr>
      <w:tr w:rsidR="002170AD">
        <w:trPr>
          <w:trHeight w:val="230"/>
        </w:trPr>
        <w:tc>
          <w:tcPr>
            <w:tcW w:w="2809" w:type="dxa"/>
          </w:tcPr>
          <w:p w:rsidR="002170AD" w:rsidRDefault="006B107F">
            <w:pPr>
              <w:pStyle w:val="TableParagraph"/>
              <w:spacing w:line="210" w:lineRule="exact"/>
              <w:rPr>
                <w:i/>
                <w:sz w:val="20"/>
              </w:rPr>
            </w:pPr>
            <w:r>
              <w:rPr>
                <w:i/>
                <w:sz w:val="20"/>
              </w:rPr>
              <w:t>Subject</w:t>
            </w:r>
          </w:p>
        </w:tc>
        <w:tc>
          <w:tcPr>
            <w:tcW w:w="6213" w:type="dxa"/>
          </w:tcPr>
          <w:p w:rsidR="002170AD" w:rsidRDefault="006B107F">
            <w:pPr>
              <w:pStyle w:val="TableParagraph"/>
              <w:spacing w:line="210" w:lineRule="exact"/>
              <w:rPr>
                <w:sz w:val="20"/>
              </w:rPr>
            </w:pPr>
            <w:r>
              <w:rPr>
                <w:sz w:val="20"/>
              </w:rPr>
              <w:t>Professional supervision</w:t>
            </w:r>
          </w:p>
        </w:tc>
      </w:tr>
      <w:tr w:rsidR="002170AD">
        <w:trPr>
          <w:trHeight w:val="230"/>
        </w:trPr>
        <w:tc>
          <w:tcPr>
            <w:tcW w:w="2809" w:type="dxa"/>
          </w:tcPr>
          <w:p w:rsidR="002170AD" w:rsidRDefault="006B107F">
            <w:pPr>
              <w:pStyle w:val="TableParagraph"/>
              <w:spacing w:line="210" w:lineRule="exact"/>
              <w:rPr>
                <w:i/>
                <w:sz w:val="20"/>
              </w:rPr>
            </w:pPr>
            <w:r>
              <w:rPr>
                <w:i/>
                <w:sz w:val="20"/>
              </w:rPr>
              <w:t>Title</w:t>
            </w:r>
          </w:p>
        </w:tc>
        <w:tc>
          <w:tcPr>
            <w:tcW w:w="6213" w:type="dxa"/>
          </w:tcPr>
          <w:p w:rsidR="002170AD" w:rsidRDefault="006B107F">
            <w:pPr>
              <w:pStyle w:val="TableParagraph"/>
              <w:spacing w:line="210" w:lineRule="exact"/>
              <w:rPr>
                <w:sz w:val="20"/>
              </w:rPr>
            </w:pPr>
            <w:r>
              <w:rPr>
                <w:sz w:val="20"/>
              </w:rPr>
              <w:t>Supervision Policy: Children at the heart of Effective Supervision</w:t>
            </w:r>
          </w:p>
        </w:tc>
      </w:tr>
      <w:tr w:rsidR="002170AD">
        <w:trPr>
          <w:trHeight w:val="230"/>
        </w:trPr>
        <w:tc>
          <w:tcPr>
            <w:tcW w:w="2809" w:type="dxa"/>
          </w:tcPr>
          <w:p w:rsidR="002170AD" w:rsidRDefault="006B107F">
            <w:pPr>
              <w:pStyle w:val="TableParagraph"/>
              <w:spacing w:line="210" w:lineRule="exact"/>
              <w:rPr>
                <w:i/>
                <w:sz w:val="20"/>
              </w:rPr>
            </w:pPr>
            <w:r>
              <w:rPr>
                <w:i/>
                <w:sz w:val="20"/>
              </w:rPr>
              <w:t>Type</w:t>
            </w:r>
          </w:p>
        </w:tc>
        <w:tc>
          <w:tcPr>
            <w:tcW w:w="6213" w:type="dxa"/>
          </w:tcPr>
          <w:p w:rsidR="002170AD" w:rsidRDefault="006B107F">
            <w:pPr>
              <w:pStyle w:val="TableParagraph"/>
              <w:spacing w:line="210" w:lineRule="exact"/>
              <w:rPr>
                <w:sz w:val="20"/>
              </w:rPr>
            </w:pPr>
            <w:r>
              <w:rPr>
                <w:sz w:val="20"/>
              </w:rPr>
              <w:t>Guidance for social workers, managers and relevant others</w:t>
            </w:r>
          </w:p>
        </w:tc>
      </w:tr>
    </w:tbl>
    <w:p w:rsidR="002170AD" w:rsidRDefault="002170AD">
      <w:pPr>
        <w:pStyle w:val="BodyText"/>
        <w:spacing w:before="9"/>
        <w:rPr>
          <w:b/>
          <w:sz w:val="23"/>
        </w:rPr>
      </w:pPr>
    </w:p>
    <w:p w:rsidR="002170AD" w:rsidRDefault="006B107F">
      <w:pPr>
        <w:ind w:left="1360"/>
        <w:rPr>
          <w:b/>
          <w:sz w:val="24"/>
        </w:rPr>
      </w:pPr>
      <w:r>
        <w:rPr>
          <w:b/>
          <w:sz w:val="24"/>
        </w:rPr>
        <w:t>Version Log</w:t>
      </w:r>
    </w:p>
    <w:p w:rsidR="002170AD" w:rsidRDefault="002170AD">
      <w:pPr>
        <w:pStyle w:val="BodyText"/>
        <w:spacing w:before="2"/>
        <w:rPr>
          <w:b/>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991"/>
        <w:gridCol w:w="1136"/>
        <w:gridCol w:w="2410"/>
        <w:gridCol w:w="2127"/>
        <w:gridCol w:w="1416"/>
      </w:tblGrid>
      <w:tr w:rsidR="002170AD">
        <w:trPr>
          <w:trHeight w:val="460"/>
        </w:trPr>
        <w:tc>
          <w:tcPr>
            <w:tcW w:w="989" w:type="dxa"/>
          </w:tcPr>
          <w:p w:rsidR="002170AD" w:rsidRDefault="006B107F">
            <w:pPr>
              <w:pStyle w:val="TableParagraph"/>
              <w:spacing w:line="227" w:lineRule="exact"/>
              <w:rPr>
                <w:i/>
                <w:sz w:val="20"/>
              </w:rPr>
            </w:pPr>
            <w:r>
              <w:rPr>
                <w:i/>
                <w:sz w:val="20"/>
              </w:rPr>
              <w:t>Version</w:t>
            </w:r>
          </w:p>
        </w:tc>
        <w:tc>
          <w:tcPr>
            <w:tcW w:w="991" w:type="dxa"/>
          </w:tcPr>
          <w:p w:rsidR="002170AD" w:rsidRDefault="006B107F">
            <w:pPr>
              <w:pStyle w:val="TableParagraph"/>
              <w:spacing w:line="227" w:lineRule="exact"/>
              <w:rPr>
                <w:i/>
                <w:sz w:val="20"/>
              </w:rPr>
            </w:pPr>
            <w:r>
              <w:rPr>
                <w:i/>
                <w:sz w:val="20"/>
              </w:rPr>
              <w:t>Status</w:t>
            </w:r>
          </w:p>
        </w:tc>
        <w:tc>
          <w:tcPr>
            <w:tcW w:w="1136" w:type="dxa"/>
          </w:tcPr>
          <w:p w:rsidR="002170AD" w:rsidRDefault="006B107F">
            <w:pPr>
              <w:pStyle w:val="TableParagraph"/>
              <w:spacing w:line="227" w:lineRule="exact"/>
              <w:rPr>
                <w:i/>
                <w:sz w:val="20"/>
              </w:rPr>
            </w:pPr>
            <w:r>
              <w:rPr>
                <w:i/>
                <w:sz w:val="20"/>
              </w:rPr>
              <w:t>Date</w:t>
            </w:r>
          </w:p>
        </w:tc>
        <w:tc>
          <w:tcPr>
            <w:tcW w:w="2410" w:type="dxa"/>
          </w:tcPr>
          <w:p w:rsidR="002170AD" w:rsidRDefault="006B107F">
            <w:pPr>
              <w:pStyle w:val="TableParagraph"/>
              <w:spacing w:line="227" w:lineRule="exact"/>
              <w:rPr>
                <w:i/>
                <w:sz w:val="20"/>
              </w:rPr>
            </w:pPr>
            <w:r>
              <w:rPr>
                <w:i/>
                <w:sz w:val="20"/>
              </w:rPr>
              <w:t>Description of change</w:t>
            </w:r>
          </w:p>
        </w:tc>
        <w:tc>
          <w:tcPr>
            <w:tcW w:w="2127" w:type="dxa"/>
          </w:tcPr>
          <w:p w:rsidR="002170AD" w:rsidRDefault="006B107F">
            <w:pPr>
              <w:pStyle w:val="TableParagraph"/>
              <w:spacing w:line="227" w:lineRule="exact"/>
              <w:rPr>
                <w:i/>
                <w:sz w:val="20"/>
              </w:rPr>
            </w:pPr>
            <w:r>
              <w:rPr>
                <w:i/>
                <w:sz w:val="20"/>
              </w:rPr>
              <w:t>Reason for change</w:t>
            </w:r>
          </w:p>
        </w:tc>
        <w:tc>
          <w:tcPr>
            <w:tcW w:w="1416" w:type="dxa"/>
          </w:tcPr>
          <w:p w:rsidR="002170AD" w:rsidRDefault="006B107F">
            <w:pPr>
              <w:pStyle w:val="TableParagraph"/>
              <w:spacing w:line="230" w:lineRule="exact"/>
              <w:ind w:right="75"/>
              <w:rPr>
                <w:i/>
                <w:sz w:val="20"/>
              </w:rPr>
            </w:pPr>
            <w:r>
              <w:rPr>
                <w:i/>
                <w:sz w:val="20"/>
              </w:rPr>
              <w:t xml:space="preserve">Pages </w:t>
            </w:r>
            <w:r>
              <w:rPr>
                <w:i/>
                <w:w w:val="95"/>
                <w:sz w:val="20"/>
              </w:rPr>
              <w:t>affected</w:t>
            </w:r>
          </w:p>
        </w:tc>
      </w:tr>
      <w:tr w:rsidR="002170AD">
        <w:trPr>
          <w:trHeight w:val="230"/>
        </w:trPr>
        <w:tc>
          <w:tcPr>
            <w:tcW w:w="989" w:type="dxa"/>
          </w:tcPr>
          <w:p w:rsidR="002170AD" w:rsidRDefault="006B107F">
            <w:pPr>
              <w:pStyle w:val="TableParagraph"/>
              <w:spacing w:line="210" w:lineRule="exact"/>
              <w:rPr>
                <w:sz w:val="20"/>
              </w:rPr>
            </w:pPr>
            <w:r>
              <w:rPr>
                <w:sz w:val="20"/>
              </w:rPr>
              <w:t>1.0</w:t>
            </w:r>
          </w:p>
        </w:tc>
        <w:tc>
          <w:tcPr>
            <w:tcW w:w="991" w:type="dxa"/>
          </w:tcPr>
          <w:p w:rsidR="002170AD" w:rsidRDefault="006B107F">
            <w:pPr>
              <w:pStyle w:val="TableParagraph"/>
              <w:spacing w:line="210" w:lineRule="exact"/>
              <w:rPr>
                <w:sz w:val="20"/>
              </w:rPr>
            </w:pPr>
            <w:r>
              <w:rPr>
                <w:sz w:val="20"/>
              </w:rPr>
              <w:t>Final</w:t>
            </w:r>
          </w:p>
        </w:tc>
        <w:tc>
          <w:tcPr>
            <w:tcW w:w="1136" w:type="dxa"/>
          </w:tcPr>
          <w:p w:rsidR="002170AD" w:rsidRDefault="006B107F">
            <w:pPr>
              <w:pStyle w:val="TableParagraph"/>
              <w:spacing w:line="210" w:lineRule="exact"/>
              <w:rPr>
                <w:sz w:val="20"/>
              </w:rPr>
            </w:pPr>
            <w:r>
              <w:rPr>
                <w:sz w:val="20"/>
              </w:rPr>
              <w:t>May 2022</w:t>
            </w:r>
          </w:p>
        </w:tc>
        <w:tc>
          <w:tcPr>
            <w:tcW w:w="2410" w:type="dxa"/>
          </w:tcPr>
          <w:p w:rsidR="002170AD" w:rsidRDefault="002170AD">
            <w:pPr>
              <w:pStyle w:val="TableParagraph"/>
              <w:ind w:left="0"/>
              <w:rPr>
                <w:rFonts w:ascii="Times New Roman"/>
                <w:sz w:val="16"/>
              </w:rPr>
            </w:pPr>
          </w:p>
        </w:tc>
        <w:tc>
          <w:tcPr>
            <w:tcW w:w="2127" w:type="dxa"/>
          </w:tcPr>
          <w:p w:rsidR="002170AD" w:rsidRDefault="002170AD">
            <w:pPr>
              <w:pStyle w:val="TableParagraph"/>
              <w:ind w:left="0"/>
              <w:rPr>
                <w:rFonts w:ascii="Times New Roman"/>
                <w:sz w:val="16"/>
              </w:rPr>
            </w:pPr>
          </w:p>
        </w:tc>
        <w:tc>
          <w:tcPr>
            <w:tcW w:w="1416" w:type="dxa"/>
          </w:tcPr>
          <w:p w:rsidR="002170AD" w:rsidRDefault="002170AD">
            <w:pPr>
              <w:pStyle w:val="TableParagraph"/>
              <w:ind w:left="0"/>
              <w:rPr>
                <w:rFonts w:ascii="Times New Roman"/>
                <w:sz w:val="16"/>
              </w:rPr>
            </w:pPr>
          </w:p>
        </w:tc>
      </w:tr>
      <w:tr w:rsidR="002170AD">
        <w:trPr>
          <w:trHeight w:val="458"/>
        </w:trPr>
        <w:tc>
          <w:tcPr>
            <w:tcW w:w="989" w:type="dxa"/>
          </w:tcPr>
          <w:p w:rsidR="002170AD" w:rsidRDefault="006B107F">
            <w:pPr>
              <w:pStyle w:val="TableParagraph"/>
              <w:spacing w:line="229" w:lineRule="exact"/>
              <w:rPr>
                <w:sz w:val="20"/>
              </w:rPr>
            </w:pPr>
            <w:r>
              <w:rPr>
                <w:sz w:val="20"/>
              </w:rPr>
              <w:t>2.0</w:t>
            </w:r>
          </w:p>
        </w:tc>
        <w:tc>
          <w:tcPr>
            <w:tcW w:w="991" w:type="dxa"/>
          </w:tcPr>
          <w:p w:rsidR="002170AD" w:rsidRDefault="006B107F">
            <w:pPr>
              <w:pStyle w:val="TableParagraph"/>
              <w:spacing w:before="4" w:line="228" w:lineRule="exact"/>
              <w:rPr>
                <w:sz w:val="20"/>
              </w:rPr>
            </w:pPr>
            <w:r>
              <w:rPr>
                <w:sz w:val="20"/>
              </w:rPr>
              <w:t xml:space="preserve">Draft </w:t>
            </w:r>
            <w:r>
              <w:rPr>
                <w:w w:val="95"/>
                <w:sz w:val="20"/>
              </w:rPr>
              <w:t>revision</w:t>
            </w:r>
          </w:p>
        </w:tc>
        <w:tc>
          <w:tcPr>
            <w:tcW w:w="1136" w:type="dxa"/>
          </w:tcPr>
          <w:p w:rsidR="002170AD" w:rsidRDefault="002170AD">
            <w:pPr>
              <w:pStyle w:val="TableParagraph"/>
              <w:ind w:left="0"/>
              <w:rPr>
                <w:rFonts w:ascii="Times New Roman"/>
                <w:sz w:val="20"/>
              </w:rPr>
            </w:pPr>
          </w:p>
        </w:tc>
        <w:tc>
          <w:tcPr>
            <w:tcW w:w="2410" w:type="dxa"/>
          </w:tcPr>
          <w:p w:rsidR="002170AD" w:rsidRDefault="006B107F">
            <w:pPr>
              <w:pStyle w:val="TableParagraph"/>
              <w:spacing w:line="229" w:lineRule="exact"/>
              <w:rPr>
                <w:sz w:val="20"/>
              </w:rPr>
            </w:pPr>
            <w:r>
              <w:rPr>
                <w:sz w:val="20"/>
              </w:rPr>
              <w:t>Review and revision</w:t>
            </w:r>
          </w:p>
        </w:tc>
        <w:tc>
          <w:tcPr>
            <w:tcW w:w="2127" w:type="dxa"/>
          </w:tcPr>
          <w:p w:rsidR="002170AD" w:rsidRDefault="006B107F">
            <w:pPr>
              <w:pStyle w:val="TableParagraph"/>
              <w:spacing w:line="229" w:lineRule="exact"/>
              <w:rPr>
                <w:sz w:val="20"/>
              </w:rPr>
            </w:pPr>
            <w:r>
              <w:rPr>
                <w:sz w:val="20"/>
              </w:rPr>
              <w:t>Change of policy</w:t>
            </w:r>
          </w:p>
        </w:tc>
        <w:tc>
          <w:tcPr>
            <w:tcW w:w="1416" w:type="dxa"/>
          </w:tcPr>
          <w:p w:rsidR="002170AD" w:rsidRDefault="006B107F">
            <w:pPr>
              <w:pStyle w:val="TableParagraph"/>
              <w:spacing w:line="229" w:lineRule="exact"/>
              <w:rPr>
                <w:sz w:val="20"/>
              </w:rPr>
            </w:pPr>
            <w:r>
              <w:rPr>
                <w:sz w:val="20"/>
              </w:rPr>
              <w:t>All</w:t>
            </w:r>
          </w:p>
        </w:tc>
      </w:tr>
      <w:tr w:rsidR="002170AD">
        <w:trPr>
          <w:trHeight w:val="458"/>
        </w:trPr>
        <w:tc>
          <w:tcPr>
            <w:tcW w:w="989" w:type="dxa"/>
          </w:tcPr>
          <w:p w:rsidR="002170AD" w:rsidRDefault="006B107F">
            <w:pPr>
              <w:pStyle w:val="TableParagraph"/>
              <w:spacing w:line="227" w:lineRule="exact"/>
              <w:rPr>
                <w:sz w:val="20"/>
              </w:rPr>
            </w:pPr>
            <w:r>
              <w:rPr>
                <w:sz w:val="20"/>
              </w:rPr>
              <w:t>2.1</w:t>
            </w:r>
          </w:p>
        </w:tc>
        <w:tc>
          <w:tcPr>
            <w:tcW w:w="991" w:type="dxa"/>
          </w:tcPr>
          <w:p w:rsidR="002170AD" w:rsidRDefault="006B107F">
            <w:pPr>
              <w:pStyle w:val="TableParagraph"/>
              <w:spacing w:before="1" w:line="230" w:lineRule="exact"/>
              <w:rPr>
                <w:sz w:val="20"/>
              </w:rPr>
            </w:pPr>
            <w:r>
              <w:rPr>
                <w:sz w:val="20"/>
              </w:rPr>
              <w:t xml:space="preserve">Draft </w:t>
            </w:r>
            <w:r>
              <w:rPr>
                <w:w w:val="95"/>
                <w:sz w:val="20"/>
              </w:rPr>
              <w:t>revision</w:t>
            </w:r>
          </w:p>
        </w:tc>
        <w:tc>
          <w:tcPr>
            <w:tcW w:w="1136" w:type="dxa"/>
          </w:tcPr>
          <w:p w:rsidR="002170AD" w:rsidRDefault="006B107F">
            <w:pPr>
              <w:pStyle w:val="TableParagraph"/>
              <w:spacing w:line="227" w:lineRule="exact"/>
              <w:rPr>
                <w:sz w:val="20"/>
              </w:rPr>
            </w:pPr>
            <w:r>
              <w:rPr>
                <w:sz w:val="20"/>
              </w:rPr>
              <w:t>20230131</w:t>
            </w:r>
          </w:p>
        </w:tc>
        <w:tc>
          <w:tcPr>
            <w:tcW w:w="2410" w:type="dxa"/>
          </w:tcPr>
          <w:p w:rsidR="002170AD" w:rsidRDefault="006B107F">
            <w:pPr>
              <w:pStyle w:val="TableParagraph"/>
              <w:spacing w:before="1" w:line="230" w:lineRule="exact"/>
              <w:ind w:right="138"/>
              <w:rPr>
                <w:sz w:val="20"/>
              </w:rPr>
            </w:pPr>
            <w:r>
              <w:rPr>
                <w:sz w:val="20"/>
              </w:rPr>
              <w:t>Document management tables</w:t>
            </w:r>
          </w:p>
        </w:tc>
        <w:tc>
          <w:tcPr>
            <w:tcW w:w="2127" w:type="dxa"/>
          </w:tcPr>
          <w:p w:rsidR="002170AD" w:rsidRDefault="006B107F">
            <w:pPr>
              <w:pStyle w:val="TableParagraph"/>
              <w:spacing w:before="1" w:line="230" w:lineRule="exact"/>
              <w:rPr>
                <w:sz w:val="20"/>
              </w:rPr>
            </w:pPr>
            <w:r>
              <w:rPr>
                <w:sz w:val="20"/>
              </w:rPr>
              <w:t>Version and change management</w:t>
            </w:r>
          </w:p>
        </w:tc>
        <w:tc>
          <w:tcPr>
            <w:tcW w:w="1416" w:type="dxa"/>
          </w:tcPr>
          <w:p w:rsidR="002170AD" w:rsidRDefault="006B107F">
            <w:pPr>
              <w:pStyle w:val="TableParagraph"/>
              <w:spacing w:line="227" w:lineRule="exact"/>
              <w:rPr>
                <w:sz w:val="20"/>
              </w:rPr>
            </w:pPr>
            <w:r>
              <w:rPr>
                <w:sz w:val="20"/>
              </w:rPr>
              <w:t>Final page</w:t>
            </w:r>
          </w:p>
        </w:tc>
      </w:tr>
      <w:tr w:rsidR="002170AD">
        <w:trPr>
          <w:trHeight w:val="458"/>
        </w:trPr>
        <w:tc>
          <w:tcPr>
            <w:tcW w:w="989" w:type="dxa"/>
          </w:tcPr>
          <w:p w:rsidR="002170AD" w:rsidRDefault="006B107F">
            <w:pPr>
              <w:pStyle w:val="TableParagraph"/>
              <w:spacing w:line="227" w:lineRule="exact"/>
              <w:rPr>
                <w:sz w:val="20"/>
              </w:rPr>
            </w:pPr>
            <w:r>
              <w:rPr>
                <w:sz w:val="20"/>
              </w:rPr>
              <w:t>2.2</w:t>
            </w:r>
          </w:p>
        </w:tc>
        <w:tc>
          <w:tcPr>
            <w:tcW w:w="991" w:type="dxa"/>
          </w:tcPr>
          <w:p w:rsidR="002170AD" w:rsidRDefault="006B107F">
            <w:pPr>
              <w:pStyle w:val="TableParagraph"/>
              <w:spacing w:before="1" w:line="230" w:lineRule="exact"/>
              <w:rPr>
                <w:sz w:val="20"/>
              </w:rPr>
            </w:pPr>
            <w:r>
              <w:rPr>
                <w:sz w:val="20"/>
              </w:rPr>
              <w:t xml:space="preserve">Draft </w:t>
            </w:r>
            <w:r>
              <w:rPr>
                <w:w w:val="95"/>
                <w:sz w:val="20"/>
              </w:rPr>
              <w:t>revision</w:t>
            </w:r>
          </w:p>
        </w:tc>
        <w:tc>
          <w:tcPr>
            <w:tcW w:w="1136" w:type="dxa"/>
          </w:tcPr>
          <w:p w:rsidR="002170AD" w:rsidRDefault="006B107F">
            <w:pPr>
              <w:pStyle w:val="TableParagraph"/>
              <w:spacing w:line="227" w:lineRule="exact"/>
              <w:rPr>
                <w:sz w:val="20"/>
              </w:rPr>
            </w:pPr>
            <w:r>
              <w:rPr>
                <w:sz w:val="20"/>
              </w:rPr>
              <w:t>20230213</w:t>
            </w:r>
          </w:p>
        </w:tc>
        <w:tc>
          <w:tcPr>
            <w:tcW w:w="2410" w:type="dxa"/>
          </w:tcPr>
          <w:p w:rsidR="002170AD" w:rsidRDefault="006B107F">
            <w:pPr>
              <w:pStyle w:val="TableParagraph"/>
              <w:spacing w:line="227" w:lineRule="exact"/>
              <w:rPr>
                <w:sz w:val="20"/>
              </w:rPr>
            </w:pPr>
            <w:r>
              <w:rPr>
                <w:sz w:val="20"/>
              </w:rPr>
              <w:t>Content and formatting</w:t>
            </w:r>
          </w:p>
        </w:tc>
        <w:tc>
          <w:tcPr>
            <w:tcW w:w="2127" w:type="dxa"/>
          </w:tcPr>
          <w:p w:rsidR="002170AD" w:rsidRDefault="006B107F">
            <w:pPr>
              <w:pStyle w:val="TableParagraph"/>
              <w:spacing w:before="1" w:line="230" w:lineRule="exact"/>
              <w:ind w:right="900"/>
              <w:rPr>
                <w:sz w:val="20"/>
              </w:rPr>
            </w:pPr>
            <w:r>
              <w:rPr>
                <w:sz w:val="20"/>
              </w:rPr>
              <w:t>Content and formatting</w:t>
            </w:r>
          </w:p>
        </w:tc>
        <w:tc>
          <w:tcPr>
            <w:tcW w:w="1416" w:type="dxa"/>
          </w:tcPr>
          <w:p w:rsidR="002170AD" w:rsidRDefault="006B107F">
            <w:pPr>
              <w:pStyle w:val="TableParagraph"/>
              <w:spacing w:line="227" w:lineRule="exact"/>
              <w:rPr>
                <w:sz w:val="20"/>
              </w:rPr>
            </w:pPr>
            <w:r>
              <w:rPr>
                <w:sz w:val="20"/>
              </w:rPr>
              <w:t>All</w:t>
            </w:r>
          </w:p>
        </w:tc>
      </w:tr>
      <w:tr w:rsidR="002170AD">
        <w:trPr>
          <w:trHeight w:val="457"/>
        </w:trPr>
        <w:tc>
          <w:tcPr>
            <w:tcW w:w="989" w:type="dxa"/>
          </w:tcPr>
          <w:p w:rsidR="002170AD" w:rsidRDefault="006B107F">
            <w:pPr>
              <w:pStyle w:val="TableParagraph"/>
              <w:spacing w:line="227" w:lineRule="exact"/>
              <w:rPr>
                <w:sz w:val="20"/>
              </w:rPr>
            </w:pPr>
            <w:r>
              <w:rPr>
                <w:sz w:val="20"/>
              </w:rPr>
              <w:t>3.0</w:t>
            </w:r>
          </w:p>
        </w:tc>
        <w:tc>
          <w:tcPr>
            <w:tcW w:w="991" w:type="dxa"/>
          </w:tcPr>
          <w:p w:rsidR="002170AD" w:rsidRDefault="006B107F">
            <w:pPr>
              <w:pStyle w:val="TableParagraph"/>
              <w:spacing w:line="227" w:lineRule="exact"/>
              <w:rPr>
                <w:sz w:val="20"/>
              </w:rPr>
            </w:pPr>
            <w:r>
              <w:rPr>
                <w:sz w:val="20"/>
              </w:rPr>
              <w:t>Final</w:t>
            </w:r>
          </w:p>
        </w:tc>
        <w:tc>
          <w:tcPr>
            <w:tcW w:w="1136" w:type="dxa"/>
          </w:tcPr>
          <w:p w:rsidR="002170AD" w:rsidRDefault="006B107F">
            <w:pPr>
              <w:pStyle w:val="TableParagraph"/>
              <w:spacing w:line="227" w:lineRule="exact"/>
              <w:rPr>
                <w:sz w:val="20"/>
              </w:rPr>
            </w:pPr>
            <w:r>
              <w:rPr>
                <w:sz w:val="20"/>
              </w:rPr>
              <w:t>20230316</w:t>
            </w:r>
          </w:p>
        </w:tc>
        <w:tc>
          <w:tcPr>
            <w:tcW w:w="2410" w:type="dxa"/>
          </w:tcPr>
          <w:p w:rsidR="002170AD" w:rsidRDefault="006B107F">
            <w:pPr>
              <w:pStyle w:val="TableParagraph"/>
              <w:spacing w:line="230" w:lineRule="exact"/>
              <w:ind w:right="927"/>
              <w:rPr>
                <w:sz w:val="20"/>
              </w:rPr>
            </w:pPr>
            <w:r>
              <w:rPr>
                <w:sz w:val="20"/>
              </w:rPr>
              <w:t>Formatting and hyperlinks</w:t>
            </w:r>
          </w:p>
        </w:tc>
        <w:tc>
          <w:tcPr>
            <w:tcW w:w="2127" w:type="dxa"/>
          </w:tcPr>
          <w:p w:rsidR="002170AD" w:rsidRDefault="006B107F">
            <w:pPr>
              <w:pStyle w:val="TableParagraph"/>
              <w:spacing w:line="230" w:lineRule="exact"/>
              <w:ind w:right="900"/>
              <w:rPr>
                <w:sz w:val="20"/>
              </w:rPr>
            </w:pPr>
            <w:r>
              <w:rPr>
                <w:sz w:val="20"/>
              </w:rPr>
              <w:t>Content and formatting</w:t>
            </w:r>
          </w:p>
        </w:tc>
        <w:tc>
          <w:tcPr>
            <w:tcW w:w="1416" w:type="dxa"/>
          </w:tcPr>
          <w:p w:rsidR="002170AD" w:rsidRDefault="006B107F">
            <w:pPr>
              <w:pStyle w:val="TableParagraph"/>
              <w:spacing w:line="227" w:lineRule="exact"/>
              <w:rPr>
                <w:sz w:val="20"/>
              </w:rPr>
            </w:pPr>
            <w:r>
              <w:rPr>
                <w:sz w:val="20"/>
              </w:rPr>
              <w:t>All</w:t>
            </w:r>
          </w:p>
        </w:tc>
      </w:tr>
      <w:tr w:rsidR="002170AD">
        <w:trPr>
          <w:trHeight w:val="458"/>
        </w:trPr>
        <w:tc>
          <w:tcPr>
            <w:tcW w:w="989" w:type="dxa"/>
          </w:tcPr>
          <w:p w:rsidR="002170AD" w:rsidRDefault="006B107F">
            <w:pPr>
              <w:pStyle w:val="TableParagraph"/>
              <w:spacing w:line="227" w:lineRule="exact"/>
              <w:rPr>
                <w:sz w:val="20"/>
              </w:rPr>
            </w:pPr>
            <w:r>
              <w:rPr>
                <w:sz w:val="20"/>
              </w:rPr>
              <w:t>4.0</w:t>
            </w:r>
          </w:p>
        </w:tc>
        <w:tc>
          <w:tcPr>
            <w:tcW w:w="991" w:type="dxa"/>
          </w:tcPr>
          <w:p w:rsidR="002170AD" w:rsidRDefault="006B107F">
            <w:pPr>
              <w:pStyle w:val="TableParagraph"/>
              <w:spacing w:line="227" w:lineRule="exact"/>
              <w:rPr>
                <w:sz w:val="20"/>
              </w:rPr>
            </w:pPr>
            <w:r>
              <w:rPr>
                <w:sz w:val="20"/>
              </w:rPr>
              <w:t>Final</w:t>
            </w:r>
          </w:p>
        </w:tc>
        <w:tc>
          <w:tcPr>
            <w:tcW w:w="1136" w:type="dxa"/>
          </w:tcPr>
          <w:p w:rsidR="002170AD" w:rsidRDefault="006B107F">
            <w:pPr>
              <w:pStyle w:val="TableParagraph"/>
              <w:spacing w:line="227" w:lineRule="exact"/>
              <w:rPr>
                <w:sz w:val="20"/>
              </w:rPr>
            </w:pPr>
            <w:r>
              <w:rPr>
                <w:sz w:val="20"/>
              </w:rPr>
              <w:t>20230621</w:t>
            </w:r>
          </w:p>
        </w:tc>
        <w:tc>
          <w:tcPr>
            <w:tcW w:w="2410" w:type="dxa"/>
          </w:tcPr>
          <w:p w:rsidR="002170AD" w:rsidRDefault="006B107F">
            <w:pPr>
              <w:pStyle w:val="TableParagraph"/>
              <w:spacing w:line="230" w:lineRule="exact"/>
              <w:ind w:right="138"/>
              <w:rPr>
                <w:sz w:val="20"/>
              </w:rPr>
            </w:pPr>
            <w:r>
              <w:rPr>
                <w:sz w:val="20"/>
              </w:rPr>
              <w:t>Frequency of supervisions amended</w:t>
            </w:r>
          </w:p>
        </w:tc>
        <w:tc>
          <w:tcPr>
            <w:tcW w:w="2127" w:type="dxa"/>
          </w:tcPr>
          <w:p w:rsidR="002170AD" w:rsidRDefault="006B107F">
            <w:pPr>
              <w:pStyle w:val="TableParagraph"/>
              <w:spacing w:line="230" w:lineRule="exact"/>
              <w:ind w:right="344"/>
              <w:rPr>
                <w:sz w:val="20"/>
              </w:rPr>
            </w:pPr>
            <w:r>
              <w:rPr>
                <w:sz w:val="20"/>
              </w:rPr>
              <w:t>Frequency of case supervisions</w:t>
            </w:r>
          </w:p>
        </w:tc>
        <w:tc>
          <w:tcPr>
            <w:tcW w:w="1416" w:type="dxa"/>
          </w:tcPr>
          <w:p w:rsidR="002170AD" w:rsidRDefault="006B107F">
            <w:pPr>
              <w:pStyle w:val="TableParagraph"/>
              <w:spacing w:line="227" w:lineRule="exact"/>
              <w:rPr>
                <w:sz w:val="20"/>
              </w:rPr>
            </w:pPr>
            <w:r>
              <w:rPr>
                <w:w w:val="99"/>
                <w:sz w:val="20"/>
              </w:rPr>
              <w:t>9</w:t>
            </w:r>
          </w:p>
        </w:tc>
      </w:tr>
      <w:tr w:rsidR="00DE61A5">
        <w:trPr>
          <w:trHeight w:val="458"/>
        </w:trPr>
        <w:tc>
          <w:tcPr>
            <w:tcW w:w="989" w:type="dxa"/>
          </w:tcPr>
          <w:p w:rsidR="00DE61A5" w:rsidRDefault="00DE61A5" w:rsidP="00DE61A5">
            <w:pPr>
              <w:pStyle w:val="TableParagraph"/>
              <w:spacing w:line="227" w:lineRule="exact"/>
              <w:rPr>
                <w:sz w:val="20"/>
              </w:rPr>
            </w:pPr>
            <w:r>
              <w:rPr>
                <w:sz w:val="20"/>
              </w:rPr>
              <w:t>4.0</w:t>
            </w:r>
          </w:p>
        </w:tc>
        <w:tc>
          <w:tcPr>
            <w:tcW w:w="991" w:type="dxa"/>
          </w:tcPr>
          <w:p w:rsidR="00DE61A5" w:rsidRDefault="00DE61A5" w:rsidP="00DE61A5">
            <w:pPr>
              <w:pStyle w:val="TableParagraph"/>
              <w:spacing w:line="227" w:lineRule="exact"/>
              <w:rPr>
                <w:sz w:val="20"/>
              </w:rPr>
            </w:pPr>
            <w:r>
              <w:rPr>
                <w:sz w:val="20"/>
              </w:rPr>
              <w:t>Final</w:t>
            </w:r>
          </w:p>
        </w:tc>
        <w:tc>
          <w:tcPr>
            <w:tcW w:w="1136" w:type="dxa"/>
          </w:tcPr>
          <w:p w:rsidR="00DE61A5" w:rsidRDefault="00DE61A5" w:rsidP="00DE61A5">
            <w:pPr>
              <w:pStyle w:val="TableParagraph"/>
              <w:spacing w:line="227" w:lineRule="exact"/>
              <w:rPr>
                <w:sz w:val="20"/>
              </w:rPr>
            </w:pPr>
            <w:r>
              <w:rPr>
                <w:sz w:val="20"/>
              </w:rPr>
              <w:t>20240108</w:t>
            </w:r>
            <w:bookmarkStart w:id="0" w:name="_GoBack"/>
            <w:bookmarkEnd w:id="0"/>
          </w:p>
        </w:tc>
        <w:tc>
          <w:tcPr>
            <w:tcW w:w="2410" w:type="dxa"/>
          </w:tcPr>
          <w:p w:rsidR="00DE61A5" w:rsidRDefault="00DE61A5" w:rsidP="00DE61A5">
            <w:pPr>
              <w:pStyle w:val="TableParagraph"/>
              <w:spacing w:line="230" w:lineRule="exact"/>
              <w:ind w:right="138"/>
              <w:rPr>
                <w:sz w:val="20"/>
              </w:rPr>
            </w:pPr>
            <w:r>
              <w:rPr>
                <w:sz w:val="20"/>
              </w:rPr>
              <w:t>Recording method</w:t>
            </w:r>
            <w:r>
              <w:rPr>
                <w:sz w:val="20"/>
              </w:rPr>
              <w:t xml:space="preserve"> amended</w:t>
            </w:r>
          </w:p>
        </w:tc>
        <w:tc>
          <w:tcPr>
            <w:tcW w:w="2127" w:type="dxa"/>
          </w:tcPr>
          <w:p w:rsidR="00DE61A5" w:rsidRDefault="00DE61A5" w:rsidP="00DE61A5">
            <w:pPr>
              <w:pStyle w:val="TableParagraph"/>
              <w:spacing w:line="230" w:lineRule="exact"/>
              <w:ind w:right="344"/>
              <w:rPr>
                <w:sz w:val="20"/>
              </w:rPr>
            </w:pPr>
            <w:r>
              <w:rPr>
                <w:sz w:val="20"/>
              </w:rPr>
              <w:t>Recording of supervision</w:t>
            </w:r>
          </w:p>
        </w:tc>
        <w:tc>
          <w:tcPr>
            <w:tcW w:w="1416" w:type="dxa"/>
          </w:tcPr>
          <w:p w:rsidR="00DE61A5" w:rsidRDefault="00DE61A5" w:rsidP="00DE61A5">
            <w:pPr>
              <w:pStyle w:val="TableParagraph"/>
              <w:spacing w:line="227" w:lineRule="exact"/>
              <w:rPr>
                <w:sz w:val="20"/>
              </w:rPr>
            </w:pPr>
            <w:r>
              <w:rPr>
                <w:w w:val="99"/>
                <w:sz w:val="20"/>
              </w:rPr>
              <w:t>11</w:t>
            </w:r>
          </w:p>
        </w:tc>
      </w:tr>
    </w:tbl>
    <w:p w:rsidR="002170AD" w:rsidRDefault="002170AD">
      <w:pPr>
        <w:pStyle w:val="BodyText"/>
        <w:spacing w:before="9"/>
        <w:rPr>
          <w:b/>
          <w:sz w:val="23"/>
        </w:rPr>
      </w:pPr>
    </w:p>
    <w:p w:rsidR="002170AD" w:rsidRDefault="006B107F">
      <w:pPr>
        <w:ind w:left="1360"/>
        <w:rPr>
          <w:b/>
          <w:sz w:val="24"/>
        </w:rPr>
      </w:pPr>
      <w:r>
        <w:rPr>
          <w:b/>
          <w:sz w:val="24"/>
        </w:rPr>
        <w:t>Consultation Log</w:t>
      </w:r>
    </w:p>
    <w:p w:rsidR="002170AD" w:rsidRDefault="002170AD">
      <w:pPr>
        <w:pStyle w:val="BodyText"/>
        <w:spacing w:before="2" w:after="1"/>
        <w:rPr>
          <w:b/>
          <w:sz w:val="2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188"/>
      </w:tblGrid>
      <w:tr w:rsidR="002170AD">
        <w:trPr>
          <w:trHeight w:val="230"/>
        </w:trPr>
        <w:tc>
          <w:tcPr>
            <w:tcW w:w="2830" w:type="dxa"/>
          </w:tcPr>
          <w:p w:rsidR="002170AD" w:rsidRDefault="006B107F">
            <w:pPr>
              <w:pStyle w:val="TableParagraph"/>
              <w:spacing w:line="210" w:lineRule="exact"/>
              <w:rPr>
                <w:i/>
                <w:sz w:val="20"/>
              </w:rPr>
            </w:pPr>
            <w:r>
              <w:rPr>
                <w:i/>
                <w:sz w:val="20"/>
              </w:rPr>
              <w:t>Date sent for consultation</w:t>
            </w:r>
          </w:p>
        </w:tc>
        <w:tc>
          <w:tcPr>
            <w:tcW w:w="6188" w:type="dxa"/>
          </w:tcPr>
          <w:p w:rsidR="002170AD" w:rsidRDefault="002170AD">
            <w:pPr>
              <w:pStyle w:val="TableParagraph"/>
              <w:ind w:left="0"/>
              <w:rPr>
                <w:rFonts w:ascii="Times New Roman"/>
                <w:sz w:val="16"/>
              </w:rPr>
            </w:pPr>
          </w:p>
        </w:tc>
      </w:tr>
      <w:tr w:rsidR="002170AD">
        <w:trPr>
          <w:trHeight w:val="230"/>
        </w:trPr>
        <w:tc>
          <w:tcPr>
            <w:tcW w:w="2830" w:type="dxa"/>
          </w:tcPr>
          <w:p w:rsidR="002170AD" w:rsidRDefault="006B107F">
            <w:pPr>
              <w:pStyle w:val="TableParagraph"/>
              <w:spacing w:line="210" w:lineRule="exact"/>
              <w:rPr>
                <w:i/>
                <w:sz w:val="20"/>
              </w:rPr>
            </w:pPr>
            <w:r>
              <w:rPr>
                <w:i/>
                <w:sz w:val="20"/>
              </w:rPr>
              <w:t>Consultees</w:t>
            </w:r>
          </w:p>
        </w:tc>
        <w:tc>
          <w:tcPr>
            <w:tcW w:w="6188" w:type="dxa"/>
          </w:tcPr>
          <w:p w:rsidR="002170AD" w:rsidRDefault="002170AD">
            <w:pPr>
              <w:pStyle w:val="TableParagraph"/>
              <w:ind w:left="0"/>
              <w:rPr>
                <w:rFonts w:ascii="Times New Roman"/>
                <w:sz w:val="16"/>
              </w:rPr>
            </w:pPr>
          </w:p>
        </w:tc>
      </w:tr>
    </w:tbl>
    <w:p w:rsidR="002170AD" w:rsidRDefault="006B107F">
      <w:pPr>
        <w:spacing w:before="228"/>
        <w:ind w:left="1360"/>
        <w:rPr>
          <w:b/>
          <w:sz w:val="24"/>
        </w:rPr>
      </w:pPr>
      <w:r>
        <w:rPr>
          <w:b/>
          <w:sz w:val="24"/>
        </w:rPr>
        <w:t>Approval Log</w:t>
      </w:r>
    </w:p>
    <w:p w:rsidR="002170AD" w:rsidRDefault="002170AD">
      <w:pPr>
        <w:pStyle w:val="BodyText"/>
        <w:spacing w:before="1"/>
        <w:rPr>
          <w:b/>
          <w:sz w:val="20"/>
        </w:rPr>
      </w:pPr>
    </w:p>
    <w:tbl>
      <w:tblPr>
        <w:tblW w:w="0" w:type="auto"/>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188"/>
      </w:tblGrid>
      <w:tr w:rsidR="002170AD">
        <w:trPr>
          <w:trHeight w:val="230"/>
        </w:trPr>
        <w:tc>
          <w:tcPr>
            <w:tcW w:w="2830" w:type="dxa"/>
          </w:tcPr>
          <w:p w:rsidR="002170AD" w:rsidRDefault="006B107F">
            <w:pPr>
              <w:pStyle w:val="TableParagraph"/>
              <w:spacing w:line="210" w:lineRule="exact"/>
              <w:rPr>
                <w:i/>
                <w:sz w:val="20"/>
              </w:rPr>
            </w:pPr>
            <w:r>
              <w:rPr>
                <w:i/>
                <w:sz w:val="20"/>
              </w:rPr>
              <w:t>Impact assessment by</w:t>
            </w:r>
          </w:p>
        </w:tc>
        <w:tc>
          <w:tcPr>
            <w:tcW w:w="6188" w:type="dxa"/>
          </w:tcPr>
          <w:p w:rsidR="002170AD" w:rsidRDefault="002170AD">
            <w:pPr>
              <w:pStyle w:val="TableParagraph"/>
              <w:ind w:left="0"/>
              <w:rPr>
                <w:rFonts w:ascii="Times New Roman"/>
                <w:sz w:val="16"/>
              </w:rPr>
            </w:pPr>
          </w:p>
        </w:tc>
      </w:tr>
      <w:tr w:rsidR="002170AD">
        <w:trPr>
          <w:trHeight w:val="230"/>
        </w:trPr>
        <w:tc>
          <w:tcPr>
            <w:tcW w:w="2830" w:type="dxa"/>
          </w:tcPr>
          <w:p w:rsidR="002170AD" w:rsidRDefault="006B107F">
            <w:pPr>
              <w:pStyle w:val="TableParagraph"/>
              <w:spacing w:line="210" w:lineRule="exact"/>
              <w:rPr>
                <w:i/>
                <w:sz w:val="20"/>
              </w:rPr>
            </w:pPr>
            <w:r>
              <w:rPr>
                <w:i/>
                <w:sz w:val="20"/>
              </w:rPr>
              <w:t>To be agreed by</w:t>
            </w:r>
          </w:p>
        </w:tc>
        <w:tc>
          <w:tcPr>
            <w:tcW w:w="6188" w:type="dxa"/>
          </w:tcPr>
          <w:p w:rsidR="002170AD" w:rsidRDefault="002170AD">
            <w:pPr>
              <w:pStyle w:val="TableParagraph"/>
              <w:ind w:left="0"/>
              <w:rPr>
                <w:rFonts w:ascii="Times New Roman"/>
                <w:sz w:val="16"/>
              </w:rPr>
            </w:pPr>
          </w:p>
        </w:tc>
      </w:tr>
      <w:tr w:rsidR="002170AD">
        <w:trPr>
          <w:trHeight w:val="230"/>
        </w:trPr>
        <w:tc>
          <w:tcPr>
            <w:tcW w:w="2830" w:type="dxa"/>
          </w:tcPr>
          <w:p w:rsidR="002170AD" w:rsidRDefault="006B107F">
            <w:pPr>
              <w:pStyle w:val="TableParagraph"/>
              <w:spacing w:line="210" w:lineRule="exact"/>
              <w:rPr>
                <w:i/>
                <w:sz w:val="20"/>
              </w:rPr>
            </w:pPr>
            <w:r>
              <w:rPr>
                <w:i/>
                <w:sz w:val="20"/>
              </w:rPr>
              <w:t>To be approved by</w:t>
            </w:r>
          </w:p>
        </w:tc>
        <w:tc>
          <w:tcPr>
            <w:tcW w:w="6188" w:type="dxa"/>
          </w:tcPr>
          <w:p w:rsidR="002170AD" w:rsidRDefault="006B107F">
            <w:pPr>
              <w:pStyle w:val="TableParagraph"/>
              <w:spacing w:line="210" w:lineRule="exact"/>
              <w:rPr>
                <w:sz w:val="20"/>
              </w:rPr>
            </w:pPr>
            <w:r>
              <w:rPr>
                <w:sz w:val="20"/>
              </w:rPr>
              <w:t>DLT</w:t>
            </w:r>
          </w:p>
        </w:tc>
      </w:tr>
      <w:tr w:rsidR="002170AD">
        <w:trPr>
          <w:trHeight w:val="230"/>
        </w:trPr>
        <w:tc>
          <w:tcPr>
            <w:tcW w:w="2830" w:type="dxa"/>
          </w:tcPr>
          <w:p w:rsidR="002170AD" w:rsidRDefault="006B107F">
            <w:pPr>
              <w:pStyle w:val="TableParagraph"/>
              <w:spacing w:line="210" w:lineRule="exact"/>
              <w:rPr>
                <w:i/>
                <w:sz w:val="20"/>
              </w:rPr>
            </w:pPr>
            <w:r>
              <w:rPr>
                <w:i/>
                <w:sz w:val="20"/>
              </w:rPr>
              <w:t>Finally to be ratified by</w:t>
            </w:r>
          </w:p>
        </w:tc>
        <w:tc>
          <w:tcPr>
            <w:tcW w:w="6188" w:type="dxa"/>
          </w:tcPr>
          <w:p w:rsidR="002170AD" w:rsidRDefault="006B107F">
            <w:pPr>
              <w:pStyle w:val="TableParagraph"/>
              <w:spacing w:line="210" w:lineRule="exact"/>
              <w:rPr>
                <w:sz w:val="20"/>
              </w:rPr>
            </w:pPr>
            <w:r>
              <w:rPr>
                <w:sz w:val="20"/>
              </w:rPr>
              <w:t>DCS</w:t>
            </w:r>
          </w:p>
        </w:tc>
      </w:tr>
      <w:tr w:rsidR="002170AD">
        <w:trPr>
          <w:trHeight w:val="230"/>
        </w:trPr>
        <w:tc>
          <w:tcPr>
            <w:tcW w:w="2830" w:type="dxa"/>
          </w:tcPr>
          <w:p w:rsidR="002170AD" w:rsidRDefault="006B107F">
            <w:pPr>
              <w:pStyle w:val="TableParagraph"/>
              <w:spacing w:line="210" w:lineRule="exact"/>
              <w:rPr>
                <w:i/>
                <w:sz w:val="20"/>
              </w:rPr>
            </w:pPr>
            <w:r>
              <w:rPr>
                <w:i/>
                <w:sz w:val="20"/>
              </w:rPr>
              <w:t>To be reviewed by</w:t>
            </w:r>
          </w:p>
        </w:tc>
        <w:tc>
          <w:tcPr>
            <w:tcW w:w="6188" w:type="dxa"/>
          </w:tcPr>
          <w:p w:rsidR="002170AD" w:rsidRDefault="006B107F">
            <w:pPr>
              <w:pStyle w:val="TableParagraph"/>
              <w:spacing w:line="210" w:lineRule="exact"/>
              <w:rPr>
                <w:sz w:val="20"/>
              </w:rPr>
            </w:pPr>
            <w:r>
              <w:rPr>
                <w:sz w:val="20"/>
              </w:rPr>
              <w:t>SMT</w:t>
            </w:r>
          </w:p>
        </w:tc>
      </w:tr>
      <w:tr w:rsidR="002170AD">
        <w:trPr>
          <w:trHeight w:val="232"/>
        </w:trPr>
        <w:tc>
          <w:tcPr>
            <w:tcW w:w="2830" w:type="dxa"/>
          </w:tcPr>
          <w:p w:rsidR="002170AD" w:rsidRDefault="006B107F">
            <w:pPr>
              <w:pStyle w:val="TableParagraph"/>
              <w:spacing w:line="212" w:lineRule="exact"/>
              <w:rPr>
                <w:i/>
                <w:sz w:val="20"/>
              </w:rPr>
            </w:pPr>
            <w:r>
              <w:rPr>
                <w:i/>
                <w:sz w:val="20"/>
              </w:rPr>
              <w:t>Review date</w:t>
            </w:r>
          </w:p>
        </w:tc>
        <w:tc>
          <w:tcPr>
            <w:tcW w:w="6188" w:type="dxa"/>
          </w:tcPr>
          <w:p w:rsidR="002170AD" w:rsidRDefault="002170AD">
            <w:pPr>
              <w:pStyle w:val="TableParagraph"/>
              <w:ind w:left="0"/>
              <w:rPr>
                <w:rFonts w:ascii="Times New Roman"/>
                <w:sz w:val="16"/>
              </w:rPr>
            </w:pPr>
          </w:p>
        </w:tc>
      </w:tr>
    </w:tbl>
    <w:p w:rsidR="006B107F" w:rsidRDefault="006B107F"/>
    <w:sectPr w:rsidR="006B107F">
      <w:headerReference w:type="default" r:id="rId28"/>
      <w:footerReference w:type="default" r:id="rId29"/>
      <w:pgSz w:w="11920" w:h="16850"/>
      <w:pgMar w:top="1360" w:right="320" w:bottom="280" w:left="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CC" w:rsidRDefault="009450CC">
      <w:r>
        <w:separator/>
      </w:r>
    </w:p>
  </w:endnote>
  <w:endnote w:type="continuationSeparator" w:id="0">
    <w:p w:rsidR="009450CC" w:rsidRDefault="0094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00" w:rsidRDefault="00EA026B">
    <w:pPr>
      <w:pStyle w:val="BodyText"/>
      <w:spacing w:line="14" w:lineRule="auto"/>
      <w:rPr>
        <w:sz w:val="20"/>
      </w:rPr>
    </w:pPr>
    <w:r>
      <w:rPr>
        <w:noProof/>
        <w:lang w:bidi="ar-SA"/>
      </w:rPr>
      <mc:AlternateContent>
        <mc:Choice Requires="wps">
          <w:drawing>
            <wp:anchor distT="0" distB="0" distL="114300" distR="114300" simplePos="0" relativeHeight="250168320" behindDoc="1" locked="0" layoutInCell="1" allowOverlap="1">
              <wp:simplePos x="0" y="0"/>
              <wp:positionH relativeFrom="page">
                <wp:posOffset>6469380</wp:posOffset>
              </wp:positionH>
              <wp:positionV relativeFrom="page">
                <wp:posOffset>10263505</wp:posOffset>
              </wp:positionV>
              <wp:extent cx="22606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000" w:rsidRDefault="00FF4000">
                          <w:pPr>
                            <w:spacing w:before="13"/>
                            <w:ind w:left="60"/>
                          </w:pPr>
                          <w:r>
                            <w:fldChar w:fldCharType="begin"/>
                          </w:r>
                          <w:r>
                            <w:instrText xml:space="preserve"> PAGE </w:instrText>
                          </w:r>
                          <w:r>
                            <w:fldChar w:fldCharType="separate"/>
                          </w:r>
                          <w:r w:rsidR="00DE61A5">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margin-left:509.4pt;margin-top:808.15pt;width:17.8pt;height:14.35pt;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7frgIAAK8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" filled="f" stroked="f">
              <v:textbox inset="0,0,0,0">
                <w:txbxContent>
                  <w:p w:rsidR="00FF4000" w:rsidRDefault="00FF4000">
                    <w:pPr>
                      <w:spacing w:before="13"/>
                      <w:ind w:left="60"/>
                    </w:pPr>
                    <w:r>
                      <w:fldChar w:fldCharType="begin"/>
                    </w:r>
                    <w:r>
                      <w:instrText xml:space="preserve"> PAGE </w:instrText>
                    </w:r>
                    <w:r>
                      <w:fldChar w:fldCharType="separate"/>
                    </w:r>
                    <w:r w:rsidR="00DE61A5">
                      <w:rPr>
                        <w:noProof/>
                      </w:rPr>
                      <w:t>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00" w:rsidRDefault="00FF400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CC" w:rsidRDefault="009450CC">
      <w:r>
        <w:separator/>
      </w:r>
    </w:p>
  </w:footnote>
  <w:footnote w:type="continuationSeparator" w:id="0">
    <w:p w:rsidR="009450CC" w:rsidRDefault="0094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00" w:rsidRDefault="00EA026B">
    <w:pPr>
      <w:pStyle w:val="BodyText"/>
      <w:spacing w:line="14" w:lineRule="auto"/>
      <w:rPr>
        <w:sz w:val="20"/>
      </w:rPr>
    </w:pPr>
    <w:r>
      <w:rPr>
        <w:noProof/>
        <w:lang w:bidi="ar-SA"/>
      </w:rPr>
      <mc:AlternateContent>
        <mc:Choice Requires="wps">
          <w:drawing>
            <wp:anchor distT="0" distB="0" distL="114300" distR="114300" simplePos="0" relativeHeight="250167296" behindDoc="1" locked="0" layoutInCell="1" allowOverlap="1">
              <wp:simplePos x="0" y="0"/>
              <wp:positionH relativeFrom="page">
                <wp:posOffset>1882140</wp:posOffset>
              </wp:positionH>
              <wp:positionV relativeFrom="page">
                <wp:posOffset>351790</wp:posOffset>
              </wp:positionV>
              <wp:extent cx="3833495" cy="4451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000" w:rsidRDefault="00FF4000">
                          <w:pPr>
                            <w:spacing w:line="284" w:lineRule="exact"/>
                            <w:ind w:left="24"/>
                            <w:rPr>
                              <w:rFonts w:ascii="Calibri"/>
                              <w:b/>
                              <w:sz w:val="26"/>
                            </w:rPr>
                          </w:pPr>
                          <w:r>
                            <w:rPr>
                              <w:rFonts w:ascii="Calibri"/>
                              <w:b/>
                              <w:color w:val="1F5EA8"/>
                              <w:sz w:val="26"/>
                            </w:rPr>
                            <w:t>Children and Young Peoples Directorate</w:t>
                          </w:r>
                        </w:p>
                        <w:p w:rsidR="00FF4000" w:rsidRDefault="00FF4000">
                          <w:pPr>
                            <w:spacing w:before="59"/>
                            <w:ind w:left="20"/>
                            <w:rPr>
                              <w:rFonts w:ascii="Calibri"/>
                              <w:sz w:val="28"/>
                            </w:rPr>
                          </w:pPr>
                          <w:r>
                            <w:rPr>
                              <w:rFonts w:ascii="Calibri"/>
                              <w:sz w:val="28"/>
                            </w:rPr>
                            <w:t>Creating</w:t>
                          </w:r>
                          <w:r>
                            <w:rPr>
                              <w:rFonts w:ascii="Calibri"/>
                              <w:spacing w:val="-11"/>
                              <w:sz w:val="28"/>
                            </w:rPr>
                            <w:t xml:space="preserve"> </w:t>
                          </w:r>
                          <w:r>
                            <w:rPr>
                              <w:rFonts w:ascii="Calibri"/>
                              <w:sz w:val="28"/>
                            </w:rPr>
                            <w:t>a</w:t>
                          </w:r>
                          <w:r>
                            <w:rPr>
                              <w:rFonts w:ascii="Calibri"/>
                              <w:spacing w:val="-13"/>
                              <w:sz w:val="28"/>
                            </w:rPr>
                            <w:t xml:space="preserve"> </w:t>
                          </w:r>
                          <w:r>
                            <w:rPr>
                              <w:rFonts w:ascii="Calibri"/>
                              <w:sz w:val="28"/>
                            </w:rPr>
                            <w:t>culture</w:t>
                          </w:r>
                          <w:r>
                            <w:rPr>
                              <w:rFonts w:ascii="Calibri"/>
                              <w:spacing w:val="-11"/>
                              <w:sz w:val="28"/>
                            </w:rPr>
                            <w:t xml:space="preserve"> </w:t>
                          </w:r>
                          <w:r>
                            <w:rPr>
                              <w:rFonts w:ascii="Calibri"/>
                              <w:sz w:val="28"/>
                            </w:rPr>
                            <w:t>where</w:t>
                          </w:r>
                          <w:r>
                            <w:rPr>
                              <w:rFonts w:ascii="Calibri"/>
                              <w:spacing w:val="-12"/>
                              <w:sz w:val="28"/>
                            </w:rPr>
                            <w:t xml:space="preserve"> </w:t>
                          </w:r>
                          <w:r>
                            <w:rPr>
                              <w:rFonts w:ascii="Calibri"/>
                              <w:sz w:val="28"/>
                            </w:rPr>
                            <w:t>excellent</w:t>
                          </w:r>
                          <w:r>
                            <w:rPr>
                              <w:rFonts w:ascii="Calibri"/>
                              <w:spacing w:val="-9"/>
                              <w:sz w:val="28"/>
                            </w:rPr>
                            <w:t xml:space="preserve"> </w:t>
                          </w:r>
                          <w:r>
                            <w:rPr>
                              <w:rFonts w:ascii="Calibri"/>
                              <w:sz w:val="28"/>
                            </w:rPr>
                            <w:t>practice</w:t>
                          </w:r>
                          <w:r>
                            <w:rPr>
                              <w:rFonts w:ascii="Calibri"/>
                              <w:spacing w:val="-11"/>
                              <w:sz w:val="28"/>
                            </w:rPr>
                            <w:t xml:space="preserve"> </w:t>
                          </w:r>
                          <w:r>
                            <w:rPr>
                              <w:rFonts w:ascii="Calibri"/>
                              <w:sz w:val="28"/>
                            </w:rPr>
                            <w:t>can</w:t>
                          </w:r>
                          <w:r>
                            <w:rPr>
                              <w:rFonts w:ascii="Calibri"/>
                              <w:spacing w:val="-12"/>
                              <w:sz w:val="28"/>
                            </w:rPr>
                            <w:t xml:space="preserve"> </w:t>
                          </w:r>
                          <w:r>
                            <w:rPr>
                              <w:rFonts w:ascii="Calibri"/>
                              <w:spacing w:val="-2"/>
                              <w:sz w:val="28"/>
                            </w:rPr>
                            <w:t>thrive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0" type="#_x0000_t202" style="position:absolute;margin-left:148.2pt;margin-top:27.7pt;width:301.85pt;height:35.05pt;z-index:-2531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QhrQ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" filled="f" stroked="f">
              <v:textbox inset="0,0,0,0">
                <w:txbxContent>
                  <w:p w:rsidR="00FF4000" w:rsidRDefault="00FF4000">
                    <w:pPr>
                      <w:spacing w:line="284" w:lineRule="exact"/>
                      <w:ind w:left="24"/>
                      <w:rPr>
                        <w:rFonts w:ascii="Calibri"/>
                        <w:b/>
                        <w:sz w:val="26"/>
                      </w:rPr>
                    </w:pPr>
                    <w:r>
                      <w:rPr>
                        <w:rFonts w:ascii="Calibri"/>
                        <w:b/>
                        <w:color w:val="1F5EA8"/>
                        <w:sz w:val="26"/>
                      </w:rPr>
                      <w:t>Children and Young Peoples Directorate</w:t>
                    </w:r>
                  </w:p>
                  <w:p w:rsidR="00FF4000" w:rsidRDefault="00FF4000">
                    <w:pPr>
                      <w:spacing w:before="59"/>
                      <w:ind w:left="20"/>
                      <w:rPr>
                        <w:rFonts w:ascii="Calibri"/>
                        <w:sz w:val="28"/>
                      </w:rPr>
                    </w:pPr>
                    <w:r>
                      <w:rPr>
                        <w:rFonts w:ascii="Calibri"/>
                        <w:sz w:val="28"/>
                      </w:rPr>
                      <w:t>Creating</w:t>
                    </w:r>
                    <w:r>
                      <w:rPr>
                        <w:rFonts w:ascii="Calibri"/>
                        <w:spacing w:val="-11"/>
                        <w:sz w:val="28"/>
                      </w:rPr>
                      <w:t xml:space="preserve"> </w:t>
                    </w:r>
                    <w:r>
                      <w:rPr>
                        <w:rFonts w:ascii="Calibri"/>
                        <w:sz w:val="28"/>
                      </w:rPr>
                      <w:t>a</w:t>
                    </w:r>
                    <w:r>
                      <w:rPr>
                        <w:rFonts w:ascii="Calibri"/>
                        <w:spacing w:val="-13"/>
                        <w:sz w:val="28"/>
                      </w:rPr>
                      <w:t xml:space="preserve"> </w:t>
                    </w:r>
                    <w:r>
                      <w:rPr>
                        <w:rFonts w:ascii="Calibri"/>
                        <w:sz w:val="28"/>
                      </w:rPr>
                      <w:t>culture</w:t>
                    </w:r>
                    <w:r>
                      <w:rPr>
                        <w:rFonts w:ascii="Calibri"/>
                        <w:spacing w:val="-11"/>
                        <w:sz w:val="28"/>
                      </w:rPr>
                      <w:t xml:space="preserve"> </w:t>
                    </w:r>
                    <w:r>
                      <w:rPr>
                        <w:rFonts w:ascii="Calibri"/>
                        <w:sz w:val="28"/>
                      </w:rPr>
                      <w:t>where</w:t>
                    </w:r>
                    <w:r>
                      <w:rPr>
                        <w:rFonts w:ascii="Calibri"/>
                        <w:spacing w:val="-12"/>
                        <w:sz w:val="28"/>
                      </w:rPr>
                      <w:t xml:space="preserve"> </w:t>
                    </w:r>
                    <w:r>
                      <w:rPr>
                        <w:rFonts w:ascii="Calibri"/>
                        <w:sz w:val="28"/>
                      </w:rPr>
                      <w:t>excellent</w:t>
                    </w:r>
                    <w:r>
                      <w:rPr>
                        <w:rFonts w:ascii="Calibri"/>
                        <w:spacing w:val="-9"/>
                        <w:sz w:val="28"/>
                      </w:rPr>
                      <w:t xml:space="preserve"> </w:t>
                    </w:r>
                    <w:r>
                      <w:rPr>
                        <w:rFonts w:ascii="Calibri"/>
                        <w:sz w:val="28"/>
                      </w:rPr>
                      <w:t>practice</w:t>
                    </w:r>
                    <w:r>
                      <w:rPr>
                        <w:rFonts w:ascii="Calibri"/>
                        <w:spacing w:val="-11"/>
                        <w:sz w:val="28"/>
                      </w:rPr>
                      <w:t xml:space="preserve"> </w:t>
                    </w:r>
                    <w:r>
                      <w:rPr>
                        <w:rFonts w:ascii="Calibri"/>
                        <w:sz w:val="28"/>
                      </w:rPr>
                      <w:t>can</w:t>
                    </w:r>
                    <w:r>
                      <w:rPr>
                        <w:rFonts w:ascii="Calibri"/>
                        <w:spacing w:val="-12"/>
                        <w:sz w:val="28"/>
                      </w:rPr>
                      <w:t xml:space="preserve"> </w:t>
                    </w:r>
                    <w:r>
                      <w:rPr>
                        <w:rFonts w:ascii="Calibri"/>
                        <w:spacing w:val="-2"/>
                        <w:sz w:val="28"/>
                      </w:rPr>
                      <w:t>thrive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00" w:rsidRDefault="00FF40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2E6"/>
    <w:multiLevelType w:val="hybridMultilevel"/>
    <w:tmpl w:val="A92A1B76"/>
    <w:lvl w:ilvl="0" w:tplc="D458CD5C">
      <w:start w:val="1"/>
      <w:numFmt w:val="decimal"/>
      <w:lvlText w:val="%1."/>
      <w:lvlJc w:val="left"/>
      <w:pPr>
        <w:ind w:left="1720" w:hanging="437"/>
        <w:jc w:val="right"/>
      </w:pPr>
      <w:rPr>
        <w:rFonts w:ascii="Arial" w:eastAsia="Arial" w:hAnsi="Arial" w:cs="Arial" w:hint="default"/>
        <w:b/>
        <w:bCs/>
        <w:spacing w:val="-4"/>
        <w:w w:val="99"/>
        <w:sz w:val="24"/>
        <w:szCs w:val="24"/>
        <w:lang w:val="en-GB" w:eastAsia="en-GB" w:bidi="en-GB"/>
      </w:rPr>
    </w:lvl>
    <w:lvl w:ilvl="1" w:tplc="EA08C212">
      <w:numFmt w:val="bullet"/>
      <w:lvlText w:val=""/>
      <w:lvlJc w:val="left"/>
      <w:pPr>
        <w:ind w:left="2003" w:hanging="360"/>
      </w:pPr>
      <w:rPr>
        <w:rFonts w:ascii="Symbol" w:eastAsia="Symbol" w:hAnsi="Symbol" w:cs="Symbol" w:hint="default"/>
        <w:w w:val="100"/>
        <w:sz w:val="24"/>
        <w:szCs w:val="24"/>
        <w:lang w:val="en-GB" w:eastAsia="en-GB" w:bidi="en-GB"/>
      </w:rPr>
    </w:lvl>
    <w:lvl w:ilvl="2" w:tplc="B2AE3248">
      <w:numFmt w:val="bullet"/>
      <w:lvlText w:val="•"/>
      <w:lvlJc w:val="left"/>
      <w:pPr>
        <w:ind w:left="3056" w:hanging="360"/>
      </w:pPr>
      <w:rPr>
        <w:rFonts w:hint="default"/>
        <w:lang w:val="en-GB" w:eastAsia="en-GB" w:bidi="en-GB"/>
      </w:rPr>
    </w:lvl>
    <w:lvl w:ilvl="3" w:tplc="46F82042">
      <w:numFmt w:val="bullet"/>
      <w:lvlText w:val="•"/>
      <w:lvlJc w:val="left"/>
      <w:pPr>
        <w:ind w:left="4113" w:hanging="360"/>
      </w:pPr>
      <w:rPr>
        <w:rFonts w:hint="default"/>
        <w:lang w:val="en-GB" w:eastAsia="en-GB" w:bidi="en-GB"/>
      </w:rPr>
    </w:lvl>
    <w:lvl w:ilvl="4" w:tplc="DF34678E">
      <w:numFmt w:val="bullet"/>
      <w:lvlText w:val="•"/>
      <w:lvlJc w:val="left"/>
      <w:pPr>
        <w:ind w:left="5170" w:hanging="360"/>
      </w:pPr>
      <w:rPr>
        <w:rFonts w:hint="default"/>
        <w:lang w:val="en-GB" w:eastAsia="en-GB" w:bidi="en-GB"/>
      </w:rPr>
    </w:lvl>
    <w:lvl w:ilvl="5" w:tplc="310E6AE8">
      <w:numFmt w:val="bullet"/>
      <w:lvlText w:val="•"/>
      <w:lvlJc w:val="left"/>
      <w:pPr>
        <w:ind w:left="6227" w:hanging="360"/>
      </w:pPr>
      <w:rPr>
        <w:rFonts w:hint="default"/>
        <w:lang w:val="en-GB" w:eastAsia="en-GB" w:bidi="en-GB"/>
      </w:rPr>
    </w:lvl>
    <w:lvl w:ilvl="6" w:tplc="C50E5148">
      <w:numFmt w:val="bullet"/>
      <w:lvlText w:val="•"/>
      <w:lvlJc w:val="left"/>
      <w:pPr>
        <w:ind w:left="7284" w:hanging="360"/>
      </w:pPr>
      <w:rPr>
        <w:rFonts w:hint="default"/>
        <w:lang w:val="en-GB" w:eastAsia="en-GB" w:bidi="en-GB"/>
      </w:rPr>
    </w:lvl>
    <w:lvl w:ilvl="7" w:tplc="9C120214">
      <w:numFmt w:val="bullet"/>
      <w:lvlText w:val="•"/>
      <w:lvlJc w:val="left"/>
      <w:pPr>
        <w:ind w:left="8340" w:hanging="360"/>
      </w:pPr>
      <w:rPr>
        <w:rFonts w:hint="default"/>
        <w:lang w:val="en-GB" w:eastAsia="en-GB" w:bidi="en-GB"/>
      </w:rPr>
    </w:lvl>
    <w:lvl w:ilvl="8" w:tplc="14BCB246">
      <w:numFmt w:val="bullet"/>
      <w:lvlText w:val="•"/>
      <w:lvlJc w:val="left"/>
      <w:pPr>
        <w:ind w:left="9397" w:hanging="360"/>
      </w:pPr>
      <w:rPr>
        <w:rFonts w:hint="default"/>
        <w:lang w:val="en-GB" w:eastAsia="en-GB" w:bidi="en-GB"/>
      </w:rPr>
    </w:lvl>
  </w:abstractNum>
  <w:abstractNum w:abstractNumId="1" w15:restartNumberingAfterBreak="0">
    <w:nsid w:val="09FC2CBF"/>
    <w:multiLevelType w:val="hybridMultilevel"/>
    <w:tmpl w:val="9E440DB0"/>
    <w:lvl w:ilvl="0" w:tplc="5B600D2E">
      <w:start w:val="1"/>
      <w:numFmt w:val="decimal"/>
      <w:lvlText w:val="%1."/>
      <w:lvlJc w:val="left"/>
      <w:pPr>
        <w:ind w:left="1624" w:hanging="293"/>
        <w:jc w:val="left"/>
      </w:pPr>
      <w:rPr>
        <w:rFonts w:ascii="Arial" w:eastAsia="Arial" w:hAnsi="Arial" w:cs="Arial" w:hint="default"/>
        <w:w w:val="100"/>
        <w:sz w:val="24"/>
        <w:szCs w:val="24"/>
        <w:lang w:val="en-GB" w:eastAsia="en-GB" w:bidi="en-GB"/>
      </w:rPr>
    </w:lvl>
    <w:lvl w:ilvl="1" w:tplc="F95E28CA">
      <w:numFmt w:val="bullet"/>
      <w:lvlText w:val="•"/>
      <w:lvlJc w:val="left"/>
      <w:pPr>
        <w:ind w:left="2609" w:hanging="293"/>
      </w:pPr>
      <w:rPr>
        <w:rFonts w:hint="default"/>
        <w:lang w:val="en-GB" w:eastAsia="en-GB" w:bidi="en-GB"/>
      </w:rPr>
    </w:lvl>
    <w:lvl w:ilvl="2" w:tplc="37343258">
      <w:numFmt w:val="bullet"/>
      <w:lvlText w:val="•"/>
      <w:lvlJc w:val="left"/>
      <w:pPr>
        <w:ind w:left="3598" w:hanging="293"/>
      </w:pPr>
      <w:rPr>
        <w:rFonts w:hint="default"/>
        <w:lang w:val="en-GB" w:eastAsia="en-GB" w:bidi="en-GB"/>
      </w:rPr>
    </w:lvl>
    <w:lvl w:ilvl="3" w:tplc="A72CC366">
      <w:numFmt w:val="bullet"/>
      <w:lvlText w:val="•"/>
      <w:lvlJc w:val="left"/>
      <w:pPr>
        <w:ind w:left="4587" w:hanging="293"/>
      </w:pPr>
      <w:rPr>
        <w:rFonts w:hint="default"/>
        <w:lang w:val="en-GB" w:eastAsia="en-GB" w:bidi="en-GB"/>
      </w:rPr>
    </w:lvl>
    <w:lvl w:ilvl="4" w:tplc="9CF6F748">
      <w:numFmt w:val="bullet"/>
      <w:lvlText w:val="•"/>
      <w:lvlJc w:val="left"/>
      <w:pPr>
        <w:ind w:left="5576" w:hanging="293"/>
      </w:pPr>
      <w:rPr>
        <w:rFonts w:hint="default"/>
        <w:lang w:val="en-GB" w:eastAsia="en-GB" w:bidi="en-GB"/>
      </w:rPr>
    </w:lvl>
    <w:lvl w:ilvl="5" w:tplc="14623AC4">
      <w:numFmt w:val="bullet"/>
      <w:lvlText w:val="•"/>
      <w:lvlJc w:val="left"/>
      <w:pPr>
        <w:ind w:left="6565" w:hanging="293"/>
      </w:pPr>
      <w:rPr>
        <w:rFonts w:hint="default"/>
        <w:lang w:val="en-GB" w:eastAsia="en-GB" w:bidi="en-GB"/>
      </w:rPr>
    </w:lvl>
    <w:lvl w:ilvl="6" w:tplc="C0366BFA">
      <w:numFmt w:val="bullet"/>
      <w:lvlText w:val="•"/>
      <w:lvlJc w:val="left"/>
      <w:pPr>
        <w:ind w:left="7554" w:hanging="293"/>
      </w:pPr>
      <w:rPr>
        <w:rFonts w:hint="default"/>
        <w:lang w:val="en-GB" w:eastAsia="en-GB" w:bidi="en-GB"/>
      </w:rPr>
    </w:lvl>
    <w:lvl w:ilvl="7" w:tplc="F6E2EAE2">
      <w:numFmt w:val="bullet"/>
      <w:lvlText w:val="•"/>
      <w:lvlJc w:val="left"/>
      <w:pPr>
        <w:ind w:left="8543" w:hanging="293"/>
      </w:pPr>
      <w:rPr>
        <w:rFonts w:hint="default"/>
        <w:lang w:val="en-GB" w:eastAsia="en-GB" w:bidi="en-GB"/>
      </w:rPr>
    </w:lvl>
    <w:lvl w:ilvl="8" w:tplc="833AC7E2">
      <w:numFmt w:val="bullet"/>
      <w:lvlText w:val="•"/>
      <w:lvlJc w:val="left"/>
      <w:pPr>
        <w:ind w:left="9532" w:hanging="293"/>
      </w:pPr>
      <w:rPr>
        <w:rFonts w:hint="default"/>
        <w:lang w:val="en-GB" w:eastAsia="en-GB" w:bidi="en-GB"/>
      </w:rPr>
    </w:lvl>
  </w:abstractNum>
  <w:abstractNum w:abstractNumId="2" w15:restartNumberingAfterBreak="0">
    <w:nsid w:val="19C14695"/>
    <w:multiLevelType w:val="hybridMultilevel"/>
    <w:tmpl w:val="F81274F8"/>
    <w:lvl w:ilvl="0" w:tplc="EC7046A6">
      <w:start w:val="1"/>
      <w:numFmt w:val="decimal"/>
      <w:lvlText w:val="%1)"/>
      <w:lvlJc w:val="left"/>
      <w:pPr>
        <w:ind w:left="1566" w:hanging="360"/>
        <w:jc w:val="left"/>
      </w:pPr>
      <w:rPr>
        <w:rFonts w:ascii="Arial" w:eastAsia="Arial" w:hAnsi="Arial" w:cs="Arial" w:hint="default"/>
        <w:w w:val="99"/>
        <w:sz w:val="24"/>
        <w:szCs w:val="24"/>
        <w:lang w:val="en-GB" w:eastAsia="en-GB" w:bidi="en-GB"/>
      </w:rPr>
    </w:lvl>
    <w:lvl w:ilvl="1" w:tplc="D1F8AB34">
      <w:numFmt w:val="bullet"/>
      <w:lvlText w:val="•"/>
      <w:lvlJc w:val="left"/>
      <w:pPr>
        <w:ind w:left="2555" w:hanging="360"/>
      </w:pPr>
      <w:rPr>
        <w:rFonts w:hint="default"/>
        <w:lang w:val="en-GB" w:eastAsia="en-GB" w:bidi="en-GB"/>
      </w:rPr>
    </w:lvl>
    <w:lvl w:ilvl="2" w:tplc="5EA2EA10">
      <w:numFmt w:val="bullet"/>
      <w:lvlText w:val="•"/>
      <w:lvlJc w:val="left"/>
      <w:pPr>
        <w:ind w:left="3550" w:hanging="360"/>
      </w:pPr>
      <w:rPr>
        <w:rFonts w:hint="default"/>
        <w:lang w:val="en-GB" w:eastAsia="en-GB" w:bidi="en-GB"/>
      </w:rPr>
    </w:lvl>
    <w:lvl w:ilvl="3" w:tplc="22D6EDA8">
      <w:numFmt w:val="bullet"/>
      <w:lvlText w:val="•"/>
      <w:lvlJc w:val="left"/>
      <w:pPr>
        <w:ind w:left="4545" w:hanging="360"/>
      </w:pPr>
      <w:rPr>
        <w:rFonts w:hint="default"/>
        <w:lang w:val="en-GB" w:eastAsia="en-GB" w:bidi="en-GB"/>
      </w:rPr>
    </w:lvl>
    <w:lvl w:ilvl="4" w:tplc="E1A634E2">
      <w:numFmt w:val="bullet"/>
      <w:lvlText w:val="•"/>
      <w:lvlJc w:val="left"/>
      <w:pPr>
        <w:ind w:left="5540" w:hanging="360"/>
      </w:pPr>
      <w:rPr>
        <w:rFonts w:hint="default"/>
        <w:lang w:val="en-GB" w:eastAsia="en-GB" w:bidi="en-GB"/>
      </w:rPr>
    </w:lvl>
    <w:lvl w:ilvl="5" w:tplc="1BAE6A82">
      <w:numFmt w:val="bullet"/>
      <w:lvlText w:val="•"/>
      <w:lvlJc w:val="left"/>
      <w:pPr>
        <w:ind w:left="6535" w:hanging="360"/>
      </w:pPr>
      <w:rPr>
        <w:rFonts w:hint="default"/>
        <w:lang w:val="en-GB" w:eastAsia="en-GB" w:bidi="en-GB"/>
      </w:rPr>
    </w:lvl>
    <w:lvl w:ilvl="6" w:tplc="8180A3FE">
      <w:numFmt w:val="bullet"/>
      <w:lvlText w:val="•"/>
      <w:lvlJc w:val="left"/>
      <w:pPr>
        <w:ind w:left="7530" w:hanging="360"/>
      </w:pPr>
      <w:rPr>
        <w:rFonts w:hint="default"/>
        <w:lang w:val="en-GB" w:eastAsia="en-GB" w:bidi="en-GB"/>
      </w:rPr>
    </w:lvl>
    <w:lvl w:ilvl="7" w:tplc="BDD6589E">
      <w:numFmt w:val="bullet"/>
      <w:lvlText w:val="•"/>
      <w:lvlJc w:val="left"/>
      <w:pPr>
        <w:ind w:left="8525" w:hanging="360"/>
      </w:pPr>
      <w:rPr>
        <w:rFonts w:hint="default"/>
        <w:lang w:val="en-GB" w:eastAsia="en-GB" w:bidi="en-GB"/>
      </w:rPr>
    </w:lvl>
    <w:lvl w:ilvl="8" w:tplc="08D89546">
      <w:numFmt w:val="bullet"/>
      <w:lvlText w:val="•"/>
      <w:lvlJc w:val="left"/>
      <w:pPr>
        <w:ind w:left="9520" w:hanging="360"/>
      </w:pPr>
      <w:rPr>
        <w:rFonts w:hint="default"/>
        <w:lang w:val="en-GB" w:eastAsia="en-GB" w:bidi="en-GB"/>
      </w:rPr>
    </w:lvl>
  </w:abstractNum>
  <w:abstractNum w:abstractNumId="3" w15:restartNumberingAfterBreak="0">
    <w:nsid w:val="54D66D40"/>
    <w:multiLevelType w:val="hybridMultilevel"/>
    <w:tmpl w:val="DE8C2E68"/>
    <w:lvl w:ilvl="0" w:tplc="A4CC96AC">
      <w:numFmt w:val="bullet"/>
      <w:lvlText w:val=""/>
      <w:lvlJc w:val="left"/>
      <w:pPr>
        <w:ind w:left="468" w:hanging="361"/>
      </w:pPr>
      <w:rPr>
        <w:rFonts w:ascii="Symbol" w:eastAsia="Symbol" w:hAnsi="Symbol" w:cs="Symbol" w:hint="default"/>
        <w:w w:val="100"/>
        <w:sz w:val="24"/>
        <w:szCs w:val="24"/>
        <w:lang w:val="en-GB" w:eastAsia="en-GB" w:bidi="en-GB"/>
      </w:rPr>
    </w:lvl>
    <w:lvl w:ilvl="1" w:tplc="E032A094">
      <w:numFmt w:val="bullet"/>
      <w:lvlText w:val="•"/>
      <w:lvlJc w:val="left"/>
      <w:pPr>
        <w:ind w:left="611" w:hanging="361"/>
      </w:pPr>
      <w:rPr>
        <w:rFonts w:hint="default"/>
        <w:lang w:val="en-GB" w:eastAsia="en-GB" w:bidi="en-GB"/>
      </w:rPr>
    </w:lvl>
    <w:lvl w:ilvl="2" w:tplc="F022D8B2">
      <w:numFmt w:val="bullet"/>
      <w:lvlText w:val="•"/>
      <w:lvlJc w:val="left"/>
      <w:pPr>
        <w:ind w:left="762" w:hanging="361"/>
      </w:pPr>
      <w:rPr>
        <w:rFonts w:hint="default"/>
        <w:lang w:val="en-GB" w:eastAsia="en-GB" w:bidi="en-GB"/>
      </w:rPr>
    </w:lvl>
    <w:lvl w:ilvl="3" w:tplc="E0385B72">
      <w:numFmt w:val="bullet"/>
      <w:lvlText w:val="•"/>
      <w:lvlJc w:val="left"/>
      <w:pPr>
        <w:ind w:left="913" w:hanging="361"/>
      </w:pPr>
      <w:rPr>
        <w:rFonts w:hint="default"/>
        <w:lang w:val="en-GB" w:eastAsia="en-GB" w:bidi="en-GB"/>
      </w:rPr>
    </w:lvl>
    <w:lvl w:ilvl="4" w:tplc="7F44C95C">
      <w:numFmt w:val="bullet"/>
      <w:lvlText w:val="•"/>
      <w:lvlJc w:val="left"/>
      <w:pPr>
        <w:ind w:left="1064" w:hanging="361"/>
      </w:pPr>
      <w:rPr>
        <w:rFonts w:hint="default"/>
        <w:lang w:val="en-GB" w:eastAsia="en-GB" w:bidi="en-GB"/>
      </w:rPr>
    </w:lvl>
    <w:lvl w:ilvl="5" w:tplc="7F5A22BA">
      <w:numFmt w:val="bullet"/>
      <w:lvlText w:val="•"/>
      <w:lvlJc w:val="left"/>
      <w:pPr>
        <w:ind w:left="1215" w:hanging="361"/>
      </w:pPr>
      <w:rPr>
        <w:rFonts w:hint="default"/>
        <w:lang w:val="en-GB" w:eastAsia="en-GB" w:bidi="en-GB"/>
      </w:rPr>
    </w:lvl>
    <w:lvl w:ilvl="6" w:tplc="BEFC3F26">
      <w:numFmt w:val="bullet"/>
      <w:lvlText w:val="•"/>
      <w:lvlJc w:val="left"/>
      <w:pPr>
        <w:ind w:left="1366" w:hanging="361"/>
      </w:pPr>
      <w:rPr>
        <w:rFonts w:hint="default"/>
        <w:lang w:val="en-GB" w:eastAsia="en-GB" w:bidi="en-GB"/>
      </w:rPr>
    </w:lvl>
    <w:lvl w:ilvl="7" w:tplc="0E682184">
      <w:numFmt w:val="bullet"/>
      <w:lvlText w:val="•"/>
      <w:lvlJc w:val="left"/>
      <w:pPr>
        <w:ind w:left="1517" w:hanging="361"/>
      </w:pPr>
      <w:rPr>
        <w:rFonts w:hint="default"/>
        <w:lang w:val="en-GB" w:eastAsia="en-GB" w:bidi="en-GB"/>
      </w:rPr>
    </w:lvl>
    <w:lvl w:ilvl="8" w:tplc="1484501C">
      <w:numFmt w:val="bullet"/>
      <w:lvlText w:val="•"/>
      <w:lvlJc w:val="left"/>
      <w:pPr>
        <w:ind w:left="1668" w:hanging="361"/>
      </w:pPr>
      <w:rPr>
        <w:rFonts w:hint="default"/>
        <w:lang w:val="en-GB" w:eastAsia="en-GB" w:bidi="en-GB"/>
      </w:rPr>
    </w:lvl>
  </w:abstractNum>
  <w:abstractNum w:abstractNumId="4" w15:restartNumberingAfterBreak="0">
    <w:nsid w:val="59F97384"/>
    <w:multiLevelType w:val="hybridMultilevel"/>
    <w:tmpl w:val="C09CA354"/>
    <w:lvl w:ilvl="0" w:tplc="434C22BE">
      <w:numFmt w:val="bullet"/>
      <w:lvlText w:val=""/>
      <w:lvlJc w:val="left"/>
      <w:pPr>
        <w:ind w:left="468" w:hanging="361"/>
      </w:pPr>
      <w:rPr>
        <w:rFonts w:ascii="Symbol" w:eastAsia="Symbol" w:hAnsi="Symbol" w:cs="Symbol" w:hint="default"/>
        <w:w w:val="100"/>
        <w:sz w:val="24"/>
        <w:szCs w:val="24"/>
        <w:lang w:val="en-GB" w:eastAsia="en-GB" w:bidi="en-GB"/>
      </w:rPr>
    </w:lvl>
    <w:lvl w:ilvl="1" w:tplc="57B8A2E8">
      <w:numFmt w:val="bullet"/>
      <w:lvlText w:val="•"/>
      <w:lvlJc w:val="left"/>
      <w:pPr>
        <w:ind w:left="611" w:hanging="361"/>
      </w:pPr>
      <w:rPr>
        <w:rFonts w:hint="default"/>
        <w:lang w:val="en-GB" w:eastAsia="en-GB" w:bidi="en-GB"/>
      </w:rPr>
    </w:lvl>
    <w:lvl w:ilvl="2" w:tplc="4BF20F78">
      <w:numFmt w:val="bullet"/>
      <w:lvlText w:val="•"/>
      <w:lvlJc w:val="left"/>
      <w:pPr>
        <w:ind w:left="762" w:hanging="361"/>
      </w:pPr>
      <w:rPr>
        <w:rFonts w:hint="default"/>
        <w:lang w:val="en-GB" w:eastAsia="en-GB" w:bidi="en-GB"/>
      </w:rPr>
    </w:lvl>
    <w:lvl w:ilvl="3" w:tplc="D7601C34">
      <w:numFmt w:val="bullet"/>
      <w:lvlText w:val="•"/>
      <w:lvlJc w:val="left"/>
      <w:pPr>
        <w:ind w:left="913" w:hanging="361"/>
      </w:pPr>
      <w:rPr>
        <w:rFonts w:hint="default"/>
        <w:lang w:val="en-GB" w:eastAsia="en-GB" w:bidi="en-GB"/>
      </w:rPr>
    </w:lvl>
    <w:lvl w:ilvl="4" w:tplc="358EDEAC">
      <w:numFmt w:val="bullet"/>
      <w:lvlText w:val="•"/>
      <w:lvlJc w:val="left"/>
      <w:pPr>
        <w:ind w:left="1064" w:hanging="361"/>
      </w:pPr>
      <w:rPr>
        <w:rFonts w:hint="default"/>
        <w:lang w:val="en-GB" w:eastAsia="en-GB" w:bidi="en-GB"/>
      </w:rPr>
    </w:lvl>
    <w:lvl w:ilvl="5" w:tplc="FED28912">
      <w:numFmt w:val="bullet"/>
      <w:lvlText w:val="•"/>
      <w:lvlJc w:val="left"/>
      <w:pPr>
        <w:ind w:left="1215" w:hanging="361"/>
      </w:pPr>
      <w:rPr>
        <w:rFonts w:hint="default"/>
        <w:lang w:val="en-GB" w:eastAsia="en-GB" w:bidi="en-GB"/>
      </w:rPr>
    </w:lvl>
    <w:lvl w:ilvl="6" w:tplc="F40AE89E">
      <w:numFmt w:val="bullet"/>
      <w:lvlText w:val="•"/>
      <w:lvlJc w:val="left"/>
      <w:pPr>
        <w:ind w:left="1366" w:hanging="361"/>
      </w:pPr>
      <w:rPr>
        <w:rFonts w:hint="default"/>
        <w:lang w:val="en-GB" w:eastAsia="en-GB" w:bidi="en-GB"/>
      </w:rPr>
    </w:lvl>
    <w:lvl w:ilvl="7" w:tplc="87ECF962">
      <w:numFmt w:val="bullet"/>
      <w:lvlText w:val="•"/>
      <w:lvlJc w:val="left"/>
      <w:pPr>
        <w:ind w:left="1517" w:hanging="361"/>
      </w:pPr>
      <w:rPr>
        <w:rFonts w:hint="default"/>
        <w:lang w:val="en-GB" w:eastAsia="en-GB" w:bidi="en-GB"/>
      </w:rPr>
    </w:lvl>
    <w:lvl w:ilvl="8" w:tplc="D1BA8138">
      <w:numFmt w:val="bullet"/>
      <w:lvlText w:val="•"/>
      <w:lvlJc w:val="left"/>
      <w:pPr>
        <w:ind w:left="1668" w:hanging="361"/>
      </w:pPr>
      <w:rPr>
        <w:rFonts w:hint="default"/>
        <w:lang w:val="en-GB" w:eastAsia="en-GB" w:bidi="en-GB"/>
      </w:rPr>
    </w:lvl>
  </w:abstractNum>
  <w:abstractNum w:abstractNumId="5" w15:restartNumberingAfterBreak="0">
    <w:nsid w:val="5B435B6F"/>
    <w:multiLevelType w:val="hybridMultilevel"/>
    <w:tmpl w:val="00CCCDE4"/>
    <w:lvl w:ilvl="0" w:tplc="213A3770">
      <w:numFmt w:val="bullet"/>
      <w:lvlText w:val=""/>
      <w:lvlJc w:val="left"/>
      <w:pPr>
        <w:ind w:left="2080" w:hanging="360"/>
      </w:pPr>
      <w:rPr>
        <w:rFonts w:ascii="Symbol" w:eastAsia="Symbol" w:hAnsi="Symbol" w:cs="Symbol" w:hint="default"/>
        <w:w w:val="100"/>
        <w:sz w:val="24"/>
        <w:szCs w:val="24"/>
        <w:lang w:val="en-GB" w:eastAsia="en-GB" w:bidi="en-GB"/>
      </w:rPr>
    </w:lvl>
    <w:lvl w:ilvl="1" w:tplc="159C80F2">
      <w:numFmt w:val="bullet"/>
      <w:lvlText w:val="•"/>
      <w:lvlJc w:val="left"/>
      <w:pPr>
        <w:ind w:left="3023" w:hanging="360"/>
      </w:pPr>
      <w:rPr>
        <w:rFonts w:hint="default"/>
        <w:lang w:val="en-GB" w:eastAsia="en-GB" w:bidi="en-GB"/>
      </w:rPr>
    </w:lvl>
    <w:lvl w:ilvl="2" w:tplc="690EB2EC">
      <w:numFmt w:val="bullet"/>
      <w:lvlText w:val="•"/>
      <w:lvlJc w:val="left"/>
      <w:pPr>
        <w:ind w:left="3966" w:hanging="360"/>
      </w:pPr>
      <w:rPr>
        <w:rFonts w:hint="default"/>
        <w:lang w:val="en-GB" w:eastAsia="en-GB" w:bidi="en-GB"/>
      </w:rPr>
    </w:lvl>
    <w:lvl w:ilvl="3" w:tplc="9488ABB0">
      <w:numFmt w:val="bullet"/>
      <w:lvlText w:val="•"/>
      <w:lvlJc w:val="left"/>
      <w:pPr>
        <w:ind w:left="4909" w:hanging="360"/>
      </w:pPr>
      <w:rPr>
        <w:rFonts w:hint="default"/>
        <w:lang w:val="en-GB" w:eastAsia="en-GB" w:bidi="en-GB"/>
      </w:rPr>
    </w:lvl>
    <w:lvl w:ilvl="4" w:tplc="E9E6BEBA">
      <w:numFmt w:val="bullet"/>
      <w:lvlText w:val="•"/>
      <w:lvlJc w:val="left"/>
      <w:pPr>
        <w:ind w:left="5852" w:hanging="360"/>
      </w:pPr>
      <w:rPr>
        <w:rFonts w:hint="default"/>
        <w:lang w:val="en-GB" w:eastAsia="en-GB" w:bidi="en-GB"/>
      </w:rPr>
    </w:lvl>
    <w:lvl w:ilvl="5" w:tplc="6FDCB2FC">
      <w:numFmt w:val="bullet"/>
      <w:lvlText w:val="•"/>
      <w:lvlJc w:val="left"/>
      <w:pPr>
        <w:ind w:left="6795" w:hanging="360"/>
      </w:pPr>
      <w:rPr>
        <w:rFonts w:hint="default"/>
        <w:lang w:val="en-GB" w:eastAsia="en-GB" w:bidi="en-GB"/>
      </w:rPr>
    </w:lvl>
    <w:lvl w:ilvl="6" w:tplc="2340DAD4">
      <w:numFmt w:val="bullet"/>
      <w:lvlText w:val="•"/>
      <w:lvlJc w:val="left"/>
      <w:pPr>
        <w:ind w:left="7738" w:hanging="360"/>
      </w:pPr>
      <w:rPr>
        <w:rFonts w:hint="default"/>
        <w:lang w:val="en-GB" w:eastAsia="en-GB" w:bidi="en-GB"/>
      </w:rPr>
    </w:lvl>
    <w:lvl w:ilvl="7" w:tplc="8BEEC444">
      <w:numFmt w:val="bullet"/>
      <w:lvlText w:val="•"/>
      <w:lvlJc w:val="left"/>
      <w:pPr>
        <w:ind w:left="8681" w:hanging="360"/>
      </w:pPr>
      <w:rPr>
        <w:rFonts w:hint="default"/>
        <w:lang w:val="en-GB" w:eastAsia="en-GB" w:bidi="en-GB"/>
      </w:rPr>
    </w:lvl>
    <w:lvl w:ilvl="8" w:tplc="1AD0DF72">
      <w:numFmt w:val="bullet"/>
      <w:lvlText w:val="•"/>
      <w:lvlJc w:val="left"/>
      <w:pPr>
        <w:ind w:left="9624" w:hanging="360"/>
      </w:pPr>
      <w:rPr>
        <w:rFonts w:hint="default"/>
        <w:lang w:val="en-GB" w:eastAsia="en-GB" w:bidi="en-GB"/>
      </w:rPr>
    </w:lvl>
  </w:abstractNum>
  <w:abstractNum w:abstractNumId="6" w15:restartNumberingAfterBreak="0">
    <w:nsid w:val="5C711B41"/>
    <w:multiLevelType w:val="hybridMultilevel"/>
    <w:tmpl w:val="A5FAE87E"/>
    <w:lvl w:ilvl="0" w:tplc="E9AAE5AE">
      <w:numFmt w:val="bullet"/>
      <w:lvlText w:val=""/>
      <w:lvlJc w:val="left"/>
      <w:pPr>
        <w:ind w:left="2061" w:hanging="312"/>
      </w:pPr>
      <w:rPr>
        <w:rFonts w:ascii="Symbol" w:eastAsia="Symbol" w:hAnsi="Symbol" w:cs="Symbol" w:hint="default"/>
        <w:w w:val="100"/>
        <w:sz w:val="22"/>
        <w:szCs w:val="22"/>
        <w:lang w:val="en-GB" w:eastAsia="en-GB" w:bidi="en-GB"/>
      </w:rPr>
    </w:lvl>
    <w:lvl w:ilvl="1" w:tplc="F52414FE">
      <w:numFmt w:val="bullet"/>
      <w:lvlText w:val="•"/>
      <w:lvlJc w:val="left"/>
      <w:pPr>
        <w:ind w:left="3005" w:hanging="312"/>
      </w:pPr>
      <w:rPr>
        <w:rFonts w:hint="default"/>
        <w:lang w:val="en-GB" w:eastAsia="en-GB" w:bidi="en-GB"/>
      </w:rPr>
    </w:lvl>
    <w:lvl w:ilvl="2" w:tplc="C78491A2">
      <w:numFmt w:val="bullet"/>
      <w:lvlText w:val="•"/>
      <w:lvlJc w:val="left"/>
      <w:pPr>
        <w:ind w:left="3950" w:hanging="312"/>
      </w:pPr>
      <w:rPr>
        <w:rFonts w:hint="default"/>
        <w:lang w:val="en-GB" w:eastAsia="en-GB" w:bidi="en-GB"/>
      </w:rPr>
    </w:lvl>
    <w:lvl w:ilvl="3" w:tplc="90CED274">
      <w:numFmt w:val="bullet"/>
      <w:lvlText w:val="•"/>
      <w:lvlJc w:val="left"/>
      <w:pPr>
        <w:ind w:left="4895" w:hanging="312"/>
      </w:pPr>
      <w:rPr>
        <w:rFonts w:hint="default"/>
        <w:lang w:val="en-GB" w:eastAsia="en-GB" w:bidi="en-GB"/>
      </w:rPr>
    </w:lvl>
    <w:lvl w:ilvl="4" w:tplc="3C10B1EE">
      <w:numFmt w:val="bullet"/>
      <w:lvlText w:val="•"/>
      <w:lvlJc w:val="left"/>
      <w:pPr>
        <w:ind w:left="5840" w:hanging="312"/>
      </w:pPr>
      <w:rPr>
        <w:rFonts w:hint="default"/>
        <w:lang w:val="en-GB" w:eastAsia="en-GB" w:bidi="en-GB"/>
      </w:rPr>
    </w:lvl>
    <w:lvl w:ilvl="5" w:tplc="AE6A88E2">
      <w:numFmt w:val="bullet"/>
      <w:lvlText w:val="•"/>
      <w:lvlJc w:val="left"/>
      <w:pPr>
        <w:ind w:left="6785" w:hanging="312"/>
      </w:pPr>
      <w:rPr>
        <w:rFonts w:hint="default"/>
        <w:lang w:val="en-GB" w:eastAsia="en-GB" w:bidi="en-GB"/>
      </w:rPr>
    </w:lvl>
    <w:lvl w:ilvl="6" w:tplc="B2C24402">
      <w:numFmt w:val="bullet"/>
      <w:lvlText w:val="•"/>
      <w:lvlJc w:val="left"/>
      <w:pPr>
        <w:ind w:left="7730" w:hanging="312"/>
      </w:pPr>
      <w:rPr>
        <w:rFonts w:hint="default"/>
        <w:lang w:val="en-GB" w:eastAsia="en-GB" w:bidi="en-GB"/>
      </w:rPr>
    </w:lvl>
    <w:lvl w:ilvl="7" w:tplc="8F7C19C4">
      <w:numFmt w:val="bullet"/>
      <w:lvlText w:val="•"/>
      <w:lvlJc w:val="left"/>
      <w:pPr>
        <w:ind w:left="8675" w:hanging="312"/>
      </w:pPr>
      <w:rPr>
        <w:rFonts w:hint="default"/>
        <w:lang w:val="en-GB" w:eastAsia="en-GB" w:bidi="en-GB"/>
      </w:rPr>
    </w:lvl>
    <w:lvl w:ilvl="8" w:tplc="E08A9288">
      <w:numFmt w:val="bullet"/>
      <w:lvlText w:val="•"/>
      <w:lvlJc w:val="left"/>
      <w:pPr>
        <w:ind w:left="9620" w:hanging="312"/>
      </w:pPr>
      <w:rPr>
        <w:rFonts w:hint="default"/>
        <w:lang w:val="en-GB" w:eastAsia="en-GB" w:bidi="en-GB"/>
      </w:rPr>
    </w:lvl>
  </w:abstractNum>
  <w:abstractNum w:abstractNumId="7" w15:restartNumberingAfterBreak="0">
    <w:nsid w:val="66D84556"/>
    <w:multiLevelType w:val="hybridMultilevel"/>
    <w:tmpl w:val="52D2A37E"/>
    <w:lvl w:ilvl="0" w:tplc="AFCEEA62">
      <w:start w:val="5"/>
      <w:numFmt w:val="lowerLetter"/>
      <w:lvlText w:val="%1"/>
      <w:lvlJc w:val="left"/>
      <w:pPr>
        <w:ind w:left="1480" w:hanging="468"/>
        <w:jc w:val="left"/>
      </w:pPr>
      <w:rPr>
        <w:rFonts w:hint="default"/>
        <w:lang w:val="en-GB" w:eastAsia="en-GB" w:bidi="en-GB"/>
      </w:rPr>
    </w:lvl>
    <w:lvl w:ilvl="1" w:tplc="39BAFEA4">
      <w:numFmt w:val="bullet"/>
      <w:lvlText w:val=""/>
      <w:lvlJc w:val="left"/>
      <w:pPr>
        <w:ind w:left="2200" w:hanging="360"/>
      </w:pPr>
      <w:rPr>
        <w:rFonts w:ascii="Symbol" w:eastAsia="Symbol" w:hAnsi="Symbol" w:cs="Symbol" w:hint="default"/>
        <w:w w:val="100"/>
        <w:sz w:val="24"/>
        <w:szCs w:val="24"/>
        <w:lang w:val="en-GB" w:eastAsia="en-GB" w:bidi="en-GB"/>
      </w:rPr>
    </w:lvl>
    <w:lvl w:ilvl="2" w:tplc="76D2D6F0">
      <w:numFmt w:val="bullet"/>
      <w:lvlText w:val=""/>
      <w:lvlJc w:val="left"/>
      <w:pPr>
        <w:ind w:left="1480" w:hanging="447"/>
      </w:pPr>
      <w:rPr>
        <w:rFonts w:ascii="Symbol" w:eastAsia="Symbol" w:hAnsi="Symbol" w:cs="Symbol" w:hint="default"/>
        <w:w w:val="100"/>
        <w:sz w:val="24"/>
        <w:szCs w:val="24"/>
        <w:lang w:val="en-GB" w:eastAsia="en-GB" w:bidi="en-GB"/>
      </w:rPr>
    </w:lvl>
    <w:lvl w:ilvl="3" w:tplc="35CC551C">
      <w:numFmt w:val="bullet"/>
      <w:lvlText w:val="•"/>
      <w:lvlJc w:val="left"/>
      <w:pPr>
        <w:ind w:left="4269" w:hanging="447"/>
      </w:pPr>
      <w:rPr>
        <w:rFonts w:hint="default"/>
        <w:lang w:val="en-GB" w:eastAsia="en-GB" w:bidi="en-GB"/>
      </w:rPr>
    </w:lvl>
    <w:lvl w:ilvl="4" w:tplc="A660580C">
      <w:numFmt w:val="bullet"/>
      <w:lvlText w:val="•"/>
      <w:lvlJc w:val="left"/>
      <w:pPr>
        <w:ind w:left="5303" w:hanging="447"/>
      </w:pPr>
      <w:rPr>
        <w:rFonts w:hint="default"/>
        <w:lang w:val="en-GB" w:eastAsia="en-GB" w:bidi="en-GB"/>
      </w:rPr>
    </w:lvl>
    <w:lvl w:ilvl="5" w:tplc="47CCA9AE">
      <w:numFmt w:val="bullet"/>
      <w:lvlText w:val="•"/>
      <w:lvlJc w:val="left"/>
      <w:pPr>
        <w:ind w:left="6338" w:hanging="447"/>
      </w:pPr>
      <w:rPr>
        <w:rFonts w:hint="default"/>
        <w:lang w:val="en-GB" w:eastAsia="en-GB" w:bidi="en-GB"/>
      </w:rPr>
    </w:lvl>
    <w:lvl w:ilvl="6" w:tplc="EFE01B02">
      <w:numFmt w:val="bullet"/>
      <w:lvlText w:val="•"/>
      <w:lvlJc w:val="left"/>
      <w:pPr>
        <w:ind w:left="7372" w:hanging="447"/>
      </w:pPr>
      <w:rPr>
        <w:rFonts w:hint="default"/>
        <w:lang w:val="en-GB" w:eastAsia="en-GB" w:bidi="en-GB"/>
      </w:rPr>
    </w:lvl>
    <w:lvl w:ilvl="7" w:tplc="685C29D2">
      <w:numFmt w:val="bullet"/>
      <w:lvlText w:val="•"/>
      <w:lvlJc w:val="left"/>
      <w:pPr>
        <w:ind w:left="8407" w:hanging="447"/>
      </w:pPr>
      <w:rPr>
        <w:rFonts w:hint="default"/>
        <w:lang w:val="en-GB" w:eastAsia="en-GB" w:bidi="en-GB"/>
      </w:rPr>
    </w:lvl>
    <w:lvl w:ilvl="8" w:tplc="B0A061FA">
      <w:numFmt w:val="bullet"/>
      <w:lvlText w:val="•"/>
      <w:lvlJc w:val="left"/>
      <w:pPr>
        <w:ind w:left="9442" w:hanging="447"/>
      </w:pPr>
      <w:rPr>
        <w:rFonts w:hint="default"/>
        <w:lang w:val="en-GB" w:eastAsia="en-GB" w:bidi="en-GB"/>
      </w:rPr>
    </w:lvl>
  </w:abstractNum>
  <w:num w:numId="1">
    <w:abstractNumId w:val="3"/>
  </w:num>
  <w:num w:numId="2">
    <w:abstractNumId w:val="4"/>
  </w:num>
  <w:num w:numId="3">
    <w:abstractNumId w:val="6"/>
  </w:num>
  <w:num w:numId="4">
    <w:abstractNumId w:val="1"/>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AD"/>
    <w:rsid w:val="002170AD"/>
    <w:rsid w:val="003B3A1C"/>
    <w:rsid w:val="003D2E28"/>
    <w:rsid w:val="006B107F"/>
    <w:rsid w:val="00895487"/>
    <w:rsid w:val="009450CC"/>
    <w:rsid w:val="00B16FC0"/>
    <w:rsid w:val="00DE61A5"/>
    <w:rsid w:val="00EA026B"/>
    <w:rsid w:val="00FF4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01FEA"/>
  <w15:docId w15:val="{61EDFD05-FA2A-4580-9FC0-E6277D86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44"/>
      <w:ind w:left="1341"/>
      <w:outlineLvl w:val="0"/>
    </w:pPr>
    <w:rPr>
      <w:rFonts w:ascii="Calibri" w:eastAsia="Calibri" w:hAnsi="Calibri" w:cs="Calibri"/>
      <w:b/>
      <w:bCs/>
      <w:sz w:val="28"/>
      <w:szCs w:val="28"/>
    </w:rPr>
  </w:style>
  <w:style w:type="paragraph" w:styleId="Heading2">
    <w:name w:val="heading 2"/>
    <w:basedOn w:val="Normal"/>
    <w:uiPriority w:val="1"/>
    <w:qFormat/>
    <w:pPr>
      <w:ind w:left="1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61"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F4000"/>
    <w:rPr>
      <w:color w:val="0000FF" w:themeColor="hyperlink"/>
      <w:u w:val="single"/>
    </w:rPr>
  </w:style>
  <w:style w:type="character" w:styleId="FollowedHyperlink">
    <w:name w:val="FollowedHyperlink"/>
    <w:basedOn w:val="DefaultParagraphFont"/>
    <w:uiPriority w:val="99"/>
    <w:semiHidden/>
    <w:unhideWhenUsed/>
    <w:rsid w:val="00FF40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ocialworkengland.org.uk/standards/professional-standards/" TargetMode="External"/><Relationship Id="rId18" Type="http://schemas.openxmlformats.org/officeDocument/2006/relationships/hyperlink" Target="http://hcintranet.herefordshire.gov.uk/HR/SitePages/Employee%20Code%20of%20Conduct.aspx" TargetMode="External"/><Relationship Id="rId26" Type="http://schemas.openxmlformats.org/officeDocument/2006/relationships/hyperlink" Target="mailto:recruitmentcypd@herefordshire.gov.uk" TargetMode="External"/><Relationship Id="rId3" Type="http://schemas.openxmlformats.org/officeDocument/2006/relationships/settings" Target="settings.xml"/><Relationship Id="rId21" Type="http://schemas.openxmlformats.org/officeDocument/2006/relationships/hyperlink" Target="http://teamsite.herefordshire.gov.uk/aws/sc/_layouts/15/start.aspx" TargetMode="External"/><Relationship Id="rId7" Type="http://schemas.openxmlformats.org/officeDocument/2006/relationships/header" Target="header1.xml"/><Relationship Id="rId12" Type="http://schemas.openxmlformats.org/officeDocument/2006/relationships/hyperlink" Target="https://assets.publishing.service.gov.uk/government/uploads/system/uploads/attachment_data/file/708705/Post-qualifying_standard-KSS_for_child_and_family_practice_supervisors.pdf" TargetMode="External"/><Relationship Id="rId17" Type="http://schemas.openxmlformats.org/officeDocument/2006/relationships/hyperlink" Target="http://hcintranet.herefordshire.gov.uk/ig/Policies%20and%20procedures/Information%20shar%20ing%20overarching%20protocol.doc" TargetMode="External"/><Relationship Id="rId25" Type="http://schemas.openxmlformats.org/officeDocument/2006/relationships/hyperlink" Target="http://teamsite.herefordshire.gov.uk/aws/sc/_layouts/15/start.aspx" TargetMode="External"/><Relationship Id="rId2" Type="http://schemas.openxmlformats.org/officeDocument/2006/relationships/styles" Target="styles.xml"/><Relationship Id="rId16" Type="http://schemas.openxmlformats.org/officeDocument/2006/relationships/hyperlink" Target="http://hcintranet.herefordshire.gov.uk/ld/SiteAssets/PDP/Performance%20and%20development%20plan%20guidance%202020-2021.docx.pdf" TargetMode="External"/><Relationship Id="rId20" Type="http://schemas.openxmlformats.org/officeDocument/2006/relationships/hyperlink" Target="https://view.officeapps.live.com/op/view.aspx?src=https%3A%2F%2Fproceduresonline.com%2Ftrixcms1%2Fmedia%2F4581%2Fguidance-staff-behaviour-when-working-with-children-young-people-or-young-adults-v-3.docx&amp;wdOrigin=BROWSELINK"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08705/Post-qualifying_standard-KSS_for_child_and_family_practice_supervisors.pdf" TargetMode="External"/><Relationship Id="rId24" Type="http://schemas.openxmlformats.org/officeDocument/2006/relationships/hyperlink" Target="mailto:Supervision.CYPD@Herefordshire.gov.uk"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teamsite.herefordshire.gov.uk/aws/sc/_layouts/15/start.aspx" TargetMode="External"/><Relationship Id="rId28" Type="http://schemas.openxmlformats.org/officeDocument/2006/relationships/header" Target="header2.xml"/><Relationship Id="rId10" Type="http://schemas.openxmlformats.org/officeDocument/2006/relationships/hyperlink" Target="https://www.local.gov.uk/our-support/workforce-and-hr-support/social-workers/standards-employers-social-workers-england-2020" TargetMode="External"/><Relationship Id="rId19" Type="http://schemas.openxmlformats.org/officeDocument/2006/relationships/hyperlink" Target="https://view.officeapps.live.com/op/view.aspx?src=https%3A%2F%2Fproceduresonline.com%2Ftrixcms1%2Fmedia%2F4581%2Fguidance-staff-behaviour-when-working-with-children-young-people-or-young-adults-v-3.docx&amp;wdOrigin=BROWSELIN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ocal.gov.uk/our-support/workforce-and-hr-support/social-workers/standards-employers-social-workers-england-2020" TargetMode="External"/><Relationship Id="rId14" Type="http://schemas.openxmlformats.org/officeDocument/2006/relationships/hyperlink" Target="https://www.socialworkengland.org.uk/standards/professional-standards/" TargetMode="External"/><Relationship Id="rId22" Type="http://schemas.openxmlformats.org/officeDocument/2006/relationships/hyperlink" Target="http://teamsite.herefordshire.gov.uk/aws/sc/Policies%20Guidance%20and%20Templates/Supervision%20SharePoint%20Guidance%20Document%20-%20Updated%20December%202023.pdf" TargetMode="External"/><Relationship Id="rId27" Type="http://schemas.openxmlformats.org/officeDocument/2006/relationships/hyperlink" Target="mailto:Supervision.CYPD@Herefordshire.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5735</Words>
  <Characters>32690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Supervision Policy</vt:lpstr>
    </vt:vector>
  </TitlesOfParts>
  <Company>Hoople Ltd</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subject>Professional supervision of social workers and allied professionals</dc:subject>
  <dc:creator>Gwynne.Rayns@herefordshire.gov.uk</dc:creator>
  <cp:keywords>Supervision policy, reflective  supervision, effective supervision</cp:keywords>
  <cp:lastModifiedBy>Popelier, Bart</cp:lastModifiedBy>
  <cp:revision>3</cp:revision>
  <dcterms:created xsi:type="dcterms:W3CDTF">2023-12-27T08:32:00Z</dcterms:created>
  <dcterms:modified xsi:type="dcterms:W3CDTF">2024-01-04T16:33:00Z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2023-06-23T00:00:00Z</vt:filetime>
  </property>
  <property fmtid="{D5CDD505-2E9C-101B-9397-08002B2CF9AE}" pid="3" name="Creator">
    <vt:lpwstr>Microsoft® Word 2016</vt:lpwstr>
  </property>
  <property fmtid="{D5CDD505-2E9C-101B-9397-08002B2CF9AE}" pid="4" name="LastSaved">
    <vt:filetime>2023-11-29T00:00:00Z</vt:filetime>
  </property>
</Properties>
</file>