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7E2540" w14:textId="77777777" w:rsidR="00DA36AA" w:rsidRDefault="003E78F9">
      <w:pPr>
        <w:spacing w:after="0" w:line="259" w:lineRule="auto"/>
        <w:ind w:left="-1307" w:right="1065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CECD957" wp14:editId="355ACA47">
                <wp:simplePos x="0" y="0"/>
                <wp:positionH relativeFrom="page">
                  <wp:posOffset>0</wp:posOffset>
                </wp:positionH>
                <wp:positionV relativeFrom="page">
                  <wp:posOffset>10161</wp:posOffset>
                </wp:positionV>
                <wp:extent cx="7560310" cy="10681334"/>
                <wp:effectExtent l="0" t="0" r="0" b="0"/>
                <wp:wrapTopAndBottom/>
                <wp:docPr id="9595" name="Group 9595"/>
                <wp:cNvGraphicFramePr/>
                <a:graphic xmlns:a="http://schemas.openxmlformats.org/drawingml/2006/main">
                  <a:graphicData uri="http://schemas.microsoft.com/office/word/2010/wordprocessingGroup">
                    <wpg:wgp>
                      <wpg:cNvGrpSpPr/>
                      <wpg:grpSpPr>
                        <a:xfrm>
                          <a:off x="0" y="0"/>
                          <a:ext cx="7560310" cy="10681334"/>
                          <a:chOff x="0" y="0"/>
                          <a:chExt cx="7560310" cy="10681334"/>
                        </a:xfrm>
                      </wpg:grpSpPr>
                      <wps:wsp>
                        <wps:cNvPr id="11686" name="Shape 11686"/>
                        <wps:cNvSpPr/>
                        <wps:spPr>
                          <a:xfrm>
                            <a:off x="0" y="0"/>
                            <a:ext cx="7552690" cy="4831080"/>
                          </a:xfrm>
                          <a:custGeom>
                            <a:avLst/>
                            <a:gdLst/>
                            <a:ahLst/>
                            <a:cxnLst/>
                            <a:rect l="0" t="0" r="0" b="0"/>
                            <a:pathLst>
                              <a:path w="7552690" h="4831080">
                                <a:moveTo>
                                  <a:pt x="0" y="0"/>
                                </a:moveTo>
                                <a:lnTo>
                                  <a:pt x="7552690" y="0"/>
                                </a:lnTo>
                                <a:lnTo>
                                  <a:pt x="7552690" y="4831080"/>
                                </a:lnTo>
                                <a:lnTo>
                                  <a:pt x="0" y="4831080"/>
                                </a:lnTo>
                                <a:lnTo>
                                  <a:pt x="0" y="0"/>
                                </a:lnTo>
                              </a:path>
                            </a:pathLst>
                          </a:custGeom>
                          <a:ln w="0" cap="flat">
                            <a:miter lim="127000"/>
                          </a:ln>
                        </wps:spPr>
                        <wps:style>
                          <a:lnRef idx="0">
                            <a:srgbClr val="000000">
                              <a:alpha val="0"/>
                            </a:srgbClr>
                          </a:lnRef>
                          <a:fillRef idx="1">
                            <a:srgbClr val="FCC72E"/>
                          </a:fillRef>
                          <a:effectRef idx="0">
                            <a:scrgbClr r="0" g="0" b="0"/>
                          </a:effectRef>
                          <a:fontRef idx="none"/>
                        </wps:style>
                        <wps:bodyPr/>
                      </wps:wsp>
                      <wps:wsp>
                        <wps:cNvPr id="7" name="Shape 7"/>
                        <wps:cNvSpPr/>
                        <wps:spPr>
                          <a:xfrm>
                            <a:off x="0" y="1181734"/>
                            <a:ext cx="7560310" cy="9499600"/>
                          </a:xfrm>
                          <a:custGeom>
                            <a:avLst/>
                            <a:gdLst/>
                            <a:ahLst/>
                            <a:cxnLst/>
                            <a:rect l="0" t="0" r="0" b="0"/>
                            <a:pathLst>
                              <a:path w="7560310" h="9499600">
                                <a:moveTo>
                                  <a:pt x="1415415" y="0"/>
                                </a:moveTo>
                                <a:lnTo>
                                  <a:pt x="1459865" y="0"/>
                                </a:lnTo>
                                <a:lnTo>
                                  <a:pt x="1638935" y="1905"/>
                                </a:lnTo>
                                <a:lnTo>
                                  <a:pt x="1819275" y="10161"/>
                                </a:lnTo>
                                <a:lnTo>
                                  <a:pt x="1909445" y="15875"/>
                                </a:lnTo>
                                <a:lnTo>
                                  <a:pt x="2000250" y="23495"/>
                                </a:lnTo>
                                <a:lnTo>
                                  <a:pt x="2091055" y="32386"/>
                                </a:lnTo>
                                <a:lnTo>
                                  <a:pt x="2181860" y="42545"/>
                                </a:lnTo>
                                <a:lnTo>
                                  <a:pt x="2273300" y="53975"/>
                                </a:lnTo>
                                <a:lnTo>
                                  <a:pt x="2364740" y="66675"/>
                                </a:lnTo>
                                <a:lnTo>
                                  <a:pt x="2456180" y="80645"/>
                                </a:lnTo>
                                <a:lnTo>
                                  <a:pt x="2547620" y="96520"/>
                                </a:lnTo>
                                <a:lnTo>
                                  <a:pt x="2639695" y="113665"/>
                                </a:lnTo>
                                <a:lnTo>
                                  <a:pt x="2731135" y="132080"/>
                                </a:lnTo>
                                <a:lnTo>
                                  <a:pt x="2823210" y="151765"/>
                                </a:lnTo>
                                <a:lnTo>
                                  <a:pt x="2915285" y="172720"/>
                                </a:lnTo>
                                <a:lnTo>
                                  <a:pt x="3007360" y="194945"/>
                                </a:lnTo>
                                <a:lnTo>
                                  <a:pt x="3099435" y="219075"/>
                                </a:lnTo>
                                <a:lnTo>
                                  <a:pt x="3282950" y="270511"/>
                                </a:lnTo>
                                <a:lnTo>
                                  <a:pt x="3375025" y="298450"/>
                                </a:lnTo>
                                <a:lnTo>
                                  <a:pt x="3558540" y="358775"/>
                                </a:lnTo>
                                <a:lnTo>
                                  <a:pt x="3650615" y="390525"/>
                                </a:lnTo>
                                <a:lnTo>
                                  <a:pt x="3742055" y="424180"/>
                                </a:lnTo>
                                <a:lnTo>
                                  <a:pt x="3924935" y="494665"/>
                                </a:lnTo>
                                <a:lnTo>
                                  <a:pt x="4015740" y="532130"/>
                                </a:lnTo>
                                <a:lnTo>
                                  <a:pt x="4107180" y="571500"/>
                                </a:lnTo>
                                <a:lnTo>
                                  <a:pt x="4197985" y="611505"/>
                                </a:lnTo>
                                <a:lnTo>
                                  <a:pt x="4288155" y="652780"/>
                                </a:lnTo>
                                <a:lnTo>
                                  <a:pt x="4378960" y="695961"/>
                                </a:lnTo>
                                <a:lnTo>
                                  <a:pt x="4469130" y="740411"/>
                                </a:lnTo>
                                <a:lnTo>
                                  <a:pt x="4558665" y="785495"/>
                                </a:lnTo>
                                <a:lnTo>
                                  <a:pt x="4648200" y="832486"/>
                                </a:lnTo>
                                <a:lnTo>
                                  <a:pt x="4737100" y="880745"/>
                                </a:lnTo>
                                <a:lnTo>
                                  <a:pt x="4914900" y="981711"/>
                                </a:lnTo>
                                <a:lnTo>
                                  <a:pt x="5003165" y="1034415"/>
                                </a:lnTo>
                                <a:lnTo>
                                  <a:pt x="5090160" y="1087755"/>
                                </a:lnTo>
                                <a:lnTo>
                                  <a:pt x="5178425" y="1143000"/>
                                </a:lnTo>
                                <a:lnTo>
                                  <a:pt x="5265420" y="1199515"/>
                                </a:lnTo>
                                <a:lnTo>
                                  <a:pt x="5351780" y="1257300"/>
                                </a:lnTo>
                                <a:lnTo>
                                  <a:pt x="5438140" y="1316355"/>
                                </a:lnTo>
                                <a:lnTo>
                                  <a:pt x="5523865" y="1376680"/>
                                </a:lnTo>
                                <a:lnTo>
                                  <a:pt x="5608955" y="1438275"/>
                                </a:lnTo>
                                <a:lnTo>
                                  <a:pt x="5651500" y="1470025"/>
                                </a:lnTo>
                                <a:lnTo>
                                  <a:pt x="5693410" y="1501775"/>
                                </a:lnTo>
                                <a:lnTo>
                                  <a:pt x="5735955" y="1533525"/>
                                </a:lnTo>
                                <a:lnTo>
                                  <a:pt x="5777865" y="1566546"/>
                                </a:lnTo>
                                <a:lnTo>
                                  <a:pt x="5819775" y="1598930"/>
                                </a:lnTo>
                                <a:lnTo>
                                  <a:pt x="5902960" y="1665605"/>
                                </a:lnTo>
                                <a:lnTo>
                                  <a:pt x="5944235" y="1699261"/>
                                </a:lnTo>
                                <a:lnTo>
                                  <a:pt x="6026785" y="1767840"/>
                                </a:lnTo>
                                <a:lnTo>
                                  <a:pt x="6068060" y="1802765"/>
                                </a:lnTo>
                                <a:lnTo>
                                  <a:pt x="6108700" y="1837690"/>
                                </a:lnTo>
                                <a:lnTo>
                                  <a:pt x="6189980" y="1908811"/>
                                </a:lnTo>
                                <a:lnTo>
                                  <a:pt x="6229985" y="1944371"/>
                                </a:lnTo>
                                <a:lnTo>
                                  <a:pt x="6348095" y="2052955"/>
                                </a:lnTo>
                                <a:lnTo>
                                  <a:pt x="6386830" y="2089150"/>
                                </a:lnTo>
                                <a:lnTo>
                                  <a:pt x="6425565" y="2125980"/>
                                </a:lnTo>
                                <a:lnTo>
                                  <a:pt x="6463665" y="2162811"/>
                                </a:lnTo>
                                <a:lnTo>
                                  <a:pt x="6501130" y="2200275"/>
                                </a:lnTo>
                                <a:lnTo>
                                  <a:pt x="6538595" y="2237105"/>
                                </a:lnTo>
                                <a:lnTo>
                                  <a:pt x="6576060" y="2274571"/>
                                </a:lnTo>
                                <a:lnTo>
                                  <a:pt x="6612890" y="2312036"/>
                                </a:lnTo>
                                <a:lnTo>
                                  <a:pt x="6649720" y="2350136"/>
                                </a:lnTo>
                                <a:lnTo>
                                  <a:pt x="6722110" y="2426336"/>
                                </a:lnTo>
                                <a:lnTo>
                                  <a:pt x="6757670" y="2464436"/>
                                </a:lnTo>
                                <a:lnTo>
                                  <a:pt x="6792595" y="2502536"/>
                                </a:lnTo>
                                <a:lnTo>
                                  <a:pt x="6862445" y="2580005"/>
                                </a:lnTo>
                                <a:lnTo>
                                  <a:pt x="6896735" y="2618740"/>
                                </a:lnTo>
                                <a:lnTo>
                                  <a:pt x="6931025" y="2658111"/>
                                </a:lnTo>
                                <a:lnTo>
                                  <a:pt x="6964681" y="2697480"/>
                                </a:lnTo>
                                <a:lnTo>
                                  <a:pt x="6998335" y="2736215"/>
                                </a:lnTo>
                                <a:lnTo>
                                  <a:pt x="7063740" y="2815590"/>
                                </a:lnTo>
                                <a:lnTo>
                                  <a:pt x="7128510" y="2895600"/>
                                </a:lnTo>
                                <a:lnTo>
                                  <a:pt x="7192010" y="2975611"/>
                                </a:lnTo>
                                <a:lnTo>
                                  <a:pt x="7223125" y="3015615"/>
                                </a:lnTo>
                                <a:lnTo>
                                  <a:pt x="7314565" y="3137535"/>
                                </a:lnTo>
                                <a:lnTo>
                                  <a:pt x="7344410" y="3178810"/>
                                </a:lnTo>
                                <a:lnTo>
                                  <a:pt x="7374256" y="3219451"/>
                                </a:lnTo>
                                <a:lnTo>
                                  <a:pt x="7403465" y="3260726"/>
                                </a:lnTo>
                                <a:lnTo>
                                  <a:pt x="7489190" y="3384551"/>
                                </a:lnTo>
                                <a:lnTo>
                                  <a:pt x="7517131" y="3425826"/>
                                </a:lnTo>
                                <a:lnTo>
                                  <a:pt x="7560310" y="3492501"/>
                                </a:lnTo>
                                <a:lnTo>
                                  <a:pt x="7560310" y="9499600"/>
                                </a:lnTo>
                                <a:lnTo>
                                  <a:pt x="0" y="9499600"/>
                                </a:lnTo>
                                <a:lnTo>
                                  <a:pt x="0" y="205105"/>
                                </a:lnTo>
                                <a:lnTo>
                                  <a:pt x="44450" y="191770"/>
                                </a:lnTo>
                                <a:lnTo>
                                  <a:pt x="126365" y="169545"/>
                                </a:lnTo>
                                <a:lnTo>
                                  <a:pt x="208915" y="148590"/>
                                </a:lnTo>
                                <a:lnTo>
                                  <a:pt x="292100" y="128905"/>
                                </a:lnTo>
                                <a:lnTo>
                                  <a:pt x="375920" y="110490"/>
                                </a:lnTo>
                                <a:lnTo>
                                  <a:pt x="544195" y="78105"/>
                                </a:lnTo>
                                <a:lnTo>
                                  <a:pt x="629285" y="64136"/>
                                </a:lnTo>
                                <a:lnTo>
                                  <a:pt x="715010" y="51436"/>
                                </a:lnTo>
                                <a:lnTo>
                                  <a:pt x="801370" y="40005"/>
                                </a:lnTo>
                                <a:lnTo>
                                  <a:pt x="887730" y="30480"/>
                                </a:lnTo>
                                <a:lnTo>
                                  <a:pt x="1062355" y="14605"/>
                                </a:lnTo>
                                <a:lnTo>
                                  <a:pt x="1149985" y="8890"/>
                                </a:lnTo>
                                <a:lnTo>
                                  <a:pt x="1238250" y="4445"/>
                                </a:lnTo>
                                <a:lnTo>
                                  <a:pt x="14154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8"/>
                        <wps:cNvSpPr/>
                        <wps:spPr>
                          <a:xfrm>
                            <a:off x="0" y="1181734"/>
                            <a:ext cx="7560310" cy="3492501"/>
                          </a:xfrm>
                          <a:custGeom>
                            <a:avLst/>
                            <a:gdLst/>
                            <a:ahLst/>
                            <a:cxnLst/>
                            <a:rect l="0" t="0" r="0" b="0"/>
                            <a:pathLst>
                              <a:path w="7560310" h="3492501">
                                <a:moveTo>
                                  <a:pt x="0" y="204470"/>
                                </a:moveTo>
                                <a:lnTo>
                                  <a:pt x="45085" y="191136"/>
                                </a:lnTo>
                                <a:lnTo>
                                  <a:pt x="85725" y="179705"/>
                                </a:lnTo>
                                <a:lnTo>
                                  <a:pt x="126365" y="168911"/>
                                </a:lnTo>
                                <a:lnTo>
                                  <a:pt x="167640" y="158115"/>
                                </a:lnTo>
                                <a:lnTo>
                                  <a:pt x="208915" y="147955"/>
                                </a:lnTo>
                                <a:lnTo>
                                  <a:pt x="250825" y="137795"/>
                                </a:lnTo>
                                <a:lnTo>
                                  <a:pt x="292100" y="128270"/>
                                </a:lnTo>
                                <a:lnTo>
                                  <a:pt x="334010" y="118745"/>
                                </a:lnTo>
                                <a:lnTo>
                                  <a:pt x="375920" y="109855"/>
                                </a:lnTo>
                                <a:lnTo>
                                  <a:pt x="417830" y="101600"/>
                                </a:lnTo>
                                <a:lnTo>
                                  <a:pt x="459740" y="93345"/>
                                </a:lnTo>
                                <a:lnTo>
                                  <a:pt x="502285" y="85090"/>
                                </a:lnTo>
                                <a:lnTo>
                                  <a:pt x="544195" y="77470"/>
                                </a:lnTo>
                                <a:lnTo>
                                  <a:pt x="586740" y="70486"/>
                                </a:lnTo>
                                <a:lnTo>
                                  <a:pt x="629285" y="63500"/>
                                </a:lnTo>
                                <a:lnTo>
                                  <a:pt x="672465" y="57150"/>
                                </a:lnTo>
                                <a:lnTo>
                                  <a:pt x="715010" y="50800"/>
                                </a:lnTo>
                                <a:lnTo>
                                  <a:pt x="758190" y="45086"/>
                                </a:lnTo>
                                <a:lnTo>
                                  <a:pt x="801370" y="39370"/>
                                </a:lnTo>
                                <a:lnTo>
                                  <a:pt x="844550" y="34290"/>
                                </a:lnTo>
                                <a:lnTo>
                                  <a:pt x="887730" y="29845"/>
                                </a:lnTo>
                                <a:lnTo>
                                  <a:pt x="930910" y="25400"/>
                                </a:lnTo>
                                <a:lnTo>
                                  <a:pt x="974725" y="21590"/>
                                </a:lnTo>
                                <a:lnTo>
                                  <a:pt x="1018540" y="17780"/>
                                </a:lnTo>
                                <a:lnTo>
                                  <a:pt x="1062355" y="13970"/>
                                </a:lnTo>
                                <a:lnTo>
                                  <a:pt x="1106170" y="11430"/>
                                </a:lnTo>
                                <a:lnTo>
                                  <a:pt x="1149985" y="8255"/>
                                </a:lnTo>
                                <a:lnTo>
                                  <a:pt x="1193800" y="6350"/>
                                </a:lnTo>
                                <a:lnTo>
                                  <a:pt x="1238250" y="3811"/>
                                </a:lnTo>
                                <a:lnTo>
                                  <a:pt x="1282065" y="2540"/>
                                </a:lnTo>
                                <a:lnTo>
                                  <a:pt x="1326515" y="1270"/>
                                </a:lnTo>
                                <a:lnTo>
                                  <a:pt x="1370965" y="0"/>
                                </a:lnTo>
                                <a:lnTo>
                                  <a:pt x="1549400" y="0"/>
                                </a:lnTo>
                                <a:lnTo>
                                  <a:pt x="1593850" y="636"/>
                                </a:lnTo>
                                <a:lnTo>
                                  <a:pt x="1638935" y="1270"/>
                                </a:lnTo>
                                <a:lnTo>
                                  <a:pt x="1684020" y="3175"/>
                                </a:lnTo>
                                <a:lnTo>
                                  <a:pt x="1728470" y="5080"/>
                                </a:lnTo>
                                <a:lnTo>
                                  <a:pt x="1773555" y="6986"/>
                                </a:lnTo>
                                <a:lnTo>
                                  <a:pt x="1819275" y="9525"/>
                                </a:lnTo>
                                <a:lnTo>
                                  <a:pt x="1864360" y="12065"/>
                                </a:lnTo>
                                <a:lnTo>
                                  <a:pt x="1909445" y="15240"/>
                                </a:lnTo>
                                <a:lnTo>
                                  <a:pt x="1954530" y="19050"/>
                                </a:lnTo>
                                <a:lnTo>
                                  <a:pt x="2000250" y="22861"/>
                                </a:lnTo>
                                <a:lnTo>
                                  <a:pt x="2045335" y="26670"/>
                                </a:lnTo>
                                <a:lnTo>
                                  <a:pt x="2091055" y="31750"/>
                                </a:lnTo>
                                <a:lnTo>
                                  <a:pt x="2136140" y="36195"/>
                                </a:lnTo>
                                <a:lnTo>
                                  <a:pt x="2181860" y="41911"/>
                                </a:lnTo>
                                <a:lnTo>
                                  <a:pt x="2227580" y="46990"/>
                                </a:lnTo>
                                <a:lnTo>
                                  <a:pt x="2273300" y="53340"/>
                                </a:lnTo>
                                <a:lnTo>
                                  <a:pt x="2319020" y="59690"/>
                                </a:lnTo>
                                <a:lnTo>
                                  <a:pt x="2364740" y="66040"/>
                                </a:lnTo>
                                <a:lnTo>
                                  <a:pt x="2410460" y="73025"/>
                                </a:lnTo>
                                <a:lnTo>
                                  <a:pt x="2456180" y="80011"/>
                                </a:lnTo>
                                <a:lnTo>
                                  <a:pt x="2501900" y="87630"/>
                                </a:lnTo>
                                <a:lnTo>
                                  <a:pt x="2547620" y="95886"/>
                                </a:lnTo>
                                <a:lnTo>
                                  <a:pt x="2593340" y="104140"/>
                                </a:lnTo>
                                <a:lnTo>
                                  <a:pt x="2639695" y="113030"/>
                                </a:lnTo>
                                <a:lnTo>
                                  <a:pt x="2685415" y="121920"/>
                                </a:lnTo>
                                <a:lnTo>
                                  <a:pt x="2731135" y="131445"/>
                                </a:lnTo>
                                <a:lnTo>
                                  <a:pt x="2777490" y="140970"/>
                                </a:lnTo>
                                <a:lnTo>
                                  <a:pt x="2823210" y="151130"/>
                                </a:lnTo>
                                <a:lnTo>
                                  <a:pt x="2868930" y="161290"/>
                                </a:lnTo>
                                <a:lnTo>
                                  <a:pt x="2915285" y="172086"/>
                                </a:lnTo>
                                <a:lnTo>
                                  <a:pt x="2961005" y="182880"/>
                                </a:lnTo>
                                <a:lnTo>
                                  <a:pt x="3007360" y="194311"/>
                                </a:lnTo>
                                <a:lnTo>
                                  <a:pt x="3053080" y="206375"/>
                                </a:lnTo>
                                <a:lnTo>
                                  <a:pt x="3099435" y="218440"/>
                                </a:lnTo>
                                <a:lnTo>
                                  <a:pt x="3145155" y="230505"/>
                                </a:lnTo>
                                <a:lnTo>
                                  <a:pt x="3190875" y="243840"/>
                                </a:lnTo>
                                <a:lnTo>
                                  <a:pt x="3237230" y="256540"/>
                                </a:lnTo>
                                <a:lnTo>
                                  <a:pt x="3282950" y="269875"/>
                                </a:lnTo>
                                <a:lnTo>
                                  <a:pt x="3329305" y="283845"/>
                                </a:lnTo>
                                <a:lnTo>
                                  <a:pt x="3375025" y="297815"/>
                                </a:lnTo>
                                <a:lnTo>
                                  <a:pt x="3420745" y="312420"/>
                                </a:lnTo>
                                <a:lnTo>
                                  <a:pt x="3467100" y="327661"/>
                                </a:lnTo>
                                <a:lnTo>
                                  <a:pt x="3512820" y="342265"/>
                                </a:lnTo>
                                <a:lnTo>
                                  <a:pt x="3558540" y="358140"/>
                                </a:lnTo>
                                <a:lnTo>
                                  <a:pt x="3604895" y="374015"/>
                                </a:lnTo>
                                <a:lnTo>
                                  <a:pt x="3650615" y="389890"/>
                                </a:lnTo>
                                <a:lnTo>
                                  <a:pt x="3696335" y="406400"/>
                                </a:lnTo>
                                <a:lnTo>
                                  <a:pt x="3742055" y="423545"/>
                                </a:lnTo>
                                <a:lnTo>
                                  <a:pt x="3787775" y="440690"/>
                                </a:lnTo>
                                <a:lnTo>
                                  <a:pt x="3833495" y="458470"/>
                                </a:lnTo>
                                <a:lnTo>
                                  <a:pt x="3879215" y="476250"/>
                                </a:lnTo>
                                <a:lnTo>
                                  <a:pt x="3924935" y="494030"/>
                                </a:lnTo>
                                <a:lnTo>
                                  <a:pt x="3970655" y="513080"/>
                                </a:lnTo>
                                <a:lnTo>
                                  <a:pt x="4015740" y="531495"/>
                                </a:lnTo>
                                <a:lnTo>
                                  <a:pt x="4061460" y="551180"/>
                                </a:lnTo>
                                <a:lnTo>
                                  <a:pt x="4107180" y="570865"/>
                                </a:lnTo>
                                <a:lnTo>
                                  <a:pt x="4152265" y="590550"/>
                                </a:lnTo>
                                <a:lnTo>
                                  <a:pt x="4197985" y="610870"/>
                                </a:lnTo>
                                <a:lnTo>
                                  <a:pt x="4243070" y="631190"/>
                                </a:lnTo>
                                <a:lnTo>
                                  <a:pt x="4288155" y="652145"/>
                                </a:lnTo>
                                <a:lnTo>
                                  <a:pt x="4333875" y="673736"/>
                                </a:lnTo>
                                <a:lnTo>
                                  <a:pt x="4378960" y="695325"/>
                                </a:lnTo>
                                <a:lnTo>
                                  <a:pt x="4424045" y="716915"/>
                                </a:lnTo>
                                <a:lnTo>
                                  <a:pt x="4469130" y="739775"/>
                                </a:lnTo>
                                <a:lnTo>
                                  <a:pt x="4513580" y="762000"/>
                                </a:lnTo>
                                <a:lnTo>
                                  <a:pt x="4558665" y="784861"/>
                                </a:lnTo>
                                <a:lnTo>
                                  <a:pt x="4603115" y="808355"/>
                                </a:lnTo>
                                <a:lnTo>
                                  <a:pt x="4648200" y="831850"/>
                                </a:lnTo>
                                <a:lnTo>
                                  <a:pt x="4692650" y="855980"/>
                                </a:lnTo>
                                <a:lnTo>
                                  <a:pt x="4737100" y="880111"/>
                                </a:lnTo>
                                <a:lnTo>
                                  <a:pt x="4781550" y="904875"/>
                                </a:lnTo>
                                <a:lnTo>
                                  <a:pt x="4826000" y="930275"/>
                                </a:lnTo>
                                <a:lnTo>
                                  <a:pt x="4870450" y="955675"/>
                                </a:lnTo>
                                <a:lnTo>
                                  <a:pt x="4914900" y="981075"/>
                                </a:lnTo>
                                <a:lnTo>
                                  <a:pt x="4958715" y="1007111"/>
                                </a:lnTo>
                                <a:lnTo>
                                  <a:pt x="5003165" y="1033780"/>
                                </a:lnTo>
                                <a:lnTo>
                                  <a:pt x="5046980" y="1060450"/>
                                </a:lnTo>
                                <a:lnTo>
                                  <a:pt x="5090795" y="1087121"/>
                                </a:lnTo>
                                <a:lnTo>
                                  <a:pt x="5134610" y="1114425"/>
                                </a:lnTo>
                                <a:lnTo>
                                  <a:pt x="5178425" y="1142365"/>
                                </a:lnTo>
                                <a:lnTo>
                                  <a:pt x="5221605" y="1170305"/>
                                </a:lnTo>
                                <a:lnTo>
                                  <a:pt x="5265420" y="1198880"/>
                                </a:lnTo>
                                <a:lnTo>
                                  <a:pt x="5308600" y="1227455"/>
                                </a:lnTo>
                                <a:lnTo>
                                  <a:pt x="5351780" y="1256665"/>
                                </a:lnTo>
                                <a:lnTo>
                                  <a:pt x="5394960" y="1285875"/>
                                </a:lnTo>
                                <a:lnTo>
                                  <a:pt x="5438140" y="1315721"/>
                                </a:lnTo>
                                <a:lnTo>
                                  <a:pt x="5480685" y="1345565"/>
                                </a:lnTo>
                                <a:lnTo>
                                  <a:pt x="5523865" y="1376046"/>
                                </a:lnTo>
                                <a:lnTo>
                                  <a:pt x="5566410" y="1407161"/>
                                </a:lnTo>
                                <a:lnTo>
                                  <a:pt x="5608955" y="1437640"/>
                                </a:lnTo>
                                <a:lnTo>
                                  <a:pt x="5651500" y="1469390"/>
                                </a:lnTo>
                                <a:lnTo>
                                  <a:pt x="5693410" y="1501140"/>
                                </a:lnTo>
                                <a:lnTo>
                                  <a:pt x="5735955" y="1532890"/>
                                </a:lnTo>
                                <a:lnTo>
                                  <a:pt x="5777865" y="1565911"/>
                                </a:lnTo>
                                <a:lnTo>
                                  <a:pt x="5819775" y="1598296"/>
                                </a:lnTo>
                                <a:lnTo>
                                  <a:pt x="5861050" y="1631315"/>
                                </a:lnTo>
                                <a:lnTo>
                                  <a:pt x="5902960" y="1664971"/>
                                </a:lnTo>
                                <a:lnTo>
                                  <a:pt x="5944235" y="1698625"/>
                                </a:lnTo>
                                <a:lnTo>
                                  <a:pt x="5985510" y="1732915"/>
                                </a:lnTo>
                                <a:lnTo>
                                  <a:pt x="6026785" y="1767840"/>
                                </a:lnTo>
                                <a:lnTo>
                                  <a:pt x="6068060" y="1802765"/>
                                </a:lnTo>
                                <a:lnTo>
                                  <a:pt x="6108700" y="1837690"/>
                                </a:lnTo>
                                <a:lnTo>
                                  <a:pt x="6149340" y="1872615"/>
                                </a:lnTo>
                                <a:lnTo>
                                  <a:pt x="6189980" y="1908175"/>
                                </a:lnTo>
                                <a:lnTo>
                                  <a:pt x="6229985" y="1943736"/>
                                </a:lnTo>
                                <a:lnTo>
                                  <a:pt x="6269355" y="1980565"/>
                                </a:lnTo>
                                <a:lnTo>
                                  <a:pt x="6308725" y="2016125"/>
                                </a:lnTo>
                                <a:lnTo>
                                  <a:pt x="6348095" y="2052321"/>
                                </a:lnTo>
                                <a:lnTo>
                                  <a:pt x="6386830" y="2088515"/>
                                </a:lnTo>
                                <a:lnTo>
                                  <a:pt x="6425565" y="2125346"/>
                                </a:lnTo>
                                <a:lnTo>
                                  <a:pt x="6463665" y="2162175"/>
                                </a:lnTo>
                                <a:lnTo>
                                  <a:pt x="6501130" y="2199640"/>
                                </a:lnTo>
                                <a:lnTo>
                                  <a:pt x="6538595" y="2236471"/>
                                </a:lnTo>
                                <a:lnTo>
                                  <a:pt x="6576060" y="2273936"/>
                                </a:lnTo>
                                <a:lnTo>
                                  <a:pt x="6612890" y="2311400"/>
                                </a:lnTo>
                                <a:lnTo>
                                  <a:pt x="6649720" y="2349500"/>
                                </a:lnTo>
                                <a:lnTo>
                                  <a:pt x="6685915" y="2387600"/>
                                </a:lnTo>
                                <a:lnTo>
                                  <a:pt x="6722110" y="2425700"/>
                                </a:lnTo>
                                <a:lnTo>
                                  <a:pt x="6757670" y="2463800"/>
                                </a:lnTo>
                                <a:lnTo>
                                  <a:pt x="6792595" y="2501900"/>
                                </a:lnTo>
                                <a:lnTo>
                                  <a:pt x="6827520" y="2540636"/>
                                </a:lnTo>
                                <a:lnTo>
                                  <a:pt x="6862445" y="2579371"/>
                                </a:lnTo>
                                <a:lnTo>
                                  <a:pt x="6896735" y="2618740"/>
                                </a:lnTo>
                                <a:lnTo>
                                  <a:pt x="6931025" y="2658111"/>
                                </a:lnTo>
                                <a:lnTo>
                                  <a:pt x="6964681" y="2697480"/>
                                </a:lnTo>
                                <a:lnTo>
                                  <a:pt x="6998335" y="2736215"/>
                                </a:lnTo>
                                <a:lnTo>
                                  <a:pt x="7031356" y="2775586"/>
                                </a:lnTo>
                                <a:lnTo>
                                  <a:pt x="7063740" y="2815590"/>
                                </a:lnTo>
                                <a:lnTo>
                                  <a:pt x="7096125" y="2854961"/>
                                </a:lnTo>
                                <a:lnTo>
                                  <a:pt x="7128510" y="2894965"/>
                                </a:lnTo>
                                <a:lnTo>
                                  <a:pt x="7160260" y="2935605"/>
                                </a:lnTo>
                                <a:lnTo>
                                  <a:pt x="7192010" y="2975611"/>
                                </a:lnTo>
                                <a:lnTo>
                                  <a:pt x="7223125" y="3015615"/>
                                </a:lnTo>
                                <a:lnTo>
                                  <a:pt x="7253606" y="3056255"/>
                                </a:lnTo>
                                <a:lnTo>
                                  <a:pt x="7284085" y="3096260"/>
                                </a:lnTo>
                                <a:lnTo>
                                  <a:pt x="7314565" y="3137535"/>
                                </a:lnTo>
                                <a:lnTo>
                                  <a:pt x="7344410" y="3178810"/>
                                </a:lnTo>
                                <a:lnTo>
                                  <a:pt x="7374256" y="3218815"/>
                                </a:lnTo>
                                <a:lnTo>
                                  <a:pt x="7403465" y="3260726"/>
                                </a:lnTo>
                                <a:lnTo>
                                  <a:pt x="7432040" y="3302001"/>
                                </a:lnTo>
                                <a:lnTo>
                                  <a:pt x="7460615" y="3343276"/>
                                </a:lnTo>
                                <a:lnTo>
                                  <a:pt x="7489190" y="3384551"/>
                                </a:lnTo>
                                <a:lnTo>
                                  <a:pt x="7517131" y="3425826"/>
                                </a:lnTo>
                                <a:lnTo>
                                  <a:pt x="7544435" y="3467101"/>
                                </a:lnTo>
                                <a:lnTo>
                                  <a:pt x="7560310" y="3492501"/>
                                </a:lnTo>
                              </a:path>
                            </a:pathLst>
                          </a:custGeom>
                          <a:ln w="76200" cap="flat">
                            <a:round/>
                          </a:ln>
                        </wps:spPr>
                        <wps:style>
                          <a:lnRef idx="1">
                            <a:srgbClr val="005F71"/>
                          </a:lnRef>
                          <a:fillRef idx="0">
                            <a:srgbClr val="000000">
                              <a:alpha val="0"/>
                            </a:srgbClr>
                          </a:fillRef>
                          <a:effectRef idx="0">
                            <a:scrgbClr r="0" g="0" b="0"/>
                          </a:effectRef>
                          <a:fontRef idx="none"/>
                        </wps:style>
                        <wps:bodyPr/>
                      </wps:wsp>
                      <pic:pic xmlns:pic="http://schemas.openxmlformats.org/drawingml/2006/picture">
                        <pic:nvPicPr>
                          <pic:cNvPr id="10" name="Picture 10"/>
                          <pic:cNvPicPr/>
                        </pic:nvPicPr>
                        <pic:blipFill>
                          <a:blip r:embed="rId7"/>
                          <a:stretch>
                            <a:fillRect/>
                          </a:stretch>
                        </pic:blipFill>
                        <pic:spPr>
                          <a:xfrm>
                            <a:off x="3992880" y="9246870"/>
                            <a:ext cx="2844801" cy="647700"/>
                          </a:xfrm>
                          <a:prstGeom prst="rect">
                            <a:avLst/>
                          </a:prstGeom>
                        </pic:spPr>
                      </pic:pic>
                      <wps:wsp>
                        <wps:cNvPr id="11" name="Rectangle 11"/>
                        <wps:cNvSpPr/>
                        <wps:spPr>
                          <a:xfrm>
                            <a:off x="4806569" y="791255"/>
                            <a:ext cx="2768081" cy="749101"/>
                          </a:xfrm>
                          <a:prstGeom prst="rect">
                            <a:avLst/>
                          </a:prstGeom>
                          <a:ln>
                            <a:noFill/>
                          </a:ln>
                        </wps:spPr>
                        <wps:txbx>
                          <w:txbxContent>
                            <w:p w14:paraId="0D2226B3" w14:textId="77777777" w:rsidR="00DA36AA" w:rsidRDefault="003E78F9">
                              <w:pPr>
                                <w:spacing w:after="160" w:line="259" w:lineRule="auto"/>
                                <w:ind w:left="0" w:firstLine="0"/>
                                <w:jc w:val="left"/>
                              </w:pPr>
                              <w:r>
                                <w:rPr>
                                  <w:color w:val="005F71"/>
                                  <w:sz w:val="80"/>
                                </w:rPr>
                                <w:t>Fostering</w:t>
                              </w:r>
                            </w:p>
                          </w:txbxContent>
                        </wps:txbx>
                        <wps:bodyPr horzOverflow="overflow" vert="horz" lIns="0" tIns="0" rIns="0" bIns="0" rtlCol="0">
                          <a:noAutofit/>
                        </wps:bodyPr>
                      </wps:wsp>
                      <wps:wsp>
                        <wps:cNvPr id="12" name="Rectangle 12"/>
                        <wps:cNvSpPr/>
                        <wps:spPr>
                          <a:xfrm>
                            <a:off x="6895084" y="791255"/>
                            <a:ext cx="186659" cy="749101"/>
                          </a:xfrm>
                          <a:prstGeom prst="rect">
                            <a:avLst/>
                          </a:prstGeom>
                          <a:ln>
                            <a:noFill/>
                          </a:ln>
                        </wps:spPr>
                        <wps:txbx>
                          <w:txbxContent>
                            <w:p w14:paraId="37CD388F" w14:textId="77777777" w:rsidR="00DA36AA" w:rsidRDefault="003E78F9">
                              <w:pPr>
                                <w:spacing w:after="160" w:line="259" w:lineRule="auto"/>
                                <w:ind w:left="0" w:firstLine="0"/>
                                <w:jc w:val="left"/>
                              </w:pPr>
                              <w:r>
                                <w:rPr>
                                  <w:color w:val="005F71"/>
                                  <w:sz w:val="80"/>
                                </w:rPr>
                                <w:t xml:space="preserve"> </w:t>
                              </w:r>
                            </w:p>
                          </w:txbxContent>
                        </wps:txbx>
                        <wps:bodyPr horzOverflow="overflow" vert="horz" lIns="0" tIns="0" rIns="0" bIns="0" rtlCol="0">
                          <a:noAutofit/>
                        </wps:bodyPr>
                      </wps:wsp>
                      <wps:wsp>
                        <wps:cNvPr id="13" name="Rectangle 13"/>
                        <wps:cNvSpPr/>
                        <wps:spPr>
                          <a:xfrm>
                            <a:off x="963295" y="1368151"/>
                            <a:ext cx="207894" cy="834322"/>
                          </a:xfrm>
                          <a:prstGeom prst="rect">
                            <a:avLst/>
                          </a:prstGeom>
                          <a:ln>
                            <a:noFill/>
                          </a:ln>
                        </wps:spPr>
                        <wps:txbx>
                          <w:txbxContent>
                            <w:p w14:paraId="27F8162D" w14:textId="77777777" w:rsidR="00DA36AA" w:rsidRDefault="003E78F9">
                              <w:pPr>
                                <w:spacing w:after="160" w:line="259" w:lineRule="auto"/>
                                <w:ind w:left="0" w:firstLine="0"/>
                                <w:jc w:val="left"/>
                              </w:pPr>
                              <w:r>
                                <w:rPr>
                                  <w:sz w:val="89"/>
                                </w:rPr>
                                <w:t xml:space="preserve"> </w:t>
                              </w:r>
                            </w:p>
                          </w:txbxContent>
                        </wps:txbx>
                        <wps:bodyPr horzOverflow="overflow" vert="horz" lIns="0" tIns="0" rIns="0" bIns="0" rtlCol="0">
                          <a:noAutofit/>
                        </wps:bodyPr>
                      </wps:wsp>
                      <wps:wsp>
                        <wps:cNvPr id="14" name="Rectangle 14"/>
                        <wps:cNvSpPr/>
                        <wps:spPr>
                          <a:xfrm>
                            <a:off x="963295" y="2016486"/>
                            <a:ext cx="207894" cy="834322"/>
                          </a:xfrm>
                          <a:prstGeom prst="rect">
                            <a:avLst/>
                          </a:prstGeom>
                          <a:ln>
                            <a:noFill/>
                          </a:ln>
                        </wps:spPr>
                        <wps:txbx>
                          <w:txbxContent>
                            <w:p w14:paraId="4C7090A1" w14:textId="77777777" w:rsidR="00DA36AA" w:rsidRDefault="003E78F9">
                              <w:pPr>
                                <w:spacing w:after="160" w:line="259" w:lineRule="auto"/>
                                <w:ind w:left="0" w:firstLine="0"/>
                                <w:jc w:val="left"/>
                              </w:pPr>
                              <w:r>
                                <w:rPr>
                                  <w:sz w:val="89"/>
                                </w:rPr>
                                <w:t xml:space="preserve"> </w:t>
                              </w:r>
                            </w:p>
                          </w:txbxContent>
                        </wps:txbx>
                        <wps:bodyPr horzOverflow="overflow" vert="horz" lIns="0" tIns="0" rIns="0" bIns="0" rtlCol="0">
                          <a:noAutofit/>
                        </wps:bodyPr>
                      </wps:wsp>
                      <wps:wsp>
                        <wps:cNvPr id="15" name="Rectangle 15"/>
                        <wps:cNvSpPr/>
                        <wps:spPr>
                          <a:xfrm>
                            <a:off x="963295" y="2670109"/>
                            <a:ext cx="190178" cy="763226"/>
                          </a:xfrm>
                          <a:prstGeom prst="rect">
                            <a:avLst/>
                          </a:prstGeom>
                          <a:ln>
                            <a:noFill/>
                          </a:ln>
                        </wps:spPr>
                        <wps:txbx>
                          <w:txbxContent>
                            <w:p w14:paraId="02A8D1F3" w14:textId="77777777" w:rsidR="00DA36AA" w:rsidRDefault="003E78F9">
                              <w:pPr>
                                <w:spacing w:after="160" w:line="259" w:lineRule="auto"/>
                                <w:ind w:left="0" w:firstLine="0"/>
                                <w:jc w:val="left"/>
                              </w:pPr>
                              <w:r>
                                <w:rPr>
                                  <w:sz w:val="81"/>
                                </w:rPr>
                                <w:t xml:space="preserve"> </w:t>
                              </w:r>
                            </w:p>
                          </w:txbxContent>
                        </wps:txbx>
                        <wps:bodyPr horzOverflow="overflow" vert="horz" lIns="0" tIns="0" rIns="0" bIns="0" rtlCol="0">
                          <a:noAutofit/>
                        </wps:bodyPr>
                      </wps:wsp>
                      <wps:wsp>
                        <wps:cNvPr id="16" name="Rectangle 16"/>
                        <wps:cNvSpPr/>
                        <wps:spPr>
                          <a:xfrm>
                            <a:off x="1029970" y="3265182"/>
                            <a:ext cx="4049139" cy="975574"/>
                          </a:xfrm>
                          <a:prstGeom prst="rect">
                            <a:avLst/>
                          </a:prstGeom>
                          <a:ln>
                            <a:noFill/>
                          </a:ln>
                        </wps:spPr>
                        <wps:txbx>
                          <w:txbxContent>
                            <w:p w14:paraId="70A68313" w14:textId="77777777" w:rsidR="00DA36AA" w:rsidRDefault="003E78F9">
                              <w:pPr>
                                <w:spacing w:after="160" w:line="259" w:lineRule="auto"/>
                                <w:ind w:left="0" w:firstLine="0"/>
                                <w:jc w:val="left"/>
                              </w:pPr>
                              <w:r>
                                <w:rPr>
                                  <w:color w:val="005F71"/>
                                  <w:sz w:val="104"/>
                                </w:rPr>
                                <w:t xml:space="preserve">Managing </w:t>
                              </w:r>
                            </w:p>
                          </w:txbxContent>
                        </wps:txbx>
                        <wps:bodyPr horzOverflow="overflow" vert="horz" lIns="0" tIns="0" rIns="0" bIns="0" rtlCol="0">
                          <a:noAutofit/>
                        </wps:bodyPr>
                      </wps:wsp>
                      <wps:wsp>
                        <wps:cNvPr id="17" name="Rectangle 17"/>
                        <wps:cNvSpPr/>
                        <wps:spPr>
                          <a:xfrm>
                            <a:off x="1029970" y="4104017"/>
                            <a:ext cx="4492741" cy="975573"/>
                          </a:xfrm>
                          <a:prstGeom prst="rect">
                            <a:avLst/>
                          </a:prstGeom>
                          <a:ln>
                            <a:noFill/>
                          </a:ln>
                        </wps:spPr>
                        <wps:txbx>
                          <w:txbxContent>
                            <w:p w14:paraId="66FE3ED4" w14:textId="77777777" w:rsidR="00DA36AA" w:rsidRDefault="003E78F9">
                              <w:pPr>
                                <w:spacing w:after="160" w:line="259" w:lineRule="auto"/>
                                <w:ind w:left="0" w:firstLine="0"/>
                                <w:jc w:val="left"/>
                              </w:pPr>
                              <w:r>
                                <w:rPr>
                                  <w:color w:val="005F71"/>
                                  <w:sz w:val="104"/>
                                </w:rPr>
                                <w:t xml:space="preserve">Allegations </w:t>
                              </w:r>
                            </w:p>
                          </w:txbxContent>
                        </wps:txbx>
                        <wps:bodyPr horzOverflow="overflow" vert="horz" lIns="0" tIns="0" rIns="0" bIns="0" rtlCol="0">
                          <a:noAutofit/>
                        </wps:bodyPr>
                      </wps:wsp>
                      <wps:wsp>
                        <wps:cNvPr id="18" name="Rectangle 18"/>
                        <wps:cNvSpPr/>
                        <wps:spPr>
                          <a:xfrm>
                            <a:off x="1029970" y="4933581"/>
                            <a:ext cx="6925260" cy="975573"/>
                          </a:xfrm>
                          <a:prstGeom prst="rect">
                            <a:avLst/>
                          </a:prstGeom>
                          <a:ln>
                            <a:noFill/>
                          </a:ln>
                        </wps:spPr>
                        <wps:txbx>
                          <w:txbxContent>
                            <w:p w14:paraId="70E7ACF0" w14:textId="77777777" w:rsidR="00DA36AA" w:rsidRDefault="003E78F9">
                              <w:pPr>
                                <w:spacing w:after="160" w:line="259" w:lineRule="auto"/>
                                <w:ind w:left="0" w:firstLine="0"/>
                                <w:jc w:val="left"/>
                              </w:pPr>
                              <w:r>
                                <w:rPr>
                                  <w:color w:val="005F71"/>
                                  <w:sz w:val="104"/>
                                </w:rPr>
                                <w:t xml:space="preserve">Against Staff and </w:t>
                              </w:r>
                            </w:p>
                          </w:txbxContent>
                        </wps:txbx>
                        <wps:bodyPr horzOverflow="overflow" vert="horz" lIns="0" tIns="0" rIns="0" bIns="0" rtlCol="0">
                          <a:noAutofit/>
                        </wps:bodyPr>
                      </wps:wsp>
                      <wps:wsp>
                        <wps:cNvPr id="19" name="Rectangle 19"/>
                        <wps:cNvSpPr/>
                        <wps:spPr>
                          <a:xfrm>
                            <a:off x="1029970" y="5772417"/>
                            <a:ext cx="5356467" cy="975573"/>
                          </a:xfrm>
                          <a:prstGeom prst="rect">
                            <a:avLst/>
                          </a:prstGeom>
                          <a:ln>
                            <a:noFill/>
                          </a:ln>
                        </wps:spPr>
                        <wps:txbx>
                          <w:txbxContent>
                            <w:p w14:paraId="43A57E2F" w14:textId="77777777" w:rsidR="00DA36AA" w:rsidRDefault="003E78F9">
                              <w:pPr>
                                <w:spacing w:after="160" w:line="259" w:lineRule="auto"/>
                                <w:ind w:left="0" w:firstLine="0"/>
                                <w:jc w:val="left"/>
                              </w:pPr>
                              <w:r>
                                <w:rPr>
                                  <w:color w:val="005F71"/>
                                  <w:sz w:val="104"/>
                                </w:rPr>
                                <w:t>Foster Carers</w:t>
                              </w:r>
                            </w:p>
                          </w:txbxContent>
                        </wps:txbx>
                        <wps:bodyPr horzOverflow="overflow" vert="horz" lIns="0" tIns="0" rIns="0" bIns="0" rtlCol="0">
                          <a:noAutofit/>
                        </wps:bodyPr>
                      </wps:wsp>
                      <wps:wsp>
                        <wps:cNvPr id="20" name="Rectangle 20"/>
                        <wps:cNvSpPr/>
                        <wps:spPr>
                          <a:xfrm>
                            <a:off x="5064125" y="5772417"/>
                            <a:ext cx="243090" cy="975573"/>
                          </a:xfrm>
                          <a:prstGeom prst="rect">
                            <a:avLst/>
                          </a:prstGeom>
                          <a:ln>
                            <a:noFill/>
                          </a:ln>
                        </wps:spPr>
                        <wps:txbx>
                          <w:txbxContent>
                            <w:p w14:paraId="30017529" w14:textId="77777777" w:rsidR="00DA36AA" w:rsidRDefault="003E78F9">
                              <w:pPr>
                                <w:spacing w:after="160" w:line="259" w:lineRule="auto"/>
                                <w:ind w:left="0" w:firstLine="0"/>
                                <w:jc w:val="left"/>
                              </w:pPr>
                              <w:r>
                                <w:rPr>
                                  <w:color w:val="005F71"/>
                                  <w:sz w:val="104"/>
                                </w:rPr>
                                <w:t xml:space="preserve"> </w:t>
                              </w:r>
                            </w:p>
                          </w:txbxContent>
                        </wps:txbx>
                        <wps:bodyPr horzOverflow="overflow" vert="horz" lIns="0" tIns="0" rIns="0" bIns="0" rtlCol="0">
                          <a:noAutofit/>
                        </wps:bodyPr>
                      </wps:wsp>
                      <wps:wsp>
                        <wps:cNvPr id="21" name="Rectangle 21"/>
                        <wps:cNvSpPr/>
                        <wps:spPr>
                          <a:xfrm>
                            <a:off x="1029970" y="6823470"/>
                            <a:ext cx="6875468" cy="268848"/>
                          </a:xfrm>
                          <a:prstGeom prst="rect">
                            <a:avLst/>
                          </a:prstGeom>
                          <a:ln>
                            <a:noFill/>
                          </a:ln>
                        </wps:spPr>
                        <wps:txbx>
                          <w:txbxContent>
                            <w:p w14:paraId="51CAA6A9" w14:textId="77777777" w:rsidR="00DA36AA" w:rsidRDefault="003E78F9">
                              <w:pPr>
                                <w:spacing w:after="160" w:line="259" w:lineRule="auto"/>
                                <w:ind w:left="0" w:firstLine="0"/>
                                <w:jc w:val="left"/>
                              </w:pPr>
                              <w:r>
                                <w:rPr>
                                  <w:color w:val="A7A8A7"/>
                                  <w:sz w:val="29"/>
                                </w:rPr>
                                <w:t xml:space="preserve">The Trust Board has granted the Chief Executive of the Sandwell </w:t>
                              </w:r>
                            </w:p>
                          </w:txbxContent>
                        </wps:txbx>
                        <wps:bodyPr horzOverflow="overflow" vert="horz" lIns="0" tIns="0" rIns="0" bIns="0" rtlCol="0">
                          <a:noAutofit/>
                        </wps:bodyPr>
                      </wps:wsp>
                      <wps:wsp>
                        <wps:cNvPr id="22" name="Rectangle 22"/>
                        <wps:cNvSpPr/>
                        <wps:spPr>
                          <a:xfrm>
                            <a:off x="1029970" y="7074629"/>
                            <a:ext cx="5775042" cy="226638"/>
                          </a:xfrm>
                          <a:prstGeom prst="rect">
                            <a:avLst/>
                          </a:prstGeom>
                          <a:ln>
                            <a:noFill/>
                          </a:ln>
                        </wps:spPr>
                        <wps:txbx>
                          <w:txbxContent>
                            <w:p w14:paraId="4FA8D15A" w14:textId="77777777" w:rsidR="00DA36AA" w:rsidRDefault="003E78F9">
                              <w:pPr>
                                <w:spacing w:after="160" w:line="259" w:lineRule="auto"/>
                                <w:ind w:left="0" w:firstLine="0"/>
                                <w:jc w:val="left"/>
                              </w:pPr>
                              <w:r>
                                <w:rPr>
                                  <w:color w:val="A7A8A7"/>
                                  <w:sz w:val="29"/>
                                </w:rPr>
                                <w:t>Children’s Trust the authority to approve this document</w:t>
                              </w:r>
                            </w:p>
                          </w:txbxContent>
                        </wps:txbx>
                        <wps:bodyPr horzOverflow="overflow" vert="horz" lIns="0" tIns="0" rIns="0" bIns="0" rtlCol="0">
                          <a:noAutofit/>
                        </wps:bodyPr>
                      </wps:wsp>
                      <wps:wsp>
                        <wps:cNvPr id="23" name="Rectangle 23"/>
                        <wps:cNvSpPr/>
                        <wps:spPr>
                          <a:xfrm>
                            <a:off x="5378831" y="7042545"/>
                            <a:ext cx="66991" cy="268848"/>
                          </a:xfrm>
                          <a:prstGeom prst="rect">
                            <a:avLst/>
                          </a:prstGeom>
                          <a:ln>
                            <a:noFill/>
                          </a:ln>
                        </wps:spPr>
                        <wps:txbx>
                          <w:txbxContent>
                            <w:p w14:paraId="776CC62A" w14:textId="77777777" w:rsidR="00DA36AA" w:rsidRDefault="003E78F9">
                              <w:pPr>
                                <w:spacing w:after="160" w:line="259" w:lineRule="auto"/>
                                <w:ind w:left="0" w:firstLine="0"/>
                                <w:jc w:val="left"/>
                              </w:pPr>
                              <w:r>
                                <w:rPr>
                                  <w:color w:val="A7A8A7"/>
                                  <w:sz w:val="29"/>
                                </w:rPr>
                                <w:t xml:space="preserve"> </w:t>
                              </w:r>
                            </w:p>
                          </w:txbxContent>
                        </wps:txbx>
                        <wps:bodyPr horzOverflow="overflow" vert="horz" lIns="0" tIns="0" rIns="0" bIns="0" rtlCol="0">
                          <a:noAutofit/>
                        </wps:bodyPr>
                      </wps:wsp>
                    </wpg:wgp>
                  </a:graphicData>
                </a:graphic>
              </wp:anchor>
            </w:drawing>
          </mc:Choice>
          <mc:Fallback xmlns:w16="http://schemas.microsoft.com/office/word/2018/wordml" xmlns:w16cex="http://schemas.microsoft.com/office/word/2018/wordml/cex">
            <w:pict>
              <v:group w14:anchorId="4CECD957" id="Group 9595" o:spid="_x0000_s1026" style="position:absolute;left:0;text-align:left;margin-left:0;margin-top:.8pt;width:595.3pt;height:841.05pt;z-index:251658240;mso-position-horizontal-relative:page;mso-position-vertical-relative:page" coordsize="75603,1068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">
                <v:shape id="Shape 11686" o:spid="_x0000_s1027" style="position:absolute;width:75526;height:48310;visibility:visible;mso-wrap-style:square;v-text-anchor:top" coordsize="7552690,48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" path="m,l7552690,r,4831080l,4831080,,e" fillcolor="#fcc72e" stroked="f" strokeweight="0">
                  <v:stroke miterlimit="83231f" joinstyle="miter"/>
                  <v:path arrowok="t" textboxrect="0,0,7552690,4831080"/>
                </v:shape>
                <v:shape id="Shape 7" o:spid="_x0000_s1028" style="position:absolute;top:11817;width:75603;height:94996;visibility:visible;mso-wrap-style:square;v-text-anchor:top" coordsize="7560310,949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" path="m1415415,r44450,l1638935,1905r180340,8256l1909445,15875r90805,7620l2091055,32386r90805,10159l2273300,53975r91440,12700l2456180,80645r91440,15875l2639695,113665r91440,18415l2823210,151765r92075,20955l3007360,194945r92075,24130l3282950,270511r92075,27939l3558540,358775r92075,31750l3742055,424180r182880,70485l4015740,532130r91440,39370l4197985,611505r90170,41275l4378960,695961r90170,44450l4558665,785495r89535,46991l4737100,880745r177800,100966l5003165,1034415r86995,53340l5178425,1143000r86995,56515l5351780,1257300r86360,59055l5523865,1376680r85090,61595l5651500,1470025r41910,31750l5735955,1533525r41910,33021l5819775,1598930r83185,66675l5944235,1699261r82550,68579l6068060,1802765r40640,34925l6189980,1908811r40005,35560l6348095,2052955r38735,36195l6425565,2125980r38100,36831l6501130,2200275r37465,36830l6576060,2274571r36830,37465l6649720,2350136r72390,76200l6757670,2464436r34925,38100l6862445,2580005r34290,38735l6931025,2658111r33656,39369l6998335,2736215r65405,79375l7128510,2895600r63500,80011l7223125,3015615r91440,121920l7344410,3178810r29846,40641l7403465,3260726r85725,123825l7517131,3425826r43179,66675l7560310,9499600,,9499600,,205105,44450,191770r81915,-22225l208915,148590r83185,-19685l375920,110490,544195,78105,629285,64136,715010,51436,801370,40005r86360,-9525l1062355,14605r87630,-5715l1238250,4445,1415415,xe" stroked="f" strokeweight="0">
                  <v:stroke miterlimit="83231f" joinstyle="miter"/>
                  <v:path arrowok="t" textboxrect="0,0,7560310,9499600"/>
                </v:shape>
                <v:shape id="Shape 8" o:spid="_x0000_s1029" style="position:absolute;top:11817;width:75603;height:34925;visibility:visible;mso-wrap-style:square;v-text-anchor:top" coordsize="7560310,349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" path="m,204470l45085,191136,85725,179705r40640,-10794l167640,158115r41275,-10160l250825,137795r41275,-9525l334010,118745r41910,-8890l417830,101600r41910,-8255l502285,85090r41910,-7620l586740,70486r42545,-6986l672465,57150r42545,-6350l758190,45086r43180,-5716l844550,34290r43180,-4445l930910,25400r43815,-3810l1018540,17780r43815,-3810l1106170,11430r43815,-3175l1193800,6350r44450,-2539l1282065,2540r44450,-1270l1370965,r178435,l1593850,636r45085,634l1684020,3175r44450,1905l1773555,6986r45720,2539l1864360,12065r45085,3175l1954530,19050r45720,3811l2045335,26670r45720,5080l2136140,36195r45720,5716l2227580,46990r45720,6350l2319020,59690r45720,6350l2410460,73025r45720,6986l2501900,87630r45720,8256l2593340,104140r46355,8890l2685415,121920r45720,9525l2777490,140970r45720,10160l2868930,161290r46355,10796l2961005,182880r46355,11431l3053080,206375r46355,12065l3145155,230505r45720,13335l3237230,256540r45720,13335l3329305,283845r45720,13970l3420745,312420r46355,15241l3512820,342265r45720,15875l3604895,374015r45720,15875l3696335,406400r45720,17145l3787775,440690r45720,17780l3879215,476250r45720,17780l3970655,513080r45085,18415l4061460,551180r45720,19685l4152265,590550r45720,20320l4243070,631190r45085,20955l4333875,673736r45085,21589l4424045,716915r45085,22860l4513580,762000r45085,22861l4603115,808355r45085,23495l4692650,855980r44450,24131l4781550,904875r44450,25400l4870450,955675r44450,25400l4958715,1007111r44450,26669l5046980,1060450r43815,26671l5134610,1114425r43815,27940l5221605,1170305r43815,28575l5308600,1227455r43180,29210l5394960,1285875r43180,29846l5480685,1345565r43180,30481l5566410,1407161r42545,30479l5651500,1469390r41910,31750l5735955,1532890r41910,33021l5819775,1598296r41275,33019l5902960,1664971r41275,33654l5985510,1732915r41275,34925l6068060,1802765r40640,34925l6149340,1872615r40640,35560l6229985,1943736r39370,36829l6308725,2016125r39370,36196l6386830,2088515r38735,36831l6463665,2162175r37465,37465l6538595,2236471r37465,37465l6612890,2311400r36830,38100l6685915,2387600r36195,38100l6757670,2463800r34925,38100l6827520,2540636r34925,38735l6896735,2618740r34290,39371l6964681,2697480r33654,38735l7031356,2775586r32384,40004l7096125,2854961r32385,40004l7160260,2935605r31750,40006l7223125,3015615r30481,40640l7284085,3096260r30480,41275l7344410,3178810r29846,40005l7403465,3260726r28575,41275l7460615,3343276r28575,41275l7517131,3425826r27304,41275l7560310,3492501e" filled="f" strokecolor="#005f71" strokeweight="6pt">
                  <v:path arrowok="t" textboxrect="0,0,7560310,349250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39928;top:92468;width:28448;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">
                  <v:imagedata r:id="rId8" o:title=""/>
                </v:shape>
                <v:rect id="Rectangle 11" o:spid="_x0000_s1031" style="position:absolute;left:48065;top:7912;width:27681;height:7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D2226B3" w14:textId="77777777" w:rsidR="00DA36AA" w:rsidRDefault="003E78F9">
                        <w:pPr>
                          <w:spacing w:after="160" w:line="259" w:lineRule="auto"/>
                          <w:ind w:left="0" w:firstLine="0"/>
                          <w:jc w:val="left"/>
                        </w:pPr>
                        <w:r>
                          <w:rPr>
                            <w:color w:val="005F71"/>
                            <w:sz w:val="80"/>
                          </w:rPr>
                          <w:t>Fostering</w:t>
                        </w:r>
                      </w:p>
                    </w:txbxContent>
                  </v:textbox>
                </v:rect>
                <v:rect id="Rectangle 12" o:spid="_x0000_s1032" style="position:absolute;left:68950;top:7912;width:1867;height:7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7CD388F" w14:textId="77777777" w:rsidR="00DA36AA" w:rsidRDefault="003E78F9">
                        <w:pPr>
                          <w:spacing w:after="160" w:line="259" w:lineRule="auto"/>
                          <w:ind w:left="0" w:firstLine="0"/>
                          <w:jc w:val="left"/>
                        </w:pPr>
                        <w:r>
                          <w:rPr>
                            <w:color w:val="005F71"/>
                            <w:sz w:val="80"/>
                          </w:rPr>
                          <w:t xml:space="preserve"> </w:t>
                        </w:r>
                      </w:p>
                    </w:txbxContent>
                  </v:textbox>
                </v:rect>
                <v:rect id="Rectangle 13" o:spid="_x0000_s1033" style="position:absolute;left:9632;top:13681;width:2079;height:8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7F8162D" w14:textId="77777777" w:rsidR="00DA36AA" w:rsidRDefault="003E78F9">
                        <w:pPr>
                          <w:spacing w:after="160" w:line="259" w:lineRule="auto"/>
                          <w:ind w:left="0" w:firstLine="0"/>
                          <w:jc w:val="left"/>
                        </w:pPr>
                        <w:r>
                          <w:rPr>
                            <w:sz w:val="89"/>
                          </w:rPr>
                          <w:t xml:space="preserve"> </w:t>
                        </w:r>
                      </w:p>
                    </w:txbxContent>
                  </v:textbox>
                </v:rect>
                <v:rect id="Rectangle 14" o:spid="_x0000_s1034" style="position:absolute;left:9632;top:20164;width:2079;height: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C7090A1" w14:textId="77777777" w:rsidR="00DA36AA" w:rsidRDefault="003E78F9">
                        <w:pPr>
                          <w:spacing w:after="160" w:line="259" w:lineRule="auto"/>
                          <w:ind w:left="0" w:firstLine="0"/>
                          <w:jc w:val="left"/>
                        </w:pPr>
                        <w:r>
                          <w:rPr>
                            <w:sz w:val="89"/>
                          </w:rPr>
                          <w:t xml:space="preserve"> </w:t>
                        </w:r>
                      </w:p>
                    </w:txbxContent>
                  </v:textbox>
                </v:rect>
                <v:rect id="Rectangle 15" o:spid="_x0000_s1035" style="position:absolute;left:9632;top:26701;width:1902;height:7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2A8D1F3" w14:textId="77777777" w:rsidR="00DA36AA" w:rsidRDefault="003E78F9">
                        <w:pPr>
                          <w:spacing w:after="160" w:line="259" w:lineRule="auto"/>
                          <w:ind w:left="0" w:firstLine="0"/>
                          <w:jc w:val="left"/>
                        </w:pPr>
                        <w:r>
                          <w:rPr>
                            <w:sz w:val="81"/>
                          </w:rPr>
                          <w:t xml:space="preserve"> </w:t>
                        </w:r>
                      </w:p>
                    </w:txbxContent>
                  </v:textbox>
                </v:rect>
                <v:rect id="Rectangle 16" o:spid="_x0000_s1036" style="position:absolute;left:10299;top:32651;width:40492;height:9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0A68313" w14:textId="77777777" w:rsidR="00DA36AA" w:rsidRDefault="003E78F9">
                        <w:pPr>
                          <w:spacing w:after="160" w:line="259" w:lineRule="auto"/>
                          <w:ind w:left="0" w:firstLine="0"/>
                          <w:jc w:val="left"/>
                        </w:pPr>
                        <w:r>
                          <w:rPr>
                            <w:color w:val="005F71"/>
                            <w:sz w:val="104"/>
                          </w:rPr>
                          <w:t xml:space="preserve">Managing </w:t>
                        </w:r>
                      </w:p>
                    </w:txbxContent>
                  </v:textbox>
                </v:rect>
                <v:rect id="Rectangle 17" o:spid="_x0000_s1037" style="position:absolute;left:10299;top:41040;width:44928;height:9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6FE3ED4" w14:textId="77777777" w:rsidR="00DA36AA" w:rsidRDefault="003E78F9">
                        <w:pPr>
                          <w:spacing w:after="160" w:line="259" w:lineRule="auto"/>
                          <w:ind w:left="0" w:firstLine="0"/>
                          <w:jc w:val="left"/>
                        </w:pPr>
                        <w:r>
                          <w:rPr>
                            <w:color w:val="005F71"/>
                            <w:sz w:val="104"/>
                          </w:rPr>
                          <w:t xml:space="preserve">Allegations </w:t>
                        </w:r>
                      </w:p>
                    </w:txbxContent>
                  </v:textbox>
                </v:rect>
                <v:rect id="Rectangle 18" o:spid="_x0000_s1038" style="position:absolute;left:10299;top:49335;width:69253;height:9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0E7ACF0" w14:textId="77777777" w:rsidR="00DA36AA" w:rsidRDefault="003E78F9">
                        <w:pPr>
                          <w:spacing w:after="160" w:line="259" w:lineRule="auto"/>
                          <w:ind w:left="0" w:firstLine="0"/>
                          <w:jc w:val="left"/>
                        </w:pPr>
                        <w:r>
                          <w:rPr>
                            <w:color w:val="005F71"/>
                            <w:sz w:val="104"/>
                          </w:rPr>
                          <w:t xml:space="preserve">Against Staff and </w:t>
                        </w:r>
                      </w:p>
                    </w:txbxContent>
                  </v:textbox>
                </v:rect>
                <v:rect id="Rectangle 19" o:spid="_x0000_s1039" style="position:absolute;left:10299;top:57724;width:53565;height:9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3A57E2F" w14:textId="77777777" w:rsidR="00DA36AA" w:rsidRDefault="003E78F9">
                        <w:pPr>
                          <w:spacing w:after="160" w:line="259" w:lineRule="auto"/>
                          <w:ind w:left="0" w:firstLine="0"/>
                          <w:jc w:val="left"/>
                        </w:pPr>
                        <w:r>
                          <w:rPr>
                            <w:color w:val="005F71"/>
                            <w:sz w:val="104"/>
                          </w:rPr>
                          <w:t>Foster Carers</w:t>
                        </w:r>
                      </w:p>
                    </w:txbxContent>
                  </v:textbox>
                </v:rect>
                <v:rect id="Rectangle 20" o:spid="_x0000_s1040" style="position:absolute;left:50641;top:57724;width:2431;height:9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0017529" w14:textId="77777777" w:rsidR="00DA36AA" w:rsidRDefault="003E78F9">
                        <w:pPr>
                          <w:spacing w:after="160" w:line="259" w:lineRule="auto"/>
                          <w:ind w:left="0" w:firstLine="0"/>
                          <w:jc w:val="left"/>
                        </w:pPr>
                        <w:r>
                          <w:rPr>
                            <w:color w:val="005F71"/>
                            <w:sz w:val="104"/>
                          </w:rPr>
                          <w:t xml:space="preserve"> </w:t>
                        </w:r>
                      </w:p>
                    </w:txbxContent>
                  </v:textbox>
                </v:rect>
                <v:rect id="Rectangle 21" o:spid="_x0000_s1041" style="position:absolute;left:10299;top:68234;width:68755;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1CAA6A9" w14:textId="77777777" w:rsidR="00DA36AA" w:rsidRDefault="003E78F9">
                        <w:pPr>
                          <w:spacing w:after="160" w:line="259" w:lineRule="auto"/>
                          <w:ind w:left="0" w:firstLine="0"/>
                          <w:jc w:val="left"/>
                        </w:pPr>
                        <w:r>
                          <w:rPr>
                            <w:color w:val="A7A8A7"/>
                            <w:sz w:val="29"/>
                          </w:rPr>
                          <w:t xml:space="preserve">The Trust Board has granted the Chief Executive of the Sandwell </w:t>
                        </w:r>
                      </w:p>
                    </w:txbxContent>
                  </v:textbox>
                </v:rect>
                <v:rect id="Rectangle 22" o:spid="_x0000_s1042" style="position:absolute;left:10299;top:70746;width:5775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FA8D15A" w14:textId="77777777" w:rsidR="00DA36AA" w:rsidRDefault="003E78F9">
                        <w:pPr>
                          <w:spacing w:after="160" w:line="259" w:lineRule="auto"/>
                          <w:ind w:left="0" w:firstLine="0"/>
                          <w:jc w:val="left"/>
                        </w:pPr>
                        <w:r>
                          <w:rPr>
                            <w:color w:val="A7A8A7"/>
                            <w:sz w:val="29"/>
                          </w:rPr>
                          <w:t>Children’s Trust the authority to approve this document</w:t>
                        </w:r>
                      </w:p>
                    </w:txbxContent>
                  </v:textbox>
                </v:rect>
                <v:rect id="Rectangle 23" o:spid="_x0000_s1043" style="position:absolute;left:53788;top:70425;width:670;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76CC62A" w14:textId="77777777" w:rsidR="00DA36AA" w:rsidRDefault="003E78F9">
                        <w:pPr>
                          <w:spacing w:after="160" w:line="259" w:lineRule="auto"/>
                          <w:ind w:left="0" w:firstLine="0"/>
                          <w:jc w:val="left"/>
                        </w:pPr>
                        <w:r>
                          <w:rPr>
                            <w:color w:val="A7A8A7"/>
                            <w:sz w:val="29"/>
                          </w:rPr>
                          <w:t xml:space="preserve"> </w:t>
                        </w:r>
                      </w:p>
                    </w:txbxContent>
                  </v:textbox>
                </v:rect>
                <w10:wrap type="topAndBottom" anchorx="page" anchory="page"/>
              </v:group>
            </w:pict>
          </mc:Fallback>
        </mc:AlternateContent>
      </w:r>
      <w:r>
        <w:br w:type="page"/>
      </w:r>
    </w:p>
    <w:p w14:paraId="3067CA0A" w14:textId="77777777" w:rsidR="00DA36AA" w:rsidRDefault="003E78F9">
      <w:pPr>
        <w:spacing w:after="0" w:line="240" w:lineRule="auto"/>
        <w:ind w:left="136" w:firstLine="0"/>
        <w:jc w:val="left"/>
      </w:pPr>
      <w:r>
        <w:rPr>
          <w:sz w:val="60"/>
        </w:rPr>
        <w:lastRenderedPageBreak/>
        <w:t xml:space="preserve">Managing Allegations Against Staff and Foster Carers </w:t>
      </w:r>
    </w:p>
    <w:p w14:paraId="18BEA78B" w14:textId="77777777" w:rsidR="00DA36AA" w:rsidRDefault="003E78F9">
      <w:pPr>
        <w:spacing w:after="3" w:line="259" w:lineRule="auto"/>
        <w:ind w:left="131"/>
        <w:jc w:val="left"/>
      </w:pPr>
      <w:r>
        <w:rPr>
          <w:b/>
        </w:rPr>
        <w:t xml:space="preserve">Regulations and Standards </w:t>
      </w:r>
    </w:p>
    <w:p w14:paraId="652E4507" w14:textId="77777777" w:rsidR="00DA36AA" w:rsidRDefault="003E78F9">
      <w:pPr>
        <w:spacing w:after="28" w:line="259" w:lineRule="auto"/>
        <w:ind w:left="15" w:firstLine="0"/>
        <w:jc w:val="left"/>
      </w:pPr>
      <w:r>
        <w:rPr>
          <w:b/>
          <w:sz w:val="20"/>
        </w:rPr>
        <w:t xml:space="preserve"> </w:t>
      </w:r>
    </w:p>
    <w:p w14:paraId="3B1B0CF6" w14:textId="77777777" w:rsidR="00DA36AA" w:rsidRDefault="003E78F9">
      <w:pPr>
        <w:ind w:left="131" w:right="261"/>
      </w:pPr>
      <w:r>
        <w:t xml:space="preserve">The Fostering Services (England) Regulations 2011 </w:t>
      </w:r>
    </w:p>
    <w:p w14:paraId="17CD1708" w14:textId="77777777" w:rsidR="00DA36AA" w:rsidRDefault="003E78F9">
      <w:pPr>
        <w:spacing w:after="29" w:line="259" w:lineRule="auto"/>
        <w:ind w:left="15" w:firstLine="0"/>
        <w:jc w:val="left"/>
      </w:pPr>
      <w:r>
        <w:rPr>
          <w:sz w:val="20"/>
        </w:rPr>
        <w:t xml:space="preserve"> </w:t>
      </w:r>
    </w:p>
    <w:p w14:paraId="31F94355" w14:textId="77777777" w:rsidR="00DA36AA" w:rsidRDefault="00832EA5">
      <w:pPr>
        <w:spacing w:after="0" w:line="259" w:lineRule="auto"/>
        <w:ind w:left="131"/>
        <w:jc w:val="left"/>
      </w:pPr>
      <w:hyperlink r:id="rId9">
        <w:r w:rsidR="003E78F9">
          <w:rPr>
            <w:b/>
            <w:color w:val="007AB9"/>
          </w:rPr>
          <w:t xml:space="preserve">Regulation 11 </w:t>
        </w:r>
      </w:hyperlink>
      <w:hyperlink r:id="rId10">
        <w:r w:rsidR="003E78F9">
          <w:rPr>
            <w:b/>
            <w:color w:val="007AB9"/>
          </w:rPr>
          <w:t xml:space="preserve">- </w:t>
        </w:r>
      </w:hyperlink>
      <w:hyperlink r:id="rId11">
        <w:r w:rsidR="003E78F9">
          <w:rPr>
            <w:b/>
            <w:color w:val="007AB9"/>
          </w:rPr>
          <w:t>Independent fostering agencies</w:t>
        </w:r>
      </w:hyperlink>
      <w:hyperlink r:id="rId12">
        <w:r w:rsidR="003E78F9">
          <w:rPr>
            <w:b/>
            <w:color w:val="007AB9"/>
          </w:rPr>
          <w:t>—</w:t>
        </w:r>
      </w:hyperlink>
      <w:hyperlink r:id="rId13">
        <w:r w:rsidR="003E78F9">
          <w:rPr>
            <w:b/>
            <w:color w:val="007AB9"/>
          </w:rPr>
          <w:t>duty to secure welfare</w:t>
        </w:r>
      </w:hyperlink>
      <w:hyperlink r:id="rId14">
        <w:r w:rsidR="003E78F9">
          <w:rPr>
            <w:b/>
            <w:color w:val="007AB9"/>
          </w:rPr>
          <w:t xml:space="preserve"> </w:t>
        </w:r>
      </w:hyperlink>
    </w:p>
    <w:p w14:paraId="4298DAE9" w14:textId="77777777" w:rsidR="00DA36AA" w:rsidRDefault="003E78F9">
      <w:pPr>
        <w:spacing w:after="28" w:line="259" w:lineRule="auto"/>
        <w:ind w:left="15" w:firstLine="0"/>
        <w:jc w:val="left"/>
      </w:pPr>
      <w:r>
        <w:rPr>
          <w:b/>
          <w:sz w:val="20"/>
        </w:rPr>
        <w:t xml:space="preserve"> </w:t>
      </w:r>
    </w:p>
    <w:p w14:paraId="7D12FDF9" w14:textId="77777777" w:rsidR="00DA36AA" w:rsidRDefault="003E78F9">
      <w:pPr>
        <w:ind w:left="131" w:right="261"/>
      </w:pPr>
      <w:r>
        <w:t xml:space="preserve">Fostering Services: National Minimum Standards: </w:t>
      </w:r>
    </w:p>
    <w:p w14:paraId="5CA637C9" w14:textId="77777777" w:rsidR="00DA36AA" w:rsidRDefault="003E78F9">
      <w:pPr>
        <w:spacing w:after="28" w:line="259" w:lineRule="auto"/>
        <w:ind w:left="15" w:firstLine="0"/>
        <w:jc w:val="left"/>
      </w:pPr>
      <w:r>
        <w:rPr>
          <w:sz w:val="20"/>
        </w:rPr>
        <w:t xml:space="preserve"> </w:t>
      </w:r>
    </w:p>
    <w:p w14:paraId="6FB6FD72" w14:textId="77777777" w:rsidR="00DA36AA" w:rsidRDefault="00832EA5">
      <w:pPr>
        <w:spacing w:after="0" w:line="259" w:lineRule="auto"/>
        <w:ind w:left="136" w:firstLine="0"/>
        <w:jc w:val="left"/>
      </w:pPr>
      <w:hyperlink r:id="rId15">
        <w:r w:rsidR="003E78F9">
          <w:rPr>
            <w:b/>
            <w:color w:val="0462C1"/>
          </w:rPr>
          <w:t xml:space="preserve">STANDARD 4 </w:t>
        </w:r>
      </w:hyperlink>
      <w:hyperlink r:id="rId16">
        <w:r w:rsidR="003E78F9">
          <w:rPr>
            <w:b/>
            <w:color w:val="0462C1"/>
          </w:rPr>
          <w:t xml:space="preserve">- </w:t>
        </w:r>
      </w:hyperlink>
      <w:hyperlink r:id="rId17">
        <w:r w:rsidR="003E78F9">
          <w:rPr>
            <w:b/>
            <w:color w:val="0462C1"/>
          </w:rPr>
          <w:t>Safeguarding Children</w:t>
        </w:r>
      </w:hyperlink>
      <w:hyperlink r:id="rId18">
        <w:r w:rsidR="003E78F9">
          <w:rPr>
            <w:b/>
            <w:color w:val="0462C1"/>
          </w:rPr>
          <w:t xml:space="preserve"> </w:t>
        </w:r>
      </w:hyperlink>
    </w:p>
    <w:p w14:paraId="5A26000A" w14:textId="77777777" w:rsidR="00DA36AA" w:rsidRDefault="003E78F9">
      <w:pPr>
        <w:spacing w:after="10" w:line="259" w:lineRule="auto"/>
        <w:ind w:left="15" w:firstLine="0"/>
        <w:jc w:val="left"/>
      </w:pPr>
      <w:r>
        <w:rPr>
          <w:b/>
          <w:sz w:val="21"/>
        </w:rPr>
        <w:t xml:space="preserve"> </w:t>
      </w:r>
    </w:p>
    <w:p w14:paraId="7EDC62C2" w14:textId="77777777" w:rsidR="00DA36AA" w:rsidRDefault="00832EA5">
      <w:pPr>
        <w:spacing w:after="213" w:line="259" w:lineRule="auto"/>
        <w:ind w:left="131"/>
        <w:jc w:val="left"/>
      </w:pPr>
      <w:hyperlink r:id="rId19">
        <w:r w:rsidR="003E78F9">
          <w:rPr>
            <w:b/>
            <w:color w:val="007AB9"/>
          </w:rPr>
          <w:t xml:space="preserve">STANDARD 22 </w:t>
        </w:r>
      </w:hyperlink>
      <w:hyperlink r:id="rId20">
        <w:r w:rsidR="003E78F9">
          <w:rPr>
            <w:b/>
            <w:color w:val="007AB9"/>
          </w:rPr>
          <w:t xml:space="preserve">- </w:t>
        </w:r>
      </w:hyperlink>
      <w:hyperlink r:id="rId21">
        <w:r w:rsidR="003E78F9">
          <w:rPr>
            <w:b/>
            <w:color w:val="007AB9"/>
          </w:rPr>
          <w:t>Handling allegations and suspicions of harm</w:t>
        </w:r>
      </w:hyperlink>
      <w:hyperlink r:id="rId22">
        <w:r w:rsidR="003E78F9">
          <w:rPr>
            <w:b/>
            <w:color w:val="007AB9"/>
          </w:rPr>
          <w:t xml:space="preserve"> </w:t>
        </w:r>
      </w:hyperlink>
    </w:p>
    <w:p w14:paraId="67C5B897" w14:textId="77777777" w:rsidR="00DA36AA" w:rsidRDefault="003E78F9">
      <w:pPr>
        <w:spacing w:after="242" w:line="259" w:lineRule="auto"/>
        <w:ind w:left="131"/>
        <w:jc w:val="left"/>
      </w:pPr>
      <w:r>
        <w:rPr>
          <w:b/>
        </w:rPr>
        <w:t xml:space="preserve">Related Guidance </w:t>
      </w:r>
    </w:p>
    <w:p w14:paraId="27476C79" w14:textId="77777777" w:rsidR="00DA36AA" w:rsidRDefault="00832EA5">
      <w:pPr>
        <w:spacing w:after="213" w:line="259" w:lineRule="auto"/>
        <w:ind w:left="131"/>
        <w:jc w:val="left"/>
      </w:pPr>
      <w:hyperlink r:id="rId23">
        <w:r w:rsidR="003E78F9">
          <w:rPr>
            <w:b/>
            <w:color w:val="007AB9"/>
          </w:rPr>
          <w:t>Working Together to Safeguard Children</w:t>
        </w:r>
      </w:hyperlink>
      <w:hyperlink r:id="rId24">
        <w:r w:rsidR="003E78F9">
          <w:t>.</w:t>
        </w:r>
      </w:hyperlink>
      <w:r w:rsidR="003E78F9">
        <w:t xml:space="preserve"> </w:t>
      </w:r>
    </w:p>
    <w:p w14:paraId="7A191BD8" w14:textId="77777777" w:rsidR="00DA36AA" w:rsidRDefault="003E78F9">
      <w:pPr>
        <w:spacing w:after="227" w:line="259" w:lineRule="auto"/>
        <w:ind w:left="131"/>
        <w:jc w:val="left"/>
      </w:pPr>
      <w:r>
        <w:rPr>
          <w:b/>
        </w:rPr>
        <w:t xml:space="preserve">Scope of this Chapter </w:t>
      </w:r>
    </w:p>
    <w:p w14:paraId="304E2F05" w14:textId="77777777" w:rsidR="00DA36AA" w:rsidRDefault="003E78F9">
      <w:pPr>
        <w:ind w:left="131" w:right="261"/>
      </w:pPr>
      <w:r>
        <w:t xml:space="preserve">This chapter provides procedures for managing allegations or concerns that any foster carer or member of staff has: </w:t>
      </w:r>
    </w:p>
    <w:p w14:paraId="426EAEE7" w14:textId="77777777" w:rsidR="00DA36AA" w:rsidRDefault="003E78F9">
      <w:pPr>
        <w:spacing w:after="44" w:line="259" w:lineRule="auto"/>
        <w:ind w:left="15" w:firstLine="0"/>
        <w:jc w:val="left"/>
      </w:pPr>
      <w:r>
        <w:rPr>
          <w:sz w:val="20"/>
        </w:rPr>
        <w:t xml:space="preserve"> </w:t>
      </w:r>
    </w:p>
    <w:p w14:paraId="2B38B6D3" w14:textId="77777777" w:rsidR="00DA36AA" w:rsidRDefault="003E78F9">
      <w:pPr>
        <w:numPr>
          <w:ilvl w:val="0"/>
          <w:numId w:val="1"/>
        </w:numPr>
        <w:spacing w:after="201"/>
        <w:ind w:left="677" w:right="261" w:hanging="556"/>
      </w:pPr>
      <w:r>
        <w:t xml:space="preserve">Behaved in a way that has harmed a child, or may have harmed a child; </w:t>
      </w:r>
    </w:p>
    <w:p w14:paraId="39CA8D80" w14:textId="77777777" w:rsidR="00DA36AA" w:rsidRDefault="003E78F9">
      <w:pPr>
        <w:numPr>
          <w:ilvl w:val="0"/>
          <w:numId w:val="1"/>
        </w:numPr>
        <w:spacing w:after="201"/>
        <w:ind w:left="677" w:right="261" w:hanging="556"/>
      </w:pPr>
      <w:r>
        <w:t xml:space="preserve">Possibly committed a criminal offence against or related to a child; </w:t>
      </w:r>
    </w:p>
    <w:p w14:paraId="2AA340F7" w14:textId="77777777" w:rsidR="00DA36AA" w:rsidRDefault="003E78F9">
      <w:pPr>
        <w:numPr>
          <w:ilvl w:val="0"/>
          <w:numId w:val="1"/>
        </w:numPr>
        <w:ind w:left="677" w:right="261" w:hanging="556"/>
      </w:pPr>
      <w:r>
        <w:t xml:space="preserve">Behaved towards a child or children in a way that indicates they may pose a risk of harm to children. </w:t>
      </w:r>
    </w:p>
    <w:p w14:paraId="540018EC" w14:textId="77777777" w:rsidR="00DA36AA" w:rsidRDefault="003E78F9">
      <w:pPr>
        <w:spacing w:after="28" w:line="259" w:lineRule="auto"/>
        <w:ind w:left="15" w:firstLine="0"/>
        <w:jc w:val="left"/>
      </w:pPr>
      <w:r>
        <w:rPr>
          <w:sz w:val="20"/>
        </w:rPr>
        <w:t xml:space="preserve"> </w:t>
      </w:r>
    </w:p>
    <w:p w14:paraId="22C903BB" w14:textId="77777777" w:rsidR="00DA36AA" w:rsidRDefault="003E78F9">
      <w:pPr>
        <w:ind w:left="131" w:right="261"/>
      </w:pPr>
      <w:r>
        <w:t xml:space="preserve">The term 'member of staff' includes volunteers. </w:t>
      </w:r>
    </w:p>
    <w:p w14:paraId="14A0E94A" w14:textId="77777777" w:rsidR="00DA36AA" w:rsidRDefault="003E78F9">
      <w:pPr>
        <w:spacing w:after="28" w:line="259" w:lineRule="auto"/>
        <w:ind w:left="15" w:firstLine="0"/>
        <w:jc w:val="left"/>
      </w:pPr>
      <w:r>
        <w:rPr>
          <w:sz w:val="20"/>
        </w:rPr>
        <w:t xml:space="preserve"> </w:t>
      </w:r>
    </w:p>
    <w:p w14:paraId="7C2272E0" w14:textId="77777777" w:rsidR="00DA36AA" w:rsidRDefault="003E78F9">
      <w:pPr>
        <w:spacing w:after="5" w:line="239" w:lineRule="auto"/>
        <w:ind w:left="131" w:right="170"/>
        <w:jc w:val="left"/>
      </w:pPr>
      <w:r>
        <w:t xml:space="preserve">There is a separate procedure for referring concerns that a child placed with an agency foster carer has been abused by someone who is not a staff member or foster carer of the agency, see Safeguarding Children and Young People Procedure. </w:t>
      </w:r>
    </w:p>
    <w:p w14:paraId="509E0804" w14:textId="77777777" w:rsidR="00DA36AA" w:rsidRDefault="003E78F9">
      <w:pPr>
        <w:spacing w:after="28" w:line="259" w:lineRule="auto"/>
        <w:ind w:left="15" w:firstLine="0"/>
        <w:jc w:val="left"/>
      </w:pPr>
      <w:r>
        <w:rPr>
          <w:sz w:val="20"/>
        </w:rPr>
        <w:t xml:space="preserve"> </w:t>
      </w:r>
    </w:p>
    <w:p w14:paraId="59A6590B" w14:textId="77777777" w:rsidR="00DA36AA" w:rsidRDefault="003E78F9">
      <w:pPr>
        <w:ind w:left="131" w:right="261"/>
      </w:pPr>
      <w:r>
        <w:t xml:space="preserve">There is also a separate procedure for dealing with complaints made about or by foster carers, see Complaints Procedure. </w:t>
      </w:r>
    </w:p>
    <w:p w14:paraId="5DB2E1CC" w14:textId="77777777" w:rsidR="00DA36AA" w:rsidRDefault="003E78F9">
      <w:pPr>
        <w:spacing w:after="0" w:line="259" w:lineRule="auto"/>
        <w:ind w:left="15" w:firstLine="0"/>
        <w:jc w:val="left"/>
      </w:pPr>
      <w:r>
        <w:rPr>
          <w:sz w:val="26"/>
        </w:rPr>
        <w:t xml:space="preserve"> </w:t>
      </w:r>
    </w:p>
    <w:p w14:paraId="328D310B" w14:textId="77777777" w:rsidR="00DA36AA" w:rsidRDefault="003E78F9">
      <w:pPr>
        <w:spacing w:after="269" w:line="259" w:lineRule="auto"/>
        <w:ind w:left="15" w:firstLine="0"/>
        <w:jc w:val="left"/>
      </w:pPr>
      <w:r>
        <w:rPr>
          <w:sz w:val="26"/>
        </w:rPr>
        <w:t xml:space="preserve"> </w:t>
      </w:r>
    </w:p>
    <w:p w14:paraId="6D9F35FB" w14:textId="77777777" w:rsidR="00DA36AA" w:rsidRDefault="003E78F9">
      <w:pPr>
        <w:pStyle w:val="Heading1"/>
        <w:numPr>
          <w:ilvl w:val="0"/>
          <w:numId w:val="0"/>
        </w:numPr>
        <w:ind w:left="131"/>
      </w:pPr>
      <w:r>
        <w:t xml:space="preserve">Contents </w:t>
      </w:r>
    </w:p>
    <w:p w14:paraId="0FE6C6DD" w14:textId="77777777" w:rsidR="00DA36AA" w:rsidRDefault="003E78F9">
      <w:pPr>
        <w:numPr>
          <w:ilvl w:val="0"/>
          <w:numId w:val="2"/>
        </w:numPr>
        <w:spacing w:after="3" w:line="259" w:lineRule="auto"/>
        <w:ind w:left="677" w:hanging="556"/>
        <w:jc w:val="left"/>
      </w:pPr>
      <w:r>
        <w:rPr>
          <w:b/>
        </w:rPr>
        <w:t xml:space="preserve">Policy </w:t>
      </w:r>
    </w:p>
    <w:p w14:paraId="2367B652" w14:textId="77777777" w:rsidR="00DA36AA" w:rsidRDefault="003E78F9">
      <w:pPr>
        <w:spacing w:after="28" w:line="259" w:lineRule="auto"/>
        <w:ind w:left="15" w:firstLine="0"/>
        <w:jc w:val="left"/>
      </w:pPr>
      <w:r>
        <w:rPr>
          <w:b/>
          <w:sz w:val="20"/>
        </w:rPr>
        <w:t xml:space="preserve"> </w:t>
      </w:r>
    </w:p>
    <w:p w14:paraId="5CCA3DCE" w14:textId="77777777" w:rsidR="00DA36AA" w:rsidRDefault="003E78F9">
      <w:pPr>
        <w:numPr>
          <w:ilvl w:val="0"/>
          <w:numId w:val="2"/>
        </w:numPr>
        <w:spacing w:after="3" w:line="259" w:lineRule="auto"/>
        <w:ind w:left="677" w:hanging="556"/>
        <w:jc w:val="left"/>
      </w:pPr>
      <w:r>
        <w:rPr>
          <w:b/>
        </w:rPr>
        <w:t xml:space="preserve">Introduction </w:t>
      </w:r>
    </w:p>
    <w:p w14:paraId="55B1F5C1" w14:textId="77777777" w:rsidR="00DA36AA" w:rsidRDefault="003E78F9">
      <w:pPr>
        <w:spacing w:after="28" w:line="259" w:lineRule="auto"/>
        <w:ind w:left="15" w:firstLine="0"/>
        <w:jc w:val="left"/>
      </w:pPr>
      <w:r>
        <w:rPr>
          <w:b/>
          <w:sz w:val="20"/>
        </w:rPr>
        <w:t xml:space="preserve"> </w:t>
      </w:r>
    </w:p>
    <w:p w14:paraId="272DD8DD" w14:textId="77777777" w:rsidR="00DA36AA" w:rsidRDefault="003E78F9">
      <w:pPr>
        <w:numPr>
          <w:ilvl w:val="0"/>
          <w:numId w:val="2"/>
        </w:numPr>
        <w:spacing w:after="3" w:line="259" w:lineRule="auto"/>
        <w:ind w:left="677" w:hanging="556"/>
        <w:jc w:val="left"/>
      </w:pPr>
      <w:r>
        <w:rPr>
          <w:b/>
        </w:rPr>
        <w:t xml:space="preserve">Procedure </w:t>
      </w:r>
    </w:p>
    <w:p w14:paraId="24E55168" w14:textId="77777777" w:rsidR="00DA36AA" w:rsidRDefault="003E78F9">
      <w:pPr>
        <w:spacing w:after="28" w:line="259" w:lineRule="auto"/>
        <w:ind w:left="15" w:firstLine="0"/>
        <w:jc w:val="left"/>
      </w:pPr>
      <w:r>
        <w:rPr>
          <w:b/>
          <w:sz w:val="20"/>
        </w:rPr>
        <w:t xml:space="preserve"> </w:t>
      </w:r>
    </w:p>
    <w:p w14:paraId="0C70C253" w14:textId="77777777" w:rsidR="00DA36AA" w:rsidRDefault="003E78F9">
      <w:pPr>
        <w:numPr>
          <w:ilvl w:val="1"/>
          <w:numId w:val="2"/>
        </w:numPr>
        <w:spacing w:after="3" w:line="259" w:lineRule="auto"/>
        <w:ind w:hanging="541"/>
        <w:jc w:val="left"/>
      </w:pPr>
      <w:r>
        <w:rPr>
          <w:b/>
        </w:rPr>
        <w:t xml:space="preserve">Initial Action </w:t>
      </w:r>
    </w:p>
    <w:p w14:paraId="5CDB9ED3" w14:textId="77777777" w:rsidR="00DA36AA" w:rsidRDefault="003E78F9">
      <w:pPr>
        <w:spacing w:after="118" w:line="259" w:lineRule="auto"/>
        <w:ind w:left="30" w:firstLine="0"/>
        <w:jc w:val="left"/>
      </w:pPr>
      <w:r>
        <w:rPr>
          <w:b/>
          <w:sz w:val="20"/>
        </w:rPr>
        <w:t xml:space="preserve"> </w:t>
      </w:r>
    </w:p>
    <w:p w14:paraId="7068F917" w14:textId="77777777" w:rsidR="00DA36AA" w:rsidRDefault="003E78F9">
      <w:pPr>
        <w:numPr>
          <w:ilvl w:val="1"/>
          <w:numId w:val="2"/>
        </w:numPr>
        <w:spacing w:after="3" w:line="259" w:lineRule="auto"/>
        <w:ind w:hanging="541"/>
        <w:jc w:val="left"/>
      </w:pPr>
      <w:r>
        <w:rPr>
          <w:b/>
        </w:rPr>
        <w:t xml:space="preserve">Strategy Meeting </w:t>
      </w:r>
    </w:p>
    <w:p w14:paraId="0628CB8A" w14:textId="77777777" w:rsidR="00DA36AA" w:rsidRDefault="003E78F9">
      <w:pPr>
        <w:spacing w:after="28" w:line="259" w:lineRule="auto"/>
        <w:ind w:left="30" w:firstLine="0"/>
        <w:jc w:val="left"/>
      </w:pPr>
      <w:r>
        <w:rPr>
          <w:b/>
          <w:sz w:val="20"/>
        </w:rPr>
        <w:t xml:space="preserve"> </w:t>
      </w:r>
    </w:p>
    <w:p w14:paraId="66151B10" w14:textId="77777777" w:rsidR="00DA36AA" w:rsidRDefault="003E78F9">
      <w:pPr>
        <w:numPr>
          <w:ilvl w:val="1"/>
          <w:numId w:val="2"/>
        </w:numPr>
        <w:spacing w:after="3" w:line="259" w:lineRule="auto"/>
        <w:ind w:hanging="541"/>
        <w:jc w:val="left"/>
      </w:pPr>
      <w:r>
        <w:rPr>
          <w:b/>
        </w:rPr>
        <w:t xml:space="preserve">Investigation and Action </w:t>
      </w:r>
    </w:p>
    <w:p w14:paraId="52BC1BEA" w14:textId="77777777" w:rsidR="00DA36AA" w:rsidRDefault="003E78F9">
      <w:pPr>
        <w:spacing w:after="28" w:line="259" w:lineRule="auto"/>
        <w:ind w:left="30" w:firstLine="0"/>
        <w:jc w:val="left"/>
      </w:pPr>
      <w:r>
        <w:rPr>
          <w:b/>
          <w:sz w:val="20"/>
        </w:rPr>
        <w:t xml:space="preserve"> </w:t>
      </w:r>
    </w:p>
    <w:p w14:paraId="1587B774" w14:textId="77777777" w:rsidR="00DA36AA" w:rsidRDefault="003E78F9">
      <w:pPr>
        <w:numPr>
          <w:ilvl w:val="1"/>
          <w:numId w:val="2"/>
        </w:numPr>
        <w:spacing w:after="3" w:line="259" w:lineRule="auto"/>
        <w:ind w:hanging="541"/>
        <w:jc w:val="left"/>
      </w:pPr>
      <w:r>
        <w:rPr>
          <w:b/>
        </w:rPr>
        <w:t xml:space="preserve">Concluding the Investigation </w:t>
      </w:r>
    </w:p>
    <w:p w14:paraId="12958FA5" w14:textId="77777777" w:rsidR="00DA36AA" w:rsidRDefault="003E78F9">
      <w:pPr>
        <w:spacing w:after="0" w:line="259" w:lineRule="auto"/>
        <w:ind w:left="30" w:firstLine="0"/>
        <w:jc w:val="left"/>
      </w:pPr>
      <w:r>
        <w:rPr>
          <w:b/>
          <w:sz w:val="26"/>
        </w:rPr>
        <w:t xml:space="preserve"> </w:t>
      </w:r>
    </w:p>
    <w:p w14:paraId="0EB470C1" w14:textId="77777777" w:rsidR="00DA36AA" w:rsidRDefault="003E78F9">
      <w:pPr>
        <w:spacing w:after="269" w:line="259" w:lineRule="auto"/>
        <w:ind w:left="30" w:firstLine="0"/>
        <w:jc w:val="left"/>
      </w:pPr>
      <w:r>
        <w:rPr>
          <w:b/>
          <w:sz w:val="26"/>
        </w:rPr>
        <w:t xml:space="preserve"> </w:t>
      </w:r>
    </w:p>
    <w:p w14:paraId="3B565E5A" w14:textId="77777777" w:rsidR="00DA36AA" w:rsidRDefault="003E78F9">
      <w:pPr>
        <w:pStyle w:val="Heading1"/>
        <w:ind w:left="557" w:hanging="436"/>
      </w:pPr>
      <w:r>
        <w:t xml:space="preserve">Policy </w:t>
      </w:r>
    </w:p>
    <w:p w14:paraId="7B6E6C0C" w14:textId="77777777" w:rsidR="00DA36AA" w:rsidRDefault="003E78F9">
      <w:pPr>
        <w:spacing w:after="5" w:line="239" w:lineRule="auto"/>
        <w:ind w:left="131" w:right="170"/>
        <w:jc w:val="left"/>
      </w:pPr>
      <w:r>
        <w:t xml:space="preserve">All children are entitled to the same level and standard of protection from harm including those receiving services from statutory or other agencies. For this reason, enquiries and investigations relating to children in receipt of such services must be dealt with under the Local Safeguarding Children Board's Procedures. Allegations will be dealt with in a manner that provides effective protection and support for children and the person making the allegation, and at the same time supports the person who is the subject of the allegation. </w:t>
      </w:r>
    </w:p>
    <w:p w14:paraId="563401E4" w14:textId="77777777" w:rsidR="00DA36AA" w:rsidRDefault="003E78F9">
      <w:pPr>
        <w:spacing w:after="28" w:line="259" w:lineRule="auto"/>
        <w:ind w:left="30" w:firstLine="0"/>
        <w:jc w:val="left"/>
      </w:pPr>
      <w:r>
        <w:rPr>
          <w:sz w:val="20"/>
        </w:rPr>
        <w:t xml:space="preserve"> </w:t>
      </w:r>
    </w:p>
    <w:p w14:paraId="243979A5" w14:textId="77777777" w:rsidR="00DA36AA" w:rsidRDefault="003E78F9">
      <w:pPr>
        <w:ind w:left="131" w:right="502"/>
      </w:pPr>
      <w:r>
        <w:t xml:space="preserve">Allegations or suspicions that a member of staff or foster carer has caused significant harm to a child will be investigated thoroughly, speedily and sensitively under those procedures and will involve open and honest communication with and support to all those affected. </w:t>
      </w:r>
    </w:p>
    <w:p w14:paraId="4BFC8569" w14:textId="77777777" w:rsidR="00DA36AA" w:rsidRDefault="003E78F9">
      <w:pPr>
        <w:spacing w:after="28" w:line="259" w:lineRule="auto"/>
        <w:ind w:left="30" w:firstLine="0"/>
        <w:jc w:val="left"/>
      </w:pPr>
      <w:r>
        <w:rPr>
          <w:sz w:val="20"/>
        </w:rPr>
        <w:t xml:space="preserve"> </w:t>
      </w:r>
    </w:p>
    <w:p w14:paraId="3196D826" w14:textId="77777777" w:rsidR="00DA36AA" w:rsidRDefault="003E78F9">
      <w:pPr>
        <w:ind w:left="131" w:right="261"/>
      </w:pPr>
      <w:r>
        <w:t xml:space="preserve">It is important to note that, although there may be insufficient evidence to support a Police prosecution, this does not mean that action cannot be taken to protect a child nor that the termination of a member of staff's contract of employment or foster carer's approval cannot be considered. </w:t>
      </w:r>
    </w:p>
    <w:p w14:paraId="02EEFCD4" w14:textId="77777777" w:rsidR="00DA36AA" w:rsidRDefault="003E78F9">
      <w:pPr>
        <w:spacing w:after="28" w:line="259" w:lineRule="auto"/>
        <w:ind w:left="30" w:firstLine="0"/>
        <w:jc w:val="left"/>
      </w:pPr>
      <w:r>
        <w:rPr>
          <w:sz w:val="20"/>
        </w:rPr>
        <w:t xml:space="preserve"> </w:t>
      </w:r>
    </w:p>
    <w:p w14:paraId="25660E62" w14:textId="77777777" w:rsidR="00DA36AA" w:rsidRDefault="003E78F9">
      <w:pPr>
        <w:ind w:left="131"/>
      </w:pPr>
      <w:r>
        <w:t xml:space="preserve">Complaints about the quality of care will be dealt with under the Complaints Procedure. </w:t>
      </w:r>
    </w:p>
    <w:p w14:paraId="57429660" w14:textId="77777777" w:rsidR="00DA36AA" w:rsidRDefault="003E78F9">
      <w:pPr>
        <w:spacing w:after="28" w:line="259" w:lineRule="auto"/>
        <w:ind w:left="30" w:firstLine="0"/>
        <w:jc w:val="left"/>
      </w:pPr>
      <w:r>
        <w:rPr>
          <w:sz w:val="20"/>
        </w:rPr>
        <w:t xml:space="preserve"> </w:t>
      </w:r>
    </w:p>
    <w:p w14:paraId="308FCA60" w14:textId="77777777" w:rsidR="00DA36AA" w:rsidRDefault="003E78F9">
      <w:pPr>
        <w:ind w:left="131" w:right="412"/>
      </w:pPr>
      <w:r>
        <w:t xml:space="preserve">It should also be noted that it may be necessary to consider during an investigation what action, if any, should be taken with regard to other children with whom staff or foster carers against whom allegations are made have contact, including their own children. </w:t>
      </w:r>
    </w:p>
    <w:p w14:paraId="17539520" w14:textId="77777777" w:rsidR="00DA36AA" w:rsidRDefault="003E78F9">
      <w:pPr>
        <w:spacing w:after="178" w:line="259" w:lineRule="auto"/>
        <w:ind w:left="30" w:firstLine="0"/>
        <w:jc w:val="left"/>
      </w:pPr>
      <w:r>
        <w:rPr>
          <w:sz w:val="20"/>
        </w:rPr>
        <w:t xml:space="preserve"> </w:t>
      </w:r>
    </w:p>
    <w:p w14:paraId="7C8CB4B4" w14:textId="77777777" w:rsidR="00DA36AA" w:rsidRDefault="003E78F9">
      <w:pPr>
        <w:pStyle w:val="Heading1"/>
        <w:ind w:left="557" w:hanging="436"/>
      </w:pPr>
      <w:r>
        <w:t xml:space="preserve">Introduction </w:t>
      </w:r>
    </w:p>
    <w:p w14:paraId="3CFD538E" w14:textId="77777777" w:rsidR="00DA36AA" w:rsidRDefault="003E78F9">
      <w:pPr>
        <w:ind w:left="131" w:right="261"/>
      </w:pPr>
      <w:r>
        <w:t xml:space="preserve">The expectation is that at the time of a child's placement, foster carers will be provided with detailed information as to the child's background and in particular the context of any abusive experiences of and/or previous allegations made by the child. </w:t>
      </w:r>
    </w:p>
    <w:p w14:paraId="5D7B334B" w14:textId="77777777" w:rsidR="00DA36AA" w:rsidRDefault="003E78F9">
      <w:pPr>
        <w:spacing w:after="28" w:line="259" w:lineRule="auto"/>
        <w:ind w:left="30" w:firstLine="0"/>
        <w:jc w:val="left"/>
      </w:pPr>
      <w:r>
        <w:rPr>
          <w:sz w:val="20"/>
        </w:rPr>
        <w:t xml:space="preserve"> </w:t>
      </w:r>
    </w:p>
    <w:p w14:paraId="5A6BB3BD" w14:textId="77777777" w:rsidR="00DA36AA" w:rsidRDefault="003E78F9">
      <w:pPr>
        <w:ind w:left="131" w:right="261"/>
      </w:pPr>
      <w:r>
        <w:t xml:space="preserve">All foster carers will receive preparation, training and guidance to help them provide a safe environment for the child and all members of the foster family. </w:t>
      </w:r>
    </w:p>
    <w:p w14:paraId="70DB3E49" w14:textId="77777777" w:rsidR="00DA36AA" w:rsidRDefault="003E78F9">
      <w:pPr>
        <w:spacing w:after="28" w:line="259" w:lineRule="auto"/>
        <w:ind w:left="30" w:firstLine="0"/>
        <w:jc w:val="left"/>
      </w:pPr>
      <w:r>
        <w:rPr>
          <w:sz w:val="20"/>
        </w:rPr>
        <w:t xml:space="preserve"> </w:t>
      </w:r>
    </w:p>
    <w:p w14:paraId="25F1748D" w14:textId="77777777" w:rsidR="00DA36AA" w:rsidRDefault="003E78F9">
      <w:pPr>
        <w:spacing w:after="5" w:line="239" w:lineRule="auto"/>
        <w:ind w:left="131" w:right="170"/>
        <w:jc w:val="left"/>
      </w:pPr>
      <w:r>
        <w:t xml:space="preserve">All members of staff and foster carers will also have received information about this procedure and the Local Safeguarding Children Board's Procedures, in particular their procedure for Managing Allegations against Staff and Carers. </w:t>
      </w:r>
    </w:p>
    <w:p w14:paraId="3B110CC8" w14:textId="77777777" w:rsidR="00DA36AA" w:rsidRDefault="003E78F9">
      <w:pPr>
        <w:spacing w:after="28" w:line="259" w:lineRule="auto"/>
        <w:ind w:left="30" w:firstLine="0"/>
        <w:jc w:val="left"/>
      </w:pPr>
      <w:r>
        <w:rPr>
          <w:sz w:val="20"/>
        </w:rPr>
        <w:t xml:space="preserve"> </w:t>
      </w:r>
    </w:p>
    <w:p w14:paraId="18241A0B" w14:textId="5197441D" w:rsidR="00DA36AA" w:rsidRDefault="003E78F9">
      <w:pPr>
        <w:ind w:left="131" w:right="496"/>
      </w:pPr>
      <w:r w:rsidRPr="007A7CE1">
        <w:t>All foster carers will be familiar with and adopt the procedures for recording on a</w:t>
      </w:r>
      <w:r w:rsidR="006F7BF2">
        <w:t xml:space="preserve"> monthly basis for those children who are placed long term, a</w:t>
      </w:r>
      <w:r w:rsidRPr="007A7CE1">
        <w:t xml:space="preserve"> </w:t>
      </w:r>
      <w:r w:rsidR="007A7CE1" w:rsidRPr="007A7CE1">
        <w:t>weekly</w:t>
      </w:r>
      <w:r w:rsidRPr="007A7CE1">
        <w:t xml:space="preserve"> basis</w:t>
      </w:r>
      <w:r w:rsidR="006F7BF2">
        <w:t xml:space="preserve"> for those children in proceedings/short term placements and daily recording where there are significant events/concerns to evidence</w:t>
      </w:r>
      <w:r w:rsidRPr="007A7CE1">
        <w:t xml:space="preserve"> the progress of children placed with them</w:t>
      </w:r>
      <w:r w:rsidR="007A7CE1" w:rsidRPr="007A7CE1">
        <w:t xml:space="preserve">.  Where there are </w:t>
      </w:r>
      <w:r w:rsidRPr="007A7CE1">
        <w:t>incidents or complaints</w:t>
      </w:r>
      <w:r w:rsidR="007A7CE1" w:rsidRPr="007A7CE1">
        <w:t xml:space="preserve"> a recording should be made on the day and where there are ongoing concerns daily recording should continue.  All carers</w:t>
      </w:r>
      <w:r w:rsidRPr="007A7CE1">
        <w:t xml:space="preserve"> </w:t>
      </w:r>
      <w:r w:rsidR="007A7CE1" w:rsidRPr="007A7CE1">
        <w:t>should</w:t>
      </w:r>
      <w:r w:rsidRPr="007A7CE1">
        <w:t xml:space="preserve"> understand that these procedures have been made to protect all those involved in the child's placement, particularly at times of high stress, and will provide important evidence if an allegation is made.</w:t>
      </w:r>
      <w:r>
        <w:t xml:space="preserve"> </w:t>
      </w:r>
    </w:p>
    <w:p w14:paraId="3E791C1C" w14:textId="77777777" w:rsidR="007A7CE1" w:rsidRDefault="007A7CE1">
      <w:pPr>
        <w:ind w:left="131" w:right="496"/>
      </w:pPr>
    </w:p>
    <w:p w14:paraId="3C07D31D" w14:textId="77777777" w:rsidR="00DA36AA" w:rsidRDefault="003E78F9">
      <w:pPr>
        <w:ind w:left="131" w:right="261"/>
      </w:pPr>
      <w:r>
        <w:t xml:space="preserve">In addition, it is an expectation of the Fostering National Minimum Standards that: </w:t>
      </w:r>
    </w:p>
    <w:p w14:paraId="133AE571" w14:textId="77777777" w:rsidR="00DA36AA" w:rsidRDefault="003E78F9">
      <w:pPr>
        <w:spacing w:after="44" w:line="259" w:lineRule="auto"/>
        <w:ind w:left="15" w:firstLine="0"/>
        <w:jc w:val="left"/>
      </w:pPr>
      <w:r>
        <w:rPr>
          <w:sz w:val="20"/>
        </w:rPr>
        <w:t xml:space="preserve"> </w:t>
      </w:r>
    </w:p>
    <w:p w14:paraId="5580D4B9" w14:textId="77777777" w:rsidR="00DA36AA" w:rsidRDefault="003E78F9">
      <w:pPr>
        <w:numPr>
          <w:ilvl w:val="0"/>
          <w:numId w:val="3"/>
        </w:numPr>
        <w:ind w:left="677" w:right="261" w:hanging="556"/>
      </w:pPr>
      <w:r>
        <w:t xml:space="preserve">A Senior Manager within the Fostering Service is identified to be the </w:t>
      </w:r>
    </w:p>
    <w:p w14:paraId="4A6DB1A5" w14:textId="77777777" w:rsidR="00DA36AA" w:rsidRDefault="003E78F9">
      <w:pPr>
        <w:ind w:left="686" w:right="261"/>
      </w:pPr>
      <w:r>
        <w:t xml:space="preserve">Designated Person who liaises with the LADO/Team of Designated Officers in all cases to which this procedure applies and manages the allegations process; </w:t>
      </w:r>
    </w:p>
    <w:p w14:paraId="6D44EB1E" w14:textId="77777777" w:rsidR="00DA36AA" w:rsidRDefault="003E78F9">
      <w:pPr>
        <w:spacing w:after="43" w:line="259" w:lineRule="auto"/>
        <w:ind w:left="15" w:firstLine="0"/>
        <w:jc w:val="left"/>
      </w:pPr>
      <w:r>
        <w:rPr>
          <w:sz w:val="20"/>
        </w:rPr>
        <w:t xml:space="preserve"> </w:t>
      </w:r>
    </w:p>
    <w:p w14:paraId="07FCD87C" w14:textId="77777777" w:rsidR="00DA36AA" w:rsidRDefault="003E78F9">
      <w:pPr>
        <w:numPr>
          <w:ilvl w:val="0"/>
          <w:numId w:val="3"/>
        </w:numPr>
        <w:ind w:left="677" w:right="261" w:hanging="556"/>
      </w:pPr>
      <w:r>
        <w:t xml:space="preserve">All members of staff within the Fostering Service are aware of the requirements of this procedure, including the role of the Disclosure and Barring Service. </w:t>
      </w:r>
    </w:p>
    <w:p w14:paraId="0A09C6D2" w14:textId="77777777" w:rsidR="00DA36AA" w:rsidRDefault="003E78F9">
      <w:pPr>
        <w:spacing w:after="28" w:line="259" w:lineRule="auto"/>
        <w:ind w:left="15" w:firstLine="0"/>
        <w:jc w:val="left"/>
      </w:pPr>
      <w:r>
        <w:rPr>
          <w:sz w:val="20"/>
        </w:rPr>
        <w:t xml:space="preserve"> </w:t>
      </w:r>
    </w:p>
    <w:p w14:paraId="341D1B7D" w14:textId="77777777" w:rsidR="00DA36AA" w:rsidRDefault="003E78F9">
      <w:pPr>
        <w:spacing w:after="5" w:line="239" w:lineRule="auto"/>
        <w:ind w:left="131"/>
        <w:jc w:val="left"/>
      </w:pPr>
      <w:r>
        <w:t xml:space="preserve">As stated above, the role of the Designated Person/Senior Manager is to liaise with the Local Authority Designated Officer (LADO)/Team of Designated Officers in relation to any allegation made or concern raised about staff or carers within the agency. </w:t>
      </w:r>
    </w:p>
    <w:p w14:paraId="5BB462E6" w14:textId="77777777" w:rsidR="00DA36AA" w:rsidRDefault="003E78F9">
      <w:pPr>
        <w:spacing w:after="178" w:line="259" w:lineRule="auto"/>
        <w:ind w:left="15" w:firstLine="0"/>
        <w:jc w:val="left"/>
      </w:pPr>
      <w:r>
        <w:rPr>
          <w:sz w:val="20"/>
        </w:rPr>
        <w:t xml:space="preserve"> </w:t>
      </w:r>
    </w:p>
    <w:p w14:paraId="3242FF40" w14:textId="77777777" w:rsidR="00DA36AA" w:rsidRDefault="003E78F9">
      <w:pPr>
        <w:pStyle w:val="Heading1"/>
        <w:spacing w:after="82"/>
        <w:ind w:left="572" w:hanging="451"/>
      </w:pPr>
      <w:r>
        <w:t xml:space="preserve">Procedure </w:t>
      </w:r>
    </w:p>
    <w:p w14:paraId="4F471117" w14:textId="77777777" w:rsidR="00DA36AA" w:rsidRDefault="003E78F9">
      <w:pPr>
        <w:pStyle w:val="Heading2"/>
        <w:ind w:left="587" w:hanging="466"/>
      </w:pPr>
      <w:r>
        <w:t xml:space="preserve">Initial Action </w:t>
      </w:r>
    </w:p>
    <w:p w14:paraId="74678D33" w14:textId="77777777" w:rsidR="00DA36AA" w:rsidRDefault="003E78F9">
      <w:pPr>
        <w:ind w:left="131" w:right="261"/>
      </w:pPr>
      <w:r>
        <w:t xml:space="preserve">The Designated Person must be informed immediately where there is any allegation or concern that a foster carer, member of staff or volunteer has: </w:t>
      </w:r>
    </w:p>
    <w:p w14:paraId="43A0C24E" w14:textId="77777777" w:rsidR="00DA36AA" w:rsidRDefault="003E78F9">
      <w:pPr>
        <w:spacing w:after="44" w:line="259" w:lineRule="auto"/>
        <w:ind w:left="15" w:firstLine="0"/>
        <w:jc w:val="left"/>
      </w:pPr>
      <w:r>
        <w:rPr>
          <w:sz w:val="20"/>
        </w:rPr>
        <w:t xml:space="preserve"> </w:t>
      </w:r>
    </w:p>
    <w:p w14:paraId="094B1004" w14:textId="77777777" w:rsidR="00DA36AA" w:rsidRDefault="003E78F9">
      <w:pPr>
        <w:numPr>
          <w:ilvl w:val="0"/>
          <w:numId w:val="4"/>
        </w:numPr>
        <w:spacing w:after="201"/>
        <w:ind w:right="261" w:hanging="630"/>
      </w:pPr>
      <w:r>
        <w:t xml:space="preserve">Behaved in a way that has harmed a child, or may have harmed a child; </w:t>
      </w:r>
    </w:p>
    <w:p w14:paraId="1FB22F97" w14:textId="77777777" w:rsidR="00DA36AA" w:rsidRDefault="003E78F9">
      <w:pPr>
        <w:numPr>
          <w:ilvl w:val="0"/>
          <w:numId w:val="4"/>
        </w:numPr>
        <w:spacing w:after="201"/>
        <w:ind w:right="261" w:hanging="630"/>
      </w:pPr>
      <w:r>
        <w:t xml:space="preserve">Possibly committed a criminal offence against or related to a child; </w:t>
      </w:r>
    </w:p>
    <w:p w14:paraId="11D867EF" w14:textId="77777777" w:rsidR="00DA36AA" w:rsidRDefault="003E78F9">
      <w:pPr>
        <w:numPr>
          <w:ilvl w:val="0"/>
          <w:numId w:val="4"/>
        </w:numPr>
        <w:ind w:right="261" w:hanging="630"/>
      </w:pPr>
      <w:r>
        <w:t xml:space="preserve">Behaved towards a child or children in a way that indicates they may pose a risk of harm to children. </w:t>
      </w:r>
    </w:p>
    <w:p w14:paraId="3617F884" w14:textId="77777777" w:rsidR="00DA36AA" w:rsidRDefault="003E78F9">
      <w:pPr>
        <w:spacing w:after="28" w:line="259" w:lineRule="auto"/>
        <w:ind w:left="15" w:firstLine="0"/>
        <w:jc w:val="left"/>
      </w:pPr>
      <w:r>
        <w:rPr>
          <w:sz w:val="20"/>
        </w:rPr>
        <w:t xml:space="preserve"> </w:t>
      </w:r>
    </w:p>
    <w:p w14:paraId="50A5BEBD" w14:textId="77777777" w:rsidR="00DA36AA" w:rsidRDefault="003E78F9">
      <w:pPr>
        <w:ind w:left="131" w:right="261"/>
      </w:pPr>
      <w:r>
        <w:t xml:space="preserve">If the concern relates to a member of the agency's management team or owners and the referrer is concerned that the matter will not be dealt correctly, they can directly inform the local authority's Children's Social Care Services or the Regulatory Authority (in Sandwell this will be Sandwell Children’s Trust). </w:t>
      </w:r>
    </w:p>
    <w:p w14:paraId="019329E3" w14:textId="77777777" w:rsidR="00DA36AA" w:rsidRDefault="003E78F9">
      <w:pPr>
        <w:spacing w:after="28" w:line="259" w:lineRule="auto"/>
        <w:ind w:left="15" w:firstLine="0"/>
        <w:jc w:val="left"/>
      </w:pPr>
      <w:r>
        <w:rPr>
          <w:sz w:val="20"/>
        </w:rPr>
        <w:t xml:space="preserve"> </w:t>
      </w:r>
    </w:p>
    <w:p w14:paraId="05BA990C" w14:textId="77777777" w:rsidR="00DA36AA" w:rsidRDefault="003E78F9">
      <w:pPr>
        <w:ind w:left="131" w:right="261"/>
      </w:pPr>
      <w:r>
        <w:t xml:space="preserve">On receipt of any such information, the Designated Person must immediately: </w:t>
      </w:r>
    </w:p>
    <w:p w14:paraId="628E21F2" w14:textId="77777777" w:rsidR="00DA36AA" w:rsidRDefault="003E78F9">
      <w:pPr>
        <w:spacing w:after="76" w:line="259" w:lineRule="auto"/>
        <w:ind w:left="15" w:firstLine="0"/>
        <w:jc w:val="left"/>
      </w:pPr>
      <w:r>
        <w:rPr>
          <w:sz w:val="20"/>
        </w:rPr>
        <w:t xml:space="preserve"> </w:t>
      </w:r>
    </w:p>
    <w:p w14:paraId="01B93C48" w14:textId="77777777" w:rsidR="00DA36AA" w:rsidRDefault="003E78F9">
      <w:pPr>
        <w:numPr>
          <w:ilvl w:val="0"/>
          <w:numId w:val="4"/>
        </w:numPr>
        <w:ind w:right="261" w:hanging="630"/>
      </w:pPr>
      <w:r>
        <w:t xml:space="preserve">Inform the Sandwell Children’s Trust (SCT), Designated Officer (LADO)/Team of Designated Officers; and </w:t>
      </w:r>
    </w:p>
    <w:p w14:paraId="3A4A57F2" w14:textId="77777777" w:rsidR="00DA36AA" w:rsidRDefault="003E78F9">
      <w:pPr>
        <w:spacing w:after="43" w:line="259" w:lineRule="auto"/>
        <w:ind w:left="15" w:firstLine="0"/>
        <w:jc w:val="left"/>
      </w:pPr>
      <w:r>
        <w:rPr>
          <w:sz w:val="20"/>
        </w:rPr>
        <w:t xml:space="preserve"> </w:t>
      </w:r>
    </w:p>
    <w:p w14:paraId="511CA4D3" w14:textId="77777777" w:rsidR="00DA36AA" w:rsidRDefault="003E78F9">
      <w:pPr>
        <w:numPr>
          <w:ilvl w:val="0"/>
          <w:numId w:val="4"/>
        </w:numPr>
        <w:ind w:right="261" w:hanging="630"/>
      </w:pPr>
      <w:r>
        <w:t xml:space="preserve">In consultation with the LADO/ Designated Officer (LADO)/Team of Designated Officers, refer the matter to the relevant local authority's Children's Social Care Services. </w:t>
      </w:r>
    </w:p>
    <w:p w14:paraId="52EC0F30" w14:textId="77777777" w:rsidR="00DA36AA" w:rsidRDefault="003E78F9">
      <w:pPr>
        <w:spacing w:after="28" w:line="259" w:lineRule="auto"/>
        <w:ind w:left="15" w:firstLine="0"/>
        <w:jc w:val="left"/>
      </w:pPr>
      <w:r>
        <w:rPr>
          <w:sz w:val="20"/>
        </w:rPr>
        <w:t xml:space="preserve"> </w:t>
      </w:r>
    </w:p>
    <w:p w14:paraId="450F8ACA" w14:textId="77777777" w:rsidR="00DA36AA" w:rsidRDefault="003E78F9">
      <w:pPr>
        <w:ind w:left="131" w:right="261"/>
      </w:pPr>
      <w:r>
        <w:t xml:space="preserve">If the allegations or concern relates to a foster carer, the Designated Person must also immediately: </w:t>
      </w:r>
    </w:p>
    <w:p w14:paraId="004C45DF" w14:textId="77777777" w:rsidR="00DA36AA" w:rsidRDefault="003E78F9">
      <w:pPr>
        <w:spacing w:after="45" w:line="259" w:lineRule="auto"/>
        <w:ind w:left="15" w:firstLine="0"/>
        <w:jc w:val="left"/>
      </w:pPr>
      <w:r>
        <w:rPr>
          <w:sz w:val="20"/>
        </w:rPr>
        <w:t xml:space="preserve"> </w:t>
      </w:r>
    </w:p>
    <w:p w14:paraId="0921315D" w14:textId="77777777" w:rsidR="00DA36AA" w:rsidRDefault="003E78F9">
      <w:pPr>
        <w:numPr>
          <w:ilvl w:val="0"/>
          <w:numId w:val="4"/>
        </w:numPr>
        <w:spacing w:after="201"/>
        <w:ind w:right="261" w:hanging="630"/>
      </w:pPr>
      <w:r>
        <w:t xml:space="preserve">Inform the Supervising Social Worker </w:t>
      </w:r>
    </w:p>
    <w:p w14:paraId="596F7CD9" w14:textId="77777777" w:rsidR="00DA36AA" w:rsidRDefault="003E78F9">
      <w:pPr>
        <w:numPr>
          <w:ilvl w:val="0"/>
          <w:numId w:val="4"/>
        </w:numPr>
        <w:ind w:right="261" w:hanging="630"/>
      </w:pPr>
      <w:r>
        <w:t xml:space="preserve">Inform the child's social worker or in their absence, the social worker's Team Manager. </w:t>
      </w:r>
    </w:p>
    <w:p w14:paraId="251584AA" w14:textId="77777777" w:rsidR="00DA36AA" w:rsidRDefault="003E78F9">
      <w:pPr>
        <w:spacing w:after="28" w:line="259" w:lineRule="auto"/>
        <w:ind w:left="15" w:firstLine="0"/>
        <w:jc w:val="left"/>
      </w:pPr>
      <w:r>
        <w:rPr>
          <w:sz w:val="20"/>
        </w:rPr>
        <w:t xml:space="preserve"> </w:t>
      </w:r>
    </w:p>
    <w:p w14:paraId="458F3145" w14:textId="77777777" w:rsidR="00DA36AA" w:rsidRDefault="003E78F9">
      <w:pPr>
        <w:ind w:left="131" w:right="261"/>
      </w:pPr>
      <w:r>
        <w:t xml:space="preserve">The Supervising Social Worker will: </w:t>
      </w:r>
    </w:p>
    <w:p w14:paraId="2161F0CC" w14:textId="77777777" w:rsidR="00DA36AA" w:rsidRDefault="003E78F9">
      <w:pPr>
        <w:spacing w:after="44" w:line="259" w:lineRule="auto"/>
        <w:ind w:left="15" w:firstLine="0"/>
        <w:jc w:val="left"/>
      </w:pPr>
      <w:r>
        <w:rPr>
          <w:sz w:val="20"/>
        </w:rPr>
        <w:t xml:space="preserve"> </w:t>
      </w:r>
    </w:p>
    <w:p w14:paraId="455F7596" w14:textId="300BC537" w:rsidR="00DA36AA" w:rsidRDefault="003E78F9">
      <w:pPr>
        <w:numPr>
          <w:ilvl w:val="0"/>
          <w:numId w:val="4"/>
        </w:numPr>
        <w:spacing w:after="216"/>
        <w:ind w:right="261" w:hanging="630"/>
      </w:pPr>
      <w:r>
        <w:t xml:space="preserve">Inform the social workers for any other child in the </w:t>
      </w:r>
      <w:r w:rsidR="00F17407">
        <w:t>placement.</w:t>
      </w:r>
      <w:r>
        <w:t xml:space="preserve"> </w:t>
      </w:r>
    </w:p>
    <w:p w14:paraId="7A2ECD29" w14:textId="77777777" w:rsidR="00DA36AA" w:rsidRDefault="003E78F9">
      <w:pPr>
        <w:numPr>
          <w:ilvl w:val="0"/>
          <w:numId w:val="4"/>
        </w:numPr>
        <w:ind w:right="261" w:hanging="630"/>
      </w:pPr>
      <w:r>
        <w:t xml:space="preserve">Inform any other local authority with an interest in the foster placement. </w:t>
      </w:r>
    </w:p>
    <w:p w14:paraId="70819DA5" w14:textId="77777777" w:rsidR="00DA36AA" w:rsidRDefault="003E78F9">
      <w:pPr>
        <w:ind w:left="131" w:right="560"/>
      </w:pPr>
      <w:r>
        <w:t xml:space="preserve">The Designated Person must implement the Local Safeguarding Children Board's Procedures in relation to the allegation/suspicion. A clear and comprehensive summary of the allegation should be made including details of how the allegation was made and dealt with. </w:t>
      </w:r>
    </w:p>
    <w:p w14:paraId="3789B79B" w14:textId="77777777" w:rsidR="00DA36AA" w:rsidRDefault="003E78F9">
      <w:pPr>
        <w:spacing w:after="28" w:line="259" w:lineRule="auto"/>
        <w:ind w:left="30" w:firstLine="0"/>
        <w:jc w:val="left"/>
      </w:pPr>
      <w:r>
        <w:rPr>
          <w:sz w:val="20"/>
        </w:rPr>
        <w:t xml:space="preserve"> </w:t>
      </w:r>
    </w:p>
    <w:p w14:paraId="3955881B" w14:textId="77777777" w:rsidR="00DA36AA" w:rsidRDefault="003E78F9">
      <w:pPr>
        <w:ind w:left="131" w:right="261"/>
      </w:pPr>
      <w:r>
        <w:t xml:space="preserve">Other investigative routes may be identified as more appropriate at this stage, for example, the complaints process, and should be considered as a more appropriate alternative to a Section 47 Enquiry. Such decisions must be made in conjunction with the LADO/Team of Designated Officers. </w:t>
      </w:r>
    </w:p>
    <w:p w14:paraId="215342A3" w14:textId="77777777" w:rsidR="00DA36AA" w:rsidRDefault="003E78F9">
      <w:pPr>
        <w:spacing w:after="28" w:line="259" w:lineRule="auto"/>
        <w:ind w:left="30" w:firstLine="0"/>
        <w:jc w:val="left"/>
      </w:pPr>
      <w:r>
        <w:rPr>
          <w:sz w:val="20"/>
        </w:rPr>
        <w:t xml:space="preserve"> </w:t>
      </w:r>
    </w:p>
    <w:p w14:paraId="12301DFE" w14:textId="77777777" w:rsidR="00DA36AA" w:rsidRDefault="003E78F9">
      <w:pPr>
        <w:ind w:left="131" w:right="606"/>
      </w:pPr>
      <w:r>
        <w:t xml:space="preserve">Where the allegation relates to a member of staff, the Designated Person must consider, in consultation with other relevant managers in the agency, whether the member of staff should be suspended. </w:t>
      </w:r>
    </w:p>
    <w:p w14:paraId="5AFB4448" w14:textId="77777777" w:rsidR="00DA36AA" w:rsidRDefault="003E78F9">
      <w:pPr>
        <w:spacing w:after="28" w:line="259" w:lineRule="auto"/>
        <w:ind w:left="30" w:firstLine="0"/>
        <w:jc w:val="left"/>
      </w:pPr>
      <w:r>
        <w:rPr>
          <w:sz w:val="20"/>
        </w:rPr>
        <w:t xml:space="preserve"> </w:t>
      </w:r>
    </w:p>
    <w:p w14:paraId="74776208" w14:textId="77777777" w:rsidR="00DA36AA" w:rsidRDefault="003E78F9">
      <w:pPr>
        <w:ind w:left="131" w:right="408"/>
      </w:pPr>
      <w:r>
        <w:t xml:space="preserve">At this stage, the Regulatory Authority must be informed of the allegation/suspicion and the action taken. Where a Strategy Meeting is to be convened, the Designated Person must ensure that they are invited to be represented there. </w:t>
      </w:r>
    </w:p>
    <w:p w14:paraId="22F8D1FB" w14:textId="77777777" w:rsidR="00DA36AA" w:rsidRDefault="003E78F9">
      <w:pPr>
        <w:spacing w:after="28" w:line="259" w:lineRule="auto"/>
        <w:ind w:left="30" w:firstLine="0"/>
        <w:jc w:val="left"/>
      </w:pPr>
      <w:r>
        <w:rPr>
          <w:sz w:val="20"/>
        </w:rPr>
        <w:t xml:space="preserve"> </w:t>
      </w:r>
    </w:p>
    <w:p w14:paraId="3E9C5470" w14:textId="77777777" w:rsidR="00DA36AA" w:rsidRDefault="003E78F9">
      <w:pPr>
        <w:ind w:left="131" w:right="442"/>
      </w:pPr>
      <w:r>
        <w:t xml:space="preserve">In exceptional cases were immediate action may be necessary to safeguard the welfare of the child, the child's social worker and his or her manager may decide to request that a new placement be identified for the child in question and other children placed in the household. </w:t>
      </w:r>
    </w:p>
    <w:p w14:paraId="0E6026C1" w14:textId="77777777" w:rsidR="00DA36AA" w:rsidRDefault="003E78F9">
      <w:pPr>
        <w:spacing w:after="58" w:line="259" w:lineRule="auto"/>
        <w:ind w:left="30" w:firstLine="0"/>
        <w:jc w:val="left"/>
      </w:pPr>
      <w:r>
        <w:rPr>
          <w:sz w:val="20"/>
        </w:rPr>
        <w:t xml:space="preserve"> </w:t>
      </w:r>
    </w:p>
    <w:p w14:paraId="19BB7A54" w14:textId="77777777" w:rsidR="00DA36AA" w:rsidRDefault="003E78F9">
      <w:pPr>
        <w:pStyle w:val="Heading2"/>
        <w:ind w:left="587" w:hanging="466"/>
      </w:pPr>
      <w:r>
        <w:t xml:space="preserve">Strategy Meeting </w:t>
      </w:r>
    </w:p>
    <w:p w14:paraId="4850B58B" w14:textId="77777777" w:rsidR="00DA36AA" w:rsidRDefault="003E78F9">
      <w:pPr>
        <w:ind w:left="131" w:right="403"/>
      </w:pPr>
      <w:r>
        <w:t xml:space="preserve">The purpose of the meeting will be to decide if a Section 47 Enquiry and/or criminal investigation is necessary and, if so, how it should be carried out. The following people will be invited: </w:t>
      </w:r>
    </w:p>
    <w:p w14:paraId="5B5164D8" w14:textId="77777777" w:rsidR="00DA36AA" w:rsidRDefault="003E78F9">
      <w:pPr>
        <w:spacing w:after="44" w:line="259" w:lineRule="auto"/>
        <w:ind w:left="30" w:firstLine="0"/>
        <w:jc w:val="left"/>
      </w:pPr>
      <w:r>
        <w:rPr>
          <w:sz w:val="20"/>
        </w:rPr>
        <w:t xml:space="preserve"> </w:t>
      </w:r>
    </w:p>
    <w:p w14:paraId="5C969A05" w14:textId="77777777" w:rsidR="00DA36AA" w:rsidRDefault="003E78F9">
      <w:pPr>
        <w:numPr>
          <w:ilvl w:val="0"/>
          <w:numId w:val="5"/>
        </w:numPr>
        <w:spacing w:after="202"/>
        <w:ind w:left="662" w:right="261" w:hanging="541"/>
      </w:pPr>
      <w:r>
        <w:t xml:space="preserve">The manager of the team undertaking the Section 47 Enquiry; </w:t>
      </w:r>
    </w:p>
    <w:p w14:paraId="189F8CB5" w14:textId="77777777" w:rsidR="00DA36AA" w:rsidRDefault="003E78F9">
      <w:pPr>
        <w:numPr>
          <w:ilvl w:val="0"/>
          <w:numId w:val="5"/>
        </w:numPr>
        <w:spacing w:after="201"/>
        <w:ind w:left="662" w:right="261" w:hanging="541"/>
      </w:pPr>
      <w:r>
        <w:t xml:space="preserve">The child's social worker and his or her manager; </w:t>
      </w:r>
    </w:p>
    <w:p w14:paraId="3BE5BBE5" w14:textId="77777777" w:rsidR="00DA36AA" w:rsidRDefault="003E78F9">
      <w:pPr>
        <w:numPr>
          <w:ilvl w:val="0"/>
          <w:numId w:val="5"/>
        </w:numPr>
        <w:spacing w:after="201"/>
        <w:ind w:left="662" w:right="261" w:hanging="541"/>
      </w:pPr>
      <w:r>
        <w:t xml:space="preserve">Designated Officer (LADO/Team of Designated Officers); </w:t>
      </w:r>
    </w:p>
    <w:p w14:paraId="7766063F" w14:textId="77777777" w:rsidR="00DA36AA" w:rsidRDefault="003E78F9">
      <w:pPr>
        <w:numPr>
          <w:ilvl w:val="0"/>
          <w:numId w:val="5"/>
        </w:numPr>
        <w:spacing w:after="216"/>
        <w:ind w:left="662" w:right="261" w:hanging="541"/>
      </w:pPr>
      <w:r>
        <w:t xml:space="preserve">The Designated Person (from the Fostering Agency); </w:t>
      </w:r>
    </w:p>
    <w:p w14:paraId="200A98B9" w14:textId="415F45FD" w:rsidR="00DA36AA" w:rsidRDefault="003E78F9">
      <w:pPr>
        <w:numPr>
          <w:ilvl w:val="0"/>
          <w:numId w:val="5"/>
        </w:numPr>
        <w:ind w:left="662" w:right="261" w:hanging="541"/>
      </w:pPr>
      <w:r>
        <w:t xml:space="preserve">The Supervising Social Worker linked to the foster carer, (if the allegations </w:t>
      </w:r>
      <w:r w:rsidR="00F17407">
        <w:t>relate</w:t>
      </w:r>
      <w:r>
        <w:t xml:space="preserve"> to a foster carer); </w:t>
      </w:r>
    </w:p>
    <w:p w14:paraId="5191B22B" w14:textId="77777777" w:rsidR="00DA36AA" w:rsidRDefault="003E78F9">
      <w:pPr>
        <w:spacing w:after="47" w:line="259" w:lineRule="auto"/>
        <w:ind w:left="30" w:firstLine="0"/>
        <w:jc w:val="left"/>
      </w:pPr>
      <w:r>
        <w:rPr>
          <w:sz w:val="20"/>
        </w:rPr>
        <w:t xml:space="preserve"> </w:t>
      </w:r>
    </w:p>
    <w:p w14:paraId="5D6D07F7" w14:textId="760E478E" w:rsidR="00DA36AA" w:rsidRDefault="003E78F9">
      <w:pPr>
        <w:numPr>
          <w:ilvl w:val="0"/>
          <w:numId w:val="5"/>
        </w:numPr>
        <w:spacing w:after="201"/>
        <w:ind w:left="662" w:right="261" w:hanging="541"/>
      </w:pPr>
      <w:r>
        <w:t xml:space="preserve">The </w:t>
      </w:r>
      <w:r w:rsidR="00F17407">
        <w:t>Police.</w:t>
      </w:r>
      <w:r>
        <w:t xml:space="preserve"> </w:t>
      </w:r>
    </w:p>
    <w:p w14:paraId="3AD78199" w14:textId="77777777" w:rsidR="00DA36AA" w:rsidRDefault="003E78F9">
      <w:pPr>
        <w:numPr>
          <w:ilvl w:val="0"/>
          <w:numId w:val="5"/>
        </w:numPr>
        <w:spacing w:after="217"/>
        <w:ind w:left="662" w:right="261" w:hanging="541"/>
      </w:pPr>
      <w:r>
        <w:t xml:space="preserve">Any other agency involved with the child or foster family; </w:t>
      </w:r>
    </w:p>
    <w:p w14:paraId="78938F83" w14:textId="77777777" w:rsidR="00DA36AA" w:rsidRDefault="003E78F9">
      <w:pPr>
        <w:numPr>
          <w:ilvl w:val="0"/>
          <w:numId w:val="5"/>
        </w:numPr>
        <w:spacing w:after="140"/>
        <w:ind w:left="662" w:right="261" w:hanging="541"/>
      </w:pPr>
      <w:r>
        <w:t xml:space="preserve">A representative from the Regulatory Authority. </w:t>
      </w:r>
    </w:p>
    <w:p w14:paraId="4FF598FD" w14:textId="77777777" w:rsidR="00DA36AA" w:rsidRDefault="003E78F9">
      <w:pPr>
        <w:spacing w:after="270"/>
        <w:ind w:left="131" w:right="261"/>
      </w:pPr>
      <w:r>
        <w:t xml:space="preserve">The Strategy Meeting must consider: </w:t>
      </w:r>
    </w:p>
    <w:p w14:paraId="1BFAFA41" w14:textId="2C2AA5D3" w:rsidR="00DA36AA" w:rsidRDefault="003E78F9">
      <w:pPr>
        <w:numPr>
          <w:ilvl w:val="0"/>
          <w:numId w:val="5"/>
        </w:numPr>
        <w:spacing w:after="201"/>
        <w:ind w:left="662" w:right="261" w:hanging="541"/>
      </w:pPr>
      <w:r>
        <w:t xml:space="preserve">The nature of the allegation, its source and </w:t>
      </w:r>
      <w:r w:rsidR="00F17407">
        <w:t>reliability.</w:t>
      </w:r>
      <w:r>
        <w:t xml:space="preserve"> </w:t>
      </w:r>
    </w:p>
    <w:p w14:paraId="065F4903" w14:textId="77777777" w:rsidR="00DA36AA" w:rsidRDefault="003E78F9">
      <w:pPr>
        <w:numPr>
          <w:ilvl w:val="0"/>
          <w:numId w:val="5"/>
        </w:numPr>
        <w:spacing w:after="5" w:line="239" w:lineRule="auto"/>
        <w:ind w:left="662" w:right="261" w:hanging="541"/>
      </w:pPr>
      <w:r>
        <w:t xml:space="preserve">Background information relating to the member of staff or foster family and in relation to a foster carer, how long the family has been known, how many children have been placed there, the family's known strengths and weaknesses and any exceptional features about the child and the placement; </w:t>
      </w:r>
    </w:p>
    <w:p w14:paraId="1080B0D0" w14:textId="79FAC0B4" w:rsidR="00DA36AA" w:rsidRDefault="003E78F9">
      <w:pPr>
        <w:numPr>
          <w:ilvl w:val="0"/>
          <w:numId w:val="5"/>
        </w:numPr>
        <w:ind w:left="662" w:right="261" w:hanging="541"/>
      </w:pPr>
      <w:r>
        <w:t xml:space="preserve">The involvement of other agencies, for example if the child was placed by another local </w:t>
      </w:r>
      <w:r w:rsidR="00F17407">
        <w:t>authority.</w:t>
      </w:r>
      <w:r>
        <w:t xml:space="preserve"> </w:t>
      </w:r>
    </w:p>
    <w:p w14:paraId="340BE24C" w14:textId="77777777" w:rsidR="00DA36AA" w:rsidRDefault="003E78F9">
      <w:pPr>
        <w:spacing w:after="44" w:line="259" w:lineRule="auto"/>
        <w:ind w:left="30" w:firstLine="0"/>
        <w:jc w:val="left"/>
      </w:pPr>
      <w:r>
        <w:rPr>
          <w:sz w:val="20"/>
        </w:rPr>
        <w:t xml:space="preserve"> </w:t>
      </w:r>
    </w:p>
    <w:p w14:paraId="46F54311" w14:textId="3C9A27F6" w:rsidR="00DA36AA" w:rsidRDefault="003E78F9">
      <w:pPr>
        <w:numPr>
          <w:ilvl w:val="0"/>
          <w:numId w:val="5"/>
        </w:numPr>
        <w:spacing w:after="216"/>
        <w:ind w:left="662" w:right="261" w:hanging="541"/>
      </w:pPr>
      <w:r>
        <w:t xml:space="preserve">The need to inform other agencies who use the foster </w:t>
      </w:r>
      <w:r w:rsidR="00F17407">
        <w:t>home.</w:t>
      </w:r>
      <w:r>
        <w:t xml:space="preserve"> </w:t>
      </w:r>
    </w:p>
    <w:p w14:paraId="4A1ACBA0" w14:textId="13508F00" w:rsidR="00DA36AA" w:rsidRDefault="00F17407">
      <w:pPr>
        <w:numPr>
          <w:ilvl w:val="0"/>
          <w:numId w:val="5"/>
        </w:numPr>
        <w:ind w:left="662" w:right="261" w:hanging="541"/>
      </w:pPr>
      <w:r>
        <w:t>The meeting will inform the fostering manager that a notification to</w:t>
      </w:r>
      <w:r w:rsidR="003E78F9">
        <w:t xml:space="preserve"> the Regulatory Authority </w:t>
      </w:r>
      <w:r>
        <w:t xml:space="preserve">about </w:t>
      </w:r>
      <w:r w:rsidR="003E78F9">
        <w:t>the outcome of the meeting</w:t>
      </w:r>
      <w:r>
        <w:t xml:space="preserve"> (</w:t>
      </w:r>
      <w:r w:rsidR="003E78F9">
        <w:t xml:space="preserve">if a representative is not </w:t>
      </w:r>
      <w:r>
        <w:t>present).</w:t>
      </w:r>
    </w:p>
    <w:p w14:paraId="01029AE9" w14:textId="77777777" w:rsidR="00DA36AA" w:rsidRDefault="003E78F9">
      <w:pPr>
        <w:spacing w:after="58" w:line="259" w:lineRule="auto"/>
        <w:ind w:left="30" w:firstLine="0"/>
        <w:jc w:val="left"/>
      </w:pPr>
      <w:r>
        <w:rPr>
          <w:sz w:val="20"/>
        </w:rPr>
        <w:t xml:space="preserve"> </w:t>
      </w:r>
    </w:p>
    <w:p w14:paraId="5BFD91B1" w14:textId="3F0D4508" w:rsidR="00DA36AA" w:rsidRDefault="003E78F9">
      <w:pPr>
        <w:numPr>
          <w:ilvl w:val="0"/>
          <w:numId w:val="5"/>
        </w:numPr>
        <w:ind w:left="662" w:right="261" w:hanging="541"/>
      </w:pPr>
      <w:r>
        <w:t xml:space="preserve">A referral to the Disclosure and Barring Service for inclusion on the Disclosure and Barring Service Vetting and Barred List. This should be considered whenever a member of staff or carer is suspended from their </w:t>
      </w:r>
      <w:r w:rsidR="00F17407">
        <w:t>duties.</w:t>
      </w:r>
      <w:r>
        <w:t xml:space="preserve"> </w:t>
      </w:r>
    </w:p>
    <w:p w14:paraId="29CB2438" w14:textId="77777777" w:rsidR="00DA36AA" w:rsidRDefault="003E78F9">
      <w:pPr>
        <w:spacing w:after="44" w:line="259" w:lineRule="auto"/>
        <w:ind w:left="30" w:firstLine="0"/>
        <w:jc w:val="left"/>
      </w:pPr>
      <w:r>
        <w:rPr>
          <w:sz w:val="20"/>
        </w:rPr>
        <w:t xml:space="preserve"> </w:t>
      </w:r>
    </w:p>
    <w:p w14:paraId="71395361" w14:textId="4BCA0CAE" w:rsidR="00DA36AA" w:rsidRDefault="003E78F9">
      <w:pPr>
        <w:numPr>
          <w:ilvl w:val="0"/>
          <w:numId w:val="5"/>
        </w:numPr>
        <w:ind w:left="662" w:right="261" w:hanging="541"/>
      </w:pPr>
      <w:r>
        <w:t xml:space="preserve">The safety of all children in the household including the foster carer's own children and whether any action is necessary to protect the children including the removal of all or any of the children while the investigation is </w:t>
      </w:r>
      <w:r w:rsidR="00F17407">
        <w:t>conducted.</w:t>
      </w:r>
      <w:r>
        <w:t xml:space="preserve"> </w:t>
      </w:r>
    </w:p>
    <w:p w14:paraId="3F40A4AD" w14:textId="77777777" w:rsidR="00DA36AA" w:rsidRDefault="003E78F9">
      <w:pPr>
        <w:spacing w:after="44" w:line="259" w:lineRule="auto"/>
        <w:ind w:left="30" w:firstLine="0"/>
        <w:jc w:val="left"/>
      </w:pPr>
      <w:r>
        <w:rPr>
          <w:sz w:val="20"/>
        </w:rPr>
        <w:t xml:space="preserve"> </w:t>
      </w:r>
    </w:p>
    <w:p w14:paraId="2DFA652E" w14:textId="24D3F6FF" w:rsidR="00DA36AA" w:rsidRDefault="003E78F9">
      <w:pPr>
        <w:numPr>
          <w:ilvl w:val="0"/>
          <w:numId w:val="5"/>
        </w:numPr>
        <w:ind w:left="662" w:right="261" w:hanging="541"/>
      </w:pPr>
      <w:r>
        <w:t xml:space="preserve">How the needs of any child who </w:t>
      </w:r>
      <w:proofErr w:type="gramStart"/>
      <w:r>
        <w:t>has to</w:t>
      </w:r>
      <w:proofErr w:type="gramEnd"/>
      <w:r>
        <w:t xml:space="preserve"> leave the placement will be met including contact with other children in the </w:t>
      </w:r>
      <w:r w:rsidR="00F17407">
        <w:t>placement.</w:t>
      </w:r>
      <w:r>
        <w:t xml:space="preserve"> </w:t>
      </w:r>
    </w:p>
    <w:p w14:paraId="7A085180" w14:textId="77777777" w:rsidR="00DA36AA" w:rsidRDefault="003E78F9">
      <w:pPr>
        <w:spacing w:after="44" w:line="259" w:lineRule="auto"/>
        <w:ind w:left="30" w:firstLine="0"/>
        <w:jc w:val="left"/>
      </w:pPr>
      <w:r>
        <w:rPr>
          <w:sz w:val="20"/>
        </w:rPr>
        <w:t xml:space="preserve"> </w:t>
      </w:r>
    </w:p>
    <w:p w14:paraId="2C2B99C1" w14:textId="77777777" w:rsidR="00DA36AA" w:rsidRDefault="003E78F9">
      <w:pPr>
        <w:numPr>
          <w:ilvl w:val="0"/>
          <w:numId w:val="5"/>
        </w:numPr>
        <w:spacing w:after="5" w:line="239" w:lineRule="auto"/>
        <w:ind w:left="662" w:right="261" w:hanging="541"/>
      </w:pPr>
      <w:r>
        <w:t xml:space="preserve">How and by whom the investigation is to be conducted. (It is important that careful consideration is given to the planning of criteria when a joint investigation is recommended. In situations where the Police or Crown Prosecution Service recommend no further action then the investigating social worker must interview the member of staff or foster carers about all allegations and concerns. Interview notes must be taken and made available to future meetings, including disciplinary meetings for staff members, fostering reviews and/or the Fostering Panel); </w:t>
      </w:r>
    </w:p>
    <w:p w14:paraId="1FB65D81" w14:textId="77777777" w:rsidR="00DA36AA" w:rsidRDefault="003E78F9">
      <w:pPr>
        <w:spacing w:after="44" w:line="259" w:lineRule="auto"/>
        <w:ind w:left="30" w:firstLine="0"/>
        <w:jc w:val="left"/>
      </w:pPr>
      <w:r>
        <w:rPr>
          <w:sz w:val="20"/>
        </w:rPr>
        <w:t xml:space="preserve"> </w:t>
      </w:r>
    </w:p>
    <w:p w14:paraId="322DCFEB" w14:textId="04DB8A3A" w:rsidR="00DA36AA" w:rsidRDefault="003E78F9">
      <w:pPr>
        <w:numPr>
          <w:ilvl w:val="0"/>
          <w:numId w:val="5"/>
        </w:numPr>
        <w:ind w:left="662" w:right="261" w:hanging="541"/>
      </w:pPr>
      <w:r>
        <w:t xml:space="preserve">The </w:t>
      </w:r>
      <w:r w:rsidR="00F17407">
        <w:t>timescales</w:t>
      </w:r>
      <w:r>
        <w:t xml:space="preserve"> for the investigation (see below) and any contingencies should timescales not be </w:t>
      </w:r>
      <w:r w:rsidR="00F17407">
        <w:t>met.</w:t>
      </w:r>
      <w:r>
        <w:t xml:space="preserve"> </w:t>
      </w:r>
    </w:p>
    <w:p w14:paraId="228E2ABD" w14:textId="77777777" w:rsidR="00DA36AA" w:rsidRDefault="003E78F9">
      <w:pPr>
        <w:spacing w:after="0" w:line="259" w:lineRule="auto"/>
        <w:ind w:left="30" w:firstLine="0"/>
        <w:jc w:val="left"/>
      </w:pPr>
      <w:r>
        <w:rPr>
          <w:sz w:val="23"/>
        </w:rPr>
        <w:t xml:space="preserve"> </w:t>
      </w:r>
    </w:p>
    <w:p w14:paraId="430A4943" w14:textId="068F5AE2" w:rsidR="00DA36AA" w:rsidRDefault="003E78F9">
      <w:pPr>
        <w:numPr>
          <w:ilvl w:val="0"/>
          <w:numId w:val="5"/>
        </w:numPr>
        <w:ind w:left="662" w:right="261" w:hanging="541"/>
      </w:pPr>
      <w:r>
        <w:t xml:space="preserve">How the child should be informed of the procedure to be followed and supported through the </w:t>
      </w:r>
      <w:r w:rsidR="00F17407">
        <w:t>process.</w:t>
      </w:r>
      <w:r>
        <w:t xml:space="preserve"> </w:t>
      </w:r>
    </w:p>
    <w:p w14:paraId="7CA95672" w14:textId="77777777" w:rsidR="00DA36AA" w:rsidRDefault="003E78F9">
      <w:pPr>
        <w:spacing w:after="44" w:line="259" w:lineRule="auto"/>
        <w:ind w:left="30" w:firstLine="0"/>
        <w:jc w:val="left"/>
      </w:pPr>
      <w:r>
        <w:rPr>
          <w:sz w:val="20"/>
        </w:rPr>
        <w:t xml:space="preserve"> </w:t>
      </w:r>
    </w:p>
    <w:p w14:paraId="07663BB8" w14:textId="7C703E77" w:rsidR="00DA36AA" w:rsidRDefault="003E78F9">
      <w:pPr>
        <w:numPr>
          <w:ilvl w:val="0"/>
          <w:numId w:val="5"/>
        </w:numPr>
        <w:ind w:left="662" w:right="261" w:hanging="541"/>
      </w:pPr>
      <w:r>
        <w:t xml:space="preserve">Whether the alleged perpetrator should be asked to leave the home while the investigation is conducted and confirmation that the chair will inform the carers of the allegation verbally and then in </w:t>
      </w:r>
      <w:r w:rsidR="00F17407">
        <w:t>writing.</w:t>
      </w:r>
      <w:r>
        <w:t xml:space="preserve"> </w:t>
      </w:r>
    </w:p>
    <w:p w14:paraId="780DAF52" w14:textId="77777777" w:rsidR="00DA36AA" w:rsidRDefault="003E78F9">
      <w:pPr>
        <w:spacing w:after="44" w:line="259" w:lineRule="auto"/>
        <w:ind w:left="30" w:firstLine="0"/>
        <w:jc w:val="left"/>
      </w:pPr>
      <w:r>
        <w:rPr>
          <w:sz w:val="20"/>
        </w:rPr>
        <w:t xml:space="preserve"> </w:t>
      </w:r>
    </w:p>
    <w:p w14:paraId="400BE6CF" w14:textId="5AFE1847" w:rsidR="00DA36AA" w:rsidRDefault="003E78F9">
      <w:pPr>
        <w:numPr>
          <w:ilvl w:val="0"/>
          <w:numId w:val="5"/>
        </w:numPr>
        <w:spacing w:after="201"/>
        <w:ind w:left="662" w:right="261" w:hanging="541"/>
      </w:pPr>
      <w:r>
        <w:t xml:space="preserve">How to inform the child's parents of the </w:t>
      </w:r>
      <w:r w:rsidR="00F17407">
        <w:t>allegation.</w:t>
      </w:r>
      <w:r>
        <w:t xml:space="preserve"> </w:t>
      </w:r>
    </w:p>
    <w:p w14:paraId="23A25D28" w14:textId="64FDA546" w:rsidR="00DA36AA" w:rsidRDefault="003E78F9">
      <w:pPr>
        <w:numPr>
          <w:ilvl w:val="0"/>
          <w:numId w:val="5"/>
        </w:numPr>
        <w:ind w:left="662" w:right="261" w:hanging="541"/>
      </w:pPr>
      <w:r>
        <w:t xml:space="preserve">Once informed of the decision what support to offer the member of staff or foster </w:t>
      </w:r>
      <w:r w:rsidR="00F17407">
        <w:t>carers.</w:t>
      </w:r>
      <w:r>
        <w:t xml:space="preserve"> </w:t>
      </w:r>
    </w:p>
    <w:p w14:paraId="26DC85B9" w14:textId="77777777" w:rsidR="00DA36AA" w:rsidRDefault="003E78F9">
      <w:pPr>
        <w:spacing w:after="43" w:line="259" w:lineRule="auto"/>
        <w:ind w:left="30" w:firstLine="0"/>
        <w:jc w:val="left"/>
      </w:pPr>
      <w:r>
        <w:rPr>
          <w:sz w:val="20"/>
        </w:rPr>
        <w:t xml:space="preserve"> </w:t>
      </w:r>
    </w:p>
    <w:p w14:paraId="7502DAE7" w14:textId="15D769AF" w:rsidR="00DA36AA" w:rsidRDefault="003E78F9">
      <w:pPr>
        <w:numPr>
          <w:ilvl w:val="0"/>
          <w:numId w:val="5"/>
        </w:numPr>
        <w:ind w:left="662" w:right="261" w:hanging="541"/>
      </w:pPr>
      <w:r>
        <w:t xml:space="preserve">How reports on the investigation will be shared with the member of staff or foster carers and the child or children in the </w:t>
      </w:r>
      <w:r w:rsidR="00F17407">
        <w:t>placement.</w:t>
      </w:r>
      <w:r>
        <w:t xml:space="preserve"> </w:t>
      </w:r>
    </w:p>
    <w:p w14:paraId="0994C1D0" w14:textId="77777777" w:rsidR="00DA36AA" w:rsidRDefault="003E78F9">
      <w:pPr>
        <w:spacing w:after="44" w:line="259" w:lineRule="auto"/>
        <w:ind w:left="30" w:firstLine="0"/>
        <w:jc w:val="left"/>
      </w:pPr>
      <w:r>
        <w:rPr>
          <w:sz w:val="20"/>
        </w:rPr>
        <w:t xml:space="preserve"> </w:t>
      </w:r>
    </w:p>
    <w:p w14:paraId="2ADBFFA3" w14:textId="482C2A2F" w:rsidR="00DA36AA" w:rsidRDefault="003E78F9">
      <w:pPr>
        <w:numPr>
          <w:ilvl w:val="0"/>
          <w:numId w:val="5"/>
        </w:numPr>
        <w:spacing w:after="216"/>
        <w:ind w:left="662" w:right="261" w:hanging="541"/>
      </w:pPr>
      <w:r>
        <w:t xml:space="preserve">Whether further placements should be suspended in the </w:t>
      </w:r>
      <w:r w:rsidR="00F17407">
        <w:t>meantime.</w:t>
      </w:r>
      <w:r>
        <w:t xml:space="preserve"> </w:t>
      </w:r>
    </w:p>
    <w:p w14:paraId="54EAD719" w14:textId="77777777" w:rsidR="00DA36AA" w:rsidRDefault="003E78F9">
      <w:pPr>
        <w:numPr>
          <w:ilvl w:val="0"/>
          <w:numId w:val="5"/>
        </w:numPr>
        <w:spacing w:after="185"/>
        <w:ind w:left="662" w:right="261" w:hanging="541"/>
      </w:pPr>
      <w:r>
        <w:t xml:space="preserve">Arrangements for reconvening the Strategy Meeting. </w:t>
      </w:r>
    </w:p>
    <w:p w14:paraId="504AAD7A" w14:textId="615B2377" w:rsidR="00DA36AA" w:rsidRDefault="003E78F9">
      <w:pPr>
        <w:ind w:left="131" w:right="261"/>
      </w:pPr>
      <w:r>
        <w:t xml:space="preserve">Whether or not the Strategy Meeting considers that the allegation or suspicion has any foundation, the matter should be investigated unless there are exceptional circumstances, and the Regulatory Authority must be notified of the decision and the outcome. </w:t>
      </w:r>
    </w:p>
    <w:p w14:paraId="006C76A2" w14:textId="77777777" w:rsidR="00F17407" w:rsidRDefault="00F17407">
      <w:pPr>
        <w:ind w:left="131" w:right="261"/>
      </w:pPr>
    </w:p>
    <w:p w14:paraId="5BEE0187" w14:textId="668364D8" w:rsidR="00DA36AA" w:rsidRDefault="003E78F9">
      <w:pPr>
        <w:spacing w:after="5" w:line="239" w:lineRule="auto"/>
        <w:ind w:left="131" w:right="170"/>
        <w:jc w:val="left"/>
      </w:pPr>
      <w:r>
        <w:t xml:space="preserve">The minutes of the meeting must contain clear action points and clear </w:t>
      </w:r>
      <w:r w:rsidR="00F17407">
        <w:t>timescales</w:t>
      </w:r>
      <w:r>
        <w:t xml:space="preserve"> for each action. The action points and timescales will be circulated immediately after the meeting. Actions agreed must be recorded and be the responsibility of named individuals. </w:t>
      </w:r>
    </w:p>
    <w:p w14:paraId="54BD7A93" w14:textId="77777777" w:rsidR="00DA36AA" w:rsidRDefault="003E78F9">
      <w:pPr>
        <w:spacing w:after="28" w:line="259" w:lineRule="auto"/>
        <w:ind w:left="15" w:firstLine="0"/>
        <w:jc w:val="left"/>
      </w:pPr>
      <w:r>
        <w:rPr>
          <w:sz w:val="20"/>
        </w:rPr>
        <w:t xml:space="preserve"> </w:t>
      </w:r>
    </w:p>
    <w:p w14:paraId="04142DC7" w14:textId="77777777" w:rsidR="00DA36AA" w:rsidRDefault="003E78F9">
      <w:pPr>
        <w:ind w:left="131" w:right="261"/>
      </w:pPr>
      <w:r>
        <w:t xml:space="preserve">Copies of the action points and the minutes should be held on the child's and the foster carer's records. </w:t>
      </w:r>
    </w:p>
    <w:p w14:paraId="152CCCA4" w14:textId="77777777" w:rsidR="00DA36AA" w:rsidRDefault="003E78F9">
      <w:pPr>
        <w:spacing w:after="28" w:line="259" w:lineRule="auto"/>
        <w:ind w:left="15" w:firstLine="0"/>
        <w:jc w:val="left"/>
      </w:pPr>
      <w:r>
        <w:rPr>
          <w:sz w:val="20"/>
        </w:rPr>
        <w:t xml:space="preserve"> </w:t>
      </w:r>
    </w:p>
    <w:p w14:paraId="72B35C88" w14:textId="77777777" w:rsidR="00DA36AA" w:rsidRDefault="003E78F9">
      <w:pPr>
        <w:ind w:left="131" w:right="261"/>
      </w:pPr>
      <w:r>
        <w:t xml:space="preserve">Any decision to take no further action following the Strategy Meeting must be clearly recorded by the decision-maker on the child's and the foster carer's </w:t>
      </w:r>
      <w:proofErr w:type="gramStart"/>
      <w:r>
        <w:t>records, and</w:t>
      </w:r>
      <w:proofErr w:type="gramEnd"/>
      <w:r>
        <w:t xml:space="preserve"> reported to the Regulatory Authority. </w:t>
      </w:r>
    </w:p>
    <w:p w14:paraId="65F1CD02" w14:textId="77777777" w:rsidR="00DA36AA" w:rsidRDefault="003E78F9">
      <w:pPr>
        <w:spacing w:after="58" w:line="259" w:lineRule="auto"/>
        <w:ind w:left="15" w:firstLine="0"/>
        <w:jc w:val="left"/>
      </w:pPr>
      <w:r>
        <w:rPr>
          <w:sz w:val="20"/>
        </w:rPr>
        <w:t xml:space="preserve"> </w:t>
      </w:r>
    </w:p>
    <w:p w14:paraId="0852AC75" w14:textId="77777777" w:rsidR="00DA36AA" w:rsidRDefault="003E78F9">
      <w:pPr>
        <w:pStyle w:val="Heading2"/>
        <w:ind w:left="587" w:hanging="466"/>
      </w:pPr>
      <w:r>
        <w:t xml:space="preserve">Investigation and Action </w:t>
      </w:r>
    </w:p>
    <w:p w14:paraId="66AEB91A" w14:textId="77777777" w:rsidR="00DA36AA" w:rsidRDefault="003E78F9">
      <w:pPr>
        <w:ind w:left="131" w:right="261"/>
      </w:pPr>
      <w:r>
        <w:t xml:space="preserve">The actions agreed at the Strategy Meeting should be implemented by those responsible within the agreed timescales. </w:t>
      </w:r>
    </w:p>
    <w:p w14:paraId="580007EA" w14:textId="77777777" w:rsidR="00DA36AA" w:rsidRDefault="003E78F9">
      <w:pPr>
        <w:spacing w:after="28" w:line="259" w:lineRule="auto"/>
        <w:ind w:left="15" w:firstLine="0"/>
        <w:jc w:val="left"/>
      </w:pPr>
      <w:r>
        <w:rPr>
          <w:sz w:val="20"/>
        </w:rPr>
        <w:t xml:space="preserve"> </w:t>
      </w:r>
    </w:p>
    <w:p w14:paraId="143C8450" w14:textId="77777777" w:rsidR="00DA36AA" w:rsidRDefault="003E78F9">
      <w:pPr>
        <w:ind w:left="131" w:right="521"/>
      </w:pPr>
      <w:r>
        <w:t xml:space="preserve">In anticipation of the outcome of an investigation in relation to a foster carer being reported to the fostering panel, the Supervising Social Worker or his/her manager should contact the panel chair to consider whether a special panel meeting will be required. </w:t>
      </w:r>
    </w:p>
    <w:p w14:paraId="70AC9E8B" w14:textId="77777777" w:rsidR="00DA36AA" w:rsidRDefault="003E78F9">
      <w:pPr>
        <w:spacing w:after="28" w:line="259" w:lineRule="auto"/>
        <w:ind w:left="15" w:firstLine="0"/>
        <w:jc w:val="left"/>
      </w:pPr>
      <w:r>
        <w:rPr>
          <w:sz w:val="20"/>
        </w:rPr>
        <w:t xml:space="preserve"> </w:t>
      </w:r>
    </w:p>
    <w:p w14:paraId="294B1E27" w14:textId="77777777" w:rsidR="00DA36AA" w:rsidRDefault="003E78F9">
      <w:pPr>
        <w:ind w:left="131" w:right="261"/>
      </w:pPr>
      <w:r>
        <w:t xml:space="preserve">Unless there are circumstances when the details or nature of the allegation cannot be shared immediately, the member of staff or foster carers should be advised of the allegation as agreed at the Strategy Meeting and of the process to be followed in the investigation, including the possibility that a Child Protection Conference may be convened in relation to their own children. </w:t>
      </w:r>
    </w:p>
    <w:p w14:paraId="41D0881F" w14:textId="77777777" w:rsidR="00DA36AA" w:rsidRDefault="003E78F9">
      <w:pPr>
        <w:spacing w:after="28" w:line="259" w:lineRule="auto"/>
        <w:ind w:left="15" w:firstLine="0"/>
        <w:jc w:val="left"/>
      </w:pPr>
      <w:r>
        <w:rPr>
          <w:sz w:val="20"/>
        </w:rPr>
        <w:t xml:space="preserve"> </w:t>
      </w:r>
    </w:p>
    <w:p w14:paraId="7802F1D0" w14:textId="77777777" w:rsidR="00DA36AA" w:rsidRDefault="003E78F9">
      <w:pPr>
        <w:ind w:left="131" w:right="659"/>
      </w:pPr>
      <w:r>
        <w:t xml:space="preserve">When an allegation has been made against a foster carer and where considered appropriate by the Strategy Meeting, the foster carers should be given the opportunity to respond to the allegations before any final decision is made about necessary action to protect the child and other children in the household. Such protective action may include asking the person against whom the allegation has been made to leave the household while the investigation is conducted. </w:t>
      </w:r>
    </w:p>
    <w:p w14:paraId="2403AFA0" w14:textId="77777777" w:rsidR="00DA36AA" w:rsidRDefault="003E78F9">
      <w:pPr>
        <w:spacing w:after="28" w:line="259" w:lineRule="auto"/>
        <w:ind w:left="15" w:firstLine="0"/>
        <w:jc w:val="left"/>
      </w:pPr>
      <w:r>
        <w:rPr>
          <w:sz w:val="20"/>
        </w:rPr>
        <w:t xml:space="preserve"> </w:t>
      </w:r>
    </w:p>
    <w:p w14:paraId="3C7558BA" w14:textId="77777777" w:rsidR="00DA36AA" w:rsidRDefault="003E78F9">
      <w:pPr>
        <w:spacing w:after="5" w:line="239" w:lineRule="auto"/>
        <w:ind w:left="131" w:right="170"/>
        <w:jc w:val="left"/>
      </w:pPr>
      <w:r>
        <w:t xml:space="preserve">Any decision to suspend making further placements with the foster carer while the investigation is being conducted should be communicated in writing to the foster carer by the Designated Person or the Manager of the Fostering Agency. </w:t>
      </w:r>
    </w:p>
    <w:p w14:paraId="7CD9BBF9" w14:textId="77777777" w:rsidR="00DA36AA" w:rsidRDefault="003E78F9">
      <w:pPr>
        <w:spacing w:after="28" w:line="259" w:lineRule="auto"/>
        <w:ind w:left="15" w:firstLine="0"/>
        <w:jc w:val="left"/>
      </w:pPr>
      <w:r>
        <w:rPr>
          <w:sz w:val="20"/>
        </w:rPr>
        <w:t xml:space="preserve"> </w:t>
      </w:r>
    </w:p>
    <w:p w14:paraId="480D2895" w14:textId="77777777" w:rsidR="00DA36AA" w:rsidRDefault="003E78F9">
      <w:pPr>
        <w:ind w:left="131" w:right="261"/>
      </w:pPr>
      <w:r>
        <w:t xml:space="preserve">Members of staff and foster carers must be informed how they will be supported during the investigation. </w:t>
      </w:r>
    </w:p>
    <w:p w14:paraId="3BDAAFF9" w14:textId="77777777" w:rsidR="00DA36AA" w:rsidRDefault="003E78F9">
      <w:pPr>
        <w:spacing w:after="28" w:line="259" w:lineRule="auto"/>
        <w:ind w:left="15" w:firstLine="0"/>
        <w:jc w:val="left"/>
      </w:pPr>
      <w:r>
        <w:rPr>
          <w:sz w:val="20"/>
        </w:rPr>
        <w:t xml:space="preserve"> </w:t>
      </w:r>
    </w:p>
    <w:p w14:paraId="4F9DC71C" w14:textId="42479457" w:rsidR="00DA36AA" w:rsidRDefault="003E78F9">
      <w:pPr>
        <w:ind w:left="131" w:right="261"/>
      </w:pPr>
      <w:r w:rsidRPr="007A7CE1">
        <w:t xml:space="preserve">Foster carers must be informed how they will be supported and paid </w:t>
      </w:r>
      <w:r w:rsidR="00F17407" w:rsidRPr="007A7CE1">
        <w:t>during</w:t>
      </w:r>
      <w:r w:rsidRPr="007A7CE1">
        <w:t xml:space="preserve"> the investigation. </w:t>
      </w:r>
      <w:r w:rsidR="00F17407" w:rsidRPr="007A7CE1">
        <w:t>Fostering fee payments may be made up to a period of 12 weeks.  Once 12 weeks has expired any further payments must be agreed by the Fostering Registered Manager.</w:t>
      </w:r>
    </w:p>
    <w:p w14:paraId="72EC6D56" w14:textId="77777777" w:rsidR="00DA36AA" w:rsidRDefault="003E78F9">
      <w:pPr>
        <w:spacing w:after="28" w:line="259" w:lineRule="auto"/>
        <w:ind w:left="15" w:firstLine="0"/>
        <w:jc w:val="left"/>
      </w:pPr>
      <w:r>
        <w:rPr>
          <w:sz w:val="20"/>
        </w:rPr>
        <w:t xml:space="preserve"> </w:t>
      </w:r>
    </w:p>
    <w:p w14:paraId="732B7938" w14:textId="77777777" w:rsidR="00DA36AA" w:rsidRDefault="003E78F9">
      <w:pPr>
        <w:ind w:left="131" w:right="563"/>
      </w:pPr>
      <w:r>
        <w:t xml:space="preserve">The agency must identify the most appropriate persons to provide support to the member of staff or the foster carer during the investigation - usually from a source independent of the agency. </w:t>
      </w:r>
    </w:p>
    <w:p w14:paraId="65D658A5" w14:textId="77777777" w:rsidR="00DA36AA" w:rsidRDefault="003E78F9">
      <w:pPr>
        <w:spacing w:after="28" w:line="259" w:lineRule="auto"/>
        <w:ind w:left="15" w:firstLine="0"/>
        <w:jc w:val="left"/>
      </w:pPr>
      <w:r>
        <w:rPr>
          <w:sz w:val="20"/>
        </w:rPr>
        <w:t xml:space="preserve"> </w:t>
      </w:r>
    </w:p>
    <w:p w14:paraId="6B13A328" w14:textId="182D636B" w:rsidR="00DA36AA" w:rsidRDefault="003E78F9">
      <w:pPr>
        <w:ind w:left="131" w:right="261"/>
      </w:pPr>
      <w:r>
        <w:t xml:space="preserve">Those identified to provide support must be requested to contact the member of staff or the foster carers as soon as practicable after the member of staff/foster carers are made aware of the </w:t>
      </w:r>
      <w:r w:rsidR="00F17407">
        <w:t>allegation and</w:t>
      </w:r>
      <w:r>
        <w:t xml:space="preserve"> explain their role. They must make clear their responsibility to report to the local authority, the Police and in some circumstances to the court if any information relevant to the investigation comes to their attention. </w:t>
      </w:r>
    </w:p>
    <w:p w14:paraId="6B6720FA" w14:textId="77777777" w:rsidR="00DA36AA" w:rsidRDefault="003E78F9">
      <w:pPr>
        <w:ind w:left="131" w:right="261"/>
      </w:pPr>
      <w:r>
        <w:t xml:space="preserve">It should be confirmed that the foster carers are aware of the following. </w:t>
      </w:r>
    </w:p>
    <w:p w14:paraId="6E6902F0" w14:textId="77777777" w:rsidR="00DA36AA" w:rsidRDefault="003E78F9">
      <w:pPr>
        <w:spacing w:after="44" w:line="259" w:lineRule="auto"/>
        <w:ind w:left="0" w:firstLine="0"/>
        <w:jc w:val="left"/>
      </w:pPr>
      <w:r>
        <w:rPr>
          <w:sz w:val="20"/>
        </w:rPr>
        <w:t xml:space="preserve"> </w:t>
      </w:r>
    </w:p>
    <w:p w14:paraId="4DA2B596" w14:textId="155F95A9" w:rsidR="00DA36AA" w:rsidRDefault="003E78F9">
      <w:pPr>
        <w:numPr>
          <w:ilvl w:val="0"/>
          <w:numId w:val="6"/>
        </w:numPr>
        <w:ind w:left="692" w:right="261" w:hanging="571"/>
      </w:pPr>
      <w:r>
        <w:t xml:space="preserve">The contents of this procedure and the relevant Local Safeguarding Children Board's </w:t>
      </w:r>
      <w:r w:rsidR="00F17407">
        <w:t>Procedures.</w:t>
      </w:r>
      <w:r>
        <w:t xml:space="preserve"> </w:t>
      </w:r>
    </w:p>
    <w:p w14:paraId="761D13D4" w14:textId="77777777" w:rsidR="00DA36AA" w:rsidRDefault="003E78F9">
      <w:pPr>
        <w:spacing w:after="44" w:line="259" w:lineRule="auto"/>
        <w:ind w:left="0" w:firstLine="0"/>
        <w:jc w:val="left"/>
      </w:pPr>
      <w:r>
        <w:rPr>
          <w:sz w:val="20"/>
        </w:rPr>
        <w:t xml:space="preserve"> </w:t>
      </w:r>
    </w:p>
    <w:p w14:paraId="548EB223" w14:textId="208DAC15" w:rsidR="00DA36AA" w:rsidRDefault="003E78F9">
      <w:pPr>
        <w:numPr>
          <w:ilvl w:val="0"/>
          <w:numId w:val="6"/>
        </w:numPr>
        <w:ind w:left="692" w:right="261" w:hanging="571"/>
      </w:pPr>
      <w:r>
        <w:t xml:space="preserve">The address and contact telephone number of the independent agency identified to provide the foster carers </w:t>
      </w:r>
      <w:r w:rsidR="00F17407">
        <w:t>support.</w:t>
      </w:r>
      <w:r>
        <w:t xml:space="preserve"> </w:t>
      </w:r>
    </w:p>
    <w:p w14:paraId="0154C7F4" w14:textId="77777777" w:rsidR="00DA36AA" w:rsidRDefault="003E78F9">
      <w:pPr>
        <w:spacing w:after="44" w:line="259" w:lineRule="auto"/>
        <w:ind w:left="0" w:firstLine="0"/>
        <w:jc w:val="left"/>
      </w:pPr>
      <w:r>
        <w:rPr>
          <w:sz w:val="20"/>
        </w:rPr>
        <w:t xml:space="preserve"> </w:t>
      </w:r>
    </w:p>
    <w:p w14:paraId="2C8789F3" w14:textId="48EF9410" w:rsidR="00DA36AA" w:rsidRDefault="003E78F9">
      <w:pPr>
        <w:numPr>
          <w:ilvl w:val="0"/>
          <w:numId w:val="6"/>
        </w:numPr>
        <w:spacing w:after="201"/>
        <w:ind w:left="692" w:right="261" w:hanging="571"/>
      </w:pPr>
      <w:r>
        <w:t xml:space="preserve">Information regarding consulting a </w:t>
      </w:r>
      <w:r w:rsidR="00F17407">
        <w:t>solicitor.</w:t>
      </w:r>
      <w:r>
        <w:t xml:space="preserve"> </w:t>
      </w:r>
    </w:p>
    <w:p w14:paraId="66C3EC7E" w14:textId="77777777" w:rsidR="00DA36AA" w:rsidRDefault="003E78F9">
      <w:pPr>
        <w:numPr>
          <w:ilvl w:val="0"/>
          <w:numId w:val="6"/>
        </w:numPr>
        <w:spacing w:line="446" w:lineRule="auto"/>
        <w:ind w:left="692" w:right="261" w:hanging="571"/>
      </w:pPr>
      <w:r>
        <w:t xml:space="preserve">Information on insurance arrangements for legal expenses. It should be confirmed that the member of staff concerned is aware of the following. </w:t>
      </w:r>
    </w:p>
    <w:p w14:paraId="0554927A" w14:textId="77777777" w:rsidR="00DA36AA" w:rsidRDefault="003E78F9">
      <w:pPr>
        <w:spacing w:after="44" w:line="259" w:lineRule="auto"/>
        <w:ind w:left="0" w:firstLine="0"/>
        <w:jc w:val="left"/>
      </w:pPr>
      <w:r>
        <w:rPr>
          <w:sz w:val="20"/>
        </w:rPr>
        <w:t xml:space="preserve"> </w:t>
      </w:r>
    </w:p>
    <w:p w14:paraId="1884154F" w14:textId="42047F60" w:rsidR="00DA36AA" w:rsidRDefault="003E78F9">
      <w:pPr>
        <w:numPr>
          <w:ilvl w:val="0"/>
          <w:numId w:val="6"/>
        </w:numPr>
        <w:ind w:left="692" w:right="261" w:hanging="571"/>
      </w:pPr>
      <w:r>
        <w:t xml:space="preserve">The contents of this procedure and the relevant Local Safeguarding Children Board's </w:t>
      </w:r>
      <w:r w:rsidR="00F17407">
        <w:t>Procedures.</w:t>
      </w:r>
      <w:r>
        <w:t xml:space="preserve"> </w:t>
      </w:r>
    </w:p>
    <w:p w14:paraId="1E323A03" w14:textId="77777777" w:rsidR="00DA36AA" w:rsidRDefault="003E78F9">
      <w:pPr>
        <w:spacing w:after="44" w:line="259" w:lineRule="auto"/>
        <w:ind w:left="0" w:firstLine="0"/>
        <w:jc w:val="left"/>
      </w:pPr>
      <w:r>
        <w:rPr>
          <w:sz w:val="20"/>
        </w:rPr>
        <w:t xml:space="preserve"> </w:t>
      </w:r>
    </w:p>
    <w:p w14:paraId="07E8556B" w14:textId="6905ECB7" w:rsidR="00DA36AA" w:rsidRDefault="003E78F9">
      <w:pPr>
        <w:numPr>
          <w:ilvl w:val="0"/>
          <w:numId w:val="6"/>
        </w:numPr>
        <w:ind w:left="692" w:right="261" w:hanging="571"/>
      </w:pPr>
      <w:r>
        <w:t xml:space="preserve">The address and contact telephone number of the person identified to provide </w:t>
      </w:r>
      <w:r w:rsidR="00F17407">
        <w:t>support.</w:t>
      </w:r>
      <w:r>
        <w:t xml:space="preserve"> </w:t>
      </w:r>
    </w:p>
    <w:p w14:paraId="7721928E" w14:textId="77777777" w:rsidR="00DA36AA" w:rsidRDefault="003E78F9">
      <w:pPr>
        <w:spacing w:after="44" w:line="259" w:lineRule="auto"/>
        <w:ind w:left="0" w:firstLine="0"/>
        <w:jc w:val="left"/>
      </w:pPr>
      <w:r>
        <w:rPr>
          <w:sz w:val="20"/>
        </w:rPr>
        <w:t xml:space="preserve"> </w:t>
      </w:r>
    </w:p>
    <w:p w14:paraId="5E0043A0" w14:textId="77777777" w:rsidR="00DA36AA" w:rsidRDefault="003E78F9">
      <w:pPr>
        <w:numPr>
          <w:ilvl w:val="0"/>
          <w:numId w:val="6"/>
        </w:numPr>
        <w:spacing w:after="186"/>
        <w:ind w:left="692" w:right="261" w:hanging="571"/>
      </w:pPr>
      <w:r>
        <w:t xml:space="preserve">Information regarding consulting a solicitor - possibly through their </w:t>
      </w:r>
      <w:proofErr w:type="gramStart"/>
      <w:r>
        <w:t>trades</w:t>
      </w:r>
      <w:proofErr w:type="gramEnd"/>
      <w:r>
        <w:t xml:space="preserve"> union. </w:t>
      </w:r>
    </w:p>
    <w:p w14:paraId="4B2F3CA6" w14:textId="77777777" w:rsidR="00DA36AA" w:rsidRDefault="003E78F9">
      <w:pPr>
        <w:ind w:left="131" w:right="965"/>
      </w:pPr>
      <w:r>
        <w:t xml:space="preserve">If a Child Protection Conference is convened, the Conference Chair must be consulted in advance to discuss whether the foster carers should be invited to attend. In any event, the foster carers' views must be obtained for and communicated to the conference. </w:t>
      </w:r>
    </w:p>
    <w:p w14:paraId="6E3678E1" w14:textId="77777777" w:rsidR="00DA36AA" w:rsidRDefault="003E78F9">
      <w:pPr>
        <w:spacing w:after="28" w:line="259" w:lineRule="auto"/>
        <w:ind w:left="0" w:firstLine="0"/>
        <w:jc w:val="left"/>
      </w:pPr>
      <w:r>
        <w:rPr>
          <w:sz w:val="20"/>
        </w:rPr>
        <w:t xml:space="preserve"> </w:t>
      </w:r>
    </w:p>
    <w:p w14:paraId="3AC84201" w14:textId="77777777" w:rsidR="00DA36AA" w:rsidRDefault="003E78F9">
      <w:pPr>
        <w:ind w:left="131" w:right="652"/>
      </w:pPr>
      <w:r>
        <w:t xml:space="preserve">The social worker undertaking the investigation will prepare a report on the investigation and a copy will be provided to the member of staff/foster carers and their representatives. </w:t>
      </w:r>
    </w:p>
    <w:p w14:paraId="2F98FA5A" w14:textId="77777777" w:rsidR="00DA36AA" w:rsidRDefault="003E78F9">
      <w:pPr>
        <w:spacing w:after="73" w:line="259" w:lineRule="auto"/>
        <w:ind w:left="0" w:firstLine="0"/>
        <w:jc w:val="left"/>
      </w:pPr>
      <w:r>
        <w:rPr>
          <w:sz w:val="20"/>
        </w:rPr>
        <w:t xml:space="preserve"> </w:t>
      </w:r>
    </w:p>
    <w:p w14:paraId="1AC92E4E" w14:textId="77777777" w:rsidR="00DA36AA" w:rsidRDefault="003E78F9">
      <w:pPr>
        <w:pStyle w:val="Heading2"/>
        <w:ind w:left="602" w:hanging="481"/>
      </w:pPr>
      <w:r>
        <w:t xml:space="preserve">Concluding the Investigation </w:t>
      </w:r>
    </w:p>
    <w:p w14:paraId="3302377C" w14:textId="26110067" w:rsidR="00DA36AA" w:rsidRDefault="003E78F9">
      <w:pPr>
        <w:ind w:left="131" w:right="261"/>
      </w:pPr>
      <w:r>
        <w:t xml:space="preserve">The Strategy Meeting will be reconvened to conclude the investigation. The same people will be </w:t>
      </w:r>
      <w:r w:rsidR="00F17407">
        <w:t>invited,</w:t>
      </w:r>
      <w:r>
        <w:t xml:space="preserve"> and the same person will chair the meeting; the member of staff/foster carers and their representative will be invited to participate as considered appropriate by the Chair. </w:t>
      </w:r>
    </w:p>
    <w:p w14:paraId="77175F05" w14:textId="77777777" w:rsidR="00DA36AA" w:rsidRDefault="003E78F9">
      <w:pPr>
        <w:spacing w:after="28" w:line="259" w:lineRule="auto"/>
        <w:ind w:left="0" w:firstLine="0"/>
        <w:jc w:val="left"/>
      </w:pPr>
      <w:r>
        <w:rPr>
          <w:sz w:val="20"/>
        </w:rPr>
        <w:t xml:space="preserve"> </w:t>
      </w:r>
    </w:p>
    <w:p w14:paraId="56A52DE3" w14:textId="77777777" w:rsidR="00DA36AA" w:rsidRDefault="003E78F9">
      <w:pPr>
        <w:spacing w:after="5" w:line="239" w:lineRule="auto"/>
        <w:ind w:left="131" w:right="170"/>
        <w:jc w:val="left"/>
      </w:pPr>
      <w:r>
        <w:t xml:space="preserve">The purpose of the final Strategy Meeting is to agree on the outcome of the investigation and responsibilities for any further action including reporting on the matter to the fostering panel (in relation to foster carers) and/or considering whether it may be appropriate to make a referral to the Disclosure and Barring Service for inclusion of the member of staff or foster carers on the Children's Barred List. </w:t>
      </w:r>
    </w:p>
    <w:p w14:paraId="19DE4D09" w14:textId="77777777" w:rsidR="00DA36AA" w:rsidRDefault="003E78F9">
      <w:pPr>
        <w:spacing w:after="28" w:line="259" w:lineRule="auto"/>
        <w:ind w:left="0" w:firstLine="0"/>
        <w:jc w:val="left"/>
      </w:pPr>
      <w:r>
        <w:rPr>
          <w:sz w:val="20"/>
        </w:rPr>
        <w:t xml:space="preserve"> </w:t>
      </w:r>
    </w:p>
    <w:p w14:paraId="003E1782" w14:textId="77777777" w:rsidR="00DA36AA" w:rsidRDefault="003E78F9">
      <w:pPr>
        <w:ind w:left="131" w:right="362"/>
      </w:pPr>
      <w:r>
        <w:t xml:space="preserve">Although this will always be envisaged as the final meeting, should new information come to light further actions may be required thereby necessitating the suspension and rescheduling of the meeting. </w:t>
      </w:r>
    </w:p>
    <w:p w14:paraId="69188368" w14:textId="77777777" w:rsidR="00DA36AA" w:rsidRDefault="003E78F9">
      <w:pPr>
        <w:spacing w:after="28" w:line="259" w:lineRule="auto"/>
        <w:ind w:left="0" w:firstLine="0"/>
        <w:jc w:val="left"/>
      </w:pPr>
      <w:r>
        <w:rPr>
          <w:sz w:val="20"/>
        </w:rPr>
        <w:t xml:space="preserve"> </w:t>
      </w:r>
    </w:p>
    <w:p w14:paraId="6C761AED" w14:textId="77777777" w:rsidR="00DA36AA" w:rsidRDefault="003E78F9">
      <w:pPr>
        <w:spacing w:after="5" w:line="239" w:lineRule="auto"/>
        <w:ind w:left="131" w:right="170"/>
        <w:jc w:val="left"/>
      </w:pPr>
      <w:r>
        <w:t xml:space="preserve">The chair will notify the member of staff/foster carers (if not in attendance), the child, the parents, other children in the placement or involved, other relevant agencies and the Regulatory Authority (if they do not attend the meeting) of the recommendations made at the meeting. </w:t>
      </w:r>
    </w:p>
    <w:p w14:paraId="09F3DEC7" w14:textId="77777777" w:rsidR="00DA36AA" w:rsidRDefault="003E78F9">
      <w:pPr>
        <w:spacing w:after="5" w:line="239" w:lineRule="auto"/>
        <w:ind w:left="131" w:right="170"/>
        <w:jc w:val="left"/>
      </w:pPr>
      <w:r>
        <w:t xml:space="preserve">In any event the meeting may wish to draw to the attention of Fostering Panel members certain areas of the foster carer's practice in need of their close consideration. </w:t>
      </w:r>
    </w:p>
    <w:p w14:paraId="6BB62253" w14:textId="77777777" w:rsidR="00DA36AA" w:rsidRDefault="003E78F9">
      <w:pPr>
        <w:spacing w:after="28" w:line="259" w:lineRule="auto"/>
        <w:ind w:left="15" w:firstLine="0"/>
        <w:jc w:val="left"/>
      </w:pPr>
      <w:r>
        <w:rPr>
          <w:sz w:val="20"/>
        </w:rPr>
        <w:t xml:space="preserve"> </w:t>
      </w:r>
    </w:p>
    <w:p w14:paraId="454FC689" w14:textId="77777777" w:rsidR="00DA36AA" w:rsidRDefault="003E78F9">
      <w:pPr>
        <w:ind w:left="131" w:right="344"/>
      </w:pPr>
      <w:r>
        <w:t xml:space="preserve">Where the investigation related to foster carers, a report should be presented to the next available fostering panel. The social worker preparing the report should consult with the chair of the fostering panel who will advise on who should attend the panel meeting (usually the child's social worker and the Supervising Social Worker for the foster carers) and whether or not a special panel meeting should be convened. </w:t>
      </w:r>
    </w:p>
    <w:p w14:paraId="20803D54" w14:textId="77777777" w:rsidR="00DA36AA" w:rsidRDefault="003E78F9">
      <w:pPr>
        <w:spacing w:after="28" w:line="259" w:lineRule="auto"/>
        <w:ind w:left="15" w:firstLine="0"/>
        <w:jc w:val="left"/>
      </w:pPr>
      <w:r>
        <w:rPr>
          <w:sz w:val="20"/>
        </w:rPr>
        <w:t xml:space="preserve"> </w:t>
      </w:r>
    </w:p>
    <w:p w14:paraId="72BD84E5" w14:textId="77777777" w:rsidR="00DA36AA" w:rsidRDefault="003E78F9">
      <w:pPr>
        <w:ind w:left="131" w:right="261"/>
      </w:pPr>
      <w:r>
        <w:t xml:space="preserve">Prior to fostering panel, the foster carers and their representative should have seen, and had time to comment on the report being presented to the panel. The procedure to be adopted for the fostering panel will be the same as for any other foster carer review - see Review and Termination of Approval of Foster Carers Procedure. </w:t>
      </w:r>
    </w:p>
    <w:p w14:paraId="6BA04D09" w14:textId="77777777" w:rsidR="00DA36AA" w:rsidRDefault="003E78F9">
      <w:pPr>
        <w:spacing w:after="28" w:line="259" w:lineRule="auto"/>
        <w:ind w:left="15" w:firstLine="0"/>
        <w:jc w:val="left"/>
      </w:pPr>
      <w:r>
        <w:rPr>
          <w:sz w:val="20"/>
        </w:rPr>
        <w:t xml:space="preserve"> </w:t>
      </w:r>
    </w:p>
    <w:p w14:paraId="7FB8383E" w14:textId="77777777" w:rsidR="00DA36AA" w:rsidRDefault="003E78F9">
      <w:pPr>
        <w:ind w:left="131" w:right="261"/>
      </w:pPr>
      <w:r>
        <w:t xml:space="preserve">All relevant documents in relation to the investigation, whatever the outcome, must be retained on the child's and the member of staff/foster carer's records. </w:t>
      </w:r>
    </w:p>
    <w:p w14:paraId="5952AAF7" w14:textId="77777777" w:rsidR="00DA36AA" w:rsidRDefault="003E78F9">
      <w:pPr>
        <w:spacing w:after="28" w:line="259" w:lineRule="auto"/>
        <w:ind w:left="15" w:firstLine="0"/>
        <w:jc w:val="left"/>
      </w:pPr>
      <w:r>
        <w:rPr>
          <w:sz w:val="20"/>
        </w:rPr>
        <w:t xml:space="preserve"> </w:t>
      </w:r>
    </w:p>
    <w:p w14:paraId="5375BD17" w14:textId="77777777" w:rsidR="00DA36AA" w:rsidRDefault="003E78F9">
      <w:pPr>
        <w:ind w:left="131" w:right="426"/>
      </w:pPr>
      <w:r>
        <w:t xml:space="preserve">Consideration should be given to holding a debriefing meeting for all involved as to the impact of the allegations and the investigation, whatever the outcome, and any necessary assistance should be made available as necessary. </w:t>
      </w:r>
    </w:p>
    <w:p w14:paraId="66E402C1" w14:textId="77777777" w:rsidR="00DA36AA" w:rsidRDefault="003E78F9">
      <w:pPr>
        <w:spacing w:after="28" w:line="259" w:lineRule="auto"/>
        <w:ind w:left="15" w:firstLine="0"/>
        <w:jc w:val="left"/>
      </w:pPr>
      <w:r>
        <w:rPr>
          <w:sz w:val="20"/>
        </w:rPr>
        <w:t xml:space="preserve"> </w:t>
      </w:r>
    </w:p>
    <w:p w14:paraId="544A996D" w14:textId="77777777" w:rsidR="00DA36AA" w:rsidRDefault="003E78F9">
      <w:pPr>
        <w:ind w:left="131" w:right="457"/>
      </w:pPr>
      <w:r>
        <w:t xml:space="preserve">The summary record of the allegation should be kept on the member of staff/foster carer's confidential file which includes the </w:t>
      </w:r>
      <w:proofErr w:type="gramStart"/>
      <w:r>
        <w:t>manner in which</w:t>
      </w:r>
      <w:proofErr w:type="gramEnd"/>
      <w:r>
        <w:t xml:space="preserve"> the allegation was resolved and decisions that were reached. A copy of this should be provided to the member of staff/foster carer. </w:t>
      </w:r>
    </w:p>
    <w:sectPr w:rsidR="00DA36AA">
      <w:headerReference w:type="even" r:id="rId25"/>
      <w:headerReference w:type="default" r:id="rId26"/>
      <w:footerReference w:type="even" r:id="rId27"/>
      <w:footerReference w:type="default" r:id="rId28"/>
      <w:headerReference w:type="first" r:id="rId29"/>
      <w:footerReference w:type="first" r:id="rId30"/>
      <w:pgSz w:w="11925" w:h="16845"/>
      <w:pgMar w:top="800" w:right="1275" w:bottom="1121" w:left="130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AF7A5" w14:textId="77777777" w:rsidR="003C5CB5" w:rsidRDefault="003C5CB5">
      <w:pPr>
        <w:spacing w:after="0" w:line="240" w:lineRule="auto"/>
      </w:pPr>
      <w:r>
        <w:separator/>
      </w:r>
    </w:p>
  </w:endnote>
  <w:endnote w:type="continuationSeparator" w:id="0">
    <w:p w14:paraId="6D1B746E" w14:textId="77777777" w:rsidR="003C5CB5" w:rsidRDefault="003C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F4A7" w14:textId="38B631E2" w:rsidR="00DA36AA" w:rsidRDefault="003E78F9">
    <w:pPr>
      <w:tabs>
        <w:tab w:val="right" w:pos="9343"/>
      </w:tabs>
      <w:spacing w:after="0" w:line="259" w:lineRule="auto"/>
      <w:ind w:left="0" w:firstLine="0"/>
      <w:jc w:val="left"/>
    </w:pPr>
    <w:r>
      <w:rPr>
        <w:rFonts w:ascii="Times New Roman" w:eastAsia="Times New Roman" w:hAnsi="Times New Roman" w:cs="Times New Roman"/>
        <w:sz w:val="20"/>
      </w:rPr>
      <w:t xml:space="preserve"> </w:t>
    </w:r>
    <w:r>
      <w:rPr>
        <w:sz w:val="20"/>
      </w:rPr>
      <w:t xml:space="preserve">Managing Allegations Against Staff and Foster Carers </w:t>
    </w:r>
    <w:r>
      <w:rPr>
        <w:i/>
        <w:sz w:val="17"/>
      </w:rPr>
      <w:t>[Approved:</w:t>
    </w:r>
    <w:r w:rsidR="00CC1BE4">
      <w:rPr>
        <w:i/>
        <w:sz w:val="17"/>
      </w:rPr>
      <w:t xml:space="preserve"> November 2023 – review where there is a change in regulations)</w:t>
    </w:r>
    <w:r>
      <w:rPr>
        <w:i/>
        <w:sz w:val="17"/>
      </w:rPr>
      <w:t xml:space="preserve"> </w:t>
    </w:r>
    <w:r>
      <w:rPr>
        <w:i/>
        <w:sz w:val="17"/>
      </w:rPr>
      <w:tab/>
    </w:r>
    <w:r>
      <w:rPr>
        <w:sz w:val="20"/>
      </w:rPr>
      <w:t xml:space="preserve">Page |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0F1F" w14:textId="4EFF234E" w:rsidR="00DA36AA" w:rsidRDefault="00CC1BE4">
    <w:pPr>
      <w:tabs>
        <w:tab w:val="right" w:pos="9343"/>
      </w:tabs>
      <w:spacing w:after="0" w:line="259" w:lineRule="auto"/>
      <w:ind w:left="0" w:firstLine="0"/>
      <w:jc w:val="left"/>
    </w:pPr>
    <w:r>
      <w:rPr>
        <w:sz w:val="20"/>
      </w:rPr>
      <w:t xml:space="preserve">Managing Allegations Against Staff and Foster Carers </w:t>
    </w:r>
    <w:r>
      <w:rPr>
        <w:i/>
        <w:sz w:val="17"/>
      </w:rPr>
      <w:t>[Approved: November 2023 – review where there is a change in regulations)</w:t>
    </w:r>
    <w:r w:rsidR="003E78F9">
      <w:rPr>
        <w:i/>
        <w:sz w:val="17"/>
      </w:rPr>
      <w:tab/>
    </w:r>
    <w:r w:rsidR="003E78F9">
      <w:rPr>
        <w:sz w:val="20"/>
      </w:rPr>
      <w:t xml:space="preserve">Page | </w:t>
    </w:r>
    <w:r w:rsidR="003E78F9">
      <w:fldChar w:fldCharType="begin"/>
    </w:r>
    <w:r w:rsidR="003E78F9">
      <w:instrText xml:space="preserve"> PAGE   \* MERGEFORMAT </w:instrText>
    </w:r>
    <w:r w:rsidR="003E78F9">
      <w:fldChar w:fldCharType="separate"/>
    </w:r>
    <w:r w:rsidR="003E78F9">
      <w:rPr>
        <w:sz w:val="20"/>
      </w:rPr>
      <w:t>2</w:t>
    </w:r>
    <w:r w:rsidR="003E78F9">
      <w:rPr>
        <w:sz w:val="20"/>
      </w:rPr>
      <w:fldChar w:fldCharType="end"/>
    </w:r>
    <w:r w:rsidR="003E78F9">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A369" w14:textId="77777777" w:rsidR="00DA36AA" w:rsidRDefault="00DA36A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CF12" w14:textId="77777777" w:rsidR="003C5CB5" w:rsidRDefault="003C5CB5">
      <w:pPr>
        <w:spacing w:after="0" w:line="240" w:lineRule="auto"/>
      </w:pPr>
      <w:r>
        <w:separator/>
      </w:r>
    </w:p>
  </w:footnote>
  <w:footnote w:type="continuationSeparator" w:id="0">
    <w:p w14:paraId="16569ABD" w14:textId="77777777" w:rsidR="003C5CB5" w:rsidRDefault="003C5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EDA5" w14:textId="77777777" w:rsidR="00DA36AA" w:rsidRDefault="003E78F9">
    <w:pPr>
      <w:spacing w:after="0" w:line="259" w:lineRule="auto"/>
      <w:ind w:left="30" w:firstLine="0"/>
      <w:jc w:val="left"/>
    </w:pPr>
    <w:r>
      <w:rPr>
        <w:rFonts w:ascii="Times New Roman" w:eastAsia="Times New Roman" w:hAnsi="Times New Roman" w:cs="Times New Roman"/>
        <w:sz w:val="20"/>
      </w:rPr>
      <w:t xml:space="preserve"> </w:t>
    </w:r>
  </w:p>
  <w:p w14:paraId="1A6993FB" w14:textId="77777777" w:rsidR="00DA36AA" w:rsidRDefault="003E78F9">
    <w:pPr>
      <w:spacing w:after="0" w:line="259" w:lineRule="auto"/>
      <w:ind w:left="0" w:right="195" w:firstLine="0"/>
      <w:jc w:val="right"/>
    </w:pPr>
    <w:r>
      <w:rPr>
        <w:sz w:val="20"/>
      </w:rPr>
      <w:t xml:space="preserve">Sandwell Children’s Trust - Fostering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F418" w14:textId="77777777" w:rsidR="00DA36AA" w:rsidRDefault="003E78F9">
    <w:pPr>
      <w:spacing w:after="0" w:line="259" w:lineRule="auto"/>
      <w:ind w:left="15" w:firstLine="0"/>
      <w:jc w:val="left"/>
    </w:pPr>
    <w:r>
      <w:rPr>
        <w:rFonts w:ascii="Times New Roman" w:eastAsia="Times New Roman" w:hAnsi="Times New Roman" w:cs="Times New Roman"/>
        <w:sz w:val="20"/>
      </w:rPr>
      <w:t xml:space="preserve"> </w:t>
    </w:r>
  </w:p>
  <w:p w14:paraId="6E662863" w14:textId="77777777" w:rsidR="00DA36AA" w:rsidRDefault="003E78F9">
    <w:pPr>
      <w:spacing w:after="0" w:line="259" w:lineRule="auto"/>
      <w:ind w:left="0" w:right="195" w:firstLine="0"/>
      <w:jc w:val="right"/>
    </w:pPr>
    <w:r>
      <w:rPr>
        <w:sz w:val="20"/>
      </w:rPr>
      <w:t xml:space="preserve">Sandwell Children’s Trust - Fostering </w:t>
    </w:r>
  </w:p>
  <w:p w14:paraId="60285ED7" w14:textId="77777777" w:rsidR="00DA36AA" w:rsidRDefault="003E78F9">
    <w:pPr>
      <w:spacing w:after="0" w:line="259" w:lineRule="auto"/>
      <w:ind w:left="15"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EBE8" w14:textId="77777777" w:rsidR="00DA36AA" w:rsidRDefault="00DA36A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9B3"/>
    <w:multiLevelType w:val="multilevel"/>
    <w:tmpl w:val="7CF657D0"/>
    <w:lvl w:ilvl="0">
      <w:start w:val="1"/>
      <w:numFmt w:val="decimal"/>
      <w:lvlText w:val="%1."/>
      <w:lvlJc w:val="left"/>
      <w:pPr>
        <w:ind w:left="6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CD27F7"/>
    <w:multiLevelType w:val="hybridMultilevel"/>
    <w:tmpl w:val="D0FE245E"/>
    <w:lvl w:ilvl="0" w:tplc="853CF1CC">
      <w:start w:val="1"/>
      <w:numFmt w:val="bullet"/>
      <w:lvlText w:val="•"/>
      <w:lvlJc w:val="left"/>
      <w:pPr>
        <w:ind w:left="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722630">
      <w:start w:val="1"/>
      <w:numFmt w:val="bullet"/>
      <w:lvlText w:val="o"/>
      <w:lvlJc w:val="left"/>
      <w:pPr>
        <w:ind w:left="1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B453B0">
      <w:start w:val="1"/>
      <w:numFmt w:val="bullet"/>
      <w:lvlText w:val="▪"/>
      <w:lvlJc w:val="left"/>
      <w:pPr>
        <w:ind w:left="1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A22618">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E69980">
      <w:start w:val="1"/>
      <w:numFmt w:val="bullet"/>
      <w:lvlText w:val="o"/>
      <w:lvlJc w:val="left"/>
      <w:pPr>
        <w:ind w:left="3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3EA5E4">
      <w:start w:val="1"/>
      <w:numFmt w:val="bullet"/>
      <w:lvlText w:val="▪"/>
      <w:lvlJc w:val="left"/>
      <w:pPr>
        <w:ind w:left="4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2C881C">
      <w:start w:val="1"/>
      <w:numFmt w:val="bullet"/>
      <w:lvlText w:val="•"/>
      <w:lvlJc w:val="left"/>
      <w:pPr>
        <w:ind w:left="4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26CBC8">
      <w:start w:val="1"/>
      <w:numFmt w:val="bullet"/>
      <w:lvlText w:val="o"/>
      <w:lvlJc w:val="left"/>
      <w:pPr>
        <w:ind w:left="5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461848">
      <w:start w:val="1"/>
      <w:numFmt w:val="bullet"/>
      <w:lvlText w:val="▪"/>
      <w:lvlJc w:val="left"/>
      <w:pPr>
        <w:ind w:left="6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A238EA"/>
    <w:multiLevelType w:val="hybridMultilevel"/>
    <w:tmpl w:val="2F04F9D2"/>
    <w:lvl w:ilvl="0" w:tplc="9536D18C">
      <w:start w:val="1"/>
      <w:numFmt w:val="bullet"/>
      <w:lvlText w:val="•"/>
      <w:lvlJc w:val="left"/>
      <w:pPr>
        <w:ind w:left="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00CFBE">
      <w:start w:val="1"/>
      <w:numFmt w:val="bullet"/>
      <w:lvlText w:val="o"/>
      <w:lvlJc w:val="left"/>
      <w:pPr>
        <w:ind w:left="1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56B2FC">
      <w:start w:val="1"/>
      <w:numFmt w:val="bullet"/>
      <w:lvlText w:val="▪"/>
      <w:lvlJc w:val="left"/>
      <w:pPr>
        <w:ind w:left="1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BC95A6">
      <w:start w:val="1"/>
      <w:numFmt w:val="bullet"/>
      <w:lvlText w:val="•"/>
      <w:lvlJc w:val="left"/>
      <w:pPr>
        <w:ind w:left="2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78A352">
      <w:start w:val="1"/>
      <w:numFmt w:val="bullet"/>
      <w:lvlText w:val="o"/>
      <w:lvlJc w:val="left"/>
      <w:pPr>
        <w:ind w:left="3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0CF18">
      <w:start w:val="1"/>
      <w:numFmt w:val="bullet"/>
      <w:lvlText w:val="▪"/>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2E43CC">
      <w:start w:val="1"/>
      <w:numFmt w:val="bullet"/>
      <w:lvlText w:val="•"/>
      <w:lvlJc w:val="left"/>
      <w:pPr>
        <w:ind w:left="4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CE670">
      <w:start w:val="1"/>
      <w:numFmt w:val="bullet"/>
      <w:lvlText w:val="o"/>
      <w:lvlJc w:val="left"/>
      <w:pPr>
        <w:ind w:left="5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00A342">
      <w:start w:val="1"/>
      <w:numFmt w:val="bullet"/>
      <w:lvlText w:val="▪"/>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F80620"/>
    <w:multiLevelType w:val="hybridMultilevel"/>
    <w:tmpl w:val="3014FC48"/>
    <w:lvl w:ilvl="0" w:tplc="FB8A7F86">
      <w:start w:val="1"/>
      <w:numFmt w:val="bullet"/>
      <w:lvlText w:val="•"/>
      <w:lvlJc w:val="left"/>
      <w:pPr>
        <w:ind w:left="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8FD6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7898B6">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0AAE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CC20A">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8C435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CE45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C8EE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1212B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FB731E"/>
    <w:multiLevelType w:val="hybridMultilevel"/>
    <w:tmpl w:val="3572A414"/>
    <w:lvl w:ilvl="0" w:tplc="0B865EB4">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00B5F2">
      <w:start w:val="1"/>
      <w:numFmt w:val="bullet"/>
      <w:lvlText w:val="o"/>
      <w:lvlJc w:val="left"/>
      <w:pPr>
        <w:ind w:left="1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267346">
      <w:start w:val="1"/>
      <w:numFmt w:val="bullet"/>
      <w:lvlText w:val="▪"/>
      <w:lvlJc w:val="left"/>
      <w:pPr>
        <w:ind w:left="1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A25718">
      <w:start w:val="1"/>
      <w:numFmt w:val="bullet"/>
      <w:lvlText w:val="•"/>
      <w:lvlJc w:val="left"/>
      <w:pPr>
        <w:ind w:left="2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E601BE">
      <w:start w:val="1"/>
      <w:numFmt w:val="bullet"/>
      <w:lvlText w:val="o"/>
      <w:lvlJc w:val="left"/>
      <w:pPr>
        <w:ind w:left="3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843D2E">
      <w:start w:val="1"/>
      <w:numFmt w:val="bullet"/>
      <w:lvlText w:val="▪"/>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AB768">
      <w:start w:val="1"/>
      <w:numFmt w:val="bullet"/>
      <w:lvlText w:val="•"/>
      <w:lvlJc w:val="left"/>
      <w:pPr>
        <w:ind w:left="4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FAE596">
      <w:start w:val="1"/>
      <w:numFmt w:val="bullet"/>
      <w:lvlText w:val="o"/>
      <w:lvlJc w:val="left"/>
      <w:pPr>
        <w:ind w:left="5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1A9860">
      <w:start w:val="1"/>
      <w:numFmt w:val="bullet"/>
      <w:lvlText w:val="▪"/>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85757A"/>
    <w:multiLevelType w:val="multilevel"/>
    <w:tmpl w:val="582E4CEE"/>
    <w:lvl w:ilvl="0">
      <w:start w:val="1"/>
      <w:numFmt w:val="decimal"/>
      <w:pStyle w:val="Heading1"/>
      <w:lvlText w:val="%1."/>
      <w:lvlJc w:val="left"/>
      <w:pPr>
        <w:ind w:left="0"/>
      </w:pPr>
      <w:rPr>
        <w:rFonts w:ascii="Arial" w:eastAsia="Arial" w:hAnsi="Arial" w:cs="Arial"/>
        <w:b w:val="0"/>
        <w:i w:val="0"/>
        <w:strike w:val="0"/>
        <w:dstrike w:val="0"/>
        <w:color w:val="000000"/>
        <w:sz w:val="41"/>
        <w:szCs w:val="41"/>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201"/>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921"/>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641"/>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361"/>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4081"/>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801"/>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521"/>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abstractNum>
  <w:abstractNum w:abstractNumId="6" w15:restartNumberingAfterBreak="0">
    <w:nsid w:val="67F5692C"/>
    <w:multiLevelType w:val="hybridMultilevel"/>
    <w:tmpl w:val="19A4293C"/>
    <w:lvl w:ilvl="0" w:tplc="571C4978">
      <w:start w:val="1"/>
      <w:numFmt w:val="bullet"/>
      <w:lvlText w:val="•"/>
      <w:lvlJc w:val="left"/>
      <w:pPr>
        <w:ind w:left="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442478">
      <w:start w:val="1"/>
      <w:numFmt w:val="bullet"/>
      <w:lvlText w:val="o"/>
      <w:lvlJc w:val="left"/>
      <w:pPr>
        <w:ind w:left="1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327780">
      <w:start w:val="1"/>
      <w:numFmt w:val="bullet"/>
      <w:lvlText w:val="▪"/>
      <w:lvlJc w:val="left"/>
      <w:pPr>
        <w:ind w:left="1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B4716E">
      <w:start w:val="1"/>
      <w:numFmt w:val="bullet"/>
      <w:lvlText w:val="•"/>
      <w:lvlJc w:val="left"/>
      <w:pPr>
        <w:ind w:left="2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66B9A">
      <w:start w:val="1"/>
      <w:numFmt w:val="bullet"/>
      <w:lvlText w:val="o"/>
      <w:lvlJc w:val="left"/>
      <w:pPr>
        <w:ind w:left="3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08872">
      <w:start w:val="1"/>
      <w:numFmt w:val="bullet"/>
      <w:lvlText w:val="▪"/>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2E9294">
      <w:start w:val="1"/>
      <w:numFmt w:val="bullet"/>
      <w:lvlText w:val="•"/>
      <w:lvlJc w:val="left"/>
      <w:pPr>
        <w:ind w:left="4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EA5F1C">
      <w:start w:val="1"/>
      <w:numFmt w:val="bullet"/>
      <w:lvlText w:val="o"/>
      <w:lvlJc w:val="left"/>
      <w:pPr>
        <w:ind w:left="5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B2FB36">
      <w:start w:val="1"/>
      <w:numFmt w:val="bullet"/>
      <w:lvlText w:val="▪"/>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AA"/>
    <w:rsid w:val="00090804"/>
    <w:rsid w:val="000C5B87"/>
    <w:rsid w:val="002704F4"/>
    <w:rsid w:val="003C5CB5"/>
    <w:rsid w:val="003E78F9"/>
    <w:rsid w:val="004E664E"/>
    <w:rsid w:val="006F7BF2"/>
    <w:rsid w:val="007A7CE1"/>
    <w:rsid w:val="00832EA5"/>
    <w:rsid w:val="00BE4394"/>
    <w:rsid w:val="00CC1BE4"/>
    <w:rsid w:val="00DA36AA"/>
    <w:rsid w:val="00F1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9872"/>
  <w15:docId w15:val="{03DF41B6-D622-4018-B7D1-BAF13511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7" w:lineRule="auto"/>
      <w:ind w:left="146"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7"/>
      </w:numPr>
      <w:spacing w:after="52"/>
      <w:ind w:left="146" w:hanging="10"/>
      <w:outlineLvl w:val="0"/>
    </w:pPr>
    <w:rPr>
      <w:rFonts w:ascii="Arial" w:eastAsia="Arial" w:hAnsi="Arial" w:cs="Arial"/>
      <w:color w:val="000000"/>
      <w:sz w:val="41"/>
    </w:rPr>
  </w:style>
  <w:style w:type="paragraph" w:styleId="Heading2">
    <w:name w:val="heading 2"/>
    <w:next w:val="Normal"/>
    <w:link w:val="Heading2Char"/>
    <w:uiPriority w:val="9"/>
    <w:unhideWhenUsed/>
    <w:qFormat/>
    <w:pPr>
      <w:keepNext/>
      <w:keepLines/>
      <w:numPr>
        <w:ilvl w:val="1"/>
        <w:numId w:val="7"/>
      </w:numPr>
      <w:spacing w:after="186"/>
      <w:ind w:left="146" w:hanging="10"/>
      <w:outlineLvl w:val="1"/>
    </w:pPr>
    <w:rPr>
      <w:rFonts w:ascii="Arial" w:eastAsia="Arial" w:hAnsi="Arial" w:cs="Arial"/>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9"/>
    </w:rPr>
  </w:style>
  <w:style w:type="character" w:customStyle="1" w:styleId="Heading1Char">
    <w:name w:val="Heading 1 Char"/>
    <w:link w:val="Heading1"/>
    <w:rPr>
      <w:rFonts w:ascii="Arial" w:eastAsia="Arial" w:hAnsi="Arial" w:cs="Arial"/>
      <w:color w:val="000000"/>
      <w:sz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si/2011/581/regulation/11/made" TargetMode="External"/><Relationship Id="rId18" Type="http://schemas.openxmlformats.org/officeDocument/2006/relationships/hyperlink" Target="http://www.minimumstandards.org/fost_four.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minimumstandards.org/fost_twentytwo.html" TargetMode="External"/><Relationship Id="rId7" Type="http://schemas.openxmlformats.org/officeDocument/2006/relationships/image" Target="media/image1.jpg"/><Relationship Id="rId12" Type="http://schemas.openxmlformats.org/officeDocument/2006/relationships/hyperlink" Target="http://www.legislation.gov.uk/uksi/2011/581/regulation/11/made" TargetMode="External"/><Relationship Id="rId17" Type="http://schemas.openxmlformats.org/officeDocument/2006/relationships/hyperlink" Target="http://www.minimumstandards.org/fost_four.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nimumstandards.org/fost_four.html" TargetMode="External"/><Relationship Id="rId20" Type="http://schemas.openxmlformats.org/officeDocument/2006/relationships/hyperlink" Target="http://www.minimumstandards.org/fost_twentytwo.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1/581/regulation/11/made" TargetMode="External"/><Relationship Id="rId24" Type="http://schemas.openxmlformats.org/officeDocument/2006/relationships/hyperlink" Target="http://www.workingtogetheronline.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nimumstandards.org/fost_four.html" TargetMode="External"/><Relationship Id="rId23" Type="http://schemas.openxmlformats.org/officeDocument/2006/relationships/hyperlink" Target="http://www.workingtogetheronline.co.uk/" TargetMode="External"/><Relationship Id="rId28" Type="http://schemas.openxmlformats.org/officeDocument/2006/relationships/footer" Target="footer2.xml"/><Relationship Id="rId10" Type="http://schemas.openxmlformats.org/officeDocument/2006/relationships/hyperlink" Target="http://www.legislation.gov.uk/uksi/2011/581/regulation/11/made" TargetMode="External"/><Relationship Id="rId19" Type="http://schemas.openxmlformats.org/officeDocument/2006/relationships/hyperlink" Target="http://www.minimumstandards.org/fost_twentytwo.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1/581/regulation/11/made" TargetMode="External"/><Relationship Id="rId14" Type="http://schemas.openxmlformats.org/officeDocument/2006/relationships/hyperlink" Target="http://www.legislation.gov.uk/uksi/2011/581/regulation/11/made" TargetMode="External"/><Relationship Id="rId22" Type="http://schemas.openxmlformats.org/officeDocument/2006/relationships/hyperlink" Target="http://www.minimumstandards.org/fost_twentytwo.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2924</Words>
  <Characters>16669</Characters>
  <Application>Microsoft Office Word</Application>
  <DocSecurity>4</DocSecurity>
  <Lines>138</Lines>
  <Paragraphs>39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Contents </vt:lpstr>
      <vt:lpstr>Policy </vt:lpstr>
      <vt:lpstr>Introduction </vt:lpstr>
      <vt:lpstr>Procedure </vt:lpstr>
      <vt:lpstr>    Initial Action </vt:lpstr>
      <vt:lpstr>    Strategy Meeting </vt:lpstr>
      <vt:lpstr>    Investigation and Action </vt:lpstr>
      <vt:lpstr>    Concluding the Investigation </vt:lpstr>
    </vt:vector>
  </TitlesOfParts>
  <Company>Sandwell Metropolitan Borough Council</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Menna Davies</dc:creator>
  <cp:keywords/>
  <cp:lastModifiedBy>Michelle Hicken</cp:lastModifiedBy>
  <cp:revision>2</cp:revision>
  <dcterms:created xsi:type="dcterms:W3CDTF">2024-02-07T13:59:00Z</dcterms:created>
  <dcterms:modified xsi:type="dcterms:W3CDTF">2024-02-07T13:59:00Z</dcterms:modified>
</cp:coreProperties>
</file>