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0F03" w14:textId="794C4AF4" w:rsidR="009477A0" w:rsidRPr="009477A0" w:rsidRDefault="00F91BB4" w:rsidP="009477A0">
      <w:pPr>
        <w:pStyle w:val="Heading2"/>
        <w:jc w:val="center"/>
        <w:rPr>
          <w:rFonts w:ascii="Arial" w:hAnsi="Arial" w:cs="Arial"/>
        </w:rPr>
      </w:pPr>
      <w:r w:rsidRPr="009477A0">
        <w:rPr>
          <w:rFonts w:ascii="Arial" w:hAnsi="Arial" w:cs="Arial"/>
        </w:rPr>
        <w:t>Newcastle</w:t>
      </w:r>
      <w:r w:rsidR="009477A0" w:rsidRPr="009477A0">
        <w:rPr>
          <w:rFonts w:ascii="Arial" w:hAnsi="Arial" w:cs="Arial"/>
        </w:rPr>
        <w:t xml:space="preserve"> Children’s Social Care</w:t>
      </w:r>
    </w:p>
    <w:p w14:paraId="0A4B66B1" w14:textId="0AE2CD2D" w:rsidR="008E4E6E" w:rsidRPr="009477A0" w:rsidRDefault="33F638D3" w:rsidP="009477A0">
      <w:pPr>
        <w:pStyle w:val="Heading2"/>
        <w:jc w:val="center"/>
        <w:rPr>
          <w:rFonts w:ascii="Arial" w:hAnsi="Arial" w:cs="Arial"/>
        </w:rPr>
      </w:pPr>
      <w:r w:rsidRPr="009477A0">
        <w:rPr>
          <w:rFonts w:ascii="Arial" w:hAnsi="Arial" w:cs="Arial"/>
        </w:rPr>
        <w:t>Returning Children to Their Families</w:t>
      </w:r>
      <w:r w:rsidR="009477A0">
        <w:rPr>
          <w:rFonts w:ascii="Arial" w:hAnsi="Arial" w:cs="Arial"/>
        </w:rPr>
        <w:t xml:space="preserve"> Procedure</w:t>
      </w:r>
    </w:p>
    <w:p w14:paraId="383EFB29" w14:textId="633627E3" w:rsidR="00A0394D" w:rsidRDefault="00A0394D"/>
    <w:p w14:paraId="1495970D" w14:textId="77777777" w:rsidR="00A0394D" w:rsidRPr="00A0394D" w:rsidRDefault="00A0394D" w:rsidP="00A0394D">
      <w:pPr>
        <w:shd w:val="clear" w:color="auto" w:fill="FFFFFF"/>
        <w:spacing w:before="100" w:beforeAutospacing="1" w:after="100" w:afterAutospacing="1" w:line="240" w:lineRule="auto"/>
        <w:outlineLvl w:val="1"/>
        <w:rPr>
          <w:rFonts w:ascii="Arial" w:eastAsia="Times New Roman" w:hAnsi="Arial" w:cs="Arial"/>
          <w:b/>
          <w:bCs/>
          <w:color w:val="50575B"/>
          <w:sz w:val="21"/>
          <w:szCs w:val="21"/>
          <w:lang w:eastAsia="en-GB"/>
        </w:rPr>
      </w:pPr>
      <w:r w:rsidRPr="00A0394D">
        <w:rPr>
          <w:rFonts w:ascii="Arial" w:eastAsia="Times New Roman" w:hAnsi="Arial" w:cs="Arial"/>
          <w:b/>
          <w:bCs/>
          <w:color w:val="50575B"/>
          <w:sz w:val="21"/>
          <w:szCs w:val="21"/>
          <w:lang w:eastAsia="en-GB"/>
        </w:rPr>
        <w:t>SCOPE OF THIS CHAPTER</w:t>
      </w:r>
    </w:p>
    <w:p w14:paraId="4F1ADF08" w14:textId="77777777" w:rsidR="00D515CF" w:rsidRDefault="009477A0" w:rsidP="5C1E93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This chapter provides guidance on the actions </w:t>
      </w:r>
      <w:r w:rsidR="177F113C" w:rsidRPr="4C9E5C00">
        <w:rPr>
          <w:rFonts w:ascii="Arial" w:eastAsia="Times New Roman" w:hAnsi="Arial" w:cs="Arial"/>
          <w:color w:val="5A5B5B"/>
          <w:sz w:val="18"/>
          <w:szCs w:val="18"/>
          <w:lang w:eastAsia="en-GB"/>
        </w:rPr>
        <w:t>Newcastle CSC</w:t>
      </w:r>
      <w:r>
        <w:rPr>
          <w:rFonts w:ascii="Arial" w:eastAsia="Times New Roman" w:hAnsi="Arial" w:cs="Arial"/>
          <w:color w:val="5A5B5B"/>
          <w:sz w:val="18"/>
          <w:szCs w:val="18"/>
          <w:lang w:eastAsia="en-GB"/>
        </w:rPr>
        <w:t xml:space="preserve"> staff should take</w:t>
      </w:r>
      <w:r w:rsidR="00D515CF">
        <w:rPr>
          <w:rFonts w:ascii="Arial" w:eastAsia="Times New Roman" w:hAnsi="Arial" w:cs="Arial"/>
          <w:color w:val="5A5B5B"/>
          <w:sz w:val="18"/>
          <w:szCs w:val="18"/>
          <w:lang w:eastAsia="en-GB"/>
        </w:rPr>
        <w:t>:</w:t>
      </w:r>
    </w:p>
    <w:p w14:paraId="45901CB9" w14:textId="0E4D6952" w:rsidR="00B6750E" w:rsidRDefault="00D515CF" w:rsidP="00D515CF">
      <w:pPr>
        <w:pStyle w:val="ListParagraph"/>
        <w:numPr>
          <w:ilvl w:val="0"/>
          <w:numId w:val="3"/>
        </w:num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w:t>
      </w:r>
      <w:r w:rsidR="009477A0" w:rsidRPr="00D515CF">
        <w:rPr>
          <w:rFonts w:ascii="Arial" w:eastAsia="Times New Roman" w:hAnsi="Arial" w:cs="Arial"/>
          <w:color w:val="5A5B5B"/>
          <w:sz w:val="18"/>
          <w:szCs w:val="18"/>
          <w:lang w:eastAsia="en-GB"/>
        </w:rPr>
        <w:t xml:space="preserve">n developing and </w:t>
      </w:r>
      <w:r w:rsidR="004E5FC3" w:rsidRPr="00D515CF">
        <w:rPr>
          <w:rFonts w:ascii="Arial" w:eastAsia="Times New Roman" w:hAnsi="Arial" w:cs="Arial"/>
          <w:color w:val="5A5B5B"/>
          <w:sz w:val="18"/>
          <w:szCs w:val="18"/>
          <w:lang w:eastAsia="en-GB"/>
        </w:rPr>
        <w:t>implementing</w:t>
      </w:r>
      <w:r w:rsidR="009477A0" w:rsidRPr="00D515CF">
        <w:rPr>
          <w:rFonts w:ascii="Arial" w:eastAsia="Times New Roman" w:hAnsi="Arial" w:cs="Arial"/>
          <w:color w:val="5A5B5B"/>
          <w:sz w:val="18"/>
          <w:szCs w:val="18"/>
          <w:lang w:eastAsia="en-GB"/>
        </w:rPr>
        <w:t xml:space="preserve"> plans to reuni</w:t>
      </w:r>
      <w:r w:rsidR="004E5FC3" w:rsidRPr="00D515CF">
        <w:rPr>
          <w:rFonts w:ascii="Arial" w:eastAsia="Times New Roman" w:hAnsi="Arial" w:cs="Arial"/>
          <w:color w:val="5A5B5B"/>
          <w:sz w:val="18"/>
          <w:szCs w:val="18"/>
          <w:lang w:eastAsia="en-GB"/>
        </w:rPr>
        <w:t xml:space="preserve">te </w:t>
      </w:r>
      <w:r w:rsidR="009477A0" w:rsidRPr="00D515CF">
        <w:rPr>
          <w:rFonts w:ascii="Arial" w:eastAsia="Times New Roman" w:hAnsi="Arial" w:cs="Arial"/>
          <w:color w:val="5A5B5B"/>
          <w:sz w:val="18"/>
          <w:szCs w:val="18"/>
          <w:lang w:eastAsia="en-GB"/>
        </w:rPr>
        <w:t>children</w:t>
      </w:r>
      <w:r w:rsidR="004E5FC3" w:rsidRPr="00D515CF">
        <w:rPr>
          <w:rFonts w:ascii="Arial" w:eastAsia="Times New Roman" w:hAnsi="Arial" w:cs="Arial"/>
          <w:color w:val="5A5B5B"/>
          <w:sz w:val="18"/>
          <w:szCs w:val="18"/>
          <w:lang w:eastAsia="en-GB"/>
        </w:rPr>
        <w:t xml:space="preserve"> in care</w:t>
      </w:r>
      <w:r w:rsidR="009477A0" w:rsidRPr="00D515CF">
        <w:rPr>
          <w:rFonts w:ascii="Arial" w:eastAsia="Times New Roman" w:hAnsi="Arial" w:cs="Arial"/>
          <w:color w:val="5A5B5B"/>
          <w:sz w:val="18"/>
          <w:szCs w:val="18"/>
          <w:lang w:eastAsia="en-GB"/>
        </w:rPr>
        <w:t xml:space="preserve"> with their parents</w:t>
      </w:r>
      <w:r w:rsidR="00553A13">
        <w:rPr>
          <w:rFonts w:ascii="Arial" w:eastAsia="Times New Roman" w:hAnsi="Arial" w:cs="Arial"/>
          <w:color w:val="5A5B5B"/>
          <w:sz w:val="18"/>
          <w:szCs w:val="18"/>
          <w:lang w:eastAsia="en-GB"/>
        </w:rPr>
        <w:t xml:space="preserve"> </w:t>
      </w:r>
      <w:r w:rsidR="00F21CAE">
        <w:rPr>
          <w:rFonts w:ascii="Arial" w:eastAsia="Times New Roman" w:hAnsi="Arial" w:cs="Arial"/>
          <w:color w:val="5A5B5B"/>
          <w:sz w:val="18"/>
          <w:szCs w:val="18"/>
          <w:lang w:eastAsia="en-GB"/>
        </w:rPr>
        <w:t>or</w:t>
      </w:r>
      <w:r w:rsidR="00553A13">
        <w:rPr>
          <w:rFonts w:ascii="Arial" w:eastAsia="Times New Roman" w:hAnsi="Arial" w:cs="Arial"/>
          <w:color w:val="5A5B5B"/>
          <w:sz w:val="18"/>
          <w:szCs w:val="18"/>
          <w:lang w:eastAsia="en-GB"/>
        </w:rPr>
        <w:t xml:space="preserve"> </w:t>
      </w:r>
      <w:r w:rsidR="00F21CAE">
        <w:rPr>
          <w:rFonts w:ascii="Arial" w:eastAsia="Times New Roman" w:hAnsi="Arial" w:cs="Arial"/>
          <w:color w:val="5A5B5B"/>
          <w:sz w:val="18"/>
          <w:szCs w:val="18"/>
          <w:lang w:eastAsia="en-GB"/>
        </w:rPr>
        <w:t>w</w:t>
      </w:r>
      <w:r w:rsidR="00553A13">
        <w:rPr>
          <w:rFonts w:ascii="Arial" w:eastAsia="Times New Roman" w:hAnsi="Arial" w:cs="Arial"/>
          <w:color w:val="5A5B5B"/>
          <w:sz w:val="18"/>
          <w:szCs w:val="18"/>
          <w:lang w:eastAsia="en-GB"/>
        </w:rPr>
        <w:t>ider network.</w:t>
      </w:r>
    </w:p>
    <w:p w14:paraId="35B05353" w14:textId="2F0B8657" w:rsidR="00D515CF" w:rsidRPr="00D515CF" w:rsidRDefault="00D515CF" w:rsidP="00D515CF">
      <w:pPr>
        <w:pStyle w:val="ListParagraph"/>
        <w:numPr>
          <w:ilvl w:val="0"/>
          <w:numId w:val="3"/>
        </w:num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In responding and supporting children and families when children return to their paren</w:t>
      </w:r>
      <w:r w:rsidR="00166A70">
        <w:rPr>
          <w:rFonts w:ascii="Arial" w:eastAsia="Times New Roman" w:hAnsi="Arial" w:cs="Arial"/>
          <w:color w:val="5A5B5B"/>
          <w:sz w:val="18"/>
          <w:szCs w:val="18"/>
          <w:lang w:eastAsia="en-GB"/>
        </w:rPr>
        <w:t>t</w:t>
      </w:r>
      <w:r>
        <w:rPr>
          <w:rFonts w:ascii="Arial" w:eastAsia="Times New Roman" w:hAnsi="Arial" w:cs="Arial"/>
          <w:color w:val="5A5B5B"/>
          <w:sz w:val="18"/>
          <w:szCs w:val="18"/>
          <w:lang w:eastAsia="en-GB"/>
        </w:rPr>
        <w:t>s</w:t>
      </w:r>
      <w:r w:rsidR="00166A70">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 care </w:t>
      </w:r>
      <w:r w:rsidR="00166A70">
        <w:rPr>
          <w:rFonts w:ascii="Arial" w:eastAsia="Times New Roman" w:hAnsi="Arial" w:cs="Arial"/>
          <w:color w:val="5A5B5B"/>
          <w:sz w:val="18"/>
          <w:szCs w:val="18"/>
          <w:lang w:eastAsia="en-GB"/>
        </w:rPr>
        <w:t>in an unplanned manner</w:t>
      </w:r>
    </w:p>
    <w:p w14:paraId="6787F2DC" w14:textId="4B62D1B3" w:rsidR="002A6480" w:rsidRPr="00784978" w:rsidRDefault="00B6750E" w:rsidP="5C1E93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b/>
          <w:bCs/>
          <w:color w:val="50575B"/>
          <w:sz w:val="21"/>
          <w:szCs w:val="21"/>
          <w:lang w:eastAsia="en-GB"/>
        </w:rPr>
        <w:t>IN</w:t>
      </w:r>
      <w:r w:rsidR="00784978">
        <w:rPr>
          <w:rFonts w:ascii="Arial" w:eastAsia="Times New Roman" w:hAnsi="Arial" w:cs="Arial"/>
          <w:b/>
          <w:bCs/>
          <w:color w:val="50575B"/>
          <w:sz w:val="21"/>
          <w:szCs w:val="21"/>
          <w:lang w:eastAsia="en-GB"/>
        </w:rPr>
        <w:t>TRODUCTION</w:t>
      </w:r>
    </w:p>
    <w:p w14:paraId="76CC4A22" w14:textId="3C519F5E" w:rsidR="004E5FC3" w:rsidRPr="00A0394D" w:rsidRDefault="00B460F2" w:rsidP="004E5FC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w:t>
      </w:r>
      <w:r w:rsidR="004E5FC3">
        <w:rPr>
          <w:rFonts w:ascii="Arial" w:eastAsia="Times New Roman" w:hAnsi="Arial" w:cs="Arial"/>
          <w:color w:val="5A5B5B"/>
          <w:sz w:val="18"/>
          <w:szCs w:val="18"/>
          <w:lang w:eastAsia="en-GB"/>
        </w:rPr>
        <w:t>ocial workers, managers and IROs</w:t>
      </w:r>
      <w:r>
        <w:rPr>
          <w:rFonts w:ascii="Arial" w:eastAsia="Times New Roman" w:hAnsi="Arial" w:cs="Arial"/>
          <w:color w:val="5A5B5B"/>
          <w:sz w:val="18"/>
          <w:szCs w:val="18"/>
          <w:lang w:eastAsia="en-GB"/>
        </w:rPr>
        <w:t xml:space="preserve"> must</w:t>
      </w:r>
      <w:r w:rsidR="004E5FC3">
        <w:rPr>
          <w:rFonts w:ascii="Arial" w:eastAsia="Times New Roman" w:hAnsi="Arial" w:cs="Arial"/>
          <w:color w:val="5A5B5B"/>
          <w:sz w:val="18"/>
          <w:szCs w:val="18"/>
          <w:lang w:eastAsia="en-GB"/>
        </w:rPr>
        <w:t xml:space="preserve"> ensure that the plans in place for a child </w:t>
      </w:r>
      <w:r w:rsidR="004E5FC3" w:rsidRPr="4C9E5C00">
        <w:rPr>
          <w:rFonts w:ascii="Arial" w:eastAsia="Times New Roman" w:hAnsi="Arial" w:cs="Arial"/>
          <w:color w:val="5A5B5B"/>
          <w:sz w:val="18"/>
          <w:szCs w:val="18"/>
          <w:lang w:eastAsia="en-GB"/>
        </w:rPr>
        <w:t>remain appropriate to need</w:t>
      </w:r>
      <w:r w:rsidR="004E5FC3">
        <w:rPr>
          <w:rFonts w:ascii="Arial" w:eastAsia="Times New Roman" w:hAnsi="Arial" w:cs="Arial"/>
          <w:color w:val="5A5B5B"/>
          <w:sz w:val="18"/>
          <w:szCs w:val="18"/>
          <w:lang w:eastAsia="en-GB"/>
        </w:rPr>
        <w:t xml:space="preserve">. </w:t>
      </w:r>
      <w:r w:rsidR="002A6480">
        <w:rPr>
          <w:rFonts w:ascii="Arial" w:eastAsia="Times New Roman" w:hAnsi="Arial" w:cs="Arial"/>
          <w:color w:val="5A5B5B"/>
          <w:sz w:val="18"/>
          <w:szCs w:val="18"/>
          <w:lang w:eastAsia="en-GB"/>
        </w:rPr>
        <w:t>Regular updated assessments are essential to explore i</w:t>
      </w:r>
      <w:r w:rsidR="004E5FC3">
        <w:rPr>
          <w:rFonts w:ascii="Arial" w:eastAsia="Times New Roman" w:hAnsi="Arial" w:cs="Arial"/>
          <w:color w:val="5A5B5B"/>
          <w:sz w:val="18"/>
          <w:szCs w:val="18"/>
          <w:lang w:eastAsia="en-GB"/>
        </w:rPr>
        <w:t>f a child’s needs, or his / her family / network’s ability to meet them ha</w:t>
      </w:r>
      <w:r w:rsidR="002A6480">
        <w:rPr>
          <w:rFonts w:ascii="Arial" w:eastAsia="Times New Roman" w:hAnsi="Arial" w:cs="Arial"/>
          <w:color w:val="5A5B5B"/>
          <w:sz w:val="18"/>
          <w:szCs w:val="18"/>
          <w:lang w:eastAsia="en-GB"/>
        </w:rPr>
        <w:t>ve</w:t>
      </w:r>
      <w:r w:rsidR="004E5FC3">
        <w:rPr>
          <w:rFonts w:ascii="Arial" w:eastAsia="Times New Roman" w:hAnsi="Arial" w:cs="Arial"/>
          <w:color w:val="5A5B5B"/>
          <w:sz w:val="18"/>
          <w:szCs w:val="18"/>
          <w:lang w:eastAsia="en-GB"/>
        </w:rPr>
        <w:t xml:space="preserve"> changed</w:t>
      </w:r>
      <w:r w:rsidR="002A6480">
        <w:rPr>
          <w:rFonts w:ascii="Arial" w:eastAsia="Times New Roman" w:hAnsi="Arial" w:cs="Arial"/>
          <w:color w:val="5A5B5B"/>
          <w:sz w:val="18"/>
          <w:szCs w:val="18"/>
          <w:lang w:eastAsia="en-GB"/>
        </w:rPr>
        <w:t xml:space="preserve">. If there is a need to change a child’s care plan, including the possibility of reunification, this must be considered at a Statutory Review to ensure updated plans can be agreed and implemented at the earliest opportunity. </w:t>
      </w:r>
    </w:p>
    <w:p w14:paraId="722411E9" w14:textId="20D05D9F" w:rsidR="00A0394D" w:rsidRPr="00A0394D" w:rsidRDefault="004E5FC3" w:rsidP="5C1E93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Newcastle CSC </w:t>
      </w:r>
      <w:r w:rsidR="177F113C" w:rsidRPr="4C9E5C00">
        <w:rPr>
          <w:rFonts w:ascii="Arial" w:eastAsia="Times New Roman" w:hAnsi="Arial" w:cs="Arial"/>
          <w:color w:val="5A5B5B"/>
          <w:sz w:val="18"/>
          <w:szCs w:val="18"/>
          <w:lang w:eastAsia="en-GB"/>
        </w:rPr>
        <w:t>recognise</w:t>
      </w:r>
      <w:r w:rsidR="5112F763" w:rsidRPr="4C9E5C00">
        <w:rPr>
          <w:rFonts w:ascii="Arial" w:eastAsia="Times New Roman" w:hAnsi="Arial" w:cs="Arial"/>
          <w:color w:val="5A5B5B"/>
          <w:sz w:val="18"/>
          <w:szCs w:val="18"/>
          <w:lang w:eastAsia="en-GB"/>
        </w:rPr>
        <w:t>s</w:t>
      </w:r>
      <w:r w:rsidR="177F113C" w:rsidRPr="4C9E5C00">
        <w:rPr>
          <w:rFonts w:ascii="Arial" w:eastAsia="Times New Roman" w:hAnsi="Arial" w:cs="Arial"/>
          <w:color w:val="5A5B5B"/>
          <w:sz w:val="18"/>
          <w:szCs w:val="18"/>
          <w:lang w:eastAsia="en-GB"/>
        </w:rPr>
        <w:t xml:space="preserve"> the importance of family relationships</w:t>
      </w:r>
      <w:r w:rsidR="7CE75BE6" w:rsidRPr="4C9E5C00">
        <w:rPr>
          <w:rFonts w:ascii="Arial" w:eastAsia="Times New Roman" w:hAnsi="Arial" w:cs="Arial"/>
          <w:color w:val="5A5B5B"/>
          <w:sz w:val="18"/>
          <w:szCs w:val="18"/>
          <w:lang w:eastAsia="en-GB"/>
        </w:rPr>
        <w:t xml:space="preserve"> in promoting the welfare and best interests of children</w:t>
      </w:r>
      <w:r w:rsidR="177F113C" w:rsidRPr="4C9E5C00">
        <w:rPr>
          <w:rFonts w:ascii="Arial" w:eastAsia="Times New Roman" w:hAnsi="Arial" w:cs="Arial"/>
          <w:color w:val="5A5B5B"/>
          <w:sz w:val="18"/>
          <w:szCs w:val="18"/>
          <w:lang w:eastAsia="en-GB"/>
        </w:rPr>
        <w:t xml:space="preserve">. Wherever possible, and where this is in a child’s best interests, </w:t>
      </w:r>
      <w:r w:rsidR="002A6480">
        <w:rPr>
          <w:rFonts w:ascii="Arial" w:eastAsia="Times New Roman" w:hAnsi="Arial" w:cs="Arial"/>
          <w:color w:val="5A5B5B"/>
          <w:sz w:val="18"/>
          <w:szCs w:val="18"/>
          <w:lang w:eastAsia="en-GB"/>
        </w:rPr>
        <w:t>CSC</w:t>
      </w:r>
      <w:r w:rsidR="33B28243" w:rsidRPr="4C9E5C00">
        <w:rPr>
          <w:rFonts w:ascii="Arial" w:eastAsia="Times New Roman" w:hAnsi="Arial" w:cs="Arial"/>
          <w:color w:val="5A5B5B"/>
          <w:sz w:val="18"/>
          <w:szCs w:val="18"/>
          <w:lang w:eastAsia="en-GB"/>
        </w:rPr>
        <w:t xml:space="preserve"> staff </w:t>
      </w:r>
      <w:r>
        <w:rPr>
          <w:rFonts w:ascii="Arial" w:eastAsia="Times New Roman" w:hAnsi="Arial" w:cs="Arial"/>
          <w:color w:val="5A5B5B"/>
          <w:sz w:val="18"/>
          <w:szCs w:val="18"/>
          <w:lang w:eastAsia="en-GB"/>
        </w:rPr>
        <w:t>must</w:t>
      </w:r>
      <w:r w:rsidR="33B28243" w:rsidRPr="4C9E5C00">
        <w:rPr>
          <w:rFonts w:ascii="Arial" w:eastAsia="Times New Roman" w:hAnsi="Arial" w:cs="Arial"/>
          <w:color w:val="5A5B5B"/>
          <w:sz w:val="18"/>
          <w:szCs w:val="18"/>
          <w:lang w:eastAsia="en-GB"/>
        </w:rPr>
        <w:t xml:space="preserve"> work with parents and members of the </w:t>
      </w:r>
      <w:r w:rsidR="6E652FA6" w:rsidRPr="4C9E5C00">
        <w:rPr>
          <w:rFonts w:ascii="Arial" w:eastAsia="Times New Roman" w:hAnsi="Arial" w:cs="Arial"/>
          <w:color w:val="5A5B5B"/>
          <w:sz w:val="18"/>
          <w:szCs w:val="18"/>
          <w:lang w:eastAsia="en-GB"/>
        </w:rPr>
        <w:t>family</w:t>
      </w:r>
      <w:r w:rsidR="33B28243" w:rsidRPr="4C9E5C00">
        <w:rPr>
          <w:rFonts w:ascii="Arial" w:eastAsia="Times New Roman" w:hAnsi="Arial" w:cs="Arial"/>
          <w:color w:val="5A5B5B"/>
          <w:sz w:val="18"/>
          <w:szCs w:val="18"/>
          <w:lang w:eastAsia="en-GB"/>
        </w:rPr>
        <w:t xml:space="preserve"> network to help maintain positive relationships </w:t>
      </w:r>
      <w:r w:rsidR="04F2827B" w:rsidRPr="4C9E5C00">
        <w:rPr>
          <w:rFonts w:ascii="Arial" w:eastAsia="Times New Roman" w:hAnsi="Arial" w:cs="Arial"/>
          <w:color w:val="5A5B5B"/>
          <w:sz w:val="18"/>
          <w:szCs w:val="18"/>
          <w:lang w:eastAsia="en-GB"/>
        </w:rPr>
        <w:t>for ch</w:t>
      </w:r>
      <w:r w:rsidR="33B28243" w:rsidRPr="4C9E5C00">
        <w:rPr>
          <w:rFonts w:ascii="Arial" w:eastAsia="Times New Roman" w:hAnsi="Arial" w:cs="Arial"/>
          <w:color w:val="5A5B5B"/>
          <w:sz w:val="18"/>
          <w:szCs w:val="18"/>
          <w:lang w:eastAsia="en-GB"/>
        </w:rPr>
        <w:t>ildren in care</w:t>
      </w:r>
      <w:r w:rsidR="291A155A" w:rsidRPr="4C9E5C00">
        <w:rPr>
          <w:rFonts w:ascii="Arial" w:eastAsia="Times New Roman" w:hAnsi="Arial" w:cs="Arial"/>
          <w:color w:val="5A5B5B"/>
          <w:sz w:val="18"/>
          <w:szCs w:val="18"/>
          <w:lang w:eastAsia="en-GB"/>
        </w:rPr>
        <w:t xml:space="preserve">. Working in this way should mean that we have an up to date understanding of </w:t>
      </w:r>
      <w:r w:rsidR="009477A0">
        <w:rPr>
          <w:rFonts w:ascii="Arial" w:eastAsia="Times New Roman" w:hAnsi="Arial" w:cs="Arial"/>
          <w:color w:val="5A5B5B"/>
          <w:sz w:val="18"/>
          <w:szCs w:val="18"/>
          <w:lang w:eastAsia="en-GB"/>
        </w:rPr>
        <w:t>the role</w:t>
      </w:r>
      <w:r w:rsidR="291A155A" w:rsidRPr="4C9E5C00">
        <w:rPr>
          <w:rFonts w:ascii="Arial" w:eastAsia="Times New Roman" w:hAnsi="Arial" w:cs="Arial"/>
          <w:color w:val="5A5B5B"/>
          <w:sz w:val="18"/>
          <w:szCs w:val="18"/>
          <w:lang w:eastAsia="en-GB"/>
        </w:rPr>
        <w:t xml:space="preserve"> parents and others within the</w:t>
      </w:r>
      <w:r w:rsidR="4EAE03B1" w:rsidRPr="4C9E5C00">
        <w:rPr>
          <w:rFonts w:ascii="Arial" w:eastAsia="Times New Roman" w:hAnsi="Arial" w:cs="Arial"/>
          <w:color w:val="5A5B5B"/>
          <w:sz w:val="18"/>
          <w:szCs w:val="18"/>
          <w:lang w:eastAsia="en-GB"/>
        </w:rPr>
        <w:t xml:space="preserve"> </w:t>
      </w:r>
      <w:r w:rsidR="291A155A" w:rsidRPr="4C9E5C00">
        <w:rPr>
          <w:rFonts w:ascii="Arial" w:eastAsia="Times New Roman" w:hAnsi="Arial" w:cs="Arial"/>
          <w:color w:val="5A5B5B"/>
          <w:sz w:val="18"/>
          <w:szCs w:val="18"/>
          <w:lang w:eastAsia="en-GB"/>
        </w:rPr>
        <w:t>network can</w:t>
      </w:r>
      <w:r w:rsidR="009477A0">
        <w:rPr>
          <w:rFonts w:ascii="Arial" w:eastAsia="Times New Roman" w:hAnsi="Arial" w:cs="Arial"/>
          <w:color w:val="5A5B5B"/>
          <w:sz w:val="18"/>
          <w:szCs w:val="18"/>
          <w:lang w:eastAsia="en-GB"/>
        </w:rPr>
        <w:t xml:space="preserve"> play</w:t>
      </w:r>
      <w:r w:rsidR="291A155A" w:rsidRPr="4C9E5C00">
        <w:rPr>
          <w:rFonts w:ascii="Arial" w:eastAsia="Times New Roman" w:hAnsi="Arial" w:cs="Arial"/>
          <w:color w:val="5A5B5B"/>
          <w:sz w:val="18"/>
          <w:szCs w:val="18"/>
          <w:lang w:eastAsia="en-GB"/>
        </w:rPr>
        <w:t xml:space="preserve"> </w:t>
      </w:r>
      <w:r w:rsidR="009477A0">
        <w:rPr>
          <w:rFonts w:ascii="Arial" w:eastAsia="Times New Roman" w:hAnsi="Arial" w:cs="Arial"/>
          <w:color w:val="5A5B5B"/>
          <w:sz w:val="18"/>
          <w:szCs w:val="18"/>
          <w:lang w:eastAsia="en-GB"/>
        </w:rPr>
        <w:t xml:space="preserve">in delivering a comprehensive care plan for a </w:t>
      </w:r>
      <w:r w:rsidR="291A155A" w:rsidRPr="4C9E5C00">
        <w:rPr>
          <w:rFonts w:ascii="Arial" w:eastAsia="Times New Roman" w:hAnsi="Arial" w:cs="Arial"/>
          <w:color w:val="5A5B5B"/>
          <w:sz w:val="18"/>
          <w:szCs w:val="18"/>
          <w:lang w:eastAsia="en-GB"/>
        </w:rPr>
        <w:t>child</w:t>
      </w:r>
      <w:r w:rsidR="082A233D" w:rsidRPr="4C9E5C00">
        <w:rPr>
          <w:rFonts w:ascii="Arial" w:eastAsia="Times New Roman" w:hAnsi="Arial" w:cs="Arial"/>
          <w:color w:val="5A5B5B"/>
          <w:sz w:val="18"/>
          <w:szCs w:val="18"/>
          <w:lang w:eastAsia="en-GB"/>
        </w:rPr>
        <w:t>,</w:t>
      </w:r>
      <w:r w:rsidR="009477A0">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including</w:t>
      </w:r>
      <w:r w:rsidR="082A233D" w:rsidRPr="4C9E5C00">
        <w:rPr>
          <w:rFonts w:ascii="Arial" w:eastAsia="Times New Roman" w:hAnsi="Arial" w:cs="Arial"/>
          <w:color w:val="5A5B5B"/>
          <w:sz w:val="18"/>
          <w:szCs w:val="18"/>
          <w:lang w:eastAsia="en-GB"/>
        </w:rPr>
        <w:t xml:space="preserve"> the possibility of reunification.</w:t>
      </w:r>
      <w:r>
        <w:rPr>
          <w:rFonts w:ascii="Arial" w:eastAsia="Times New Roman" w:hAnsi="Arial" w:cs="Arial"/>
          <w:color w:val="5A5B5B"/>
          <w:sz w:val="18"/>
          <w:szCs w:val="18"/>
          <w:lang w:eastAsia="en-GB"/>
        </w:rPr>
        <w:t xml:space="preserve"> In that sense our work on reunification </w:t>
      </w:r>
      <w:r w:rsidR="002A6480">
        <w:rPr>
          <w:rFonts w:ascii="Arial" w:eastAsia="Times New Roman" w:hAnsi="Arial" w:cs="Arial"/>
          <w:color w:val="5A5B5B"/>
          <w:sz w:val="18"/>
          <w:szCs w:val="18"/>
          <w:lang w:eastAsia="en-GB"/>
        </w:rPr>
        <w:t xml:space="preserve">starts before a child enters care, when we first establish a positive working relationship </w:t>
      </w:r>
      <w:r>
        <w:rPr>
          <w:rFonts w:ascii="Arial" w:eastAsia="Times New Roman" w:hAnsi="Arial" w:cs="Arial"/>
          <w:color w:val="5A5B5B"/>
          <w:sz w:val="18"/>
          <w:szCs w:val="18"/>
          <w:lang w:eastAsia="en-GB"/>
        </w:rPr>
        <w:t>with</w:t>
      </w:r>
      <w:r w:rsidR="002A6480">
        <w:rPr>
          <w:rFonts w:ascii="Arial" w:eastAsia="Times New Roman" w:hAnsi="Arial" w:cs="Arial"/>
          <w:color w:val="5A5B5B"/>
          <w:sz w:val="18"/>
          <w:szCs w:val="18"/>
          <w:lang w:eastAsia="en-GB"/>
        </w:rPr>
        <w:t xml:space="preserve"> the child, their</w:t>
      </w:r>
      <w:r>
        <w:rPr>
          <w:rFonts w:ascii="Arial" w:eastAsia="Times New Roman" w:hAnsi="Arial" w:cs="Arial"/>
          <w:color w:val="5A5B5B"/>
          <w:sz w:val="18"/>
          <w:szCs w:val="18"/>
          <w:lang w:eastAsia="en-GB"/>
        </w:rPr>
        <w:t xml:space="preserve"> parents and wider network members. </w:t>
      </w:r>
    </w:p>
    <w:p w14:paraId="1B8A814C" w14:textId="77777777" w:rsidR="00B460F2" w:rsidRDefault="00784978" w:rsidP="00B460F2">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BACKGROUND</w:t>
      </w:r>
    </w:p>
    <w:p w14:paraId="4DFEFA6C" w14:textId="62360EAA" w:rsidR="00A0394D" w:rsidRDefault="00B6750E" w:rsidP="00B460F2">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Reunifying children </w:t>
      </w:r>
      <w:r w:rsidRPr="1B1622E6">
        <w:rPr>
          <w:rFonts w:ascii="Arial" w:eastAsia="Times New Roman" w:hAnsi="Arial" w:cs="Arial"/>
          <w:color w:val="5A5B5B"/>
          <w:sz w:val="18"/>
          <w:szCs w:val="18"/>
          <w:lang w:eastAsia="en-GB"/>
        </w:rPr>
        <w:t>is a particularly challenging time</w:t>
      </w:r>
      <w:r>
        <w:rPr>
          <w:rFonts w:ascii="Arial" w:eastAsia="Times New Roman" w:hAnsi="Arial" w:cs="Arial"/>
          <w:color w:val="5A5B5B"/>
          <w:sz w:val="18"/>
          <w:szCs w:val="18"/>
          <w:lang w:eastAsia="en-GB"/>
        </w:rPr>
        <w:t xml:space="preserve"> for children, parents, and families.</w:t>
      </w:r>
      <w:r w:rsidRPr="1B1622E6">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There is always risk that reunification plans may not succeed, and children may need to </w:t>
      </w:r>
      <w:r w:rsidR="00F21CAE">
        <w:rPr>
          <w:rFonts w:ascii="Arial" w:eastAsia="Times New Roman" w:hAnsi="Arial" w:cs="Arial"/>
          <w:color w:val="5A5B5B"/>
          <w:sz w:val="18"/>
          <w:szCs w:val="18"/>
          <w:lang w:eastAsia="en-GB"/>
        </w:rPr>
        <w:t>return</w:t>
      </w:r>
      <w:r>
        <w:rPr>
          <w:rFonts w:ascii="Arial" w:eastAsia="Times New Roman" w:hAnsi="Arial" w:cs="Arial"/>
          <w:color w:val="5A5B5B"/>
          <w:sz w:val="18"/>
          <w:szCs w:val="18"/>
          <w:lang w:eastAsia="en-GB"/>
        </w:rPr>
        <w:t xml:space="preserve"> into the care system. </w:t>
      </w:r>
      <w:r w:rsidRPr="4DA25776">
        <w:rPr>
          <w:rFonts w:ascii="Arial" w:eastAsia="Times New Roman" w:hAnsi="Arial" w:cs="Arial"/>
          <w:color w:val="5A5B5B"/>
          <w:sz w:val="18"/>
          <w:szCs w:val="18"/>
          <w:lang w:eastAsia="en-GB"/>
        </w:rPr>
        <w:t xml:space="preserve">National research suggests that almost half of children who returned home were readmitted to care (47%). </w:t>
      </w:r>
      <w:r>
        <w:rPr>
          <w:rFonts w:ascii="Arial" w:eastAsia="Times New Roman" w:hAnsi="Arial" w:cs="Arial"/>
          <w:color w:val="5A5B5B"/>
          <w:sz w:val="18"/>
          <w:szCs w:val="18"/>
          <w:lang w:eastAsia="en-GB"/>
        </w:rPr>
        <w:t>As such,</w:t>
      </w:r>
      <w:r w:rsidR="4A5CE37C" w:rsidRPr="1B1622E6">
        <w:rPr>
          <w:rFonts w:ascii="Arial" w:eastAsia="Times New Roman" w:hAnsi="Arial" w:cs="Arial"/>
          <w:color w:val="5A5B5B"/>
          <w:sz w:val="18"/>
          <w:szCs w:val="18"/>
          <w:lang w:eastAsia="en-GB"/>
        </w:rPr>
        <w:t xml:space="preserve"> great care is required in developing </w:t>
      </w:r>
      <w:r>
        <w:rPr>
          <w:rFonts w:ascii="Arial" w:eastAsia="Times New Roman" w:hAnsi="Arial" w:cs="Arial"/>
          <w:color w:val="5A5B5B"/>
          <w:sz w:val="18"/>
          <w:szCs w:val="18"/>
          <w:lang w:eastAsia="en-GB"/>
        </w:rPr>
        <w:t>reunification</w:t>
      </w:r>
      <w:r w:rsidR="4A5CE37C" w:rsidRPr="1B1622E6">
        <w:rPr>
          <w:rFonts w:ascii="Arial" w:eastAsia="Times New Roman" w:hAnsi="Arial" w:cs="Arial"/>
          <w:color w:val="5A5B5B"/>
          <w:sz w:val="18"/>
          <w:szCs w:val="18"/>
          <w:lang w:eastAsia="en-GB"/>
        </w:rPr>
        <w:t xml:space="preserve"> plan</w:t>
      </w:r>
      <w:r>
        <w:rPr>
          <w:rFonts w:ascii="Arial" w:eastAsia="Times New Roman" w:hAnsi="Arial" w:cs="Arial"/>
          <w:color w:val="5A5B5B"/>
          <w:sz w:val="18"/>
          <w:szCs w:val="18"/>
          <w:lang w:eastAsia="en-GB"/>
        </w:rPr>
        <w:t>s. It is essential that there is a clear understanding of each child’s needs and the capacity of his / her parents / network members</w:t>
      </w:r>
      <w:r w:rsidR="4A5CE37C" w:rsidRPr="1B1622E6">
        <w:rPr>
          <w:rFonts w:ascii="Arial" w:eastAsia="Times New Roman" w:hAnsi="Arial" w:cs="Arial"/>
          <w:color w:val="5A5B5B"/>
          <w:sz w:val="18"/>
          <w:szCs w:val="18"/>
          <w:lang w:eastAsia="en-GB"/>
        </w:rPr>
        <w:t xml:space="preserve"> to </w:t>
      </w:r>
      <w:r>
        <w:rPr>
          <w:rFonts w:ascii="Arial" w:eastAsia="Times New Roman" w:hAnsi="Arial" w:cs="Arial"/>
          <w:color w:val="5A5B5B"/>
          <w:sz w:val="18"/>
          <w:szCs w:val="18"/>
          <w:lang w:eastAsia="en-GB"/>
        </w:rPr>
        <w:t>meet their needs. This means we must also have a robust understanding of the parents’ needs and any support they will require in caring for their child.</w:t>
      </w:r>
      <w:r w:rsidR="4A5CE37C" w:rsidRPr="1B1622E6">
        <w:rPr>
          <w:rFonts w:ascii="Arial" w:eastAsia="Times New Roman" w:hAnsi="Arial" w:cs="Arial"/>
          <w:color w:val="5A5B5B"/>
          <w:sz w:val="18"/>
          <w:szCs w:val="18"/>
          <w:lang w:eastAsia="en-GB"/>
        </w:rPr>
        <w:t xml:space="preserve"> </w:t>
      </w:r>
    </w:p>
    <w:p w14:paraId="1529187B" w14:textId="5ABBECF3" w:rsidR="00F91BB4" w:rsidRPr="00BD3266" w:rsidRDefault="00BD3266" w:rsidP="00BD3266">
      <w:pPr>
        <w:pBdr>
          <w:bottom w:val="single" w:sz="6" w:space="0" w:color="0495DF"/>
        </w:pBdr>
        <w:shd w:val="clear" w:color="auto" w:fill="FFFFFF"/>
        <w:spacing w:before="100" w:beforeAutospacing="1" w:after="100" w:afterAutospacing="1" w:line="240" w:lineRule="auto"/>
        <w:outlineLvl w:val="1"/>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FAMILY GROUP CONFERENCING</w:t>
      </w:r>
      <w:r w:rsidR="0960E844" w:rsidRPr="00BD3266">
        <w:rPr>
          <w:rFonts w:ascii="Arial" w:eastAsia="Times New Roman" w:hAnsi="Arial" w:cs="Arial"/>
          <w:b/>
          <w:bCs/>
          <w:color w:val="50575B"/>
          <w:sz w:val="23"/>
          <w:szCs w:val="23"/>
          <w:lang w:eastAsia="en-GB"/>
        </w:rPr>
        <w:t xml:space="preserve"> (FGC) </w:t>
      </w:r>
      <w:r w:rsidR="004F5013">
        <w:rPr>
          <w:rFonts w:ascii="Arial" w:eastAsia="Times New Roman" w:hAnsi="Arial" w:cs="Arial"/>
          <w:b/>
          <w:bCs/>
          <w:color w:val="50575B"/>
          <w:sz w:val="23"/>
          <w:szCs w:val="23"/>
          <w:lang w:eastAsia="en-GB"/>
        </w:rPr>
        <w:t xml:space="preserve">  </w:t>
      </w:r>
      <w:hyperlink r:id="rId7" w:history="1">
        <w:r w:rsidR="000A4793" w:rsidRPr="00E46316">
          <w:rPr>
            <w:rStyle w:val="Hyperlink"/>
            <w:rFonts w:ascii="Arial" w:eastAsia="Times New Roman" w:hAnsi="Arial" w:cs="Arial"/>
            <w:sz w:val="23"/>
            <w:szCs w:val="23"/>
            <w:lang w:eastAsia="en-GB"/>
          </w:rPr>
          <w:t>FGC Procedures HERE</w:t>
        </w:r>
      </w:hyperlink>
    </w:p>
    <w:p w14:paraId="487B858C" w14:textId="28F34723" w:rsidR="6C3066CA" w:rsidRPr="00BD3266" w:rsidRDefault="7F99E7E6" w:rsidP="00BD3266">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00BD3266">
        <w:rPr>
          <w:rFonts w:ascii="Arial" w:eastAsia="Times New Roman" w:hAnsi="Arial" w:cs="Arial"/>
          <w:color w:val="5A5B5B"/>
          <w:sz w:val="18"/>
          <w:szCs w:val="18"/>
          <w:lang w:eastAsia="en-GB"/>
        </w:rPr>
        <w:t>The use of relational and restorative practice is central to Newcastle’s</w:t>
      </w:r>
      <w:r w:rsidR="0350BF3A" w:rsidRPr="00BD3266">
        <w:rPr>
          <w:rFonts w:ascii="Arial" w:eastAsia="Times New Roman" w:hAnsi="Arial" w:cs="Arial"/>
          <w:color w:val="5A5B5B"/>
          <w:sz w:val="18"/>
          <w:szCs w:val="18"/>
          <w:lang w:eastAsia="en-GB"/>
        </w:rPr>
        <w:t xml:space="preserve"> work with children, </w:t>
      </w:r>
      <w:r w:rsidR="00BD3266" w:rsidRPr="00BD3266">
        <w:rPr>
          <w:rFonts w:ascii="Arial" w:eastAsia="Times New Roman" w:hAnsi="Arial" w:cs="Arial"/>
          <w:color w:val="5A5B5B"/>
          <w:sz w:val="18"/>
          <w:szCs w:val="18"/>
          <w:lang w:eastAsia="en-GB"/>
        </w:rPr>
        <w:t>families,</w:t>
      </w:r>
      <w:r w:rsidR="0350BF3A" w:rsidRPr="00BD3266">
        <w:rPr>
          <w:rFonts w:ascii="Arial" w:eastAsia="Times New Roman" w:hAnsi="Arial" w:cs="Arial"/>
          <w:color w:val="5A5B5B"/>
          <w:sz w:val="18"/>
          <w:szCs w:val="18"/>
          <w:lang w:eastAsia="en-GB"/>
        </w:rPr>
        <w:t xml:space="preserve"> and networks.</w:t>
      </w:r>
      <w:r w:rsidR="5680D40B" w:rsidRPr="00BD3266">
        <w:rPr>
          <w:rFonts w:ascii="Arial" w:eastAsia="Times New Roman" w:hAnsi="Arial" w:cs="Arial"/>
          <w:color w:val="5A5B5B"/>
          <w:sz w:val="18"/>
          <w:szCs w:val="18"/>
          <w:lang w:eastAsia="en-GB"/>
        </w:rPr>
        <w:t xml:space="preserve"> </w:t>
      </w:r>
      <w:r w:rsidR="5D696A04" w:rsidRPr="00BD3266">
        <w:rPr>
          <w:rFonts w:ascii="Arial" w:eastAsia="Times New Roman" w:hAnsi="Arial" w:cs="Arial"/>
          <w:color w:val="5A5B5B"/>
          <w:sz w:val="18"/>
          <w:szCs w:val="18"/>
          <w:lang w:eastAsia="en-GB"/>
        </w:rPr>
        <w:t xml:space="preserve"> </w:t>
      </w:r>
      <w:r w:rsidR="635B35A0" w:rsidRPr="00BD3266">
        <w:rPr>
          <w:rFonts w:ascii="Arial" w:eastAsia="Times New Roman" w:hAnsi="Arial" w:cs="Arial"/>
          <w:color w:val="5A5B5B"/>
          <w:sz w:val="18"/>
          <w:szCs w:val="18"/>
          <w:lang w:eastAsia="en-GB"/>
        </w:rPr>
        <w:t>W</w:t>
      </w:r>
      <w:r w:rsidR="713C0678" w:rsidRPr="00BD3266">
        <w:rPr>
          <w:rFonts w:ascii="Arial" w:eastAsia="Times New Roman" w:hAnsi="Arial" w:cs="Arial"/>
          <w:color w:val="5A5B5B"/>
          <w:sz w:val="18"/>
          <w:szCs w:val="18"/>
          <w:lang w:eastAsia="en-GB"/>
        </w:rPr>
        <w:t>hen</w:t>
      </w:r>
      <w:r w:rsidR="5D696A04" w:rsidRPr="00BD3266">
        <w:rPr>
          <w:rFonts w:ascii="Arial" w:eastAsia="Times New Roman" w:hAnsi="Arial" w:cs="Arial"/>
          <w:color w:val="5A5B5B"/>
          <w:sz w:val="18"/>
          <w:szCs w:val="18"/>
          <w:lang w:eastAsia="en-GB"/>
        </w:rPr>
        <w:t xml:space="preserve"> reunification has been identified as a plan CSC </w:t>
      </w:r>
      <w:r w:rsidR="6F911AEE" w:rsidRPr="00BD3266">
        <w:rPr>
          <w:rFonts w:ascii="Arial" w:eastAsia="Times New Roman" w:hAnsi="Arial" w:cs="Arial"/>
          <w:color w:val="5A5B5B"/>
          <w:sz w:val="18"/>
          <w:szCs w:val="18"/>
          <w:lang w:eastAsia="en-GB"/>
        </w:rPr>
        <w:t>is</w:t>
      </w:r>
      <w:r w:rsidR="5D696A04" w:rsidRPr="00BD3266">
        <w:rPr>
          <w:rFonts w:ascii="Arial" w:eastAsia="Times New Roman" w:hAnsi="Arial" w:cs="Arial"/>
          <w:color w:val="5A5B5B"/>
          <w:sz w:val="18"/>
          <w:szCs w:val="18"/>
          <w:lang w:eastAsia="en-GB"/>
        </w:rPr>
        <w:t xml:space="preserve"> </w:t>
      </w:r>
      <w:r w:rsidR="4C2C2EDC" w:rsidRPr="00BD3266">
        <w:rPr>
          <w:rFonts w:ascii="Arial" w:eastAsia="Times New Roman" w:hAnsi="Arial" w:cs="Arial"/>
          <w:color w:val="5A5B5B"/>
          <w:sz w:val="18"/>
          <w:szCs w:val="18"/>
          <w:lang w:eastAsia="en-GB"/>
        </w:rPr>
        <w:t>exploring</w:t>
      </w:r>
      <w:r w:rsidR="40ADEDA3" w:rsidRPr="00BD3266">
        <w:rPr>
          <w:rFonts w:ascii="Arial" w:eastAsia="Times New Roman" w:hAnsi="Arial" w:cs="Arial"/>
          <w:color w:val="5A5B5B"/>
          <w:sz w:val="18"/>
          <w:szCs w:val="18"/>
          <w:lang w:eastAsia="en-GB"/>
        </w:rPr>
        <w:t xml:space="preserve"> </w:t>
      </w:r>
      <w:r w:rsidR="00BD3266">
        <w:rPr>
          <w:rFonts w:ascii="Arial" w:eastAsia="Times New Roman" w:hAnsi="Arial" w:cs="Arial"/>
          <w:color w:val="5A5B5B"/>
          <w:sz w:val="18"/>
          <w:szCs w:val="18"/>
          <w:lang w:eastAsia="en-GB"/>
        </w:rPr>
        <w:t>for a child</w:t>
      </w:r>
      <w:r w:rsidR="702320B3" w:rsidRPr="00BD3266">
        <w:rPr>
          <w:rFonts w:ascii="Arial" w:eastAsia="Times New Roman" w:hAnsi="Arial" w:cs="Arial"/>
          <w:color w:val="5A5B5B"/>
          <w:sz w:val="18"/>
          <w:szCs w:val="18"/>
          <w:lang w:eastAsia="en-GB"/>
        </w:rPr>
        <w:t xml:space="preserve"> or where a child return</w:t>
      </w:r>
      <w:r w:rsidR="00BD3266">
        <w:rPr>
          <w:rFonts w:ascii="Arial" w:eastAsia="Times New Roman" w:hAnsi="Arial" w:cs="Arial"/>
          <w:color w:val="5A5B5B"/>
          <w:sz w:val="18"/>
          <w:szCs w:val="18"/>
          <w:lang w:eastAsia="en-GB"/>
        </w:rPr>
        <w:t>s</w:t>
      </w:r>
      <w:r w:rsidR="702320B3" w:rsidRPr="00BD3266">
        <w:rPr>
          <w:rFonts w:ascii="Arial" w:eastAsia="Times New Roman" w:hAnsi="Arial" w:cs="Arial"/>
          <w:color w:val="5A5B5B"/>
          <w:sz w:val="18"/>
          <w:szCs w:val="18"/>
          <w:lang w:eastAsia="en-GB"/>
        </w:rPr>
        <w:t xml:space="preserve"> home in an unplanned way (</w:t>
      </w:r>
      <w:proofErr w:type="gramStart"/>
      <w:r w:rsidR="00BD3266" w:rsidRPr="00BD3266">
        <w:rPr>
          <w:rFonts w:ascii="Arial" w:eastAsia="Times New Roman" w:hAnsi="Arial" w:cs="Arial"/>
          <w:color w:val="5A5B5B"/>
          <w:sz w:val="18"/>
          <w:szCs w:val="18"/>
          <w:lang w:eastAsia="en-GB"/>
        </w:rPr>
        <w:t>i.e.</w:t>
      </w:r>
      <w:proofErr w:type="gramEnd"/>
      <w:r w:rsidR="00BD3266">
        <w:rPr>
          <w:rFonts w:ascii="Arial" w:eastAsia="Times New Roman" w:hAnsi="Arial" w:cs="Arial"/>
          <w:color w:val="5A5B5B"/>
          <w:sz w:val="18"/>
          <w:szCs w:val="18"/>
          <w:lang w:eastAsia="en-GB"/>
        </w:rPr>
        <w:t xml:space="preserve"> </w:t>
      </w:r>
      <w:r w:rsidR="702320B3" w:rsidRPr="00BD3266">
        <w:rPr>
          <w:rFonts w:ascii="Arial" w:eastAsia="Times New Roman" w:hAnsi="Arial" w:cs="Arial"/>
          <w:color w:val="5A5B5B"/>
          <w:sz w:val="18"/>
          <w:szCs w:val="18"/>
          <w:lang w:eastAsia="en-GB"/>
        </w:rPr>
        <w:t>parents withdraw s</w:t>
      </w:r>
      <w:r w:rsidR="00BD3266">
        <w:rPr>
          <w:rFonts w:ascii="Arial" w:eastAsia="Times New Roman" w:hAnsi="Arial" w:cs="Arial"/>
          <w:color w:val="5A5B5B"/>
          <w:sz w:val="18"/>
          <w:szCs w:val="18"/>
          <w:lang w:eastAsia="en-GB"/>
        </w:rPr>
        <w:t>.</w:t>
      </w:r>
      <w:r w:rsidR="702320B3" w:rsidRPr="00BD3266">
        <w:rPr>
          <w:rFonts w:ascii="Arial" w:eastAsia="Times New Roman" w:hAnsi="Arial" w:cs="Arial"/>
          <w:color w:val="5A5B5B"/>
          <w:sz w:val="18"/>
          <w:szCs w:val="18"/>
          <w:lang w:eastAsia="en-GB"/>
        </w:rPr>
        <w:t>20</w:t>
      </w:r>
      <w:r w:rsidR="00BD3266">
        <w:rPr>
          <w:rFonts w:ascii="Arial" w:eastAsia="Times New Roman" w:hAnsi="Arial" w:cs="Arial"/>
          <w:color w:val="5A5B5B"/>
          <w:sz w:val="18"/>
          <w:szCs w:val="18"/>
          <w:lang w:eastAsia="en-GB"/>
        </w:rPr>
        <w:t xml:space="preserve"> consent</w:t>
      </w:r>
      <w:r w:rsidR="702320B3" w:rsidRPr="00BD3266">
        <w:rPr>
          <w:rFonts w:ascii="Arial" w:eastAsia="Times New Roman" w:hAnsi="Arial" w:cs="Arial"/>
          <w:color w:val="5A5B5B"/>
          <w:sz w:val="18"/>
          <w:szCs w:val="18"/>
          <w:lang w:eastAsia="en-GB"/>
        </w:rPr>
        <w:t xml:space="preserve"> or </w:t>
      </w:r>
      <w:r w:rsidR="00BD3266">
        <w:rPr>
          <w:rFonts w:ascii="Arial" w:eastAsia="Times New Roman" w:hAnsi="Arial" w:cs="Arial"/>
          <w:color w:val="5A5B5B"/>
          <w:sz w:val="18"/>
          <w:szCs w:val="18"/>
          <w:lang w:eastAsia="en-GB"/>
        </w:rPr>
        <w:t xml:space="preserve">older </w:t>
      </w:r>
      <w:r w:rsidR="702320B3" w:rsidRPr="00BD3266">
        <w:rPr>
          <w:rFonts w:ascii="Arial" w:eastAsia="Times New Roman" w:hAnsi="Arial" w:cs="Arial"/>
          <w:color w:val="5A5B5B"/>
          <w:sz w:val="18"/>
          <w:szCs w:val="18"/>
          <w:lang w:eastAsia="en-GB"/>
        </w:rPr>
        <w:t xml:space="preserve">children </w:t>
      </w:r>
      <w:r w:rsidR="424DA1CE" w:rsidRPr="00BD3266">
        <w:rPr>
          <w:rFonts w:ascii="Arial" w:eastAsia="Times New Roman" w:hAnsi="Arial" w:cs="Arial"/>
          <w:color w:val="5A5B5B"/>
          <w:sz w:val="18"/>
          <w:szCs w:val="18"/>
          <w:lang w:eastAsia="en-GB"/>
        </w:rPr>
        <w:t>‘vot</w:t>
      </w:r>
      <w:r w:rsidR="00BD3266">
        <w:rPr>
          <w:rFonts w:ascii="Arial" w:eastAsia="Times New Roman" w:hAnsi="Arial" w:cs="Arial"/>
          <w:color w:val="5A5B5B"/>
          <w:sz w:val="18"/>
          <w:szCs w:val="18"/>
          <w:lang w:eastAsia="en-GB"/>
        </w:rPr>
        <w:t>e</w:t>
      </w:r>
      <w:r w:rsidR="424DA1CE" w:rsidRPr="00BD3266">
        <w:rPr>
          <w:rFonts w:ascii="Arial" w:eastAsia="Times New Roman" w:hAnsi="Arial" w:cs="Arial"/>
          <w:color w:val="5A5B5B"/>
          <w:sz w:val="18"/>
          <w:szCs w:val="18"/>
          <w:lang w:eastAsia="en-GB"/>
        </w:rPr>
        <w:t xml:space="preserve"> with their feet’)</w:t>
      </w:r>
      <w:r w:rsidR="4C2C2EDC" w:rsidRPr="00BD3266">
        <w:rPr>
          <w:rFonts w:ascii="Arial" w:eastAsia="Times New Roman" w:hAnsi="Arial" w:cs="Arial"/>
          <w:color w:val="5A5B5B"/>
          <w:sz w:val="18"/>
          <w:szCs w:val="18"/>
          <w:lang w:eastAsia="en-GB"/>
        </w:rPr>
        <w:t xml:space="preserve">, </w:t>
      </w:r>
      <w:r w:rsidR="6F349B6F" w:rsidRPr="00BD3266">
        <w:rPr>
          <w:rFonts w:ascii="Arial" w:eastAsia="Times New Roman" w:hAnsi="Arial" w:cs="Arial"/>
          <w:color w:val="5A5B5B"/>
          <w:sz w:val="18"/>
          <w:szCs w:val="18"/>
          <w:lang w:eastAsia="en-GB"/>
        </w:rPr>
        <w:t>the</w:t>
      </w:r>
      <w:r w:rsidR="00BD3266">
        <w:rPr>
          <w:rFonts w:ascii="Arial" w:eastAsia="Times New Roman" w:hAnsi="Arial" w:cs="Arial"/>
          <w:color w:val="5A5B5B"/>
          <w:sz w:val="18"/>
          <w:szCs w:val="18"/>
          <w:lang w:eastAsia="en-GB"/>
        </w:rPr>
        <w:t xml:space="preserve"> allocated social worker must notify the</w:t>
      </w:r>
      <w:r w:rsidR="6F349B6F" w:rsidRPr="00BD3266">
        <w:rPr>
          <w:rFonts w:ascii="Arial" w:eastAsia="Times New Roman" w:hAnsi="Arial" w:cs="Arial"/>
          <w:color w:val="5A5B5B"/>
          <w:sz w:val="18"/>
          <w:szCs w:val="18"/>
          <w:lang w:eastAsia="en-GB"/>
        </w:rPr>
        <w:t xml:space="preserve"> FGC Service </w:t>
      </w:r>
      <w:r w:rsidR="00D515CF">
        <w:rPr>
          <w:rFonts w:ascii="Arial" w:eastAsia="Times New Roman" w:hAnsi="Arial" w:cs="Arial"/>
          <w:color w:val="5A5B5B"/>
          <w:sz w:val="18"/>
          <w:szCs w:val="18"/>
          <w:lang w:eastAsia="en-GB"/>
        </w:rPr>
        <w:t xml:space="preserve">so that </w:t>
      </w:r>
      <w:r w:rsidR="00BD3266">
        <w:rPr>
          <w:rFonts w:ascii="Arial" w:eastAsia="Times New Roman" w:hAnsi="Arial" w:cs="Arial"/>
          <w:color w:val="5A5B5B"/>
          <w:sz w:val="18"/>
          <w:szCs w:val="18"/>
          <w:lang w:eastAsia="en-GB"/>
        </w:rPr>
        <w:t xml:space="preserve">a FGC </w:t>
      </w:r>
      <w:r w:rsidR="00D515CF">
        <w:rPr>
          <w:rFonts w:ascii="Arial" w:eastAsia="Times New Roman" w:hAnsi="Arial" w:cs="Arial"/>
          <w:color w:val="5A5B5B"/>
          <w:sz w:val="18"/>
          <w:szCs w:val="18"/>
          <w:lang w:eastAsia="en-GB"/>
        </w:rPr>
        <w:t>can</w:t>
      </w:r>
      <w:r w:rsidR="00BD3266">
        <w:rPr>
          <w:rFonts w:ascii="Arial" w:eastAsia="Times New Roman" w:hAnsi="Arial" w:cs="Arial"/>
          <w:color w:val="5A5B5B"/>
          <w:sz w:val="18"/>
          <w:szCs w:val="18"/>
          <w:lang w:eastAsia="en-GB"/>
        </w:rPr>
        <w:t xml:space="preserve"> be </w:t>
      </w:r>
      <w:r w:rsidR="6F349B6F" w:rsidRPr="00BD3266">
        <w:rPr>
          <w:rFonts w:ascii="Arial" w:eastAsia="Times New Roman" w:hAnsi="Arial" w:cs="Arial"/>
          <w:color w:val="5A5B5B"/>
          <w:sz w:val="18"/>
          <w:szCs w:val="18"/>
          <w:lang w:eastAsia="en-GB"/>
        </w:rPr>
        <w:t>offered</w:t>
      </w:r>
      <w:r w:rsidR="0E360C67" w:rsidRPr="00BD3266">
        <w:rPr>
          <w:rFonts w:ascii="Arial" w:eastAsia="Times New Roman" w:hAnsi="Arial" w:cs="Arial"/>
          <w:color w:val="5A5B5B"/>
          <w:sz w:val="18"/>
          <w:szCs w:val="18"/>
          <w:lang w:eastAsia="en-GB"/>
        </w:rPr>
        <w:t xml:space="preserve"> </w:t>
      </w:r>
      <w:r w:rsidR="00BD3266">
        <w:rPr>
          <w:rFonts w:ascii="Arial" w:eastAsia="Times New Roman" w:hAnsi="Arial" w:cs="Arial"/>
          <w:color w:val="5A5B5B"/>
          <w:sz w:val="18"/>
          <w:szCs w:val="18"/>
          <w:lang w:eastAsia="en-GB"/>
        </w:rPr>
        <w:t xml:space="preserve">to the family / network. </w:t>
      </w:r>
      <w:r w:rsidR="00BD3266" w:rsidRPr="00BD3266">
        <w:rPr>
          <w:rFonts w:ascii="Arial" w:eastAsia="Times New Roman" w:hAnsi="Arial" w:cs="Arial"/>
          <w:color w:val="5A5B5B"/>
          <w:sz w:val="18"/>
          <w:szCs w:val="18"/>
          <w:lang w:eastAsia="en-GB"/>
        </w:rPr>
        <w:t>This is the most effective way to bring family networks together and explore the role that they can play in promoting the welfare of children.</w:t>
      </w:r>
      <w:r w:rsidR="00BD3266">
        <w:rPr>
          <w:rFonts w:ascii="Arial" w:eastAsia="Times New Roman" w:hAnsi="Arial" w:cs="Arial"/>
          <w:color w:val="5A5B5B"/>
          <w:sz w:val="18"/>
          <w:szCs w:val="18"/>
          <w:lang w:eastAsia="en-GB"/>
        </w:rPr>
        <w:t xml:space="preserve"> If there is an existing Family Plan in place, it may be necessary to review this with the family to ensure it addresses the possibility of reunification.</w:t>
      </w:r>
      <w:r w:rsidR="1527A670" w:rsidRPr="00BD3266">
        <w:rPr>
          <w:rFonts w:ascii="Arial" w:eastAsia="Times New Roman" w:hAnsi="Arial" w:cs="Arial"/>
          <w:color w:val="5A5B5B"/>
          <w:sz w:val="18"/>
          <w:szCs w:val="18"/>
          <w:lang w:eastAsia="en-GB"/>
        </w:rPr>
        <w:t xml:space="preserve"> </w:t>
      </w:r>
      <w:r w:rsidR="00BD3266">
        <w:rPr>
          <w:rFonts w:ascii="Arial" w:eastAsia="Times New Roman" w:hAnsi="Arial" w:cs="Arial"/>
          <w:color w:val="5A5B5B"/>
          <w:sz w:val="18"/>
          <w:szCs w:val="18"/>
          <w:lang w:eastAsia="en-GB"/>
        </w:rPr>
        <w:t>The objective is to ensure there is clarity about</w:t>
      </w:r>
      <w:r w:rsidR="1527A670" w:rsidRPr="00BD3266">
        <w:rPr>
          <w:rFonts w:ascii="Arial" w:eastAsia="Times New Roman" w:hAnsi="Arial" w:cs="Arial"/>
          <w:color w:val="5A5B5B"/>
          <w:sz w:val="18"/>
          <w:szCs w:val="18"/>
          <w:lang w:eastAsia="en-GB"/>
        </w:rPr>
        <w:t xml:space="preserve"> the family network and its resources, and how they will support the </w:t>
      </w:r>
      <w:r w:rsidR="00BD3266">
        <w:rPr>
          <w:rFonts w:ascii="Arial" w:eastAsia="Times New Roman" w:hAnsi="Arial" w:cs="Arial"/>
          <w:color w:val="5A5B5B"/>
          <w:sz w:val="18"/>
          <w:szCs w:val="18"/>
          <w:lang w:eastAsia="en-GB"/>
        </w:rPr>
        <w:t xml:space="preserve">reunification </w:t>
      </w:r>
      <w:r w:rsidR="1527A670" w:rsidRPr="00BD3266">
        <w:rPr>
          <w:rFonts w:ascii="Arial" w:eastAsia="Times New Roman" w:hAnsi="Arial" w:cs="Arial"/>
          <w:color w:val="5A5B5B"/>
          <w:sz w:val="18"/>
          <w:szCs w:val="18"/>
          <w:lang w:eastAsia="en-GB"/>
        </w:rPr>
        <w:t>plan</w:t>
      </w:r>
      <w:r w:rsidR="00BD3266">
        <w:rPr>
          <w:rFonts w:ascii="Arial" w:eastAsia="Times New Roman" w:hAnsi="Arial" w:cs="Arial"/>
          <w:color w:val="5A5B5B"/>
          <w:sz w:val="18"/>
          <w:szCs w:val="18"/>
          <w:lang w:eastAsia="en-GB"/>
        </w:rPr>
        <w:t xml:space="preserve"> or reality</w:t>
      </w:r>
      <w:r w:rsidR="00B460F2">
        <w:rPr>
          <w:rFonts w:ascii="Arial" w:eastAsia="Times New Roman" w:hAnsi="Arial" w:cs="Arial"/>
          <w:color w:val="5A5B5B"/>
          <w:sz w:val="18"/>
          <w:szCs w:val="18"/>
          <w:lang w:eastAsia="en-GB"/>
        </w:rPr>
        <w:t xml:space="preserve"> should a child have already returned home.</w:t>
      </w:r>
      <w:r w:rsidR="5F73B3A6" w:rsidRPr="00BD3266">
        <w:rPr>
          <w:rFonts w:ascii="Arial" w:eastAsia="Times New Roman" w:hAnsi="Arial" w:cs="Arial"/>
          <w:color w:val="5A5B5B"/>
          <w:sz w:val="18"/>
          <w:szCs w:val="18"/>
          <w:lang w:eastAsia="en-GB"/>
        </w:rPr>
        <w:t xml:space="preserve"> </w:t>
      </w:r>
    </w:p>
    <w:p w14:paraId="59E5F291" w14:textId="77777777" w:rsidR="00370F7F" w:rsidRDefault="00370F7F" w:rsidP="1CED66D4">
      <w:pPr>
        <w:shd w:val="clear" w:color="auto" w:fill="FFFFFF" w:themeFill="background1"/>
        <w:spacing w:beforeAutospacing="1" w:afterAutospacing="1" w:line="252" w:lineRule="atLeast"/>
        <w:rPr>
          <w:rFonts w:ascii="Arial" w:eastAsia="Times New Roman" w:hAnsi="Arial" w:cs="Arial"/>
          <w:b/>
          <w:bCs/>
          <w:color w:val="50575B"/>
          <w:sz w:val="23"/>
          <w:szCs w:val="23"/>
          <w:lang w:eastAsia="en-GB"/>
        </w:rPr>
      </w:pPr>
    </w:p>
    <w:p w14:paraId="00A97672" w14:textId="77777777" w:rsidR="00370F7F" w:rsidRDefault="00370F7F" w:rsidP="1CED66D4">
      <w:pPr>
        <w:shd w:val="clear" w:color="auto" w:fill="FFFFFF" w:themeFill="background1"/>
        <w:spacing w:beforeAutospacing="1" w:afterAutospacing="1" w:line="252" w:lineRule="atLeast"/>
        <w:rPr>
          <w:rFonts w:ascii="Arial" w:eastAsia="Times New Roman" w:hAnsi="Arial" w:cs="Arial"/>
          <w:b/>
          <w:bCs/>
          <w:color w:val="50575B"/>
          <w:sz w:val="23"/>
          <w:szCs w:val="23"/>
          <w:lang w:eastAsia="en-GB"/>
        </w:rPr>
      </w:pPr>
    </w:p>
    <w:p w14:paraId="099DE22D" w14:textId="659783D5" w:rsidR="6B944234" w:rsidRDefault="6B944234" w:rsidP="1CED66D4">
      <w:pPr>
        <w:shd w:val="clear" w:color="auto" w:fill="FFFFFF" w:themeFill="background1"/>
        <w:spacing w:beforeAutospacing="1" w:afterAutospacing="1" w:line="252" w:lineRule="atLeast"/>
        <w:rPr>
          <w:rFonts w:ascii="Arial" w:eastAsia="Times New Roman" w:hAnsi="Arial" w:cs="Arial"/>
          <w:b/>
          <w:bCs/>
          <w:color w:val="50575B"/>
          <w:sz w:val="23"/>
          <w:szCs w:val="23"/>
          <w:lang w:eastAsia="en-GB"/>
        </w:rPr>
      </w:pPr>
      <w:r w:rsidRPr="00D515CF">
        <w:rPr>
          <w:rFonts w:ascii="Arial" w:eastAsia="Times New Roman" w:hAnsi="Arial" w:cs="Arial"/>
          <w:b/>
          <w:bCs/>
          <w:color w:val="50575B"/>
          <w:sz w:val="23"/>
          <w:szCs w:val="23"/>
          <w:lang w:eastAsia="en-GB"/>
        </w:rPr>
        <w:lastRenderedPageBreak/>
        <w:t>NSPCC M</w:t>
      </w:r>
      <w:r w:rsidR="00D515CF">
        <w:rPr>
          <w:rFonts w:ascii="Arial" w:eastAsia="Times New Roman" w:hAnsi="Arial" w:cs="Arial"/>
          <w:b/>
          <w:bCs/>
          <w:color w:val="50575B"/>
          <w:sz w:val="23"/>
          <w:szCs w:val="23"/>
          <w:lang w:eastAsia="en-GB"/>
        </w:rPr>
        <w:t>ODEL</w:t>
      </w:r>
    </w:p>
    <w:p w14:paraId="3DAEB519" w14:textId="28C3BFB8" w:rsidR="00370F7F" w:rsidRDefault="00A077F2" w:rsidP="1CED66D4">
      <w:pPr>
        <w:shd w:val="clear" w:color="auto" w:fill="FFFFFF" w:themeFill="background1"/>
        <w:spacing w:beforeAutospacing="1" w:afterAutospacing="1" w:line="252" w:lineRule="atLeast"/>
        <w:rPr>
          <w:rFonts w:ascii="Arial" w:eastAsia="Times New Roman" w:hAnsi="Arial" w:cs="Arial"/>
          <w:color w:val="50575B"/>
          <w:sz w:val="18"/>
          <w:szCs w:val="18"/>
          <w:lang w:eastAsia="en-GB"/>
        </w:rPr>
      </w:pPr>
      <w:r>
        <w:rPr>
          <w:rFonts w:ascii="Arial" w:eastAsia="Times New Roman" w:hAnsi="Arial" w:cs="Arial"/>
          <w:color w:val="50575B"/>
          <w:sz w:val="18"/>
          <w:szCs w:val="18"/>
          <w:lang w:eastAsia="en-GB"/>
        </w:rPr>
        <w:t>In response to national research findings the NSPCC and University of Bristol developed a Reunification</w:t>
      </w:r>
      <w:r w:rsidR="00B239A3">
        <w:rPr>
          <w:rFonts w:ascii="Arial" w:eastAsia="Times New Roman" w:hAnsi="Arial" w:cs="Arial"/>
          <w:color w:val="50575B"/>
          <w:sz w:val="18"/>
          <w:szCs w:val="18"/>
          <w:lang w:eastAsia="en-GB"/>
        </w:rPr>
        <w:t xml:space="preserve"> Practice Framework </w:t>
      </w:r>
      <w:r w:rsidR="00370F7F">
        <w:rPr>
          <w:rFonts w:ascii="Arial" w:eastAsia="Times New Roman" w:hAnsi="Arial" w:cs="Arial"/>
          <w:color w:val="50575B"/>
          <w:sz w:val="18"/>
          <w:szCs w:val="18"/>
          <w:lang w:eastAsia="en-GB"/>
        </w:rPr>
        <w:t>and associated guidance to assist social workers to improve assessment, decision-making</w:t>
      </w:r>
      <w:r w:rsidR="00C145F2">
        <w:rPr>
          <w:rFonts w:ascii="Arial" w:eastAsia="Times New Roman" w:hAnsi="Arial" w:cs="Arial"/>
          <w:color w:val="50575B"/>
          <w:sz w:val="18"/>
          <w:szCs w:val="18"/>
          <w:lang w:eastAsia="en-GB"/>
        </w:rPr>
        <w:t xml:space="preserve"> and</w:t>
      </w:r>
      <w:r w:rsidR="00370F7F">
        <w:rPr>
          <w:rFonts w:ascii="Arial" w:eastAsia="Times New Roman" w:hAnsi="Arial" w:cs="Arial"/>
          <w:color w:val="50575B"/>
          <w:sz w:val="18"/>
          <w:szCs w:val="18"/>
          <w:lang w:eastAsia="en-GB"/>
        </w:rPr>
        <w:t xml:space="preserve"> planning and support for children and</w:t>
      </w:r>
      <w:r w:rsidR="00C145F2">
        <w:rPr>
          <w:rFonts w:ascii="Arial" w:eastAsia="Times New Roman" w:hAnsi="Arial" w:cs="Arial"/>
          <w:color w:val="50575B"/>
          <w:sz w:val="18"/>
          <w:szCs w:val="18"/>
          <w:lang w:eastAsia="en-GB"/>
        </w:rPr>
        <w:t xml:space="preserve"> parents</w:t>
      </w:r>
      <w:r w:rsidR="00370F7F">
        <w:rPr>
          <w:rFonts w:ascii="Arial" w:eastAsia="Times New Roman" w:hAnsi="Arial" w:cs="Arial"/>
          <w:color w:val="50575B"/>
          <w:sz w:val="18"/>
          <w:szCs w:val="18"/>
          <w:lang w:eastAsia="en-GB"/>
        </w:rPr>
        <w:t xml:space="preserve"> in relation to </w:t>
      </w:r>
      <w:r>
        <w:rPr>
          <w:rFonts w:ascii="Arial" w:eastAsia="Times New Roman" w:hAnsi="Arial" w:cs="Arial"/>
          <w:color w:val="50575B"/>
          <w:sz w:val="18"/>
          <w:szCs w:val="18"/>
          <w:lang w:eastAsia="en-GB"/>
        </w:rPr>
        <w:t xml:space="preserve">their </w:t>
      </w:r>
      <w:r w:rsidR="00370F7F">
        <w:rPr>
          <w:rFonts w:ascii="Arial" w:eastAsia="Times New Roman" w:hAnsi="Arial" w:cs="Arial"/>
          <w:color w:val="50575B"/>
          <w:sz w:val="18"/>
          <w:szCs w:val="18"/>
          <w:lang w:eastAsia="en-GB"/>
        </w:rPr>
        <w:t>return home from care</w:t>
      </w:r>
      <w:r>
        <w:rPr>
          <w:rFonts w:ascii="Arial" w:eastAsia="Times New Roman" w:hAnsi="Arial" w:cs="Arial"/>
          <w:color w:val="50575B"/>
          <w:sz w:val="18"/>
          <w:szCs w:val="18"/>
          <w:lang w:eastAsia="en-GB"/>
        </w:rPr>
        <w:t xml:space="preserve">. </w:t>
      </w:r>
    </w:p>
    <w:p w14:paraId="59CE58D7" w14:textId="789ECDF5" w:rsidR="00370F7F" w:rsidRDefault="00A077F2" w:rsidP="1CED66D4">
      <w:pPr>
        <w:shd w:val="clear" w:color="auto" w:fill="FFFFFF" w:themeFill="background1"/>
        <w:spacing w:beforeAutospacing="1" w:afterAutospacing="1" w:line="252" w:lineRule="atLeast"/>
        <w:rPr>
          <w:rFonts w:ascii="Arial" w:eastAsia="Times New Roman" w:hAnsi="Arial" w:cs="Arial"/>
          <w:color w:val="50575B"/>
          <w:sz w:val="18"/>
          <w:szCs w:val="18"/>
          <w:lang w:eastAsia="en-GB"/>
        </w:rPr>
      </w:pPr>
      <w:r>
        <w:rPr>
          <w:rFonts w:ascii="Arial" w:eastAsia="Times New Roman" w:hAnsi="Arial" w:cs="Arial"/>
          <w:color w:val="50575B"/>
          <w:sz w:val="18"/>
          <w:szCs w:val="18"/>
          <w:lang w:eastAsia="en-GB"/>
        </w:rPr>
        <w:t>The guidance supports social workers to apply structured professional judgement to decisions about whether and how a child should return home from care. It provides a framework for analysing risks to the child based on robust evidence, which enhances the worker’s professional judgement. It supports families and workers to understand what needs to change, to set goals, access support and services and to review progress.</w:t>
      </w:r>
    </w:p>
    <w:p w14:paraId="7F502138" w14:textId="3B6F87A2" w:rsidR="00C145F2" w:rsidRDefault="00C145F2" w:rsidP="00367CFE">
      <w:pPr>
        <w:spacing w:beforeAutospacing="1" w:afterAutospacing="1" w:line="252" w:lineRule="atLeast"/>
        <w:rPr>
          <w:rFonts w:ascii="Arial" w:eastAsia="Times New Roman" w:hAnsi="Arial" w:cs="Arial"/>
          <w:color w:val="50575B"/>
          <w:sz w:val="18"/>
          <w:szCs w:val="18"/>
          <w:lang w:eastAsia="en-GB"/>
        </w:rPr>
      </w:pPr>
      <w:bookmarkStart w:id="0" w:name="_Hlk159342091"/>
      <w:r>
        <w:rPr>
          <w:rFonts w:ascii="Arial" w:eastAsia="Times New Roman" w:hAnsi="Arial" w:cs="Arial"/>
          <w:color w:val="50575B"/>
          <w:sz w:val="18"/>
          <w:szCs w:val="18"/>
          <w:lang w:eastAsia="en-GB"/>
        </w:rPr>
        <w:t>The framework can be used with all children and young people up to the age of 18</w:t>
      </w:r>
      <w:r w:rsidR="007069A7">
        <w:rPr>
          <w:rFonts w:ascii="Arial" w:eastAsia="Times New Roman" w:hAnsi="Arial" w:cs="Arial"/>
          <w:color w:val="50575B"/>
          <w:sz w:val="18"/>
          <w:szCs w:val="18"/>
          <w:lang w:eastAsia="en-GB"/>
        </w:rPr>
        <w:t xml:space="preserve"> </w:t>
      </w:r>
      <w:r>
        <w:rPr>
          <w:rFonts w:ascii="Arial" w:eastAsia="Times New Roman" w:hAnsi="Arial" w:cs="Arial"/>
          <w:color w:val="50575B"/>
          <w:sz w:val="18"/>
          <w:szCs w:val="18"/>
          <w:lang w:eastAsia="en-GB"/>
        </w:rPr>
        <w:t xml:space="preserve">who have been taken into care </w:t>
      </w:r>
      <w:r w:rsidR="009975A8">
        <w:rPr>
          <w:rFonts w:ascii="Arial" w:eastAsia="Times New Roman" w:hAnsi="Arial" w:cs="Arial"/>
          <w:color w:val="50575B"/>
          <w:sz w:val="18"/>
          <w:szCs w:val="18"/>
          <w:lang w:eastAsia="en-GB"/>
        </w:rPr>
        <w:t>because of</w:t>
      </w:r>
      <w:r>
        <w:rPr>
          <w:rFonts w:ascii="Arial" w:eastAsia="Times New Roman" w:hAnsi="Arial" w:cs="Arial"/>
          <w:color w:val="50575B"/>
          <w:sz w:val="18"/>
          <w:szCs w:val="18"/>
          <w:lang w:eastAsia="en-GB"/>
        </w:rPr>
        <w:t xml:space="preserve"> abuse and neglect for </w:t>
      </w:r>
      <w:r w:rsidR="007069A7">
        <w:rPr>
          <w:rFonts w:ascii="Arial" w:eastAsia="Times New Roman" w:hAnsi="Arial" w:cs="Arial"/>
          <w:color w:val="50575B"/>
          <w:sz w:val="18"/>
          <w:szCs w:val="18"/>
          <w:lang w:eastAsia="en-GB"/>
        </w:rPr>
        <w:t>who</w:t>
      </w:r>
      <w:r w:rsidR="00022704">
        <w:rPr>
          <w:rFonts w:ascii="Arial" w:eastAsia="Times New Roman" w:hAnsi="Arial" w:cs="Arial"/>
          <w:color w:val="50575B"/>
          <w:sz w:val="18"/>
          <w:szCs w:val="18"/>
          <w:lang w:eastAsia="en-GB"/>
        </w:rPr>
        <w:t>m</w:t>
      </w:r>
      <w:r w:rsidR="007069A7">
        <w:rPr>
          <w:rFonts w:ascii="Arial" w:eastAsia="Times New Roman" w:hAnsi="Arial" w:cs="Arial"/>
          <w:color w:val="50575B"/>
          <w:sz w:val="18"/>
          <w:szCs w:val="18"/>
          <w:lang w:eastAsia="en-GB"/>
        </w:rPr>
        <w:t xml:space="preserve"> return </w:t>
      </w:r>
      <w:r>
        <w:rPr>
          <w:rFonts w:ascii="Arial" w:eastAsia="Times New Roman" w:hAnsi="Arial" w:cs="Arial"/>
          <w:color w:val="50575B"/>
          <w:sz w:val="18"/>
          <w:szCs w:val="18"/>
          <w:lang w:eastAsia="en-GB"/>
        </w:rPr>
        <w:t xml:space="preserve">home is an option. It is relevant when children are </w:t>
      </w:r>
      <w:r w:rsidR="00022704">
        <w:rPr>
          <w:rFonts w:ascii="Arial" w:eastAsia="Times New Roman" w:hAnsi="Arial" w:cs="Arial"/>
          <w:color w:val="50575B"/>
          <w:sz w:val="18"/>
          <w:szCs w:val="18"/>
          <w:lang w:eastAsia="en-GB"/>
        </w:rPr>
        <w:t>placed</w:t>
      </w:r>
      <w:r>
        <w:rPr>
          <w:rFonts w:ascii="Arial" w:eastAsia="Times New Roman" w:hAnsi="Arial" w:cs="Arial"/>
          <w:color w:val="50575B"/>
          <w:sz w:val="18"/>
          <w:szCs w:val="18"/>
          <w:lang w:eastAsia="en-GB"/>
        </w:rPr>
        <w:t xml:space="preserve"> </w:t>
      </w:r>
      <w:r w:rsidR="00022704">
        <w:rPr>
          <w:rFonts w:ascii="Arial" w:eastAsia="Times New Roman" w:hAnsi="Arial" w:cs="Arial"/>
          <w:color w:val="50575B"/>
          <w:sz w:val="18"/>
          <w:szCs w:val="18"/>
          <w:lang w:eastAsia="en-GB"/>
        </w:rPr>
        <w:t xml:space="preserve">under S20 </w:t>
      </w:r>
      <w:r>
        <w:rPr>
          <w:rFonts w:ascii="Arial" w:eastAsia="Times New Roman" w:hAnsi="Arial" w:cs="Arial"/>
          <w:color w:val="50575B"/>
          <w:sz w:val="18"/>
          <w:szCs w:val="18"/>
          <w:lang w:eastAsia="en-GB"/>
        </w:rPr>
        <w:t>and t</w:t>
      </w:r>
      <w:r w:rsidR="007069A7">
        <w:rPr>
          <w:rFonts w:ascii="Arial" w:eastAsia="Times New Roman" w:hAnsi="Arial" w:cs="Arial"/>
          <w:color w:val="50575B"/>
          <w:sz w:val="18"/>
          <w:szCs w:val="18"/>
          <w:lang w:eastAsia="en-GB"/>
        </w:rPr>
        <w:t>o</w:t>
      </w:r>
      <w:r>
        <w:rPr>
          <w:rFonts w:ascii="Arial" w:eastAsia="Times New Roman" w:hAnsi="Arial" w:cs="Arial"/>
          <w:color w:val="50575B"/>
          <w:sz w:val="18"/>
          <w:szCs w:val="18"/>
          <w:lang w:eastAsia="en-GB"/>
        </w:rPr>
        <w:t xml:space="preserve"> those on care and interim care orders. </w:t>
      </w:r>
      <w:r w:rsidR="007069A7">
        <w:rPr>
          <w:rFonts w:ascii="Arial" w:eastAsia="Times New Roman" w:hAnsi="Arial" w:cs="Arial"/>
          <w:color w:val="50575B"/>
          <w:sz w:val="18"/>
          <w:szCs w:val="18"/>
          <w:lang w:eastAsia="en-GB"/>
        </w:rPr>
        <w:t>Cases will be eligible to consider within this framework when a child has recently come into care and when a child has been in care for longer and the possibility of reunification is being considered.</w:t>
      </w:r>
      <w:r w:rsidR="00F21CAE">
        <w:rPr>
          <w:rFonts w:ascii="Arial" w:eastAsia="Times New Roman" w:hAnsi="Arial" w:cs="Arial"/>
          <w:color w:val="50575B"/>
          <w:sz w:val="18"/>
          <w:szCs w:val="18"/>
          <w:lang w:eastAsia="en-GB"/>
        </w:rPr>
        <w:t xml:space="preserve"> More detail</w:t>
      </w:r>
      <w:r w:rsidR="00DA7B09">
        <w:rPr>
          <w:rFonts w:ascii="Arial" w:eastAsia="Times New Roman" w:hAnsi="Arial" w:cs="Arial"/>
          <w:color w:val="50575B"/>
          <w:sz w:val="18"/>
          <w:szCs w:val="18"/>
          <w:lang w:eastAsia="en-GB"/>
        </w:rPr>
        <w:t>ed</w:t>
      </w:r>
      <w:r w:rsidR="00F21CAE">
        <w:rPr>
          <w:rFonts w:ascii="Arial" w:eastAsia="Times New Roman" w:hAnsi="Arial" w:cs="Arial"/>
          <w:color w:val="50575B"/>
          <w:sz w:val="18"/>
          <w:szCs w:val="18"/>
          <w:lang w:eastAsia="en-GB"/>
        </w:rPr>
        <w:t xml:space="preserve"> guidance can be </w:t>
      </w:r>
      <w:r w:rsidR="0091012C">
        <w:rPr>
          <w:rFonts w:ascii="Arial" w:eastAsia="Times New Roman" w:hAnsi="Arial" w:cs="Arial"/>
          <w:color w:val="50575B"/>
          <w:sz w:val="18"/>
          <w:szCs w:val="18"/>
          <w:lang w:eastAsia="en-GB"/>
        </w:rPr>
        <w:t xml:space="preserve">accessed here: </w:t>
      </w:r>
      <w:hyperlink r:id="rId8" w:history="1">
        <w:r w:rsidR="0091012C" w:rsidRPr="0091012C">
          <w:rPr>
            <w:rStyle w:val="Hyperlink"/>
            <w:rFonts w:ascii="Arial" w:eastAsia="Times New Roman" w:hAnsi="Arial" w:cs="Arial"/>
            <w:sz w:val="18"/>
            <w:szCs w:val="18"/>
            <w:lang w:eastAsia="en-GB"/>
          </w:rPr>
          <w:t>Reunification: an evidence-informed framework for return home practice (nspcc.org.uk)</w:t>
        </w:r>
      </w:hyperlink>
      <w:r w:rsidR="0091012C" w:rsidRPr="0091012C">
        <w:rPr>
          <w:rFonts w:ascii="Arial" w:eastAsia="Times New Roman" w:hAnsi="Arial" w:cs="Arial"/>
          <w:color w:val="50575B"/>
          <w:sz w:val="18"/>
          <w:szCs w:val="18"/>
          <w:lang w:eastAsia="en-GB"/>
        </w:rPr>
        <w:t xml:space="preserve"> </w:t>
      </w:r>
      <w:r w:rsidR="000123D2">
        <w:rPr>
          <w:rFonts w:ascii="Arial" w:eastAsia="Times New Roman" w:hAnsi="Arial" w:cs="Arial"/>
          <w:color w:val="50575B"/>
          <w:sz w:val="18"/>
          <w:szCs w:val="18"/>
          <w:lang w:eastAsia="en-GB"/>
        </w:rPr>
        <w:t xml:space="preserve">Newcastle’s expectation is that before using the NSPCC model staff should complete relevant training which </w:t>
      </w:r>
      <w:r w:rsidR="000123D2" w:rsidRPr="00367CFE">
        <w:rPr>
          <w:rFonts w:ascii="Arial" w:eastAsia="Times New Roman" w:hAnsi="Arial" w:cs="Arial"/>
          <w:color w:val="50575B"/>
          <w:sz w:val="18"/>
          <w:szCs w:val="18"/>
          <w:lang w:eastAsia="en-GB"/>
        </w:rPr>
        <w:t xml:space="preserve">is available via </w:t>
      </w:r>
      <w:proofErr w:type="spellStart"/>
      <w:r w:rsidR="0091012C">
        <w:rPr>
          <w:rFonts w:ascii="Arial" w:eastAsia="Times New Roman" w:hAnsi="Arial" w:cs="Arial"/>
          <w:color w:val="50575B"/>
          <w:sz w:val="18"/>
          <w:szCs w:val="18"/>
          <w:lang w:eastAsia="en-GB"/>
        </w:rPr>
        <w:t>iLearn</w:t>
      </w:r>
      <w:proofErr w:type="spellEnd"/>
      <w:r w:rsidR="0091012C">
        <w:rPr>
          <w:rFonts w:ascii="Arial" w:eastAsia="Times New Roman" w:hAnsi="Arial" w:cs="Arial"/>
          <w:color w:val="50575B"/>
          <w:sz w:val="18"/>
          <w:szCs w:val="18"/>
          <w:lang w:eastAsia="en-GB"/>
        </w:rPr>
        <w:t xml:space="preserve"> </w:t>
      </w:r>
      <w:r w:rsidR="000123D2" w:rsidRPr="00367CFE">
        <w:rPr>
          <w:rFonts w:ascii="Arial" w:eastAsia="Times New Roman" w:hAnsi="Arial" w:cs="Arial"/>
          <w:color w:val="50575B"/>
          <w:sz w:val="18"/>
          <w:szCs w:val="18"/>
          <w:lang w:eastAsia="en-GB"/>
        </w:rPr>
        <w:t>LMS.</w:t>
      </w:r>
    </w:p>
    <w:bookmarkEnd w:id="0"/>
    <w:p w14:paraId="5D997549" w14:textId="3F8D776C" w:rsidR="00F91BB4" w:rsidRPr="00166A70" w:rsidRDefault="00166A70" w:rsidP="1B1622E6">
      <w:pPr>
        <w:shd w:val="clear" w:color="auto" w:fill="FFFFFF" w:themeFill="background1"/>
        <w:spacing w:before="100" w:beforeAutospacing="1" w:after="100" w:afterAutospacing="1" w:line="252" w:lineRule="atLeast"/>
        <w:rPr>
          <w:rFonts w:ascii="Arial" w:eastAsia="Times New Roman" w:hAnsi="Arial" w:cs="Arial"/>
          <w:b/>
          <w:bCs/>
          <w:color w:val="50575B"/>
          <w:sz w:val="23"/>
          <w:szCs w:val="23"/>
          <w:lang w:eastAsia="en-GB"/>
        </w:rPr>
      </w:pPr>
      <w:r w:rsidRPr="00166A70">
        <w:rPr>
          <w:rFonts w:ascii="Arial" w:eastAsia="Times New Roman" w:hAnsi="Arial" w:cs="Arial"/>
          <w:b/>
          <w:bCs/>
          <w:color w:val="50575B"/>
          <w:sz w:val="23"/>
          <w:szCs w:val="23"/>
          <w:lang w:eastAsia="en-GB"/>
        </w:rPr>
        <w:t>CHILDREN SUBJECT TO A CARE ORDER</w:t>
      </w:r>
    </w:p>
    <w:p w14:paraId="5E27736B" w14:textId="32A6935C" w:rsidR="00A0394D" w:rsidRPr="00A0394D" w:rsidRDefault="6BB62AD6" w:rsidP="1B1622E6">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4C9E5C00">
        <w:rPr>
          <w:rFonts w:ascii="Arial" w:eastAsia="Times New Roman" w:hAnsi="Arial" w:cs="Arial"/>
          <w:color w:val="5A5B5B"/>
          <w:sz w:val="18"/>
          <w:szCs w:val="18"/>
          <w:lang w:eastAsia="en-GB"/>
        </w:rPr>
        <w:t xml:space="preserve">There are established statutory regulations </w:t>
      </w:r>
      <w:r w:rsidR="75C1AEB4" w:rsidRPr="4C9E5C00">
        <w:rPr>
          <w:rFonts w:ascii="Arial" w:eastAsia="Times New Roman" w:hAnsi="Arial" w:cs="Arial"/>
          <w:color w:val="5A5B5B"/>
          <w:sz w:val="18"/>
          <w:szCs w:val="18"/>
          <w:lang w:eastAsia="en-GB"/>
        </w:rPr>
        <w:t xml:space="preserve">directing what must happen when a child that is subject to a care order returns home. The actions required are set out in the </w:t>
      </w:r>
      <w:hyperlink r:id="rId9" w:history="1">
        <w:r w:rsidR="004F5013">
          <w:rPr>
            <w:rStyle w:val="Hyperlink"/>
            <w:rFonts w:ascii="Arial" w:eastAsia="Times New Roman" w:hAnsi="Arial" w:cs="Arial"/>
            <w:sz w:val="18"/>
            <w:szCs w:val="18"/>
            <w:lang w:eastAsia="en-GB"/>
          </w:rPr>
          <w:t xml:space="preserve">Placements with Parents procedure (PWP) </w:t>
        </w:r>
      </w:hyperlink>
      <w:r w:rsidR="4BF1C9AF" w:rsidRPr="4C9E5C00">
        <w:rPr>
          <w:rFonts w:ascii="Arial" w:eastAsia="Times New Roman" w:hAnsi="Arial" w:cs="Arial"/>
          <w:color w:val="5A5B5B"/>
          <w:sz w:val="18"/>
          <w:szCs w:val="18"/>
          <w:lang w:eastAsia="en-GB"/>
        </w:rPr>
        <w:t>.</w:t>
      </w:r>
      <w:r w:rsidR="008A4830">
        <w:rPr>
          <w:rFonts w:ascii="Arial" w:eastAsia="Times New Roman" w:hAnsi="Arial" w:cs="Arial"/>
          <w:color w:val="5A5B5B"/>
          <w:sz w:val="18"/>
          <w:szCs w:val="18"/>
          <w:lang w:eastAsia="en-GB"/>
        </w:rPr>
        <w:t xml:space="preserve"> </w:t>
      </w:r>
      <w:r w:rsidR="4BF1C9AF" w:rsidRPr="4C9E5C00">
        <w:rPr>
          <w:rFonts w:ascii="Arial" w:eastAsia="Times New Roman" w:hAnsi="Arial" w:cs="Arial"/>
          <w:color w:val="5A5B5B"/>
          <w:sz w:val="18"/>
          <w:szCs w:val="18"/>
          <w:lang w:eastAsia="en-GB"/>
        </w:rPr>
        <w:t xml:space="preserve">The regulations require a thorough assessment of the parents' ability to care for their child and promote their best interests. </w:t>
      </w:r>
      <w:r w:rsidR="378D36EE" w:rsidRPr="4C9E5C00">
        <w:rPr>
          <w:rFonts w:ascii="Arial" w:eastAsia="Times New Roman" w:hAnsi="Arial" w:cs="Arial"/>
          <w:color w:val="5A5B5B"/>
          <w:sz w:val="18"/>
          <w:szCs w:val="18"/>
          <w:lang w:eastAsia="en-GB"/>
        </w:rPr>
        <w:t xml:space="preserve">There is clear direction regarding how the plan </w:t>
      </w:r>
      <w:r w:rsidR="5230F731" w:rsidRPr="4C9E5C00">
        <w:rPr>
          <w:rFonts w:ascii="Arial" w:eastAsia="Times New Roman" w:hAnsi="Arial" w:cs="Arial"/>
          <w:color w:val="5A5B5B"/>
          <w:sz w:val="18"/>
          <w:szCs w:val="18"/>
          <w:lang w:eastAsia="en-GB"/>
        </w:rPr>
        <w:t>will</w:t>
      </w:r>
      <w:r w:rsidR="378D36EE" w:rsidRPr="4C9E5C00">
        <w:rPr>
          <w:rFonts w:ascii="Arial" w:eastAsia="Times New Roman" w:hAnsi="Arial" w:cs="Arial"/>
          <w:color w:val="5A5B5B"/>
          <w:sz w:val="18"/>
          <w:szCs w:val="18"/>
          <w:lang w:eastAsia="en-GB"/>
        </w:rPr>
        <w:t xml:space="preserve"> be established and monitored to manage any identified risk and to promote the safety of the child.</w:t>
      </w:r>
      <w:r w:rsidR="1D463FEB" w:rsidRPr="4C9E5C00">
        <w:rPr>
          <w:rFonts w:ascii="Arial" w:eastAsia="Times New Roman" w:hAnsi="Arial" w:cs="Arial"/>
          <w:color w:val="5A5B5B"/>
          <w:sz w:val="18"/>
          <w:szCs w:val="18"/>
          <w:lang w:eastAsia="en-GB"/>
        </w:rPr>
        <w:t xml:space="preserve"> </w:t>
      </w:r>
    </w:p>
    <w:p w14:paraId="63C717ED" w14:textId="018F76BF" w:rsidR="1CED66D4" w:rsidRDefault="3FA683FE" w:rsidP="00166A70">
      <w:pPr>
        <w:shd w:val="clear" w:color="auto" w:fill="FFFFFF" w:themeFill="background1"/>
        <w:spacing w:before="100" w:beforeAutospacing="1" w:after="100" w:afterAutospacing="1" w:line="252" w:lineRule="atLeast"/>
        <w:rPr>
          <w:rFonts w:ascii="Arial" w:eastAsia="Times New Roman" w:hAnsi="Arial" w:cs="Arial"/>
          <w:color w:val="5A5B5B"/>
          <w:sz w:val="14"/>
          <w:szCs w:val="14"/>
          <w:lang w:eastAsia="en-GB"/>
        </w:rPr>
      </w:pPr>
      <w:r w:rsidRPr="4C9E5C00">
        <w:rPr>
          <w:rFonts w:ascii="Arial" w:eastAsia="Times New Roman" w:hAnsi="Arial" w:cs="Arial"/>
          <w:color w:val="5A5B5B"/>
          <w:sz w:val="18"/>
          <w:szCs w:val="18"/>
          <w:lang w:eastAsia="en-GB"/>
        </w:rPr>
        <w:t>The decision to establish a plan to return a child to his/her parents will be addressed through the P</w:t>
      </w:r>
      <w:r w:rsidR="00166A70">
        <w:rPr>
          <w:rFonts w:ascii="Arial" w:eastAsia="Times New Roman" w:hAnsi="Arial" w:cs="Arial"/>
          <w:color w:val="5A5B5B"/>
          <w:sz w:val="18"/>
          <w:szCs w:val="18"/>
          <w:lang w:eastAsia="en-GB"/>
        </w:rPr>
        <w:t xml:space="preserve">lacement with </w:t>
      </w:r>
      <w:r w:rsidRPr="4C9E5C00">
        <w:rPr>
          <w:rFonts w:ascii="Arial" w:eastAsia="Times New Roman" w:hAnsi="Arial" w:cs="Arial"/>
          <w:color w:val="5A5B5B"/>
          <w:sz w:val="18"/>
          <w:szCs w:val="18"/>
          <w:lang w:eastAsia="en-GB"/>
        </w:rPr>
        <w:t>P</w:t>
      </w:r>
      <w:r w:rsidR="00166A70">
        <w:rPr>
          <w:rFonts w:ascii="Arial" w:eastAsia="Times New Roman" w:hAnsi="Arial" w:cs="Arial"/>
          <w:color w:val="5A5B5B"/>
          <w:sz w:val="18"/>
          <w:szCs w:val="18"/>
          <w:lang w:eastAsia="en-GB"/>
        </w:rPr>
        <w:t>arents</w:t>
      </w:r>
      <w:r w:rsidRPr="4C9E5C00">
        <w:rPr>
          <w:rFonts w:ascii="Arial" w:eastAsia="Times New Roman" w:hAnsi="Arial" w:cs="Arial"/>
          <w:color w:val="5A5B5B"/>
          <w:sz w:val="18"/>
          <w:szCs w:val="18"/>
          <w:lang w:eastAsia="en-GB"/>
        </w:rPr>
        <w:t xml:space="preserve"> </w:t>
      </w:r>
      <w:r w:rsidR="00166A70">
        <w:rPr>
          <w:rFonts w:ascii="Arial" w:eastAsia="Times New Roman" w:hAnsi="Arial" w:cs="Arial"/>
          <w:color w:val="5A5B5B"/>
          <w:sz w:val="18"/>
          <w:szCs w:val="18"/>
          <w:lang w:eastAsia="en-GB"/>
        </w:rPr>
        <w:t xml:space="preserve">(PWP) </w:t>
      </w:r>
      <w:r w:rsidRPr="4C9E5C00">
        <w:rPr>
          <w:rFonts w:ascii="Arial" w:eastAsia="Times New Roman" w:hAnsi="Arial" w:cs="Arial"/>
          <w:color w:val="5A5B5B"/>
          <w:sz w:val="18"/>
          <w:szCs w:val="18"/>
          <w:lang w:eastAsia="en-GB"/>
        </w:rPr>
        <w:t>assessment and the plan will be considered through the statutory review process</w:t>
      </w:r>
      <w:r w:rsidR="5250F0B5" w:rsidRPr="4C9E5C00">
        <w:rPr>
          <w:rFonts w:ascii="Arial" w:eastAsia="Times New Roman" w:hAnsi="Arial" w:cs="Arial"/>
          <w:color w:val="5A5B5B"/>
          <w:sz w:val="18"/>
          <w:szCs w:val="18"/>
          <w:lang w:eastAsia="en-GB"/>
        </w:rPr>
        <w:t xml:space="preserve">. </w:t>
      </w:r>
      <w:r w:rsidR="569DC624" w:rsidRPr="4C9E5C00">
        <w:rPr>
          <w:rFonts w:ascii="Arial" w:eastAsia="Times New Roman" w:hAnsi="Arial" w:cs="Arial"/>
          <w:color w:val="5A5B5B"/>
          <w:sz w:val="18"/>
          <w:szCs w:val="18"/>
          <w:lang w:eastAsia="en-GB"/>
        </w:rPr>
        <w:t xml:space="preserve">This should ensure that there is a full understanding of the child’s needs and parents’ ability to meet them. The </w:t>
      </w:r>
      <w:r w:rsidR="47FD279B" w:rsidRPr="4C9E5C00">
        <w:rPr>
          <w:rFonts w:ascii="Arial" w:eastAsia="Times New Roman" w:hAnsi="Arial" w:cs="Arial"/>
          <w:color w:val="5A5B5B"/>
          <w:sz w:val="18"/>
          <w:szCs w:val="18"/>
          <w:lang w:eastAsia="en-GB"/>
        </w:rPr>
        <w:t>involvement</w:t>
      </w:r>
      <w:r w:rsidR="569DC624" w:rsidRPr="4C9E5C00">
        <w:rPr>
          <w:rFonts w:ascii="Arial" w:eastAsia="Times New Roman" w:hAnsi="Arial" w:cs="Arial"/>
          <w:color w:val="5A5B5B"/>
          <w:sz w:val="18"/>
          <w:szCs w:val="18"/>
          <w:lang w:eastAsia="en-GB"/>
        </w:rPr>
        <w:t xml:space="preserve"> of the IRO, in </w:t>
      </w:r>
      <w:r w:rsidR="7063D546" w:rsidRPr="4C9E5C00">
        <w:rPr>
          <w:rFonts w:ascii="Arial" w:eastAsia="Times New Roman" w:hAnsi="Arial" w:cs="Arial"/>
          <w:color w:val="5A5B5B"/>
          <w:sz w:val="18"/>
          <w:szCs w:val="18"/>
          <w:lang w:eastAsia="en-GB"/>
        </w:rPr>
        <w:t xml:space="preserve">chairing </w:t>
      </w:r>
      <w:r w:rsidR="569DC624" w:rsidRPr="4C9E5C00">
        <w:rPr>
          <w:rFonts w:ascii="Arial" w:eastAsia="Times New Roman" w:hAnsi="Arial" w:cs="Arial"/>
          <w:color w:val="5A5B5B"/>
          <w:sz w:val="18"/>
          <w:szCs w:val="18"/>
          <w:lang w:eastAsia="en-GB"/>
        </w:rPr>
        <w:t xml:space="preserve">the </w:t>
      </w:r>
      <w:r w:rsidR="4337F6B5" w:rsidRPr="4C9E5C00">
        <w:rPr>
          <w:rFonts w:ascii="Arial" w:eastAsia="Times New Roman" w:hAnsi="Arial" w:cs="Arial"/>
          <w:color w:val="5A5B5B"/>
          <w:sz w:val="18"/>
          <w:szCs w:val="18"/>
          <w:lang w:eastAsia="en-GB"/>
        </w:rPr>
        <w:t>statutory</w:t>
      </w:r>
      <w:r w:rsidR="569DC624" w:rsidRPr="4C9E5C00">
        <w:rPr>
          <w:rFonts w:ascii="Arial" w:eastAsia="Times New Roman" w:hAnsi="Arial" w:cs="Arial"/>
          <w:color w:val="5A5B5B"/>
          <w:sz w:val="18"/>
          <w:szCs w:val="18"/>
          <w:lang w:eastAsia="en-GB"/>
        </w:rPr>
        <w:t xml:space="preserve"> review process, ensures there is </w:t>
      </w:r>
      <w:r w:rsidR="3D539A38" w:rsidRPr="4C9E5C00">
        <w:rPr>
          <w:rFonts w:ascii="Arial" w:eastAsia="Times New Roman" w:hAnsi="Arial" w:cs="Arial"/>
          <w:color w:val="5A5B5B"/>
          <w:sz w:val="18"/>
          <w:szCs w:val="18"/>
          <w:lang w:eastAsia="en-GB"/>
        </w:rPr>
        <w:t>opportunity</w:t>
      </w:r>
      <w:r w:rsidR="569DC624" w:rsidRPr="4C9E5C00">
        <w:rPr>
          <w:rFonts w:ascii="Arial" w:eastAsia="Times New Roman" w:hAnsi="Arial" w:cs="Arial"/>
          <w:color w:val="5A5B5B"/>
          <w:sz w:val="18"/>
          <w:szCs w:val="18"/>
          <w:lang w:eastAsia="en-GB"/>
        </w:rPr>
        <w:t xml:space="preserve"> to evaluate plans and challeng</w:t>
      </w:r>
      <w:r w:rsidR="60AA57CE" w:rsidRPr="4C9E5C00">
        <w:rPr>
          <w:rFonts w:ascii="Arial" w:eastAsia="Times New Roman" w:hAnsi="Arial" w:cs="Arial"/>
          <w:color w:val="5A5B5B"/>
          <w:sz w:val="18"/>
          <w:szCs w:val="18"/>
          <w:lang w:eastAsia="en-GB"/>
        </w:rPr>
        <w:t xml:space="preserve">e them should they not be </w:t>
      </w:r>
      <w:r w:rsidR="4B549F92" w:rsidRPr="4C9E5C00">
        <w:rPr>
          <w:rFonts w:ascii="Arial" w:eastAsia="Times New Roman" w:hAnsi="Arial" w:cs="Arial"/>
          <w:color w:val="5A5B5B"/>
          <w:sz w:val="18"/>
          <w:szCs w:val="18"/>
          <w:lang w:eastAsia="en-GB"/>
        </w:rPr>
        <w:t>comprehensive,</w:t>
      </w:r>
      <w:r w:rsidR="60AA57CE" w:rsidRPr="4C9E5C00">
        <w:rPr>
          <w:rFonts w:ascii="Arial" w:eastAsia="Times New Roman" w:hAnsi="Arial" w:cs="Arial"/>
          <w:color w:val="5A5B5B"/>
          <w:sz w:val="18"/>
          <w:szCs w:val="18"/>
          <w:lang w:eastAsia="en-GB"/>
        </w:rPr>
        <w:t xml:space="preserve"> or </w:t>
      </w:r>
      <w:r w:rsidR="150F7E79" w:rsidRPr="4C9E5C00">
        <w:rPr>
          <w:rFonts w:ascii="Arial" w:eastAsia="Times New Roman" w:hAnsi="Arial" w:cs="Arial"/>
          <w:color w:val="5A5B5B"/>
          <w:sz w:val="18"/>
          <w:szCs w:val="18"/>
          <w:lang w:eastAsia="en-GB"/>
        </w:rPr>
        <w:t xml:space="preserve">should </w:t>
      </w:r>
      <w:r w:rsidR="278823DF" w:rsidRPr="4C9E5C00">
        <w:rPr>
          <w:rFonts w:ascii="Arial" w:eastAsia="Times New Roman" w:hAnsi="Arial" w:cs="Arial"/>
          <w:color w:val="5A5B5B"/>
          <w:sz w:val="18"/>
          <w:szCs w:val="18"/>
          <w:lang w:eastAsia="en-GB"/>
        </w:rPr>
        <w:t xml:space="preserve">any party consider that the plan is not </w:t>
      </w:r>
      <w:r w:rsidR="60AA57CE" w:rsidRPr="4C9E5C00">
        <w:rPr>
          <w:rFonts w:ascii="Arial" w:eastAsia="Times New Roman" w:hAnsi="Arial" w:cs="Arial"/>
          <w:color w:val="5A5B5B"/>
          <w:sz w:val="18"/>
          <w:szCs w:val="18"/>
          <w:lang w:eastAsia="en-GB"/>
        </w:rPr>
        <w:t>in the child’s best interest</w:t>
      </w:r>
      <w:r w:rsidR="44E64046" w:rsidRPr="4C9E5C00">
        <w:rPr>
          <w:rFonts w:ascii="Arial" w:eastAsia="Times New Roman" w:hAnsi="Arial" w:cs="Arial"/>
          <w:color w:val="5A5B5B"/>
          <w:sz w:val="18"/>
          <w:szCs w:val="18"/>
          <w:lang w:eastAsia="en-GB"/>
        </w:rPr>
        <w:t>.</w:t>
      </w:r>
      <w:r w:rsidR="00166A70">
        <w:rPr>
          <w:rFonts w:ascii="Arial" w:eastAsia="Times New Roman" w:hAnsi="Arial" w:cs="Arial"/>
          <w:color w:val="5A5B5B"/>
          <w:sz w:val="18"/>
          <w:szCs w:val="18"/>
          <w:lang w:eastAsia="en-GB"/>
        </w:rPr>
        <w:t xml:space="preserve"> Any assessment and plan completed as part of PWP must address </w:t>
      </w:r>
      <w:r w:rsidR="0FD19476" w:rsidRPr="1B1622E6">
        <w:rPr>
          <w:rFonts w:ascii="Arial" w:eastAsia="Times New Roman" w:hAnsi="Arial" w:cs="Arial"/>
          <w:color w:val="5A5B5B"/>
          <w:sz w:val="18"/>
          <w:szCs w:val="18"/>
          <w:lang w:eastAsia="en-GB"/>
        </w:rPr>
        <w:t>the impact on</w:t>
      </w:r>
      <w:r w:rsidR="00166A70">
        <w:rPr>
          <w:rFonts w:ascii="Arial" w:eastAsia="Times New Roman" w:hAnsi="Arial" w:cs="Arial"/>
          <w:color w:val="5A5B5B"/>
          <w:sz w:val="18"/>
          <w:szCs w:val="18"/>
          <w:lang w:eastAsia="en-GB"/>
        </w:rPr>
        <w:t xml:space="preserve"> the</w:t>
      </w:r>
      <w:r w:rsidR="0FD19476" w:rsidRPr="1B1622E6">
        <w:rPr>
          <w:rFonts w:ascii="Arial" w:eastAsia="Times New Roman" w:hAnsi="Arial" w:cs="Arial"/>
          <w:color w:val="5A5B5B"/>
          <w:sz w:val="18"/>
          <w:szCs w:val="18"/>
          <w:lang w:eastAsia="en-GB"/>
        </w:rPr>
        <w:t xml:space="preserve"> child when </w:t>
      </w:r>
      <w:r w:rsidR="00166A70">
        <w:rPr>
          <w:rFonts w:ascii="Arial" w:eastAsia="Times New Roman" w:hAnsi="Arial" w:cs="Arial"/>
          <w:color w:val="5A5B5B"/>
          <w:sz w:val="18"/>
          <w:szCs w:val="18"/>
          <w:lang w:eastAsia="en-GB"/>
        </w:rPr>
        <w:t>their long-term care plan has</w:t>
      </w:r>
      <w:r w:rsidR="0FD19476" w:rsidRPr="1B1622E6">
        <w:rPr>
          <w:rFonts w:ascii="Arial" w:eastAsia="Times New Roman" w:hAnsi="Arial" w:cs="Arial"/>
          <w:color w:val="5A5B5B"/>
          <w:sz w:val="18"/>
          <w:szCs w:val="18"/>
          <w:lang w:eastAsia="en-GB"/>
        </w:rPr>
        <w:t xml:space="preserve"> changed.</w:t>
      </w:r>
      <w:r w:rsidR="40F64AFD" w:rsidRPr="1B1622E6">
        <w:rPr>
          <w:rFonts w:ascii="Arial" w:eastAsia="Times New Roman" w:hAnsi="Arial" w:cs="Arial"/>
          <w:color w:val="5A5B5B"/>
          <w:sz w:val="18"/>
          <w:szCs w:val="18"/>
          <w:lang w:eastAsia="en-GB"/>
        </w:rPr>
        <w:t xml:space="preserve"> </w:t>
      </w:r>
    </w:p>
    <w:p w14:paraId="1B1290B8" w14:textId="34D8EC0C" w:rsidR="00A0394D" w:rsidRPr="00166A70" w:rsidRDefault="00166A70"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The reunification SW in CIC / Care Leavers Service</w:t>
      </w:r>
      <w:r w:rsidR="06D56462" w:rsidRPr="00166A70">
        <w:rPr>
          <w:rFonts w:ascii="Arial" w:eastAsia="Times New Roman" w:hAnsi="Arial" w:cs="Arial"/>
          <w:color w:val="5A5B5B"/>
          <w:sz w:val="18"/>
          <w:szCs w:val="18"/>
          <w:lang w:eastAsia="en-GB"/>
        </w:rPr>
        <w:t xml:space="preserve"> will </w:t>
      </w:r>
      <w:r>
        <w:rPr>
          <w:rFonts w:ascii="Arial" w:eastAsia="Times New Roman" w:hAnsi="Arial" w:cs="Arial"/>
          <w:color w:val="5A5B5B"/>
          <w:sz w:val="18"/>
          <w:szCs w:val="18"/>
          <w:lang w:eastAsia="en-GB"/>
        </w:rPr>
        <w:t>complete the</w:t>
      </w:r>
      <w:r w:rsidR="06D56462" w:rsidRPr="00166A70">
        <w:rPr>
          <w:rFonts w:ascii="Arial" w:eastAsia="Times New Roman" w:hAnsi="Arial" w:cs="Arial"/>
          <w:color w:val="5A5B5B"/>
          <w:sz w:val="18"/>
          <w:szCs w:val="18"/>
          <w:lang w:eastAsia="en-GB"/>
        </w:rPr>
        <w:t xml:space="preserve"> PWP ass</w:t>
      </w:r>
      <w:r>
        <w:rPr>
          <w:rFonts w:ascii="Arial" w:eastAsia="Times New Roman" w:hAnsi="Arial" w:cs="Arial"/>
          <w:color w:val="5A5B5B"/>
          <w:sz w:val="18"/>
          <w:szCs w:val="18"/>
          <w:lang w:eastAsia="en-GB"/>
        </w:rPr>
        <w:t>essmen</w:t>
      </w:r>
      <w:r w:rsidR="06D56462" w:rsidRPr="00166A70">
        <w:rPr>
          <w:rFonts w:ascii="Arial" w:eastAsia="Times New Roman" w:hAnsi="Arial" w:cs="Arial"/>
          <w:color w:val="5A5B5B"/>
          <w:sz w:val="18"/>
          <w:szCs w:val="18"/>
          <w:lang w:eastAsia="en-GB"/>
        </w:rPr>
        <w:t>t and support</w:t>
      </w:r>
      <w:r>
        <w:rPr>
          <w:rFonts w:ascii="Arial" w:eastAsia="Times New Roman" w:hAnsi="Arial" w:cs="Arial"/>
          <w:color w:val="5A5B5B"/>
          <w:sz w:val="18"/>
          <w:szCs w:val="18"/>
          <w:lang w:eastAsia="en-GB"/>
        </w:rPr>
        <w:t xml:space="preserve"> plan. </w:t>
      </w:r>
      <w:r w:rsidR="06D56462" w:rsidRPr="00166A70">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It is essential that the PWP assessment and support plan are completed when children have return to their parents</w:t>
      </w:r>
      <w:r w:rsidR="00D47DF3">
        <w:rPr>
          <w:rFonts w:ascii="Arial" w:eastAsia="Times New Roman" w:hAnsi="Arial" w:cs="Arial"/>
          <w:color w:val="5A5B5B"/>
          <w:sz w:val="18"/>
          <w:szCs w:val="18"/>
          <w:lang w:eastAsia="en-GB"/>
        </w:rPr>
        <w:t>’ care</w:t>
      </w:r>
      <w:r>
        <w:rPr>
          <w:rFonts w:ascii="Arial" w:eastAsia="Times New Roman" w:hAnsi="Arial" w:cs="Arial"/>
          <w:color w:val="5A5B5B"/>
          <w:sz w:val="18"/>
          <w:szCs w:val="18"/>
          <w:lang w:eastAsia="en-GB"/>
        </w:rPr>
        <w:t xml:space="preserve"> in an unplanned manner, </w:t>
      </w:r>
      <w:proofErr w:type="gramStart"/>
      <w:r>
        <w:rPr>
          <w:rFonts w:ascii="Arial" w:eastAsia="Times New Roman" w:hAnsi="Arial" w:cs="Arial"/>
          <w:color w:val="5A5B5B"/>
          <w:sz w:val="18"/>
          <w:szCs w:val="18"/>
          <w:lang w:eastAsia="en-GB"/>
        </w:rPr>
        <w:t>i.e.</w:t>
      </w:r>
      <w:proofErr w:type="gramEnd"/>
      <w:r>
        <w:rPr>
          <w:rFonts w:ascii="Arial" w:eastAsia="Times New Roman" w:hAnsi="Arial" w:cs="Arial"/>
          <w:color w:val="5A5B5B"/>
          <w:sz w:val="18"/>
          <w:szCs w:val="18"/>
          <w:lang w:eastAsia="en-GB"/>
        </w:rPr>
        <w:t xml:space="preserve"> where an older child chooses to return home, when this was not their agreed plan and they cannot be safely return</w:t>
      </w:r>
      <w:r w:rsidR="00D47DF3">
        <w:rPr>
          <w:rFonts w:ascii="Arial" w:eastAsia="Times New Roman" w:hAnsi="Arial" w:cs="Arial"/>
          <w:color w:val="5A5B5B"/>
          <w:sz w:val="18"/>
          <w:szCs w:val="18"/>
          <w:lang w:eastAsia="en-GB"/>
        </w:rPr>
        <w:t>ed</w:t>
      </w:r>
      <w:r>
        <w:rPr>
          <w:rFonts w:ascii="Arial" w:eastAsia="Times New Roman" w:hAnsi="Arial" w:cs="Arial"/>
          <w:color w:val="5A5B5B"/>
          <w:sz w:val="18"/>
          <w:szCs w:val="18"/>
          <w:lang w:eastAsia="en-GB"/>
        </w:rPr>
        <w:t xml:space="preserve"> to local </w:t>
      </w:r>
      <w:r w:rsidR="00D47DF3">
        <w:rPr>
          <w:rFonts w:ascii="Arial" w:eastAsia="Times New Roman" w:hAnsi="Arial" w:cs="Arial"/>
          <w:color w:val="5A5B5B"/>
          <w:sz w:val="18"/>
          <w:szCs w:val="18"/>
          <w:lang w:eastAsia="en-GB"/>
        </w:rPr>
        <w:t>authority</w:t>
      </w:r>
      <w:r>
        <w:rPr>
          <w:rFonts w:ascii="Arial" w:eastAsia="Times New Roman" w:hAnsi="Arial" w:cs="Arial"/>
          <w:color w:val="5A5B5B"/>
          <w:sz w:val="18"/>
          <w:szCs w:val="18"/>
          <w:lang w:eastAsia="en-GB"/>
        </w:rPr>
        <w:t xml:space="preserve"> care</w:t>
      </w:r>
      <w:r w:rsidR="00D47DF3">
        <w:rPr>
          <w:rFonts w:ascii="Arial" w:eastAsia="Times New Roman" w:hAnsi="Arial" w:cs="Arial"/>
          <w:color w:val="5A5B5B"/>
          <w:sz w:val="18"/>
          <w:szCs w:val="18"/>
          <w:lang w:eastAsia="en-GB"/>
        </w:rPr>
        <w:t>.</w:t>
      </w:r>
      <w:r w:rsidR="5D77D1B1" w:rsidRPr="00166A70">
        <w:rPr>
          <w:rFonts w:ascii="Arial" w:eastAsia="Times New Roman" w:hAnsi="Arial" w:cs="Arial"/>
          <w:color w:val="5A5B5B"/>
          <w:sz w:val="18"/>
          <w:szCs w:val="18"/>
          <w:lang w:eastAsia="en-GB"/>
        </w:rPr>
        <w:t xml:space="preserve"> </w:t>
      </w:r>
      <w:r w:rsidR="13CE8E01" w:rsidRPr="00166A70">
        <w:rPr>
          <w:rFonts w:ascii="Arial" w:eastAsia="Times New Roman" w:hAnsi="Arial" w:cs="Arial"/>
          <w:color w:val="5A5B5B"/>
          <w:sz w:val="18"/>
          <w:szCs w:val="18"/>
          <w:lang w:eastAsia="en-GB"/>
        </w:rPr>
        <w:t xml:space="preserve"> </w:t>
      </w:r>
    </w:p>
    <w:p w14:paraId="0CA44903" w14:textId="1BCF7CA3" w:rsidR="00A0394D" w:rsidRPr="00A0394D" w:rsidRDefault="00A0394D" w:rsidP="00D47DF3">
      <w:pPr>
        <w:shd w:val="clear" w:color="auto" w:fill="FFFFFF" w:themeFill="background1"/>
        <w:spacing w:before="100" w:beforeAutospacing="1" w:after="100" w:afterAutospacing="1" w:line="252" w:lineRule="atLeast"/>
        <w:rPr>
          <w:rFonts w:ascii="Arial" w:eastAsia="Times New Roman" w:hAnsi="Arial" w:cs="Arial"/>
          <w:b/>
          <w:bCs/>
          <w:color w:val="50575B"/>
          <w:sz w:val="23"/>
          <w:szCs w:val="23"/>
          <w:lang w:eastAsia="en-GB"/>
        </w:rPr>
      </w:pPr>
      <w:r>
        <w:br/>
      </w:r>
      <w:r w:rsidR="00D47DF3">
        <w:rPr>
          <w:rFonts w:ascii="Arial" w:eastAsia="Times New Roman" w:hAnsi="Arial" w:cs="Arial"/>
          <w:b/>
          <w:bCs/>
          <w:color w:val="50575B"/>
          <w:sz w:val="23"/>
          <w:szCs w:val="23"/>
          <w:lang w:eastAsia="en-GB"/>
        </w:rPr>
        <w:t>CHILDREN ACCOMMODATED UNDER S.20</w:t>
      </w:r>
    </w:p>
    <w:p w14:paraId="7150329B" w14:textId="5C6DCD2C" w:rsidR="00A0394D" w:rsidRPr="00A0394D" w:rsidRDefault="2CECC661"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4C9E5C00">
        <w:rPr>
          <w:rFonts w:ascii="Arial" w:eastAsia="Times New Roman" w:hAnsi="Arial" w:cs="Arial"/>
          <w:color w:val="5A5B5B"/>
          <w:sz w:val="18"/>
          <w:szCs w:val="18"/>
          <w:lang w:eastAsia="en-GB"/>
        </w:rPr>
        <w:t>The scope of the section includes children f</w:t>
      </w:r>
      <w:r w:rsidR="6E279FCC" w:rsidRPr="4C9E5C00">
        <w:rPr>
          <w:rFonts w:ascii="Arial" w:eastAsia="Times New Roman" w:hAnsi="Arial" w:cs="Arial"/>
          <w:color w:val="5A5B5B"/>
          <w:sz w:val="18"/>
          <w:szCs w:val="18"/>
          <w:lang w:eastAsia="en-GB"/>
        </w:rPr>
        <w:t>or</w:t>
      </w:r>
      <w:r w:rsidRPr="4C9E5C00">
        <w:rPr>
          <w:rFonts w:ascii="Arial" w:eastAsia="Times New Roman" w:hAnsi="Arial" w:cs="Arial"/>
          <w:color w:val="5A5B5B"/>
          <w:sz w:val="18"/>
          <w:szCs w:val="18"/>
          <w:lang w:eastAsia="en-GB"/>
        </w:rPr>
        <w:t xml:space="preserve"> who</w:t>
      </w:r>
      <w:r w:rsidR="79849A6F" w:rsidRPr="4C9E5C00">
        <w:rPr>
          <w:rFonts w:ascii="Arial" w:eastAsia="Times New Roman" w:hAnsi="Arial" w:cs="Arial"/>
          <w:color w:val="5A5B5B"/>
          <w:sz w:val="18"/>
          <w:szCs w:val="18"/>
          <w:lang w:eastAsia="en-GB"/>
        </w:rPr>
        <w:t>m</w:t>
      </w:r>
      <w:r w:rsidRPr="4C9E5C00">
        <w:rPr>
          <w:rFonts w:ascii="Arial" w:eastAsia="Times New Roman" w:hAnsi="Arial" w:cs="Arial"/>
          <w:color w:val="5A5B5B"/>
          <w:sz w:val="18"/>
          <w:szCs w:val="18"/>
          <w:lang w:eastAsia="en-GB"/>
        </w:rPr>
        <w:t xml:space="preserve"> there was an agreed plan of accommodation by the local authority. That is a plan that was confirmed through the statutory review process</w:t>
      </w:r>
      <w:r w:rsidR="0C3F38FA" w:rsidRPr="4C9E5C00">
        <w:rPr>
          <w:rFonts w:ascii="Arial" w:eastAsia="Times New Roman" w:hAnsi="Arial" w:cs="Arial"/>
          <w:color w:val="5A5B5B"/>
          <w:sz w:val="18"/>
          <w:szCs w:val="18"/>
          <w:lang w:eastAsia="en-GB"/>
        </w:rPr>
        <w:t>. Children who were accommodated briefly, and for whom a plan of accommodation was never approved</w:t>
      </w:r>
      <w:r w:rsidR="6EBDDA37" w:rsidRPr="4C9E5C00">
        <w:rPr>
          <w:rFonts w:ascii="Arial" w:eastAsia="Times New Roman" w:hAnsi="Arial" w:cs="Arial"/>
          <w:color w:val="5A5B5B"/>
          <w:sz w:val="18"/>
          <w:szCs w:val="18"/>
          <w:lang w:eastAsia="en-GB"/>
        </w:rPr>
        <w:t>,</w:t>
      </w:r>
      <w:r w:rsidR="0C3F38FA" w:rsidRPr="4C9E5C00">
        <w:rPr>
          <w:rFonts w:ascii="Arial" w:eastAsia="Times New Roman" w:hAnsi="Arial" w:cs="Arial"/>
          <w:color w:val="5A5B5B"/>
          <w:sz w:val="18"/>
          <w:szCs w:val="18"/>
          <w:lang w:eastAsia="en-GB"/>
        </w:rPr>
        <w:t xml:space="preserve"> may still require support</w:t>
      </w:r>
      <w:r w:rsidR="71F841F6" w:rsidRPr="4C9E5C00">
        <w:rPr>
          <w:rFonts w:ascii="Arial" w:eastAsia="Times New Roman" w:hAnsi="Arial" w:cs="Arial"/>
          <w:color w:val="5A5B5B"/>
          <w:sz w:val="18"/>
          <w:szCs w:val="18"/>
          <w:lang w:eastAsia="en-GB"/>
        </w:rPr>
        <w:t xml:space="preserve"> to secure </w:t>
      </w:r>
      <w:r w:rsidR="5BBE4758" w:rsidRPr="4C9E5C00">
        <w:rPr>
          <w:rFonts w:ascii="Arial" w:eastAsia="Times New Roman" w:hAnsi="Arial" w:cs="Arial"/>
          <w:color w:val="5A5B5B"/>
          <w:sz w:val="18"/>
          <w:szCs w:val="18"/>
          <w:lang w:eastAsia="en-GB"/>
        </w:rPr>
        <w:t>a return to their parents’ care</w:t>
      </w:r>
      <w:r w:rsidR="71F841F6" w:rsidRPr="4C9E5C00">
        <w:rPr>
          <w:rFonts w:ascii="Arial" w:eastAsia="Times New Roman" w:hAnsi="Arial" w:cs="Arial"/>
          <w:color w:val="5A5B5B"/>
          <w:sz w:val="18"/>
          <w:szCs w:val="18"/>
          <w:lang w:eastAsia="en-GB"/>
        </w:rPr>
        <w:t xml:space="preserve">. However, these children should be supported through plans agreed at the point at which accommodation began, which must focus on </w:t>
      </w:r>
      <w:r w:rsidR="2A3690C4" w:rsidRPr="4C9E5C00">
        <w:rPr>
          <w:rFonts w:ascii="Arial" w:eastAsia="Times New Roman" w:hAnsi="Arial" w:cs="Arial"/>
          <w:color w:val="5A5B5B"/>
          <w:sz w:val="18"/>
          <w:szCs w:val="18"/>
          <w:lang w:eastAsia="en-GB"/>
        </w:rPr>
        <w:t>returning</w:t>
      </w:r>
      <w:r w:rsidR="71F841F6" w:rsidRPr="4C9E5C00">
        <w:rPr>
          <w:rFonts w:ascii="Arial" w:eastAsia="Times New Roman" w:hAnsi="Arial" w:cs="Arial"/>
          <w:color w:val="5A5B5B"/>
          <w:sz w:val="18"/>
          <w:szCs w:val="18"/>
          <w:lang w:eastAsia="en-GB"/>
        </w:rPr>
        <w:t xml:space="preserve"> the child to their parents' care.</w:t>
      </w:r>
    </w:p>
    <w:p w14:paraId="1591AD97" w14:textId="32476C48" w:rsidR="00A0394D" w:rsidRDefault="00D47DF3"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For children accommodated under s.20, a</w:t>
      </w:r>
      <w:r w:rsidR="44E17886" w:rsidRPr="4C9E5C00">
        <w:rPr>
          <w:rFonts w:ascii="Arial" w:eastAsia="Times New Roman" w:hAnsi="Arial" w:cs="Arial"/>
          <w:color w:val="5A5B5B"/>
          <w:sz w:val="18"/>
          <w:szCs w:val="18"/>
          <w:lang w:eastAsia="en-GB"/>
        </w:rPr>
        <w:t xml:space="preserve"> Child and Family Assessment must be completed </w:t>
      </w:r>
      <w:r>
        <w:rPr>
          <w:rFonts w:ascii="Arial" w:eastAsia="Times New Roman" w:hAnsi="Arial" w:cs="Arial"/>
          <w:color w:val="5A5B5B"/>
          <w:sz w:val="18"/>
          <w:szCs w:val="18"/>
          <w:lang w:eastAsia="en-GB"/>
        </w:rPr>
        <w:t xml:space="preserve">before </w:t>
      </w:r>
      <w:r w:rsidR="44E17886" w:rsidRPr="4C9E5C00">
        <w:rPr>
          <w:rFonts w:ascii="Arial" w:eastAsia="Times New Roman" w:hAnsi="Arial" w:cs="Arial"/>
          <w:color w:val="5A5B5B"/>
          <w:sz w:val="18"/>
          <w:szCs w:val="18"/>
          <w:lang w:eastAsia="en-GB"/>
        </w:rPr>
        <w:t xml:space="preserve">a plan to reunify a child </w:t>
      </w:r>
      <w:r>
        <w:rPr>
          <w:rFonts w:ascii="Arial" w:eastAsia="Times New Roman" w:hAnsi="Arial" w:cs="Arial"/>
          <w:color w:val="5A5B5B"/>
          <w:sz w:val="18"/>
          <w:szCs w:val="18"/>
          <w:lang w:eastAsia="en-GB"/>
        </w:rPr>
        <w:t xml:space="preserve">can be agreed or </w:t>
      </w:r>
      <w:r w:rsidR="44E17886" w:rsidRPr="4C9E5C00">
        <w:rPr>
          <w:rFonts w:ascii="Arial" w:eastAsia="Times New Roman" w:hAnsi="Arial" w:cs="Arial"/>
          <w:color w:val="5A5B5B"/>
          <w:sz w:val="18"/>
          <w:szCs w:val="18"/>
          <w:lang w:eastAsia="en-GB"/>
        </w:rPr>
        <w:t>implemented.</w:t>
      </w:r>
      <w:r w:rsidR="76E07B0E" w:rsidRPr="5ABD7908">
        <w:rPr>
          <w:rFonts w:ascii="Arial" w:eastAsia="Times New Roman" w:hAnsi="Arial" w:cs="Arial"/>
          <w:color w:val="5A5B5B"/>
          <w:sz w:val="18"/>
          <w:szCs w:val="18"/>
          <w:lang w:eastAsia="en-GB"/>
        </w:rPr>
        <w:t xml:space="preserve"> </w:t>
      </w:r>
      <w:r w:rsidR="276019C4" w:rsidRPr="4C9E5C00">
        <w:rPr>
          <w:rFonts w:ascii="Arial" w:eastAsia="Times New Roman" w:hAnsi="Arial" w:cs="Arial"/>
          <w:color w:val="5A5B5B"/>
          <w:sz w:val="18"/>
          <w:szCs w:val="18"/>
          <w:lang w:eastAsia="en-GB"/>
        </w:rPr>
        <w:t xml:space="preserve"> The</w:t>
      </w:r>
      <w:r w:rsidR="76E07B0E" w:rsidRPr="5ABD7908">
        <w:rPr>
          <w:rFonts w:ascii="Arial" w:eastAsia="Times New Roman" w:hAnsi="Arial" w:cs="Arial"/>
          <w:color w:val="5A5B5B"/>
          <w:sz w:val="18"/>
          <w:szCs w:val="18"/>
          <w:lang w:eastAsia="en-GB"/>
        </w:rPr>
        <w:t xml:space="preserve"> assessment must explore all aspects of need, incl</w:t>
      </w:r>
      <w:r w:rsidR="49E9F301" w:rsidRPr="5ABD7908">
        <w:rPr>
          <w:rFonts w:ascii="Arial" w:eastAsia="Times New Roman" w:hAnsi="Arial" w:cs="Arial"/>
          <w:color w:val="5A5B5B"/>
          <w:sz w:val="18"/>
          <w:szCs w:val="18"/>
          <w:lang w:eastAsia="en-GB"/>
        </w:rPr>
        <w:t xml:space="preserve">uding those of the child, those of any other children </w:t>
      </w:r>
      <w:r w:rsidR="70594838" w:rsidRPr="5ABD7908">
        <w:rPr>
          <w:rFonts w:ascii="Arial" w:eastAsia="Times New Roman" w:hAnsi="Arial" w:cs="Arial"/>
          <w:color w:val="5A5B5B"/>
          <w:sz w:val="18"/>
          <w:szCs w:val="18"/>
          <w:lang w:eastAsia="en-GB"/>
        </w:rPr>
        <w:t>living</w:t>
      </w:r>
      <w:r w:rsidR="49E9F301" w:rsidRPr="5ABD7908">
        <w:rPr>
          <w:rFonts w:ascii="Arial" w:eastAsia="Times New Roman" w:hAnsi="Arial" w:cs="Arial"/>
          <w:color w:val="5A5B5B"/>
          <w:sz w:val="18"/>
          <w:szCs w:val="18"/>
          <w:lang w:eastAsia="en-GB"/>
        </w:rPr>
        <w:t xml:space="preserve"> at home and the support </w:t>
      </w:r>
      <w:r w:rsidR="0EF56E97" w:rsidRPr="5ABD7908">
        <w:rPr>
          <w:rFonts w:ascii="Arial" w:eastAsia="Times New Roman" w:hAnsi="Arial" w:cs="Arial"/>
          <w:color w:val="5A5B5B"/>
          <w:sz w:val="18"/>
          <w:szCs w:val="18"/>
          <w:lang w:eastAsia="en-GB"/>
        </w:rPr>
        <w:t>parents</w:t>
      </w:r>
      <w:r w:rsidR="49E9F301" w:rsidRPr="4C9E5C00">
        <w:rPr>
          <w:rFonts w:ascii="Arial" w:eastAsia="Times New Roman" w:hAnsi="Arial" w:cs="Arial"/>
          <w:color w:val="5A5B5B"/>
          <w:sz w:val="18"/>
          <w:szCs w:val="18"/>
          <w:lang w:eastAsia="en-GB"/>
        </w:rPr>
        <w:t xml:space="preserve"> will need </w:t>
      </w:r>
      <w:r w:rsidR="388A44C6" w:rsidRPr="5ABD7908">
        <w:rPr>
          <w:rFonts w:ascii="Arial" w:eastAsia="Times New Roman" w:hAnsi="Arial" w:cs="Arial"/>
          <w:color w:val="5A5B5B"/>
          <w:sz w:val="18"/>
          <w:szCs w:val="18"/>
          <w:lang w:eastAsia="en-GB"/>
        </w:rPr>
        <w:t>to</w:t>
      </w:r>
      <w:r w:rsidR="49E9F301" w:rsidRPr="5ABD7908">
        <w:rPr>
          <w:rFonts w:ascii="Arial" w:eastAsia="Times New Roman" w:hAnsi="Arial" w:cs="Arial"/>
          <w:color w:val="5A5B5B"/>
          <w:sz w:val="18"/>
          <w:szCs w:val="18"/>
          <w:lang w:eastAsia="en-GB"/>
        </w:rPr>
        <w:t xml:space="preserve"> meet the identified needs of the child/ren.</w:t>
      </w:r>
      <w:r w:rsidR="5306BF02" w:rsidRPr="5ABD7908">
        <w:rPr>
          <w:rFonts w:ascii="Arial" w:eastAsia="Times New Roman" w:hAnsi="Arial" w:cs="Arial"/>
          <w:color w:val="5A5B5B"/>
          <w:sz w:val="18"/>
          <w:szCs w:val="18"/>
          <w:lang w:eastAsia="en-GB"/>
        </w:rPr>
        <w:t xml:space="preserve"> </w:t>
      </w:r>
      <w:r w:rsidR="1B33BB54" w:rsidRPr="5ABD7908">
        <w:rPr>
          <w:rFonts w:ascii="Arial" w:eastAsia="Times New Roman" w:hAnsi="Arial" w:cs="Arial"/>
          <w:color w:val="5A5B5B"/>
          <w:sz w:val="18"/>
          <w:szCs w:val="18"/>
          <w:lang w:eastAsia="en-GB"/>
        </w:rPr>
        <w:t xml:space="preserve">The initial plan to explore reunification </w:t>
      </w:r>
      <w:r w:rsidR="219A51B8" w:rsidRPr="5ABD7908">
        <w:rPr>
          <w:rFonts w:ascii="Arial" w:eastAsia="Times New Roman" w:hAnsi="Arial" w:cs="Arial"/>
          <w:color w:val="5A5B5B"/>
          <w:sz w:val="18"/>
          <w:szCs w:val="18"/>
          <w:lang w:eastAsia="en-GB"/>
        </w:rPr>
        <w:t>must</w:t>
      </w:r>
      <w:r w:rsidR="1B33BB54" w:rsidRPr="5ABD7908">
        <w:rPr>
          <w:rFonts w:ascii="Arial" w:eastAsia="Times New Roman" w:hAnsi="Arial" w:cs="Arial"/>
          <w:color w:val="5A5B5B"/>
          <w:sz w:val="18"/>
          <w:szCs w:val="18"/>
          <w:lang w:eastAsia="en-GB"/>
        </w:rPr>
        <w:t xml:space="preserve"> be </w:t>
      </w:r>
      <w:r w:rsidR="2DD0A1D4" w:rsidRPr="5ABD7908">
        <w:rPr>
          <w:rFonts w:ascii="Arial" w:eastAsia="Times New Roman" w:hAnsi="Arial" w:cs="Arial"/>
          <w:color w:val="5A5B5B"/>
          <w:sz w:val="18"/>
          <w:szCs w:val="18"/>
          <w:lang w:eastAsia="en-GB"/>
        </w:rPr>
        <w:t xml:space="preserve">considered at a </w:t>
      </w:r>
      <w:r w:rsidRPr="5ABD7908">
        <w:rPr>
          <w:rFonts w:ascii="Arial" w:eastAsia="Times New Roman" w:hAnsi="Arial" w:cs="Arial"/>
          <w:color w:val="5A5B5B"/>
          <w:sz w:val="18"/>
          <w:szCs w:val="18"/>
          <w:lang w:eastAsia="en-GB"/>
        </w:rPr>
        <w:t>Statutory</w:t>
      </w:r>
      <w:r w:rsidR="2DD0A1D4" w:rsidRPr="5ABD7908">
        <w:rPr>
          <w:rFonts w:ascii="Arial" w:eastAsia="Times New Roman" w:hAnsi="Arial" w:cs="Arial"/>
          <w:color w:val="5A5B5B"/>
          <w:sz w:val="18"/>
          <w:szCs w:val="18"/>
          <w:lang w:eastAsia="en-GB"/>
        </w:rPr>
        <w:t xml:space="preserve"> Review and the Child and Family Assessment and any proposed support plan must be considered at a subsequent</w:t>
      </w:r>
      <w:r w:rsidR="3F91A982" w:rsidRPr="5ABD7908">
        <w:rPr>
          <w:rFonts w:ascii="Arial" w:eastAsia="Times New Roman" w:hAnsi="Arial" w:cs="Arial"/>
          <w:color w:val="5A5B5B"/>
          <w:sz w:val="18"/>
          <w:szCs w:val="18"/>
          <w:lang w:eastAsia="en-GB"/>
        </w:rPr>
        <w:t xml:space="preserve"> Statutory</w:t>
      </w:r>
      <w:r w:rsidR="2DD0A1D4" w:rsidRPr="5ABD7908">
        <w:rPr>
          <w:rFonts w:ascii="Arial" w:eastAsia="Times New Roman" w:hAnsi="Arial" w:cs="Arial"/>
          <w:color w:val="5A5B5B"/>
          <w:sz w:val="18"/>
          <w:szCs w:val="18"/>
          <w:lang w:eastAsia="en-GB"/>
        </w:rPr>
        <w:t xml:space="preserve"> </w:t>
      </w:r>
      <w:r w:rsidR="755944BA" w:rsidRPr="5ABD7908">
        <w:rPr>
          <w:rFonts w:ascii="Arial" w:eastAsia="Times New Roman" w:hAnsi="Arial" w:cs="Arial"/>
          <w:color w:val="5A5B5B"/>
          <w:sz w:val="18"/>
          <w:szCs w:val="18"/>
          <w:lang w:eastAsia="en-GB"/>
        </w:rPr>
        <w:lastRenderedPageBreak/>
        <w:t>R</w:t>
      </w:r>
      <w:r w:rsidR="2DD0A1D4" w:rsidRPr="5ABD7908">
        <w:rPr>
          <w:rFonts w:ascii="Arial" w:eastAsia="Times New Roman" w:hAnsi="Arial" w:cs="Arial"/>
          <w:color w:val="5A5B5B"/>
          <w:sz w:val="18"/>
          <w:szCs w:val="18"/>
          <w:lang w:eastAsia="en-GB"/>
        </w:rPr>
        <w:t xml:space="preserve">eview before the plan is </w:t>
      </w:r>
      <w:r w:rsidR="4D937996" w:rsidRPr="5ABD7908">
        <w:rPr>
          <w:rFonts w:ascii="Arial" w:eastAsia="Times New Roman" w:hAnsi="Arial" w:cs="Arial"/>
          <w:color w:val="5A5B5B"/>
          <w:sz w:val="18"/>
          <w:szCs w:val="18"/>
          <w:lang w:eastAsia="en-GB"/>
        </w:rPr>
        <w:t xml:space="preserve">implemented. </w:t>
      </w:r>
      <w:r w:rsidR="11FA531D" w:rsidRPr="5ABD7908">
        <w:rPr>
          <w:rFonts w:ascii="Arial" w:eastAsia="Times New Roman" w:hAnsi="Arial" w:cs="Arial"/>
          <w:color w:val="5A5B5B"/>
          <w:sz w:val="18"/>
          <w:szCs w:val="18"/>
          <w:lang w:eastAsia="en-GB"/>
        </w:rPr>
        <w:t>T</w:t>
      </w:r>
      <w:r w:rsidR="2A2BE2DB" w:rsidRPr="4C9E5C00">
        <w:rPr>
          <w:rFonts w:ascii="Arial" w:eastAsia="Times New Roman" w:hAnsi="Arial" w:cs="Arial"/>
          <w:color w:val="5A5B5B"/>
          <w:sz w:val="18"/>
          <w:szCs w:val="18"/>
          <w:lang w:eastAsia="en-GB"/>
        </w:rPr>
        <w:t>he</w:t>
      </w:r>
      <w:r w:rsidR="2A2BE2DB" w:rsidRPr="5ABD7908">
        <w:rPr>
          <w:rFonts w:ascii="Arial" w:eastAsia="Times New Roman" w:hAnsi="Arial" w:cs="Arial"/>
          <w:color w:val="5A5B5B"/>
          <w:sz w:val="18"/>
          <w:szCs w:val="18"/>
          <w:lang w:eastAsia="en-GB"/>
        </w:rPr>
        <w:t xml:space="preserve"> support plan must consider all identified needs, including those of the child, parents and sibling already living at home</w:t>
      </w:r>
      <w:r w:rsidR="4E947EF2" w:rsidRPr="5ABD7908">
        <w:rPr>
          <w:rFonts w:ascii="Arial" w:eastAsia="Times New Roman" w:hAnsi="Arial" w:cs="Arial"/>
          <w:color w:val="5A5B5B"/>
          <w:sz w:val="18"/>
          <w:szCs w:val="18"/>
          <w:lang w:eastAsia="en-GB"/>
        </w:rPr>
        <w:t xml:space="preserve"> covered in the assessment.</w:t>
      </w:r>
    </w:p>
    <w:p w14:paraId="1254BF6E" w14:textId="20DFFA12" w:rsidR="00482CC0" w:rsidRDefault="000123D2"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Should a child accommodated under s.20 return home in an unplanned manner (</w:t>
      </w:r>
      <w:proofErr w:type="gramStart"/>
      <w:r>
        <w:rPr>
          <w:rFonts w:ascii="Arial" w:eastAsia="Times New Roman" w:hAnsi="Arial" w:cs="Arial"/>
          <w:color w:val="5A5B5B"/>
          <w:sz w:val="18"/>
          <w:szCs w:val="18"/>
          <w:lang w:eastAsia="en-GB"/>
        </w:rPr>
        <w:t>i.e.</w:t>
      </w:r>
      <w:proofErr w:type="gramEnd"/>
      <w:r>
        <w:rPr>
          <w:rFonts w:ascii="Arial" w:eastAsia="Times New Roman" w:hAnsi="Arial" w:cs="Arial"/>
          <w:color w:val="5A5B5B"/>
          <w:sz w:val="18"/>
          <w:szCs w:val="18"/>
          <w:lang w:eastAsia="en-GB"/>
        </w:rPr>
        <w:t xml:space="preserve"> by the young person ‘voting with their feet’) it is essential that a Child and Family Assessment is completed at the earliest point to inform the development of the support plan. As noted above, by continuing to work with parents and wider networks, after children have entered care, CSC staff should have good working relationships and a strong sense of what parents and others can provide for the child. This will help determine if any action is required to safeguard the child in this scenario, or whether a good enough standard of care can be provided with support.</w:t>
      </w:r>
    </w:p>
    <w:p w14:paraId="4B893E75" w14:textId="0830B646" w:rsidR="00953EA4" w:rsidRDefault="00953EA4"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When a child ceases to be accommodated in an unplanned manner, and this is against the agreed plan, the allocated social worker must seek legal advice.</w:t>
      </w:r>
    </w:p>
    <w:p w14:paraId="17B99351" w14:textId="1D50E601" w:rsidR="00D47DF3" w:rsidRDefault="00D47DF3"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b/>
          <w:bCs/>
          <w:color w:val="50575B"/>
          <w:sz w:val="23"/>
          <w:szCs w:val="23"/>
          <w:lang w:eastAsia="en-GB"/>
        </w:rPr>
        <w:t>SERVICES TO BE CONSIDERED AS PART OF A REUNIFICATION PLAN</w:t>
      </w:r>
    </w:p>
    <w:p w14:paraId="76634A53" w14:textId="6A4E20DF" w:rsidR="0019373E" w:rsidRDefault="0019373E"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Support plans must consider the period of preparation for reunification, any ‘testing out’ period as well as post reunification support. For example, in preparation for reunification there will be a need to consider the use of family time and how family time plans may be increased to support reunification. </w:t>
      </w:r>
    </w:p>
    <w:p w14:paraId="7416DF7D" w14:textId="26D9EAE3" w:rsidR="00D47DF3" w:rsidRDefault="00D47DF3"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1CED66D4">
        <w:rPr>
          <w:rFonts w:ascii="Arial" w:eastAsia="Times New Roman" w:hAnsi="Arial" w:cs="Arial"/>
          <w:color w:val="5A5B5B"/>
          <w:sz w:val="18"/>
          <w:szCs w:val="18"/>
          <w:lang w:eastAsia="en-GB"/>
        </w:rPr>
        <w:t>Support plans must be based on identified need and be designed to minimise the risk of breakdown and the need for the child to return into care. The support plan must include the frequency with which the child will be visited at home</w:t>
      </w:r>
      <w:r w:rsidR="00E46316">
        <w:rPr>
          <w:rFonts w:ascii="Arial" w:eastAsia="Times New Roman" w:hAnsi="Arial" w:cs="Arial"/>
          <w:color w:val="5A5B5B"/>
          <w:sz w:val="18"/>
          <w:szCs w:val="18"/>
          <w:lang w:eastAsia="en-GB"/>
        </w:rPr>
        <w:t xml:space="preserve"> (see visit schedule</w:t>
      </w:r>
      <w:r w:rsidRPr="1CED66D4">
        <w:rPr>
          <w:rFonts w:ascii="Arial" w:eastAsia="Times New Roman" w:hAnsi="Arial" w:cs="Arial"/>
          <w:color w:val="5A5B5B"/>
          <w:sz w:val="18"/>
          <w:szCs w:val="18"/>
          <w:lang w:eastAsia="en-GB"/>
        </w:rPr>
        <w:t xml:space="preserve"> </w:t>
      </w:r>
      <w:hyperlink r:id="rId10" w:history="1">
        <w:r w:rsidR="00E46316">
          <w:rPr>
            <w:rStyle w:val="Hyperlink"/>
            <w:rFonts w:ascii="Arial" w:eastAsia="Times New Roman" w:hAnsi="Arial" w:cs="Arial"/>
            <w:sz w:val="18"/>
            <w:szCs w:val="18"/>
            <w:lang w:eastAsia="en-GB"/>
          </w:rPr>
          <w:t>HERE</w:t>
        </w:r>
      </w:hyperlink>
      <w:r w:rsidR="00E46316">
        <w:rPr>
          <w:rFonts w:ascii="Arial" w:eastAsia="Times New Roman" w:hAnsi="Arial" w:cs="Arial"/>
          <w:color w:val="5A5B5B"/>
          <w:sz w:val="18"/>
          <w:szCs w:val="18"/>
          <w:lang w:eastAsia="en-GB"/>
        </w:rPr>
        <w:t xml:space="preserve"> </w:t>
      </w:r>
      <w:r w:rsidRPr="00E46316">
        <w:rPr>
          <w:rFonts w:ascii="Arial" w:eastAsia="Times New Roman" w:hAnsi="Arial" w:cs="Arial"/>
          <w:color w:val="5A5B5B"/>
          <w:sz w:val="18"/>
          <w:szCs w:val="18"/>
          <w:lang w:eastAsia="en-GB"/>
        </w:rPr>
        <w:t xml:space="preserve"> Children being reunified may require edge of care support services including MST (Standard), Community Fostering</w:t>
      </w:r>
      <w:r w:rsidR="0019373E" w:rsidRPr="00E46316">
        <w:rPr>
          <w:rFonts w:ascii="Arial" w:eastAsia="Times New Roman" w:hAnsi="Arial" w:cs="Arial"/>
          <w:color w:val="5A5B5B"/>
          <w:sz w:val="18"/>
          <w:szCs w:val="18"/>
          <w:lang w:eastAsia="en-GB"/>
        </w:rPr>
        <w:t>, CIC</w:t>
      </w:r>
      <w:r w:rsidR="0019373E">
        <w:rPr>
          <w:rFonts w:ascii="Arial" w:eastAsia="Times New Roman" w:hAnsi="Arial" w:cs="Arial"/>
          <w:color w:val="5A5B5B"/>
          <w:sz w:val="18"/>
          <w:szCs w:val="18"/>
          <w:lang w:eastAsia="en-GB"/>
        </w:rPr>
        <w:t xml:space="preserve"> Resource Workers</w:t>
      </w:r>
      <w:r>
        <w:rPr>
          <w:rFonts w:ascii="Arial" w:eastAsia="Times New Roman" w:hAnsi="Arial" w:cs="Arial"/>
          <w:color w:val="5A5B5B"/>
          <w:sz w:val="18"/>
          <w:szCs w:val="18"/>
          <w:lang w:eastAsia="en-GB"/>
        </w:rPr>
        <w:t xml:space="preserve"> </w:t>
      </w:r>
      <w:r w:rsidRPr="1CED66D4">
        <w:rPr>
          <w:rFonts w:ascii="Arial" w:eastAsia="Times New Roman" w:hAnsi="Arial" w:cs="Arial"/>
          <w:color w:val="5A5B5B"/>
          <w:sz w:val="18"/>
          <w:szCs w:val="18"/>
          <w:lang w:eastAsia="en-GB"/>
        </w:rPr>
        <w:t xml:space="preserve">and a range of other services </w:t>
      </w:r>
      <w:r>
        <w:rPr>
          <w:rFonts w:ascii="Arial" w:eastAsia="Times New Roman" w:hAnsi="Arial" w:cs="Arial"/>
          <w:color w:val="5A5B5B"/>
          <w:sz w:val="18"/>
          <w:szCs w:val="18"/>
          <w:lang w:eastAsia="en-GB"/>
        </w:rPr>
        <w:t xml:space="preserve">provided </w:t>
      </w:r>
      <w:r w:rsidR="0019373E">
        <w:rPr>
          <w:rFonts w:ascii="Arial" w:eastAsia="Times New Roman" w:hAnsi="Arial" w:cs="Arial"/>
          <w:color w:val="5A5B5B"/>
          <w:sz w:val="18"/>
          <w:szCs w:val="18"/>
          <w:lang w:eastAsia="en-GB"/>
        </w:rPr>
        <w:t xml:space="preserve">or commissioned </w:t>
      </w:r>
      <w:r>
        <w:rPr>
          <w:rFonts w:ascii="Arial" w:eastAsia="Times New Roman" w:hAnsi="Arial" w:cs="Arial"/>
          <w:color w:val="5A5B5B"/>
          <w:sz w:val="18"/>
          <w:szCs w:val="18"/>
          <w:lang w:eastAsia="en-GB"/>
        </w:rPr>
        <w:t xml:space="preserve">by social care to Children in Care or Children in Need. </w:t>
      </w:r>
      <w:r w:rsidRPr="1CED66D4">
        <w:rPr>
          <w:rFonts w:ascii="Arial" w:eastAsia="Times New Roman" w:hAnsi="Arial" w:cs="Arial"/>
          <w:color w:val="5A5B5B"/>
          <w:sz w:val="18"/>
          <w:szCs w:val="18"/>
          <w:lang w:eastAsia="en-GB"/>
        </w:rPr>
        <w:t xml:space="preserve"> </w:t>
      </w:r>
      <w:r w:rsidR="0019373E">
        <w:rPr>
          <w:rFonts w:ascii="Arial" w:eastAsia="Times New Roman" w:hAnsi="Arial" w:cs="Arial"/>
          <w:color w:val="5A5B5B"/>
          <w:sz w:val="18"/>
          <w:szCs w:val="18"/>
          <w:lang w:eastAsia="en-GB"/>
        </w:rPr>
        <w:t xml:space="preserve">The plan should, where appropriate be informed by the NSPCC model and be </w:t>
      </w:r>
      <w:r w:rsidRPr="1CED66D4">
        <w:rPr>
          <w:rFonts w:ascii="Arial" w:eastAsia="Times New Roman" w:hAnsi="Arial" w:cs="Arial"/>
          <w:color w:val="5A5B5B"/>
          <w:sz w:val="18"/>
          <w:szCs w:val="18"/>
          <w:lang w:eastAsia="en-GB"/>
        </w:rPr>
        <w:t xml:space="preserve">considered in a multi-agency forum to ensure aspects of health, education and social care need are fully </w:t>
      </w:r>
      <w:r>
        <w:rPr>
          <w:rFonts w:ascii="Arial" w:eastAsia="Times New Roman" w:hAnsi="Arial" w:cs="Arial"/>
          <w:color w:val="5A5B5B"/>
          <w:sz w:val="18"/>
          <w:szCs w:val="18"/>
          <w:lang w:eastAsia="en-GB"/>
        </w:rPr>
        <w:t>addressed</w:t>
      </w:r>
      <w:r w:rsidRPr="1CED66D4">
        <w:rPr>
          <w:rFonts w:ascii="Arial" w:eastAsia="Times New Roman" w:hAnsi="Arial" w:cs="Arial"/>
          <w:color w:val="5A5B5B"/>
          <w:sz w:val="18"/>
          <w:szCs w:val="18"/>
          <w:lang w:eastAsia="en-GB"/>
        </w:rPr>
        <w:t>. The proposed plan will need to be authorised by a Team Manager before being considered at the Statutory Review.</w:t>
      </w:r>
      <w:r>
        <w:rPr>
          <w:rFonts w:ascii="Arial" w:eastAsia="Times New Roman" w:hAnsi="Arial" w:cs="Arial"/>
          <w:color w:val="5A5B5B"/>
          <w:sz w:val="18"/>
          <w:szCs w:val="18"/>
          <w:lang w:eastAsia="en-GB"/>
        </w:rPr>
        <w:t xml:space="preserve"> </w:t>
      </w:r>
    </w:p>
    <w:p w14:paraId="2105A948" w14:textId="32AC1CD0" w:rsidR="002D43AF" w:rsidRDefault="002D43AF"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Foster carers may play a significant role in </w:t>
      </w:r>
      <w:r w:rsidR="000152A3">
        <w:rPr>
          <w:rFonts w:ascii="Arial" w:eastAsia="Times New Roman" w:hAnsi="Arial" w:cs="Arial"/>
          <w:color w:val="5A5B5B"/>
          <w:sz w:val="18"/>
          <w:szCs w:val="18"/>
          <w:lang w:eastAsia="en-GB"/>
        </w:rPr>
        <w:t xml:space="preserve">the success of a child’s reunification from foster care. This includes actions taken to support a child and parents through the implementation stage and following reunification. The relationship between </w:t>
      </w:r>
      <w:r w:rsidR="00B460F2">
        <w:rPr>
          <w:rFonts w:ascii="Arial" w:eastAsia="Times New Roman" w:hAnsi="Arial" w:cs="Arial"/>
          <w:color w:val="5A5B5B"/>
          <w:sz w:val="18"/>
          <w:szCs w:val="18"/>
          <w:lang w:eastAsia="en-GB"/>
        </w:rPr>
        <w:t>t</w:t>
      </w:r>
      <w:r w:rsidR="000152A3">
        <w:rPr>
          <w:rFonts w:ascii="Arial" w:eastAsia="Times New Roman" w:hAnsi="Arial" w:cs="Arial"/>
          <w:color w:val="5A5B5B"/>
          <w:sz w:val="18"/>
          <w:szCs w:val="18"/>
          <w:lang w:eastAsia="en-GB"/>
        </w:rPr>
        <w:t>he child and former foster carers may be of great significan</w:t>
      </w:r>
      <w:r w:rsidR="00B460F2">
        <w:rPr>
          <w:rFonts w:ascii="Arial" w:eastAsia="Times New Roman" w:hAnsi="Arial" w:cs="Arial"/>
          <w:color w:val="5A5B5B"/>
          <w:sz w:val="18"/>
          <w:szCs w:val="18"/>
          <w:lang w:eastAsia="en-GB"/>
        </w:rPr>
        <w:t>ce</w:t>
      </w:r>
      <w:r w:rsidR="000152A3">
        <w:rPr>
          <w:rFonts w:ascii="Arial" w:eastAsia="Times New Roman" w:hAnsi="Arial" w:cs="Arial"/>
          <w:color w:val="5A5B5B"/>
          <w:sz w:val="18"/>
          <w:szCs w:val="18"/>
          <w:lang w:eastAsia="en-GB"/>
        </w:rPr>
        <w:t xml:space="preserve"> to the child (and the carers) and this must be considered. </w:t>
      </w:r>
      <w:r>
        <w:rPr>
          <w:rFonts w:ascii="Arial" w:eastAsia="Times New Roman" w:hAnsi="Arial" w:cs="Arial"/>
          <w:color w:val="5A5B5B"/>
          <w:sz w:val="18"/>
          <w:szCs w:val="18"/>
          <w:lang w:eastAsia="en-GB"/>
        </w:rPr>
        <w:t xml:space="preserve"> </w:t>
      </w:r>
    </w:p>
    <w:p w14:paraId="5EA5EDE0" w14:textId="7A00EEA0" w:rsidR="002D43AF" w:rsidRDefault="002D43AF" w:rsidP="00D47DF3">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For any child, whether reunified via PWP or following s.20 accommodation, any decision by CSC </w:t>
      </w:r>
      <w:r w:rsidR="000152A3">
        <w:rPr>
          <w:rFonts w:ascii="Arial" w:eastAsia="Times New Roman" w:hAnsi="Arial" w:cs="Arial"/>
          <w:color w:val="5A5B5B"/>
          <w:sz w:val="18"/>
          <w:szCs w:val="18"/>
          <w:lang w:eastAsia="en-GB"/>
        </w:rPr>
        <w:t xml:space="preserve">to </w:t>
      </w:r>
      <w:r>
        <w:rPr>
          <w:rFonts w:ascii="Arial" w:eastAsia="Times New Roman" w:hAnsi="Arial" w:cs="Arial"/>
          <w:color w:val="5A5B5B"/>
          <w:sz w:val="18"/>
          <w:szCs w:val="18"/>
          <w:lang w:eastAsia="en-GB"/>
        </w:rPr>
        <w:t xml:space="preserve">close the case (following revocation of the Care Order in PWP cases) will require consideration of the need to establish an Early Help Plan around the child and family. </w:t>
      </w:r>
    </w:p>
    <w:p w14:paraId="5DDF6E0A" w14:textId="28A5ED0E" w:rsidR="00A0394D" w:rsidRPr="00A0394D" w:rsidRDefault="00A0394D" w:rsidP="4C9E5C00">
      <w:pPr>
        <w:shd w:val="clear" w:color="auto" w:fill="FFFFFF" w:themeFill="background1"/>
        <w:spacing w:before="100" w:beforeAutospacing="1" w:after="100" w:afterAutospacing="1" w:line="252" w:lineRule="atLeast"/>
        <w:rPr>
          <w:rFonts w:ascii="Arial" w:eastAsia="Times New Roman" w:hAnsi="Arial" w:cs="Arial"/>
          <w:b/>
          <w:bCs/>
          <w:color w:val="50575B"/>
          <w:sz w:val="23"/>
          <w:szCs w:val="23"/>
          <w:lang w:eastAsia="en-GB"/>
        </w:rPr>
      </w:pPr>
      <w:r>
        <w:br/>
      </w:r>
      <w:r w:rsidR="0019373E">
        <w:rPr>
          <w:rFonts w:ascii="Arial" w:eastAsia="Times New Roman" w:hAnsi="Arial" w:cs="Arial"/>
          <w:b/>
          <w:bCs/>
          <w:color w:val="50575B"/>
          <w:sz w:val="23"/>
          <w:szCs w:val="23"/>
          <w:lang w:eastAsia="en-GB"/>
        </w:rPr>
        <w:t>VISITS TO THE CHILD(REN)</w:t>
      </w:r>
    </w:p>
    <w:p w14:paraId="76AC2EAD" w14:textId="10659277" w:rsidR="002C12F2" w:rsidRDefault="5D8CA679" w:rsidP="5ABD7908">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1CED66D4">
        <w:rPr>
          <w:rFonts w:ascii="Arial" w:eastAsia="Times New Roman" w:hAnsi="Arial" w:cs="Arial"/>
          <w:color w:val="5A5B5B"/>
          <w:sz w:val="18"/>
          <w:szCs w:val="18"/>
          <w:lang w:eastAsia="en-GB"/>
        </w:rPr>
        <w:t xml:space="preserve">Newcastle CSC </w:t>
      </w:r>
      <w:r w:rsidR="0019373E">
        <w:rPr>
          <w:rFonts w:ascii="Arial" w:eastAsia="Times New Roman" w:hAnsi="Arial" w:cs="Arial"/>
          <w:color w:val="5A5B5B"/>
          <w:sz w:val="18"/>
          <w:szCs w:val="18"/>
          <w:lang w:eastAsia="en-GB"/>
        </w:rPr>
        <w:t xml:space="preserve">has </w:t>
      </w:r>
      <w:r w:rsidR="0019373E" w:rsidRPr="0019373E">
        <w:rPr>
          <w:rFonts w:ascii="Arial" w:eastAsia="Times New Roman" w:hAnsi="Arial" w:cs="Arial"/>
          <w:b/>
          <w:bCs/>
          <w:color w:val="5A5B5B"/>
          <w:sz w:val="18"/>
          <w:szCs w:val="18"/>
          <w:u w:val="single"/>
          <w:lang w:eastAsia="en-GB"/>
        </w:rPr>
        <w:t>mandatory</w:t>
      </w:r>
      <w:r w:rsidR="0019373E">
        <w:rPr>
          <w:rFonts w:ascii="Arial" w:eastAsia="Times New Roman" w:hAnsi="Arial" w:cs="Arial"/>
          <w:color w:val="5A5B5B"/>
          <w:sz w:val="18"/>
          <w:szCs w:val="18"/>
          <w:lang w:eastAsia="en-GB"/>
        </w:rPr>
        <w:t xml:space="preserve"> guidance for social work visits</w:t>
      </w:r>
      <w:r w:rsidR="008A4830">
        <w:rPr>
          <w:rFonts w:ascii="Arial" w:eastAsia="Times New Roman" w:hAnsi="Arial" w:cs="Arial"/>
          <w:color w:val="5A5B5B"/>
          <w:sz w:val="18"/>
          <w:szCs w:val="18"/>
          <w:lang w:eastAsia="en-GB"/>
        </w:rPr>
        <w:t xml:space="preserve"> </w:t>
      </w:r>
      <w:hyperlink r:id="rId11" w:history="1">
        <w:r w:rsidR="00E46316">
          <w:rPr>
            <w:rStyle w:val="Hyperlink"/>
            <w:rFonts w:ascii="Arial" w:eastAsia="Times New Roman" w:hAnsi="Arial" w:cs="Arial"/>
            <w:sz w:val="18"/>
            <w:szCs w:val="18"/>
            <w:lang w:eastAsia="en-GB"/>
          </w:rPr>
          <w:t>HERE</w:t>
        </w:r>
      </w:hyperlink>
      <w:r w:rsidR="00E46316" w:rsidRPr="00E46316">
        <w:rPr>
          <w:rFonts w:ascii="Arial" w:eastAsia="Times New Roman" w:hAnsi="Arial" w:cs="Arial"/>
          <w:color w:val="5A5B5B"/>
          <w:sz w:val="18"/>
          <w:szCs w:val="18"/>
          <w:lang w:eastAsia="en-GB"/>
        </w:rPr>
        <w:t xml:space="preserve"> </w:t>
      </w:r>
      <w:r w:rsidR="0019373E" w:rsidRPr="00E46316">
        <w:rPr>
          <w:rFonts w:ascii="Arial" w:eastAsia="Times New Roman" w:hAnsi="Arial" w:cs="Arial"/>
          <w:color w:val="5A5B5B"/>
          <w:sz w:val="18"/>
          <w:szCs w:val="18"/>
          <w:lang w:eastAsia="en-GB"/>
        </w:rPr>
        <w:t xml:space="preserve"> </w:t>
      </w:r>
      <w:r w:rsidR="008A4830" w:rsidRPr="00E46316">
        <w:rPr>
          <w:rFonts w:ascii="Arial" w:eastAsia="Times New Roman" w:hAnsi="Arial" w:cs="Arial"/>
          <w:color w:val="5A5B5B"/>
          <w:sz w:val="18"/>
          <w:szCs w:val="18"/>
          <w:lang w:eastAsia="en-GB"/>
        </w:rPr>
        <w:t xml:space="preserve"> </w:t>
      </w:r>
      <w:r w:rsidR="0019373E" w:rsidRPr="00E46316">
        <w:rPr>
          <w:rFonts w:ascii="Arial" w:eastAsia="Times New Roman" w:hAnsi="Arial" w:cs="Arial"/>
          <w:color w:val="5A5B5B"/>
          <w:sz w:val="18"/>
          <w:szCs w:val="18"/>
          <w:lang w:eastAsia="en-GB"/>
        </w:rPr>
        <w:t>This provides direction on minimum frequency; however, visits must be in line with individual needs</w:t>
      </w:r>
      <w:r w:rsidR="0019373E">
        <w:rPr>
          <w:rFonts w:ascii="Arial" w:eastAsia="Times New Roman" w:hAnsi="Arial" w:cs="Arial"/>
          <w:color w:val="5A5B5B"/>
          <w:sz w:val="18"/>
          <w:szCs w:val="18"/>
          <w:lang w:eastAsia="en-GB"/>
        </w:rPr>
        <w:t xml:space="preserve"> and circumstances. If the allocated social worker is unable to complete a scheduled visit, the relevant manager must ensure the visit is completed by another qualified social worker.</w:t>
      </w:r>
      <w:r w:rsidR="1C318BAB" w:rsidRPr="1CED66D4">
        <w:rPr>
          <w:rFonts w:ascii="Arial" w:eastAsia="Times New Roman" w:hAnsi="Arial" w:cs="Arial"/>
          <w:color w:val="5A5B5B"/>
          <w:sz w:val="18"/>
          <w:szCs w:val="18"/>
          <w:lang w:eastAsia="en-GB"/>
        </w:rPr>
        <w:t xml:space="preserve"> The visits must comply with the frequency set out in</w:t>
      </w:r>
      <w:r w:rsidR="7A42F534" w:rsidRPr="1CED66D4">
        <w:rPr>
          <w:rFonts w:ascii="Arial" w:eastAsia="Times New Roman" w:hAnsi="Arial" w:cs="Arial"/>
          <w:color w:val="5A5B5B"/>
          <w:sz w:val="18"/>
          <w:szCs w:val="18"/>
          <w:lang w:eastAsia="en-GB"/>
        </w:rPr>
        <w:t xml:space="preserve"> </w:t>
      </w:r>
      <w:r w:rsidR="1C318BAB" w:rsidRPr="1CED66D4">
        <w:rPr>
          <w:rFonts w:ascii="Arial" w:eastAsia="Times New Roman" w:hAnsi="Arial" w:cs="Arial"/>
          <w:color w:val="5A5B5B"/>
          <w:sz w:val="18"/>
          <w:szCs w:val="18"/>
          <w:lang w:eastAsia="en-GB"/>
        </w:rPr>
        <w:t xml:space="preserve">the visiting guidance and </w:t>
      </w:r>
      <w:r w:rsidR="3B88F1BB" w:rsidRPr="1CED66D4">
        <w:rPr>
          <w:rFonts w:ascii="Arial" w:eastAsia="Times New Roman" w:hAnsi="Arial" w:cs="Arial"/>
          <w:color w:val="5A5B5B"/>
          <w:sz w:val="18"/>
          <w:szCs w:val="18"/>
          <w:lang w:eastAsia="en-GB"/>
        </w:rPr>
        <w:t>comprise</w:t>
      </w:r>
      <w:r w:rsidR="1C318BAB" w:rsidRPr="1CED66D4">
        <w:rPr>
          <w:rFonts w:ascii="Arial" w:eastAsia="Times New Roman" w:hAnsi="Arial" w:cs="Arial"/>
          <w:color w:val="5A5B5B"/>
          <w:sz w:val="18"/>
          <w:szCs w:val="18"/>
          <w:lang w:eastAsia="en-GB"/>
        </w:rPr>
        <w:t xml:space="preserve"> </w:t>
      </w:r>
      <w:r w:rsidR="76A6FBDB" w:rsidRPr="1CED66D4">
        <w:rPr>
          <w:rFonts w:ascii="Arial" w:eastAsia="Times New Roman" w:hAnsi="Arial" w:cs="Arial"/>
          <w:color w:val="5A5B5B"/>
          <w:sz w:val="18"/>
          <w:szCs w:val="18"/>
          <w:lang w:eastAsia="en-GB"/>
        </w:rPr>
        <w:t>both</w:t>
      </w:r>
      <w:r w:rsidR="1C318BAB" w:rsidRPr="1CED66D4">
        <w:rPr>
          <w:rFonts w:ascii="Arial" w:eastAsia="Times New Roman" w:hAnsi="Arial" w:cs="Arial"/>
          <w:color w:val="5A5B5B"/>
          <w:sz w:val="18"/>
          <w:szCs w:val="18"/>
          <w:lang w:eastAsia="en-GB"/>
        </w:rPr>
        <w:t xml:space="preserve"> planned and </w:t>
      </w:r>
      <w:r w:rsidR="3A28E375" w:rsidRPr="1CED66D4">
        <w:rPr>
          <w:rFonts w:ascii="Arial" w:eastAsia="Times New Roman" w:hAnsi="Arial" w:cs="Arial"/>
          <w:color w:val="5A5B5B"/>
          <w:sz w:val="18"/>
          <w:szCs w:val="18"/>
          <w:lang w:eastAsia="en-GB"/>
        </w:rPr>
        <w:t>unplanned</w:t>
      </w:r>
      <w:r w:rsidR="1C318BAB" w:rsidRPr="1CED66D4">
        <w:rPr>
          <w:rFonts w:ascii="Arial" w:eastAsia="Times New Roman" w:hAnsi="Arial" w:cs="Arial"/>
          <w:color w:val="5A5B5B"/>
          <w:sz w:val="18"/>
          <w:szCs w:val="18"/>
          <w:lang w:eastAsia="en-GB"/>
        </w:rPr>
        <w:t xml:space="preserve"> visits. The visits m</w:t>
      </w:r>
      <w:r w:rsidR="7B83FE43" w:rsidRPr="1CED66D4">
        <w:rPr>
          <w:rFonts w:ascii="Arial" w:eastAsia="Times New Roman" w:hAnsi="Arial" w:cs="Arial"/>
          <w:color w:val="5A5B5B"/>
          <w:sz w:val="18"/>
          <w:szCs w:val="18"/>
          <w:lang w:eastAsia="en-GB"/>
        </w:rPr>
        <w:t xml:space="preserve">ust include speaking </w:t>
      </w:r>
      <w:r w:rsidR="622A7C86" w:rsidRPr="1CED66D4">
        <w:rPr>
          <w:rFonts w:ascii="Arial" w:eastAsia="Times New Roman" w:hAnsi="Arial" w:cs="Arial"/>
          <w:color w:val="5A5B5B"/>
          <w:sz w:val="18"/>
          <w:szCs w:val="18"/>
          <w:lang w:eastAsia="en-GB"/>
        </w:rPr>
        <w:t>with the</w:t>
      </w:r>
      <w:r w:rsidR="1C318BAB" w:rsidRPr="1CED66D4">
        <w:rPr>
          <w:rFonts w:ascii="Arial" w:eastAsia="Times New Roman" w:hAnsi="Arial" w:cs="Arial"/>
          <w:color w:val="5A5B5B"/>
          <w:sz w:val="18"/>
          <w:szCs w:val="18"/>
          <w:lang w:eastAsia="en-GB"/>
        </w:rPr>
        <w:t xml:space="preserve"> </w:t>
      </w:r>
      <w:r w:rsidR="64B1CA52" w:rsidRPr="1CED66D4">
        <w:rPr>
          <w:rFonts w:ascii="Arial" w:eastAsia="Times New Roman" w:hAnsi="Arial" w:cs="Arial"/>
          <w:color w:val="5A5B5B"/>
          <w:sz w:val="18"/>
          <w:szCs w:val="18"/>
          <w:lang w:eastAsia="en-GB"/>
        </w:rPr>
        <w:t>child</w:t>
      </w:r>
      <w:r w:rsidR="622A7C86" w:rsidRPr="1CED66D4">
        <w:rPr>
          <w:rFonts w:ascii="Arial" w:eastAsia="Times New Roman" w:hAnsi="Arial" w:cs="Arial"/>
          <w:color w:val="5A5B5B"/>
          <w:sz w:val="18"/>
          <w:szCs w:val="18"/>
          <w:lang w:eastAsia="en-GB"/>
        </w:rPr>
        <w:t xml:space="preserve"> alone, </w:t>
      </w:r>
      <w:r w:rsidR="4A20A1C0" w:rsidRPr="1CED66D4">
        <w:rPr>
          <w:rFonts w:ascii="Arial" w:eastAsia="Times New Roman" w:hAnsi="Arial" w:cs="Arial"/>
          <w:color w:val="5A5B5B"/>
          <w:sz w:val="18"/>
          <w:szCs w:val="18"/>
          <w:lang w:eastAsia="en-GB"/>
        </w:rPr>
        <w:t>seeing</w:t>
      </w:r>
      <w:r w:rsidR="622A7C86" w:rsidRPr="1CED66D4">
        <w:rPr>
          <w:rFonts w:ascii="Arial" w:eastAsia="Times New Roman" w:hAnsi="Arial" w:cs="Arial"/>
          <w:color w:val="5A5B5B"/>
          <w:sz w:val="18"/>
          <w:szCs w:val="18"/>
          <w:lang w:eastAsia="en-GB"/>
        </w:rPr>
        <w:t xml:space="preserve"> their bedroom and ensuring the </w:t>
      </w:r>
      <w:r w:rsidR="67303E75" w:rsidRPr="1CED66D4">
        <w:rPr>
          <w:rFonts w:ascii="Arial" w:eastAsia="Times New Roman" w:hAnsi="Arial" w:cs="Arial"/>
          <w:color w:val="5A5B5B"/>
          <w:sz w:val="18"/>
          <w:szCs w:val="18"/>
          <w:lang w:eastAsia="en-GB"/>
        </w:rPr>
        <w:t>environment</w:t>
      </w:r>
      <w:r w:rsidR="622A7C86" w:rsidRPr="1CED66D4">
        <w:rPr>
          <w:rFonts w:ascii="Arial" w:eastAsia="Times New Roman" w:hAnsi="Arial" w:cs="Arial"/>
          <w:color w:val="5A5B5B"/>
          <w:sz w:val="18"/>
          <w:szCs w:val="18"/>
          <w:lang w:eastAsia="en-GB"/>
        </w:rPr>
        <w:t xml:space="preserve"> remains suitable.</w:t>
      </w:r>
      <w:r w:rsidR="4865E281" w:rsidRPr="1CED66D4">
        <w:rPr>
          <w:rFonts w:ascii="Arial" w:eastAsia="Times New Roman" w:hAnsi="Arial" w:cs="Arial"/>
          <w:color w:val="5A5B5B"/>
          <w:sz w:val="18"/>
          <w:szCs w:val="18"/>
          <w:lang w:eastAsia="en-GB"/>
        </w:rPr>
        <w:t xml:space="preserve"> The visits will also explore the efficacy of the support plan and whether the plan needs to be amended.</w:t>
      </w:r>
      <w:r w:rsidR="622A7C86" w:rsidRPr="1CED66D4">
        <w:rPr>
          <w:rFonts w:ascii="Arial" w:eastAsia="Times New Roman" w:hAnsi="Arial" w:cs="Arial"/>
          <w:color w:val="5A5B5B"/>
          <w:sz w:val="18"/>
          <w:szCs w:val="18"/>
          <w:lang w:eastAsia="en-GB"/>
        </w:rPr>
        <w:t xml:space="preserve"> </w:t>
      </w:r>
    </w:p>
    <w:p w14:paraId="5F8D54B7" w14:textId="494BC834" w:rsidR="00A0394D" w:rsidRPr="00A0394D" w:rsidRDefault="00A0394D" w:rsidP="5ABD7908">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1CED66D4">
        <w:rPr>
          <w:rFonts w:ascii="Arial" w:eastAsia="Times New Roman" w:hAnsi="Arial" w:cs="Arial"/>
          <w:color w:val="5A5B5B"/>
          <w:sz w:val="18"/>
          <w:szCs w:val="18"/>
          <w:lang w:eastAsia="en-GB"/>
        </w:rPr>
        <w:t xml:space="preserve">Following </w:t>
      </w:r>
      <w:r w:rsidR="002C12F2">
        <w:rPr>
          <w:rFonts w:ascii="Arial" w:eastAsia="Times New Roman" w:hAnsi="Arial" w:cs="Arial"/>
          <w:color w:val="5A5B5B"/>
          <w:sz w:val="18"/>
          <w:szCs w:val="18"/>
          <w:lang w:eastAsia="en-GB"/>
        </w:rPr>
        <w:t>statutory</w:t>
      </w:r>
      <w:r w:rsidRPr="1CED66D4">
        <w:rPr>
          <w:rFonts w:ascii="Arial" w:eastAsia="Times New Roman" w:hAnsi="Arial" w:cs="Arial"/>
          <w:color w:val="5A5B5B"/>
          <w:sz w:val="18"/>
          <w:szCs w:val="18"/>
          <w:lang w:eastAsia="en-GB"/>
        </w:rPr>
        <w:t xml:space="preserve"> visit, a </w:t>
      </w:r>
      <w:r w:rsidR="0C8DE7E3" w:rsidRPr="1CED66D4">
        <w:rPr>
          <w:rFonts w:ascii="Arial" w:eastAsia="Times New Roman" w:hAnsi="Arial" w:cs="Arial"/>
          <w:color w:val="5A5B5B"/>
          <w:sz w:val="18"/>
          <w:szCs w:val="18"/>
          <w:lang w:eastAsia="en-GB"/>
        </w:rPr>
        <w:t>statutory visit</w:t>
      </w:r>
      <w:r w:rsidR="70D9A011" w:rsidRPr="1CED66D4">
        <w:rPr>
          <w:rFonts w:ascii="Arial" w:eastAsia="Times New Roman" w:hAnsi="Arial" w:cs="Arial"/>
          <w:color w:val="5A5B5B"/>
          <w:sz w:val="18"/>
          <w:szCs w:val="18"/>
          <w:lang w:eastAsia="en-GB"/>
        </w:rPr>
        <w:t xml:space="preserve"> </w:t>
      </w:r>
      <w:r w:rsidR="30327B08" w:rsidRPr="1CED66D4">
        <w:rPr>
          <w:rFonts w:ascii="Arial" w:eastAsia="Times New Roman" w:hAnsi="Arial" w:cs="Arial"/>
          <w:color w:val="5A5B5B"/>
          <w:sz w:val="18"/>
          <w:szCs w:val="18"/>
          <w:lang w:eastAsia="en-GB"/>
        </w:rPr>
        <w:t>report must</w:t>
      </w:r>
      <w:r w:rsidRPr="1CED66D4">
        <w:rPr>
          <w:rFonts w:ascii="Arial" w:eastAsia="Times New Roman" w:hAnsi="Arial" w:cs="Arial"/>
          <w:color w:val="5A5B5B"/>
          <w:sz w:val="18"/>
          <w:szCs w:val="18"/>
          <w:lang w:eastAsia="en-GB"/>
        </w:rPr>
        <w:t xml:space="preserve"> be completed, which identifies:</w:t>
      </w:r>
    </w:p>
    <w:p w14:paraId="4BF7DD93" w14:textId="3B7E58B5" w:rsidR="00A0394D" w:rsidRPr="00A0394D" w:rsidRDefault="00A0394D" w:rsidP="00A0394D">
      <w:pPr>
        <w:numPr>
          <w:ilvl w:val="0"/>
          <w:numId w:val="2"/>
        </w:numPr>
        <w:shd w:val="clear" w:color="auto" w:fill="FFFFFF"/>
        <w:spacing w:before="192" w:after="192" w:line="240" w:lineRule="auto"/>
        <w:rPr>
          <w:rFonts w:ascii="Arial" w:eastAsia="Times New Roman" w:hAnsi="Arial" w:cs="Arial"/>
          <w:color w:val="5A5B5B"/>
          <w:sz w:val="18"/>
          <w:szCs w:val="18"/>
          <w:lang w:eastAsia="en-GB"/>
        </w:rPr>
      </w:pPr>
      <w:r w:rsidRPr="00A0394D">
        <w:rPr>
          <w:rFonts w:ascii="Arial" w:eastAsia="Times New Roman" w:hAnsi="Arial" w:cs="Arial"/>
          <w:color w:val="5A5B5B"/>
          <w:sz w:val="18"/>
          <w:szCs w:val="18"/>
          <w:lang w:eastAsia="en-GB"/>
        </w:rPr>
        <w:t xml:space="preserve">The child's wishes and feelings about the return </w:t>
      </w:r>
      <w:r w:rsidR="002C12F2" w:rsidRPr="00A0394D">
        <w:rPr>
          <w:rFonts w:ascii="Arial" w:eastAsia="Times New Roman" w:hAnsi="Arial" w:cs="Arial"/>
          <w:color w:val="5A5B5B"/>
          <w:sz w:val="18"/>
          <w:szCs w:val="18"/>
          <w:lang w:eastAsia="en-GB"/>
        </w:rPr>
        <w:t>home.</w:t>
      </w:r>
    </w:p>
    <w:p w14:paraId="7EFC3C38" w14:textId="0AC4BD2C" w:rsidR="00A0394D" w:rsidRPr="00A0394D" w:rsidRDefault="00A0394D" w:rsidP="00A0394D">
      <w:pPr>
        <w:numPr>
          <w:ilvl w:val="0"/>
          <w:numId w:val="2"/>
        </w:numPr>
        <w:shd w:val="clear" w:color="auto" w:fill="FFFFFF"/>
        <w:spacing w:before="192" w:after="192" w:line="240" w:lineRule="auto"/>
        <w:rPr>
          <w:rFonts w:ascii="Arial" w:eastAsia="Times New Roman" w:hAnsi="Arial" w:cs="Arial"/>
          <w:color w:val="5A5B5B"/>
          <w:sz w:val="18"/>
          <w:szCs w:val="18"/>
          <w:lang w:eastAsia="en-GB"/>
        </w:rPr>
      </w:pPr>
      <w:r w:rsidRPr="00A0394D">
        <w:rPr>
          <w:rFonts w:ascii="Arial" w:eastAsia="Times New Roman" w:hAnsi="Arial" w:cs="Arial"/>
          <w:color w:val="5A5B5B"/>
          <w:sz w:val="18"/>
          <w:szCs w:val="18"/>
          <w:lang w:eastAsia="en-GB"/>
        </w:rPr>
        <w:t xml:space="preserve">The parent or carer's view of how the return home is progressing and any views of siblings particularly in relation to changed dynamics in the </w:t>
      </w:r>
      <w:r w:rsidR="002C12F2" w:rsidRPr="00A0394D">
        <w:rPr>
          <w:rFonts w:ascii="Arial" w:eastAsia="Times New Roman" w:hAnsi="Arial" w:cs="Arial"/>
          <w:color w:val="5A5B5B"/>
          <w:sz w:val="18"/>
          <w:szCs w:val="18"/>
          <w:lang w:eastAsia="en-GB"/>
        </w:rPr>
        <w:t>home.</w:t>
      </w:r>
    </w:p>
    <w:p w14:paraId="2D9F3F29" w14:textId="77777777" w:rsidR="00A0394D" w:rsidRPr="00A0394D" w:rsidRDefault="00A0394D" w:rsidP="00A0394D">
      <w:pPr>
        <w:numPr>
          <w:ilvl w:val="0"/>
          <w:numId w:val="2"/>
        </w:numPr>
        <w:shd w:val="clear" w:color="auto" w:fill="FFFFFF"/>
        <w:spacing w:before="192" w:after="192" w:line="240" w:lineRule="auto"/>
        <w:rPr>
          <w:rFonts w:ascii="Arial" w:eastAsia="Times New Roman" w:hAnsi="Arial" w:cs="Arial"/>
          <w:color w:val="5A5B5B"/>
          <w:sz w:val="18"/>
          <w:szCs w:val="18"/>
          <w:lang w:eastAsia="en-GB"/>
        </w:rPr>
      </w:pPr>
      <w:r w:rsidRPr="00A0394D">
        <w:rPr>
          <w:rFonts w:ascii="Arial" w:eastAsia="Times New Roman" w:hAnsi="Arial" w:cs="Arial"/>
          <w:color w:val="5A5B5B"/>
          <w:sz w:val="18"/>
          <w:szCs w:val="18"/>
          <w:lang w:eastAsia="en-GB"/>
        </w:rPr>
        <w:lastRenderedPageBreak/>
        <w:t>Whether any additional support or services are required to enable the child to remain safely at home; and</w:t>
      </w:r>
    </w:p>
    <w:p w14:paraId="5146C376" w14:textId="77777777" w:rsidR="00A0394D" w:rsidRPr="00A0394D" w:rsidRDefault="00A0394D" w:rsidP="00A0394D">
      <w:pPr>
        <w:numPr>
          <w:ilvl w:val="0"/>
          <w:numId w:val="2"/>
        </w:numPr>
        <w:shd w:val="clear" w:color="auto" w:fill="FFFFFF"/>
        <w:spacing w:before="192" w:after="192" w:line="240" w:lineRule="auto"/>
        <w:rPr>
          <w:rFonts w:ascii="Arial" w:eastAsia="Times New Roman" w:hAnsi="Arial" w:cs="Arial"/>
          <w:color w:val="5A5B5B"/>
          <w:sz w:val="18"/>
          <w:szCs w:val="18"/>
          <w:lang w:eastAsia="en-GB"/>
        </w:rPr>
      </w:pPr>
      <w:r w:rsidRPr="00A0394D">
        <w:rPr>
          <w:rFonts w:ascii="Arial" w:eastAsia="Times New Roman" w:hAnsi="Arial" w:cs="Arial"/>
          <w:color w:val="5A5B5B"/>
          <w:sz w:val="18"/>
          <w:szCs w:val="18"/>
          <w:lang w:eastAsia="en-GB"/>
        </w:rPr>
        <w:t>Whether the child's welfare is being adequately safeguarded and promoted.</w:t>
      </w:r>
    </w:p>
    <w:p w14:paraId="22C56F38" w14:textId="389A010D" w:rsidR="00A0394D" w:rsidRDefault="00A0394D" w:rsidP="00A0394D">
      <w:pPr>
        <w:shd w:val="clear" w:color="auto" w:fill="FFFFFF"/>
        <w:spacing w:before="100" w:beforeAutospacing="1" w:after="100" w:afterAutospacing="1" w:line="252" w:lineRule="atLeast"/>
        <w:rPr>
          <w:rFonts w:ascii="Arial" w:eastAsia="Times New Roman" w:hAnsi="Arial" w:cs="Arial"/>
          <w:color w:val="5A5B5B"/>
          <w:sz w:val="18"/>
          <w:szCs w:val="18"/>
          <w:lang w:eastAsia="en-GB"/>
        </w:rPr>
      </w:pPr>
      <w:r w:rsidRPr="00A0394D">
        <w:rPr>
          <w:rFonts w:ascii="Arial" w:eastAsia="Times New Roman" w:hAnsi="Arial" w:cs="Arial"/>
          <w:color w:val="5A5B5B"/>
          <w:sz w:val="18"/>
          <w:szCs w:val="18"/>
          <w:lang w:eastAsia="en-GB"/>
        </w:rPr>
        <w:t>In the event of concern regarding the child’s welfare, the social worker should report this to their line manager, who will in turn discuss this with their Service Manager.</w:t>
      </w:r>
    </w:p>
    <w:p w14:paraId="6781D3F8" w14:textId="434A2754" w:rsidR="002C12F2" w:rsidRDefault="002C12F2" w:rsidP="00A0394D">
      <w:pPr>
        <w:shd w:val="clear" w:color="auto" w:fill="FFFFFF"/>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For clarity – the above applies to children subject to PWP Regulations and to Children that have returned home a following having </w:t>
      </w:r>
      <w:r w:rsidR="00953EA4">
        <w:rPr>
          <w:rFonts w:ascii="Arial" w:eastAsia="Times New Roman" w:hAnsi="Arial" w:cs="Arial"/>
          <w:color w:val="5A5B5B"/>
          <w:sz w:val="18"/>
          <w:szCs w:val="18"/>
          <w:lang w:eastAsia="en-GB"/>
        </w:rPr>
        <w:t xml:space="preserve">had </w:t>
      </w:r>
      <w:r>
        <w:rPr>
          <w:rFonts w:ascii="Arial" w:eastAsia="Times New Roman" w:hAnsi="Arial" w:cs="Arial"/>
          <w:color w:val="5A5B5B"/>
          <w:sz w:val="18"/>
          <w:szCs w:val="18"/>
          <w:lang w:eastAsia="en-GB"/>
        </w:rPr>
        <w:t>an agreed plan to be accommodated under s.20.</w:t>
      </w:r>
    </w:p>
    <w:p w14:paraId="6F28F758" w14:textId="53CE245C" w:rsidR="002C12F2" w:rsidRDefault="002C12F2" w:rsidP="00A0394D">
      <w:pPr>
        <w:shd w:val="clear" w:color="auto" w:fill="FFFFFF"/>
        <w:spacing w:before="100" w:beforeAutospacing="1" w:after="100" w:afterAutospacing="1" w:line="252" w:lineRule="atLeast"/>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 xml:space="preserve">REVIEWING AND </w:t>
      </w:r>
      <w:r w:rsidRPr="002C12F2">
        <w:rPr>
          <w:rFonts w:ascii="Arial" w:eastAsia="Times New Roman" w:hAnsi="Arial" w:cs="Arial"/>
          <w:b/>
          <w:bCs/>
          <w:color w:val="50575B"/>
          <w:sz w:val="23"/>
          <w:szCs w:val="23"/>
          <w:lang w:eastAsia="en-GB"/>
        </w:rPr>
        <w:t>MONITORING THE PLAN</w:t>
      </w:r>
    </w:p>
    <w:p w14:paraId="22DB7724" w14:textId="1C4E22E5" w:rsidR="002C12F2" w:rsidRDefault="002C12F2" w:rsidP="00A0394D">
      <w:pPr>
        <w:shd w:val="clear" w:color="auto" w:fill="FFFFFF"/>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I</w:t>
      </w:r>
      <w:r w:rsidRPr="002C12F2">
        <w:rPr>
          <w:rFonts w:ascii="Arial" w:eastAsia="Times New Roman" w:hAnsi="Arial" w:cs="Arial"/>
          <w:color w:val="5A5B5B"/>
          <w:sz w:val="18"/>
          <w:szCs w:val="18"/>
          <w:lang w:eastAsia="en-GB"/>
        </w:rPr>
        <w:t>f</w:t>
      </w:r>
      <w:r>
        <w:rPr>
          <w:rFonts w:ascii="Arial" w:eastAsia="Times New Roman" w:hAnsi="Arial" w:cs="Arial"/>
          <w:color w:val="5A5B5B"/>
          <w:sz w:val="18"/>
          <w:szCs w:val="18"/>
          <w:lang w:eastAsia="en-GB"/>
        </w:rPr>
        <w:t xml:space="preserve"> a child is subject to PWP regulations, they will remain a child in care and their plans will be subject to statutory reviews </w:t>
      </w:r>
      <w:r w:rsidR="008A4830">
        <w:rPr>
          <w:rFonts w:ascii="Arial" w:eastAsia="Times New Roman" w:hAnsi="Arial" w:cs="Arial"/>
          <w:color w:val="5A5B5B"/>
          <w:sz w:val="18"/>
          <w:szCs w:val="18"/>
          <w:lang w:eastAsia="en-GB"/>
        </w:rPr>
        <w:t>(</w:t>
      </w:r>
      <w:hyperlink r:id="rId12" w:history="1">
        <w:r w:rsidR="008A4830" w:rsidRPr="004D3CEF">
          <w:rPr>
            <w:rStyle w:val="Hyperlink"/>
            <w:rFonts w:ascii="Arial" w:eastAsia="Times New Roman" w:hAnsi="Arial" w:cs="Arial"/>
            <w:sz w:val="18"/>
            <w:szCs w:val="18"/>
            <w:lang w:eastAsia="en-GB"/>
          </w:rPr>
          <w:t>https://newcastlechildcare.proceduresonline.com/p_look_aft_rev.html</w:t>
        </w:r>
      </w:hyperlink>
      <w:r w:rsidR="008A4830">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 A Statutory Review must have been held to agree the reunification plan and future reviews can be timetabled to occur at an agreed point after the reunification has been achieved. Statutory Reviews can be brought forward to suit the individual needs of the child and family but must happen within </w:t>
      </w:r>
      <w:r w:rsidR="00B37859">
        <w:rPr>
          <w:rFonts w:ascii="Arial" w:eastAsia="Times New Roman" w:hAnsi="Arial" w:cs="Arial"/>
          <w:color w:val="5A5B5B"/>
          <w:sz w:val="18"/>
          <w:szCs w:val="18"/>
          <w:lang w:eastAsia="en-GB"/>
        </w:rPr>
        <w:t xml:space="preserve">a 6-month period as a minimum. Any decision to revoke the Care Order and end the child’s legal status as a Child in Care, will require an updated assessment and consideration at a statutory review. </w:t>
      </w:r>
    </w:p>
    <w:p w14:paraId="4A8FF9E0" w14:textId="091519D9" w:rsidR="002C12F2" w:rsidRDefault="002C12F2" w:rsidP="00A0394D">
      <w:pPr>
        <w:shd w:val="clear" w:color="auto" w:fill="FFFFFF"/>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Children that were accommodated under s.20 will no longer be children in care, following reunification. However, these children will remain as Children in Need (subject to consent) and ther</w:t>
      </w:r>
      <w:r w:rsidR="00482CC0">
        <w:rPr>
          <w:rFonts w:ascii="Arial" w:eastAsia="Times New Roman" w:hAnsi="Arial" w:cs="Arial"/>
          <w:color w:val="5A5B5B"/>
          <w:sz w:val="18"/>
          <w:szCs w:val="18"/>
          <w:lang w:eastAsia="en-GB"/>
        </w:rPr>
        <w:t>e</w:t>
      </w:r>
      <w:r>
        <w:rPr>
          <w:rFonts w:ascii="Arial" w:eastAsia="Times New Roman" w:hAnsi="Arial" w:cs="Arial"/>
          <w:color w:val="5A5B5B"/>
          <w:sz w:val="18"/>
          <w:szCs w:val="18"/>
          <w:lang w:eastAsia="en-GB"/>
        </w:rPr>
        <w:t xml:space="preserve"> </w:t>
      </w:r>
      <w:r w:rsidRPr="000123D2">
        <w:rPr>
          <w:rFonts w:ascii="Arial" w:eastAsia="Times New Roman" w:hAnsi="Arial" w:cs="Arial"/>
          <w:color w:val="5A5B5B"/>
          <w:sz w:val="18"/>
          <w:szCs w:val="18"/>
          <w:lang w:eastAsia="en-GB"/>
        </w:rPr>
        <w:t xml:space="preserve">will be </w:t>
      </w:r>
      <w:r w:rsidR="000123D2" w:rsidRPr="000123D2">
        <w:rPr>
          <w:rFonts w:ascii="Arial" w:eastAsia="Times New Roman" w:hAnsi="Arial" w:cs="Arial"/>
          <w:color w:val="5A5B5B"/>
          <w:sz w:val="18"/>
          <w:szCs w:val="18"/>
          <w:lang w:eastAsia="en-GB"/>
        </w:rPr>
        <w:t xml:space="preserve">regular reviews of the CIN Plan. The first review should happen within </w:t>
      </w:r>
      <w:r w:rsidRPr="000123D2">
        <w:rPr>
          <w:rFonts w:ascii="Arial" w:eastAsia="Times New Roman" w:hAnsi="Arial" w:cs="Arial"/>
          <w:color w:val="5A5B5B"/>
          <w:sz w:val="18"/>
          <w:szCs w:val="18"/>
          <w:lang w:eastAsia="en-GB"/>
        </w:rPr>
        <w:t>3 month</w:t>
      </w:r>
      <w:r w:rsidR="000123D2" w:rsidRPr="000123D2">
        <w:rPr>
          <w:rFonts w:ascii="Arial" w:eastAsia="Times New Roman" w:hAnsi="Arial" w:cs="Arial"/>
          <w:color w:val="5A5B5B"/>
          <w:sz w:val="18"/>
          <w:szCs w:val="18"/>
          <w:lang w:eastAsia="en-GB"/>
        </w:rPr>
        <w:t xml:space="preserve">s of the reunification and then at least every </w:t>
      </w:r>
      <w:r w:rsidR="00553A13" w:rsidRPr="000123D2">
        <w:rPr>
          <w:rFonts w:ascii="Arial" w:eastAsia="Times New Roman" w:hAnsi="Arial" w:cs="Arial"/>
          <w:color w:val="5A5B5B"/>
          <w:sz w:val="18"/>
          <w:szCs w:val="18"/>
          <w:lang w:eastAsia="en-GB"/>
        </w:rPr>
        <w:t>6</w:t>
      </w:r>
      <w:r w:rsidR="000123D2">
        <w:rPr>
          <w:rFonts w:ascii="Arial" w:eastAsia="Times New Roman" w:hAnsi="Arial" w:cs="Arial"/>
          <w:color w:val="5A5B5B"/>
          <w:sz w:val="18"/>
          <w:szCs w:val="18"/>
          <w:lang w:eastAsia="en-GB"/>
        </w:rPr>
        <w:t xml:space="preserve"> months.</w:t>
      </w:r>
      <w:r w:rsidR="00553A13">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 </w:t>
      </w:r>
      <w:r w:rsidR="000123D2">
        <w:rPr>
          <w:rFonts w:ascii="Arial" w:eastAsia="Times New Roman" w:hAnsi="Arial" w:cs="Arial"/>
          <w:color w:val="5A5B5B"/>
          <w:sz w:val="18"/>
          <w:szCs w:val="18"/>
          <w:lang w:eastAsia="en-GB"/>
        </w:rPr>
        <w:t xml:space="preserve">The </w:t>
      </w:r>
      <w:r>
        <w:rPr>
          <w:rFonts w:ascii="Arial" w:eastAsia="Times New Roman" w:hAnsi="Arial" w:cs="Arial"/>
          <w:color w:val="5A5B5B"/>
          <w:sz w:val="18"/>
          <w:szCs w:val="18"/>
          <w:lang w:eastAsia="en-GB"/>
        </w:rPr>
        <w:t xml:space="preserve">review of </w:t>
      </w:r>
      <w:r w:rsidR="000123D2">
        <w:rPr>
          <w:rFonts w:ascii="Arial" w:eastAsia="Times New Roman" w:hAnsi="Arial" w:cs="Arial"/>
          <w:color w:val="5A5B5B"/>
          <w:sz w:val="18"/>
          <w:szCs w:val="18"/>
          <w:lang w:eastAsia="en-GB"/>
        </w:rPr>
        <w:t>CIN</w:t>
      </w:r>
      <w:r>
        <w:rPr>
          <w:rFonts w:ascii="Arial" w:eastAsia="Times New Roman" w:hAnsi="Arial" w:cs="Arial"/>
          <w:color w:val="5A5B5B"/>
          <w:sz w:val="18"/>
          <w:szCs w:val="18"/>
          <w:lang w:eastAsia="en-GB"/>
        </w:rPr>
        <w:t xml:space="preserve"> plans</w:t>
      </w:r>
      <w:r w:rsidR="000123D2">
        <w:rPr>
          <w:rFonts w:ascii="Arial" w:eastAsia="Times New Roman" w:hAnsi="Arial" w:cs="Arial"/>
          <w:color w:val="5A5B5B"/>
          <w:sz w:val="18"/>
          <w:szCs w:val="18"/>
          <w:lang w:eastAsia="en-GB"/>
        </w:rPr>
        <w:t xml:space="preserve"> will continue</w:t>
      </w:r>
      <w:r>
        <w:rPr>
          <w:rFonts w:ascii="Arial" w:eastAsia="Times New Roman" w:hAnsi="Arial" w:cs="Arial"/>
          <w:color w:val="5A5B5B"/>
          <w:sz w:val="18"/>
          <w:szCs w:val="18"/>
          <w:lang w:eastAsia="en-GB"/>
        </w:rPr>
        <w:t xml:space="preserve"> up until the point a decision is made that the child’s case can be closed to CSC. </w:t>
      </w:r>
      <w:r w:rsidRPr="000123D2">
        <w:rPr>
          <w:rFonts w:ascii="Arial" w:eastAsia="Times New Roman" w:hAnsi="Arial" w:cs="Arial"/>
          <w:color w:val="5A5B5B"/>
          <w:sz w:val="18"/>
          <w:szCs w:val="18"/>
          <w:lang w:eastAsia="en-GB"/>
        </w:rPr>
        <w:t xml:space="preserve">This decision </w:t>
      </w:r>
      <w:r w:rsidR="000123D2" w:rsidRPr="000123D2">
        <w:rPr>
          <w:rFonts w:ascii="Arial" w:eastAsia="Times New Roman" w:hAnsi="Arial" w:cs="Arial"/>
          <w:color w:val="5A5B5B"/>
          <w:sz w:val="18"/>
          <w:szCs w:val="18"/>
          <w:lang w:eastAsia="en-GB"/>
        </w:rPr>
        <w:t xml:space="preserve">requires </w:t>
      </w:r>
      <w:r w:rsidRPr="000123D2">
        <w:rPr>
          <w:rFonts w:ascii="Arial" w:eastAsia="Times New Roman" w:hAnsi="Arial" w:cs="Arial"/>
          <w:color w:val="5A5B5B"/>
          <w:sz w:val="18"/>
          <w:szCs w:val="18"/>
          <w:lang w:eastAsia="en-GB"/>
        </w:rPr>
        <w:t>an updated</w:t>
      </w:r>
      <w:r w:rsidR="000123D2" w:rsidRPr="000123D2">
        <w:rPr>
          <w:rFonts w:ascii="Arial" w:eastAsia="Times New Roman" w:hAnsi="Arial" w:cs="Arial"/>
          <w:color w:val="5A5B5B"/>
          <w:sz w:val="18"/>
          <w:szCs w:val="18"/>
          <w:lang w:eastAsia="en-GB"/>
        </w:rPr>
        <w:t xml:space="preserve"> Child and Family</w:t>
      </w:r>
      <w:r w:rsidRPr="000123D2">
        <w:rPr>
          <w:rFonts w:ascii="Arial" w:eastAsia="Times New Roman" w:hAnsi="Arial" w:cs="Arial"/>
          <w:color w:val="5A5B5B"/>
          <w:sz w:val="18"/>
          <w:szCs w:val="18"/>
          <w:lang w:eastAsia="en-GB"/>
        </w:rPr>
        <w:t xml:space="preserve"> </w:t>
      </w:r>
      <w:r w:rsidR="000123D2" w:rsidRPr="000123D2">
        <w:rPr>
          <w:rFonts w:ascii="Arial" w:eastAsia="Times New Roman" w:hAnsi="Arial" w:cs="Arial"/>
          <w:color w:val="5A5B5B"/>
          <w:sz w:val="18"/>
          <w:szCs w:val="18"/>
          <w:lang w:eastAsia="en-GB"/>
        </w:rPr>
        <w:t>A</w:t>
      </w:r>
      <w:r w:rsidRPr="000123D2">
        <w:rPr>
          <w:rFonts w:ascii="Arial" w:eastAsia="Times New Roman" w:hAnsi="Arial" w:cs="Arial"/>
          <w:color w:val="5A5B5B"/>
          <w:sz w:val="18"/>
          <w:szCs w:val="18"/>
          <w:lang w:eastAsia="en-GB"/>
        </w:rPr>
        <w:t>ssessment</w:t>
      </w:r>
      <w:r w:rsidR="00B460F2" w:rsidRPr="000123D2">
        <w:rPr>
          <w:rFonts w:ascii="Arial" w:eastAsia="Times New Roman" w:hAnsi="Arial" w:cs="Arial"/>
          <w:color w:val="5A5B5B"/>
          <w:sz w:val="18"/>
          <w:szCs w:val="18"/>
          <w:lang w:eastAsia="en-GB"/>
        </w:rPr>
        <w:t xml:space="preserve"> and</w:t>
      </w:r>
      <w:r w:rsidR="00B460F2">
        <w:rPr>
          <w:rFonts w:ascii="Arial" w:eastAsia="Times New Roman" w:hAnsi="Arial" w:cs="Arial"/>
          <w:color w:val="5A5B5B"/>
          <w:sz w:val="18"/>
          <w:szCs w:val="18"/>
          <w:lang w:eastAsia="en-GB"/>
        </w:rPr>
        <w:t xml:space="preserve"> must consider the potential need for an Early Help Plan or other universal supports.</w:t>
      </w:r>
    </w:p>
    <w:p w14:paraId="1696C255" w14:textId="6A38AB18" w:rsidR="002C12F2" w:rsidRPr="002C12F2" w:rsidRDefault="002C12F2" w:rsidP="00A0394D">
      <w:pPr>
        <w:shd w:val="clear" w:color="auto" w:fill="FFFFFF"/>
        <w:spacing w:before="100" w:beforeAutospacing="1" w:after="100" w:afterAutospacing="1" w:line="252" w:lineRule="atLeast"/>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All children’s plans will </w:t>
      </w:r>
      <w:r w:rsidR="000123D2">
        <w:rPr>
          <w:rFonts w:ascii="Arial" w:eastAsia="Times New Roman" w:hAnsi="Arial" w:cs="Arial"/>
          <w:color w:val="5A5B5B"/>
          <w:sz w:val="18"/>
          <w:szCs w:val="18"/>
          <w:lang w:eastAsia="en-GB"/>
        </w:rPr>
        <w:t xml:space="preserve">also </w:t>
      </w:r>
      <w:r>
        <w:rPr>
          <w:rFonts w:ascii="Arial" w:eastAsia="Times New Roman" w:hAnsi="Arial" w:cs="Arial"/>
          <w:color w:val="5A5B5B"/>
          <w:sz w:val="18"/>
          <w:szCs w:val="18"/>
          <w:lang w:eastAsia="en-GB"/>
        </w:rPr>
        <w:t>be monitored via regular Care Team meetings. The first Care Team should meet within 2 weeks of the reunification</w:t>
      </w:r>
      <w:r w:rsidR="00B37859">
        <w:rPr>
          <w:rFonts w:ascii="Arial" w:eastAsia="Times New Roman" w:hAnsi="Arial" w:cs="Arial"/>
          <w:color w:val="5A5B5B"/>
          <w:sz w:val="18"/>
          <w:szCs w:val="18"/>
          <w:lang w:eastAsia="en-GB"/>
        </w:rPr>
        <w:t xml:space="preserve"> and then at a minimum of 4 weeks</w:t>
      </w:r>
      <w:r w:rsidR="00B460F2">
        <w:rPr>
          <w:rFonts w:ascii="Arial" w:eastAsia="Times New Roman" w:hAnsi="Arial" w:cs="Arial"/>
          <w:color w:val="5A5B5B"/>
          <w:sz w:val="18"/>
          <w:szCs w:val="18"/>
          <w:lang w:eastAsia="en-GB"/>
        </w:rPr>
        <w:t xml:space="preserve"> whilst the case is open to CSC.</w:t>
      </w:r>
    </w:p>
    <w:p w14:paraId="72F0D104" w14:textId="360AF8A3" w:rsidR="00B37859" w:rsidRDefault="00B37859" w:rsidP="00B37859">
      <w:pPr>
        <w:shd w:val="clear" w:color="auto" w:fill="FFFFFF"/>
        <w:spacing w:before="100" w:beforeAutospacing="1" w:after="100" w:afterAutospacing="1" w:line="252" w:lineRule="atLeast"/>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t>RATIFYING THE DECISIONS</w:t>
      </w:r>
    </w:p>
    <w:p w14:paraId="5934F518" w14:textId="5033060B" w:rsidR="00B37859" w:rsidRPr="00B37859" w:rsidRDefault="00B37859" w:rsidP="002D43AF">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00B37859">
        <w:rPr>
          <w:rFonts w:ascii="Arial" w:eastAsia="Times New Roman" w:hAnsi="Arial" w:cs="Arial"/>
          <w:color w:val="5A5B5B"/>
          <w:sz w:val="18"/>
          <w:szCs w:val="18"/>
          <w:lang w:eastAsia="en-GB"/>
        </w:rPr>
        <w:t>When a child returns home, having been accommodated under s.20, the decision must be approved by a named senior manager. This includes children who returned home, on an unplanned basis. As well as considering any assessments, the nominated officer</w:t>
      </w:r>
      <w:r w:rsidR="000A6C94">
        <w:rPr>
          <w:rFonts w:ascii="Arial" w:eastAsia="Times New Roman" w:hAnsi="Arial" w:cs="Arial"/>
          <w:color w:val="5A5B5B"/>
          <w:sz w:val="18"/>
          <w:szCs w:val="18"/>
          <w:lang w:eastAsia="en-GB"/>
        </w:rPr>
        <w:t>*</w:t>
      </w:r>
      <w:r w:rsidRPr="00B37859">
        <w:rPr>
          <w:rFonts w:ascii="Arial" w:eastAsia="Times New Roman" w:hAnsi="Arial" w:cs="Arial"/>
          <w:color w:val="5A5B5B"/>
          <w:sz w:val="18"/>
          <w:szCs w:val="18"/>
          <w:lang w:eastAsia="en-GB"/>
        </w:rPr>
        <w:t xml:space="preserve">, usually Head of Service or a </w:t>
      </w:r>
      <w:r>
        <w:rPr>
          <w:rFonts w:ascii="Arial" w:eastAsia="Times New Roman" w:hAnsi="Arial" w:cs="Arial"/>
          <w:color w:val="5A5B5B"/>
          <w:sz w:val="18"/>
          <w:szCs w:val="18"/>
          <w:lang w:eastAsia="en-GB"/>
        </w:rPr>
        <w:t>Deputy</w:t>
      </w:r>
      <w:r w:rsidRPr="00B37859">
        <w:rPr>
          <w:rFonts w:ascii="Arial" w:eastAsia="Times New Roman" w:hAnsi="Arial" w:cs="Arial"/>
          <w:color w:val="5A5B5B"/>
          <w:sz w:val="18"/>
          <w:szCs w:val="18"/>
          <w:lang w:eastAsia="en-GB"/>
        </w:rPr>
        <w:t xml:space="preserve"> Director, will need to be satisfied that the child’s wishes and feelings have been considered and that appropriate consultation had taken place with the key adults in the child's life including the child's relatives (where appropriate) and other appropriate persons such as Foster carer or registered manager of the children's home and the child’s IRO.</w:t>
      </w:r>
      <w:r w:rsidR="002D43AF">
        <w:rPr>
          <w:rFonts w:ascii="Arial" w:eastAsia="Times New Roman" w:hAnsi="Arial" w:cs="Arial"/>
          <w:color w:val="5A5B5B"/>
          <w:sz w:val="18"/>
          <w:szCs w:val="18"/>
          <w:lang w:eastAsia="en-GB"/>
        </w:rPr>
        <w:t xml:space="preserve"> </w:t>
      </w:r>
    </w:p>
    <w:p w14:paraId="649AB485" w14:textId="0F1EAF7A" w:rsidR="00B37859" w:rsidRDefault="00B37859" w:rsidP="4C9E5C00">
      <w:pPr>
        <w:shd w:val="clear" w:color="auto" w:fill="FFFFFF" w:themeFill="background1"/>
        <w:spacing w:before="100" w:beforeAutospacing="1" w:after="100" w:afterAutospacing="1" w:line="252" w:lineRule="atLeast"/>
        <w:rPr>
          <w:rFonts w:ascii="Arial" w:eastAsia="Times New Roman" w:hAnsi="Arial" w:cs="Arial"/>
          <w:color w:val="5A5B5B"/>
          <w:sz w:val="18"/>
          <w:szCs w:val="18"/>
          <w:lang w:eastAsia="en-GB"/>
        </w:rPr>
      </w:pPr>
      <w:r w:rsidRPr="00B37859">
        <w:rPr>
          <w:rFonts w:ascii="Arial" w:eastAsia="Times New Roman" w:hAnsi="Arial" w:cs="Arial"/>
          <w:color w:val="5A5B5B"/>
          <w:sz w:val="18"/>
          <w:szCs w:val="18"/>
          <w:lang w:eastAsia="en-GB"/>
        </w:rPr>
        <w:t xml:space="preserve">For children subject to PWP Regulations the </w:t>
      </w:r>
      <w:r w:rsidR="002D43AF">
        <w:rPr>
          <w:rFonts w:ascii="Arial" w:eastAsia="Times New Roman" w:hAnsi="Arial" w:cs="Arial"/>
          <w:color w:val="5A5B5B"/>
          <w:sz w:val="18"/>
          <w:szCs w:val="18"/>
          <w:lang w:eastAsia="en-GB"/>
        </w:rPr>
        <w:t xml:space="preserve">assessment and plan </w:t>
      </w:r>
      <w:r w:rsidRPr="00B37859">
        <w:rPr>
          <w:rFonts w:ascii="Arial" w:eastAsia="Times New Roman" w:hAnsi="Arial" w:cs="Arial"/>
          <w:color w:val="5A5B5B"/>
          <w:sz w:val="18"/>
          <w:szCs w:val="18"/>
          <w:lang w:eastAsia="en-GB"/>
        </w:rPr>
        <w:t>must be approved by the Deputy Director</w:t>
      </w:r>
      <w:r w:rsidR="000B6CCD">
        <w:rPr>
          <w:rFonts w:ascii="Arial" w:eastAsia="Times New Roman" w:hAnsi="Arial" w:cs="Arial"/>
          <w:color w:val="5A5B5B"/>
          <w:sz w:val="18"/>
          <w:szCs w:val="18"/>
          <w:lang w:eastAsia="en-GB"/>
        </w:rPr>
        <w:t>.</w:t>
      </w:r>
    </w:p>
    <w:p w14:paraId="0BA619F9" w14:textId="53A6F1C6" w:rsidR="000A6C94" w:rsidRDefault="000A6C94" w:rsidP="000A6C94">
      <w:pPr>
        <w:pBdr>
          <w:bottom w:val="single" w:sz="6" w:space="0" w:color="0495DF"/>
        </w:pBdr>
        <w:shd w:val="clear" w:color="auto" w:fill="FFFFFF" w:themeFill="background1"/>
        <w:spacing w:before="100" w:beforeAutospacing="1" w:after="100" w:afterAutospacing="1" w:line="240" w:lineRule="auto"/>
        <w:outlineLvl w:val="1"/>
        <w:rPr>
          <w:rFonts w:ascii="Arial" w:eastAsia="Times New Roman" w:hAnsi="Arial" w:cs="Arial"/>
          <w:color w:val="5A5B5B"/>
          <w:sz w:val="14"/>
          <w:szCs w:val="14"/>
          <w:lang w:eastAsia="en-GB"/>
        </w:rPr>
      </w:pPr>
      <w:bookmarkStart w:id="1" w:name="ratify"/>
      <w:bookmarkEnd w:id="1"/>
      <w:r>
        <w:rPr>
          <w:rFonts w:ascii="Arial" w:eastAsia="Times New Roman" w:hAnsi="Arial" w:cs="Arial"/>
          <w:color w:val="5A5B5B"/>
          <w:sz w:val="14"/>
          <w:szCs w:val="14"/>
          <w:lang w:eastAsia="en-GB"/>
        </w:rPr>
        <w:t>*</w:t>
      </w:r>
      <w:r w:rsidRPr="4C9E5C00">
        <w:rPr>
          <w:rFonts w:ascii="Arial" w:eastAsia="Times New Roman" w:hAnsi="Arial" w:cs="Arial"/>
          <w:color w:val="5A5B5B"/>
          <w:sz w:val="14"/>
          <w:szCs w:val="14"/>
          <w:lang w:eastAsia="en-GB"/>
        </w:rPr>
        <w:t>Nominated officer is defined in the Care Planning, Placement and Case Review (England) Regulations 2012 as a senior officer of the responsible authority nominated in writing by the director of children’s services for the purposes of these Regulations</w:t>
      </w:r>
      <w:r>
        <w:rPr>
          <w:rFonts w:ascii="Arial" w:eastAsia="Times New Roman" w:hAnsi="Arial" w:cs="Arial"/>
          <w:color w:val="5A5B5B"/>
          <w:sz w:val="14"/>
          <w:szCs w:val="14"/>
          <w:lang w:eastAsia="en-GB"/>
        </w:rPr>
        <w:t>)</w:t>
      </w:r>
    </w:p>
    <w:p w14:paraId="45B5382E" w14:textId="53978A91" w:rsidR="000A6C94" w:rsidRDefault="000A6C94" w:rsidP="000A6C94">
      <w:pPr>
        <w:pBdr>
          <w:bottom w:val="single" w:sz="6" w:space="0" w:color="0495DF"/>
        </w:pBdr>
        <w:shd w:val="clear" w:color="auto" w:fill="FFFFFF" w:themeFill="background1"/>
        <w:spacing w:before="100" w:beforeAutospacing="1" w:after="100" w:afterAutospacing="1" w:line="240" w:lineRule="auto"/>
        <w:outlineLvl w:val="1"/>
        <w:rPr>
          <w:rFonts w:ascii="Arial" w:eastAsia="Times New Roman" w:hAnsi="Arial" w:cs="Arial"/>
          <w:b/>
          <w:bCs/>
          <w:color w:val="50575B"/>
          <w:sz w:val="18"/>
          <w:szCs w:val="18"/>
          <w:lang w:eastAsia="en-GB"/>
        </w:rPr>
      </w:pPr>
      <w:r w:rsidRPr="00A0394D">
        <w:rPr>
          <w:rFonts w:ascii="Arial" w:eastAsia="Times New Roman" w:hAnsi="Arial" w:cs="Arial"/>
          <w:b/>
          <w:bCs/>
          <w:color w:val="50575B"/>
          <w:sz w:val="18"/>
          <w:szCs w:val="18"/>
          <w:lang w:eastAsia="en-GB"/>
        </w:rPr>
        <w:t>End</w:t>
      </w:r>
    </w:p>
    <w:p w14:paraId="77ABC81F" w14:textId="77777777" w:rsidR="000A6C94" w:rsidRPr="00B37859" w:rsidRDefault="000A6C94" w:rsidP="000A6C94">
      <w:pPr>
        <w:pBdr>
          <w:bottom w:val="single" w:sz="6" w:space="0" w:color="0495DF"/>
        </w:pBdr>
        <w:shd w:val="clear" w:color="auto" w:fill="FFFFFF" w:themeFill="background1"/>
        <w:spacing w:before="100" w:beforeAutospacing="1" w:after="100" w:afterAutospacing="1" w:line="240" w:lineRule="auto"/>
        <w:outlineLvl w:val="1"/>
        <w:rPr>
          <w:rFonts w:ascii="Arial" w:eastAsia="Times New Roman" w:hAnsi="Arial" w:cs="Arial"/>
          <w:color w:val="5A5B5B"/>
          <w:sz w:val="18"/>
          <w:szCs w:val="18"/>
          <w:lang w:eastAsia="en-GB"/>
        </w:rPr>
      </w:pPr>
    </w:p>
    <w:sectPr w:rsidR="000A6C94" w:rsidRPr="00B3785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5A16" w14:textId="77777777" w:rsidR="00C10B38" w:rsidRDefault="00C10B38" w:rsidP="009477A0">
      <w:pPr>
        <w:spacing w:after="0" w:line="240" w:lineRule="auto"/>
      </w:pPr>
      <w:r>
        <w:separator/>
      </w:r>
    </w:p>
  </w:endnote>
  <w:endnote w:type="continuationSeparator" w:id="0">
    <w:p w14:paraId="525D1353" w14:textId="77777777" w:rsidR="00C10B38" w:rsidRDefault="00C10B38" w:rsidP="0094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6958"/>
      <w:docPartObj>
        <w:docPartGallery w:val="Page Numbers (Bottom of Page)"/>
        <w:docPartUnique/>
      </w:docPartObj>
    </w:sdtPr>
    <w:sdtEndPr>
      <w:rPr>
        <w:noProof/>
      </w:rPr>
    </w:sdtEndPr>
    <w:sdtContent>
      <w:p w14:paraId="0E9E4E39" w14:textId="0784216A" w:rsidR="00762713" w:rsidRDefault="007627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55A10" w14:textId="3B0D51E9" w:rsidR="00762713" w:rsidRDefault="0076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247E" w14:textId="77777777" w:rsidR="00C10B38" w:rsidRDefault="00C10B38" w:rsidP="009477A0">
      <w:pPr>
        <w:spacing w:after="0" w:line="240" w:lineRule="auto"/>
      </w:pPr>
      <w:r>
        <w:separator/>
      </w:r>
    </w:p>
  </w:footnote>
  <w:footnote w:type="continuationSeparator" w:id="0">
    <w:p w14:paraId="43D5D95C" w14:textId="77777777" w:rsidR="00C10B38" w:rsidRDefault="00C10B38" w:rsidP="00947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7F39" w14:textId="6738122A" w:rsidR="00953EA4" w:rsidRDefault="00953EA4">
    <w:pPr>
      <w:pStyle w:val="Header"/>
    </w:pPr>
    <w:r>
      <w:t xml:space="preserve">Version dated </w:t>
    </w:r>
    <w:r w:rsidR="00841629">
      <w:t>01</w:t>
    </w:r>
    <w:r>
      <w:t>.0</w:t>
    </w:r>
    <w:r w:rsidR="00841629">
      <w:t>2</w:t>
    </w:r>
    <w:r>
      <w:t>.2</w:t>
    </w:r>
    <w:r w:rsidR="00841629">
      <w:t>4</w:t>
    </w:r>
    <w:r>
      <w:t xml:space="preserve"> Review by</w:t>
    </w:r>
    <w:r w:rsidR="00841629">
      <w:t xml:space="preserve"> 01</w:t>
    </w:r>
    <w:r>
      <w:t>.</w:t>
    </w:r>
    <w:r w:rsidR="00841629">
      <w:t>02</w:t>
    </w:r>
    <w:r>
      <w:t>.2</w:t>
    </w:r>
    <w:r w:rsidR="00841629">
      <w:t>5.</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03B"/>
    <w:multiLevelType w:val="hybridMultilevel"/>
    <w:tmpl w:val="A41660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D303FE2"/>
    <w:multiLevelType w:val="multilevel"/>
    <w:tmpl w:val="05EA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30EA2"/>
    <w:multiLevelType w:val="multilevel"/>
    <w:tmpl w:val="16D2F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7003728">
    <w:abstractNumId w:val="2"/>
  </w:num>
  <w:num w:numId="2" w16cid:durableId="116799789">
    <w:abstractNumId w:val="1"/>
  </w:num>
  <w:num w:numId="3" w16cid:durableId="379524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4D"/>
    <w:rsid w:val="000123D2"/>
    <w:rsid w:val="000152A3"/>
    <w:rsid w:val="00022704"/>
    <w:rsid w:val="000A4793"/>
    <w:rsid w:val="000A6C94"/>
    <w:rsid w:val="000B2901"/>
    <w:rsid w:val="000B6CCD"/>
    <w:rsid w:val="00166A70"/>
    <w:rsid w:val="0019373E"/>
    <w:rsid w:val="001A13F3"/>
    <w:rsid w:val="00240F62"/>
    <w:rsid w:val="002A6480"/>
    <w:rsid w:val="002C12F2"/>
    <w:rsid w:val="002D43AF"/>
    <w:rsid w:val="00367CFE"/>
    <w:rsid w:val="00370F7F"/>
    <w:rsid w:val="0038683A"/>
    <w:rsid w:val="00482CC0"/>
    <w:rsid w:val="004E5FC3"/>
    <w:rsid w:val="004F5013"/>
    <w:rsid w:val="00553A13"/>
    <w:rsid w:val="005D2E33"/>
    <w:rsid w:val="007069A7"/>
    <w:rsid w:val="00762713"/>
    <w:rsid w:val="00784978"/>
    <w:rsid w:val="00841629"/>
    <w:rsid w:val="008A4830"/>
    <w:rsid w:val="0091012C"/>
    <w:rsid w:val="009477A0"/>
    <w:rsid w:val="00953EA4"/>
    <w:rsid w:val="009975A8"/>
    <w:rsid w:val="00A0394D"/>
    <w:rsid w:val="00A077F2"/>
    <w:rsid w:val="00AA0196"/>
    <w:rsid w:val="00B239A3"/>
    <w:rsid w:val="00B37859"/>
    <w:rsid w:val="00B460F2"/>
    <w:rsid w:val="00B6750E"/>
    <w:rsid w:val="00BD3266"/>
    <w:rsid w:val="00C009E4"/>
    <w:rsid w:val="00C10B38"/>
    <w:rsid w:val="00C145F2"/>
    <w:rsid w:val="00C67FCB"/>
    <w:rsid w:val="00D47DF3"/>
    <w:rsid w:val="00D515CF"/>
    <w:rsid w:val="00DA7B09"/>
    <w:rsid w:val="00E46316"/>
    <w:rsid w:val="00EF7BDF"/>
    <w:rsid w:val="00F21CAE"/>
    <w:rsid w:val="00F91BB4"/>
    <w:rsid w:val="01612C15"/>
    <w:rsid w:val="018FCA96"/>
    <w:rsid w:val="01E8F97C"/>
    <w:rsid w:val="02448C4A"/>
    <w:rsid w:val="026DF1AD"/>
    <w:rsid w:val="028A4D82"/>
    <w:rsid w:val="02AA2F47"/>
    <w:rsid w:val="02C78B0E"/>
    <w:rsid w:val="02EA34EF"/>
    <w:rsid w:val="02FCFC76"/>
    <w:rsid w:val="02FEA99B"/>
    <w:rsid w:val="03072575"/>
    <w:rsid w:val="0350BF3A"/>
    <w:rsid w:val="03901E4E"/>
    <w:rsid w:val="03C12831"/>
    <w:rsid w:val="03D7970C"/>
    <w:rsid w:val="040BF7F2"/>
    <w:rsid w:val="04F2827B"/>
    <w:rsid w:val="04FDDC95"/>
    <w:rsid w:val="0524913A"/>
    <w:rsid w:val="057BF948"/>
    <w:rsid w:val="0585B399"/>
    <w:rsid w:val="059C8192"/>
    <w:rsid w:val="06349D38"/>
    <w:rsid w:val="06D2CDC0"/>
    <w:rsid w:val="06D56462"/>
    <w:rsid w:val="06D9C666"/>
    <w:rsid w:val="07217CA9"/>
    <w:rsid w:val="077188F8"/>
    <w:rsid w:val="07863A90"/>
    <w:rsid w:val="07E07944"/>
    <w:rsid w:val="082A233D"/>
    <w:rsid w:val="0833C3EA"/>
    <w:rsid w:val="090F6528"/>
    <w:rsid w:val="092D936B"/>
    <w:rsid w:val="0960E844"/>
    <w:rsid w:val="098B99FF"/>
    <w:rsid w:val="099A313A"/>
    <w:rsid w:val="09B87D04"/>
    <w:rsid w:val="09D7B246"/>
    <w:rsid w:val="09F8025D"/>
    <w:rsid w:val="0A51D23D"/>
    <w:rsid w:val="0A832E87"/>
    <w:rsid w:val="0B080E5B"/>
    <w:rsid w:val="0B4A8306"/>
    <w:rsid w:val="0B7C6D19"/>
    <w:rsid w:val="0BE2A8F1"/>
    <w:rsid w:val="0C3F38FA"/>
    <w:rsid w:val="0C6FD0E4"/>
    <w:rsid w:val="0C8DE7E3"/>
    <w:rsid w:val="0C8E2822"/>
    <w:rsid w:val="0D8E33FE"/>
    <w:rsid w:val="0DC8883E"/>
    <w:rsid w:val="0E360C67"/>
    <w:rsid w:val="0E9AE57E"/>
    <w:rsid w:val="0EF1C96A"/>
    <w:rsid w:val="0EF56E97"/>
    <w:rsid w:val="0F22DB8E"/>
    <w:rsid w:val="0F92BEBF"/>
    <w:rsid w:val="0FD19476"/>
    <w:rsid w:val="100A1DFF"/>
    <w:rsid w:val="1047B8AB"/>
    <w:rsid w:val="10644EF6"/>
    <w:rsid w:val="1141DE77"/>
    <w:rsid w:val="11FA531D"/>
    <w:rsid w:val="1234E64B"/>
    <w:rsid w:val="12704C25"/>
    <w:rsid w:val="127CFA79"/>
    <w:rsid w:val="13289664"/>
    <w:rsid w:val="135FBEE0"/>
    <w:rsid w:val="13CE8E01"/>
    <w:rsid w:val="13E43A4F"/>
    <w:rsid w:val="140330FA"/>
    <w:rsid w:val="1417F126"/>
    <w:rsid w:val="146098D7"/>
    <w:rsid w:val="14B67D98"/>
    <w:rsid w:val="150F7E79"/>
    <w:rsid w:val="1527A670"/>
    <w:rsid w:val="15898B37"/>
    <w:rsid w:val="159A3E5C"/>
    <w:rsid w:val="16154F9A"/>
    <w:rsid w:val="177F113C"/>
    <w:rsid w:val="17835A8D"/>
    <w:rsid w:val="17B11FFB"/>
    <w:rsid w:val="17E69163"/>
    <w:rsid w:val="185910A8"/>
    <w:rsid w:val="1875DD7F"/>
    <w:rsid w:val="18C12BF9"/>
    <w:rsid w:val="195A2CE0"/>
    <w:rsid w:val="1997D7E8"/>
    <w:rsid w:val="19A3B415"/>
    <w:rsid w:val="19D10DB3"/>
    <w:rsid w:val="1A23DAF0"/>
    <w:rsid w:val="1A70BE6A"/>
    <w:rsid w:val="1A72727E"/>
    <w:rsid w:val="1A8EF0A9"/>
    <w:rsid w:val="1A900A4E"/>
    <w:rsid w:val="1AEB7A40"/>
    <w:rsid w:val="1B1622E6"/>
    <w:rsid w:val="1B33BB54"/>
    <w:rsid w:val="1B3F8476"/>
    <w:rsid w:val="1B794491"/>
    <w:rsid w:val="1B796886"/>
    <w:rsid w:val="1C2DE67E"/>
    <w:rsid w:val="1C318BAB"/>
    <w:rsid w:val="1C3B2B09"/>
    <w:rsid w:val="1C873CCE"/>
    <w:rsid w:val="1CA23272"/>
    <w:rsid w:val="1CED66D4"/>
    <w:rsid w:val="1D463FEB"/>
    <w:rsid w:val="1D5F2BB4"/>
    <w:rsid w:val="1D6B42C4"/>
    <w:rsid w:val="1D85A7CF"/>
    <w:rsid w:val="1D949D1C"/>
    <w:rsid w:val="1DA1AFDD"/>
    <w:rsid w:val="1DC57B05"/>
    <w:rsid w:val="1E772538"/>
    <w:rsid w:val="1ED29D03"/>
    <w:rsid w:val="1EE58DD4"/>
    <w:rsid w:val="1EF6395D"/>
    <w:rsid w:val="1F40ECDE"/>
    <w:rsid w:val="1F45E3A1"/>
    <w:rsid w:val="1FF8166F"/>
    <w:rsid w:val="2057E57A"/>
    <w:rsid w:val="207970AF"/>
    <w:rsid w:val="20815E35"/>
    <w:rsid w:val="20A0268E"/>
    <w:rsid w:val="20E5663B"/>
    <w:rsid w:val="20E9A188"/>
    <w:rsid w:val="219A51B8"/>
    <w:rsid w:val="21B87FFB"/>
    <w:rsid w:val="21CAD6FC"/>
    <w:rsid w:val="21D0B3F6"/>
    <w:rsid w:val="221361D7"/>
    <w:rsid w:val="231ED14A"/>
    <w:rsid w:val="237D0B63"/>
    <w:rsid w:val="23B8FEF7"/>
    <w:rsid w:val="23BDF96A"/>
    <w:rsid w:val="241954C4"/>
    <w:rsid w:val="2421424A"/>
    <w:rsid w:val="245B504F"/>
    <w:rsid w:val="24CA258A"/>
    <w:rsid w:val="252D2E7E"/>
    <w:rsid w:val="25D7D10E"/>
    <w:rsid w:val="267E4146"/>
    <w:rsid w:val="26F09FB9"/>
    <w:rsid w:val="2706BCF2"/>
    <w:rsid w:val="276019C4"/>
    <w:rsid w:val="2776C69C"/>
    <w:rsid w:val="278823DF"/>
    <w:rsid w:val="281E077E"/>
    <w:rsid w:val="28BCAEF1"/>
    <w:rsid w:val="28DF3D49"/>
    <w:rsid w:val="291A155A"/>
    <w:rsid w:val="29436E56"/>
    <w:rsid w:val="29B5E208"/>
    <w:rsid w:val="29FBA975"/>
    <w:rsid w:val="2A2BE2DB"/>
    <w:rsid w:val="2A3690C4"/>
    <w:rsid w:val="2A732024"/>
    <w:rsid w:val="2A889648"/>
    <w:rsid w:val="2B178E33"/>
    <w:rsid w:val="2B2C2232"/>
    <w:rsid w:val="2B4B4504"/>
    <w:rsid w:val="2BAF1BE9"/>
    <w:rsid w:val="2BC410DC"/>
    <w:rsid w:val="2C064789"/>
    <w:rsid w:val="2C9AE869"/>
    <w:rsid w:val="2CECC661"/>
    <w:rsid w:val="2CF178A1"/>
    <w:rsid w:val="2D30D672"/>
    <w:rsid w:val="2DAAC0E6"/>
    <w:rsid w:val="2DB4905F"/>
    <w:rsid w:val="2DC82490"/>
    <w:rsid w:val="2DD0A1D4"/>
    <w:rsid w:val="2DFA71E5"/>
    <w:rsid w:val="2E4FEA14"/>
    <w:rsid w:val="2E8D4902"/>
    <w:rsid w:val="2ED90B64"/>
    <w:rsid w:val="2F469147"/>
    <w:rsid w:val="2F4FF803"/>
    <w:rsid w:val="2F5C076B"/>
    <w:rsid w:val="3004878A"/>
    <w:rsid w:val="30327B08"/>
    <w:rsid w:val="307F21DD"/>
    <w:rsid w:val="30B0A782"/>
    <w:rsid w:val="3167F00A"/>
    <w:rsid w:val="31CDAF63"/>
    <w:rsid w:val="31E20A73"/>
    <w:rsid w:val="3206BB5A"/>
    <w:rsid w:val="327E3209"/>
    <w:rsid w:val="328798C5"/>
    <w:rsid w:val="331AF7BF"/>
    <w:rsid w:val="33237F9A"/>
    <w:rsid w:val="33609169"/>
    <w:rsid w:val="3360BA25"/>
    <w:rsid w:val="33B28243"/>
    <w:rsid w:val="33F638D3"/>
    <w:rsid w:val="341A026A"/>
    <w:rsid w:val="34E5D698"/>
    <w:rsid w:val="35BDC051"/>
    <w:rsid w:val="35CE6254"/>
    <w:rsid w:val="35D33675"/>
    <w:rsid w:val="362BF132"/>
    <w:rsid w:val="363C0FDB"/>
    <w:rsid w:val="369F0925"/>
    <w:rsid w:val="36A6BA2E"/>
    <w:rsid w:val="36B02354"/>
    <w:rsid w:val="36B42771"/>
    <w:rsid w:val="36EE7BB6"/>
    <w:rsid w:val="37403EAF"/>
    <w:rsid w:val="3751A32C"/>
    <w:rsid w:val="376F06D6"/>
    <w:rsid w:val="378D36EE"/>
    <w:rsid w:val="3819459D"/>
    <w:rsid w:val="3830E7F4"/>
    <w:rsid w:val="38876218"/>
    <w:rsid w:val="388A44C6"/>
    <w:rsid w:val="38D287AA"/>
    <w:rsid w:val="38ED738D"/>
    <w:rsid w:val="3936026F"/>
    <w:rsid w:val="39CB758A"/>
    <w:rsid w:val="3A055A23"/>
    <w:rsid w:val="3A0E0C33"/>
    <w:rsid w:val="3A1AEAF8"/>
    <w:rsid w:val="3A28E375"/>
    <w:rsid w:val="3A3DFEE6"/>
    <w:rsid w:val="3A8943EE"/>
    <w:rsid w:val="3A913174"/>
    <w:rsid w:val="3B6BCC0A"/>
    <w:rsid w:val="3B88F1BB"/>
    <w:rsid w:val="3BEBF6A4"/>
    <w:rsid w:val="3C25144F"/>
    <w:rsid w:val="3C2D01D5"/>
    <w:rsid w:val="3C3AA58D"/>
    <w:rsid w:val="3C4277F9"/>
    <w:rsid w:val="3C9BA6DF"/>
    <w:rsid w:val="3CAC3591"/>
    <w:rsid w:val="3CB902A6"/>
    <w:rsid w:val="3CBDEFE4"/>
    <w:rsid w:val="3CF271CA"/>
    <w:rsid w:val="3D079C6B"/>
    <w:rsid w:val="3D539A38"/>
    <w:rsid w:val="3D8DE858"/>
    <w:rsid w:val="3D91C9C8"/>
    <w:rsid w:val="3DA80117"/>
    <w:rsid w:val="3DC0E4B0"/>
    <w:rsid w:val="3DC8D236"/>
    <w:rsid w:val="3DDE485A"/>
    <w:rsid w:val="3DE23701"/>
    <w:rsid w:val="3DFB5F5E"/>
    <w:rsid w:val="3E4F3D44"/>
    <w:rsid w:val="3E660DDE"/>
    <w:rsid w:val="3E6D4045"/>
    <w:rsid w:val="3EA36CCC"/>
    <w:rsid w:val="3EABFEA7"/>
    <w:rsid w:val="3F722B35"/>
    <w:rsid w:val="3F7E0762"/>
    <w:rsid w:val="3F91A982"/>
    <w:rsid w:val="3F957733"/>
    <w:rsid w:val="3FA683FE"/>
    <w:rsid w:val="3FAFD7C5"/>
    <w:rsid w:val="403F3D2D"/>
    <w:rsid w:val="4089FF2B"/>
    <w:rsid w:val="40ADEDA3"/>
    <w:rsid w:val="40E4DC61"/>
    <w:rsid w:val="40F64AFD"/>
    <w:rsid w:val="4115E1EC"/>
    <w:rsid w:val="415BA959"/>
    <w:rsid w:val="416F1802"/>
    <w:rsid w:val="41A4E107"/>
    <w:rsid w:val="41CA770C"/>
    <w:rsid w:val="424DA1CE"/>
    <w:rsid w:val="429455D3"/>
    <w:rsid w:val="42A13BF1"/>
    <w:rsid w:val="42ADA839"/>
    <w:rsid w:val="42BD95AA"/>
    <w:rsid w:val="4328442A"/>
    <w:rsid w:val="4337F6B5"/>
    <w:rsid w:val="437BC2DC"/>
    <w:rsid w:val="43B1657A"/>
    <w:rsid w:val="44459C58"/>
    <w:rsid w:val="4459660B"/>
    <w:rsid w:val="44DC81C9"/>
    <w:rsid w:val="44E17886"/>
    <w:rsid w:val="44E64046"/>
    <w:rsid w:val="4570268B"/>
    <w:rsid w:val="4577B2F1"/>
    <w:rsid w:val="45DABBE5"/>
    <w:rsid w:val="45E95A3F"/>
    <w:rsid w:val="45F5366C"/>
    <w:rsid w:val="462F1A7C"/>
    <w:rsid w:val="467D184F"/>
    <w:rsid w:val="47D2789C"/>
    <w:rsid w:val="47E0B1B6"/>
    <w:rsid w:val="47F88D51"/>
    <w:rsid w:val="47FBB54D"/>
    <w:rsid w:val="47FD279B"/>
    <w:rsid w:val="481D77EC"/>
    <w:rsid w:val="484FCC2E"/>
    <w:rsid w:val="4865E281"/>
    <w:rsid w:val="48A29DC3"/>
    <w:rsid w:val="48C60EE6"/>
    <w:rsid w:val="49970404"/>
    <w:rsid w:val="499785AE"/>
    <w:rsid w:val="49E9F301"/>
    <w:rsid w:val="4A20A1C0"/>
    <w:rsid w:val="4A5CE37C"/>
    <w:rsid w:val="4A838BA7"/>
    <w:rsid w:val="4AA7553E"/>
    <w:rsid w:val="4ABCCB62"/>
    <w:rsid w:val="4AC8A78F"/>
    <w:rsid w:val="4AE6B4CD"/>
    <w:rsid w:val="4B14B615"/>
    <w:rsid w:val="4B32CD14"/>
    <w:rsid w:val="4B549F92"/>
    <w:rsid w:val="4B58D360"/>
    <w:rsid w:val="4B7E3D9B"/>
    <w:rsid w:val="4BF1C9AF"/>
    <w:rsid w:val="4C2C2EDC"/>
    <w:rsid w:val="4C5B9768"/>
    <w:rsid w:val="4C63DA13"/>
    <w:rsid w:val="4C9E5C00"/>
    <w:rsid w:val="4D5847C0"/>
    <w:rsid w:val="4D895C15"/>
    <w:rsid w:val="4D937996"/>
    <w:rsid w:val="4DA25776"/>
    <w:rsid w:val="4DF46C24"/>
    <w:rsid w:val="4E1AF89C"/>
    <w:rsid w:val="4E4D9B0A"/>
    <w:rsid w:val="4E83A53A"/>
    <w:rsid w:val="4E947EF2"/>
    <w:rsid w:val="4E9A1C4B"/>
    <w:rsid w:val="4EA7FF4C"/>
    <w:rsid w:val="4EAE03B1"/>
    <w:rsid w:val="4F036F3E"/>
    <w:rsid w:val="4F565E3B"/>
    <w:rsid w:val="4F58B763"/>
    <w:rsid w:val="4F942B2C"/>
    <w:rsid w:val="4FDF6206"/>
    <w:rsid w:val="500EB4B8"/>
    <w:rsid w:val="50EF449D"/>
    <w:rsid w:val="5112F763"/>
    <w:rsid w:val="512C0CE6"/>
    <w:rsid w:val="5137E913"/>
    <w:rsid w:val="515E34E9"/>
    <w:rsid w:val="5194B6BC"/>
    <w:rsid w:val="51BBBFF0"/>
    <w:rsid w:val="5230F731"/>
    <w:rsid w:val="5250F0B5"/>
    <w:rsid w:val="52B3D005"/>
    <w:rsid w:val="52C7DD47"/>
    <w:rsid w:val="52CCA314"/>
    <w:rsid w:val="5306BF02"/>
    <w:rsid w:val="53210C2D"/>
    <w:rsid w:val="533E67F4"/>
    <w:rsid w:val="5382B903"/>
    <w:rsid w:val="539A9D31"/>
    <w:rsid w:val="544E3784"/>
    <w:rsid w:val="54687375"/>
    <w:rsid w:val="546DD729"/>
    <w:rsid w:val="54E6922C"/>
    <w:rsid w:val="5520291E"/>
    <w:rsid w:val="556DAB99"/>
    <w:rsid w:val="55807D95"/>
    <w:rsid w:val="559D30D8"/>
    <w:rsid w:val="55D62FB0"/>
    <w:rsid w:val="55EA07E5"/>
    <w:rsid w:val="5658ACEF"/>
    <w:rsid w:val="5680D40B"/>
    <w:rsid w:val="569DC624"/>
    <w:rsid w:val="56C0F042"/>
    <w:rsid w:val="56C61BB1"/>
    <w:rsid w:val="56CAA023"/>
    <w:rsid w:val="579B4E6A"/>
    <w:rsid w:val="57A72A97"/>
    <w:rsid w:val="583F82F0"/>
    <w:rsid w:val="584BE01D"/>
    <w:rsid w:val="586EE071"/>
    <w:rsid w:val="5881C52D"/>
    <w:rsid w:val="58C1D925"/>
    <w:rsid w:val="58DC82FD"/>
    <w:rsid w:val="5921A8A7"/>
    <w:rsid w:val="59905F71"/>
    <w:rsid w:val="59B596FE"/>
    <w:rsid w:val="5ABD7908"/>
    <w:rsid w:val="5AE0103A"/>
    <w:rsid w:val="5B2C1E12"/>
    <w:rsid w:val="5B51675F"/>
    <w:rsid w:val="5B8F6AA2"/>
    <w:rsid w:val="5B9C4EEB"/>
    <w:rsid w:val="5BAD89C2"/>
    <w:rsid w:val="5BBE4758"/>
    <w:rsid w:val="5C1B0ED0"/>
    <w:rsid w:val="5C1E93F3"/>
    <w:rsid w:val="5C46950E"/>
    <w:rsid w:val="5D3659C2"/>
    <w:rsid w:val="5D696A04"/>
    <w:rsid w:val="5D77D1B1"/>
    <w:rsid w:val="5D8CA679"/>
    <w:rsid w:val="5DE37F6F"/>
    <w:rsid w:val="5E0C3EDF"/>
    <w:rsid w:val="5E2E445F"/>
    <w:rsid w:val="5ED3EFAD"/>
    <w:rsid w:val="5ED91B1C"/>
    <w:rsid w:val="5F73B3A6"/>
    <w:rsid w:val="5F74226F"/>
    <w:rsid w:val="5FDCDC1E"/>
    <w:rsid w:val="5FE4D681"/>
    <w:rsid w:val="6032A12B"/>
    <w:rsid w:val="607A7CBC"/>
    <w:rsid w:val="6099291C"/>
    <w:rsid w:val="60AA57CE"/>
    <w:rsid w:val="60BFDDDA"/>
    <w:rsid w:val="60E4DE0B"/>
    <w:rsid w:val="610FF2D0"/>
    <w:rsid w:val="61C0A8E3"/>
    <w:rsid w:val="622A7C86"/>
    <w:rsid w:val="6268D0A4"/>
    <w:rsid w:val="62ABC331"/>
    <w:rsid w:val="631C7743"/>
    <w:rsid w:val="635B35A0"/>
    <w:rsid w:val="639C2B9F"/>
    <w:rsid w:val="64358AE5"/>
    <w:rsid w:val="64B1CA52"/>
    <w:rsid w:val="64F05C1F"/>
    <w:rsid w:val="65485CA0"/>
    <w:rsid w:val="65546C08"/>
    <w:rsid w:val="6633714A"/>
    <w:rsid w:val="671F6B82"/>
    <w:rsid w:val="67234112"/>
    <w:rsid w:val="67303E75"/>
    <w:rsid w:val="675DF7A2"/>
    <w:rsid w:val="677F3454"/>
    <w:rsid w:val="67BEFA8B"/>
    <w:rsid w:val="687FFD62"/>
    <w:rsid w:val="6897E8F7"/>
    <w:rsid w:val="68E8E675"/>
    <w:rsid w:val="69274600"/>
    <w:rsid w:val="692A24DE"/>
    <w:rsid w:val="69B477F1"/>
    <w:rsid w:val="6A1BCDC3"/>
    <w:rsid w:val="6A2BCBD2"/>
    <w:rsid w:val="6B5F9DA3"/>
    <w:rsid w:val="6B716A2F"/>
    <w:rsid w:val="6B944234"/>
    <w:rsid w:val="6BA2EBC6"/>
    <w:rsid w:val="6BB62AD6"/>
    <w:rsid w:val="6BBCA73B"/>
    <w:rsid w:val="6BC5533B"/>
    <w:rsid w:val="6C24C9F8"/>
    <w:rsid w:val="6C3066CA"/>
    <w:rsid w:val="6C4225BF"/>
    <w:rsid w:val="6CE5FFC3"/>
    <w:rsid w:val="6CFB6E04"/>
    <w:rsid w:val="6D472389"/>
    <w:rsid w:val="6D90992D"/>
    <w:rsid w:val="6D9D5AAF"/>
    <w:rsid w:val="6DC09A59"/>
    <w:rsid w:val="6E279FCC"/>
    <w:rsid w:val="6E652FA6"/>
    <w:rsid w:val="6E671770"/>
    <w:rsid w:val="6E973E65"/>
    <w:rsid w:val="6E9F2BEB"/>
    <w:rsid w:val="6EBDBD1B"/>
    <w:rsid w:val="6EBDDA37"/>
    <w:rsid w:val="6ED45EC7"/>
    <w:rsid w:val="6F152A9A"/>
    <w:rsid w:val="6F328F6C"/>
    <w:rsid w:val="6F349B6F"/>
    <w:rsid w:val="6F79C681"/>
    <w:rsid w:val="6F911AEE"/>
    <w:rsid w:val="6FB0FCA5"/>
    <w:rsid w:val="6FE16CED"/>
    <w:rsid w:val="6FE301D9"/>
    <w:rsid w:val="7002E7D1"/>
    <w:rsid w:val="7003EBA2"/>
    <w:rsid w:val="702320B3"/>
    <w:rsid w:val="703AFC4C"/>
    <w:rsid w:val="70594838"/>
    <w:rsid w:val="7063D546"/>
    <w:rsid w:val="70830F3A"/>
    <w:rsid w:val="70D9A011"/>
    <w:rsid w:val="710DA95C"/>
    <w:rsid w:val="713C0678"/>
    <w:rsid w:val="71CEDF27"/>
    <w:rsid w:val="71DA3CAB"/>
    <w:rsid w:val="71F841F6"/>
    <w:rsid w:val="72673242"/>
    <w:rsid w:val="72D143F2"/>
    <w:rsid w:val="731965D3"/>
    <w:rsid w:val="733A8893"/>
    <w:rsid w:val="7359A1FD"/>
    <w:rsid w:val="736AAF88"/>
    <w:rsid w:val="73DA20B6"/>
    <w:rsid w:val="74052B71"/>
    <w:rsid w:val="742FDBDD"/>
    <w:rsid w:val="7449043A"/>
    <w:rsid w:val="74907248"/>
    <w:rsid w:val="7509D4D0"/>
    <w:rsid w:val="750E6D6F"/>
    <w:rsid w:val="7521073B"/>
    <w:rsid w:val="7524709B"/>
    <w:rsid w:val="75550885"/>
    <w:rsid w:val="755944BA"/>
    <w:rsid w:val="75C1AEB4"/>
    <w:rsid w:val="76A2504A"/>
    <w:rsid w:val="76A6FBDB"/>
    <w:rsid w:val="76AA3DD0"/>
    <w:rsid w:val="76E07B0E"/>
    <w:rsid w:val="76F1DDB1"/>
    <w:rsid w:val="773AE599"/>
    <w:rsid w:val="77677C9F"/>
    <w:rsid w:val="7787B73B"/>
    <w:rsid w:val="77A24132"/>
    <w:rsid w:val="77B35C19"/>
    <w:rsid w:val="77E8E84F"/>
    <w:rsid w:val="78883FE6"/>
    <w:rsid w:val="78D6B5FA"/>
    <w:rsid w:val="7920A8C7"/>
    <w:rsid w:val="79849A6F"/>
    <w:rsid w:val="79A9CA17"/>
    <w:rsid w:val="79E27CE6"/>
    <w:rsid w:val="7A2E6327"/>
    <w:rsid w:val="7A3DECD8"/>
    <w:rsid w:val="7A42F534"/>
    <w:rsid w:val="7A9F1D61"/>
    <w:rsid w:val="7AF0370A"/>
    <w:rsid w:val="7AF708AC"/>
    <w:rsid w:val="7B0A6A0A"/>
    <w:rsid w:val="7B7087C8"/>
    <w:rsid w:val="7B7DAEF3"/>
    <w:rsid w:val="7B83FE43"/>
    <w:rsid w:val="7BD9B5E8"/>
    <w:rsid w:val="7BE5AD83"/>
    <w:rsid w:val="7C9B9531"/>
    <w:rsid w:val="7CA33115"/>
    <w:rsid w:val="7CA6888C"/>
    <w:rsid w:val="7CA85C84"/>
    <w:rsid w:val="7CC0DFDD"/>
    <w:rsid w:val="7CCD9449"/>
    <w:rsid w:val="7CE75BE6"/>
    <w:rsid w:val="7D24C132"/>
    <w:rsid w:val="7D525490"/>
    <w:rsid w:val="7D685587"/>
    <w:rsid w:val="7DF3A1C5"/>
    <w:rsid w:val="7DF419EA"/>
    <w:rsid w:val="7E298B52"/>
    <w:rsid w:val="7E368EB3"/>
    <w:rsid w:val="7E3F0176"/>
    <w:rsid w:val="7E42B3AF"/>
    <w:rsid w:val="7E81B26B"/>
    <w:rsid w:val="7F2625F0"/>
    <w:rsid w:val="7F99E7E6"/>
    <w:rsid w:val="7FAA5812"/>
    <w:rsid w:val="7FDFF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84246D"/>
  <w15:chartTrackingRefBased/>
  <w15:docId w15:val="{BE5293BF-E181-44F6-92D4-06A8F7A9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47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91BB4"/>
    <w:pPr>
      <w:spacing w:after="0" w:line="240" w:lineRule="auto"/>
    </w:pPr>
  </w:style>
  <w:style w:type="character" w:styleId="CommentReference">
    <w:name w:val="annotation reference"/>
    <w:basedOn w:val="DefaultParagraphFont"/>
    <w:uiPriority w:val="99"/>
    <w:semiHidden/>
    <w:unhideWhenUsed/>
    <w:rsid w:val="00F91BB4"/>
    <w:rPr>
      <w:sz w:val="16"/>
      <w:szCs w:val="16"/>
    </w:rPr>
  </w:style>
  <w:style w:type="paragraph" w:styleId="CommentText">
    <w:name w:val="annotation text"/>
    <w:basedOn w:val="Normal"/>
    <w:link w:val="CommentTextChar"/>
    <w:uiPriority w:val="99"/>
    <w:semiHidden/>
    <w:unhideWhenUsed/>
    <w:rsid w:val="00F91BB4"/>
    <w:pPr>
      <w:spacing w:line="240" w:lineRule="auto"/>
    </w:pPr>
    <w:rPr>
      <w:sz w:val="20"/>
      <w:szCs w:val="20"/>
    </w:rPr>
  </w:style>
  <w:style w:type="character" w:customStyle="1" w:styleId="CommentTextChar">
    <w:name w:val="Comment Text Char"/>
    <w:basedOn w:val="DefaultParagraphFont"/>
    <w:link w:val="CommentText"/>
    <w:uiPriority w:val="99"/>
    <w:semiHidden/>
    <w:rsid w:val="00F91BB4"/>
    <w:rPr>
      <w:sz w:val="20"/>
      <w:szCs w:val="20"/>
    </w:rPr>
  </w:style>
  <w:style w:type="paragraph" w:styleId="CommentSubject">
    <w:name w:val="annotation subject"/>
    <w:basedOn w:val="CommentText"/>
    <w:next w:val="CommentText"/>
    <w:link w:val="CommentSubjectChar"/>
    <w:uiPriority w:val="99"/>
    <w:semiHidden/>
    <w:unhideWhenUsed/>
    <w:rsid w:val="00F91BB4"/>
    <w:rPr>
      <w:b/>
      <w:bCs/>
    </w:rPr>
  </w:style>
  <w:style w:type="character" w:customStyle="1" w:styleId="CommentSubjectChar">
    <w:name w:val="Comment Subject Char"/>
    <w:basedOn w:val="CommentTextChar"/>
    <w:link w:val="CommentSubject"/>
    <w:uiPriority w:val="99"/>
    <w:semiHidden/>
    <w:rsid w:val="00F91BB4"/>
    <w:rPr>
      <w:b/>
      <w:bCs/>
      <w:sz w:val="20"/>
      <w:szCs w:val="20"/>
    </w:rPr>
  </w:style>
  <w:style w:type="character" w:customStyle="1" w:styleId="Heading2Char">
    <w:name w:val="Heading 2 Char"/>
    <w:basedOn w:val="DefaultParagraphFont"/>
    <w:link w:val="Heading2"/>
    <w:uiPriority w:val="9"/>
    <w:rsid w:val="009477A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47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7A0"/>
  </w:style>
  <w:style w:type="paragraph" w:styleId="Footer">
    <w:name w:val="footer"/>
    <w:basedOn w:val="Normal"/>
    <w:link w:val="FooterChar"/>
    <w:uiPriority w:val="99"/>
    <w:unhideWhenUsed/>
    <w:rsid w:val="00947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7A0"/>
  </w:style>
  <w:style w:type="paragraph" w:styleId="ListParagraph">
    <w:name w:val="List Paragraph"/>
    <w:basedOn w:val="Normal"/>
    <w:uiPriority w:val="34"/>
    <w:qFormat/>
    <w:rsid w:val="00D515CF"/>
    <w:pPr>
      <w:ind w:left="720"/>
      <w:contextualSpacing/>
    </w:pPr>
  </w:style>
  <w:style w:type="character" w:styleId="Hyperlink">
    <w:name w:val="Hyperlink"/>
    <w:basedOn w:val="DefaultParagraphFont"/>
    <w:uiPriority w:val="99"/>
    <w:unhideWhenUsed/>
    <w:rsid w:val="008A4830"/>
    <w:rPr>
      <w:color w:val="0563C1" w:themeColor="hyperlink"/>
      <w:u w:val="single"/>
    </w:rPr>
  </w:style>
  <w:style w:type="character" w:styleId="UnresolvedMention">
    <w:name w:val="Unresolved Mention"/>
    <w:basedOn w:val="DefaultParagraphFont"/>
    <w:uiPriority w:val="99"/>
    <w:semiHidden/>
    <w:unhideWhenUsed/>
    <w:rsid w:val="008A4830"/>
    <w:rPr>
      <w:color w:val="605E5C"/>
      <w:shd w:val="clear" w:color="auto" w:fill="E1DFDD"/>
    </w:rPr>
  </w:style>
  <w:style w:type="character" w:styleId="FollowedHyperlink">
    <w:name w:val="FollowedHyperlink"/>
    <w:basedOn w:val="DefaultParagraphFont"/>
    <w:uiPriority w:val="99"/>
    <w:semiHidden/>
    <w:unhideWhenUsed/>
    <w:rsid w:val="004F5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7109">
      <w:bodyDiv w:val="1"/>
      <w:marLeft w:val="0"/>
      <w:marRight w:val="0"/>
      <w:marTop w:val="0"/>
      <w:marBottom w:val="0"/>
      <w:divBdr>
        <w:top w:val="none" w:sz="0" w:space="0" w:color="auto"/>
        <w:left w:val="none" w:sz="0" w:space="0" w:color="auto"/>
        <w:bottom w:val="none" w:sz="0" w:space="0" w:color="auto"/>
        <w:right w:val="none" w:sz="0" w:space="0" w:color="auto"/>
      </w:divBdr>
      <w:divsChild>
        <w:div w:id="134501768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media/1095/reunification-practice-framework-guidanc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ceduresonline.com/trixcms2/media/9847/family-group-conference-procedure-newcastle-final-july-2021.docx" TargetMode="External"/><Relationship Id="rId12" Type="http://schemas.openxmlformats.org/officeDocument/2006/relationships/hyperlink" Target="https://newcastlechildcare.proceduresonline.com/p_look_aft_rev.html"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castlechildcare.proceduresonline.com/conten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ewcastlechildcare.proceduresonline.com/contents.html" TargetMode="External"/><Relationship Id="rId4" Type="http://schemas.openxmlformats.org/officeDocument/2006/relationships/webSettings" Target="webSettings.xml"/><Relationship Id="rId9" Type="http://schemas.openxmlformats.org/officeDocument/2006/relationships/hyperlink" Target="https://newcastlechildcare.proceduresonline.com/p_place_with_pare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Stafford</dc:creator>
  <cp:keywords/>
  <dc:description/>
  <cp:lastModifiedBy>Seale, Barbara</cp:lastModifiedBy>
  <cp:revision>4</cp:revision>
  <dcterms:created xsi:type="dcterms:W3CDTF">2024-02-16T17:09:00Z</dcterms:created>
  <dcterms:modified xsi:type="dcterms:W3CDTF">2024-02-20T17:30:00Z</dcterms:modified>
</cp:coreProperties>
</file>