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D7E6" w14:textId="77777777" w:rsidR="00FC13E2" w:rsidRDefault="00FC13E2" w:rsidP="00D50283">
      <w:pPr>
        <w:spacing w:after="0" w:line="240" w:lineRule="auto"/>
        <w:jc w:val="center"/>
        <w:rPr>
          <w:rFonts w:ascii="Arial" w:hAnsi="Arial" w:cs="Arial"/>
          <w:b/>
          <w:bCs/>
          <w:sz w:val="32"/>
          <w:szCs w:val="32"/>
        </w:rPr>
      </w:pPr>
      <w:r w:rsidRPr="00D50283">
        <w:rPr>
          <w:rFonts w:ascii="Arial" w:hAnsi="Arial" w:cs="Arial"/>
          <w:b/>
          <w:bCs/>
          <w:sz w:val="32"/>
          <w:szCs w:val="32"/>
        </w:rPr>
        <w:t>Understanding Placement Plans and Child in Care Reviews</w:t>
      </w:r>
    </w:p>
    <w:p w14:paraId="6218BD77" w14:textId="77777777" w:rsidR="00D50283" w:rsidRPr="00D50283" w:rsidRDefault="00D50283" w:rsidP="00D50283">
      <w:pPr>
        <w:spacing w:after="0" w:line="240" w:lineRule="auto"/>
        <w:jc w:val="center"/>
        <w:rPr>
          <w:rFonts w:ascii="Arial" w:hAnsi="Arial" w:cs="Arial"/>
          <w:b/>
          <w:bCs/>
          <w:sz w:val="32"/>
          <w:szCs w:val="32"/>
        </w:rPr>
      </w:pPr>
    </w:p>
    <w:p w14:paraId="76189B26" w14:textId="77777777" w:rsidR="00FC13E2" w:rsidRDefault="00FC13E2" w:rsidP="00D50283">
      <w:pPr>
        <w:spacing w:after="0" w:line="240" w:lineRule="auto"/>
        <w:rPr>
          <w:rFonts w:ascii="Arial" w:hAnsi="Arial" w:cs="Arial"/>
          <w:b/>
          <w:bCs/>
          <w:sz w:val="24"/>
          <w:szCs w:val="24"/>
        </w:rPr>
      </w:pPr>
      <w:r w:rsidRPr="00D50283">
        <w:rPr>
          <w:rFonts w:ascii="Arial" w:hAnsi="Arial" w:cs="Arial"/>
          <w:b/>
          <w:bCs/>
          <w:sz w:val="24"/>
          <w:szCs w:val="24"/>
        </w:rPr>
        <w:t>Standards and Regulations</w:t>
      </w:r>
    </w:p>
    <w:p w14:paraId="53C7A6CC" w14:textId="77777777" w:rsidR="00D50283" w:rsidRPr="00D50283" w:rsidRDefault="00D50283" w:rsidP="00D50283">
      <w:pPr>
        <w:spacing w:after="0" w:line="240" w:lineRule="auto"/>
        <w:rPr>
          <w:rFonts w:ascii="Arial" w:hAnsi="Arial" w:cs="Arial"/>
          <w:b/>
          <w:bCs/>
          <w:sz w:val="24"/>
          <w:szCs w:val="24"/>
        </w:rPr>
      </w:pPr>
    </w:p>
    <w:p w14:paraId="2904EB48" w14:textId="77777777" w:rsidR="00FC13E2" w:rsidRPr="00D50283" w:rsidRDefault="00FC13E2" w:rsidP="00D50283">
      <w:pPr>
        <w:spacing w:after="0" w:line="240" w:lineRule="auto"/>
        <w:rPr>
          <w:rFonts w:ascii="Arial" w:hAnsi="Arial" w:cs="Arial"/>
          <w:b/>
          <w:bCs/>
          <w:sz w:val="24"/>
          <w:szCs w:val="24"/>
        </w:rPr>
      </w:pPr>
      <w:r w:rsidRPr="00D50283">
        <w:rPr>
          <w:rFonts w:ascii="Arial" w:hAnsi="Arial" w:cs="Arial"/>
          <w:b/>
          <w:bCs/>
          <w:sz w:val="24"/>
          <w:szCs w:val="24"/>
        </w:rPr>
        <w:t>Training, Support and Development Standards for Foster Care:</w:t>
      </w:r>
    </w:p>
    <w:p w14:paraId="3CC2E0FA" w14:textId="77777777" w:rsidR="00FC13E2" w:rsidRPr="00D50283" w:rsidRDefault="006512C1" w:rsidP="00D50283">
      <w:pPr>
        <w:numPr>
          <w:ilvl w:val="0"/>
          <w:numId w:val="1"/>
        </w:numPr>
        <w:spacing w:after="0" w:line="240" w:lineRule="auto"/>
        <w:rPr>
          <w:rFonts w:ascii="Arial" w:hAnsi="Arial" w:cs="Arial"/>
          <w:sz w:val="24"/>
          <w:szCs w:val="24"/>
        </w:rPr>
      </w:pPr>
      <w:hyperlink r:id="rId7" w:tgtFrame="_blank" w:history="1">
        <w:r w:rsidR="00FC13E2" w:rsidRPr="00D50283">
          <w:rPr>
            <w:rStyle w:val="Hyperlink"/>
            <w:rFonts w:ascii="Arial" w:hAnsi="Arial" w:cs="Arial"/>
            <w:sz w:val="24"/>
            <w:szCs w:val="24"/>
          </w:rPr>
          <w:t>Standard 1 - Understand the principles and values essential for fostering children and young people</w:t>
        </w:r>
      </w:hyperlink>
      <w:r w:rsidR="00FC13E2" w:rsidRPr="00D50283">
        <w:rPr>
          <w:rFonts w:ascii="Arial" w:hAnsi="Arial" w:cs="Arial"/>
          <w:sz w:val="24"/>
          <w:szCs w:val="24"/>
        </w:rPr>
        <w:t>;</w:t>
      </w:r>
    </w:p>
    <w:p w14:paraId="1B3DBD06" w14:textId="77777777" w:rsidR="00FC13E2" w:rsidRPr="00D50283" w:rsidRDefault="006512C1" w:rsidP="00D50283">
      <w:pPr>
        <w:numPr>
          <w:ilvl w:val="0"/>
          <w:numId w:val="1"/>
        </w:numPr>
        <w:spacing w:after="0" w:line="240" w:lineRule="auto"/>
        <w:rPr>
          <w:rFonts w:ascii="Arial" w:hAnsi="Arial" w:cs="Arial"/>
          <w:sz w:val="24"/>
          <w:szCs w:val="24"/>
        </w:rPr>
      </w:pPr>
      <w:hyperlink r:id="rId8" w:tgtFrame="_blank" w:history="1">
        <w:r w:rsidR="00FC13E2" w:rsidRPr="00D50283">
          <w:rPr>
            <w:rStyle w:val="Hyperlink"/>
            <w:rFonts w:ascii="Arial" w:hAnsi="Arial" w:cs="Arial"/>
            <w:sz w:val="24"/>
            <w:szCs w:val="24"/>
          </w:rPr>
          <w:t>Standard 2 - Understand your role as a foster carer</w:t>
        </w:r>
      </w:hyperlink>
      <w:r w:rsidR="00FC13E2" w:rsidRPr="00D50283">
        <w:rPr>
          <w:rFonts w:ascii="Arial" w:hAnsi="Arial" w:cs="Arial"/>
          <w:sz w:val="24"/>
          <w:szCs w:val="24"/>
        </w:rPr>
        <w:t>;</w:t>
      </w:r>
    </w:p>
    <w:p w14:paraId="2A895FBB" w14:textId="77777777" w:rsidR="00FC13E2" w:rsidRPr="00D50283" w:rsidRDefault="006512C1" w:rsidP="00D50283">
      <w:pPr>
        <w:numPr>
          <w:ilvl w:val="0"/>
          <w:numId w:val="1"/>
        </w:numPr>
        <w:spacing w:after="0" w:line="240" w:lineRule="auto"/>
        <w:rPr>
          <w:rFonts w:ascii="Arial" w:hAnsi="Arial" w:cs="Arial"/>
          <w:sz w:val="24"/>
          <w:szCs w:val="24"/>
        </w:rPr>
      </w:pPr>
      <w:hyperlink r:id="rId9" w:tgtFrame="_blank" w:history="1">
        <w:r w:rsidR="00FC13E2" w:rsidRPr="00D50283">
          <w:rPr>
            <w:rStyle w:val="Hyperlink"/>
            <w:rFonts w:ascii="Arial" w:hAnsi="Arial" w:cs="Arial"/>
            <w:sz w:val="24"/>
            <w:szCs w:val="24"/>
          </w:rPr>
          <w:t>Standard 4 - Know how to communicate effectively</w:t>
        </w:r>
      </w:hyperlink>
      <w:r w:rsidR="00FC13E2" w:rsidRPr="00D50283">
        <w:rPr>
          <w:rFonts w:ascii="Arial" w:hAnsi="Arial" w:cs="Arial"/>
          <w:sz w:val="24"/>
          <w:szCs w:val="24"/>
        </w:rPr>
        <w:t>.</w:t>
      </w:r>
    </w:p>
    <w:p w14:paraId="732A4686" w14:textId="77777777" w:rsidR="00FC13E2" w:rsidRPr="00D50283" w:rsidRDefault="00FC13E2" w:rsidP="00D50283">
      <w:pPr>
        <w:spacing w:after="0" w:line="240" w:lineRule="auto"/>
        <w:rPr>
          <w:rFonts w:ascii="Arial" w:hAnsi="Arial" w:cs="Arial"/>
          <w:sz w:val="24"/>
          <w:szCs w:val="24"/>
        </w:rPr>
      </w:pPr>
      <w:r w:rsidRPr="00D50283">
        <w:rPr>
          <w:rFonts w:ascii="Arial" w:hAnsi="Arial" w:cs="Arial"/>
          <w:sz w:val="24"/>
          <w:szCs w:val="24"/>
        </w:rPr>
        <w:t>Also see </w:t>
      </w:r>
      <w:hyperlink r:id="rId10" w:history="1">
        <w:r w:rsidRPr="00D50283">
          <w:rPr>
            <w:rStyle w:val="Hyperlink"/>
            <w:rFonts w:ascii="Arial" w:hAnsi="Arial" w:cs="Arial"/>
            <w:sz w:val="24"/>
            <w:szCs w:val="24"/>
          </w:rPr>
          <w:t>Working with Families and Other Professionals</w:t>
        </w:r>
      </w:hyperlink>
      <w:r w:rsidRPr="00D50283">
        <w:rPr>
          <w:rFonts w:ascii="Arial" w:hAnsi="Arial" w:cs="Arial"/>
          <w:sz w:val="24"/>
          <w:szCs w:val="24"/>
        </w:rPr>
        <w:t>.</w:t>
      </w:r>
    </w:p>
    <w:p w14:paraId="37E0685C" w14:textId="77777777" w:rsidR="00FC13E2" w:rsidRDefault="006512C1" w:rsidP="00D50283">
      <w:pPr>
        <w:spacing w:after="0" w:line="240" w:lineRule="auto"/>
        <w:rPr>
          <w:rFonts w:ascii="Arial" w:hAnsi="Arial" w:cs="Arial"/>
          <w:sz w:val="24"/>
          <w:szCs w:val="24"/>
        </w:rPr>
      </w:pPr>
      <w:hyperlink r:id="rId11" w:tgtFrame="_blank" w:history="1">
        <w:r w:rsidR="00FC13E2" w:rsidRPr="00D50283">
          <w:rPr>
            <w:rStyle w:val="Hyperlink"/>
            <w:rFonts w:ascii="Arial" w:hAnsi="Arial" w:cs="Arial"/>
            <w:sz w:val="24"/>
            <w:szCs w:val="24"/>
          </w:rPr>
          <w:t>The PCFSW &amp; Social Work England Best Practice Guide for Video Call / Contact and Virtual / Online Home Visit</w:t>
        </w:r>
      </w:hyperlink>
      <w:r w:rsidR="00FC13E2" w:rsidRPr="00D50283">
        <w:rPr>
          <w:rFonts w:ascii="Arial" w:hAnsi="Arial" w:cs="Arial"/>
          <w:sz w:val="24"/>
          <w:szCs w:val="24"/>
        </w:rPr>
        <w:t>.</w:t>
      </w:r>
    </w:p>
    <w:p w14:paraId="339851D9" w14:textId="77777777" w:rsidR="00D50283" w:rsidRPr="00D50283" w:rsidRDefault="00D50283" w:rsidP="00D50283">
      <w:pPr>
        <w:spacing w:after="0" w:line="240" w:lineRule="auto"/>
        <w:rPr>
          <w:rFonts w:ascii="Arial" w:hAnsi="Arial" w:cs="Arial"/>
          <w:sz w:val="24"/>
          <w:szCs w:val="24"/>
        </w:rPr>
      </w:pPr>
    </w:p>
    <w:p w14:paraId="3835FC8C" w14:textId="1EAEAC16" w:rsidR="00FC13E2" w:rsidRPr="00D50283" w:rsidRDefault="00FC13E2" w:rsidP="00D50283">
      <w:pPr>
        <w:pStyle w:val="ListParagraph"/>
        <w:numPr>
          <w:ilvl w:val="0"/>
          <w:numId w:val="8"/>
        </w:numPr>
        <w:spacing w:after="0" w:line="240" w:lineRule="auto"/>
        <w:rPr>
          <w:rFonts w:ascii="Arial" w:hAnsi="Arial" w:cs="Arial"/>
          <w:b/>
          <w:bCs/>
          <w:sz w:val="24"/>
          <w:szCs w:val="24"/>
        </w:rPr>
      </w:pPr>
      <w:bookmarkStart w:id="0" w:name="intro"/>
      <w:bookmarkEnd w:id="0"/>
      <w:r w:rsidRPr="00D50283">
        <w:rPr>
          <w:rFonts w:ascii="Arial" w:hAnsi="Arial" w:cs="Arial"/>
          <w:b/>
          <w:bCs/>
          <w:sz w:val="24"/>
          <w:szCs w:val="24"/>
        </w:rPr>
        <w:t>Introduction</w:t>
      </w:r>
    </w:p>
    <w:p w14:paraId="0A264953" w14:textId="77777777" w:rsidR="00FC13E2" w:rsidRDefault="00FC13E2" w:rsidP="00D50283">
      <w:pPr>
        <w:spacing w:after="0" w:line="240" w:lineRule="auto"/>
        <w:rPr>
          <w:rFonts w:ascii="Arial" w:hAnsi="Arial" w:cs="Arial"/>
          <w:sz w:val="24"/>
          <w:szCs w:val="24"/>
        </w:rPr>
      </w:pPr>
      <w:r w:rsidRPr="00D50283">
        <w:rPr>
          <w:rFonts w:ascii="Arial" w:hAnsi="Arial" w:cs="Arial"/>
          <w:sz w:val="24"/>
          <w:szCs w:val="24"/>
        </w:rPr>
        <w:t xml:space="preserve">You will need as much information as possible about a child/young person before they come into your home. Wherever possible planning meetings are </w:t>
      </w:r>
      <w:proofErr w:type="gramStart"/>
      <w:r w:rsidRPr="00D50283">
        <w:rPr>
          <w:rFonts w:ascii="Arial" w:hAnsi="Arial" w:cs="Arial"/>
          <w:sz w:val="24"/>
          <w:szCs w:val="24"/>
        </w:rPr>
        <w:t>held</w:t>
      </w:r>
      <w:proofErr w:type="gramEnd"/>
      <w:r w:rsidRPr="00D50283">
        <w:rPr>
          <w:rFonts w:ascii="Arial" w:hAnsi="Arial" w:cs="Arial"/>
          <w:sz w:val="24"/>
          <w:szCs w:val="24"/>
        </w:rPr>
        <w:t xml:space="preserve"> and relevant documents / information provided prior to a placement starting. There should also be an opportunity for the foster child to have introductory visits prior to a placement starting. However, where this is not possible, there should be a planning meeting and a Placement Plan within 5 working days and Care Plan within 10 working days of the placement / child coming into care. No information should be withheld from you without a manager’s </w:t>
      </w:r>
      <w:proofErr w:type="gramStart"/>
      <w:r w:rsidRPr="00D50283">
        <w:rPr>
          <w:rFonts w:ascii="Arial" w:hAnsi="Arial" w:cs="Arial"/>
          <w:sz w:val="24"/>
          <w:szCs w:val="24"/>
        </w:rPr>
        <w:t>approval</w:t>
      </w:r>
      <w:proofErr w:type="gramEnd"/>
      <w:r w:rsidRPr="00D50283">
        <w:rPr>
          <w:rFonts w:ascii="Arial" w:hAnsi="Arial" w:cs="Arial"/>
          <w:sz w:val="24"/>
          <w:szCs w:val="24"/>
        </w:rPr>
        <w:t xml:space="preserve"> and this will only be in rare cases.</w:t>
      </w:r>
    </w:p>
    <w:p w14:paraId="209CEE89" w14:textId="77777777" w:rsidR="00D50283" w:rsidRDefault="00D50283" w:rsidP="00D50283">
      <w:pPr>
        <w:spacing w:after="0" w:line="240" w:lineRule="auto"/>
        <w:rPr>
          <w:rFonts w:ascii="Arial" w:hAnsi="Arial" w:cs="Arial"/>
          <w:sz w:val="24"/>
          <w:szCs w:val="24"/>
        </w:rPr>
      </w:pPr>
    </w:p>
    <w:p w14:paraId="79D7AD0C" w14:textId="281169BF" w:rsidR="00FC13E2" w:rsidRPr="00D50283" w:rsidRDefault="00FC13E2" w:rsidP="00D50283">
      <w:pPr>
        <w:pStyle w:val="ListParagraph"/>
        <w:numPr>
          <w:ilvl w:val="0"/>
          <w:numId w:val="8"/>
        </w:numPr>
        <w:spacing w:after="0" w:line="240" w:lineRule="auto"/>
        <w:rPr>
          <w:rFonts w:ascii="Arial" w:hAnsi="Arial" w:cs="Arial"/>
          <w:b/>
          <w:bCs/>
          <w:sz w:val="24"/>
          <w:szCs w:val="24"/>
        </w:rPr>
      </w:pPr>
      <w:bookmarkStart w:id="1" w:name="care_plan"/>
      <w:bookmarkEnd w:id="1"/>
      <w:r w:rsidRPr="00D50283">
        <w:rPr>
          <w:rFonts w:ascii="Arial" w:hAnsi="Arial" w:cs="Arial"/>
          <w:b/>
          <w:bCs/>
          <w:sz w:val="24"/>
          <w:szCs w:val="24"/>
        </w:rPr>
        <w:t>The Child's Care Plan</w:t>
      </w:r>
    </w:p>
    <w:p w14:paraId="62169287" w14:textId="77777777" w:rsidR="00FC13E2" w:rsidRDefault="00FC13E2" w:rsidP="00D50283">
      <w:pPr>
        <w:spacing w:after="0" w:line="240" w:lineRule="auto"/>
        <w:rPr>
          <w:rFonts w:ascii="Arial" w:hAnsi="Arial" w:cs="Arial"/>
          <w:sz w:val="24"/>
          <w:szCs w:val="24"/>
        </w:rPr>
      </w:pPr>
      <w:r w:rsidRPr="00D50283">
        <w:rPr>
          <w:rFonts w:ascii="Arial" w:hAnsi="Arial" w:cs="Arial"/>
          <w:sz w:val="24"/>
          <w:szCs w:val="24"/>
        </w:rPr>
        <w:t>A </w:t>
      </w:r>
      <w:hyperlink r:id="rId12" w:tgtFrame="_blank" w:history="1">
        <w:r w:rsidRPr="00D50283">
          <w:rPr>
            <w:rStyle w:val="Hyperlink"/>
            <w:rFonts w:ascii="Arial" w:hAnsi="Arial" w:cs="Arial"/>
            <w:sz w:val="24"/>
            <w:szCs w:val="24"/>
          </w:rPr>
          <w:t>Care Plan</w:t>
        </w:r>
      </w:hyperlink>
      <w:r w:rsidRPr="00D50283">
        <w:rPr>
          <w:rFonts w:ascii="Arial" w:hAnsi="Arial" w:cs="Arial"/>
          <w:sz w:val="24"/>
          <w:szCs w:val="24"/>
        </w:rPr>
        <w:t> must be completed before the child’s first placement or within 10 working days of them coming into care.</w:t>
      </w:r>
    </w:p>
    <w:p w14:paraId="399649C3" w14:textId="77777777" w:rsidR="00D50283" w:rsidRPr="00D50283" w:rsidRDefault="00D50283" w:rsidP="00D50283">
      <w:pPr>
        <w:spacing w:after="0" w:line="240" w:lineRule="auto"/>
        <w:rPr>
          <w:rFonts w:ascii="Arial" w:hAnsi="Arial" w:cs="Arial"/>
          <w:sz w:val="24"/>
          <w:szCs w:val="24"/>
        </w:rPr>
      </w:pPr>
    </w:p>
    <w:p w14:paraId="170037E9" w14:textId="77777777" w:rsidR="00FC13E2" w:rsidRDefault="00FC13E2" w:rsidP="00D50283">
      <w:pPr>
        <w:spacing w:after="0" w:line="240" w:lineRule="auto"/>
        <w:rPr>
          <w:rFonts w:ascii="Arial" w:hAnsi="Arial" w:cs="Arial"/>
          <w:sz w:val="24"/>
          <w:szCs w:val="24"/>
        </w:rPr>
      </w:pPr>
      <w:r w:rsidRPr="00D50283">
        <w:rPr>
          <w:rFonts w:ascii="Arial" w:hAnsi="Arial" w:cs="Arial"/>
          <w:sz w:val="24"/>
          <w:szCs w:val="24"/>
        </w:rPr>
        <w:t xml:space="preserve">The Care Plan is a document which must be drawn up where a child/family is receiving a service from a local authority. It should provide information relating to the child and their </w:t>
      </w:r>
      <w:proofErr w:type="gramStart"/>
      <w:r w:rsidRPr="00D50283">
        <w:rPr>
          <w:rFonts w:ascii="Arial" w:hAnsi="Arial" w:cs="Arial"/>
          <w:sz w:val="24"/>
          <w:szCs w:val="24"/>
        </w:rPr>
        <w:t>family, and</w:t>
      </w:r>
      <w:proofErr w:type="gramEnd"/>
      <w:r w:rsidRPr="00D50283">
        <w:rPr>
          <w:rFonts w:ascii="Arial" w:hAnsi="Arial" w:cs="Arial"/>
          <w:sz w:val="24"/>
          <w:szCs w:val="24"/>
        </w:rPr>
        <w:t xml:space="preserve"> will record what work must be done to meet the needs of the child or young person in relation to future plans for them.</w:t>
      </w:r>
    </w:p>
    <w:p w14:paraId="57FD3708" w14:textId="77777777" w:rsidR="00D50283" w:rsidRPr="00D50283" w:rsidRDefault="00D50283" w:rsidP="00D50283">
      <w:pPr>
        <w:spacing w:after="0" w:line="240" w:lineRule="auto"/>
        <w:rPr>
          <w:rFonts w:ascii="Arial" w:hAnsi="Arial" w:cs="Arial"/>
          <w:sz w:val="24"/>
          <w:szCs w:val="24"/>
        </w:rPr>
      </w:pPr>
    </w:p>
    <w:p w14:paraId="7E6DAA93" w14:textId="77777777" w:rsidR="00FC13E2" w:rsidRDefault="00FC13E2" w:rsidP="00D50283">
      <w:pPr>
        <w:spacing w:after="0" w:line="240" w:lineRule="auto"/>
        <w:rPr>
          <w:rFonts w:ascii="Arial" w:hAnsi="Arial" w:cs="Arial"/>
          <w:sz w:val="24"/>
          <w:szCs w:val="24"/>
        </w:rPr>
      </w:pPr>
      <w:r w:rsidRPr="00D50283">
        <w:rPr>
          <w:rFonts w:ascii="Arial" w:hAnsi="Arial" w:cs="Arial"/>
          <w:sz w:val="24"/>
          <w:szCs w:val="24"/>
        </w:rPr>
        <w:t>One of the key functions of the Care Plan is to ensure that each child has a </w:t>
      </w:r>
      <w:hyperlink r:id="rId13" w:tgtFrame="_blank" w:history="1">
        <w:r w:rsidRPr="00D50283">
          <w:rPr>
            <w:rStyle w:val="Hyperlink"/>
            <w:rFonts w:ascii="Arial" w:hAnsi="Arial" w:cs="Arial"/>
            <w:sz w:val="24"/>
            <w:szCs w:val="24"/>
          </w:rPr>
          <w:t>Permanence Plan</w:t>
        </w:r>
      </w:hyperlink>
      <w:r w:rsidRPr="00D50283">
        <w:rPr>
          <w:rFonts w:ascii="Arial" w:hAnsi="Arial" w:cs="Arial"/>
          <w:sz w:val="24"/>
          <w:szCs w:val="24"/>
        </w:rPr>
        <w:t> by the time of the second Child </w:t>
      </w:r>
      <w:hyperlink r:id="rId14" w:tgtFrame="_blank" w:history="1">
        <w:r w:rsidRPr="00D50283">
          <w:rPr>
            <w:rStyle w:val="Hyperlink"/>
            <w:rFonts w:ascii="Arial" w:hAnsi="Arial" w:cs="Arial"/>
            <w:sz w:val="24"/>
            <w:szCs w:val="24"/>
          </w:rPr>
          <w:t>Looked After Review</w:t>
        </w:r>
      </w:hyperlink>
      <w:r w:rsidRPr="00D50283">
        <w:rPr>
          <w:rFonts w:ascii="Arial" w:hAnsi="Arial" w:cs="Arial"/>
          <w:sz w:val="24"/>
          <w:szCs w:val="24"/>
        </w:rPr>
        <w:t>. The Care Plan is subject to scrutiny at each Child Looked After Review.</w:t>
      </w:r>
    </w:p>
    <w:p w14:paraId="16B60DB5" w14:textId="77777777" w:rsidR="00D50283" w:rsidRPr="00D50283" w:rsidRDefault="00D50283" w:rsidP="00D50283">
      <w:pPr>
        <w:spacing w:after="0" w:line="240" w:lineRule="auto"/>
        <w:rPr>
          <w:rFonts w:ascii="Arial" w:hAnsi="Arial" w:cs="Arial"/>
          <w:sz w:val="24"/>
          <w:szCs w:val="24"/>
        </w:rPr>
      </w:pPr>
    </w:p>
    <w:p w14:paraId="5035CDCD" w14:textId="77777777" w:rsidR="00FC13E2" w:rsidRPr="00D50283" w:rsidRDefault="00FC13E2" w:rsidP="00D50283">
      <w:pPr>
        <w:spacing w:after="0" w:line="240" w:lineRule="auto"/>
        <w:rPr>
          <w:rFonts w:ascii="Arial" w:hAnsi="Arial" w:cs="Arial"/>
          <w:sz w:val="24"/>
          <w:szCs w:val="24"/>
        </w:rPr>
      </w:pPr>
      <w:r w:rsidRPr="00D50283">
        <w:rPr>
          <w:rFonts w:ascii="Arial" w:hAnsi="Arial" w:cs="Arial"/>
          <w:sz w:val="24"/>
          <w:szCs w:val="24"/>
        </w:rPr>
        <w:t>The child’s overarching Care Plan should include:</w:t>
      </w:r>
    </w:p>
    <w:p w14:paraId="3B2509D0" w14:textId="77777777" w:rsidR="00FC13E2" w:rsidRPr="00D50283" w:rsidRDefault="00FC13E2" w:rsidP="00D50283">
      <w:pPr>
        <w:numPr>
          <w:ilvl w:val="0"/>
          <w:numId w:val="3"/>
        </w:numPr>
        <w:spacing w:after="0" w:line="240" w:lineRule="auto"/>
        <w:rPr>
          <w:rFonts w:ascii="Arial" w:hAnsi="Arial" w:cs="Arial"/>
          <w:sz w:val="24"/>
          <w:szCs w:val="24"/>
        </w:rPr>
      </w:pPr>
      <w:r w:rsidRPr="00D50283">
        <w:rPr>
          <w:rFonts w:ascii="Arial" w:hAnsi="Arial" w:cs="Arial"/>
          <w:sz w:val="24"/>
          <w:szCs w:val="24"/>
        </w:rPr>
        <w:t>Placement Plan (setting out why the placement was chosen and how the placement will contribute to meet the child’s needs</w:t>
      </w:r>
      <w:proofErr w:type="gramStart"/>
      <w:r w:rsidRPr="00D50283">
        <w:rPr>
          <w:rFonts w:ascii="Arial" w:hAnsi="Arial" w:cs="Arial"/>
          <w:sz w:val="24"/>
          <w:szCs w:val="24"/>
        </w:rPr>
        <w:t>);</w:t>
      </w:r>
      <w:proofErr w:type="gramEnd"/>
    </w:p>
    <w:p w14:paraId="16F65053" w14:textId="77777777" w:rsidR="00FC13E2" w:rsidRPr="00D50283" w:rsidRDefault="00FC13E2" w:rsidP="00D50283">
      <w:pPr>
        <w:numPr>
          <w:ilvl w:val="0"/>
          <w:numId w:val="3"/>
        </w:numPr>
        <w:spacing w:after="0" w:line="240" w:lineRule="auto"/>
        <w:rPr>
          <w:rFonts w:ascii="Arial" w:hAnsi="Arial" w:cs="Arial"/>
          <w:sz w:val="24"/>
          <w:szCs w:val="24"/>
        </w:rPr>
      </w:pPr>
      <w:r w:rsidRPr="00D50283">
        <w:rPr>
          <w:rFonts w:ascii="Arial" w:hAnsi="Arial" w:cs="Arial"/>
          <w:sz w:val="24"/>
          <w:szCs w:val="24"/>
        </w:rPr>
        <w:t>Permanence Plan (long-term plans for the child’s upbringing including timescales</w:t>
      </w:r>
      <w:proofErr w:type="gramStart"/>
      <w:r w:rsidRPr="00D50283">
        <w:rPr>
          <w:rFonts w:ascii="Arial" w:hAnsi="Arial" w:cs="Arial"/>
          <w:sz w:val="24"/>
          <w:szCs w:val="24"/>
        </w:rPr>
        <w:t>);</w:t>
      </w:r>
      <w:proofErr w:type="gramEnd"/>
    </w:p>
    <w:p w14:paraId="027438E1" w14:textId="77777777" w:rsidR="00FC13E2" w:rsidRPr="00D50283" w:rsidRDefault="006512C1" w:rsidP="00D50283">
      <w:pPr>
        <w:numPr>
          <w:ilvl w:val="0"/>
          <w:numId w:val="3"/>
        </w:numPr>
        <w:spacing w:after="0" w:line="240" w:lineRule="auto"/>
        <w:rPr>
          <w:rFonts w:ascii="Arial" w:hAnsi="Arial" w:cs="Arial"/>
          <w:sz w:val="24"/>
          <w:szCs w:val="24"/>
        </w:rPr>
      </w:pPr>
      <w:hyperlink r:id="rId15" w:tgtFrame="_blank" w:history="1">
        <w:r w:rsidR="00FC13E2" w:rsidRPr="00D50283">
          <w:rPr>
            <w:rStyle w:val="Hyperlink"/>
            <w:rFonts w:ascii="Arial" w:hAnsi="Arial" w:cs="Arial"/>
            <w:sz w:val="24"/>
            <w:szCs w:val="24"/>
          </w:rPr>
          <w:t>Pathway Plan</w:t>
        </w:r>
      </w:hyperlink>
      <w:r w:rsidR="00FC13E2" w:rsidRPr="00D50283">
        <w:rPr>
          <w:rFonts w:ascii="Arial" w:hAnsi="Arial" w:cs="Arial"/>
          <w:sz w:val="24"/>
          <w:szCs w:val="24"/>
        </w:rPr>
        <w:t> (where appropriate, for young people leaving care</w:t>
      </w:r>
      <w:proofErr w:type="gramStart"/>
      <w:r w:rsidR="00FC13E2" w:rsidRPr="00D50283">
        <w:rPr>
          <w:rFonts w:ascii="Arial" w:hAnsi="Arial" w:cs="Arial"/>
          <w:sz w:val="24"/>
          <w:szCs w:val="24"/>
        </w:rPr>
        <w:t>);</w:t>
      </w:r>
      <w:proofErr w:type="gramEnd"/>
    </w:p>
    <w:p w14:paraId="3FB6B01C" w14:textId="77777777" w:rsidR="00FC13E2" w:rsidRPr="00D50283" w:rsidRDefault="006512C1" w:rsidP="00D50283">
      <w:pPr>
        <w:numPr>
          <w:ilvl w:val="0"/>
          <w:numId w:val="3"/>
        </w:numPr>
        <w:spacing w:after="0" w:line="240" w:lineRule="auto"/>
        <w:rPr>
          <w:rFonts w:ascii="Arial" w:hAnsi="Arial" w:cs="Arial"/>
          <w:sz w:val="24"/>
          <w:szCs w:val="24"/>
        </w:rPr>
      </w:pPr>
      <w:hyperlink r:id="rId16" w:tgtFrame="_blank" w:history="1">
        <w:r w:rsidR="00FC13E2" w:rsidRPr="00D50283">
          <w:rPr>
            <w:rStyle w:val="Hyperlink"/>
            <w:rFonts w:ascii="Arial" w:hAnsi="Arial" w:cs="Arial"/>
            <w:sz w:val="24"/>
            <w:szCs w:val="24"/>
          </w:rPr>
          <w:t>Health Plan</w:t>
        </w:r>
      </w:hyperlink>
      <w:r w:rsidR="00FC13E2" w:rsidRPr="00D50283">
        <w:rPr>
          <w:rFonts w:ascii="Arial" w:hAnsi="Arial" w:cs="Arial"/>
          <w:sz w:val="24"/>
          <w:szCs w:val="24"/>
        </w:rPr>
        <w:t>;</w:t>
      </w:r>
    </w:p>
    <w:p w14:paraId="5E8EE7A2" w14:textId="77777777" w:rsidR="00FC13E2" w:rsidRPr="00D50283" w:rsidRDefault="006512C1" w:rsidP="00D50283">
      <w:pPr>
        <w:numPr>
          <w:ilvl w:val="0"/>
          <w:numId w:val="3"/>
        </w:numPr>
        <w:spacing w:after="0" w:line="240" w:lineRule="auto"/>
        <w:rPr>
          <w:rFonts w:ascii="Arial" w:hAnsi="Arial" w:cs="Arial"/>
          <w:sz w:val="24"/>
          <w:szCs w:val="24"/>
        </w:rPr>
      </w:pPr>
      <w:hyperlink r:id="rId17" w:tgtFrame="_blank" w:history="1">
        <w:r w:rsidR="00FC13E2" w:rsidRPr="00D50283">
          <w:rPr>
            <w:rStyle w:val="Hyperlink"/>
            <w:rFonts w:ascii="Arial" w:hAnsi="Arial" w:cs="Arial"/>
            <w:sz w:val="24"/>
            <w:szCs w:val="24"/>
          </w:rPr>
          <w:t>Personal Education Plan</w:t>
        </w:r>
      </w:hyperlink>
      <w:r w:rsidR="00FC13E2" w:rsidRPr="00D50283">
        <w:rPr>
          <w:rFonts w:ascii="Arial" w:hAnsi="Arial" w:cs="Arial"/>
          <w:sz w:val="24"/>
          <w:szCs w:val="24"/>
        </w:rPr>
        <w:t>;</w:t>
      </w:r>
    </w:p>
    <w:p w14:paraId="2B590AF1" w14:textId="77777777" w:rsidR="00FC13E2" w:rsidRDefault="006512C1" w:rsidP="00D50283">
      <w:pPr>
        <w:numPr>
          <w:ilvl w:val="0"/>
          <w:numId w:val="3"/>
        </w:numPr>
        <w:spacing w:after="0" w:line="240" w:lineRule="auto"/>
        <w:rPr>
          <w:rFonts w:ascii="Arial" w:hAnsi="Arial" w:cs="Arial"/>
          <w:sz w:val="24"/>
          <w:szCs w:val="24"/>
        </w:rPr>
      </w:pPr>
      <w:hyperlink r:id="rId18" w:tgtFrame="_blank" w:history="1">
        <w:r w:rsidR="00FC13E2" w:rsidRPr="00D50283">
          <w:rPr>
            <w:rStyle w:val="Hyperlink"/>
            <w:rFonts w:ascii="Arial" w:hAnsi="Arial" w:cs="Arial"/>
            <w:sz w:val="24"/>
            <w:szCs w:val="24"/>
          </w:rPr>
          <w:t>Education, Health and Care Plan</w:t>
        </w:r>
      </w:hyperlink>
      <w:r w:rsidR="00FC13E2" w:rsidRPr="00D50283">
        <w:rPr>
          <w:rFonts w:ascii="Arial" w:hAnsi="Arial" w:cs="Arial"/>
          <w:sz w:val="24"/>
          <w:szCs w:val="24"/>
        </w:rPr>
        <w:t>.</w:t>
      </w:r>
    </w:p>
    <w:p w14:paraId="51C760D6" w14:textId="77777777" w:rsidR="00D50283" w:rsidRDefault="00D50283" w:rsidP="00D50283">
      <w:pPr>
        <w:spacing w:after="0" w:line="240" w:lineRule="auto"/>
        <w:ind w:left="720"/>
        <w:rPr>
          <w:rFonts w:ascii="Arial" w:hAnsi="Arial" w:cs="Arial"/>
          <w:sz w:val="24"/>
          <w:szCs w:val="24"/>
        </w:rPr>
      </w:pPr>
    </w:p>
    <w:p w14:paraId="10A37C4E" w14:textId="77777777" w:rsidR="00D50283" w:rsidRDefault="00D50283" w:rsidP="00D50283">
      <w:pPr>
        <w:spacing w:after="0" w:line="240" w:lineRule="auto"/>
        <w:ind w:left="720"/>
        <w:rPr>
          <w:rFonts w:ascii="Arial" w:hAnsi="Arial" w:cs="Arial"/>
          <w:sz w:val="24"/>
          <w:szCs w:val="24"/>
        </w:rPr>
      </w:pPr>
    </w:p>
    <w:p w14:paraId="5C6824C8" w14:textId="77777777" w:rsidR="00D50283" w:rsidRPr="00D50283" w:rsidRDefault="00D50283" w:rsidP="00D50283">
      <w:pPr>
        <w:spacing w:after="0" w:line="240" w:lineRule="auto"/>
        <w:ind w:left="720"/>
        <w:rPr>
          <w:rFonts w:ascii="Arial" w:hAnsi="Arial" w:cs="Arial"/>
          <w:sz w:val="24"/>
          <w:szCs w:val="24"/>
        </w:rPr>
      </w:pPr>
    </w:p>
    <w:p w14:paraId="12059845" w14:textId="39D858C9" w:rsidR="00FC13E2" w:rsidRPr="00D50283" w:rsidRDefault="00FC13E2" w:rsidP="00D50283">
      <w:pPr>
        <w:pStyle w:val="ListParagraph"/>
        <w:numPr>
          <w:ilvl w:val="0"/>
          <w:numId w:val="8"/>
        </w:numPr>
        <w:spacing w:after="0" w:line="240" w:lineRule="auto"/>
        <w:rPr>
          <w:rFonts w:ascii="Arial" w:hAnsi="Arial" w:cs="Arial"/>
          <w:b/>
          <w:bCs/>
          <w:sz w:val="24"/>
          <w:szCs w:val="24"/>
        </w:rPr>
      </w:pPr>
      <w:bookmarkStart w:id="2" w:name="placement"/>
      <w:bookmarkEnd w:id="2"/>
      <w:r w:rsidRPr="00D50283">
        <w:rPr>
          <w:rFonts w:ascii="Arial" w:hAnsi="Arial" w:cs="Arial"/>
          <w:b/>
          <w:bCs/>
          <w:sz w:val="24"/>
          <w:szCs w:val="24"/>
        </w:rPr>
        <w:t>The Placement Plan</w:t>
      </w:r>
    </w:p>
    <w:p w14:paraId="7BAF44F0" w14:textId="77777777" w:rsidR="00FC13E2" w:rsidRDefault="00FC13E2" w:rsidP="00D50283">
      <w:pPr>
        <w:spacing w:after="0" w:line="240" w:lineRule="auto"/>
        <w:rPr>
          <w:rFonts w:ascii="Arial" w:hAnsi="Arial" w:cs="Arial"/>
          <w:sz w:val="24"/>
          <w:szCs w:val="24"/>
        </w:rPr>
      </w:pPr>
      <w:r w:rsidRPr="00D50283">
        <w:rPr>
          <w:rFonts w:ascii="Arial" w:hAnsi="Arial" w:cs="Arial"/>
          <w:sz w:val="24"/>
          <w:szCs w:val="24"/>
        </w:rPr>
        <w:t>This is a document that must be completed either on the day or within 5 working days of a placement being made with you. This plan is drawn up by the child/young person’s social worker, with you and your Supervising Social Worker, family members and the child (where appropriate). This plan details the expectations and routines of the child, as well as how their needs will be met in the foster placement.</w:t>
      </w:r>
    </w:p>
    <w:p w14:paraId="22A08570" w14:textId="77777777" w:rsidR="00D50283" w:rsidRPr="00D50283" w:rsidRDefault="00D50283" w:rsidP="00D50283">
      <w:pPr>
        <w:spacing w:after="0" w:line="240" w:lineRule="auto"/>
        <w:rPr>
          <w:rFonts w:ascii="Arial" w:hAnsi="Arial" w:cs="Arial"/>
          <w:sz w:val="24"/>
          <w:szCs w:val="24"/>
        </w:rPr>
      </w:pPr>
    </w:p>
    <w:p w14:paraId="0DF49C08" w14:textId="77777777" w:rsidR="00FC13E2" w:rsidRPr="00D50283" w:rsidRDefault="00FC13E2" w:rsidP="00D50283">
      <w:pPr>
        <w:spacing w:after="0" w:line="240" w:lineRule="auto"/>
        <w:rPr>
          <w:rFonts w:ascii="Arial" w:hAnsi="Arial" w:cs="Arial"/>
          <w:sz w:val="24"/>
          <w:szCs w:val="24"/>
        </w:rPr>
      </w:pPr>
      <w:r w:rsidRPr="00D50283">
        <w:rPr>
          <w:rFonts w:ascii="Arial" w:hAnsi="Arial" w:cs="Arial"/>
          <w:sz w:val="24"/>
          <w:szCs w:val="24"/>
        </w:rPr>
        <w:t>The Placement Plan covers the following areas:</w:t>
      </w:r>
    </w:p>
    <w:p w14:paraId="7C12A7A9" w14:textId="77777777" w:rsidR="00FC13E2" w:rsidRPr="00D50283" w:rsidRDefault="00FC13E2" w:rsidP="00D50283">
      <w:pPr>
        <w:numPr>
          <w:ilvl w:val="0"/>
          <w:numId w:val="4"/>
        </w:numPr>
        <w:spacing w:after="0" w:line="240" w:lineRule="auto"/>
        <w:rPr>
          <w:rFonts w:ascii="Arial" w:hAnsi="Arial" w:cs="Arial"/>
          <w:sz w:val="24"/>
          <w:szCs w:val="24"/>
        </w:rPr>
      </w:pPr>
      <w:r w:rsidRPr="00D50283">
        <w:rPr>
          <w:rFonts w:ascii="Arial" w:hAnsi="Arial" w:cs="Arial"/>
          <w:sz w:val="24"/>
          <w:szCs w:val="24"/>
        </w:rPr>
        <w:t xml:space="preserve">Objectives and purpose of the </w:t>
      </w:r>
      <w:proofErr w:type="gramStart"/>
      <w:r w:rsidRPr="00D50283">
        <w:rPr>
          <w:rFonts w:ascii="Arial" w:hAnsi="Arial" w:cs="Arial"/>
          <w:sz w:val="24"/>
          <w:szCs w:val="24"/>
        </w:rPr>
        <w:t>placement;</w:t>
      </w:r>
      <w:proofErr w:type="gramEnd"/>
    </w:p>
    <w:p w14:paraId="72B6E68B" w14:textId="5C3683EC" w:rsidR="00FC13E2" w:rsidRPr="00D50283" w:rsidRDefault="00FC13E2" w:rsidP="00D50283">
      <w:pPr>
        <w:numPr>
          <w:ilvl w:val="0"/>
          <w:numId w:val="4"/>
        </w:numPr>
        <w:spacing w:after="0" w:line="240" w:lineRule="auto"/>
        <w:rPr>
          <w:rFonts w:ascii="Arial" w:hAnsi="Arial" w:cs="Arial"/>
          <w:sz w:val="24"/>
          <w:szCs w:val="24"/>
        </w:rPr>
      </w:pPr>
      <w:r w:rsidRPr="00D50283">
        <w:rPr>
          <w:rFonts w:ascii="Arial" w:hAnsi="Arial" w:cs="Arial"/>
          <w:sz w:val="24"/>
          <w:szCs w:val="24"/>
        </w:rPr>
        <w:t>Arrangements for the child’s education and training, including the name and address of the child’s school/other educational setting/provider and designated teacher; the L</w:t>
      </w:r>
      <w:r w:rsidR="006512C1">
        <w:rPr>
          <w:rFonts w:ascii="Arial" w:hAnsi="Arial" w:cs="Arial"/>
          <w:sz w:val="24"/>
          <w:szCs w:val="24"/>
        </w:rPr>
        <w:t>ocal Authority</w:t>
      </w:r>
      <w:r w:rsidRPr="00D50283">
        <w:rPr>
          <w:rFonts w:ascii="Arial" w:hAnsi="Arial" w:cs="Arial"/>
          <w:sz w:val="24"/>
          <w:szCs w:val="24"/>
        </w:rPr>
        <w:t xml:space="preserve"> maintaining any, Education, Health and Care </w:t>
      </w:r>
      <w:proofErr w:type="gramStart"/>
      <w:r w:rsidRPr="00D50283">
        <w:rPr>
          <w:rFonts w:ascii="Arial" w:hAnsi="Arial" w:cs="Arial"/>
          <w:sz w:val="24"/>
          <w:szCs w:val="24"/>
        </w:rPr>
        <w:t>Plan;</w:t>
      </w:r>
      <w:proofErr w:type="gramEnd"/>
    </w:p>
    <w:p w14:paraId="6DB74EEA" w14:textId="77777777" w:rsidR="00FC13E2" w:rsidRPr="00D50283" w:rsidRDefault="00FC13E2" w:rsidP="00D50283">
      <w:pPr>
        <w:numPr>
          <w:ilvl w:val="0"/>
          <w:numId w:val="4"/>
        </w:numPr>
        <w:spacing w:after="0" w:line="240" w:lineRule="auto"/>
        <w:rPr>
          <w:rFonts w:ascii="Arial" w:hAnsi="Arial" w:cs="Arial"/>
          <w:sz w:val="24"/>
          <w:szCs w:val="24"/>
        </w:rPr>
      </w:pPr>
      <w:r w:rsidRPr="00D50283">
        <w:rPr>
          <w:rFonts w:ascii="Arial" w:hAnsi="Arial" w:cs="Arial"/>
          <w:sz w:val="24"/>
          <w:szCs w:val="24"/>
        </w:rPr>
        <w:t xml:space="preserve">If there are any known child protection concerns relating to the child, or the child has gone missing from the placement or from any previous placement, the day-to-day arrangements to be put in place to keep the child </w:t>
      </w:r>
      <w:proofErr w:type="gramStart"/>
      <w:r w:rsidRPr="00D50283">
        <w:rPr>
          <w:rFonts w:ascii="Arial" w:hAnsi="Arial" w:cs="Arial"/>
          <w:sz w:val="24"/>
          <w:szCs w:val="24"/>
        </w:rPr>
        <w:t>safe;</w:t>
      </w:r>
      <w:proofErr w:type="gramEnd"/>
    </w:p>
    <w:p w14:paraId="2C5B60EB" w14:textId="77777777" w:rsidR="00FC13E2" w:rsidRPr="00D50283" w:rsidRDefault="00FC13E2" w:rsidP="00D50283">
      <w:pPr>
        <w:numPr>
          <w:ilvl w:val="0"/>
          <w:numId w:val="4"/>
        </w:numPr>
        <w:spacing w:after="0" w:line="240" w:lineRule="auto"/>
        <w:rPr>
          <w:rFonts w:ascii="Arial" w:hAnsi="Arial" w:cs="Arial"/>
          <w:sz w:val="24"/>
          <w:szCs w:val="24"/>
        </w:rPr>
      </w:pPr>
      <w:r w:rsidRPr="00D50283">
        <w:rPr>
          <w:rFonts w:ascii="Arial" w:hAnsi="Arial" w:cs="Arial"/>
          <w:sz w:val="24"/>
          <w:szCs w:val="24"/>
        </w:rPr>
        <w:t xml:space="preserve">The child’s personal/cultural </w:t>
      </w:r>
      <w:proofErr w:type="gramStart"/>
      <w:r w:rsidRPr="00D50283">
        <w:rPr>
          <w:rFonts w:ascii="Arial" w:hAnsi="Arial" w:cs="Arial"/>
          <w:sz w:val="24"/>
          <w:szCs w:val="24"/>
        </w:rPr>
        <w:t>history;</w:t>
      </w:r>
      <w:proofErr w:type="gramEnd"/>
    </w:p>
    <w:p w14:paraId="48A1DF3A" w14:textId="77777777" w:rsidR="00FC13E2" w:rsidRPr="00D50283" w:rsidRDefault="00FC13E2" w:rsidP="00D50283">
      <w:pPr>
        <w:numPr>
          <w:ilvl w:val="0"/>
          <w:numId w:val="4"/>
        </w:numPr>
        <w:spacing w:after="0" w:line="240" w:lineRule="auto"/>
        <w:rPr>
          <w:rFonts w:ascii="Arial" w:hAnsi="Arial" w:cs="Arial"/>
          <w:sz w:val="24"/>
          <w:szCs w:val="24"/>
        </w:rPr>
      </w:pPr>
      <w:r w:rsidRPr="00D50283">
        <w:rPr>
          <w:rFonts w:ascii="Arial" w:hAnsi="Arial" w:cs="Arial"/>
          <w:sz w:val="24"/>
          <w:szCs w:val="24"/>
        </w:rPr>
        <w:t>The child’s likes/</w:t>
      </w:r>
      <w:proofErr w:type="gramStart"/>
      <w:r w:rsidRPr="00D50283">
        <w:rPr>
          <w:rFonts w:ascii="Arial" w:hAnsi="Arial" w:cs="Arial"/>
          <w:sz w:val="24"/>
          <w:szCs w:val="24"/>
        </w:rPr>
        <w:t>dislikes;</w:t>
      </w:r>
      <w:proofErr w:type="gramEnd"/>
    </w:p>
    <w:p w14:paraId="04FD9555" w14:textId="77777777" w:rsidR="00FC13E2" w:rsidRPr="00D50283" w:rsidRDefault="00FC13E2" w:rsidP="00D50283">
      <w:pPr>
        <w:numPr>
          <w:ilvl w:val="0"/>
          <w:numId w:val="4"/>
        </w:numPr>
        <w:spacing w:after="0" w:line="240" w:lineRule="auto"/>
        <w:rPr>
          <w:rFonts w:ascii="Arial" w:hAnsi="Arial" w:cs="Arial"/>
          <w:sz w:val="24"/>
          <w:szCs w:val="24"/>
        </w:rPr>
      </w:pPr>
      <w:r w:rsidRPr="00D50283">
        <w:rPr>
          <w:rFonts w:ascii="Arial" w:hAnsi="Arial" w:cs="Arial"/>
          <w:sz w:val="24"/>
          <w:szCs w:val="24"/>
        </w:rPr>
        <w:t xml:space="preserve">Details of the expectations and routines of the child, as well as how their needs will be met in the foster </w:t>
      </w:r>
      <w:proofErr w:type="gramStart"/>
      <w:r w:rsidRPr="00D50283">
        <w:rPr>
          <w:rFonts w:ascii="Arial" w:hAnsi="Arial" w:cs="Arial"/>
          <w:sz w:val="24"/>
          <w:szCs w:val="24"/>
        </w:rPr>
        <w:t>placement;</w:t>
      </w:r>
      <w:proofErr w:type="gramEnd"/>
    </w:p>
    <w:p w14:paraId="0F568884" w14:textId="77777777" w:rsidR="00FC13E2" w:rsidRPr="00D50283" w:rsidRDefault="00FC13E2" w:rsidP="00D50283">
      <w:pPr>
        <w:numPr>
          <w:ilvl w:val="0"/>
          <w:numId w:val="4"/>
        </w:numPr>
        <w:spacing w:after="0" w:line="240" w:lineRule="auto"/>
        <w:rPr>
          <w:rFonts w:ascii="Arial" w:hAnsi="Arial" w:cs="Arial"/>
          <w:sz w:val="24"/>
          <w:szCs w:val="24"/>
        </w:rPr>
      </w:pPr>
      <w:r w:rsidRPr="00D50283">
        <w:rPr>
          <w:rFonts w:ascii="Arial" w:hAnsi="Arial" w:cs="Arial"/>
          <w:sz w:val="24"/>
          <w:szCs w:val="24"/>
        </w:rPr>
        <w:t>Arrangements for the child’s health (physical, emotional and mental) and dental care, including the name and address of registered medical and dental practitioners; arrangements for giving/withholding consent to medical/dental examination/</w:t>
      </w:r>
      <w:proofErr w:type="gramStart"/>
      <w:r w:rsidRPr="00D50283">
        <w:rPr>
          <w:rFonts w:ascii="Arial" w:hAnsi="Arial" w:cs="Arial"/>
          <w:sz w:val="24"/>
          <w:szCs w:val="24"/>
        </w:rPr>
        <w:t>treatment;</w:t>
      </w:r>
      <w:proofErr w:type="gramEnd"/>
    </w:p>
    <w:p w14:paraId="05BFF0FF" w14:textId="77777777" w:rsidR="00FC13E2" w:rsidRPr="00D50283" w:rsidRDefault="00FC13E2" w:rsidP="00D50283">
      <w:pPr>
        <w:numPr>
          <w:ilvl w:val="0"/>
          <w:numId w:val="4"/>
        </w:numPr>
        <w:spacing w:after="0" w:line="240" w:lineRule="auto"/>
        <w:rPr>
          <w:rFonts w:ascii="Arial" w:hAnsi="Arial" w:cs="Arial"/>
          <w:sz w:val="24"/>
          <w:szCs w:val="24"/>
        </w:rPr>
      </w:pPr>
      <w:r w:rsidRPr="00D50283">
        <w:rPr>
          <w:rFonts w:ascii="Arial" w:hAnsi="Arial" w:cs="Arial"/>
          <w:sz w:val="24"/>
          <w:szCs w:val="24"/>
        </w:rPr>
        <w:t xml:space="preserve">The guidance and boundaries of the placement, including how the child should </w:t>
      </w:r>
      <w:proofErr w:type="gramStart"/>
      <w:r w:rsidRPr="00D50283">
        <w:rPr>
          <w:rFonts w:ascii="Arial" w:hAnsi="Arial" w:cs="Arial"/>
          <w:sz w:val="24"/>
          <w:szCs w:val="24"/>
        </w:rPr>
        <w:t>behave;</w:t>
      </w:r>
      <w:proofErr w:type="gramEnd"/>
    </w:p>
    <w:p w14:paraId="2F8D0D3A" w14:textId="77777777" w:rsidR="00FC13E2" w:rsidRPr="00D50283" w:rsidRDefault="00FC13E2" w:rsidP="00D50283">
      <w:pPr>
        <w:numPr>
          <w:ilvl w:val="0"/>
          <w:numId w:val="4"/>
        </w:numPr>
        <w:spacing w:after="0" w:line="240" w:lineRule="auto"/>
        <w:rPr>
          <w:rFonts w:ascii="Arial" w:hAnsi="Arial" w:cs="Arial"/>
          <w:sz w:val="24"/>
          <w:szCs w:val="24"/>
        </w:rPr>
      </w:pPr>
      <w:r w:rsidRPr="00D50283">
        <w:rPr>
          <w:rFonts w:ascii="Arial" w:hAnsi="Arial" w:cs="Arial"/>
          <w:sz w:val="24"/>
          <w:szCs w:val="24"/>
        </w:rPr>
        <w:t xml:space="preserve">Agreements for family time between the child, their family and </w:t>
      </w:r>
      <w:proofErr w:type="gramStart"/>
      <w:r w:rsidRPr="00D50283">
        <w:rPr>
          <w:rFonts w:ascii="Arial" w:hAnsi="Arial" w:cs="Arial"/>
          <w:sz w:val="24"/>
          <w:szCs w:val="24"/>
        </w:rPr>
        <w:t>others;</w:t>
      </w:r>
      <w:proofErr w:type="gramEnd"/>
    </w:p>
    <w:p w14:paraId="51413273" w14:textId="77777777" w:rsidR="00FC13E2" w:rsidRPr="00D50283" w:rsidRDefault="00FC13E2" w:rsidP="00D50283">
      <w:pPr>
        <w:numPr>
          <w:ilvl w:val="0"/>
          <w:numId w:val="4"/>
        </w:numPr>
        <w:spacing w:after="0" w:line="240" w:lineRule="auto"/>
        <w:rPr>
          <w:rFonts w:ascii="Arial" w:hAnsi="Arial" w:cs="Arial"/>
          <w:sz w:val="24"/>
          <w:szCs w:val="24"/>
        </w:rPr>
      </w:pPr>
      <w:r w:rsidRPr="00D50283">
        <w:rPr>
          <w:rFonts w:ascii="Arial" w:hAnsi="Arial" w:cs="Arial"/>
          <w:sz w:val="24"/>
          <w:szCs w:val="24"/>
        </w:rPr>
        <w:t xml:space="preserve">Frequency of social work visits to the child and yourself, and any review </w:t>
      </w:r>
      <w:proofErr w:type="gramStart"/>
      <w:r w:rsidRPr="00D50283">
        <w:rPr>
          <w:rFonts w:ascii="Arial" w:hAnsi="Arial" w:cs="Arial"/>
          <w:sz w:val="24"/>
          <w:szCs w:val="24"/>
        </w:rPr>
        <w:t>meetings;</w:t>
      </w:r>
      <w:proofErr w:type="gramEnd"/>
    </w:p>
    <w:p w14:paraId="4D395173" w14:textId="77777777" w:rsidR="00FC13E2" w:rsidRPr="00D50283" w:rsidRDefault="00FC13E2" w:rsidP="00D50283">
      <w:pPr>
        <w:numPr>
          <w:ilvl w:val="0"/>
          <w:numId w:val="4"/>
        </w:numPr>
        <w:spacing w:after="0" w:line="240" w:lineRule="auto"/>
        <w:rPr>
          <w:rFonts w:ascii="Arial" w:hAnsi="Arial" w:cs="Arial"/>
          <w:sz w:val="24"/>
          <w:szCs w:val="24"/>
        </w:rPr>
      </w:pPr>
      <w:r w:rsidRPr="00D50283">
        <w:rPr>
          <w:rFonts w:ascii="Arial" w:hAnsi="Arial" w:cs="Arial"/>
          <w:sz w:val="24"/>
          <w:szCs w:val="24"/>
        </w:rPr>
        <w:t>If an </w:t>
      </w:r>
      <w:hyperlink r:id="rId19" w:tgtFrame="_blank" w:history="1">
        <w:r w:rsidRPr="00D50283">
          <w:rPr>
            <w:rStyle w:val="Hyperlink"/>
            <w:rFonts w:ascii="Arial" w:hAnsi="Arial" w:cs="Arial"/>
            <w:sz w:val="24"/>
            <w:szCs w:val="24"/>
          </w:rPr>
          <w:t>Independent Visitor</w:t>
        </w:r>
      </w:hyperlink>
      <w:r w:rsidRPr="00D50283">
        <w:rPr>
          <w:rFonts w:ascii="Arial" w:hAnsi="Arial" w:cs="Arial"/>
          <w:sz w:val="24"/>
          <w:szCs w:val="24"/>
        </w:rPr>
        <w:t> is appointed, the arrangements for them to visit the child and their contact details;</w:t>
      </w:r>
    </w:p>
    <w:p w14:paraId="2AF6834B" w14:textId="77777777" w:rsidR="00FC13E2" w:rsidRPr="00D50283" w:rsidRDefault="00FC13E2" w:rsidP="00D50283">
      <w:pPr>
        <w:numPr>
          <w:ilvl w:val="0"/>
          <w:numId w:val="4"/>
        </w:numPr>
        <w:spacing w:after="0" w:line="240" w:lineRule="auto"/>
        <w:rPr>
          <w:rFonts w:ascii="Arial" w:hAnsi="Arial" w:cs="Arial"/>
          <w:sz w:val="24"/>
          <w:szCs w:val="24"/>
        </w:rPr>
      </w:pPr>
      <w:r w:rsidRPr="00D50283">
        <w:rPr>
          <w:rFonts w:ascii="Arial" w:hAnsi="Arial" w:cs="Arial"/>
          <w:sz w:val="24"/>
          <w:szCs w:val="24"/>
        </w:rPr>
        <w:t xml:space="preserve">Delegated Authority where </w:t>
      </w:r>
      <w:proofErr w:type="gramStart"/>
      <w:r w:rsidRPr="00D50283">
        <w:rPr>
          <w:rFonts w:ascii="Arial" w:hAnsi="Arial" w:cs="Arial"/>
          <w:sz w:val="24"/>
          <w:szCs w:val="24"/>
        </w:rPr>
        <w:t>appropriate;</w:t>
      </w:r>
      <w:proofErr w:type="gramEnd"/>
    </w:p>
    <w:p w14:paraId="4E1797E8" w14:textId="77777777" w:rsidR="00FC13E2" w:rsidRPr="00D50283" w:rsidRDefault="00FC13E2" w:rsidP="00D50283">
      <w:pPr>
        <w:numPr>
          <w:ilvl w:val="0"/>
          <w:numId w:val="4"/>
        </w:numPr>
        <w:spacing w:after="0" w:line="240" w:lineRule="auto"/>
        <w:rPr>
          <w:rFonts w:ascii="Arial" w:hAnsi="Arial" w:cs="Arial"/>
          <w:sz w:val="24"/>
          <w:szCs w:val="24"/>
        </w:rPr>
      </w:pPr>
      <w:r w:rsidRPr="00D50283">
        <w:rPr>
          <w:rFonts w:ascii="Arial" w:hAnsi="Arial" w:cs="Arial"/>
          <w:sz w:val="24"/>
          <w:szCs w:val="24"/>
        </w:rPr>
        <w:t>The Placement Plan must show who can make decisions about situations such as:</w:t>
      </w:r>
    </w:p>
    <w:p w14:paraId="7A2B79F1" w14:textId="77777777" w:rsidR="00FC13E2" w:rsidRPr="00D50283" w:rsidRDefault="00FC13E2" w:rsidP="00D50283">
      <w:pPr>
        <w:numPr>
          <w:ilvl w:val="1"/>
          <w:numId w:val="4"/>
        </w:numPr>
        <w:spacing w:after="0" w:line="240" w:lineRule="auto"/>
        <w:rPr>
          <w:rFonts w:ascii="Arial" w:hAnsi="Arial" w:cs="Arial"/>
          <w:sz w:val="24"/>
          <w:szCs w:val="24"/>
        </w:rPr>
      </w:pPr>
      <w:r w:rsidRPr="00D50283">
        <w:rPr>
          <w:rFonts w:ascii="Arial" w:hAnsi="Arial" w:cs="Arial"/>
          <w:sz w:val="24"/>
          <w:szCs w:val="24"/>
        </w:rPr>
        <w:t xml:space="preserve">Medical and dental </w:t>
      </w:r>
      <w:proofErr w:type="gramStart"/>
      <w:r w:rsidRPr="00D50283">
        <w:rPr>
          <w:rFonts w:ascii="Arial" w:hAnsi="Arial" w:cs="Arial"/>
          <w:sz w:val="24"/>
          <w:szCs w:val="24"/>
        </w:rPr>
        <w:t>treatment;</w:t>
      </w:r>
      <w:proofErr w:type="gramEnd"/>
    </w:p>
    <w:p w14:paraId="70F20A82" w14:textId="77777777" w:rsidR="00FC13E2" w:rsidRPr="00D50283" w:rsidRDefault="00FC13E2" w:rsidP="00D50283">
      <w:pPr>
        <w:numPr>
          <w:ilvl w:val="1"/>
          <w:numId w:val="4"/>
        </w:numPr>
        <w:spacing w:after="0" w:line="240" w:lineRule="auto"/>
        <w:rPr>
          <w:rFonts w:ascii="Arial" w:hAnsi="Arial" w:cs="Arial"/>
          <w:sz w:val="24"/>
          <w:szCs w:val="24"/>
        </w:rPr>
      </w:pPr>
      <w:r w:rsidRPr="00D50283">
        <w:rPr>
          <w:rFonts w:ascii="Arial" w:hAnsi="Arial" w:cs="Arial"/>
          <w:sz w:val="24"/>
          <w:szCs w:val="24"/>
        </w:rPr>
        <w:t xml:space="preserve">Education and school </w:t>
      </w:r>
      <w:proofErr w:type="gramStart"/>
      <w:r w:rsidRPr="00D50283">
        <w:rPr>
          <w:rFonts w:ascii="Arial" w:hAnsi="Arial" w:cs="Arial"/>
          <w:sz w:val="24"/>
          <w:szCs w:val="24"/>
        </w:rPr>
        <w:t>trips;</w:t>
      </w:r>
      <w:proofErr w:type="gramEnd"/>
    </w:p>
    <w:p w14:paraId="108A1617" w14:textId="77777777" w:rsidR="00FC13E2" w:rsidRPr="00D50283" w:rsidRDefault="00FC13E2" w:rsidP="00D50283">
      <w:pPr>
        <w:numPr>
          <w:ilvl w:val="1"/>
          <w:numId w:val="4"/>
        </w:numPr>
        <w:spacing w:after="0" w:line="240" w:lineRule="auto"/>
        <w:rPr>
          <w:rFonts w:ascii="Arial" w:hAnsi="Arial" w:cs="Arial"/>
          <w:sz w:val="24"/>
          <w:szCs w:val="24"/>
        </w:rPr>
      </w:pPr>
      <w:r w:rsidRPr="00D50283">
        <w:rPr>
          <w:rFonts w:ascii="Arial" w:hAnsi="Arial" w:cs="Arial"/>
          <w:sz w:val="24"/>
          <w:szCs w:val="24"/>
        </w:rPr>
        <w:t xml:space="preserve">Overnight </w:t>
      </w:r>
      <w:proofErr w:type="gramStart"/>
      <w:r w:rsidRPr="00D50283">
        <w:rPr>
          <w:rFonts w:ascii="Arial" w:hAnsi="Arial" w:cs="Arial"/>
          <w:sz w:val="24"/>
          <w:szCs w:val="24"/>
        </w:rPr>
        <w:t>stays;</w:t>
      </w:r>
      <w:proofErr w:type="gramEnd"/>
    </w:p>
    <w:p w14:paraId="1C7E2362" w14:textId="77777777" w:rsidR="00FC13E2" w:rsidRPr="00D50283" w:rsidRDefault="00FC13E2" w:rsidP="00D50283">
      <w:pPr>
        <w:numPr>
          <w:ilvl w:val="1"/>
          <w:numId w:val="4"/>
        </w:numPr>
        <w:spacing w:after="0" w:line="240" w:lineRule="auto"/>
        <w:rPr>
          <w:rFonts w:ascii="Arial" w:hAnsi="Arial" w:cs="Arial"/>
          <w:sz w:val="24"/>
          <w:szCs w:val="24"/>
        </w:rPr>
      </w:pPr>
      <w:r w:rsidRPr="00D50283">
        <w:rPr>
          <w:rFonts w:ascii="Arial" w:hAnsi="Arial" w:cs="Arial"/>
          <w:sz w:val="24"/>
          <w:szCs w:val="24"/>
        </w:rPr>
        <w:t xml:space="preserve">Leisure and home </w:t>
      </w:r>
      <w:proofErr w:type="gramStart"/>
      <w:r w:rsidRPr="00D50283">
        <w:rPr>
          <w:rFonts w:ascii="Arial" w:hAnsi="Arial" w:cs="Arial"/>
          <w:sz w:val="24"/>
          <w:szCs w:val="24"/>
        </w:rPr>
        <w:t>life;</w:t>
      </w:r>
      <w:proofErr w:type="gramEnd"/>
    </w:p>
    <w:p w14:paraId="2E2034D4" w14:textId="77777777" w:rsidR="00FC13E2" w:rsidRPr="00D50283" w:rsidRDefault="00FC13E2" w:rsidP="00D50283">
      <w:pPr>
        <w:numPr>
          <w:ilvl w:val="1"/>
          <w:numId w:val="4"/>
        </w:numPr>
        <w:spacing w:after="0" w:line="240" w:lineRule="auto"/>
        <w:rPr>
          <w:rFonts w:ascii="Arial" w:hAnsi="Arial" w:cs="Arial"/>
          <w:sz w:val="24"/>
          <w:szCs w:val="24"/>
        </w:rPr>
      </w:pPr>
      <w:r w:rsidRPr="00D50283">
        <w:rPr>
          <w:rFonts w:ascii="Arial" w:hAnsi="Arial" w:cs="Arial"/>
          <w:sz w:val="24"/>
          <w:szCs w:val="24"/>
        </w:rPr>
        <w:t xml:space="preserve">Faith and religious </w:t>
      </w:r>
      <w:proofErr w:type="gramStart"/>
      <w:r w:rsidRPr="00D50283">
        <w:rPr>
          <w:rFonts w:ascii="Arial" w:hAnsi="Arial" w:cs="Arial"/>
          <w:sz w:val="24"/>
          <w:szCs w:val="24"/>
        </w:rPr>
        <w:t>observance;</w:t>
      </w:r>
      <w:proofErr w:type="gramEnd"/>
    </w:p>
    <w:p w14:paraId="249774C5" w14:textId="77777777" w:rsidR="00FC13E2" w:rsidRPr="00D50283" w:rsidRDefault="00FC13E2" w:rsidP="00D50283">
      <w:pPr>
        <w:numPr>
          <w:ilvl w:val="1"/>
          <w:numId w:val="4"/>
        </w:numPr>
        <w:spacing w:after="0" w:line="240" w:lineRule="auto"/>
        <w:rPr>
          <w:rFonts w:ascii="Arial" w:hAnsi="Arial" w:cs="Arial"/>
          <w:sz w:val="24"/>
          <w:szCs w:val="24"/>
        </w:rPr>
      </w:pPr>
      <w:r w:rsidRPr="00D50283">
        <w:rPr>
          <w:rFonts w:ascii="Arial" w:hAnsi="Arial" w:cs="Arial"/>
          <w:sz w:val="24"/>
          <w:szCs w:val="24"/>
        </w:rPr>
        <w:t xml:space="preserve">Use of social </w:t>
      </w:r>
      <w:proofErr w:type="gramStart"/>
      <w:r w:rsidRPr="00D50283">
        <w:rPr>
          <w:rFonts w:ascii="Arial" w:hAnsi="Arial" w:cs="Arial"/>
          <w:sz w:val="24"/>
          <w:szCs w:val="24"/>
        </w:rPr>
        <w:t>media;</w:t>
      </w:r>
      <w:proofErr w:type="gramEnd"/>
    </w:p>
    <w:p w14:paraId="6167758B" w14:textId="77777777" w:rsidR="00FC13E2" w:rsidRDefault="00FC13E2" w:rsidP="00D50283">
      <w:pPr>
        <w:numPr>
          <w:ilvl w:val="1"/>
          <w:numId w:val="4"/>
        </w:numPr>
        <w:spacing w:after="0" w:line="240" w:lineRule="auto"/>
        <w:rPr>
          <w:rFonts w:ascii="Arial" w:hAnsi="Arial" w:cs="Arial"/>
          <w:sz w:val="24"/>
          <w:szCs w:val="24"/>
        </w:rPr>
      </w:pPr>
      <w:r w:rsidRPr="00D50283">
        <w:rPr>
          <w:rFonts w:ascii="Arial" w:hAnsi="Arial" w:cs="Arial"/>
          <w:sz w:val="24"/>
          <w:szCs w:val="24"/>
        </w:rPr>
        <w:t>Any other matters which the local authority/person with Parental Responsibility consider appropriate.</w:t>
      </w:r>
    </w:p>
    <w:p w14:paraId="44BD9B29" w14:textId="77777777" w:rsidR="00D50283" w:rsidRPr="00D50283" w:rsidRDefault="00D50283" w:rsidP="00D50283">
      <w:pPr>
        <w:spacing w:after="0" w:line="240" w:lineRule="auto"/>
        <w:ind w:left="1440"/>
        <w:rPr>
          <w:rFonts w:ascii="Arial" w:hAnsi="Arial" w:cs="Arial"/>
          <w:sz w:val="24"/>
          <w:szCs w:val="24"/>
        </w:rPr>
      </w:pPr>
    </w:p>
    <w:p w14:paraId="59153661" w14:textId="06905388" w:rsidR="00FC13E2" w:rsidRDefault="00FC13E2" w:rsidP="00D50283">
      <w:pPr>
        <w:spacing w:after="0" w:line="240" w:lineRule="auto"/>
        <w:rPr>
          <w:rFonts w:ascii="Arial" w:hAnsi="Arial" w:cs="Arial"/>
          <w:sz w:val="24"/>
          <w:szCs w:val="24"/>
        </w:rPr>
      </w:pPr>
      <w:r w:rsidRPr="00D50283">
        <w:rPr>
          <w:rFonts w:ascii="Arial" w:hAnsi="Arial" w:cs="Arial"/>
          <w:sz w:val="24"/>
          <w:szCs w:val="24"/>
        </w:rPr>
        <w:t>The Placement Plan must also identify any matters about which</w:t>
      </w:r>
      <w:r w:rsidR="006512C1">
        <w:rPr>
          <w:rFonts w:ascii="Arial" w:hAnsi="Arial" w:cs="Arial"/>
          <w:sz w:val="24"/>
          <w:szCs w:val="24"/>
        </w:rPr>
        <w:t xml:space="preserve"> Bradford Children and Families Trust </w:t>
      </w:r>
      <w:r w:rsidRPr="00D50283">
        <w:rPr>
          <w:rFonts w:ascii="Arial" w:hAnsi="Arial" w:cs="Arial"/>
          <w:sz w:val="24"/>
          <w:szCs w:val="24"/>
        </w:rPr>
        <w:t>person with Parental Responsibility considers that the child may make a decision about.</w:t>
      </w:r>
    </w:p>
    <w:p w14:paraId="27EA5147" w14:textId="77777777" w:rsidR="00D50283" w:rsidRDefault="00D50283" w:rsidP="00D50283">
      <w:pPr>
        <w:spacing w:after="0" w:line="240" w:lineRule="auto"/>
        <w:rPr>
          <w:rFonts w:ascii="Arial" w:hAnsi="Arial" w:cs="Arial"/>
          <w:sz w:val="24"/>
          <w:szCs w:val="24"/>
        </w:rPr>
      </w:pPr>
    </w:p>
    <w:p w14:paraId="5AA3FE65" w14:textId="77777777" w:rsidR="00D50283" w:rsidRPr="00D50283" w:rsidRDefault="00D50283" w:rsidP="00D50283">
      <w:pPr>
        <w:spacing w:after="0" w:line="240" w:lineRule="auto"/>
        <w:rPr>
          <w:rFonts w:ascii="Arial" w:hAnsi="Arial" w:cs="Arial"/>
          <w:sz w:val="24"/>
          <w:szCs w:val="24"/>
        </w:rPr>
      </w:pPr>
    </w:p>
    <w:p w14:paraId="1DD3FBC3" w14:textId="150E0A39" w:rsidR="00FC13E2" w:rsidRPr="00D50283" w:rsidRDefault="00FC13E2" w:rsidP="00D50283">
      <w:pPr>
        <w:pStyle w:val="ListParagraph"/>
        <w:numPr>
          <w:ilvl w:val="0"/>
          <w:numId w:val="8"/>
        </w:numPr>
        <w:spacing w:after="0" w:line="240" w:lineRule="auto"/>
        <w:rPr>
          <w:rFonts w:ascii="Arial" w:hAnsi="Arial" w:cs="Arial"/>
          <w:b/>
          <w:bCs/>
          <w:sz w:val="24"/>
          <w:szCs w:val="24"/>
        </w:rPr>
      </w:pPr>
      <w:bookmarkStart w:id="3" w:name="looked_after"/>
      <w:bookmarkEnd w:id="3"/>
      <w:r w:rsidRPr="00D50283">
        <w:rPr>
          <w:rFonts w:ascii="Arial" w:hAnsi="Arial" w:cs="Arial"/>
          <w:b/>
          <w:bCs/>
          <w:sz w:val="24"/>
          <w:szCs w:val="24"/>
        </w:rPr>
        <w:t>Child's Looked After Reviews</w:t>
      </w:r>
    </w:p>
    <w:p w14:paraId="686E171E" w14:textId="77777777" w:rsidR="00FC13E2" w:rsidRDefault="00FC13E2" w:rsidP="00D50283">
      <w:pPr>
        <w:spacing w:after="0" w:line="240" w:lineRule="auto"/>
        <w:rPr>
          <w:rFonts w:ascii="Arial" w:hAnsi="Arial" w:cs="Arial"/>
          <w:sz w:val="24"/>
          <w:szCs w:val="24"/>
        </w:rPr>
      </w:pPr>
      <w:r w:rsidRPr="00D50283">
        <w:rPr>
          <w:rFonts w:ascii="Arial" w:hAnsi="Arial" w:cs="Arial"/>
          <w:sz w:val="24"/>
          <w:szCs w:val="24"/>
        </w:rPr>
        <w:t>A Child’s </w:t>
      </w:r>
      <w:hyperlink r:id="rId20" w:tgtFrame="_blank" w:history="1">
        <w:r w:rsidRPr="00D50283">
          <w:rPr>
            <w:rStyle w:val="Hyperlink"/>
            <w:rFonts w:ascii="Arial" w:hAnsi="Arial" w:cs="Arial"/>
            <w:sz w:val="24"/>
            <w:szCs w:val="24"/>
          </w:rPr>
          <w:t>Looked After Review</w:t>
        </w:r>
      </w:hyperlink>
      <w:r w:rsidRPr="00D50283">
        <w:rPr>
          <w:rFonts w:ascii="Arial" w:hAnsi="Arial" w:cs="Arial"/>
          <w:sz w:val="24"/>
          <w:szCs w:val="24"/>
        </w:rPr>
        <w:t> (also sometimes known as LAC, Statutory or Looked After Review ) is a meeting that covers the arrangements for making sure the plans put in place for a child in care happen.</w:t>
      </w:r>
    </w:p>
    <w:p w14:paraId="76EDFFA5" w14:textId="77777777" w:rsidR="00D50283" w:rsidRPr="00D50283" w:rsidRDefault="00D50283" w:rsidP="00D50283">
      <w:pPr>
        <w:spacing w:after="0" w:line="240" w:lineRule="auto"/>
        <w:rPr>
          <w:rFonts w:ascii="Arial" w:hAnsi="Arial" w:cs="Arial"/>
          <w:sz w:val="24"/>
          <w:szCs w:val="24"/>
        </w:rPr>
      </w:pPr>
    </w:p>
    <w:p w14:paraId="6279CB57" w14:textId="77777777" w:rsidR="00FC13E2" w:rsidRDefault="00FC13E2" w:rsidP="00D50283">
      <w:pPr>
        <w:spacing w:after="0" w:line="240" w:lineRule="auto"/>
        <w:rPr>
          <w:rFonts w:ascii="Arial" w:hAnsi="Arial" w:cs="Arial"/>
          <w:sz w:val="24"/>
          <w:szCs w:val="24"/>
        </w:rPr>
      </w:pPr>
      <w:r w:rsidRPr="00D50283">
        <w:rPr>
          <w:rFonts w:ascii="Arial" w:hAnsi="Arial" w:cs="Arial"/>
          <w:sz w:val="24"/>
          <w:szCs w:val="24"/>
        </w:rPr>
        <w:t>Child’s Looked After Reviews (CLARs) are held at specific intervals. They are normally chaired by an </w:t>
      </w:r>
      <w:hyperlink r:id="rId21" w:tgtFrame="_blank" w:history="1">
        <w:r w:rsidRPr="00D50283">
          <w:rPr>
            <w:rStyle w:val="Hyperlink"/>
            <w:rFonts w:ascii="Arial" w:hAnsi="Arial" w:cs="Arial"/>
            <w:sz w:val="24"/>
            <w:szCs w:val="24"/>
          </w:rPr>
          <w:t>Independent Reviewing Officer (IRO)</w:t>
        </w:r>
      </w:hyperlink>
      <w:r w:rsidRPr="00D50283">
        <w:rPr>
          <w:rFonts w:ascii="Arial" w:hAnsi="Arial" w:cs="Arial"/>
          <w:sz w:val="24"/>
          <w:szCs w:val="24"/>
        </w:rPr>
        <w:t>. They will discuss with all those involved in the child’s life including the child/young person how they are progressing and how their needs will continue to be met. The Independent Reviewing Officer has a monitoring role for the child overall so is a good source of support if needed.</w:t>
      </w:r>
    </w:p>
    <w:p w14:paraId="6777D24A" w14:textId="77777777" w:rsidR="00D50283" w:rsidRPr="00D50283" w:rsidRDefault="00D50283" w:rsidP="00D50283">
      <w:pPr>
        <w:spacing w:after="0" w:line="240" w:lineRule="auto"/>
        <w:rPr>
          <w:rFonts w:ascii="Arial" w:hAnsi="Arial" w:cs="Arial"/>
          <w:sz w:val="24"/>
          <w:szCs w:val="24"/>
        </w:rPr>
      </w:pPr>
    </w:p>
    <w:p w14:paraId="757AA297" w14:textId="77777777" w:rsidR="00FC13E2" w:rsidRPr="00D50283" w:rsidRDefault="00FC13E2" w:rsidP="00D50283">
      <w:pPr>
        <w:spacing w:after="0" w:line="240" w:lineRule="auto"/>
        <w:rPr>
          <w:rFonts w:ascii="Arial" w:hAnsi="Arial" w:cs="Arial"/>
          <w:sz w:val="24"/>
          <w:szCs w:val="24"/>
        </w:rPr>
      </w:pPr>
      <w:r w:rsidRPr="00D50283">
        <w:rPr>
          <w:rFonts w:ascii="Arial" w:hAnsi="Arial" w:cs="Arial"/>
          <w:sz w:val="24"/>
          <w:szCs w:val="24"/>
        </w:rPr>
        <w:t>Looked After Reviews take place at the following intervals:</w:t>
      </w:r>
    </w:p>
    <w:p w14:paraId="7CBC80D3" w14:textId="77777777" w:rsidR="00FC13E2" w:rsidRPr="00D50283" w:rsidRDefault="00FC13E2" w:rsidP="00D50283">
      <w:pPr>
        <w:numPr>
          <w:ilvl w:val="0"/>
          <w:numId w:val="5"/>
        </w:numPr>
        <w:spacing w:after="0" w:line="240" w:lineRule="auto"/>
        <w:rPr>
          <w:rFonts w:ascii="Arial" w:hAnsi="Arial" w:cs="Arial"/>
          <w:sz w:val="24"/>
          <w:szCs w:val="24"/>
        </w:rPr>
      </w:pPr>
      <w:r w:rsidRPr="00D50283">
        <w:rPr>
          <w:rFonts w:ascii="Arial" w:hAnsi="Arial" w:cs="Arial"/>
          <w:sz w:val="24"/>
          <w:szCs w:val="24"/>
        </w:rPr>
        <w:t>Within 20 working days of the child becoming </w:t>
      </w:r>
      <w:hyperlink r:id="rId22" w:tgtFrame="_blank" w:history="1">
        <w:r w:rsidRPr="00D50283">
          <w:rPr>
            <w:rStyle w:val="Hyperlink"/>
            <w:rFonts w:ascii="Arial" w:hAnsi="Arial" w:cs="Arial"/>
            <w:sz w:val="24"/>
            <w:szCs w:val="24"/>
          </w:rPr>
          <w:t>Looked After</w:t>
        </w:r>
      </w:hyperlink>
      <w:r w:rsidRPr="00D50283">
        <w:rPr>
          <w:rFonts w:ascii="Arial" w:hAnsi="Arial" w:cs="Arial"/>
          <w:sz w:val="24"/>
          <w:szCs w:val="24"/>
        </w:rPr>
        <w:t>;</w:t>
      </w:r>
    </w:p>
    <w:p w14:paraId="66A71629" w14:textId="77777777" w:rsidR="00FC13E2" w:rsidRPr="00D50283" w:rsidRDefault="00FC13E2" w:rsidP="00D50283">
      <w:pPr>
        <w:numPr>
          <w:ilvl w:val="0"/>
          <w:numId w:val="5"/>
        </w:numPr>
        <w:spacing w:after="0" w:line="240" w:lineRule="auto"/>
        <w:rPr>
          <w:rFonts w:ascii="Arial" w:hAnsi="Arial" w:cs="Arial"/>
          <w:sz w:val="24"/>
          <w:szCs w:val="24"/>
        </w:rPr>
      </w:pPr>
      <w:r w:rsidRPr="00D50283">
        <w:rPr>
          <w:rFonts w:ascii="Arial" w:hAnsi="Arial" w:cs="Arial"/>
          <w:sz w:val="24"/>
          <w:szCs w:val="24"/>
        </w:rPr>
        <w:t xml:space="preserve">Then within 3 months (91 days) of the initial Looked After </w:t>
      </w:r>
      <w:proofErr w:type="gramStart"/>
      <w:r w:rsidRPr="00D50283">
        <w:rPr>
          <w:rFonts w:ascii="Arial" w:hAnsi="Arial" w:cs="Arial"/>
          <w:sz w:val="24"/>
          <w:szCs w:val="24"/>
        </w:rPr>
        <w:t>Review;</w:t>
      </w:r>
      <w:proofErr w:type="gramEnd"/>
    </w:p>
    <w:p w14:paraId="330A184F" w14:textId="77777777" w:rsidR="00FC13E2" w:rsidRDefault="00FC13E2" w:rsidP="00D50283">
      <w:pPr>
        <w:numPr>
          <w:ilvl w:val="0"/>
          <w:numId w:val="5"/>
        </w:numPr>
        <w:spacing w:after="0" w:line="240" w:lineRule="auto"/>
        <w:rPr>
          <w:rFonts w:ascii="Arial" w:hAnsi="Arial" w:cs="Arial"/>
          <w:sz w:val="24"/>
          <w:szCs w:val="24"/>
        </w:rPr>
      </w:pPr>
      <w:r w:rsidRPr="00D50283">
        <w:rPr>
          <w:rFonts w:ascii="Arial" w:hAnsi="Arial" w:cs="Arial"/>
          <w:sz w:val="24"/>
          <w:szCs w:val="24"/>
        </w:rPr>
        <w:t>Then subsequent looked after reviews should be conducted not more than 6 months (183 days) after any previous review.</w:t>
      </w:r>
    </w:p>
    <w:p w14:paraId="638FA63F" w14:textId="77777777" w:rsidR="00D50283" w:rsidRPr="00D50283" w:rsidRDefault="00D50283" w:rsidP="00D50283">
      <w:pPr>
        <w:spacing w:after="0" w:line="240" w:lineRule="auto"/>
        <w:ind w:left="720"/>
        <w:rPr>
          <w:rFonts w:ascii="Arial" w:hAnsi="Arial" w:cs="Arial"/>
          <w:sz w:val="24"/>
          <w:szCs w:val="24"/>
        </w:rPr>
      </w:pPr>
    </w:p>
    <w:p w14:paraId="25535A61" w14:textId="77777777" w:rsidR="00FC13E2" w:rsidRPr="00D50283" w:rsidRDefault="00FC13E2" w:rsidP="00D50283">
      <w:pPr>
        <w:spacing w:after="0" w:line="240" w:lineRule="auto"/>
        <w:rPr>
          <w:rFonts w:ascii="Arial" w:hAnsi="Arial" w:cs="Arial"/>
          <w:sz w:val="24"/>
          <w:szCs w:val="24"/>
        </w:rPr>
      </w:pPr>
      <w:r w:rsidRPr="00D50283">
        <w:rPr>
          <w:rFonts w:ascii="Arial" w:hAnsi="Arial" w:cs="Arial"/>
          <w:sz w:val="24"/>
          <w:szCs w:val="24"/>
        </w:rPr>
        <w:t xml:space="preserve">Child’s Looked After Reviews should be brought forward by the Independent Reviewing Officer, or by anyone involved in the care planning for the child, where the </w:t>
      </w:r>
      <w:proofErr w:type="gramStart"/>
      <w:r w:rsidRPr="00D50283">
        <w:rPr>
          <w:rFonts w:ascii="Arial" w:hAnsi="Arial" w:cs="Arial"/>
          <w:sz w:val="24"/>
          <w:szCs w:val="24"/>
        </w:rPr>
        <w:t>circumstances</w:t>
      </w:r>
      <w:proofErr w:type="gramEnd"/>
      <w:r w:rsidRPr="00D50283">
        <w:rPr>
          <w:rFonts w:ascii="Arial" w:hAnsi="Arial" w:cs="Arial"/>
          <w:sz w:val="24"/>
          <w:szCs w:val="24"/>
        </w:rPr>
        <w:t xml:space="preserve"> of an event has a significant impact upon the child’s Care Plan, as suggested in the following sorts of circumstances:</w:t>
      </w:r>
    </w:p>
    <w:p w14:paraId="09BF0040" w14:textId="77777777" w:rsidR="00FC13E2" w:rsidRPr="00D50283" w:rsidRDefault="00FC13E2" w:rsidP="00D50283">
      <w:pPr>
        <w:numPr>
          <w:ilvl w:val="0"/>
          <w:numId w:val="6"/>
        </w:numPr>
        <w:spacing w:after="0" w:line="240" w:lineRule="auto"/>
        <w:rPr>
          <w:rFonts w:ascii="Arial" w:hAnsi="Arial" w:cs="Arial"/>
          <w:sz w:val="24"/>
          <w:szCs w:val="24"/>
        </w:rPr>
      </w:pPr>
      <w:r w:rsidRPr="00D50283">
        <w:rPr>
          <w:rFonts w:ascii="Arial" w:hAnsi="Arial" w:cs="Arial"/>
          <w:sz w:val="24"/>
          <w:szCs w:val="24"/>
        </w:rPr>
        <w:t xml:space="preserve">A proposed change of Care Plan for example arising at short notice in the course of proceedings following directions from the </w:t>
      </w:r>
      <w:proofErr w:type="gramStart"/>
      <w:r w:rsidRPr="00D50283">
        <w:rPr>
          <w:rFonts w:ascii="Arial" w:hAnsi="Arial" w:cs="Arial"/>
          <w:sz w:val="24"/>
          <w:szCs w:val="24"/>
        </w:rPr>
        <w:t>court;</w:t>
      </w:r>
      <w:proofErr w:type="gramEnd"/>
    </w:p>
    <w:p w14:paraId="7F7955E3" w14:textId="77777777" w:rsidR="00FC13E2" w:rsidRPr="00D50283" w:rsidRDefault="00FC13E2" w:rsidP="00D50283">
      <w:pPr>
        <w:numPr>
          <w:ilvl w:val="0"/>
          <w:numId w:val="6"/>
        </w:numPr>
        <w:spacing w:after="0" w:line="240" w:lineRule="auto"/>
        <w:rPr>
          <w:rFonts w:ascii="Arial" w:hAnsi="Arial" w:cs="Arial"/>
          <w:sz w:val="24"/>
          <w:szCs w:val="24"/>
        </w:rPr>
      </w:pPr>
      <w:r w:rsidRPr="00D50283">
        <w:rPr>
          <w:rFonts w:ascii="Arial" w:hAnsi="Arial" w:cs="Arial"/>
          <w:sz w:val="24"/>
          <w:szCs w:val="24"/>
        </w:rPr>
        <w:t xml:space="preserve">Where agreed decisions from the review are not carried out within the specified </w:t>
      </w:r>
      <w:proofErr w:type="gramStart"/>
      <w:r w:rsidRPr="00D50283">
        <w:rPr>
          <w:rFonts w:ascii="Arial" w:hAnsi="Arial" w:cs="Arial"/>
          <w:sz w:val="24"/>
          <w:szCs w:val="24"/>
        </w:rPr>
        <w:t>timescale;</w:t>
      </w:r>
      <w:proofErr w:type="gramEnd"/>
    </w:p>
    <w:p w14:paraId="6CE0DFF8" w14:textId="77777777" w:rsidR="00FC13E2" w:rsidRPr="00D50283" w:rsidRDefault="00FC13E2" w:rsidP="00D50283">
      <w:pPr>
        <w:numPr>
          <w:ilvl w:val="0"/>
          <w:numId w:val="6"/>
        </w:numPr>
        <w:spacing w:after="0" w:line="240" w:lineRule="auto"/>
        <w:rPr>
          <w:rFonts w:ascii="Arial" w:hAnsi="Arial" w:cs="Arial"/>
          <w:sz w:val="24"/>
          <w:szCs w:val="24"/>
        </w:rPr>
      </w:pPr>
      <w:r w:rsidRPr="00D50283">
        <w:rPr>
          <w:rFonts w:ascii="Arial" w:hAnsi="Arial" w:cs="Arial"/>
          <w:sz w:val="24"/>
          <w:szCs w:val="24"/>
        </w:rPr>
        <w:t xml:space="preserve">Major change to the contact </w:t>
      </w:r>
      <w:proofErr w:type="gramStart"/>
      <w:r w:rsidRPr="00D50283">
        <w:rPr>
          <w:rFonts w:ascii="Arial" w:hAnsi="Arial" w:cs="Arial"/>
          <w:sz w:val="24"/>
          <w:szCs w:val="24"/>
        </w:rPr>
        <w:t>arrangements;</w:t>
      </w:r>
      <w:proofErr w:type="gramEnd"/>
    </w:p>
    <w:p w14:paraId="09FD2CB3" w14:textId="77777777" w:rsidR="00FC13E2" w:rsidRPr="00D50283" w:rsidRDefault="00FC13E2" w:rsidP="00D50283">
      <w:pPr>
        <w:numPr>
          <w:ilvl w:val="0"/>
          <w:numId w:val="6"/>
        </w:numPr>
        <w:spacing w:after="0" w:line="240" w:lineRule="auto"/>
        <w:rPr>
          <w:rFonts w:ascii="Arial" w:hAnsi="Arial" w:cs="Arial"/>
          <w:sz w:val="24"/>
          <w:szCs w:val="24"/>
        </w:rPr>
      </w:pPr>
      <w:r w:rsidRPr="00D50283">
        <w:rPr>
          <w:rFonts w:ascii="Arial" w:hAnsi="Arial" w:cs="Arial"/>
          <w:sz w:val="24"/>
          <w:szCs w:val="24"/>
        </w:rPr>
        <w:t xml:space="preserve">Any safeguarding concerns involving the child, which may lead to enquiries being made under Section 47 of the 1989 Act (‘Child Protection Enquiries’) and outcomes of Child Protection Conferences, or other meetings that are not attended by the </w:t>
      </w:r>
      <w:proofErr w:type="gramStart"/>
      <w:r w:rsidRPr="00D50283">
        <w:rPr>
          <w:rFonts w:ascii="Arial" w:hAnsi="Arial" w:cs="Arial"/>
          <w:sz w:val="24"/>
          <w:szCs w:val="24"/>
        </w:rPr>
        <w:t>IRO;</w:t>
      </w:r>
      <w:proofErr w:type="gramEnd"/>
    </w:p>
    <w:p w14:paraId="50A88F64" w14:textId="77777777" w:rsidR="00FC13E2" w:rsidRPr="00D50283" w:rsidRDefault="00FC13E2" w:rsidP="00D50283">
      <w:pPr>
        <w:numPr>
          <w:ilvl w:val="0"/>
          <w:numId w:val="6"/>
        </w:numPr>
        <w:spacing w:after="0" w:line="240" w:lineRule="auto"/>
        <w:rPr>
          <w:rFonts w:ascii="Arial" w:hAnsi="Arial" w:cs="Arial"/>
          <w:sz w:val="24"/>
          <w:szCs w:val="24"/>
        </w:rPr>
      </w:pPr>
      <w:r w:rsidRPr="00D50283">
        <w:rPr>
          <w:rFonts w:ascii="Arial" w:hAnsi="Arial" w:cs="Arial"/>
          <w:sz w:val="24"/>
          <w:szCs w:val="24"/>
        </w:rPr>
        <w:t xml:space="preserve">Complaints from or on behalf of the child, parent or </w:t>
      </w:r>
      <w:proofErr w:type="gramStart"/>
      <w:r w:rsidRPr="00D50283">
        <w:rPr>
          <w:rFonts w:ascii="Arial" w:hAnsi="Arial" w:cs="Arial"/>
          <w:sz w:val="24"/>
          <w:szCs w:val="24"/>
        </w:rPr>
        <w:t>carer;</w:t>
      </w:r>
      <w:proofErr w:type="gramEnd"/>
    </w:p>
    <w:p w14:paraId="6D91CA4A" w14:textId="77777777" w:rsidR="00FC13E2" w:rsidRPr="00D50283" w:rsidRDefault="00FC13E2" w:rsidP="00D50283">
      <w:pPr>
        <w:numPr>
          <w:ilvl w:val="0"/>
          <w:numId w:val="6"/>
        </w:numPr>
        <w:spacing w:after="0" w:line="240" w:lineRule="auto"/>
        <w:rPr>
          <w:rFonts w:ascii="Arial" w:hAnsi="Arial" w:cs="Arial"/>
          <w:sz w:val="24"/>
          <w:szCs w:val="24"/>
        </w:rPr>
      </w:pPr>
      <w:r w:rsidRPr="00D50283">
        <w:rPr>
          <w:rFonts w:ascii="Arial" w:hAnsi="Arial" w:cs="Arial"/>
          <w:sz w:val="24"/>
          <w:szCs w:val="24"/>
        </w:rPr>
        <w:t xml:space="preserve">Unexpected changes in the child’s placement provision which may significantly impact on placement stability or safeguarding </w:t>
      </w:r>
      <w:proofErr w:type="gramStart"/>
      <w:r w:rsidRPr="00D50283">
        <w:rPr>
          <w:rFonts w:ascii="Arial" w:hAnsi="Arial" w:cs="Arial"/>
          <w:sz w:val="24"/>
          <w:szCs w:val="24"/>
        </w:rPr>
        <w:t>arrangement;</w:t>
      </w:r>
      <w:proofErr w:type="gramEnd"/>
    </w:p>
    <w:p w14:paraId="0D0A665B" w14:textId="77777777" w:rsidR="00FC13E2" w:rsidRPr="00D50283" w:rsidRDefault="00FC13E2" w:rsidP="00D50283">
      <w:pPr>
        <w:numPr>
          <w:ilvl w:val="0"/>
          <w:numId w:val="6"/>
        </w:numPr>
        <w:spacing w:after="0" w:line="240" w:lineRule="auto"/>
        <w:rPr>
          <w:rFonts w:ascii="Arial" w:hAnsi="Arial" w:cs="Arial"/>
          <w:sz w:val="24"/>
          <w:szCs w:val="24"/>
        </w:rPr>
      </w:pPr>
      <w:r w:rsidRPr="00D50283">
        <w:rPr>
          <w:rFonts w:ascii="Arial" w:hAnsi="Arial" w:cs="Arial"/>
          <w:sz w:val="24"/>
          <w:szCs w:val="24"/>
        </w:rPr>
        <w:t xml:space="preserve"> Significant changes in birth family circumstances for example births, marriages or deaths which may have a particular impact on the </w:t>
      </w:r>
      <w:proofErr w:type="gramStart"/>
      <w:r w:rsidRPr="00D50283">
        <w:rPr>
          <w:rFonts w:ascii="Arial" w:hAnsi="Arial" w:cs="Arial"/>
          <w:sz w:val="24"/>
          <w:szCs w:val="24"/>
        </w:rPr>
        <w:t>child;</w:t>
      </w:r>
      <w:proofErr w:type="gramEnd"/>
    </w:p>
    <w:p w14:paraId="63057312" w14:textId="77777777" w:rsidR="00FC13E2" w:rsidRPr="00D50283" w:rsidRDefault="00FC13E2" w:rsidP="00D50283">
      <w:pPr>
        <w:numPr>
          <w:ilvl w:val="0"/>
          <w:numId w:val="6"/>
        </w:numPr>
        <w:spacing w:after="0" w:line="240" w:lineRule="auto"/>
        <w:rPr>
          <w:rFonts w:ascii="Arial" w:hAnsi="Arial" w:cs="Arial"/>
          <w:sz w:val="24"/>
          <w:szCs w:val="24"/>
        </w:rPr>
      </w:pPr>
      <w:r w:rsidRPr="00D50283">
        <w:rPr>
          <w:rFonts w:ascii="Arial" w:hAnsi="Arial" w:cs="Arial"/>
          <w:sz w:val="24"/>
          <w:szCs w:val="24"/>
        </w:rPr>
        <w:t xml:space="preserve">If the child is charged with any offence leading to referral to Youth Offending Services, pending criminal proceedings and any convictions or sentences as a result of such </w:t>
      </w:r>
      <w:proofErr w:type="gramStart"/>
      <w:r w:rsidRPr="00D50283">
        <w:rPr>
          <w:rFonts w:ascii="Arial" w:hAnsi="Arial" w:cs="Arial"/>
          <w:sz w:val="24"/>
          <w:szCs w:val="24"/>
        </w:rPr>
        <w:t>proceedings;</w:t>
      </w:r>
      <w:proofErr w:type="gramEnd"/>
    </w:p>
    <w:p w14:paraId="631C545A" w14:textId="77777777" w:rsidR="00FC13E2" w:rsidRPr="00D50283" w:rsidRDefault="00FC13E2" w:rsidP="00D50283">
      <w:pPr>
        <w:numPr>
          <w:ilvl w:val="0"/>
          <w:numId w:val="6"/>
        </w:numPr>
        <w:spacing w:after="0" w:line="240" w:lineRule="auto"/>
        <w:rPr>
          <w:rFonts w:ascii="Arial" w:hAnsi="Arial" w:cs="Arial"/>
          <w:sz w:val="24"/>
          <w:szCs w:val="24"/>
        </w:rPr>
      </w:pPr>
      <w:r w:rsidRPr="00D50283">
        <w:rPr>
          <w:rFonts w:ascii="Arial" w:hAnsi="Arial" w:cs="Arial"/>
          <w:sz w:val="24"/>
          <w:szCs w:val="24"/>
        </w:rPr>
        <w:t xml:space="preserve">If the child is excluded from </w:t>
      </w:r>
      <w:proofErr w:type="gramStart"/>
      <w:r w:rsidRPr="00D50283">
        <w:rPr>
          <w:rFonts w:ascii="Arial" w:hAnsi="Arial" w:cs="Arial"/>
          <w:sz w:val="24"/>
          <w:szCs w:val="24"/>
        </w:rPr>
        <w:t>school;</w:t>
      </w:r>
      <w:proofErr w:type="gramEnd"/>
    </w:p>
    <w:p w14:paraId="50DCE03A" w14:textId="77777777" w:rsidR="00FC13E2" w:rsidRPr="00D50283" w:rsidRDefault="00FC13E2" w:rsidP="00D50283">
      <w:pPr>
        <w:numPr>
          <w:ilvl w:val="0"/>
          <w:numId w:val="6"/>
        </w:numPr>
        <w:spacing w:after="0" w:line="240" w:lineRule="auto"/>
        <w:rPr>
          <w:rFonts w:ascii="Arial" w:hAnsi="Arial" w:cs="Arial"/>
          <w:sz w:val="24"/>
          <w:szCs w:val="24"/>
        </w:rPr>
      </w:pPr>
      <w:r w:rsidRPr="00D50283">
        <w:rPr>
          <w:rFonts w:ascii="Arial" w:hAnsi="Arial" w:cs="Arial"/>
          <w:sz w:val="24"/>
          <w:szCs w:val="24"/>
        </w:rPr>
        <w:t xml:space="preserve">If the child has run away or is missing from an approved </w:t>
      </w:r>
      <w:proofErr w:type="gramStart"/>
      <w:r w:rsidRPr="00D50283">
        <w:rPr>
          <w:rFonts w:ascii="Arial" w:hAnsi="Arial" w:cs="Arial"/>
          <w:sz w:val="24"/>
          <w:szCs w:val="24"/>
        </w:rPr>
        <w:t>placement;</w:t>
      </w:r>
      <w:proofErr w:type="gramEnd"/>
    </w:p>
    <w:p w14:paraId="4493019D" w14:textId="77777777" w:rsidR="00FC13E2" w:rsidRPr="00D50283" w:rsidRDefault="00FC13E2" w:rsidP="00D50283">
      <w:pPr>
        <w:numPr>
          <w:ilvl w:val="0"/>
          <w:numId w:val="6"/>
        </w:numPr>
        <w:spacing w:after="0" w:line="240" w:lineRule="auto"/>
        <w:rPr>
          <w:rFonts w:ascii="Arial" w:hAnsi="Arial" w:cs="Arial"/>
          <w:sz w:val="24"/>
          <w:szCs w:val="24"/>
        </w:rPr>
      </w:pPr>
      <w:r w:rsidRPr="00D50283">
        <w:rPr>
          <w:rFonts w:ascii="Arial" w:hAnsi="Arial" w:cs="Arial"/>
          <w:sz w:val="24"/>
          <w:szCs w:val="24"/>
        </w:rPr>
        <w:t xml:space="preserve">Significant health, medical events, diagnoses, illnesses, hospitalisations, or serious accidents; and panel decisions in relation to </w:t>
      </w:r>
      <w:proofErr w:type="gramStart"/>
      <w:r w:rsidRPr="00D50283">
        <w:rPr>
          <w:rFonts w:ascii="Arial" w:hAnsi="Arial" w:cs="Arial"/>
          <w:sz w:val="24"/>
          <w:szCs w:val="24"/>
        </w:rPr>
        <w:t>permanency;</w:t>
      </w:r>
      <w:proofErr w:type="gramEnd"/>
    </w:p>
    <w:p w14:paraId="56B1B721" w14:textId="77777777" w:rsidR="00FC13E2" w:rsidRPr="00D50283" w:rsidRDefault="00FC13E2" w:rsidP="00D50283">
      <w:pPr>
        <w:numPr>
          <w:ilvl w:val="0"/>
          <w:numId w:val="6"/>
        </w:numPr>
        <w:spacing w:after="0" w:line="240" w:lineRule="auto"/>
        <w:rPr>
          <w:rFonts w:ascii="Arial" w:hAnsi="Arial" w:cs="Arial"/>
          <w:sz w:val="24"/>
          <w:szCs w:val="24"/>
        </w:rPr>
      </w:pPr>
      <w:r w:rsidRPr="00D50283">
        <w:rPr>
          <w:rFonts w:ascii="Arial" w:hAnsi="Arial" w:cs="Arial"/>
          <w:sz w:val="24"/>
          <w:szCs w:val="24"/>
        </w:rPr>
        <w:t>If the child is moved from one placement to another on an unplanned basis, or a significant change in the child’s circumstances suggest the placement is no longer appropriate (in which case this should happen as soon as practicable</w:t>
      </w:r>
      <w:proofErr w:type="gramStart"/>
      <w:r w:rsidRPr="00D50283">
        <w:rPr>
          <w:rFonts w:ascii="Arial" w:hAnsi="Arial" w:cs="Arial"/>
          <w:sz w:val="24"/>
          <w:szCs w:val="24"/>
        </w:rPr>
        <w:t>);</w:t>
      </w:r>
      <w:proofErr w:type="gramEnd"/>
    </w:p>
    <w:p w14:paraId="7ACB57AF" w14:textId="77777777" w:rsidR="00FC13E2" w:rsidRDefault="00FC13E2" w:rsidP="00D50283">
      <w:pPr>
        <w:numPr>
          <w:ilvl w:val="0"/>
          <w:numId w:val="6"/>
        </w:numPr>
        <w:spacing w:after="0" w:line="240" w:lineRule="auto"/>
        <w:rPr>
          <w:rFonts w:ascii="Arial" w:hAnsi="Arial" w:cs="Arial"/>
          <w:sz w:val="24"/>
          <w:szCs w:val="24"/>
        </w:rPr>
      </w:pPr>
      <w:r w:rsidRPr="00D50283">
        <w:rPr>
          <w:rFonts w:ascii="Arial" w:hAnsi="Arial" w:cs="Arial"/>
          <w:sz w:val="24"/>
          <w:szCs w:val="24"/>
        </w:rPr>
        <w:lastRenderedPageBreak/>
        <w:t>If the child, parent or other significant person so requests (unless the Independent Reviewing Officer considers the request is not justified)</w:t>
      </w:r>
    </w:p>
    <w:p w14:paraId="55AE9C91" w14:textId="77777777" w:rsidR="00D50283" w:rsidRPr="00D50283" w:rsidRDefault="00D50283" w:rsidP="00D50283">
      <w:pPr>
        <w:spacing w:after="0" w:line="240" w:lineRule="auto"/>
        <w:ind w:left="720"/>
        <w:rPr>
          <w:rFonts w:ascii="Arial" w:hAnsi="Arial" w:cs="Arial"/>
          <w:sz w:val="24"/>
          <w:szCs w:val="24"/>
        </w:rPr>
      </w:pPr>
    </w:p>
    <w:p w14:paraId="2E933B1B" w14:textId="614F46B6" w:rsidR="00D50283" w:rsidRDefault="00FC13E2" w:rsidP="00D50283">
      <w:pPr>
        <w:spacing w:after="0" w:line="240" w:lineRule="auto"/>
        <w:rPr>
          <w:rFonts w:ascii="Arial" w:hAnsi="Arial" w:cs="Arial"/>
          <w:sz w:val="24"/>
          <w:szCs w:val="24"/>
        </w:rPr>
      </w:pPr>
      <w:r w:rsidRPr="00D50283">
        <w:rPr>
          <w:rFonts w:ascii="Arial" w:hAnsi="Arial" w:cs="Arial"/>
          <w:sz w:val="24"/>
          <w:szCs w:val="24"/>
        </w:rPr>
        <w:t xml:space="preserve">DfE Children Act 1989 guidance and regulations volume 2: care planning, placement and case </w:t>
      </w:r>
      <w:proofErr w:type="gramStart"/>
      <w:r w:rsidRPr="00D50283">
        <w:rPr>
          <w:rFonts w:ascii="Arial" w:hAnsi="Arial" w:cs="Arial"/>
          <w:sz w:val="24"/>
          <w:szCs w:val="24"/>
        </w:rPr>
        <w:t>review</w:t>
      </w:r>
      <w:proofErr w:type="gramEnd"/>
    </w:p>
    <w:p w14:paraId="154DA18D" w14:textId="77777777" w:rsidR="00D50283" w:rsidRPr="00D50283" w:rsidRDefault="00D50283" w:rsidP="00D50283">
      <w:pPr>
        <w:spacing w:after="0" w:line="240" w:lineRule="auto"/>
        <w:rPr>
          <w:rFonts w:ascii="Arial" w:hAnsi="Arial" w:cs="Arial"/>
          <w:sz w:val="24"/>
          <w:szCs w:val="24"/>
        </w:rPr>
      </w:pPr>
    </w:p>
    <w:p w14:paraId="3AC8BECD" w14:textId="77777777" w:rsidR="00FC13E2" w:rsidRDefault="00FC13E2" w:rsidP="00D50283">
      <w:pPr>
        <w:spacing w:after="0" w:line="240" w:lineRule="auto"/>
        <w:rPr>
          <w:rFonts w:ascii="Arial" w:hAnsi="Arial" w:cs="Arial"/>
          <w:sz w:val="24"/>
          <w:szCs w:val="24"/>
        </w:rPr>
      </w:pPr>
      <w:r w:rsidRPr="00D50283">
        <w:rPr>
          <w:rFonts w:ascii="Arial" w:hAnsi="Arial" w:cs="Arial"/>
          <w:sz w:val="24"/>
          <w:szCs w:val="24"/>
        </w:rPr>
        <w:t>This is not an exhaustive list and other events considered to be significant may prompt an earlier review. The decision whether to have an early review is the IRO’s.</w:t>
      </w:r>
    </w:p>
    <w:p w14:paraId="240AB997" w14:textId="77777777" w:rsidR="00D50283" w:rsidRPr="00D50283" w:rsidRDefault="00D50283" w:rsidP="00D50283">
      <w:pPr>
        <w:spacing w:after="0" w:line="240" w:lineRule="auto"/>
        <w:rPr>
          <w:rFonts w:ascii="Arial" w:hAnsi="Arial" w:cs="Arial"/>
          <w:sz w:val="24"/>
          <w:szCs w:val="24"/>
        </w:rPr>
      </w:pPr>
    </w:p>
    <w:p w14:paraId="424C9B3C" w14:textId="77777777" w:rsidR="00FC13E2" w:rsidRPr="00D50283" w:rsidRDefault="00FC13E2" w:rsidP="00D50283">
      <w:pPr>
        <w:spacing w:after="0" w:line="240" w:lineRule="auto"/>
        <w:rPr>
          <w:rFonts w:ascii="Arial" w:hAnsi="Arial" w:cs="Arial"/>
          <w:sz w:val="24"/>
          <w:szCs w:val="24"/>
        </w:rPr>
      </w:pPr>
      <w:r w:rsidRPr="00D50283">
        <w:rPr>
          <w:rFonts w:ascii="Arial" w:hAnsi="Arial" w:cs="Arial"/>
          <w:sz w:val="24"/>
          <w:szCs w:val="24"/>
        </w:rPr>
        <w:t>The parents and child should also be consulted about the need for an additional review.</w:t>
      </w:r>
    </w:p>
    <w:p w14:paraId="0FEC21B2" w14:textId="77777777" w:rsidR="00FC13E2" w:rsidRPr="00D50283" w:rsidRDefault="00FC13E2" w:rsidP="00D50283">
      <w:pPr>
        <w:spacing w:after="0" w:line="240" w:lineRule="auto"/>
        <w:rPr>
          <w:rFonts w:ascii="Arial" w:hAnsi="Arial" w:cs="Arial"/>
          <w:sz w:val="24"/>
          <w:szCs w:val="24"/>
        </w:rPr>
      </w:pPr>
      <w:r w:rsidRPr="00D50283">
        <w:rPr>
          <w:rFonts w:ascii="Arial" w:hAnsi="Arial" w:cs="Arial"/>
          <w:sz w:val="24"/>
          <w:szCs w:val="24"/>
        </w:rPr>
        <w:t>You should therefore:</w:t>
      </w:r>
    </w:p>
    <w:p w14:paraId="70D5556B" w14:textId="77777777" w:rsidR="00FC13E2" w:rsidRPr="00D50283" w:rsidRDefault="00FC13E2" w:rsidP="00D50283">
      <w:pPr>
        <w:numPr>
          <w:ilvl w:val="0"/>
          <w:numId w:val="7"/>
        </w:numPr>
        <w:spacing w:after="0" w:line="240" w:lineRule="auto"/>
        <w:rPr>
          <w:rFonts w:ascii="Arial" w:hAnsi="Arial" w:cs="Arial"/>
          <w:sz w:val="24"/>
          <w:szCs w:val="24"/>
        </w:rPr>
      </w:pPr>
      <w:r w:rsidRPr="00D50283">
        <w:rPr>
          <w:rFonts w:ascii="Arial" w:hAnsi="Arial" w:cs="Arial"/>
          <w:sz w:val="24"/>
          <w:szCs w:val="24"/>
        </w:rPr>
        <w:t xml:space="preserve">Discuss with your social worker any changes that occur for yourself or for your </w:t>
      </w:r>
      <w:proofErr w:type="gramStart"/>
      <w:r w:rsidRPr="00D50283">
        <w:rPr>
          <w:rFonts w:ascii="Arial" w:hAnsi="Arial" w:cs="Arial"/>
          <w:sz w:val="24"/>
          <w:szCs w:val="24"/>
        </w:rPr>
        <w:t>family;</w:t>
      </w:r>
      <w:proofErr w:type="gramEnd"/>
    </w:p>
    <w:p w14:paraId="433AED12" w14:textId="77777777" w:rsidR="00FC13E2" w:rsidRPr="00D50283" w:rsidRDefault="00FC13E2" w:rsidP="00D50283">
      <w:pPr>
        <w:numPr>
          <w:ilvl w:val="0"/>
          <w:numId w:val="7"/>
        </w:numPr>
        <w:spacing w:after="0" w:line="240" w:lineRule="auto"/>
        <w:rPr>
          <w:rFonts w:ascii="Arial" w:hAnsi="Arial" w:cs="Arial"/>
          <w:sz w:val="24"/>
          <w:szCs w:val="24"/>
        </w:rPr>
      </w:pPr>
      <w:r w:rsidRPr="00D50283">
        <w:rPr>
          <w:rFonts w:ascii="Arial" w:hAnsi="Arial" w:cs="Arial"/>
          <w:sz w:val="24"/>
          <w:szCs w:val="24"/>
        </w:rPr>
        <w:t xml:space="preserve">Ensure the social worker for the child is fully informed and aware of any of the issues that have been </w:t>
      </w:r>
      <w:proofErr w:type="gramStart"/>
      <w:r w:rsidRPr="00D50283">
        <w:rPr>
          <w:rFonts w:ascii="Arial" w:hAnsi="Arial" w:cs="Arial"/>
          <w:sz w:val="24"/>
          <w:szCs w:val="24"/>
        </w:rPr>
        <w:t>highlighted;</w:t>
      </w:r>
      <w:proofErr w:type="gramEnd"/>
    </w:p>
    <w:p w14:paraId="46A5A77A" w14:textId="77777777" w:rsidR="00FC13E2" w:rsidRDefault="00FC13E2" w:rsidP="00D50283">
      <w:pPr>
        <w:numPr>
          <w:ilvl w:val="0"/>
          <w:numId w:val="7"/>
        </w:numPr>
        <w:spacing w:after="0" w:line="240" w:lineRule="auto"/>
        <w:rPr>
          <w:rFonts w:ascii="Arial" w:hAnsi="Arial" w:cs="Arial"/>
          <w:sz w:val="24"/>
          <w:szCs w:val="24"/>
        </w:rPr>
      </w:pPr>
      <w:r w:rsidRPr="00D50283">
        <w:rPr>
          <w:rFonts w:ascii="Arial" w:hAnsi="Arial" w:cs="Arial"/>
          <w:sz w:val="24"/>
          <w:szCs w:val="24"/>
        </w:rPr>
        <w:t>Any other matter that you feel could reflect significantly or impact upon the child or their Care Plan.</w:t>
      </w:r>
    </w:p>
    <w:p w14:paraId="76838FB9" w14:textId="77777777" w:rsidR="00D50283" w:rsidRPr="00D50283" w:rsidRDefault="00D50283" w:rsidP="00D50283">
      <w:pPr>
        <w:spacing w:after="0" w:line="240" w:lineRule="auto"/>
        <w:ind w:left="720"/>
        <w:rPr>
          <w:rFonts w:ascii="Arial" w:hAnsi="Arial" w:cs="Arial"/>
          <w:sz w:val="24"/>
          <w:szCs w:val="24"/>
        </w:rPr>
      </w:pPr>
    </w:p>
    <w:p w14:paraId="5C16C84A" w14:textId="77777777" w:rsidR="00FC13E2" w:rsidRDefault="00FC13E2" w:rsidP="00D50283">
      <w:pPr>
        <w:spacing w:after="0" w:line="240" w:lineRule="auto"/>
        <w:rPr>
          <w:rFonts w:ascii="Arial" w:hAnsi="Arial" w:cs="Arial"/>
          <w:sz w:val="24"/>
          <w:szCs w:val="24"/>
        </w:rPr>
      </w:pPr>
      <w:r w:rsidRPr="00D50283">
        <w:rPr>
          <w:rFonts w:ascii="Arial" w:hAnsi="Arial" w:cs="Arial"/>
          <w:sz w:val="24"/>
          <w:szCs w:val="24"/>
        </w:rPr>
        <w:t>The IRO can then review and consider whether an earlier review should be convened.</w:t>
      </w:r>
    </w:p>
    <w:p w14:paraId="64921A93" w14:textId="77777777" w:rsidR="00D50283" w:rsidRPr="00D50283" w:rsidRDefault="00D50283" w:rsidP="00D50283">
      <w:pPr>
        <w:spacing w:after="0" w:line="240" w:lineRule="auto"/>
        <w:rPr>
          <w:rFonts w:ascii="Arial" w:hAnsi="Arial" w:cs="Arial"/>
          <w:sz w:val="24"/>
          <w:szCs w:val="24"/>
        </w:rPr>
      </w:pPr>
    </w:p>
    <w:p w14:paraId="710E97F8" w14:textId="77777777" w:rsidR="00FC13E2" w:rsidRDefault="00FC13E2" w:rsidP="00D50283">
      <w:pPr>
        <w:spacing w:after="0" w:line="240" w:lineRule="auto"/>
        <w:rPr>
          <w:rFonts w:ascii="Arial" w:hAnsi="Arial" w:cs="Arial"/>
          <w:sz w:val="24"/>
          <w:szCs w:val="24"/>
        </w:rPr>
      </w:pPr>
      <w:r w:rsidRPr="00D50283">
        <w:rPr>
          <w:rFonts w:ascii="Arial" w:hAnsi="Arial" w:cs="Arial"/>
          <w:sz w:val="24"/>
          <w:szCs w:val="24"/>
        </w:rPr>
        <w:t>The IRO can then review and consider whether an early review should occur.</w:t>
      </w:r>
    </w:p>
    <w:p w14:paraId="6154BD8F" w14:textId="77777777" w:rsidR="00D50283" w:rsidRPr="00D50283" w:rsidRDefault="00D50283" w:rsidP="00D50283">
      <w:pPr>
        <w:spacing w:after="0" w:line="240" w:lineRule="auto"/>
        <w:rPr>
          <w:rFonts w:ascii="Arial" w:hAnsi="Arial" w:cs="Arial"/>
          <w:sz w:val="24"/>
          <w:szCs w:val="24"/>
        </w:rPr>
      </w:pPr>
    </w:p>
    <w:p w14:paraId="57E9042C" w14:textId="77777777" w:rsidR="00FC13E2" w:rsidRDefault="00FC13E2" w:rsidP="00D50283">
      <w:pPr>
        <w:spacing w:after="0" w:line="240" w:lineRule="auto"/>
        <w:rPr>
          <w:rFonts w:ascii="Arial" w:hAnsi="Arial" w:cs="Arial"/>
          <w:sz w:val="24"/>
          <w:szCs w:val="24"/>
        </w:rPr>
      </w:pPr>
      <w:r w:rsidRPr="00D50283">
        <w:rPr>
          <w:rFonts w:ascii="Arial" w:hAnsi="Arial" w:cs="Arial"/>
          <w:sz w:val="24"/>
          <w:szCs w:val="24"/>
        </w:rPr>
        <w:t>The first </w:t>
      </w:r>
      <w:hyperlink r:id="rId23" w:tgtFrame="_blank" w:history="1">
        <w:r w:rsidRPr="00D50283">
          <w:rPr>
            <w:rStyle w:val="Hyperlink"/>
            <w:rFonts w:ascii="Arial" w:hAnsi="Arial" w:cs="Arial"/>
            <w:sz w:val="24"/>
            <w:szCs w:val="24"/>
          </w:rPr>
          <w:t>Looked After Review</w:t>
        </w:r>
      </w:hyperlink>
      <w:r w:rsidRPr="00D50283">
        <w:rPr>
          <w:rFonts w:ascii="Arial" w:hAnsi="Arial" w:cs="Arial"/>
          <w:sz w:val="24"/>
          <w:szCs w:val="24"/>
        </w:rPr>
        <w:t> following a young person’s 16th birthday should consider whether a </w:t>
      </w:r>
      <w:hyperlink r:id="rId24" w:tgtFrame="_blank" w:history="1">
        <w:r w:rsidRPr="00D50283">
          <w:rPr>
            <w:rStyle w:val="Hyperlink"/>
            <w:rFonts w:ascii="Arial" w:hAnsi="Arial" w:cs="Arial"/>
            <w:sz w:val="24"/>
            <w:szCs w:val="24"/>
          </w:rPr>
          <w:t>Staying Put</w:t>
        </w:r>
      </w:hyperlink>
      <w:r w:rsidRPr="00D50283">
        <w:rPr>
          <w:rFonts w:ascii="Arial" w:hAnsi="Arial" w:cs="Arial"/>
          <w:sz w:val="24"/>
          <w:szCs w:val="24"/>
        </w:rPr>
        <w:t> arrangement (whereby the young person remains in the foster home after the age of 18) could be an option.</w:t>
      </w:r>
    </w:p>
    <w:p w14:paraId="0F6A76D2" w14:textId="77777777" w:rsidR="00D50283" w:rsidRPr="00D50283" w:rsidRDefault="00D50283" w:rsidP="00D50283">
      <w:pPr>
        <w:spacing w:after="0" w:line="240" w:lineRule="auto"/>
        <w:rPr>
          <w:rFonts w:ascii="Arial" w:hAnsi="Arial" w:cs="Arial"/>
          <w:sz w:val="24"/>
          <w:szCs w:val="24"/>
        </w:rPr>
      </w:pPr>
    </w:p>
    <w:p w14:paraId="2151E839" w14:textId="77777777" w:rsidR="00FC13E2" w:rsidRDefault="00FC13E2" w:rsidP="00D50283">
      <w:pPr>
        <w:spacing w:after="0" w:line="240" w:lineRule="auto"/>
        <w:rPr>
          <w:rFonts w:ascii="Arial" w:hAnsi="Arial" w:cs="Arial"/>
          <w:sz w:val="24"/>
          <w:szCs w:val="24"/>
        </w:rPr>
      </w:pPr>
      <w:r w:rsidRPr="00D50283">
        <w:rPr>
          <w:rFonts w:ascii="Arial" w:hAnsi="Arial" w:cs="Arial"/>
          <w:sz w:val="24"/>
          <w:szCs w:val="24"/>
        </w:rPr>
        <w:t>You should attend the reviews of the child/young person you are caring for.</w:t>
      </w:r>
    </w:p>
    <w:p w14:paraId="45D69B2D" w14:textId="77777777" w:rsidR="00D50283" w:rsidRPr="00D50283" w:rsidRDefault="00D50283" w:rsidP="00D50283">
      <w:pPr>
        <w:spacing w:after="0" w:line="240" w:lineRule="auto"/>
        <w:rPr>
          <w:rFonts w:ascii="Arial" w:hAnsi="Arial" w:cs="Arial"/>
          <w:sz w:val="24"/>
          <w:szCs w:val="24"/>
        </w:rPr>
      </w:pPr>
    </w:p>
    <w:p w14:paraId="5E469D2F" w14:textId="77777777" w:rsidR="00FC13E2" w:rsidRDefault="00FC13E2" w:rsidP="00D50283">
      <w:pPr>
        <w:spacing w:after="0" w:line="240" w:lineRule="auto"/>
        <w:rPr>
          <w:rFonts w:ascii="Arial" w:hAnsi="Arial" w:cs="Arial"/>
          <w:sz w:val="24"/>
          <w:szCs w:val="24"/>
        </w:rPr>
      </w:pPr>
      <w:r w:rsidRPr="00D50283">
        <w:rPr>
          <w:rFonts w:ascii="Arial" w:hAnsi="Arial" w:cs="Arial"/>
          <w:sz w:val="24"/>
          <w:szCs w:val="24"/>
        </w:rPr>
        <w:t>Also at the meeting may be the child/young person (if appropriate), the child’s teacher, their family, the child’s social worker and any other professionals working with the family.</w:t>
      </w:r>
    </w:p>
    <w:p w14:paraId="46F2CB1E" w14:textId="77777777" w:rsidR="00D50283" w:rsidRPr="00D50283" w:rsidRDefault="00D50283" w:rsidP="00D50283">
      <w:pPr>
        <w:spacing w:after="0" w:line="240" w:lineRule="auto"/>
        <w:rPr>
          <w:rFonts w:ascii="Arial" w:hAnsi="Arial" w:cs="Arial"/>
          <w:sz w:val="24"/>
          <w:szCs w:val="24"/>
        </w:rPr>
      </w:pPr>
    </w:p>
    <w:p w14:paraId="5609030B" w14:textId="77777777" w:rsidR="00FC13E2" w:rsidRDefault="00FC13E2" w:rsidP="00D50283">
      <w:pPr>
        <w:spacing w:after="0" w:line="240" w:lineRule="auto"/>
        <w:rPr>
          <w:rFonts w:ascii="Arial" w:hAnsi="Arial" w:cs="Arial"/>
          <w:sz w:val="24"/>
          <w:szCs w:val="24"/>
        </w:rPr>
      </w:pPr>
      <w:r w:rsidRPr="00D50283">
        <w:rPr>
          <w:rFonts w:ascii="Arial" w:hAnsi="Arial" w:cs="Arial"/>
          <w:sz w:val="24"/>
          <w:szCs w:val="24"/>
        </w:rPr>
        <w:t>If you are worried about these meetings discuss it with your Supervising Social Worker.</w:t>
      </w:r>
    </w:p>
    <w:p w14:paraId="6DF234BA" w14:textId="77777777" w:rsidR="00D50283" w:rsidRPr="00D50283" w:rsidRDefault="00D50283" w:rsidP="00D50283">
      <w:pPr>
        <w:spacing w:after="0" w:line="240" w:lineRule="auto"/>
        <w:rPr>
          <w:rFonts w:ascii="Arial" w:hAnsi="Arial" w:cs="Arial"/>
          <w:sz w:val="24"/>
          <w:szCs w:val="24"/>
        </w:rPr>
      </w:pPr>
    </w:p>
    <w:p w14:paraId="32C69736" w14:textId="77777777" w:rsidR="00FC13E2" w:rsidRPr="00D50283" w:rsidRDefault="00FC13E2" w:rsidP="00D50283">
      <w:pPr>
        <w:spacing w:after="0" w:line="240" w:lineRule="auto"/>
        <w:rPr>
          <w:rFonts w:ascii="Arial" w:hAnsi="Arial" w:cs="Arial"/>
          <w:sz w:val="24"/>
          <w:szCs w:val="24"/>
        </w:rPr>
      </w:pPr>
      <w:r w:rsidRPr="00D50283">
        <w:rPr>
          <w:rFonts w:ascii="Arial" w:hAnsi="Arial" w:cs="Arial"/>
          <w:sz w:val="24"/>
          <w:szCs w:val="24"/>
        </w:rPr>
        <w:t>If you wish to receive an emailed copy of your child’s looked after review minutes, give your email address to the IRO at the meeting and request a copy. You can also email </w:t>
      </w:r>
      <w:hyperlink r:id="rId25" w:tgtFrame="_blank" w:history="1">
        <w:r w:rsidRPr="00D50283">
          <w:rPr>
            <w:rStyle w:val="Hyperlink"/>
            <w:rFonts w:ascii="Arial" w:hAnsi="Arial" w:cs="Arial"/>
            <w:sz w:val="24"/>
            <w:szCs w:val="24"/>
          </w:rPr>
          <w:t>SSVCPUAdmin@bradford.gov.uk</w:t>
        </w:r>
      </w:hyperlink>
      <w:r w:rsidRPr="00D50283">
        <w:rPr>
          <w:rFonts w:ascii="Arial" w:hAnsi="Arial" w:cs="Arial"/>
          <w:sz w:val="24"/>
          <w:szCs w:val="24"/>
        </w:rPr>
        <w:t xml:space="preserve"> (please use </w:t>
      </w:r>
      <w:proofErr w:type="spellStart"/>
      <w:r w:rsidRPr="00D50283">
        <w:rPr>
          <w:rFonts w:ascii="Arial" w:hAnsi="Arial" w:cs="Arial"/>
          <w:sz w:val="24"/>
          <w:szCs w:val="24"/>
        </w:rPr>
        <w:t>Galaxkey</w:t>
      </w:r>
      <w:proofErr w:type="spellEnd"/>
      <w:r w:rsidRPr="00D50283">
        <w:rPr>
          <w:rFonts w:ascii="Arial" w:hAnsi="Arial" w:cs="Arial"/>
          <w:sz w:val="24"/>
          <w:szCs w:val="24"/>
        </w:rPr>
        <w:t xml:space="preserve"> so they know the minutes can be sent on to you securely – your SSW can help you set up your free </w:t>
      </w:r>
      <w:proofErr w:type="spellStart"/>
      <w:r w:rsidRPr="00D50283">
        <w:rPr>
          <w:rFonts w:ascii="Arial" w:hAnsi="Arial" w:cs="Arial"/>
          <w:sz w:val="24"/>
          <w:szCs w:val="24"/>
        </w:rPr>
        <w:t>Galaxkey</w:t>
      </w:r>
      <w:proofErr w:type="spellEnd"/>
      <w:r w:rsidRPr="00D50283">
        <w:rPr>
          <w:rFonts w:ascii="Arial" w:hAnsi="Arial" w:cs="Arial"/>
          <w:sz w:val="24"/>
          <w:szCs w:val="24"/>
        </w:rPr>
        <w:t xml:space="preserve"> account or you can click on this link and set up your own free account </w:t>
      </w:r>
      <w:hyperlink r:id="rId26" w:tgtFrame="_blank" w:history="1">
        <w:r w:rsidRPr="00D50283">
          <w:rPr>
            <w:rStyle w:val="Hyperlink"/>
            <w:rFonts w:ascii="Arial" w:hAnsi="Arial" w:cs="Arial"/>
            <w:sz w:val="24"/>
            <w:szCs w:val="24"/>
          </w:rPr>
          <w:t>https://manager.galaxkey.com/Services/RegisterMe</w:t>
        </w:r>
      </w:hyperlink>
      <w:r w:rsidRPr="00D50283">
        <w:rPr>
          <w:rFonts w:ascii="Arial" w:hAnsi="Arial" w:cs="Arial"/>
          <w:sz w:val="24"/>
          <w:szCs w:val="24"/>
        </w:rPr>
        <w:t>). You can also use this email address for any enquiries you may have about receiving your copy of the child’s looked after review.</w:t>
      </w:r>
    </w:p>
    <w:p w14:paraId="07A3C0C5" w14:textId="77777777" w:rsidR="00166BF3" w:rsidRPr="00D50283" w:rsidRDefault="00166BF3" w:rsidP="00D50283">
      <w:pPr>
        <w:spacing w:after="0" w:line="240" w:lineRule="auto"/>
        <w:rPr>
          <w:rFonts w:ascii="Arial" w:hAnsi="Arial" w:cs="Arial"/>
          <w:sz w:val="24"/>
          <w:szCs w:val="24"/>
        </w:rPr>
      </w:pPr>
    </w:p>
    <w:sectPr w:rsidR="00166BF3" w:rsidRPr="00D50283" w:rsidSect="00D50283">
      <w:headerReference w:type="default" r:id="rId27"/>
      <w:footerReference w:type="default" r:id="rId2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63FE" w14:textId="77777777" w:rsidR="00FC13E2" w:rsidRDefault="00FC13E2" w:rsidP="00FC13E2">
      <w:pPr>
        <w:spacing w:after="0" w:line="240" w:lineRule="auto"/>
      </w:pPr>
      <w:r>
        <w:separator/>
      </w:r>
    </w:p>
  </w:endnote>
  <w:endnote w:type="continuationSeparator" w:id="0">
    <w:p w14:paraId="2EB3F7C3" w14:textId="77777777" w:rsidR="00FC13E2" w:rsidRDefault="00FC13E2" w:rsidP="00FC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880477"/>
      <w:docPartObj>
        <w:docPartGallery w:val="Page Numbers (Bottom of Page)"/>
        <w:docPartUnique/>
      </w:docPartObj>
    </w:sdtPr>
    <w:sdtEndPr>
      <w:rPr>
        <w:noProof/>
      </w:rPr>
    </w:sdtEndPr>
    <w:sdtContent>
      <w:p w14:paraId="158DD06B" w14:textId="2F723792" w:rsidR="00D50283" w:rsidRDefault="00D50283">
        <w:pPr>
          <w:pStyle w:val="Footer"/>
        </w:pPr>
        <w:r>
          <w:fldChar w:fldCharType="begin"/>
        </w:r>
        <w:r>
          <w:instrText xml:space="preserve"> PAGE   \* MERGEFORMAT </w:instrText>
        </w:r>
        <w:r>
          <w:fldChar w:fldCharType="separate"/>
        </w:r>
        <w:r>
          <w:rPr>
            <w:noProof/>
          </w:rPr>
          <w:t>2</w:t>
        </w:r>
        <w:r>
          <w:rPr>
            <w:noProof/>
          </w:rPr>
          <w:fldChar w:fldCharType="end"/>
        </w:r>
      </w:p>
    </w:sdtContent>
  </w:sdt>
  <w:p w14:paraId="24E089B4" w14:textId="77777777" w:rsidR="00D50283" w:rsidRDefault="00D50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0A5A" w14:textId="77777777" w:rsidR="00FC13E2" w:rsidRDefault="00FC13E2" w:rsidP="00FC13E2">
      <w:pPr>
        <w:spacing w:after="0" w:line="240" w:lineRule="auto"/>
      </w:pPr>
      <w:r>
        <w:separator/>
      </w:r>
    </w:p>
  </w:footnote>
  <w:footnote w:type="continuationSeparator" w:id="0">
    <w:p w14:paraId="7209C240" w14:textId="77777777" w:rsidR="00FC13E2" w:rsidRDefault="00FC13E2" w:rsidP="00FC1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0D6A" w14:textId="506DE4C0" w:rsidR="00D50283" w:rsidRDefault="00D50283">
    <w:pPr>
      <w:pStyle w:val="Header"/>
    </w:pPr>
    <w:r>
      <w:rPr>
        <w:noProof/>
        <w:lang w:eastAsia="en-GB"/>
      </w:rPr>
      <w:drawing>
        <wp:inline distT="0" distB="0" distL="0" distR="0" wp14:anchorId="016A581E" wp14:editId="67C320C8">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3759F43D" wp14:editId="10FBA06E">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24754380" w14:textId="77777777" w:rsidR="00D50283" w:rsidRDefault="00D50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145E2"/>
    <w:multiLevelType w:val="multilevel"/>
    <w:tmpl w:val="7220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C777E8"/>
    <w:multiLevelType w:val="multilevel"/>
    <w:tmpl w:val="C462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95C62"/>
    <w:multiLevelType w:val="multilevel"/>
    <w:tmpl w:val="C876C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934871"/>
    <w:multiLevelType w:val="multilevel"/>
    <w:tmpl w:val="9DF2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E635EE"/>
    <w:multiLevelType w:val="multilevel"/>
    <w:tmpl w:val="4AB4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11F78"/>
    <w:multiLevelType w:val="hybridMultilevel"/>
    <w:tmpl w:val="67883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C26CED"/>
    <w:multiLevelType w:val="multilevel"/>
    <w:tmpl w:val="3CF4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0061C"/>
    <w:multiLevelType w:val="multilevel"/>
    <w:tmpl w:val="20C0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9587553">
    <w:abstractNumId w:val="4"/>
  </w:num>
  <w:num w:numId="2" w16cid:durableId="944725615">
    <w:abstractNumId w:val="7"/>
  </w:num>
  <w:num w:numId="3" w16cid:durableId="2071534134">
    <w:abstractNumId w:val="0"/>
  </w:num>
  <w:num w:numId="4" w16cid:durableId="477651266">
    <w:abstractNumId w:val="2"/>
  </w:num>
  <w:num w:numId="5" w16cid:durableId="929434026">
    <w:abstractNumId w:val="3"/>
  </w:num>
  <w:num w:numId="6" w16cid:durableId="2108191434">
    <w:abstractNumId w:val="1"/>
  </w:num>
  <w:num w:numId="7" w16cid:durableId="899244368">
    <w:abstractNumId w:val="6"/>
  </w:num>
  <w:num w:numId="8" w16cid:durableId="1153645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E2"/>
    <w:rsid w:val="00166BF3"/>
    <w:rsid w:val="006512C1"/>
    <w:rsid w:val="00D50283"/>
    <w:rsid w:val="00FC1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D53B"/>
  <w15:chartTrackingRefBased/>
  <w15:docId w15:val="{82299353-53ED-4157-9BB3-A977F168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3E2"/>
  </w:style>
  <w:style w:type="paragraph" w:styleId="Footer">
    <w:name w:val="footer"/>
    <w:basedOn w:val="Normal"/>
    <w:link w:val="FooterChar"/>
    <w:uiPriority w:val="99"/>
    <w:unhideWhenUsed/>
    <w:rsid w:val="00FC1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3E2"/>
  </w:style>
  <w:style w:type="character" w:styleId="Hyperlink">
    <w:name w:val="Hyperlink"/>
    <w:basedOn w:val="DefaultParagraphFont"/>
    <w:uiPriority w:val="99"/>
    <w:unhideWhenUsed/>
    <w:rsid w:val="00FC13E2"/>
    <w:rPr>
      <w:color w:val="0563C1" w:themeColor="hyperlink"/>
      <w:u w:val="single"/>
    </w:rPr>
  </w:style>
  <w:style w:type="paragraph" w:styleId="ListParagraph">
    <w:name w:val="List Paragraph"/>
    <w:basedOn w:val="Normal"/>
    <w:uiPriority w:val="34"/>
    <w:qFormat/>
    <w:rsid w:val="00D50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97410">
      <w:bodyDiv w:val="1"/>
      <w:marLeft w:val="0"/>
      <w:marRight w:val="0"/>
      <w:marTop w:val="0"/>
      <w:marBottom w:val="0"/>
      <w:divBdr>
        <w:top w:val="none" w:sz="0" w:space="0" w:color="auto"/>
        <w:left w:val="none" w:sz="0" w:space="0" w:color="auto"/>
        <w:bottom w:val="none" w:sz="0" w:space="0" w:color="auto"/>
        <w:right w:val="none" w:sz="0" w:space="0" w:color="auto"/>
      </w:divBdr>
      <w:divsChild>
        <w:div w:id="1956250674">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steringhandbook.com/bradford/files/fost_care_tsd_standards_guid.pdf" TargetMode="External"/><Relationship Id="rId13" Type="http://schemas.openxmlformats.org/officeDocument/2006/relationships/hyperlink" Target="http://trixresources.proceduresonline.com/nat_key/keywords/permanence_plan.html" TargetMode="External"/><Relationship Id="rId18" Type="http://schemas.openxmlformats.org/officeDocument/2006/relationships/hyperlink" Target="http://trixresources.proceduresonline.com/nat_key/keywords/ed_health_care_plan.html" TargetMode="External"/><Relationship Id="rId26" Type="http://schemas.openxmlformats.org/officeDocument/2006/relationships/hyperlink" Target="https://manager.galaxkey.com/Services/RegisterMe" TargetMode="External"/><Relationship Id="rId3" Type="http://schemas.openxmlformats.org/officeDocument/2006/relationships/settings" Target="settings.xml"/><Relationship Id="rId21" Type="http://schemas.openxmlformats.org/officeDocument/2006/relationships/hyperlink" Target="http://trixresources.proceduresonline.com/nat_key/keywords/indep_reviewing_officer.html" TargetMode="External"/><Relationship Id="rId7" Type="http://schemas.openxmlformats.org/officeDocument/2006/relationships/hyperlink" Target="https://www.fosteringhandbook.com/bradford/files/fost_care_tsd_standards_guid.pdf" TargetMode="External"/><Relationship Id="rId12" Type="http://schemas.openxmlformats.org/officeDocument/2006/relationships/hyperlink" Target="http://trixresources.proceduresonline.com/nat_key/keywords/care_plan.html" TargetMode="External"/><Relationship Id="rId17" Type="http://schemas.openxmlformats.org/officeDocument/2006/relationships/hyperlink" Target="http://trixresources.proceduresonline.com/nat_key/keywords/pers_education_plan.html" TargetMode="External"/><Relationship Id="rId25" Type="http://schemas.openxmlformats.org/officeDocument/2006/relationships/hyperlink" Target="mailto:SSVCPUAdmin@bradford.gov.uk" TargetMode="External"/><Relationship Id="rId2" Type="http://schemas.openxmlformats.org/officeDocument/2006/relationships/styles" Target="styles.xml"/><Relationship Id="rId16" Type="http://schemas.openxmlformats.org/officeDocument/2006/relationships/hyperlink" Target="http://trixresources.proceduresonline.com/nat_key/keywords/health_care_plan.html" TargetMode="External"/><Relationship Id="rId20" Type="http://schemas.openxmlformats.org/officeDocument/2006/relationships/hyperlink" Target="http://trixresources.proceduresonline.com/nat_key/keywords/looked_aft_review.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afeguarding.org/publications/PSW-and-SWE-Best-Practice-Guide-for-Video-Call-and-Virtual-Home-Visit-20200505.pdf" TargetMode="External"/><Relationship Id="rId24" Type="http://schemas.openxmlformats.org/officeDocument/2006/relationships/hyperlink" Target="http://trixresources.proceduresonline.com/nat_key/keywords/staying_put_plac.html" TargetMode="External"/><Relationship Id="rId5" Type="http://schemas.openxmlformats.org/officeDocument/2006/relationships/footnotes" Target="footnotes.xml"/><Relationship Id="rId15" Type="http://schemas.openxmlformats.org/officeDocument/2006/relationships/hyperlink" Target="http://trixresources.proceduresonline.com/nat_key/keywords/pathway_plan.html" TargetMode="External"/><Relationship Id="rId23" Type="http://schemas.openxmlformats.org/officeDocument/2006/relationships/hyperlink" Target="http://trixresources.proceduresonline.com/nat_key/keywords/looked_aft_review.html" TargetMode="External"/><Relationship Id="rId28" Type="http://schemas.openxmlformats.org/officeDocument/2006/relationships/footer" Target="footer1.xml"/><Relationship Id="rId10" Type="http://schemas.openxmlformats.org/officeDocument/2006/relationships/hyperlink" Target="https://www.fosteringhandbook.com/bradford/working_with_fam.html" TargetMode="External"/><Relationship Id="rId19" Type="http://schemas.openxmlformats.org/officeDocument/2006/relationships/hyperlink" Target="http://trixresources.proceduresonline.com/nat_key/keywords/independent_visitor.html" TargetMode="External"/><Relationship Id="rId4" Type="http://schemas.openxmlformats.org/officeDocument/2006/relationships/webSettings" Target="webSettings.xml"/><Relationship Id="rId9" Type="http://schemas.openxmlformats.org/officeDocument/2006/relationships/hyperlink" Target="https://www.fosteringhandbook.com/bradford/files/fost_care_tsd_standards_guid.pdf" TargetMode="External"/><Relationship Id="rId14" Type="http://schemas.openxmlformats.org/officeDocument/2006/relationships/hyperlink" Target="http://trixresources.proceduresonline.com/nat_key/keywords/looked_aft_review.html" TargetMode="External"/><Relationship Id="rId22" Type="http://schemas.openxmlformats.org/officeDocument/2006/relationships/hyperlink" Target="http://trixresources.proceduresonline.com/nat_key/keywords/looked_after.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1728</Words>
  <Characters>9853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2023-12-22T15:56:00Z</dcterms:created>
  <dcterms:modified xsi:type="dcterms:W3CDTF">2023-12-22T15:56:00Z</dcterms:modified>
</cp:coreProperties>
</file>