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30105" w14:textId="3664A682" w:rsidR="00322B24" w:rsidRDefault="00F26CD7" w:rsidP="00322B24">
      <w:pPr>
        <w:spacing w:before="73"/>
        <w:ind w:left="140" w:right="1287"/>
        <w:rPr>
          <w:color w:val="044B34"/>
          <w:sz w:val="80"/>
        </w:rPr>
      </w:pPr>
      <w:r>
        <w:rPr>
          <w:noProof/>
          <w:color w:val="2B579A"/>
          <w:shd w:val="clear" w:color="auto" w:fill="E6E6E6"/>
        </w:rPr>
        <mc:AlternateContent>
          <mc:Choice Requires="wps">
            <w:drawing>
              <wp:anchor distT="0" distB="0" distL="114300" distR="114300" simplePos="0" relativeHeight="251660370" behindDoc="1" locked="0" layoutInCell="1" allowOverlap="1" wp14:anchorId="06A07834" wp14:editId="348507DF">
                <wp:simplePos x="0" y="0"/>
                <wp:positionH relativeFrom="page">
                  <wp:align>right</wp:align>
                </wp:positionH>
                <wp:positionV relativeFrom="page">
                  <wp:align>top</wp:align>
                </wp:positionV>
                <wp:extent cx="7571232" cy="10694746"/>
                <wp:effectExtent l="0" t="0" r="0" b="0"/>
                <wp:wrapNone/>
                <wp:docPr id="7"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1232" cy="10694746"/>
                        </a:xfrm>
                        <a:custGeom>
                          <a:avLst/>
                          <a:gdLst>
                            <a:gd name="T0" fmla="+- 0 1805 34"/>
                            <a:gd name="T1" fmla="*/ T0 w 11873"/>
                            <a:gd name="T2" fmla="+- 0 618 18"/>
                            <a:gd name="T3" fmla="*/ 618 h 16820"/>
                            <a:gd name="T4" fmla="+- 0 1432 34"/>
                            <a:gd name="T5" fmla="*/ T4 w 11873"/>
                            <a:gd name="T6" fmla="+- 0 1378 18"/>
                            <a:gd name="T7" fmla="*/ 1378 h 16820"/>
                            <a:gd name="T8" fmla="+- 0 1084 34"/>
                            <a:gd name="T9" fmla="*/ T8 w 11873"/>
                            <a:gd name="T10" fmla="+- 0 2118 18"/>
                            <a:gd name="T11" fmla="*/ 2118 h 16820"/>
                            <a:gd name="T12" fmla="+- 0 762 34"/>
                            <a:gd name="T13" fmla="*/ T12 w 11873"/>
                            <a:gd name="T14" fmla="+- 0 2838 18"/>
                            <a:gd name="T15" fmla="*/ 2838 h 16820"/>
                            <a:gd name="T16" fmla="+- 0 464 34"/>
                            <a:gd name="T17" fmla="*/ T16 w 11873"/>
                            <a:gd name="T18" fmla="+- 0 3558 18"/>
                            <a:gd name="T19" fmla="*/ 3558 h 16820"/>
                            <a:gd name="T20" fmla="+- 0 189 34"/>
                            <a:gd name="T21" fmla="*/ T20 w 11873"/>
                            <a:gd name="T22" fmla="+- 0 4278 18"/>
                            <a:gd name="T23" fmla="*/ 4278 h 16820"/>
                            <a:gd name="T24" fmla="+- 0 770 34"/>
                            <a:gd name="T25" fmla="*/ T24 w 11873"/>
                            <a:gd name="T26" fmla="+- 0 16678 18"/>
                            <a:gd name="T27" fmla="*/ 16678 h 16820"/>
                            <a:gd name="T28" fmla="+- 0 669 34"/>
                            <a:gd name="T29" fmla="*/ T28 w 11873"/>
                            <a:gd name="T30" fmla="+- 0 15898 18"/>
                            <a:gd name="T31" fmla="*/ 15898 h 16820"/>
                            <a:gd name="T32" fmla="+- 0 592 34"/>
                            <a:gd name="T33" fmla="*/ T32 w 11873"/>
                            <a:gd name="T34" fmla="+- 0 15118 18"/>
                            <a:gd name="T35" fmla="*/ 15118 h 16820"/>
                            <a:gd name="T36" fmla="+- 0 539 34"/>
                            <a:gd name="T37" fmla="*/ T36 w 11873"/>
                            <a:gd name="T38" fmla="+- 0 14318 18"/>
                            <a:gd name="T39" fmla="*/ 14318 h 16820"/>
                            <a:gd name="T40" fmla="+- 0 511 34"/>
                            <a:gd name="T41" fmla="*/ T40 w 11873"/>
                            <a:gd name="T42" fmla="+- 0 13518 18"/>
                            <a:gd name="T43" fmla="*/ 13518 h 16820"/>
                            <a:gd name="T44" fmla="+- 0 508 34"/>
                            <a:gd name="T45" fmla="*/ T44 w 11873"/>
                            <a:gd name="T46" fmla="+- 0 12618 18"/>
                            <a:gd name="T47" fmla="*/ 12618 h 16820"/>
                            <a:gd name="T48" fmla="+- 0 532 34"/>
                            <a:gd name="T49" fmla="*/ T48 w 11873"/>
                            <a:gd name="T50" fmla="+- 0 11798 18"/>
                            <a:gd name="T51" fmla="*/ 11798 h 16820"/>
                            <a:gd name="T52" fmla="+- 0 581 34"/>
                            <a:gd name="T53" fmla="*/ T52 w 11873"/>
                            <a:gd name="T54" fmla="+- 0 10978 18"/>
                            <a:gd name="T55" fmla="*/ 10978 h 16820"/>
                            <a:gd name="T56" fmla="+- 0 655 34"/>
                            <a:gd name="T57" fmla="*/ T56 w 11873"/>
                            <a:gd name="T58" fmla="+- 0 10138 18"/>
                            <a:gd name="T59" fmla="*/ 10138 h 16820"/>
                            <a:gd name="T60" fmla="+- 0 755 34"/>
                            <a:gd name="T61" fmla="*/ T60 w 11873"/>
                            <a:gd name="T62" fmla="+- 0 9298 18"/>
                            <a:gd name="T63" fmla="*/ 9298 h 16820"/>
                            <a:gd name="T64" fmla="+- 0 880 34"/>
                            <a:gd name="T65" fmla="*/ T64 w 11873"/>
                            <a:gd name="T66" fmla="+- 0 8458 18"/>
                            <a:gd name="T67" fmla="*/ 8458 h 16820"/>
                            <a:gd name="T68" fmla="+- 0 1032 34"/>
                            <a:gd name="T69" fmla="*/ T68 w 11873"/>
                            <a:gd name="T70" fmla="+- 0 7598 18"/>
                            <a:gd name="T71" fmla="*/ 7598 h 16820"/>
                            <a:gd name="T72" fmla="+- 0 1209 34"/>
                            <a:gd name="T73" fmla="*/ T72 w 11873"/>
                            <a:gd name="T74" fmla="+- 0 6738 18"/>
                            <a:gd name="T75" fmla="*/ 6738 h 16820"/>
                            <a:gd name="T76" fmla="+- 0 1413 34"/>
                            <a:gd name="T77" fmla="*/ T76 w 11873"/>
                            <a:gd name="T78" fmla="+- 0 5878 18"/>
                            <a:gd name="T79" fmla="*/ 5878 h 16820"/>
                            <a:gd name="T80" fmla="+- 0 1643 34"/>
                            <a:gd name="T81" fmla="*/ T80 w 11873"/>
                            <a:gd name="T82" fmla="+- 0 4998 18"/>
                            <a:gd name="T83" fmla="*/ 4998 h 16820"/>
                            <a:gd name="T84" fmla="+- 0 1900 34"/>
                            <a:gd name="T85" fmla="*/ T84 w 11873"/>
                            <a:gd name="T86" fmla="+- 0 4118 18"/>
                            <a:gd name="T87" fmla="*/ 4118 h 16820"/>
                            <a:gd name="T88" fmla="+- 0 2184 34"/>
                            <a:gd name="T89" fmla="*/ T88 w 11873"/>
                            <a:gd name="T90" fmla="+- 0 3218 18"/>
                            <a:gd name="T91" fmla="*/ 3218 h 16820"/>
                            <a:gd name="T92" fmla="+- 0 2495 34"/>
                            <a:gd name="T93" fmla="*/ T92 w 11873"/>
                            <a:gd name="T94" fmla="+- 0 2318 18"/>
                            <a:gd name="T95" fmla="*/ 2318 h 16820"/>
                            <a:gd name="T96" fmla="+- 0 2834 34"/>
                            <a:gd name="T97" fmla="*/ T96 w 11873"/>
                            <a:gd name="T98" fmla="+- 0 1418 18"/>
                            <a:gd name="T99" fmla="*/ 1418 h 16820"/>
                            <a:gd name="T100" fmla="+- 0 3200 34"/>
                            <a:gd name="T101" fmla="*/ T100 w 11873"/>
                            <a:gd name="T102" fmla="+- 0 498 18"/>
                            <a:gd name="T103" fmla="*/ 498 h 16820"/>
                            <a:gd name="T104" fmla="+- 0 11662 34"/>
                            <a:gd name="T105" fmla="*/ T104 w 11873"/>
                            <a:gd name="T106" fmla="+- 0 1378 18"/>
                            <a:gd name="T107" fmla="*/ 1378 h 16820"/>
                            <a:gd name="T108" fmla="+- 0 9930 34"/>
                            <a:gd name="T109" fmla="*/ T108 w 11873"/>
                            <a:gd name="T110" fmla="+- 0 1758 18"/>
                            <a:gd name="T111" fmla="*/ 1758 h 16820"/>
                            <a:gd name="T112" fmla="+- 0 8636 34"/>
                            <a:gd name="T113" fmla="*/ T112 w 11873"/>
                            <a:gd name="T114" fmla="+- 0 2198 18"/>
                            <a:gd name="T115" fmla="*/ 2198 h 16820"/>
                            <a:gd name="T116" fmla="+- 0 7912 34"/>
                            <a:gd name="T117" fmla="*/ T116 w 11873"/>
                            <a:gd name="T118" fmla="+- 0 2578 18"/>
                            <a:gd name="T119" fmla="*/ 2578 h 16820"/>
                            <a:gd name="T120" fmla="+- 0 7265 34"/>
                            <a:gd name="T121" fmla="*/ T120 w 11873"/>
                            <a:gd name="T122" fmla="+- 0 3098 18"/>
                            <a:gd name="T123" fmla="*/ 3098 h 16820"/>
                            <a:gd name="T124" fmla="+- 0 6847 34"/>
                            <a:gd name="T125" fmla="*/ T124 w 11873"/>
                            <a:gd name="T126" fmla="+- 0 3618 18"/>
                            <a:gd name="T127" fmla="*/ 3618 h 16820"/>
                            <a:gd name="T128" fmla="+- 0 6595 34"/>
                            <a:gd name="T129" fmla="*/ T128 w 11873"/>
                            <a:gd name="T130" fmla="+- 0 4238 18"/>
                            <a:gd name="T131" fmla="*/ 4238 h 16820"/>
                            <a:gd name="T132" fmla="+- 0 6560 34"/>
                            <a:gd name="T133" fmla="*/ T132 w 11873"/>
                            <a:gd name="T134" fmla="+- 0 4958 18"/>
                            <a:gd name="T135" fmla="*/ 4958 h 16820"/>
                            <a:gd name="T136" fmla="+- 0 6755 34"/>
                            <a:gd name="T137" fmla="*/ T136 w 11873"/>
                            <a:gd name="T138" fmla="+- 0 5678 18"/>
                            <a:gd name="T139" fmla="*/ 5678 h 16820"/>
                            <a:gd name="T140" fmla="+- 0 7065 34"/>
                            <a:gd name="T141" fmla="*/ T140 w 11873"/>
                            <a:gd name="T142" fmla="+- 0 6158 18"/>
                            <a:gd name="T143" fmla="*/ 6158 h 16820"/>
                            <a:gd name="T144" fmla="+- 0 7524 34"/>
                            <a:gd name="T145" fmla="*/ T144 w 11873"/>
                            <a:gd name="T146" fmla="+- 0 6478 18"/>
                            <a:gd name="T147" fmla="*/ 6478 h 16820"/>
                            <a:gd name="T148" fmla="+- 0 8346 34"/>
                            <a:gd name="T149" fmla="*/ T148 w 11873"/>
                            <a:gd name="T150" fmla="+- 0 6698 18"/>
                            <a:gd name="T151" fmla="*/ 6698 h 16820"/>
                            <a:gd name="T152" fmla="+- 0 10274 34"/>
                            <a:gd name="T153" fmla="*/ T152 w 11873"/>
                            <a:gd name="T154" fmla="+- 0 6798 18"/>
                            <a:gd name="T155" fmla="*/ 6798 h 16820"/>
                            <a:gd name="T156" fmla="+- 0 10917 34"/>
                            <a:gd name="T157" fmla="*/ T156 w 11873"/>
                            <a:gd name="T158" fmla="+- 0 6918 18"/>
                            <a:gd name="T159" fmla="*/ 6918 h 16820"/>
                            <a:gd name="T160" fmla="+- 0 11391 34"/>
                            <a:gd name="T161" fmla="*/ T160 w 11873"/>
                            <a:gd name="T162" fmla="+- 0 7198 18"/>
                            <a:gd name="T163" fmla="*/ 7198 h 16820"/>
                            <a:gd name="T164" fmla="+- 0 11667 34"/>
                            <a:gd name="T165" fmla="*/ T164 w 11873"/>
                            <a:gd name="T166" fmla="+- 0 7578 18"/>
                            <a:gd name="T167" fmla="*/ 7578 h 16820"/>
                            <a:gd name="T168" fmla="+- 0 11813 34"/>
                            <a:gd name="T169" fmla="*/ T168 w 11873"/>
                            <a:gd name="T170" fmla="+- 0 8118 18"/>
                            <a:gd name="T171" fmla="*/ 8118 h 16820"/>
                            <a:gd name="T172" fmla="+- 0 11833 34"/>
                            <a:gd name="T173" fmla="*/ T172 w 11873"/>
                            <a:gd name="T174" fmla="+- 0 8638 18"/>
                            <a:gd name="T175" fmla="*/ 8638 h 16820"/>
                            <a:gd name="T176" fmla="+- 0 11738 34"/>
                            <a:gd name="T177" fmla="*/ T176 w 11873"/>
                            <a:gd name="T178" fmla="+- 0 9078 18"/>
                            <a:gd name="T179" fmla="*/ 9078 h 16820"/>
                            <a:gd name="T180" fmla="+- 0 11538 34"/>
                            <a:gd name="T181" fmla="*/ T180 w 11873"/>
                            <a:gd name="T182" fmla="+- 0 9458 18"/>
                            <a:gd name="T183" fmla="*/ 9458 h 16820"/>
                            <a:gd name="T184" fmla="+- 0 11246 34"/>
                            <a:gd name="T185" fmla="*/ T184 w 11873"/>
                            <a:gd name="T186" fmla="+- 0 9798 18"/>
                            <a:gd name="T187" fmla="*/ 9798 h 16820"/>
                            <a:gd name="T188" fmla="+- 0 10831 34"/>
                            <a:gd name="T189" fmla="*/ T188 w 11873"/>
                            <a:gd name="T190" fmla="+- 0 10118 18"/>
                            <a:gd name="T191" fmla="*/ 10118 h 16820"/>
                            <a:gd name="T192" fmla="+- 0 9718 34"/>
                            <a:gd name="T193" fmla="*/ T192 w 11873"/>
                            <a:gd name="T194" fmla="+- 0 10638 18"/>
                            <a:gd name="T195" fmla="*/ 10638 h 16820"/>
                            <a:gd name="T196" fmla="+- 0 6391 34"/>
                            <a:gd name="T197" fmla="*/ T196 w 11873"/>
                            <a:gd name="T198" fmla="+- 0 11738 18"/>
                            <a:gd name="T199" fmla="*/ 11738 h 16820"/>
                            <a:gd name="T200" fmla="+- 0 5495 34"/>
                            <a:gd name="T201" fmla="*/ T200 w 11873"/>
                            <a:gd name="T202" fmla="+- 0 12158 18"/>
                            <a:gd name="T203" fmla="*/ 12158 h 16820"/>
                            <a:gd name="T204" fmla="+- 0 4941 34"/>
                            <a:gd name="T205" fmla="*/ T204 w 11873"/>
                            <a:gd name="T206" fmla="+- 0 12498 18"/>
                            <a:gd name="T207" fmla="*/ 12498 h 16820"/>
                            <a:gd name="T208" fmla="+- 0 4497 34"/>
                            <a:gd name="T209" fmla="*/ T208 w 11873"/>
                            <a:gd name="T210" fmla="+- 0 12878 18"/>
                            <a:gd name="T211" fmla="*/ 12878 h 16820"/>
                            <a:gd name="T212" fmla="+- 0 4122 34"/>
                            <a:gd name="T213" fmla="*/ T212 w 11873"/>
                            <a:gd name="T214" fmla="+- 0 13298 18"/>
                            <a:gd name="T215" fmla="*/ 13298 h 16820"/>
                            <a:gd name="T216" fmla="+- 0 3828 34"/>
                            <a:gd name="T217" fmla="*/ T216 w 11873"/>
                            <a:gd name="T218" fmla="+- 0 13798 18"/>
                            <a:gd name="T219" fmla="*/ 13798 h 16820"/>
                            <a:gd name="T220" fmla="+- 0 3585 34"/>
                            <a:gd name="T221" fmla="*/ T220 w 11873"/>
                            <a:gd name="T222" fmla="+- 0 14478 18"/>
                            <a:gd name="T223" fmla="*/ 14478 h 16820"/>
                            <a:gd name="T224" fmla="+- 0 3417 34"/>
                            <a:gd name="T225" fmla="*/ T224 w 11873"/>
                            <a:gd name="T226" fmla="+- 0 15258 18"/>
                            <a:gd name="T227" fmla="*/ 15258 h 16820"/>
                            <a:gd name="T228" fmla="+- 0 3350 34"/>
                            <a:gd name="T229" fmla="*/ T228 w 11873"/>
                            <a:gd name="T230" fmla="+- 0 16038 18"/>
                            <a:gd name="T231" fmla="*/ 16038 h 16820"/>
                            <a:gd name="T232" fmla="+- 0 3372 34"/>
                            <a:gd name="T233" fmla="*/ T232 w 11873"/>
                            <a:gd name="T234" fmla="+- 0 16758 18"/>
                            <a:gd name="T235" fmla="*/ 16758 h 16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73" h="16820">
                              <a:moveTo>
                                <a:pt x="3373" y="0"/>
                              </a:moveTo>
                              <a:lnTo>
                                <a:pt x="2089" y="0"/>
                              </a:lnTo>
                              <a:lnTo>
                                <a:pt x="2048" y="80"/>
                              </a:lnTo>
                              <a:lnTo>
                                <a:pt x="2008" y="160"/>
                              </a:lnTo>
                              <a:lnTo>
                                <a:pt x="1968" y="240"/>
                              </a:lnTo>
                              <a:lnTo>
                                <a:pt x="1928" y="300"/>
                              </a:lnTo>
                              <a:lnTo>
                                <a:pt x="1888" y="380"/>
                              </a:lnTo>
                              <a:lnTo>
                                <a:pt x="1849" y="460"/>
                              </a:lnTo>
                              <a:lnTo>
                                <a:pt x="1810" y="540"/>
                              </a:lnTo>
                              <a:lnTo>
                                <a:pt x="1771" y="600"/>
                              </a:lnTo>
                              <a:lnTo>
                                <a:pt x="1732" y="680"/>
                              </a:lnTo>
                              <a:lnTo>
                                <a:pt x="1694" y="760"/>
                              </a:lnTo>
                              <a:lnTo>
                                <a:pt x="1656" y="840"/>
                              </a:lnTo>
                              <a:lnTo>
                                <a:pt x="1618" y="900"/>
                              </a:lnTo>
                              <a:lnTo>
                                <a:pt x="1581" y="980"/>
                              </a:lnTo>
                              <a:lnTo>
                                <a:pt x="1544" y="1060"/>
                              </a:lnTo>
                              <a:lnTo>
                                <a:pt x="1507" y="1120"/>
                              </a:lnTo>
                              <a:lnTo>
                                <a:pt x="1470" y="1200"/>
                              </a:lnTo>
                              <a:lnTo>
                                <a:pt x="1434" y="1280"/>
                              </a:lnTo>
                              <a:lnTo>
                                <a:pt x="1398" y="1360"/>
                              </a:lnTo>
                              <a:lnTo>
                                <a:pt x="1362" y="1420"/>
                              </a:lnTo>
                              <a:lnTo>
                                <a:pt x="1326" y="1500"/>
                              </a:lnTo>
                              <a:lnTo>
                                <a:pt x="1291" y="1580"/>
                              </a:lnTo>
                              <a:lnTo>
                                <a:pt x="1256" y="1640"/>
                              </a:lnTo>
                              <a:lnTo>
                                <a:pt x="1221" y="1720"/>
                              </a:lnTo>
                              <a:lnTo>
                                <a:pt x="1186" y="1800"/>
                              </a:lnTo>
                              <a:lnTo>
                                <a:pt x="1152" y="1880"/>
                              </a:lnTo>
                              <a:lnTo>
                                <a:pt x="1118" y="1940"/>
                              </a:lnTo>
                              <a:lnTo>
                                <a:pt x="1084" y="2020"/>
                              </a:lnTo>
                              <a:lnTo>
                                <a:pt x="1050" y="2100"/>
                              </a:lnTo>
                              <a:lnTo>
                                <a:pt x="1017" y="2160"/>
                              </a:lnTo>
                              <a:lnTo>
                                <a:pt x="984" y="2240"/>
                              </a:lnTo>
                              <a:lnTo>
                                <a:pt x="951" y="2320"/>
                              </a:lnTo>
                              <a:lnTo>
                                <a:pt x="919" y="2380"/>
                              </a:lnTo>
                              <a:lnTo>
                                <a:pt x="886" y="2460"/>
                              </a:lnTo>
                              <a:lnTo>
                                <a:pt x="854" y="2540"/>
                              </a:lnTo>
                              <a:lnTo>
                                <a:pt x="822" y="2600"/>
                              </a:lnTo>
                              <a:lnTo>
                                <a:pt x="791" y="2680"/>
                              </a:lnTo>
                              <a:lnTo>
                                <a:pt x="759" y="2740"/>
                              </a:lnTo>
                              <a:lnTo>
                                <a:pt x="728" y="2820"/>
                              </a:lnTo>
                              <a:lnTo>
                                <a:pt x="697" y="2900"/>
                              </a:lnTo>
                              <a:lnTo>
                                <a:pt x="667" y="2960"/>
                              </a:lnTo>
                              <a:lnTo>
                                <a:pt x="636" y="3040"/>
                              </a:lnTo>
                              <a:lnTo>
                                <a:pt x="606" y="3120"/>
                              </a:lnTo>
                              <a:lnTo>
                                <a:pt x="576" y="3180"/>
                              </a:lnTo>
                              <a:lnTo>
                                <a:pt x="546" y="3260"/>
                              </a:lnTo>
                              <a:lnTo>
                                <a:pt x="517" y="3320"/>
                              </a:lnTo>
                              <a:lnTo>
                                <a:pt x="488" y="3400"/>
                              </a:lnTo>
                              <a:lnTo>
                                <a:pt x="459" y="3480"/>
                              </a:lnTo>
                              <a:lnTo>
                                <a:pt x="430" y="3540"/>
                              </a:lnTo>
                              <a:lnTo>
                                <a:pt x="401" y="3620"/>
                              </a:lnTo>
                              <a:lnTo>
                                <a:pt x="373" y="3680"/>
                              </a:lnTo>
                              <a:lnTo>
                                <a:pt x="345" y="3760"/>
                              </a:lnTo>
                              <a:lnTo>
                                <a:pt x="317" y="3820"/>
                              </a:lnTo>
                              <a:lnTo>
                                <a:pt x="289" y="3900"/>
                              </a:lnTo>
                              <a:lnTo>
                                <a:pt x="262" y="3980"/>
                              </a:lnTo>
                              <a:lnTo>
                                <a:pt x="235" y="4040"/>
                              </a:lnTo>
                              <a:lnTo>
                                <a:pt x="208" y="4120"/>
                              </a:lnTo>
                              <a:lnTo>
                                <a:pt x="181" y="4180"/>
                              </a:lnTo>
                              <a:lnTo>
                                <a:pt x="155" y="4260"/>
                              </a:lnTo>
                              <a:lnTo>
                                <a:pt x="128" y="4320"/>
                              </a:lnTo>
                              <a:lnTo>
                                <a:pt x="102" y="4400"/>
                              </a:lnTo>
                              <a:lnTo>
                                <a:pt x="76" y="4460"/>
                              </a:lnTo>
                              <a:lnTo>
                                <a:pt x="51" y="4540"/>
                              </a:lnTo>
                              <a:lnTo>
                                <a:pt x="25" y="4600"/>
                              </a:lnTo>
                              <a:lnTo>
                                <a:pt x="0" y="4680"/>
                              </a:lnTo>
                              <a:lnTo>
                                <a:pt x="0" y="16820"/>
                              </a:lnTo>
                              <a:lnTo>
                                <a:pt x="759" y="16820"/>
                              </a:lnTo>
                              <a:lnTo>
                                <a:pt x="747" y="16740"/>
                              </a:lnTo>
                              <a:lnTo>
                                <a:pt x="736" y="16660"/>
                              </a:lnTo>
                              <a:lnTo>
                                <a:pt x="724" y="16580"/>
                              </a:lnTo>
                              <a:lnTo>
                                <a:pt x="713" y="16500"/>
                              </a:lnTo>
                              <a:lnTo>
                                <a:pt x="703" y="16420"/>
                              </a:lnTo>
                              <a:lnTo>
                                <a:pt x="692" y="16340"/>
                              </a:lnTo>
                              <a:lnTo>
                                <a:pt x="682" y="16280"/>
                              </a:lnTo>
                              <a:lnTo>
                                <a:pt x="672" y="16200"/>
                              </a:lnTo>
                              <a:lnTo>
                                <a:pt x="662" y="16120"/>
                              </a:lnTo>
                              <a:lnTo>
                                <a:pt x="653" y="16040"/>
                              </a:lnTo>
                              <a:lnTo>
                                <a:pt x="644" y="15960"/>
                              </a:lnTo>
                              <a:lnTo>
                                <a:pt x="635" y="15880"/>
                              </a:lnTo>
                              <a:lnTo>
                                <a:pt x="626" y="15800"/>
                              </a:lnTo>
                              <a:lnTo>
                                <a:pt x="617" y="15720"/>
                              </a:lnTo>
                              <a:lnTo>
                                <a:pt x="609" y="15640"/>
                              </a:lnTo>
                              <a:lnTo>
                                <a:pt x="601" y="15560"/>
                              </a:lnTo>
                              <a:lnTo>
                                <a:pt x="593" y="15480"/>
                              </a:lnTo>
                              <a:lnTo>
                                <a:pt x="586" y="15400"/>
                              </a:lnTo>
                              <a:lnTo>
                                <a:pt x="578" y="15320"/>
                              </a:lnTo>
                              <a:lnTo>
                                <a:pt x="571" y="15240"/>
                              </a:lnTo>
                              <a:lnTo>
                                <a:pt x="564" y="15180"/>
                              </a:lnTo>
                              <a:lnTo>
                                <a:pt x="558" y="15100"/>
                              </a:lnTo>
                              <a:lnTo>
                                <a:pt x="551" y="15020"/>
                              </a:lnTo>
                              <a:lnTo>
                                <a:pt x="545" y="14940"/>
                              </a:lnTo>
                              <a:lnTo>
                                <a:pt x="539" y="14860"/>
                              </a:lnTo>
                              <a:lnTo>
                                <a:pt x="534" y="14780"/>
                              </a:lnTo>
                              <a:lnTo>
                                <a:pt x="528" y="14700"/>
                              </a:lnTo>
                              <a:lnTo>
                                <a:pt x="523" y="14620"/>
                              </a:lnTo>
                              <a:lnTo>
                                <a:pt x="518" y="14540"/>
                              </a:lnTo>
                              <a:lnTo>
                                <a:pt x="514" y="14460"/>
                              </a:lnTo>
                              <a:lnTo>
                                <a:pt x="509" y="14380"/>
                              </a:lnTo>
                              <a:lnTo>
                                <a:pt x="505" y="14300"/>
                              </a:lnTo>
                              <a:lnTo>
                                <a:pt x="501" y="14220"/>
                              </a:lnTo>
                              <a:lnTo>
                                <a:pt x="497" y="14140"/>
                              </a:lnTo>
                              <a:lnTo>
                                <a:pt x="494" y="14060"/>
                              </a:lnTo>
                              <a:lnTo>
                                <a:pt x="491" y="13980"/>
                              </a:lnTo>
                              <a:lnTo>
                                <a:pt x="488" y="13900"/>
                              </a:lnTo>
                              <a:lnTo>
                                <a:pt x="485" y="13820"/>
                              </a:lnTo>
                              <a:lnTo>
                                <a:pt x="483" y="13740"/>
                              </a:lnTo>
                              <a:lnTo>
                                <a:pt x="481" y="13660"/>
                              </a:lnTo>
                              <a:lnTo>
                                <a:pt x="479" y="13580"/>
                              </a:lnTo>
                              <a:lnTo>
                                <a:pt x="477" y="13500"/>
                              </a:lnTo>
                              <a:lnTo>
                                <a:pt x="475" y="13420"/>
                              </a:lnTo>
                              <a:lnTo>
                                <a:pt x="474" y="13340"/>
                              </a:lnTo>
                              <a:lnTo>
                                <a:pt x="473" y="13260"/>
                              </a:lnTo>
                              <a:lnTo>
                                <a:pt x="472" y="13180"/>
                              </a:lnTo>
                              <a:lnTo>
                                <a:pt x="472" y="13100"/>
                              </a:lnTo>
                              <a:lnTo>
                                <a:pt x="472" y="13060"/>
                              </a:lnTo>
                              <a:lnTo>
                                <a:pt x="472" y="12840"/>
                              </a:lnTo>
                              <a:lnTo>
                                <a:pt x="473" y="12760"/>
                              </a:lnTo>
                              <a:lnTo>
                                <a:pt x="473" y="12680"/>
                              </a:lnTo>
                              <a:lnTo>
                                <a:pt x="474" y="12600"/>
                              </a:lnTo>
                              <a:lnTo>
                                <a:pt x="476" y="12520"/>
                              </a:lnTo>
                              <a:lnTo>
                                <a:pt x="477" y="12440"/>
                              </a:lnTo>
                              <a:lnTo>
                                <a:pt x="479" y="12360"/>
                              </a:lnTo>
                              <a:lnTo>
                                <a:pt x="481" y="12280"/>
                              </a:lnTo>
                              <a:lnTo>
                                <a:pt x="483" y="12200"/>
                              </a:lnTo>
                              <a:lnTo>
                                <a:pt x="486" y="12120"/>
                              </a:lnTo>
                              <a:lnTo>
                                <a:pt x="488" y="12040"/>
                              </a:lnTo>
                              <a:lnTo>
                                <a:pt x="491" y="11940"/>
                              </a:lnTo>
                              <a:lnTo>
                                <a:pt x="495" y="11860"/>
                              </a:lnTo>
                              <a:lnTo>
                                <a:pt x="498" y="11780"/>
                              </a:lnTo>
                              <a:lnTo>
                                <a:pt x="502" y="11700"/>
                              </a:lnTo>
                              <a:lnTo>
                                <a:pt x="506" y="11620"/>
                              </a:lnTo>
                              <a:lnTo>
                                <a:pt x="510" y="11540"/>
                              </a:lnTo>
                              <a:lnTo>
                                <a:pt x="515" y="11460"/>
                              </a:lnTo>
                              <a:lnTo>
                                <a:pt x="519" y="11380"/>
                              </a:lnTo>
                              <a:lnTo>
                                <a:pt x="524" y="11300"/>
                              </a:lnTo>
                              <a:lnTo>
                                <a:pt x="530" y="11200"/>
                              </a:lnTo>
                              <a:lnTo>
                                <a:pt x="535" y="11120"/>
                              </a:lnTo>
                              <a:lnTo>
                                <a:pt x="541" y="11040"/>
                              </a:lnTo>
                              <a:lnTo>
                                <a:pt x="547" y="10960"/>
                              </a:lnTo>
                              <a:lnTo>
                                <a:pt x="553" y="10880"/>
                              </a:lnTo>
                              <a:lnTo>
                                <a:pt x="560" y="10800"/>
                              </a:lnTo>
                              <a:lnTo>
                                <a:pt x="567" y="10720"/>
                              </a:lnTo>
                              <a:lnTo>
                                <a:pt x="574" y="10620"/>
                              </a:lnTo>
                              <a:lnTo>
                                <a:pt x="581" y="10540"/>
                              </a:lnTo>
                              <a:lnTo>
                                <a:pt x="589" y="10460"/>
                              </a:lnTo>
                              <a:lnTo>
                                <a:pt x="596" y="10380"/>
                              </a:lnTo>
                              <a:lnTo>
                                <a:pt x="604" y="10300"/>
                              </a:lnTo>
                              <a:lnTo>
                                <a:pt x="613" y="10220"/>
                              </a:lnTo>
                              <a:lnTo>
                                <a:pt x="621" y="10120"/>
                              </a:lnTo>
                              <a:lnTo>
                                <a:pt x="630" y="10040"/>
                              </a:lnTo>
                              <a:lnTo>
                                <a:pt x="639" y="9960"/>
                              </a:lnTo>
                              <a:lnTo>
                                <a:pt x="649" y="9880"/>
                              </a:lnTo>
                              <a:lnTo>
                                <a:pt x="658" y="9800"/>
                              </a:lnTo>
                              <a:lnTo>
                                <a:pt x="668" y="9700"/>
                              </a:lnTo>
                              <a:lnTo>
                                <a:pt x="678" y="9620"/>
                              </a:lnTo>
                              <a:lnTo>
                                <a:pt x="688" y="9540"/>
                              </a:lnTo>
                              <a:lnTo>
                                <a:pt x="699" y="9460"/>
                              </a:lnTo>
                              <a:lnTo>
                                <a:pt x="710" y="9380"/>
                              </a:lnTo>
                              <a:lnTo>
                                <a:pt x="721" y="9280"/>
                              </a:lnTo>
                              <a:lnTo>
                                <a:pt x="732" y="9200"/>
                              </a:lnTo>
                              <a:lnTo>
                                <a:pt x="744" y="9120"/>
                              </a:lnTo>
                              <a:lnTo>
                                <a:pt x="756" y="9040"/>
                              </a:lnTo>
                              <a:lnTo>
                                <a:pt x="768" y="8940"/>
                              </a:lnTo>
                              <a:lnTo>
                                <a:pt x="781" y="8860"/>
                              </a:lnTo>
                              <a:lnTo>
                                <a:pt x="793" y="8780"/>
                              </a:lnTo>
                              <a:lnTo>
                                <a:pt x="806" y="8700"/>
                              </a:lnTo>
                              <a:lnTo>
                                <a:pt x="819" y="8620"/>
                              </a:lnTo>
                              <a:lnTo>
                                <a:pt x="833" y="8520"/>
                              </a:lnTo>
                              <a:lnTo>
                                <a:pt x="846" y="8440"/>
                              </a:lnTo>
                              <a:lnTo>
                                <a:pt x="860" y="8360"/>
                              </a:lnTo>
                              <a:lnTo>
                                <a:pt x="875" y="8280"/>
                              </a:lnTo>
                              <a:lnTo>
                                <a:pt x="889" y="8180"/>
                              </a:lnTo>
                              <a:lnTo>
                                <a:pt x="904" y="8100"/>
                              </a:lnTo>
                              <a:lnTo>
                                <a:pt x="919" y="8020"/>
                              </a:lnTo>
                              <a:lnTo>
                                <a:pt x="934" y="7920"/>
                              </a:lnTo>
                              <a:lnTo>
                                <a:pt x="950" y="7840"/>
                              </a:lnTo>
                              <a:lnTo>
                                <a:pt x="965" y="7760"/>
                              </a:lnTo>
                              <a:lnTo>
                                <a:pt x="982" y="7680"/>
                              </a:lnTo>
                              <a:lnTo>
                                <a:pt x="998" y="7580"/>
                              </a:lnTo>
                              <a:lnTo>
                                <a:pt x="1014" y="7500"/>
                              </a:lnTo>
                              <a:lnTo>
                                <a:pt x="1031" y="7420"/>
                              </a:lnTo>
                              <a:lnTo>
                                <a:pt x="1048" y="7320"/>
                              </a:lnTo>
                              <a:lnTo>
                                <a:pt x="1066" y="7240"/>
                              </a:lnTo>
                              <a:lnTo>
                                <a:pt x="1083" y="7160"/>
                              </a:lnTo>
                              <a:lnTo>
                                <a:pt x="1101" y="7060"/>
                              </a:lnTo>
                              <a:lnTo>
                                <a:pt x="1119" y="6980"/>
                              </a:lnTo>
                              <a:lnTo>
                                <a:pt x="1138" y="6900"/>
                              </a:lnTo>
                              <a:lnTo>
                                <a:pt x="1156" y="6820"/>
                              </a:lnTo>
                              <a:lnTo>
                                <a:pt x="1175" y="6720"/>
                              </a:lnTo>
                              <a:lnTo>
                                <a:pt x="1194" y="6640"/>
                              </a:lnTo>
                              <a:lnTo>
                                <a:pt x="1214" y="6560"/>
                              </a:lnTo>
                              <a:lnTo>
                                <a:pt x="1234" y="6460"/>
                              </a:lnTo>
                              <a:lnTo>
                                <a:pt x="1254" y="6380"/>
                              </a:lnTo>
                              <a:lnTo>
                                <a:pt x="1274" y="6300"/>
                              </a:lnTo>
                              <a:lnTo>
                                <a:pt x="1294" y="6200"/>
                              </a:lnTo>
                              <a:lnTo>
                                <a:pt x="1315" y="6120"/>
                              </a:lnTo>
                              <a:lnTo>
                                <a:pt x="1336" y="6020"/>
                              </a:lnTo>
                              <a:lnTo>
                                <a:pt x="1358" y="5940"/>
                              </a:lnTo>
                              <a:lnTo>
                                <a:pt x="1379" y="5860"/>
                              </a:lnTo>
                              <a:lnTo>
                                <a:pt x="1401" y="5760"/>
                              </a:lnTo>
                              <a:lnTo>
                                <a:pt x="1423" y="5680"/>
                              </a:lnTo>
                              <a:lnTo>
                                <a:pt x="1445" y="5600"/>
                              </a:lnTo>
                              <a:lnTo>
                                <a:pt x="1468" y="5500"/>
                              </a:lnTo>
                              <a:lnTo>
                                <a:pt x="1491" y="5420"/>
                              </a:lnTo>
                              <a:lnTo>
                                <a:pt x="1514" y="5320"/>
                              </a:lnTo>
                              <a:lnTo>
                                <a:pt x="1538" y="5240"/>
                              </a:lnTo>
                              <a:lnTo>
                                <a:pt x="1561" y="5160"/>
                              </a:lnTo>
                              <a:lnTo>
                                <a:pt x="1585" y="5060"/>
                              </a:lnTo>
                              <a:lnTo>
                                <a:pt x="1609" y="4980"/>
                              </a:lnTo>
                              <a:lnTo>
                                <a:pt x="1634" y="4900"/>
                              </a:lnTo>
                              <a:lnTo>
                                <a:pt x="1659" y="4800"/>
                              </a:lnTo>
                              <a:lnTo>
                                <a:pt x="1684" y="4720"/>
                              </a:lnTo>
                              <a:lnTo>
                                <a:pt x="1709" y="4620"/>
                              </a:lnTo>
                              <a:lnTo>
                                <a:pt x="1735" y="4540"/>
                              </a:lnTo>
                              <a:lnTo>
                                <a:pt x="1760" y="4440"/>
                              </a:lnTo>
                              <a:lnTo>
                                <a:pt x="1786" y="4360"/>
                              </a:lnTo>
                              <a:lnTo>
                                <a:pt x="1813" y="4280"/>
                              </a:lnTo>
                              <a:lnTo>
                                <a:pt x="1840" y="4180"/>
                              </a:lnTo>
                              <a:lnTo>
                                <a:pt x="1866" y="4100"/>
                              </a:lnTo>
                              <a:lnTo>
                                <a:pt x="1894" y="4000"/>
                              </a:lnTo>
                              <a:lnTo>
                                <a:pt x="1921" y="3920"/>
                              </a:lnTo>
                              <a:lnTo>
                                <a:pt x="1949" y="3820"/>
                              </a:lnTo>
                              <a:lnTo>
                                <a:pt x="1977" y="3740"/>
                              </a:lnTo>
                              <a:lnTo>
                                <a:pt x="2005" y="3640"/>
                              </a:lnTo>
                              <a:lnTo>
                                <a:pt x="2034" y="3560"/>
                              </a:lnTo>
                              <a:lnTo>
                                <a:pt x="2062" y="3480"/>
                              </a:lnTo>
                              <a:lnTo>
                                <a:pt x="2091" y="3380"/>
                              </a:lnTo>
                              <a:lnTo>
                                <a:pt x="2121" y="3300"/>
                              </a:lnTo>
                              <a:lnTo>
                                <a:pt x="2150" y="3200"/>
                              </a:lnTo>
                              <a:lnTo>
                                <a:pt x="2180" y="3120"/>
                              </a:lnTo>
                              <a:lnTo>
                                <a:pt x="2210" y="3020"/>
                              </a:lnTo>
                              <a:lnTo>
                                <a:pt x="2241" y="2940"/>
                              </a:lnTo>
                              <a:lnTo>
                                <a:pt x="2272" y="2840"/>
                              </a:lnTo>
                              <a:lnTo>
                                <a:pt x="2303" y="2760"/>
                              </a:lnTo>
                              <a:lnTo>
                                <a:pt x="2334" y="2660"/>
                              </a:lnTo>
                              <a:lnTo>
                                <a:pt x="2365" y="2580"/>
                              </a:lnTo>
                              <a:lnTo>
                                <a:pt x="2397" y="2480"/>
                              </a:lnTo>
                              <a:lnTo>
                                <a:pt x="2429" y="2400"/>
                              </a:lnTo>
                              <a:lnTo>
                                <a:pt x="2461" y="2300"/>
                              </a:lnTo>
                              <a:lnTo>
                                <a:pt x="2494" y="2220"/>
                              </a:lnTo>
                              <a:lnTo>
                                <a:pt x="2527" y="2120"/>
                              </a:lnTo>
                              <a:lnTo>
                                <a:pt x="2560" y="2040"/>
                              </a:lnTo>
                              <a:lnTo>
                                <a:pt x="2594" y="1940"/>
                              </a:lnTo>
                              <a:lnTo>
                                <a:pt x="2627" y="1860"/>
                              </a:lnTo>
                              <a:lnTo>
                                <a:pt x="2661" y="1760"/>
                              </a:lnTo>
                              <a:lnTo>
                                <a:pt x="2696" y="1680"/>
                              </a:lnTo>
                              <a:lnTo>
                                <a:pt x="2730" y="1580"/>
                              </a:lnTo>
                              <a:lnTo>
                                <a:pt x="2765" y="1480"/>
                              </a:lnTo>
                              <a:lnTo>
                                <a:pt x="2800" y="1400"/>
                              </a:lnTo>
                              <a:lnTo>
                                <a:pt x="2835" y="1300"/>
                              </a:lnTo>
                              <a:lnTo>
                                <a:pt x="2871" y="1220"/>
                              </a:lnTo>
                              <a:lnTo>
                                <a:pt x="2907" y="1120"/>
                              </a:lnTo>
                              <a:lnTo>
                                <a:pt x="2943" y="1040"/>
                              </a:lnTo>
                              <a:lnTo>
                                <a:pt x="2979" y="940"/>
                              </a:lnTo>
                              <a:lnTo>
                                <a:pt x="3016" y="840"/>
                              </a:lnTo>
                              <a:lnTo>
                                <a:pt x="3053" y="760"/>
                              </a:lnTo>
                              <a:lnTo>
                                <a:pt x="3090" y="660"/>
                              </a:lnTo>
                              <a:lnTo>
                                <a:pt x="3128" y="580"/>
                              </a:lnTo>
                              <a:lnTo>
                                <a:pt x="3166" y="480"/>
                              </a:lnTo>
                              <a:lnTo>
                                <a:pt x="3204" y="400"/>
                              </a:lnTo>
                              <a:lnTo>
                                <a:pt x="3242" y="300"/>
                              </a:lnTo>
                              <a:lnTo>
                                <a:pt x="3281" y="200"/>
                              </a:lnTo>
                              <a:lnTo>
                                <a:pt x="3320" y="120"/>
                              </a:lnTo>
                              <a:lnTo>
                                <a:pt x="3359" y="20"/>
                              </a:lnTo>
                              <a:lnTo>
                                <a:pt x="3373" y="0"/>
                              </a:lnTo>
                              <a:close/>
                              <a:moveTo>
                                <a:pt x="11872" y="1320"/>
                              </a:moveTo>
                              <a:lnTo>
                                <a:pt x="11775" y="1340"/>
                              </a:lnTo>
                              <a:lnTo>
                                <a:pt x="11701" y="1360"/>
                              </a:lnTo>
                              <a:lnTo>
                                <a:pt x="11628" y="1360"/>
                              </a:lnTo>
                              <a:lnTo>
                                <a:pt x="11480" y="1400"/>
                              </a:lnTo>
                              <a:lnTo>
                                <a:pt x="11405" y="1400"/>
                              </a:lnTo>
                              <a:lnTo>
                                <a:pt x="11255" y="1440"/>
                              </a:lnTo>
                              <a:lnTo>
                                <a:pt x="11179" y="1440"/>
                              </a:lnTo>
                              <a:lnTo>
                                <a:pt x="11026" y="1480"/>
                              </a:lnTo>
                              <a:lnTo>
                                <a:pt x="10949" y="1480"/>
                              </a:lnTo>
                              <a:lnTo>
                                <a:pt x="10556" y="1580"/>
                              </a:lnTo>
                              <a:lnTo>
                                <a:pt x="10476" y="1580"/>
                              </a:lnTo>
                              <a:lnTo>
                                <a:pt x="9981" y="1700"/>
                              </a:lnTo>
                              <a:lnTo>
                                <a:pt x="9896" y="1740"/>
                              </a:lnTo>
                              <a:lnTo>
                                <a:pt x="9637" y="1800"/>
                              </a:lnTo>
                              <a:lnTo>
                                <a:pt x="9585" y="1820"/>
                              </a:lnTo>
                              <a:lnTo>
                                <a:pt x="9479" y="1860"/>
                              </a:lnTo>
                              <a:lnTo>
                                <a:pt x="9425" y="1860"/>
                              </a:lnTo>
                              <a:lnTo>
                                <a:pt x="9314" y="1900"/>
                              </a:lnTo>
                              <a:lnTo>
                                <a:pt x="9025" y="2000"/>
                              </a:lnTo>
                              <a:lnTo>
                                <a:pt x="8965" y="2040"/>
                              </a:lnTo>
                              <a:lnTo>
                                <a:pt x="8785" y="2100"/>
                              </a:lnTo>
                              <a:lnTo>
                                <a:pt x="8724" y="2140"/>
                              </a:lnTo>
                              <a:lnTo>
                                <a:pt x="8602" y="2180"/>
                              </a:lnTo>
                              <a:lnTo>
                                <a:pt x="8541" y="2220"/>
                              </a:lnTo>
                              <a:lnTo>
                                <a:pt x="8480" y="2240"/>
                              </a:lnTo>
                              <a:lnTo>
                                <a:pt x="8419" y="2280"/>
                              </a:lnTo>
                              <a:lnTo>
                                <a:pt x="8358" y="2300"/>
                              </a:lnTo>
                              <a:lnTo>
                                <a:pt x="8297" y="2340"/>
                              </a:lnTo>
                              <a:lnTo>
                                <a:pt x="8237" y="2360"/>
                              </a:lnTo>
                              <a:lnTo>
                                <a:pt x="8176" y="2400"/>
                              </a:lnTo>
                              <a:lnTo>
                                <a:pt x="8116" y="2420"/>
                              </a:lnTo>
                              <a:lnTo>
                                <a:pt x="7937" y="2540"/>
                              </a:lnTo>
                              <a:lnTo>
                                <a:pt x="7878" y="2560"/>
                              </a:lnTo>
                              <a:lnTo>
                                <a:pt x="7820" y="2600"/>
                              </a:lnTo>
                              <a:lnTo>
                                <a:pt x="7706" y="2680"/>
                              </a:lnTo>
                              <a:lnTo>
                                <a:pt x="7594" y="2760"/>
                              </a:lnTo>
                              <a:lnTo>
                                <a:pt x="7539" y="2800"/>
                              </a:lnTo>
                              <a:lnTo>
                                <a:pt x="7486" y="2840"/>
                              </a:lnTo>
                              <a:lnTo>
                                <a:pt x="7433" y="2900"/>
                              </a:lnTo>
                              <a:lnTo>
                                <a:pt x="7381" y="2940"/>
                              </a:lnTo>
                              <a:lnTo>
                                <a:pt x="7330" y="2980"/>
                              </a:lnTo>
                              <a:lnTo>
                                <a:pt x="7280" y="3020"/>
                              </a:lnTo>
                              <a:lnTo>
                                <a:pt x="7231" y="3080"/>
                              </a:lnTo>
                              <a:lnTo>
                                <a:pt x="7183" y="3120"/>
                              </a:lnTo>
                              <a:lnTo>
                                <a:pt x="7136" y="3180"/>
                              </a:lnTo>
                              <a:lnTo>
                                <a:pt x="7091" y="3220"/>
                              </a:lnTo>
                              <a:lnTo>
                                <a:pt x="7047" y="3280"/>
                              </a:lnTo>
                              <a:lnTo>
                                <a:pt x="7004" y="3320"/>
                              </a:lnTo>
                              <a:lnTo>
                                <a:pt x="6963" y="3380"/>
                              </a:lnTo>
                              <a:lnTo>
                                <a:pt x="6923" y="3440"/>
                              </a:lnTo>
                              <a:lnTo>
                                <a:pt x="6885" y="3480"/>
                              </a:lnTo>
                              <a:lnTo>
                                <a:pt x="6848" y="3540"/>
                              </a:lnTo>
                              <a:lnTo>
                                <a:pt x="6813" y="3600"/>
                              </a:lnTo>
                              <a:lnTo>
                                <a:pt x="6779" y="3660"/>
                              </a:lnTo>
                              <a:lnTo>
                                <a:pt x="6748" y="3720"/>
                              </a:lnTo>
                              <a:lnTo>
                                <a:pt x="6718" y="3780"/>
                              </a:lnTo>
                              <a:lnTo>
                                <a:pt x="6689" y="3840"/>
                              </a:lnTo>
                              <a:lnTo>
                                <a:pt x="6663" y="3900"/>
                              </a:lnTo>
                              <a:lnTo>
                                <a:pt x="6639" y="3960"/>
                              </a:lnTo>
                              <a:lnTo>
                                <a:pt x="6616" y="4020"/>
                              </a:lnTo>
                              <a:lnTo>
                                <a:pt x="6596" y="4080"/>
                              </a:lnTo>
                              <a:lnTo>
                                <a:pt x="6577" y="4140"/>
                              </a:lnTo>
                              <a:lnTo>
                                <a:pt x="6561" y="4220"/>
                              </a:lnTo>
                              <a:lnTo>
                                <a:pt x="6547" y="4280"/>
                              </a:lnTo>
                              <a:lnTo>
                                <a:pt x="6535" y="4360"/>
                              </a:lnTo>
                              <a:lnTo>
                                <a:pt x="6525" y="4420"/>
                              </a:lnTo>
                              <a:lnTo>
                                <a:pt x="6518" y="4500"/>
                              </a:lnTo>
                              <a:lnTo>
                                <a:pt x="6513" y="4560"/>
                              </a:lnTo>
                              <a:lnTo>
                                <a:pt x="6511" y="4640"/>
                              </a:lnTo>
                              <a:lnTo>
                                <a:pt x="6511" y="4720"/>
                              </a:lnTo>
                              <a:lnTo>
                                <a:pt x="6513" y="4780"/>
                              </a:lnTo>
                              <a:lnTo>
                                <a:pt x="6518" y="4860"/>
                              </a:lnTo>
                              <a:lnTo>
                                <a:pt x="6526" y="4940"/>
                              </a:lnTo>
                              <a:lnTo>
                                <a:pt x="6537" y="5020"/>
                              </a:lnTo>
                              <a:lnTo>
                                <a:pt x="6550" y="5100"/>
                              </a:lnTo>
                              <a:lnTo>
                                <a:pt x="6566" y="5180"/>
                              </a:lnTo>
                              <a:lnTo>
                                <a:pt x="6585" y="5260"/>
                              </a:lnTo>
                              <a:lnTo>
                                <a:pt x="6606" y="5340"/>
                              </a:lnTo>
                              <a:lnTo>
                                <a:pt x="6631" y="5420"/>
                              </a:lnTo>
                              <a:lnTo>
                                <a:pt x="6651" y="5500"/>
                              </a:lnTo>
                              <a:lnTo>
                                <a:pt x="6673" y="5560"/>
                              </a:lnTo>
                              <a:lnTo>
                                <a:pt x="6696" y="5620"/>
                              </a:lnTo>
                              <a:lnTo>
                                <a:pt x="6721" y="5660"/>
                              </a:lnTo>
                              <a:lnTo>
                                <a:pt x="6746" y="5720"/>
                              </a:lnTo>
                              <a:lnTo>
                                <a:pt x="6773" y="5780"/>
                              </a:lnTo>
                              <a:lnTo>
                                <a:pt x="6801" y="5820"/>
                              </a:lnTo>
                              <a:lnTo>
                                <a:pt x="6831" y="5880"/>
                              </a:lnTo>
                              <a:lnTo>
                                <a:pt x="6861" y="5920"/>
                              </a:lnTo>
                              <a:lnTo>
                                <a:pt x="6893" y="5960"/>
                              </a:lnTo>
                              <a:lnTo>
                                <a:pt x="6926" y="6020"/>
                              </a:lnTo>
                              <a:lnTo>
                                <a:pt x="6959" y="6060"/>
                              </a:lnTo>
                              <a:lnTo>
                                <a:pt x="6994" y="6100"/>
                              </a:lnTo>
                              <a:lnTo>
                                <a:pt x="7031" y="6140"/>
                              </a:lnTo>
                              <a:lnTo>
                                <a:pt x="7068" y="6160"/>
                              </a:lnTo>
                              <a:lnTo>
                                <a:pt x="7106" y="6200"/>
                              </a:lnTo>
                              <a:lnTo>
                                <a:pt x="7145" y="6240"/>
                              </a:lnTo>
                              <a:lnTo>
                                <a:pt x="7185" y="6260"/>
                              </a:lnTo>
                              <a:lnTo>
                                <a:pt x="7226" y="6300"/>
                              </a:lnTo>
                              <a:lnTo>
                                <a:pt x="7268" y="6320"/>
                              </a:lnTo>
                              <a:lnTo>
                                <a:pt x="7310" y="6360"/>
                              </a:lnTo>
                              <a:lnTo>
                                <a:pt x="7398" y="6400"/>
                              </a:lnTo>
                              <a:lnTo>
                                <a:pt x="7443" y="6440"/>
                              </a:lnTo>
                              <a:lnTo>
                                <a:pt x="7490" y="6460"/>
                              </a:lnTo>
                              <a:lnTo>
                                <a:pt x="7584" y="6500"/>
                              </a:lnTo>
                              <a:lnTo>
                                <a:pt x="7730" y="6560"/>
                              </a:lnTo>
                              <a:lnTo>
                                <a:pt x="7781" y="6560"/>
                              </a:lnTo>
                              <a:lnTo>
                                <a:pt x="7883" y="6600"/>
                              </a:lnTo>
                              <a:lnTo>
                                <a:pt x="7935" y="6600"/>
                              </a:lnTo>
                              <a:lnTo>
                                <a:pt x="8040" y="6640"/>
                              </a:lnTo>
                              <a:lnTo>
                                <a:pt x="8094" y="6640"/>
                              </a:lnTo>
                              <a:lnTo>
                                <a:pt x="8148" y="6660"/>
                              </a:lnTo>
                              <a:lnTo>
                                <a:pt x="8257" y="6660"/>
                              </a:lnTo>
                              <a:lnTo>
                                <a:pt x="8312" y="6680"/>
                              </a:lnTo>
                              <a:lnTo>
                                <a:pt x="8423" y="6680"/>
                              </a:lnTo>
                              <a:lnTo>
                                <a:pt x="8479" y="6700"/>
                              </a:lnTo>
                              <a:lnTo>
                                <a:pt x="8649" y="6700"/>
                              </a:lnTo>
                              <a:lnTo>
                                <a:pt x="8707" y="6720"/>
                              </a:lnTo>
                              <a:lnTo>
                                <a:pt x="9227" y="6720"/>
                              </a:lnTo>
                              <a:lnTo>
                                <a:pt x="9285" y="6740"/>
                              </a:lnTo>
                              <a:lnTo>
                                <a:pt x="9912" y="6740"/>
                              </a:lnTo>
                              <a:lnTo>
                                <a:pt x="9968" y="6760"/>
                              </a:lnTo>
                              <a:lnTo>
                                <a:pt x="10186" y="6760"/>
                              </a:lnTo>
                              <a:lnTo>
                                <a:pt x="10240" y="6780"/>
                              </a:lnTo>
                              <a:lnTo>
                                <a:pt x="10397" y="6780"/>
                              </a:lnTo>
                              <a:lnTo>
                                <a:pt x="10449" y="6800"/>
                              </a:lnTo>
                              <a:lnTo>
                                <a:pt x="10500" y="6800"/>
                              </a:lnTo>
                              <a:lnTo>
                                <a:pt x="10550" y="6820"/>
                              </a:lnTo>
                              <a:lnTo>
                                <a:pt x="10600" y="6820"/>
                              </a:lnTo>
                              <a:lnTo>
                                <a:pt x="10648" y="6840"/>
                              </a:lnTo>
                              <a:lnTo>
                                <a:pt x="10697" y="6840"/>
                              </a:lnTo>
                              <a:lnTo>
                                <a:pt x="10791" y="6880"/>
                              </a:lnTo>
                              <a:lnTo>
                                <a:pt x="10837" y="6880"/>
                              </a:lnTo>
                              <a:lnTo>
                                <a:pt x="10883" y="6900"/>
                              </a:lnTo>
                              <a:lnTo>
                                <a:pt x="10971" y="6940"/>
                              </a:lnTo>
                              <a:lnTo>
                                <a:pt x="11056" y="6980"/>
                              </a:lnTo>
                              <a:lnTo>
                                <a:pt x="11097" y="7000"/>
                              </a:lnTo>
                              <a:lnTo>
                                <a:pt x="11137" y="7020"/>
                              </a:lnTo>
                              <a:lnTo>
                                <a:pt x="11176" y="7040"/>
                              </a:lnTo>
                              <a:lnTo>
                                <a:pt x="11214" y="7060"/>
                              </a:lnTo>
                              <a:lnTo>
                                <a:pt x="11251" y="7080"/>
                              </a:lnTo>
                              <a:lnTo>
                                <a:pt x="11288" y="7120"/>
                              </a:lnTo>
                              <a:lnTo>
                                <a:pt x="11323" y="7140"/>
                              </a:lnTo>
                              <a:lnTo>
                                <a:pt x="11357" y="7180"/>
                              </a:lnTo>
                              <a:lnTo>
                                <a:pt x="11390" y="7200"/>
                              </a:lnTo>
                              <a:lnTo>
                                <a:pt x="11422" y="7240"/>
                              </a:lnTo>
                              <a:lnTo>
                                <a:pt x="11452" y="7280"/>
                              </a:lnTo>
                              <a:lnTo>
                                <a:pt x="11482" y="7300"/>
                              </a:lnTo>
                              <a:lnTo>
                                <a:pt x="11510" y="7340"/>
                              </a:lnTo>
                              <a:lnTo>
                                <a:pt x="11537" y="7380"/>
                              </a:lnTo>
                              <a:lnTo>
                                <a:pt x="11563" y="7420"/>
                              </a:lnTo>
                              <a:lnTo>
                                <a:pt x="11587" y="7460"/>
                              </a:lnTo>
                              <a:lnTo>
                                <a:pt x="11611" y="7520"/>
                              </a:lnTo>
                              <a:lnTo>
                                <a:pt x="11633" y="7560"/>
                              </a:lnTo>
                              <a:lnTo>
                                <a:pt x="11653" y="7600"/>
                              </a:lnTo>
                              <a:lnTo>
                                <a:pt x="11672" y="7660"/>
                              </a:lnTo>
                              <a:lnTo>
                                <a:pt x="11690" y="7700"/>
                              </a:lnTo>
                              <a:lnTo>
                                <a:pt x="11706" y="7760"/>
                              </a:lnTo>
                              <a:lnTo>
                                <a:pt x="11721" y="7820"/>
                              </a:lnTo>
                              <a:lnTo>
                                <a:pt x="11736" y="7880"/>
                              </a:lnTo>
                              <a:lnTo>
                                <a:pt x="11748" y="7940"/>
                              </a:lnTo>
                              <a:lnTo>
                                <a:pt x="11760" y="8000"/>
                              </a:lnTo>
                              <a:lnTo>
                                <a:pt x="11770" y="8040"/>
                              </a:lnTo>
                              <a:lnTo>
                                <a:pt x="11779" y="8100"/>
                              </a:lnTo>
                              <a:lnTo>
                                <a:pt x="11787" y="8160"/>
                              </a:lnTo>
                              <a:lnTo>
                                <a:pt x="11793" y="8220"/>
                              </a:lnTo>
                              <a:lnTo>
                                <a:pt x="11798" y="8260"/>
                              </a:lnTo>
                              <a:lnTo>
                                <a:pt x="11802" y="8320"/>
                              </a:lnTo>
                              <a:lnTo>
                                <a:pt x="11804" y="8360"/>
                              </a:lnTo>
                              <a:lnTo>
                                <a:pt x="11806" y="8420"/>
                              </a:lnTo>
                              <a:lnTo>
                                <a:pt x="11806" y="8480"/>
                              </a:lnTo>
                              <a:lnTo>
                                <a:pt x="11805" y="8520"/>
                              </a:lnTo>
                              <a:lnTo>
                                <a:pt x="11803" y="8580"/>
                              </a:lnTo>
                              <a:lnTo>
                                <a:pt x="11799" y="8620"/>
                              </a:lnTo>
                              <a:lnTo>
                                <a:pt x="11795" y="8660"/>
                              </a:lnTo>
                              <a:lnTo>
                                <a:pt x="11789" y="8720"/>
                              </a:lnTo>
                              <a:lnTo>
                                <a:pt x="11782" y="8760"/>
                              </a:lnTo>
                              <a:lnTo>
                                <a:pt x="11775" y="8800"/>
                              </a:lnTo>
                              <a:lnTo>
                                <a:pt x="11765" y="8840"/>
                              </a:lnTo>
                              <a:lnTo>
                                <a:pt x="11755" y="8900"/>
                              </a:lnTo>
                              <a:lnTo>
                                <a:pt x="11744" y="8940"/>
                              </a:lnTo>
                              <a:lnTo>
                                <a:pt x="11732" y="8980"/>
                              </a:lnTo>
                              <a:lnTo>
                                <a:pt x="11718" y="9020"/>
                              </a:lnTo>
                              <a:lnTo>
                                <a:pt x="11704" y="9060"/>
                              </a:lnTo>
                              <a:lnTo>
                                <a:pt x="11688" y="9100"/>
                              </a:lnTo>
                              <a:lnTo>
                                <a:pt x="11672" y="9140"/>
                              </a:lnTo>
                              <a:lnTo>
                                <a:pt x="11654" y="9180"/>
                              </a:lnTo>
                              <a:lnTo>
                                <a:pt x="11636" y="9220"/>
                              </a:lnTo>
                              <a:lnTo>
                                <a:pt x="11616" y="9260"/>
                              </a:lnTo>
                              <a:lnTo>
                                <a:pt x="11596" y="9300"/>
                              </a:lnTo>
                              <a:lnTo>
                                <a:pt x="11574" y="9340"/>
                              </a:lnTo>
                              <a:lnTo>
                                <a:pt x="11552" y="9380"/>
                              </a:lnTo>
                              <a:lnTo>
                                <a:pt x="11528" y="9420"/>
                              </a:lnTo>
                              <a:lnTo>
                                <a:pt x="11504" y="9440"/>
                              </a:lnTo>
                              <a:lnTo>
                                <a:pt x="11479" y="9480"/>
                              </a:lnTo>
                              <a:lnTo>
                                <a:pt x="11453" y="9520"/>
                              </a:lnTo>
                              <a:lnTo>
                                <a:pt x="11426" y="9560"/>
                              </a:lnTo>
                              <a:lnTo>
                                <a:pt x="11398" y="9580"/>
                              </a:lnTo>
                              <a:lnTo>
                                <a:pt x="11369" y="9620"/>
                              </a:lnTo>
                              <a:lnTo>
                                <a:pt x="11339" y="9660"/>
                              </a:lnTo>
                              <a:lnTo>
                                <a:pt x="11308" y="9680"/>
                              </a:lnTo>
                              <a:lnTo>
                                <a:pt x="11277" y="9720"/>
                              </a:lnTo>
                              <a:lnTo>
                                <a:pt x="11245" y="9740"/>
                              </a:lnTo>
                              <a:lnTo>
                                <a:pt x="11212" y="9780"/>
                              </a:lnTo>
                              <a:lnTo>
                                <a:pt x="11178" y="9800"/>
                              </a:lnTo>
                              <a:lnTo>
                                <a:pt x="11143" y="9840"/>
                              </a:lnTo>
                              <a:lnTo>
                                <a:pt x="11108" y="9860"/>
                              </a:lnTo>
                              <a:lnTo>
                                <a:pt x="11071" y="9900"/>
                              </a:lnTo>
                              <a:lnTo>
                                <a:pt x="11034" y="9920"/>
                              </a:lnTo>
                              <a:lnTo>
                                <a:pt x="10997" y="9960"/>
                              </a:lnTo>
                              <a:lnTo>
                                <a:pt x="10958" y="9980"/>
                              </a:lnTo>
                              <a:lnTo>
                                <a:pt x="10919" y="10020"/>
                              </a:lnTo>
                              <a:lnTo>
                                <a:pt x="10838" y="10060"/>
                              </a:lnTo>
                              <a:lnTo>
                                <a:pt x="10797" y="10100"/>
                              </a:lnTo>
                              <a:lnTo>
                                <a:pt x="10755" y="10120"/>
                              </a:lnTo>
                              <a:lnTo>
                                <a:pt x="10669" y="10160"/>
                              </a:lnTo>
                              <a:lnTo>
                                <a:pt x="10625" y="10200"/>
                              </a:lnTo>
                              <a:lnTo>
                                <a:pt x="10581" y="10220"/>
                              </a:lnTo>
                              <a:lnTo>
                                <a:pt x="10443" y="10280"/>
                              </a:lnTo>
                              <a:lnTo>
                                <a:pt x="10396" y="10320"/>
                              </a:lnTo>
                              <a:lnTo>
                                <a:pt x="10252" y="10380"/>
                              </a:lnTo>
                              <a:lnTo>
                                <a:pt x="10052" y="10460"/>
                              </a:lnTo>
                              <a:lnTo>
                                <a:pt x="10001" y="10500"/>
                              </a:lnTo>
                              <a:lnTo>
                                <a:pt x="9684" y="10620"/>
                              </a:lnTo>
                              <a:lnTo>
                                <a:pt x="9295" y="10760"/>
                              </a:lnTo>
                              <a:lnTo>
                                <a:pt x="9238" y="10760"/>
                              </a:lnTo>
                              <a:lnTo>
                                <a:pt x="8475" y="11020"/>
                              </a:lnTo>
                              <a:lnTo>
                                <a:pt x="8354" y="11040"/>
                              </a:lnTo>
                              <a:lnTo>
                                <a:pt x="7562" y="11300"/>
                              </a:lnTo>
                              <a:lnTo>
                                <a:pt x="7501" y="11300"/>
                              </a:lnTo>
                              <a:lnTo>
                                <a:pt x="7074" y="11440"/>
                              </a:lnTo>
                              <a:lnTo>
                                <a:pt x="7013" y="11480"/>
                              </a:lnTo>
                              <a:lnTo>
                                <a:pt x="6415" y="11680"/>
                              </a:lnTo>
                              <a:lnTo>
                                <a:pt x="6357" y="11720"/>
                              </a:lnTo>
                              <a:lnTo>
                                <a:pt x="6125" y="11800"/>
                              </a:lnTo>
                              <a:lnTo>
                                <a:pt x="6068" y="11840"/>
                              </a:lnTo>
                              <a:lnTo>
                                <a:pt x="5954" y="11880"/>
                              </a:lnTo>
                              <a:lnTo>
                                <a:pt x="5898" y="11920"/>
                              </a:lnTo>
                              <a:lnTo>
                                <a:pt x="5786" y="11960"/>
                              </a:lnTo>
                              <a:lnTo>
                                <a:pt x="5731" y="12000"/>
                              </a:lnTo>
                              <a:lnTo>
                                <a:pt x="5622" y="12040"/>
                              </a:lnTo>
                              <a:lnTo>
                                <a:pt x="5568" y="12080"/>
                              </a:lnTo>
                              <a:lnTo>
                                <a:pt x="5514" y="12100"/>
                              </a:lnTo>
                              <a:lnTo>
                                <a:pt x="5461" y="12140"/>
                              </a:lnTo>
                              <a:lnTo>
                                <a:pt x="5408" y="12160"/>
                              </a:lnTo>
                              <a:lnTo>
                                <a:pt x="5356" y="12200"/>
                              </a:lnTo>
                              <a:lnTo>
                                <a:pt x="5304" y="12220"/>
                              </a:lnTo>
                              <a:lnTo>
                                <a:pt x="5253" y="12260"/>
                              </a:lnTo>
                              <a:lnTo>
                                <a:pt x="5202" y="12280"/>
                              </a:lnTo>
                              <a:lnTo>
                                <a:pt x="5151" y="12320"/>
                              </a:lnTo>
                              <a:lnTo>
                                <a:pt x="5101" y="12340"/>
                              </a:lnTo>
                              <a:lnTo>
                                <a:pt x="5003" y="12420"/>
                              </a:lnTo>
                              <a:lnTo>
                                <a:pt x="4955" y="12440"/>
                              </a:lnTo>
                              <a:lnTo>
                                <a:pt x="4907" y="12480"/>
                              </a:lnTo>
                              <a:lnTo>
                                <a:pt x="4860" y="12520"/>
                              </a:lnTo>
                              <a:lnTo>
                                <a:pt x="4814" y="12560"/>
                              </a:lnTo>
                              <a:lnTo>
                                <a:pt x="4768" y="12580"/>
                              </a:lnTo>
                              <a:lnTo>
                                <a:pt x="4722" y="12620"/>
                              </a:lnTo>
                              <a:lnTo>
                                <a:pt x="4677" y="12660"/>
                              </a:lnTo>
                              <a:lnTo>
                                <a:pt x="4633" y="12700"/>
                              </a:lnTo>
                              <a:lnTo>
                                <a:pt x="4590" y="12740"/>
                              </a:lnTo>
                              <a:lnTo>
                                <a:pt x="4547" y="12780"/>
                              </a:lnTo>
                              <a:lnTo>
                                <a:pt x="4505" y="12820"/>
                              </a:lnTo>
                              <a:lnTo>
                                <a:pt x="4463" y="12860"/>
                              </a:lnTo>
                              <a:lnTo>
                                <a:pt x="4423" y="12900"/>
                              </a:lnTo>
                              <a:lnTo>
                                <a:pt x="4382" y="12940"/>
                              </a:lnTo>
                              <a:lnTo>
                                <a:pt x="4343" y="12980"/>
                              </a:lnTo>
                              <a:lnTo>
                                <a:pt x="4304" y="13020"/>
                              </a:lnTo>
                              <a:lnTo>
                                <a:pt x="4266" y="13060"/>
                              </a:lnTo>
                              <a:lnTo>
                                <a:pt x="4229" y="13100"/>
                              </a:lnTo>
                              <a:lnTo>
                                <a:pt x="4193" y="13140"/>
                              </a:lnTo>
                              <a:lnTo>
                                <a:pt x="4157" y="13200"/>
                              </a:lnTo>
                              <a:lnTo>
                                <a:pt x="4122" y="13240"/>
                              </a:lnTo>
                              <a:lnTo>
                                <a:pt x="4088" y="13280"/>
                              </a:lnTo>
                              <a:lnTo>
                                <a:pt x="4055" y="13340"/>
                              </a:lnTo>
                              <a:lnTo>
                                <a:pt x="4022" y="13380"/>
                              </a:lnTo>
                              <a:lnTo>
                                <a:pt x="3991" y="13420"/>
                              </a:lnTo>
                              <a:lnTo>
                                <a:pt x="3960" y="13480"/>
                              </a:lnTo>
                              <a:lnTo>
                                <a:pt x="3930" y="13520"/>
                              </a:lnTo>
                              <a:lnTo>
                                <a:pt x="3901" y="13580"/>
                              </a:lnTo>
                              <a:lnTo>
                                <a:pt x="3873" y="13620"/>
                              </a:lnTo>
                              <a:lnTo>
                                <a:pt x="3845" y="13680"/>
                              </a:lnTo>
                              <a:lnTo>
                                <a:pt x="3819" y="13740"/>
                              </a:lnTo>
                              <a:lnTo>
                                <a:pt x="3794" y="13780"/>
                              </a:lnTo>
                              <a:lnTo>
                                <a:pt x="3769" y="13840"/>
                              </a:lnTo>
                              <a:lnTo>
                                <a:pt x="3745" y="13900"/>
                              </a:lnTo>
                              <a:lnTo>
                                <a:pt x="3723" y="13960"/>
                              </a:lnTo>
                              <a:lnTo>
                                <a:pt x="3701" y="14000"/>
                              </a:lnTo>
                              <a:lnTo>
                                <a:pt x="3673" y="14080"/>
                              </a:lnTo>
                              <a:lnTo>
                                <a:pt x="3647" y="14160"/>
                              </a:lnTo>
                              <a:lnTo>
                                <a:pt x="3621" y="14240"/>
                              </a:lnTo>
                              <a:lnTo>
                                <a:pt x="3597" y="14320"/>
                              </a:lnTo>
                              <a:lnTo>
                                <a:pt x="3573" y="14380"/>
                              </a:lnTo>
                              <a:lnTo>
                                <a:pt x="3551" y="14460"/>
                              </a:lnTo>
                              <a:lnTo>
                                <a:pt x="3529" y="14540"/>
                              </a:lnTo>
                              <a:lnTo>
                                <a:pt x="3509" y="14620"/>
                              </a:lnTo>
                              <a:lnTo>
                                <a:pt x="3490" y="14700"/>
                              </a:lnTo>
                              <a:lnTo>
                                <a:pt x="3471" y="14780"/>
                              </a:lnTo>
                              <a:lnTo>
                                <a:pt x="3454" y="14860"/>
                              </a:lnTo>
                              <a:lnTo>
                                <a:pt x="3438" y="14940"/>
                              </a:lnTo>
                              <a:lnTo>
                                <a:pt x="3423" y="15000"/>
                              </a:lnTo>
                              <a:lnTo>
                                <a:pt x="3409" y="15080"/>
                              </a:lnTo>
                              <a:lnTo>
                                <a:pt x="3395" y="15160"/>
                              </a:lnTo>
                              <a:lnTo>
                                <a:pt x="3383" y="15240"/>
                              </a:lnTo>
                              <a:lnTo>
                                <a:pt x="3372" y="15320"/>
                              </a:lnTo>
                              <a:lnTo>
                                <a:pt x="3362" y="15400"/>
                              </a:lnTo>
                              <a:lnTo>
                                <a:pt x="3353" y="15480"/>
                              </a:lnTo>
                              <a:lnTo>
                                <a:pt x="3344" y="15560"/>
                              </a:lnTo>
                              <a:lnTo>
                                <a:pt x="3337" y="15640"/>
                              </a:lnTo>
                              <a:lnTo>
                                <a:pt x="3331" y="15720"/>
                              </a:lnTo>
                              <a:lnTo>
                                <a:pt x="3326" y="15800"/>
                              </a:lnTo>
                              <a:lnTo>
                                <a:pt x="3322" y="15880"/>
                              </a:lnTo>
                              <a:lnTo>
                                <a:pt x="3318" y="15940"/>
                              </a:lnTo>
                              <a:lnTo>
                                <a:pt x="3316" y="16020"/>
                              </a:lnTo>
                              <a:lnTo>
                                <a:pt x="3315" y="16100"/>
                              </a:lnTo>
                              <a:lnTo>
                                <a:pt x="3314" y="16120"/>
                              </a:lnTo>
                              <a:lnTo>
                                <a:pt x="3314" y="16200"/>
                              </a:lnTo>
                              <a:lnTo>
                                <a:pt x="3315" y="16260"/>
                              </a:lnTo>
                              <a:lnTo>
                                <a:pt x="3316" y="16340"/>
                              </a:lnTo>
                              <a:lnTo>
                                <a:pt x="3319" y="16420"/>
                              </a:lnTo>
                              <a:lnTo>
                                <a:pt x="3322" y="16500"/>
                              </a:lnTo>
                              <a:lnTo>
                                <a:pt x="3327" y="16580"/>
                              </a:lnTo>
                              <a:lnTo>
                                <a:pt x="3332" y="16660"/>
                              </a:lnTo>
                              <a:lnTo>
                                <a:pt x="3338" y="16740"/>
                              </a:lnTo>
                              <a:lnTo>
                                <a:pt x="3345" y="16820"/>
                              </a:lnTo>
                              <a:lnTo>
                                <a:pt x="11872" y="16820"/>
                              </a:lnTo>
                              <a:lnTo>
                                <a:pt x="11872" y="1320"/>
                              </a:lnTo>
                              <a:close/>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3D01" id="AutoShape 23" o:spid="_x0000_s1026" alt="&quot;&quot;" style="position:absolute;margin-left:544.95pt;margin-top:0;width:596.15pt;height:842.1pt;z-index:-25165611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11873,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" path="m3373,l2089,r-41,80l2008,160r-40,80l1928,300r-40,80l1849,460r-39,80l1771,600r-39,80l1694,760r-38,80l1618,900r-37,80l1544,1060r-37,60l1470,1200r-36,80l1398,1360r-36,60l1326,1500r-35,80l1256,1640r-35,80l1186,1800r-34,80l1118,1940r-34,80l1050,2100r-33,60l984,2240r-33,80l919,2380r-33,80l854,2540r-32,60l791,2680r-32,60l728,2820r-31,80l667,2960r-31,80l606,3120r-30,60l546,3260r-29,60l488,3400r-29,80l430,3540r-29,80l373,3680r-28,80l317,3820r-28,80l262,3980r-27,60l208,4120r-27,60l155,4260r-27,60l102,4400r-26,60l51,4540r-26,60l,4680,,16820r759,l747,16740r-11,-80l724,16580r-11,-80l703,16420r-11,-80l682,16280r-10,-80l662,16120r-9,-80l644,15960r-9,-80l626,15800r-9,-80l609,15640r-8,-80l593,15480r-7,-80l578,15320r-7,-80l564,15180r-6,-80l551,15020r-6,-80l539,14860r-5,-80l528,14700r-5,-80l518,14540r-4,-80l509,14380r-4,-80l501,14220r-4,-80l494,14060r-3,-80l488,13900r-3,-80l483,13740r-2,-80l479,13580r-2,-80l475,13420r-1,-80l473,13260r-1,-80l472,13100r,-40l472,12840r1,-80l473,12680r1,-80l476,12520r1,-80l479,12360r2,-80l483,12200r3,-80l488,12040r3,-100l495,11860r3,-80l502,11700r4,-80l510,11540r5,-80l519,11380r5,-80l530,11200r5,-80l541,11040r6,-80l553,10880r7,-80l567,10720r7,-100l581,10540r8,-80l596,10380r8,-80l613,10220r8,-100l630,10040r9,-80l649,9880r9,-80l668,9700r10,-80l688,9540r11,-80l710,9380r11,-100l732,9200r12,-80l756,9040r12,-100l781,8860r12,-80l806,8700r13,-80l833,8520r13,-80l860,8360r15,-80l889,8180r15,-80l919,8020r15,-100l950,7840r15,-80l982,7680r16,-100l1014,7500r17,-80l1048,7320r18,-80l1083,7160r18,-100l1119,6980r19,-80l1156,6820r19,-100l1194,6640r20,-80l1234,6460r20,-80l1274,6300r20,-100l1315,6120r21,-100l1358,5940r21,-80l1401,5760r22,-80l1445,5600r23,-100l1491,5420r23,-100l1538,5240r23,-80l1585,5060r24,-80l1634,4900r25,-100l1684,4720r25,-100l1735,4540r25,-100l1786,4360r27,-80l1840,4180r26,-80l1894,4000r27,-80l1949,3820r28,-80l2005,3640r29,-80l2062,3480r29,-100l2121,3300r29,-100l2180,3120r30,-100l2241,2940r31,-100l2303,2760r31,-100l2365,2580r32,-100l2429,2400r32,-100l2494,2220r33,-100l2560,2040r34,-100l2627,1860r34,-100l2696,1680r34,-100l2765,1480r35,-80l2835,1300r36,-80l2907,1120r36,-80l2979,940r37,-100l3053,760r37,-100l3128,580r38,-100l3204,400r38,-100l3281,200r39,-80l3359,20,3373,xm11872,1320r-97,20l11701,1360r-73,l11480,1400r-75,l11255,1440r-76,l11026,1480r-77,l10556,1580r-80,l9981,1700r-85,40l9637,1800r-52,20l9479,1860r-54,l9314,1900r-289,100l8965,2040r-180,60l8724,2140r-122,40l8541,2220r-61,20l8419,2280r-61,20l8297,2340r-60,20l8176,2400r-60,20l7937,2540r-59,20l7820,2600r-114,80l7594,2760r-55,40l7486,2840r-53,60l7381,2940r-51,40l7280,3020r-49,60l7183,3120r-47,60l7091,3220r-44,60l7004,3320r-41,60l6923,3440r-38,40l6848,3540r-35,60l6779,3660r-31,60l6718,3780r-29,60l6663,3900r-24,60l6616,4020r-20,60l6577,4140r-16,80l6547,4280r-12,80l6525,4420r-7,80l6513,4560r-2,80l6511,4720r2,60l6518,4860r8,80l6537,5020r13,80l6566,5180r19,80l6606,5340r25,80l6651,5500r22,60l6696,5620r25,40l6746,5720r27,60l6801,5820r30,60l6861,5920r32,40l6926,6020r33,40l6994,6100r37,40l7068,6160r38,40l7145,6240r40,20l7226,6300r42,20l7310,6360r88,40l7443,6440r47,20l7584,6500r146,60l7781,6560r102,40l7935,6600r105,40l8094,6640r54,20l8257,6660r55,20l8423,6680r56,20l8649,6700r58,20l9227,6720r58,20l9912,6740r56,20l10186,6760r54,20l10397,6780r52,20l10500,6800r50,20l10600,6820r48,20l10697,6840r94,40l10837,6880r46,20l10971,6940r85,40l11097,7000r40,20l11176,7040r38,20l11251,7080r37,40l11323,7140r34,40l11390,7200r32,40l11452,7280r30,20l11510,7340r27,40l11563,7420r24,40l11611,7520r22,40l11653,7600r19,60l11690,7700r16,60l11721,7820r15,60l11748,7940r12,60l11770,8040r9,60l11787,8160r6,60l11798,8260r4,60l11804,8360r2,60l11806,8480r-1,40l11803,8580r-4,40l11795,8660r-6,60l11782,8760r-7,40l11765,8840r-10,60l11744,8940r-12,40l11718,9020r-14,40l11688,9100r-16,40l11654,9180r-18,40l11616,9260r-20,40l11574,9340r-22,40l11528,9420r-24,20l11479,9480r-26,40l11426,9560r-28,20l11369,9620r-30,40l11308,9680r-31,40l11245,9740r-33,40l11178,9800r-35,40l11108,9860r-37,40l11034,9920r-37,40l10958,9980r-39,40l10838,10060r-41,40l10755,10120r-86,40l10625,10200r-44,20l10443,10280r-47,40l10252,10380r-200,80l10001,10500r-317,120l9295,10760r-57,l8475,11020r-121,20l7562,11300r-61,l7074,11440r-61,40l6415,11680r-58,40l6125,11800r-57,40l5954,11880r-56,40l5786,11960r-55,40l5622,12040r-54,40l5514,12100r-53,40l5408,12160r-52,40l5304,12220r-51,40l5202,12280r-51,40l5101,12340r-98,80l4955,12440r-48,40l4860,12520r-46,40l4768,12580r-46,40l4677,12660r-44,40l4590,12740r-43,40l4505,12820r-42,40l4423,12900r-41,40l4343,12980r-39,40l4266,13060r-37,40l4193,13140r-36,60l4122,13240r-34,40l4055,13340r-33,40l3991,13420r-31,60l3930,13520r-29,60l3873,13620r-28,60l3819,13740r-25,40l3769,13840r-24,60l3723,13960r-22,40l3673,14080r-26,80l3621,14240r-24,80l3573,14380r-22,80l3529,14540r-20,80l3490,14700r-19,80l3454,14860r-16,80l3423,15000r-14,80l3395,15160r-12,80l3372,15320r-10,80l3353,15480r-9,80l3337,15640r-6,80l3326,15800r-4,80l3318,15940r-2,80l3315,16100r-1,20l3314,16200r1,60l3316,16340r3,80l3322,16500r5,80l3332,16660r6,80l3345,16820r8527,l11872,1320xe" fillcolor="#044b34" stroked="f">
                <v:path arrowok="t" o:connecttype="custom" o:connectlocs="1129340,392946;891483,876181;669569,1346699;464235,1804500;274204,2262301;98841,2720102;469336,10604457;404930,10108506;355828,9612555;322031,9103887;304176,8595219;302263,8022967;317567,7501582;348814,6980197;396002,6446096;459771,5911995;539481,5377893;636409,4831075;749280,4284257;879367,3737439;1026035,3177904;1189920,2618369;1371022,2046117;1569342,1473866;1785518,901614;2018910,316646;7414999,876181;6310529,1117798;5485365,1397565;5023681,1639183;4611099,1969817;4344547,2300451;4183850,2694669;4161531,3152470;4285880,3610272;4483562,3915472;4776259,4118940;5300436,4258823;6529893,4322407;6939924,4398707;7242187,4576741;7418188,4818358;7511290,5161709;7524043,5492343;7463463,5772111;7335926,6013728;7149722,6229912;6885083,6433379;6175340,6764014;4053762,7463432;3482397,7730483;3129119,7946667;2845987,8188284;2606856,8455335;2419376,8773252;2264419,9205620;2157288,9701572;2114563,10197523;2128592,10655324" o:connectangles="0,0,0,0,0,0,0,0,0,0,0,0,0,0,0,0,0,0,0,0,0,0,0,0,0,0,0,0,0,0,0,0,0,0,0,0,0,0,0,0,0,0,0,0,0,0,0,0,0,0,0,0,0,0,0,0,0,0,0"/>
                <w10:wrap anchorx="page" anchory="page"/>
              </v:shape>
            </w:pict>
          </mc:Fallback>
        </mc:AlternateContent>
      </w:r>
    </w:p>
    <w:p w14:paraId="328B28BF" w14:textId="77777777" w:rsidR="00322B24" w:rsidRDefault="00322B24" w:rsidP="00322B24">
      <w:pPr>
        <w:spacing w:before="73"/>
        <w:ind w:left="140" w:right="1287"/>
        <w:rPr>
          <w:color w:val="044B34"/>
          <w:sz w:val="80"/>
        </w:rPr>
      </w:pPr>
    </w:p>
    <w:p w14:paraId="65C715A7" w14:textId="77777777" w:rsidR="00322B24" w:rsidRDefault="00322B24" w:rsidP="00322B24">
      <w:pPr>
        <w:spacing w:before="73"/>
        <w:ind w:left="140" w:right="1287"/>
        <w:rPr>
          <w:color w:val="044B34"/>
          <w:sz w:val="80"/>
        </w:rPr>
      </w:pPr>
    </w:p>
    <w:p w14:paraId="2974018D" w14:textId="77777777" w:rsidR="00322B24" w:rsidRDefault="00322B24" w:rsidP="00322B24">
      <w:pPr>
        <w:spacing w:before="73"/>
        <w:ind w:left="140" w:right="1287"/>
        <w:rPr>
          <w:color w:val="044B34"/>
          <w:sz w:val="80"/>
        </w:rPr>
      </w:pPr>
    </w:p>
    <w:p w14:paraId="6E731266" w14:textId="77777777" w:rsidR="00322B24" w:rsidRDefault="00322B24" w:rsidP="00322B24">
      <w:pPr>
        <w:spacing w:before="73"/>
        <w:ind w:left="140" w:right="1287"/>
        <w:rPr>
          <w:color w:val="044B34"/>
          <w:sz w:val="80"/>
        </w:rPr>
      </w:pPr>
    </w:p>
    <w:p w14:paraId="56229E1D" w14:textId="48D24A65" w:rsidR="00322B24" w:rsidRPr="0039463B" w:rsidRDefault="00322B24" w:rsidP="0039463B">
      <w:pPr>
        <w:pStyle w:val="BodyText"/>
        <w:ind w:left="0" w:firstLine="0"/>
        <w:jc w:val="left"/>
        <w:rPr>
          <w:color w:val="385623" w:themeColor="accent6" w:themeShade="80"/>
          <w:sz w:val="80"/>
          <w:szCs w:val="80"/>
        </w:rPr>
      </w:pPr>
      <w:r w:rsidRPr="0039463B">
        <w:rPr>
          <w:color w:val="385623" w:themeColor="accent6" w:themeShade="80"/>
          <w:sz w:val="80"/>
          <w:szCs w:val="80"/>
        </w:rPr>
        <w:t>Surrey Joint Housing</w:t>
      </w:r>
      <w:r w:rsidR="0039463B">
        <w:rPr>
          <w:color w:val="385623" w:themeColor="accent6" w:themeShade="80"/>
          <w:sz w:val="80"/>
          <w:szCs w:val="80"/>
        </w:rPr>
        <w:t xml:space="preserve"> </w:t>
      </w:r>
      <w:r w:rsidRPr="0039463B">
        <w:rPr>
          <w:color w:val="385623" w:themeColor="accent6" w:themeShade="80"/>
          <w:sz w:val="80"/>
          <w:szCs w:val="80"/>
        </w:rPr>
        <w:t>Protocol for Care Leavers</w:t>
      </w:r>
    </w:p>
    <w:p w14:paraId="3F6099DB" w14:textId="77777777" w:rsidR="0039463B" w:rsidRDefault="0039463B" w:rsidP="0039463B">
      <w:pPr>
        <w:pStyle w:val="BodyText"/>
        <w:rPr>
          <w:b/>
          <w:sz w:val="28"/>
        </w:rPr>
      </w:pPr>
    </w:p>
    <w:p w14:paraId="0918ADCF" w14:textId="467CDE15" w:rsidR="00322B24" w:rsidRDefault="00322B24" w:rsidP="0039463B">
      <w:pPr>
        <w:pStyle w:val="BodyText"/>
        <w:rPr>
          <w:b/>
          <w:sz w:val="28"/>
        </w:rPr>
      </w:pPr>
      <w:r>
        <w:rPr>
          <w:b/>
          <w:sz w:val="28"/>
        </w:rPr>
        <w:t>Version v</w:t>
      </w:r>
      <w:r w:rsidR="00C81420">
        <w:rPr>
          <w:b/>
          <w:sz w:val="28"/>
        </w:rPr>
        <w:t>1</w:t>
      </w:r>
      <w:r w:rsidR="00024DFB">
        <w:rPr>
          <w:b/>
          <w:sz w:val="28"/>
        </w:rPr>
        <w:t>7</w:t>
      </w:r>
    </w:p>
    <w:p w14:paraId="7AC5F309" w14:textId="77777777" w:rsidR="0039463B" w:rsidRDefault="0039463B" w:rsidP="0039463B">
      <w:pPr>
        <w:pStyle w:val="BodyText"/>
        <w:rPr>
          <w:b/>
          <w:sz w:val="28"/>
        </w:rPr>
      </w:pPr>
    </w:p>
    <w:p w14:paraId="12D08790" w14:textId="77FB324F" w:rsidR="00322B24" w:rsidRDefault="00322B24" w:rsidP="0039463B">
      <w:pPr>
        <w:pStyle w:val="BodyText"/>
        <w:rPr>
          <w:b/>
          <w:color w:val="FF0000"/>
          <w:sz w:val="28"/>
        </w:rPr>
      </w:pPr>
      <w:r>
        <w:rPr>
          <w:b/>
          <w:sz w:val="28"/>
        </w:rPr>
        <w:t>Approved by</w:t>
      </w:r>
      <w:r w:rsidRPr="00D80175">
        <w:rPr>
          <w:b/>
          <w:color w:val="FF0000"/>
          <w:sz w:val="28"/>
        </w:rPr>
        <w:t xml:space="preserve"> </w:t>
      </w:r>
      <w:r w:rsidR="00B713FF">
        <w:rPr>
          <w:b/>
          <w:sz w:val="28"/>
        </w:rPr>
        <w:t>PLT</w:t>
      </w:r>
    </w:p>
    <w:p w14:paraId="68720749" w14:textId="77777777" w:rsidR="0039463B" w:rsidRDefault="0039463B" w:rsidP="0039463B">
      <w:pPr>
        <w:pStyle w:val="BodyText"/>
        <w:rPr>
          <w:b/>
          <w:sz w:val="28"/>
        </w:rPr>
      </w:pPr>
    </w:p>
    <w:p w14:paraId="64ED5CFA" w14:textId="1709A7AB" w:rsidR="00322B24" w:rsidRPr="002264A9" w:rsidRDefault="00322B24" w:rsidP="0039463B">
      <w:pPr>
        <w:pStyle w:val="BodyText"/>
        <w:rPr>
          <w:b/>
          <w:color w:val="FF0000"/>
          <w:sz w:val="28"/>
        </w:rPr>
      </w:pPr>
      <w:r>
        <w:rPr>
          <w:b/>
          <w:sz w:val="28"/>
        </w:rPr>
        <w:t xml:space="preserve">Date: </w:t>
      </w:r>
      <w:r w:rsidR="004734B9">
        <w:rPr>
          <w:b/>
          <w:sz w:val="28"/>
        </w:rPr>
        <w:t>13</w:t>
      </w:r>
      <w:r w:rsidR="00B713FF">
        <w:rPr>
          <w:b/>
          <w:sz w:val="28"/>
        </w:rPr>
        <w:t>.</w:t>
      </w:r>
      <w:r w:rsidR="004734B9">
        <w:rPr>
          <w:b/>
          <w:sz w:val="28"/>
        </w:rPr>
        <w:t>11</w:t>
      </w:r>
      <w:r w:rsidR="00B713FF">
        <w:rPr>
          <w:b/>
          <w:sz w:val="28"/>
        </w:rPr>
        <w:t>.23</w:t>
      </w:r>
      <w:r w:rsidR="00024DFB">
        <w:rPr>
          <w:b/>
          <w:sz w:val="28"/>
        </w:rPr>
        <w:t xml:space="preserve"> Local PLT and 27.11.23 PLT</w:t>
      </w:r>
    </w:p>
    <w:p w14:paraId="4B7B1283" w14:textId="64C360C7" w:rsidR="00322B24" w:rsidRPr="00322B24" w:rsidRDefault="00322B24">
      <w:pPr>
        <w:spacing w:line="259" w:lineRule="auto"/>
        <w:rPr>
          <w:b/>
        </w:rPr>
      </w:pPr>
      <w:r>
        <w:rPr>
          <w:b/>
        </w:rPr>
        <w:br w:type="page"/>
      </w:r>
    </w:p>
    <w:bookmarkStart w:id="0" w:name="_Toc46235770"/>
    <w:bookmarkStart w:id="1" w:name="_Toc1369007900"/>
    <w:bookmarkStart w:id="2" w:name="_Toc924711986"/>
    <w:bookmarkStart w:id="3" w:name="_Toc1002731008"/>
    <w:bookmarkStart w:id="4" w:name="_Toc1264347130"/>
    <w:bookmarkStart w:id="5" w:name="_Toc1744009397"/>
    <w:bookmarkStart w:id="6" w:name="_Toc1467756232"/>
    <w:bookmarkStart w:id="7" w:name="_Toc161215619"/>
    <w:p w14:paraId="30FB7DA8" w14:textId="77777777" w:rsidR="00322B24" w:rsidRDefault="00322B24" w:rsidP="00346369">
      <w:pPr>
        <w:pStyle w:val="Heading1"/>
        <w:numPr>
          <w:ilvl w:val="0"/>
          <w:numId w:val="0"/>
        </w:numPr>
      </w:pPr>
      <w:r>
        <w:rPr>
          <w:noProof/>
          <w:color w:val="2B579A"/>
          <w:shd w:val="clear" w:color="auto" w:fill="E6E6E6"/>
        </w:rPr>
        <w:lastRenderedPageBreak/>
        <mc:AlternateContent>
          <mc:Choice Requires="wps">
            <w:drawing>
              <wp:anchor distT="0" distB="0" distL="114300" distR="114300" simplePos="0" relativeHeight="251663442" behindDoc="0" locked="0" layoutInCell="1" allowOverlap="1" wp14:anchorId="78ADD0F3" wp14:editId="6E8BB540">
                <wp:simplePos x="0" y="0"/>
                <wp:positionH relativeFrom="page">
                  <wp:posOffset>896620</wp:posOffset>
                </wp:positionH>
                <wp:positionV relativeFrom="paragraph">
                  <wp:posOffset>450215</wp:posOffset>
                </wp:positionV>
                <wp:extent cx="5768975" cy="0"/>
                <wp:effectExtent l="0" t="0" r="0" b="0"/>
                <wp:wrapNone/>
                <wp:docPr id="24"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497">
                          <a:solidFill>
                            <a:srgbClr val="3855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C2FAD" id="Line 22" o:spid="_x0000_s1026" alt="&quot;&quot;" style="position:absolute;z-index:2516634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35.45pt" to="524.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" strokecolor="#385522" strokeweight=".34714mm">
                <w10:wrap anchorx="page"/>
              </v:line>
            </w:pict>
          </mc:Fallback>
        </mc:AlternateContent>
      </w:r>
      <w:r>
        <w:rPr>
          <w:noProof/>
          <w:color w:val="2B579A"/>
          <w:shd w:val="clear" w:color="auto" w:fill="E6E6E6"/>
        </w:rPr>
        <mc:AlternateContent>
          <mc:Choice Requires="wpg">
            <w:drawing>
              <wp:anchor distT="0" distB="0" distL="114300" distR="114300" simplePos="0" relativeHeight="251662418" behindDoc="1" locked="0" layoutInCell="1" allowOverlap="1" wp14:anchorId="120702DE" wp14:editId="00B53DC8">
                <wp:simplePos x="0" y="0"/>
                <wp:positionH relativeFrom="page">
                  <wp:posOffset>920750</wp:posOffset>
                </wp:positionH>
                <wp:positionV relativeFrom="paragraph">
                  <wp:posOffset>647065</wp:posOffset>
                </wp:positionV>
                <wp:extent cx="5890260" cy="3653790"/>
                <wp:effectExtent l="0" t="0" r="0" b="0"/>
                <wp:wrapNone/>
                <wp:docPr id="25"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3653790"/>
                          <a:chOff x="1450" y="1019"/>
                          <a:chExt cx="9276" cy="5754"/>
                        </a:xfrm>
                      </wpg:grpSpPr>
                      <wps:wsp>
                        <wps:cNvPr id="26" name="Line 21"/>
                        <wps:cNvCnPr>
                          <a:cxnSpLocks noChangeShapeType="1"/>
                        </wps:cNvCnPr>
                        <wps:spPr bwMode="auto">
                          <a:xfrm>
                            <a:off x="1450" y="1023"/>
                            <a:ext cx="2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20"/>
                        <wps:cNvSpPr>
                          <a:spLocks noChangeArrowheads="1"/>
                        </wps:cNvSpPr>
                        <wps:spPr bwMode="auto">
                          <a:xfrm>
                            <a:off x="3490" y="10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9"/>
                        <wps:cNvCnPr>
                          <a:cxnSpLocks noChangeShapeType="1"/>
                        </wps:cNvCnPr>
                        <wps:spPr bwMode="auto">
                          <a:xfrm>
                            <a:off x="3500" y="1023"/>
                            <a:ext cx="72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8"/>
                        <wps:cNvCnPr>
                          <a:cxnSpLocks noChangeShapeType="1"/>
                        </wps:cNvCnPr>
                        <wps:spPr bwMode="auto">
                          <a:xfrm>
                            <a:off x="1450" y="6767"/>
                            <a:ext cx="2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17"/>
                        <wps:cNvSpPr>
                          <a:spLocks noChangeArrowheads="1"/>
                        </wps:cNvSpPr>
                        <wps:spPr bwMode="auto">
                          <a:xfrm>
                            <a:off x="3475" y="6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16"/>
                        <wps:cNvCnPr>
                          <a:cxnSpLocks noChangeShapeType="1"/>
                        </wps:cNvCnPr>
                        <wps:spPr bwMode="auto">
                          <a:xfrm>
                            <a:off x="3485" y="6767"/>
                            <a:ext cx="7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5"/>
                        <wps:cNvCnPr>
                          <a:cxnSpLocks noChangeShapeType="1"/>
                        </wps:cNvCnPr>
                        <wps:spPr bwMode="auto">
                          <a:xfrm>
                            <a:off x="10721" y="1019"/>
                            <a:ext cx="0" cy="57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F97FD" id="Group 14" o:spid="_x0000_s1026" alt="&quot;&quot;" style="position:absolute;margin-left:72.5pt;margin-top:50.95pt;width:463.8pt;height:287.7pt;z-index:-251654062;mso-position-horizontal-relative:page" coordorigin="1450,1019" coordsize="9276,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">
                <v:line id="Line 21" o:spid="_x0000_s1027" style="position:absolute;visibility:visible;mso-wrap-style:square" from="1450,1023" to="34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rect id="Rectangle 20" o:spid="_x0000_s1028" style="position:absolute;left:3490;top:10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19" o:spid="_x0000_s1029" style="position:absolute;visibility:visible;mso-wrap-style:square" from="3500,1023" to="1071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18" o:spid="_x0000_s1030" style="position:absolute;visibility:visible;mso-wrap-style:square" from="1450,6767" to="3490,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17" o:spid="_x0000_s1031" style="position:absolute;left:3475;top:67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16" o:spid="_x0000_s1032" style="position:absolute;visibility:visible;mso-wrap-style:square" from="3485,6767" to="10716,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15" o:spid="_x0000_s1033" style="position:absolute;visibility:visible;mso-wrap-style:square" from="10721,1019" to="1072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" strokeweight=".16936mm"/>
                <w10:wrap anchorx="page"/>
              </v:group>
            </w:pict>
          </mc:Fallback>
        </mc:AlternateContent>
      </w:r>
      <w:r>
        <w:t>About this document</w:t>
      </w:r>
      <w:bookmarkEnd w:id="0"/>
      <w:bookmarkEnd w:id="1"/>
      <w:bookmarkEnd w:id="2"/>
      <w:bookmarkEnd w:id="3"/>
      <w:bookmarkEnd w:id="4"/>
      <w:bookmarkEnd w:id="5"/>
      <w:bookmarkEnd w:id="6"/>
      <w:bookmarkEnd w:id="7"/>
    </w:p>
    <w:p w14:paraId="3B107245" w14:textId="77777777" w:rsidR="00322B24" w:rsidRDefault="00322B24" w:rsidP="004432C6">
      <w:pPr>
        <w:pStyle w:val="BodyText"/>
      </w:pPr>
    </w:p>
    <w:tbl>
      <w:tblPr>
        <w:tblW w:w="0" w:type="auto"/>
        <w:tblInd w:w="148" w:type="dxa"/>
        <w:tblLayout w:type="fixed"/>
        <w:tblCellMar>
          <w:left w:w="0" w:type="dxa"/>
          <w:right w:w="0" w:type="dxa"/>
        </w:tblCellMar>
        <w:tblLook w:val="01E0" w:firstRow="1" w:lastRow="1" w:firstColumn="1" w:lastColumn="1" w:noHBand="0" w:noVBand="0"/>
      </w:tblPr>
      <w:tblGrid>
        <w:gridCol w:w="2034"/>
        <w:gridCol w:w="6489"/>
      </w:tblGrid>
      <w:tr w:rsidR="00322B24" w14:paraId="673CA971" w14:textId="77777777" w:rsidTr="00D613D3">
        <w:trPr>
          <w:trHeight w:val="314"/>
        </w:trPr>
        <w:tc>
          <w:tcPr>
            <w:tcW w:w="2034" w:type="dxa"/>
          </w:tcPr>
          <w:p w14:paraId="00FC8B8D" w14:textId="77777777" w:rsidR="00322B24" w:rsidRDefault="00322B24" w:rsidP="004432C6">
            <w:pPr>
              <w:pStyle w:val="BodyText"/>
            </w:pPr>
          </w:p>
        </w:tc>
        <w:tc>
          <w:tcPr>
            <w:tcW w:w="6489" w:type="dxa"/>
          </w:tcPr>
          <w:p w14:paraId="73824276" w14:textId="77777777" w:rsidR="00322B24" w:rsidRDefault="00322B24" w:rsidP="004432C6">
            <w:pPr>
              <w:pStyle w:val="BodyText"/>
            </w:pPr>
          </w:p>
        </w:tc>
      </w:tr>
      <w:tr w:rsidR="00322B24" w14:paraId="5721DD20" w14:textId="77777777" w:rsidTr="00D613D3">
        <w:trPr>
          <w:trHeight w:val="473"/>
        </w:trPr>
        <w:tc>
          <w:tcPr>
            <w:tcW w:w="2034" w:type="dxa"/>
            <w:tcBorders>
              <w:left w:val="single" w:sz="4" w:space="0" w:color="000000"/>
            </w:tcBorders>
          </w:tcPr>
          <w:p w14:paraId="1D3D541B" w14:textId="77777777" w:rsidR="00322B24" w:rsidRDefault="00322B24" w:rsidP="004432C6">
            <w:pPr>
              <w:pStyle w:val="BodyText"/>
            </w:pPr>
            <w:r>
              <w:t>Title</w:t>
            </w:r>
          </w:p>
        </w:tc>
        <w:tc>
          <w:tcPr>
            <w:tcW w:w="6489" w:type="dxa"/>
          </w:tcPr>
          <w:p w14:paraId="54D0538B" w14:textId="77777777" w:rsidR="00322B24" w:rsidRDefault="00322B24" w:rsidP="004432C6">
            <w:pPr>
              <w:pStyle w:val="BodyText"/>
            </w:pPr>
            <w:r>
              <w:t>Surrey Joint Housing Protocol for Care Leavers</w:t>
            </w:r>
          </w:p>
        </w:tc>
      </w:tr>
      <w:tr w:rsidR="00322B24" w14:paraId="2D642B5E" w14:textId="77777777" w:rsidTr="00D613D3">
        <w:trPr>
          <w:trHeight w:val="1132"/>
        </w:trPr>
        <w:tc>
          <w:tcPr>
            <w:tcW w:w="2034" w:type="dxa"/>
            <w:tcBorders>
              <w:left w:val="single" w:sz="4" w:space="0" w:color="000000"/>
            </w:tcBorders>
          </w:tcPr>
          <w:p w14:paraId="492D0877" w14:textId="77777777" w:rsidR="00322B24" w:rsidRDefault="00322B24" w:rsidP="004432C6">
            <w:pPr>
              <w:pStyle w:val="BodyText"/>
            </w:pPr>
            <w:r>
              <w:t>Purpose</w:t>
            </w:r>
          </w:p>
        </w:tc>
        <w:tc>
          <w:tcPr>
            <w:tcW w:w="6489" w:type="dxa"/>
          </w:tcPr>
          <w:p w14:paraId="5FAA9006" w14:textId="2666407F" w:rsidR="00322B24" w:rsidRDefault="00EE65BC" w:rsidP="00E00B00">
            <w:pPr>
              <w:pStyle w:val="BodyText"/>
              <w:ind w:left="0" w:firstLine="0"/>
            </w:pPr>
            <w:r>
              <w:t>To provide clarity for Personal Advisors and Housing Officers on their responsibilities in securing accommodation for care leavers.</w:t>
            </w:r>
          </w:p>
        </w:tc>
      </w:tr>
      <w:tr w:rsidR="00322B24" w14:paraId="0992CDDC" w14:textId="77777777" w:rsidTr="00D613D3">
        <w:trPr>
          <w:trHeight w:val="538"/>
        </w:trPr>
        <w:tc>
          <w:tcPr>
            <w:tcW w:w="2034" w:type="dxa"/>
            <w:tcBorders>
              <w:left w:val="single" w:sz="4" w:space="0" w:color="000000"/>
            </w:tcBorders>
          </w:tcPr>
          <w:p w14:paraId="76E09248" w14:textId="77777777" w:rsidR="00322B24" w:rsidRDefault="00322B24" w:rsidP="004432C6">
            <w:pPr>
              <w:pStyle w:val="BodyText"/>
            </w:pPr>
            <w:r>
              <w:t>Updated by</w:t>
            </w:r>
          </w:p>
        </w:tc>
        <w:tc>
          <w:tcPr>
            <w:tcW w:w="6489" w:type="dxa"/>
          </w:tcPr>
          <w:p w14:paraId="2058CBE5" w14:textId="0E1A8B8E" w:rsidR="00322B24" w:rsidRDefault="00E00B00" w:rsidP="004432C6">
            <w:pPr>
              <w:pStyle w:val="BodyText"/>
            </w:pPr>
            <w:r>
              <w:t>N/A</w:t>
            </w:r>
          </w:p>
        </w:tc>
      </w:tr>
      <w:tr w:rsidR="00322B24" w14:paraId="39644184" w14:textId="77777777" w:rsidTr="00D613D3">
        <w:trPr>
          <w:trHeight w:val="535"/>
        </w:trPr>
        <w:tc>
          <w:tcPr>
            <w:tcW w:w="2034" w:type="dxa"/>
            <w:tcBorders>
              <w:left w:val="single" w:sz="4" w:space="0" w:color="000000"/>
            </w:tcBorders>
          </w:tcPr>
          <w:p w14:paraId="5FF03734" w14:textId="77777777" w:rsidR="00322B24" w:rsidRDefault="00322B24" w:rsidP="004432C6">
            <w:pPr>
              <w:pStyle w:val="BodyText"/>
            </w:pPr>
            <w:r>
              <w:t>Approved by</w:t>
            </w:r>
          </w:p>
        </w:tc>
        <w:tc>
          <w:tcPr>
            <w:tcW w:w="6489" w:type="dxa"/>
          </w:tcPr>
          <w:p w14:paraId="1D82AE45" w14:textId="33EB1D27" w:rsidR="00322B24" w:rsidRDefault="00B713FF" w:rsidP="004432C6">
            <w:pPr>
              <w:pStyle w:val="BodyText"/>
            </w:pPr>
            <w:r>
              <w:t>PLT</w:t>
            </w:r>
          </w:p>
        </w:tc>
      </w:tr>
      <w:tr w:rsidR="00322B24" w14:paraId="290028F4" w14:textId="77777777" w:rsidTr="00D613D3">
        <w:trPr>
          <w:trHeight w:val="541"/>
        </w:trPr>
        <w:tc>
          <w:tcPr>
            <w:tcW w:w="2034" w:type="dxa"/>
            <w:tcBorders>
              <w:left w:val="single" w:sz="4" w:space="0" w:color="000000"/>
            </w:tcBorders>
          </w:tcPr>
          <w:p w14:paraId="5632447C" w14:textId="77777777" w:rsidR="00322B24" w:rsidRDefault="00322B24" w:rsidP="004432C6">
            <w:pPr>
              <w:pStyle w:val="BodyText"/>
            </w:pPr>
            <w:r>
              <w:t>Date</w:t>
            </w:r>
          </w:p>
        </w:tc>
        <w:tc>
          <w:tcPr>
            <w:tcW w:w="6489" w:type="dxa"/>
          </w:tcPr>
          <w:p w14:paraId="617A3996" w14:textId="18514EB9" w:rsidR="00322B24" w:rsidRDefault="004734B9" w:rsidP="004432C6">
            <w:pPr>
              <w:pStyle w:val="BodyText"/>
            </w:pPr>
            <w:r>
              <w:t>13.11.23</w:t>
            </w:r>
            <w:r w:rsidR="00024DFB">
              <w:t xml:space="preserve"> &amp; 27.11.23</w:t>
            </w:r>
          </w:p>
        </w:tc>
      </w:tr>
      <w:tr w:rsidR="00322B24" w14:paraId="475307D4" w14:textId="77777777" w:rsidTr="00D613D3">
        <w:trPr>
          <w:trHeight w:val="537"/>
        </w:trPr>
        <w:tc>
          <w:tcPr>
            <w:tcW w:w="2034" w:type="dxa"/>
            <w:tcBorders>
              <w:left w:val="single" w:sz="4" w:space="0" w:color="000000"/>
            </w:tcBorders>
          </w:tcPr>
          <w:p w14:paraId="062FDCFB" w14:textId="77777777" w:rsidR="00322B24" w:rsidRDefault="00322B24" w:rsidP="004432C6">
            <w:pPr>
              <w:pStyle w:val="BodyText"/>
            </w:pPr>
            <w:r>
              <w:t>Version number</w:t>
            </w:r>
          </w:p>
        </w:tc>
        <w:tc>
          <w:tcPr>
            <w:tcW w:w="6489" w:type="dxa"/>
          </w:tcPr>
          <w:p w14:paraId="753D2F78" w14:textId="226218C2" w:rsidR="00322B24" w:rsidRDefault="00322B24" w:rsidP="004432C6">
            <w:pPr>
              <w:pStyle w:val="BodyText"/>
            </w:pPr>
            <w:r>
              <w:t>V</w:t>
            </w:r>
            <w:r w:rsidR="004734B9">
              <w:t>1</w:t>
            </w:r>
            <w:r w:rsidR="00024DFB">
              <w:t>7</w:t>
            </w:r>
          </w:p>
        </w:tc>
      </w:tr>
      <w:tr w:rsidR="00322B24" w14:paraId="0A539683" w14:textId="77777777" w:rsidTr="00D613D3">
        <w:trPr>
          <w:trHeight w:val="537"/>
        </w:trPr>
        <w:tc>
          <w:tcPr>
            <w:tcW w:w="2034" w:type="dxa"/>
            <w:tcBorders>
              <w:left w:val="single" w:sz="4" w:space="0" w:color="000000"/>
            </w:tcBorders>
          </w:tcPr>
          <w:p w14:paraId="576025F5" w14:textId="77777777" w:rsidR="00322B24" w:rsidRDefault="00322B24" w:rsidP="004432C6">
            <w:pPr>
              <w:pStyle w:val="BodyText"/>
            </w:pPr>
            <w:r>
              <w:t>Status</w:t>
            </w:r>
          </w:p>
        </w:tc>
        <w:tc>
          <w:tcPr>
            <w:tcW w:w="6489" w:type="dxa"/>
          </w:tcPr>
          <w:p w14:paraId="1E9D0EF5" w14:textId="77777777" w:rsidR="00322B24" w:rsidRDefault="00322B24" w:rsidP="004432C6">
            <w:pPr>
              <w:pStyle w:val="BodyText"/>
            </w:pPr>
            <w:r>
              <w:t>Final</w:t>
            </w:r>
          </w:p>
        </w:tc>
      </w:tr>
      <w:tr w:rsidR="00322B24" w14:paraId="3933F19E" w14:textId="77777777" w:rsidTr="00D613D3">
        <w:trPr>
          <w:trHeight w:val="835"/>
        </w:trPr>
        <w:tc>
          <w:tcPr>
            <w:tcW w:w="2034" w:type="dxa"/>
            <w:tcBorders>
              <w:left w:val="single" w:sz="4" w:space="0" w:color="000000"/>
            </w:tcBorders>
          </w:tcPr>
          <w:p w14:paraId="43C1DA55" w14:textId="77777777" w:rsidR="00322B24" w:rsidRDefault="00322B24" w:rsidP="004432C6">
            <w:pPr>
              <w:pStyle w:val="BodyText"/>
            </w:pPr>
            <w:r>
              <w:t>Review frequency</w:t>
            </w:r>
          </w:p>
        </w:tc>
        <w:tc>
          <w:tcPr>
            <w:tcW w:w="6489" w:type="dxa"/>
          </w:tcPr>
          <w:p w14:paraId="7EE1D84D" w14:textId="51DE6426" w:rsidR="00322B24" w:rsidRDefault="00B713FF" w:rsidP="004432C6">
            <w:pPr>
              <w:pStyle w:val="BodyText"/>
            </w:pPr>
            <w:r w:rsidRPr="003A7884">
              <w:t xml:space="preserve">First review </w:t>
            </w:r>
            <w:r w:rsidR="003A7884">
              <w:t>July</w:t>
            </w:r>
            <w:r w:rsidRPr="003A7884">
              <w:t xml:space="preserve"> 2024, then annually</w:t>
            </w:r>
          </w:p>
        </w:tc>
      </w:tr>
      <w:tr w:rsidR="00322B24" w14:paraId="00A70574" w14:textId="77777777" w:rsidTr="00D613D3">
        <w:trPr>
          <w:trHeight w:val="611"/>
        </w:trPr>
        <w:tc>
          <w:tcPr>
            <w:tcW w:w="2034" w:type="dxa"/>
            <w:tcBorders>
              <w:left w:val="single" w:sz="4" w:space="0" w:color="000000"/>
            </w:tcBorders>
          </w:tcPr>
          <w:p w14:paraId="18C906C1" w14:textId="77777777" w:rsidR="00322B24" w:rsidRDefault="00322B24" w:rsidP="004432C6">
            <w:pPr>
              <w:pStyle w:val="BodyText"/>
            </w:pPr>
            <w:r>
              <w:t>Next review date</w:t>
            </w:r>
          </w:p>
        </w:tc>
        <w:tc>
          <w:tcPr>
            <w:tcW w:w="6489" w:type="dxa"/>
          </w:tcPr>
          <w:p w14:paraId="7314D11C" w14:textId="25BAFC56" w:rsidR="00322B24" w:rsidRDefault="003A7884" w:rsidP="004432C6">
            <w:pPr>
              <w:pStyle w:val="BodyText"/>
            </w:pPr>
            <w:r>
              <w:t>July</w:t>
            </w:r>
            <w:r w:rsidR="00B713FF">
              <w:t xml:space="preserve"> 2024</w:t>
            </w:r>
          </w:p>
        </w:tc>
      </w:tr>
    </w:tbl>
    <w:p w14:paraId="2288E45F" w14:textId="77777777" w:rsidR="00322B24" w:rsidRDefault="00322B24" w:rsidP="004432C6">
      <w:pPr>
        <w:pStyle w:val="BodyText"/>
      </w:pPr>
    </w:p>
    <w:p w14:paraId="796EF6B5" w14:textId="77777777" w:rsidR="00322B24" w:rsidRDefault="00322B24" w:rsidP="004432C6">
      <w:pPr>
        <w:pStyle w:val="BodyText"/>
      </w:pPr>
      <w:r>
        <w:br w:type="page"/>
      </w:r>
    </w:p>
    <w:p w14:paraId="25A58E40" w14:textId="77777777" w:rsidR="00322B24" w:rsidRDefault="00322B24" w:rsidP="00346369">
      <w:pPr>
        <w:pStyle w:val="Heading1"/>
        <w:numPr>
          <w:ilvl w:val="0"/>
          <w:numId w:val="0"/>
        </w:numPr>
      </w:pPr>
      <w:bookmarkStart w:id="8" w:name="_Toc161215620"/>
      <w:r w:rsidRPr="4A86E93A">
        <w:lastRenderedPageBreak/>
        <w:t>Version Control</w:t>
      </w:r>
      <w:bookmarkEnd w:id="8"/>
    </w:p>
    <w:p w14:paraId="5B4EFB19" w14:textId="77777777" w:rsidR="00322B24" w:rsidRDefault="00322B24" w:rsidP="004432C6">
      <w:pPr>
        <w:pStyle w:val="BodyText"/>
      </w:pPr>
    </w:p>
    <w:p w14:paraId="7B808ECD" w14:textId="77777777" w:rsidR="002A56DC" w:rsidRDefault="00322B24" w:rsidP="004432C6">
      <w:pPr>
        <w:pStyle w:val="BodyText"/>
      </w:pPr>
      <w:r w:rsidRPr="00E25C32">
        <w:rPr>
          <w:b/>
        </w:rPr>
        <w:t xml:space="preserve">Document Location: </w:t>
      </w:r>
      <w:r>
        <w:t xml:space="preserve">The </w:t>
      </w:r>
      <w:hyperlink r:id="rId11" w:history="1">
        <w:r w:rsidRPr="009C7F69">
          <w:rPr>
            <w:rStyle w:val="Hyperlink"/>
          </w:rPr>
          <w:t>Surrey County Council Children’s Services Procedures Manual.</w:t>
        </w:r>
      </w:hyperlink>
      <w:r>
        <w:t xml:space="preserve"> </w:t>
      </w:r>
    </w:p>
    <w:p w14:paraId="47C82F7E" w14:textId="77777777" w:rsidR="002A56DC" w:rsidRDefault="002A56DC" w:rsidP="004432C6">
      <w:pPr>
        <w:pStyle w:val="BodyText"/>
      </w:pPr>
    </w:p>
    <w:p w14:paraId="0003E3B9" w14:textId="0DF33F18" w:rsidR="00322B24" w:rsidRDefault="00322B24" w:rsidP="004432C6">
      <w:pPr>
        <w:pStyle w:val="BodyText"/>
      </w:pPr>
      <w:r>
        <w:t xml:space="preserve">This document is only valid on the day it is </w:t>
      </w:r>
      <w:r w:rsidR="004734B9">
        <w:t>printed.</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1205"/>
        <w:gridCol w:w="4040"/>
        <w:gridCol w:w="2016"/>
      </w:tblGrid>
      <w:tr w:rsidR="00322B24" w14:paraId="5C0631AB" w14:textId="77777777" w:rsidTr="00D613D3">
        <w:trPr>
          <w:trHeight w:val="457"/>
        </w:trPr>
        <w:tc>
          <w:tcPr>
            <w:tcW w:w="1668" w:type="dxa"/>
          </w:tcPr>
          <w:p w14:paraId="3043EA6D" w14:textId="77777777" w:rsidR="00322B24" w:rsidRDefault="00322B24" w:rsidP="004432C6">
            <w:pPr>
              <w:pStyle w:val="BodyText"/>
            </w:pPr>
            <w:r>
              <w:t>Date Issued:</w:t>
            </w:r>
          </w:p>
        </w:tc>
        <w:tc>
          <w:tcPr>
            <w:tcW w:w="1205" w:type="dxa"/>
          </w:tcPr>
          <w:p w14:paraId="3885369C" w14:textId="77777777" w:rsidR="00322B24" w:rsidRDefault="00322B24" w:rsidP="004432C6">
            <w:pPr>
              <w:pStyle w:val="BodyText"/>
            </w:pPr>
            <w:r>
              <w:t>Version</w:t>
            </w:r>
          </w:p>
        </w:tc>
        <w:tc>
          <w:tcPr>
            <w:tcW w:w="4040" w:type="dxa"/>
          </w:tcPr>
          <w:p w14:paraId="698CCC42" w14:textId="77777777" w:rsidR="00322B24" w:rsidRDefault="00322B24" w:rsidP="004432C6">
            <w:pPr>
              <w:pStyle w:val="BodyText"/>
            </w:pPr>
            <w:r>
              <w:rPr>
                <w:w w:val="95"/>
              </w:rPr>
              <w:t>Summary of Changes</w:t>
            </w:r>
          </w:p>
        </w:tc>
        <w:tc>
          <w:tcPr>
            <w:tcW w:w="2016" w:type="dxa"/>
          </w:tcPr>
          <w:p w14:paraId="5984F05E" w14:textId="77777777" w:rsidR="00322B24" w:rsidRDefault="00322B24" w:rsidP="004432C6">
            <w:pPr>
              <w:pStyle w:val="BodyText"/>
            </w:pPr>
            <w:r>
              <w:t>Created by</w:t>
            </w:r>
          </w:p>
        </w:tc>
      </w:tr>
      <w:tr w:rsidR="00322B24" w14:paraId="3607760A" w14:textId="77777777" w:rsidTr="00D613D3">
        <w:trPr>
          <w:trHeight w:val="673"/>
        </w:trPr>
        <w:tc>
          <w:tcPr>
            <w:tcW w:w="1668" w:type="dxa"/>
          </w:tcPr>
          <w:p w14:paraId="74AC600F" w14:textId="1BB56418" w:rsidR="00322B24" w:rsidRDefault="004734B9" w:rsidP="004432C6">
            <w:pPr>
              <w:pStyle w:val="BodyText"/>
            </w:pPr>
            <w:r>
              <w:t>11</w:t>
            </w:r>
            <w:r w:rsidR="00B713FF">
              <w:t xml:space="preserve"> 202</w:t>
            </w:r>
            <w:r w:rsidR="00EE0C82">
              <w:t>3</w:t>
            </w:r>
          </w:p>
        </w:tc>
        <w:tc>
          <w:tcPr>
            <w:tcW w:w="1205" w:type="dxa"/>
          </w:tcPr>
          <w:p w14:paraId="13EE11B8" w14:textId="49CBDF6D" w:rsidR="00322B24" w:rsidRDefault="004734B9" w:rsidP="004432C6">
            <w:pPr>
              <w:pStyle w:val="BodyText"/>
            </w:pPr>
            <w:r>
              <w:t>1</w:t>
            </w:r>
            <w:r w:rsidR="00024DFB">
              <w:t>7</w:t>
            </w:r>
          </w:p>
        </w:tc>
        <w:tc>
          <w:tcPr>
            <w:tcW w:w="4040" w:type="dxa"/>
          </w:tcPr>
          <w:p w14:paraId="2F2A7378" w14:textId="5F20E7AD" w:rsidR="00322B24" w:rsidRDefault="004734B9" w:rsidP="004432C6">
            <w:pPr>
              <w:pStyle w:val="BodyText"/>
            </w:pPr>
            <w:r>
              <w:t>Final version</w:t>
            </w:r>
          </w:p>
        </w:tc>
        <w:tc>
          <w:tcPr>
            <w:tcW w:w="2016" w:type="dxa"/>
          </w:tcPr>
          <w:p w14:paraId="0A9CA235" w14:textId="6D97D13A" w:rsidR="00322B24" w:rsidRDefault="00B713FF" w:rsidP="004432C6">
            <w:pPr>
              <w:pStyle w:val="BodyText"/>
            </w:pPr>
            <w:r>
              <w:t xml:space="preserve">Jason Yip </w:t>
            </w:r>
          </w:p>
        </w:tc>
      </w:tr>
      <w:tr w:rsidR="00322B24" w14:paraId="33214B0E" w14:textId="77777777" w:rsidTr="00D613D3">
        <w:trPr>
          <w:trHeight w:val="670"/>
        </w:trPr>
        <w:tc>
          <w:tcPr>
            <w:tcW w:w="1668" w:type="dxa"/>
          </w:tcPr>
          <w:p w14:paraId="57482C9B" w14:textId="77777777" w:rsidR="00322B24" w:rsidRDefault="00322B24" w:rsidP="004432C6">
            <w:pPr>
              <w:pStyle w:val="BodyText"/>
            </w:pPr>
          </w:p>
        </w:tc>
        <w:tc>
          <w:tcPr>
            <w:tcW w:w="1205" w:type="dxa"/>
          </w:tcPr>
          <w:p w14:paraId="06E42163" w14:textId="77777777" w:rsidR="00322B24" w:rsidRDefault="00322B24" w:rsidP="004432C6">
            <w:pPr>
              <w:pStyle w:val="BodyText"/>
            </w:pPr>
          </w:p>
        </w:tc>
        <w:tc>
          <w:tcPr>
            <w:tcW w:w="4040" w:type="dxa"/>
          </w:tcPr>
          <w:p w14:paraId="78E175BA" w14:textId="77777777" w:rsidR="00322B24" w:rsidRDefault="00322B24" w:rsidP="004432C6">
            <w:pPr>
              <w:pStyle w:val="BodyText"/>
            </w:pPr>
          </w:p>
        </w:tc>
        <w:tc>
          <w:tcPr>
            <w:tcW w:w="2016" w:type="dxa"/>
          </w:tcPr>
          <w:p w14:paraId="7C6E6B8F" w14:textId="77777777" w:rsidR="00322B24" w:rsidRDefault="00322B24" w:rsidP="004432C6">
            <w:pPr>
              <w:pStyle w:val="BodyText"/>
            </w:pPr>
          </w:p>
        </w:tc>
      </w:tr>
      <w:tr w:rsidR="00322B24" w14:paraId="1ACC8C1A" w14:textId="77777777" w:rsidTr="00D613D3">
        <w:trPr>
          <w:trHeight w:val="670"/>
        </w:trPr>
        <w:tc>
          <w:tcPr>
            <w:tcW w:w="1668" w:type="dxa"/>
          </w:tcPr>
          <w:p w14:paraId="1F49268A" w14:textId="77777777" w:rsidR="00322B24" w:rsidRDefault="00322B24" w:rsidP="004432C6">
            <w:pPr>
              <w:pStyle w:val="BodyText"/>
            </w:pPr>
          </w:p>
        </w:tc>
        <w:tc>
          <w:tcPr>
            <w:tcW w:w="1205" w:type="dxa"/>
          </w:tcPr>
          <w:p w14:paraId="5458366D" w14:textId="77777777" w:rsidR="00322B24" w:rsidRDefault="00322B24" w:rsidP="004432C6">
            <w:pPr>
              <w:pStyle w:val="BodyText"/>
            </w:pPr>
          </w:p>
        </w:tc>
        <w:tc>
          <w:tcPr>
            <w:tcW w:w="4040" w:type="dxa"/>
          </w:tcPr>
          <w:p w14:paraId="572CD993" w14:textId="77777777" w:rsidR="00322B24" w:rsidRDefault="00322B24" w:rsidP="004432C6">
            <w:pPr>
              <w:pStyle w:val="BodyText"/>
            </w:pPr>
          </w:p>
        </w:tc>
        <w:tc>
          <w:tcPr>
            <w:tcW w:w="2016" w:type="dxa"/>
          </w:tcPr>
          <w:p w14:paraId="6EA3BE68" w14:textId="77777777" w:rsidR="00322B24" w:rsidRDefault="00322B24" w:rsidP="004432C6">
            <w:pPr>
              <w:pStyle w:val="BodyText"/>
            </w:pPr>
          </w:p>
        </w:tc>
      </w:tr>
    </w:tbl>
    <w:p w14:paraId="34277FB6" w14:textId="77777777" w:rsidR="00322B24" w:rsidRDefault="00322B24" w:rsidP="004432C6">
      <w:pPr>
        <w:pStyle w:val="BodyText"/>
      </w:pPr>
    </w:p>
    <w:p w14:paraId="6A5B40C8" w14:textId="77777777" w:rsidR="00322B24" w:rsidRDefault="00322B24" w:rsidP="004432C6">
      <w:pPr>
        <w:pStyle w:val="BodyText"/>
      </w:pPr>
    </w:p>
    <w:p w14:paraId="49D1266D" w14:textId="77777777" w:rsidR="00322B24" w:rsidRDefault="00322B24" w:rsidP="004432C6">
      <w:pPr>
        <w:pStyle w:val="BodyText"/>
        <w:rPr>
          <w:w w:val="105"/>
        </w:rPr>
      </w:pPr>
      <w:r>
        <w:rPr>
          <w:w w:val="105"/>
        </w:rPr>
        <w:t>Intended Audience</w:t>
      </w:r>
    </w:p>
    <w:p w14:paraId="77BC0168" w14:textId="77777777" w:rsidR="00322B24" w:rsidRDefault="00322B24" w:rsidP="004432C6">
      <w:pPr>
        <w:pStyle w:val="BodyText"/>
      </w:pPr>
    </w:p>
    <w:p w14:paraId="028EDC82" w14:textId="77777777" w:rsidR="00322B24" w:rsidRDefault="00322B24" w:rsidP="004432C6">
      <w:pPr>
        <w:pStyle w:val="BodyText"/>
      </w:pPr>
      <w:r>
        <w:t xml:space="preserve">This document has been issued to the following people for Review (R) Information (I) and Review and Sign off (S). </w:t>
      </w:r>
    </w:p>
    <w:p w14:paraId="3DAE2618" w14:textId="77777777" w:rsidR="00322B24" w:rsidRDefault="00322B24" w:rsidP="004432C6">
      <w:pPr>
        <w:pStyle w:val="BodyText"/>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98"/>
        <w:gridCol w:w="3000"/>
        <w:gridCol w:w="3000"/>
      </w:tblGrid>
      <w:tr w:rsidR="00322B24" w14:paraId="46A7642C" w14:textId="77777777" w:rsidTr="00D613D3">
        <w:trPr>
          <w:trHeight w:val="457"/>
        </w:trPr>
        <w:tc>
          <w:tcPr>
            <w:tcW w:w="2998" w:type="dxa"/>
          </w:tcPr>
          <w:p w14:paraId="5CF82968" w14:textId="77777777" w:rsidR="00322B24" w:rsidRDefault="00322B24" w:rsidP="004432C6">
            <w:pPr>
              <w:pStyle w:val="BodyText"/>
            </w:pPr>
            <w:r>
              <w:t>Name</w:t>
            </w:r>
          </w:p>
        </w:tc>
        <w:tc>
          <w:tcPr>
            <w:tcW w:w="3000" w:type="dxa"/>
          </w:tcPr>
          <w:p w14:paraId="37595E96" w14:textId="77777777" w:rsidR="00322B24" w:rsidRDefault="00322B24" w:rsidP="004432C6">
            <w:pPr>
              <w:pStyle w:val="BodyText"/>
            </w:pPr>
            <w:r>
              <w:t>Position</w:t>
            </w:r>
          </w:p>
        </w:tc>
        <w:tc>
          <w:tcPr>
            <w:tcW w:w="3000" w:type="dxa"/>
          </w:tcPr>
          <w:p w14:paraId="7A8E783B" w14:textId="77777777" w:rsidR="00322B24" w:rsidRDefault="00322B24" w:rsidP="004432C6">
            <w:pPr>
              <w:pStyle w:val="BodyText"/>
            </w:pPr>
            <w:r>
              <w:t>S/R/I</w:t>
            </w:r>
          </w:p>
        </w:tc>
      </w:tr>
      <w:tr w:rsidR="00322B24" w14:paraId="4B48F0CC" w14:textId="77777777" w:rsidTr="00D613D3">
        <w:trPr>
          <w:trHeight w:val="591"/>
        </w:trPr>
        <w:tc>
          <w:tcPr>
            <w:tcW w:w="2998" w:type="dxa"/>
          </w:tcPr>
          <w:p w14:paraId="1EBAC5D3" w14:textId="77777777" w:rsidR="00322B24" w:rsidRDefault="00322B24" w:rsidP="004432C6">
            <w:pPr>
              <w:pStyle w:val="BodyText"/>
            </w:pPr>
            <w:r>
              <w:t>Tina Benjamin, Matt Ansell</w:t>
            </w:r>
          </w:p>
        </w:tc>
        <w:tc>
          <w:tcPr>
            <w:tcW w:w="3000" w:type="dxa"/>
          </w:tcPr>
          <w:p w14:paraId="7E440152" w14:textId="77777777" w:rsidR="00322B24" w:rsidRDefault="00322B24" w:rsidP="004432C6">
            <w:pPr>
              <w:pStyle w:val="BodyText"/>
            </w:pPr>
            <w:r>
              <w:t>Directors</w:t>
            </w:r>
          </w:p>
        </w:tc>
        <w:tc>
          <w:tcPr>
            <w:tcW w:w="3000" w:type="dxa"/>
          </w:tcPr>
          <w:p w14:paraId="11F3A68C" w14:textId="77777777" w:rsidR="00322B24" w:rsidRDefault="00322B24" w:rsidP="004432C6">
            <w:pPr>
              <w:pStyle w:val="BodyText"/>
            </w:pPr>
            <w:r>
              <w:t>S</w:t>
            </w:r>
          </w:p>
        </w:tc>
      </w:tr>
      <w:tr w:rsidR="00322B24" w14:paraId="743238C5" w14:textId="77777777" w:rsidTr="00D613D3">
        <w:trPr>
          <w:trHeight w:val="1103"/>
        </w:trPr>
        <w:tc>
          <w:tcPr>
            <w:tcW w:w="2998" w:type="dxa"/>
          </w:tcPr>
          <w:p w14:paraId="484A94D4" w14:textId="77777777" w:rsidR="00322B24" w:rsidRDefault="00322B24" w:rsidP="00E00B00">
            <w:pPr>
              <w:pStyle w:val="BodyText"/>
              <w:ind w:left="84" w:right="51" w:firstLine="0"/>
              <w:jc w:val="left"/>
            </w:pPr>
            <w:r w:rsidRPr="5C4D5212">
              <w:t>Siobhan Walsh / Clive Seall / Nicole Miller /</w:t>
            </w:r>
          </w:p>
          <w:p w14:paraId="703C773C" w14:textId="24871217" w:rsidR="00322B24" w:rsidRDefault="00322B24" w:rsidP="00E00B00">
            <w:pPr>
              <w:pStyle w:val="BodyText"/>
              <w:ind w:left="84" w:right="51" w:firstLine="0"/>
              <w:jc w:val="left"/>
            </w:pPr>
            <w:r w:rsidRPr="5D0F21F9">
              <w:t>/Jo Rabbitte/Catherine Watkins/Fiona Wraith</w:t>
            </w:r>
            <w:r w:rsidR="004734B9">
              <w:t>/Jackie Clementson/ Anwen Foy</w:t>
            </w:r>
          </w:p>
        </w:tc>
        <w:tc>
          <w:tcPr>
            <w:tcW w:w="3000" w:type="dxa"/>
          </w:tcPr>
          <w:p w14:paraId="5AB71A0D" w14:textId="7D942B3B" w:rsidR="00322B24" w:rsidRDefault="00322B24" w:rsidP="00E00B00">
            <w:pPr>
              <w:pStyle w:val="BodyText"/>
              <w:ind w:left="84" w:right="51" w:firstLine="0"/>
            </w:pPr>
          </w:p>
        </w:tc>
        <w:tc>
          <w:tcPr>
            <w:tcW w:w="3000" w:type="dxa"/>
          </w:tcPr>
          <w:p w14:paraId="3D6F5C3C" w14:textId="77777777" w:rsidR="00322B24" w:rsidRDefault="00322B24" w:rsidP="004432C6">
            <w:pPr>
              <w:pStyle w:val="BodyText"/>
            </w:pPr>
            <w:r>
              <w:t>R</w:t>
            </w:r>
          </w:p>
        </w:tc>
      </w:tr>
      <w:tr w:rsidR="004564BE" w14:paraId="0BB14348" w14:textId="77777777" w:rsidTr="00D613D3">
        <w:trPr>
          <w:trHeight w:val="276"/>
        </w:trPr>
        <w:tc>
          <w:tcPr>
            <w:tcW w:w="2998" w:type="dxa"/>
          </w:tcPr>
          <w:p w14:paraId="4927F79A" w14:textId="02C6279E" w:rsidR="004564BE" w:rsidRDefault="004564BE" w:rsidP="00E00B00">
            <w:pPr>
              <w:pStyle w:val="BodyText"/>
              <w:ind w:left="84" w:right="51" w:firstLine="0"/>
              <w:jc w:val="left"/>
            </w:pPr>
            <w:r>
              <w:t>Kirsty Jones/ Ken Emerson/ Trevor Woolvet/ David Wilcox/Annette Snell/ Simon Coles/ Sue Lucking/ Siobhan Kennedy / Lindsay Large / Catherine Butler/Elizabeth Donaldson/ Iqvinder Sokhal</w:t>
            </w:r>
          </w:p>
        </w:tc>
        <w:tc>
          <w:tcPr>
            <w:tcW w:w="3000" w:type="dxa"/>
          </w:tcPr>
          <w:p w14:paraId="1D52B826" w14:textId="277A8037" w:rsidR="004564BE" w:rsidRPr="004564BE" w:rsidRDefault="004564BE" w:rsidP="00E00B00">
            <w:pPr>
              <w:pStyle w:val="BodyText"/>
              <w:ind w:left="84" w:right="51" w:firstLine="0"/>
            </w:pPr>
            <w:r w:rsidRPr="004564BE">
              <w:t>Housing Options/Service Managers at the District and Borough Housing departments</w:t>
            </w:r>
          </w:p>
        </w:tc>
        <w:tc>
          <w:tcPr>
            <w:tcW w:w="3000" w:type="dxa"/>
          </w:tcPr>
          <w:p w14:paraId="096F3E2F" w14:textId="572805B9" w:rsidR="004564BE" w:rsidRDefault="004564BE" w:rsidP="004432C6">
            <w:pPr>
              <w:pStyle w:val="BodyText"/>
            </w:pPr>
            <w:r>
              <w:t>R</w:t>
            </w:r>
          </w:p>
        </w:tc>
      </w:tr>
      <w:tr w:rsidR="004564BE" w14:paraId="71A08928" w14:textId="77777777" w:rsidTr="00D613D3">
        <w:trPr>
          <w:trHeight w:val="276"/>
        </w:trPr>
        <w:tc>
          <w:tcPr>
            <w:tcW w:w="2998" w:type="dxa"/>
          </w:tcPr>
          <w:p w14:paraId="45B8C8A4" w14:textId="77777777" w:rsidR="004564BE" w:rsidRDefault="004564BE" w:rsidP="00E00B00">
            <w:pPr>
              <w:pStyle w:val="BodyText"/>
              <w:ind w:left="84" w:right="51" w:firstLine="0"/>
              <w:jc w:val="left"/>
            </w:pPr>
            <w:r>
              <w:t>Service Managers</w:t>
            </w:r>
          </w:p>
        </w:tc>
        <w:tc>
          <w:tcPr>
            <w:tcW w:w="3000" w:type="dxa"/>
          </w:tcPr>
          <w:p w14:paraId="5CF604C8" w14:textId="77777777" w:rsidR="004564BE" w:rsidRDefault="004564BE" w:rsidP="00E00B00">
            <w:pPr>
              <w:pStyle w:val="BodyText"/>
              <w:ind w:left="84" w:right="51" w:firstLine="0"/>
            </w:pPr>
          </w:p>
        </w:tc>
        <w:tc>
          <w:tcPr>
            <w:tcW w:w="3000" w:type="dxa"/>
          </w:tcPr>
          <w:p w14:paraId="65225840" w14:textId="77777777" w:rsidR="004564BE" w:rsidRDefault="004564BE" w:rsidP="004432C6">
            <w:pPr>
              <w:pStyle w:val="BodyText"/>
            </w:pPr>
            <w:r>
              <w:t>R</w:t>
            </w:r>
          </w:p>
        </w:tc>
      </w:tr>
      <w:tr w:rsidR="004564BE" w14:paraId="36674130" w14:textId="77777777" w:rsidTr="00D613D3">
        <w:trPr>
          <w:trHeight w:val="274"/>
        </w:trPr>
        <w:tc>
          <w:tcPr>
            <w:tcW w:w="2998" w:type="dxa"/>
          </w:tcPr>
          <w:p w14:paraId="36BAB1AD" w14:textId="77777777" w:rsidR="004564BE" w:rsidRDefault="004564BE" w:rsidP="00E00B00">
            <w:pPr>
              <w:pStyle w:val="BodyText"/>
              <w:ind w:right="51"/>
              <w:jc w:val="left"/>
            </w:pPr>
            <w:r>
              <w:t>All staff</w:t>
            </w:r>
          </w:p>
        </w:tc>
        <w:tc>
          <w:tcPr>
            <w:tcW w:w="3000" w:type="dxa"/>
          </w:tcPr>
          <w:p w14:paraId="333F144A" w14:textId="77777777" w:rsidR="004564BE" w:rsidRDefault="004564BE" w:rsidP="00E00B00">
            <w:pPr>
              <w:pStyle w:val="BodyText"/>
              <w:ind w:right="51"/>
            </w:pPr>
          </w:p>
        </w:tc>
        <w:tc>
          <w:tcPr>
            <w:tcW w:w="3000" w:type="dxa"/>
          </w:tcPr>
          <w:p w14:paraId="15FA1794" w14:textId="77777777" w:rsidR="004564BE" w:rsidRDefault="004564BE" w:rsidP="004432C6">
            <w:pPr>
              <w:pStyle w:val="BodyText"/>
            </w:pPr>
            <w:r>
              <w:t>I</w:t>
            </w:r>
          </w:p>
        </w:tc>
      </w:tr>
    </w:tbl>
    <w:p w14:paraId="323C9FA9" w14:textId="77777777" w:rsidR="00322B24" w:rsidRDefault="00322B24" w:rsidP="00322B24">
      <w:pPr>
        <w:spacing w:line="255" w:lineRule="exact"/>
        <w:rPr>
          <w:sz w:val="24"/>
        </w:rPr>
        <w:sectPr w:rsidR="00322B24">
          <w:footerReference w:type="default" r:id="rId12"/>
          <w:pgSz w:w="11910" w:h="16840"/>
          <w:pgMar w:top="1000" w:right="980" w:bottom="1240" w:left="1300" w:header="712" w:footer="1054" w:gutter="0"/>
          <w:pgNumType w:start="2"/>
          <w:cols w:space="720"/>
        </w:sectPr>
      </w:pPr>
    </w:p>
    <w:sdt>
      <w:sdtPr>
        <w:rPr>
          <w:rFonts w:asciiTheme="minorHAnsi" w:eastAsiaTheme="minorHAnsi" w:hAnsiTheme="minorHAnsi" w:cstheme="minorBidi"/>
          <w:b w:val="0"/>
          <w:color w:val="auto"/>
          <w:sz w:val="22"/>
          <w:szCs w:val="22"/>
          <w:lang w:val="en-GB"/>
        </w:rPr>
        <w:id w:val="1317453587"/>
        <w:docPartObj>
          <w:docPartGallery w:val="Table of Contents"/>
          <w:docPartUnique/>
        </w:docPartObj>
      </w:sdtPr>
      <w:sdtEndPr>
        <w:rPr>
          <w:rFonts w:ascii="Arial" w:hAnsi="Arial" w:cs="Arial"/>
          <w:bCs/>
          <w:noProof/>
          <w:sz w:val="24"/>
          <w:szCs w:val="24"/>
        </w:rPr>
      </w:sdtEndPr>
      <w:sdtContent>
        <w:p w14:paraId="17879D3D" w14:textId="36DBBF37" w:rsidR="008B462D" w:rsidRDefault="008B462D" w:rsidP="008B462D">
          <w:pPr>
            <w:pStyle w:val="TOCHeading"/>
            <w:numPr>
              <w:ilvl w:val="0"/>
              <w:numId w:val="0"/>
            </w:numPr>
          </w:pPr>
          <w:r>
            <w:t>Contents</w:t>
          </w:r>
        </w:p>
        <w:p w14:paraId="17AE8C3C" w14:textId="7D353FC7" w:rsidR="00E00B00" w:rsidRPr="0052154F" w:rsidRDefault="008B462D" w:rsidP="00E00B00">
          <w:pPr>
            <w:pStyle w:val="TOC1"/>
            <w:rPr>
              <w:rFonts w:ascii="Arial" w:eastAsiaTheme="minorEastAsia" w:hAnsi="Arial" w:cs="Arial"/>
              <w:noProof/>
              <w:kern w:val="2"/>
              <w:sz w:val="24"/>
              <w:szCs w:val="24"/>
              <w:lang w:eastAsia="en-GB"/>
              <w14:ligatures w14:val="standardContextual"/>
            </w:rPr>
          </w:pPr>
          <w:r w:rsidRPr="0052154F">
            <w:rPr>
              <w:rFonts w:ascii="Arial" w:eastAsia="Arial" w:hAnsi="Arial" w:cs="Arial"/>
              <w:sz w:val="24"/>
              <w:szCs w:val="24"/>
              <w:lang w:eastAsia="en-GB" w:bidi="en-GB"/>
            </w:rPr>
            <w:fldChar w:fldCharType="begin"/>
          </w:r>
          <w:r w:rsidRPr="0052154F">
            <w:rPr>
              <w:rFonts w:ascii="Arial" w:hAnsi="Arial" w:cs="Arial"/>
              <w:sz w:val="24"/>
              <w:szCs w:val="24"/>
            </w:rPr>
            <w:instrText xml:space="preserve"> TOC \o "1-3" \h \z \u </w:instrText>
          </w:r>
          <w:r w:rsidRPr="0052154F">
            <w:rPr>
              <w:rFonts w:ascii="Arial" w:eastAsia="Arial" w:hAnsi="Arial" w:cs="Arial"/>
              <w:sz w:val="24"/>
              <w:szCs w:val="24"/>
              <w:lang w:eastAsia="en-GB" w:bidi="en-GB"/>
            </w:rPr>
            <w:fldChar w:fldCharType="separate"/>
          </w:r>
          <w:hyperlink w:anchor="_Toc161215619" w:history="1">
            <w:r w:rsidR="00E00B00" w:rsidRPr="0052154F">
              <w:rPr>
                <w:rStyle w:val="Hyperlink"/>
                <w:rFonts w:ascii="Arial" w:hAnsi="Arial" w:cs="Arial"/>
                <w:noProof/>
                <w:sz w:val="24"/>
                <w:szCs w:val="24"/>
              </w:rPr>
              <w:t>About this document</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_Toc161215619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w:t>
            </w:r>
            <w:r w:rsidR="00E00B00" w:rsidRPr="0052154F">
              <w:rPr>
                <w:rFonts w:ascii="Arial" w:hAnsi="Arial" w:cs="Arial"/>
                <w:noProof/>
                <w:webHidden/>
                <w:sz w:val="24"/>
                <w:szCs w:val="24"/>
              </w:rPr>
              <w:fldChar w:fldCharType="end"/>
            </w:r>
          </w:hyperlink>
        </w:p>
        <w:p w14:paraId="1E469B10" w14:textId="70E160D9"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0" w:history="1">
            <w:r w:rsidR="00E00B00" w:rsidRPr="0052154F">
              <w:rPr>
                <w:rStyle w:val="Hyperlink"/>
                <w:rFonts w:ascii="Arial" w:hAnsi="Arial" w:cs="Arial"/>
                <w:noProof/>
                <w:sz w:val="24"/>
                <w:szCs w:val="24"/>
              </w:rPr>
              <w:t>Version Control</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_Toc161215620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4</w:t>
            </w:r>
            <w:r w:rsidR="00E00B00" w:rsidRPr="0052154F">
              <w:rPr>
                <w:rFonts w:ascii="Arial" w:hAnsi="Arial" w:cs="Arial"/>
                <w:noProof/>
                <w:webHidden/>
                <w:sz w:val="24"/>
                <w:szCs w:val="24"/>
              </w:rPr>
              <w:fldChar w:fldCharType="end"/>
            </w:r>
          </w:hyperlink>
        </w:p>
        <w:p w14:paraId="15B7704F" w14:textId="602CE765"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1" w:history="1">
            <w:r w:rsidR="00E00B00" w:rsidRPr="0052154F">
              <w:rPr>
                <w:rStyle w:val="Hyperlink"/>
                <w:rFonts w:ascii="Arial" w:hAnsi="Arial" w:cs="Arial"/>
                <w:noProof/>
                <w:sz w:val="24"/>
                <w:szCs w:val="24"/>
              </w:rPr>
              <w:t>1</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INTRODUCTION AND OVERVIEW</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_Toc161215621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7</w:t>
            </w:r>
            <w:r w:rsidR="00E00B00" w:rsidRPr="0052154F">
              <w:rPr>
                <w:rFonts w:ascii="Arial" w:hAnsi="Arial" w:cs="Arial"/>
                <w:noProof/>
                <w:webHidden/>
                <w:sz w:val="24"/>
                <w:szCs w:val="24"/>
              </w:rPr>
              <w:fldChar w:fldCharType="end"/>
            </w:r>
          </w:hyperlink>
        </w:p>
        <w:p w14:paraId="395C42B8" w14:textId="221514D3"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2" w:history="1">
            <w:r w:rsidR="00E00B00" w:rsidRPr="0052154F">
              <w:rPr>
                <w:rStyle w:val="Hyperlink"/>
                <w:rFonts w:ascii="Arial" w:hAnsi="Arial" w:cs="Arial"/>
                <w:noProof/>
                <w:sz w:val="24"/>
                <w:szCs w:val="24"/>
              </w:rPr>
              <w:t>2</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LEGISLATION, STATUTORY GUIDANCE AND FRAMEWORK</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_Toc161215622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8</w:t>
            </w:r>
            <w:r w:rsidR="00E00B00" w:rsidRPr="0052154F">
              <w:rPr>
                <w:rFonts w:ascii="Arial" w:hAnsi="Arial" w:cs="Arial"/>
                <w:noProof/>
                <w:webHidden/>
                <w:sz w:val="24"/>
                <w:szCs w:val="24"/>
              </w:rPr>
              <w:fldChar w:fldCharType="end"/>
            </w:r>
          </w:hyperlink>
        </w:p>
        <w:p w14:paraId="23785347" w14:textId="50CCF1F0"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3" w:history="1">
            <w:r w:rsidR="00E00B00" w:rsidRPr="0052154F">
              <w:rPr>
                <w:rStyle w:val="Hyperlink"/>
                <w:rFonts w:ascii="Arial" w:hAnsi="Arial" w:cs="Arial"/>
                <w:noProof/>
                <w:sz w:val="24"/>
                <w:szCs w:val="24"/>
              </w:rPr>
              <w:t>3</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AIMS AND OBJECTIVES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_Toc161215623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8</w:t>
            </w:r>
            <w:r w:rsidR="00E00B00" w:rsidRPr="0052154F">
              <w:rPr>
                <w:rFonts w:ascii="Arial" w:hAnsi="Arial" w:cs="Arial"/>
                <w:noProof/>
                <w:webHidden/>
                <w:sz w:val="24"/>
                <w:szCs w:val="24"/>
              </w:rPr>
              <w:fldChar w:fldCharType="end"/>
            </w:r>
          </w:hyperlink>
        </w:p>
        <w:p w14:paraId="5A1F9ABD" w14:textId="4AA88D11"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4" w:history="1">
            <w:r w:rsidR="00E00B00" w:rsidRPr="0052154F">
              <w:rPr>
                <w:rStyle w:val="Hyperlink"/>
                <w:rFonts w:ascii="Arial" w:hAnsi="Arial" w:cs="Arial"/>
                <w:noProof/>
                <w:sz w:val="24"/>
                <w:szCs w:val="24"/>
              </w:rPr>
              <w:t>4</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ELIGIBLITY</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_Toc161215624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9</w:t>
            </w:r>
            <w:r w:rsidR="00E00B00" w:rsidRPr="0052154F">
              <w:rPr>
                <w:rFonts w:ascii="Arial" w:hAnsi="Arial" w:cs="Arial"/>
                <w:noProof/>
                <w:webHidden/>
                <w:sz w:val="24"/>
                <w:szCs w:val="24"/>
              </w:rPr>
              <w:fldChar w:fldCharType="end"/>
            </w:r>
          </w:hyperlink>
        </w:p>
        <w:p w14:paraId="09803D99" w14:textId="78D79E07"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5" w:history="1">
            <w:r w:rsidR="00E00B00" w:rsidRPr="0052154F">
              <w:rPr>
                <w:rStyle w:val="Hyperlink"/>
                <w:rFonts w:ascii="Arial" w:hAnsi="Arial" w:cs="Arial"/>
                <w:noProof/>
                <w:sz w:val="24"/>
                <w:szCs w:val="24"/>
              </w:rPr>
              <w:t>5</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IMPLEMENTATION &amp; DEVELOPMENT</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_Toc161215625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9</w:t>
            </w:r>
            <w:r w:rsidR="00E00B00" w:rsidRPr="0052154F">
              <w:rPr>
                <w:rFonts w:ascii="Arial" w:hAnsi="Arial" w:cs="Arial"/>
                <w:noProof/>
                <w:webHidden/>
                <w:sz w:val="24"/>
                <w:szCs w:val="24"/>
              </w:rPr>
              <w:fldChar w:fldCharType="end"/>
            </w:r>
          </w:hyperlink>
        </w:p>
        <w:p w14:paraId="17C7D081" w14:textId="7924EDE2" w:rsidR="00E00B00" w:rsidRPr="0052154F" w:rsidRDefault="003A7884"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26" w:history="1">
            <w:r w:rsidR="00E00B00" w:rsidRPr="0052154F">
              <w:rPr>
                <w:rStyle w:val="Hyperlink"/>
                <w:rFonts w:ascii="Arial" w:hAnsi="Arial" w:cs="Arial"/>
                <w:noProof/>
                <w:sz w:val="24"/>
                <w:szCs w:val="24"/>
              </w:rPr>
              <w:t>6</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 xml:space="preserve">TRANSITIONS PLANNING FOR CARE LEAVERS BEFORE THEY LEAVE </w:t>
            </w:r>
            <w:r w:rsidR="0052154F">
              <w:rPr>
                <w:rStyle w:val="Hyperlink"/>
                <w:rFonts w:ascii="Arial" w:hAnsi="Arial" w:cs="Arial"/>
                <w:noProof/>
                <w:sz w:val="24"/>
                <w:szCs w:val="24"/>
              </w:rPr>
              <w:t xml:space="preserve">  </w:t>
            </w:r>
            <w:r w:rsidR="00E00B00" w:rsidRPr="0052154F">
              <w:rPr>
                <w:rStyle w:val="Hyperlink"/>
                <w:rFonts w:ascii="Arial" w:hAnsi="Arial" w:cs="Arial"/>
                <w:noProof/>
                <w:sz w:val="24"/>
                <w:szCs w:val="24"/>
              </w:rPr>
              <w:t>CARE</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_Toc161215626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10</w:t>
            </w:r>
            <w:r w:rsidR="00E00B00" w:rsidRPr="0052154F">
              <w:rPr>
                <w:rFonts w:ascii="Arial" w:hAnsi="Arial" w:cs="Arial"/>
                <w:noProof/>
                <w:webHidden/>
                <w:sz w:val="24"/>
                <w:szCs w:val="24"/>
              </w:rPr>
              <w:fldChar w:fldCharType="end"/>
            </w:r>
          </w:hyperlink>
        </w:p>
        <w:p w14:paraId="6796A7FF" w14:textId="25B0E114"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7" w:history="1">
            <w:r w:rsidR="00E00B00" w:rsidRPr="0052154F">
              <w:rPr>
                <w:rStyle w:val="Hyperlink"/>
                <w:rFonts w:ascii="Arial" w:hAnsi="Arial" w:cs="Arial"/>
                <w:noProof/>
                <w:sz w:val="24"/>
                <w:szCs w:val="24"/>
              </w:rPr>
              <w:t>7</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ACCOMMODATION OPTIONS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_Toc161215627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12</w:t>
            </w:r>
            <w:r w:rsidR="00E00B00" w:rsidRPr="0052154F">
              <w:rPr>
                <w:rFonts w:ascii="Arial" w:hAnsi="Arial" w:cs="Arial"/>
                <w:noProof/>
                <w:webHidden/>
                <w:sz w:val="24"/>
                <w:szCs w:val="24"/>
              </w:rPr>
              <w:fldChar w:fldCharType="end"/>
            </w:r>
          </w:hyperlink>
        </w:p>
        <w:p w14:paraId="19B7D840" w14:textId="52187441"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8" w:history="1">
            <w:r w:rsidR="00E00B00" w:rsidRPr="0052154F">
              <w:rPr>
                <w:rStyle w:val="Hyperlink"/>
                <w:rFonts w:ascii="Arial" w:hAnsi="Arial" w:cs="Arial"/>
                <w:noProof/>
                <w:sz w:val="24"/>
                <w:szCs w:val="24"/>
              </w:rPr>
              <w:t>8</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ADDITIONAL SUPPORT TO CARE LEAVERS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_Toc161215628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16</w:t>
            </w:r>
            <w:r w:rsidR="00E00B00" w:rsidRPr="0052154F">
              <w:rPr>
                <w:rFonts w:ascii="Arial" w:hAnsi="Arial" w:cs="Arial"/>
                <w:noProof/>
                <w:webHidden/>
                <w:sz w:val="24"/>
                <w:szCs w:val="24"/>
              </w:rPr>
              <w:fldChar w:fldCharType="end"/>
            </w:r>
          </w:hyperlink>
        </w:p>
        <w:p w14:paraId="3CEFD755" w14:textId="5C6BB91D"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29" w:history="1">
            <w:r w:rsidR="00E00B00" w:rsidRPr="0052154F">
              <w:rPr>
                <w:rStyle w:val="Hyperlink"/>
                <w:rFonts w:ascii="Arial" w:hAnsi="Arial" w:cs="Arial"/>
                <w:noProof/>
                <w:sz w:val="24"/>
                <w:szCs w:val="24"/>
                <w:lang w:eastAsia="en-GB"/>
              </w:rPr>
              <w:t>9</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lang w:eastAsia="en-GB"/>
              </w:rPr>
              <w:t>THE ACCOMMODATION PLANNING MEETING</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_Toc161215629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19</w:t>
            </w:r>
            <w:r w:rsidR="00E00B00" w:rsidRPr="0052154F">
              <w:rPr>
                <w:rFonts w:ascii="Arial" w:hAnsi="Arial" w:cs="Arial"/>
                <w:noProof/>
                <w:webHidden/>
                <w:sz w:val="24"/>
                <w:szCs w:val="24"/>
              </w:rPr>
              <w:fldChar w:fldCharType="end"/>
            </w:r>
          </w:hyperlink>
        </w:p>
        <w:p w14:paraId="5824A7AD" w14:textId="1C8B0413"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0" w:history="1">
            <w:r w:rsidR="00E00B00" w:rsidRPr="0052154F">
              <w:rPr>
                <w:rStyle w:val="Hyperlink"/>
                <w:rFonts w:ascii="Arial" w:hAnsi="Arial" w:cs="Arial"/>
                <w:noProof/>
                <w:sz w:val="24"/>
                <w:szCs w:val="24"/>
              </w:rPr>
              <w:t>10</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MOVE ON PROCESS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_Toc161215630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21</w:t>
            </w:r>
            <w:r w:rsidR="00E00B00" w:rsidRPr="0052154F">
              <w:rPr>
                <w:rFonts w:ascii="Arial" w:hAnsi="Arial" w:cs="Arial"/>
                <w:noProof/>
                <w:webHidden/>
                <w:sz w:val="24"/>
                <w:szCs w:val="24"/>
              </w:rPr>
              <w:fldChar w:fldCharType="end"/>
            </w:r>
          </w:hyperlink>
        </w:p>
        <w:p w14:paraId="114182D9" w14:textId="49F04961"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1" w:history="1">
            <w:r w:rsidR="00E00B00" w:rsidRPr="0052154F">
              <w:rPr>
                <w:rStyle w:val="Hyperlink"/>
                <w:rFonts w:ascii="Arial" w:hAnsi="Arial" w:cs="Arial"/>
                <w:noProof/>
                <w:sz w:val="24"/>
                <w:szCs w:val="24"/>
              </w:rPr>
              <w:t>11</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RESPONDING TO CARE LEAVERS IN CUSTODY/LEAVING CUSTODY</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_Toc161215631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23</w:t>
            </w:r>
            <w:r w:rsidR="00E00B00" w:rsidRPr="0052154F">
              <w:rPr>
                <w:rFonts w:ascii="Arial" w:hAnsi="Arial" w:cs="Arial"/>
                <w:noProof/>
                <w:webHidden/>
                <w:sz w:val="24"/>
                <w:szCs w:val="24"/>
              </w:rPr>
              <w:fldChar w:fldCharType="end"/>
            </w:r>
          </w:hyperlink>
        </w:p>
        <w:p w14:paraId="194580FF" w14:textId="6E600327" w:rsidR="00E00B00" w:rsidRPr="0052154F" w:rsidRDefault="003A7884"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32" w:history="1">
            <w:r w:rsidR="00E00B00" w:rsidRPr="0052154F">
              <w:rPr>
                <w:rStyle w:val="Hyperlink"/>
                <w:rFonts w:ascii="Arial" w:hAnsi="Arial" w:cs="Arial"/>
                <w:noProof/>
                <w:sz w:val="24"/>
                <w:szCs w:val="24"/>
              </w:rPr>
              <w:t>12</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RESPONDING TO CARE LEAVERS WHO ARE HOMELESS OR AT RISK OF HOMELESSNESS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_Toc161215632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25</w:t>
            </w:r>
            <w:r w:rsidR="00E00B00" w:rsidRPr="0052154F">
              <w:rPr>
                <w:rFonts w:ascii="Arial" w:hAnsi="Arial" w:cs="Arial"/>
                <w:noProof/>
                <w:webHidden/>
                <w:sz w:val="24"/>
                <w:szCs w:val="24"/>
              </w:rPr>
              <w:fldChar w:fldCharType="end"/>
            </w:r>
          </w:hyperlink>
        </w:p>
        <w:p w14:paraId="1A727907" w14:textId="0297A420"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3" w:history="1">
            <w:r w:rsidR="00E00B00" w:rsidRPr="0052154F">
              <w:rPr>
                <w:rStyle w:val="Hyperlink"/>
                <w:rFonts w:ascii="Arial" w:hAnsi="Arial" w:cs="Arial"/>
                <w:noProof/>
                <w:sz w:val="24"/>
                <w:szCs w:val="24"/>
              </w:rPr>
              <w:t>13</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bCs/>
                <w:noProof/>
                <w:sz w:val="24"/>
                <w:szCs w:val="24"/>
              </w:rPr>
              <w:t>DUTY TO REFER</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_Toc161215633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27</w:t>
            </w:r>
            <w:r w:rsidR="00E00B00" w:rsidRPr="0052154F">
              <w:rPr>
                <w:rFonts w:ascii="Arial" w:hAnsi="Arial" w:cs="Arial"/>
                <w:noProof/>
                <w:webHidden/>
                <w:sz w:val="24"/>
                <w:szCs w:val="24"/>
              </w:rPr>
              <w:fldChar w:fldCharType="end"/>
            </w:r>
          </w:hyperlink>
        </w:p>
        <w:p w14:paraId="3499B279" w14:textId="63D98D90"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4" w:history="1">
            <w:r w:rsidR="00E00B00" w:rsidRPr="0052154F">
              <w:rPr>
                <w:rStyle w:val="Hyperlink"/>
                <w:rFonts w:ascii="Arial" w:hAnsi="Arial" w:cs="Arial"/>
                <w:noProof/>
                <w:sz w:val="24"/>
                <w:szCs w:val="24"/>
              </w:rPr>
              <w:t>14</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CARE LEAVERS LIVING OUTSIDE OF SURREY</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_Toc161215634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27</w:t>
            </w:r>
            <w:r w:rsidR="00E00B00" w:rsidRPr="0052154F">
              <w:rPr>
                <w:rFonts w:ascii="Arial" w:hAnsi="Arial" w:cs="Arial"/>
                <w:noProof/>
                <w:webHidden/>
                <w:sz w:val="24"/>
                <w:szCs w:val="24"/>
              </w:rPr>
              <w:fldChar w:fldCharType="end"/>
            </w:r>
          </w:hyperlink>
        </w:p>
        <w:p w14:paraId="076096E4" w14:textId="4DA27D5C" w:rsidR="00E00B00" w:rsidRPr="0052154F" w:rsidRDefault="003A7884"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35" w:history="1">
            <w:r w:rsidR="00E00B00" w:rsidRPr="0052154F">
              <w:rPr>
                <w:rStyle w:val="Hyperlink"/>
                <w:rFonts w:ascii="Arial" w:hAnsi="Arial" w:cs="Arial"/>
                <w:noProof/>
                <w:sz w:val="24"/>
                <w:szCs w:val="24"/>
              </w:rPr>
              <w:t>15</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CARE LEAVERS FROM OUTSIDE OF SURREY BUT LIVING IN THE LOCAL AREA</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_Toc161215635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28</w:t>
            </w:r>
            <w:r w:rsidR="00E00B00" w:rsidRPr="0052154F">
              <w:rPr>
                <w:rFonts w:ascii="Arial" w:hAnsi="Arial" w:cs="Arial"/>
                <w:noProof/>
                <w:webHidden/>
                <w:sz w:val="24"/>
                <w:szCs w:val="24"/>
              </w:rPr>
              <w:fldChar w:fldCharType="end"/>
            </w:r>
          </w:hyperlink>
        </w:p>
        <w:p w14:paraId="1F894E85" w14:textId="15465E5A"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6" w:history="1">
            <w:r w:rsidR="00E00B00" w:rsidRPr="0052154F">
              <w:rPr>
                <w:rStyle w:val="Hyperlink"/>
                <w:rFonts w:ascii="Arial" w:hAnsi="Arial" w:cs="Arial"/>
                <w:noProof/>
                <w:sz w:val="24"/>
                <w:szCs w:val="24"/>
              </w:rPr>
              <w:t>16</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DISPUTE RESOLUTION</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_Toc161215636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28</w:t>
            </w:r>
            <w:r w:rsidR="00E00B00" w:rsidRPr="0052154F">
              <w:rPr>
                <w:rFonts w:ascii="Arial" w:hAnsi="Arial" w:cs="Arial"/>
                <w:noProof/>
                <w:webHidden/>
                <w:sz w:val="24"/>
                <w:szCs w:val="24"/>
              </w:rPr>
              <w:fldChar w:fldCharType="end"/>
            </w:r>
          </w:hyperlink>
        </w:p>
        <w:p w14:paraId="719605CD" w14:textId="21D256D9"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7" w:history="1">
            <w:r w:rsidR="00E00B00" w:rsidRPr="0052154F">
              <w:rPr>
                <w:rStyle w:val="Hyperlink"/>
                <w:rFonts w:ascii="Arial" w:hAnsi="Arial" w:cs="Arial"/>
                <w:noProof/>
                <w:sz w:val="24"/>
                <w:szCs w:val="24"/>
              </w:rPr>
              <w:t>17</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INFORMATION SHARING</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_Toc161215637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29</w:t>
            </w:r>
            <w:r w:rsidR="00E00B00" w:rsidRPr="0052154F">
              <w:rPr>
                <w:rFonts w:ascii="Arial" w:hAnsi="Arial" w:cs="Arial"/>
                <w:noProof/>
                <w:webHidden/>
                <w:sz w:val="24"/>
                <w:szCs w:val="24"/>
              </w:rPr>
              <w:fldChar w:fldCharType="end"/>
            </w:r>
          </w:hyperlink>
        </w:p>
        <w:p w14:paraId="2369803C" w14:textId="329C04D2"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8" w:history="1">
            <w:r w:rsidR="00E00B00" w:rsidRPr="0052154F">
              <w:rPr>
                <w:rStyle w:val="Hyperlink"/>
                <w:rFonts w:ascii="Arial" w:hAnsi="Arial" w:cs="Arial"/>
                <w:noProof/>
                <w:sz w:val="24"/>
                <w:szCs w:val="24"/>
              </w:rPr>
              <w:t>18</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Review of the Protocol</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_Toc161215638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30</w:t>
            </w:r>
            <w:r w:rsidR="00E00B00" w:rsidRPr="0052154F">
              <w:rPr>
                <w:rFonts w:ascii="Arial" w:hAnsi="Arial" w:cs="Arial"/>
                <w:noProof/>
                <w:webHidden/>
                <w:sz w:val="24"/>
                <w:szCs w:val="24"/>
              </w:rPr>
              <w:fldChar w:fldCharType="end"/>
            </w:r>
          </w:hyperlink>
        </w:p>
        <w:p w14:paraId="216953E4" w14:textId="74100593"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39" w:history="1">
            <w:r w:rsidR="00E00B00" w:rsidRPr="0052154F">
              <w:rPr>
                <w:rStyle w:val="Hyperlink"/>
                <w:rFonts w:ascii="Arial" w:hAnsi="Arial" w:cs="Arial"/>
                <w:noProof/>
                <w:sz w:val="24"/>
                <w:szCs w:val="24"/>
              </w:rPr>
              <w:t>19</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A - Local Housing Authority Housing Team contact details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_Toc161215639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31</w:t>
            </w:r>
            <w:r w:rsidR="00E00B00" w:rsidRPr="0052154F">
              <w:rPr>
                <w:rFonts w:ascii="Arial" w:hAnsi="Arial" w:cs="Arial"/>
                <w:noProof/>
                <w:webHidden/>
                <w:sz w:val="24"/>
                <w:szCs w:val="24"/>
              </w:rPr>
              <w:fldChar w:fldCharType="end"/>
            </w:r>
          </w:hyperlink>
        </w:p>
        <w:p w14:paraId="60C4205A" w14:textId="567AA318" w:rsidR="00E00B00" w:rsidRPr="0052154F" w:rsidRDefault="003A7884"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40" w:history="1">
            <w:r w:rsidR="00E00B00" w:rsidRPr="0052154F">
              <w:rPr>
                <w:rStyle w:val="Hyperlink"/>
                <w:rFonts w:ascii="Arial" w:hAnsi="Arial" w:cs="Arial"/>
                <w:noProof/>
                <w:sz w:val="24"/>
                <w:szCs w:val="24"/>
              </w:rPr>
              <w:t>20</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B - Local Housing Authorities rent deposit support schemes &amp; charity grants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_Toc161215640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33</w:t>
            </w:r>
            <w:r w:rsidR="00E00B00" w:rsidRPr="0052154F">
              <w:rPr>
                <w:rFonts w:ascii="Arial" w:hAnsi="Arial" w:cs="Arial"/>
                <w:noProof/>
                <w:webHidden/>
                <w:sz w:val="24"/>
                <w:szCs w:val="24"/>
              </w:rPr>
              <w:fldChar w:fldCharType="end"/>
            </w:r>
          </w:hyperlink>
        </w:p>
        <w:p w14:paraId="5F1A0452" w14:textId="6E60C7DA"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41" w:history="1">
            <w:r w:rsidR="00E00B00" w:rsidRPr="0052154F">
              <w:rPr>
                <w:rStyle w:val="Hyperlink"/>
                <w:rFonts w:ascii="Arial" w:hAnsi="Arial" w:cs="Arial"/>
                <w:noProof/>
                <w:sz w:val="24"/>
                <w:szCs w:val="24"/>
              </w:rPr>
              <w:t>21</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C - Tenancy checklist used by the Care Leavers Service</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_Toc161215641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34</w:t>
            </w:r>
            <w:r w:rsidR="00E00B00" w:rsidRPr="0052154F">
              <w:rPr>
                <w:rFonts w:ascii="Arial" w:hAnsi="Arial" w:cs="Arial"/>
                <w:noProof/>
                <w:webHidden/>
                <w:sz w:val="24"/>
                <w:szCs w:val="24"/>
              </w:rPr>
              <w:fldChar w:fldCharType="end"/>
            </w:r>
          </w:hyperlink>
        </w:p>
        <w:p w14:paraId="04249FA6" w14:textId="561C6E53"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42" w:history="1">
            <w:r w:rsidR="00E00B00" w:rsidRPr="0052154F">
              <w:rPr>
                <w:rStyle w:val="Hyperlink"/>
                <w:rFonts w:ascii="Arial" w:hAnsi="Arial" w:cs="Arial"/>
                <w:noProof/>
                <w:sz w:val="24"/>
                <w:szCs w:val="24"/>
              </w:rPr>
              <w:t>22</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D - Local Housing Authority Allocations Policies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_Toc161215642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37</w:t>
            </w:r>
            <w:r w:rsidR="00E00B00" w:rsidRPr="0052154F">
              <w:rPr>
                <w:rFonts w:ascii="Arial" w:hAnsi="Arial" w:cs="Arial"/>
                <w:noProof/>
                <w:webHidden/>
                <w:sz w:val="24"/>
                <w:szCs w:val="24"/>
              </w:rPr>
              <w:fldChar w:fldCharType="end"/>
            </w:r>
          </w:hyperlink>
        </w:p>
        <w:p w14:paraId="0C0D5F53" w14:textId="5F5669BB"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43" w:history="1">
            <w:r w:rsidR="00E00B00" w:rsidRPr="0052154F">
              <w:rPr>
                <w:rStyle w:val="Hyperlink"/>
                <w:rFonts w:ascii="Arial" w:hAnsi="Arial" w:cs="Arial"/>
                <w:noProof/>
                <w:sz w:val="24"/>
                <w:szCs w:val="24"/>
              </w:rPr>
              <w:t>23</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E - List of important contact details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_Toc161215643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39</w:t>
            </w:r>
            <w:r w:rsidR="00E00B00" w:rsidRPr="0052154F">
              <w:rPr>
                <w:rFonts w:ascii="Arial" w:hAnsi="Arial" w:cs="Arial"/>
                <w:noProof/>
                <w:webHidden/>
                <w:sz w:val="24"/>
                <w:szCs w:val="24"/>
              </w:rPr>
              <w:fldChar w:fldCharType="end"/>
            </w:r>
          </w:hyperlink>
        </w:p>
        <w:p w14:paraId="780EB995" w14:textId="07445410"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44" w:history="1">
            <w:r w:rsidR="00E00B00" w:rsidRPr="0052154F">
              <w:rPr>
                <w:rStyle w:val="Hyperlink"/>
                <w:rFonts w:ascii="Arial" w:hAnsi="Arial" w:cs="Arial"/>
                <w:noProof/>
                <w:sz w:val="24"/>
                <w:szCs w:val="24"/>
              </w:rPr>
              <w:t>24</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F - Duty to refer contact details for each of the Districts and Boroughs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_Toc161215644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40</w:t>
            </w:r>
            <w:r w:rsidR="00E00B00" w:rsidRPr="0052154F">
              <w:rPr>
                <w:rFonts w:ascii="Arial" w:hAnsi="Arial" w:cs="Arial"/>
                <w:noProof/>
                <w:webHidden/>
                <w:sz w:val="24"/>
                <w:szCs w:val="24"/>
              </w:rPr>
              <w:fldChar w:fldCharType="end"/>
            </w:r>
          </w:hyperlink>
        </w:p>
        <w:p w14:paraId="67F27F70" w14:textId="001F0F9E"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45" w:history="1">
            <w:r w:rsidR="00E00B00" w:rsidRPr="0052154F">
              <w:rPr>
                <w:rStyle w:val="Hyperlink"/>
                <w:rFonts w:ascii="Arial" w:hAnsi="Arial" w:cs="Arial"/>
                <w:noProof/>
                <w:sz w:val="24"/>
                <w:szCs w:val="24"/>
              </w:rPr>
              <w:t>25</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G - Flowcharts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_Toc161215645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41</w:t>
            </w:r>
            <w:r w:rsidR="00E00B00" w:rsidRPr="0052154F">
              <w:rPr>
                <w:rFonts w:ascii="Arial" w:hAnsi="Arial" w:cs="Arial"/>
                <w:noProof/>
                <w:webHidden/>
                <w:sz w:val="24"/>
                <w:szCs w:val="24"/>
              </w:rPr>
              <w:fldChar w:fldCharType="end"/>
            </w:r>
          </w:hyperlink>
        </w:p>
        <w:p w14:paraId="5D0FE4B2" w14:textId="1745D117" w:rsidR="00E00B00" w:rsidRPr="0052154F" w:rsidRDefault="003A7884" w:rsidP="00E00B00">
          <w:pPr>
            <w:pStyle w:val="TOC1"/>
            <w:rPr>
              <w:rFonts w:ascii="Arial" w:eastAsiaTheme="minorEastAsia" w:hAnsi="Arial" w:cs="Arial"/>
              <w:noProof/>
              <w:kern w:val="2"/>
              <w:sz w:val="24"/>
              <w:szCs w:val="24"/>
              <w:lang w:eastAsia="en-GB"/>
              <w14:ligatures w14:val="standardContextual"/>
            </w:rPr>
          </w:pPr>
          <w:hyperlink w:anchor="_Toc161215646" w:history="1">
            <w:r w:rsidR="00E00B00" w:rsidRPr="0052154F">
              <w:rPr>
                <w:rStyle w:val="Hyperlink"/>
                <w:rFonts w:ascii="Arial" w:hAnsi="Arial" w:cs="Arial"/>
                <w:noProof/>
                <w:sz w:val="24"/>
                <w:szCs w:val="24"/>
              </w:rPr>
              <w:t>26</w:t>
            </w:r>
            <w:r w:rsidR="00E00B00" w:rsidRPr="0052154F">
              <w:rPr>
                <w:rFonts w:ascii="Arial" w:eastAsiaTheme="minorEastAsia" w:hAnsi="Arial" w:cs="Arial"/>
                <w:noProof/>
                <w:kern w:val="2"/>
                <w:sz w:val="24"/>
                <w:szCs w:val="24"/>
                <w:lang w:eastAsia="en-GB"/>
                <w14:ligatures w14:val="standardContextual"/>
              </w:rPr>
              <w:tab/>
            </w:r>
            <w:r w:rsidR="00E00B00" w:rsidRPr="0052154F">
              <w:rPr>
                <w:rStyle w:val="Hyperlink"/>
                <w:rFonts w:ascii="Arial" w:hAnsi="Arial" w:cs="Arial"/>
                <w:noProof/>
                <w:sz w:val="24"/>
                <w:szCs w:val="24"/>
              </w:rPr>
              <w:t>Appendix H – Contacts</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_Toc161215646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43</w:t>
            </w:r>
            <w:r w:rsidR="00E00B00" w:rsidRPr="0052154F">
              <w:rPr>
                <w:rFonts w:ascii="Arial" w:hAnsi="Arial" w:cs="Arial"/>
                <w:noProof/>
                <w:webHidden/>
                <w:sz w:val="24"/>
                <w:szCs w:val="24"/>
              </w:rPr>
              <w:fldChar w:fldCharType="end"/>
            </w:r>
          </w:hyperlink>
        </w:p>
        <w:p w14:paraId="48A7F517" w14:textId="45C567EA" w:rsidR="008B462D" w:rsidRPr="0052154F" w:rsidRDefault="008B462D">
          <w:pPr>
            <w:rPr>
              <w:rFonts w:ascii="Arial" w:hAnsi="Arial" w:cs="Arial"/>
              <w:sz w:val="24"/>
              <w:szCs w:val="24"/>
            </w:rPr>
          </w:pPr>
          <w:r w:rsidRPr="0052154F">
            <w:rPr>
              <w:rFonts w:ascii="Arial" w:hAnsi="Arial" w:cs="Arial"/>
              <w:b/>
              <w:bCs/>
              <w:noProof/>
              <w:sz w:val="24"/>
              <w:szCs w:val="24"/>
            </w:rPr>
            <w:fldChar w:fldCharType="end"/>
          </w:r>
        </w:p>
      </w:sdtContent>
    </w:sdt>
    <w:p w14:paraId="705081B5" w14:textId="77777777" w:rsidR="00F52707" w:rsidRDefault="00F52707">
      <w:pPr>
        <w:spacing w:line="259" w:lineRule="auto"/>
        <w:rPr>
          <w:rFonts w:ascii="Arial" w:hAnsi="Arial" w:cs="Arial"/>
          <w:b/>
          <w:sz w:val="36"/>
          <w:szCs w:val="36"/>
        </w:rPr>
      </w:pPr>
      <w:r>
        <w:rPr>
          <w:b/>
          <w:sz w:val="36"/>
          <w:szCs w:val="36"/>
        </w:rPr>
        <w:lastRenderedPageBreak/>
        <w:br w:type="page"/>
      </w:r>
    </w:p>
    <w:p w14:paraId="12239E3B" w14:textId="77777777" w:rsidR="00C72B48" w:rsidRPr="00346369" w:rsidRDefault="005B2529" w:rsidP="00346369">
      <w:pPr>
        <w:pStyle w:val="Heading1"/>
      </w:pPr>
      <w:bookmarkStart w:id="9" w:name="_Toc161215621"/>
      <w:r w:rsidRPr="00346369">
        <w:lastRenderedPageBreak/>
        <w:t>INTRODUCTION AND OVERVIEW</w:t>
      </w:r>
      <w:bookmarkStart w:id="10" w:name="_Hlk92803690"/>
      <w:bookmarkEnd w:id="9"/>
    </w:p>
    <w:bookmarkEnd w:id="10"/>
    <w:p w14:paraId="26450659" w14:textId="50485417" w:rsidR="00C72B48" w:rsidRPr="002975A4" w:rsidRDefault="004432C6" w:rsidP="004432C6">
      <w:pPr>
        <w:pStyle w:val="BodyText"/>
      </w:pPr>
      <w:r>
        <w:t>1.1</w:t>
      </w:r>
      <w:r>
        <w:tab/>
      </w:r>
      <w:r w:rsidR="00C72B48" w:rsidRPr="002975A4">
        <w:t xml:space="preserve">This Protocol is agreed between the 11 District and Borough Councils in Surrey, and Surrey County Council’s Children, Families and Lifelong Learning Directorate. It outlines the statutory duties and agreed responsibilities of all partner agencies.  </w:t>
      </w:r>
    </w:p>
    <w:p w14:paraId="0502A6FD" w14:textId="77777777" w:rsidR="002975A4" w:rsidRDefault="002975A4" w:rsidP="004432C6">
      <w:pPr>
        <w:pStyle w:val="BodyText"/>
      </w:pPr>
    </w:p>
    <w:p w14:paraId="782C2049" w14:textId="4302A5E3" w:rsidR="005D67D5" w:rsidRPr="004432C6" w:rsidRDefault="004432C6" w:rsidP="004432C6">
      <w:pPr>
        <w:pStyle w:val="BodyText"/>
      </w:pPr>
      <w:r w:rsidRPr="004432C6">
        <w:t>1.2</w:t>
      </w:r>
      <w:r w:rsidRPr="004432C6">
        <w:tab/>
      </w:r>
      <w:r w:rsidR="005D67D5" w:rsidRPr="004432C6">
        <w:t>Leaving care, like leaving home, is a critical transition for young people and supporting them through this transition into adulthood is a major responsibility</w:t>
      </w:r>
      <w:r w:rsidR="00643980" w:rsidRPr="004432C6">
        <w:t xml:space="preserve"> </w:t>
      </w:r>
      <w:r w:rsidR="005D67D5" w:rsidRPr="004432C6">
        <w:t>for</w:t>
      </w:r>
      <w:r w:rsidR="00643980" w:rsidRPr="004432C6">
        <w:t xml:space="preserve"> us </w:t>
      </w:r>
      <w:r w:rsidR="005D67D5" w:rsidRPr="004432C6">
        <w:t xml:space="preserve">as corporate parents. </w:t>
      </w:r>
      <w:r w:rsidR="009742FA" w:rsidRPr="004432C6">
        <w:t xml:space="preserve">We recognise that young people mature at different stages and therefore will need varying levels of support when considering accommodation options. </w:t>
      </w:r>
    </w:p>
    <w:p w14:paraId="26BD59F9" w14:textId="77777777" w:rsidR="00437022" w:rsidRPr="006659CA" w:rsidRDefault="00437022" w:rsidP="004432C6">
      <w:pPr>
        <w:pStyle w:val="BodyText"/>
      </w:pPr>
    </w:p>
    <w:p w14:paraId="14909244" w14:textId="77777777" w:rsidR="002A53E7" w:rsidRDefault="002A53E7" w:rsidP="002A53E7">
      <w:pPr>
        <w:pStyle w:val="BodyText"/>
      </w:pPr>
      <w:r>
        <w:t>1.3</w:t>
      </w:r>
      <w:r>
        <w:tab/>
      </w:r>
      <w:r w:rsidR="005D67D5" w:rsidRPr="006659CA">
        <w:t xml:space="preserve">This </w:t>
      </w:r>
      <w:r w:rsidR="00CA58A4" w:rsidRPr="006659CA">
        <w:t>P</w:t>
      </w:r>
      <w:r w:rsidR="005D67D5" w:rsidRPr="006659CA">
        <w:t>rotocol outlines the service offered to Care Leavers to support them in achieving safe and suitable accommodation with the aspiration to create stability and continuity for each young person as part of their journey to independence.</w:t>
      </w:r>
      <w:r w:rsidR="00970AF8" w:rsidRPr="006659CA">
        <w:t xml:space="preserve">  The document should be considered alongside Surrey’s Local Offer to Care Leavers.  Accommodation needs of care leavers are outlined and reviewed in Surrey’s Sufficiency Strategy.</w:t>
      </w:r>
      <w:r w:rsidR="00437022" w:rsidRPr="006659CA">
        <w:t xml:space="preserve"> </w:t>
      </w:r>
    </w:p>
    <w:p w14:paraId="284F8376" w14:textId="77777777" w:rsidR="002A53E7" w:rsidRDefault="002A53E7" w:rsidP="002A53E7">
      <w:pPr>
        <w:pStyle w:val="BodyText"/>
      </w:pPr>
    </w:p>
    <w:p w14:paraId="6ACDAF81" w14:textId="78EE1A51" w:rsidR="00AE57E1" w:rsidRPr="006659CA" w:rsidRDefault="002A53E7" w:rsidP="002A53E7">
      <w:pPr>
        <w:pStyle w:val="BodyText"/>
      </w:pPr>
      <w:r>
        <w:t>1.4</w:t>
      </w:r>
      <w:r>
        <w:tab/>
      </w:r>
      <w:r w:rsidR="00970AF8" w:rsidRPr="006659CA">
        <w:t xml:space="preserve">The protocol contains a list of key contacts responsible at </w:t>
      </w:r>
      <w:hyperlink w:anchor="appa" w:history="1">
        <w:r w:rsidR="00970AF8" w:rsidRPr="00171F1F">
          <w:rPr>
            <w:rStyle w:val="Hyperlink"/>
          </w:rPr>
          <w:t>A</w:t>
        </w:r>
        <w:r w:rsidR="004928B4" w:rsidRPr="00171F1F">
          <w:rPr>
            <w:rStyle w:val="Hyperlink"/>
          </w:rPr>
          <w:t>ppendix A</w:t>
        </w:r>
      </w:hyperlink>
      <w:r w:rsidR="00970AF8" w:rsidRPr="006659CA">
        <w:t xml:space="preserve"> which will be reviewed annually and updated in line with staffing changes.  </w:t>
      </w:r>
    </w:p>
    <w:p w14:paraId="0F030518" w14:textId="77777777" w:rsidR="00437022" w:rsidRPr="006659CA" w:rsidRDefault="00437022" w:rsidP="002A53E7">
      <w:pPr>
        <w:pStyle w:val="BodyText"/>
      </w:pPr>
    </w:p>
    <w:p w14:paraId="20D84927" w14:textId="32610DF1" w:rsidR="00AE0CC3" w:rsidRPr="006659CA" w:rsidRDefault="002A53E7" w:rsidP="002A53E7">
      <w:pPr>
        <w:pStyle w:val="BodyText"/>
      </w:pPr>
      <w:r>
        <w:t>1.5</w:t>
      </w:r>
      <w:r>
        <w:tab/>
      </w:r>
      <w:r w:rsidR="00AE0CC3" w:rsidRPr="006659CA">
        <w:t xml:space="preserve">For the purposes of this </w:t>
      </w:r>
      <w:r w:rsidR="00CA58A4" w:rsidRPr="006659CA">
        <w:t>P</w:t>
      </w:r>
      <w:r w:rsidR="00AE0CC3" w:rsidRPr="006659CA">
        <w:t>rotocol, the term Care Leaver</w:t>
      </w:r>
      <w:r w:rsidR="005A7849" w:rsidRPr="006659CA">
        <w:t xml:space="preserve"> refers to the definition provided in The Children (Leaving Care) Act 2000, please see section 4 for more detail.</w:t>
      </w:r>
    </w:p>
    <w:p w14:paraId="1F902B8D" w14:textId="77777777" w:rsidR="005A7849" w:rsidRPr="006659CA" w:rsidRDefault="005A7849" w:rsidP="002A53E7">
      <w:pPr>
        <w:pStyle w:val="BodyText"/>
      </w:pPr>
    </w:p>
    <w:p w14:paraId="4BEB7B8B" w14:textId="3C8759AA" w:rsidR="005D67D5" w:rsidRDefault="002A53E7" w:rsidP="002A53E7">
      <w:pPr>
        <w:pStyle w:val="BodyText"/>
      </w:pPr>
      <w:r>
        <w:t>1.6</w:t>
      </w:r>
      <w:r>
        <w:tab/>
      </w:r>
      <w:r w:rsidR="005D67D5" w:rsidRPr="006659CA">
        <w:t xml:space="preserve">Agencies will strive to jointly commission services and share resources so that the interests of the young person are paramount and develop a strategy, in partnership, to provide a range of accommodation to meet the needs of Care Leavers. </w:t>
      </w:r>
    </w:p>
    <w:p w14:paraId="2840FDE0" w14:textId="77777777" w:rsidR="002975A4" w:rsidRPr="006659CA" w:rsidRDefault="002975A4" w:rsidP="002A53E7">
      <w:pPr>
        <w:pStyle w:val="BodyText"/>
      </w:pPr>
    </w:p>
    <w:p w14:paraId="39CCA504" w14:textId="1876F23A" w:rsidR="002B0FD0" w:rsidRDefault="002A53E7" w:rsidP="002A53E7">
      <w:pPr>
        <w:pStyle w:val="BodyText"/>
      </w:pPr>
      <w:bookmarkStart w:id="11" w:name="_Hlk92803555"/>
      <w:r>
        <w:t>1.7</w:t>
      </w:r>
      <w:r>
        <w:tab/>
      </w:r>
      <w:r w:rsidR="005D67D5" w:rsidRPr="006659CA">
        <w:t xml:space="preserve">All colleagues supporting Care Leavers have a responsibility to familiarise themselves with this </w:t>
      </w:r>
      <w:r w:rsidR="00CA58A4" w:rsidRPr="006659CA">
        <w:t>P</w:t>
      </w:r>
      <w:r w:rsidR="005D67D5" w:rsidRPr="006659CA">
        <w:t>rotocol to ensure that they are aware of the housing needs of young people leaving care and the obligations of each agency to address these needs</w:t>
      </w:r>
      <w:r w:rsidR="00206FC9" w:rsidRPr="006659CA">
        <w:t xml:space="preserve">. Professionals supporting </w:t>
      </w:r>
      <w:r w:rsidR="00947AC2" w:rsidRPr="006659CA">
        <w:t>C</w:t>
      </w:r>
      <w:r w:rsidR="00206FC9" w:rsidRPr="006659CA">
        <w:t xml:space="preserve">are </w:t>
      </w:r>
      <w:r w:rsidR="00947AC2" w:rsidRPr="006659CA">
        <w:t>L</w:t>
      </w:r>
      <w:r w:rsidR="00206FC9" w:rsidRPr="006659CA">
        <w:t>eavers</w:t>
      </w:r>
      <w:r w:rsidR="00A65C1E" w:rsidRPr="006659CA">
        <w:t xml:space="preserve"> should</w:t>
      </w:r>
      <w:r w:rsidR="00206FC9" w:rsidRPr="006659CA">
        <w:t xml:space="preserve"> also</w:t>
      </w:r>
      <w:r w:rsidR="00A65C1E" w:rsidRPr="006659CA">
        <w:t xml:space="preserve"> be familiar with the </w:t>
      </w:r>
      <w:hyperlink r:id="rId13" w:history="1">
        <w:r w:rsidR="00A65C1E" w:rsidRPr="006659CA">
          <w:rPr>
            <w:rStyle w:val="Hyperlink"/>
            <w:color w:val="auto"/>
            <w:u w:val="none"/>
          </w:rPr>
          <w:t>Corporate Parenting Principles</w:t>
        </w:r>
      </w:hyperlink>
      <w:r w:rsidR="00A65C1E" w:rsidRPr="006659CA">
        <w:t xml:space="preserve"> established in the Children and Social Work Act 2017</w:t>
      </w:r>
      <w:r w:rsidR="00947AC2" w:rsidRPr="006659CA">
        <w:t>.</w:t>
      </w:r>
      <w:r w:rsidR="00AE57E1" w:rsidRPr="006659CA">
        <w:t xml:space="preserve"> </w:t>
      </w:r>
      <w:r w:rsidR="00970AF8" w:rsidRPr="006659CA">
        <w:t xml:space="preserve"> A programme of training will be delivered to practitioners across social care and housing to understand the application of the protocol in practice. </w:t>
      </w:r>
    </w:p>
    <w:p w14:paraId="140CF231" w14:textId="77777777" w:rsidR="002975A4" w:rsidRPr="006659CA" w:rsidRDefault="002975A4" w:rsidP="002A53E7">
      <w:pPr>
        <w:pStyle w:val="BodyText"/>
      </w:pPr>
    </w:p>
    <w:p w14:paraId="71229DA3" w14:textId="7F80ACD5" w:rsidR="006B6C28" w:rsidRPr="006659CA" w:rsidRDefault="002A53E7" w:rsidP="002A53E7">
      <w:pPr>
        <w:pStyle w:val="BodyText"/>
      </w:pPr>
      <w:r>
        <w:t>1.8</w:t>
      </w:r>
      <w:r>
        <w:tab/>
      </w:r>
      <w:r w:rsidR="00EE6F30" w:rsidRPr="006659CA">
        <w:t xml:space="preserve">The separate joint protocol for 16 and 17 year olds who are homeless or at risk of homelessness should be read in conjunction with this protocol </w:t>
      </w:r>
      <w:r w:rsidR="006B6C28" w:rsidRPr="006659CA">
        <w:t xml:space="preserve">(Please click </w:t>
      </w:r>
      <w:hyperlink r:id="rId14" w:anchor="collapse3_4" w:history="1">
        <w:r w:rsidR="006B6C28" w:rsidRPr="006659CA">
          <w:rPr>
            <w:rStyle w:val="Hyperlink"/>
            <w:color w:val="auto"/>
            <w:u w:val="none"/>
          </w:rPr>
          <w:t>here</w:t>
        </w:r>
      </w:hyperlink>
      <w:r w:rsidR="006B6C28" w:rsidRPr="006659CA">
        <w:t xml:space="preserve"> for the </w:t>
      </w:r>
      <w:r w:rsidR="00171F1F">
        <w:t>P</w:t>
      </w:r>
      <w:r w:rsidR="006B6C28" w:rsidRPr="006659CA">
        <w:t>rotocol)</w:t>
      </w:r>
    </w:p>
    <w:p w14:paraId="47C52721" w14:textId="77777777" w:rsidR="006B6C28" w:rsidRPr="006659CA" w:rsidRDefault="006B6C28" w:rsidP="002A53E7">
      <w:pPr>
        <w:pStyle w:val="BodyText"/>
      </w:pPr>
    </w:p>
    <w:p w14:paraId="2DC9BC7D" w14:textId="7D51C5F2" w:rsidR="003762B4" w:rsidRPr="006659CA" w:rsidRDefault="002A53E7" w:rsidP="002A53E7">
      <w:pPr>
        <w:pStyle w:val="BodyText"/>
      </w:pPr>
      <w:r>
        <w:t>1.9</w:t>
      </w:r>
      <w:r>
        <w:tab/>
      </w:r>
      <w:r w:rsidR="003762B4" w:rsidRPr="003A7884">
        <w:t xml:space="preserve">The protocol will be </w:t>
      </w:r>
      <w:r w:rsidR="0044395D" w:rsidRPr="003A7884">
        <w:t xml:space="preserve">implemented </w:t>
      </w:r>
      <w:r w:rsidR="00B713FF" w:rsidRPr="003A7884">
        <w:t>i</w:t>
      </w:r>
      <w:r w:rsidR="0044395D" w:rsidRPr="003A7884">
        <w:t xml:space="preserve">n </w:t>
      </w:r>
      <w:r w:rsidR="004564BE" w:rsidRPr="003A7884">
        <w:t>November</w:t>
      </w:r>
      <w:r w:rsidR="0044395D" w:rsidRPr="003A7884">
        <w:t xml:space="preserve"> 2023 and will be reviewed initially 6 months after in </w:t>
      </w:r>
      <w:r w:rsidR="004928B4" w:rsidRPr="003A7884">
        <w:t>May</w:t>
      </w:r>
      <w:r w:rsidR="00B713FF" w:rsidRPr="003A7884">
        <w:t xml:space="preserve"> </w:t>
      </w:r>
      <w:r w:rsidR="0044395D" w:rsidRPr="003A7884">
        <w:t>2024 and then annually.</w:t>
      </w:r>
      <w:r w:rsidR="0044395D" w:rsidRPr="006659CA">
        <w:t xml:space="preserve">  </w:t>
      </w:r>
    </w:p>
    <w:p w14:paraId="09845014" w14:textId="77777777" w:rsidR="00EE65BC" w:rsidRPr="006659CA" w:rsidRDefault="00EE65BC" w:rsidP="002A53E7">
      <w:pPr>
        <w:pStyle w:val="BodyText"/>
      </w:pPr>
    </w:p>
    <w:p w14:paraId="34EE3BF7" w14:textId="1546EFBE" w:rsidR="00EE65BC" w:rsidRPr="006659CA" w:rsidRDefault="002A53E7" w:rsidP="002A53E7">
      <w:pPr>
        <w:pStyle w:val="BodyText"/>
      </w:pPr>
      <w:r>
        <w:t>2</w:t>
      </w:r>
      <w:r>
        <w:tab/>
      </w:r>
      <w:r w:rsidR="00EE65BC" w:rsidRPr="006659CA">
        <w:t>Surrey’s Care Leaver’s service comprises of six teams</w:t>
      </w:r>
      <w:r w:rsidR="006D36F3" w:rsidRPr="006659CA">
        <w:t xml:space="preserve">, two asylum Care Leaver teams working across the county based in Reigate and Walton and four </w:t>
      </w:r>
      <w:r w:rsidR="006D36F3" w:rsidRPr="006659CA">
        <w:lastRenderedPageBreak/>
        <w:t>Care Leaver Teams located in Guildford, Woking, Walton and Reigate. The teams work with 11 District and Borough Housing Authorities located across Surrey and with Local Housing Authorities where Care Leavers are placed outside of Surrey.</w:t>
      </w:r>
    </w:p>
    <w:bookmarkEnd w:id="11"/>
    <w:p w14:paraId="60DBBFE6" w14:textId="3718B30E" w:rsidR="00322B24" w:rsidRDefault="00322B24">
      <w:pPr>
        <w:spacing w:line="259" w:lineRule="auto"/>
        <w:rPr>
          <w:rFonts w:ascii="Arial" w:hAnsi="Arial" w:cs="Arial"/>
          <w:b/>
          <w:bCs/>
          <w:sz w:val="24"/>
          <w:szCs w:val="24"/>
        </w:rPr>
      </w:pPr>
    </w:p>
    <w:p w14:paraId="6144E8FF" w14:textId="6C3FA64D" w:rsidR="005B2529" w:rsidRPr="00322B24" w:rsidRDefault="005B2529" w:rsidP="00D31AE9">
      <w:pPr>
        <w:pStyle w:val="Heading1"/>
      </w:pPr>
      <w:bookmarkStart w:id="12" w:name="_Toc161215622"/>
      <w:r w:rsidRPr="00322B24">
        <w:t>LEGISLATION</w:t>
      </w:r>
      <w:r w:rsidR="00A65C1E" w:rsidRPr="00322B24">
        <w:t>, STATUTORY GUIDANCE AND</w:t>
      </w:r>
      <w:r w:rsidRPr="00322B24">
        <w:t xml:space="preserve"> FRAMEWORK</w:t>
      </w:r>
      <w:bookmarkEnd w:id="12"/>
    </w:p>
    <w:p w14:paraId="2BAB65BD" w14:textId="3669C776" w:rsidR="005B2529" w:rsidRDefault="002A53E7" w:rsidP="002A53E7">
      <w:pPr>
        <w:pStyle w:val="BodyText"/>
      </w:pPr>
      <w:r>
        <w:t>2.1</w:t>
      </w:r>
      <w:r>
        <w:tab/>
      </w:r>
      <w:r w:rsidR="005B2529" w:rsidRPr="002B0FD0">
        <w:t>The following legislation</w:t>
      </w:r>
      <w:r w:rsidR="004A096D">
        <w:t xml:space="preserve"> </w:t>
      </w:r>
      <w:r w:rsidR="004A096D" w:rsidRPr="00970AF8">
        <w:t>and statutory guidance</w:t>
      </w:r>
      <w:r w:rsidR="005B2529" w:rsidRPr="00970AF8">
        <w:t xml:space="preserve"> </w:t>
      </w:r>
      <w:r w:rsidR="005B2529" w:rsidRPr="002B0FD0">
        <w:t>emphasises the need for joint working between S</w:t>
      </w:r>
      <w:r w:rsidR="005D67D5" w:rsidRPr="002B0FD0">
        <w:t>urrey County Council</w:t>
      </w:r>
      <w:r w:rsidR="005B2529" w:rsidRPr="002B0FD0">
        <w:t xml:space="preserve">’s </w:t>
      </w:r>
      <w:r w:rsidR="005D67D5" w:rsidRPr="002B0FD0">
        <w:t>Care Leavers Service, Housing Authorities from the 11 Districts and Boroughs, and</w:t>
      </w:r>
      <w:r w:rsidR="005B2529" w:rsidRPr="002B0FD0">
        <w:t xml:space="preserve"> other statutory, voluntary and private sector partners in tackling homeless</w:t>
      </w:r>
      <w:r w:rsidR="00A65C1E" w:rsidRPr="00947AC2">
        <w:t>ness</w:t>
      </w:r>
      <w:r w:rsidR="005B2529" w:rsidRPr="002B0FD0">
        <w:t>, housing and support needs more effectively:</w:t>
      </w:r>
    </w:p>
    <w:p w14:paraId="198DC531" w14:textId="77777777" w:rsidR="002975A4" w:rsidRDefault="002975A4" w:rsidP="002A53E7">
      <w:pPr>
        <w:pStyle w:val="contentwithnumbers"/>
        <w:numPr>
          <w:ilvl w:val="0"/>
          <w:numId w:val="0"/>
        </w:numPr>
        <w:ind w:left="862"/>
      </w:pPr>
    </w:p>
    <w:p w14:paraId="44E65A8E" w14:textId="0BF7C37C" w:rsidR="004A096D" w:rsidRPr="00970AF8" w:rsidRDefault="004A096D" w:rsidP="002A53E7">
      <w:pPr>
        <w:pStyle w:val="BodyText"/>
        <w:ind w:firstLine="0"/>
      </w:pPr>
      <w:r w:rsidRPr="00970AF8">
        <w:t>Legislation:</w:t>
      </w:r>
    </w:p>
    <w:p w14:paraId="589DE60A" w14:textId="33F18B9F" w:rsidR="002B0FD0" w:rsidRPr="009646F7" w:rsidRDefault="002B0FD0">
      <w:pPr>
        <w:pStyle w:val="BodyText"/>
        <w:numPr>
          <w:ilvl w:val="0"/>
          <w:numId w:val="2"/>
        </w:numPr>
      </w:pPr>
      <w:r w:rsidRPr="009646F7">
        <w:t>C</w:t>
      </w:r>
      <w:r w:rsidR="00305BCE" w:rsidRPr="009646F7">
        <w:t>hildren Act 1989 (CA89)</w:t>
      </w:r>
      <w:r w:rsidR="00305BCE" w:rsidRPr="00437022">
        <w:rPr>
          <w:strike/>
          <w:color w:val="FF0000"/>
        </w:rPr>
        <w:t xml:space="preserve"> </w:t>
      </w:r>
    </w:p>
    <w:p w14:paraId="742C9BF0" w14:textId="17A5073B" w:rsidR="00305BCE" w:rsidRPr="002B0FD0" w:rsidRDefault="00305BCE">
      <w:pPr>
        <w:pStyle w:val="BodyText"/>
        <w:numPr>
          <w:ilvl w:val="0"/>
          <w:numId w:val="2"/>
        </w:numPr>
      </w:pPr>
      <w:r w:rsidRPr="002B0FD0">
        <w:t xml:space="preserve">Children (Leaving Care) Act 2000 (CLCA) </w:t>
      </w:r>
    </w:p>
    <w:p w14:paraId="6E67348E" w14:textId="3DC1A23E" w:rsidR="00305BCE" w:rsidRPr="002B0FD0" w:rsidRDefault="00305BCE">
      <w:pPr>
        <w:pStyle w:val="BodyText"/>
        <w:numPr>
          <w:ilvl w:val="0"/>
          <w:numId w:val="2"/>
        </w:numPr>
      </w:pPr>
      <w:r w:rsidRPr="002B0FD0">
        <w:t xml:space="preserve">Housing Act 1996 – Part </w:t>
      </w:r>
      <w:r w:rsidR="00AE0CC3" w:rsidRPr="00A41130">
        <w:t>6</w:t>
      </w:r>
      <w:r w:rsidRPr="002B0FD0">
        <w:t xml:space="preserve"> and Part 7 as amended by the Homelessness Reduction Act 2017</w:t>
      </w:r>
    </w:p>
    <w:p w14:paraId="08581ADC" w14:textId="7C25BA30" w:rsidR="00305BCE" w:rsidRDefault="00305BCE">
      <w:pPr>
        <w:pStyle w:val="BodyText"/>
        <w:numPr>
          <w:ilvl w:val="0"/>
          <w:numId w:val="2"/>
        </w:numPr>
      </w:pPr>
      <w:r w:rsidRPr="002B0FD0">
        <w:t xml:space="preserve">The Homelessness (Priority Need for Accommodation) (England) Order 2002 </w:t>
      </w:r>
    </w:p>
    <w:p w14:paraId="08E65105" w14:textId="74D1B6E2" w:rsidR="004A096D" w:rsidRDefault="004A096D">
      <w:pPr>
        <w:pStyle w:val="BodyText"/>
        <w:numPr>
          <w:ilvl w:val="0"/>
          <w:numId w:val="2"/>
        </w:numPr>
      </w:pPr>
      <w:r w:rsidRPr="00EB2FE6">
        <w:t>The Children and Social Work Act 2017</w:t>
      </w:r>
      <w:r>
        <w:t xml:space="preserve"> – </w:t>
      </w:r>
      <w:r w:rsidRPr="00970AF8">
        <w:t>sections 1,2 and 3</w:t>
      </w:r>
    </w:p>
    <w:p w14:paraId="3D8CD3BC" w14:textId="77777777" w:rsidR="00096FA5" w:rsidRPr="00EB2FE6" w:rsidRDefault="00096FA5" w:rsidP="002A53E7">
      <w:pPr>
        <w:pStyle w:val="BodyText"/>
        <w:ind w:firstLine="0"/>
      </w:pPr>
    </w:p>
    <w:p w14:paraId="4E64B7A7" w14:textId="7A3A002D" w:rsidR="004A096D" w:rsidRPr="00970AF8" w:rsidRDefault="004A096D" w:rsidP="002A53E7">
      <w:pPr>
        <w:pStyle w:val="BodyText"/>
        <w:ind w:firstLine="0"/>
      </w:pPr>
      <w:r w:rsidRPr="00970AF8">
        <w:t>Statutory guidance:</w:t>
      </w:r>
    </w:p>
    <w:p w14:paraId="370B135C" w14:textId="02AF44E1" w:rsidR="00305BCE" w:rsidRPr="002B0FD0" w:rsidRDefault="00305BCE">
      <w:pPr>
        <w:pStyle w:val="BodyText"/>
        <w:numPr>
          <w:ilvl w:val="0"/>
          <w:numId w:val="2"/>
        </w:numPr>
      </w:pPr>
      <w:r w:rsidRPr="002B0FD0">
        <w:t>Homeless Code of Guidance</w:t>
      </w:r>
    </w:p>
    <w:p w14:paraId="26517853" w14:textId="4459DE50" w:rsidR="004A096D" w:rsidRPr="00970AF8" w:rsidRDefault="004A096D">
      <w:pPr>
        <w:pStyle w:val="BodyText"/>
        <w:numPr>
          <w:ilvl w:val="0"/>
          <w:numId w:val="2"/>
        </w:numPr>
      </w:pPr>
      <w:r w:rsidRPr="00970AF8">
        <w:t>Applying corporate parenting princip</w:t>
      </w:r>
      <w:r w:rsidR="00B713FF">
        <w:t>les</w:t>
      </w:r>
      <w:r w:rsidRPr="00970AF8">
        <w:t xml:space="preserve"> to </w:t>
      </w:r>
      <w:r w:rsidR="00B713FF">
        <w:t>L</w:t>
      </w:r>
      <w:r w:rsidRPr="00970AF8">
        <w:t xml:space="preserve">ooked </w:t>
      </w:r>
      <w:r w:rsidR="00B713FF">
        <w:t>A</w:t>
      </w:r>
      <w:r w:rsidRPr="00970AF8">
        <w:t xml:space="preserve">fter </w:t>
      </w:r>
      <w:r w:rsidR="00B713FF">
        <w:t>C</w:t>
      </w:r>
      <w:r w:rsidRPr="00970AF8">
        <w:t xml:space="preserve">hildren and </w:t>
      </w:r>
      <w:r w:rsidR="00B713FF">
        <w:t>C</w:t>
      </w:r>
      <w:r w:rsidRPr="00970AF8">
        <w:t xml:space="preserve">are </w:t>
      </w:r>
      <w:r w:rsidR="00B713FF">
        <w:t>L</w:t>
      </w:r>
      <w:r w:rsidRPr="00970AF8">
        <w:t>eavers</w:t>
      </w:r>
    </w:p>
    <w:p w14:paraId="3EF2750E" w14:textId="0EF41288" w:rsidR="00305BCE" w:rsidRPr="00970AF8" w:rsidRDefault="004A096D">
      <w:pPr>
        <w:pStyle w:val="BodyText"/>
        <w:numPr>
          <w:ilvl w:val="0"/>
          <w:numId w:val="2"/>
        </w:numPr>
      </w:pPr>
      <w:r w:rsidRPr="00970AF8">
        <w:t xml:space="preserve">Children Act 1989: care planning, placement and case </w:t>
      </w:r>
      <w:r w:rsidR="0052154F" w:rsidRPr="00970AF8">
        <w:t>review.</w:t>
      </w:r>
    </w:p>
    <w:p w14:paraId="1D518A41" w14:textId="7CEC885B" w:rsidR="00947AC2" w:rsidRPr="00EB2FE6" w:rsidRDefault="00947AC2">
      <w:pPr>
        <w:pStyle w:val="BodyText"/>
        <w:numPr>
          <w:ilvl w:val="0"/>
          <w:numId w:val="2"/>
        </w:numPr>
      </w:pPr>
      <w:r w:rsidRPr="00EB2FE6">
        <w:rPr>
          <w:shd w:val="clear" w:color="auto" w:fill="FFFFFF"/>
        </w:rPr>
        <w:t>Children Act 1989</w:t>
      </w:r>
      <w:r w:rsidR="004A096D">
        <w:rPr>
          <w:shd w:val="clear" w:color="auto" w:fill="FFFFFF"/>
        </w:rPr>
        <w:t>: t</w:t>
      </w:r>
      <w:r w:rsidRPr="00EB2FE6">
        <w:rPr>
          <w:shd w:val="clear" w:color="auto" w:fill="FFFFFF"/>
        </w:rPr>
        <w:t>ransition to Adulthood for Care Leavers </w:t>
      </w:r>
    </w:p>
    <w:p w14:paraId="1909864E" w14:textId="3D75C696" w:rsidR="00E86F37" w:rsidRPr="004A096D" w:rsidRDefault="00E86F37">
      <w:pPr>
        <w:pStyle w:val="BodyText"/>
        <w:numPr>
          <w:ilvl w:val="0"/>
          <w:numId w:val="2"/>
        </w:numPr>
        <w:rPr>
          <w:sz w:val="20"/>
          <w:szCs w:val="20"/>
        </w:rPr>
      </w:pPr>
      <w:r w:rsidRPr="00EB2FE6">
        <w:rPr>
          <w:shd w:val="clear" w:color="auto" w:fill="FFFFFF"/>
        </w:rPr>
        <w:t xml:space="preserve">Extending Personal Adviser Support to </w:t>
      </w:r>
      <w:r w:rsidR="00B713FF">
        <w:rPr>
          <w:shd w:val="clear" w:color="auto" w:fill="FFFFFF"/>
        </w:rPr>
        <w:t>all</w:t>
      </w:r>
      <w:r w:rsidRPr="00EB2FE6">
        <w:rPr>
          <w:shd w:val="clear" w:color="auto" w:fill="FFFFFF"/>
        </w:rPr>
        <w:t xml:space="preserve"> Care Leavers to </w:t>
      </w:r>
      <w:r w:rsidR="00B713FF">
        <w:rPr>
          <w:shd w:val="clear" w:color="auto" w:fill="FFFFFF"/>
        </w:rPr>
        <w:t>a</w:t>
      </w:r>
      <w:r w:rsidRPr="00EB2FE6">
        <w:rPr>
          <w:shd w:val="clear" w:color="auto" w:fill="FFFFFF"/>
        </w:rPr>
        <w:t xml:space="preserve">ge 25 </w:t>
      </w:r>
    </w:p>
    <w:p w14:paraId="3947E1B4" w14:textId="6F5D1713" w:rsidR="004A096D" w:rsidRPr="004C765D" w:rsidRDefault="004A096D">
      <w:pPr>
        <w:pStyle w:val="BodyText"/>
        <w:numPr>
          <w:ilvl w:val="0"/>
          <w:numId w:val="2"/>
        </w:numPr>
        <w:rPr>
          <w:sz w:val="20"/>
          <w:szCs w:val="20"/>
        </w:rPr>
      </w:pPr>
      <w:r w:rsidRPr="004C765D">
        <w:rPr>
          <w:shd w:val="clear" w:color="auto" w:fill="FFFFFF"/>
        </w:rPr>
        <w:t xml:space="preserve">Local offer guidance </w:t>
      </w:r>
      <w:r w:rsidR="004C765D" w:rsidRPr="004C765D">
        <w:rPr>
          <w:shd w:val="clear" w:color="auto" w:fill="FFFFFF"/>
        </w:rPr>
        <w:t>(</w:t>
      </w:r>
      <w:r w:rsidR="00322B24" w:rsidRPr="004C765D">
        <w:rPr>
          <w:shd w:val="clear" w:color="auto" w:fill="FFFFFF"/>
        </w:rPr>
        <w:t xml:space="preserve">Please refer to </w:t>
      </w:r>
      <w:hyperlink r:id="rId15" w:history="1">
        <w:r w:rsidR="00322B24" w:rsidRPr="004C765D">
          <w:rPr>
            <w:rStyle w:val="Hyperlink"/>
            <w:sz w:val="22"/>
            <w:szCs w:val="22"/>
            <w:shd w:val="clear" w:color="auto" w:fill="FFFFFF"/>
          </w:rPr>
          <w:t>here</w:t>
        </w:r>
      </w:hyperlink>
      <w:r w:rsidR="004C765D" w:rsidRPr="004C765D">
        <w:rPr>
          <w:shd w:val="clear" w:color="auto" w:fill="FFFFFF"/>
        </w:rPr>
        <w:t>)</w:t>
      </w:r>
    </w:p>
    <w:p w14:paraId="4221B2B8" w14:textId="6C63EEE9" w:rsidR="00322B24" w:rsidRDefault="00322B24" w:rsidP="00870179">
      <w:pPr>
        <w:spacing w:line="259" w:lineRule="auto"/>
        <w:jc w:val="both"/>
        <w:rPr>
          <w:rFonts w:ascii="Arial" w:hAnsi="Arial" w:cs="Arial"/>
          <w:b/>
          <w:sz w:val="24"/>
          <w:szCs w:val="24"/>
        </w:rPr>
      </w:pPr>
    </w:p>
    <w:p w14:paraId="26E18119" w14:textId="413C51FA" w:rsidR="005B2529" w:rsidRPr="00322B24" w:rsidRDefault="004A096D" w:rsidP="00D31AE9">
      <w:pPr>
        <w:pStyle w:val="Heading1"/>
      </w:pPr>
      <w:bookmarkStart w:id="13" w:name="_Toc161215623"/>
      <w:r w:rsidRPr="00322B24">
        <w:t>AIMS AND OBJECTIVES</w:t>
      </w:r>
      <w:bookmarkEnd w:id="13"/>
    </w:p>
    <w:p w14:paraId="629F3BAA" w14:textId="77777777" w:rsidR="004A096D" w:rsidRPr="004A096D" w:rsidRDefault="004A096D" w:rsidP="004432C6">
      <w:pPr>
        <w:pStyle w:val="BodyText"/>
      </w:pPr>
    </w:p>
    <w:p w14:paraId="26BCCB4F" w14:textId="34676852" w:rsidR="005B2529" w:rsidRPr="00322B24" w:rsidRDefault="002A53E7" w:rsidP="002A53E7">
      <w:pPr>
        <w:pStyle w:val="BodyText"/>
      </w:pPr>
      <w:r>
        <w:t>3.1</w:t>
      </w:r>
      <w:r>
        <w:tab/>
      </w:r>
      <w:r w:rsidR="005B2529" w:rsidRPr="09C82217">
        <w:t>Th</w:t>
      </w:r>
      <w:r w:rsidR="006D36F3">
        <w:t>e</w:t>
      </w:r>
      <w:r w:rsidR="005B2529" w:rsidRPr="09C82217">
        <w:t xml:space="preserve"> joint Protocol applies to </w:t>
      </w:r>
      <w:r w:rsidR="00AE0CC3" w:rsidRPr="09C82217">
        <w:t>young people eligible for support from the Surrey Care Leaver</w:t>
      </w:r>
      <w:r w:rsidR="00B713FF">
        <w:t>’</w:t>
      </w:r>
      <w:r w:rsidR="00AE0CC3" w:rsidRPr="09C82217">
        <w:t>s service</w:t>
      </w:r>
      <w:r w:rsidR="005B2529" w:rsidRPr="09C82217">
        <w:t xml:space="preserve">. </w:t>
      </w:r>
      <w:r w:rsidR="009D54E2" w:rsidRPr="09C82217">
        <w:t>It</w:t>
      </w:r>
      <w:r w:rsidR="005B2529" w:rsidRPr="09C82217">
        <w:t xml:space="preserve"> covers the support available to Care Leavers</w:t>
      </w:r>
      <w:r w:rsidR="004D3167" w:rsidRPr="09C82217">
        <w:t xml:space="preserve"> to </w:t>
      </w:r>
      <w:r w:rsidR="005B2529" w:rsidRPr="09C82217">
        <w:t>identify suitable, safe and sustainable accommodation options that</w:t>
      </w:r>
      <w:r w:rsidR="004D3167" w:rsidRPr="09C82217">
        <w:t xml:space="preserve"> </w:t>
      </w:r>
      <w:r w:rsidR="005B2529" w:rsidRPr="09C82217">
        <w:t>respond to varying need. In addition, the Protocol considers joint working responses between</w:t>
      </w:r>
      <w:r w:rsidR="00305BCE" w:rsidRPr="09C82217">
        <w:t xml:space="preserve"> </w:t>
      </w:r>
      <w:r w:rsidR="002F2764" w:rsidRPr="09C82217">
        <w:t>t</w:t>
      </w:r>
      <w:r w:rsidR="00305BCE" w:rsidRPr="09C82217">
        <w:t xml:space="preserve">he </w:t>
      </w:r>
      <w:r w:rsidR="00254120" w:rsidRPr="09C82217">
        <w:t>Local Housing Authorities and</w:t>
      </w:r>
      <w:r w:rsidR="005B2529" w:rsidRPr="09C82217">
        <w:t xml:space="preserve"> </w:t>
      </w:r>
      <w:r w:rsidR="004D3167" w:rsidRPr="09C82217">
        <w:t>t</w:t>
      </w:r>
      <w:r w:rsidR="00305BCE" w:rsidRPr="09C82217">
        <w:t>he Care Leaver</w:t>
      </w:r>
      <w:r w:rsidR="00B713FF">
        <w:t>’</w:t>
      </w:r>
      <w:r w:rsidR="00305BCE" w:rsidRPr="09C82217">
        <w:t>s Service</w:t>
      </w:r>
      <w:r w:rsidR="005B2529" w:rsidRPr="09C82217">
        <w:t xml:space="preserve"> to prevent and/or relieve homelessness for this vulnerable group.</w:t>
      </w:r>
    </w:p>
    <w:p w14:paraId="1A4528CF" w14:textId="77777777" w:rsidR="00322B24" w:rsidRPr="004A096D" w:rsidRDefault="00322B24" w:rsidP="002A53E7">
      <w:pPr>
        <w:pStyle w:val="BodyText"/>
      </w:pPr>
    </w:p>
    <w:p w14:paraId="5EB900E2" w14:textId="3199FC3C" w:rsidR="004A096D" w:rsidRPr="009C4117" w:rsidRDefault="002A53E7" w:rsidP="002A53E7">
      <w:pPr>
        <w:pStyle w:val="BodyText"/>
      </w:pPr>
      <w:r>
        <w:t>3.2</w:t>
      </w:r>
      <w:r>
        <w:tab/>
      </w:r>
      <w:r w:rsidR="006D36F3" w:rsidRPr="009C4117">
        <w:t>The Protocol aims to support practitioners across the Care Leaver</w:t>
      </w:r>
      <w:r w:rsidR="009C4117" w:rsidRPr="009C4117">
        <w:t>’</w:t>
      </w:r>
      <w:r w:rsidR="006D36F3" w:rsidRPr="009C4117">
        <w:t xml:space="preserve">s Service and Local Housing Authorities to identify the activities they need to undertake to support Care Leavers in securing suitable accommodation options and </w:t>
      </w:r>
      <w:r w:rsidR="009C4117" w:rsidRPr="009C4117">
        <w:t xml:space="preserve">maintaining their tenancies. </w:t>
      </w:r>
    </w:p>
    <w:p w14:paraId="67573BF2" w14:textId="77777777" w:rsidR="00322B24" w:rsidRPr="007D62D6" w:rsidRDefault="00322B24" w:rsidP="002A53E7">
      <w:pPr>
        <w:pStyle w:val="BodyText"/>
        <w:rPr>
          <w:highlight w:val="yellow"/>
        </w:rPr>
      </w:pPr>
    </w:p>
    <w:p w14:paraId="14B76560" w14:textId="4608EF09" w:rsidR="00254120" w:rsidRDefault="002A53E7" w:rsidP="002A53E7">
      <w:pPr>
        <w:pStyle w:val="BodyText"/>
      </w:pPr>
      <w:r>
        <w:t>3.3</w:t>
      </w:r>
      <w:r>
        <w:tab/>
      </w:r>
      <w:r w:rsidR="005B2529" w:rsidRPr="002B0FD0">
        <w:t xml:space="preserve">Both </w:t>
      </w:r>
      <w:r w:rsidR="002F2764" w:rsidRPr="002B0FD0">
        <w:t>the Care Leaver</w:t>
      </w:r>
      <w:r w:rsidR="00B713FF">
        <w:t>’</w:t>
      </w:r>
      <w:r w:rsidR="002F2764" w:rsidRPr="002B0FD0">
        <w:t>s Service</w:t>
      </w:r>
      <w:r w:rsidR="005B2529" w:rsidRPr="002B0FD0">
        <w:t xml:space="preserve"> and </w:t>
      </w:r>
      <w:r w:rsidR="002F2764" w:rsidRPr="002B0FD0">
        <w:t xml:space="preserve">the </w:t>
      </w:r>
      <w:r w:rsidR="00254120">
        <w:t>Local Housing Authorities</w:t>
      </w:r>
      <w:r w:rsidR="002F2764" w:rsidRPr="002B0FD0">
        <w:t xml:space="preserve"> </w:t>
      </w:r>
      <w:r w:rsidR="005B2529" w:rsidRPr="002B0FD0">
        <w:t xml:space="preserve">have a </w:t>
      </w:r>
      <w:r w:rsidR="005B2529" w:rsidRPr="002B0FD0">
        <w:lastRenderedPageBreak/>
        <w:t>responsibility towards the practical application of this Protocol within their relevant services. Both services will regularly review this Protocol</w:t>
      </w:r>
      <w:r w:rsidR="00947AC2">
        <w:t xml:space="preserve">, </w:t>
      </w:r>
      <w:r w:rsidR="00947AC2" w:rsidRPr="00EB2FE6">
        <w:t>initially 6 months</w:t>
      </w:r>
      <w:r w:rsidR="00705F91" w:rsidRPr="00EB2FE6">
        <w:t xml:space="preserve"> after implementation</w:t>
      </w:r>
      <w:r w:rsidR="00947AC2" w:rsidRPr="00EB2FE6">
        <w:t xml:space="preserve"> and then annually. </w:t>
      </w:r>
      <w:r w:rsidR="00947AC2">
        <w:t xml:space="preserve">This will be </w:t>
      </w:r>
      <w:r w:rsidR="005B2529" w:rsidRPr="002B0FD0">
        <w:t xml:space="preserve">to identify </w:t>
      </w:r>
      <w:r w:rsidR="004D3167" w:rsidRPr="002B0FD0">
        <w:t>what is working well</w:t>
      </w:r>
      <w:r w:rsidR="005B2529" w:rsidRPr="002B0FD0">
        <w:t>, any gaps</w:t>
      </w:r>
      <w:r w:rsidR="00254120">
        <w:t xml:space="preserve"> or </w:t>
      </w:r>
      <w:r w:rsidR="005B2529" w:rsidRPr="002B0FD0">
        <w:t>challenge</w:t>
      </w:r>
      <w:r w:rsidR="00254120">
        <w:t>s</w:t>
      </w:r>
      <w:r w:rsidR="005B2529" w:rsidRPr="002B0FD0">
        <w:t xml:space="preserve"> </w:t>
      </w:r>
      <w:r w:rsidR="004D3167" w:rsidRPr="002B0FD0">
        <w:t>and any changes in legislation</w:t>
      </w:r>
      <w:r w:rsidR="005B2529" w:rsidRPr="002B0FD0">
        <w:t xml:space="preserve">. Service </w:t>
      </w:r>
      <w:r w:rsidR="00AB585E">
        <w:t>l</w:t>
      </w:r>
      <w:r w:rsidR="005B2529" w:rsidRPr="002B0FD0">
        <w:t xml:space="preserve">eads within </w:t>
      </w:r>
      <w:r w:rsidR="002F2764" w:rsidRPr="002B0FD0">
        <w:t>the Care Leaver</w:t>
      </w:r>
      <w:r w:rsidR="00AB585E">
        <w:t>’</w:t>
      </w:r>
      <w:r w:rsidR="002F2764" w:rsidRPr="002B0FD0">
        <w:t xml:space="preserve">s Service and </w:t>
      </w:r>
      <w:r w:rsidR="00254120">
        <w:t>Local Housing Authorities</w:t>
      </w:r>
      <w:r w:rsidR="002F2764" w:rsidRPr="002B0FD0">
        <w:t xml:space="preserve"> </w:t>
      </w:r>
      <w:r w:rsidR="005B2529" w:rsidRPr="002B0FD0">
        <w:t xml:space="preserve">have overall responsibility for its implementation via their </w:t>
      </w:r>
      <w:r w:rsidR="00254120">
        <w:t>t</w:t>
      </w:r>
      <w:r w:rsidR="005B2529" w:rsidRPr="002B0FD0">
        <w:t>eams and front-line workers.</w:t>
      </w:r>
      <w:r w:rsidR="003358A0">
        <w:t xml:space="preserve"> </w:t>
      </w:r>
    </w:p>
    <w:p w14:paraId="1F32DE55" w14:textId="50D143A0" w:rsidR="00322B24" w:rsidRDefault="00322B24">
      <w:pPr>
        <w:spacing w:line="259" w:lineRule="auto"/>
        <w:rPr>
          <w:rFonts w:ascii="Arial" w:eastAsia="Times New Roman" w:hAnsi="Arial" w:cs="Arial"/>
          <w:b/>
          <w:bCs/>
          <w:sz w:val="24"/>
          <w:szCs w:val="24"/>
          <w:lang w:eastAsia="en-GB"/>
        </w:rPr>
      </w:pPr>
    </w:p>
    <w:p w14:paraId="5578B51F" w14:textId="0C11BAAB" w:rsidR="002F2764" w:rsidRPr="00322B24" w:rsidRDefault="005B2529" w:rsidP="00D31AE9">
      <w:pPr>
        <w:pStyle w:val="Heading1"/>
      </w:pPr>
      <w:bookmarkStart w:id="14" w:name="_Toc161215624"/>
      <w:r w:rsidRPr="00322B24">
        <w:t>ELIGIBLITY</w:t>
      </w:r>
      <w:bookmarkEnd w:id="14"/>
    </w:p>
    <w:p w14:paraId="6163163F" w14:textId="344D329E" w:rsidR="002F2764" w:rsidRPr="00870179" w:rsidRDefault="002A53E7" w:rsidP="002A53E7">
      <w:pPr>
        <w:pStyle w:val="BodyText"/>
        <w:rPr>
          <w:b/>
          <w:bCs/>
          <w:color w:val="2F5496" w:themeColor="accent1" w:themeShade="BF"/>
        </w:rPr>
      </w:pPr>
      <w:r>
        <w:t>4.1</w:t>
      </w:r>
      <w:r>
        <w:tab/>
      </w:r>
      <w:r w:rsidR="002F2764" w:rsidRPr="002B0FD0">
        <w:t xml:space="preserve">This </w:t>
      </w:r>
      <w:r w:rsidR="00CA58A4">
        <w:t>P</w:t>
      </w:r>
      <w:r w:rsidR="002F2764" w:rsidRPr="002B0FD0">
        <w:t>rotocol outlines the process for meeting the accommodation needs of young people defined as Care Leavers by The Children (Leaving Care) Act 2000 including the following:</w:t>
      </w:r>
    </w:p>
    <w:p w14:paraId="03394270" w14:textId="77777777" w:rsidR="00870179" w:rsidRPr="002B0FD0" w:rsidRDefault="00870179" w:rsidP="002A53E7">
      <w:pPr>
        <w:pStyle w:val="contentwithnumbers"/>
        <w:numPr>
          <w:ilvl w:val="0"/>
          <w:numId w:val="0"/>
        </w:numPr>
        <w:ind w:left="862"/>
      </w:pPr>
    </w:p>
    <w:p w14:paraId="5FB50861" w14:textId="0F990DFA" w:rsidR="00870179" w:rsidRDefault="002F2764">
      <w:pPr>
        <w:pStyle w:val="BodyText"/>
        <w:numPr>
          <w:ilvl w:val="0"/>
          <w:numId w:val="3"/>
        </w:numPr>
      </w:pPr>
      <w:r w:rsidRPr="00947AC2">
        <w:t xml:space="preserve">Eligible young people aged 16 or 17 who are either subject to a Care Order or who are accommodated by the </w:t>
      </w:r>
      <w:r w:rsidR="003358A0">
        <w:t>L</w:t>
      </w:r>
      <w:r w:rsidRPr="00947AC2">
        <w:t xml:space="preserve">ocal </w:t>
      </w:r>
      <w:r w:rsidR="003358A0">
        <w:t>A</w:t>
      </w:r>
      <w:r w:rsidRPr="00947AC2">
        <w:t xml:space="preserve">uthority for at least 13 weeks since their 14th birthday and on or after their 16th </w:t>
      </w:r>
      <w:r w:rsidR="0052154F" w:rsidRPr="00947AC2">
        <w:t>birthday.</w:t>
      </w:r>
    </w:p>
    <w:p w14:paraId="3F4E8002" w14:textId="77777777" w:rsidR="0052154F" w:rsidRDefault="0052154F" w:rsidP="0052154F">
      <w:pPr>
        <w:pStyle w:val="BodyText"/>
        <w:ind w:firstLine="0"/>
      </w:pPr>
    </w:p>
    <w:p w14:paraId="496777D2" w14:textId="399FBA5C" w:rsidR="002F2764" w:rsidRDefault="002F2764">
      <w:pPr>
        <w:pStyle w:val="BodyText"/>
        <w:numPr>
          <w:ilvl w:val="0"/>
          <w:numId w:val="3"/>
        </w:numPr>
      </w:pPr>
      <w:r w:rsidRPr="00947AC2">
        <w:t>Relevant young people aged 16 or 17 who are no longer Looked After but for whom Children's Social Care are responsible for maintaining in suitable accommodation and providing financial support. These young people cannot, subject to some exceptions due to a disability or being a parent, claim welfare benefits</w:t>
      </w:r>
      <w:r w:rsidR="00A65C1E" w:rsidRPr="00947AC2">
        <w:t xml:space="preserve"> under the age of </w:t>
      </w:r>
      <w:r w:rsidR="0052154F" w:rsidRPr="00947AC2">
        <w:t>18.</w:t>
      </w:r>
    </w:p>
    <w:p w14:paraId="3F69D99C" w14:textId="77777777" w:rsidR="0052154F" w:rsidRDefault="0052154F" w:rsidP="0052154F">
      <w:pPr>
        <w:pStyle w:val="ListParagraph"/>
      </w:pPr>
    </w:p>
    <w:p w14:paraId="216C85B6" w14:textId="33786DEE" w:rsidR="002F2764" w:rsidRDefault="002F2764">
      <w:pPr>
        <w:pStyle w:val="BodyText"/>
        <w:numPr>
          <w:ilvl w:val="0"/>
          <w:numId w:val="3"/>
        </w:numPr>
      </w:pPr>
      <w:r w:rsidRPr="002B0FD0">
        <w:t xml:space="preserve">Former Relevant young people aged 18 to 25 who have previously been either eligible or relevant. These young people can access benefits but continue to receive </w:t>
      </w:r>
      <w:r w:rsidR="003358A0">
        <w:t>L</w:t>
      </w:r>
      <w:r w:rsidRPr="002B0FD0">
        <w:t xml:space="preserve">eaving </w:t>
      </w:r>
      <w:r w:rsidR="003358A0">
        <w:t>C</w:t>
      </w:r>
      <w:r w:rsidRPr="002B0FD0">
        <w:t xml:space="preserve">are support </w:t>
      </w:r>
      <w:r w:rsidR="0052154F" w:rsidRPr="002B0FD0">
        <w:t>services.</w:t>
      </w:r>
    </w:p>
    <w:p w14:paraId="24587421" w14:textId="77777777" w:rsidR="0052154F" w:rsidRDefault="0052154F" w:rsidP="0052154F">
      <w:pPr>
        <w:pStyle w:val="ListParagraph"/>
      </w:pPr>
    </w:p>
    <w:p w14:paraId="5B526976" w14:textId="599C0C8D" w:rsidR="002F2764" w:rsidRPr="0052154F" w:rsidRDefault="002F2764">
      <w:pPr>
        <w:pStyle w:val="BodyText"/>
        <w:numPr>
          <w:ilvl w:val="0"/>
          <w:numId w:val="3"/>
        </w:numPr>
        <w:rPr>
          <w:color w:val="808080" w:themeColor="background1" w:themeShade="80"/>
        </w:rPr>
      </w:pPr>
      <w:r w:rsidRPr="002B0FD0">
        <w:t xml:space="preserve">Qualifying children under 21 who stopped being </w:t>
      </w:r>
      <w:r w:rsidR="003358A0">
        <w:t>L</w:t>
      </w:r>
      <w:r w:rsidRPr="002B0FD0">
        <w:t xml:space="preserve">ooked </w:t>
      </w:r>
      <w:r w:rsidR="003358A0">
        <w:t>A</w:t>
      </w:r>
      <w:r w:rsidRPr="002B0FD0">
        <w:t xml:space="preserve">fter, after the age of 16 </w:t>
      </w:r>
      <w:r w:rsidRPr="00A41130">
        <w:t xml:space="preserve">and </w:t>
      </w:r>
      <w:r w:rsidR="00AE0CC3" w:rsidRPr="00A41130">
        <w:t>are</w:t>
      </w:r>
      <w:r w:rsidRPr="00A41130">
        <w:t xml:space="preserve"> </w:t>
      </w:r>
      <w:r w:rsidRPr="002B0FD0">
        <w:t xml:space="preserve">in full time higher or further education. This also includes young people who </w:t>
      </w:r>
      <w:r w:rsidRPr="00A41130">
        <w:t xml:space="preserve">are </w:t>
      </w:r>
      <w:r w:rsidR="00AE0CC3" w:rsidRPr="00A41130">
        <w:t>subject to</w:t>
      </w:r>
      <w:r w:rsidRPr="00A41130">
        <w:t xml:space="preserve"> </w:t>
      </w:r>
      <w:r w:rsidRPr="002B0FD0">
        <w:t xml:space="preserve">a special guardianship </w:t>
      </w:r>
      <w:r w:rsidR="0052154F" w:rsidRPr="002B0FD0">
        <w:t>order.</w:t>
      </w:r>
    </w:p>
    <w:p w14:paraId="7081DD5D" w14:textId="77777777" w:rsidR="0052154F" w:rsidRDefault="0052154F" w:rsidP="0052154F">
      <w:pPr>
        <w:pStyle w:val="ListParagraph"/>
        <w:rPr>
          <w:color w:val="808080" w:themeColor="background1" w:themeShade="80"/>
        </w:rPr>
      </w:pPr>
    </w:p>
    <w:p w14:paraId="03A4C59D" w14:textId="2CDBD57E" w:rsidR="002F2764" w:rsidRPr="0052154F" w:rsidRDefault="002F2764">
      <w:pPr>
        <w:pStyle w:val="BodyText"/>
        <w:numPr>
          <w:ilvl w:val="0"/>
          <w:numId w:val="3"/>
        </w:numPr>
      </w:pPr>
      <w:r w:rsidRPr="002B0FD0">
        <w:rPr>
          <w:shd w:val="clear" w:color="auto" w:fill="FFFFFF"/>
        </w:rPr>
        <w:t xml:space="preserve">Unaccompanied Asylum Seekers who are eligible for a Leaving Care service and have been granted refugee status. Also, those who qualify and given leave to remain up to the age of 20 or an extension beyond the age of 18 for a minimum of one </w:t>
      </w:r>
      <w:r w:rsidR="0052154F" w:rsidRPr="002B0FD0">
        <w:rPr>
          <w:shd w:val="clear" w:color="auto" w:fill="FFFFFF"/>
        </w:rPr>
        <w:t>year.</w:t>
      </w:r>
    </w:p>
    <w:p w14:paraId="40F8D151" w14:textId="77777777" w:rsidR="0052154F" w:rsidRDefault="0052154F" w:rsidP="0052154F">
      <w:pPr>
        <w:pStyle w:val="ListParagraph"/>
      </w:pPr>
    </w:p>
    <w:p w14:paraId="633DC12B" w14:textId="70FBD544" w:rsidR="002F2764" w:rsidRDefault="002F2764">
      <w:pPr>
        <w:pStyle w:val="BodyText"/>
        <w:numPr>
          <w:ilvl w:val="0"/>
          <w:numId w:val="3"/>
        </w:numPr>
      </w:pPr>
      <w:r w:rsidRPr="002B0FD0">
        <w:t>Care Leavers in custody</w:t>
      </w:r>
      <w:r w:rsidR="0052154F">
        <w:t>.</w:t>
      </w:r>
    </w:p>
    <w:p w14:paraId="0F602827" w14:textId="77777777" w:rsidR="0052154F" w:rsidRDefault="0052154F" w:rsidP="0052154F">
      <w:pPr>
        <w:pStyle w:val="ListParagraph"/>
      </w:pPr>
    </w:p>
    <w:p w14:paraId="5328841C" w14:textId="621594D7" w:rsidR="002F2764" w:rsidRDefault="002F2764">
      <w:pPr>
        <w:pStyle w:val="BodyText"/>
        <w:numPr>
          <w:ilvl w:val="0"/>
          <w:numId w:val="3"/>
        </w:numPr>
      </w:pPr>
      <w:r w:rsidRPr="00134DBE">
        <w:t xml:space="preserve">Care Leavers from Surrey but residing outside of the Surrey </w:t>
      </w:r>
      <w:r w:rsidR="0052154F" w:rsidRPr="00134DBE">
        <w:t>area.</w:t>
      </w:r>
    </w:p>
    <w:p w14:paraId="5B07875F" w14:textId="77777777" w:rsidR="0052154F" w:rsidRDefault="0052154F" w:rsidP="0052154F">
      <w:pPr>
        <w:pStyle w:val="ListParagraph"/>
      </w:pPr>
    </w:p>
    <w:p w14:paraId="3C0624C5" w14:textId="7CAE16E1" w:rsidR="009D54E2" w:rsidRPr="00870179" w:rsidRDefault="002F2764">
      <w:pPr>
        <w:pStyle w:val="BodyText"/>
        <w:numPr>
          <w:ilvl w:val="0"/>
          <w:numId w:val="4"/>
        </w:numPr>
        <w:rPr>
          <w:color w:val="ED7D31" w:themeColor="accent2"/>
        </w:rPr>
      </w:pPr>
      <w:r w:rsidRPr="00206FC9">
        <w:t xml:space="preserve">Care Leavers </w:t>
      </w:r>
      <w:r w:rsidR="000B566F" w:rsidRPr="00206FC9">
        <w:t xml:space="preserve">where another Council is the corporate parent, but they have been living in Surrey for 2 years, </w:t>
      </w:r>
      <w:r w:rsidR="00A41130" w:rsidRPr="00206FC9">
        <w:t>providing some of this time was prior to their 16</w:t>
      </w:r>
      <w:r w:rsidR="00A41130" w:rsidRPr="00206FC9">
        <w:rPr>
          <w:vertAlign w:val="superscript"/>
        </w:rPr>
        <w:t>th</w:t>
      </w:r>
      <w:r w:rsidR="00A41130" w:rsidRPr="00206FC9">
        <w:t xml:space="preserve"> birthday.</w:t>
      </w:r>
      <w:r w:rsidR="003358A0">
        <w:t xml:space="preserve"> </w:t>
      </w:r>
    </w:p>
    <w:p w14:paraId="57A74AC5" w14:textId="77777777" w:rsidR="00870179" w:rsidRPr="00870179" w:rsidRDefault="00870179" w:rsidP="004432C6">
      <w:pPr>
        <w:pStyle w:val="BodyText"/>
      </w:pPr>
    </w:p>
    <w:p w14:paraId="0DBE878E" w14:textId="27FF8469" w:rsidR="002F2764" w:rsidRPr="00870179" w:rsidRDefault="002F2764" w:rsidP="004432C6">
      <w:pPr>
        <w:pStyle w:val="BodyText"/>
      </w:pPr>
      <w:r w:rsidRPr="00870179">
        <w:t xml:space="preserve">More information can be found in the </w:t>
      </w:r>
      <w:hyperlink r:id="rId16" w:history="1">
        <w:r w:rsidR="00D675A1" w:rsidRPr="00D675A1">
          <w:rPr>
            <w:rStyle w:val="Hyperlink"/>
          </w:rPr>
          <w:t>Leaving Care and Transition Policy</w:t>
        </w:r>
      </w:hyperlink>
    </w:p>
    <w:p w14:paraId="3DC92CBD" w14:textId="651B4996" w:rsidR="00322B24" w:rsidRPr="00870179" w:rsidRDefault="00322B24" w:rsidP="004432C6">
      <w:pPr>
        <w:pStyle w:val="BodyText"/>
      </w:pPr>
    </w:p>
    <w:p w14:paraId="0313FA03" w14:textId="75183C2B" w:rsidR="005B2529" w:rsidRPr="00322B24" w:rsidRDefault="005B2529" w:rsidP="00D31AE9">
      <w:pPr>
        <w:pStyle w:val="Heading1"/>
      </w:pPr>
      <w:bookmarkStart w:id="15" w:name="_Toc161215625"/>
      <w:r w:rsidRPr="00322B24">
        <w:t>IMPL</w:t>
      </w:r>
      <w:r w:rsidR="00106442" w:rsidRPr="00322B24">
        <w:t>E</w:t>
      </w:r>
      <w:r w:rsidRPr="00322B24">
        <w:t>MENTATION &amp; DEVELOPMENT</w:t>
      </w:r>
      <w:bookmarkEnd w:id="15"/>
    </w:p>
    <w:p w14:paraId="27ED3867" w14:textId="17726B2D" w:rsidR="009646F7" w:rsidRDefault="00633E17" w:rsidP="00633E17">
      <w:pPr>
        <w:pStyle w:val="BodyText"/>
      </w:pPr>
      <w:r>
        <w:lastRenderedPageBreak/>
        <w:t>5.1</w:t>
      </w:r>
      <w:r>
        <w:tab/>
      </w:r>
      <w:r w:rsidR="005B2529" w:rsidRPr="009646F7">
        <w:t xml:space="preserve">The Protocol will be embedded via information sharing sessions across all services </w:t>
      </w:r>
      <w:r w:rsidR="004D3167" w:rsidRPr="009646F7">
        <w:t>working with Care Leavers.</w:t>
      </w:r>
      <w:r w:rsidR="002F2764" w:rsidRPr="009646F7">
        <w:t xml:space="preserve"> </w:t>
      </w:r>
      <w:r w:rsidR="005B2529" w:rsidRPr="009646F7">
        <w:t>This will include:</w:t>
      </w:r>
    </w:p>
    <w:p w14:paraId="4A573F10" w14:textId="77777777" w:rsidR="009D54E2" w:rsidRPr="009646F7" w:rsidRDefault="009D54E2" w:rsidP="004432C6">
      <w:pPr>
        <w:pStyle w:val="BodyText"/>
      </w:pPr>
    </w:p>
    <w:p w14:paraId="2E47FEF5" w14:textId="0E357B7F" w:rsidR="009646F7" w:rsidRPr="009646F7" w:rsidRDefault="002F2764">
      <w:pPr>
        <w:pStyle w:val="BodyText"/>
        <w:numPr>
          <w:ilvl w:val="0"/>
          <w:numId w:val="9"/>
        </w:numPr>
      </w:pPr>
      <w:r w:rsidRPr="5CC53F1F">
        <w:t xml:space="preserve">Information sessions </w:t>
      </w:r>
      <w:r w:rsidR="005B2529" w:rsidRPr="5CC53F1F">
        <w:t>outlining the key aspects and statutory duties of relevant services</w:t>
      </w:r>
      <w:r w:rsidRPr="5CC53F1F">
        <w:t xml:space="preserve">. </w:t>
      </w:r>
      <w:r w:rsidR="00A41130">
        <w:t>It will be the joint responsibility of the Care Leaver</w:t>
      </w:r>
      <w:r w:rsidR="00AB585E">
        <w:t>’</w:t>
      </w:r>
      <w:r w:rsidR="00A41130">
        <w:t xml:space="preserve">s Service and the Local Housing Authorities to arrange these sessions. One of the sessions will be recorded so that all staff have access to this information. </w:t>
      </w:r>
    </w:p>
    <w:p w14:paraId="27DEEDA8" w14:textId="01217AC0" w:rsidR="009646F7" w:rsidRPr="003358A0" w:rsidRDefault="005B2529">
      <w:pPr>
        <w:pStyle w:val="BodyText"/>
        <w:numPr>
          <w:ilvl w:val="0"/>
          <w:numId w:val="9"/>
        </w:numPr>
      </w:pPr>
      <w:r w:rsidRPr="009646F7">
        <w:t>Inclusion in induction training</w:t>
      </w:r>
      <w:r w:rsidR="00106442">
        <w:t xml:space="preserve"> and information packs</w:t>
      </w:r>
      <w:r w:rsidRPr="009646F7">
        <w:t xml:space="preserve"> for new members of</w:t>
      </w:r>
      <w:r w:rsidR="002F2764" w:rsidRPr="009646F7">
        <w:t xml:space="preserve"> staff </w:t>
      </w:r>
      <w:r w:rsidR="002F2764" w:rsidRPr="003358A0">
        <w:t xml:space="preserve">working with </w:t>
      </w:r>
      <w:r w:rsidR="004D3167" w:rsidRPr="003358A0">
        <w:t>C</w:t>
      </w:r>
      <w:r w:rsidR="002F2764" w:rsidRPr="003358A0">
        <w:t xml:space="preserve">are </w:t>
      </w:r>
      <w:r w:rsidR="004D3167" w:rsidRPr="003358A0">
        <w:t>L</w:t>
      </w:r>
      <w:r w:rsidR="002F2764" w:rsidRPr="003358A0">
        <w:t xml:space="preserve">eavers or within </w:t>
      </w:r>
      <w:r w:rsidR="004D3167" w:rsidRPr="003358A0">
        <w:t>Local Housing Authorities</w:t>
      </w:r>
      <w:r w:rsidR="002F2764" w:rsidRPr="003358A0">
        <w:t>.</w:t>
      </w:r>
    </w:p>
    <w:p w14:paraId="5D5EFB0F" w14:textId="19E81B9C" w:rsidR="005B2529" w:rsidRPr="003358A0" w:rsidRDefault="005B2529">
      <w:pPr>
        <w:pStyle w:val="BodyText"/>
        <w:numPr>
          <w:ilvl w:val="0"/>
          <w:numId w:val="9"/>
        </w:numPr>
      </w:pPr>
      <w:r w:rsidRPr="003358A0">
        <w:t>Team meetings</w:t>
      </w:r>
      <w:r w:rsidR="002F2764" w:rsidRPr="003358A0">
        <w:t>.</w:t>
      </w:r>
    </w:p>
    <w:p w14:paraId="7877FC8C" w14:textId="6512CC32" w:rsidR="00F562B4" w:rsidRPr="003358A0" w:rsidRDefault="00CA58A4">
      <w:pPr>
        <w:pStyle w:val="BodyText"/>
        <w:numPr>
          <w:ilvl w:val="0"/>
          <w:numId w:val="9"/>
        </w:numPr>
      </w:pPr>
      <w:r w:rsidRPr="003358A0">
        <w:t>A link to this</w:t>
      </w:r>
      <w:r w:rsidR="00F562B4" w:rsidRPr="003358A0">
        <w:t xml:space="preserve"> </w:t>
      </w:r>
      <w:r w:rsidRPr="003358A0">
        <w:t>P</w:t>
      </w:r>
      <w:r w:rsidR="00F562B4" w:rsidRPr="003358A0">
        <w:t xml:space="preserve">rotocol </w:t>
      </w:r>
      <w:r w:rsidRPr="003358A0">
        <w:t xml:space="preserve">will be included in </w:t>
      </w:r>
      <w:r w:rsidR="00F562B4" w:rsidRPr="003358A0">
        <w:t>the Care Leavers local offer.</w:t>
      </w:r>
    </w:p>
    <w:p w14:paraId="3F58EC0C" w14:textId="071C2905" w:rsidR="00322B24" w:rsidRDefault="00322B24">
      <w:pPr>
        <w:spacing w:line="259" w:lineRule="auto"/>
        <w:rPr>
          <w:rFonts w:ascii="Arial" w:hAnsi="Arial" w:cs="Arial"/>
          <w:b/>
          <w:bCs/>
        </w:rPr>
      </w:pPr>
    </w:p>
    <w:p w14:paraId="1FD25CAC" w14:textId="4BFCE138" w:rsidR="005B2529" w:rsidRPr="00322B24" w:rsidRDefault="005B2529" w:rsidP="0052154F">
      <w:pPr>
        <w:pStyle w:val="Heading1"/>
        <w:jc w:val="left"/>
      </w:pPr>
      <w:bookmarkStart w:id="16" w:name="_Toc161215626"/>
      <w:r w:rsidRPr="00322B24">
        <w:t>TRANSITION</w:t>
      </w:r>
      <w:r w:rsidR="004A096D" w:rsidRPr="00322B24">
        <w:t>S</w:t>
      </w:r>
      <w:r w:rsidRPr="00322B24">
        <w:t xml:space="preserve"> PLANNING </w:t>
      </w:r>
      <w:r w:rsidR="004A096D" w:rsidRPr="00322B24">
        <w:t>FOR CARE LEAVERS BEFORE THEY LEAVE CARE</w:t>
      </w:r>
      <w:bookmarkEnd w:id="16"/>
    </w:p>
    <w:p w14:paraId="6439ED60" w14:textId="77777777" w:rsidR="005B2529" w:rsidRDefault="005B2529" w:rsidP="005B2529">
      <w:pPr>
        <w:pStyle w:val="Default"/>
        <w:ind w:right="685"/>
        <w:jc w:val="both"/>
        <w:rPr>
          <w:color w:val="auto"/>
          <w:sz w:val="22"/>
          <w:szCs w:val="22"/>
        </w:rPr>
      </w:pPr>
    </w:p>
    <w:p w14:paraId="19125011" w14:textId="5ABC7987" w:rsidR="005B2529" w:rsidRPr="00CE5CAE" w:rsidRDefault="00633E17" w:rsidP="00633E17">
      <w:pPr>
        <w:pStyle w:val="BodyText"/>
        <w:rPr>
          <w:color w:val="FF0000"/>
        </w:rPr>
      </w:pPr>
      <w:r>
        <w:t>6.1</w:t>
      </w:r>
      <w:r>
        <w:tab/>
      </w:r>
      <w:r w:rsidR="00D31D6F" w:rsidRPr="009646F7">
        <w:t>Surrey County Council and its Districts and Boroughs are committed to ensuring that Care Leavers are supported to access suitable accommodation</w:t>
      </w:r>
      <w:r w:rsidR="00D8673E">
        <w:t>.</w:t>
      </w:r>
      <w:r w:rsidR="003358A0">
        <w:t xml:space="preserve"> </w:t>
      </w:r>
      <w:r w:rsidR="00D31D6F" w:rsidRPr="009646F7">
        <w:t>To achieve this, it is important that planning starts as early as possible and that the Care Leaver is fully involved</w:t>
      </w:r>
      <w:r w:rsidR="007D62D6">
        <w:t xml:space="preserve"> </w:t>
      </w:r>
      <w:r w:rsidR="007D62D6" w:rsidRPr="00FD776C">
        <w:t>as well as carers and others with responsibility for providing services and support</w:t>
      </w:r>
      <w:r w:rsidR="00D31D6F" w:rsidRPr="00FD776C">
        <w:t xml:space="preserve">. </w:t>
      </w:r>
      <w:r w:rsidR="005B2529" w:rsidRPr="00FD776C">
        <w:t xml:space="preserve">We recognise that </w:t>
      </w:r>
      <w:r w:rsidR="007D62D6" w:rsidRPr="00FD776C">
        <w:t xml:space="preserve">care leavers will have varying needs and levels of maturity and will not all be ready to manage alone at a certain age.  Planned moves into independence will take account of individual needs and any support available. </w:t>
      </w:r>
      <w:r w:rsidR="007D62D6">
        <w:t>W</w:t>
      </w:r>
      <w:r w:rsidR="005B2529" w:rsidRPr="00A41130">
        <w:t>e are committed to offering a range of accommodation options that can provide appropriate support and accommodation to meet varying need</w:t>
      </w:r>
      <w:r w:rsidR="00AE0CC3" w:rsidRPr="00A41130">
        <w:t>s. These options are outlined in section 7 below.</w:t>
      </w:r>
    </w:p>
    <w:p w14:paraId="7D412F45" w14:textId="77777777" w:rsidR="00CE5CAE" w:rsidRPr="009646F7" w:rsidRDefault="00CE5CAE" w:rsidP="00633E17">
      <w:pPr>
        <w:pStyle w:val="BodyText"/>
      </w:pPr>
    </w:p>
    <w:p w14:paraId="1ECB2392" w14:textId="548F383D" w:rsidR="008768B7" w:rsidRPr="007D62D6" w:rsidRDefault="00633E17" w:rsidP="00633E17">
      <w:pPr>
        <w:pStyle w:val="BodyText"/>
        <w:rPr>
          <w:color w:val="FF0000"/>
        </w:rPr>
      </w:pPr>
      <w:r>
        <w:t>6.2</w:t>
      </w:r>
      <w:r>
        <w:tab/>
      </w:r>
      <w:r w:rsidR="00376BDB" w:rsidRPr="000B566F">
        <w:t>Each young person’s personal advis</w:t>
      </w:r>
      <w:r w:rsidR="00E07BB6">
        <w:t>o</w:t>
      </w:r>
      <w:r w:rsidR="00376BDB" w:rsidRPr="000B566F">
        <w:t>r will be responsible for completing a</w:t>
      </w:r>
      <w:r w:rsidR="00247179">
        <w:t xml:space="preserve">n </w:t>
      </w:r>
      <w:r w:rsidR="00247179" w:rsidRPr="00E86F37">
        <w:t>independence</w:t>
      </w:r>
      <w:r w:rsidR="00376BDB" w:rsidRPr="00E86F37">
        <w:t xml:space="preserve"> checklist</w:t>
      </w:r>
      <w:r w:rsidR="00247179" w:rsidRPr="00E86F37">
        <w:t xml:space="preserve"> as part of the pathway planning process</w:t>
      </w:r>
      <w:r w:rsidR="00376BDB" w:rsidRPr="000B566F">
        <w:t xml:space="preserve"> which will outline the areas of focus in their preparation for independence. Based on the areas identified in this checklist, </w:t>
      </w:r>
      <w:r w:rsidR="008768B7" w:rsidRPr="000B566F">
        <w:t xml:space="preserve">young people will be provided with </w:t>
      </w:r>
      <w:r w:rsidR="00376BDB" w:rsidRPr="000B566F">
        <w:t>the relevant sections of the Care Leaver</w:t>
      </w:r>
      <w:r w:rsidR="00AB585E">
        <w:t>’</w:t>
      </w:r>
      <w:r w:rsidR="00376BDB" w:rsidRPr="000B566F">
        <w:t>s Service</w:t>
      </w:r>
      <w:r w:rsidR="00254120" w:rsidRPr="000B566F">
        <w:t xml:space="preserve"> ‘independent</w:t>
      </w:r>
      <w:r w:rsidR="008768B7" w:rsidRPr="000B566F">
        <w:t xml:space="preserve"> living skills’ pack </w:t>
      </w:r>
      <w:r w:rsidR="00376BDB" w:rsidRPr="000B566F">
        <w:t xml:space="preserve">for completion. </w:t>
      </w:r>
      <w:r w:rsidR="008768B7" w:rsidRPr="000B566F">
        <w:t>Evidence that the young person has engaged with the information in this pack is used as one of the indicators of their readiness for independence</w:t>
      </w:r>
      <w:r w:rsidR="00254120" w:rsidRPr="000B566F">
        <w:t xml:space="preserve"> </w:t>
      </w:r>
      <w:r w:rsidR="00CA58A4" w:rsidRPr="000B566F">
        <w:t>together with</w:t>
      </w:r>
      <w:r w:rsidR="00254120" w:rsidRPr="000B566F">
        <w:t xml:space="preserve"> their </w:t>
      </w:r>
      <w:r w:rsidR="00553DAB" w:rsidRPr="000B566F">
        <w:t>P</w:t>
      </w:r>
      <w:r w:rsidR="00254120" w:rsidRPr="000B566F">
        <w:t xml:space="preserve">athway </w:t>
      </w:r>
      <w:r w:rsidR="00553DAB" w:rsidRPr="000B566F">
        <w:t>P</w:t>
      </w:r>
      <w:r w:rsidR="00254120" w:rsidRPr="000B566F">
        <w:t xml:space="preserve">lan. </w:t>
      </w:r>
      <w:r w:rsidR="007D62D6">
        <w:t xml:space="preserve">  </w:t>
      </w:r>
      <w:r w:rsidR="007D62D6" w:rsidRPr="00FD776C">
        <w:t>The personal advisor will also attend</w:t>
      </w:r>
      <w:r w:rsidR="00F6041E">
        <w:t xml:space="preserve"> the last two</w:t>
      </w:r>
      <w:r w:rsidR="007D62D6" w:rsidRPr="00FD776C">
        <w:t xml:space="preserve"> Looked After Child review meetings</w:t>
      </w:r>
      <w:r w:rsidR="007D4A83">
        <w:t xml:space="preserve"> </w:t>
      </w:r>
      <w:r w:rsidR="00F6041E">
        <w:t>immediately prior to the young person’s 18</w:t>
      </w:r>
      <w:r w:rsidR="00F6041E" w:rsidRPr="00F6041E">
        <w:rPr>
          <w:vertAlign w:val="superscript"/>
        </w:rPr>
        <w:t>th</w:t>
      </w:r>
      <w:r w:rsidR="00F6041E">
        <w:t xml:space="preserve"> birthday.</w:t>
      </w:r>
    </w:p>
    <w:p w14:paraId="7870AF61" w14:textId="77777777" w:rsidR="00376BDB" w:rsidRPr="009646F7" w:rsidRDefault="00376BDB" w:rsidP="00633E17">
      <w:pPr>
        <w:pStyle w:val="BodyText"/>
      </w:pPr>
    </w:p>
    <w:p w14:paraId="2B2B97CD" w14:textId="64757175" w:rsidR="00380072" w:rsidRPr="00380072" w:rsidRDefault="00633E17" w:rsidP="00633E17">
      <w:pPr>
        <w:pStyle w:val="BodyText"/>
      </w:pPr>
      <w:r>
        <w:t>6.3</w:t>
      </w:r>
      <w:r>
        <w:tab/>
      </w:r>
      <w:r w:rsidR="007D4A83" w:rsidRPr="009C4117">
        <w:t>Within Looked After Review meetings</w:t>
      </w:r>
      <w:r w:rsidR="00AB585E" w:rsidRPr="009C4117">
        <w:t>,</w:t>
      </w:r>
      <w:r w:rsidR="007D4A83" w:rsidRPr="009C4117">
        <w:t xml:space="preserve"> Independent Reviewing Officers will ensure young people are aware of their housing options, that they are</w:t>
      </w:r>
      <w:r w:rsidR="004447B7" w:rsidRPr="009C4117">
        <w:t xml:space="preserve"> fully</w:t>
      </w:r>
      <w:r w:rsidR="007D4A83" w:rsidRPr="009C4117">
        <w:t xml:space="preserve"> registered with housing </w:t>
      </w:r>
      <w:r w:rsidR="00E00B00" w:rsidRPr="009C4117">
        <w:t>authorities,</w:t>
      </w:r>
      <w:r w:rsidR="007D4A83" w:rsidRPr="009C4117">
        <w:t xml:space="preserve"> and they have a realistic understanding of the options available to them for accommodation arrangements post 18.  </w:t>
      </w:r>
    </w:p>
    <w:p w14:paraId="2DDA4F93" w14:textId="77777777" w:rsidR="00380072" w:rsidRPr="005D622B" w:rsidRDefault="00380072" w:rsidP="00633E17">
      <w:pPr>
        <w:pStyle w:val="BodyText"/>
      </w:pPr>
    </w:p>
    <w:p w14:paraId="359E0173" w14:textId="242A775E" w:rsidR="001B3029" w:rsidRDefault="00633E17" w:rsidP="00633E17">
      <w:pPr>
        <w:pStyle w:val="BodyText"/>
      </w:pPr>
      <w:r>
        <w:t>6.4</w:t>
      </w:r>
      <w:r>
        <w:tab/>
      </w:r>
      <w:r w:rsidR="004D3167" w:rsidRPr="2DE92053">
        <w:t>A</w:t>
      </w:r>
      <w:r w:rsidR="005B2529" w:rsidRPr="2DE92053">
        <w:t xml:space="preserve">longside listening to the wishes and feelings of the </w:t>
      </w:r>
      <w:r w:rsidR="004D3167" w:rsidRPr="2DE92053">
        <w:t>C</w:t>
      </w:r>
      <w:r w:rsidR="005B2529" w:rsidRPr="2DE92053">
        <w:t xml:space="preserve">are </w:t>
      </w:r>
      <w:r w:rsidR="004D3167" w:rsidRPr="2DE92053">
        <w:t>L</w:t>
      </w:r>
      <w:r w:rsidR="005B2529" w:rsidRPr="2DE92053">
        <w:t>eaver, S</w:t>
      </w:r>
      <w:r w:rsidR="00D31D6F" w:rsidRPr="2DE92053">
        <w:t xml:space="preserve">urrey County Council </w:t>
      </w:r>
      <w:r w:rsidR="005B2529" w:rsidRPr="2DE92053">
        <w:t>will ensure:</w:t>
      </w:r>
    </w:p>
    <w:p w14:paraId="09AA5F83" w14:textId="77777777" w:rsidR="001B3029" w:rsidRPr="001B3029" w:rsidRDefault="001B3029" w:rsidP="00633E17">
      <w:pPr>
        <w:pStyle w:val="BodyText"/>
      </w:pPr>
    </w:p>
    <w:p w14:paraId="7503325C" w14:textId="6B550C63" w:rsidR="001B3029" w:rsidRDefault="001B3029">
      <w:pPr>
        <w:pStyle w:val="BodyText"/>
        <w:numPr>
          <w:ilvl w:val="0"/>
          <w:numId w:val="5"/>
        </w:numPr>
      </w:pPr>
      <w:r w:rsidRPr="001B3029">
        <w:lastRenderedPageBreak/>
        <w:t>All young people eligible for the Care Leaver</w:t>
      </w:r>
      <w:r w:rsidR="00AB585E">
        <w:t>’</w:t>
      </w:r>
      <w:r w:rsidRPr="001B3029">
        <w:t>s Service are allocated a personal advisor (PA) on or around their 16</w:t>
      </w:r>
      <w:r w:rsidRPr="001B3029">
        <w:rPr>
          <w:vertAlign w:val="superscript"/>
        </w:rPr>
        <w:t>th</w:t>
      </w:r>
      <w:r w:rsidRPr="001B3029">
        <w:t xml:space="preserve"> birthday. </w:t>
      </w:r>
    </w:p>
    <w:p w14:paraId="7103BA54" w14:textId="77777777" w:rsidR="00CE5CAE" w:rsidRDefault="00CE5CAE" w:rsidP="004432C6">
      <w:pPr>
        <w:pStyle w:val="BodyText"/>
      </w:pPr>
    </w:p>
    <w:p w14:paraId="2D0A1141" w14:textId="455CFC7D" w:rsidR="004564BE" w:rsidRDefault="004564BE">
      <w:pPr>
        <w:pStyle w:val="BodyText"/>
        <w:numPr>
          <w:ilvl w:val="0"/>
          <w:numId w:val="5"/>
        </w:numPr>
      </w:pPr>
      <w:r w:rsidRPr="004564BE">
        <w:t>All Care leavers are assisted with applying for the housing register at their chosen local authority as close to their 16</w:t>
      </w:r>
      <w:r w:rsidRPr="004564BE">
        <w:rPr>
          <w:vertAlign w:val="superscript"/>
        </w:rPr>
        <w:t>th</w:t>
      </w:r>
      <w:r w:rsidRPr="004564BE">
        <w:t xml:space="preserve"> birthday as feasible</w:t>
      </w:r>
      <w:r>
        <w:t>.</w:t>
      </w:r>
    </w:p>
    <w:p w14:paraId="5368EFB2" w14:textId="77777777" w:rsidR="00CE5CAE" w:rsidRPr="004564BE" w:rsidRDefault="00CE5CAE" w:rsidP="004432C6">
      <w:pPr>
        <w:pStyle w:val="BodyText"/>
      </w:pPr>
    </w:p>
    <w:p w14:paraId="16AFF6D9" w14:textId="77777777" w:rsidR="001B3029" w:rsidRDefault="001B3029">
      <w:pPr>
        <w:pStyle w:val="BodyText"/>
        <w:numPr>
          <w:ilvl w:val="0"/>
          <w:numId w:val="5"/>
        </w:numPr>
      </w:pPr>
      <w:r w:rsidRPr="001B3029">
        <w:t>All Care Leavers will have a ‘Pathway Plan’ in place within 3 months of their 16</w:t>
      </w:r>
      <w:r w:rsidRPr="001B3029">
        <w:rPr>
          <w:vertAlign w:val="superscript"/>
        </w:rPr>
        <w:t>th</w:t>
      </w:r>
      <w:r w:rsidRPr="001B3029">
        <w:t xml:space="preserve"> birthday. Part of this plan will detail accommodation needs and the housing related support that the young person may require.</w:t>
      </w:r>
    </w:p>
    <w:p w14:paraId="2BD8291F" w14:textId="77777777" w:rsidR="00CE5CAE" w:rsidRDefault="00CE5CAE" w:rsidP="004432C6">
      <w:pPr>
        <w:pStyle w:val="BodyText"/>
      </w:pPr>
    </w:p>
    <w:p w14:paraId="6F5F088E" w14:textId="77777777" w:rsidR="00CE5CAE" w:rsidRPr="001B3029" w:rsidRDefault="00CE5CAE" w:rsidP="004432C6">
      <w:pPr>
        <w:pStyle w:val="BodyText"/>
      </w:pPr>
    </w:p>
    <w:p w14:paraId="76FB1CC3" w14:textId="77777777" w:rsidR="004564BE" w:rsidRDefault="001B3029">
      <w:pPr>
        <w:pStyle w:val="BodyText"/>
        <w:numPr>
          <w:ilvl w:val="0"/>
          <w:numId w:val="5"/>
        </w:numPr>
      </w:pPr>
      <w:r w:rsidRPr="001B3029">
        <w:t xml:space="preserve">That based on the individual needs of each Care Leaver, all relevant and appropriate partner agencies are involved in transition discussions. </w:t>
      </w:r>
    </w:p>
    <w:p w14:paraId="211B23F3" w14:textId="77777777" w:rsidR="00CE5CAE" w:rsidRDefault="00CE5CAE" w:rsidP="00633E17">
      <w:pPr>
        <w:pStyle w:val="contentwithnumbers"/>
        <w:numPr>
          <w:ilvl w:val="0"/>
          <w:numId w:val="0"/>
        </w:numPr>
        <w:ind w:left="862"/>
      </w:pPr>
    </w:p>
    <w:p w14:paraId="1717BAA9" w14:textId="36384538" w:rsidR="001B3029" w:rsidRDefault="00633E17" w:rsidP="004432C6">
      <w:pPr>
        <w:pStyle w:val="BodyText"/>
      </w:pPr>
      <w:r>
        <w:t>6.5</w:t>
      </w:r>
      <w:r>
        <w:tab/>
      </w:r>
      <w:r w:rsidR="001B3029" w:rsidRPr="004564BE">
        <w:t>Surrey County Council and the Local Housing Authorities will also work together to ensure:</w:t>
      </w:r>
    </w:p>
    <w:p w14:paraId="6DFB592D" w14:textId="77777777" w:rsidR="00CE5CAE" w:rsidRPr="004564BE" w:rsidRDefault="00CE5CAE" w:rsidP="00633E17">
      <w:pPr>
        <w:pStyle w:val="contentwithnumbers"/>
        <w:numPr>
          <w:ilvl w:val="0"/>
          <w:numId w:val="0"/>
        </w:numPr>
        <w:ind w:left="862"/>
      </w:pPr>
    </w:p>
    <w:p w14:paraId="0D822354" w14:textId="1D3BD0BC" w:rsidR="001B3029" w:rsidRDefault="001B3029">
      <w:pPr>
        <w:pStyle w:val="BodyText"/>
        <w:numPr>
          <w:ilvl w:val="0"/>
          <w:numId w:val="6"/>
        </w:numPr>
      </w:pPr>
      <w:r w:rsidRPr="001B3029">
        <w:t>All Pathway Plans include a contingency plan in case the proposed plan breaks down.</w:t>
      </w:r>
    </w:p>
    <w:p w14:paraId="4624B100" w14:textId="77777777" w:rsidR="00CE5CAE" w:rsidRDefault="00CE5CAE" w:rsidP="004432C6">
      <w:pPr>
        <w:pStyle w:val="BodyText"/>
      </w:pPr>
    </w:p>
    <w:p w14:paraId="0E738B70" w14:textId="632030BD" w:rsidR="001B3029" w:rsidRDefault="001B3029">
      <w:pPr>
        <w:pStyle w:val="BodyText"/>
        <w:numPr>
          <w:ilvl w:val="0"/>
          <w:numId w:val="6"/>
        </w:numPr>
      </w:pPr>
      <w:r w:rsidRPr="001B3029">
        <w:t xml:space="preserve">All Looked After Children and Care Leavers will be offered a housing options meeting as part of their pathway planning process. This will generally be </w:t>
      </w:r>
      <w:r w:rsidR="000705C9">
        <w:t>12</w:t>
      </w:r>
      <w:r w:rsidRPr="001B3029">
        <w:t xml:space="preserve"> months before their 18</w:t>
      </w:r>
      <w:r w:rsidRPr="001B3029">
        <w:rPr>
          <w:vertAlign w:val="superscript"/>
        </w:rPr>
        <w:t>th</w:t>
      </w:r>
      <w:r w:rsidRPr="001B3029">
        <w:t xml:space="preserve"> birthday</w:t>
      </w:r>
      <w:r w:rsidR="000705C9">
        <w:t>, or earlier where this is possible</w:t>
      </w:r>
      <w:r w:rsidRPr="001B3029">
        <w:t xml:space="preserve">. The meeting will be requested by the personal advisor through the relevant Local Authority Housing options email (as shown in </w:t>
      </w:r>
      <w:hyperlink w:anchor="appa" w:history="1">
        <w:r w:rsidRPr="00171F1F">
          <w:rPr>
            <w:rStyle w:val="Hyperlink"/>
          </w:rPr>
          <w:t>Appendix A</w:t>
        </w:r>
      </w:hyperlink>
      <w:r w:rsidRPr="001B3029">
        <w:t>). To ensure that this reaches the appropriate team the subject of the email should state ‘</w:t>
      </w:r>
      <w:r w:rsidRPr="001B3029">
        <w:rPr>
          <w:b/>
        </w:rPr>
        <w:t xml:space="preserve">Housing Options/Pathway Plan joint meeting request’. </w:t>
      </w:r>
      <w:bookmarkStart w:id="17" w:name="_Hlk100564071"/>
      <w:r w:rsidRPr="001B3029">
        <w:t>The meeting will be to advise on housing options available post 18 from both Children’s Services and the Local Housing Authority, including staying put arrangements; supported housing; private rented housing; social housing.</w:t>
      </w:r>
      <w:bookmarkEnd w:id="17"/>
      <w:r w:rsidRPr="001B3029">
        <w:t xml:space="preserve"> It is important that young people understand that the availability of housing is limited and changeable and therefore need to think carefully about their options moving forward. Any </w:t>
      </w:r>
      <w:r w:rsidR="00AB585E">
        <w:t>measures</w:t>
      </w:r>
      <w:r w:rsidRPr="001B3029">
        <w:t xml:space="preserve"> outlined in the District or Borough’s allocations policy regarding the refusal of accommodation offered should be discussed to ensure that this is understood.</w:t>
      </w:r>
    </w:p>
    <w:p w14:paraId="011A2177" w14:textId="77777777" w:rsidR="00CE5CAE" w:rsidRDefault="00CE5CAE" w:rsidP="004432C6">
      <w:pPr>
        <w:pStyle w:val="BodyText"/>
      </w:pPr>
    </w:p>
    <w:p w14:paraId="3F1733B1" w14:textId="07EEE42D" w:rsidR="003E09B0" w:rsidRDefault="001B3029">
      <w:pPr>
        <w:pStyle w:val="BodyText"/>
        <w:numPr>
          <w:ilvl w:val="0"/>
          <w:numId w:val="6"/>
        </w:numPr>
      </w:pPr>
      <w:r w:rsidRPr="001B3029">
        <w:t>That there is a shared understanding between the Care Leavers Service and District and Borough housing teams about the individual needs of Care Leavers and how those needs can be best met through housing, taking appropriate action to deliver and support with this.</w:t>
      </w:r>
    </w:p>
    <w:p w14:paraId="14FEA551" w14:textId="77777777" w:rsidR="00CE5CAE" w:rsidRDefault="00CE5CAE" w:rsidP="004432C6">
      <w:pPr>
        <w:pStyle w:val="BodyText"/>
      </w:pPr>
    </w:p>
    <w:p w14:paraId="72B43988" w14:textId="5D8B7C4A" w:rsidR="001A0953" w:rsidRDefault="00FD776C">
      <w:pPr>
        <w:pStyle w:val="BodyText"/>
        <w:numPr>
          <w:ilvl w:val="0"/>
          <w:numId w:val="6"/>
        </w:numPr>
      </w:pPr>
      <w:r w:rsidRPr="00FD776C">
        <w:t>When care leavers experience difficulties in managing their tenancies, a Managing Accommodation Plan meeting will be convened quickly to review what support is needed to maintain the tenancy.  The meeting will involve the care leaver, the accommodation provider, Surrey’s Homelessness Prevention Officers</w:t>
      </w:r>
      <w:r w:rsidR="00AB585E">
        <w:t>, the personal advisor</w:t>
      </w:r>
      <w:r w:rsidRPr="00FD776C">
        <w:t xml:space="preserve"> and any other multi agency professionals working with the care leaver as agreed who may be able to provide additional support.</w:t>
      </w:r>
    </w:p>
    <w:p w14:paraId="03CAE133" w14:textId="77777777" w:rsidR="00CE5CAE" w:rsidRDefault="00CE5CAE" w:rsidP="004432C6">
      <w:pPr>
        <w:pStyle w:val="BodyText"/>
      </w:pPr>
    </w:p>
    <w:p w14:paraId="0B016CE4" w14:textId="03DFA2DC" w:rsidR="00F6041E" w:rsidRPr="005D622B" w:rsidRDefault="00BB4B04">
      <w:pPr>
        <w:pStyle w:val="BodyText"/>
        <w:numPr>
          <w:ilvl w:val="0"/>
          <w:numId w:val="6"/>
        </w:numPr>
      </w:pPr>
      <w:r w:rsidRPr="00BB4B04">
        <w:t xml:space="preserve">That the role of </w:t>
      </w:r>
      <w:r w:rsidR="00F6041E" w:rsidRPr="00BB4B04">
        <w:t>Surrey Adult</w:t>
      </w:r>
      <w:r w:rsidR="00B63C6F" w:rsidRPr="00BB4B04">
        <w:t>s</w:t>
      </w:r>
      <w:r w:rsidR="00F6041E" w:rsidRPr="00BB4B04">
        <w:t xml:space="preserve"> Matters </w:t>
      </w:r>
      <w:r w:rsidRPr="00BB4B04">
        <w:t>in providing</w:t>
      </w:r>
      <w:r w:rsidR="00F6041E" w:rsidRPr="00BB4B04">
        <w:t xml:space="preserve"> suitable accommodation options available in an emergency</w:t>
      </w:r>
      <w:r w:rsidRPr="00BB4B04">
        <w:t xml:space="preserve"> is understood,</w:t>
      </w:r>
      <w:r w:rsidR="00F6041E" w:rsidRPr="00BB4B04">
        <w:t xml:space="preserve"> </w:t>
      </w:r>
      <w:r w:rsidRPr="00BB4B04">
        <w:t>including</w:t>
      </w:r>
      <w:r w:rsidR="00F6041E" w:rsidRPr="00BB4B04">
        <w:t xml:space="preserve"> how care leavers </w:t>
      </w:r>
      <w:r w:rsidR="00F6041E" w:rsidRPr="00BB4B04">
        <w:lastRenderedPageBreak/>
        <w:t xml:space="preserve">will be provided with appropriate support to sustain </w:t>
      </w:r>
      <w:r w:rsidRPr="00BB4B04">
        <w:t>any</w:t>
      </w:r>
      <w:r w:rsidR="00F6041E" w:rsidRPr="00BB4B04">
        <w:t xml:space="preserve"> new </w:t>
      </w:r>
      <w:r w:rsidRPr="00BB4B04">
        <w:t xml:space="preserve">accommodation arrangements </w:t>
      </w:r>
      <w:r w:rsidR="0052154F" w:rsidRPr="00BB4B04">
        <w:t>arising.</w:t>
      </w:r>
      <w:r w:rsidRPr="00BB4B04">
        <w:t xml:space="preserve"> </w:t>
      </w:r>
    </w:p>
    <w:p w14:paraId="51DB35EC" w14:textId="77777777" w:rsidR="001B3029" w:rsidRPr="001B3029" w:rsidRDefault="001B3029" w:rsidP="00633E17">
      <w:pPr>
        <w:pStyle w:val="BodyText"/>
      </w:pPr>
    </w:p>
    <w:p w14:paraId="029D72C9" w14:textId="62C76C0D" w:rsidR="000B2BE3" w:rsidRDefault="00633E17" w:rsidP="00633E17">
      <w:pPr>
        <w:pStyle w:val="BodyText"/>
      </w:pPr>
      <w:r>
        <w:t>6.6</w:t>
      </w:r>
      <w:r>
        <w:tab/>
      </w:r>
      <w:r w:rsidR="000B2BE3" w:rsidRPr="11F3BF71">
        <w:t xml:space="preserve">Young people aged 16 and above and in the care of Surrey County Council will be assisted by their </w:t>
      </w:r>
      <w:r w:rsidR="00250277" w:rsidRPr="11F3BF71">
        <w:t>social</w:t>
      </w:r>
      <w:r w:rsidR="000B2BE3" w:rsidRPr="11F3BF71">
        <w:t xml:space="preserve"> worker to apply for the housing register with their chosen </w:t>
      </w:r>
      <w:r w:rsidR="4CF551C9" w:rsidRPr="11F3BF71">
        <w:t xml:space="preserve">district and </w:t>
      </w:r>
      <w:r w:rsidR="005D622B" w:rsidRPr="11F3BF71">
        <w:t>borough as</w:t>
      </w:r>
      <w:r w:rsidR="000B2BE3" w:rsidRPr="11F3BF71">
        <w:t xml:space="preserve"> soon as possible from their 16</w:t>
      </w:r>
      <w:r w:rsidR="000B2BE3" w:rsidRPr="11F3BF71">
        <w:rPr>
          <w:vertAlign w:val="superscript"/>
        </w:rPr>
        <w:t>th</w:t>
      </w:r>
      <w:r w:rsidR="000B2BE3" w:rsidRPr="11F3BF71">
        <w:t xml:space="preserve"> birthday. </w:t>
      </w:r>
      <w:r w:rsidR="005344A5" w:rsidRPr="11F3BF71">
        <w:t xml:space="preserve">Young people can also choose to sign a consent form allowing their social worker or personal advisor to complete this application on their behalf. </w:t>
      </w:r>
      <w:r w:rsidR="000B2BE3" w:rsidRPr="11F3BF71">
        <w:t>The Pathway Plan should confirm the date that the young person applied to join the appropriate housing register and any further actions and dates in respect to renewing or updating the application.</w:t>
      </w:r>
      <w:r w:rsidR="495C6041" w:rsidRPr="11F3BF71">
        <w:t xml:space="preserve"> It is essential that social workers progress </w:t>
      </w:r>
      <w:r w:rsidR="739CB2B1" w:rsidRPr="11F3BF71">
        <w:t>all aspects of the housing regist</w:t>
      </w:r>
      <w:r w:rsidR="004564BE">
        <w:t>er</w:t>
      </w:r>
      <w:r w:rsidR="495C6041" w:rsidRPr="11F3BF71">
        <w:t xml:space="preserve"> application fully and in conjunction with</w:t>
      </w:r>
      <w:r w:rsidR="168373F2" w:rsidRPr="11F3BF71">
        <w:t xml:space="preserve"> the </w:t>
      </w:r>
      <w:r w:rsidR="495C6041" w:rsidRPr="11F3BF71">
        <w:t>young perso</w:t>
      </w:r>
      <w:r w:rsidR="5CE0E54D" w:rsidRPr="11F3BF71">
        <w:t>n,</w:t>
      </w:r>
      <w:r w:rsidR="495C6041" w:rsidRPr="11F3BF71">
        <w:t xml:space="preserve"> liais</w:t>
      </w:r>
      <w:r w:rsidR="53E1D0BA" w:rsidRPr="11F3BF71">
        <w:t>ing</w:t>
      </w:r>
      <w:r w:rsidR="495C6041" w:rsidRPr="11F3BF71">
        <w:t xml:space="preserve"> with housing colleagues to understand </w:t>
      </w:r>
      <w:r w:rsidR="50B47593" w:rsidRPr="11F3BF71">
        <w:t>if aspects remain incomplete</w:t>
      </w:r>
      <w:r w:rsidR="00BB4B04">
        <w:t xml:space="preserve">.  </w:t>
      </w:r>
      <w:r w:rsidR="7420E4D3" w:rsidRPr="11F3BF71">
        <w:t>This task should be completed</w:t>
      </w:r>
      <w:r w:rsidR="32C5CA05" w:rsidRPr="11F3BF71">
        <w:t xml:space="preserve"> as close a</w:t>
      </w:r>
      <w:r w:rsidR="1B26CF85" w:rsidRPr="11F3BF71">
        <w:t>s</w:t>
      </w:r>
      <w:r w:rsidR="32C5CA05" w:rsidRPr="11F3BF71">
        <w:t xml:space="preserve"> possible to 16 and for those who become looked after post 16,</w:t>
      </w:r>
      <w:r w:rsidR="7420E4D3" w:rsidRPr="11F3BF71">
        <w:t xml:space="preserve"> ahead of a young person transferring to the Care Leavers Service.</w:t>
      </w:r>
      <w:r w:rsidR="00BB4B04">
        <w:t xml:space="preserve">  </w:t>
      </w:r>
      <w:r w:rsidR="7420E4D3" w:rsidRPr="11F3BF71">
        <w:t>The exception</w:t>
      </w:r>
      <w:r w:rsidR="12183C9E" w:rsidRPr="11F3BF71">
        <w:t xml:space="preserve"> to this</w:t>
      </w:r>
      <w:r w:rsidR="7420E4D3" w:rsidRPr="11F3BF71">
        <w:t xml:space="preserve"> is likely to be young people seeking asylum who have not received a decision on their asylum status ahead of 18</w:t>
      </w:r>
      <w:r w:rsidR="3E0D90C5" w:rsidRPr="11F3BF71">
        <w:t>.</w:t>
      </w:r>
      <w:r w:rsidR="5E452524" w:rsidRPr="11F3BF71">
        <w:t xml:space="preserve"> </w:t>
      </w:r>
      <w:r w:rsidR="00250277" w:rsidRPr="11F3BF71">
        <w:t xml:space="preserve"> Once the young person has been allocated a </w:t>
      </w:r>
      <w:r w:rsidR="003358A0" w:rsidRPr="11F3BF71">
        <w:t>personal advisor</w:t>
      </w:r>
      <w:r w:rsidR="00250277" w:rsidRPr="11F3BF71">
        <w:t>, they should check to ensure this has happened</w:t>
      </w:r>
      <w:r w:rsidR="22313076" w:rsidRPr="11F3BF71">
        <w:t>, if it has not the social worker should conclude the housing registration proce</w:t>
      </w:r>
      <w:r w:rsidR="227EF976" w:rsidRPr="11F3BF71">
        <w:t>ss</w:t>
      </w:r>
      <w:r w:rsidR="007D2568" w:rsidRPr="11F3BF71">
        <w:t xml:space="preserve"> </w:t>
      </w:r>
      <w:r w:rsidR="39C1F1DC" w:rsidRPr="11F3BF71">
        <w:t xml:space="preserve">including </w:t>
      </w:r>
      <w:r w:rsidR="007D2568" w:rsidRPr="11F3BF71">
        <w:t>supplying all required supporting documentation required by the L</w:t>
      </w:r>
      <w:r w:rsidR="00BB4B04">
        <w:t xml:space="preserve">ocal Housing Authority </w:t>
      </w:r>
      <w:r w:rsidR="007D2568" w:rsidRPr="11F3BF71">
        <w:t>to process the application.</w:t>
      </w:r>
    </w:p>
    <w:p w14:paraId="75993630" w14:textId="77777777" w:rsidR="0085426E" w:rsidRPr="00BC7498" w:rsidRDefault="0085426E" w:rsidP="00633E17">
      <w:pPr>
        <w:pStyle w:val="BodyText"/>
      </w:pPr>
    </w:p>
    <w:p w14:paraId="192BDE30" w14:textId="6B312A8A" w:rsidR="008768B7" w:rsidRDefault="00633E17" w:rsidP="00633E17">
      <w:pPr>
        <w:pStyle w:val="BodyText"/>
      </w:pPr>
      <w:r>
        <w:t>6.7</w:t>
      </w:r>
      <w:r>
        <w:tab/>
      </w:r>
      <w:r w:rsidR="008768B7" w:rsidRPr="00006222">
        <w:t xml:space="preserve">All </w:t>
      </w:r>
      <w:r w:rsidR="00BD657C" w:rsidRPr="00006222">
        <w:t>C</w:t>
      </w:r>
      <w:r w:rsidR="008768B7" w:rsidRPr="00006222">
        <w:t xml:space="preserve">are </w:t>
      </w:r>
      <w:r w:rsidR="00BD657C" w:rsidRPr="00006222">
        <w:t>L</w:t>
      </w:r>
      <w:r w:rsidR="008768B7" w:rsidRPr="00006222">
        <w:t xml:space="preserve">eavers will be supported to access and understand Surrey’s </w:t>
      </w:r>
      <w:r w:rsidR="00BD657C" w:rsidRPr="00006222">
        <w:t>L</w:t>
      </w:r>
      <w:r w:rsidR="008768B7" w:rsidRPr="00006222">
        <w:t>ocal Offer to ensure they know what support and services are available to them</w:t>
      </w:r>
      <w:r w:rsidR="00D8673E" w:rsidRPr="00006222">
        <w:t xml:space="preserve"> up to 2</w:t>
      </w:r>
      <w:r w:rsidR="00184558">
        <w:t>5</w:t>
      </w:r>
      <w:r w:rsidR="00D8673E" w:rsidRPr="00006222">
        <w:t>.</w:t>
      </w:r>
      <w:r w:rsidR="003358A0">
        <w:t xml:space="preserve"> </w:t>
      </w:r>
    </w:p>
    <w:p w14:paraId="72539B62" w14:textId="77777777" w:rsidR="00CE5CAE" w:rsidRPr="00006222" w:rsidRDefault="00CE5CAE" w:rsidP="00633E17">
      <w:pPr>
        <w:pStyle w:val="BodyText"/>
      </w:pPr>
    </w:p>
    <w:p w14:paraId="6E2F94EF" w14:textId="21A0E128" w:rsidR="00E42BC5" w:rsidRDefault="00633E17" w:rsidP="00633E17">
      <w:pPr>
        <w:pStyle w:val="BodyText"/>
      </w:pPr>
      <w:r>
        <w:t>6.8</w:t>
      </w:r>
      <w:r>
        <w:tab/>
      </w:r>
      <w:r w:rsidR="00006222" w:rsidRPr="00EB2FE6">
        <w:t>Young people</w:t>
      </w:r>
      <w:r w:rsidR="005B2529" w:rsidRPr="00EB2FE6">
        <w:t xml:space="preserve"> who have or are likely to have ongoing social care needs</w:t>
      </w:r>
      <w:r w:rsidR="00955BAE" w:rsidRPr="00EB2FE6">
        <w:t xml:space="preserve"> beyond their 18</w:t>
      </w:r>
      <w:r w:rsidR="00955BAE" w:rsidRPr="00EB2FE6">
        <w:rPr>
          <w:vertAlign w:val="superscript"/>
        </w:rPr>
        <w:t>th</w:t>
      </w:r>
      <w:r w:rsidR="00955BAE" w:rsidRPr="00EB2FE6">
        <w:t xml:space="preserve"> birthday</w:t>
      </w:r>
      <w:r w:rsidR="005B2529" w:rsidRPr="00EB2FE6">
        <w:t>,</w:t>
      </w:r>
      <w:r w:rsidR="00006222" w:rsidRPr="00EB2FE6">
        <w:t xml:space="preserve"> </w:t>
      </w:r>
      <w:r w:rsidR="00006222" w:rsidRPr="0052154F">
        <w:t xml:space="preserve">should be </w:t>
      </w:r>
      <w:hyperlink r:id="rId17" w:history="1">
        <w:r w:rsidR="00006222" w:rsidRPr="0052154F">
          <w:rPr>
            <w:rStyle w:val="Hyperlink"/>
            <w:color w:val="4472C4" w:themeColor="accent1"/>
            <w:sz w:val="22"/>
            <w:szCs w:val="22"/>
          </w:rPr>
          <w:t>referred to the</w:t>
        </w:r>
        <w:r w:rsidR="00955BAE" w:rsidRPr="0052154F">
          <w:rPr>
            <w:rStyle w:val="Hyperlink"/>
            <w:color w:val="4472C4" w:themeColor="accent1"/>
            <w:sz w:val="22"/>
            <w:szCs w:val="22"/>
          </w:rPr>
          <w:t xml:space="preserve"> </w:t>
        </w:r>
        <w:r w:rsidR="00006222" w:rsidRPr="0052154F">
          <w:rPr>
            <w:rStyle w:val="Hyperlink"/>
            <w:color w:val="4472C4" w:themeColor="accent1"/>
            <w:sz w:val="22"/>
            <w:szCs w:val="22"/>
          </w:rPr>
          <w:t xml:space="preserve">Transition </w:t>
        </w:r>
        <w:r w:rsidR="00E42BC5" w:rsidRPr="0052154F">
          <w:rPr>
            <w:rStyle w:val="Hyperlink"/>
            <w:color w:val="4472C4" w:themeColor="accent1"/>
            <w:sz w:val="22"/>
            <w:szCs w:val="22"/>
          </w:rPr>
          <w:t>Team</w:t>
        </w:r>
      </w:hyperlink>
      <w:r w:rsidR="00955BAE" w:rsidRPr="0052154F">
        <w:t xml:space="preserve"> by their</w:t>
      </w:r>
      <w:r w:rsidR="00955BAE" w:rsidRPr="00EB2FE6">
        <w:t xml:space="preserve"> social worker </w:t>
      </w:r>
      <w:r w:rsidR="00006222" w:rsidRPr="00EB2FE6">
        <w:t>as soon as possible</w:t>
      </w:r>
      <w:r w:rsidR="00955BAE" w:rsidRPr="00EB2FE6">
        <w:t xml:space="preserve"> once they have turned 14</w:t>
      </w:r>
      <w:r w:rsidR="00E42BC5" w:rsidRPr="00EB2FE6">
        <w:t xml:space="preserve"> in line with the Care Act 2014</w:t>
      </w:r>
      <w:r w:rsidR="00006222" w:rsidRPr="00EB2FE6">
        <w:t xml:space="preserve">. </w:t>
      </w:r>
      <w:r w:rsidR="00955BAE" w:rsidRPr="00EB2FE6">
        <w:t xml:space="preserve">The young person must have an Education, Health and Care Plan (EHCP), and a diagnosed learning, physical or sensory disability and/or autism for the referral to be accepted. </w:t>
      </w:r>
      <w:r w:rsidR="00BB4B04">
        <w:t xml:space="preserve"> </w:t>
      </w:r>
      <w:r w:rsidR="00006222" w:rsidRPr="00EB2FE6">
        <w:t xml:space="preserve">Once a personal advisor has been allocated, if appropriate, they should check if </w:t>
      </w:r>
      <w:r w:rsidR="00955BAE" w:rsidRPr="00EB2FE6">
        <w:t xml:space="preserve">the young person is known to the Transition </w:t>
      </w:r>
      <w:r w:rsidR="00E42BC5" w:rsidRPr="00EB2FE6">
        <w:t>Team</w:t>
      </w:r>
      <w:r w:rsidR="00955BAE" w:rsidRPr="00EB2FE6">
        <w:t xml:space="preserve">. </w:t>
      </w:r>
      <w:r w:rsidR="00E42BC5" w:rsidRPr="00EB2FE6">
        <w:t>If the young person does not have an EHCP and a diagnosed disability, but may need additional support, they should be referred to the District or Borough locality team for support.</w:t>
      </w:r>
    </w:p>
    <w:p w14:paraId="54D3E7E7" w14:textId="77777777" w:rsidR="00CE5CAE" w:rsidRPr="00EB2FE6" w:rsidRDefault="00CE5CAE" w:rsidP="00633E17">
      <w:pPr>
        <w:pStyle w:val="BodyText"/>
      </w:pPr>
    </w:p>
    <w:p w14:paraId="68FB1359" w14:textId="2F31E02E" w:rsidR="00ED31E9" w:rsidRPr="00EB2FE6" w:rsidRDefault="00633E17" w:rsidP="00633E17">
      <w:pPr>
        <w:pStyle w:val="BodyText"/>
      </w:pPr>
      <w:r>
        <w:t>6.9</w:t>
      </w:r>
      <w:r>
        <w:tab/>
      </w:r>
      <w:r w:rsidR="00ED31E9" w:rsidRPr="00EB2FE6">
        <w:t xml:space="preserve">The Transition </w:t>
      </w:r>
      <w:r w:rsidR="009D54E2" w:rsidRPr="00EB2FE6">
        <w:t>Team</w:t>
      </w:r>
      <w:r w:rsidR="00ED31E9" w:rsidRPr="00EB2FE6">
        <w:t xml:space="preserve"> will help to ensure Children’s and Adult’s services work together to achieve the best outcomes for the young person</w:t>
      </w:r>
      <w:r w:rsidR="009801FD">
        <w:t xml:space="preserve"> where this is appropriate</w:t>
      </w:r>
      <w:r w:rsidR="00ED31E9" w:rsidRPr="00EB2FE6">
        <w:t>.</w:t>
      </w:r>
      <w:r w:rsidR="002B6B2B" w:rsidRPr="00EB2FE6">
        <w:t xml:space="preserve"> </w:t>
      </w:r>
      <w:r w:rsidR="004842E1" w:rsidRPr="00EB2FE6">
        <w:t>Once allocated, t</w:t>
      </w:r>
      <w:r w:rsidR="00E42BC5" w:rsidRPr="00EB2FE6">
        <w:t>he young person’s personal advisor will work alongside the Transition Team to offer support.</w:t>
      </w:r>
    </w:p>
    <w:p w14:paraId="52B1F5A1" w14:textId="045EF1AF" w:rsidR="00322B24" w:rsidRDefault="00322B24">
      <w:pPr>
        <w:spacing w:line="259" w:lineRule="auto"/>
        <w:rPr>
          <w:rFonts w:ascii="Arial" w:hAnsi="Arial" w:cs="Arial"/>
          <w:b/>
          <w:bCs/>
        </w:rPr>
      </w:pPr>
    </w:p>
    <w:p w14:paraId="5FBC7AC1" w14:textId="22312700" w:rsidR="005B2529" w:rsidRPr="00D31AE9" w:rsidRDefault="005B2529" w:rsidP="00D31AE9">
      <w:pPr>
        <w:pStyle w:val="Heading1"/>
      </w:pPr>
      <w:bookmarkStart w:id="18" w:name="_Toc161215627"/>
      <w:r w:rsidRPr="00D31AE9">
        <w:t>ACCOMMODATION OPTIONS</w:t>
      </w:r>
      <w:bookmarkEnd w:id="18"/>
    </w:p>
    <w:p w14:paraId="2FA9935F" w14:textId="17877AF5" w:rsidR="008768B7" w:rsidRDefault="008768B7" w:rsidP="005B2529">
      <w:pPr>
        <w:pStyle w:val="Default"/>
        <w:ind w:right="685"/>
        <w:jc w:val="both"/>
        <w:rPr>
          <w:b/>
          <w:bCs/>
          <w:color w:val="2F5496" w:themeColor="accent1" w:themeShade="BF"/>
          <w:sz w:val="22"/>
          <w:szCs w:val="22"/>
        </w:rPr>
      </w:pPr>
    </w:p>
    <w:p w14:paraId="4FC38C54" w14:textId="7A6987D0" w:rsidR="008768B7" w:rsidRPr="00475A3A" w:rsidRDefault="00633E17" w:rsidP="00633E17">
      <w:pPr>
        <w:pStyle w:val="BodyText"/>
      </w:pPr>
      <w:r>
        <w:t>7.1</w:t>
      </w:r>
      <w:r>
        <w:tab/>
      </w:r>
      <w:bookmarkStart w:id="19" w:name="sevenone"/>
      <w:bookmarkEnd w:id="19"/>
      <w:r w:rsidR="008768B7" w:rsidRPr="009646F7">
        <w:t xml:space="preserve">It is important that Care Leavers are supported to access accommodation that best meets their individual needs. Assessments of suitability should consider the young person’s wishes and feelings as well as their </w:t>
      </w:r>
      <w:r w:rsidR="003E09B0">
        <w:t>independent living skills</w:t>
      </w:r>
      <w:r w:rsidR="00D33504">
        <w:t xml:space="preserve"> </w:t>
      </w:r>
      <w:r w:rsidR="00D33504">
        <w:lastRenderedPageBreak/>
        <w:t xml:space="preserve">while </w:t>
      </w:r>
      <w:r w:rsidR="00D33504" w:rsidRPr="00376BDB">
        <w:t xml:space="preserve">following guidance </w:t>
      </w:r>
      <w:r w:rsidR="00D33504" w:rsidRPr="00475A3A">
        <w:t>from</w:t>
      </w:r>
      <w:r w:rsidR="00873C89" w:rsidRPr="00475A3A">
        <w:t xml:space="preserve"> Children Act 1989: </w:t>
      </w:r>
      <w:hyperlink r:id="rId18" w:history="1">
        <w:r w:rsidR="000B1E67" w:rsidRPr="000B1E67">
          <w:rPr>
            <w:rStyle w:val="Hyperlink"/>
          </w:rPr>
          <w:t>C</w:t>
        </w:r>
        <w:r w:rsidR="00873C89" w:rsidRPr="000B1E67">
          <w:rPr>
            <w:rStyle w:val="Hyperlink"/>
          </w:rPr>
          <w:t xml:space="preserve">are </w:t>
        </w:r>
        <w:r w:rsidR="000B1E67" w:rsidRPr="000B1E67">
          <w:rPr>
            <w:rStyle w:val="Hyperlink"/>
          </w:rPr>
          <w:t>P</w:t>
        </w:r>
        <w:r w:rsidR="00873C89" w:rsidRPr="000B1E67">
          <w:rPr>
            <w:rStyle w:val="Hyperlink"/>
          </w:rPr>
          <w:t xml:space="preserve">lanning </w:t>
        </w:r>
        <w:r w:rsidR="000B1E67" w:rsidRPr="000B1E67">
          <w:rPr>
            <w:rStyle w:val="Hyperlink"/>
          </w:rPr>
          <w:t>G</w:t>
        </w:r>
        <w:r w:rsidR="00873C89" w:rsidRPr="000B1E67">
          <w:rPr>
            <w:rStyle w:val="Hyperlink"/>
          </w:rPr>
          <w:t>uidance – volume 2</w:t>
        </w:r>
      </w:hyperlink>
      <w:r w:rsidR="00873C89" w:rsidRPr="00475A3A">
        <w:t xml:space="preserve"> (pages 74-80) and volume 3 (7.12-7.18) and </w:t>
      </w:r>
      <w:hyperlink r:id="rId19" w:history="1">
        <w:r w:rsidR="00873C89" w:rsidRPr="000B1E67">
          <w:rPr>
            <w:rStyle w:val="Hyperlink"/>
          </w:rPr>
          <w:t>Homelessness code of guidance</w:t>
        </w:r>
      </w:hyperlink>
      <w:r w:rsidR="00873C89" w:rsidRPr="00475A3A">
        <w:t xml:space="preserve"> – chapter 17 and sections 22.24-22.29</w:t>
      </w:r>
      <w:r w:rsidR="00D33504" w:rsidRPr="00475A3A">
        <w:t xml:space="preserve"> </w:t>
      </w:r>
    </w:p>
    <w:p w14:paraId="0FED6260" w14:textId="77777777" w:rsidR="00CE5CAE" w:rsidRDefault="00CE5CAE" w:rsidP="00633E17">
      <w:pPr>
        <w:pStyle w:val="BodyText"/>
      </w:pPr>
    </w:p>
    <w:p w14:paraId="234CED92" w14:textId="47A807ED" w:rsidR="001065BE" w:rsidRDefault="00633E17" w:rsidP="00633E17">
      <w:pPr>
        <w:pStyle w:val="BodyText"/>
      </w:pPr>
      <w:r>
        <w:t>7.2</w:t>
      </w:r>
      <w:r>
        <w:tab/>
      </w:r>
      <w:r w:rsidR="00D33504" w:rsidRPr="2DE92053">
        <w:t>The</w:t>
      </w:r>
      <w:r w:rsidR="00BB4B04">
        <w:t xml:space="preserve"> Care Leavers Service</w:t>
      </w:r>
      <w:r w:rsidR="00D33504" w:rsidRPr="2DE92053">
        <w:t xml:space="preserve"> </w:t>
      </w:r>
      <w:r w:rsidR="00B20CA1" w:rsidRPr="2DE92053">
        <w:t xml:space="preserve">and Local Housing Authorities </w:t>
      </w:r>
      <w:r w:rsidR="00D33504" w:rsidRPr="2DE92053">
        <w:t>will put arrangements in place</w:t>
      </w:r>
      <w:r w:rsidR="00E75D1C" w:rsidRPr="2DE92053">
        <w:t xml:space="preserve"> to check the</w:t>
      </w:r>
      <w:r w:rsidR="00D33504" w:rsidRPr="2DE92053">
        <w:t xml:space="preserve"> suitability </w:t>
      </w:r>
      <w:r w:rsidR="00E75D1C" w:rsidRPr="2DE92053">
        <w:t xml:space="preserve">of accommodation, in line with the above, </w:t>
      </w:r>
      <w:r w:rsidR="00D33504" w:rsidRPr="2DE92053">
        <w:t>before a young person moves into a property.</w:t>
      </w:r>
    </w:p>
    <w:p w14:paraId="623A9CC5" w14:textId="77777777" w:rsidR="00CE5CAE" w:rsidRDefault="00CE5CAE" w:rsidP="00633E17">
      <w:pPr>
        <w:pStyle w:val="BodyText"/>
      </w:pPr>
    </w:p>
    <w:p w14:paraId="3A015D4D" w14:textId="2A3ECDF8" w:rsidR="00BD557B" w:rsidRDefault="00BD557B">
      <w:pPr>
        <w:pStyle w:val="BodyText"/>
        <w:numPr>
          <w:ilvl w:val="0"/>
          <w:numId w:val="7"/>
        </w:numPr>
      </w:pPr>
      <w:r w:rsidRPr="000705C9">
        <w:t>Surrey County Council are part of a regional framework</w:t>
      </w:r>
      <w:r w:rsidR="00DD1BDC" w:rsidRPr="000705C9">
        <w:t xml:space="preserve"> </w:t>
      </w:r>
      <w:r w:rsidR="00C51AA2" w:rsidRPr="4C48CBDD">
        <w:t xml:space="preserve">for semi-independent accommodation </w:t>
      </w:r>
      <w:r w:rsidR="00DD1BDC" w:rsidRPr="000705C9">
        <w:t xml:space="preserve">and </w:t>
      </w:r>
      <w:r w:rsidR="00C51AA2" w:rsidRPr="4C48CBDD">
        <w:t>support, called the Commissioning Alliance.</w:t>
      </w:r>
      <w:r w:rsidRPr="000705C9">
        <w:t xml:space="preserve"> Subsequently, any contracted accommodation </w:t>
      </w:r>
      <w:r w:rsidR="003C42D6" w:rsidRPr="000705C9">
        <w:t xml:space="preserve">provider </w:t>
      </w:r>
      <w:r w:rsidRPr="000705C9">
        <w:t>must secure accreditation and meet compliance and practice standards</w:t>
      </w:r>
      <w:r w:rsidR="003C42D6" w:rsidRPr="000705C9">
        <w:t>, helping to ensure appropriate accommodation suitability</w:t>
      </w:r>
      <w:r w:rsidRPr="000705C9">
        <w:t xml:space="preserve">. </w:t>
      </w:r>
      <w:r w:rsidR="00F4677E" w:rsidRPr="000705C9">
        <w:t xml:space="preserve">Yearly quality assurance visits are also undertaken. </w:t>
      </w:r>
      <w:r w:rsidR="003C42D6" w:rsidRPr="000705C9">
        <w:t xml:space="preserve">Local Housing Authority representatives will be included in quarterly contract monitoring meetings to review the lived experience and outcomes for children and young people </w:t>
      </w:r>
      <w:r w:rsidR="00DD1BDC" w:rsidRPr="000705C9">
        <w:t xml:space="preserve">housed by the provider. The Local </w:t>
      </w:r>
      <w:r w:rsidRPr="000705C9">
        <w:t xml:space="preserve">Housing Authorities </w:t>
      </w:r>
      <w:r w:rsidR="00DD1BDC" w:rsidRPr="000705C9">
        <w:t>will also be</w:t>
      </w:r>
      <w:r w:rsidR="003C42D6" w:rsidRPr="000705C9">
        <w:t xml:space="preserve"> </w:t>
      </w:r>
      <w:r w:rsidRPr="000705C9">
        <w:t>consulted when arrangements are recommissioned so that any concerns or comments can be shared.</w:t>
      </w:r>
      <w:r w:rsidR="003C42D6" w:rsidRPr="000705C9">
        <w:t xml:space="preserve"> </w:t>
      </w:r>
    </w:p>
    <w:p w14:paraId="154A8FF8" w14:textId="77777777" w:rsidR="00E00B00" w:rsidRPr="000705C9" w:rsidRDefault="00E00B00" w:rsidP="00E00B00">
      <w:pPr>
        <w:pStyle w:val="BodyText"/>
        <w:ind w:firstLine="0"/>
      </w:pPr>
    </w:p>
    <w:p w14:paraId="1895F8F7" w14:textId="5AE95DCA" w:rsidR="003C42D6" w:rsidRDefault="003C42D6">
      <w:pPr>
        <w:pStyle w:val="BodyText"/>
        <w:numPr>
          <w:ilvl w:val="0"/>
          <w:numId w:val="7"/>
        </w:numPr>
      </w:pPr>
      <w:r w:rsidRPr="000705C9">
        <w:t>Surrey County Council will always use an accredited provider where this is possible, however there will be instances where a non-contracted provider will need to be used.</w:t>
      </w:r>
      <w:r w:rsidR="00DD1BDC" w:rsidRPr="000705C9">
        <w:t xml:space="preserve"> Where this happens, the Gateway to Resources team complete a due diligence process to ensure the suitability of the accommodation for the young person and will also complete a quality assurance visit once the young person has moved in. Providers will also be expected to register with the </w:t>
      </w:r>
      <w:r w:rsidR="00BB4B04">
        <w:t>C</w:t>
      </w:r>
      <w:r w:rsidR="00DD1BDC" w:rsidRPr="000705C9">
        <w:t xml:space="preserve">ommissioning </w:t>
      </w:r>
      <w:r w:rsidR="00BB4B04">
        <w:t>A</w:t>
      </w:r>
      <w:r w:rsidR="00DD1BDC" w:rsidRPr="000705C9">
        <w:t>lliance.</w:t>
      </w:r>
      <w:r w:rsidR="00987855" w:rsidRPr="000705C9">
        <w:t xml:space="preserve"> For any unregistered placements, weekly quality assurance visits will happen initially, with these reducing in frequency as the young person becomes more settled and their needs are being appropriately met and supported.</w:t>
      </w:r>
    </w:p>
    <w:p w14:paraId="60C5D852" w14:textId="77777777" w:rsidR="00E00B00" w:rsidRDefault="00E00B00" w:rsidP="00E00B00">
      <w:pPr>
        <w:pStyle w:val="ListParagraph"/>
      </w:pPr>
    </w:p>
    <w:p w14:paraId="1F17EC6A" w14:textId="2F86E11D" w:rsidR="00295BAD" w:rsidRDefault="00987855">
      <w:pPr>
        <w:pStyle w:val="BodyText"/>
        <w:numPr>
          <w:ilvl w:val="0"/>
          <w:numId w:val="7"/>
        </w:numPr>
      </w:pPr>
      <w:r w:rsidRPr="000705C9">
        <w:t xml:space="preserve">Local Housing Authorities </w:t>
      </w:r>
      <w:r w:rsidR="00947F46" w:rsidRPr="000705C9">
        <w:t xml:space="preserve">have a statutory responsibility to </w:t>
      </w:r>
      <w:r w:rsidRPr="000705C9">
        <w:t>undertake suitability assessments for all accommodation offered to young people</w:t>
      </w:r>
      <w:r w:rsidR="00947F46" w:rsidRPr="000705C9">
        <w:t xml:space="preserve"> </w:t>
      </w:r>
      <w:r w:rsidR="00295BAD" w:rsidRPr="000705C9">
        <w:t xml:space="preserve">and </w:t>
      </w:r>
      <w:r w:rsidR="00947F46" w:rsidRPr="000705C9">
        <w:t xml:space="preserve">in instances </w:t>
      </w:r>
      <w:r w:rsidR="00295BAD" w:rsidRPr="000705C9">
        <w:t>where a young person is accessing private rented accommodation as part of a rent deposit support scheme</w:t>
      </w:r>
      <w:r w:rsidRPr="000705C9">
        <w:t>.</w:t>
      </w:r>
    </w:p>
    <w:p w14:paraId="097F3850" w14:textId="77777777" w:rsidR="00E00B00" w:rsidRDefault="00E00B00" w:rsidP="00E00B00">
      <w:pPr>
        <w:pStyle w:val="ListParagraph"/>
      </w:pPr>
    </w:p>
    <w:p w14:paraId="328DB04A" w14:textId="305E4242" w:rsidR="00947F46" w:rsidRDefault="00987855">
      <w:pPr>
        <w:pStyle w:val="BodyText"/>
        <w:numPr>
          <w:ilvl w:val="0"/>
          <w:numId w:val="7"/>
        </w:numPr>
      </w:pPr>
      <w:r w:rsidRPr="11F3BF71">
        <w:t>Where a young person known to the Surrey Care Leavers service is seeking private rented accommodation, but is not known to the Local Housing Authority, it is the responsibility of the personal advisor, as part of their due diligence</w:t>
      </w:r>
      <w:r w:rsidR="00947F46" w:rsidRPr="11F3BF71">
        <w:t>,</w:t>
      </w:r>
      <w:r w:rsidRPr="11F3BF71">
        <w:t xml:space="preserve"> to contact the </w:t>
      </w:r>
      <w:r w:rsidR="004564BE">
        <w:t xml:space="preserve">appropriate </w:t>
      </w:r>
      <w:r w:rsidRPr="11F3BF71">
        <w:t>Local Housing Authority to ask for their input on the suitability of the accommodation. The personal advisor should do this via the Housing Options team for each District o</w:t>
      </w:r>
      <w:r w:rsidR="3904431F" w:rsidRPr="11F3BF71">
        <w:t>r</w:t>
      </w:r>
      <w:r w:rsidR="7BEF07CC" w:rsidRPr="11F3BF71">
        <w:t xml:space="preserve"> </w:t>
      </w:r>
      <w:r w:rsidRPr="11F3BF71">
        <w:t>Borough (</w:t>
      </w:r>
      <w:hyperlink w:anchor="appa" w:history="1">
        <w:r w:rsidR="0052154F" w:rsidRPr="00171F1F">
          <w:rPr>
            <w:rStyle w:val="Hyperlink"/>
          </w:rPr>
          <w:t>A</w:t>
        </w:r>
        <w:r w:rsidRPr="00171F1F">
          <w:rPr>
            <w:rStyle w:val="Hyperlink"/>
          </w:rPr>
          <w:t>ppendix</w:t>
        </w:r>
        <w:r w:rsidR="00295BAD" w:rsidRPr="00171F1F">
          <w:rPr>
            <w:rStyle w:val="Hyperlink"/>
          </w:rPr>
          <w:t xml:space="preserve"> A</w:t>
        </w:r>
      </w:hyperlink>
      <w:r w:rsidR="00295BAD" w:rsidRPr="11F3BF71">
        <w:t>).</w:t>
      </w:r>
    </w:p>
    <w:p w14:paraId="5EE78743" w14:textId="77777777" w:rsidR="00E00B00" w:rsidRDefault="00E00B00" w:rsidP="00E00B00">
      <w:pPr>
        <w:pStyle w:val="ListParagraph"/>
      </w:pPr>
    </w:p>
    <w:p w14:paraId="4FED0462" w14:textId="51D5A567" w:rsidR="00947F46" w:rsidRDefault="00947F46">
      <w:pPr>
        <w:pStyle w:val="BodyText"/>
        <w:numPr>
          <w:ilvl w:val="0"/>
          <w:numId w:val="7"/>
        </w:numPr>
      </w:pPr>
      <w:r w:rsidRPr="000705C9">
        <w:t>Where private rented accommodation has been deemed suitable, the personal advisor should complete a tenancy checklist (</w:t>
      </w:r>
      <w:hyperlink w:anchor="appc" w:history="1">
        <w:r w:rsidR="0052154F" w:rsidRPr="00171F1F">
          <w:rPr>
            <w:rStyle w:val="Hyperlink"/>
          </w:rPr>
          <w:t>A</w:t>
        </w:r>
        <w:r w:rsidRPr="00171F1F">
          <w:rPr>
            <w:rStyle w:val="Hyperlink"/>
          </w:rPr>
          <w:t>ppendix C</w:t>
        </w:r>
      </w:hyperlink>
      <w:r w:rsidRPr="000705C9">
        <w:t xml:space="preserve">) with the </w:t>
      </w:r>
      <w:r w:rsidRPr="00A227E3">
        <w:t>young person before they move in.</w:t>
      </w:r>
    </w:p>
    <w:p w14:paraId="49E75D2D" w14:textId="77777777" w:rsidR="00E00B00" w:rsidRDefault="00E00B00" w:rsidP="00E00B00">
      <w:pPr>
        <w:pStyle w:val="ListParagraph"/>
      </w:pPr>
    </w:p>
    <w:p w14:paraId="1553DC8B" w14:textId="1E868C18" w:rsidR="00561828" w:rsidRDefault="00561828">
      <w:pPr>
        <w:pStyle w:val="BodyText"/>
        <w:numPr>
          <w:ilvl w:val="0"/>
          <w:numId w:val="7"/>
        </w:numPr>
      </w:pPr>
      <w:r w:rsidRPr="00A227E3">
        <w:t>Surrey Care Leaver</w:t>
      </w:r>
      <w:r w:rsidR="00E24635">
        <w:t>’</w:t>
      </w:r>
      <w:r w:rsidRPr="00A227E3">
        <w:t xml:space="preserve">s Service and the Local Housing Authorities reserve the right not to offer financial support for private rented accommodation if this has been deemed </w:t>
      </w:r>
      <w:r w:rsidR="00E24635">
        <w:t>un</w:t>
      </w:r>
      <w:r w:rsidRPr="00A227E3">
        <w:t>suitable through the channels outlined above.</w:t>
      </w:r>
    </w:p>
    <w:p w14:paraId="6025F1E6" w14:textId="77777777" w:rsidR="00E00B00" w:rsidRDefault="00E00B00" w:rsidP="00E00B00">
      <w:pPr>
        <w:pStyle w:val="ListParagraph"/>
      </w:pPr>
    </w:p>
    <w:p w14:paraId="2FF406FD" w14:textId="1C2D15A0" w:rsidR="009A52E1" w:rsidRDefault="0029703F">
      <w:pPr>
        <w:pStyle w:val="BodyText"/>
        <w:numPr>
          <w:ilvl w:val="0"/>
          <w:numId w:val="7"/>
        </w:numPr>
      </w:pPr>
      <w:r w:rsidRPr="00A227E3">
        <w:lastRenderedPageBreak/>
        <w:t>Surre</w:t>
      </w:r>
      <w:r w:rsidR="00E24635">
        <w:t>y Care Leaver’s Service</w:t>
      </w:r>
      <w:r w:rsidRPr="00A227E3">
        <w:t xml:space="preserve"> and the Local Housing Authorities should ensure that when a young person moves into private rented accommodation, they are made aware that they can request a </w:t>
      </w:r>
      <w:hyperlink r:id="rId20" w:history="1">
        <w:r w:rsidRPr="00A227E3">
          <w:rPr>
            <w:rStyle w:val="Hyperlink"/>
            <w:color w:val="4472C4" w:themeColor="accent1"/>
            <w:sz w:val="22"/>
            <w:szCs w:val="22"/>
          </w:rPr>
          <w:t>safe and well visit from the Surrey Fire &amp; Rescue Service</w:t>
        </w:r>
      </w:hyperlink>
      <w:r w:rsidR="004564BE">
        <w:rPr>
          <w:color w:val="4472C4" w:themeColor="accent1"/>
        </w:rPr>
        <w:t>.</w:t>
      </w:r>
      <w:r w:rsidR="00E24635">
        <w:rPr>
          <w:color w:val="4472C4" w:themeColor="accent1"/>
        </w:rPr>
        <w:t xml:space="preserve"> </w:t>
      </w:r>
      <w:r w:rsidR="004564BE">
        <w:t>C</w:t>
      </w:r>
      <w:r w:rsidR="00E24635" w:rsidRPr="00E24635">
        <w:t xml:space="preserve">are leavers will be actively </w:t>
      </w:r>
      <w:r w:rsidR="00380072" w:rsidRPr="00E24635">
        <w:t>encouraged</w:t>
      </w:r>
      <w:r w:rsidR="00E24635" w:rsidRPr="00E24635">
        <w:t xml:space="preserve"> to engage with such vis</w:t>
      </w:r>
      <w:bookmarkStart w:id="20" w:name="_Hlk141458168"/>
      <w:r w:rsidR="00E24635">
        <w:t>its.</w:t>
      </w:r>
    </w:p>
    <w:p w14:paraId="041B4DC7" w14:textId="77777777" w:rsidR="00E00B00" w:rsidRDefault="00E00B00" w:rsidP="00E00B00">
      <w:pPr>
        <w:pStyle w:val="ListParagraph"/>
      </w:pPr>
    </w:p>
    <w:p w14:paraId="5200CF3E" w14:textId="77777777" w:rsidR="00E00B00" w:rsidRPr="00E24635" w:rsidRDefault="00E00B00" w:rsidP="00E00B00">
      <w:pPr>
        <w:pStyle w:val="BodyText"/>
        <w:ind w:firstLine="0"/>
      </w:pPr>
    </w:p>
    <w:p w14:paraId="561C5656" w14:textId="4198CAC8" w:rsidR="00CB3D8C" w:rsidRDefault="00C17C88">
      <w:pPr>
        <w:pStyle w:val="BodyText"/>
        <w:numPr>
          <w:ilvl w:val="0"/>
          <w:numId w:val="7"/>
        </w:numPr>
      </w:pPr>
      <w:r w:rsidRPr="00380072">
        <w:t>Care leavers residing in Spelthorne, Elmbridge and Runnymede with either a social housing or privately rented tenancy may be eligible for support in tenancy management from North Surrey Floating Support Service</w:t>
      </w:r>
      <w:r w:rsidR="00CB3D8C" w:rsidRPr="00380072">
        <w:t xml:space="preserve"> </w:t>
      </w:r>
      <w:r w:rsidR="00EE65BC" w:rsidRPr="00380072">
        <w:t xml:space="preserve">please see </w:t>
      </w:r>
      <w:hyperlink w:anchor="apph" w:history="1">
        <w:r w:rsidR="00171F1F" w:rsidRPr="000B1E67">
          <w:rPr>
            <w:rStyle w:val="Hyperlink"/>
          </w:rPr>
          <w:t>A</w:t>
        </w:r>
        <w:r w:rsidR="00EE65BC" w:rsidRPr="000B1E67">
          <w:rPr>
            <w:rStyle w:val="Hyperlink"/>
          </w:rPr>
          <w:t xml:space="preserve">ppendix </w:t>
        </w:r>
        <w:r w:rsidR="000B1E67" w:rsidRPr="000B1E67">
          <w:rPr>
            <w:rStyle w:val="Hyperlink"/>
          </w:rPr>
          <w:t>H</w:t>
        </w:r>
      </w:hyperlink>
      <w:r w:rsidR="000B1E67">
        <w:t xml:space="preserve"> </w:t>
      </w:r>
      <w:r w:rsidR="00EE65BC" w:rsidRPr="00380072">
        <w:t xml:space="preserve">for further details. </w:t>
      </w:r>
    </w:p>
    <w:p w14:paraId="1AF9DBE4" w14:textId="77777777" w:rsidR="00E00B00" w:rsidRPr="00380072" w:rsidRDefault="00E00B00" w:rsidP="00E00B00">
      <w:pPr>
        <w:pStyle w:val="BodyText"/>
        <w:ind w:firstLine="0"/>
      </w:pPr>
    </w:p>
    <w:p w14:paraId="5EEA149C" w14:textId="67F2497A" w:rsidR="00B63C6F" w:rsidRDefault="004447B7">
      <w:pPr>
        <w:pStyle w:val="BodyText"/>
        <w:numPr>
          <w:ilvl w:val="0"/>
          <w:numId w:val="7"/>
        </w:numPr>
      </w:pPr>
      <w:r w:rsidRPr="00380072">
        <w:t xml:space="preserve">Care leavers residing in Tandridge, Epsom and Ewell and Reigate and Banstead may be able to access </w:t>
      </w:r>
      <w:r w:rsidR="00DE74DC" w:rsidRPr="00380072">
        <w:t>Parashoot Housing Support</w:t>
      </w:r>
      <w:r w:rsidR="00C17C88" w:rsidRPr="00380072">
        <w:t xml:space="preserve"> please see </w:t>
      </w:r>
      <w:hyperlink w:anchor="apph" w:history="1">
        <w:r w:rsidR="00171F1F" w:rsidRPr="000B1E67">
          <w:rPr>
            <w:rStyle w:val="Hyperlink"/>
          </w:rPr>
          <w:t>A</w:t>
        </w:r>
        <w:r w:rsidR="00C17C88" w:rsidRPr="000B1E67">
          <w:rPr>
            <w:rStyle w:val="Hyperlink"/>
          </w:rPr>
          <w:t xml:space="preserve">ppendix </w:t>
        </w:r>
        <w:r w:rsidR="000B1E67" w:rsidRPr="000B1E67">
          <w:rPr>
            <w:rStyle w:val="Hyperlink"/>
          </w:rPr>
          <w:t>H</w:t>
        </w:r>
      </w:hyperlink>
      <w:r w:rsidRPr="00380072">
        <w:t xml:space="preserve"> for further details.  </w:t>
      </w:r>
    </w:p>
    <w:p w14:paraId="09E8AE28" w14:textId="77777777" w:rsidR="00E00B00" w:rsidRDefault="00E00B00" w:rsidP="00E00B00">
      <w:pPr>
        <w:pStyle w:val="ListParagraph"/>
      </w:pPr>
    </w:p>
    <w:p w14:paraId="276F22B4" w14:textId="733E4AEA" w:rsidR="004447B7" w:rsidRDefault="004447B7">
      <w:pPr>
        <w:pStyle w:val="BodyText"/>
        <w:numPr>
          <w:ilvl w:val="0"/>
          <w:numId w:val="7"/>
        </w:numPr>
      </w:pPr>
      <w:r w:rsidRPr="00380072">
        <w:t>At the point of accepting a social housing tenancy</w:t>
      </w:r>
      <w:r w:rsidR="00B63C6F" w:rsidRPr="00380072">
        <w:t>,</w:t>
      </w:r>
      <w:r w:rsidRPr="00380072">
        <w:t xml:space="preserve"> it</w:t>
      </w:r>
      <w:r w:rsidR="004564BE" w:rsidRPr="00380072">
        <w:t xml:space="preserve"> i</w:t>
      </w:r>
      <w:r w:rsidRPr="00380072">
        <w:t xml:space="preserve">s important </w:t>
      </w:r>
      <w:r w:rsidR="004564BE" w:rsidRPr="00380072">
        <w:t xml:space="preserve">that </w:t>
      </w:r>
      <w:r w:rsidRPr="00380072">
        <w:t>care leavers understand the level of support available to them. Th</w:t>
      </w:r>
      <w:r w:rsidR="00B63C6F" w:rsidRPr="00380072">
        <w:t>is</w:t>
      </w:r>
      <w:r w:rsidRPr="00380072">
        <w:t xml:space="preserve"> may differ according to the District and Borough the care leaver is residing in.  For example</w:t>
      </w:r>
      <w:r w:rsidR="00E24635" w:rsidRPr="00380072">
        <w:t>,</w:t>
      </w:r>
      <w:r w:rsidRPr="00380072">
        <w:t xml:space="preserve"> Surrey Heath </w:t>
      </w:r>
      <w:r w:rsidR="00380072" w:rsidRPr="00380072">
        <w:t>has</w:t>
      </w:r>
      <w:r w:rsidRPr="00380072">
        <w:t xml:space="preserve"> a mandatory floating support offer for all care leavers accepting a social housing tenancy which will remain in place for the first 6 months of the tenancy.</w:t>
      </w:r>
      <w:r w:rsidR="00972940" w:rsidRPr="00380072">
        <w:t xml:space="preserve">  For specific details of who to contact in each D</w:t>
      </w:r>
      <w:r w:rsidR="004564BE" w:rsidRPr="00380072">
        <w:t>istrict</w:t>
      </w:r>
      <w:r w:rsidR="00972940" w:rsidRPr="00380072">
        <w:t xml:space="preserve"> and B</w:t>
      </w:r>
      <w:r w:rsidR="004564BE" w:rsidRPr="00380072">
        <w:t>orough</w:t>
      </w:r>
      <w:r w:rsidR="00972940" w:rsidRPr="00380072">
        <w:t xml:space="preserve"> please see </w:t>
      </w:r>
      <w:hyperlink w:anchor="apph" w:history="1">
        <w:r w:rsidR="00972940" w:rsidRPr="000B1E67">
          <w:rPr>
            <w:rStyle w:val="Hyperlink"/>
          </w:rPr>
          <w:t>Appendi</w:t>
        </w:r>
        <w:r w:rsidR="004564BE" w:rsidRPr="000B1E67">
          <w:rPr>
            <w:rStyle w:val="Hyperlink"/>
          </w:rPr>
          <w:t>x</w:t>
        </w:r>
        <w:r w:rsidR="00972940" w:rsidRPr="000B1E67">
          <w:rPr>
            <w:rStyle w:val="Hyperlink"/>
          </w:rPr>
          <w:t xml:space="preserve"> </w:t>
        </w:r>
        <w:r w:rsidR="000B1E67" w:rsidRPr="000B1E67">
          <w:rPr>
            <w:rStyle w:val="Hyperlink"/>
          </w:rPr>
          <w:t>H</w:t>
        </w:r>
      </w:hyperlink>
      <w:r w:rsidR="00972940" w:rsidRPr="00380072">
        <w:t>.</w:t>
      </w:r>
    </w:p>
    <w:p w14:paraId="7A6801E1" w14:textId="77777777" w:rsidR="00E00B00" w:rsidRDefault="00E00B00" w:rsidP="00E00B00">
      <w:pPr>
        <w:pStyle w:val="ListParagraph"/>
      </w:pPr>
    </w:p>
    <w:p w14:paraId="776C65EF" w14:textId="4ADD17E9" w:rsidR="0042171B" w:rsidRDefault="00B63C6F">
      <w:pPr>
        <w:pStyle w:val="BodyText"/>
        <w:numPr>
          <w:ilvl w:val="0"/>
          <w:numId w:val="7"/>
        </w:numPr>
      </w:pPr>
      <w:r w:rsidRPr="00380072">
        <w:t>All care leavers are asked to provide their landlord with details of their personal advis</w:t>
      </w:r>
      <w:r w:rsidR="00E24635" w:rsidRPr="00380072">
        <w:t>o</w:t>
      </w:r>
      <w:r w:rsidRPr="00380072">
        <w:t>r so that in the event of any issues arising there is an early opportunity to provide support and resolve any potential issues which could place the care leaver’s tenancy at risk.  This activity would be undertaken only after the landlord had gained consent from the care leaver to make contact with the personal advis</w:t>
      </w:r>
      <w:r w:rsidR="00EE65BC" w:rsidRPr="00380072">
        <w:t>o</w:t>
      </w:r>
      <w:r w:rsidRPr="00380072">
        <w:t>r.</w:t>
      </w:r>
    </w:p>
    <w:p w14:paraId="0AD0E540" w14:textId="77777777" w:rsidR="00E00B00" w:rsidRDefault="00E00B00" w:rsidP="00E00B00">
      <w:pPr>
        <w:pStyle w:val="ListParagraph"/>
      </w:pPr>
    </w:p>
    <w:p w14:paraId="34724894" w14:textId="01F687BF" w:rsidR="001E1826" w:rsidRDefault="00D44B57">
      <w:pPr>
        <w:pStyle w:val="BodyText"/>
        <w:numPr>
          <w:ilvl w:val="0"/>
          <w:numId w:val="7"/>
        </w:numPr>
      </w:pPr>
      <w:r w:rsidRPr="00380072">
        <w:t>C</w:t>
      </w:r>
      <w:r w:rsidR="001E1826" w:rsidRPr="00380072">
        <w:t xml:space="preserve">are leavers </w:t>
      </w:r>
      <w:r w:rsidR="00E24635" w:rsidRPr="00380072">
        <w:t>who</w:t>
      </w:r>
      <w:r w:rsidR="001E1826" w:rsidRPr="00380072">
        <w:t xml:space="preserve"> have sourced their own private rented sector accommodation independent of the </w:t>
      </w:r>
      <w:r w:rsidRPr="00380072">
        <w:t>local authority may be able to secure rent deposits via the District and Borough they are living in</w:t>
      </w:r>
      <w:r w:rsidR="004564BE" w:rsidRPr="00380072">
        <w:t>.</w:t>
      </w:r>
      <w:r w:rsidRPr="00380072">
        <w:t xml:space="preserve"> </w:t>
      </w:r>
      <w:r w:rsidR="00380072">
        <w:t xml:space="preserve"> </w:t>
      </w:r>
      <w:r w:rsidR="004564BE" w:rsidRPr="00380072">
        <w:t>D</w:t>
      </w:r>
      <w:r w:rsidRPr="00380072">
        <w:t>etails of schemes</w:t>
      </w:r>
      <w:r w:rsidR="00EE65BC" w:rsidRPr="00380072">
        <w:t xml:space="preserve"> operating</w:t>
      </w:r>
      <w:r w:rsidRPr="00380072">
        <w:t xml:space="preserve"> can be found </w:t>
      </w:r>
      <w:r w:rsidR="00EE65BC" w:rsidRPr="00380072">
        <w:t>on the websites of each District and Borough.</w:t>
      </w:r>
      <w:r w:rsidR="004564BE" w:rsidRPr="00380072">
        <w:t xml:space="preserve"> This information will also be given at the young </w:t>
      </w:r>
      <w:r w:rsidR="00380072" w:rsidRPr="00380072">
        <w:t>person’s</w:t>
      </w:r>
      <w:r w:rsidR="004564BE" w:rsidRPr="00380072">
        <w:t xml:space="preserve"> housing options appointment.</w:t>
      </w:r>
    </w:p>
    <w:p w14:paraId="47D435FC" w14:textId="77777777" w:rsidR="00E00B00" w:rsidRDefault="00E00B00" w:rsidP="00E00B00">
      <w:pPr>
        <w:pStyle w:val="ListParagraph"/>
      </w:pPr>
    </w:p>
    <w:p w14:paraId="793BAC52" w14:textId="675D1032" w:rsidR="001E1826" w:rsidRPr="00380072" w:rsidRDefault="009A52E1">
      <w:pPr>
        <w:pStyle w:val="BodyText"/>
        <w:numPr>
          <w:ilvl w:val="0"/>
          <w:numId w:val="7"/>
        </w:numPr>
      </w:pPr>
      <w:r w:rsidRPr="00380072">
        <w:t xml:space="preserve">Local Housing Authorities can signpost care leavers to the support that is available to young people in buying their first property including </w:t>
      </w:r>
      <w:r w:rsidR="00D44B57" w:rsidRPr="00380072">
        <w:t>Shared Ownership Schemes operating in the respective District and Borough.</w:t>
      </w:r>
    </w:p>
    <w:bookmarkEnd w:id="20"/>
    <w:p w14:paraId="19283866" w14:textId="77777777" w:rsidR="0029703F" w:rsidRPr="00A227E3" w:rsidRDefault="0029703F" w:rsidP="004432C6">
      <w:pPr>
        <w:pStyle w:val="BodyText"/>
      </w:pPr>
    </w:p>
    <w:p w14:paraId="658E04F1" w14:textId="5DC8A382" w:rsidR="009646F7" w:rsidRDefault="00633E17" w:rsidP="00633E17">
      <w:pPr>
        <w:pStyle w:val="BodyText"/>
      </w:pPr>
      <w:r>
        <w:t>7.3</w:t>
      </w:r>
      <w:r>
        <w:tab/>
      </w:r>
      <w:r w:rsidR="008768B7" w:rsidRPr="11F3BF71">
        <w:t xml:space="preserve">Due to the individualised needs of each young person, Surrey County Council </w:t>
      </w:r>
      <w:r w:rsidR="00E22762" w:rsidRPr="11F3BF71">
        <w:t xml:space="preserve">and </w:t>
      </w:r>
      <w:r w:rsidR="004564BE">
        <w:t>the</w:t>
      </w:r>
      <w:r w:rsidR="00E22762" w:rsidRPr="11F3BF71">
        <w:t xml:space="preserve"> Local Housing Authorities </w:t>
      </w:r>
      <w:r w:rsidR="008768B7" w:rsidRPr="11F3BF71">
        <w:t xml:space="preserve">understand the need to offer a range of accommodation and support options. </w:t>
      </w:r>
      <w:r w:rsidR="00ED31E9" w:rsidRPr="11F3BF71">
        <w:t>Those</w:t>
      </w:r>
      <w:r w:rsidR="008768B7" w:rsidRPr="11F3BF71">
        <w:t xml:space="preserve"> available include</w:t>
      </w:r>
      <w:r w:rsidR="53A644F5" w:rsidRPr="11F3BF71">
        <w:t xml:space="preserve"> – but are not </w:t>
      </w:r>
      <w:r w:rsidR="41A40D5C" w:rsidRPr="11F3BF71">
        <w:t>limited</w:t>
      </w:r>
      <w:r w:rsidR="53A644F5" w:rsidRPr="11F3BF71">
        <w:t xml:space="preserve"> to</w:t>
      </w:r>
      <w:r w:rsidR="008768B7" w:rsidRPr="11F3BF71">
        <w:t>:</w:t>
      </w:r>
    </w:p>
    <w:p w14:paraId="253CE6B5" w14:textId="77777777" w:rsidR="00E00B00" w:rsidRDefault="00E00B00" w:rsidP="00633E17">
      <w:pPr>
        <w:pStyle w:val="BodyText"/>
      </w:pPr>
    </w:p>
    <w:p w14:paraId="1DDA5772" w14:textId="31F79DFF" w:rsidR="0056740E" w:rsidRDefault="008768B7">
      <w:pPr>
        <w:pStyle w:val="BodyText"/>
        <w:numPr>
          <w:ilvl w:val="0"/>
          <w:numId w:val="8"/>
        </w:numPr>
      </w:pPr>
      <w:r w:rsidRPr="22770583">
        <w:rPr>
          <w:color w:val="000000" w:themeColor="text1"/>
        </w:rPr>
        <w:t>S</w:t>
      </w:r>
      <w:r w:rsidRPr="22770583">
        <w:t>taying put arrangement</w:t>
      </w:r>
      <w:r w:rsidR="00F84405" w:rsidRPr="22770583">
        <w:t>s</w:t>
      </w:r>
      <w:r w:rsidR="0066169A">
        <w:t xml:space="preserve"> </w:t>
      </w:r>
      <w:r w:rsidR="0066169A" w:rsidRPr="00475A3A">
        <w:t>(enabling care leaver</w:t>
      </w:r>
      <w:r w:rsidR="00E24635">
        <w:t>s</w:t>
      </w:r>
      <w:r w:rsidR="0066169A" w:rsidRPr="00475A3A">
        <w:t xml:space="preserve"> to remain with their former foster carer when they leave care)</w:t>
      </w:r>
      <w:r w:rsidR="00F84405" w:rsidRPr="00475A3A">
        <w:t>,</w:t>
      </w:r>
      <w:r w:rsidR="00F84405" w:rsidRPr="0066169A">
        <w:rPr>
          <w:color w:val="FF0000"/>
        </w:rPr>
        <w:t xml:space="preserve"> </w:t>
      </w:r>
      <w:r w:rsidR="002E0995" w:rsidRPr="22770583">
        <w:t xml:space="preserve">available until the young person’s 21st birthday. If a young person is still completing an agreed programme of education when they turn 21 years old, the arrangement can </w:t>
      </w:r>
      <w:r w:rsidR="002E0995" w:rsidRPr="22770583">
        <w:lastRenderedPageBreak/>
        <w:t>be extended until this is completed</w:t>
      </w:r>
      <w:r w:rsidR="0066169A">
        <w:t xml:space="preserve">.  </w:t>
      </w:r>
      <w:r w:rsidR="0066169A" w:rsidRPr="00475A3A">
        <w:t>For details of the assessment process which determines suitability, t</w:t>
      </w:r>
      <w:r w:rsidR="00400A15" w:rsidRPr="00475A3A">
        <w:t>h</w:t>
      </w:r>
      <w:r w:rsidR="0066169A" w:rsidRPr="00475A3A">
        <w:t>e support and how the placements are continually reviewed post 18,</w:t>
      </w:r>
      <w:r w:rsidR="00400A15" w:rsidRPr="00475A3A">
        <w:t xml:space="preserve"> </w:t>
      </w:r>
      <w:r w:rsidRPr="00475A3A">
        <w:t xml:space="preserve">please see </w:t>
      </w:r>
      <w:hyperlink r:id="rId21" w:anchor="collapse4_8">
        <w:r w:rsidRPr="00171F1F">
          <w:rPr>
            <w:rStyle w:val="Hyperlink"/>
            <w:color w:val="auto"/>
          </w:rPr>
          <w:t xml:space="preserve">Surrey’s </w:t>
        </w:r>
        <w:r w:rsidR="00E24635" w:rsidRPr="00171F1F">
          <w:rPr>
            <w:rStyle w:val="Hyperlink"/>
            <w:color w:val="auto"/>
          </w:rPr>
          <w:t>S</w:t>
        </w:r>
        <w:r w:rsidRPr="00171F1F">
          <w:rPr>
            <w:rStyle w:val="Hyperlink"/>
            <w:color w:val="auto"/>
          </w:rPr>
          <w:t xml:space="preserve">taying </w:t>
        </w:r>
        <w:r w:rsidR="00E24635" w:rsidRPr="00171F1F">
          <w:rPr>
            <w:rStyle w:val="Hyperlink"/>
            <w:color w:val="auto"/>
          </w:rPr>
          <w:t>P</w:t>
        </w:r>
        <w:r w:rsidRPr="00171F1F">
          <w:rPr>
            <w:rStyle w:val="Hyperlink"/>
            <w:color w:val="auto"/>
          </w:rPr>
          <w:t>ut policy</w:t>
        </w:r>
      </w:hyperlink>
      <w:r w:rsidRPr="00475A3A">
        <w:t>)</w:t>
      </w:r>
    </w:p>
    <w:p w14:paraId="6EFB78A7" w14:textId="77777777" w:rsidR="00E00B00" w:rsidRDefault="00E00B00" w:rsidP="00E00B00">
      <w:pPr>
        <w:pStyle w:val="BodyText"/>
        <w:ind w:left="1222" w:firstLine="0"/>
      </w:pPr>
    </w:p>
    <w:p w14:paraId="592D04C2" w14:textId="6C619E18" w:rsidR="00BF1F5B" w:rsidRDefault="00BF1F5B">
      <w:pPr>
        <w:pStyle w:val="BodyText"/>
        <w:numPr>
          <w:ilvl w:val="0"/>
          <w:numId w:val="8"/>
        </w:numPr>
      </w:pPr>
      <w:r w:rsidRPr="00BF1F5B">
        <w:t>Supported lodgings</w:t>
      </w:r>
      <w:r w:rsidR="0056740E">
        <w:t xml:space="preserve"> </w:t>
      </w:r>
      <w:r w:rsidR="0056740E" w:rsidRPr="00475A3A">
        <w:t>arrangements</w:t>
      </w:r>
      <w:r w:rsidRPr="00475A3A">
        <w:t>,</w:t>
      </w:r>
      <w:r w:rsidRPr="00BF1F5B">
        <w:t xml:space="preserve"> available until the young person’s 21st birthday. If a young person is still completing an agreed programme of education when they turn 21 years old, the arrangement can be extended until this is completed (up until the age of 25)</w:t>
      </w:r>
    </w:p>
    <w:p w14:paraId="45A9974E" w14:textId="77777777" w:rsidR="00E00B00" w:rsidRDefault="00E00B00" w:rsidP="00E00B00">
      <w:pPr>
        <w:pStyle w:val="ListParagraph"/>
      </w:pPr>
    </w:p>
    <w:p w14:paraId="629BD8F0" w14:textId="77777777" w:rsidR="00974027" w:rsidRPr="00E00B00" w:rsidRDefault="008768B7" w:rsidP="00E00B00">
      <w:pPr>
        <w:pStyle w:val="BodyText"/>
        <w:numPr>
          <w:ilvl w:val="0"/>
          <w:numId w:val="8"/>
        </w:numPr>
        <w:rPr>
          <w:color w:val="FF0000"/>
        </w:rPr>
      </w:pPr>
      <w:bookmarkStart w:id="21" w:name="_Hlk136438039"/>
      <w:r w:rsidRPr="00974027">
        <w:t>Specialist accommodation such as self-contained accommodation with personal assistance support (for young people</w:t>
      </w:r>
      <w:r w:rsidR="002C56E4" w:rsidRPr="00974027">
        <w:t>,</w:t>
      </w:r>
      <w:r w:rsidR="00E24635" w:rsidRPr="00974027">
        <w:t xml:space="preserve"> </w:t>
      </w:r>
      <w:r w:rsidR="002C56E4" w:rsidRPr="00974027">
        <w:t>including care leavers,</w:t>
      </w:r>
      <w:r w:rsidRPr="00974027">
        <w:t xml:space="preserve"> with particular support needs such as disabled young people, pregnant </w:t>
      </w:r>
      <w:r w:rsidR="004564BE" w:rsidRPr="00974027">
        <w:t>households</w:t>
      </w:r>
      <w:r w:rsidRPr="00974027">
        <w:t xml:space="preserve"> or single parents) </w:t>
      </w:r>
      <w:r w:rsidR="00873C89" w:rsidRPr="00974027">
        <w:t xml:space="preserve">– </w:t>
      </w:r>
      <w:r w:rsidR="002C56E4" w:rsidRPr="00974027">
        <w:t>referrals to this accommodation will be made through the Gateway to Resources Team at Surrey County Council or the relevant Local Housing Authority.</w:t>
      </w:r>
    </w:p>
    <w:p w14:paraId="437614C3" w14:textId="77777777" w:rsidR="00E00B00" w:rsidRDefault="00E00B00" w:rsidP="00E00B00">
      <w:pPr>
        <w:pStyle w:val="ListParagraph"/>
        <w:rPr>
          <w:color w:val="FF0000"/>
        </w:rPr>
      </w:pPr>
    </w:p>
    <w:p w14:paraId="6945095E" w14:textId="77777777" w:rsidR="00171F1F" w:rsidRPr="00171F1F" w:rsidRDefault="008768B7" w:rsidP="00E00B00">
      <w:pPr>
        <w:pStyle w:val="BodyText"/>
        <w:numPr>
          <w:ilvl w:val="0"/>
          <w:numId w:val="8"/>
        </w:numPr>
        <w:rPr>
          <w:color w:val="FF0000"/>
        </w:rPr>
      </w:pPr>
      <w:r w:rsidRPr="00974027">
        <w:t xml:space="preserve">Foyers and other supported </w:t>
      </w:r>
      <w:r w:rsidR="0056740E" w:rsidRPr="00974027">
        <w:t>housing/</w:t>
      </w:r>
      <w:r w:rsidRPr="00974027">
        <w:t>accommodation which combines accommodation with opportunities for education, training and employment</w:t>
      </w:r>
      <w:r w:rsidR="00400A15" w:rsidRPr="00974027">
        <w:t xml:space="preserve"> – </w:t>
      </w:r>
      <w:r w:rsidR="00212E38" w:rsidRPr="00974027">
        <w:t xml:space="preserve">Surrey County Council commissions a range of supported accommodation, for </w:t>
      </w:r>
      <w:r w:rsidR="007B0B0A" w:rsidRPr="00974027">
        <w:t>looked after children and care leavers</w:t>
      </w:r>
      <w:r w:rsidR="00212E38" w:rsidRPr="00974027">
        <w:t xml:space="preserve"> aged 16-21 (extending to 25 in exceptional circumstances)</w:t>
      </w:r>
      <w:r w:rsidR="00285E89" w:rsidRPr="00974027">
        <w:t xml:space="preserve">, with the expectation that care leavers will be supported and enabled to move to their own tenancies at the earliest opportunity. </w:t>
      </w:r>
    </w:p>
    <w:p w14:paraId="1885591B" w14:textId="77777777" w:rsidR="00171F1F" w:rsidRDefault="00171F1F" w:rsidP="00171F1F">
      <w:pPr>
        <w:pStyle w:val="ListParagraph"/>
      </w:pPr>
    </w:p>
    <w:p w14:paraId="08E04FD2" w14:textId="77777777" w:rsidR="00171F1F" w:rsidRDefault="00285E89" w:rsidP="00171F1F">
      <w:pPr>
        <w:pStyle w:val="BodyText"/>
        <w:ind w:left="1222" w:firstLine="0"/>
      </w:pPr>
      <w:r w:rsidRPr="00974027">
        <w:t xml:space="preserve">Accommodation types commissioned include: </w:t>
      </w:r>
    </w:p>
    <w:p w14:paraId="03AFF2E1" w14:textId="77777777" w:rsidR="00171F1F" w:rsidRDefault="00171F1F" w:rsidP="00171F1F">
      <w:pPr>
        <w:pStyle w:val="BodyText"/>
        <w:ind w:left="1222" w:firstLine="0"/>
      </w:pPr>
    </w:p>
    <w:p w14:paraId="03107F65" w14:textId="77777777" w:rsidR="00171F1F" w:rsidRPr="00171F1F" w:rsidRDefault="00702600" w:rsidP="00F462BE">
      <w:pPr>
        <w:pStyle w:val="BodyText"/>
        <w:numPr>
          <w:ilvl w:val="0"/>
          <w:numId w:val="11"/>
        </w:numPr>
        <w:ind w:left="1560" w:hanging="338"/>
        <w:rPr>
          <w:color w:val="FF0000"/>
        </w:rPr>
      </w:pPr>
      <w:r w:rsidRPr="00974027">
        <w:t>supported accommodation with 24-hour support;</w:t>
      </w:r>
      <w:r w:rsidR="00BF0FBA" w:rsidRPr="00974027">
        <w:t xml:space="preserve"> </w:t>
      </w:r>
    </w:p>
    <w:p w14:paraId="6A0FD64C" w14:textId="77777777" w:rsidR="00171F1F" w:rsidRPr="00171F1F" w:rsidRDefault="00BF0FBA" w:rsidP="00F462BE">
      <w:pPr>
        <w:pStyle w:val="BodyText"/>
        <w:numPr>
          <w:ilvl w:val="0"/>
          <w:numId w:val="11"/>
        </w:numPr>
        <w:ind w:left="1560" w:hanging="338"/>
        <w:rPr>
          <w:color w:val="FF0000"/>
        </w:rPr>
      </w:pPr>
      <w:r w:rsidRPr="00171F1F">
        <w:t>single-gender accommodation with 24-hour support;</w:t>
      </w:r>
      <w:r w:rsidR="00702600" w:rsidRPr="00171F1F">
        <w:t xml:space="preserve"> </w:t>
      </w:r>
    </w:p>
    <w:p w14:paraId="30557AB2" w14:textId="77777777" w:rsidR="00171F1F" w:rsidRPr="00171F1F" w:rsidRDefault="00702600" w:rsidP="00F462BE">
      <w:pPr>
        <w:pStyle w:val="BodyText"/>
        <w:numPr>
          <w:ilvl w:val="0"/>
          <w:numId w:val="11"/>
        </w:numPr>
        <w:ind w:left="1560" w:hanging="338"/>
        <w:rPr>
          <w:color w:val="FF0000"/>
        </w:rPr>
      </w:pPr>
      <w:r w:rsidRPr="00171F1F">
        <w:t>indiv</w:t>
      </w:r>
      <w:r w:rsidRPr="00974027">
        <w:t>idual units with floating support</w:t>
      </w:r>
      <w:r w:rsidR="007B0B0A" w:rsidRPr="00974027">
        <w:t xml:space="preserve">; </w:t>
      </w:r>
    </w:p>
    <w:p w14:paraId="6A49A1A3" w14:textId="77777777" w:rsidR="00171F1F" w:rsidRPr="00171F1F" w:rsidRDefault="007B0B0A" w:rsidP="00F462BE">
      <w:pPr>
        <w:pStyle w:val="BodyText"/>
        <w:numPr>
          <w:ilvl w:val="0"/>
          <w:numId w:val="11"/>
        </w:numPr>
        <w:ind w:left="1560" w:hanging="338"/>
        <w:rPr>
          <w:color w:val="FF0000"/>
        </w:rPr>
      </w:pPr>
      <w:r w:rsidRPr="00974027">
        <w:t>shared houses with floating support;</w:t>
      </w:r>
      <w:r w:rsidR="00FC0610" w:rsidRPr="00974027">
        <w:t xml:space="preserve"> </w:t>
      </w:r>
    </w:p>
    <w:p w14:paraId="7211B940" w14:textId="77777777" w:rsidR="00171F1F" w:rsidRPr="00171F1F" w:rsidRDefault="00FC0610" w:rsidP="00F462BE">
      <w:pPr>
        <w:pStyle w:val="BodyText"/>
        <w:numPr>
          <w:ilvl w:val="0"/>
          <w:numId w:val="11"/>
        </w:numPr>
        <w:ind w:left="1560" w:hanging="338"/>
        <w:rPr>
          <w:color w:val="FF0000"/>
        </w:rPr>
      </w:pPr>
      <w:r w:rsidRPr="00974027">
        <w:t xml:space="preserve">and unplanned </w:t>
      </w:r>
      <w:r w:rsidR="00224994" w:rsidRPr="00974027">
        <w:t>same day accommodation</w:t>
      </w:r>
      <w:r w:rsidR="00531559" w:rsidRPr="00974027">
        <w:t>, including for unaccompanied asylum-seeking children.</w:t>
      </w:r>
      <w:r w:rsidR="00647FE9" w:rsidRPr="00974027">
        <w:t xml:space="preserve"> </w:t>
      </w:r>
    </w:p>
    <w:p w14:paraId="784ADABF" w14:textId="77777777" w:rsidR="00171F1F" w:rsidRDefault="00171F1F" w:rsidP="00171F1F">
      <w:pPr>
        <w:pStyle w:val="BodyText"/>
        <w:ind w:left="1222" w:firstLine="0"/>
      </w:pPr>
    </w:p>
    <w:p w14:paraId="3777D1EE" w14:textId="2CFCC629" w:rsidR="009646F7" w:rsidRPr="00171F1F" w:rsidRDefault="00647FE9" w:rsidP="00171F1F">
      <w:pPr>
        <w:pStyle w:val="BodyText"/>
        <w:ind w:left="1222" w:firstLine="0"/>
        <w:rPr>
          <w:color w:val="FF0000"/>
        </w:rPr>
      </w:pPr>
      <w:r w:rsidRPr="00974027">
        <w:t xml:space="preserve">For </w:t>
      </w:r>
      <w:r w:rsidRPr="00171F1F">
        <w:rPr>
          <w:color w:val="000000" w:themeColor="text1"/>
        </w:rPr>
        <w:t xml:space="preserve">all provision types, </w:t>
      </w:r>
      <w:r w:rsidR="00463DDB" w:rsidRPr="00171F1F">
        <w:rPr>
          <w:color w:val="000000" w:themeColor="text1"/>
        </w:rPr>
        <w:t>except for</w:t>
      </w:r>
      <w:r w:rsidRPr="00171F1F">
        <w:rPr>
          <w:color w:val="000000" w:themeColor="text1"/>
        </w:rPr>
        <w:t xml:space="preserve"> unplanned same day accommodation, the expect</w:t>
      </w:r>
      <w:r w:rsidR="00B34349" w:rsidRPr="00171F1F">
        <w:rPr>
          <w:color w:val="000000" w:themeColor="text1"/>
        </w:rPr>
        <w:t>ed length of stay is 0-2 years</w:t>
      </w:r>
      <w:r w:rsidR="007B6B99" w:rsidRPr="00171F1F">
        <w:rPr>
          <w:color w:val="000000" w:themeColor="text1"/>
        </w:rPr>
        <w:t xml:space="preserve">. For </w:t>
      </w:r>
      <w:r w:rsidR="00560BFF" w:rsidRPr="00171F1F">
        <w:rPr>
          <w:color w:val="000000" w:themeColor="text1"/>
        </w:rPr>
        <w:t>unplanned s</w:t>
      </w:r>
      <w:r w:rsidR="007B6B99" w:rsidRPr="00171F1F">
        <w:rPr>
          <w:color w:val="000000" w:themeColor="text1"/>
        </w:rPr>
        <w:t>ame</w:t>
      </w:r>
      <w:r w:rsidR="00560BFF" w:rsidRPr="00171F1F">
        <w:rPr>
          <w:color w:val="000000" w:themeColor="text1"/>
        </w:rPr>
        <w:t xml:space="preserve"> </w:t>
      </w:r>
      <w:r w:rsidR="007B6B99" w:rsidRPr="00171F1F">
        <w:rPr>
          <w:color w:val="000000" w:themeColor="text1"/>
        </w:rPr>
        <w:t>day accommodation</w:t>
      </w:r>
      <w:r w:rsidR="00560BFF" w:rsidRPr="00171F1F">
        <w:rPr>
          <w:color w:val="000000" w:themeColor="text1"/>
        </w:rPr>
        <w:t>, the expected length of stay is 6-8 weeks.</w:t>
      </w:r>
      <w:r w:rsidR="00B34349" w:rsidRPr="00171F1F">
        <w:rPr>
          <w:color w:val="000000" w:themeColor="text1"/>
        </w:rPr>
        <w:t xml:space="preserve"> </w:t>
      </w:r>
      <w:r w:rsidR="00CF30B5" w:rsidRPr="00171F1F">
        <w:rPr>
          <w:color w:val="000000" w:themeColor="text1"/>
        </w:rPr>
        <w:t xml:space="preserve"> </w:t>
      </w:r>
      <w:r w:rsidR="00400A15" w:rsidRPr="00171F1F">
        <w:rPr>
          <w:color w:val="000000" w:themeColor="text1"/>
        </w:rPr>
        <w:t xml:space="preserve"> </w:t>
      </w:r>
    </w:p>
    <w:p w14:paraId="27CCAC44" w14:textId="77777777" w:rsidR="00E00B00" w:rsidRDefault="00E00B00" w:rsidP="00E00B00">
      <w:pPr>
        <w:pStyle w:val="ListParagraph"/>
        <w:rPr>
          <w:color w:val="FF0000"/>
        </w:rPr>
      </w:pPr>
    </w:p>
    <w:p w14:paraId="034878F3" w14:textId="77777777" w:rsidR="002D50AF" w:rsidRDefault="008768B7">
      <w:pPr>
        <w:pStyle w:val="BodyText"/>
        <w:numPr>
          <w:ilvl w:val="0"/>
          <w:numId w:val="8"/>
        </w:numPr>
      </w:pPr>
      <w:r w:rsidRPr="009646F7">
        <w:t xml:space="preserve">Self-contained accommodation with floating support </w:t>
      </w:r>
    </w:p>
    <w:p w14:paraId="34754CF5" w14:textId="77777777" w:rsidR="00E00B00" w:rsidRDefault="00E00B00" w:rsidP="00E00B00">
      <w:pPr>
        <w:pStyle w:val="ListParagraph"/>
      </w:pPr>
    </w:p>
    <w:p w14:paraId="7EA057A6" w14:textId="77777777" w:rsidR="002D50AF" w:rsidRDefault="008768B7">
      <w:pPr>
        <w:pStyle w:val="BodyText"/>
        <w:numPr>
          <w:ilvl w:val="0"/>
          <w:numId w:val="8"/>
        </w:numPr>
      </w:pPr>
      <w:r w:rsidRPr="002D50AF">
        <w:t>Living with family, friends or relatives</w:t>
      </w:r>
      <w:r w:rsidR="00400A15" w:rsidRPr="002D50AF">
        <w:t xml:space="preserve"> –</w:t>
      </w:r>
      <w:r w:rsidR="00E24635" w:rsidRPr="002D50AF">
        <w:t xml:space="preserve"> the suitability of this will be assessed via the pathway planning process with the care leaver</w:t>
      </w:r>
    </w:p>
    <w:p w14:paraId="3FB5A220" w14:textId="77777777" w:rsidR="00E00B00" w:rsidRDefault="00E00B00" w:rsidP="00E00B00">
      <w:pPr>
        <w:pStyle w:val="ListParagraph"/>
      </w:pPr>
    </w:p>
    <w:p w14:paraId="0B194B75" w14:textId="2631D905" w:rsidR="00E00B00" w:rsidRDefault="00E75D1C">
      <w:pPr>
        <w:pStyle w:val="BodyText"/>
        <w:numPr>
          <w:ilvl w:val="0"/>
          <w:numId w:val="8"/>
        </w:numPr>
      </w:pPr>
      <w:r w:rsidRPr="002D50AF">
        <w:t xml:space="preserve">Private rented </w:t>
      </w:r>
      <w:r w:rsidR="00DA6858" w:rsidRPr="002D50AF">
        <w:t>accommodation</w:t>
      </w:r>
      <w:r w:rsidR="0056740E" w:rsidRPr="002D50AF">
        <w:t>/tenancy</w:t>
      </w:r>
      <w:r w:rsidR="00400A15" w:rsidRPr="002D50AF">
        <w:t xml:space="preserve"> </w:t>
      </w:r>
      <w:r w:rsidR="00E24635" w:rsidRPr="002D50AF">
        <w:t>as described in</w:t>
      </w:r>
      <w:r w:rsidR="00873C89" w:rsidRPr="002D50AF">
        <w:t xml:space="preserve"> section </w:t>
      </w:r>
      <w:hyperlink w:anchor="sevenone" w:history="1">
        <w:r w:rsidR="00873C89" w:rsidRPr="000B1E67">
          <w:rPr>
            <w:rStyle w:val="Hyperlink"/>
          </w:rPr>
          <w:t>7.1</w:t>
        </w:r>
      </w:hyperlink>
      <w:r w:rsidR="00873C89" w:rsidRPr="002D50AF">
        <w:t xml:space="preserve"> </w:t>
      </w:r>
    </w:p>
    <w:p w14:paraId="6470859E" w14:textId="77777777" w:rsidR="00E00B00" w:rsidRDefault="00E00B00" w:rsidP="00E00B00">
      <w:pPr>
        <w:pStyle w:val="ListParagraph"/>
      </w:pPr>
    </w:p>
    <w:bookmarkEnd w:id="21"/>
    <w:p w14:paraId="1AC3960D" w14:textId="2647C81D" w:rsidR="009646F7" w:rsidRDefault="008768B7">
      <w:pPr>
        <w:pStyle w:val="BodyText"/>
        <w:numPr>
          <w:ilvl w:val="0"/>
          <w:numId w:val="8"/>
        </w:numPr>
      </w:pPr>
      <w:r w:rsidRPr="2DE92053">
        <w:t xml:space="preserve">Social Housing via a housing register application </w:t>
      </w:r>
    </w:p>
    <w:p w14:paraId="5B3B4B69" w14:textId="77777777" w:rsidR="00E00B00" w:rsidRDefault="00E00B00" w:rsidP="00E00B00">
      <w:pPr>
        <w:pStyle w:val="ListParagraph"/>
      </w:pPr>
    </w:p>
    <w:p w14:paraId="4D85EF5E" w14:textId="69977C87" w:rsidR="008768B7" w:rsidRPr="00E00B00" w:rsidRDefault="0056740E">
      <w:pPr>
        <w:pStyle w:val="BodyText"/>
        <w:numPr>
          <w:ilvl w:val="0"/>
          <w:numId w:val="8"/>
        </w:numPr>
      </w:pPr>
      <w:r w:rsidRPr="00475A3A">
        <w:t xml:space="preserve">Living away at </w:t>
      </w:r>
      <w:r w:rsidR="008768B7" w:rsidRPr="00475A3A">
        <w:t xml:space="preserve">University </w:t>
      </w:r>
      <w:r w:rsidRPr="00475A3A">
        <w:t xml:space="preserve">and needing vacation </w:t>
      </w:r>
      <w:r w:rsidR="008768B7" w:rsidRPr="22770583">
        <w:rPr>
          <w:color w:val="000000" w:themeColor="text1"/>
        </w:rPr>
        <w:t>accommodation</w:t>
      </w:r>
    </w:p>
    <w:p w14:paraId="609CE1CA" w14:textId="77777777" w:rsidR="00E00B00" w:rsidRDefault="00E00B00" w:rsidP="00E00B00">
      <w:pPr>
        <w:pStyle w:val="ListParagraph"/>
      </w:pPr>
    </w:p>
    <w:p w14:paraId="739140E0" w14:textId="55AF52D6" w:rsidR="0056740E" w:rsidRDefault="0056740E">
      <w:pPr>
        <w:pStyle w:val="BodyText"/>
        <w:numPr>
          <w:ilvl w:val="0"/>
          <w:numId w:val="8"/>
        </w:numPr>
      </w:pPr>
      <w:r w:rsidRPr="00475A3A">
        <w:t>Sharing a house with other people</w:t>
      </w:r>
    </w:p>
    <w:p w14:paraId="780628F9" w14:textId="77777777" w:rsidR="00E00B00" w:rsidRDefault="00E00B00" w:rsidP="00E00B00">
      <w:pPr>
        <w:pStyle w:val="ListParagraph"/>
      </w:pPr>
    </w:p>
    <w:p w14:paraId="4209B415" w14:textId="1E847CAE" w:rsidR="00400A15" w:rsidRPr="00475A3A" w:rsidRDefault="00400A15">
      <w:pPr>
        <w:pStyle w:val="BodyText"/>
        <w:numPr>
          <w:ilvl w:val="0"/>
          <w:numId w:val="8"/>
        </w:numPr>
      </w:pPr>
      <w:r w:rsidRPr="00475A3A">
        <w:lastRenderedPageBreak/>
        <w:t>Training/test flats (short term training flats for care leavers to gain a sense of responsibilities that come with independent living and also experience the reality of living alone)</w:t>
      </w:r>
    </w:p>
    <w:p w14:paraId="00B6111C" w14:textId="77777777" w:rsidR="00F56883" w:rsidRPr="009646F7" w:rsidRDefault="00F56883" w:rsidP="004432C6">
      <w:pPr>
        <w:pStyle w:val="BodyText"/>
      </w:pPr>
    </w:p>
    <w:p w14:paraId="4CC69E40" w14:textId="3498F13D" w:rsidR="008768B7" w:rsidRPr="000705C9" w:rsidRDefault="00633E17" w:rsidP="00633E17">
      <w:pPr>
        <w:pStyle w:val="BodyText"/>
      </w:pPr>
      <w:r>
        <w:rPr>
          <w:color w:val="000000" w:themeColor="text1"/>
        </w:rPr>
        <w:t>7.4</w:t>
      </w:r>
      <w:r>
        <w:rPr>
          <w:color w:val="000000" w:themeColor="text1"/>
        </w:rPr>
        <w:tab/>
      </w:r>
      <w:r w:rsidR="008768B7" w:rsidRPr="2DE92053">
        <w:rPr>
          <w:color w:val="000000" w:themeColor="text1"/>
        </w:rPr>
        <w:t xml:space="preserve">Surrey County Council </w:t>
      </w:r>
      <w:r w:rsidR="00E22762" w:rsidRPr="2DE92053">
        <w:rPr>
          <w:color w:val="000000" w:themeColor="text1"/>
        </w:rPr>
        <w:t xml:space="preserve">and the Districts and Boroughs </w:t>
      </w:r>
      <w:r w:rsidR="008768B7" w:rsidRPr="2DE92053">
        <w:rPr>
          <w:color w:val="000000" w:themeColor="text1"/>
        </w:rPr>
        <w:t>acknowledge that</w:t>
      </w:r>
      <w:r w:rsidR="00C57BE4">
        <w:rPr>
          <w:color w:val="000000" w:themeColor="text1"/>
        </w:rPr>
        <w:t xml:space="preserve"> </w:t>
      </w:r>
      <w:r w:rsidR="00C57BE4" w:rsidRPr="000705C9">
        <w:t>shared</w:t>
      </w:r>
      <w:r w:rsidR="008768B7" w:rsidRPr="2DE92053">
        <w:rPr>
          <w:color w:val="000000" w:themeColor="text1"/>
        </w:rPr>
        <w:t xml:space="preserve"> Bed and Breakfast (B&amp;B) accommodation</w:t>
      </w:r>
      <w:r w:rsidR="00873C89">
        <w:rPr>
          <w:color w:val="000000" w:themeColor="text1"/>
        </w:rPr>
        <w:t xml:space="preserve"> </w:t>
      </w:r>
      <w:r w:rsidR="00873C89" w:rsidRPr="00475A3A">
        <w:t xml:space="preserve">(privately owned accommodation in which residents share </w:t>
      </w:r>
      <w:r w:rsidR="004564BE">
        <w:t xml:space="preserve">cooking and sanitary </w:t>
      </w:r>
      <w:r w:rsidR="00873C89" w:rsidRPr="00475A3A">
        <w:t>facilities with other individuals or households)</w:t>
      </w:r>
      <w:r w:rsidR="008768B7" w:rsidRPr="00873C89">
        <w:rPr>
          <w:color w:val="FF0000"/>
        </w:rPr>
        <w:t xml:space="preserve"> </w:t>
      </w:r>
      <w:r w:rsidR="008768B7" w:rsidRPr="2DE92053">
        <w:rPr>
          <w:color w:val="000000" w:themeColor="text1"/>
        </w:rPr>
        <w:t>is not a suitable option for Care Leavers. All other options for accommodation must have been explored and exhausted before considering thi</w:t>
      </w:r>
      <w:r w:rsidR="00ED31E9" w:rsidRPr="2DE92053">
        <w:rPr>
          <w:color w:val="000000" w:themeColor="text1"/>
        </w:rPr>
        <w:t>s</w:t>
      </w:r>
      <w:r w:rsidR="008768B7" w:rsidRPr="2DE92053">
        <w:rPr>
          <w:color w:val="000000" w:themeColor="text1"/>
        </w:rPr>
        <w:t>.</w:t>
      </w:r>
      <w:r w:rsidR="00B206FA" w:rsidRPr="2DE92053">
        <w:rPr>
          <w:color w:val="000000" w:themeColor="text1"/>
        </w:rPr>
        <w:t xml:space="preserve"> </w:t>
      </w:r>
      <w:r w:rsidR="00B206FA" w:rsidRPr="2DE92053">
        <w:t>The Gateway to Resources team have supported accommodation options that can be accessed to try and prevent the use of B&amp;Bs.</w:t>
      </w:r>
      <w:r w:rsidR="008768B7" w:rsidRPr="2DE92053">
        <w:t xml:space="preserve"> </w:t>
      </w:r>
      <w:r w:rsidR="00AE57E1" w:rsidRPr="00AE57E1">
        <w:rPr>
          <w:color w:val="FF0000"/>
        </w:rPr>
        <w:t xml:space="preserve">  </w:t>
      </w:r>
      <w:r w:rsidR="00CA58A4" w:rsidRPr="2DE92053">
        <w:rPr>
          <w:color w:val="000000" w:themeColor="text1"/>
        </w:rPr>
        <w:t>However, i</w:t>
      </w:r>
      <w:r w:rsidR="008768B7" w:rsidRPr="2DE92053">
        <w:rPr>
          <w:color w:val="000000" w:themeColor="text1"/>
        </w:rPr>
        <w:t xml:space="preserve">f using B&amp;B accommodation is unavoidable, it must only be </w:t>
      </w:r>
      <w:r w:rsidR="008768B7" w:rsidRPr="00662D89">
        <w:t xml:space="preserve">used </w:t>
      </w:r>
      <w:r w:rsidR="00873C89" w:rsidRPr="00662D89">
        <w:t xml:space="preserve">in exceptional circumstances as a last resort and </w:t>
      </w:r>
      <w:r w:rsidR="008768B7" w:rsidRPr="2DE92053">
        <w:rPr>
          <w:color w:val="000000" w:themeColor="text1"/>
        </w:rPr>
        <w:t>as a short-term solution with careful planning in place to ensure the safety and welfare of the young person</w:t>
      </w:r>
      <w:r w:rsidR="00E83E52" w:rsidRPr="2DE92053">
        <w:rPr>
          <w:color w:val="000000" w:themeColor="text1"/>
        </w:rPr>
        <w:t xml:space="preserve"> and </w:t>
      </w:r>
      <w:r w:rsidR="00E83E52" w:rsidRPr="2DE92053">
        <w:t>with a clear move on plan compiled and agreed by the P</w:t>
      </w:r>
      <w:r w:rsidR="008A57B5">
        <w:t>ersonal Advisor</w:t>
      </w:r>
      <w:r w:rsidR="00E83E52" w:rsidRPr="2DE92053">
        <w:t xml:space="preserve"> and the Housing Officer within </w:t>
      </w:r>
      <w:r w:rsidR="00E83E52" w:rsidRPr="00A227E3">
        <w:t>five working day</w:t>
      </w:r>
      <w:r w:rsidR="00DC7225" w:rsidRPr="00A227E3">
        <w:t>s</w:t>
      </w:r>
      <w:r w:rsidR="000F7499" w:rsidRPr="00A227E3">
        <w:t>.</w:t>
      </w:r>
      <w:r w:rsidR="008A57B5">
        <w:t xml:space="preserve">  </w:t>
      </w:r>
      <w:r w:rsidR="00FA044D" w:rsidRPr="000705C9">
        <w:t>This is not applicable to self-contained nightly accommodation where there are individual sanitary and cooking facilities.</w:t>
      </w:r>
    </w:p>
    <w:p w14:paraId="2B07AE0E" w14:textId="77777777" w:rsidR="0085426E" w:rsidRPr="000705C9" w:rsidRDefault="0085426E" w:rsidP="00633E17">
      <w:pPr>
        <w:pStyle w:val="BodyText"/>
      </w:pPr>
    </w:p>
    <w:p w14:paraId="0D8A3B3D" w14:textId="08583ABC" w:rsidR="00FA044D" w:rsidRPr="000705C9" w:rsidRDefault="00633E17" w:rsidP="00633E17">
      <w:pPr>
        <w:pStyle w:val="BodyText"/>
      </w:pPr>
      <w:r>
        <w:t>7.5</w:t>
      </w:r>
      <w:r>
        <w:tab/>
      </w:r>
      <w:r w:rsidR="2DCA7BAA" w:rsidRPr="11F3BF71">
        <w:t>Where</w:t>
      </w:r>
      <w:r w:rsidR="012F06D9" w:rsidRPr="11F3BF71">
        <w:t xml:space="preserve"> </w:t>
      </w:r>
      <w:r w:rsidR="2DCA7BAA" w:rsidRPr="11F3BF71">
        <w:t xml:space="preserve">emergency </w:t>
      </w:r>
      <w:r w:rsidR="012F06D9" w:rsidRPr="11F3BF71">
        <w:t xml:space="preserve">B&amp;B </w:t>
      </w:r>
      <w:r w:rsidR="2DCA7BAA" w:rsidRPr="11F3BF71">
        <w:t>accommodation is used</w:t>
      </w:r>
      <w:r w:rsidR="0FA3EA8D" w:rsidRPr="11F3BF71">
        <w:t xml:space="preserve"> and the young person does not have access to their own sanitary and cooking facilities</w:t>
      </w:r>
      <w:r w:rsidR="2DCA7BAA" w:rsidRPr="11F3BF71">
        <w:t xml:space="preserve">, it will be the responsibility of </w:t>
      </w:r>
      <w:r w:rsidR="2D805322" w:rsidRPr="11F3BF71">
        <w:t xml:space="preserve">both </w:t>
      </w:r>
      <w:r w:rsidR="2DCA7BAA" w:rsidRPr="11F3BF71">
        <w:t xml:space="preserve">the </w:t>
      </w:r>
      <w:r w:rsidR="012F06D9" w:rsidRPr="11F3BF71">
        <w:t xml:space="preserve">Personal Advisor </w:t>
      </w:r>
      <w:r w:rsidR="2D805322" w:rsidRPr="11F3BF71">
        <w:t xml:space="preserve">and housing officer </w:t>
      </w:r>
      <w:r w:rsidR="2DCA7BAA" w:rsidRPr="11F3BF71">
        <w:t>to</w:t>
      </w:r>
      <w:r w:rsidR="2D805322" w:rsidRPr="11F3BF71">
        <w:t xml:space="preserve"> maintain close contact with the young person. The </w:t>
      </w:r>
      <w:r w:rsidR="012F06D9" w:rsidRPr="11F3BF71">
        <w:t xml:space="preserve">Personal Advisor </w:t>
      </w:r>
      <w:r w:rsidR="2D805322" w:rsidRPr="11F3BF71">
        <w:t>will contact</w:t>
      </w:r>
      <w:r w:rsidR="1071CF30" w:rsidRPr="11F3BF71">
        <w:t xml:space="preserve"> a minimum of twice per </w:t>
      </w:r>
      <w:r w:rsidR="767B6C34" w:rsidRPr="11F3BF71">
        <w:t xml:space="preserve">week </w:t>
      </w:r>
      <w:r w:rsidR="2D805322" w:rsidRPr="11F3BF71">
        <w:t>w</w:t>
      </w:r>
      <w:r w:rsidR="008A57B5">
        <w:t>ith</w:t>
      </w:r>
      <w:r w:rsidR="2D805322" w:rsidRPr="11F3BF71">
        <w:t xml:space="preserve"> the Housing Officer contact</w:t>
      </w:r>
      <w:r w:rsidR="008A57B5">
        <w:t>ing</w:t>
      </w:r>
      <w:r w:rsidR="012F06D9" w:rsidRPr="11F3BF71">
        <w:t xml:space="preserve"> weekly</w:t>
      </w:r>
      <w:r w:rsidR="2D805322" w:rsidRPr="11F3BF71">
        <w:t>, to ensure a m</w:t>
      </w:r>
      <w:r w:rsidR="2DCA7BAA" w:rsidRPr="11F3BF71">
        <w:t>ore sustainable alternative</w:t>
      </w:r>
      <w:r w:rsidR="2D805322" w:rsidRPr="11F3BF71">
        <w:t xml:space="preserve"> is found and ongoing support is being provided to the young person by the Care Leaver</w:t>
      </w:r>
      <w:r w:rsidR="008A57B5">
        <w:t>’</w:t>
      </w:r>
      <w:r w:rsidR="2D805322" w:rsidRPr="11F3BF71">
        <w:t>s Service</w:t>
      </w:r>
      <w:r w:rsidR="2DCA7BAA" w:rsidRPr="11F3BF71">
        <w:t xml:space="preserve">. </w:t>
      </w:r>
      <w:r w:rsidR="4572E0A5" w:rsidRPr="11F3BF71">
        <w:t xml:space="preserve">These arrangements will also be reviewed fortnightly at the children’s services area resource panel, until the young person has moved out of B&amp;B accommodation. </w:t>
      </w:r>
    </w:p>
    <w:p w14:paraId="0B0F4810" w14:textId="77777777" w:rsidR="00FA044D" w:rsidRPr="00FA044D" w:rsidRDefault="00FA044D" w:rsidP="00633E17">
      <w:pPr>
        <w:pStyle w:val="BodyText"/>
      </w:pPr>
    </w:p>
    <w:p w14:paraId="3A37420E" w14:textId="28F0F642" w:rsidR="0085426E" w:rsidRPr="00FA044D" w:rsidRDefault="00633E17" w:rsidP="00633E17">
      <w:pPr>
        <w:pStyle w:val="BodyText"/>
        <w:rPr>
          <w:rFonts w:eastAsiaTheme="minorHAnsi"/>
          <w:b/>
          <w:bCs/>
          <w:lang w:eastAsia="en-US"/>
        </w:rPr>
      </w:pPr>
      <w:r>
        <w:t>7.6</w:t>
      </w:r>
      <w:r>
        <w:tab/>
      </w:r>
      <w:r w:rsidR="008768B7" w:rsidRPr="00FA044D">
        <w:t>It is the combined responsibility of the young person, their social worker, personal advisor</w:t>
      </w:r>
      <w:r w:rsidR="00ED31E9" w:rsidRPr="00FA044D">
        <w:t>,</w:t>
      </w:r>
      <w:r w:rsidR="008768B7" w:rsidRPr="00FA044D">
        <w:t xml:space="preserve"> housing officer and </w:t>
      </w:r>
      <w:r w:rsidR="00ED31E9" w:rsidRPr="00FA044D">
        <w:t xml:space="preserve">any other relevant agencies involved </w:t>
      </w:r>
      <w:r w:rsidR="008768B7" w:rsidRPr="00FA044D">
        <w:t>to ensure that the right accommodation option is identified for the young person</w:t>
      </w:r>
      <w:r w:rsidR="00B206FA" w:rsidRPr="00FA044D">
        <w:t xml:space="preserve"> prior to their 18</w:t>
      </w:r>
      <w:r w:rsidR="00B206FA" w:rsidRPr="00FA044D">
        <w:rPr>
          <w:vertAlign w:val="superscript"/>
        </w:rPr>
        <w:t>th</w:t>
      </w:r>
      <w:r w:rsidR="00B206FA" w:rsidRPr="00FA044D">
        <w:t xml:space="preserve"> birthday</w:t>
      </w:r>
      <w:r w:rsidR="008768B7" w:rsidRPr="00FA044D">
        <w:t>.</w:t>
      </w:r>
    </w:p>
    <w:p w14:paraId="5447E75D" w14:textId="2324EC8C" w:rsidR="00322B24" w:rsidRDefault="00322B24" w:rsidP="00C0304E">
      <w:pPr>
        <w:spacing w:line="259" w:lineRule="auto"/>
        <w:jc w:val="both"/>
        <w:rPr>
          <w:rFonts w:ascii="Arial" w:hAnsi="Arial" w:cs="Arial"/>
          <w:b/>
          <w:bCs/>
        </w:rPr>
      </w:pPr>
    </w:p>
    <w:p w14:paraId="16FED7F5" w14:textId="14DF4432" w:rsidR="005B2529" w:rsidRPr="00322B24" w:rsidRDefault="005B2529" w:rsidP="00C0304E">
      <w:pPr>
        <w:pStyle w:val="Heading1"/>
      </w:pPr>
      <w:bookmarkStart w:id="22" w:name="_Toc161215628"/>
      <w:r w:rsidRPr="00322B24">
        <w:t>ADDITIONAL SUPPORT TO CARE LEAVERS</w:t>
      </w:r>
      <w:bookmarkEnd w:id="22"/>
      <w:r w:rsidR="003358A0" w:rsidRPr="00322B24">
        <w:t xml:space="preserve"> </w:t>
      </w:r>
    </w:p>
    <w:p w14:paraId="49AFA2DA" w14:textId="77777777" w:rsidR="005B2529" w:rsidRDefault="005B2529" w:rsidP="00C0304E">
      <w:pPr>
        <w:pStyle w:val="Default"/>
        <w:ind w:right="685"/>
        <w:jc w:val="both"/>
        <w:rPr>
          <w:color w:val="auto"/>
          <w:sz w:val="22"/>
          <w:szCs w:val="22"/>
        </w:rPr>
      </w:pPr>
    </w:p>
    <w:p w14:paraId="739A28D1" w14:textId="1E2F4FF8" w:rsidR="00C32D46" w:rsidRPr="0075075E" w:rsidRDefault="00633E17" w:rsidP="00633E17">
      <w:pPr>
        <w:pStyle w:val="BodyText"/>
      </w:pPr>
      <w:r>
        <w:t>8.1</w:t>
      </w:r>
      <w:r>
        <w:tab/>
      </w:r>
      <w:r w:rsidR="00C32D46" w:rsidRPr="0075075E">
        <w:t>Tenancy/Licence Guarantees</w:t>
      </w:r>
    </w:p>
    <w:p w14:paraId="035BCA41" w14:textId="77777777" w:rsidR="00CE5CAE" w:rsidRDefault="00CE5CAE" w:rsidP="00633E17">
      <w:pPr>
        <w:pStyle w:val="BodyText"/>
      </w:pPr>
    </w:p>
    <w:p w14:paraId="50AC5B15" w14:textId="3F066CEF" w:rsidR="001E1826" w:rsidRPr="008A57B5" w:rsidRDefault="00633E17" w:rsidP="00633E17">
      <w:pPr>
        <w:pStyle w:val="BodyText"/>
      </w:pPr>
      <w:r>
        <w:t>8.1.1</w:t>
      </w:r>
      <w:r>
        <w:tab/>
      </w:r>
      <w:r w:rsidR="0075075E" w:rsidRPr="008A57B5">
        <w:t xml:space="preserve">Surrey County Council </w:t>
      </w:r>
      <w:r w:rsidR="008A57B5">
        <w:t>C</w:t>
      </w:r>
      <w:r w:rsidR="0075075E" w:rsidRPr="008A57B5">
        <w:t xml:space="preserve">hildren’s </w:t>
      </w:r>
      <w:r w:rsidR="008A57B5">
        <w:t>S</w:t>
      </w:r>
      <w:r w:rsidR="0075075E" w:rsidRPr="008A57B5">
        <w:t xml:space="preserve">ervices can act as a guarantor for </w:t>
      </w:r>
      <w:r w:rsidR="00BF3BB9" w:rsidRPr="008A57B5">
        <w:t>C</w:t>
      </w:r>
      <w:r w:rsidR="0075075E" w:rsidRPr="008A57B5">
        <w:t xml:space="preserve">are </w:t>
      </w:r>
      <w:r w:rsidR="00BF3BB9" w:rsidRPr="008A57B5">
        <w:t>L</w:t>
      </w:r>
      <w:r w:rsidR="0075075E" w:rsidRPr="008A57B5">
        <w:t>eavers who meet the criteria established in the rent guarantor scheme.</w:t>
      </w:r>
      <w:r w:rsidR="008A57B5" w:rsidRPr="008A57B5">
        <w:t xml:space="preserve">  </w:t>
      </w:r>
      <w:r w:rsidR="53931947" w:rsidRPr="008A57B5">
        <w:t xml:space="preserve">The rent guarantor scheme can be found in the </w:t>
      </w:r>
      <w:hyperlink r:id="rId22" w:anchor="collapse4_8">
        <w:r w:rsidR="53931947" w:rsidRPr="008A57B5">
          <w:rPr>
            <w:rStyle w:val="Hyperlink"/>
            <w:sz w:val="22"/>
            <w:szCs w:val="22"/>
          </w:rPr>
          <w:t>Surrey Children’s Service Procedures Manual</w:t>
        </w:r>
      </w:hyperlink>
      <w:r w:rsidR="53931947" w:rsidRPr="008A57B5">
        <w:t xml:space="preserve"> by searching ‘rent guarantor’ in the document library.</w:t>
      </w:r>
    </w:p>
    <w:p w14:paraId="09E31164" w14:textId="77777777" w:rsidR="001E1826" w:rsidRPr="001E1826" w:rsidRDefault="001E1826" w:rsidP="004432C6">
      <w:pPr>
        <w:pStyle w:val="BodyText"/>
      </w:pPr>
    </w:p>
    <w:p w14:paraId="3A4BF31C" w14:textId="7E596A2B" w:rsidR="00ED31E9" w:rsidRDefault="00633E17" w:rsidP="00633E17">
      <w:pPr>
        <w:pStyle w:val="BodyText"/>
      </w:pPr>
      <w:r>
        <w:t>8.2</w:t>
      </w:r>
      <w:r>
        <w:tab/>
      </w:r>
      <w:r w:rsidR="00ED31E9" w:rsidRPr="003E09B0">
        <w:t>Housing register applications</w:t>
      </w:r>
    </w:p>
    <w:p w14:paraId="14E2C6F2" w14:textId="77777777" w:rsidR="00C0304E" w:rsidRPr="003E09B0" w:rsidRDefault="00C0304E" w:rsidP="00633E17">
      <w:pPr>
        <w:pStyle w:val="BodyText"/>
      </w:pPr>
    </w:p>
    <w:p w14:paraId="19CAF166" w14:textId="425C6CC4" w:rsidR="00ED31E9" w:rsidRPr="0085426E" w:rsidRDefault="00633E17" w:rsidP="00633E17">
      <w:pPr>
        <w:pStyle w:val="BodyText"/>
        <w:rPr>
          <w:color w:val="000000"/>
        </w:rPr>
      </w:pPr>
      <w:r>
        <w:t>8.2.1</w:t>
      </w:r>
      <w:r>
        <w:tab/>
      </w:r>
      <w:r w:rsidR="00ED31E9" w:rsidRPr="2DE92053">
        <w:t xml:space="preserve">Where Local Housing Authorities hold housing registers and have renewal arrangements for housing applicants, no housing application will be cancelled where the Care Leaver </w:t>
      </w:r>
      <w:r w:rsidR="008A57B5">
        <w:t>does not</w:t>
      </w:r>
      <w:r w:rsidR="00ED31E9" w:rsidRPr="2DE92053">
        <w:t xml:space="preserve"> renew their application. Where a young person </w:t>
      </w:r>
      <w:r w:rsidR="008A57B5">
        <w:lastRenderedPageBreak/>
        <w:t>does not</w:t>
      </w:r>
      <w:r w:rsidR="00ED31E9" w:rsidRPr="2DE92053">
        <w:t xml:space="preserve"> renew or update their application as required, the Local Housing Authority will inform the young person’s personal advisor who will contact the young person and ensure that the necessary renewal </w:t>
      </w:r>
      <w:r w:rsidR="00ED31E9" w:rsidRPr="000705C9">
        <w:t>or updat</w:t>
      </w:r>
      <w:r w:rsidR="00F96F93" w:rsidRPr="000705C9">
        <w:t>e</w:t>
      </w:r>
      <w:r w:rsidR="00ED31E9" w:rsidRPr="000705C9">
        <w:t xml:space="preserve"> is completed. </w:t>
      </w:r>
      <w:r w:rsidR="00FF53C1" w:rsidRPr="000705C9">
        <w:t xml:space="preserve">It is essential that the personal advisor ensures that the young person is aware that without the correct information, their application will be suspended and subsequently impact on suitable accommodation being identified. </w:t>
      </w:r>
      <w:r w:rsidR="006E2B7B" w:rsidRPr="000705C9">
        <w:t xml:space="preserve">Where information continues to be outstanding, the young person will also be raised at the quarterly accommodation planning meeting. Where a young person </w:t>
      </w:r>
      <w:r w:rsidR="00F96F93" w:rsidRPr="000705C9">
        <w:t>is</w:t>
      </w:r>
      <w:r w:rsidR="006E2B7B" w:rsidRPr="000705C9">
        <w:t xml:space="preserve"> raised for this reason in successive meetings, this will be escalated to the Assistant Director</w:t>
      </w:r>
      <w:r w:rsidR="008A57B5">
        <w:t xml:space="preserve"> of the responsible service area</w:t>
      </w:r>
      <w:r w:rsidR="00C7109D" w:rsidRPr="000705C9">
        <w:t xml:space="preserve"> by the Care Leaver</w:t>
      </w:r>
      <w:r w:rsidR="008A57B5">
        <w:t>’</w:t>
      </w:r>
      <w:r w:rsidR="00C7109D" w:rsidRPr="000705C9">
        <w:t>s Team Manager chairing the meeting</w:t>
      </w:r>
      <w:r w:rsidR="006E2B7B" w:rsidRPr="000705C9">
        <w:t xml:space="preserve">. </w:t>
      </w:r>
      <w:r w:rsidR="00ED31E9" w:rsidRPr="000705C9">
        <w:t>The Local Housing Authority will not</w:t>
      </w:r>
      <w:r w:rsidR="00F96F93" w:rsidRPr="000705C9">
        <w:t xml:space="preserve"> </w:t>
      </w:r>
      <w:r w:rsidR="00ED31E9" w:rsidRPr="000705C9">
        <w:t xml:space="preserve">withdraw the housing application without agreement from the </w:t>
      </w:r>
      <w:r w:rsidR="008A57B5">
        <w:t>Care Leaver’s Service</w:t>
      </w:r>
      <w:r w:rsidR="00ED31E9" w:rsidRPr="000705C9">
        <w:t>.</w:t>
      </w:r>
      <w:r w:rsidR="00006F41" w:rsidRPr="000705C9">
        <w:t xml:space="preserve"> In circumstances where the young person requests that their application is withdrawn, the Local Housing Authority will action this but not without informing the Care Leavers Service of the request.</w:t>
      </w:r>
    </w:p>
    <w:p w14:paraId="4374B0D2" w14:textId="77777777" w:rsidR="0085426E" w:rsidRPr="00D45771" w:rsidRDefault="0085426E" w:rsidP="004432C6">
      <w:pPr>
        <w:pStyle w:val="BodyText"/>
      </w:pPr>
    </w:p>
    <w:p w14:paraId="1B2E0A8B" w14:textId="662D71EF" w:rsidR="00C60276" w:rsidRDefault="00633E17" w:rsidP="00633E17">
      <w:pPr>
        <w:pStyle w:val="BodyText"/>
      </w:pPr>
      <w:bookmarkStart w:id="23" w:name="_Hlk110425792"/>
      <w:r>
        <w:t>8.2.2</w:t>
      </w:r>
      <w:r>
        <w:tab/>
      </w:r>
      <w:r w:rsidR="3016D4FB" w:rsidRPr="54DCED60">
        <w:t>All Local Housing Authorities will agree to accept any Surrey Care Leaver on their housing register regardless of local connection. Priority within that housing register will be at the Local Housing Authorit</w:t>
      </w:r>
      <w:r w:rsidR="74A5E99A" w:rsidRPr="54DCED60">
        <w:t>y’s own discretion in accordance with their allocation policy</w:t>
      </w:r>
      <w:r w:rsidR="76370DAE" w:rsidRPr="54DCED60">
        <w:t xml:space="preserve"> (</w:t>
      </w:r>
      <w:hyperlink w:anchor="appd" w:history="1">
        <w:r w:rsidR="00171F1F" w:rsidRPr="000B1E67">
          <w:rPr>
            <w:rStyle w:val="Hyperlink"/>
          </w:rPr>
          <w:t>A</w:t>
        </w:r>
        <w:r w:rsidR="76370DAE" w:rsidRPr="000B1E67">
          <w:rPr>
            <w:rStyle w:val="Hyperlink"/>
          </w:rPr>
          <w:t>ppendix D</w:t>
        </w:r>
      </w:hyperlink>
      <w:r w:rsidR="76370DAE" w:rsidRPr="54DCED60">
        <w:t>)</w:t>
      </w:r>
      <w:r w:rsidR="74A5E99A" w:rsidRPr="54DCED60">
        <w:t xml:space="preserve">. </w:t>
      </w:r>
      <w:r w:rsidR="3B6BEDC8" w:rsidRPr="54DCED60">
        <w:t xml:space="preserve">Factors such as local connection and readiness for independence may have an impact on priority status. </w:t>
      </w:r>
      <w:r w:rsidR="74A5E99A" w:rsidRPr="54DCED60">
        <w:t xml:space="preserve">Any priority given to Care Leavers will </w:t>
      </w:r>
      <w:r w:rsidR="7A393141" w:rsidRPr="54DCED60">
        <w:t xml:space="preserve">be reviewed </w:t>
      </w:r>
      <w:r w:rsidR="74A5E99A" w:rsidRPr="54DCED60">
        <w:t xml:space="preserve">at the young person’s </w:t>
      </w:r>
      <w:r w:rsidR="7A393141" w:rsidRPr="54DCED60">
        <w:t>21</w:t>
      </w:r>
      <w:r w:rsidR="7A393141" w:rsidRPr="54DCED60">
        <w:rPr>
          <w:vertAlign w:val="superscript"/>
        </w:rPr>
        <w:t>st</w:t>
      </w:r>
      <w:r w:rsidR="7A393141" w:rsidRPr="54DCED60">
        <w:t xml:space="preserve"> </w:t>
      </w:r>
      <w:r w:rsidR="13736A55" w:rsidRPr="54DCED60">
        <w:t>birthday</w:t>
      </w:r>
      <w:r w:rsidR="159ED575" w:rsidRPr="54DCED60">
        <w:t>.</w:t>
      </w:r>
      <w:r w:rsidR="46D49F30" w:rsidRPr="54DCED60">
        <w:t xml:space="preserve"> For Care Leavers aged 21-25 the offer of priority status will be considered on a case-by-case basis by L</w:t>
      </w:r>
      <w:r w:rsidR="2C9276F6" w:rsidRPr="54DCED60">
        <w:t xml:space="preserve">ocal </w:t>
      </w:r>
      <w:r w:rsidR="46D49F30" w:rsidRPr="54DCED60">
        <w:t>H</w:t>
      </w:r>
      <w:r w:rsidR="2C9276F6" w:rsidRPr="54DCED60">
        <w:t xml:space="preserve">ousing </w:t>
      </w:r>
      <w:r w:rsidR="46D49F30" w:rsidRPr="54DCED60">
        <w:t>A</w:t>
      </w:r>
      <w:r w:rsidR="2C9276F6" w:rsidRPr="54DCED60">
        <w:t>uthoritie</w:t>
      </w:r>
      <w:r w:rsidR="46D49F30" w:rsidRPr="54DCED60">
        <w:t>s, with consideration given to whether they are receiving extended support from the Care Leaver</w:t>
      </w:r>
      <w:r w:rsidR="008A57B5">
        <w:t>’</w:t>
      </w:r>
      <w:r w:rsidR="46D49F30" w:rsidRPr="54DCED60">
        <w:t>s Service.</w:t>
      </w:r>
      <w:r w:rsidR="70F7360A" w:rsidRPr="54DCED60">
        <w:t xml:space="preserve">  </w:t>
      </w:r>
      <w:r w:rsidR="73392399" w:rsidRPr="54DCED60">
        <w:t xml:space="preserve">This applies to unaccompanied asylum-seeking young people who have </w:t>
      </w:r>
      <w:r w:rsidR="4555AEA7" w:rsidRPr="54DCED60">
        <w:t>received</w:t>
      </w:r>
      <w:r w:rsidR="7481B518" w:rsidRPr="54DCED60">
        <w:t xml:space="preserve"> a positive decision in respect of their asylum claim.</w:t>
      </w:r>
      <w:r w:rsidR="21793627" w:rsidRPr="54DCED60">
        <w:t xml:space="preserve">  As outlined in the Children and Social Work Act 2017</w:t>
      </w:r>
      <w:r w:rsidR="529B3E32" w:rsidRPr="54DCED60">
        <w:t>,</w:t>
      </w:r>
      <w:r w:rsidR="21793627" w:rsidRPr="54DCED60">
        <w:t xml:space="preserve"> for eligible care leavers over the age of 21, it is</w:t>
      </w:r>
      <w:r w:rsidR="193C917E" w:rsidRPr="54DCED60">
        <w:t xml:space="preserve"> at their request that they continue to receive support from the Care Leavers Serv</w:t>
      </w:r>
      <w:r w:rsidR="4CB00105" w:rsidRPr="54DCED60">
        <w:t>i</w:t>
      </w:r>
      <w:r w:rsidR="193C917E" w:rsidRPr="54DCED60">
        <w:t>c</w:t>
      </w:r>
      <w:r w:rsidR="0D76138B" w:rsidRPr="54DCED60">
        <w:t>e, there is no mandatory requirement for them to do so.</w:t>
      </w:r>
      <w:r w:rsidR="193C917E" w:rsidRPr="54DCED60">
        <w:t xml:space="preserve">  They retain the status of care leaver through to 25</w:t>
      </w:r>
      <w:r w:rsidR="48FB44ED" w:rsidRPr="54DCED60">
        <w:t xml:space="preserve"> irrespective of whether there is active involvement from the serv</w:t>
      </w:r>
      <w:r w:rsidR="71F20E9A" w:rsidRPr="54DCED60">
        <w:t>ice</w:t>
      </w:r>
      <w:r w:rsidR="193C917E" w:rsidRPr="54DCED60">
        <w:t xml:space="preserve">.  </w:t>
      </w:r>
      <w:r w:rsidR="5C80BBB4" w:rsidRPr="54DCED60">
        <w:t>A care leaver without active involvement from the Care Leaver</w:t>
      </w:r>
      <w:r w:rsidR="008A57B5">
        <w:t>’</w:t>
      </w:r>
      <w:r w:rsidR="5C80BBB4" w:rsidRPr="54DCED60">
        <w:t>s Service may still approach a Housing Authority for assistance</w:t>
      </w:r>
      <w:r w:rsidR="54C3C503" w:rsidRPr="54DCED60">
        <w:t>.</w:t>
      </w:r>
      <w:r w:rsidR="3A471E97" w:rsidRPr="54DCED60">
        <w:t xml:space="preserve"> This will be considered by the housing team on a </w:t>
      </w:r>
      <w:r w:rsidR="34619A7C" w:rsidRPr="54DCED60">
        <w:t>case-by-case</w:t>
      </w:r>
      <w:r w:rsidR="3A471E97" w:rsidRPr="54DCED60">
        <w:t xml:space="preserve"> basis.</w:t>
      </w:r>
    </w:p>
    <w:bookmarkEnd w:id="23"/>
    <w:p w14:paraId="23D2F6D2" w14:textId="77777777" w:rsidR="0085426E" w:rsidRPr="00D45771" w:rsidRDefault="0085426E" w:rsidP="00633E17">
      <w:pPr>
        <w:pStyle w:val="BodyText"/>
      </w:pPr>
    </w:p>
    <w:p w14:paraId="47810631" w14:textId="7F3B05E2" w:rsidR="00464B0A" w:rsidRPr="00D45771" w:rsidRDefault="00633E17" w:rsidP="00633E17">
      <w:pPr>
        <w:pStyle w:val="BodyText"/>
      </w:pPr>
      <w:r>
        <w:t>8.2.3</w:t>
      </w:r>
      <w:r>
        <w:tab/>
      </w:r>
      <w:r w:rsidR="74A5E99A" w:rsidRPr="11F3BF71">
        <w:t>U</w:t>
      </w:r>
      <w:r w:rsidR="3673917F" w:rsidRPr="11F3BF71">
        <w:t xml:space="preserve">naccompanied </w:t>
      </w:r>
      <w:r w:rsidR="7764724A" w:rsidRPr="11F3BF71">
        <w:t>Asylum-Seeking Young People</w:t>
      </w:r>
      <w:r w:rsidR="74A5E99A" w:rsidRPr="11F3BF71">
        <w:t xml:space="preserve"> are not able to join the housing register of any District or Borough until they have been granted their immigration status by the Home Office. It is not possible for th</w:t>
      </w:r>
      <w:r w:rsidR="78C3C87A" w:rsidRPr="11F3BF71">
        <w:t>is</w:t>
      </w:r>
      <w:r w:rsidR="74A5E99A" w:rsidRPr="11F3BF71">
        <w:t xml:space="preserve"> to be backdated as before this date they would be considered ineligible for Part VI accommodation. </w:t>
      </w:r>
      <w:r w:rsidR="52EB8BEB" w:rsidRPr="11F3BF71">
        <w:t xml:space="preserve">However, once status has been granted </w:t>
      </w:r>
      <w:r w:rsidR="73392399" w:rsidRPr="11F3BF71">
        <w:t xml:space="preserve">Care Leavers will receive the same banding as other care leavers on local housing registers until their </w:t>
      </w:r>
      <w:r w:rsidR="159ED575" w:rsidRPr="11F3BF71">
        <w:t>21</w:t>
      </w:r>
      <w:r w:rsidR="159ED575" w:rsidRPr="11F3BF71">
        <w:rPr>
          <w:vertAlign w:val="superscript"/>
        </w:rPr>
        <w:t>st</w:t>
      </w:r>
      <w:r w:rsidR="159ED575" w:rsidRPr="11F3BF71">
        <w:t xml:space="preserve"> </w:t>
      </w:r>
      <w:r w:rsidR="73392399" w:rsidRPr="11F3BF71">
        <w:t>birthday</w:t>
      </w:r>
      <w:r w:rsidR="658589FC" w:rsidRPr="11F3BF71">
        <w:t>.</w:t>
      </w:r>
      <w:r w:rsidR="159ED575" w:rsidRPr="11F3BF71">
        <w:t xml:space="preserve"> Care </w:t>
      </w:r>
      <w:r w:rsidR="2C9276F6" w:rsidRPr="11F3BF71">
        <w:t>L</w:t>
      </w:r>
      <w:r w:rsidR="159ED575" w:rsidRPr="11F3BF71">
        <w:t>eavers aged 21-25 will be considered on a case</w:t>
      </w:r>
      <w:r w:rsidR="2C9276F6" w:rsidRPr="11F3BF71">
        <w:t>-b</w:t>
      </w:r>
      <w:r w:rsidR="159ED575" w:rsidRPr="11F3BF71">
        <w:t>y</w:t>
      </w:r>
      <w:r w:rsidR="2C9276F6" w:rsidRPr="11F3BF71">
        <w:t>-</w:t>
      </w:r>
      <w:r w:rsidR="159ED575" w:rsidRPr="11F3BF71">
        <w:t>case basis by L</w:t>
      </w:r>
      <w:r w:rsidR="2C9276F6" w:rsidRPr="11F3BF71">
        <w:t xml:space="preserve">ocal </w:t>
      </w:r>
      <w:r w:rsidR="159ED575" w:rsidRPr="11F3BF71">
        <w:t>H</w:t>
      </w:r>
      <w:r w:rsidR="2C9276F6" w:rsidRPr="11F3BF71">
        <w:t xml:space="preserve">ousing </w:t>
      </w:r>
      <w:r w:rsidR="159ED575" w:rsidRPr="11F3BF71">
        <w:t>A</w:t>
      </w:r>
      <w:r w:rsidR="2C9276F6" w:rsidRPr="11F3BF71">
        <w:t>uthoritie</w:t>
      </w:r>
      <w:r w:rsidR="159ED575" w:rsidRPr="11F3BF71">
        <w:t xml:space="preserve">s with consideration being given to whether they are receiving extended support from </w:t>
      </w:r>
      <w:r w:rsidR="2C9276F6" w:rsidRPr="11F3BF71">
        <w:t>Care Leavers Service.</w:t>
      </w:r>
      <w:r w:rsidR="159ED575" w:rsidRPr="11F3BF71">
        <w:t xml:space="preserve"> </w:t>
      </w:r>
    </w:p>
    <w:p w14:paraId="3972C315" w14:textId="77777777" w:rsidR="00134DBE" w:rsidRPr="00464B0A" w:rsidRDefault="00134DBE" w:rsidP="004432C6">
      <w:pPr>
        <w:pStyle w:val="BodyText"/>
      </w:pPr>
    </w:p>
    <w:p w14:paraId="006507A8" w14:textId="6A19EF55" w:rsidR="00ED31E9" w:rsidRDefault="00633E17" w:rsidP="00633E17">
      <w:pPr>
        <w:pStyle w:val="BodyText"/>
      </w:pPr>
      <w:r>
        <w:t>8.3</w:t>
      </w:r>
      <w:r>
        <w:tab/>
      </w:r>
      <w:r w:rsidR="00ED31E9" w:rsidRPr="00BE5B14">
        <w:t>Council tax reduction/exemption</w:t>
      </w:r>
    </w:p>
    <w:p w14:paraId="02557F41" w14:textId="77777777" w:rsidR="00E00B00" w:rsidRPr="00BE5B14" w:rsidRDefault="00E00B00" w:rsidP="00633E17">
      <w:pPr>
        <w:pStyle w:val="BodyText"/>
      </w:pPr>
    </w:p>
    <w:p w14:paraId="3EE378C5" w14:textId="15B82EC0" w:rsidR="00ED31E9" w:rsidRDefault="00633E17" w:rsidP="00633E17">
      <w:pPr>
        <w:pStyle w:val="BodyText"/>
      </w:pPr>
      <w:r>
        <w:t>8.3.1</w:t>
      </w:r>
      <w:r>
        <w:tab/>
      </w:r>
      <w:r w:rsidR="00ED31E9" w:rsidRPr="00E22762">
        <w:t xml:space="preserve">Care leavers living within Surrey </w:t>
      </w:r>
      <w:r w:rsidR="008873BF">
        <w:t xml:space="preserve">and receiving support from the Surrey Care Leavers Service </w:t>
      </w:r>
      <w:r w:rsidR="00ED31E9" w:rsidRPr="00E22762">
        <w:t xml:space="preserve">can apply for a council tax exemption </w:t>
      </w:r>
      <w:r w:rsidR="00BE5B14" w:rsidRPr="00E22762">
        <w:t xml:space="preserve">of up to 100% </w:t>
      </w:r>
      <w:r w:rsidR="00ED31E9" w:rsidRPr="00E22762">
        <w:t xml:space="preserve">as a </w:t>
      </w:r>
      <w:r w:rsidR="00ED31E9" w:rsidRPr="00E22762">
        <w:lastRenderedPageBreak/>
        <w:t xml:space="preserve">means of financial support on their journey to independence. Care Leavers will apply directly to the local Districts and Boroughs who will then confirm their eligibility </w:t>
      </w:r>
      <w:r w:rsidR="00ED31E9" w:rsidRPr="009742FA">
        <w:t xml:space="preserve">with the </w:t>
      </w:r>
      <w:r w:rsidR="00E22762" w:rsidRPr="009742FA">
        <w:t>C</w:t>
      </w:r>
      <w:r w:rsidR="00ED31E9" w:rsidRPr="009742FA">
        <w:t xml:space="preserve">are </w:t>
      </w:r>
      <w:r w:rsidR="00E22762" w:rsidRPr="009742FA">
        <w:t>L</w:t>
      </w:r>
      <w:r w:rsidR="00ED31E9" w:rsidRPr="009742FA">
        <w:t>eaver</w:t>
      </w:r>
      <w:r w:rsidR="008A57B5">
        <w:t>’</w:t>
      </w:r>
      <w:r w:rsidR="00ED31E9" w:rsidRPr="009742FA">
        <w:t xml:space="preserve">s </w:t>
      </w:r>
      <w:r w:rsidR="00E22762" w:rsidRPr="009742FA">
        <w:t>S</w:t>
      </w:r>
      <w:r w:rsidR="00ED31E9" w:rsidRPr="009742FA">
        <w:t xml:space="preserve">ervice. </w:t>
      </w:r>
    </w:p>
    <w:p w14:paraId="7ADE53AA" w14:textId="77777777" w:rsidR="00E00B00" w:rsidRPr="009742FA" w:rsidRDefault="00E00B00" w:rsidP="00633E17">
      <w:pPr>
        <w:pStyle w:val="BodyText"/>
      </w:pPr>
    </w:p>
    <w:p w14:paraId="1204A1CA" w14:textId="5BABB4BC" w:rsidR="00237F67" w:rsidRDefault="00633E17" w:rsidP="00633E17">
      <w:pPr>
        <w:pStyle w:val="BodyText"/>
      </w:pPr>
      <w:r>
        <w:t>8.3.2</w:t>
      </w:r>
      <w:r>
        <w:tab/>
      </w:r>
      <w:r w:rsidR="00ED31E9" w:rsidRPr="00D45771">
        <w:t>Care leavers living outside of Surrey can apply for a council tax reduction of 75%</w:t>
      </w:r>
      <w:r w:rsidR="00BE5B14" w:rsidRPr="00D45771">
        <w:t xml:space="preserve"> of their final bill for sole occupancy, and 75% of their portion of the final bill if living in shared accommodation. </w:t>
      </w:r>
      <w:r w:rsidR="009742FA" w:rsidRPr="00D45771">
        <w:t xml:space="preserve">Care Leavers will liaise directly with the Care Leavers Service and Surrey County Council will arrange reimbursement or payment. Care Leavers and </w:t>
      </w:r>
      <w:r w:rsidR="00BF3BB9">
        <w:t>p</w:t>
      </w:r>
      <w:r w:rsidR="009742FA" w:rsidRPr="00D45771">
        <w:t xml:space="preserve">ersonal </w:t>
      </w:r>
      <w:r w:rsidR="00BF3BB9">
        <w:t>a</w:t>
      </w:r>
      <w:r w:rsidR="009742FA" w:rsidRPr="00D45771">
        <w:t xml:space="preserve">dvisors should check with the local </w:t>
      </w:r>
      <w:r w:rsidR="00BF3BB9">
        <w:t>D</w:t>
      </w:r>
      <w:r w:rsidR="009742FA" w:rsidRPr="00D45771">
        <w:t xml:space="preserve">istrict and </w:t>
      </w:r>
      <w:r w:rsidR="00BF3BB9">
        <w:t>B</w:t>
      </w:r>
      <w:r w:rsidR="009742FA" w:rsidRPr="00D45771">
        <w:t xml:space="preserve">orough </w:t>
      </w:r>
      <w:r w:rsidR="00BF3BB9">
        <w:t>C</w:t>
      </w:r>
      <w:r w:rsidR="009742FA" w:rsidRPr="00D45771">
        <w:t xml:space="preserve">ouncil within which the </w:t>
      </w:r>
      <w:r w:rsidR="00BF3BB9">
        <w:t>C</w:t>
      </w:r>
      <w:r w:rsidR="009742FA" w:rsidRPr="00D45771">
        <w:t xml:space="preserve">are </w:t>
      </w:r>
      <w:r w:rsidR="00BF3BB9">
        <w:t>L</w:t>
      </w:r>
      <w:r w:rsidR="009742FA" w:rsidRPr="00D45771">
        <w:t xml:space="preserve">eaver resides, whether the Care Leavers local offer for that area has an arrangement that all </w:t>
      </w:r>
      <w:r w:rsidR="00BF3BB9">
        <w:t>C</w:t>
      </w:r>
      <w:r w:rsidR="009742FA" w:rsidRPr="00D45771">
        <w:t xml:space="preserve">are </w:t>
      </w:r>
      <w:r w:rsidR="00BF3BB9">
        <w:t>L</w:t>
      </w:r>
      <w:r w:rsidR="009742FA" w:rsidRPr="00D45771">
        <w:t>eavers living in the area can benefit from full Council Tax exemption. </w:t>
      </w:r>
    </w:p>
    <w:p w14:paraId="5EE874BB" w14:textId="77777777" w:rsidR="005077EC" w:rsidRDefault="005077EC" w:rsidP="00633E17">
      <w:pPr>
        <w:pStyle w:val="contentwithnumbers"/>
        <w:numPr>
          <w:ilvl w:val="0"/>
          <w:numId w:val="0"/>
        </w:numPr>
        <w:ind w:left="862"/>
      </w:pPr>
    </w:p>
    <w:p w14:paraId="6D2E4894" w14:textId="49DC7B71" w:rsidR="005077EC" w:rsidRPr="00574F33" w:rsidRDefault="00633E17" w:rsidP="00633E17">
      <w:pPr>
        <w:pStyle w:val="BodyText"/>
        <w:rPr>
          <w:rStyle w:val="eop"/>
        </w:rPr>
      </w:pPr>
      <w:r>
        <w:rPr>
          <w:rStyle w:val="eop"/>
        </w:rPr>
        <w:t>8.4</w:t>
      </w:r>
      <w:r>
        <w:rPr>
          <w:rStyle w:val="eop"/>
        </w:rPr>
        <w:tab/>
      </w:r>
      <w:r w:rsidR="00237F67" w:rsidRPr="00574F33">
        <w:rPr>
          <w:rStyle w:val="eop"/>
        </w:rPr>
        <w:t>Personal advisors meet regularly with care leavers to review their pathway plans and evaluate their independence skills and where further support is required.  Personal advis</w:t>
      </w:r>
      <w:r w:rsidR="008A57B5" w:rsidRPr="00574F33">
        <w:rPr>
          <w:rStyle w:val="eop"/>
        </w:rPr>
        <w:t>o</w:t>
      </w:r>
      <w:r w:rsidR="00237F67" w:rsidRPr="00574F33">
        <w:rPr>
          <w:rStyle w:val="eop"/>
        </w:rPr>
        <w:t xml:space="preserve">rs will have completed an independence skills checklist to consider readiness to manage independence, this will also have been supplemented by keyworker sessions provided via accommodation providers.   The </w:t>
      </w:r>
      <w:r w:rsidR="008A57B5" w:rsidRPr="00574F33">
        <w:rPr>
          <w:rStyle w:val="eop"/>
        </w:rPr>
        <w:t>C</w:t>
      </w:r>
      <w:r w:rsidR="00237F67" w:rsidRPr="00574F33">
        <w:rPr>
          <w:rStyle w:val="eop"/>
        </w:rPr>
        <w:t xml:space="preserve">are </w:t>
      </w:r>
      <w:r w:rsidR="008A57B5" w:rsidRPr="00574F33">
        <w:rPr>
          <w:rStyle w:val="eop"/>
        </w:rPr>
        <w:t>L</w:t>
      </w:r>
      <w:r w:rsidR="00237F67" w:rsidRPr="00574F33">
        <w:rPr>
          <w:rStyle w:val="eop"/>
        </w:rPr>
        <w:t xml:space="preserve">eavers </w:t>
      </w:r>
      <w:r w:rsidR="008A57B5" w:rsidRPr="00574F33">
        <w:rPr>
          <w:rStyle w:val="eop"/>
        </w:rPr>
        <w:t>S</w:t>
      </w:r>
      <w:r w:rsidR="00237F67" w:rsidRPr="00574F33">
        <w:rPr>
          <w:rStyle w:val="eop"/>
        </w:rPr>
        <w:t xml:space="preserve">ervice is also able to support with referrals onto voluntary agencies and charities for </w:t>
      </w:r>
      <w:r w:rsidR="00E00B00" w:rsidRPr="00574F33">
        <w:rPr>
          <w:rStyle w:val="eop"/>
        </w:rPr>
        <w:t>e.g.</w:t>
      </w:r>
      <w:r w:rsidR="00237F67" w:rsidRPr="00574F33">
        <w:rPr>
          <w:rStyle w:val="eop"/>
        </w:rPr>
        <w:t xml:space="preserve"> Money House to support with financial literacy and tenancy management.  There are a range of online resources also referred to in the Local Offer which further support care leavers.  Personal advis</w:t>
      </w:r>
      <w:r w:rsidR="008A57B5" w:rsidRPr="00574F33">
        <w:rPr>
          <w:rStyle w:val="eop"/>
        </w:rPr>
        <w:t>o</w:t>
      </w:r>
      <w:r w:rsidR="00237F67" w:rsidRPr="00574F33">
        <w:rPr>
          <w:rStyle w:val="eop"/>
        </w:rPr>
        <w:t>rs are able to check any welfare benefit queries with Surrey Welfare Rights to ensure young people have the correct benefit entitlements.  Personal advis</w:t>
      </w:r>
      <w:r w:rsidR="008A57B5" w:rsidRPr="00574F33">
        <w:rPr>
          <w:rStyle w:val="eop"/>
        </w:rPr>
        <w:t>o</w:t>
      </w:r>
      <w:r w:rsidR="00237F67" w:rsidRPr="00574F33">
        <w:rPr>
          <w:rStyle w:val="eop"/>
        </w:rPr>
        <w:t>rs also receive tenancy management training to enable them to ensure care leavers are supported with this process.</w:t>
      </w:r>
    </w:p>
    <w:p w14:paraId="4740953A" w14:textId="77777777" w:rsidR="005077EC" w:rsidRDefault="005077EC" w:rsidP="00633E17">
      <w:pPr>
        <w:pStyle w:val="BodyText"/>
        <w:rPr>
          <w:rStyle w:val="eop"/>
        </w:rPr>
      </w:pPr>
    </w:p>
    <w:p w14:paraId="3F9B1DC2" w14:textId="6EA63280" w:rsidR="005077EC" w:rsidRDefault="00633E17" w:rsidP="00633E17">
      <w:pPr>
        <w:pStyle w:val="BodyText"/>
      </w:pPr>
      <w:r>
        <w:t>8.5</w:t>
      </w:r>
      <w:r>
        <w:tab/>
      </w:r>
      <w:r w:rsidR="002D50AF" w:rsidRPr="002D50AF">
        <w:t>Each District and Borough has a slightly different support offer available to care leavers which ranges from Tenancy Support to Floating Support. Common to all is a recognition that when a care leaver requires additional support to manage their tenancy this will be provided in a timely way to ensure maximum support to the care leaver to avoid any issues with the maintenance of their tenancy.</w:t>
      </w:r>
    </w:p>
    <w:p w14:paraId="4832D142" w14:textId="77777777" w:rsidR="005077EC" w:rsidRDefault="005077EC" w:rsidP="00633E17">
      <w:pPr>
        <w:pStyle w:val="BodyText"/>
      </w:pPr>
    </w:p>
    <w:p w14:paraId="08380157" w14:textId="4AE83B60" w:rsidR="005077EC" w:rsidRDefault="00633E17" w:rsidP="00633E17">
      <w:pPr>
        <w:pStyle w:val="BodyText"/>
      </w:pPr>
      <w:r>
        <w:t>8.6</w:t>
      </w:r>
      <w:r>
        <w:tab/>
      </w:r>
      <w:r w:rsidR="00D73490" w:rsidRPr="002D50AF">
        <w:t xml:space="preserve">Care Leavers are able to access the Grandmentors scheme where they are matched with a mentor relevant to the skills they are seeking to develop.  The </w:t>
      </w:r>
      <w:r w:rsidR="000C3991" w:rsidRPr="002D50AF">
        <w:t xml:space="preserve">Surrey </w:t>
      </w:r>
      <w:r w:rsidR="00D73490" w:rsidRPr="002D50AF">
        <w:t xml:space="preserve">Virtual School have also developed an initiative with You Explore to ensure that all care leavers have a CV in place to support with employment opportunities.  </w:t>
      </w:r>
    </w:p>
    <w:p w14:paraId="53AB8C97" w14:textId="77777777" w:rsidR="005077EC" w:rsidRDefault="005077EC" w:rsidP="00633E17">
      <w:pPr>
        <w:pStyle w:val="BodyText"/>
      </w:pPr>
    </w:p>
    <w:p w14:paraId="6A9AD0E8" w14:textId="74D91CC1" w:rsidR="005077EC" w:rsidRPr="00646048" w:rsidRDefault="00646048" w:rsidP="00646048">
      <w:pPr>
        <w:pStyle w:val="BodyText"/>
        <w:rPr>
          <w:rStyle w:val="eop"/>
        </w:rPr>
      </w:pPr>
      <w:r w:rsidRPr="00646048">
        <w:t>8.7</w:t>
      </w:r>
      <w:r>
        <w:rPr>
          <w:rStyle w:val="eop"/>
          <w:sz w:val="22"/>
          <w:szCs w:val="22"/>
        </w:rPr>
        <w:tab/>
      </w:r>
      <w:r w:rsidR="00D73490" w:rsidRPr="00646048">
        <w:rPr>
          <w:rStyle w:val="eop"/>
        </w:rPr>
        <w:t xml:space="preserve">Carers are able to access an independence guide developed by staff within Surrey’s residential homes to support care leavers with their independence journey, this covers all elements of the journey to adulthood including practical tips, advice and signposting. </w:t>
      </w:r>
    </w:p>
    <w:p w14:paraId="40531A5E" w14:textId="77777777" w:rsidR="005077EC" w:rsidRPr="00646048" w:rsidRDefault="005077EC" w:rsidP="00646048">
      <w:pPr>
        <w:pStyle w:val="BodyText"/>
        <w:rPr>
          <w:rStyle w:val="eop"/>
        </w:rPr>
      </w:pPr>
    </w:p>
    <w:p w14:paraId="17EE6049" w14:textId="0730403E" w:rsidR="005077EC" w:rsidRPr="00646048" w:rsidRDefault="00646048" w:rsidP="00646048">
      <w:pPr>
        <w:pStyle w:val="BodyText"/>
        <w:rPr>
          <w:rStyle w:val="eop"/>
        </w:rPr>
      </w:pPr>
      <w:r>
        <w:rPr>
          <w:rStyle w:val="eop"/>
        </w:rPr>
        <w:t>8.8</w:t>
      </w:r>
      <w:r>
        <w:rPr>
          <w:rStyle w:val="eop"/>
        </w:rPr>
        <w:tab/>
      </w:r>
      <w:r w:rsidR="00D73490" w:rsidRPr="00646048">
        <w:rPr>
          <w:rStyle w:val="eop"/>
        </w:rPr>
        <w:t xml:space="preserve">Providers who are members of the Commissioning Alliance are expected to work with care leavers via </w:t>
      </w:r>
      <w:r w:rsidR="00E00B00" w:rsidRPr="00646048">
        <w:rPr>
          <w:rStyle w:val="eop"/>
        </w:rPr>
        <w:t>key working</w:t>
      </w:r>
      <w:r w:rsidR="00D73490" w:rsidRPr="00646048">
        <w:rPr>
          <w:rStyle w:val="eop"/>
        </w:rPr>
        <w:t xml:space="preserve"> sessions to promote their independence.  Many of the providers follow the Outcome Star framework</w:t>
      </w:r>
      <w:r w:rsidR="000C3991" w:rsidRPr="00646048">
        <w:rPr>
          <w:rStyle w:val="eop"/>
        </w:rPr>
        <w:t>,</w:t>
      </w:r>
      <w:r w:rsidR="00D73490" w:rsidRPr="00646048">
        <w:rPr>
          <w:rStyle w:val="eop"/>
        </w:rPr>
        <w:t xml:space="preserve"> </w:t>
      </w:r>
      <w:r w:rsidR="00E00B00" w:rsidRPr="00646048">
        <w:rPr>
          <w:rStyle w:val="eop"/>
        </w:rPr>
        <w:t>key working</w:t>
      </w:r>
      <w:r w:rsidR="00D73490" w:rsidRPr="00646048">
        <w:rPr>
          <w:rStyle w:val="eop"/>
        </w:rPr>
        <w:t xml:space="preserve"> reports are provided to the personal adviser on a monthly basis</w:t>
      </w:r>
      <w:r w:rsidR="000C3991" w:rsidRPr="00646048">
        <w:rPr>
          <w:rStyle w:val="eop"/>
        </w:rPr>
        <w:t xml:space="preserve"> which document progress and ongoing areas for development. </w:t>
      </w:r>
    </w:p>
    <w:p w14:paraId="5FA235AA" w14:textId="77777777" w:rsidR="005077EC" w:rsidRPr="00646048" w:rsidRDefault="005077EC" w:rsidP="00646048">
      <w:pPr>
        <w:pStyle w:val="BodyText"/>
        <w:rPr>
          <w:rStyle w:val="eop"/>
        </w:rPr>
      </w:pPr>
    </w:p>
    <w:p w14:paraId="79A3872A" w14:textId="38AA6BA1" w:rsidR="0066169A" w:rsidRPr="00646048" w:rsidRDefault="00646048" w:rsidP="00646048">
      <w:pPr>
        <w:pStyle w:val="BodyText"/>
      </w:pPr>
      <w:r>
        <w:t>8.9</w:t>
      </w:r>
      <w:r>
        <w:tab/>
      </w:r>
      <w:r w:rsidR="00D73490" w:rsidRPr="00646048">
        <w:t>Two homelessness prevention officers (H.P.O’s) work alongside personal advis</w:t>
      </w:r>
      <w:r w:rsidR="000C3991" w:rsidRPr="00646048">
        <w:t>o</w:t>
      </w:r>
      <w:r w:rsidR="00D73490" w:rsidRPr="00646048">
        <w:t>rs in the service to prevent homelessness.  HPOs have a generic email address which personal advis</w:t>
      </w:r>
      <w:r w:rsidR="000C3991" w:rsidRPr="00646048">
        <w:t>o</w:t>
      </w:r>
      <w:r w:rsidR="00D73490" w:rsidRPr="00646048">
        <w:t>rs can refer to with any issues which could potentially create instability in tenancy arrangements.  The HPOs respond quickly to enquiries and work alongside personal advis</w:t>
      </w:r>
      <w:r w:rsidR="000C3991" w:rsidRPr="00646048">
        <w:t>o</w:t>
      </w:r>
      <w:r w:rsidR="00D73490" w:rsidRPr="00646048">
        <w:t xml:space="preserve">rs and young people to ensure the right support is provided quickly.  This can include visits to the young person, explaining to them the implications of their actions and negotiating with housing providers plans to avoid homelessness. HPOs also attend </w:t>
      </w:r>
      <w:r w:rsidR="000C3991" w:rsidRPr="00646048">
        <w:t>area resource panels and accommodation panels</w:t>
      </w:r>
      <w:r w:rsidR="00D73490" w:rsidRPr="00646048">
        <w:t xml:space="preserve"> in order to identify at an early stage any potential issues arising and provide advice regarding measures to support the care leaver.  Personal advis</w:t>
      </w:r>
      <w:r w:rsidR="000C3991" w:rsidRPr="00646048">
        <w:t>o</w:t>
      </w:r>
      <w:r w:rsidR="00D73490" w:rsidRPr="00646048">
        <w:t xml:space="preserve">rs encourage young people to provide their details to landlords in order to ensure that where issues arise the service is notified of them and can respond promptly to address the concerns.   </w:t>
      </w:r>
    </w:p>
    <w:p w14:paraId="4C212BCA" w14:textId="77777777" w:rsidR="00D73490" w:rsidRPr="00D73490" w:rsidRDefault="00D73490" w:rsidP="00633E17">
      <w:pPr>
        <w:pStyle w:val="BodyText"/>
      </w:pPr>
    </w:p>
    <w:p w14:paraId="4E9341E1" w14:textId="7858A475" w:rsidR="00322B24" w:rsidRDefault="00322B24">
      <w:pPr>
        <w:spacing w:line="259" w:lineRule="auto"/>
        <w:rPr>
          <w:rFonts w:ascii="Arial" w:eastAsia="Times New Roman" w:hAnsi="Arial" w:cs="Arial"/>
          <w:b/>
          <w:bCs/>
          <w:lang w:eastAsia="en-GB"/>
        </w:rPr>
      </w:pPr>
    </w:p>
    <w:p w14:paraId="3DB360C2" w14:textId="35F68D30" w:rsidR="005B2529" w:rsidRPr="00322B24" w:rsidRDefault="00BC7498" w:rsidP="00E00B00">
      <w:pPr>
        <w:pStyle w:val="Heading1"/>
        <w:jc w:val="left"/>
        <w:rPr>
          <w:lang w:eastAsia="en-GB"/>
        </w:rPr>
      </w:pPr>
      <w:bookmarkStart w:id="24" w:name="_Toc161215629"/>
      <w:r w:rsidRPr="00322B24">
        <w:rPr>
          <w:lang w:eastAsia="en-GB"/>
        </w:rPr>
        <w:t>THE</w:t>
      </w:r>
      <w:r w:rsidR="00150D15" w:rsidRPr="00322B24">
        <w:rPr>
          <w:lang w:eastAsia="en-GB"/>
        </w:rPr>
        <w:t xml:space="preserve"> ACCOMMODATION PLANNING MEETING</w:t>
      </w:r>
      <w:bookmarkEnd w:id="24"/>
    </w:p>
    <w:p w14:paraId="6D3A1242" w14:textId="67DB56B9" w:rsidR="008825D5" w:rsidRDefault="008825D5" w:rsidP="005B2529">
      <w:pPr>
        <w:pStyle w:val="Default"/>
        <w:ind w:right="685"/>
        <w:jc w:val="both"/>
        <w:rPr>
          <w:rFonts w:eastAsia="Times New Roman"/>
          <w:b/>
          <w:bCs/>
          <w:color w:val="2F5496" w:themeColor="accent1" w:themeShade="BF"/>
          <w:sz w:val="22"/>
          <w:szCs w:val="22"/>
          <w:lang w:eastAsia="en-GB"/>
        </w:rPr>
      </w:pPr>
    </w:p>
    <w:p w14:paraId="4F51E635" w14:textId="4E7C695F" w:rsidR="00270BAA" w:rsidRDefault="00646048" w:rsidP="00646048">
      <w:pPr>
        <w:pStyle w:val="BodyText"/>
      </w:pPr>
      <w:r>
        <w:t>9.1</w:t>
      </w:r>
      <w:r>
        <w:tab/>
      </w:r>
      <w:r w:rsidR="005B2529" w:rsidRPr="009646F7">
        <w:t>S</w:t>
      </w:r>
      <w:r w:rsidR="007D7A5F" w:rsidRPr="009646F7">
        <w:t>urrey County Council and its Districts and Boroughs</w:t>
      </w:r>
      <w:r w:rsidR="005B2529" w:rsidRPr="009646F7">
        <w:t xml:space="preserve"> recognise that careful planning, assessment of need and listening to the </w:t>
      </w:r>
      <w:r w:rsidR="00FF5C70">
        <w:t>young person’s</w:t>
      </w:r>
      <w:r w:rsidR="005B2529" w:rsidRPr="009646F7">
        <w:t xml:space="preserve"> voice is essential to effective transition work and avoiding homelessness for Care Leavers. </w:t>
      </w:r>
      <w:r w:rsidR="00BC7498" w:rsidRPr="00163C5A">
        <w:t>The Accommodation Planning meeting supports the process of identifying appropriate housing options for Care Leavers in line with their needs.</w:t>
      </w:r>
    </w:p>
    <w:p w14:paraId="0FA272CA" w14:textId="77777777" w:rsidR="00190DA2" w:rsidRPr="00163C5A" w:rsidRDefault="00190DA2" w:rsidP="00646048">
      <w:pPr>
        <w:pStyle w:val="BodyText"/>
      </w:pPr>
    </w:p>
    <w:p w14:paraId="07A498E0" w14:textId="7EE7B52F" w:rsidR="00456C0B" w:rsidRDefault="00646048" w:rsidP="00646048">
      <w:pPr>
        <w:pStyle w:val="BodyText"/>
      </w:pPr>
      <w:r>
        <w:t>9.2</w:t>
      </w:r>
      <w:r>
        <w:tab/>
      </w:r>
      <w:r w:rsidR="00456C0B" w:rsidRPr="11F3BF71">
        <w:t>It is the responsibility of the social worker to refer the Care Leaver for discussion at the Accommodation Planning meeting and this will be discussed in supervision</w:t>
      </w:r>
      <w:r w:rsidR="36C90C23" w:rsidRPr="11F3BF71">
        <w:t xml:space="preserve"> with the relevant team manager holding line management responsibility for the care leaver</w:t>
      </w:r>
      <w:r w:rsidR="2344EED1" w:rsidRPr="11F3BF71">
        <w:t>.</w:t>
      </w:r>
      <w:r w:rsidR="00456C0B" w:rsidRPr="11F3BF71">
        <w:t xml:space="preserve"> For relevant Care Leavers</w:t>
      </w:r>
      <w:r w:rsidR="007A4692" w:rsidRPr="11F3BF71">
        <w:t>,</w:t>
      </w:r>
      <w:r w:rsidR="00456C0B" w:rsidRPr="11F3BF71">
        <w:t xml:space="preserve"> </w:t>
      </w:r>
      <w:r w:rsidR="00E07BB6" w:rsidRPr="11F3BF71">
        <w:t>p</w:t>
      </w:r>
      <w:r w:rsidR="00456C0B" w:rsidRPr="11F3BF71">
        <w:t xml:space="preserve">ersonal </w:t>
      </w:r>
      <w:r w:rsidR="00E07BB6" w:rsidRPr="11F3BF71">
        <w:t>a</w:t>
      </w:r>
      <w:r w:rsidR="00456C0B" w:rsidRPr="11F3BF71">
        <w:t>dvisors will be responsible for ensuring this is progressed.</w:t>
      </w:r>
    </w:p>
    <w:p w14:paraId="0059AEB4" w14:textId="77777777" w:rsidR="00C5324F" w:rsidRPr="00456C0B" w:rsidRDefault="00C5324F" w:rsidP="00646048">
      <w:pPr>
        <w:pStyle w:val="BodyText"/>
      </w:pPr>
    </w:p>
    <w:p w14:paraId="2B4F8131" w14:textId="0E86B631" w:rsidR="00C5324F" w:rsidRPr="00C5324F" w:rsidRDefault="00646048" w:rsidP="00E00B00">
      <w:pPr>
        <w:pStyle w:val="BodyText"/>
        <w:jc w:val="left"/>
      </w:pPr>
      <w:r>
        <w:t>9.3</w:t>
      </w:r>
      <w:r>
        <w:tab/>
      </w:r>
      <w:r w:rsidR="00BC7498" w:rsidRPr="11F3BF71">
        <w:t xml:space="preserve">The meeting is held every other month and </w:t>
      </w:r>
      <w:r w:rsidR="000C3991">
        <w:t>is</w:t>
      </w:r>
      <w:r w:rsidR="00BC7498" w:rsidRPr="11F3BF71">
        <w:t xml:space="preserve"> separated into two parts. The first section, chaired by the Looked After Children’s Service Manager, will focus on those who have recently turned 17 years and their accommodation plans. Attendees will include the social worker, Team Manager, allocated </w:t>
      </w:r>
      <w:r w:rsidR="00A57361" w:rsidRPr="11F3BF71">
        <w:t>personal advisor</w:t>
      </w:r>
      <w:r w:rsidR="00BC7498" w:rsidRPr="11F3BF71">
        <w:t xml:space="preserve"> and housing officer. The second part of the meeting will be chaired by the Care Leavers Team Manager and include the Housing Needs Manager (or designated representative), </w:t>
      </w:r>
      <w:r w:rsidR="00A57361" w:rsidRPr="11F3BF71">
        <w:t>personal advisor</w:t>
      </w:r>
      <w:r w:rsidR="00C92A72" w:rsidRPr="11F3BF71">
        <w:t xml:space="preserve"> and Care Leavers</w:t>
      </w:r>
      <w:r w:rsidR="005C49D9" w:rsidRPr="11F3BF71">
        <w:t xml:space="preserve"> Homelessness Prevention Officers. </w:t>
      </w:r>
      <w:r w:rsidR="00BC7498" w:rsidRPr="11F3BF71">
        <w:t xml:space="preserve">This section of the meeting will </w:t>
      </w:r>
      <w:r w:rsidR="00163C5A" w:rsidRPr="11F3BF71">
        <w:t xml:space="preserve">review accommodation plans for Care Leavers and ensure appropriate preparation for when they are ready to move on, it will </w:t>
      </w:r>
      <w:r w:rsidR="00BC7498" w:rsidRPr="11F3BF71">
        <w:t>also include a review of HCLIC data as recommended by The Department of Levelling Up, Housing and Communities</w:t>
      </w:r>
      <w:r w:rsidR="063DADB8" w:rsidRPr="11F3BF71">
        <w:t xml:space="preserve">, identifying any relevant themes emerging from that data which may warrant further audit activity by Children’s Services and Housing and </w:t>
      </w:r>
      <w:r w:rsidR="71D91AF6" w:rsidRPr="11F3BF71">
        <w:t>whether any practice improvements are required</w:t>
      </w:r>
      <w:r w:rsidR="00BC7498">
        <w:br/>
      </w:r>
    </w:p>
    <w:p w14:paraId="064889FC" w14:textId="05981301" w:rsidR="00BC7498" w:rsidRDefault="00646048" w:rsidP="00646048">
      <w:pPr>
        <w:pStyle w:val="BodyText"/>
      </w:pPr>
      <w:r>
        <w:t>9.4</w:t>
      </w:r>
      <w:r>
        <w:tab/>
      </w:r>
      <w:r w:rsidR="4B77812C" w:rsidRPr="54DCED60">
        <w:t>Meeting attendees will be responsible for updating a shared document two weeks prior to the meeting</w:t>
      </w:r>
      <w:r w:rsidR="0430AAB0" w:rsidRPr="54DCED60">
        <w:t>.  T</w:t>
      </w:r>
      <w:r w:rsidR="51D4C024" w:rsidRPr="54DCED60">
        <w:t xml:space="preserve">his will be shared via one drive by the chair of the </w:t>
      </w:r>
      <w:r w:rsidR="51D4C024" w:rsidRPr="54DCED60">
        <w:lastRenderedPageBreak/>
        <w:t xml:space="preserve">meeting </w:t>
      </w:r>
      <w:r w:rsidR="4B77812C" w:rsidRPr="54DCED60">
        <w:t>with details of all Care Leavers and their accommodation needs to ensure that they are on appropriate housing registers. The updates on this document will determine the agenda for the meeting. All young people discussed at The Accommodation Planning meeting will have a management oversight</w:t>
      </w:r>
      <w:r w:rsidR="77F9592A" w:rsidRPr="54DCED60">
        <w:t xml:space="preserve"> and/or case note</w:t>
      </w:r>
      <w:r w:rsidR="4B77812C" w:rsidRPr="54DCED60">
        <w:t xml:space="preserve"> recorded on LCS.</w:t>
      </w:r>
      <w:r w:rsidR="000C3991">
        <w:t xml:space="preserve">  Where applicable to the needs of the Care Leaver, relevant partner agencies will be invited to attend the meeting to inform accommodation planning for the young person.</w:t>
      </w:r>
    </w:p>
    <w:p w14:paraId="74E87FAA" w14:textId="77777777" w:rsidR="00322B24" w:rsidRPr="00D73490" w:rsidRDefault="00322B24" w:rsidP="00646048">
      <w:pPr>
        <w:pStyle w:val="BodyText"/>
      </w:pPr>
    </w:p>
    <w:p w14:paraId="42C1FC01" w14:textId="4E26D9D8" w:rsidR="00270BAA" w:rsidRDefault="00646048" w:rsidP="00646048">
      <w:pPr>
        <w:pStyle w:val="BodyText"/>
      </w:pPr>
      <w:r>
        <w:t>9.5</w:t>
      </w:r>
      <w:r>
        <w:tab/>
      </w:r>
      <w:r w:rsidR="00270BAA" w:rsidRPr="00CC77DF">
        <w:t>The Accommodation Planning meetings will be used to consider:</w:t>
      </w:r>
    </w:p>
    <w:p w14:paraId="5F3696BF" w14:textId="77777777" w:rsidR="00E00B00" w:rsidRPr="00CC77DF" w:rsidRDefault="00E00B00" w:rsidP="00646048">
      <w:pPr>
        <w:pStyle w:val="BodyText"/>
      </w:pPr>
    </w:p>
    <w:p w14:paraId="3DDF924A" w14:textId="77777777" w:rsidR="004323A1" w:rsidRPr="00CC77DF" w:rsidRDefault="004323A1">
      <w:pPr>
        <w:pStyle w:val="BodyText"/>
        <w:numPr>
          <w:ilvl w:val="0"/>
          <w:numId w:val="10"/>
        </w:numPr>
      </w:pPr>
      <w:r w:rsidRPr="00CC77DF">
        <w:t>Whether all eligible Care Leavers have been registered for housing as close to their 16</w:t>
      </w:r>
      <w:r w:rsidRPr="00CC77DF">
        <w:rPr>
          <w:vertAlign w:val="superscript"/>
        </w:rPr>
        <w:t>th</w:t>
      </w:r>
      <w:r w:rsidRPr="00CC77DF">
        <w:t xml:space="preserve"> birthday as possible </w:t>
      </w:r>
    </w:p>
    <w:p w14:paraId="0419C231" w14:textId="693AC074" w:rsidR="00270BAA" w:rsidRDefault="00270BAA">
      <w:pPr>
        <w:pStyle w:val="BodyText"/>
        <w:numPr>
          <w:ilvl w:val="0"/>
          <w:numId w:val="10"/>
        </w:numPr>
      </w:pPr>
      <w:r w:rsidRPr="00CC77DF">
        <w:t>The most appropriate accommodation options for the young perso</w:t>
      </w:r>
      <w:r w:rsidR="000C3991" w:rsidRPr="00CC77DF">
        <w:t>n, with the</w:t>
      </w:r>
      <w:r w:rsidRPr="00CC77DF">
        <w:t xml:space="preserve"> Pathway Plan and engagement with the ‘independent living skills’ pack </w:t>
      </w:r>
      <w:r w:rsidR="000C3991" w:rsidRPr="00CC77DF">
        <w:t xml:space="preserve">informing </w:t>
      </w:r>
      <w:r w:rsidRPr="00CC77DF">
        <w:t>these discussions. Additional factors such as historical behaviour, location and known risks will also be considered.</w:t>
      </w:r>
    </w:p>
    <w:p w14:paraId="1CCF9A0D" w14:textId="77777777" w:rsidR="00E00B00" w:rsidRPr="00CC77DF" w:rsidRDefault="00E00B00" w:rsidP="00E00B00">
      <w:pPr>
        <w:pStyle w:val="BodyText"/>
        <w:ind w:left="1080" w:firstLine="0"/>
      </w:pPr>
    </w:p>
    <w:p w14:paraId="6B3B94C9" w14:textId="2654A59A" w:rsidR="00270BAA" w:rsidRDefault="000C3991">
      <w:pPr>
        <w:pStyle w:val="BodyText"/>
        <w:numPr>
          <w:ilvl w:val="0"/>
          <w:numId w:val="10"/>
        </w:numPr>
      </w:pPr>
      <w:r w:rsidRPr="00CC77DF">
        <w:t>T</w:t>
      </w:r>
      <w:r w:rsidR="00270BAA" w:rsidRPr="00CC77DF">
        <w:t xml:space="preserve">he accommodation history for all 17-year-old </w:t>
      </w:r>
      <w:r w:rsidR="009801FD" w:rsidRPr="00CC77DF">
        <w:t>L</w:t>
      </w:r>
      <w:r w:rsidR="00270BAA" w:rsidRPr="00CC77DF">
        <w:t xml:space="preserve">ooked </w:t>
      </w:r>
      <w:r w:rsidR="009801FD" w:rsidRPr="00CC77DF">
        <w:t>A</w:t>
      </w:r>
      <w:r w:rsidR="00270BAA" w:rsidRPr="00CC77DF">
        <w:t xml:space="preserve">fter </w:t>
      </w:r>
      <w:r w:rsidR="009801FD" w:rsidRPr="00CC77DF">
        <w:t>C</w:t>
      </w:r>
      <w:r w:rsidR="00270BAA" w:rsidRPr="00CC77DF">
        <w:t xml:space="preserve">hildren prior to transfer to Care Leaving Service to ensure that their support needs are identified and taken into account in their accommodation plan and any changes made to reflect their needs. </w:t>
      </w:r>
    </w:p>
    <w:p w14:paraId="064FACE5" w14:textId="77777777" w:rsidR="00E00B00" w:rsidRDefault="00E00B00" w:rsidP="00E00B00">
      <w:pPr>
        <w:pStyle w:val="ListParagraph"/>
      </w:pPr>
    </w:p>
    <w:p w14:paraId="17E820E3" w14:textId="29B937F2" w:rsidR="00270BAA" w:rsidRDefault="004323A1">
      <w:pPr>
        <w:pStyle w:val="BodyText"/>
        <w:numPr>
          <w:ilvl w:val="0"/>
          <w:numId w:val="10"/>
        </w:numPr>
      </w:pPr>
      <w:r w:rsidRPr="00CC77DF">
        <w:t>T</w:t>
      </w:r>
      <w:r w:rsidR="00270BAA" w:rsidRPr="00CC77DF">
        <w:t>he progress of Care Leavers in semi-independent provision to ensure move on into independent accommodation is timely.</w:t>
      </w:r>
    </w:p>
    <w:p w14:paraId="4A8AC9F1" w14:textId="77777777" w:rsidR="00E00B00" w:rsidRDefault="00E00B00" w:rsidP="00E00B00">
      <w:pPr>
        <w:pStyle w:val="ListParagraph"/>
      </w:pPr>
    </w:p>
    <w:p w14:paraId="7024DA00" w14:textId="1A513287" w:rsidR="00D73B69" w:rsidRPr="00CC77DF" w:rsidRDefault="004323A1">
      <w:pPr>
        <w:pStyle w:val="BodyText"/>
        <w:numPr>
          <w:ilvl w:val="0"/>
          <w:numId w:val="10"/>
        </w:numPr>
        <w:rPr>
          <w:color w:val="7030A0"/>
        </w:rPr>
      </w:pPr>
      <w:r w:rsidRPr="00CC77DF">
        <w:t>T</w:t>
      </w:r>
      <w:r w:rsidR="00270BAA" w:rsidRPr="00CC77DF">
        <w:t xml:space="preserve">he support available from the Local Housing Authority to young people in securing appropriate accommodation, including when they can access a rent deposit bond to support with private renting. (Each District and Borough have their own offer, please see </w:t>
      </w:r>
      <w:hyperlink w:anchor="appb" w:history="1">
        <w:r w:rsidR="00270BAA" w:rsidRPr="000B1E67">
          <w:rPr>
            <w:rStyle w:val="Hyperlink"/>
          </w:rPr>
          <w:t xml:space="preserve">Appendix </w:t>
        </w:r>
        <w:r w:rsidR="00C07DD3" w:rsidRPr="000B1E67">
          <w:rPr>
            <w:rStyle w:val="Hyperlink"/>
          </w:rPr>
          <w:t>B</w:t>
        </w:r>
      </w:hyperlink>
      <w:r w:rsidR="00270BAA" w:rsidRPr="00CC77DF">
        <w:t>)</w:t>
      </w:r>
      <w:r w:rsidR="009801FD" w:rsidRPr="00CC77DF">
        <w:t>.</w:t>
      </w:r>
    </w:p>
    <w:p w14:paraId="28E1B3F8" w14:textId="77777777" w:rsidR="00456C0B" w:rsidRPr="00CC77DF" w:rsidRDefault="00456C0B" w:rsidP="00646048">
      <w:pPr>
        <w:pStyle w:val="BodyText"/>
      </w:pPr>
    </w:p>
    <w:p w14:paraId="1330BAA4" w14:textId="36F573BC" w:rsidR="002D50AF" w:rsidRPr="00CC77DF" w:rsidRDefault="00646048" w:rsidP="00646048">
      <w:pPr>
        <w:pStyle w:val="BodyText"/>
      </w:pPr>
      <w:r>
        <w:t>9.6</w:t>
      </w:r>
      <w:r>
        <w:tab/>
      </w:r>
      <w:r w:rsidR="00260064" w:rsidRPr="00CC77DF">
        <w:t xml:space="preserve">If during </w:t>
      </w:r>
      <w:r w:rsidR="00966545" w:rsidRPr="00CC77DF">
        <w:t>meeting</w:t>
      </w:r>
      <w:r w:rsidR="00260064" w:rsidRPr="00CC77DF">
        <w:t xml:space="preserve"> discussions, it is felt that a </w:t>
      </w:r>
      <w:r w:rsidR="00C14DBD" w:rsidRPr="00CC77DF">
        <w:t>C</w:t>
      </w:r>
      <w:r w:rsidR="00260064" w:rsidRPr="00CC77DF">
        <w:t xml:space="preserve">are </w:t>
      </w:r>
      <w:r w:rsidR="00C14DBD" w:rsidRPr="00CC77DF">
        <w:t>L</w:t>
      </w:r>
      <w:r w:rsidR="00260064" w:rsidRPr="00CC77DF">
        <w:t xml:space="preserve">eaver meets the criteria for support from </w:t>
      </w:r>
      <w:hyperlink r:id="rId23">
        <w:r w:rsidR="00260064" w:rsidRPr="00CC77DF">
          <w:rPr>
            <w:rStyle w:val="Hyperlink"/>
            <w:sz w:val="22"/>
            <w:szCs w:val="22"/>
          </w:rPr>
          <w:t>Surrey Adults Matter</w:t>
        </w:r>
        <w:r w:rsidR="00900E3E" w:rsidRPr="00CC77DF">
          <w:rPr>
            <w:rStyle w:val="Hyperlink"/>
            <w:sz w:val="22"/>
            <w:szCs w:val="22"/>
          </w:rPr>
          <w:t xml:space="preserve"> (SAM)</w:t>
        </w:r>
      </w:hyperlink>
      <w:r w:rsidR="00260064" w:rsidRPr="00CC77DF">
        <w:t xml:space="preserve">, it is the responsibility of the personal advisor to </w:t>
      </w:r>
      <w:r w:rsidR="00006F41" w:rsidRPr="00CC77DF">
        <w:t xml:space="preserve">explore whether the young person may meet the threshold for support and </w:t>
      </w:r>
      <w:r w:rsidR="00ED31E9" w:rsidRPr="00CC77DF">
        <w:t>make a referral to the service</w:t>
      </w:r>
      <w:r w:rsidR="00006F41" w:rsidRPr="00CC77DF">
        <w:t xml:space="preserve"> where this is appropriate</w:t>
      </w:r>
      <w:r w:rsidR="00ED31E9" w:rsidRPr="00CC77DF">
        <w:t>.</w:t>
      </w:r>
      <w:r w:rsidR="00900E3E" w:rsidRPr="00CC77DF">
        <w:t xml:space="preserve"> SAM is part of the Making Every Adult Matter (MEAM) approach to provide support to adults with multiple disadvantages.</w:t>
      </w:r>
      <w:bookmarkStart w:id="25" w:name="_Hlk100566052"/>
    </w:p>
    <w:p w14:paraId="29CBB4F9" w14:textId="77777777" w:rsidR="002D50AF" w:rsidRPr="00CC77DF" w:rsidRDefault="002D50AF" w:rsidP="00646048">
      <w:pPr>
        <w:pStyle w:val="BodyText"/>
      </w:pPr>
    </w:p>
    <w:p w14:paraId="0281B8DB" w14:textId="41B94BA4" w:rsidR="00CC77DF" w:rsidRPr="00CC77DF" w:rsidRDefault="00646048" w:rsidP="00646048">
      <w:pPr>
        <w:pStyle w:val="BodyText"/>
      </w:pPr>
      <w:r>
        <w:t>9.7</w:t>
      </w:r>
      <w:r>
        <w:tab/>
      </w:r>
      <w:r w:rsidR="00456C0B" w:rsidRPr="00CC77DF">
        <w:t>When considering the suitability of accommodation options, The Care Leaver</w:t>
      </w:r>
      <w:r w:rsidR="004323A1" w:rsidRPr="00CC77DF">
        <w:t>’</w:t>
      </w:r>
      <w:r w:rsidR="00456C0B" w:rsidRPr="00CC77DF">
        <w:t xml:space="preserve">s </w:t>
      </w:r>
      <w:r w:rsidR="00D73490" w:rsidRPr="00CC77DF">
        <w:t>S</w:t>
      </w:r>
      <w:r w:rsidR="00456C0B" w:rsidRPr="00CC77DF">
        <w:t>ervice and the Local Housing Authority representative must carefully discuss any referrals to ensure that this is made by the correct service, in line with the nomination rights of the Local Housing Authority. If the referral is best placed to come from Children’s Services, then this will need to be discussed at the area resource panels</w:t>
      </w:r>
      <w:r w:rsidR="004323A1" w:rsidRPr="00CC77DF">
        <w:t xml:space="preserve"> in Children’s Services</w:t>
      </w:r>
      <w:r w:rsidR="00456C0B" w:rsidRPr="00CC77DF">
        <w:t xml:space="preserve">. Once appropriate referrals have been agreed and actioned, </w:t>
      </w:r>
      <w:r w:rsidR="00260064" w:rsidRPr="00CC77DF">
        <w:t>the young person will be supported to visit the provider and ensure that they understand their responsibilities in the accommodation</w:t>
      </w:r>
      <w:r w:rsidR="0069139E" w:rsidRPr="00CC77DF">
        <w:t xml:space="preserve">. </w:t>
      </w:r>
      <w:r w:rsidR="00672078" w:rsidRPr="00CC77DF">
        <w:t xml:space="preserve">  </w:t>
      </w:r>
      <w:bookmarkEnd w:id="25"/>
    </w:p>
    <w:p w14:paraId="459D486E" w14:textId="77777777" w:rsidR="00CC77DF" w:rsidRPr="00CC77DF" w:rsidRDefault="00CC77DF" w:rsidP="00646048">
      <w:pPr>
        <w:pStyle w:val="BodyText"/>
      </w:pPr>
    </w:p>
    <w:p w14:paraId="5D8F2001" w14:textId="62A248F3" w:rsidR="000E3E49" w:rsidRPr="00CC77DF" w:rsidRDefault="00646048" w:rsidP="00646048">
      <w:pPr>
        <w:pStyle w:val="BodyText"/>
      </w:pPr>
      <w:r>
        <w:t>9.8</w:t>
      </w:r>
      <w:r>
        <w:tab/>
      </w:r>
      <w:r w:rsidR="4A6F5A94" w:rsidRPr="00CC77DF">
        <w:t xml:space="preserve">When moving into new accommodation, a young person </w:t>
      </w:r>
      <w:r w:rsidR="67854230" w:rsidRPr="00CC77DF">
        <w:t>will be visited by their personal advisor in the first week</w:t>
      </w:r>
      <w:r w:rsidR="4A6F5A94" w:rsidRPr="00CC77DF">
        <w:t xml:space="preserve"> (in line with </w:t>
      </w:r>
      <w:hyperlink r:id="rId24">
        <w:r w:rsidR="4A6F5A94" w:rsidRPr="00CC77DF">
          <w:rPr>
            <w:rStyle w:val="Hyperlink"/>
            <w:color w:val="4471C4"/>
            <w:sz w:val="22"/>
            <w:szCs w:val="22"/>
          </w:rPr>
          <w:t>the Children Act 1989 guidance volume 3, chapter 3</w:t>
        </w:r>
      </w:hyperlink>
      <w:r w:rsidR="4A6F5A94" w:rsidRPr="00CC77DF">
        <w:rPr>
          <w:color w:val="4471C4"/>
        </w:rPr>
        <w:t>)</w:t>
      </w:r>
      <w:r w:rsidR="0FEE92EC" w:rsidRPr="00CC77DF">
        <w:rPr>
          <w:color w:val="4471C4"/>
        </w:rPr>
        <w:t>,</w:t>
      </w:r>
      <w:r w:rsidR="4A6F5A94" w:rsidRPr="00CC77DF">
        <w:rPr>
          <w:color w:val="4471C4"/>
        </w:rPr>
        <w:t xml:space="preserve"> </w:t>
      </w:r>
      <w:r w:rsidR="67854230" w:rsidRPr="00CC77DF">
        <w:t>to ensure they are settling in.</w:t>
      </w:r>
      <w:r w:rsidR="4A6F5A94" w:rsidRPr="00CC77DF">
        <w:t xml:space="preserve"> For young people in supported accommodation, t</w:t>
      </w:r>
      <w:r w:rsidR="67854230" w:rsidRPr="00CC77DF">
        <w:t xml:space="preserve">heir </w:t>
      </w:r>
      <w:r w:rsidR="317BE7D9" w:rsidRPr="00CC77DF">
        <w:t xml:space="preserve">allocated </w:t>
      </w:r>
      <w:r w:rsidR="67854230" w:rsidRPr="00CC77DF">
        <w:t xml:space="preserve">keyworker </w:t>
      </w:r>
      <w:r w:rsidR="317BE7D9" w:rsidRPr="00CC77DF">
        <w:t xml:space="preserve">from the accommodation </w:t>
      </w:r>
      <w:r w:rsidR="317BE7D9" w:rsidRPr="00CC77DF">
        <w:lastRenderedPageBreak/>
        <w:t xml:space="preserve">provider </w:t>
      </w:r>
      <w:r w:rsidR="67854230" w:rsidRPr="00CC77DF">
        <w:t xml:space="preserve">will also produce </w:t>
      </w:r>
      <w:r w:rsidR="2A65E60E" w:rsidRPr="00CC77DF">
        <w:t xml:space="preserve">a </w:t>
      </w:r>
      <w:r w:rsidR="67854230" w:rsidRPr="00CC77DF">
        <w:t xml:space="preserve">monthly report on their progress and work closely with their personal advisor to support the young person. </w:t>
      </w:r>
      <w:r w:rsidR="4A6F5A94" w:rsidRPr="00CC77DF">
        <w:t xml:space="preserve">This report should be shared </w:t>
      </w:r>
      <w:r w:rsidR="45839CF5" w:rsidRPr="00CC77DF">
        <w:t>during the Accommodation Planning meeting</w:t>
      </w:r>
      <w:r w:rsidR="4A6F5A94" w:rsidRPr="00CC77DF">
        <w:t xml:space="preserve"> to inform of the young person’s progress. </w:t>
      </w:r>
      <w:r w:rsidR="67854230" w:rsidRPr="00CC77DF">
        <w:t xml:space="preserve">If a young person is struggling, a maintaining accommodation panel (MAP) meeting will be held to establish what further support could be offered to help maintain the tenancy. </w:t>
      </w:r>
      <w:r w:rsidR="148D4809" w:rsidRPr="00CC77DF">
        <w:t>It is the</w:t>
      </w:r>
      <w:r w:rsidR="2C7D9F67" w:rsidRPr="00CC77DF">
        <w:t xml:space="preserve"> </w:t>
      </w:r>
      <w:r w:rsidR="148D4809" w:rsidRPr="00CC77DF">
        <w:t>responsibilit</w:t>
      </w:r>
      <w:r w:rsidR="683D93A3" w:rsidRPr="00CC77DF">
        <w:t>y of</w:t>
      </w:r>
      <w:r w:rsidR="63741C6A" w:rsidRPr="00CC77DF">
        <w:t xml:space="preserve"> the lead worker</w:t>
      </w:r>
      <w:r w:rsidR="683D93A3" w:rsidRPr="00CC77DF">
        <w:t xml:space="preserve"> </w:t>
      </w:r>
      <w:r w:rsidR="30AE70AA" w:rsidRPr="00CC77DF">
        <w:t>(</w:t>
      </w:r>
      <w:r w:rsidR="683D93A3" w:rsidRPr="00CC77DF">
        <w:t xml:space="preserve">either the social worker </w:t>
      </w:r>
      <w:r w:rsidR="6DD83CDC" w:rsidRPr="00CC77DF">
        <w:t>f</w:t>
      </w:r>
      <w:r w:rsidR="683D93A3" w:rsidRPr="00CC77DF">
        <w:t xml:space="preserve">or </w:t>
      </w:r>
      <w:r w:rsidR="20C00615" w:rsidRPr="00CC77DF">
        <w:t>care leavers</w:t>
      </w:r>
      <w:r w:rsidR="683D93A3" w:rsidRPr="00CC77DF">
        <w:t xml:space="preserve"> aged under 18 or personal advisor for care leavers over 18) </w:t>
      </w:r>
      <w:r w:rsidR="148D4809" w:rsidRPr="00CC77DF">
        <w:t>to convene this meeting, r</w:t>
      </w:r>
      <w:r w:rsidR="67854230" w:rsidRPr="00CC77DF">
        <w:t xml:space="preserve">epresentatives from both the </w:t>
      </w:r>
      <w:r w:rsidR="1296A711" w:rsidRPr="00CC77DF">
        <w:t>L</w:t>
      </w:r>
      <w:r w:rsidR="67854230" w:rsidRPr="00CC77DF">
        <w:t xml:space="preserve">ocal </w:t>
      </w:r>
      <w:r w:rsidR="1296A711" w:rsidRPr="00CC77DF">
        <w:t>H</w:t>
      </w:r>
      <w:r w:rsidR="67854230" w:rsidRPr="00CC77DF">
        <w:t xml:space="preserve">ousing </w:t>
      </w:r>
      <w:r w:rsidR="1296A711" w:rsidRPr="00CC77DF">
        <w:t>A</w:t>
      </w:r>
      <w:r w:rsidR="67854230" w:rsidRPr="00CC77DF">
        <w:t xml:space="preserve">uthority and the </w:t>
      </w:r>
      <w:r w:rsidR="1296A711" w:rsidRPr="00CC77DF">
        <w:t>C</w:t>
      </w:r>
      <w:r w:rsidR="67854230" w:rsidRPr="00CC77DF">
        <w:t xml:space="preserve">are </w:t>
      </w:r>
      <w:r w:rsidR="1296A711" w:rsidRPr="00CC77DF">
        <w:t>L</w:t>
      </w:r>
      <w:r w:rsidR="67854230" w:rsidRPr="00CC77DF">
        <w:t>eaver</w:t>
      </w:r>
      <w:r w:rsidR="004323A1" w:rsidRPr="00CC77DF">
        <w:t>’</w:t>
      </w:r>
      <w:r w:rsidR="67854230" w:rsidRPr="00CC77DF">
        <w:t xml:space="preserve">s </w:t>
      </w:r>
      <w:r w:rsidR="1296A711" w:rsidRPr="00CC77DF">
        <w:t>S</w:t>
      </w:r>
      <w:r w:rsidR="67854230" w:rsidRPr="00CC77DF">
        <w:t>ervice will be present.</w:t>
      </w:r>
    </w:p>
    <w:p w14:paraId="0B2A40AD" w14:textId="77777777" w:rsidR="002D50AF" w:rsidRPr="00CC77DF" w:rsidRDefault="002D50AF" w:rsidP="00646048">
      <w:pPr>
        <w:pStyle w:val="BodyText"/>
      </w:pPr>
    </w:p>
    <w:p w14:paraId="1A27517E" w14:textId="13673392" w:rsidR="00B3379F" w:rsidRDefault="00646048" w:rsidP="00646048">
      <w:pPr>
        <w:pStyle w:val="BodyText"/>
      </w:pPr>
      <w:r>
        <w:t>9.9</w:t>
      </w:r>
      <w:r>
        <w:tab/>
      </w:r>
      <w:r w:rsidR="00B3379F" w:rsidRPr="00CC77DF">
        <w:t>To support with maintaining any new tenancy, Care Leavers will complete a list of ‘important contact details</w:t>
      </w:r>
      <w:r w:rsidR="009801FD" w:rsidRPr="00CC77DF">
        <w:t>’</w:t>
      </w:r>
      <w:r w:rsidR="00B3379F" w:rsidRPr="00CC77DF">
        <w:t xml:space="preserve"> (see </w:t>
      </w:r>
      <w:hyperlink w:anchor="appE" w:history="1">
        <w:r w:rsidR="000B1E67" w:rsidRPr="000B1E67">
          <w:rPr>
            <w:rStyle w:val="Hyperlink"/>
          </w:rPr>
          <w:t>A</w:t>
        </w:r>
        <w:r w:rsidR="00B3379F" w:rsidRPr="000B1E67">
          <w:rPr>
            <w:rStyle w:val="Hyperlink"/>
          </w:rPr>
          <w:t>ppendix E</w:t>
        </w:r>
      </w:hyperlink>
      <w:r w:rsidR="00B3379F" w:rsidRPr="00CC77DF">
        <w:t>) with their lead worker, so that they know who to contact if they have any concerns.</w:t>
      </w:r>
    </w:p>
    <w:p w14:paraId="1CE71248" w14:textId="77777777" w:rsidR="00190DA2" w:rsidRPr="00CC77DF" w:rsidRDefault="00190DA2" w:rsidP="00646048">
      <w:pPr>
        <w:pStyle w:val="BodyText"/>
      </w:pPr>
    </w:p>
    <w:p w14:paraId="1EBC2AE2" w14:textId="04E79F83" w:rsidR="003277AE" w:rsidRPr="00522832" w:rsidRDefault="00646048" w:rsidP="00646048">
      <w:pPr>
        <w:pStyle w:val="BodyText"/>
        <w:rPr>
          <w:color w:val="7030A0"/>
        </w:rPr>
      </w:pPr>
      <w:r>
        <w:rPr>
          <w:shd w:val="clear" w:color="auto" w:fill="FFFFFF"/>
        </w:rPr>
        <w:t>9.10</w:t>
      </w:r>
      <w:r>
        <w:rPr>
          <w:shd w:val="clear" w:color="auto" w:fill="FFFFFF"/>
        </w:rPr>
        <w:tab/>
      </w:r>
      <w:r w:rsidR="008E1533" w:rsidRPr="000B1316">
        <w:rPr>
          <w:shd w:val="clear" w:color="auto" w:fill="FFFFFF"/>
        </w:rPr>
        <w:t xml:space="preserve">It is the responsibility of the personal advisor to ensure that the young person is aware of the terms of their tenancy and any potential consequences of not adhering to these. </w:t>
      </w:r>
      <w:r w:rsidR="007C00A1">
        <w:rPr>
          <w:shd w:val="clear" w:color="auto" w:fill="FFFFFF"/>
        </w:rPr>
        <w:t xml:space="preserve">If </w:t>
      </w:r>
      <w:r w:rsidR="00522832" w:rsidRPr="00456C0B">
        <w:rPr>
          <w:shd w:val="clear" w:color="auto" w:fill="FFFFFF"/>
        </w:rPr>
        <w:t>any potential difficulties arise with a tenancy, it is the responsibility of the provision</w:t>
      </w:r>
      <w:r w:rsidR="00783593" w:rsidRPr="00456C0B">
        <w:rPr>
          <w:shd w:val="clear" w:color="auto" w:fill="FFFFFF"/>
        </w:rPr>
        <w:t>/landlord</w:t>
      </w:r>
      <w:r w:rsidR="00522832" w:rsidRPr="00456C0B">
        <w:rPr>
          <w:shd w:val="clear" w:color="auto" w:fill="FFFFFF"/>
        </w:rPr>
        <w:t xml:space="preserve"> to notify the young person’s personal advisor and the Local Housing Authority at the earliest opportunity. </w:t>
      </w:r>
      <w:r w:rsidR="003277AE" w:rsidRPr="003277AE">
        <w:rPr>
          <w:shd w:val="clear" w:color="auto" w:fill="FFFFFF"/>
        </w:rPr>
        <w:t xml:space="preserve">If there is evidence that a tenancy is unlikely to be sustained, prompt communication between agencies is essential and a review of the </w:t>
      </w:r>
      <w:r w:rsidR="00553DAB">
        <w:rPr>
          <w:shd w:val="clear" w:color="auto" w:fill="FFFFFF"/>
        </w:rPr>
        <w:t>P</w:t>
      </w:r>
      <w:r w:rsidR="003277AE" w:rsidRPr="003277AE">
        <w:rPr>
          <w:shd w:val="clear" w:color="auto" w:fill="FFFFFF"/>
        </w:rPr>
        <w:t xml:space="preserve">athway </w:t>
      </w:r>
      <w:r w:rsidR="00553DAB">
        <w:rPr>
          <w:shd w:val="clear" w:color="auto" w:fill="FFFFFF"/>
        </w:rPr>
        <w:t>P</w:t>
      </w:r>
      <w:r w:rsidR="003277AE" w:rsidRPr="003277AE">
        <w:rPr>
          <w:shd w:val="clear" w:color="auto" w:fill="FFFFFF"/>
        </w:rPr>
        <w:t xml:space="preserve">lan will be undertaken identifying current and future need. </w:t>
      </w:r>
      <w:r w:rsidR="00D963C4" w:rsidRPr="00522832">
        <w:rPr>
          <w:shd w:val="clear" w:color="auto" w:fill="FFFFFF"/>
        </w:rPr>
        <w:t xml:space="preserve">The Pathway Plan must be updated whenever any significant changes occur. </w:t>
      </w:r>
      <w:r w:rsidR="003277AE" w:rsidRPr="003277AE">
        <w:rPr>
          <w:shd w:val="clear" w:color="auto" w:fill="FFFFFF"/>
        </w:rPr>
        <w:t xml:space="preserve">Additional tenancy review meetings should be arranged if required. </w:t>
      </w:r>
      <w:r w:rsidR="00C92A72">
        <w:rPr>
          <w:shd w:val="clear" w:color="auto" w:fill="FFFFFF"/>
        </w:rPr>
        <w:t>The Care Leaver</w:t>
      </w:r>
      <w:r w:rsidR="004323A1">
        <w:rPr>
          <w:shd w:val="clear" w:color="auto" w:fill="FFFFFF"/>
        </w:rPr>
        <w:t>’</w:t>
      </w:r>
      <w:r w:rsidR="00C92A72">
        <w:rPr>
          <w:shd w:val="clear" w:color="auto" w:fill="FFFFFF"/>
        </w:rPr>
        <w:t xml:space="preserve">s </w:t>
      </w:r>
      <w:r w:rsidR="6A8619E1">
        <w:rPr>
          <w:shd w:val="clear" w:color="auto" w:fill="FFFFFF"/>
        </w:rPr>
        <w:t>Homelessness Prevention Officers</w:t>
      </w:r>
      <w:r w:rsidR="003277AE" w:rsidRPr="003277AE">
        <w:rPr>
          <w:shd w:val="clear" w:color="auto" w:fill="FFFFFF"/>
        </w:rPr>
        <w:t xml:space="preserve"> will play a key role in </w:t>
      </w:r>
      <w:r w:rsidR="003D3382">
        <w:rPr>
          <w:shd w:val="clear" w:color="auto" w:fill="FFFFFF"/>
        </w:rPr>
        <w:t xml:space="preserve">supporting </w:t>
      </w:r>
      <w:r w:rsidR="003277AE" w:rsidRPr="003277AE">
        <w:rPr>
          <w:shd w:val="clear" w:color="auto" w:fill="FFFFFF"/>
        </w:rPr>
        <w:t xml:space="preserve">tenancies, liaising with housing colleagues and focussing on early intervention to prevent tenancy breakdowns. </w:t>
      </w:r>
      <w:r w:rsidR="003277AE" w:rsidRPr="00522832">
        <w:rPr>
          <w:shd w:val="clear" w:color="auto" w:fill="FFFFFF"/>
        </w:rPr>
        <w:t xml:space="preserve">The </w:t>
      </w:r>
      <w:r w:rsidR="00C92A72">
        <w:rPr>
          <w:shd w:val="clear" w:color="auto" w:fill="FFFFFF"/>
        </w:rPr>
        <w:t>Care Leaver</w:t>
      </w:r>
      <w:r w:rsidR="004323A1">
        <w:rPr>
          <w:shd w:val="clear" w:color="auto" w:fill="FFFFFF"/>
        </w:rPr>
        <w:t>’</w:t>
      </w:r>
      <w:r w:rsidR="00C92A72">
        <w:rPr>
          <w:shd w:val="clear" w:color="auto" w:fill="FFFFFF"/>
        </w:rPr>
        <w:t>s Ho</w:t>
      </w:r>
      <w:r w:rsidR="486C17D3">
        <w:rPr>
          <w:shd w:val="clear" w:color="auto" w:fill="FFFFFF"/>
        </w:rPr>
        <w:t xml:space="preserve">melessness Prevention Officers </w:t>
      </w:r>
      <w:r w:rsidR="003277AE" w:rsidRPr="00522832">
        <w:rPr>
          <w:shd w:val="clear" w:color="auto" w:fill="FFFFFF"/>
        </w:rPr>
        <w:t xml:space="preserve">will have contacts in each of the 11 </w:t>
      </w:r>
      <w:r w:rsidR="00C14DBD" w:rsidRPr="00522832">
        <w:rPr>
          <w:shd w:val="clear" w:color="auto" w:fill="FFFFFF"/>
        </w:rPr>
        <w:t>D</w:t>
      </w:r>
      <w:r w:rsidR="003277AE" w:rsidRPr="00522832">
        <w:rPr>
          <w:shd w:val="clear" w:color="auto" w:fill="FFFFFF"/>
        </w:rPr>
        <w:t xml:space="preserve">istricts and </w:t>
      </w:r>
      <w:r w:rsidR="00C14DBD" w:rsidRPr="00522832">
        <w:rPr>
          <w:shd w:val="clear" w:color="auto" w:fill="FFFFFF"/>
        </w:rPr>
        <w:t>B</w:t>
      </w:r>
      <w:r w:rsidR="003277AE" w:rsidRPr="00522832">
        <w:rPr>
          <w:shd w:val="clear" w:color="auto" w:fill="FFFFFF"/>
        </w:rPr>
        <w:t>oroughs</w:t>
      </w:r>
      <w:r w:rsidR="00C14DBD" w:rsidRPr="00522832">
        <w:rPr>
          <w:shd w:val="clear" w:color="auto" w:fill="FFFFFF"/>
        </w:rPr>
        <w:t xml:space="preserve"> with whom</w:t>
      </w:r>
      <w:r w:rsidR="003277AE" w:rsidRPr="00522832">
        <w:rPr>
          <w:shd w:val="clear" w:color="auto" w:fill="FFFFFF"/>
        </w:rPr>
        <w:t xml:space="preserve"> they can discuss options for young people without delay.</w:t>
      </w:r>
    </w:p>
    <w:p w14:paraId="1E021F41" w14:textId="77777777" w:rsidR="00522832" w:rsidRPr="003277AE" w:rsidRDefault="00522832" w:rsidP="00646048">
      <w:pPr>
        <w:pStyle w:val="BodyText"/>
      </w:pPr>
    </w:p>
    <w:p w14:paraId="37D56E45" w14:textId="43043CC0" w:rsidR="00134DBE" w:rsidRPr="0056740E" w:rsidRDefault="00646048" w:rsidP="00646048">
      <w:pPr>
        <w:pStyle w:val="BodyText"/>
        <w:rPr>
          <w:color w:val="7030A0"/>
        </w:rPr>
      </w:pPr>
      <w:r>
        <w:t>9.11</w:t>
      </w:r>
      <w:r>
        <w:tab/>
      </w:r>
      <w:r w:rsidR="003277AE" w:rsidRPr="11F3BF71">
        <w:t>W</w:t>
      </w:r>
      <w:r w:rsidR="00260064" w:rsidRPr="11F3BF71">
        <w:t xml:space="preserve">hen it is felt that </w:t>
      </w:r>
      <w:r w:rsidR="003277AE" w:rsidRPr="11F3BF71">
        <w:t>a young person is</w:t>
      </w:r>
      <w:r w:rsidR="00260064" w:rsidRPr="11F3BF71">
        <w:t xml:space="preserve"> ready or will soon be ready for independence</w:t>
      </w:r>
      <w:r w:rsidR="56218720" w:rsidRPr="11F3BF71">
        <w:t>,</w:t>
      </w:r>
      <w:r w:rsidR="00260064" w:rsidRPr="11F3BF71">
        <w:t xml:space="preserve"> further discussions will take place at the Accommodation </w:t>
      </w:r>
      <w:r w:rsidR="003D3382" w:rsidRPr="11F3BF71">
        <w:t>Planning meeting</w:t>
      </w:r>
      <w:r w:rsidR="00260064" w:rsidRPr="11F3BF71">
        <w:t xml:space="preserve"> to ensure appropriate planning to avoid </w:t>
      </w:r>
      <w:r w:rsidR="00D963C4" w:rsidRPr="11F3BF71">
        <w:t xml:space="preserve">the </w:t>
      </w:r>
      <w:r w:rsidR="00260064" w:rsidRPr="11F3BF71">
        <w:t xml:space="preserve">risk of homelessness due to not having a </w:t>
      </w:r>
      <w:r w:rsidR="0069139E" w:rsidRPr="11F3BF71">
        <w:t>suitable</w:t>
      </w:r>
      <w:r w:rsidR="00260064" w:rsidRPr="11F3BF71">
        <w:t xml:space="preserve"> place to move on to.</w:t>
      </w:r>
    </w:p>
    <w:p w14:paraId="063CDF5B" w14:textId="77777777" w:rsidR="0056740E" w:rsidRPr="0056740E" w:rsidRDefault="0056740E" w:rsidP="004432C6">
      <w:pPr>
        <w:pStyle w:val="BodyText"/>
      </w:pPr>
    </w:p>
    <w:p w14:paraId="17251FAD" w14:textId="77777777" w:rsidR="0056740E" w:rsidRPr="00134DBE" w:rsidRDefault="0056740E" w:rsidP="0056740E">
      <w:pPr>
        <w:pStyle w:val="ListParagraph"/>
        <w:spacing w:after="240"/>
        <w:rPr>
          <w:rFonts w:ascii="Arial" w:hAnsi="Arial" w:cs="Arial"/>
          <w:color w:val="7030A0"/>
          <w:sz w:val="22"/>
          <w:szCs w:val="22"/>
        </w:rPr>
      </w:pPr>
    </w:p>
    <w:p w14:paraId="142F4FFB" w14:textId="77777777" w:rsidR="007726B7" w:rsidRPr="00322B24" w:rsidRDefault="005B2529" w:rsidP="00D31AE9">
      <w:pPr>
        <w:pStyle w:val="Heading1"/>
      </w:pPr>
      <w:bookmarkStart w:id="26" w:name="_Toc161215630"/>
      <w:r w:rsidRPr="00322B24">
        <w:t>MOVE ON PROCESS</w:t>
      </w:r>
      <w:bookmarkEnd w:id="26"/>
    </w:p>
    <w:p w14:paraId="6BE53B45" w14:textId="5CB10723" w:rsidR="007726B7" w:rsidRPr="00821DB3" w:rsidRDefault="00646048" w:rsidP="00646048">
      <w:pPr>
        <w:pStyle w:val="BodyText"/>
        <w:rPr>
          <w:color w:val="7030A0"/>
        </w:rPr>
      </w:pPr>
      <w:r>
        <w:t>10.1</w:t>
      </w:r>
      <w:r>
        <w:tab/>
      </w:r>
      <w:r w:rsidR="005B2529" w:rsidRPr="007726B7">
        <w:t>Before a Care Leaver can be considered as ready for their own tenancy, the lead worker must consider the skills,</w:t>
      </w:r>
      <w:r w:rsidR="004323A1">
        <w:t xml:space="preserve"> strengths,</w:t>
      </w:r>
      <w:r w:rsidR="005B2529" w:rsidRPr="007726B7">
        <w:t xml:space="preserve"> vulnerabilities and needs of the young person. </w:t>
      </w:r>
      <w:r w:rsidR="00D80D73" w:rsidRPr="007726B7">
        <w:t>There must be evidence that the Care Leaver has engaged with the ‘</w:t>
      </w:r>
      <w:r w:rsidR="00C14DBD">
        <w:t xml:space="preserve">independent </w:t>
      </w:r>
      <w:r w:rsidR="00D80D73" w:rsidRPr="007726B7">
        <w:t>l</w:t>
      </w:r>
      <w:r w:rsidR="004A0103">
        <w:t>iving</w:t>
      </w:r>
      <w:r w:rsidR="00D80D73" w:rsidRPr="007726B7">
        <w:t xml:space="preserve"> skills’ pack</w:t>
      </w:r>
      <w:r w:rsidR="00705F91">
        <w:t xml:space="preserve">, evidenced by appropriate completion of the independence checklist with their personal advisor, as well as </w:t>
      </w:r>
      <w:r w:rsidR="00BE5B14">
        <w:t xml:space="preserve">sufficient evidence in </w:t>
      </w:r>
      <w:r w:rsidR="004A0103">
        <w:t xml:space="preserve">the </w:t>
      </w:r>
      <w:r w:rsidR="005B2529" w:rsidRPr="007726B7">
        <w:t xml:space="preserve">Pathway Plan. </w:t>
      </w:r>
      <w:r w:rsidR="00705F91" w:rsidRPr="00F63F59">
        <w:t>The young person’s personal advisor will provide a copy of their independence checklist to the Local Housing Authority, who in turn will be able to share this with any landlord that the young person is referred to.</w:t>
      </w:r>
    </w:p>
    <w:p w14:paraId="628A00AD" w14:textId="77777777" w:rsidR="00821DB3" w:rsidRPr="007726B7" w:rsidRDefault="00821DB3" w:rsidP="00646048">
      <w:pPr>
        <w:pStyle w:val="BodyText"/>
      </w:pPr>
    </w:p>
    <w:p w14:paraId="3C8F1400" w14:textId="682CC840" w:rsidR="00A227E3" w:rsidRPr="00A227E3" w:rsidRDefault="00646048" w:rsidP="00646048">
      <w:pPr>
        <w:pStyle w:val="BodyText"/>
      </w:pPr>
      <w:r>
        <w:lastRenderedPageBreak/>
        <w:t>10.2</w:t>
      </w:r>
      <w:r>
        <w:tab/>
      </w:r>
      <w:r w:rsidR="005B2529" w:rsidRPr="11F3BF71">
        <w:t xml:space="preserve">When it is identified that a </w:t>
      </w:r>
      <w:r w:rsidR="00BE5B14" w:rsidRPr="11F3BF71">
        <w:t>C</w:t>
      </w:r>
      <w:r w:rsidR="005B2529" w:rsidRPr="11F3BF71">
        <w:t xml:space="preserve">are </w:t>
      </w:r>
      <w:r w:rsidR="00BE5B14" w:rsidRPr="11F3BF71">
        <w:t>L</w:t>
      </w:r>
      <w:r w:rsidR="005B2529" w:rsidRPr="11F3BF71">
        <w:t xml:space="preserve">eaver </w:t>
      </w:r>
      <w:r w:rsidR="00957F15" w:rsidRPr="11F3BF71">
        <w:t xml:space="preserve">aged between 18 and 21 </w:t>
      </w:r>
      <w:r w:rsidR="005B2529" w:rsidRPr="11F3BF71">
        <w:t>is ready for independent living, a</w:t>
      </w:r>
      <w:r w:rsidR="00957F15" w:rsidRPr="11F3BF71">
        <w:t xml:space="preserve"> housing options</w:t>
      </w:r>
      <w:r w:rsidR="005B2529" w:rsidRPr="11F3BF71">
        <w:t xml:space="preserve"> meeting will be held with the young person</w:t>
      </w:r>
      <w:r w:rsidR="00957F15" w:rsidRPr="11F3BF71">
        <w:t>,</w:t>
      </w:r>
      <w:r w:rsidR="005B2529" w:rsidRPr="11F3BF71">
        <w:t xml:space="preserve"> lead worker</w:t>
      </w:r>
      <w:r w:rsidR="00957F15" w:rsidRPr="11F3BF71">
        <w:t xml:space="preserve"> and </w:t>
      </w:r>
      <w:r w:rsidR="00D80D73" w:rsidRPr="11F3BF71">
        <w:t>relevant housing authority</w:t>
      </w:r>
      <w:r w:rsidR="005B2529" w:rsidRPr="11F3BF71">
        <w:t>, to discuss housing options for the young person going forward.</w:t>
      </w:r>
      <w:r w:rsidR="00957F15" w:rsidRPr="11F3BF71">
        <w:t xml:space="preserve"> </w:t>
      </w:r>
      <w:r w:rsidR="007C00A1" w:rsidRPr="11F3BF71">
        <w:t xml:space="preserve">It is important that Care Leavers are encouraged to progress their accommodation options before they reach 22 years old as they are not considered to have priority need by Local Housing </w:t>
      </w:r>
      <w:r w:rsidR="00F56883" w:rsidRPr="11F3BF71">
        <w:t xml:space="preserve">authorities </w:t>
      </w:r>
      <w:r w:rsidR="007C00A1" w:rsidRPr="11F3BF71">
        <w:t>after this time. As part of pathway planning, Care Leavers will be supported to explore all accommodation options which would include social housing and private rented accommodation, including options of sharing with others</w:t>
      </w:r>
      <w:r w:rsidR="004323A1">
        <w:t xml:space="preserve"> given this is a pragmatic solution for many young people moving into their own accommodation.</w:t>
      </w:r>
    </w:p>
    <w:p w14:paraId="499732A2" w14:textId="2FD63C0B" w:rsidR="00006F41" w:rsidRPr="007726B7" w:rsidRDefault="00006F41" w:rsidP="00646048">
      <w:pPr>
        <w:pStyle w:val="BodyText"/>
      </w:pPr>
    </w:p>
    <w:p w14:paraId="1827BD2A" w14:textId="07544150" w:rsidR="00CC77DF" w:rsidRPr="00CC77DF" w:rsidRDefault="00646048" w:rsidP="00646048">
      <w:pPr>
        <w:pStyle w:val="BodyText"/>
        <w:rPr>
          <w:color w:val="FF0000"/>
        </w:rPr>
      </w:pPr>
      <w:r>
        <w:t>10.3</w:t>
      </w:r>
      <w:r>
        <w:tab/>
      </w:r>
      <w:r w:rsidR="005B2529" w:rsidRPr="00EE6F30">
        <w:t xml:space="preserve">If it is agreed that a </w:t>
      </w:r>
      <w:r w:rsidR="00501BFA" w:rsidRPr="00EE6F30">
        <w:t xml:space="preserve">young person is ready to </w:t>
      </w:r>
      <w:r w:rsidR="005B2529" w:rsidRPr="00EE6F30">
        <w:t>move on</w:t>
      </w:r>
      <w:r w:rsidR="00501BFA" w:rsidRPr="00EE6F30">
        <w:t>,</w:t>
      </w:r>
      <w:r w:rsidR="005B2529" w:rsidRPr="00EE6F30">
        <w:t xml:space="preserve"> the</w:t>
      </w:r>
      <w:r w:rsidR="00D80D73" w:rsidRPr="00EE6F30">
        <w:t>ir lead worker</w:t>
      </w:r>
      <w:r w:rsidR="005B2529" w:rsidRPr="00EE6F30">
        <w:t xml:space="preserve"> will re-present the </w:t>
      </w:r>
      <w:r w:rsidR="4A5CBE9C" w:rsidRPr="00EE6F30">
        <w:t>young person</w:t>
      </w:r>
      <w:r w:rsidR="005B2529" w:rsidRPr="00EE6F30">
        <w:t xml:space="preserve"> </w:t>
      </w:r>
      <w:r w:rsidR="003D3382" w:rsidRPr="00EE6F30">
        <w:t>at the</w:t>
      </w:r>
      <w:r w:rsidR="005B2529" w:rsidRPr="00EE6F30">
        <w:t xml:space="preserve"> Accommodation P</w:t>
      </w:r>
      <w:r w:rsidR="003D3382" w:rsidRPr="00EE6F30">
        <w:t>lanning meeting</w:t>
      </w:r>
      <w:r w:rsidR="005B2529" w:rsidRPr="00EE6F30">
        <w:t xml:space="preserve"> to ratify this plan and action a move on arrangement</w:t>
      </w:r>
      <w:r w:rsidR="0056740E" w:rsidRPr="00EE6F30">
        <w:t>.</w:t>
      </w:r>
    </w:p>
    <w:p w14:paraId="4790A124" w14:textId="77777777" w:rsidR="00CC77DF" w:rsidRPr="00CC77DF" w:rsidRDefault="00CC77DF" w:rsidP="00646048">
      <w:pPr>
        <w:pStyle w:val="BodyText"/>
      </w:pPr>
    </w:p>
    <w:p w14:paraId="121CF5D1" w14:textId="03548317" w:rsidR="00006F41" w:rsidRPr="00CC77DF" w:rsidRDefault="00646048" w:rsidP="00646048">
      <w:pPr>
        <w:pStyle w:val="BodyText"/>
        <w:rPr>
          <w:color w:val="FF0000"/>
        </w:rPr>
      </w:pPr>
      <w:r>
        <w:t>10.4</w:t>
      </w:r>
      <w:r>
        <w:tab/>
      </w:r>
      <w:r w:rsidR="00501BFA" w:rsidRPr="00CC77DF">
        <w:t xml:space="preserve">If </w:t>
      </w:r>
      <w:r w:rsidR="003D3382" w:rsidRPr="00CC77DF">
        <w:t xml:space="preserve">there is agreement at the planning meeting </w:t>
      </w:r>
      <w:r w:rsidR="00501BFA" w:rsidRPr="00CC77DF">
        <w:t xml:space="preserve">that a </w:t>
      </w:r>
      <w:r w:rsidR="00C14DBD" w:rsidRPr="00CC77DF">
        <w:t>C</w:t>
      </w:r>
      <w:r w:rsidR="00501BFA" w:rsidRPr="00CC77DF">
        <w:t xml:space="preserve">are </w:t>
      </w:r>
      <w:r w:rsidR="00C14DBD" w:rsidRPr="00CC77DF">
        <w:t>L</w:t>
      </w:r>
      <w:r w:rsidR="00501BFA" w:rsidRPr="00CC77DF">
        <w:t xml:space="preserve">eaver is ready for independent living and </w:t>
      </w:r>
      <w:r w:rsidR="000376FC" w:rsidRPr="00CC77DF">
        <w:t xml:space="preserve">has not already completed a housing register application, </w:t>
      </w:r>
      <w:r w:rsidR="00501BFA" w:rsidRPr="00CC77DF">
        <w:t xml:space="preserve">it is the responsibility of the </w:t>
      </w:r>
      <w:r w:rsidR="002556A4" w:rsidRPr="00CC77DF">
        <w:t>personal advisor</w:t>
      </w:r>
      <w:r w:rsidR="00FF5C70" w:rsidRPr="00CC77DF">
        <w:t xml:space="preserve"> </w:t>
      </w:r>
      <w:r w:rsidR="00501BFA" w:rsidRPr="00CC77DF">
        <w:t>to support them to complete the relevant application.</w:t>
      </w:r>
      <w:r w:rsidR="002556A4" w:rsidRPr="00CC77DF">
        <w:t xml:space="preserve"> However, it must be explained to the young person that i</w:t>
      </w:r>
      <w:r w:rsidR="00501BFA" w:rsidRPr="00CC77DF">
        <w:t xml:space="preserve">t is unlikely that an application submitted at this stage would result in a successful offer of social housing being made in the short term </w:t>
      </w:r>
      <w:r w:rsidR="002556A4" w:rsidRPr="00CC77DF">
        <w:t xml:space="preserve">due to </w:t>
      </w:r>
      <w:r w:rsidR="004323A1" w:rsidRPr="00CC77DF">
        <w:t xml:space="preserve">social </w:t>
      </w:r>
      <w:r w:rsidR="00501BFA" w:rsidRPr="00CC77DF">
        <w:t>housing waiting lists</w:t>
      </w:r>
      <w:r w:rsidR="002556A4" w:rsidRPr="00CC77DF">
        <w:t>.</w:t>
      </w:r>
    </w:p>
    <w:p w14:paraId="55086D5E" w14:textId="77777777" w:rsidR="00121203" w:rsidRPr="00CC77DF" w:rsidRDefault="00121203" w:rsidP="00646048">
      <w:pPr>
        <w:pStyle w:val="BodyText"/>
      </w:pPr>
    </w:p>
    <w:p w14:paraId="21FAC2D5" w14:textId="43968784" w:rsidR="004564BE" w:rsidRPr="00E00B00" w:rsidRDefault="00646048" w:rsidP="00646048">
      <w:pPr>
        <w:pStyle w:val="BodyText"/>
        <w:rPr>
          <w:rStyle w:val="cf01"/>
          <w:rFonts w:ascii="Arial" w:hAnsi="Arial" w:cs="Arial"/>
          <w:sz w:val="24"/>
          <w:szCs w:val="24"/>
        </w:rPr>
      </w:pPr>
      <w:r>
        <w:rPr>
          <w:rStyle w:val="cf01"/>
          <w:rFonts w:ascii="Arial" w:hAnsi="Arial" w:cs="Arial"/>
          <w:sz w:val="22"/>
          <w:szCs w:val="22"/>
        </w:rPr>
        <w:t>10.5</w:t>
      </w:r>
      <w:r>
        <w:rPr>
          <w:rStyle w:val="cf01"/>
          <w:rFonts w:ascii="Arial" w:hAnsi="Arial" w:cs="Arial"/>
          <w:sz w:val="22"/>
          <w:szCs w:val="22"/>
        </w:rPr>
        <w:tab/>
      </w:r>
      <w:r w:rsidR="00121203" w:rsidRPr="00E00B00">
        <w:rPr>
          <w:rStyle w:val="cf01"/>
          <w:rFonts w:ascii="Arial" w:hAnsi="Arial" w:cs="Arial"/>
          <w:sz w:val="24"/>
          <w:szCs w:val="24"/>
        </w:rPr>
        <w:t xml:space="preserve">Where unaccompanied asylum-seeking young people may still be waiting for a decision about their </w:t>
      </w:r>
      <w:r w:rsidR="00416BA3" w:rsidRPr="00E00B00">
        <w:rPr>
          <w:rStyle w:val="cf01"/>
          <w:rFonts w:ascii="Arial" w:hAnsi="Arial" w:cs="Arial"/>
          <w:sz w:val="24"/>
          <w:szCs w:val="24"/>
        </w:rPr>
        <w:t xml:space="preserve">immigration </w:t>
      </w:r>
      <w:r w:rsidR="00121203" w:rsidRPr="00E00B00">
        <w:rPr>
          <w:rStyle w:val="cf01"/>
          <w:rFonts w:ascii="Arial" w:hAnsi="Arial" w:cs="Arial"/>
          <w:sz w:val="24"/>
          <w:szCs w:val="24"/>
        </w:rPr>
        <w:t>status by 20 years 6 months, a Human Rights Assessment will be undertaken</w:t>
      </w:r>
      <w:r w:rsidR="00416BA3" w:rsidRPr="00E00B00">
        <w:rPr>
          <w:rStyle w:val="cf01"/>
          <w:rFonts w:ascii="Arial" w:hAnsi="Arial" w:cs="Arial"/>
          <w:sz w:val="24"/>
          <w:szCs w:val="24"/>
        </w:rPr>
        <w:t xml:space="preserve">. If a decision remains outstanding at </w:t>
      </w:r>
      <w:r w:rsidR="00CC77DF" w:rsidRPr="00E00B00">
        <w:rPr>
          <w:rStyle w:val="cf01"/>
          <w:rFonts w:ascii="Arial" w:hAnsi="Arial" w:cs="Arial"/>
          <w:sz w:val="24"/>
          <w:szCs w:val="24"/>
        </w:rPr>
        <w:t>21, they</w:t>
      </w:r>
      <w:r w:rsidR="00121203" w:rsidRPr="00E00B00">
        <w:rPr>
          <w:rStyle w:val="cf01"/>
          <w:rFonts w:ascii="Arial" w:hAnsi="Arial" w:cs="Arial"/>
          <w:sz w:val="24"/>
          <w:szCs w:val="24"/>
        </w:rPr>
        <w:t xml:space="preserve"> will be referred to the Home Office for financial support. A personal advisor will still be allocated, however there is no duty for the local authority to provide accommodation under extended duties outlined in the Children and Social Work Act 2017</w:t>
      </w:r>
      <w:r w:rsidR="00416BA3" w:rsidRPr="00E00B00">
        <w:rPr>
          <w:rStyle w:val="cf01"/>
          <w:rFonts w:ascii="Arial" w:hAnsi="Arial" w:cs="Arial"/>
          <w:sz w:val="24"/>
          <w:szCs w:val="24"/>
        </w:rPr>
        <w:t xml:space="preserve"> in this context.  Care Leavers falling within this group</w:t>
      </w:r>
      <w:r w:rsidR="00121203" w:rsidRPr="00E00B00">
        <w:rPr>
          <w:rStyle w:val="cf01"/>
          <w:rFonts w:ascii="Arial" w:hAnsi="Arial" w:cs="Arial"/>
          <w:sz w:val="24"/>
          <w:szCs w:val="24"/>
        </w:rPr>
        <w:t xml:space="preserve"> cannot join a housing register until </w:t>
      </w:r>
      <w:r w:rsidR="00416BA3" w:rsidRPr="00E00B00">
        <w:rPr>
          <w:rStyle w:val="cf01"/>
          <w:rFonts w:ascii="Arial" w:hAnsi="Arial" w:cs="Arial"/>
          <w:sz w:val="24"/>
          <w:szCs w:val="24"/>
        </w:rPr>
        <w:t xml:space="preserve">a decision confirming </w:t>
      </w:r>
      <w:r w:rsidR="00121203" w:rsidRPr="00E00B00">
        <w:rPr>
          <w:rStyle w:val="cf01"/>
          <w:rFonts w:ascii="Arial" w:hAnsi="Arial" w:cs="Arial"/>
          <w:sz w:val="24"/>
          <w:szCs w:val="24"/>
        </w:rPr>
        <w:t>their</w:t>
      </w:r>
      <w:r w:rsidR="00416BA3" w:rsidRPr="00E00B00">
        <w:rPr>
          <w:rStyle w:val="cf01"/>
          <w:rFonts w:ascii="Arial" w:hAnsi="Arial" w:cs="Arial"/>
          <w:sz w:val="24"/>
          <w:szCs w:val="24"/>
        </w:rPr>
        <w:t xml:space="preserve"> eligibility to remain in the UK</w:t>
      </w:r>
      <w:r w:rsidR="00121203" w:rsidRPr="00E00B00">
        <w:rPr>
          <w:rStyle w:val="cf01"/>
          <w:rFonts w:ascii="Arial" w:hAnsi="Arial" w:cs="Arial"/>
          <w:sz w:val="24"/>
          <w:szCs w:val="24"/>
        </w:rPr>
        <w:t xml:space="preserve"> has been </w:t>
      </w:r>
      <w:r w:rsidR="00416BA3" w:rsidRPr="00E00B00">
        <w:rPr>
          <w:rStyle w:val="cf01"/>
          <w:rFonts w:ascii="Arial" w:hAnsi="Arial" w:cs="Arial"/>
          <w:sz w:val="24"/>
          <w:szCs w:val="24"/>
        </w:rPr>
        <w:t>made</w:t>
      </w:r>
      <w:r w:rsidR="005C49D9" w:rsidRPr="00E00B00">
        <w:rPr>
          <w:rStyle w:val="cf01"/>
          <w:rFonts w:ascii="Arial" w:hAnsi="Arial" w:cs="Arial"/>
          <w:sz w:val="24"/>
          <w:szCs w:val="24"/>
        </w:rPr>
        <w:t xml:space="preserve"> and </w:t>
      </w:r>
      <w:r w:rsidR="00E00B00" w:rsidRPr="00E00B00">
        <w:rPr>
          <w:rStyle w:val="cf01"/>
          <w:rFonts w:ascii="Arial" w:hAnsi="Arial" w:cs="Arial"/>
          <w:sz w:val="24"/>
          <w:szCs w:val="24"/>
        </w:rPr>
        <w:t>therefore,</w:t>
      </w:r>
      <w:r w:rsidR="005C49D9" w:rsidRPr="00E00B00">
        <w:rPr>
          <w:rStyle w:val="cf01"/>
          <w:rFonts w:ascii="Arial" w:hAnsi="Arial" w:cs="Arial"/>
          <w:sz w:val="24"/>
          <w:szCs w:val="24"/>
        </w:rPr>
        <w:t xml:space="preserve"> they must be made aware of the other options available to them</w:t>
      </w:r>
      <w:r w:rsidR="4F4E8FC7" w:rsidRPr="00E00B00">
        <w:rPr>
          <w:rStyle w:val="cf01"/>
          <w:rFonts w:ascii="Arial" w:hAnsi="Arial" w:cs="Arial"/>
          <w:sz w:val="24"/>
          <w:szCs w:val="24"/>
        </w:rPr>
        <w:t xml:space="preserve"> throughout the pathway planning process</w:t>
      </w:r>
      <w:r w:rsidR="005C49D9" w:rsidRPr="00E00B00">
        <w:rPr>
          <w:rStyle w:val="cf01"/>
          <w:rFonts w:ascii="Arial" w:hAnsi="Arial" w:cs="Arial"/>
          <w:sz w:val="24"/>
          <w:szCs w:val="24"/>
        </w:rPr>
        <w:t>.</w:t>
      </w:r>
    </w:p>
    <w:p w14:paraId="6486C9DB" w14:textId="77777777" w:rsidR="004564BE" w:rsidRPr="00E00B00" w:rsidRDefault="004564BE" w:rsidP="00646048">
      <w:pPr>
        <w:pStyle w:val="BodyText"/>
        <w:rPr>
          <w:rStyle w:val="cf01"/>
          <w:rFonts w:ascii="Arial" w:hAnsi="Arial" w:cs="Arial"/>
          <w:sz w:val="24"/>
          <w:szCs w:val="24"/>
        </w:rPr>
      </w:pPr>
    </w:p>
    <w:p w14:paraId="27FAC11C" w14:textId="6154B696" w:rsidR="00CE5E5F" w:rsidRPr="009C4117" w:rsidRDefault="00646048" w:rsidP="00646048">
      <w:pPr>
        <w:pStyle w:val="BodyText"/>
      </w:pPr>
      <w:r>
        <w:t>10.6</w:t>
      </w:r>
      <w:r>
        <w:tab/>
      </w:r>
      <w:r w:rsidR="001A49A9" w:rsidRPr="11F3BF71">
        <w:t xml:space="preserve">Where a young person is ready to move on, and they have a local connection to that area, they will be placed in a banding on the </w:t>
      </w:r>
      <w:r w:rsidR="2DB05B4C" w:rsidRPr="11F3BF71">
        <w:t>District or Borough</w:t>
      </w:r>
      <w:r w:rsidR="001A49A9" w:rsidRPr="11F3BF71">
        <w:t xml:space="preserve"> Housing register which could lead them to being rehoused into social housing</w:t>
      </w:r>
      <w:r w:rsidR="002556A4" w:rsidRPr="11F3BF71">
        <w:rPr>
          <w:rStyle w:val="CommentReference"/>
        </w:rPr>
        <w:t xml:space="preserve">, </w:t>
      </w:r>
      <w:r w:rsidR="001A49A9" w:rsidRPr="11F3BF71">
        <w:t xml:space="preserve">subject to the </w:t>
      </w:r>
      <w:r w:rsidR="00BF3BB9" w:rsidRPr="11F3BF71">
        <w:t>C</w:t>
      </w:r>
      <w:r w:rsidR="001A49A9" w:rsidRPr="11F3BF71">
        <w:t xml:space="preserve">are </w:t>
      </w:r>
      <w:r w:rsidR="00BF3BB9" w:rsidRPr="11F3BF71">
        <w:t>L</w:t>
      </w:r>
      <w:r w:rsidR="001A49A9" w:rsidRPr="11F3BF71">
        <w:t>eaver bidding on properties and availability of stock (some Local Housing Authorities may not require a local connection for this purpose).</w:t>
      </w:r>
      <w:r w:rsidR="004564BE">
        <w:t xml:space="preserve"> This is not a guarantee that they will be offered social housing before the end of the care placement.</w:t>
      </w:r>
    </w:p>
    <w:p w14:paraId="78F74A33" w14:textId="3C38CA44" w:rsidR="005C49D9" w:rsidRDefault="005C49D9" w:rsidP="00646048">
      <w:pPr>
        <w:pStyle w:val="BodyText"/>
      </w:pPr>
    </w:p>
    <w:p w14:paraId="53070295" w14:textId="28C198E5" w:rsidR="00CC77DF" w:rsidRDefault="00646048" w:rsidP="00646048">
      <w:pPr>
        <w:pStyle w:val="BodyText"/>
      </w:pPr>
      <w:r>
        <w:t>10.7</w:t>
      </w:r>
      <w:r>
        <w:tab/>
      </w:r>
      <w:r w:rsidR="005C49D9" w:rsidRPr="00CE5E5F">
        <w:t>Care Leavers will be supported to bid for social housing by their personal advisor. Priority within that housing register will be at the Local Housing Authority’s own discretion in accordance with their allocation policy (</w:t>
      </w:r>
      <w:hyperlink w:anchor="appd" w:history="1">
        <w:r w:rsidR="000B1E67" w:rsidRPr="000B1E67">
          <w:rPr>
            <w:rStyle w:val="Hyperlink"/>
          </w:rPr>
          <w:t>A</w:t>
        </w:r>
        <w:r w:rsidR="005C49D9" w:rsidRPr="000B1E67">
          <w:rPr>
            <w:rStyle w:val="Hyperlink"/>
          </w:rPr>
          <w:t>ppendix D</w:t>
        </w:r>
      </w:hyperlink>
      <w:r w:rsidR="005C49D9" w:rsidRPr="00CE5E5F">
        <w:t>). It is the responsibility of each District and Borough to keep The Care Leaver</w:t>
      </w:r>
      <w:r w:rsidR="00416BA3">
        <w:t>’</w:t>
      </w:r>
      <w:r w:rsidR="005C49D9" w:rsidRPr="00CE5E5F">
        <w:t>s H</w:t>
      </w:r>
      <w:r w:rsidR="0D02CDE5" w:rsidRPr="00CE5E5F">
        <w:t>om</w:t>
      </w:r>
      <w:r w:rsidR="161160CC" w:rsidRPr="00CE5E5F">
        <w:t>elessness</w:t>
      </w:r>
      <w:r w:rsidR="0D02CDE5" w:rsidRPr="00CE5E5F">
        <w:t xml:space="preserve"> Prevention Officers </w:t>
      </w:r>
      <w:r w:rsidR="005C49D9" w:rsidRPr="00CE5E5F">
        <w:t>updated with any changes in their allocations policy, so that this information can be provided to Care Leavers. Any priority given to Care Leavers will be reviewed at the young person’s 21</w:t>
      </w:r>
      <w:r w:rsidR="005C49D9" w:rsidRPr="00CE5E5F">
        <w:rPr>
          <w:vertAlign w:val="superscript"/>
        </w:rPr>
        <w:t>st</w:t>
      </w:r>
      <w:r w:rsidR="005C49D9" w:rsidRPr="00CE5E5F">
        <w:t xml:space="preserve"> </w:t>
      </w:r>
      <w:r w:rsidR="005C49D9" w:rsidRPr="00CE5E5F">
        <w:lastRenderedPageBreak/>
        <w:t>birthday. Care leavers aged 21-25 will be considered on a case-by-case basis by Local Housing Authorities with consideration being given to whether they are receiving extended support from the Care Leavers Service</w:t>
      </w:r>
      <w:r w:rsidR="00BB32D2" w:rsidRPr="00CE5E5F">
        <w:t>.</w:t>
      </w:r>
      <w:r w:rsidR="00CE5E5F" w:rsidRPr="00CE5E5F">
        <w:t xml:space="preserve">  </w:t>
      </w:r>
    </w:p>
    <w:p w14:paraId="4EFAE0D9" w14:textId="77777777" w:rsidR="00CC77DF" w:rsidRPr="00CC77DF" w:rsidRDefault="00CC77DF" w:rsidP="00646048">
      <w:pPr>
        <w:pStyle w:val="BodyText"/>
      </w:pPr>
    </w:p>
    <w:p w14:paraId="083B92C4" w14:textId="1A6BE437" w:rsidR="001A49A9" w:rsidRPr="00CC77DF" w:rsidRDefault="00646048" w:rsidP="00646048">
      <w:pPr>
        <w:pStyle w:val="BodyText"/>
      </w:pPr>
      <w:r>
        <w:t>10.8</w:t>
      </w:r>
      <w:r>
        <w:tab/>
      </w:r>
      <w:r w:rsidR="3B6BEDC8" w:rsidRPr="00CC77DF">
        <w:t>A Care Leaver</w:t>
      </w:r>
      <w:r w:rsidR="2C9276F6" w:rsidRPr="00CC77DF">
        <w:t>,</w:t>
      </w:r>
      <w:r w:rsidR="3B6BEDC8" w:rsidRPr="00CC77DF">
        <w:t xml:space="preserve"> where Surrey is the corporate parent</w:t>
      </w:r>
      <w:r w:rsidR="2C9276F6" w:rsidRPr="00CC77DF">
        <w:t>,</w:t>
      </w:r>
      <w:r w:rsidR="3B6BEDC8" w:rsidRPr="00CC77DF">
        <w:t xml:space="preserve"> will retain Care Leaver priority status on the housing register up to the age of </w:t>
      </w:r>
      <w:r w:rsidR="4400A454" w:rsidRPr="00CC77DF">
        <w:t>21</w:t>
      </w:r>
      <w:r w:rsidR="3B6BEDC8" w:rsidRPr="00CC77DF">
        <w:t xml:space="preserve"> regardless of the tenure that they reside in.</w:t>
      </w:r>
      <w:r w:rsidR="61F9B128" w:rsidRPr="00CC77DF">
        <w:t xml:space="preserve"> </w:t>
      </w:r>
      <w:r w:rsidR="3B6BEDC8" w:rsidRPr="00CC77DF">
        <w:t>This will not apply if they have already been offered, accepted and moved into social housing which is considered adequate for their needs.</w:t>
      </w:r>
      <w:r w:rsidR="159ED575" w:rsidRPr="00CC77DF">
        <w:t xml:space="preserve"> </w:t>
      </w:r>
      <w:r w:rsidR="2C9276F6" w:rsidRPr="00CC77DF">
        <w:t xml:space="preserve">Priority status for </w:t>
      </w:r>
      <w:r w:rsidR="159ED575" w:rsidRPr="00CC77DF">
        <w:t xml:space="preserve">Care leavers aged 21-25 will be considered on a </w:t>
      </w:r>
      <w:r w:rsidR="2C9276F6" w:rsidRPr="00CC77DF">
        <w:t>case-by-case</w:t>
      </w:r>
      <w:r w:rsidR="159ED575" w:rsidRPr="00CC77DF">
        <w:t xml:space="preserve"> basis by L</w:t>
      </w:r>
      <w:r w:rsidR="2C9276F6" w:rsidRPr="00CC77DF">
        <w:t xml:space="preserve">ocal </w:t>
      </w:r>
      <w:r w:rsidR="159ED575" w:rsidRPr="00CC77DF">
        <w:t>H</w:t>
      </w:r>
      <w:r w:rsidR="2C9276F6" w:rsidRPr="00CC77DF">
        <w:t>ousing Authoritie</w:t>
      </w:r>
      <w:r w:rsidR="159ED575" w:rsidRPr="00CC77DF">
        <w:t xml:space="preserve">s with consideration being given to whether they are receiving extended support from </w:t>
      </w:r>
      <w:r w:rsidR="2C9276F6" w:rsidRPr="00CC77DF">
        <w:t>the Care Leavers Service</w:t>
      </w:r>
      <w:r w:rsidR="61F9B128" w:rsidRPr="00CC77DF">
        <w:t>.</w:t>
      </w:r>
    </w:p>
    <w:p w14:paraId="351BB30E" w14:textId="77777777" w:rsidR="001A49A9" w:rsidRPr="001A49A9" w:rsidRDefault="001A49A9" w:rsidP="00646048">
      <w:pPr>
        <w:pStyle w:val="BodyText"/>
      </w:pPr>
    </w:p>
    <w:p w14:paraId="4B8EA7D4" w14:textId="77F0CF84" w:rsidR="00253985" w:rsidRPr="008F7C86" w:rsidRDefault="00646048" w:rsidP="00646048">
      <w:pPr>
        <w:pStyle w:val="BodyText"/>
        <w:rPr>
          <w:color w:val="7030A0"/>
        </w:rPr>
      </w:pPr>
      <w:r>
        <w:t>10.9</w:t>
      </w:r>
      <w:r>
        <w:tab/>
      </w:r>
      <w:r w:rsidR="005B2529" w:rsidRPr="2DE92053">
        <w:t xml:space="preserve">If a </w:t>
      </w:r>
      <w:r w:rsidR="00C14DBD" w:rsidRPr="2DE92053">
        <w:t>C</w:t>
      </w:r>
      <w:r w:rsidR="005B2529" w:rsidRPr="2DE92053">
        <w:t xml:space="preserve">are </w:t>
      </w:r>
      <w:r w:rsidR="00C14DBD" w:rsidRPr="2DE92053">
        <w:t>L</w:t>
      </w:r>
      <w:r w:rsidR="005B2529" w:rsidRPr="2DE92053">
        <w:t>eaver</w:t>
      </w:r>
      <w:r w:rsidR="007952B6">
        <w:t xml:space="preserve"> </w:t>
      </w:r>
      <w:r w:rsidR="007952B6" w:rsidRPr="002556A4">
        <w:t xml:space="preserve">does not meet the criteria </w:t>
      </w:r>
      <w:r w:rsidR="00FB6DD7" w:rsidRPr="002556A4">
        <w:t>of the Local Housing Authority allocation policy and</w:t>
      </w:r>
      <w:r w:rsidR="005B2529" w:rsidRPr="002556A4">
        <w:t xml:space="preserve"> is </w:t>
      </w:r>
      <w:r w:rsidR="00FB6DD7" w:rsidRPr="002556A4">
        <w:t xml:space="preserve">therefore </w:t>
      </w:r>
      <w:r w:rsidR="005B2529" w:rsidRPr="008F7C86">
        <w:t xml:space="preserve">ineligible for </w:t>
      </w:r>
      <w:r w:rsidR="0034525D" w:rsidRPr="008F7C86">
        <w:t>social housing</w:t>
      </w:r>
      <w:r w:rsidR="005B2529" w:rsidRPr="008F7C86">
        <w:t xml:space="preserve">, </w:t>
      </w:r>
      <w:r w:rsidR="00957F15" w:rsidRPr="008F7C86">
        <w:t>advice and assistance</w:t>
      </w:r>
      <w:r w:rsidR="005B2529" w:rsidRPr="008F7C86">
        <w:t xml:space="preserve"> to access private rental accommodation will be offered. </w:t>
      </w:r>
      <w:r w:rsidR="0034525D" w:rsidRPr="008F7C86">
        <w:t xml:space="preserve">Each </w:t>
      </w:r>
      <w:r w:rsidR="00C14DBD" w:rsidRPr="008F7C86">
        <w:t>Local Housing Authority</w:t>
      </w:r>
      <w:r w:rsidR="005B2529" w:rsidRPr="008F7C86">
        <w:t xml:space="preserve"> may be able to assist with advice and guidance for Care Leavers around affordable housing as well as </w:t>
      </w:r>
      <w:r w:rsidR="004564BE">
        <w:t xml:space="preserve">advice on potential </w:t>
      </w:r>
      <w:r w:rsidR="005B2529" w:rsidRPr="008F7C86">
        <w:t xml:space="preserve">support </w:t>
      </w:r>
      <w:r w:rsidR="00957F15" w:rsidRPr="008F7C86">
        <w:t>with</w:t>
      </w:r>
      <w:r w:rsidR="0034525D" w:rsidRPr="008F7C86">
        <w:t xml:space="preserve"> rent </w:t>
      </w:r>
      <w:r w:rsidR="00957F15" w:rsidRPr="008F7C86">
        <w:t xml:space="preserve">deposit </w:t>
      </w:r>
      <w:r w:rsidR="005B2529" w:rsidRPr="008F7C86">
        <w:t>bonds</w:t>
      </w:r>
      <w:r w:rsidR="0034525D" w:rsidRPr="008F7C86">
        <w:t>.</w:t>
      </w:r>
      <w:r w:rsidR="00957F15" w:rsidRPr="008F7C86">
        <w:t xml:space="preserve"> </w:t>
      </w:r>
      <w:r w:rsidR="00DD349C" w:rsidRPr="008F7C86">
        <w:t xml:space="preserve">(Each District and Borough have their own offer, please see </w:t>
      </w:r>
      <w:hyperlink w:anchor="appb" w:history="1">
        <w:r w:rsidR="00DD349C" w:rsidRPr="000B1E67">
          <w:rPr>
            <w:rStyle w:val="Hyperlink"/>
          </w:rPr>
          <w:t xml:space="preserve">Appendix </w:t>
        </w:r>
        <w:r w:rsidR="00C07DD3" w:rsidRPr="000B1E67">
          <w:rPr>
            <w:rStyle w:val="Hyperlink"/>
          </w:rPr>
          <w:t>B</w:t>
        </w:r>
      </w:hyperlink>
      <w:r w:rsidR="00DD349C" w:rsidRPr="008F7C86">
        <w:t>).</w:t>
      </w:r>
    </w:p>
    <w:p w14:paraId="3AC95339" w14:textId="77777777" w:rsidR="00253985" w:rsidRPr="008F7C86" w:rsidRDefault="00253985" w:rsidP="00646048">
      <w:pPr>
        <w:pStyle w:val="BodyText"/>
      </w:pPr>
    </w:p>
    <w:p w14:paraId="547233F5" w14:textId="1AB3259D" w:rsidR="00253985" w:rsidRPr="002556A4" w:rsidRDefault="00646048" w:rsidP="00646048">
      <w:pPr>
        <w:pStyle w:val="BodyText"/>
      </w:pPr>
      <w:r>
        <w:t>10.10</w:t>
      </w:r>
      <w:r>
        <w:tab/>
      </w:r>
      <w:r w:rsidR="00253985" w:rsidRPr="11F3BF71">
        <w:t xml:space="preserve">If a Care Leaver is ineligible for social housing due to pending immigration status, </w:t>
      </w:r>
      <w:r w:rsidR="004564BE">
        <w:t>and</w:t>
      </w:r>
      <w:r w:rsidR="00253985" w:rsidRPr="11F3BF71">
        <w:t xml:space="preserve"> they have been living in the UK for </w:t>
      </w:r>
      <w:r w:rsidR="00F56883" w:rsidRPr="11F3BF71">
        <w:t xml:space="preserve">more </w:t>
      </w:r>
      <w:r w:rsidR="00253985" w:rsidRPr="11F3BF71">
        <w:t>than one year, it may be possible</w:t>
      </w:r>
      <w:r w:rsidR="7D7D3515" w:rsidRPr="11F3BF71">
        <w:t xml:space="preserve"> </w:t>
      </w:r>
      <w:r w:rsidR="7D7D3515" w:rsidRPr="00C81420">
        <w:t>for them</w:t>
      </w:r>
      <w:r w:rsidR="00253985" w:rsidRPr="00C81420">
        <w:t xml:space="preserve"> </w:t>
      </w:r>
      <w:r w:rsidR="00253985" w:rsidRPr="11F3BF71">
        <w:t xml:space="preserve">to submit a right to work and/or right to rent request via their solicitor. If this is </w:t>
      </w:r>
      <w:r w:rsidR="008F7C86" w:rsidRPr="11F3BF71">
        <w:t>granted,</w:t>
      </w:r>
      <w:r w:rsidR="00253985" w:rsidRPr="11F3BF71">
        <w:t xml:space="preserve"> the young person will be offered advice and assistance to access private rental accommodation from the Local Housing Authority.</w:t>
      </w:r>
    </w:p>
    <w:p w14:paraId="4078BFC1" w14:textId="77777777" w:rsidR="00253985" w:rsidRPr="008F7C86" w:rsidRDefault="00253985" w:rsidP="00646048">
      <w:pPr>
        <w:pStyle w:val="BodyText"/>
      </w:pPr>
    </w:p>
    <w:p w14:paraId="6FE402F7" w14:textId="61DDE5BB" w:rsidR="00AE1661" w:rsidRPr="00253985" w:rsidRDefault="00646048" w:rsidP="00646048">
      <w:pPr>
        <w:pStyle w:val="BodyText"/>
        <w:rPr>
          <w:color w:val="7030A0"/>
        </w:rPr>
      </w:pPr>
      <w:r>
        <w:t>10.11</w:t>
      </w:r>
      <w:r>
        <w:tab/>
      </w:r>
      <w:r w:rsidR="00253985" w:rsidRPr="11F3BF71">
        <w:t>The young person will be informed of the decision made at the Accommodation Planning meeting in writing, explaining the reasons for the decision.</w:t>
      </w:r>
      <w:r w:rsidR="36BCEB10" w:rsidRPr="11F3BF71">
        <w:t xml:space="preserve">  </w:t>
      </w:r>
      <w:r w:rsidR="36BCEB10" w:rsidRPr="00C81420">
        <w:t>The minute taker will formulate the letter to the young person on behalf of the chairperson</w:t>
      </w:r>
      <w:r w:rsidR="36BCEB10" w:rsidRPr="11F3BF71">
        <w:rPr>
          <w:color w:val="7030A0"/>
        </w:rPr>
        <w:t>.</w:t>
      </w:r>
      <w:r w:rsidR="00253985" w:rsidRPr="11F3BF71">
        <w:t xml:space="preserve"> If a young person is not satisfied with the decision, they can appeal. The young person must wait to be formally notified of the decision. Once received, the young person must provide a written request for reconsideration, outlining the reasons why they feel the decision is not appropriate. Appeals will then be submitted and presented again at the next Accommodation Planning meeting by the lead worker to be discussed by attendees in more detail, to decide if the decision should be changed.</w:t>
      </w:r>
      <w:r w:rsidR="008E1533" w:rsidRPr="11F3BF71">
        <w:t xml:space="preserve"> The young person will receive notification of the outcome within 28 days.</w:t>
      </w:r>
    </w:p>
    <w:p w14:paraId="5F32F665" w14:textId="77777777" w:rsidR="00AE1661" w:rsidRPr="007726B7" w:rsidRDefault="00AE1661" w:rsidP="00AE1661">
      <w:pPr>
        <w:pStyle w:val="ListParagraph"/>
        <w:spacing w:after="240"/>
        <w:rPr>
          <w:rFonts w:ascii="Arial" w:hAnsi="Arial" w:cs="Arial"/>
          <w:color w:val="7030A0"/>
          <w:sz w:val="22"/>
          <w:szCs w:val="22"/>
        </w:rPr>
      </w:pPr>
    </w:p>
    <w:p w14:paraId="0189F56A" w14:textId="0A74E524" w:rsidR="007726B7" w:rsidRPr="00322B24" w:rsidRDefault="005B2529" w:rsidP="00E00B00">
      <w:pPr>
        <w:pStyle w:val="Heading1"/>
        <w:jc w:val="left"/>
      </w:pPr>
      <w:bookmarkStart w:id="27" w:name="_Toc161215631"/>
      <w:bookmarkStart w:id="28" w:name="_Hlk97277791"/>
      <w:r w:rsidRPr="00322B24">
        <w:t>RESPO</w:t>
      </w:r>
      <w:r w:rsidR="00C14DBD" w:rsidRPr="00322B24">
        <w:t>ND</w:t>
      </w:r>
      <w:r w:rsidRPr="00322B24">
        <w:t xml:space="preserve">ING TO CARE LEAVERS </w:t>
      </w:r>
      <w:r w:rsidR="0066169A" w:rsidRPr="00322B24">
        <w:t>IN</w:t>
      </w:r>
      <w:r w:rsidRPr="00322B24">
        <w:t xml:space="preserve"> CUSTODY</w:t>
      </w:r>
      <w:r w:rsidR="0066169A" w:rsidRPr="00322B24">
        <w:t>/LEAVING CUSTODY</w:t>
      </w:r>
      <w:bookmarkEnd w:id="27"/>
    </w:p>
    <w:p w14:paraId="5E547BD6" w14:textId="51748426" w:rsidR="375AB802" w:rsidRDefault="375AB802" w:rsidP="375AB802">
      <w:pPr>
        <w:spacing w:after="0"/>
        <w:rPr>
          <w:rFonts w:ascii="Times New Roman" w:eastAsia="Times New Roman" w:hAnsi="Times New Roman" w:cs="Times New Roman"/>
          <w:sz w:val="24"/>
          <w:szCs w:val="24"/>
        </w:rPr>
      </w:pPr>
    </w:p>
    <w:p w14:paraId="0BD1E1E9" w14:textId="36C8D3A7" w:rsidR="007726B7" w:rsidRDefault="00646048" w:rsidP="00646048">
      <w:pPr>
        <w:pStyle w:val="BodyText"/>
      </w:pPr>
      <w:r>
        <w:t>11.1</w:t>
      </w:r>
      <w:r>
        <w:tab/>
      </w:r>
      <w:r w:rsidR="007726B7" w:rsidRPr="375AB802">
        <w:t>S</w:t>
      </w:r>
      <w:r w:rsidR="00F751EB" w:rsidRPr="375AB802">
        <w:t xml:space="preserve">urrey County Council </w:t>
      </w:r>
      <w:r w:rsidR="00E92395" w:rsidRPr="375AB802">
        <w:t xml:space="preserve">and the Local Housing Authorities </w:t>
      </w:r>
      <w:r w:rsidR="00F751EB" w:rsidRPr="375AB802">
        <w:t>recognise the need to ensure appropriate planning is in place for Care Leavers who are due to be released from custody, to ensure a smooth transition into safe and suitable accommodation.</w:t>
      </w:r>
    </w:p>
    <w:p w14:paraId="0B9FCE18" w14:textId="4A6279CF" w:rsidR="375AB802" w:rsidRDefault="375AB802" w:rsidP="00646048">
      <w:pPr>
        <w:pStyle w:val="BodyText"/>
      </w:pPr>
    </w:p>
    <w:p w14:paraId="6C423DE6" w14:textId="2BC054C8" w:rsidR="00957F15" w:rsidRPr="00A672C1" w:rsidRDefault="00646048" w:rsidP="00646048">
      <w:pPr>
        <w:pStyle w:val="BodyText"/>
      </w:pPr>
      <w:r>
        <w:lastRenderedPageBreak/>
        <w:t>11.2</w:t>
      </w:r>
      <w:r>
        <w:tab/>
      </w:r>
      <w:r w:rsidR="7D2E7097" w:rsidRPr="375AB802">
        <w:t xml:space="preserve">When a </w:t>
      </w:r>
      <w:r w:rsidR="2A65E60E" w:rsidRPr="375AB802">
        <w:t>C</w:t>
      </w:r>
      <w:r w:rsidR="7D2E7097" w:rsidRPr="375AB802">
        <w:t xml:space="preserve">are </w:t>
      </w:r>
      <w:r w:rsidR="2A65E60E" w:rsidRPr="375AB802">
        <w:t>L</w:t>
      </w:r>
      <w:r w:rsidR="7D2E7097" w:rsidRPr="375AB802">
        <w:t xml:space="preserve">eaver is identified as due for release from custody, a planning meeting will be held with all agencies </w:t>
      </w:r>
      <w:r w:rsidR="0338FF7C" w:rsidRPr="375AB802">
        <w:t>involved,</w:t>
      </w:r>
      <w:r w:rsidR="7D2E7097" w:rsidRPr="375AB802">
        <w:t xml:space="preserve"> including </w:t>
      </w:r>
      <w:r w:rsidR="1B2E8372" w:rsidRPr="375AB802">
        <w:t>Her Majesty’s Prison and Probation Service</w:t>
      </w:r>
      <w:r w:rsidR="7D2E7097" w:rsidRPr="375AB802">
        <w:t xml:space="preserve">/Youth Offending, their </w:t>
      </w:r>
      <w:r w:rsidR="33300E7D" w:rsidRPr="375AB802">
        <w:t>p</w:t>
      </w:r>
      <w:r w:rsidR="7D2E7097" w:rsidRPr="375AB802">
        <w:t xml:space="preserve">ersonal advisor, </w:t>
      </w:r>
      <w:r w:rsidR="1FA7440B" w:rsidRPr="375AB802">
        <w:t xml:space="preserve">the Care Leavers Housing Officers </w:t>
      </w:r>
      <w:r w:rsidR="7D2E7097" w:rsidRPr="375AB802">
        <w:t xml:space="preserve">and the appropriate </w:t>
      </w:r>
      <w:r w:rsidR="555E29C6" w:rsidRPr="375AB802">
        <w:t>L</w:t>
      </w:r>
      <w:r w:rsidR="769B4A5E" w:rsidRPr="375AB802">
        <w:t xml:space="preserve">ocal </w:t>
      </w:r>
      <w:r w:rsidR="555E29C6" w:rsidRPr="375AB802">
        <w:t>H</w:t>
      </w:r>
      <w:r w:rsidR="5A3C89E2" w:rsidRPr="375AB802">
        <w:t xml:space="preserve">ousing </w:t>
      </w:r>
      <w:r w:rsidR="555E29C6" w:rsidRPr="375AB802">
        <w:t>A</w:t>
      </w:r>
      <w:r w:rsidR="7D2E7097" w:rsidRPr="375AB802">
        <w:t>uthority. This will inform assessing needs and helping to identify appropriate accommodation options upon release</w:t>
      </w:r>
      <w:r w:rsidR="1B2E8372" w:rsidRPr="375AB802">
        <w:t xml:space="preserve">. This meeting will be held </w:t>
      </w:r>
      <w:r w:rsidR="1B2E8372" w:rsidRPr="375AB802">
        <w:rPr>
          <w:b/>
          <w:bCs/>
        </w:rPr>
        <w:t xml:space="preserve">12 weeks prior </w:t>
      </w:r>
      <w:r w:rsidR="1B2E8372" w:rsidRPr="375AB802">
        <w:t>to scheduled release in line with Offender Management in Custody (OMiC) guidelines.</w:t>
      </w:r>
    </w:p>
    <w:p w14:paraId="1D5EC6B7" w14:textId="45323955" w:rsidR="00957F15" w:rsidRPr="00A672C1" w:rsidRDefault="00957F15" w:rsidP="00646048">
      <w:pPr>
        <w:pStyle w:val="BodyText"/>
      </w:pPr>
    </w:p>
    <w:p w14:paraId="5094A8BB" w14:textId="02695928" w:rsidR="00957F15" w:rsidRPr="00A672C1" w:rsidRDefault="00646048" w:rsidP="00646048">
      <w:pPr>
        <w:pStyle w:val="BodyText"/>
      </w:pPr>
      <w:r>
        <w:t>11.3</w:t>
      </w:r>
      <w:r>
        <w:tab/>
      </w:r>
      <w:r w:rsidR="769B4A5E" w:rsidRPr="47DEC12A">
        <w:t xml:space="preserve">If </w:t>
      </w:r>
      <w:r w:rsidR="33232ED8" w:rsidRPr="47DEC12A">
        <w:t>during</w:t>
      </w:r>
      <w:r w:rsidR="414A67A0" w:rsidRPr="47DEC12A">
        <w:t xml:space="preserve"> complet</w:t>
      </w:r>
      <w:r w:rsidR="0EFF4F26" w:rsidRPr="47DEC12A">
        <w:t>ion of</w:t>
      </w:r>
      <w:r w:rsidR="414A67A0" w:rsidRPr="47DEC12A">
        <w:t xml:space="preserve"> the above actions there remains a likel</w:t>
      </w:r>
      <w:r w:rsidR="38B262B0" w:rsidRPr="47DEC12A">
        <w:t>i</w:t>
      </w:r>
      <w:r w:rsidR="414A67A0" w:rsidRPr="47DEC12A">
        <w:t>hood of</w:t>
      </w:r>
      <w:r w:rsidR="7BE2211F" w:rsidRPr="47DEC12A">
        <w:t xml:space="preserve"> </w:t>
      </w:r>
      <w:r w:rsidR="414A67A0" w:rsidRPr="47DEC12A">
        <w:t>a</w:t>
      </w:r>
      <w:r w:rsidR="769B4A5E" w:rsidRPr="47DEC12A">
        <w:t xml:space="preserve"> Care Leaver </w:t>
      </w:r>
      <w:r w:rsidR="234B81C3" w:rsidRPr="47DEC12A">
        <w:t>being</w:t>
      </w:r>
      <w:r w:rsidR="769B4A5E" w:rsidRPr="47DEC12A">
        <w:t xml:space="preserve"> homeless on release, a Duty to Refer should be made to the Local Housing Authority by the young person’s lead worker 12 weeks prior to their release.</w:t>
      </w:r>
      <w:r w:rsidR="555E29C6" w:rsidRPr="47DEC12A">
        <w:t xml:space="preserve"> Local Housing Authorities will agree to </w:t>
      </w:r>
      <w:r w:rsidR="55E663CB" w:rsidRPr="47DEC12A">
        <w:t xml:space="preserve">consider </w:t>
      </w:r>
      <w:r w:rsidR="555E29C6" w:rsidRPr="47DEC12A">
        <w:t xml:space="preserve">this referral, even if received </w:t>
      </w:r>
      <w:r w:rsidR="2FC9D6AD" w:rsidRPr="47DEC12A">
        <w:t xml:space="preserve">in excess of </w:t>
      </w:r>
      <w:r w:rsidR="555E29C6" w:rsidRPr="47DEC12A">
        <w:t>56 days prior to releas</w:t>
      </w:r>
      <w:r w:rsidR="61F9B128" w:rsidRPr="47DEC12A">
        <w:t>e.</w:t>
      </w:r>
    </w:p>
    <w:p w14:paraId="6DC88AE0" w14:textId="6D5B5E57" w:rsidR="47DEC12A" w:rsidRDefault="47DEC12A" w:rsidP="00646048">
      <w:pPr>
        <w:pStyle w:val="BodyText"/>
      </w:pPr>
    </w:p>
    <w:p w14:paraId="7DBD1685" w14:textId="4D33436F" w:rsidR="47DEC12A" w:rsidRDefault="00646048" w:rsidP="00646048">
      <w:pPr>
        <w:pStyle w:val="BodyText"/>
      </w:pPr>
      <w:r>
        <w:t>11.4</w:t>
      </w:r>
      <w:r>
        <w:tab/>
      </w:r>
      <w:r w:rsidR="2BEE2824" w:rsidRPr="375AB802">
        <w:t>On receipt of a DTR t</w:t>
      </w:r>
      <w:r w:rsidR="05B04289" w:rsidRPr="375AB802">
        <w:t>he Local Housing Authority should undertake a</w:t>
      </w:r>
      <w:r w:rsidR="1558B757" w:rsidRPr="375AB802">
        <w:t>n initial</w:t>
      </w:r>
      <w:r w:rsidR="05B04289" w:rsidRPr="375AB802">
        <w:t xml:space="preserve"> Housing Options Assessment </w:t>
      </w:r>
      <w:r w:rsidR="022C90E8" w:rsidRPr="375AB802">
        <w:t xml:space="preserve">in order to consider </w:t>
      </w:r>
      <w:r w:rsidR="05B04289" w:rsidRPr="375AB802">
        <w:t>whether any prevention or relief duty is owed to the client</w:t>
      </w:r>
      <w:bookmarkStart w:id="29" w:name="_Int_lAFui2mS"/>
      <w:r w:rsidR="05B04289" w:rsidRPr="375AB802">
        <w:t xml:space="preserve">.  </w:t>
      </w:r>
      <w:bookmarkEnd w:id="29"/>
      <w:r w:rsidR="04B3983C" w:rsidRPr="375AB802">
        <w:t xml:space="preserve">This will be notified to the young person and to their personal advisor and any other agencies </w:t>
      </w:r>
      <w:r w:rsidR="00CC77DF" w:rsidRPr="375AB802">
        <w:t>involved.</w:t>
      </w:r>
    </w:p>
    <w:p w14:paraId="51AF5DAB" w14:textId="7D1FDEE1" w:rsidR="47DEC12A" w:rsidRDefault="47DEC12A" w:rsidP="00646048">
      <w:pPr>
        <w:pStyle w:val="BodyText"/>
      </w:pPr>
    </w:p>
    <w:p w14:paraId="47885468" w14:textId="05F8F2BD" w:rsidR="47DEC12A" w:rsidRDefault="00646048" w:rsidP="00646048">
      <w:pPr>
        <w:pStyle w:val="BodyText"/>
      </w:pPr>
      <w:r>
        <w:t>11.5</w:t>
      </w:r>
      <w:r>
        <w:tab/>
      </w:r>
      <w:r w:rsidR="0F1491DF" w:rsidRPr="375AB802">
        <w:t xml:space="preserve"> </w:t>
      </w:r>
      <w:r w:rsidR="23502FAF" w:rsidRPr="375AB802">
        <w:t>Where</w:t>
      </w:r>
      <w:r w:rsidR="04B3983C" w:rsidRPr="375AB802">
        <w:t xml:space="preserve"> the person is found to be owed the prevention or relief duty a personal housing plan will be produced and shared with the young pers</w:t>
      </w:r>
      <w:r w:rsidR="5EABDB90" w:rsidRPr="375AB802">
        <w:t>on, their personal advisor and any other support agencies who may request it.</w:t>
      </w:r>
      <w:r w:rsidR="05B04289" w:rsidRPr="375AB802">
        <w:t xml:space="preserve"> </w:t>
      </w:r>
      <w:r w:rsidR="74FB96BF" w:rsidRPr="375AB802">
        <w:t>Where there is an accommodation duty</w:t>
      </w:r>
      <w:r w:rsidR="6A5DAA8E" w:rsidRPr="375AB802">
        <w:t xml:space="preserve"> owed to the young person by the </w:t>
      </w:r>
      <w:r w:rsidR="74FB96BF" w:rsidRPr="375AB802">
        <w:t>Local Housing A</w:t>
      </w:r>
      <w:r w:rsidR="35C87513" w:rsidRPr="375AB802">
        <w:t>ut</w:t>
      </w:r>
      <w:r w:rsidR="74FB96BF" w:rsidRPr="375AB802">
        <w:t>ho</w:t>
      </w:r>
      <w:r w:rsidR="1C01905B" w:rsidRPr="375AB802">
        <w:t>r</w:t>
      </w:r>
      <w:r w:rsidR="74FB96BF" w:rsidRPr="375AB802">
        <w:t>i</w:t>
      </w:r>
      <w:r w:rsidR="1F9DD6AE" w:rsidRPr="375AB802">
        <w:t>t</w:t>
      </w:r>
      <w:r w:rsidR="74FB96BF" w:rsidRPr="375AB802">
        <w:t>y</w:t>
      </w:r>
      <w:r w:rsidR="283B3ED8" w:rsidRPr="375AB802">
        <w:t>, t</w:t>
      </w:r>
      <w:r w:rsidR="05B04289" w:rsidRPr="375AB802">
        <w:t xml:space="preserve">he expectation is that an address will have been confirmed and submitted to HMPPS a minimum of </w:t>
      </w:r>
      <w:r w:rsidR="05B04289" w:rsidRPr="375AB802">
        <w:rPr>
          <w:b/>
          <w:bCs/>
        </w:rPr>
        <w:t>two weeks prior to the release date</w:t>
      </w:r>
      <w:r w:rsidR="5F5B6789" w:rsidRPr="375AB802">
        <w:rPr>
          <w:b/>
          <w:bCs/>
        </w:rPr>
        <w:t xml:space="preserve">.  </w:t>
      </w:r>
      <w:r w:rsidR="5F5B6789" w:rsidRPr="008B00D4">
        <w:t>T</w:t>
      </w:r>
      <w:r w:rsidR="05B04289" w:rsidRPr="375AB802">
        <w:t>his allows the address to be verified as suitable and the licence and other paperwork to be completed. The discharge review meeting to finalise release plan and the resettlement plan takes place 10 days prior to release.</w:t>
      </w:r>
    </w:p>
    <w:p w14:paraId="28E246D1" w14:textId="59F17171" w:rsidR="375AB802" w:rsidRDefault="375AB802" w:rsidP="00646048">
      <w:pPr>
        <w:pStyle w:val="BodyText"/>
      </w:pPr>
    </w:p>
    <w:p w14:paraId="7B13F755" w14:textId="16A3C945" w:rsidR="18801760" w:rsidRPr="00C81420" w:rsidRDefault="00646048" w:rsidP="00646048">
      <w:pPr>
        <w:pStyle w:val="BodyText"/>
      </w:pPr>
      <w:r>
        <w:t>11.6</w:t>
      </w:r>
      <w:r>
        <w:tab/>
      </w:r>
      <w:r w:rsidR="18801760" w:rsidRPr="375AB802">
        <w:t xml:space="preserve">Where the local housing authority refers the young person to supported </w:t>
      </w:r>
      <w:r w:rsidR="6C930572" w:rsidRPr="375AB802">
        <w:t>housing</w:t>
      </w:r>
      <w:r w:rsidR="18801760" w:rsidRPr="375AB802">
        <w:t xml:space="preserve"> providers, they will be expected to assess the youn</w:t>
      </w:r>
      <w:r w:rsidR="299C4459" w:rsidRPr="375AB802">
        <w:t>g</w:t>
      </w:r>
      <w:r w:rsidR="18801760" w:rsidRPr="375AB802">
        <w:t xml:space="preserve"> person whilst they are still in custody to ensure a planned approach to supported accommodation.  The provider will also be invi</w:t>
      </w:r>
      <w:r w:rsidR="0A3C3A59" w:rsidRPr="375AB802">
        <w:t>ted to a professionals meeting to discuss how any support needs will be met by other agencies involved with the young person.</w:t>
      </w:r>
      <w:r w:rsidR="18801760" w:rsidRPr="375AB802">
        <w:t xml:space="preserve">  </w:t>
      </w:r>
    </w:p>
    <w:p w14:paraId="5B41C8D9" w14:textId="77777777" w:rsidR="00A672C1" w:rsidRPr="00957F15" w:rsidRDefault="00A672C1" w:rsidP="00646048">
      <w:pPr>
        <w:pStyle w:val="BodyText"/>
      </w:pPr>
    </w:p>
    <w:bookmarkEnd w:id="28"/>
    <w:p w14:paraId="12F0AF6C" w14:textId="1770415B" w:rsidR="394520E7" w:rsidRDefault="00646048" w:rsidP="00646048">
      <w:pPr>
        <w:pStyle w:val="BodyText"/>
      </w:pPr>
      <w:r>
        <w:t>11.7</w:t>
      </w:r>
      <w:r>
        <w:tab/>
      </w:r>
      <w:r w:rsidR="394520E7" w:rsidRPr="375AB802">
        <w:t xml:space="preserve">The </w:t>
      </w:r>
      <w:r w:rsidR="742B72CE" w:rsidRPr="375AB802">
        <w:t>Care Leavers circumstances</w:t>
      </w:r>
      <w:r w:rsidR="394520E7" w:rsidRPr="375AB802">
        <w:t xml:space="preserve"> will then be </w:t>
      </w:r>
      <w:r w:rsidR="0338FF7C" w:rsidRPr="375AB802">
        <w:t xml:space="preserve">discussed at </w:t>
      </w:r>
      <w:r w:rsidR="394520E7" w:rsidRPr="375AB802">
        <w:t>the Accommodation P</w:t>
      </w:r>
      <w:r w:rsidR="0338FF7C" w:rsidRPr="375AB802">
        <w:t>lanning meeting</w:t>
      </w:r>
      <w:r w:rsidR="394520E7" w:rsidRPr="375AB802">
        <w:t xml:space="preserve"> following the process as outlined above.</w:t>
      </w:r>
      <w:r w:rsidR="5D954508" w:rsidRPr="375AB802">
        <w:t xml:space="preserve"> </w:t>
      </w:r>
      <w:r w:rsidR="394520E7" w:rsidRPr="375AB802">
        <w:t xml:space="preserve">Any additional services working with the </w:t>
      </w:r>
      <w:r w:rsidR="5A3C89E2" w:rsidRPr="375AB802">
        <w:t>C</w:t>
      </w:r>
      <w:r w:rsidR="394520E7" w:rsidRPr="375AB802">
        <w:t xml:space="preserve">are </w:t>
      </w:r>
      <w:r w:rsidR="5A3C89E2" w:rsidRPr="375AB802">
        <w:t>L</w:t>
      </w:r>
      <w:r w:rsidR="394520E7" w:rsidRPr="375AB802">
        <w:t>eaver</w:t>
      </w:r>
      <w:r w:rsidR="5D954508" w:rsidRPr="375AB802">
        <w:t>,</w:t>
      </w:r>
      <w:r w:rsidR="394520E7" w:rsidRPr="375AB802">
        <w:t xml:space="preserve"> such as probation</w:t>
      </w:r>
      <w:r w:rsidR="5D954508" w:rsidRPr="375AB802">
        <w:t xml:space="preserve">, </w:t>
      </w:r>
      <w:r w:rsidR="394520E7" w:rsidRPr="375AB802">
        <w:t>will be invited to attend.</w:t>
      </w:r>
      <w:r w:rsidR="5A3C89E2" w:rsidRPr="375AB802">
        <w:t xml:space="preserve"> </w:t>
      </w:r>
      <w:r w:rsidR="394520E7" w:rsidRPr="375AB802">
        <w:t xml:space="preserve">The plan will then be </w:t>
      </w:r>
      <w:r w:rsidR="0338FF7C" w:rsidRPr="375AB802">
        <w:t>ratified,</w:t>
      </w:r>
      <w:r w:rsidR="394520E7" w:rsidRPr="375AB802">
        <w:t xml:space="preserve"> and appropriate plans actioned.</w:t>
      </w:r>
      <w:r w:rsidR="1FBB7D6E" w:rsidRPr="375AB802">
        <w:t xml:space="preserve"> </w:t>
      </w:r>
    </w:p>
    <w:p w14:paraId="41EB53FB" w14:textId="5668A925" w:rsidR="375AB802" w:rsidRDefault="375AB802" w:rsidP="00646048">
      <w:pPr>
        <w:pStyle w:val="BodyText"/>
      </w:pPr>
    </w:p>
    <w:p w14:paraId="36E51EAE" w14:textId="7F7AE70E" w:rsidR="3EBA46CD" w:rsidRDefault="00646048" w:rsidP="00646048">
      <w:pPr>
        <w:pStyle w:val="BodyText"/>
      </w:pPr>
      <w:r>
        <w:t>11.8</w:t>
      </w:r>
      <w:r>
        <w:tab/>
      </w:r>
      <w:r w:rsidR="3EBA46CD" w:rsidRPr="375AB802">
        <w:t>Where Housing have been unable to identify suitable accommodation, consideration will be given to the local authority and local housing authority jo</w:t>
      </w:r>
      <w:r w:rsidR="2A55B40C" w:rsidRPr="375AB802">
        <w:t>int funding suitable accommodation for the care leaver for a maximum of three months whilst efforts are ongoing to secure suitable accommodation.</w:t>
      </w:r>
      <w:r w:rsidR="5068A3F1" w:rsidRPr="375AB802">
        <w:t xml:space="preserve">  The Gateway to </w:t>
      </w:r>
      <w:r w:rsidR="0A974114" w:rsidRPr="375AB802">
        <w:t>R</w:t>
      </w:r>
      <w:r w:rsidR="5068A3F1" w:rsidRPr="375AB802">
        <w:t>esources team will support with the accommodation search</w:t>
      </w:r>
      <w:r w:rsidR="6B69B5A1" w:rsidRPr="375AB802">
        <w:t xml:space="preserve"> and agreement for this will be sought at the care leavers accommodation panel in advance of the young person’s discharge from custody.</w:t>
      </w:r>
    </w:p>
    <w:p w14:paraId="055363E8" w14:textId="77777777" w:rsidR="00E60C66" w:rsidRPr="00E60C66" w:rsidRDefault="00E60C66" w:rsidP="00646048">
      <w:pPr>
        <w:pStyle w:val="BodyText"/>
      </w:pPr>
    </w:p>
    <w:p w14:paraId="7F5F8FC5" w14:textId="3A4987D7" w:rsidR="0066169A" w:rsidRPr="00CC77DF" w:rsidRDefault="00646048" w:rsidP="00646048">
      <w:pPr>
        <w:pStyle w:val="BodyText"/>
        <w:rPr>
          <w:color w:val="FF0000"/>
        </w:rPr>
      </w:pPr>
      <w:r>
        <w:t>11.9</w:t>
      </w:r>
      <w:r>
        <w:tab/>
      </w:r>
      <w:r w:rsidR="008B00D4" w:rsidRPr="00CC77DF">
        <w:t>For care leavers in custody each institution has a slightly different offer.  Personal advis</w:t>
      </w:r>
      <w:r w:rsidR="00EE60DB" w:rsidRPr="00CC77DF">
        <w:t>o</w:t>
      </w:r>
      <w:r w:rsidR="008B00D4" w:rsidRPr="00CC77DF">
        <w:t>rs will need to make contact with the relevant institution</w:t>
      </w:r>
      <w:r w:rsidR="00764610" w:rsidRPr="00CC77DF">
        <w:t xml:space="preserve"> and </w:t>
      </w:r>
      <w:r w:rsidR="00764610" w:rsidRPr="00CC77DF">
        <w:lastRenderedPageBreak/>
        <w:t>discuss with them the core education offer and the types of vocational skills that the establishment has on offer.  This will vary according to the type of prisoners held and the needs of that population.  For care leavers serving longer sentences some prisons may offer access to Open University courses for higher level education (subject to funding being agreed by the education provider within the establishment).</w:t>
      </w:r>
      <w:r w:rsidR="008B00D4" w:rsidRPr="00CC77DF">
        <w:t xml:space="preserve"> </w:t>
      </w:r>
      <w:r w:rsidR="00764610" w:rsidRPr="00CC77DF">
        <w:rPr>
          <w:rFonts w:eastAsia="Calibri"/>
          <w14:ligatures w14:val="standardContextual"/>
        </w:rPr>
        <w:t xml:space="preserve">Some </w:t>
      </w:r>
      <w:r w:rsidR="004564BE" w:rsidRPr="00CC77DF">
        <w:rPr>
          <w:rFonts w:eastAsia="Calibri"/>
          <w14:ligatures w14:val="standardContextual"/>
        </w:rPr>
        <w:t>establishments</w:t>
      </w:r>
      <w:r w:rsidR="00764610" w:rsidRPr="00CC77DF">
        <w:rPr>
          <w:rFonts w:eastAsia="Calibri"/>
          <w14:ligatures w14:val="standardContextual"/>
        </w:rPr>
        <w:t xml:space="preserve"> will offer short courses covering independence skills.  The personal adviser will maintain contact with the responsible officer throughout the care leaver’s time in prison until they are either released or no longer open to the service and ensure the care leaver is visiting regularly and supported appropriately when their sentence is concluded.   </w:t>
      </w:r>
    </w:p>
    <w:p w14:paraId="64AF660C" w14:textId="116B864F" w:rsidR="375AB802" w:rsidRDefault="375AB802" w:rsidP="004432C6">
      <w:pPr>
        <w:pStyle w:val="BodyText"/>
      </w:pPr>
    </w:p>
    <w:p w14:paraId="38DE4973" w14:textId="77777777" w:rsidR="007726B7" w:rsidRPr="009E668A" w:rsidRDefault="005B2529" w:rsidP="00E00B00">
      <w:pPr>
        <w:pStyle w:val="Heading1"/>
        <w:jc w:val="left"/>
      </w:pPr>
      <w:bookmarkStart w:id="30" w:name="_Toc161215632"/>
      <w:r w:rsidRPr="009E668A">
        <w:t>RESPONDING TO CARE LEAVERS WHO ARE HOMELESS OR AT RISK OF HOMELESSNESS</w:t>
      </w:r>
      <w:bookmarkEnd w:id="30"/>
    </w:p>
    <w:p w14:paraId="0C101A68" w14:textId="02860362" w:rsidR="007726B7" w:rsidRPr="0016505F" w:rsidRDefault="00646048" w:rsidP="00646048">
      <w:pPr>
        <w:pStyle w:val="BodyText"/>
        <w:rPr>
          <w:rStyle w:val="Hyperlink"/>
          <w:color w:val="7030A0"/>
          <w:sz w:val="22"/>
          <w:szCs w:val="22"/>
          <w:u w:val="none"/>
        </w:rPr>
      </w:pPr>
      <w:r>
        <w:t>12.1</w:t>
      </w:r>
      <w:r>
        <w:tab/>
      </w:r>
      <w:r w:rsidR="0037429D" w:rsidRPr="375AB802">
        <w:t>Surrey County Council and the 11 Districts and Boroughs</w:t>
      </w:r>
      <w:r w:rsidR="005B2529" w:rsidRPr="375AB802">
        <w:t xml:space="preserve"> h</w:t>
      </w:r>
      <w:r w:rsidR="0037429D" w:rsidRPr="375AB802">
        <w:t>ave</w:t>
      </w:r>
      <w:r w:rsidR="005B2529" w:rsidRPr="375AB802">
        <w:t xml:space="preserve"> a duty under both Homelessness legislation and a</w:t>
      </w:r>
      <w:r w:rsidR="0037429D" w:rsidRPr="375AB802">
        <w:t>s</w:t>
      </w:r>
      <w:r w:rsidR="005B2529" w:rsidRPr="375AB802">
        <w:t xml:space="preserve"> corporate parent</w:t>
      </w:r>
      <w:r w:rsidR="0037429D" w:rsidRPr="375AB802">
        <w:t>s</w:t>
      </w:r>
      <w:r w:rsidR="005B2529" w:rsidRPr="375AB802">
        <w:t xml:space="preserve"> to ensure the best interests of the young person are </w:t>
      </w:r>
      <w:r w:rsidR="00456C0B" w:rsidRPr="375AB802">
        <w:t xml:space="preserve">promoted in accordance with the </w:t>
      </w:r>
      <w:hyperlink r:id="rId25">
        <w:r w:rsidR="00456C0B" w:rsidRPr="375AB802">
          <w:rPr>
            <w:rStyle w:val="Hyperlink"/>
            <w:sz w:val="22"/>
            <w:szCs w:val="22"/>
          </w:rPr>
          <w:t>Corporate Parenting Principles</w:t>
        </w:r>
      </w:hyperlink>
      <w:r w:rsidR="00456C0B" w:rsidRPr="375AB802">
        <w:t xml:space="preserve">. </w:t>
      </w:r>
      <w:r w:rsidR="005B2529" w:rsidRPr="375AB802">
        <w:t xml:space="preserve">Further information </w:t>
      </w:r>
      <w:r w:rsidR="00060DFA">
        <w:t xml:space="preserve">regarding Homelessness legislation and Care Leavers </w:t>
      </w:r>
      <w:r w:rsidR="005B2529" w:rsidRPr="375AB802">
        <w:t xml:space="preserve">can be found in </w:t>
      </w:r>
      <w:hyperlink r:id="rId26">
        <w:r w:rsidR="005B2529" w:rsidRPr="375AB802">
          <w:rPr>
            <w:rStyle w:val="Hyperlink"/>
            <w:sz w:val="22"/>
            <w:szCs w:val="22"/>
          </w:rPr>
          <w:t>Chapter 22 of the Homelessness code of guidance</w:t>
        </w:r>
        <w:r w:rsidR="007726B7" w:rsidRPr="375AB802">
          <w:rPr>
            <w:rStyle w:val="Hyperlink"/>
            <w:sz w:val="22"/>
            <w:szCs w:val="22"/>
          </w:rPr>
          <w:t>.</w:t>
        </w:r>
      </w:hyperlink>
    </w:p>
    <w:p w14:paraId="4E3FE57B" w14:textId="77777777" w:rsidR="0016505F" w:rsidRPr="000705C9" w:rsidRDefault="0016505F" w:rsidP="00646048">
      <w:pPr>
        <w:pStyle w:val="BodyText"/>
        <w:rPr>
          <w:rStyle w:val="Hyperlink"/>
          <w:color w:val="7030A0"/>
          <w:sz w:val="22"/>
          <w:szCs w:val="22"/>
          <w:u w:val="none"/>
        </w:rPr>
      </w:pPr>
    </w:p>
    <w:p w14:paraId="6A8DF09E" w14:textId="4608DD10" w:rsidR="00CC77DF" w:rsidRDefault="00646048" w:rsidP="00646048">
      <w:pPr>
        <w:pStyle w:val="BodyText"/>
      </w:pPr>
      <w:r>
        <w:t>12.2</w:t>
      </w:r>
      <w:r>
        <w:tab/>
      </w:r>
      <w:r w:rsidR="000705C9" w:rsidRPr="375AB802">
        <w:t xml:space="preserve">Where a </w:t>
      </w:r>
      <w:r w:rsidR="00060DFA">
        <w:t>C</w:t>
      </w:r>
      <w:r w:rsidR="000705C9" w:rsidRPr="375AB802">
        <w:t xml:space="preserve">are </w:t>
      </w:r>
      <w:r w:rsidR="00060DFA">
        <w:t>L</w:t>
      </w:r>
      <w:r w:rsidR="000705C9" w:rsidRPr="375AB802">
        <w:t>eaver is found to be rough sleeping</w:t>
      </w:r>
      <w:r w:rsidR="00A7335A">
        <w:t xml:space="preserve"> </w:t>
      </w:r>
      <w:r w:rsidR="00A7335A" w:rsidRPr="00DB1527">
        <w:t xml:space="preserve">or </w:t>
      </w:r>
      <w:r w:rsidR="00060DFA">
        <w:t>is</w:t>
      </w:r>
      <w:r w:rsidR="00A7335A" w:rsidRPr="00DB1527">
        <w:t xml:space="preserve"> at high risk of doing so, either in the home authority area or elsewhere</w:t>
      </w:r>
      <w:r w:rsidR="000705C9" w:rsidRPr="00DB1527">
        <w:t>, the</w:t>
      </w:r>
      <w:r w:rsidR="000705C9" w:rsidRPr="375AB802">
        <w:t xml:space="preserve"> local housing authority will identify where the </w:t>
      </w:r>
      <w:r w:rsidR="00060DFA">
        <w:t>C</w:t>
      </w:r>
      <w:r w:rsidR="000705C9" w:rsidRPr="375AB802">
        <w:t xml:space="preserve">are </w:t>
      </w:r>
      <w:r w:rsidR="00060DFA">
        <w:t>L</w:t>
      </w:r>
      <w:r w:rsidR="000705C9" w:rsidRPr="375AB802">
        <w:t xml:space="preserve">eaver has a local connection.  If this is with another area and is considered to be a safe connection, a S198(A1) referral will be made to the </w:t>
      </w:r>
      <w:r w:rsidR="00060DFA">
        <w:t>L</w:t>
      </w:r>
      <w:r w:rsidR="000705C9" w:rsidRPr="375AB802">
        <w:t xml:space="preserve">ocal </w:t>
      </w:r>
      <w:r w:rsidR="00060DFA">
        <w:t>H</w:t>
      </w:r>
      <w:r w:rsidR="000705C9" w:rsidRPr="375AB802">
        <w:t xml:space="preserve">ousing </w:t>
      </w:r>
      <w:r w:rsidR="00060DFA">
        <w:t>A</w:t>
      </w:r>
      <w:r w:rsidR="000705C9" w:rsidRPr="375AB802">
        <w:t>uthority of that area. Where necessary, accommodation will be provided until a response to this referral is received. As part of this process contact will be made with the Care Leaver</w:t>
      </w:r>
      <w:r w:rsidR="00060DFA">
        <w:t>’</w:t>
      </w:r>
      <w:r w:rsidR="000705C9" w:rsidRPr="375AB802">
        <w:t xml:space="preserve">s Service of the </w:t>
      </w:r>
      <w:r w:rsidR="00060DFA">
        <w:t>p</w:t>
      </w:r>
      <w:r w:rsidR="000705C9" w:rsidRPr="375AB802">
        <w:t>arent authority</w:t>
      </w:r>
      <w:r w:rsidR="00A7335A">
        <w:t xml:space="preserve"> </w:t>
      </w:r>
      <w:r w:rsidR="00A7335A" w:rsidRPr="00DB1527">
        <w:t>and local rough sleeping outreach services</w:t>
      </w:r>
      <w:r w:rsidR="000705C9" w:rsidRPr="00DB1527">
        <w:t>.</w:t>
      </w:r>
      <w:r w:rsidR="005C49D9" w:rsidRPr="00DB1527">
        <w:t xml:space="preserve"> </w:t>
      </w:r>
      <w:r w:rsidR="000705C9" w:rsidRPr="00DB1527">
        <w:t>Contact will also be made with S</w:t>
      </w:r>
      <w:r w:rsidR="00060DFA">
        <w:t>urrey’s Care Leaver’s Service</w:t>
      </w:r>
      <w:r w:rsidR="000705C9" w:rsidRPr="00DB1527">
        <w:t xml:space="preserve"> to notify them of the </w:t>
      </w:r>
      <w:r w:rsidR="00060DFA">
        <w:t>C</w:t>
      </w:r>
      <w:r w:rsidR="000705C9" w:rsidRPr="00DB1527">
        <w:t xml:space="preserve">are </w:t>
      </w:r>
      <w:r w:rsidR="00060DFA">
        <w:t>L</w:t>
      </w:r>
      <w:r w:rsidR="000705C9" w:rsidRPr="00DB1527">
        <w:t xml:space="preserve">eaver so that support can be given when approaching the parent </w:t>
      </w:r>
      <w:r w:rsidR="000705C9" w:rsidRPr="375AB802">
        <w:t>authority.</w:t>
      </w:r>
      <w:bookmarkStart w:id="31" w:name="_Hlk110502171"/>
    </w:p>
    <w:p w14:paraId="11E575CB" w14:textId="77777777" w:rsidR="0016505F" w:rsidRDefault="0016505F" w:rsidP="00646048">
      <w:pPr>
        <w:pStyle w:val="BodyText"/>
      </w:pPr>
    </w:p>
    <w:p w14:paraId="2AED79D5" w14:textId="096D214E" w:rsidR="00E92395" w:rsidRPr="00CC77DF" w:rsidRDefault="00646048" w:rsidP="00646048">
      <w:pPr>
        <w:pStyle w:val="BodyText"/>
      </w:pPr>
      <w:r>
        <w:t>12.3</w:t>
      </w:r>
      <w:r>
        <w:tab/>
      </w:r>
      <w:r w:rsidR="00E92395" w:rsidRPr="00CC77DF">
        <w:t xml:space="preserve">All </w:t>
      </w:r>
      <w:r w:rsidR="00F56883" w:rsidRPr="00CC77DF">
        <w:t xml:space="preserve">eligible </w:t>
      </w:r>
      <w:r w:rsidR="00E92395" w:rsidRPr="00CC77DF">
        <w:t xml:space="preserve">Care Leavers aged 18 to 21 are automatically considered to have priority need for assistance. Care Leavers </w:t>
      </w:r>
      <w:r w:rsidR="004D0BF1" w:rsidRPr="00CC77DF">
        <w:t xml:space="preserve">over this age </w:t>
      </w:r>
      <w:r w:rsidR="00E92395" w:rsidRPr="00CC77DF">
        <w:t xml:space="preserve">will also be considered to have priority need if they are considered by the </w:t>
      </w:r>
      <w:r w:rsidR="00060DFA" w:rsidRPr="00CC77DF">
        <w:t>L</w:t>
      </w:r>
      <w:r w:rsidR="00E92395" w:rsidRPr="00CC77DF">
        <w:t xml:space="preserve">ocal </w:t>
      </w:r>
      <w:r w:rsidR="00060DFA" w:rsidRPr="00CC77DF">
        <w:t>H</w:t>
      </w:r>
      <w:r w:rsidR="00E92395" w:rsidRPr="00CC77DF">
        <w:t xml:space="preserve">ousing </w:t>
      </w:r>
      <w:r w:rsidR="00060DFA" w:rsidRPr="00CC77DF">
        <w:t>A</w:t>
      </w:r>
      <w:r w:rsidR="00E92395" w:rsidRPr="00CC77DF">
        <w:t xml:space="preserve">uthority to be vulnerable as a result of being </w:t>
      </w:r>
      <w:r w:rsidR="00F61624" w:rsidRPr="00CC77DF">
        <w:t xml:space="preserve">accommodated or </w:t>
      </w:r>
      <w:r w:rsidR="00E92395" w:rsidRPr="00CC77DF">
        <w:t>in care.</w:t>
      </w:r>
    </w:p>
    <w:bookmarkEnd w:id="31"/>
    <w:p w14:paraId="07967F94" w14:textId="77777777" w:rsidR="00AE1661" w:rsidRPr="00E92395" w:rsidRDefault="00AE1661" w:rsidP="00646048">
      <w:pPr>
        <w:pStyle w:val="BodyText"/>
        <w:rPr>
          <w:rStyle w:val="Hyperlink"/>
          <w:color w:val="7030A0"/>
          <w:sz w:val="22"/>
          <w:szCs w:val="22"/>
          <w:u w:val="none"/>
        </w:rPr>
      </w:pPr>
    </w:p>
    <w:p w14:paraId="05E877F3" w14:textId="38CC5EC0" w:rsidR="00EE65E8" w:rsidRPr="00EE65E8" w:rsidRDefault="00646048" w:rsidP="00646048">
      <w:pPr>
        <w:pStyle w:val="BodyText"/>
        <w:rPr>
          <w:color w:val="7030A0"/>
        </w:rPr>
      </w:pPr>
      <w:r>
        <w:t>12.4</w:t>
      </w:r>
      <w:r>
        <w:tab/>
      </w:r>
      <w:r w:rsidR="394520E7" w:rsidRPr="375AB802">
        <w:t xml:space="preserve">Former relevant </w:t>
      </w:r>
      <w:r w:rsidR="394C2244" w:rsidRPr="375AB802">
        <w:t>children</w:t>
      </w:r>
      <w:r w:rsidR="394520E7" w:rsidRPr="375AB802">
        <w:t xml:space="preserve"> aged between 18 and 25 (defined under the Children’s Act</w:t>
      </w:r>
      <w:r w:rsidR="394C2244" w:rsidRPr="375AB802">
        <w:t xml:space="preserve">, Volume 3: planning transition to adulthood for care leavers) </w:t>
      </w:r>
      <w:r w:rsidR="394520E7" w:rsidRPr="375AB802">
        <w:t xml:space="preserve">may present at </w:t>
      </w:r>
      <w:r w:rsidR="77CA06B9" w:rsidRPr="375AB802">
        <w:t xml:space="preserve">a </w:t>
      </w:r>
      <w:r w:rsidR="7C966813" w:rsidRPr="375AB802">
        <w:t>L</w:t>
      </w:r>
      <w:r w:rsidR="77CA06B9" w:rsidRPr="375AB802">
        <w:t xml:space="preserve">ocal </w:t>
      </w:r>
      <w:r w:rsidR="7C966813" w:rsidRPr="375AB802">
        <w:t>H</w:t>
      </w:r>
      <w:r w:rsidR="77CA06B9" w:rsidRPr="375AB802">
        <w:t xml:space="preserve">ousing </w:t>
      </w:r>
      <w:r w:rsidR="7C966813" w:rsidRPr="375AB802">
        <w:t>A</w:t>
      </w:r>
      <w:r w:rsidR="77CA06B9" w:rsidRPr="375AB802">
        <w:t>uthority</w:t>
      </w:r>
      <w:r w:rsidR="394520E7" w:rsidRPr="375AB802">
        <w:t xml:space="preserve"> if they are homeless or at risk of homelessness. The Housing duty worker should carry out their assessment to determine homelessness</w:t>
      </w:r>
      <w:r w:rsidR="29CE369F" w:rsidRPr="375AB802">
        <w:t>.</w:t>
      </w:r>
      <w:r w:rsidR="5D954508" w:rsidRPr="375AB802">
        <w:t xml:space="preserve"> </w:t>
      </w:r>
      <w:r w:rsidR="29CE369F" w:rsidRPr="375AB802">
        <w:t xml:space="preserve">Where a homelessness application is submitted for a Surrey Care Leaver or the young person has a local connection to Surrey, the </w:t>
      </w:r>
      <w:r w:rsidR="00060DFA">
        <w:t xml:space="preserve">Surrey </w:t>
      </w:r>
      <w:r w:rsidR="29CE369F" w:rsidRPr="375AB802">
        <w:t>Care Leaver</w:t>
      </w:r>
      <w:r w:rsidR="00060DFA">
        <w:t>’</w:t>
      </w:r>
      <w:r w:rsidR="29CE369F" w:rsidRPr="375AB802">
        <w:t>s Service will be notified. Whe</w:t>
      </w:r>
      <w:r w:rsidR="78B7613F" w:rsidRPr="375AB802">
        <w:t>re the young person is from another area, and does not have a local connection to Surrey, the Care Leaver</w:t>
      </w:r>
      <w:r w:rsidR="00060DFA">
        <w:t>’</w:t>
      </w:r>
      <w:r w:rsidR="78B7613F" w:rsidRPr="375AB802">
        <w:t xml:space="preserve">s service </w:t>
      </w:r>
      <w:r w:rsidR="00B14D48">
        <w:t>with responsibility for the Care Leaver</w:t>
      </w:r>
      <w:r w:rsidR="78B7613F" w:rsidRPr="375AB802">
        <w:t xml:space="preserve"> should be notified. The duty worker should inform </w:t>
      </w:r>
      <w:r w:rsidR="7DC48D7A" w:rsidRPr="375AB802">
        <w:t>the</w:t>
      </w:r>
      <w:r w:rsidR="0042171B">
        <w:t xml:space="preserve"> </w:t>
      </w:r>
      <w:r w:rsidR="78B7613F" w:rsidRPr="375AB802">
        <w:t>young person of this.</w:t>
      </w:r>
      <w:r w:rsidR="72F27FC5" w:rsidRPr="375AB802">
        <w:t xml:space="preserve"> </w:t>
      </w:r>
      <w:r w:rsidR="78B7613F" w:rsidRPr="375AB802">
        <w:t>T</w:t>
      </w:r>
      <w:r w:rsidR="77CA06B9" w:rsidRPr="375AB802">
        <w:t xml:space="preserve">he </w:t>
      </w:r>
      <w:r w:rsidR="68F51DE8" w:rsidRPr="375AB802">
        <w:t>Local H</w:t>
      </w:r>
      <w:r w:rsidR="77CA06B9" w:rsidRPr="375AB802">
        <w:t xml:space="preserve">ousing </w:t>
      </w:r>
      <w:r w:rsidR="68F51DE8" w:rsidRPr="375AB802">
        <w:t>A</w:t>
      </w:r>
      <w:r w:rsidR="77CA06B9" w:rsidRPr="375AB802">
        <w:t>uthority</w:t>
      </w:r>
      <w:r w:rsidR="394520E7" w:rsidRPr="375AB802">
        <w:t xml:space="preserve"> should </w:t>
      </w:r>
      <w:r w:rsidR="394520E7" w:rsidRPr="375AB802">
        <w:lastRenderedPageBreak/>
        <w:t xml:space="preserve">work in conjunction with </w:t>
      </w:r>
      <w:r w:rsidR="7C966813" w:rsidRPr="00B14D48">
        <w:t>t</w:t>
      </w:r>
      <w:r w:rsidR="55EC28ED" w:rsidRPr="00B14D48">
        <w:t>he</w:t>
      </w:r>
      <w:r w:rsidR="00B14D48" w:rsidRPr="00B14D48">
        <w:t xml:space="preserve"> responsible</w:t>
      </w:r>
      <w:r w:rsidR="55EC28ED" w:rsidRPr="00B14D48">
        <w:t xml:space="preserve"> Care Leaver</w:t>
      </w:r>
      <w:r w:rsidR="00060DFA" w:rsidRPr="00B14D48">
        <w:t>’</w:t>
      </w:r>
      <w:r w:rsidR="55EC28ED" w:rsidRPr="00B14D48">
        <w:t>s Service</w:t>
      </w:r>
      <w:r w:rsidR="394520E7" w:rsidRPr="375AB802">
        <w:t xml:space="preserve"> to prevent homelessness or to identify suitable alternative accommodation</w:t>
      </w:r>
      <w:r w:rsidR="72F27FC5" w:rsidRPr="375AB802">
        <w:t>.</w:t>
      </w:r>
    </w:p>
    <w:p w14:paraId="424E56A8" w14:textId="77777777" w:rsidR="00EE65E8" w:rsidRPr="00EE65E8" w:rsidRDefault="00EE65E8" w:rsidP="00646048">
      <w:pPr>
        <w:pStyle w:val="BodyText"/>
      </w:pPr>
    </w:p>
    <w:p w14:paraId="0B8A1A65" w14:textId="0AE60FD3" w:rsidR="00EE65E8" w:rsidRPr="00EE65E8" w:rsidRDefault="00443594" w:rsidP="00E00B00">
      <w:pPr>
        <w:pStyle w:val="BodyText"/>
        <w:jc w:val="left"/>
        <w:rPr>
          <w:color w:val="7030A0"/>
        </w:rPr>
      </w:pPr>
      <w:r>
        <w:t>12.5</w:t>
      </w:r>
      <w:r>
        <w:tab/>
      </w:r>
      <w:r w:rsidR="001B4A1E" w:rsidRPr="375AB802">
        <w:t xml:space="preserve">Discussions will take place </w:t>
      </w:r>
      <w:r w:rsidR="00456C0B" w:rsidRPr="375AB802">
        <w:t xml:space="preserve">at </w:t>
      </w:r>
      <w:r w:rsidR="00A672C1" w:rsidRPr="375AB802">
        <w:t>t</w:t>
      </w:r>
      <w:r w:rsidR="001B4A1E" w:rsidRPr="375AB802">
        <w:t xml:space="preserve">he Accommodation </w:t>
      </w:r>
      <w:r w:rsidR="00A672C1" w:rsidRPr="375AB802">
        <w:t>Planning meeting</w:t>
      </w:r>
      <w:r w:rsidR="001B4A1E" w:rsidRPr="375AB802">
        <w:t xml:space="preserve"> to put plans in place for those identified as at risk of homelessness and ensure these plans are regularly reviewed. These plans will try to prevent evictions where possible and </w:t>
      </w:r>
      <w:r w:rsidR="001B4A1E" w:rsidRPr="375AB802">
        <w:rPr>
          <w:color w:val="000000" w:themeColor="text1"/>
        </w:rPr>
        <w:t xml:space="preserve">monitor and share information about vacancies where it is not possible to maintain current placements. </w:t>
      </w:r>
      <w:r w:rsidR="001B4A1E">
        <w:br/>
      </w:r>
    </w:p>
    <w:p w14:paraId="78227DF0" w14:textId="5AE0FFC7" w:rsidR="00AE1661" w:rsidRPr="00AE1661" w:rsidRDefault="00443594" w:rsidP="00646048">
      <w:pPr>
        <w:pStyle w:val="BodyText"/>
        <w:rPr>
          <w:color w:val="7030A0"/>
        </w:rPr>
      </w:pPr>
      <w:r>
        <w:t>12.6</w:t>
      </w:r>
      <w:r>
        <w:tab/>
      </w:r>
      <w:r w:rsidR="003D67F3" w:rsidRPr="375AB802">
        <w:t>The Local Housing Authority</w:t>
      </w:r>
      <w:r w:rsidR="005B2529" w:rsidRPr="375AB802">
        <w:t xml:space="preserve"> should consider whether there is a duty owed to the </w:t>
      </w:r>
      <w:r w:rsidR="00F61624" w:rsidRPr="375AB802">
        <w:t>C</w:t>
      </w:r>
      <w:r w:rsidR="005B2529" w:rsidRPr="375AB802">
        <w:t xml:space="preserve">are </w:t>
      </w:r>
      <w:r w:rsidR="00F61624" w:rsidRPr="375AB802">
        <w:t>L</w:t>
      </w:r>
      <w:r w:rsidR="005B2529" w:rsidRPr="375AB802">
        <w:t xml:space="preserve">eaver under Part 7 of the 1996 Act to secure accommodation. Housing may wish to consult with </w:t>
      </w:r>
      <w:r w:rsidR="00F61624" w:rsidRPr="375AB802">
        <w:t>p</w:t>
      </w:r>
      <w:r w:rsidR="005B2529" w:rsidRPr="375AB802">
        <w:t xml:space="preserve">ersonal </w:t>
      </w:r>
      <w:r w:rsidR="00F61624" w:rsidRPr="375AB802">
        <w:t>a</w:t>
      </w:r>
      <w:r w:rsidR="005B2529" w:rsidRPr="375AB802">
        <w:t>dvisors to discuss suitability and vulnerabilities of young people before considering whether an accommodation duty is owed and if so, what the offer of accommodation should/could be.</w:t>
      </w:r>
    </w:p>
    <w:p w14:paraId="060B8495" w14:textId="73D54CD7" w:rsidR="007726B7" w:rsidRPr="007726B7" w:rsidRDefault="007726B7" w:rsidP="00646048">
      <w:pPr>
        <w:pStyle w:val="BodyText"/>
      </w:pPr>
    </w:p>
    <w:p w14:paraId="4C3A7618" w14:textId="64CE1A50" w:rsidR="00AE1661" w:rsidRPr="00AE1661" w:rsidRDefault="00443594" w:rsidP="00646048">
      <w:pPr>
        <w:pStyle w:val="BodyText"/>
        <w:rPr>
          <w:color w:val="7030A0"/>
        </w:rPr>
      </w:pPr>
      <w:r>
        <w:t>12.7</w:t>
      </w:r>
      <w:r>
        <w:tab/>
      </w:r>
      <w:r w:rsidR="003D67F3" w:rsidRPr="375AB802">
        <w:t xml:space="preserve">When a </w:t>
      </w:r>
      <w:r w:rsidR="00F61624" w:rsidRPr="375AB802">
        <w:t>H</w:t>
      </w:r>
      <w:r w:rsidR="003D67F3" w:rsidRPr="375AB802">
        <w:t xml:space="preserve">ousing </w:t>
      </w:r>
      <w:r w:rsidR="00F61624" w:rsidRPr="375AB802">
        <w:t>A</w:t>
      </w:r>
      <w:r w:rsidR="003D67F3" w:rsidRPr="375AB802">
        <w:t xml:space="preserve">uthority </w:t>
      </w:r>
      <w:r w:rsidR="004D0BF1" w:rsidRPr="375AB802">
        <w:t>believes that a homelessness application has been triggered</w:t>
      </w:r>
      <w:r w:rsidR="00EE65E8" w:rsidRPr="375AB802">
        <w:t>, they ar</w:t>
      </w:r>
      <w:r w:rsidR="004D0BF1" w:rsidRPr="375AB802">
        <w:t>e required to conduct a full Housing Assessment after whic</w:t>
      </w:r>
      <w:r w:rsidR="00EE65E8" w:rsidRPr="375AB802">
        <w:t xml:space="preserve">h </w:t>
      </w:r>
      <w:r w:rsidR="003D67F3" w:rsidRPr="375AB802">
        <w:t>a personal housing plan (PHP) will be created</w:t>
      </w:r>
      <w:r w:rsidR="004D0BF1" w:rsidRPr="375AB802">
        <w:t>.</w:t>
      </w:r>
      <w:r w:rsidR="003D67F3" w:rsidRPr="375AB802">
        <w:t xml:space="preserve"> </w:t>
      </w:r>
      <w:r w:rsidR="004D0BF1" w:rsidRPr="375AB802">
        <w:t>T</w:t>
      </w:r>
      <w:r w:rsidR="003D67F3" w:rsidRPr="375AB802">
        <w:t xml:space="preserve">he young person’s personal advisor should be consulted to ensure that this is in line with the young person’s </w:t>
      </w:r>
      <w:r w:rsidR="00553DAB" w:rsidRPr="375AB802">
        <w:t>P</w:t>
      </w:r>
      <w:r w:rsidR="003D67F3" w:rsidRPr="375AB802">
        <w:t xml:space="preserve">athway </w:t>
      </w:r>
      <w:r w:rsidR="00553DAB" w:rsidRPr="375AB802">
        <w:t>P</w:t>
      </w:r>
      <w:r w:rsidR="003D67F3" w:rsidRPr="375AB802">
        <w:t xml:space="preserve">lan. </w:t>
      </w:r>
      <w:r w:rsidR="00A672C1" w:rsidRPr="375AB802">
        <w:t xml:space="preserve">If a young person has a PHP, this should be recorded on LCS. </w:t>
      </w:r>
      <w:r w:rsidR="003D67F3" w:rsidRPr="375AB802">
        <w:t xml:space="preserve">Any </w:t>
      </w:r>
      <w:r w:rsidR="00F56883" w:rsidRPr="375AB802">
        <w:t xml:space="preserve">emergency </w:t>
      </w:r>
      <w:r w:rsidR="003D67F3" w:rsidRPr="375AB802">
        <w:t>accommodation arrangements must be regularly reviewed to ensure that a long-term and stable option is put in place as soon as possible.</w:t>
      </w:r>
      <w:r w:rsidR="003D67F3">
        <w:br/>
      </w:r>
    </w:p>
    <w:p w14:paraId="130BD97A" w14:textId="34DF5F54" w:rsidR="007726B7" w:rsidRPr="00522832" w:rsidRDefault="00443594" w:rsidP="00646048">
      <w:pPr>
        <w:pStyle w:val="BodyText"/>
        <w:rPr>
          <w:color w:val="7030A0"/>
        </w:rPr>
      </w:pPr>
      <w:r>
        <w:t>12.8</w:t>
      </w:r>
      <w:r>
        <w:tab/>
      </w:r>
      <w:r w:rsidR="003D67F3" w:rsidRPr="375AB802">
        <w:t xml:space="preserve">If a young person is not engaging with the steps in their </w:t>
      </w:r>
      <w:r w:rsidR="0090633D" w:rsidRPr="375AB802">
        <w:t>PHP</w:t>
      </w:r>
      <w:r w:rsidR="003D67F3" w:rsidRPr="375AB802">
        <w:t xml:space="preserve">, the Local Housing Authority </w:t>
      </w:r>
      <w:r w:rsidR="004D0BF1" w:rsidRPr="375AB802">
        <w:t>should</w:t>
      </w:r>
      <w:r w:rsidR="003D67F3" w:rsidRPr="375AB802">
        <w:t xml:space="preserve"> inform their personal advisor at the earliest opportunity. The personal advisor will then be responsible for reminding the young person what is needed from them and to let them know what might happen if </w:t>
      </w:r>
      <w:r w:rsidR="00301472" w:rsidRPr="375AB802">
        <w:t>they do not engage</w:t>
      </w:r>
      <w:r w:rsidR="003D67F3" w:rsidRPr="375AB802">
        <w:t>.</w:t>
      </w:r>
      <w:r w:rsidR="005B2529" w:rsidRPr="375AB802">
        <w:t xml:space="preserve"> </w:t>
      </w:r>
    </w:p>
    <w:p w14:paraId="0AF78C19" w14:textId="77777777" w:rsidR="00522832" w:rsidRPr="007726B7" w:rsidRDefault="00522832" w:rsidP="00646048">
      <w:pPr>
        <w:pStyle w:val="BodyText"/>
      </w:pPr>
    </w:p>
    <w:p w14:paraId="63921083" w14:textId="43E24B6D" w:rsidR="00A7335A" w:rsidRPr="00A7335A" w:rsidRDefault="00443594" w:rsidP="00646048">
      <w:pPr>
        <w:pStyle w:val="BodyText"/>
        <w:rPr>
          <w:color w:val="7030A0"/>
        </w:rPr>
      </w:pPr>
      <w:r>
        <w:rPr>
          <w:shd w:val="clear" w:color="auto" w:fill="FFFFFF"/>
        </w:rPr>
        <w:t>12.9</w:t>
      </w:r>
      <w:r>
        <w:rPr>
          <w:shd w:val="clear" w:color="auto" w:fill="FFFFFF"/>
        </w:rPr>
        <w:tab/>
      </w:r>
      <w:r w:rsidR="55EC28ED" w:rsidRPr="007726B7">
        <w:rPr>
          <w:shd w:val="clear" w:color="auto" w:fill="FFFFFF"/>
        </w:rPr>
        <w:t xml:space="preserve">All attempts should be made by the </w:t>
      </w:r>
      <w:r w:rsidR="00060DFA">
        <w:rPr>
          <w:shd w:val="clear" w:color="auto" w:fill="FFFFFF"/>
        </w:rPr>
        <w:t>Local Housing Authorities and the Care Leaver’s Service</w:t>
      </w:r>
      <w:r w:rsidR="55EC28ED" w:rsidRPr="00DB1527">
        <w:rPr>
          <w:shd w:val="clear" w:color="auto" w:fill="FFFFFF"/>
        </w:rPr>
        <w:t xml:space="preserve"> </w:t>
      </w:r>
      <w:r w:rsidR="55EC28ED" w:rsidRPr="007726B7">
        <w:rPr>
          <w:shd w:val="clear" w:color="auto" w:fill="FFFFFF"/>
        </w:rPr>
        <w:t xml:space="preserve">to avoid the impact of intentionally homeless decisions in relation to </w:t>
      </w:r>
      <w:r w:rsidR="7C966813">
        <w:rPr>
          <w:shd w:val="clear" w:color="auto" w:fill="FFFFFF"/>
        </w:rPr>
        <w:t>C</w:t>
      </w:r>
      <w:r w:rsidR="55EC28ED" w:rsidRPr="007726B7">
        <w:rPr>
          <w:shd w:val="clear" w:color="auto" w:fill="FFFFFF"/>
        </w:rPr>
        <w:t xml:space="preserve">are </w:t>
      </w:r>
      <w:r w:rsidR="7C966813">
        <w:rPr>
          <w:shd w:val="clear" w:color="auto" w:fill="FFFFFF"/>
        </w:rPr>
        <w:t>L</w:t>
      </w:r>
      <w:r w:rsidR="55EC28ED" w:rsidRPr="007726B7">
        <w:rPr>
          <w:shd w:val="clear" w:color="auto" w:fill="FFFFFF"/>
        </w:rPr>
        <w:t xml:space="preserve">eavers </w:t>
      </w:r>
      <w:r w:rsidR="00A7335A" w:rsidRPr="00DB1527">
        <w:rPr>
          <w:shd w:val="clear" w:color="auto" w:fill="FFFFFF"/>
        </w:rPr>
        <w:t>through joint working between housing and children services and to ensure full consideration is given to the needs and vulnerabilities of the young person.  This would include taking into account the young person’s emotional and mental well-being, maturity and general ability to understand the impact of their actions</w:t>
      </w:r>
      <w:r w:rsidR="55EC28ED" w:rsidRPr="00DB1527">
        <w:rPr>
          <w:shd w:val="clear" w:color="auto" w:fill="FFFFFF"/>
        </w:rPr>
        <w:t>. H</w:t>
      </w:r>
      <w:r w:rsidR="55EC28ED" w:rsidRPr="00456C0B">
        <w:rPr>
          <w:shd w:val="clear" w:color="auto" w:fill="FFFFFF"/>
        </w:rPr>
        <w:t xml:space="preserve">owever, </w:t>
      </w:r>
      <w:r w:rsidR="55EC28ED" w:rsidRPr="00456C0B">
        <w:t>i</w:t>
      </w:r>
      <w:r w:rsidR="394520E7" w:rsidRPr="00456C0B">
        <w:t xml:space="preserve">f </w:t>
      </w:r>
      <w:r w:rsidR="55EC28ED" w:rsidRPr="00456C0B">
        <w:t>a</w:t>
      </w:r>
      <w:r w:rsidR="394520E7" w:rsidRPr="00456C0B">
        <w:t xml:space="preserve">n intentional decision </w:t>
      </w:r>
      <w:r w:rsidR="55EC28ED" w:rsidRPr="00456C0B">
        <w:t>is likely</w:t>
      </w:r>
      <w:r w:rsidR="394520E7" w:rsidRPr="00456C0B">
        <w:t>, the housing authority will send the young person a ‘minded to’ letter, to which they will have 7 working days to respond. The personal advisor will be copied into this letter and should support the young person to seek further advice where required.</w:t>
      </w:r>
    </w:p>
    <w:p w14:paraId="6EFA696C" w14:textId="77777777" w:rsidR="009E668A" w:rsidRPr="009E668A" w:rsidRDefault="009E668A" w:rsidP="00646048">
      <w:pPr>
        <w:pStyle w:val="BodyText"/>
      </w:pPr>
    </w:p>
    <w:p w14:paraId="54971A86" w14:textId="5DD33004" w:rsidR="00C81420" w:rsidRPr="004C4BF7" w:rsidRDefault="00443594" w:rsidP="00646048">
      <w:pPr>
        <w:pStyle w:val="BodyText"/>
        <w:rPr>
          <w:color w:val="7030A0"/>
        </w:rPr>
      </w:pPr>
      <w:r>
        <w:t>12.10</w:t>
      </w:r>
      <w:r>
        <w:tab/>
      </w:r>
      <w:r w:rsidR="00C81420" w:rsidRPr="004C4BF7">
        <w:t>All intentional homeless decisions will have been signed off by a senior housing officer</w:t>
      </w:r>
      <w:r w:rsidR="00C81420">
        <w:t xml:space="preserve"> and Director of Children’s Services (delegated to the Assistant Director for Looked After Children and Care Leavers)</w:t>
      </w:r>
      <w:r w:rsidR="00C81420" w:rsidRPr="004C4BF7">
        <w:t xml:space="preserve"> before being made</w:t>
      </w:r>
      <w:r w:rsidR="00C81420">
        <w:t xml:space="preserve"> and must include ongoing plans by each agency regarding support to the Care Leaver.</w:t>
      </w:r>
      <w:r w:rsidR="00C81420">
        <w:br/>
      </w:r>
    </w:p>
    <w:p w14:paraId="07854CD1" w14:textId="3572944E" w:rsidR="0016505F" w:rsidRDefault="00443594" w:rsidP="00646048">
      <w:pPr>
        <w:pStyle w:val="BodyText"/>
      </w:pPr>
      <w:r>
        <w:t>12.11</w:t>
      </w:r>
      <w:r>
        <w:tab/>
      </w:r>
      <w:r w:rsidR="14861F15" w:rsidRPr="375AB802">
        <w:t xml:space="preserve">Any Care Leaver who is homeless or deemed to be at risk of homelessness should be signposted to </w:t>
      </w:r>
      <w:hyperlink r:id="rId27">
        <w:r w:rsidR="6089973B" w:rsidRPr="375AB802">
          <w:rPr>
            <w:rStyle w:val="Hyperlink"/>
            <w:color w:val="4471C4"/>
            <w:sz w:val="22"/>
            <w:szCs w:val="22"/>
          </w:rPr>
          <w:t>advocacy from Reconstruct</w:t>
        </w:r>
      </w:hyperlink>
      <w:r w:rsidR="6089973B" w:rsidRPr="375AB802">
        <w:t xml:space="preserve"> </w:t>
      </w:r>
      <w:r w:rsidR="2FC9D6AD" w:rsidRPr="375AB802">
        <w:t>by their Local Housing Officer or personal advisor.</w:t>
      </w:r>
      <w:r w:rsidR="1FBB7D6E" w:rsidRPr="375AB802">
        <w:t xml:space="preserve"> </w:t>
      </w:r>
    </w:p>
    <w:p w14:paraId="712CF6C5" w14:textId="0E08ED53" w:rsidR="00C81420" w:rsidRDefault="1FBB7D6E" w:rsidP="00646048">
      <w:pPr>
        <w:pStyle w:val="BodyText"/>
      </w:pPr>
      <w:r w:rsidRPr="375AB802">
        <w:t xml:space="preserve"> </w:t>
      </w:r>
    </w:p>
    <w:p w14:paraId="5426A3C6" w14:textId="77777777" w:rsidR="007726B7" w:rsidRPr="009E668A" w:rsidRDefault="005B2529" w:rsidP="00D31AE9">
      <w:pPr>
        <w:pStyle w:val="Heading1"/>
      </w:pPr>
      <w:bookmarkStart w:id="32" w:name="_Toc161215633"/>
      <w:r w:rsidRPr="009E668A">
        <w:rPr>
          <w:bCs/>
        </w:rPr>
        <w:lastRenderedPageBreak/>
        <w:t>DUTY TO REFER</w:t>
      </w:r>
      <w:bookmarkEnd w:id="32"/>
    </w:p>
    <w:p w14:paraId="4118F0DF" w14:textId="568581A3" w:rsidR="007726B7" w:rsidRPr="0016505F" w:rsidRDefault="00443594" w:rsidP="00443594">
      <w:pPr>
        <w:pStyle w:val="BodyText"/>
        <w:rPr>
          <w:color w:val="7030A0"/>
        </w:rPr>
      </w:pPr>
      <w:r>
        <w:t>13.1</w:t>
      </w:r>
      <w:r>
        <w:tab/>
      </w:r>
      <w:r w:rsidR="005B2529" w:rsidRPr="375AB802">
        <w:t xml:space="preserve">The Homelessness Reduction Act 2017 placed duties on </w:t>
      </w:r>
      <w:r w:rsidR="00F61624" w:rsidRPr="375AB802">
        <w:t>L</w:t>
      </w:r>
      <w:r w:rsidR="005B2529" w:rsidRPr="375AB802">
        <w:t xml:space="preserve">ocal </w:t>
      </w:r>
      <w:r w:rsidR="00F61624" w:rsidRPr="375AB802">
        <w:t>H</w:t>
      </w:r>
      <w:r w:rsidR="005B2529" w:rsidRPr="375AB802">
        <w:t xml:space="preserve">ousing </w:t>
      </w:r>
      <w:r w:rsidR="00F61624" w:rsidRPr="375AB802">
        <w:t>A</w:t>
      </w:r>
      <w:r w:rsidR="005B2529" w:rsidRPr="375AB802">
        <w:t xml:space="preserve">uthorities to intervene at earlier stages to prevent homelessness and provide homelessness services to all those who are eligible. The duty to refer will help to ensure that services are working together effectively to prevent homelessness by ensuring that </w:t>
      </w:r>
      <w:r w:rsidR="005B60EB" w:rsidRPr="375AB802">
        <w:t xml:space="preserve">young </w:t>
      </w:r>
      <w:r w:rsidR="005B2529" w:rsidRPr="375AB802">
        <w:t>people</w:t>
      </w:r>
      <w:r w:rsidR="006D67F3">
        <w:t>’s</w:t>
      </w:r>
      <w:r w:rsidR="005B2529" w:rsidRPr="375AB802">
        <w:t xml:space="preserve"> housing needs are considered when they come into contact with public authorities. </w:t>
      </w:r>
    </w:p>
    <w:p w14:paraId="243DEA52" w14:textId="77777777" w:rsidR="0016505F" w:rsidRPr="007726B7" w:rsidRDefault="0016505F" w:rsidP="00443594">
      <w:pPr>
        <w:pStyle w:val="BodyText"/>
      </w:pPr>
    </w:p>
    <w:p w14:paraId="74F87B97" w14:textId="1F882DEC" w:rsidR="007726B7" w:rsidRPr="00EE65E8" w:rsidRDefault="00443594" w:rsidP="00443594">
      <w:pPr>
        <w:pStyle w:val="BodyText"/>
        <w:rPr>
          <w:color w:val="7030A0"/>
        </w:rPr>
      </w:pPr>
      <w:r>
        <w:t>13.2</w:t>
      </w:r>
      <w:r>
        <w:tab/>
      </w:r>
      <w:r w:rsidR="00FD56BF" w:rsidRPr="375AB802">
        <w:t>If a young person’s personal advisor or any partner agencies become aware that a Care Leaver is at risk of homelessness</w:t>
      </w:r>
      <w:r w:rsidR="004D0BF1" w:rsidRPr="375AB802">
        <w:t xml:space="preserve"> within 56 days</w:t>
      </w:r>
      <w:r w:rsidR="00FD56BF" w:rsidRPr="375AB802">
        <w:t xml:space="preserve">, they must contact their housing colleagues </w:t>
      </w:r>
      <w:r w:rsidR="006427AD" w:rsidRPr="375AB802">
        <w:t>(</w:t>
      </w:r>
      <w:hyperlink w:anchor="appf" w:history="1">
        <w:r w:rsidR="006427AD" w:rsidRPr="000B1E67">
          <w:rPr>
            <w:rStyle w:val="Hyperlink"/>
          </w:rPr>
          <w:t>Appendix F</w:t>
        </w:r>
      </w:hyperlink>
      <w:r w:rsidR="006427AD" w:rsidRPr="375AB802">
        <w:t xml:space="preserve">) </w:t>
      </w:r>
      <w:r w:rsidR="00FD56BF" w:rsidRPr="375AB802">
        <w:t xml:space="preserve">as soon as possible via the </w:t>
      </w:r>
      <w:hyperlink r:id="rId28">
        <w:r w:rsidR="00FD56BF" w:rsidRPr="375AB802">
          <w:rPr>
            <w:rStyle w:val="Hyperlink"/>
            <w:sz w:val="22"/>
            <w:szCs w:val="22"/>
          </w:rPr>
          <w:t>Duty to Refer</w:t>
        </w:r>
      </w:hyperlink>
      <w:r w:rsidR="00FD56BF" w:rsidRPr="375AB802">
        <w:t xml:space="preserve"> process. A copy of the pathway plan should also be provided. The Care Leaver must be made fully aware of the purpose of the duty to refer and give consent to share and submit the required information. There will then be agreement of immediate steps and action so the </w:t>
      </w:r>
      <w:r w:rsidR="000C3196" w:rsidRPr="375AB802">
        <w:t xml:space="preserve">Local </w:t>
      </w:r>
      <w:r w:rsidR="00FD56BF" w:rsidRPr="375AB802">
        <w:t xml:space="preserve">Housing Authority can undertake the “assessment of circumstances and needs” and to agree joint working arrangements. </w:t>
      </w:r>
    </w:p>
    <w:p w14:paraId="14142D8C" w14:textId="77777777" w:rsidR="00D2672D" w:rsidRPr="007726B7" w:rsidRDefault="00D2672D" w:rsidP="00443594">
      <w:pPr>
        <w:pStyle w:val="BodyText"/>
      </w:pPr>
    </w:p>
    <w:p w14:paraId="5D37DB5C" w14:textId="3877016E" w:rsidR="007726B7" w:rsidRPr="0016505F" w:rsidRDefault="00443594" w:rsidP="00443594">
      <w:pPr>
        <w:pStyle w:val="BodyText"/>
        <w:rPr>
          <w:color w:val="7030A0"/>
        </w:rPr>
      </w:pPr>
      <w:r>
        <w:t>13.3</w:t>
      </w:r>
      <w:r>
        <w:tab/>
      </w:r>
      <w:r w:rsidR="00FD56BF" w:rsidRPr="375AB802">
        <w:t>The Local Housing Authority s</w:t>
      </w:r>
      <w:r w:rsidR="005B2529" w:rsidRPr="375AB802">
        <w:t>hould ensure that the young person is made aware of the next step in the process and that an assessment will be carried out to verify the next course of action to be taken.</w:t>
      </w:r>
    </w:p>
    <w:p w14:paraId="03BEE12F" w14:textId="77777777" w:rsidR="0016505F" w:rsidRPr="007726B7" w:rsidRDefault="0016505F" w:rsidP="00443594">
      <w:pPr>
        <w:pStyle w:val="BodyText"/>
      </w:pPr>
    </w:p>
    <w:p w14:paraId="7BFFB93A" w14:textId="44559287" w:rsidR="007726B7" w:rsidRPr="0016505F" w:rsidRDefault="00443594" w:rsidP="00443594">
      <w:pPr>
        <w:pStyle w:val="BodyText"/>
        <w:rPr>
          <w:color w:val="7030A0"/>
        </w:rPr>
      </w:pPr>
      <w:r>
        <w:t>13.4</w:t>
      </w:r>
      <w:r>
        <w:tab/>
      </w:r>
      <w:r w:rsidR="005B2529" w:rsidRPr="375AB802">
        <w:t xml:space="preserve">Information on Duty to Refers received will be shared at </w:t>
      </w:r>
      <w:r w:rsidR="004A288C" w:rsidRPr="375AB802">
        <w:t xml:space="preserve">the </w:t>
      </w:r>
      <w:r w:rsidR="005B2529" w:rsidRPr="375AB802">
        <w:t xml:space="preserve">Accommodation </w:t>
      </w:r>
      <w:r w:rsidR="00A672C1" w:rsidRPr="375AB802">
        <w:t>Planning meeting</w:t>
      </w:r>
      <w:r w:rsidR="005B2529" w:rsidRPr="375AB802">
        <w:t xml:space="preserve"> for further action to be taken as necessary. </w:t>
      </w:r>
    </w:p>
    <w:p w14:paraId="27F30F22" w14:textId="77777777" w:rsidR="0016505F" w:rsidRPr="007726B7" w:rsidRDefault="0016505F" w:rsidP="00443594">
      <w:pPr>
        <w:pStyle w:val="BodyText"/>
      </w:pPr>
    </w:p>
    <w:p w14:paraId="4366B725" w14:textId="77777777" w:rsidR="007726B7" w:rsidRPr="009E668A" w:rsidRDefault="005B2529" w:rsidP="00E00B00">
      <w:pPr>
        <w:pStyle w:val="Heading1"/>
        <w:jc w:val="left"/>
      </w:pPr>
      <w:bookmarkStart w:id="33" w:name="_Toc161215634"/>
      <w:r w:rsidRPr="009E668A">
        <w:t xml:space="preserve">CARE LEAVERS LIVING OUTSIDE OF </w:t>
      </w:r>
      <w:r w:rsidR="005E64E2" w:rsidRPr="009E668A">
        <w:t>SURREY</w:t>
      </w:r>
      <w:bookmarkEnd w:id="33"/>
    </w:p>
    <w:p w14:paraId="60520760" w14:textId="4D22FE55" w:rsidR="006F6601" w:rsidRDefault="00443594" w:rsidP="00443594">
      <w:pPr>
        <w:pStyle w:val="BodyText"/>
      </w:pPr>
      <w:r>
        <w:t>14.1</w:t>
      </w:r>
      <w:r>
        <w:tab/>
      </w:r>
      <w:r w:rsidR="00FD56BF" w:rsidRPr="375AB802">
        <w:t>Some Care Leavers may live outside of Surrey due to this being in line with their wishes or being in their best interests</w:t>
      </w:r>
      <w:r w:rsidR="00FD56BF" w:rsidRPr="00DB1527">
        <w:t>.</w:t>
      </w:r>
      <w:r w:rsidR="00E60C66" w:rsidRPr="00DB1527">
        <w:t xml:space="preserve">  </w:t>
      </w:r>
      <w:r w:rsidR="006D67F3">
        <w:t>This may be</w:t>
      </w:r>
      <w:r w:rsidR="00E60C66" w:rsidRPr="00DB1527">
        <w:t xml:space="preserve"> due to the young person already living in a foster/residential placement out of the area and being settled </w:t>
      </w:r>
      <w:r w:rsidR="006D67F3">
        <w:t>t</w:t>
      </w:r>
      <w:r w:rsidR="00E60C66" w:rsidRPr="00DB1527">
        <w:t>here</w:t>
      </w:r>
      <w:r w:rsidR="006D67F3">
        <w:t>;</w:t>
      </w:r>
      <w:r w:rsidR="00E60C66" w:rsidRPr="00DB1527">
        <w:t xml:space="preserve"> being assessed as presenting</w:t>
      </w:r>
      <w:r w:rsidR="006D67F3">
        <w:t xml:space="preserve"> at increased</w:t>
      </w:r>
      <w:r w:rsidR="00E60C66" w:rsidRPr="00DB1527">
        <w:t xml:space="preserve"> risk if accommodated in Surrey</w:t>
      </w:r>
      <w:r w:rsidR="006D67F3">
        <w:t xml:space="preserve"> due to previous experiences;</w:t>
      </w:r>
      <w:r w:rsidR="00E60C66" w:rsidRPr="00DB1527">
        <w:t xml:space="preserve"> requiring university vacation accommodation outside of Surrey</w:t>
      </w:r>
      <w:r w:rsidR="006D67F3">
        <w:t>;</w:t>
      </w:r>
      <w:r w:rsidR="00E60C66" w:rsidRPr="00DB1527">
        <w:t xml:space="preserve"> wanting to live near to a family member or former carer or moving away to take up employment or training.</w:t>
      </w:r>
    </w:p>
    <w:p w14:paraId="5B042FCB" w14:textId="1F38C7B4" w:rsidR="007726B7" w:rsidRPr="00DB1527" w:rsidRDefault="00E60C66" w:rsidP="00443594">
      <w:pPr>
        <w:pStyle w:val="BodyText"/>
      </w:pPr>
      <w:r w:rsidRPr="00DB1527">
        <w:t xml:space="preserve">  </w:t>
      </w:r>
    </w:p>
    <w:p w14:paraId="75E3877D" w14:textId="6061388B" w:rsidR="007726B7" w:rsidRPr="006F6601" w:rsidRDefault="00443594" w:rsidP="00443594">
      <w:pPr>
        <w:pStyle w:val="BodyText"/>
        <w:rPr>
          <w:strike/>
          <w:color w:val="FF0000"/>
        </w:rPr>
      </w:pPr>
      <w:r>
        <w:t>14.2</w:t>
      </w:r>
      <w:r>
        <w:tab/>
      </w:r>
      <w:r w:rsidR="00FD56BF" w:rsidRPr="375AB802">
        <w:t xml:space="preserve">If a Care Leaver is living outside of Surrey, careful planning must take place to ensure that their accommodation needs are suitably met. The young person should be discussed as soon as possible at </w:t>
      </w:r>
      <w:r w:rsidR="00A672C1" w:rsidRPr="375AB802">
        <w:t xml:space="preserve">the </w:t>
      </w:r>
      <w:r w:rsidR="00FD56BF" w:rsidRPr="375AB802">
        <w:t>Accommodation P</w:t>
      </w:r>
      <w:r w:rsidR="00A672C1" w:rsidRPr="375AB802">
        <w:t>lanning meeting</w:t>
      </w:r>
      <w:r w:rsidR="00DB1527">
        <w:t>.</w:t>
      </w:r>
    </w:p>
    <w:p w14:paraId="69C0AF8B" w14:textId="77777777" w:rsidR="006F6601" w:rsidRPr="00E60C66" w:rsidRDefault="006F6601" w:rsidP="00443594">
      <w:pPr>
        <w:pStyle w:val="BodyText"/>
      </w:pPr>
    </w:p>
    <w:p w14:paraId="44E93FCC" w14:textId="147B8B10" w:rsidR="00E60C66" w:rsidRDefault="00443594" w:rsidP="00443594">
      <w:pPr>
        <w:pStyle w:val="BodyText"/>
      </w:pPr>
      <w:r>
        <w:t>14.3</w:t>
      </w:r>
      <w:r>
        <w:tab/>
      </w:r>
      <w:r w:rsidR="00E60C66" w:rsidRPr="00DB1527">
        <w:t xml:space="preserve">The </w:t>
      </w:r>
      <w:r w:rsidR="006D67F3">
        <w:t>personal advisor</w:t>
      </w:r>
      <w:r w:rsidR="00E60C66" w:rsidRPr="00DB1527">
        <w:t xml:space="preserve"> should contact the </w:t>
      </w:r>
      <w:r w:rsidR="006D67F3">
        <w:t>Local Authority</w:t>
      </w:r>
      <w:r w:rsidR="00E60C66" w:rsidRPr="00DB1527">
        <w:t xml:space="preserve"> where the young person resides to explore what accommodation options may be available in advance of them leaving care.</w:t>
      </w:r>
    </w:p>
    <w:p w14:paraId="1CD98F2A" w14:textId="77777777" w:rsidR="006F6601" w:rsidRPr="00DB1527" w:rsidRDefault="006F6601" w:rsidP="00443594">
      <w:pPr>
        <w:pStyle w:val="BodyText"/>
      </w:pPr>
    </w:p>
    <w:p w14:paraId="406FB563" w14:textId="72219639" w:rsidR="00E60C66" w:rsidRDefault="00443594" w:rsidP="00443594">
      <w:pPr>
        <w:pStyle w:val="BodyText"/>
      </w:pPr>
      <w:r>
        <w:t>14.4</w:t>
      </w:r>
      <w:r>
        <w:tab/>
      </w:r>
      <w:r w:rsidR="00E60C66" w:rsidRPr="00DB1527">
        <w:t>The L</w:t>
      </w:r>
      <w:r w:rsidR="006D67F3">
        <w:t>ocal Authority</w:t>
      </w:r>
      <w:r w:rsidR="00E60C66" w:rsidRPr="00DB1527">
        <w:t xml:space="preserve"> may wish to contact the authority in which the young person reside</w:t>
      </w:r>
      <w:r w:rsidR="00DB1527" w:rsidRPr="00DB1527">
        <w:t>s</w:t>
      </w:r>
      <w:r w:rsidR="00E60C66" w:rsidRPr="00DB1527">
        <w:t xml:space="preserve"> with the consent of the young person.  This can assist with joint planning for the future accommodation needs of the young person in particularly when </w:t>
      </w:r>
      <w:r w:rsidR="00E60C66" w:rsidRPr="00DB1527">
        <w:lastRenderedPageBreak/>
        <w:t>they need support from adult social care or mental health services.</w:t>
      </w:r>
    </w:p>
    <w:p w14:paraId="6C06C731" w14:textId="77777777" w:rsidR="006F6601" w:rsidRPr="00DB1527" w:rsidRDefault="006F6601" w:rsidP="00443594">
      <w:pPr>
        <w:pStyle w:val="BodyText"/>
      </w:pPr>
    </w:p>
    <w:p w14:paraId="44C2A0FB" w14:textId="6FD50AF1" w:rsidR="006F6601" w:rsidRPr="006F6601" w:rsidRDefault="00443594" w:rsidP="00443594">
      <w:pPr>
        <w:pStyle w:val="BodyText"/>
        <w:rPr>
          <w:color w:val="7030A0"/>
        </w:rPr>
      </w:pPr>
      <w:r>
        <w:t>14.5</w:t>
      </w:r>
      <w:r>
        <w:tab/>
      </w:r>
      <w:r w:rsidR="00FD56BF" w:rsidRPr="375AB802">
        <w:t xml:space="preserve">If a </w:t>
      </w:r>
      <w:r w:rsidR="00D81C00" w:rsidRPr="375AB802">
        <w:t>C</w:t>
      </w:r>
      <w:r w:rsidR="00FD56BF" w:rsidRPr="375AB802">
        <w:t xml:space="preserve">are </w:t>
      </w:r>
      <w:r w:rsidR="00D81C00" w:rsidRPr="375AB802">
        <w:t>L</w:t>
      </w:r>
      <w:r w:rsidR="00FD56BF" w:rsidRPr="375AB802">
        <w:t>eaver is found to be owed a homeless duty</w:t>
      </w:r>
      <w:r w:rsidR="004A288C" w:rsidRPr="375AB802">
        <w:t xml:space="preserve"> outside of Surrey</w:t>
      </w:r>
      <w:r w:rsidR="00FD56BF" w:rsidRPr="375AB802">
        <w:t xml:space="preserve">, the </w:t>
      </w:r>
      <w:r w:rsidR="005B60EB" w:rsidRPr="375AB802">
        <w:t>Local Housing Authority</w:t>
      </w:r>
      <w:r w:rsidR="00FD56BF" w:rsidRPr="375AB802">
        <w:t xml:space="preserve"> </w:t>
      </w:r>
      <w:r w:rsidR="004A288C" w:rsidRPr="375AB802">
        <w:t>w</w:t>
      </w:r>
      <w:r w:rsidR="004A0E0D" w:rsidRPr="375AB802">
        <w:t>here</w:t>
      </w:r>
      <w:r w:rsidR="004A288C" w:rsidRPr="375AB802">
        <w:t xml:space="preserve"> they have presented </w:t>
      </w:r>
      <w:r w:rsidR="00FD56BF" w:rsidRPr="375AB802">
        <w:t xml:space="preserve">has a statutory duty to notify </w:t>
      </w:r>
      <w:r w:rsidR="004A288C" w:rsidRPr="375AB802">
        <w:t xml:space="preserve">the </w:t>
      </w:r>
      <w:r w:rsidR="00FD56BF" w:rsidRPr="375AB802">
        <w:t xml:space="preserve">Surrey </w:t>
      </w:r>
      <w:r w:rsidR="004A288C" w:rsidRPr="375AB802">
        <w:t>Care Leaver</w:t>
      </w:r>
      <w:r w:rsidR="006D67F3">
        <w:t>’</w:t>
      </w:r>
      <w:r w:rsidR="004A288C" w:rsidRPr="375AB802">
        <w:t xml:space="preserve">s Service </w:t>
      </w:r>
      <w:r w:rsidR="006D67F3">
        <w:t>regarding</w:t>
      </w:r>
      <w:r w:rsidR="00FD56BF" w:rsidRPr="375AB802">
        <w:t xml:space="preserve"> where the</w:t>
      </w:r>
      <w:r w:rsidR="00D81C00" w:rsidRPr="375AB802">
        <w:t xml:space="preserve">y </w:t>
      </w:r>
      <w:r w:rsidR="00FD56BF" w:rsidRPr="375AB802">
        <w:t>ha</w:t>
      </w:r>
      <w:r w:rsidR="00D81C00" w:rsidRPr="375AB802">
        <w:t>ve</w:t>
      </w:r>
      <w:r w:rsidR="00FD56BF" w:rsidRPr="375AB802">
        <w:t xml:space="preserve"> been placed and </w:t>
      </w:r>
      <w:r w:rsidR="00A672C1" w:rsidRPr="375AB802">
        <w:t xml:space="preserve">to </w:t>
      </w:r>
      <w:r w:rsidR="00FD56BF" w:rsidRPr="375AB802">
        <w:t xml:space="preserve">engage with the personal advisor to ensure the </w:t>
      </w:r>
      <w:r w:rsidR="00553DAB" w:rsidRPr="375AB802">
        <w:t>P</w:t>
      </w:r>
      <w:r w:rsidR="00FD56BF" w:rsidRPr="375AB802">
        <w:t xml:space="preserve">athway </w:t>
      </w:r>
      <w:r w:rsidR="00553DAB" w:rsidRPr="375AB802">
        <w:t>P</w:t>
      </w:r>
      <w:r w:rsidR="00FD56BF" w:rsidRPr="375AB802">
        <w:t xml:space="preserve">lan and PHP are reflective of the wider needs of the </w:t>
      </w:r>
      <w:r w:rsidR="00D81C00" w:rsidRPr="375AB802">
        <w:t>young person</w:t>
      </w:r>
      <w:r w:rsidR="00FD56BF" w:rsidRPr="375AB802">
        <w:t>.</w:t>
      </w:r>
    </w:p>
    <w:p w14:paraId="10D937D4" w14:textId="3CDEA73D" w:rsidR="007726B7" w:rsidRPr="007726B7" w:rsidRDefault="003358A0" w:rsidP="00443594">
      <w:pPr>
        <w:pStyle w:val="BodyText"/>
        <w:rPr>
          <w:color w:val="7030A0"/>
        </w:rPr>
      </w:pPr>
      <w:r w:rsidRPr="375AB802">
        <w:t xml:space="preserve"> </w:t>
      </w:r>
      <w:r w:rsidR="00E60C66">
        <w:t xml:space="preserve">  </w:t>
      </w:r>
    </w:p>
    <w:p w14:paraId="3D027D52" w14:textId="77777777" w:rsidR="007726B7" w:rsidRPr="009E668A" w:rsidRDefault="005B2529" w:rsidP="00236F03">
      <w:pPr>
        <w:pStyle w:val="Heading1"/>
        <w:jc w:val="left"/>
      </w:pPr>
      <w:bookmarkStart w:id="34" w:name="_Toc161215635"/>
      <w:r w:rsidRPr="009E668A">
        <w:t>CARE LEAVERS FROM OUTSIDE OF S</w:t>
      </w:r>
      <w:r w:rsidR="005E64E2" w:rsidRPr="009E668A">
        <w:t>URREY</w:t>
      </w:r>
      <w:r w:rsidRPr="009E668A">
        <w:t xml:space="preserve"> BUT LIVING IN THE LOCAL AREA</w:t>
      </w:r>
      <w:bookmarkEnd w:id="34"/>
    </w:p>
    <w:p w14:paraId="146D3D00" w14:textId="7AA773D2" w:rsidR="007726B7" w:rsidRDefault="00D821BF" w:rsidP="00D821BF">
      <w:pPr>
        <w:pStyle w:val="BodyText"/>
      </w:pPr>
      <w:r>
        <w:t>15.1</w:t>
      </w:r>
      <w:r>
        <w:tab/>
      </w:r>
      <w:r w:rsidR="00FD56BF" w:rsidRPr="009E668A">
        <w:t xml:space="preserve">The Homelessness Reduction Act </w:t>
      </w:r>
      <w:r w:rsidR="001C66CC" w:rsidRPr="009E668A">
        <w:t xml:space="preserve">2017 </w:t>
      </w:r>
      <w:r w:rsidR="0042171B" w:rsidRPr="009E668A">
        <w:t>amend</w:t>
      </w:r>
      <w:r w:rsidR="006D67F3">
        <w:t>s</w:t>
      </w:r>
      <w:r w:rsidR="0042171B" w:rsidRPr="009E668A">
        <w:t xml:space="preserve"> the way local connection is assessed for </w:t>
      </w:r>
      <w:r w:rsidR="006D67F3">
        <w:t>C</w:t>
      </w:r>
      <w:r w:rsidR="0042171B" w:rsidRPr="009E668A">
        <w:t xml:space="preserve">are </w:t>
      </w:r>
      <w:r w:rsidR="006D67F3">
        <w:t>L</w:t>
      </w:r>
      <w:r w:rsidR="0042171B" w:rsidRPr="009E668A">
        <w:t>eavers who are homeless.  Care leavers now have a local connection with the children</w:t>
      </w:r>
      <w:r w:rsidR="006D67F3">
        <w:t>’s</w:t>
      </w:r>
      <w:r w:rsidR="0042171B" w:rsidRPr="009E668A">
        <w:t xml:space="preserve"> services authority that looked after them, and up to the age of 21 with a local authority area where they have lived for at least 2 years including sometime before their 16</w:t>
      </w:r>
      <w:r w:rsidR="0042171B" w:rsidRPr="009E668A">
        <w:rPr>
          <w:vertAlign w:val="superscript"/>
        </w:rPr>
        <w:t>th</w:t>
      </w:r>
      <w:r w:rsidR="0042171B" w:rsidRPr="009E668A">
        <w:t xml:space="preserve"> birthday.</w:t>
      </w:r>
    </w:p>
    <w:p w14:paraId="0F15CB6F" w14:textId="77777777" w:rsidR="006F6601" w:rsidRPr="009E668A" w:rsidRDefault="006F6601" w:rsidP="00D821BF">
      <w:pPr>
        <w:pStyle w:val="BodyText"/>
      </w:pPr>
    </w:p>
    <w:p w14:paraId="6CA2674D" w14:textId="603AF500" w:rsidR="007726B7" w:rsidRPr="006F6601" w:rsidRDefault="00D821BF" w:rsidP="00D821BF">
      <w:pPr>
        <w:pStyle w:val="BodyText"/>
        <w:rPr>
          <w:color w:val="7030A0"/>
        </w:rPr>
      </w:pPr>
      <w:r>
        <w:t>15.2</w:t>
      </w:r>
      <w:r>
        <w:tab/>
      </w:r>
      <w:r w:rsidR="00FD56BF" w:rsidRPr="009E668A">
        <w:t xml:space="preserve">If a Care Leaver approached one of the </w:t>
      </w:r>
      <w:r w:rsidR="00F61624" w:rsidRPr="009E668A">
        <w:t xml:space="preserve">Local Housing Authorities </w:t>
      </w:r>
      <w:r w:rsidR="00FD56BF" w:rsidRPr="009E668A">
        <w:t>or a Duty to refer is received, and they were not looked after by Surrey, the Housing Team will look to consider if they have a local connection to Surrey</w:t>
      </w:r>
      <w:r w:rsidR="000376FC" w:rsidRPr="009E668A">
        <w:t xml:space="preserve"> as defined by The Homelessness Reduction Act 2017</w:t>
      </w:r>
      <w:r w:rsidR="00FD56BF" w:rsidRPr="009E668A">
        <w:t xml:space="preserve">. If a </w:t>
      </w:r>
      <w:r w:rsidR="00F61624" w:rsidRPr="009E668A">
        <w:t>C</w:t>
      </w:r>
      <w:r w:rsidR="00FD56BF" w:rsidRPr="009E668A">
        <w:t xml:space="preserve">are </w:t>
      </w:r>
      <w:r w:rsidR="00F61624" w:rsidRPr="009E668A">
        <w:t>L</w:t>
      </w:r>
      <w:r w:rsidR="00FD56BF" w:rsidRPr="009E668A">
        <w:t>eaver has been resident in Surrey for longer than 2 years (with at least some of that time being before their 16</w:t>
      </w:r>
      <w:r w:rsidR="00FD56BF" w:rsidRPr="009E668A">
        <w:rPr>
          <w:vertAlign w:val="superscript"/>
        </w:rPr>
        <w:t>th</w:t>
      </w:r>
      <w:r w:rsidR="00FD56BF" w:rsidRPr="009E668A">
        <w:t xml:space="preserve"> birthday) the young person will be offered a prevention/relief duty following the usual processes.</w:t>
      </w:r>
      <w:r w:rsidR="003358A0" w:rsidRPr="009E668A">
        <w:t xml:space="preserve"> </w:t>
      </w:r>
    </w:p>
    <w:p w14:paraId="3369EE46" w14:textId="77777777" w:rsidR="006F6601" w:rsidRPr="009E668A" w:rsidRDefault="006F6601" w:rsidP="00D821BF">
      <w:pPr>
        <w:pStyle w:val="BodyText"/>
      </w:pPr>
    </w:p>
    <w:p w14:paraId="42B83C80" w14:textId="34EBDAB1" w:rsidR="007726B7" w:rsidRPr="009E668A" w:rsidRDefault="00D821BF" w:rsidP="00D821BF">
      <w:pPr>
        <w:pStyle w:val="BodyText"/>
        <w:rPr>
          <w:color w:val="7030A0"/>
        </w:rPr>
      </w:pPr>
      <w:r>
        <w:t>15.3</w:t>
      </w:r>
      <w:r>
        <w:tab/>
      </w:r>
      <w:r w:rsidR="00FD56BF" w:rsidRPr="009E668A">
        <w:t>If the Care Leaver is found to not have a local connection to Surrey, consideration on how to best support the</w:t>
      </w:r>
      <w:r w:rsidR="00F61624" w:rsidRPr="009E668A">
        <w:t>m</w:t>
      </w:r>
      <w:r w:rsidR="00FD56BF" w:rsidRPr="009E668A">
        <w:t xml:space="preserve"> will take place</w:t>
      </w:r>
      <w:r w:rsidR="00F15004" w:rsidRPr="00694D9F">
        <w:t>.</w:t>
      </w:r>
      <w:r w:rsidR="00A672C1" w:rsidRPr="00694D9F">
        <w:t xml:space="preserve"> </w:t>
      </w:r>
      <w:r w:rsidR="00184558" w:rsidRPr="00694D9F">
        <w:t>If the young person is actually homeless, they</w:t>
      </w:r>
      <w:r w:rsidR="00F15004" w:rsidRPr="00694D9F">
        <w:t xml:space="preserve"> will be referred under S198(A1) to the area where they do have a connection</w:t>
      </w:r>
      <w:r w:rsidR="00FD56BF" w:rsidRPr="00694D9F">
        <w:t>, alongside discussion</w:t>
      </w:r>
      <w:r w:rsidR="00F15004" w:rsidRPr="00694D9F">
        <w:t>s</w:t>
      </w:r>
      <w:r w:rsidR="00FD56BF" w:rsidRPr="00694D9F">
        <w:t xml:space="preserve"> with the </w:t>
      </w:r>
      <w:r w:rsidR="00F36084" w:rsidRPr="00694D9F">
        <w:t>Care Leaver</w:t>
      </w:r>
      <w:r w:rsidR="006D67F3" w:rsidRPr="00694D9F">
        <w:t>’</w:t>
      </w:r>
      <w:r w:rsidR="00F36084" w:rsidRPr="00694D9F">
        <w:t>s Service</w:t>
      </w:r>
      <w:r w:rsidR="00B14D48" w:rsidRPr="00694D9F">
        <w:t xml:space="preserve"> with responsibility for the Care Leaver</w:t>
      </w:r>
      <w:r w:rsidR="00FD56BF" w:rsidRPr="00694D9F">
        <w:t xml:space="preserve"> and relevant personal advis</w:t>
      </w:r>
      <w:r w:rsidR="00F61624" w:rsidRPr="00694D9F">
        <w:t>o</w:t>
      </w:r>
      <w:r w:rsidR="00FD56BF" w:rsidRPr="00694D9F">
        <w:t>r</w:t>
      </w:r>
      <w:r w:rsidR="00F36084" w:rsidRPr="00694D9F">
        <w:t xml:space="preserve"> where the young person consents for these discussions to take place</w:t>
      </w:r>
      <w:r w:rsidR="00FD56BF" w:rsidRPr="00694D9F">
        <w:t>.</w:t>
      </w:r>
      <w:r w:rsidR="00FD56BF" w:rsidRPr="009E668A">
        <w:t xml:space="preserve"> </w:t>
      </w:r>
      <w:r w:rsidR="00F15004" w:rsidRPr="009E668A">
        <w:t xml:space="preserve">The young person must also be provided details of the </w:t>
      </w:r>
      <w:hyperlink r:id="rId29">
        <w:r w:rsidR="00CB4980" w:rsidRPr="009E668A">
          <w:rPr>
            <w:rStyle w:val="Hyperlink"/>
            <w:sz w:val="22"/>
            <w:szCs w:val="22"/>
          </w:rPr>
          <w:t>Reconstruct advocacy service</w:t>
        </w:r>
      </w:hyperlink>
      <w:r w:rsidR="00F15004" w:rsidRPr="009E668A">
        <w:t>.</w:t>
      </w:r>
      <w:r w:rsidR="00FD56BF" w:rsidRPr="009E668A">
        <w:t xml:space="preserve"> </w:t>
      </w:r>
    </w:p>
    <w:p w14:paraId="1A9A6BDC" w14:textId="77777777" w:rsidR="00AE1661" w:rsidRPr="00F15004" w:rsidRDefault="00AE1661" w:rsidP="006F6601">
      <w:pPr>
        <w:pStyle w:val="ListParagraph"/>
        <w:spacing w:after="240"/>
        <w:jc w:val="both"/>
        <w:rPr>
          <w:rFonts w:ascii="Arial" w:hAnsi="Arial" w:cs="Arial"/>
          <w:color w:val="7030A0"/>
          <w:sz w:val="22"/>
          <w:szCs w:val="22"/>
        </w:rPr>
      </w:pPr>
    </w:p>
    <w:p w14:paraId="54CE13CF" w14:textId="77777777" w:rsidR="007726B7" w:rsidRPr="009E668A" w:rsidRDefault="005B2529" w:rsidP="00D31AE9">
      <w:pPr>
        <w:pStyle w:val="Heading1"/>
      </w:pPr>
      <w:bookmarkStart w:id="35" w:name="_Toc161215636"/>
      <w:r w:rsidRPr="009E668A">
        <w:t>DISPUTE RESOLUTION</w:t>
      </w:r>
      <w:bookmarkEnd w:id="35"/>
      <w:r w:rsidRPr="009E668A">
        <w:t xml:space="preserve"> </w:t>
      </w:r>
    </w:p>
    <w:p w14:paraId="4D7F53E4" w14:textId="100BDB09" w:rsidR="007726B7" w:rsidRPr="006F6601" w:rsidRDefault="00D821BF" w:rsidP="00D821BF">
      <w:pPr>
        <w:pStyle w:val="BodyText"/>
        <w:rPr>
          <w:color w:val="7030A0"/>
        </w:rPr>
      </w:pPr>
      <w:r>
        <w:rPr>
          <w:lang w:val="en-US"/>
        </w:rPr>
        <w:t>16.1</w:t>
      </w:r>
      <w:r>
        <w:rPr>
          <w:lang w:val="en-US"/>
        </w:rPr>
        <w:tab/>
      </w:r>
      <w:r w:rsidR="00033622" w:rsidRPr="375AB802">
        <w:rPr>
          <w:lang w:val="en-US"/>
        </w:rPr>
        <w:t xml:space="preserve">Before raising a concern about an apparent breach of duty the </w:t>
      </w:r>
      <w:r w:rsidR="00F61624" w:rsidRPr="375AB802">
        <w:rPr>
          <w:lang w:val="en-US"/>
        </w:rPr>
        <w:t>practitioner</w:t>
      </w:r>
      <w:r w:rsidR="00033622" w:rsidRPr="375AB802">
        <w:rPr>
          <w:lang w:val="en-US"/>
        </w:rPr>
        <w:t xml:space="preserve"> should first speak to the relevant professional from the partner agency, to ascertain the basis and reasons for the decision. </w:t>
      </w:r>
    </w:p>
    <w:p w14:paraId="5E14446F" w14:textId="77777777" w:rsidR="006F6601" w:rsidRPr="007726B7" w:rsidRDefault="006F6601" w:rsidP="00D821BF">
      <w:pPr>
        <w:pStyle w:val="BodyText"/>
      </w:pPr>
    </w:p>
    <w:p w14:paraId="722B9783" w14:textId="6252158D" w:rsidR="007726B7" w:rsidRPr="007726B7" w:rsidRDefault="00D821BF" w:rsidP="00D821BF">
      <w:pPr>
        <w:pStyle w:val="BodyText"/>
        <w:rPr>
          <w:color w:val="7030A0"/>
        </w:rPr>
      </w:pPr>
      <w:r>
        <w:rPr>
          <w:lang w:val="en-US"/>
        </w:rPr>
        <w:t>16.2</w:t>
      </w:r>
      <w:r>
        <w:rPr>
          <w:lang w:val="en-US"/>
        </w:rPr>
        <w:tab/>
      </w:r>
      <w:r w:rsidR="00DE23CA" w:rsidRPr="375AB802">
        <w:rPr>
          <w:lang w:val="en-US"/>
        </w:rPr>
        <w:t xml:space="preserve">If this does not rectify the concern, they should </w:t>
      </w:r>
      <w:r w:rsidR="00033622" w:rsidRPr="375AB802">
        <w:rPr>
          <w:lang w:val="en-US"/>
        </w:rPr>
        <w:t>discuss any queries</w:t>
      </w:r>
      <w:r w:rsidR="00DE23CA" w:rsidRPr="375AB802">
        <w:rPr>
          <w:lang w:val="en-US"/>
        </w:rPr>
        <w:t xml:space="preserve"> </w:t>
      </w:r>
      <w:r w:rsidR="00033622" w:rsidRPr="375AB802">
        <w:rPr>
          <w:lang w:val="en-US"/>
        </w:rPr>
        <w:t xml:space="preserve">or disputes with their own line manager. The manager should arrange for the case to be reviewed, by themselves or an appropriate colleague within </w:t>
      </w:r>
      <w:r w:rsidR="004564BE">
        <w:rPr>
          <w:b/>
          <w:bCs/>
          <w:lang w:val="en-US"/>
        </w:rPr>
        <w:t>5</w:t>
      </w:r>
      <w:r w:rsidR="00033622" w:rsidRPr="375AB802">
        <w:rPr>
          <w:b/>
          <w:bCs/>
          <w:lang w:val="en-US"/>
        </w:rPr>
        <w:t xml:space="preserve"> working days</w:t>
      </w:r>
      <w:r w:rsidR="00033622" w:rsidRPr="375AB802">
        <w:rPr>
          <w:lang w:val="en-US"/>
        </w:rPr>
        <w:t xml:space="preserve">. Part of the review should be to liaise with their counterpart to try and resolve the issue. If </w:t>
      </w:r>
      <w:r w:rsidR="00DE23CA" w:rsidRPr="375AB802">
        <w:rPr>
          <w:lang w:val="en-US"/>
        </w:rPr>
        <w:t>the line manager cannot recommend a course of action</w:t>
      </w:r>
      <w:r w:rsidR="00033622" w:rsidRPr="375AB802">
        <w:rPr>
          <w:lang w:val="en-US"/>
        </w:rPr>
        <w:t>, the case should be escalated to the service manager.</w:t>
      </w:r>
    </w:p>
    <w:p w14:paraId="0EE04C04" w14:textId="77777777" w:rsidR="006F6601" w:rsidRPr="006F6601" w:rsidRDefault="006F6601" w:rsidP="00D821BF">
      <w:pPr>
        <w:pStyle w:val="BodyText"/>
      </w:pPr>
    </w:p>
    <w:p w14:paraId="32300021" w14:textId="621F1DF0" w:rsidR="007726B7" w:rsidRPr="00AE1661" w:rsidRDefault="00D821BF" w:rsidP="00D821BF">
      <w:pPr>
        <w:pStyle w:val="BodyText"/>
        <w:rPr>
          <w:color w:val="7030A0"/>
        </w:rPr>
      </w:pPr>
      <w:r>
        <w:rPr>
          <w:lang w:val="en-US"/>
        </w:rPr>
        <w:t>16.3</w:t>
      </w:r>
      <w:r>
        <w:rPr>
          <w:lang w:val="en-US"/>
        </w:rPr>
        <w:tab/>
      </w:r>
      <w:r w:rsidR="00033622" w:rsidRPr="375AB802">
        <w:rPr>
          <w:lang w:val="en-US"/>
        </w:rPr>
        <w:t xml:space="preserve">A dispute should </w:t>
      </w:r>
      <w:r w:rsidR="00033622" w:rsidRPr="375AB802">
        <w:rPr>
          <w:b/>
          <w:bCs/>
          <w:u w:val="single"/>
          <w:lang w:val="en-US"/>
        </w:rPr>
        <w:t>not</w:t>
      </w:r>
      <w:r w:rsidR="00033622" w:rsidRPr="375AB802">
        <w:rPr>
          <w:lang w:val="en-US"/>
        </w:rPr>
        <w:t xml:space="preserve"> result in a </w:t>
      </w:r>
      <w:r w:rsidR="001C66CC" w:rsidRPr="375AB802">
        <w:rPr>
          <w:lang w:val="en-US"/>
        </w:rPr>
        <w:t>young person</w:t>
      </w:r>
      <w:r w:rsidR="00033622" w:rsidRPr="375AB802">
        <w:rPr>
          <w:lang w:val="en-US"/>
        </w:rPr>
        <w:t xml:space="preserve"> being left without accommodation or support to which they are entitled, or adversely impact their welfare.</w:t>
      </w:r>
    </w:p>
    <w:p w14:paraId="71D0AF30" w14:textId="77777777" w:rsidR="00AE1661" w:rsidRPr="007726B7" w:rsidRDefault="00AE1661" w:rsidP="00D821BF">
      <w:pPr>
        <w:pStyle w:val="BodyText"/>
      </w:pPr>
    </w:p>
    <w:p w14:paraId="7026B563" w14:textId="7B0FE572" w:rsidR="00AE1661" w:rsidRPr="00AE1661" w:rsidRDefault="00D821BF" w:rsidP="00D821BF">
      <w:pPr>
        <w:pStyle w:val="BodyText"/>
        <w:rPr>
          <w:color w:val="7030A0"/>
        </w:rPr>
      </w:pPr>
      <w:r>
        <w:rPr>
          <w:lang w:val="en-US"/>
        </w:rPr>
        <w:t>16.4</w:t>
      </w:r>
      <w:r>
        <w:rPr>
          <w:lang w:val="en-US"/>
        </w:rPr>
        <w:tab/>
      </w:r>
      <w:r w:rsidR="00033622" w:rsidRPr="375AB802">
        <w:rPr>
          <w:lang w:val="en-US"/>
        </w:rPr>
        <w:t xml:space="preserve">If an agreement cannot be reached, is proving problematic or remains unresolved (on an issue pertaining to delivery of or interpretation of an issue of policy or practice in connection with this </w:t>
      </w:r>
      <w:r w:rsidR="00CA58A4" w:rsidRPr="375AB802">
        <w:rPr>
          <w:lang w:val="en-US"/>
        </w:rPr>
        <w:t>P</w:t>
      </w:r>
      <w:r w:rsidR="00033622" w:rsidRPr="375AB802">
        <w:rPr>
          <w:lang w:val="en-US"/>
        </w:rPr>
        <w:t>rotocol), then the managers may refer the issue to the Assistant Director for</w:t>
      </w:r>
      <w:r w:rsidR="006D67F3">
        <w:rPr>
          <w:lang w:val="en-US"/>
        </w:rPr>
        <w:t xml:space="preserve"> Looked After Children and Care Leavers within</w:t>
      </w:r>
      <w:r w:rsidR="00033622" w:rsidRPr="375AB802">
        <w:rPr>
          <w:lang w:val="en-US"/>
        </w:rPr>
        <w:t xml:space="preserve"> Children’s Services and the Housing Needs Manager for the relevant </w:t>
      </w:r>
      <w:r w:rsidR="00CB5B71" w:rsidRPr="375AB802">
        <w:rPr>
          <w:lang w:val="en-US"/>
        </w:rPr>
        <w:t>D</w:t>
      </w:r>
      <w:r w:rsidR="00033622" w:rsidRPr="375AB802">
        <w:rPr>
          <w:lang w:val="en-US"/>
        </w:rPr>
        <w:t xml:space="preserve">istrict or </w:t>
      </w:r>
      <w:r w:rsidR="00CB5B71" w:rsidRPr="375AB802">
        <w:rPr>
          <w:lang w:val="en-US"/>
        </w:rPr>
        <w:t>B</w:t>
      </w:r>
      <w:r w:rsidR="00033622" w:rsidRPr="375AB802">
        <w:rPr>
          <w:lang w:val="en-US"/>
        </w:rPr>
        <w:t>orough housing department (“the relevant managers”).</w:t>
      </w:r>
      <w:r w:rsidR="00033622">
        <w:br/>
      </w:r>
    </w:p>
    <w:p w14:paraId="271625F6" w14:textId="6536D48B" w:rsidR="007726B7" w:rsidRPr="007726B7" w:rsidRDefault="00D821BF" w:rsidP="00D821BF">
      <w:pPr>
        <w:pStyle w:val="BodyText"/>
        <w:rPr>
          <w:color w:val="7030A0"/>
        </w:rPr>
      </w:pPr>
      <w:r>
        <w:rPr>
          <w:lang w:val="en-US"/>
        </w:rPr>
        <w:t>16.5</w:t>
      </w:r>
      <w:r>
        <w:rPr>
          <w:lang w:val="en-US"/>
        </w:rPr>
        <w:tab/>
      </w:r>
      <w:r w:rsidR="00033622" w:rsidRPr="375AB802">
        <w:rPr>
          <w:lang w:val="en-US"/>
        </w:rPr>
        <w:t>The Children’s Services Assistant Directors and Housing Needs Managers may delegate the reviewing responsibility for undertaking inquiries or making a decision (or both) to another member of staff</w:t>
      </w:r>
      <w:r w:rsidR="004A0E0D" w:rsidRPr="375AB802">
        <w:rPr>
          <w:lang w:val="en-US"/>
        </w:rPr>
        <w:t xml:space="preserve"> with sufficient authority to respond to the issue</w:t>
      </w:r>
      <w:r w:rsidR="00033622" w:rsidRPr="375AB802">
        <w:rPr>
          <w:lang w:val="en-US"/>
        </w:rPr>
        <w:t xml:space="preserve">. If they do so, they </w:t>
      </w:r>
      <w:r w:rsidR="00DE23CA" w:rsidRPr="375AB802">
        <w:rPr>
          <w:lang w:val="en-US"/>
        </w:rPr>
        <w:t xml:space="preserve">must </w:t>
      </w:r>
      <w:r w:rsidR="00033622" w:rsidRPr="375AB802">
        <w:rPr>
          <w:lang w:val="en-US"/>
        </w:rPr>
        <w:t>inform the person raising the concern.</w:t>
      </w:r>
    </w:p>
    <w:p w14:paraId="61C14CED" w14:textId="77777777" w:rsidR="006F6601" w:rsidRPr="006F6601" w:rsidRDefault="006F6601" w:rsidP="00D821BF">
      <w:pPr>
        <w:pStyle w:val="BodyText"/>
      </w:pPr>
    </w:p>
    <w:p w14:paraId="4CC52606" w14:textId="113A268C" w:rsidR="007726B7" w:rsidRPr="007726B7" w:rsidRDefault="00D821BF" w:rsidP="00D821BF">
      <w:pPr>
        <w:pStyle w:val="BodyText"/>
        <w:rPr>
          <w:color w:val="7030A0"/>
        </w:rPr>
      </w:pPr>
      <w:r>
        <w:rPr>
          <w:lang w:val="en-US"/>
        </w:rPr>
        <w:t>16.6</w:t>
      </w:r>
      <w:r>
        <w:rPr>
          <w:lang w:val="en-US"/>
        </w:rPr>
        <w:tab/>
      </w:r>
      <w:r w:rsidR="00033622" w:rsidRPr="375AB802">
        <w:rPr>
          <w:lang w:val="en-US"/>
        </w:rPr>
        <w:t xml:space="preserve">The relevant managers will discuss the </w:t>
      </w:r>
      <w:r w:rsidR="004A0E0D" w:rsidRPr="375AB802">
        <w:rPr>
          <w:lang w:val="en-US"/>
        </w:rPr>
        <w:t>presenting issues</w:t>
      </w:r>
      <w:r w:rsidR="00033622" w:rsidRPr="375AB802">
        <w:rPr>
          <w:lang w:val="en-US"/>
        </w:rPr>
        <w:t xml:space="preserve"> and seek to reach agreement on what action to </w:t>
      </w:r>
      <w:r w:rsidR="00DE23CA" w:rsidRPr="375AB802">
        <w:rPr>
          <w:lang w:val="en-US"/>
        </w:rPr>
        <w:t>take and</w:t>
      </w:r>
      <w:r w:rsidR="00033622" w:rsidRPr="375AB802">
        <w:rPr>
          <w:lang w:val="en-US"/>
        </w:rPr>
        <w:t xml:space="preserve"> communicate their decision within 21 days of receipt of the concern. </w:t>
      </w:r>
    </w:p>
    <w:p w14:paraId="576C9BB4" w14:textId="77777777" w:rsidR="006F6601" w:rsidRPr="006F6601" w:rsidRDefault="006F6601" w:rsidP="00D821BF">
      <w:pPr>
        <w:pStyle w:val="BodyText"/>
      </w:pPr>
    </w:p>
    <w:p w14:paraId="16E88A5A" w14:textId="043B93B3" w:rsidR="007726B7" w:rsidRPr="006F6601" w:rsidRDefault="00D821BF" w:rsidP="00D821BF">
      <w:pPr>
        <w:pStyle w:val="BodyText"/>
        <w:rPr>
          <w:color w:val="7030A0"/>
        </w:rPr>
      </w:pPr>
      <w:r>
        <w:rPr>
          <w:lang w:val="en-US"/>
        </w:rPr>
        <w:t>16.7</w:t>
      </w:r>
      <w:r>
        <w:rPr>
          <w:lang w:val="en-US"/>
        </w:rPr>
        <w:tab/>
      </w:r>
      <w:r w:rsidR="00033622" w:rsidRPr="375AB802">
        <w:rPr>
          <w:lang w:val="en-US"/>
        </w:rPr>
        <w:t xml:space="preserve">It is envisaged that a partner will register any concerns they have informally or by using the above mechanism. However, it may be legitimate to advise a young person of their legal rights and facilitate the obtaining of independent support or legal advice and representation. For example, if it appears that a partner agency may not be complying with their legal obligations and there is a consequent risk of </w:t>
      </w:r>
      <w:r w:rsidR="00DE23CA" w:rsidRPr="375AB802">
        <w:rPr>
          <w:lang w:val="en-US"/>
        </w:rPr>
        <w:t>home</w:t>
      </w:r>
      <w:r w:rsidR="00033622" w:rsidRPr="375AB802">
        <w:rPr>
          <w:lang w:val="en-US"/>
        </w:rPr>
        <w:t>lessness, or they might otherwise suffer harm or injustice.</w:t>
      </w:r>
      <w:r w:rsidR="000E3E49" w:rsidRPr="375AB802">
        <w:rPr>
          <w:lang w:val="en-US"/>
        </w:rPr>
        <w:t xml:space="preserve"> </w:t>
      </w:r>
    </w:p>
    <w:p w14:paraId="58CACC28" w14:textId="77777777" w:rsidR="006F6601" w:rsidRPr="007726B7" w:rsidRDefault="006F6601" w:rsidP="00D821BF">
      <w:pPr>
        <w:pStyle w:val="BodyText"/>
      </w:pPr>
    </w:p>
    <w:p w14:paraId="14078D9A" w14:textId="6477C69E" w:rsidR="007726B7" w:rsidRPr="006F6601" w:rsidRDefault="00D821BF" w:rsidP="00D821BF">
      <w:pPr>
        <w:pStyle w:val="BodyText"/>
        <w:rPr>
          <w:color w:val="7030A0"/>
        </w:rPr>
      </w:pPr>
      <w:r>
        <w:rPr>
          <w:lang w:val="en-US"/>
        </w:rPr>
        <w:t>16.8</w:t>
      </w:r>
      <w:r>
        <w:rPr>
          <w:lang w:val="en-US"/>
        </w:rPr>
        <w:tab/>
      </w:r>
      <w:r w:rsidR="00033622" w:rsidRPr="375AB802">
        <w:rPr>
          <w:lang w:val="en-US"/>
        </w:rPr>
        <w:t>Partners recognise that independent advice and advocacy is essential to ensure young persons’ wishes and feelings are listened to, and that their rights are respected.</w:t>
      </w:r>
      <w:r w:rsidR="000E3E49" w:rsidRPr="375AB802">
        <w:rPr>
          <w:lang w:val="en-US"/>
        </w:rPr>
        <w:t xml:space="preserve"> Surrey County Council and the Local Housing Authorities are committed to trying to offer the right support to young people from the outset.</w:t>
      </w:r>
    </w:p>
    <w:p w14:paraId="1A191A30" w14:textId="77777777" w:rsidR="006F6601" w:rsidRPr="007726B7" w:rsidRDefault="006F6601" w:rsidP="00D821BF">
      <w:pPr>
        <w:pStyle w:val="BodyText"/>
      </w:pPr>
    </w:p>
    <w:p w14:paraId="4A729DD5" w14:textId="214DF3F8" w:rsidR="007726B7" w:rsidRPr="006F6601" w:rsidRDefault="00D821BF" w:rsidP="00D821BF">
      <w:pPr>
        <w:pStyle w:val="BodyText"/>
        <w:rPr>
          <w:color w:val="7030A0"/>
        </w:rPr>
      </w:pPr>
      <w:r>
        <w:rPr>
          <w:lang w:val="en-US"/>
        </w:rPr>
        <w:t>16.9</w:t>
      </w:r>
      <w:r>
        <w:rPr>
          <w:lang w:val="en-US"/>
        </w:rPr>
        <w:tab/>
      </w:r>
      <w:r w:rsidR="00DE23CA" w:rsidRPr="375AB802">
        <w:rPr>
          <w:lang w:val="en-US"/>
        </w:rPr>
        <w:t xml:space="preserve">A record of queries, concerns and disputes will be kept so that it can be used to review this </w:t>
      </w:r>
      <w:r w:rsidR="00CA58A4" w:rsidRPr="375AB802">
        <w:rPr>
          <w:lang w:val="en-US"/>
        </w:rPr>
        <w:t>P</w:t>
      </w:r>
      <w:r w:rsidR="00DE23CA" w:rsidRPr="375AB802">
        <w:rPr>
          <w:lang w:val="en-US"/>
        </w:rPr>
        <w:t xml:space="preserve">rotocol. </w:t>
      </w:r>
    </w:p>
    <w:p w14:paraId="29BDEC6C" w14:textId="77777777" w:rsidR="006F6601" w:rsidRDefault="006F6601" w:rsidP="00D821BF">
      <w:pPr>
        <w:pStyle w:val="BodyText"/>
        <w:rPr>
          <w:color w:val="7030A0"/>
        </w:rPr>
      </w:pPr>
    </w:p>
    <w:p w14:paraId="70488908" w14:textId="77777777" w:rsidR="006F6601" w:rsidRDefault="006F6601" w:rsidP="00D821BF">
      <w:pPr>
        <w:pStyle w:val="BodyText"/>
      </w:pPr>
    </w:p>
    <w:p w14:paraId="7ABC477B" w14:textId="77777777" w:rsidR="007726B7" w:rsidRPr="009E668A" w:rsidRDefault="005B2529" w:rsidP="00D31AE9">
      <w:pPr>
        <w:pStyle w:val="Heading1"/>
      </w:pPr>
      <w:bookmarkStart w:id="36" w:name="_Toc161215637"/>
      <w:bookmarkStart w:id="37" w:name="_Hlk100566098"/>
      <w:r w:rsidRPr="009E668A">
        <w:t>INFORMATION SHARING</w:t>
      </w:r>
      <w:bookmarkEnd w:id="36"/>
    </w:p>
    <w:p w14:paraId="3CC1A1D1" w14:textId="4A1B8441" w:rsidR="007726B7" w:rsidRPr="006F6601" w:rsidRDefault="00D821BF" w:rsidP="00D821BF">
      <w:pPr>
        <w:pStyle w:val="BodyText"/>
        <w:rPr>
          <w:color w:val="7030A0"/>
        </w:rPr>
      </w:pPr>
      <w:r>
        <w:t>17.1</w:t>
      </w:r>
      <w:r>
        <w:tab/>
      </w:r>
      <w:r w:rsidR="000E3E49" w:rsidRPr="375AB802">
        <w:t>To</w:t>
      </w:r>
      <w:r w:rsidR="007069BE" w:rsidRPr="375AB802">
        <w:t xml:space="preserve"> deliver the best possible service for young people, it is important that information is shared between agencies within the </w:t>
      </w:r>
      <w:r w:rsidR="00CA58A4" w:rsidRPr="375AB802">
        <w:t>P</w:t>
      </w:r>
      <w:r w:rsidR="007069BE" w:rsidRPr="375AB802">
        <w:t>rotocol. Subsequently, the young person will be asked to sign an Information Sharing Agreement</w:t>
      </w:r>
      <w:r w:rsidR="00F61624" w:rsidRPr="375AB802">
        <w:t xml:space="preserve"> so tha</w:t>
      </w:r>
      <w:r w:rsidR="000E3E49" w:rsidRPr="375AB802">
        <w:t xml:space="preserve">t this can take place </w:t>
      </w:r>
      <w:r w:rsidR="007069BE" w:rsidRPr="375AB802">
        <w:t>need-to-know basis.</w:t>
      </w:r>
      <w:r w:rsidR="00134DBE" w:rsidRPr="375AB802">
        <w:t xml:space="preserve"> </w:t>
      </w:r>
    </w:p>
    <w:p w14:paraId="36DB74AF" w14:textId="77777777" w:rsidR="006F6601" w:rsidRPr="007726B7" w:rsidRDefault="006F6601" w:rsidP="00D821BF">
      <w:pPr>
        <w:pStyle w:val="BodyText"/>
      </w:pPr>
    </w:p>
    <w:p w14:paraId="2428A83D" w14:textId="53CC5248" w:rsidR="00134DBE" w:rsidRPr="00134DBE" w:rsidRDefault="00D821BF" w:rsidP="00D821BF">
      <w:pPr>
        <w:pStyle w:val="BodyText"/>
        <w:rPr>
          <w:color w:val="7030A0"/>
        </w:rPr>
      </w:pPr>
      <w:r>
        <w:t>17.2</w:t>
      </w:r>
      <w:r>
        <w:tab/>
      </w:r>
      <w:r w:rsidR="007069BE" w:rsidRPr="375AB802">
        <w:t xml:space="preserve">Whilst respecting each agency's confidentiality policy, it must be understood that it is in the young person's best interest for all agencies to share information that will reduce the possibility of problems occurring, allowing for intervention at the earliest possible stage and enabling agencies to respond appropriately to the young person's needs. </w:t>
      </w:r>
      <w:r w:rsidR="00134DBE" w:rsidRPr="375AB802">
        <w:t>As part of this, at the start of any tenancy The Local Housing Authority and the Care Leavers service will agree with their roles and responsibilities regarding the tenancy to ensure that there is clarity for the young person.</w:t>
      </w:r>
    </w:p>
    <w:p w14:paraId="7A6D2052" w14:textId="77777777" w:rsidR="006F6601" w:rsidRDefault="006F6601" w:rsidP="00D821BF">
      <w:pPr>
        <w:pStyle w:val="BodyText"/>
      </w:pPr>
    </w:p>
    <w:p w14:paraId="48834761" w14:textId="0DC0B9DC" w:rsidR="008858F7" w:rsidRDefault="00D821BF" w:rsidP="00D821BF">
      <w:pPr>
        <w:pStyle w:val="BodyText"/>
      </w:pPr>
      <w:r>
        <w:lastRenderedPageBreak/>
        <w:t>17.3</w:t>
      </w:r>
      <w:r>
        <w:tab/>
      </w:r>
      <w:r w:rsidR="00134DBE" w:rsidRPr="375AB802">
        <w:t>Y</w:t>
      </w:r>
      <w:r w:rsidR="007069BE" w:rsidRPr="375AB802">
        <w:t xml:space="preserve">oung people should be made aware of the </w:t>
      </w:r>
      <w:hyperlink r:id="rId30">
        <w:r w:rsidR="007069BE" w:rsidRPr="375AB802">
          <w:rPr>
            <w:rStyle w:val="Hyperlink"/>
            <w:sz w:val="22"/>
            <w:szCs w:val="22"/>
          </w:rPr>
          <w:t>Children, Families and Lifelong Learning directorate privacy policy</w:t>
        </w:r>
      </w:hyperlink>
      <w:r w:rsidR="007069BE" w:rsidRPr="375AB802">
        <w:t xml:space="preserve"> and should also be aware that they can withdraw the consent to share their information at any time.</w:t>
      </w:r>
      <w:bookmarkEnd w:id="37"/>
    </w:p>
    <w:p w14:paraId="461EB4A8" w14:textId="77777777" w:rsidR="006F6601" w:rsidRPr="00EC627A" w:rsidRDefault="006F6601" w:rsidP="00D821BF">
      <w:pPr>
        <w:pStyle w:val="BodyText"/>
      </w:pPr>
    </w:p>
    <w:p w14:paraId="0226C25B" w14:textId="77777777" w:rsidR="004564BE" w:rsidRPr="00587A71" w:rsidRDefault="004564BE" w:rsidP="00D31AE9">
      <w:pPr>
        <w:pStyle w:val="Heading1"/>
        <w:rPr>
          <w:color w:val="ED7D31" w:themeColor="accent2"/>
        </w:rPr>
      </w:pPr>
      <w:bookmarkStart w:id="38" w:name="_Toc161215638"/>
      <w:r w:rsidRPr="00587A71">
        <w:t>Review of the Protocol</w:t>
      </w:r>
      <w:bookmarkEnd w:id="38"/>
    </w:p>
    <w:p w14:paraId="465A400B" w14:textId="50750726" w:rsidR="00587A71" w:rsidRPr="007726B7" w:rsidRDefault="00D821BF" w:rsidP="00D821BF">
      <w:pPr>
        <w:pStyle w:val="BodyText"/>
        <w:rPr>
          <w:color w:val="7030A0"/>
        </w:rPr>
      </w:pPr>
      <w:r>
        <w:t>18.1</w:t>
      </w:r>
      <w:r>
        <w:tab/>
      </w:r>
      <w:r w:rsidR="00587A71">
        <w:t xml:space="preserve">The protocol and this document will be reviewed annually, the next review date will be </w:t>
      </w:r>
      <w:r w:rsidR="004928B4">
        <w:t>May</w:t>
      </w:r>
      <w:r w:rsidR="00587A71">
        <w:t xml:space="preserve"> 2024.</w:t>
      </w:r>
      <w:r w:rsidR="00587A71" w:rsidRPr="375AB802">
        <w:t xml:space="preserve"> </w:t>
      </w:r>
    </w:p>
    <w:p w14:paraId="33308CCC" w14:textId="77777777" w:rsidR="004564BE" w:rsidRPr="00C42AAF" w:rsidRDefault="004564BE" w:rsidP="004432C6">
      <w:pPr>
        <w:pStyle w:val="BodyText"/>
      </w:pPr>
    </w:p>
    <w:p w14:paraId="66894FAA" w14:textId="77777777" w:rsidR="006F6601" w:rsidRDefault="006F6601">
      <w:pPr>
        <w:spacing w:line="259" w:lineRule="auto"/>
        <w:rPr>
          <w:rFonts w:ascii="Arial" w:hAnsi="Arial" w:cs="Arial"/>
          <w:b/>
          <w:sz w:val="36"/>
          <w:szCs w:val="36"/>
        </w:rPr>
      </w:pPr>
      <w:r>
        <w:br w:type="page"/>
      </w:r>
    </w:p>
    <w:p w14:paraId="3AFC2648" w14:textId="2166243F" w:rsidR="00C42AAF" w:rsidRPr="00D31AE9" w:rsidRDefault="00C42AAF" w:rsidP="0052154F">
      <w:pPr>
        <w:pStyle w:val="Heading1"/>
        <w:jc w:val="left"/>
      </w:pPr>
      <w:bookmarkStart w:id="39" w:name="appa"/>
      <w:bookmarkStart w:id="40" w:name="_Toc161215639"/>
      <w:bookmarkEnd w:id="39"/>
      <w:r w:rsidRPr="00D31AE9">
        <w:lastRenderedPageBreak/>
        <w:t>Appendi</w:t>
      </w:r>
      <w:r w:rsidR="00CF097C" w:rsidRPr="00D31AE9">
        <w:t>x</w:t>
      </w:r>
      <w:r w:rsidR="009E668A" w:rsidRPr="00D31AE9">
        <w:t xml:space="preserve"> </w:t>
      </w:r>
      <w:r w:rsidRPr="00D31AE9">
        <w:t>A</w:t>
      </w:r>
      <w:r w:rsidR="009E668A" w:rsidRPr="00D31AE9">
        <w:t xml:space="preserve"> - </w:t>
      </w:r>
      <w:r w:rsidRPr="00D31AE9">
        <w:t>Local Housing Authority Housing Team contact details</w:t>
      </w:r>
      <w:bookmarkEnd w:id="40"/>
    </w:p>
    <w:p w14:paraId="765569E6" w14:textId="77777777" w:rsidR="00C42AAF" w:rsidRPr="00212B06" w:rsidRDefault="00C42AAF" w:rsidP="00212B06">
      <w:pPr>
        <w:pStyle w:val="BodyText"/>
      </w:pPr>
      <w:r>
        <w:tab/>
      </w:r>
      <w:r w:rsidRPr="00212B06">
        <w:t xml:space="preserve">Elmbridge Borough Council </w:t>
      </w:r>
    </w:p>
    <w:p w14:paraId="45CCA347" w14:textId="77777777" w:rsidR="00C42AAF" w:rsidRPr="00FA50A7" w:rsidRDefault="00C42AAF" w:rsidP="00212B06">
      <w:pPr>
        <w:pStyle w:val="BodyText"/>
      </w:pPr>
      <w:r w:rsidRPr="00FA50A7">
        <w:t>Tel:</w:t>
      </w:r>
      <w:r w:rsidRPr="00FA50A7">
        <w:tab/>
        <w:t>01372 474 590</w:t>
      </w:r>
    </w:p>
    <w:p w14:paraId="56A0A50C" w14:textId="77777777" w:rsidR="00C42AAF" w:rsidRDefault="00C42AAF" w:rsidP="00212B06">
      <w:pPr>
        <w:pStyle w:val="BodyText"/>
        <w:rPr>
          <w:color w:val="0070C0"/>
        </w:rPr>
      </w:pPr>
      <w:r w:rsidRPr="00FA50A7">
        <w:t>Email:</w:t>
      </w:r>
      <w:r w:rsidRPr="00FA50A7">
        <w:tab/>
      </w:r>
      <w:hyperlink r:id="rId31" w:history="1">
        <w:r w:rsidRPr="00E5129B">
          <w:rPr>
            <w:rStyle w:val="Hyperlink"/>
            <w:color w:val="0070C0"/>
          </w:rPr>
          <w:t>housingoptions@elmbridge.gov.uk</w:t>
        </w:r>
      </w:hyperlink>
    </w:p>
    <w:p w14:paraId="6BE8976C" w14:textId="77777777" w:rsidR="00C42AAF" w:rsidRDefault="00C42AAF" w:rsidP="00212B06">
      <w:pPr>
        <w:pStyle w:val="BodyText"/>
      </w:pPr>
      <w:r w:rsidRPr="00E5129B">
        <w:t>Web:</w:t>
      </w:r>
      <w:r w:rsidRPr="00E5129B">
        <w:tab/>
      </w:r>
      <w:hyperlink r:id="rId32" w:history="1">
        <w:r w:rsidRPr="00221D47">
          <w:rPr>
            <w:rStyle w:val="Hyperlink"/>
          </w:rPr>
          <w:t>http://www.elmbridge.gov.uk/</w:t>
        </w:r>
      </w:hyperlink>
      <w:r>
        <w:t xml:space="preserve"> </w:t>
      </w:r>
    </w:p>
    <w:p w14:paraId="5505F0CF" w14:textId="77777777" w:rsidR="00C42AAF" w:rsidRPr="00FA50A7" w:rsidRDefault="00C42AAF" w:rsidP="00212B06">
      <w:pPr>
        <w:pStyle w:val="BodyText"/>
      </w:pPr>
    </w:p>
    <w:p w14:paraId="5FF428A9" w14:textId="77777777" w:rsidR="00C42AAF" w:rsidRPr="00212B06" w:rsidRDefault="00C42AAF" w:rsidP="00212B06">
      <w:pPr>
        <w:pStyle w:val="BodyText"/>
      </w:pPr>
      <w:r w:rsidRPr="006F6601">
        <w:tab/>
      </w:r>
      <w:r w:rsidRPr="00212B06">
        <w:t>Epsom and Ewell Borough Council</w:t>
      </w:r>
    </w:p>
    <w:p w14:paraId="34C8D814" w14:textId="77777777" w:rsidR="00C42AAF" w:rsidRPr="00FA50A7" w:rsidRDefault="00C42AAF" w:rsidP="00212B06">
      <w:pPr>
        <w:pStyle w:val="BodyText"/>
      </w:pPr>
      <w:r w:rsidRPr="00FA50A7">
        <w:t>Tel:</w:t>
      </w:r>
      <w:r w:rsidRPr="00FA50A7">
        <w:tab/>
        <w:t>01372 732000</w:t>
      </w:r>
    </w:p>
    <w:p w14:paraId="18163456" w14:textId="77777777" w:rsidR="00C42AAF" w:rsidRDefault="00C42AAF" w:rsidP="00212B06">
      <w:pPr>
        <w:pStyle w:val="BodyText"/>
      </w:pPr>
      <w:r w:rsidRPr="00FA50A7">
        <w:t>Email:</w:t>
      </w:r>
      <w:r w:rsidRPr="00FA50A7">
        <w:tab/>
      </w:r>
      <w:hyperlink r:id="rId33" w:history="1">
        <w:r w:rsidRPr="00221D47">
          <w:rPr>
            <w:rStyle w:val="Hyperlink"/>
          </w:rPr>
          <w:t>housing@epsom-ewell.gov.uk</w:t>
        </w:r>
      </w:hyperlink>
      <w:r>
        <w:t xml:space="preserve"> </w:t>
      </w:r>
      <w:r w:rsidRPr="00FA50A7">
        <w:t xml:space="preserve"> </w:t>
      </w:r>
    </w:p>
    <w:p w14:paraId="26E27C25" w14:textId="77777777" w:rsidR="00C42AAF" w:rsidRPr="00FA50A7" w:rsidRDefault="00C42AAF" w:rsidP="00212B06">
      <w:pPr>
        <w:pStyle w:val="BodyText"/>
      </w:pPr>
      <w:r w:rsidRPr="00761A8F">
        <w:t>Web:</w:t>
      </w:r>
      <w:r w:rsidRPr="00761A8F">
        <w:tab/>
      </w:r>
      <w:hyperlink r:id="rId34" w:history="1">
        <w:r w:rsidRPr="00221D47">
          <w:rPr>
            <w:rStyle w:val="Hyperlink"/>
          </w:rPr>
          <w:t>http://www.epsom-ewell.gov.uk</w:t>
        </w:r>
      </w:hyperlink>
      <w:r>
        <w:t xml:space="preserve"> </w:t>
      </w:r>
      <w:r w:rsidRPr="00761A8F">
        <w:t xml:space="preserve"> </w:t>
      </w:r>
    </w:p>
    <w:p w14:paraId="59C1540F" w14:textId="77777777" w:rsidR="00C42AAF" w:rsidRPr="00FA50A7" w:rsidRDefault="00C42AAF" w:rsidP="00212B06">
      <w:pPr>
        <w:pStyle w:val="BodyText"/>
      </w:pPr>
    </w:p>
    <w:p w14:paraId="68C29B43" w14:textId="77777777" w:rsidR="00C42AAF" w:rsidRPr="00212B06" w:rsidRDefault="00C42AAF" w:rsidP="00212B06">
      <w:pPr>
        <w:pStyle w:val="BodyText"/>
      </w:pPr>
      <w:r w:rsidRPr="006F6601">
        <w:tab/>
      </w:r>
      <w:r w:rsidRPr="00212B06">
        <w:t>Guildford Borough Council</w:t>
      </w:r>
    </w:p>
    <w:p w14:paraId="0CCB550D" w14:textId="77777777" w:rsidR="00C42AAF" w:rsidRPr="00FA50A7" w:rsidRDefault="00C42AAF" w:rsidP="00212B06">
      <w:pPr>
        <w:pStyle w:val="BodyText"/>
      </w:pPr>
      <w:r w:rsidRPr="00FA50A7">
        <w:t>Tel:</w:t>
      </w:r>
      <w:r w:rsidRPr="00FA50A7">
        <w:tab/>
        <w:t>01483 505 050</w:t>
      </w:r>
      <w:r>
        <w:t xml:space="preserve"> </w:t>
      </w:r>
    </w:p>
    <w:p w14:paraId="6F8A82ED" w14:textId="77777777" w:rsidR="00C42AAF" w:rsidRDefault="00C42AAF" w:rsidP="00212B06">
      <w:pPr>
        <w:pStyle w:val="BodyText"/>
      </w:pPr>
      <w:r w:rsidRPr="00FA50A7">
        <w:t>Email:</w:t>
      </w:r>
      <w:r w:rsidRPr="00FA50A7">
        <w:tab/>
      </w:r>
      <w:hyperlink r:id="rId35" w:history="1">
        <w:r w:rsidRPr="0093712D">
          <w:rPr>
            <w:rStyle w:val="Hyperlink"/>
            <w:lang w:val="en-US"/>
          </w:rPr>
          <w:t>housingadvice@guildford.gov.uk</w:t>
        </w:r>
      </w:hyperlink>
      <w:r w:rsidRPr="00FA50A7">
        <w:t xml:space="preserve"> </w:t>
      </w:r>
    </w:p>
    <w:p w14:paraId="2FCDA892" w14:textId="77777777" w:rsidR="00C42AAF" w:rsidRPr="00FA50A7" w:rsidRDefault="00C42AAF" w:rsidP="00212B06">
      <w:pPr>
        <w:pStyle w:val="BodyText"/>
      </w:pPr>
      <w:r w:rsidRPr="00761A8F">
        <w:t>Web:</w:t>
      </w:r>
      <w:r w:rsidRPr="00761A8F">
        <w:tab/>
      </w:r>
      <w:hyperlink r:id="rId36" w:history="1">
        <w:r w:rsidRPr="00221D47">
          <w:rPr>
            <w:rStyle w:val="Hyperlink"/>
          </w:rPr>
          <w:t>https://www.guildford.gov.uk</w:t>
        </w:r>
      </w:hyperlink>
      <w:r>
        <w:t xml:space="preserve"> </w:t>
      </w:r>
    </w:p>
    <w:p w14:paraId="7FC8C738" w14:textId="77777777" w:rsidR="00C42AAF" w:rsidRPr="0093712D" w:rsidRDefault="00C42AAF" w:rsidP="00212B06">
      <w:pPr>
        <w:pStyle w:val="BodyText"/>
      </w:pPr>
    </w:p>
    <w:p w14:paraId="548FBBE9" w14:textId="77777777" w:rsidR="00C42AAF" w:rsidRPr="00212B06" w:rsidRDefault="00C42AAF" w:rsidP="00212B06">
      <w:pPr>
        <w:pStyle w:val="BodyText"/>
      </w:pPr>
      <w:r w:rsidRPr="0093712D">
        <w:tab/>
      </w:r>
      <w:r w:rsidRPr="00212B06">
        <w:t>Mole Valley District Council</w:t>
      </w:r>
    </w:p>
    <w:p w14:paraId="2928AA32" w14:textId="77777777" w:rsidR="00C42AAF" w:rsidRPr="00FA50A7" w:rsidRDefault="00C42AAF" w:rsidP="00212B06">
      <w:pPr>
        <w:pStyle w:val="BodyText"/>
      </w:pPr>
      <w:r w:rsidRPr="00FA50A7">
        <w:t>Tel:</w:t>
      </w:r>
      <w:r w:rsidRPr="00FA50A7">
        <w:tab/>
        <w:t>01306 885 001</w:t>
      </w:r>
    </w:p>
    <w:p w14:paraId="1815FDC2" w14:textId="77777777" w:rsidR="00C42AAF" w:rsidRDefault="00C42AAF" w:rsidP="00212B06">
      <w:pPr>
        <w:pStyle w:val="BodyText"/>
        <w:rPr>
          <w:rStyle w:val="Hyperlink"/>
          <w:lang w:val="en-US"/>
        </w:rPr>
      </w:pPr>
      <w:r w:rsidRPr="00FA50A7">
        <w:t>Email:</w:t>
      </w:r>
      <w:r w:rsidRPr="00FA50A7">
        <w:tab/>
      </w:r>
      <w:hyperlink r:id="rId37" w:history="1">
        <w:r w:rsidRPr="0093712D">
          <w:rPr>
            <w:rStyle w:val="Hyperlink"/>
            <w:lang w:val="en-US"/>
          </w:rPr>
          <w:t>housing@molevalley.gov.uk</w:t>
        </w:r>
      </w:hyperlink>
    </w:p>
    <w:p w14:paraId="1EB4BACB" w14:textId="77777777" w:rsidR="00C42AAF" w:rsidRPr="00FA50A7" w:rsidRDefault="00C42AAF" w:rsidP="00212B06">
      <w:pPr>
        <w:pStyle w:val="BodyText"/>
      </w:pPr>
      <w:r w:rsidRPr="00761A8F">
        <w:t>Web:</w:t>
      </w:r>
      <w:r w:rsidRPr="00761A8F">
        <w:tab/>
      </w:r>
      <w:hyperlink r:id="rId38" w:history="1">
        <w:r w:rsidRPr="00B92411">
          <w:rPr>
            <w:rStyle w:val="Hyperlink"/>
            <w:bdr w:val="none" w:sz="0" w:space="0" w:color="auto" w:frame="1"/>
          </w:rPr>
          <w:t>www.molevalley-homechoice.org.uk</w:t>
        </w:r>
      </w:hyperlink>
      <w:r>
        <w:rPr>
          <w:rStyle w:val="normaltextrun"/>
          <w:color w:val="D13438"/>
          <w:bdr w:val="none" w:sz="0" w:space="0" w:color="auto" w:frame="1"/>
        </w:rPr>
        <w:t xml:space="preserve"> </w:t>
      </w:r>
    </w:p>
    <w:p w14:paraId="166EC3E2" w14:textId="77777777" w:rsidR="00C42AAF" w:rsidRPr="00FA50A7" w:rsidRDefault="00C42AAF" w:rsidP="00212B06">
      <w:pPr>
        <w:pStyle w:val="BodyText"/>
      </w:pPr>
    </w:p>
    <w:p w14:paraId="325D692E" w14:textId="77777777" w:rsidR="00C42AAF" w:rsidRPr="00212B06" w:rsidRDefault="00C42AAF" w:rsidP="00212B06">
      <w:pPr>
        <w:pStyle w:val="BodyText"/>
      </w:pPr>
      <w:r w:rsidRPr="006F6601">
        <w:tab/>
      </w:r>
      <w:r w:rsidRPr="00212B06">
        <w:t>Reigate and Banstead Borough Council</w:t>
      </w:r>
    </w:p>
    <w:p w14:paraId="4498C667" w14:textId="77777777" w:rsidR="00C42AAF" w:rsidRPr="00FA50A7" w:rsidRDefault="00C42AAF" w:rsidP="00212B06">
      <w:pPr>
        <w:pStyle w:val="BodyText"/>
      </w:pPr>
      <w:r w:rsidRPr="00FA50A7">
        <w:t>Tel:</w:t>
      </w:r>
      <w:r w:rsidRPr="00FA50A7">
        <w:tab/>
        <w:t>01737 276790</w:t>
      </w:r>
    </w:p>
    <w:p w14:paraId="34003C34" w14:textId="77777777" w:rsidR="00C42AAF" w:rsidRDefault="00C42AAF" w:rsidP="00212B06">
      <w:pPr>
        <w:pStyle w:val="BodyText"/>
      </w:pPr>
      <w:r w:rsidRPr="00FA50A7">
        <w:t>Email:</w:t>
      </w:r>
      <w:r w:rsidRPr="00FA50A7">
        <w:tab/>
      </w:r>
      <w:hyperlink r:id="rId39" w:history="1">
        <w:r w:rsidRPr="00221D47">
          <w:rPr>
            <w:rStyle w:val="Hyperlink"/>
          </w:rPr>
          <w:t>housing.advice@reigate-banstead.gov.uk</w:t>
        </w:r>
      </w:hyperlink>
      <w:r>
        <w:t xml:space="preserve"> </w:t>
      </w:r>
    </w:p>
    <w:p w14:paraId="0812681E" w14:textId="77777777" w:rsidR="00C42AAF" w:rsidRPr="00FA50A7" w:rsidRDefault="00C42AAF" w:rsidP="00212B06">
      <w:pPr>
        <w:pStyle w:val="BodyText"/>
      </w:pPr>
      <w:r w:rsidRPr="00761A8F">
        <w:t>Web:</w:t>
      </w:r>
      <w:r w:rsidRPr="00761A8F">
        <w:tab/>
      </w:r>
      <w:hyperlink r:id="rId40" w:history="1">
        <w:r w:rsidRPr="00221D47">
          <w:rPr>
            <w:rStyle w:val="Hyperlink"/>
          </w:rPr>
          <w:t>https://www.reigate-banstead.gov.uk</w:t>
        </w:r>
      </w:hyperlink>
      <w:r>
        <w:t xml:space="preserve"> </w:t>
      </w:r>
    </w:p>
    <w:p w14:paraId="4530F67A" w14:textId="77777777" w:rsidR="00C42AAF" w:rsidRPr="00FA50A7" w:rsidRDefault="00C42AAF" w:rsidP="00212B06">
      <w:pPr>
        <w:pStyle w:val="BodyText"/>
      </w:pPr>
    </w:p>
    <w:p w14:paraId="026C8D47" w14:textId="77777777" w:rsidR="00C42AAF" w:rsidRPr="00212B06" w:rsidRDefault="00C42AAF" w:rsidP="00212B06">
      <w:pPr>
        <w:pStyle w:val="BodyText"/>
      </w:pPr>
      <w:r w:rsidRPr="00FA50A7">
        <w:tab/>
      </w:r>
      <w:r w:rsidRPr="00212B06">
        <w:t>Runnymede Borough Council</w:t>
      </w:r>
    </w:p>
    <w:p w14:paraId="19747FF0" w14:textId="77777777" w:rsidR="00C42AAF" w:rsidRPr="00FA50A7" w:rsidRDefault="00C42AAF" w:rsidP="00212B06">
      <w:pPr>
        <w:pStyle w:val="BodyText"/>
      </w:pPr>
      <w:r w:rsidRPr="00FA50A7">
        <w:t>Tel:</w:t>
      </w:r>
      <w:r w:rsidRPr="00FA50A7">
        <w:tab/>
        <w:t>01932 838 383</w:t>
      </w:r>
    </w:p>
    <w:p w14:paraId="255CD4F0" w14:textId="77777777" w:rsidR="00C42AAF" w:rsidRDefault="00C42AAF" w:rsidP="00212B06">
      <w:pPr>
        <w:pStyle w:val="BodyText"/>
        <w:rPr>
          <w:color w:val="0070C0"/>
        </w:rPr>
      </w:pPr>
      <w:r w:rsidRPr="00FA50A7">
        <w:t>Email:</w:t>
      </w:r>
      <w:r w:rsidRPr="00FA50A7">
        <w:tab/>
      </w:r>
      <w:hyperlink r:id="rId41" w:tgtFrame="_blank" w:history="1">
        <w:r w:rsidRPr="00E5129B">
          <w:rPr>
            <w:rStyle w:val="Hyperlink"/>
            <w:color w:val="0070C0"/>
            <w:bdr w:val="none" w:sz="0" w:space="0" w:color="auto" w:frame="1"/>
            <w:shd w:val="clear" w:color="auto" w:fill="FFFFFF"/>
          </w:rPr>
          <w:t>housingsolutions@runnymede.gov.uk</w:t>
        </w:r>
      </w:hyperlink>
      <w:r w:rsidRPr="00E5129B">
        <w:rPr>
          <w:color w:val="0070C0"/>
        </w:rPr>
        <w:t xml:space="preserve">  </w:t>
      </w:r>
    </w:p>
    <w:p w14:paraId="7561AEE3" w14:textId="77777777" w:rsidR="00C42AAF" w:rsidRPr="00761A8F" w:rsidRDefault="00C42AAF" w:rsidP="00212B06">
      <w:pPr>
        <w:pStyle w:val="BodyText"/>
      </w:pPr>
      <w:r w:rsidRPr="00761A8F">
        <w:t>Web:</w:t>
      </w:r>
      <w:r w:rsidRPr="00761A8F">
        <w:tab/>
      </w:r>
      <w:hyperlink r:id="rId42" w:history="1">
        <w:r w:rsidRPr="00221D47">
          <w:rPr>
            <w:rStyle w:val="Hyperlink"/>
          </w:rPr>
          <w:t>https://www.runnymede.gov.uk</w:t>
        </w:r>
      </w:hyperlink>
      <w:r>
        <w:t xml:space="preserve"> </w:t>
      </w:r>
      <w:r w:rsidRPr="00761A8F">
        <w:t xml:space="preserve"> </w:t>
      </w:r>
    </w:p>
    <w:p w14:paraId="0B23701A" w14:textId="77777777" w:rsidR="00C42AAF" w:rsidRPr="00FA50A7" w:rsidRDefault="00C42AAF" w:rsidP="00212B06">
      <w:pPr>
        <w:pStyle w:val="BodyText"/>
      </w:pPr>
    </w:p>
    <w:p w14:paraId="69904566" w14:textId="77777777" w:rsidR="00C42AAF" w:rsidRPr="00212B06" w:rsidRDefault="00C42AAF" w:rsidP="00212B06">
      <w:pPr>
        <w:pStyle w:val="BodyText"/>
      </w:pPr>
      <w:r w:rsidRPr="00FA50A7">
        <w:tab/>
      </w:r>
      <w:r w:rsidRPr="00212B06">
        <w:t>Spelthorne Borough Council</w:t>
      </w:r>
    </w:p>
    <w:p w14:paraId="5EC33D7C" w14:textId="77777777" w:rsidR="00C42AAF" w:rsidRPr="00FA50A7" w:rsidRDefault="00C42AAF" w:rsidP="00212B06">
      <w:pPr>
        <w:pStyle w:val="BodyText"/>
      </w:pPr>
      <w:r w:rsidRPr="00FA50A7">
        <w:t>Tel:</w:t>
      </w:r>
      <w:r w:rsidRPr="00FA50A7">
        <w:tab/>
        <w:t>01784 446 380</w:t>
      </w:r>
    </w:p>
    <w:p w14:paraId="031A9950" w14:textId="77777777" w:rsidR="00C42AAF" w:rsidRDefault="00C42AAF" w:rsidP="00212B06">
      <w:pPr>
        <w:pStyle w:val="BodyText"/>
      </w:pPr>
      <w:r w:rsidRPr="00FA50A7">
        <w:t>Email:</w:t>
      </w:r>
      <w:r w:rsidRPr="00FA50A7">
        <w:tab/>
      </w:r>
      <w:hyperlink r:id="rId43" w:history="1">
        <w:r w:rsidRPr="00E5129B">
          <w:rPr>
            <w:rStyle w:val="Hyperlink"/>
            <w:color w:val="0060AA"/>
            <w:bdr w:val="none" w:sz="0" w:space="0" w:color="auto" w:frame="1"/>
          </w:rPr>
          <w:t>HousingAdvice@spelthorne.gov.uk</w:t>
        </w:r>
      </w:hyperlink>
    </w:p>
    <w:p w14:paraId="2E784EAE" w14:textId="77777777" w:rsidR="00C42AAF" w:rsidRPr="00FA50A7" w:rsidRDefault="00C42AAF" w:rsidP="00212B06">
      <w:pPr>
        <w:pStyle w:val="BodyText"/>
      </w:pPr>
      <w:r w:rsidRPr="00761A8F">
        <w:t>Web:</w:t>
      </w:r>
      <w:r w:rsidRPr="00761A8F">
        <w:tab/>
      </w:r>
      <w:hyperlink r:id="rId44" w:history="1">
        <w:r w:rsidRPr="00221D47">
          <w:rPr>
            <w:rStyle w:val="Hyperlink"/>
          </w:rPr>
          <w:t>https://www.spelthorne.gov.uk</w:t>
        </w:r>
      </w:hyperlink>
      <w:r>
        <w:t xml:space="preserve"> </w:t>
      </w:r>
    </w:p>
    <w:p w14:paraId="586F4107" w14:textId="77777777" w:rsidR="00C42AAF" w:rsidRPr="00FA50A7" w:rsidRDefault="00C42AAF" w:rsidP="00212B06">
      <w:pPr>
        <w:pStyle w:val="BodyText"/>
      </w:pPr>
    </w:p>
    <w:p w14:paraId="3F1E95E4" w14:textId="77777777" w:rsidR="00C42AAF" w:rsidRPr="00212B06" w:rsidRDefault="00C42AAF" w:rsidP="00212B06">
      <w:pPr>
        <w:pStyle w:val="BodyText"/>
      </w:pPr>
      <w:r w:rsidRPr="00FA50A7">
        <w:tab/>
      </w:r>
      <w:r w:rsidRPr="00212B06">
        <w:t>Surrey Heath Borough Council</w:t>
      </w:r>
    </w:p>
    <w:p w14:paraId="13691855" w14:textId="77777777" w:rsidR="00C42AAF" w:rsidRPr="00FA50A7" w:rsidRDefault="00C42AAF" w:rsidP="00212B06">
      <w:pPr>
        <w:pStyle w:val="BodyText"/>
      </w:pPr>
      <w:r w:rsidRPr="00FA50A7">
        <w:t>Tel:</w:t>
      </w:r>
      <w:r w:rsidRPr="00FA50A7">
        <w:tab/>
        <w:t>01276 707 100</w:t>
      </w:r>
    </w:p>
    <w:p w14:paraId="41D739D0" w14:textId="77777777" w:rsidR="00C42AAF" w:rsidRDefault="00C42AAF" w:rsidP="00212B06">
      <w:pPr>
        <w:pStyle w:val="BodyText"/>
      </w:pPr>
      <w:r w:rsidRPr="00FA50A7">
        <w:t>Email:</w:t>
      </w:r>
      <w:r w:rsidRPr="00FA50A7">
        <w:tab/>
      </w:r>
      <w:hyperlink r:id="rId45" w:history="1">
        <w:r w:rsidRPr="00221D47">
          <w:rPr>
            <w:rStyle w:val="Hyperlink"/>
          </w:rPr>
          <w:t>housing@surreyheath.gov.uk</w:t>
        </w:r>
      </w:hyperlink>
      <w:r>
        <w:t xml:space="preserve"> </w:t>
      </w:r>
    </w:p>
    <w:p w14:paraId="78D1BE98" w14:textId="77777777" w:rsidR="00C42AAF" w:rsidRPr="00761A8F" w:rsidRDefault="00C42AAF" w:rsidP="00212B06">
      <w:pPr>
        <w:pStyle w:val="BodyText"/>
      </w:pPr>
      <w:r w:rsidRPr="00761A8F">
        <w:t>Web:</w:t>
      </w:r>
      <w:r w:rsidRPr="00761A8F">
        <w:tab/>
      </w:r>
      <w:hyperlink r:id="rId46" w:history="1">
        <w:r w:rsidRPr="00221D47">
          <w:rPr>
            <w:rStyle w:val="Hyperlink"/>
          </w:rPr>
          <w:t>https://surreyheath.gov.uk</w:t>
        </w:r>
      </w:hyperlink>
      <w:r>
        <w:t xml:space="preserve"> </w:t>
      </w:r>
      <w:r w:rsidRPr="00761A8F">
        <w:t xml:space="preserve"> </w:t>
      </w:r>
    </w:p>
    <w:p w14:paraId="2189CBDA" w14:textId="77777777" w:rsidR="00C42AAF" w:rsidRDefault="00C42AAF" w:rsidP="00212B06">
      <w:pPr>
        <w:pStyle w:val="BodyText"/>
      </w:pPr>
    </w:p>
    <w:p w14:paraId="3E5E1CC6" w14:textId="77777777" w:rsidR="00C42AAF" w:rsidRPr="00212B06" w:rsidRDefault="00C42AAF" w:rsidP="00212B06">
      <w:pPr>
        <w:pStyle w:val="BodyText"/>
      </w:pPr>
      <w:r w:rsidRPr="00212B06">
        <w:t>Tandridge District Council</w:t>
      </w:r>
    </w:p>
    <w:p w14:paraId="3B82A2B5" w14:textId="77777777" w:rsidR="00C42AAF" w:rsidRPr="00FA50A7" w:rsidRDefault="00C42AAF" w:rsidP="00212B06">
      <w:pPr>
        <w:pStyle w:val="BodyText"/>
      </w:pPr>
      <w:r w:rsidRPr="00FA50A7">
        <w:t>Tel:</w:t>
      </w:r>
      <w:r w:rsidRPr="00FA50A7">
        <w:tab/>
        <w:t>01883 722 000</w:t>
      </w:r>
    </w:p>
    <w:p w14:paraId="1DA8DE3C" w14:textId="77777777" w:rsidR="00C42AAF" w:rsidRDefault="00C42AAF" w:rsidP="00212B06">
      <w:pPr>
        <w:pStyle w:val="BodyText"/>
      </w:pPr>
      <w:r w:rsidRPr="00FA50A7">
        <w:t>Email:</w:t>
      </w:r>
      <w:r w:rsidRPr="00FA50A7">
        <w:tab/>
      </w:r>
      <w:hyperlink r:id="rId47" w:history="1">
        <w:r w:rsidRPr="00221D47">
          <w:rPr>
            <w:rStyle w:val="Hyperlink"/>
          </w:rPr>
          <w:t>housing-needs@tandridge.gov.uk</w:t>
        </w:r>
      </w:hyperlink>
      <w:r>
        <w:t xml:space="preserve"> </w:t>
      </w:r>
    </w:p>
    <w:p w14:paraId="72626D86" w14:textId="77777777" w:rsidR="00C42AAF" w:rsidRPr="00FA50A7" w:rsidRDefault="00C42AAF" w:rsidP="00212B06">
      <w:pPr>
        <w:pStyle w:val="BodyText"/>
      </w:pPr>
      <w:r w:rsidRPr="00761A8F">
        <w:t>Web:</w:t>
      </w:r>
      <w:r w:rsidRPr="00761A8F">
        <w:tab/>
      </w:r>
      <w:hyperlink r:id="rId48" w:history="1">
        <w:r w:rsidRPr="00221D47">
          <w:rPr>
            <w:rStyle w:val="Hyperlink"/>
          </w:rPr>
          <w:t>https://tandridge.gov.uk</w:t>
        </w:r>
      </w:hyperlink>
      <w:r>
        <w:t xml:space="preserve"> </w:t>
      </w:r>
    </w:p>
    <w:p w14:paraId="4510A3B1" w14:textId="77777777" w:rsidR="00C42AAF" w:rsidRPr="00FA50A7" w:rsidRDefault="00C42AAF" w:rsidP="00212B06">
      <w:pPr>
        <w:pStyle w:val="BodyText"/>
      </w:pPr>
    </w:p>
    <w:p w14:paraId="2A649A70" w14:textId="77777777" w:rsidR="00C42AAF" w:rsidRPr="00212B06" w:rsidRDefault="00C42AAF" w:rsidP="00212B06">
      <w:pPr>
        <w:pStyle w:val="BodyText"/>
      </w:pPr>
      <w:r w:rsidRPr="00FA50A7">
        <w:tab/>
      </w:r>
      <w:r w:rsidRPr="00212B06">
        <w:t>Waverley Borough Council</w:t>
      </w:r>
    </w:p>
    <w:p w14:paraId="70858C0F" w14:textId="77777777" w:rsidR="00C42AAF" w:rsidRPr="00FA50A7" w:rsidRDefault="00C42AAF" w:rsidP="00212B06">
      <w:pPr>
        <w:pStyle w:val="BodyText"/>
      </w:pPr>
      <w:r w:rsidRPr="00FA50A7">
        <w:lastRenderedPageBreak/>
        <w:t>Tel:</w:t>
      </w:r>
      <w:r w:rsidRPr="00FA50A7">
        <w:tab/>
        <w:t xml:space="preserve">01483 523 </w:t>
      </w:r>
      <w:r>
        <w:t>333</w:t>
      </w:r>
    </w:p>
    <w:p w14:paraId="4E5AFF54" w14:textId="77777777" w:rsidR="00C42AAF" w:rsidRDefault="00C42AAF" w:rsidP="00212B06">
      <w:pPr>
        <w:pStyle w:val="BodyText"/>
      </w:pPr>
      <w:r w:rsidRPr="00FA50A7">
        <w:t>Email:</w:t>
      </w:r>
      <w:r w:rsidRPr="00FA50A7">
        <w:tab/>
      </w:r>
      <w:hyperlink r:id="rId49" w:history="1">
        <w:r w:rsidRPr="00B92411">
          <w:rPr>
            <w:rStyle w:val="Hyperlink"/>
            <w:bdr w:val="none" w:sz="0" w:space="0" w:color="auto" w:frame="1"/>
          </w:rPr>
          <w:t>housingoptions@waverley.gov.uk</w:t>
        </w:r>
      </w:hyperlink>
      <w:r>
        <w:rPr>
          <w:rStyle w:val="normaltextrun"/>
          <w:color w:val="D13438"/>
          <w:bdr w:val="none" w:sz="0" w:space="0" w:color="auto" w:frame="1"/>
        </w:rPr>
        <w:t xml:space="preserve"> </w:t>
      </w:r>
      <w:r>
        <w:t xml:space="preserve"> </w:t>
      </w:r>
      <w:r w:rsidRPr="00FA50A7">
        <w:t xml:space="preserve"> </w:t>
      </w:r>
      <w:r>
        <w:t xml:space="preserve"> </w:t>
      </w:r>
    </w:p>
    <w:p w14:paraId="1402184E" w14:textId="77777777" w:rsidR="00C42AAF" w:rsidRPr="00FA50A7" w:rsidRDefault="00C42AAF" w:rsidP="00212B06">
      <w:pPr>
        <w:pStyle w:val="BodyText"/>
      </w:pPr>
      <w:r w:rsidRPr="00761A8F">
        <w:t>Web:</w:t>
      </w:r>
      <w:r w:rsidRPr="00761A8F">
        <w:tab/>
      </w:r>
      <w:hyperlink r:id="rId50" w:history="1">
        <w:r w:rsidRPr="00221D47">
          <w:rPr>
            <w:rStyle w:val="Hyperlink"/>
          </w:rPr>
          <w:t>https://www.waverley.gov.uk</w:t>
        </w:r>
      </w:hyperlink>
      <w:r>
        <w:t xml:space="preserve"> </w:t>
      </w:r>
    </w:p>
    <w:p w14:paraId="2F6B1332" w14:textId="77777777" w:rsidR="00C42AAF" w:rsidRPr="00FA50A7" w:rsidRDefault="00C42AAF" w:rsidP="00212B06">
      <w:pPr>
        <w:pStyle w:val="BodyText"/>
      </w:pPr>
    </w:p>
    <w:p w14:paraId="39CC3B1C" w14:textId="77777777" w:rsidR="00C42AAF" w:rsidRPr="006F6601" w:rsidRDefault="00C42AAF" w:rsidP="00212B06">
      <w:pPr>
        <w:pStyle w:val="BodyText"/>
      </w:pPr>
      <w:r w:rsidRPr="006F6601">
        <w:tab/>
        <w:t>Woking Borough Council</w:t>
      </w:r>
    </w:p>
    <w:p w14:paraId="6B0461C2" w14:textId="77777777" w:rsidR="00C42AAF" w:rsidRPr="00FA50A7" w:rsidRDefault="00C42AAF" w:rsidP="00212B06">
      <w:pPr>
        <w:pStyle w:val="BodyText"/>
      </w:pPr>
      <w:r w:rsidRPr="00FA50A7">
        <w:t>Tel:</w:t>
      </w:r>
      <w:r w:rsidRPr="00FA50A7">
        <w:tab/>
        <w:t>01483 743 83</w:t>
      </w:r>
      <w:r>
        <w:t>4</w:t>
      </w:r>
    </w:p>
    <w:p w14:paraId="22273F59" w14:textId="77777777" w:rsidR="00C42AAF" w:rsidRDefault="00C42AAF" w:rsidP="00212B06">
      <w:pPr>
        <w:pStyle w:val="BodyText"/>
        <w:rPr>
          <w:color w:val="0070C0"/>
        </w:rPr>
      </w:pPr>
      <w:r w:rsidRPr="00FA50A7">
        <w:t>Email:</w:t>
      </w:r>
      <w:r w:rsidRPr="00FA50A7">
        <w:tab/>
      </w:r>
      <w:hyperlink r:id="rId51" w:history="1">
        <w:r w:rsidRPr="00E5129B">
          <w:rPr>
            <w:rStyle w:val="Hyperlink"/>
            <w:color w:val="0070C0"/>
            <w:shd w:val="clear" w:color="auto" w:fill="FFFFFF"/>
          </w:rPr>
          <w:t>housingoptions.enquiries@woking.gov.uk</w:t>
        </w:r>
      </w:hyperlink>
      <w:r w:rsidRPr="00E5129B">
        <w:rPr>
          <w:color w:val="0070C0"/>
        </w:rPr>
        <w:t xml:space="preserve"> </w:t>
      </w:r>
    </w:p>
    <w:p w14:paraId="56B5F426" w14:textId="77777777" w:rsidR="00C42AAF" w:rsidRDefault="00C42AAF" w:rsidP="00212B06">
      <w:pPr>
        <w:pStyle w:val="BodyText"/>
      </w:pPr>
      <w:r w:rsidRPr="00761A8F">
        <w:t>Web:</w:t>
      </w:r>
      <w:r w:rsidRPr="00761A8F">
        <w:tab/>
      </w:r>
      <w:hyperlink r:id="rId52" w:history="1">
        <w:r w:rsidRPr="00221D47">
          <w:rPr>
            <w:rStyle w:val="Hyperlink"/>
          </w:rPr>
          <w:t>https://www.woking.gov.uk</w:t>
        </w:r>
      </w:hyperlink>
      <w:r>
        <w:t xml:space="preserve"> </w:t>
      </w:r>
      <w:r w:rsidRPr="00761A8F">
        <w:t xml:space="preserve"> </w:t>
      </w:r>
    </w:p>
    <w:p w14:paraId="01A2C26C" w14:textId="77777777" w:rsidR="006F6601" w:rsidRPr="00761A8F" w:rsidRDefault="006F6601" w:rsidP="004432C6">
      <w:pPr>
        <w:pStyle w:val="BodyText"/>
      </w:pPr>
    </w:p>
    <w:p w14:paraId="764FBC6E" w14:textId="77777777" w:rsidR="006F6601" w:rsidRDefault="006F6601">
      <w:pPr>
        <w:spacing w:line="259" w:lineRule="auto"/>
        <w:rPr>
          <w:rFonts w:ascii="Arial" w:hAnsi="Arial" w:cs="Arial"/>
          <w:b/>
          <w:sz w:val="36"/>
          <w:szCs w:val="36"/>
        </w:rPr>
      </w:pPr>
      <w:r>
        <w:br w:type="page"/>
      </w:r>
    </w:p>
    <w:p w14:paraId="0600A282" w14:textId="4DE571E8" w:rsidR="00C42AAF" w:rsidRPr="00D31AE9" w:rsidRDefault="009E668A" w:rsidP="00D31AE9">
      <w:pPr>
        <w:pStyle w:val="Heading1"/>
      </w:pPr>
      <w:bookmarkStart w:id="41" w:name="appb"/>
      <w:bookmarkStart w:id="42" w:name="_Toc161215640"/>
      <w:bookmarkEnd w:id="41"/>
      <w:r w:rsidRPr="00D31AE9">
        <w:lastRenderedPageBreak/>
        <w:t xml:space="preserve">Appendix </w:t>
      </w:r>
      <w:r w:rsidR="00C42AAF" w:rsidRPr="00D31AE9">
        <w:t>B</w:t>
      </w:r>
      <w:r w:rsidRPr="00D31AE9">
        <w:t xml:space="preserve"> - </w:t>
      </w:r>
      <w:r w:rsidR="00C42AAF" w:rsidRPr="00D31AE9">
        <w:t>Local Housing Authorities rent deposit support schemes &amp; charity grants</w:t>
      </w:r>
      <w:bookmarkEnd w:id="42"/>
    </w:p>
    <w:p w14:paraId="61671643" w14:textId="77777777" w:rsidR="00C42AAF" w:rsidRDefault="00C42AAF" w:rsidP="004432C6">
      <w:pPr>
        <w:pStyle w:val="BodyText"/>
        <w:rPr>
          <w:color w:val="FF0000"/>
        </w:rPr>
      </w:pPr>
      <w:r w:rsidRPr="00B91151">
        <w:rPr>
          <w:b/>
          <w:bCs/>
        </w:rPr>
        <w:t>Elmbridge</w:t>
      </w:r>
      <w:r>
        <w:rPr>
          <w:b/>
          <w:bCs/>
        </w:rPr>
        <w:t xml:space="preserve"> Borough Council</w:t>
      </w:r>
      <w:r w:rsidRPr="00B91151">
        <w:rPr>
          <w:b/>
          <w:bCs/>
        </w:rPr>
        <w:t xml:space="preserve"> </w:t>
      </w:r>
      <w:r w:rsidRPr="00B91151">
        <w:t xml:space="preserve">– Rentstart - </w:t>
      </w:r>
      <w:hyperlink r:id="rId53" w:history="1">
        <w:r w:rsidRPr="00B91151">
          <w:rPr>
            <w:rStyle w:val="Hyperlink"/>
          </w:rPr>
          <w:t>https://www.rentstart.org/</w:t>
        </w:r>
      </w:hyperlink>
      <w:r w:rsidRPr="00B91151">
        <w:rPr>
          <w:color w:val="FF0000"/>
        </w:rPr>
        <w:t xml:space="preserve"> </w:t>
      </w:r>
    </w:p>
    <w:p w14:paraId="57D4D041" w14:textId="77777777" w:rsidR="006F6601" w:rsidRPr="00B91151" w:rsidRDefault="006F6601" w:rsidP="004432C6">
      <w:pPr>
        <w:pStyle w:val="BodyText"/>
      </w:pPr>
    </w:p>
    <w:p w14:paraId="4ACDFBA7" w14:textId="77777777" w:rsidR="00C42AAF" w:rsidRDefault="00C42AAF" w:rsidP="004432C6">
      <w:pPr>
        <w:pStyle w:val="BodyText"/>
      </w:pPr>
      <w:r w:rsidRPr="00B91151">
        <w:rPr>
          <w:b/>
          <w:bCs/>
        </w:rPr>
        <w:t>Epsom and Ewell</w:t>
      </w:r>
      <w:r>
        <w:rPr>
          <w:b/>
          <w:bCs/>
        </w:rPr>
        <w:t xml:space="preserve"> Borough Council</w:t>
      </w:r>
      <w:r w:rsidRPr="00B91151">
        <w:rPr>
          <w:b/>
          <w:bCs/>
        </w:rPr>
        <w:t xml:space="preserve"> - </w:t>
      </w:r>
      <w:r w:rsidRPr="00B91151">
        <w:t>Rent Deposit Scheme. Via Housing Options route</w:t>
      </w:r>
      <w:r>
        <w:t xml:space="preserve"> (see appendix B)</w:t>
      </w:r>
      <w:r w:rsidRPr="00B91151">
        <w:t xml:space="preserve">. </w:t>
      </w:r>
    </w:p>
    <w:p w14:paraId="1041E05E" w14:textId="77777777" w:rsidR="006F6601" w:rsidRPr="00B91151" w:rsidRDefault="006F6601" w:rsidP="004432C6">
      <w:pPr>
        <w:pStyle w:val="BodyText"/>
      </w:pPr>
    </w:p>
    <w:p w14:paraId="5B3C2469" w14:textId="77777777" w:rsidR="00C42AAF" w:rsidRDefault="00C42AAF" w:rsidP="004432C6">
      <w:pPr>
        <w:pStyle w:val="BodyText"/>
      </w:pPr>
      <w:r w:rsidRPr="00B91151">
        <w:rPr>
          <w:b/>
          <w:bCs/>
        </w:rPr>
        <w:t xml:space="preserve">Guildford Borough Council </w:t>
      </w:r>
      <w:r w:rsidRPr="00B91151">
        <w:t xml:space="preserve">– </w:t>
      </w:r>
      <w:r w:rsidRPr="00B91151">
        <w:rPr>
          <w:i/>
          <w:iCs/>
        </w:rPr>
        <w:t>Homes for You</w:t>
      </w:r>
      <w:r w:rsidRPr="00B91151">
        <w:rPr>
          <w:b/>
          <w:bCs/>
          <w:i/>
          <w:iCs/>
        </w:rPr>
        <w:t xml:space="preserve"> – </w:t>
      </w:r>
      <w:r w:rsidRPr="00B91151">
        <w:t>Request via Housing Options route</w:t>
      </w:r>
      <w:r>
        <w:t xml:space="preserve"> (see appendix B)</w:t>
      </w:r>
      <w:r w:rsidRPr="00B91151">
        <w:t xml:space="preserve">.  </w:t>
      </w:r>
    </w:p>
    <w:p w14:paraId="7566DE6E" w14:textId="77777777" w:rsidR="006F6601" w:rsidRPr="00B91151" w:rsidRDefault="006F6601" w:rsidP="004432C6">
      <w:pPr>
        <w:pStyle w:val="BodyText"/>
      </w:pPr>
    </w:p>
    <w:p w14:paraId="2D4DBBD1" w14:textId="77777777" w:rsidR="00C42AAF" w:rsidRDefault="00C42AAF" w:rsidP="004432C6">
      <w:pPr>
        <w:pStyle w:val="BodyText"/>
      </w:pPr>
      <w:r w:rsidRPr="00B91151">
        <w:rPr>
          <w:b/>
          <w:bCs/>
        </w:rPr>
        <w:t xml:space="preserve">Mole Valley </w:t>
      </w:r>
      <w:r>
        <w:rPr>
          <w:b/>
          <w:bCs/>
        </w:rPr>
        <w:t xml:space="preserve">District </w:t>
      </w:r>
      <w:r w:rsidRPr="00B91151">
        <w:rPr>
          <w:b/>
          <w:bCs/>
        </w:rPr>
        <w:t xml:space="preserve">Council – </w:t>
      </w:r>
      <w:r w:rsidRPr="00A94A3D">
        <w:rPr>
          <w:rStyle w:val="normaltextrun"/>
          <w:shd w:val="clear" w:color="auto" w:fill="FFFFFF"/>
        </w:rPr>
        <w:t>Homechoice Plus scheme – available through the housing options route,</w:t>
      </w:r>
      <w:r w:rsidRPr="00A94A3D">
        <w:t xml:space="preserve"> </w:t>
      </w:r>
      <w:r>
        <w:t>see appendix B for contact details</w:t>
      </w:r>
      <w:r w:rsidRPr="00B91151">
        <w:t xml:space="preserve">. </w:t>
      </w:r>
    </w:p>
    <w:p w14:paraId="15548899" w14:textId="77777777" w:rsidR="006F6601" w:rsidRPr="00B91151" w:rsidRDefault="006F6601" w:rsidP="004432C6">
      <w:pPr>
        <w:pStyle w:val="BodyText"/>
      </w:pPr>
    </w:p>
    <w:p w14:paraId="1A2B1B71" w14:textId="77777777" w:rsidR="00C42AAF" w:rsidRDefault="00C42AAF" w:rsidP="004432C6">
      <w:pPr>
        <w:pStyle w:val="BodyText"/>
      </w:pPr>
      <w:r w:rsidRPr="00B91151">
        <w:rPr>
          <w:b/>
          <w:bCs/>
        </w:rPr>
        <w:t>Reigate and Banstead</w:t>
      </w:r>
      <w:r>
        <w:rPr>
          <w:b/>
          <w:bCs/>
        </w:rPr>
        <w:t xml:space="preserve"> Borough Council</w:t>
      </w:r>
      <w:r w:rsidRPr="00B91151">
        <w:rPr>
          <w:b/>
          <w:bCs/>
        </w:rPr>
        <w:t xml:space="preserve"> </w:t>
      </w:r>
      <w:r w:rsidRPr="00B91151">
        <w:t>– Young people should</w:t>
      </w:r>
      <w:r>
        <w:rPr>
          <w:b/>
          <w:bCs/>
        </w:rPr>
        <w:t xml:space="preserve"> </w:t>
      </w:r>
      <w:r w:rsidRPr="00B91151">
        <w:t xml:space="preserve">call the housing team to see if </w:t>
      </w:r>
      <w:r>
        <w:t xml:space="preserve">they </w:t>
      </w:r>
      <w:r w:rsidRPr="00B91151">
        <w:t>would be eligible</w:t>
      </w:r>
      <w:r>
        <w:t>, see appendix B for details</w:t>
      </w:r>
      <w:r w:rsidRPr="00B91151">
        <w:t xml:space="preserve">. </w:t>
      </w:r>
      <w:r>
        <w:t xml:space="preserve">It may also be possible to be referred to </w:t>
      </w:r>
      <w:r w:rsidRPr="00B91151">
        <w:t xml:space="preserve">YMCA Next Step who offer support for vulnerable families with priority need, but this request would have to come directly from Reigate and Banstead Council. </w:t>
      </w:r>
    </w:p>
    <w:p w14:paraId="5F6884BC" w14:textId="77777777" w:rsidR="006F6601" w:rsidRDefault="006F6601" w:rsidP="004432C6">
      <w:pPr>
        <w:pStyle w:val="BodyText"/>
      </w:pPr>
    </w:p>
    <w:p w14:paraId="02C881B7" w14:textId="77777777" w:rsidR="00C42AAF" w:rsidRDefault="00C42AAF" w:rsidP="004432C6">
      <w:pPr>
        <w:pStyle w:val="BodyText"/>
      </w:pPr>
      <w:r w:rsidRPr="00B91151">
        <w:rPr>
          <w:b/>
          <w:bCs/>
        </w:rPr>
        <w:t xml:space="preserve">Runnymede Borough Council </w:t>
      </w:r>
      <w:r>
        <w:rPr>
          <w:b/>
          <w:bCs/>
        </w:rPr>
        <w:t xml:space="preserve">– </w:t>
      </w:r>
      <w:r w:rsidRPr="00A94A3D">
        <w:t>Magna Carta Lettings</w:t>
      </w:r>
      <w:r>
        <w:rPr>
          <w:b/>
          <w:bCs/>
        </w:rPr>
        <w:t xml:space="preserve"> </w:t>
      </w:r>
      <w:r w:rsidRPr="00B91151">
        <w:t>– Request via Housing Options rout</w:t>
      </w:r>
      <w:r>
        <w:t>e (see appendix B)</w:t>
      </w:r>
      <w:r w:rsidRPr="00B91151">
        <w:t xml:space="preserve">.  </w:t>
      </w:r>
    </w:p>
    <w:p w14:paraId="1F1BB9FC" w14:textId="77777777" w:rsidR="006F6601" w:rsidRPr="00B91151" w:rsidRDefault="006F6601" w:rsidP="004432C6">
      <w:pPr>
        <w:pStyle w:val="BodyText"/>
      </w:pPr>
    </w:p>
    <w:p w14:paraId="6124FDC7" w14:textId="77777777" w:rsidR="00C42AAF" w:rsidRDefault="00C42AAF" w:rsidP="004432C6">
      <w:pPr>
        <w:pStyle w:val="BodyText"/>
      </w:pPr>
      <w:r w:rsidRPr="00B91151">
        <w:rPr>
          <w:b/>
          <w:bCs/>
        </w:rPr>
        <w:t>Spelthorne</w:t>
      </w:r>
      <w:r>
        <w:rPr>
          <w:b/>
          <w:bCs/>
        </w:rPr>
        <w:t xml:space="preserve"> Borough Council</w:t>
      </w:r>
      <w:r w:rsidRPr="00B91151">
        <w:rPr>
          <w:b/>
          <w:bCs/>
        </w:rPr>
        <w:t xml:space="preserve"> </w:t>
      </w:r>
      <w:r w:rsidRPr="00B91151">
        <w:t>- Rent Assure –</w:t>
      </w:r>
      <w:r w:rsidRPr="00B91151">
        <w:rPr>
          <w:b/>
          <w:bCs/>
        </w:rPr>
        <w:t xml:space="preserve"> </w:t>
      </w:r>
      <w:r w:rsidRPr="00B91151">
        <w:t>Request via Housing Options route</w:t>
      </w:r>
      <w:r>
        <w:t xml:space="preserve"> (see appendix B)</w:t>
      </w:r>
      <w:r w:rsidRPr="00B91151">
        <w:t>.</w:t>
      </w:r>
    </w:p>
    <w:p w14:paraId="656ED376" w14:textId="77777777" w:rsidR="006F6601" w:rsidRPr="00B91151" w:rsidRDefault="006F6601" w:rsidP="004432C6">
      <w:pPr>
        <w:pStyle w:val="BodyText"/>
      </w:pPr>
    </w:p>
    <w:p w14:paraId="6328B341" w14:textId="77777777" w:rsidR="00C42AAF" w:rsidRDefault="00C42AAF" w:rsidP="004432C6">
      <w:pPr>
        <w:pStyle w:val="BodyText"/>
      </w:pPr>
      <w:r w:rsidRPr="00B91151">
        <w:rPr>
          <w:b/>
          <w:bCs/>
        </w:rPr>
        <w:t>Surrey Heath</w:t>
      </w:r>
      <w:r>
        <w:rPr>
          <w:b/>
          <w:bCs/>
        </w:rPr>
        <w:t xml:space="preserve"> Borough Council</w:t>
      </w:r>
      <w:r w:rsidRPr="00B91151">
        <w:rPr>
          <w:b/>
          <w:bCs/>
        </w:rPr>
        <w:t xml:space="preserve"> – </w:t>
      </w:r>
      <w:r w:rsidRPr="00B91151">
        <w:t>Rent Choice Scheme – Request via housing options route</w:t>
      </w:r>
      <w:r>
        <w:t xml:space="preserve"> (see appendix B)</w:t>
      </w:r>
      <w:r w:rsidRPr="00B91151">
        <w:t>.</w:t>
      </w:r>
    </w:p>
    <w:p w14:paraId="640E3853" w14:textId="77777777" w:rsidR="006F6601" w:rsidRPr="00B91151" w:rsidRDefault="006F6601" w:rsidP="004432C6">
      <w:pPr>
        <w:pStyle w:val="BodyText"/>
      </w:pPr>
    </w:p>
    <w:p w14:paraId="2B71AE0A" w14:textId="77777777" w:rsidR="00C42AAF" w:rsidRDefault="00C42AAF" w:rsidP="004432C6">
      <w:pPr>
        <w:pStyle w:val="BodyText"/>
      </w:pPr>
      <w:r w:rsidRPr="00B91151">
        <w:rPr>
          <w:b/>
          <w:bCs/>
        </w:rPr>
        <w:t>Tandridge</w:t>
      </w:r>
      <w:r>
        <w:rPr>
          <w:b/>
          <w:bCs/>
        </w:rPr>
        <w:t xml:space="preserve"> District</w:t>
      </w:r>
      <w:r w:rsidRPr="00B91151">
        <w:rPr>
          <w:b/>
          <w:bCs/>
        </w:rPr>
        <w:t xml:space="preserve"> Council – </w:t>
      </w:r>
      <w:r w:rsidRPr="00B91151">
        <w:t xml:space="preserve">Tandridge can refer single homeless people to YMCA (East Surrey) Next Step who will assist with a private rented search and offer support with the rent and deposit if needed.  </w:t>
      </w:r>
    </w:p>
    <w:p w14:paraId="0CC86748" w14:textId="77777777" w:rsidR="006F6601" w:rsidRPr="00B91151" w:rsidRDefault="006F6601" w:rsidP="004432C6">
      <w:pPr>
        <w:pStyle w:val="BodyText"/>
      </w:pPr>
    </w:p>
    <w:p w14:paraId="432E7EEA" w14:textId="77777777" w:rsidR="00C42AAF" w:rsidRDefault="00C42AAF" w:rsidP="004432C6">
      <w:pPr>
        <w:pStyle w:val="BodyText"/>
      </w:pPr>
      <w:r w:rsidRPr="00B91151">
        <w:rPr>
          <w:b/>
          <w:bCs/>
        </w:rPr>
        <w:t xml:space="preserve">Waverley Borough Council – </w:t>
      </w:r>
      <w:r w:rsidRPr="00B91151">
        <w:t>Via the housing options team</w:t>
      </w:r>
      <w:r>
        <w:t xml:space="preserve"> (see appendix B)</w:t>
      </w:r>
      <w:r w:rsidRPr="00B91151">
        <w:t>.</w:t>
      </w:r>
    </w:p>
    <w:p w14:paraId="47852AAB" w14:textId="77777777" w:rsidR="006F6601" w:rsidRPr="00B91151" w:rsidRDefault="006F6601" w:rsidP="004432C6">
      <w:pPr>
        <w:pStyle w:val="BodyText"/>
      </w:pPr>
    </w:p>
    <w:p w14:paraId="69C7A335" w14:textId="77777777" w:rsidR="00C42AAF" w:rsidRDefault="00C42AAF" w:rsidP="004432C6">
      <w:pPr>
        <w:pStyle w:val="BodyText"/>
      </w:pPr>
      <w:r w:rsidRPr="00B91151">
        <w:rPr>
          <w:b/>
          <w:bCs/>
        </w:rPr>
        <w:t xml:space="preserve">Woking </w:t>
      </w:r>
      <w:r>
        <w:rPr>
          <w:b/>
          <w:bCs/>
        </w:rPr>
        <w:t xml:space="preserve">Borough Council </w:t>
      </w:r>
      <w:r w:rsidRPr="00FA50A7">
        <w:t>- PRS Scheme</w:t>
      </w:r>
      <w:r w:rsidRPr="00B91151">
        <w:rPr>
          <w:b/>
          <w:bCs/>
        </w:rPr>
        <w:t xml:space="preserve"> </w:t>
      </w:r>
      <w:r w:rsidRPr="00B91151">
        <w:t>– “Lets Rent Letting Service” –</w:t>
      </w:r>
      <w:r w:rsidRPr="00B91151">
        <w:rPr>
          <w:b/>
          <w:bCs/>
        </w:rPr>
        <w:t xml:space="preserve"> </w:t>
      </w:r>
      <w:r w:rsidRPr="00B91151">
        <w:t>Request via Housing Options route</w:t>
      </w:r>
      <w:r>
        <w:t xml:space="preserve"> (see appendix B)</w:t>
      </w:r>
      <w:r w:rsidRPr="00B91151">
        <w:t>.</w:t>
      </w:r>
    </w:p>
    <w:p w14:paraId="2ACD1E0B" w14:textId="77777777" w:rsidR="00C42AAF" w:rsidRDefault="00C42AAF" w:rsidP="004432C6">
      <w:pPr>
        <w:pStyle w:val="BodyText"/>
      </w:pPr>
    </w:p>
    <w:p w14:paraId="7FD732EE" w14:textId="4063D67E" w:rsidR="00C42AAF" w:rsidRDefault="00C42AAF" w:rsidP="004432C6">
      <w:pPr>
        <w:pStyle w:val="BodyText"/>
      </w:pPr>
      <w:r w:rsidRPr="00FA50A7">
        <w:t xml:space="preserve">You can also apply for a Discretionary Housing Payment through any local </w:t>
      </w:r>
      <w:r>
        <w:t>D</w:t>
      </w:r>
      <w:r w:rsidRPr="00FA50A7">
        <w:t xml:space="preserve">istrict or </w:t>
      </w:r>
      <w:r>
        <w:t>B</w:t>
      </w:r>
      <w:r w:rsidRPr="00FA50A7">
        <w:t>orough in order to receive a top up on rent, or to support with any payments.</w:t>
      </w:r>
      <w:r w:rsidRPr="00C42AAF">
        <w:t xml:space="preserve"> These are on a discretionary basis and generally only considered for the short term until more affordable accommodation is sourced.</w:t>
      </w:r>
      <w:r>
        <w:t xml:space="preserve"> </w:t>
      </w:r>
    </w:p>
    <w:p w14:paraId="7DC9E1B3" w14:textId="77777777" w:rsidR="00C42AAF" w:rsidRPr="00FA50A7" w:rsidRDefault="00C42AAF" w:rsidP="004432C6">
      <w:pPr>
        <w:pStyle w:val="BodyText"/>
      </w:pPr>
      <w:r w:rsidRPr="00FA50A7">
        <w:t>Some charities offer grants to people in certain situations. You won’t have to pay these back. Use the Turn2Us Grant Search - </w:t>
      </w:r>
      <w:hyperlink r:id="rId54" w:history="1">
        <w:r w:rsidRPr="00FA50A7">
          <w:rPr>
            <w:rStyle w:val="Hyperlink"/>
          </w:rPr>
          <w:t>https://grants-search.turn2us.org.uk/</w:t>
        </w:r>
      </w:hyperlink>
      <w:r w:rsidRPr="00FA50A7">
        <w:rPr>
          <w:color w:val="333333"/>
        </w:rPr>
        <w:t> </w:t>
      </w:r>
      <w:r w:rsidRPr="00FA50A7">
        <w:t>to find out if you can get help.</w:t>
      </w:r>
    </w:p>
    <w:p w14:paraId="0C02E146" w14:textId="173B823B" w:rsidR="00C42AAF" w:rsidRDefault="00C42AAF" w:rsidP="004432C6">
      <w:pPr>
        <w:pStyle w:val="BodyText"/>
        <w:rPr>
          <w:b/>
          <w:bCs/>
        </w:rPr>
      </w:pPr>
      <w:r w:rsidRPr="00FA50A7">
        <w:rPr>
          <w:b/>
          <w:bCs/>
        </w:rPr>
        <w:t>Tip:</w:t>
      </w:r>
      <w:r w:rsidRPr="00FA50A7">
        <w:t> try adding more details on the second page such as your occupation or health issues to find more grants.</w:t>
      </w:r>
    </w:p>
    <w:p w14:paraId="5E14C0FE" w14:textId="77777777" w:rsidR="00C42AAF" w:rsidRDefault="00C42AAF" w:rsidP="00C42AAF">
      <w:pPr>
        <w:rPr>
          <w:rFonts w:ascii="Arial" w:hAnsi="Arial" w:cs="Arial"/>
          <w:b/>
          <w:bCs/>
        </w:rPr>
        <w:sectPr w:rsidR="00C42AAF">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7013D652" w14:textId="2F5A82D3" w:rsidR="00C42AAF" w:rsidRPr="00D31AE9" w:rsidRDefault="009E668A" w:rsidP="00D31AE9">
      <w:pPr>
        <w:pStyle w:val="Heading1"/>
      </w:pPr>
      <w:bookmarkStart w:id="43" w:name="appc"/>
      <w:bookmarkStart w:id="44" w:name="_Toc161215641"/>
      <w:bookmarkEnd w:id="43"/>
      <w:r w:rsidRPr="00D31AE9">
        <w:lastRenderedPageBreak/>
        <w:t xml:space="preserve">Appendix </w:t>
      </w:r>
      <w:r w:rsidR="00C42AAF" w:rsidRPr="00D31AE9">
        <w:t>C</w:t>
      </w:r>
      <w:r w:rsidRPr="00D31AE9">
        <w:t xml:space="preserve"> - </w:t>
      </w:r>
      <w:r w:rsidR="00C42AAF" w:rsidRPr="00D31AE9">
        <w:t>Tenancy checklist used by the Care Leavers Service</w:t>
      </w:r>
      <w:bookmarkEnd w:id="44"/>
    </w:p>
    <w:tbl>
      <w:tblPr>
        <w:tblStyle w:val="TableGrid"/>
        <w:tblpPr w:leftFromText="180" w:rightFromText="180" w:vertAnchor="page" w:horzAnchor="margin" w:tblpY="2415"/>
        <w:tblW w:w="14312" w:type="dxa"/>
        <w:tblLook w:val="04A0" w:firstRow="1" w:lastRow="0" w:firstColumn="1" w:lastColumn="0" w:noHBand="0" w:noVBand="1"/>
      </w:tblPr>
      <w:tblGrid>
        <w:gridCol w:w="5236"/>
        <w:gridCol w:w="1004"/>
        <w:gridCol w:w="4248"/>
        <w:gridCol w:w="3824"/>
      </w:tblGrid>
      <w:tr w:rsidR="00C42AAF" w14:paraId="31134FBF" w14:textId="77777777" w:rsidTr="007252D9">
        <w:tc>
          <w:tcPr>
            <w:tcW w:w="5240" w:type="dxa"/>
            <w:shd w:val="clear" w:color="auto" w:fill="BFBFBF" w:themeFill="background1" w:themeFillShade="BF"/>
          </w:tcPr>
          <w:p w14:paraId="4411EF31" w14:textId="77777777" w:rsidR="00C42AAF" w:rsidRPr="00B63204" w:rsidRDefault="00C42AAF" w:rsidP="004432C6">
            <w:pPr>
              <w:pStyle w:val="BodyText"/>
            </w:pPr>
            <w:r w:rsidRPr="00B63204">
              <w:t>Checklist</w:t>
            </w:r>
          </w:p>
        </w:tc>
        <w:tc>
          <w:tcPr>
            <w:tcW w:w="992" w:type="dxa"/>
            <w:shd w:val="clear" w:color="auto" w:fill="BFBFBF" w:themeFill="background1" w:themeFillShade="BF"/>
          </w:tcPr>
          <w:p w14:paraId="7F11F7C0" w14:textId="77777777" w:rsidR="00C42AAF" w:rsidRPr="00B63204" w:rsidRDefault="00C42AAF" w:rsidP="004432C6">
            <w:pPr>
              <w:pStyle w:val="BodyText"/>
            </w:pPr>
            <w:r w:rsidRPr="00B63204">
              <w:t>Yes/No</w:t>
            </w:r>
          </w:p>
        </w:tc>
        <w:tc>
          <w:tcPr>
            <w:tcW w:w="4253" w:type="dxa"/>
            <w:shd w:val="clear" w:color="auto" w:fill="BFBFBF" w:themeFill="background1" w:themeFillShade="BF"/>
          </w:tcPr>
          <w:p w14:paraId="6F5A6F7E" w14:textId="77777777" w:rsidR="00C42AAF" w:rsidRPr="00B63204" w:rsidRDefault="00C42AAF" w:rsidP="004432C6">
            <w:pPr>
              <w:pStyle w:val="BodyText"/>
            </w:pPr>
            <w:r w:rsidRPr="00B63204">
              <w:t>Notes:</w:t>
            </w:r>
          </w:p>
        </w:tc>
        <w:tc>
          <w:tcPr>
            <w:tcW w:w="3827" w:type="dxa"/>
            <w:shd w:val="clear" w:color="auto" w:fill="BFBFBF" w:themeFill="background1" w:themeFillShade="BF"/>
          </w:tcPr>
          <w:p w14:paraId="7B742098" w14:textId="77777777" w:rsidR="00C42AAF" w:rsidRPr="00B63204" w:rsidRDefault="00C42AAF" w:rsidP="004432C6">
            <w:pPr>
              <w:pStyle w:val="BodyText"/>
            </w:pPr>
            <w:r w:rsidRPr="00B63204">
              <w:t>Tasks to complete in the future:</w:t>
            </w:r>
          </w:p>
        </w:tc>
      </w:tr>
      <w:tr w:rsidR="00C42AAF" w14:paraId="6C1444EC" w14:textId="77777777" w:rsidTr="007252D9">
        <w:tc>
          <w:tcPr>
            <w:tcW w:w="5240" w:type="dxa"/>
          </w:tcPr>
          <w:p w14:paraId="4CE714D9" w14:textId="77777777" w:rsidR="00C42AAF" w:rsidRPr="000F45F1" w:rsidRDefault="00C42AAF" w:rsidP="004432C6">
            <w:pPr>
              <w:pStyle w:val="BodyText"/>
            </w:pPr>
            <w:r>
              <w:t xml:space="preserve">Has the property been checked over by the Care Leavers HPT Team? (This includes the tenancy). If not, please make sure this is done. </w:t>
            </w:r>
          </w:p>
        </w:tc>
        <w:tc>
          <w:tcPr>
            <w:tcW w:w="992" w:type="dxa"/>
          </w:tcPr>
          <w:p w14:paraId="5817A717" w14:textId="77777777" w:rsidR="00C42AAF" w:rsidRPr="008C0737" w:rsidRDefault="00C42AAF" w:rsidP="004432C6">
            <w:pPr>
              <w:pStyle w:val="BodyText"/>
            </w:pPr>
          </w:p>
        </w:tc>
        <w:tc>
          <w:tcPr>
            <w:tcW w:w="4253" w:type="dxa"/>
          </w:tcPr>
          <w:p w14:paraId="1E720A87" w14:textId="77777777" w:rsidR="00C42AAF" w:rsidRDefault="00C42AAF" w:rsidP="004432C6">
            <w:pPr>
              <w:pStyle w:val="BodyText"/>
            </w:pPr>
          </w:p>
        </w:tc>
        <w:tc>
          <w:tcPr>
            <w:tcW w:w="3827" w:type="dxa"/>
          </w:tcPr>
          <w:p w14:paraId="180AA979" w14:textId="77777777" w:rsidR="00C42AAF" w:rsidRDefault="00C42AAF" w:rsidP="004432C6">
            <w:pPr>
              <w:pStyle w:val="BodyText"/>
            </w:pPr>
          </w:p>
        </w:tc>
      </w:tr>
      <w:tr w:rsidR="00C42AAF" w14:paraId="06B7B86B" w14:textId="77777777" w:rsidTr="007252D9">
        <w:tc>
          <w:tcPr>
            <w:tcW w:w="5240" w:type="dxa"/>
          </w:tcPr>
          <w:p w14:paraId="60A4F3E4" w14:textId="77777777" w:rsidR="00C42AAF" w:rsidRDefault="00C42AAF" w:rsidP="004432C6">
            <w:pPr>
              <w:pStyle w:val="BodyText"/>
            </w:pPr>
            <w:r>
              <w:t>Tenancy Agreement:</w:t>
            </w:r>
          </w:p>
          <w:p w14:paraId="332D49DF" w14:textId="77777777" w:rsidR="00C42AAF" w:rsidRPr="000F45F1" w:rsidRDefault="00C42AAF" w:rsidP="004432C6">
            <w:pPr>
              <w:pStyle w:val="BodyText"/>
            </w:pPr>
            <w:r>
              <w:t xml:space="preserve">Did you receive a draft copy of to contact before the payment of the holding deposit is due? </w:t>
            </w:r>
          </w:p>
          <w:p w14:paraId="6B77B3E5" w14:textId="77777777" w:rsidR="00C42AAF" w:rsidRPr="000F45F1" w:rsidRDefault="00C42AAF" w:rsidP="004432C6">
            <w:pPr>
              <w:pStyle w:val="BodyText"/>
            </w:pPr>
            <w:r>
              <w:t xml:space="preserve">Does the contract state the full name and address of the Landlord? </w:t>
            </w:r>
          </w:p>
          <w:p w14:paraId="6A3D47C2" w14:textId="77777777" w:rsidR="00C42AAF" w:rsidRDefault="00C42AAF" w:rsidP="004432C6">
            <w:pPr>
              <w:pStyle w:val="BodyText"/>
            </w:pPr>
            <w:r w:rsidRPr="000F45F1">
              <w:t>Does the property address match the address you have viewed?</w:t>
            </w:r>
          </w:p>
          <w:p w14:paraId="4BF6C926" w14:textId="77777777" w:rsidR="00C42AAF" w:rsidRDefault="00C42AAF" w:rsidP="004432C6">
            <w:pPr>
              <w:pStyle w:val="BodyText"/>
            </w:pPr>
            <w:r>
              <w:t>Does it say what contract it is? (Assured Shorthold Tenancy or licence?)</w:t>
            </w:r>
          </w:p>
          <w:p w14:paraId="558F9151" w14:textId="77777777" w:rsidR="00C42AAF" w:rsidRDefault="00C42AAF" w:rsidP="004432C6">
            <w:pPr>
              <w:pStyle w:val="BodyText"/>
            </w:pPr>
            <w:r>
              <w:t xml:space="preserve">Are the start dates correct? </w:t>
            </w:r>
          </w:p>
          <w:p w14:paraId="7FC6BA72" w14:textId="77777777" w:rsidR="00C42AAF" w:rsidRDefault="00C42AAF" w:rsidP="004432C6">
            <w:pPr>
              <w:pStyle w:val="BodyText"/>
            </w:pPr>
            <w:r>
              <w:t xml:space="preserve">Are the end dates correct? </w:t>
            </w:r>
          </w:p>
          <w:p w14:paraId="05EBA872" w14:textId="77777777" w:rsidR="00C42AAF" w:rsidRDefault="00C42AAF" w:rsidP="004432C6">
            <w:pPr>
              <w:pStyle w:val="BodyText"/>
            </w:pPr>
            <w:r>
              <w:t>Is the rent amount correct?</w:t>
            </w:r>
          </w:p>
          <w:p w14:paraId="3CA9C8CC" w14:textId="77777777" w:rsidR="00C42AAF" w:rsidRDefault="00C42AAF" w:rsidP="004432C6">
            <w:pPr>
              <w:pStyle w:val="BodyText"/>
            </w:pPr>
            <w:r>
              <w:t>Does it say how the rent is paid? (Monthly, Weekly etc).</w:t>
            </w:r>
          </w:p>
          <w:p w14:paraId="58891A77" w14:textId="77777777" w:rsidR="00C42AAF" w:rsidRDefault="00C42AAF" w:rsidP="004432C6">
            <w:pPr>
              <w:pStyle w:val="BodyText"/>
            </w:pPr>
            <w:r>
              <w:t xml:space="preserve">Does the rent include some or all the utility bills? Please note which ones. </w:t>
            </w:r>
          </w:p>
          <w:p w14:paraId="1EC937B3" w14:textId="77777777" w:rsidR="00C42AAF" w:rsidRDefault="00C42AAF" w:rsidP="004432C6">
            <w:pPr>
              <w:pStyle w:val="BodyText"/>
            </w:pPr>
            <w:r>
              <w:t>Is there a break clause? Please write how much?</w:t>
            </w:r>
          </w:p>
          <w:p w14:paraId="286A9A28" w14:textId="77777777" w:rsidR="00C42AAF" w:rsidRPr="000F45F1" w:rsidRDefault="00C42AAF" w:rsidP="004432C6">
            <w:pPr>
              <w:pStyle w:val="BodyText"/>
            </w:pPr>
            <w:r>
              <w:t>Have you got a witness with you to sign the agreement also?</w:t>
            </w:r>
          </w:p>
        </w:tc>
        <w:tc>
          <w:tcPr>
            <w:tcW w:w="992" w:type="dxa"/>
          </w:tcPr>
          <w:p w14:paraId="1CA8B8FD" w14:textId="77777777" w:rsidR="00C42AAF" w:rsidRDefault="00C42AAF" w:rsidP="004432C6">
            <w:pPr>
              <w:pStyle w:val="BodyText"/>
            </w:pPr>
          </w:p>
        </w:tc>
        <w:tc>
          <w:tcPr>
            <w:tcW w:w="4253" w:type="dxa"/>
          </w:tcPr>
          <w:p w14:paraId="0FCD8E31" w14:textId="77777777" w:rsidR="00C42AAF" w:rsidRDefault="00C42AAF" w:rsidP="004432C6">
            <w:pPr>
              <w:pStyle w:val="BodyText"/>
            </w:pPr>
          </w:p>
        </w:tc>
        <w:tc>
          <w:tcPr>
            <w:tcW w:w="3827" w:type="dxa"/>
          </w:tcPr>
          <w:p w14:paraId="5BD49DD4" w14:textId="77777777" w:rsidR="00C42AAF" w:rsidRDefault="00C42AAF" w:rsidP="004432C6">
            <w:pPr>
              <w:pStyle w:val="BodyText"/>
            </w:pPr>
          </w:p>
        </w:tc>
      </w:tr>
      <w:tr w:rsidR="00C42AAF" w14:paraId="26C8F113" w14:textId="77777777" w:rsidTr="007252D9">
        <w:tc>
          <w:tcPr>
            <w:tcW w:w="5240" w:type="dxa"/>
          </w:tcPr>
          <w:p w14:paraId="512A91A6" w14:textId="77777777" w:rsidR="00C42AAF" w:rsidRPr="000F45F1" w:rsidRDefault="00C42AAF" w:rsidP="004432C6">
            <w:pPr>
              <w:pStyle w:val="BodyText"/>
            </w:pPr>
            <w:r>
              <w:t xml:space="preserve">Has the Landlord noted any restrictions against visitors, pets, noise or decorating? What </w:t>
            </w:r>
            <w:r>
              <w:lastRenderedPageBreak/>
              <w:t>are these?</w:t>
            </w:r>
          </w:p>
        </w:tc>
        <w:tc>
          <w:tcPr>
            <w:tcW w:w="992" w:type="dxa"/>
          </w:tcPr>
          <w:p w14:paraId="692270A8" w14:textId="77777777" w:rsidR="00C42AAF" w:rsidRDefault="00C42AAF" w:rsidP="004432C6">
            <w:pPr>
              <w:pStyle w:val="BodyText"/>
            </w:pPr>
          </w:p>
        </w:tc>
        <w:tc>
          <w:tcPr>
            <w:tcW w:w="4253" w:type="dxa"/>
          </w:tcPr>
          <w:p w14:paraId="6948D7B0" w14:textId="77777777" w:rsidR="00C42AAF" w:rsidRDefault="00C42AAF" w:rsidP="004432C6">
            <w:pPr>
              <w:pStyle w:val="BodyText"/>
            </w:pPr>
          </w:p>
        </w:tc>
        <w:tc>
          <w:tcPr>
            <w:tcW w:w="3827" w:type="dxa"/>
          </w:tcPr>
          <w:p w14:paraId="2A87620A" w14:textId="77777777" w:rsidR="00C42AAF" w:rsidRDefault="00C42AAF" w:rsidP="004432C6">
            <w:pPr>
              <w:pStyle w:val="BodyText"/>
            </w:pPr>
          </w:p>
        </w:tc>
      </w:tr>
      <w:tr w:rsidR="00C42AAF" w14:paraId="428A1A1F" w14:textId="77777777" w:rsidTr="007252D9">
        <w:tc>
          <w:tcPr>
            <w:tcW w:w="5240" w:type="dxa"/>
          </w:tcPr>
          <w:p w14:paraId="05D53EC5" w14:textId="77777777" w:rsidR="00C42AAF" w:rsidRDefault="00C42AAF" w:rsidP="004432C6">
            <w:pPr>
              <w:pStyle w:val="BodyText"/>
            </w:pPr>
            <w:r>
              <w:t xml:space="preserve">Is the deposit protected under a government body? If yes, which scheme? If no, make sure to chase this within 30 days of tenancy being checked. </w:t>
            </w:r>
          </w:p>
          <w:p w14:paraId="60D5CF60" w14:textId="77777777" w:rsidR="00C42AAF" w:rsidRPr="000F45F1" w:rsidRDefault="00C42AAF" w:rsidP="004432C6">
            <w:pPr>
              <w:pStyle w:val="BodyText"/>
            </w:pPr>
            <w:r>
              <w:t xml:space="preserve">Once paperwork is received, please send this to your Personal Advisor so they can save a copy. </w:t>
            </w:r>
          </w:p>
        </w:tc>
        <w:tc>
          <w:tcPr>
            <w:tcW w:w="992" w:type="dxa"/>
          </w:tcPr>
          <w:p w14:paraId="05817E7B" w14:textId="77777777" w:rsidR="00C42AAF" w:rsidRDefault="00C42AAF" w:rsidP="004432C6">
            <w:pPr>
              <w:pStyle w:val="BodyText"/>
            </w:pPr>
          </w:p>
        </w:tc>
        <w:tc>
          <w:tcPr>
            <w:tcW w:w="4253" w:type="dxa"/>
          </w:tcPr>
          <w:p w14:paraId="53DDD7AD" w14:textId="77777777" w:rsidR="00C42AAF" w:rsidRDefault="00C42AAF" w:rsidP="004432C6">
            <w:pPr>
              <w:pStyle w:val="BodyText"/>
            </w:pPr>
          </w:p>
        </w:tc>
        <w:tc>
          <w:tcPr>
            <w:tcW w:w="3827" w:type="dxa"/>
          </w:tcPr>
          <w:p w14:paraId="00A7DB06" w14:textId="77777777" w:rsidR="00C42AAF" w:rsidRDefault="00C42AAF" w:rsidP="004432C6">
            <w:pPr>
              <w:pStyle w:val="BodyText"/>
            </w:pPr>
          </w:p>
        </w:tc>
      </w:tr>
      <w:tr w:rsidR="00C42AAF" w14:paraId="526C33DC" w14:textId="77777777" w:rsidTr="007252D9">
        <w:tc>
          <w:tcPr>
            <w:tcW w:w="5240" w:type="dxa"/>
          </w:tcPr>
          <w:p w14:paraId="4718DFCB" w14:textId="77777777" w:rsidR="00C42AAF" w:rsidRPr="000F45F1" w:rsidRDefault="00C42AAF" w:rsidP="004432C6">
            <w:pPr>
              <w:pStyle w:val="BodyText"/>
            </w:pPr>
            <w:r>
              <w:t xml:space="preserve">Have you received an </w:t>
            </w:r>
            <w:r>
              <w:rPr>
                <w:i/>
                <w:iCs/>
              </w:rPr>
              <w:t xml:space="preserve">in-date </w:t>
            </w:r>
            <w:r>
              <w:t xml:space="preserve">Gas Safety Certificate? </w:t>
            </w:r>
          </w:p>
        </w:tc>
        <w:tc>
          <w:tcPr>
            <w:tcW w:w="992" w:type="dxa"/>
          </w:tcPr>
          <w:p w14:paraId="204E4D75" w14:textId="77777777" w:rsidR="00C42AAF" w:rsidRDefault="00C42AAF" w:rsidP="004432C6">
            <w:pPr>
              <w:pStyle w:val="BodyText"/>
            </w:pPr>
          </w:p>
        </w:tc>
        <w:tc>
          <w:tcPr>
            <w:tcW w:w="4253" w:type="dxa"/>
          </w:tcPr>
          <w:p w14:paraId="76FE4BC1" w14:textId="77777777" w:rsidR="00C42AAF" w:rsidRDefault="00C42AAF" w:rsidP="004432C6">
            <w:pPr>
              <w:pStyle w:val="BodyText"/>
            </w:pPr>
          </w:p>
        </w:tc>
        <w:tc>
          <w:tcPr>
            <w:tcW w:w="3827" w:type="dxa"/>
          </w:tcPr>
          <w:p w14:paraId="14AD2B8B" w14:textId="77777777" w:rsidR="00C42AAF" w:rsidRDefault="00C42AAF" w:rsidP="004432C6">
            <w:pPr>
              <w:pStyle w:val="BodyText"/>
            </w:pPr>
          </w:p>
        </w:tc>
      </w:tr>
      <w:tr w:rsidR="00C42AAF" w14:paraId="730DD981" w14:textId="77777777" w:rsidTr="007252D9">
        <w:tc>
          <w:tcPr>
            <w:tcW w:w="5240" w:type="dxa"/>
          </w:tcPr>
          <w:p w14:paraId="1C0E59E3" w14:textId="77777777" w:rsidR="00C42AAF" w:rsidRPr="00B63204" w:rsidRDefault="00C42AAF" w:rsidP="004432C6">
            <w:pPr>
              <w:pStyle w:val="BodyText"/>
            </w:pPr>
            <w:r>
              <w:t xml:space="preserve">Have you received an </w:t>
            </w:r>
            <w:r>
              <w:rPr>
                <w:i/>
                <w:iCs/>
              </w:rPr>
              <w:t xml:space="preserve">in-date </w:t>
            </w:r>
            <w:r>
              <w:t>Energy Performance Certificate?</w:t>
            </w:r>
          </w:p>
        </w:tc>
        <w:tc>
          <w:tcPr>
            <w:tcW w:w="992" w:type="dxa"/>
          </w:tcPr>
          <w:p w14:paraId="6D9B2092" w14:textId="77777777" w:rsidR="00C42AAF" w:rsidRDefault="00C42AAF" w:rsidP="004432C6">
            <w:pPr>
              <w:pStyle w:val="BodyText"/>
            </w:pPr>
          </w:p>
        </w:tc>
        <w:tc>
          <w:tcPr>
            <w:tcW w:w="4253" w:type="dxa"/>
          </w:tcPr>
          <w:p w14:paraId="733D6956" w14:textId="77777777" w:rsidR="00C42AAF" w:rsidRDefault="00C42AAF" w:rsidP="004432C6">
            <w:pPr>
              <w:pStyle w:val="BodyText"/>
            </w:pPr>
          </w:p>
        </w:tc>
        <w:tc>
          <w:tcPr>
            <w:tcW w:w="3827" w:type="dxa"/>
          </w:tcPr>
          <w:p w14:paraId="15FF0274" w14:textId="77777777" w:rsidR="00C42AAF" w:rsidRDefault="00C42AAF" w:rsidP="004432C6">
            <w:pPr>
              <w:pStyle w:val="BodyText"/>
            </w:pPr>
          </w:p>
        </w:tc>
      </w:tr>
      <w:tr w:rsidR="00C42AAF" w14:paraId="0A9ABC3A" w14:textId="77777777" w:rsidTr="007252D9">
        <w:tc>
          <w:tcPr>
            <w:tcW w:w="5240" w:type="dxa"/>
          </w:tcPr>
          <w:p w14:paraId="755E20FF" w14:textId="77777777" w:rsidR="00C42AAF" w:rsidRPr="00B63204" w:rsidRDefault="00C42AAF" w:rsidP="004432C6">
            <w:pPr>
              <w:pStyle w:val="BodyText"/>
            </w:pPr>
            <w:r>
              <w:t>Have you received the How To Rent Guide?</w:t>
            </w:r>
          </w:p>
        </w:tc>
        <w:tc>
          <w:tcPr>
            <w:tcW w:w="992" w:type="dxa"/>
          </w:tcPr>
          <w:p w14:paraId="3724CFA6" w14:textId="77777777" w:rsidR="00C42AAF" w:rsidRDefault="00C42AAF" w:rsidP="004432C6">
            <w:pPr>
              <w:pStyle w:val="BodyText"/>
            </w:pPr>
          </w:p>
        </w:tc>
        <w:tc>
          <w:tcPr>
            <w:tcW w:w="4253" w:type="dxa"/>
          </w:tcPr>
          <w:p w14:paraId="1A3ED445" w14:textId="77777777" w:rsidR="00C42AAF" w:rsidRDefault="00C42AAF" w:rsidP="004432C6">
            <w:pPr>
              <w:pStyle w:val="BodyText"/>
            </w:pPr>
          </w:p>
        </w:tc>
        <w:tc>
          <w:tcPr>
            <w:tcW w:w="3827" w:type="dxa"/>
          </w:tcPr>
          <w:p w14:paraId="7762210C" w14:textId="77777777" w:rsidR="00C42AAF" w:rsidRDefault="00C42AAF" w:rsidP="004432C6">
            <w:pPr>
              <w:pStyle w:val="BodyText"/>
            </w:pPr>
          </w:p>
        </w:tc>
      </w:tr>
      <w:tr w:rsidR="00C42AAF" w14:paraId="1A17814A" w14:textId="77777777" w:rsidTr="007252D9">
        <w:tc>
          <w:tcPr>
            <w:tcW w:w="5240" w:type="dxa"/>
          </w:tcPr>
          <w:p w14:paraId="6D33C214" w14:textId="77777777" w:rsidR="00C42AAF" w:rsidRDefault="00C42AAF" w:rsidP="004432C6">
            <w:pPr>
              <w:pStyle w:val="BodyText"/>
            </w:pPr>
            <w:r>
              <w:t>Are there smoke alarms in the property? Do they work?</w:t>
            </w:r>
          </w:p>
        </w:tc>
        <w:tc>
          <w:tcPr>
            <w:tcW w:w="992" w:type="dxa"/>
          </w:tcPr>
          <w:p w14:paraId="75A95E44" w14:textId="77777777" w:rsidR="00C42AAF" w:rsidRDefault="00C42AAF" w:rsidP="004432C6">
            <w:pPr>
              <w:pStyle w:val="BodyText"/>
            </w:pPr>
          </w:p>
        </w:tc>
        <w:tc>
          <w:tcPr>
            <w:tcW w:w="4253" w:type="dxa"/>
          </w:tcPr>
          <w:p w14:paraId="7D925135" w14:textId="77777777" w:rsidR="00C42AAF" w:rsidRDefault="00C42AAF" w:rsidP="004432C6">
            <w:pPr>
              <w:pStyle w:val="BodyText"/>
            </w:pPr>
          </w:p>
        </w:tc>
        <w:tc>
          <w:tcPr>
            <w:tcW w:w="3827" w:type="dxa"/>
          </w:tcPr>
          <w:p w14:paraId="71425DDB" w14:textId="77777777" w:rsidR="00C42AAF" w:rsidRDefault="00C42AAF" w:rsidP="004432C6">
            <w:pPr>
              <w:pStyle w:val="BodyText"/>
            </w:pPr>
          </w:p>
        </w:tc>
      </w:tr>
      <w:tr w:rsidR="00C42AAF" w14:paraId="0205A3AF" w14:textId="77777777" w:rsidTr="007252D9">
        <w:tc>
          <w:tcPr>
            <w:tcW w:w="5240" w:type="dxa"/>
          </w:tcPr>
          <w:p w14:paraId="12C7A88F" w14:textId="77777777" w:rsidR="00C42AAF" w:rsidRDefault="00C42AAF" w:rsidP="004432C6">
            <w:pPr>
              <w:pStyle w:val="BodyText"/>
            </w:pPr>
            <w:r>
              <w:t xml:space="preserve">Is there a carbon monoxide alarm? </w:t>
            </w:r>
          </w:p>
          <w:p w14:paraId="109A4407" w14:textId="77777777" w:rsidR="00C42AAF" w:rsidRDefault="00C42AAF" w:rsidP="004432C6">
            <w:pPr>
              <w:pStyle w:val="BodyText"/>
            </w:pPr>
            <w:r>
              <w:t>Where is it? Does it work?</w:t>
            </w:r>
          </w:p>
        </w:tc>
        <w:tc>
          <w:tcPr>
            <w:tcW w:w="992" w:type="dxa"/>
          </w:tcPr>
          <w:p w14:paraId="09307E5D" w14:textId="77777777" w:rsidR="00C42AAF" w:rsidRDefault="00C42AAF" w:rsidP="004432C6">
            <w:pPr>
              <w:pStyle w:val="BodyText"/>
            </w:pPr>
          </w:p>
        </w:tc>
        <w:tc>
          <w:tcPr>
            <w:tcW w:w="4253" w:type="dxa"/>
          </w:tcPr>
          <w:p w14:paraId="246C63A5" w14:textId="77777777" w:rsidR="00C42AAF" w:rsidRDefault="00C42AAF" w:rsidP="004432C6">
            <w:pPr>
              <w:pStyle w:val="BodyText"/>
            </w:pPr>
          </w:p>
        </w:tc>
        <w:tc>
          <w:tcPr>
            <w:tcW w:w="3827" w:type="dxa"/>
          </w:tcPr>
          <w:p w14:paraId="6D376AB5" w14:textId="77777777" w:rsidR="00C42AAF" w:rsidRDefault="00C42AAF" w:rsidP="004432C6">
            <w:pPr>
              <w:pStyle w:val="BodyText"/>
            </w:pPr>
          </w:p>
        </w:tc>
      </w:tr>
      <w:tr w:rsidR="00C42AAF" w14:paraId="75EB7ED6" w14:textId="77777777" w:rsidTr="007252D9">
        <w:tc>
          <w:tcPr>
            <w:tcW w:w="5240" w:type="dxa"/>
          </w:tcPr>
          <w:p w14:paraId="2D6522DA" w14:textId="77777777" w:rsidR="00C42AAF" w:rsidRDefault="00C42AAF" w:rsidP="004432C6">
            <w:pPr>
              <w:pStyle w:val="BodyText"/>
            </w:pPr>
            <w:r>
              <w:t>Have you completed an affordability check in order to see if rent can be paid?</w:t>
            </w:r>
          </w:p>
        </w:tc>
        <w:tc>
          <w:tcPr>
            <w:tcW w:w="992" w:type="dxa"/>
          </w:tcPr>
          <w:p w14:paraId="1BF6DA78" w14:textId="77777777" w:rsidR="00C42AAF" w:rsidRDefault="00C42AAF" w:rsidP="004432C6">
            <w:pPr>
              <w:pStyle w:val="BodyText"/>
            </w:pPr>
          </w:p>
        </w:tc>
        <w:tc>
          <w:tcPr>
            <w:tcW w:w="4253" w:type="dxa"/>
          </w:tcPr>
          <w:p w14:paraId="6827ECD5" w14:textId="77777777" w:rsidR="00C42AAF" w:rsidRDefault="00C42AAF" w:rsidP="004432C6">
            <w:pPr>
              <w:pStyle w:val="BodyText"/>
            </w:pPr>
          </w:p>
        </w:tc>
        <w:tc>
          <w:tcPr>
            <w:tcW w:w="3827" w:type="dxa"/>
          </w:tcPr>
          <w:p w14:paraId="5EB58CE8" w14:textId="77777777" w:rsidR="00C42AAF" w:rsidRDefault="00C42AAF" w:rsidP="004432C6">
            <w:pPr>
              <w:pStyle w:val="BodyText"/>
            </w:pPr>
          </w:p>
        </w:tc>
      </w:tr>
      <w:tr w:rsidR="00C42AAF" w14:paraId="78B853C0" w14:textId="77777777" w:rsidTr="007252D9">
        <w:tc>
          <w:tcPr>
            <w:tcW w:w="5240" w:type="dxa"/>
          </w:tcPr>
          <w:p w14:paraId="666DE0C9" w14:textId="77777777" w:rsidR="00C42AAF" w:rsidRDefault="00C42AAF" w:rsidP="004432C6">
            <w:pPr>
              <w:pStyle w:val="BodyText"/>
            </w:pPr>
            <w:r>
              <w:t>Has an inventory been completed by yourself? (Photos of all rooms and any furniture that is already in the property – please make notes of everything.</w:t>
            </w:r>
          </w:p>
          <w:p w14:paraId="20556167" w14:textId="77777777" w:rsidR="00C42AAF" w:rsidRDefault="00C42AAF" w:rsidP="004432C6">
            <w:pPr>
              <w:pStyle w:val="BodyText"/>
            </w:pPr>
          </w:p>
          <w:p w14:paraId="068672DB" w14:textId="77777777" w:rsidR="00C42AAF" w:rsidRPr="00C25374" w:rsidRDefault="00C42AAF" w:rsidP="004432C6">
            <w:pPr>
              <w:pStyle w:val="BodyText"/>
            </w:pPr>
            <w:r>
              <w:t xml:space="preserve">CHECK THE INVENTORY AND ONLY SIGN IT WHEN YOU ARE 100% HAPPY WITH THIS. </w:t>
            </w:r>
          </w:p>
        </w:tc>
        <w:tc>
          <w:tcPr>
            <w:tcW w:w="992" w:type="dxa"/>
          </w:tcPr>
          <w:p w14:paraId="6EF0E524" w14:textId="77777777" w:rsidR="00C42AAF" w:rsidRDefault="00C42AAF" w:rsidP="004432C6">
            <w:pPr>
              <w:pStyle w:val="BodyText"/>
            </w:pPr>
          </w:p>
        </w:tc>
        <w:tc>
          <w:tcPr>
            <w:tcW w:w="4253" w:type="dxa"/>
          </w:tcPr>
          <w:p w14:paraId="2A938F04" w14:textId="77777777" w:rsidR="00C42AAF" w:rsidRDefault="00C42AAF" w:rsidP="004432C6">
            <w:pPr>
              <w:pStyle w:val="BodyText"/>
            </w:pPr>
          </w:p>
        </w:tc>
        <w:tc>
          <w:tcPr>
            <w:tcW w:w="3827" w:type="dxa"/>
          </w:tcPr>
          <w:p w14:paraId="79E24685" w14:textId="77777777" w:rsidR="00C42AAF" w:rsidRDefault="00C42AAF" w:rsidP="004432C6">
            <w:pPr>
              <w:pStyle w:val="BodyText"/>
            </w:pPr>
          </w:p>
        </w:tc>
      </w:tr>
      <w:tr w:rsidR="00C42AAF" w14:paraId="253872C4" w14:textId="77777777" w:rsidTr="007252D9">
        <w:tc>
          <w:tcPr>
            <w:tcW w:w="5240" w:type="dxa"/>
          </w:tcPr>
          <w:p w14:paraId="5271DB45" w14:textId="77777777" w:rsidR="00C42AAF" w:rsidRDefault="00C42AAF" w:rsidP="004432C6">
            <w:pPr>
              <w:pStyle w:val="BodyText"/>
            </w:pPr>
            <w:r>
              <w:t xml:space="preserve">Read all the meters? Make a note in the right hand boxes with what the meter readings are. </w:t>
            </w:r>
          </w:p>
        </w:tc>
        <w:tc>
          <w:tcPr>
            <w:tcW w:w="992" w:type="dxa"/>
          </w:tcPr>
          <w:p w14:paraId="74F5BCE8" w14:textId="77777777" w:rsidR="00C42AAF" w:rsidRDefault="00C42AAF" w:rsidP="004432C6">
            <w:pPr>
              <w:pStyle w:val="BodyText"/>
            </w:pPr>
          </w:p>
        </w:tc>
        <w:tc>
          <w:tcPr>
            <w:tcW w:w="4253" w:type="dxa"/>
          </w:tcPr>
          <w:p w14:paraId="125CFE21" w14:textId="77777777" w:rsidR="00C42AAF" w:rsidRDefault="00C42AAF" w:rsidP="004432C6">
            <w:pPr>
              <w:pStyle w:val="BodyText"/>
            </w:pPr>
          </w:p>
        </w:tc>
        <w:tc>
          <w:tcPr>
            <w:tcW w:w="3827" w:type="dxa"/>
          </w:tcPr>
          <w:p w14:paraId="148DF68E" w14:textId="77777777" w:rsidR="00C42AAF" w:rsidRDefault="00C42AAF" w:rsidP="004432C6">
            <w:pPr>
              <w:pStyle w:val="BodyText"/>
            </w:pPr>
          </w:p>
        </w:tc>
      </w:tr>
      <w:tr w:rsidR="00C42AAF" w14:paraId="2406AE0B" w14:textId="77777777" w:rsidTr="007252D9">
        <w:tc>
          <w:tcPr>
            <w:tcW w:w="5240" w:type="dxa"/>
          </w:tcPr>
          <w:p w14:paraId="01978021" w14:textId="77777777" w:rsidR="00C42AAF" w:rsidRDefault="00C42AAF" w:rsidP="004432C6">
            <w:pPr>
              <w:pStyle w:val="BodyText"/>
            </w:pPr>
            <w:r>
              <w:t xml:space="preserve">Do you know how to lock all windows and doors in the property? </w:t>
            </w:r>
          </w:p>
          <w:p w14:paraId="2C1B2AEF" w14:textId="77777777" w:rsidR="00C42AAF" w:rsidRDefault="00C42AAF" w:rsidP="004432C6">
            <w:pPr>
              <w:pStyle w:val="BodyText"/>
            </w:pPr>
            <w:r>
              <w:lastRenderedPageBreak/>
              <w:t>Have you been given the correct keys?</w:t>
            </w:r>
          </w:p>
        </w:tc>
        <w:tc>
          <w:tcPr>
            <w:tcW w:w="992" w:type="dxa"/>
          </w:tcPr>
          <w:p w14:paraId="294AEE77" w14:textId="77777777" w:rsidR="00C42AAF" w:rsidRDefault="00C42AAF" w:rsidP="004432C6">
            <w:pPr>
              <w:pStyle w:val="BodyText"/>
            </w:pPr>
          </w:p>
        </w:tc>
        <w:tc>
          <w:tcPr>
            <w:tcW w:w="4253" w:type="dxa"/>
          </w:tcPr>
          <w:p w14:paraId="3AAB0FD4" w14:textId="77777777" w:rsidR="00C42AAF" w:rsidRDefault="00C42AAF" w:rsidP="004432C6">
            <w:pPr>
              <w:pStyle w:val="BodyText"/>
            </w:pPr>
          </w:p>
        </w:tc>
        <w:tc>
          <w:tcPr>
            <w:tcW w:w="3827" w:type="dxa"/>
          </w:tcPr>
          <w:p w14:paraId="4F8B09E0" w14:textId="77777777" w:rsidR="00C42AAF" w:rsidRDefault="00C42AAF" w:rsidP="004432C6">
            <w:pPr>
              <w:pStyle w:val="BodyText"/>
            </w:pPr>
          </w:p>
        </w:tc>
      </w:tr>
    </w:tbl>
    <w:p w14:paraId="5D3CAC49" w14:textId="77777777" w:rsidR="00C42AAF" w:rsidRDefault="00C42AAF" w:rsidP="00C42AAF">
      <w:pPr>
        <w:rPr>
          <w:rFonts w:ascii="Arial" w:hAnsi="Arial" w:cs="Arial"/>
        </w:rPr>
        <w:sectPr w:rsidR="00C42AAF" w:rsidSect="00C42AAF">
          <w:pgSz w:w="16838" w:h="11906" w:orient="landscape"/>
          <w:pgMar w:top="1440" w:right="1440" w:bottom="1440" w:left="1440" w:header="709" w:footer="709" w:gutter="0"/>
          <w:cols w:space="708"/>
          <w:docGrid w:linePitch="360"/>
        </w:sectPr>
      </w:pPr>
    </w:p>
    <w:p w14:paraId="44FDE135" w14:textId="7D251175" w:rsidR="00C42AAF" w:rsidRPr="00D31AE9" w:rsidRDefault="009E668A" w:rsidP="0052154F">
      <w:pPr>
        <w:pStyle w:val="Heading1"/>
        <w:jc w:val="left"/>
      </w:pPr>
      <w:bookmarkStart w:id="45" w:name="appd"/>
      <w:bookmarkStart w:id="46" w:name="_Toc161215642"/>
      <w:bookmarkEnd w:id="45"/>
      <w:r w:rsidRPr="00D31AE9">
        <w:lastRenderedPageBreak/>
        <w:t xml:space="preserve">Appendix </w:t>
      </w:r>
      <w:r w:rsidR="00C42AAF" w:rsidRPr="00D31AE9">
        <w:t>D</w:t>
      </w:r>
      <w:r w:rsidRPr="00D31AE9">
        <w:t xml:space="preserve"> - </w:t>
      </w:r>
      <w:r w:rsidR="00C42AAF" w:rsidRPr="00D31AE9">
        <w:t>Local Housing Authority Allocations Policies</w:t>
      </w:r>
      <w:bookmarkEnd w:id="46"/>
    </w:p>
    <w:p w14:paraId="5AB57A4E" w14:textId="77777777" w:rsidR="00C42AAF" w:rsidRPr="006F6601" w:rsidRDefault="00C42AAF" w:rsidP="004432C6">
      <w:pPr>
        <w:pStyle w:val="BodyText"/>
      </w:pPr>
      <w:r w:rsidRPr="006F6601">
        <w:t xml:space="preserve">Elmbridge Borough Council </w:t>
      </w:r>
    </w:p>
    <w:p w14:paraId="7F21EA2F" w14:textId="77777777" w:rsidR="00C42AAF" w:rsidRPr="00761A8F" w:rsidRDefault="00C42AAF" w:rsidP="004432C6">
      <w:pPr>
        <w:pStyle w:val="BodyText"/>
      </w:pPr>
      <w:r w:rsidRPr="00761A8F">
        <w:t>Info:</w:t>
      </w:r>
      <w:r w:rsidRPr="00761A8F">
        <w:tab/>
      </w:r>
      <w:hyperlink r:id="rId61" w:history="1">
        <w:r w:rsidRPr="00221D47">
          <w:rPr>
            <w:rStyle w:val="Hyperlink"/>
          </w:rPr>
          <w:t>https://www.elmbridge.gov.uk/housing/applying-for-social-housing/</w:t>
        </w:r>
      </w:hyperlink>
      <w:r>
        <w:t xml:space="preserve"> </w:t>
      </w:r>
      <w:r w:rsidRPr="00761A8F">
        <w:t xml:space="preserve"> </w:t>
      </w:r>
    </w:p>
    <w:p w14:paraId="532203D6" w14:textId="77777777" w:rsidR="00C42AAF" w:rsidRPr="00761A8F" w:rsidRDefault="00C42AAF" w:rsidP="004432C6">
      <w:pPr>
        <w:pStyle w:val="BodyText"/>
      </w:pPr>
      <w:r w:rsidRPr="00761A8F">
        <w:t>Policy:</w:t>
      </w:r>
      <w:r w:rsidRPr="00761A8F">
        <w:tab/>
      </w:r>
      <w:hyperlink r:id="rId62" w:history="1">
        <w:r w:rsidRPr="00221D47">
          <w:rPr>
            <w:rStyle w:val="Hyperlink"/>
          </w:rPr>
          <w:t>https://www.elmbridge.gov.uk/housing/housing-strategies-and-policies/</w:t>
        </w:r>
      </w:hyperlink>
      <w:r>
        <w:t xml:space="preserve"> </w:t>
      </w:r>
    </w:p>
    <w:p w14:paraId="5AF9FED5" w14:textId="77777777" w:rsidR="00C42AAF" w:rsidRDefault="00C42AAF" w:rsidP="004432C6">
      <w:pPr>
        <w:pStyle w:val="BodyText"/>
      </w:pPr>
      <w:r w:rsidRPr="00761A8F">
        <w:tab/>
      </w:r>
    </w:p>
    <w:p w14:paraId="43B22644" w14:textId="77777777" w:rsidR="00C42AAF" w:rsidRPr="006F6601" w:rsidRDefault="00C42AAF" w:rsidP="004432C6">
      <w:pPr>
        <w:pStyle w:val="BodyText"/>
      </w:pPr>
      <w:r w:rsidRPr="006F6601">
        <w:t>Epsom and Ewell Borough Council</w:t>
      </w:r>
    </w:p>
    <w:p w14:paraId="2472E655" w14:textId="77777777" w:rsidR="00C42AAF" w:rsidRPr="00761A8F" w:rsidRDefault="00C42AAF" w:rsidP="004432C6">
      <w:pPr>
        <w:pStyle w:val="BodyText"/>
      </w:pPr>
      <w:r w:rsidRPr="00761A8F">
        <w:t>Info:</w:t>
      </w:r>
      <w:r w:rsidRPr="00761A8F">
        <w:tab/>
      </w:r>
      <w:hyperlink r:id="rId63" w:history="1">
        <w:r w:rsidRPr="006C4623">
          <w:rPr>
            <w:rStyle w:val="Hyperlink"/>
            <w:lang w:val="en-US"/>
          </w:rPr>
          <w:t>https://www.epsom-ewell.gov.uk/residents/housing/housing-needs-register/housing-allocation-policy</w:t>
        </w:r>
      </w:hyperlink>
      <w:r w:rsidRPr="00761A8F">
        <w:t xml:space="preserve"> </w:t>
      </w:r>
    </w:p>
    <w:p w14:paraId="66FB065F" w14:textId="77777777" w:rsidR="00C42AAF" w:rsidRPr="00761A8F" w:rsidRDefault="00C42AAF" w:rsidP="004432C6">
      <w:pPr>
        <w:pStyle w:val="BodyText"/>
      </w:pPr>
      <w:r w:rsidRPr="00761A8F">
        <w:t>Policy:</w:t>
      </w:r>
      <w:r w:rsidRPr="00761A8F">
        <w:tab/>
      </w:r>
      <w:hyperlink r:id="rId64" w:history="1">
        <w:r w:rsidRPr="006C4623">
          <w:rPr>
            <w:rStyle w:val="Hyperlink"/>
          </w:rPr>
          <w:t>EEBC - Housing Allocations Policy and Choice Based Lettings Scheme MASTER 2020-10-15.pdf (eebc-homechoice.org.uk)</w:t>
        </w:r>
      </w:hyperlink>
      <w:r>
        <w:t xml:space="preserve"> </w:t>
      </w:r>
    </w:p>
    <w:p w14:paraId="47304CE4" w14:textId="77777777" w:rsidR="00C42AAF" w:rsidRPr="00761A8F" w:rsidRDefault="00C42AAF" w:rsidP="004432C6">
      <w:pPr>
        <w:pStyle w:val="BodyText"/>
      </w:pPr>
      <w:r w:rsidRPr="00761A8F">
        <w:tab/>
      </w:r>
    </w:p>
    <w:p w14:paraId="2302B3A0" w14:textId="77777777" w:rsidR="00C42AAF" w:rsidRPr="006F6601" w:rsidRDefault="00C42AAF" w:rsidP="004432C6">
      <w:pPr>
        <w:pStyle w:val="BodyText"/>
      </w:pPr>
      <w:r w:rsidRPr="006F6601">
        <w:t>Guildford Borough Council</w:t>
      </w:r>
    </w:p>
    <w:p w14:paraId="39B1D113" w14:textId="77777777" w:rsidR="00C42AAF" w:rsidRPr="00761A8F" w:rsidRDefault="00C42AAF" w:rsidP="004432C6">
      <w:pPr>
        <w:pStyle w:val="BodyText"/>
      </w:pPr>
      <w:r w:rsidRPr="00761A8F">
        <w:t>Info:</w:t>
      </w:r>
      <w:r w:rsidRPr="00761A8F">
        <w:tab/>
      </w:r>
      <w:hyperlink r:id="rId65" w:history="1">
        <w:r w:rsidRPr="00221D47">
          <w:rPr>
            <w:rStyle w:val="Hyperlink"/>
          </w:rPr>
          <w:t>https://www.guildford.gov.uk/article/25567/Who-can-apply-to-be-on-the-housing-register</w:t>
        </w:r>
      </w:hyperlink>
      <w:r>
        <w:t xml:space="preserve"> </w:t>
      </w:r>
    </w:p>
    <w:p w14:paraId="75AE9878" w14:textId="77777777" w:rsidR="00C42AAF" w:rsidRPr="00761A8F" w:rsidRDefault="00C42AAF" w:rsidP="004432C6">
      <w:pPr>
        <w:pStyle w:val="BodyText"/>
      </w:pPr>
      <w:r w:rsidRPr="00761A8F">
        <w:t>Policy:</w:t>
      </w:r>
      <w:r w:rsidRPr="00761A8F">
        <w:tab/>
      </w:r>
      <w:hyperlink r:id="rId66" w:history="1">
        <w:r w:rsidRPr="00221D47">
          <w:rPr>
            <w:rStyle w:val="Hyperlink"/>
          </w:rPr>
          <w:t>https://www.guildford.gov.uk/article/25570/Requesting-a-review-of-a-decision</w:t>
        </w:r>
      </w:hyperlink>
      <w:r>
        <w:t xml:space="preserve"> </w:t>
      </w:r>
      <w:r w:rsidRPr="00761A8F">
        <w:t xml:space="preserve"> </w:t>
      </w:r>
    </w:p>
    <w:p w14:paraId="461C3A3D" w14:textId="77777777" w:rsidR="00C42AAF" w:rsidRPr="00761A8F" w:rsidRDefault="00C42AAF" w:rsidP="004432C6">
      <w:pPr>
        <w:pStyle w:val="BodyText"/>
      </w:pPr>
      <w:r w:rsidRPr="00761A8F">
        <w:tab/>
      </w:r>
    </w:p>
    <w:p w14:paraId="43F31FBC" w14:textId="77777777" w:rsidR="00C42AAF" w:rsidRPr="006F6601" w:rsidRDefault="00C42AAF" w:rsidP="004432C6">
      <w:pPr>
        <w:pStyle w:val="BodyText"/>
      </w:pPr>
      <w:r w:rsidRPr="006F6601">
        <w:t>Mole Valley District Council</w:t>
      </w:r>
    </w:p>
    <w:p w14:paraId="61154683" w14:textId="77777777" w:rsidR="00C42AAF" w:rsidRPr="00761A8F" w:rsidRDefault="00C42AAF" w:rsidP="004432C6">
      <w:pPr>
        <w:pStyle w:val="BodyText"/>
      </w:pPr>
      <w:r w:rsidRPr="00761A8F">
        <w:t>Info:</w:t>
      </w:r>
      <w:r w:rsidRPr="00761A8F">
        <w:tab/>
      </w:r>
      <w:hyperlink r:id="rId67" w:history="1">
        <w:r w:rsidRPr="00221D47">
          <w:rPr>
            <w:rStyle w:val="Hyperlink"/>
          </w:rPr>
          <w:t>www.molevalley-homechoice.org.uk</w:t>
        </w:r>
      </w:hyperlink>
      <w:r>
        <w:t xml:space="preserve"> </w:t>
      </w:r>
    </w:p>
    <w:p w14:paraId="083EF9EB" w14:textId="77777777" w:rsidR="00C42AAF" w:rsidRDefault="00C42AAF" w:rsidP="004432C6">
      <w:pPr>
        <w:pStyle w:val="BodyText"/>
        <w:rPr>
          <w:rStyle w:val="normaltextrun"/>
          <w:color w:val="D13438"/>
          <w:bdr w:val="none" w:sz="0" w:space="0" w:color="auto" w:frame="1"/>
        </w:rPr>
      </w:pPr>
      <w:r w:rsidRPr="00761A8F">
        <w:t>Policy:</w:t>
      </w:r>
      <w:r w:rsidRPr="00761A8F">
        <w:tab/>
      </w:r>
      <w:hyperlink r:id="rId68" w:history="1">
        <w:r w:rsidRPr="00B92411">
          <w:rPr>
            <w:rStyle w:val="Hyperlink"/>
            <w:bdr w:val="none" w:sz="0" w:space="0" w:color="auto" w:frame="1"/>
          </w:rPr>
          <w:t>https://www.molevalley-homechoice.org.uk/Data/Pub/PublicWebsite/ImageLibrary/CURRENT%20-%20Housing%20Allocations%20Scheme%20Juy%202020.pdf</w:t>
        </w:r>
      </w:hyperlink>
    </w:p>
    <w:p w14:paraId="7306562E" w14:textId="77777777" w:rsidR="00C42AAF" w:rsidRPr="00761A8F" w:rsidRDefault="00C42AAF" w:rsidP="004432C6">
      <w:pPr>
        <w:pStyle w:val="BodyText"/>
      </w:pPr>
      <w:r w:rsidRPr="00761A8F">
        <w:tab/>
      </w:r>
    </w:p>
    <w:p w14:paraId="55250A30" w14:textId="77777777" w:rsidR="00C42AAF" w:rsidRPr="006F6601" w:rsidRDefault="00C42AAF" w:rsidP="004432C6">
      <w:pPr>
        <w:pStyle w:val="BodyText"/>
      </w:pPr>
      <w:r w:rsidRPr="006F6601">
        <w:t>Reigate and Banstead Borough Council</w:t>
      </w:r>
    </w:p>
    <w:p w14:paraId="0904A770" w14:textId="77777777" w:rsidR="00C42AAF" w:rsidRPr="00761A8F" w:rsidRDefault="00C42AAF" w:rsidP="004432C6">
      <w:pPr>
        <w:pStyle w:val="BodyText"/>
      </w:pPr>
      <w:r w:rsidRPr="00761A8F">
        <w:t>Info:</w:t>
      </w:r>
      <w:r w:rsidRPr="00761A8F">
        <w:tab/>
      </w:r>
      <w:hyperlink r:id="rId69" w:history="1">
        <w:r w:rsidRPr="00221D47">
          <w:rPr>
            <w:rStyle w:val="Hyperlink"/>
          </w:rPr>
          <w:t>https://www.reigate-banstead.gov.uk/info/20040/housing/158/the_housing_register</w:t>
        </w:r>
      </w:hyperlink>
      <w:r>
        <w:t xml:space="preserve"> </w:t>
      </w:r>
    </w:p>
    <w:p w14:paraId="1298188E" w14:textId="77777777" w:rsidR="00C42AAF" w:rsidRPr="00761A8F" w:rsidRDefault="00C42AAF" w:rsidP="004432C6">
      <w:pPr>
        <w:pStyle w:val="BodyText"/>
      </w:pPr>
      <w:r w:rsidRPr="00761A8F">
        <w:t>Policy:</w:t>
      </w:r>
      <w:r w:rsidRPr="00761A8F">
        <w:tab/>
      </w:r>
      <w:hyperlink r:id="rId70" w:history="1">
        <w:r w:rsidRPr="006C4623">
          <w:rPr>
            <w:rStyle w:val="Hyperlink"/>
          </w:rPr>
          <w:t>Housing Register &amp; Allocations Policy | Reigate and Banstead (reigate-banstead.gov.uk)</w:t>
        </w:r>
      </w:hyperlink>
      <w:r>
        <w:t xml:space="preserve"> </w:t>
      </w:r>
      <w:r w:rsidRPr="00761A8F">
        <w:t xml:space="preserve"> </w:t>
      </w:r>
    </w:p>
    <w:p w14:paraId="6FF2C125" w14:textId="77777777" w:rsidR="00C42AAF" w:rsidRPr="00761A8F" w:rsidRDefault="00C42AAF" w:rsidP="004432C6">
      <w:pPr>
        <w:pStyle w:val="BodyText"/>
      </w:pPr>
      <w:r w:rsidRPr="00761A8F">
        <w:tab/>
      </w:r>
    </w:p>
    <w:p w14:paraId="4EE8A62C" w14:textId="77777777" w:rsidR="00C42AAF" w:rsidRPr="006F6601" w:rsidRDefault="00C42AAF" w:rsidP="004432C6">
      <w:pPr>
        <w:pStyle w:val="BodyText"/>
      </w:pPr>
      <w:r w:rsidRPr="006F6601">
        <w:t>Runnymede Borough Council</w:t>
      </w:r>
    </w:p>
    <w:p w14:paraId="4E3BB808" w14:textId="77777777" w:rsidR="00C42AAF" w:rsidRPr="00761A8F" w:rsidRDefault="00C42AAF" w:rsidP="004432C6">
      <w:pPr>
        <w:pStyle w:val="BodyText"/>
      </w:pPr>
      <w:r w:rsidRPr="00761A8F">
        <w:t>Info:</w:t>
      </w:r>
      <w:r w:rsidRPr="00761A8F">
        <w:tab/>
      </w:r>
      <w:hyperlink r:id="rId71" w:history="1">
        <w:r w:rsidRPr="00221D47">
          <w:rPr>
            <w:rStyle w:val="Hyperlink"/>
          </w:rPr>
          <w:t>https://www.runnymede.gov.uk/help-find-home/join-housing-register</w:t>
        </w:r>
      </w:hyperlink>
      <w:r>
        <w:t xml:space="preserve"> </w:t>
      </w:r>
    </w:p>
    <w:p w14:paraId="640FE0C6" w14:textId="77777777" w:rsidR="00C42AAF" w:rsidRPr="00761A8F" w:rsidRDefault="00C42AAF" w:rsidP="004432C6">
      <w:pPr>
        <w:pStyle w:val="BodyText"/>
      </w:pPr>
      <w:r w:rsidRPr="00761A8F">
        <w:t>Policy:</w:t>
      </w:r>
      <w:r w:rsidRPr="00761A8F">
        <w:tab/>
      </w:r>
      <w:hyperlink r:id="rId72" w:history="1">
        <w:r w:rsidRPr="00221D47">
          <w:rPr>
            <w:rStyle w:val="Hyperlink"/>
          </w:rPr>
          <w:t>https://www.rbc-homes.org/choice/uploads/RBCAllocsScheme.pdf</w:t>
        </w:r>
      </w:hyperlink>
      <w:r>
        <w:t xml:space="preserve"> </w:t>
      </w:r>
      <w:r w:rsidRPr="00761A8F">
        <w:t xml:space="preserve"> </w:t>
      </w:r>
    </w:p>
    <w:p w14:paraId="502EEBEA" w14:textId="77777777" w:rsidR="00C42AAF" w:rsidRPr="00761A8F" w:rsidRDefault="00C42AAF" w:rsidP="004432C6">
      <w:pPr>
        <w:pStyle w:val="BodyText"/>
      </w:pPr>
      <w:r w:rsidRPr="00761A8F">
        <w:tab/>
      </w:r>
    </w:p>
    <w:p w14:paraId="331D3DA2" w14:textId="77777777" w:rsidR="00C42AAF" w:rsidRPr="006F6601" w:rsidRDefault="00C42AAF" w:rsidP="004432C6">
      <w:pPr>
        <w:pStyle w:val="BodyText"/>
      </w:pPr>
      <w:r w:rsidRPr="006F6601">
        <w:t>Spelthorne Borough Council</w:t>
      </w:r>
    </w:p>
    <w:p w14:paraId="03D25097" w14:textId="77777777" w:rsidR="00C42AAF" w:rsidRPr="00761A8F" w:rsidRDefault="00C42AAF" w:rsidP="004432C6">
      <w:pPr>
        <w:pStyle w:val="BodyText"/>
      </w:pPr>
      <w:r w:rsidRPr="00761A8F">
        <w:t>Info:</w:t>
      </w:r>
      <w:r w:rsidRPr="00761A8F">
        <w:tab/>
      </w:r>
      <w:hyperlink r:id="rId73" w:history="1">
        <w:r w:rsidRPr="00221D47">
          <w:rPr>
            <w:rStyle w:val="Hyperlink"/>
          </w:rPr>
          <w:t>https://www.searchmoves.org.uk/choice/</w:t>
        </w:r>
      </w:hyperlink>
      <w:r>
        <w:t xml:space="preserve"> </w:t>
      </w:r>
    </w:p>
    <w:p w14:paraId="366A5113" w14:textId="77777777" w:rsidR="00C42AAF" w:rsidRPr="00761A8F" w:rsidRDefault="00C42AAF" w:rsidP="004432C6">
      <w:pPr>
        <w:pStyle w:val="BodyText"/>
      </w:pPr>
      <w:r w:rsidRPr="00761A8F">
        <w:t>Policy:</w:t>
      </w:r>
      <w:r w:rsidRPr="00761A8F">
        <w:tab/>
      </w:r>
      <w:hyperlink r:id="rId74" w:history="1">
        <w:r w:rsidRPr="006C4623">
          <w:rPr>
            <w:rStyle w:val="Hyperlink"/>
          </w:rPr>
          <w:t>Strategies and policies - Spelthorne Borough Council</w:t>
        </w:r>
      </w:hyperlink>
    </w:p>
    <w:p w14:paraId="27B523CA" w14:textId="77777777" w:rsidR="00C42AAF" w:rsidRPr="00761A8F" w:rsidRDefault="00C42AAF" w:rsidP="004432C6">
      <w:pPr>
        <w:pStyle w:val="BodyText"/>
      </w:pPr>
    </w:p>
    <w:p w14:paraId="6B2AC6B6" w14:textId="77777777" w:rsidR="00C42AAF" w:rsidRPr="006F6601" w:rsidRDefault="00C42AAF" w:rsidP="004432C6">
      <w:pPr>
        <w:pStyle w:val="BodyText"/>
      </w:pPr>
      <w:r w:rsidRPr="006F6601">
        <w:t>Surrey Heath Borough Council</w:t>
      </w:r>
    </w:p>
    <w:p w14:paraId="63161526" w14:textId="77777777" w:rsidR="00C42AAF" w:rsidRPr="00761A8F" w:rsidRDefault="00C42AAF" w:rsidP="004432C6">
      <w:pPr>
        <w:pStyle w:val="BodyText"/>
      </w:pPr>
      <w:r w:rsidRPr="00761A8F">
        <w:t>Info:</w:t>
      </w:r>
      <w:r w:rsidRPr="00761A8F">
        <w:tab/>
      </w:r>
      <w:hyperlink r:id="rId75" w:history="1">
        <w:r w:rsidRPr="00221D47">
          <w:rPr>
            <w:rStyle w:val="Hyperlink"/>
          </w:rPr>
          <w:t>https://www.surreyheath.gov.uk/residents/housing/apply-housing</w:t>
        </w:r>
      </w:hyperlink>
      <w:r>
        <w:t xml:space="preserve"> </w:t>
      </w:r>
    </w:p>
    <w:p w14:paraId="61363555" w14:textId="77777777" w:rsidR="00C42AAF" w:rsidRPr="00761A8F" w:rsidRDefault="00C42AAF" w:rsidP="004432C6">
      <w:pPr>
        <w:pStyle w:val="BodyText"/>
      </w:pPr>
      <w:r w:rsidRPr="00761A8F">
        <w:t>Policy:</w:t>
      </w:r>
      <w:r w:rsidRPr="00761A8F">
        <w:tab/>
      </w:r>
      <w:hyperlink r:id="rId76" w:history="1">
        <w:r w:rsidRPr="00221D47">
          <w:rPr>
            <w:rStyle w:val="Hyperlink"/>
          </w:rPr>
          <w:t>https://www.surreyheath.gov.uk/residents/housing/apply-housing/housing-register-allocation</w:t>
        </w:r>
      </w:hyperlink>
      <w:r>
        <w:t xml:space="preserve"> </w:t>
      </w:r>
    </w:p>
    <w:p w14:paraId="77A8F89C" w14:textId="77777777" w:rsidR="00C42AAF" w:rsidRPr="00761A8F" w:rsidRDefault="00C42AAF" w:rsidP="004432C6">
      <w:pPr>
        <w:pStyle w:val="BodyText"/>
      </w:pPr>
      <w:r w:rsidRPr="00761A8F">
        <w:tab/>
      </w:r>
    </w:p>
    <w:p w14:paraId="285666BE" w14:textId="77777777" w:rsidR="00C42AAF" w:rsidRPr="006F6601" w:rsidRDefault="00C42AAF" w:rsidP="004432C6">
      <w:pPr>
        <w:pStyle w:val="BodyText"/>
      </w:pPr>
      <w:r w:rsidRPr="006F6601">
        <w:t>Tandridge District Council</w:t>
      </w:r>
    </w:p>
    <w:p w14:paraId="15B05A6C" w14:textId="77777777" w:rsidR="00C42AAF" w:rsidRPr="00761A8F" w:rsidRDefault="00C42AAF" w:rsidP="004432C6">
      <w:pPr>
        <w:pStyle w:val="BodyText"/>
      </w:pPr>
      <w:r w:rsidRPr="00761A8F">
        <w:t>Info:</w:t>
      </w:r>
      <w:r w:rsidRPr="00761A8F">
        <w:tab/>
      </w:r>
      <w:hyperlink r:id="rId77" w:history="1">
        <w:r w:rsidRPr="00221D47">
          <w:rPr>
            <w:rStyle w:val="Hyperlink"/>
          </w:rPr>
          <w:t>https://www.tandridge.gov.uk/Housing/Finding-a-home/Apply-for-council-housing</w:t>
        </w:r>
      </w:hyperlink>
      <w:r>
        <w:t xml:space="preserve"> </w:t>
      </w:r>
    </w:p>
    <w:p w14:paraId="29899B15" w14:textId="77777777" w:rsidR="00C42AAF" w:rsidRDefault="00C42AAF" w:rsidP="004432C6">
      <w:pPr>
        <w:pStyle w:val="BodyText"/>
      </w:pPr>
      <w:r w:rsidRPr="00761A8F">
        <w:t>Policy:</w:t>
      </w:r>
      <w:r w:rsidRPr="00761A8F">
        <w:tab/>
      </w:r>
      <w:hyperlink r:id="rId78" w:history="1">
        <w:r w:rsidRPr="00221D47">
          <w:rPr>
            <w:rStyle w:val="Hyperlink"/>
          </w:rPr>
          <w:t>https://www.tandridge.gov.uk/Housing/Finding-a-home/Apply-for-council-housing</w:t>
        </w:r>
      </w:hyperlink>
      <w:r>
        <w:t xml:space="preserve"> </w:t>
      </w:r>
    </w:p>
    <w:p w14:paraId="1F0F30CC" w14:textId="77777777" w:rsidR="00C42AAF" w:rsidRPr="00761A8F" w:rsidRDefault="00C42AAF" w:rsidP="004432C6">
      <w:pPr>
        <w:pStyle w:val="BodyText"/>
      </w:pPr>
      <w:r w:rsidRPr="00761A8F">
        <w:tab/>
      </w:r>
    </w:p>
    <w:p w14:paraId="24CFD67B" w14:textId="77777777" w:rsidR="00C42AAF" w:rsidRPr="006F6601" w:rsidRDefault="00C42AAF" w:rsidP="004432C6">
      <w:pPr>
        <w:pStyle w:val="BodyText"/>
      </w:pPr>
      <w:r w:rsidRPr="006F6601">
        <w:lastRenderedPageBreak/>
        <w:t>Waverley Borough Council</w:t>
      </w:r>
    </w:p>
    <w:p w14:paraId="5463F464" w14:textId="77777777" w:rsidR="00C42AAF" w:rsidRPr="00761A8F" w:rsidRDefault="00C42AAF" w:rsidP="004432C6">
      <w:pPr>
        <w:pStyle w:val="BodyText"/>
      </w:pPr>
      <w:r w:rsidRPr="00761A8F">
        <w:t>Info:</w:t>
      </w:r>
      <w:r w:rsidRPr="00761A8F">
        <w:tab/>
      </w:r>
      <w:hyperlink r:id="rId79" w:history="1">
        <w:r w:rsidRPr="00221D47">
          <w:rPr>
            <w:rStyle w:val="Hyperlink"/>
          </w:rPr>
          <w:t>https://www.waverley.gov.uk/Services/Housing/Finding-a-home/Find-council-housing/Can-I-get-a-council-house</w:t>
        </w:r>
      </w:hyperlink>
      <w:r>
        <w:t xml:space="preserve"> </w:t>
      </w:r>
    </w:p>
    <w:p w14:paraId="19A373A7" w14:textId="77777777" w:rsidR="00C42AAF" w:rsidRPr="00761A8F" w:rsidRDefault="00C42AAF" w:rsidP="004432C6">
      <w:pPr>
        <w:pStyle w:val="BodyText"/>
      </w:pPr>
      <w:r w:rsidRPr="00761A8F">
        <w:t>Policy:</w:t>
      </w:r>
      <w:r w:rsidRPr="00761A8F">
        <w:tab/>
      </w:r>
      <w:hyperlink r:id="rId80" w:history="1">
        <w:r w:rsidRPr="00221D47">
          <w:rPr>
            <w:rStyle w:val="Hyperlink"/>
          </w:rPr>
          <w:t>https://www.waverley.gov.uk/Services/Housing/Finding-a-home/Find-council-housing/Can-I-get-a-council-house</w:t>
        </w:r>
      </w:hyperlink>
      <w:r>
        <w:t xml:space="preserve"> </w:t>
      </w:r>
    </w:p>
    <w:p w14:paraId="2E98808C" w14:textId="77777777" w:rsidR="00C42AAF" w:rsidRPr="00761A8F" w:rsidRDefault="00C42AAF" w:rsidP="004432C6">
      <w:pPr>
        <w:pStyle w:val="BodyText"/>
      </w:pPr>
      <w:r w:rsidRPr="00761A8F">
        <w:tab/>
      </w:r>
    </w:p>
    <w:p w14:paraId="2B883B26" w14:textId="77777777" w:rsidR="00C42AAF" w:rsidRPr="006F6601" w:rsidRDefault="00C42AAF" w:rsidP="004432C6">
      <w:pPr>
        <w:pStyle w:val="BodyText"/>
      </w:pPr>
      <w:r w:rsidRPr="006F6601">
        <w:t>Woking Borough Council</w:t>
      </w:r>
    </w:p>
    <w:p w14:paraId="2451F4CD" w14:textId="77777777" w:rsidR="00C42AAF" w:rsidRPr="00761A8F" w:rsidRDefault="00C42AAF" w:rsidP="004432C6">
      <w:pPr>
        <w:pStyle w:val="BodyText"/>
      </w:pPr>
      <w:r w:rsidRPr="00761A8F">
        <w:t>Info:</w:t>
      </w:r>
      <w:r w:rsidRPr="00761A8F">
        <w:tab/>
      </w:r>
      <w:hyperlink r:id="rId81" w:history="1">
        <w:r w:rsidRPr="00221D47">
          <w:rPr>
            <w:rStyle w:val="Hyperlink"/>
          </w:rPr>
          <w:t>https://www.woking.gov.uk/housing/apply-housing/how-we-allocate-housing</w:t>
        </w:r>
      </w:hyperlink>
      <w:r>
        <w:t xml:space="preserve"> </w:t>
      </w:r>
    </w:p>
    <w:p w14:paraId="772927B3" w14:textId="77777777" w:rsidR="00C42AAF" w:rsidRDefault="00C42AAF" w:rsidP="004432C6">
      <w:pPr>
        <w:pStyle w:val="BodyText"/>
      </w:pPr>
      <w:r w:rsidRPr="00761A8F">
        <w:t>Policy:</w:t>
      </w:r>
      <w:r w:rsidRPr="00761A8F">
        <w:tab/>
      </w:r>
      <w:hyperlink r:id="rId82" w:history="1">
        <w:r w:rsidRPr="00221D47">
          <w:rPr>
            <w:rStyle w:val="Hyperlink"/>
          </w:rPr>
          <w:t>https://www.woking.gov.uk/housing/apply-housing/how-we-allocate-housing</w:t>
        </w:r>
      </w:hyperlink>
      <w:r>
        <w:t xml:space="preserve"> </w:t>
      </w:r>
    </w:p>
    <w:p w14:paraId="00E4E5F5" w14:textId="77777777" w:rsidR="00C42AAF" w:rsidRDefault="00C42AAF" w:rsidP="004432C6">
      <w:pPr>
        <w:pStyle w:val="BodyText"/>
      </w:pPr>
    </w:p>
    <w:p w14:paraId="5D5C9CF2" w14:textId="77777777" w:rsidR="00C42AAF" w:rsidRPr="002B6B2B" w:rsidRDefault="00C42AAF" w:rsidP="004432C6">
      <w:pPr>
        <w:pStyle w:val="BodyText"/>
      </w:pPr>
    </w:p>
    <w:p w14:paraId="4D1EEDB7" w14:textId="2A09CB93" w:rsidR="005B2529" w:rsidRDefault="005B2529" w:rsidP="004432C6">
      <w:pPr>
        <w:pStyle w:val="BodyText"/>
      </w:pPr>
    </w:p>
    <w:p w14:paraId="54D39B72" w14:textId="54FF4479" w:rsidR="00C42AAF" w:rsidRDefault="00C42AAF" w:rsidP="004432C6">
      <w:pPr>
        <w:pStyle w:val="BodyText"/>
      </w:pPr>
    </w:p>
    <w:p w14:paraId="5FF2AA8D" w14:textId="7B85BFD5" w:rsidR="00C42AAF" w:rsidRDefault="00C42AAF" w:rsidP="004432C6">
      <w:pPr>
        <w:pStyle w:val="BodyText"/>
      </w:pPr>
    </w:p>
    <w:p w14:paraId="551D3BB3" w14:textId="5D881C77" w:rsidR="00C42AAF" w:rsidRDefault="00C42AAF" w:rsidP="004432C6">
      <w:pPr>
        <w:pStyle w:val="BodyText"/>
      </w:pPr>
    </w:p>
    <w:p w14:paraId="49B8E449" w14:textId="551AA34E" w:rsidR="00C42AAF" w:rsidRDefault="00C42AAF" w:rsidP="004432C6">
      <w:pPr>
        <w:pStyle w:val="BodyText"/>
      </w:pPr>
    </w:p>
    <w:p w14:paraId="79F7B88E" w14:textId="2F701BE5" w:rsidR="00C42AAF" w:rsidRDefault="00C42AAF" w:rsidP="004432C6">
      <w:pPr>
        <w:pStyle w:val="BodyText"/>
      </w:pPr>
    </w:p>
    <w:p w14:paraId="7AEAE0DA" w14:textId="1FC10209" w:rsidR="00C42AAF" w:rsidRDefault="00C42AAF" w:rsidP="004432C6">
      <w:pPr>
        <w:pStyle w:val="BodyText"/>
      </w:pPr>
    </w:p>
    <w:p w14:paraId="4A77CA0B" w14:textId="708ED95E" w:rsidR="00C42AAF" w:rsidRDefault="00C42AAF" w:rsidP="004432C6">
      <w:pPr>
        <w:pStyle w:val="BodyText"/>
      </w:pPr>
    </w:p>
    <w:p w14:paraId="3335CF07" w14:textId="32541E54" w:rsidR="00C42AAF" w:rsidRDefault="00C42AAF" w:rsidP="004432C6">
      <w:pPr>
        <w:pStyle w:val="BodyText"/>
      </w:pPr>
    </w:p>
    <w:p w14:paraId="5B95C6C1" w14:textId="43E88B87" w:rsidR="00C42AAF" w:rsidRPr="00D31AE9" w:rsidRDefault="009E668A" w:rsidP="00D31AE9">
      <w:pPr>
        <w:pStyle w:val="Heading1"/>
      </w:pPr>
      <w:r>
        <w:br w:type="page"/>
      </w:r>
      <w:bookmarkStart w:id="47" w:name="appE"/>
      <w:bookmarkStart w:id="48" w:name="_Toc161215643"/>
      <w:bookmarkEnd w:id="47"/>
      <w:r w:rsidR="00F52707" w:rsidRPr="00D31AE9">
        <w:lastRenderedPageBreak/>
        <w:t>Ap</w:t>
      </w:r>
      <w:r w:rsidRPr="00D31AE9">
        <w:t xml:space="preserve">pendix </w:t>
      </w:r>
      <w:r w:rsidR="00C42AAF" w:rsidRPr="00D31AE9">
        <w:t>E</w:t>
      </w:r>
      <w:r w:rsidRPr="00D31AE9">
        <w:t xml:space="preserve"> - </w:t>
      </w:r>
      <w:r w:rsidR="00C42AAF" w:rsidRPr="00D31AE9">
        <w:t>List of important contact details</w:t>
      </w:r>
      <w:bookmarkEnd w:id="48"/>
      <w:r w:rsidR="00C42AAF" w:rsidRPr="00D31AE9">
        <w:t xml:space="preserve"> </w:t>
      </w:r>
    </w:p>
    <w:p w14:paraId="3AFCDE79" w14:textId="77777777" w:rsidR="009E668A" w:rsidRDefault="00C42AAF" w:rsidP="004432C6">
      <w:pPr>
        <w:pStyle w:val="BodyText"/>
      </w:pPr>
      <w:r>
        <w:rPr>
          <w:noProof/>
          <w:shd w:val="clear" w:color="auto" w:fill="E6E6E6"/>
        </w:rPr>
        <w:drawing>
          <wp:inline distT="0" distB="0" distL="0" distR="0" wp14:anchorId="024F6222" wp14:editId="03272EE4">
            <wp:extent cx="5534025" cy="8357974"/>
            <wp:effectExtent l="0" t="0" r="0" b="5080"/>
            <wp:docPr id="1" name="Picture 1" descr="Important Contact Detail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portant Contact Details Form"/>
                    <pic:cNvPicPr/>
                  </pic:nvPicPr>
                  <pic:blipFill rotWithShape="1">
                    <a:blip r:embed="rId83"/>
                    <a:srcRect l="35261" t="24435" r="36953" b="12614"/>
                    <a:stretch/>
                  </pic:blipFill>
                  <pic:spPr bwMode="auto">
                    <a:xfrm>
                      <a:off x="0" y="0"/>
                      <a:ext cx="5567894" cy="8409126"/>
                    </a:xfrm>
                    <a:prstGeom prst="rect">
                      <a:avLst/>
                    </a:prstGeom>
                    <a:ln>
                      <a:noFill/>
                    </a:ln>
                    <a:extLst>
                      <a:ext uri="{53640926-AAD7-44D8-BBD7-CCE9431645EC}">
                        <a14:shadowObscured xmlns:a14="http://schemas.microsoft.com/office/drawing/2010/main"/>
                      </a:ext>
                    </a:extLst>
                  </pic:spPr>
                </pic:pic>
              </a:graphicData>
            </a:graphic>
          </wp:inline>
        </w:drawing>
      </w:r>
    </w:p>
    <w:p w14:paraId="6439D41A" w14:textId="11EF91D7" w:rsidR="00C42AAF" w:rsidRPr="00D31AE9" w:rsidRDefault="009E668A" w:rsidP="00D31AE9">
      <w:pPr>
        <w:pStyle w:val="Heading1"/>
      </w:pPr>
      <w:bookmarkStart w:id="49" w:name="appf"/>
      <w:bookmarkStart w:id="50" w:name="_Toc161215644"/>
      <w:bookmarkEnd w:id="49"/>
      <w:r w:rsidRPr="00D31AE9">
        <w:lastRenderedPageBreak/>
        <w:t xml:space="preserve">Appendix </w:t>
      </w:r>
      <w:r w:rsidR="00C42AAF" w:rsidRPr="00D31AE9">
        <w:t>F</w:t>
      </w:r>
      <w:r w:rsidRPr="00D31AE9">
        <w:t xml:space="preserve"> - </w:t>
      </w:r>
      <w:r w:rsidR="00C42AAF" w:rsidRPr="00D31AE9">
        <w:t>Duty to refer contact details for each of the Districts and Boroughs</w:t>
      </w:r>
      <w:bookmarkEnd w:id="50"/>
    </w:p>
    <w:p w14:paraId="198AD186" w14:textId="77777777" w:rsidR="00C42AAF" w:rsidRPr="00F75D13" w:rsidRDefault="00C42AAF" w:rsidP="00C42AAF">
      <w:pPr>
        <w:rPr>
          <w:rFonts w:ascii="Arial" w:hAnsi="Arial" w:cs="Arial"/>
        </w:rPr>
      </w:pPr>
      <w:r>
        <w:rPr>
          <w:rFonts w:ascii="Arial" w:hAnsi="Arial" w:cs="Arial"/>
        </w:rPr>
        <w:tab/>
      </w:r>
    </w:p>
    <w:p w14:paraId="7D94C09E" w14:textId="77777777" w:rsidR="00C42AAF" w:rsidRDefault="00C42AAF" w:rsidP="004432C6">
      <w:pPr>
        <w:pStyle w:val="BodyText"/>
      </w:pPr>
      <w:r w:rsidRPr="00F75D13">
        <w:rPr>
          <w:b/>
          <w:bCs/>
        </w:rPr>
        <w:t xml:space="preserve">Elmbridge Borough Council: </w:t>
      </w:r>
      <w:hyperlink r:id="rId84" w:history="1">
        <w:r w:rsidRPr="00F75D13">
          <w:rPr>
            <w:rStyle w:val="Hyperlink"/>
          </w:rPr>
          <w:t>https://hpa2.org/referral/FormPage.aspx</w:t>
        </w:r>
      </w:hyperlink>
      <w:r w:rsidRPr="00F75D13">
        <w:rPr>
          <w:color w:val="FF0000"/>
        </w:rPr>
        <w:t xml:space="preserve"> </w:t>
      </w:r>
      <w:r w:rsidRPr="00F75D13">
        <w:t xml:space="preserve"> </w:t>
      </w:r>
    </w:p>
    <w:p w14:paraId="4EAE5D6A" w14:textId="77777777" w:rsidR="00C42AAF" w:rsidRPr="00F75D13" w:rsidRDefault="00C42AAF" w:rsidP="004432C6">
      <w:pPr>
        <w:pStyle w:val="BodyText"/>
      </w:pPr>
    </w:p>
    <w:p w14:paraId="12429AA1" w14:textId="77777777" w:rsidR="00C42AAF" w:rsidRDefault="00C42AAF" w:rsidP="004432C6">
      <w:pPr>
        <w:pStyle w:val="BodyText"/>
        <w:rPr>
          <w:color w:val="FF0000"/>
        </w:rPr>
      </w:pPr>
      <w:r w:rsidRPr="00F75D13">
        <w:rPr>
          <w:b/>
          <w:bCs/>
        </w:rPr>
        <w:t xml:space="preserve">Epsom and Ewell Borough Council: </w:t>
      </w:r>
      <w:hyperlink r:id="rId85" w:history="1">
        <w:r w:rsidRPr="00F75D13">
          <w:rPr>
            <w:rStyle w:val="Hyperlink"/>
          </w:rPr>
          <w:t>https://live.housingjigsaw.co.uk/alert/duty-to-refer</w:t>
        </w:r>
      </w:hyperlink>
    </w:p>
    <w:p w14:paraId="2032D447" w14:textId="77777777" w:rsidR="00C42AAF" w:rsidRPr="00F75D13" w:rsidRDefault="00C42AAF" w:rsidP="004432C6">
      <w:pPr>
        <w:pStyle w:val="BodyText"/>
      </w:pPr>
    </w:p>
    <w:p w14:paraId="59066DB3" w14:textId="77777777" w:rsidR="00C42AAF" w:rsidRDefault="00C42AAF" w:rsidP="004432C6">
      <w:pPr>
        <w:pStyle w:val="BodyText"/>
        <w:rPr>
          <w:color w:val="FF0000"/>
        </w:rPr>
      </w:pPr>
      <w:r w:rsidRPr="00F75D13">
        <w:rPr>
          <w:b/>
          <w:bCs/>
        </w:rPr>
        <w:t xml:space="preserve">Guildford Borough Council: </w:t>
      </w:r>
      <w:hyperlink r:id="rId86" w:history="1">
        <w:r w:rsidRPr="00F75D13">
          <w:rPr>
            <w:rStyle w:val="Hyperlink"/>
          </w:rPr>
          <w:t>https://live.housingjigsaw.co.uk/alert/duty-to-refer</w:t>
        </w:r>
      </w:hyperlink>
    </w:p>
    <w:p w14:paraId="66AB57EC" w14:textId="77777777" w:rsidR="00C42AAF" w:rsidRPr="00F75D13" w:rsidRDefault="00C42AAF" w:rsidP="004432C6">
      <w:pPr>
        <w:pStyle w:val="BodyText"/>
      </w:pPr>
    </w:p>
    <w:p w14:paraId="5658E827" w14:textId="3DA72818" w:rsidR="00C42AAF" w:rsidRDefault="00C42AAF" w:rsidP="004432C6">
      <w:pPr>
        <w:pStyle w:val="BodyText"/>
        <w:rPr>
          <w:color w:val="FF0000"/>
        </w:rPr>
      </w:pPr>
      <w:r w:rsidRPr="00F75D13">
        <w:rPr>
          <w:b/>
          <w:bCs/>
        </w:rPr>
        <w:t xml:space="preserve">Mole Valley District Council: </w:t>
      </w:r>
      <w:hyperlink r:id="rId87" w:history="1">
        <w:r w:rsidRPr="00F75D13">
          <w:rPr>
            <w:rStyle w:val="Hyperlink"/>
          </w:rPr>
          <w:t>https://live.housingjigsaw.co.uk/alert/duty-to-refer</w:t>
        </w:r>
      </w:hyperlink>
      <w:r w:rsidRPr="00F75D13">
        <w:rPr>
          <w:color w:val="FF0000"/>
        </w:rPr>
        <w:t xml:space="preserve"> </w:t>
      </w:r>
    </w:p>
    <w:p w14:paraId="2BCEFDD4" w14:textId="77777777" w:rsidR="00C42AAF" w:rsidRPr="00F75D13" w:rsidRDefault="00C42AAF" w:rsidP="004432C6">
      <w:pPr>
        <w:pStyle w:val="BodyText"/>
      </w:pPr>
    </w:p>
    <w:p w14:paraId="3EEC89CE" w14:textId="50B9FC6E" w:rsidR="00C42AAF" w:rsidRDefault="00C42AAF" w:rsidP="004432C6">
      <w:pPr>
        <w:pStyle w:val="BodyText"/>
        <w:rPr>
          <w:color w:val="FF0000"/>
        </w:rPr>
      </w:pPr>
      <w:r w:rsidRPr="00F75D13">
        <w:rPr>
          <w:b/>
          <w:bCs/>
        </w:rPr>
        <w:t xml:space="preserve">Reigate and Banstead Borough Council: </w:t>
      </w:r>
      <w:hyperlink r:id="rId88" w:history="1">
        <w:r w:rsidRPr="00F75D13">
          <w:rPr>
            <w:rStyle w:val="Hyperlink"/>
          </w:rPr>
          <w:t>https://hpa2.org/referral/FormPage.aspx</w:t>
        </w:r>
      </w:hyperlink>
    </w:p>
    <w:p w14:paraId="136F6ADF" w14:textId="77777777" w:rsidR="00C42AAF" w:rsidRPr="00F75D13" w:rsidRDefault="00C42AAF" w:rsidP="004432C6">
      <w:pPr>
        <w:pStyle w:val="BodyText"/>
      </w:pPr>
    </w:p>
    <w:p w14:paraId="3463A7FB" w14:textId="0A15EE64" w:rsidR="00C42AAF" w:rsidRDefault="00C42AAF" w:rsidP="004432C6">
      <w:pPr>
        <w:pStyle w:val="BodyText"/>
        <w:rPr>
          <w:color w:val="FF0000"/>
        </w:rPr>
      </w:pPr>
      <w:r w:rsidRPr="00F75D13">
        <w:rPr>
          <w:b/>
          <w:bCs/>
        </w:rPr>
        <w:t xml:space="preserve">Runnymede Borough Council: </w:t>
      </w:r>
      <w:hyperlink r:id="rId89" w:history="1">
        <w:r w:rsidRPr="00F75D13">
          <w:rPr>
            <w:rStyle w:val="Hyperlink"/>
          </w:rPr>
          <w:t>https://www.runnymede.gov.uk/xfp/form/206</w:t>
        </w:r>
      </w:hyperlink>
    </w:p>
    <w:p w14:paraId="6E302026" w14:textId="77777777" w:rsidR="00C42AAF" w:rsidRPr="00F75D13" w:rsidRDefault="00C42AAF" w:rsidP="004432C6">
      <w:pPr>
        <w:pStyle w:val="BodyText"/>
      </w:pPr>
    </w:p>
    <w:p w14:paraId="474E3516" w14:textId="0667316C" w:rsidR="00C42AAF" w:rsidRDefault="00C42AAF" w:rsidP="004432C6">
      <w:pPr>
        <w:pStyle w:val="BodyText"/>
        <w:rPr>
          <w:color w:val="FF0000"/>
        </w:rPr>
      </w:pPr>
      <w:r w:rsidRPr="00F75D13">
        <w:rPr>
          <w:b/>
          <w:bCs/>
        </w:rPr>
        <w:t xml:space="preserve">Spelthorne Borough Council </w:t>
      </w:r>
      <w:hyperlink r:id="rId90" w:history="1">
        <w:r w:rsidRPr="00F75D13">
          <w:rPr>
            <w:rStyle w:val="Hyperlink"/>
          </w:rPr>
          <w:t>https://hpa2.org/referral/FormPage.aspx</w:t>
        </w:r>
      </w:hyperlink>
      <w:r w:rsidRPr="00F75D13">
        <w:rPr>
          <w:color w:val="FF0000"/>
        </w:rPr>
        <w:t xml:space="preserve"> </w:t>
      </w:r>
    </w:p>
    <w:p w14:paraId="1E575A65" w14:textId="77777777" w:rsidR="00C42AAF" w:rsidRPr="00F75D13" w:rsidRDefault="00C42AAF" w:rsidP="004432C6">
      <w:pPr>
        <w:pStyle w:val="BodyText"/>
      </w:pPr>
    </w:p>
    <w:p w14:paraId="1833A086" w14:textId="3FDFAD76" w:rsidR="00C42AAF" w:rsidRDefault="00C42AAF" w:rsidP="004432C6">
      <w:pPr>
        <w:pStyle w:val="BodyText"/>
        <w:rPr>
          <w:color w:val="FF0000"/>
        </w:rPr>
      </w:pPr>
      <w:r w:rsidRPr="00F75D13">
        <w:rPr>
          <w:b/>
          <w:bCs/>
        </w:rPr>
        <w:t xml:space="preserve">Surrey Heath Borough Council: </w:t>
      </w:r>
      <w:hyperlink r:id="rId91" w:history="1">
        <w:r w:rsidRPr="00F75D13">
          <w:rPr>
            <w:rStyle w:val="Hyperlink"/>
          </w:rPr>
          <w:t>https://hpa2.org/referral/FormPage.aspx</w:t>
        </w:r>
      </w:hyperlink>
      <w:r w:rsidRPr="00F75D13">
        <w:rPr>
          <w:color w:val="FF0000"/>
        </w:rPr>
        <w:t xml:space="preserve"> </w:t>
      </w:r>
    </w:p>
    <w:p w14:paraId="0FA1E144" w14:textId="77777777" w:rsidR="00C42AAF" w:rsidRPr="00F75D13" w:rsidRDefault="00C42AAF" w:rsidP="004432C6">
      <w:pPr>
        <w:pStyle w:val="BodyText"/>
      </w:pPr>
    </w:p>
    <w:p w14:paraId="504BA41A" w14:textId="77777777" w:rsidR="00C42AAF" w:rsidRDefault="00C42AAF" w:rsidP="004432C6">
      <w:pPr>
        <w:pStyle w:val="BodyText"/>
        <w:rPr>
          <w:color w:val="FF0000"/>
        </w:rPr>
      </w:pPr>
      <w:r w:rsidRPr="00F75D13">
        <w:rPr>
          <w:b/>
          <w:bCs/>
        </w:rPr>
        <w:t xml:space="preserve">Tandridge District Council: </w:t>
      </w:r>
      <w:hyperlink r:id="rId92" w:history="1">
        <w:r w:rsidRPr="00F75D13">
          <w:rPr>
            <w:rStyle w:val="Hyperlink"/>
          </w:rPr>
          <w:t>https://live.housingjigsaw.co.uk/alert/duty-to-refer</w:t>
        </w:r>
      </w:hyperlink>
    </w:p>
    <w:p w14:paraId="00E34E58" w14:textId="77777777" w:rsidR="00C42AAF" w:rsidRPr="00F75D13" w:rsidRDefault="00C42AAF" w:rsidP="004432C6">
      <w:pPr>
        <w:pStyle w:val="BodyText"/>
      </w:pPr>
    </w:p>
    <w:p w14:paraId="2B4131BA" w14:textId="030E6EAC" w:rsidR="00C42AAF" w:rsidRDefault="00C42AAF" w:rsidP="004432C6">
      <w:pPr>
        <w:pStyle w:val="BodyText"/>
        <w:rPr>
          <w:color w:val="FF0000"/>
        </w:rPr>
      </w:pPr>
      <w:r w:rsidRPr="00F75D13">
        <w:rPr>
          <w:b/>
          <w:bCs/>
        </w:rPr>
        <w:t xml:space="preserve">Waverley Borough Council: </w:t>
      </w:r>
      <w:hyperlink r:id="rId93" w:history="1">
        <w:r w:rsidRPr="00F75D13">
          <w:rPr>
            <w:rStyle w:val="Hyperlink"/>
          </w:rPr>
          <w:t>https://live.housingjigsaw.co.uk/alert/duty-to-refer</w:t>
        </w:r>
      </w:hyperlink>
      <w:r w:rsidRPr="00F75D13">
        <w:rPr>
          <w:color w:val="FF0000"/>
        </w:rPr>
        <w:t xml:space="preserve"> </w:t>
      </w:r>
    </w:p>
    <w:p w14:paraId="7F1D8967" w14:textId="77777777" w:rsidR="00C42AAF" w:rsidRPr="00F75D13" w:rsidRDefault="00C42AAF" w:rsidP="004432C6">
      <w:pPr>
        <w:pStyle w:val="BodyText"/>
      </w:pPr>
    </w:p>
    <w:p w14:paraId="2B2D4225" w14:textId="5BB8780D" w:rsidR="009E668A" w:rsidRDefault="00C42AAF" w:rsidP="004432C6">
      <w:pPr>
        <w:pStyle w:val="BodyText"/>
        <w:rPr>
          <w:rStyle w:val="Hyperlink"/>
        </w:rPr>
      </w:pPr>
      <w:r w:rsidRPr="00F75D13">
        <w:rPr>
          <w:b/>
          <w:bCs/>
        </w:rPr>
        <w:t xml:space="preserve">Woking Borough Council </w:t>
      </w:r>
      <w:hyperlink r:id="rId94" w:history="1">
        <w:r w:rsidRPr="00F75D13">
          <w:rPr>
            <w:rStyle w:val="Hyperlink"/>
          </w:rPr>
          <w:t>https://live.housingjigsaw.co.uk/alert/duty-to-refer</w:t>
        </w:r>
      </w:hyperlink>
    </w:p>
    <w:p w14:paraId="522A764C" w14:textId="77777777" w:rsidR="009E668A" w:rsidRDefault="009E668A" w:rsidP="004432C6">
      <w:pPr>
        <w:pStyle w:val="BodyText"/>
        <w:rPr>
          <w:rStyle w:val="Hyperlink"/>
        </w:rPr>
      </w:pPr>
      <w:r>
        <w:rPr>
          <w:rStyle w:val="Hyperlink"/>
        </w:rPr>
        <w:br w:type="page"/>
      </w:r>
    </w:p>
    <w:p w14:paraId="6CB2266B" w14:textId="15B941FF" w:rsidR="00862568" w:rsidRPr="00D31AE9" w:rsidRDefault="00862568" w:rsidP="00D31AE9">
      <w:pPr>
        <w:pStyle w:val="Heading1"/>
      </w:pPr>
      <w:bookmarkStart w:id="51" w:name="appg"/>
      <w:bookmarkStart w:id="52" w:name="_Toc161215645"/>
      <w:bookmarkEnd w:id="51"/>
      <w:r w:rsidRPr="00D31AE9">
        <w:lastRenderedPageBreak/>
        <w:t>Appendix G</w:t>
      </w:r>
      <w:r w:rsidR="00F52707" w:rsidRPr="00D31AE9">
        <w:t xml:space="preserve"> - Flowcharts</w:t>
      </w:r>
      <w:bookmarkEnd w:id="52"/>
    </w:p>
    <w:p w14:paraId="4D82B0DB" w14:textId="4D3F5D3C" w:rsidR="009E668A" w:rsidRDefault="00862568" w:rsidP="004432C6">
      <w:pPr>
        <w:pStyle w:val="BodyText"/>
      </w:pPr>
      <w:r>
        <w:rPr>
          <w:noProof/>
        </w:rPr>
        <w:drawing>
          <wp:inline distT="0" distB="0" distL="0" distR="0" wp14:anchorId="0C9A1A3B" wp14:editId="356C0820">
            <wp:extent cx="5734050" cy="7877175"/>
            <wp:effectExtent l="0" t="0" r="0" b="9525"/>
            <wp:docPr id="40" name="Picture 40" descr="Flowchart A - Care Leavers hous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owchart A - Care Leavers housing proces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p>
    <w:p w14:paraId="6E7659A1" w14:textId="77777777" w:rsidR="009E668A" w:rsidRDefault="009E668A">
      <w:pPr>
        <w:spacing w:line="259" w:lineRule="auto"/>
        <w:rPr>
          <w:rFonts w:ascii="Arial" w:hAnsi="Arial" w:cs="Arial"/>
          <w:b/>
          <w:bCs/>
        </w:rPr>
      </w:pPr>
      <w:r>
        <w:rPr>
          <w:rFonts w:ascii="Arial" w:hAnsi="Arial" w:cs="Arial"/>
          <w:b/>
          <w:bCs/>
        </w:rPr>
        <w:br w:type="page"/>
      </w:r>
    </w:p>
    <w:p w14:paraId="30785055" w14:textId="730EE297" w:rsidR="00464FEB" w:rsidRDefault="009E668A" w:rsidP="004432C6">
      <w:pPr>
        <w:pStyle w:val="BodyText"/>
      </w:pPr>
      <w:r>
        <w:rPr>
          <w:noProof/>
        </w:rPr>
        <w:lastRenderedPageBreak/>
        <w:drawing>
          <wp:inline distT="0" distB="0" distL="0" distR="0" wp14:anchorId="6010AA98" wp14:editId="2FE94B00">
            <wp:extent cx="5724525" cy="8543925"/>
            <wp:effectExtent l="0" t="0" r="9525" b="9525"/>
            <wp:docPr id="39" name="Picture 39" descr="Flowchart B - Local Houding Authority (LHA) made aware of a care leaver who is homeless or at risk of homr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lowchart B - Local Houding Authority (LHA) made aware of a care leaver who is homeless or at risk of homrlessnes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4525" cy="8543925"/>
                    </a:xfrm>
                    <a:prstGeom prst="rect">
                      <a:avLst/>
                    </a:prstGeom>
                    <a:noFill/>
                    <a:ln>
                      <a:noFill/>
                    </a:ln>
                  </pic:spPr>
                </pic:pic>
              </a:graphicData>
            </a:graphic>
          </wp:inline>
        </w:drawing>
      </w:r>
    </w:p>
    <w:p w14:paraId="1D17A209" w14:textId="77777777" w:rsidR="00464FEB" w:rsidRDefault="00464FEB">
      <w:pPr>
        <w:spacing w:line="259" w:lineRule="auto"/>
        <w:rPr>
          <w:rFonts w:ascii="Arial" w:hAnsi="Arial" w:cs="Arial"/>
          <w:b/>
          <w:bCs/>
        </w:rPr>
      </w:pPr>
      <w:r>
        <w:rPr>
          <w:rFonts w:ascii="Arial" w:hAnsi="Arial" w:cs="Arial"/>
          <w:b/>
          <w:bCs/>
        </w:rPr>
        <w:br w:type="page"/>
      </w:r>
    </w:p>
    <w:p w14:paraId="40C93173" w14:textId="5F7C3675" w:rsidR="00464FEB" w:rsidRPr="00D31AE9" w:rsidRDefault="00464FEB" w:rsidP="00D31AE9">
      <w:pPr>
        <w:pStyle w:val="Heading1"/>
      </w:pPr>
      <w:bookmarkStart w:id="53" w:name="apph"/>
      <w:bookmarkStart w:id="54" w:name="_Toc161215646"/>
      <w:bookmarkEnd w:id="53"/>
      <w:r w:rsidRPr="00D31AE9">
        <w:lastRenderedPageBreak/>
        <w:t xml:space="preserve">Appendix </w:t>
      </w:r>
      <w:r w:rsidR="00E27609" w:rsidRPr="00D31AE9">
        <w:t xml:space="preserve">H </w:t>
      </w:r>
      <w:r w:rsidRPr="00D31AE9">
        <w:t>– Contacts</w:t>
      </w:r>
      <w:bookmarkEnd w:id="54"/>
    </w:p>
    <w:p w14:paraId="2DE6370B" w14:textId="644E824F" w:rsidR="00464FEB" w:rsidRDefault="00464FEB" w:rsidP="004432C6">
      <w:pPr>
        <w:pStyle w:val="BodyText"/>
        <w:rPr>
          <w:rStyle w:val="Hyperlink"/>
        </w:rPr>
      </w:pPr>
      <w:r>
        <w:t xml:space="preserve">Elmbridge, Runnymede and Spelthorne - North Surrey Floating Support Service Service Provider: Look Ahead Housing and Care Contact details: Tel: 01932 269345 Email: northsurreyreferrals@lookahead.org.uk Website: </w:t>
      </w:r>
      <w:hyperlink r:id="rId97" w:history="1">
        <w:r w:rsidRPr="002A7FE1">
          <w:rPr>
            <w:rStyle w:val="Hyperlink"/>
          </w:rPr>
          <w:t>www.lookahead.org.uk</w:t>
        </w:r>
      </w:hyperlink>
    </w:p>
    <w:p w14:paraId="7AC028E6" w14:textId="77777777" w:rsidR="006F6601" w:rsidRDefault="006F6601" w:rsidP="004432C6">
      <w:pPr>
        <w:pStyle w:val="BodyText"/>
      </w:pPr>
    </w:p>
    <w:p w14:paraId="73DA610F" w14:textId="77777777" w:rsidR="00464FEB" w:rsidRDefault="00464FEB" w:rsidP="004432C6">
      <w:pPr>
        <w:pStyle w:val="BodyText"/>
      </w:pPr>
      <w:r>
        <w:t xml:space="preserve">Epsom and Ewell, Tandridge, Mole Valley, Reigate and Banstead - Parashoot Housing Support Service, Raven House, 29 Linkfield Lane, Redhill RH1 1SS Call 01737 272 500 Email support@parashoot.org.uk Visit </w:t>
      </w:r>
      <w:hyperlink r:id="rId98" w:history="1">
        <w:r w:rsidRPr="002A7FE1">
          <w:rPr>
            <w:rStyle w:val="Hyperlink"/>
          </w:rPr>
          <w:t>www.ravenht.org.uk</w:t>
        </w:r>
      </w:hyperlink>
      <w:r>
        <w:t xml:space="preserve">  </w:t>
      </w:r>
      <w:hyperlink r:id="rId99" w:history="1">
        <w:r w:rsidRPr="000C1817">
          <w:rPr>
            <w:color w:val="0000FF"/>
            <w:u w:val="single"/>
          </w:rPr>
          <w:t>Raven-Parashoot-Leaflet.pdf (surreycc.local)</w:t>
        </w:r>
      </w:hyperlink>
    </w:p>
    <w:p w14:paraId="58453BAB" w14:textId="77777777" w:rsidR="009E668A" w:rsidRDefault="009E668A" w:rsidP="004432C6">
      <w:pPr>
        <w:pStyle w:val="BodyText"/>
      </w:pPr>
    </w:p>
    <w:sectPr w:rsidR="009E66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1D975" w14:textId="77777777" w:rsidR="00B469AA" w:rsidRDefault="00B469AA" w:rsidP="008A03F4">
      <w:pPr>
        <w:spacing w:after="0" w:line="240" w:lineRule="auto"/>
      </w:pPr>
      <w:r>
        <w:separator/>
      </w:r>
    </w:p>
  </w:endnote>
  <w:endnote w:type="continuationSeparator" w:id="0">
    <w:p w14:paraId="5117D121" w14:textId="77777777" w:rsidR="00B469AA" w:rsidRDefault="00B469AA" w:rsidP="008A03F4">
      <w:pPr>
        <w:spacing w:after="0" w:line="240" w:lineRule="auto"/>
      </w:pPr>
      <w:r>
        <w:continuationSeparator/>
      </w:r>
    </w:p>
  </w:endnote>
  <w:endnote w:type="continuationNotice" w:id="1">
    <w:p w14:paraId="473AF25D" w14:textId="77777777" w:rsidR="00B469AA" w:rsidRDefault="00B46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F5AB" w14:textId="47D7AC62" w:rsidR="00322B24" w:rsidRDefault="00322B24" w:rsidP="00F26CD7">
    <w:pPr>
      <w:pStyle w:val="Footer"/>
    </w:pPr>
  </w:p>
  <w:p w14:paraId="65AD824D" w14:textId="77777777" w:rsidR="00322B24" w:rsidRDefault="00322B24" w:rsidP="004432C6">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D56B" w14:textId="77777777" w:rsidR="007252D9" w:rsidRDefault="007252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631753"/>
      <w:docPartObj>
        <w:docPartGallery w:val="Page Numbers (Bottom of Page)"/>
        <w:docPartUnique/>
      </w:docPartObj>
    </w:sdtPr>
    <w:sdtEndPr>
      <w:rPr>
        <w:noProof/>
      </w:rPr>
    </w:sdtEndPr>
    <w:sdtContent>
      <w:p w14:paraId="75A3123C" w14:textId="12C1642D" w:rsidR="00F52707" w:rsidRDefault="00F527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23BDDA" w14:textId="77777777" w:rsidR="007252D9" w:rsidRDefault="007252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D993" w14:textId="77777777" w:rsidR="007252D9" w:rsidRDefault="00725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07572" w14:textId="77777777" w:rsidR="00B469AA" w:rsidRDefault="00B469AA" w:rsidP="008A03F4">
      <w:pPr>
        <w:spacing w:after="0" w:line="240" w:lineRule="auto"/>
      </w:pPr>
      <w:r>
        <w:separator/>
      </w:r>
    </w:p>
  </w:footnote>
  <w:footnote w:type="continuationSeparator" w:id="0">
    <w:p w14:paraId="3DAFB795" w14:textId="77777777" w:rsidR="00B469AA" w:rsidRDefault="00B469AA" w:rsidP="008A03F4">
      <w:pPr>
        <w:spacing w:after="0" w:line="240" w:lineRule="auto"/>
      </w:pPr>
      <w:r>
        <w:continuationSeparator/>
      </w:r>
    </w:p>
  </w:footnote>
  <w:footnote w:type="continuationNotice" w:id="1">
    <w:p w14:paraId="61C7631E" w14:textId="77777777" w:rsidR="00B469AA" w:rsidRDefault="00B46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D47B" w14:textId="6F56063D" w:rsidR="007252D9" w:rsidRDefault="00725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9E49" w14:textId="4F05287C" w:rsidR="007252D9" w:rsidRDefault="00F52707">
    <w:pPr>
      <w:pStyle w:val="Header"/>
    </w:pPr>
    <w:r w:rsidRPr="0052154F">
      <w:rPr>
        <w:rFonts w:ascii="Arial" w:hAnsi="Arial" w:cs="Arial"/>
      </w:rPr>
      <w:t>Surrey Joint Housing Protocol for Care Leavers</w:t>
    </w:r>
    <w:r>
      <w:tab/>
    </w:r>
    <w:r w:rsidR="00C72B48" w:rsidRPr="0052154F">
      <w:rPr>
        <w:rFonts w:ascii="Arial" w:hAnsi="Arial" w:cs="Arial"/>
      </w:rPr>
      <w:t>Version 1</w:t>
    </w:r>
    <w:r w:rsidR="00024DFB" w:rsidRPr="0052154F">
      <w:rPr>
        <w:rFonts w:ascii="Arial" w:hAnsi="Arial" w:cs="Arial"/>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0112" w14:textId="0A4AB6DE" w:rsidR="007252D9" w:rsidRDefault="007252D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AFui2mS" int2:invalidationBookmarkName="" int2:hashCode="RoHRJMxsS3O6q/" int2:id="alTL9bD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791"/>
    <w:multiLevelType w:val="hybridMultilevel"/>
    <w:tmpl w:val="414A034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D8F4F5B"/>
    <w:multiLevelType w:val="hybridMultilevel"/>
    <w:tmpl w:val="42CE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C7E09"/>
    <w:multiLevelType w:val="hybridMultilevel"/>
    <w:tmpl w:val="E4AA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B6CB1"/>
    <w:multiLevelType w:val="hybridMultilevel"/>
    <w:tmpl w:val="0498A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661E96"/>
    <w:multiLevelType w:val="hybridMultilevel"/>
    <w:tmpl w:val="44C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0C48D2"/>
    <w:multiLevelType w:val="hybridMultilevel"/>
    <w:tmpl w:val="4EFC8448"/>
    <w:lvl w:ilvl="0" w:tplc="2786B37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24C0431"/>
    <w:multiLevelType w:val="multilevel"/>
    <w:tmpl w:val="9E745716"/>
    <w:lvl w:ilvl="0">
      <w:start w:val="1"/>
      <w:numFmt w:val="decimal"/>
      <w:pStyle w:val="Heading1"/>
      <w:lvlText w:val="%1"/>
      <w:lvlJc w:val="left"/>
      <w:pPr>
        <w:ind w:left="720" w:hanging="720"/>
      </w:pPr>
      <w:rPr>
        <w:b/>
        <w:bCs w:val="0"/>
        <w:color w:val="000000"/>
      </w:rPr>
    </w:lvl>
    <w:lvl w:ilvl="1">
      <w:start w:val="1"/>
      <w:numFmt w:val="decimal"/>
      <w:pStyle w:val="contentwithnumbers"/>
      <w:lvlText w:val="%1.%2"/>
      <w:lvlJc w:val="left"/>
      <w:pPr>
        <w:ind w:left="862" w:hanging="720"/>
      </w:pPr>
      <w:rPr>
        <w:b w:val="0"/>
        <w:bCs w:val="0"/>
        <w:strike w:val="0"/>
        <w:color w:val="000000"/>
        <w:sz w:val="24"/>
        <w:szCs w:val="24"/>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7" w15:restartNumberingAfterBreak="0">
    <w:nsid w:val="589E78BC"/>
    <w:multiLevelType w:val="hybridMultilevel"/>
    <w:tmpl w:val="1066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301C60"/>
    <w:multiLevelType w:val="hybridMultilevel"/>
    <w:tmpl w:val="B636B3E4"/>
    <w:lvl w:ilvl="0" w:tplc="AB4E70A0">
      <w:start w:val="1"/>
      <w:numFmt w:val="bullet"/>
      <w:lvlText w:val=""/>
      <w:lvlJc w:val="left"/>
      <w:pPr>
        <w:ind w:left="1942" w:hanging="360"/>
      </w:pPr>
      <w:rPr>
        <w:rFonts w:ascii="Wingdings" w:hAnsi="Wingdings" w:hint="default"/>
        <w:color w:val="auto"/>
      </w:rPr>
    </w:lvl>
    <w:lvl w:ilvl="1" w:tplc="08090003" w:tentative="1">
      <w:start w:val="1"/>
      <w:numFmt w:val="bullet"/>
      <w:lvlText w:val="o"/>
      <w:lvlJc w:val="left"/>
      <w:pPr>
        <w:ind w:left="2662" w:hanging="360"/>
      </w:pPr>
      <w:rPr>
        <w:rFonts w:ascii="Courier New" w:hAnsi="Courier New" w:cs="Courier New" w:hint="default"/>
      </w:rPr>
    </w:lvl>
    <w:lvl w:ilvl="2" w:tplc="08090005" w:tentative="1">
      <w:start w:val="1"/>
      <w:numFmt w:val="bullet"/>
      <w:lvlText w:val=""/>
      <w:lvlJc w:val="left"/>
      <w:pPr>
        <w:ind w:left="3382" w:hanging="360"/>
      </w:pPr>
      <w:rPr>
        <w:rFonts w:ascii="Wingdings" w:hAnsi="Wingdings" w:hint="default"/>
      </w:rPr>
    </w:lvl>
    <w:lvl w:ilvl="3" w:tplc="08090001" w:tentative="1">
      <w:start w:val="1"/>
      <w:numFmt w:val="bullet"/>
      <w:lvlText w:val=""/>
      <w:lvlJc w:val="left"/>
      <w:pPr>
        <w:ind w:left="4102" w:hanging="360"/>
      </w:pPr>
      <w:rPr>
        <w:rFonts w:ascii="Symbol" w:hAnsi="Symbol" w:hint="default"/>
      </w:rPr>
    </w:lvl>
    <w:lvl w:ilvl="4" w:tplc="08090003" w:tentative="1">
      <w:start w:val="1"/>
      <w:numFmt w:val="bullet"/>
      <w:lvlText w:val="o"/>
      <w:lvlJc w:val="left"/>
      <w:pPr>
        <w:ind w:left="4822" w:hanging="360"/>
      </w:pPr>
      <w:rPr>
        <w:rFonts w:ascii="Courier New" w:hAnsi="Courier New" w:cs="Courier New" w:hint="default"/>
      </w:rPr>
    </w:lvl>
    <w:lvl w:ilvl="5" w:tplc="08090005" w:tentative="1">
      <w:start w:val="1"/>
      <w:numFmt w:val="bullet"/>
      <w:lvlText w:val=""/>
      <w:lvlJc w:val="left"/>
      <w:pPr>
        <w:ind w:left="5542" w:hanging="360"/>
      </w:pPr>
      <w:rPr>
        <w:rFonts w:ascii="Wingdings" w:hAnsi="Wingdings" w:hint="default"/>
      </w:rPr>
    </w:lvl>
    <w:lvl w:ilvl="6" w:tplc="08090001" w:tentative="1">
      <w:start w:val="1"/>
      <w:numFmt w:val="bullet"/>
      <w:lvlText w:val=""/>
      <w:lvlJc w:val="left"/>
      <w:pPr>
        <w:ind w:left="6262" w:hanging="360"/>
      </w:pPr>
      <w:rPr>
        <w:rFonts w:ascii="Symbol" w:hAnsi="Symbol" w:hint="default"/>
      </w:rPr>
    </w:lvl>
    <w:lvl w:ilvl="7" w:tplc="08090003" w:tentative="1">
      <w:start w:val="1"/>
      <w:numFmt w:val="bullet"/>
      <w:lvlText w:val="o"/>
      <w:lvlJc w:val="left"/>
      <w:pPr>
        <w:ind w:left="6982" w:hanging="360"/>
      </w:pPr>
      <w:rPr>
        <w:rFonts w:ascii="Courier New" w:hAnsi="Courier New" w:cs="Courier New" w:hint="default"/>
      </w:rPr>
    </w:lvl>
    <w:lvl w:ilvl="8" w:tplc="08090005" w:tentative="1">
      <w:start w:val="1"/>
      <w:numFmt w:val="bullet"/>
      <w:lvlText w:val=""/>
      <w:lvlJc w:val="left"/>
      <w:pPr>
        <w:ind w:left="7702" w:hanging="360"/>
      </w:pPr>
      <w:rPr>
        <w:rFonts w:ascii="Wingdings" w:hAnsi="Wingdings" w:hint="default"/>
      </w:rPr>
    </w:lvl>
  </w:abstractNum>
  <w:abstractNum w:abstractNumId="9" w15:restartNumberingAfterBreak="0">
    <w:nsid w:val="6BF26641"/>
    <w:multiLevelType w:val="hybridMultilevel"/>
    <w:tmpl w:val="EA1CCC96"/>
    <w:lvl w:ilvl="0" w:tplc="2048E7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97F04"/>
    <w:multiLevelType w:val="hybridMultilevel"/>
    <w:tmpl w:val="E24E490C"/>
    <w:lvl w:ilvl="0" w:tplc="E70C787E">
      <w:start w:val="1"/>
      <w:numFmt w:val="bullet"/>
      <w:lvlText w:val=""/>
      <w:lvlJc w:val="left"/>
      <w:pPr>
        <w:ind w:left="1222" w:hanging="360"/>
      </w:pPr>
      <w:rPr>
        <w:rFonts w:ascii="Symbol" w:hAnsi="Symbol" w:hint="default"/>
        <w:color w:val="auto"/>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num w:numId="1" w16cid:durableId="1699968825">
    <w:abstractNumId w:val="6"/>
  </w:num>
  <w:num w:numId="2" w16cid:durableId="2041006221">
    <w:abstractNumId w:val="2"/>
  </w:num>
  <w:num w:numId="3" w16cid:durableId="348679858">
    <w:abstractNumId w:val="9"/>
  </w:num>
  <w:num w:numId="4" w16cid:durableId="1687947151">
    <w:abstractNumId w:val="5"/>
  </w:num>
  <w:num w:numId="5" w16cid:durableId="261259007">
    <w:abstractNumId w:val="4"/>
  </w:num>
  <w:num w:numId="6" w16cid:durableId="1453741734">
    <w:abstractNumId w:val="7"/>
  </w:num>
  <w:num w:numId="7" w16cid:durableId="464663438">
    <w:abstractNumId w:val="1"/>
  </w:num>
  <w:num w:numId="8" w16cid:durableId="1892181885">
    <w:abstractNumId w:val="10"/>
  </w:num>
  <w:num w:numId="9" w16cid:durableId="385839719">
    <w:abstractNumId w:val="0"/>
  </w:num>
  <w:num w:numId="10" w16cid:durableId="1484932014">
    <w:abstractNumId w:val="3"/>
  </w:num>
  <w:num w:numId="11" w16cid:durableId="100998648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529"/>
    <w:rsid w:val="00006222"/>
    <w:rsid w:val="00006F41"/>
    <w:rsid w:val="00011DD4"/>
    <w:rsid w:val="000145D8"/>
    <w:rsid w:val="000146B6"/>
    <w:rsid w:val="00017551"/>
    <w:rsid w:val="00024DFB"/>
    <w:rsid w:val="00033622"/>
    <w:rsid w:val="00033D9B"/>
    <w:rsid w:val="000376FC"/>
    <w:rsid w:val="00060DFA"/>
    <w:rsid w:val="000657CA"/>
    <w:rsid w:val="000705C9"/>
    <w:rsid w:val="00096FA5"/>
    <w:rsid w:val="000A0C22"/>
    <w:rsid w:val="000A2E53"/>
    <w:rsid w:val="000A5092"/>
    <w:rsid w:val="000B1316"/>
    <w:rsid w:val="000B1518"/>
    <w:rsid w:val="000B1E67"/>
    <w:rsid w:val="000B2BE3"/>
    <w:rsid w:val="000B566F"/>
    <w:rsid w:val="000C3196"/>
    <w:rsid w:val="000C3991"/>
    <w:rsid w:val="000E102E"/>
    <w:rsid w:val="000E3E49"/>
    <w:rsid w:val="000E5F07"/>
    <w:rsid w:val="000F7499"/>
    <w:rsid w:val="00106442"/>
    <w:rsid w:val="001065BE"/>
    <w:rsid w:val="0011596B"/>
    <w:rsid w:val="00117614"/>
    <w:rsid w:val="00121203"/>
    <w:rsid w:val="0012212E"/>
    <w:rsid w:val="00134DBE"/>
    <w:rsid w:val="001478F5"/>
    <w:rsid w:val="00150D15"/>
    <w:rsid w:val="00163C5A"/>
    <w:rsid w:val="0016505F"/>
    <w:rsid w:val="00171F1F"/>
    <w:rsid w:val="00177608"/>
    <w:rsid w:val="00177D1B"/>
    <w:rsid w:val="00184558"/>
    <w:rsid w:val="00190DA2"/>
    <w:rsid w:val="00191674"/>
    <w:rsid w:val="001A0953"/>
    <w:rsid w:val="001A49A9"/>
    <w:rsid w:val="001B3029"/>
    <w:rsid w:val="001B4A1E"/>
    <w:rsid w:val="001C66CC"/>
    <w:rsid w:val="001C6ACD"/>
    <w:rsid w:val="001E1826"/>
    <w:rsid w:val="001F5161"/>
    <w:rsid w:val="001F6646"/>
    <w:rsid w:val="001F6B72"/>
    <w:rsid w:val="002010CE"/>
    <w:rsid w:val="002047B2"/>
    <w:rsid w:val="00206FC9"/>
    <w:rsid w:val="00212B06"/>
    <w:rsid w:val="00212E38"/>
    <w:rsid w:val="00224994"/>
    <w:rsid w:val="00225C81"/>
    <w:rsid w:val="00236F03"/>
    <w:rsid w:val="00237F67"/>
    <w:rsid w:val="00247179"/>
    <w:rsid w:val="00250277"/>
    <w:rsid w:val="00253985"/>
    <w:rsid w:val="00254120"/>
    <w:rsid w:val="002556A4"/>
    <w:rsid w:val="00260064"/>
    <w:rsid w:val="00270BAA"/>
    <w:rsid w:val="00285E89"/>
    <w:rsid w:val="00295BAD"/>
    <w:rsid w:val="0029703F"/>
    <w:rsid w:val="002975A4"/>
    <w:rsid w:val="002A53E7"/>
    <w:rsid w:val="002A56DC"/>
    <w:rsid w:val="002B0FD0"/>
    <w:rsid w:val="002B6B2B"/>
    <w:rsid w:val="002C1BB8"/>
    <w:rsid w:val="002C56E4"/>
    <w:rsid w:val="002D016A"/>
    <w:rsid w:val="002D50AF"/>
    <w:rsid w:val="002E0995"/>
    <w:rsid w:val="002E6A7F"/>
    <w:rsid w:val="002F2764"/>
    <w:rsid w:val="00301472"/>
    <w:rsid w:val="00305BCE"/>
    <w:rsid w:val="00312F0E"/>
    <w:rsid w:val="00322B24"/>
    <w:rsid w:val="003277AE"/>
    <w:rsid w:val="003358A0"/>
    <w:rsid w:val="00337FAA"/>
    <w:rsid w:val="0034525D"/>
    <w:rsid w:val="00346369"/>
    <w:rsid w:val="003607F7"/>
    <w:rsid w:val="0037251B"/>
    <w:rsid w:val="0037429D"/>
    <w:rsid w:val="003762B4"/>
    <w:rsid w:val="00376BDB"/>
    <w:rsid w:val="00380072"/>
    <w:rsid w:val="003803DB"/>
    <w:rsid w:val="0039463B"/>
    <w:rsid w:val="003A7884"/>
    <w:rsid w:val="003B1515"/>
    <w:rsid w:val="003B53D8"/>
    <w:rsid w:val="003C42D6"/>
    <w:rsid w:val="003D3382"/>
    <w:rsid w:val="003D67F3"/>
    <w:rsid w:val="003E09B0"/>
    <w:rsid w:val="003F6F0D"/>
    <w:rsid w:val="00400A15"/>
    <w:rsid w:val="004045BB"/>
    <w:rsid w:val="00416BA3"/>
    <w:rsid w:val="0042171B"/>
    <w:rsid w:val="004218DB"/>
    <w:rsid w:val="0042319E"/>
    <w:rsid w:val="004307E9"/>
    <w:rsid w:val="00432306"/>
    <w:rsid w:val="004323A1"/>
    <w:rsid w:val="00436738"/>
    <w:rsid w:val="00437022"/>
    <w:rsid w:val="004432C6"/>
    <w:rsid w:val="00443594"/>
    <w:rsid w:val="0044395D"/>
    <w:rsid w:val="004447B7"/>
    <w:rsid w:val="00451EB4"/>
    <w:rsid w:val="004564BE"/>
    <w:rsid w:val="00456C0B"/>
    <w:rsid w:val="00463585"/>
    <w:rsid w:val="00463DDB"/>
    <w:rsid w:val="00464B0A"/>
    <w:rsid w:val="00464FEB"/>
    <w:rsid w:val="00472E85"/>
    <w:rsid w:val="004734B9"/>
    <w:rsid w:val="00475A3A"/>
    <w:rsid w:val="004842E1"/>
    <w:rsid w:val="004928B4"/>
    <w:rsid w:val="004A0103"/>
    <w:rsid w:val="004A096D"/>
    <w:rsid w:val="004A0E0D"/>
    <w:rsid w:val="004A288C"/>
    <w:rsid w:val="004B768A"/>
    <w:rsid w:val="004C0CC9"/>
    <w:rsid w:val="004C2076"/>
    <w:rsid w:val="004C765D"/>
    <w:rsid w:val="004D0BF1"/>
    <w:rsid w:val="004D3167"/>
    <w:rsid w:val="00500387"/>
    <w:rsid w:val="00501BFA"/>
    <w:rsid w:val="00504C83"/>
    <w:rsid w:val="005073E7"/>
    <w:rsid w:val="005077EC"/>
    <w:rsid w:val="00515EB1"/>
    <w:rsid w:val="0052154F"/>
    <w:rsid w:val="00521982"/>
    <w:rsid w:val="00522832"/>
    <w:rsid w:val="0052600D"/>
    <w:rsid w:val="00531559"/>
    <w:rsid w:val="005344A5"/>
    <w:rsid w:val="00535613"/>
    <w:rsid w:val="005443BC"/>
    <w:rsid w:val="005462BD"/>
    <w:rsid w:val="00553DAB"/>
    <w:rsid w:val="00560AD3"/>
    <w:rsid w:val="00560BFF"/>
    <w:rsid w:val="00561828"/>
    <w:rsid w:val="0056740E"/>
    <w:rsid w:val="00574F33"/>
    <w:rsid w:val="0057719A"/>
    <w:rsid w:val="00585714"/>
    <w:rsid w:val="00587A71"/>
    <w:rsid w:val="00594120"/>
    <w:rsid w:val="005963B2"/>
    <w:rsid w:val="005A76DF"/>
    <w:rsid w:val="005A7849"/>
    <w:rsid w:val="005B2529"/>
    <w:rsid w:val="005B60EB"/>
    <w:rsid w:val="005B6C45"/>
    <w:rsid w:val="005C49D9"/>
    <w:rsid w:val="005D622B"/>
    <w:rsid w:val="005D67D5"/>
    <w:rsid w:val="005E64E2"/>
    <w:rsid w:val="005F5331"/>
    <w:rsid w:val="00613523"/>
    <w:rsid w:val="00617174"/>
    <w:rsid w:val="006202B3"/>
    <w:rsid w:val="00633E17"/>
    <w:rsid w:val="0064066A"/>
    <w:rsid w:val="006427AD"/>
    <w:rsid w:val="00643980"/>
    <w:rsid w:val="00646048"/>
    <w:rsid w:val="00647FE9"/>
    <w:rsid w:val="0066169A"/>
    <w:rsid w:val="00662D89"/>
    <w:rsid w:val="006659CA"/>
    <w:rsid w:val="00671AD2"/>
    <w:rsid w:val="00672078"/>
    <w:rsid w:val="006809CC"/>
    <w:rsid w:val="0068544C"/>
    <w:rsid w:val="0069139E"/>
    <w:rsid w:val="00694D9F"/>
    <w:rsid w:val="006B6C28"/>
    <w:rsid w:val="006D36F3"/>
    <w:rsid w:val="006D5633"/>
    <w:rsid w:val="006D67F3"/>
    <w:rsid w:val="006E2B7B"/>
    <w:rsid w:val="006F51E0"/>
    <w:rsid w:val="006F6601"/>
    <w:rsid w:val="00702600"/>
    <w:rsid w:val="00705F91"/>
    <w:rsid w:val="007069BE"/>
    <w:rsid w:val="00710F71"/>
    <w:rsid w:val="00716E63"/>
    <w:rsid w:val="007252D9"/>
    <w:rsid w:val="007268F2"/>
    <w:rsid w:val="00737DB9"/>
    <w:rsid w:val="0075075E"/>
    <w:rsid w:val="00750FB0"/>
    <w:rsid w:val="0075445D"/>
    <w:rsid w:val="007616DA"/>
    <w:rsid w:val="00764610"/>
    <w:rsid w:val="007726B7"/>
    <w:rsid w:val="00776BC7"/>
    <w:rsid w:val="00783593"/>
    <w:rsid w:val="00791FEE"/>
    <w:rsid w:val="00793CC9"/>
    <w:rsid w:val="00794DD7"/>
    <w:rsid w:val="007952B6"/>
    <w:rsid w:val="007A4692"/>
    <w:rsid w:val="007A4AA6"/>
    <w:rsid w:val="007B0B0A"/>
    <w:rsid w:val="007B6B99"/>
    <w:rsid w:val="007C00A1"/>
    <w:rsid w:val="007C3F02"/>
    <w:rsid w:val="007D2568"/>
    <w:rsid w:val="007D4A83"/>
    <w:rsid w:val="007D5DC8"/>
    <w:rsid w:val="007D62D6"/>
    <w:rsid w:val="007D6D0D"/>
    <w:rsid w:val="007D7A5F"/>
    <w:rsid w:val="00807746"/>
    <w:rsid w:val="008123D2"/>
    <w:rsid w:val="00821DB3"/>
    <w:rsid w:val="0082230F"/>
    <w:rsid w:val="00826829"/>
    <w:rsid w:val="00840483"/>
    <w:rsid w:val="00846841"/>
    <w:rsid w:val="0085426E"/>
    <w:rsid w:val="00862568"/>
    <w:rsid w:val="00864BCC"/>
    <w:rsid w:val="00870179"/>
    <w:rsid w:val="00873C89"/>
    <w:rsid w:val="00873FE0"/>
    <w:rsid w:val="008768B7"/>
    <w:rsid w:val="00877FC0"/>
    <w:rsid w:val="008825D5"/>
    <w:rsid w:val="008858F7"/>
    <w:rsid w:val="008873BF"/>
    <w:rsid w:val="008A03F4"/>
    <w:rsid w:val="008A57B5"/>
    <w:rsid w:val="008B00D4"/>
    <w:rsid w:val="008B462D"/>
    <w:rsid w:val="008B6D0D"/>
    <w:rsid w:val="008D16C7"/>
    <w:rsid w:val="008E1533"/>
    <w:rsid w:val="008F003B"/>
    <w:rsid w:val="008F2916"/>
    <w:rsid w:val="008F41C4"/>
    <w:rsid w:val="008F7C86"/>
    <w:rsid w:val="00900E3E"/>
    <w:rsid w:val="00901647"/>
    <w:rsid w:val="0090633D"/>
    <w:rsid w:val="00914508"/>
    <w:rsid w:val="00936060"/>
    <w:rsid w:val="00947AC2"/>
    <w:rsid w:val="00947F46"/>
    <w:rsid w:val="00955BAE"/>
    <w:rsid w:val="00957F15"/>
    <w:rsid w:val="009646F7"/>
    <w:rsid w:val="00966545"/>
    <w:rsid w:val="00970AF8"/>
    <w:rsid w:val="00972940"/>
    <w:rsid w:val="00974027"/>
    <w:rsid w:val="009742FA"/>
    <w:rsid w:val="009801FD"/>
    <w:rsid w:val="009812A9"/>
    <w:rsid w:val="00987855"/>
    <w:rsid w:val="00991FD8"/>
    <w:rsid w:val="009A2371"/>
    <w:rsid w:val="009A52E1"/>
    <w:rsid w:val="009B1B8E"/>
    <w:rsid w:val="009C4117"/>
    <w:rsid w:val="009D54E2"/>
    <w:rsid w:val="009E668A"/>
    <w:rsid w:val="009F620F"/>
    <w:rsid w:val="00A06192"/>
    <w:rsid w:val="00A06EF5"/>
    <w:rsid w:val="00A10199"/>
    <w:rsid w:val="00A14754"/>
    <w:rsid w:val="00A22563"/>
    <w:rsid w:val="00A227E3"/>
    <w:rsid w:val="00A22FEC"/>
    <w:rsid w:val="00A348C6"/>
    <w:rsid w:val="00A41130"/>
    <w:rsid w:val="00A434D4"/>
    <w:rsid w:val="00A453C4"/>
    <w:rsid w:val="00A57361"/>
    <w:rsid w:val="00A65C1E"/>
    <w:rsid w:val="00A672C1"/>
    <w:rsid w:val="00A7335A"/>
    <w:rsid w:val="00A80AD1"/>
    <w:rsid w:val="00A968BB"/>
    <w:rsid w:val="00A97F69"/>
    <w:rsid w:val="00AA0BA9"/>
    <w:rsid w:val="00AA3143"/>
    <w:rsid w:val="00AB553B"/>
    <w:rsid w:val="00AB585E"/>
    <w:rsid w:val="00AB7CA8"/>
    <w:rsid w:val="00AC69CF"/>
    <w:rsid w:val="00AE0CC3"/>
    <w:rsid w:val="00AE1661"/>
    <w:rsid w:val="00AE1F5E"/>
    <w:rsid w:val="00AE268B"/>
    <w:rsid w:val="00AE57E1"/>
    <w:rsid w:val="00AF080D"/>
    <w:rsid w:val="00AF11A8"/>
    <w:rsid w:val="00B04F23"/>
    <w:rsid w:val="00B14D48"/>
    <w:rsid w:val="00B206FA"/>
    <w:rsid w:val="00B20CA1"/>
    <w:rsid w:val="00B3379F"/>
    <w:rsid w:val="00B34349"/>
    <w:rsid w:val="00B344E8"/>
    <w:rsid w:val="00B453F6"/>
    <w:rsid w:val="00B469AA"/>
    <w:rsid w:val="00B516D4"/>
    <w:rsid w:val="00B63C6F"/>
    <w:rsid w:val="00B713FF"/>
    <w:rsid w:val="00B72713"/>
    <w:rsid w:val="00B93662"/>
    <w:rsid w:val="00B95861"/>
    <w:rsid w:val="00B95F92"/>
    <w:rsid w:val="00BA13CE"/>
    <w:rsid w:val="00BA6A67"/>
    <w:rsid w:val="00BB32D2"/>
    <w:rsid w:val="00BB4B04"/>
    <w:rsid w:val="00BC4428"/>
    <w:rsid w:val="00BC7498"/>
    <w:rsid w:val="00BD557B"/>
    <w:rsid w:val="00BD657C"/>
    <w:rsid w:val="00BD6C9E"/>
    <w:rsid w:val="00BE39EA"/>
    <w:rsid w:val="00BE5B14"/>
    <w:rsid w:val="00BE6070"/>
    <w:rsid w:val="00BF0FBA"/>
    <w:rsid w:val="00BF1F5B"/>
    <w:rsid w:val="00BF3997"/>
    <w:rsid w:val="00BF3BB9"/>
    <w:rsid w:val="00BF6542"/>
    <w:rsid w:val="00C0304E"/>
    <w:rsid w:val="00C07DD3"/>
    <w:rsid w:val="00C14DBD"/>
    <w:rsid w:val="00C17C88"/>
    <w:rsid w:val="00C25726"/>
    <w:rsid w:val="00C25B20"/>
    <w:rsid w:val="00C32D46"/>
    <w:rsid w:val="00C333CE"/>
    <w:rsid w:val="00C4057C"/>
    <w:rsid w:val="00C42AAF"/>
    <w:rsid w:val="00C51AA2"/>
    <w:rsid w:val="00C5324F"/>
    <w:rsid w:val="00C57066"/>
    <w:rsid w:val="00C57BE4"/>
    <w:rsid w:val="00C60276"/>
    <w:rsid w:val="00C6168D"/>
    <w:rsid w:val="00C661AF"/>
    <w:rsid w:val="00C70712"/>
    <w:rsid w:val="00C7109D"/>
    <w:rsid w:val="00C72B48"/>
    <w:rsid w:val="00C81420"/>
    <w:rsid w:val="00C92A72"/>
    <w:rsid w:val="00CA58A4"/>
    <w:rsid w:val="00CB3D8C"/>
    <w:rsid w:val="00CB4980"/>
    <w:rsid w:val="00CB5B71"/>
    <w:rsid w:val="00CC77DF"/>
    <w:rsid w:val="00CE1EA7"/>
    <w:rsid w:val="00CE5CAE"/>
    <w:rsid w:val="00CE5E5F"/>
    <w:rsid w:val="00CF097C"/>
    <w:rsid w:val="00CF164E"/>
    <w:rsid w:val="00CF30B5"/>
    <w:rsid w:val="00D07D14"/>
    <w:rsid w:val="00D2672D"/>
    <w:rsid w:val="00D31AE9"/>
    <w:rsid w:val="00D31D6F"/>
    <w:rsid w:val="00D33504"/>
    <w:rsid w:val="00D3402B"/>
    <w:rsid w:val="00D42475"/>
    <w:rsid w:val="00D44B57"/>
    <w:rsid w:val="00D44BE2"/>
    <w:rsid w:val="00D45771"/>
    <w:rsid w:val="00D60F32"/>
    <w:rsid w:val="00D675A1"/>
    <w:rsid w:val="00D73490"/>
    <w:rsid w:val="00D73B69"/>
    <w:rsid w:val="00D73DC0"/>
    <w:rsid w:val="00D80D73"/>
    <w:rsid w:val="00D81553"/>
    <w:rsid w:val="00D81C00"/>
    <w:rsid w:val="00D821BF"/>
    <w:rsid w:val="00D8673E"/>
    <w:rsid w:val="00D87E07"/>
    <w:rsid w:val="00D963C4"/>
    <w:rsid w:val="00DA1497"/>
    <w:rsid w:val="00DA6858"/>
    <w:rsid w:val="00DB1527"/>
    <w:rsid w:val="00DB2B7C"/>
    <w:rsid w:val="00DC7225"/>
    <w:rsid w:val="00DD1BDC"/>
    <w:rsid w:val="00DD349C"/>
    <w:rsid w:val="00DE23CA"/>
    <w:rsid w:val="00DE74DC"/>
    <w:rsid w:val="00DF082E"/>
    <w:rsid w:val="00E00B00"/>
    <w:rsid w:val="00E07BB6"/>
    <w:rsid w:val="00E22762"/>
    <w:rsid w:val="00E24635"/>
    <w:rsid w:val="00E27609"/>
    <w:rsid w:val="00E2791B"/>
    <w:rsid w:val="00E42BC5"/>
    <w:rsid w:val="00E55129"/>
    <w:rsid w:val="00E60C66"/>
    <w:rsid w:val="00E73C96"/>
    <w:rsid w:val="00E75D1C"/>
    <w:rsid w:val="00E83E52"/>
    <w:rsid w:val="00E86F37"/>
    <w:rsid w:val="00E92395"/>
    <w:rsid w:val="00EB2FE6"/>
    <w:rsid w:val="00EC494D"/>
    <w:rsid w:val="00EC52EB"/>
    <w:rsid w:val="00EC627A"/>
    <w:rsid w:val="00EC699F"/>
    <w:rsid w:val="00ED25C7"/>
    <w:rsid w:val="00ED31E9"/>
    <w:rsid w:val="00ED63CD"/>
    <w:rsid w:val="00EE0C82"/>
    <w:rsid w:val="00EE305C"/>
    <w:rsid w:val="00EE60DB"/>
    <w:rsid w:val="00EE65BC"/>
    <w:rsid w:val="00EE65E8"/>
    <w:rsid w:val="00EE6F30"/>
    <w:rsid w:val="00F15004"/>
    <w:rsid w:val="00F2658A"/>
    <w:rsid w:val="00F26CD7"/>
    <w:rsid w:val="00F310AF"/>
    <w:rsid w:val="00F33CE7"/>
    <w:rsid w:val="00F36084"/>
    <w:rsid w:val="00F379D2"/>
    <w:rsid w:val="00F4677E"/>
    <w:rsid w:val="00F471CE"/>
    <w:rsid w:val="00F52707"/>
    <w:rsid w:val="00F54990"/>
    <w:rsid w:val="00F562B4"/>
    <w:rsid w:val="00F56883"/>
    <w:rsid w:val="00F6041E"/>
    <w:rsid w:val="00F61624"/>
    <w:rsid w:val="00F63F59"/>
    <w:rsid w:val="00F751EB"/>
    <w:rsid w:val="00F84405"/>
    <w:rsid w:val="00F96F93"/>
    <w:rsid w:val="00FA044D"/>
    <w:rsid w:val="00FA0E83"/>
    <w:rsid w:val="00FA722A"/>
    <w:rsid w:val="00FB6DD7"/>
    <w:rsid w:val="00FC0610"/>
    <w:rsid w:val="00FD302A"/>
    <w:rsid w:val="00FD56BF"/>
    <w:rsid w:val="00FD776C"/>
    <w:rsid w:val="00FE246F"/>
    <w:rsid w:val="00FF1334"/>
    <w:rsid w:val="00FF53C1"/>
    <w:rsid w:val="00FF5C70"/>
    <w:rsid w:val="012F06D9"/>
    <w:rsid w:val="01560C9F"/>
    <w:rsid w:val="01869368"/>
    <w:rsid w:val="01890277"/>
    <w:rsid w:val="019A9989"/>
    <w:rsid w:val="01D16C0F"/>
    <w:rsid w:val="022C90E8"/>
    <w:rsid w:val="0285A915"/>
    <w:rsid w:val="0338FF7C"/>
    <w:rsid w:val="03EA5AB8"/>
    <w:rsid w:val="0430AAB0"/>
    <w:rsid w:val="044CE81D"/>
    <w:rsid w:val="04B3983C"/>
    <w:rsid w:val="04FC140C"/>
    <w:rsid w:val="05046D44"/>
    <w:rsid w:val="05B04289"/>
    <w:rsid w:val="0638972C"/>
    <w:rsid w:val="063DADB8"/>
    <w:rsid w:val="0754C0AD"/>
    <w:rsid w:val="078FCBA3"/>
    <w:rsid w:val="07A83585"/>
    <w:rsid w:val="084181AF"/>
    <w:rsid w:val="0968A205"/>
    <w:rsid w:val="09C82217"/>
    <w:rsid w:val="0A3C3A59"/>
    <w:rsid w:val="0A4B48C6"/>
    <w:rsid w:val="0A974114"/>
    <w:rsid w:val="0B2C494C"/>
    <w:rsid w:val="0B6B5590"/>
    <w:rsid w:val="0B869073"/>
    <w:rsid w:val="0B918E5B"/>
    <w:rsid w:val="0C12AF98"/>
    <w:rsid w:val="0D02CDE5"/>
    <w:rsid w:val="0D351D20"/>
    <w:rsid w:val="0D76138B"/>
    <w:rsid w:val="0D98C8FF"/>
    <w:rsid w:val="0DBBDCA0"/>
    <w:rsid w:val="0E16A822"/>
    <w:rsid w:val="0E9C6720"/>
    <w:rsid w:val="0EAAE3D8"/>
    <w:rsid w:val="0EAD048D"/>
    <w:rsid w:val="0EFF4F26"/>
    <w:rsid w:val="0F01F934"/>
    <w:rsid w:val="0F1491DF"/>
    <w:rsid w:val="0F18E6D2"/>
    <w:rsid w:val="0F3CF83E"/>
    <w:rsid w:val="0F89BC03"/>
    <w:rsid w:val="0FA3EA8D"/>
    <w:rsid w:val="0FD142A8"/>
    <w:rsid w:val="0FEE92EC"/>
    <w:rsid w:val="1046B439"/>
    <w:rsid w:val="1071CF30"/>
    <w:rsid w:val="1119941A"/>
    <w:rsid w:val="1191929C"/>
    <w:rsid w:val="119E865D"/>
    <w:rsid w:val="11E2849A"/>
    <w:rsid w:val="11F3BF71"/>
    <w:rsid w:val="12183C9E"/>
    <w:rsid w:val="1296A711"/>
    <w:rsid w:val="133A56BE"/>
    <w:rsid w:val="13736A55"/>
    <w:rsid w:val="13738456"/>
    <w:rsid w:val="14748ED5"/>
    <w:rsid w:val="14861F15"/>
    <w:rsid w:val="148D4809"/>
    <w:rsid w:val="14A4C8E7"/>
    <w:rsid w:val="15377B78"/>
    <w:rsid w:val="154C2CFE"/>
    <w:rsid w:val="1550DCFC"/>
    <w:rsid w:val="15529D2F"/>
    <w:rsid w:val="1558B757"/>
    <w:rsid w:val="159ED575"/>
    <w:rsid w:val="15C26691"/>
    <w:rsid w:val="15F8FD87"/>
    <w:rsid w:val="161160CC"/>
    <w:rsid w:val="168373F2"/>
    <w:rsid w:val="16AE0837"/>
    <w:rsid w:val="16ECAD5D"/>
    <w:rsid w:val="1725BF1F"/>
    <w:rsid w:val="1727D1A5"/>
    <w:rsid w:val="1768FA3E"/>
    <w:rsid w:val="1794CDE8"/>
    <w:rsid w:val="17D42581"/>
    <w:rsid w:val="18801760"/>
    <w:rsid w:val="19309E49"/>
    <w:rsid w:val="193C917E"/>
    <w:rsid w:val="193F58E9"/>
    <w:rsid w:val="1967330E"/>
    <w:rsid w:val="196FF5E2"/>
    <w:rsid w:val="1A7CAF57"/>
    <w:rsid w:val="1AAA72BF"/>
    <w:rsid w:val="1B048F0F"/>
    <w:rsid w:val="1B0BC643"/>
    <w:rsid w:val="1B26CF85"/>
    <w:rsid w:val="1B2E8372"/>
    <w:rsid w:val="1B8C620A"/>
    <w:rsid w:val="1BF9F40B"/>
    <w:rsid w:val="1C01905B"/>
    <w:rsid w:val="1C187FB8"/>
    <w:rsid w:val="1D8392FB"/>
    <w:rsid w:val="1DCD7876"/>
    <w:rsid w:val="1E040F6C"/>
    <w:rsid w:val="1E23097B"/>
    <w:rsid w:val="1E81FB5E"/>
    <w:rsid w:val="1EF307EA"/>
    <w:rsid w:val="1F1F635C"/>
    <w:rsid w:val="1F858BBD"/>
    <w:rsid w:val="1F9DD6AE"/>
    <w:rsid w:val="1FA12E71"/>
    <w:rsid w:val="1FA7440B"/>
    <w:rsid w:val="1FBB7D6E"/>
    <w:rsid w:val="1FE7E802"/>
    <w:rsid w:val="205D0BCA"/>
    <w:rsid w:val="20BB33BD"/>
    <w:rsid w:val="20C00615"/>
    <w:rsid w:val="2109A12C"/>
    <w:rsid w:val="212F8513"/>
    <w:rsid w:val="21793627"/>
    <w:rsid w:val="217F5592"/>
    <w:rsid w:val="219B90CA"/>
    <w:rsid w:val="21B99C20"/>
    <w:rsid w:val="222F7321"/>
    <w:rsid w:val="22313076"/>
    <w:rsid w:val="22770583"/>
    <w:rsid w:val="227EF976"/>
    <w:rsid w:val="229E6018"/>
    <w:rsid w:val="22D7808F"/>
    <w:rsid w:val="22E71EB3"/>
    <w:rsid w:val="2344EED1"/>
    <w:rsid w:val="234B81C3"/>
    <w:rsid w:val="23502FAF"/>
    <w:rsid w:val="23556C81"/>
    <w:rsid w:val="239478C5"/>
    <w:rsid w:val="239F6FD8"/>
    <w:rsid w:val="23E931FF"/>
    <w:rsid w:val="23F9A1CA"/>
    <w:rsid w:val="241F958E"/>
    <w:rsid w:val="24515505"/>
    <w:rsid w:val="2553CA47"/>
    <w:rsid w:val="25951B59"/>
    <w:rsid w:val="268D0D43"/>
    <w:rsid w:val="26E9BBE7"/>
    <w:rsid w:val="26EDA8D7"/>
    <w:rsid w:val="2710E1BD"/>
    <w:rsid w:val="283B3ED8"/>
    <w:rsid w:val="2914B311"/>
    <w:rsid w:val="299C4459"/>
    <w:rsid w:val="29A66FDE"/>
    <w:rsid w:val="29C4AE05"/>
    <w:rsid w:val="29CE369F"/>
    <w:rsid w:val="2A55B40C"/>
    <w:rsid w:val="2A65E60E"/>
    <w:rsid w:val="2BEE2824"/>
    <w:rsid w:val="2C18055B"/>
    <w:rsid w:val="2C63E787"/>
    <w:rsid w:val="2C7237BA"/>
    <w:rsid w:val="2C7D9F67"/>
    <w:rsid w:val="2C9276F6"/>
    <w:rsid w:val="2D03DAC8"/>
    <w:rsid w:val="2D158B5E"/>
    <w:rsid w:val="2D805322"/>
    <w:rsid w:val="2DB05B4C"/>
    <w:rsid w:val="2DCA73E3"/>
    <w:rsid w:val="2DCA7BAA"/>
    <w:rsid w:val="2DD93A98"/>
    <w:rsid w:val="2DE92053"/>
    <w:rsid w:val="2E981F28"/>
    <w:rsid w:val="2ED4D5B2"/>
    <w:rsid w:val="2F15D092"/>
    <w:rsid w:val="2F5278C1"/>
    <w:rsid w:val="2F664444"/>
    <w:rsid w:val="2FBEA74E"/>
    <w:rsid w:val="2FC9D6AD"/>
    <w:rsid w:val="30004A3A"/>
    <w:rsid w:val="3016D4FB"/>
    <w:rsid w:val="3087CA9F"/>
    <w:rsid w:val="30AE70AA"/>
    <w:rsid w:val="31728EED"/>
    <w:rsid w:val="317BE7D9"/>
    <w:rsid w:val="31C51A7A"/>
    <w:rsid w:val="31CFBFEA"/>
    <w:rsid w:val="3200EB51"/>
    <w:rsid w:val="32740A4F"/>
    <w:rsid w:val="32ACABBB"/>
    <w:rsid w:val="32C5CA05"/>
    <w:rsid w:val="33232ED8"/>
    <w:rsid w:val="33300E7D"/>
    <w:rsid w:val="33B9970B"/>
    <w:rsid w:val="33C83EEF"/>
    <w:rsid w:val="341BC34A"/>
    <w:rsid w:val="3441A2ED"/>
    <w:rsid w:val="34619A7C"/>
    <w:rsid w:val="34D0ACE5"/>
    <w:rsid w:val="352D785A"/>
    <w:rsid w:val="35C87513"/>
    <w:rsid w:val="3673917F"/>
    <w:rsid w:val="36BCEB10"/>
    <w:rsid w:val="36C90C23"/>
    <w:rsid w:val="375AB802"/>
    <w:rsid w:val="38B262B0"/>
    <w:rsid w:val="3904431F"/>
    <w:rsid w:val="394520E7"/>
    <w:rsid w:val="394C2244"/>
    <w:rsid w:val="39C1F1DC"/>
    <w:rsid w:val="3A378073"/>
    <w:rsid w:val="3A471E97"/>
    <w:rsid w:val="3A958CA2"/>
    <w:rsid w:val="3ADD7D4C"/>
    <w:rsid w:val="3B52D463"/>
    <w:rsid w:val="3B6BEDC8"/>
    <w:rsid w:val="3B84BD05"/>
    <w:rsid w:val="3C041130"/>
    <w:rsid w:val="3C0794B4"/>
    <w:rsid w:val="3C4034C0"/>
    <w:rsid w:val="3C8C7C5F"/>
    <w:rsid w:val="3CBA55AD"/>
    <w:rsid w:val="3D840BFD"/>
    <w:rsid w:val="3DA36515"/>
    <w:rsid w:val="3DCD2D64"/>
    <w:rsid w:val="3DED0D27"/>
    <w:rsid w:val="3E0D90C5"/>
    <w:rsid w:val="3EBA46CD"/>
    <w:rsid w:val="3EE8F5AB"/>
    <w:rsid w:val="3F3F3576"/>
    <w:rsid w:val="3F845594"/>
    <w:rsid w:val="3FAEC16F"/>
    <w:rsid w:val="3FB79A56"/>
    <w:rsid w:val="40AD0C36"/>
    <w:rsid w:val="412C39EA"/>
    <w:rsid w:val="414A67A0"/>
    <w:rsid w:val="415C30DD"/>
    <w:rsid w:val="4196A94F"/>
    <w:rsid w:val="41A40D5C"/>
    <w:rsid w:val="421870DC"/>
    <w:rsid w:val="43692330"/>
    <w:rsid w:val="4400A454"/>
    <w:rsid w:val="44B110C4"/>
    <w:rsid w:val="4555AEA7"/>
    <w:rsid w:val="4572E0A5"/>
    <w:rsid w:val="45839CF5"/>
    <w:rsid w:val="4594854F"/>
    <w:rsid w:val="45B07EE8"/>
    <w:rsid w:val="45DE45F1"/>
    <w:rsid w:val="45F39718"/>
    <w:rsid w:val="46372B50"/>
    <w:rsid w:val="46D49F30"/>
    <w:rsid w:val="471BD52D"/>
    <w:rsid w:val="47DEC12A"/>
    <w:rsid w:val="4849BDA5"/>
    <w:rsid w:val="486C17D3"/>
    <w:rsid w:val="486E8A03"/>
    <w:rsid w:val="48C02F72"/>
    <w:rsid w:val="48FB44ED"/>
    <w:rsid w:val="493DE8AC"/>
    <w:rsid w:val="4955A3B5"/>
    <w:rsid w:val="495C6041"/>
    <w:rsid w:val="49D72DCE"/>
    <w:rsid w:val="49EA1967"/>
    <w:rsid w:val="4A373531"/>
    <w:rsid w:val="4A5CBE9C"/>
    <w:rsid w:val="4A6F5A94"/>
    <w:rsid w:val="4A9EE968"/>
    <w:rsid w:val="4AB9300A"/>
    <w:rsid w:val="4B0370E3"/>
    <w:rsid w:val="4B494199"/>
    <w:rsid w:val="4B77812C"/>
    <w:rsid w:val="4BA62AC5"/>
    <w:rsid w:val="4BC119DE"/>
    <w:rsid w:val="4BF2B0C8"/>
    <w:rsid w:val="4C305FAE"/>
    <w:rsid w:val="4C48CBDD"/>
    <w:rsid w:val="4C9531FD"/>
    <w:rsid w:val="4CA4171A"/>
    <w:rsid w:val="4CB00105"/>
    <w:rsid w:val="4CF551C9"/>
    <w:rsid w:val="4E5FDF95"/>
    <w:rsid w:val="4E89665E"/>
    <w:rsid w:val="4F4E8FC7"/>
    <w:rsid w:val="4F6C4E02"/>
    <w:rsid w:val="4FDD6614"/>
    <w:rsid w:val="4FE3C570"/>
    <w:rsid w:val="5005AF39"/>
    <w:rsid w:val="5017FB64"/>
    <w:rsid w:val="5068A3F1"/>
    <w:rsid w:val="507117E5"/>
    <w:rsid w:val="50804878"/>
    <w:rsid w:val="50B47593"/>
    <w:rsid w:val="512996DC"/>
    <w:rsid w:val="5177883D"/>
    <w:rsid w:val="51A54C9E"/>
    <w:rsid w:val="51D4C024"/>
    <w:rsid w:val="52201C54"/>
    <w:rsid w:val="52278331"/>
    <w:rsid w:val="5238D367"/>
    <w:rsid w:val="523F78EE"/>
    <w:rsid w:val="527FBBC7"/>
    <w:rsid w:val="529B3E32"/>
    <w:rsid w:val="52C0D451"/>
    <w:rsid w:val="52EB8BEB"/>
    <w:rsid w:val="537BF798"/>
    <w:rsid w:val="538117FA"/>
    <w:rsid w:val="53931947"/>
    <w:rsid w:val="53A644F5"/>
    <w:rsid w:val="53E1D0BA"/>
    <w:rsid w:val="54255B18"/>
    <w:rsid w:val="54C3C503"/>
    <w:rsid w:val="54DCED60"/>
    <w:rsid w:val="551E9544"/>
    <w:rsid w:val="552D2D48"/>
    <w:rsid w:val="555E29C6"/>
    <w:rsid w:val="55673187"/>
    <w:rsid w:val="558BCA49"/>
    <w:rsid w:val="55A1DF5A"/>
    <w:rsid w:val="55E663CB"/>
    <w:rsid w:val="55EC28ED"/>
    <w:rsid w:val="55EF8D1D"/>
    <w:rsid w:val="56218720"/>
    <w:rsid w:val="580D0C1A"/>
    <w:rsid w:val="5866D548"/>
    <w:rsid w:val="58BFED66"/>
    <w:rsid w:val="59276AB5"/>
    <w:rsid w:val="59E714D4"/>
    <w:rsid w:val="5A1BF63A"/>
    <w:rsid w:val="5A3AA2AA"/>
    <w:rsid w:val="5A3C89E2"/>
    <w:rsid w:val="5B054226"/>
    <w:rsid w:val="5B0F8566"/>
    <w:rsid w:val="5C21D823"/>
    <w:rsid w:val="5C3C24D3"/>
    <w:rsid w:val="5C80BBB4"/>
    <w:rsid w:val="5CC53F1F"/>
    <w:rsid w:val="5CE0E54D"/>
    <w:rsid w:val="5D171FAD"/>
    <w:rsid w:val="5D581EF0"/>
    <w:rsid w:val="5D8ADEE9"/>
    <w:rsid w:val="5D954508"/>
    <w:rsid w:val="5D9D8619"/>
    <w:rsid w:val="5DD7908D"/>
    <w:rsid w:val="5DEDCD34"/>
    <w:rsid w:val="5E3CE2E8"/>
    <w:rsid w:val="5E452524"/>
    <w:rsid w:val="5EABDB90"/>
    <w:rsid w:val="5ED85C68"/>
    <w:rsid w:val="5F5B6789"/>
    <w:rsid w:val="5F76C394"/>
    <w:rsid w:val="5FACC503"/>
    <w:rsid w:val="5FCA01F3"/>
    <w:rsid w:val="5FD8B349"/>
    <w:rsid w:val="600D962B"/>
    <w:rsid w:val="605D8945"/>
    <w:rsid w:val="606D45A1"/>
    <w:rsid w:val="6089973B"/>
    <w:rsid w:val="60A07846"/>
    <w:rsid w:val="60E39AC8"/>
    <w:rsid w:val="6144DE51"/>
    <w:rsid w:val="617153C9"/>
    <w:rsid w:val="61AA737A"/>
    <w:rsid w:val="61F9B128"/>
    <w:rsid w:val="63084292"/>
    <w:rsid w:val="63741C6A"/>
    <w:rsid w:val="63A03B9A"/>
    <w:rsid w:val="645512E5"/>
    <w:rsid w:val="6481BA0D"/>
    <w:rsid w:val="64CF36BC"/>
    <w:rsid w:val="64F66300"/>
    <w:rsid w:val="65229B97"/>
    <w:rsid w:val="65259143"/>
    <w:rsid w:val="658589FC"/>
    <w:rsid w:val="65C0317E"/>
    <w:rsid w:val="6684AF15"/>
    <w:rsid w:val="67697C21"/>
    <w:rsid w:val="6777FB48"/>
    <w:rsid w:val="67854230"/>
    <w:rsid w:val="67B6882B"/>
    <w:rsid w:val="67EE086E"/>
    <w:rsid w:val="67FEAFA2"/>
    <w:rsid w:val="681109DE"/>
    <w:rsid w:val="683D93A3"/>
    <w:rsid w:val="68F51DE8"/>
    <w:rsid w:val="69054C82"/>
    <w:rsid w:val="6970E439"/>
    <w:rsid w:val="6973BAA4"/>
    <w:rsid w:val="6A5DAA8E"/>
    <w:rsid w:val="6A647365"/>
    <w:rsid w:val="6A8619E1"/>
    <w:rsid w:val="6AC8B9CA"/>
    <w:rsid w:val="6AD9FBD1"/>
    <w:rsid w:val="6B0CB49A"/>
    <w:rsid w:val="6B69B5A1"/>
    <w:rsid w:val="6C35EB81"/>
    <w:rsid w:val="6C930572"/>
    <w:rsid w:val="6CA884FB"/>
    <w:rsid w:val="6CE84C88"/>
    <w:rsid w:val="6DD83CDC"/>
    <w:rsid w:val="6DE429F1"/>
    <w:rsid w:val="6E584E91"/>
    <w:rsid w:val="6E5AF438"/>
    <w:rsid w:val="6E7C3AF6"/>
    <w:rsid w:val="6EAAE1EB"/>
    <w:rsid w:val="706630DE"/>
    <w:rsid w:val="70A5033A"/>
    <w:rsid w:val="70D3B4E9"/>
    <w:rsid w:val="70E29A06"/>
    <w:rsid w:val="70F7360A"/>
    <w:rsid w:val="716435B7"/>
    <w:rsid w:val="719AA28E"/>
    <w:rsid w:val="71B28D14"/>
    <w:rsid w:val="71D91AF6"/>
    <w:rsid w:val="71F20E9A"/>
    <w:rsid w:val="71FF85AA"/>
    <w:rsid w:val="7226A378"/>
    <w:rsid w:val="72F24649"/>
    <w:rsid w:val="72F27FC5"/>
    <w:rsid w:val="73392399"/>
    <w:rsid w:val="739CB2B1"/>
    <w:rsid w:val="73BBAC3D"/>
    <w:rsid w:val="7420E4D3"/>
    <w:rsid w:val="742B72CE"/>
    <w:rsid w:val="7481B518"/>
    <w:rsid w:val="74A5E99A"/>
    <w:rsid w:val="74FB96BF"/>
    <w:rsid w:val="75D6043E"/>
    <w:rsid w:val="76370DAE"/>
    <w:rsid w:val="7666061D"/>
    <w:rsid w:val="767B6C34"/>
    <w:rsid w:val="76955064"/>
    <w:rsid w:val="769B4A5E"/>
    <w:rsid w:val="772A01D7"/>
    <w:rsid w:val="7764724A"/>
    <w:rsid w:val="77CA06B9"/>
    <w:rsid w:val="77F9592A"/>
    <w:rsid w:val="7829BC1E"/>
    <w:rsid w:val="786D7100"/>
    <w:rsid w:val="78B7613F"/>
    <w:rsid w:val="78C3C87A"/>
    <w:rsid w:val="78E1FD50"/>
    <w:rsid w:val="797069DC"/>
    <w:rsid w:val="7A393141"/>
    <w:rsid w:val="7AB93C55"/>
    <w:rsid w:val="7AD8CBAB"/>
    <w:rsid w:val="7BA511C2"/>
    <w:rsid w:val="7BE2211F"/>
    <w:rsid w:val="7BEF07CC"/>
    <w:rsid w:val="7C166790"/>
    <w:rsid w:val="7C694AEA"/>
    <w:rsid w:val="7C966813"/>
    <w:rsid w:val="7D2E7097"/>
    <w:rsid w:val="7D7D3515"/>
    <w:rsid w:val="7DC48D7A"/>
    <w:rsid w:val="7E107CE7"/>
    <w:rsid w:val="7EBEDA29"/>
    <w:rsid w:val="7F0EFC0E"/>
    <w:rsid w:val="7F546337"/>
    <w:rsid w:val="7F63BE27"/>
    <w:rsid w:val="7F8ED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3D0A"/>
  <w15:chartTrackingRefBased/>
  <w15:docId w15:val="{74D546A6-91A6-489C-8538-5C3E8F45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529"/>
    <w:pPr>
      <w:spacing w:line="256" w:lineRule="auto"/>
    </w:pPr>
  </w:style>
  <w:style w:type="paragraph" w:styleId="Heading1">
    <w:name w:val="heading 1"/>
    <w:basedOn w:val="Default"/>
    <w:link w:val="Heading1Char"/>
    <w:uiPriority w:val="1"/>
    <w:qFormat/>
    <w:rsid w:val="00346369"/>
    <w:pPr>
      <w:numPr>
        <w:numId w:val="1"/>
      </w:numPr>
      <w:spacing w:after="240"/>
      <w:ind w:right="685"/>
      <w:jc w:val="both"/>
      <w:outlineLvl w:val="0"/>
    </w:pPr>
    <w:rPr>
      <w:b/>
      <w:color w:val="auto"/>
      <w:sz w:val="36"/>
      <w:szCs w:val="36"/>
    </w:rPr>
  </w:style>
  <w:style w:type="paragraph" w:styleId="Heading4">
    <w:name w:val="heading 4"/>
    <w:basedOn w:val="Normal"/>
    <w:next w:val="Normal"/>
    <w:link w:val="Heading4Char"/>
    <w:uiPriority w:val="9"/>
    <w:semiHidden/>
    <w:unhideWhenUsed/>
    <w:qFormat/>
    <w:rsid w:val="00322B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2529"/>
    <w:rPr>
      <w:color w:val="0563C1" w:themeColor="hyperlink"/>
      <w:u w:val="single"/>
    </w:rPr>
  </w:style>
  <w:style w:type="paragraph" w:styleId="ListParagraph">
    <w:name w:val="List Paragraph"/>
    <w:aliases w:val="DCC_List Paragraph"/>
    <w:basedOn w:val="Normal"/>
    <w:uiPriority w:val="34"/>
    <w:qFormat/>
    <w:rsid w:val="005B2529"/>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5B252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D302A"/>
    <w:rPr>
      <w:sz w:val="16"/>
      <w:szCs w:val="16"/>
    </w:rPr>
  </w:style>
  <w:style w:type="paragraph" w:styleId="CommentText">
    <w:name w:val="annotation text"/>
    <w:basedOn w:val="Normal"/>
    <w:link w:val="CommentTextChar"/>
    <w:uiPriority w:val="99"/>
    <w:unhideWhenUsed/>
    <w:rsid w:val="00FD302A"/>
    <w:pPr>
      <w:spacing w:line="240" w:lineRule="auto"/>
    </w:pPr>
    <w:rPr>
      <w:sz w:val="20"/>
      <w:szCs w:val="20"/>
    </w:rPr>
  </w:style>
  <w:style w:type="character" w:customStyle="1" w:styleId="CommentTextChar">
    <w:name w:val="Comment Text Char"/>
    <w:basedOn w:val="DefaultParagraphFont"/>
    <w:link w:val="CommentText"/>
    <w:uiPriority w:val="99"/>
    <w:rsid w:val="00FD302A"/>
    <w:rPr>
      <w:sz w:val="20"/>
      <w:szCs w:val="20"/>
    </w:rPr>
  </w:style>
  <w:style w:type="paragraph" w:styleId="CommentSubject">
    <w:name w:val="annotation subject"/>
    <w:basedOn w:val="CommentText"/>
    <w:next w:val="CommentText"/>
    <w:link w:val="CommentSubjectChar"/>
    <w:uiPriority w:val="99"/>
    <w:semiHidden/>
    <w:unhideWhenUsed/>
    <w:rsid w:val="00FD302A"/>
    <w:rPr>
      <w:b/>
      <w:bCs/>
    </w:rPr>
  </w:style>
  <w:style w:type="character" w:customStyle="1" w:styleId="CommentSubjectChar">
    <w:name w:val="Comment Subject Char"/>
    <w:basedOn w:val="CommentTextChar"/>
    <w:link w:val="CommentSubject"/>
    <w:uiPriority w:val="99"/>
    <w:semiHidden/>
    <w:rsid w:val="00FD302A"/>
    <w:rPr>
      <w:b/>
      <w:bCs/>
      <w:sz w:val="20"/>
      <w:szCs w:val="20"/>
    </w:rPr>
  </w:style>
  <w:style w:type="character" w:styleId="FollowedHyperlink">
    <w:name w:val="FollowedHyperlink"/>
    <w:basedOn w:val="DefaultParagraphFont"/>
    <w:uiPriority w:val="99"/>
    <w:semiHidden/>
    <w:unhideWhenUsed/>
    <w:rsid w:val="00E92395"/>
    <w:rPr>
      <w:color w:val="954F72" w:themeColor="followedHyperlink"/>
      <w:u w:val="single"/>
    </w:rPr>
  </w:style>
  <w:style w:type="character" w:styleId="UnresolvedMention">
    <w:name w:val="Unresolved Mention"/>
    <w:basedOn w:val="DefaultParagraphFont"/>
    <w:uiPriority w:val="99"/>
    <w:semiHidden/>
    <w:unhideWhenUsed/>
    <w:rsid w:val="00E92395"/>
    <w:rPr>
      <w:color w:val="605E5C"/>
      <w:shd w:val="clear" w:color="auto" w:fill="E1DFDD"/>
    </w:rPr>
  </w:style>
  <w:style w:type="paragraph" w:styleId="Header">
    <w:name w:val="header"/>
    <w:basedOn w:val="Normal"/>
    <w:link w:val="HeaderChar"/>
    <w:uiPriority w:val="99"/>
    <w:unhideWhenUsed/>
    <w:rsid w:val="008A0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3F4"/>
  </w:style>
  <w:style w:type="paragraph" w:styleId="Footer">
    <w:name w:val="footer"/>
    <w:basedOn w:val="Normal"/>
    <w:link w:val="FooterChar"/>
    <w:uiPriority w:val="99"/>
    <w:unhideWhenUsed/>
    <w:rsid w:val="008A0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3F4"/>
  </w:style>
  <w:style w:type="character" w:customStyle="1" w:styleId="cf01">
    <w:name w:val="cf01"/>
    <w:basedOn w:val="DefaultParagraphFont"/>
    <w:rsid w:val="00A227E3"/>
    <w:rPr>
      <w:rFonts w:ascii="Segoe UI" w:hAnsi="Segoe UI" w:cs="Segoe UI" w:hint="default"/>
      <w:sz w:val="18"/>
      <w:szCs w:val="18"/>
    </w:rPr>
  </w:style>
  <w:style w:type="character" w:customStyle="1" w:styleId="normaltextrun">
    <w:name w:val="normaltextrun"/>
    <w:basedOn w:val="DefaultParagraphFont"/>
    <w:rsid w:val="00C42AAF"/>
  </w:style>
  <w:style w:type="table" w:styleId="TableGrid">
    <w:name w:val="Table Grid"/>
    <w:basedOn w:val="TableNormal"/>
    <w:uiPriority w:val="39"/>
    <w:rsid w:val="00C4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6883"/>
    <w:pPr>
      <w:spacing w:after="0" w:line="240" w:lineRule="auto"/>
    </w:pPr>
  </w:style>
  <w:style w:type="paragraph" w:styleId="BalloonText">
    <w:name w:val="Balloon Text"/>
    <w:basedOn w:val="Normal"/>
    <w:link w:val="BalloonTextChar"/>
    <w:uiPriority w:val="99"/>
    <w:semiHidden/>
    <w:unhideWhenUsed/>
    <w:rsid w:val="00725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D9"/>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237F67"/>
  </w:style>
  <w:style w:type="paragraph" w:customStyle="1" w:styleId="paragraph">
    <w:name w:val="paragraph"/>
    <w:basedOn w:val="Normal"/>
    <w:rsid w:val="00237F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1"/>
    <w:rsid w:val="00346369"/>
    <w:rPr>
      <w:rFonts w:ascii="Arial" w:hAnsi="Arial" w:cs="Arial"/>
      <w:b/>
      <w:sz w:val="36"/>
      <w:szCs w:val="36"/>
    </w:rPr>
  </w:style>
  <w:style w:type="paragraph" w:styleId="BodyText">
    <w:name w:val="Body Text"/>
    <w:basedOn w:val="Normal"/>
    <w:link w:val="BodyTextChar"/>
    <w:uiPriority w:val="1"/>
    <w:qFormat/>
    <w:rsid w:val="004432C6"/>
    <w:pPr>
      <w:widowControl w:val="0"/>
      <w:autoSpaceDE w:val="0"/>
      <w:autoSpaceDN w:val="0"/>
      <w:spacing w:after="0" w:line="240" w:lineRule="auto"/>
      <w:ind w:left="720" w:hanging="720"/>
      <w:jc w:val="both"/>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4432C6"/>
    <w:rPr>
      <w:rFonts w:ascii="Arial" w:eastAsia="Arial" w:hAnsi="Arial" w:cs="Arial"/>
      <w:sz w:val="24"/>
      <w:szCs w:val="24"/>
      <w:lang w:eastAsia="en-GB" w:bidi="en-GB"/>
    </w:rPr>
  </w:style>
  <w:style w:type="paragraph" w:customStyle="1" w:styleId="TableParagraph">
    <w:name w:val="Table Paragraph"/>
    <w:basedOn w:val="Normal"/>
    <w:uiPriority w:val="1"/>
    <w:qFormat/>
    <w:rsid w:val="00322B24"/>
    <w:pPr>
      <w:widowControl w:val="0"/>
      <w:autoSpaceDE w:val="0"/>
      <w:autoSpaceDN w:val="0"/>
      <w:spacing w:after="0" w:line="240" w:lineRule="auto"/>
      <w:ind w:left="107"/>
    </w:pPr>
    <w:rPr>
      <w:rFonts w:ascii="Arial" w:eastAsia="Arial" w:hAnsi="Arial" w:cs="Arial"/>
      <w:lang w:eastAsia="en-GB" w:bidi="en-GB"/>
    </w:rPr>
  </w:style>
  <w:style w:type="character" w:customStyle="1" w:styleId="Heading4Char">
    <w:name w:val="Heading 4 Char"/>
    <w:basedOn w:val="DefaultParagraphFont"/>
    <w:link w:val="Heading4"/>
    <w:uiPriority w:val="9"/>
    <w:semiHidden/>
    <w:rsid w:val="00322B24"/>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52707"/>
    <w:pPr>
      <w:keepNext/>
      <w:keepLines/>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E00B00"/>
    <w:pPr>
      <w:tabs>
        <w:tab w:val="left" w:pos="426"/>
        <w:tab w:val="right" w:leader="dot" w:pos="9016"/>
      </w:tabs>
      <w:spacing w:after="100"/>
    </w:pPr>
  </w:style>
  <w:style w:type="paragraph" w:customStyle="1" w:styleId="contentwithnumbers">
    <w:name w:val="content with numbers"/>
    <w:basedOn w:val="BodyText"/>
    <w:link w:val="contentwithnumbersChar"/>
    <w:qFormat/>
    <w:rsid w:val="002975A4"/>
    <w:pPr>
      <w:numPr>
        <w:ilvl w:val="1"/>
        <w:numId w:val="1"/>
      </w:numPr>
    </w:pPr>
  </w:style>
  <w:style w:type="character" w:customStyle="1" w:styleId="contentwithnumbersChar">
    <w:name w:val="content with numbers Char"/>
    <w:basedOn w:val="BodyTextChar"/>
    <w:link w:val="contentwithnumbers"/>
    <w:rsid w:val="002975A4"/>
    <w:rPr>
      <w:rFonts w:ascii="Arial" w:eastAsia="Arial" w:hAnsi="Arial" w:cs="Arial"/>
      <w:sz w:val="24"/>
      <w:szCs w:val="24"/>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7790">
      <w:bodyDiv w:val="1"/>
      <w:marLeft w:val="0"/>
      <w:marRight w:val="0"/>
      <w:marTop w:val="0"/>
      <w:marBottom w:val="0"/>
      <w:divBdr>
        <w:top w:val="none" w:sz="0" w:space="0" w:color="auto"/>
        <w:left w:val="none" w:sz="0" w:space="0" w:color="auto"/>
        <w:bottom w:val="none" w:sz="0" w:space="0" w:color="auto"/>
        <w:right w:val="none" w:sz="0" w:space="0" w:color="auto"/>
      </w:divBdr>
    </w:div>
    <w:div w:id="256058041">
      <w:bodyDiv w:val="1"/>
      <w:marLeft w:val="0"/>
      <w:marRight w:val="0"/>
      <w:marTop w:val="0"/>
      <w:marBottom w:val="0"/>
      <w:divBdr>
        <w:top w:val="none" w:sz="0" w:space="0" w:color="auto"/>
        <w:left w:val="none" w:sz="0" w:space="0" w:color="auto"/>
        <w:bottom w:val="none" w:sz="0" w:space="0" w:color="auto"/>
        <w:right w:val="none" w:sz="0" w:space="0" w:color="auto"/>
      </w:divBdr>
    </w:div>
    <w:div w:id="280113637">
      <w:bodyDiv w:val="1"/>
      <w:marLeft w:val="0"/>
      <w:marRight w:val="0"/>
      <w:marTop w:val="0"/>
      <w:marBottom w:val="0"/>
      <w:divBdr>
        <w:top w:val="none" w:sz="0" w:space="0" w:color="auto"/>
        <w:left w:val="none" w:sz="0" w:space="0" w:color="auto"/>
        <w:bottom w:val="none" w:sz="0" w:space="0" w:color="auto"/>
        <w:right w:val="none" w:sz="0" w:space="0" w:color="auto"/>
      </w:divBdr>
    </w:div>
    <w:div w:id="1059282634">
      <w:bodyDiv w:val="1"/>
      <w:marLeft w:val="0"/>
      <w:marRight w:val="0"/>
      <w:marTop w:val="0"/>
      <w:marBottom w:val="0"/>
      <w:divBdr>
        <w:top w:val="none" w:sz="0" w:space="0" w:color="auto"/>
        <w:left w:val="none" w:sz="0" w:space="0" w:color="auto"/>
        <w:bottom w:val="none" w:sz="0" w:space="0" w:color="auto"/>
        <w:right w:val="none" w:sz="0" w:space="0" w:color="auto"/>
      </w:divBdr>
      <w:divsChild>
        <w:div w:id="1324354135">
          <w:marLeft w:val="0"/>
          <w:marRight w:val="0"/>
          <w:marTop w:val="0"/>
          <w:marBottom w:val="0"/>
          <w:divBdr>
            <w:top w:val="none" w:sz="0" w:space="0" w:color="auto"/>
            <w:left w:val="none" w:sz="0" w:space="0" w:color="auto"/>
            <w:bottom w:val="none" w:sz="0" w:space="0" w:color="auto"/>
            <w:right w:val="none" w:sz="0" w:space="0" w:color="auto"/>
          </w:divBdr>
        </w:div>
      </w:divsChild>
    </w:div>
    <w:div w:id="1059285701">
      <w:bodyDiv w:val="1"/>
      <w:marLeft w:val="0"/>
      <w:marRight w:val="0"/>
      <w:marTop w:val="0"/>
      <w:marBottom w:val="0"/>
      <w:divBdr>
        <w:top w:val="none" w:sz="0" w:space="0" w:color="auto"/>
        <w:left w:val="none" w:sz="0" w:space="0" w:color="auto"/>
        <w:bottom w:val="none" w:sz="0" w:space="0" w:color="auto"/>
        <w:right w:val="none" w:sz="0" w:space="0" w:color="auto"/>
      </w:divBdr>
    </w:div>
    <w:div w:id="1102997935">
      <w:bodyDiv w:val="1"/>
      <w:marLeft w:val="0"/>
      <w:marRight w:val="0"/>
      <w:marTop w:val="0"/>
      <w:marBottom w:val="0"/>
      <w:divBdr>
        <w:top w:val="none" w:sz="0" w:space="0" w:color="auto"/>
        <w:left w:val="none" w:sz="0" w:space="0" w:color="auto"/>
        <w:bottom w:val="none" w:sz="0" w:space="0" w:color="auto"/>
        <w:right w:val="none" w:sz="0" w:space="0" w:color="auto"/>
      </w:divBdr>
    </w:div>
    <w:div w:id="1255940720">
      <w:bodyDiv w:val="1"/>
      <w:marLeft w:val="0"/>
      <w:marRight w:val="0"/>
      <w:marTop w:val="0"/>
      <w:marBottom w:val="0"/>
      <w:divBdr>
        <w:top w:val="none" w:sz="0" w:space="0" w:color="auto"/>
        <w:left w:val="none" w:sz="0" w:space="0" w:color="auto"/>
        <w:bottom w:val="none" w:sz="0" w:space="0" w:color="auto"/>
        <w:right w:val="none" w:sz="0" w:space="0" w:color="auto"/>
      </w:divBdr>
    </w:div>
    <w:div w:id="1292252954">
      <w:bodyDiv w:val="1"/>
      <w:marLeft w:val="0"/>
      <w:marRight w:val="0"/>
      <w:marTop w:val="0"/>
      <w:marBottom w:val="0"/>
      <w:divBdr>
        <w:top w:val="none" w:sz="0" w:space="0" w:color="auto"/>
        <w:left w:val="none" w:sz="0" w:space="0" w:color="auto"/>
        <w:bottom w:val="none" w:sz="0" w:space="0" w:color="auto"/>
        <w:right w:val="none" w:sz="0" w:space="0" w:color="auto"/>
      </w:divBdr>
    </w:div>
    <w:div w:id="1954970721">
      <w:bodyDiv w:val="1"/>
      <w:marLeft w:val="0"/>
      <w:marRight w:val="0"/>
      <w:marTop w:val="0"/>
      <w:marBottom w:val="0"/>
      <w:divBdr>
        <w:top w:val="none" w:sz="0" w:space="0" w:color="auto"/>
        <w:left w:val="none" w:sz="0" w:space="0" w:color="auto"/>
        <w:bottom w:val="none" w:sz="0" w:space="0" w:color="auto"/>
        <w:right w:val="none" w:sz="0" w:space="0" w:color="auto"/>
      </w:divBdr>
    </w:div>
    <w:div w:id="2098671041">
      <w:bodyDiv w:val="1"/>
      <w:marLeft w:val="0"/>
      <w:marRight w:val="0"/>
      <w:marTop w:val="0"/>
      <w:marBottom w:val="0"/>
      <w:divBdr>
        <w:top w:val="none" w:sz="0" w:space="0" w:color="auto"/>
        <w:left w:val="none" w:sz="0" w:space="0" w:color="auto"/>
        <w:bottom w:val="none" w:sz="0" w:space="0" w:color="auto"/>
        <w:right w:val="none" w:sz="0" w:space="0" w:color="auto"/>
      </w:divBdr>
    </w:div>
    <w:div w:id="210403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homelessness-code-of-guidance-for-local-authorities/chapter-22-care-leavers" TargetMode="External"/><Relationship Id="rId21" Type="http://schemas.openxmlformats.org/officeDocument/2006/relationships/hyperlink" Target="https://proceduresonline.com/trixcms2/surreycs/doc-library/" TargetMode="External"/><Relationship Id="rId42" Type="http://schemas.openxmlformats.org/officeDocument/2006/relationships/hyperlink" Target="https://www.runnymede.gov.uk" TargetMode="External"/><Relationship Id="rId47" Type="http://schemas.openxmlformats.org/officeDocument/2006/relationships/hyperlink" Target="mailto:housing-needs@tandridge.gov.uk" TargetMode="External"/><Relationship Id="rId63" Type="http://schemas.openxmlformats.org/officeDocument/2006/relationships/hyperlink" Target="https://www.epsom-ewell.gov.uk/residents/housing/housing-needs-register/housing-allocation-policy" TargetMode="External"/><Relationship Id="rId68" Type="http://schemas.openxmlformats.org/officeDocument/2006/relationships/hyperlink" Target="https://www.molevalley-homechoice.org.uk/Data/Pub/PublicWebsite/ImageLibrary/CURRENT%20-%20Housing%20Allocations%20Scheme%20Juy%202020.pdf" TargetMode="External"/><Relationship Id="rId84" Type="http://schemas.openxmlformats.org/officeDocument/2006/relationships/hyperlink" Target="https://hpa2.org/referral/FormPage.aspx" TargetMode="External"/><Relationship Id="rId89" Type="http://schemas.openxmlformats.org/officeDocument/2006/relationships/hyperlink" Target="https://www.runnymede.gov.uk/xfp/form/206" TargetMode="External"/><Relationship Id="rId16" Type="http://schemas.openxmlformats.org/officeDocument/2006/relationships/hyperlink" Target="https://www.proceduresonline.com/surrey/cs/p_leaving_care.html" TargetMode="External"/><Relationship Id="rId11" Type="http://schemas.openxmlformats.org/officeDocument/2006/relationships/hyperlink" Target="https://www.proceduresonline.com/surrey/cs/" TargetMode="External"/><Relationship Id="rId32" Type="http://schemas.openxmlformats.org/officeDocument/2006/relationships/hyperlink" Target="http://www.elmbridge.gov.uk/" TargetMode="External"/><Relationship Id="rId37" Type="http://schemas.openxmlformats.org/officeDocument/2006/relationships/hyperlink" Target="mailto:housing@molevalley.gov.uk" TargetMode="External"/><Relationship Id="rId53" Type="http://schemas.openxmlformats.org/officeDocument/2006/relationships/hyperlink" Target="https://www.rentstart.org/" TargetMode="External"/><Relationship Id="rId58" Type="http://schemas.openxmlformats.org/officeDocument/2006/relationships/footer" Target="footer3.xml"/><Relationship Id="rId74" Type="http://schemas.openxmlformats.org/officeDocument/2006/relationships/hyperlink" Target="https://www.spelthorne.gov.uk/article/17175/Strategies-and-policies" TargetMode="External"/><Relationship Id="rId79" Type="http://schemas.openxmlformats.org/officeDocument/2006/relationships/hyperlink" Target="https://www.waverley.gov.uk/Services/Housing/Finding-a-home/Find-council-housing/Can-I-get-a-council-house" TargetMode="External"/><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hpa2.org/referral/FormPage.aspx" TargetMode="External"/><Relationship Id="rId95" Type="http://schemas.openxmlformats.org/officeDocument/2006/relationships/image" Target="media/image2.png"/><Relationship Id="rId22" Type="http://schemas.openxmlformats.org/officeDocument/2006/relationships/hyperlink" Target="https://proceduresonline.com/trixcms2/surreycs/doc-library/" TargetMode="External"/><Relationship Id="rId27" Type="http://schemas.openxmlformats.org/officeDocument/2006/relationships/hyperlink" Target="https://www.reconstruct.co.uk/advocacy/" TargetMode="External"/><Relationship Id="rId43" Type="http://schemas.openxmlformats.org/officeDocument/2006/relationships/hyperlink" Target="http://HousingAdvice@spelthorne.gov.uk/" TargetMode="External"/><Relationship Id="rId48" Type="http://schemas.openxmlformats.org/officeDocument/2006/relationships/hyperlink" Target="https://tandridge.gov.uk" TargetMode="External"/><Relationship Id="rId64" Type="http://schemas.openxmlformats.org/officeDocument/2006/relationships/hyperlink" Target="https://www.eebc-homechoice.org.uk/Data/Pub/PublicWebsite/ImageLibrary/EEBC%20-%20Housing%20Allocations%20Policy%20and%20Choice%20Based%20Lettings%20Scheme%20MASTER%20%202020-10-15.pdf" TargetMode="External"/><Relationship Id="rId69" Type="http://schemas.openxmlformats.org/officeDocument/2006/relationships/hyperlink" Target="https://www.reigate-banstead.gov.uk/info/20040/housing/158/the_housing_register" TargetMode="External"/><Relationship Id="rId80" Type="http://schemas.openxmlformats.org/officeDocument/2006/relationships/hyperlink" Target="https://www.waverley.gov.uk/Services/Housing/Finding-a-home/Find-council-housing/Can-I-get-a-council-house" TargetMode="External"/><Relationship Id="rId85" Type="http://schemas.openxmlformats.org/officeDocument/2006/relationships/hyperlink" Target="https://live.housingjigsaw.co.uk/alert/duty-to-refer" TargetMode="External"/><Relationship Id="rId12" Type="http://schemas.openxmlformats.org/officeDocument/2006/relationships/footer" Target="footer1.xml"/><Relationship Id="rId17" Type="http://schemas.openxmlformats.org/officeDocument/2006/relationships/hyperlink" Target="https://orbispartnerships.sharepoint.com/sites/adult_social_care/SitePages/ASC-Transition-Team.aspx" TargetMode="External"/><Relationship Id="rId25" Type="http://schemas.openxmlformats.org/officeDocument/2006/relationships/hyperlink" Target="https://www.gov.uk/government/publications/applying-corporate-parenting-principles-to-looked-after-children-and-care-leavers" TargetMode="External"/><Relationship Id="rId33" Type="http://schemas.openxmlformats.org/officeDocument/2006/relationships/hyperlink" Target="mailto:housing@epsom-ewell.gov.uk" TargetMode="External"/><Relationship Id="rId38" Type="http://schemas.openxmlformats.org/officeDocument/2006/relationships/hyperlink" Target="http://www.molevalley-homechoice.org.uk" TargetMode="External"/><Relationship Id="rId46" Type="http://schemas.openxmlformats.org/officeDocument/2006/relationships/hyperlink" Target="https://surreyheath.gov.uk" TargetMode="External"/><Relationship Id="rId59" Type="http://schemas.openxmlformats.org/officeDocument/2006/relationships/header" Target="header3.xml"/><Relationship Id="rId67" Type="http://schemas.openxmlformats.org/officeDocument/2006/relationships/hyperlink" Target="http://www.molevalley-homechoice.org.uk" TargetMode="External"/><Relationship Id="rId20" Type="http://schemas.openxmlformats.org/officeDocument/2006/relationships/hyperlink" Target="https://www.surreycc.gov.uk/community/fire-and-rescue/community-safety/home-safety/preventing-fires-at-home/safe-and-well" TargetMode="External"/><Relationship Id="rId41" Type="http://schemas.openxmlformats.org/officeDocument/2006/relationships/hyperlink" Target="mailto:housingsolutions@runnymede.gov.uk" TargetMode="External"/><Relationship Id="rId54" Type="http://schemas.openxmlformats.org/officeDocument/2006/relationships/hyperlink" Target="https://grants-search.turn2us.org.uk/" TargetMode="External"/><Relationship Id="rId62" Type="http://schemas.openxmlformats.org/officeDocument/2006/relationships/hyperlink" Target="https://www.elmbridge.gov.uk/housing/housing-strategies-and-policies/" TargetMode="External"/><Relationship Id="rId70" Type="http://schemas.openxmlformats.org/officeDocument/2006/relationships/hyperlink" Target="https://www.reigate-banstead.gov.uk/downloads/download/1187/housing_register_and_allocations_policy" TargetMode="External"/><Relationship Id="rId75" Type="http://schemas.openxmlformats.org/officeDocument/2006/relationships/hyperlink" Target="https://www.surreyheath.gov.uk/residents/housing/apply-housing" TargetMode="External"/><Relationship Id="rId83" Type="http://schemas.openxmlformats.org/officeDocument/2006/relationships/image" Target="media/image1.png"/><Relationship Id="rId88" Type="http://schemas.openxmlformats.org/officeDocument/2006/relationships/hyperlink" Target="https://hpa2.org/referral/FormPage.aspx" TargetMode="External"/><Relationship Id="rId91" Type="http://schemas.openxmlformats.org/officeDocument/2006/relationships/hyperlink" Target="https://hpa2.org/referral/FormPage.aspx"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urreycc.gov.uk/children/support-and-advice/youth-voice/care-leavers" TargetMode="External"/><Relationship Id="rId23" Type="http://schemas.openxmlformats.org/officeDocument/2006/relationships/hyperlink" Target="https://www.healthysurrey.org.uk/community-health/making-every-adult-matter" TargetMode="External"/><Relationship Id="rId28" Type="http://schemas.openxmlformats.org/officeDocument/2006/relationships/hyperlink" Target="https://www.gov.uk/government/publications/homelessness-duty-to-refer/a-guide-to-the-duty-to-refer" TargetMode="External"/><Relationship Id="rId36" Type="http://schemas.openxmlformats.org/officeDocument/2006/relationships/hyperlink" Target="https://www.guildford.gov.uk" TargetMode="External"/><Relationship Id="rId49" Type="http://schemas.openxmlformats.org/officeDocument/2006/relationships/hyperlink" Target="mailto:housingoptions@waverley.gov.uk"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mailto:housingoptions@elmbridge.gov.uk" TargetMode="External"/><Relationship Id="rId44" Type="http://schemas.openxmlformats.org/officeDocument/2006/relationships/hyperlink" Target="https://www.spelthorne.gov.uk" TargetMode="External"/><Relationship Id="rId52" Type="http://schemas.openxmlformats.org/officeDocument/2006/relationships/hyperlink" Target="https://www.woking.gov.uk" TargetMode="External"/><Relationship Id="rId60" Type="http://schemas.openxmlformats.org/officeDocument/2006/relationships/footer" Target="footer4.xml"/><Relationship Id="rId65" Type="http://schemas.openxmlformats.org/officeDocument/2006/relationships/hyperlink" Target="https://www.guildford.gov.uk/article/25567/Who-can-apply-to-be-on-the-housing-register" TargetMode="External"/><Relationship Id="rId73" Type="http://schemas.openxmlformats.org/officeDocument/2006/relationships/hyperlink" Target="https://www.searchmoves.org.uk/choice/" TargetMode="External"/><Relationship Id="rId78" Type="http://schemas.openxmlformats.org/officeDocument/2006/relationships/hyperlink" Target="https://www.tandridge.gov.uk/Housing/Finding-a-home/Apply-for-council-housing" TargetMode="External"/><Relationship Id="rId81" Type="http://schemas.openxmlformats.org/officeDocument/2006/relationships/hyperlink" Target="https://www.woking.gov.uk/housing/apply-housing/how-we-allocate-housing" TargetMode="External"/><Relationship Id="rId86" Type="http://schemas.openxmlformats.org/officeDocument/2006/relationships/hyperlink" Target="https://live.housingjigsaw.co.uk/alert/duty-to-refer" TargetMode="External"/><Relationship Id="rId94" Type="http://schemas.openxmlformats.org/officeDocument/2006/relationships/hyperlink" Target="https://live.housingjigsaw.co.uk/alert/duty-to-refer" TargetMode="External"/><Relationship Id="rId99" Type="http://schemas.openxmlformats.org/officeDocument/2006/relationships/hyperlink" Target="file:///\\surreycc.local\home\S\SCFSSI\Data\Downloads\Raven-Parashoot-Leaflet.pdf"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applying-corporate-parenting-principles-to-looked-after-children-and-care-leavers" TargetMode="External"/><Relationship Id="rId18" Type="http://schemas.openxmlformats.org/officeDocument/2006/relationships/hyperlink" Target="https://www.gov.uk/government/publications/children-act-1989-care-planning-placement-and-case-review" TargetMode="External"/><Relationship Id="rId39" Type="http://schemas.openxmlformats.org/officeDocument/2006/relationships/hyperlink" Target="mailto:housing.advice@reigate-banstead.gov.uk" TargetMode="External"/><Relationship Id="rId34" Type="http://schemas.openxmlformats.org/officeDocument/2006/relationships/hyperlink" Target="http://www.epsom-ewell.gov.uk" TargetMode="External"/><Relationship Id="rId50" Type="http://schemas.openxmlformats.org/officeDocument/2006/relationships/hyperlink" Target="https://www.waverley.gov.uk" TargetMode="External"/><Relationship Id="rId55" Type="http://schemas.openxmlformats.org/officeDocument/2006/relationships/header" Target="header1.xml"/><Relationship Id="rId76" Type="http://schemas.openxmlformats.org/officeDocument/2006/relationships/hyperlink" Target="https://www.surreyheath.gov.uk/residents/housing/apply-housing/housing-register-allocation" TargetMode="External"/><Relationship Id="rId97" Type="http://schemas.openxmlformats.org/officeDocument/2006/relationships/hyperlink" Target="http://www.lookahead.org.uk" TargetMode="External"/><Relationship Id="rId7" Type="http://schemas.openxmlformats.org/officeDocument/2006/relationships/settings" Target="settings.xml"/><Relationship Id="rId71" Type="http://schemas.openxmlformats.org/officeDocument/2006/relationships/hyperlink" Target="https://www.runnymede.gov.uk/help-find-home/join-housing-register" TargetMode="External"/><Relationship Id="rId92" Type="http://schemas.openxmlformats.org/officeDocument/2006/relationships/hyperlink" Target="https://live.housingjigsaw.co.uk/alert/duty-to-refer" TargetMode="External"/><Relationship Id="rId2" Type="http://schemas.openxmlformats.org/officeDocument/2006/relationships/customXml" Target="../customXml/item2.xml"/><Relationship Id="rId29" Type="http://schemas.openxmlformats.org/officeDocument/2006/relationships/hyperlink" Target="https://www.reconstruct.co.uk/advocacy/" TargetMode="External"/><Relationship Id="rId24" Type="http://schemas.openxmlformats.org/officeDocument/2006/relationships/hyperlink" Target="https://assets.publishing.service.gov.uk/government/uploads/system/uploads/attachment_data/file/1051441/CA1989_Transitions_Guidance.pdf" TargetMode="External"/><Relationship Id="rId40" Type="http://schemas.openxmlformats.org/officeDocument/2006/relationships/hyperlink" Target="https://www.reigate-banstead.gov.uk" TargetMode="External"/><Relationship Id="rId45" Type="http://schemas.openxmlformats.org/officeDocument/2006/relationships/hyperlink" Target="mailto:housing@surreyheath.gov.uk" TargetMode="External"/><Relationship Id="rId66" Type="http://schemas.openxmlformats.org/officeDocument/2006/relationships/hyperlink" Target="https://www.guildford.gov.uk/article/25570/Requesting-a-review-of-a-decision" TargetMode="External"/><Relationship Id="rId87" Type="http://schemas.openxmlformats.org/officeDocument/2006/relationships/hyperlink" Target="https://live.housingjigsaw.co.uk/alert/duty-to-refer" TargetMode="External"/><Relationship Id="rId61" Type="http://schemas.openxmlformats.org/officeDocument/2006/relationships/hyperlink" Target="https://www.elmbridge.gov.uk/housing/applying-for-social-housing/" TargetMode="External"/><Relationship Id="rId82" Type="http://schemas.openxmlformats.org/officeDocument/2006/relationships/hyperlink" Target="https://www.woking.gov.uk/housing/apply-housing/how-we-allocate-housing" TargetMode="External"/><Relationship Id="rId19" Type="http://schemas.openxmlformats.org/officeDocument/2006/relationships/hyperlink" Target="https://www.gov.uk/guidance/homelessness-code-of-guidance-for-local-authorities" TargetMode="External"/><Relationship Id="rId14" Type="http://schemas.openxmlformats.org/officeDocument/2006/relationships/hyperlink" Target="https://proceduresonline.com/trixcms2/surreycs/doc-library/" TargetMode="External"/><Relationship Id="rId30" Type="http://schemas.openxmlformats.org/officeDocument/2006/relationships/hyperlink" Target="https://www.surreycc.gov.uk/council-and-democracy/your-privacy/our-privacy-notices/children-families-lifelong-learning-and-culture" TargetMode="External"/><Relationship Id="rId35" Type="http://schemas.openxmlformats.org/officeDocument/2006/relationships/hyperlink" Target="mailto:housingadvice@guildford.gov.uk" TargetMode="External"/><Relationship Id="rId56" Type="http://schemas.openxmlformats.org/officeDocument/2006/relationships/header" Target="header2.xml"/><Relationship Id="rId77" Type="http://schemas.openxmlformats.org/officeDocument/2006/relationships/hyperlink" Target="https://www.tandridge.gov.uk/Housing/Finding-a-home/Apply-for-council-housing"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housingoptions.enquiries@woking.gov.uk" TargetMode="External"/><Relationship Id="rId72" Type="http://schemas.openxmlformats.org/officeDocument/2006/relationships/hyperlink" Target="https://www.rbc-homes.org/choice/uploads/RBCAllocsScheme.pdf" TargetMode="External"/><Relationship Id="rId93" Type="http://schemas.openxmlformats.org/officeDocument/2006/relationships/hyperlink" Target="https://live.housingjigsaw.co.uk/alert/duty-to-refer" TargetMode="External"/><Relationship Id="rId98" Type="http://schemas.openxmlformats.org/officeDocument/2006/relationships/hyperlink" Target="http://www.ravenht.org.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2aa22af-e7ac-42f9-9702-e3fb633249a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5499989287F147BA4B16C104EB173E" ma:contentTypeVersion="15" ma:contentTypeDescription="Create a new document." ma:contentTypeScope="" ma:versionID="22e6202224a8e8f3e274c02fc22b4a6c">
  <xsd:schema xmlns:xsd="http://www.w3.org/2001/XMLSchema" xmlns:xs="http://www.w3.org/2001/XMLSchema" xmlns:p="http://schemas.microsoft.com/office/2006/metadata/properties" xmlns:ns3="a2aa22af-e7ac-42f9-9702-e3fb633249a4" xmlns:ns4="e7fa44db-b1d5-4e5b-96d9-6f717c3c7250" targetNamespace="http://schemas.microsoft.com/office/2006/metadata/properties" ma:root="true" ma:fieldsID="603bb9f8727f97847b74b73989befceb" ns3:_="" ns4:_="">
    <xsd:import namespace="a2aa22af-e7ac-42f9-9702-e3fb633249a4"/>
    <xsd:import namespace="e7fa44db-b1d5-4e5b-96d9-6f717c3c72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22af-e7ac-42f9-9702-e3fb63324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a44db-b1d5-4e5b-96d9-6f717c3c72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70D9C-2AE7-483D-8B0D-D9EE2F7DA92E}">
  <ds:schemaRefs>
    <ds:schemaRef ds:uri="http://schemas.microsoft.com/sharepoint/v3/contenttype/forms"/>
  </ds:schemaRefs>
</ds:datastoreItem>
</file>

<file path=customXml/itemProps2.xml><?xml version="1.0" encoding="utf-8"?>
<ds:datastoreItem xmlns:ds="http://schemas.openxmlformats.org/officeDocument/2006/customXml" ds:itemID="{E7814E88-DCAC-4841-BF1B-991DEF97EE39}">
  <ds:schemaRefs>
    <ds:schemaRef ds:uri="http://schemas.openxmlformats.org/officeDocument/2006/bibliography"/>
  </ds:schemaRefs>
</ds:datastoreItem>
</file>

<file path=customXml/itemProps3.xml><?xml version="1.0" encoding="utf-8"?>
<ds:datastoreItem xmlns:ds="http://schemas.openxmlformats.org/officeDocument/2006/customXml" ds:itemID="{DFEC4339-F40E-46FD-8EEB-B34723E06C9B}">
  <ds:schemaRefs>
    <ds:schemaRef ds:uri="http://schemas.microsoft.com/office/2006/metadata/properties"/>
    <ds:schemaRef ds:uri="http://schemas.microsoft.com/office/infopath/2007/PartnerControls"/>
    <ds:schemaRef ds:uri="a2aa22af-e7ac-42f9-9702-e3fb633249a4"/>
  </ds:schemaRefs>
</ds:datastoreItem>
</file>

<file path=customXml/itemProps4.xml><?xml version="1.0" encoding="utf-8"?>
<ds:datastoreItem xmlns:ds="http://schemas.openxmlformats.org/officeDocument/2006/customXml" ds:itemID="{F40F9D97-9823-4547-89DA-335429F79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22af-e7ac-42f9-9702-e3fb633249a4"/>
    <ds:schemaRef ds:uri="e7fa44db-b1d5-4e5b-96d9-6f717c3c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42</Pages>
  <Words>12819</Words>
  <Characters>73072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SCC Care Leavers Joint Housing Protocol</vt:lpstr>
    </vt:vector>
  </TitlesOfParts>
  <Company/>
  <LinksUpToDate>false</LinksUpToDate>
  <CharactersWithSpaces>85720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Care Leavers Joint Housing Protocol</dc:title>
  <dc:subject>Care Leavers</dc:subject>
  <dc:creator>Jason Yip</dc:creator>
  <cp:keywords/>
  <dc:description/>
  <cp:lastModifiedBy>James Haley</cp:lastModifiedBy>
  <cp:revision>36</cp:revision>
  <cp:lastPrinted>2023-12-15T14:04:00Z</cp:lastPrinted>
  <dcterms:created xsi:type="dcterms:W3CDTF">2023-12-13T12:10:00Z</dcterms:created>
  <dcterms:modified xsi:type="dcterms:W3CDTF">2024-03-14T10:16:00Z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0x010100DD5499989287F147BA4B16C104EB173E</vt:lpwstr>
  </property>
</Properties>
</file>